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18A3" w14:textId="1B61662A" w:rsidR="008F3ADA" w:rsidRPr="008510EF" w:rsidRDefault="00E74044" w:rsidP="00867455">
      <w:pPr>
        <w:spacing w:line="240" w:lineRule="auto"/>
        <w:jc w:val="center"/>
        <w:rPr>
          <w:b/>
          <w:bCs/>
          <w:sz w:val="32"/>
        </w:rPr>
      </w:pPr>
      <w:r>
        <w:rPr>
          <w:b/>
          <w:sz w:val="32"/>
          <w:szCs w:val="32"/>
        </w:rPr>
        <w:t>Kodakondsuse seaduse</w:t>
      </w:r>
      <w:r w:rsidR="009D228E">
        <w:rPr>
          <w:b/>
          <w:sz w:val="32"/>
          <w:szCs w:val="32"/>
        </w:rPr>
        <w:t xml:space="preserve"> muutmise seaduse ja sellega seonduvalt teiste seaduste</w:t>
      </w:r>
      <w:r w:rsidR="00A75EAE">
        <w:rPr>
          <w:b/>
          <w:sz w:val="32"/>
          <w:szCs w:val="32"/>
        </w:rPr>
        <w:t xml:space="preserve"> </w:t>
      </w:r>
      <w:r w:rsidR="008F3ADA" w:rsidRPr="008510EF">
        <w:rPr>
          <w:b/>
          <w:bCs/>
          <w:sz w:val="32"/>
        </w:rPr>
        <w:t>muutmise seadus</w:t>
      </w:r>
      <w:r w:rsidR="008F3ADA">
        <w:rPr>
          <w:b/>
          <w:bCs/>
          <w:sz w:val="32"/>
        </w:rPr>
        <w:t>e</w:t>
      </w:r>
    </w:p>
    <w:p w14:paraId="30B64CF2" w14:textId="173B050D" w:rsidR="001A5E6C" w:rsidRPr="00A83FE1" w:rsidRDefault="008F3ADA" w:rsidP="00867455">
      <w:pPr>
        <w:pStyle w:val="Default"/>
        <w:jc w:val="center"/>
        <w:rPr>
          <w:b/>
          <w:bCs/>
          <w:color w:val="auto"/>
          <w:sz w:val="32"/>
        </w:rPr>
      </w:pPr>
      <w:r w:rsidRPr="00A83FE1">
        <w:rPr>
          <w:b/>
          <w:bCs/>
          <w:color w:val="auto"/>
          <w:sz w:val="32"/>
        </w:rPr>
        <w:t>eelnõu seletuskiri</w:t>
      </w:r>
    </w:p>
    <w:p w14:paraId="5CB2A419" w14:textId="77777777" w:rsidR="001A5E6C" w:rsidRPr="008F3ADA" w:rsidRDefault="001A5E6C" w:rsidP="00867455">
      <w:pPr>
        <w:pStyle w:val="Default"/>
        <w:tabs>
          <w:tab w:val="left" w:pos="5655"/>
        </w:tabs>
        <w:jc w:val="both"/>
        <w:rPr>
          <w:color w:val="auto"/>
        </w:rPr>
      </w:pPr>
    </w:p>
    <w:p w14:paraId="4C4E3829" w14:textId="62111F2D" w:rsidR="001A5E6C" w:rsidRPr="00634A3E" w:rsidRDefault="001A5E6C" w:rsidP="00867455">
      <w:pPr>
        <w:spacing w:line="240" w:lineRule="auto"/>
        <w:rPr>
          <w:sz w:val="28"/>
        </w:rPr>
      </w:pPr>
      <w:bookmarkStart w:id="0" w:name="_Toc136853061"/>
      <w:bookmarkStart w:id="1" w:name="_Toc147821949"/>
      <w:bookmarkStart w:id="2" w:name="_Toc147869174"/>
      <w:bookmarkStart w:id="3" w:name="_Toc147913338"/>
      <w:bookmarkStart w:id="4" w:name="_Toc148962689"/>
      <w:bookmarkStart w:id="5" w:name="_Toc149119200"/>
      <w:bookmarkStart w:id="6" w:name="_Toc149119568"/>
      <w:bookmarkStart w:id="7" w:name="_Toc149161624"/>
      <w:bookmarkStart w:id="8" w:name="_Toc149218865"/>
      <w:bookmarkStart w:id="9" w:name="_Toc149754504"/>
      <w:bookmarkStart w:id="10" w:name="_Toc149853712"/>
      <w:bookmarkStart w:id="11" w:name="_Toc149854439"/>
      <w:bookmarkStart w:id="12" w:name="_Toc150180117"/>
      <w:bookmarkStart w:id="13" w:name="_Toc152244908"/>
      <w:bookmarkStart w:id="14" w:name="_Toc154145175"/>
      <w:bookmarkStart w:id="15" w:name="_Toc154145255"/>
      <w:bookmarkStart w:id="16" w:name="_Toc155363532"/>
      <w:bookmarkStart w:id="17" w:name="_Toc155363620"/>
      <w:bookmarkStart w:id="18" w:name="_Toc155706077"/>
      <w:bookmarkStart w:id="19" w:name="_Toc155708147"/>
      <w:r w:rsidRPr="00634A3E">
        <w:rPr>
          <w:b/>
          <w:bCs/>
          <w:sz w:val="28"/>
          <w:szCs w:val="28"/>
        </w:rPr>
        <w:t>1. Sissejuhatus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FCD5801" w14:textId="77777777" w:rsidR="001A5E6C" w:rsidRPr="008F3ADA" w:rsidRDefault="001A5E6C" w:rsidP="00867455">
      <w:pPr>
        <w:pStyle w:val="Default"/>
        <w:jc w:val="both"/>
        <w:rPr>
          <w:color w:val="auto"/>
        </w:rPr>
      </w:pPr>
    </w:p>
    <w:p w14:paraId="2C0BD27B" w14:textId="1424FB74" w:rsidR="001A5E6C" w:rsidRPr="00634A3E" w:rsidRDefault="00765149" w:rsidP="00867455">
      <w:pPr>
        <w:spacing w:line="240" w:lineRule="auto"/>
        <w:rPr>
          <w:bCs/>
          <w:sz w:val="26"/>
        </w:rPr>
      </w:pPr>
      <w:bookmarkStart w:id="20" w:name="_Toc136853062"/>
      <w:bookmarkStart w:id="21" w:name="_Toc147821950"/>
      <w:bookmarkStart w:id="22" w:name="_Toc147869175"/>
      <w:bookmarkStart w:id="23" w:name="_Toc147913339"/>
      <w:bookmarkStart w:id="24" w:name="_Toc148962690"/>
      <w:bookmarkStart w:id="25" w:name="_Toc149119201"/>
      <w:bookmarkStart w:id="26" w:name="_Toc149119569"/>
      <w:bookmarkStart w:id="27" w:name="_Toc149161625"/>
      <w:bookmarkStart w:id="28" w:name="_Toc149218866"/>
      <w:bookmarkStart w:id="29" w:name="_Toc149754505"/>
      <w:bookmarkStart w:id="30" w:name="_Toc149853713"/>
      <w:bookmarkStart w:id="31" w:name="_Toc149854440"/>
      <w:bookmarkStart w:id="32" w:name="_Toc150180118"/>
      <w:bookmarkStart w:id="33" w:name="_Toc152244909"/>
      <w:bookmarkStart w:id="34" w:name="_Toc154145176"/>
      <w:bookmarkStart w:id="35" w:name="_Toc154145256"/>
      <w:bookmarkStart w:id="36" w:name="_Toc155363533"/>
      <w:bookmarkStart w:id="37" w:name="_Toc155363621"/>
      <w:bookmarkStart w:id="38" w:name="_Toc155706078"/>
      <w:bookmarkStart w:id="39" w:name="_Toc155708148"/>
      <w:r w:rsidRPr="00634A3E">
        <w:rPr>
          <w:b/>
          <w:bCs/>
          <w:sz w:val="26"/>
          <w:szCs w:val="26"/>
        </w:rPr>
        <w:t xml:space="preserve">1.1. </w:t>
      </w:r>
      <w:r w:rsidR="001A5E6C" w:rsidRPr="00634A3E">
        <w:rPr>
          <w:b/>
          <w:bCs/>
          <w:sz w:val="26"/>
          <w:szCs w:val="26"/>
        </w:rPr>
        <w:t>Sisukokkuvõte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2A87FC6" w14:textId="77777777" w:rsidR="001C3551" w:rsidRPr="001C3551" w:rsidRDefault="001C3551" w:rsidP="00867455">
      <w:pPr>
        <w:spacing w:line="240" w:lineRule="auto"/>
      </w:pPr>
    </w:p>
    <w:p w14:paraId="1D3AD0C3" w14:textId="67D757E3" w:rsidR="0022397A" w:rsidRPr="00463B6A" w:rsidRDefault="0022397A" w:rsidP="00867455">
      <w:pPr>
        <w:pStyle w:val="Default"/>
        <w:contextualSpacing/>
        <w:jc w:val="both"/>
      </w:pPr>
      <w:r>
        <w:t xml:space="preserve">Eelnõu </w:t>
      </w:r>
      <w:r w:rsidRPr="00D92624">
        <w:t>on töötatud</w:t>
      </w:r>
      <w:r w:rsidRPr="00E30011">
        <w:t xml:space="preserve"> </w:t>
      </w:r>
      <w:r w:rsidRPr="00D92624">
        <w:t>välja, e</w:t>
      </w:r>
      <w:r>
        <w:t xml:space="preserve">t </w:t>
      </w:r>
      <w:bookmarkStart w:id="40" w:name="_Hlk212794248"/>
      <w:bookmarkStart w:id="41" w:name="_Hlk218499070"/>
      <w:r w:rsidRPr="00463B6A">
        <w:t>Eestis sündiv kodakondsuseta laps, kes kehtiva regulatsiooni kohaselt jääks kodakondsuseta, saa</w:t>
      </w:r>
      <w:r>
        <w:t>ks</w:t>
      </w:r>
      <w:r w:rsidRPr="00463B6A">
        <w:t xml:space="preserve"> Eesti kodakondsuse, kui vähemalt üks </w:t>
      </w:r>
      <w:r>
        <w:t xml:space="preserve">tema </w:t>
      </w:r>
      <w:r w:rsidRPr="00463B6A">
        <w:t>kodakondsuseta vanem</w:t>
      </w:r>
      <w:r>
        <w:t>atest</w:t>
      </w:r>
      <w:r w:rsidRPr="00463B6A">
        <w:t xml:space="preserve"> on lapse sündimise ajaks elanud Eestis seaduslikult vähemalt </w:t>
      </w:r>
      <w:r>
        <w:t>viis</w:t>
      </w:r>
      <w:r w:rsidRPr="00463B6A">
        <w:t xml:space="preserve"> aastat ja teine kodakondsuseta vanem elab samuti Eestis elamisloa alusel. </w:t>
      </w:r>
      <w:r>
        <w:t>Nii on</w:t>
      </w:r>
      <w:r w:rsidRPr="00463B6A">
        <w:t xml:space="preserve"> iga</w:t>
      </w:r>
      <w:r w:rsidR="009D228E">
        <w:t>l</w:t>
      </w:r>
      <w:r w:rsidRPr="00463B6A">
        <w:t xml:space="preserve"> Eestis sündival ja vanematega siin elaval lapsel</w:t>
      </w:r>
      <w:r>
        <w:t xml:space="preserve"> võimalus</w:t>
      </w:r>
      <w:r w:rsidRPr="00463B6A">
        <w:t xml:space="preserve"> omandada kodakondsus.</w:t>
      </w:r>
      <w:bookmarkEnd w:id="40"/>
    </w:p>
    <w:p w14:paraId="74679D82" w14:textId="77777777" w:rsidR="0022397A" w:rsidRDefault="0022397A" w:rsidP="00867455">
      <w:pPr>
        <w:pStyle w:val="Default"/>
        <w:contextualSpacing/>
        <w:jc w:val="both"/>
      </w:pPr>
    </w:p>
    <w:p w14:paraId="7A19E15D" w14:textId="461267CE" w:rsidR="00463B6A" w:rsidRPr="00463B6A" w:rsidRDefault="0022397A" w:rsidP="00867455">
      <w:pPr>
        <w:pStyle w:val="Default"/>
        <w:contextualSpacing/>
        <w:jc w:val="both"/>
      </w:pPr>
      <w:r>
        <w:t>Samuti t</w:t>
      </w:r>
      <w:r w:rsidRPr="00463B6A">
        <w:t>aga</w:t>
      </w:r>
      <w:r>
        <w:t>takse muudatustega</w:t>
      </w:r>
      <w:r w:rsidRPr="00463B6A">
        <w:t>, et Eesti kodakondsuse taotlejatel oleks tegelik ja vahetu side Eesti riigiga</w:t>
      </w:r>
      <w:r>
        <w:t xml:space="preserve">. Lisaks aitavad muudatused paremini </w:t>
      </w:r>
      <w:r w:rsidRPr="00463B6A">
        <w:t xml:space="preserve">veenduda, et </w:t>
      </w:r>
      <w:r>
        <w:t xml:space="preserve">Eesti kodakondsuse taotlejad </w:t>
      </w:r>
      <w:r w:rsidRPr="00463B6A">
        <w:t>täidavad Eesti Vabariigi seadusi ja järgi</w:t>
      </w:r>
      <w:r>
        <w:t>vad</w:t>
      </w:r>
      <w:r w:rsidRPr="00463B6A">
        <w:t xml:space="preserve"> põhiseaduslikku korda</w:t>
      </w:r>
      <w:r>
        <w:t xml:space="preserve">. Samuti luuakse </w:t>
      </w:r>
      <w:r w:rsidRPr="00463B6A">
        <w:t>Eesti kodakondsuse äravõtmise ja kaotanuks lugemise sätete õigusselgus.</w:t>
      </w:r>
    </w:p>
    <w:bookmarkEnd w:id="41"/>
    <w:p w14:paraId="460449B5" w14:textId="77777777" w:rsidR="00163D74" w:rsidRDefault="00163D74" w:rsidP="00867455">
      <w:pPr>
        <w:pStyle w:val="Default"/>
        <w:contextualSpacing/>
        <w:jc w:val="both"/>
      </w:pPr>
    </w:p>
    <w:p w14:paraId="29021813" w14:textId="19762973" w:rsidR="00435742" w:rsidRDefault="00435742" w:rsidP="00867455">
      <w:pPr>
        <w:pStyle w:val="Default"/>
        <w:contextualSpacing/>
        <w:jc w:val="both"/>
      </w:pPr>
      <w:r>
        <w:t>Selleks on kavandatud teha järgmised olulisemad muudatused</w:t>
      </w:r>
      <w:r w:rsidR="002E235C">
        <w:t>:</w:t>
      </w:r>
    </w:p>
    <w:p w14:paraId="22D1506F" w14:textId="55A3515E" w:rsidR="00905981" w:rsidRDefault="002E235C" w:rsidP="001B4724">
      <w:pPr>
        <w:pStyle w:val="Loendilik"/>
        <w:numPr>
          <w:ilvl w:val="0"/>
          <w:numId w:val="1"/>
        </w:numPr>
        <w:spacing w:line="240" w:lineRule="auto"/>
      </w:pPr>
      <w:r w:rsidRPr="002E235C">
        <w:rPr>
          <w:b/>
          <w:bCs/>
        </w:rPr>
        <w:t>a</w:t>
      </w:r>
      <w:r w:rsidR="00463B6A" w:rsidRPr="002E235C">
        <w:rPr>
          <w:b/>
          <w:bCs/>
        </w:rPr>
        <w:t>ntakse kodakondsus Eestis sündinud ja siin elavale kodakondsuseta lapsele</w:t>
      </w:r>
      <w:r w:rsidR="00463B6A" w:rsidRPr="00463B6A">
        <w:t xml:space="preserve">, kui tema vanemad on kodakondsuseta </w:t>
      </w:r>
      <w:r>
        <w:t xml:space="preserve">ja vähemalt </w:t>
      </w:r>
      <w:r w:rsidR="00463B6A" w:rsidRPr="00463B6A">
        <w:t>üks vanem on elanud Eestis elamisloa alusel vähemalt viis aastat ning teine vanem elab samuti Eestis elamisloa alusel, kuid on siin elanud vähem kui viis aastat</w:t>
      </w:r>
      <w:r>
        <w:t>;</w:t>
      </w:r>
    </w:p>
    <w:p w14:paraId="08C14998" w14:textId="796FE645" w:rsidR="00521F97" w:rsidRDefault="002E235C" w:rsidP="001B4724">
      <w:pPr>
        <w:pStyle w:val="Loendilik"/>
        <w:numPr>
          <w:ilvl w:val="0"/>
          <w:numId w:val="1"/>
        </w:numPr>
        <w:spacing w:line="240" w:lineRule="auto"/>
      </w:pPr>
      <w:r>
        <w:t>t</w:t>
      </w:r>
      <w:r w:rsidR="00463B6A">
        <w:t xml:space="preserve">äpsustatakse </w:t>
      </w:r>
      <w:r w:rsidR="00463B6A" w:rsidRPr="00463B6A">
        <w:t xml:space="preserve">Eesti kodakondsuse taotlemisel </w:t>
      </w:r>
      <w:r w:rsidR="00463B6A" w:rsidRPr="002E235C">
        <w:rPr>
          <w:b/>
          <w:bCs/>
        </w:rPr>
        <w:t>püsivalt Eestis elamise nõuet</w:t>
      </w:r>
      <w:r>
        <w:t>;</w:t>
      </w:r>
    </w:p>
    <w:p w14:paraId="2A6FBAA7" w14:textId="1F83E31D" w:rsidR="00463B6A" w:rsidRDefault="002E235C" w:rsidP="001B4724">
      <w:pPr>
        <w:pStyle w:val="Loendilik"/>
        <w:numPr>
          <w:ilvl w:val="0"/>
          <w:numId w:val="1"/>
        </w:numPr>
        <w:spacing w:line="240" w:lineRule="auto"/>
      </w:pPr>
      <w:bookmarkStart w:id="42" w:name="_Hlk207804725"/>
      <w:r>
        <w:t>t</w:t>
      </w:r>
      <w:r w:rsidR="00463B6A">
        <w:t xml:space="preserve">äpsustatakse </w:t>
      </w:r>
      <w:r w:rsidR="00463B6A" w:rsidRPr="002E235C">
        <w:rPr>
          <w:b/>
          <w:bCs/>
        </w:rPr>
        <w:t xml:space="preserve">Eesti kodakondsuse äravõtmise </w:t>
      </w:r>
      <w:r w:rsidR="0022397A">
        <w:rPr>
          <w:b/>
          <w:bCs/>
        </w:rPr>
        <w:t>ja</w:t>
      </w:r>
      <w:r w:rsidR="00463B6A" w:rsidRPr="002E235C">
        <w:rPr>
          <w:b/>
          <w:bCs/>
        </w:rPr>
        <w:t xml:space="preserve"> kaotanuks lugemise</w:t>
      </w:r>
      <w:r w:rsidR="00463B6A" w:rsidRPr="00463B6A">
        <w:t xml:space="preserve"> sät</w:t>
      </w:r>
      <w:r w:rsidR="00463B6A">
        <w:t>teid</w:t>
      </w:r>
      <w:r>
        <w:t>;</w:t>
      </w:r>
      <w:bookmarkEnd w:id="42"/>
    </w:p>
    <w:p w14:paraId="6B1FD6E6" w14:textId="05F8C55D" w:rsidR="00463B6A" w:rsidRDefault="002E235C" w:rsidP="001B4724">
      <w:pPr>
        <w:pStyle w:val="Loendilik"/>
        <w:numPr>
          <w:ilvl w:val="0"/>
          <w:numId w:val="1"/>
        </w:numPr>
        <w:spacing w:line="240" w:lineRule="auto"/>
      </w:pPr>
      <w:r>
        <w:t>m</w:t>
      </w:r>
      <w:r w:rsidR="00463B6A">
        <w:t xml:space="preserve">uud tehnilised muudatused, et </w:t>
      </w:r>
      <w:r w:rsidR="0022397A">
        <w:t>ajakohastada</w:t>
      </w:r>
      <w:r w:rsidR="00463B6A">
        <w:t xml:space="preserve"> kodakondsuse seadust ning viia see kooskõlla </w:t>
      </w:r>
      <w:r>
        <w:t xml:space="preserve">praeguste </w:t>
      </w:r>
      <w:r w:rsidR="00463B6A">
        <w:t>vajaduste ja praktikaga</w:t>
      </w:r>
      <w:r w:rsidR="005A1A72">
        <w:t>;</w:t>
      </w:r>
    </w:p>
    <w:p w14:paraId="2070EE0A" w14:textId="33B84738" w:rsidR="005A1A72" w:rsidRDefault="00F5582C" w:rsidP="001B4724">
      <w:pPr>
        <w:pStyle w:val="Loendilik"/>
        <w:numPr>
          <w:ilvl w:val="0"/>
          <w:numId w:val="1"/>
        </w:numPr>
        <w:spacing w:line="240" w:lineRule="auto"/>
      </w:pPr>
      <w:r>
        <w:t>k</w:t>
      </w:r>
      <w:r w:rsidR="005A1A72">
        <w:t xml:space="preserve">odakondsuse seadusest ja välismaalaste seadusest </w:t>
      </w:r>
      <w:r w:rsidR="005A1A72" w:rsidRPr="005A1A72">
        <w:t xml:space="preserve">kaotatakse eraldiseisva haldusorganina moodustatud eksperdikomisjon ning vastavad otsustuspädevused antakse Haridus- ja </w:t>
      </w:r>
      <w:proofErr w:type="spellStart"/>
      <w:r w:rsidR="005A1A72" w:rsidRPr="005A1A72">
        <w:t>Noorteametile</w:t>
      </w:r>
      <w:proofErr w:type="spellEnd"/>
      <w:r w:rsidR="005A1A72" w:rsidRPr="005A1A72">
        <w:t>.</w:t>
      </w:r>
    </w:p>
    <w:p w14:paraId="1B738C6E" w14:textId="77777777" w:rsidR="00D035B6" w:rsidRDefault="00D035B6" w:rsidP="00867455">
      <w:pPr>
        <w:spacing w:line="240" w:lineRule="auto"/>
      </w:pPr>
    </w:p>
    <w:p w14:paraId="16FA08F4" w14:textId="586C623D" w:rsidR="00D03E4B" w:rsidRDefault="0022397A" w:rsidP="00867455">
      <w:pPr>
        <w:spacing w:line="240" w:lineRule="auto"/>
        <w:contextualSpacing/>
      </w:pPr>
      <w:r w:rsidRPr="00D70D17">
        <w:t>Eelnõu rakendami</w:t>
      </w:r>
      <w:r>
        <w:t>ne ei too kaasa halduskoormuse kasvu ettevõtetele ega inimestele</w:t>
      </w:r>
      <w:r w:rsidRPr="00D70D17">
        <w:t>.</w:t>
      </w:r>
      <w:r w:rsidRPr="009F324E">
        <w:t xml:space="preserve"> </w:t>
      </w:r>
      <w:r w:rsidR="009C0FC2" w:rsidRPr="009C0FC2">
        <w:t xml:space="preserve">Seega halduskoormuse tasakaalustamise reeglit ei ole eelnõu puhul vaja rakendada. </w:t>
      </w:r>
      <w:r w:rsidRPr="009F324E">
        <w:t>Lapsed, kelle vanemad on kodakondsuseta, saavad</w:t>
      </w:r>
      <w:r>
        <w:t xml:space="preserve"> lisategevuseta </w:t>
      </w:r>
      <w:r w:rsidRPr="009F324E">
        <w:t>Eesti kodakondsuse</w:t>
      </w:r>
      <w:r>
        <w:t xml:space="preserve">. </w:t>
      </w:r>
      <w:r w:rsidRPr="00C10772">
        <w:t>Eestis elamise nõude täpsustamine loob sihtrühmale õigusselguse, mida mõistetakse püsiva Eestis elamisena.</w:t>
      </w:r>
      <w:r>
        <w:t xml:space="preserve"> Tänu sellele, et muudetakse </w:t>
      </w:r>
      <w:r w:rsidRPr="009F324E">
        <w:t>E</w:t>
      </w:r>
      <w:r>
        <w:t>uroopa Liidu</w:t>
      </w:r>
      <w:r w:rsidRPr="009F324E">
        <w:t xml:space="preserve"> kodanike perekonnaliikmete tähtajalise elamisõiguse kehtivusaja tingimus</w:t>
      </w:r>
      <w:r>
        <w:t>i,</w:t>
      </w:r>
      <w:r w:rsidRPr="009F324E">
        <w:t xml:space="preserve"> muutub alalise elamisõiguse taotlemine</w:t>
      </w:r>
      <w:r w:rsidRPr="0092188B">
        <w:t xml:space="preserve"> isikute jaoks soodsamaks</w:t>
      </w:r>
      <w:r w:rsidRPr="009F324E">
        <w:t xml:space="preserve"> ja tähtajalis</w:t>
      </w:r>
      <w:r>
        <w:t>t</w:t>
      </w:r>
      <w:r w:rsidRPr="009F324E">
        <w:t xml:space="preserve"> elamisõigus</w:t>
      </w:r>
      <w:r>
        <w:t>t</w:t>
      </w:r>
      <w:r w:rsidRPr="009F324E">
        <w:t xml:space="preserve"> </w:t>
      </w:r>
      <w:r>
        <w:t>ei ole</w:t>
      </w:r>
      <w:r w:rsidRPr="009F324E">
        <w:t xml:space="preserve"> lühikeseks ajaks enam vaja</w:t>
      </w:r>
      <w:r>
        <w:t xml:space="preserve"> pikendada</w:t>
      </w:r>
      <w:r w:rsidRPr="009F324E">
        <w:t>.</w:t>
      </w:r>
      <w:r w:rsidR="00163D74">
        <w:t xml:space="preserve"> Eksperdikomisjoni otsustuspädevuse üleandmisega Haridus- ja </w:t>
      </w:r>
      <w:proofErr w:type="spellStart"/>
      <w:r w:rsidR="00163D74">
        <w:t>Noorteametile</w:t>
      </w:r>
      <w:proofErr w:type="spellEnd"/>
      <w:r w:rsidR="00163D74">
        <w:t xml:space="preserve"> </w:t>
      </w:r>
      <w:r w:rsidR="00E704B0">
        <w:t xml:space="preserve">kaob vajadus suhelda paralleelselt nii komisjoni kui ka </w:t>
      </w:r>
      <w:r w:rsidR="006D06B2">
        <w:t xml:space="preserve">Haridus- ja </w:t>
      </w:r>
      <w:proofErr w:type="spellStart"/>
      <w:r w:rsidR="006D06B2">
        <w:t>Noorte</w:t>
      </w:r>
      <w:r w:rsidR="00E704B0">
        <w:t>ametiga</w:t>
      </w:r>
      <w:proofErr w:type="spellEnd"/>
      <w:r w:rsidR="00E704B0">
        <w:t xml:space="preserve">. Menetlus muutub kiiremaks, sest Haridus- ja </w:t>
      </w:r>
      <w:proofErr w:type="spellStart"/>
      <w:r w:rsidR="00E704B0">
        <w:t>Noorteamet</w:t>
      </w:r>
      <w:proofErr w:type="spellEnd"/>
      <w:r w:rsidR="00E704B0">
        <w:t xml:space="preserve"> lahendab taotlusi jooksvalt</w:t>
      </w:r>
      <w:r w:rsidR="00163D74">
        <w:t xml:space="preserve"> </w:t>
      </w:r>
      <w:r w:rsidR="00E704B0">
        <w:t>ning taotluse esitaja ei pea ootama komisjoni koosoleku toimumist.</w:t>
      </w:r>
    </w:p>
    <w:p w14:paraId="0E0F922F" w14:textId="77777777" w:rsidR="009D228E" w:rsidRDefault="009D228E" w:rsidP="00867455">
      <w:pPr>
        <w:spacing w:line="240" w:lineRule="auto"/>
        <w:contextualSpacing/>
      </w:pPr>
    </w:p>
    <w:p w14:paraId="4FB6276E" w14:textId="1BAC2929" w:rsidR="0000468E" w:rsidRDefault="0022397A" w:rsidP="00867455">
      <w:pPr>
        <w:spacing w:line="240" w:lineRule="auto"/>
        <w:contextualSpacing/>
      </w:pPr>
      <w:r>
        <w:t>Eelnõu rakendamisega kaasneb positiivne</w:t>
      </w:r>
      <w:r w:rsidRPr="001677BA">
        <w:rPr>
          <w:b/>
          <w:bCs/>
          <w:color w:val="0070C0"/>
        </w:rPr>
        <w:t xml:space="preserve"> </w:t>
      </w:r>
      <w:r w:rsidRPr="001677BA">
        <w:rPr>
          <w:b/>
          <w:bCs/>
        </w:rPr>
        <w:t>mõju riigi julgeolekule</w:t>
      </w:r>
      <w:r>
        <w:rPr>
          <w:b/>
          <w:bCs/>
        </w:rPr>
        <w:t>,</w:t>
      </w:r>
      <w:r w:rsidRPr="001677BA">
        <w:rPr>
          <w:b/>
          <w:bCs/>
        </w:rPr>
        <w:t xml:space="preserve"> </w:t>
      </w:r>
      <w:r>
        <w:rPr>
          <w:b/>
          <w:bCs/>
        </w:rPr>
        <w:t xml:space="preserve">siseturvalisusele, </w:t>
      </w:r>
      <w:r w:rsidRPr="001677BA">
        <w:rPr>
          <w:b/>
          <w:bCs/>
        </w:rPr>
        <w:t>välissuhetele ja majandusele</w:t>
      </w:r>
      <w:r>
        <w:t>.</w:t>
      </w:r>
    </w:p>
    <w:p w14:paraId="3015E6BA" w14:textId="77777777" w:rsidR="00D70D17" w:rsidRDefault="00D70D17" w:rsidP="00867455">
      <w:pPr>
        <w:spacing w:line="240" w:lineRule="auto"/>
        <w:contextualSpacing/>
      </w:pPr>
    </w:p>
    <w:p w14:paraId="2FA3B839" w14:textId="54695101" w:rsidR="00103785" w:rsidRPr="00CA57FC" w:rsidRDefault="00103785" w:rsidP="00867455">
      <w:pPr>
        <w:spacing w:line="240" w:lineRule="auto"/>
        <w:contextualSpacing/>
        <w:rPr>
          <w:b/>
          <w:bCs/>
          <w:sz w:val="26"/>
          <w:szCs w:val="26"/>
        </w:rPr>
      </w:pPr>
      <w:bookmarkStart w:id="43" w:name="_Toc136853063"/>
      <w:bookmarkStart w:id="44" w:name="_Toc147821951"/>
      <w:bookmarkStart w:id="45" w:name="_Toc147869176"/>
      <w:bookmarkStart w:id="46" w:name="_Toc147913340"/>
      <w:r w:rsidRPr="00CA57FC">
        <w:rPr>
          <w:b/>
          <w:bCs/>
          <w:sz w:val="26"/>
          <w:szCs w:val="26"/>
        </w:rPr>
        <w:t>1.2</w:t>
      </w:r>
      <w:r w:rsidR="0084734E" w:rsidRPr="00CA57FC">
        <w:rPr>
          <w:b/>
          <w:bCs/>
          <w:sz w:val="26"/>
          <w:szCs w:val="26"/>
        </w:rPr>
        <w:t>.</w:t>
      </w:r>
      <w:r w:rsidRPr="00CA57FC">
        <w:rPr>
          <w:b/>
          <w:bCs/>
          <w:sz w:val="26"/>
          <w:szCs w:val="26"/>
        </w:rPr>
        <w:t xml:space="preserve"> Eelnõu ettevalmistajad</w:t>
      </w:r>
      <w:bookmarkEnd w:id="43"/>
      <w:bookmarkEnd w:id="44"/>
      <w:bookmarkEnd w:id="45"/>
      <w:bookmarkEnd w:id="46"/>
    </w:p>
    <w:p w14:paraId="36DF2AF0" w14:textId="77777777" w:rsidR="00103785" w:rsidRPr="00D92624" w:rsidRDefault="00103785" w:rsidP="00867455">
      <w:pPr>
        <w:pStyle w:val="Default"/>
        <w:contextualSpacing/>
        <w:jc w:val="both"/>
        <w:rPr>
          <w:color w:val="auto"/>
        </w:rPr>
      </w:pPr>
    </w:p>
    <w:p w14:paraId="71355109" w14:textId="7C579DCA" w:rsidR="005F2FAB" w:rsidRDefault="005F2FAB" w:rsidP="00AA6C5F">
      <w:pPr>
        <w:spacing w:line="240" w:lineRule="auto"/>
      </w:pPr>
      <w:r w:rsidRPr="00257655">
        <w:t xml:space="preserve">Eelnõu ja seletuskirja </w:t>
      </w:r>
      <w:r w:rsidR="008A7A10" w:rsidRPr="008A7A10">
        <w:t>Eestis sündinud ja siin elavale kodakondsuseta lapsele</w:t>
      </w:r>
      <w:r w:rsidR="008A7A10">
        <w:t xml:space="preserve"> kodakondsuse andmise, </w:t>
      </w:r>
      <w:r w:rsidR="008A7A10" w:rsidRPr="008A7A10">
        <w:t>püsivalt Eestis elamise nõu</w:t>
      </w:r>
      <w:r w:rsidR="008A7A10">
        <w:t xml:space="preserve">de täpsustamise ja </w:t>
      </w:r>
      <w:r w:rsidR="008A7A10" w:rsidRPr="008A7A10">
        <w:t xml:space="preserve">Eesti kodakondsuse äravõtmise </w:t>
      </w:r>
      <w:r w:rsidR="008A7A10">
        <w:t>ning</w:t>
      </w:r>
      <w:r w:rsidR="008A7A10" w:rsidRPr="008A7A10">
        <w:t xml:space="preserve"> </w:t>
      </w:r>
      <w:r w:rsidR="008A7A10" w:rsidRPr="008A7A10">
        <w:lastRenderedPageBreak/>
        <w:t xml:space="preserve">kaotanuks lugemise </w:t>
      </w:r>
      <w:r w:rsidR="008A7A10">
        <w:t>osas</w:t>
      </w:r>
      <w:r w:rsidR="00AA6C5F">
        <w:t xml:space="preserve"> on koostanud </w:t>
      </w:r>
      <w:r w:rsidRPr="00257655">
        <w:t>Siseministeeriumi</w:t>
      </w:r>
      <w:r w:rsidRPr="00D70D17">
        <w:t xml:space="preserve"> </w:t>
      </w:r>
      <w:r>
        <w:t xml:space="preserve">nõunik </w:t>
      </w:r>
      <w:r w:rsidRPr="00D70D17">
        <w:t>Siiri Leskov</w:t>
      </w:r>
      <w:r>
        <w:t xml:space="preserve"> (</w:t>
      </w:r>
      <w:hyperlink r:id="rId11" w:history="1">
        <w:r w:rsidRPr="006825A3">
          <w:rPr>
            <w:rStyle w:val="Hperlink"/>
          </w:rPr>
          <w:t>Siiri.Leskov@siseministeerium.ee</w:t>
        </w:r>
      </w:hyperlink>
      <w:r>
        <w:t>) ja</w:t>
      </w:r>
      <w:r w:rsidR="00AA6C5F">
        <w:t xml:space="preserve"> </w:t>
      </w:r>
      <w:r>
        <w:t>õigusnõunik Maret Saanküll (Maret.Saankyll@siseministeerium.ee).</w:t>
      </w:r>
    </w:p>
    <w:p w14:paraId="2A24841F" w14:textId="77777777" w:rsidR="005F2FAB" w:rsidRDefault="005F2FAB" w:rsidP="00867455">
      <w:pPr>
        <w:spacing w:line="240" w:lineRule="auto"/>
      </w:pPr>
    </w:p>
    <w:p w14:paraId="2AD7A9CE" w14:textId="661EAB9E" w:rsidR="008A7A10" w:rsidRDefault="008A7A10" w:rsidP="00867455">
      <w:pPr>
        <w:spacing w:line="240" w:lineRule="auto"/>
      </w:pPr>
      <w:r w:rsidRPr="00257655">
        <w:t xml:space="preserve">Eelnõu ja seletuskirja </w:t>
      </w:r>
      <w:r w:rsidR="006D06B2">
        <w:t xml:space="preserve">Eesti Vabariigi põhiseaduse ja kodakondsuse seaduse tundmise eksami ning eesti keele eksamiga seotud </w:t>
      </w:r>
      <w:r w:rsidR="00AA6C5F" w:rsidRPr="00AA6C5F">
        <w:t>menetlus</w:t>
      </w:r>
      <w:r w:rsidR="00AA6C5F">
        <w:t xml:space="preserve">i ja </w:t>
      </w:r>
      <w:r w:rsidR="00AA6C5F" w:rsidRPr="00AA6C5F">
        <w:t>eksperdikomisjon</w:t>
      </w:r>
      <w:r w:rsidR="00AA6C5F">
        <w:t xml:space="preserve">i asendamise ning </w:t>
      </w:r>
      <w:r w:rsidR="00AA6C5F" w:rsidRPr="00AA6C5F">
        <w:t>otsustuspädevus</w:t>
      </w:r>
      <w:r w:rsidR="00AA6C5F">
        <w:t>t</w:t>
      </w:r>
      <w:r w:rsidR="00AA6C5F" w:rsidRPr="00AA6C5F">
        <w:t xml:space="preserve">e Haridus- ja </w:t>
      </w:r>
      <w:proofErr w:type="spellStart"/>
      <w:r w:rsidR="00AA6C5F" w:rsidRPr="00AA6C5F">
        <w:t>Noorteametile</w:t>
      </w:r>
      <w:proofErr w:type="spellEnd"/>
      <w:r w:rsidR="00AA6C5F">
        <w:t xml:space="preserve"> andmise osas </w:t>
      </w:r>
      <w:r w:rsidRPr="00257655">
        <w:t>on koostanud</w:t>
      </w:r>
      <w:r>
        <w:t xml:space="preserve"> </w:t>
      </w:r>
      <w:r w:rsidR="00AA6C5F">
        <w:t>Haridus- ja Teadusministeeriumi õigusosakonna õigusnõunik Margit Kiin (</w:t>
      </w:r>
      <w:hyperlink r:id="rId12" w:history="1">
        <w:r w:rsidR="00AA6C5F" w:rsidRPr="00CA4C27">
          <w:rPr>
            <w:rStyle w:val="Hperlink"/>
          </w:rPr>
          <w:t>margit.kiin@hm.ee</w:t>
        </w:r>
      </w:hyperlink>
      <w:r w:rsidR="00AA6C5F">
        <w:t xml:space="preserve">, </w:t>
      </w:r>
      <w:r w:rsidR="00AA6C5F" w:rsidRPr="00AA6C5F">
        <w:t>735 0199</w:t>
      </w:r>
      <w:r w:rsidR="00AA6C5F">
        <w:t>).</w:t>
      </w:r>
    </w:p>
    <w:p w14:paraId="4A6861C4" w14:textId="77777777" w:rsidR="008A7A10" w:rsidRDefault="008A7A10" w:rsidP="00867455">
      <w:pPr>
        <w:spacing w:line="240" w:lineRule="auto"/>
      </w:pPr>
    </w:p>
    <w:p w14:paraId="4E67FC24" w14:textId="21A74C3D" w:rsidR="00D70D17" w:rsidRDefault="005F2FAB" w:rsidP="00867455">
      <w:pPr>
        <w:spacing w:line="240" w:lineRule="auto"/>
      </w:pPr>
      <w:r>
        <w:t>Eelnõu ja seletuskirja juriidilist kvaliteeti on kontrollinud Siseministeeriumi õigusosakonna õigusnõunik</w:t>
      </w:r>
      <w:r w:rsidRPr="00E23B77">
        <w:rPr>
          <w:rFonts w:eastAsia="Times New Roman" w:cs="Times New Roman"/>
          <w:szCs w:val="24"/>
        </w:rPr>
        <w:t xml:space="preserve"> Jaanus Põldmaa (</w:t>
      </w:r>
      <w:hyperlink r:id="rId13" w:history="1">
        <w:r w:rsidRPr="00E23B77">
          <w:rPr>
            <w:rFonts w:eastAsia="Times New Roman" w:cs="Times New Roman"/>
            <w:color w:val="0000FF"/>
            <w:szCs w:val="24"/>
            <w:u w:val="single"/>
          </w:rPr>
          <w:t>jaanus.poldmaa@siseministeerium.ee</w:t>
        </w:r>
      </w:hyperlink>
      <w:r w:rsidRPr="00E23B77">
        <w:rPr>
          <w:rFonts w:eastAsia="Times New Roman" w:cs="Times New Roman"/>
          <w:szCs w:val="24"/>
        </w:rPr>
        <w:t>, 612 5166)</w:t>
      </w:r>
      <w:r>
        <w:t>.</w:t>
      </w:r>
      <w:bookmarkStart w:id="47" w:name="_Hlk211590751"/>
    </w:p>
    <w:bookmarkEnd w:id="47"/>
    <w:p w14:paraId="27D34D62" w14:textId="77777777" w:rsidR="00ED5B09" w:rsidRDefault="00ED5B09" w:rsidP="00867455">
      <w:pPr>
        <w:pStyle w:val="Default"/>
        <w:contextualSpacing/>
        <w:jc w:val="both"/>
        <w:rPr>
          <w:color w:val="auto"/>
        </w:rPr>
      </w:pPr>
    </w:p>
    <w:p w14:paraId="704C83C9" w14:textId="1298C8D4" w:rsidR="00ED5B09" w:rsidRDefault="00ED5B09" w:rsidP="00867455">
      <w:pPr>
        <w:spacing w:line="240" w:lineRule="auto"/>
      </w:pPr>
      <w:r w:rsidRPr="004F6832">
        <w:t>Eelnõu väljatöötamis</w:t>
      </w:r>
      <w:r>
        <w:t>s</w:t>
      </w:r>
      <w:r w:rsidRPr="004F6832">
        <w:t>e oli kaasatud</w:t>
      </w:r>
      <w:r w:rsidR="004B58E9">
        <w:t xml:space="preserve"> Politsei- ja Piirivalveamet</w:t>
      </w:r>
      <w:r w:rsidR="000B121C">
        <w:t xml:space="preserve"> (edaspidi </w:t>
      </w:r>
      <w:r w:rsidR="000B121C" w:rsidRPr="000B121C">
        <w:rPr>
          <w:i/>
          <w:iCs/>
        </w:rPr>
        <w:t>PPA</w:t>
      </w:r>
      <w:r w:rsidR="000B121C">
        <w:t>)</w:t>
      </w:r>
      <w:r w:rsidR="004B58E9">
        <w:t>.</w:t>
      </w:r>
    </w:p>
    <w:p w14:paraId="0F9F11AA" w14:textId="77777777" w:rsidR="00ED5B09" w:rsidRDefault="00ED5B09" w:rsidP="00867455">
      <w:pPr>
        <w:pStyle w:val="Default"/>
        <w:contextualSpacing/>
        <w:jc w:val="both"/>
        <w:rPr>
          <w:color w:val="auto"/>
        </w:rPr>
      </w:pPr>
    </w:p>
    <w:p w14:paraId="23601325" w14:textId="6477BD8B" w:rsidR="007C0383" w:rsidRPr="007C0383" w:rsidRDefault="0022397A" w:rsidP="007C0383">
      <w:pPr>
        <w:spacing w:line="240" w:lineRule="auto"/>
        <w:contextualSpacing/>
      </w:pPr>
      <w:r w:rsidRPr="00DF3F53">
        <w:t xml:space="preserve">Eelnõu ja seletuskirja on keeleliselt toimetanud Luisa </w:t>
      </w:r>
      <w:r>
        <w:t>Keelelahenduste</w:t>
      </w:r>
      <w:r w:rsidRPr="00DF3F53">
        <w:t xml:space="preserve"> eesti keele </w:t>
      </w:r>
      <w:r>
        <w:t>vanem</w:t>
      </w:r>
      <w:r w:rsidRPr="00DF3F53">
        <w:t xml:space="preserve">toimetaja </w:t>
      </w:r>
      <w:r>
        <w:t>Helen Noormägi</w:t>
      </w:r>
      <w:r w:rsidRPr="00DF3F53">
        <w:t xml:space="preserve"> (</w:t>
      </w:r>
      <w:r>
        <w:t>helen.noormagi</w:t>
      </w:r>
      <w:r w:rsidRPr="00DF3F53">
        <w:t>@luisa.ee).</w:t>
      </w:r>
      <w:r w:rsidR="007C0383" w:rsidRPr="007C0383">
        <w:rPr>
          <w:rFonts w:ascii="Segoe UI" w:eastAsia="Times New Roman" w:hAnsi="Segoe UI" w:cs="Segoe UI"/>
          <w:sz w:val="18"/>
          <w:szCs w:val="18"/>
          <w:shd w:val="clear" w:color="auto" w:fill="FFFFFF"/>
          <w:lang w:eastAsia="et-EE"/>
        </w:rPr>
        <w:t xml:space="preserve"> </w:t>
      </w:r>
      <w:r w:rsidR="007C0383" w:rsidRPr="007C0383">
        <w:t xml:space="preserve">Eelnõu ja seletuskirja on </w:t>
      </w:r>
      <w:r w:rsidR="007C0383">
        <w:t xml:space="preserve">pärast teist kooskõlastusringi </w:t>
      </w:r>
      <w:r w:rsidR="007C0383" w:rsidRPr="007C0383">
        <w:t xml:space="preserve">täiendatud Haridus- ja Teadusministeeriumi ettepanekul sätetega, mis puudutavad eksperdikomisjoni </w:t>
      </w:r>
      <w:r w:rsidR="006D06B2">
        <w:t>otsustuspädevus</w:t>
      </w:r>
      <w:r w:rsidR="00484ABD">
        <w:t>t</w:t>
      </w:r>
      <w:r w:rsidR="006D06B2">
        <w:t xml:space="preserve">e </w:t>
      </w:r>
      <w:r w:rsidR="007C0383" w:rsidRPr="007C0383">
        <w:t xml:space="preserve">ning </w:t>
      </w:r>
      <w:r w:rsidR="00484ABD">
        <w:t xml:space="preserve">ülesannete </w:t>
      </w:r>
      <w:r w:rsidR="007C0383" w:rsidRPr="007C0383">
        <w:t xml:space="preserve">üleandmist Haridus- ja </w:t>
      </w:r>
      <w:proofErr w:type="spellStart"/>
      <w:r w:rsidR="007C0383" w:rsidRPr="007C0383">
        <w:t>Noorteametile</w:t>
      </w:r>
      <w:proofErr w:type="spellEnd"/>
      <w:r w:rsidR="007C0383" w:rsidRPr="007C0383">
        <w:t xml:space="preserve">. </w:t>
      </w:r>
      <w:r w:rsidR="007C0383">
        <w:t>Nimetatud</w:t>
      </w:r>
      <w:r w:rsidR="007C0383" w:rsidRPr="007C0383">
        <w:t xml:space="preserve"> täiendus</w:t>
      </w:r>
      <w:r w:rsidR="00484ABD">
        <w:t>t</w:t>
      </w:r>
      <w:r w:rsidR="007C0383" w:rsidRPr="007C0383">
        <w:t>e osas on keeletoimetus tegemata</w:t>
      </w:r>
      <w:r w:rsidR="007C0383">
        <w:t>,</w:t>
      </w:r>
      <w:r w:rsidR="007C0383" w:rsidRPr="007C0383">
        <w:t xml:space="preserve"> et tagada haldusmenetluse eesmärgipärasus, efektiivsus ja kiire läbiviimine, vältimaks menetluse põhjendamatut viibimist.</w:t>
      </w:r>
    </w:p>
    <w:p w14:paraId="24BF601D" w14:textId="77777777" w:rsidR="00982D8E" w:rsidRDefault="00982D8E" w:rsidP="00867455">
      <w:pPr>
        <w:spacing w:line="240" w:lineRule="auto"/>
        <w:contextualSpacing/>
      </w:pPr>
    </w:p>
    <w:p w14:paraId="250AEC3B" w14:textId="64CE77FE" w:rsidR="00EC756C" w:rsidRPr="00983D60" w:rsidRDefault="00EC756C" w:rsidP="001B3F31">
      <w:pPr>
        <w:keepNext/>
        <w:spacing w:line="240" w:lineRule="auto"/>
        <w:rPr>
          <w:bCs/>
          <w:sz w:val="26"/>
        </w:rPr>
      </w:pPr>
      <w:bookmarkStart w:id="48" w:name="_Toc136853064"/>
      <w:bookmarkStart w:id="49" w:name="_Toc147821952"/>
      <w:bookmarkStart w:id="50" w:name="_Toc147869177"/>
      <w:bookmarkStart w:id="51" w:name="_Toc147913341"/>
      <w:bookmarkStart w:id="52" w:name="_Toc148962691"/>
      <w:bookmarkStart w:id="53" w:name="_Toc149119202"/>
      <w:bookmarkStart w:id="54" w:name="_Toc149119570"/>
      <w:bookmarkStart w:id="55" w:name="_Toc149161626"/>
      <w:bookmarkStart w:id="56" w:name="_Toc149218867"/>
      <w:bookmarkStart w:id="57" w:name="_Toc149754506"/>
      <w:bookmarkStart w:id="58" w:name="_Toc149853714"/>
      <w:bookmarkStart w:id="59" w:name="_Toc149854441"/>
      <w:bookmarkStart w:id="60" w:name="_Toc150180119"/>
      <w:bookmarkStart w:id="61" w:name="_Toc152244910"/>
      <w:bookmarkStart w:id="62" w:name="_Toc154145177"/>
      <w:bookmarkStart w:id="63" w:name="_Toc154145257"/>
      <w:bookmarkStart w:id="64" w:name="_Toc155363534"/>
      <w:bookmarkStart w:id="65" w:name="_Toc155363622"/>
      <w:bookmarkStart w:id="66" w:name="_Toc155706079"/>
      <w:bookmarkStart w:id="67" w:name="_Toc155708149"/>
      <w:r w:rsidRPr="00983D60">
        <w:rPr>
          <w:b/>
          <w:bCs/>
          <w:sz w:val="26"/>
          <w:szCs w:val="26"/>
        </w:rPr>
        <w:t>1.3</w:t>
      </w:r>
      <w:r w:rsidR="0084734E" w:rsidRPr="00983D60">
        <w:rPr>
          <w:b/>
          <w:bCs/>
          <w:sz w:val="26"/>
          <w:szCs w:val="26"/>
        </w:rPr>
        <w:t>.</w:t>
      </w:r>
      <w:r w:rsidRPr="00983D60">
        <w:rPr>
          <w:b/>
          <w:bCs/>
          <w:sz w:val="26"/>
          <w:szCs w:val="26"/>
        </w:rPr>
        <w:t xml:space="preserve"> Märkused</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F15615C" w14:textId="77777777" w:rsidR="00EC756C" w:rsidRPr="00D92624" w:rsidRDefault="00EC756C" w:rsidP="001B3F31">
      <w:pPr>
        <w:pStyle w:val="Default"/>
        <w:keepNext/>
        <w:contextualSpacing/>
        <w:jc w:val="both"/>
        <w:rPr>
          <w:bCs/>
          <w:color w:val="auto"/>
        </w:rPr>
      </w:pPr>
    </w:p>
    <w:p w14:paraId="2D9FC45E" w14:textId="5A81CD48" w:rsidR="003921EE" w:rsidRDefault="00EC756C" w:rsidP="001B3F31">
      <w:pPr>
        <w:keepNext/>
        <w:spacing w:line="240" w:lineRule="auto"/>
        <w:rPr>
          <w:rFonts w:eastAsia="Calibri" w:cs="Times New Roman"/>
          <w:szCs w:val="24"/>
        </w:rPr>
      </w:pPr>
      <w:r w:rsidRPr="009A02C5">
        <w:t xml:space="preserve">Eelnõu </w:t>
      </w:r>
      <w:r w:rsidR="00D6064D">
        <w:t xml:space="preserve">on seotud </w:t>
      </w:r>
      <w:r w:rsidR="00D6064D" w:rsidRPr="004A3FBE">
        <w:rPr>
          <w:rFonts w:eastAsia="Calibri" w:cs="Times New Roman"/>
          <w:szCs w:val="24"/>
        </w:rPr>
        <w:t>Välisministeeriumi kavandatava konsulaarseaduse muu</w:t>
      </w:r>
      <w:r w:rsidR="00D6064D">
        <w:rPr>
          <w:rFonts w:eastAsia="Calibri" w:cs="Times New Roman"/>
          <w:szCs w:val="24"/>
        </w:rPr>
        <w:t>tmise seaduse eelnõuga</w:t>
      </w:r>
      <w:r w:rsidR="00D6064D" w:rsidRPr="004A3FBE">
        <w:rPr>
          <w:rFonts w:eastAsia="Calibri" w:cs="Times New Roman"/>
          <w:szCs w:val="24"/>
          <w:vertAlign w:val="superscript"/>
        </w:rPr>
        <w:footnoteReference w:id="1"/>
      </w:r>
      <w:r w:rsidR="00D6064D">
        <w:rPr>
          <w:rFonts w:eastAsia="Calibri" w:cs="Times New Roman"/>
          <w:szCs w:val="24"/>
        </w:rPr>
        <w:t>,</w:t>
      </w:r>
      <w:r w:rsidR="00D6064D" w:rsidRPr="004A3FBE">
        <w:rPr>
          <w:rFonts w:eastAsia="Calibri" w:cs="Times New Roman"/>
          <w:szCs w:val="24"/>
        </w:rPr>
        <w:t xml:space="preserve"> </w:t>
      </w:r>
      <w:r w:rsidR="00D6064D">
        <w:rPr>
          <w:rFonts w:eastAsia="Calibri" w:cs="Times New Roman"/>
          <w:szCs w:val="24"/>
        </w:rPr>
        <w:t xml:space="preserve">millega </w:t>
      </w:r>
      <w:r w:rsidR="00D6064D" w:rsidRPr="004A3FBE">
        <w:rPr>
          <w:rFonts w:eastAsia="Calibri" w:cs="Times New Roman"/>
          <w:szCs w:val="24"/>
        </w:rPr>
        <w:t>soovitakse lõpetada Eesti kodakondsusest vabastamise taotlus</w:t>
      </w:r>
      <w:r w:rsidR="0022397A">
        <w:rPr>
          <w:rFonts w:eastAsia="Calibri" w:cs="Times New Roman"/>
          <w:szCs w:val="24"/>
        </w:rPr>
        <w:t>t</w:t>
      </w:r>
      <w:r w:rsidR="00D6064D" w:rsidRPr="004A3FBE">
        <w:rPr>
          <w:rFonts w:eastAsia="Calibri" w:cs="Times New Roman"/>
          <w:szCs w:val="24"/>
        </w:rPr>
        <w:t>e vastuvõtmine Eesti välisesindus</w:t>
      </w:r>
      <w:r w:rsidR="0022397A">
        <w:rPr>
          <w:rFonts w:eastAsia="Calibri" w:cs="Times New Roman"/>
          <w:szCs w:val="24"/>
        </w:rPr>
        <w:t>t</w:t>
      </w:r>
      <w:r w:rsidR="00D6064D" w:rsidRPr="004A3FBE">
        <w:rPr>
          <w:rFonts w:eastAsia="Calibri" w:cs="Times New Roman"/>
          <w:szCs w:val="24"/>
        </w:rPr>
        <w:t>es.</w:t>
      </w:r>
    </w:p>
    <w:p w14:paraId="3E6BBC09" w14:textId="77777777" w:rsidR="00D6064D" w:rsidRDefault="00D6064D" w:rsidP="00867455">
      <w:pPr>
        <w:spacing w:line="240" w:lineRule="auto"/>
      </w:pPr>
    </w:p>
    <w:p w14:paraId="29152AF9" w14:textId="656466D7" w:rsidR="00390FF1" w:rsidRPr="009A02C5" w:rsidRDefault="0070389E" w:rsidP="00867455">
      <w:pPr>
        <w:spacing w:line="240" w:lineRule="auto"/>
      </w:pPr>
      <w:r>
        <w:t xml:space="preserve">Eelnõu </w:t>
      </w:r>
      <w:r w:rsidR="003921EE">
        <w:t xml:space="preserve">ei ole </w:t>
      </w:r>
      <w:r>
        <w:t>seotud</w:t>
      </w:r>
      <w:r w:rsidR="00EC756C" w:rsidRPr="009A02C5">
        <w:t xml:space="preserve"> Euroopa Liidu õiguse </w:t>
      </w:r>
      <w:r w:rsidR="003921EE">
        <w:t>ülevõtmisega, kuid täpsustatakse Euroopa Liidu kodaniku sead</w:t>
      </w:r>
      <w:r>
        <w:t>us</w:t>
      </w:r>
      <w:r w:rsidR="003921EE">
        <w:t xml:space="preserve">t, millega on </w:t>
      </w:r>
      <w:r w:rsidR="002028E8">
        <w:t xml:space="preserve">ebatäpselt </w:t>
      </w:r>
      <w:r w:rsidR="003921EE">
        <w:t>üle võetud d</w:t>
      </w:r>
      <w:r w:rsidR="003921EE" w:rsidRPr="003921EE">
        <w:rPr>
          <w:rFonts w:eastAsia="Calibri" w:cs="Times New Roman"/>
        </w:rPr>
        <w:t>irektiiv 2004/38/EÜ</w:t>
      </w:r>
      <w:r w:rsidR="003921EE" w:rsidRPr="003921EE">
        <w:rPr>
          <w:rFonts w:eastAsia="Calibri" w:cs="Times New Roman"/>
          <w:vertAlign w:val="superscript"/>
        </w:rPr>
        <w:footnoteReference w:id="2"/>
      </w:r>
      <w:r w:rsidR="003921EE">
        <w:rPr>
          <w:rFonts w:eastAsia="Calibri" w:cs="Times New Roman"/>
        </w:rPr>
        <w:t>,</w:t>
      </w:r>
      <w:r w:rsidR="003921EE" w:rsidRPr="003921EE">
        <w:rPr>
          <w:rFonts w:eastAsia="Calibri" w:cs="Times New Roman"/>
        </w:rPr>
        <w:t xml:space="preserve"> </w:t>
      </w:r>
      <w:r>
        <w:t xml:space="preserve">osas, mis puudutab Euroopa Liidu kodaniku perekonnaliikme tähtajalise elamisõiguse kehtivusaega </w:t>
      </w:r>
      <w:r w:rsidR="0022397A">
        <w:t>ja</w:t>
      </w:r>
      <w:r>
        <w:t xml:space="preserve"> alalise elamisõiguse andmise arvestamist</w:t>
      </w:r>
      <w:r w:rsidR="00DF3F53">
        <w:t>. S</w:t>
      </w:r>
      <w:r w:rsidR="00054448">
        <w:t>amuti muudetakse Euroopa Liidu kodaniku perekonnaliikme elamisõiguse ja elamisloakaardi eest võetavat riigilõivu, et viia see kooskõlla eelnimetatud direktiiviga</w:t>
      </w:r>
      <w:r w:rsidR="0000468E" w:rsidRPr="009A02C5">
        <w:t>.</w:t>
      </w:r>
    </w:p>
    <w:p w14:paraId="5BE3D705" w14:textId="77777777" w:rsidR="00390FF1" w:rsidRPr="009A02C5" w:rsidRDefault="00390FF1" w:rsidP="00867455">
      <w:pPr>
        <w:spacing w:line="240" w:lineRule="auto"/>
      </w:pPr>
    </w:p>
    <w:p w14:paraId="254BFCC8" w14:textId="357AE756" w:rsidR="009A02C5" w:rsidRPr="009A02C5" w:rsidRDefault="00094D32" w:rsidP="00867455">
      <w:pPr>
        <w:spacing w:line="240" w:lineRule="auto"/>
        <w:rPr>
          <w:rFonts w:eastAsia="Calibri" w:cs="Times New Roman"/>
          <w:szCs w:val="24"/>
        </w:rPr>
      </w:pPr>
      <w:r>
        <w:rPr>
          <w:rFonts w:eastAsia="Calibri" w:cs="Times New Roman"/>
          <w:szCs w:val="24"/>
        </w:rPr>
        <w:t xml:space="preserve">Eelnõu väljatöötamine on seotud </w:t>
      </w:r>
      <w:r w:rsidR="009A02C5" w:rsidRPr="009A02C5">
        <w:rPr>
          <w:rFonts w:eastAsia="Calibri" w:cs="Times New Roman"/>
          <w:szCs w:val="24"/>
        </w:rPr>
        <w:t>Vabariigi Valitsuse tegevusprogrammi 2025–2027</w:t>
      </w:r>
      <w:r w:rsidR="009A02C5" w:rsidRPr="009A02C5">
        <w:rPr>
          <w:rFonts w:eastAsia="Calibri" w:cs="Times New Roman"/>
          <w:szCs w:val="24"/>
          <w:vertAlign w:val="superscript"/>
        </w:rPr>
        <w:footnoteReference w:id="3"/>
      </w:r>
      <w:r>
        <w:rPr>
          <w:rFonts w:eastAsia="Calibri" w:cs="Times New Roman"/>
          <w:szCs w:val="24"/>
        </w:rPr>
        <w:t xml:space="preserve"> koalitsioonileppe punktiga, mille kohaselt Eestis sündivatele lastele halle passe enam ei anta. </w:t>
      </w:r>
      <w:r w:rsidR="009A02C5" w:rsidRPr="009A02C5">
        <w:rPr>
          <w:rFonts w:eastAsia="Calibri" w:cs="Times New Roman"/>
          <w:szCs w:val="24"/>
        </w:rPr>
        <w:t>Samuti on Eestis sündinud kodakondsuseta lapse õigust kodakondsusele analüüsinud ja juhtinud tähelepanu</w:t>
      </w:r>
      <w:r w:rsidR="0022397A">
        <w:rPr>
          <w:rFonts w:eastAsia="Calibri" w:cs="Times New Roman"/>
          <w:szCs w:val="24"/>
        </w:rPr>
        <w:t xml:space="preserve"> vajadusele </w:t>
      </w:r>
      <w:r w:rsidR="009A02C5" w:rsidRPr="009A02C5">
        <w:rPr>
          <w:rFonts w:eastAsia="Calibri" w:cs="Times New Roman"/>
          <w:szCs w:val="24"/>
        </w:rPr>
        <w:t>regulatsiooni muut</w:t>
      </w:r>
      <w:r w:rsidR="0022397A">
        <w:rPr>
          <w:rFonts w:eastAsia="Calibri" w:cs="Times New Roman"/>
          <w:szCs w:val="24"/>
        </w:rPr>
        <w:t>a</w:t>
      </w:r>
      <w:r w:rsidR="009A02C5" w:rsidRPr="009A02C5">
        <w:rPr>
          <w:rFonts w:eastAsia="Calibri" w:cs="Times New Roman"/>
          <w:szCs w:val="24"/>
        </w:rPr>
        <w:t xml:space="preserve"> õiguskantsler</w:t>
      </w:r>
      <w:r w:rsidR="009A02C5" w:rsidRPr="009A02C5">
        <w:rPr>
          <w:rFonts w:eastAsia="Calibri" w:cs="Times New Roman"/>
          <w:szCs w:val="24"/>
          <w:vertAlign w:val="superscript"/>
        </w:rPr>
        <w:footnoteReference w:id="4"/>
      </w:r>
      <w:r w:rsidR="009A02C5" w:rsidRPr="009A02C5">
        <w:rPr>
          <w:rFonts w:eastAsia="Calibri" w:cs="Times New Roman"/>
          <w:szCs w:val="24"/>
        </w:rPr>
        <w:t>.</w:t>
      </w:r>
    </w:p>
    <w:p w14:paraId="144AA4C9" w14:textId="77777777" w:rsidR="009A02C5" w:rsidRPr="009A02C5" w:rsidRDefault="009A02C5" w:rsidP="00867455">
      <w:pPr>
        <w:spacing w:line="240" w:lineRule="auto"/>
      </w:pPr>
    </w:p>
    <w:p w14:paraId="6EFB23D5" w14:textId="77777777" w:rsidR="005F2FAB" w:rsidRPr="002028E8" w:rsidRDefault="005F2FAB" w:rsidP="005F2FAB">
      <w:pPr>
        <w:spacing w:line="240" w:lineRule="auto"/>
        <w:rPr>
          <w:rFonts w:eastAsia="Times New Roman" w:cs="Times New Roman"/>
          <w:b/>
          <w:color w:val="000000"/>
          <w:szCs w:val="24"/>
        </w:rPr>
      </w:pPr>
      <w:r w:rsidRPr="002028E8">
        <w:rPr>
          <w:rFonts w:eastAsia="Times New Roman" w:cs="Times New Roman"/>
          <w:b/>
          <w:color w:val="000000"/>
          <w:szCs w:val="24"/>
        </w:rPr>
        <w:t>Eelnõuga muudetakse järgmisi seadusi:</w:t>
      </w:r>
    </w:p>
    <w:p w14:paraId="339A84D6" w14:textId="77777777" w:rsidR="005F2FAB" w:rsidRDefault="005F2FAB" w:rsidP="005F2FAB">
      <w:pPr>
        <w:spacing w:line="240" w:lineRule="auto"/>
        <w:rPr>
          <w:rFonts w:cs="Times New Roman"/>
          <w:szCs w:val="24"/>
        </w:rPr>
      </w:pPr>
      <w:r>
        <w:rPr>
          <w:rFonts w:eastAsia="Times New Roman" w:cs="Times New Roman"/>
          <w:bCs/>
          <w:color w:val="000000"/>
          <w:szCs w:val="24"/>
        </w:rPr>
        <w:t xml:space="preserve">1) </w:t>
      </w:r>
      <w:r w:rsidRPr="00094D32">
        <w:rPr>
          <w:rFonts w:eastAsia="Times New Roman" w:cs="Times New Roman"/>
          <w:bCs/>
          <w:color w:val="000000"/>
          <w:szCs w:val="24"/>
        </w:rPr>
        <w:t>k</w:t>
      </w:r>
      <w:r w:rsidRPr="006C4AB3">
        <w:rPr>
          <w:rFonts w:cs="Times New Roman"/>
          <w:szCs w:val="24"/>
        </w:rPr>
        <w:t xml:space="preserve">odakondsuse seadus (edaspidi </w:t>
      </w:r>
      <w:proofErr w:type="spellStart"/>
      <w:r w:rsidRPr="006C4AB3">
        <w:rPr>
          <w:rFonts w:cs="Times New Roman"/>
          <w:i/>
          <w:iCs/>
          <w:szCs w:val="24"/>
        </w:rPr>
        <w:t>KodS</w:t>
      </w:r>
      <w:proofErr w:type="spellEnd"/>
      <w:r w:rsidRPr="006C4AB3">
        <w:rPr>
          <w:rFonts w:cs="Times New Roman"/>
          <w:szCs w:val="24"/>
        </w:rPr>
        <w:t>)</w:t>
      </w:r>
      <w:r>
        <w:rPr>
          <w:rFonts w:cs="Times New Roman"/>
          <w:szCs w:val="24"/>
        </w:rPr>
        <w:t xml:space="preserve"> avaldamismärkega R</w:t>
      </w:r>
      <w:r w:rsidRPr="006C4AB3">
        <w:rPr>
          <w:rFonts w:cs="Times New Roman"/>
          <w:szCs w:val="24"/>
        </w:rPr>
        <w:t xml:space="preserve">T I, </w:t>
      </w:r>
      <w:r>
        <w:rPr>
          <w:rFonts w:cs="Times New Roman"/>
          <w:szCs w:val="24"/>
        </w:rPr>
        <w:t>2</w:t>
      </w:r>
      <w:r w:rsidRPr="006C4AB3">
        <w:rPr>
          <w:rFonts w:cs="Times New Roman"/>
          <w:szCs w:val="24"/>
        </w:rPr>
        <w:t>6.0</w:t>
      </w:r>
      <w:r>
        <w:rPr>
          <w:rFonts w:cs="Times New Roman"/>
          <w:szCs w:val="24"/>
        </w:rPr>
        <w:t>6</w:t>
      </w:r>
      <w:r w:rsidRPr="006C4AB3">
        <w:rPr>
          <w:rFonts w:cs="Times New Roman"/>
          <w:szCs w:val="24"/>
        </w:rPr>
        <w:t>.202</w:t>
      </w:r>
      <w:r>
        <w:rPr>
          <w:rFonts w:cs="Times New Roman"/>
          <w:szCs w:val="24"/>
        </w:rPr>
        <w:t>5</w:t>
      </w:r>
      <w:r w:rsidRPr="006C4AB3">
        <w:rPr>
          <w:rFonts w:cs="Times New Roman"/>
          <w:szCs w:val="24"/>
        </w:rPr>
        <w:t xml:space="preserve">, </w:t>
      </w:r>
      <w:r>
        <w:rPr>
          <w:rFonts w:cs="Times New Roman"/>
          <w:szCs w:val="24"/>
        </w:rPr>
        <w:t>8;</w:t>
      </w:r>
    </w:p>
    <w:p w14:paraId="49E6D34B" w14:textId="77777777" w:rsidR="005F2FAB" w:rsidRPr="006C4AB3" w:rsidRDefault="005F2FAB" w:rsidP="005F2FAB">
      <w:pPr>
        <w:spacing w:line="240" w:lineRule="auto"/>
        <w:rPr>
          <w:rFonts w:cs="Times New Roman"/>
          <w:szCs w:val="24"/>
        </w:rPr>
      </w:pPr>
      <w:r>
        <w:rPr>
          <w:rFonts w:cs="Times New Roman"/>
          <w:szCs w:val="24"/>
        </w:rPr>
        <w:t xml:space="preserve">2) Euroopa Liidu kodaniku seadus (edaspidi </w:t>
      </w:r>
      <w:r w:rsidRPr="00C24D53">
        <w:rPr>
          <w:rFonts w:cs="Times New Roman"/>
          <w:i/>
          <w:iCs/>
          <w:szCs w:val="24"/>
        </w:rPr>
        <w:t>ELKS</w:t>
      </w:r>
      <w:r>
        <w:rPr>
          <w:rFonts w:cs="Times New Roman"/>
          <w:szCs w:val="24"/>
        </w:rPr>
        <w:t>) avaldamismärkega RT I, 17.04.2025, 20;</w:t>
      </w:r>
    </w:p>
    <w:p w14:paraId="2D236541" w14:textId="063A85ED" w:rsidR="00E06108" w:rsidRDefault="005F2FAB" w:rsidP="005F2FAB">
      <w:pPr>
        <w:spacing w:line="240" w:lineRule="auto"/>
        <w:rPr>
          <w:rFonts w:cs="Times New Roman"/>
          <w:szCs w:val="24"/>
        </w:rPr>
      </w:pPr>
      <w:r>
        <w:rPr>
          <w:rFonts w:cs="Times New Roman"/>
          <w:szCs w:val="24"/>
        </w:rPr>
        <w:t xml:space="preserve">3) riigilõivuseadus (edaspidi </w:t>
      </w:r>
      <w:r w:rsidRPr="00C24D53">
        <w:rPr>
          <w:rFonts w:cs="Times New Roman"/>
          <w:i/>
          <w:iCs/>
          <w:szCs w:val="24"/>
        </w:rPr>
        <w:t>RLS</w:t>
      </w:r>
      <w:r>
        <w:rPr>
          <w:rFonts w:cs="Times New Roman"/>
          <w:szCs w:val="24"/>
        </w:rPr>
        <w:t>) avaldamismärkega RT I, 19.02.2026, 5</w:t>
      </w:r>
      <w:r w:rsidR="00941D65">
        <w:rPr>
          <w:rFonts w:cs="Times New Roman"/>
          <w:szCs w:val="24"/>
        </w:rPr>
        <w:t>;</w:t>
      </w:r>
    </w:p>
    <w:p w14:paraId="3744BE03" w14:textId="57367123" w:rsidR="005F2FAB" w:rsidRDefault="00E06108" w:rsidP="005F2FAB">
      <w:pPr>
        <w:spacing w:line="240" w:lineRule="auto"/>
        <w:rPr>
          <w:rFonts w:cs="Times New Roman"/>
          <w:szCs w:val="24"/>
        </w:rPr>
      </w:pPr>
      <w:r>
        <w:rPr>
          <w:rFonts w:cs="Times New Roman"/>
          <w:szCs w:val="24"/>
        </w:rPr>
        <w:t xml:space="preserve">4) välismaalaste seadus (edaspidi </w:t>
      </w:r>
      <w:r w:rsidRPr="00AE17D2">
        <w:rPr>
          <w:rFonts w:cs="Times New Roman"/>
          <w:i/>
          <w:iCs/>
          <w:szCs w:val="24"/>
        </w:rPr>
        <w:t>VMS</w:t>
      </w:r>
      <w:r>
        <w:rPr>
          <w:rFonts w:cs="Times New Roman"/>
          <w:szCs w:val="24"/>
        </w:rPr>
        <w:t>)</w:t>
      </w:r>
      <w:r w:rsidR="00E124A3">
        <w:rPr>
          <w:rFonts w:cs="Times New Roman"/>
          <w:szCs w:val="24"/>
        </w:rPr>
        <w:t xml:space="preserve"> avaldamismärkega RT I, 12.07.2025, 32</w:t>
      </w:r>
      <w:r w:rsidR="005F2FAB">
        <w:rPr>
          <w:rFonts w:cs="Times New Roman"/>
          <w:szCs w:val="24"/>
        </w:rPr>
        <w:t>.</w:t>
      </w:r>
    </w:p>
    <w:p w14:paraId="28A69133" w14:textId="77777777" w:rsidR="00EC756C" w:rsidRPr="006229DD" w:rsidRDefault="00EC756C" w:rsidP="00867455">
      <w:pPr>
        <w:spacing w:line="240" w:lineRule="auto"/>
        <w:rPr>
          <w:rFonts w:cs="Times New Roman"/>
          <w:szCs w:val="24"/>
        </w:rPr>
      </w:pPr>
    </w:p>
    <w:p w14:paraId="3587A26B" w14:textId="6CF03612" w:rsidR="00241BC2" w:rsidRDefault="0017316A" w:rsidP="00867455">
      <w:pPr>
        <w:spacing w:line="240" w:lineRule="auto"/>
      </w:pPr>
      <w:r w:rsidRPr="0017316A">
        <w:t>Eelnõu vastuvõtmiseks on vaj</w:t>
      </w:r>
      <w:r>
        <w:t>a</w:t>
      </w:r>
      <w:r w:rsidR="00AC3DF8">
        <w:t xml:space="preserve"> </w:t>
      </w:r>
      <w:r w:rsidR="00AC3DF8" w:rsidRPr="0017316A">
        <w:t>Eesti Va</w:t>
      </w:r>
      <w:r w:rsidR="00834C07">
        <w:t>b</w:t>
      </w:r>
      <w:r w:rsidR="00AC3DF8" w:rsidRPr="0017316A">
        <w:t xml:space="preserve">ariigi põhiseaduse </w:t>
      </w:r>
      <w:r w:rsidR="00EE0030">
        <w:t xml:space="preserve">(edaspidi </w:t>
      </w:r>
      <w:r w:rsidR="00EE0030" w:rsidRPr="00CD28F2">
        <w:rPr>
          <w:i/>
          <w:iCs/>
        </w:rPr>
        <w:t>PS</w:t>
      </w:r>
      <w:r w:rsidR="00EE0030">
        <w:t xml:space="preserve">) </w:t>
      </w:r>
      <w:r w:rsidR="00AC3DF8" w:rsidRPr="0017316A">
        <w:t>§ 104</w:t>
      </w:r>
      <w:r w:rsidR="00094D32">
        <w:t xml:space="preserve"> lõike 2 </w:t>
      </w:r>
      <w:r w:rsidR="00AC3DF8" w:rsidRPr="0017316A">
        <w:t>p</w:t>
      </w:r>
      <w:r w:rsidR="00AC3DF8">
        <w:t>unkti</w:t>
      </w:r>
      <w:r w:rsidR="002028E8">
        <w:t> </w:t>
      </w:r>
      <w:r w:rsidR="00094D32">
        <w:t>1</w:t>
      </w:r>
      <w:r w:rsidR="00AC3DF8">
        <w:t xml:space="preserve"> kohaselt</w:t>
      </w:r>
      <w:r w:rsidRPr="0017316A">
        <w:t xml:space="preserve"> </w:t>
      </w:r>
      <w:r w:rsidRPr="006F377A">
        <w:rPr>
          <w:b/>
          <w:bCs/>
        </w:rPr>
        <w:t>Riigikogu koosseisu häälteenamust</w:t>
      </w:r>
      <w:r w:rsidRPr="0017316A">
        <w:t xml:space="preserve">, sest muudetakse </w:t>
      </w:r>
      <w:proofErr w:type="spellStart"/>
      <w:r w:rsidR="00AC3DF8">
        <w:t>KodS</w:t>
      </w:r>
      <w:proofErr w:type="spellEnd"/>
      <w:r w:rsidR="00AC3DF8">
        <w:t>-i</w:t>
      </w:r>
      <w:r w:rsidRPr="0017316A">
        <w:t>.</w:t>
      </w:r>
    </w:p>
    <w:p w14:paraId="6C670FED" w14:textId="77777777" w:rsidR="0017316A" w:rsidRPr="00DF3F53" w:rsidRDefault="0017316A" w:rsidP="00867455">
      <w:pPr>
        <w:suppressAutoHyphens/>
        <w:spacing w:line="240" w:lineRule="auto"/>
        <w:contextualSpacing/>
        <w:rPr>
          <w:rFonts w:eastAsia="Times New Roman" w:cs="Times New Roman"/>
          <w:color w:val="00000A"/>
          <w:szCs w:val="24"/>
        </w:rPr>
      </w:pPr>
    </w:p>
    <w:p w14:paraId="154FB532" w14:textId="424BAE35" w:rsidR="00241BC2" w:rsidRPr="00780EFD" w:rsidRDefault="00241BC2" w:rsidP="00867455">
      <w:pPr>
        <w:suppressAutoHyphens/>
        <w:spacing w:line="240" w:lineRule="auto"/>
        <w:contextualSpacing/>
        <w:rPr>
          <w:rFonts w:eastAsia="Times New Roman" w:cs="Times New Roman"/>
          <w:b/>
          <w:bCs/>
          <w:color w:val="00000A"/>
          <w:sz w:val="28"/>
          <w:szCs w:val="28"/>
        </w:rPr>
      </w:pPr>
      <w:r w:rsidRPr="00780EFD">
        <w:rPr>
          <w:rFonts w:eastAsia="Times New Roman" w:cs="Times New Roman"/>
          <w:b/>
          <w:bCs/>
          <w:color w:val="00000A"/>
          <w:sz w:val="28"/>
          <w:szCs w:val="28"/>
        </w:rPr>
        <w:t xml:space="preserve">2. </w:t>
      </w:r>
      <w:r w:rsidR="0002668B" w:rsidRPr="00780EFD">
        <w:rPr>
          <w:rFonts w:eastAsia="Times New Roman" w:cs="Times New Roman"/>
          <w:b/>
          <w:bCs/>
          <w:color w:val="00000A"/>
          <w:sz w:val="28"/>
          <w:szCs w:val="28"/>
        </w:rPr>
        <w:t xml:space="preserve">Seaduse </w:t>
      </w:r>
      <w:r w:rsidRPr="00780EFD">
        <w:rPr>
          <w:rFonts w:eastAsia="Times New Roman" w:cs="Times New Roman"/>
          <w:b/>
          <w:bCs/>
          <w:color w:val="00000A"/>
          <w:sz w:val="28"/>
          <w:szCs w:val="28"/>
        </w:rPr>
        <w:t>eesmärk</w:t>
      </w:r>
    </w:p>
    <w:p w14:paraId="3C4B45B1" w14:textId="77777777" w:rsidR="004B0061" w:rsidRDefault="004B0061" w:rsidP="00867455">
      <w:pPr>
        <w:suppressAutoHyphens/>
        <w:spacing w:line="240" w:lineRule="auto"/>
        <w:contextualSpacing/>
        <w:rPr>
          <w:rFonts w:eastAsia="Times New Roman" w:cs="Times New Roman"/>
          <w:color w:val="00000A"/>
          <w:szCs w:val="24"/>
        </w:rPr>
      </w:pPr>
    </w:p>
    <w:p w14:paraId="7E66D820" w14:textId="479DBACA" w:rsidR="00C04EA1" w:rsidRPr="00C04EA1" w:rsidRDefault="00C04EA1" w:rsidP="00867455">
      <w:pPr>
        <w:pStyle w:val="Default"/>
        <w:contextualSpacing/>
        <w:jc w:val="both"/>
        <w:rPr>
          <w:b/>
          <w:bCs/>
          <w:sz w:val="26"/>
          <w:szCs w:val="26"/>
        </w:rPr>
      </w:pPr>
      <w:r w:rsidRPr="00C04EA1">
        <w:rPr>
          <w:b/>
          <w:bCs/>
          <w:sz w:val="26"/>
          <w:szCs w:val="26"/>
        </w:rPr>
        <w:t>2.1. Eelnõu eesmärk</w:t>
      </w:r>
    </w:p>
    <w:p w14:paraId="15137D5D" w14:textId="77777777" w:rsidR="00C04EA1" w:rsidRDefault="00C04EA1" w:rsidP="00867455">
      <w:pPr>
        <w:pStyle w:val="Default"/>
        <w:contextualSpacing/>
        <w:jc w:val="both"/>
      </w:pPr>
    </w:p>
    <w:p w14:paraId="6BD2AB00" w14:textId="075192EE" w:rsidR="006D1C3E" w:rsidRDefault="006D1C3E" w:rsidP="006D1C3E">
      <w:pPr>
        <w:pStyle w:val="Default"/>
        <w:contextualSpacing/>
        <w:jc w:val="both"/>
      </w:pPr>
      <w:r>
        <w:t>Eelnõuga lahendatavad probleemid on, et Eestis sündiv kodakondsuseta laps, kes kehtiva regulatsiooni kohaselt jää</w:t>
      </w:r>
      <w:r w:rsidR="007E4050">
        <w:t>b</w:t>
      </w:r>
      <w:r>
        <w:t xml:space="preserve"> kodakondsuseta, saa</w:t>
      </w:r>
      <w:r w:rsidR="007E4050">
        <w:t>b edaspidi</w:t>
      </w:r>
      <w:r>
        <w:t xml:space="preserve"> Eesti kodakondsuse. Samuti tagatakse muudatustega, et Eesti kodakondsuse taotlejatel </w:t>
      </w:r>
      <w:r w:rsidR="007E4050">
        <w:t xml:space="preserve">on </w:t>
      </w:r>
      <w:r>
        <w:t>tegelik ja vahetu side Eesti riigiga</w:t>
      </w:r>
      <w:r w:rsidR="007E4050">
        <w:t xml:space="preserve">, mis </w:t>
      </w:r>
      <w:r>
        <w:t>aitab paremini veenduda, et Eesti kodakondsuse taotlejad täidavad Eesti Vabariigi seadusi ja järgivad põhiseaduslikku korda. Samuti on vajalik luua Eesti kodakondsuse äravõtmise ja kaotanuks lugemise sätete õigusselgus.</w:t>
      </w:r>
    </w:p>
    <w:p w14:paraId="0E4B872C" w14:textId="77777777" w:rsidR="006D1C3E" w:rsidRDefault="006D1C3E" w:rsidP="00867455">
      <w:pPr>
        <w:pStyle w:val="Default"/>
        <w:contextualSpacing/>
        <w:jc w:val="both"/>
      </w:pPr>
    </w:p>
    <w:p w14:paraId="66B239B7" w14:textId="0F0A3800" w:rsidR="0022397A" w:rsidRDefault="006D1C3E" w:rsidP="00867455">
      <w:pPr>
        <w:pStyle w:val="Default"/>
        <w:contextualSpacing/>
        <w:jc w:val="both"/>
      </w:pPr>
      <w:r>
        <w:t>Eeltoodust tulenevalt on e</w:t>
      </w:r>
      <w:r w:rsidR="0022397A">
        <w:t>elnõu eesmärk:</w:t>
      </w:r>
    </w:p>
    <w:p w14:paraId="5E5D0EE0" w14:textId="77777777" w:rsidR="0022397A" w:rsidRDefault="0022397A" w:rsidP="00867455">
      <w:pPr>
        <w:pStyle w:val="Default"/>
        <w:contextualSpacing/>
        <w:jc w:val="both"/>
      </w:pPr>
      <w:r>
        <w:t>1) v</w:t>
      </w:r>
      <w:r w:rsidRPr="00190C1D">
        <w:t>õimalda</w:t>
      </w:r>
      <w:r>
        <w:t>da</w:t>
      </w:r>
      <w:r w:rsidRPr="00190C1D">
        <w:t xml:space="preserve"> igal Eestis sündival ja vanematega siin elaval lapsel omandada </w:t>
      </w:r>
      <w:r>
        <w:t xml:space="preserve">Eesti </w:t>
      </w:r>
      <w:r w:rsidRPr="00190C1D">
        <w:t>kodakondsus.</w:t>
      </w:r>
      <w:r>
        <w:t xml:space="preserve"> Muudatus puudutab neid Eestis sündivaid kodakondsuseta lapsi, kelle vähemalt üks kodakondsuseta vanem on lapse sündimise ajaks elanud Eestis seaduslikult vähemalt viis aastat ja teine kodakondsuseta vanem elab samuti Eestis elamisloa alusel;</w:t>
      </w:r>
    </w:p>
    <w:p w14:paraId="331088B5" w14:textId="77777777" w:rsidR="0022397A" w:rsidRDefault="0022397A" w:rsidP="00867455">
      <w:pPr>
        <w:pStyle w:val="Default"/>
        <w:contextualSpacing/>
      </w:pPr>
    </w:p>
    <w:p w14:paraId="1C595FB9" w14:textId="77777777" w:rsidR="0022397A" w:rsidRDefault="0022397A" w:rsidP="00867455">
      <w:pPr>
        <w:pStyle w:val="Default"/>
        <w:contextualSpacing/>
        <w:jc w:val="both"/>
      </w:pPr>
      <w:r>
        <w:t>2) tagada, et Eesti kodakondsuse taotlejatel oleks tegelik ja vahetu side Eesti riigiga, ning veenduda, et nad täidavad Eesti Vabariigi seadusi ja järgivad põhiseaduslikku korda;</w:t>
      </w:r>
    </w:p>
    <w:p w14:paraId="2BB9F920" w14:textId="77777777" w:rsidR="0022397A" w:rsidRDefault="0022397A" w:rsidP="00867455">
      <w:pPr>
        <w:pStyle w:val="Default"/>
        <w:contextualSpacing/>
      </w:pPr>
    </w:p>
    <w:p w14:paraId="18970DF4" w14:textId="77777777" w:rsidR="0022397A" w:rsidRDefault="0022397A" w:rsidP="00867455">
      <w:pPr>
        <w:pStyle w:val="Default"/>
        <w:contextualSpacing/>
        <w:jc w:val="both"/>
      </w:pPr>
      <w:r>
        <w:t>3) tagada Eesti kodakondsuse äravõtmise ja kaotanuks lugemise sätete õigusselgus;</w:t>
      </w:r>
    </w:p>
    <w:p w14:paraId="75FF0E7F" w14:textId="77777777" w:rsidR="0022397A" w:rsidRDefault="0022397A" w:rsidP="00867455">
      <w:pPr>
        <w:pStyle w:val="Default"/>
        <w:contextualSpacing/>
        <w:jc w:val="both"/>
      </w:pPr>
    </w:p>
    <w:p w14:paraId="2C30E306" w14:textId="77777777" w:rsidR="00941D65" w:rsidRDefault="0022397A" w:rsidP="00867455">
      <w:pPr>
        <w:pStyle w:val="Default"/>
        <w:contextualSpacing/>
        <w:jc w:val="both"/>
      </w:pPr>
      <w:r>
        <w:t>4) viia ELKS kooskõlla</w:t>
      </w:r>
      <w:r w:rsidRPr="007B2480">
        <w:t xml:space="preserve"> direktiiviga 2004/38</w:t>
      </w:r>
      <w:r>
        <w:t>/EÜ</w:t>
      </w:r>
      <w:r w:rsidRPr="007B2480">
        <w:t xml:space="preserve"> osas, mis puudutab Euroopa Liidu</w:t>
      </w:r>
      <w:r>
        <w:t xml:space="preserve"> (edaspidi </w:t>
      </w:r>
      <w:r w:rsidRPr="00702C2A">
        <w:rPr>
          <w:i/>
          <w:iCs/>
        </w:rPr>
        <w:t>EL</w:t>
      </w:r>
      <w:r>
        <w:t>)</w:t>
      </w:r>
      <w:r w:rsidRPr="007B2480">
        <w:t xml:space="preserve"> kodaniku perekonnaliikme tähtajalise elamisõiguse kehtivusaega </w:t>
      </w:r>
      <w:r>
        <w:t>ja</w:t>
      </w:r>
      <w:r w:rsidRPr="007B2480">
        <w:t xml:space="preserve"> alalise elamisõiguse </w:t>
      </w:r>
      <w:r>
        <w:t xml:space="preserve">andmise </w:t>
      </w:r>
      <w:r w:rsidRPr="007B2480">
        <w:t>arvestamist</w:t>
      </w:r>
      <w:r w:rsidR="00941D65">
        <w:t>;</w:t>
      </w:r>
    </w:p>
    <w:p w14:paraId="443FAD14" w14:textId="77777777" w:rsidR="00941D65" w:rsidRDefault="00941D65" w:rsidP="00867455">
      <w:pPr>
        <w:pStyle w:val="Default"/>
        <w:contextualSpacing/>
        <w:jc w:val="both"/>
      </w:pPr>
    </w:p>
    <w:p w14:paraId="60D7E203" w14:textId="7A829B89" w:rsidR="00ED0278" w:rsidRPr="001B2AC7" w:rsidRDefault="00941D65" w:rsidP="001B2AC7">
      <w:pPr>
        <w:spacing w:after="120" w:line="240" w:lineRule="auto"/>
        <w:rPr>
          <w:rFonts w:cs="Times New Roman"/>
          <w:szCs w:val="24"/>
        </w:rPr>
      </w:pPr>
      <w:r>
        <w:t xml:space="preserve">5) </w:t>
      </w:r>
      <w:r>
        <w:rPr>
          <w:rFonts w:cs="Times New Roman"/>
          <w:szCs w:val="24"/>
        </w:rPr>
        <w:t>k</w:t>
      </w:r>
      <w:r w:rsidRPr="006B5633">
        <w:rPr>
          <w:rFonts w:cs="Times New Roman"/>
          <w:szCs w:val="24"/>
        </w:rPr>
        <w:t xml:space="preserve">aotada </w:t>
      </w:r>
      <w:r w:rsidR="00163E45">
        <w:rPr>
          <w:rFonts w:cs="Times New Roman"/>
          <w:szCs w:val="24"/>
        </w:rPr>
        <w:t xml:space="preserve">eraldi haldusorganina tegutsev </w:t>
      </w:r>
      <w:r w:rsidRPr="006B5633">
        <w:rPr>
          <w:rFonts w:cs="Times New Roman"/>
          <w:szCs w:val="24"/>
        </w:rPr>
        <w:t xml:space="preserve">eksperdikomisjon ning viia </w:t>
      </w:r>
      <w:r>
        <w:rPr>
          <w:rFonts w:cs="Times New Roman"/>
          <w:szCs w:val="24"/>
        </w:rPr>
        <w:t>otsust</w:t>
      </w:r>
      <w:r w:rsidR="00484ABD">
        <w:rPr>
          <w:rFonts w:cs="Times New Roman"/>
          <w:szCs w:val="24"/>
        </w:rPr>
        <w:t xml:space="preserve">uspädevus </w:t>
      </w:r>
      <w:r w:rsidRPr="006B5633">
        <w:rPr>
          <w:rFonts w:cs="Times New Roman"/>
          <w:szCs w:val="24"/>
        </w:rPr>
        <w:t xml:space="preserve">üle </w:t>
      </w:r>
      <w:r w:rsidR="00A012C5" w:rsidRPr="00A75EAE">
        <w:t xml:space="preserve">Haridus- ja </w:t>
      </w:r>
      <w:proofErr w:type="spellStart"/>
      <w:r w:rsidR="00A012C5" w:rsidRPr="00A75EAE">
        <w:t>Noorteamet</w:t>
      </w:r>
      <w:r w:rsidR="00A012C5">
        <w:t>i</w:t>
      </w:r>
      <w:proofErr w:type="spellEnd"/>
      <w:r w:rsidRPr="006B5633">
        <w:rPr>
          <w:rFonts w:cs="Times New Roman"/>
          <w:szCs w:val="24"/>
        </w:rPr>
        <w:t xml:space="preserve"> menetluskompetentsi</w:t>
      </w:r>
      <w:r>
        <w:rPr>
          <w:rFonts w:cs="Times New Roman"/>
          <w:szCs w:val="24"/>
        </w:rPr>
        <w:t>, et t</w:t>
      </w:r>
      <w:r w:rsidRPr="006B5633">
        <w:rPr>
          <w:rFonts w:cs="Times New Roman"/>
          <w:szCs w:val="24"/>
        </w:rPr>
        <w:t xml:space="preserve">agada haldusmenetluse </w:t>
      </w:r>
      <w:r>
        <w:rPr>
          <w:rFonts w:cs="Times New Roman"/>
          <w:szCs w:val="24"/>
        </w:rPr>
        <w:t>efektiivsus</w:t>
      </w:r>
      <w:r w:rsidRPr="006B5633">
        <w:rPr>
          <w:rFonts w:cs="Times New Roman"/>
          <w:szCs w:val="24"/>
        </w:rPr>
        <w:t xml:space="preserve"> ja läbipaistvus, s</w:t>
      </w:r>
      <w:r w:rsidR="00484ABD">
        <w:rPr>
          <w:rFonts w:cs="Times New Roman"/>
          <w:szCs w:val="24"/>
        </w:rPr>
        <w:t>eal</w:t>
      </w:r>
      <w:r w:rsidRPr="006B5633">
        <w:rPr>
          <w:rFonts w:cs="Times New Roman"/>
          <w:szCs w:val="24"/>
        </w:rPr>
        <w:t>h</w:t>
      </w:r>
      <w:r w:rsidR="00484ABD">
        <w:rPr>
          <w:rFonts w:cs="Times New Roman"/>
          <w:szCs w:val="24"/>
        </w:rPr>
        <w:t>ulgas</w:t>
      </w:r>
      <w:r w:rsidRPr="006B5633">
        <w:rPr>
          <w:rFonts w:cs="Times New Roman"/>
          <w:szCs w:val="24"/>
        </w:rPr>
        <w:t xml:space="preserve"> otsustaja ja vastu</w:t>
      </w:r>
      <w:r w:rsidR="00A941FE">
        <w:rPr>
          <w:rFonts w:cs="Times New Roman"/>
          <w:szCs w:val="24"/>
        </w:rPr>
        <w:t>s</w:t>
      </w:r>
      <w:r w:rsidRPr="006B5633">
        <w:rPr>
          <w:rFonts w:cs="Times New Roman"/>
          <w:szCs w:val="24"/>
        </w:rPr>
        <w:t xml:space="preserve">taja </w:t>
      </w:r>
      <w:r w:rsidR="00484ABD">
        <w:rPr>
          <w:rFonts w:cs="Times New Roman"/>
          <w:szCs w:val="24"/>
        </w:rPr>
        <w:t>kattuvus</w:t>
      </w:r>
      <w:r w:rsidR="00A941FE">
        <w:rPr>
          <w:rFonts w:cs="Times New Roman"/>
          <w:szCs w:val="24"/>
        </w:rPr>
        <w:t xml:space="preserve"> kohtumenetluses.</w:t>
      </w:r>
      <w:r w:rsidR="00513299">
        <w:rPr>
          <w:rFonts w:cs="Times New Roman"/>
          <w:szCs w:val="24"/>
        </w:rPr>
        <w:t xml:space="preserve"> </w:t>
      </w:r>
      <w:r w:rsidR="00484ABD">
        <w:rPr>
          <w:rFonts w:cs="Times New Roman"/>
          <w:szCs w:val="24"/>
        </w:rPr>
        <w:t>Samuti ü</w:t>
      </w:r>
      <w:r w:rsidRPr="006B5633">
        <w:rPr>
          <w:rFonts w:cs="Times New Roman"/>
          <w:szCs w:val="24"/>
        </w:rPr>
        <w:t xml:space="preserve">htlustada terminoloogia, kõrvaldades </w:t>
      </w:r>
      <w:r w:rsidR="00484ABD">
        <w:rPr>
          <w:rFonts w:cs="Times New Roman"/>
          <w:szCs w:val="24"/>
        </w:rPr>
        <w:t xml:space="preserve">õigusaktides </w:t>
      </w:r>
      <w:r w:rsidRPr="006B5633">
        <w:rPr>
          <w:rFonts w:cs="Times New Roman"/>
          <w:szCs w:val="24"/>
        </w:rPr>
        <w:t>paralleelkasutuses olnud „eksperdikomisjoni“ ja „ekspertkomisjoni“ mõistekonflikti</w:t>
      </w:r>
      <w:r w:rsidR="0022397A" w:rsidRPr="007B2480">
        <w:t>.</w:t>
      </w:r>
    </w:p>
    <w:p w14:paraId="252D37D6" w14:textId="77777777" w:rsidR="004D6A0A" w:rsidRDefault="004D6A0A" w:rsidP="00867455">
      <w:pPr>
        <w:pStyle w:val="Default"/>
        <w:contextualSpacing/>
        <w:jc w:val="both"/>
      </w:pPr>
    </w:p>
    <w:p w14:paraId="74196B95" w14:textId="1BD6C924" w:rsidR="008C52B6" w:rsidRPr="00CD28F2" w:rsidRDefault="008C52B6" w:rsidP="00867455">
      <w:pPr>
        <w:spacing w:line="240" w:lineRule="auto"/>
        <w:rPr>
          <w:b/>
          <w:bCs/>
          <w:sz w:val="26"/>
          <w:szCs w:val="26"/>
        </w:rPr>
      </w:pPr>
      <w:r w:rsidRPr="00CD28F2">
        <w:rPr>
          <w:b/>
          <w:bCs/>
          <w:sz w:val="26"/>
          <w:szCs w:val="26"/>
        </w:rPr>
        <w:t>2.</w:t>
      </w:r>
      <w:r w:rsidR="00C04EA1">
        <w:rPr>
          <w:b/>
          <w:bCs/>
          <w:sz w:val="26"/>
          <w:szCs w:val="26"/>
        </w:rPr>
        <w:t>2</w:t>
      </w:r>
      <w:r w:rsidRPr="00CD28F2">
        <w:rPr>
          <w:b/>
          <w:bCs/>
          <w:sz w:val="26"/>
          <w:szCs w:val="26"/>
        </w:rPr>
        <w:t>. Eelnõu põhiseaduspärasus</w:t>
      </w:r>
    </w:p>
    <w:p w14:paraId="1E2F494F" w14:textId="77777777" w:rsidR="00C04EA1" w:rsidRDefault="00C04EA1" w:rsidP="00867455">
      <w:pPr>
        <w:shd w:val="clear" w:color="auto" w:fill="FFFFFF"/>
        <w:spacing w:line="240" w:lineRule="auto"/>
        <w:rPr>
          <w:rFonts w:eastAsia="Times New Roman" w:cs="Times New Roman"/>
          <w:szCs w:val="24"/>
          <w:lang w:eastAsia="et-EE"/>
        </w:rPr>
      </w:pPr>
    </w:p>
    <w:p w14:paraId="28B02021" w14:textId="77777777" w:rsidR="001537C8" w:rsidRDefault="001537C8" w:rsidP="001537C8">
      <w:pPr>
        <w:shd w:val="clear" w:color="auto" w:fill="FFFFFF"/>
        <w:rPr>
          <w:rFonts w:eastAsia="Times New Roman" w:cs="Times New Roman"/>
          <w:szCs w:val="24"/>
          <w:lang w:eastAsia="et-EE"/>
        </w:rPr>
      </w:pPr>
      <w:r>
        <w:rPr>
          <w:rFonts w:eastAsia="Times New Roman" w:cs="Times New Roman"/>
          <w:szCs w:val="24"/>
          <w:lang w:eastAsia="et-EE"/>
        </w:rPr>
        <w:t>PS § 8 lõike 1 kohaselt on i</w:t>
      </w:r>
      <w:r w:rsidRPr="00C135AB">
        <w:rPr>
          <w:rFonts w:eastAsia="Times New Roman" w:cs="Times New Roman"/>
          <w:szCs w:val="24"/>
          <w:lang w:eastAsia="et-EE"/>
        </w:rPr>
        <w:t>gal lapsel, kelle vanematest üks on Eesti kodanik, õigus Eesti kodakondsusele sünnilt.</w:t>
      </w:r>
      <w:r>
        <w:rPr>
          <w:rFonts w:eastAsia="Times New Roman" w:cs="Times New Roman"/>
          <w:szCs w:val="24"/>
          <w:lang w:eastAsia="et-EE"/>
        </w:rPr>
        <w:t xml:space="preserve"> Eelnõuga kavandatavad muudatused ei puuduta sünnijärgseid Eesti kodanikke. Muudatused võimaldavad saada naturalisatsiooni korras kodakondsuse </w:t>
      </w:r>
      <w:r w:rsidRPr="00C135AB">
        <w:rPr>
          <w:rFonts w:eastAsia="Times New Roman" w:cs="Times New Roman"/>
          <w:szCs w:val="24"/>
          <w:lang w:eastAsia="et-EE"/>
        </w:rPr>
        <w:t>Eestis sündiv</w:t>
      </w:r>
      <w:r>
        <w:rPr>
          <w:rFonts w:eastAsia="Times New Roman" w:cs="Times New Roman"/>
          <w:szCs w:val="24"/>
          <w:lang w:eastAsia="et-EE"/>
        </w:rPr>
        <w:t>al</w:t>
      </w:r>
      <w:r w:rsidRPr="00C135AB">
        <w:rPr>
          <w:rFonts w:eastAsia="Times New Roman" w:cs="Times New Roman"/>
          <w:szCs w:val="24"/>
          <w:lang w:eastAsia="et-EE"/>
        </w:rPr>
        <w:t xml:space="preserve"> kodakondsuseta laps</w:t>
      </w:r>
      <w:r>
        <w:rPr>
          <w:rFonts w:eastAsia="Times New Roman" w:cs="Times New Roman"/>
          <w:szCs w:val="24"/>
          <w:lang w:eastAsia="et-EE"/>
        </w:rPr>
        <w:t>el</w:t>
      </w:r>
      <w:r w:rsidRPr="00C135AB">
        <w:rPr>
          <w:rFonts w:eastAsia="Times New Roman" w:cs="Times New Roman"/>
          <w:szCs w:val="24"/>
          <w:lang w:eastAsia="et-EE"/>
        </w:rPr>
        <w:t>, kui vähemalt üks tema kodakondsuseta vanematest on lapse sündimise ajaks elanud Eestis seaduslikult vähemalt viis aastat ja teine kodakondsuseta vanem elab samuti Eestis elamisloa alusel.</w:t>
      </w:r>
      <w:r>
        <w:rPr>
          <w:rFonts w:eastAsia="Times New Roman" w:cs="Times New Roman"/>
          <w:szCs w:val="24"/>
          <w:lang w:eastAsia="et-EE"/>
        </w:rPr>
        <w:t xml:space="preserve"> Kehtiva </w:t>
      </w:r>
      <w:r w:rsidRPr="00C135AB">
        <w:rPr>
          <w:rFonts w:eastAsia="Times New Roman" w:cs="Times New Roman"/>
          <w:szCs w:val="24"/>
          <w:lang w:eastAsia="et-EE"/>
        </w:rPr>
        <w:t>regulatsiooni kohaselt jääks</w:t>
      </w:r>
      <w:r>
        <w:rPr>
          <w:rFonts w:eastAsia="Times New Roman" w:cs="Times New Roman"/>
          <w:szCs w:val="24"/>
          <w:lang w:eastAsia="et-EE"/>
        </w:rPr>
        <w:t xml:space="preserve"> selline laps</w:t>
      </w:r>
      <w:r w:rsidRPr="00C135AB">
        <w:rPr>
          <w:rFonts w:eastAsia="Times New Roman" w:cs="Times New Roman"/>
          <w:szCs w:val="24"/>
          <w:lang w:eastAsia="et-EE"/>
        </w:rPr>
        <w:t xml:space="preserve"> kodakondsuseta</w:t>
      </w:r>
      <w:r>
        <w:rPr>
          <w:rFonts w:eastAsia="Times New Roman" w:cs="Times New Roman"/>
          <w:szCs w:val="24"/>
          <w:lang w:eastAsia="et-EE"/>
        </w:rPr>
        <w:t xml:space="preserve">. PS § 8 lõike 5 kohaselt sätestab </w:t>
      </w:r>
      <w:r w:rsidRPr="00C24792">
        <w:rPr>
          <w:rFonts w:eastAsia="Times New Roman" w:cs="Times New Roman"/>
          <w:szCs w:val="24"/>
          <w:lang w:eastAsia="et-EE"/>
        </w:rPr>
        <w:t>Eesti kodakondsuse saamise, kaotamise ja taastamise tingimused ning korra kodakondsuse seadus.</w:t>
      </w:r>
      <w:r>
        <w:rPr>
          <w:rFonts w:eastAsia="Times New Roman" w:cs="Times New Roman"/>
          <w:szCs w:val="24"/>
          <w:lang w:eastAsia="et-EE"/>
        </w:rPr>
        <w:t xml:space="preserve"> Seega ei piirata eelnõuga isikute põhiõigusi, vaid luuakse soodsamad tingimused Eestis sündivale kodakondsuseta lapsele naturalisatsiooni korras kodakondsuse saamiseks.</w:t>
      </w:r>
    </w:p>
    <w:p w14:paraId="5B7A2356" w14:textId="77777777" w:rsidR="001537C8" w:rsidRDefault="001537C8" w:rsidP="00867455">
      <w:pPr>
        <w:shd w:val="clear" w:color="auto" w:fill="FFFFFF"/>
        <w:spacing w:line="240" w:lineRule="auto"/>
        <w:rPr>
          <w:rFonts w:eastAsia="Times New Roman" w:cs="Times New Roman"/>
          <w:szCs w:val="24"/>
          <w:lang w:eastAsia="et-EE"/>
        </w:rPr>
      </w:pPr>
    </w:p>
    <w:p w14:paraId="4ABBE33A" w14:textId="753FE5E3" w:rsidR="00C04EA1" w:rsidRPr="00C04EA1" w:rsidRDefault="00C04EA1"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Rahvusvahelise õiguse kohaselt võib iga riik otsustada, kes on selle riigi kodanikud. Riigikohtu üldkogu on leidnud, et „rahvusvaheline õigus jätab üldjuhul iga riigi otsustada kodakondsuse </w:t>
      </w:r>
      <w:r w:rsidRPr="00C04EA1">
        <w:rPr>
          <w:rFonts w:eastAsia="Times New Roman" w:cs="Times New Roman"/>
          <w:szCs w:val="24"/>
          <w:lang w:eastAsia="et-EE"/>
        </w:rPr>
        <w:lastRenderedPageBreak/>
        <w:t>saamise täpsed tingimused. Naturalisatsiooni korras kodakondsuse omandamise tingimused määrab riigi kodakondsuspoliitika, mille kujundamine on Riigikogu pädevuses“.</w:t>
      </w:r>
      <w:r w:rsidRPr="00C04EA1">
        <w:rPr>
          <w:rStyle w:val="Allmrkuseviide"/>
          <w:rFonts w:eastAsia="Times New Roman" w:cs="Times New Roman"/>
          <w:szCs w:val="24"/>
          <w:lang w:eastAsia="et-EE"/>
        </w:rPr>
        <w:footnoteReference w:id="5"/>
      </w:r>
      <w:r w:rsidRPr="00C04EA1">
        <w:rPr>
          <w:rFonts w:eastAsia="Times New Roman" w:cs="Times New Roman"/>
          <w:szCs w:val="24"/>
          <w:lang w:eastAsia="et-EE"/>
        </w:rPr>
        <w:t xml:space="preserve"> </w:t>
      </w:r>
      <w:r w:rsidR="0022397A">
        <w:rPr>
          <w:rFonts w:eastAsia="Times New Roman" w:cs="Times New Roman"/>
          <w:szCs w:val="24"/>
          <w:lang w:eastAsia="et-EE"/>
        </w:rPr>
        <w:t>Sellest hoolimata</w:t>
      </w:r>
      <w:r w:rsidRPr="00C04EA1">
        <w:rPr>
          <w:rFonts w:eastAsia="Times New Roman" w:cs="Times New Roman"/>
          <w:szCs w:val="24"/>
          <w:lang w:eastAsia="et-EE"/>
        </w:rPr>
        <w:t xml:space="preserve"> peavad riikide kodakondsuse seadused olema kooskõlas rahvusvahelise õiguse ja üldtunnustatud põhimõtetega.</w:t>
      </w:r>
    </w:p>
    <w:p w14:paraId="25090AC1" w14:textId="77777777" w:rsidR="00C04EA1" w:rsidRPr="00C04EA1" w:rsidRDefault="00C04EA1" w:rsidP="00867455">
      <w:pPr>
        <w:shd w:val="clear" w:color="auto" w:fill="FFFFFF"/>
        <w:spacing w:line="240" w:lineRule="auto"/>
        <w:rPr>
          <w:rFonts w:eastAsia="Times New Roman" w:cs="Times New Roman"/>
          <w:szCs w:val="24"/>
          <w:lang w:eastAsia="et-EE"/>
        </w:rPr>
      </w:pPr>
    </w:p>
    <w:p w14:paraId="23C44E49"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Rahvusvahelises õiguses on kodakondsuse tunnustamiseks teiste riikide poolt vajalik „tõelise sideme“ (</w:t>
      </w:r>
      <w:r>
        <w:rPr>
          <w:rFonts w:eastAsia="Times New Roman" w:cs="Times New Roman"/>
          <w:szCs w:val="24"/>
          <w:lang w:eastAsia="et-EE"/>
        </w:rPr>
        <w:t xml:space="preserve">ingl </w:t>
      </w:r>
      <w:proofErr w:type="spellStart"/>
      <w:r w:rsidRPr="00C04EA1">
        <w:rPr>
          <w:rFonts w:eastAsia="Times New Roman" w:cs="Times New Roman"/>
          <w:i/>
          <w:iCs/>
          <w:szCs w:val="24"/>
          <w:lang w:eastAsia="et-EE"/>
        </w:rPr>
        <w:t>genuine</w:t>
      </w:r>
      <w:proofErr w:type="spellEnd"/>
      <w:r w:rsidRPr="00C04EA1">
        <w:rPr>
          <w:rFonts w:eastAsia="Times New Roman" w:cs="Times New Roman"/>
          <w:i/>
          <w:iCs/>
          <w:szCs w:val="24"/>
          <w:lang w:eastAsia="et-EE"/>
        </w:rPr>
        <w:t xml:space="preserve"> link</w:t>
      </w:r>
      <w:r w:rsidRPr="00C04EA1">
        <w:rPr>
          <w:rFonts w:eastAsia="Times New Roman" w:cs="Times New Roman"/>
          <w:szCs w:val="24"/>
          <w:lang w:eastAsia="et-EE"/>
        </w:rPr>
        <w:t xml:space="preserve">) </w:t>
      </w:r>
      <w:r>
        <w:rPr>
          <w:rFonts w:eastAsia="Times New Roman" w:cs="Times New Roman"/>
          <w:szCs w:val="24"/>
          <w:lang w:eastAsia="et-EE"/>
        </w:rPr>
        <w:t>olemasolu</w:t>
      </w:r>
      <w:r w:rsidRPr="00C04EA1">
        <w:rPr>
          <w:rFonts w:eastAsia="Times New Roman" w:cs="Times New Roman"/>
          <w:szCs w:val="24"/>
          <w:lang w:eastAsia="et-EE"/>
        </w:rPr>
        <w:t xml:space="preserve"> riigi ja isiku vahel. Kodakondsuse andmine inimestele, kellel see side puudub, on küsitav ning näiteks õigust isiku diplomaatilisele kaitsele ei taga. Tei</w:t>
      </w:r>
      <w:r>
        <w:rPr>
          <w:rFonts w:eastAsia="Times New Roman" w:cs="Times New Roman"/>
          <w:szCs w:val="24"/>
          <w:lang w:eastAsia="et-EE"/>
        </w:rPr>
        <w:t>ne</w:t>
      </w:r>
      <w:r w:rsidRPr="00C04EA1">
        <w:rPr>
          <w:rFonts w:eastAsia="Times New Roman" w:cs="Times New Roman"/>
          <w:szCs w:val="24"/>
          <w:lang w:eastAsia="et-EE"/>
        </w:rPr>
        <w:t xml:space="preserve"> oluli</w:t>
      </w:r>
      <w:r>
        <w:rPr>
          <w:rFonts w:eastAsia="Times New Roman" w:cs="Times New Roman"/>
          <w:szCs w:val="24"/>
          <w:lang w:eastAsia="et-EE"/>
        </w:rPr>
        <w:t>n</w:t>
      </w:r>
      <w:r w:rsidRPr="00C04EA1">
        <w:rPr>
          <w:rFonts w:eastAsia="Times New Roman" w:cs="Times New Roman"/>
          <w:szCs w:val="24"/>
          <w:lang w:eastAsia="et-EE"/>
        </w:rPr>
        <w:t xml:space="preserve">e </w:t>
      </w:r>
      <w:r>
        <w:rPr>
          <w:rFonts w:eastAsia="Times New Roman" w:cs="Times New Roman"/>
          <w:szCs w:val="24"/>
          <w:lang w:eastAsia="et-EE"/>
        </w:rPr>
        <w:t>põhimõte on, et riigid</w:t>
      </w:r>
      <w:r w:rsidRPr="00C04EA1">
        <w:rPr>
          <w:rFonts w:eastAsia="Times New Roman" w:cs="Times New Roman"/>
          <w:szCs w:val="24"/>
          <w:lang w:eastAsia="et-EE"/>
        </w:rPr>
        <w:t xml:space="preserve"> ei tohi sekkuda teise riigi suveräänsesse õigusesse kindlaks määrata oma kodanikkond. Muus osas on rahvusvahelise (tava)õiguse reeglid alles kujunemisjärgus. Kuigi inimõiguste </w:t>
      </w:r>
      <w:proofErr w:type="spellStart"/>
      <w:r w:rsidRPr="00C04EA1">
        <w:rPr>
          <w:rFonts w:eastAsia="Times New Roman" w:cs="Times New Roman"/>
          <w:szCs w:val="24"/>
          <w:lang w:eastAsia="et-EE"/>
        </w:rPr>
        <w:t>ülddeklaratsiooni</w:t>
      </w:r>
      <w:proofErr w:type="spellEnd"/>
      <w:r w:rsidRPr="00C04EA1">
        <w:rPr>
          <w:rFonts w:eastAsia="Times New Roman" w:cs="Times New Roman"/>
          <w:szCs w:val="24"/>
          <w:lang w:eastAsia="et-EE"/>
        </w:rPr>
        <w:t xml:space="preserve"> art</w:t>
      </w:r>
      <w:r>
        <w:rPr>
          <w:rFonts w:eastAsia="Times New Roman" w:cs="Times New Roman"/>
          <w:szCs w:val="24"/>
          <w:lang w:eastAsia="et-EE"/>
        </w:rPr>
        <w:t>ikli</w:t>
      </w:r>
      <w:r w:rsidRPr="00C04EA1">
        <w:rPr>
          <w:rFonts w:eastAsia="Times New Roman" w:cs="Times New Roman"/>
          <w:szCs w:val="24"/>
          <w:lang w:eastAsia="et-EE"/>
        </w:rPr>
        <w:t xml:space="preserve"> 15 lõi</w:t>
      </w:r>
      <w:r>
        <w:rPr>
          <w:rFonts w:eastAsia="Times New Roman" w:cs="Times New Roman"/>
          <w:szCs w:val="24"/>
          <w:lang w:eastAsia="et-EE"/>
        </w:rPr>
        <w:t>kes</w:t>
      </w:r>
      <w:r w:rsidRPr="00C04EA1">
        <w:rPr>
          <w:rFonts w:eastAsia="Times New Roman" w:cs="Times New Roman"/>
          <w:szCs w:val="24"/>
          <w:lang w:eastAsia="et-EE"/>
        </w:rPr>
        <w:t xml:space="preserve"> 1 </w:t>
      </w:r>
      <w:r>
        <w:rPr>
          <w:rFonts w:eastAsia="Times New Roman" w:cs="Times New Roman"/>
          <w:szCs w:val="24"/>
          <w:lang w:eastAsia="et-EE"/>
        </w:rPr>
        <w:t xml:space="preserve">on </w:t>
      </w:r>
      <w:r w:rsidRPr="00C04EA1">
        <w:rPr>
          <w:rFonts w:eastAsia="Times New Roman" w:cs="Times New Roman"/>
          <w:szCs w:val="24"/>
          <w:lang w:eastAsia="et-EE"/>
        </w:rPr>
        <w:t>sätesta</w:t>
      </w:r>
      <w:r>
        <w:rPr>
          <w:rFonts w:eastAsia="Times New Roman" w:cs="Times New Roman"/>
          <w:szCs w:val="24"/>
          <w:lang w:eastAsia="et-EE"/>
        </w:rPr>
        <w:t>tud</w:t>
      </w:r>
      <w:r w:rsidRPr="00C04EA1">
        <w:rPr>
          <w:rFonts w:eastAsia="Times New Roman" w:cs="Times New Roman"/>
          <w:szCs w:val="24"/>
          <w:lang w:eastAsia="et-EE"/>
        </w:rPr>
        <w:t>, et „igaühel on õigus kodakondsusele“</w:t>
      </w:r>
      <w:r>
        <w:rPr>
          <w:rFonts w:eastAsia="Times New Roman" w:cs="Times New Roman"/>
          <w:szCs w:val="24"/>
          <w:lang w:eastAsia="et-EE"/>
        </w:rPr>
        <w:t>,</w:t>
      </w:r>
      <w:r w:rsidRPr="00C04EA1">
        <w:rPr>
          <w:rFonts w:eastAsia="Times New Roman" w:cs="Times New Roman"/>
          <w:szCs w:val="24"/>
          <w:lang w:eastAsia="et-EE"/>
        </w:rPr>
        <w:t xml:space="preserve"> ning ÜRO kodaniku- ja poliitiliste õiguste rahvusvahelise pakti art</w:t>
      </w:r>
      <w:r>
        <w:rPr>
          <w:rFonts w:eastAsia="Times New Roman" w:cs="Times New Roman"/>
          <w:szCs w:val="24"/>
          <w:lang w:eastAsia="et-EE"/>
        </w:rPr>
        <w:t>ikli</w:t>
      </w:r>
      <w:r w:rsidRPr="00C04EA1">
        <w:rPr>
          <w:rFonts w:eastAsia="Times New Roman" w:cs="Times New Roman"/>
          <w:szCs w:val="24"/>
          <w:lang w:eastAsia="et-EE"/>
        </w:rPr>
        <w:t xml:space="preserve"> 25 lõike 3 esimese lause ning lapse õiguste konventsiooni artik</w:t>
      </w:r>
      <w:r>
        <w:rPr>
          <w:rFonts w:eastAsia="Times New Roman" w:cs="Times New Roman"/>
          <w:szCs w:val="24"/>
          <w:lang w:eastAsia="et-EE"/>
        </w:rPr>
        <w:t>li</w:t>
      </w:r>
      <w:r w:rsidRPr="00C04EA1">
        <w:rPr>
          <w:rFonts w:eastAsia="Times New Roman" w:cs="Times New Roman"/>
          <w:szCs w:val="24"/>
          <w:lang w:eastAsia="et-EE"/>
        </w:rPr>
        <w:t xml:space="preserve"> 7 kohaselt on igal lapsel õigus omandada kodakondsus, ei ole vähemalt valitseva seisukoha järgi kellelgi inimõigust mingile kindlale kodakondsusele. Kõige enam potentsiaali olla tunnustatud rahvusvahelise tavaõiguse normina on põhimõttel, mille järgi on lapsel õigus omandada sünniriigi kodakondsus, kui ta vastasel juhul jääks kodakondsuseta.</w:t>
      </w:r>
      <w:r w:rsidRPr="00C04EA1">
        <w:rPr>
          <w:rStyle w:val="Allmrkuseviide"/>
          <w:rFonts w:eastAsia="Times New Roman" w:cs="Times New Roman"/>
          <w:szCs w:val="24"/>
          <w:lang w:eastAsia="et-EE"/>
        </w:rPr>
        <w:footnoteReference w:id="6"/>
      </w:r>
    </w:p>
    <w:p w14:paraId="3CFBFD4B" w14:textId="77777777" w:rsidR="0022397A" w:rsidRPr="00C04EA1" w:rsidRDefault="0022397A" w:rsidP="00867455">
      <w:pPr>
        <w:shd w:val="clear" w:color="auto" w:fill="FFFFFF"/>
        <w:spacing w:line="240" w:lineRule="auto"/>
        <w:rPr>
          <w:rFonts w:eastAsia="Times New Roman" w:cs="Times New Roman"/>
          <w:szCs w:val="24"/>
          <w:lang w:eastAsia="et-EE"/>
        </w:rPr>
      </w:pPr>
    </w:p>
    <w:p w14:paraId="2A30F79F" w14:textId="77777777" w:rsidR="0022397A" w:rsidRPr="00C04EA1" w:rsidRDefault="0022397A" w:rsidP="00867455">
      <w:pPr>
        <w:shd w:val="clear" w:color="auto" w:fill="FFFFFF"/>
        <w:spacing w:line="240" w:lineRule="auto"/>
        <w:rPr>
          <w:rFonts w:eastAsia="Times New Roman" w:cs="Times New Roman"/>
          <w:szCs w:val="24"/>
          <w:lang w:eastAsia="et-EE"/>
        </w:rPr>
      </w:pPr>
      <w:proofErr w:type="spellStart"/>
      <w:r w:rsidRPr="008C3199">
        <w:rPr>
          <w:rFonts w:eastAsia="Times New Roman" w:cs="Times New Roman"/>
          <w:szCs w:val="24"/>
          <w:lang w:eastAsia="et-EE"/>
        </w:rPr>
        <w:t>PS</w:t>
      </w:r>
      <w:r>
        <w:rPr>
          <w:rFonts w:eastAsia="Times New Roman" w:cs="Times New Roman"/>
          <w:szCs w:val="24"/>
          <w:lang w:eastAsia="et-EE"/>
        </w:rPr>
        <w:t>-i</w:t>
      </w:r>
      <w:proofErr w:type="spellEnd"/>
      <w:r w:rsidRPr="00C04EA1">
        <w:rPr>
          <w:rFonts w:eastAsia="Times New Roman" w:cs="Times New Roman"/>
          <w:szCs w:val="24"/>
          <w:lang w:eastAsia="et-EE"/>
        </w:rPr>
        <w:t xml:space="preserve"> § 8 kohaselt on igal lapsel, kelle vanematest üks on Eesti kodanik, õigus Eesti kodakondsusele sünnilt. Igaühel, kes on alaealisena kaotanud Eesti kodakondsuse, on õigus selle taastamisele. Kelleltki ei tohi võtta sünniga omandatud Eesti kodakondsust. Kelleltki ei tohi veendumuste pärast võtta Eesti kodakondsust. Eesti kodakondsuse saamise, kaotamise ja taastamise tingimused ning kor</w:t>
      </w:r>
      <w:r>
        <w:rPr>
          <w:rFonts w:eastAsia="Times New Roman" w:cs="Times New Roman"/>
          <w:szCs w:val="24"/>
          <w:lang w:eastAsia="et-EE"/>
        </w:rPr>
        <w:t>d on</w:t>
      </w:r>
      <w:r w:rsidRPr="00C04EA1">
        <w:rPr>
          <w:rFonts w:eastAsia="Times New Roman" w:cs="Times New Roman"/>
          <w:szCs w:val="24"/>
          <w:lang w:eastAsia="et-EE"/>
        </w:rPr>
        <w:t xml:space="preserve"> sätesta</w:t>
      </w:r>
      <w:r>
        <w:rPr>
          <w:rFonts w:eastAsia="Times New Roman" w:cs="Times New Roman"/>
          <w:szCs w:val="24"/>
          <w:lang w:eastAsia="et-EE"/>
        </w:rPr>
        <w:t>tud</w:t>
      </w:r>
      <w:r w:rsidRPr="00C04EA1">
        <w:rPr>
          <w:rFonts w:eastAsia="Times New Roman" w:cs="Times New Roman"/>
          <w:szCs w:val="24"/>
          <w:lang w:eastAsia="et-EE"/>
        </w:rPr>
        <w:t xml:space="preserve"> kodakondsuse seadus</w:t>
      </w:r>
      <w:r>
        <w:rPr>
          <w:rFonts w:eastAsia="Times New Roman" w:cs="Times New Roman"/>
          <w:szCs w:val="24"/>
          <w:lang w:eastAsia="et-EE"/>
        </w:rPr>
        <w:t>es</w:t>
      </w:r>
      <w:r w:rsidRPr="00C04EA1">
        <w:rPr>
          <w:rFonts w:eastAsia="Times New Roman" w:cs="Times New Roman"/>
          <w:szCs w:val="24"/>
          <w:lang w:eastAsia="et-EE"/>
        </w:rPr>
        <w:t>.</w:t>
      </w:r>
    </w:p>
    <w:p w14:paraId="33984C47" w14:textId="77777777" w:rsidR="0022397A" w:rsidRPr="00C04EA1" w:rsidRDefault="0022397A" w:rsidP="00867455">
      <w:pPr>
        <w:shd w:val="clear" w:color="auto" w:fill="FFFFFF"/>
        <w:spacing w:line="240" w:lineRule="auto"/>
        <w:rPr>
          <w:rFonts w:eastAsia="Times New Roman" w:cs="Times New Roman"/>
          <w:szCs w:val="24"/>
          <w:lang w:eastAsia="et-EE"/>
        </w:rPr>
      </w:pPr>
    </w:p>
    <w:p w14:paraId="74B31E80"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Naturalisatsiooni korras kodakondsuse omandamise tingimused on sätestatud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§-s</w:t>
      </w:r>
      <w:r>
        <w:rPr>
          <w:rFonts w:eastAsia="Times New Roman" w:cs="Times New Roman"/>
          <w:szCs w:val="24"/>
          <w:lang w:eastAsia="et-EE"/>
        </w:rPr>
        <w:t> </w:t>
      </w:r>
      <w:r w:rsidRPr="00C04EA1">
        <w:rPr>
          <w:rFonts w:eastAsia="Times New Roman" w:cs="Times New Roman"/>
          <w:szCs w:val="24"/>
          <w:lang w:eastAsia="et-EE"/>
        </w:rPr>
        <w:t xml:space="preserve">6. Isik, kes soovib saada Eesti kodakondsuse, peab olema vähemalt 15-aastane </w:t>
      </w:r>
      <w:r>
        <w:rPr>
          <w:rFonts w:eastAsia="Times New Roman" w:cs="Times New Roman"/>
          <w:szCs w:val="24"/>
          <w:lang w:eastAsia="et-EE"/>
        </w:rPr>
        <w:t>ja</w:t>
      </w:r>
      <w:r w:rsidRPr="00C04EA1">
        <w:rPr>
          <w:rFonts w:eastAsia="Times New Roman" w:cs="Times New Roman"/>
          <w:szCs w:val="24"/>
          <w:lang w:eastAsia="et-EE"/>
        </w:rPr>
        <w:t xml:space="preserve"> omama pikaajalise elaniku elamisluba või alalist elamisõigust, lisaks peab ta olema elanud Eestis vähemalt kaheksa aastat, millest viis aastat püsivalt. Kehtiv</w:t>
      </w:r>
      <w:r>
        <w:rPr>
          <w:rFonts w:eastAsia="Times New Roman" w:cs="Times New Roman"/>
          <w:szCs w:val="24"/>
          <w:lang w:eastAsia="et-EE"/>
        </w:rPr>
        <w:t>as</w:t>
      </w:r>
      <w:r w:rsidRPr="00C04EA1">
        <w:rPr>
          <w:rFonts w:eastAsia="Times New Roman" w:cs="Times New Roman"/>
          <w:szCs w:val="24"/>
          <w:lang w:eastAsia="et-EE"/>
        </w:rPr>
        <w:t xml:space="preserve"> </w:t>
      </w:r>
      <w:proofErr w:type="spellStart"/>
      <w:r w:rsidRPr="00C04EA1">
        <w:rPr>
          <w:rFonts w:eastAsia="Times New Roman" w:cs="Times New Roman"/>
          <w:szCs w:val="24"/>
          <w:lang w:eastAsia="et-EE"/>
        </w:rPr>
        <w:t>KodS</w:t>
      </w:r>
      <w:r>
        <w:rPr>
          <w:rFonts w:eastAsia="Times New Roman" w:cs="Times New Roman"/>
          <w:szCs w:val="24"/>
          <w:lang w:eastAsia="et-EE"/>
        </w:rPr>
        <w:t>-is</w:t>
      </w:r>
      <w:proofErr w:type="spellEnd"/>
      <w:r w:rsidRPr="00C04EA1">
        <w:rPr>
          <w:rFonts w:eastAsia="Times New Roman" w:cs="Times New Roman"/>
          <w:szCs w:val="24"/>
          <w:lang w:eastAsia="et-EE"/>
        </w:rPr>
        <w:t xml:space="preserve"> ei</w:t>
      </w:r>
      <w:r>
        <w:rPr>
          <w:rFonts w:eastAsia="Times New Roman" w:cs="Times New Roman"/>
          <w:szCs w:val="24"/>
          <w:lang w:eastAsia="et-EE"/>
        </w:rPr>
        <w:t xml:space="preserve"> ole</w:t>
      </w:r>
      <w:r w:rsidRPr="00C04EA1">
        <w:rPr>
          <w:rFonts w:eastAsia="Times New Roman" w:cs="Times New Roman"/>
          <w:szCs w:val="24"/>
          <w:lang w:eastAsia="et-EE"/>
        </w:rPr>
        <w:t xml:space="preserve"> määratle</w:t>
      </w:r>
      <w:r>
        <w:rPr>
          <w:rFonts w:eastAsia="Times New Roman" w:cs="Times New Roman"/>
          <w:szCs w:val="24"/>
          <w:lang w:eastAsia="et-EE"/>
        </w:rPr>
        <w:t>tud</w:t>
      </w:r>
      <w:r w:rsidRPr="00C04EA1">
        <w:rPr>
          <w:rFonts w:eastAsia="Times New Roman" w:cs="Times New Roman"/>
          <w:szCs w:val="24"/>
          <w:lang w:eastAsia="et-EE"/>
        </w:rPr>
        <w:t xml:space="preserve"> püsivalt Eestis elamise nõude sisu. Ka välismaalaste seaduses (edaspidi </w:t>
      </w:r>
      <w:r w:rsidRPr="00C04EA1">
        <w:rPr>
          <w:rFonts w:eastAsia="Times New Roman" w:cs="Times New Roman"/>
          <w:i/>
          <w:iCs/>
          <w:szCs w:val="24"/>
          <w:lang w:eastAsia="et-EE"/>
        </w:rPr>
        <w:t>VMS</w:t>
      </w:r>
      <w:r w:rsidRPr="00C04EA1">
        <w:rPr>
          <w:rFonts w:eastAsia="Times New Roman" w:cs="Times New Roman"/>
          <w:szCs w:val="24"/>
          <w:lang w:eastAsia="et-EE"/>
        </w:rPr>
        <w:t>) on loobutud Eestis püsiva elamise nõude sisustamisel konkreetsetest tähtaegadest. Välismaalase püsiv Eestis elamine VMS</w:t>
      </w:r>
      <w:r>
        <w:rPr>
          <w:rFonts w:eastAsia="Times New Roman" w:cs="Times New Roman"/>
          <w:szCs w:val="24"/>
          <w:lang w:eastAsia="et-EE"/>
        </w:rPr>
        <w:t>-i</w:t>
      </w:r>
      <w:r w:rsidRPr="00C04EA1">
        <w:rPr>
          <w:rFonts w:eastAsia="Times New Roman" w:cs="Times New Roman"/>
          <w:szCs w:val="24"/>
          <w:lang w:eastAsia="et-EE"/>
        </w:rPr>
        <w:t xml:space="preserve"> § 6 tähenduses on välismaalase Eestis viibimine Eesti elamisloa või elamisõiguse alusel, kui tema peamine elukoht on Eestis. Lisaks peab isikul olema registreeritud elukoht ja legaalne sissetulek, ta peab oskama eesti keelt</w:t>
      </w:r>
      <w:r>
        <w:rPr>
          <w:rFonts w:eastAsia="Times New Roman" w:cs="Times New Roman"/>
          <w:szCs w:val="24"/>
          <w:lang w:eastAsia="et-EE"/>
        </w:rPr>
        <w:t xml:space="preserve"> ning</w:t>
      </w:r>
      <w:r w:rsidRPr="00C04EA1">
        <w:rPr>
          <w:rFonts w:eastAsia="Times New Roman" w:cs="Times New Roman"/>
          <w:szCs w:val="24"/>
          <w:lang w:eastAsia="et-EE"/>
        </w:rPr>
        <w:t xml:space="preserve"> tundma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w:t>
      </w:r>
      <w:r>
        <w:rPr>
          <w:rFonts w:eastAsia="Times New Roman" w:cs="Times New Roman"/>
          <w:szCs w:val="24"/>
          <w:lang w:eastAsia="et-EE"/>
        </w:rPr>
        <w:t>ja</w:t>
      </w:r>
      <w:r w:rsidRPr="00C04EA1">
        <w:rPr>
          <w:rFonts w:eastAsia="Times New Roman" w:cs="Times New Roman"/>
          <w:szCs w:val="24"/>
          <w:lang w:eastAsia="et-EE"/>
        </w:rPr>
        <w:t xml:space="preserve">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 xml:space="preserve">-i.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21 kohaselt ei anta Eesti kodakondsust või selle taastamisest keeldutakse</w:t>
      </w:r>
      <w:r>
        <w:rPr>
          <w:rFonts w:eastAsia="Times New Roman" w:cs="Times New Roman"/>
          <w:szCs w:val="24"/>
          <w:lang w:eastAsia="et-EE"/>
        </w:rPr>
        <w:t xml:space="preserve"> </w:t>
      </w:r>
      <w:r w:rsidRPr="00C04EA1">
        <w:rPr>
          <w:rFonts w:eastAsia="Times New Roman" w:cs="Times New Roman"/>
          <w:szCs w:val="24"/>
          <w:lang w:eastAsia="et-EE"/>
        </w:rPr>
        <w:t>isikule, kes ei ole lojaalne Eesti riigile</w:t>
      </w:r>
      <w:r w:rsidRPr="00C04EA1">
        <w:rPr>
          <w:rStyle w:val="Allmrkuseviide"/>
          <w:rFonts w:eastAsia="Times New Roman" w:cs="Times New Roman"/>
          <w:szCs w:val="24"/>
          <w:lang w:eastAsia="et-EE"/>
        </w:rPr>
        <w:footnoteReference w:id="7"/>
      </w:r>
      <w:r w:rsidRPr="00C04EA1">
        <w:rPr>
          <w:rFonts w:eastAsia="Times New Roman" w:cs="Times New Roman"/>
          <w:szCs w:val="24"/>
          <w:lang w:eastAsia="et-EE"/>
        </w:rPr>
        <w:t xml:space="preserve">. Seega on tegemist Euroopas harilike naturalisatsioonitingimustega. Erandid on ette nähtud kodakondsuse andmisel eriliste teenete eest, alaealistele, teovõimetutele isikutele, puuetega isikutele </w:t>
      </w:r>
      <w:r>
        <w:rPr>
          <w:rFonts w:eastAsia="Times New Roman" w:cs="Times New Roman"/>
          <w:szCs w:val="24"/>
          <w:lang w:eastAsia="et-EE"/>
        </w:rPr>
        <w:t>ja</w:t>
      </w:r>
      <w:r w:rsidRPr="00C04EA1">
        <w:rPr>
          <w:rFonts w:eastAsia="Times New Roman" w:cs="Times New Roman"/>
          <w:szCs w:val="24"/>
          <w:lang w:eastAsia="et-EE"/>
        </w:rPr>
        <w:t xml:space="preserve"> vähemalt 65-aastastele inimestele.</w:t>
      </w:r>
    </w:p>
    <w:p w14:paraId="16A6051F" w14:textId="77777777" w:rsidR="0022397A" w:rsidRPr="00C04EA1" w:rsidRDefault="0022397A" w:rsidP="00867455">
      <w:pPr>
        <w:shd w:val="clear" w:color="auto" w:fill="FFFFFF"/>
        <w:spacing w:line="240" w:lineRule="auto"/>
        <w:rPr>
          <w:rFonts w:eastAsia="Times New Roman" w:cs="Times New Roman"/>
          <w:szCs w:val="24"/>
          <w:lang w:eastAsia="et-EE"/>
        </w:rPr>
      </w:pPr>
    </w:p>
    <w:p w14:paraId="7A1F2A09"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lastRenderedPageBreak/>
        <w:t xml:space="preserve">Lisaks on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13 lõike 4 kohaselt võimalik saada Eesti kodakondsus naturalisatsiooni korras sünni hetkest arvates alla 15-aastasel alaealisel, kes on Eestis sündinud või kes asu</w:t>
      </w:r>
      <w:r>
        <w:rPr>
          <w:rFonts w:eastAsia="Times New Roman" w:cs="Times New Roman"/>
          <w:szCs w:val="24"/>
          <w:lang w:eastAsia="et-EE"/>
        </w:rPr>
        <w:t>b</w:t>
      </w:r>
      <w:r w:rsidRPr="00C04EA1">
        <w:rPr>
          <w:rFonts w:eastAsia="Times New Roman" w:cs="Times New Roman"/>
          <w:szCs w:val="24"/>
          <w:lang w:eastAsia="et-EE"/>
        </w:rPr>
        <w:t xml:space="preserve"> kohe pärast sündi koos vanema või vanematega püsivalt Eestisse elama, kui tema vanemad või last üksi kasvatav vanem, keda ükski riik ei pea kehtivate seaduste alusel oma kodanikuks, on lapse sünni hetkeks elanud Eestis seaduslikult vähemalt viis aastat. </w:t>
      </w:r>
      <w:proofErr w:type="spellStart"/>
      <w:r w:rsidRPr="00C04EA1">
        <w:rPr>
          <w:rFonts w:eastAsia="Times New Roman" w:cs="Times New Roman"/>
          <w:szCs w:val="24"/>
          <w:lang w:eastAsia="et-EE"/>
        </w:rPr>
        <w:t>KodS</w:t>
      </w:r>
      <w:proofErr w:type="spellEnd"/>
      <w:r w:rsidRPr="00C04EA1">
        <w:rPr>
          <w:rFonts w:eastAsia="Times New Roman" w:cs="Times New Roman"/>
          <w:szCs w:val="24"/>
          <w:lang w:eastAsia="et-EE"/>
        </w:rPr>
        <w:t>-i § 13 lõike</w:t>
      </w:r>
      <w:r>
        <w:rPr>
          <w:rFonts w:eastAsia="Times New Roman" w:cs="Times New Roman"/>
          <w:szCs w:val="24"/>
          <w:lang w:eastAsia="et-EE"/>
        </w:rPr>
        <w:t> </w:t>
      </w:r>
      <w:r w:rsidRPr="00C04EA1">
        <w:rPr>
          <w:rFonts w:eastAsia="Times New Roman" w:cs="Times New Roman"/>
          <w:szCs w:val="24"/>
          <w:lang w:eastAsia="et-EE"/>
        </w:rPr>
        <w:t>5 kohaselt ei omanda laps Eesti kodakondsust juhul, kui tema vanemad esitavad sellekohase taotluse enne lapse üheaastaseks saamist. Sätete eesmär</w:t>
      </w:r>
      <w:r>
        <w:rPr>
          <w:rFonts w:eastAsia="Times New Roman" w:cs="Times New Roman"/>
          <w:szCs w:val="24"/>
          <w:lang w:eastAsia="et-EE"/>
        </w:rPr>
        <w:t>k</w:t>
      </w:r>
      <w:r w:rsidRPr="00C04EA1">
        <w:rPr>
          <w:rFonts w:eastAsia="Times New Roman" w:cs="Times New Roman"/>
          <w:szCs w:val="24"/>
          <w:lang w:eastAsia="et-EE"/>
        </w:rPr>
        <w:t xml:space="preserve"> on võimaldada igal Eestis sündival lapsel omandada kodakondsus.</w:t>
      </w:r>
    </w:p>
    <w:p w14:paraId="189C88D1" w14:textId="77777777" w:rsidR="0022397A" w:rsidRPr="00C04EA1" w:rsidRDefault="0022397A" w:rsidP="00867455">
      <w:pPr>
        <w:shd w:val="clear" w:color="auto" w:fill="FFFFFF"/>
        <w:spacing w:line="240" w:lineRule="auto"/>
        <w:rPr>
          <w:rFonts w:eastAsia="Times New Roman" w:cs="Times New Roman"/>
          <w:szCs w:val="24"/>
          <w:lang w:eastAsia="et-EE"/>
        </w:rPr>
      </w:pPr>
    </w:p>
    <w:p w14:paraId="483982FB" w14:textId="77777777" w:rsidR="0022397A" w:rsidRPr="00C04EA1" w:rsidRDefault="0022397A" w:rsidP="00867455">
      <w:pPr>
        <w:shd w:val="clear" w:color="auto" w:fill="FFFFFF"/>
        <w:spacing w:line="240" w:lineRule="auto"/>
        <w:rPr>
          <w:rFonts w:eastAsia="Times New Roman" w:cs="Times New Roman"/>
          <w:szCs w:val="24"/>
          <w:lang w:eastAsia="et-EE"/>
        </w:rPr>
      </w:pPr>
      <w:r w:rsidRPr="00C04EA1">
        <w:rPr>
          <w:rFonts w:eastAsia="Times New Roman" w:cs="Times New Roman"/>
          <w:szCs w:val="24"/>
          <w:lang w:eastAsia="et-EE"/>
        </w:rPr>
        <w:t xml:space="preserve">Riigikohus on oma lahendistes korduvalt leidnud, et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kohaselt ei eksisteeri subjektiivset õigust kodakondsusele naturalisatsiooni teel</w:t>
      </w:r>
      <w:r w:rsidRPr="00C04EA1">
        <w:rPr>
          <w:rStyle w:val="Allmrkuseviide"/>
          <w:rFonts w:eastAsia="Times New Roman" w:cs="Times New Roman"/>
          <w:szCs w:val="24"/>
          <w:lang w:eastAsia="et-EE"/>
        </w:rPr>
        <w:footnoteReference w:id="8"/>
      </w:r>
      <w:r w:rsidRPr="00C04EA1">
        <w:rPr>
          <w:rFonts w:eastAsia="Times New Roman" w:cs="Times New Roman"/>
          <w:szCs w:val="24"/>
          <w:lang w:eastAsia="et-EE"/>
        </w:rPr>
        <w:t>. Kuigi Riigikohus on leidnud, et „</w:t>
      </w:r>
      <w:r>
        <w:rPr>
          <w:rFonts w:eastAsia="Times New Roman" w:cs="Times New Roman"/>
          <w:szCs w:val="24"/>
          <w:lang w:eastAsia="et-EE"/>
        </w:rPr>
        <w:t>n</w:t>
      </w:r>
      <w:r w:rsidRPr="00C04EA1">
        <w:rPr>
          <w:rFonts w:eastAsia="Times New Roman" w:cs="Times New Roman"/>
          <w:szCs w:val="24"/>
          <w:lang w:eastAsia="et-EE"/>
        </w:rPr>
        <w:t>aturalisatsiooni korras kodakondsuse saamine pole põhiõigus, vaid privileeg, mille andmise tingimuste sätestamisel on riigil suur otsustusruum ning sellest johtuvalt kohtutel piiratud kontrollipädevus</w:t>
      </w:r>
      <w:r w:rsidRPr="00C04EA1">
        <w:rPr>
          <w:rStyle w:val="Allmrkuseviide"/>
          <w:rFonts w:eastAsia="Times New Roman" w:cs="Times New Roman"/>
          <w:szCs w:val="24"/>
          <w:lang w:eastAsia="et-EE"/>
        </w:rPr>
        <w:footnoteReference w:id="9"/>
      </w:r>
      <w:r>
        <w:rPr>
          <w:rFonts w:eastAsia="Times New Roman" w:cs="Times New Roman"/>
          <w:szCs w:val="24"/>
          <w:lang w:eastAsia="et-EE"/>
        </w:rPr>
        <w:t>“</w:t>
      </w:r>
      <w:r w:rsidRPr="00C04EA1">
        <w:rPr>
          <w:rFonts w:eastAsia="Times New Roman" w:cs="Times New Roman"/>
          <w:szCs w:val="24"/>
          <w:lang w:eastAsia="et-EE"/>
        </w:rPr>
        <w:t xml:space="preserve">, on Riigikohus siiski seisukohal, et kodakondsuse andmist reguleerivate normide kehtestamisel tuleb arvestada ka muude </w:t>
      </w:r>
      <w:proofErr w:type="spellStart"/>
      <w:r w:rsidRPr="00C04EA1">
        <w:rPr>
          <w:rFonts w:eastAsia="Times New Roman" w:cs="Times New Roman"/>
          <w:szCs w:val="24"/>
          <w:lang w:eastAsia="et-EE"/>
        </w:rPr>
        <w:t>PS-i</w:t>
      </w:r>
      <w:proofErr w:type="spellEnd"/>
      <w:r w:rsidRPr="00C04EA1">
        <w:rPr>
          <w:rFonts w:eastAsia="Times New Roman" w:cs="Times New Roman"/>
          <w:szCs w:val="24"/>
          <w:lang w:eastAsia="et-EE"/>
        </w:rPr>
        <w:t xml:space="preserve"> normidega, sealhulgas võrdsuspõhiõigusega</w:t>
      </w:r>
      <w:r w:rsidRPr="00C04EA1">
        <w:rPr>
          <w:rStyle w:val="Allmrkuseviide"/>
          <w:rFonts w:eastAsia="Times New Roman" w:cs="Times New Roman"/>
          <w:szCs w:val="24"/>
          <w:lang w:eastAsia="et-EE"/>
        </w:rPr>
        <w:footnoteReference w:id="10"/>
      </w:r>
      <w:r w:rsidRPr="00C04EA1">
        <w:rPr>
          <w:rFonts w:eastAsia="Times New Roman" w:cs="Times New Roman"/>
          <w:szCs w:val="24"/>
          <w:lang w:eastAsia="et-EE"/>
        </w:rPr>
        <w:t>. Nii eeldab võrdne kohtlemine naturalisatsiooni korras kodakondsuse andmisel seda, et inimestele loodaks kodakondsuse saamiseks võrdsed tingimused, mis arvestaksid näiteks nende keeleõpet takistava halva kuulmisega</w:t>
      </w:r>
      <w:r w:rsidRPr="00C04EA1">
        <w:rPr>
          <w:rStyle w:val="Allmrkuseviide"/>
          <w:rFonts w:eastAsia="Times New Roman" w:cs="Times New Roman"/>
          <w:szCs w:val="24"/>
          <w:lang w:eastAsia="et-EE"/>
        </w:rPr>
        <w:footnoteReference w:id="11"/>
      </w:r>
      <w:r w:rsidRPr="00C04EA1">
        <w:rPr>
          <w:rFonts w:eastAsia="Times New Roman" w:cs="Times New Roman"/>
          <w:szCs w:val="24"/>
          <w:lang w:eastAsia="et-EE"/>
        </w:rPr>
        <w:t>. Võrdsed tingimused kodakondsuse saamiseks ei ole loodud ka nendele lastele, kelle mõlemad vanemad on kodakondsuseta, kuid vähemalt üks neist on elanud Eestis enne lapse sündi elamisloa alusel alla viie aasta. Sellisel juhul jääb laps kodakondsuseta.</w:t>
      </w:r>
    </w:p>
    <w:p w14:paraId="6162B4D8" w14:textId="77777777" w:rsidR="0022397A" w:rsidRDefault="0022397A" w:rsidP="00867455">
      <w:pPr>
        <w:spacing w:line="240" w:lineRule="auto"/>
      </w:pPr>
    </w:p>
    <w:p w14:paraId="44D216A7" w14:textId="22C09E42" w:rsidR="00C04EA1" w:rsidRDefault="0022397A" w:rsidP="00867455">
      <w:pPr>
        <w:spacing w:line="240" w:lineRule="auto"/>
      </w:pPr>
      <w:r>
        <w:t xml:space="preserve">Eelnõuga selline olukord likvideeritakse ja edaspidi on võimalik Eesti kodakondsus saada ka nendel </w:t>
      </w:r>
      <w:r w:rsidRPr="00145F89">
        <w:t>Eestis sündiva</w:t>
      </w:r>
      <w:r>
        <w:t>tel</w:t>
      </w:r>
      <w:r w:rsidRPr="00145F89">
        <w:t xml:space="preserve"> kodakondsuseta la</w:t>
      </w:r>
      <w:r>
        <w:t>stel</w:t>
      </w:r>
      <w:r w:rsidRPr="00145F89">
        <w:t>, kelle vähemalt üks kodakondsuseta vanem on lapse sündimise ajaks elanud Eestis seaduslikult vähemalt viis aastat ja teine kodakondsuseta vanem elab samuti Eestis elamisloa alusel.</w:t>
      </w:r>
    </w:p>
    <w:p w14:paraId="05D5C3EE" w14:textId="4650B6AF" w:rsidR="00165A24" w:rsidRPr="00145F89" w:rsidRDefault="00165A24" w:rsidP="00867455">
      <w:pPr>
        <w:pStyle w:val="Default"/>
        <w:contextualSpacing/>
        <w:jc w:val="both"/>
        <w:rPr>
          <w:highlight w:val="yellow"/>
        </w:rPr>
      </w:pPr>
    </w:p>
    <w:p w14:paraId="06511A20" w14:textId="4AD8F580" w:rsidR="00D03EC1" w:rsidRPr="00CA57FC" w:rsidRDefault="00D03EC1" w:rsidP="00867455">
      <w:pPr>
        <w:pStyle w:val="Default"/>
        <w:contextualSpacing/>
        <w:jc w:val="both"/>
        <w:rPr>
          <w:b/>
          <w:bCs/>
          <w:sz w:val="26"/>
          <w:szCs w:val="26"/>
        </w:rPr>
      </w:pPr>
      <w:r w:rsidRPr="00CA57FC">
        <w:rPr>
          <w:b/>
          <w:bCs/>
          <w:sz w:val="26"/>
          <w:szCs w:val="26"/>
        </w:rPr>
        <w:t>2.</w:t>
      </w:r>
      <w:r w:rsidR="00582B4B">
        <w:rPr>
          <w:b/>
          <w:bCs/>
          <w:sz w:val="26"/>
          <w:szCs w:val="26"/>
        </w:rPr>
        <w:t>3</w:t>
      </w:r>
      <w:r w:rsidRPr="00CA57FC">
        <w:rPr>
          <w:b/>
          <w:bCs/>
          <w:sz w:val="26"/>
          <w:szCs w:val="26"/>
        </w:rPr>
        <w:t>. Eelnõu väljatöötamise kavatsus</w:t>
      </w:r>
    </w:p>
    <w:p w14:paraId="65B2C75C" w14:textId="77777777" w:rsidR="00D03EC1" w:rsidRDefault="00D03EC1" w:rsidP="00867455">
      <w:pPr>
        <w:pStyle w:val="Default"/>
        <w:contextualSpacing/>
        <w:jc w:val="both"/>
      </w:pPr>
    </w:p>
    <w:p w14:paraId="27348592" w14:textId="274812DD" w:rsidR="00396DF0" w:rsidRPr="00E51150" w:rsidRDefault="0022397A" w:rsidP="00867455">
      <w:pPr>
        <w:tabs>
          <w:tab w:val="left" w:pos="2281"/>
        </w:tabs>
        <w:suppressAutoHyphens/>
        <w:spacing w:line="240" w:lineRule="auto"/>
        <w:contextualSpacing/>
        <w:rPr>
          <w:rFonts w:eastAsia="Times New Roman" w:cs="Times New Roman"/>
          <w:color w:val="00000A"/>
          <w:szCs w:val="24"/>
        </w:rPr>
      </w:pPr>
      <w:proofErr w:type="spellStart"/>
      <w:r w:rsidRPr="0096031D">
        <w:rPr>
          <w:rFonts w:eastAsia="Times New Roman" w:cs="Times New Roman"/>
          <w:color w:val="00000A"/>
          <w:szCs w:val="24"/>
        </w:rPr>
        <w:t>KodS</w:t>
      </w:r>
      <w:proofErr w:type="spellEnd"/>
      <w:r w:rsidRPr="0096031D">
        <w:rPr>
          <w:rFonts w:eastAsia="Times New Roman" w:cs="Times New Roman"/>
          <w:color w:val="00000A"/>
          <w:szCs w:val="24"/>
        </w:rPr>
        <w:t xml:space="preserve">-i </w:t>
      </w:r>
      <w:r w:rsidRPr="0096031D">
        <w:t>muutmise</w:t>
      </w:r>
      <w:r>
        <w:t xml:space="preserve"> seaduse eelnõu väljatöötamiskavatsus</w:t>
      </w:r>
      <w:r>
        <w:rPr>
          <w:rStyle w:val="Allmrkuseviide"/>
        </w:rPr>
        <w:footnoteReference w:id="12"/>
      </w:r>
      <w:r>
        <w:t xml:space="preserve"> </w:t>
      </w:r>
      <w:r w:rsidRPr="00677574">
        <w:rPr>
          <w:rFonts w:eastAsia="Times New Roman" w:cs="Times New Roman"/>
          <w:color w:val="00000A"/>
          <w:szCs w:val="24"/>
        </w:rPr>
        <w:t xml:space="preserve">oli eelnõude infosüsteemis kooskõlastamisel </w:t>
      </w:r>
      <w:r>
        <w:rPr>
          <w:rFonts w:eastAsia="Times New Roman" w:cs="Times New Roman"/>
          <w:color w:val="00000A"/>
          <w:szCs w:val="24"/>
        </w:rPr>
        <w:t>02</w:t>
      </w:r>
      <w:r w:rsidRPr="00E65F15">
        <w:rPr>
          <w:rFonts w:eastAsia="Times New Roman" w:cs="Times New Roman"/>
          <w:color w:val="00000A"/>
          <w:szCs w:val="24"/>
        </w:rPr>
        <w:t>.</w:t>
      </w:r>
      <w:r>
        <w:rPr>
          <w:rFonts w:eastAsia="Times New Roman" w:cs="Times New Roman"/>
          <w:color w:val="00000A"/>
          <w:szCs w:val="24"/>
        </w:rPr>
        <w:t>–23.10.2025</w:t>
      </w:r>
      <w:r w:rsidRPr="00677574">
        <w:rPr>
          <w:rFonts w:eastAsia="Times New Roman" w:cs="Times New Roman"/>
          <w:color w:val="00000A"/>
          <w:szCs w:val="24"/>
        </w:rPr>
        <w:t xml:space="preserve">. </w:t>
      </w:r>
      <w:r>
        <w:rPr>
          <w:rFonts w:eastAsia="Times New Roman" w:cs="Times New Roman"/>
          <w:color w:val="00000A"/>
          <w:szCs w:val="24"/>
        </w:rPr>
        <w:t>Selle</w:t>
      </w:r>
      <w:r w:rsidRPr="00677574">
        <w:rPr>
          <w:rFonts w:eastAsia="Times New Roman" w:cs="Times New Roman"/>
          <w:color w:val="00000A"/>
          <w:szCs w:val="24"/>
        </w:rPr>
        <w:t xml:space="preserve"> kooskõlastas</w:t>
      </w:r>
      <w:r>
        <w:rPr>
          <w:rFonts w:eastAsia="Times New Roman" w:cs="Times New Roman"/>
          <w:color w:val="00000A"/>
          <w:szCs w:val="24"/>
        </w:rPr>
        <w:t>id Kultuuriministeerium, Välisministeerium ning Haridus- ja Teadusministeerium märkusteta. Arvamust</w:t>
      </w:r>
      <w:r w:rsidRPr="00677574">
        <w:rPr>
          <w:rFonts w:eastAsia="Times New Roman" w:cs="Times New Roman"/>
          <w:color w:val="00000A"/>
          <w:szCs w:val="24"/>
        </w:rPr>
        <w:t xml:space="preserve"> </w:t>
      </w:r>
      <w:r>
        <w:rPr>
          <w:rFonts w:eastAsia="Times New Roman" w:cs="Times New Roman"/>
          <w:color w:val="00000A"/>
          <w:szCs w:val="24"/>
        </w:rPr>
        <w:t xml:space="preserve">avaldasid </w:t>
      </w:r>
      <w:r w:rsidRPr="00E51150">
        <w:rPr>
          <w:rFonts w:eastAsia="Times New Roman" w:cs="Times New Roman"/>
          <w:color w:val="00000A"/>
          <w:szCs w:val="24"/>
        </w:rPr>
        <w:t xml:space="preserve">Ühinenud Rahvaste Organisatsiooni Pagulaste Ülemvoliniku Amet (edaspidi </w:t>
      </w:r>
      <w:r w:rsidRPr="00E51150">
        <w:rPr>
          <w:rFonts w:eastAsia="Times New Roman" w:cs="Times New Roman"/>
          <w:i/>
          <w:iCs/>
          <w:color w:val="00000A"/>
          <w:szCs w:val="24"/>
        </w:rPr>
        <w:t>UNHCR</w:t>
      </w:r>
      <w:r w:rsidRPr="008C3199">
        <w:rPr>
          <w:rFonts w:eastAsia="Times New Roman"/>
          <w:color w:val="00000A"/>
          <w:szCs w:val="24"/>
        </w:rPr>
        <w:t>)</w:t>
      </w:r>
      <w:r w:rsidRPr="00E51150">
        <w:rPr>
          <w:rFonts w:eastAsia="Times New Roman" w:cs="Times New Roman"/>
          <w:color w:val="00000A"/>
          <w:szCs w:val="24"/>
        </w:rPr>
        <w:t xml:space="preserve"> </w:t>
      </w:r>
      <w:r>
        <w:rPr>
          <w:rFonts w:eastAsia="Times New Roman" w:cs="Times New Roman"/>
          <w:color w:val="00000A"/>
          <w:szCs w:val="24"/>
        </w:rPr>
        <w:t>ja</w:t>
      </w:r>
      <w:r w:rsidRPr="00E51150">
        <w:rPr>
          <w:rFonts w:eastAsia="Times New Roman" w:cs="Times New Roman"/>
          <w:color w:val="00000A"/>
          <w:szCs w:val="24"/>
        </w:rPr>
        <w:t xml:space="preserve"> PPA. </w:t>
      </w:r>
      <w:r w:rsidRPr="00AB0334">
        <w:rPr>
          <w:rFonts w:eastAsia="Times New Roman" w:cs="Times New Roman"/>
          <w:color w:val="00000A"/>
          <w:szCs w:val="24"/>
        </w:rPr>
        <w:t xml:space="preserve">PPA ettepanekuid on </w:t>
      </w:r>
      <w:r w:rsidRPr="00125718">
        <w:rPr>
          <w:rFonts w:eastAsia="Times New Roman" w:cs="Times New Roman"/>
          <w:color w:val="00000A"/>
          <w:szCs w:val="24"/>
        </w:rPr>
        <w:t xml:space="preserve">eelnõu väljatöötamisel </w:t>
      </w:r>
      <w:r w:rsidRPr="00AB0334">
        <w:rPr>
          <w:rFonts w:eastAsia="Times New Roman" w:cs="Times New Roman"/>
          <w:color w:val="00000A"/>
          <w:szCs w:val="24"/>
        </w:rPr>
        <w:t>võimaluse piires arvestatud.</w:t>
      </w:r>
    </w:p>
    <w:p w14:paraId="15C8CEB7" w14:textId="77777777" w:rsidR="000248FC" w:rsidRPr="00E51150" w:rsidRDefault="000248FC" w:rsidP="00867455">
      <w:pPr>
        <w:tabs>
          <w:tab w:val="left" w:pos="2281"/>
        </w:tabs>
        <w:suppressAutoHyphens/>
        <w:spacing w:line="240" w:lineRule="auto"/>
        <w:contextualSpacing/>
        <w:rPr>
          <w:rFonts w:eastAsia="Times New Roman" w:cs="Times New Roman"/>
          <w:color w:val="00000A"/>
          <w:szCs w:val="24"/>
        </w:rPr>
      </w:pPr>
    </w:p>
    <w:p w14:paraId="317EC868" w14:textId="7D63EF0E" w:rsidR="005D2EE3" w:rsidRPr="00E51150" w:rsidRDefault="005D2EE3" w:rsidP="00867455">
      <w:pPr>
        <w:tabs>
          <w:tab w:val="left" w:pos="2281"/>
        </w:tabs>
        <w:suppressAutoHyphens/>
        <w:spacing w:line="240" w:lineRule="auto"/>
        <w:contextualSpacing/>
        <w:rPr>
          <w:rFonts w:eastAsia="Times New Roman" w:cs="Times New Roman"/>
          <w:color w:val="00000A"/>
          <w:szCs w:val="24"/>
        </w:rPr>
      </w:pPr>
      <w:r w:rsidRPr="00AB0334">
        <w:rPr>
          <w:rFonts w:eastAsia="Times New Roman" w:cs="Times New Roman"/>
          <w:color w:val="00000A"/>
          <w:szCs w:val="24"/>
        </w:rPr>
        <w:t>UNHCR tegi väljatöötamiskavatsusele ettepaneku</w:t>
      </w:r>
      <w:r w:rsidR="00052F27" w:rsidRPr="00AB0334">
        <w:rPr>
          <w:rFonts w:eastAsia="Times New Roman" w:cs="Times New Roman"/>
          <w:color w:val="00000A"/>
          <w:szCs w:val="24"/>
        </w:rPr>
        <w:t xml:space="preserve">d kasutada </w:t>
      </w:r>
      <w:proofErr w:type="spellStart"/>
      <w:r w:rsidR="00052F27" w:rsidRPr="00AB0334">
        <w:rPr>
          <w:rFonts w:eastAsia="Times New Roman" w:cs="Times New Roman"/>
          <w:color w:val="00000A"/>
          <w:szCs w:val="24"/>
        </w:rPr>
        <w:t>KodS</w:t>
      </w:r>
      <w:proofErr w:type="spellEnd"/>
      <w:r w:rsidR="00E51150" w:rsidRPr="00AB0334">
        <w:rPr>
          <w:rFonts w:eastAsia="Times New Roman" w:cs="Times New Roman"/>
          <w:color w:val="00000A"/>
          <w:szCs w:val="24"/>
        </w:rPr>
        <w:t>-i</w:t>
      </w:r>
      <w:r w:rsidR="00052F27" w:rsidRPr="00AB0334">
        <w:rPr>
          <w:rFonts w:eastAsia="Times New Roman" w:cs="Times New Roman"/>
          <w:color w:val="00000A"/>
          <w:szCs w:val="24"/>
        </w:rPr>
        <w:t xml:space="preserve"> § 13 lõikes 4 „seadusliku elamise“ asemel „alaline elukoht“, muudatus ei hõlma lapsi vanuses 15</w:t>
      </w:r>
      <w:r w:rsidR="00E51150" w:rsidRPr="00AB0334">
        <w:rPr>
          <w:rFonts w:eastAsia="Times New Roman" w:cs="Times New Roman"/>
          <w:color w:val="00000A"/>
          <w:szCs w:val="24"/>
        </w:rPr>
        <w:t>‒</w:t>
      </w:r>
      <w:r w:rsidR="00052F27" w:rsidRPr="00AB0334">
        <w:rPr>
          <w:rFonts w:eastAsia="Times New Roman" w:cs="Times New Roman"/>
          <w:color w:val="00000A"/>
          <w:szCs w:val="24"/>
        </w:rPr>
        <w:t xml:space="preserve">17 ning olukorda, kus </w:t>
      </w:r>
      <w:r w:rsidR="0082482C" w:rsidRPr="00AB0334">
        <w:rPr>
          <w:rFonts w:eastAsia="Times New Roman" w:cs="Times New Roman"/>
          <w:color w:val="00000A"/>
          <w:szCs w:val="24"/>
        </w:rPr>
        <w:t>vanematel on kodakondsus, kuid see ei kandu üle lapsele.</w:t>
      </w:r>
    </w:p>
    <w:p w14:paraId="07BFC72A" w14:textId="77777777" w:rsidR="005D2EE3" w:rsidRPr="00E51150" w:rsidRDefault="005D2EE3" w:rsidP="00867455">
      <w:pPr>
        <w:tabs>
          <w:tab w:val="left" w:pos="2281"/>
        </w:tabs>
        <w:suppressAutoHyphens/>
        <w:spacing w:line="240" w:lineRule="auto"/>
        <w:contextualSpacing/>
        <w:rPr>
          <w:rFonts w:eastAsia="Times New Roman" w:cs="Times New Roman"/>
          <w:color w:val="00000A"/>
          <w:szCs w:val="24"/>
        </w:rPr>
      </w:pPr>
    </w:p>
    <w:p w14:paraId="5D15A2A1" w14:textId="51CE0880" w:rsidR="000A7F08" w:rsidRDefault="0022397A" w:rsidP="00867455">
      <w:pPr>
        <w:spacing w:line="240" w:lineRule="auto"/>
        <w:rPr>
          <w:rFonts w:eastAsia="Times New Roman" w:cs="Times New Roman"/>
          <w:color w:val="00000A"/>
          <w:szCs w:val="24"/>
        </w:rPr>
      </w:pPr>
      <w:r w:rsidRPr="00AB0334">
        <w:rPr>
          <w:rFonts w:eastAsia="Times New Roman" w:cs="Times New Roman"/>
          <w:color w:val="00000A"/>
          <w:szCs w:val="24"/>
        </w:rPr>
        <w:t xml:space="preserve">Eelnõu ja seletuskirja koostamisel ei ole UNHCR-i ettepanekutega arvestatud, kuna Eestis elavad määratlemata kodakondsusega isikud ja kodakondsuseta isikud samuti elamisloa alusel, sealhulgas tähtajalise elamisloa alusel, mida loetakse samuti seaduslikuks Eestis elamiseks. Kui märkida „seadusliku elamise“ asemel „elavad alaliselt Eestis“, tähendab see pikaajalise elaniku elamisloa alusel Eestis elamist. Samuti taotlevad Eestis kodakondsust 15-aastased isikud ise, mis tähendab, et </w:t>
      </w:r>
      <w:r>
        <w:rPr>
          <w:rFonts w:eastAsia="Times New Roman" w:cs="Times New Roman"/>
          <w:color w:val="00000A"/>
          <w:szCs w:val="24"/>
        </w:rPr>
        <w:t xml:space="preserve">esimese </w:t>
      </w:r>
      <w:r w:rsidRPr="00AB0334">
        <w:rPr>
          <w:rFonts w:eastAsia="Times New Roman" w:cs="Times New Roman"/>
          <w:color w:val="00000A"/>
          <w:szCs w:val="24"/>
        </w:rPr>
        <w:t>muudatuse siht</w:t>
      </w:r>
      <w:r>
        <w:rPr>
          <w:rFonts w:eastAsia="Times New Roman" w:cs="Times New Roman"/>
          <w:color w:val="00000A"/>
          <w:szCs w:val="24"/>
        </w:rPr>
        <w:t>rühma</w:t>
      </w:r>
      <w:r w:rsidRPr="00AB0334">
        <w:rPr>
          <w:rFonts w:eastAsia="Times New Roman" w:cs="Times New Roman"/>
          <w:color w:val="00000A"/>
          <w:szCs w:val="24"/>
        </w:rPr>
        <w:t xml:space="preserve"> </w:t>
      </w:r>
      <w:r>
        <w:rPr>
          <w:rFonts w:eastAsia="Times New Roman" w:cs="Times New Roman"/>
          <w:color w:val="00000A"/>
          <w:szCs w:val="24"/>
        </w:rPr>
        <w:t xml:space="preserve">ei ole vaja laiendada </w:t>
      </w:r>
      <w:r w:rsidRPr="00AB0334">
        <w:rPr>
          <w:rFonts w:eastAsia="Times New Roman" w:cs="Times New Roman"/>
          <w:color w:val="00000A"/>
          <w:szCs w:val="24"/>
        </w:rPr>
        <w:t xml:space="preserve">15‒17-aastastele alaealistele. Kui teise riigi kodanikest vanemad, kelle lapsele ei kandu üle tema vanemate </w:t>
      </w:r>
      <w:r w:rsidRPr="00AB0334">
        <w:rPr>
          <w:rFonts w:eastAsia="Times New Roman" w:cs="Times New Roman"/>
          <w:color w:val="00000A"/>
          <w:szCs w:val="24"/>
        </w:rPr>
        <w:lastRenderedPageBreak/>
        <w:t>kodakondsus, soovivad enda ja oma lapse tuleviku siduda Eesti riigiga, on neil võimalus taotleda Eesti kodakondsust endale koos lapsega.</w:t>
      </w:r>
    </w:p>
    <w:p w14:paraId="071DBD3D" w14:textId="77777777" w:rsidR="00E704B0" w:rsidRDefault="00E704B0" w:rsidP="00867455">
      <w:pPr>
        <w:spacing w:line="240" w:lineRule="auto"/>
        <w:rPr>
          <w:rFonts w:eastAsia="Times New Roman" w:cs="Times New Roman"/>
          <w:color w:val="00000A"/>
          <w:szCs w:val="24"/>
        </w:rPr>
      </w:pPr>
    </w:p>
    <w:p w14:paraId="0A018E14" w14:textId="337CB301" w:rsidR="00E704B0" w:rsidRPr="00AB0334" w:rsidRDefault="0023217E" w:rsidP="00867455">
      <w:pPr>
        <w:spacing w:line="240" w:lineRule="auto"/>
        <w:rPr>
          <w:rFonts w:eastAsia="Times New Roman" w:cs="Times New Roman"/>
          <w:color w:val="00000A"/>
          <w:szCs w:val="24"/>
        </w:rPr>
      </w:pPr>
      <w:r>
        <w:rPr>
          <w:rFonts w:eastAsia="Times New Roman" w:cs="Times New Roman"/>
          <w:color w:val="00000A"/>
          <w:szCs w:val="24"/>
        </w:rPr>
        <w:t xml:space="preserve">Eksperdikomisjoni </w:t>
      </w:r>
      <w:r w:rsidR="00484ABD">
        <w:rPr>
          <w:rFonts w:eastAsia="Times New Roman" w:cs="Times New Roman"/>
          <w:color w:val="00000A"/>
          <w:szCs w:val="24"/>
        </w:rPr>
        <w:t xml:space="preserve">pädevuste ümberkorraldamise </w:t>
      </w:r>
      <w:r>
        <w:rPr>
          <w:rFonts w:eastAsia="Times New Roman" w:cs="Times New Roman"/>
          <w:color w:val="00000A"/>
          <w:szCs w:val="24"/>
        </w:rPr>
        <w:t xml:space="preserve">osas </w:t>
      </w:r>
      <w:r w:rsidRPr="0023217E">
        <w:rPr>
          <w:rFonts w:eastAsia="Times New Roman" w:cs="Times New Roman"/>
          <w:color w:val="00000A"/>
          <w:szCs w:val="24"/>
        </w:rPr>
        <w:t xml:space="preserve">ei </w:t>
      </w:r>
      <w:r w:rsidR="00484ABD">
        <w:rPr>
          <w:rFonts w:eastAsia="Times New Roman" w:cs="Times New Roman"/>
          <w:color w:val="00000A"/>
          <w:szCs w:val="24"/>
        </w:rPr>
        <w:t xml:space="preserve">ole koostatud </w:t>
      </w:r>
      <w:r w:rsidRPr="0023217E">
        <w:rPr>
          <w:rFonts w:eastAsia="Times New Roman" w:cs="Times New Roman"/>
          <w:color w:val="00000A"/>
          <w:szCs w:val="24"/>
        </w:rPr>
        <w:t>väljatöötamiskavatsust</w:t>
      </w:r>
      <w:r w:rsidR="009D5C62">
        <w:rPr>
          <w:rFonts w:eastAsia="Times New Roman" w:cs="Times New Roman"/>
          <w:color w:val="00000A"/>
          <w:szCs w:val="24"/>
        </w:rPr>
        <w:t xml:space="preserve">. Vabariigi Valitsuse 22. detsembri 2011. aasta määruse nr 180 „Hea õigusloome ja normitehnika eeskiri“ § 1 lõike 2 punkti 5 kohaselt ei ole seaduseelnõu väljatöötamiskavatsus nõutav, kui </w:t>
      </w:r>
      <w:r w:rsidR="009D5C62" w:rsidRPr="009D5C62">
        <w:rPr>
          <w:rFonts w:eastAsia="Times New Roman" w:cs="Times New Roman"/>
          <w:color w:val="00000A"/>
          <w:szCs w:val="24"/>
        </w:rPr>
        <w:t>seaduseelnõu seadusena rakendamisega ei kaasne olulist õiguslikku muudatust või muud olulist mõju</w:t>
      </w:r>
      <w:r w:rsidR="009D5C62">
        <w:rPr>
          <w:rFonts w:eastAsia="Times New Roman" w:cs="Times New Roman"/>
          <w:color w:val="00000A"/>
          <w:szCs w:val="24"/>
        </w:rPr>
        <w:t xml:space="preserve">. Kõnesolevate muudatuste puhul on </w:t>
      </w:r>
      <w:r w:rsidRPr="0023217E">
        <w:rPr>
          <w:rFonts w:eastAsia="Times New Roman" w:cs="Times New Roman"/>
          <w:color w:val="00000A"/>
          <w:szCs w:val="24"/>
        </w:rPr>
        <w:t>tegemist tehnilise töökorralduse muudatusega, millega ei kaasne olulist sotsiaalset, majanduslikku või muud olulist mõju kolmandatele isikutele</w:t>
      </w:r>
      <w:r w:rsidR="00484ABD">
        <w:rPr>
          <w:rFonts w:eastAsia="Times New Roman" w:cs="Times New Roman"/>
          <w:color w:val="00000A"/>
          <w:szCs w:val="24"/>
        </w:rPr>
        <w:t xml:space="preserve">. Muudatustega </w:t>
      </w:r>
      <w:r w:rsidRPr="0023217E">
        <w:rPr>
          <w:rFonts w:eastAsia="Times New Roman" w:cs="Times New Roman"/>
          <w:color w:val="00000A"/>
          <w:szCs w:val="24"/>
        </w:rPr>
        <w:t>optimeeritakse olemasoleva pädeva asutuse</w:t>
      </w:r>
      <w:r w:rsidR="009D5C62">
        <w:rPr>
          <w:rFonts w:eastAsia="Times New Roman" w:cs="Times New Roman"/>
          <w:color w:val="00000A"/>
          <w:szCs w:val="24"/>
        </w:rPr>
        <w:t>, milleks on</w:t>
      </w:r>
      <w:r w:rsidRPr="0023217E">
        <w:rPr>
          <w:rFonts w:eastAsia="Times New Roman" w:cs="Times New Roman"/>
          <w:color w:val="00000A"/>
          <w:szCs w:val="24"/>
        </w:rPr>
        <w:t xml:space="preserve"> Har</w:t>
      </w:r>
      <w:r>
        <w:rPr>
          <w:rFonts w:eastAsia="Times New Roman" w:cs="Times New Roman"/>
          <w:color w:val="00000A"/>
          <w:szCs w:val="24"/>
        </w:rPr>
        <w:t xml:space="preserve">idus- ja </w:t>
      </w:r>
      <w:proofErr w:type="spellStart"/>
      <w:r>
        <w:rPr>
          <w:rFonts w:eastAsia="Times New Roman" w:cs="Times New Roman"/>
          <w:color w:val="00000A"/>
          <w:szCs w:val="24"/>
        </w:rPr>
        <w:t>N</w:t>
      </w:r>
      <w:r w:rsidRPr="0023217E">
        <w:rPr>
          <w:rFonts w:eastAsia="Times New Roman" w:cs="Times New Roman"/>
          <w:color w:val="00000A"/>
          <w:szCs w:val="24"/>
        </w:rPr>
        <w:t>o</w:t>
      </w:r>
      <w:r>
        <w:rPr>
          <w:rFonts w:eastAsia="Times New Roman" w:cs="Times New Roman"/>
          <w:color w:val="00000A"/>
          <w:szCs w:val="24"/>
        </w:rPr>
        <w:t>orteamet</w:t>
      </w:r>
      <w:proofErr w:type="spellEnd"/>
      <w:r w:rsidR="009D5C62">
        <w:rPr>
          <w:rFonts w:eastAsia="Times New Roman" w:cs="Times New Roman"/>
          <w:color w:val="00000A"/>
          <w:szCs w:val="24"/>
        </w:rPr>
        <w:t xml:space="preserve">, </w:t>
      </w:r>
      <w:r w:rsidRPr="0023217E">
        <w:rPr>
          <w:rFonts w:eastAsia="Times New Roman" w:cs="Times New Roman"/>
          <w:color w:val="00000A"/>
          <w:szCs w:val="24"/>
        </w:rPr>
        <w:t>tegevust</w:t>
      </w:r>
      <w:r w:rsidR="009D5C62">
        <w:rPr>
          <w:rFonts w:eastAsia="Times New Roman" w:cs="Times New Roman"/>
          <w:color w:val="00000A"/>
          <w:szCs w:val="24"/>
        </w:rPr>
        <w:t>.</w:t>
      </w:r>
      <w:r w:rsidR="006C19FD">
        <w:rPr>
          <w:rFonts w:eastAsia="Times New Roman" w:cs="Times New Roman"/>
          <w:color w:val="00000A"/>
          <w:szCs w:val="24"/>
        </w:rPr>
        <w:t xml:space="preserve"> </w:t>
      </w:r>
      <w:r w:rsidRPr="0023217E">
        <w:rPr>
          <w:rFonts w:eastAsia="Times New Roman" w:cs="Times New Roman"/>
          <w:color w:val="00000A"/>
          <w:szCs w:val="24"/>
        </w:rPr>
        <w:t>Kuna Har</w:t>
      </w:r>
      <w:r>
        <w:rPr>
          <w:rFonts w:eastAsia="Times New Roman" w:cs="Times New Roman"/>
          <w:color w:val="00000A"/>
          <w:szCs w:val="24"/>
        </w:rPr>
        <w:t xml:space="preserve">idus- ja </w:t>
      </w:r>
      <w:proofErr w:type="spellStart"/>
      <w:r>
        <w:rPr>
          <w:rFonts w:eastAsia="Times New Roman" w:cs="Times New Roman"/>
          <w:color w:val="00000A"/>
          <w:szCs w:val="24"/>
        </w:rPr>
        <w:t>N</w:t>
      </w:r>
      <w:r w:rsidRPr="0023217E">
        <w:rPr>
          <w:rFonts w:eastAsia="Times New Roman" w:cs="Times New Roman"/>
          <w:color w:val="00000A"/>
          <w:szCs w:val="24"/>
        </w:rPr>
        <w:t>o</w:t>
      </w:r>
      <w:r>
        <w:rPr>
          <w:rFonts w:eastAsia="Times New Roman" w:cs="Times New Roman"/>
          <w:color w:val="00000A"/>
          <w:szCs w:val="24"/>
        </w:rPr>
        <w:t>orteamet</w:t>
      </w:r>
      <w:proofErr w:type="spellEnd"/>
      <w:r w:rsidRPr="0023217E">
        <w:rPr>
          <w:rFonts w:eastAsia="Times New Roman" w:cs="Times New Roman"/>
          <w:color w:val="00000A"/>
          <w:szCs w:val="24"/>
        </w:rPr>
        <w:t xml:space="preserve"> on juba </w:t>
      </w:r>
      <w:r w:rsidR="009D5C62">
        <w:rPr>
          <w:rFonts w:eastAsia="Times New Roman" w:cs="Times New Roman"/>
          <w:color w:val="00000A"/>
          <w:szCs w:val="24"/>
        </w:rPr>
        <w:t xml:space="preserve">praegu </w:t>
      </w:r>
      <w:r w:rsidRPr="0023217E">
        <w:rPr>
          <w:rFonts w:eastAsia="Times New Roman" w:cs="Times New Roman"/>
          <w:color w:val="00000A"/>
          <w:szCs w:val="24"/>
        </w:rPr>
        <w:t xml:space="preserve">seaduse tasandil määratud komisjoni teenindavaks üksuseks </w:t>
      </w:r>
      <w:proofErr w:type="spellStart"/>
      <w:r w:rsidRPr="0023217E">
        <w:rPr>
          <w:rFonts w:eastAsia="Times New Roman" w:cs="Times New Roman"/>
          <w:color w:val="00000A"/>
          <w:szCs w:val="24"/>
        </w:rPr>
        <w:t>KodS</w:t>
      </w:r>
      <w:proofErr w:type="spellEnd"/>
      <w:r w:rsidR="009D5C62">
        <w:rPr>
          <w:rFonts w:eastAsia="Times New Roman" w:cs="Times New Roman"/>
          <w:color w:val="00000A"/>
          <w:szCs w:val="24"/>
        </w:rPr>
        <w:t>-i</w:t>
      </w:r>
      <w:r w:rsidRPr="0023217E">
        <w:rPr>
          <w:rFonts w:eastAsia="Times New Roman" w:cs="Times New Roman"/>
          <w:color w:val="00000A"/>
          <w:szCs w:val="24"/>
        </w:rPr>
        <w:t xml:space="preserve"> § 35 l</w:t>
      </w:r>
      <w:r w:rsidR="009D5C62">
        <w:rPr>
          <w:rFonts w:eastAsia="Times New Roman" w:cs="Times New Roman"/>
          <w:color w:val="00000A"/>
          <w:szCs w:val="24"/>
        </w:rPr>
        <w:t>õike</w:t>
      </w:r>
      <w:r w:rsidRPr="0023217E">
        <w:rPr>
          <w:rFonts w:eastAsia="Times New Roman" w:cs="Times New Roman"/>
          <w:color w:val="00000A"/>
          <w:szCs w:val="24"/>
        </w:rPr>
        <w:t xml:space="preserve"> 10¹</w:t>
      </w:r>
      <w:r w:rsidR="009D5C62">
        <w:rPr>
          <w:rFonts w:eastAsia="Times New Roman" w:cs="Times New Roman"/>
          <w:color w:val="00000A"/>
          <w:szCs w:val="24"/>
        </w:rPr>
        <w:t xml:space="preserve"> kohaselt </w:t>
      </w:r>
      <w:r w:rsidRPr="0023217E">
        <w:rPr>
          <w:rFonts w:eastAsia="Times New Roman" w:cs="Times New Roman"/>
          <w:color w:val="00000A"/>
          <w:szCs w:val="24"/>
        </w:rPr>
        <w:t>ning täidab sarnaseid funktsioone eksamite korraldamisel (</w:t>
      </w:r>
      <w:proofErr w:type="spellStart"/>
      <w:r w:rsidRPr="0023217E">
        <w:rPr>
          <w:rFonts w:eastAsia="Times New Roman" w:cs="Times New Roman"/>
          <w:color w:val="00000A"/>
          <w:szCs w:val="24"/>
        </w:rPr>
        <w:t>KodS</w:t>
      </w:r>
      <w:proofErr w:type="spellEnd"/>
      <w:r w:rsidRPr="0023217E">
        <w:rPr>
          <w:rFonts w:eastAsia="Times New Roman" w:cs="Times New Roman"/>
          <w:color w:val="00000A"/>
          <w:szCs w:val="24"/>
        </w:rPr>
        <w:t xml:space="preserve"> § 9 lg 2¹), on ülesannete täielik üleandmine olemasoleva pädevuse raames tehtav menetluslik parandus.</w:t>
      </w:r>
    </w:p>
    <w:p w14:paraId="0CDD3DA9" w14:textId="77777777" w:rsidR="00F262E6" w:rsidRDefault="00F262E6" w:rsidP="00867455">
      <w:pPr>
        <w:spacing w:line="240" w:lineRule="auto"/>
        <w:rPr>
          <w:rFonts w:eastAsia="Times New Roman" w:cs="Times New Roman"/>
          <w:color w:val="00000A"/>
          <w:szCs w:val="24"/>
        </w:rPr>
      </w:pPr>
      <w:bookmarkStart w:id="70" w:name="_Hlk142998174"/>
    </w:p>
    <w:p w14:paraId="4A8CFB3F" w14:textId="4EE9E844" w:rsidR="004B0061" w:rsidRPr="004E4950" w:rsidRDefault="004B0061" w:rsidP="00867455">
      <w:pPr>
        <w:pStyle w:val="Pealkiri1"/>
        <w:contextualSpacing/>
        <w:rPr>
          <w:sz w:val="28"/>
          <w:szCs w:val="32"/>
        </w:rPr>
      </w:pPr>
      <w:bookmarkStart w:id="71" w:name="_Toc136853066"/>
      <w:bookmarkStart w:id="72" w:name="_Toc155939470"/>
      <w:bookmarkStart w:id="73" w:name="_Toc180504048"/>
      <w:bookmarkEnd w:id="70"/>
      <w:r w:rsidRPr="004E4950">
        <w:rPr>
          <w:sz w:val="28"/>
          <w:szCs w:val="32"/>
        </w:rPr>
        <w:t>3. Eelnõu sisu ja võrdlev analüüs</w:t>
      </w:r>
      <w:bookmarkEnd w:id="71"/>
      <w:bookmarkEnd w:id="72"/>
      <w:bookmarkEnd w:id="73"/>
    </w:p>
    <w:p w14:paraId="00A584D6" w14:textId="77777777" w:rsidR="00A124C7" w:rsidRDefault="00A124C7" w:rsidP="00867455">
      <w:pPr>
        <w:keepNext/>
        <w:spacing w:line="240" w:lineRule="auto"/>
        <w:contextualSpacing/>
      </w:pPr>
    </w:p>
    <w:p w14:paraId="32F224D5" w14:textId="13A2C9BD" w:rsidR="00144A6E" w:rsidRDefault="00144A6E" w:rsidP="00867455">
      <w:pPr>
        <w:spacing w:line="240" w:lineRule="auto"/>
        <w:rPr>
          <w:rFonts w:cs="Times New Roman"/>
          <w:szCs w:val="24"/>
        </w:rPr>
      </w:pPr>
      <w:r w:rsidRPr="005F0E9E">
        <w:rPr>
          <w:rFonts w:eastAsia="Times New Roman" w:cs="Times New Roman"/>
          <w:szCs w:val="24"/>
        </w:rPr>
        <w:t>Eelnõu</w:t>
      </w:r>
      <w:r w:rsidRPr="008344B1">
        <w:rPr>
          <w:rFonts w:cs="Times New Roman"/>
          <w:szCs w:val="24"/>
        </w:rPr>
        <w:t xml:space="preserve"> </w:t>
      </w:r>
      <w:r w:rsidRPr="00D852CD">
        <w:rPr>
          <w:rFonts w:cs="Times New Roman"/>
          <w:szCs w:val="24"/>
        </w:rPr>
        <w:t xml:space="preserve">koosneb </w:t>
      </w:r>
      <w:r w:rsidR="005C67D9">
        <w:rPr>
          <w:rFonts w:cs="Times New Roman"/>
          <w:b/>
          <w:bCs/>
          <w:szCs w:val="24"/>
        </w:rPr>
        <w:t xml:space="preserve">viiest </w:t>
      </w:r>
      <w:r w:rsidRPr="004E4950">
        <w:rPr>
          <w:rFonts w:cs="Times New Roman"/>
          <w:b/>
          <w:bCs/>
          <w:szCs w:val="24"/>
        </w:rPr>
        <w:t>paragrahvist</w:t>
      </w:r>
      <w:r>
        <w:rPr>
          <w:rFonts w:cs="Times New Roman"/>
          <w:szCs w:val="24"/>
        </w:rPr>
        <w:t>.</w:t>
      </w:r>
      <w:r w:rsidRPr="00D852CD">
        <w:rPr>
          <w:rFonts w:cs="Times New Roman"/>
          <w:szCs w:val="24"/>
        </w:rPr>
        <w:t xml:space="preserve"> </w:t>
      </w:r>
      <w:r>
        <w:rPr>
          <w:rFonts w:cs="Times New Roman"/>
          <w:szCs w:val="24"/>
        </w:rPr>
        <w:t xml:space="preserve">Eelnõu §-ga </w:t>
      </w:r>
      <w:r w:rsidRPr="005F0E9E">
        <w:rPr>
          <w:rFonts w:eastAsia="Times New Roman" w:cs="Times New Roman"/>
          <w:szCs w:val="24"/>
        </w:rPr>
        <w:t>1 mu</w:t>
      </w:r>
      <w:r w:rsidRPr="00440574">
        <w:rPr>
          <w:rFonts w:eastAsia="Times New Roman" w:cs="Times New Roman"/>
          <w:szCs w:val="24"/>
        </w:rPr>
        <w:t xml:space="preserve">udetakse </w:t>
      </w:r>
      <w:proofErr w:type="spellStart"/>
      <w:r>
        <w:rPr>
          <w:rFonts w:eastAsia="Times New Roman" w:cs="Times New Roman"/>
          <w:szCs w:val="24"/>
        </w:rPr>
        <w:t>KodS</w:t>
      </w:r>
      <w:proofErr w:type="spellEnd"/>
      <w:r>
        <w:rPr>
          <w:rFonts w:eastAsia="Times New Roman" w:cs="Times New Roman"/>
          <w:szCs w:val="24"/>
        </w:rPr>
        <w:t>-i</w:t>
      </w:r>
      <w:r w:rsidR="00582B4B">
        <w:rPr>
          <w:rFonts w:eastAsia="Times New Roman" w:cs="Times New Roman"/>
          <w:szCs w:val="24"/>
        </w:rPr>
        <w:t>,</w:t>
      </w:r>
      <w:r w:rsidR="00AF2AE0">
        <w:rPr>
          <w:rFonts w:eastAsia="Times New Roman" w:cs="Times New Roman"/>
          <w:szCs w:val="24"/>
        </w:rPr>
        <w:t xml:space="preserve"> §-ga 2 muudetakse </w:t>
      </w:r>
      <w:proofErr w:type="spellStart"/>
      <w:r w:rsidR="003626F9">
        <w:rPr>
          <w:rFonts w:eastAsia="Times New Roman" w:cs="Times New Roman"/>
          <w:szCs w:val="24"/>
        </w:rPr>
        <w:t>ELKS</w:t>
      </w:r>
      <w:r w:rsidR="00AF2AE0">
        <w:rPr>
          <w:rFonts w:eastAsia="Times New Roman" w:cs="Times New Roman"/>
          <w:szCs w:val="24"/>
        </w:rPr>
        <w:t>-i</w:t>
      </w:r>
      <w:proofErr w:type="spellEnd"/>
      <w:r w:rsidR="00AF2AE0">
        <w:rPr>
          <w:rFonts w:eastAsia="Times New Roman" w:cs="Times New Roman"/>
          <w:szCs w:val="24"/>
        </w:rPr>
        <w:t xml:space="preserve">, §-ga 3 muudetakse </w:t>
      </w:r>
      <w:r w:rsidR="003626F9">
        <w:rPr>
          <w:rFonts w:eastAsia="Times New Roman" w:cs="Times New Roman"/>
          <w:szCs w:val="24"/>
        </w:rPr>
        <w:t>RLS</w:t>
      </w:r>
      <w:r w:rsidR="00AF2AE0">
        <w:rPr>
          <w:rFonts w:eastAsia="Times New Roman" w:cs="Times New Roman"/>
          <w:szCs w:val="24"/>
        </w:rPr>
        <w:t>-i</w:t>
      </w:r>
      <w:r w:rsidR="0021368A">
        <w:rPr>
          <w:rFonts w:eastAsia="Times New Roman" w:cs="Times New Roman"/>
          <w:szCs w:val="24"/>
        </w:rPr>
        <w:t>,</w:t>
      </w:r>
      <w:r w:rsidR="00AF2AE0">
        <w:rPr>
          <w:rFonts w:eastAsia="Times New Roman" w:cs="Times New Roman"/>
          <w:szCs w:val="24"/>
        </w:rPr>
        <w:t xml:space="preserve"> </w:t>
      </w:r>
      <w:r w:rsidR="0021368A">
        <w:rPr>
          <w:rFonts w:cs="Times New Roman"/>
          <w:szCs w:val="24"/>
        </w:rPr>
        <w:t xml:space="preserve">§-ga </w:t>
      </w:r>
      <w:r w:rsidR="008A3BC9">
        <w:rPr>
          <w:rFonts w:cs="Times New Roman"/>
          <w:szCs w:val="24"/>
        </w:rPr>
        <w:t xml:space="preserve">4 muudetakse VMS-i </w:t>
      </w:r>
      <w:r w:rsidR="009D5C62">
        <w:rPr>
          <w:rFonts w:cs="Times New Roman"/>
          <w:szCs w:val="24"/>
        </w:rPr>
        <w:t xml:space="preserve">ja </w:t>
      </w:r>
      <w:r>
        <w:rPr>
          <w:rFonts w:cs="Times New Roman"/>
          <w:szCs w:val="24"/>
        </w:rPr>
        <w:t xml:space="preserve">§-s </w:t>
      </w:r>
      <w:r w:rsidR="008A3BC9">
        <w:rPr>
          <w:rFonts w:cs="Times New Roman"/>
          <w:szCs w:val="24"/>
        </w:rPr>
        <w:t>5</w:t>
      </w:r>
      <w:r>
        <w:rPr>
          <w:rFonts w:cs="Times New Roman"/>
          <w:szCs w:val="24"/>
        </w:rPr>
        <w:t xml:space="preserve"> </w:t>
      </w:r>
      <w:r w:rsidRPr="00146098">
        <w:rPr>
          <w:rFonts w:cs="Times New Roman"/>
          <w:szCs w:val="24"/>
        </w:rPr>
        <w:t>sätestatakse seaduse jõustumis</w:t>
      </w:r>
      <w:r>
        <w:rPr>
          <w:rFonts w:cs="Times New Roman"/>
          <w:szCs w:val="24"/>
        </w:rPr>
        <w:t xml:space="preserve">e </w:t>
      </w:r>
      <w:r w:rsidRPr="00146098">
        <w:rPr>
          <w:rFonts w:cs="Times New Roman"/>
          <w:szCs w:val="24"/>
        </w:rPr>
        <w:t>aeg</w:t>
      </w:r>
      <w:r>
        <w:rPr>
          <w:rFonts w:cs="Times New Roman"/>
          <w:szCs w:val="24"/>
        </w:rPr>
        <w:t>.</w:t>
      </w:r>
    </w:p>
    <w:p w14:paraId="0E7BC8E3" w14:textId="77777777" w:rsidR="00144A6E" w:rsidRDefault="00144A6E" w:rsidP="00867455">
      <w:pPr>
        <w:spacing w:line="240" w:lineRule="auto"/>
        <w:contextualSpacing/>
        <w:rPr>
          <w:rFonts w:cs="Times New Roman"/>
          <w:szCs w:val="24"/>
        </w:rPr>
      </w:pPr>
    </w:p>
    <w:p w14:paraId="00C71B07" w14:textId="5F3376C4" w:rsidR="0045595D" w:rsidRPr="009922D5" w:rsidRDefault="0045595D" w:rsidP="00867455">
      <w:pPr>
        <w:spacing w:line="240" w:lineRule="auto"/>
        <w:contextualSpacing/>
        <w:rPr>
          <w:rFonts w:cs="Times New Roman"/>
          <w:b/>
          <w:bCs/>
          <w:szCs w:val="24"/>
        </w:rPr>
      </w:pPr>
      <w:r w:rsidRPr="009922D5">
        <w:rPr>
          <w:rFonts w:cs="Times New Roman"/>
          <w:b/>
          <w:bCs/>
          <w:szCs w:val="24"/>
        </w:rPr>
        <w:t xml:space="preserve">Eelnõu §-ga </w:t>
      </w:r>
      <w:r w:rsidR="00296297">
        <w:rPr>
          <w:rFonts w:cs="Times New Roman"/>
          <w:b/>
          <w:bCs/>
          <w:szCs w:val="24"/>
        </w:rPr>
        <w:t xml:space="preserve">1 </w:t>
      </w:r>
      <w:r w:rsidRPr="009922D5">
        <w:rPr>
          <w:rFonts w:cs="Times New Roman"/>
          <w:b/>
          <w:bCs/>
          <w:szCs w:val="24"/>
        </w:rPr>
        <w:t xml:space="preserve">muudetakse </w:t>
      </w:r>
      <w:proofErr w:type="spellStart"/>
      <w:r w:rsidRPr="009922D5">
        <w:rPr>
          <w:rFonts w:cs="Times New Roman"/>
          <w:b/>
          <w:bCs/>
          <w:szCs w:val="24"/>
        </w:rPr>
        <w:t>KodS</w:t>
      </w:r>
      <w:proofErr w:type="spellEnd"/>
      <w:r w:rsidRPr="009922D5">
        <w:rPr>
          <w:rFonts w:cs="Times New Roman"/>
          <w:b/>
          <w:bCs/>
          <w:szCs w:val="24"/>
        </w:rPr>
        <w:t>-i.</w:t>
      </w:r>
    </w:p>
    <w:p w14:paraId="5EFD844C" w14:textId="77777777" w:rsidR="0045595D" w:rsidRDefault="0045595D" w:rsidP="00867455">
      <w:pPr>
        <w:spacing w:line="240" w:lineRule="auto"/>
        <w:contextualSpacing/>
        <w:rPr>
          <w:rFonts w:cs="Times New Roman"/>
          <w:szCs w:val="24"/>
        </w:rPr>
      </w:pPr>
    </w:p>
    <w:p w14:paraId="3FE14120" w14:textId="45278ACC" w:rsidR="0045595D" w:rsidRDefault="0045595D" w:rsidP="00867455">
      <w:pPr>
        <w:spacing w:line="240" w:lineRule="auto"/>
        <w:contextualSpacing/>
        <w:rPr>
          <w:rFonts w:cs="Times New Roman"/>
          <w:szCs w:val="24"/>
        </w:rPr>
      </w:pPr>
      <w:r>
        <w:rPr>
          <w:b/>
          <w:bCs/>
        </w:rPr>
        <w:t xml:space="preserve">Eelnõu § 1 punktiga 1 </w:t>
      </w:r>
      <w:r>
        <w:t xml:space="preserve">muudetakse </w:t>
      </w:r>
      <w:proofErr w:type="spellStart"/>
      <w:r>
        <w:t>KodS</w:t>
      </w:r>
      <w:proofErr w:type="spellEnd"/>
      <w:r>
        <w:t>-i § 2</w:t>
      </w:r>
      <w:r w:rsidRPr="009922D5">
        <w:rPr>
          <w:vertAlign w:val="superscript"/>
        </w:rPr>
        <w:t>1</w:t>
      </w:r>
      <w:r>
        <w:t xml:space="preserve"> lõiget 1. </w:t>
      </w:r>
      <w:proofErr w:type="spellStart"/>
      <w:r>
        <w:t>KodS</w:t>
      </w:r>
      <w:proofErr w:type="spellEnd"/>
      <w:r>
        <w:t xml:space="preserve">-i </w:t>
      </w:r>
      <w:r w:rsidRPr="0045595D">
        <w:t>§ 2</w:t>
      </w:r>
      <w:r w:rsidRPr="009922D5">
        <w:rPr>
          <w:vertAlign w:val="superscript"/>
        </w:rPr>
        <w:t>1</w:t>
      </w:r>
      <w:r w:rsidRPr="0045595D">
        <w:t xml:space="preserve"> lõikes 1 sisaldu</w:t>
      </w:r>
      <w:r>
        <w:t>b</w:t>
      </w:r>
      <w:r w:rsidRPr="0045595D">
        <w:t xml:space="preserve"> Eesti kodakondsuse saanud, taastanud või kaotanud isikute andmekogu põhimääruse kehtestamise volitusnorm. </w:t>
      </w:r>
      <w:r>
        <w:t>Kehtiv v</w:t>
      </w:r>
      <w:r w:rsidRPr="0045595D">
        <w:t xml:space="preserve">olitusnorm </w:t>
      </w:r>
      <w:r>
        <w:t xml:space="preserve">näeb </w:t>
      </w:r>
      <w:r w:rsidRPr="0045595D">
        <w:t>ette, et andmekogu on valdkonna eest vastutava ministri asutatud andmekogu, mille põhimääruse kehtestab valdkonna eest vastutav minister määrusega. Kuna andmekogu regulatsiooni kehtestamisega seaduse tasandil on andmekogu juba asutatud, siis ei saa selle asutamist edasi delegeerida, seega</w:t>
      </w:r>
      <w:r>
        <w:t xml:space="preserve"> jäetakse sättest välja viide andmekogu asutamisele valdkonna eest vastutava ministri poolt.</w:t>
      </w:r>
    </w:p>
    <w:p w14:paraId="6244F684" w14:textId="77777777" w:rsidR="0045595D" w:rsidRDefault="0045595D" w:rsidP="00867455">
      <w:pPr>
        <w:spacing w:line="240" w:lineRule="auto"/>
        <w:contextualSpacing/>
        <w:rPr>
          <w:rFonts w:cs="Times New Roman"/>
          <w:szCs w:val="24"/>
        </w:rPr>
      </w:pPr>
    </w:p>
    <w:p w14:paraId="15165D78" w14:textId="7F045F4C" w:rsidR="0022397A" w:rsidRDefault="0022397A" w:rsidP="00867455">
      <w:pPr>
        <w:spacing w:line="240" w:lineRule="auto"/>
        <w:contextualSpacing/>
      </w:pPr>
      <w:r>
        <w:rPr>
          <w:b/>
          <w:bCs/>
        </w:rPr>
        <w:t xml:space="preserve">Eelnõu § 1 punktiga </w:t>
      </w:r>
      <w:r w:rsidR="0045595D">
        <w:rPr>
          <w:b/>
          <w:bCs/>
        </w:rPr>
        <w:t>2</w:t>
      </w:r>
      <w:r>
        <w:rPr>
          <w:b/>
          <w:bCs/>
        </w:rPr>
        <w:t xml:space="preserve"> </w:t>
      </w:r>
      <w:r>
        <w:t xml:space="preserve">tunnistatakse kehtetuks </w:t>
      </w:r>
      <w:proofErr w:type="spellStart"/>
      <w:r>
        <w:t>KodS</w:t>
      </w:r>
      <w:proofErr w:type="spellEnd"/>
      <w:r>
        <w:t xml:space="preserve">-i § 4, mille kohaselt antakse </w:t>
      </w:r>
      <w:r w:rsidRPr="00582B4B">
        <w:t>Eesti kodakondsuse saanud või taastanud isikule käesolevas seaduses sätestatud korras kodakondsustunnistus.</w:t>
      </w:r>
      <w:r>
        <w:t xml:space="preserve"> Muudatusega viiakse seadus kooskõlla praktikaga. </w:t>
      </w:r>
      <w:r w:rsidRPr="008E0A42">
        <w:t xml:space="preserve">Kuna praegu enam </w:t>
      </w:r>
      <w:r>
        <w:t>kodakondsustunnistusi välja ei</w:t>
      </w:r>
      <w:r w:rsidRPr="008E0A42">
        <w:t xml:space="preserve"> anta ja andmevahetus toimub elektrooniliselt, </w:t>
      </w:r>
      <w:r>
        <w:t>ei ole</w:t>
      </w:r>
      <w:r w:rsidRPr="008E0A42">
        <w:t xml:space="preserve"> </w:t>
      </w:r>
      <w:r>
        <w:t xml:space="preserve">kodakondsustunnistuse väljaandmist </w:t>
      </w:r>
      <w:r w:rsidRPr="008E0A42">
        <w:t>reguleeriva</w:t>
      </w:r>
      <w:r>
        <w:t>t</w:t>
      </w:r>
      <w:r w:rsidRPr="008E0A42">
        <w:t xml:space="preserve"> sät</w:t>
      </w:r>
      <w:r>
        <w:t>et enam vaja</w:t>
      </w:r>
      <w:r w:rsidRPr="008E0A42">
        <w:t xml:space="preserve">. </w:t>
      </w:r>
      <w:r>
        <w:t>I</w:t>
      </w:r>
      <w:r w:rsidRPr="008E0A42">
        <w:t xml:space="preserve">siku kodakondsuse andmed </w:t>
      </w:r>
      <w:r>
        <w:t xml:space="preserve">nähtuvad </w:t>
      </w:r>
      <w:r w:rsidRPr="008E0A42">
        <w:t>nii rahvastikuregistris</w:t>
      </w:r>
      <w:r>
        <w:t>t</w:t>
      </w:r>
      <w:r w:rsidRPr="008E0A42">
        <w:t xml:space="preserve"> kui ka PPA andmebaasides</w:t>
      </w:r>
      <w:r>
        <w:t>t.</w:t>
      </w:r>
    </w:p>
    <w:p w14:paraId="160C912C" w14:textId="77777777" w:rsidR="0022397A" w:rsidRDefault="0022397A" w:rsidP="00867455">
      <w:pPr>
        <w:spacing w:line="240" w:lineRule="auto"/>
        <w:contextualSpacing/>
      </w:pPr>
    </w:p>
    <w:p w14:paraId="51A61A66" w14:textId="746AFC0C" w:rsidR="0045595D" w:rsidRDefault="0045595D" w:rsidP="00867455">
      <w:pPr>
        <w:spacing w:line="240" w:lineRule="auto"/>
        <w:contextualSpacing/>
      </w:pPr>
      <w:r w:rsidRPr="00550012">
        <w:rPr>
          <w:rFonts w:eastAsia="Calibri" w:cs="Times New Roman"/>
          <w:b/>
          <w:bCs/>
          <w:szCs w:val="24"/>
        </w:rPr>
        <w:t>Eelnõu § 1 punktiga 3</w:t>
      </w:r>
      <w:r>
        <w:rPr>
          <w:rFonts w:eastAsia="Calibri" w:cs="Times New Roman"/>
          <w:szCs w:val="24"/>
        </w:rPr>
        <w:t xml:space="preserve"> tehtav muudatus on seotud </w:t>
      </w:r>
      <w:r w:rsidR="0079435E">
        <w:rPr>
          <w:rFonts w:eastAsia="Calibri" w:cs="Times New Roman"/>
          <w:szCs w:val="24"/>
        </w:rPr>
        <w:t>eelnõu § 1 punktiga 4</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 xml:space="preserve">-i </w:t>
      </w:r>
      <w:r w:rsidRPr="00397019">
        <w:rPr>
          <w:rFonts w:eastAsia="Calibri" w:cs="Times New Roman"/>
          <w:szCs w:val="24"/>
        </w:rPr>
        <w:t>§ 6 punkti 2</w:t>
      </w:r>
      <w:r w:rsidRPr="00397019">
        <w:rPr>
          <w:rFonts w:eastAsia="Calibri" w:cs="Times New Roman"/>
          <w:szCs w:val="24"/>
          <w:vertAlign w:val="superscript"/>
        </w:rPr>
        <w:t>1</w:t>
      </w:r>
      <w:r w:rsidRPr="00397019">
        <w:rPr>
          <w:rFonts w:eastAsia="Calibri" w:cs="Times New Roman"/>
          <w:szCs w:val="24"/>
        </w:rPr>
        <w:t xml:space="preserve"> </w:t>
      </w:r>
      <w:r>
        <w:rPr>
          <w:rFonts w:eastAsia="Calibri" w:cs="Times New Roman"/>
          <w:szCs w:val="24"/>
        </w:rPr>
        <w:t>täiendatakse selliselt, et edaspidi</w:t>
      </w:r>
      <w:r w:rsidRPr="00397019">
        <w:rPr>
          <w:rFonts w:eastAsia="Calibri" w:cs="Times New Roman"/>
          <w:szCs w:val="24"/>
        </w:rPr>
        <w:t xml:space="preserve"> peab välismaalane, kes soovib saada Eesti kodakondsust, olema elanud enne Eesti kodakondsuse saamise taotluse esitamise päeva Eestis elamisloa või elamisõiguse alusel vähemalt kaheksa aastat, millest</w:t>
      </w:r>
      <w:r>
        <w:rPr>
          <w:rFonts w:eastAsia="Calibri" w:cs="Times New Roman"/>
          <w:szCs w:val="24"/>
        </w:rPr>
        <w:t xml:space="preserve"> </w:t>
      </w:r>
      <w:r w:rsidRPr="004D584B">
        <w:rPr>
          <w:rFonts w:eastAsia="Calibri" w:cs="Times New Roman"/>
          <w:b/>
          <w:bCs/>
          <w:szCs w:val="24"/>
          <w:u w:val="single"/>
        </w:rPr>
        <w:t xml:space="preserve">viimased </w:t>
      </w:r>
      <w:r w:rsidRPr="00397019">
        <w:rPr>
          <w:rFonts w:eastAsia="Calibri" w:cs="Times New Roman"/>
          <w:szCs w:val="24"/>
        </w:rPr>
        <w:t>viis aastat püsivalt.</w:t>
      </w:r>
      <w:r>
        <w:rPr>
          <w:rFonts w:eastAsia="Calibri" w:cs="Times New Roman"/>
          <w:szCs w:val="24"/>
        </w:rPr>
        <w:t xml:space="preserve"> Sellega tagatakse, et Eesti kodakondsuse saavad need isikud, kellel on tegelik side Eestiga praegusel ajahetkel.</w:t>
      </w:r>
    </w:p>
    <w:p w14:paraId="46FA081E" w14:textId="77777777" w:rsidR="0045595D" w:rsidRDefault="0045595D" w:rsidP="00867455">
      <w:pPr>
        <w:spacing w:line="240" w:lineRule="auto"/>
        <w:contextualSpacing/>
      </w:pPr>
    </w:p>
    <w:p w14:paraId="7B2A10E2" w14:textId="6F197C93" w:rsidR="0022397A" w:rsidRDefault="0022397A" w:rsidP="00867455">
      <w:pPr>
        <w:spacing w:line="240" w:lineRule="auto"/>
        <w:rPr>
          <w:rFonts w:eastAsia="Calibri" w:cs="Times New Roman"/>
          <w:szCs w:val="24"/>
        </w:rPr>
      </w:pPr>
      <w:bookmarkStart w:id="74" w:name="_Hlk211853457"/>
      <w:r>
        <w:rPr>
          <w:b/>
          <w:bCs/>
        </w:rPr>
        <w:t xml:space="preserve">Eelnõu § 1 punktiga </w:t>
      </w:r>
      <w:r w:rsidR="0045595D">
        <w:rPr>
          <w:b/>
          <w:bCs/>
        </w:rPr>
        <w:t>4</w:t>
      </w:r>
      <w:r>
        <w:rPr>
          <w:b/>
          <w:bCs/>
        </w:rPr>
        <w:t xml:space="preserve"> </w:t>
      </w:r>
      <w:r>
        <w:t xml:space="preserve">loetakse </w:t>
      </w:r>
      <w:bookmarkEnd w:id="74"/>
      <w:proofErr w:type="spellStart"/>
      <w:r>
        <w:t>KodS</w:t>
      </w:r>
      <w:proofErr w:type="spellEnd"/>
      <w:r>
        <w:t xml:space="preserve">-i § </w:t>
      </w:r>
      <w:r>
        <w:rPr>
          <w:rFonts w:eastAsia="Calibri" w:cs="Times New Roman"/>
          <w:szCs w:val="24"/>
        </w:rPr>
        <w:t>6 senine tekst lõikeks 1 ja paragrahvi täiendatakse lõikega 2, milles sätestatakse püsivalt Eestis elamise mõiste</w:t>
      </w:r>
      <w:r w:rsidRPr="009B2780">
        <w:rPr>
          <w:rFonts w:eastAsia="Calibri" w:cs="Times New Roman"/>
          <w:szCs w:val="24"/>
        </w:rPr>
        <w:t xml:space="preserve">. </w:t>
      </w:r>
      <w:proofErr w:type="spellStart"/>
      <w:r w:rsidRPr="009B2780">
        <w:rPr>
          <w:rFonts w:cs="Times New Roman"/>
          <w:szCs w:val="24"/>
        </w:rPr>
        <w:t>KodS</w:t>
      </w:r>
      <w:proofErr w:type="spellEnd"/>
      <w:r w:rsidRPr="009B2780">
        <w:rPr>
          <w:rFonts w:cs="Times New Roman"/>
          <w:szCs w:val="24"/>
        </w:rPr>
        <w:t>-i § 6 punkti 2</w:t>
      </w:r>
      <w:r w:rsidRPr="009B2780">
        <w:rPr>
          <w:rFonts w:cs="Times New Roman"/>
          <w:szCs w:val="24"/>
          <w:vertAlign w:val="superscript"/>
        </w:rPr>
        <w:t>1</w:t>
      </w:r>
      <w:r w:rsidRPr="009B2780">
        <w:rPr>
          <w:rFonts w:cs="Times New Roman"/>
          <w:szCs w:val="24"/>
        </w:rPr>
        <w:t xml:space="preserve"> kohaselt peab välismaalane, kes soovib saada Eesti kodakondsust,</w:t>
      </w:r>
      <w:r w:rsidRPr="009B2780">
        <w:t xml:space="preserve"> </w:t>
      </w:r>
      <w:r w:rsidRPr="009B2780">
        <w:rPr>
          <w:rFonts w:cs="Times New Roman"/>
          <w:szCs w:val="24"/>
        </w:rPr>
        <w:t xml:space="preserve">olema elanud enne Eesti kodakondsuse saamise taotluse esitamise päeva Eestis elamisloa või elamisõiguse alusel vähemalt kaheksa aastat, millest viis aastat püsivalt. </w:t>
      </w:r>
      <w:r>
        <w:rPr>
          <w:rFonts w:cs="Times New Roman"/>
          <w:szCs w:val="24"/>
        </w:rPr>
        <w:t xml:space="preserve">Praegu tuleb </w:t>
      </w:r>
      <w:proofErr w:type="spellStart"/>
      <w:r w:rsidRPr="009B2780">
        <w:rPr>
          <w:rFonts w:cs="Times New Roman"/>
          <w:szCs w:val="24"/>
        </w:rPr>
        <w:t>KodS-is</w:t>
      </w:r>
      <w:proofErr w:type="spellEnd"/>
      <w:r w:rsidRPr="009B2780">
        <w:rPr>
          <w:rFonts w:cs="Times New Roman"/>
          <w:szCs w:val="24"/>
        </w:rPr>
        <w:t xml:space="preserve"> sätestatud püsivalt Eestis elamise nõuet tõlgendada koosmõjus </w:t>
      </w:r>
      <w:r>
        <w:rPr>
          <w:rFonts w:cs="Times New Roman"/>
          <w:szCs w:val="24"/>
        </w:rPr>
        <w:t>VMS-i</w:t>
      </w:r>
      <w:r w:rsidRPr="009B2780">
        <w:rPr>
          <w:rFonts w:cs="Times New Roman"/>
          <w:szCs w:val="24"/>
        </w:rPr>
        <w:t xml:space="preserve">ga, sest enne kodakondsuse saamist on isik välismaalane, kellele kohaldub VMS. VMS-i § 6 kohaselt on välismaalase püsiv Eestis elamine välismaalase Eestis </w:t>
      </w:r>
      <w:r w:rsidRPr="009B2780">
        <w:rPr>
          <w:rFonts w:cs="Times New Roman"/>
          <w:szCs w:val="24"/>
        </w:rPr>
        <w:lastRenderedPageBreak/>
        <w:t>viibimine Eesti elamisloa või elamisõiguse alusel, kui tema peamine elukoht on Eestis. VMS</w:t>
      </w:r>
      <w:r>
        <w:rPr>
          <w:rFonts w:cs="Times New Roman"/>
          <w:szCs w:val="24"/>
        </w:rPr>
        <w:noBreakHyphen/>
      </w:r>
      <w:proofErr w:type="spellStart"/>
      <w:r>
        <w:rPr>
          <w:rFonts w:cs="Times New Roman"/>
          <w:szCs w:val="24"/>
        </w:rPr>
        <w:t>is</w:t>
      </w:r>
      <w:proofErr w:type="spellEnd"/>
      <w:r w:rsidRPr="009B2780">
        <w:rPr>
          <w:rFonts w:cs="Times New Roman"/>
          <w:szCs w:val="24"/>
        </w:rPr>
        <w:t xml:space="preserve"> ega </w:t>
      </w:r>
      <w:proofErr w:type="spellStart"/>
      <w:r w:rsidRPr="009B2780">
        <w:rPr>
          <w:rFonts w:cs="Times New Roman"/>
          <w:szCs w:val="24"/>
        </w:rPr>
        <w:t>KodS</w:t>
      </w:r>
      <w:r>
        <w:rPr>
          <w:rFonts w:cs="Times New Roman"/>
          <w:szCs w:val="24"/>
        </w:rPr>
        <w:t>-is</w:t>
      </w:r>
      <w:proofErr w:type="spellEnd"/>
      <w:r w:rsidRPr="009B2780">
        <w:rPr>
          <w:rFonts w:cs="Times New Roman"/>
          <w:szCs w:val="24"/>
        </w:rPr>
        <w:t xml:space="preserve"> ei </w:t>
      </w:r>
      <w:r>
        <w:rPr>
          <w:rFonts w:cs="Times New Roman"/>
          <w:szCs w:val="24"/>
        </w:rPr>
        <w:t xml:space="preserve">ole </w:t>
      </w:r>
      <w:r w:rsidRPr="009B2780">
        <w:rPr>
          <w:rFonts w:cs="Times New Roman"/>
          <w:szCs w:val="24"/>
        </w:rPr>
        <w:t>sätesta</w:t>
      </w:r>
      <w:r>
        <w:rPr>
          <w:rFonts w:cs="Times New Roman"/>
          <w:szCs w:val="24"/>
        </w:rPr>
        <w:t>tud</w:t>
      </w:r>
      <w:r w:rsidRPr="009B2780">
        <w:rPr>
          <w:rFonts w:cs="Times New Roman"/>
          <w:szCs w:val="24"/>
        </w:rPr>
        <w:t xml:space="preserve"> kindlat päevade arvu, mis tõendaks taotleja püsivalt Eestis elamist</w:t>
      </w:r>
      <w:r>
        <w:rPr>
          <w:rFonts w:cs="Times New Roman"/>
          <w:szCs w:val="24"/>
        </w:rPr>
        <w:t>. V</w:t>
      </w:r>
      <w:r w:rsidRPr="009B2780">
        <w:rPr>
          <w:rFonts w:cs="Times New Roman"/>
          <w:szCs w:val="24"/>
        </w:rPr>
        <w:t>ar</w:t>
      </w:r>
      <w:r>
        <w:rPr>
          <w:rFonts w:cs="Times New Roman"/>
          <w:szCs w:val="24"/>
        </w:rPr>
        <w:t>em</w:t>
      </w:r>
      <w:r w:rsidRPr="009B2780">
        <w:rPr>
          <w:rFonts w:cs="Times New Roman"/>
          <w:szCs w:val="24"/>
        </w:rPr>
        <w:t xml:space="preserve"> oli selleks nõue viibida Eestis vähemalt 183 päeva aasta jooksul. Kehtivas </w:t>
      </w:r>
      <w:proofErr w:type="spellStart"/>
      <w:r w:rsidRPr="009B2780">
        <w:rPr>
          <w:rFonts w:cs="Times New Roman"/>
          <w:szCs w:val="24"/>
        </w:rPr>
        <w:t>KodS-is</w:t>
      </w:r>
      <w:proofErr w:type="spellEnd"/>
      <w:r w:rsidRPr="009B2780">
        <w:rPr>
          <w:rFonts w:cs="Times New Roman"/>
          <w:szCs w:val="24"/>
        </w:rPr>
        <w:t xml:space="preserve"> puudub püsivalt Eestis elamise regulatsioon ja</w:t>
      </w:r>
      <w:r>
        <w:rPr>
          <w:rFonts w:cs="Times New Roman"/>
          <w:szCs w:val="24"/>
        </w:rPr>
        <w:t xml:space="preserve"> viide, et kodakondsuse taotlejale </w:t>
      </w:r>
      <w:r w:rsidRPr="009B2780">
        <w:rPr>
          <w:rFonts w:cs="Times New Roman"/>
          <w:szCs w:val="24"/>
        </w:rPr>
        <w:t xml:space="preserve">kohaldub VMS. </w:t>
      </w:r>
      <w:r>
        <w:rPr>
          <w:rFonts w:cs="Times New Roman"/>
          <w:szCs w:val="24"/>
        </w:rPr>
        <w:t>Viimastel aastatel o</w:t>
      </w:r>
      <w:r w:rsidRPr="009B2780">
        <w:rPr>
          <w:rFonts w:cs="Times New Roman"/>
          <w:szCs w:val="24"/>
        </w:rPr>
        <w:t>n Eesti kodakondsuse taotlejate arv</w:t>
      </w:r>
      <w:r>
        <w:rPr>
          <w:rFonts w:cs="Times New Roman"/>
          <w:szCs w:val="24"/>
        </w:rPr>
        <w:t xml:space="preserve"> kasvanud</w:t>
      </w:r>
      <w:r w:rsidRPr="009B2780">
        <w:rPr>
          <w:rFonts w:cs="Times New Roman"/>
          <w:szCs w:val="24"/>
        </w:rPr>
        <w:t xml:space="preserve"> selliste välisriigi kodanike võrra, kellel on kehtiv Eesti pikaajalise elaniku elamisluba, kuid kes tegelikult püsivalt Eestis ei ela </w:t>
      </w:r>
      <w:r>
        <w:rPr>
          <w:rFonts w:cs="Times New Roman"/>
          <w:szCs w:val="24"/>
        </w:rPr>
        <w:t>ja</w:t>
      </w:r>
      <w:r w:rsidRPr="009B2780">
        <w:rPr>
          <w:rFonts w:cs="Times New Roman"/>
          <w:szCs w:val="24"/>
        </w:rPr>
        <w:t xml:space="preserve"> viibivad Eestis igal aastal vaid lühi</w:t>
      </w:r>
      <w:r>
        <w:rPr>
          <w:rFonts w:cs="Times New Roman"/>
          <w:szCs w:val="24"/>
        </w:rPr>
        <w:t xml:space="preserve">kest </w:t>
      </w:r>
      <w:r w:rsidRPr="009B2780">
        <w:rPr>
          <w:rFonts w:cs="Times New Roman"/>
          <w:szCs w:val="24"/>
        </w:rPr>
        <w:t>a</w:t>
      </w:r>
      <w:r>
        <w:rPr>
          <w:rFonts w:cs="Times New Roman"/>
          <w:szCs w:val="24"/>
        </w:rPr>
        <w:t>ega</w:t>
      </w:r>
      <w:r w:rsidRPr="009B2780">
        <w:rPr>
          <w:rFonts w:cs="Times New Roman"/>
          <w:szCs w:val="24"/>
        </w:rPr>
        <w:t xml:space="preserve"> (näiteks ainult paar päeva aasta jooksul) </w:t>
      </w:r>
      <w:r>
        <w:rPr>
          <w:rFonts w:cs="Times New Roman"/>
          <w:szCs w:val="24"/>
        </w:rPr>
        <w:t>ning</w:t>
      </w:r>
      <w:r w:rsidRPr="009B2780">
        <w:rPr>
          <w:rFonts w:cs="Times New Roman"/>
          <w:szCs w:val="24"/>
        </w:rPr>
        <w:t xml:space="preserve"> kelle lojaalsust Eestile </w:t>
      </w:r>
      <w:r>
        <w:rPr>
          <w:rFonts w:cs="Times New Roman"/>
          <w:szCs w:val="24"/>
        </w:rPr>
        <w:t>ja</w:t>
      </w:r>
      <w:r w:rsidRPr="009B2780">
        <w:rPr>
          <w:rFonts w:cs="Times New Roman"/>
          <w:szCs w:val="24"/>
        </w:rPr>
        <w:t xml:space="preserve"> valmisolekut </w:t>
      </w:r>
      <w:r>
        <w:rPr>
          <w:rFonts w:cs="Times New Roman"/>
          <w:szCs w:val="24"/>
        </w:rPr>
        <w:t xml:space="preserve">järgida </w:t>
      </w:r>
      <w:r w:rsidRPr="009B2780">
        <w:rPr>
          <w:rFonts w:cs="Times New Roman"/>
          <w:szCs w:val="24"/>
        </w:rPr>
        <w:t>Eesti seadusi ja põhiseaduslikku korda ei ole võimalik seetõttu kindlaks teha.</w:t>
      </w:r>
      <w:r>
        <w:rPr>
          <w:rFonts w:cs="Times New Roman"/>
          <w:szCs w:val="24"/>
        </w:rPr>
        <w:t xml:space="preserve"> Muudatus tehakse, et kõrvaldada </w:t>
      </w:r>
      <w:r w:rsidRPr="009B2780">
        <w:rPr>
          <w:rFonts w:cs="Times New Roman"/>
          <w:szCs w:val="24"/>
        </w:rPr>
        <w:t>ebaselgus, kuidas tõlgendada Eesti kodakondsuse taotlemise korral</w:t>
      </w:r>
      <w:r>
        <w:rPr>
          <w:rFonts w:cs="Times New Roman"/>
          <w:szCs w:val="24"/>
        </w:rPr>
        <w:t xml:space="preserve"> nõuet, et taotleja peab olema püsivalt Eestis elanud</w:t>
      </w:r>
      <w:r w:rsidRPr="009B2780">
        <w:rPr>
          <w:rFonts w:cs="Times New Roman"/>
          <w:szCs w:val="24"/>
        </w:rPr>
        <w:t xml:space="preserve"> vii</w:t>
      </w:r>
      <w:r>
        <w:rPr>
          <w:rFonts w:cs="Times New Roman"/>
          <w:szCs w:val="24"/>
        </w:rPr>
        <w:t>s</w:t>
      </w:r>
      <w:r w:rsidRPr="009B2780">
        <w:rPr>
          <w:rFonts w:cs="Times New Roman"/>
          <w:szCs w:val="24"/>
        </w:rPr>
        <w:t xml:space="preserve"> aas</w:t>
      </w:r>
      <w:r>
        <w:rPr>
          <w:rFonts w:cs="Times New Roman"/>
          <w:szCs w:val="24"/>
        </w:rPr>
        <w:t>t</w:t>
      </w:r>
      <w:r w:rsidRPr="009B2780">
        <w:rPr>
          <w:rFonts w:cs="Times New Roman"/>
          <w:szCs w:val="24"/>
        </w:rPr>
        <w:t>a</w:t>
      </w:r>
      <w:r>
        <w:rPr>
          <w:rFonts w:cs="Times New Roman"/>
          <w:szCs w:val="24"/>
        </w:rPr>
        <w:t>t</w:t>
      </w:r>
      <w:r w:rsidRPr="009B2780">
        <w:rPr>
          <w:rFonts w:cs="Times New Roman"/>
          <w:szCs w:val="24"/>
        </w:rPr>
        <w:t>.</w:t>
      </w:r>
      <w:r>
        <w:rPr>
          <w:rFonts w:cs="Times New Roman"/>
          <w:szCs w:val="24"/>
        </w:rPr>
        <w:t xml:space="preserve"> Sarnaselt VMS-iga sätestatakse </w:t>
      </w:r>
      <w:proofErr w:type="spellStart"/>
      <w:r>
        <w:rPr>
          <w:rFonts w:cs="Times New Roman"/>
          <w:szCs w:val="24"/>
        </w:rPr>
        <w:t>KodS-is</w:t>
      </w:r>
      <w:proofErr w:type="spellEnd"/>
      <w:r>
        <w:rPr>
          <w:rFonts w:cs="Times New Roman"/>
          <w:szCs w:val="24"/>
        </w:rPr>
        <w:t>, et p</w:t>
      </w:r>
      <w:r w:rsidRPr="009F32BF">
        <w:rPr>
          <w:rFonts w:eastAsia="Calibri" w:cs="Times New Roman"/>
          <w:szCs w:val="24"/>
        </w:rPr>
        <w:t>üsivalt Eestis elamine on välismaalase Eestis viibimine Eesti elamisloa või elamisõiguse alusel, kui tema peamine elukoht on Eestis.</w:t>
      </w:r>
      <w:r w:rsidRPr="00786842">
        <w:t xml:space="preserve"> </w:t>
      </w:r>
      <w:r>
        <w:t xml:space="preserve">Muudatuse tulemusena sätestatakse </w:t>
      </w:r>
      <w:proofErr w:type="spellStart"/>
      <w:r w:rsidRPr="00786842">
        <w:rPr>
          <w:rFonts w:eastAsia="Calibri" w:cs="Times New Roman"/>
          <w:szCs w:val="24"/>
        </w:rPr>
        <w:t>KodS-is</w:t>
      </w:r>
      <w:proofErr w:type="spellEnd"/>
      <w:r w:rsidRPr="00786842">
        <w:rPr>
          <w:rFonts w:eastAsia="Calibri" w:cs="Times New Roman"/>
          <w:szCs w:val="24"/>
        </w:rPr>
        <w:t xml:space="preserve"> </w:t>
      </w:r>
      <w:r>
        <w:rPr>
          <w:rFonts w:eastAsia="Calibri" w:cs="Times New Roman"/>
          <w:szCs w:val="24"/>
        </w:rPr>
        <w:t xml:space="preserve">püsivalt Eestis elamise </w:t>
      </w:r>
      <w:r w:rsidRPr="00786842">
        <w:rPr>
          <w:rFonts w:eastAsia="Calibri" w:cs="Times New Roman"/>
          <w:szCs w:val="24"/>
        </w:rPr>
        <w:t>definitsioon ja konkreetsed tingimused, mis aita</w:t>
      </w:r>
      <w:r>
        <w:rPr>
          <w:rFonts w:eastAsia="Calibri" w:cs="Times New Roman"/>
          <w:szCs w:val="24"/>
        </w:rPr>
        <w:t xml:space="preserve">vad edaspidi </w:t>
      </w:r>
      <w:r w:rsidRPr="00786842">
        <w:rPr>
          <w:rFonts w:eastAsia="Calibri" w:cs="Times New Roman"/>
          <w:szCs w:val="24"/>
        </w:rPr>
        <w:t xml:space="preserve">tõhusamalt tuvastada, et </w:t>
      </w:r>
      <w:r>
        <w:rPr>
          <w:rFonts w:eastAsia="Calibri" w:cs="Times New Roman"/>
          <w:szCs w:val="24"/>
        </w:rPr>
        <w:t xml:space="preserve">kodakondsuse taotlejal </w:t>
      </w:r>
      <w:r w:rsidRPr="00786842">
        <w:rPr>
          <w:rFonts w:eastAsia="Calibri" w:cs="Times New Roman"/>
          <w:szCs w:val="24"/>
        </w:rPr>
        <w:t xml:space="preserve">on tegelik side Eestiga </w:t>
      </w:r>
      <w:r>
        <w:rPr>
          <w:rFonts w:eastAsia="Calibri" w:cs="Times New Roman"/>
          <w:szCs w:val="24"/>
        </w:rPr>
        <w:t>ning</w:t>
      </w:r>
      <w:r w:rsidRPr="00786842">
        <w:rPr>
          <w:rFonts w:eastAsia="Calibri" w:cs="Times New Roman"/>
          <w:szCs w:val="24"/>
        </w:rPr>
        <w:t xml:space="preserve"> t</w:t>
      </w:r>
      <w:r>
        <w:rPr>
          <w:rFonts w:eastAsia="Calibri" w:cs="Times New Roman"/>
          <w:szCs w:val="24"/>
        </w:rPr>
        <w:t>a</w:t>
      </w:r>
      <w:r w:rsidRPr="00786842">
        <w:rPr>
          <w:rFonts w:eastAsia="Calibri" w:cs="Times New Roman"/>
          <w:szCs w:val="24"/>
        </w:rPr>
        <w:t xml:space="preserve"> järgib Eesti põhiseaduslikku korda </w:t>
      </w:r>
      <w:r>
        <w:rPr>
          <w:rFonts w:eastAsia="Calibri" w:cs="Times New Roman"/>
          <w:szCs w:val="24"/>
        </w:rPr>
        <w:t>ja</w:t>
      </w:r>
      <w:r w:rsidRPr="00786842">
        <w:rPr>
          <w:rFonts w:eastAsia="Calibri" w:cs="Times New Roman"/>
          <w:szCs w:val="24"/>
        </w:rPr>
        <w:t xml:space="preserve"> teisi õigusakte.</w:t>
      </w:r>
    </w:p>
    <w:p w14:paraId="27FB34D5" w14:textId="77777777" w:rsidR="00550012" w:rsidRDefault="00550012" w:rsidP="00867455">
      <w:pPr>
        <w:spacing w:line="240" w:lineRule="auto"/>
        <w:rPr>
          <w:rFonts w:eastAsia="Calibri" w:cs="Times New Roman"/>
          <w:szCs w:val="24"/>
        </w:rPr>
      </w:pPr>
    </w:p>
    <w:p w14:paraId="5385B302" w14:textId="5EBA7042" w:rsidR="009B2780" w:rsidRDefault="0022397A" w:rsidP="00867455">
      <w:pPr>
        <w:spacing w:line="240" w:lineRule="auto"/>
      </w:pPr>
      <w:bookmarkStart w:id="75" w:name="_Hlk211853789"/>
      <w:r>
        <w:rPr>
          <w:b/>
          <w:bCs/>
        </w:rPr>
        <w:t xml:space="preserve">Eelnõu § 1 punktiga </w:t>
      </w:r>
      <w:r w:rsidR="0045595D">
        <w:rPr>
          <w:b/>
          <w:bCs/>
        </w:rPr>
        <w:t>5</w:t>
      </w:r>
      <w:r>
        <w:rPr>
          <w:b/>
          <w:bCs/>
        </w:rPr>
        <w:t xml:space="preserve"> </w:t>
      </w:r>
      <w:r>
        <w:t xml:space="preserve">tunnistatakse </w:t>
      </w:r>
      <w:bookmarkEnd w:id="75"/>
      <w:r>
        <w:t xml:space="preserve">kehtetuks </w:t>
      </w:r>
      <w:proofErr w:type="spellStart"/>
      <w:r>
        <w:t>KodS</w:t>
      </w:r>
      <w:proofErr w:type="spellEnd"/>
      <w:r>
        <w:t xml:space="preserve">-i § 8 lõige 4 ja § 9 lõige 3. </w:t>
      </w:r>
      <w:proofErr w:type="spellStart"/>
      <w:r>
        <w:t>KodS</w:t>
      </w:r>
      <w:proofErr w:type="spellEnd"/>
      <w:r>
        <w:t>-i § 8 lõike 4 kohaselt antakse eesti keele e</w:t>
      </w:r>
      <w:r w:rsidRPr="004775D3">
        <w:t>ksami sooritanud isikule vastav tunnistus.</w:t>
      </w:r>
      <w:r>
        <w:t xml:space="preserve"> </w:t>
      </w:r>
      <w:proofErr w:type="spellStart"/>
      <w:r>
        <w:t>KodS</w:t>
      </w:r>
      <w:proofErr w:type="spellEnd"/>
      <w:r>
        <w:t xml:space="preserve">-i § 9 lõike 3 kohaselt antakse </w:t>
      </w:r>
      <w:proofErr w:type="spellStart"/>
      <w:r>
        <w:t>PS-i</w:t>
      </w:r>
      <w:proofErr w:type="spellEnd"/>
      <w:r w:rsidRPr="004775D3">
        <w:t xml:space="preserve"> ja </w:t>
      </w:r>
      <w:proofErr w:type="spellStart"/>
      <w:r>
        <w:t>KodS</w:t>
      </w:r>
      <w:proofErr w:type="spellEnd"/>
      <w:r>
        <w:t>-i</w:t>
      </w:r>
      <w:r w:rsidRPr="004775D3">
        <w:t xml:space="preserve"> tundmise </w:t>
      </w:r>
      <w:r>
        <w:t>e</w:t>
      </w:r>
      <w:r w:rsidRPr="004775D3">
        <w:t>ksami sooritanud isikule vastav tunnistus.</w:t>
      </w:r>
      <w:r>
        <w:t xml:space="preserve"> </w:t>
      </w:r>
      <w:r w:rsidRPr="004775D3">
        <w:t xml:space="preserve">Muudatusega viiakse seadus kooskõlla praktikaga. Kuna praegu enam tunnistusi välja ei anta ja andmevahetus toimub elektrooniliselt, </w:t>
      </w:r>
      <w:r>
        <w:t>ei ole</w:t>
      </w:r>
      <w:r w:rsidRPr="004775D3">
        <w:t xml:space="preserve"> tunnistus</w:t>
      </w:r>
      <w:r>
        <w:t>t</w:t>
      </w:r>
      <w:r w:rsidRPr="004775D3">
        <w:t>e väljaandmist reguleeriva</w:t>
      </w:r>
      <w:r>
        <w:t>id</w:t>
      </w:r>
      <w:r w:rsidRPr="004775D3">
        <w:t xml:space="preserve"> sät</w:t>
      </w:r>
      <w:r>
        <w:t>teid vaja</w:t>
      </w:r>
      <w:r w:rsidRPr="004775D3">
        <w:t>.</w:t>
      </w:r>
    </w:p>
    <w:p w14:paraId="3EA0D656" w14:textId="77777777" w:rsidR="004775D3" w:rsidRDefault="004775D3" w:rsidP="00867455">
      <w:pPr>
        <w:spacing w:line="240" w:lineRule="auto"/>
      </w:pPr>
    </w:p>
    <w:p w14:paraId="487B3208" w14:textId="705B9DEB" w:rsidR="00A62A5B" w:rsidRPr="00F353D8" w:rsidRDefault="00A62A5B" w:rsidP="00867455">
      <w:pPr>
        <w:spacing w:line="240" w:lineRule="auto"/>
      </w:pPr>
      <w:r>
        <w:rPr>
          <w:b/>
          <w:bCs/>
        </w:rPr>
        <w:t xml:space="preserve">Eelnõu § 1 punktiga 6 </w:t>
      </w:r>
      <w:r w:rsidR="00A64290">
        <w:t>jäetakse</w:t>
      </w:r>
      <w:r w:rsidR="00E84381">
        <w:t xml:space="preserve"> </w:t>
      </w:r>
      <w:proofErr w:type="spellStart"/>
      <w:r w:rsidR="00E84381">
        <w:t>KodS</w:t>
      </w:r>
      <w:proofErr w:type="spellEnd"/>
      <w:r w:rsidR="00914B1E">
        <w:t>-i</w:t>
      </w:r>
      <w:r w:rsidR="00E84381">
        <w:t xml:space="preserve"> § 8 lõikes</w:t>
      </w:r>
      <w:r w:rsidR="003443F7">
        <w:t>t 6 ja § 9 lõikest 4 välja sõna „eksperdikomisjoni“.</w:t>
      </w:r>
      <w:r w:rsidR="006A73D0">
        <w:t xml:space="preserve"> </w:t>
      </w:r>
      <w:proofErr w:type="spellStart"/>
      <w:r w:rsidR="006A73D0">
        <w:t>KodS</w:t>
      </w:r>
      <w:proofErr w:type="spellEnd"/>
      <w:r w:rsidR="00914B1E">
        <w:t>-i</w:t>
      </w:r>
      <w:r w:rsidR="006A73D0">
        <w:t xml:space="preserve"> §</w:t>
      </w:r>
      <w:r w:rsidR="00A0059E">
        <w:t xml:space="preserve"> 8 lõike 6</w:t>
      </w:r>
      <w:r w:rsidR="008F3DA7">
        <w:t xml:space="preserve"> ja § 9</w:t>
      </w:r>
      <w:r w:rsidR="001200C2">
        <w:t xml:space="preserve"> lõike 4</w:t>
      </w:r>
      <w:r w:rsidR="00A0059E">
        <w:t xml:space="preserve"> kohaselt sooritab isik eksami eksperdikomisjoni otsuses ettenähtud ulatuses ja viisil. </w:t>
      </w:r>
      <w:r w:rsidR="00996183">
        <w:t xml:space="preserve">Eelnõuga soovitakse </w:t>
      </w:r>
      <w:r w:rsidR="007A6584" w:rsidRPr="007A6584">
        <w:t>asenda</w:t>
      </w:r>
      <w:r w:rsidR="007A6584">
        <w:t>da</w:t>
      </w:r>
      <w:r w:rsidR="007A6584" w:rsidRPr="007A6584">
        <w:t xml:space="preserve"> eksperdikomisjon Haridus- ja Teadusministeeriumi valitsemisalas tegutseva </w:t>
      </w:r>
      <w:r w:rsidR="00914B1E" w:rsidRPr="00A75EAE">
        <w:t xml:space="preserve">Haridus- ja </w:t>
      </w:r>
      <w:proofErr w:type="spellStart"/>
      <w:r w:rsidR="00914B1E" w:rsidRPr="00A75EAE">
        <w:t>Noorteamet</w:t>
      </w:r>
      <w:r w:rsidR="00914B1E">
        <w:t>iga</w:t>
      </w:r>
      <w:proofErr w:type="spellEnd"/>
      <w:r w:rsidR="007A6584" w:rsidRPr="007A6584">
        <w:t xml:space="preserve">. </w:t>
      </w:r>
      <w:r w:rsidR="008F0137">
        <w:t>Seni eraldiseisva haldusorganina tegutsenud eksperdikomisjoni o</w:t>
      </w:r>
      <w:r w:rsidR="007A6584" w:rsidRPr="007A6584">
        <w:t xml:space="preserve">tsustuspädevus tuuakse </w:t>
      </w:r>
      <w:r w:rsidR="00DF5198" w:rsidRPr="00A75EAE">
        <w:t xml:space="preserve">Haridus- ja </w:t>
      </w:r>
      <w:proofErr w:type="spellStart"/>
      <w:r w:rsidR="00DF5198" w:rsidRPr="00A75EAE">
        <w:t>Noorteamet</w:t>
      </w:r>
      <w:r w:rsidR="00DF5198">
        <w:t>i</w:t>
      </w:r>
      <w:proofErr w:type="spellEnd"/>
      <w:r w:rsidR="007A6584" w:rsidRPr="007A6584">
        <w:t xml:space="preserve"> juurde, </w:t>
      </w:r>
      <w:r w:rsidR="00F353D8">
        <w:t xml:space="preserve">et </w:t>
      </w:r>
      <w:r w:rsidR="007A6584" w:rsidRPr="007A6584">
        <w:t>taga</w:t>
      </w:r>
      <w:r w:rsidR="00F353D8">
        <w:t>da</w:t>
      </w:r>
      <w:r w:rsidR="007A6584" w:rsidRPr="007A6584">
        <w:t xml:space="preserve"> üht</w:t>
      </w:r>
      <w:r w:rsidR="00F353D8">
        <w:t>n</w:t>
      </w:r>
      <w:r w:rsidR="007A6584" w:rsidRPr="007A6584">
        <w:t>e menetluspraktika ja kohtus esindami</w:t>
      </w:r>
      <w:r w:rsidR="00DF5198">
        <w:t>n</w:t>
      </w:r>
      <w:r w:rsidR="007A6584" w:rsidRPr="007A6584">
        <w:t>e.</w:t>
      </w:r>
    </w:p>
    <w:p w14:paraId="2BC713AE" w14:textId="77777777" w:rsidR="00A62A5B" w:rsidRPr="009D5C62" w:rsidRDefault="00A62A5B" w:rsidP="00867455">
      <w:pPr>
        <w:spacing w:line="240" w:lineRule="auto"/>
      </w:pPr>
    </w:p>
    <w:p w14:paraId="73C86041" w14:textId="5157AA9F" w:rsidR="005023B7" w:rsidRDefault="005023B7" w:rsidP="00867455">
      <w:pPr>
        <w:spacing w:line="240" w:lineRule="auto"/>
      </w:pPr>
      <w:r>
        <w:rPr>
          <w:b/>
          <w:bCs/>
        </w:rPr>
        <w:t xml:space="preserve">Eelnõu § 1 punktiga </w:t>
      </w:r>
      <w:r w:rsidR="00F353D8">
        <w:rPr>
          <w:b/>
          <w:bCs/>
        </w:rPr>
        <w:t>7</w:t>
      </w:r>
      <w:r w:rsidRPr="009922D5">
        <w:t xml:space="preserve"> täiendatakse </w:t>
      </w:r>
      <w:proofErr w:type="spellStart"/>
      <w:r>
        <w:t>KodS</w:t>
      </w:r>
      <w:proofErr w:type="spellEnd"/>
      <w:r>
        <w:t xml:space="preserve">-i </w:t>
      </w:r>
      <w:r w:rsidRPr="005023B7">
        <w:t xml:space="preserve">§ </w:t>
      </w:r>
      <w:r w:rsidRPr="009922D5">
        <w:rPr>
          <w:rFonts w:eastAsia="Calibri" w:cs="Times New Roman"/>
          <w:szCs w:val="24"/>
        </w:rPr>
        <w:t>8</w:t>
      </w:r>
      <w:r w:rsidRPr="009922D5">
        <w:rPr>
          <w:rFonts w:eastAsia="Calibri" w:cs="Times New Roman"/>
          <w:szCs w:val="24"/>
          <w:vertAlign w:val="superscript"/>
        </w:rPr>
        <w:t>3</w:t>
      </w:r>
      <w:r w:rsidRPr="009922D5">
        <w:rPr>
          <w:rFonts w:eastAsia="Calibri" w:cs="Times New Roman"/>
          <w:szCs w:val="24"/>
        </w:rPr>
        <w:t xml:space="preserve"> lõiget 6, § 10 lõiget 1, § 33, § 35 lõikeid 1–3, lõike 3</w:t>
      </w:r>
      <w:r w:rsidRPr="009922D5">
        <w:rPr>
          <w:rFonts w:eastAsia="Calibri" w:cs="Times New Roman"/>
          <w:szCs w:val="24"/>
          <w:vertAlign w:val="superscript"/>
        </w:rPr>
        <w:t>1</w:t>
      </w:r>
      <w:r w:rsidRPr="009922D5">
        <w:rPr>
          <w:rFonts w:eastAsia="Calibri" w:cs="Times New Roman"/>
          <w:szCs w:val="24"/>
        </w:rPr>
        <w:t xml:space="preserve"> sissejuhatavat lauseosa</w:t>
      </w:r>
      <w:r w:rsidR="002D249C">
        <w:rPr>
          <w:rFonts w:eastAsia="Calibri" w:cs="Times New Roman"/>
          <w:szCs w:val="24"/>
        </w:rPr>
        <w:t xml:space="preserve"> ja</w:t>
      </w:r>
      <w:r w:rsidRPr="009922D5">
        <w:rPr>
          <w:rFonts w:eastAsia="Calibri" w:cs="Times New Roman"/>
          <w:szCs w:val="24"/>
        </w:rPr>
        <w:t xml:space="preserve"> lõi</w:t>
      </w:r>
      <w:r w:rsidR="002D249C">
        <w:rPr>
          <w:rFonts w:eastAsia="Calibri" w:cs="Times New Roman"/>
          <w:szCs w:val="24"/>
        </w:rPr>
        <w:t>get</w:t>
      </w:r>
      <w:r w:rsidRPr="009922D5">
        <w:rPr>
          <w:rFonts w:eastAsia="Calibri" w:cs="Times New Roman"/>
          <w:szCs w:val="24"/>
        </w:rPr>
        <w:t xml:space="preserve"> 6 pärast tekstiosa „käesoleva seaduse § 6“ tekstiosaga „lõike 1“</w:t>
      </w:r>
      <w:r>
        <w:rPr>
          <w:rFonts w:eastAsia="Calibri" w:cs="Times New Roman"/>
          <w:szCs w:val="24"/>
        </w:rPr>
        <w:t xml:space="preserve">. Muudatus on seotud eelnõu § 1 punkti 4 muudatusega, millega loetakse </w:t>
      </w:r>
      <w:proofErr w:type="spellStart"/>
      <w:r>
        <w:rPr>
          <w:rFonts w:eastAsia="Calibri" w:cs="Times New Roman"/>
          <w:szCs w:val="24"/>
        </w:rPr>
        <w:t>KodS</w:t>
      </w:r>
      <w:proofErr w:type="spellEnd"/>
      <w:r>
        <w:rPr>
          <w:rFonts w:eastAsia="Calibri" w:cs="Times New Roman"/>
          <w:szCs w:val="24"/>
        </w:rPr>
        <w:t xml:space="preserve">-i § 6 senine tekst lõikeks 1 ja täiendatakse paragrahvi uue lõikega 2. Eelnevast tulenevalt on vaja seaduses läbivalt muuta senised viited </w:t>
      </w:r>
      <w:proofErr w:type="spellStart"/>
      <w:r>
        <w:rPr>
          <w:rFonts w:eastAsia="Calibri" w:cs="Times New Roman"/>
          <w:szCs w:val="24"/>
        </w:rPr>
        <w:t>KodS</w:t>
      </w:r>
      <w:proofErr w:type="spellEnd"/>
      <w:r>
        <w:rPr>
          <w:rFonts w:eastAsia="Calibri" w:cs="Times New Roman"/>
          <w:szCs w:val="24"/>
        </w:rPr>
        <w:t xml:space="preserve">-i § 6 erinevatele punktidele </w:t>
      </w:r>
      <w:proofErr w:type="spellStart"/>
      <w:r>
        <w:rPr>
          <w:rFonts w:eastAsia="Calibri" w:cs="Times New Roman"/>
          <w:szCs w:val="24"/>
        </w:rPr>
        <w:t>KodS</w:t>
      </w:r>
      <w:proofErr w:type="spellEnd"/>
      <w:r>
        <w:rPr>
          <w:rFonts w:eastAsia="Calibri" w:cs="Times New Roman"/>
          <w:szCs w:val="24"/>
        </w:rPr>
        <w:t>-i § 6 lõike 1 vastavatele punktidele. Muud</w:t>
      </w:r>
      <w:r w:rsidR="007B11C3">
        <w:rPr>
          <w:rFonts w:eastAsia="Calibri" w:cs="Times New Roman"/>
          <w:szCs w:val="24"/>
        </w:rPr>
        <w:t>a</w:t>
      </w:r>
      <w:r>
        <w:rPr>
          <w:rFonts w:eastAsia="Calibri" w:cs="Times New Roman"/>
          <w:szCs w:val="24"/>
        </w:rPr>
        <w:t>tus on tehniline.</w:t>
      </w:r>
    </w:p>
    <w:p w14:paraId="1608FC81" w14:textId="77777777" w:rsidR="005023B7" w:rsidRDefault="005023B7" w:rsidP="00867455">
      <w:pPr>
        <w:spacing w:line="240" w:lineRule="auto"/>
      </w:pPr>
    </w:p>
    <w:p w14:paraId="304B898A" w14:textId="2B3977B2" w:rsidR="00786842" w:rsidRDefault="004775D3" w:rsidP="00867455">
      <w:pPr>
        <w:spacing w:line="240" w:lineRule="auto"/>
      </w:pPr>
      <w:r>
        <w:rPr>
          <w:b/>
          <w:bCs/>
        </w:rPr>
        <w:t xml:space="preserve">Eelnõu § 1 punktiga </w:t>
      </w:r>
      <w:r w:rsidR="006F2A06">
        <w:rPr>
          <w:b/>
          <w:bCs/>
        </w:rPr>
        <w:t>8</w:t>
      </w:r>
      <w:r>
        <w:rPr>
          <w:b/>
          <w:bCs/>
        </w:rPr>
        <w:t xml:space="preserve"> </w:t>
      </w:r>
      <w:r>
        <w:t xml:space="preserve">muudetakse </w:t>
      </w:r>
      <w:proofErr w:type="spellStart"/>
      <w:r>
        <w:t>KodS</w:t>
      </w:r>
      <w:proofErr w:type="spellEnd"/>
      <w:r>
        <w:t>-i § 13 lõige</w:t>
      </w:r>
      <w:r w:rsidR="0022397A">
        <w:t>t</w:t>
      </w:r>
      <w:r>
        <w:t xml:space="preserve"> 4. </w:t>
      </w:r>
      <w:proofErr w:type="spellStart"/>
      <w:r>
        <w:t>KodS</w:t>
      </w:r>
      <w:proofErr w:type="spellEnd"/>
      <w:r>
        <w:t xml:space="preserve">-i § 13 lõike 4 kohaselt </w:t>
      </w:r>
      <w:bookmarkStart w:id="76" w:name="para13lg4"/>
      <w:r>
        <w:t>saab a</w:t>
      </w:r>
      <w:bookmarkEnd w:id="76"/>
      <w:r w:rsidRPr="004775D3">
        <w:t>lla 15-aastane alaealine, kes on Eestis sündinud või asu</w:t>
      </w:r>
      <w:r w:rsidR="005023B7">
        <w:t>nud</w:t>
      </w:r>
      <w:r w:rsidRPr="004775D3">
        <w:t xml:space="preserve"> kohe pärast sündi koos vanema või vanematega püsivalt Eestisse elama, Eesti kodakondsuse naturalisatsiooni korras sünni hetkest arvates, kui tema vanemad või last üksi kasvatav vanem, keda ükski riik ei pea kehtivate seaduste alusel oma kodanikuks, on lapse sünni hetkeks elanud Eestis seaduslikult vähemalt viis aastat.</w:t>
      </w:r>
      <w:r w:rsidR="0056734B">
        <w:t xml:space="preserve"> Sätte mõte on, et Eestis sündivad vastsündinud, kelle vanemad on Eestis seaduslikult elanud vähemalt viis aastat ei ole ühegi riigi kodanikud, ei jääks pärast sündi kodakondsuseta.</w:t>
      </w:r>
      <w:r w:rsidR="00034A2D">
        <w:t xml:space="preserve"> Seega ei saa Eesti kodakondsust </w:t>
      </w:r>
      <w:r w:rsidR="00034A2D" w:rsidRPr="00034A2D">
        <w:t>Eestis sündinud kodakondsuseta laps, k</w:t>
      </w:r>
      <w:r w:rsidR="00034A2D">
        <w:t xml:space="preserve">elle vanemad </w:t>
      </w:r>
      <w:r w:rsidR="00034A2D" w:rsidRPr="00034A2D">
        <w:t>ei ole ühegi riigi kodanikud</w:t>
      </w:r>
      <w:r w:rsidR="00B3259A">
        <w:t xml:space="preserve">, kuid </w:t>
      </w:r>
      <w:r w:rsidR="00034A2D" w:rsidRPr="00034A2D">
        <w:t xml:space="preserve">vähemalt üks </w:t>
      </w:r>
      <w:r w:rsidR="00B3259A">
        <w:t xml:space="preserve">lapse </w:t>
      </w:r>
      <w:r w:rsidR="00034A2D" w:rsidRPr="00034A2D">
        <w:t>vanematest on lapse sündimise ajaks elanud Eestis elamisloa alusel vähem kui viis aastat.</w:t>
      </w:r>
    </w:p>
    <w:p w14:paraId="3A098CAB" w14:textId="77777777" w:rsidR="00B3259A" w:rsidRDefault="00B3259A" w:rsidP="00867455">
      <w:pPr>
        <w:spacing w:line="240" w:lineRule="auto"/>
      </w:pPr>
    </w:p>
    <w:p w14:paraId="4D458546" w14:textId="0B3E0806" w:rsidR="00786842" w:rsidRDefault="00034A2D" w:rsidP="00867455">
      <w:pPr>
        <w:spacing w:line="240" w:lineRule="auto"/>
      </w:pPr>
      <w:r w:rsidRPr="00034A2D">
        <w:t>Muu</w:t>
      </w:r>
      <w:r w:rsidR="00B3259A">
        <w:t>datusega täpsustatakse sätte sõnastust</w:t>
      </w:r>
      <w:r w:rsidR="00FC6B43">
        <w:t xml:space="preserve"> selliselt</w:t>
      </w:r>
      <w:r w:rsidR="00B3259A">
        <w:t xml:space="preserve">, et edaspidi saaks </w:t>
      </w:r>
      <w:r w:rsidRPr="00034A2D">
        <w:t>automaatselt naturalisatsiooni korras Eesti kodakondsus</w:t>
      </w:r>
      <w:r w:rsidR="00B3259A">
        <w:t>e</w:t>
      </w:r>
      <w:r w:rsidRPr="00034A2D">
        <w:t xml:space="preserve"> Eestis sündinud ja siin elava</w:t>
      </w:r>
      <w:r w:rsidR="00B3259A">
        <w:t>d</w:t>
      </w:r>
      <w:r w:rsidRPr="00034A2D">
        <w:t xml:space="preserve"> la</w:t>
      </w:r>
      <w:r w:rsidR="00B3259A">
        <w:t>psed</w:t>
      </w:r>
      <w:r w:rsidRPr="00034A2D">
        <w:t xml:space="preserve">, kes ei </w:t>
      </w:r>
      <w:r w:rsidRPr="00034A2D">
        <w:lastRenderedPageBreak/>
        <w:t>omanda sünniga ühegi riigi kodakondsust</w:t>
      </w:r>
      <w:r w:rsidR="0022397A">
        <w:t>,</w:t>
      </w:r>
      <w:r w:rsidRPr="00034A2D">
        <w:t xml:space="preserve"> juhul kui vähemalt üks lapse vanem on elanud Eestis </w:t>
      </w:r>
      <w:r w:rsidR="00AB0334">
        <w:t xml:space="preserve">seaduslikult </w:t>
      </w:r>
      <w:r w:rsidRPr="00034A2D">
        <w:t>vähemalt viis aastat enne lapse sündi ning teine vanem elab samuti elamisloa alusel Eestis ning vanemad ei ole ühegi riigi kodanikud. Sellise muudatuse tulemuse</w:t>
      </w:r>
      <w:r w:rsidR="00FC6B43">
        <w:t xml:space="preserve">na </w:t>
      </w:r>
      <w:r w:rsidRPr="00034A2D">
        <w:t>saaks</w:t>
      </w:r>
      <w:r w:rsidR="00FC6B43">
        <w:t xml:space="preserve"> edaspidi</w:t>
      </w:r>
      <w:r w:rsidRPr="00034A2D">
        <w:t xml:space="preserve"> kodakondsuse Eestis sündinud laps, kes kehtiva regulatsiooni kohaselt jääks kodakondsuseta üksnes seetõttu, et üks tema vanematest on Eestis elanud vähem kui viis aastat.</w:t>
      </w:r>
    </w:p>
    <w:p w14:paraId="4A83DFAB" w14:textId="77777777" w:rsidR="004775D3" w:rsidRDefault="004775D3" w:rsidP="00867455">
      <w:pPr>
        <w:spacing w:line="240" w:lineRule="auto"/>
        <w:rPr>
          <w:rFonts w:eastAsia="Calibri" w:cs="Times New Roman"/>
          <w:szCs w:val="24"/>
        </w:rPr>
      </w:pPr>
    </w:p>
    <w:p w14:paraId="3ACC29B8" w14:textId="1A2DB453" w:rsidR="0022397A" w:rsidRPr="00853B2E" w:rsidRDefault="0022397A" w:rsidP="00867455">
      <w:pPr>
        <w:spacing w:line="240" w:lineRule="auto"/>
      </w:pPr>
      <w:bookmarkStart w:id="77" w:name="_Hlk208997202"/>
      <w:r>
        <w:rPr>
          <w:b/>
          <w:bCs/>
        </w:rPr>
        <w:t xml:space="preserve">Eelnõu § 1 punktiga </w:t>
      </w:r>
      <w:r w:rsidR="006F2A06">
        <w:rPr>
          <w:b/>
          <w:bCs/>
        </w:rPr>
        <w:t>9</w:t>
      </w:r>
      <w:r>
        <w:rPr>
          <w:b/>
          <w:bCs/>
        </w:rPr>
        <w:t xml:space="preserve"> </w:t>
      </w:r>
      <w:r>
        <w:t xml:space="preserve">täiendatakse </w:t>
      </w:r>
      <w:proofErr w:type="spellStart"/>
      <w:r>
        <w:t>KodS</w:t>
      </w:r>
      <w:proofErr w:type="spellEnd"/>
      <w:r>
        <w:t xml:space="preserve">-i § </w:t>
      </w:r>
      <w:r>
        <w:rPr>
          <w:rFonts w:eastAsia="Calibri" w:cs="Times New Roman"/>
          <w:szCs w:val="24"/>
        </w:rPr>
        <w:t xml:space="preserve">13 </w:t>
      </w:r>
      <w:r w:rsidRPr="00321FA6">
        <w:rPr>
          <w:rFonts w:eastAsia="Calibri" w:cs="Times New Roman"/>
          <w:szCs w:val="24"/>
        </w:rPr>
        <w:t>lõi</w:t>
      </w:r>
      <w:r>
        <w:rPr>
          <w:rFonts w:eastAsia="Calibri" w:cs="Times New Roman"/>
          <w:szCs w:val="24"/>
        </w:rPr>
        <w:t>kega 4</w:t>
      </w:r>
      <w:bookmarkEnd w:id="77"/>
      <w:r>
        <w:rPr>
          <w:rFonts w:eastAsia="Calibri" w:cs="Times New Roman"/>
          <w:szCs w:val="24"/>
          <w:vertAlign w:val="superscript"/>
        </w:rPr>
        <w:t>3</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 §-s 13 on sätestatud Eesti kodakondsuse saamine alaealisena. Sätte kohaselt saab edaspidi naturalisatsiooni korras Eesti kodakondsuse a</w:t>
      </w:r>
      <w:r w:rsidRPr="00853B2E">
        <w:t>lla 15-aastane alaealine, kes on sündinud Eestis või kes asub kohe pärast sündi koos vanema või vanematega püsivalt Eestisse elama ja elab püsivalt Eestis, kui</w:t>
      </w:r>
      <w:r>
        <w:t xml:space="preserve"> seda</w:t>
      </w:r>
      <w:r w:rsidRPr="00853B2E">
        <w:t>:</w:t>
      </w:r>
    </w:p>
    <w:p w14:paraId="45693A74" w14:textId="7B6EAD99" w:rsidR="0022397A" w:rsidRPr="00853B2E" w:rsidRDefault="0022397A" w:rsidP="00867455">
      <w:pPr>
        <w:spacing w:line="240" w:lineRule="auto"/>
      </w:pPr>
      <w:r w:rsidRPr="00853B2E">
        <w:t xml:space="preserve">1) taotlevad temale vanemad, kes </w:t>
      </w:r>
      <w:r w:rsidR="00F37C88">
        <w:t>taotluse</w:t>
      </w:r>
      <w:r w:rsidRPr="00853B2E">
        <w:t xml:space="preserve"> esitamise hetkeks on elanud Eestis seaduslikult vähemalt viis aastat ja keda ükski riik ei pea kehtivate seaduste alusel oma kodanikuks;</w:t>
      </w:r>
    </w:p>
    <w:p w14:paraId="70F46056" w14:textId="6006B639" w:rsidR="0022397A" w:rsidRPr="00B3259A" w:rsidRDefault="0022397A" w:rsidP="00867455">
      <w:pPr>
        <w:spacing w:line="240" w:lineRule="auto"/>
        <w:rPr>
          <w:rFonts w:eastAsia="Calibri" w:cs="Times New Roman"/>
          <w:szCs w:val="24"/>
        </w:rPr>
      </w:pPr>
      <w:r w:rsidRPr="00853B2E">
        <w:t xml:space="preserve">2) taotleb </w:t>
      </w:r>
      <w:r>
        <w:t xml:space="preserve">lapsele </w:t>
      </w:r>
      <w:r w:rsidRPr="00853B2E">
        <w:t xml:space="preserve">teda üksi kasvatav vanem, kes </w:t>
      </w:r>
      <w:r w:rsidR="00F37C88">
        <w:t>taotluse</w:t>
      </w:r>
      <w:r w:rsidRPr="00853B2E">
        <w:t xml:space="preserve"> esitamise hetkeks on elanud Eestis seaduslikult vähemalt viis aastat ja keda ükski riik ei pea kehtivate seaduste alusel oma kodanikuks.</w:t>
      </w:r>
    </w:p>
    <w:p w14:paraId="6A20A82B" w14:textId="77777777" w:rsidR="0022397A" w:rsidRPr="005E25A9" w:rsidRDefault="0022397A" w:rsidP="00867455">
      <w:pPr>
        <w:spacing w:line="240" w:lineRule="auto"/>
        <w:rPr>
          <w:rFonts w:cs="Times New Roman"/>
          <w:szCs w:val="24"/>
          <w:highlight w:val="yellow"/>
        </w:rPr>
      </w:pPr>
      <w:bookmarkStart w:id="78" w:name="_Hlk211860483"/>
    </w:p>
    <w:p w14:paraId="01E06D3D" w14:textId="77777777" w:rsidR="0022397A" w:rsidRDefault="0022397A" w:rsidP="00867455">
      <w:pPr>
        <w:spacing w:line="240" w:lineRule="auto"/>
        <w:rPr>
          <w:rFonts w:cs="Times New Roman"/>
          <w:szCs w:val="24"/>
        </w:rPr>
      </w:pPr>
      <w:r>
        <w:rPr>
          <w:rFonts w:cs="Times New Roman"/>
          <w:szCs w:val="24"/>
        </w:rPr>
        <w:t>Muudatuse tulemusena</w:t>
      </w:r>
      <w:r w:rsidRPr="005E25A9">
        <w:rPr>
          <w:rFonts w:cs="Times New Roman"/>
          <w:szCs w:val="24"/>
        </w:rPr>
        <w:t xml:space="preserve"> </w:t>
      </w:r>
      <w:r>
        <w:rPr>
          <w:rFonts w:cs="Times New Roman"/>
          <w:szCs w:val="24"/>
        </w:rPr>
        <w:t>on</w:t>
      </w:r>
      <w:r w:rsidRPr="005E25A9">
        <w:rPr>
          <w:rFonts w:cs="Times New Roman"/>
          <w:szCs w:val="24"/>
        </w:rPr>
        <w:t xml:space="preserve"> Eestis sündinud kodakondsuseta lapsel võimalik saada Eesti kodakondsus, kui tema vanem</w:t>
      </w:r>
      <w:r>
        <w:rPr>
          <w:rFonts w:cs="Times New Roman"/>
          <w:szCs w:val="24"/>
        </w:rPr>
        <w:t>(</w:t>
      </w:r>
      <w:proofErr w:type="spellStart"/>
      <w:r w:rsidRPr="005E25A9">
        <w:rPr>
          <w:rFonts w:cs="Times New Roman"/>
          <w:szCs w:val="24"/>
        </w:rPr>
        <w:t>ad</w:t>
      </w:r>
      <w:proofErr w:type="spellEnd"/>
      <w:r>
        <w:rPr>
          <w:rFonts w:cs="Times New Roman"/>
          <w:szCs w:val="24"/>
        </w:rPr>
        <w:t>)</w:t>
      </w:r>
      <w:r w:rsidRPr="005E25A9">
        <w:rPr>
          <w:rFonts w:cs="Times New Roman"/>
          <w:szCs w:val="24"/>
        </w:rPr>
        <w:t xml:space="preserve"> ei ole ühegi riigi kodanik</w:t>
      </w:r>
      <w:r>
        <w:rPr>
          <w:rFonts w:cs="Times New Roman"/>
          <w:szCs w:val="24"/>
        </w:rPr>
        <w:t>(</w:t>
      </w:r>
      <w:proofErr w:type="spellStart"/>
      <w:r w:rsidRPr="005E25A9">
        <w:rPr>
          <w:rFonts w:cs="Times New Roman"/>
          <w:szCs w:val="24"/>
        </w:rPr>
        <w:t>ud</w:t>
      </w:r>
      <w:proofErr w:type="spellEnd"/>
      <w:r>
        <w:rPr>
          <w:rFonts w:cs="Times New Roman"/>
          <w:szCs w:val="24"/>
        </w:rPr>
        <w:t>)</w:t>
      </w:r>
      <w:r w:rsidRPr="005E25A9">
        <w:rPr>
          <w:rFonts w:cs="Times New Roman"/>
          <w:szCs w:val="24"/>
        </w:rPr>
        <w:t xml:space="preserve">, aga </w:t>
      </w:r>
      <w:r>
        <w:rPr>
          <w:rFonts w:cs="Times New Roman"/>
          <w:szCs w:val="24"/>
        </w:rPr>
        <w:t>vanemad või last üksi kasvatav vanem</w:t>
      </w:r>
      <w:r w:rsidRPr="005E25A9">
        <w:rPr>
          <w:rFonts w:cs="Times New Roman"/>
          <w:szCs w:val="24"/>
        </w:rPr>
        <w:t xml:space="preserve"> on elanud Eestis elamisloa alusel enne lapse sündi vähem kui viis aastat.</w:t>
      </w:r>
      <w:r>
        <w:rPr>
          <w:rFonts w:cs="Times New Roman"/>
          <w:szCs w:val="24"/>
        </w:rPr>
        <w:t xml:space="preserve"> Viie aasta pikkuse elamise nõude täitmise ja lapsele kodakondsuse taotluse esitamisega on välja selgitatud ka vanema(te) soov siduda nii enda kui ka oma lapse tulevik Eesti riigiga.</w:t>
      </w:r>
    </w:p>
    <w:p w14:paraId="19CB7B0E" w14:textId="77777777" w:rsidR="0022397A" w:rsidRPr="005E25A9" w:rsidRDefault="0022397A" w:rsidP="00867455">
      <w:pPr>
        <w:spacing w:line="240" w:lineRule="auto"/>
        <w:rPr>
          <w:rFonts w:cs="Times New Roman"/>
          <w:szCs w:val="24"/>
        </w:rPr>
      </w:pPr>
    </w:p>
    <w:p w14:paraId="2E3C7CEA" w14:textId="77777777" w:rsidR="0022397A" w:rsidRDefault="0022397A" w:rsidP="00867455">
      <w:pPr>
        <w:spacing w:line="240" w:lineRule="auto"/>
        <w:rPr>
          <w:rFonts w:cs="Times New Roman"/>
          <w:szCs w:val="24"/>
        </w:rPr>
      </w:pPr>
      <w:r>
        <w:rPr>
          <w:rFonts w:cs="Times New Roman"/>
          <w:szCs w:val="24"/>
        </w:rPr>
        <w:t xml:space="preserve">Kehtiva </w:t>
      </w:r>
      <w:proofErr w:type="spellStart"/>
      <w:r>
        <w:rPr>
          <w:rFonts w:cs="Times New Roman"/>
          <w:szCs w:val="24"/>
        </w:rPr>
        <w:t>KodS</w:t>
      </w:r>
      <w:proofErr w:type="spellEnd"/>
      <w:r>
        <w:rPr>
          <w:rFonts w:cs="Times New Roman"/>
          <w:szCs w:val="24"/>
        </w:rPr>
        <w:t>-i</w:t>
      </w:r>
      <w:r w:rsidRPr="005E25A9">
        <w:rPr>
          <w:rFonts w:cs="Times New Roman"/>
          <w:szCs w:val="24"/>
        </w:rPr>
        <w:t xml:space="preserve"> kohaselt ei ole sellises olukorras kodakondsuseta lapsel võimalik Eesti kodakondsust saada ka pärast seda, kui ka tema vanema</w:t>
      </w:r>
      <w:r>
        <w:rPr>
          <w:rFonts w:cs="Times New Roman"/>
          <w:szCs w:val="24"/>
        </w:rPr>
        <w:t>(te)</w:t>
      </w:r>
      <w:r w:rsidRPr="005E25A9">
        <w:rPr>
          <w:rFonts w:cs="Times New Roman"/>
          <w:szCs w:val="24"/>
        </w:rPr>
        <w:t>l on täitunud Eestis elamisloa alusel viis aastat elamist, sest k</w:t>
      </w:r>
      <w:r>
        <w:rPr>
          <w:rFonts w:cs="Times New Roman"/>
          <w:szCs w:val="24"/>
        </w:rPr>
        <w:t xml:space="preserve">ehtivas </w:t>
      </w:r>
      <w:proofErr w:type="spellStart"/>
      <w:r>
        <w:rPr>
          <w:rFonts w:cs="Times New Roman"/>
          <w:szCs w:val="24"/>
        </w:rPr>
        <w:t>KodS-is</w:t>
      </w:r>
      <w:proofErr w:type="spellEnd"/>
      <w:r>
        <w:rPr>
          <w:rFonts w:cs="Times New Roman"/>
          <w:szCs w:val="24"/>
        </w:rPr>
        <w:t xml:space="preserve"> on ette</w:t>
      </w:r>
      <w:r w:rsidRPr="005E25A9">
        <w:rPr>
          <w:rFonts w:cs="Times New Roman"/>
          <w:szCs w:val="24"/>
        </w:rPr>
        <w:t xml:space="preserve"> nä</w:t>
      </w:r>
      <w:r>
        <w:rPr>
          <w:rFonts w:cs="Times New Roman"/>
          <w:szCs w:val="24"/>
        </w:rPr>
        <w:t>htud</w:t>
      </w:r>
      <w:r w:rsidRPr="005E25A9">
        <w:rPr>
          <w:rFonts w:cs="Times New Roman"/>
          <w:szCs w:val="24"/>
        </w:rPr>
        <w:t xml:space="preserve"> võimalus anda kodakondsuseta lapsele lihtsustatud korras Eesti kodakondsus ainult kohe pärast tema sündi. </w:t>
      </w:r>
      <w:r>
        <w:rPr>
          <w:rFonts w:cs="Times New Roman"/>
          <w:szCs w:val="24"/>
        </w:rPr>
        <w:t>Õiguskantsler leidis oma 14. veebruari 2025. aasta märgukirjas nr 7-4/230561/2501061 põhiseaduskomisjonile, et s</w:t>
      </w:r>
      <w:r w:rsidRPr="005E25A9">
        <w:rPr>
          <w:rFonts w:cs="Times New Roman"/>
          <w:szCs w:val="24"/>
        </w:rPr>
        <w:t>elline olukord piirab põhjendamatult lapse õigusi. Riik peab tagama, et Eestis sündinud laps, kes ei omanda sünniga ühegi riigi kodakondsust, ei jääks kodakondsuseta. Pole mõistlikku põhjust, miks osa lapsi jäetakse kodakondsuseta, kuigi nad on Eestis sündinud, saavad Eesti elamisloa ja on oma vanemate kaudu Eesti riigiga seotud.</w:t>
      </w:r>
    </w:p>
    <w:bookmarkEnd w:id="78"/>
    <w:p w14:paraId="6190E9A8" w14:textId="77777777" w:rsidR="0022397A" w:rsidRDefault="0022397A" w:rsidP="00867455">
      <w:pPr>
        <w:spacing w:line="240" w:lineRule="auto"/>
        <w:rPr>
          <w:rFonts w:cs="Times New Roman"/>
          <w:szCs w:val="24"/>
        </w:rPr>
      </w:pPr>
    </w:p>
    <w:p w14:paraId="19989EDC" w14:textId="77777777" w:rsidR="00C111A1" w:rsidRDefault="00C111A1" w:rsidP="00C111A1">
      <w:pPr>
        <w:spacing w:line="240" w:lineRule="auto"/>
      </w:pPr>
      <w:r>
        <w:rPr>
          <w:b/>
          <w:bCs/>
        </w:rPr>
        <w:t xml:space="preserve">Eelnõu § 1 punktiga 10 </w:t>
      </w:r>
      <w:r>
        <w:t>nähakse ette, et kodakondsuseta vanemad, kelle lapsele on antud Eesti kodakondsus sünni hetkest arvates naturalisatsiooni korras kodakondsuse seaduse § 13 lõike 4 alusel, saavad jätkuvalt loobuda lapsele antud Eesti kodakondsusest enne lapse 1-aastaseks saamist, kuid nad peavad edaspidi tõendama, et laps on saanud muu riigi kodakondsuse. Seega ei saa edaspidi vanemad loobuda lapsele antud Eesti kodakondsusest, kui tagajärjeks on kodakondsusetus. See aitab kaasa eelnõu eesmärgi täitmisele, et Eestis ei sünniks enam kodakondsuseta lapsi.</w:t>
      </w:r>
    </w:p>
    <w:p w14:paraId="0F131273" w14:textId="77777777" w:rsidR="00C111A1" w:rsidRDefault="00C111A1" w:rsidP="00C111A1">
      <w:pPr>
        <w:spacing w:line="240" w:lineRule="auto"/>
      </w:pPr>
    </w:p>
    <w:p w14:paraId="3490E543" w14:textId="4BED99BE" w:rsidR="00C111A1" w:rsidRDefault="00C111A1" w:rsidP="00C111A1">
      <w:pPr>
        <w:spacing w:line="240" w:lineRule="auto"/>
        <w:rPr>
          <w:rFonts w:cs="Times New Roman"/>
          <w:szCs w:val="24"/>
        </w:rPr>
      </w:pPr>
      <w:r w:rsidRPr="00A1657C">
        <w:rPr>
          <w:b/>
          <w:bCs/>
        </w:rPr>
        <w:t>Eelnõu § 1 punkt 11</w:t>
      </w:r>
      <w:r w:rsidRPr="006C69DD">
        <w:t xml:space="preserve">, millega tunnistatakse kehtetuks </w:t>
      </w:r>
      <w:proofErr w:type="spellStart"/>
      <w:r w:rsidRPr="006C69DD">
        <w:t>KodS</w:t>
      </w:r>
      <w:proofErr w:type="spellEnd"/>
      <w:r w:rsidRPr="006C69DD">
        <w:t>-i § 13 lõige 5</w:t>
      </w:r>
      <w:r w:rsidRPr="006C69DD">
        <w:rPr>
          <w:vertAlign w:val="superscript"/>
        </w:rPr>
        <w:t>1</w:t>
      </w:r>
      <w:r w:rsidRPr="006C69DD">
        <w:t xml:space="preserve"> ja</w:t>
      </w:r>
      <w:r w:rsidRPr="00A1657C">
        <w:rPr>
          <w:b/>
          <w:bCs/>
        </w:rPr>
        <w:t xml:space="preserve"> </w:t>
      </w:r>
      <w:r>
        <w:rPr>
          <w:b/>
          <w:bCs/>
        </w:rPr>
        <w:t xml:space="preserve">punkt </w:t>
      </w:r>
      <w:r w:rsidRPr="00A1657C">
        <w:rPr>
          <w:b/>
          <w:bCs/>
        </w:rPr>
        <w:t>12</w:t>
      </w:r>
      <w:r w:rsidRPr="006C69DD">
        <w:t xml:space="preserve">, millega muudetakse </w:t>
      </w:r>
      <w:proofErr w:type="spellStart"/>
      <w:r w:rsidRPr="006C69DD">
        <w:t>KodS</w:t>
      </w:r>
      <w:proofErr w:type="spellEnd"/>
      <w:r w:rsidRPr="006C69DD">
        <w:t>-i § 13 lõige 6</w:t>
      </w:r>
      <w:r>
        <w:t xml:space="preserve">, on seotud eelnõu </w:t>
      </w:r>
      <w:r w:rsidR="00C44756">
        <w:t xml:space="preserve">§ 1 </w:t>
      </w:r>
      <w:r>
        <w:t>punktiga 1</w:t>
      </w:r>
      <w:r w:rsidR="00C44756">
        <w:t>0</w:t>
      </w:r>
      <w:r>
        <w:t xml:space="preserve"> tehtava muudatusega. Tegemist on tehniliste muudatustega, mis tulenevad eelnimetatud sätte muutmisest.</w:t>
      </w:r>
    </w:p>
    <w:p w14:paraId="54D47D2E" w14:textId="77777777" w:rsidR="00C111A1" w:rsidRDefault="00C111A1" w:rsidP="00867455">
      <w:pPr>
        <w:spacing w:line="240" w:lineRule="auto"/>
        <w:rPr>
          <w:rFonts w:cs="Times New Roman"/>
          <w:szCs w:val="24"/>
        </w:rPr>
      </w:pPr>
    </w:p>
    <w:p w14:paraId="0F60CB45" w14:textId="23B3B6C3" w:rsidR="0022397A" w:rsidRDefault="0022397A" w:rsidP="00867455">
      <w:pPr>
        <w:spacing w:line="240" w:lineRule="auto"/>
      </w:pPr>
      <w:bookmarkStart w:id="79" w:name="_Hlk211861350"/>
      <w:r>
        <w:rPr>
          <w:b/>
          <w:bCs/>
        </w:rPr>
        <w:t xml:space="preserve">Eelnõu § 1 punkt </w:t>
      </w:r>
      <w:r w:rsidR="006F2A06">
        <w:rPr>
          <w:b/>
          <w:bCs/>
        </w:rPr>
        <w:t>1</w:t>
      </w:r>
      <w:r w:rsidR="00C111A1">
        <w:rPr>
          <w:b/>
          <w:bCs/>
        </w:rPr>
        <w:t xml:space="preserve">1, </w:t>
      </w:r>
      <w:r w:rsidR="00C111A1" w:rsidRPr="006C69DD">
        <w:t>millega</w:t>
      </w:r>
      <w:r w:rsidR="00C111A1">
        <w:rPr>
          <w:b/>
          <w:bCs/>
        </w:rPr>
        <w:t xml:space="preserve"> </w:t>
      </w:r>
      <w:r w:rsidR="004E7C47" w:rsidRPr="004E7C47">
        <w:t xml:space="preserve">tunnistatakse kehtetuks </w:t>
      </w:r>
      <w:proofErr w:type="spellStart"/>
      <w:r w:rsidR="004E7C47" w:rsidRPr="004E7C47">
        <w:t>KodS</w:t>
      </w:r>
      <w:proofErr w:type="spellEnd"/>
      <w:r w:rsidR="00C111A1">
        <w:t>-i</w:t>
      </w:r>
      <w:r w:rsidR="004E7C47" w:rsidRPr="004E7C47">
        <w:t xml:space="preserve"> § 20 lõige 3</w:t>
      </w:r>
      <w:r w:rsidR="00C111A1">
        <w:t xml:space="preserve">, </w:t>
      </w:r>
      <w:r w:rsidR="004E7C47">
        <w:t xml:space="preserve">on seotud </w:t>
      </w:r>
      <w:r w:rsidR="005023B7">
        <w:t>eelnõu §</w:t>
      </w:r>
      <w:r w:rsidR="00C111A1">
        <w:t> </w:t>
      </w:r>
      <w:r w:rsidR="005023B7">
        <w:t xml:space="preserve">1 </w:t>
      </w:r>
      <w:r w:rsidR="004E7C47">
        <w:t xml:space="preserve">punktiga </w:t>
      </w:r>
      <w:r w:rsidR="005023B7">
        <w:t>2</w:t>
      </w:r>
      <w:r w:rsidR="004E7C47">
        <w:t>, mille kohaselt edaspidi ei anta enam Eesti kodakondsuse saanud isikutele kodakondsustunnistust.</w:t>
      </w:r>
      <w:bookmarkEnd w:id="79"/>
    </w:p>
    <w:p w14:paraId="4016A546" w14:textId="77777777" w:rsidR="00791222" w:rsidRDefault="00791222" w:rsidP="00867455">
      <w:pPr>
        <w:spacing w:line="240" w:lineRule="auto"/>
      </w:pPr>
    </w:p>
    <w:p w14:paraId="2C808923" w14:textId="40772597" w:rsidR="00791222" w:rsidRDefault="00791222" w:rsidP="00867455">
      <w:pPr>
        <w:spacing w:line="240" w:lineRule="auto"/>
      </w:pPr>
      <w:r w:rsidRPr="00791222">
        <w:rPr>
          <w:b/>
          <w:bCs/>
        </w:rPr>
        <w:t xml:space="preserve">Eelnõu § 1 punktiga </w:t>
      </w:r>
      <w:r w:rsidR="005023B7">
        <w:rPr>
          <w:b/>
          <w:bCs/>
        </w:rPr>
        <w:t>1</w:t>
      </w:r>
      <w:r w:rsidR="00C111A1">
        <w:rPr>
          <w:b/>
          <w:bCs/>
        </w:rPr>
        <w:t>3</w:t>
      </w:r>
      <w:r>
        <w:t xml:space="preserve"> </w:t>
      </w:r>
      <w:r w:rsidRPr="00791222">
        <w:t xml:space="preserve">täiendatakse </w:t>
      </w:r>
      <w:proofErr w:type="spellStart"/>
      <w:r w:rsidRPr="00791222">
        <w:t>KodS</w:t>
      </w:r>
      <w:proofErr w:type="spellEnd"/>
      <w:r w:rsidRPr="00791222">
        <w:t xml:space="preserve">-i § 20 lõikega 4, </w:t>
      </w:r>
      <w:r w:rsidR="00BB25B8" w:rsidRPr="00BB25B8">
        <w:t xml:space="preserve">mille kohaselt kohaldatakse kodakondsuse taotluse esitamise ajal kehtinud õigusnorme, kui õigusnormid või faktilised asjaolud muutuvad kodakondsuse taotluse menetluse ajal. Näiteks kui kodakondsuse taotluse esitanud alaealine saab kodakondsuse taotluse menetluse ajal 18-aastaseks, loetakse, et ta on </w:t>
      </w:r>
      <w:r w:rsidR="00BB25B8">
        <w:lastRenderedPageBreak/>
        <w:t xml:space="preserve">Eesti </w:t>
      </w:r>
      <w:r w:rsidR="00BB25B8" w:rsidRPr="00BB25B8">
        <w:t>kodakondsuse saanud alaealisena. Muudatus tehakse õigusselguse huvides. Selgemat regulatsiooni vajab olukord, kui kodakondsuse saamise taotlus on esitatud enne taotleja 18</w:t>
      </w:r>
      <w:r w:rsidR="00BB25B8" w:rsidRPr="00BB25B8">
        <w:noBreakHyphen/>
        <w:t>aastaseks saamist, kuid ta saab menetluse ajal, enne kui talle Eesti kodakondsus antakse, 18</w:t>
      </w:r>
      <w:r w:rsidR="00BB25B8">
        <w:t>-</w:t>
      </w:r>
      <w:r w:rsidR="00BB25B8" w:rsidRPr="00BB25B8">
        <w:t xml:space="preserve">aastaseks. </w:t>
      </w:r>
      <w:r w:rsidR="00BB25B8">
        <w:t>Kehtivas</w:t>
      </w:r>
      <w:r w:rsidR="00BB25B8" w:rsidRPr="00BB25B8">
        <w:t xml:space="preserve"> </w:t>
      </w:r>
      <w:proofErr w:type="spellStart"/>
      <w:r w:rsidR="00BB25B8" w:rsidRPr="00BB25B8">
        <w:t>KodS</w:t>
      </w:r>
      <w:proofErr w:type="spellEnd"/>
      <w:r w:rsidR="00BB25B8" w:rsidRPr="00BB25B8">
        <w:t xml:space="preserve"> § 3 lõi</w:t>
      </w:r>
      <w:r w:rsidR="00BB25B8">
        <w:t xml:space="preserve">ge </w:t>
      </w:r>
      <w:r w:rsidR="00BB25B8" w:rsidRPr="00BB25B8">
        <w:t xml:space="preserve">1 </w:t>
      </w:r>
      <w:r w:rsidR="00BB25B8">
        <w:t>sätestab</w:t>
      </w:r>
      <w:r w:rsidR="00BB25B8" w:rsidRPr="00BB25B8">
        <w:t xml:space="preserve">, et isik, kes omandab või </w:t>
      </w:r>
      <w:r w:rsidR="00BB25B8" w:rsidRPr="00BB25B8">
        <w:rPr>
          <w:u w:val="single"/>
        </w:rPr>
        <w:t>saab alaealisena</w:t>
      </w:r>
      <w:r w:rsidR="00BB25B8" w:rsidRPr="00BB25B8">
        <w:t xml:space="preserve"> nii Eesti kui ka mõne muu riigi kodakondsuse, peab pärast 18-aastaseks saamist kolme aasta jooksul loobuma kas Eesti või mõne muu riigi kodakondsusest. Seega kõik need</w:t>
      </w:r>
      <w:r w:rsidR="00BB25B8">
        <w:t xml:space="preserve"> isikud</w:t>
      </w:r>
      <w:r w:rsidR="00BB25B8" w:rsidRPr="00BB25B8">
        <w:t>, kes on alaealisena saanud</w:t>
      </w:r>
      <w:r w:rsidR="00BB25B8">
        <w:t xml:space="preserve"> naturalisatsiooni korras</w:t>
      </w:r>
      <w:r w:rsidR="00BB25B8" w:rsidRPr="00BB25B8">
        <w:t xml:space="preserve"> Eesti kodakondsuse, võivad olla </w:t>
      </w:r>
      <w:proofErr w:type="spellStart"/>
      <w:r w:rsidR="00BB25B8" w:rsidRPr="00BB25B8">
        <w:t>topeltkodanikud</w:t>
      </w:r>
      <w:proofErr w:type="spellEnd"/>
      <w:r w:rsidR="00BB25B8" w:rsidRPr="00BB25B8">
        <w:t xml:space="preserve"> kuni 21-aastaseks saamiseni. Praktikas on olukordi, kus isik esitab taotluse Eesti kodakondsuse saamiseks 17-aastasena (st, et ta ei pea</w:t>
      </w:r>
      <w:r w:rsidR="00BB25B8">
        <w:t xml:space="preserve"> Eesti kodakondsust taotledes</w:t>
      </w:r>
      <w:r w:rsidR="00BB25B8" w:rsidRPr="00BB25B8">
        <w:t xml:space="preserve"> esitama tõendit, et ta on vabastatud senisest kodakondsusest või ta vabastatakse sellest seoses Eesti kodakondsuse saamisega), kuid </w:t>
      </w:r>
      <w:r w:rsidR="00BB25B8">
        <w:t>tema taotluse menetluse ajal</w:t>
      </w:r>
      <w:r w:rsidR="00BB25B8" w:rsidRPr="00BB25B8">
        <w:t xml:space="preserve"> saab ta 18-aastaseks (st enne, kui ta Eesti kodakondsuse saab). Praeguse </w:t>
      </w:r>
      <w:proofErr w:type="spellStart"/>
      <w:r w:rsidR="00BB25B8">
        <w:t>KodS</w:t>
      </w:r>
      <w:proofErr w:type="spellEnd"/>
      <w:r w:rsidR="00BB25B8">
        <w:t xml:space="preserve"> § 3 lõike 1</w:t>
      </w:r>
      <w:r w:rsidR="00BB25B8" w:rsidRPr="00BB25B8">
        <w:t xml:space="preserve"> sõnastuse kohaselt lubatakse topeltkodakondsust neile, kes on </w:t>
      </w:r>
      <w:r w:rsidR="00BB25B8" w:rsidRPr="00BB25B8">
        <w:rPr>
          <w:u w:val="single"/>
        </w:rPr>
        <w:t>saanud</w:t>
      </w:r>
      <w:r w:rsidR="00BB25B8" w:rsidRPr="00BB25B8">
        <w:t xml:space="preserve"> Eesti kodakondsuse alaealisena, mitte seda </w:t>
      </w:r>
      <w:r w:rsidR="00BB25B8" w:rsidRPr="00BB25B8">
        <w:rPr>
          <w:u w:val="single"/>
        </w:rPr>
        <w:t>taotlenud</w:t>
      </w:r>
      <w:r w:rsidR="00BB25B8" w:rsidRPr="00BB25B8">
        <w:t xml:space="preserve"> alaealisena, aga saanud menetluse ajal 18</w:t>
      </w:r>
      <w:r w:rsidR="00BB25B8">
        <w:t>-aastaseks</w:t>
      </w:r>
      <w:r w:rsidR="00BB25B8" w:rsidRPr="00BB25B8">
        <w:t xml:space="preserve">. </w:t>
      </w:r>
      <w:r w:rsidR="00BB25B8">
        <w:t>Muudatusega</w:t>
      </w:r>
      <w:r w:rsidR="00BB25B8" w:rsidRPr="00BB25B8">
        <w:t xml:space="preserve"> laieneb taotlejale </w:t>
      </w:r>
      <w:proofErr w:type="spellStart"/>
      <w:r w:rsidR="00BB25B8" w:rsidRPr="00BB25B8">
        <w:t>KodS</w:t>
      </w:r>
      <w:proofErr w:type="spellEnd"/>
      <w:r w:rsidR="00BB25B8" w:rsidRPr="00BB25B8">
        <w:t xml:space="preserve">-i § </w:t>
      </w:r>
      <w:r w:rsidR="00BB25B8">
        <w:t> </w:t>
      </w:r>
      <w:r w:rsidR="00BB25B8" w:rsidRPr="00BB25B8">
        <w:t>3 lõikes 1 sätestatud</w:t>
      </w:r>
      <w:r w:rsidR="00BB25B8">
        <w:t xml:space="preserve"> luba omada</w:t>
      </w:r>
      <w:r w:rsidR="00BB25B8" w:rsidRPr="00BB25B8">
        <w:t xml:space="preserve"> topeltkodakondsus</w:t>
      </w:r>
      <w:r w:rsidR="00BB25B8">
        <w:t>t</w:t>
      </w:r>
      <w:r w:rsidR="00BB25B8" w:rsidRPr="00BB25B8">
        <w:t xml:space="preserve"> kuni tema 21-aastaseks saamiseni ka juhul, kui ta saab kodakondsuse taotluse menetluse ajal 18-aastaseks. Selliseid isikuid on aastas umbes 20–30.</w:t>
      </w:r>
    </w:p>
    <w:p w14:paraId="0F62C580" w14:textId="77777777" w:rsidR="0022397A" w:rsidRDefault="0022397A" w:rsidP="00867455">
      <w:pPr>
        <w:spacing w:line="240" w:lineRule="auto"/>
        <w:rPr>
          <w:rFonts w:cs="Times New Roman"/>
          <w:szCs w:val="24"/>
        </w:rPr>
      </w:pPr>
    </w:p>
    <w:p w14:paraId="5B3F7226" w14:textId="08DE9110" w:rsidR="0022397A" w:rsidRDefault="0022397A" w:rsidP="00867455">
      <w:pPr>
        <w:spacing w:line="240" w:lineRule="auto"/>
        <w:rPr>
          <w:rFonts w:eastAsia="Calibri" w:cs="Times New Roman"/>
          <w:szCs w:val="24"/>
        </w:rPr>
      </w:pPr>
      <w:r>
        <w:rPr>
          <w:b/>
          <w:bCs/>
        </w:rPr>
        <w:t xml:space="preserve">Eelnõu § 1 punktiga </w:t>
      </w:r>
      <w:r w:rsidR="0045595D">
        <w:rPr>
          <w:b/>
          <w:bCs/>
        </w:rPr>
        <w:t>1</w:t>
      </w:r>
      <w:r w:rsidR="00C111A1">
        <w:rPr>
          <w:b/>
          <w:bCs/>
        </w:rPr>
        <w:t>4</w:t>
      </w:r>
      <w:r>
        <w:rPr>
          <w:b/>
          <w:bCs/>
        </w:rPr>
        <w:t xml:space="preserve"> </w:t>
      </w:r>
      <w:r>
        <w:t xml:space="preserve">jäetakse </w:t>
      </w:r>
      <w:proofErr w:type="spellStart"/>
      <w:r>
        <w:t>KodS</w:t>
      </w:r>
      <w:proofErr w:type="spellEnd"/>
      <w:r>
        <w:t xml:space="preserve">-i § 24 lõikest 1 </w:t>
      </w:r>
      <w:r>
        <w:rPr>
          <w:rFonts w:eastAsia="Calibri" w:cs="Times New Roman"/>
          <w:szCs w:val="24"/>
        </w:rPr>
        <w:t>välja tekstiosa „</w:t>
      </w:r>
      <w:r w:rsidRPr="002D7C3C">
        <w:rPr>
          <w:rFonts w:eastAsia="Calibri" w:cs="Times New Roman"/>
          <w:szCs w:val="24"/>
        </w:rPr>
        <w:t>või Eesti välisesindusele, kui isik elab püsivalt välisriigis</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 § 24 lõike 1 kohaselt esitatakse d</w:t>
      </w:r>
      <w:r w:rsidRPr="004A3FBE">
        <w:rPr>
          <w:rFonts w:eastAsia="Calibri" w:cs="Times New Roman"/>
          <w:szCs w:val="24"/>
        </w:rPr>
        <w:t xml:space="preserve">okumendid Eesti kodakondsusest vabastamiseks Vabariigi Valitsuse poolt volitatud valitsusasutusele või Eesti välisesindusele, kui isik elab püsivalt välisriigis. </w:t>
      </w:r>
      <w:bookmarkStart w:id="80" w:name="_Hlk213241420"/>
      <w:r w:rsidRPr="004A3FBE">
        <w:rPr>
          <w:rFonts w:eastAsia="Calibri" w:cs="Times New Roman"/>
          <w:szCs w:val="24"/>
        </w:rPr>
        <w:t>Välisministeeriumi kavandatava konsulaarseaduse muudatusega</w:t>
      </w:r>
      <w:r w:rsidRPr="004A3FBE">
        <w:rPr>
          <w:rFonts w:eastAsia="Calibri" w:cs="Times New Roman"/>
          <w:szCs w:val="24"/>
          <w:vertAlign w:val="superscript"/>
        </w:rPr>
        <w:footnoteReference w:id="13"/>
      </w:r>
      <w:r w:rsidRPr="004A3FBE">
        <w:rPr>
          <w:rFonts w:eastAsia="Calibri" w:cs="Times New Roman"/>
          <w:szCs w:val="24"/>
        </w:rPr>
        <w:t xml:space="preserve"> soovitakse lõpetada Eesti kodakondsusest vabastamise taotlus</w:t>
      </w:r>
      <w:r>
        <w:rPr>
          <w:rFonts w:eastAsia="Calibri" w:cs="Times New Roman"/>
          <w:szCs w:val="24"/>
        </w:rPr>
        <w:t>t</w:t>
      </w:r>
      <w:r w:rsidRPr="004A3FBE">
        <w:rPr>
          <w:rFonts w:eastAsia="Calibri" w:cs="Times New Roman"/>
          <w:szCs w:val="24"/>
        </w:rPr>
        <w:t>e vastuvõtmine Eesti välisesindus</w:t>
      </w:r>
      <w:r>
        <w:rPr>
          <w:rFonts w:eastAsia="Calibri" w:cs="Times New Roman"/>
          <w:szCs w:val="24"/>
        </w:rPr>
        <w:t>t</w:t>
      </w:r>
      <w:r w:rsidRPr="004A3FBE">
        <w:rPr>
          <w:rFonts w:eastAsia="Calibri" w:cs="Times New Roman"/>
          <w:szCs w:val="24"/>
        </w:rPr>
        <w:t>es.</w:t>
      </w:r>
      <w:bookmarkEnd w:id="80"/>
      <w:r w:rsidRPr="004A3FBE">
        <w:rPr>
          <w:rFonts w:eastAsia="Calibri" w:cs="Times New Roman"/>
          <w:szCs w:val="24"/>
        </w:rPr>
        <w:t xml:space="preserve"> Kui teenuse osutamine lõpetatakse, ei saa kehtima jääda säte, mis seda võimaldab. Edaspidi jääb Eesti kodakondsusest vabastamise taotlus</w:t>
      </w:r>
      <w:r>
        <w:rPr>
          <w:rFonts w:eastAsia="Calibri" w:cs="Times New Roman"/>
          <w:szCs w:val="24"/>
        </w:rPr>
        <w:t>i</w:t>
      </w:r>
      <w:r w:rsidRPr="004A3FBE">
        <w:rPr>
          <w:rFonts w:eastAsia="Calibri" w:cs="Times New Roman"/>
          <w:szCs w:val="24"/>
        </w:rPr>
        <w:t xml:space="preserve"> vastu võtvaks asutuseks üksnes P</w:t>
      </w:r>
      <w:r>
        <w:rPr>
          <w:rFonts w:eastAsia="Calibri" w:cs="Times New Roman"/>
          <w:szCs w:val="24"/>
        </w:rPr>
        <w:t>PA</w:t>
      </w:r>
      <w:r w:rsidRPr="004A3FBE">
        <w:rPr>
          <w:rFonts w:eastAsia="Calibri" w:cs="Times New Roman"/>
          <w:szCs w:val="24"/>
        </w:rPr>
        <w:t>.</w:t>
      </w:r>
      <w:r w:rsidR="004F0314">
        <w:rPr>
          <w:rFonts w:eastAsia="Calibri" w:cs="Times New Roman"/>
          <w:szCs w:val="24"/>
        </w:rPr>
        <w:t xml:space="preserve"> Inimesed saavad edaspidi esitada kodakondsuse vabastamise taotlusi posti või e-posti teel </w:t>
      </w:r>
      <w:proofErr w:type="spellStart"/>
      <w:r w:rsidR="004F0314">
        <w:rPr>
          <w:rFonts w:eastAsia="Calibri" w:cs="Times New Roman"/>
          <w:szCs w:val="24"/>
        </w:rPr>
        <w:t>PPA-le</w:t>
      </w:r>
      <w:proofErr w:type="spellEnd"/>
      <w:r w:rsidR="004F0314">
        <w:rPr>
          <w:rFonts w:eastAsia="Calibri" w:cs="Times New Roman"/>
          <w:szCs w:val="24"/>
        </w:rPr>
        <w:t xml:space="preserve">. Välisministeerium ei menetle neid taotlusi, vaid edastab need </w:t>
      </w:r>
      <w:proofErr w:type="spellStart"/>
      <w:r w:rsidR="004F0314">
        <w:rPr>
          <w:rFonts w:eastAsia="Calibri" w:cs="Times New Roman"/>
          <w:szCs w:val="24"/>
        </w:rPr>
        <w:t>PPA-le</w:t>
      </w:r>
      <w:proofErr w:type="spellEnd"/>
      <w:r w:rsidR="004F0314">
        <w:rPr>
          <w:rFonts w:eastAsia="Calibri" w:cs="Times New Roman"/>
          <w:szCs w:val="24"/>
        </w:rPr>
        <w:t>. Kuna taotlusi saab esitada ka muul viisil, puudub vajadus, et välisesindused neid vastu võtaksid.</w:t>
      </w:r>
    </w:p>
    <w:p w14:paraId="2C0B13EB" w14:textId="77777777" w:rsidR="0022397A" w:rsidRDefault="0022397A" w:rsidP="00867455">
      <w:pPr>
        <w:spacing w:line="240" w:lineRule="auto"/>
        <w:rPr>
          <w:rFonts w:eastAsia="Calibri" w:cs="Times New Roman"/>
          <w:szCs w:val="24"/>
        </w:rPr>
      </w:pPr>
    </w:p>
    <w:p w14:paraId="4007D85E" w14:textId="5D6FCF94" w:rsidR="0022397A" w:rsidRDefault="0022397A" w:rsidP="00867455">
      <w:pPr>
        <w:spacing w:line="240" w:lineRule="auto"/>
        <w:rPr>
          <w:rFonts w:cs="Times New Roman"/>
          <w:szCs w:val="24"/>
        </w:rPr>
      </w:pPr>
      <w:r>
        <w:rPr>
          <w:b/>
          <w:bCs/>
        </w:rPr>
        <w:t xml:space="preserve">Eelnõu § 1 punktiga </w:t>
      </w:r>
      <w:r w:rsidR="00BB25B8">
        <w:rPr>
          <w:b/>
          <w:bCs/>
        </w:rPr>
        <w:t>1</w:t>
      </w:r>
      <w:r w:rsidR="00C111A1">
        <w:rPr>
          <w:b/>
          <w:bCs/>
        </w:rPr>
        <w:t>5</w:t>
      </w:r>
      <w:r>
        <w:rPr>
          <w:b/>
          <w:bCs/>
        </w:rPr>
        <w:t xml:space="preserve"> </w:t>
      </w:r>
      <w:r>
        <w:t xml:space="preserve">tunnistatakse kehtetuks </w:t>
      </w:r>
      <w:proofErr w:type="spellStart"/>
      <w:r>
        <w:t>KodS</w:t>
      </w:r>
      <w:proofErr w:type="spellEnd"/>
      <w:r>
        <w:t xml:space="preserve">-i § </w:t>
      </w:r>
      <w:bookmarkStart w:id="82" w:name="_Hlk144148513"/>
      <w:r>
        <w:rPr>
          <w:rFonts w:eastAsia="Calibri" w:cs="Times New Roman"/>
          <w:szCs w:val="24"/>
        </w:rPr>
        <w:t>28</w:t>
      </w:r>
      <w:bookmarkEnd w:id="82"/>
      <w:r w:rsidRPr="00321FA6">
        <w:rPr>
          <w:rFonts w:eastAsia="Calibri" w:cs="Times New Roman"/>
          <w:szCs w:val="24"/>
        </w:rPr>
        <w:t xml:space="preserve"> lõi</w:t>
      </w:r>
      <w:r>
        <w:rPr>
          <w:rFonts w:eastAsia="Calibri" w:cs="Times New Roman"/>
          <w:szCs w:val="24"/>
        </w:rPr>
        <w:t xml:space="preserve">ke 1 punkt 5 ja lõige 4. </w:t>
      </w:r>
      <w:proofErr w:type="spellStart"/>
      <w:r w:rsidRPr="008C3199">
        <w:rPr>
          <w:rFonts w:eastAsia="Calibri" w:cs="Times New Roman"/>
          <w:szCs w:val="24"/>
        </w:rPr>
        <w:t>KodS</w:t>
      </w:r>
      <w:proofErr w:type="spellEnd"/>
      <w:r w:rsidRPr="008C3199">
        <w:rPr>
          <w:rFonts w:eastAsia="Calibri" w:cs="Times New Roman"/>
          <w:szCs w:val="24"/>
        </w:rPr>
        <w:t>-i § 28 lõike 1 punkti 5</w:t>
      </w:r>
      <w:r>
        <w:rPr>
          <w:rFonts w:eastAsia="Calibri" w:cs="Times New Roman"/>
          <w:szCs w:val="24"/>
        </w:rPr>
        <w:t xml:space="preserve"> kohaselt võetakse </w:t>
      </w:r>
      <w:r w:rsidRPr="004A3FBE">
        <w:rPr>
          <w:rFonts w:eastAsia="Calibri" w:cs="Times New Roman"/>
          <w:szCs w:val="24"/>
        </w:rPr>
        <w:t>Eesti kodakondsus ära Vabariigi Valitsuse korraldusega isikult, kes on</w:t>
      </w:r>
      <w:bookmarkStart w:id="83" w:name="para28lg1p1"/>
      <w:r>
        <w:rPr>
          <w:rFonts w:eastAsia="Calibri" w:cs="Times New Roman"/>
          <w:szCs w:val="24"/>
        </w:rPr>
        <w:t xml:space="preserve"> </w:t>
      </w:r>
      <w:bookmarkEnd w:id="83"/>
      <w:r w:rsidRPr="004A3FBE">
        <w:rPr>
          <w:rFonts w:eastAsia="Calibri" w:cs="Times New Roman"/>
          <w:szCs w:val="24"/>
        </w:rPr>
        <w:t>mõne muu riigi kodakondsuses, kuid ei ole vabastatud Eesti kodakondsusest.</w:t>
      </w:r>
      <w:r>
        <w:rPr>
          <w:rFonts w:eastAsia="Calibri" w:cs="Times New Roman"/>
          <w:szCs w:val="24"/>
        </w:rPr>
        <w:t xml:space="preserve"> </w:t>
      </w:r>
      <w:proofErr w:type="spellStart"/>
      <w:r>
        <w:rPr>
          <w:rFonts w:eastAsia="Calibri" w:cs="Times New Roman"/>
          <w:szCs w:val="24"/>
        </w:rPr>
        <w:t>KodS</w:t>
      </w:r>
      <w:proofErr w:type="spellEnd"/>
      <w:r>
        <w:rPr>
          <w:rFonts w:eastAsia="Calibri" w:cs="Times New Roman"/>
          <w:szCs w:val="24"/>
        </w:rPr>
        <w:t>-i</w:t>
      </w:r>
      <w:r w:rsidRPr="004A3FBE">
        <w:rPr>
          <w:rFonts w:eastAsia="Calibri" w:cs="Times New Roman"/>
          <w:szCs w:val="24"/>
        </w:rPr>
        <w:t xml:space="preserve"> § 29 lõike 1 kohaselt loetakse isik Vabariigi Valitsuse volitatud valitsusasutuse poolt Eesti kodakondsuse kaotanuks mõne muu riigi kodakondsuse vastuvõtmise või Eesti kodakondsusest loobumisega mõne muu riigi kodakondsuse kasuks. Mõlemal juhul kohaldatakse sätet isiku suhtes, kes on saanud Eesti kodakondsuse alaealisena, arvestades </w:t>
      </w:r>
      <w:proofErr w:type="spellStart"/>
      <w:r w:rsidRPr="004A3FBE">
        <w:rPr>
          <w:rFonts w:eastAsia="Calibri" w:cs="Times New Roman"/>
          <w:szCs w:val="24"/>
        </w:rPr>
        <w:t>KodS</w:t>
      </w:r>
      <w:proofErr w:type="spellEnd"/>
      <w:r w:rsidRPr="004A3FBE">
        <w:rPr>
          <w:rFonts w:eastAsia="Calibri" w:cs="Times New Roman"/>
          <w:szCs w:val="24"/>
        </w:rPr>
        <w:t>-i § 3 lõikes 1 sätestatud erisust. Nimetatud sätted ei ole selgelt eristatavad, sest nende siht</w:t>
      </w:r>
      <w:r>
        <w:rPr>
          <w:rFonts w:eastAsia="Calibri" w:cs="Times New Roman"/>
          <w:szCs w:val="24"/>
        </w:rPr>
        <w:t>rühm</w:t>
      </w:r>
      <w:r w:rsidRPr="004A3FBE">
        <w:rPr>
          <w:rFonts w:eastAsia="Calibri" w:cs="Times New Roman"/>
          <w:szCs w:val="24"/>
        </w:rPr>
        <w:t xml:space="preserve"> on sarnane </w:t>
      </w:r>
      <w:r>
        <w:rPr>
          <w:rFonts w:eastAsia="Calibri" w:cs="Times New Roman"/>
          <w:szCs w:val="24"/>
        </w:rPr>
        <w:t>ja</w:t>
      </w:r>
      <w:r w:rsidRPr="004A3FBE">
        <w:rPr>
          <w:rFonts w:eastAsia="Calibri" w:cs="Times New Roman"/>
          <w:szCs w:val="24"/>
        </w:rPr>
        <w:t xml:space="preserve"> otsuse tagajärjed (inimene ei ole enam Eesti kodanik) on samad </w:t>
      </w:r>
      <w:r>
        <w:rPr>
          <w:rFonts w:eastAsia="Calibri" w:cs="Times New Roman"/>
          <w:szCs w:val="24"/>
        </w:rPr>
        <w:t>ning</w:t>
      </w:r>
      <w:r w:rsidRPr="004A3FBE">
        <w:rPr>
          <w:rFonts w:eastAsia="Calibri" w:cs="Times New Roman"/>
          <w:szCs w:val="24"/>
        </w:rPr>
        <w:t xml:space="preserve"> erinevus seisneb peamiselt otsustuse tasandis. Kuna Eesti kodanik ei või </w:t>
      </w:r>
      <w:r>
        <w:rPr>
          <w:rFonts w:eastAsia="Calibri" w:cs="Times New Roman"/>
          <w:szCs w:val="24"/>
        </w:rPr>
        <w:t xml:space="preserve">üldjuhul </w:t>
      </w:r>
      <w:r w:rsidRPr="004A3FBE">
        <w:rPr>
          <w:rFonts w:eastAsia="Calibri" w:cs="Times New Roman"/>
          <w:szCs w:val="24"/>
        </w:rPr>
        <w:t xml:space="preserve">olla samal ajal mõne muu riigi kodakondsuses, ei saa Vabariigi Valitsus ega ka Vabariigi Valitsuse volitatud valitsusasutus teha teistsugust otsust. Õigusselguse huvides on mõistlik sätestada, et mõlemal juhul loeb </w:t>
      </w:r>
      <w:bookmarkStart w:id="84" w:name="_Hlk212797123"/>
      <w:r w:rsidRPr="004A3FBE">
        <w:rPr>
          <w:rFonts w:eastAsia="Calibri" w:cs="Times New Roman"/>
          <w:szCs w:val="24"/>
        </w:rPr>
        <w:t>Vabariigi Valitsuse volitatud valitsusasutus isiku kodakondsuse kaotanuks, kuna sellise otsuse tegemine on riigi ressursse säästvam ja menetluslikult ökonoomsem kui Vabariigi Valitsuse korraldusega kodakondsuse äravõtmine.</w:t>
      </w:r>
    </w:p>
    <w:bookmarkEnd w:id="84"/>
    <w:p w14:paraId="08045842" w14:textId="77777777" w:rsidR="0022397A" w:rsidRDefault="0022397A" w:rsidP="00867455">
      <w:pPr>
        <w:spacing w:line="240" w:lineRule="auto"/>
        <w:rPr>
          <w:rFonts w:cs="Times New Roman"/>
          <w:szCs w:val="24"/>
        </w:rPr>
      </w:pPr>
    </w:p>
    <w:p w14:paraId="721AC8E3" w14:textId="29BA81BE" w:rsidR="001D5D1F" w:rsidRDefault="0022397A" w:rsidP="00867455">
      <w:pPr>
        <w:spacing w:line="240" w:lineRule="auto"/>
        <w:rPr>
          <w:rFonts w:cs="Times New Roman"/>
          <w:szCs w:val="24"/>
        </w:rPr>
      </w:pPr>
      <w:proofErr w:type="spellStart"/>
      <w:r>
        <w:rPr>
          <w:rFonts w:cs="Times New Roman"/>
          <w:szCs w:val="24"/>
        </w:rPr>
        <w:t>KodS</w:t>
      </w:r>
      <w:proofErr w:type="spellEnd"/>
      <w:r>
        <w:rPr>
          <w:rFonts w:cs="Times New Roman"/>
          <w:szCs w:val="24"/>
        </w:rPr>
        <w:t>-i § 28 lõike 4 kohaselt kohaldatakse i</w:t>
      </w:r>
      <w:r w:rsidRPr="001D5D1F">
        <w:rPr>
          <w:rFonts w:cs="Times New Roman"/>
          <w:szCs w:val="24"/>
        </w:rPr>
        <w:t>siku suhtes, kes on saanud Eesti kodakondsuse alaealisena, samuti k</w:t>
      </w:r>
      <w:r>
        <w:rPr>
          <w:rFonts w:cs="Times New Roman"/>
          <w:szCs w:val="24"/>
        </w:rPr>
        <w:t>õne</w:t>
      </w:r>
      <w:r w:rsidRPr="001D5D1F">
        <w:rPr>
          <w:rFonts w:cs="Times New Roman"/>
          <w:szCs w:val="24"/>
        </w:rPr>
        <w:t>soleva paragrahvi lõike</w:t>
      </w:r>
      <w:r>
        <w:rPr>
          <w:rFonts w:cs="Times New Roman"/>
          <w:szCs w:val="24"/>
        </w:rPr>
        <w:t xml:space="preserve"> 1</w:t>
      </w:r>
      <w:r w:rsidRPr="001D5D1F">
        <w:rPr>
          <w:rFonts w:cs="Times New Roman"/>
          <w:szCs w:val="24"/>
        </w:rPr>
        <w:t xml:space="preserve"> punktis 5 sätestatut, arvestades </w:t>
      </w:r>
      <w:proofErr w:type="spellStart"/>
      <w:r>
        <w:rPr>
          <w:rFonts w:cs="Times New Roman"/>
          <w:szCs w:val="24"/>
        </w:rPr>
        <w:t>KodS</w:t>
      </w:r>
      <w:proofErr w:type="spellEnd"/>
      <w:r>
        <w:rPr>
          <w:rFonts w:cs="Times New Roman"/>
          <w:szCs w:val="24"/>
        </w:rPr>
        <w:t>-i</w:t>
      </w:r>
      <w:r w:rsidRPr="001D5D1F">
        <w:rPr>
          <w:rFonts w:cs="Times New Roman"/>
          <w:szCs w:val="24"/>
        </w:rPr>
        <w:t xml:space="preserve"> §</w:t>
      </w:r>
      <w:r>
        <w:rPr>
          <w:rFonts w:cs="Times New Roman"/>
          <w:szCs w:val="24"/>
        </w:rPr>
        <w:t> </w:t>
      </w:r>
      <w:r w:rsidRPr="001D5D1F">
        <w:rPr>
          <w:rFonts w:cs="Times New Roman"/>
          <w:szCs w:val="24"/>
        </w:rPr>
        <w:t>3 lõikes</w:t>
      </w:r>
      <w:r>
        <w:rPr>
          <w:rFonts w:cs="Times New Roman"/>
          <w:szCs w:val="24"/>
        </w:rPr>
        <w:t> 1</w:t>
      </w:r>
      <w:r w:rsidRPr="001D5D1F">
        <w:rPr>
          <w:rFonts w:cs="Times New Roman"/>
          <w:szCs w:val="24"/>
        </w:rPr>
        <w:t xml:space="preserve"> sätestatud erisust.</w:t>
      </w:r>
      <w:r>
        <w:rPr>
          <w:rFonts w:cs="Times New Roman"/>
          <w:szCs w:val="24"/>
        </w:rPr>
        <w:t xml:space="preserve"> Kuna kõnesolevas sättes viidatakse kehtetuks tunnistatavale sättele, tuleb kehtetuks tunnistada ka viitav säte.</w:t>
      </w:r>
    </w:p>
    <w:p w14:paraId="489A5AB8" w14:textId="77777777" w:rsidR="0084518B" w:rsidRDefault="0084518B" w:rsidP="00867455">
      <w:pPr>
        <w:spacing w:line="240" w:lineRule="auto"/>
        <w:rPr>
          <w:rFonts w:cs="Times New Roman"/>
          <w:szCs w:val="24"/>
        </w:rPr>
      </w:pPr>
    </w:p>
    <w:p w14:paraId="13F137B7" w14:textId="7C3AC42F" w:rsidR="0084518B" w:rsidRDefault="0084518B" w:rsidP="00867455">
      <w:pPr>
        <w:spacing w:line="240" w:lineRule="auto"/>
        <w:rPr>
          <w:rFonts w:cs="Times New Roman"/>
          <w:szCs w:val="24"/>
        </w:rPr>
      </w:pPr>
      <w:r w:rsidRPr="0084518B">
        <w:rPr>
          <w:rFonts w:cs="Times New Roman"/>
          <w:b/>
          <w:bCs/>
          <w:szCs w:val="24"/>
        </w:rPr>
        <w:t>Eelnõu § 1 punktiga</w:t>
      </w:r>
      <w:r w:rsidRPr="009B3F1F">
        <w:rPr>
          <w:rFonts w:cs="Times New Roman"/>
          <w:b/>
          <w:bCs/>
          <w:szCs w:val="24"/>
        </w:rPr>
        <w:t xml:space="preserve"> </w:t>
      </w:r>
      <w:r w:rsidR="00550012">
        <w:rPr>
          <w:rFonts w:cs="Times New Roman"/>
          <w:b/>
          <w:bCs/>
          <w:szCs w:val="24"/>
        </w:rPr>
        <w:t>1</w:t>
      </w:r>
      <w:r w:rsidR="00C111A1">
        <w:rPr>
          <w:rFonts w:cs="Times New Roman"/>
          <w:b/>
          <w:bCs/>
          <w:szCs w:val="24"/>
        </w:rPr>
        <w:t>6</w:t>
      </w:r>
      <w:r>
        <w:rPr>
          <w:rFonts w:cs="Times New Roman"/>
          <w:szCs w:val="24"/>
        </w:rPr>
        <w:t xml:space="preserve"> täiendatakse </w:t>
      </w:r>
      <w:proofErr w:type="spellStart"/>
      <w:r>
        <w:rPr>
          <w:rFonts w:cs="Times New Roman"/>
          <w:szCs w:val="24"/>
        </w:rPr>
        <w:t>KodS</w:t>
      </w:r>
      <w:proofErr w:type="spellEnd"/>
      <w:r w:rsidR="009B3F1F">
        <w:rPr>
          <w:rFonts w:cs="Times New Roman"/>
          <w:szCs w:val="24"/>
        </w:rPr>
        <w:t>-i</w:t>
      </w:r>
      <w:r>
        <w:rPr>
          <w:rFonts w:cs="Times New Roman"/>
          <w:szCs w:val="24"/>
        </w:rPr>
        <w:t xml:space="preserve"> § 29 lõiget 1</w:t>
      </w:r>
      <w:r w:rsidR="000B3330">
        <w:rPr>
          <w:rFonts w:cs="Times New Roman"/>
          <w:szCs w:val="24"/>
        </w:rPr>
        <w:t xml:space="preserve"> selliselt, et Vabariigi Valitsuse volitatud valitsusasutus</w:t>
      </w:r>
      <w:r>
        <w:rPr>
          <w:rFonts w:cs="Times New Roman"/>
          <w:szCs w:val="24"/>
        </w:rPr>
        <w:t xml:space="preserve"> </w:t>
      </w:r>
      <w:r w:rsidR="000B3330" w:rsidRPr="000B3330">
        <w:rPr>
          <w:rFonts w:cs="Times New Roman"/>
          <w:szCs w:val="24"/>
        </w:rPr>
        <w:t>või</w:t>
      </w:r>
      <w:r w:rsidR="000B3330">
        <w:rPr>
          <w:rFonts w:cs="Times New Roman"/>
          <w:szCs w:val="24"/>
        </w:rPr>
        <w:t>b lugeda isiku Eesti kodakondsuse kaotanuks juhul,</w:t>
      </w:r>
      <w:r w:rsidR="000B3330" w:rsidRPr="000B3330">
        <w:rPr>
          <w:rFonts w:cs="Times New Roman"/>
          <w:szCs w:val="24"/>
        </w:rPr>
        <w:t xml:space="preserve"> kui isik on mõne muu riigi kodakondsuses, kuid ei ole vabastatud Eesti kodakondsusest</w:t>
      </w:r>
      <w:r w:rsidR="000B3330">
        <w:rPr>
          <w:rFonts w:cs="Times New Roman"/>
          <w:szCs w:val="24"/>
        </w:rPr>
        <w:t xml:space="preserve">. Muudatus on seotud eelnõu § 1 punktiga </w:t>
      </w:r>
      <w:r w:rsidR="005D4557" w:rsidRPr="00447209">
        <w:rPr>
          <w:rFonts w:cs="Times New Roman"/>
          <w:szCs w:val="24"/>
        </w:rPr>
        <w:t>1</w:t>
      </w:r>
      <w:r w:rsidR="00C111A1">
        <w:rPr>
          <w:rFonts w:cs="Times New Roman"/>
          <w:szCs w:val="24"/>
        </w:rPr>
        <w:t>5</w:t>
      </w:r>
      <w:r w:rsidR="000B3330">
        <w:rPr>
          <w:rFonts w:cs="Times New Roman"/>
          <w:szCs w:val="24"/>
        </w:rPr>
        <w:t xml:space="preserve"> tehtava muudatusega, millega nähakse ette, et </w:t>
      </w:r>
      <w:r w:rsidR="000B3330" w:rsidRPr="000B3330">
        <w:rPr>
          <w:rFonts w:cs="Times New Roman"/>
          <w:szCs w:val="24"/>
        </w:rPr>
        <w:t>Vabariigi Valitsuse volitatud valitsusasutus</w:t>
      </w:r>
      <w:r w:rsidR="000B3330">
        <w:rPr>
          <w:rFonts w:cs="Times New Roman"/>
          <w:szCs w:val="24"/>
        </w:rPr>
        <w:t xml:space="preserve"> loeb</w:t>
      </w:r>
      <w:r w:rsidR="000B3330" w:rsidRPr="000B3330">
        <w:rPr>
          <w:rFonts w:cs="Times New Roman"/>
          <w:szCs w:val="24"/>
        </w:rPr>
        <w:t xml:space="preserve"> isiku kodakondsuse kaotanuks,</w:t>
      </w:r>
      <w:r w:rsidR="000B3330">
        <w:rPr>
          <w:rFonts w:cs="Times New Roman"/>
          <w:szCs w:val="24"/>
        </w:rPr>
        <w:t xml:space="preserve"> kui ta on muu riigi kodakondsuses,</w:t>
      </w:r>
      <w:r w:rsidR="000B3330" w:rsidRPr="000B3330">
        <w:rPr>
          <w:rFonts w:cs="Times New Roman"/>
          <w:szCs w:val="24"/>
        </w:rPr>
        <w:t xml:space="preserve"> kuna sellise otsuse tegemine on riigi ressursse säästvam ja menetluslikult ökonoomsem kui Vabariigi Valitsuse korraldusega kodakondsuse äravõtmine.</w:t>
      </w:r>
    </w:p>
    <w:p w14:paraId="2003109E" w14:textId="77777777" w:rsidR="0062210E" w:rsidRDefault="0062210E" w:rsidP="00867455">
      <w:pPr>
        <w:spacing w:line="240" w:lineRule="auto"/>
        <w:rPr>
          <w:rFonts w:cs="Times New Roman"/>
          <w:szCs w:val="24"/>
        </w:rPr>
      </w:pPr>
    </w:p>
    <w:p w14:paraId="1C97286D" w14:textId="758548DD" w:rsidR="005B0F10" w:rsidRPr="00447209" w:rsidRDefault="0062210E" w:rsidP="005B0F10">
      <w:pPr>
        <w:spacing w:line="240" w:lineRule="auto"/>
        <w:rPr>
          <w:rFonts w:cs="Times New Roman"/>
          <w:szCs w:val="24"/>
        </w:rPr>
      </w:pPr>
      <w:r w:rsidRPr="00447209">
        <w:rPr>
          <w:rFonts w:cs="Times New Roman"/>
          <w:b/>
          <w:bCs/>
          <w:szCs w:val="24"/>
        </w:rPr>
        <w:t xml:space="preserve">Eelnõu § 1 punktiga </w:t>
      </w:r>
      <w:r w:rsidR="001B3F31" w:rsidRPr="00447209">
        <w:rPr>
          <w:rFonts w:cs="Times New Roman"/>
          <w:b/>
          <w:bCs/>
          <w:szCs w:val="24"/>
        </w:rPr>
        <w:t>1</w:t>
      </w:r>
      <w:r w:rsidR="00C111A1">
        <w:rPr>
          <w:rFonts w:cs="Times New Roman"/>
          <w:b/>
          <w:bCs/>
          <w:szCs w:val="24"/>
        </w:rPr>
        <w:t>7</w:t>
      </w:r>
      <w:r w:rsidRPr="00447209">
        <w:rPr>
          <w:rFonts w:cs="Times New Roman"/>
          <w:szCs w:val="24"/>
        </w:rPr>
        <w:t xml:space="preserve"> täiendatakse </w:t>
      </w:r>
      <w:proofErr w:type="spellStart"/>
      <w:r w:rsidRPr="00447209">
        <w:rPr>
          <w:rFonts w:cs="Times New Roman"/>
          <w:szCs w:val="24"/>
        </w:rPr>
        <w:t>KodS</w:t>
      </w:r>
      <w:proofErr w:type="spellEnd"/>
      <w:r w:rsidR="00A76CD8" w:rsidRPr="00447209">
        <w:rPr>
          <w:rFonts w:cs="Times New Roman"/>
          <w:szCs w:val="24"/>
        </w:rPr>
        <w:t>-i</w:t>
      </w:r>
      <w:r w:rsidRPr="00447209">
        <w:rPr>
          <w:rFonts w:cs="Times New Roman"/>
          <w:szCs w:val="24"/>
        </w:rPr>
        <w:t xml:space="preserve"> § 29 lõikega 3</w:t>
      </w:r>
      <w:r w:rsidR="008C29A0" w:rsidRPr="00447209">
        <w:rPr>
          <w:rFonts w:cs="Times New Roman"/>
          <w:szCs w:val="24"/>
        </w:rPr>
        <w:t xml:space="preserve">, millega </w:t>
      </w:r>
      <w:r w:rsidR="001B3F31" w:rsidRPr="00447209">
        <w:rPr>
          <w:rFonts w:cs="Times New Roman"/>
          <w:szCs w:val="24"/>
        </w:rPr>
        <w:t>sätestatakse</w:t>
      </w:r>
      <w:r w:rsidR="005B0F10" w:rsidRPr="00447209">
        <w:rPr>
          <w:rFonts w:cs="Times New Roman"/>
          <w:szCs w:val="24"/>
        </w:rPr>
        <w:t>,</w:t>
      </w:r>
      <w:r w:rsidR="008C29A0" w:rsidRPr="00447209">
        <w:rPr>
          <w:rFonts w:cs="Times New Roman"/>
          <w:szCs w:val="24"/>
        </w:rPr>
        <w:t xml:space="preserve"> et</w:t>
      </w:r>
      <w:r w:rsidRPr="00447209">
        <w:rPr>
          <w:rFonts w:cs="Times New Roman"/>
          <w:szCs w:val="24"/>
        </w:rPr>
        <w:t xml:space="preserve"> </w:t>
      </w:r>
      <w:r w:rsidR="008C29A0" w:rsidRPr="00447209">
        <w:rPr>
          <w:rFonts w:cs="Times New Roman"/>
          <w:szCs w:val="24"/>
        </w:rPr>
        <w:t xml:space="preserve">kui Eesti kodakondsuse kaotanuks lugemise menetluse käigus selgub, et isik ei ole sünniga omandatud muu riigi kodakondsust vormistanud, siis ei loeta teda Eesti kodakondsust kaotanuks. Kui isik vormistab sünniga omandatud muu riigi kodakondsuse hiljem, loetakse ta hiljem sama paragrahvi lõike 1 alusel Eesti kodakondsuse kaotanuks. </w:t>
      </w:r>
      <w:r w:rsidR="001D5E99" w:rsidRPr="00447209">
        <w:rPr>
          <w:rFonts w:cs="Times New Roman"/>
          <w:szCs w:val="24"/>
        </w:rPr>
        <w:t xml:space="preserve">Regulatsioon puudutab neid isikuid, kes on sünniga omandanud muu riigi kodakondsuse ning alaealisena naturalisatsiooni korras Eesti kodakondsuse. </w:t>
      </w:r>
      <w:proofErr w:type="spellStart"/>
      <w:r w:rsidR="00A76CD8" w:rsidRPr="00447209">
        <w:rPr>
          <w:rFonts w:cs="Times New Roman"/>
          <w:szCs w:val="24"/>
        </w:rPr>
        <w:t>K</w:t>
      </w:r>
      <w:r w:rsidR="001D5E99" w:rsidRPr="00447209">
        <w:rPr>
          <w:rFonts w:cs="Times New Roman"/>
          <w:szCs w:val="24"/>
        </w:rPr>
        <w:t>odS</w:t>
      </w:r>
      <w:proofErr w:type="spellEnd"/>
      <w:r w:rsidR="00A76CD8" w:rsidRPr="00447209">
        <w:rPr>
          <w:rFonts w:cs="Times New Roman"/>
          <w:szCs w:val="24"/>
        </w:rPr>
        <w:t>-i</w:t>
      </w:r>
      <w:r w:rsidR="001D5E99" w:rsidRPr="00447209">
        <w:rPr>
          <w:rFonts w:cs="Times New Roman"/>
          <w:szCs w:val="24"/>
        </w:rPr>
        <w:t xml:space="preserve"> § 3 lõike 1 kohaselt peab alaealine, kes on saanud alaealisena nii Eesti kui ka mõne muu riigi kodakondsuse, pärast 18-aastaseks saamist kolme aasta jooksul loobuma kas Eesti või mõne muu riigi kodakondsusest. Kui ta seda ei tee, alustab PPA tema suhtes kodakondsuse kaotanuks lugemise menetlust </w:t>
      </w:r>
      <w:proofErr w:type="spellStart"/>
      <w:r w:rsidR="001D5E99" w:rsidRPr="00447209">
        <w:rPr>
          <w:rFonts w:cs="Times New Roman"/>
          <w:szCs w:val="24"/>
        </w:rPr>
        <w:t>KodS</w:t>
      </w:r>
      <w:proofErr w:type="spellEnd"/>
      <w:r w:rsidR="00A76CD8" w:rsidRPr="00447209">
        <w:rPr>
          <w:rFonts w:cs="Times New Roman"/>
          <w:szCs w:val="24"/>
        </w:rPr>
        <w:t>-i</w:t>
      </w:r>
      <w:r w:rsidR="001D5E99" w:rsidRPr="00447209">
        <w:rPr>
          <w:rFonts w:cs="Times New Roman"/>
          <w:szCs w:val="24"/>
        </w:rPr>
        <w:t xml:space="preserve"> § 29 alusel. Menetluse käigus antakse isikule teada, et ta peab Eesti kodakondsuse säilitamiseks loobuma muu riigi kodakondsusest. Kui ta seda mõistliku aja jooksul (vajadusel pikendatakse tähtaega) ei tee, loeb PPA ta Eesti kodakondsuse kaotanuks. </w:t>
      </w:r>
      <w:r w:rsidR="008C29A0" w:rsidRPr="00447209">
        <w:rPr>
          <w:rFonts w:cs="Times New Roman"/>
          <w:szCs w:val="24"/>
        </w:rPr>
        <w:t xml:space="preserve">Kodakondsus on õiguslik side, millega kaasnevad riigi ja inimese vahel vastastikused õigused ja kohustused, mis on seotud kodaniku staatusega. Kodakondsus kui õiguslik staatus saab sisu alles siis, kui riik on inimest oma kodanikuna tunnustanud kodakondsuse vormistamise kaudu. </w:t>
      </w:r>
      <w:r w:rsidR="002C7342" w:rsidRPr="00447209">
        <w:rPr>
          <w:rFonts w:cs="Times New Roman"/>
          <w:szCs w:val="24"/>
        </w:rPr>
        <w:t>K</w:t>
      </w:r>
      <w:r w:rsidR="005B0F10" w:rsidRPr="00447209">
        <w:rPr>
          <w:rFonts w:cs="Times New Roman"/>
          <w:szCs w:val="24"/>
        </w:rPr>
        <w:t>ui Eestis sündinud ja siin elavale inimesele ei ole vormistatud välisriigi kodakondsust, ei ole välisriik sellest inimesest teadlik. Seega ei ole sellel inimesel ka tegelikku kodakondsussuhet selle riigiga. Eeltoodust tulenevalt on ebamõistlik nõuda naturalisatsiooni korras alaealisena Eesti kodakondsuse saanud isikult, et ta vormistaks endale välisriigi kodakondsuse ainuüksi selleks, et sellest loobuda.</w:t>
      </w:r>
    </w:p>
    <w:p w14:paraId="6DF6A6BA" w14:textId="77777777" w:rsidR="005B0F10" w:rsidRPr="00447209" w:rsidRDefault="005B0F10" w:rsidP="005B0F10">
      <w:pPr>
        <w:spacing w:line="240" w:lineRule="auto"/>
        <w:rPr>
          <w:rFonts w:cs="Times New Roman"/>
          <w:szCs w:val="24"/>
        </w:rPr>
      </w:pPr>
    </w:p>
    <w:p w14:paraId="11AE1C13" w14:textId="2E2871FB" w:rsidR="00FC1DA6" w:rsidRPr="005B0F10" w:rsidRDefault="002C7342" w:rsidP="00867455">
      <w:pPr>
        <w:spacing w:line="240" w:lineRule="auto"/>
        <w:rPr>
          <w:rFonts w:cs="Times New Roman"/>
          <w:szCs w:val="24"/>
        </w:rPr>
      </w:pPr>
      <w:r w:rsidRPr="00447209">
        <w:rPr>
          <w:rFonts w:cs="Times New Roman"/>
          <w:szCs w:val="24"/>
        </w:rPr>
        <w:t>Seetõttu</w:t>
      </w:r>
      <w:r w:rsidR="005B0F10" w:rsidRPr="00447209">
        <w:rPr>
          <w:rFonts w:cs="Times New Roman"/>
          <w:szCs w:val="24"/>
        </w:rPr>
        <w:t xml:space="preserve"> sätestatakse, et selliste isikute suhtes, kes on sünniga tõenäoliselt omandanud </w:t>
      </w:r>
      <w:r w:rsidRPr="00447209">
        <w:rPr>
          <w:rFonts w:cs="Times New Roman"/>
          <w:szCs w:val="24"/>
        </w:rPr>
        <w:t>muu</w:t>
      </w:r>
      <w:r w:rsidR="005B0F10" w:rsidRPr="00447209">
        <w:rPr>
          <w:rFonts w:cs="Times New Roman"/>
          <w:szCs w:val="24"/>
        </w:rPr>
        <w:t xml:space="preserve"> riigi kodakondsuse ja saanud alaealisena naturalisatsiooni korras ka Eesti kodakondsuse, mitte kohaldada </w:t>
      </w:r>
      <w:proofErr w:type="spellStart"/>
      <w:r w:rsidR="005B0F10" w:rsidRPr="00447209">
        <w:rPr>
          <w:rFonts w:cs="Times New Roman"/>
          <w:szCs w:val="24"/>
        </w:rPr>
        <w:t>KodS</w:t>
      </w:r>
      <w:proofErr w:type="spellEnd"/>
      <w:r w:rsidR="008028BA" w:rsidRPr="00447209">
        <w:rPr>
          <w:rFonts w:cs="Times New Roman"/>
          <w:szCs w:val="24"/>
        </w:rPr>
        <w:t>-i</w:t>
      </w:r>
      <w:r w:rsidR="005B0F10" w:rsidRPr="00447209">
        <w:rPr>
          <w:rFonts w:cs="Times New Roman"/>
          <w:szCs w:val="24"/>
        </w:rPr>
        <w:t xml:space="preserve"> § 29 lõiget 1 juhul, kui menetluse käigus selgub, et isikule ei ole kunagi vormistatud </w:t>
      </w:r>
      <w:r w:rsidRPr="00447209">
        <w:rPr>
          <w:rFonts w:cs="Times New Roman"/>
          <w:szCs w:val="24"/>
        </w:rPr>
        <w:t>muu</w:t>
      </w:r>
      <w:r w:rsidR="005B0F10" w:rsidRPr="00447209">
        <w:rPr>
          <w:rFonts w:cs="Times New Roman"/>
          <w:szCs w:val="24"/>
        </w:rPr>
        <w:t xml:space="preserve"> riigi kodakondsust.</w:t>
      </w:r>
      <w:r w:rsidR="00FC1DA6" w:rsidRPr="00447209">
        <w:rPr>
          <w:rFonts w:cs="Times New Roman"/>
          <w:szCs w:val="24"/>
        </w:rPr>
        <w:t xml:space="preserve"> Kui inimene vormistab hiljem omale muu riigi kodakondsuse või ta varjab Eesti riigi eest, et talle on vormistatud</w:t>
      </w:r>
      <w:r w:rsidR="008028BA" w:rsidRPr="00447209">
        <w:rPr>
          <w:rFonts w:cs="Times New Roman"/>
          <w:szCs w:val="24"/>
        </w:rPr>
        <w:t xml:space="preserve"> muu riigi kodakondsus</w:t>
      </w:r>
      <w:r w:rsidR="00FC1DA6" w:rsidRPr="00447209">
        <w:rPr>
          <w:rFonts w:cs="Times New Roman"/>
          <w:szCs w:val="24"/>
        </w:rPr>
        <w:t xml:space="preserve">, siis alustab PPA </w:t>
      </w:r>
      <w:r w:rsidR="008028BA" w:rsidRPr="00447209">
        <w:rPr>
          <w:rFonts w:cs="Times New Roman"/>
          <w:szCs w:val="24"/>
        </w:rPr>
        <w:t xml:space="preserve">pärast sellest teada saamist </w:t>
      </w:r>
      <w:r w:rsidR="00FC1DA6" w:rsidRPr="00447209">
        <w:rPr>
          <w:rFonts w:cs="Times New Roman"/>
          <w:szCs w:val="24"/>
        </w:rPr>
        <w:t xml:space="preserve"> inimese suhtes</w:t>
      </w:r>
      <w:r w:rsidR="008028BA" w:rsidRPr="00447209">
        <w:rPr>
          <w:rFonts w:cs="Times New Roman"/>
          <w:szCs w:val="24"/>
        </w:rPr>
        <w:t xml:space="preserve"> uuesti</w:t>
      </w:r>
      <w:r w:rsidR="00FC1DA6" w:rsidRPr="00447209">
        <w:rPr>
          <w:rFonts w:cs="Times New Roman"/>
          <w:szCs w:val="24"/>
        </w:rPr>
        <w:t xml:space="preserve"> Eesti kodakondsuse kaotanuks lugemise menetluse </w:t>
      </w:r>
      <w:proofErr w:type="spellStart"/>
      <w:r w:rsidR="00FC1DA6" w:rsidRPr="00447209">
        <w:rPr>
          <w:rFonts w:cs="Times New Roman"/>
          <w:szCs w:val="24"/>
        </w:rPr>
        <w:t>KodS</w:t>
      </w:r>
      <w:proofErr w:type="spellEnd"/>
      <w:r w:rsidR="008028BA" w:rsidRPr="00447209">
        <w:rPr>
          <w:rFonts w:cs="Times New Roman"/>
          <w:szCs w:val="24"/>
        </w:rPr>
        <w:t>-i</w:t>
      </w:r>
      <w:r w:rsidR="00FC1DA6" w:rsidRPr="00447209">
        <w:rPr>
          <w:rFonts w:cs="Times New Roman"/>
          <w:szCs w:val="24"/>
        </w:rPr>
        <w:t xml:space="preserve"> § 29 lõike 1 alusel</w:t>
      </w:r>
      <w:r w:rsidR="008028BA" w:rsidRPr="00447209">
        <w:rPr>
          <w:rFonts w:cs="Times New Roman"/>
          <w:szCs w:val="24"/>
        </w:rPr>
        <w:t>. K</w:t>
      </w:r>
      <w:r w:rsidR="00FC1DA6" w:rsidRPr="00447209">
        <w:rPr>
          <w:rFonts w:cs="Times New Roman"/>
          <w:szCs w:val="24"/>
        </w:rPr>
        <w:t xml:space="preserve">ui isik ei loobu </w:t>
      </w:r>
      <w:r w:rsidR="008028BA" w:rsidRPr="00447209">
        <w:rPr>
          <w:rFonts w:cs="Times New Roman"/>
          <w:szCs w:val="24"/>
        </w:rPr>
        <w:t xml:space="preserve">selle menetluse käigus </w:t>
      </w:r>
      <w:r w:rsidR="00FC1DA6" w:rsidRPr="00447209">
        <w:rPr>
          <w:rFonts w:cs="Times New Roman"/>
          <w:szCs w:val="24"/>
        </w:rPr>
        <w:t>muu riigi kodakondsusest, loe</w:t>
      </w:r>
      <w:r w:rsidR="008028BA" w:rsidRPr="00447209">
        <w:rPr>
          <w:rFonts w:cs="Times New Roman"/>
          <w:szCs w:val="24"/>
        </w:rPr>
        <w:t>takse</w:t>
      </w:r>
      <w:r w:rsidR="00FC1DA6" w:rsidRPr="00447209">
        <w:rPr>
          <w:rFonts w:cs="Times New Roman"/>
          <w:szCs w:val="24"/>
        </w:rPr>
        <w:t xml:space="preserve"> ta Eesti kodakondsuse kaotanuks.</w:t>
      </w:r>
    </w:p>
    <w:p w14:paraId="0B87822D" w14:textId="77777777" w:rsidR="001D5D1F" w:rsidRDefault="001D5D1F" w:rsidP="00867455">
      <w:pPr>
        <w:spacing w:line="240" w:lineRule="auto"/>
        <w:rPr>
          <w:rFonts w:cs="Times New Roman"/>
          <w:szCs w:val="24"/>
        </w:rPr>
      </w:pPr>
    </w:p>
    <w:p w14:paraId="6FAF4F21" w14:textId="154947FD" w:rsidR="001D60EA" w:rsidRDefault="001D60EA" w:rsidP="00867455">
      <w:pPr>
        <w:spacing w:line="240" w:lineRule="auto"/>
      </w:pPr>
      <w:bookmarkStart w:id="85" w:name="_Hlk211861872"/>
      <w:r>
        <w:rPr>
          <w:b/>
          <w:bCs/>
        </w:rPr>
        <w:t xml:space="preserve">Eelnõu § 1 punktiga </w:t>
      </w:r>
      <w:r w:rsidR="004F25AD">
        <w:rPr>
          <w:b/>
          <w:bCs/>
        </w:rPr>
        <w:t>1</w:t>
      </w:r>
      <w:r w:rsidR="00C111A1">
        <w:rPr>
          <w:b/>
          <w:bCs/>
        </w:rPr>
        <w:t>8</w:t>
      </w:r>
      <w:r w:rsidR="004F25AD">
        <w:t xml:space="preserve"> asendatakse</w:t>
      </w:r>
      <w:r w:rsidR="00B91FE1">
        <w:t xml:space="preserve"> </w:t>
      </w:r>
      <w:proofErr w:type="spellStart"/>
      <w:r w:rsidR="007B11C3">
        <w:t>KodS</w:t>
      </w:r>
      <w:proofErr w:type="spellEnd"/>
      <w:r w:rsidR="00147251">
        <w:t>-i §</w:t>
      </w:r>
      <w:r w:rsidR="00B91FE1">
        <w:t xml:space="preserve"> 35 lõikes 6, 7 ja 9 sõna „eksperdikomisjon“ sõnadega „</w:t>
      </w:r>
      <w:r w:rsidR="00E0267C">
        <w:t>H</w:t>
      </w:r>
      <w:r w:rsidR="00B91FE1">
        <w:t xml:space="preserve">aridus- ja </w:t>
      </w:r>
      <w:proofErr w:type="spellStart"/>
      <w:r w:rsidR="00B91FE1">
        <w:t>Noorteamet</w:t>
      </w:r>
      <w:proofErr w:type="spellEnd"/>
      <w:r w:rsidR="00776F0D">
        <w:t xml:space="preserve">“ vastavas käändes. </w:t>
      </w:r>
      <w:proofErr w:type="spellStart"/>
      <w:r w:rsidR="00E0267C">
        <w:t>KodS</w:t>
      </w:r>
      <w:proofErr w:type="spellEnd"/>
      <w:r w:rsidR="00147251">
        <w:t>-i</w:t>
      </w:r>
      <w:r w:rsidR="00E0267C">
        <w:t xml:space="preserve"> § 35 sätestab kodakondsuse saamise eritingimused. </w:t>
      </w:r>
      <w:r w:rsidR="00053AAF">
        <w:t>Kodakondsuse taotleja peab sooritama eesti keele tasemeeks</w:t>
      </w:r>
      <w:r w:rsidR="006E279D">
        <w:t>a</w:t>
      </w:r>
      <w:r w:rsidR="00053AAF">
        <w:t xml:space="preserve">mi ja Eesti </w:t>
      </w:r>
      <w:r w:rsidR="008F73DF">
        <w:t>V</w:t>
      </w:r>
      <w:r w:rsidR="00053AAF">
        <w:t>abariigi põhiseadus</w:t>
      </w:r>
      <w:r w:rsidR="00BF49CA">
        <w:t>e</w:t>
      </w:r>
      <w:r w:rsidR="00053AAF">
        <w:t xml:space="preserve"> </w:t>
      </w:r>
      <w:r w:rsidR="00BF49CA">
        <w:t>ning</w:t>
      </w:r>
      <w:r w:rsidR="00053AAF">
        <w:t xml:space="preserve"> kodakondsuse seadus</w:t>
      </w:r>
      <w:r w:rsidR="00BF49CA">
        <w:t>e tundmise eksami</w:t>
      </w:r>
      <w:r w:rsidR="009F2CA8">
        <w:t xml:space="preserve">. </w:t>
      </w:r>
      <w:r w:rsidR="007F7703">
        <w:t xml:space="preserve">Kui </w:t>
      </w:r>
      <w:r w:rsidR="00763AA4">
        <w:t>inimene</w:t>
      </w:r>
      <w:r w:rsidR="008F73DF">
        <w:t xml:space="preserve"> ei ole terviseseisundi tõttu võimeline eksameid täies ulatuses või osaliselt sooritama, teeb </w:t>
      </w:r>
      <w:r w:rsidR="009E393A">
        <w:t>vastava</w:t>
      </w:r>
      <w:r w:rsidR="008F73DF">
        <w:t xml:space="preserve"> otsuse eksperdikomisjon. </w:t>
      </w:r>
      <w:r w:rsidR="006E279D">
        <w:t xml:space="preserve">Kavandatava muudatusega soovitakse lõpetada eksperdikomisjoni tegevus ning anda otsustuspädevus üle </w:t>
      </w:r>
      <w:r w:rsidR="00763AA4" w:rsidRPr="00A75EAE">
        <w:t xml:space="preserve">Haridus- ja </w:t>
      </w:r>
      <w:proofErr w:type="spellStart"/>
      <w:r w:rsidR="00763AA4" w:rsidRPr="00A75EAE">
        <w:t>Noorteamet</w:t>
      </w:r>
      <w:r w:rsidR="00763AA4">
        <w:t>i</w:t>
      </w:r>
      <w:r w:rsidR="00FA7523">
        <w:t>le</w:t>
      </w:r>
      <w:proofErr w:type="spellEnd"/>
      <w:r w:rsidR="00FA7523">
        <w:t>.</w:t>
      </w:r>
    </w:p>
    <w:p w14:paraId="33B90C00" w14:textId="77777777" w:rsidR="009E393A" w:rsidRDefault="009E393A" w:rsidP="00867455">
      <w:pPr>
        <w:spacing w:line="240" w:lineRule="auto"/>
      </w:pPr>
    </w:p>
    <w:p w14:paraId="7D28F99E" w14:textId="375B7892" w:rsidR="009E393A" w:rsidRDefault="009E393A" w:rsidP="00867455">
      <w:pPr>
        <w:spacing w:line="240" w:lineRule="auto"/>
      </w:pPr>
      <w:r w:rsidRPr="00B061EF">
        <w:rPr>
          <w:b/>
          <w:bCs/>
        </w:rPr>
        <w:t xml:space="preserve">Eelnõu § 1 punktiga </w:t>
      </w:r>
      <w:r w:rsidR="00B06C78" w:rsidRPr="00B061EF">
        <w:rPr>
          <w:b/>
          <w:bCs/>
        </w:rPr>
        <w:t>1</w:t>
      </w:r>
      <w:r w:rsidR="00C111A1">
        <w:rPr>
          <w:b/>
          <w:bCs/>
        </w:rPr>
        <w:t>9</w:t>
      </w:r>
      <w:r w:rsidR="00B06C78">
        <w:t xml:space="preserve"> muudetakse </w:t>
      </w:r>
      <w:proofErr w:type="spellStart"/>
      <w:r w:rsidR="00B06C78">
        <w:t>KodS</w:t>
      </w:r>
      <w:proofErr w:type="spellEnd"/>
      <w:r w:rsidR="008500A9">
        <w:t xml:space="preserve">-i § 35 lõiget </w:t>
      </w:r>
      <w:r w:rsidR="00C45258">
        <w:t>8</w:t>
      </w:r>
      <w:r w:rsidR="005753E1">
        <w:t xml:space="preserve"> ning sätestatakse, et </w:t>
      </w:r>
      <w:r w:rsidR="008B6BA1">
        <w:t>käesoleva</w:t>
      </w:r>
      <w:r w:rsidR="0090305C" w:rsidRPr="0090305C">
        <w:t xml:space="preserve"> paragrahvi 2. ja 3. lõikes nimetatud isik esitab Haridus- ja </w:t>
      </w:r>
      <w:proofErr w:type="spellStart"/>
      <w:r w:rsidR="0090305C" w:rsidRPr="0090305C">
        <w:t>Noorteametile</w:t>
      </w:r>
      <w:proofErr w:type="spellEnd"/>
      <w:r w:rsidR="0090305C" w:rsidRPr="0090305C">
        <w:t xml:space="preserve"> raviarsti teatise, mis kirjeldab isiku võimetust terviseseisundi tõttu täita kas täielikult või osaliselt käesoleva seaduse § 6 lõike 1 punktides 3 ja 4 sätestatud nõudeid</w:t>
      </w:r>
      <w:r w:rsidR="008B6BA1">
        <w:t>.</w:t>
      </w:r>
      <w:r w:rsidR="00C45258">
        <w:t xml:space="preserve"> </w:t>
      </w:r>
      <w:proofErr w:type="spellStart"/>
      <w:r w:rsidR="00C45258">
        <w:t>KodS</w:t>
      </w:r>
      <w:proofErr w:type="spellEnd"/>
      <w:r w:rsidR="006A7A33">
        <w:t>-</w:t>
      </w:r>
      <w:r w:rsidR="00C45258">
        <w:t xml:space="preserve">i § </w:t>
      </w:r>
      <w:r w:rsidR="006B2446">
        <w:t xml:space="preserve">35 lõike 8 kohaselt esitab isik, kes </w:t>
      </w:r>
      <w:r w:rsidR="00A8270D">
        <w:t xml:space="preserve">terviseseisundi tõttu ei ole võimeline sooritama </w:t>
      </w:r>
      <w:r w:rsidR="00E469C9">
        <w:t xml:space="preserve">kodakondsuse saamiseks nõutud eksameid kas </w:t>
      </w:r>
      <w:r w:rsidR="00E469C9">
        <w:lastRenderedPageBreak/>
        <w:t>täies ulatuses või osaliselt, eksperdikomisjonile raviarsti teatise</w:t>
      </w:r>
      <w:r w:rsidR="009F3AC1">
        <w:t>, mis kinnitab isiku võimetust terviseseisundi tõttu täita kas täielikult või</w:t>
      </w:r>
      <w:r w:rsidR="00E469C9">
        <w:t xml:space="preserve"> </w:t>
      </w:r>
      <w:r w:rsidR="009F3AC1">
        <w:t xml:space="preserve">osaliselt </w:t>
      </w:r>
      <w:r w:rsidR="007E497A">
        <w:t xml:space="preserve">eksaminõudeid. </w:t>
      </w:r>
      <w:r w:rsidR="003F5642">
        <w:t xml:space="preserve">Muudatusega täpsustatakse sätte sõnastust selliselt, et edaspidi esitab isik </w:t>
      </w:r>
      <w:r w:rsidR="006A7A33" w:rsidRPr="00A75EAE">
        <w:t xml:space="preserve">Haridus- ja </w:t>
      </w:r>
      <w:proofErr w:type="spellStart"/>
      <w:r w:rsidR="006A7A33" w:rsidRPr="00A75EAE">
        <w:t>Noorteamet</w:t>
      </w:r>
      <w:r w:rsidR="006A7A33">
        <w:t>ile</w:t>
      </w:r>
      <w:proofErr w:type="spellEnd"/>
      <w:r w:rsidR="003F5642">
        <w:t xml:space="preserve"> raviarsti teatise, mis </w:t>
      </w:r>
      <w:r w:rsidR="00FA20F0">
        <w:t xml:space="preserve">kirjeldab isiku võimetust terviseseisundist tulenevalt </w:t>
      </w:r>
      <w:r w:rsidR="00D621E4">
        <w:t>eksameid kas osaliselt või täielikult sooritada.</w:t>
      </w:r>
      <w:r w:rsidR="00A43D25">
        <w:t xml:space="preserve"> Raviarsti kirjeldus terviseseisundi kohta </w:t>
      </w:r>
      <w:r w:rsidR="00A0192B">
        <w:t xml:space="preserve">annab </w:t>
      </w:r>
      <w:r w:rsidR="00D20C26" w:rsidRPr="00A75EAE">
        <w:t xml:space="preserve">Haridus- ja </w:t>
      </w:r>
      <w:proofErr w:type="spellStart"/>
      <w:r w:rsidR="00D20C26" w:rsidRPr="00A75EAE">
        <w:t>Noorteamet</w:t>
      </w:r>
      <w:r w:rsidR="00D20C26">
        <w:t>i</w:t>
      </w:r>
      <w:r w:rsidR="00A0192B">
        <w:t>le</w:t>
      </w:r>
      <w:proofErr w:type="spellEnd"/>
      <w:r w:rsidR="00A0192B">
        <w:t xml:space="preserve"> vajaliku informatsiooni otsusta</w:t>
      </w:r>
      <w:r w:rsidR="002B0B74">
        <w:t>maks</w:t>
      </w:r>
      <w:r w:rsidR="000821A7">
        <w:t xml:space="preserve">, millises ulatuses ja millistel eritingimustel eksami sooritamine </w:t>
      </w:r>
      <w:r w:rsidR="00DF5F2F">
        <w:t>isiku jaoks võimalik on.</w:t>
      </w:r>
    </w:p>
    <w:p w14:paraId="077D5EE7" w14:textId="77777777" w:rsidR="00DF5F2F" w:rsidRDefault="00DF5F2F" w:rsidP="00867455">
      <w:pPr>
        <w:spacing w:line="240" w:lineRule="auto"/>
      </w:pPr>
    </w:p>
    <w:p w14:paraId="3DE44034" w14:textId="24F0F1FD" w:rsidR="00DF5F2F" w:rsidRDefault="00DF5F2F" w:rsidP="00867455">
      <w:pPr>
        <w:spacing w:line="240" w:lineRule="auto"/>
      </w:pPr>
      <w:r w:rsidRPr="00686A25">
        <w:rPr>
          <w:b/>
          <w:bCs/>
        </w:rPr>
        <w:t xml:space="preserve">Eelnõu § 1 punktiga </w:t>
      </w:r>
      <w:r w:rsidR="00C111A1">
        <w:rPr>
          <w:b/>
          <w:bCs/>
        </w:rPr>
        <w:t>20</w:t>
      </w:r>
      <w:r>
        <w:t xml:space="preserve"> muudetakse </w:t>
      </w:r>
      <w:proofErr w:type="spellStart"/>
      <w:r>
        <w:t>KodS</w:t>
      </w:r>
      <w:proofErr w:type="spellEnd"/>
      <w:r w:rsidR="003D34DB">
        <w:t>-i</w:t>
      </w:r>
      <w:r>
        <w:t xml:space="preserve"> § </w:t>
      </w:r>
      <w:r w:rsidR="003D34DB" w:rsidRPr="003D34DB">
        <w:t>35 lõige</w:t>
      </w:r>
      <w:r w:rsidR="003D34DB">
        <w:t>t</w:t>
      </w:r>
      <w:r w:rsidR="003D34DB" w:rsidRPr="003D34DB">
        <w:t xml:space="preserve"> 10</w:t>
      </w:r>
      <w:r w:rsidR="003D34DB" w:rsidRPr="00B061EF">
        <w:rPr>
          <w:vertAlign w:val="superscript"/>
        </w:rPr>
        <w:t>1</w:t>
      </w:r>
      <w:r w:rsidR="00971E29">
        <w:t xml:space="preserve"> </w:t>
      </w:r>
      <w:r w:rsidR="00F77637">
        <w:t xml:space="preserve">ning sätestatakse, et </w:t>
      </w:r>
      <w:r w:rsidR="00F77637" w:rsidRPr="007144A2">
        <w:rPr>
          <w:rFonts w:cs="Times New Roman"/>
        </w:rPr>
        <w:t xml:space="preserve">Haridus- ja </w:t>
      </w:r>
      <w:proofErr w:type="spellStart"/>
      <w:r w:rsidR="00F77637" w:rsidRPr="007144A2">
        <w:rPr>
          <w:rFonts w:cs="Times New Roman"/>
        </w:rPr>
        <w:t>Noorteamet</w:t>
      </w:r>
      <w:proofErr w:type="spellEnd"/>
      <w:r w:rsidR="00F77637" w:rsidRPr="007144A2">
        <w:rPr>
          <w:rFonts w:cs="Times New Roman"/>
        </w:rPr>
        <w:t xml:space="preserve"> kaasab </w:t>
      </w:r>
      <w:r w:rsidR="00BF51EF">
        <w:rPr>
          <w:rFonts w:cs="Times New Roman"/>
        </w:rPr>
        <w:t xml:space="preserve">isiku </w:t>
      </w:r>
      <w:r w:rsidR="00F77637" w:rsidRPr="004B4D25">
        <w:rPr>
          <w:rFonts w:cs="Times New Roman"/>
        </w:rPr>
        <w:t xml:space="preserve">terviseseisundi ja eksamist vabastamise või eksami sooritamise ulatuse ja viisi hindamiseks </w:t>
      </w:r>
      <w:r w:rsidR="00F77637" w:rsidRPr="007144A2">
        <w:rPr>
          <w:rFonts w:cs="Times New Roman"/>
        </w:rPr>
        <w:t>eksperdid</w:t>
      </w:r>
      <w:r w:rsidR="00F77637" w:rsidRPr="004B4D25">
        <w:rPr>
          <w:rFonts w:cs="Times New Roman"/>
        </w:rPr>
        <w:t>.</w:t>
      </w:r>
      <w:r w:rsidR="006F00BB">
        <w:rPr>
          <w:rFonts w:cs="Times New Roman"/>
        </w:rPr>
        <w:t xml:space="preserve"> </w:t>
      </w:r>
      <w:r w:rsidR="00477437">
        <w:rPr>
          <w:rFonts w:cs="Times New Roman"/>
        </w:rPr>
        <w:t xml:space="preserve">Kehtiv </w:t>
      </w:r>
      <w:proofErr w:type="spellStart"/>
      <w:r w:rsidR="00971E29">
        <w:t>KodS</w:t>
      </w:r>
      <w:proofErr w:type="spellEnd"/>
      <w:r w:rsidR="00D20C26">
        <w:t>-i</w:t>
      </w:r>
      <w:r w:rsidR="00971E29">
        <w:t xml:space="preserve"> §</w:t>
      </w:r>
      <w:r w:rsidR="00D23EA0">
        <w:t xml:space="preserve"> 35 lõike 10</w:t>
      </w:r>
      <w:r w:rsidR="00D23EA0" w:rsidRPr="00F1133B">
        <w:rPr>
          <w:vertAlign w:val="superscript"/>
        </w:rPr>
        <w:t>1</w:t>
      </w:r>
      <w:r w:rsidR="00D23EA0">
        <w:t xml:space="preserve"> </w:t>
      </w:r>
      <w:r w:rsidR="002F75DF">
        <w:t>ütle</w:t>
      </w:r>
      <w:r w:rsidR="00462A8E">
        <w:t>b</w:t>
      </w:r>
      <w:r w:rsidR="002F75DF">
        <w:t>, et</w:t>
      </w:r>
      <w:r w:rsidR="00D23EA0">
        <w:t xml:space="preserve"> eksperdikomisjoni </w:t>
      </w:r>
      <w:r w:rsidR="002F75DF">
        <w:t xml:space="preserve">teenindab </w:t>
      </w:r>
      <w:r w:rsidR="007819D9" w:rsidRPr="00A75EAE">
        <w:t xml:space="preserve">Haridus- ja </w:t>
      </w:r>
      <w:proofErr w:type="spellStart"/>
      <w:r w:rsidR="007819D9" w:rsidRPr="00A75EAE">
        <w:t>Noorteamet</w:t>
      </w:r>
      <w:proofErr w:type="spellEnd"/>
      <w:r w:rsidR="00D23EA0">
        <w:t xml:space="preserve">. </w:t>
      </w:r>
      <w:r w:rsidR="00A66C0D">
        <w:t>Muudatus on seotud eksperdikomisjoni kaotamisega</w:t>
      </w:r>
      <w:r w:rsidR="00924EA4">
        <w:t xml:space="preserve">, mille tõttu </w:t>
      </w:r>
      <w:r w:rsidR="00EC024C">
        <w:t xml:space="preserve">langeb </w:t>
      </w:r>
      <w:r w:rsidR="007819D9" w:rsidRPr="00A75EAE">
        <w:t xml:space="preserve">Haridus- ja </w:t>
      </w:r>
      <w:proofErr w:type="spellStart"/>
      <w:r w:rsidR="007819D9" w:rsidRPr="00A75EAE">
        <w:t>Noorteamet</w:t>
      </w:r>
      <w:r w:rsidR="007819D9">
        <w:t>i</w:t>
      </w:r>
      <w:r w:rsidR="00EC024C">
        <w:t>l</w:t>
      </w:r>
      <w:proofErr w:type="spellEnd"/>
      <w:r w:rsidR="00EC024C">
        <w:t xml:space="preserve"> </w:t>
      </w:r>
      <w:r w:rsidR="00E51DB4">
        <w:t xml:space="preserve">ära </w:t>
      </w:r>
      <w:r w:rsidR="00EC024C">
        <w:t>komisjoni teenindamise roll</w:t>
      </w:r>
      <w:r w:rsidR="00E51DB4">
        <w:t xml:space="preserve"> kuid tekib</w:t>
      </w:r>
      <w:r w:rsidR="00A66C0D">
        <w:t xml:space="preserve"> vajadus </w:t>
      </w:r>
      <w:r w:rsidR="00BE458C">
        <w:t xml:space="preserve">kaasata isiku terviseseisundi hindamise juurde eksperdid. </w:t>
      </w:r>
      <w:r w:rsidR="00BF51EF" w:rsidRPr="00BF51EF">
        <w:t>Otsuse tegemisel tuleb hinnata inimese terviseseisundist tulenevat õpi- ja eksami sooritamise võimet erinevate meditsiiniliste tõendite ja dokumentide alusel. Vajadusel tuleb ini</w:t>
      </w:r>
      <w:r w:rsidR="00582065">
        <w:t>m</w:t>
      </w:r>
      <w:r w:rsidR="00BF51EF" w:rsidRPr="00BF51EF">
        <w:t xml:space="preserve">est </w:t>
      </w:r>
      <w:r w:rsidR="00582065">
        <w:t xml:space="preserve">ka </w:t>
      </w:r>
      <w:r w:rsidR="00BF51EF" w:rsidRPr="00BF51EF">
        <w:t xml:space="preserve">kohapeal küsitleda. Eksperdikomisjoni funktsiooni üleviimisel </w:t>
      </w:r>
      <w:r w:rsidR="007819D9" w:rsidRPr="00A75EAE">
        <w:t xml:space="preserve">Haridus- ja </w:t>
      </w:r>
      <w:proofErr w:type="spellStart"/>
      <w:r w:rsidR="007819D9" w:rsidRPr="00A75EAE">
        <w:t>Noorteamet</w:t>
      </w:r>
      <w:r w:rsidR="007819D9">
        <w:t>i</w:t>
      </w:r>
      <w:r w:rsidR="00BF51EF" w:rsidRPr="00BF51EF">
        <w:t>sse</w:t>
      </w:r>
      <w:proofErr w:type="spellEnd"/>
      <w:r w:rsidR="00BF51EF" w:rsidRPr="00BF51EF">
        <w:t xml:space="preserve"> tuleb tagada, et meditsiiniliste andmete hindamine jääks sisuliselt pädevate ekspertide kanda.</w:t>
      </w:r>
    </w:p>
    <w:p w14:paraId="315A5687" w14:textId="77777777" w:rsidR="00991C7E" w:rsidRDefault="00991C7E" w:rsidP="00867455">
      <w:pPr>
        <w:spacing w:line="240" w:lineRule="auto"/>
      </w:pPr>
    </w:p>
    <w:p w14:paraId="35EFD3BB" w14:textId="368A143A" w:rsidR="00991C7E" w:rsidRPr="00F1133B" w:rsidRDefault="00991C7E" w:rsidP="00867455">
      <w:pPr>
        <w:spacing w:line="240" w:lineRule="auto"/>
      </w:pPr>
      <w:r w:rsidRPr="00686A25">
        <w:rPr>
          <w:b/>
          <w:bCs/>
        </w:rPr>
        <w:t xml:space="preserve">Eelnõu § 1 punktiga </w:t>
      </w:r>
      <w:r w:rsidR="00C111A1">
        <w:rPr>
          <w:b/>
          <w:bCs/>
        </w:rPr>
        <w:t>21</w:t>
      </w:r>
      <w:r>
        <w:rPr>
          <w:b/>
          <w:bCs/>
        </w:rPr>
        <w:t xml:space="preserve"> </w:t>
      </w:r>
      <w:r w:rsidRPr="00F1133B">
        <w:t>tunnistatakse</w:t>
      </w:r>
      <w:r>
        <w:t xml:space="preserve"> kehtetuks </w:t>
      </w:r>
      <w:proofErr w:type="spellStart"/>
      <w:r>
        <w:t>KodS</w:t>
      </w:r>
      <w:proofErr w:type="spellEnd"/>
      <w:r w:rsidR="0070406D">
        <w:t>-i</w:t>
      </w:r>
      <w:r>
        <w:t xml:space="preserve"> § </w:t>
      </w:r>
      <w:r w:rsidR="008E4DB1">
        <w:t xml:space="preserve">35 lõige 11. </w:t>
      </w:r>
      <w:proofErr w:type="spellStart"/>
      <w:r w:rsidR="008E4DB1">
        <w:t>KodS</w:t>
      </w:r>
      <w:proofErr w:type="spellEnd"/>
      <w:r w:rsidR="007819D9">
        <w:t>-i</w:t>
      </w:r>
      <w:r w:rsidR="008E4DB1">
        <w:t xml:space="preserve"> </w:t>
      </w:r>
      <w:r w:rsidR="00E45A2F">
        <w:t xml:space="preserve">§ 35 lõike 11 kohaselt eksperdikomisjoni moodustab ja selle töökorralduse kehtestab käskkirjaga valdkonna eest vastutav </w:t>
      </w:r>
      <w:r w:rsidR="0019704B">
        <w:t>minister kooskõlastatult valdkonna eest vastutava ministriga.</w:t>
      </w:r>
      <w:r w:rsidR="00F1133B">
        <w:t xml:space="preserve"> Kuna eelnõuga </w:t>
      </w:r>
      <w:r w:rsidR="000E4514">
        <w:t xml:space="preserve">nähakse ette eksperdikomisjoni </w:t>
      </w:r>
      <w:r w:rsidR="001C4230">
        <w:t>kaotamine,</w:t>
      </w:r>
      <w:r w:rsidR="00624BB2">
        <w:t xml:space="preserve"> tuleb eksperdikomisjoni moodustamise säte kehtetuks tunnistada.</w:t>
      </w:r>
    </w:p>
    <w:p w14:paraId="1EE44280" w14:textId="77777777" w:rsidR="001D60EA" w:rsidRPr="009D5C62" w:rsidRDefault="001D60EA" w:rsidP="00867455">
      <w:pPr>
        <w:spacing w:line="240" w:lineRule="auto"/>
      </w:pPr>
    </w:p>
    <w:p w14:paraId="03A85360" w14:textId="6A36C072" w:rsidR="001D5D1F" w:rsidRDefault="001D5D1F" w:rsidP="00867455">
      <w:pPr>
        <w:spacing w:line="240" w:lineRule="auto"/>
        <w:rPr>
          <w:rFonts w:eastAsia="Times New Roman" w:cs="Times New Roman"/>
          <w:szCs w:val="24"/>
          <w:lang w:eastAsia="et-EE"/>
        </w:rPr>
      </w:pPr>
      <w:r>
        <w:rPr>
          <w:b/>
          <w:bCs/>
        </w:rPr>
        <w:t xml:space="preserve">Eelnõu § 1 punktiga </w:t>
      </w:r>
      <w:bookmarkEnd w:id="85"/>
      <w:r w:rsidR="001D60EA">
        <w:rPr>
          <w:b/>
          <w:bCs/>
        </w:rPr>
        <w:t>2</w:t>
      </w:r>
      <w:r w:rsidR="00C111A1">
        <w:rPr>
          <w:b/>
          <w:bCs/>
        </w:rPr>
        <w:t>2</w:t>
      </w:r>
      <w:r>
        <w:rPr>
          <w:b/>
          <w:bCs/>
        </w:rPr>
        <w:t xml:space="preserve"> </w:t>
      </w:r>
      <w:r>
        <w:t>täiendatakse</w:t>
      </w:r>
      <w:r>
        <w:rPr>
          <w:rFonts w:cs="Times New Roman"/>
          <w:szCs w:val="24"/>
        </w:rPr>
        <w:t xml:space="preserve"> </w:t>
      </w:r>
      <w:proofErr w:type="spellStart"/>
      <w:r>
        <w:rPr>
          <w:rFonts w:cs="Times New Roman"/>
          <w:szCs w:val="24"/>
        </w:rPr>
        <w:t>KodS</w:t>
      </w:r>
      <w:proofErr w:type="spellEnd"/>
      <w:r>
        <w:rPr>
          <w:rFonts w:cs="Times New Roman"/>
          <w:szCs w:val="24"/>
        </w:rPr>
        <w:t xml:space="preserve">-i §-ga </w:t>
      </w:r>
      <w:r>
        <w:rPr>
          <w:rFonts w:eastAsia="Calibri" w:cs="Times New Roman"/>
          <w:szCs w:val="24"/>
        </w:rPr>
        <w:t>36</w:t>
      </w:r>
      <w:r w:rsidRPr="002D7C3C">
        <w:rPr>
          <w:rFonts w:eastAsia="Calibri" w:cs="Times New Roman"/>
          <w:szCs w:val="24"/>
          <w:vertAlign w:val="superscript"/>
        </w:rPr>
        <w:t>6</w:t>
      </w:r>
      <w:r>
        <w:rPr>
          <w:rFonts w:eastAsia="Calibri" w:cs="Times New Roman"/>
          <w:szCs w:val="24"/>
        </w:rPr>
        <w:t xml:space="preserve">. </w:t>
      </w:r>
      <w:r w:rsidR="00420F58">
        <w:rPr>
          <w:rFonts w:eastAsia="Calibri" w:cs="Times New Roman"/>
          <w:szCs w:val="24"/>
        </w:rPr>
        <w:t xml:space="preserve">Tegemist on rakendussättega, mis </w:t>
      </w:r>
      <w:r>
        <w:rPr>
          <w:rFonts w:eastAsia="Calibri" w:cs="Times New Roman"/>
          <w:szCs w:val="24"/>
        </w:rPr>
        <w:t xml:space="preserve">on seotud eelnõu § 1 punkti </w:t>
      </w:r>
      <w:r w:rsidR="00F82393">
        <w:rPr>
          <w:rFonts w:eastAsia="Calibri" w:cs="Times New Roman"/>
          <w:szCs w:val="24"/>
        </w:rPr>
        <w:t>8</w:t>
      </w:r>
      <w:r>
        <w:rPr>
          <w:rFonts w:eastAsia="Calibri" w:cs="Times New Roman"/>
          <w:szCs w:val="24"/>
        </w:rPr>
        <w:t xml:space="preserve"> muudatusega</w:t>
      </w:r>
      <w:r w:rsidR="00420F58">
        <w:rPr>
          <w:rFonts w:eastAsia="Calibri" w:cs="Times New Roman"/>
          <w:szCs w:val="24"/>
        </w:rPr>
        <w:t xml:space="preserve">, millega </w:t>
      </w:r>
      <w:r w:rsidR="009B3F1F">
        <w:rPr>
          <w:rFonts w:eastAsia="Calibri" w:cs="Times New Roman"/>
          <w:szCs w:val="24"/>
        </w:rPr>
        <w:t xml:space="preserve">reguleeritakse kodakondsuse saamine alaealisena. Rakendussättega </w:t>
      </w:r>
      <w:r w:rsidR="00420F58">
        <w:rPr>
          <w:rFonts w:eastAsia="Calibri" w:cs="Times New Roman"/>
          <w:szCs w:val="24"/>
        </w:rPr>
        <w:t xml:space="preserve">reguleeritakse </w:t>
      </w:r>
      <w:r w:rsidR="00420F58" w:rsidRPr="00420F58">
        <w:rPr>
          <w:rFonts w:eastAsia="Calibri" w:cs="Times New Roman"/>
          <w:szCs w:val="24"/>
        </w:rPr>
        <w:t>e</w:t>
      </w:r>
      <w:r w:rsidRPr="00420F58">
        <w:rPr>
          <w:rFonts w:eastAsia="Times New Roman" w:cs="Times New Roman"/>
          <w:szCs w:val="24"/>
          <w:lang w:eastAsia="et-EE"/>
        </w:rPr>
        <w:t>nne 2027. aasta 1. jaanuari sündinud alaealise Eesti kodakondsuse saamine</w:t>
      </w:r>
      <w:r w:rsidR="009B3F1F">
        <w:rPr>
          <w:rFonts w:eastAsia="Times New Roman" w:cs="Times New Roman"/>
          <w:szCs w:val="24"/>
          <w:lang w:eastAsia="et-EE"/>
        </w:rPr>
        <w:t xml:space="preserve">. </w:t>
      </w:r>
      <w:r w:rsidR="0022397A">
        <w:rPr>
          <w:rFonts w:eastAsia="Times New Roman" w:cs="Times New Roman"/>
          <w:szCs w:val="24"/>
          <w:lang w:eastAsia="et-EE"/>
        </w:rPr>
        <w:t>Praegu on Eestis seitse last, kellele Eesti kodakondsuse andmiseks on vaja luua vastav rakendussäte, et ka neil oleks võimalik saada Eesti kodakondsus.</w:t>
      </w:r>
    </w:p>
    <w:p w14:paraId="49C76977" w14:textId="77777777" w:rsidR="003626F9" w:rsidRDefault="003626F9" w:rsidP="00867455">
      <w:pPr>
        <w:spacing w:line="240" w:lineRule="auto"/>
        <w:rPr>
          <w:rFonts w:eastAsia="Times New Roman" w:cs="Times New Roman"/>
          <w:szCs w:val="24"/>
          <w:lang w:eastAsia="et-EE"/>
        </w:rPr>
      </w:pPr>
    </w:p>
    <w:p w14:paraId="1488B88B" w14:textId="3D004792" w:rsidR="0045595D" w:rsidRPr="009922D5" w:rsidRDefault="0045595D" w:rsidP="00867455">
      <w:pPr>
        <w:spacing w:line="240" w:lineRule="auto"/>
        <w:rPr>
          <w:rFonts w:eastAsia="Times New Roman" w:cs="Times New Roman"/>
          <w:b/>
          <w:bCs/>
          <w:szCs w:val="24"/>
          <w:lang w:eastAsia="et-EE"/>
        </w:rPr>
      </w:pPr>
      <w:r w:rsidRPr="009922D5">
        <w:rPr>
          <w:rFonts w:eastAsia="Times New Roman" w:cs="Times New Roman"/>
          <w:b/>
          <w:bCs/>
          <w:szCs w:val="24"/>
          <w:lang w:eastAsia="et-EE"/>
        </w:rPr>
        <w:t xml:space="preserve">Eelnõu §-ga 2 muudetakse </w:t>
      </w:r>
      <w:proofErr w:type="spellStart"/>
      <w:r w:rsidRPr="009922D5">
        <w:rPr>
          <w:rFonts w:eastAsia="Times New Roman" w:cs="Times New Roman"/>
          <w:b/>
          <w:bCs/>
          <w:szCs w:val="24"/>
          <w:lang w:eastAsia="et-EE"/>
        </w:rPr>
        <w:t>ELKS-i</w:t>
      </w:r>
      <w:proofErr w:type="spellEnd"/>
      <w:r w:rsidRPr="009922D5">
        <w:rPr>
          <w:rFonts w:eastAsia="Times New Roman" w:cs="Times New Roman"/>
          <w:b/>
          <w:bCs/>
          <w:szCs w:val="24"/>
          <w:lang w:eastAsia="et-EE"/>
        </w:rPr>
        <w:t>.</w:t>
      </w:r>
    </w:p>
    <w:p w14:paraId="5CCB83A3" w14:textId="77777777" w:rsidR="0045595D" w:rsidRDefault="0045595D" w:rsidP="00867455">
      <w:pPr>
        <w:spacing w:line="240" w:lineRule="auto"/>
        <w:rPr>
          <w:rFonts w:eastAsia="Times New Roman" w:cs="Times New Roman"/>
          <w:szCs w:val="24"/>
          <w:lang w:eastAsia="et-EE"/>
        </w:rPr>
      </w:pPr>
    </w:p>
    <w:p w14:paraId="3CAB8FB9"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2</w:t>
      </w:r>
      <w:r w:rsidRPr="003626F9">
        <w:rPr>
          <w:rFonts w:eastAsia="Times New Roman" w:cs="Times New Roman"/>
          <w:b/>
          <w:bCs/>
          <w:szCs w:val="24"/>
          <w:lang w:eastAsia="et-EE"/>
        </w:rPr>
        <w:t xml:space="preserve"> punktiga 1</w:t>
      </w:r>
      <w:r w:rsidRPr="003626F9">
        <w:rPr>
          <w:rFonts w:eastAsia="Times New Roman" w:cs="Times New Roman"/>
          <w:szCs w:val="24"/>
          <w:lang w:eastAsia="et-EE"/>
        </w:rPr>
        <w:t xml:space="preserve"> muudetakse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 19 lõiget 1 </w:t>
      </w:r>
      <w:r>
        <w:rPr>
          <w:rFonts w:eastAsia="Times New Roman" w:cs="Times New Roman"/>
          <w:szCs w:val="24"/>
          <w:lang w:eastAsia="et-EE"/>
        </w:rPr>
        <w:t>ja</w:t>
      </w:r>
      <w:r w:rsidRPr="003626F9">
        <w:rPr>
          <w:rFonts w:eastAsia="Times New Roman" w:cs="Times New Roman"/>
          <w:szCs w:val="24"/>
          <w:lang w:eastAsia="et-EE"/>
        </w:rPr>
        <w:t xml:space="preserve"> sätestatakse, et E</w:t>
      </w:r>
      <w:r>
        <w:rPr>
          <w:rFonts w:eastAsia="Times New Roman" w:cs="Times New Roman"/>
          <w:szCs w:val="24"/>
          <w:lang w:eastAsia="et-EE"/>
        </w:rPr>
        <w:t>L-i</w:t>
      </w:r>
      <w:r w:rsidRPr="003626F9">
        <w:rPr>
          <w:rFonts w:eastAsia="Times New Roman" w:cs="Times New Roman"/>
          <w:szCs w:val="24"/>
          <w:lang w:eastAsia="et-EE"/>
        </w:rPr>
        <w:t xml:space="preserve"> kodaniku perekonnaliikmele antakse tähtajaline elamisõigus viieks aastaks. ELKS</w:t>
      </w:r>
      <w:r>
        <w:rPr>
          <w:rFonts w:eastAsia="Times New Roman" w:cs="Times New Roman"/>
          <w:szCs w:val="24"/>
          <w:lang w:eastAsia="et-EE"/>
        </w:rPr>
        <w:t>-iga on E</w:t>
      </w:r>
      <w:r w:rsidRPr="003626F9">
        <w:rPr>
          <w:rFonts w:eastAsia="Times New Roman" w:cs="Times New Roman"/>
          <w:szCs w:val="24"/>
          <w:lang w:eastAsia="et-EE"/>
        </w:rPr>
        <w:t xml:space="preserve">esti õigusesse </w:t>
      </w:r>
      <w:r>
        <w:rPr>
          <w:rFonts w:eastAsia="Times New Roman" w:cs="Times New Roman"/>
          <w:szCs w:val="24"/>
          <w:lang w:eastAsia="et-EE"/>
        </w:rPr>
        <w:t xml:space="preserve">üle võetud </w:t>
      </w:r>
      <w:r w:rsidRPr="003626F9">
        <w:rPr>
          <w:rFonts w:eastAsia="Times New Roman" w:cs="Times New Roman"/>
          <w:szCs w:val="24"/>
          <w:lang w:eastAsia="et-EE"/>
        </w:rPr>
        <w:t>direktiiv 2004/38</w:t>
      </w:r>
      <w:r>
        <w:rPr>
          <w:rFonts w:eastAsia="Times New Roman" w:cs="Times New Roman"/>
          <w:szCs w:val="24"/>
          <w:lang w:eastAsia="et-EE"/>
        </w:rPr>
        <w:t xml:space="preserve">/EÜ.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 xml:space="preserve"> </w:t>
      </w:r>
      <w:r w:rsidRPr="003626F9">
        <w:rPr>
          <w:rFonts w:eastAsia="Times New Roman" w:cs="Times New Roman"/>
          <w:szCs w:val="24"/>
          <w:lang w:eastAsia="et-EE"/>
        </w:rPr>
        <w:t>13 kohaselt omandab E</w:t>
      </w:r>
      <w:r>
        <w:rPr>
          <w:rFonts w:eastAsia="Times New Roman" w:cs="Times New Roman"/>
          <w:szCs w:val="24"/>
          <w:lang w:eastAsia="et-EE"/>
        </w:rPr>
        <w:t>L-i</w:t>
      </w:r>
      <w:r w:rsidRPr="003626F9">
        <w:rPr>
          <w:rFonts w:eastAsia="Times New Roman" w:cs="Times New Roman"/>
          <w:szCs w:val="24"/>
          <w:lang w:eastAsia="et-EE"/>
        </w:rPr>
        <w:t xml:space="preserve"> kodanik tähtajalise elamisõiguse viieks aastaks, kui ta registreerib elukoha Eestis. Perekonnaliikmele antakse tähtajaline elamisõigus PPA otsusega kuni viieks aastaks, kuid mitte kauemaks kui E</w:t>
      </w:r>
      <w:r>
        <w:rPr>
          <w:rFonts w:eastAsia="Times New Roman" w:cs="Times New Roman"/>
          <w:szCs w:val="24"/>
          <w:lang w:eastAsia="et-EE"/>
        </w:rPr>
        <w:t>L-i</w:t>
      </w:r>
      <w:r w:rsidRPr="003626F9">
        <w:rPr>
          <w:rFonts w:eastAsia="Times New Roman" w:cs="Times New Roman"/>
          <w:szCs w:val="24"/>
          <w:lang w:eastAsia="et-EE"/>
        </w:rPr>
        <w:t xml:space="preserve"> kodaniku Eestis elamise ajaks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-d</w:t>
      </w:r>
      <w:r w:rsidRPr="003626F9">
        <w:rPr>
          <w:rFonts w:eastAsia="Times New Roman" w:cs="Times New Roman"/>
          <w:szCs w:val="24"/>
          <w:lang w:eastAsia="et-EE"/>
        </w:rPr>
        <w:t xml:space="preserve"> 18 ja 19). Seega loetakse viit aastat Eestis seaduslikku elamist E</w:t>
      </w:r>
      <w:r>
        <w:rPr>
          <w:rFonts w:eastAsia="Times New Roman" w:cs="Times New Roman"/>
          <w:szCs w:val="24"/>
          <w:lang w:eastAsia="et-EE"/>
        </w:rPr>
        <w:t>L-i</w:t>
      </w:r>
      <w:r w:rsidRPr="003626F9">
        <w:rPr>
          <w:rFonts w:eastAsia="Times New Roman" w:cs="Times New Roman"/>
          <w:szCs w:val="24"/>
          <w:lang w:eastAsia="et-EE"/>
        </w:rPr>
        <w:t xml:space="preserve"> kodaniku puhul alates elukoha registreerimisest </w:t>
      </w:r>
      <w:r>
        <w:rPr>
          <w:rFonts w:eastAsia="Times New Roman" w:cs="Times New Roman"/>
          <w:szCs w:val="24"/>
          <w:lang w:eastAsia="et-EE"/>
        </w:rPr>
        <w:t>ja</w:t>
      </w:r>
      <w:r w:rsidRPr="003626F9">
        <w:rPr>
          <w:rFonts w:eastAsia="Times New Roman" w:cs="Times New Roman"/>
          <w:szCs w:val="24"/>
          <w:lang w:eastAsia="et-EE"/>
        </w:rPr>
        <w:t xml:space="preserve"> pere</w:t>
      </w:r>
      <w:r>
        <w:rPr>
          <w:rFonts w:eastAsia="Times New Roman" w:cs="Times New Roman"/>
          <w:szCs w:val="24"/>
          <w:lang w:eastAsia="et-EE"/>
        </w:rPr>
        <w:t>konna</w:t>
      </w:r>
      <w:r w:rsidRPr="003626F9">
        <w:rPr>
          <w:rFonts w:eastAsia="Times New Roman" w:cs="Times New Roman"/>
          <w:szCs w:val="24"/>
          <w:lang w:eastAsia="et-EE"/>
        </w:rPr>
        <w:t>liikme puhul alates elamisloa andmisest. Selle tulemusena tekib olukord, kus E</w:t>
      </w:r>
      <w:r>
        <w:rPr>
          <w:rFonts w:eastAsia="Times New Roman" w:cs="Times New Roman"/>
          <w:szCs w:val="24"/>
          <w:lang w:eastAsia="et-EE"/>
        </w:rPr>
        <w:t>L-i</w:t>
      </w:r>
      <w:r w:rsidRPr="003626F9">
        <w:rPr>
          <w:rFonts w:eastAsia="Times New Roman" w:cs="Times New Roman"/>
          <w:szCs w:val="24"/>
          <w:lang w:eastAsia="et-EE"/>
        </w:rPr>
        <w:t xml:space="preserve"> kodaniku pere</w:t>
      </w:r>
      <w:r>
        <w:rPr>
          <w:rFonts w:eastAsia="Times New Roman" w:cs="Times New Roman"/>
          <w:szCs w:val="24"/>
          <w:lang w:eastAsia="et-EE"/>
        </w:rPr>
        <w:t>konna</w:t>
      </w:r>
      <w:r w:rsidRPr="003626F9">
        <w:rPr>
          <w:rFonts w:eastAsia="Times New Roman" w:cs="Times New Roman"/>
          <w:szCs w:val="24"/>
          <w:lang w:eastAsia="et-EE"/>
        </w:rPr>
        <w:t xml:space="preserve">liikme tähtajalise elamisõiguse kehtivusaeg on paratamatult lühem kui viis aastat </w:t>
      </w:r>
      <w:r>
        <w:rPr>
          <w:rFonts w:eastAsia="Times New Roman" w:cs="Times New Roman"/>
          <w:szCs w:val="24"/>
          <w:lang w:eastAsia="et-EE"/>
        </w:rPr>
        <w:t>ja</w:t>
      </w:r>
      <w:r w:rsidRPr="003626F9">
        <w:rPr>
          <w:rFonts w:eastAsia="Times New Roman" w:cs="Times New Roman"/>
          <w:szCs w:val="24"/>
          <w:lang w:eastAsia="et-EE"/>
        </w:rPr>
        <w:t xml:space="preserve"> selle kehtivusaeg lõpeb enne, kui tal tekib võimalus taotleda alalist elamisõigust, mistõttu ta peab pikendama tähtajalist elamisõigust </w:t>
      </w:r>
      <w:r>
        <w:rPr>
          <w:rFonts w:eastAsia="Times New Roman" w:cs="Times New Roman"/>
          <w:szCs w:val="24"/>
          <w:lang w:eastAsia="et-EE"/>
        </w:rPr>
        <w:t xml:space="preserve">üksnes </w:t>
      </w:r>
      <w:r w:rsidRPr="003626F9">
        <w:rPr>
          <w:rFonts w:eastAsia="Times New Roman" w:cs="Times New Roman"/>
          <w:szCs w:val="24"/>
          <w:lang w:eastAsia="et-EE"/>
        </w:rPr>
        <w:t>sellepärast, et alalise elamisõiguse saamise</w:t>
      </w:r>
      <w:r>
        <w:rPr>
          <w:rFonts w:eastAsia="Times New Roman" w:cs="Times New Roman"/>
          <w:szCs w:val="24"/>
          <w:lang w:eastAsia="et-EE"/>
        </w:rPr>
        <w:t xml:space="preserve">ks nõutavast </w:t>
      </w:r>
      <w:r w:rsidRPr="003626F9">
        <w:rPr>
          <w:rFonts w:eastAsia="Times New Roman" w:cs="Times New Roman"/>
          <w:szCs w:val="24"/>
          <w:lang w:eastAsia="et-EE"/>
        </w:rPr>
        <w:t>ajast jääb veidi aega puudu.</w:t>
      </w:r>
    </w:p>
    <w:p w14:paraId="1CB57065" w14:textId="77777777" w:rsidR="0022397A" w:rsidRDefault="0022397A" w:rsidP="00867455">
      <w:pPr>
        <w:spacing w:line="240" w:lineRule="auto"/>
        <w:rPr>
          <w:rFonts w:eastAsia="Times New Roman" w:cs="Times New Roman"/>
          <w:szCs w:val="24"/>
          <w:lang w:eastAsia="et-EE"/>
        </w:rPr>
      </w:pPr>
    </w:p>
    <w:p w14:paraId="77A59167" w14:textId="77777777" w:rsidR="0022397A" w:rsidRPr="003626F9" w:rsidRDefault="0022397A" w:rsidP="00867455">
      <w:pPr>
        <w:spacing w:line="240" w:lineRule="auto"/>
        <w:rPr>
          <w:rFonts w:eastAsia="Times New Roman" w:cs="Times New Roman"/>
          <w:szCs w:val="24"/>
          <w:lang w:eastAsia="et-EE"/>
        </w:rPr>
      </w:pPr>
      <w:r>
        <w:rPr>
          <w:rFonts w:eastAsia="Times New Roman" w:cs="Times New Roman"/>
          <w:szCs w:val="24"/>
          <w:lang w:eastAsia="et-EE"/>
        </w:rPr>
        <w:t>D</w:t>
      </w:r>
      <w:r w:rsidRPr="003626F9">
        <w:rPr>
          <w:rFonts w:eastAsia="Times New Roman" w:cs="Times New Roman"/>
          <w:szCs w:val="24"/>
          <w:lang w:eastAsia="et-EE"/>
        </w:rPr>
        <w:t>irektiivi 2004/38</w:t>
      </w:r>
      <w:r>
        <w:rPr>
          <w:rFonts w:eastAsia="Times New Roman" w:cs="Times New Roman"/>
          <w:szCs w:val="24"/>
          <w:lang w:eastAsia="et-EE"/>
        </w:rPr>
        <w:t>/EÜ</w:t>
      </w:r>
      <w:r w:rsidRPr="003626F9">
        <w:rPr>
          <w:rFonts w:eastAsia="Times New Roman" w:cs="Times New Roman"/>
          <w:szCs w:val="24"/>
          <w:lang w:eastAsia="et-EE"/>
        </w:rPr>
        <w:t xml:space="preserve"> artikli 11 lõi</w:t>
      </w:r>
      <w:r>
        <w:rPr>
          <w:rFonts w:eastAsia="Times New Roman" w:cs="Times New Roman"/>
          <w:szCs w:val="24"/>
          <w:lang w:eastAsia="et-EE"/>
        </w:rPr>
        <w:t>kes</w:t>
      </w:r>
      <w:r w:rsidRPr="003626F9">
        <w:rPr>
          <w:rFonts w:eastAsia="Times New Roman" w:cs="Times New Roman"/>
          <w:szCs w:val="24"/>
          <w:lang w:eastAsia="et-EE"/>
        </w:rPr>
        <w:t xml:space="preserve"> 1 </w:t>
      </w:r>
      <w:r>
        <w:rPr>
          <w:rFonts w:eastAsia="Times New Roman" w:cs="Times New Roman"/>
          <w:szCs w:val="24"/>
          <w:lang w:eastAsia="et-EE"/>
        </w:rPr>
        <w:t xml:space="preserve">on </w:t>
      </w:r>
      <w:r w:rsidRPr="003626F9">
        <w:rPr>
          <w:rFonts w:eastAsia="Times New Roman" w:cs="Times New Roman"/>
          <w:szCs w:val="24"/>
          <w:lang w:eastAsia="et-EE"/>
        </w:rPr>
        <w:t>sätesta</w:t>
      </w:r>
      <w:r>
        <w:rPr>
          <w:rFonts w:eastAsia="Times New Roman" w:cs="Times New Roman"/>
          <w:szCs w:val="24"/>
          <w:lang w:eastAsia="et-EE"/>
        </w:rPr>
        <w:t>tud</w:t>
      </w:r>
      <w:r w:rsidRPr="003626F9">
        <w:rPr>
          <w:rFonts w:eastAsia="Times New Roman" w:cs="Times New Roman"/>
          <w:szCs w:val="24"/>
          <w:lang w:eastAsia="et-EE"/>
        </w:rPr>
        <w:t>, et E</w:t>
      </w:r>
      <w:r>
        <w:rPr>
          <w:rFonts w:eastAsia="Times New Roman" w:cs="Times New Roman"/>
          <w:szCs w:val="24"/>
          <w:lang w:eastAsia="et-EE"/>
        </w:rPr>
        <w:t>L-i</w:t>
      </w:r>
      <w:r w:rsidRPr="003626F9">
        <w:rPr>
          <w:rFonts w:eastAsia="Times New Roman" w:cs="Times New Roman"/>
          <w:szCs w:val="24"/>
          <w:lang w:eastAsia="et-EE"/>
        </w:rPr>
        <w:t xml:space="preserve"> kodaniku perekonnaliikme elamisluba kehtib viis aastat alates selle v</w:t>
      </w:r>
      <w:r w:rsidRPr="003626F9">
        <w:rPr>
          <w:rFonts w:eastAsia="Times New Roman" w:cs="Times New Roman" w:hint="eastAsia"/>
          <w:szCs w:val="24"/>
          <w:lang w:eastAsia="et-EE"/>
        </w:rPr>
        <w:t>ä</w:t>
      </w:r>
      <w:r w:rsidRPr="003626F9">
        <w:rPr>
          <w:rFonts w:eastAsia="Times New Roman" w:cs="Times New Roman"/>
          <w:szCs w:val="24"/>
          <w:lang w:eastAsia="et-EE"/>
        </w:rPr>
        <w:t>ljaandmisest v</w:t>
      </w:r>
      <w:r w:rsidRPr="003626F9">
        <w:rPr>
          <w:rFonts w:eastAsia="Times New Roman" w:cs="Times New Roman" w:hint="eastAsia"/>
          <w:szCs w:val="24"/>
          <w:lang w:eastAsia="et-EE"/>
        </w:rPr>
        <w:t>õ</w:t>
      </w:r>
      <w:r w:rsidRPr="003626F9">
        <w:rPr>
          <w:rFonts w:eastAsia="Times New Roman" w:cs="Times New Roman"/>
          <w:szCs w:val="24"/>
          <w:lang w:eastAsia="et-EE"/>
        </w:rPr>
        <w:t>i liidu kodaniku kavandatava elamisperioodi ajal, kui see on l</w:t>
      </w:r>
      <w:r w:rsidRPr="003626F9">
        <w:rPr>
          <w:rFonts w:eastAsia="Times New Roman" w:cs="Times New Roman" w:hint="eastAsia"/>
          <w:szCs w:val="24"/>
          <w:lang w:eastAsia="et-EE"/>
        </w:rPr>
        <w:t>ü</w:t>
      </w:r>
      <w:r w:rsidRPr="003626F9">
        <w:rPr>
          <w:rFonts w:eastAsia="Times New Roman" w:cs="Times New Roman"/>
          <w:szCs w:val="24"/>
          <w:lang w:eastAsia="et-EE"/>
        </w:rPr>
        <w:t>hem kui viis aastat. Kuna Eesti õiguses ei ole ette nähtud sellist olukorda, et E</w:t>
      </w:r>
      <w:r>
        <w:rPr>
          <w:rFonts w:eastAsia="Times New Roman" w:cs="Times New Roman"/>
          <w:szCs w:val="24"/>
          <w:lang w:eastAsia="et-EE"/>
        </w:rPr>
        <w:t>L-i</w:t>
      </w:r>
      <w:r w:rsidRPr="003626F9">
        <w:rPr>
          <w:rFonts w:eastAsia="Times New Roman" w:cs="Times New Roman"/>
          <w:szCs w:val="24"/>
          <w:lang w:eastAsia="et-EE"/>
        </w:rPr>
        <w:t xml:space="preserve"> kodanik saaks tähtajalist elamisõigust taotleda omale lühemaks ajaks kui viis aastat (küll aga saab ta selle enne viie aasta möödumist lõpetada, registreerides oma elukoha </w:t>
      </w:r>
      <w:r>
        <w:rPr>
          <w:rFonts w:eastAsia="Times New Roman" w:cs="Times New Roman"/>
          <w:szCs w:val="24"/>
          <w:lang w:eastAsia="et-EE"/>
        </w:rPr>
        <w:lastRenderedPageBreak/>
        <w:t xml:space="preserve">väljaspool </w:t>
      </w:r>
      <w:r w:rsidRPr="003626F9">
        <w:rPr>
          <w:rFonts w:eastAsia="Times New Roman" w:cs="Times New Roman"/>
          <w:szCs w:val="24"/>
          <w:lang w:eastAsia="et-EE"/>
        </w:rPr>
        <w:t>Eestit</w:t>
      </w:r>
      <w:r>
        <w:rPr>
          <w:rFonts w:eastAsia="Times New Roman" w:cs="Times New Roman"/>
          <w:szCs w:val="24"/>
          <w:lang w:eastAsia="et-EE"/>
        </w:rPr>
        <w:t>)</w:t>
      </w:r>
      <w:r w:rsidRPr="003626F9">
        <w:rPr>
          <w:rFonts w:eastAsia="Times New Roman" w:cs="Times New Roman"/>
          <w:szCs w:val="24"/>
          <w:lang w:eastAsia="et-EE"/>
        </w:rPr>
        <w:t>, siis ei ole ka tema perekonnaliikmele vajadust anda elamisluba lühema</w:t>
      </w:r>
      <w:r>
        <w:rPr>
          <w:rFonts w:eastAsia="Times New Roman" w:cs="Times New Roman"/>
          <w:szCs w:val="24"/>
          <w:lang w:eastAsia="et-EE"/>
        </w:rPr>
        <w:t xml:space="preserve">ks ajaks </w:t>
      </w:r>
      <w:r w:rsidRPr="003626F9">
        <w:rPr>
          <w:rFonts w:eastAsia="Times New Roman" w:cs="Times New Roman"/>
          <w:szCs w:val="24"/>
          <w:lang w:eastAsia="et-EE"/>
        </w:rPr>
        <w:t>kui vii</w:t>
      </w:r>
      <w:r>
        <w:rPr>
          <w:rFonts w:eastAsia="Times New Roman" w:cs="Times New Roman"/>
          <w:szCs w:val="24"/>
          <w:lang w:eastAsia="et-EE"/>
        </w:rPr>
        <w:t>s</w:t>
      </w:r>
      <w:r w:rsidRPr="003626F9">
        <w:rPr>
          <w:rFonts w:eastAsia="Times New Roman" w:cs="Times New Roman"/>
          <w:szCs w:val="24"/>
          <w:lang w:eastAsia="et-EE"/>
        </w:rPr>
        <w:t xml:space="preserve"> aasta</w:t>
      </w:r>
      <w:r>
        <w:rPr>
          <w:rFonts w:eastAsia="Times New Roman" w:cs="Times New Roman"/>
          <w:szCs w:val="24"/>
          <w:lang w:eastAsia="et-EE"/>
        </w:rPr>
        <w:t>t</w:t>
      </w:r>
      <w:r w:rsidRPr="003626F9">
        <w:rPr>
          <w:rFonts w:eastAsia="Times New Roman" w:cs="Times New Roman"/>
          <w:szCs w:val="24"/>
          <w:lang w:eastAsia="et-EE"/>
        </w:rPr>
        <w:t>.</w:t>
      </w:r>
    </w:p>
    <w:p w14:paraId="25C81DE5" w14:textId="77777777" w:rsidR="0022397A" w:rsidRPr="003626F9" w:rsidRDefault="0022397A" w:rsidP="00867455">
      <w:pPr>
        <w:spacing w:line="240" w:lineRule="auto"/>
        <w:rPr>
          <w:rFonts w:eastAsia="Times New Roman" w:cs="Times New Roman"/>
          <w:szCs w:val="24"/>
          <w:lang w:eastAsia="et-EE"/>
        </w:rPr>
      </w:pPr>
    </w:p>
    <w:p w14:paraId="092FAF3D" w14:textId="77777777" w:rsidR="0022397A" w:rsidRPr="006E3E81"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2</w:t>
      </w:r>
      <w:r w:rsidRPr="003626F9">
        <w:rPr>
          <w:rFonts w:eastAsia="Times New Roman" w:cs="Times New Roman"/>
          <w:b/>
          <w:bCs/>
          <w:szCs w:val="24"/>
          <w:lang w:eastAsia="et-EE"/>
        </w:rPr>
        <w:t xml:space="preserve"> punktiga 2</w:t>
      </w:r>
      <w:r w:rsidRPr="003626F9">
        <w:rPr>
          <w:rFonts w:eastAsia="Times New Roman" w:cs="Times New Roman"/>
          <w:szCs w:val="24"/>
          <w:lang w:eastAsia="et-EE"/>
        </w:rPr>
        <w:t xml:space="preserve"> muudetakse </w:t>
      </w:r>
      <w:proofErr w:type="spellStart"/>
      <w:r w:rsidRPr="003626F9">
        <w:rPr>
          <w:rFonts w:eastAsia="Times New Roman" w:cs="Times New Roman"/>
          <w:szCs w:val="24"/>
          <w:lang w:eastAsia="et-EE"/>
        </w:rPr>
        <w:t>ELKS</w:t>
      </w:r>
      <w:r>
        <w:rPr>
          <w:rFonts w:eastAsia="Times New Roman" w:cs="Times New Roman"/>
          <w:szCs w:val="24"/>
          <w:lang w:eastAsia="et-EE"/>
        </w:rPr>
        <w:t>-i</w:t>
      </w:r>
      <w:proofErr w:type="spellEnd"/>
      <w:r w:rsidRPr="003626F9">
        <w:rPr>
          <w:rFonts w:eastAsia="Times New Roman" w:cs="Times New Roman"/>
          <w:szCs w:val="24"/>
          <w:lang w:eastAsia="et-EE"/>
        </w:rPr>
        <w:t xml:space="preserve"> §</w:t>
      </w:r>
      <w:r>
        <w:rPr>
          <w:rFonts w:eastAsia="Times New Roman" w:cs="Times New Roman"/>
          <w:szCs w:val="24"/>
          <w:lang w:eastAsia="et-EE"/>
        </w:rPr>
        <w:t xml:space="preserve"> </w:t>
      </w:r>
      <w:r w:rsidRPr="003626F9">
        <w:rPr>
          <w:rFonts w:eastAsia="Times New Roman" w:cs="Times New Roman"/>
          <w:szCs w:val="24"/>
          <w:lang w:eastAsia="et-EE"/>
        </w:rPr>
        <w:t>45 lõiget 1</w:t>
      </w:r>
      <w:r>
        <w:rPr>
          <w:rFonts w:eastAsia="Times New Roman" w:cs="Times New Roman"/>
          <w:szCs w:val="24"/>
          <w:lang w:eastAsia="et-EE"/>
        </w:rPr>
        <w:t xml:space="preserve"> ja</w:t>
      </w:r>
      <w:r w:rsidRPr="003626F9">
        <w:rPr>
          <w:rFonts w:eastAsia="Times New Roman" w:cs="Times New Roman"/>
          <w:szCs w:val="24"/>
          <w:lang w:eastAsia="et-EE"/>
        </w:rPr>
        <w:t xml:space="preserve"> sätestatakse, et perekonnaliikmel, kes on perekonnaliikme viibimisõiguse, viisa või tähtajalise elamisõiguse alusel Eestis elanud vähemalt viis aastat järjest, on õigus alalisele elamisõigusele. Siseministeerium küsis SOLVIT Eesti kaudu ka </w:t>
      </w:r>
      <w:r>
        <w:rPr>
          <w:rFonts w:eastAsia="Times New Roman" w:cs="Times New Roman"/>
          <w:szCs w:val="24"/>
          <w:lang w:eastAsia="et-EE"/>
        </w:rPr>
        <w:t xml:space="preserve">Euroopa </w:t>
      </w:r>
      <w:r w:rsidRPr="003626F9">
        <w:rPr>
          <w:rFonts w:eastAsia="Times New Roman" w:cs="Times New Roman"/>
          <w:szCs w:val="24"/>
          <w:lang w:eastAsia="et-EE"/>
        </w:rPr>
        <w:t>Komisjoni mitteametliku õigusliku hinnangu küsimuses, kas seadusliku elamise perioodi hulka tuleb lugeda ka direktiivi artik</w:t>
      </w:r>
      <w:r>
        <w:rPr>
          <w:rFonts w:eastAsia="Times New Roman" w:cs="Times New Roman"/>
          <w:szCs w:val="24"/>
          <w:lang w:eastAsia="et-EE"/>
        </w:rPr>
        <w:t>li</w:t>
      </w:r>
      <w:r w:rsidRPr="003626F9">
        <w:rPr>
          <w:rFonts w:eastAsia="Times New Roman" w:cs="Times New Roman"/>
          <w:szCs w:val="24"/>
          <w:lang w:eastAsia="et-EE"/>
        </w:rPr>
        <w:t xml:space="preserve"> 6 tingimustele vastavat liikmesriigis elamise perioodi. Komisjon leidis 8.</w:t>
      </w:r>
      <w:r>
        <w:rPr>
          <w:rFonts w:eastAsia="Times New Roman" w:cs="Times New Roman"/>
          <w:szCs w:val="24"/>
          <w:lang w:eastAsia="et-EE"/>
        </w:rPr>
        <w:t xml:space="preserve"> mail </w:t>
      </w:r>
      <w:r w:rsidRPr="003626F9">
        <w:rPr>
          <w:rFonts w:eastAsia="Times New Roman" w:cs="Times New Roman"/>
          <w:szCs w:val="24"/>
          <w:lang w:eastAsia="et-EE"/>
        </w:rPr>
        <w:t>2025</w:t>
      </w:r>
      <w:r>
        <w:rPr>
          <w:rFonts w:eastAsia="Times New Roman" w:cs="Times New Roman"/>
          <w:szCs w:val="24"/>
          <w:lang w:eastAsia="et-EE"/>
        </w:rPr>
        <w:t>.</w:t>
      </w:r>
      <w:r>
        <w:t> aastal</w:t>
      </w:r>
      <w:r w:rsidRPr="003626F9">
        <w:rPr>
          <w:rFonts w:eastAsia="Times New Roman" w:cs="Times New Roman"/>
          <w:szCs w:val="24"/>
          <w:lang w:eastAsia="et-EE"/>
        </w:rPr>
        <w:t xml:space="preserve"> antud mitteametlikus seisukohas, et alalise elukoha omandamiseks arvestatav elamisperiood algab </w:t>
      </w:r>
      <w:r>
        <w:rPr>
          <w:rFonts w:eastAsia="Times New Roman" w:cs="Times New Roman"/>
          <w:szCs w:val="24"/>
          <w:lang w:eastAsia="et-EE"/>
        </w:rPr>
        <w:t>ajast</w:t>
      </w:r>
      <w:r w:rsidRPr="003626F9">
        <w:rPr>
          <w:rFonts w:eastAsia="Times New Roman" w:cs="Times New Roman"/>
          <w:szCs w:val="24"/>
          <w:lang w:eastAsia="et-EE"/>
        </w:rPr>
        <w:t xml:space="preserve">, </w:t>
      </w:r>
      <w:r>
        <w:rPr>
          <w:rFonts w:eastAsia="Times New Roman" w:cs="Times New Roman"/>
          <w:szCs w:val="24"/>
          <w:lang w:eastAsia="et-EE"/>
        </w:rPr>
        <w:t>kui</w:t>
      </w:r>
      <w:r w:rsidRPr="003626F9">
        <w:rPr>
          <w:rFonts w:eastAsia="Times New Roman" w:cs="Times New Roman"/>
          <w:szCs w:val="24"/>
          <w:lang w:eastAsia="et-EE"/>
        </w:rPr>
        <w:t xml:space="preserve"> E</w:t>
      </w:r>
      <w:r>
        <w:rPr>
          <w:rFonts w:eastAsia="Times New Roman" w:cs="Times New Roman"/>
          <w:szCs w:val="24"/>
          <w:lang w:eastAsia="et-EE"/>
        </w:rPr>
        <w:t>L</w:t>
      </w:r>
      <w:r>
        <w:rPr>
          <w:rFonts w:eastAsia="Times New Roman" w:cs="Times New Roman"/>
          <w:szCs w:val="24"/>
          <w:lang w:eastAsia="et-EE"/>
        </w:rPr>
        <w:noBreakHyphen/>
        <w:t>i</w:t>
      </w:r>
      <w:r w:rsidRPr="003626F9">
        <w:rPr>
          <w:rFonts w:eastAsia="Times New Roman" w:cs="Times New Roman"/>
          <w:szCs w:val="24"/>
          <w:lang w:eastAsia="et-EE"/>
        </w:rPr>
        <w:t xml:space="preserve"> kodanikud ja nende pere</w:t>
      </w:r>
      <w:r>
        <w:rPr>
          <w:rFonts w:eastAsia="Times New Roman" w:cs="Times New Roman"/>
          <w:szCs w:val="24"/>
          <w:lang w:eastAsia="et-EE"/>
        </w:rPr>
        <w:t>konna</w:t>
      </w:r>
      <w:r w:rsidRPr="003626F9">
        <w:rPr>
          <w:rFonts w:eastAsia="Times New Roman" w:cs="Times New Roman"/>
          <w:szCs w:val="24"/>
          <w:lang w:eastAsia="et-EE"/>
        </w:rPr>
        <w:t xml:space="preserve">liikmed vastavad direktiivi 2004/38/EÜ tingimustele, eelkõige selle artiklis 7, artikli 12 lõikes 2 või artikli 13 lõikes 2 sätestatud tingimustele. </w:t>
      </w:r>
      <w:r w:rsidRPr="008C3199">
        <w:rPr>
          <w:rFonts w:eastAsia="Times New Roman" w:cs="Times New Roman"/>
          <w:szCs w:val="24"/>
          <w:lang w:eastAsia="et-EE"/>
        </w:rPr>
        <w:t xml:space="preserve">Samuti on Euroopa Kohtu liidetud kohtuasjades C-424/10 ja C-425/10 tehtud otsuse punktis 46 märgitud, et </w:t>
      </w:r>
      <w:r>
        <w:rPr>
          <w:rFonts w:eastAsia="Times New Roman" w:cs="Times New Roman"/>
          <w:szCs w:val="24"/>
          <w:lang w:eastAsia="et-EE"/>
        </w:rPr>
        <w:t>„</w:t>
      </w:r>
      <w:r w:rsidRPr="008C3199">
        <w:rPr>
          <w:rFonts w:eastAsia="Times New Roman" w:cs="Times New Roman"/>
          <w:szCs w:val="24"/>
          <w:lang w:eastAsia="et-EE"/>
        </w:rPr>
        <w:t>sellest järeldub, et seadusliku elamise mõistet, mida direktiivi 2004/38 artikli 16 lõikes 1 sisalduv termin „kes on elanud seaduslikult</w:t>
      </w:r>
      <w:r>
        <w:rPr>
          <w:rFonts w:eastAsia="Times New Roman" w:cs="Times New Roman"/>
          <w:szCs w:val="24"/>
          <w:lang w:eastAsia="et-EE"/>
        </w:rPr>
        <w:t>“</w:t>
      </w:r>
      <w:r w:rsidRPr="008C3199">
        <w:rPr>
          <w:rFonts w:eastAsia="Times New Roman" w:cs="Times New Roman"/>
          <w:szCs w:val="24"/>
          <w:lang w:eastAsia="et-EE"/>
        </w:rPr>
        <w:t xml:space="preserve"> tähendab, tuleb mõista kui selles direktiivis ja eelkõige artikli 7 lõikes 1 sätestatud tingimustele vastavat elamist“.</w:t>
      </w:r>
      <w:r w:rsidRPr="006E3E81">
        <w:rPr>
          <w:rFonts w:eastAsia="Times New Roman" w:cs="Times New Roman"/>
          <w:szCs w:val="24"/>
          <w:lang w:eastAsia="et-EE"/>
        </w:rPr>
        <w:t xml:space="preserve"> Kohtu</w:t>
      </w:r>
      <w:r>
        <w:rPr>
          <w:rFonts w:eastAsia="Times New Roman" w:cs="Times New Roman"/>
          <w:szCs w:val="24"/>
          <w:lang w:eastAsia="et-EE"/>
        </w:rPr>
        <w:t>asjas</w:t>
      </w:r>
      <w:r w:rsidRPr="006E3E81">
        <w:rPr>
          <w:rFonts w:eastAsia="Times New Roman" w:cs="Times New Roman"/>
          <w:szCs w:val="24"/>
          <w:lang w:eastAsia="et-EE"/>
        </w:rPr>
        <w:t xml:space="preserve"> </w:t>
      </w:r>
      <w:r w:rsidRPr="008C3199">
        <w:rPr>
          <w:rFonts w:eastAsia="Times New Roman" w:cs="Times New Roman"/>
          <w:szCs w:val="24"/>
          <w:lang w:eastAsia="et-EE"/>
        </w:rPr>
        <w:t>C-378/12</w:t>
      </w:r>
      <w:r>
        <w:rPr>
          <w:rFonts w:eastAsia="Times New Roman" w:cs="Times New Roman"/>
          <w:szCs w:val="24"/>
          <w:lang w:eastAsia="et-EE"/>
        </w:rPr>
        <w:t xml:space="preserve"> tehtud otsuse</w:t>
      </w:r>
      <w:r w:rsidRPr="008C3199">
        <w:rPr>
          <w:rFonts w:eastAsia="Times New Roman" w:cs="Times New Roman"/>
          <w:szCs w:val="24"/>
          <w:lang w:eastAsia="et-EE"/>
        </w:rPr>
        <w:t xml:space="preserve"> punktis 19 on </w:t>
      </w:r>
      <w:r>
        <w:rPr>
          <w:rFonts w:eastAsia="Times New Roman" w:cs="Times New Roman"/>
          <w:szCs w:val="24"/>
          <w:lang w:eastAsia="et-EE"/>
        </w:rPr>
        <w:t>sedastatud</w:t>
      </w:r>
      <w:r w:rsidRPr="008C3199">
        <w:rPr>
          <w:rFonts w:eastAsia="Times New Roman" w:cs="Times New Roman"/>
          <w:szCs w:val="24"/>
          <w:lang w:eastAsia="et-EE"/>
        </w:rPr>
        <w:t xml:space="preserve">, et </w:t>
      </w:r>
      <w:r>
        <w:rPr>
          <w:rFonts w:eastAsia="Times New Roman" w:cs="Times New Roman"/>
          <w:szCs w:val="24"/>
          <w:lang w:eastAsia="et-EE"/>
        </w:rPr>
        <w:t>„l</w:t>
      </w:r>
      <w:r w:rsidRPr="008C3199">
        <w:rPr>
          <w:rFonts w:eastAsia="Times New Roman" w:cs="Times New Roman"/>
          <w:szCs w:val="24"/>
          <w:lang w:eastAsia="et-EE"/>
        </w:rPr>
        <w:t>iidu kodaniku pereliikmete – kes ei ole liikmesriigi kodanikud – kohustus elada vastava ajavahemiku jooksul koos selle liidu kodanikuga vastuvõtvas liikmesriigis eeldab, et sellega kaasneb nendele isikutele kindlasti ka elamisõigus direktiivi 2004/38 artikli 7 lõike 2 alusel kui pereliikmetele, kes on liidu kodanikuga vastuvõtvas liikmesriigis kaasas või ühinevad temaga, mistõttu saab arvesse võtta üksnes neid pereliikmete elamisperioode, mis vastavad selle direktiivi artikli 7 lõikes 2 ette nähtud tingimusele“.</w:t>
      </w:r>
      <w:r w:rsidRPr="006E3E81">
        <w:rPr>
          <w:rFonts w:eastAsia="Times New Roman" w:cs="Times New Roman"/>
          <w:szCs w:val="24"/>
          <w:lang w:eastAsia="et-EE"/>
        </w:rPr>
        <w:t xml:space="preserve"> Seega nähtub nimetatud kohtuotsustest, et elamisperioodi puhul saab arvesse võtta üksnes neid elamisperioode, mis vastavad direktiivi artikli 7 tingimustele. Direktiivi analüüsi ja Euroopa Komisjoni 8.</w:t>
      </w:r>
      <w:r>
        <w:rPr>
          <w:rFonts w:eastAsia="Times New Roman" w:cs="Times New Roman"/>
          <w:szCs w:val="24"/>
          <w:lang w:eastAsia="et-EE"/>
        </w:rPr>
        <w:t xml:space="preserve"> mai </w:t>
      </w:r>
      <w:r w:rsidRPr="006E3E81">
        <w:rPr>
          <w:rFonts w:eastAsia="Times New Roman" w:cs="Times New Roman"/>
          <w:szCs w:val="24"/>
          <w:lang w:eastAsia="et-EE"/>
        </w:rPr>
        <w:t>2025</w:t>
      </w:r>
      <w:r>
        <w:rPr>
          <w:rFonts w:eastAsia="Times New Roman" w:cs="Times New Roman"/>
          <w:szCs w:val="24"/>
          <w:lang w:eastAsia="et-EE"/>
        </w:rPr>
        <w:t>. aasta</w:t>
      </w:r>
      <w:r w:rsidRPr="006E3E81">
        <w:rPr>
          <w:rFonts w:eastAsia="Times New Roman" w:cs="Times New Roman"/>
          <w:szCs w:val="24"/>
          <w:lang w:eastAsia="et-EE"/>
        </w:rPr>
        <w:t xml:space="preserve"> mitteametliku seisukoha</w:t>
      </w:r>
      <w:r>
        <w:rPr>
          <w:rFonts w:eastAsia="Times New Roman" w:cs="Times New Roman"/>
          <w:szCs w:val="24"/>
          <w:lang w:eastAsia="et-EE"/>
        </w:rPr>
        <w:t xml:space="preserve"> põhjal</w:t>
      </w:r>
      <w:r w:rsidRPr="006E3E81">
        <w:rPr>
          <w:rFonts w:eastAsia="Times New Roman" w:cs="Times New Roman"/>
          <w:szCs w:val="24"/>
          <w:lang w:eastAsia="et-EE"/>
        </w:rPr>
        <w:t xml:space="preserve"> tuleb alalise elamisõiguse taotlemisel nõutava viieaastase Eestis elamise perioodi hulka lugeda nii EL</w:t>
      </w:r>
      <w:r>
        <w:rPr>
          <w:rFonts w:eastAsia="Times New Roman" w:cs="Times New Roman"/>
          <w:szCs w:val="24"/>
          <w:lang w:eastAsia="et-EE"/>
        </w:rPr>
        <w:t>-i</w:t>
      </w:r>
      <w:r w:rsidRPr="006E3E81">
        <w:rPr>
          <w:rFonts w:eastAsia="Times New Roman" w:cs="Times New Roman"/>
          <w:szCs w:val="24"/>
          <w:lang w:eastAsia="et-EE"/>
        </w:rPr>
        <w:t xml:space="preserve"> kodaniku perekonnaliikme tähtajalise elamisloa taotluse läbivaatamise aeg kui ka sellele vahetult eelnev Eestis elamisõigust omava EL</w:t>
      </w:r>
      <w:r>
        <w:rPr>
          <w:rFonts w:eastAsia="Times New Roman" w:cs="Times New Roman"/>
          <w:szCs w:val="24"/>
          <w:lang w:eastAsia="et-EE"/>
        </w:rPr>
        <w:t>-i</w:t>
      </w:r>
      <w:r w:rsidRPr="006E3E81">
        <w:rPr>
          <w:rFonts w:eastAsia="Times New Roman" w:cs="Times New Roman"/>
          <w:szCs w:val="24"/>
          <w:lang w:eastAsia="et-EE"/>
        </w:rPr>
        <w:t xml:space="preserve"> kodaniku perekonnaliikmena Eestis ajutiselt viibitud aeg.</w:t>
      </w:r>
    </w:p>
    <w:p w14:paraId="056270DC" w14:textId="77777777" w:rsidR="0022397A" w:rsidRDefault="0022397A" w:rsidP="00867455">
      <w:pPr>
        <w:spacing w:line="240" w:lineRule="auto"/>
        <w:rPr>
          <w:rFonts w:eastAsia="Times New Roman" w:cs="Times New Roman"/>
          <w:szCs w:val="24"/>
          <w:lang w:eastAsia="et-EE"/>
        </w:rPr>
      </w:pPr>
    </w:p>
    <w:p w14:paraId="01E53986" w14:textId="7B08FD3D" w:rsidR="0045595D" w:rsidRDefault="0045595D" w:rsidP="00867455">
      <w:pPr>
        <w:spacing w:line="240" w:lineRule="auto"/>
        <w:rPr>
          <w:rFonts w:eastAsia="Times New Roman" w:cs="Times New Roman"/>
          <w:szCs w:val="24"/>
          <w:lang w:eastAsia="et-EE"/>
        </w:rPr>
      </w:pPr>
      <w:r w:rsidRPr="008A2F71">
        <w:rPr>
          <w:rFonts w:eastAsia="Times New Roman" w:cs="Times New Roman"/>
          <w:b/>
          <w:bCs/>
          <w:szCs w:val="24"/>
          <w:lang w:eastAsia="et-EE"/>
        </w:rPr>
        <w:t xml:space="preserve">Eelnõu §-ga </w:t>
      </w:r>
      <w:r>
        <w:rPr>
          <w:rFonts w:eastAsia="Times New Roman" w:cs="Times New Roman"/>
          <w:b/>
          <w:bCs/>
          <w:szCs w:val="24"/>
          <w:lang w:eastAsia="et-EE"/>
        </w:rPr>
        <w:t>3</w:t>
      </w:r>
      <w:r w:rsidRPr="008A2F71">
        <w:rPr>
          <w:rFonts w:eastAsia="Times New Roman" w:cs="Times New Roman"/>
          <w:b/>
          <w:bCs/>
          <w:szCs w:val="24"/>
          <w:lang w:eastAsia="et-EE"/>
        </w:rPr>
        <w:t xml:space="preserve"> muudetakse </w:t>
      </w:r>
      <w:r>
        <w:rPr>
          <w:rFonts w:eastAsia="Times New Roman" w:cs="Times New Roman"/>
          <w:b/>
          <w:bCs/>
          <w:szCs w:val="24"/>
          <w:lang w:eastAsia="et-EE"/>
        </w:rPr>
        <w:t>RLS</w:t>
      </w:r>
      <w:r w:rsidRPr="008A2F71">
        <w:rPr>
          <w:rFonts w:eastAsia="Times New Roman" w:cs="Times New Roman"/>
          <w:b/>
          <w:bCs/>
          <w:szCs w:val="24"/>
          <w:lang w:eastAsia="et-EE"/>
        </w:rPr>
        <w:t>-i.</w:t>
      </w:r>
    </w:p>
    <w:p w14:paraId="4B3B7DA4" w14:textId="77777777" w:rsidR="0045595D" w:rsidRPr="006E3E81" w:rsidRDefault="0045595D" w:rsidP="00867455">
      <w:pPr>
        <w:spacing w:line="240" w:lineRule="auto"/>
        <w:rPr>
          <w:rFonts w:eastAsia="Times New Roman" w:cs="Times New Roman"/>
          <w:szCs w:val="24"/>
          <w:lang w:eastAsia="et-EE"/>
        </w:rPr>
      </w:pPr>
    </w:p>
    <w:p w14:paraId="2C905627" w14:textId="517B241B" w:rsidR="0022397A" w:rsidRDefault="0022397A" w:rsidP="00867455">
      <w:pPr>
        <w:spacing w:line="240" w:lineRule="auto"/>
        <w:rPr>
          <w:rFonts w:eastAsia="Times New Roman" w:cs="Times New Roman"/>
          <w:szCs w:val="24"/>
          <w:lang w:eastAsia="et-EE"/>
        </w:rPr>
      </w:pPr>
      <w:r w:rsidRPr="000A2A0B">
        <w:rPr>
          <w:rFonts w:eastAsia="Times New Roman" w:cs="Times New Roman"/>
          <w:b/>
          <w:bCs/>
          <w:szCs w:val="24"/>
          <w:lang w:eastAsia="et-EE"/>
        </w:rPr>
        <w:t xml:space="preserve">Eelnõu § </w:t>
      </w:r>
      <w:r>
        <w:rPr>
          <w:rFonts w:eastAsia="Times New Roman" w:cs="Times New Roman"/>
          <w:b/>
          <w:bCs/>
          <w:szCs w:val="24"/>
          <w:lang w:eastAsia="et-EE"/>
        </w:rPr>
        <w:t>3</w:t>
      </w:r>
      <w:r w:rsidRPr="000A2A0B">
        <w:rPr>
          <w:rFonts w:eastAsia="Times New Roman" w:cs="Times New Roman"/>
          <w:b/>
          <w:bCs/>
          <w:szCs w:val="24"/>
          <w:lang w:eastAsia="et-EE"/>
        </w:rPr>
        <w:t xml:space="preserve"> punktidega 1 ja 2</w:t>
      </w:r>
      <w:r>
        <w:rPr>
          <w:rFonts w:eastAsia="Times New Roman" w:cs="Times New Roman"/>
          <w:szCs w:val="24"/>
          <w:lang w:eastAsia="et-EE"/>
        </w:rPr>
        <w:t xml:space="preserve"> muudetakse RLS-i § 35 lõiget 2 ja § 270 lõiget 2. Muudatus on seotud eelnõu § 1 punktis </w:t>
      </w:r>
      <w:r w:rsidR="003517B3">
        <w:rPr>
          <w:rFonts w:eastAsia="Times New Roman" w:cs="Times New Roman"/>
          <w:szCs w:val="24"/>
          <w:lang w:eastAsia="et-EE"/>
        </w:rPr>
        <w:t>1</w:t>
      </w:r>
      <w:r w:rsidR="00C44756">
        <w:rPr>
          <w:rFonts w:eastAsia="Times New Roman" w:cs="Times New Roman"/>
          <w:szCs w:val="24"/>
          <w:lang w:eastAsia="et-EE"/>
        </w:rPr>
        <w:t>4</w:t>
      </w:r>
      <w:r>
        <w:rPr>
          <w:rFonts w:eastAsia="Times New Roman" w:cs="Times New Roman"/>
          <w:szCs w:val="24"/>
          <w:lang w:eastAsia="et-EE"/>
        </w:rPr>
        <w:t xml:space="preserve"> tehtava muudatusega, mille kohaselt Eesti välisesindused ei võta</w:t>
      </w:r>
      <w:r w:rsidRPr="00AE4A79">
        <w:rPr>
          <w:rFonts w:eastAsia="Times New Roman" w:cs="Times New Roman"/>
          <w:szCs w:val="24"/>
          <w:lang w:eastAsia="et-EE"/>
        </w:rPr>
        <w:t xml:space="preserve"> edaspidi</w:t>
      </w:r>
      <w:r>
        <w:rPr>
          <w:rFonts w:eastAsia="Times New Roman" w:cs="Times New Roman"/>
          <w:szCs w:val="24"/>
          <w:lang w:eastAsia="et-EE"/>
        </w:rPr>
        <w:t xml:space="preserve"> vastu Eesti kodakondsusest vabastamise taotlusi. Seetõttu on vaja kehtetuks tunnistada ka RLS-i sätted, millega on kehtestatud Eesti välisesinduses taotluse esitamise riigilõiv ja mis annavad konsulaarametnikule õiguse</w:t>
      </w:r>
      <w:r w:rsidRPr="000A2A0B">
        <w:rPr>
          <w:rFonts w:eastAsia="Times New Roman" w:cs="Times New Roman"/>
          <w:szCs w:val="24"/>
          <w:lang w:eastAsia="et-EE"/>
        </w:rPr>
        <w:t xml:space="preserve"> isiku majanduslikust olukorrast lähtuvalt või riigiasutuse või kohaliku omavalitsuse üksuse organi põhjendatud taotluse alusel vabastada isik </w:t>
      </w:r>
      <w:r>
        <w:rPr>
          <w:rFonts w:eastAsia="Times New Roman" w:cs="Times New Roman"/>
          <w:szCs w:val="24"/>
          <w:lang w:eastAsia="et-EE"/>
        </w:rPr>
        <w:t xml:space="preserve">RLS-i </w:t>
      </w:r>
      <w:r w:rsidRPr="000A2A0B">
        <w:rPr>
          <w:rFonts w:eastAsia="Times New Roman" w:cs="Times New Roman"/>
          <w:szCs w:val="24"/>
          <w:lang w:eastAsia="et-EE"/>
        </w:rPr>
        <w:t>§</w:t>
      </w:r>
      <w:r>
        <w:rPr>
          <w:rFonts w:eastAsia="Times New Roman" w:cs="Times New Roman"/>
          <w:szCs w:val="24"/>
          <w:lang w:eastAsia="et-EE"/>
        </w:rPr>
        <w:noBreakHyphen/>
        <w:t>s </w:t>
      </w:r>
      <w:r w:rsidRPr="000A2A0B">
        <w:rPr>
          <w:rFonts w:eastAsia="Times New Roman" w:cs="Times New Roman"/>
          <w:szCs w:val="24"/>
          <w:lang w:eastAsia="et-EE"/>
        </w:rPr>
        <w:t>270 sätestatud riigilõivu tasumisest või vähendada tasutava riigilõivu määra.</w:t>
      </w:r>
    </w:p>
    <w:p w14:paraId="3845F2C8" w14:textId="77777777" w:rsidR="0022397A" w:rsidRDefault="0022397A" w:rsidP="00867455">
      <w:pPr>
        <w:spacing w:line="240" w:lineRule="auto"/>
        <w:rPr>
          <w:rFonts w:eastAsia="Times New Roman" w:cs="Times New Roman"/>
          <w:szCs w:val="24"/>
          <w:lang w:eastAsia="et-EE"/>
        </w:rPr>
      </w:pPr>
    </w:p>
    <w:p w14:paraId="6E7FA99C" w14:textId="0F435299" w:rsidR="0022397A" w:rsidRDefault="0022397A" w:rsidP="00867455">
      <w:pPr>
        <w:spacing w:line="240" w:lineRule="auto"/>
        <w:rPr>
          <w:rFonts w:eastAsia="Times New Roman" w:cs="Times New Roman"/>
          <w:szCs w:val="24"/>
          <w:lang w:eastAsia="et-EE"/>
        </w:rPr>
      </w:pPr>
      <w:r w:rsidRPr="003626F9">
        <w:rPr>
          <w:rFonts w:eastAsia="Times New Roman" w:cs="Times New Roman"/>
          <w:b/>
          <w:bCs/>
          <w:szCs w:val="24"/>
          <w:lang w:eastAsia="et-EE"/>
        </w:rPr>
        <w:t>Eelnõu § 3 punktidega 3 ja 4</w:t>
      </w:r>
      <w:r>
        <w:rPr>
          <w:rFonts w:eastAsia="Times New Roman" w:cs="Times New Roman"/>
          <w:szCs w:val="24"/>
          <w:lang w:eastAsia="et-EE"/>
        </w:rPr>
        <w:t xml:space="preserve"> muudetakse RLS-i § 271 lõikeid 2 ja 3, sest </w:t>
      </w:r>
      <w:r w:rsidRPr="003626F9">
        <w:rPr>
          <w:rFonts w:eastAsia="Times New Roman" w:cs="Times New Roman"/>
          <w:szCs w:val="24"/>
          <w:lang w:eastAsia="et-EE"/>
        </w:rPr>
        <w:t>direktiivi</w:t>
      </w:r>
      <w:r>
        <w:rPr>
          <w:rFonts w:eastAsia="Times New Roman" w:cs="Times New Roman"/>
          <w:szCs w:val="24"/>
          <w:lang w:eastAsia="et-EE"/>
        </w:rPr>
        <w:t> </w:t>
      </w:r>
      <w:r w:rsidRPr="003626F9">
        <w:rPr>
          <w:rFonts w:eastAsia="Times New Roman" w:cs="Times New Roman"/>
          <w:szCs w:val="24"/>
          <w:lang w:eastAsia="et-EE"/>
        </w:rPr>
        <w:t>2004/38/EÜ artikli 25 lõi</w:t>
      </w:r>
      <w:r>
        <w:rPr>
          <w:rFonts w:eastAsia="Times New Roman" w:cs="Times New Roman"/>
          <w:szCs w:val="24"/>
          <w:lang w:eastAsia="et-EE"/>
        </w:rPr>
        <w:t>kes</w:t>
      </w:r>
      <w:r w:rsidRPr="003626F9">
        <w:rPr>
          <w:rFonts w:eastAsia="Times New Roman" w:cs="Times New Roman"/>
          <w:szCs w:val="24"/>
          <w:lang w:eastAsia="et-EE"/>
        </w:rPr>
        <w:t xml:space="preserve"> 2 </w:t>
      </w:r>
      <w:r>
        <w:rPr>
          <w:rFonts w:eastAsia="Times New Roman" w:cs="Times New Roman"/>
          <w:szCs w:val="24"/>
          <w:lang w:eastAsia="et-EE"/>
        </w:rPr>
        <w:t xml:space="preserve">on </w:t>
      </w:r>
      <w:r w:rsidRPr="003626F9">
        <w:rPr>
          <w:rFonts w:eastAsia="Times New Roman" w:cs="Times New Roman"/>
          <w:szCs w:val="24"/>
          <w:lang w:eastAsia="et-EE"/>
        </w:rPr>
        <w:t>sätesta</w:t>
      </w:r>
      <w:r>
        <w:rPr>
          <w:rFonts w:eastAsia="Times New Roman" w:cs="Times New Roman"/>
          <w:szCs w:val="24"/>
          <w:lang w:eastAsia="et-EE"/>
        </w:rPr>
        <w:t>tud</w:t>
      </w:r>
      <w:r w:rsidRPr="003626F9">
        <w:rPr>
          <w:rFonts w:eastAsia="Times New Roman" w:cs="Times New Roman"/>
          <w:szCs w:val="24"/>
          <w:lang w:eastAsia="et-EE"/>
        </w:rPr>
        <w:t>, et kõik direktiivi artikli</w:t>
      </w:r>
      <w:r>
        <w:rPr>
          <w:rFonts w:eastAsia="Times New Roman" w:cs="Times New Roman"/>
          <w:szCs w:val="24"/>
          <w:lang w:eastAsia="et-EE"/>
        </w:rPr>
        <w:t> </w:t>
      </w:r>
      <w:r w:rsidRPr="003626F9">
        <w:rPr>
          <w:rFonts w:eastAsia="Times New Roman" w:cs="Times New Roman"/>
          <w:szCs w:val="24"/>
          <w:lang w:eastAsia="et-EE"/>
        </w:rPr>
        <w:t>25 lõikes</w:t>
      </w:r>
      <w:r>
        <w:rPr>
          <w:rFonts w:eastAsia="Times New Roman" w:cs="Times New Roman"/>
          <w:szCs w:val="24"/>
          <w:lang w:eastAsia="et-EE"/>
        </w:rPr>
        <w:t> </w:t>
      </w:r>
      <w:r w:rsidRPr="003626F9">
        <w:rPr>
          <w:rFonts w:eastAsia="Times New Roman" w:cs="Times New Roman"/>
          <w:szCs w:val="24"/>
          <w:lang w:eastAsia="et-EE"/>
        </w:rPr>
        <w:t xml:space="preserve">1 nimetatud dokumendid antakse välja tasuta või sellise tasu eest, mis ei ületa </w:t>
      </w:r>
      <w:r>
        <w:rPr>
          <w:rFonts w:eastAsia="Times New Roman" w:cs="Times New Roman"/>
          <w:szCs w:val="24"/>
          <w:lang w:eastAsia="et-EE"/>
        </w:rPr>
        <w:t>liikme</w:t>
      </w:r>
      <w:r w:rsidR="003517B3">
        <w:rPr>
          <w:rFonts w:eastAsia="Times New Roman" w:cs="Times New Roman"/>
          <w:szCs w:val="24"/>
          <w:lang w:eastAsia="et-EE"/>
        </w:rPr>
        <w:t>s</w:t>
      </w:r>
      <w:r>
        <w:rPr>
          <w:rFonts w:eastAsia="Times New Roman" w:cs="Times New Roman"/>
          <w:szCs w:val="24"/>
          <w:lang w:eastAsia="et-EE"/>
        </w:rPr>
        <w:t xml:space="preserve">riigi </w:t>
      </w:r>
      <w:r w:rsidRPr="003626F9">
        <w:rPr>
          <w:rFonts w:eastAsia="Times New Roman" w:cs="Times New Roman"/>
          <w:szCs w:val="24"/>
          <w:lang w:eastAsia="et-EE"/>
        </w:rPr>
        <w:t>kodanikelt samalaadsete dokumentide väljaandmise eest võetavat tasu.</w:t>
      </w:r>
    </w:p>
    <w:p w14:paraId="329AC666" w14:textId="77777777" w:rsidR="0022397A" w:rsidRPr="003626F9" w:rsidRDefault="0022397A" w:rsidP="00867455">
      <w:pPr>
        <w:spacing w:line="240" w:lineRule="auto"/>
        <w:rPr>
          <w:rFonts w:eastAsia="Times New Roman" w:cs="Times New Roman"/>
          <w:szCs w:val="24"/>
          <w:lang w:eastAsia="et-EE"/>
        </w:rPr>
      </w:pPr>
    </w:p>
    <w:p w14:paraId="76BA134A"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t>RLS</w:t>
      </w:r>
      <w:r>
        <w:rPr>
          <w:rFonts w:eastAsia="Times New Roman" w:cs="Times New Roman"/>
          <w:szCs w:val="24"/>
          <w:lang w:eastAsia="et-EE"/>
        </w:rPr>
        <w:t xml:space="preserve">-i </w:t>
      </w:r>
      <w:r w:rsidRPr="003626F9">
        <w:rPr>
          <w:rFonts w:eastAsia="Times New Roman" w:cs="Times New Roman"/>
          <w:szCs w:val="24"/>
          <w:lang w:eastAsia="et-EE"/>
        </w:rPr>
        <w:t>§ 271 lõikes 1 on sätestatud, et E</w:t>
      </w:r>
      <w:r>
        <w:rPr>
          <w:rFonts w:eastAsia="Times New Roman" w:cs="Times New Roman"/>
          <w:szCs w:val="24"/>
          <w:lang w:eastAsia="et-EE"/>
        </w:rPr>
        <w:t>L-i</w:t>
      </w:r>
      <w:r w:rsidRPr="003626F9">
        <w:rPr>
          <w:rFonts w:eastAsia="Times New Roman" w:cs="Times New Roman"/>
          <w:szCs w:val="24"/>
          <w:lang w:eastAsia="et-EE"/>
        </w:rPr>
        <w:t xml:space="preserve"> kodaniku alalise elamisõiguse registreerimise taotluse läbivaatamise eest tasutakse riigilõivu 45 eurot. Eesti kodaniku isikutunnistuse väljaandmise taotluse läbivaatamise eest tuleb üldjuhul tasuda riigilõivu 45 eurot (RLS</w:t>
      </w:r>
      <w:r>
        <w:rPr>
          <w:rFonts w:eastAsia="Times New Roman" w:cs="Times New Roman"/>
          <w:szCs w:val="24"/>
          <w:lang w:eastAsia="et-EE"/>
        </w:rPr>
        <w:t>-i</w:t>
      </w:r>
      <w:r w:rsidRPr="003626F9">
        <w:rPr>
          <w:rFonts w:eastAsia="Times New Roman" w:cs="Times New Roman"/>
          <w:szCs w:val="24"/>
          <w:lang w:eastAsia="et-EE"/>
        </w:rPr>
        <w:t xml:space="preserve"> §</w:t>
      </w:r>
      <w:r>
        <w:rPr>
          <w:rFonts w:eastAsia="Times New Roman" w:cs="Times New Roman"/>
          <w:szCs w:val="24"/>
          <w:lang w:eastAsia="et-EE"/>
        </w:rPr>
        <w:t> </w:t>
      </w:r>
      <w:r w:rsidRPr="003626F9">
        <w:rPr>
          <w:rFonts w:eastAsia="Times New Roman" w:cs="Times New Roman"/>
          <w:szCs w:val="24"/>
          <w:lang w:eastAsia="et-EE"/>
        </w:rPr>
        <w:t>272 l</w:t>
      </w:r>
      <w:r>
        <w:rPr>
          <w:rFonts w:eastAsia="Times New Roman" w:cs="Times New Roman"/>
          <w:szCs w:val="24"/>
          <w:lang w:eastAsia="et-EE"/>
        </w:rPr>
        <w:t>õike </w:t>
      </w:r>
      <w:r w:rsidRPr="003626F9">
        <w:rPr>
          <w:rFonts w:eastAsia="Times New Roman" w:cs="Times New Roman"/>
          <w:szCs w:val="24"/>
          <w:lang w:eastAsia="et-EE"/>
        </w:rPr>
        <w:t>1 esimene lause).</w:t>
      </w:r>
    </w:p>
    <w:p w14:paraId="5B82EEB9" w14:textId="77777777" w:rsidR="0022397A" w:rsidRPr="003626F9" w:rsidRDefault="0022397A" w:rsidP="00867455">
      <w:pPr>
        <w:spacing w:line="240" w:lineRule="auto"/>
        <w:rPr>
          <w:rFonts w:eastAsia="Times New Roman" w:cs="Times New Roman"/>
          <w:szCs w:val="24"/>
          <w:lang w:eastAsia="et-EE"/>
        </w:rPr>
      </w:pPr>
    </w:p>
    <w:p w14:paraId="490D1E53" w14:textId="77777777" w:rsidR="0022397A"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lastRenderedPageBreak/>
        <w:t>R</w:t>
      </w:r>
      <w:r>
        <w:rPr>
          <w:rFonts w:eastAsia="Times New Roman" w:cs="Times New Roman"/>
          <w:szCs w:val="24"/>
          <w:lang w:eastAsia="et-EE"/>
        </w:rPr>
        <w:t>LS-i</w:t>
      </w:r>
      <w:r w:rsidRPr="003626F9">
        <w:rPr>
          <w:rFonts w:eastAsia="Times New Roman" w:cs="Times New Roman"/>
          <w:szCs w:val="24"/>
          <w:lang w:eastAsia="et-EE"/>
        </w:rPr>
        <w:t xml:space="preserve"> kohaselt tuleb E</w:t>
      </w:r>
      <w:r>
        <w:rPr>
          <w:rFonts w:eastAsia="Times New Roman" w:cs="Times New Roman"/>
          <w:szCs w:val="24"/>
          <w:lang w:eastAsia="et-EE"/>
        </w:rPr>
        <w:t>L-i</w:t>
      </w:r>
      <w:r w:rsidRPr="003626F9">
        <w:rPr>
          <w:rFonts w:eastAsia="Times New Roman" w:cs="Times New Roman"/>
          <w:szCs w:val="24"/>
          <w:lang w:eastAsia="et-EE"/>
        </w:rPr>
        <w:t xml:space="preserve"> kodaniku perekonnaliikme tähtajalise elamisõiguse taotluse, tähtajalise elamisõiguse pikendamise taotluse või alalise elamisõiguse registreerimise taotluse läbivaatamise eest tasuda riigilõivu 115 eurot (RLS</w:t>
      </w:r>
      <w:r>
        <w:rPr>
          <w:rFonts w:eastAsia="Times New Roman" w:cs="Times New Roman"/>
          <w:szCs w:val="24"/>
          <w:lang w:eastAsia="et-EE"/>
        </w:rPr>
        <w:t>-i</w:t>
      </w:r>
      <w:r w:rsidRPr="003626F9">
        <w:rPr>
          <w:rFonts w:eastAsia="Times New Roman" w:cs="Times New Roman"/>
          <w:szCs w:val="24"/>
          <w:lang w:eastAsia="et-EE"/>
        </w:rPr>
        <w:t xml:space="preserve"> § 271 l</w:t>
      </w:r>
      <w:r>
        <w:rPr>
          <w:rFonts w:eastAsia="Times New Roman" w:cs="Times New Roman"/>
          <w:szCs w:val="24"/>
          <w:lang w:eastAsia="et-EE"/>
        </w:rPr>
        <w:t>õiked</w:t>
      </w:r>
      <w:r w:rsidRPr="003626F9">
        <w:rPr>
          <w:rFonts w:eastAsia="Times New Roman" w:cs="Times New Roman"/>
          <w:szCs w:val="24"/>
          <w:lang w:eastAsia="et-EE"/>
        </w:rPr>
        <w:t xml:space="preserve"> 2 ja 3)</w:t>
      </w:r>
      <w:r>
        <w:rPr>
          <w:rFonts w:eastAsia="Times New Roman" w:cs="Times New Roman"/>
          <w:szCs w:val="24"/>
          <w:lang w:eastAsia="et-EE"/>
        </w:rPr>
        <w:t>.</w:t>
      </w:r>
    </w:p>
    <w:p w14:paraId="17513E4E" w14:textId="77777777" w:rsidR="0022397A" w:rsidRPr="003626F9" w:rsidRDefault="0022397A" w:rsidP="00867455">
      <w:pPr>
        <w:spacing w:line="240" w:lineRule="auto"/>
        <w:rPr>
          <w:rFonts w:eastAsia="Times New Roman" w:cs="Times New Roman"/>
          <w:szCs w:val="24"/>
          <w:lang w:eastAsia="et-EE"/>
        </w:rPr>
      </w:pPr>
    </w:p>
    <w:p w14:paraId="70B5B60B" w14:textId="22CFFC3F" w:rsidR="003626F9" w:rsidRDefault="0022397A" w:rsidP="00867455">
      <w:pPr>
        <w:spacing w:line="240" w:lineRule="auto"/>
        <w:rPr>
          <w:rFonts w:eastAsia="Times New Roman" w:cs="Times New Roman"/>
          <w:szCs w:val="24"/>
          <w:lang w:eastAsia="et-EE"/>
        </w:rPr>
      </w:pPr>
      <w:r w:rsidRPr="003626F9">
        <w:rPr>
          <w:rFonts w:eastAsia="Times New Roman" w:cs="Times New Roman"/>
          <w:szCs w:val="24"/>
          <w:lang w:eastAsia="et-EE"/>
        </w:rPr>
        <w:t>Euroopa Komisjon vastas 8.</w:t>
      </w:r>
      <w:r>
        <w:rPr>
          <w:rFonts w:eastAsia="Times New Roman" w:cs="Times New Roman"/>
          <w:szCs w:val="24"/>
          <w:lang w:eastAsia="et-EE"/>
        </w:rPr>
        <w:t xml:space="preserve"> mail </w:t>
      </w:r>
      <w:r w:rsidRPr="003626F9">
        <w:rPr>
          <w:rFonts w:eastAsia="Times New Roman" w:cs="Times New Roman"/>
          <w:szCs w:val="24"/>
          <w:lang w:eastAsia="et-EE"/>
        </w:rPr>
        <w:t xml:space="preserve">2025 </w:t>
      </w:r>
      <w:proofErr w:type="spellStart"/>
      <w:r w:rsidRPr="003626F9">
        <w:rPr>
          <w:rFonts w:eastAsia="Times New Roman" w:cs="Times New Roman"/>
          <w:szCs w:val="24"/>
          <w:lang w:eastAsia="et-EE"/>
        </w:rPr>
        <w:t>SOLVIT</w:t>
      </w:r>
      <w:r>
        <w:rPr>
          <w:rFonts w:eastAsia="Times New Roman" w:cs="Times New Roman"/>
          <w:szCs w:val="24"/>
          <w:lang w:eastAsia="et-EE"/>
        </w:rPr>
        <w:t>-i</w:t>
      </w:r>
      <w:proofErr w:type="spellEnd"/>
      <w:r w:rsidRPr="003626F9">
        <w:rPr>
          <w:rFonts w:eastAsia="Times New Roman" w:cs="Times New Roman"/>
          <w:szCs w:val="24"/>
          <w:lang w:eastAsia="et-EE"/>
        </w:rPr>
        <w:t xml:space="preserve"> keskusele </w:t>
      </w:r>
      <w:r>
        <w:rPr>
          <w:rFonts w:eastAsia="Times New Roman" w:cs="Times New Roman"/>
          <w:szCs w:val="24"/>
          <w:lang w:eastAsia="et-EE"/>
        </w:rPr>
        <w:t>peale</w:t>
      </w:r>
      <w:r w:rsidRPr="003626F9">
        <w:rPr>
          <w:rFonts w:eastAsia="Times New Roman" w:cs="Times New Roman"/>
          <w:szCs w:val="24"/>
          <w:lang w:eastAsia="et-EE"/>
        </w:rPr>
        <w:t xml:space="preserve"> alalise elamisõiguse sisustamise </w:t>
      </w:r>
      <w:r>
        <w:rPr>
          <w:rFonts w:eastAsia="Times New Roman" w:cs="Times New Roman"/>
          <w:szCs w:val="24"/>
          <w:lang w:eastAsia="et-EE"/>
        </w:rPr>
        <w:t xml:space="preserve">küsimuse </w:t>
      </w:r>
      <w:r w:rsidRPr="003626F9">
        <w:rPr>
          <w:rFonts w:eastAsia="Times New Roman" w:cs="Times New Roman"/>
          <w:szCs w:val="24"/>
          <w:lang w:eastAsia="et-EE"/>
        </w:rPr>
        <w:t>ka direktiivi 2004/38/EÜ artikli 25</w:t>
      </w:r>
      <w:r>
        <w:rPr>
          <w:rFonts w:eastAsia="Times New Roman" w:cs="Times New Roman"/>
          <w:szCs w:val="24"/>
          <w:lang w:eastAsia="et-EE"/>
        </w:rPr>
        <w:t xml:space="preserve"> lõike 2 </w:t>
      </w:r>
      <w:r w:rsidRPr="003626F9">
        <w:rPr>
          <w:rFonts w:eastAsia="Times New Roman" w:cs="Times New Roman"/>
          <w:szCs w:val="24"/>
          <w:lang w:eastAsia="et-EE"/>
        </w:rPr>
        <w:t xml:space="preserve">tõlgendamise </w:t>
      </w:r>
      <w:r>
        <w:rPr>
          <w:rFonts w:eastAsia="Times New Roman" w:cs="Times New Roman"/>
          <w:szCs w:val="24"/>
          <w:lang w:eastAsia="et-EE"/>
        </w:rPr>
        <w:t>ja</w:t>
      </w:r>
      <w:r w:rsidRPr="003626F9">
        <w:rPr>
          <w:rFonts w:eastAsia="Times New Roman" w:cs="Times New Roman"/>
          <w:szCs w:val="24"/>
          <w:lang w:eastAsia="et-EE"/>
        </w:rPr>
        <w:t xml:space="preserve"> riigilõivu suurust puudutavate küsimuste kohta.</w:t>
      </w:r>
      <w:r>
        <w:rPr>
          <w:rFonts w:eastAsia="Times New Roman" w:cs="Times New Roman"/>
          <w:szCs w:val="24"/>
          <w:lang w:eastAsia="et-EE"/>
        </w:rPr>
        <w:t xml:space="preserve"> </w:t>
      </w:r>
      <w:r w:rsidRPr="003626F9">
        <w:rPr>
          <w:rFonts w:eastAsia="Times New Roman" w:cs="Times New Roman"/>
          <w:szCs w:val="24"/>
          <w:lang w:eastAsia="et-EE"/>
        </w:rPr>
        <w:t>Komisjon märkis, et selles sättes viidatud mõistet „tasu“ tuleb mõista kui kogu kulu, mis seondub elamisloakaardi saamisega. Komisjon leidis, et elamisloakaardid on direktiivi 2004/38</w:t>
      </w:r>
      <w:r>
        <w:rPr>
          <w:rFonts w:eastAsia="Times New Roman" w:cs="Times New Roman"/>
          <w:szCs w:val="24"/>
          <w:lang w:eastAsia="et-EE"/>
        </w:rPr>
        <w:t>/EÜ</w:t>
      </w:r>
      <w:r w:rsidRPr="003626F9">
        <w:rPr>
          <w:rFonts w:eastAsia="Times New Roman" w:cs="Times New Roman"/>
          <w:szCs w:val="24"/>
          <w:lang w:eastAsia="et-EE"/>
        </w:rPr>
        <w:t xml:space="preserve"> tähenduses võrreldavad </w:t>
      </w:r>
      <w:r>
        <w:rPr>
          <w:rFonts w:eastAsia="Times New Roman" w:cs="Times New Roman"/>
          <w:szCs w:val="24"/>
          <w:lang w:eastAsia="et-EE"/>
        </w:rPr>
        <w:t>riiklike</w:t>
      </w:r>
      <w:r w:rsidRPr="003626F9">
        <w:rPr>
          <w:rFonts w:eastAsia="Times New Roman" w:cs="Times New Roman"/>
          <w:szCs w:val="24"/>
          <w:lang w:eastAsia="et-EE"/>
        </w:rPr>
        <w:t xml:space="preserve"> isikut tõendavate dokumentidega (ID-kaartidega), arvestades neid iseloomustavaid omadusi. Kuna Eesti ID-kaartide väljaandmise eest tuleb tasuda 45 eurot, siis järelikult ei tohi ka elamisloakaartide väljaandmise eest võtta tasu rohkem kui 45 eurot.</w:t>
      </w:r>
      <w:r>
        <w:rPr>
          <w:rFonts w:eastAsia="Times New Roman" w:cs="Times New Roman"/>
          <w:szCs w:val="24"/>
          <w:lang w:eastAsia="et-EE"/>
        </w:rPr>
        <w:t xml:space="preserve"> </w:t>
      </w:r>
      <w:r w:rsidRPr="003626F9">
        <w:rPr>
          <w:rFonts w:eastAsia="Times New Roman" w:cs="Times New Roman"/>
          <w:szCs w:val="24"/>
          <w:lang w:eastAsia="et-EE"/>
        </w:rPr>
        <w:t>Niisiis on Euroopa Komisjon leidnud, et Eesti</w:t>
      </w:r>
      <w:r>
        <w:rPr>
          <w:rFonts w:eastAsia="Times New Roman" w:cs="Times New Roman"/>
          <w:szCs w:val="24"/>
          <w:lang w:eastAsia="et-EE"/>
        </w:rPr>
        <w:t>s</w:t>
      </w:r>
      <w:r w:rsidRPr="003626F9">
        <w:rPr>
          <w:rFonts w:eastAsia="Times New Roman" w:cs="Times New Roman"/>
          <w:szCs w:val="24"/>
          <w:lang w:eastAsia="et-EE"/>
        </w:rPr>
        <w:t xml:space="preserve"> </w:t>
      </w:r>
      <w:r>
        <w:rPr>
          <w:rFonts w:eastAsia="Times New Roman" w:cs="Times New Roman"/>
          <w:szCs w:val="24"/>
          <w:lang w:eastAsia="et-EE"/>
        </w:rPr>
        <w:t xml:space="preserve">kehtestatud riigilõiv </w:t>
      </w:r>
      <w:r w:rsidRPr="003626F9">
        <w:rPr>
          <w:rFonts w:eastAsia="Times New Roman" w:cs="Times New Roman"/>
          <w:szCs w:val="24"/>
          <w:lang w:eastAsia="et-EE"/>
        </w:rPr>
        <w:t>on vastuolus Euroopa Liidu õigusega.</w:t>
      </w:r>
    </w:p>
    <w:p w14:paraId="40283D74" w14:textId="77777777" w:rsidR="001D5D1F" w:rsidRPr="001D5D1F" w:rsidRDefault="001D5D1F" w:rsidP="00867455">
      <w:pPr>
        <w:spacing w:line="240" w:lineRule="auto"/>
        <w:rPr>
          <w:rFonts w:cs="Times New Roman"/>
          <w:szCs w:val="24"/>
        </w:rPr>
      </w:pPr>
    </w:p>
    <w:p w14:paraId="7CDC27FF" w14:textId="5BA0662C" w:rsidR="004156AA" w:rsidRDefault="004156AA" w:rsidP="009D5C62">
      <w:pPr>
        <w:keepNext/>
        <w:spacing w:line="240" w:lineRule="auto"/>
        <w:rPr>
          <w:rFonts w:eastAsia="Times New Roman" w:cs="Times New Roman"/>
          <w:szCs w:val="24"/>
          <w:lang w:eastAsia="et-EE"/>
        </w:rPr>
      </w:pPr>
      <w:r w:rsidRPr="008A2F71">
        <w:rPr>
          <w:rFonts w:eastAsia="Times New Roman" w:cs="Times New Roman"/>
          <w:b/>
          <w:bCs/>
          <w:szCs w:val="24"/>
          <w:lang w:eastAsia="et-EE"/>
        </w:rPr>
        <w:t xml:space="preserve">Eelnõu §-ga </w:t>
      </w:r>
      <w:r w:rsidR="00B720D7">
        <w:rPr>
          <w:rFonts w:eastAsia="Times New Roman" w:cs="Times New Roman"/>
          <w:b/>
          <w:bCs/>
          <w:szCs w:val="24"/>
          <w:lang w:eastAsia="et-EE"/>
        </w:rPr>
        <w:t>4</w:t>
      </w:r>
      <w:r w:rsidRPr="008A2F71">
        <w:rPr>
          <w:rFonts w:eastAsia="Times New Roman" w:cs="Times New Roman"/>
          <w:b/>
          <w:bCs/>
          <w:szCs w:val="24"/>
          <w:lang w:eastAsia="et-EE"/>
        </w:rPr>
        <w:t xml:space="preserve"> muudetakse </w:t>
      </w:r>
      <w:r w:rsidR="00B720D7">
        <w:rPr>
          <w:rFonts w:eastAsia="Times New Roman" w:cs="Times New Roman"/>
          <w:b/>
          <w:bCs/>
          <w:szCs w:val="24"/>
          <w:lang w:eastAsia="et-EE"/>
        </w:rPr>
        <w:t>VMS</w:t>
      </w:r>
      <w:r w:rsidRPr="008A2F71">
        <w:rPr>
          <w:rFonts w:eastAsia="Times New Roman" w:cs="Times New Roman"/>
          <w:b/>
          <w:bCs/>
          <w:szCs w:val="24"/>
          <w:lang w:eastAsia="et-EE"/>
        </w:rPr>
        <w:t>-i.</w:t>
      </w:r>
    </w:p>
    <w:p w14:paraId="062F6711" w14:textId="77777777" w:rsidR="004156AA" w:rsidRPr="009D5C62" w:rsidRDefault="004156AA" w:rsidP="009D5C62">
      <w:pPr>
        <w:keepNext/>
        <w:spacing w:line="240" w:lineRule="auto"/>
        <w:contextualSpacing/>
      </w:pPr>
    </w:p>
    <w:p w14:paraId="01F305FA" w14:textId="134A6F06" w:rsidR="00B720D7" w:rsidRDefault="001B1656" w:rsidP="009D5C62">
      <w:pPr>
        <w:keepNext/>
        <w:spacing w:line="240" w:lineRule="auto"/>
        <w:contextualSpacing/>
      </w:pPr>
      <w:r w:rsidRPr="003626F9">
        <w:rPr>
          <w:rFonts w:eastAsia="Times New Roman" w:cs="Times New Roman"/>
          <w:b/>
          <w:bCs/>
          <w:szCs w:val="24"/>
          <w:lang w:eastAsia="et-EE"/>
        </w:rPr>
        <w:t xml:space="preserve">Eelnõu § </w:t>
      </w:r>
      <w:r w:rsidR="00475387">
        <w:rPr>
          <w:rFonts w:eastAsia="Times New Roman" w:cs="Times New Roman"/>
          <w:b/>
          <w:bCs/>
          <w:szCs w:val="24"/>
          <w:lang w:eastAsia="et-EE"/>
        </w:rPr>
        <w:t>4</w:t>
      </w:r>
      <w:r w:rsidRPr="003626F9">
        <w:rPr>
          <w:rFonts w:eastAsia="Times New Roman" w:cs="Times New Roman"/>
          <w:b/>
          <w:bCs/>
          <w:szCs w:val="24"/>
          <w:lang w:eastAsia="et-EE"/>
        </w:rPr>
        <w:t xml:space="preserve"> punktiga </w:t>
      </w:r>
      <w:r w:rsidR="00475387">
        <w:rPr>
          <w:rFonts w:eastAsia="Times New Roman" w:cs="Times New Roman"/>
          <w:b/>
          <w:bCs/>
          <w:szCs w:val="24"/>
          <w:lang w:eastAsia="et-EE"/>
        </w:rPr>
        <w:t xml:space="preserve">1 </w:t>
      </w:r>
      <w:r w:rsidR="008F7892">
        <w:rPr>
          <w:rFonts w:eastAsia="Times New Roman" w:cs="Times New Roman"/>
          <w:szCs w:val="24"/>
          <w:lang w:eastAsia="et-EE"/>
        </w:rPr>
        <w:t xml:space="preserve">muudetakse VMS-i </w:t>
      </w:r>
      <w:r w:rsidR="00AB6AE3">
        <w:rPr>
          <w:rFonts w:eastAsia="Times New Roman" w:cs="Times New Roman"/>
          <w:szCs w:val="24"/>
          <w:lang w:eastAsia="et-EE"/>
        </w:rPr>
        <w:t>§</w:t>
      </w:r>
      <w:r w:rsidR="008F78F6" w:rsidRPr="004B4D25">
        <w:rPr>
          <w:rFonts w:cs="Times New Roman"/>
        </w:rPr>
        <w:t xml:space="preserve"> 210</w:t>
      </w:r>
      <w:r w:rsidR="008F78F6" w:rsidRPr="004B4D25">
        <w:rPr>
          <w:rFonts w:cs="Times New Roman"/>
          <w:vertAlign w:val="superscript"/>
        </w:rPr>
        <w:t>5</w:t>
      </w:r>
      <w:r w:rsidR="008F78F6" w:rsidRPr="004B4D25">
        <w:rPr>
          <w:rFonts w:cs="Times New Roman"/>
        </w:rPr>
        <w:t xml:space="preserve"> lõige</w:t>
      </w:r>
      <w:r w:rsidR="008F78F6">
        <w:rPr>
          <w:rFonts w:cs="Times New Roman"/>
        </w:rPr>
        <w:t>t</w:t>
      </w:r>
      <w:r w:rsidR="008F78F6" w:rsidRPr="004B4D25">
        <w:rPr>
          <w:rFonts w:cs="Times New Roman"/>
        </w:rPr>
        <w:t xml:space="preserve"> 3 </w:t>
      </w:r>
      <w:r w:rsidR="008F78F6">
        <w:rPr>
          <w:rFonts w:cs="Times New Roman"/>
        </w:rPr>
        <w:t xml:space="preserve">ja sätestatakse, et </w:t>
      </w:r>
      <w:r w:rsidR="003C0680">
        <w:rPr>
          <w:rFonts w:cs="Times New Roman"/>
        </w:rPr>
        <w:t xml:space="preserve">eesti keele tasemeeksamist </w:t>
      </w:r>
      <w:r w:rsidR="0055605B">
        <w:rPr>
          <w:rFonts w:cs="Times New Roman"/>
        </w:rPr>
        <w:t xml:space="preserve">osalise või täieliku </w:t>
      </w:r>
      <w:r w:rsidR="003C0680">
        <w:rPr>
          <w:rFonts w:cs="Times New Roman"/>
        </w:rPr>
        <w:t>vabasta</w:t>
      </w:r>
      <w:r w:rsidR="00D261BC">
        <w:rPr>
          <w:rFonts w:cs="Times New Roman"/>
        </w:rPr>
        <w:t xml:space="preserve">mise </w:t>
      </w:r>
      <w:r w:rsidR="0058396E">
        <w:rPr>
          <w:rFonts w:cs="Times New Roman"/>
        </w:rPr>
        <w:t xml:space="preserve">otsustab </w:t>
      </w:r>
      <w:r w:rsidR="002C3D98">
        <w:rPr>
          <w:rFonts w:cs="Times New Roman"/>
        </w:rPr>
        <w:t xml:space="preserve">Haridus- ja </w:t>
      </w:r>
      <w:proofErr w:type="spellStart"/>
      <w:r w:rsidR="002C3D98">
        <w:rPr>
          <w:rFonts w:cs="Times New Roman"/>
        </w:rPr>
        <w:t>Noorteamet</w:t>
      </w:r>
      <w:proofErr w:type="spellEnd"/>
      <w:r w:rsidR="002C3D98">
        <w:rPr>
          <w:rFonts w:cs="Times New Roman"/>
        </w:rPr>
        <w:t>.</w:t>
      </w:r>
      <w:r w:rsidR="00956088">
        <w:rPr>
          <w:rFonts w:cs="Times New Roman"/>
        </w:rPr>
        <w:t xml:space="preserve"> </w:t>
      </w:r>
      <w:r w:rsidR="009E56F6">
        <w:rPr>
          <w:rFonts w:cs="Times New Roman"/>
        </w:rPr>
        <w:t xml:space="preserve">VMS § </w:t>
      </w:r>
      <w:r w:rsidR="009E56F6" w:rsidRPr="009E56F6">
        <w:rPr>
          <w:rFonts w:cs="Times New Roman"/>
        </w:rPr>
        <w:t>210</w:t>
      </w:r>
      <w:r w:rsidR="009E56F6" w:rsidRPr="00285185">
        <w:rPr>
          <w:rFonts w:cs="Times New Roman"/>
          <w:vertAlign w:val="superscript"/>
        </w:rPr>
        <w:t>5</w:t>
      </w:r>
      <w:r w:rsidR="009E56F6" w:rsidRPr="009E56F6">
        <w:rPr>
          <w:rFonts w:cs="Times New Roman"/>
        </w:rPr>
        <w:t xml:space="preserve"> lõi</w:t>
      </w:r>
      <w:r w:rsidR="009E56F6">
        <w:rPr>
          <w:rFonts w:cs="Times New Roman"/>
        </w:rPr>
        <w:t>k</w:t>
      </w:r>
      <w:r w:rsidR="009E56F6" w:rsidRPr="009E56F6">
        <w:rPr>
          <w:rFonts w:cs="Times New Roman"/>
        </w:rPr>
        <w:t xml:space="preserve">e 3 </w:t>
      </w:r>
      <w:r w:rsidR="00EC3848">
        <w:rPr>
          <w:rFonts w:cs="Times New Roman"/>
        </w:rPr>
        <w:t xml:space="preserve">kohaselt otsustab tähtajalise elamisloa taotleja </w:t>
      </w:r>
      <w:r w:rsidR="008F0009">
        <w:rPr>
          <w:rFonts w:cs="Times New Roman"/>
        </w:rPr>
        <w:t xml:space="preserve">eksamist täieliku või osalise vabastamise eksperdikomisjon. </w:t>
      </w:r>
      <w:r w:rsidR="00717D44">
        <w:t xml:space="preserve">Muudatusega </w:t>
      </w:r>
      <w:r w:rsidR="00E02AAB">
        <w:t>nähakse ette</w:t>
      </w:r>
      <w:r w:rsidR="00EE3B4B">
        <w:t xml:space="preserve">, et </w:t>
      </w:r>
      <w:r w:rsidR="00E02AAB">
        <w:rPr>
          <w:rFonts w:cs="Times New Roman"/>
        </w:rPr>
        <w:t>eksperdikomisjon</w:t>
      </w:r>
      <w:r w:rsidR="00EE3B4B">
        <w:rPr>
          <w:rFonts w:cs="Times New Roman"/>
        </w:rPr>
        <w:t xml:space="preserve">, keda teenindab </w:t>
      </w:r>
      <w:r w:rsidR="0084589B" w:rsidRPr="00A75EAE">
        <w:t xml:space="preserve">Haridus- ja </w:t>
      </w:r>
      <w:proofErr w:type="spellStart"/>
      <w:r w:rsidR="0084589B" w:rsidRPr="00A75EAE">
        <w:t>Noorteamet</w:t>
      </w:r>
      <w:proofErr w:type="spellEnd"/>
      <w:r w:rsidR="00EE3B4B">
        <w:rPr>
          <w:rFonts w:cs="Times New Roman"/>
        </w:rPr>
        <w:t>,</w:t>
      </w:r>
      <w:r w:rsidR="00E02AAB">
        <w:rPr>
          <w:rFonts w:cs="Times New Roman"/>
        </w:rPr>
        <w:t xml:space="preserve"> kaota</w:t>
      </w:r>
      <w:r w:rsidR="00EE3B4B">
        <w:rPr>
          <w:rFonts w:cs="Times New Roman"/>
        </w:rPr>
        <w:t>takse</w:t>
      </w:r>
      <w:r w:rsidR="00E02AAB">
        <w:rPr>
          <w:rFonts w:cs="Times New Roman"/>
        </w:rPr>
        <w:t xml:space="preserve"> ning</w:t>
      </w:r>
      <w:r w:rsidR="00E02AAB">
        <w:t xml:space="preserve"> sätte sõnastust </w:t>
      </w:r>
      <w:r w:rsidR="00717D44">
        <w:t xml:space="preserve">täpsustatakse selliselt, et edaspidi teeb otsuse </w:t>
      </w:r>
      <w:r w:rsidR="0084589B" w:rsidRPr="00A75EAE">
        <w:t xml:space="preserve">Haridus- ja </w:t>
      </w:r>
      <w:proofErr w:type="spellStart"/>
      <w:r w:rsidR="0084589B" w:rsidRPr="00A75EAE">
        <w:t>Noorteamet</w:t>
      </w:r>
      <w:proofErr w:type="spellEnd"/>
      <w:r w:rsidR="00717D44">
        <w:t>,</w:t>
      </w:r>
    </w:p>
    <w:p w14:paraId="0CD98E90" w14:textId="77777777" w:rsidR="00E02AAB" w:rsidRDefault="00E02AAB" w:rsidP="00867455">
      <w:pPr>
        <w:spacing w:line="240" w:lineRule="auto"/>
        <w:contextualSpacing/>
      </w:pPr>
    </w:p>
    <w:p w14:paraId="40809C43" w14:textId="143C79C4" w:rsidR="001D2C0E" w:rsidRDefault="00E02AAB" w:rsidP="00867455">
      <w:pPr>
        <w:spacing w:line="240" w:lineRule="auto"/>
        <w:contextualSpacing/>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4</w:t>
      </w:r>
      <w:r w:rsidRPr="003626F9">
        <w:rPr>
          <w:rFonts w:eastAsia="Times New Roman" w:cs="Times New Roman"/>
          <w:b/>
          <w:bCs/>
          <w:szCs w:val="24"/>
          <w:lang w:eastAsia="et-EE"/>
        </w:rPr>
        <w:t xml:space="preserve"> punktiga </w:t>
      </w:r>
      <w:r>
        <w:rPr>
          <w:rFonts w:eastAsia="Times New Roman" w:cs="Times New Roman"/>
          <w:b/>
          <w:bCs/>
          <w:szCs w:val="24"/>
          <w:lang w:eastAsia="et-EE"/>
        </w:rPr>
        <w:t>2</w:t>
      </w:r>
      <w:r w:rsidR="006C5AE3">
        <w:rPr>
          <w:rFonts w:eastAsia="Times New Roman" w:cs="Times New Roman"/>
          <w:b/>
          <w:bCs/>
          <w:szCs w:val="24"/>
          <w:lang w:eastAsia="et-EE"/>
        </w:rPr>
        <w:t xml:space="preserve"> </w:t>
      </w:r>
      <w:r w:rsidR="006C5AE3" w:rsidRPr="00285185">
        <w:rPr>
          <w:rFonts w:eastAsia="Times New Roman" w:cs="Times New Roman"/>
          <w:szCs w:val="24"/>
          <w:lang w:eastAsia="et-EE"/>
        </w:rPr>
        <w:t xml:space="preserve">muudetakse </w:t>
      </w:r>
      <w:r w:rsidR="006C5AE3">
        <w:rPr>
          <w:rFonts w:eastAsia="Times New Roman" w:cs="Times New Roman"/>
          <w:szCs w:val="24"/>
          <w:lang w:eastAsia="et-EE"/>
        </w:rPr>
        <w:t xml:space="preserve">VMS-i § </w:t>
      </w:r>
      <w:r w:rsidR="00334245">
        <w:rPr>
          <w:rFonts w:eastAsia="Times New Roman" w:cs="Times New Roman"/>
          <w:szCs w:val="24"/>
          <w:lang w:eastAsia="et-EE"/>
        </w:rPr>
        <w:t>210</w:t>
      </w:r>
      <w:r w:rsidR="00334245" w:rsidRPr="00285185">
        <w:rPr>
          <w:rFonts w:eastAsia="Times New Roman" w:cs="Times New Roman"/>
          <w:szCs w:val="24"/>
          <w:vertAlign w:val="superscript"/>
          <w:lang w:eastAsia="et-EE"/>
        </w:rPr>
        <w:t>6</w:t>
      </w:r>
      <w:r w:rsidR="00334245">
        <w:rPr>
          <w:rFonts w:eastAsia="Times New Roman" w:cs="Times New Roman"/>
          <w:szCs w:val="24"/>
          <w:lang w:eastAsia="et-EE"/>
        </w:rPr>
        <w:t>, mis sätestab</w:t>
      </w:r>
      <w:r w:rsidR="00506D60">
        <w:rPr>
          <w:rFonts w:eastAsia="Times New Roman" w:cs="Times New Roman"/>
          <w:szCs w:val="24"/>
          <w:lang w:eastAsia="et-EE"/>
        </w:rPr>
        <w:t xml:space="preserve">, et </w:t>
      </w:r>
      <w:r w:rsidR="001D2C0E" w:rsidRPr="001D2C0E">
        <w:rPr>
          <w:rFonts w:eastAsia="Times New Roman" w:cs="Times New Roman"/>
          <w:szCs w:val="24"/>
          <w:lang w:eastAsia="et-EE"/>
        </w:rPr>
        <w:t xml:space="preserve">Haridus- ja </w:t>
      </w:r>
      <w:proofErr w:type="spellStart"/>
      <w:r w:rsidR="001D2C0E" w:rsidRPr="001D2C0E">
        <w:rPr>
          <w:rFonts w:eastAsia="Times New Roman" w:cs="Times New Roman"/>
          <w:szCs w:val="24"/>
          <w:lang w:eastAsia="et-EE"/>
        </w:rPr>
        <w:t>Noorteameti</w:t>
      </w:r>
      <w:proofErr w:type="spellEnd"/>
      <w:r w:rsidR="001D2C0E" w:rsidRPr="001D2C0E">
        <w:rPr>
          <w:rFonts w:eastAsia="Times New Roman" w:cs="Times New Roman"/>
          <w:szCs w:val="24"/>
          <w:lang w:eastAsia="et-EE"/>
        </w:rPr>
        <w:t xml:space="preserve"> otsuse peale võib 30 päeva jooksul otsuse kättesaamise päevast arvates esitada kaebuse halduskohtule</w:t>
      </w:r>
      <w:r w:rsidR="001D2C0E">
        <w:rPr>
          <w:rFonts w:eastAsia="Times New Roman" w:cs="Times New Roman"/>
          <w:szCs w:val="24"/>
          <w:lang w:eastAsia="et-EE"/>
        </w:rPr>
        <w:t>.</w:t>
      </w:r>
      <w:r w:rsidR="00334245">
        <w:rPr>
          <w:rFonts w:eastAsia="Times New Roman" w:cs="Times New Roman"/>
          <w:szCs w:val="24"/>
          <w:lang w:eastAsia="et-EE"/>
        </w:rPr>
        <w:t xml:space="preserve"> </w:t>
      </w:r>
      <w:r w:rsidR="00B4713E">
        <w:rPr>
          <w:rFonts w:eastAsia="Times New Roman" w:cs="Times New Roman"/>
          <w:szCs w:val="24"/>
          <w:lang w:eastAsia="et-EE"/>
        </w:rPr>
        <w:t>VMS-i § 210</w:t>
      </w:r>
      <w:r w:rsidR="00B4713E" w:rsidRPr="00686A25">
        <w:rPr>
          <w:rFonts w:eastAsia="Times New Roman" w:cs="Times New Roman"/>
          <w:szCs w:val="24"/>
          <w:vertAlign w:val="superscript"/>
          <w:lang w:eastAsia="et-EE"/>
        </w:rPr>
        <w:t>6</w:t>
      </w:r>
      <w:r w:rsidR="00B4713E">
        <w:rPr>
          <w:rFonts w:eastAsia="Times New Roman" w:cs="Times New Roman"/>
          <w:szCs w:val="24"/>
          <w:lang w:eastAsia="et-EE"/>
        </w:rPr>
        <w:t xml:space="preserve"> kohaselt esitatakse </w:t>
      </w:r>
      <w:r w:rsidR="00655B54">
        <w:rPr>
          <w:rFonts w:eastAsia="Times New Roman" w:cs="Times New Roman"/>
          <w:szCs w:val="24"/>
          <w:lang w:eastAsia="et-EE"/>
        </w:rPr>
        <w:t>VMS §-s 210</w:t>
      </w:r>
      <w:r w:rsidR="00655B54" w:rsidRPr="00285185">
        <w:rPr>
          <w:rFonts w:eastAsia="Times New Roman" w:cs="Times New Roman"/>
          <w:szCs w:val="24"/>
          <w:vertAlign w:val="superscript"/>
          <w:lang w:eastAsia="et-EE"/>
        </w:rPr>
        <w:t>5</w:t>
      </w:r>
      <w:r w:rsidR="00655B54">
        <w:rPr>
          <w:rFonts w:eastAsia="Times New Roman" w:cs="Times New Roman"/>
          <w:szCs w:val="24"/>
          <w:lang w:eastAsia="et-EE"/>
        </w:rPr>
        <w:t xml:space="preserve"> tehtud eksperdikomisjoni otsuse peale </w:t>
      </w:r>
      <w:r w:rsidR="00D042DE">
        <w:rPr>
          <w:rFonts w:eastAsia="Times New Roman" w:cs="Times New Roman"/>
          <w:szCs w:val="24"/>
          <w:lang w:eastAsia="et-EE"/>
        </w:rPr>
        <w:t>kaebus halduskohtusse</w:t>
      </w:r>
      <w:r w:rsidR="000541CD">
        <w:rPr>
          <w:rFonts w:eastAsia="Times New Roman" w:cs="Times New Roman"/>
          <w:szCs w:val="24"/>
          <w:lang w:eastAsia="et-EE"/>
        </w:rPr>
        <w:t xml:space="preserve">. Seoses eksperdikomisjoni kaotamisega </w:t>
      </w:r>
      <w:r w:rsidR="00F535F0">
        <w:rPr>
          <w:rFonts w:eastAsia="Times New Roman" w:cs="Times New Roman"/>
          <w:szCs w:val="24"/>
          <w:lang w:eastAsia="et-EE"/>
        </w:rPr>
        <w:t>nähakse m</w:t>
      </w:r>
      <w:r w:rsidR="000541CD" w:rsidRPr="000541CD">
        <w:rPr>
          <w:rFonts w:eastAsia="Times New Roman" w:cs="Times New Roman"/>
          <w:szCs w:val="24"/>
          <w:lang w:eastAsia="et-EE"/>
        </w:rPr>
        <w:t>uudatusega ette</w:t>
      </w:r>
      <w:r w:rsidR="00F535F0">
        <w:rPr>
          <w:rFonts w:eastAsia="Times New Roman" w:cs="Times New Roman"/>
          <w:szCs w:val="24"/>
          <w:lang w:eastAsia="et-EE"/>
        </w:rPr>
        <w:t xml:space="preserve">, et </w:t>
      </w:r>
      <w:r w:rsidR="000541CD" w:rsidRPr="000541CD">
        <w:rPr>
          <w:rFonts w:eastAsia="Times New Roman" w:cs="Times New Roman"/>
          <w:szCs w:val="24"/>
          <w:lang w:eastAsia="et-EE"/>
        </w:rPr>
        <w:t xml:space="preserve">edaspidi </w:t>
      </w:r>
      <w:r w:rsidR="00680ED0">
        <w:rPr>
          <w:rFonts w:eastAsia="Times New Roman" w:cs="Times New Roman"/>
          <w:szCs w:val="24"/>
          <w:lang w:eastAsia="et-EE"/>
        </w:rPr>
        <w:t>saab esitada kaebuse</w:t>
      </w:r>
      <w:r w:rsidR="000541CD" w:rsidRPr="000541CD">
        <w:rPr>
          <w:rFonts w:eastAsia="Times New Roman" w:cs="Times New Roman"/>
          <w:szCs w:val="24"/>
          <w:lang w:eastAsia="et-EE"/>
        </w:rPr>
        <w:t xml:space="preserve"> </w:t>
      </w:r>
      <w:r w:rsidR="00C64924" w:rsidRPr="00A75EAE">
        <w:t xml:space="preserve">Haridus- ja </w:t>
      </w:r>
      <w:proofErr w:type="spellStart"/>
      <w:r w:rsidR="00C64924" w:rsidRPr="00A75EAE">
        <w:t>Noorteamet</w:t>
      </w:r>
      <w:r w:rsidR="00C64924">
        <w:t>i</w:t>
      </w:r>
      <w:proofErr w:type="spellEnd"/>
      <w:r w:rsidR="00680ED0">
        <w:rPr>
          <w:rFonts w:eastAsia="Times New Roman" w:cs="Times New Roman"/>
          <w:szCs w:val="24"/>
          <w:lang w:eastAsia="et-EE"/>
        </w:rPr>
        <w:t xml:space="preserve"> otsuse peale.</w:t>
      </w:r>
    </w:p>
    <w:p w14:paraId="57F041C8" w14:textId="77777777" w:rsidR="00680ED0" w:rsidRDefault="00680ED0" w:rsidP="00867455">
      <w:pPr>
        <w:spacing w:line="240" w:lineRule="auto"/>
        <w:contextualSpacing/>
        <w:rPr>
          <w:rFonts w:eastAsia="Times New Roman" w:cs="Times New Roman"/>
          <w:szCs w:val="24"/>
          <w:lang w:eastAsia="et-EE"/>
        </w:rPr>
      </w:pPr>
    </w:p>
    <w:p w14:paraId="1696F585" w14:textId="0CD63D87" w:rsidR="001D2C0E" w:rsidRDefault="001D2C0E" w:rsidP="00867455">
      <w:pPr>
        <w:spacing w:line="240" w:lineRule="auto"/>
        <w:contextualSpacing/>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4</w:t>
      </w:r>
      <w:r w:rsidRPr="003626F9">
        <w:rPr>
          <w:rFonts w:eastAsia="Times New Roman" w:cs="Times New Roman"/>
          <w:b/>
          <w:bCs/>
          <w:szCs w:val="24"/>
          <w:lang w:eastAsia="et-EE"/>
        </w:rPr>
        <w:t xml:space="preserve"> punktiga </w:t>
      </w:r>
      <w:r>
        <w:rPr>
          <w:rFonts w:eastAsia="Times New Roman" w:cs="Times New Roman"/>
          <w:b/>
          <w:bCs/>
          <w:szCs w:val="24"/>
          <w:lang w:eastAsia="et-EE"/>
        </w:rPr>
        <w:t xml:space="preserve">3 </w:t>
      </w:r>
      <w:r w:rsidRPr="00285185">
        <w:rPr>
          <w:rFonts w:eastAsia="Times New Roman" w:cs="Times New Roman"/>
          <w:szCs w:val="24"/>
          <w:lang w:eastAsia="et-EE"/>
        </w:rPr>
        <w:t xml:space="preserve">muudetakse </w:t>
      </w:r>
      <w:r>
        <w:rPr>
          <w:rFonts w:eastAsia="Times New Roman" w:cs="Times New Roman"/>
          <w:szCs w:val="24"/>
          <w:lang w:eastAsia="et-EE"/>
        </w:rPr>
        <w:t xml:space="preserve">VMS-i </w:t>
      </w:r>
      <w:r w:rsidR="005B53CC">
        <w:rPr>
          <w:rFonts w:eastAsia="Times New Roman" w:cs="Times New Roman"/>
          <w:szCs w:val="24"/>
          <w:lang w:eastAsia="et-EE"/>
        </w:rPr>
        <w:t>235 § lõiget 3</w:t>
      </w:r>
      <w:r w:rsidR="0089484D">
        <w:rPr>
          <w:rFonts w:eastAsia="Times New Roman" w:cs="Times New Roman"/>
          <w:szCs w:val="24"/>
          <w:lang w:eastAsia="et-EE"/>
        </w:rPr>
        <w:t xml:space="preserve"> ja sätestatakse, et eesti keele tasemeeksamist </w:t>
      </w:r>
      <w:r w:rsidR="00AB400A">
        <w:rPr>
          <w:rFonts w:eastAsia="Times New Roman" w:cs="Times New Roman"/>
          <w:szCs w:val="24"/>
          <w:lang w:eastAsia="et-EE"/>
        </w:rPr>
        <w:t xml:space="preserve">osalise või täieliku vabastamise otsustab Haridus- ja </w:t>
      </w:r>
      <w:proofErr w:type="spellStart"/>
      <w:r w:rsidR="00AB400A">
        <w:rPr>
          <w:rFonts w:eastAsia="Times New Roman" w:cs="Times New Roman"/>
          <w:szCs w:val="24"/>
          <w:lang w:eastAsia="et-EE"/>
        </w:rPr>
        <w:t>Noorteamet</w:t>
      </w:r>
      <w:proofErr w:type="spellEnd"/>
      <w:r w:rsidR="00AB400A">
        <w:rPr>
          <w:rFonts w:eastAsia="Times New Roman" w:cs="Times New Roman"/>
          <w:szCs w:val="24"/>
          <w:lang w:eastAsia="et-EE"/>
        </w:rPr>
        <w:t xml:space="preserve">. VMS § </w:t>
      </w:r>
      <w:r w:rsidR="00B53D67">
        <w:rPr>
          <w:rFonts w:eastAsia="Times New Roman" w:cs="Times New Roman"/>
          <w:szCs w:val="24"/>
          <w:lang w:eastAsia="et-EE"/>
        </w:rPr>
        <w:t xml:space="preserve">235 lõike 3 kohaselt otsustab pikaajalise elamisloa taotleja eksamist </w:t>
      </w:r>
      <w:r w:rsidR="00B53D67" w:rsidRPr="00B53D67">
        <w:rPr>
          <w:rFonts w:eastAsia="Times New Roman" w:cs="Times New Roman"/>
          <w:szCs w:val="24"/>
          <w:lang w:eastAsia="et-EE"/>
        </w:rPr>
        <w:t xml:space="preserve">täieliku või osalise vabastamise eksperdikomisjon. Muudatusega nähakse ette eksperdikomisjoni kaotamine ning sätte sõnastust täpsustatakse selliselt, et edaspidi teeb otsuse </w:t>
      </w:r>
      <w:r w:rsidR="00C64924" w:rsidRPr="00A75EAE">
        <w:t xml:space="preserve">Haridus- ja </w:t>
      </w:r>
      <w:proofErr w:type="spellStart"/>
      <w:r w:rsidR="00C64924" w:rsidRPr="00A75EAE">
        <w:t>Noorteamet</w:t>
      </w:r>
      <w:proofErr w:type="spellEnd"/>
      <w:r w:rsidR="00B53D67" w:rsidRPr="00B53D67">
        <w:rPr>
          <w:rFonts w:eastAsia="Times New Roman" w:cs="Times New Roman"/>
          <w:szCs w:val="24"/>
          <w:lang w:eastAsia="et-EE"/>
        </w:rPr>
        <w:t>,</w:t>
      </w:r>
    </w:p>
    <w:p w14:paraId="1F2124B3" w14:textId="77777777" w:rsidR="0028180A" w:rsidRDefault="0028180A" w:rsidP="00867455">
      <w:pPr>
        <w:spacing w:line="240" w:lineRule="auto"/>
        <w:contextualSpacing/>
        <w:rPr>
          <w:rFonts w:eastAsia="Times New Roman" w:cs="Times New Roman"/>
          <w:szCs w:val="24"/>
          <w:lang w:eastAsia="et-EE"/>
        </w:rPr>
      </w:pPr>
    </w:p>
    <w:p w14:paraId="7DC5095B" w14:textId="7965D4D2" w:rsidR="0028180A" w:rsidRDefault="0028180A" w:rsidP="0028180A">
      <w:pPr>
        <w:spacing w:line="240" w:lineRule="auto"/>
        <w:contextualSpacing/>
        <w:rPr>
          <w:rFonts w:eastAsia="Times New Roman" w:cs="Times New Roman"/>
          <w:szCs w:val="24"/>
          <w:lang w:eastAsia="et-EE"/>
        </w:rPr>
      </w:pPr>
      <w:r w:rsidRPr="003626F9">
        <w:rPr>
          <w:rFonts w:eastAsia="Times New Roman" w:cs="Times New Roman"/>
          <w:b/>
          <w:bCs/>
          <w:szCs w:val="24"/>
          <w:lang w:eastAsia="et-EE"/>
        </w:rPr>
        <w:t xml:space="preserve">Eelnõu § </w:t>
      </w:r>
      <w:r>
        <w:rPr>
          <w:rFonts w:eastAsia="Times New Roman" w:cs="Times New Roman"/>
          <w:b/>
          <w:bCs/>
          <w:szCs w:val="24"/>
          <w:lang w:eastAsia="et-EE"/>
        </w:rPr>
        <w:t>4</w:t>
      </w:r>
      <w:r w:rsidRPr="003626F9">
        <w:rPr>
          <w:rFonts w:eastAsia="Times New Roman" w:cs="Times New Roman"/>
          <w:b/>
          <w:bCs/>
          <w:szCs w:val="24"/>
          <w:lang w:eastAsia="et-EE"/>
        </w:rPr>
        <w:t xml:space="preserve"> punktiga </w:t>
      </w:r>
      <w:r>
        <w:rPr>
          <w:rFonts w:eastAsia="Times New Roman" w:cs="Times New Roman"/>
          <w:b/>
          <w:bCs/>
          <w:szCs w:val="24"/>
          <w:lang w:eastAsia="et-EE"/>
        </w:rPr>
        <w:t xml:space="preserve">4 </w:t>
      </w:r>
      <w:r w:rsidRPr="00686A25">
        <w:rPr>
          <w:rFonts w:eastAsia="Times New Roman" w:cs="Times New Roman"/>
          <w:szCs w:val="24"/>
          <w:lang w:eastAsia="et-EE"/>
        </w:rPr>
        <w:t xml:space="preserve">muudetakse </w:t>
      </w:r>
      <w:r>
        <w:rPr>
          <w:rFonts w:eastAsia="Times New Roman" w:cs="Times New Roman"/>
          <w:szCs w:val="24"/>
          <w:lang w:eastAsia="et-EE"/>
        </w:rPr>
        <w:t xml:space="preserve">VMS-i § </w:t>
      </w:r>
      <w:r w:rsidR="00567BF0">
        <w:rPr>
          <w:rFonts w:eastAsia="Times New Roman" w:cs="Times New Roman"/>
          <w:szCs w:val="24"/>
          <w:lang w:eastAsia="et-EE"/>
        </w:rPr>
        <w:t>236</w:t>
      </w:r>
      <w:r>
        <w:rPr>
          <w:rFonts w:eastAsia="Times New Roman" w:cs="Times New Roman"/>
          <w:szCs w:val="24"/>
          <w:lang w:eastAsia="et-EE"/>
        </w:rPr>
        <w:t xml:space="preserve">, mis sätestab, et </w:t>
      </w:r>
      <w:r w:rsidRPr="001D2C0E">
        <w:rPr>
          <w:rFonts w:eastAsia="Times New Roman" w:cs="Times New Roman"/>
          <w:szCs w:val="24"/>
          <w:lang w:eastAsia="et-EE"/>
        </w:rPr>
        <w:t xml:space="preserve">Haridus- ja </w:t>
      </w:r>
      <w:proofErr w:type="spellStart"/>
      <w:r w:rsidRPr="001D2C0E">
        <w:rPr>
          <w:rFonts w:eastAsia="Times New Roman" w:cs="Times New Roman"/>
          <w:szCs w:val="24"/>
          <w:lang w:eastAsia="et-EE"/>
        </w:rPr>
        <w:t>Noorteameti</w:t>
      </w:r>
      <w:proofErr w:type="spellEnd"/>
      <w:r w:rsidRPr="001D2C0E">
        <w:rPr>
          <w:rFonts w:eastAsia="Times New Roman" w:cs="Times New Roman"/>
          <w:szCs w:val="24"/>
          <w:lang w:eastAsia="et-EE"/>
        </w:rPr>
        <w:t xml:space="preserve"> otsuse peale võib 30 päeva jooksul otsuse kättesaamise päevast arvates esitada kaebuse halduskohtule</w:t>
      </w:r>
      <w:r>
        <w:rPr>
          <w:rFonts w:eastAsia="Times New Roman" w:cs="Times New Roman"/>
          <w:szCs w:val="24"/>
          <w:lang w:eastAsia="et-EE"/>
        </w:rPr>
        <w:t xml:space="preserve">. </w:t>
      </w:r>
      <w:r w:rsidR="00680ED0">
        <w:rPr>
          <w:rFonts w:eastAsia="Times New Roman" w:cs="Times New Roman"/>
          <w:szCs w:val="24"/>
          <w:lang w:eastAsia="et-EE"/>
        </w:rPr>
        <w:t>VMS-i § 23</w:t>
      </w:r>
      <w:r w:rsidR="00CA4548">
        <w:rPr>
          <w:rFonts w:eastAsia="Times New Roman" w:cs="Times New Roman"/>
          <w:szCs w:val="24"/>
          <w:lang w:eastAsia="et-EE"/>
        </w:rPr>
        <w:t>6</w:t>
      </w:r>
      <w:r w:rsidR="00680ED0">
        <w:rPr>
          <w:rFonts w:eastAsia="Times New Roman" w:cs="Times New Roman"/>
          <w:szCs w:val="24"/>
          <w:lang w:eastAsia="et-EE"/>
        </w:rPr>
        <w:t xml:space="preserve"> kohaselt esitatakse VMS §-s 2</w:t>
      </w:r>
      <w:r w:rsidR="00CA4548">
        <w:rPr>
          <w:rFonts w:eastAsia="Times New Roman" w:cs="Times New Roman"/>
          <w:szCs w:val="24"/>
          <w:lang w:eastAsia="et-EE"/>
        </w:rPr>
        <w:t>35</w:t>
      </w:r>
      <w:r w:rsidR="00680ED0">
        <w:rPr>
          <w:rFonts w:eastAsia="Times New Roman" w:cs="Times New Roman"/>
          <w:szCs w:val="24"/>
          <w:lang w:eastAsia="et-EE"/>
        </w:rPr>
        <w:t xml:space="preserve"> tehtud eksperdikomisjoni otsuse peale kaebus halduskohtusse. Seoses eksperdikomisjoni kaotamisega nähakse m</w:t>
      </w:r>
      <w:r w:rsidR="00680ED0" w:rsidRPr="000541CD">
        <w:rPr>
          <w:rFonts w:eastAsia="Times New Roman" w:cs="Times New Roman"/>
          <w:szCs w:val="24"/>
          <w:lang w:eastAsia="et-EE"/>
        </w:rPr>
        <w:t>uudatusega ette</w:t>
      </w:r>
      <w:r w:rsidR="00680ED0">
        <w:rPr>
          <w:rFonts w:eastAsia="Times New Roman" w:cs="Times New Roman"/>
          <w:szCs w:val="24"/>
          <w:lang w:eastAsia="et-EE"/>
        </w:rPr>
        <w:t xml:space="preserve">, et </w:t>
      </w:r>
      <w:r w:rsidR="00680ED0" w:rsidRPr="000541CD">
        <w:rPr>
          <w:rFonts w:eastAsia="Times New Roman" w:cs="Times New Roman"/>
          <w:szCs w:val="24"/>
          <w:lang w:eastAsia="et-EE"/>
        </w:rPr>
        <w:t xml:space="preserve">edaspidi </w:t>
      </w:r>
      <w:r w:rsidR="00680ED0">
        <w:rPr>
          <w:rFonts w:eastAsia="Times New Roman" w:cs="Times New Roman"/>
          <w:szCs w:val="24"/>
          <w:lang w:eastAsia="et-EE"/>
        </w:rPr>
        <w:t>saab esitada kaebuse</w:t>
      </w:r>
      <w:r w:rsidR="00680ED0" w:rsidRPr="000541CD">
        <w:rPr>
          <w:rFonts w:eastAsia="Times New Roman" w:cs="Times New Roman"/>
          <w:szCs w:val="24"/>
          <w:lang w:eastAsia="et-EE"/>
        </w:rPr>
        <w:t xml:space="preserve"> </w:t>
      </w:r>
      <w:r w:rsidR="00C64924" w:rsidRPr="00A75EAE">
        <w:t xml:space="preserve">Haridus- ja </w:t>
      </w:r>
      <w:proofErr w:type="spellStart"/>
      <w:r w:rsidR="00C64924" w:rsidRPr="00A75EAE">
        <w:t>Noorteamet</w:t>
      </w:r>
      <w:r w:rsidR="00C64924">
        <w:t>i</w:t>
      </w:r>
      <w:proofErr w:type="spellEnd"/>
      <w:r w:rsidR="00680ED0">
        <w:rPr>
          <w:rFonts w:eastAsia="Times New Roman" w:cs="Times New Roman"/>
          <w:szCs w:val="24"/>
          <w:lang w:eastAsia="et-EE"/>
        </w:rPr>
        <w:t xml:space="preserve"> otsuse peale.</w:t>
      </w:r>
    </w:p>
    <w:p w14:paraId="34EC790D" w14:textId="0B04EFC2" w:rsidR="0028180A" w:rsidRDefault="0028180A" w:rsidP="00867455">
      <w:pPr>
        <w:spacing w:line="240" w:lineRule="auto"/>
        <w:contextualSpacing/>
      </w:pPr>
    </w:p>
    <w:p w14:paraId="371B86C6" w14:textId="0CF2D887" w:rsidR="00B602A5" w:rsidRDefault="00B602A5" w:rsidP="00867455">
      <w:pPr>
        <w:spacing w:line="240" w:lineRule="auto"/>
        <w:contextualSpacing/>
        <w:rPr>
          <w:rFonts w:cs="Times New Roman"/>
          <w:szCs w:val="24"/>
        </w:rPr>
      </w:pPr>
      <w:r w:rsidRPr="003626F9">
        <w:rPr>
          <w:rFonts w:eastAsia="Times New Roman" w:cs="Times New Roman"/>
          <w:b/>
          <w:bCs/>
          <w:szCs w:val="24"/>
          <w:lang w:eastAsia="et-EE"/>
        </w:rPr>
        <w:t xml:space="preserve">Eelnõu § </w:t>
      </w:r>
      <w:r>
        <w:rPr>
          <w:rFonts w:eastAsia="Times New Roman" w:cs="Times New Roman"/>
          <w:b/>
          <w:bCs/>
          <w:szCs w:val="24"/>
          <w:lang w:eastAsia="et-EE"/>
        </w:rPr>
        <w:t>4</w:t>
      </w:r>
      <w:r w:rsidRPr="003626F9">
        <w:rPr>
          <w:rFonts w:eastAsia="Times New Roman" w:cs="Times New Roman"/>
          <w:b/>
          <w:bCs/>
          <w:szCs w:val="24"/>
          <w:lang w:eastAsia="et-EE"/>
        </w:rPr>
        <w:t xml:space="preserve"> punktiga </w:t>
      </w:r>
      <w:r w:rsidR="00F92942">
        <w:rPr>
          <w:rFonts w:eastAsia="Times New Roman" w:cs="Times New Roman"/>
          <w:b/>
          <w:bCs/>
          <w:szCs w:val="24"/>
          <w:lang w:eastAsia="et-EE"/>
        </w:rPr>
        <w:t xml:space="preserve">5 </w:t>
      </w:r>
      <w:r w:rsidR="00F92942" w:rsidRPr="00285185">
        <w:rPr>
          <w:rFonts w:eastAsia="Times New Roman" w:cs="Times New Roman"/>
          <w:szCs w:val="24"/>
          <w:lang w:eastAsia="et-EE"/>
        </w:rPr>
        <w:t xml:space="preserve">muudetakse VMS-i </w:t>
      </w:r>
      <w:r w:rsidR="00F92942">
        <w:rPr>
          <w:rFonts w:eastAsia="Times New Roman" w:cs="Times New Roman"/>
          <w:szCs w:val="24"/>
          <w:lang w:eastAsia="et-EE"/>
        </w:rPr>
        <w:t xml:space="preserve">§ </w:t>
      </w:r>
      <w:r w:rsidR="003B2A79">
        <w:rPr>
          <w:rFonts w:eastAsia="Times New Roman" w:cs="Times New Roman"/>
          <w:szCs w:val="24"/>
          <w:lang w:eastAsia="et-EE"/>
        </w:rPr>
        <w:t>250 lõike 1 punkti 3</w:t>
      </w:r>
      <w:r w:rsidR="00546701">
        <w:rPr>
          <w:rFonts w:eastAsia="Times New Roman" w:cs="Times New Roman"/>
          <w:szCs w:val="24"/>
          <w:lang w:eastAsia="et-EE"/>
        </w:rPr>
        <w:t xml:space="preserve"> </w:t>
      </w:r>
      <w:r w:rsidR="00F81536">
        <w:rPr>
          <w:rFonts w:eastAsia="Times New Roman" w:cs="Times New Roman"/>
          <w:szCs w:val="24"/>
          <w:lang w:eastAsia="et-EE"/>
        </w:rPr>
        <w:t xml:space="preserve">ja </w:t>
      </w:r>
      <w:r w:rsidR="00546701" w:rsidRPr="00546701">
        <w:rPr>
          <w:rFonts w:eastAsia="Times New Roman" w:cs="Times New Roman"/>
          <w:szCs w:val="24"/>
          <w:lang w:eastAsia="et-EE"/>
        </w:rPr>
        <w:t xml:space="preserve">täiendatakse Vabariigi </w:t>
      </w:r>
      <w:r w:rsidR="00F81536">
        <w:rPr>
          <w:rFonts w:eastAsia="Times New Roman" w:cs="Times New Roman"/>
          <w:szCs w:val="24"/>
          <w:lang w:eastAsia="et-EE"/>
        </w:rPr>
        <w:t>V</w:t>
      </w:r>
      <w:r w:rsidR="00546701" w:rsidRPr="00546701">
        <w:rPr>
          <w:rFonts w:eastAsia="Times New Roman" w:cs="Times New Roman"/>
          <w:szCs w:val="24"/>
          <w:lang w:eastAsia="et-EE"/>
        </w:rPr>
        <w:t>alitsusele antavat volitusnormi.</w:t>
      </w:r>
      <w:r w:rsidR="00F81536">
        <w:rPr>
          <w:rFonts w:eastAsia="Times New Roman" w:cs="Times New Roman"/>
          <w:szCs w:val="24"/>
          <w:lang w:eastAsia="et-EE"/>
        </w:rPr>
        <w:t xml:space="preserve"> </w:t>
      </w:r>
      <w:r w:rsidR="007C1A7B" w:rsidRPr="007E2E51">
        <w:rPr>
          <w:rFonts w:cs="Times New Roman"/>
          <w:szCs w:val="24"/>
        </w:rPr>
        <w:t>Volitusnormi täiendamine on vajalik õigusselguse tagamiseks ning delegatsiooni ulatuse kooskõlla viimiseks püsivalt Eestisse elama asumiseks antava tähtajalise elamisloa regulatsiooniga.</w:t>
      </w:r>
      <w:r w:rsidR="007C1A7B">
        <w:rPr>
          <w:rFonts w:cs="Times New Roman"/>
          <w:szCs w:val="24"/>
        </w:rPr>
        <w:t xml:space="preserve"> </w:t>
      </w:r>
      <w:r w:rsidR="007C1A7B" w:rsidRPr="00987A93">
        <w:rPr>
          <w:rFonts w:cs="Times New Roman"/>
          <w:szCs w:val="24"/>
        </w:rPr>
        <w:t>Nimetatud elamisloa andmise üheks lisatingimuseks on nõue, et välismaalane oskab eesti keelt vähemalt A2-tasemel (VMS</w:t>
      </w:r>
      <w:r w:rsidR="00B82FC4">
        <w:rPr>
          <w:rFonts w:cs="Times New Roman"/>
          <w:szCs w:val="24"/>
        </w:rPr>
        <w:t>-i</w:t>
      </w:r>
      <w:r w:rsidR="007C1A7B" w:rsidRPr="00987A93">
        <w:rPr>
          <w:rFonts w:cs="Times New Roman"/>
          <w:szCs w:val="24"/>
        </w:rPr>
        <w:t xml:space="preserve"> § 210² lg 1 p 4). Samas on seadusandja ette näinud võimaluse vabastada isik eesti keele tasemeeksami sooritamisest, kui ta terviseseisundi tõttu pole püsivalt võimeline eksamit tegema (VMS</w:t>
      </w:r>
      <w:r w:rsidR="00455D68">
        <w:rPr>
          <w:rFonts w:cs="Times New Roman"/>
          <w:szCs w:val="24"/>
        </w:rPr>
        <w:t>-i</w:t>
      </w:r>
      <w:r w:rsidR="007C1A7B" w:rsidRPr="00987A93">
        <w:rPr>
          <w:rFonts w:cs="Times New Roman"/>
          <w:szCs w:val="24"/>
        </w:rPr>
        <w:t xml:space="preserve"> § 210⁵ lg 1 ja 2).</w:t>
      </w:r>
      <w:r w:rsidR="007C1A7B">
        <w:rPr>
          <w:rFonts w:cs="Times New Roman"/>
          <w:szCs w:val="24"/>
        </w:rPr>
        <w:t xml:space="preserve"> </w:t>
      </w:r>
      <w:r w:rsidR="007C1A7B" w:rsidRPr="00824E87">
        <w:rPr>
          <w:rFonts w:cs="Times New Roman"/>
          <w:szCs w:val="24"/>
        </w:rPr>
        <w:t>Kehtiv VMS § 250 lõike 1 punkt 3 sätestab aga Vabariigi Valitsuse</w:t>
      </w:r>
      <w:r w:rsidR="002C630A">
        <w:rPr>
          <w:rFonts w:cs="Times New Roman"/>
          <w:szCs w:val="24"/>
        </w:rPr>
        <w:t>le</w:t>
      </w:r>
      <w:r w:rsidR="007C1A7B" w:rsidRPr="00824E87">
        <w:rPr>
          <w:rFonts w:cs="Times New Roman"/>
          <w:szCs w:val="24"/>
        </w:rPr>
        <w:t xml:space="preserve"> volituse kehtestada eksami osalise sooritamise või sellest vabastamise tingimused ja korra üksnes pikaajalise elaniku elamisloa kontekstis.</w:t>
      </w:r>
      <w:r w:rsidR="007C1A7B">
        <w:rPr>
          <w:rFonts w:cs="Times New Roman"/>
          <w:szCs w:val="24"/>
        </w:rPr>
        <w:t xml:space="preserve"> </w:t>
      </w:r>
      <w:r w:rsidR="007C1A7B" w:rsidRPr="00D75F3D">
        <w:rPr>
          <w:rFonts w:cs="Times New Roman"/>
          <w:szCs w:val="24"/>
        </w:rPr>
        <w:t>Kuna pikaajalise elaniku elamisloa puhul on nõutav B1-tase (VMS</w:t>
      </w:r>
      <w:r w:rsidR="00455D68">
        <w:rPr>
          <w:rFonts w:cs="Times New Roman"/>
          <w:szCs w:val="24"/>
        </w:rPr>
        <w:t>-i</w:t>
      </w:r>
      <w:r w:rsidR="007C1A7B" w:rsidRPr="00D75F3D">
        <w:rPr>
          <w:rFonts w:cs="Times New Roman"/>
          <w:szCs w:val="24"/>
        </w:rPr>
        <w:t xml:space="preserve"> § 234 lg 1) ja püsivalt Eestisse elama asumiseks antava elamisloa puhul A2-tase (VMS</w:t>
      </w:r>
      <w:r w:rsidR="00455D68">
        <w:rPr>
          <w:rFonts w:cs="Times New Roman"/>
          <w:szCs w:val="24"/>
        </w:rPr>
        <w:t>-i</w:t>
      </w:r>
      <w:r w:rsidR="007C1A7B" w:rsidRPr="00D75F3D">
        <w:rPr>
          <w:rFonts w:cs="Times New Roman"/>
          <w:szCs w:val="24"/>
        </w:rPr>
        <w:t xml:space="preserve"> § 210² </w:t>
      </w:r>
      <w:r w:rsidR="007C1A7B" w:rsidRPr="00D75F3D">
        <w:rPr>
          <w:rFonts w:cs="Times New Roman"/>
          <w:szCs w:val="24"/>
        </w:rPr>
        <w:lastRenderedPageBreak/>
        <w:t>lg 1 p 4), on tegemist kahe erineva õigusliku alusega, mis mõlemad eeldavad keeleoskuse tõendamist ja võimaldavad tervislikel põhjustel erisusi.</w:t>
      </w:r>
      <w:r w:rsidR="007C1A7B">
        <w:rPr>
          <w:rFonts w:cs="Times New Roman"/>
          <w:szCs w:val="24"/>
        </w:rPr>
        <w:t xml:space="preserve"> </w:t>
      </w:r>
      <w:r w:rsidR="007C1A7B" w:rsidRPr="001E4D4E">
        <w:rPr>
          <w:rFonts w:cs="Times New Roman"/>
          <w:szCs w:val="24"/>
        </w:rPr>
        <w:t>Volitusnormi täiendamine on hädavajalik, et</w:t>
      </w:r>
      <w:r w:rsidR="007C1A7B">
        <w:rPr>
          <w:rFonts w:cs="Times New Roman"/>
          <w:szCs w:val="24"/>
        </w:rPr>
        <w:t xml:space="preserve"> t</w:t>
      </w:r>
      <w:r w:rsidR="007C1A7B" w:rsidRPr="001E4D4E">
        <w:rPr>
          <w:rFonts w:cs="Times New Roman"/>
          <w:szCs w:val="24"/>
        </w:rPr>
        <w:t>agada ühtne menetluskord</w:t>
      </w:r>
      <w:r w:rsidR="007C1A7B">
        <w:rPr>
          <w:rFonts w:cs="Times New Roman"/>
          <w:szCs w:val="24"/>
        </w:rPr>
        <w:t>.</w:t>
      </w:r>
      <w:r w:rsidR="007C1A7B" w:rsidRPr="001E4D4E">
        <w:rPr>
          <w:rFonts w:cs="Times New Roman"/>
          <w:szCs w:val="24"/>
        </w:rPr>
        <w:t xml:space="preserve"> Vabariigi Valitsusel peab olema selge volitus kehtestada kord, kuidas toimub eksamist vabastamine või selle osaline sooritamine ka nende välismaalaste puhul, kes taotlevad püsivalt Eestisse elama asumiseks antavat tähtajalist elamisluba.</w:t>
      </w:r>
      <w:r w:rsidR="007C1A7B">
        <w:rPr>
          <w:rFonts w:cs="Times New Roman"/>
          <w:szCs w:val="24"/>
        </w:rPr>
        <w:t xml:space="preserve"> Samuti on vajalik t</w:t>
      </w:r>
      <w:r w:rsidR="007C1A7B" w:rsidRPr="001E4D4E">
        <w:rPr>
          <w:rFonts w:cs="Times New Roman"/>
          <w:szCs w:val="24"/>
        </w:rPr>
        <w:t>äita regulatiivne lünk</w:t>
      </w:r>
      <w:r w:rsidR="007C1A7B">
        <w:rPr>
          <w:rFonts w:cs="Times New Roman"/>
          <w:szCs w:val="24"/>
        </w:rPr>
        <w:t xml:space="preserve"> -</w:t>
      </w:r>
      <w:r w:rsidR="007C1A7B" w:rsidRPr="001E4D4E">
        <w:rPr>
          <w:rFonts w:cs="Times New Roman"/>
          <w:szCs w:val="24"/>
        </w:rPr>
        <w:t xml:space="preserve"> </w:t>
      </w:r>
      <w:r w:rsidR="007C1A7B">
        <w:rPr>
          <w:rFonts w:cs="Times New Roman"/>
          <w:szCs w:val="24"/>
        </w:rPr>
        <w:t>i</w:t>
      </w:r>
      <w:r w:rsidR="007C1A7B" w:rsidRPr="001E4D4E">
        <w:rPr>
          <w:rFonts w:cs="Times New Roman"/>
          <w:szCs w:val="24"/>
        </w:rPr>
        <w:t>lma volitusnormi täiendamiseta puuduks madalamal tasemel õigusakt (Vabariigi Valitsuse määrus), mis reguleeriks VMS</w:t>
      </w:r>
      <w:r w:rsidR="00285185">
        <w:rPr>
          <w:rFonts w:cs="Times New Roman"/>
          <w:szCs w:val="24"/>
        </w:rPr>
        <w:t>-i</w:t>
      </w:r>
      <w:r w:rsidR="007C1A7B" w:rsidRPr="001E4D4E">
        <w:rPr>
          <w:rFonts w:cs="Times New Roman"/>
          <w:szCs w:val="24"/>
        </w:rPr>
        <w:t xml:space="preserve"> § 210⁵ lõigetes 1 ja 2 sätestatud vabastuste rakendamist praktikas.</w:t>
      </w:r>
    </w:p>
    <w:p w14:paraId="15677DB5" w14:textId="77777777" w:rsidR="00285185" w:rsidRDefault="00285185" w:rsidP="00867455">
      <w:pPr>
        <w:spacing w:line="240" w:lineRule="auto"/>
        <w:contextualSpacing/>
        <w:rPr>
          <w:rFonts w:cs="Times New Roman"/>
          <w:szCs w:val="24"/>
        </w:rPr>
      </w:pPr>
    </w:p>
    <w:p w14:paraId="7CA5A2E8" w14:textId="394172FF" w:rsidR="00285185" w:rsidRPr="00285185" w:rsidRDefault="000608E0" w:rsidP="00867455">
      <w:pPr>
        <w:spacing w:line="240" w:lineRule="auto"/>
        <w:contextualSpacing/>
      </w:pPr>
      <w:r w:rsidRPr="00FB097E">
        <w:rPr>
          <w:rFonts w:cs="Times New Roman"/>
          <w:b/>
          <w:bCs/>
          <w:szCs w:val="24"/>
        </w:rPr>
        <w:t xml:space="preserve">Eelnõu § 4 punktiga </w:t>
      </w:r>
      <w:r w:rsidR="00FC0BBA">
        <w:rPr>
          <w:rFonts w:cs="Times New Roman"/>
          <w:b/>
          <w:bCs/>
          <w:szCs w:val="24"/>
        </w:rPr>
        <w:t>6</w:t>
      </w:r>
      <w:r>
        <w:rPr>
          <w:rFonts w:cs="Times New Roman"/>
          <w:szCs w:val="24"/>
        </w:rPr>
        <w:t xml:space="preserve"> tunnistatakse kehtetuks </w:t>
      </w:r>
      <w:r w:rsidR="00C97618">
        <w:rPr>
          <w:rFonts w:cs="Times New Roman"/>
          <w:szCs w:val="24"/>
        </w:rPr>
        <w:t xml:space="preserve">VMS-i § 250 lõige 3, kuna </w:t>
      </w:r>
      <w:r w:rsidR="00D50464">
        <w:rPr>
          <w:rFonts w:cs="Times New Roman"/>
          <w:szCs w:val="24"/>
        </w:rPr>
        <w:t>eksperdi</w:t>
      </w:r>
      <w:r w:rsidR="00C97618">
        <w:rPr>
          <w:rFonts w:cs="Times New Roman"/>
          <w:szCs w:val="24"/>
        </w:rPr>
        <w:t>komisjo</w:t>
      </w:r>
      <w:r w:rsidR="00D50464">
        <w:rPr>
          <w:rFonts w:cs="Times New Roman"/>
          <w:szCs w:val="24"/>
        </w:rPr>
        <w:t>n</w:t>
      </w:r>
      <w:r w:rsidR="00C97618">
        <w:rPr>
          <w:rFonts w:cs="Times New Roman"/>
          <w:szCs w:val="24"/>
        </w:rPr>
        <w:t>i moodustamise volitusnorm</w:t>
      </w:r>
      <w:r w:rsidR="00D50464">
        <w:rPr>
          <w:rFonts w:cs="Times New Roman"/>
          <w:szCs w:val="24"/>
        </w:rPr>
        <w:t xml:space="preserve"> kaotab</w:t>
      </w:r>
      <w:r w:rsidR="00FC0BBA">
        <w:rPr>
          <w:rFonts w:cs="Times New Roman"/>
          <w:szCs w:val="24"/>
        </w:rPr>
        <w:t xml:space="preserve"> mõtte.</w:t>
      </w:r>
    </w:p>
    <w:p w14:paraId="2E687D1F" w14:textId="77777777" w:rsidR="004156AA" w:rsidRPr="00A67EF0" w:rsidRDefault="004156AA" w:rsidP="00867455">
      <w:pPr>
        <w:spacing w:line="240" w:lineRule="auto"/>
        <w:contextualSpacing/>
      </w:pPr>
    </w:p>
    <w:p w14:paraId="108C2641" w14:textId="125A25EC" w:rsidR="000273DA" w:rsidRDefault="00420F58" w:rsidP="00867455">
      <w:pPr>
        <w:spacing w:line="240" w:lineRule="auto"/>
        <w:contextualSpacing/>
      </w:pPr>
      <w:r>
        <w:rPr>
          <w:b/>
          <w:bCs/>
        </w:rPr>
        <w:t xml:space="preserve">Eelnõu §-ga </w:t>
      </w:r>
      <w:r w:rsidR="004156AA">
        <w:rPr>
          <w:b/>
          <w:bCs/>
        </w:rPr>
        <w:t>5</w:t>
      </w:r>
      <w:r>
        <w:rPr>
          <w:b/>
          <w:bCs/>
        </w:rPr>
        <w:t xml:space="preserve"> </w:t>
      </w:r>
      <w:r w:rsidR="00BD766D" w:rsidRPr="00BD766D">
        <w:t>sätesta</w:t>
      </w:r>
      <w:r w:rsidR="000373E1">
        <w:t>takse</w:t>
      </w:r>
      <w:r w:rsidR="00BD766D" w:rsidRPr="00BD766D">
        <w:t xml:space="preserve"> seaduse jõustumi</w:t>
      </w:r>
      <w:r w:rsidR="000373E1">
        <w:t>n</w:t>
      </w:r>
      <w:r w:rsidR="00BD766D" w:rsidRPr="00BD766D">
        <w:t xml:space="preserve">e. </w:t>
      </w:r>
      <w:r>
        <w:t xml:space="preserve">Seadus jõustub </w:t>
      </w:r>
      <w:bookmarkStart w:id="86" w:name="_Hlk167277848"/>
      <w:r w:rsidR="00BA329C">
        <w:t>202</w:t>
      </w:r>
      <w:r>
        <w:t>7</w:t>
      </w:r>
      <w:r w:rsidR="00BA329C">
        <w:t>. aasta 1. jaanuaril</w:t>
      </w:r>
      <w:bookmarkStart w:id="87" w:name="_Hlk163854741"/>
      <w:bookmarkEnd w:id="86"/>
      <w:r w:rsidR="000D7367">
        <w:t>,</w:t>
      </w:r>
      <w:r w:rsidR="006C4CA1">
        <w:t xml:space="preserve"> et jõuaks teha PPA infosüsteemides muudatustega kaasnevad infotehnoloogilised arendused.</w:t>
      </w:r>
    </w:p>
    <w:bookmarkEnd w:id="87"/>
    <w:p w14:paraId="6D502FB3" w14:textId="6628FFFC" w:rsidR="00BD766D" w:rsidRPr="00BD766D" w:rsidRDefault="00BD766D" w:rsidP="00867455">
      <w:pPr>
        <w:pStyle w:val="Default"/>
        <w:contextualSpacing/>
        <w:jc w:val="both"/>
        <w:rPr>
          <w:color w:val="auto"/>
        </w:rPr>
      </w:pPr>
    </w:p>
    <w:p w14:paraId="616F965A" w14:textId="77777777" w:rsidR="00AF5BBD" w:rsidRPr="008632D6" w:rsidRDefault="00AF5BBD" w:rsidP="00867455">
      <w:pPr>
        <w:keepNext/>
        <w:spacing w:line="240" w:lineRule="auto"/>
        <w:rPr>
          <w:sz w:val="28"/>
          <w:szCs w:val="28"/>
        </w:rPr>
      </w:pPr>
      <w:bookmarkStart w:id="88" w:name="_Toc136853086"/>
      <w:bookmarkStart w:id="89" w:name="_Toc147821959"/>
      <w:bookmarkStart w:id="90" w:name="_Toc147869184"/>
      <w:bookmarkStart w:id="91" w:name="_Toc147913348"/>
      <w:bookmarkStart w:id="92" w:name="_Toc148962718"/>
      <w:bookmarkStart w:id="93" w:name="_Toc149119231"/>
      <w:bookmarkStart w:id="94" w:name="_Toc149119599"/>
      <w:bookmarkStart w:id="95" w:name="_Toc149161656"/>
      <w:bookmarkStart w:id="96" w:name="_Toc149218898"/>
      <w:bookmarkStart w:id="97" w:name="_Toc149754538"/>
      <w:bookmarkStart w:id="98" w:name="_Toc149854473"/>
      <w:bookmarkStart w:id="99" w:name="_Toc150180151"/>
      <w:bookmarkStart w:id="100" w:name="_Toc152244941"/>
      <w:bookmarkStart w:id="101" w:name="_Toc154145210"/>
      <w:bookmarkStart w:id="102" w:name="_Toc154145291"/>
      <w:bookmarkStart w:id="103" w:name="_Toc155363656"/>
      <w:bookmarkStart w:id="104" w:name="_Toc155706113"/>
      <w:bookmarkStart w:id="105" w:name="_Toc155708183"/>
      <w:r w:rsidRPr="008632D6">
        <w:rPr>
          <w:b/>
          <w:bCs/>
          <w:sz w:val="28"/>
          <w:szCs w:val="28"/>
        </w:rPr>
        <w:t xml:space="preserve">4. </w:t>
      </w:r>
      <w:r w:rsidRPr="008632D6">
        <w:rPr>
          <w:b/>
          <w:bCs/>
          <w:sz w:val="28"/>
          <w:szCs w:val="28"/>
          <w:u w:color="000000"/>
          <w:lang w:eastAsia="et-EE"/>
        </w:rPr>
        <w:t>Eelnõu terminoloogia</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0E7F548" w14:textId="77777777" w:rsidR="00AF5BBD" w:rsidRPr="00D92624" w:rsidRDefault="00AF5BBD" w:rsidP="00867455">
      <w:pPr>
        <w:pStyle w:val="Default"/>
        <w:keepNext/>
        <w:contextualSpacing/>
        <w:jc w:val="both"/>
        <w:rPr>
          <w:color w:val="auto"/>
        </w:rPr>
      </w:pPr>
    </w:p>
    <w:p w14:paraId="5D954F49" w14:textId="692CEF9F" w:rsidR="00DB5A9F" w:rsidRPr="00D92624" w:rsidRDefault="000D7367" w:rsidP="00867455">
      <w:pPr>
        <w:pStyle w:val="Default"/>
        <w:contextualSpacing/>
        <w:jc w:val="both"/>
        <w:rPr>
          <w:bCs/>
          <w:color w:val="auto"/>
        </w:rPr>
      </w:pPr>
      <w:r>
        <w:rPr>
          <w:bCs/>
          <w:color w:val="auto"/>
        </w:rPr>
        <w:t>Eelnõuga ei võeta kasutusele uusi termineid.</w:t>
      </w:r>
    </w:p>
    <w:p w14:paraId="06B4C6C2" w14:textId="77777777" w:rsidR="008F649B" w:rsidRPr="002053B9" w:rsidRDefault="008F649B" w:rsidP="00867455">
      <w:pPr>
        <w:spacing w:line="240" w:lineRule="auto"/>
        <w:rPr>
          <w:szCs w:val="24"/>
        </w:rPr>
      </w:pPr>
      <w:bookmarkStart w:id="106" w:name="_Toc136853087"/>
      <w:bookmarkStart w:id="107" w:name="_Toc147821960"/>
      <w:bookmarkStart w:id="108" w:name="_Toc147869185"/>
      <w:bookmarkStart w:id="109" w:name="_Toc147913349"/>
      <w:bookmarkStart w:id="110" w:name="_Toc148962719"/>
      <w:bookmarkStart w:id="111" w:name="_Toc149119232"/>
      <w:bookmarkStart w:id="112" w:name="_Toc149119600"/>
      <w:bookmarkStart w:id="113" w:name="_Toc149161657"/>
      <w:bookmarkStart w:id="114" w:name="_Toc149218899"/>
      <w:bookmarkStart w:id="115" w:name="_Toc149754539"/>
      <w:bookmarkStart w:id="116" w:name="_Toc149854474"/>
      <w:bookmarkStart w:id="117" w:name="_Toc150180152"/>
      <w:bookmarkStart w:id="118" w:name="_Toc152244942"/>
      <w:bookmarkStart w:id="119" w:name="_Toc154145211"/>
      <w:bookmarkStart w:id="120" w:name="_Toc154145292"/>
      <w:bookmarkStart w:id="121" w:name="_Toc155363657"/>
      <w:bookmarkStart w:id="122" w:name="_Toc155706114"/>
      <w:bookmarkStart w:id="123" w:name="_Toc155708184"/>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18C2BE2F" w14:textId="77777777" w:rsidR="00A3551A" w:rsidRPr="008632D6" w:rsidRDefault="00A3551A" w:rsidP="00867455">
      <w:pPr>
        <w:keepNext/>
        <w:spacing w:line="240" w:lineRule="auto"/>
        <w:rPr>
          <w:sz w:val="28"/>
        </w:rPr>
      </w:pPr>
      <w:r w:rsidRPr="008632D6">
        <w:rPr>
          <w:b/>
          <w:bCs/>
          <w:sz w:val="28"/>
          <w:szCs w:val="28"/>
        </w:rPr>
        <w:t>5. Eelnõu vastavus Euroopa Liidu õigusele</w:t>
      </w:r>
    </w:p>
    <w:p w14:paraId="324B95CC" w14:textId="77777777" w:rsidR="00AF5BBD" w:rsidRPr="00D92624" w:rsidRDefault="00AF5BBD" w:rsidP="00867455">
      <w:pPr>
        <w:keepNext/>
        <w:autoSpaceDE w:val="0"/>
        <w:autoSpaceDN w:val="0"/>
        <w:adjustRightInd w:val="0"/>
        <w:spacing w:line="240" w:lineRule="auto"/>
        <w:contextualSpacing/>
        <w:rPr>
          <w:rFonts w:cs="Times New Roman"/>
          <w:color w:val="000000"/>
          <w:szCs w:val="24"/>
        </w:rPr>
      </w:pPr>
    </w:p>
    <w:p w14:paraId="33841F66" w14:textId="653B72D5" w:rsidR="00AF5BBD" w:rsidRPr="005D2EE3" w:rsidRDefault="00AF5BBD" w:rsidP="00867455">
      <w:pPr>
        <w:autoSpaceDE w:val="0"/>
        <w:autoSpaceDN w:val="0"/>
        <w:adjustRightInd w:val="0"/>
        <w:spacing w:line="240" w:lineRule="auto"/>
        <w:contextualSpacing/>
        <w:rPr>
          <w:rFonts w:cs="Times New Roman"/>
          <w:color w:val="000000"/>
          <w:szCs w:val="24"/>
        </w:rPr>
      </w:pPr>
      <w:r w:rsidRPr="00D92624">
        <w:rPr>
          <w:rFonts w:cs="Times New Roman"/>
          <w:color w:val="000000"/>
          <w:szCs w:val="24"/>
        </w:rPr>
        <w:t>Eelnõu</w:t>
      </w:r>
      <w:r w:rsidR="009051E8">
        <w:rPr>
          <w:rFonts w:cs="Times New Roman"/>
          <w:color w:val="000000"/>
          <w:szCs w:val="24"/>
        </w:rPr>
        <w:t>ga ei võeta üle E</w:t>
      </w:r>
      <w:r w:rsidRPr="00D92624">
        <w:rPr>
          <w:rFonts w:cs="Times New Roman"/>
          <w:color w:val="000000"/>
          <w:szCs w:val="24"/>
        </w:rPr>
        <w:t>uroopa Liidu õigus</w:t>
      </w:r>
      <w:r w:rsidR="009051E8">
        <w:rPr>
          <w:rFonts w:cs="Times New Roman"/>
          <w:color w:val="000000"/>
          <w:szCs w:val="24"/>
        </w:rPr>
        <w:t>t,</w:t>
      </w:r>
      <w:r w:rsidR="009051E8" w:rsidRPr="009051E8">
        <w:rPr>
          <w:rFonts w:cs="Times New Roman"/>
          <w:color w:val="000000"/>
          <w:szCs w:val="24"/>
        </w:rPr>
        <w:t xml:space="preserve"> kuid täpsustatakse Euroopa Liidu kodaniku seadust, millega on ebatäpselt üle võetud direktiiv 2004/38/EÜ, osas, mis puudutab Euroopa Liidu kodaniku perekonnaliikme tähtajalise elamisõiguse kehtivusaega ning alalise elamisõiguse andmise arvestamist</w:t>
      </w:r>
      <w:r w:rsidR="000079F0">
        <w:rPr>
          <w:rFonts w:cs="Times New Roman"/>
          <w:color w:val="000000"/>
          <w:szCs w:val="24"/>
        </w:rPr>
        <w:t>,</w:t>
      </w:r>
      <w:r w:rsidR="000079F0" w:rsidRPr="000079F0">
        <w:t xml:space="preserve"> </w:t>
      </w:r>
      <w:r w:rsidR="000079F0" w:rsidRPr="000079F0">
        <w:rPr>
          <w:rFonts w:cs="Times New Roman"/>
          <w:color w:val="000000"/>
          <w:szCs w:val="24"/>
        </w:rPr>
        <w:t>samuti muudetakse Euroopa Liidu kodaniku perekonnaliikme elamisõiguse ja elamisloakaardi eest võetavat riigilõivu, et viia see kooskõlla eelnimetatud direktiiviga.</w:t>
      </w:r>
    </w:p>
    <w:p w14:paraId="381AC64E" w14:textId="77777777" w:rsidR="00164D8D" w:rsidRDefault="00164D8D" w:rsidP="00867455">
      <w:pPr>
        <w:spacing w:line="240" w:lineRule="auto"/>
        <w:contextualSpacing/>
      </w:pPr>
    </w:p>
    <w:p w14:paraId="3DB268CD" w14:textId="186DE58E" w:rsidR="00B925C5" w:rsidRPr="00B03898" w:rsidRDefault="00AF5BBD" w:rsidP="00867455">
      <w:pPr>
        <w:keepNext/>
        <w:spacing w:line="240" w:lineRule="auto"/>
        <w:contextualSpacing/>
        <w:rPr>
          <w:b/>
          <w:bCs/>
          <w:sz w:val="28"/>
          <w:szCs w:val="24"/>
        </w:rPr>
      </w:pPr>
      <w:r w:rsidRPr="00B03898">
        <w:rPr>
          <w:b/>
          <w:bCs/>
          <w:sz w:val="28"/>
          <w:szCs w:val="24"/>
        </w:rPr>
        <w:t>6. Seaduse m</w:t>
      </w:r>
      <w:r w:rsidR="00E30931" w:rsidRPr="00B03898">
        <w:rPr>
          <w:b/>
          <w:bCs/>
          <w:sz w:val="28"/>
          <w:szCs w:val="24"/>
        </w:rPr>
        <w:t>õjud</w:t>
      </w:r>
    </w:p>
    <w:p w14:paraId="31A032FB" w14:textId="77777777" w:rsidR="00CD7813" w:rsidRPr="00A67EF0" w:rsidRDefault="00CD7813" w:rsidP="00867455">
      <w:pPr>
        <w:keepNext/>
        <w:spacing w:line="240" w:lineRule="auto"/>
        <w:contextualSpacing/>
      </w:pPr>
    </w:p>
    <w:p w14:paraId="0E620999" w14:textId="6A47CE0D" w:rsidR="00531272" w:rsidRPr="00A67EF0" w:rsidRDefault="00531272" w:rsidP="00867455">
      <w:pPr>
        <w:keepNext/>
        <w:suppressAutoHyphens/>
        <w:spacing w:line="240" w:lineRule="auto"/>
        <w:contextualSpacing/>
        <w:rPr>
          <w:rFonts w:eastAsia="Times New Roman" w:cs="Times New Roman"/>
          <w:sz w:val="26"/>
          <w:szCs w:val="26"/>
        </w:rPr>
      </w:pPr>
      <w:r w:rsidRPr="00273301">
        <w:rPr>
          <w:rFonts w:eastAsia="Times New Roman" w:cs="Times New Roman"/>
          <w:b/>
          <w:bCs/>
          <w:sz w:val="26"/>
          <w:szCs w:val="26"/>
          <w:u w:val="single"/>
        </w:rPr>
        <w:t>6.1.</w:t>
      </w:r>
      <w:r w:rsidRPr="00273301">
        <w:rPr>
          <w:rFonts w:eastAsia="Times New Roman" w:cs="Times New Roman"/>
          <w:sz w:val="26"/>
          <w:szCs w:val="26"/>
          <w:u w:val="single"/>
        </w:rPr>
        <w:t xml:space="preserve"> </w:t>
      </w:r>
      <w:r w:rsidRPr="00273301">
        <w:rPr>
          <w:rFonts w:eastAsia="Times New Roman" w:cs="Times New Roman"/>
          <w:b/>
          <w:bCs/>
          <w:sz w:val="26"/>
          <w:szCs w:val="26"/>
          <w:u w:val="single"/>
        </w:rPr>
        <w:t>Kavandatav muudatus 1</w:t>
      </w:r>
      <w:r>
        <w:rPr>
          <w:rFonts w:eastAsia="Times New Roman" w:cs="Times New Roman"/>
          <w:sz w:val="26"/>
          <w:szCs w:val="26"/>
        </w:rPr>
        <w:t xml:space="preserve"> – </w:t>
      </w:r>
      <w:r w:rsidRPr="006C4CA1">
        <w:rPr>
          <w:rFonts w:eastAsia="Times New Roman" w:cs="Times New Roman"/>
          <w:szCs w:val="24"/>
        </w:rPr>
        <w:t>na</w:t>
      </w:r>
      <w:r w:rsidRPr="006C4CA1">
        <w:rPr>
          <w:rFonts w:cs="Times New Roman"/>
          <w:szCs w:val="24"/>
        </w:rPr>
        <w:t>tura</w:t>
      </w:r>
      <w:r w:rsidRPr="00273301">
        <w:rPr>
          <w:rFonts w:cs="Times New Roman"/>
          <w:szCs w:val="24"/>
        </w:rPr>
        <w:t>lisatsiooni korras Eesti kodakondsus</w:t>
      </w:r>
      <w:r w:rsidR="004F0314">
        <w:rPr>
          <w:rFonts w:cs="Times New Roman"/>
          <w:szCs w:val="24"/>
        </w:rPr>
        <w:t>e andmine</w:t>
      </w:r>
      <w:r w:rsidRPr="00273301">
        <w:rPr>
          <w:rFonts w:cs="Times New Roman"/>
          <w:szCs w:val="24"/>
        </w:rPr>
        <w:t xml:space="preserve"> Eestis sündinud ja siin elavatele lastele, kes ei omanda sünniga ühegi riigi kodakondsust, juhul kui vähemalt üks lapse vanem on elanud Eestis elamisloa alusel vähemalt viis aastat enne lapse sündi ning teine vanem elab samuti elamisloa alusel Eestis </w:t>
      </w:r>
      <w:r>
        <w:rPr>
          <w:rFonts w:cs="Times New Roman"/>
          <w:szCs w:val="24"/>
        </w:rPr>
        <w:t>ja</w:t>
      </w:r>
      <w:r w:rsidRPr="00273301">
        <w:rPr>
          <w:rFonts w:cs="Times New Roman"/>
          <w:szCs w:val="24"/>
        </w:rPr>
        <w:t xml:space="preserve"> vanemad ei ole ühegi riigi kodanikud.</w:t>
      </w:r>
      <w:r>
        <w:rPr>
          <w:rFonts w:cs="Times New Roman"/>
          <w:szCs w:val="24"/>
        </w:rPr>
        <w:t xml:space="preserve"> Samuti saavad kodakondsuseta vanemad, kes ei olnud lapse sünni hetkeks Eestis viit aastat seaduslikult elanud, taotleda kodakondsuseta lapsele Eesti kodakondsust, kui neil täitub viis aastat seaduslikult Eestis elamist.</w:t>
      </w:r>
    </w:p>
    <w:p w14:paraId="6216E89B" w14:textId="77777777" w:rsidR="00531272" w:rsidRDefault="00531272" w:rsidP="00867455">
      <w:pPr>
        <w:spacing w:line="240" w:lineRule="auto"/>
        <w:contextualSpacing/>
      </w:pPr>
    </w:p>
    <w:p w14:paraId="23E65ABA" w14:textId="77777777" w:rsidR="00531272" w:rsidRPr="00273301" w:rsidRDefault="00531272" w:rsidP="00867455">
      <w:pPr>
        <w:keepNext/>
        <w:spacing w:line="240" w:lineRule="auto"/>
        <w:contextualSpacing/>
        <w:rPr>
          <w:b/>
          <w:bCs/>
          <w:u w:val="single"/>
        </w:rPr>
      </w:pPr>
      <w:r>
        <w:rPr>
          <w:b/>
          <w:bCs/>
          <w:u w:val="single"/>
        </w:rPr>
        <w:t xml:space="preserve">6.1.1. </w:t>
      </w:r>
      <w:r w:rsidRPr="00273301">
        <w:rPr>
          <w:b/>
          <w:bCs/>
          <w:u w:val="single"/>
        </w:rPr>
        <w:t>Sotsiaalne mõju</w:t>
      </w:r>
    </w:p>
    <w:p w14:paraId="573351EF" w14:textId="77777777" w:rsidR="00531272" w:rsidRDefault="00531272" w:rsidP="00867455">
      <w:pPr>
        <w:keepNext/>
        <w:spacing w:line="240" w:lineRule="auto"/>
        <w:contextualSpacing/>
      </w:pPr>
    </w:p>
    <w:p w14:paraId="66DB18C9" w14:textId="77777777" w:rsidR="00531272" w:rsidRDefault="00531272" w:rsidP="00867455">
      <w:pPr>
        <w:keepNext/>
        <w:spacing w:line="240" w:lineRule="auto"/>
        <w:contextualSpacing/>
      </w:pPr>
      <w:r w:rsidRPr="00273301">
        <w:rPr>
          <w:u w:val="single"/>
        </w:rPr>
        <w:t>Sihtrühm:</w:t>
      </w:r>
      <w:r>
        <w:t xml:space="preserve"> praegu on seitse sellist alla 18-aastast last, kes saaksid muudatuse tulemusena Eesti kodakondsuse.</w:t>
      </w:r>
    </w:p>
    <w:p w14:paraId="7E52C47C" w14:textId="77777777" w:rsidR="00531272" w:rsidRDefault="00531272" w:rsidP="00867455">
      <w:pPr>
        <w:spacing w:line="240" w:lineRule="auto"/>
        <w:contextualSpacing/>
      </w:pPr>
    </w:p>
    <w:p w14:paraId="4848D7B6" w14:textId="43A0DDBF" w:rsidR="00531272" w:rsidRPr="00273301" w:rsidRDefault="00531272" w:rsidP="00867455">
      <w:pPr>
        <w:spacing w:line="240" w:lineRule="auto"/>
        <w:contextualSpacing/>
        <w:rPr>
          <w:u w:val="single"/>
        </w:rPr>
      </w:pPr>
      <w:r w:rsidRPr="00273301">
        <w:rPr>
          <w:u w:val="single"/>
        </w:rPr>
        <w:t>Avalduva mõju kirjeldus sihtrühmale</w:t>
      </w:r>
    </w:p>
    <w:p w14:paraId="2D8834F7" w14:textId="77777777" w:rsidR="00531272" w:rsidRPr="00A67EF0" w:rsidRDefault="00531272" w:rsidP="00867455">
      <w:pPr>
        <w:spacing w:line="240" w:lineRule="auto"/>
        <w:contextualSpacing/>
      </w:pPr>
    </w:p>
    <w:p w14:paraId="5D64A505" w14:textId="77777777" w:rsidR="00531272" w:rsidRPr="00E65E65" w:rsidRDefault="00531272" w:rsidP="00867455">
      <w:pPr>
        <w:spacing w:line="240" w:lineRule="auto"/>
        <w:contextualSpacing/>
      </w:pPr>
      <w:r>
        <w:t xml:space="preserve">Kui lapse üks vanem on lapse sünni ajaks elanud Eestis vähemalt viis aastat ja teine vanem on elanud Eestis vähem kui viis aastat, saab laps automaatselt naturalisatsiooni korras Eesti kodakondsuse. Nii ei jää laps kodakondsuseta. </w:t>
      </w:r>
      <w:r w:rsidRPr="00A431DA">
        <w:t>Lapse üks vanem elab püsivalt Eestis ja teine elab samuti elamisloa alusel Eestis, nende taust on Eesti riigile teada ja neil on riigiga tekkinud side.</w:t>
      </w:r>
      <w:r>
        <w:t xml:space="preserve"> </w:t>
      </w:r>
      <w:r w:rsidRPr="00E246D2">
        <w:t>Samuti saavad kodakondsuseta vanemad, kes ei olnud lapse sünni hetkeks Eestis viit aastat seaduslikult elanud, taotleda kodakondsuseta lapsele Eesti kodakondsus</w:t>
      </w:r>
      <w:r>
        <w:t>e</w:t>
      </w:r>
      <w:r w:rsidRPr="00E246D2">
        <w:t>, kui neil täitub viis aastat seaduslikult Eestis elamist.</w:t>
      </w:r>
      <w:r w:rsidRPr="00E65E65">
        <w:t xml:space="preserve"> </w:t>
      </w:r>
      <w:r>
        <w:t xml:space="preserve">Tõenäoliselt on nad valmis ka edaspidi Eestis elama. </w:t>
      </w:r>
      <w:r>
        <w:lastRenderedPageBreak/>
        <w:t>Muudatusega kaasneva mõju esinemise sagedus on väike, sest selliseid lapsi sünnib Eestis väga vähe ja neile kodakondsuse andmine on ühekordne toiming. Mõju ulatus on samuti väike, sest sihtrühma käitumises erilisi muutusi ei toimu ning puudub tarvidus muutustega kohanemiseks mõeldud tegevuste järele.</w:t>
      </w:r>
    </w:p>
    <w:p w14:paraId="791BA0FB" w14:textId="77777777" w:rsidR="00531272" w:rsidRDefault="00531272" w:rsidP="00867455">
      <w:pPr>
        <w:spacing w:line="240" w:lineRule="auto"/>
        <w:contextualSpacing/>
      </w:pPr>
    </w:p>
    <w:p w14:paraId="33FBBA2A" w14:textId="77777777" w:rsidR="00531272" w:rsidRDefault="00531272" w:rsidP="00867455">
      <w:pPr>
        <w:spacing w:line="240" w:lineRule="auto"/>
        <w:contextualSpacing/>
      </w:pPr>
      <w:r>
        <w:t xml:space="preserve">Muudatusega kaasnev ebasoovitav mõju on, et Eestis sündinud lapse vanemad on jätkuvalt kodakondsuseta ja nende puhul on seega suurem tõenäosus, et nad ei ole Eesti ühiskonda </w:t>
      </w:r>
      <w:proofErr w:type="spellStart"/>
      <w:r>
        <w:t>lõimunud</w:t>
      </w:r>
      <w:proofErr w:type="spellEnd"/>
      <w:r>
        <w:t xml:space="preserve"> (näiteks ei oska eesti keelt), mistõttu kasvab laps keskkonnas, mis ei toeta piisavalt tema lõimumist Eesti ühiskonda. Ebasoovitava mõju kaasnemise risk on väike, sest kui üks vanem elab juba püsivalt Eestis ning teine elab samuti Eestis või vanematel täitub viis aastat Eestis elamist, näitab see nende soovi olla Eesti riigiga ka edaspidi seotud. Lisaks on sellisid isikuid väga vähe.</w:t>
      </w:r>
    </w:p>
    <w:p w14:paraId="5B21B632" w14:textId="77777777" w:rsidR="00531272" w:rsidRDefault="00531272" w:rsidP="00867455">
      <w:pPr>
        <w:spacing w:line="240" w:lineRule="auto"/>
        <w:contextualSpacing/>
      </w:pPr>
    </w:p>
    <w:p w14:paraId="016EAEB2" w14:textId="7DA19461" w:rsidR="003C2690" w:rsidRDefault="00140C1E" w:rsidP="00867455">
      <w:pPr>
        <w:spacing w:line="240" w:lineRule="auto"/>
        <w:contextualSpacing/>
      </w:pPr>
      <w:r>
        <w:t>M</w:t>
      </w:r>
      <w:r w:rsidR="00531272">
        <w:t>uudatus avaldab sihtrühmale positiivset sotsiaalset mõju, sest võimaldab saada Eesti kodakondsuse ka neil Eestis sündinud lastel, kelle üks vanematest või mõlemad vanemad ei ole lapse sündimise ajaks Eestis viis aastat püsivalt elanud ja kes jääksid kehtiva regulatsiooni kohaselt kodakondsuseta.</w:t>
      </w:r>
    </w:p>
    <w:p w14:paraId="38385E60" w14:textId="77777777" w:rsidR="00273301" w:rsidRPr="00273301" w:rsidRDefault="00273301" w:rsidP="00867455">
      <w:pPr>
        <w:keepNext/>
        <w:spacing w:line="240" w:lineRule="auto"/>
        <w:contextualSpacing/>
        <w:rPr>
          <w:b/>
          <w:bCs/>
          <w:szCs w:val="24"/>
        </w:rPr>
      </w:pPr>
    </w:p>
    <w:p w14:paraId="4D7304EB" w14:textId="55D11F65" w:rsidR="00273301" w:rsidRPr="00273301" w:rsidRDefault="00273301" w:rsidP="00867455">
      <w:pPr>
        <w:spacing w:line="240" w:lineRule="auto"/>
        <w:rPr>
          <w:rFonts w:eastAsia="Calibri" w:cs="Times New Roman"/>
          <w:szCs w:val="24"/>
        </w:rPr>
      </w:pPr>
      <w:bookmarkStart w:id="124" w:name="_Hlk213056141"/>
      <w:r w:rsidRPr="00273301">
        <w:rPr>
          <w:rFonts w:eastAsia="Calibri" w:cs="Times New Roman"/>
          <w:b/>
          <w:bCs/>
          <w:sz w:val="26"/>
          <w:szCs w:val="26"/>
          <w:u w:val="single"/>
        </w:rPr>
        <w:t>6.2. Kavandatav muudatus 2</w:t>
      </w:r>
      <w:r w:rsidRPr="00273301">
        <w:rPr>
          <w:rFonts w:eastAsia="Calibri" w:cs="Times New Roman"/>
          <w:b/>
          <w:bCs/>
          <w:szCs w:val="24"/>
        </w:rPr>
        <w:t xml:space="preserve"> –</w:t>
      </w:r>
      <w:r w:rsidRPr="00273301">
        <w:rPr>
          <w:rFonts w:eastAsia="Calibri" w:cs="Times New Roman"/>
          <w:szCs w:val="24"/>
        </w:rPr>
        <w:t xml:space="preserve"> Eesti kodakondsuse taotlemise</w:t>
      </w:r>
      <w:r>
        <w:rPr>
          <w:rFonts w:eastAsia="Calibri" w:cs="Times New Roman"/>
          <w:szCs w:val="24"/>
        </w:rPr>
        <w:t xml:space="preserve"> korra</w:t>
      </w:r>
      <w:r w:rsidRPr="00273301">
        <w:rPr>
          <w:rFonts w:eastAsia="Calibri" w:cs="Times New Roman"/>
          <w:szCs w:val="24"/>
        </w:rPr>
        <w:t>l püsivalt Eestis elamise nõude täpsustamine.</w:t>
      </w:r>
    </w:p>
    <w:p w14:paraId="50909744" w14:textId="77777777" w:rsidR="00273301" w:rsidRPr="00273301" w:rsidRDefault="00273301" w:rsidP="00867455">
      <w:pPr>
        <w:spacing w:line="240" w:lineRule="auto"/>
        <w:rPr>
          <w:rFonts w:eastAsia="Calibri" w:cs="Times New Roman"/>
          <w:szCs w:val="24"/>
        </w:rPr>
      </w:pPr>
    </w:p>
    <w:p w14:paraId="3E09D313" w14:textId="77777777" w:rsidR="00531272" w:rsidRPr="00273301" w:rsidRDefault="00531272" w:rsidP="00867455">
      <w:pPr>
        <w:spacing w:line="240" w:lineRule="auto"/>
        <w:rPr>
          <w:rFonts w:eastAsia="Calibri" w:cs="Times New Roman"/>
          <w:b/>
          <w:bCs/>
          <w:szCs w:val="24"/>
          <w:u w:val="single"/>
        </w:rPr>
      </w:pPr>
      <w:r w:rsidRPr="00273301">
        <w:rPr>
          <w:rFonts w:eastAsia="Calibri" w:cs="Times New Roman"/>
          <w:b/>
          <w:bCs/>
          <w:szCs w:val="24"/>
          <w:u w:val="single"/>
        </w:rPr>
        <w:t>6.2.1. Sotsiaalne mõju</w:t>
      </w:r>
    </w:p>
    <w:p w14:paraId="19F34D4E" w14:textId="77777777" w:rsidR="00531272" w:rsidRPr="00273301" w:rsidRDefault="00531272" w:rsidP="00867455">
      <w:pPr>
        <w:spacing w:line="240" w:lineRule="auto"/>
        <w:rPr>
          <w:rFonts w:eastAsia="Calibri" w:cs="Times New Roman"/>
          <w:szCs w:val="24"/>
        </w:rPr>
      </w:pPr>
    </w:p>
    <w:p w14:paraId="25E9752A"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u w:val="single"/>
        </w:rPr>
        <w:t>Sihtrühm:</w:t>
      </w:r>
      <w:r w:rsidRPr="00273301">
        <w:rPr>
          <w:rFonts w:eastAsia="Calibri" w:cs="Times New Roman"/>
          <w:szCs w:val="24"/>
        </w:rPr>
        <w:t xml:space="preserve"> Eesti kodakondsust taotles 2022. aastal 1313 isikut, 2023. aastal 1311 isikut </w:t>
      </w:r>
      <w:r>
        <w:rPr>
          <w:rFonts w:eastAsia="Calibri" w:cs="Times New Roman"/>
          <w:szCs w:val="24"/>
        </w:rPr>
        <w:t>ja</w:t>
      </w:r>
      <w:r w:rsidRPr="00273301">
        <w:rPr>
          <w:rFonts w:eastAsia="Calibri" w:cs="Times New Roman"/>
          <w:szCs w:val="24"/>
        </w:rPr>
        <w:t xml:space="preserve"> 2024.</w:t>
      </w:r>
      <w:r>
        <w:rPr>
          <w:rFonts w:eastAsia="Calibri" w:cs="Times New Roman"/>
          <w:szCs w:val="24"/>
        </w:rPr>
        <w:t> </w:t>
      </w:r>
      <w:r w:rsidRPr="00273301">
        <w:rPr>
          <w:rFonts w:eastAsia="Calibri" w:cs="Times New Roman"/>
          <w:szCs w:val="24"/>
        </w:rPr>
        <w:t>aastal 1086 isikut, seega keskmiselt 1236 isikut aastas. PPA hinnangul on iga kuu keskmiselt viis taotlejat, kelle puhul on kahtlus, et nad ei ela püsivalt Eestis. Seega on sihtrühma suurus umbes 60 inimest aastas.</w:t>
      </w:r>
    </w:p>
    <w:p w14:paraId="08409F35" w14:textId="77777777" w:rsidR="00531272" w:rsidRPr="00273301" w:rsidRDefault="00531272" w:rsidP="00867455">
      <w:pPr>
        <w:spacing w:line="240" w:lineRule="auto"/>
        <w:rPr>
          <w:rFonts w:eastAsia="Calibri" w:cs="Times New Roman"/>
          <w:szCs w:val="24"/>
        </w:rPr>
      </w:pPr>
    </w:p>
    <w:p w14:paraId="32286AA7" w14:textId="63357C6E" w:rsidR="00531272" w:rsidRPr="00273301" w:rsidRDefault="00531272" w:rsidP="00867455">
      <w:pPr>
        <w:spacing w:line="240" w:lineRule="auto"/>
        <w:rPr>
          <w:rFonts w:eastAsia="Calibri" w:cs="Times New Roman"/>
          <w:szCs w:val="24"/>
          <w:u w:val="single"/>
        </w:rPr>
      </w:pPr>
      <w:r w:rsidRPr="00273301">
        <w:rPr>
          <w:rFonts w:eastAsia="Calibri" w:cs="Times New Roman"/>
          <w:szCs w:val="24"/>
          <w:u w:val="single"/>
        </w:rPr>
        <w:t>Avalduva mõju kirjeldus sihtrühmale</w:t>
      </w:r>
    </w:p>
    <w:p w14:paraId="53905D90"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rPr>
        <w:t>Need inimesed, kes tegelikult Eestis ei ela, vaid viibivad Eestis harva ja lühi</w:t>
      </w:r>
      <w:r>
        <w:rPr>
          <w:rFonts w:eastAsia="Calibri" w:cs="Times New Roman"/>
          <w:szCs w:val="24"/>
        </w:rPr>
        <w:t xml:space="preserve">kest </w:t>
      </w:r>
      <w:r w:rsidRPr="00273301">
        <w:rPr>
          <w:rFonts w:eastAsia="Calibri" w:cs="Times New Roman"/>
          <w:szCs w:val="24"/>
        </w:rPr>
        <w:t>a</w:t>
      </w:r>
      <w:r>
        <w:rPr>
          <w:rFonts w:eastAsia="Calibri" w:cs="Times New Roman"/>
          <w:szCs w:val="24"/>
        </w:rPr>
        <w:t>ega</w:t>
      </w:r>
      <w:r w:rsidRPr="00273301">
        <w:rPr>
          <w:rFonts w:eastAsia="Calibri" w:cs="Times New Roman"/>
          <w:szCs w:val="24"/>
        </w:rPr>
        <w:t xml:space="preserve">, ei saa Eesti kodakondsust. Muudatusega kaasneva mõju esinemise sagedus on väike, sest Eesti kodakondsuse taotlemine on ühekordne tegevus. Mõju ulatus on samuti väike, sest sihtrühma käitumises erilisi muutusi ei toimu </w:t>
      </w:r>
      <w:r>
        <w:rPr>
          <w:rFonts w:eastAsia="Calibri" w:cs="Times New Roman"/>
          <w:szCs w:val="24"/>
        </w:rPr>
        <w:t>ja</w:t>
      </w:r>
      <w:r w:rsidRPr="00273301">
        <w:rPr>
          <w:rFonts w:eastAsia="Calibri" w:cs="Times New Roman"/>
          <w:szCs w:val="24"/>
        </w:rPr>
        <w:t xml:space="preserve"> puudub tarvidus muutustega kohanemiseks mõeldud tegevuste järele.</w:t>
      </w:r>
    </w:p>
    <w:p w14:paraId="64622F6F" w14:textId="77777777" w:rsidR="00531272" w:rsidRPr="00273301" w:rsidRDefault="00531272" w:rsidP="00867455">
      <w:pPr>
        <w:spacing w:line="240" w:lineRule="auto"/>
        <w:rPr>
          <w:rFonts w:eastAsia="Calibri" w:cs="Times New Roman"/>
          <w:szCs w:val="24"/>
        </w:rPr>
      </w:pPr>
    </w:p>
    <w:p w14:paraId="25C2922A" w14:textId="77777777" w:rsidR="00531272" w:rsidRPr="00273301" w:rsidRDefault="00531272" w:rsidP="00867455">
      <w:pPr>
        <w:spacing w:line="240" w:lineRule="auto"/>
        <w:rPr>
          <w:rFonts w:eastAsia="Calibri" w:cs="Times New Roman"/>
          <w:szCs w:val="24"/>
        </w:rPr>
      </w:pPr>
      <w:r w:rsidRPr="00273301">
        <w:rPr>
          <w:rFonts w:eastAsia="Calibri" w:cs="Times New Roman"/>
          <w:szCs w:val="24"/>
        </w:rPr>
        <w:t xml:space="preserve">Sihtrühmale </w:t>
      </w:r>
      <w:r>
        <w:rPr>
          <w:rFonts w:eastAsia="Calibri" w:cs="Times New Roman"/>
          <w:szCs w:val="24"/>
        </w:rPr>
        <w:t xml:space="preserve">ei </w:t>
      </w:r>
      <w:r w:rsidRPr="00273301">
        <w:rPr>
          <w:rFonts w:eastAsia="Calibri" w:cs="Times New Roman"/>
          <w:szCs w:val="24"/>
        </w:rPr>
        <w:t>kaasne</w:t>
      </w:r>
      <w:r>
        <w:rPr>
          <w:rFonts w:eastAsia="Calibri" w:cs="Times New Roman"/>
          <w:szCs w:val="24"/>
        </w:rPr>
        <w:t xml:space="preserve"> muudatusega</w:t>
      </w:r>
      <w:r w:rsidRPr="00273301">
        <w:rPr>
          <w:rFonts w:eastAsia="Calibri" w:cs="Times New Roman"/>
          <w:szCs w:val="24"/>
        </w:rPr>
        <w:t xml:space="preserve"> ebasoovitava</w:t>
      </w:r>
      <w:r>
        <w:rPr>
          <w:rFonts w:eastAsia="Calibri" w:cs="Times New Roman"/>
          <w:szCs w:val="24"/>
        </w:rPr>
        <w:t>t</w:t>
      </w:r>
      <w:r w:rsidRPr="00273301">
        <w:rPr>
          <w:rFonts w:eastAsia="Calibri" w:cs="Times New Roman"/>
          <w:szCs w:val="24"/>
        </w:rPr>
        <w:t xml:space="preserve"> mõju</w:t>
      </w:r>
      <w:r>
        <w:rPr>
          <w:rFonts w:eastAsia="Calibri" w:cs="Times New Roman"/>
          <w:szCs w:val="24"/>
        </w:rPr>
        <w:t>. Pigem toob muudatus sihtrühmale õigusselguse, mida mõistetakse püsiva Eestis elamisena.</w:t>
      </w:r>
    </w:p>
    <w:p w14:paraId="346E0AC2" w14:textId="77777777" w:rsidR="00531272" w:rsidRPr="00273301" w:rsidRDefault="00531272" w:rsidP="00867455">
      <w:pPr>
        <w:spacing w:line="240" w:lineRule="auto"/>
        <w:rPr>
          <w:rFonts w:eastAsia="Calibri" w:cs="Times New Roman"/>
          <w:szCs w:val="24"/>
        </w:rPr>
      </w:pPr>
    </w:p>
    <w:p w14:paraId="7C9F8279" w14:textId="64716A04" w:rsidR="00531272" w:rsidRPr="00273301" w:rsidRDefault="00140C1E" w:rsidP="00867455">
      <w:pPr>
        <w:keepNext/>
        <w:spacing w:line="240" w:lineRule="auto"/>
        <w:contextualSpacing/>
        <w:rPr>
          <w:b/>
          <w:bCs/>
          <w:szCs w:val="24"/>
        </w:rPr>
      </w:pPr>
      <w:r>
        <w:rPr>
          <w:rFonts w:eastAsia="Calibri" w:cs="Times New Roman"/>
          <w:szCs w:val="24"/>
        </w:rPr>
        <w:t>M</w:t>
      </w:r>
      <w:r w:rsidR="00531272" w:rsidRPr="00273301">
        <w:rPr>
          <w:rFonts w:eastAsia="Calibri" w:cs="Times New Roman"/>
          <w:szCs w:val="24"/>
        </w:rPr>
        <w:t xml:space="preserve">õju </w:t>
      </w:r>
      <w:r w:rsidR="00531272">
        <w:rPr>
          <w:rFonts w:eastAsia="Calibri" w:cs="Times New Roman"/>
          <w:szCs w:val="24"/>
        </w:rPr>
        <w:t xml:space="preserve">ei ole </w:t>
      </w:r>
      <w:r w:rsidR="00531272" w:rsidRPr="00273301">
        <w:rPr>
          <w:rFonts w:eastAsia="Calibri" w:cs="Times New Roman"/>
          <w:szCs w:val="24"/>
        </w:rPr>
        <w:t>sihtrühmale oluline.</w:t>
      </w:r>
    </w:p>
    <w:p w14:paraId="5B06D50B" w14:textId="77777777" w:rsidR="00273301" w:rsidRPr="005D2EE3" w:rsidRDefault="00273301" w:rsidP="00867455">
      <w:pPr>
        <w:keepNext/>
        <w:spacing w:line="240" w:lineRule="auto"/>
        <w:contextualSpacing/>
        <w:rPr>
          <w:szCs w:val="24"/>
        </w:rPr>
      </w:pPr>
    </w:p>
    <w:p w14:paraId="58B72C2D" w14:textId="3E0E20D8" w:rsidR="00273301" w:rsidRPr="00273301" w:rsidRDefault="00273301" w:rsidP="00867455">
      <w:pPr>
        <w:keepNext/>
        <w:spacing w:line="240" w:lineRule="auto"/>
        <w:rPr>
          <w:rFonts w:eastAsia="Calibri" w:cs="Times New Roman"/>
          <w:b/>
          <w:bCs/>
          <w:szCs w:val="24"/>
          <w:u w:val="single"/>
        </w:rPr>
      </w:pPr>
      <w:r w:rsidRPr="00273301">
        <w:rPr>
          <w:rFonts w:eastAsia="Calibri" w:cs="Times New Roman"/>
          <w:b/>
          <w:bCs/>
          <w:szCs w:val="24"/>
          <w:u w:val="single"/>
        </w:rPr>
        <w:t>6.2.2. Mõju riigi julgeolekule ja siseturvalisusele</w:t>
      </w:r>
    </w:p>
    <w:p w14:paraId="06269ED5" w14:textId="77777777" w:rsidR="00273301" w:rsidRPr="00273301" w:rsidRDefault="00273301" w:rsidP="00867455">
      <w:pPr>
        <w:keepNext/>
        <w:spacing w:line="240" w:lineRule="auto"/>
        <w:rPr>
          <w:rFonts w:eastAsia="Calibri" w:cs="Times New Roman"/>
          <w:szCs w:val="24"/>
        </w:rPr>
      </w:pPr>
    </w:p>
    <w:p w14:paraId="12A7F4C0" w14:textId="7E3F8F30" w:rsidR="00273301" w:rsidRPr="00273301" w:rsidRDefault="00273301" w:rsidP="00867455">
      <w:pPr>
        <w:keepNext/>
        <w:spacing w:line="240" w:lineRule="auto"/>
        <w:rPr>
          <w:rFonts w:eastAsia="Calibri" w:cs="Times New Roman"/>
          <w:b/>
          <w:bCs/>
          <w:szCs w:val="24"/>
        </w:rPr>
      </w:pPr>
      <w:r w:rsidRPr="00273301">
        <w:rPr>
          <w:rFonts w:eastAsia="Arial Unicode MS" w:cs="Times New Roman"/>
          <w:szCs w:val="24"/>
          <w:u w:val="single" w:color="000000"/>
          <w:lang w:eastAsia="et-EE"/>
        </w:rPr>
        <w:t>Sihtrühm</w:t>
      </w:r>
      <w:r w:rsidRPr="00273301">
        <w:rPr>
          <w:rFonts w:eastAsia="Arial Unicode MS" w:cs="Times New Roman"/>
          <w:szCs w:val="24"/>
          <w:u w:color="000000"/>
          <w:lang w:eastAsia="et-EE"/>
        </w:rPr>
        <w:t>:</w:t>
      </w:r>
      <w:r w:rsidRPr="00273301">
        <w:rPr>
          <w:rFonts w:ascii="Calibri" w:eastAsia="Calibri" w:hAnsi="Calibri" w:cs="Times New Roman"/>
          <w:sz w:val="22"/>
        </w:rPr>
        <w:t xml:space="preserve"> </w:t>
      </w:r>
      <w:r w:rsidRPr="00273301">
        <w:rPr>
          <w:rFonts w:eastAsia="Arial Unicode MS" w:cs="Times New Roman"/>
          <w:szCs w:val="24"/>
          <w:u w:color="000000"/>
          <w:lang w:eastAsia="et-EE"/>
        </w:rPr>
        <w:t>Eesti elanikud. 2025. aasta alguse seisuga elas Eestis 1 369 285 inimest</w:t>
      </w:r>
      <w:r w:rsidR="00CC11D1">
        <w:rPr>
          <w:rStyle w:val="Allmrkuseviide"/>
          <w:rFonts w:eastAsia="Arial Unicode MS" w:cs="Times New Roman"/>
          <w:szCs w:val="24"/>
          <w:u w:color="000000"/>
          <w:lang w:eastAsia="et-EE"/>
        </w:rPr>
        <w:footnoteReference w:id="14"/>
      </w:r>
      <w:r w:rsidRPr="00273301">
        <w:rPr>
          <w:rFonts w:eastAsia="Arial Unicode MS" w:cs="Times New Roman"/>
          <w:szCs w:val="24"/>
          <w:u w:color="000000"/>
          <w:lang w:eastAsia="et-EE"/>
        </w:rPr>
        <w:t>.</w:t>
      </w:r>
    </w:p>
    <w:p w14:paraId="50651309" w14:textId="77777777" w:rsidR="00273301" w:rsidRPr="005D2EE3" w:rsidRDefault="00273301" w:rsidP="00867455">
      <w:pPr>
        <w:spacing w:line="240" w:lineRule="auto"/>
        <w:rPr>
          <w:rFonts w:eastAsia="Calibri" w:cs="Times New Roman"/>
          <w:szCs w:val="24"/>
        </w:rPr>
      </w:pPr>
    </w:p>
    <w:p w14:paraId="50981D54" w14:textId="18C89C67" w:rsidR="00273301" w:rsidRPr="00273301" w:rsidRDefault="00273301" w:rsidP="00867455">
      <w:pPr>
        <w:spacing w:line="240" w:lineRule="auto"/>
        <w:rPr>
          <w:rFonts w:eastAsia="Calibri" w:cs="Times New Roman"/>
          <w:szCs w:val="24"/>
          <w:u w:val="single"/>
        </w:rPr>
      </w:pPr>
      <w:bookmarkStart w:id="125" w:name="_Hlk202865578"/>
      <w:r w:rsidRPr="00273301">
        <w:rPr>
          <w:rFonts w:eastAsia="Calibri" w:cs="Times New Roman"/>
          <w:szCs w:val="24"/>
          <w:u w:val="single"/>
        </w:rPr>
        <w:t>Avalduva mõju kirjeldus sihtrühmale</w:t>
      </w:r>
      <w:bookmarkEnd w:id="125"/>
    </w:p>
    <w:p w14:paraId="76AA1048" w14:textId="77777777" w:rsidR="00273301" w:rsidRPr="00273301" w:rsidRDefault="00273301" w:rsidP="00867455">
      <w:pPr>
        <w:spacing w:line="240" w:lineRule="auto"/>
        <w:rPr>
          <w:rFonts w:eastAsia="Calibri" w:cs="Times New Roman"/>
          <w:szCs w:val="24"/>
        </w:rPr>
      </w:pPr>
      <w:r w:rsidRPr="00273301">
        <w:rPr>
          <w:rFonts w:eastAsia="Calibri" w:cs="Times New Roman"/>
          <w:szCs w:val="24"/>
        </w:rPr>
        <w:t>Eesti kodakondsust saavad taotleda need inimesed, kes elavad tegelikult Eestis ning kellel on püsiv ja tõeline side Eesti riigiga. Lisaks on kontrollitud, et taotleja järgib Eesti põhiseaduslikku korda ja teisi Eesti seadusi.</w:t>
      </w:r>
      <w:r w:rsidRPr="00273301">
        <w:rPr>
          <w:rFonts w:ascii="Calibri" w:eastAsia="Calibri" w:hAnsi="Calibri" w:cs="Times New Roman"/>
          <w:sz w:val="22"/>
        </w:rPr>
        <w:t xml:space="preserve"> </w:t>
      </w:r>
      <w:bookmarkStart w:id="126" w:name="_Hlk213243973"/>
      <w:r w:rsidRPr="00273301">
        <w:rPr>
          <w:rFonts w:eastAsia="Calibri" w:cs="Times New Roman"/>
          <w:szCs w:val="24"/>
        </w:rPr>
        <w:t xml:space="preserve">Mõju ulatus on väike. Muudatus mõjutab positiivselt Eesti elanike turvalisust. Mõju avaldumise sagedus on väike, kuna muudatused ei mõjuta Eesti elanike </w:t>
      </w:r>
      <w:r w:rsidRPr="00273301">
        <w:rPr>
          <w:rFonts w:eastAsia="Calibri" w:cs="Times New Roman"/>
          <w:szCs w:val="24"/>
        </w:rPr>
        <w:lastRenderedPageBreak/>
        <w:t>igapäevast elukorraldust. Samuti on Eesti elanike kokkupuude muudatustega ebaregulaarne ja juhuslik.</w:t>
      </w:r>
      <w:bookmarkEnd w:id="126"/>
    </w:p>
    <w:p w14:paraId="753F8227" w14:textId="77777777" w:rsidR="00273301" w:rsidRPr="00273301" w:rsidRDefault="00273301" w:rsidP="00867455">
      <w:pPr>
        <w:spacing w:line="240" w:lineRule="auto"/>
        <w:rPr>
          <w:rFonts w:eastAsia="Calibri" w:cs="Times New Roman"/>
          <w:szCs w:val="24"/>
        </w:rPr>
      </w:pPr>
    </w:p>
    <w:p w14:paraId="16FDB55E" w14:textId="52AD2494" w:rsidR="00273301" w:rsidRPr="00273301" w:rsidRDefault="00140C1E" w:rsidP="00867455">
      <w:pPr>
        <w:keepNext/>
        <w:spacing w:line="240" w:lineRule="auto"/>
        <w:contextualSpacing/>
        <w:rPr>
          <w:b/>
          <w:bCs/>
          <w:szCs w:val="24"/>
        </w:rPr>
      </w:pPr>
      <w:r>
        <w:rPr>
          <w:rFonts w:eastAsia="Calibri" w:cs="Times New Roman"/>
          <w:szCs w:val="24"/>
        </w:rPr>
        <w:t>M</w:t>
      </w:r>
      <w:r w:rsidR="00273301" w:rsidRPr="00273301">
        <w:rPr>
          <w:rFonts w:eastAsia="Calibri" w:cs="Times New Roman"/>
          <w:szCs w:val="24"/>
        </w:rPr>
        <w:t>uudatus ei avalda olulist mõju riigi julgeolekule ega siseturvalisusele. Mõju Eesti elanikele on väike ja muudatused toovad kaasa pigem positiivse mõju.</w:t>
      </w:r>
    </w:p>
    <w:bookmarkEnd w:id="124"/>
    <w:p w14:paraId="421B1D08" w14:textId="77777777" w:rsidR="00273301" w:rsidRPr="003D3315" w:rsidRDefault="00273301" w:rsidP="00867455">
      <w:pPr>
        <w:keepNext/>
        <w:spacing w:line="240" w:lineRule="auto"/>
        <w:contextualSpacing/>
        <w:rPr>
          <w:szCs w:val="24"/>
        </w:rPr>
      </w:pPr>
    </w:p>
    <w:p w14:paraId="270402DE" w14:textId="615AB1EA" w:rsidR="00A522AA" w:rsidRPr="00A522AA" w:rsidRDefault="00273301" w:rsidP="00867455">
      <w:pPr>
        <w:spacing w:line="240" w:lineRule="auto"/>
        <w:rPr>
          <w:rFonts w:eastAsia="Calibri" w:cs="Times New Roman"/>
          <w:szCs w:val="24"/>
        </w:rPr>
      </w:pPr>
      <w:r w:rsidRPr="00A522AA">
        <w:rPr>
          <w:b/>
          <w:bCs/>
          <w:sz w:val="26"/>
          <w:szCs w:val="26"/>
        </w:rPr>
        <w:t xml:space="preserve">6.3. </w:t>
      </w:r>
      <w:r w:rsidR="00A522AA" w:rsidRPr="00A522AA">
        <w:rPr>
          <w:rFonts w:eastAsia="Calibri" w:cs="Times New Roman"/>
          <w:b/>
          <w:bCs/>
          <w:sz w:val="26"/>
          <w:szCs w:val="26"/>
          <w:u w:val="single"/>
        </w:rPr>
        <w:t>Kavandatav muudatus 3</w:t>
      </w:r>
      <w:r w:rsidR="00A522AA" w:rsidRPr="00A522AA">
        <w:rPr>
          <w:rFonts w:eastAsia="Calibri" w:cs="Times New Roman"/>
          <w:b/>
          <w:bCs/>
          <w:szCs w:val="24"/>
        </w:rPr>
        <w:t xml:space="preserve"> –</w:t>
      </w:r>
      <w:r w:rsidR="00A522AA" w:rsidRPr="00A522AA">
        <w:rPr>
          <w:rFonts w:eastAsia="Calibri" w:cs="Times New Roman"/>
          <w:szCs w:val="24"/>
        </w:rPr>
        <w:t xml:space="preserve"> Eesti kodakondsuse äravõtmise </w:t>
      </w:r>
      <w:r w:rsidR="00531272">
        <w:rPr>
          <w:rFonts w:eastAsia="Calibri" w:cs="Times New Roman"/>
          <w:szCs w:val="24"/>
        </w:rPr>
        <w:t>ja</w:t>
      </w:r>
      <w:r w:rsidR="00A522AA" w:rsidRPr="00A522AA">
        <w:rPr>
          <w:rFonts w:eastAsia="Calibri" w:cs="Times New Roman"/>
          <w:szCs w:val="24"/>
        </w:rPr>
        <w:t xml:space="preserve"> kaotanuks lugemise sätete täpsustamine</w:t>
      </w:r>
      <w:r w:rsidR="000D5283">
        <w:rPr>
          <w:rFonts w:eastAsia="Calibri" w:cs="Times New Roman"/>
          <w:szCs w:val="24"/>
        </w:rPr>
        <w:t xml:space="preserve"> selliselt, et edaspidi on selgelt sätestatud, et PPA loeb Eesti kodakondsuse kaotanuks ka need isikud, kes on alaealisena saanud naturalisatsiooni korras Eesti kodakondsuse, kuid ei ole 18-aastaseks saades ise vabatahtlikult loobunud ei Eesti ega teise riigi kodakondsusest</w:t>
      </w:r>
      <w:r w:rsidR="00A522AA" w:rsidRPr="00A522AA">
        <w:rPr>
          <w:rFonts w:eastAsia="Calibri" w:cs="Times New Roman"/>
          <w:szCs w:val="24"/>
        </w:rPr>
        <w:t>.</w:t>
      </w:r>
      <w:r w:rsidR="000D5283" w:rsidRPr="000D5283">
        <w:rPr>
          <w:rFonts w:eastAsia="Calibri" w:cs="Times New Roman"/>
          <w:szCs w:val="24"/>
        </w:rPr>
        <w:t xml:space="preserve"> </w:t>
      </w:r>
      <w:r w:rsidR="000D5283">
        <w:rPr>
          <w:rFonts w:eastAsia="Calibri" w:cs="Times New Roman"/>
          <w:szCs w:val="24"/>
        </w:rPr>
        <w:t xml:space="preserve">Samuti nähakse ette, </w:t>
      </w:r>
      <w:r w:rsidR="000D5283" w:rsidRPr="000D5283">
        <w:rPr>
          <w:rFonts w:eastAsia="Calibri" w:cs="Times New Roman"/>
          <w:szCs w:val="24"/>
        </w:rPr>
        <w:t>et isikut ei loeta Eesti kodakondsust kaotanuks, kui Eesti kodakondsuse kaotanuks lugemise menetluse käigus selgub, et isik ei ole sünniga omandatud muu riigi kodakondsust vormistanud</w:t>
      </w:r>
      <w:r w:rsidR="000D5283">
        <w:rPr>
          <w:rFonts w:eastAsia="Calibri" w:cs="Times New Roman"/>
          <w:szCs w:val="24"/>
        </w:rPr>
        <w:t>.</w:t>
      </w:r>
    </w:p>
    <w:p w14:paraId="5FEED6D6" w14:textId="77777777" w:rsidR="00A522AA" w:rsidRPr="00A522AA" w:rsidRDefault="00A522AA" w:rsidP="00867455">
      <w:pPr>
        <w:spacing w:line="240" w:lineRule="auto"/>
        <w:rPr>
          <w:rFonts w:eastAsia="Calibri" w:cs="Times New Roman"/>
          <w:szCs w:val="24"/>
        </w:rPr>
      </w:pPr>
    </w:p>
    <w:p w14:paraId="68B4C7ED" w14:textId="5D3E70F3" w:rsidR="00A522AA" w:rsidRPr="00A522AA" w:rsidRDefault="00A522AA" w:rsidP="00867455">
      <w:pPr>
        <w:spacing w:line="240" w:lineRule="auto"/>
        <w:rPr>
          <w:rFonts w:eastAsia="Calibri" w:cs="Times New Roman"/>
          <w:b/>
          <w:bCs/>
          <w:szCs w:val="24"/>
          <w:u w:val="single"/>
        </w:rPr>
      </w:pPr>
      <w:r w:rsidRPr="00A522AA">
        <w:rPr>
          <w:rFonts w:eastAsia="Calibri" w:cs="Times New Roman"/>
          <w:b/>
          <w:bCs/>
          <w:szCs w:val="24"/>
          <w:u w:val="single"/>
        </w:rPr>
        <w:t>6.3.1. Sotsiaalne mõju</w:t>
      </w:r>
    </w:p>
    <w:p w14:paraId="7A66B66C" w14:textId="77777777" w:rsidR="00A522AA" w:rsidRPr="00A522AA" w:rsidRDefault="00A522AA" w:rsidP="00867455">
      <w:pPr>
        <w:spacing w:line="240" w:lineRule="auto"/>
        <w:rPr>
          <w:rFonts w:eastAsia="Calibri" w:cs="Times New Roman"/>
          <w:szCs w:val="24"/>
        </w:rPr>
      </w:pPr>
    </w:p>
    <w:p w14:paraId="51713994" w14:textId="7C24FE11" w:rsidR="00A522AA" w:rsidRDefault="00A522AA" w:rsidP="00867455">
      <w:pPr>
        <w:spacing w:line="240" w:lineRule="auto"/>
        <w:rPr>
          <w:rFonts w:eastAsia="Calibri" w:cs="Times New Roman"/>
          <w:szCs w:val="24"/>
        </w:rPr>
      </w:pPr>
      <w:r w:rsidRPr="00A522AA">
        <w:rPr>
          <w:rFonts w:eastAsia="Calibri" w:cs="Times New Roman"/>
          <w:szCs w:val="24"/>
          <w:u w:val="single"/>
        </w:rPr>
        <w:t>Sihtrühm:</w:t>
      </w:r>
      <w:r w:rsidRPr="00A522AA">
        <w:rPr>
          <w:rFonts w:eastAsia="Calibri" w:cs="Times New Roman"/>
          <w:szCs w:val="24"/>
        </w:rPr>
        <w:t xml:space="preserve"> </w:t>
      </w:r>
      <w:bookmarkStart w:id="127" w:name="_Hlk207805809"/>
      <w:r w:rsidRPr="00A522AA">
        <w:rPr>
          <w:rFonts w:eastAsia="Calibri" w:cs="Times New Roman"/>
          <w:szCs w:val="24"/>
        </w:rPr>
        <w:t xml:space="preserve">Vabariigi Valitsuse volitatud valitsusasutus (ehk PPA) on oma otsusega lugenud Eesti kodakondsuse kaotanuks </w:t>
      </w:r>
      <w:proofErr w:type="spellStart"/>
      <w:r w:rsidRPr="00A522AA">
        <w:rPr>
          <w:rFonts w:eastAsia="Calibri" w:cs="Times New Roman"/>
          <w:szCs w:val="24"/>
        </w:rPr>
        <w:t>KodS</w:t>
      </w:r>
      <w:proofErr w:type="spellEnd"/>
      <w:r w:rsidRPr="00A522AA">
        <w:rPr>
          <w:rFonts w:eastAsia="Calibri" w:cs="Times New Roman"/>
          <w:szCs w:val="24"/>
        </w:rPr>
        <w:t>-i § 29 alusel 2022. aastal 85 isikul, 2023. aastal 68 isikul</w:t>
      </w:r>
      <w:r w:rsidR="00447209">
        <w:rPr>
          <w:rFonts w:eastAsia="Calibri" w:cs="Times New Roman"/>
          <w:szCs w:val="24"/>
        </w:rPr>
        <w:t>,</w:t>
      </w:r>
      <w:r w:rsidRPr="00A522AA">
        <w:rPr>
          <w:rFonts w:eastAsia="Calibri" w:cs="Times New Roman"/>
          <w:szCs w:val="24"/>
        </w:rPr>
        <w:t xml:space="preserve"> 2024. aastal 70 isikul</w:t>
      </w:r>
      <w:r w:rsidR="00447209">
        <w:rPr>
          <w:rFonts w:eastAsia="Calibri" w:cs="Times New Roman"/>
          <w:szCs w:val="24"/>
        </w:rPr>
        <w:t xml:space="preserve"> ning 2025. aastal 92 isikul</w:t>
      </w:r>
      <w:r w:rsidRPr="00A522AA">
        <w:rPr>
          <w:rFonts w:eastAsia="Calibri" w:cs="Times New Roman"/>
          <w:szCs w:val="24"/>
        </w:rPr>
        <w:t xml:space="preserve">. Eesti kodakondsust </w:t>
      </w:r>
      <w:proofErr w:type="spellStart"/>
      <w:r w:rsidRPr="00A522AA">
        <w:rPr>
          <w:rFonts w:eastAsia="Calibri" w:cs="Times New Roman"/>
          <w:szCs w:val="24"/>
        </w:rPr>
        <w:t>KodS</w:t>
      </w:r>
      <w:proofErr w:type="spellEnd"/>
      <w:r w:rsidRPr="00A522AA">
        <w:rPr>
          <w:rFonts w:eastAsia="Calibri" w:cs="Times New Roman"/>
          <w:szCs w:val="24"/>
        </w:rPr>
        <w:t>-i § 28 lõike 1 punkti 5 alusel ei ole Vabariigi Valitsus kelleltki ära võtnud.</w:t>
      </w:r>
    </w:p>
    <w:p w14:paraId="0274C234" w14:textId="77777777" w:rsidR="00D169FC" w:rsidRDefault="00D169FC" w:rsidP="00867455">
      <w:pPr>
        <w:spacing w:line="240" w:lineRule="auto"/>
        <w:rPr>
          <w:rFonts w:eastAsia="Calibri" w:cs="Times New Roman"/>
          <w:szCs w:val="24"/>
        </w:rPr>
      </w:pPr>
    </w:p>
    <w:p w14:paraId="54EB1770" w14:textId="02B6E6A6" w:rsidR="0043479E" w:rsidRPr="002D6AD4" w:rsidRDefault="0043479E" w:rsidP="00867455">
      <w:pPr>
        <w:spacing w:line="240" w:lineRule="auto"/>
        <w:rPr>
          <w:rFonts w:eastAsia="Calibri" w:cs="Times New Roman"/>
          <w:szCs w:val="24"/>
        </w:rPr>
      </w:pPr>
      <w:bookmarkStart w:id="128" w:name="_Hlk216091236"/>
      <w:r>
        <w:rPr>
          <w:rFonts w:eastAsia="Calibri" w:cs="Times New Roman"/>
          <w:szCs w:val="24"/>
        </w:rPr>
        <w:t>Tõenäoliselt sünniga muu riigi kodakondsuse omandanud ja alaealisena naturalisatsiooni korras Eesti kodakondsuse saanud isikuid oli 04.11.2025 seisuga 1318</w:t>
      </w:r>
      <w:r w:rsidR="002D6AD4" w:rsidRPr="002D6AD4">
        <w:rPr>
          <w:rFonts w:eastAsia="Calibri" w:cs="Times New Roman"/>
          <w:szCs w:val="24"/>
        </w:rPr>
        <w:t xml:space="preserve"> ning neid lisandub pidevalt, kuna alaealisena naturalisatsiooni korras Eesti kodakondsuse saanud isikud võivad olla </w:t>
      </w:r>
      <w:proofErr w:type="spellStart"/>
      <w:r w:rsidR="002D6AD4" w:rsidRPr="002D6AD4">
        <w:rPr>
          <w:rFonts w:eastAsia="Calibri" w:cs="Times New Roman"/>
          <w:szCs w:val="24"/>
        </w:rPr>
        <w:t>topeltkodanikud</w:t>
      </w:r>
      <w:proofErr w:type="spellEnd"/>
      <w:r w:rsidR="002D6AD4" w:rsidRPr="002D6AD4">
        <w:rPr>
          <w:rFonts w:eastAsia="Calibri" w:cs="Times New Roman"/>
          <w:szCs w:val="24"/>
        </w:rPr>
        <w:t xml:space="preserve"> kuni 18-aastaseks saamiseni, misjärel peavad nad kolme aasta jooksul loobuma ühest või teisest kodakondsusest.</w:t>
      </w:r>
      <w:bookmarkEnd w:id="128"/>
      <w:r>
        <w:rPr>
          <w:rFonts w:eastAsia="Calibri" w:cs="Times New Roman"/>
          <w:szCs w:val="24"/>
        </w:rPr>
        <w:t xml:space="preserve"> Kui paljudele neile on vormistatud ka muu riigi kodakondsus ja kui paljudele ei ole, ei ole </w:t>
      </w:r>
      <w:r w:rsidR="00D169FC">
        <w:rPr>
          <w:rFonts w:eastAsia="Calibri" w:cs="Times New Roman"/>
          <w:szCs w:val="24"/>
        </w:rPr>
        <w:t>praegu</w:t>
      </w:r>
      <w:r>
        <w:rPr>
          <w:rFonts w:eastAsia="Calibri" w:cs="Times New Roman"/>
          <w:szCs w:val="24"/>
        </w:rPr>
        <w:t xml:space="preserve"> teada, kuna see selgub Eesti kodakondsuse kaotanuks lugemise menetluse käigus.</w:t>
      </w:r>
    </w:p>
    <w:bookmarkEnd w:id="127"/>
    <w:p w14:paraId="7FBAD5C7" w14:textId="77777777" w:rsidR="00A522AA" w:rsidRPr="00A522AA" w:rsidRDefault="00A522AA" w:rsidP="00867455">
      <w:pPr>
        <w:spacing w:line="240" w:lineRule="auto"/>
        <w:rPr>
          <w:rFonts w:eastAsia="Calibri" w:cs="Times New Roman"/>
          <w:szCs w:val="24"/>
        </w:rPr>
      </w:pPr>
    </w:p>
    <w:p w14:paraId="3DA82C87" w14:textId="74B07C25" w:rsidR="00A522AA" w:rsidRPr="00A522AA" w:rsidRDefault="00A522AA" w:rsidP="00867455">
      <w:pPr>
        <w:spacing w:line="240" w:lineRule="auto"/>
        <w:rPr>
          <w:rFonts w:eastAsia="Calibri" w:cs="Times New Roman"/>
          <w:szCs w:val="24"/>
          <w:u w:val="single"/>
        </w:rPr>
      </w:pPr>
      <w:r w:rsidRPr="00A522AA">
        <w:rPr>
          <w:rFonts w:eastAsia="Calibri" w:cs="Times New Roman"/>
          <w:szCs w:val="24"/>
          <w:u w:val="single"/>
        </w:rPr>
        <w:t>Avalduva mõju kirjeldus sihtrühmale</w:t>
      </w:r>
    </w:p>
    <w:p w14:paraId="77C10CFC" w14:textId="3B539CA1" w:rsidR="00A522AA" w:rsidRDefault="00C31821" w:rsidP="00867455">
      <w:pPr>
        <w:spacing w:line="240" w:lineRule="auto"/>
        <w:rPr>
          <w:rFonts w:eastAsia="Calibri" w:cs="Times New Roman"/>
          <w:szCs w:val="24"/>
        </w:rPr>
      </w:pPr>
      <w:r>
        <w:rPr>
          <w:rFonts w:eastAsia="Calibri" w:cs="Times New Roman"/>
          <w:szCs w:val="24"/>
        </w:rPr>
        <w:t>Otsustuspädevuse muutmise osas s</w:t>
      </w:r>
      <w:r w:rsidR="00A522AA" w:rsidRPr="00A522AA">
        <w:rPr>
          <w:rFonts w:eastAsia="Calibri" w:cs="Times New Roman"/>
          <w:szCs w:val="24"/>
        </w:rPr>
        <w:t xml:space="preserve">ihtrühmale mõju puudub, kuna sisuliselt sihtrühma </w:t>
      </w:r>
      <w:r w:rsidR="00531272">
        <w:rPr>
          <w:rFonts w:eastAsia="Calibri" w:cs="Times New Roman"/>
          <w:szCs w:val="24"/>
        </w:rPr>
        <w:t>kohta</w:t>
      </w:r>
      <w:r w:rsidR="00A522AA" w:rsidRPr="00A522AA">
        <w:rPr>
          <w:rFonts w:eastAsia="Calibri" w:cs="Times New Roman"/>
          <w:szCs w:val="24"/>
        </w:rPr>
        <w:t xml:space="preserve"> tehtav otsus ei muutu, vaid täpsustatakse üksnes otsustustasandit. Muudatus ei mõjuta otsuse sisu.</w:t>
      </w:r>
      <w:r w:rsidR="00CC11D1" w:rsidRPr="00CC11D1">
        <w:t xml:space="preserve"> </w:t>
      </w:r>
      <w:r w:rsidR="00CC11D1">
        <w:t>Seega on m</w:t>
      </w:r>
      <w:r w:rsidR="00CC11D1" w:rsidRPr="00CC11D1">
        <w:rPr>
          <w:rFonts w:eastAsia="Calibri" w:cs="Times New Roman"/>
          <w:szCs w:val="24"/>
        </w:rPr>
        <w:t xml:space="preserve">õju ulatus </w:t>
      </w:r>
      <w:r w:rsidR="00CC11D1">
        <w:rPr>
          <w:rFonts w:eastAsia="Calibri" w:cs="Times New Roman"/>
          <w:szCs w:val="24"/>
        </w:rPr>
        <w:t>v</w:t>
      </w:r>
      <w:r w:rsidR="00CC11D1" w:rsidRPr="00CC11D1">
        <w:rPr>
          <w:rFonts w:eastAsia="Calibri" w:cs="Times New Roman"/>
          <w:szCs w:val="24"/>
        </w:rPr>
        <w:t xml:space="preserve">äike. Mõju avaldumise sagedus on väike, kuna muudatused ei mõjuta </w:t>
      </w:r>
      <w:r w:rsidR="00CC11D1">
        <w:rPr>
          <w:rFonts w:eastAsia="Calibri" w:cs="Times New Roman"/>
          <w:szCs w:val="24"/>
        </w:rPr>
        <w:t xml:space="preserve">sihtrühma </w:t>
      </w:r>
      <w:r w:rsidR="00CC11D1" w:rsidRPr="00CC11D1">
        <w:rPr>
          <w:rFonts w:eastAsia="Calibri" w:cs="Times New Roman"/>
          <w:szCs w:val="24"/>
        </w:rPr>
        <w:t>igapäevast elukorraldust</w:t>
      </w:r>
      <w:r w:rsidR="00CC11D1">
        <w:rPr>
          <w:rFonts w:eastAsia="Calibri" w:cs="Times New Roman"/>
          <w:szCs w:val="24"/>
        </w:rPr>
        <w:t xml:space="preserve">, sihtrühma </w:t>
      </w:r>
      <w:r w:rsidR="00CC11D1" w:rsidRPr="00CC11D1">
        <w:rPr>
          <w:rFonts w:eastAsia="Calibri" w:cs="Times New Roman"/>
          <w:szCs w:val="24"/>
        </w:rPr>
        <w:t xml:space="preserve">kokkupuude muudatustega </w:t>
      </w:r>
      <w:r w:rsidR="00CC11D1">
        <w:rPr>
          <w:rFonts w:eastAsia="Calibri" w:cs="Times New Roman"/>
          <w:szCs w:val="24"/>
        </w:rPr>
        <w:t xml:space="preserve">on </w:t>
      </w:r>
      <w:r w:rsidR="00CC11D1" w:rsidRPr="00CC11D1">
        <w:rPr>
          <w:rFonts w:eastAsia="Calibri" w:cs="Times New Roman"/>
          <w:szCs w:val="24"/>
        </w:rPr>
        <w:t>ebaregulaarne ja juhuslik.</w:t>
      </w:r>
    </w:p>
    <w:p w14:paraId="7807B91E" w14:textId="77777777" w:rsidR="00C31821" w:rsidRDefault="00C31821" w:rsidP="00867455">
      <w:pPr>
        <w:spacing w:line="240" w:lineRule="auto"/>
        <w:rPr>
          <w:rFonts w:eastAsia="Calibri" w:cs="Times New Roman"/>
          <w:szCs w:val="24"/>
        </w:rPr>
      </w:pPr>
    </w:p>
    <w:p w14:paraId="060B0085" w14:textId="6B881D8F" w:rsidR="00C31821" w:rsidRPr="00A522AA" w:rsidRDefault="00C31821" w:rsidP="00867455">
      <w:pPr>
        <w:spacing w:line="240" w:lineRule="auto"/>
        <w:rPr>
          <w:rFonts w:eastAsia="Calibri" w:cs="Times New Roman"/>
          <w:szCs w:val="24"/>
        </w:rPr>
      </w:pPr>
      <w:r>
        <w:rPr>
          <w:rFonts w:eastAsia="Calibri" w:cs="Times New Roman"/>
          <w:szCs w:val="24"/>
        </w:rPr>
        <w:t xml:space="preserve">Muudatuse, mis puudutab seda, </w:t>
      </w:r>
      <w:bookmarkStart w:id="129" w:name="_Hlk218683892"/>
      <w:r>
        <w:rPr>
          <w:rFonts w:eastAsia="Calibri" w:cs="Times New Roman"/>
          <w:szCs w:val="24"/>
        </w:rPr>
        <w:t>et isikut ei loeta Eesti kodakondsust kaotanuks</w:t>
      </w:r>
      <w:r w:rsidRPr="00C31821">
        <w:rPr>
          <w:rFonts w:eastAsia="Calibri" w:cs="Times New Roman"/>
          <w:szCs w:val="24"/>
        </w:rPr>
        <w:t>, kui Eesti kodakondsuse kaotanuks lugemise menetluse käigus selgub, et isik ei ole sünniga omandatud muu riigi kodakondsust vormistanud</w:t>
      </w:r>
      <w:bookmarkEnd w:id="129"/>
      <w:r>
        <w:rPr>
          <w:rFonts w:eastAsia="Calibri" w:cs="Times New Roman"/>
          <w:szCs w:val="24"/>
        </w:rPr>
        <w:t xml:space="preserve">, mõju on sihtrühmale suur, kuna muutub otsuse sisu. Need isikud saavad edaspidi säilitada Eesti kodakondsuse ka juhul, kui nad ei esita muu riigi pädeva asutuse kinnitust, et nad on </w:t>
      </w:r>
      <w:r w:rsidR="00A533B1">
        <w:rPr>
          <w:rFonts w:eastAsia="Calibri" w:cs="Times New Roman"/>
          <w:szCs w:val="24"/>
        </w:rPr>
        <w:t xml:space="preserve">muu </w:t>
      </w:r>
      <w:r w:rsidR="00D169FC">
        <w:rPr>
          <w:rFonts w:eastAsia="Calibri" w:cs="Times New Roman"/>
          <w:szCs w:val="24"/>
        </w:rPr>
        <w:t xml:space="preserve"> riigi </w:t>
      </w:r>
      <w:r>
        <w:rPr>
          <w:rFonts w:eastAsia="Calibri" w:cs="Times New Roman"/>
          <w:szCs w:val="24"/>
        </w:rPr>
        <w:t xml:space="preserve">kodakondsusest vabastatud. </w:t>
      </w:r>
      <w:r w:rsidR="00D169FC">
        <w:rPr>
          <w:rFonts w:eastAsia="Calibri" w:cs="Times New Roman"/>
          <w:szCs w:val="24"/>
        </w:rPr>
        <w:t xml:space="preserve">Seega jäävad need isikud </w:t>
      </w:r>
      <w:proofErr w:type="spellStart"/>
      <w:r w:rsidR="00D169FC">
        <w:rPr>
          <w:rFonts w:eastAsia="Calibri" w:cs="Times New Roman"/>
          <w:szCs w:val="24"/>
        </w:rPr>
        <w:t>topeltkodanikeks</w:t>
      </w:r>
      <w:proofErr w:type="spellEnd"/>
      <w:r w:rsidR="00D169FC">
        <w:rPr>
          <w:rFonts w:eastAsia="Calibri" w:cs="Times New Roman"/>
          <w:szCs w:val="24"/>
        </w:rPr>
        <w:t>.</w:t>
      </w:r>
    </w:p>
    <w:p w14:paraId="441C0680" w14:textId="77777777" w:rsidR="00A522AA" w:rsidRPr="00A522AA" w:rsidRDefault="00A522AA" w:rsidP="00867455">
      <w:pPr>
        <w:spacing w:line="240" w:lineRule="auto"/>
        <w:rPr>
          <w:rFonts w:eastAsia="Calibri" w:cs="Times New Roman"/>
          <w:szCs w:val="24"/>
        </w:rPr>
      </w:pPr>
    </w:p>
    <w:p w14:paraId="02322629" w14:textId="6F0A7FBA" w:rsidR="00A522AA" w:rsidRPr="00A522AA" w:rsidRDefault="00140C1E" w:rsidP="00867455">
      <w:pPr>
        <w:spacing w:line="240" w:lineRule="auto"/>
        <w:rPr>
          <w:rFonts w:eastAsia="Calibri" w:cs="Times New Roman"/>
          <w:szCs w:val="24"/>
        </w:rPr>
      </w:pPr>
      <w:r>
        <w:rPr>
          <w:rFonts w:eastAsia="Calibri" w:cs="Times New Roman"/>
          <w:szCs w:val="24"/>
        </w:rPr>
        <w:t>O</w:t>
      </w:r>
      <w:r w:rsidR="00C31821">
        <w:rPr>
          <w:rFonts w:eastAsia="Calibri" w:cs="Times New Roman"/>
          <w:szCs w:val="24"/>
        </w:rPr>
        <w:t xml:space="preserve">tsustuspädevuse muutmise osas ei ole </w:t>
      </w:r>
      <w:r w:rsidR="00531272" w:rsidRPr="00A522AA">
        <w:rPr>
          <w:rFonts w:eastAsia="Calibri" w:cs="Times New Roman"/>
          <w:szCs w:val="24"/>
        </w:rPr>
        <w:t xml:space="preserve">mõju sihtrühmale oluline, kuna sisuliselt sihtrühma </w:t>
      </w:r>
      <w:r w:rsidR="00531272">
        <w:rPr>
          <w:rFonts w:eastAsia="Calibri" w:cs="Times New Roman"/>
          <w:szCs w:val="24"/>
        </w:rPr>
        <w:t>kohta</w:t>
      </w:r>
      <w:r w:rsidR="00531272" w:rsidRPr="00A522AA">
        <w:rPr>
          <w:rFonts w:eastAsia="Calibri" w:cs="Times New Roman"/>
          <w:szCs w:val="24"/>
        </w:rPr>
        <w:t xml:space="preserve"> tehtav otsus ei muutu, vaid täpsustatakse üksnes otsustustasandit.</w:t>
      </w:r>
      <w:r w:rsidR="00C31821">
        <w:rPr>
          <w:rFonts w:eastAsia="Calibri" w:cs="Times New Roman"/>
          <w:szCs w:val="24"/>
        </w:rPr>
        <w:t xml:space="preserve"> </w:t>
      </w:r>
      <w:r w:rsidR="00C31821" w:rsidRPr="00C31821">
        <w:rPr>
          <w:rFonts w:eastAsia="Calibri" w:cs="Times New Roman"/>
          <w:szCs w:val="24"/>
        </w:rPr>
        <w:t>Muudatuse, mis puudutab seda, et isikut ei loeta Eesti kodakondsust kaotanuks, kui Eesti kodakondsuse kaotanuks lugemise menetluse käigus selgub, et isik ei ole sünniga omandatud muu riigi kodakondsust vormistanud, mõju on sihtrühmale suur</w:t>
      </w:r>
      <w:r w:rsidR="00C31821">
        <w:rPr>
          <w:rFonts w:eastAsia="Calibri" w:cs="Times New Roman"/>
          <w:szCs w:val="24"/>
        </w:rPr>
        <w:t>.</w:t>
      </w:r>
    </w:p>
    <w:p w14:paraId="58EE9536" w14:textId="77777777" w:rsidR="00A522AA" w:rsidRDefault="00A522AA" w:rsidP="00867455">
      <w:pPr>
        <w:spacing w:line="240" w:lineRule="auto"/>
        <w:rPr>
          <w:rFonts w:eastAsia="Calibri" w:cs="Times New Roman"/>
          <w:szCs w:val="24"/>
        </w:rPr>
      </w:pPr>
    </w:p>
    <w:p w14:paraId="35878E65" w14:textId="77777777" w:rsidR="00E82CD6" w:rsidRDefault="00E82CD6" w:rsidP="00867455">
      <w:pPr>
        <w:spacing w:line="240" w:lineRule="auto"/>
        <w:rPr>
          <w:rFonts w:eastAsia="Calibri" w:cs="Times New Roman"/>
          <w:szCs w:val="24"/>
        </w:rPr>
      </w:pPr>
    </w:p>
    <w:p w14:paraId="291ABB87" w14:textId="77777777" w:rsidR="00E82CD6" w:rsidRDefault="00E82CD6" w:rsidP="00867455">
      <w:pPr>
        <w:spacing w:line="240" w:lineRule="auto"/>
        <w:rPr>
          <w:rFonts w:eastAsia="Calibri" w:cs="Times New Roman"/>
          <w:szCs w:val="24"/>
        </w:rPr>
      </w:pPr>
    </w:p>
    <w:p w14:paraId="647C1AB0" w14:textId="77777777" w:rsidR="00E82CD6" w:rsidRPr="00A522AA" w:rsidRDefault="00E82CD6" w:rsidP="00867455">
      <w:pPr>
        <w:spacing w:line="240" w:lineRule="auto"/>
        <w:rPr>
          <w:rFonts w:eastAsia="Calibri" w:cs="Times New Roman"/>
          <w:szCs w:val="24"/>
        </w:rPr>
      </w:pPr>
    </w:p>
    <w:p w14:paraId="53DF19CD" w14:textId="0CA4ABCE" w:rsidR="00A522AA" w:rsidRPr="00A522AA" w:rsidRDefault="00A522AA" w:rsidP="00867455">
      <w:pPr>
        <w:spacing w:line="240" w:lineRule="auto"/>
        <w:rPr>
          <w:rFonts w:eastAsia="Calibri" w:cs="Times New Roman"/>
          <w:b/>
          <w:bCs/>
          <w:szCs w:val="24"/>
          <w:u w:val="single"/>
        </w:rPr>
      </w:pPr>
      <w:r w:rsidRPr="00A522AA">
        <w:rPr>
          <w:rFonts w:eastAsia="Calibri" w:cs="Times New Roman"/>
          <w:b/>
          <w:bCs/>
          <w:szCs w:val="24"/>
          <w:u w:val="single"/>
        </w:rPr>
        <w:lastRenderedPageBreak/>
        <w:t>6.3.2. Mõju riigi julgeolekule ja siseturvalisusele</w:t>
      </w:r>
    </w:p>
    <w:p w14:paraId="30EDAE82" w14:textId="77777777" w:rsidR="00A522AA" w:rsidRPr="00A522AA" w:rsidRDefault="00A522AA" w:rsidP="00867455">
      <w:pPr>
        <w:spacing w:line="240" w:lineRule="auto"/>
        <w:rPr>
          <w:rFonts w:eastAsia="Calibri" w:cs="Times New Roman"/>
          <w:szCs w:val="24"/>
        </w:rPr>
      </w:pPr>
    </w:p>
    <w:p w14:paraId="294C6D52" w14:textId="28719EDD" w:rsidR="00A522AA" w:rsidRPr="00A67EF0" w:rsidRDefault="00A522AA" w:rsidP="00867455">
      <w:pPr>
        <w:spacing w:line="240" w:lineRule="auto"/>
        <w:rPr>
          <w:rFonts w:eastAsia="Calibri" w:cs="Times New Roman"/>
          <w:szCs w:val="24"/>
        </w:rPr>
      </w:pPr>
      <w:r w:rsidRPr="00A522AA">
        <w:rPr>
          <w:rFonts w:eastAsia="Calibri" w:cs="Times New Roman"/>
          <w:szCs w:val="24"/>
          <w:u w:val="single"/>
        </w:rPr>
        <w:t>Sihtrühm</w:t>
      </w:r>
      <w:r w:rsidRPr="00A522AA">
        <w:rPr>
          <w:rFonts w:eastAsia="Calibri" w:cs="Times New Roman"/>
          <w:szCs w:val="24"/>
        </w:rPr>
        <w:t xml:space="preserve">: PPA </w:t>
      </w:r>
      <w:r w:rsidR="00CC11D1">
        <w:rPr>
          <w:rFonts w:eastAsia="Calibri" w:cs="Times New Roman"/>
          <w:szCs w:val="24"/>
        </w:rPr>
        <w:t>kuus</w:t>
      </w:r>
      <w:r w:rsidRPr="00A522AA">
        <w:rPr>
          <w:rFonts w:eastAsia="Calibri" w:cs="Times New Roman"/>
          <w:szCs w:val="24"/>
        </w:rPr>
        <w:t xml:space="preserve"> ametnikku, kes tegelevad kodakondsuse kaotanuks lugemise menetluse ja otsuste tegemisega.</w:t>
      </w:r>
      <w:r w:rsidR="002D6AD4" w:rsidRPr="002D6AD4">
        <w:rPr>
          <w:rFonts w:eastAsia="Calibri" w:cs="Times New Roman"/>
          <w:szCs w:val="24"/>
        </w:rPr>
        <w:t xml:space="preserve"> Tõenäoliselt sünniga muu riigi kodakondsuse omandanud ja alaealisena naturalisatsiooni korras Eesti kodakondsuse saanud isikuid oli 04.11.2025 seisuga 1318</w:t>
      </w:r>
      <w:r w:rsidR="002D6AD4">
        <w:rPr>
          <w:rFonts w:eastAsia="Calibri" w:cs="Times New Roman"/>
          <w:szCs w:val="24"/>
        </w:rPr>
        <w:t xml:space="preserve"> ning neid lisandub pidevalt, kuna alaealisena naturalisatsiooni korras Eesti kodakondsuse saanud isikud võivad olla </w:t>
      </w:r>
      <w:proofErr w:type="spellStart"/>
      <w:r w:rsidR="002D6AD4">
        <w:rPr>
          <w:rFonts w:eastAsia="Calibri" w:cs="Times New Roman"/>
          <w:szCs w:val="24"/>
        </w:rPr>
        <w:t>topeltkodanikud</w:t>
      </w:r>
      <w:proofErr w:type="spellEnd"/>
      <w:r w:rsidR="002D6AD4">
        <w:rPr>
          <w:rFonts w:eastAsia="Calibri" w:cs="Times New Roman"/>
          <w:szCs w:val="24"/>
        </w:rPr>
        <w:t xml:space="preserve"> kuni 18-aastaseks saamiseni, misjärel peavad nad kolme aasta jooksul loobuma ühest või teisest kodakondsusest.</w:t>
      </w:r>
    </w:p>
    <w:p w14:paraId="740AB030" w14:textId="77777777" w:rsidR="00A522AA" w:rsidRPr="00A67EF0" w:rsidRDefault="00A522AA" w:rsidP="00867455">
      <w:pPr>
        <w:spacing w:line="240" w:lineRule="auto"/>
        <w:rPr>
          <w:rFonts w:eastAsia="Calibri" w:cs="Times New Roman"/>
          <w:szCs w:val="24"/>
        </w:rPr>
      </w:pPr>
    </w:p>
    <w:p w14:paraId="591613A1" w14:textId="5B7DE286" w:rsidR="00A522AA" w:rsidRPr="00A522AA" w:rsidRDefault="00A522AA" w:rsidP="00867455">
      <w:pPr>
        <w:spacing w:line="240" w:lineRule="auto"/>
        <w:rPr>
          <w:rFonts w:eastAsia="Calibri" w:cs="Times New Roman"/>
          <w:szCs w:val="24"/>
          <w:u w:val="single"/>
        </w:rPr>
      </w:pPr>
      <w:r w:rsidRPr="00A522AA">
        <w:rPr>
          <w:rFonts w:eastAsia="Calibri" w:cs="Times New Roman"/>
          <w:szCs w:val="24"/>
          <w:u w:val="single"/>
        </w:rPr>
        <w:t>Avalduva mõju kirjeldus sihtrühmale</w:t>
      </w:r>
    </w:p>
    <w:p w14:paraId="3EFBDA6F" w14:textId="378ED52A" w:rsidR="00A522AA" w:rsidRDefault="002D6AD4" w:rsidP="00867455">
      <w:pPr>
        <w:spacing w:line="240" w:lineRule="auto"/>
        <w:rPr>
          <w:rFonts w:eastAsia="Calibri" w:cs="Times New Roman"/>
          <w:szCs w:val="24"/>
        </w:rPr>
      </w:pPr>
      <w:r>
        <w:rPr>
          <w:rFonts w:eastAsia="Calibri" w:cs="Times New Roman"/>
          <w:szCs w:val="24"/>
        </w:rPr>
        <w:t>Otsustuspädevuse muutmise osas m</w:t>
      </w:r>
      <w:r w:rsidR="00A522AA" w:rsidRPr="00A522AA">
        <w:rPr>
          <w:rFonts w:eastAsia="Calibri" w:cs="Times New Roman"/>
          <w:szCs w:val="24"/>
        </w:rPr>
        <w:t xml:space="preserve">õju puudub, kuna ka praegu teeb PPA Eesti kodakondsuse kaotanuks lugemise otsuseid </w:t>
      </w:r>
      <w:proofErr w:type="spellStart"/>
      <w:r w:rsidR="00A522AA" w:rsidRPr="00A522AA">
        <w:rPr>
          <w:rFonts w:eastAsia="Calibri" w:cs="Times New Roman"/>
          <w:szCs w:val="24"/>
        </w:rPr>
        <w:t>KodS</w:t>
      </w:r>
      <w:proofErr w:type="spellEnd"/>
      <w:r w:rsidR="00A522AA" w:rsidRPr="00A522AA">
        <w:rPr>
          <w:rFonts w:eastAsia="Calibri" w:cs="Times New Roman"/>
          <w:szCs w:val="24"/>
        </w:rPr>
        <w:t>-i § 29 alusel.</w:t>
      </w:r>
    </w:p>
    <w:p w14:paraId="08F56A7B" w14:textId="77777777" w:rsidR="00A67EF0" w:rsidRDefault="00A67EF0" w:rsidP="00867455">
      <w:pPr>
        <w:spacing w:line="240" w:lineRule="auto"/>
        <w:rPr>
          <w:rFonts w:eastAsia="Calibri" w:cs="Times New Roman"/>
          <w:szCs w:val="24"/>
        </w:rPr>
      </w:pPr>
    </w:p>
    <w:p w14:paraId="6137CA20" w14:textId="08A04EA3" w:rsidR="002D6AD4" w:rsidRPr="00A522AA" w:rsidRDefault="002D6AD4" w:rsidP="00867455">
      <w:pPr>
        <w:spacing w:line="240" w:lineRule="auto"/>
        <w:rPr>
          <w:rFonts w:eastAsia="Calibri" w:cs="Times New Roman"/>
          <w:szCs w:val="24"/>
        </w:rPr>
      </w:pPr>
      <w:r>
        <w:rPr>
          <w:rFonts w:eastAsia="Calibri" w:cs="Times New Roman"/>
          <w:szCs w:val="24"/>
        </w:rPr>
        <w:t xml:space="preserve">Muudatuse, mis puudutab seda, et </w:t>
      </w:r>
      <w:r w:rsidRPr="002D6AD4">
        <w:rPr>
          <w:rFonts w:eastAsia="Calibri" w:cs="Times New Roman"/>
          <w:szCs w:val="24"/>
        </w:rPr>
        <w:t>isikut ei loeta Eesti kodakondsust kaotanuks</w:t>
      </w:r>
      <w:r w:rsidRPr="00C31821">
        <w:rPr>
          <w:rFonts w:eastAsia="Calibri" w:cs="Times New Roman"/>
          <w:szCs w:val="24"/>
        </w:rPr>
        <w:t>, kui Eesti kodakondsuse kaotanuks lugemise menetluse käigus selgub, et isik ei ole sünniga omandatud muu riigi kodakondsust vormistanud</w:t>
      </w:r>
      <w:r w:rsidRPr="002D6AD4">
        <w:rPr>
          <w:rFonts w:eastAsia="Calibri" w:cs="Times New Roman"/>
          <w:szCs w:val="24"/>
        </w:rPr>
        <w:t xml:space="preserve">, </w:t>
      </w:r>
      <w:bookmarkStart w:id="130" w:name="_Hlk216091455"/>
      <w:r w:rsidRPr="002D6AD4">
        <w:rPr>
          <w:rFonts w:eastAsia="Calibri" w:cs="Times New Roman"/>
          <w:szCs w:val="24"/>
        </w:rPr>
        <w:t xml:space="preserve">mõju on </w:t>
      </w:r>
      <w:bookmarkEnd w:id="130"/>
      <w:r w:rsidR="00FC6362">
        <w:rPr>
          <w:rFonts w:eastAsia="Calibri" w:cs="Times New Roman"/>
          <w:szCs w:val="24"/>
        </w:rPr>
        <w:t>riigi julgeolekule ja siseturvalisusele väike, ku</w:t>
      </w:r>
      <w:r w:rsidR="00CE1538">
        <w:rPr>
          <w:rFonts w:eastAsia="Calibri" w:cs="Times New Roman"/>
          <w:szCs w:val="24"/>
        </w:rPr>
        <w:t>na riik, kelle kodanikud nad sünnijärgselt on, ei tea nende olemasolust ning seega ei ole neil tekkinud reaalset õigussuhet selle riigiga.</w:t>
      </w:r>
      <w:r w:rsidR="00FC6362">
        <w:rPr>
          <w:rFonts w:eastAsia="Calibri" w:cs="Times New Roman"/>
          <w:szCs w:val="24"/>
        </w:rPr>
        <w:t xml:space="preserve"> </w:t>
      </w:r>
    </w:p>
    <w:p w14:paraId="5EF7B115" w14:textId="77777777" w:rsidR="00A522AA" w:rsidRPr="00A522AA" w:rsidRDefault="00A522AA" w:rsidP="00867455">
      <w:pPr>
        <w:spacing w:line="240" w:lineRule="auto"/>
        <w:rPr>
          <w:rFonts w:eastAsia="Calibri" w:cs="Times New Roman"/>
          <w:szCs w:val="24"/>
        </w:rPr>
      </w:pPr>
    </w:p>
    <w:p w14:paraId="3F9D58BC" w14:textId="3B09C0AB" w:rsidR="00273301" w:rsidRDefault="00140C1E" w:rsidP="00867455">
      <w:pPr>
        <w:keepNext/>
        <w:spacing w:line="240" w:lineRule="auto"/>
        <w:contextualSpacing/>
        <w:rPr>
          <w:rFonts w:eastAsia="Calibri" w:cs="Times New Roman"/>
          <w:szCs w:val="24"/>
        </w:rPr>
      </w:pPr>
      <w:r>
        <w:rPr>
          <w:rFonts w:eastAsia="Calibri" w:cs="Times New Roman"/>
          <w:szCs w:val="24"/>
        </w:rPr>
        <w:t>M</w:t>
      </w:r>
      <w:r w:rsidR="00A522AA" w:rsidRPr="00A522AA">
        <w:rPr>
          <w:rFonts w:eastAsia="Calibri" w:cs="Times New Roman"/>
          <w:szCs w:val="24"/>
        </w:rPr>
        <w:t>uudatus ei avalda olulist mõju riigi julgeolekule ega siseturvalisusele.</w:t>
      </w:r>
    </w:p>
    <w:p w14:paraId="09F929EC" w14:textId="77777777" w:rsidR="005241CB" w:rsidRDefault="005241CB" w:rsidP="00867455">
      <w:pPr>
        <w:keepNext/>
        <w:spacing w:line="240" w:lineRule="auto"/>
        <w:contextualSpacing/>
        <w:rPr>
          <w:rFonts w:eastAsia="Calibri" w:cs="Times New Roman"/>
          <w:szCs w:val="24"/>
        </w:rPr>
      </w:pPr>
    </w:p>
    <w:p w14:paraId="1991E303" w14:textId="77777777" w:rsidR="00531272" w:rsidRPr="005241CB" w:rsidRDefault="00531272" w:rsidP="00867455">
      <w:pPr>
        <w:spacing w:line="240" w:lineRule="auto"/>
        <w:rPr>
          <w:rFonts w:eastAsia="Calibri"/>
        </w:rPr>
      </w:pPr>
      <w:r w:rsidRPr="00273301">
        <w:rPr>
          <w:rFonts w:eastAsia="Calibri" w:cs="Times New Roman"/>
          <w:b/>
          <w:bCs/>
          <w:sz w:val="26"/>
          <w:szCs w:val="26"/>
          <w:u w:val="single"/>
        </w:rPr>
        <w:t>6.</w:t>
      </w:r>
      <w:r>
        <w:rPr>
          <w:rFonts w:eastAsia="Calibri" w:cs="Times New Roman"/>
          <w:b/>
          <w:bCs/>
          <w:sz w:val="26"/>
          <w:szCs w:val="26"/>
          <w:u w:val="single"/>
        </w:rPr>
        <w:t>4</w:t>
      </w:r>
      <w:r w:rsidRPr="00273301">
        <w:rPr>
          <w:rFonts w:eastAsia="Calibri" w:cs="Times New Roman"/>
          <w:b/>
          <w:bCs/>
          <w:sz w:val="26"/>
          <w:szCs w:val="26"/>
          <w:u w:val="single"/>
        </w:rPr>
        <w:t xml:space="preserve">. Kavandatav muudatus </w:t>
      </w:r>
      <w:r>
        <w:rPr>
          <w:rFonts w:eastAsia="Calibri" w:cs="Times New Roman"/>
          <w:b/>
          <w:bCs/>
          <w:sz w:val="26"/>
          <w:szCs w:val="26"/>
          <w:u w:val="single"/>
        </w:rPr>
        <w:t>4</w:t>
      </w:r>
      <w:r w:rsidRPr="00273301">
        <w:rPr>
          <w:rFonts w:eastAsia="Calibri" w:cs="Times New Roman"/>
          <w:b/>
          <w:bCs/>
          <w:szCs w:val="24"/>
        </w:rPr>
        <w:t xml:space="preserve"> –</w:t>
      </w:r>
      <w:r w:rsidRPr="00273301">
        <w:rPr>
          <w:rFonts w:eastAsia="Calibri" w:cs="Times New Roman"/>
          <w:szCs w:val="24"/>
        </w:rPr>
        <w:t xml:space="preserve"> </w:t>
      </w:r>
      <w:r>
        <w:rPr>
          <w:rFonts w:eastAsia="Calibri"/>
        </w:rPr>
        <w:t>v</w:t>
      </w:r>
      <w:r w:rsidRPr="005241CB">
        <w:rPr>
          <w:rFonts w:eastAsia="Calibri"/>
        </w:rPr>
        <w:t>iia ELKS kooskõlla direktiiviga 2004/38</w:t>
      </w:r>
      <w:r>
        <w:rPr>
          <w:rFonts w:eastAsia="Calibri"/>
        </w:rPr>
        <w:t>/EÜ</w:t>
      </w:r>
      <w:r w:rsidRPr="005241CB">
        <w:rPr>
          <w:rFonts w:eastAsia="Calibri"/>
        </w:rPr>
        <w:t xml:space="preserve"> osas, mis puudutab E</w:t>
      </w:r>
      <w:r>
        <w:rPr>
          <w:rFonts w:eastAsia="Calibri"/>
        </w:rPr>
        <w:t>L-i</w:t>
      </w:r>
      <w:r w:rsidRPr="005241CB">
        <w:rPr>
          <w:rFonts w:eastAsia="Calibri"/>
        </w:rPr>
        <w:t xml:space="preserve"> kodaniku perekonnaliikme tähtajalise elamisõiguse kehtivusaega </w:t>
      </w:r>
      <w:r>
        <w:rPr>
          <w:rFonts w:eastAsia="Calibri"/>
        </w:rPr>
        <w:t>ja</w:t>
      </w:r>
      <w:r w:rsidRPr="005241CB">
        <w:rPr>
          <w:rFonts w:eastAsia="Calibri"/>
        </w:rPr>
        <w:t xml:space="preserve"> alalise elamisõiguse andmise arvestamist.</w:t>
      </w:r>
    </w:p>
    <w:p w14:paraId="0CBEACB4" w14:textId="77777777" w:rsidR="00531272" w:rsidRPr="00273301" w:rsidRDefault="00531272" w:rsidP="00867455">
      <w:pPr>
        <w:spacing w:line="240" w:lineRule="auto"/>
        <w:rPr>
          <w:rFonts w:eastAsia="Calibri" w:cs="Times New Roman"/>
          <w:szCs w:val="24"/>
        </w:rPr>
      </w:pPr>
    </w:p>
    <w:p w14:paraId="09F43B3A" w14:textId="77777777" w:rsidR="00531272" w:rsidRPr="00273301" w:rsidRDefault="00531272" w:rsidP="00867455">
      <w:pPr>
        <w:spacing w:line="240" w:lineRule="auto"/>
        <w:rPr>
          <w:rFonts w:eastAsia="Calibri" w:cs="Times New Roman"/>
          <w:b/>
          <w:bCs/>
          <w:szCs w:val="24"/>
          <w:u w:val="single"/>
        </w:rPr>
      </w:pPr>
      <w:r w:rsidRPr="00273301">
        <w:rPr>
          <w:rFonts w:eastAsia="Calibri" w:cs="Times New Roman"/>
          <w:b/>
          <w:bCs/>
          <w:szCs w:val="24"/>
          <w:u w:val="single"/>
        </w:rPr>
        <w:t>6.</w:t>
      </w:r>
      <w:r>
        <w:rPr>
          <w:rFonts w:eastAsia="Calibri" w:cs="Times New Roman"/>
          <w:b/>
          <w:bCs/>
          <w:szCs w:val="24"/>
          <w:u w:val="single"/>
        </w:rPr>
        <w:t>4</w:t>
      </w:r>
      <w:r w:rsidRPr="00273301">
        <w:rPr>
          <w:rFonts w:eastAsia="Calibri" w:cs="Times New Roman"/>
          <w:b/>
          <w:bCs/>
          <w:szCs w:val="24"/>
          <w:u w:val="single"/>
        </w:rPr>
        <w:t>.1. Sotsiaalne mõju</w:t>
      </w:r>
    </w:p>
    <w:p w14:paraId="7990DEA2" w14:textId="77777777" w:rsidR="00531272" w:rsidRPr="00273301" w:rsidRDefault="00531272" w:rsidP="00867455">
      <w:pPr>
        <w:spacing w:line="240" w:lineRule="auto"/>
        <w:rPr>
          <w:rFonts w:eastAsia="Calibri" w:cs="Times New Roman"/>
          <w:szCs w:val="24"/>
        </w:rPr>
      </w:pPr>
    </w:p>
    <w:p w14:paraId="45B9E064" w14:textId="3233BF59" w:rsidR="00531272" w:rsidRDefault="00531272" w:rsidP="00867455">
      <w:pPr>
        <w:spacing w:line="240" w:lineRule="auto"/>
        <w:rPr>
          <w:rFonts w:eastAsia="Calibri" w:cs="Times New Roman"/>
          <w:szCs w:val="24"/>
        </w:rPr>
      </w:pPr>
      <w:r w:rsidRPr="00273301">
        <w:rPr>
          <w:rFonts w:eastAsia="Calibri" w:cs="Times New Roman"/>
          <w:szCs w:val="24"/>
          <w:u w:val="single"/>
        </w:rPr>
        <w:t>Sihtrühm:</w:t>
      </w:r>
      <w:r w:rsidRPr="00273301">
        <w:rPr>
          <w:rFonts w:eastAsia="Calibri" w:cs="Times New Roman"/>
          <w:szCs w:val="24"/>
        </w:rPr>
        <w:t xml:space="preserve"> </w:t>
      </w:r>
      <w:r>
        <w:rPr>
          <w:rFonts w:eastAsia="Calibri" w:cs="Times New Roman"/>
          <w:szCs w:val="24"/>
        </w:rPr>
        <w:t xml:space="preserve">tähtajalist elamisõigust taotles 2022. aastal 159 EL-i kodaniku perekonnaliiget, </w:t>
      </w:r>
      <w:r w:rsidRPr="00092D40">
        <w:rPr>
          <w:rFonts w:eastAsia="Calibri" w:cs="Times New Roman"/>
          <w:szCs w:val="24"/>
        </w:rPr>
        <w:t>202</w:t>
      </w:r>
      <w:r>
        <w:rPr>
          <w:rFonts w:eastAsia="Calibri" w:cs="Times New Roman"/>
          <w:szCs w:val="24"/>
        </w:rPr>
        <w:t>3</w:t>
      </w:r>
      <w:r w:rsidRPr="00092D40">
        <w:rPr>
          <w:rFonts w:eastAsia="Calibri" w:cs="Times New Roman"/>
          <w:szCs w:val="24"/>
        </w:rPr>
        <w:t>.</w:t>
      </w:r>
      <w:r>
        <w:rPr>
          <w:rFonts w:eastAsia="Calibri" w:cs="Times New Roman"/>
          <w:szCs w:val="24"/>
        </w:rPr>
        <w:t> </w:t>
      </w:r>
      <w:r w:rsidRPr="00092D40">
        <w:rPr>
          <w:rFonts w:eastAsia="Calibri" w:cs="Times New Roman"/>
          <w:szCs w:val="24"/>
        </w:rPr>
        <w:t>aastal 1</w:t>
      </w:r>
      <w:r>
        <w:rPr>
          <w:rFonts w:eastAsia="Calibri" w:cs="Times New Roman"/>
          <w:szCs w:val="24"/>
        </w:rPr>
        <w:t>18</w:t>
      </w:r>
      <w:r w:rsidRPr="00092D40">
        <w:rPr>
          <w:rFonts w:eastAsia="Calibri" w:cs="Times New Roman"/>
          <w:szCs w:val="24"/>
        </w:rPr>
        <w:t xml:space="preserve"> E</w:t>
      </w:r>
      <w:r>
        <w:rPr>
          <w:rFonts w:eastAsia="Calibri" w:cs="Times New Roman"/>
          <w:szCs w:val="24"/>
        </w:rPr>
        <w:t>L-i</w:t>
      </w:r>
      <w:r w:rsidRPr="00092D40">
        <w:rPr>
          <w:rFonts w:eastAsia="Calibri" w:cs="Times New Roman"/>
          <w:szCs w:val="24"/>
        </w:rPr>
        <w:t xml:space="preserve"> kodaniku perekonnaliiget</w:t>
      </w:r>
      <w:r w:rsidR="00447209">
        <w:rPr>
          <w:rFonts w:eastAsia="Calibri" w:cs="Times New Roman"/>
          <w:szCs w:val="24"/>
        </w:rPr>
        <w:t>,</w:t>
      </w:r>
      <w:r>
        <w:rPr>
          <w:rFonts w:eastAsia="Calibri" w:cs="Times New Roman"/>
          <w:szCs w:val="24"/>
        </w:rPr>
        <w:t xml:space="preserve"> </w:t>
      </w:r>
      <w:r w:rsidRPr="00092D40">
        <w:rPr>
          <w:rFonts w:eastAsia="Calibri" w:cs="Times New Roman"/>
          <w:szCs w:val="24"/>
        </w:rPr>
        <w:t>202</w:t>
      </w:r>
      <w:r>
        <w:rPr>
          <w:rFonts w:eastAsia="Calibri" w:cs="Times New Roman"/>
          <w:szCs w:val="24"/>
        </w:rPr>
        <w:t>4</w:t>
      </w:r>
      <w:r w:rsidRPr="00092D40">
        <w:rPr>
          <w:rFonts w:eastAsia="Calibri" w:cs="Times New Roman"/>
          <w:szCs w:val="24"/>
        </w:rPr>
        <w:t xml:space="preserve">. aastal </w:t>
      </w:r>
      <w:r>
        <w:rPr>
          <w:rFonts w:eastAsia="Calibri" w:cs="Times New Roman"/>
          <w:szCs w:val="24"/>
        </w:rPr>
        <w:t>123</w:t>
      </w:r>
      <w:r w:rsidRPr="00092D40">
        <w:rPr>
          <w:rFonts w:eastAsia="Calibri" w:cs="Times New Roman"/>
          <w:szCs w:val="24"/>
        </w:rPr>
        <w:t xml:space="preserve"> E</w:t>
      </w:r>
      <w:r>
        <w:rPr>
          <w:rFonts w:eastAsia="Calibri" w:cs="Times New Roman"/>
          <w:szCs w:val="24"/>
        </w:rPr>
        <w:t>L-i</w:t>
      </w:r>
      <w:r w:rsidRPr="00092D40">
        <w:rPr>
          <w:rFonts w:eastAsia="Calibri" w:cs="Times New Roman"/>
          <w:szCs w:val="24"/>
        </w:rPr>
        <w:t xml:space="preserve"> kodaniku perekonnaliiget</w:t>
      </w:r>
      <w:r w:rsidR="00447209">
        <w:rPr>
          <w:rFonts w:eastAsia="Calibri" w:cs="Times New Roman"/>
          <w:szCs w:val="24"/>
        </w:rPr>
        <w:t xml:space="preserve"> ja 2025. aastal 129 EL-i kodaniku perekonnaliiget</w:t>
      </w:r>
      <w:r>
        <w:rPr>
          <w:rFonts w:eastAsia="Calibri" w:cs="Times New Roman"/>
          <w:szCs w:val="24"/>
        </w:rPr>
        <w:t xml:space="preserve">. Seega on </w:t>
      </w:r>
      <w:bookmarkStart w:id="131" w:name="_Hlk213057773"/>
      <w:r>
        <w:rPr>
          <w:rFonts w:eastAsia="Calibri" w:cs="Times New Roman"/>
          <w:szCs w:val="24"/>
        </w:rPr>
        <w:t>sihtrühma suurus umbes 133 inimest aastas.</w:t>
      </w:r>
      <w:bookmarkEnd w:id="131"/>
    </w:p>
    <w:p w14:paraId="06E239C4" w14:textId="064085D6" w:rsidR="00531272" w:rsidRPr="00273301" w:rsidRDefault="00531272" w:rsidP="00867455">
      <w:pPr>
        <w:spacing w:line="240" w:lineRule="auto"/>
        <w:rPr>
          <w:rFonts w:eastAsia="Calibri" w:cs="Times New Roman"/>
          <w:szCs w:val="24"/>
        </w:rPr>
      </w:pPr>
      <w:r>
        <w:rPr>
          <w:rFonts w:eastAsia="Calibri" w:cs="Times New Roman"/>
          <w:szCs w:val="24"/>
        </w:rPr>
        <w:t>Alalist elamisõigust</w:t>
      </w:r>
      <w:r w:rsidRPr="00273301">
        <w:rPr>
          <w:rFonts w:eastAsia="Calibri" w:cs="Times New Roman"/>
          <w:szCs w:val="24"/>
        </w:rPr>
        <w:t xml:space="preserve"> taotles 2022. aastal </w:t>
      </w:r>
      <w:r>
        <w:rPr>
          <w:rFonts w:eastAsia="Calibri" w:cs="Times New Roman"/>
          <w:szCs w:val="24"/>
        </w:rPr>
        <w:t>11</w:t>
      </w:r>
      <w:r w:rsidRPr="00273301">
        <w:rPr>
          <w:rFonts w:eastAsia="Calibri" w:cs="Times New Roman"/>
          <w:szCs w:val="24"/>
        </w:rPr>
        <w:t xml:space="preserve"> </w:t>
      </w:r>
      <w:bookmarkStart w:id="132" w:name="_Hlk213056717"/>
      <w:r>
        <w:rPr>
          <w:rFonts w:eastAsia="Calibri" w:cs="Times New Roman"/>
          <w:szCs w:val="24"/>
        </w:rPr>
        <w:t>EL-i kodaniku perekonnaliiget</w:t>
      </w:r>
      <w:bookmarkEnd w:id="132"/>
      <w:r w:rsidRPr="00273301">
        <w:rPr>
          <w:rFonts w:eastAsia="Calibri" w:cs="Times New Roman"/>
          <w:szCs w:val="24"/>
        </w:rPr>
        <w:t xml:space="preserve">, 2023. aastal </w:t>
      </w:r>
      <w:r>
        <w:rPr>
          <w:rFonts w:eastAsia="Calibri" w:cs="Times New Roman"/>
          <w:szCs w:val="24"/>
        </w:rPr>
        <w:t>24</w:t>
      </w:r>
      <w:r w:rsidRPr="00273301">
        <w:rPr>
          <w:rFonts w:eastAsia="Calibri" w:cs="Times New Roman"/>
          <w:szCs w:val="24"/>
        </w:rPr>
        <w:t xml:space="preserve"> </w:t>
      </w:r>
      <w:r w:rsidRPr="00092D40">
        <w:rPr>
          <w:rFonts w:eastAsia="Calibri" w:cs="Times New Roman"/>
          <w:szCs w:val="24"/>
        </w:rPr>
        <w:t>E</w:t>
      </w:r>
      <w:r>
        <w:rPr>
          <w:rFonts w:eastAsia="Calibri" w:cs="Times New Roman"/>
          <w:szCs w:val="24"/>
        </w:rPr>
        <w:t>L</w:t>
      </w:r>
      <w:r>
        <w:rPr>
          <w:rFonts w:eastAsia="Calibri" w:cs="Times New Roman"/>
          <w:szCs w:val="24"/>
        </w:rPr>
        <w:noBreakHyphen/>
        <w:t>i</w:t>
      </w:r>
      <w:r w:rsidRPr="00092D40">
        <w:rPr>
          <w:rFonts w:eastAsia="Calibri" w:cs="Times New Roman"/>
          <w:szCs w:val="24"/>
        </w:rPr>
        <w:t xml:space="preserve"> kodaniku perekonnaliiget</w:t>
      </w:r>
      <w:r w:rsidRPr="00273301">
        <w:rPr>
          <w:rFonts w:eastAsia="Calibri" w:cs="Times New Roman"/>
          <w:szCs w:val="24"/>
        </w:rPr>
        <w:t xml:space="preserve"> </w:t>
      </w:r>
      <w:r w:rsidR="00447209">
        <w:rPr>
          <w:rFonts w:eastAsia="Calibri" w:cs="Times New Roman"/>
          <w:szCs w:val="24"/>
        </w:rPr>
        <w:t>,</w:t>
      </w:r>
      <w:r w:rsidRPr="00273301">
        <w:rPr>
          <w:rFonts w:eastAsia="Calibri" w:cs="Times New Roman"/>
          <w:szCs w:val="24"/>
        </w:rPr>
        <w:t xml:space="preserve"> 2024. aastal </w:t>
      </w:r>
      <w:r>
        <w:rPr>
          <w:rFonts w:eastAsia="Calibri" w:cs="Times New Roman"/>
          <w:szCs w:val="24"/>
        </w:rPr>
        <w:t>23</w:t>
      </w:r>
      <w:r w:rsidRPr="00273301">
        <w:rPr>
          <w:rFonts w:eastAsia="Calibri" w:cs="Times New Roman"/>
          <w:szCs w:val="24"/>
        </w:rPr>
        <w:t xml:space="preserve"> </w:t>
      </w:r>
      <w:r w:rsidRPr="00092D40">
        <w:rPr>
          <w:rFonts w:eastAsia="Calibri" w:cs="Times New Roman"/>
          <w:szCs w:val="24"/>
        </w:rPr>
        <w:t>E</w:t>
      </w:r>
      <w:r>
        <w:rPr>
          <w:rFonts w:eastAsia="Calibri" w:cs="Times New Roman"/>
          <w:szCs w:val="24"/>
        </w:rPr>
        <w:t>L-i</w:t>
      </w:r>
      <w:r w:rsidRPr="00092D40">
        <w:rPr>
          <w:rFonts w:eastAsia="Calibri" w:cs="Times New Roman"/>
          <w:szCs w:val="24"/>
        </w:rPr>
        <w:t xml:space="preserve"> kodaniku perekonnaliiget</w:t>
      </w:r>
      <w:r w:rsidR="00447209">
        <w:rPr>
          <w:rFonts w:eastAsia="Calibri" w:cs="Times New Roman"/>
          <w:szCs w:val="24"/>
        </w:rPr>
        <w:t xml:space="preserve"> ja 2025. aastal 20 EL-i kodaniku perekonnaliiget</w:t>
      </w:r>
      <w:r w:rsidRPr="00273301">
        <w:rPr>
          <w:rFonts w:eastAsia="Calibri" w:cs="Times New Roman"/>
          <w:szCs w:val="24"/>
        </w:rPr>
        <w:t xml:space="preserve">. Seega on sihtrühma suurus umbes </w:t>
      </w:r>
      <w:r>
        <w:rPr>
          <w:rFonts w:eastAsia="Calibri" w:cs="Times New Roman"/>
          <w:szCs w:val="24"/>
        </w:rPr>
        <w:t>19</w:t>
      </w:r>
      <w:r w:rsidRPr="00273301">
        <w:rPr>
          <w:rFonts w:eastAsia="Calibri" w:cs="Times New Roman"/>
          <w:szCs w:val="24"/>
        </w:rPr>
        <w:t xml:space="preserve"> inimest aastas.</w:t>
      </w:r>
    </w:p>
    <w:p w14:paraId="2FCEDB16" w14:textId="77777777" w:rsidR="00531272" w:rsidRPr="00273301" w:rsidRDefault="00531272" w:rsidP="00867455">
      <w:pPr>
        <w:spacing w:line="240" w:lineRule="auto"/>
        <w:rPr>
          <w:rFonts w:eastAsia="Calibri" w:cs="Times New Roman"/>
          <w:szCs w:val="24"/>
        </w:rPr>
      </w:pPr>
    </w:p>
    <w:p w14:paraId="2DB7AE64" w14:textId="12F5A8C6" w:rsidR="00531272" w:rsidRPr="00273301" w:rsidRDefault="00531272" w:rsidP="00867455">
      <w:pPr>
        <w:spacing w:line="240" w:lineRule="auto"/>
        <w:rPr>
          <w:rFonts w:eastAsia="Calibri" w:cs="Times New Roman"/>
          <w:szCs w:val="24"/>
          <w:u w:val="single"/>
        </w:rPr>
      </w:pPr>
      <w:r w:rsidRPr="00273301">
        <w:rPr>
          <w:rFonts w:eastAsia="Calibri" w:cs="Times New Roman"/>
          <w:szCs w:val="24"/>
          <w:u w:val="single"/>
        </w:rPr>
        <w:t>Avalduva mõju kirjeldus sihtrühmale</w:t>
      </w:r>
    </w:p>
    <w:p w14:paraId="7AA9EC2B" w14:textId="77777777" w:rsidR="00531272" w:rsidRPr="005D5134" w:rsidRDefault="00531272" w:rsidP="00867455">
      <w:pPr>
        <w:spacing w:line="240" w:lineRule="auto"/>
        <w:rPr>
          <w:rFonts w:eastAsia="Calibri" w:cs="Times New Roman"/>
          <w:szCs w:val="24"/>
        </w:rPr>
      </w:pPr>
      <w:r>
        <w:rPr>
          <w:rFonts w:eastAsia="Calibri" w:cs="Times New Roman"/>
          <w:szCs w:val="24"/>
        </w:rPr>
        <w:t>Kaotatakse</w:t>
      </w:r>
      <w:r w:rsidRPr="005D5134">
        <w:rPr>
          <w:rFonts w:eastAsia="Calibri" w:cs="Times New Roman"/>
          <w:szCs w:val="24"/>
        </w:rPr>
        <w:t xml:space="preserve"> olukord, ku</w:t>
      </w:r>
      <w:r>
        <w:rPr>
          <w:rFonts w:eastAsia="Calibri" w:cs="Times New Roman"/>
          <w:szCs w:val="24"/>
        </w:rPr>
        <w:t>i</w:t>
      </w:r>
      <w:r w:rsidRPr="005D5134">
        <w:rPr>
          <w:rFonts w:eastAsia="Calibri" w:cs="Times New Roman"/>
          <w:szCs w:val="24"/>
        </w:rPr>
        <w:t xml:space="preserve"> EL</w:t>
      </w:r>
      <w:r>
        <w:rPr>
          <w:rFonts w:eastAsia="Calibri" w:cs="Times New Roman"/>
          <w:szCs w:val="24"/>
        </w:rPr>
        <w:t>-i</w:t>
      </w:r>
      <w:r w:rsidRPr="005D5134">
        <w:rPr>
          <w:rFonts w:eastAsia="Calibri" w:cs="Times New Roman"/>
          <w:szCs w:val="24"/>
        </w:rPr>
        <w:t xml:space="preserve"> kodaniku pere</w:t>
      </w:r>
      <w:r>
        <w:rPr>
          <w:rFonts w:eastAsia="Calibri" w:cs="Times New Roman"/>
          <w:szCs w:val="24"/>
        </w:rPr>
        <w:t>konna</w:t>
      </w:r>
      <w:r w:rsidRPr="005D5134">
        <w:rPr>
          <w:rFonts w:eastAsia="Calibri" w:cs="Times New Roman"/>
          <w:szCs w:val="24"/>
        </w:rPr>
        <w:t xml:space="preserve">liikme tähtajalise elamisõiguse kehtivusaeg </w:t>
      </w:r>
      <w:r>
        <w:rPr>
          <w:rFonts w:eastAsia="Calibri" w:cs="Times New Roman"/>
          <w:szCs w:val="24"/>
        </w:rPr>
        <w:t xml:space="preserve">on </w:t>
      </w:r>
      <w:r w:rsidRPr="005D5134">
        <w:rPr>
          <w:rFonts w:eastAsia="Calibri" w:cs="Times New Roman"/>
          <w:szCs w:val="24"/>
        </w:rPr>
        <w:t xml:space="preserve">lühem kui viis aastat </w:t>
      </w:r>
      <w:r>
        <w:rPr>
          <w:rFonts w:eastAsia="Calibri" w:cs="Times New Roman"/>
          <w:szCs w:val="24"/>
        </w:rPr>
        <w:t>ja</w:t>
      </w:r>
      <w:r w:rsidRPr="005D5134">
        <w:rPr>
          <w:rFonts w:eastAsia="Calibri" w:cs="Times New Roman"/>
          <w:szCs w:val="24"/>
        </w:rPr>
        <w:t xml:space="preserve"> </w:t>
      </w:r>
      <w:r>
        <w:rPr>
          <w:rFonts w:eastAsia="Calibri" w:cs="Times New Roman"/>
          <w:szCs w:val="24"/>
        </w:rPr>
        <w:t xml:space="preserve">tähtajalise elamisõiguse </w:t>
      </w:r>
      <w:r w:rsidRPr="005D5134">
        <w:rPr>
          <w:rFonts w:eastAsia="Calibri" w:cs="Times New Roman"/>
          <w:szCs w:val="24"/>
        </w:rPr>
        <w:t>kehtivusaeg lõpe</w:t>
      </w:r>
      <w:r>
        <w:rPr>
          <w:rFonts w:eastAsia="Calibri" w:cs="Times New Roman"/>
          <w:szCs w:val="24"/>
        </w:rPr>
        <w:t>b</w:t>
      </w:r>
      <w:r w:rsidRPr="005D5134">
        <w:rPr>
          <w:rFonts w:eastAsia="Calibri" w:cs="Times New Roman"/>
          <w:szCs w:val="24"/>
        </w:rPr>
        <w:t xml:space="preserve"> enne, kui </w:t>
      </w:r>
      <w:r>
        <w:rPr>
          <w:rFonts w:eastAsia="Calibri" w:cs="Times New Roman"/>
          <w:szCs w:val="24"/>
        </w:rPr>
        <w:t>EL-i kodaniku perekonnaliikmel</w:t>
      </w:r>
      <w:r w:rsidRPr="005D5134">
        <w:rPr>
          <w:rFonts w:eastAsia="Calibri" w:cs="Times New Roman"/>
          <w:szCs w:val="24"/>
        </w:rPr>
        <w:t xml:space="preserve"> tekib võimalus taotleda alalist elamisõigust</w:t>
      </w:r>
      <w:r>
        <w:rPr>
          <w:rFonts w:eastAsia="Calibri" w:cs="Times New Roman"/>
          <w:szCs w:val="24"/>
        </w:rPr>
        <w:t>. Seega ei pea</w:t>
      </w:r>
      <w:r w:rsidRPr="005D5134">
        <w:rPr>
          <w:rFonts w:eastAsia="Calibri" w:cs="Times New Roman"/>
          <w:szCs w:val="24"/>
        </w:rPr>
        <w:t xml:space="preserve"> ta </w:t>
      </w:r>
      <w:r>
        <w:rPr>
          <w:rFonts w:eastAsia="Calibri" w:cs="Times New Roman"/>
          <w:szCs w:val="24"/>
        </w:rPr>
        <w:t>edaspidi</w:t>
      </w:r>
      <w:r w:rsidRPr="005D5134">
        <w:rPr>
          <w:rFonts w:eastAsia="Calibri" w:cs="Times New Roman"/>
          <w:szCs w:val="24"/>
        </w:rPr>
        <w:t xml:space="preserve"> pikendama tähtajalist elamisõigust </w:t>
      </w:r>
      <w:r>
        <w:rPr>
          <w:rFonts w:eastAsia="Calibri" w:cs="Times New Roman"/>
          <w:szCs w:val="24"/>
        </w:rPr>
        <w:t xml:space="preserve">üksnes </w:t>
      </w:r>
      <w:r w:rsidRPr="005D5134">
        <w:rPr>
          <w:rFonts w:eastAsia="Calibri" w:cs="Times New Roman"/>
          <w:szCs w:val="24"/>
        </w:rPr>
        <w:t>sel</w:t>
      </w:r>
      <w:r>
        <w:rPr>
          <w:rFonts w:eastAsia="Calibri" w:cs="Times New Roman"/>
          <w:szCs w:val="24"/>
        </w:rPr>
        <w:t xml:space="preserve"> põhjusel</w:t>
      </w:r>
      <w:r w:rsidRPr="005D5134">
        <w:rPr>
          <w:rFonts w:eastAsia="Calibri" w:cs="Times New Roman"/>
          <w:szCs w:val="24"/>
        </w:rPr>
        <w:t>, et alalise elamisõiguse saamise</w:t>
      </w:r>
      <w:r>
        <w:rPr>
          <w:rFonts w:eastAsia="Calibri" w:cs="Times New Roman"/>
          <w:szCs w:val="24"/>
        </w:rPr>
        <w:t>ks nõutavast</w:t>
      </w:r>
      <w:r w:rsidRPr="005D5134">
        <w:rPr>
          <w:rFonts w:eastAsia="Calibri" w:cs="Times New Roman"/>
          <w:szCs w:val="24"/>
        </w:rPr>
        <w:t xml:space="preserve"> ajast jääb veidi aega puudu.</w:t>
      </w:r>
    </w:p>
    <w:p w14:paraId="303FBBA7" w14:textId="77777777" w:rsidR="005241CB" w:rsidRPr="00273301" w:rsidRDefault="005241CB" w:rsidP="00867455">
      <w:pPr>
        <w:spacing w:line="240" w:lineRule="auto"/>
        <w:rPr>
          <w:rFonts w:eastAsia="Calibri" w:cs="Times New Roman"/>
          <w:szCs w:val="24"/>
        </w:rPr>
      </w:pPr>
    </w:p>
    <w:p w14:paraId="180EC013" w14:textId="5D544C34" w:rsidR="005241CB" w:rsidRPr="00273301" w:rsidRDefault="001870F7" w:rsidP="00867455">
      <w:pPr>
        <w:spacing w:line="240" w:lineRule="auto"/>
        <w:rPr>
          <w:rFonts w:eastAsia="Calibri" w:cs="Times New Roman"/>
          <w:szCs w:val="24"/>
        </w:rPr>
      </w:pPr>
      <w:r>
        <w:rPr>
          <w:rFonts w:eastAsia="Calibri" w:cs="Times New Roman"/>
          <w:szCs w:val="24"/>
        </w:rPr>
        <w:t>Ebasoovitava mõju esinemise riski s</w:t>
      </w:r>
      <w:r w:rsidR="005241CB" w:rsidRPr="00273301">
        <w:rPr>
          <w:rFonts w:eastAsia="Calibri" w:cs="Times New Roman"/>
          <w:szCs w:val="24"/>
        </w:rPr>
        <w:t>ihtrühmale</w:t>
      </w:r>
      <w:r>
        <w:rPr>
          <w:rFonts w:eastAsia="Calibri" w:cs="Times New Roman"/>
          <w:szCs w:val="24"/>
        </w:rPr>
        <w:t xml:space="preserve"> </w:t>
      </w:r>
      <w:r w:rsidR="005D5134">
        <w:rPr>
          <w:rFonts w:eastAsia="Calibri" w:cs="Times New Roman"/>
          <w:szCs w:val="24"/>
        </w:rPr>
        <w:t>ei kaasne.</w:t>
      </w:r>
    </w:p>
    <w:p w14:paraId="08EB5A8B" w14:textId="77777777" w:rsidR="005241CB" w:rsidRPr="00273301" w:rsidRDefault="005241CB" w:rsidP="00867455">
      <w:pPr>
        <w:spacing w:line="240" w:lineRule="auto"/>
        <w:rPr>
          <w:rFonts w:eastAsia="Calibri" w:cs="Times New Roman"/>
          <w:szCs w:val="24"/>
        </w:rPr>
      </w:pPr>
    </w:p>
    <w:p w14:paraId="47FD3E78" w14:textId="630B6085" w:rsidR="005241CB" w:rsidRPr="00273301" w:rsidRDefault="00140C1E" w:rsidP="00867455">
      <w:pPr>
        <w:keepNext/>
        <w:spacing w:line="240" w:lineRule="auto"/>
        <w:contextualSpacing/>
        <w:rPr>
          <w:b/>
          <w:bCs/>
          <w:szCs w:val="24"/>
        </w:rPr>
      </w:pPr>
      <w:r>
        <w:rPr>
          <w:rFonts w:eastAsia="Calibri" w:cs="Times New Roman"/>
          <w:szCs w:val="24"/>
        </w:rPr>
        <w:t>M</w:t>
      </w:r>
      <w:r w:rsidR="005241CB" w:rsidRPr="00273301">
        <w:rPr>
          <w:rFonts w:eastAsia="Calibri" w:cs="Times New Roman"/>
          <w:szCs w:val="24"/>
        </w:rPr>
        <w:t>õju on sihtrühmale oluline</w:t>
      </w:r>
      <w:r w:rsidR="00830FBB">
        <w:rPr>
          <w:rFonts w:eastAsia="Calibri" w:cs="Times New Roman"/>
          <w:szCs w:val="24"/>
        </w:rPr>
        <w:t xml:space="preserve">, muutes nii tähtajalise elamisõiguse kui </w:t>
      </w:r>
      <w:r w:rsidR="00531272">
        <w:rPr>
          <w:rFonts w:eastAsia="Calibri" w:cs="Times New Roman"/>
          <w:szCs w:val="24"/>
        </w:rPr>
        <w:t xml:space="preserve">ka </w:t>
      </w:r>
      <w:r w:rsidR="00830FBB">
        <w:rPr>
          <w:rFonts w:eastAsia="Calibri" w:cs="Times New Roman"/>
          <w:szCs w:val="24"/>
        </w:rPr>
        <w:t>alalise elamisõiguse taotlemise tingimused soodsamaks</w:t>
      </w:r>
      <w:r w:rsidR="005241CB" w:rsidRPr="00273301">
        <w:rPr>
          <w:rFonts w:eastAsia="Calibri" w:cs="Times New Roman"/>
          <w:szCs w:val="24"/>
        </w:rPr>
        <w:t>.</w:t>
      </w:r>
    </w:p>
    <w:p w14:paraId="59524F5E" w14:textId="77777777" w:rsidR="005241CB" w:rsidRPr="00A67EF0" w:rsidRDefault="005241CB" w:rsidP="00867455">
      <w:pPr>
        <w:keepNext/>
        <w:spacing w:line="240" w:lineRule="auto"/>
        <w:contextualSpacing/>
        <w:rPr>
          <w:szCs w:val="24"/>
        </w:rPr>
      </w:pPr>
    </w:p>
    <w:p w14:paraId="45BBB7D1" w14:textId="6E23309E" w:rsidR="005241CB" w:rsidRPr="00273301" w:rsidRDefault="005241CB" w:rsidP="00867455">
      <w:pPr>
        <w:keepNext/>
        <w:spacing w:line="240" w:lineRule="auto"/>
        <w:rPr>
          <w:rFonts w:eastAsia="Calibri" w:cs="Times New Roman"/>
          <w:b/>
          <w:bCs/>
          <w:szCs w:val="24"/>
          <w:u w:val="single"/>
        </w:rPr>
      </w:pPr>
      <w:r w:rsidRPr="00273301">
        <w:rPr>
          <w:rFonts w:eastAsia="Calibri" w:cs="Times New Roman"/>
          <w:b/>
          <w:bCs/>
          <w:szCs w:val="24"/>
          <w:u w:val="single"/>
        </w:rPr>
        <w:t>6.</w:t>
      </w:r>
      <w:r>
        <w:rPr>
          <w:rFonts w:eastAsia="Calibri" w:cs="Times New Roman"/>
          <w:b/>
          <w:bCs/>
          <w:szCs w:val="24"/>
          <w:u w:val="single"/>
        </w:rPr>
        <w:t>4</w:t>
      </w:r>
      <w:r w:rsidRPr="00273301">
        <w:rPr>
          <w:rFonts w:eastAsia="Calibri" w:cs="Times New Roman"/>
          <w:b/>
          <w:bCs/>
          <w:szCs w:val="24"/>
          <w:u w:val="single"/>
        </w:rPr>
        <w:t>.2. Mõju riigi julgeolekule ja siseturvalisusele</w:t>
      </w:r>
    </w:p>
    <w:p w14:paraId="4D87B1A1" w14:textId="77777777" w:rsidR="005241CB" w:rsidRPr="00273301" w:rsidRDefault="005241CB" w:rsidP="00867455">
      <w:pPr>
        <w:keepNext/>
        <w:spacing w:line="240" w:lineRule="auto"/>
        <w:rPr>
          <w:rFonts w:eastAsia="Calibri" w:cs="Times New Roman"/>
          <w:szCs w:val="24"/>
        </w:rPr>
      </w:pPr>
    </w:p>
    <w:p w14:paraId="69B64C1F" w14:textId="77777777" w:rsidR="005241CB" w:rsidRPr="00273301" w:rsidRDefault="005241CB" w:rsidP="00867455">
      <w:pPr>
        <w:keepNext/>
        <w:spacing w:line="240" w:lineRule="auto"/>
        <w:rPr>
          <w:rFonts w:eastAsia="Calibri" w:cs="Times New Roman"/>
          <w:b/>
          <w:bCs/>
          <w:szCs w:val="24"/>
        </w:rPr>
      </w:pPr>
      <w:r w:rsidRPr="00273301">
        <w:rPr>
          <w:rFonts w:eastAsia="Arial Unicode MS" w:cs="Times New Roman"/>
          <w:szCs w:val="24"/>
          <w:u w:val="single" w:color="000000"/>
          <w:lang w:eastAsia="et-EE"/>
        </w:rPr>
        <w:t>Sihtrühm</w:t>
      </w:r>
      <w:r w:rsidRPr="00273301">
        <w:rPr>
          <w:rFonts w:eastAsia="Arial Unicode MS" w:cs="Times New Roman"/>
          <w:szCs w:val="24"/>
          <w:u w:color="000000"/>
          <w:lang w:eastAsia="et-EE"/>
        </w:rPr>
        <w:t>:</w:t>
      </w:r>
      <w:r w:rsidRPr="00273301">
        <w:rPr>
          <w:rFonts w:ascii="Calibri" w:eastAsia="Calibri" w:hAnsi="Calibri" w:cs="Times New Roman"/>
          <w:sz w:val="22"/>
        </w:rPr>
        <w:t xml:space="preserve"> </w:t>
      </w:r>
      <w:r w:rsidRPr="00273301">
        <w:rPr>
          <w:rFonts w:eastAsia="Arial Unicode MS" w:cs="Times New Roman"/>
          <w:szCs w:val="24"/>
          <w:u w:color="000000"/>
          <w:lang w:eastAsia="et-EE"/>
        </w:rPr>
        <w:t>Eesti elanikud. 2025. aasta alguse seisuga elas Eestis 1 369 285 inimest.</w:t>
      </w:r>
    </w:p>
    <w:p w14:paraId="11932AEA" w14:textId="77777777" w:rsidR="005241CB" w:rsidRPr="00A67EF0" w:rsidRDefault="005241CB" w:rsidP="00867455">
      <w:pPr>
        <w:spacing w:line="240" w:lineRule="auto"/>
        <w:rPr>
          <w:rFonts w:eastAsia="Calibri" w:cs="Times New Roman"/>
          <w:szCs w:val="24"/>
        </w:rPr>
      </w:pPr>
    </w:p>
    <w:p w14:paraId="55E20AD4" w14:textId="4682B2DF" w:rsidR="005241CB" w:rsidRPr="00273301" w:rsidRDefault="005241CB" w:rsidP="00867455">
      <w:pPr>
        <w:spacing w:line="240" w:lineRule="auto"/>
        <w:rPr>
          <w:rFonts w:eastAsia="Calibri" w:cs="Times New Roman"/>
          <w:szCs w:val="24"/>
          <w:u w:val="single"/>
        </w:rPr>
      </w:pPr>
      <w:r w:rsidRPr="00273301">
        <w:rPr>
          <w:rFonts w:eastAsia="Calibri" w:cs="Times New Roman"/>
          <w:szCs w:val="24"/>
          <w:u w:val="single"/>
        </w:rPr>
        <w:t xml:space="preserve">Avalduva mõju kirjeldus sihtrühmale </w:t>
      </w:r>
    </w:p>
    <w:p w14:paraId="5BC64D37" w14:textId="3B73FEC7" w:rsidR="005241CB" w:rsidRPr="00273301" w:rsidRDefault="005241CB" w:rsidP="00F82393">
      <w:pPr>
        <w:spacing w:line="240" w:lineRule="auto"/>
        <w:rPr>
          <w:rFonts w:eastAsia="Calibri" w:cs="Times New Roman"/>
          <w:szCs w:val="24"/>
        </w:rPr>
      </w:pPr>
      <w:r w:rsidRPr="00273301">
        <w:rPr>
          <w:rFonts w:eastAsia="Calibri" w:cs="Times New Roman"/>
          <w:szCs w:val="24"/>
        </w:rPr>
        <w:lastRenderedPageBreak/>
        <w:t>Eesti</w:t>
      </w:r>
      <w:r w:rsidR="00F14B95">
        <w:rPr>
          <w:rFonts w:eastAsia="Calibri" w:cs="Times New Roman"/>
          <w:szCs w:val="24"/>
        </w:rPr>
        <w:t xml:space="preserve">s elavaid isikuid muudatus ei puuduta, sest sisuliselt ei muudeta elamisõiguse andmise tingimusi, vaid üksnes selle kehtivusaega. </w:t>
      </w:r>
      <w:r w:rsidRPr="00273301">
        <w:rPr>
          <w:rFonts w:eastAsia="Calibri" w:cs="Times New Roman"/>
          <w:szCs w:val="24"/>
        </w:rPr>
        <w:t>Mõju avaldumise sagedus on väike, kuna muudatused ei mõjuta Eesti elanike igapäevast elukorraldust. Samuti on Eesti elanike kokkupuude muudatustega ebaregulaarne ja juhuslik.</w:t>
      </w:r>
    </w:p>
    <w:p w14:paraId="618D2DE4" w14:textId="77777777" w:rsidR="005241CB" w:rsidRPr="00273301" w:rsidRDefault="005241CB" w:rsidP="00F82393">
      <w:pPr>
        <w:spacing w:line="240" w:lineRule="auto"/>
        <w:rPr>
          <w:rFonts w:eastAsia="Calibri" w:cs="Times New Roman"/>
          <w:szCs w:val="24"/>
        </w:rPr>
      </w:pPr>
    </w:p>
    <w:p w14:paraId="7F52EC21" w14:textId="1AB29161" w:rsidR="005241CB" w:rsidRPr="001870F7" w:rsidRDefault="00140C1E" w:rsidP="00F82393">
      <w:pPr>
        <w:keepNext/>
        <w:spacing w:line="240" w:lineRule="auto"/>
        <w:contextualSpacing/>
        <w:rPr>
          <w:szCs w:val="24"/>
        </w:rPr>
      </w:pPr>
      <w:r>
        <w:rPr>
          <w:rFonts w:eastAsia="Calibri" w:cs="Times New Roman"/>
          <w:szCs w:val="24"/>
        </w:rPr>
        <w:t>M</w:t>
      </w:r>
      <w:r w:rsidR="005241CB" w:rsidRPr="00273301">
        <w:rPr>
          <w:rFonts w:eastAsia="Calibri" w:cs="Times New Roman"/>
          <w:szCs w:val="24"/>
        </w:rPr>
        <w:t>uudatus ei avalda olulist mõju riigi julgeolekule ega siseturvalisusele. Mõju Eesti elanikele on väike ja muudatused toovad kaasa pigem positiivse mõju.</w:t>
      </w:r>
    </w:p>
    <w:p w14:paraId="08981900" w14:textId="77777777" w:rsidR="00273301" w:rsidRDefault="00273301" w:rsidP="00F82393">
      <w:pPr>
        <w:keepNext/>
        <w:spacing w:line="240" w:lineRule="auto"/>
        <w:contextualSpacing/>
        <w:rPr>
          <w:szCs w:val="24"/>
        </w:rPr>
      </w:pPr>
    </w:p>
    <w:p w14:paraId="24E66001" w14:textId="721E9120" w:rsidR="00D548A1" w:rsidRDefault="007778E5" w:rsidP="00F82393">
      <w:pPr>
        <w:keepNext/>
        <w:spacing w:line="240" w:lineRule="auto"/>
        <w:contextualSpacing/>
        <w:rPr>
          <w:szCs w:val="24"/>
        </w:rPr>
      </w:pPr>
      <w:r w:rsidRPr="00A44CBF">
        <w:rPr>
          <w:b/>
          <w:bCs/>
          <w:szCs w:val="24"/>
        </w:rPr>
        <w:t>6.5. Kavandatav muudatus 5</w:t>
      </w:r>
      <w:r>
        <w:rPr>
          <w:szCs w:val="24"/>
        </w:rPr>
        <w:t xml:space="preserve"> </w:t>
      </w:r>
      <w:r w:rsidR="006C7985">
        <w:rPr>
          <w:szCs w:val="24"/>
        </w:rPr>
        <w:t>–</w:t>
      </w:r>
      <w:r>
        <w:rPr>
          <w:szCs w:val="24"/>
        </w:rPr>
        <w:t xml:space="preserve"> </w:t>
      </w:r>
      <w:r w:rsidR="006C7985">
        <w:rPr>
          <w:szCs w:val="24"/>
        </w:rPr>
        <w:t xml:space="preserve">eksperdikomisjoni kaotamine ning ülesannete andmine Haridus- ja </w:t>
      </w:r>
      <w:proofErr w:type="spellStart"/>
      <w:r w:rsidR="006C7985">
        <w:rPr>
          <w:szCs w:val="24"/>
        </w:rPr>
        <w:t>Noorteametile</w:t>
      </w:r>
      <w:proofErr w:type="spellEnd"/>
      <w:r w:rsidR="00A44CBF">
        <w:rPr>
          <w:szCs w:val="24"/>
        </w:rPr>
        <w:t>.</w:t>
      </w:r>
    </w:p>
    <w:p w14:paraId="3BD42BBE" w14:textId="77777777" w:rsidR="006C7985" w:rsidRDefault="006C7985" w:rsidP="00F82393">
      <w:pPr>
        <w:keepNext/>
        <w:spacing w:line="240" w:lineRule="auto"/>
        <w:contextualSpacing/>
        <w:rPr>
          <w:szCs w:val="24"/>
        </w:rPr>
      </w:pPr>
    </w:p>
    <w:p w14:paraId="14F81FE7" w14:textId="33DDAD8E" w:rsidR="00485C49" w:rsidRPr="00A44CBF" w:rsidRDefault="00A44CBF" w:rsidP="00F82393">
      <w:pPr>
        <w:keepNext/>
        <w:spacing w:line="240" w:lineRule="auto"/>
        <w:contextualSpacing/>
        <w:rPr>
          <w:b/>
          <w:bCs/>
          <w:szCs w:val="24"/>
        </w:rPr>
      </w:pPr>
      <w:r w:rsidRPr="00A44CBF">
        <w:rPr>
          <w:b/>
          <w:bCs/>
          <w:szCs w:val="24"/>
        </w:rPr>
        <w:t>Sotsiaalne mõju</w:t>
      </w:r>
    </w:p>
    <w:p w14:paraId="25D14986" w14:textId="77777777" w:rsidR="00A44CBF" w:rsidRDefault="00A44CBF" w:rsidP="00F82393">
      <w:pPr>
        <w:keepNext/>
        <w:spacing w:line="240" w:lineRule="auto"/>
        <w:contextualSpacing/>
        <w:rPr>
          <w:szCs w:val="24"/>
        </w:rPr>
      </w:pPr>
    </w:p>
    <w:p w14:paraId="44274E4D" w14:textId="0A52FE33" w:rsidR="006C7985" w:rsidRDefault="006C7985" w:rsidP="00A67EF0">
      <w:pPr>
        <w:spacing w:line="240" w:lineRule="auto"/>
        <w:rPr>
          <w:rFonts w:cs="Times New Roman"/>
          <w:szCs w:val="24"/>
        </w:rPr>
      </w:pPr>
      <w:r w:rsidRPr="00B95FA2">
        <w:rPr>
          <w:szCs w:val="24"/>
          <w:u w:val="single"/>
        </w:rPr>
        <w:t>Sihtrühm</w:t>
      </w:r>
      <w:r>
        <w:rPr>
          <w:szCs w:val="24"/>
        </w:rPr>
        <w:t xml:space="preserve">: </w:t>
      </w:r>
      <w:r w:rsidR="00FC54E1" w:rsidRPr="00B30A1B">
        <w:rPr>
          <w:rFonts w:cs="Times New Roman"/>
          <w:szCs w:val="24"/>
        </w:rPr>
        <w:t>kodakondsuse taotlejad</w:t>
      </w:r>
      <w:r w:rsidR="00FC54E1">
        <w:rPr>
          <w:rFonts w:cs="Times New Roman"/>
          <w:szCs w:val="24"/>
        </w:rPr>
        <w:t xml:space="preserve"> </w:t>
      </w:r>
      <w:r w:rsidR="00703ACF">
        <w:rPr>
          <w:rFonts w:cs="Times New Roman"/>
          <w:szCs w:val="24"/>
        </w:rPr>
        <w:t>ning</w:t>
      </w:r>
      <w:r w:rsidR="00FC54E1">
        <w:rPr>
          <w:rFonts w:cs="Times New Roman"/>
          <w:szCs w:val="24"/>
        </w:rPr>
        <w:t xml:space="preserve"> </w:t>
      </w:r>
      <w:r w:rsidR="00FC54E1" w:rsidRPr="00B30A1B">
        <w:rPr>
          <w:rFonts w:cs="Times New Roman"/>
          <w:szCs w:val="24"/>
        </w:rPr>
        <w:t xml:space="preserve">pikaajalise </w:t>
      </w:r>
      <w:r w:rsidR="00FC54E1">
        <w:rPr>
          <w:rFonts w:cs="Times New Roman"/>
          <w:szCs w:val="24"/>
        </w:rPr>
        <w:t xml:space="preserve">ja tähtajalise </w:t>
      </w:r>
      <w:r w:rsidR="00FC54E1" w:rsidRPr="00B30A1B">
        <w:rPr>
          <w:rFonts w:cs="Times New Roman"/>
          <w:szCs w:val="24"/>
        </w:rPr>
        <w:t>elaniku elamisloa taotlejad</w:t>
      </w:r>
      <w:r w:rsidR="00FC54E1">
        <w:rPr>
          <w:rFonts w:cs="Times New Roman"/>
          <w:szCs w:val="24"/>
        </w:rPr>
        <w:t>.</w:t>
      </w:r>
    </w:p>
    <w:p w14:paraId="7B185A47" w14:textId="77777777" w:rsidR="00A44CBF" w:rsidRDefault="00A44CBF" w:rsidP="00A67EF0">
      <w:pPr>
        <w:spacing w:line="240" w:lineRule="auto"/>
        <w:rPr>
          <w:rFonts w:cs="Times New Roman"/>
          <w:szCs w:val="24"/>
        </w:rPr>
      </w:pPr>
    </w:p>
    <w:p w14:paraId="7290D610" w14:textId="5A57F6D4" w:rsidR="003D6F55" w:rsidRDefault="00E73EA1" w:rsidP="00A67EF0">
      <w:pPr>
        <w:spacing w:line="240" w:lineRule="auto"/>
        <w:rPr>
          <w:rFonts w:cs="Times New Roman"/>
          <w:szCs w:val="24"/>
        </w:rPr>
      </w:pPr>
      <w:r w:rsidRPr="00B95FA2">
        <w:rPr>
          <w:rFonts w:cs="Times New Roman"/>
          <w:szCs w:val="24"/>
          <w:u w:val="single"/>
        </w:rPr>
        <w:t>Avalduva mõju kirjeldus sihtrühmale</w:t>
      </w:r>
      <w:r>
        <w:rPr>
          <w:rFonts w:cs="Times New Roman"/>
          <w:szCs w:val="24"/>
        </w:rPr>
        <w:t>:</w:t>
      </w:r>
    </w:p>
    <w:p w14:paraId="046DCD55" w14:textId="7BA4FF79" w:rsidR="003D6F55" w:rsidRDefault="003D6F55" w:rsidP="00A67EF0">
      <w:pPr>
        <w:spacing w:line="240" w:lineRule="auto"/>
        <w:rPr>
          <w:rFonts w:cs="Times New Roman"/>
          <w:szCs w:val="24"/>
        </w:rPr>
      </w:pPr>
      <w:r>
        <w:rPr>
          <w:rFonts w:cs="Times New Roman"/>
          <w:szCs w:val="24"/>
        </w:rPr>
        <w:t>M</w:t>
      </w:r>
      <w:r w:rsidR="00A106DE">
        <w:rPr>
          <w:rFonts w:cs="Times New Roman"/>
          <w:szCs w:val="24"/>
        </w:rPr>
        <w:t>õju</w:t>
      </w:r>
      <w:r>
        <w:rPr>
          <w:rFonts w:cs="Times New Roman"/>
          <w:szCs w:val="24"/>
        </w:rPr>
        <w:t xml:space="preserve"> </w:t>
      </w:r>
      <w:r w:rsidR="00A106DE">
        <w:rPr>
          <w:rFonts w:cs="Times New Roman"/>
          <w:szCs w:val="24"/>
        </w:rPr>
        <w:t xml:space="preserve">sihtrühmale </w:t>
      </w:r>
      <w:r w:rsidR="006C19FD">
        <w:rPr>
          <w:rFonts w:cs="Times New Roman"/>
          <w:szCs w:val="24"/>
        </w:rPr>
        <w:t>on positiivne</w:t>
      </w:r>
      <w:r w:rsidR="00A106DE">
        <w:rPr>
          <w:rFonts w:cs="Times New Roman"/>
          <w:szCs w:val="24"/>
        </w:rPr>
        <w:t xml:space="preserve">, </w:t>
      </w:r>
      <w:r w:rsidR="006C19FD" w:rsidRPr="006C19FD">
        <w:rPr>
          <w:rFonts w:cs="Times New Roman"/>
          <w:szCs w:val="24"/>
        </w:rPr>
        <w:t xml:space="preserve">kuna kodakondsuse taotlejatel ning tähtajalise ja pikaajalise elaniku elamisloa taotlejatel on võimalik esitada terviseseisundist tulenev eksamist vabastamise või eksami eritingimustel sooritamise taotlus otse Haridus- ja </w:t>
      </w:r>
      <w:proofErr w:type="spellStart"/>
      <w:r w:rsidR="006C19FD" w:rsidRPr="006C19FD">
        <w:rPr>
          <w:rFonts w:cs="Times New Roman"/>
          <w:szCs w:val="24"/>
        </w:rPr>
        <w:t>Noorteametile</w:t>
      </w:r>
      <w:proofErr w:type="spellEnd"/>
      <w:r w:rsidR="006C19FD" w:rsidRPr="006C19FD">
        <w:rPr>
          <w:rFonts w:cs="Times New Roman"/>
          <w:szCs w:val="24"/>
        </w:rPr>
        <w:t>, mis tagab spetsialiseeritud ja kiirema menetluse.</w:t>
      </w:r>
    </w:p>
    <w:p w14:paraId="5C72E286" w14:textId="03E9CAB5" w:rsidR="00FC54E1" w:rsidRPr="001870F7" w:rsidRDefault="00FC54E1" w:rsidP="00A67EF0">
      <w:pPr>
        <w:spacing w:line="240" w:lineRule="auto"/>
        <w:rPr>
          <w:szCs w:val="24"/>
        </w:rPr>
      </w:pPr>
    </w:p>
    <w:p w14:paraId="0B055AD2" w14:textId="3B123E12" w:rsidR="00531272" w:rsidRPr="0038586C" w:rsidRDefault="00531272" w:rsidP="00F82393">
      <w:pPr>
        <w:keepNext/>
        <w:spacing w:line="240" w:lineRule="auto"/>
        <w:contextualSpacing/>
        <w:rPr>
          <w:sz w:val="26"/>
          <w:szCs w:val="26"/>
        </w:rPr>
      </w:pPr>
      <w:r w:rsidRPr="00DE7941">
        <w:rPr>
          <w:b/>
          <w:bCs/>
          <w:sz w:val="26"/>
          <w:szCs w:val="26"/>
        </w:rPr>
        <w:t>6.</w:t>
      </w:r>
      <w:r w:rsidR="003D6F55">
        <w:rPr>
          <w:b/>
          <w:bCs/>
          <w:sz w:val="26"/>
          <w:szCs w:val="26"/>
        </w:rPr>
        <w:t>6</w:t>
      </w:r>
      <w:r w:rsidRPr="00DE7941">
        <w:rPr>
          <w:b/>
          <w:bCs/>
          <w:sz w:val="26"/>
          <w:szCs w:val="26"/>
        </w:rPr>
        <w:t>. Koondmõju haldus</w:t>
      </w:r>
      <w:r>
        <w:rPr>
          <w:b/>
          <w:bCs/>
          <w:sz w:val="26"/>
          <w:szCs w:val="26"/>
        </w:rPr>
        <w:t>- ja töö</w:t>
      </w:r>
      <w:r w:rsidRPr="00DE7941">
        <w:rPr>
          <w:b/>
          <w:bCs/>
          <w:sz w:val="26"/>
          <w:szCs w:val="26"/>
        </w:rPr>
        <w:t>koormusele</w:t>
      </w:r>
    </w:p>
    <w:p w14:paraId="6779E10F" w14:textId="77777777" w:rsidR="00531272" w:rsidRDefault="00531272" w:rsidP="00867455">
      <w:pPr>
        <w:keepNext/>
        <w:spacing w:line="240" w:lineRule="auto"/>
        <w:contextualSpacing/>
      </w:pPr>
    </w:p>
    <w:p w14:paraId="49BBF42F" w14:textId="77777777" w:rsidR="00531272" w:rsidRDefault="00531272" w:rsidP="00867455">
      <w:pPr>
        <w:spacing w:line="240" w:lineRule="auto"/>
        <w:contextualSpacing/>
        <w:rPr>
          <w:szCs w:val="24"/>
        </w:rPr>
      </w:pPr>
      <w:r w:rsidRPr="007615DA">
        <w:t xml:space="preserve">Koondmõju </w:t>
      </w:r>
      <w:r w:rsidRPr="000E5A43">
        <w:rPr>
          <w:b/>
          <w:bCs/>
        </w:rPr>
        <w:t>inimeste halduskoormusele</w:t>
      </w:r>
      <w:r>
        <w:t xml:space="preserve"> on </w:t>
      </w:r>
      <w:r w:rsidRPr="001870F7">
        <w:t>positiivne, kuid väheoluline.</w:t>
      </w:r>
      <w:r>
        <w:t xml:space="preserve"> </w:t>
      </w:r>
      <w:r>
        <w:rPr>
          <w:szCs w:val="24"/>
        </w:rPr>
        <w:t>Eestis elamise nõude täpsustamine l</w:t>
      </w:r>
      <w:r w:rsidRPr="003C6085">
        <w:rPr>
          <w:szCs w:val="24"/>
        </w:rPr>
        <w:t>oob sihtrühmale õigusselguse, mida mõistetakse püsiva Eestis elamisena</w:t>
      </w:r>
      <w:r>
        <w:rPr>
          <w:szCs w:val="24"/>
        </w:rPr>
        <w:t xml:space="preserve">. Lapsed, kelle vanemad on kodakondsuseta, saavad Eesti kodakondsuse, mis kehtiva </w:t>
      </w:r>
      <w:proofErr w:type="spellStart"/>
      <w:r>
        <w:rPr>
          <w:szCs w:val="24"/>
        </w:rPr>
        <w:t>KodS</w:t>
      </w:r>
      <w:proofErr w:type="spellEnd"/>
      <w:r>
        <w:rPr>
          <w:szCs w:val="24"/>
        </w:rPr>
        <w:t xml:space="preserve">-i kohaselt ei ole praegu võimalik. Samas ei kaasne laste kodakondsuse saamisega inimestele lisategevusi. Tänu sellele, et muudetakse EL-i kodanike perekonnaliikmete tähtajalise elamisõiguse kehtivusaja tingimusi, muutub </w:t>
      </w:r>
      <w:r w:rsidRPr="000077A7">
        <w:rPr>
          <w:szCs w:val="24"/>
        </w:rPr>
        <w:t xml:space="preserve">alalise elamisõiguse taotlemine </w:t>
      </w:r>
      <w:r>
        <w:rPr>
          <w:szCs w:val="24"/>
        </w:rPr>
        <w:t>isikute jaoks soodsamaks ja tähtajalist elamisõigust ei ole lühikeseks ajaks enam vaja pikendada.</w:t>
      </w:r>
    </w:p>
    <w:p w14:paraId="5ABD9BF1" w14:textId="77777777" w:rsidR="00F82393" w:rsidRDefault="00F82393" w:rsidP="00867455">
      <w:pPr>
        <w:spacing w:line="240" w:lineRule="auto"/>
        <w:contextualSpacing/>
        <w:rPr>
          <w:szCs w:val="24"/>
        </w:rPr>
      </w:pPr>
    </w:p>
    <w:p w14:paraId="20294454" w14:textId="2BB50640" w:rsidR="0039567F" w:rsidRDefault="00A431CD" w:rsidP="00867455">
      <w:pPr>
        <w:spacing w:line="240" w:lineRule="auto"/>
        <w:contextualSpacing/>
      </w:pPr>
      <w:r>
        <w:rPr>
          <w:szCs w:val="24"/>
        </w:rPr>
        <w:t xml:space="preserve">Eksperdikomisjoni kaotamine </w:t>
      </w:r>
      <w:r w:rsidR="003B296D">
        <w:rPr>
          <w:szCs w:val="24"/>
        </w:rPr>
        <w:t>tagab</w:t>
      </w:r>
      <w:r>
        <w:rPr>
          <w:szCs w:val="24"/>
        </w:rPr>
        <w:t xml:space="preserve"> sihtrühmale</w:t>
      </w:r>
      <w:r w:rsidR="003B296D">
        <w:rPr>
          <w:szCs w:val="24"/>
        </w:rPr>
        <w:t xml:space="preserve"> kiirema </w:t>
      </w:r>
      <w:r w:rsidR="007D4D30">
        <w:rPr>
          <w:szCs w:val="24"/>
        </w:rPr>
        <w:t>ja selgema menetluse</w:t>
      </w:r>
      <w:r w:rsidR="00C662CB">
        <w:rPr>
          <w:szCs w:val="24"/>
        </w:rPr>
        <w:t>,</w:t>
      </w:r>
      <w:r w:rsidR="000D21AC">
        <w:rPr>
          <w:szCs w:val="24"/>
        </w:rPr>
        <w:t xml:space="preserve"> </w:t>
      </w:r>
      <w:r w:rsidR="00C662CB">
        <w:rPr>
          <w:szCs w:val="24"/>
        </w:rPr>
        <w:t>k</w:t>
      </w:r>
      <w:r w:rsidR="000D21AC" w:rsidRPr="000D21AC">
        <w:rPr>
          <w:szCs w:val="24"/>
        </w:rPr>
        <w:t>una Har</w:t>
      </w:r>
      <w:r w:rsidR="000D21AC">
        <w:rPr>
          <w:szCs w:val="24"/>
        </w:rPr>
        <w:t xml:space="preserve">idus- ja </w:t>
      </w:r>
      <w:proofErr w:type="spellStart"/>
      <w:r w:rsidR="000D21AC">
        <w:rPr>
          <w:szCs w:val="24"/>
        </w:rPr>
        <w:t>Noorteamet</w:t>
      </w:r>
      <w:proofErr w:type="spellEnd"/>
      <w:r w:rsidR="000D21AC" w:rsidRPr="000D21AC">
        <w:rPr>
          <w:szCs w:val="24"/>
        </w:rPr>
        <w:t xml:space="preserve"> ei vahenda enam esitatud taotlusi eksperdikomisjonile 10 tööpäeva jooksul. Har</w:t>
      </w:r>
      <w:r w:rsidR="00513B4A">
        <w:rPr>
          <w:szCs w:val="24"/>
        </w:rPr>
        <w:t xml:space="preserve">idus- ja </w:t>
      </w:r>
      <w:proofErr w:type="spellStart"/>
      <w:r w:rsidR="00513B4A">
        <w:rPr>
          <w:szCs w:val="24"/>
        </w:rPr>
        <w:t>Noorteamet</w:t>
      </w:r>
      <w:proofErr w:type="spellEnd"/>
      <w:r w:rsidR="000D21AC" w:rsidRPr="000D21AC">
        <w:rPr>
          <w:szCs w:val="24"/>
        </w:rPr>
        <w:t xml:space="preserve"> lahenda</w:t>
      </w:r>
      <w:r w:rsidR="00513B4A">
        <w:rPr>
          <w:szCs w:val="24"/>
        </w:rPr>
        <w:t>b</w:t>
      </w:r>
      <w:r w:rsidR="000D21AC" w:rsidRPr="000D21AC">
        <w:rPr>
          <w:szCs w:val="24"/>
        </w:rPr>
        <w:t xml:space="preserve"> taotlused jooksvalt ega pea kokku kutsuma koosolekuid, nagu seda nõudis eksperdikomisjoni töövorm.</w:t>
      </w:r>
    </w:p>
    <w:p w14:paraId="4A9392F4" w14:textId="77777777" w:rsidR="00531272" w:rsidRDefault="00531272" w:rsidP="00867455">
      <w:pPr>
        <w:spacing w:line="240" w:lineRule="auto"/>
        <w:contextualSpacing/>
        <w:rPr>
          <w:szCs w:val="24"/>
        </w:rPr>
      </w:pPr>
    </w:p>
    <w:p w14:paraId="1A79795A" w14:textId="619A38F8" w:rsidR="00531272" w:rsidRDefault="00531272" w:rsidP="00867455">
      <w:pPr>
        <w:spacing w:line="240" w:lineRule="auto"/>
        <w:contextualSpacing/>
        <w:rPr>
          <w:bCs/>
          <w:szCs w:val="24"/>
        </w:rPr>
      </w:pPr>
      <w:r w:rsidRPr="000E5A43">
        <w:rPr>
          <w:b/>
          <w:bCs/>
        </w:rPr>
        <w:t>Ametiasutuste töökoormusele</w:t>
      </w:r>
      <w:r>
        <w:t xml:space="preserve"> on mõju </w:t>
      </w:r>
      <w:r w:rsidR="002D6AD4">
        <w:t>pigem</w:t>
      </w:r>
      <w:r w:rsidRPr="009F324E">
        <w:t xml:space="preserve"> positiivne, kuid väheoluline</w:t>
      </w:r>
      <w:r>
        <w:t>. PPA ametnike töökorraldus</w:t>
      </w:r>
      <w:r w:rsidR="002D6AD4">
        <w:t xml:space="preserve"> ja töökoormus</w:t>
      </w:r>
      <w:r>
        <w:t xml:space="preserve"> eriti ei muutu. </w:t>
      </w:r>
      <w:r>
        <w:rPr>
          <w:bCs/>
          <w:szCs w:val="24"/>
        </w:rPr>
        <w:t>Muudatused võivad töökoormust vähendada näiteks seetõttu, et PPA ei anna enam välja kodakondsustunnistusi.</w:t>
      </w:r>
      <w:r w:rsidR="002D6AD4">
        <w:rPr>
          <w:bCs/>
          <w:szCs w:val="24"/>
        </w:rPr>
        <w:t xml:space="preserve"> </w:t>
      </w:r>
      <w:r>
        <w:rPr>
          <w:bCs/>
          <w:szCs w:val="24"/>
        </w:rPr>
        <w:t>Samuti väheneb töökoormus seetõttu, et EL-i kodanike perekonnaliikmed ei pea taotlema tähtajalise elamisõiguse pikendamist üksnes selleks, et taotleda alalist elamisõigust.</w:t>
      </w:r>
      <w:r w:rsidR="002D6AD4" w:rsidRPr="002D6AD4">
        <w:rPr>
          <w:bCs/>
          <w:szCs w:val="24"/>
        </w:rPr>
        <w:t xml:space="preserve"> Samas see, et PPA peab Eesti kodakondsuse kaotanuks lugemise menetluse käigus välja selgitama, kas isikule on kunagi vormistatud ka sünniga omandatud muu riigi kodakondsus, tõstab PPA ametnike töökoormust, kuna selle väljaselgitamine on keeruline ning enamasti ei saa seda dokumentaalselt tõendada, vaid peab tuginema isiku ütlustele.</w:t>
      </w:r>
    </w:p>
    <w:p w14:paraId="319BDA77" w14:textId="77777777" w:rsidR="00F82393" w:rsidRDefault="00F82393" w:rsidP="00867455">
      <w:pPr>
        <w:spacing w:line="240" w:lineRule="auto"/>
        <w:contextualSpacing/>
        <w:rPr>
          <w:bCs/>
          <w:szCs w:val="24"/>
        </w:rPr>
      </w:pPr>
    </w:p>
    <w:p w14:paraId="539429E8" w14:textId="27754EAA" w:rsidR="00F521B2" w:rsidRDefault="00F521B2" w:rsidP="00867455">
      <w:pPr>
        <w:spacing w:line="240" w:lineRule="auto"/>
        <w:contextualSpacing/>
        <w:rPr>
          <w:bCs/>
          <w:szCs w:val="24"/>
        </w:rPr>
      </w:pPr>
      <w:r>
        <w:rPr>
          <w:bCs/>
          <w:szCs w:val="24"/>
        </w:rPr>
        <w:t xml:space="preserve">Eksperdikomisjoni </w:t>
      </w:r>
      <w:r w:rsidR="005833AB">
        <w:rPr>
          <w:bCs/>
          <w:szCs w:val="24"/>
        </w:rPr>
        <w:t>kaotamisega ning taotluste menetlemise ülesande</w:t>
      </w:r>
      <w:r w:rsidR="003E6D50">
        <w:rPr>
          <w:bCs/>
          <w:szCs w:val="24"/>
        </w:rPr>
        <w:t xml:space="preserve"> andmi</w:t>
      </w:r>
      <w:r w:rsidR="00321AFC">
        <w:rPr>
          <w:bCs/>
          <w:szCs w:val="24"/>
        </w:rPr>
        <w:t>sega</w:t>
      </w:r>
      <w:r w:rsidR="003E6D50">
        <w:rPr>
          <w:bCs/>
          <w:szCs w:val="24"/>
        </w:rPr>
        <w:t xml:space="preserve"> Haridus- ja </w:t>
      </w:r>
      <w:proofErr w:type="spellStart"/>
      <w:r w:rsidR="003E6D50">
        <w:rPr>
          <w:bCs/>
          <w:szCs w:val="24"/>
        </w:rPr>
        <w:t>Noorteametile</w:t>
      </w:r>
      <w:proofErr w:type="spellEnd"/>
      <w:r w:rsidR="00321AFC">
        <w:rPr>
          <w:bCs/>
          <w:szCs w:val="24"/>
        </w:rPr>
        <w:t xml:space="preserve"> </w:t>
      </w:r>
      <w:r w:rsidR="002C4947">
        <w:rPr>
          <w:bCs/>
          <w:szCs w:val="24"/>
        </w:rPr>
        <w:t xml:space="preserve">hakkab </w:t>
      </w:r>
      <w:r w:rsidR="005E2797" w:rsidRPr="005E2797">
        <w:rPr>
          <w:bCs/>
          <w:szCs w:val="24"/>
        </w:rPr>
        <w:t>menetlus</w:t>
      </w:r>
      <w:r w:rsidR="002C4947">
        <w:rPr>
          <w:bCs/>
          <w:szCs w:val="24"/>
        </w:rPr>
        <w:t>i läbi viima</w:t>
      </w:r>
      <w:r w:rsidR="005E2797" w:rsidRPr="005E2797">
        <w:rPr>
          <w:bCs/>
          <w:szCs w:val="24"/>
        </w:rPr>
        <w:t xml:space="preserve"> üks asutus, mis vähendab dubleerivaid toiminguid ja </w:t>
      </w:r>
      <w:proofErr w:type="spellStart"/>
      <w:r w:rsidR="005E2797" w:rsidRPr="005E2797">
        <w:rPr>
          <w:bCs/>
          <w:szCs w:val="24"/>
        </w:rPr>
        <w:t>topeltmenetlusi</w:t>
      </w:r>
      <w:proofErr w:type="spellEnd"/>
      <w:r w:rsidR="005E2797" w:rsidRPr="005E2797">
        <w:rPr>
          <w:bCs/>
          <w:szCs w:val="24"/>
        </w:rPr>
        <w:t>. Kaob komisjoni teenindamise koormus</w:t>
      </w:r>
      <w:r w:rsidR="002C4947">
        <w:rPr>
          <w:bCs/>
          <w:szCs w:val="24"/>
        </w:rPr>
        <w:t>.</w:t>
      </w:r>
    </w:p>
    <w:p w14:paraId="04E63314" w14:textId="77777777" w:rsidR="00EE25F5" w:rsidRDefault="00EE25F5" w:rsidP="00867455">
      <w:pPr>
        <w:spacing w:line="240" w:lineRule="auto"/>
        <w:contextualSpacing/>
        <w:rPr>
          <w:bCs/>
          <w:szCs w:val="24"/>
        </w:rPr>
      </w:pPr>
    </w:p>
    <w:p w14:paraId="3890AB41" w14:textId="77777777" w:rsidR="00E82CD6" w:rsidRDefault="00E82CD6" w:rsidP="00867455">
      <w:pPr>
        <w:spacing w:line="240" w:lineRule="auto"/>
        <w:contextualSpacing/>
        <w:rPr>
          <w:bCs/>
          <w:szCs w:val="24"/>
        </w:rPr>
      </w:pPr>
    </w:p>
    <w:p w14:paraId="017AB9A0" w14:textId="6D5407E5" w:rsidR="00811149" w:rsidRDefault="00354DD0" w:rsidP="00867455">
      <w:pPr>
        <w:spacing w:line="240" w:lineRule="auto"/>
        <w:contextualSpacing/>
        <w:rPr>
          <w:b/>
          <w:bCs/>
          <w:sz w:val="28"/>
          <w:szCs w:val="24"/>
        </w:rPr>
      </w:pPr>
      <w:r w:rsidRPr="00DD47E7">
        <w:rPr>
          <w:b/>
          <w:bCs/>
          <w:sz w:val="28"/>
          <w:szCs w:val="24"/>
        </w:rPr>
        <w:lastRenderedPageBreak/>
        <w:t xml:space="preserve">7. </w:t>
      </w:r>
      <w:r w:rsidR="00811149" w:rsidRPr="00DD47E7">
        <w:rPr>
          <w:b/>
          <w:bCs/>
          <w:sz w:val="28"/>
          <w:szCs w:val="24"/>
        </w:rPr>
        <w:t>Seaduse rakendamise</w:t>
      </w:r>
      <w:r w:rsidR="0002668B" w:rsidRPr="00DD47E7">
        <w:rPr>
          <w:b/>
          <w:bCs/>
          <w:sz w:val="28"/>
          <w:szCs w:val="24"/>
        </w:rPr>
        <w:t>ga seotud riigi ja kohaliku omavalitsuse tegevused,</w:t>
      </w:r>
      <w:r w:rsidR="00811149" w:rsidRPr="00DD47E7">
        <w:rPr>
          <w:b/>
          <w:bCs/>
          <w:sz w:val="28"/>
          <w:szCs w:val="24"/>
        </w:rPr>
        <w:t xml:space="preserve"> eeldatavad </w:t>
      </w:r>
      <w:r w:rsidR="0002668B" w:rsidRPr="00DD47E7">
        <w:rPr>
          <w:b/>
          <w:bCs/>
          <w:sz w:val="28"/>
          <w:szCs w:val="24"/>
        </w:rPr>
        <w:t xml:space="preserve">kulud ja </w:t>
      </w:r>
      <w:r w:rsidR="00811149" w:rsidRPr="00DD47E7">
        <w:rPr>
          <w:b/>
          <w:bCs/>
          <w:sz w:val="28"/>
          <w:szCs w:val="24"/>
        </w:rPr>
        <w:t>tulud</w:t>
      </w:r>
    </w:p>
    <w:p w14:paraId="30266554" w14:textId="77777777" w:rsidR="0078515D" w:rsidRPr="00E51150" w:rsidRDefault="0078515D" w:rsidP="00867455">
      <w:pPr>
        <w:spacing w:line="240" w:lineRule="auto"/>
        <w:contextualSpacing/>
        <w:rPr>
          <w:sz w:val="28"/>
          <w:szCs w:val="24"/>
        </w:rPr>
      </w:pPr>
    </w:p>
    <w:p w14:paraId="57635095" w14:textId="748859E8" w:rsidR="0078515D" w:rsidRPr="0078515D" w:rsidRDefault="0078515D" w:rsidP="00867455">
      <w:pPr>
        <w:spacing w:line="240" w:lineRule="auto"/>
        <w:contextualSpacing/>
        <w:rPr>
          <w:szCs w:val="24"/>
        </w:rPr>
      </w:pPr>
      <w:r>
        <w:rPr>
          <w:szCs w:val="24"/>
        </w:rPr>
        <w:t>Eelnõu rakendamisega tulusid ei kaasne. Eelnõu rakendami</w:t>
      </w:r>
      <w:r w:rsidR="0041291E">
        <w:rPr>
          <w:szCs w:val="24"/>
        </w:rPr>
        <w:t>ne eeldab PPA infosüsteemide arendusi</w:t>
      </w:r>
      <w:r w:rsidR="002F4B86">
        <w:rPr>
          <w:szCs w:val="24"/>
        </w:rPr>
        <w:t xml:space="preserve">. </w:t>
      </w:r>
      <w:r w:rsidR="002F4B86" w:rsidRPr="002F4B86">
        <w:rPr>
          <w:szCs w:val="24"/>
        </w:rPr>
        <w:t>Vaja on arendada Eesti kodakondsuse saanud, taastanud või kaotanud isikute andmekogu</w:t>
      </w:r>
      <w:r w:rsidR="00614AA9">
        <w:rPr>
          <w:szCs w:val="24"/>
        </w:rPr>
        <w:t xml:space="preserve"> ning isikut tõendavate dokumentide andmekogu</w:t>
      </w:r>
      <w:r w:rsidR="002F4B86">
        <w:rPr>
          <w:szCs w:val="24"/>
        </w:rPr>
        <w:t>, mille a</w:t>
      </w:r>
      <w:r w:rsidR="002F4B86" w:rsidRPr="002F4B86">
        <w:rPr>
          <w:szCs w:val="24"/>
        </w:rPr>
        <w:t xml:space="preserve">rendustöödega kaasnevad kulud kaetakse Siseministeeriumi valitsemisala olemasolevast eelarvest. </w:t>
      </w:r>
      <w:r w:rsidR="00B84883">
        <w:rPr>
          <w:szCs w:val="24"/>
        </w:rPr>
        <w:t xml:space="preserve">Tegemist on tehniliste muudatustega (nt kaotatakse rippmenüüst Eesti kodakondsusest vabastamise taotluse esitamise kohana välisesindus, </w:t>
      </w:r>
      <w:r w:rsidR="00614AA9">
        <w:rPr>
          <w:szCs w:val="24"/>
        </w:rPr>
        <w:t xml:space="preserve">lisatakse rippmenüüsse kodakondsuse saamise alusena uus loodav </w:t>
      </w:r>
      <w:proofErr w:type="spellStart"/>
      <w:r w:rsidR="00614AA9">
        <w:rPr>
          <w:szCs w:val="24"/>
        </w:rPr>
        <w:t>KodS</w:t>
      </w:r>
      <w:proofErr w:type="spellEnd"/>
      <w:r w:rsidR="00614AA9">
        <w:rPr>
          <w:szCs w:val="24"/>
        </w:rPr>
        <w:t xml:space="preserve"> § 13 lõige 4</w:t>
      </w:r>
      <w:r w:rsidR="00614AA9" w:rsidRPr="00614AA9">
        <w:rPr>
          <w:szCs w:val="24"/>
          <w:vertAlign w:val="superscript"/>
        </w:rPr>
        <w:t>3</w:t>
      </w:r>
      <w:r w:rsidR="00614AA9">
        <w:rPr>
          <w:szCs w:val="24"/>
        </w:rPr>
        <w:t>, muudetakse EL kodaniku perekonnaliikmele väljastatava elamisloakaardi eest võetava riigilõivu suurus).</w:t>
      </w:r>
      <w:r w:rsidR="00B84883">
        <w:rPr>
          <w:szCs w:val="24"/>
        </w:rPr>
        <w:t xml:space="preserve"> </w:t>
      </w:r>
      <w:r w:rsidR="00614AA9">
        <w:rPr>
          <w:szCs w:val="24"/>
        </w:rPr>
        <w:t>Eelnõuga ei kehtestata uusi andmeid, mida koguma hakatakse.</w:t>
      </w:r>
    </w:p>
    <w:p w14:paraId="61EE64B1" w14:textId="468FB57B" w:rsidR="00222680" w:rsidRPr="001F592C" w:rsidRDefault="00222680" w:rsidP="00F82393">
      <w:pPr>
        <w:spacing w:line="240" w:lineRule="auto"/>
        <w:rPr>
          <w:rFonts w:eastAsia="Calibri" w:cs="Times New Roman"/>
          <w:szCs w:val="24"/>
        </w:rPr>
      </w:pPr>
    </w:p>
    <w:p w14:paraId="36971D6A" w14:textId="77777777" w:rsidR="00354DD0" w:rsidRPr="00B570B9" w:rsidRDefault="00354DD0" w:rsidP="00F82393">
      <w:pPr>
        <w:spacing w:line="240" w:lineRule="auto"/>
        <w:rPr>
          <w:sz w:val="28"/>
          <w:szCs w:val="24"/>
          <w:lang w:eastAsia="et-EE"/>
        </w:rPr>
      </w:pPr>
      <w:bookmarkStart w:id="133" w:name="_Toc136853093"/>
      <w:bookmarkStart w:id="134" w:name="_Toc147821961"/>
      <w:bookmarkStart w:id="135" w:name="_Toc147869186"/>
      <w:bookmarkStart w:id="136" w:name="_Toc147913350"/>
      <w:bookmarkStart w:id="137" w:name="_Toc148962721"/>
      <w:bookmarkStart w:id="138" w:name="_Toc149119233"/>
      <w:bookmarkStart w:id="139" w:name="_Toc149119601"/>
      <w:bookmarkStart w:id="140" w:name="_Toc149161658"/>
      <w:bookmarkStart w:id="141" w:name="_Toc149218900"/>
      <w:bookmarkStart w:id="142" w:name="_Toc149754540"/>
      <w:bookmarkStart w:id="143" w:name="_Toc149854475"/>
      <w:bookmarkStart w:id="144" w:name="_Toc150180153"/>
      <w:bookmarkStart w:id="145" w:name="_Toc152244943"/>
      <w:bookmarkStart w:id="146" w:name="_Toc154145212"/>
      <w:bookmarkStart w:id="147" w:name="_Toc154145293"/>
      <w:bookmarkStart w:id="148" w:name="_Toc155363658"/>
      <w:bookmarkStart w:id="149" w:name="_Toc155706115"/>
      <w:bookmarkStart w:id="150" w:name="_Toc155708185"/>
      <w:r w:rsidRPr="00B570B9">
        <w:rPr>
          <w:b/>
          <w:bCs/>
          <w:sz w:val="28"/>
          <w:szCs w:val="24"/>
          <w:lang w:eastAsia="et-EE"/>
        </w:rPr>
        <w:t>8. Rakendusaktid</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97991B2" w14:textId="77777777" w:rsidR="003B3E7A" w:rsidRPr="004C2516" w:rsidRDefault="003B3E7A" w:rsidP="00F82393">
      <w:pPr>
        <w:spacing w:line="240" w:lineRule="auto"/>
        <w:rPr>
          <w:rFonts w:cs="Times New Roman"/>
          <w:szCs w:val="24"/>
          <w:lang w:eastAsia="et-EE"/>
        </w:rPr>
      </w:pPr>
    </w:p>
    <w:p w14:paraId="2039BE0E" w14:textId="77777777" w:rsidR="00C53646" w:rsidRDefault="00D95B79" w:rsidP="00C53646">
      <w:pPr>
        <w:spacing w:line="240" w:lineRule="auto"/>
        <w:rPr>
          <w:rFonts w:cs="Times New Roman"/>
          <w:szCs w:val="24"/>
          <w:lang w:eastAsia="et-EE"/>
        </w:rPr>
      </w:pPr>
      <w:bookmarkStart w:id="151" w:name="_Toc133574906"/>
      <w:r w:rsidRPr="00D95B79">
        <w:rPr>
          <w:rFonts w:cs="Times New Roman"/>
          <w:szCs w:val="24"/>
          <w:lang w:eastAsia="et-EE"/>
        </w:rPr>
        <w:t xml:space="preserve">Seaduse rakendamiseks on vaja </w:t>
      </w:r>
      <w:r w:rsidR="00C53646">
        <w:rPr>
          <w:rFonts w:cs="Times New Roman"/>
          <w:szCs w:val="24"/>
          <w:lang w:eastAsia="et-EE"/>
        </w:rPr>
        <w:t>muuta:</w:t>
      </w:r>
    </w:p>
    <w:p w14:paraId="3AF1069A" w14:textId="1632870D" w:rsidR="005338A9" w:rsidRDefault="00F82393" w:rsidP="001B4724">
      <w:pPr>
        <w:pStyle w:val="Loendilik"/>
        <w:numPr>
          <w:ilvl w:val="0"/>
          <w:numId w:val="3"/>
        </w:numPr>
      </w:pPr>
      <w:r w:rsidRPr="00C53646">
        <w:t>V</w:t>
      </w:r>
      <w:r w:rsidR="005338A9" w:rsidRPr="00C53646">
        <w:t>abariigi Valitsuse 13.</w:t>
      </w:r>
      <w:r w:rsidRPr="00C53646">
        <w:t xml:space="preserve"> detsembri </w:t>
      </w:r>
      <w:r w:rsidR="005338A9" w:rsidRPr="00C53646">
        <w:t>2007. a</w:t>
      </w:r>
      <w:r w:rsidRPr="00C53646">
        <w:t>asta</w:t>
      </w:r>
      <w:r w:rsidR="005338A9" w:rsidRPr="00C53646">
        <w:t xml:space="preserve"> määrus</w:t>
      </w:r>
      <w:r w:rsidR="000A4BDB" w:rsidRPr="00C53646">
        <w:t>t</w:t>
      </w:r>
      <w:r w:rsidR="005338A9" w:rsidRPr="00C53646">
        <w:t xml:space="preserve"> nr 247 „Isiku terviseseisundist tulenevalt kodakondsuse või pikaajalise elaniku elamisloa taotleja eesti keele ning kodakondsuse taotleja «Kodakondsuse seaduse» ja Eesti Vabariigi põhiseaduse tundmise eksami sooritamise ulatuse ja viisi määramise või nimetatud eksamite sooritamisest vabastamise tingimused ja kord“</w:t>
      </w:r>
      <w:r w:rsidR="00C53646">
        <w:t>;</w:t>
      </w:r>
    </w:p>
    <w:p w14:paraId="5B43F9D7" w14:textId="11841624" w:rsidR="003E7798" w:rsidRDefault="003E7798" w:rsidP="001B4724">
      <w:pPr>
        <w:pStyle w:val="Loendilik"/>
        <w:numPr>
          <w:ilvl w:val="0"/>
          <w:numId w:val="2"/>
        </w:numPr>
        <w:spacing w:line="240" w:lineRule="auto"/>
      </w:pPr>
      <w:r w:rsidRPr="004C1957">
        <w:t>Vabariigi Valitsuse 25.</w:t>
      </w:r>
      <w:r w:rsidR="00F82393">
        <w:t xml:space="preserve"> septembri </w:t>
      </w:r>
      <w:r w:rsidRPr="004C1957">
        <w:t>2008. a</w:t>
      </w:r>
      <w:r w:rsidR="00F82393">
        <w:t>asta</w:t>
      </w:r>
      <w:r w:rsidRPr="004C1957">
        <w:t xml:space="preserve"> määrus</w:t>
      </w:r>
      <w:r>
        <w:t>t</w:t>
      </w:r>
      <w:r w:rsidRPr="004C1957">
        <w:t xml:space="preserve"> nr 143</w:t>
      </w:r>
      <w:r>
        <w:t xml:space="preserve"> „</w:t>
      </w:r>
      <w:r w:rsidR="00F82393" w:rsidRPr="00A67EF0">
        <w:t>Kodakondsuse taotleja Eesti Vabariigi põhiseaduse ja „Kodakondsuse seaduse” tundmise eksami läbiviimise kord</w:t>
      </w:r>
      <w:r w:rsidR="00B42C01">
        <w:t>“;</w:t>
      </w:r>
    </w:p>
    <w:p w14:paraId="6615D8D2" w14:textId="50042E13" w:rsidR="00026255" w:rsidRDefault="003E7798" w:rsidP="001B4724">
      <w:pPr>
        <w:pStyle w:val="Loendilik"/>
        <w:numPr>
          <w:ilvl w:val="0"/>
          <w:numId w:val="2"/>
        </w:numPr>
        <w:spacing w:line="240" w:lineRule="auto"/>
      </w:pPr>
      <w:r w:rsidRPr="00616213">
        <w:t>Vabariigi Valitsuse 20.</w:t>
      </w:r>
      <w:r w:rsidR="00F82393">
        <w:t xml:space="preserve"> märtsi </w:t>
      </w:r>
      <w:r w:rsidRPr="00616213">
        <w:t>2008. a</w:t>
      </w:r>
      <w:r w:rsidR="00F82393">
        <w:t>asta</w:t>
      </w:r>
      <w:r w:rsidRPr="00616213">
        <w:t xml:space="preserve"> </w:t>
      </w:r>
      <w:r>
        <w:t xml:space="preserve">määrust </w:t>
      </w:r>
      <w:r w:rsidRPr="00616213">
        <w:t>nr 68 „</w:t>
      </w:r>
      <w:r w:rsidR="00F82393" w:rsidRPr="00A67EF0">
        <w:t>Kodakondsuse taotleja eesti keele eksami ja eesti keele tasemeeksami ühitamise tingimused ning eksami läbiviimise kord</w:t>
      </w:r>
      <w:r w:rsidRPr="00616213">
        <w:t>“</w:t>
      </w:r>
      <w:r w:rsidR="00B42C01">
        <w:t>;</w:t>
      </w:r>
    </w:p>
    <w:p w14:paraId="7B13002B" w14:textId="77777777" w:rsidR="00F82393" w:rsidRDefault="00F82393" w:rsidP="001B4724">
      <w:pPr>
        <w:pStyle w:val="Loendilik"/>
        <w:numPr>
          <w:ilvl w:val="0"/>
          <w:numId w:val="2"/>
        </w:numPr>
        <w:rPr>
          <w:rFonts w:cs="Times New Roman"/>
          <w:szCs w:val="24"/>
          <w:lang w:eastAsia="et-EE"/>
        </w:rPr>
      </w:pPr>
      <w:r w:rsidRPr="00D95B79">
        <w:rPr>
          <w:rFonts w:cs="Times New Roman"/>
          <w:szCs w:val="24"/>
          <w:lang w:eastAsia="et-EE"/>
        </w:rPr>
        <w:t xml:space="preserve">siseministri 18. detsembri 2015. aasta määrust nr </w:t>
      </w:r>
      <w:r>
        <w:rPr>
          <w:rFonts w:cs="Times New Roman"/>
          <w:szCs w:val="24"/>
          <w:lang w:eastAsia="et-EE"/>
        </w:rPr>
        <w:t>74</w:t>
      </w:r>
      <w:r w:rsidRPr="00D95B79">
        <w:rPr>
          <w:rFonts w:cs="Times New Roman"/>
          <w:szCs w:val="24"/>
          <w:lang w:eastAsia="et-EE"/>
        </w:rPr>
        <w:t xml:space="preserve"> „Kodakondsuse seaduses sätestatud menetlustes</w:t>
      </w:r>
      <w:r>
        <w:rPr>
          <w:rFonts w:cs="Times New Roman"/>
          <w:szCs w:val="24"/>
          <w:lang w:eastAsia="et-EE"/>
        </w:rPr>
        <w:t xml:space="preserve"> </w:t>
      </w:r>
      <w:r w:rsidRPr="00D95B79">
        <w:rPr>
          <w:rFonts w:cs="Times New Roman"/>
          <w:szCs w:val="24"/>
          <w:lang w:eastAsia="et-EE"/>
        </w:rPr>
        <w:t>esitatavate andmete ja dokumentide loetelu“</w:t>
      </w:r>
      <w:r>
        <w:rPr>
          <w:rFonts w:cs="Times New Roman"/>
          <w:szCs w:val="24"/>
          <w:lang w:eastAsia="et-EE"/>
        </w:rPr>
        <w:t>.</w:t>
      </w:r>
    </w:p>
    <w:bookmarkEnd w:id="151"/>
    <w:p w14:paraId="1C7FBD36" w14:textId="77777777" w:rsidR="000A4BDB" w:rsidRDefault="000A4BDB" w:rsidP="00A67EF0">
      <w:pPr>
        <w:rPr>
          <w:rFonts w:cs="Times New Roman"/>
          <w:szCs w:val="24"/>
        </w:rPr>
      </w:pPr>
    </w:p>
    <w:p w14:paraId="6D094671" w14:textId="0A7EEA8D" w:rsidR="000A4BDB" w:rsidRPr="00DB4198" w:rsidRDefault="000A4BDB" w:rsidP="00A67EF0">
      <w:pPr>
        <w:spacing w:line="240" w:lineRule="auto"/>
        <w:rPr>
          <w:rFonts w:cs="Times New Roman"/>
          <w:szCs w:val="24"/>
        </w:rPr>
      </w:pPr>
      <w:r w:rsidRPr="0007133D">
        <w:rPr>
          <w:rFonts w:cs="Times New Roman"/>
          <w:szCs w:val="24"/>
        </w:rPr>
        <w:t>Eelnõust tulene</w:t>
      </w:r>
      <w:r>
        <w:rPr>
          <w:rFonts w:cs="Times New Roman"/>
          <w:szCs w:val="24"/>
        </w:rPr>
        <w:t>b</w:t>
      </w:r>
      <w:r w:rsidRPr="0007133D">
        <w:rPr>
          <w:rFonts w:cs="Times New Roman"/>
          <w:szCs w:val="24"/>
        </w:rPr>
        <w:t xml:space="preserve"> vajadus uue </w:t>
      </w:r>
      <w:r>
        <w:rPr>
          <w:rFonts w:cs="Times New Roman"/>
          <w:szCs w:val="24"/>
        </w:rPr>
        <w:t>Vabariigi Valitsuse m</w:t>
      </w:r>
      <w:r w:rsidRPr="0007133D">
        <w:rPr>
          <w:rFonts w:cs="Times New Roman"/>
          <w:szCs w:val="24"/>
        </w:rPr>
        <w:t xml:space="preserve">ääruse </w:t>
      </w:r>
      <w:r>
        <w:rPr>
          <w:rFonts w:cs="Times New Roman"/>
          <w:szCs w:val="24"/>
        </w:rPr>
        <w:t>„</w:t>
      </w:r>
      <w:r w:rsidRPr="00E4750C">
        <w:rPr>
          <w:rFonts w:cs="Times New Roman"/>
          <w:szCs w:val="24"/>
        </w:rPr>
        <w:t>Terviseseisundi tõttu kodakondsuse ja pikaajalise või tähtajalise elaniku elamisloa taotleja eksamitest vabastamise ning eksamite sooritamise korra määramise tingimused ja kord</w:t>
      </w:r>
      <w:r>
        <w:rPr>
          <w:rFonts w:cs="Times New Roman"/>
          <w:szCs w:val="24"/>
        </w:rPr>
        <w:t xml:space="preserve">“ </w:t>
      </w:r>
      <w:r w:rsidR="00C53646">
        <w:rPr>
          <w:rFonts w:cs="Times New Roman"/>
          <w:szCs w:val="24"/>
        </w:rPr>
        <w:t>kehtestamiseks</w:t>
      </w:r>
      <w:r>
        <w:rPr>
          <w:rFonts w:cs="Times New Roman"/>
          <w:szCs w:val="24"/>
        </w:rPr>
        <w:t xml:space="preserve">, kuna </w:t>
      </w:r>
      <w:r w:rsidRPr="0028767B">
        <w:rPr>
          <w:rFonts w:cs="Times New Roman"/>
          <w:szCs w:val="24"/>
        </w:rPr>
        <w:t>Vabariigi Valitsuse 13.</w:t>
      </w:r>
      <w:r w:rsidR="00C53646">
        <w:rPr>
          <w:rFonts w:cs="Times New Roman"/>
          <w:szCs w:val="24"/>
        </w:rPr>
        <w:t xml:space="preserve"> detsembri </w:t>
      </w:r>
      <w:r w:rsidRPr="0028767B">
        <w:rPr>
          <w:rFonts w:cs="Times New Roman"/>
          <w:szCs w:val="24"/>
        </w:rPr>
        <w:t>2007. a</w:t>
      </w:r>
      <w:r w:rsidR="00C53646">
        <w:rPr>
          <w:rFonts w:cs="Times New Roman"/>
          <w:szCs w:val="24"/>
        </w:rPr>
        <w:t>asta</w:t>
      </w:r>
      <w:r w:rsidRPr="0028767B">
        <w:rPr>
          <w:rFonts w:cs="Times New Roman"/>
          <w:szCs w:val="24"/>
        </w:rPr>
        <w:t xml:space="preserve"> </w:t>
      </w:r>
      <w:r w:rsidRPr="00DB4198">
        <w:rPr>
          <w:rFonts w:cs="Times New Roman"/>
          <w:szCs w:val="24"/>
        </w:rPr>
        <w:t>määruses nr 247 „</w:t>
      </w:r>
      <w:r w:rsidRPr="00565CA0">
        <w:rPr>
          <w:rFonts w:cs="Times New Roman"/>
          <w:szCs w:val="24"/>
        </w:rPr>
        <w:t>Isiku terviseseisundist tulenevalt kodakondsuse või pikaajalise elaniku elamisloa taotleja eesti keele ning kodakondsuse taotleja «Kodakondsuse seaduse» ja Eesti Vabariigi põhiseaduse tundmise eksami sooritamise ulatuse ja viisi määramise või nimetatud eksamite sooritamisest vabastamise tingimused ja kord</w:t>
      </w:r>
      <w:r w:rsidRPr="00DB4198">
        <w:rPr>
          <w:rFonts w:cs="Times New Roman"/>
          <w:szCs w:val="24"/>
        </w:rPr>
        <w:t>“ tehtavad muudatused</w:t>
      </w:r>
      <w:r w:rsidR="00B55D66">
        <w:rPr>
          <w:rFonts w:cs="Times New Roman"/>
          <w:szCs w:val="24"/>
        </w:rPr>
        <w:t xml:space="preserve"> on niivõrd ulatuslikud, et otstarbekas on kehtestada uus tekst</w:t>
      </w:r>
      <w:r w:rsidRPr="00DB4198">
        <w:rPr>
          <w:rFonts w:cs="Times New Roman"/>
          <w:szCs w:val="24"/>
        </w:rPr>
        <w:t>.</w:t>
      </w:r>
    </w:p>
    <w:p w14:paraId="55ACB6A2" w14:textId="77777777" w:rsidR="00DC0867" w:rsidRDefault="00DC0867" w:rsidP="00F82393">
      <w:pPr>
        <w:spacing w:line="240" w:lineRule="auto"/>
        <w:rPr>
          <w:rFonts w:cs="Times New Roman"/>
          <w:szCs w:val="24"/>
          <w:lang w:eastAsia="et-EE"/>
        </w:rPr>
      </w:pPr>
    </w:p>
    <w:p w14:paraId="10375440" w14:textId="6E6CFD03" w:rsidR="00D95B79" w:rsidRDefault="00D95B79" w:rsidP="00F82393">
      <w:pPr>
        <w:spacing w:line="240" w:lineRule="auto"/>
        <w:rPr>
          <w:rFonts w:cs="Times New Roman"/>
          <w:szCs w:val="24"/>
          <w:lang w:eastAsia="et-EE"/>
        </w:rPr>
      </w:pPr>
      <w:r w:rsidRPr="00CF39DD">
        <w:rPr>
          <w:rFonts w:eastAsia="Calibri" w:cs="Times New Roman"/>
          <w:szCs w:val="24"/>
        </w:rPr>
        <w:t>Rakendusakti kavand on seletuskirja lisas 1.</w:t>
      </w:r>
    </w:p>
    <w:p w14:paraId="044D6FC9" w14:textId="77777777" w:rsidR="00D95B79" w:rsidRPr="00B94A9D" w:rsidRDefault="00D95B79" w:rsidP="00F82393">
      <w:pPr>
        <w:spacing w:line="240" w:lineRule="auto"/>
        <w:rPr>
          <w:rFonts w:cs="Times New Roman"/>
          <w:szCs w:val="24"/>
          <w:lang w:eastAsia="et-EE"/>
        </w:rPr>
      </w:pPr>
    </w:p>
    <w:p w14:paraId="173C9CCF" w14:textId="77777777" w:rsidR="00354DD0" w:rsidRPr="00262B35" w:rsidRDefault="00354DD0" w:rsidP="00F82393">
      <w:pPr>
        <w:keepNext/>
        <w:spacing w:line="240" w:lineRule="auto"/>
        <w:rPr>
          <w:sz w:val="28"/>
          <w:szCs w:val="24"/>
          <w:lang w:eastAsia="et-EE"/>
        </w:rPr>
      </w:pPr>
      <w:bookmarkStart w:id="152" w:name="_Toc136853094"/>
      <w:bookmarkStart w:id="153" w:name="_Toc147821962"/>
      <w:bookmarkStart w:id="154" w:name="_Toc147869187"/>
      <w:bookmarkStart w:id="155" w:name="_Toc147913351"/>
      <w:bookmarkStart w:id="156" w:name="_Toc148962722"/>
      <w:bookmarkStart w:id="157" w:name="_Toc149119234"/>
      <w:bookmarkStart w:id="158" w:name="_Toc149119602"/>
      <w:bookmarkStart w:id="159" w:name="_Toc149161659"/>
      <w:bookmarkStart w:id="160" w:name="_Toc149218901"/>
      <w:bookmarkStart w:id="161" w:name="_Toc149754541"/>
      <w:bookmarkStart w:id="162" w:name="_Toc149854476"/>
      <w:bookmarkStart w:id="163" w:name="_Toc150180154"/>
      <w:bookmarkStart w:id="164" w:name="_Toc152244944"/>
      <w:bookmarkStart w:id="165" w:name="_Toc154145213"/>
      <w:bookmarkStart w:id="166" w:name="_Toc154145294"/>
      <w:bookmarkStart w:id="167" w:name="_Toc155363661"/>
      <w:bookmarkStart w:id="168" w:name="_Toc155706118"/>
      <w:bookmarkStart w:id="169" w:name="_Toc155708188"/>
      <w:r w:rsidRPr="00B570B9">
        <w:rPr>
          <w:b/>
          <w:bCs/>
          <w:sz w:val="28"/>
          <w:szCs w:val="24"/>
          <w:lang w:eastAsia="et-EE"/>
        </w:rPr>
        <w:t>9. Seaduse jõustumine</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B5879CF" w14:textId="77777777" w:rsidR="00354DD0" w:rsidRDefault="00354DD0" w:rsidP="00F82393">
      <w:pPr>
        <w:pStyle w:val="Normaallaadveeb"/>
        <w:keepNext/>
        <w:spacing w:before="0" w:beforeAutospacing="0" w:after="0" w:afterAutospacing="0"/>
      </w:pPr>
      <w:bookmarkStart w:id="170" w:name="lg172"/>
      <w:bookmarkEnd w:id="170"/>
    </w:p>
    <w:p w14:paraId="14192B50" w14:textId="41FAA03B" w:rsidR="00CD3D8D" w:rsidRPr="00C74831" w:rsidRDefault="00A522AA" w:rsidP="00867455">
      <w:pPr>
        <w:pStyle w:val="Default"/>
        <w:contextualSpacing/>
        <w:jc w:val="both"/>
      </w:pPr>
      <w:bookmarkStart w:id="171" w:name="_Toc136853095"/>
      <w:bookmarkStart w:id="172" w:name="_Toc147821963"/>
      <w:bookmarkStart w:id="173" w:name="_Toc147869188"/>
      <w:bookmarkStart w:id="174" w:name="_Toc147913352"/>
      <w:bookmarkStart w:id="175" w:name="_Toc148962723"/>
      <w:bookmarkStart w:id="176" w:name="_Toc149119235"/>
      <w:bookmarkStart w:id="177" w:name="_Toc149119603"/>
      <w:bookmarkStart w:id="178" w:name="_Toc149161660"/>
      <w:bookmarkStart w:id="179" w:name="_Toc149218902"/>
      <w:bookmarkStart w:id="180" w:name="_Toc149754542"/>
      <w:bookmarkStart w:id="181" w:name="_Toc149854477"/>
      <w:bookmarkStart w:id="182" w:name="_Toc150180155"/>
      <w:r>
        <w:t xml:space="preserve">Seadus jõustub 2027. aasta 1. jaanuaril, </w:t>
      </w:r>
      <w:r w:rsidR="00E51150" w:rsidRPr="00E51150">
        <w:t>et jõuaks teha PPA infosüsteemides muudatustega kaasnevad infotehnoloogilised arendused</w:t>
      </w:r>
      <w:r w:rsidR="00E51150">
        <w:t>.</w:t>
      </w:r>
    </w:p>
    <w:p w14:paraId="7A03C70F" w14:textId="77777777" w:rsidR="00C74831" w:rsidRPr="00361393" w:rsidRDefault="00C74831" w:rsidP="00867455">
      <w:pPr>
        <w:spacing w:line="240" w:lineRule="auto"/>
        <w:rPr>
          <w:lang w:eastAsia="et-EE"/>
        </w:rPr>
      </w:pPr>
      <w:bookmarkStart w:id="183" w:name="_Toc152244945"/>
      <w:bookmarkStart w:id="184" w:name="_Toc154145214"/>
      <w:bookmarkStart w:id="185" w:name="_Toc154145295"/>
      <w:bookmarkStart w:id="186" w:name="_Toc155363662"/>
      <w:bookmarkStart w:id="187" w:name="_Toc155706119"/>
      <w:bookmarkStart w:id="188" w:name="_Toc155708189"/>
    </w:p>
    <w:p w14:paraId="509EEF51" w14:textId="371D4C45" w:rsidR="00354DD0" w:rsidRPr="00B570B9" w:rsidRDefault="00354DD0" w:rsidP="00867455">
      <w:pPr>
        <w:keepNext/>
        <w:spacing w:line="240" w:lineRule="auto"/>
        <w:rPr>
          <w:sz w:val="28"/>
          <w:szCs w:val="24"/>
          <w:lang w:eastAsia="et-EE"/>
        </w:rPr>
      </w:pPr>
      <w:r w:rsidRPr="00B570B9">
        <w:rPr>
          <w:b/>
          <w:bCs/>
          <w:sz w:val="28"/>
          <w:szCs w:val="24"/>
          <w:lang w:eastAsia="et-EE"/>
        </w:rPr>
        <w:t>10.</w:t>
      </w:r>
      <w:r w:rsidR="00613481" w:rsidRPr="00B570B9">
        <w:rPr>
          <w:b/>
          <w:bCs/>
          <w:sz w:val="28"/>
          <w:szCs w:val="24"/>
          <w:lang w:eastAsia="et-EE"/>
        </w:rPr>
        <w:t> </w:t>
      </w:r>
      <w:r w:rsidRPr="00B570B9">
        <w:rPr>
          <w:b/>
          <w:bCs/>
          <w:sz w:val="28"/>
          <w:szCs w:val="24"/>
          <w:lang w:eastAsia="et-EE"/>
        </w:rPr>
        <w:t>Eelnõu kooskõlastamine</w:t>
      </w:r>
      <w:r w:rsidR="00B26EA6" w:rsidRPr="00B570B9">
        <w:rPr>
          <w:b/>
          <w:bCs/>
          <w:sz w:val="28"/>
          <w:szCs w:val="24"/>
          <w:lang w:eastAsia="et-EE"/>
        </w:rPr>
        <w:t>,</w:t>
      </w:r>
      <w:r w:rsidRPr="00B570B9">
        <w:rPr>
          <w:b/>
          <w:bCs/>
          <w:sz w:val="28"/>
          <w:szCs w:val="24"/>
          <w:lang w:eastAsia="et-EE"/>
        </w:rPr>
        <w:t xml:space="preserve"> huvirühmade kaasamine</w:t>
      </w:r>
      <w:bookmarkEnd w:id="171"/>
      <w:r w:rsidR="00B26EA6" w:rsidRPr="00B570B9">
        <w:rPr>
          <w:b/>
          <w:bCs/>
          <w:sz w:val="28"/>
          <w:szCs w:val="24"/>
          <w:lang w:eastAsia="et-EE"/>
        </w:rPr>
        <w:t xml:space="preserve"> ja avalik konsultatsioon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C4FDEF3" w14:textId="77777777" w:rsidR="00354DD0" w:rsidRDefault="00354DD0" w:rsidP="00867455">
      <w:pPr>
        <w:keepNext/>
        <w:spacing w:line="240" w:lineRule="auto"/>
        <w:rPr>
          <w:rFonts w:cs="Times New Roman"/>
          <w:szCs w:val="24"/>
        </w:rPr>
      </w:pPr>
    </w:p>
    <w:p w14:paraId="17DBA41C" w14:textId="44FCAC28" w:rsidR="00A67EF0" w:rsidRPr="001508E7" w:rsidRDefault="001508E7" w:rsidP="001508E7">
      <w:pPr>
        <w:widowControl w:val="0"/>
        <w:autoSpaceDE w:val="0"/>
        <w:autoSpaceDN w:val="0"/>
        <w:adjustRightInd w:val="0"/>
        <w:spacing w:line="240" w:lineRule="auto"/>
        <w:rPr>
          <w:rFonts w:eastAsia="Times New Roman" w:cs="Times New Roman"/>
          <w:kern w:val="1"/>
          <w:szCs w:val="24"/>
          <w:lang w:eastAsia="zh-CN" w:bidi="hi-IN"/>
        </w:rPr>
      </w:pPr>
      <w:bookmarkStart w:id="189" w:name="_Hlk66788256"/>
      <w:r w:rsidRPr="001508E7">
        <w:rPr>
          <w:rFonts w:eastAsia="Times New Roman" w:cs="Times New Roman"/>
          <w:kern w:val="1"/>
          <w:szCs w:val="24"/>
          <w:lang w:eastAsia="zh-CN" w:bidi="hi-IN"/>
        </w:rPr>
        <w:t xml:space="preserve">Eelnõu esitati kooskõlastamiseks eelnõude infosüsteemi (EIS) kaudu </w:t>
      </w:r>
      <w:bookmarkEnd w:id="189"/>
      <w:r w:rsidR="0044671C" w:rsidRPr="0044671C">
        <w:rPr>
          <w:rFonts w:eastAsia="Times New Roman" w:hAnsi="Lucida Sans Unicode" w:cs="Times New Roman"/>
          <w:kern w:val="1"/>
          <w:szCs w:val="24"/>
          <w:lang w:eastAsia="zh-CN" w:bidi="hi-IN"/>
        </w:rPr>
        <w:fldChar w:fldCharType="begin"/>
      </w:r>
      <w:r w:rsidR="0044671C">
        <w:rPr>
          <w:rFonts w:eastAsia="Times New Roman" w:hAnsi="Lucida Sans Unicode" w:cs="Times New Roman"/>
          <w:kern w:val="1"/>
          <w:szCs w:val="24"/>
          <w:lang w:eastAsia="zh-CN" w:bidi="hi-IN"/>
        </w:rPr>
        <w:instrText>HYPERLINK "https://eelnoud.valitsus.ee/main/mount/docList/659c2532-a7fc-4caa-a9a3-18350b3a151f"</w:instrText>
      </w:r>
      <w:r w:rsidR="0044671C" w:rsidRPr="0044671C">
        <w:rPr>
          <w:rFonts w:eastAsia="Times New Roman" w:hAnsi="Lucida Sans Unicode" w:cs="Times New Roman"/>
          <w:kern w:val="1"/>
          <w:szCs w:val="24"/>
          <w:lang w:eastAsia="zh-CN" w:bidi="hi-IN"/>
        </w:rPr>
      </w:r>
      <w:r w:rsidR="0044671C" w:rsidRPr="0044671C">
        <w:rPr>
          <w:rFonts w:eastAsia="Times New Roman" w:hAnsi="Lucida Sans Unicode" w:cs="Times New Roman"/>
          <w:kern w:val="1"/>
          <w:szCs w:val="24"/>
          <w:lang w:eastAsia="zh-CN" w:bidi="hi-IN"/>
        </w:rPr>
        <w:fldChar w:fldCharType="separate"/>
      </w:r>
      <w:r w:rsidR="0044671C" w:rsidRPr="0044671C">
        <w:rPr>
          <w:rStyle w:val="Hperlink"/>
          <w:rFonts w:eastAsia="Times New Roman" w:hAnsi="Lucida Sans Unicode" w:cs="Times New Roman"/>
          <w:kern w:val="1"/>
          <w:szCs w:val="24"/>
          <w:lang w:eastAsia="zh-CN" w:bidi="hi-IN"/>
        </w:rPr>
        <w:t>25-1280/01</w:t>
      </w:r>
      <w:r w:rsidR="0044671C" w:rsidRPr="0044671C">
        <w:rPr>
          <w:rFonts w:eastAsia="Times New Roman" w:hAnsi="Lucida Sans Unicode" w:cs="Times New Roman"/>
          <w:kern w:val="1"/>
          <w:szCs w:val="24"/>
          <w:lang w:eastAsia="zh-CN" w:bidi="hi-IN"/>
        </w:rPr>
        <w:fldChar w:fldCharType="end"/>
      </w:r>
      <w:r>
        <w:rPr>
          <w:rFonts w:eastAsia="Times New Roman" w:hAnsi="Lucida Sans Unicode" w:cs="Times New Roman"/>
          <w:kern w:val="1"/>
          <w:szCs w:val="24"/>
          <w:lang w:eastAsia="zh-CN" w:bidi="hi-IN"/>
        </w:rPr>
        <w:t xml:space="preserve"> </w:t>
      </w:r>
      <w:r w:rsidR="0002668B">
        <w:t>ning</w:t>
      </w:r>
      <w:r w:rsidR="0002668B" w:rsidRPr="00FE0558">
        <w:t xml:space="preserve"> </w:t>
      </w:r>
      <w:r w:rsidR="00354DD0" w:rsidRPr="00FE0558">
        <w:t>arvamuse a</w:t>
      </w:r>
      <w:r w:rsidR="00A47FA1">
        <w:t>valdamiseks</w:t>
      </w:r>
      <w:r w:rsidR="00867455">
        <w:t xml:space="preserve"> </w:t>
      </w:r>
      <w:r w:rsidR="00867455" w:rsidRPr="00867455">
        <w:rPr>
          <w:rFonts w:eastAsia="Times New Roman"/>
          <w:color w:val="00000A"/>
        </w:rPr>
        <w:t>UNHCR</w:t>
      </w:r>
      <w:r w:rsidR="00867455">
        <w:t>-</w:t>
      </w:r>
      <w:proofErr w:type="spellStart"/>
      <w:r w:rsidR="00867455">
        <w:t>ile</w:t>
      </w:r>
      <w:proofErr w:type="spellEnd"/>
      <w:r w:rsidR="00536AD8">
        <w:t>.</w:t>
      </w:r>
      <w:r w:rsidR="0062214F">
        <w:t xml:space="preserve"> </w:t>
      </w:r>
      <w:r w:rsidR="00B06699" w:rsidRPr="00B90111">
        <w:rPr>
          <w:rFonts w:eastAsia="DINPro"/>
          <w:lang w:eastAsia="et-EE"/>
        </w:rPr>
        <w:t>Eelnõu kohta esitasid arvamus</w:t>
      </w:r>
      <w:r w:rsidR="003D1834">
        <w:rPr>
          <w:rFonts w:eastAsia="DINPro"/>
          <w:lang w:eastAsia="et-EE"/>
        </w:rPr>
        <w:t>e</w:t>
      </w:r>
      <w:r w:rsidR="00B06699" w:rsidRPr="00B90111">
        <w:rPr>
          <w:rFonts w:eastAsia="DINPro"/>
          <w:lang w:eastAsia="et-EE"/>
        </w:rPr>
        <w:t xml:space="preserve"> ja ettepaneku</w:t>
      </w:r>
      <w:r w:rsidR="003D1834">
        <w:rPr>
          <w:rFonts w:eastAsia="DINPro"/>
          <w:lang w:eastAsia="et-EE"/>
        </w:rPr>
        <w:t xml:space="preserve">d </w:t>
      </w:r>
      <w:r w:rsidR="00AB4D83">
        <w:rPr>
          <w:rFonts w:eastAsia="DINPro"/>
          <w:lang w:eastAsia="et-EE"/>
        </w:rPr>
        <w:t>UNHCR</w:t>
      </w:r>
      <w:r w:rsidR="00B06699">
        <w:rPr>
          <w:rFonts w:eastAsia="DINPro"/>
          <w:lang w:eastAsia="et-EE"/>
        </w:rPr>
        <w:t>.</w:t>
      </w:r>
      <w:r w:rsidR="00B06699" w:rsidRPr="00B90111">
        <w:rPr>
          <w:rFonts w:eastAsia="DINPro"/>
          <w:lang w:eastAsia="et-EE"/>
        </w:rPr>
        <w:t xml:space="preserve"> </w:t>
      </w:r>
      <w:r w:rsidR="00B06699" w:rsidRPr="00B90111">
        <w:rPr>
          <w:rFonts w:eastAsia="DINPro"/>
          <w:lang w:eastAsia="et-EE"/>
        </w:rPr>
        <w:lastRenderedPageBreak/>
        <w:t>Kooskõlastustabel on lisatud seletuskirjale</w:t>
      </w:r>
      <w:r w:rsidR="0062214F">
        <w:rPr>
          <w:rFonts w:eastAsia="DINPro"/>
          <w:lang w:eastAsia="et-EE"/>
        </w:rPr>
        <w:t xml:space="preserve"> (lisa 2)</w:t>
      </w:r>
      <w:r w:rsidR="00B06699" w:rsidRPr="00B90111">
        <w:rPr>
          <w:rFonts w:eastAsia="DINPro"/>
          <w:lang w:eastAsia="et-EE"/>
        </w:rPr>
        <w:t>.</w:t>
      </w:r>
    </w:p>
    <w:p w14:paraId="5E519C2B" w14:textId="77777777" w:rsidR="00A67EF0" w:rsidRDefault="00A67EF0" w:rsidP="00867455">
      <w:pPr>
        <w:pStyle w:val="Default"/>
        <w:jc w:val="both"/>
        <w:rPr>
          <w:rFonts w:eastAsia="DINPro"/>
          <w:lang w:eastAsia="et-EE"/>
        </w:rPr>
      </w:pPr>
    </w:p>
    <w:p w14:paraId="4F0123DD" w14:textId="5C91B739" w:rsidR="00A76CD8" w:rsidRDefault="003B2326" w:rsidP="00867455">
      <w:pPr>
        <w:pStyle w:val="Default"/>
        <w:jc w:val="both"/>
        <w:rPr>
          <w:rFonts w:eastAsia="DINPro"/>
          <w:lang w:eastAsia="et-EE"/>
        </w:rPr>
      </w:pPr>
      <w:r>
        <w:rPr>
          <w:rFonts w:eastAsia="DINPro"/>
          <w:lang w:eastAsia="et-EE"/>
        </w:rPr>
        <w:t>E</w:t>
      </w:r>
      <w:r w:rsidR="009E7F18">
        <w:rPr>
          <w:rFonts w:eastAsia="DINPro"/>
          <w:lang w:eastAsia="et-EE"/>
        </w:rPr>
        <w:t>ksperdikomisjoniga seonduvaid m</w:t>
      </w:r>
      <w:r w:rsidR="009E7F18" w:rsidRPr="009E7F18">
        <w:rPr>
          <w:rFonts w:eastAsia="DINPro"/>
          <w:lang w:eastAsia="et-EE"/>
        </w:rPr>
        <w:t>uudatusi ei esitatud täiendavale kooskõlastusringile tuginedes haldusmenetluse eesmärgipärasuse ja efektiivsuse põhimõttele (</w:t>
      </w:r>
      <w:r w:rsidR="009E7F18">
        <w:rPr>
          <w:rFonts w:eastAsia="DINPro"/>
          <w:lang w:eastAsia="et-EE"/>
        </w:rPr>
        <w:t>haldusmenetluse seaduse</w:t>
      </w:r>
      <w:r w:rsidR="009E7F18" w:rsidRPr="009E7F18">
        <w:rPr>
          <w:rFonts w:eastAsia="DINPro"/>
          <w:lang w:eastAsia="et-EE"/>
        </w:rPr>
        <w:t xml:space="preserve"> § 5 l</w:t>
      </w:r>
      <w:r w:rsidR="009E7F18">
        <w:rPr>
          <w:rFonts w:eastAsia="DINPro"/>
          <w:lang w:eastAsia="et-EE"/>
        </w:rPr>
        <w:t>g</w:t>
      </w:r>
      <w:r w:rsidR="009E7F18" w:rsidRPr="009E7F18">
        <w:rPr>
          <w:rFonts w:eastAsia="DINPro"/>
          <w:lang w:eastAsia="et-EE"/>
        </w:rPr>
        <w:t xml:space="preserve"> 2). Kuna eksperdikomisjoni funktsioonide üleandmine Haridus- ja </w:t>
      </w:r>
      <w:proofErr w:type="spellStart"/>
      <w:r w:rsidR="009E7F18" w:rsidRPr="009E7F18">
        <w:rPr>
          <w:rFonts w:eastAsia="DINPro"/>
          <w:lang w:eastAsia="et-EE"/>
        </w:rPr>
        <w:t>Noorteametile</w:t>
      </w:r>
      <w:proofErr w:type="spellEnd"/>
      <w:r w:rsidR="009E7F18" w:rsidRPr="009E7F18">
        <w:rPr>
          <w:rFonts w:eastAsia="DINPro"/>
          <w:lang w:eastAsia="et-EE"/>
        </w:rPr>
        <w:t xml:space="preserve"> puudutab Haridus- ja Teadusministeeriumi valitsemisala sisest töökorraldust (V</w:t>
      </w:r>
      <w:r w:rsidR="009E7F18">
        <w:rPr>
          <w:rFonts w:eastAsia="DINPro"/>
          <w:lang w:eastAsia="et-EE"/>
        </w:rPr>
        <w:t xml:space="preserve">abariigi </w:t>
      </w:r>
      <w:r w:rsidR="009E7F18" w:rsidRPr="009E7F18">
        <w:rPr>
          <w:rFonts w:eastAsia="DINPro"/>
          <w:lang w:eastAsia="et-EE"/>
        </w:rPr>
        <w:t>V</w:t>
      </w:r>
      <w:r w:rsidR="009E7F18">
        <w:rPr>
          <w:rFonts w:eastAsia="DINPro"/>
          <w:lang w:eastAsia="et-EE"/>
        </w:rPr>
        <w:t>alitsuse seaduse</w:t>
      </w:r>
      <w:r w:rsidR="009E7F18" w:rsidRPr="009E7F18">
        <w:rPr>
          <w:rFonts w:eastAsia="DINPro"/>
          <w:lang w:eastAsia="et-EE"/>
        </w:rPr>
        <w:t xml:space="preserve"> § 49 lg 1 p 10, § 58 lg 2) ning amet tegeleb juba seadusest tulenevalt kodakondsuse eksamite koordineerimise ja andmekogu </w:t>
      </w:r>
      <w:r w:rsidR="00A21A1A">
        <w:rPr>
          <w:rFonts w:eastAsia="DINPro"/>
          <w:lang w:eastAsia="et-EE"/>
        </w:rPr>
        <w:t xml:space="preserve">andmete </w:t>
      </w:r>
      <w:r w:rsidR="009E7F18" w:rsidRPr="009E7F18">
        <w:rPr>
          <w:rFonts w:eastAsia="DINPro"/>
          <w:lang w:eastAsia="et-EE"/>
        </w:rPr>
        <w:t>töötlemisega (</w:t>
      </w:r>
      <w:proofErr w:type="spellStart"/>
      <w:r w:rsidR="009E7F18" w:rsidRPr="009E7F18">
        <w:rPr>
          <w:rFonts w:eastAsia="DINPro"/>
          <w:lang w:eastAsia="et-EE"/>
        </w:rPr>
        <w:t>KodS</w:t>
      </w:r>
      <w:proofErr w:type="spellEnd"/>
      <w:r w:rsidR="009E7F18" w:rsidRPr="009E7F18">
        <w:rPr>
          <w:rFonts w:eastAsia="DINPro"/>
          <w:lang w:eastAsia="et-EE"/>
        </w:rPr>
        <w:t xml:space="preserve"> § 9 lg 2¹, lg 7), ei muuda see Siseministeeriumi valitsemisala põhiülesandeid. Tegemist on menetlusökonoomilise valikuga vältida dubleerivaid tegevusi olukorras, kus pädevus on seadusega juba jagatud (</w:t>
      </w:r>
      <w:r w:rsidR="009E7F18">
        <w:rPr>
          <w:rFonts w:eastAsia="DINPro"/>
          <w:lang w:eastAsia="et-EE"/>
        </w:rPr>
        <w:t>Eesti Vabariigi haridusseaduse</w:t>
      </w:r>
      <w:r w:rsidR="009E7F18" w:rsidRPr="009E7F18">
        <w:rPr>
          <w:rFonts w:eastAsia="DINPro"/>
          <w:lang w:eastAsia="et-EE"/>
        </w:rPr>
        <w:t xml:space="preserve"> § 6 lg 3).</w:t>
      </w:r>
    </w:p>
    <w:p w14:paraId="58E16B3F" w14:textId="77777777" w:rsidR="006C724C" w:rsidRDefault="006C724C" w:rsidP="00867455">
      <w:pPr>
        <w:pStyle w:val="Default"/>
        <w:jc w:val="both"/>
        <w:rPr>
          <w:rFonts w:eastAsia="DINPro"/>
          <w:lang w:eastAsia="et-EE"/>
        </w:rPr>
      </w:pPr>
    </w:p>
    <w:p w14:paraId="5AD9C233" w14:textId="77777777" w:rsidR="0073411C" w:rsidRDefault="0073411C" w:rsidP="0073411C">
      <w:pPr>
        <w:pStyle w:val="Standard"/>
        <w:pBdr>
          <w:bottom w:val="single" w:sz="12" w:space="1" w:color="auto"/>
        </w:pBdr>
        <w:spacing w:line="200" w:lineRule="atLeast"/>
        <w:jc w:val="both"/>
        <w:rPr>
          <w:rFonts w:cs="Times New Roman"/>
          <w:color w:val="000000"/>
        </w:rPr>
      </w:pPr>
      <w:bookmarkStart w:id="190" w:name="_Hlk66788268"/>
    </w:p>
    <w:p w14:paraId="6EFC0254" w14:textId="1A5C1B4A" w:rsidR="0073411C" w:rsidRDefault="0073411C" w:rsidP="0073411C">
      <w:pPr>
        <w:pStyle w:val="Standard"/>
        <w:spacing w:line="200" w:lineRule="atLeast"/>
        <w:jc w:val="both"/>
        <w:rPr>
          <w:rFonts w:cs="Times New Roman"/>
          <w:color w:val="000000"/>
        </w:rPr>
      </w:pPr>
      <w:r>
        <w:rPr>
          <w:rFonts w:cs="Times New Roman"/>
        </w:rPr>
        <w:t xml:space="preserve">Algatab Vabariigi Valitsus  </w:t>
      </w:r>
      <w:r w:rsidR="00F961F3">
        <w:rPr>
          <w:rFonts w:cs="Times New Roman"/>
        </w:rPr>
        <w:t xml:space="preserve">1. </w:t>
      </w:r>
      <w:r>
        <w:rPr>
          <w:rFonts w:cs="Times New Roman"/>
        </w:rPr>
        <w:t>juunil 2026. a</w:t>
      </w:r>
    </w:p>
    <w:p w14:paraId="54F24E9E" w14:textId="77777777" w:rsidR="0073411C" w:rsidRDefault="0073411C" w:rsidP="0073411C">
      <w:pPr>
        <w:pStyle w:val="Standard"/>
        <w:spacing w:line="200" w:lineRule="atLeast"/>
        <w:jc w:val="both"/>
        <w:rPr>
          <w:rFonts w:cs="Times New Roman"/>
          <w:color w:val="000000"/>
        </w:rPr>
      </w:pPr>
    </w:p>
    <w:p w14:paraId="6EBEF836" w14:textId="77777777" w:rsidR="0073411C" w:rsidRDefault="0073411C" w:rsidP="0073411C">
      <w:pPr>
        <w:pStyle w:val="Standard"/>
        <w:spacing w:line="200" w:lineRule="atLeast"/>
        <w:jc w:val="both"/>
        <w:rPr>
          <w:rFonts w:cs="Times New Roman"/>
          <w:color w:val="000000"/>
        </w:rPr>
      </w:pPr>
      <w:r>
        <w:rPr>
          <w:rFonts w:cs="Times New Roman"/>
          <w:color w:val="000000"/>
        </w:rPr>
        <w:t>Vabariigi Valitsuse nimel</w:t>
      </w:r>
    </w:p>
    <w:p w14:paraId="2F451047" w14:textId="77777777" w:rsidR="0073411C" w:rsidRDefault="0073411C" w:rsidP="0073411C">
      <w:pPr>
        <w:pStyle w:val="Standard"/>
        <w:spacing w:line="200" w:lineRule="atLeast"/>
        <w:jc w:val="both"/>
        <w:rPr>
          <w:rFonts w:cs="Times New Roman"/>
          <w:color w:val="000000"/>
        </w:rPr>
      </w:pPr>
    </w:p>
    <w:p w14:paraId="078E3390" w14:textId="77777777" w:rsidR="0073411C" w:rsidRPr="00CF5A38" w:rsidRDefault="0073411C" w:rsidP="0073411C">
      <w:pPr>
        <w:pStyle w:val="Standard"/>
        <w:spacing w:line="200" w:lineRule="atLeast"/>
        <w:jc w:val="both"/>
        <w:rPr>
          <w:rFonts w:cs="Times New Roman"/>
          <w:color w:val="000000"/>
        </w:rPr>
      </w:pPr>
      <w:r w:rsidRPr="00CF5A38">
        <w:rPr>
          <w:rFonts w:cs="Times New Roman"/>
          <w:color w:val="000000"/>
        </w:rPr>
        <w:t>(allkirjastatud digitaalselt)</w:t>
      </w:r>
    </w:p>
    <w:p w14:paraId="755CBE87" w14:textId="77777777" w:rsidR="0073411C" w:rsidRDefault="0073411C" w:rsidP="0073411C">
      <w:pPr>
        <w:pStyle w:val="Standard"/>
        <w:spacing w:line="200" w:lineRule="atLeast"/>
        <w:jc w:val="both"/>
        <w:rPr>
          <w:rFonts w:cs="Times New Roman"/>
          <w:color w:val="000000"/>
        </w:rPr>
      </w:pPr>
      <w:r>
        <w:rPr>
          <w:rFonts w:cs="Times New Roman"/>
          <w:color w:val="000000"/>
        </w:rPr>
        <w:t>Heili Tõnisson</w:t>
      </w:r>
    </w:p>
    <w:p w14:paraId="0206291F" w14:textId="77777777" w:rsidR="0073411C" w:rsidRDefault="0073411C" w:rsidP="0073411C">
      <w:pPr>
        <w:pStyle w:val="Standard"/>
        <w:spacing w:line="200" w:lineRule="atLeast"/>
        <w:jc w:val="both"/>
        <w:rPr>
          <w:rFonts w:cs="Times New Roman"/>
          <w:color w:val="000000"/>
        </w:rPr>
      </w:pPr>
      <w:r>
        <w:rPr>
          <w:rFonts w:cs="Times New Roman"/>
          <w:color w:val="000000"/>
        </w:rPr>
        <w:t>Valitsuse nõunik</w:t>
      </w:r>
    </w:p>
    <w:bookmarkEnd w:id="190"/>
    <w:p w14:paraId="4B8732C0" w14:textId="03ADDDFD" w:rsidR="006C724C" w:rsidRDefault="006C724C" w:rsidP="00867455">
      <w:pPr>
        <w:pStyle w:val="Default"/>
        <w:jc w:val="both"/>
        <w:rPr>
          <w:rFonts w:eastAsia="Times New Roman" w:cs="Calibri"/>
        </w:rPr>
      </w:pPr>
    </w:p>
    <w:sectPr w:rsidR="006C724C" w:rsidSect="00810C47">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3C92" w14:textId="77777777" w:rsidR="00C32D7D" w:rsidRDefault="00C32D7D" w:rsidP="001A5E6C">
      <w:pPr>
        <w:spacing w:line="240" w:lineRule="auto"/>
      </w:pPr>
      <w:r>
        <w:separator/>
      </w:r>
    </w:p>
    <w:p w14:paraId="3C057053" w14:textId="77777777" w:rsidR="00C32D7D" w:rsidRDefault="00C32D7D"/>
  </w:endnote>
  <w:endnote w:type="continuationSeparator" w:id="0">
    <w:p w14:paraId="68D40F71" w14:textId="77777777" w:rsidR="00C32D7D" w:rsidRDefault="00C32D7D" w:rsidP="001A5E6C">
      <w:pPr>
        <w:spacing w:line="240" w:lineRule="auto"/>
      </w:pPr>
      <w:r>
        <w:continuationSeparator/>
      </w:r>
    </w:p>
    <w:p w14:paraId="2A6158F7" w14:textId="77777777" w:rsidR="00C32D7D" w:rsidRDefault="00C3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INPro">
    <w:altName w:val="Calibri"/>
    <w:panose1 w:val="00000000000000000000"/>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45415"/>
      <w:docPartObj>
        <w:docPartGallery w:val="Page Numbers (Bottom of Page)"/>
        <w:docPartUnique/>
      </w:docPartObj>
    </w:sdtPr>
    <w:sdtContent>
      <w:p w14:paraId="7BB4A4C3" w14:textId="5C049DD3" w:rsidR="00F47207" w:rsidRDefault="00F47207" w:rsidP="00DD47E7">
        <w:pPr>
          <w:pStyle w:val="Jalus"/>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7084" w14:textId="77777777" w:rsidR="00C32D7D" w:rsidRDefault="00C32D7D" w:rsidP="002053B9">
      <w:pPr>
        <w:spacing w:line="240" w:lineRule="auto"/>
      </w:pPr>
      <w:r>
        <w:separator/>
      </w:r>
    </w:p>
  </w:footnote>
  <w:footnote w:type="continuationSeparator" w:id="0">
    <w:p w14:paraId="5B6622A8" w14:textId="77777777" w:rsidR="00C32D7D" w:rsidRDefault="00C32D7D" w:rsidP="001A5E6C">
      <w:pPr>
        <w:spacing w:line="240" w:lineRule="auto"/>
      </w:pPr>
      <w:r>
        <w:continuationSeparator/>
      </w:r>
    </w:p>
    <w:p w14:paraId="784C75B2" w14:textId="77777777" w:rsidR="00C32D7D" w:rsidRDefault="00C32D7D"/>
  </w:footnote>
  <w:footnote w:id="1">
    <w:p w14:paraId="0C923186" w14:textId="77777777" w:rsidR="00D6064D" w:rsidRPr="00E421D5" w:rsidRDefault="00D6064D" w:rsidP="00D6064D">
      <w:pPr>
        <w:pStyle w:val="Allmrkusetekst"/>
      </w:pPr>
      <w:r w:rsidRPr="00E421D5">
        <w:rPr>
          <w:rStyle w:val="Allmrkuseviide"/>
        </w:rPr>
        <w:footnoteRef/>
      </w:r>
      <w:r w:rsidRPr="00E421D5">
        <w:t xml:space="preserve"> Eelnõude infosüsteemi toimiku nr </w:t>
      </w:r>
      <w:hyperlink r:id="rId1" w:history="1">
        <w:r w:rsidRPr="00E421D5">
          <w:rPr>
            <w:rStyle w:val="Hperlink"/>
          </w:rPr>
          <w:t>25-0575</w:t>
        </w:r>
      </w:hyperlink>
      <w:r w:rsidRPr="00E421D5">
        <w:t>.</w:t>
      </w:r>
    </w:p>
  </w:footnote>
  <w:footnote w:id="2">
    <w:p w14:paraId="5BB35C7B" w14:textId="77777777" w:rsidR="003921EE" w:rsidRDefault="003921EE" w:rsidP="003921EE">
      <w:pPr>
        <w:pStyle w:val="Allmrkusetekst"/>
      </w:pPr>
      <w:r>
        <w:rPr>
          <w:rStyle w:val="Allmrkuseviide"/>
        </w:rPr>
        <w:footnoteRef/>
      </w:r>
      <w:r>
        <w:t xml:space="preserve"> </w:t>
      </w:r>
      <w:bookmarkStart w:id="68" w:name="_Hlk169683669"/>
      <w:r>
        <w:t>Euroopa Parlamendi ja nõukogu 29. aprilli 2004. aasta direktiiv 2004/38/EÜ, mis käsitleb Euroopa Liidu kodanike ja nende pereliikmete õigust liikuda ja elada vabalt liikmesriikide territooriumil ning millega muudetakse määrust (EMÜ) nr 1612/68 ja tunnistatakse kehtetuks direktiivid 64/221/EMÜ, 68/360/EMÜ, 72/194/EMÜ, 73/148/EMÜ, 75/34/EMÜ, 75/35/EMÜ, 90/364/EMÜ, 90/365/EMÜ ja 93/96/EMÜ</w:t>
      </w:r>
      <w:bookmarkEnd w:id="68"/>
      <w:r>
        <w:t xml:space="preserve">. – </w:t>
      </w:r>
      <w:hyperlink r:id="rId2" w:history="1">
        <w:r w:rsidRPr="00484C9F">
          <w:rPr>
            <w:rStyle w:val="Hperlink"/>
          </w:rPr>
          <w:t>ELT L 158, 30.</w:t>
        </w:r>
        <w:r>
          <w:rPr>
            <w:rStyle w:val="Hperlink"/>
          </w:rPr>
          <w:t>0</w:t>
        </w:r>
        <w:r w:rsidRPr="00484C9F">
          <w:rPr>
            <w:rStyle w:val="Hperlink"/>
          </w:rPr>
          <w:t>4.2004, lk</w:t>
        </w:r>
        <w:r>
          <w:rPr>
            <w:rStyle w:val="Hperlink"/>
          </w:rPr>
          <w:t> </w:t>
        </w:r>
        <w:r w:rsidRPr="00484C9F">
          <w:rPr>
            <w:rStyle w:val="Hperlink"/>
          </w:rPr>
          <w:t>77–123</w:t>
        </w:r>
      </w:hyperlink>
      <w:r>
        <w:t>.</w:t>
      </w:r>
    </w:p>
  </w:footnote>
  <w:footnote w:id="3">
    <w:p w14:paraId="6F2D3D00" w14:textId="77777777" w:rsidR="009A02C5" w:rsidRPr="00E421D5" w:rsidRDefault="009A02C5" w:rsidP="009A02C5">
      <w:pPr>
        <w:pStyle w:val="Allmrkusetekst"/>
      </w:pPr>
      <w:r w:rsidRPr="00E421D5">
        <w:rPr>
          <w:rStyle w:val="Allmrkuseviide"/>
        </w:rPr>
        <w:footnoteRef/>
      </w:r>
      <w:r w:rsidRPr="00E421D5">
        <w:t xml:space="preserve"> </w:t>
      </w:r>
      <w:hyperlink r:id="rId3" w:history="1">
        <w:r w:rsidRPr="00E421D5">
          <w:rPr>
            <w:rStyle w:val="Hperlink"/>
          </w:rPr>
          <w:t>Vabariigi Valitsuse tegevusprogrammi ja seire juhtlaud</w:t>
        </w:r>
      </w:hyperlink>
      <w:r w:rsidRPr="00E421D5">
        <w:t>.</w:t>
      </w:r>
    </w:p>
  </w:footnote>
  <w:footnote w:id="4">
    <w:p w14:paraId="358A199E" w14:textId="577123F8" w:rsidR="009A02C5" w:rsidRPr="00E421D5" w:rsidRDefault="009A02C5" w:rsidP="009A02C5">
      <w:pPr>
        <w:pStyle w:val="Allmrkusetekst"/>
      </w:pPr>
      <w:r w:rsidRPr="00E421D5">
        <w:rPr>
          <w:rStyle w:val="Allmrkuseviide"/>
        </w:rPr>
        <w:footnoteRef/>
      </w:r>
      <w:r w:rsidRPr="00E421D5">
        <w:t xml:space="preserve"> Õiguskantsleri 14.</w:t>
      </w:r>
      <w:r w:rsidR="0022397A">
        <w:t xml:space="preserve"> veebruari </w:t>
      </w:r>
      <w:r w:rsidRPr="00E421D5">
        <w:t xml:space="preserve">2025. aasta </w:t>
      </w:r>
      <w:hyperlink r:id="rId4" w:history="1">
        <w:r w:rsidRPr="00E421D5">
          <w:rPr>
            <w:rStyle w:val="Hperlink"/>
          </w:rPr>
          <w:t>seisukoht</w:t>
        </w:r>
      </w:hyperlink>
      <w:r w:rsidRPr="00E421D5">
        <w:t>.</w:t>
      </w:r>
    </w:p>
  </w:footnote>
  <w:footnote w:id="5">
    <w:p w14:paraId="5EE18150" w14:textId="77777777" w:rsidR="00C04EA1" w:rsidRPr="00E421D5" w:rsidRDefault="00C04EA1" w:rsidP="00C04EA1">
      <w:pPr>
        <w:pStyle w:val="Allmrkusetekst"/>
      </w:pPr>
      <w:r w:rsidRPr="00E421D5">
        <w:rPr>
          <w:rStyle w:val="Allmrkuseviide"/>
        </w:rPr>
        <w:footnoteRef/>
      </w:r>
      <w:r w:rsidRPr="00E421D5">
        <w:t xml:space="preserve"> </w:t>
      </w:r>
      <w:hyperlink r:id="rId5" w:history="1">
        <w:r w:rsidRPr="00E421D5">
          <w:rPr>
            <w:color w:val="0072CE"/>
            <w:u w:val="single"/>
            <w:lang w:eastAsia="et-EE"/>
          </w:rPr>
          <w:t>RKÜKo 3-3-1-47-03</w:t>
        </w:r>
      </w:hyperlink>
      <w:r w:rsidRPr="00E421D5">
        <w:rPr>
          <w:color w:val="1B1C20"/>
          <w:lang w:eastAsia="et-EE"/>
        </w:rPr>
        <w:t xml:space="preserve">, p 23; </w:t>
      </w:r>
      <w:hyperlink r:id="rId6" w:history="1">
        <w:r w:rsidRPr="00E421D5">
          <w:rPr>
            <w:color w:val="0072CE"/>
            <w:u w:val="single"/>
            <w:lang w:eastAsia="et-EE"/>
          </w:rPr>
          <w:t>RKÜKo 3-3-1-101-06</w:t>
        </w:r>
      </w:hyperlink>
      <w:r w:rsidRPr="00E421D5">
        <w:rPr>
          <w:color w:val="1B1C20"/>
          <w:lang w:eastAsia="et-EE"/>
        </w:rPr>
        <w:t>, p 18; </w:t>
      </w:r>
      <w:hyperlink r:id="rId7" w:history="1">
        <w:r w:rsidRPr="00E421D5">
          <w:rPr>
            <w:color w:val="0072CE"/>
            <w:u w:val="single"/>
            <w:lang w:eastAsia="et-EE"/>
          </w:rPr>
          <w:t>RKHKo 3-3-1-42-08</w:t>
        </w:r>
      </w:hyperlink>
      <w:r w:rsidRPr="00E421D5">
        <w:rPr>
          <w:color w:val="1B1C20"/>
          <w:lang w:eastAsia="et-EE"/>
        </w:rPr>
        <w:t>, p 28.</w:t>
      </w:r>
    </w:p>
  </w:footnote>
  <w:footnote w:id="6">
    <w:p w14:paraId="52841102" w14:textId="77777777" w:rsidR="0022397A" w:rsidRPr="00E421D5" w:rsidRDefault="0022397A" w:rsidP="0022397A">
      <w:pPr>
        <w:pStyle w:val="Allmrkusetekst"/>
      </w:pPr>
      <w:r w:rsidRPr="00E421D5">
        <w:rPr>
          <w:rStyle w:val="Allmrkuseviide"/>
        </w:rPr>
        <w:footnoteRef/>
      </w:r>
      <w:r w:rsidRPr="00E421D5">
        <w:t xml:space="preserve"> </w:t>
      </w:r>
      <w:bookmarkStart w:id="69" w:name="_Hlk196317836"/>
      <w:r w:rsidRPr="00E421D5">
        <w:t xml:space="preserve">K. Albi. PS § 8 kommentaarid, p 8. – Eesti Vabariigi põhiseadus. Kommenteeritud väljaanne, viies, parandatud ja täiendatud väljaanne. Justiitsministeerium: 2020. </w:t>
      </w:r>
      <w:hyperlink r:id="rId8" w:history="1">
        <w:r w:rsidRPr="00E421D5">
          <w:rPr>
            <w:rStyle w:val="Hperlink"/>
          </w:rPr>
          <w:t>https://pohiseadus.ee/public/PSkomm2020.pdf</w:t>
        </w:r>
      </w:hyperlink>
      <w:r w:rsidRPr="00E421D5">
        <w:t>.</w:t>
      </w:r>
      <w:bookmarkEnd w:id="69"/>
    </w:p>
  </w:footnote>
  <w:footnote w:id="7">
    <w:p w14:paraId="2F8D5B0F" w14:textId="77777777" w:rsidR="0022397A" w:rsidRPr="00E421D5" w:rsidRDefault="0022397A" w:rsidP="0022397A">
      <w:pPr>
        <w:pStyle w:val="Allmrkusetekst"/>
      </w:pPr>
      <w:r w:rsidRPr="00E421D5">
        <w:rPr>
          <w:rStyle w:val="Allmrkuseviide"/>
        </w:rPr>
        <w:footnoteRef/>
      </w:r>
      <w:r w:rsidRPr="00E421D5">
        <w:t xml:space="preserve"> </w:t>
      </w:r>
      <w:r>
        <w:t>KodS-i</w:t>
      </w:r>
      <w:r w:rsidRPr="00E421D5">
        <w:t xml:space="preserve"> § 21 kohaselt ei anta ega taastata Eesti kodakondsust isikule, kes:</w:t>
      </w:r>
    </w:p>
    <w:p w14:paraId="5CEB266A" w14:textId="77777777" w:rsidR="0022397A" w:rsidRPr="00E421D5" w:rsidRDefault="0022397A" w:rsidP="0022397A">
      <w:pPr>
        <w:pStyle w:val="Allmrkusetekst"/>
      </w:pPr>
      <w:r w:rsidRPr="00E421D5">
        <w:t>1) on Eesti kodakondsuse taotlemisel valeandmete esitamisega varjanud asjaolusid, mis välistavad talle Eesti kodakondsuse andmise või taastamise;</w:t>
      </w:r>
    </w:p>
    <w:p w14:paraId="442D93CA" w14:textId="77777777" w:rsidR="0022397A" w:rsidRPr="00E421D5" w:rsidRDefault="0022397A" w:rsidP="0022397A">
      <w:pPr>
        <w:pStyle w:val="Allmrkusetekst"/>
      </w:pPr>
      <w:r w:rsidRPr="00E421D5">
        <w:t>2) ei järgi Eesti põhiseaduslikku korda või ei täida Eesti seadusi;</w:t>
      </w:r>
    </w:p>
    <w:p w14:paraId="238B79B6" w14:textId="77777777" w:rsidR="0022397A" w:rsidRPr="00E421D5" w:rsidRDefault="0022397A" w:rsidP="0022397A">
      <w:pPr>
        <w:pStyle w:val="Allmrkusetekst"/>
      </w:pPr>
      <w:r w:rsidRPr="00E421D5">
        <w:t>3) on tegutsenud Eesti riigi ja tema julgeoleku vastu;</w:t>
      </w:r>
    </w:p>
    <w:p w14:paraId="38C8FFFA" w14:textId="77777777" w:rsidR="0022397A" w:rsidRPr="00E421D5" w:rsidRDefault="0022397A" w:rsidP="0022397A">
      <w:pPr>
        <w:pStyle w:val="Allmrkusetekst"/>
      </w:pPr>
      <w:r w:rsidRPr="00E421D5">
        <w:t>4) on toime pannud kuriteo, mille eest talle on mõistetud vabadusekaotus kestusega üle ühe aasta ja kelle karistatus ei ole kustunud või keda on kriminaalkorras korduvalt karistatud tahtlike kuritegude eest;</w:t>
      </w:r>
    </w:p>
    <w:p w14:paraId="1210F0E4" w14:textId="77777777" w:rsidR="0022397A" w:rsidRPr="00E421D5" w:rsidRDefault="0022397A" w:rsidP="0022397A">
      <w:pPr>
        <w:pStyle w:val="Allmrkusetekst"/>
      </w:pPr>
      <w:r w:rsidRPr="00E421D5">
        <w:t>5) on töötanud või töötab välisriigi luure- või julgeolekuteenistuses;</w:t>
      </w:r>
    </w:p>
    <w:p w14:paraId="2EF610DA" w14:textId="77777777" w:rsidR="0022397A" w:rsidRPr="00E421D5" w:rsidRDefault="0022397A" w:rsidP="0022397A">
      <w:pPr>
        <w:pStyle w:val="Allmrkusetekst"/>
      </w:pPr>
      <w:r w:rsidRPr="00E421D5">
        <w:t>6) on teeninud kaadrisõjaväelasena välisriigi relvajõududes, sealt reservi arvatud või erru läinud, samuti tema abikaasale või registreeritud elukaaslasele, kes on saabunud Eestisse seoses sõjaväelase lähetamisega teenistusse, reservi või erru.</w:t>
      </w:r>
    </w:p>
  </w:footnote>
  <w:footnote w:id="8">
    <w:p w14:paraId="30F1539D" w14:textId="77777777" w:rsidR="0022397A" w:rsidRPr="00E421D5" w:rsidRDefault="0022397A" w:rsidP="0022397A">
      <w:pPr>
        <w:pStyle w:val="Allmrkusetekst"/>
      </w:pPr>
      <w:r w:rsidRPr="00E421D5">
        <w:rPr>
          <w:rStyle w:val="Allmrkuseviide"/>
        </w:rPr>
        <w:footnoteRef/>
      </w:r>
      <w:r w:rsidRPr="00E421D5">
        <w:t xml:space="preserve"> </w:t>
      </w:r>
      <w:hyperlink r:id="rId9" w:history="1">
        <w:r w:rsidRPr="00E421D5">
          <w:rPr>
            <w:color w:val="0072CE"/>
            <w:u w:val="single"/>
            <w:lang w:eastAsia="et-EE"/>
          </w:rPr>
          <w:t>RKÜKo 3-3-1-47-03</w:t>
        </w:r>
      </w:hyperlink>
      <w:r w:rsidRPr="00E421D5">
        <w:rPr>
          <w:color w:val="1B1C20"/>
          <w:lang w:eastAsia="et-EE"/>
        </w:rPr>
        <w:t xml:space="preserve">, p 23; </w:t>
      </w:r>
      <w:hyperlink r:id="rId10" w:history="1">
        <w:r w:rsidRPr="00E421D5">
          <w:rPr>
            <w:color w:val="0072CE"/>
            <w:u w:val="single"/>
            <w:lang w:eastAsia="et-EE"/>
          </w:rPr>
          <w:t>RKÜKo 3-3-1-101-06</w:t>
        </w:r>
      </w:hyperlink>
      <w:r w:rsidRPr="00E421D5">
        <w:rPr>
          <w:color w:val="1B1C20"/>
          <w:lang w:eastAsia="et-EE"/>
        </w:rPr>
        <w:t>, p 18.</w:t>
      </w:r>
    </w:p>
  </w:footnote>
  <w:footnote w:id="9">
    <w:p w14:paraId="35216E66" w14:textId="77777777" w:rsidR="0022397A" w:rsidRPr="00E421D5" w:rsidRDefault="0022397A" w:rsidP="0022397A">
      <w:pPr>
        <w:pStyle w:val="Allmrkusetekst"/>
      </w:pPr>
      <w:r w:rsidRPr="00E421D5">
        <w:rPr>
          <w:rStyle w:val="Allmrkuseviide"/>
        </w:rPr>
        <w:footnoteRef/>
      </w:r>
      <w:r w:rsidRPr="00E421D5">
        <w:t xml:space="preserve"> </w:t>
      </w:r>
      <w:hyperlink r:id="rId11" w:history="1">
        <w:r w:rsidRPr="00E421D5">
          <w:rPr>
            <w:color w:val="0072CE"/>
            <w:u w:val="single"/>
            <w:lang w:eastAsia="et-EE"/>
          </w:rPr>
          <w:t>RKHKo 20.10.2008, 3-3-1-42-08</w:t>
        </w:r>
      </w:hyperlink>
      <w:r w:rsidRPr="00E421D5">
        <w:rPr>
          <w:color w:val="1B1C20"/>
          <w:lang w:eastAsia="et-EE"/>
        </w:rPr>
        <w:t>, p 28.</w:t>
      </w:r>
    </w:p>
  </w:footnote>
  <w:footnote w:id="10">
    <w:p w14:paraId="5E951A04" w14:textId="77777777" w:rsidR="0022397A" w:rsidRPr="00E421D5" w:rsidRDefault="0022397A" w:rsidP="0022397A">
      <w:pPr>
        <w:pStyle w:val="Allmrkusetekst"/>
      </w:pPr>
      <w:r w:rsidRPr="00E421D5">
        <w:rPr>
          <w:rStyle w:val="Allmrkuseviide"/>
        </w:rPr>
        <w:footnoteRef/>
      </w:r>
      <w:r w:rsidRPr="00E421D5">
        <w:t xml:space="preserve"> </w:t>
      </w:r>
      <w:hyperlink r:id="rId12" w:history="1">
        <w:r w:rsidRPr="00E421D5">
          <w:rPr>
            <w:color w:val="0072CE"/>
            <w:u w:val="single"/>
            <w:lang w:eastAsia="et-EE"/>
          </w:rPr>
          <w:t>RKHKm 3-3-1-5-97</w:t>
        </w:r>
      </w:hyperlink>
      <w:r w:rsidRPr="00E421D5">
        <w:rPr>
          <w:color w:val="1B1C20"/>
          <w:lang w:eastAsia="et-EE"/>
        </w:rPr>
        <w:t xml:space="preserve">, p 3; </w:t>
      </w:r>
      <w:hyperlink r:id="rId13" w:history="1">
        <w:r w:rsidRPr="00E421D5">
          <w:rPr>
            <w:color w:val="0072CE"/>
            <w:u w:val="single"/>
            <w:lang w:eastAsia="et-EE"/>
          </w:rPr>
          <w:t>RKÜKo 3-3-1-47-03</w:t>
        </w:r>
      </w:hyperlink>
      <w:r w:rsidRPr="00E421D5">
        <w:rPr>
          <w:color w:val="1B1C20"/>
          <w:lang w:eastAsia="et-EE"/>
        </w:rPr>
        <w:t xml:space="preserve">, p 23; </w:t>
      </w:r>
      <w:hyperlink r:id="rId14" w:history="1">
        <w:r w:rsidRPr="00E421D5">
          <w:rPr>
            <w:color w:val="0072CE"/>
            <w:u w:val="single"/>
            <w:lang w:eastAsia="et-EE"/>
          </w:rPr>
          <w:t>RKÜKo 3-3-1-101-06</w:t>
        </w:r>
      </w:hyperlink>
      <w:r w:rsidRPr="00E421D5">
        <w:rPr>
          <w:color w:val="1B1C20"/>
          <w:lang w:eastAsia="et-EE"/>
        </w:rPr>
        <w:t xml:space="preserve">, p 18; </w:t>
      </w:r>
      <w:hyperlink r:id="rId15" w:history="1">
        <w:r w:rsidRPr="00E421D5">
          <w:rPr>
            <w:color w:val="0072CE"/>
            <w:u w:val="single"/>
            <w:lang w:eastAsia="et-EE"/>
          </w:rPr>
          <w:t>RKHKo 3-3-1-42-08</w:t>
        </w:r>
      </w:hyperlink>
      <w:r w:rsidRPr="00E421D5">
        <w:rPr>
          <w:color w:val="1B1C20"/>
          <w:lang w:eastAsia="et-EE"/>
        </w:rPr>
        <w:t>, p 28.</w:t>
      </w:r>
    </w:p>
  </w:footnote>
  <w:footnote w:id="11">
    <w:p w14:paraId="1913F8ED" w14:textId="77777777" w:rsidR="0022397A" w:rsidRPr="00E421D5" w:rsidRDefault="0022397A" w:rsidP="0022397A">
      <w:pPr>
        <w:pStyle w:val="Allmrkusetekst"/>
      </w:pPr>
      <w:r w:rsidRPr="00E421D5">
        <w:rPr>
          <w:rStyle w:val="Allmrkuseviide"/>
        </w:rPr>
        <w:footnoteRef/>
      </w:r>
      <w:r w:rsidRPr="00E421D5">
        <w:t xml:space="preserve"> </w:t>
      </w:r>
      <w:hyperlink r:id="rId16" w:history="1">
        <w:r w:rsidRPr="00E421D5">
          <w:rPr>
            <w:color w:val="0072CE"/>
            <w:u w:val="single"/>
            <w:lang w:eastAsia="et-EE"/>
          </w:rPr>
          <w:t>RKÜKo 3-3-1-47-03</w:t>
        </w:r>
      </w:hyperlink>
      <w:r w:rsidRPr="00E421D5">
        <w:rPr>
          <w:color w:val="1B1C20"/>
          <w:lang w:eastAsia="et-EE"/>
        </w:rPr>
        <w:t>.</w:t>
      </w:r>
    </w:p>
  </w:footnote>
  <w:footnote w:id="12">
    <w:p w14:paraId="13087431" w14:textId="77777777" w:rsidR="0022397A" w:rsidRDefault="0022397A" w:rsidP="0022397A">
      <w:pPr>
        <w:pStyle w:val="Allmrkusetekst"/>
      </w:pPr>
      <w:r>
        <w:rPr>
          <w:rStyle w:val="Allmrkuseviide"/>
        </w:rPr>
        <w:footnoteRef/>
      </w:r>
      <w:r>
        <w:t xml:space="preserve"> Eelnõude infosüsteemi toimiku nr </w:t>
      </w:r>
      <w:hyperlink r:id="rId17" w:history="1">
        <w:r w:rsidRPr="00282AFA">
          <w:rPr>
            <w:rStyle w:val="Hperlink"/>
          </w:rPr>
          <w:t>25-1075</w:t>
        </w:r>
      </w:hyperlink>
      <w:r>
        <w:t>.</w:t>
      </w:r>
    </w:p>
  </w:footnote>
  <w:footnote w:id="13">
    <w:p w14:paraId="73101E7A" w14:textId="77777777" w:rsidR="0022397A" w:rsidRPr="00E421D5" w:rsidRDefault="0022397A" w:rsidP="0022397A">
      <w:pPr>
        <w:pStyle w:val="Allmrkusetekst"/>
      </w:pPr>
      <w:r w:rsidRPr="00E421D5">
        <w:rPr>
          <w:rStyle w:val="Allmrkuseviide"/>
        </w:rPr>
        <w:footnoteRef/>
      </w:r>
      <w:r w:rsidRPr="00E421D5">
        <w:t xml:space="preserve"> </w:t>
      </w:r>
      <w:bookmarkStart w:id="81" w:name="_Hlk202788711"/>
      <w:r w:rsidRPr="00E421D5">
        <w:t xml:space="preserve">Eelnõude infosüsteemi toimiku nr </w:t>
      </w:r>
      <w:hyperlink r:id="rId18" w:history="1">
        <w:r w:rsidRPr="00E421D5">
          <w:rPr>
            <w:rStyle w:val="Hperlink"/>
          </w:rPr>
          <w:t>25-0575</w:t>
        </w:r>
      </w:hyperlink>
      <w:r w:rsidRPr="00E421D5">
        <w:t>.</w:t>
      </w:r>
      <w:bookmarkEnd w:id="81"/>
    </w:p>
  </w:footnote>
  <w:footnote w:id="14">
    <w:p w14:paraId="67652DEE" w14:textId="52F370A2" w:rsidR="00CC11D1" w:rsidRDefault="00CC11D1">
      <w:pPr>
        <w:pStyle w:val="Allmrkusetekst"/>
      </w:pPr>
      <w:r>
        <w:rPr>
          <w:rStyle w:val="Allmrkuseviide"/>
        </w:rPr>
        <w:footnoteRef/>
      </w:r>
      <w:r>
        <w:t xml:space="preserve"> Statistikaamet. </w:t>
      </w:r>
      <w:hyperlink r:id="rId19" w:history="1">
        <w:r w:rsidRPr="00CC11D1">
          <w:rPr>
            <w:rStyle w:val="Hperlink"/>
          </w:rPr>
          <w:t>Rahvaarv</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6DC4"/>
    <w:multiLevelType w:val="hybridMultilevel"/>
    <w:tmpl w:val="F244B42A"/>
    <w:lvl w:ilvl="0" w:tplc="4686171E">
      <w:start w:val="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CB72584"/>
    <w:multiLevelType w:val="hybridMultilevel"/>
    <w:tmpl w:val="9D4E3EF4"/>
    <w:lvl w:ilvl="0" w:tplc="84424286">
      <w:start w:val="1"/>
      <w:numFmt w:val="decimal"/>
      <w:lvlText w:val="%1)"/>
      <w:lvlJc w:val="left"/>
      <w:pPr>
        <w:ind w:left="360" w:hanging="360"/>
      </w:pPr>
      <w:rPr>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748015ED"/>
    <w:multiLevelType w:val="hybridMultilevel"/>
    <w:tmpl w:val="35403E80"/>
    <w:lvl w:ilvl="0" w:tplc="4686171E">
      <w:start w:val="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28115665">
    <w:abstractNumId w:val="1"/>
  </w:num>
  <w:num w:numId="2" w16cid:durableId="578173305">
    <w:abstractNumId w:val="2"/>
  </w:num>
  <w:num w:numId="3" w16cid:durableId="19715200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6C"/>
    <w:rsid w:val="000002D2"/>
    <w:rsid w:val="000002DC"/>
    <w:rsid w:val="00000461"/>
    <w:rsid w:val="0000051B"/>
    <w:rsid w:val="00000AF2"/>
    <w:rsid w:val="00000D33"/>
    <w:rsid w:val="00001026"/>
    <w:rsid w:val="000013EA"/>
    <w:rsid w:val="00002346"/>
    <w:rsid w:val="00003A9E"/>
    <w:rsid w:val="00004365"/>
    <w:rsid w:val="0000468E"/>
    <w:rsid w:val="00004C7E"/>
    <w:rsid w:val="00004F3C"/>
    <w:rsid w:val="00004FD7"/>
    <w:rsid w:val="00005859"/>
    <w:rsid w:val="00005D37"/>
    <w:rsid w:val="00005DCE"/>
    <w:rsid w:val="00005F27"/>
    <w:rsid w:val="00006401"/>
    <w:rsid w:val="00007404"/>
    <w:rsid w:val="000079F0"/>
    <w:rsid w:val="00010198"/>
    <w:rsid w:val="00010622"/>
    <w:rsid w:val="00011AB9"/>
    <w:rsid w:val="00011D04"/>
    <w:rsid w:val="00013188"/>
    <w:rsid w:val="00013C79"/>
    <w:rsid w:val="00013D5A"/>
    <w:rsid w:val="00015611"/>
    <w:rsid w:val="00015DDA"/>
    <w:rsid w:val="00015E63"/>
    <w:rsid w:val="00016C50"/>
    <w:rsid w:val="00016E2E"/>
    <w:rsid w:val="00017598"/>
    <w:rsid w:val="00020167"/>
    <w:rsid w:val="0002078A"/>
    <w:rsid w:val="00020C1E"/>
    <w:rsid w:val="00020E4D"/>
    <w:rsid w:val="00020F2E"/>
    <w:rsid w:val="00021235"/>
    <w:rsid w:val="00021592"/>
    <w:rsid w:val="000215C0"/>
    <w:rsid w:val="00021B55"/>
    <w:rsid w:val="00021D30"/>
    <w:rsid w:val="000222B0"/>
    <w:rsid w:val="000223FE"/>
    <w:rsid w:val="00022B86"/>
    <w:rsid w:val="00022E0D"/>
    <w:rsid w:val="000248FC"/>
    <w:rsid w:val="0002516A"/>
    <w:rsid w:val="000255FC"/>
    <w:rsid w:val="000260AE"/>
    <w:rsid w:val="00026255"/>
    <w:rsid w:val="000265A9"/>
    <w:rsid w:val="0002668B"/>
    <w:rsid w:val="00027123"/>
    <w:rsid w:val="000273DA"/>
    <w:rsid w:val="00027531"/>
    <w:rsid w:val="00027B83"/>
    <w:rsid w:val="00030054"/>
    <w:rsid w:val="00030461"/>
    <w:rsid w:val="00030A65"/>
    <w:rsid w:val="00030E31"/>
    <w:rsid w:val="00031308"/>
    <w:rsid w:val="00031845"/>
    <w:rsid w:val="00031C34"/>
    <w:rsid w:val="00032B9A"/>
    <w:rsid w:val="000332FF"/>
    <w:rsid w:val="00033556"/>
    <w:rsid w:val="00033654"/>
    <w:rsid w:val="00033961"/>
    <w:rsid w:val="00033B0E"/>
    <w:rsid w:val="00034A21"/>
    <w:rsid w:val="00034A2D"/>
    <w:rsid w:val="00035F7A"/>
    <w:rsid w:val="000365C6"/>
    <w:rsid w:val="000373E1"/>
    <w:rsid w:val="00037B2B"/>
    <w:rsid w:val="00037D9B"/>
    <w:rsid w:val="00037FE6"/>
    <w:rsid w:val="000402EF"/>
    <w:rsid w:val="000417A3"/>
    <w:rsid w:val="000417AC"/>
    <w:rsid w:val="00041DE6"/>
    <w:rsid w:val="00042399"/>
    <w:rsid w:val="00042500"/>
    <w:rsid w:val="00042692"/>
    <w:rsid w:val="000435D8"/>
    <w:rsid w:val="00043D9C"/>
    <w:rsid w:val="00043F5C"/>
    <w:rsid w:val="00044132"/>
    <w:rsid w:val="00044179"/>
    <w:rsid w:val="0004481C"/>
    <w:rsid w:val="00045333"/>
    <w:rsid w:val="00045B1A"/>
    <w:rsid w:val="00046C29"/>
    <w:rsid w:val="00046C57"/>
    <w:rsid w:val="00046F98"/>
    <w:rsid w:val="0004715C"/>
    <w:rsid w:val="000473D7"/>
    <w:rsid w:val="00047934"/>
    <w:rsid w:val="000479E9"/>
    <w:rsid w:val="000503A6"/>
    <w:rsid w:val="00050601"/>
    <w:rsid w:val="00050617"/>
    <w:rsid w:val="00050760"/>
    <w:rsid w:val="00050CCF"/>
    <w:rsid w:val="00051B9C"/>
    <w:rsid w:val="00051E87"/>
    <w:rsid w:val="00051F9F"/>
    <w:rsid w:val="00052A44"/>
    <w:rsid w:val="00052C5D"/>
    <w:rsid w:val="00052F27"/>
    <w:rsid w:val="00053AAF"/>
    <w:rsid w:val="000541CD"/>
    <w:rsid w:val="00054448"/>
    <w:rsid w:val="000549F3"/>
    <w:rsid w:val="00054E66"/>
    <w:rsid w:val="0005518A"/>
    <w:rsid w:val="00055F7F"/>
    <w:rsid w:val="000564FA"/>
    <w:rsid w:val="00056DFB"/>
    <w:rsid w:val="00056E3F"/>
    <w:rsid w:val="00057E3F"/>
    <w:rsid w:val="000604BB"/>
    <w:rsid w:val="000608E0"/>
    <w:rsid w:val="00060DAF"/>
    <w:rsid w:val="00060F70"/>
    <w:rsid w:val="00060FB9"/>
    <w:rsid w:val="000619A8"/>
    <w:rsid w:val="00061AD4"/>
    <w:rsid w:val="0006236B"/>
    <w:rsid w:val="00062690"/>
    <w:rsid w:val="0006307B"/>
    <w:rsid w:val="0006352A"/>
    <w:rsid w:val="00063BD2"/>
    <w:rsid w:val="00063DB0"/>
    <w:rsid w:val="000640C1"/>
    <w:rsid w:val="0006470A"/>
    <w:rsid w:val="00064CF7"/>
    <w:rsid w:val="00064DB6"/>
    <w:rsid w:val="00066099"/>
    <w:rsid w:val="00066C7E"/>
    <w:rsid w:val="00066D22"/>
    <w:rsid w:val="00067543"/>
    <w:rsid w:val="000678BB"/>
    <w:rsid w:val="00067942"/>
    <w:rsid w:val="00067C50"/>
    <w:rsid w:val="00070B51"/>
    <w:rsid w:val="000713EA"/>
    <w:rsid w:val="00071B1F"/>
    <w:rsid w:val="00072F67"/>
    <w:rsid w:val="0007302B"/>
    <w:rsid w:val="0007326F"/>
    <w:rsid w:val="0007360E"/>
    <w:rsid w:val="0007381C"/>
    <w:rsid w:val="00074117"/>
    <w:rsid w:val="000742D9"/>
    <w:rsid w:val="000744C2"/>
    <w:rsid w:val="00074584"/>
    <w:rsid w:val="00074D4B"/>
    <w:rsid w:val="0007567C"/>
    <w:rsid w:val="000768BB"/>
    <w:rsid w:val="00076C59"/>
    <w:rsid w:val="000770FA"/>
    <w:rsid w:val="000777D6"/>
    <w:rsid w:val="00077BA8"/>
    <w:rsid w:val="00077E11"/>
    <w:rsid w:val="00077EF8"/>
    <w:rsid w:val="000808DF"/>
    <w:rsid w:val="00080943"/>
    <w:rsid w:val="00080AE0"/>
    <w:rsid w:val="000821A7"/>
    <w:rsid w:val="00082270"/>
    <w:rsid w:val="000824C4"/>
    <w:rsid w:val="00082731"/>
    <w:rsid w:val="000829C6"/>
    <w:rsid w:val="00082A8A"/>
    <w:rsid w:val="00082B5C"/>
    <w:rsid w:val="000834BC"/>
    <w:rsid w:val="000837A4"/>
    <w:rsid w:val="00084B57"/>
    <w:rsid w:val="00084BCF"/>
    <w:rsid w:val="00084E58"/>
    <w:rsid w:val="000854D7"/>
    <w:rsid w:val="00086369"/>
    <w:rsid w:val="000864E5"/>
    <w:rsid w:val="000866CB"/>
    <w:rsid w:val="000870E2"/>
    <w:rsid w:val="00087AE8"/>
    <w:rsid w:val="0009025B"/>
    <w:rsid w:val="0009052B"/>
    <w:rsid w:val="00090682"/>
    <w:rsid w:val="0009097C"/>
    <w:rsid w:val="00090BBD"/>
    <w:rsid w:val="00090BDF"/>
    <w:rsid w:val="00090D67"/>
    <w:rsid w:val="000914A0"/>
    <w:rsid w:val="00091C32"/>
    <w:rsid w:val="00091C98"/>
    <w:rsid w:val="00092D40"/>
    <w:rsid w:val="00093537"/>
    <w:rsid w:val="00093BE2"/>
    <w:rsid w:val="00094D32"/>
    <w:rsid w:val="00095C5C"/>
    <w:rsid w:val="00095C8B"/>
    <w:rsid w:val="00095EF6"/>
    <w:rsid w:val="00096646"/>
    <w:rsid w:val="000976D9"/>
    <w:rsid w:val="000977C4"/>
    <w:rsid w:val="00097DCA"/>
    <w:rsid w:val="00097FBE"/>
    <w:rsid w:val="000A0807"/>
    <w:rsid w:val="000A0AA5"/>
    <w:rsid w:val="000A0CFF"/>
    <w:rsid w:val="000A2359"/>
    <w:rsid w:val="000A2541"/>
    <w:rsid w:val="000A2A0B"/>
    <w:rsid w:val="000A3124"/>
    <w:rsid w:val="000A318E"/>
    <w:rsid w:val="000A3381"/>
    <w:rsid w:val="000A3A27"/>
    <w:rsid w:val="000A3CEE"/>
    <w:rsid w:val="000A424E"/>
    <w:rsid w:val="000A45B8"/>
    <w:rsid w:val="000A4BDB"/>
    <w:rsid w:val="000A52E8"/>
    <w:rsid w:val="000A6119"/>
    <w:rsid w:val="000A630D"/>
    <w:rsid w:val="000A7460"/>
    <w:rsid w:val="000A74A0"/>
    <w:rsid w:val="000A7C4A"/>
    <w:rsid w:val="000A7F08"/>
    <w:rsid w:val="000B0C75"/>
    <w:rsid w:val="000B0F7B"/>
    <w:rsid w:val="000B121C"/>
    <w:rsid w:val="000B1480"/>
    <w:rsid w:val="000B2792"/>
    <w:rsid w:val="000B28A9"/>
    <w:rsid w:val="000B3330"/>
    <w:rsid w:val="000B33D9"/>
    <w:rsid w:val="000B3966"/>
    <w:rsid w:val="000B40DD"/>
    <w:rsid w:val="000B4992"/>
    <w:rsid w:val="000B4CA4"/>
    <w:rsid w:val="000B4FB0"/>
    <w:rsid w:val="000B5268"/>
    <w:rsid w:val="000B63FB"/>
    <w:rsid w:val="000B6952"/>
    <w:rsid w:val="000B6D6E"/>
    <w:rsid w:val="000B730A"/>
    <w:rsid w:val="000C0A32"/>
    <w:rsid w:val="000C13BB"/>
    <w:rsid w:val="000C256C"/>
    <w:rsid w:val="000C32B5"/>
    <w:rsid w:val="000C4459"/>
    <w:rsid w:val="000C4A6E"/>
    <w:rsid w:val="000C52C7"/>
    <w:rsid w:val="000C5A85"/>
    <w:rsid w:val="000C663F"/>
    <w:rsid w:val="000C6BF8"/>
    <w:rsid w:val="000C6F7C"/>
    <w:rsid w:val="000C7AA0"/>
    <w:rsid w:val="000D06C6"/>
    <w:rsid w:val="000D1DB0"/>
    <w:rsid w:val="000D21AC"/>
    <w:rsid w:val="000D21FE"/>
    <w:rsid w:val="000D26B2"/>
    <w:rsid w:val="000D28C4"/>
    <w:rsid w:val="000D39B6"/>
    <w:rsid w:val="000D3E61"/>
    <w:rsid w:val="000D4BAC"/>
    <w:rsid w:val="000D5283"/>
    <w:rsid w:val="000D59EA"/>
    <w:rsid w:val="000D5E64"/>
    <w:rsid w:val="000D6212"/>
    <w:rsid w:val="000D684C"/>
    <w:rsid w:val="000D7367"/>
    <w:rsid w:val="000D7582"/>
    <w:rsid w:val="000D7660"/>
    <w:rsid w:val="000E118C"/>
    <w:rsid w:val="000E1CBB"/>
    <w:rsid w:val="000E20AC"/>
    <w:rsid w:val="000E3234"/>
    <w:rsid w:val="000E33B1"/>
    <w:rsid w:val="000E3927"/>
    <w:rsid w:val="000E4514"/>
    <w:rsid w:val="000E482C"/>
    <w:rsid w:val="000E4932"/>
    <w:rsid w:val="000E540D"/>
    <w:rsid w:val="000E5A43"/>
    <w:rsid w:val="000E69A0"/>
    <w:rsid w:val="000E745E"/>
    <w:rsid w:val="000E757D"/>
    <w:rsid w:val="000E7597"/>
    <w:rsid w:val="000E7A03"/>
    <w:rsid w:val="000F0741"/>
    <w:rsid w:val="000F17BF"/>
    <w:rsid w:val="000F212C"/>
    <w:rsid w:val="000F2CE1"/>
    <w:rsid w:val="000F31AE"/>
    <w:rsid w:val="000F325C"/>
    <w:rsid w:val="000F397C"/>
    <w:rsid w:val="000F561F"/>
    <w:rsid w:val="000F61DE"/>
    <w:rsid w:val="000F7027"/>
    <w:rsid w:val="000F7203"/>
    <w:rsid w:val="000F7281"/>
    <w:rsid w:val="00102D97"/>
    <w:rsid w:val="00103785"/>
    <w:rsid w:val="001037EE"/>
    <w:rsid w:val="00104172"/>
    <w:rsid w:val="001045C2"/>
    <w:rsid w:val="00104BDA"/>
    <w:rsid w:val="001053E9"/>
    <w:rsid w:val="001054B8"/>
    <w:rsid w:val="00106345"/>
    <w:rsid w:val="00106B77"/>
    <w:rsid w:val="00107545"/>
    <w:rsid w:val="00107CBD"/>
    <w:rsid w:val="00110FCE"/>
    <w:rsid w:val="001114DB"/>
    <w:rsid w:val="00111A55"/>
    <w:rsid w:val="001124B9"/>
    <w:rsid w:val="00112E60"/>
    <w:rsid w:val="0011333E"/>
    <w:rsid w:val="0011568C"/>
    <w:rsid w:val="001164FA"/>
    <w:rsid w:val="001175A3"/>
    <w:rsid w:val="001200C2"/>
    <w:rsid w:val="00120332"/>
    <w:rsid w:val="00120B22"/>
    <w:rsid w:val="001214D6"/>
    <w:rsid w:val="001242C7"/>
    <w:rsid w:val="001245CF"/>
    <w:rsid w:val="00124674"/>
    <w:rsid w:val="00124684"/>
    <w:rsid w:val="00124BA0"/>
    <w:rsid w:val="00125134"/>
    <w:rsid w:val="00125736"/>
    <w:rsid w:val="00125A10"/>
    <w:rsid w:val="00126268"/>
    <w:rsid w:val="00126701"/>
    <w:rsid w:val="001267DE"/>
    <w:rsid w:val="001271AE"/>
    <w:rsid w:val="00131EFD"/>
    <w:rsid w:val="00131F04"/>
    <w:rsid w:val="0013322C"/>
    <w:rsid w:val="001333AE"/>
    <w:rsid w:val="00133DED"/>
    <w:rsid w:val="0013483D"/>
    <w:rsid w:val="00134847"/>
    <w:rsid w:val="00134D4F"/>
    <w:rsid w:val="001355A8"/>
    <w:rsid w:val="0013611B"/>
    <w:rsid w:val="001366E1"/>
    <w:rsid w:val="001367D4"/>
    <w:rsid w:val="00137A5C"/>
    <w:rsid w:val="00140124"/>
    <w:rsid w:val="001403CC"/>
    <w:rsid w:val="001405D7"/>
    <w:rsid w:val="00140A16"/>
    <w:rsid w:val="00140C1E"/>
    <w:rsid w:val="00141056"/>
    <w:rsid w:val="00141974"/>
    <w:rsid w:val="00141FC0"/>
    <w:rsid w:val="00142487"/>
    <w:rsid w:val="00142774"/>
    <w:rsid w:val="00142A78"/>
    <w:rsid w:val="00142E92"/>
    <w:rsid w:val="00144A6E"/>
    <w:rsid w:val="00144F8E"/>
    <w:rsid w:val="00145BE2"/>
    <w:rsid w:val="00145F89"/>
    <w:rsid w:val="00146098"/>
    <w:rsid w:val="0014699C"/>
    <w:rsid w:val="00146A84"/>
    <w:rsid w:val="00147033"/>
    <w:rsid w:val="00147251"/>
    <w:rsid w:val="001478BC"/>
    <w:rsid w:val="00147ADB"/>
    <w:rsid w:val="001501E5"/>
    <w:rsid w:val="001508E7"/>
    <w:rsid w:val="00152947"/>
    <w:rsid w:val="001537C8"/>
    <w:rsid w:val="001538D2"/>
    <w:rsid w:val="0015491C"/>
    <w:rsid w:val="00154DDE"/>
    <w:rsid w:val="001553D7"/>
    <w:rsid w:val="00155642"/>
    <w:rsid w:val="00155739"/>
    <w:rsid w:val="00155896"/>
    <w:rsid w:val="00156DC9"/>
    <w:rsid w:val="001572CB"/>
    <w:rsid w:val="00157828"/>
    <w:rsid w:val="00157915"/>
    <w:rsid w:val="00160487"/>
    <w:rsid w:val="00160ADE"/>
    <w:rsid w:val="001619B8"/>
    <w:rsid w:val="0016206D"/>
    <w:rsid w:val="0016211B"/>
    <w:rsid w:val="001624DD"/>
    <w:rsid w:val="0016283E"/>
    <w:rsid w:val="0016286C"/>
    <w:rsid w:val="0016294F"/>
    <w:rsid w:val="001635E0"/>
    <w:rsid w:val="0016366D"/>
    <w:rsid w:val="00163D72"/>
    <w:rsid w:val="00163D74"/>
    <w:rsid w:val="00163E45"/>
    <w:rsid w:val="00163FF8"/>
    <w:rsid w:val="00164BE7"/>
    <w:rsid w:val="00164D2D"/>
    <w:rsid w:val="00164D8D"/>
    <w:rsid w:val="00165634"/>
    <w:rsid w:val="00165A24"/>
    <w:rsid w:val="0016690F"/>
    <w:rsid w:val="0016747A"/>
    <w:rsid w:val="001677BA"/>
    <w:rsid w:val="001716D2"/>
    <w:rsid w:val="00172867"/>
    <w:rsid w:val="0017295D"/>
    <w:rsid w:val="00172AA8"/>
    <w:rsid w:val="0017316A"/>
    <w:rsid w:val="001735EB"/>
    <w:rsid w:val="00173831"/>
    <w:rsid w:val="00173CDB"/>
    <w:rsid w:val="00173EFB"/>
    <w:rsid w:val="00174387"/>
    <w:rsid w:val="00174539"/>
    <w:rsid w:val="00174995"/>
    <w:rsid w:val="00176B61"/>
    <w:rsid w:val="00177146"/>
    <w:rsid w:val="00177248"/>
    <w:rsid w:val="00177B15"/>
    <w:rsid w:val="00177B17"/>
    <w:rsid w:val="00180472"/>
    <w:rsid w:val="00180860"/>
    <w:rsid w:val="0018096F"/>
    <w:rsid w:val="00180B82"/>
    <w:rsid w:val="001812BC"/>
    <w:rsid w:val="00181C8D"/>
    <w:rsid w:val="0018298B"/>
    <w:rsid w:val="0018344D"/>
    <w:rsid w:val="00183911"/>
    <w:rsid w:val="00184E4E"/>
    <w:rsid w:val="00185D7D"/>
    <w:rsid w:val="0018653D"/>
    <w:rsid w:val="001870F7"/>
    <w:rsid w:val="001872F4"/>
    <w:rsid w:val="00187F12"/>
    <w:rsid w:val="001900BD"/>
    <w:rsid w:val="00190C1D"/>
    <w:rsid w:val="00190FC6"/>
    <w:rsid w:val="00192362"/>
    <w:rsid w:val="00192527"/>
    <w:rsid w:val="0019265D"/>
    <w:rsid w:val="00193107"/>
    <w:rsid w:val="001938EB"/>
    <w:rsid w:val="00194368"/>
    <w:rsid w:val="001943F0"/>
    <w:rsid w:val="0019449E"/>
    <w:rsid w:val="00194F51"/>
    <w:rsid w:val="0019704B"/>
    <w:rsid w:val="001971F0"/>
    <w:rsid w:val="00197337"/>
    <w:rsid w:val="001977A1"/>
    <w:rsid w:val="00197D0B"/>
    <w:rsid w:val="00197E90"/>
    <w:rsid w:val="001A04F9"/>
    <w:rsid w:val="001A0766"/>
    <w:rsid w:val="001A0E39"/>
    <w:rsid w:val="001A1A36"/>
    <w:rsid w:val="001A1EF9"/>
    <w:rsid w:val="001A209C"/>
    <w:rsid w:val="001A2552"/>
    <w:rsid w:val="001A2BD2"/>
    <w:rsid w:val="001A2BFE"/>
    <w:rsid w:val="001A315A"/>
    <w:rsid w:val="001A346E"/>
    <w:rsid w:val="001A352A"/>
    <w:rsid w:val="001A35B5"/>
    <w:rsid w:val="001A360F"/>
    <w:rsid w:val="001A3667"/>
    <w:rsid w:val="001A3925"/>
    <w:rsid w:val="001A3A4B"/>
    <w:rsid w:val="001A3BCB"/>
    <w:rsid w:val="001A44B1"/>
    <w:rsid w:val="001A4ACC"/>
    <w:rsid w:val="001A4BB4"/>
    <w:rsid w:val="001A500D"/>
    <w:rsid w:val="001A588D"/>
    <w:rsid w:val="001A5E6C"/>
    <w:rsid w:val="001A6B63"/>
    <w:rsid w:val="001A7750"/>
    <w:rsid w:val="001B017F"/>
    <w:rsid w:val="001B055B"/>
    <w:rsid w:val="001B05C6"/>
    <w:rsid w:val="001B09AE"/>
    <w:rsid w:val="001B1026"/>
    <w:rsid w:val="001B11F4"/>
    <w:rsid w:val="001B15EF"/>
    <w:rsid w:val="001B1656"/>
    <w:rsid w:val="001B1977"/>
    <w:rsid w:val="001B1A57"/>
    <w:rsid w:val="001B1CD3"/>
    <w:rsid w:val="001B2063"/>
    <w:rsid w:val="001B2A04"/>
    <w:rsid w:val="001B2AC7"/>
    <w:rsid w:val="001B33F8"/>
    <w:rsid w:val="001B34C8"/>
    <w:rsid w:val="001B3F31"/>
    <w:rsid w:val="001B4724"/>
    <w:rsid w:val="001B4C20"/>
    <w:rsid w:val="001B4E95"/>
    <w:rsid w:val="001B4EC0"/>
    <w:rsid w:val="001B568C"/>
    <w:rsid w:val="001B56CB"/>
    <w:rsid w:val="001B61FC"/>
    <w:rsid w:val="001B626B"/>
    <w:rsid w:val="001B6ED5"/>
    <w:rsid w:val="001B7057"/>
    <w:rsid w:val="001B710B"/>
    <w:rsid w:val="001B7477"/>
    <w:rsid w:val="001C07CF"/>
    <w:rsid w:val="001C0A1D"/>
    <w:rsid w:val="001C0C0C"/>
    <w:rsid w:val="001C12C6"/>
    <w:rsid w:val="001C1BF1"/>
    <w:rsid w:val="001C2417"/>
    <w:rsid w:val="001C2702"/>
    <w:rsid w:val="001C2B06"/>
    <w:rsid w:val="001C3551"/>
    <w:rsid w:val="001C4230"/>
    <w:rsid w:val="001C54A6"/>
    <w:rsid w:val="001C579F"/>
    <w:rsid w:val="001C5BEE"/>
    <w:rsid w:val="001C5D48"/>
    <w:rsid w:val="001C6B8B"/>
    <w:rsid w:val="001D125C"/>
    <w:rsid w:val="001D17C3"/>
    <w:rsid w:val="001D1D13"/>
    <w:rsid w:val="001D28DF"/>
    <w:rsid w:val="001D2C0E"/>
    <w:rsid w:val="001D45C4"/>
    <w:rsid w:val="001D5187"/>
    <w:rsid w:val="001D5927"/>
    <w:rsid w:val="001D5D1F"/>
    <w:rsid w:val="001D5E99"/>
    <w:rsid w:val="001D60EA"/>
    <w:rsid w:val="001D6543"/>
    <w:rsid w:val="001D6F08"/>
    <w:rsid w:val="001D7360"/>
    <w:rsid w:val="001D7913"/>
    <w:rsid w:val="001E0EE6"/>
    <w:rsid w:val="001E0F3E"/>
    <w:rsid w:val="001E14E5"/>
    <w:rsid w:val="001E1510"/>
    <w:rsid w:val="001E3AF6"/>
    <w:rsid w:val="001E3CE8"/>
    <w:rsid w:val="001E3E97"/>
    <w:rsid w:val="001E4431"/>
    <w:rsid w:val="001E55A1"/>
    <w:rsid w:val="001E5DDB"/>
    <w:rsid w:val="001E62B2"/>
    <w:rsid w:val="001E6DBD"/>
    <w:rsid w:val="001E6F67"/>
    <w:rsid w:val="001E71BD"/>
    <w:rsid w:val="001E739D"/>
    <w:rsid w:val="001E7CF7"/>
    <w:rsid w:val="001E7D9C"/>
    <w:rsid w:val="001E7F79"/>
    <w:rsid w:val="001F0BEE"/>
    <w:rsid w:val="001F0C28"/>
    <w:rsid w:val="001F1259"/>
    <w:rsid w:val="001F14D1"/>
    <w:rsid w:val="001F2278"/>
    <w:rsid w:val="001F262F"/>
    <w:rsid w:val="001F2BF0"/>
    <w:rsid w:val="001F324C"/>
    <w:rsid w:val="001F33AE"/>
    <w:rsid w:val="001F36E0"/>
    <w:rsid w:val="001F4269"/>
    <w:rsid w:val="001F4419"/>
    <w:rsid w:val="001F5626"/>
    <w:rsid w:val="001F592C"/>
    <w:rsid w:val="001F604F"/>
    <w:rsid w:val="001F682D"/>
    <w:rsid w:val="001F6BEB"/>
    <w:rsid w:val="00200DA4"/>
    <w:rsid w:val="00200E03"/>
    <w:rsid w:val="00201495"/>
    <w:rsid w:val="00202493"/>
    <w:rsid w:val="002026B1"/>
    <w:rsid w:val="002028E8"/>
    <w:rsid w:val="002042EF"/>
    <w:rsid w:val="0020434A"/>
    <w:rsid w:val="002053B9"/>
    <w:rsid w:val="00205668"/>
    <w:rsid w:val="00205696"/>
    <w:rsid w:val="00205BC2"/>
    <w:rsid w:val="00205D2F"/>
    <w:rsid w:val="00206213"/>
    <w:rsid w:val="00206420"/>
    <w:rsid w:val="00207121"/>
    <w:rsid w:val="002071B0"/>
    <w:rsid w:val="0020722C"/>
    <w:rsid w:val="00207305"/>
    <w:rsid w:val="002073D1"/>
    <w:rsid w:val="00207EB9"/>
    <w:rsid w:val="00207EE4"/>
    <w:rsid w:val="0021016D"/>
    <w:rsid w:val="0021053A"/>
    <w:rsid w:val="002110AF"/>
    <w:rsid w:val="00211630"/>
    <w:rsid w:val="00211FDB"/>
    <w:rsid w:val="002122B1"/>
    <w:rsid w:val="00212378"/>
    <w:rsid w:val="0021315B"/>
    <w:rsid w:val="0021368A"/>
    <w:rsid w:val="00213E54"/>
    <w:rsid w:val="00213EF3"/>
    <w:rsid w:val="0021415D"/>
    <w:rsid w:val="00214448"/>
    <w:rsid w:val="00214901"/>
    <w:rsid w:val="0021603F"/>
    <w:rsid w:val="00216246"/>
    <w:rsid w:val="0021640D"/>
    <w:rsid w:val="00217DD6"/>
    <w:rsid w:val="002200F9"/>
    <w:rsid w:val="00220406"/>
    <w:rsid w:val="002206B4"/>
    <w:rsid w:val="00220FC1"/>
    <w:rsid w:val="0022162C"/>
    <w:rsid w:val="00221637"/>
    <w:rsid w:val="00221C43"/>
    <w:rsid w:val="00222680"/>
    <w:rsid w:val="00222801"/>
    <w:rsid w:val="0022397A"/>
    <w:rsid w:val="002242E4"/>
    <w:rsid w:val="00224544"/>
    <w:rsid w:val="00224DA8"/>
    <w:rsid w:val="00225603"/>
    <w:rsid w:val="00225BFA"/>
    <w:rsid w:val="00225CCC"/>
    <w:rsid w:val="00225DA8"/>
    <w:rsid w:val="00225DB8"/>
    <w:rsid w:val="00226BBC"/>
    <w:rsid w:val="00226C39"/>
    <w:rsid w:val="00227CF8"/>
    <w:rsid w:val="00230557"/>
    <w:rsid w:val="002310AB"/>
    <w:rsid w:val="00231FF3"/>
    <w:rsid w:val="0023217E"/>
    <w:rsid w:val="002336EE"/>
    <w:rsid w:val="00233ABE"/>
    <w:rsid w:val="00234239"/>
    <w:rsid w:val="00234C2E"/>
    <w:rsid w:val="00234F08"/>
    <w:rsid w:val="0023551E"/>
    <w:rsid w:val="00235952"/>
    <w:rsid w:val="00235A29"/>
    <w:rsid w:val="00236783"/>
    <w:rsid w:val="00236B38"/>
    <w:rsid w:val="002372D7"/>
    <w:rsid w:val="0023761A"/>
    <w:rsid w:val="00237DBF"/>
    <w:rsid w:val="0024068F"/>
    <w:rsid w:val="00241392"/>
    <w:rsid w:val="00241873"/>
    <w:rsid w:val="00241BC2"/>
    <w:rsid w:val="00241FE5"/>
    <w:rsid w:val="002427B5"/>
    <w:rsid w:val="002431EC"/>
    <w:rsid w:val="00243438"/>
    <w:rsid w:val="00243C3E"/>
    <w:rsid w:val="00243D97"/>
    <w:rsid w:val="002440E4"/>
    <w:rsid w:val="00244477"/>
    <w:rsid w:val="0024458E"/>
    <w:rsid w:val="0024502E"/>
    <w:rsid w:val="002460FD"/>
    <w:rsid w:val="002464EF"/>
    <w:rsid w:val="002467F3"/>
    <w:rsid w:val="00246EA1"/>
    <w:rsid w:val="00247990"/>
    <w:rsid w:val="00250C3C"/>
    <w:rsid w:val="00251372"/>
    <w:rsid w:val="002521C3"/>
    <w:rsid w:val="002523D4"/>
    <w:rsid w:val="002525A2"/>
    <w:rsid w:val="00253049"/>
    <w:rsid w:val="00253CD1"/>
    <w:rsid w:val="00253EBF"/>
    <w:rsid w:val="002544E7"/>
    <w:rsid w:val="00254DAB"/>
    <w:rsid w:val="002553D4"/>
    <w:rsid w:val="002556D9"/>
    <w:rsid w:val="00255FCC"/>
    <w:rsid w:val="00256548"/>
    <w:rsid w:val="00256F41"/>
    <w:rsid w:val="0025728E"/>
    <w:rsid w:val="00257A31"/>
    <w:rsid w:val="00257FCD"/>
    <w:rsid w:val="0026000F"/>
    <w:rsid w:val="00260823"/>
    <w:rsid w:val="00260CBC"/>
    <w:rsid w:val="00262B35"/>
    <w:rsid w:val="0026376D"/>
    <w:rsid w:val="00263A07"/>
    <w:rsid w:val="002644CB"/>
    <w:rsid w:val="0026566C"/>
    <w:rsid w:val="002656D7"/>
    <w:rsid w:val="00265E20"/>
    <w:rsid w:val="002660D3"/>
    <w:rsid w:val="00266A67"/>
    <w:rsid w:val="0026740D"/>
    <w:rsid w:val="00270BBD"/>
    <w:rsid w:val="00270C74"/>
    <w:rsid w:val="0027242A"/>
    <w:rsid w:val="00273113"/>
    <w:rsid w:val="00273301"/>
    <w:rsid w:val="00273446"/>
    <w:rsid w:val="00273BD9"/>
    <w:rsid w:val="002740B9"/>
    <w:rsid w:val="002747B1"/>
    <w:rsid w:val="00275766"/>
    <w:rsid w:val="00280573"/>
    <w:rsid w:val="002806E9"/>
    <w:rsid w:val="002811D2"/>
    <w:rsid w:val="00281496"/>
    <w:rsid w:val="0028180A"/>
    <w:rsid w:val="00282801"/>
    <w:rsid w:val="00282AFA"/>
    <w:rsid w:val="002830EC"/>
    <w:rsid w:val="0028411B"/>
    <w:rsid w:val="002845D7"/>
    <w:rsid w:val="00284B59"/>
    <w:rsid w:val="00284E2A"/>
    <w:rsid w:val="00285185"/>
    <w:rsid w:val="002856BD"/>
    <w:rsid w:val="00285B1C"/>
    <w:rsid w:val="00286E34"/>
    <w:rsid w:val="00287225"/>
    <w:rsid w:val="00287851"/>
    <w:rsid w:val="002903DA"/>
    <w:rsid w:val="002912F2"/>
    <w:rsid w:val="00291403"/>
    <w:rsid w:val="0029156F"/>
    <w:rsid w:val="0029256D"/>
    <w:rsid w:val="002937F3"/>
    <w:rsid w:val="00293830"/>
    <w:rsid w:val="00293CFF"/>
    <w:rsid w:val="00294251"/>
    <w:rsid w:val="0029438A"/>
    <w:rsid w:val="0029465F"/>
    <w:rsid w:val="00294995"/>
    <w:rsid w:val="00294CAF"/>
    <w:rsid w:val="00295C0B"/>
    <w:rsid w:val="00295FB1"/>
    <w:rsid w:val="002960E2"/>
    <w:rsid w:val="00296297"/>
    <w:rsid w:val="00296C30"/>
    <w:rsid w:val="002974DE"/>
    <w:rsid w:val="002978B6"/>
    <w:rsid w:val="002A001A"/>
    <w:rsid w:val="002A11A8"/>
    <w:rsid w:val="002A23C9"/>
    <w:rsid w:val="002A28CE"/>
    <w:rsid w:val="002A321D"/>
    <w:rsid w:val="002A3467"/>
    <w:rsid w:val="002A3FE6"/>
    <w:rsid w:val="002A438D"/>
    <w:rsid w:val="002A59BA"/>
    <w:rsid w:val="002A6ED5"/>
    <w:rsid w:val="002A7A88"/>
    <w:rsid w:val="002B0202"/>
    <w:rsid w:val="002B0460"/>
    <w:rsid w:val="002B0B74"/>
    <w:rsid w:val="002B0D8E"/>
    <w:rsid w:val="002B15C2"/>
    <w:rsid w:val="002B18C2"/>
    <w:rsid w:val="002B2345"/>
    <w:rsid w:val="002B2A84"/>
    <w:rsid w:val="002B2F22"/>
    <w:rsid w:val="002B381A"/>
    <w:rsid w:val="002B3B76"/>
    <w:rsid w:val="002B3C4C"/>
    <w:rsid w:val="002B3C87"/>
    <w:rsid w:val="002B461F"/>
    <w:rsid w:val="002B4AE3"/>
    <w:rsid w:val="002B4F81"/>
    <w:rsid w:val="002B5D3B"/>
    <w:rsid w:val="002B5D97"/>
    <w:rsid w:val="002B5E01"/>
    <w:rsid w:val="002B6A7D"/>
    <w:rsid w:val="002B6D66"/>
    <w:rsid w:val="002B734F"/>
    <w:rsid w:val="002B7378"/>
    <w:rsid w:val="002C0EC5"/>
    <w:rsid w:val="002C2081"/>
    <w:rsid w:val="002C2249"/>
    <w:rsid w:val="002C24B5"/>
    <w:rsid w:val="002C27C9"/>
    <w:rsid w:val="002C2AF7"/>
    <w:rsid w:val="002C2BDB"/>
    <w:rsid w:val="002C30FB"/>
    <w:rsid w:val="002C3D98"/>
    <w:rsid w:val="002C406A"/>
    <w:rsid w:val="002C4139"/>
    <w:rsid w:val="002C4947"/>
    <w:rsid w:val="002C5A11"/>
    <w:rsid w:val="002C5CB1"/>
    <w:rsid w:val="002C600F"/>
    <w:rsid w:val="002C6198"/>
    <w:rsid w:val="002C630A"/>
    <w:rsid w:val="002C7160"/>
    <w:rsid w:val="002C7342"/>
    <w:rsid w:val="002D096E"/>
    <w:rsid w:val="002D0BE3"/>
    <w:rsid w:val="002D0FCE"/>
    <w:rsid w:val="002D114A"/>
    <w:rsid w:val="002D1B33"/>
    <w:rsid w:val="002D210C"/>
    <w:rsid w:val="002D249C"/>
    <w:rsid w:val="002D2724"/>
    <w:rsid w:val="002D2AB4"/>
    <w:rsid w:val="002D2ADB"/>
    <w:rsid w:val="002D2CBC"/>
    <w:rsid w:val="002D4823"/>
    <w:rsid w:val="002D4D75"/>
    <w:rsid w:val="002D505A"/>
    <w:rsid w:val="002D50DA"/>
    <w:rsid w:val="002D519D"/>
    <w:rsid w:val="002D5387"/>
    <w:rsid w:val="002D5BE2"/>
    <w:rsid w:val="002D5EBC"/>
    <w:rsid w:val="002D5F85"/>
    <w:rsid w:val="002D65C7"/>
    <w:rsid w:val="002D69B9"/>
    <w:rsid w:val="002D6A51"/>
    <w:rsid w:val="002D6AD4"/>
    <w:rsid w:val="002D7CFE"/>
    <w:rsid w:val="002E0AF0"/>
    <w:rsid w:val="002E11E4"/>
    <w:rsid w:val="002E138C"/>
    <w:rsid w:val="002E1833"/>
    <w:rsid w:val="002E1D80"/>
    <w:rsid w:val="002E235C"/>
    <w:rsid w:val="002E3456"/>
    <w:rsid w:val="002E39B4"/>
    <w:rsid w:val="002E4992"/>
    <w:rsid w:val="002E6075"/>
    <w:rsid w:val="002E65ED"/>
    <w:rsid w:val="002E68A1"/>
    <w:rsid w:val="002E6AD3"/>
    <w:rsid w:val="002E71E1"/>
    <w:rsid w:val="002E75CA"/>
    <w:rsid w:val="002F0680"/>
    <w:rsid w:val="002F0AC1"/>
    <w:rsid w:val="002F0D8B"/>
    <w:rsid w:val="002F164F"/>
    <w:rsid w:val="002F1893"/>
    <w:rsid w:val="002F1CBE"/>
    <w:rsid w:val="002F22AD"/>
    <w:rsid w:val="002F2DD5"/>
    <w:rsid w:val="002F2F0B"/>
    <w:rsid w:val="002F32CE"/>
    <w:rsid w:val="002F3AC6"/>
    <w:rsid w:val="002F3BE5"/>
    <w:rsid w:val="002F40A6"/>
    <w:rsid w:val="002F44CF"/>
    <w:rsid w:val="002F4B86"/>
    <w:rsid w:val="002F5C1B"/>
    <w:rsid w:val="002F61B4"/>
    <w:rsid w:val="002F677A"/>
    <w:rsid w:val="002F75DF"/>
    <w:rsid w:val="003001F3"/>
    <w:rsid w:val="00300BEB"/>
    <w:rsid w:val="00300D69"/>
    <w:rsid w:val="0030176C"/>
    <w:rsid w:val="00301D73"/>
    <w:rsid w:val="00301DBA"/>
    <w:rsid w:val="0030227A"/>
    <w:rsid w:val="00302994"/>
    <w:rsid w:val="0030488E"/>
    <w:rsid w:val="003048C7"/>
    <w:rsid w:val="00304C88"/>
    <w:rsid w:val="00305B94"/>
    <w:rsid w:val="00306F9A"/>
    <w:rsid w:val="00306FA0"/>
    <w:rsid w:val="0030712C"/>
    <w:rsid w:val="00307526"/>
    <w:rsid w:val="0030761A"/>
    <w:rsid w:val="00307BE9"/>
    <w:rsid w:val="00307D3C"/>
    <w:rsid w:val="00307EA4"/>
    <w:rsid w:val="00307F1A"/>
    <w:rsid w:val="00310DD7"/>
    <w:rsid w:val="0031180B"/>
    <w:rsid w:val="00311E06"/>
    <w:rsid w:val="003127FE"/>
    <w:rsid w:val="00313471"/>
    <w:rsid w:val="00313F6F"/>
    <w:rsid w:val="00314384"/>
    <w:rsid w:val="0031442A"/>
    <w:rsid w:val="00316168"/>
    <w:rsid w:val="00316490"/>
    <w:rsid w:val="00316554"/>
    <w:rsid w:val="0031700E"/>
    <w:rsid w:val="00317CDC"/>
    <w:rsid w:val="00320ADF"/>
    <w:rsid w:val="003213DA"/>
    <w:rsid w:val="00321A96"/>
    <w:rsid w:val="00321AFC"/>
    <w:rsid w:val="00321F67"/>
    <w:rsid w:val="00322788"/>
    <w:rsid w:val="00322891"/>
    <w:rsid w:val="0032298C"/>
    <w:rsid w:val="00322E04"/>
    <w:rsid w:val="003239E3"/>
    <w:rsid w:val="00324617"/>
    <w:rsid w:val="0032587A"/>
    <w:rsid w:val="003262B7"/>
    <w:rsid w:val="00326614"/>
    <w:rsid w:val="00327195"/>
    <w:rsid w:val="00327C8A"/>
    <w:rsid w:val="00327FC3"/>
    <w:rsid w:val="0033017A"/>
    <w:rsid w:val="00330B13"/>
    <w:rsid w:val="0033141F"/>
    <w:rsid w:val="003318A9"/>
    <w:rsid w:val="003318BA"/>
    <w:rsid w:val="00331D6E"/>
    <w:rsid w:val="003320F1"/>
    <w:rsid w:val="003322BE"/>
    <w:rsid w:val="003326D2"/>
    <w:rsid w:val="0033391D"/>
    <w:rsid w:val="00333AA5"/>
    <w:rsid w:val="00333D60"/>
    <w:rsid w:val="00333ECE"/>
    <w:rsid w:val="003340E4"/>
    <w:rsid w:val="00334245"/>
    <w:rsid w:val="00334892"/>
    <w:rsid w:val="00335979"/>
    <w:rsid w:val="00336942"/>
    <w:rsid w:val="00336B26"/>
    <w:rsid w:val="003374AD"/>
    <w:rsid w:val="003403F2"/>
    <w:rsid w:val="003406C5"/>
    <w:rsid w:val="00340769"/>
    <w:rsid w:val="00340F44"/>
    <w:rsid w:val="00342A68"/>
    <w:rsid w:val="003443F7"/>
    <w:rsid w:val="003449AB"/>
    <w:rsid w:val="00344A33"/>
    <w:rsid w:val="0034698C"/>
    <w:rsid w:val="00346DEA"/>
    <w:rsid w:val="00346E16"/>
    <w:rsid w:val="0034743F"/>
    <w:rsid w:val="003477FE"/>
    <w:rsid w:val="003478E2"/>
    <w:rsid w:val="00347F8C"/>
    <w:rsid w:val="00350F25"/>
    <w:rsid w:val="003515BA"/>
    <w:rsid w:val="003517B3"/>
    <w:rsid w:val="00351888"/>
    <w:rsid w:val="003523CB"/>
    <w:rsid w:val="003530D3"/>
    <w:rsid w:val="00353A12"/>
    <w:rsid w:val="00354007"/>
    <w:rsid w:val="00354286"/>
    <w:rsid w:val="00354785"/>
    <w:rsid w:val="00354954"/>
    <w:rsid w:val="00354DD0"/>
    <w:rsid w:val="0035511B"/>
    <w:rsid w:val="003556F2"/>
    <w:rsid w:val="003558CC"/>
    <w:rsid w:val="00356237"/>
    <w:rsid w:val="00356341"/>
    <w:rsid w:val="003564C2"/>
    <w:rsid w:val="00356D0F"/>
    <w:rsid w:val="00357E37"/>
    <w:rsid w:val="003605FE"/>
    <w:rsid w:val="00360D8B"/>
    <w:rsid w:val="00360EF8"/>
    <w:rsid w:val="00361393"/>
    <w:rsid w:val="00361697"/>
    <w:rsid w:val="003626F9"/>
    <w:rsid w:val="0036355A"/>
    <w:rsid w:val="00363E6E"/>
    <w:rsid w:val="00364295"/>
    <w:rsid w:val="00365D3A"/>
    <w:rsid w:val="00365E7E"/>
    <w:rsid w:val="00365EA9"/>
    <w:rsid w:val="00366113"/>
    <w:rsid w:val="00367215"/>
    <w:rsid w:val="003673D5"/>
    <w:rsid w:val="00367626"/>
    <w:rsid w:val="003706BA"/>
    <w:rsid w:val="00371532"/>
    <w:rsid w:val="00371603"/>
    <w:rsid w:val="00371986"/>
    <w:rsid w:val="0037252C"/>
    <w:rsid w:val="00372A94"/>
    <w:rsid w:val="00372F61"/>
    <w:rsid w:val="003742B8"/>
    <w:rsid w:val="0037492E"/>
    <w:rsid w:val="003762BE"/>
    <w:rsid w:val="003766E1"/>
    <w:rsid w:val="00377952"/>
    <w:rsid w:val="0038029A"/>
    <w:rsid w:val="00380C51"/>
    <w:rsid w:val="00381A7F"/>
    <w:rsid w:val="00381EA6"/>
    <w:rsid w:val="0038233D"/>
    <w:rsid w:val="00383F66"/>
    <w:rsid w:val="00384454"/>
    <w:rsid w:val="003846DB"/>
    <w:rsid w:val="003857EF"/>
    <w:rsid w:val="0038586C"/>
    <w:rsid w:val="00386148"/>
    <w:rsid w:val="0038648F"/>
    <w:rsid w:val="00386765"/>
    <w:rsid w:val="003870A0"/>
    <w:rsid w:val="00390232"/>
    <w:rsid w:val="00390FF1"/>
    <w:rsid w:val="003910D9"/>
    <w:rsid w:val="0039158B"/>
    <w:rsid w:val="00391AED"/>
    <w:rsid w:val="00391EE6"/>
    <w:rsid w:val="00391FFD"/>
    <w:rsid w:val="003921EE"/>
    <w:rsid w:val="0039291C"/>
    <w:rsid w:val="00392F52"/>
    <w:rsid w:val="00392F81"/>
    <w:rsid w:val="003930D0"/>
    <w:rsid w:val="003937C9"/>
    <w:rsid w:val="00393BC5"/>
    <w:rsid w:val="00393BDF"/>
    <w:rsid w:val="00394CEB"/>
    <w:rsid w:val="003950F2"/>
    <w:rsid w:val="00395107"/>
    <w:rsid w:val="00395324"/>
    <w:rsid w:val="0039567F"/>
    <w:rsid w:val="00395C2F"/>
    <w:rsid w:val="00396342"/>
    <w:rsid w:val="00396DF0"/>
    <w:rsid w:val="00397019"/>
    <w:rsid w:val="003971C3"/>
    <w:rsid w:val="0039736A"/>
    <w:rsid w:val="003973CE"/>
    <w:rsid w:val="00397D33"/>
    <w:rsid w:val="003A346F"/>
    <w:rsid w:val="003A3B53"/>
    <w:rsid w:val="003A3F97"/>
    <w:rsid w:val="003A4967"/>
    <w:rsid w:val="003A4D74"/>
    <w:rsid w:val="003A4E75"/>
    <w:rsid w:val="003A56BE"/>
    <w:rsid w:val="003A5F5A"/>
    <w:rsid w:val="003A6DB3"/>
    <w:rsid w:val="003A72B2"/>
    <w:rsid w:val="003A78C7"/>
    <w:rsid w:val="003A7F1D"/>
    <w:rsid w:val="003B0202"/>
    <w:rsid w:val="003B02BC"/>
    <w:rsid w:val="003B035B"/>
    <w:rsid w:val="003B18D7"/>
    <w:rsid w:val="003B1BB4"/>
    <w:rsid w:val="003B2326"/>
    <w:rsid w:val="003B28F5"/>
    <w:rsid w:val="003B296D"/>
    <w:rsid w:val="003B2A79"/>
    <w:rsid w:val="003B3C45"/>
    <w:rsid w:val="003B3DE6"/>
    <w:rsid w:val="003B3DF9"/>
    <w:rsid w:val="003B3E7A"/>
    <w:rsid w:val="003B42E6"/>
    <w:rsid w:val="003B4346"/>
    <w:rsid w:val="003B4DBF"/>
    <w:rsid w:val="003B5E7B"/>
    <w:rsid w:val="003B6109"/>
    <w:rsid w:val="003B6173"/>
    <w:rsid w:val="003B7057"/>
    <w:rsid w:val="003B7630"/>
    <w:rsid w:val="003B7CB1"/>
    <w:rsid w:val="003C00C4"/>
    <w:rsid w:val="003C0304"/>
    <w:rsid w:val="003C0680"/>
    <w:rsid w:val="003C1112"/>
    <w:rsid w:val="003C212C"/>
    <w:rsid w:val="003C2623"/>
    <w:rsid w:val="003C2690"/>
    <w:rsid w:val="003C295F"/>
    <w:rsid w:val="003C2F71"/>
    <w:rsid w:val="003C3666"/>
    <w:rsid w:val="003C3D34"/>
    <w:rsid w:val="003C3DA0"/>
    <w:rsid w:val="003C41EA"/>
    <w:rsid w:val="003C44ED"/>
    <w:rsid w:val="003C4BA2"/>
    <w:rsid w:val="003C5BA9"/>
    <w:rsid w:val="003C6085"/>
    <w:rsid w:val="003C612A"/>
    <w:rsid w:val="003C628A"/>
    <w:rsid w:val="003C6613"/>
    <w:rsid w:val="003C7025"/>
    <w:rsid w:val="003C71D5"/>
    <w:rsid w:val="003C7673"/>
    <w:rsid w:val="003C78FB"/>
    <w:rsid w:val="003C79D3"/>
    <w:rsid w:val="003D04BC"/>
    <w:rsid w:val="003D0EB0"/>
    <w:rsid w:val="003D0FE7"/>
    <w:rsid w:val="003D12E6"/>
    <w:rsid w:val="003D16AE"/>
    <w:rsid w:val="003D1834"/>
    <w:rsid w:val="003D1BDB"/>
    <w:rsid w:val="003D2939"/>
    <w:rsid w:val="003D3315"/>
    <w:rsid w:val="003D334B"/>
    <w:rsid w:val="003D33A3"/>
    <w:rsid w:val="003D34DB"/>
    <w:rsid w:val="003D40A0"/>
    <w:rsid w:val="003D4D44"/>
    <w:rsid w:val="003D545D"/>
    <w:rsid w:val="003D5A1E"/>
    <w:rsid w:val="003D6027"/>
    <w:rsid w:val="003D6946"/>
    <w:rsid w:val="003D6F55"/>
    <w:rsid w:val="003D7719"/>
    <w:rsid w:val="003E0456"/>
    <w:rsid w:val="003E0518"/>
    <w:rsid w:val="003E0D60"/>
    <w:rsid w:val="003E12A5"/>
    <w:rsid w:val="003E1622"/>
    <w:rsid w:val="003E21FB"/>
    <w:rsid w:val="003E23CB"/>
    <w:rsid w:val="003E2BA9"/>
    <w:rsid w:val="003E33AE"/>
    <w:rsid w:val="003E3F3C"/>
    <w:rsid w:val="003E43AE"/>
    <w:rsid w:val="003E4607"/>
    <w:rsid w:val="003E4AE6"/>
    <w:rsid w:val="003E4B19"/>
    <w:rsid w:val="003E5B2C"/>
    <w:rsid w:val="003E5DF9"/>
    <w:rsid w:val="003E61AF"/>
    <w:rsid w:val="003E68B2"/>
    <w:rsid w:val="003E6C86"/>
    <w:rsid w:val="003E6D50"/>
    <w:rsid w:val="003E71EF"/>
    <w:rsid w:val="003E738C"/>
    <w:rsid w:val="003E7798"/>
    <w:rsid w:val="003E77B3"/>
    <w:rsid w:val="003E79BD"/>
    <w:rsid w:val="003E7DF0"/>
    <w:rsid w:val="003F018E"/>
    <w:rsid w:val="003F0282"/>
    <w:rsid w:val="003F09DF"/>
    <w:rsid w:val="003F1728"/>
    <w:rsid w:val="003F3893"/>
    <w:rsid w:val="003F3933"/>
    <w:rsid w:val="003F3EE5"/>
    <w:rsid w:val="003F40BC"/>
    <w:rsid w:val="003F451E"/>
    <w:rsid w:val="003F5543"/>
    <w:rsid w:val="003F5642"/>
    <w:rsid w:val="003F5A4C"/>
    <w:rsid w:val="003F694E"/>
    <w:rsid w:val="003F79F4"/>
    <w:rsid w:val="0040016F"/>
    <w:rsid w:val="00400665"/>
    <w:rsid w:val="00400AFF"/>
    <w:rsid w:val="00400BEB"/>
    <w:rsid w:val="00401331"/>
    <w:rsid w:val="0040250E"/>
    <w:rsid w:val="00402AA3"/>
    <w:rsid w:val="00404475"/>
    <w:rsid w:val="00405196"/>
    <w:rsid w:val="00405314"/>
    <w:rsid w:val="0040589C"/>
    <w:rsid w:val="00405EDD"/>
    <w:rsid w:val="00406321"/>
    <w:rsid w:val="00406449"/>
    <w:rsid w:val="004071D5"/>
    <w:rsid w:val="00407295"/>
    <w:rsid w:val="004072C6"/>
    <w:rsid w:val="004075E3"/>
    <w:rsid w:val="00410565"/>
    <w:rsid w:val="00410743"/>
    <w:rsid w:val="004115C8"/>
    <w:rsid w:val="004119D8"/>
    <w:rsid w:val="00411DDE"/>
    <w:rsid w:val="004125AD"/>
    <w:rsid w:val="0041291E"/>
    <w:rsid w:val="004136BB"/>
    <w:rsid w:val="0041385B"/>
    <w:rsid w:val="00413D8C"/>
    <w:rsid w:val="00414793"/>
    <w:rsid w:val="00414B2F"/>
    <w:rsid w:val="00414F29"/>
    <w:rsid w:val="004156AA"/>
    <w:rsid w:val="00415CC6"/>
    <w:rsid w:val="00415D1F"/>
    <w:rsid w:val="004165AF"/>
    <w:rsid w:val="004167AF"/>
    <w:rsid w:val="0041766F"/>
    <w:rsid w:val="004202A5"/>
    <w:rsid w:val="00420A29"/>
    <w:rsid w:val="00420F58"/>
    <w:rsid w:val="004210F6"/>
    <w:rsid w:val="00421ADD"/>
    <w:rsid w:val="00421D75"/>
    <w:rsid w:val="00421F4E"/>
    <w:rsid w:val="0042212C"/>
    <w:rsid w:val="004224E5"/>
    <w:rsid w:val="00422A2A"/>
    <w:rsid w:val="00422C4C"/>
    <w:rsid w:val="00422FD1"/>
    <w:rsid w:val="0042370B"/>
    <w:rsid w:val="004239B2"/>
    <w:rsid w:val="00423A44"/>
    <w:rsid w:val="00424215"/>
    <w:rsid w:val="00424747"/>
    <w:rsid w:val="00424889"/>
    <w:rsid w:val="00424FF8"/>
    <w:rsid w:val="004251EE"/>
    <w:rsid w:val="0042566B"/>
    <w:rsid w:val="00425E66"/>
    <w:rsid w:val="00425EB6"/>
    <w:rsid w:val="004267E3"/>
    <w:rsid w:val="004275BB"/>
    <w:rsid w:val="00427C42"/>
    <w:rsid w:val="00430072"/>
    <w:rsid w:val="004308D0"/>
    <w:rsid w:val="004312A0"/>
    <w:rsid w:val="0043154F"/>
    <w:rsid w:val="00431E1C"/>
    <w:rsid w:val="004325B5"/>
    <w:rsid w:val="00432620"/>
    <w:rsid w:val="00432ED6"/>
    <w:rsid w:val="004331E3"/>
    <w:rsid w:val="004331F0"/>
    <w:rsid w:val="00433647"/>
    <w:rsid w:val="0043479E"/>
    <w:rsid w:val="00434C60"/>
    <w:rsid w:val="00435742"/>
    <w:rsid w:val="00437200"/>
    <w:rsid w:val="004379D6"/>
    <w:rsid w:val="00440107"/>
    <w:rsid w:val="00440574"/>
    <w:rsid w:val="00440643"/>
    <w:rsid w:val="0044142E"/>
    <w:rsid w:val="00441842"/>
    <w:rsid w:val="00442625"/>
    <w:rsid w:val="00442C33"/>
    <w:rsid w:val="00442D79"/>
    <w:rsid w:val="0044444F"/>
    <w:rsid w:val="004445D1"/>
    <w:rsid w:val="00444A2A"/>
    <w:rsid w:val="00444C21"/>
    <w:rsid w:val="00444D03"/>
    <w:rsid w:val="0044588B"/>
    <w:rsid w:val="00445932"/>
    <w:rsid w:val="004466C7"/>
    <w:rsid w:val="0044671C"/>
    <w:rsid w:val="0044684A"/>
    <w:rsid w:val="00446AF4"/>
    <w:rsid w:val="00447197"/>
    <w:rsid w:val="00447209"/>
    <w:rsid w:val="0044785A"/>
    <w:rsid w:val="00447AD1"/>
    <w:rsid w:val="00447F17"/>
    <w:rsid w:val="00447F78"/>
    <w:rsid w:val="00450AF2"/>
    <w:rsid w:val="00450CB8"/>
    <w:rsid w:val="004513B9"/>
    <w:rsid w:val="0045173C"/>
    <w:rsid w:val="00451949"/>
    <w:rsid w:val="00451B7F"/>
    <w:rsid w:val="004523D7"/>
    <w:rsid w:val="00452515"/>
    <w:rsid w:val="004529D4"/>
    <w:rsid w:val="00452C96"/>
    <w:rsid w:val="004535C4"/>
    <w:rsid w:val="00453EB4"/>
    <w:rsid w:val="00453F4C"/>
    <w:rsid w:val="0045554A"/>
    <w:rsid w:val="0045595D"/>
    <w:rsid w:val="00455D68"/>
    <w:rsid w:val="00455E81"/>
    <w:rsid w:val="00456574"/>
    <w:rsid w:val="00456B08"/>
    <w:rsid w:val="00456DDD"/>
    <w:rsid w:val="00456E6F"/>
    <w:rsid w:val="0045757E"/>
    <w:rsid w:val="004578C8"/>
    <w:rsid w:val="004606F1"/>
    <w:rsid w:val="004613DB"/>
    <w:rsid w:val="00461452"/>
    <w:rsid w:val="00461573"/>
    <w:rsid w:val="00462373"/>
    <w:rsid w:val="00462520"/>
    <w:rsid w:val="00462919"/>
    <w:rsid w:val="00462A6F"/>
    <w:rsid w:val="00462A8E"/>
    <w:rsid w:val="00462B41"/>
    <w:rsid w:val="00462F40"/>
    <w:rsid w:val="0046333D"/>
    <w:rsid w:val="00463970"/>
    <w:rsid w:val="00463B6A"/>
    <w:rsid w:val="00463FFB"/>
    <w:rsid w:val="004640B0"/>
    <w:rsid w:val="00464337"/>
    <w:rsid w:val="004644C9"/>
    <w:rsid w:val="00464818"/>
    <w:rsid w:val="004648DF"/>
    <w:rsid w:val="00464998"/>
    <w:rsid w:val="00465FE0"/>
    <w:rsid w:val="00467FFC"/>
    <w:rsid w:val="004709B1"/>
    <w:rsid w:val="00470D7F"/>
    <w:rsid w:val="00471689"/>
    <w:rsid w:val="0047185E"/>
    <w:rsid w:val="00471910"/>
    <w:rsid w:val="00471BE2"/>
    <w:rsid w:val="00471C24"/>
    <w:rsid w:val="00471E07"/>
    <w:rsid w:val="0047334F"/>
    <w:rsid w:val="0047347E"/>
    <w:rsid w:val="00473F15"/>
    <w:rsid w:val="00474948"/>
    <w:rsid w:val="0047536A"/>
    <w:rsid w:val="00475387"/>
    <w:rsid w:val="00475835"/>
    <w:rsid w:val="00477437"/>
    <w:rsid w:val="004775D3"/>
    <w:rsid w:val="00477F6A"/>
    <w:rsid w:val="00480358"/>
    <w:rsid w:val="004806BB"/>
    <w:rsid w:val="004809DF"/>
    <w:rsid w:val="00480E8F"/>
    <w:rsid w:val="00481911"/>
    <w:rsid w:val="00481E3C"/>
    <w:rsid w:val="004821D4"/>
    <w:rsid w:val="00482968"/>
    <w:rsid w:val="00482D43"/>
    <w:rsid w:val="0048305E"/>
    <w:rsid w:val="00483420"/>
    <w:rsid w:val="0048344E"/>
    <w:rsid w:val="00484AB9"/>
    <w:rsid w:val="00484ABD"/>
    <w:rsid w:val="00485959"/>
    <w:rsid w:val="00485C49"/>
    <w:rsid w:val="0048769F"/>
    <w:rsid w:val="004877E4"/>
    <w:rsid w:val="00487B8F"/>
    <w:rsid w:val="00487F95"/>
    <w:rsid w:val="00490170"/>
    <w:rsid w:val="00490302"/>
    <w:rsid w:val="00490491"/>
    <w:rsid w:val="004909F6"/>
    <w:rsid w:val="0049210C"/>
    <w:rsid w:val="004933FA"/>
    <w:rsid w:val="0049341A"/>
    <w:rsid w:val="0049380F"/>
    <w:rsid w:val="0049391A"/>
    <w:rsid w:val="004944FB"/>
    <w:rsid w:val="00494E63"/>
    <w:rsid w:val="00494E6C"/>
    <w:rsid w:val="00495364"/>
    <w:rsid w:val="00495D52"/>
    <w:rsid w:val="00496ACC"/>
    <w:rsid w:val="00497390"/>
    <w:rsid w:val="00497CAE"/>
    <w:rsid w:val="004A02C0"/>
    <w:rsid w:val="004A06BB"/>
    <w:rsid w:val="004A07A2"/>
    <w:rsid w:val="004A161C"/>
    <w:rsid w:val="004A2ED0"/>
    <w:rsid w:val="004A3277"/>
    <w:rsid w:val="004A3908"/>
    <w:rsid w:val="004A3B60"/>
    <w:rsid w:val="004A3FBE"/>
    <w:rsid w:val="004A49B1"/>
    <w:rsid w:val="004A4AD9"/>
    <w:rsid w:val="004A4D69"/>
    <w:rsid w:val="004A5370"/>
    <w:rsid w:val="004A53C2"/>
    <w:rsid w:val="004A5DD9"/>
    <w:rsid w:val="004A6632"/>
    <w:rsid w:val="004A7B0A"/>
    <w:rsid w:val="004B0061"/>
    <w:rsid w:val="004B01BB"/>
    <w:rsid w:val="004B18BF"/>
    <w:rsid w:val="004B28AE"/>
    <w:rsid w:val="004B2A7B"/>
    <w:rsid w:val="004B3270"/>
    <w:rsid w:val="004B3B37"/>
    <w:rsid w:val="004B3B52"/>
    <w:rsid w:val="004B4C03"/>
    <w:rsid w:val="004B58E9"/>
    <w:rsid w:val="004B5CD4"/>
    <w:rsid w:val="004B6823"/>
    <w:rsid w:val="004B699C"/>
    <w:rsid w:val="004B69AA"/>
    <w:rsid w:val="004B6DA6"/>
    <w:rsid w:val="004B7C76"/>
    <w:rsid w:val="004C04A0"/>
    <w:rsid w:val="004C07B0"/>
    <w:rsid w:val="004C0DA2"/>
    <w:rsid w:val="004C157E"/>
    <w:rsid w:val="004C1605"/>
    <w:rsid w:val="004C17EE"/>
    <w:rsid w:val="004C196C"/>
    <w:rsid w:val="004C1B12"/>
    <w:rsid w:val="004C1FF7"/>
    <w:rsid w:val="004C2366"/>
    <w:rsid w:val="004C338C"/>
    <w:rsid w:val="004C3CD9"/>
    <w:rsid w:val="004C3D6D"/>
    <w:rsid w:val="004C507D"/>
    <w:rsid w:val="004C54F5"/>
    <w:rsid w:val="004C5A3E"/>
    <w:rsid w:val="004C5B7A"/>
    <w:rsid w:val="004C5F87"/>
    <w:rsid w:val="004C6280"/>
    <w:rsid w:val="004C65EF"/>
    <w:rsid w:val="004C6A4F"/>
    <w:rsid w:val="004C7843"/>
    <w:rsid w:val="004C7B3C"/>
    <w:rsid w:val="004D10B4"/>
    <w:rsid w:val="004D140F"/>
    <w:rsid w:val="004D1708"/>
    <w:rsid w:val="004D22FE"/>
    <w:rsid w:val="004D2718"/>
    <w:rsid w:val="004D2B95"/>
    <w:rsid w:val="004D375A"/>
    <w:rsid w:val="004D3F91"/>
    <w:rsid w:val="004D49A8"/>
    <w:rsid w:val="004D55F4"/>
    <w:rsid w:val="004D584B"/>
    <w:rsid w:val="004D68C4"/>
    <w:rsid w:val="004D6930"/>
    <w:rsid w:val="004D6A0A"/>
    <w:rsid w:val="004D6E44"/>
    <w:rsid w:val="004D7010"/>
    <w:rsid w:val="004D74BD"/>
    <w:rsid w:val="004D7536"/>
    <w:rsid w:val="004D7A1C"/>
    <w:rsid w:val="004E1261"/>
    <w:rsid w:val="004E23AF"/>
    <w:rsid w:val="004E24BE"/>
    <w:rsid w:val="004E2741"/>
    <w:rsid w:val="004E2962"/>
    <w:rsid w:val="004E2F4C"/>
    <w:rsid w:val="004E3262"/>
    <w:rsid w:val="004E34A5"/>
    <w:rsid w:val="004E38BC"/>
    <w:rsid w:val="004E3E20"/>
    <w:rsid w:val="004E3F5A"/>
    <w:rsid w:val="004E4950"/>
    <w:rsid w:val="004E5187"/>
    <w:rsid w:val="004E5358"/>
    <w:rsid w:val="004E56D0"/>
    <w:rsid w:val="004E5907"/>
    <w:rsid w:val="004E693C"/>
    <w:rsid w:val="004E6E24"/>
    <w:rsid w:val="004E737E"/>
    <w:rsid w:val="004E745B"/>
    <w:rsid w:val="004E771A"/>
    <w:rsid w:val="004E7C47"/>
    <w:rsid w:val="004F0314"/>
    <w:rsid w:val="004F074D"/>
    <w:rsid w:val="004F0BDA"/>
    <w:rsid w:val="004F1003"/>
    <w:rsid w:val="004F14C8"/>
    <w:rsid w:val="004F25AD"/>
    <w:rsid w:val="004F28AC"/>
    <w:rsid w:val="004F2931"/>
    <w:rsid w:val="004F29BD"/>
    <w:rsid w:val="004F2A32"/>
    <w:rsid w:val="004F2A67"/>
    <w:rsid w:val="004F2D12"/>
    <w:rsid w:val="004F30E9"/>
    <w:rsid w:val="004F343E"/>
    <w:rsid w:val="004F36A2"/>
    <w:rsid w:val="004F4FF8"/>
    <w:rsid w:val="004F51A3"/>
    <w:rsid w:val="004F5248"/>
    <w:rsid w:val="004F66A0"/>
    <w:rsid w:val="004F6B4B"/>
    <w:rsid w:val="004F73B8"/>
    <w:rsid w:val="004F7BE4"/>
    <w:rsid w:val="00501255"/>
    <w:rsid w:val="0050165C"/>
    <w:rsid w:val="00501E07"/>
    <w:rsid w:val="005023B7"/>
    <w:rsid w:val="00502522"/>
    <w:rsid w:val="005027B3"/>
    <w:rsid w:val="00502D2C"/>
    <w:rsid w:val="00503042"/>
    <w:rsid w:val="005036DB"/>
    <w:rsid w:val="00503D58"/>
    <w:rsid w:val="005040C1"/>
    <w:rsid w:val="005040E8"/>
    <w:rsid w:val="005041E7"/>
    <w:rsid w:val="00504399"/>
    <w:rsid w:val="00504773"/>
    <w:rsid w:val="00505514"/>
    <w:rsid w:val="005055CB"/>
    <w:rsid w:val="00505DA9"/>
    <w:rsid w:val="00506326"/>
    <w:rsid w:val="00506432"/>
    <w:rsid w:val="00506D60"/>
    <w:rsid w:val="00507142"/>
    <w:rsid w:val="005071A4"/>
    <w:rsid w:val="0051000E"/>
    <w:rsid w:val="0051054E"/>
    <w:rsid w:val="005105B0"/>
    <w:rsid w:val="00510BFA"/>
    <w:rsid w:val="00510E68"/>
    <w:rsid w:val="005112EB"/>
    <w:rsid w:val="00512176"/>
    <w:rsid w:val="0051281B"/>
    <w:rsid w:val="00513126"/>
    <w:rsid w:val="00513299"/>
    <w:rsid w:val="00513B0E"/>
    <w:rsid w:val="00513B4A"/>
    <w:rsid w:val="00514709"/>
    <w:rsid w:val="00514A97"/>
    <w:rsid w:val="00515982"/>
    <w:rsid w:val="0051645F"/>
    <w:rsid w:val="005169B1"/>
    <w:rsid w:val="00517755"/>
    <w:rsid w:val="005202FE"/>
    <w:rsid w:val="00520D60"/>
    <w:rsid w:val="00520E03"/>
    <w:rsid w:val="005212E2"/>
    <w:rsid w:val="00521390"/>
    <w:rsid w:val="005213FA"/>
    <w:rsid w:val="00521B81"/>
    <w:rsid w:val="00521E27"/>
    <w:rsid w:val="00521F97"/>
    <w:rsid w:val="0052202C"/>
    <w:rsid w:val="0052406C"/>
    <w:rsid w:val="005241CB"/>
    <w:rsid w:val="00524DA7"/>
    <w:rsid w:val="005252EE"/>
    <w:rsid w:val="00525794"/>
    <w:rsid w:val="00525AE4"/>
    <w:rsid w:val="00526639"/>
    <w:rsid w:val="00526793"/>
    <w:rsid w:val="00526C17"/>
    <w:rsid w:val="00526C2C"/>
    <w:rsid w:val="00527B4E"/>
    <w:rsid w:val="00527D96"/>
    <w:rsid w:val="00530954"/>
    <w:rsid w:val="00530A15"/>
    <w:rsid w:val="0053122C"/>
    <w:rsid w:val="00531272"/>
    <w:rsid w:val="00532325"/>
    <w:rsid w:val="00532480"/>
    <w:rsid w:val="00532FE9"/>
    <w:rsid w:val="0053321D"/>
    <w:rsid w:val="005338A9"/>
    <w:rsid w:val="00533C8C"/>
    <w:rsid w:val="005344F6"/>
    <w:rsid w:val="005359AF"/>
    <w:rsid w:val="00535FDB"/>
    <w:rsid w:val="00536494"/>
    <w:rsid w:val="0053654F"/>
    <w:rsid w:val="0053660C"/>
    <w:rsid w:val="00536AD8"/>
    <w:rsid w:val="00536C11"/>
    <w:rsid w:val="00536E8E"/>
    <w:rsid w:val="005372BB"/>
    <w:rsid w:val="00537783"/>
    <w:rsid w:val="00537818"/>
    <w:rsid w:val="00540776"/>
    <w:rsid w:val="00540832"/>
    <w:rsid w:val="00540BEF"/>
    <w:rsid w:val="0054100A"/>
    <w:rsid w:val="00542004"/>
    <w:rsid w:val="0054219D"/>
    <w:rsid w:val="00542386"/>
    <w:rsid w:val="00542990"/>
    <w:rsid w:val="00542F98"/>
    <w:rsid w:val="00543465"/>
    <w:rsid w:val="0054367C"/>
    <w:rsid w:val="00543715"/>
    <w:rsid w:val="00543D3A"/>
    <w:rsid w:val="00544077"/>
    <w:rsid w:val="005440C1"/>
    <w:rsid w:val="0054410F"/>
    <w:rsid w:val="005442C8"/>
    <w:rsid w:val="005452CE"/>
    <w:rsid w:val="0054584C"/>
    <w:rsid w:val="00545D62"/>
    <w:rsid w:val="005460DA"/>
    <w:rsid w:val="00546701"/>
    <w:rsid w:val="00547542"/>
    <w:rsid w:val="00547879"/>
    <w:rsid w:val="00547B32"/>
    <w:rsid w:val="00550012"/>
    <w:rsid w:val="00550126"/>
    <w:rsid w:val="00550DCC"/>
    <w:rsid w:val="00551BCA"/>
    <w:rsid w:val="00552806"/>
    <w:rsid w:val="00553E33"/>
    <w:rsid w:val="00554A9A"/>
    <w:rsid w:val="00554B17"/>
    <w:rsid w:val="00554CE8"/>
    <w:rsid w:val="00555031"/>
    <w:rsid w:val="005556C6"/>
    <w:rsid w:val="00555B60"/>
    <w:rsid w:val="0055605B"/>
    <w:rsid w:val="005561E1"/>
    <w:rsid w:val="005570F1"/>
    <w:rsid w:val="00557DD1"/>
    <w:rsid w:val="005605BD"/>
    <w:rsid w:val="005606CF"/>
    <w:rsid w:val="0056074C"/>
    <w:rsid w:val="00561AB2"/>
    <w:rsid w:val="00561C3E"/>
    <w:rsid w:val="00561CF7"/>
    <w:rsid w:val="00562407"/>
    <w:rsid w:val="00562531"/>
    <w:rsid w:val="00562868"/>
    <w:rsid w:val="00562F5D"/>
    <w:rsid w:val="00563DF7"/>
    <w:rsid w:val="00563F7C"/>
    <w:rsid w:val="005645DB"/>
    <w:rsid w:val="005646E8"/>
    <w:rsid w:val="00565405"/>
    <w:rsid w:val="0056540B"/>
    <w:rsid w:val="005656F2"/>
    <w:rsid w:val="0056586C"/>
    <w:rsid w:val="00565C73"/>
    <w:rsid w:val="00566DDC"/>
    <w:rsid w:val="00566F57"/>
    <w:rsid w:val="005670D0"/>
    <w:rsid w:val="0056734B"/>
    <w:rsid w:val="00567BF0"/>
    <w:rsid w:val="0057060F"/>
    <w:rsid w:val="00570A83"/>
    <w:rsid w:val="00571C4A"/>
    <w:rsid w:val="00571F17"/>
    <w:rsid w:val="0057212A"/>
    <w:rsid w:val="005739FB"/>
    <w:rsid w:val="00573C22"/>
    <w:rsid w:val="005742D8"/>
    <w:rsid w:val="00574A60"/>
    <w:rsid w:val="005752A5"/>
    <w:rsid w:val="005753E1"/>
    <w:rsid w:val="0057558E"/>
    <w:rsid w:val="00576253"/>
    <w:rsid w:val="005774D6"/>
    <w:rsid w:val="0058076B"/>
    <w:rsid w:val="00581494"/>
    <w:rsid w:val="005817D8"/>
    <w:rsid w:val="00581A10"/>
    <w:rsid w:val="00582065"/>
    <w:rsid w:val="005824BA"/>
    <w:rsid w:val="0058296C"/>
    <w:rsid w:val="005829E9"/>
    <w:rsid w:val="00582B4B"/>
    <w:rsid w:val="00582D06"/>
    <w:rsid w:val="005833AB"/>
    <w:rsid w:val="005835FC"/>
    <w:rsid w:val="0058396E"/>
    <w:rsid w:val="005846CC"/>
    <w:rsid w:val="0058474E"/>
    <w:rsid w:val="00584F3F"/>
    <w:rsid w:val="00585013"/>
    <w:rsid w:val="0058541B"/>
    <w:rsid w:val="00585C97"/>
    <w:rsid w:val="005861D4"/>
    <w:rsid w:val="005877D1"/>
    <w:rsid w:val="00587A9C"/>
    <w:rsid w:val="0059017B"/>
    <w:rsid w:val="005908DB"/>
    <w:rsid w:val="00590EDB"/>
    <w:rsid w:val="005914A2"/>
    <w:rsid w:val="00593D87"/>
    <w:rsid w:val="00594706"/>
    <w:rsid w:val="00594B7D"/>
    <w:rsid w:val="00595CA2"/>
    <w:rsid w:val="00595EE8"/>
    <w:rsid w:val="00595FBA"/>
    <w:rsid w:val="005965E8"/>
    <w:rsid w:val="0059686D"/>
    <w:rsid w:val="005979EC"/>
    <w:rsid w:val="005A052D"/>
    <w:rsid w:val="005A0B4B"/>
    <w:rsid w:val="005A1031"/>
    <w:rsid w:val="005A12ED"/>
    <w:rsid w:val="005A18F5"/>
    <w:rsid w:val="005A1A72"/>
    <w:rsid w:val="005A2302"/>
    <w:rsid w:val="005A2EE6"/>
    <w:rsid w:val="005A2F9C"/>
    <w:rsid w:val="005A3419"/>
    <w:rsid w:val="005A412B"/>
    <w:rsid w:val="005A58B6"/>
    <w:rsid w:val="005A64D9"/>
    <w:rsid w:val="005A65CF"/>
    <w:rsid w:val="005A65EE"/>
    <w:rsid w:val="005A6E07"/>
    <w:rsid w:val="005A6E67"/>
    <w:rsid w:val="005A74CC"/>
    <w:rsid w:val="005A7C5A"/>
    <w:rsid w:val="005A7D4A"/>
    <w:rsid w:val="005B0F10"/>
    <w:rsid w:val="005B1A7E"/>
    <w:rsid w:val="005B1C3B"/>
    <w:rsid w:val="005B264D"/>
    <w:rsid w:val="005B2B31"/>
    <w:rsid w:val="005B3478"/>
    <w:rsid w:val="005B43D2"/>
    <w:rsid w:val="005B53CC"/>
    <w:rsid w:val="005B55A0"/>
    <w:rsid w:val="005B55F0"/>
    <w:rsid w:val="005B5E3C"/>
    <w:rsid w:val="005B6D73"/>
    <w:rsid w:val="005B6F4D"/>
    <w:rsid w:val="005B701A"/>
    <w:rsid w:val="005B74E3"/>
    <w:rsid w:val="005B77FF"/>
    <w:rsid w:val="005B782A"/>
    <w:rsid w:val="005B7C07"/>
    <w:rsid w:val="005B7C64"/>
    <w:rsid w:val="005C004D"/>
    <w:rsid w:val="005C0905"/>
    <w:rsid w:val="005C2502"/>
    <w:rsid w:val="005C3573"/>
    <w:rsid w:val="005C38E0"/>
    <w:rsid w:val="005C3EA7"/>
    <w:rsid w:val="005C5AA7"/>
    <w:rsid w:val="005C66A3"/>
    <w:rsid w:val="005C67D9"/>
    <w:rsid w:val="005C6C83"/>
    <w:rsid w:val="005C747E"/>
    <w:rsid w:val="005C7998"/>
    <w:rsid w:val="005D01A5"/>
    <w:rsid w:val="005D0341"/>
    <w:rsid w:val="005D0633"/>
    <w:rsid w:val="005D0E3C"/>
    <w:rsid w:val="005D1211"/>
    <w:rsid w:val="005D1272"/>
    <w:rsid w:val="005D1557"/>
    <w:rsid w:val="005D2EE3"/>
    <w:rsid w:val="005D2FA4"/>
    <w:rsid w:val="005D4557"/>
    <w:rsid w:val="005D5134"/>
    <w:rsid w:val="005D5994"/>
    <w:rsid w:val="005D5EE5"/>
    <w:rsid w:val="005D65AF"/>
    <w:rsid w:val="005D686B"/>
    <w:rsid w:val="005D6D70"/>
    <w:rsid w:val="005D7895"/>
    <w:rsid w:val="005E105F"/>
    <w:rsid w:val="005E1346"/>
    <w:rsid w:val="005E1BE3"/>
    <w:rsid w:val="005E25A9"/>
    <w:rsid w:val="005E2620"/>
    <w:rsid w:val="005E2797"/>
    <w:rsid w:val="005E28B0"/>
    <w:rsid w:val="005E2DC1"/>
    <w:rsid w:val="005E2E0D"/>
    <w:rsid w:val="005E332F"/>
    <w:rsid w:val="005E40CC"/>
    <w:rsid w:val="005E456D"/>
    <w:rsid w:val="005E4E75"/>
    <w:rsid w:val="005E5886"/>
    <w:rsid w:val="005E5AA4"/>
    <w:rsid w:val="005E6148"/>
    <w:rsid w:val="005E6DEB"/>
    <w:rsid w:val="005E73ED"/>
    <w:rsid w:val="005E7685"/>
    <w:rsid w:val="005F014F"/>
    <w:rsid w:val="005F0439"/>
    <w:rsid w:val="005F0B1E"/>
    <w:rsid w:val="005F191F"/>
    <w:rsid w:val="005F23AE"/>
    <w:rsid w:val="005F240B"/>
    <w:rsid w:val="005F2FAB"/>
    <w:rsid w:val="005F3799"/>
    <w:rsid w:val="005F3AA5"/>
    <w:rsid w:val="005F4BFE"/>
    <w:rsid w:val="005F4C78"/>
    <w:rsid w:val="005F51E8"/>
    <w:rsid w:val="005F56CE"/>
    <w:rsid w:val="005F587D"/>
    <w:rsid w:val="006009A7"/>
    <w:rsid w:val="00600D02"/>
    <w:rsid w:val="00600ED0"/>
    <w:rsid w:val="0060101B"/>
    <w:rsid w:val="00601A38"/>
    <w:rsid w:val="0060209F"/>
    <w:rsid w:val="006022BA"/>
    <w:rsid w:val="0060357D"/>
    <w:rsid w:val="00603A5D"/>
    <w:rsid w:val="00603DDD"/>
    <w:rsid w:val="006043E4"/>
    <w:rsid w:val="00604F7E"/>
    <w:rsid w:val="0060555D"/>
    <w:rsid w:val="00605622"/>
    <w:rsid w:val="006076F0"/>
    <w:rsid w:val="00607FAF"/>
    <w:rsid w:val="00610AA7"/>
    <w:rsid w:val="00610FEB"/>
    <w:rsid w:val="0061148E"/>
    <w:rsid w:val="00611990"/>
    <w:rsid w:val="0061307E"/>
    <w:rsid w:val="00613481"/>
    <w:rsid w:val="00614AA9"/>
    <w:rsid w:val="00614C5D"/>
    <w:rsid w:val="0061515A"/>
    <w:rsid w:val="0061560C"/>
    <w:rsid w:val="00615621"/>
    <w:rsid w:val="0061585A"/>
    <w:rsid w:val="00615DBB"/>
    <w:rsid w:val="00616210"/>
    <w:rsid w:val="00616BDD"/>
    <w:rsid w:val="00616C26"/>
    <w:rsid w:val="00616E0E"/>
    <w:rsid w:val="00617478"/>
    <w:rsid w:val="00617B66"/>
    <w:rsid w:val="00617C33"/>
    <w:rsid w:val="00617FD3"/>
    <w:rsid w:val="00620662"/>
    <w:rsid w:val="00620748"/>
    <w:rsid w:val="006207F4"/>
    <w:rsid w:val="00620D81"/>
    <w:rsid w:val="0062210E"/>
    <w:rsid w:val="0062214F"/>
    <w:rsid w:val="006226B9"/>
    <w:rsid w:val="006226EE"/>
    <w:rsid w:val="00622C87"/>
    <w:rsid w:val="006235CD"/>
    <w:rsid w:val="006238C5"/>
    <w:rsid w:val="00623F9C"/>
    <w:rsid w:val="00624121"/>
    <w:rsid w:val="00624305"/>
    <w:rsid w:val="006244C0"/>
    <w:rsid w:val="006246D0"/>
    <w:rsid w:val="006247BA"/>
    <w:rsid w:val="00624BB2"/>
    <w:rsid w:val="00625C8B"/>
    <w:rsid w:val="00625DA0"/>
    <w:rsid w:val="00626366"/>
    <w:rsid w:val="006266BD"/>
    <w:rsid w:val="00626813"/>
    <w:rsid w:val="006274C1"/>
    <w:rsid w:val="00627A2C"/>
    <w:rsid w:val="006305D6"/>
    <w:rsid w:val="00631567"/>
    <w:rsid w:val="006317B6"/>
    <w:rsid w:val="00631BB5"/>
    <w:rsid w:val="00631C20"/>
    <w:rsid w:val="00631CBF"/>
    <w:rsid w:val="00631FFC"/>
    <w:rsid w:val="0063265E"/>
    <w:rsid w:val="006328C2"/>
    <w:rsid w:val="00633FB3"/>
    <w:rsid w:val="006347BC"/>
    <w:rsid w:val="00634A3E"/>
    <w:rsid w:val="00634B3F"/>
    <w:rsid w:val="00635825"/>
    <w:rsid w:val="006358DF"/>
    <w:rsid w:val="006366CF"/>
    <w:rsid w:val="00636B01"/>
    <w:rsid w:val="006370DD"/>
    <w:rsid w:val="00637AB3"/>
    <w:rsid w:val="00641035"/>
    <w:rsid w:val="0064140F"/>
    <w:rsid w:val="00642342"/>
    <w:rsid w:val="00642E5A"/>
    <w:rsid w:val="00642E86"/>
    <w:rsid w:val="006432E1"/>
    <w:rsid w:val="00643386"/>
    <w:rsid w:val="006437D0"/>
    <w:rsid w:val="00644669"/>
    <w:rsid w:val="006455D4"/>
    <w:rsid w:val="00646F00"/>
    <w:rsid w:val="0064770E"/>
    <w:rsid w:val="00650088"/>
    <w:rsid w:val="006504E4"/>
    <w:rsid w:val="0065408B"/>
    <w:rsid w:val="0065439E"/>
    <w:rsid w:val="00654D31"/>
    <w:rsid w:val="006559BF"/>
    <w:rsid w:val="00655B54"/>
    <w:rsid w:val="00655CD3"/>
    <w:rsid w:val="0065623B"/>
    <w:rsid w:val="0065635C"/>
    <w:rsid w:val="00656770"/>
    <w:rsid w:val="00657494"/>
    <w:rsid w:val="0065756E"/>
    <w:rsid w:val="006579D9"/>
    <w:rsid w:val="006604D8"/>
    <w:rsid w:val="00660624"/>
    <w:rsid w:val="00660909"/>
    <w:rsid w:val="006614D8"/>
    <w:rsid w:val="006617BC"/>
    <w:rsid w:val="0066273B"/>
    <w:rsid w:val="006627BE"/>
    <w:rsid w:val="00662889"/>
    <w:rsid w:val="00662AD9"/>
    <w:rsid w:val="00662DB0"/>
    <w:rsid w:val="006650F0"/>
    <w:rsid w:val="00665EB8"/>
    <w:rsid w:val="00666525"/>
    <w:rsid w:val="0066671E"/>
    <w:rsid w:val="006667FB"/>
    <w:rsid w:val="006672EC"/>
    <w:rsid w:val="00667A76"/>
    <w:rsid w:val="0067002C"/>
    <w:rsid w:val="00670324"/>
    <w:rsid w:val="006708BD"/>
    <w:rsid w:val="00670B36"/>
    <w:rsid w:val="00671A41"/>
    <w:rsid w:val="00672C27"/>
    <w:rsid w:val="00673388"/>
    <w:rsid w:val="00673801"/>
    <w:rsid w:val="00673A65"/>
    <w:rsid w:val="00673EED"/>
    <w:rsid w:val="00674060"/>
    <w:rsid w:val="006744E0"/>
    <w:rsid w:val="0067455E"/>
    <w:rsid w:val="00676108"/>
    <w:rsid w:val="006761C4"/>
    <w:rsid w:val="0067645B"/>
    <w:rsid w:val="0067670A"/>
    <w:rsid w:val="00676B1D"/>
    <w:rsid w:val="0067747A"/>
    <w:rsid w:val="0067763C"/>
    <w:rsid w:val="0067787C"/>
    <w:rsid w:val="00680901"/>
    <w:rsid w:val="00680ED0"/>
    <w:rsid w:val="0068108A"/>
    <w:rsid w:val="006816FD"/>
    <w:rsid w:val="00681CFD"/>
    <w:rsid w:val="00682018"/>
    <w:rsid w:val="00682CE8"/>
    <w:rsid w:val="00683257"/>
    <w:rsid w:val="00683C2C"/>
    <w:rsid w:val="00683E3F"/>
    <w:rsid w:val="00684525"/>
    <w:rsid w:val="00685AD8"/>
    <w:rsid w:val="00685CD6"/>
    <w:rsid w:val="00685E78"/>
    <w:rsid w:val="006864A2"/>
    <w:rsid w:val="00686A84"/>
    <w:rsid w:val="00686CA8"/>
    <w:rsid w:val="00687276"/>
    <w:rsid w:val="00687346"/>
    <w:rsid w:val="00687439"/>
    <w:rsid w:val="006902BD"/>
    <w:rsid w:val="00690FFE"/>
    <w:rsid w:val="00691001"/>
    <w:rsid w:val="006910D9"/>
    <w:rsid w:val="00691121"/>
    <w:rsid w:val="006913D9"/>
    <w:rsid w:val="0069203A"/>
    <w:rsid w:val="00692163"/>
    <w:rsid w:val="0069220B"/>
    <w:rsid w:val="006926A7"/>
    <w:rsid w:val="006927AD"/>
    <w:rsid w:val="00692807"/>
    <w:rsid w:val="00692A4B"/>
    <w:rsid w:val="00692FE4"/>
    <w:rsid w:val="00693324"/>
    <w:rsid w:val="00694153"/>
    <w:rsid w:val="006942CA"/>
    <w:rsid w:val="00694A29"/>
    <w:rsid w:val="00694D1F"/>
    <w:rsid w:val="006957DF"/>
    <w:rsid w:val="00696066"/>
    <w:rsid w:val="00696212"/>
    <w:rsid w:val="006968F6"/>
    <w:rsid w:val="00697699"/>
    <w:rsid w:val="00697B29"/>
    <w:rsid w:val="00697F95"/>
    <w:rsid w:val="006A06CB"/>
    <w:rsid w:val="006A0D69"/>
    <w:rsid w:val="006A14DF"/>
    <w:rsid w:val="006A183D"/>
    <w:rsid w:val="006A2002"/>
    <w:rsid w:val="006A27A8"/>
    <w:rsid w:val="006A2807"/>
    <w:rsid w:val="006A2ECD"/>
    <w:rsid w:val="006A3932"/>
    <w:rsid w:val="006A3F10"/>
    <w:rsid w:val="006A5846"/>
    <w:rsid w:val="006A5BE8"/>
    <w:rsid w:val="006A6BE4"/>
    <w:rsid w:val="006A6ECF"/>
    <w:rsid w:val="006A70B0"/>
    <w:rsid w:val="006A73D0"/>
    <w:rsid w:val="006A7901"/>
    <w:rsid w:val="006A7A33"/>
    <w:rsid w:val="006B0713"/>
    <w:rsid w:val="006B07D4"/>
    <w:rsid w:val="006B0DA6"/>
    <w:rsid w:val="006B10D8"/>
    <w:rsid w:val="006B2446"/>
    <w:rsid w:val="006B24E1"/>
    <w:rsid w:val="006B34E9"/>
    <w:rsid w:val="006B47FC"/>
    <w:rsid w:val="006B4D5B"/>
    <w:rsid w:val="006B4DF2"/>
    <w:rsid w:val="006B4EFA"/>
    <w:rsid w:val="006B53AE"/>
    <w:rsid w:val="006B53E4"/>
    <w:rsid w:val="006B58B6"/>
    <w:rsid w:val="006B5CFC"/>
    <w:rsid w:val="006B62F5"/>
    <w:rsid w:val="006B648C"/>
    <w:rsid w:val="006B7254"/>
    <w:rsid w:val="006B7CAB"/>
    <w:rsid w:val="006B7EB0"/>
    <w:rsid w:val="006C079B"/>
    <w:rsid w:val="006C0E1F"/>
    <w:rsid w:val="006C17F8"/>
    <w:rsid w:val="006C19FD"/>
    <w:rsid w:val="006C2029"/>
    <w:rsid w:val="006C26DA"/>
    <w:rsid w:val="006C2F10"/>
    <w:rsid w:val="006C3202"/>
    <w:rsid w:val="006C3D0A"/>
    <w:rsid w:val="006C4865"/>
    <w:rsid w:val="006C4A81"/>
    <w:rsid w:val="006C4AB3"/>
    <w:rsid w:val="006C4CA1"/>
    <w:rsid w:val="006C5AE3"/>
    <w:rsid w:val="006C5DD9"/>
    <w:rsid w:val="006C602C"/>
    <w:rsid w:val="006C68D7"/>
    <w:rsid w:val="006C69DD"/>
    <w:rsid w:val="006C6B9D"/>
    <w:rsid w:val="006C6B9E"/>
    <w:rsid w:val="006C6E3E"/>
    <w:rsid w:val="006C7209"/>
    <w:rsid w:val="006C724C"/>
    <w:rsid w:val="006C7361"/>
    <w:rsid w:val="006C782B"/>
    <w:rsid w:val="006C7985"/>
    <w:rsid w:val="006C7AC9"/>
    <w:rsid w:val="006C7CFD"/>
    <w:rsid w:val="006D03C7"/>
    <w:rsid w:val="006D06B2"/>
    <w:rsid w:val="006D080B"/>
    <w:rsid w:val="006D09D7"/>
    <w:rsid w:val="006D1C3E"/>
    <w:rsid w:val="006D31C6"/>
    <w:rsid w:val="006D3494"/>
    <w:rsid w:val="006D3A5D"/>
    <w:rsid w:val="006D3AD1"/>
    <w:rsid w:val="006D48A0"/>
    <w:rsid w:val="006D4D9A"/>
    <w:rsid w:val="006D4E0B"/>
    <w:rsid w:val="006D6205"/>
    <w:rsid w:val="006D6582"/>
    <w:rsid w:val="006D6E2F"/>
    <w:rsid w:val="006D7073"/>
    <w:rsid w:val="006E0089"/>
    <w:rsid w:val="006E0CC1"/>
    <w:rsid w:val="006E0F82"/>
    <w:rsid w:val="006E279D"/>
    <w:rsid w:val="006E2B9E"/>
    <w:rsid w:val="006E2F04"/>
    <w:rsid w:val="006E317E"/>
    <w:rsid w:val="006E3D80"/>
    <w:rsid w:val="006E4911"/>
    <w:rsid w:val="006E5CE8"/>
    <w:rsid w:val="006E6646"/>
    <w:rsid w:val="006E6794"/>
    <w:rsid w:val="006E6A61"/>
    <w:rsid w:val="006E7109"/>
    <w:rsid w:val="006E7114"/>
    <w:rsid w:val="006E7183"/>
    <w:rsid w:val="006E7662"/>
    <w:rsid w:val="006F00BB"/>
    <w:rsid w:val="006F1CE8"/>
    <w:rsid w:val="006F233C"/>
    <w:rsid w:val="006F2A06"/>
    <w:rsid w:val="006F2B4C"/>
    <w:rsid w:val="006F377A"/>
    <w:rsid w:val="006F39B0"/>
    <w:rsid w:val="006F3CFA"/>
    <w:rsid w:val="006F4131"/>
    <w:rsid w:val="006F44FC"/>
    <w:rsid w:val="006F4A39"/>
    <w:rsid w:val="006F4C75"/>
    <w:rsid w:val="006F514F"/>
    <w:rsid w:val="006F53BE"/>
    <w:rsid w:val="006F61BF"/>
    <w:rsid w:val="006F6506"/>
    <w:rsid w:val="006F679C"/>
    <w:rsid w:val="006F6DCB"/>
    <w:rsid w:val="006F74B9"/>
    <w:rsid w:val="007001BB"/>
    <w:rsid w:val="007010A8"/>
    <w:rsid w:val="007013B6"/>
    <w:rsid w:val="00701CF8"/>
    <w:rsid w:val="00701FD4"/>
    <w:rsid w:val="007020B0"/>
    <w:rsid w:val="00702C2A"/>
    <w:rsid w:val="007030B4"/>
    <w:rsid w:val="007035CC"/>
    <w:rsid w:val="00703783"/>
    <w:rsid w:val="007037B7"/>
    <w:rsid w:val="0070389E"/>
    <w:rsid w:val="00703ACF"/>
    <w:rsid w:val="00703FA2"/>
    <w:rsid w:val="0070406D"/>
    <w:rsid w:val="007042E1"/>
    <w:rsid w:val="00704378"/>
    <w:rsid w:val="00704EB5"/>
    <w:rsid w:val="00705A59"/>
    <w:rsid w:val="00705C5E"/>
    <w:rsid w:val="007069C0"/>
    <w:rsid w:val="00706D6A"/>
    <w:rsid w:val="00706D9F"/>
    <w:rsid w:val="00707943"/>
    <w:rsid w:val="00707C71"/>
    <w:rsid w:val="00707D81"/>
    <w:rsid w:val="0071112E"/>
    <w:rsid w:val="00711336"/>
    <w:rsid w:val="00711F0C"/>
    <w:rsid w:val="007125E4"/>
    <w:rsid w:val="007137E9"/>
    <w:rsid w:val="00713814"/>
    <w:rsid w:val="00713DA0"/>
    <w:rsid w:val="00715348"/>
    <w:rsid w:val="00715E11"/>
    <w:rsid w:val="00715FB1"/>
    <w:rsid w:val="007162E1"/>
    <w:rsid w:val="00717D44"/>
    <w:rsid w:val="00717E29"/>
    <w:rsid w:val="00722CB7"/>
    <w:rsid w:val="0072308D"/>
    <w:rsid w:val="00723A63"/>
    <w:rsid w:val="00724056"/>
    <w:rsid w:val="00724AEF"/>
    <w:rsid w:val="00725D72"/>
    <w:rsid w:val="007265C6"/>
    <w:rsid w:val="00726C27"/>
    <w:rsid w:val="00727A7A"/>
    <w:rsid w:val="0073026D"/>
    <w:rsid w:val="00731206"/>
    <w:rsid w:val="0073143E"/>
    <w:rsid w:val="00731B42"/>
    <w:rsid w:val="00732847"/>
    <w:rsid w:val="00733607"/>
    <w:rsid w:val="00733A6F"/>
    <w:rsid w:val="0073411C"/>
    <w:rsid w:val="00734586"/>
    <w:rsid w:val="0073568C"/>
    <w:rsid w:val="00735D95"/>
    <w:rsid w:val="00735E7F"/>
    <w:rsid w:val="0073624B"/>
    <w:rsid w:val="00736999"/>
    <w:rsid w:val="00740622"/>
    <w:rsid w:val="0074090A"/>
    <w:rsid w:val="00740DDE"/>
    <w:rsid w:val="00742D0B"/>
    <w:rsid w:val="00742F98"/>
    <w:rsid w:val="00743029"/>
    <w:rsid w:val="007438C9"/>
    <w:rsid w:val="00743E2B"/>
    <w:rsid w:val="00743F59"/>
    <w:rsid w:val="00745547"/>
    <w:rsid w:val="00745C0B"/>
    <w:rsid w:val="00746376"/>
    <w:rsid w:val="00746746"/>
    <w:rsid w:val="00747237"/>
    <w:rsid w:val="0074746E"/>
    <w:rsid w:val="007478B5"/>
    <w:rsid w:val="00747A6B"/>
    <w:rsid w:val="00747A87"/>
    <w:rsid w:val="00747F11"/>
    <w:rsid w:val="007504CF"/>
    <w:rsid w:val="00750FB3"/>
    <w:rsid w:val="00751193"/>
    <w:rsid w:val="0075142D"/>
    <w:rsid w:val="0075153F"/>
    <w:rsid w:val="00751564"/>
    <w:rsid w:val="00751B43"/>
    <w:rsid w:val="00752E00"/>
    <w:rsid w:val="00753518"/>
    <w:rsid w:val="00753DB3"/>
    <w:rsid w:val="00753F54"/>
    <w:rsid w:val="00753FDC"/>
    <w:rsid w:val="00753FEC"/>
    <w:rsid w:val="00754288"/>
    <w:rsid w:val="00756428"/>
    <w:rsid w:val="00756743"/>
    <w:rsid w:val="00757157"/>
    <w:rsid w:val="00757572"/>
    <w:rsid w:val="00760356"/>
    <w:rsid w:val="0076096E"/>
    <w:rsid w:val="00760AE7"/>
    <w:rsid w:val="00760CFE"/>
    <w:rsid w:val="0076114C"/>
    <w:rsid w:val="007613C5"/>
    <w:rsid w:val="007615DA"/>
    <w:rsid w:val="007620E6"/>
    <w:rsid w:val="00762454"/>
    <w:rsid w:val="007636DE"/>
    <w:rsid w:val="00763841"/>
    <w:rsid w:val="00763AA4"/>
    <w:rsid w:val="00764227"/>
    <w:rsid w:val="00764AA0"/>
    <w:rsid w:val="00764D1D"/>
    <w:rsid w:val="00764DEF"/>
    <w:rsid w:val="00765149"/>
    <w:rsid w:val="00765343"/>
    <w:rsid w:val="00766030"/>
    <w:rsid w:val="00766522"/>
    <w:rsid w:val="00766781"/>
    <w:rsid w:val="00767258"/>
    <w:rsid w:val="00767450"/>
    <w:rsid w:val="0076754F"/>
    <w:rsid w:val="00767AEC"/>
    <w:rsid w:val="007706F7"/>
    <w:rsid w:val="007709E2"/>
    <w:rsid w:val="0077155F"/>
    <w:rsid w:val="00771804"/>
    <w:rsid w:val="00771EFC"/>
    <w:rsid w:val="007725D5"/>
    <w:rsid w:val="00772ACA"/>
    <w:rsid w:val="0077340F"/>
    <w:rsid w:val="00773D4B"/>
    <w:rsid w:val="00774421"/>
    <w:rsid w:val="00775C59"/>
    <w:rsid w:val="00775CC6"/>
    <w:rsid w:val="007764DA"/>
    <w:rsid w:val="00776E21"/>
    <w:rsid w:val="00776F0D"/>
    <w:rsid w:val="00776F2F"/>
    <w:rsid w:val="0077714F"/>
    <w:rsid w:val="00777454"/>
    <w:rsid w:val="007778E5"/>
    <w:rsid w:val="00780141"/>
    <w:rsid w:val="00780272"/>
    <w:rsid w:val="00780EFD"/>
    <w:rsid w:val="00781058"/>
    <w:rsid w:val="007819D9"/>
    <w:rsid w:val="0078213A"/>
    <w:rsid w:val="0078219F"/>
    <w:rsid w:val="0078272F"/>
    <w:rsid w:val="007828F5"/>
    <w:rsid w:val="00783010"/>
    <w:rsid w:val="00783195"/>
    <w:rsid w:val="007834C0"/>
    <w:rsid w:val="00783AEB"/>
    <w:rsid w:val="0078515D"/>
    <w:rsid w:val="00785B37"/>
    <w:rsid w:val="00785FBF"/>
    <w:rsid w:val="0078669D"/>
    <w:rsid w:val="00786842"/>
    <w:rsid w:val="00786DAE"/>
    <w:rsid w:val="00787756"/>
    <w:rsid w:val="00790058"/>
    <w:rsid w:val="00791222"/>
    <w:rsid w:val="00791C4A"/>
    <w:rsid w:val="00792965"/>
    <w:rsid w:val="007929C9"/>
    <w:rsid w:val="00792AE2"/>
    <w:rsid w:val="00792B37"/>
    <w:rsid w:val="00793919"/>
    <w:rsid w:val="00793BBD"/>
    <w:rsid w:val="0079435E"/>
    <w:rsid w:val="0079588C"/>
    <w:rsid w:val="00795C9B"/>
    <w:rsid w:val="007960F9"/>
    <w:rsid w:val="00796175"/>
    <w:rsid w:val="0079654D"/>
    <w:rsid w:val="00796AA9"/>
    <w:rsid w:val="0079738B"/>
    <w:rsid w:val="00797AA3"/>
    <w:rsid w:val="007A0B41"/>
    <w:rsid w:val="007A0D10"/>
    <w:rsid w:val="007A1209"/>
    <w:rsid w:val="007A18F9"/>
    <w:rsid w:val="007A1F4E"/>
    <w:rsid w:val="007A203B"/>
    <w:rsid w:val="007A2889"/>
    <w:rsid w:val="007A2D1E"/>
    <w:rsid w:val="007A2D5D"/>
    <w:rsid w:val="007A3E00"/>
    <w:rsid w:val="007A44ED"/>
    <w:rsid w:val="007A5C7C"/>
    <w:rsid w:val="007A6584"/>
    <w:rsid w:val="007A6FD1"/>
    <w:rsid w:val="007A7585"/>
    <w:rsid w:val="007A7822"/>
    <w:rsid w:val="007A7BF9"/>
    <w:rsid w:val="007B063E"/>
    <w:rsid w:val="007B11C3"/>
    <w:rsid w:val="007B1FA0"/>
    <w:rsid w:val="007B2344"/>
    <w:rsid w:val="007B2480"/>
    <w:rsid w:val="007B2922"/>
    <w:rsid w:val="007B2933"/>
    <w:rsid w:val="007B351E"/>
    <w:rsid w:val="007B3AD7"/>
    <w:rsid w:val="007B3F25"/>
    <w:rsid w:val="007B40DB"/>
    <w:rsid w:val="007B40DE"/>
    <w:rsid w:val="007B497E"/>
    <w:rsid w:val="007B4BF9"/>
    <w:rsid w:val="007B4C92"/>
    <w:rsid w:val="007B5BA4"/>
    <w:rsid w:val="007B647A"/>
    <w:rsid w:val="007B661C"/>
    <w:rsid w:val="007B6F84"/>
    <w:rsid w:val="007C0064"/>
    <w:rsid w:val="007C0383"/>
    <w:rsid w:val="007C052F"/>
    <w:rsid w:val="007C1A58"/>
    <w:rsid w:val="007C1A7B"/>
    <w:rsid w:val="007C1BC3"/>
    <w:rsid w:val="007C208F"/>
    <w:rsid w:val="007C2682"/>
    <w:rsid w:val="007C269C"/>
    <w:rsid w:val="007C28C8"/>
    <w:rsid w:val="007C29EE"/>
    <w:rsid w:val="007C2A47"/>
    <w:rsid w:val="007C3522"/>
    <w:rsid w:val="007C3549"/>
    <w:rsid w:val="007C4ACD"/>
    <w:rsid w:val="007C5A33"/>
    <w:rsid w:val="007C5B60"/>
    <w:rsid w:val="007C5E82"/>
    <w:rsid w:val="007C6CD4"/>
    <w:rsid w:val="007C75E6"/>
    <w:rsid w:val="007C7BB9"/>
    <w:rsid w:val="007C7F6E"/>
    <w:rsid w:val="007D0517"/>
    <w:rsid w:val="007D0BE0"/>
    <w:rsid w:val="007D0F17"/>
    <w:rsid w:val="007D1475"/>
    <w:rsid w:val="007D298F"/>
    <w:rsid w:val="007D2D90"/>
    <w:rsid w:val="007D3866"/>
    <w:rsid w:val="007D3AD2"/>
    <w:rsid w:val="007D3AEC"/>
    <w:rsid w:val="007D3BC9"/>
    <w:rsid w:val="007D44AD"/>
    <w:rsid w:val="007D4D30"/>
    <w:rsid w:val="007D59D0"/>
    <w:rsid w:val="007D61DA"/>
    <w:rsid w:val="007D65A7"/>
    <w:rsid w:val="007D6A30"/>
    <w:rsid w:val="007D7B9C"/>
    <w:rsid w:val="007D7CBA"/>
    <w:rsid w:val="007E08E9"/>
    <w:rsid w:val="007E17DD"/>
    <w:rsid w:val="007E1BAC"/>
    <w:rsid w:val="007E1F92"/>
    <w:rsid w:val="007E23B4"/>
    <w:rsid w:val="007E32AF"/>
    <w:rsid w:val="007E3B00"/>
    <w:rsid w:val="007E3BF1"/>
    <w:rsid w:val="007E4050"/>
    <w:rsid w:val="007E46AE"/>
    <w:rsid w:val="007E497A"/>
    <w:rsid w:val="007E4C1A"/>
    <w:rsid w:val="007E50B2"/>
    <w:rsid w:val="007E53F6"/>
    <w:rsid w:val="007E54AA"/>
    <w:rsid w:val="007E56CA"/>
    <w:rsid w:val="007E600D"/>
    <w:rsid w:val="007E6EB7"/>
    <w:rsid w:val="007E7C7E"/>
    <w:rsid w:val="007E7D68"/>
    <w:rsid w:val="007F0323"/>
    <w:rsid w:val="007F1BD7"/>
    <w:rsid w:val="007F2130"/>
    <w:rsid w:val="007F287F"/>
    <w:rsid w:val="007F3095"/>
    <w:rsid w:val="007F36E3"/>
    <w:rsid w:val="007F3D8C"/>
    <w:rsid w:val="007F4516"/>
    <w:rsid w:val="007F47CF"/>
    <w:rsid w:val="007F530B"/>
    <w:rsid w:val="007F5697"/>
    <w:rsid w:val="007F5EFF"/>
    <w:rsid w:val="007F64F0"/>
    <w:rsid w:val="007F7703"/>
    <w:rsid w:val="007F7B5D"/>
    <w:rsid w:val="008002A3"/>
    <w:rsid w:val="0080089C"/>
    <w:rsid w:val="00800D65"/>
    <w:rsid w:val="00802656"/>
    <w:rsid w:val="0080284D"/>
    <w:rsid w:val="008028BA"/>
    <w:rsid w:val="00802972"/>
    <w:rsid w:val="0080297A"/>
    <w:rsid w:val="00803CA3"/>
    <w:rsid w:val="00804332"/>
    <w:rsid w:val="008043AD"/>
    <w:rsid w:val="00804A20"/>
    <w:rsid w:val="008059F7"/>
    <w:rsid w:val="00806368"/>
    <w:rsid w:val="008063B8"/>
    <w:rsid w:val="00807D39"/>
    <w:rsid w:val="008109A0"/>
    <w:rsid w:val="00810B42"/>
    <w:rsid w:val="00810C47"/>
    <w:rsid w:val="00811149"/>
    <w:rsid w:val="00811574"/>
    <w:rsid w:val="0081167D"/>
    <w:rsid w:val="008116DF"/>
    <w:rsid w:val="00811CA6"/>
    <w:rsid w:val="00812571"/>
    <w:rsid w:val="008129C1"/>
    <w:rsid w:val="00812BC0"/>
    <w:rsid w:val="00814C02"/>
    <w:rsid w:val="00815007"/>
    <w:rsid w:val="00815E04"/>
    <w:rsid w:val="00815EB2"/>
    <w:rsid w:val="00816A7C"/>
    <w:rsid w:val="00816D5A"/>
    <w:rsid w:val="008202C0"/>
    <w:rsid w:val="0082055E"/>
    <w:rsid w:val="00820990"/>
    <w:rsid w:val="00820A90"/>
    <w:rsid w:val="00820B71"/>
    <w:rsid w:val="00820FA8"/>
    <w:rsid w:val="00821072"/>
    <w:rsid w:val="00821C45"/>
    <w:rsid w:val="00822FA3"/>
    <w:rsid w:val="0082482C"/>
    <w:rsid w:val="00824982"/>
    <w:rsid w:val="00824E93"/>
    <w:rsid w:val="008260C2"/>
    <w:rsid w:val="008263E5"/>
    <w:rsid w:val="008277C2"/>
    <w:rsid w:val="00827E33"/>
    <w:rsid w:val="00830FBB"/>
    <w:rsid w:val="00831265"/>
    <w:rsid w:val="00831554"/>
    <w:rsid w:val="00831576"/>
    <w:rsid w:val="00831843"/>
    <w:rsid w:val="00831BCC"/>
    <w:rsid w:val="0083241E"/>
    <w:rsid w:val="00832DC0"/>
    <w:rsid w:val="00832FE7"/>
    <w:rsid w:val="008338B9"/>
    <w:rsid w:val="00833C56"/>
    <w:rsid w:val="00833C64"/>
    <w:rsid w:val="008344B1"/>
    <w:rsid w:val="00834742"/>
    <w:rsid w:val="00834BB8"/>
    <w:rsid w:val="00834C07"/>
    <w:rsid w:val="00834C81"/>
    <w:rsid w:val="00835BAE"/>
    <w:rsid w:val="00835C27"/>
    <w:rsid w:val="00835FBC"/>
    <w:rsid w:val="00836005"/>
    <w:rsid w:val="00836C26"/>
    <w:rsid w:val="008370E2"/>
    <w:rsid w:val="0084069D"/>
    <w:rsid w:val="008409A6"/>
    <w:rsid w:val="00840AC4"/>
    <w:rsid w:val="00840B5E"/>
    <w:rsid w:val="00841296"/>
    <w:rsid w:val="0084132C"/>
    <w:rsid w:val="008414D6"/>
    <w:rsid w:val="00841AFF"/>
    <w:rsid w:val="0084280E"/>
    <w:rsid w:val="008428B8"/>
    <w:rsid w:val="00842CA9"/>
    <w:rsid w:val="00842F0F"/>
    <w:rsid w:val="00844708"/>
    <w:rsid w:val="00844AA2"/>
    <w:rsid w:val="00844BF5"/>
    <w:rsid w:val="00844FCD"/>
    <w:rsid w:val="0084518B"/>
    <w:rsid w:val="0084589B"/>
    <w:rsid w:val="00845CF6"/>
    <w:rsid w:val="0084732B"/>
    <w:rsid w:val="0084734E"/>
    <w:rsid w:val="0084752A"/>
    <w:rsid w:val="008476B4"/>
    <w:rsid w:val="00847F80"/>
    <w:rsid w:val="00847FF8"/>
    <w:rsid w:val="008500A9"/>
    <w:rsid w:val="00850226"/>
    <w:rsid w:val="0085033A"/>
    <w:rsid w:val="00850C54"/>
    <w:rsid w:val="00850E05"/>
    <w:rsid w:val="00850F8B"/>
    <w:rsid w:val="00851110"/>
    <w:rsid w:val="008532FD"/>
    <w:rsid w:val="00853D7C"/>
    <w:rsid w:val="00854123"/>
    <w:rsid w:val="00854AEF"/>
    <w:rsid w:val="0085522A"/>
    <w:rsid w:val="008563C0"/>
    <w:rsid w:val="00856C8E"/>
    <w:rsid w:val="00857144"/>
    <w:rsid w:val="0085790E"/>
    <w:rsid w:val="00857DCB"/>
    <w:rsid w:val="008600B3"/>
    <w:rsid w:val="0086051B"/>
    <w:rsid w:val="00860D34"/>
    <w:rsid w:val="00861037"/>
    <w:rsid w:val="0086153C"/>
    <w:rsid w:val="00862229"/>
    <w:rsid w:val="008632D6"/>
    <w:rsid w:val="0086440A"/>
    <w:rsid w:val="00864A01"/>
    <w:rsid w:val="00864AF2"/>
    <w:rsid w:val="00864BCF"/>
    <w:rsid w:val="00865686"/>
    <w:rsid w:val="008661FE"/>
    <w:rsid w:val="00866526"/>
    <w:rsid w:val="00866E87"/>
    <w:rsid w:val="00867212"/>
    <w:rsid w:val="00867455"/>
    <w:rsid w:val="00867522"/>
    <w:rsid w:val="00867B3C"/>
    <w:rsid w:val="008700AF"/>
    <w:rsid w:val="00871AAE"/>
    <w:rsid w:val="00871AF3"/>
    <w:rsid w:val="008732E6"/>
    <w:rsid w:val="00873526"/>
    <w:rsid w:val="00873718"/>
    <w:rsid w:val="00874165"/>
    <w:rsid w:val="00874DB2"/>
    <w:rsid w:val="008752D8"/>
    <w:rsid w:val="00876DCE"/>
    <w:rsid w:val="00877E80"/>
    <w:rsid w:val="008803CE"/>
    <w:rsid w:val="00881203"/>
    <w:rsid w:val="008815D8"/>
    <w:rsid w:val="00881653"/>
    <w:rsid w:val="00882505"/>
    <w:rsid w:val="008827F3"/>
    <w:rsid w:val="00882813"/>
    <w:rsid w:val="00883EC5"/>
    <w:rsid w:val="00884540"/>
    <w:rsid w:val="0088460C"/>
    <w:rsid w:val="00884B69"/>
    <w:rsid w:val="00884C63"/>
    <w:rsid w:val="0088515F"/>
    <w:rsid w:val="008854A6"/>
    <w:rsid w:val="008858D3"/>
    <w:rsid w:val="00885DC3"/>
    <w:rsid w:val="008862D3"/>
    <w:rsid w:val="00886371"/>
    <w:rsid w:val="00886C55"/>
    <w:rsid w:val="008873BC"/>
    <w:rsid w:val="0088784C"/>
    <w:rsid w:val="00890016"/>
    <w:rsid w:val="00890D55"/>
    <w:rsid w:val="00891316"/>
    <w:rsid w:val="008913F1"/>
    <w:rsid w:val="00893120"/>
    <w:rsid w:val="00893D7F"/>
    <w:rsid w:val="00893D96"/>
    <w:rsid w:val="00894295"/>
    <w:rsid w:val="0089439E"/>
    <w:rsid w:val="008944F8"/>
    <w:rsid w:val="0089472B"/>
    <w:rsid w:val="0089484D"/>
    <w:rsid w:val="00894D82"/>
    <w:rsid w:val="008951C8"/>
    <w:rsid w:val="0089609A"/>
    <w:rsid w:val="008960D4"/>
    <w:rsid w:val="00896CE4"/>
    <w:rsid w:val="008970DC"/>
    <w:rsid w:val="00897843"/>
    <w:rsid w:val="00897B54"/>
    <w:rsid w:val="008A03EC"/>
    <w:rsid w:val="008A0D3C"/>
    <w:rsid w:val="008A1B44"/>
    <w:rsid w:val="008A1BC1"/>
    <w:rsid w:val="008A1D2A"/>
    <w:rsid w:val="008A2082"/>
    <w:rsid w:val="008A2DC6"/>
    <w:rsid w:val="008A2E34"/>
    <w:rsid w:val="008A2FCC"/>
    <w:rsid w:val="008A31F8"/>
    <w:rsid w:val="008A335E"/>
    <w:rsid w:val="008A34AB"/>
    <w:rsid w:val="008A3BC9"/>
    <w:rsid w:val="008A3D6E"/>
    <w:rsid w:val="008A44D5"/>
    <w:rsid w:val="008A45AE"/>
    <w:rsid w:val="008A51B3"/>
    <w:rsid w:val="008A5EC1"/>
    <w:rsid w:val="008A6034"/>
    <w:rsid w:val="008A65CF"/>
    <w:rsid w:val="008A6A16"/>
    <w:rsid w:val="008A7A10"/>
    <w:rsid w:val="008A7C80"/>
    <w:rsid w:val="008A7C9B"/>
    <w:rsid w:val="008B1192"/>
    <w:rsid w:val="008B19EB"/>
    <w:rsid w:val="008B1A49"/>
    <w:rsid w:val="008B1B55"/>
    <w:rsid w:val="008B2532"/>
    <w:rsid w:val="008B4115"/>
    <w:rsid w:val="008B5A37"/>
    <w:rsid w:val="008B6352"/>
    <w:rsid w:val="008B63BE"/>
    <w:rsid w:val="008B6849"/>
    <w:rsid w:val="008B6A46"/>
    <w:rsid w:val="008B6A67"/>
    <w:rsid w:val="008B6BA1"/>
    <w:rsid w:val="008B72D1"/>
    <w:rsid w:val="008B77B1"/>
    <w:rsid w:val="008B7904"/>
    <w:rsid w:val="008B7E70"/>
    <w:rsid w:val="008C04AE"/>
    <w:rsid w:val="008C05C6"/>
    <w:rsid w:val="008C0945"/>
    <w:rsid w:val="008C0FDB"/>
    <w:rsid w:val="008C1C51"/>
    <w:rsid w:val="008C21CF"/>
    <w:rsid w:val="008C2696"/>
    <w:rsid w:val="008C29A0"/>
    <w:rsid w:val="008C2FF7"/>
    <w:rsid w:val="008C3382"/>
    <w:rsid w:val="008C37D5"/>
    <w:rsid w:val="008C4329"/>
    <w:rsid w:val="008C439C"/>
    <w:rsid w:val="008C4E88"/>
    <w:rsid w:val="008C52B6"/>
    <w:rsid w:val="008C6DBE"/>
    <w:rsid w:val="008C7FA8"/>
    <w:rsid w:val="008D041F"/>
    <w:rsid w:val="008D05EE"/>
    <w:rsid w:val="008D0630"/>
    <w:rsid w:val="008D0B7C"/>
    <w:rsid w:val="008D1547"/>
    <w:rsid w:val="008D22FB"/>
    <w:rsid w:val="008D3175"/>
    <w:rsid w:val="008D36C6"/>
    <w:rsid w:val="008D3CDE"/>
    <w:rsid w:val="008D3F95"/>
    <w:rsid w:val="008D49BA"/>
    <w:rsid w:val="008D4ED3"/>
    <w:rsid w:val="008D5387"/>
    <w:rsid w:val="008D5C3C"/>
    <w:rsid w:val="008D6A97"/>
    <w:rsid w:val="008D6DC4"/>
    <w:rsid w:val="008E0A42"/>
    <w:rsid w:val="008E14CF"/>
    <w:rsid w:val="008E3712"/>
    <w:rsid w:val="008E3803"/>
    <w:rsid w:val="008E388D"/>
    <w:rsid w:val="008E3E76"/>
    <w:rsid w:val="008E4052"/>
    <w:rsid w:val="008E4CBB"/>
    <w:rsid w:val="008E4DB1"/>
    <w:rsid w:val="008E4F07"/>
    <w:rsid w:val="008E52FE"/>
    <w:rsid w:val="008E5A59"/>
    <w:rsid w:val="008E5E97"/>
    <w:rsid w:val="008E6653"/>
    <w:rsid w:val="008E6DA2"/>
    <w:rsid w:val="008E7A20"/>
    <w:rsid w:val="008E7B53"/>
    <w:rsid w:val="008F0009"/>
    <w:rsid w:val="008F0137"/>
    <w:rsid w:val="008F0F30"/>
    <w:rsid w:val="008F0FC5"/>
    <w:rsid w:val="008F13A6"/>
    <w:rsid w:val="008F15E5"/>
    <w:rsid w:val="008F26D5"/>
    <w:rsid w:val="008F28D4"/>
    <w:rsid w:val="008F2FB3"/>
    <w:rsid w:val="008F38A3"/>
    <w:rsid w:val="008F3ADA"/>
    <w:rsid w:val="008F3DA7"/>
    <w:rsid w:val="008F5C58"/>
    <w:rsid w:val="008F5E9F"/>
    <w:rsid w:val="008F649B"/>
    <w:rsid w:val="008F6949"/>
    <w:rsid w:val="008F7301"/>
    <w:rsid w:val="008F73DF"/>
    <w:rsid w:val="008F7892"/>
    <w:rsid w:val="008F78F6"/>
    <w:rsid w:val="008F7A6A"/>
    <w:rsid w:val="008F7E3A"/>
    <w:rsid w:val="0090025A"/>
    <w:rsid w:val="009002BF"/>
    <w:rsid w:val="009002CE"/>
    <w:rsid w:val="009007D9"/>
    <w:rsid w:val="00900874"/>
    <w:rsid w:val="00900A7C"/>
    <w:rsid w:val="0090113D"/>
    <w:rsid w:val="00902111"/>
    <w:rsid w:val="0090253B"/>
    <w:rsid w:val="00902D99"/>
    <w:rsid w:val="0090305C"/>
    <w:rsid w:val="0090352D"/>
    <w:rsid w:val="009036D9"/>
    <w:rsid w:val="0090371D"/>
    <w:rsid w:val="0090410A"/>
    <w:rsid w:val="0090477B"/>
    <w:rsid w:val="009051E8"/>
    <w:rsid w:val="00905981"/>
    <w:rsid w:val="009100C9"/>
    <w:rsid w:val="0091097B"/>
    <w:rsid w:val="009109B7"/>
    <w:rsid w:val="00910C82"/>
    <w:rsid w:val="00910E82"/>
    <w:rsid w:val="00911F7F"/>
    <w:rsid w:val="009120A3"/>
    <w:rsid w:val="00912789"/>
    <w:rsid w:val="009128F5"/>
    <w:rsid w:val="009135B2"/>
    <w:rsid w:val="00913DE3"/>
    <w:rsid w:val="009141B8"/>
    <w:rsid w:val="00914553"/>
    <w:rsid w:val="00914B1E"/>
    <w:rsid w:val="00914CA4"/>
    <w:rsid w:val="00914E50"/>
    <w:rsid w:val="00915E72"/>
    <w:rsid w:val="009162D0"/>
    <w:rsid w:val="00916EAF"/>
    <w:rsid w:val="009170A4"/>
    <w:rsid w:val="009175B7"/>
    <w:rsid w:val="009177D5"/>
    <w:rsid w:val="00920FB9"/>
    <w:rsid w:val="009212DE"/>
    <w:rsid w:val="00921A62"/>
    <w:rsid w:val="00921E1D"/>
    <w:rsid w:val="0092395D"/>
    <w:rsid w:val="0092476E"/>
    <w:rsid w:val="009247B4"/>
    <w:rsid w:val="00924BA0"/>
    <w:rsid w:val="00924EA4"/>
    <w:rsid w:val="00925EC2"/>
    <w:rsid w:val="00926D55"/>
    <w:rsid w:val="00926DD5"/>
    <w:rsid w:val="00927A34"/>
    <w:rsid w:val="00930718"/>
    <w:rsid w:val="00930AF5"/>
    <w:rsid w:val="00930C9A"/>
    <w:rsid w:val="009315D4"/>
    <w:rsid w:val="00931B5E"/>
    <w:rsid w:val="00931E74"/>
    <w:rsid w:val="009324F4"/>
    <w:rsid w:val="00932691"/>
    <w:rsid w:val="00932751"/>
    <w:rsid w:val="00933236"/>
    <w:rsid w:val="009333D3"/>
    <w:rsid w:val="00933A71"/>
    <w:rsid w:val="00934499"/>
    <w:rsid w:val="00934843"/>
    <w:rsid w:val="009348BB"/>
    <w:rsid w:val="0093505A"/>
    <w:rsid w:val="009357CF"/>
    <w:rsid w:val="00936025"/>
    <w:rsid w:val="0093607A"/>
    <w:rsid w:val="009369FF"/>
    <w:rsid w:val="00937887"/>
    <w:rsid w:val="009403D7"/>
    <w:rsid w:val="0094051F"/>
    <w:rsid w:val="00941D65"/>
    <w:rsid w:val="0094250A"/>
    <w:rsid w:val="00942649"/>
    <w:rsid w:val="009426CA"/>
    <w:rsid w:val="00942F43"/>
    <w:rsid w:val="00943481"/>
    <w:rsid w:val="00943D2C"/>
    <w:rsid w:val="009442B4"/>
    <w:rsid w:val="009443CD"/>
    <w:rsid w:val="00945527"/>
    <w:rsid w:val="00945A26"/>
    <w:rsid w:val="009464A9"/>
    <w:rsid w:val="00946B27"/>
    <w:rsid w:val="009522E6"/>
    <w:rsid w:val="009522F2"/>
    <w:rsid w:val="0095297B"/>
    <w:rsid w:val="0095319E"/>
    <w:rsid w:val="009535E8"/>
    <w:rsid w:val="00953AC3"/>
    <w:rsid w:val="00953AE3"/>
    <w:rsid w:val="00953DF1"/>
    <w:rsid w:val="0095419F"/>
    <w:rsid w:val="009544C3"/>
    <w:rsid w:val="009547C9"/>
    <w:rsid w:val="009547FD"/>
    <w:rsid w:val="0095515A"/>
    <w:rsid w:val="009552BF"/>
    <w:rsid w:val="00955BED"/>
    <w:rsid w:val="00956088"/>
    <w:rsid w:val="0095608C"/>
    <w:rsid w:val="00956145"/>
    <w:rsid w:val="0095665F"/>
    <w:rsid w:val="00956F80"/>
    <w:rsid w:val="009571ED"/>
    <w:rsid w:val="00960025"/>
    <w:rsid w:val="009606EA"/>
    <w:rsid w:val="00961430"/>
    <w:rsid w:val="0096162D"/>
    <w:rsid w:val="0096181E"/>
    <w:rsid w:val="00961D7D"/>
    <w:rsid w:val="00962093"/>
    <w:rsid w:val="009626BF"/>
    <w:rsid w:val="009636F1"/>
    <w:rsid w:val="009650A5"/>
    <w:rsid w:val="009652E4"/>
    <w:rsid w:val="00965F48"/>
    <w:rsid w:val="00966356"/>
    <w:rsid w:val="0096688F"/>
    <w:rsid w:val="00967706"/>
    <w:rsid w:val="00967C92"/>
    <w:rsid w:val="00970152"/>
    <w:rsid w:val="00971E29"/>
    <w:rsid w:val="0097201E"/>
    <w:rsid w:val="00972434"/>
    <w:rsid w:val="00973110"/>
    <w:rsid w:val="009734D4"/>
    <w:rsid w:val="00973F55"/>
    <w:rsid w:val="0097467D"/>
    <w:rsid w:val="009755D4"/>
    <w:rsid w:val="0097576F"/>
    <w:rsid w:val="00975DE3"/>
    <w:rsid w:val="0097607A"/>
    <w:rsid w:val="0097630B"/>
    <w:rsid w:val="0097670C"/>
    <w:rsid w:val="00976C35"/>
    <w:rsid w:val="00976FEF"/>
    <w:rsid w:val="00977D88"/>
    <w:rsid w:val="00977EBD"/>
    <w:rsid w:val="009803DD"/>
    <w:rsid w:val="0098054F"/>
    <w:rsid w:val="00980686"/>
    <w:rsid w:val="00981202"/>
    <w:rsid w:val="00981A6E"/>
    <w:rsid w:val="00981FAB"/>
    <w:rsid w:val="009829B5"/>
    <w:rsid w:val="00982CFB"/>
    <w:rsid w:val="00982D8E"/>
    <w:rsid w:val="00983D60"/>
    <w:rsid w:val="00984877"/>
    <w:rsid w:val="00984C32"/>
    <w:rsid w:val="00984CC0"/>
    <w:rsid w:val="00984D9E"/>
    <w:rsid w:val="009851E8"/>
    <w:rsid w:val="009858BD"/>
    <w:rsid w:val="0098595D"/>
    <w:rsid w:val="00986022"/>
    <w:rsid w:val="00986244"/>
    <w:rsid w:val="00986346"/>
    <w:rsid w:val="00987611"/>
    <w:rsid w:val="009903F1"/>
    <w:rsid w:val="009909E9"/>
    <w:rsid w:val="00991C7E"/>
    <w:rsid w:val="009921FA"/>
    <w:rsid w:val="009922D5"/>
    <w:rsid w:val="00993785"/>
    <w:rsid w:val="00994490"/>
    <w:rsid w:val="00994C2C"/>
    <w:rsid w:val="00995086"/>
    <w:rsid w:val="00995A45"/>
    <w:rsid w:val="00995E51"/>
    <w:rsid w:val="00995EB2"/>
    <w:rsid w:val="00996183"/>
    <w:rsid w:val="009966AB"/>
    <w:rsid w:val="00996EAE"/>
    <w:rsid w:val="009A02C5"/>
    <w:rsid w:val="009A0568"/>
    <w:rsid w:val="009A11B3"/>
    <w:rsid w:val="009A13EB"/>
    <w:rsid w:val="009A1826"/>
    <w:rsid w:val="009A1A47"/>
    <w:rsid w:val="009A3023"/>
    <w:rsid w:val="009A3169"/>
    <w:rsid w:val="009A3875"/>
    <w:rsid w:val="009A3BF9"/>
    <w:rsid w:val="009A3E7D"/>
    <w:rsid w:val="009A4558"/>
    <w:rsid w:val="009A4690"/>
    <w:rsid w:val="009A57B6"/>
    <w:rsid w:val="009A6114"/>
    <w:rsid w:val="009A6577"/>
    <w:rsid w:val="009A69AE"/>
    <w:rsid w:val="009A6A01"/>
    <w:rsid w:val="009A7DED"/>
    <w:rsid w:val="009B167D"/>
    <w:rsid w:val="009B248E"/>
    <w:rsid w:val="009B24BA"/>
    <w:rsid w:val="009B2780"/>
    <w:rsid w:val="009B2A02"/>
    <w:rsid w:val="009B30CC"/>
    <w:rsid w:val="009B33A9"/>
    <w:rsid w:val="009B3521"/>
    <w:rsid w:val="009B3F1F"/>
    <w:rsid w:val="009B41E6"/>
    <w:rsid w:val="009B495A"/>
    <w:rsid w:val="009B5588"/>
    <w:rsid w:val="009B59B8"/>
    <w:rsid w:val="009B59F9"/>
    <w:rsid w:val="009B5B6F"/>
    <w:rsid w:val="009B75DD"/>
    <w:rsid w:val="009B7B83"/>
    <w:rsid w:val="009B7E1B"/>
    <w:rsid w:val="009B7E32"/>
    <w:rsid w:val="009C0419"/>
    <w:rsid w:val="009C0FC2"/>
    <w:rsid w:val="009C17CA"/>
    <w:rsid w:val="009C27F2"/>
    <w:rsid w:val="009C2C01"/>
    <w:rsid w:val="009C30ED"/>
    <w:rsid w:val="009C3149"/>
    <w:rsid w:val="009C3665"/>
    <w:rsid w:val="009C3671"/>
    <w:rsid w:val="009C3D9D"/>
    <w:rsid w:val="009C3EF0"/>
    <w:rsid w:val="009C4272"/>
    <w:rsid w:val="009C4B0D"/>
    <w:rsid w:val="009C4BD8"/>
    <w:rsid w:val="009C4E3D"/>
    <w:rsid w:val="009C4E9F"/>
    <w:rsid w:val="009C53C1"/>
    <w:rsid w:val="009C561A"/>
    <w:rsid w:val="009C6011"/>
    <w:rsid w:val="009C645A"/>
    <w:rsid w:val="009C7679"/>
    <w:rsid w:val="009C7DDB"/>
    <w:rsid w:val="009D06A2"/>
    <w:rsid w:val="009D0711"/>
    <w:rsid w:val="009D0FEF"/>
    <w:rsid w:val="009D1227"/>
    <w:rsid w:val="009D1A3F"/>
    <w:rsid w:val="009D1A43"/>
    <w:rsid w:val="009D228E"/>
    <w:rsid w:val="009D3775"/>
    <w:rsid w:val="009D37F8"/>
    <w:rsid w:val="009D39D9"/>
    <w:rsid w:val="009D3A57"/>
    <w:rsid w:val="009D3CEB"/>
    <w:rsid w:val="009D3D3A"/>
    <w:rsid w:val="009D412B"/>
    <w:rsid w:val="009D4EF3"/>
    <w:rsid w:val="009D5A94"/>
    <w:rsid w:val="009D5C62"/>
    <w:rsid w:val="009D67FE"/>
    <w:rsid w:val="009D6DBA"/>
    <w:rsid w:val="009E09AD"/>
    <w:rsid w:val="009E0EA1"/>
    <w:rsid w:val="009E1290"/>
    <w:rsid w:val="009E1F65"/>
    <w:rsid w:val="009E211C"/>
    <w:rsid w:val="009E2141"/>
    <w:rsid w:val="009E27C3"/>
    <w:rsid w:val="009E32B2"/>
    <w:rsid w:val="009E393A"/>
    <w:rsid w:val="009E3A0D"/>
    <w:rsid w:val="009E4542"/>
    <w:rsid w:val="009E46B1"/>
    <w:rsid w:val="009E476F"/>
    <w:rsid w:val="009E56F6"/>
    <w:rsid w:val="009E5EB6"/>
    <w:rsid w:val="009E5FF4"/>
    <w:rsid w:val="009E6E67"/>
    <w:rsid w:val="009E7594"/>
    <w:rsid w:val="009E7857"/>
    <w:rsid w:val="009E79BF"/>
    <w:rsid w:val="009E7ABD"/>
    <w:rsid w:val="009E7E96"/>
    <w:rsid w:val="009E7ED6"/>
    <w:rsid w:val="009E7F18"/>
    <w:rsid w:val="009F0950"/>
    <w:rsid w:val="009F219E"/>
    <w:rsid w:val="009F2A03"/>
    <w:rsid w:val="009F2CA8"/>
    <w:rsid w:val="009F2E47"/>
    <w:rsid w:val="009F324E"/>
    <w:rsid w:val="009F3AC1"/>
    <w:rsid w:val="009F3FC9"/>
    <w:rsid w:val="009F4334"/>
    <w:rsid w:val="009F4406"/>
    <w:rsid w:val="009F4B17"/>
    <w:rsid w:val="009F5167"/>
    <w:rsid w:val="009F536E"/>
    <w:rsid w:val="009F568A"/>
    <w:rsid w:val="009F7324"/>
    <w:rsid w:val="009F73C0"/>
    <w:rsid w:val="009F7686"/>
    <w:rsid w:val="009F7A6E"/>
    <w:rsid w:val="009F7B67"/>
    <w:rsid w:val="009F7FB2"/>
    <w:rsid w:val="00A0059E"/>
    <w:rsid w:val="00A00C22"/>
    <w:rsid w:val="00A00D65"/>
    <w:rsid w:val="00A00FC6"/>
    <w:rsid w:val="00A01065"/>
    <w:rsid w:val="00A01296"/>
    <w:rsid w:val="00A012C5"/>
    <w:rsid w:val="00A0192B"/>
    <w:rsid w:val="00A01961"/>
    <w:rsid w:val="00A02E8A"/>
    <w:rsid w:val="00A03539"/>
    <w:rsid w:val="00A03D16"/>
    <w:rsid w:val="00A04152"/>
    <w:rsid w:val="00A05703"/>
    <w:rsid w:val="00A057B8"/>
    <w:rsid w:val="00A05AB1"/>
    <w:rsid w:val="00A064E3"/>
    <w:rsid w:val="00A07804"/>
    <w:rsid w:val="00A1041A"/>
    <w:rsid w:val="00A106DE"/>
    <w:rsid w:val="00A10FF2"/>
    <w:rsid w:val="00A1188F"/>
    <w:rsid w:val="00A11AE7"/>
    <w:rsid w:val="00A11E7F"/>
    <w:rsid w:val="00A12254"/>
    <w:rsid w:val="00A1237D"/>
    <w:rsid w:val="00A124C7"/>
    <w:rsid w:val="00A13A93"/>
    <w:rsid w:val="00A1450A"/>
    <w:rsid w:val="00A156EB"/>
    <w:rsid w:val="00A17846"/>
    <w:rsid w:val="00A20E5D"/>
    <w:rsid w:val="00A2157F"/>
    <w:rsid w:val="00A21584"/>
    <w:rsid w:val="00A21A1A"/>
    <w:rsid w:val="00A21B47"/>
    <w:rsid w:val="00A21C1A"/>
    <w:rsid w:val="00A21CD5"/>
    <w:rsid w:val="00A230A5"/>
    <w:rsid w:val="00A230CE"/>
    <w:rsid w:val="00A23608"/>
    <w:rsid w:val="00A23AB7"/>
    <w:rsid w:val="00A23D42"/>
    <w:rsid w:val="00A24076"/>
    <w:rsid w:val="00A243C5"/>
    <w:rsid w:val="00A24949"/>
    <w:rsid w:val="00A256B3"/>
    <w:rsid w:val="00A2577B"/>
    <w:rsid w:val="00A260E4"/>
    <w:rsid w:val="00A26304"/>
    <w:rsid w:val="00A2650B"/>
    <w:rsid w:val="00A27CDE"/>
    <w:rsid w:val="00A27D0C"/>
    <w:rsid w:val="00A30D59"/>
    <w:rsid w:val="00A3181F"/>
    <w:rsid w:val="00A326A4"/>
    <w:rsid w:val="00A3293B"/>
    <w:rsid w:val="00A32E2F"/>
    <w:rsid w:val="00A32FDA"/>
    <w:rsid w:val="00A32FE3"/>
    <w:rsid w:val="00A33280"/>
    <w:rsid w:val="00A33FC0"/>
    <w:rsid w:val="00A3464E"/>
    <w:rsid w:val="00A3523B"/>
    <w:rsid w:val="00A3551A"/>
    <w:rsid w:val="00A3630E"/>
    <w:rsid w:val="00A36682"/>
    <w:rsid w:val="00A40A19"/>
    <w:rsid w:val="00A412CA"/>
    <w:rsid w:val="00A42295"/>
    <w:rsid w:val="00A43186"/>
    <w:rsid w:val="00A431CD"/>
    <w:rsid w:val="00A43D25"/>
    <w:rsid w:val="00A43E47"/>
    <w:rsid w:val="00A4421B"/>
    <w:rsid w:val="00A4438C"/>
    <w:rsid w:val="00A4455F"/>
    <w:rsid w:val="00A44AD6"/>
    <w:rsid w:val="00A44CBF"/>
    <w:rsid w:val="00A4584C"/>
    <w:rsid w:val="00A46608"/>
    <w:rsid w:val="00A46E87"/>
    <w:rsid w:val="00A47FA1"/>
    <w:rsid w:val="00A50257"/>
    <w:rsid w:val="00A503E0"/>
    <w:rsid w:val="00A5069A"/>
    <w:rsid w:val="00A5086F"/>
    <w:rsid w:val="00A5179A"/>
    <w:rsid w:val="00A51E62"/>
    <w:rsid w:val="00A52175"/>
    <w:rsid w:val="00A522AA"/>
    <w:rsid w:val="00A5263D"/>
    <w:rsid w:val="00A52F75"/>
    <w:rsid w:val="00A53073"/>
    <w:rsid w:val="00A533B1"/>
    <w:rsid w:val="00A53C74"/>
    <w:rsid w:val="00A54331"/>
    <w:rsid w:val="00A545D2"/>
    <w:rsid w:val="00A5460A"/>
    <w:rsid w:val="00A54660"/>
    <w:rsid w:val="00A556B2"/>
    <w:rsid w:val="00A56260"/>
    <w:rsid w:val="00A56B61"/>
    <w:rsid w:val="00A57FD8"/>
    <w:rsid w:val="00A60370"/>
    <w:rsid w:val="00A61C11"/>
    <w:rsid w:val="00A61D81"/>
    <w:rsid w:val="00A61E1E"/>
    <w:rsid w:val="00A6207E"/>
    <w:rsid w:val="00A62A5B"/>
    <w:rsid w:val="00A6395F"/>
    <w:rsid w:val="00A63D85"/>
    <w:rsid w:val="00A63E55"/>
    <w:rsid w:val="00A64290"/>
    <w:rsid w:val="00A64AC4"/>
    <w:rsid w:val="00A656FC"/>
    <w:rsid w:val="00A6576A"/>
    <w:rsid w:val="00A657BE"/>
    <w:rsid w:val="00A6598A"/>
    <w:rsid w:val="00A662B2"/>
    <w:rsid w:val="00A66500"/>
    <w:rsid w:val="00A6660F"/>
    <w:rsid w:val="00A66C0D"/>
    <w:rsid w:val="00A66E40"/>
    <w:rsid w:val="00A67062"/>
    <w:rsid w:val="00A67131"/>
    <w:rsid w:val="00A673AA"/>
    <w:rsid w:val="00A679BA"/>
    <w:rsid w:val="00A67EF0"/>
    <w:rsid w:val="00A70161"/>
    <w:rsid w:val="00A70988"/>
    <w:rsid w:val="00A70BA4"/>
    <w:rsid w:val="00A7169F"/>
    <w:rsid w:val="00A71FEE"/>
    <w:rsid w:val="00A72301"/>
    <w:rsid w:val="00A72419"/>
    <w:rsid w:val="00A724EC"/>
    <w:rsid w:val="00A7271E"/>
    <w:rsid w:val="00A73018"/>
    <w:rsid w:val="00A758BE"/>
    <w:rsid w:val="00A75EAE"/>
    <w:rsid w:val="00A76266"/>
    <w:rsid w:val="00A76CD8"/>
    <w:rsid w:val="00A770AD"/>
    <w:rsid w:val="00A77A17"/>
    <w:rsid w:val="00A77CD7"/>
    <w:rsid w:val="00A8026A"/>
    <w:rsid w:val="00A80411"/>
    <w:rsid w:val="00A8169F"/>
    <w:rsid w:val="00A81909"/>
    <w:rsid w:val="00A81C6B"/>
    <w:rsid w:val="00A8270D"/>
    <w:rsid w:val="00A8328B"/>
    <w:rsid w:val="00A8377D"/>
    <w:rsid w:val="00A83DA5"/>
    <w:rsid w:val="00A840FE"/>
    <w:rsid w:val="00A844FD"/>
    <w:rsid w:val="00A84890"/>
    <w:rsid w:val="00A84EE8"/>
    <w:rsid w:val="00A855B2"/>
    <w:rsid w:val="00A85995"/>
    <w:rsid w:val="00A85EB1"/>
    <w:rsid w:val="00A87E40"/>
    <w:rsid w:val="00A9008A"/>
    <w:rsid w:val="00A9174C"/>
    <w:rsid w:val="00A91C99"/>
    <w:rsid w:val="00A92542"/>
    <w:rsid w:val="00A941FE"/>
    <w:rsid w:val="00A947EF"/>
    <w:rsid w:val="00A94876"/>
    <w:rsid w:val="00A951A3"/>
    <w:rsid w:val="00A96079"/>
    <w:rsid w:val="00A964BB"/>
    <w:rsid w:val="00A967D6"/>
    <w:rsid w:val="00A96E99"/>
    <w:rsid w:val="00A96F1D"/>
    <w:rsid w:val="00A97769"/>
    <w:rsid w:val="00AA058F"/>
    <w:rsid w:val="00AA1D21"/>
    <w:rsid w:val="00AA25AF"/>
    <w:rsid w:val="00AA2676"/>
    <w:rsid w:val="00AA27B1"/>
    <w:rsid w:val="00AA2CD6"/>
    <w:rsid w:val="00AA3201"/>
    <w:rsid w:val="00AA332C"/>
    <w:rsid w:val="00AA386B"/>
    <w:rsid w:val="00AA3A3A"/>
    <w:rsid w:val="00AA553C"/>
    <w:rsid w:val="00AA5DE8"/>
    <w:rsid w:val="00AA6C5F"/>
    <w:rsid w:val="00AA788A"/>
    <w:rsid w:val="00AA7CF6"/>
    <w:rsid w:val="00AB0098"/>
    <w:rsid w:val="00AB00E7"/>
    <w:rsid w:val="00AB0334"/>
    <w:rsid w:val="00AB034A"/>
    <w:rsid w:val="00AB0B08"/>
    <w:rsid w:val="00AB0EA4"/>
    <w:rsid w:val="00AB1011"/>
    <w:rsid w:val="00AB1A51"/>
    <w:rsid w:val="00AB284B"/>
    <w:rsid w:val="00AB318C"/>
    <w:rsid w:val="00AB400A"/>
    <w:rsid w:val="00AB401D"/>
    <w:rsid w:val="00AB4178"/>
    <w:rsid w:val="00AB42A1"/>
    <w:rsid w:val="00AB4776"/>
    <w:rsid w:val="00AB4D83"/>
    <w:rsid w:val="00AB6284"/>
    <w:rsid w:val="00AB686D"/>
    <w:rsid w:val="00AB697D"/>
    <w:rsid w:val="00AB6AE3"/>
    <w:rsid w:val="00AB6B81"/>
    <w:rsid w:val="00AC07C8"/>
    <w:rsid w:val="00AC113D"/>
    <w:rsid w:val="00AC129E"/>
    <w:rsid w:val="00AC1B5F"/>
    <w:rsid w:val="00AC1CF7"/>
    <w:rsid w:val="00AC278B"/>
    <w:rsid w:val="00AC31FD"/>
    <w:rsid w:val="00AC363B"/>
    <w:rsid w:val="00AC3AA0"/>
    <w:rsid w:val="00AC3DF8"/>
    <w:rsid w:val="00AC3EB6"/>
    <w:rsid w:val="00AC4CCC"/>
    <w:rsid w:val="00AC5D35"/>
    <w:rsid w:val="00AC5DCC"/>
    <w:rsid w:val="00AC5F1A"/>
    <w:rsid w:val="00AC6AE8"/>
    <w:rsid w:val="00AC6F4A"/>
    <w:rsid w:val="00AC74B0"/>
    <w:rsid w:val="00AC79B3"/>
    <w:rsid w:val="00AC7D29"/>
    <w:rsid w:val="00AD076F"/>
    <w:rsid w:val="00AD07CA"/>
    <w:rsid w:val="00AD0CC0"/>
    <w:rsid w:val="00AD12FF"/>
    <w:rsid w:val="00AD1D5A"/>
    <w:rsid w:val="00AD1F94"/>
    <w:rsid w:val="00AD2139"/>
    <w:rsid w:val="00AD2810"/>
    <w:rsid w:val="00AD2A05"/>
    <w:rsid w:val="00AD3ADD"/>
    <w:rsid w:val="00AD6C35"/>
    <w:rsid w:val="00AD6F35"/>
    <w:rsid w:val="00AE0429"/>
    <w:rsid w:val="00AE042C"/>
    <w:rsid w:val="00AE0D3E"/>
    <w:rsid w:val="00AE142E"/>
    <w:rsid w:val="00AE14C9"/>
    <w:rsid w:val="00AE17D2"/>
    <w:rsid w:val="00AE19AC"/>
    <w:rsid w:val="00AE1A47"/>
    <w:rsid w:val="00AE1BD4"/>
    <w:rsid w:val="00AE287C"/>
    <w:rsid w:val="00AE2973"/>
    <w:rsid w:val="00AE3AD6"/>
    <w:rsid w:val="00AE411F"/>
    <w:rsid w:val="00AE4D24"/>
    <w:rsid w:val="00AE5916"/>
    <w:rsid w:val="00AE5D73"/>
    <w:rsid w:val="00AE5F0B"/>
    <w:rsid w:val="00AE61A3"/>
    <w:rsid w:val="00AE64EB"/>
    <w:rsid w:val="00AE690F"/>
    <w:rsid w:val="00AE6BF2"/>
    <w:rsid w:val="00AE78F6"/>
    <w:rsid w:val="00AF02DD"/>
    <w:rsid w:val="00AF07F8"/>
    <w:rsid w:val="00AF0E45"/>
    <w:rsid w:val="00AF11BF"/>
    <w:rsid w:val="00AF1374"/>
    <w:rsid w:val="00AF24A3"/>
    <w:rsid w:val="00AF295E"/>
    <w:rsid w:val="00AF2ADB"/>
    <w:rsid w:val="00AF2AE0"/>
    <w:rsid w:val="00AF2DFE"/>
    <w:rsid w:val="00AF3272"/>
    <w:rsid w:val="00AF3BA4"/>
    <w:rsid w:val="00AF5BBD"/>
    <w:rsid w:val="00AF6247"/>
    <w:rsid w:val="00AF684A"/>
    <w:rsid w:val="00AF68A5"/>
    <w:rsid w:val="00AF6BDD"/>
    <w:rsid w:val="00AF6E93"/>
    <w:rsid w:val="00AF77D7"/>
    <w:rsid w:val="00AF7D60"/>
    <w:rsid w:val="00B00751"/>
    <w:rsid w:val="00B01903"/>
    <w:rsid w:val="00B01D77"/>
    <w:rsid w:val="00B023A4"/>
    <w:rsid w:val="00B025C9"/>
    <w:rsid w:val="00B02A6C"/>
    <w:rsid w:val="00B02FF0"/>
    <w:rsid w:val="00B03898"/>
    <w:rsid w:val="00B0464C"/>
    <w:rsid w:val="00B04AF1"/>
    <w:rsid w:val="00B05B6F"/>
    <w:rsid w:val="00B060D6"/>
    <w:rsid w:val="00B061EF"/>
    <w:rsid w:val="00B062DD"/>
    <w:rsid w:val="00B06699"/>
    <w:rsid w:val="00B06C78"/>
    <w:rsid w:val="00B06ECB"/>
    <w:rsid w:val="00B071F2"/>
    <w:rsid w:val="00B10BB6"/>
    <w:rsid w:val="00B10BCE"/>
    <w:rsid w:val="00B10F16"/>
    <w:rsid w:val="00B11C80"/>
    <w:rsid w:val="00B11F10"/>
    <w:rsid w:val="00B1290D"/>
    <w:rsid w:val="00B13607"/>
    <w:rsid w:val="00B13616"/>
    <w:rsid w:val="00B14374"/>
    <w:rsid w:val="00B14F1E"/>
    <w:rsid w:val="00B16314"/>
    <w:rsid w:val="00B2004C"/>
    <w:rsid w:val="00B20677"/>
    <w:rsid w:val="00B20B42"/>
    <w:rsid w:val="00B2103D"/>
    <w:rsid w:val="00B223AC"/>
    <w:rsid w:val="00B226F4"/>
    <w:rsid w:val="00B22948"/>
    <w:rsid w:val="00B23971"/>
    <w:rsid w:val="00B24191"/>
    <w:rsid w:val="00B260E7"/>
    <w:rsid w:val="00B26779"/>
    <w:rsid w:val="00B26A16"/>
    <w:rsid w:val="00B26EA6"/>
    <w:rsid w:val="00B27023"/>
    <w:rsid w:val="00B2724C"/>
    <w:rsid w:val="00B27426"/>
    <w:rsid w:val="00B274E3"/>
    <w:rsid w:val="00B27797"/>
    <w:rsid w:val="00B279CF"/>
    <w:rsid w:val="00B302B5"/>
    <w:rsid w:val="00B30513"/>
    <w:rsid w:val="00B30B28"/>
    <w:rsid w:val="00B30D90"/>
    <w:rsid w:val="00B31201"/>
    <w:rsid w:val="00B314E3"/>
    <w:rsid w:val="00B31E65"/>
    <w:rsid w:val="00B3259A"/>
    <w:rsid w:val="00B32F0A"/>
    <w:rsid w:val="00B33308"/>
    <w:rsid w:val="00B33976"/>
    <w:rsid w:val="00B33996"/>
    <w:rsid w:val="00B34218"/>
    <w:rsid w:val="00B34CC8"/>
    <w:rsid w:val="00B34EFD"/>
    <w:rsid w:val="00B351FA"/>
    <w:rsid w:val="00B36A1C"/>
    <w:rsid w:val="00B36FC4"/>
    <w:rsid w:val="00B37DAC"/>
    <w:rsid w:val="00B407B9"/>
    <w:rsid w:val="00B40D96"/>
    <w:rsid w:val="00B411EA"/>
    <w:rsid w:val="00B417D2"/>
    <w:rsid w:val="00B421C4"/>
    <w:rsid w:val="00B42288"/>
    <w:rsid w:val="00B429DD"/>
    <w:rsid w:val="00B42C01"/>
    <w:rsid w:val="00B43A02"/>
    <w:rsid w:val="00B43BEE"/>
    <w:rsid w:val="00B44F36"/>
    <w:rsid w:val="00B463C1"/>
    <w:rsid w:val="00B4651B"/>
    <w:rsid w:val="00B46A6E"/>
    <w:rsid w:val="00B46B07"/>
    <w:rsid w:val="00B4713E"/>
    <w:rsid w:val="00B4755F"/>
    <w:rsid w:val="00B4794E"/>
    <w:rsid w:val="00B47EC7"/>
    <w:rsid w:val="00B5004B"/>
    <w:rsid w:val="00B5061D"/>
    <w:rsid w:val="00B50EAA"/>
    <w:rsid w:val="00B53827"/>
    <w:rsid w:val="00B53D3D"/>
    <w:rsid w:val="00B53D67"/>
    <w:rsid w:val="00B53DBC"/>
    <w:rsid w:val="00B547CF"/>
    <w:rsid w:val="00B54AFB"/>
    <w:rsid w:val="00B54BE6"/>
    <w:rsid w:val="00B550E4"/>
    <w:rsid w:val="00B55C20"/>
    <w:rsid w:val="00B55D00"/>
    <w:rsid w:val="00B55D3E"/>
    <w:rsid w:val="00B55D66"/>
    <w:rsid w:val="00B56083"/>
    <w:rsid w:val="00B5633B"/>
    <w:rsid w:val="00B563D3"/>
    <w:rsid w:val="00B564FD"/>
    <w:rsid w:val="00B56614"/>
    <w:rsid w:val="00B566AE"/>
    <w:rsid w:val="00B56AD4"/>
    <w:rsid w:val="00B56EB7"/>
    <w:rsid w:val="00B570B9"/>
    <w:rsid w:val="00B578E6"/>
    <w:rsid w:val="00B57CCB"/>
    <w:rsid w:val="00B6015B"/>
    <w:rsid w:val="00B602A5"/>
    <w:rsid w:val="00B6065C"/>
    <w:rsid w:val="00B60934"/>
    <w:rsid w:val="00B61EB6"/>
    <w:rsid w:val="00B621E8"/>
    <w:rsid w:val="00B6224D"/>
    <w:rsid w:val="00B62782"/>
    <w:rsid w:val="00B64B6D"/>
    <w:rsid w:val="00B64D35"/>
    <w:rsid w:val="00B65432"/>
    <w:rsid w:val="00B65F1B"/>
    <w:rsid w:val="00B66F59"/>
    <w:rsid w:val="00B66F68"/>
    <w:rsid w:val="00B671BF"/>
    <w:rsid w:val="00B676CF"/>
    <w:rsid w:val="00B6798C"/>
    <w:rsid w:val="00B70361"/>
    <w:rsid w:val="00B705E8"/>
    <w:rsid w:val="00B71245"/>
    <w:rsid w:val="00B71A7A"/>
    <w:rsid w:val="00B720D7"/>
    <w:rsid w:val="00B728C9"/>
    <w:rsid w:val="00B728DB"/>
    <w:rsid w:val="00B72BDF"/>
    <w:rsid w:val="00B72D88"/>
    <w:rsid w:val="00B73D10"/>
    <w:rsid w:val="00B746F4"/>
    <w:rsid w:val="00B750DE"/>
    <w:rsid w:val="00B75659"/>
    <w:rsid w:val="00B756BD"/>
    <w:rsid w:val="00B75E7B"/>
    <w:rsid w:val="00B76E3D"/>
    <w:rsid w:val="00B76ECA"/>
    <w:rsid w:val="00B7744D"/>
    <w:rsid w:val="00B77879"/>
    <w:rsid w:val="00B77ADB"/>
    <w:rsid w:val="00B802E3"/>
    <w:rsid w:val="00B807E5"/>
    <w:rsid w:val="00B8125C"/>
    <w:rsid w:val="00B81742"/>
    <w:rsid w:val="00B81747"/>
    <w:rsid w:val="00B81AAC"/>
    <w:rsid w:val="00B81E71"/>
    <w:rsid w:val="00B82DC5"/>
    <w:rsid w:val="00B82DF9"/>
    <w:rsid w:val="00B82FC4"/>
    <w:rsid w:val="00B83852"/>
    <w:rsid w:val="00B8426B"/>
    <w:rsid w:val="00B84883"/>
    <w:rsid w:val="00B85115"/>
    <w:rsid w:val="00B8537E"/>
    <w:rsid w:val="00B8578E"/>
    <w:rsid w:val="00B86035"/>
    <w:rsid w:val="00B869B5"/>
    <w:rsid w:val="00B86CA8"/>
    <w:rsid w:val="00B877B2"/>
    <w:rsid w:val="00B91B53"/>
    <w:rsid w:val="00B91DB2"/>
    <w:rsid w:val="00B91FE1"/>
    <w:rsid w:val="00B925C5"/>
    <w:rsid w:val="00B93048"/>
    <w:rsid w:val="00B94A9D"/>
    <w:rsid w:val="00B94F44"/>
    <w:rsid w:val="00B95038"/>
    <w:rsid w:val="00B95FA2"/>
    <w:rsid w:val="00B9624B"/>
    <w:rsid w:val="00B973C4"/>
    <w:rsid w:val="00B97522"/>
    <w:rsid w:val="00B97A35"/>
    <w:rsid w:val="00BA085F"/>
    <w:rsid w:val="00BA2235"/>
    <w:rsid w:val="00BA2504"/>
    <w:rsid w:val="00BA280B"/>
    <w:rsid w:val="00BA291A"/>
    <w:rsid w:val="00BA2EC2"/>
    <w:rsid w:val="00BA329C"/>
    <w:rsid w:val="00BA456C"/>
    <w:rsid w:val="00BA53AC"/>
    <w:rsid w:val="00BA5581"/>
    <w:rsid w:val="00BA624C"/>
    <w:rsid w:val="00BA6412"/>
    <w:rsid w:val="00BA6EA2"/>
    <w:rsid w:val="00BA780D"/>
    <w:rsid w:val="00BA78A9"/>
    <w:rsid w:val="00BA7DE3"/>
    <w:rsid w:val="00BA7F73"/>
    <w:rsid w:val="00BA7F9A"/>
    <w:rsid w:val="00BA7FAF"/>
    <w:rsid w:val="00BB0423"/>
    <w:rsid w:val="00BB0E85"/>
    <w:rsid w:val="00BB16F3"/>
    <w:rsid w:val="00BB18AE"/>
    <w:rsid w:val="00BB2202"/>
    <w:rsid w:val="00BB25B8"/>
    <w:rsid w:val="00BB2EED"/>
    <w:rsid w:val="00BB565C"/>
    <w:rsid w:val="00BB56B2"/>
    <w:rsid w:val="00BB6C3A"/>
    <w:rsid w:val="00BB7576"/>
    <w:rsid w:val="00BB7ACB"/>
    <w:rsid w:val="00BB7DC0"/>
    <w:rsid w:val="00BC0085"/>
    <w:rsid w:val="00BC15B3"/>
    <w:rsid w:val="00BC17C7"/>
    <w:rsid w:val="00BC1886"/>
    <w:rsid w:val="00BC18F9"/>
    <w:rsid w:val="00BC2173"/>
    <w:rsid w:val="00BC263F"/>
    <w:rsid w:val="00BC2E29"/>
    <w:rsid w:val="00BC3217"/>
    <w:rsid w:val="00BC3989"/>
    <w:rsid w:val="00BC3DC2"/>
    <w:rsid w:val="00BC453C"/>
    <w:rsid w:val="00BC45EE"/>
    <w:rsid w:val="00BC4A2C"/>
    <w:rsid w:val="00BC4E22"/>
    <w:rsid w:val="00BC4EB5"/>
    <w:rsid w:val="00BC5128"/>
    <w:rsid w:val="00BC5403"/>
    <w:rsid w:val="00BC54E7"/>
    <w:rsid w:val="00BC580D"/>
    <w:rsid w:val="00BC5E36"/>
    <w:rsid w:val="00BC60D2"/>
    <w:rsid w:val="00BC6434"/>
    <w:rsid w:val="00BC6629"/>
    <w:rsid w:val="00BC66FA"/>
    <w:rsid w:val="00BC672A"/>
    <w:rsid w:val="00BC75E0"/>
    <w:rsid w:val="00BC77FA"/>
    <w:rsid w:val="00BC7B51"/>
    <w:rsid w:val="00BC7C0D"/>
    <w:rsid w:val="00BC7CB1"/>
    <w:rsid w:val="00BD029D"/>
    <w:rsid w:val="00BD0BB7"/>
    <w:rsid w:val="00BD0FB1"/>
    <w:rsid w:val="00BD1471"/>
    <w:rsid w:val="00BD1676"/>
    <w:rsid w:val="00BD17A6"/>
    <w:rsid w:val="00BD28BE"/>
    <w:rsid w:val="00BD2A0E"/>
    <w:rsid w:val="00BD368F"/>
    <w:rsid w:val="00BD3729"/>
    <w:rsid w:val="00BD3B86"/>
    <w:rsid w:val="00BD4BAF"/>
    <w:rsid w:val="00BD5721"/>
    <w:rsid w:val="00BD63D8"/>
    <w:rsid w:val="00BD6B79"/>
    <w:rsid w:val="00BD6EAD"/>
    <w:rsid w:val="00BD6FBF"/>
    <w:rsid w:val="00BD70F4"/>
    <w:rsid w:val="00BD732A"/>
    <w:rsid w:val="00BD7577"/>
    <w:rsid w:val="00BD75F7"/>
    <w:rsid w:val="00BD766D"/>
    <w:rsid w:val="00BE00BF"/>
    <w:rsid w:val="00BE011E"/>
    <w:rsid w:val="00BE07EE"/>
    <w:rsid w:val="00BE0823"/>
    <w:rsid w:val="00BE08C6"/>
    <w:rsid w:val="00BE1A07"/>
    <w:rsid w:val="00BE265B"/>
    <w:rsid w:val="00BE2845"/>
    <w:rsid w:val="00BE28E3"/>
    <w:rsid w:val="00BE2A41"/>
    <w:rsid w:val="00BE3250"/>
    <w:rsid w:val="00BE3BF2"/>
    <w:rsid w:val="00BE3D7C"/>
    <w:rsid w:val="00BE4385"/>
    <w:rsid w:val="00BE458C"/>
    <w:rsid w:val="00BE4992"/>
    <w:rsid w:val="00BE5440"/>
    <w:rsid w:val="00BE5B6E"/>
    <w:rsid w:val="00BE668D"/>
    <w:rsid w:val="00BE6D42"/>
    <w:rsid w:val="00BF0109"/>
    <w:rsid w:val="00BF0B38"/>
    <w:rsid w:val="00BF0C6E"/>
    <w:rsid w:val="00BF13BF"/>
    <w:rsid w:val="00BF2095"/>
    <w:rsid w:val="00BF2660"/>
    <w:rsid w:val="00BF279C"/>
    <w:rsid w:val="00BF4777"/>
    <w:rsid w:val="00BF4924"/>
    <w:rsid w:val="00BF49CA"/>
    <w:rsid w:val="00BF4E69"/>
    <w:rsid w:val="00BF51EF"/>
    <w:rsid w:val="00BF60B5"/>
    <w:rsid w:val="00BF6824"/>
    <w:rsid w:val="00BF7B0F"/>
    <w:rsid w:val="00BF7D8A"/>
    <w:rsid w:val="00C00383"/>
    <w:rsid w:val="00C00994"/>
    <w:rsid w:val="00C0153F"/>
    <w:rsid w:val="00C01584"/>
    <w:rsid w:val="00C01A82"/>
    <w:rsid w:val="00C01A90"/>
    <w:rsid w:val="00C0223D"/>
    <w:rsid w:val="00C02E89"/>
    <w:rsid w:val="00C03A07"/>
    <w:rsid w:val="00C03AF1"/>
    <w:rsid w:val="00C03F14"/>
    <w:rsid w:val="00C04273"/>
    <w:rsid w:val="00C04C60"/>
    <w:rsid w:val="00C04EA1"/>
    <w:rsid w:val="00C05033"/>
    <w:rsid w:val="00C0527F"/>
    <w:rsid w:val="00C05E7F"/>
    <w:rsid w:val="00C066D2"/>
    <w:rsid w:val="00C069D6"/>
    <w:rsid w:val="00C06E8B"/>
    <w:rsid w:val="00C07320"/>
    <w:rsid w:val="00C078B3"/>
    <w:rsid w:val="00C07DB2"/>
    <w:rsid w:val="00C07FFC"/>
    <w:rsid w:val="00C10772"/>
    <w:rsid w:val="00C107E3"/>
    <w:rsid w:val="00C10B5F"/>
    <w:rsid w:val="00C10F1D"/>
    <w:rsid w:val="00C11075"/>
    <w:rsid w:val="00C111A1"/>
    <w:rsid w:val="00C11743"/>
    <w:rsid w:val="00C11ECF"/>
    <w:rsid w:val="00C1323B"/>
    <w:rsid w:val="00C1388F"/>
    <w:rsid w:val="00C14116"/>
    <w:rsid w:val="00C142F8"/>
    <w:rsid w:val="00C14B02"/>
    <w:rsid w:val="00C14D8A"/>
    <w:rsid w:val="00C1559A"/>
    <w:rsid w:val="00C158EA"/>
    <w:rsid w:val="00C15C5F"/>
    <w:rsid w:val="00C15D77"/>
    <w:rsid w:val="00C15E3F"/>
    <w:rsid w:val="00C16658"/>
    <w:rsid w:val="00C166BC"/>
    <w:rsid w:val="00C17C06"/>
    <w:rsid w:val="00C17DA8"/>
    <w:rsid w:val="00C201E4"/>
    <w:rsid w:val="00C212F4"/>
    <w:rsid w:val="00C225F1"/>
    <w:rsid w:val="00C22DA7"/>
    <w:rsid w:val="00C22F47"/>
    <w:rsid w:val="00C23196"/>
    <w:rsid w:val="00C2321B"/>
    <w:rsid w:val="00C238C8"/>
    <w:rsid w:val="00C23AEB"/>
    <w:rsid w:val="00C24D53"/>
    <w:rsid w:val="00C24DB9"/>
    <w:rsid w:val="00C24DE8"/>
    <w:rsid w:val="00C251A4"/>
    <w:rsid w:val="00C254F6"/>
    <w:rsid w:val="00C25B2A"/>
    <w:rsid w:val="00C26C6A"/>
    <w:rsid w:val="00C27904"/>
    <w:rsid w:val="00C27952"/>
    <w:rsid w:val="00C27AA0"/>
    <w:rsid w:val="00C27BF6"/>
    <w:rsid w:val="00C27F12"/>
    <w:rsid w:val="00C30332"/>
    <w:rsid w:val="00C30912"/>
    <w:rsid w:val="00C3097E"/>
    <w:rsid w:val="00C30F6A"/>
    <w:rsid w:val="00C31350"/>
    <w:rsid w:val="00C31821"/>
    <w:rsid w:val="00C31AF1"/>
    <w:rsid w:val="00C31E05"/>
    <w:rsid w:val="00C32CB8"/>
    <w:rsid w:val="00C32D7D"/>
    <w:rsid w:val="00C3309F"/>
    <w:rsid w:val="00C33C07"/>
    <w:rsid w:val="00C33DF0"/>
    <w:rsid w:val="00C33F75"/>
    <w:rsid w:val="00C3469A"/>
    <w:rsid w:val="00C348AF"/>
    <w:rsid w:val="00C356C0"/>
    <w:rsid w:val="00C35A50"/>
    <w:rsid w:val="00C35F59"/>
    <w:rsid w:val="00C36C4C"/>
    <w:rsid w:val="00C36F6E"/>
    <w:rsid w:val="00C373F0"/>
    <w:rsid w:val="00C3786A"/>
    <w:rsid w:val="00C37CB2"/>
    <w:rsid w:val="00C37D3C"/>
    <w:rsid w:val="00C37EFF"/>
    <w:rsid w:val="00C4004F"/>
    <w:rsid w:val="00C40DCE"/>
    <w:rsid w:val="00C41682"/>
    <w:rsid w:val="00C41B1F"/>
    <w:rsid w:val="00C4221B"/>
    <w:rsid w:val="00C423B8"/>
    <w:rsid w:val="00C427CC"/>
    <w:rsid w:val="00C42AC7"/>
    <w:rsid w:val="00C4317F"/>
    <w:rsid w:val="00C43473"/>
    <w:rsid w:val="00C44402"/>
    <w:rsid w:val="00C44756"/>
    <w:rsid w:val="00C4489F"/>
    <w:rsid w:val="00C4496E"/>
    <w:rsid w:val="00C44ECC"/>
    <w:rsid w:val="00C45258"/>
    <w:rsid w:val="00C4549E"/>
    <w:rsid w:val="00C45C80"/>
    <w:rsid w:val="00C4687C"/>
    <w:rsid w:val="00C46B02"/>
    <w:rsid w:val="00C4722A"/>
    <w:rsid w:val="00C47C63"/>
    <w:rsid w:val="00C5033E"/>
    <w:rsid w:val="00C50526"/>
    <w:rsid w:val="00C5116A"/>
    <w:rsid w:val="00C51EFF"/>
    <w:rsid w:val="00C5246A"/>
    <w:rsid w:val="00C53063"/>
    <w:rsid w:val="00C53131"/>
    <w:rsid w:val="00C535BC"/>
    <w:rsid w:val="00C53646"/>
    <w:rsid w:val="00C536D5"/>
    <w:rsid w:val="00C537A8"/>
    <w:rsid w:val="00C53BC0"/>
    <w:rsid w:val="00C53CEE"/>
    <w:rsid w:val="00C54C9A"/>
    <w:rsid w:val="00C558AA"/>
    <w:rsid w:val="00C55B51"/>
    <w:rsid w:val="00C561B4"/>
    <w:rsid w:val="00C561DE"/>
    <w:rsid w:val="00C57477"/>
    <w:rsid w:val="00C57B3E"/>
    <w:rsid w:val="00C60169"/>
    <w:rsid w:val="00C601CF"/>
    <w:rsid w:val="00C61513"/>
    <w:rsid w:val="00C61810"/>
    <w:rsid w:val="00C62A53"/>
    <w:rsid w:val="00C63DAC"/>
    <w:rsid w:val="00C63F8F"/>
    <w:rsid w:val="00C64924"/>
    <w:rsid w:val="00C64FB6"/>
    <w:rsid w:val="00C65307"/>
    <w:rsid w:val="00C662CB"/>
    <w:rsid w:val="00C66313"/>
    <w:rsid w:val="00C6656D"/>
    <w:rsid w:val="00C66D5F"/>
    <w:rsid w:val="00C66E6D"/>
    <w:rsid w:val="00C673F7"/>
    <w:rsid w:val="00C67763"/>
    <w:rsid w:val="00C7079A"/>
    <w:rsid w:val="00C71C06"/>
    <w:rsid w:val="00C72275"/>
    <w:rsid w:val="00C723FC"/>
    <w:rsid w:val="00C727B3"/>
    <w:rsid w:val="00C72ABE"/>
    <w:rsid w:val="00C72B7C"/>
    <w:rsid w:val="00C737D4"/>
    <w:rsid w:val="00C74831"/>
    <w:rsid w:val="00C74869"/>
    <w:rsid w:val="00C75B3E"/>
    <w:rsid w:val="00C75C20"/>
    <w:rsid w:val="00C75CD2"/>
    <w:rsid w:val="00C76E8A"/>
    <w:rsid w:val="00C77195"/>
    <w:rsid w:val="00C77F77"/>
    <w:rsid w:val="00C80C41"/>
    <w:rsid w:val="00C80CBE"/>
    <w:rsid w:val="00C80EC9"/>
    <w:rsid w:val="00C80F9C"/>
    <w:rsid w:val="00C820D6"/>
    <w:rsid w:val="00C82457"/>
    <w:rsid w:val="00C82751"/>
    <w:rsid w:val="00C8333A"/>
    <w:rsid w:val="00C840FB"/>
    <w:rsid w:val="00C8544B"/>
    <w:rsid w:val="00C85AE7"/>
    <w:rsid w:val="00C85F26"/>
    <w:rsid w:val="00C862FF"/>
    <w:rsid w:val="00C864BE"/>
    <w:rsid w:val="00C86F06"/>
    <w:rsid w:val="00C8723E"/>
    <w:rsid w:val="00C87405"/>
    <w:rsid w:val="00C87DA8"/>
    <w:rsid w:val="00C90A85"/>
    <w:rsid w:val="00C90BE9"/>
    <w:rsid w:val="00C90CA6"/>
    <w:rsid w:val="00C9161D"/>
    <w:rsid w:val="00C9285E"/>
    <w:rsid w:val="00C92E60"/>
    <w:rsid w:val="00C93444"/>
    <w:rsid w:val="00C934A5"/>
    <w:rsid w:val="00C93ACC"/>
    <w:rsid w:val="00C93B59"/>
    <w:rsid w:val="00C94085"/>
    <w:rsid w:val="00C940A4"/>
    <w:rsid w:val="00C963F7"/>
    <w:rsid w:val="00C96710"/>
    <w:rsid w:val="00C9734E"/>
    <w:rsid w:val="00C97618"/>
    <w:rsid w:val="00C97F67"/>
    <w:rsid w:val="00CA0084"/>
    <w:rsid w:val="00CA0986"/>
    <w:rsid w:val="00CA0DE2"/>
    <w:rsid w:val="00CA0E25"/>
    <w:rsid w:val="00CA17F8"/>
    <w:rsid w:val="00CA196C"/>
    <w:rsid w:val="00CA1F7F"/>
    <w:rsid w:val="00CA215F"/>
    <w:rsid w:val="00CA30AA"/>
    <w:rsid w:val="00CA4379"/>
    <w:rsid w:val="00CA4548"/>
    <w:rsid w:val="00CA4D16"/>
    <w:rsid w:val="00CA57FC"/>
    <w:rsid w:val="00CA6642"/>
    <w:rsid w:val="00CA6700"/>
    <w:rsid w:val="00CA71B1"/>
    <w:rsid w:val="00CA7BED"/>
    <w:rsid w:val="00CA7EFA"/>
    <w:rsid w:val="00CB082E"/>
    <w:rsid w:val="00CB0B46"/>
    <w:rsid w:val="00CB1077"/>
    <w:rsid w:val="00CB1147"/>
    <w:rsid w:val="00CB11E0"/>
    <w:rsid w:val="00CB18A3"/>
    <w:rsid w:val="00CB33BD"/>
    <w:rsid w:val="00CB3407"/>
    <w:rsid w:val="00CB35DB"/>
    <w:rsid w:val="00CB3992"/>
    <w:rsid w:val="00CB5EC2"/>
    <w:rsid w:val="00CB6267"/>
    <w:rsid w:val="00CC078B"/>
    <w:rsid w:val="00CC0DBD"/>
    <w:rsid w:val="00CC11D1"/>
    <w:rsid w:val="00CC16AE"/>
    <w:rsid w:val="00CC16BF"/>
    <w:rsid w:val="00CC1A86"/>
    <w:rsid w:val="00CC1C3C"/>
    <w:rsid w:val="00CC2C59"/>
    <w:rsid w:val="00CC30F6"/>
    <w:rsid w:val="00CC369E"/>
    <w:rsid w:val="00CC3EB2"/>
    <w:rsid w:val="00CC4B15"/>
    <w:rsid w:val="00CC4E5D"/>
    <w:rsid w:val="00CC56A0"/>
    <w:rsid w:val="00CC58EB"/>
    <w:rsid w:val="00CC5AEA"/>
    <w:rsid w:val="00CC5B48"/>
    <w:rsid w:val="00CC5FED"/>
    <w:rsid w:val="00CC72FC"/>
    <w:rsid w:val="00CC7603"/>
    <w:rsid w:val="00CC786B"/>
    <w:rsid w:val="00CC7F13"/>
    <w:rsid w:val="00CD0D24"/>
    <w:rsid w:val="00CD22E6"/>
    <w:rsid w:val="00CD2375"/>
    <w:rsid w:val="00CD28F2"/>
    <w:rsid w:val="00CD2A33"/>
    <w:rsid w:val="00CD3A33"/>
    <w:rsid w:val="00CD3A4A"/>
    <w:rsid w:val="00CD3C57"/>
    <w:rsid w:val="00CD3D8D"/>
    <w:rsid w:val="00CD411D"/>
    <w:rsid w:val="00CD41AB"/>
    <w:rsid w:val="00CD5726"/>
    <w:rsid w:val="00CD5E00"/>
    <w:rsid w:val="00CD621D"/>
    <w:rsid w:val="00CD664E"/>
    <w:rsid w:val="00CD67D6"/>
    <w:rsid w:val="00CD6CE8"/>
    <w:rsid w:val="00CD758A"/>
    <w:rsid w:val="00CD7813"/>
    <w:rsid w:val="00CD7A80"/>
    <w:rsid w:val="00CE02D0"/>
    <w:rsid w:val="00CE1538"/>
    <w:rsid w:val="00CE16E0"/>
    <w:rsid w:val="00CE2140"/>
    <w:rsid w:val="00CE2869"/>
    <w:rsid w:val="00CE2928"/>
    <w:rsid w:val="00CE2FF5"/>
    <w:rsid w:val="00CE3718"/>
    <w:rsid w:val="00CE3964"/>
    <w:rsid w:val="00CE4012"/>
    <w:rsid w:val="00CE4255"/>
    <w:rsid w:val="00CE4591"/>
    <w:rsid w:val="00CE5B8B"/>
    <w:rsid w:val="00CE5CDA"/>
    <w:rsid w:val="00CE60F7"/>
    <w:rsid w:val="00CE62E2"/>
    <w:rsid w:val="00CE66F4"/>
    <w:rsid w:val="00CE6843"/>
    <w:rsid w:val="00CE75DC"/>
    <w:rsid w:val="00CE7742"/>
    <w:rsid w:val="00CE7C06"/>
    <w:rsid w:val="00CF2969"/>
    <w:rsid w:val="00CF3184"/>
    <w:rsid w:val="00CF3615"/>
    <w:rsid w:val="00CF487B"/>
    <w:rsid w:val="00CF4D58"/>
    <w:rsid w:val="00CF4D85"/>
    <w:rsid w:val="00CF4E00"/>
    <w:rsid w:val="00CF5707"/>
    <w:rsid w:val="00CF691D"/>
    <w:rsid w:val="00CF6C14"/>
    <w:rsid w:val="00CF798F"/>
    <w:rsid w:val="00CF7FE6"/>
    <w:rsid w:val="00D00B3B"/>
    <w:rsid w:val="00D00CAF"/>
    <w:rsid w:val="00D00FF6"/>
    <w:rsid w:val="00D011DC"/>
    <w:rsid w:val="00D015DF"/>
    <w:rsid w:val="00D02730"/>
    <w:rsid w:val="00D02A8B"/>
    <w:rsid w:val="00D03339"/>
    <w:rsid w:val="00D033F4"/>
    <w:rsid w:val="00D035B6"/>
    <w:rsid w:val="00D036AE"/>
    <w:rsid w:val="00D03DCC"/>
    <w:rsid w:val="00D03E4B"/>
    <w:rsid w:val="00D03EC1"/>
    <w:rsid w:val="00D042DE"/>
    <w:rsid w:val="00D0436A"/>
    <w:rsid w:val="00D04FA8"/>
    <w:rsid w:val="00D0519A"/>
    <w:rsid w:val="00D060D2"/>
    <w:rsid w:val="00D105EF"/>
    <w:rsid w:val="00D10CE1"/>
    <w:rsid w:val="00D111BA"/>
    <w:rsid w:val="00D11383"/>
    <w:rsid w:val="00D11580"/>
    <w:rsid w:val="00D11963"/>
    <w:rsid w:val="00D11EF0"/>
    <w:rsid w:val="00D12115"/>
    <w:rsid w:val="00D13BF5"/>
    <w:rsid w:val="00D13C60"/>
    <w:rsid w:val="00D13D0E"/>
    <w:rsid w:val="00D13FB5"/>
    <w:rsid w:val="00D147BC"/>
    <w:rsid w:val="00D14971"/>
    <w:rsid w:val="00D14B60"/>
    <w:rsid w:val="00D154A8"/>
    <w:rsid w:val="00D15A63"/>
    <w:rsid w:val="00D16441"/>
    <w:rsid w:val="00D164DD"/>
    <w:rsid w:val="00D169FC"/>
    <w:rsid w:val="00D1773D"/>
    <w:rsid w:val="00D17980"/>
    <w:rsid w:val="00D20A86"/>
    <w:rsid w:val="00D20C26"/>
    <w:rsid w:val="00D2107C"/>
    <w:rsid w:val="00D22873"/>
    <w:rsid w:val="00D22DDC"/>
    <w:rsid w:val="00D23904"/>
    <w:rsid w:val="00D23E8D"/>
    <w:rsid w:val="00D23EA0"/>
    <w:rsid w:val="00D256C2"/>
    <w:rsid w:val="00D25A93"/>
    <w:rsid w:val="00D260F4"/>
    <w:rsid w:val="00D261BC"/>
    <w:rsid w:val="00D26379"/>
    <w:rsid w:val="00D26712"/>
    <w:rsid w:val="00D272B0"/>
    <w:rsid w:val="00D27480"/>
    <w:rsid w:val="00D27835"/>
    <w:rsid w:val="00D30A1D"/>
    <w:rsid w:val="00D311DF"/>
    <w:rsid w:val="00D31542"/>
    <w:rsid w:val="00D32DDC"/>
    <w:rsid w:val="00D3301D"/>
    <w:rsid w:val="00D33432"/>
    <w:rsid w:val="00D337DD"/>
    <w:rsid w:val="00D347C6"/>
    <w:rsid w:val="00D36CC5"/>
    <w:rsid w:val="00D37BFD"/>
    <w:rsid w:val="00D40A06"/>
    <w:rsid w:val="00D40E34"/>
    <w:rsid w:val="00D416D1"/>
    <w:rsid w:val="00D41B29"/>
    <w:rsid w:val="00D41E63"/>
    <w:rsid w:val="00D42834"/>
    <w:rsid w:val="00D42BBD"/>
    <w:rsid w:val="00D43454"/>
    <w:rsid w:val="00D43FDA"/>
    <w:rsid w:val="00D44C94"/>
    <w:rsid w:val="00D4529F"/>
    <w:rsid w:val="00D45493"/>
    <w:rsid w:val="00D454EB"/>
    <w:rsid w:val="00D4563A"/>
    <w:rsid w:val="00D45972"/>
    <w:rsid w:val="00D46255"/>
    <w:rsid w:val="00D46EE4"/>
    <w:rsid w:val="00D47D63"/>
    <w:rsid w:val="00D5025E"/>
    <w:rsid w:val="00D502DB"/>
    <w:rsid w:val="00D5037E"/>
    <w:rsid w:val="00D50464"/>
    <w:rsid w:val="00D50EB5"/>
    <w:rsid w:val="00D51AE7"/>
    <w:rsid w:val="00D51C01"/>
    <w:rsid w:val="00D5227F"/>
    <w:rsid w:val="00D523A6"/>
    <w:rsid w:val="00D52488"/>
    <w:rsid w:val="00D53A39"/>
    <w:rsid w:val="00D53C22"/>
    <w:rsid w:val="00D53D34"/>
    <w:rsid w:val="00D54577"/>
    <w:rsid w:val="00D548A1"/>
    <w:rsid w:val="00D54A2B"/>
    <w:rsid w:val="00D54E9C"/>
    <w:rsid w:val="00D55695"/>
    <w:rsid w:val="00D55B3B"/>
    <w:rsid w:val="00D56013"/>
    <w:rsid w:val="00D56762"/>
    <w:rsid w:val="00D568F6"/>
    <w:rsid w:val="00D5710E"/>
    <w:rsid w:val="00D6010B"/>
    <w:rsid w:val="00D6064D"/>
    <w:rsid w:val="00D60E76"/>
    <w:rsid w:val="00D61551"/>
    <w:rsid w:val="00D615AB"/>
    <w:rsid w:val="00D61B74"/>
    <w:rsid w:val="00D61DA1"/>
    <w:rsid w:val="00D61F06"/>
    <w:rsid w:val="00D62154"/>
    <w:rsid w:val="00D621E4"/>
    <w:rsid w:val="00D62572"/>
    <w:rsid w:val="00D627E3"/>
    <w:rsid w:val="00D6287E"/>
    <w:rsid w:val="00D62EB8"/>
    <w:rsid w:val="00D64D68"/>
    <w:rsid w:val="00D657E8"/>
    <w:rsid w:val="00D65FD2"/>
    <w:rsid w:val="00D6627A"/>
    <w:rsid w:val="00D66A01"/>
    <w:rsid w:val="00D70D17"/>
    <w:rsid w:val="00D70E69"/>
    <w:rsid w:val="00D711A5"/>
    <w:rsid w:val="00D7254C"/>
    <w:rsid w:val="00D72D34"/>
    <w:rsid w:val="00D73628"/>
    <w:rsid w:val="00D7383B"/>
    <w:rsid w:val="00D741A4"/>
    <w:rsid w:val="00D750CD"/>
    <w:rsid w:val="00D75741"/>
    <w:rsid w:val="00D75760"/>
    <w:rsid w:val="00D75809"/>
    <w:rsid w:val="00D75B5B"/>
    <w:rsid w:val="00D764F1"/>
    <w:rsid w:val="00D76B33"/>
    <w:rsid w:val="00D77C31"/>
    <w:rsid w:val="00D77D48"/>
    <w:rsid w:val="00D77F67"/>
    <w:rsid w:val="00D80415"/>
    <w:rsid w:val="00D826A4"/>
    <w:rsid w:val="00D8280C"/>
    <w:rsid w:val="00D8437C"/>
    <w:rsid w:val="00D8479E"/>
    <w:rsid w:val="00D84A31"/>
    <w:rsid w:val="00D86C4B"/>
    <w:rsid w:val="00D8731A"/>
    <w:rsid w:val="00D87749"/>
    <w:rsid w:val="00D900D0"/>
    <w:rsid w:val="00D902CC"/>
    <w:rsid w:val="00D90478"/>
    <w:rsid w:val="00D92A0E"/>
    <w:rsid w:val="00D92F0E"/>
    <w:rsid w:val="00D93407"/>
    <w:rsid w:val="00D940F8"/>
    <w:rsid w:val="00D945D4"/>
    <w:rsid w:val="00D9474B"/>
    <w:rsid w:val="00D950BC"/>
    <w:rsid w:val="00D95B79"/>
    <w:rsid w:val="00D95B94"/>
    <w:rsid w:val="00D95B9B"/>
    <w:rsid w:val="00D96458"/>
    <w:rsid w:val="00D97483"/>
    <w:rsid w:val="00D9759C"/>
    <w:rsid w:val="00DA06B8"/>
    <w:rsid w:val="00DA094F"/>
    <w:rsid w:val="00DA166D"/>
    <w:rsid w:val="00DA1F45"/>
    <w:rsid w:val="00DA26A0"/>
    <w:rsid w:val="00DA330C"/>
    <w:rsid w:val="00DA3356"/>
    <w:rsid w:val="00DA4133"/>
    <w:rsid w:val="00DA4174"/>
    <w:rsid w:val="00DA4C7F"/>
    <w:rsid w:val="00DA4D2D"/>
    <w:rsid w:val="00DA60FF"/>
    <w:rsid w:val="00DA6188"/>
    <w:rsid w:val="00DA6DF6"/>
    <w:rsid w:val="00DA7DDC"/>
    <w:rsid w:val="00DA7DEE"/>
    <w:rsid w:val="00DB002B"/>
    <w:rsid w:val="00DB00BC"/>
    <w:rsid w:val="00DB02BA"/>
    <w:rsid w:val="00DB03B2"/>
    <w:rsid w:val="00DB07EE"/>
    <w:rsid w:val="00DB0E86"/>
    <w:rsid w:val="00DB188E"/>
    <w:rsid w:val="00DB1942"/>
    <w:rsid w:val="00DB2F21"/>
    <w:rsid w:val="00DB32F6"/>
    <w:rsid w:val="00DB33C8"/>
    <w:rsid w:val="00DB34E4"/>
    <w:rsid w:val="00DB355F"/>
    <w:rsid w:val="00DB4198"/>
    <w:rsid w:val="00DB424A"/>
    <w:rsid w:val="00DB48E1"/>
    <w:rsid w:val="00DB4963"/>
    <w:rsid w:val="00DB4A76"/>
    <w:rsid w:val="00DB514E"/>
    <w:rsid w:val="00DB55B7"/>
    <w:rsid w:val="00DB5857"/>
    <w:rsid w:val="00DB589C"/>
    <w:rsid w:val="00DB5A9F"/>
    <w:rsid w:val="00DB60AE"/>
    <w:rsid w:val="00DB6738"/>
    <w:rsid w:val="00DB674F"/>
    <w:rsid w:val="00DB7390"/>
    <w:rsid w:val="00DB76DB"/>
    <w:rsid w:val="00DB7799"/>
    <w:rsid w:val="00DB7990"/>
    <w:rsid w:val="00DC04E6"/>
    <w:rsid w:val="00DC055C"/>
    <w:rsid w:val="00DC0867"/>
    <w:rsid w:val="00DC0C71"/>
    <w:rsid w:val="00DC2E7E"/>
    <w:rsid w:val="00DC307A"/>
    <w:rsid w:val="00DC3449"/>
    <w:rsid w:val="00DC3B32"/>
    <w:rsid w:val="00DC44D3"/>
    <w:rsid w:val="00DC4780"/>
    <w:rsid w:val="00DC47E7"/>
    <w:rsid w:val="00DC5266"/>
    <w:rsid w:val="00DC5BAC"/>
    <w:rsid w:val="00DC5EAB"/>
    <w:rsid w:val="00DC630D"/>
    <w:rsid w:val="00DC6634"/>
    <w:rsid w:val="00DC6722"/>
    <w:rsid w:val="00DC7183"/>
    <w:rsid w:val="00DC7457"/>
    <w:rsid w:val="00DC76CA"/>
    <w:rsid w:val="00DC78EE"/>
    <w:rsid w:val="00DD06D5"/>
    <w:rsid w:val="00DD0905"/>
    <w:rsid w:val="00DD0CA1"/>
    <w:rsid w:val="00DD0D00"/>
    <w:rsid w:val="00DD0EED"/>
    <w:rsid w:val="00DD0F82"/>
    <w:rsid w:val="00DD1024"/>
    <w:rsid w:val="00DD178A"/>
    <w:rsid w:val="00DD1CC5"/>
    <w:rsid w:val="00DD20C3"/>
    <w:rsid w:val="00DD241C"/>
    <w:rsid w:val="00DD266B"/>
    <w:rsid w:val="00DD272C"/>
    <w:rsid w:val="00DD2DC2"/>
    <w:rsid w:val="00DD3020"/>
    <w:rsid w:val="00DD3208"/>
    <w:rsid w:val="00DD3526"/>
    <w:rsid w:val="00DD47E7"/>
    <w:rsid w:val="00DD55A4"/>
    <w:rsid w:val="00DD76DD"/>
    <w:rsid w:val="00DD7A6A"/>
    <w:rsid w:val="00DE0700"/>
    <w:rsid w:val="00DE14F2"/>
    <w:rsid w:val="00DE1A41"/>
    <w:rsid w:val="00DE1F6E"/>
    <w:rsid w:val="00DE29B9"/>
    <w:rsid w:val="00DE34A8"/>
    <w:rsid w:val="00DE3A0A"/>
    <w:rsid w:val="00DE3BFE"/>
    <w:rsid w:val="00DE3F35"/>
    <w:rsid w:val="00DE40D3"/>
    <w:rsid w:val="00DE44FE"/>
    <w:rsid w:val="00DE45C3"/>
    <w:rsid w:val="00DE6D24"/>
    <w:rsid w:val="00DE6E32"/>
    <w:rsid w:val="00DE7188"/>
    <w:rsid w:val="00DE72A7"/>
    <w:rsid w:val="00DE7941"/>
    <w:rsid w:val="00DF0247"/>
    <w:rsid w:val="00DF04E5"/>
    <w:rsid w:val="00DF071C"/>
    <w:rsid w:val="00DF0B3A"/>
    <w:rsid w:val="00DF2271"/>
    <w:rsid w:val="00DF267A"/>
    <w:rsid w:val="00DF2686"/>
    <w:rsid w:val="00DF33C0"/>
    <w:rsid w:val="00DF3F53"/>
    <w:rsid w:val="00DF485B"/>
    <w:rsid w:val="00DF5198"/>
    <w:rsid w:val="00DF54B3"/>
    <w:rsid w:val="00DF55EB"/>
    <w:rsid w:val="00DF5F2F"/>
    <w:rsid w:val="00DF656A"/>
    <w:rsid w:val="00DF713F"/>
    <w:rsid w:val="00E009D3"/>
    <w:rsid w:val="00E00AC0"/>
    <w:rsid w:val="00E01872"/>
    <w:rsid w:val="00E01D24"/>
    <w:rsid w:val="00E01DCD"/>
    <w:rsid w:val="00E01E93"/>
    <w:rsid w:val="00E01EBF"/>
    <w:rsid w:val="00E0267C"/>
    <w:rsid w:val="00E02AAB"/>
    <w:rsid w:val="00E02BAA"/>
    <w:rsid w:val="00E03108"/>
    <w:rsid w:val="00E05BD5"/>
    <w:rsid w:val="00E06108"/>
    <w:rsid w:val="00E0626E"/>
    <w:rsid w:val="00E0651E"/>
    <w:rsid w:val="00E07971"/>
    <w:rsid w:val="00E104F0"/>
    <w:rsid w:val="00E10A18"/>
    <w:rsid w:val="00E10C41"/>
    <w:rsid w:val="00E12088"/>
    <w:rsid w:val="00E124A3"/>
    <w:rsid w:val="00E131F3"/>
    <w:rsid w:val="00E138C6"/>
    <w:rsid w:val="00E14A04"/>
    <w:rsid w:val="00E14E1A"/>
    <w:rsid w:val="00E15299"/>
    <w:rsid w:val="00E155A0"/>
    <w:rsid w:val="00E1621F"/>
    <w:rsid w:val="00E1711D"/>
    <w:rsid w:val="00E20666"/>
    <w:rsid w:val="00E20D2D"/>
    <w:rsid w:val="00E21461"/>
    <w:rsid w:val="00E21637"/>
    <w:rsid w:val="00E22817"/>
    <w:rsid w:val="00E22E2E"/>
    <w:rsid w:val="00E22E4E"/>
    <w:rsid w:val="00E23475"/>
    <w:rsid w:val="00E24412"/>
    <w:rsid w:val="00E24583"/>
    <w:rsid w:val="00E246D2"/>
    <w:rsid w:val="00E24BC3"/>
    <w:rsid w:val="00E24F60"/>
    <w:rsid w:val="00E25107"/>
    <w:rsid w:val="00E25348"/>
    <w:rsid w:val="00E253C9"/>
    <w:rsid w:val="00E264A4"/>
    <w:rsid w:val="00E2728E"/>
    <w:rsid w:val="00E274A8"/>
    <w:rsid w:val="00E30011"/>
    <w:rsid w:val="00E30557"/>
    <w:rsid w:val="00E3080C"/>
    <w:rsid w:val="00E30931"/>
    <w:rsid w:val="00E31595"/>
    <w:rsid w:val="00E31765"/>
    <w:rsid w:val="00E31F6F"/>
    <w:rsid w:val="00E32779"/>
    <w:rsid w:val="00E32E82"/>
    <w:rsid w:val="00E3369B"/>
    <w:rsid w:val="00E33A05"/>
    <w:rsid w:val="00E3463B"/>
    <w:rsid w:val="00E34786"/>
    <w:rsid w:val="00E34F93"/>
    <w:rsid w:val="00E3638C"/>
    <w:rsid w:val="00E36F05"/>
    <w:rsid w:val="00E37C69"/>
    <w:rsid w:val="00E37F3F"/>
    <w:rsid w:val="00E409A0"/>
    <w:rsid w:val="00E40B56"/>
    <w:rsid w:val="00E40B57"/>
    <w:rsid w:val="00E4124D"/>
    <w:rsid w:val="00E4168A"/>
    <w:rsid w:val="00E42B03"/>
    <w:rsid w:val="00E42B8B"/>
    <w:rsid w:val="00E42C6C"/>
    <w:rsid w:val="00E430B2"/>
    <w:rsid w:val="00E43626"/>
    <w:rsid w:val="00E4390D"/>
    <w:rsid w:val="00E43D0E"/>
    <w:rsid w:val="00E43F1A"/>
    <w:rsid w:val="00E447EA"/>
    <w:rsid w:val="00E44B10"/>
    <w:rsid w:val="00E45799"/>
    <w:rsid w:val="00E45A2F"/>
    <w:rsid w:val="00E4610E"/>
    <w:rsid w:val="00E469C9"/>
    <w:rsid w:val="00E47142"/>
    <w:rsid w:val="00E4750C"/>
    <w:rsid w:val="00E47540"/>
    <w:rsid w:val="00E47EDE"/>
    <w:rsid w:val="00E50210"/>
    <w:rsid w:val="00E51150"/>
    <w:rsid w:val="00E515D4"/>
    <w:rsid w:val="00E5183D"/>
    <w:rsid w:val="00E51887"/>
    <w:rsid w:val="00E51DB4"/>
    <w:rsid w:val="00E526CC"/>
    <w:rsid w:val="00E52E09"/>
    <w:rsid w:val="00E536D4"/>
    <w:rsid w:val="00E537C1"/>
    <w:rsid w:val="00E53BFE"/>
    <w:rsid w:val="00E541ED"/>
    <w:rsid w:val="00E54D67"/>
    <w:rsid w:val="00E5582A"/>
    <w:rsid w:val="00E55860"/>
    <w:rsid w:val="00E55934"/>
    <w:rsid w:val="00E572B7"/>
    <w:rsid w:val="00E57CA5"/>
    <w:rsid w:val="00E57EFF"/>
    <w:rsid w:val="00E605E2"/>
    <w:rsid w:val="00E612ED"/>
    <w:rsid w:val="00E614EA"/>
    <w:rsid w:val="00E61AEE"/>
    <w:rsid w:val="00E62425"/>
    <w:rsid w:val="00E6293C"/>
    <w:rsid w:val="00E62DA7"/>
    <w:rsid w:val="00E62E66"/>
    <w:rsid w:val="00E63D25"/>
    <w:rsid w:val="00E6407B"/>
    <w:rsid w:val="00E64200"/>
    <w:rsid w:val="00E6480F"/>
    <w:rsid w:val="00E655EA"/>
    <w:rsid w:val="00E65935"/>
    <w:rsid w:val="00E65E65"/>
    <w:rsid w:val="00E65F15"/>
    <w:rsid w:val="00E6610B"/>
    <w:rsid w:val="00E66634"/>
    <w:rsid w:val="00E66CFC"/>
    <w:rsid w:val="00E6713E"/>
    <w:rsid w:val="00E67C6B"/>
    <w:rsid w:val="00E701C7"/>
    <w:rsid w:val="00E704B0"/>
    <w:rsid w:val="00E706F2"/>
    <w:rsid w:val="00E71C3C"/>
    <w:rsid w:val="00E72098"/>
    <w:rsid w:val="00E731C2"/>
    <w:rsid w:val="00E733FC"/>
    <w:rsid w:val="00E73EA1"/>
    <w:rsid w:val="00E74044"/>
    <w:rsid w:val="00E745BD"/>
    <w:rsid w:val="00E74918"/>
    <w:rsid w:val="00E74A50"/>
    <w:rsid w:val="00E74B7D"/>
    <w:rsid w:val="00E74F0F"/>
    <w:rsid w:val="00E754CE"/>
    <w:rsid w:val="00E763B6"/>
    <w:rsid w:val="00E76907"/>
    <w:rsid w:val="00E76CDB"/>
    <w:rsid w:val="00E76EEA"/>
    <w:rsid w:val="00E77076"/>
    <w:rsid w:val="00E771E1"/>
    <w:rsid w:val="00E77E21"/>
    <w:rsid w:val="00E80459"/>
    <w:rsid w:val="00E80A3E"/>
    <w:rsid w:val="00E80FF5"/>
    <w:rsid w:val="00E81007"/>
    <w:rsid w:val="00E82CD6"/>
    <w:rsid w:val="00E83240"/>
    <w:rsid w:val="00E83924"/>
    <w:rsid w:val="00E83E83"/>
    <w:rsid w:val="00E840D3"/>
    <w:rsid w:val="00E84381"/>
    <w:rsid w:val="00E84548"/>
    <w:rsid w:val="00E8521D"/>
    <w:rsid w:val="00E853C3"/>
    <w:rsid w:val="00E8597A"/>
    <w:rsid w:val="00E90AF2"/>
    <w:rsid w:val="00E9157C"/>
    <w:rsid w:val="00E91B57"/>
    <w:rsid w:val="00E91DAF"/>
    <w:rsid w:val="00E92763"/>
    <w:rsid w:val="00E93238"/>
    <w:rsid w:val="00E93CC9"/>
    <w:rsid w:val="00E93EC3"/>
    <w:rsid w:val="00E947EE"/>
    <w:rsid w:val="00E9492B"/>
    <w:rsid w:val="00E949CC"/>
    <w:rsid w:val="00E957F0"/>
    <w:rsid w:val="00E95A9B"/>
    <w:rsid w:val="00E95FE8"/>
    <w:rsid w:val="00E96263"/>
    <w:rsid w:val="00E9742D"/>
    <w:rsid w:val="00E9779D"/>
    <w:rsid w:val="00E97A2B"/>
    <w:rsid w:val="00EA0C87"/>
    <w:rsid w:val="00EA10CD"/>
    <w:rsid w:val="00EA2C78"/>
    <w:rsid w:val="00EA303A"/>
    <w:rsid w:val="00EA44D4"/>
    <w:rsid w:val="00EA46C0"/>
    <w:rsid w:val="00EA49BD"/>
    <w:rsid w:val="00EA4BE8"/>
    <w:rsid w:val="00EA4DAA"/>
    <w:rsid w:val="00EA5534"/>
    <w:rsid w:val="00EA5584"/>
    <w:rsid w:val="00EA5D2E"/>
    <w:rsid w:val="00EA64ED"/>
    <w:rsid w:val="00EA6533"/>
    <w:rsid w:val="00EA6732"/>
    <w:rsid w:val="00EA6C56"/>
    <w:rsid w:val="00EA757D"/>
    <w:rsid w:val="00EA7981"/>
    <w:rsid w:val="00EB0667"/>
    <w:rsid w:val="00EB0C07"/>
    <w:rsid w:val="00EB1878"/>
    <w:rsid w:val="00EB204A"/>
    <w:rsid w:val="00EB2AF8"/>
    <w:rsid w:val="00EB451F"/>
    <w:rsid w:val="00EB4997"/>
    <w:rsid w:val="00EB4C8E"/>
    <w:rsid w:val="00EB55DB"/>
    <w:rsid w:val="00EB5C17"/>
    <w:rsid w:val="00EB6055"/>
    <w:rsid w:val="00EB63F2"/>
    <w:rsid w:val="00EB685A"/>
    <w:rsid w:val="00EB6EC4"/>
    <w:rsid w:val="00EB6FBB"/>
    <w:rsid w:val="00EB79FB"/>
    <w:rsid w:val="00EB7B23"/>
    <w:rsid w:val="00EB7BAD"/>
    <w:rsid w:val="00EB7EEC"/>
    <w:rsid w:val="00EC024C"/>
    <w:rsid w:val="00EC0395"/>
    <w:rsid w:val="00EC0B2E"/>
    <w:rsid w:val="00EC0BFD"/>
    <w:rsid w:val="00EC0DF4"/>
    <w:rsid w:val="00EC107B"/>
    <w:rsid w:val="00EC10D0"/>
    <w:rsid w:val="00EC10F3"/>
    <w:rsid w:val="00EC1297"/>
    <w:rsid w:val="00EC2703"/>
    <w:rsid w:val="00EC3848"/>
    <w:rsid w:val="00EC40F6"/>
    <w:rsid w:val="00EC4592"/>
    <w:rsid w:val="00EC4DD7"/>
    <w:rsid w:val="00EC4E53"/>
    <w:rsid w:val="00EC533B"/>
    <w:rsid w:val="00EC57FA"/>
    <w:rsid w:val="00EC5D7C"/>
    <w:rsid w:val="00EC756C"/>
    <w:rsid w:val="00EC787B"/>
    <w:rsid w:val="00ED0278"/>
    <w:rsid w:val="00ED12E9"/>
    <w:rsid w:val="00ED3F60"/>
    <w:rsid w:val="00ED46D6"/>
    <w:rsid w:val="00ED5B09"/>
    <w:rsid w:val="00ED6B7B"/>
    <w:rsid w:val="00ED7703"/>
    <w:rsid w:val="00EE0030"/>
    <w:rsid w:val="00EE1038"/>
    <w:rsid w:val="00EE1048"/>
    <w:rsid w:val="00EE1475"/>
    <w:rsid w:val="00EE1D3C"/>
    <w:rsid w:val="00EE25F5"/>
    <w:rsid w:val="00EE26E2"/>
    <w:rsid w:val="00EE295B"/>
    <w:rsid w:val="00EE3040"/>
    <w:rsid w:val="00EE32E8"/>
    <w:rsid w:val="00EE3B4B"/>
    <w:rsid w:val="00EE54E4"/>
    <w:rsid w:val="00EE58DC"/>
    <w:rsid w:val="00EE595E"/>
    <w:rsid w:val="00EE5BEC"/>
    <w:rsid w:val="00EE5E2E"/>
    <w:rsid w:val="00EE6959"/>
    <w:rsid w:val="00EE6B73"/>
    <w:rsid w:val="00EE7859"/>
    <w:rsid w:val="00EE7C43"/>
    <w:rsid w:val="00EF049D"/>
    <w:rsid w:val="00EF0705"/>
    <w:rsid w:val="00EF277A"/>
    <w:rsid w:val="00EF285D"/>
    <w:rsid w:val="00EF2FCD"/>
    <w:rsid w:val="00EF4CA1"/>
    <w:rsid w:val="00EF53F2"/>
    <w:rsid w:val="00EF56C2"/>
    <w:rsid w:val="00EF5A32"/>
    <w:rsid w:val="00EF7753"/>
    <w:rsid w:val="00EF7F43"/>
    <w:rsid w:val="00EF7F6E"/>
    <w:rsid w:val="00F00A69"/>
    <w:rsid w:val="00F00E66"/>
    <w:rsid w:val="00F0178F"/>
    <w:rsid w:val="00F01953"/>
    <w:rsid w:val="00F01E70"/>
    <w:rsid w:val="00F02202"/>
    <w:rsid w:val="00F026A9"/>
    <w:rsid w:val="00F02BE8"/>
    <w:rsid w:val="00F02CC3"/>
    <w:rsid w:val="00F03552"/>
    <w:rsid w:val="00F03892"/>
    <w:rsid w:val="00F04F30"/>
    <w:rsid w:val="00F051E8"/>
    <w:rsid w:val="00F05873"/>
    <w:rsid w:val="00F07382"/>
    <w:rsid w:val="00F1024B"/>
    <w:rsid w:val="00F10E96"/>
    <w:rsid w:val="00F1133B"/>
    <w:rsid w:val="00F11E07"/>
    <w:rsid w:val="00F1259A"/>
    <w:rsid w:val="00F12B4A"/>
    <w:rsid w:val="00F12C8B"/>
    <w:rsid w:val="00F12E02"/>
    <w:rsid w:val="00F140D4"/>
    <w:rsid w:val="00F14A10"/>
    <w:rsid w:val="00F14B95"/>
    <w:rsid w:val="00F15D0D"/>
    <w:rsid w:val="00F15E23"/>
    <w:rsid w:val="00F16A60"/>
    <w:rsid w:val="00F16D5D"/>
    <w:rsid w:val="00F1743D"/>
    <w:rsid w:val="00F177A2"/>
    <w:rsid w:val="00F20469"/>
    <w:rsid w:val="00F20955"/>
    <w:rsid w:val="00F20D83"/>
    <w:rsid w:val="00F2101D"/>
    <w:rsid w:val="00F217E8"/>
    <w:rsid w:val="00F222BB"/>
    <w:rsid w:val="00F2296B"/>
    <w:rsid w:val="00F22CDC"/>
    <w:rsid w:val="00F22D0F"/>
    <w:rsid w:val="00F22D72"/>
    <w:rsid w:val="00F23EDC"/>
    <w:rsid w:val="00F243DD"/>
    <w:rsid w:val="00F25D80"/>
    <w:rsid w:val="00F262E6"/>
    <w:rsid w:val="00F265AD"/>
    <w:rsid w:val="00F26AB8"/>
    <w:rsid w:val="00F26BAC"/>
    <w:rsid w:val="00F271EB"/>
    <w:rsid w:val="00F275F9"/>
    <w:rsid w:val="00F27AEC"/>
    <w:rsid w:val="00F301A4"/>
    <w:rsid w:val="00F3021F"/>
    <w:rsid w:val="00F30597"/>
    <w:rsid w:val="00F310DF"/>
    <w:rsid w:val="00F311E5"/>
    <w:rsid w:val="00F318AF"/>
    <w:rsid w:val="00F31F93"/>
    <w:rsid w:val="00F320D5"/>
    <w:rsid w:val="00F3252C"/>
    <w:rsid w:val="00F33AF5"/>
    <w:rsid w:val="00F341CA"/>
    <w:rsid w:val="00F353D8"/>
    <w:rsid w:val="00F358A3"/>
    <w:rsid w:val="00F35B36"/>
    <w:rsid w:val="00F35E52"/>
    <w:rsid w:val="00F36102"/>
    <w:rsid w:val="00F36D51"/>
    <w:rsid w:val="00F3761E"/>
    <w:rsid w:val="00F37C88"/>
    <w:rsid w:val="00F4001C"/>
    <w:rsid w:val="00F4022D"/>
    <w:rsid w:val="00F4123A"/>
    <w:rsid w:val="00F412CE"/>
    <w:rsid w:val="00F41CF9"/>
    <w:rsid w:val="00F426EB"/>
    <w:rsid w:val="00F4489F"/>
    <w:rsid w:val="00F44E75"/>
    <w:rsid w:val="00F44F16"/>
    <w:rsid w:val="00F454BF"/>
    <w:rsid w:val="00F45E1B"/>
    <w:rsid w:val="00F46955"/>
    <w:rsid w:val="00F47207"/>
    <w:rsid w:val="00F47F28"/>
    <w:rsid w:val="00F5002D"/>
    <w:rsid w:val="00F503E7"/>
    <w:rsid w:val="00F505E5"/>
    <w:rsid w:val="00F50C46"/>
    <w:rsid w:val="00F51BD8"/>
    <w:rsid w:val="00F51D23"/>
    <w:rsid w:val="00F51F24"/>
    <w:rsid w:val="00F51FC1"/>
    <w:rsid w:val="00F521B2"/>
    <w:rsid w:val="00F528A7"/>
    <w:rsid w:val="00F52D2E"/>
    <w:rsid w:val="00F532C8"/>
    <w:rsid w:val="00F535F0"/>
    <w:rsid w:val="00F5398C"/>
    <w:rsid w:val="00F53CAA"/>
    <w:rsid w:val="00F545A6"/>
    <w:rsid w:val="00F546BE"/>
    <w:rsid w:val="00F54F12"/>
    <w:rsid w:val="00F5582C"/>
    <w:rsid w:val="00F55967"/>
    <w:rsid w:val="00F55A40"/>
    <w:rsid w:val="00F56591"/>
    <w:rsid w:val="00F56919"/>
    <w:rsid w:val="00F577FA"/>
    <w:rsid w:val="00F57B58"/>
    <w:rsid w:val="00F6026F"/>
    <w:rsid w:val="00F60569"/>
    <w:rsid w:val="00F61759"/>
    <w:rsid w:val="00F6237C"/>
    <w:rsid w:val="00F63079"/>
    <w:rsid w:val="00F63D9E"/>
    <w:rsid w:val="00F64306"/>
    <w:rsid w:val="00F645C4"/>
    <w:rsid w:val="00F65E5D"/>
    <w:rsid w:val="00F66052"/>
    <w:rsid w:val="00F6614B"/>
    <w:rsid w:val="00F67212"/>
    <w:rsid w:val="00F67D61"/>
    <w:rsid w:val="00F7015E"/>
    <w:rsid w:val="00F703AD"/>
    <w:rsid w:val="00F70414"/>
    <w:rsid w:val="00F7049C"/>
    <w:rsid w:val="00F70509"/>
    <w:rsid w:val="00F71486"/>
    <w:rsid w:val="00F717BE"/>
    <w:rsid w:val="00F7183A"/>
    <w:rsid w:val="00F723C2"/>
    <w:rsid w:val="00F726EA"/>
    <w:rsid w:val="00F72BC7"/>
    <w:rsid w:val="00F72C50"/>
    <w:rsid w:val="00F72F1D"/>
    <w:rsid w:val="00F7431E"/>
    <w:rsid w:val="00F75678"/>
    <w:rsid w:val="00F75B05"/>
    <w:rsid w:val="00F76304"/>
    <w:rsid w:val="00F763DE"/>
    <w:rsid w:val="00F76582"/>
    <w:rsid w:val="00F76DE6"/>
    <w:rsid w:val="00F77637"/>
    <w:rsid w:val="00F77922"/>
    <w:rsid w:val="00F80BB3"/>
    <w:rsid w:val="00F812D2"/>
    <w:rsid w:val="00F81536"/>
    <w:rsid w:val="00F818BD"/>
    <w:rsid w:val="00F822EB"/>
    <w:rsid w:val="00F82393"/>
    <w:rsid w:val="00F82603"/>
    <w:rsid w:val="00F82F81"/>
    <w:rsid w:val="00F833BD"/>
    <w:rsid w:val="00F83588"/>
    <w:rsid w:val="00F835CC"/>
    <w:rsid w:val="00F8490B"/>
    <w:rsid w:val="00F84DB9"/>
    <w:rsid w:val="00F84FAB"/>
    <w:rsid w:val="00F85693"/>
    <w:rsid w:val="00F866C9"/>
    <w:rsid w:val="00F871DD"/>
    <w:rsid w:val="00F8753F"/>
    <w:rsid w:val="00F875B3"/>
    <w:rsid w:val="00F8765B"/>
    <w:rsid w:val="00F90253"/>
    <w:rsid w:val="00F90493"/>
    <w:rsid w:val="00F90A19"/>
    <w:rsid w:val="00F90A58"/>
    <w:rsid w:val="00F9217A"/>
    <w:rsid w:val="00F92942"/>
    <w:rsid w:val="00F92AC3"/>
    <w:rsid w:val="00F92AF8"/>
    <w:rsid w:val="00F93D42"/>
    <w:rsid w:val="00F94708"/>
    <w:rsid w:val="00F951E4"/>
    <w:rsid w:val="00F95595"/>
    <w:rsid w:val="00F9583E"/>
    <w:rsid w:val="00F958D4"/>
    <w:rsid w:val="00F961F3"/>
    <w:rsid w:val="00F96566"/>
    <w:rsid w:val="00F966A8"/>
    <w:rsid w:val="00F970FB"/>
    <w:rsid w:val="00F97BB7"/>
    <w:rsid w:val="00F97BE1"/>
    <w:rsid w:val="00FA1654"/>
    <w:rsid w:val="00FA16AC"/>
    <w:rsid w:val="00FA1B0B"/>
    <w:rsid w:val="00FA20F0"/>
    <w:rsid w:val="00FA221E"/>
    <w:rsid w:val="00FA3DD4"/>
    <w:rsid w:val="00FA4524"/>
    <w:rsid w:val="00FA45D8"/>
    <w:rsid w:val="00FA4C1C"/>
    <w:rsid w:val="00FA4F7B"/>
    <w:rsid w:val="00FA671A"/>
    <w:rsid w:val="00FA671F"/>
    <w:rsid w:val="00FA69B8"/>
    <w:rsid w:val="00FA710D"/>
    <w:rsid w:val="00FA71FC"/>
    <w:rsid w:val="00FA72D9"/>
    <w:rsid w:val="00FA7523"/>
    <w:rsid w:val="00FB06FC"/>
    <w:rsid w:val="00FB097E"/>
    <w:rsid w:val="00FB0A31"/>
    <w:rsid w:val="00FB129D"/>
    <w:rsid w:val="00FB22FA"/>
    <w:rsid w:val="00FB23C7"/>
    <w:rsid w:val="00FB283D"/>
    <w:rsid w:val="00FB32F8"/>
    <w:rsid w:val="00FB44D0"/>
    <w:rsid w:val="00FB4ACB"/>
    <w:rsid w:val="00FB5E74"/>
    <w:rsid w:val="00FB63B0"/>
    <w:rsid w:val="00FB65C5"/>
    <w:rsid w:val="00FB665B"/>
    <w:rsid w:val="00FB7526"/>
    <w:rsid w:val="00FB78D1"/>
    <w:rsid w:val="00FB79B5"/>
    <w:rsid w:val="00FB7BC3"/>
    <w:rsid w:val="00FC0BBA"/>
    <w:rsid w:val="00FC0BDD"/>
    <w:rsid w:val="00FC0CF1"/>
    <w:rsid w:val="00FC0D37"/>
    <w:rsid w:val="00FC1DA6"/>
    <w:rsid w:val="00FC200B"/>
    <w:rsid w:val="00FC2E39"/>
    <w:rsid w:val="00FC3361"/>
    <w:rsid w:val="00FC3B9D"/>
    <w:rsid w:val="00FC54E1"/>
    <w:rsid w:val="00FC5FC4"/>
    <w:rsid w:val="00FC609E"/>
    <w:rsid w:val="00FC6224"/>
    <w:rsid w:val="00FC6362"/>
    <w:rsid w:val="00FC66B5"/>
    <w:rsid w:val="00FC6B43"/>
    <w:rsid w:val="00FC70D3"/>
    <w:rsid w:val="00FC7F8F"/>
    <w:rsid w:val="00FD0528"/>
    <w:rsid w:val="00FD0E85"/>
    <w:rsid w:val="00FD1371"/>
    <w:rsid w:val="00FD1F3C"/>
    <w:rsid w:val="00FD25D0"/>
    <w:rsid w:val="00FD2E1A"/>
    <w:rsid w:val="00FD320B"/>
    <w:rsid w:val="00FD38B1"/>
    <w:rsid w:val="00FD3EE2"/>
    <w:rsid w:val="00FD427B"/>
    <w:rsid w:val="00FD4295"/>
    <w:rsid w:val="00FD45FF"/>
    <w:rsid w:val="00FD50D9"/>
    <w:rsid w:val="00FD5801"/>
    <w:rsid w:val="00FD6C83"/>
    <w:rsid w:val="00FD732B"/>
    <w:rsid w:val="00FD768B"/>
    <w:rsid w:val="00FD78A0"/>
    <w:rsid w:val="00FD7D20"/>
    <w:rsid w:val="00FE0154"/>
    <w:rsid w:val="00FE0F92"/>
    <w:rsid w:val="00FE162D"/>
    <w:rsid w:val="00FE18AF"/>
    <w:rsid w:val="00FE18D2"/>
    <w:rsid w:val="00FE1D92"/>
    <w:rsid w:val="00FE2207"/>
    <w:rsid w:val="00FE317F"/>
    <w:rsid w:val="00FE3AD9"/>
    <w:rsid w:val="00FE52FE"/>
    <w:rsid w:val="00FE57FE"/>
    <w:rsid w:val="00FE5811"/>
    <w:rsid w:val="00FE5CE1"/>
    <w:rsid w:val="00FE5E6D"/>
    <w:rsid w:val="00FE6E40"/>
    <w:rsid w:val="00FE764C"/>
    <w:rsid w:val="00FE771E"/>
    <w:rsid w:val="00FF0BCB"/>
    <w:rsid w:val="00FF28EF"/>
    <w:rsid w:val="00FF2EAE"/>
    <w:rsid w:val="00FF4589"/>
    <w:rsid w:val="00FF45C6"/>
    <w:rsid w:val="00FF46F3"/>
    <w:rsid w:val="00FF4D59"/>
    <w:rsid w:val="00FF5173"/>
    <w:rsid w:val="00FF5756"/>
    <w:rsid w:val="00FF6297"/>
    <w:rsid w:val="00FF6526"/>
    <w:rsid w:val="00FF6DFC"/>
    <w:rsid w:val="00FF7C66"/>
    <w:rsid w:val="00FF7E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B906"/>
  <w15:docId w15:val="{4CD00145-EBC9-4E93-807F-E6645ACD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41CB"/>
    <w:pPr>
      <w:spacing w:after="0"/>
      <w:jc w:val="both"/>
    </w:pPr>
    <w:rPr>
      <w:rFonts w:ascii="Times New Roman" w:hAnsi="Times New Roman"/>
      <w:sz w:val="24"/>
    </w:rPr>
  </w:style>
  <w:style w:type="paragraph" w:styleId="Pealkiri1">
    <w:name w:val="heading 1"/>
    <w:basedOn w:val="Normaallaad"/>
    <w:next w:val="Normaallaad"/>
    <w:link w:val="Pealkiri1Mrk"/>
    <w:uiPriority w:val="9"/>
    <w:qFormat/>
    <w:rsid w:val="001A5E6C"/>
    <w:pPr>
      <w:keepNext/>
      <w:keepLines/>
      <w:spacing w:line="240" w:lineRule="auto"/>
      <w:outlineLvl w:val="0"/>
    </w:pPr>
    <w:rPr>
      <w:rFonts w:eastAsia="Times New Roman" w:cs="Times New Roman"/>
      <w:b/>
      <w:bCs/>
      <w:szCs w:val="28"/>
    </w:rPr>
  </w:style>
  <w:style w:type="paragraph" w:styleId="Pealkiri2">
    <w:name w:val="heading 2"/>
    <w:basedOn w:val="Normaallaad"/>
    <w:next w:val="Normaallaad"/>
    <w:link w:val="Pealkiri2Mrk"/>
    <w:uiPriority w:val="9"/>
    <w:unhideWhenUsed/>
    <w:qFormat/>
    <w:rsid w:val="001A5E6C"/>
    <w:pPr>
      <w:keepNext/>
      <w:keepLines/>
      <w:outlineLvl w:val="1"/>
    </w:pPr>
    <w:rPr>
      <w:rFonts w:eastAsiaTheme="majorEastAsia" w:cstheme="majorBidi"/>
      <w:b/>
      <w:szCs w:val="26"/>
    </w:rPr>
  </w:style>
  <w:style w:type="paragraph" w:styleId="Pealkiri3">
    <w:name w:val="heading 3"/>
    <w:basedOn w:val="Normaallaad"/>
    <w:next w:val="Normaallaad"/>
    <w:link w:val="Pealkiri3Mrk"/>
    <w:uiPriority w:val="9"/>
    <w:semiHidden/>
    <w:unhideWhenUsed/>
    <w:qFormat/>
    <w:rsid w:val="00570A8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A5E6C"/>
    <w:rPr>
      <w:rFonts w:ascii="Times New Roman" w:eastAsia="Times New Roman" w:hAnsi="Times New Roman" w:cs="Times New Roman"/>
      <w:b/>
      <w:bCs/>
      <w:sz w:val="24"/>
      <w:szCs w:val="28"/>
    </w:rPr>
  </w:style>
  <w:style w:type="character" w:customStyle="1" w:styleId="Pealkiri2Mrk">
    <w:name w:val="Pealkiri 2 Märk"/>
    <w:basedOn w:val="Liguvaikefont"/>
    <w:link w:val="Pealkiri2"/>
    <w:uiPriority w:val="9"/>
    <w:rsid w:val="001A5E6C"/>
    <w:rPr>
      <w:rFonts w:ascii="Times New Roman" w:eastAsiaTheme="majorEastAsia" w:hAnsi="Times New Roman" w:cstheme="majorBidi"/>
      <w:b/>
      <w:sz w:val="24"/>
      <w:szCs w:val="26"/>
    </w:rPr>
  </w:style>
  <w:style w:type="paragraph" w:customStyle="1" w:styleId="Default">
    <w:name w:val="Default"/>
    <w:rsid w:val="001A5E6C"/>
    <w:pPr>
      <w:autoSpaceDE w:val="0"/>
      <w:autoSpaceDN w:val="0"/>
      <w:adjustRightInd w:val="0"/>
      <w:spacing w:after="0" w:line="240" w:lineRule="auto"/>
    </w:pPr>
    <w:rPr>
      <w:rFonts w:ascii="Times New Roman" w:hAnsi="Times New Roman" w:cs="Times New Roman"/>
      <w:color w:val="000000"/>
      <w:sz w:val="24"/>
      <w:szCs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1A5E6C"/>
    <w:pPr>
      <w:spacing w:line="240" w:lineRule="auto"/>
    </w:pPr>
    <w:rPr>
      <w:rFonts w:eastAsia="Times New Roman" w:cs="Times New Roman"/>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A5E6C"/>
    <w:rPr>
      <w:rFonts w:ascii="Times New Roman" w:eastAsia="Times New Roman" w:hAnsi="Times New Roman" w:cs="Times New Roman"/>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1A5E6C"/>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1A5E6C"/>
    <w:pPr>
      <w:spacing w:before="240" w:line="240" w:lineRule="exact"/>
    </w:pPr>
    <w:rPr>
      <w:rFonts w:asciiTheme="minorHAnsi" w:hAnsiTheme="minorHAnsi"/>
      <w:sz w:val="22"/>
      <w:vertAlign w:val="superscript"/>
    </w:rPr>
  </w:style>
  <w:style w:type="character" w:styleId="Hperlink">
    <w:name w:val="Hyperlink"/>
    <w:basedOn w:val="Liguvaikefont"/>
    <w:uiPriority w:val="99"/>
    <w:rsid w:val="001A5E6C"/>
    <w:rPr>
      <w:color w:val="0563C1" w:themeColor="hyperlink"/>
      <w:u w:val="single"/>
    </w:rPr>
  </w:style>
  <w:style w:type="character" w:styleId="Lahendamatamainimine">
    <w:name w:val="Unresolved Mention"/>
    <w:basedOn w:val="Liguvaikefont"/>
    <w:uiPriority w:val="99"/>
    <w:semiHidden/>
    <w:unhideWhenUsed/>
    <w:rsid w:val="00AE5916"/>
    <w:rPr>
      <w:color w:val="605E5C"/>
      <w:shd w:val="clear" w:color="auto" w:fill="E1DFDD"/>
    </w:rPr>
  </w:style>
  <w:style w:type="paragraph" w:styleId="Loendilik">
    <w:name w:val="List Paragraph"/>
    <w:basedOn w:val="Normaallaad"/>
    <w:link w:val="LoendilikMrk"/>
    <w:uiPriority w:val="34"/>
    <w:qFormat/>
    <w:rsid w:val="00D61B74"/>
    <w:pPr>
      <w:ind w:left="720"/>
      <w:contextualSpacing/>
    </w:pPr>
  </w:style>
  <w:style w:type="character" w:styleId="Kommentaariviide">
    <w:name w:val="annotation reference"/>
    <w:basedOn w:val="Liguvaikefont"/>
    <w:uiPriority w:val="99"/>
    <w:semiHidden/>
    <w:unhideWhenUsed/>
    <w:rsid w:val="00593D87"/>
    <w:rPr>
      <w:sz w:val="16"/>
      <w:szCs w:val="16"/>
    </w:rPr>
  </w:style>
  <w:style w:type="paragraph" w:styleId="Kommentaaritekst">
    <w:name w:val="annotation text"/>
    <w:basedOn w:val="Normaallaad"/>
    <w:link w:val="KommentaaritekstMrk"/>
    <w:uiPriority w:val="99"/>
    <w:unhideWhenUsed/>
    <w:rsid w:val="00593D87"/>
    <w:pPr>
      <w:spacing w:line="240" w:lineRule="auto"/>
      <w:jc w:val="left"/>
    </w:pPr>
    <w:rPr>
      <w:rFonts w:cs="Times New Roman"/>
      <w:sz w:val="20"/>
      <w:szCs w:val="20"/>
    </w:rPr>
  </w:style>
  <w:style w:type="character" w:customStyle="1" w:styleId="KommentaaritekstMrk">
    <w:name w:val="Kommentaari tekst Märk"/>
    <w:basedOn w:val="Liguvaikefont"/>
    <w:link w:val="Kommentaaritekst"/>
    <w:uiPriority w:val="99"/>
    <w:rsid w:val="00593D87"/>
    <w:rPr>
      <w:rFonts w:ascii="Times New Roman" w:hAnsi="Times New Roman" w:cs="Times New Roman"/>
      <w:sz w:val="20"/>
      <w:szCs w:val="20"/>
    </w:rPr>
  </w:style>
  <w:style w:type="character" w:styleId="Klastatudhperlink">
    <w:name w:val="FollowedHyperlink"/>
    <w:basedOn w:val="Liguvaikefont"/>
    <w:uiPriority w:val="99"/>
    <w:semiHidden/>
    <w:unhideWhenUsed/>
    <w:rsid w:val="0067002C"/>
    <w:rPr>
      <w:color w:val="954F72" w:themeColor="followedHyperlink"/>
      <w:u w:val="single"/>
    </w:rPr>
  </w:style>
  <w:style w:type="paragraph" w:styleId="Normaallaadveeb">
    <w:name w:val="Normal (Web)"/>
    <w:basedOn w:val="Normaallaad"/>
    <w:uiPriority w:val="99"/>
    <w:unhideWhenUsed/>
    <w:rsid w:val="009C7679"/>
    <w:pPr>
      <w:spacing w:before="100" w:beforeAutospacing="1" w:after="100" w:afterAutospacing="1" w:line="240" w:lineRule="auto"/>
      <w:jc w:val="left"/>
    </w:pPr>
    <w:rPr>
      <w:rFonts w:eastAsia="Times New Roman" w:cs="Times New Roman"/>
      <w:szCs w:val="24"/>
      <w:lang w:eastAsia="et-EE"/>
    </w:rPr>
  </w:style>
  <w:style w:type="table" w:styleId="Kontuurtabel">
    <w:name w:val="Table Grid"/>
    <w:basedOn w:val="Normaaltabel"/>
    <w:uiPriority w:val="39"/>
    <w:rsid w:val="0035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4F2A67"/>
    <w:pPr>
      <w:jc w:val="both"/>
    </w:pPr>
    <w:rPr>
      <w:rFonts w:cstheme="minorBidi"/>
      <w:b/>
      <w:bCs/>
    </w:rPr>
  </w:style>
  <w:style w:type="character" w:customStyle="1" w:styleId="KommentaariteemaMrk">
    <w:name w:val="Kommentaari teema Märk"/>
    <w:basedOn w:val="KommentaaritekstMrk"/>
    <w:link w:val="Kommentaariteema"/>
    <w:uiPriority w:val="99"/>
    <w:semiHidden/>
    <w:rsid w:val="004F2A67"/>
    <w:rPr>
      <w:rFonts w:ascii="Times New Roman" w:hAnsi="Times New Roman" w:cs="Times New Roman"/>
      <w:b/>
      <w:bCs/>
      <w:sz w:val="20"/>
      <w:szCs w:val="20"/>
    </w:rPr>
  </w:style>
  <w:style w:type="paragraph" w:styleId="Redaktsioon">
    <w:name w:val="Revision"/>
    <w:hidden/>
    <w:uiPriority w:val="99"/>
    <w:semiHidden/>
    <w:rsid w:val="009B30CC"/>
    <w:pPr>
      <w:spacing w:after="0" w:line="240" w:lineRule="auto"/>
    </w:pPr>
    <w:rPr>
      <w:rFonts w:ascii="Times New Roman" w:hAnsi="Times New Roman"/>
      <w:sz w:val="24"/>
    </w:rPr>
  </w:style>
  <w:style w:type="character" w:customStyle="1" w:styleId="Pealkiri3Mrk">
    <w:name w:val="Pealkiri 3 Märk"/>
    <w:basedOn w:val="Liguvaikefont"/>
    <w:link w:val="Pealkiri3"/>
    <w:uiPriority w:val="9"/>
    <w:semiHidden/>
    <w:rsid w:val="00570A83"/>
    <w:rPr>
      <w:rFonts w:asciiTheme="majorHAnsi" w:eastAsiaTheme="majorEastAsia" w:hAnsiTheme="majorHAnsi" w:cstheme="majorBidi"/>
      <w:color w:val="1F3763" w:themeColor="accent1" w:themeShade="7F"/>
      <w:sz w:val="24"/>
      <w:szCs w:val="24"/>
    </w:rPr>
  </w:style>
  <w:style w:type="paragraph" w:styleId="Pis">
    <w:name w:val="header"/>
    <w:basedOn w:val="Normaallaad"/>
    <w:link w:val="PisMrk"/>
    <w:uiPriority w:val="99"/>
    <w:unhideWhenUsed/>
    <w:rsid w:val="002B0D8E"/>
    <w:pPr>
      <w:tabs>
        <w:tab w:val="center" w:pos="4536"/>
        <w:tab w:val="right" w:pos="9072"/>
      </w:tabs>
      <w:spacing w:line="240" w:lineRule="auto"/>
    </w:pPr>
  </w:style>
  <w:style w:type="character" w:customStyle="1" w:styleId="PisMrk">
    <w:name w:val="Päis Märk"/>
    <w:basedOn w:val="Liguvaikefont"/>
    <w:link w:val="Pis"/>
    <w:uiPriority w:val="99"/>
    <w:rsid w:val="002B0D8E"/>
    <w:rPr>
      <w:rFonts w:ascii="Times New Roman" w:hAnsi="Times New Roman"/>
      <w:sz w:val="24"/>
    </w:rPr>
  </w:style>
  <w:style w:type="paragraph" w:styleId="Jalus">
    <w:name w:val="footer"/>
    <w:basedOn w:val="Normaallaad"/>
    <w:link w:val="JalusMrk"/>
    <w:uiPriority w:val="99"/>
    <w:unhideWhenUsed/>
    <w:rsid w:val="002B0D8E"/>
    <w:pPr>
      <w:tabs>
        <w:tab w:val="center" w:pos="4536"/>
        <w:tab w:val="right" w:pos="9072"/>
      </w:tabs>
      <w:spacing w:line="240" w:lineRule="auto"/>
    </w:pPr>
  </w:style>
  <w:style w:type="character" w:customStyle="1" w:styleId="JalusMrk">
    <w:name w:val="Jalus Märk"/>
    <w:basedOn w:val="Liguvaikefont"/>
    <w:link w:val="Jalus"/>
    <w:uiPriority w:val="99"/>
    <w:rsid w:val="002B0D8E"/>
    <w:rPr>
      <w:rFonts w:ascii="Times New Roman" w:hAnsi="Times New Roman"/>
      <w:sz w:val="24"/>
    </w:rPr>
  </w:style>
  <w:style w:type="character" w:customStyle="1" w:styleId="apple-converted-space">
    <w:name w:val="apple-converted-space"/>
    <w:basedOn w:val="Liguvaikefont"/>
    <w:rsid w:val="0037252C"/>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allaad"/>
    <w:uiPriority w:val="99"/>
    <w:qFormat/>
    <w:rsid w:val="00AF5BBD"/>
    <w:pPr>
      <w:spacing w:after="160" w:line="240" w:lineRule="exact"/>
    </w:pPr>
    <w:rPr>
      <w:rFonts w:asciiTheme="minorHAnsi" w:eastAsia="Times New Roman" w:hAnsiTheme="minorHAnsi" w:cs="Times New Roman"/>
      <w:sz w:val="22"/>
      <w:vertAlign w:val="superscript"/>
    </w:rPr>
  </w:style>
  <w:style w:type="paragraph" w:styleId="Pealdis">
    <w:name w:val="caption"/>
    <w:basedOn w:val="Normaallaad"/>
    <w:uiPriority w:val="35"/>
    <w:semiHidden/>
    <w:unhideWhenUsed/>
    <w:qFormat/>
    <w:rsid w:val="00AF5BBD"/>
    <w:pPr>
      <w:spacing w:after="200" w:line="240" w:lineRule="auto"/>
      <w:jc w:val="left"/>
    </w:pPr>
    <w:rPr>
      <w:rFonts w:ascii="Calibri" w:hAnsi="Calibri" w:cs="Calibri"/>
      <w:i/>
      <w:iCs/>
      <w:color w:val="44546A"/>
      <w:sz w:val="18"/>
      <w:szCs w:val="18"/>
    </w:rPr>
  </w:style>
  <w:style w:type="character" w:customStyle="1" w:styleId="normaltextrun">
    <w:name w:val="normaltextrun"/>
    <w:basedOn w:val="Liguvaikefont"/>
    <w:rsid w:val="00E31F6F"/>
  </w:style>
  <w:style w:type="character" w:customStyle="1" w:styleId="mm">
    <w:name w:val="mm"/>
    <w:basedOn w:val="Liguvaikefont"/>
    <w:rsid w:val="00E009D3"/>
  </w:style>
  <w:style w:type="character" w:customStyle="1" w:styleId="LoendilikMrk">
    <w:name w:val="Loendi lõik Märk"/>
    <w:link w:val="Loendilik"/>
    <w:uiPriority w:val="34"/>
    <w:locked/>
    <w:rsid w:val="00354DD0"/>
    <w:rPr>
      <w:rFonts w:ascii="Times New Roman" w:hAnsi="Times New Roman"/>
      <w:sz w:val="24"/>
    </w:rPr>
  </w:style>
  <w:style w:type="paragraph" w:styleId="Vahedeta">
    <w:name w:val="No Spacing"/>
    <w:uiPriority w:val="1"/>
    <w:qFormat/>
    <w:rsid w:val="00BD28BE"/>
    <w:pPr>
      <w:spacing w:after="0" w:line="240" w:lineRule="auto"/>
      <w:jc w:val="both"/>
    </w:pPr>
    <w:rPr>
      <w:rFonts w:ascii="Arial" w:eastAsia="Times New Roman" w:hAnsi="Arial" w:cs="Times New Roman"/>
      <w:sz w:val="20"/>
      <w:lang w:eastAsia="et-EE"/>
    </w:rPr>
  </w:style>
  <w:style w:type="paragraph" w:styleId="Sisukorrapealkiri">
    <w:name w:val="TOC Heading"/>
    <w:basedOn w:val="Pealkiri1"/>
    <w:next w:val="Normaallaad"/>
    <w:uiPriority w:val="39"/>
    <w:unhideWhenUsed/>
    <w:qFormat/>
    <w:rsid w:val="00AA5DE8"/>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K1">
    <w:name w:val="toc 1"/>
    <w:basedOn w:val="Normaallaad"/>
    <w:next w:val="Normaallaad"/>
    <w:autoRedefine/>
    <w:uiPriority w:val="39"/>
    <w:unhideWhenUsed/>
    <w:rsid w:val="000A3A27"/>
    <w:pPr>
      <w:tabs>
        <w:tab w:val="right" w:leader="dot" w:pos="9061"/>
      </w:tabs>
      <w:spacing w:line="240" w:lineRule="auto"/>
    </w:pPr>
    <w:rPr>
      <w:b/>
      <w:bCs/>
      <w:noProof/>
    </w:rPr>
  </w:style>
  <w:style w:type="paragraph" w:styleId="SK2">
    <w:name w:val="toc 2"/>
    <w:basedOn w:val="Normaallaad"/>
    <w:next w:val="Normaallaad"/>
    <w:autoRedefine/>
    <w:uiPriority w:val="39"/>
    <w:unhideWhenUsed/>
    <w:rsid w:val="00284B59"/>
    <w:pPr>
      <w:tabs>
        <w:tab w:val="right" w:leader="dot" w:pos="9061"/>
      </w:tabs>
      <w:spacing w:line="240" w:lineRule="auto"/>
    </w:pPr>
    <w:rPr>
      <w:rFonts w:eastAsia="Times New Roman" w:cs="Times New Roman"/>
      <w:noProof/>
    </w:rPr>
  </w:style>
  <w:style w:type="paragraph" w:styleId="SK3">
    <w:name w:val="toc 3"/>
    <w:basedOn w:val="Normaallaad"/>
    <w:next w:val="Normaallaad"/>
    <w:autoRedefine/>
    <w:uiPriority w:val="39"/>
    <w:unhideWhenUsed/>
    <w:rsid w:val="00DE3BFE"/>
    <w:pPr>
      <w:spacing w:after="100"/>
      <w:ind w:left="480"/>
    </w:pPr>
  </w:style>
  <w:style w:type="character" w:customStyle="1" w:styleId="cf01">
    <w:name w:val="cf01"/>
    <w:basedOn w:val="Liguvaikefont"/>
    <w:rsid w:val="00B61EB6"/>
    <w:rPr>
      <w:rFonts w:ascii="Segoe UI" w:hAnsi="Segoe UI" w:cs="Segoe UI" w:hint="default"/>
      <w:sz w:val="18"/>
      <w:szCs w:val="18"/>
    </w:rPr>
  </w:style>
  <w:style w:type="paragraph" w:customStyle="1" w:styleId="BodyA">
    <w:name w:val="Body A"/>
    <w:rsid w:val="00EE5BE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2"/>
      <w:sz w:val="24"/>
      <w:szCs w:val="24"/>
      <w:u w:color="000000"/>
      <w:bdr w:val="nil"/>
      <w:lang w:val="nl-NL" w:eastAsia="et-EE"/>
      <w14:textOutline w14:w="12700" w14:cap="flat" w14:cmpd="sng" w14:algn="ctr">
        <w14:noFill/>
        <w14:prstDash w14:val="solid"/>
        <w14:miter w14:lim="400000"/>
      </w14:textOutline>
    </w:rPr>
  </w:style>
  <w:style w:type="character" w:styleId="Tugev">
    <w:name w:val="Strong"/>
    <w:basedOn w:val="Liguvaikefont"/>
    <w:uiPriority w:val="22"/>
    <w:qFormat/>
    <w:rsid w:val="004165AF"/>
    <w:rPr>
      <w:b/>
      <w:bCs/>
    </w:rPr>
  </w:style>
  <w:style w:type="character" w:customStyle="1" w:styleId="Hperlink1">
    <w:name w:val="Hüperlink1"/>
    <w:basedOn w:val="Liguvaikefont"/>
    <w:uiPriority w:val="99"/>
    <w:rsid w:val="00181C8D"/>
    <w:rPr>
      <w:color w:val="0563C1"/>
      <w:u w:val="single"/>
    </w:rPr>
  </w:style>
  <w:style w:type="paragraph" w:styleId="Tsitaat">
    <w:name w:val="Quote"/>
    <w:basedOn w:val="Normaallaad"/>
    <w:next w:val="Normaallaad"/>
    <w:link w:val="TsitaatMrk"/>
    <w:uiPriority w:val="29"/>
    <w:qFormat/>
    <w:rsid w:val="007F1BD7"/>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7F1BD7"/>
    <w:rPr>
      <w:rFonts w:ascii="Times New Roman" w:hAnsi="Times New Roman"/>
      <w:i/>
      <w:iCs/>
      <w:color w:val="404040" w:themeColor="text1" w:themeTint="BF"/>
      <w:sz w:val="24"/>
    </w:rPr>
  </w:style>
  <w:style w:type="paragraph" w:customStyle="1" w:styleId="Standard">
    <w:name w:val="Standard"/>
    <w:rsid w:val="0073411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505">
      <w:bodyDiv w:val="1"/>
      <w:marLeft w:val="0"/>
      <w:marRight w:val="0"/>
      <w:marTop w:val="0"/>
      <w:marBottom w:val="0"/>
      <w:divBdr>
        <w:top w:val="none" w:sz="0" w:space="0" w:color="auto"/>
        <w:left w:val="none" w:sz="0" w:space="0" w:color="auto"/>
        <w:bottom w:val="none" w:sz="0" w:space="0" w:color="auto"/>
        <w:right w:val="none" w:sz="0" w:space="0" w:color="auto"/>
      </w:divBdr>
    </w:div>
    <w:div w:id="39864745">
      <w:bodyDiv w:val="1"/>
      <w:marLeft w:val="0"/>
      <w:marRight w:val="0"/>
      <w:marTop w:val="0"/>
      <w:marBottom w:val="0"/>
      <w:divBdr>
        <w:top w:val="none" w:sz="0" w:space="0" w:color="auto"/>
        <w:left w:val="none" w:sz="0" w:space="0" w:color="auto"/>
        <w:bottom w:val="none" w:sz="0" w:space="0" w:color="auto"/>
        <w:right w:val="none" w:sz="0" w:space="0" w:color="auto"/>
      </w:divBdr>
    </w:div>
    <w:div w:id="106581360">
      <w:bodyDiv w:val="1"/>
      <w:marLeft w:val="0"/>
      <w:marRight w:val="0"/>
      <w:marTop w:val="0"/>
      <w:marBottom w:val="0"/>
      <w:divBdr>
        <w:top w:val="none" w:sz="0" w:space="0" w:color="auto"/>
        <w:left w:val="none" w:sz="0" w:space="0" w:color="auto"/>
        <w:bottom w:val="none" w:sz="0" w:space="0" w:color="auto"/>
        <w:right w:val="none" w:sz="0" w:space="0" w:color="auto"/>
      </w:divBdr>
    </w:div>
    <w:div w:id="109129375">
      <w:bodyDiv w:val="1"/>
      <w:marLeft w:val="0"/>
      <w:marRight w:val="0"/>
      <w:marTop w:val="0"/>
      <w:marBottom w:val="0"/>
      <w:divBdr>
        <w:top w:val="none" w:sz="0" w:space="0" w:color="auto"/>
        <w:left w:val="none" w:sz="0" w:space="0" w:color="auto"/>
        <w:bottom w:val="none" w:sz="0" w:space="0" w:color="auto"/>
        <w:right w:val="none" w:sz="0" w:space="0" w:color="auto"/>
      </w:divBdr>
    </w:div>
    <w:div w:id="129130300">
      <w:bodyDiv w:val="1"/>
      <w:marLeft w:val="0"/>
      <w:marRight w:val="0"/>
      <w:marTop w:val="0"/>
      <w:marBottom w:val="0"/>
      <w:divBdr>
        <w:top w:val="none" w:sz="0" w:space="0" w:color="auto"/>
        <w:left w:val="none" w:sz="0" w:space="0" w:color="auto"/>
        <w:bottom w:val="none" w:sz="0" w:space="0" w:color="auto"/>
        <w:right w:val="none" w:sz="0" w:space="0" w:color="auto"/>
      </w:divBdr>
    </w:div>
    <w:div w:id="134488884">
      <w:bodyDiv w:val="1"/>
      <w:marLeft w:val="0"/>
      <w:marRight w:val="0"/>
      <w:marTop w:val="0"/>
      <w:marBottom w:val="0"/>
      <w:divBdr>
        <w:top w:val="none" w:sz="0" w:space="0" w:color="auto"/>
        <w:left w:val="none" w:sz="0" w:space="0" w:color="auto"/>
        <w:bottom w:val="none" w:sz="0" w:space="0" w:color="auto"/>
        <w:right w:val="none" w:sz="0" w:space="0" w:color="auto"/>
      </w:divBdr>
    </w:div>
    <w:div w:id="137187391">
      <w:bodyDiv w:val="1"/>
      <w:marLeft w:val="0"/>
      <w:marRight w:val="0"/>
      <w:marTop w:val="0"/>
      <w:marBottom w:val="0"/>
      <w:divBdr>
        <w:top w:val="none" w:sz="0" w:space="0" w:color="auto"/>
        <w:left w:val="none" w:sz="0" w:space="0" w:color="auto"/>
        <w:bottom w:val="none" w:sz="0" w:space="0" w:color="auto"/>
        <w:right w:val="none" w:sz="0" w:space="0" w:color="auto"/>
      </w:divBdr>
    </w:div>
    <w:div w:id="158740048">
      <w:bodyDiv w:val="1"/>
      <w:marLeft w:val="0"/>
      <w:marRight w:val="0"/>
      <w:marTop w:val="0"/>
      <w:marBottom w:val="0"/>
      <w:divBdr>
        <w:top w:val="none" w:sz="0" w:space="0" w:color="auto"/>
        <w:left w:val="none" w:sz="0" w:space="0" w:color="auto"/>
        <w:bottom w:val="none" w:sz="0" w:space="0" w:color="auto"/>
        <w:right w:val="none" w:sz="0" w:space="0" w:color="auto"/>
      </w:divBdr>
    </w:div>
    <w:div w:id="165176306">
      <w:bodyDiv w:val="1"/>
      <w:marLeft w:val="0"/>
      <w:marRight w:val="0"/>
      <w:marTop w:val="0"/>
      <w:marBottom w:val="0"/>
      <w:divBdr>
        <w:top w:val="none" w:sz="0" w:space="0" w:color="auto"/>
        <w:left w:val="none" w:sz="0" w:space="0" w:color="auto"/>
        <w:bottom w:val="none" w:sz="0" w:space="0" w:color="auto"/>
        <w:right w:val="none" w:sz="0" w:space="0" w:color="auto"/>
      </w:divBdr>
    </w:div>
    <w:div w:id="179512005">
      <w:bodyDiv w:val="1"/>
      <w:marLeft w:val="0"/>
      <w:marRight w:val="0"/>
      <w:marTop w:val="0"/>
      <w:marBottom w:val="0"/>
      <w:divBdr>
        <w:top w:val="none" w:sz="0" w:space="0" w:color="auto"/>
        <w:left w:val="none" w:sz="0" w:space="0" w:color="auto"/>
        <w:bottom w:val="none" w:sz="0" w:space="0" w:color="auto"/>
        <w:right w:val="none" w:sz="0" w:space="0" w:color="auto"/>
      </w:divBdr>
    </w:div>
    <w:div w:id="195122234">
      <w:bodyDiv w:val="1"/>
      <w:marLeft w:val="0"/>
      <w:marRight w:val="0"/>
      <w:marTop w:val="0"/>
      <w:marBottom w:val="0"/>
      <w:divBdr>
        <w:top w:val="none" w:sz="0" w:space="0" w:color="auto"/>
        <w:left w:val="none" w:sz="0" w:space="0" w:color="auto"/>
        <w:bottom w:val="none" w:sz="0" w:space="0" w:color="auto"/>
        <w:right w:val="none" w:sz="0" w:space="0" w:color="auto"/>
      </w:divBdr>
    </w:div>
    <w:div w:id="199978607">
      <w:bodyDiv w:val="1"/>
      <w:marLeft w:val="0"/>
      <w:marRight w:val="0"/>
      <w:marTop w:val="0"/>
      <w:marBottom w:val="0"/>
      <w:divBdr>
        <w:top w:val="none" w:sz="0" w:space="0" w:color="auto"/>
        <w:left w:val="none" w:sz="0" w:space="0" w:color="auto"/>
        <w:bottom w:val="none" w:sz="0" w:space="0" w:color="auto"/>
        <w:right w:val="none" w:sz="0" w:space="0" w:color="auto"/>
      </w:divBdr>
    </w:div>
    <w:div w:id="212278135">
      <w:bodyDiv w:val="1"/>
      <w:marLeft w:val="0"/>
      <w:marRight w:val="0"/>
      <w:marTop w:val="0"/>
      <w:marBottom w:val="0"/>
      <w:divBdr>
        <w:top w:val="none" w:sz="0" w:space="0" w:color="auto"/>
        <w:left w:val="none" w:sz="0" w:space="0" w:color="auto"/>
        <w:bottom w:val="none" w:sz="0" w:space="0" w:color="auto"/>
        <w:right w:val="none" w:sz="0" w:space="0" w:color="auto"/>
      </w:divBdr>
    </w:div>
    <w:div w:id="297079194">
      <w:bodyDiv w:val="1"/>
      <w:marLeft w:val="0"/>
      <w:marRight w:val="0"/>
      <w:marTop w:val="0"/>
      <w:marBottom w:val="0"/>
      <w:divBdr>
        <w:top w:val="none" w:sz="0" w:space="0" w:color="auto"/>
        <w:left w:val="none" w:sz="0" w:space="0" w:color="auto"/>
        <w:bottom w:val="none" w:sz="0" w:space="0" w:color="auto"/>
        <w:right w:val="none" w:sz="0" w:space="0" w:color="auto"/>
      </w:divBdr>
    </w:div>
    <w:div w:id="305547324">
      <w:bodyDiv w:val="1"/>
      <w:marLeft w:val="0"/>
      <w:marRight w:val="0"/>
      <w:marTop w:val="0"/>
      <w:marBottom w:val="0"/>
      <w:divBdr>
        <w:top w:val="none" w:sz="0" w:space="0" w:color="auto"/>
        <w:left w:val="none" w:sz="0" w:space="0" w:color="auto"/>
        <w:bottom w:val="none" w:sz="0" w:space="0" w:color="auto"/>
        <w:right w:val="none" w:sz="0" w:space="0" w:color="auto"/>
      </w:divBdr>
    </w:div>
    <w:div w:id="312219715">
      <w:bodyDiv w:val="1"/>
      <w:marLeft w:val="0"/>
      <w:marRight w:val="0"/>
      <w:marTop w:val="0"/>
      <w:marBottom w:val="0"/>
      <w:divBdr>
        <w:top w:val="none" w:sz="0" w:space="0" w:color="auto"/>
        <w:left w:val="none" w:sz="0" w:space="0" w:color="auto"/>
        <w:bottom w:val="none" w:sz="0" w:space="0" w:color="auto"/>
        <w:right w:val="none" w:sz="0" w:space="0" w:color="auto"/>
      </w:divBdr>
    </w:div>
    <w:div w:id="320933004">
      <w:bodyDiv w:val="1"/>
      <w:marLeft w:val="0"/>
      <w:marRight w:val="0"/>
      <w:marTop w:val="0"/>
      <w:marBottom w:val="0"/>
      <w:divBdr>
        <w:top w:val="none" w:sz="0" w:space="0" w:color="auto"/>
        <w:left w:val="none" w:sz="0" w:space="0" w:color="auto"/>
        <w:bottom w:val="none" w:sz="0" w:space="0" w:color="auto"/>
        <w:right w:val="none" w:sz="0" w:space="0" w:color="auto"/>
      </w:divBdr>
    </w:div>
    <w:div w:id="331488742">
      <w:bodyDiv w:val="1"/>
      <w:marLeft w:val="0"/>
      <w:marRight w:val="0"/>
      <w:marTop w:val="0"/>
      <w:marBottom w:val="0"/>
      <w:divBdr>
        <w:top w:val="none" w:sz="0" w:space="0" w:color="auto"/>
        <w:left w:val="none" w:sz="0" w:space="0" w:color="auto"/>
        <w:bottom w:val="none" w:sz="0" w:space="0" w:color="auto"/>
        <w:right w:val="none" w:sz="0" w:space="0" w:color="auto"/>
      </w:divBdr>
    </w:div>
    <w:div w:id="333533018">
      <w:bodyDiv w:val="1"/>
      <w:marLeft w:val="0"/>
      <w:marRight w:val="0"/>
      <w:marTop w:val="0"/>
      <w:marBottom w:val="0"/>
      <w:divBdr>
        <w:top w:val="none" w:sz="0" w:space="0" w:color="auto"/>
        <w:left w:val="none" w:sz="0" w:space="0" w:color="auto"/>
        <w:bottom w:val="none" w:sz="0" w:space="0" w:color="auto"/>
        <w:right w:val="none" w:sz="0" w:space="0" w:color="auto"/>
      </w:divBdr>
    </w:div>
    <w:div w:id="347370563">
      <w:bodyDiv w:val="1"/>
      <w:marLeft w:val="0"/>
      <w:marRight w:val="0"/>
      <w:marTop w:val="0"/>
      <w:marBottom w:val="0"/>
      <w:divBdr>
        <w:top w:val="none" w:sz="0" w:space="0" w:color="auto"/>
        <w:left w:val="none" w:sz="0" w:space="0" w:color="auto"/>
        <w:bottom w:val="none" w:sz="0" w:space="0" w:color="auto"/>
        <w:right w:val="none" w:sz="0" w:space="0" w:color="auto"/>
      </w:divBdr>
    </w:div>
    <w:div w:id="391658091">
      <w:bodyDiv w:val="1"/>
      <w:marLeft w:val="0"/>
      <w:marRight w:val="0"/>
      <w:marTop w:val="0"/>
      <w:marBottom w:val="0"/>
      <w:divBdr>
        <w:top w:val="none" w:sz="0" w:space="0" w:color="auto"/>
        <w:left w:val="none" w:sz="0" w:space="0" w:color="auto"/>
        <w:bottom w:val="none" w:sz="0" w:space="0" w:color="auto"/>
        <w:right w:val="none" w:sz="0" w:space="0" w:color="auto"/>
      </w:divBdr>
      <w:divsChild>
        <w:div w:id="1324622379">
          <w:marLeft w:val="360"/>
          <w:marRight w:val="0"/>
          <w:marTop w:val="200"/>
          <w:marBottom w:val="0"/>
          <w:divBdr>
            <w:top w:val="none" w:sz="0" w:space="0" w:color="auto"/>
            <w:left w:val="none" w:sz="0" w:space="0" w:color="auto"/>
            <w:bottom w:val="none" w:sz="0" w:space="0" w:color="auto"/>
            <w:right w:val="none" w:sz="0" w:space="0" w:color="auto"/>
          </w:divBdr>
        </w:div>
        <w:div w:id="665060987">
          <w:marLeft w:val="360"/>
          <w:marRight w:val="0"/>
          <w:marTop w:val="200"/>
          <w:marBottom w:val="0"/>
          <w:divBdr>
            <w:top w:val="none" w:sz="0" w:space="0" w:color="auto"/>
            <w:left w:val="none" w:sz="0" w:space="0" w:color="auto"/>
            <w:bottom w:val="none" w:sz="0" w:space="0" w:color="auto"/>
            <w:right w:val="none" w:sz="0" w:space="0" w:color="auto"/>
          </w:divBdr>
        </w:div>
      </w:divsChild>
    </w:div>
    <w:div w:id="421418468">
      <w:bodyDiv w:val="1"/>
      <w:marLeft w:val="0"/>
      <w:marRight w:val="0"/>
      <w:marTop w:val="0"/>
      <w:marBottom w:val="0"/>
      <w:divBdr>
        <w:top w:val="none" w:sz="0" w:space="0" w:color="auto"/>
        <w:left w:val="none" w:sz="0" w:space="0" w:color="auto"/>
        <w:bottom w:val="none" w:sz="0" w:space="0" w:color="auto"/>
        <w:right w:val="none" w:sz="0" w:space="0" w:color="auto"/>
      </w:divBdr>
    </w:div>
    <w:div w:id="579557653">
      <w:bodyDiv w:val="1"/>
      <w:marLeft w:val="0"/>
      <w:marRight w:val="0"/>
      <w:marTop w:val="0"/>
      <w:marBottom w:val="0"/>
      <w:divBdr>
        <w:top w:val="none" w:sz="0" w:space="0" w:color="auto"/>
        <w:left w:val="none" w:sz="0" w:space="0" w:color="auto"/>
        <w:bottom w:val="none" w:sz="0" w:space="0" w:color="auto"/>
        <w:right w:val="none" w:sz="0" w:space="0" w:color="auto"/>
      </w:divBdr>
    </w:div>
    <w:div w:id="652756218">
      <w:bodyDiv w:val="1"/>
      <w:marLeft w:val="0"/>
      <w:marRight w:val="0"/>
      <w:marTop w:val="0"/>
      <w:marBottom w:val="0"/>
      <w:divBdr>
        <w:top w:val="none" w:sz="0" w:space="0" w:color="auto"/>
        <w:left w:val="none" w:sz="0" w:space="0" w:color="auto"/>
        <w:bottom w:val="none" w:sz="0" w:space="0" w:color="auto"/>
        <w:right w:val="none" w:sz="0" w:space="0" w:color="auto"/>
      </w:divBdr>
    </w:div>
    <w:div w:id="659768250">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4476955">
      <w:bodyDiv w:val="1"/>
      <w:marLeft w:val="0"/>
      <w:marRight w:val="0"/>
      <w:marTop w:val="0"/>
      <w:marBottom w:val="0"/>
      <w:divBdr>
        <w:top w:val="none" w:sz="0" w:space="0" w:color="auto"/>
        <w:left w:val="none" w:sz="0" w:space="0" w:color="auto"/>
        <w:bottom w:val="none" w:sz="0" w:space="0" w:color="auto"/>
        <w:right w:val="none" w:sz="0" w:space="0" w:color="auto"/>
      </w:divBdr>
    </w:div>
    <w:div w:id="684283839">
      <w:bodyDiv w:val="1"/>
      <w:marLeft w:val="0"/>
      <w:marRight w:val="0"/>
      <w:marTop w:val="0"/>
      <w:marBottom w:val="0"/>
      <w:divBdr>
        <w:top w:val="none" w:sz="0" w:space="0" w:color="auto"/>
        <w:left w:val="none" w:sz="0" w:space="0" w:color="auto"/>
        <w:bottom w:val="none" w:sz="0" w:space="0" w:color="auto"/>
        <w:right w:val="none" w:sz="0" w:space="0" w:color="auto"/>
      </w:divBdr>
    </w:div>
    <w:div w:id="708995897">
      <w:bodyDiv w:val="1"/>
      <w:marLeft w:val="0"/>
      <w:marRight w:val="0"/>
      <w:marTop w:val="0"/>
      <w:marBottom w:val="0"/>
      <w:divBdr>
        <w:top w:val="none" w:sz="0" w:space="0" w:color="auto"/>
        <w:left w:val="none" w:sz="0" w:space="0" w:color="auto"/>
        <w:bottom w:val="none" w:sz="0" w:space="0" w:color="auto"/>
        <w:right w:val="none" w:sz="0" w:space="0" w:color="auto"/>
      </w:divBdr>
      <w:divsChild>
        <w:div w:id="1571499225">
          <w:marLeft w:val="360"/>
          <w:marRight w:val="0"/>
          <w:marTop w:val="200"/>
          <w:marBottom w:val="0"/>
          <w:divBdr>
            <w:top w:val="none" w:sz="0" w:space="0" w:color="auto"/>
            <w:left w:val="none" w:sz="0" w:space="0" w:color="auto"/>
            <w:bottom w:val="none" w:sz="0" w:space="0" w:color="auto"/>
            <w:right w:val="none" w:sz="0" w:space="0" w:color="auto"/>
          </w:divBdr>
        </w:div>
        <w:div w:id="152377753">
          <w:marLeft w:val="360"/>
          <w:marRight w:val="0"/>
          <w:marTop w:val="200"/>
          <w:marBottom w:val="0"/>
          <w:divBdr>
            <w:top w:val="none" w:sz="0" w:space="0" w:color="auto"/>
            <w:left w:val="none" w:sz="0" w:space="0" w:color="auto"/>
            <w:bottom w:val="none" w:sz="0" w:space="0" w:color="auto"/>
            <w:right w:val="none" w:sz="0" w:space="0" w:color="auto"/>
          </w:divBdr>
        </w:div>
        <w:div w:id="1266695366">
          <w:marLeft w:val="360"/>
          <w:marRight w:val="0"/>
          <w:marTop w:val="200"/>
          <w:marBottom w:val="0"/>
          <w:divBdr>
            <w:top w:val="none" w:sz="0" w:space="0" w:color="auto"/>
            <w:left w:val="none" w:sz="0" w:space="0" w:color="auto"/>
            <w:bottom w:val="none" w:sz="0" w:space="0" w:color="auto"/>
            <w:right w:val="none" w:sz="0" w:space="0" w:color="auto"/>
          </w:divBdr>
        </w:div>
        <w:div w:id="1230655122">
          <w:marLeft w:val="360"/>
          <w:marRight w:val="0"/>
          <w:marTop w:val="200"/>
          <w:marBottom w:val="0"/>
          <w:divBdr>
            <w:top w:val="none" w:sz="0" w:space="0" w:color="auto"/>
            <w:left w:val="none" w:sz="0" w:space="0" w:color="auto"/>
            <w:bottom w:val="none" w:sz="0" w:space="0" w:color="auto"/>
            <w:right w:val="none" w:sz="0" w:space="0" w:color="auto"/>
          </w:divBdr>
        </w:div>
        <w:div w:id="1100250108">
          <w:marLeft w:val="360"/>
          <w:marRight w:val="0"/>
          <w:marTop w:val="200"/>
          <w:marBottom w:val="0"/>
          <w:divBdr>
            <w:top w:val="none" w:sz="0" w:space="0" w:color="auto"/>
            <w:left w:val="none" w:sz="0" w:space="0" w:color="auto"/>
            <w:bottom w:val="none" w:sz="0" w:space="0" w:color="auto"/>
            <w:right w:val="none" w:sz="0" w:space="0" w:color="auto"/>
          </w:divBdr>
        </w:div>
        <w:div w:id="140317972">
          <w:marLeft w:val="360"/>
          <w:marRight w:val="0"/>
          <w:marTop w:val="200"/>
          <w:marBottom w:val="0"/>
          <w:divBdr>
            <w:top w:val="none" w:sz="0" w:space="0" w:color="auto"/>
            <w:left w:val="none" w:sz="0" w:space="0" w:color="auto"/>
            <w:bottom w:val="none" w:sz="0" w:space="0" w:color="auto"/>
            <w:right w:val="none" w:sz="0" w:space="0" w:color="auto"/>
          </w:divBdr>
        </w:div>
        <w:div w:id="2034720292">
          <w:marLeft w:val="360"/>
          <w:marRight w:val="0"/>
          <w:marTop w:val="200"/>
          <w:marBottom w:val="0"/>
          <w:divBdr>
            <w:top w:val="none" w:sz="0" w:space="0" w:color="auto"/>
            <w:left w:val="none" w:sz="0" w:space="0" w:color="auto"/>
            <w:bottom w:val="none" w:sz="0" w:space="0" w:color="auto"/>
            <w:right w:val="none" w:sz="0" w:space="0" w:color="auto"/>
          </w:divBdr>
        </w:div>
      </w:divsChild>
    </w:div>
    <w:div w:id="710306762">
      <w:bodyDiv w:val="1"/>
      <w:marLeft w:val="0"/>
      <w:marRight w:val="0"/>
      <w:marTop w:val="0"/>
      <w:marBottom w:val="0"/>
      <w:divBdr>
        <w:top w:val="none" w:sz="0" w:space="0" w:color="auto"/>
        <w:left w:val="none" w:sz="0" w:space="0" w:color="auto"/>
        <w:bottom w:val="none" w:sz="0" w:space="0" w:color="auto"/>
        <w:right w:val="none" w:sz="0" w:space="0" w:color="auto"/>
      </w:divBdr>
    </w:div>
    <w:div w:id="738090987">
      <w:bodyDiv w:val="1"/>
      <w:marLeft w:val="0"/>
      <w:marRight w:val="0"/>
      <w:marTop w:val="0"/>
      <w:marBottom w:val="0"/>
      <w:divBdr>
        <w:top w:val="none" w:sz="0" w:space="0" w:color="auto"/>
        <w:left w:val="none" w:sz="0" w:space="0" w:color="auto"/>
        <w:bottom w:val="none" w:sz="0" w:space="0" w:color="auto"/>
        <w:right w:val="none" w:sz="0" w:space="0" w:color="auto"/>
      </w:divBdr>
    </w:div>
    <w:div w:id="769010012">
      <w:bodyDiv w:val="1"/>
      <w:marLeft w:val="0"/>
      <w:marRight w:val="0"/>
      <w:marTop w:val="0"/>
      <w:marBottom w:val="0"/>
      <w:divBdr>
        <w:top w:val="none" w:sz="0" w:space="0" w:color="auto"/>
        <w:left w:val="none" w:sz="0" w:space="0" w:color="auto"/>
        <w:bottom w:val="none" w:sz="0" w:space="0" w:color="auto"/>
        <w:right w:val="none" w:sz="0" w:space="0" w:color="auto"/>
      </w:divBdr>
    </w:div>
    <w:div w:id="793213249">
      <w:bodyDiv w:val="1"/>
      <w:marLeft w:val="0"/>
      <w:marRight w:val="0"/>
      <w:marTop w:val="0"/>
      <w:marBottom w:val="0"/>
      <w:divBdr>
        <w:top w:val="none" w:sz="0" w:space="0" w:color="auto"/>
        <w:left w:val="none" w:sz="0" w:space="0" w:color="auto"/>
        <w:bottom w:val="none" w:sz="0" w:space="0" w:color="auto"/>
        <w:right w:val="none" w:sz="0" w:space="0" w:color="auto"/>
      </w:divBdr>
    </w:div>
    <w:div w:id="806051846">
      <w:bodyDiv w:val="1"/>
      <w:marLeft w:val="0"/>
      <w:marRight w:val="0"/>
      <w:marTop w:val="0"/>
      <w:marBottom w:val="0"/>
      <w:divBdr>
        <w:top w:val="none" w:sz="0" w:space="0" w:color="auto"/>
        <w:left w:val="none" w:sz="0" w:space="0" w:color="auto"/>
        <w:bottom w:val="none" w:sz="0" w:space="0" w:color="auto"/>
        <w:right w:val="none" w:sz="0" w:space="0" w:color="auto"/>
      </w:divBdr>
    </w:div>
    <w:div w:id="817309905">
      <w:bodyDiv w:val="1"/>
      <w:marLeft w:val="0"/>
      <w:marRight w:val="0"/>
      <w:marTop w:val="0"/>
      <w:marBottom w:val="0"/>
      <w:divBdr>
        <w:top w:val="none" w:sz="0" w:space="0" w:color="auto"/>
        <w:left w:val="none" w:sz="0" w:space="0" w:color="auto"/>
        <w:bottom w:val="none" w:sz="0" w:space="0" w:color="auto"/>
        <w:right w:val="none" w:sz="0" w:space="0" w:color="auto"/>
      </w:divBdr>
    </w:div>
    <w:div w:id="817572908">
      <w:bodyDiv w:val="1"/>
      <w:marLeft w:val="0"/>
      <w:marRight w:val="0"/>
      <w:marTop w:val="0"/>
      <w:marBottom w:val="0"/>
      <w:divBdr>
        <w:top w:val="none" w:sz="0" w:space="0" w:color="auto"/>
        <w:left w:val="none" w:sz="0" w:space="0" w:color="auto"/>
        <w:bottom w:val="none" w:sz="0" w:space="0" w:color="auto"/>
        <w:right w:val="none" w:sz="0" w:space="0" w:color="auto"/>
      </w:divBdr>
    </w:div>
    <w:div w:id="820853564">
      <w:bodyDiv w:val="1"/>
      <w:marLeft w:val="0"/>
      <w:marRight w:val="0"/>
      <w:marTop w:val="0"/>
      <w:marBottom w:val="0"/>
      <w:divBdr>
        <w:top w:val="none" w:sz="0" w:space="0" w:color="auto"/>
        <w:left w:val="none" w:sz="0" w:space="0" w:color="auto"/>
        <w:bottom w:val="none" w:sz="0" w:space="0" w:color="auto"/>
        <w:right w:val="none" w:sz="0" w:space="0" w:color="auto"/>
      </w:divBdr>
    </w:div>
    <w:div w:id="832373399">
      <w:bodyDiv w:val="1"/>
      <w:marLeft w:val="0"/>
      <w:marRight w:val="0"/>
      <w:marTop w:val="0"/>
      <w:marBottom w:val="0"/>
      <w:divBdr>
        <w:top w:val="none" w:sz="0" w:space="0" w:color="auto"/>
        <w:left w:val="none" w:sz="0" w:space="0" w:color="auto"/>
        <w:bottom w:val="none" w:sz="0" w:space="0" w:color="auto"/>
        <w:right w:val="none" w:sz="0" w:space="0" w:color="auto"/>
      </w:divBdr>
    </w:div>
    <w:div w:id="837384083">
      <w:bodyDiv w:val="1"/>
      <w:marLeft w:val="0"/>
      <w:marRight w:val="0"/>
      <w:marTop w:val="0"/>
      <w:marBottom w:val="0"/>
      <w:divBdr>
        <w:top w:val="none" w:sz="0" w:space="0" w:color="auto"/>
        <w:left w:val="none" w:sz="0" w:space="0" w:color="auto"/>
        <w:bottom w:val="none" w:sz="0" w:space="0" w:color="auto"/>
        <w:right w:val="none" w:sz="0" w:space="0" w:color="auto"/>
      </w:divBdr>
    </w:div>
    <w:div w:id="866988361">
      <w:bodyDiv w:val="1"/>
      <w:marLeft w:val="0"/>
      <w:marRight w:val="0"/>
      <w:marTop w:val="0"/>
      <w:marBottom w:val="0"/>
      <w:divBdr>
        <w:top w:val="none" w:sz="0" w:space="0" w:color="auto"/>
        <w:left w:val="none" w:sz="0" w:space="0" w:color="auto"/>
        <w:bottom w:val="none" w:sz="0" w:space="0" w:color="auto"/>
        <w:right w:val="none" w:sz="0" w:space="0" w:color="auto"/>
      </w:divBdr>
    </w:div>
    <w:div w:id="884492104">
      <w:bodyDiv w:val="1"/>
      <w:marLeft w:val="0"/>
      <w:marRight w:val="0"/>
      <w:marTop w:val="0"/>
      <w:marBottom w:val="0"/>
      <w:divBdr>
        <w:top w:val="none" w:sz="0" w:space="0" w:color="auto"/>
        <w:left w:val="none" w:sz="0" w:space="0" w:color="auto"/>
        <w:bottom w:val="none" w:sz="0" w:space="0" w:color="auto"/>
        <w:right w:val="none" w:sz="0" w:space="0" w:color="auto"/>
      </w:divBdr>
    </w:div>
    <w:div w:id="916985886">
      <w:bodyDiv w:val="1"/>
      <w:marLeft w:val="0"/>
      <w:marRight w:val="0"/>
      <w:marTop w:val="0"/>
      <w:marBottom w:val="0"/>
      <w:divBdr>
        <w:top w:val="none" w:sz="0" w:space="0" w:color="auto"/>
        <w:left w:val="none" w:sz="0" w:space="0" w:color="auto"/>
        <w:bottom w:val="none" w:sz="0" w:space="0" w:color="auto"/>
        <w:right w:val="none" w:sz="0" w:space="0" w:color="auto"/>
      </w:divBdr>
    </w:div>
    <w:div w:id="918102010">
      <w:bodyDiv w:val="1"/>
      <w:marLeft w:val="0"/>
      <w:marRight w:val="0"/>
      <w:marTop w:val="0"/>
      <w:marBottom w:val="0"/>
      <w:divBdr>
        <w:top w:val="none" w:sz="0" w:space="0" w:color="auto"/>
        <w:left w:val="none" w:sz="0" w:space="0" w:color="auto"/>
        <w:bottom w:val="none" w:sz="0" w:space="0" w:color="auto"/>
        <w:right w:val="none" w:sz="0" w:space="0" w:color="auto"/>
      </w:divBdr>
    </w:div>
    <w:div w:id="941650730">
      <w:bodyDiv w:val="1"/>
      <w:marLeft w:val="0"/>
      <w:marRight w:val="0"/>
      <w:marTop w:val="0"/>
      <w:marBottom w:val="0"/>
      <w:divBdr>
        <w:top w:val="none" w:sz="0" w:space="0" w:color="auto"/>
        <w:left w:val="none" w:sz="0" w:space="0" w:color="auto"/>
        <w:bottom w:val="none" w:sz="0" w:space="0" w:color="auto"/>
        <w:right w:val="none" w:sz="0" w:space="0" w:color="auto"/>
      </w:divBdr>
    </w:div>
    <w:div w:id="950013270">
      <w:bodyDiv w:val="1"/>
      <w:marLeft w:val="0"/>
      <w:marRight w:val="0"/>
      <w:marTop w:val="0"/>
      <w:marBottom w:val="0"/>
      <w:divBdr>
        <w:top w:val="none" w:sz="0" w:space="0" w:color="auto"/>
        <w:left w:val="none" w:sz="0" w:space="0" w:color="auto"/>
        <w:bottom w:val="none" w:sz="0" w:space="0" w:color="auto"/>
        <w:right w:val="none" w:sz="0" w:space="0" w:color="auto"/>
      </w:divBdr>
    </w:div>
    <w:div w:id="969092044">
      <w:bodyDiv w:val="1"/>
      <w:marLeft w:val="0"/>
      <w:marRight w:val="0"/>
      <w:marTop w:val="0"/>
      <w:marBottom w:val="0"/>
      <w:divBdr>
        <w:top w:val="none" w:sz="0" w:space="0" w:color="auto"/>
        <w:left w:val="none" w:sz="0" w:space="0" w:color="auto"/>
        <w:bottom w:val="none" w:sz="0" w:space="0" w:color="auto"/>
        <w:right w:val="none" w:sz="0" w:space="0" w:color="auto"/>
      </w:divBdr>
    </w:div>
    <w:div w:id="998457395">
      <w:bodyDiv w:val="1"/>
      <w:marLeft w:val="0"/>
      <w:marRight w:val="0"/>
      <w:marTop w:val="0"/>
      <w:marBottom w:val="0"/>
      <w:divBdr>
        <w:top w:val="none" w:sz="0" w:space="0" w:color="auto"/>
        <w:left w:val="none" w:sz="0" w:space="0" w:color="auto"/>
        <w:bottom w:val="none" w:sz="0" w:space="0" w:color="auto"/>
        <w:right w:val="none" w:sz="0" w:space="0" w:color="auto"/>
      </w:divBdr>
    </w:div>
    <w:div w:id="1045064974">
      <w:bodyDiv w:val="1"/>
      <w:marLeft w:val="0"/>
      <w:marRight w:val="0"/>
      <w:marTop w:val="0"/>
      <w:marBottom w:val="0"/>
      <w:divBdr>
        <w:top w:val="none" w:sz="0" w:space="0" w:color="auto"/>
        <w:left w:val="none" w:sz="0" w:space="0" w:color="auto"/>
        <w:bottom w:val="none" w:sz="0" w:space="0" w:color="auto"/>
        <w:right w:val="none" w:sz="0" w:space="0" w:color="auto"/>
      </w:divBdr>
    </w:div>
    <w:div w:id="1088230680">
      <w:bodyDiv w:val="1"/>
      <w:marLeft w:val="0"/>
      <w:marRight w:val="0"/>
      <w:marTop w:val="0"/>
      <w:marBottom w:val="0"/>
      <w:divBdr>
        <w:top w:val="none" w:sz="0" w:space="0" w:color="auto"/>
        <w:left w:val="none" w:sz="0" w:space="0" w:color="auto"/>
        <w:bottom w:val="none" w:sz="0" w:space="0" w:color="auto"/>
        <w:right w:val="none" w:sz="0" w:space="0" w:color="auto"/>
      </w:divBdr>
    </w:div>
    <w:div w:id="1121924016">
      <w:bodyDiv w:val="1"/>
      <w:marLeft w:val="0"/>
      <w:marRight w:val="0"/>
      <w:marTop w:val="0"/>
      <w:marBottom w:val="0"/>
      <w:divBdr>
        <w:top w:val="none" w:sz="0" w:space="0" w:color="auto"/>
        <w:left w:val="none" w:sz="0" w:space="0" w:color="auto"/>
        <w:bottom w:val="none" w:sz="0" w:space="0" w:color="auto"/>
        <w:right w:val="none" w:sz="0" w:space="0" w:color="auto"/>
      </w:divBdr>
    </w:div>
    <w:div w:id="1126895343">
      <w:bodyDiv w:val="1"/>
      <w:marLeft w:val="0"/>
      <w:marRight w:val="0"/>
      <w:marTop w:val="0"/>
      <w:marBottom w:val="0"/>
      <w:divBdr>
        <w:top w:val="none" w:sz="0" w:space="0" w:color="auto"/>
        <w:left w:val="none" w:sz="0" w:space="0" w:color="auto"/>
        <w:bottom w:val="none" w:sz="0" w:space="0" w:color="auto"/>
        <w:right w:val="none" w:sz="0" w:space="0" w:color="auto"/>
      </w:divBdr>
    </w:div>
    <w:div w:id="1137917755">
      <w:bodyDiv w:val="1"/>
      <w:marLeft w:val="0"/>
      <w:marRight w:val="0"/>
      <w:marTop w:val="0"/>
      <w:marBottom w:val="0"/>
      <w:divBdr>
        <w:top w:val="none" w:sz="0" w:space="0" w:color="auto"/>
        <w:left w:val="none" w:sz="0" w:space="0" w:color="auto"/>
        <w:bottom w:val="none" w:sz="0" w:space="0" w:color="auto"/>
        <w:right w:val="none" w:sz="0" w:space="0" w:color="auto"/>
      </w:divBdr>
    </w:div>
    <w:div w:id="1224371340">
      <w:bodyDiv w:val="1"/>
      <w:marLeft w:val="0"/>
      <w:marRight w:val="0"/>
      <w:marTop w:val="0"/>
      <w:marBottom w:val="0"/>
      <w:divBdr>
        <w:top w:val="none" w:sz="0" w:space="0" w:color="auto"/>
        <w:left w:val="none" w:sz="0" w:space="0" w:color="auto"/>
        <w:bottom w:val="none" w:sz="0" w:space="0" w:color="auto"/>
        <w:right w:val="none" w:sz="0" w:space="0" w:color="auto"/>
      </w:divBdr>
    </w:div>
    <w:div w:id="1251041787">
      <w:bodyDiv w:val="1"/>
      <w:marLeft w:val="0"/>
      <w:marRight w:val="0"/>
      <w:marTop w:val="0"/>
      <w:marBottom w:val="0"/>
      <w:divBdr>
        <w:top w:val="none" w:sz="0" w:space="0" w:color="auto"/>
        <w:left w:val="none" w:sz="0" w:space="0" w:color="auto"/>
        <w:bottom w:val="none" w:sz="0" w:space="0" w:color="auto"/>
        <w:right w:val="none" w:sz="0" w:space="0" w:color="auto"/>
      </w:divBdr>
    </w:div>
    <w:div w:id="1322466732">
      <w:bodyDiv w:val="1"/>
      <w:marLeft w:val="0"/>
      <w:marRight w:val="0"/>
      <w:marTop w:val="0"/>
      <w:marBottom w:val="0"/>
      <w:divBdr>
        <w:top w:val="none" w:sz="0" w:space="0" w:color="auto"/>
        <w:left w:val="none" w:sz="0" w:space="0" w:color="auto"/>
        <w:bottom w:val="none" w:sz="0" w:space="0" w:color="auto"/>
        <w:right w:val="none" w:sz="0" w:space="0" w:color="auto"/>
      </w:divBdr>
    </w:div>
    <w:div w:id="1378892644">
      <w:bodyDiv w:val="1"/>
      <w:marLeft w:val="0"/>
      <w:marRight w:val="0"/>
      <w:marTop w:val="0"/>
      <w:marBottom w:val="0"/>
      <w:divBdr>
        <w:top w:val="none" w:sz="0" w:space="0" w:color="auto"/>
        <w:left w:val="none" w:sz="0" w:space="0" w:color="auto"/>
        <w:bottom w:val="none" w:sz="0" w:space="0" w:color="auto"/>
        <w:right w:val="none" w:sz="0" w:space="0" w:color="auto"/>
      </w:divBdr>
    </w:div>
    <w:div w:id="1397124101">
      <w:bodyDiv w:val="1"/>
      <w:marLeft w:val="0"/>
      <w:marRight w:val="0"/>
      <w:marTop w:val="0"/>
      <w:marBottom w:val="0"/>
      <w:divBdr>
        <w:top w:val="none" w:sz="0" w:space="0" w:color="auto"/>
        <w:left w:val="none" w:sz="0" w:space="0" w:color="auto"/>
        <w:bottom w:val="none" w:sz="0" w:space="0" w:color="auto"/>
        <w:right w:val="none" w:sz="0" w:space="0" w:color="auto"/>
      </w:divBdr>
    </w:div>
    <w:div w:id="1482229983">
      <w:bodyDiv w:val="1"/>
      <w:marLeft w:val="0"/>
      <w:marRight w:val="0"/>
      <w:marTop w:val="0"/>
      <w:marBottom w:val="0"/>
      <w:divBdr>
        <w:top w:val="none" w:sz="0" w:space="0" w:color="auto"/>
        <w:left w:val="none" w:sz="0" w:space="0" w:color="auto"/>
        <w:bottom w:val="none" w:sz="0" w:space="0" w:color="auto"/>
        <w:right w:val="none" w:sz="0" w:space="0" w:color="auto"/>
      </w:divBdr>
    </w:div>
    <w:div w:id="1508792854">
      <w:bodyDiv w:val="1"/>
      <w:marLeft w:val="0"/>
      <w:marRight w:val="0"/>
      <w:marTop w:val="0"/>
      <w:marBottom w:val="0"/>
      <w:divBdr>
        <w:top w:val="none" w:sz="0" w:space="0" w:color="auto"/>
        <w:left w:val="none" w:sz="0" w:space="0" w:color="auto"/>
        <w:bottom w:val="none" w:sz="0" w:space="0" w:color="auto"/>
        <w:right w:val="none" w:sz="0" w:space="0" w:color="auto"/>
      </w:divBdr>
    </w:div>
    <w:div w:id="1538620899">
      <w:bodyDiv w:val="1"/>
      <w:marLeft w:val="0"/>
      <w:marRight w:val="0"/>
      <w:marTop w:val="0"/>
      <w:marBottom w:val="0"/>
      <w:divBdr>
        <w:top w:val="none" w:sz="0" w:space="0" w:color="auto"/>
        <w:left w:val="none" w:sz="0" w:space="0" w:color="auto"/>
        <w:bottom w:val="none" w:sz="0" w:space="0" w:color="auto"/>
        <w:right w:val="none" w:sz="0" w:space="0" w:color="auto"/>
      </w:divBdr>
    </w:div>
    <w:div w:id="1539047484">
      <w:bodyDiv w:val="1"/>
      <w:marLeft w:val="0"/>
      <w:marRight w:val="0"/>
      <w:marTop w:val="0"/>
      <w:marBottom w:val="0"/>
      <w:divBdr>
        <w:top w:val="none" w:sz="0" w:space="0" w:color="auto"/>
        <w:left w:val="none" w:sz="0" w:space="0" w:color="auto"/>
        <w:bottom w:val="none" w:sz="0" w:space="0" w:color="auto"/>
        <w:right w:val="none" w:sz="0" w:space="0" w:color="auto"/>
      </w:divBdr>
    </w:div>
    <w:div w:id="1539857503">
      <w:bodyDiv w:val="1"/>
      <w:marLeft w:val="0"/>
      <w:marRight w:val="0"/>
      <w:marTop w:val="0"/>
      <w:marBottom w:val="0"/>
      <w:divBdr>
        <w:top w:val="none" w:sz="0" w:space="0" w:color="auto"/>
        <w:left w:val="none" w:sz="0" w:space="0" w:color="auto"/>
        <w:bottom w:val="none" w:sz="0" w:space="0" w:color="auto"/>
        <w:right w:val="none" w:sz="0" w:space="0" w:color="auto"/>
      </w:divBdr>
    </w:div>
    <w:div w:id="1579821277">
      <w:bodyDiv w:val="1"/>
      <w:marLeft w:val="0"/>
      <w:marRight w:val="0"/>
      <w:marTop w:val="0"/>
      <w:marBottom w:val="0"/>
      <w:divBdr>
        <w:top w:val="none" w:sz="0" w:space="0" w:color="auto"/>
        <w:left w:val="none" w:sz="0" w:space="0" w:color="auto"/>
        <w:bottom w:val="none" w:sz="0" w:space="0" w:color="auto"/>
        <w:right w:val="none" w:sz="0" w:space="0" w:color="auto"/>
      </w:divBdr>
    </w:div>
    <w:div w:id="1595358565">
      <w:bodyDiv w:val="1"/>
      <w:marLeft w:val="0"/>
      <w:marRight w:val="0"/>
      <w:marTop w:val="0"/>
      <w:marBottom w:val="0"/>
      <w:divBdr>
        <w:top w:val="none" w:sz="0" w:space="0" w:color="auto"/>
        <w:left w:val="none" w:sz="0" w:space="0" w:color="auto"/>
        <w:bottom w:val="none" w:sz="0" w:space="0" w:color="auto"/>
        <w:right w:val="none" w:sz="0" w:space="0" w:color="auto"/>
      </w:divBdr>
    </w:div>
    <w:div w:id="1600485698">
      <w:bodyDiv w:val="1"/>
      <w:marLeft w:val="0"/>
      <w:marRight w:val="0"/>
      <w:marTop w:val="0"/>
      <w:marBottom w:val="0"/>
      <w:divBdr>
        <w:top w:val="none" w:sz="0" w:space="0" w:color="auto"/>
        <w:left w:val="none" w:sz="0" w:space="0" w:color="auto"/>
        <w:bottom w:val="none" w:sz="0" w:space="0" w:color="auto"/>
        <w:right w:val="none" w:sz="0" w:space="0" w:color="auto"/>
      </w:divBdr>
    </w:div>
    <w:div w:id="1602642529">
      <w:bodyDiv w:val="1"/>
      <w:marLeft w:val="0"/>
      <w:marRight w:val="0"/>
      <w:marTop w:val="0"/>
      <w:marBottom w:val="0"/>
      <w:divBdr>
        <w:top w:val="none" w:sz="0" w:space="0" w:color="auto"/>
        <w:left w:val="none" w:sz="0" w:space="0" w:color="auto"/>
        <w:bottom w:val="none" w:sz="0" w:space="0" w:color="auto"/>
        <w:right w:val="none" w:sz="0" w:space="0" w:color="auto"/>
      </w:divBdr>
    </w:div>
    <w:div w:id="1610239764">
      <w:bodyDiv w:val="1"/>
      <w:marLeft w:val="0"/>
      <w:marRight w:val="0"/>
      <w:marTop w:val="0"/>
      <w:marBottom w:val="0"/>
      <w:divBdr>
        <w:top w:val="none" w:sz="0" w:space="0" w:color="auto"/>
        <w:left w:val="none" w:sz="0" w:space="0" w:color="auto"/>
        <w:bottom w:val="none" w:sz="0" w:space="0" w:color="auto"/>
        <w:right w:val="none" w:sz="0" w:space="0" w:color="auto"/>
      </w:divBdr>
    </w:div>
    <w:div w:id="1615594809">
      <w:bodyDiv w:val="1"/>
      <w:marLeft w:val="0"/>
      <w:marRight w:val="0"/>
      <w:marTop w:val="0"/>
      <w:marBottom w:val="0"/>
      <w:divBdr>
        <w:top w:val="none" w:sz="0" w:space="0" w:color="auto"/>
        <w:left w:val="none" w:sz="0" w:space="0" w:color="auto"/>
        <w:bottom w:val="none" w:sz="0" w:space="0" w:color="auto"/>
        <w:right w:val="none" w:sz="0" w:space="0" w:color="auto"/>
      </w:divBdr>
    </w:div>
    <w:div w:id="1626890155">
      <w:bodyDiv w:val="1"/>
      <w:marLeft w:val="0"/>
      <w:marRight w:val="0"/>
      <w:marTop w:val="0"/>
      <w:marBottom w:val="0"/>
      <w:divBdr>
        <w:top w:val="none" w:sz="0" w:space="0" w:color="auto"/>
        <w:left w:val="none" w:sz="0" w:space="0" w:color="auto"/>
        <w:bottom w:val="none" w:sz="0" w:space="0" w:color="auto"/>
        <w:right w:val="none" w:sz="0" w:space="0" w:color="auto"/>
      </w:divBdr>
      <w:divsChild>
        <w:div w:id="466096128">
          <w:marLeft w:val="0"/>
          <w:marRight w:val="0"/>
          <w:marTop w:val="0"/>
          <w:marBottom w:val="0"/>
          <w:divBdr>
            <w:top w:val="none" w:sz="0" w:space="0" w:color="auto"/>
            <w:left w:val="none" w:sz="0" w:space="0" w:color="auto"/>
            <w:bottom w:val="none" w:sz="0" w:space="0" w:color="auto"/>
            <w:right w:val="none" w:sz="0" w:space="0" w:color="auto"/>
          </w:divBdr>
        </w:div>
      </w:divsChild>
    </w:div>
    <w:div w:id="1664159806">
      <w:bodyDiv w:val="1"/>
      <w:marLeft w:val="0"/>
      <w:marRight w:val="0"/>
      <w:marTop w:val="0"/>
      <w:marBottom w:val="0"/>
      <w:divBdr>
        <w:top w:val="none" w:sz="0" w:space="0" w:color="auto"/>
        <w:left w:val="none" w:sz="0" w:space="0" w:color="auto"/>
        <w:bottom w:val="none" w:sz="0" w:space="0" w:color="auto"/>
        <w:right w:val="none" w:sz="0" w:space="0" w:color="auto"/>
      </w:divBdr>
    </w:div>
    <w:div w:id="1669361705">
      <w:bodyDiv w:val="1"/>
      <w:marLeft w:val="0"/>
      <w:marRight w:val="0"/>
      <w:marTop w:val="0"/>
      <w:marBottom w:val="0"/>
      <w:divBdr>
        <w:top w:val="none" w:sz="0" w:space="0" w:color="auto"/>
        <w:left w:val="none" w:sz="0" w:space="0" w:color="auto"/>
        <w:bottom w:val="none" w:sz="0" w:space="0" w:color="auto"/>
        <w:right w:val="none" w:sz="0" w:space="0" w:color="auto"/>
      </w:divBdr>
    </w:div>
    <w:div w:id="1699500972">
      <w:bodyDiv w:val="1"/>
      <w:marLeft w:val="0"/>
      <w:marRight w:val="0"/>
      <w:marTop w:val="0"/>
      <w:marBottom w:val="0"/>
      <w:divBdr>
        <w:top w:val="none" w:sz="0" w:space="0" w:color="auto"/>
        <w:left w:val="none" w:sz="0" w:space="0" w:color="auto"/>
        <w:bottom w:val="none" w:sz="0" w:space="0" w:color="auto"/>
        <w:right w:val="none" w:sz="0" w:space="0" w:color="auto"/>
      </w:divBdr>
    </w:div>
    <w:div w:id="1732534214">
      <w:bodyDiv w:val="1"/>
      <w:marLeft w:val="0"/>
      <w:marRight w:val="0"/>
      <w:marTop w:val="0"/>
      <w:marBottom w:val="0"/>
      <w:divBdr>
        <w:top w:val="none" w:sz="0" w:space="0" w:color="auto"/>
        <w:left w:val="none" w:sz="0" w:space="0" w:color="auto"/>
        <w:bottom w:val="none" w:sz="0" w:space="0" w:color="auto"/>
        <w:right w:val="none" w:sz="0" w:space="0" w:color="auto"/>
      </w:divBdr>
    </w:div>
    <w:div w:id="1744794557">
      <w:bodyDiv w:val="1"/>
      <w:marLeft w:val="0"/>
      <w:marRight w:val="0"/>
      <w:marTop w:val="0"/>
      <w:marBottom w:val="0"/>
      <w:divBdr>
        <w:top w:val="none" w:sz="0" w:space="0" w:color="auto"/>
        <w:left w:val="none" w:sz="0" w:space="0" w:color="auto"/>
        <w:bottom w:val="none" w:sz="0" w:space="0" w:color="auto"/>
        <w:right w:val="none" w:sz="0" w:space="0" w:color="auto"/>
      </w:divBdr>
    </w:div>
    <w:div w:id="1758288093">
      <w:bodyDiv w:val="1"/>
      <w:marLeft w:val="0"/>
      <w:marRight w:val="0"/>
      <w:marTop w:val="0"/>
      <w:marBottom w:val="0"/>
      <w:divBdr>
        <w:top w:val="none" w:sz="0" w:space="0" w:color="auto"/>
        <w:left w:val="none" w:sz="0" w:space="0" w:color="auto"/>
        <w:bottom w:val="none" w:sz="0" w:space="0" w:color="auto"/>
        <w:right w:val="none" w:sz="0" w:space="0" w:color="auto"/>
      </w:divBdr>
    </w:div>
    <w:div w:id="1764299504">
      <w:bodyDiv w:val="1"/>
      <w:marLeft w:val="0"/>
      <w:marRight w:val="0"/>
      <w:marTop w:val="0"/>
      <w:marBottom w:val="0"/>
      <w:divBdr>
        <w:top w:val="none" w:sz="0" w:space="0" w:color="auto"/>
        <w:left w:val="none" w:sz="0" w:space="0" w:color="auto"/>
        <w:bottom w:val="none" w:sz="0" w:space="0" w:color="auto"/>
        <w:right w:val="none" w:sz="0" w:space="0" w:color="auto"/>
      </w:divBdr>
    </w:div>
    <w:div w:id="1787385631">
      <w:bodyDiv w:val="1"/>
      <w:marLeft w:val="0"/>
      <w:marRight w:val="0"/>
      <w:marTop w:val="0"/>
      <w:marBottom w:val="0"/>
      <w:divBdr>
        <w:top w:val="none" w:sz="0" w:space="0" w:color="auto"/>
        <w:left w:val="none" w:sz="0" w:space="0" w:color="auto"/>
        <w:bottom w:val="none" w:sz="0" w:space="0" w:color="auto"/>
        <w:right w:val="none" w:sz="0" w:space="0" w:color="auto"/>
      </w:divBdr>
    </w:div>
    <w:div w:id="1792816927">
      <w:bodyDiv w:val="1"/>
      <w:marLeft w:val="0"/>
      <w:marRight w:val="0"/>
      <w:marTop w:val="0"/>
      <w:marBottom w:val="0"/>
      <w:divBdr>
        <w:top w:val="none" w:sz="0" w:space="0" w:color="auto"/>
        <w:left w:val="none" w:sz="0" w:space="0" w:color="auto"/>
        <w:bottom w:val="none" w:sz="0" w:space="0" w:color="auto"/>
        <w:right w:val="none" w:sz="0" w:space="0" w:color="auto"/>
      </w:divBdr>
    </w:div>
    <w:div w:id="1793399377">
      <w:bodyDiv w:val="1"/>
      <w:marLeft w:val="0"/>
      <w:marRight w:val="0"/>
      <w:marTop w:val="0"/>
      <w:marBottom w:val="0"/>
      <w:divBdr>
        <w:top w:val="none" w:sz="0" w:space="0" w:color="auto"/>
        <w:left w:val="none" w:sz="0" w:space="0" w:color="auto"/>
        <w:bottom w:val="none" w:sz="0" w:space="0" w:color="auto"/>
        <w:right w:val="none" w:sz="0" w:space="0" w:color="auto"/>
      </w:divBdr>
    </w:div>
    <w:div w:id="1796019785">
      <w:bodyDiv w:val="1"/>
      <w:marLeft w:val="0"/>
      <w:marRight w:val="0"/>
      <w:marTop w:val="0"/>
      <w:marBottom w:val="0"/>
      <w:divBdr>
        <w:top w:val="none" w:sz="0" w:space="0" w:color="auto"/>
        <w:left w:val="none" w:sz="0" w:space="0" w:color="auto"/>
        <w:bottom w:val="none" w:sz="0" w:space="0" w:color="auto"/>
        <w:right w:val="none" w:sz="0" w:space="0" w:color="auto"/>
      </w:divBdr>
    </w:div>
    <w:div w:id="1817337054">
      <w:bodyDiv w:val="1"/>
      <w:marLeft w:val="0"/>
      <w:marRight w:val="0"/>
      <w:marTop w:val="0"/>
      <w:marBottom w:val="0"/>
      <w:divBdr>
        <w:top w:val="none" w:sz="0" w:space="0" w:color="auto"/>
        <w:left w:val="none" w:sz="0" w:space="0" w:color="auto"/>
        <w:bottom w:val="none" w:sz="0" w:space="0" w:color="auto"/>
        <w:right w:val="none" w:sz="0" w:space="0" w:color="auto"/>
      </w:divBdr>
    </w:div>
    <w:div w:id="1852983660">
      <w:bodyDiv w:val="1"/>
      <w:marLeft w:val="0"/>
      <w:marRight w:val="0"/>
      <w:marTop w:val="0"/>
      <w:marBottom w:val="0"/>
      <w:divBdr>
        <w:top w:val="none" w:sz="0" w:space="0" w:color="auto"/>
        <w:left w:val="none" w:sz="0" w:space="0" w:color="auto"/>
        <w:bottom w:val="none" w:sz="0" w:space="0" w:color="auto"/>
        <w:right w:val="none" w:sz="0" w:space="0" w:color="auto"/>
      </w:divBdr>
    </w:div>
    <w:div w:id="1949005984">
      <w:bodyDiv w:val="1"/>
      <w:marLeft w:val="0"/>
      <w:marRight w:val="0"/>
      <w:marTop w:val="0"/>
      <w:marBottom w:val="0"/>
      <w:divBdr>
        <w:top w:val="none" w:sz="0" w:space="0" w:color="auto"/>
        <w:left w:val="none" w:sz="0" w:space="0" w:color="auto"/>
        <w:bottom w:val="none" w:sz="0" w:space="0" w:color="auto"/>
        <w:right w:val="none" w:sz="0" w:space="0" w:color="auto"/>
      </w:divBdr>
    </w:div>
    <w:div w:id="1966157932">
      <w:bodyDiv w:val="1"/>
      <w:marLeft w:val="0"/>
      <w:marRight w:val="0"/>
      <w:marTop w:val="0"/>
      <w:marBottom w:val="0"/>
      <w:divBdr>
        <w:top w:val="none" w:sz="0" w:space="0" w:color="auto"/>
        <w:left w:val="none" w:sz="0" w:space="0" w:color="auto"/>
        <w:bottom w:val="none" w:sz="0" w:space="0" w:color="auto"/>
        <w:right w:val="none" w:sz="0" w:space="0" w:color="auto"/>
      </w:divBdr>
    </w:div>
    <w:div w:id="1995447328">
      <w:bodyDiv w:val="1"/>
      <w:marLeft w:val="0"/>
      <w:marRight w:val="0"/>
      <w:marTop w:val="0"/>
      <w:marBottom w:val="0"/>
      <w:divBdr>
        <w:top w:val="none" w:sz="0" w:space="0" w:color="auto"/>
        <w:left w:val="none" w:sz="0" w:space="0" w:color="auto"/>
        <w:bottom w:val="none" w:sz="0" w:space="0" w:color="auto"/>
        <w:right w:val="none" w:sz="0" w:space="0" w:color="auto"/>
      </w:divBdr>
    </w:div>
    <w:div w:id="2030839326">
      <w:bodyDiv w:val="1"/>
      <w:marLeft w:val="0"/>
      <w:marRight w:val="0"/>
      <w:marTop w:val="0"/>
      <w:marBottom w:val="0"/>
      <w:divBdr>
        <w:top w:val="none" w:sz="0" w:space="0" w:color="auto"/>
        <w:left w:val="none" w:sz="0" w:space="0" w:color="auto"/>
        <w:bottom w:val="none" w:sz="0" w:space="0" w:color="auto"/>
        <w:right w:val="none" w:sz="0" w:space="0" w:color="auto"/>
      </w:divBdr>
    </w:div>
    <w:div w:id="2033219267">
      <w:bodyDiv w:val="1"/>
      <w:marLeft w:val="0"/>
      <w:marRight w:val="0"/>
      <w:marTop w:val="0"/>
      <w:marBottom w:val="0"/>
      <w:divBdr>
        <w:top w:val="none" w:sz="0" w:space="0" w:color="auto"/>
        <w:left w:val="none" w:sz="0" w:space="0" w:color="auto"/>
        <w:bottom w:val="none" w:sz="0" w:space="0" w:color="auto"/>
        <w:right w:val="none" w:sz="0" w:space="0" w:color="auto"/>
      </w:divBdr>
    </w:div>
    <w:div w:id="2050373421">
      <w:bodyDiv w:val="1"/>
      <w:marLeft w:val="0"/>
      <w:marRight w:val="0"/>
      <w:marTop w:val="0"/>
      <w:marBottom w:val="0"/>
      <w:divBdr>
        <w:top w:val="none" w:sz="0" w:space="0" w:color="auto"/>
        <w:left w:val="none" w:sz="0" w:space="0" w:color="auto"/>
        <w:bottom w:val="none" w:sz="0" w:space="0" w:color="auto"/>
        <w:right w:val="none" w:sz="0" w:space="0" w:color="auto"/>
      </w:divBdr>
    </w:div>
    <w:div w:id="2114593647">
      <w:bodyDiv w:val="1"/>
      <w:marLeft w:val="0"/>
      <w:marRight w:val="0"/>
      <w:marTop w:val="0"/>
      <w:marBottom w:val="0"/>
      <w:divBdr>
        <w:top w:val="none" w:sz="0" w:space="0" w:color="auto"/>
        <w:left w:val="none" w:sz="0" w:space="0" w:color="auto"/>
        <w:bottom w:val="none" w:sz="0" w:space="0" w:color="auto"/>
        <w:right w:val="none" w:sz="0" w:space="0" w:color="auto"/>
      </w:divBdr>
    </w:div>
    <w:div w:id="2141146956">
      <w:bodyDiv w:val="1"/>
      <w:marLeft w:val="0"/>
      <w:marRight w:val="0"/>
      <w:marTop w:val="0"/>
      <w:marBottom w:val="0"/>
      <w:divBdr>
        <w:top w:val="none" w:sz="0" w:space="0" w:color="auto"/>
        <w:left w:val="none" w:sz="0" w:space="0" w:color="auto"/>
        <w:bottom w:val="none" w:sz="0" w:space="0" w:color="auto"/>
        <w:right w:val="none" w:sz="0" w:space="0" w:color="auto"/>
      </w:divBdr>
    </w:div>
    <w:div w:id="214119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___________@siseministeeri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it.kiin@h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iri.Leskov@siseministeerium.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ohiseadus.ee/public/PSkomm2020.pdf" TargetMode="External"/><Relationship Id="rId13" Type="http://schemas.openxmlformats.org/officeDocument/2006/relationships/hyperlink" Target="https://www.riigikohus.ee/lahendid?asjaNr=3-3-1-47-03" TargetMode="External"/><Relationship Id="rId18" Type="http://schemas.openxmlformats.org/officeDocument/2006/relationships/hyperlink" Target="https://eelnoud.valitsus.ee/main/mount/docList/2deb1648-126b-453f-a8f2-7368356a829d" TargetMode="External"/><Relationship Id="rId3" Type="http://schemas.openxmlformats.org/officeDocument/2006/relationships/hyperlink" Target="https://valitsus.ee/valitsuse-eesmargid-ja-tegevused/valitsemise-alused/tegevusprogramm-0" TargetMode="External"/><Relationship Id="rId7" Type="http://schemas.openxmlformats.org/officeDocument/2006/relationships/hyperlink" Target="https://www.riigikohus.ee/lahendid?asjaNr=3-3-1-42-08" TargetMode="External"/><Relationship Id="rId12" Type="http://schemas.openxmlformats.org/officeDocument/2006/relationships/hyperlink" Target="https://www.riigikohus.ee/et/lahendid?asjaNr=3-3-1-5-97" TargetMode="External"/><Relationship Id="rId17" Type="http://schemas.openxmlformats.org/officeDocument/2006/relationships/hyperlink" Target="https://eelnoud.valitsus.ee/main/mount/docList/663214b1-b75b-4dfa-b587-8c4c9d63c068" TargetMode="External"/><Relationship Id="rId2" Type="http://schemas.openxmlformats.org/officeDocument/2006/relationships/hyperlink" Target="https://eur-lex.europa.eu/legal-content/ET/TXT/?qid=1718188813588&amp;uri=CELEX%3A32004L0038" TargetMode="External"/><Relationship Id="rId16" Type="http://schemas.openxmlformats.org/officeDocument/2006/relationships/hyperlink" Target="https://www.riigikohus.ee/lahendid?asjaNr=3-3-1-47-03" TargetMode="External"/><Relationship Id="rId1" Type="http://schemas.openxmlformats.org/officeDocument/2006/relationships/hyperlink" Target="https://eelnoud.valitsus.ee/main/mount/docList/2deb1648-126b-453f-a8f2-7368356a829d" TargetMode="External"/><Relationship Id="rId6" Type="http://schemas.openxmlformats.org/officeDocument/2006/relationships/hyperlink" Target="https://www.riigikohus.ee/lahendid?asjaNr=3-3-1-101-06" TargetMode="External"/><Relationship Id="rId11" Type="http://schemas.openxmlformats.org/officeDocument/2006/relationships/hyperlink" Target="https://www.riigikohus.ee/lahendid?asjaNr=3-3-1-42-08" TargetMode="External"/><Relationship Id="rId5" Type="http://schemas.openxmlformats.org/officeDocument/2006/relationships/hyperlink" Target="https://www.riigikohus.ee/lahendid?asjaNr=3-3-1-47-03" TargetMode="External"/><Relationship Id="rId15" Type="http://schemas.openxmlformats.org/officeDocument/2006/relationships/hyperlink" Target="https://www.riigikohus.ee/lahendid?asjaNr=3-3-1-42-08" TargetMode="External"/><Relationship Id="rId10" Type="http://schemas.openxmlformats.org/officeDocument/2006/relationships/hyperlink" Target="https://www.riigikohus.ee/lahendid?asjaNr=3-3-1-101-06" TargetMode="External"/><Relationship Id="rId19" Type="http://schemas.openxmlformats.org/officeDocument/2006/relationships/hyperlink" Target="https://www.stat.ee/et/avasta-statistikat/valdkonnad/rahvastik/rahvaarv" TargetMode="External"/><Relationship Id="rId4" Type="http://schemas.openxmlformats.org/officeDocument/2006/relationships/hyperlink" Target="https://www.oiguskantsler.ee/sites/default/files/2025-02/Eestis%20sundinud%20kodakondsuseta%20lapse%20oigus%20kodakondsusele.pdf" TargetMode="External"/><Relationship Id="rId9" Type="http://schemas.openxmlformats.org/officeDocument/2006/relationships/hyperlink" Target="https://www.riigikohus.ee/lahendid?asjaNr=3-3-1-47-03" TargetMode="External"/><Relationship Id="rId14" Type="http://schemas.openxmlformats.org/officeDocument/2006/relationships/hyperlink" Target="https://www.riigikohus.ee/lahendid?asjaNr=3-3-1-10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CFDB1-5978-4526-86BC-D1E7C479AA47}">
  <ds:schemaRefs>
    <ds:schemaRef ds:uri="http://schemas.openxmlformats.org/officeDocument/2006/bibliography"/>
  </ds:schemaRefs>
</ds:datastoreItem>
</file>

<file path=customXml/itemProps2.xml><?xml version="1.0" encoding="utf-8"?>
<ds:datastoreItem xmlns:ds="http://schemas.openxmlformats.org/officeDocument/2006/customXml" ds:itemID="{BEB66664-1819-41A9-84C8-BAA6CCD707F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D700EC0B-0D7A-462C-B69C-030ADA02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16EF2-4541-422B-A445-0004C293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9527</Words>
  <Characters>55259</Characters>
  <Application>Microsoft Office Word</Application>
  <DocSecurity>0</DocSecurity>
  <Lines>460</Lines>
  <Paragraphs>129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Kraavik</dc:creator>
  <cp:keywords/>
  <dc:description/>
  <cp:lastModifiedBy>Heili Tõnisson - RK</cp:lastModifiedBy>
  <cp:revision>11</cp:revision>
  <dcterms:created xsi:type="dcterms:W3CDTF">2026-05-27T13:44:00Z</dcterms:created>
  <dcterms:modified xsi:type="dcterms:W3CDTF">2026-05-28T06:53:00Z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2024-07-15T13:19:37Z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5228d33f-5fb3-4dad-ade9-296b49067884</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ies>
</file>