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5CD3" w14:textId="77777777" w:rsidR="00CB6997" w:rsidRPr="00F52132" w:rsidRDefault="00CB6997" w:rsidP="00DF021C">
      <w:pPr>
        <w:spacing w:before="0" w:after="0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F52132">
        <w:rPr>
          <w:rFonts w:ascii="Times New Roman" w:hAnsi="Times New Roman"/>
          <w:b/>
          <w:noProof/>
          <w:sz w:val="24"/>
          <w:szCs w:val="24"/>
        </w:rPr>
        <w:t>Lisa 1</w:t>
      </w:r>
    </w:p>
    <w:p w14:paraId="6D4CBE6D" w14:textId="77777777" w:rsidR="00CB6997" w:rsidRPr="00F52132" w:rsidRDefault="00CB6997" w:rsidP="00DF021C">
      <w:pPr>
        <w:spacing w:before="0" w:after="0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F52132">
        <w:rPr>
          <w:rFonts w:ascii="Times New Roman" w:hAnsi="Times New Roman"/>
          <w:b/>
          <w:noProof/>
          <w:sz w:val="24"/>
          <w:szCs w:val="24"/>
        </w:rPr>
        <w:t xml:space="preserve">Häädemeeste Vallavalitsuse </w:t>
      </w:r>
    </w:p>
    <w:p w14:paraId="34324925" w14:textId="0A3F9859" w:rsidR="00CB6997" w:rsidRPr="00F52132" w:rsidRDefault="00CB6997" w:rsidP="00DF021C">
      <w:pPr>
        <w:spacing w:before="0" w:after="0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F52132">
        <w:rPr>
          <w:rFonts w:ascii="Times New Roman" w:hAnsi="Times New Roman"/>
          <w:b/>
          <w:noProof/>
          <w:sz w:val="24"/>
          <w:szCs w:val="24"/>
        </w:rPr>
        <w:t>18.</w:t>
      </w:r>
      <w:r w:rsidR="007540F7" w:rsidRPr="00F5213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F52132">
        <w:rPr>
          <w:rFonts w:ascii="Times New Roman" w:hAnsi="Times New Roman"/>
          <w:b/>
          <w:noProof/>
          <w:sz w:val="24"/>
          <w:szCs w:val="24"/>
        </w:rPr>
        <w:t>juuni 2019 korraldusele nr 309</w:t>
      </w:r>
    </w:p>
    <w:p w14:paraId="082CF06E" w14:textId="77777777" w:rsidR="00CB6997" w:rsidRPr="00F52132" w:rsidRDefault="00CB6997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</w:p>
    <w:p w14:paraId="3F105339" w14:textId="77777777" w:rsidR="00CB6997" w:rsidRPr="00F52132" w:rsidRDefault="00CB6997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  <w:r w:rsidRPr="00F52132">
        <w:rPr>
          <w:rFonts w:ascii="Times New Roman" w:hAnsi="Times New Roman"/>
          <w:b/>
          <w:noProof/>
          <w:sz w:val="24"/>
          <w:szCs w:val="24"/>
        </w:rPr>
        <w:t>AVALIKU ÜRITUSE KORRALDAMISE LOA TAOTLUS</w:t>
      </w:r>
    </w:p>
    <w:p w14:paraId="70559270" w14:textId="77777777" w:rsidR="00CB6997" w:rsidRPr="00F52132" w:rsidRDefault="00CB6997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</w:p>
    <w:p w14:paraId="1DDFBFA3" w14:textId="77777777" w:rsidR="00CB6997" w:rsidRPr="00F52132" w:rsidRDefault="00CB6997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  <w:r w:rsidRPr="00F52132">
        <w:rPr>
          <w:rFonts w:ascii="Times New Roman" w:hAnsi="Times New Roman"/>
          <w:b/>
          <w:sz w:val="24"/>
          <w:szCs w:val="24"/>
        </w:rPr>
        <w:t>Andmed avaliku ürituse korraldaja kohta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9351"/>
      </w:tblGrid>
      <w:tr w:rsidR="00CB6997" w:rsidRPr="00F52132" w14:paraId="20B4E7BC" w14:textId="77777777" w:rsidTr="00F81BA5">
        <w:trPr>
          <w:trHeight w:val="100"/>
        </w:trPr>
        <w:tc>
          <w:tcPr>
            <w:tcW w:w="9351" w:type="dxa"/>
          </w:tcPr>
          <w:p w14:paraId="2BC787E3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1. Nimi</w:t>
            </w:r>
          </w:p>
        </w:tc>
      </w:tr>
      <w:tr w:rsidR="00CB6997" w:rsidRPr="00F52132" w14:paraId="1F89A16A" w14:textId="77777777" w:rsidTr="00F81BA5">
        <w:tc>
          <w:tcPr>
            <w:tcW w:w="9351" w:type="dxa"/>
          </w:tcPr>
          <w:p w14:paraId="572AC9B9" w14:textId="3AEE00F2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MTÜ Lohelaager</w:t>
            </w:r>
          </w:p>
        </w:tc>
      </w:tr>
      <w:tr w:rsidR="00CB6997" w:rsidRPr="00F52132" w14:paraId="33737EA1" w14:textId="77777777" w:rsidTr="00F81BA5">
        <w:tc>
          <w:tcPr>
            <w:tcW w:w="9351" w:type="dxa"/>
          </w:tcPr>
          <w:p w14:paraId="7E0225DD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2. Registrikood või isikukood</w:t>
            </w:r>
          </w:p>
        </w:tc>
      </w:tr>
      <w:tr w:rsidR="00CB6997" w:rsidRPr="00F52132" w14:paraId="1FE52D5D" w14:textId="77777777" w:rsidTr="00F81BA5">
        <w:tc>
          <w:tcPr>
            <w:tcW w:w="9351" w:type="dxa"/>
          </w:tcPr>
          <w:p w14:paraId="70CDBD54" w14:textId="3FC72761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80637177</w:t>
            </w:r>
          </w:p>
        </w:tc>
      </w:tr>
      <w:tr w:rsidR="00CB6997" w:rsidRPr="00F52132" w14:paraId="39C8D4DF" w14:textId="77777777" w:rsidTr="00F81BA5">
        <w:tc>
          <w:tcPr>
            <w:tcW w:w="9351" w:type="dxa"/>
          </w:tcPr>
          <w:p w14:paraId="360A075A" w14:textId="77777777" w:rsidR="00CB6997" w:rsidRPr="00F52132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3. Aadress</w:t>
            </w:r>
          </w:p>
        </w:tc>
      </w:tr>
      <w:tr w:rsidR="00CB6997" w:rsidRPr="00F52132" w14:paraId="28CADEEB" w14:textId="77777777" w:rsidTr="00F81BA5">
        <w:tc>
          <w:tcPr>
            <w:tcW w:w="9351" w:type="dxa"/>
          </w:tcPr>
          <w:p w14:paraId="689B4C4C" w14:textId="767912A6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Harju maakond, Tallinn, Põhja-Tallinna linnaosa, Sõle tn 9-57, 10614</w:t>
            </w:r>
          </w:p>
        </w:tc>
      </w:tr>
      <w:tr w:rsidR="00CB6997" w:rsidRPr="00F52132" w14:paraId="0D846130" w14:textId="77777777" w:rsidTr="00F81BA5">
        <w:tc>
          <w:tcPr>
            <w:tcW w:w="9351" w:type="dxa"/>
          </w:tcPr>
          <w:p w14:paraId="09D6B903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4. Korraldaja esindaja nimi / vastutav isik (füüsiline isik)</w:t>
            </w:r>
          </w:p>
        </w:tc>
      </w:tr>
      <w:tr w:rsidR="00CB6997" w:rsidRPr="00F52132" w14:paraId="1F2A8486" w14:textId="77777777" w:rsidTr="00F81BA5">
        <w:tc>
          <w:tcPr>
            <w:tcW w:w="9351" w:type="dxa"/>
          </w:tcPr>
          <w:p w14:paraId="2A9131A6" w14:textId="37312257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Karl Toomet</w:t>
            </w:r>
          </w:p>
        </w:tc>
      </w:tr>
      <w:tr w:rsidR="00CB6997" w:rsidRPr="00F52132" w14:paraId="57A6D03A" w14:textId="77777777" w:rsidTr="00F81BA5">
        <w:tc>
          <w:tcPr>
            <w:tcW w:w="9351" w:type="dxa"/>
          </w:tcPr>
          <w:p w14:paraId="3D2ACCA4" w14:textId="77777777" w:rsidR="00CB6997" w:rsidRPr="00F52132" w:rsidRDefault="00CB6997" w:rsidP="00F81BA5">
            <w:pPr>
              <w:pStyle w:val="Default"/>
              <w:jc w:val="both"/>
              <w:rPr>
                <w:b/>
              </w:rPr>
            </w:pPr>
            <w:r w:rsidRPr="00F52132">
              <w:rPr>
                <w:noProof/>
              </w:rPr>
              <w:t xml:space="preserve">5. Korraldaja esindaja </w:t>
            </w:r>
            <w:r w:rsidRPr="00F52132">
              <w:t>kontaktandmed (mobiilinumber ja e-posti aadress),</w:t>
            </w:r>
          </w:p>
          <w:p w14:paraId="2DF97FC1" w14:textId="77777777" w:rsidR="00CB6997" w:rsidRPr="00F52132" w:rsidRDefault="00CB6997" w:rsidP="00F81BA5">
            <w:pPr>
              <w:pStyle w:val="Default"/>
              <w:jc w:val="both"/>
            </w:pPr>
            <w:r w:rsidRPr="00F52132">
              <w:t>mille kaudu on võimalik ürituse korraldajaga ühendust saada kogu ürituse korraldamise ja pidamise aja jooksul kuni ürituse korraldamise kohustuste nõuetekohase täitmiseni</w:t>
            </w:r>
          </w:p>
        </w:tc>
      </w:tr>
      <w:tr w:rsidR="00CB6997" w:rsidRPr="00F52132" w14:paraId="4D251888" w14:textId="77777777" w:rsidTr="00F81BA5">
        <w:tc>
          <w:tcPr>
            <w:tcW w:w="9351" w:type="dxa"/>
          </w:tcPr>
          <w:p w14:paraId="358F14FE" w14:textId="76BBE2C7" w:rsidR="00CB6997" w:rsidRPr="00F52132" w:rsidRDefault="00D12A4A" w:rsidP="00F81BA5">
            <w:pPr>
              <w:pStyle w:val="Default"/>
              <w:spacing w:before="60" w:after="60"/>
              <w:jc w:val="both"/>
              <w:rPr>
                <w:noProof/>
              </w:rPr>
            </w:pPr>
            <w:r w:rsidRPr="00F52132">
              <w:rPr>
                <w:noProof/>
              </w:rPr>
              <w:t>+372 512 2828</w:t>
            </w:r>
            <w:r w:rsidR="00B87096">
              <w:rPr>
                <w:noProof/>
              </w:rPr>
              <w:t>, karl.toomet@gmail.com</w:t>
            </w:r>
          </w:p>
        </w:tc>
      </w:tr>
    </w:tbl>
    <w:p w14:paraId="232B0574" w14:textId="77777777" w:rsidR="00CB6997" w:rsidRPr="00F52132" w:rsidRDefault="00CB6997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14:paraId="447D0A22" w14:textId="77777777" w:rsidR="00CB6997" w:rsidRPr="00F52132" w:rsidRDefault="00CB6997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  <w:r w:rsidRPr="00F52132">
        <w:rPr>
          <w:rFonts w:ascii="Times New Roman" w:hAnsi="Times New Roman"/>
          <w:b/>
          <w:sz w:val="24"/>
          <w:szCs w:val="24"/>
        </w:rPr>
        <w:t>Andmed avaliku ürituse kohta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437"/>
        <w:gridCol w:w="2906"/>
        <w:gridCol w:w="3008"/>
      </w:tblGrid>
      <w:tr w:rsidR="00CB6997" w:rsidRPr="00F52132" w14:paraId="266A551B" w14:textId="77777777" w:rsidTr="00F81BA5">
        <w:tc>
          <w:tcPr>
            <w:tcW w:w="9351" w:type="dxa"/>
            <w:gridSpan w:val="3"/>
          </w:tcPr>
          <w:p w14:paraId="0BFA8FC6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6. Ürituse nimetus</w:t>
            </w:r>
          </w:p>
        </w:tc>
      </w:tr>
      <w:tr w:rsidR="00CB6997" w:rsidRPr="00F52132" w14:paraId="03A4EC99" w14:textId="77777777" w:rsidTr="00F81BA5">
        <w:tc>
          <w:tcPr>
            <w:tcW w:w="9351" w:type="dxa"/>
            <w:gridSpan w:val="3"/>
          </w:tcPr>
          <w:p w14:paraId="584FACCC" w14:textId="6A513DAB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Lohelaager 2024</w:t>
            </w:r>
          </w:p>
        </w:tc>
      </w:tr>
      <w:tr w:rsidR="00CB6997" w:rsidRPr="00F52132" w14:paraId="73E7B6E3" w14:textId="77777777" w:rsidTr="00F81BA5">
        <w:tc>
          <w:tcPr>
            <w:tcW w:w="9351" w:type="dxa"/>
            <w:gridSpan w:val="3"/>
          </w:tcPr>
          <w:p w14:paraId="69155EEE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 xml:space="preserve">7. Ürituse vorm (spordivõistlus, lõbustusüritus, laat jne) </w:t>
            </w:r>
          </w:p>
        </w:tc>
      </w:tr>
      <w:tr w:rsidR="00CB6997" w:rsidRPr="00F52132" w14:paraId="4E1C9A1D" w14:textId="77777777" w:rsidTr="00F81BA5">
        <w:tc>
          <w:tcPr>
            <w:tcW w:w="9351" w:type="dxa"/>
            <w:gridSpan w:val="3"/>
          </w:tcPr>
          <w:p w14:paraId="1B6007EC" w14:textId="61809E29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proofErr w:type="spellStart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Lohesurfi</w:t>
            </w:r>
            <w:proofErr w:type="spellEnd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laager</w:t>
            </w:r>
          </w:p>
        </w:tc>
      </w:tr>
      <w:tr w:rsidR="00CB6997" w:rsidRPr="00F52132" w14:paraId="54357C55" w14:textId="77777777" w:rsidTr="00F81BA5">
        <w:tc>
          <w:tcPr>
            <w:tcW w:w="9351" w:type="dxa"/>
            <w:gridSpan w:val="3"/>
          </w:tcPr>
          <w:p w14:paraId="3A5118E9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8. Ürituse sisu kirjeldus/iseloomustus: ürituse mõte, eesmärk ning aja- ja tegevuskava </w:t>
            </w:r>
            <w:r w:rsidRPr="00F52132">
              <w:rPr>
                <w:rStyle w:val="FootnoteReference"/>
                <w:rFonts w:ascii="Times New Roman" w:hAnsi="Times New Roman"/>
                <w:noProof/>
                <w:sz w:val="24"/>
                <w:szCs w:val="24"/>
                <w:lang w:eastAsia="et-EE"/>
              </w:rPr>
              <w:footnoteReference w:id="1"/>
            </w:r>
          </w:p>
        </w:tc>
      </w:tr>
      <w:tr w:rsidR="00CB6997" w:rsidRPr="00F52132" w14:paraId="60B20273" w14:textId="77777777" w:rsidTr="00F81BA5">
        <w:tc>
          <w:tcPr>
            <w:tcW w:w="9351" w:type="dxa"/>
            <w:gridSpan w:val="3"/>
          </w:tcPr>
          <w:p w14:paraId="21F47ECE" w14:textId="27A76EFF" w:rsidR="00BC6A94" w:rsidRPr="00BC6A94" w:rsidRDefault="00D12A4A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Kolmel päeval kestev </w:t>
            </w:r>
            <w:proofErr w:type="spellStart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lohesurfi</w:t>
            </w:r>
            <w:proofErr w:type="spellEnd"/>
            <w:r w:rsidR="00B87096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laager, kuhu oodatakse ca 150 </w:t>
            </w:r>
            <w:proofErr w:type="spellStart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lohesurfarit</w:t>
            </w:r>
            <w:proofErr w:type="spellEnd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üle Eesti. </w:t>
            </w:r>
            <w:r w:rsidR="00BC6A94">
              <w:rPr>
                <w:rFonts w:ascii="Times New Roman" w:hAnsi="Times New Roman"/>
                <w:sz w:val="24"/>
                <w:szCs w:val="24"/>
                <w:lang w:eastAsia="et-EE"/>
              </w:rPr>
              <w:br/>
            </w:r>
            <w:r w:rsidR="00AE38A1">
              <w:rPr>
                <w:rFonts w:ascii="Times New Roman" w:hAnsi="Times New Roman"/>
                <w:sz w:val="24"/>
                <w:szCs w:val="24"/>
                <w:lang w:eastAsia="et-EE"/>
              </w:rPr>
              <w:br/>
            </w:r>
            <w:r w:rsidR="00BC6A94"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LOHELAAGER 2024 PROGRAMM</w:t>
            </w:r>
          </w:p>
          <w:p w14:paraId="1F05B62F" w14:textId="58D4996A" w:rsidR="00BC6A94" w:rsidRP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REEDE - 5. JUULI</w:t>
            </w:r>
          </w:p>
          <w:p w14:paraId="392AE5B1" w14:textId="246E8D86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17:00 - laagri avamine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(Rannakodu)</w:t>
            </w:r>
          </w:p>
          <w:p w14:paraId="51D1EE90" w14:textId="4D2F6855" w:rsidR="00BC6A94" w:rsidRP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17:15-20:00 – Töötoad,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surfikino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(Rannakodu)</w:t>
            </w:r>
          </w:p>
          <w:p w14:paraId="66E6EB17" w14:textId="70A496EE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20:00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–</w:t>
            </w: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02:00 – Esinejad ja DJ (Rannakodu)</w:t>
            </w:r>
          </w:p>
          <w:p w14:paraId="6069AD85" w14:textId="77777777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73D8C0BF" w14:textId="45B34A61" w:rsidR="00BC6A94" w:rsidRP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LAUPÄEV - 6. JUULI </w:t>
            </w:r>
          </w:p>
          <w:p w14:paraId="4F1D5E6D" w14:textId="5B2810F8" w:rsidR="00BC6A94" w:rsidRP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10:00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–</w:t>
            </w: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16:00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Lohesurfi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koolitus</w:t>
            </w:r>
            <w:r w:rsidR="00AE38A1">
              <w:rPr>
                <w:rFonts w:ascii="Times New Roman" w:hAnsi="Times New Roman"/>
                <w:sz w:val="24"/>
                <w:szCs w:val="24"/>
                <w:lang w:eastAsia="et-EE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(Häädemeeste rand)</w:t>
            </w:r>
          </w:p>
          <w:p w14:paraId="237C123C" w14:textId="033055AD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16: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00-19:00 –Töötoad,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surfikino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(Rannakodu)</w:t>
            </w:r>
          </w:p>
          <w:p w14:paraId="4E5BA16A" w14:textId="24E844B1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19:00-02:00 – Esinejad ja DJ (Rannakodu)</w:t>
            </w:r>
          </w:p>
          <w:p w14:paraId="443AFE8B" w14:textId="77777777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20192454" w14:textId="1D51F620" w:rsidR="00BC6A94" w:rsidRP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PÜHAPÄEV - 7. JUULI</w:t>
            </w:r>
          </w:p>
          <w:p w14:paraId="025DED3E" w14:textId="6706A3D5" w:rsidR="00BC6A94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09:00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– 14:30 – Töötoad (Rannakodu)</w:t>
            </w:r>
          </w:p>
          <w:p w14:paraId="01489006" w14:textId="7715CF36" w:rsidR="00AE38A1" w:rsidRPr="00BC6A94" w:rsidRDefault="00AE38A1" w:rsidP="00AE38A1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10:00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–</w:t>
            </w: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14:00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Lohesurfi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koolitused (Häädemeeste rand)</w:t>
            </w:r>
          </w:p>
          <w:p w14:paraId="1C87B14D" w14:textId="737DDB8D" w:rsidR="00BC6A94" w:rsidRPr="00F52132" w:rsidRDefault="00BC6A94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14:30 - laagri lõpetamine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(Rannakodu)</w:t>
            </w:r>
          </w:p>
          <w:p w14:paraId="22EFB2FB" w14:textId="6F0E529E" w:rsidR="00CB6997" w:rsidRPr="00F52132" w:rsidRDefault="00CB6997" w:rsidP="00BC6A94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CB6997" w:rsidRPr="00F52132" w14:paraId="45532532" w14:textId="77777777" w:rsidTr="00F81BA5">
        <w:tc>
          <w:tcPr>
            <w:tcW w:w="9351" w:type="dxa"/>
            <w:gridSpan w:val="3"/>
          </w:tcPr>
          <w:p w14:paraId="2814E99E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9. Toimumise koht (aadress, katastriüksuse number) ja liikumismarsruut (selle olemasolu korral)</w:t>
            </w:r>
          </w:p>
        </w:tc>
      </w:tr>
      <w:tr w:rsidR="00CB6997" w:rsidRPr="00F52132" w14:paraId="6073700B" w14:textId="77777777" w:rsidTr="00F81BA5">
        <w:tc>
          <w:tcPr>
            <w:tcW w:w="9351" w:type="dxa"/>
            <w:gridSpan w:val="3"/>
          </w:tcPr>
          <w:p w14:paraId="38CDCEEE" w14:textId="77777777" w:rsidR="00BC6A94" w:rsidRDefault="00D12A4A" w:rsidP="00BC6A94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Rannakodu [21303:002:0544], </w:t>
            </w:r>
            <w:proofErr w:type="spellStart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Penu</w:t>
            </w:r>
            <w:proofErr w:type="spellEnd"/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küla, Häädemeeste vald, Pärnumaa</w:t>
            </w:r>
            <w:r w:rsidR="00BC6A94">
              <w:rPr>
                <w:rFonts w:ascii="Times New Roman" w:hAnsi="Times New Roman"/>
                <w:sz w:val="24"/>
                <w:szCs w:val="24"/>
                <w:lang w:eastAsia="et-EE"/>
              </w:rPr>
              <w:t>;</w:t>
            </w:r>
          </w:p>
          <w:p w14:paraId="21C6BDFE" w14:textId="330DF070" w:rsidR="00CB6997" w:rsidRPr="00F52132" w:rsidRDefault="00710176" w:rsidP="00BC6A94">
            <w:pPr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710176">
              <w:rPr>
                <w:rFonts w:ascii="Times New Roman" w:hAnsi="Times New Roman"/>
                <w:sz w:val="24"/>
                <w:szCs w:val="24"/>
                <w:lang w:eastAsia="et-EE"/>
              </w:rPr>
              <w:lastRenderedPageBreak/>
              <w:t>Häädemeeste rand, Suurküla 4</w:t>
            </w:r>
            <w:r w:rsid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[</w:t>
            </w:r>
            <w:r w:rsidR="00BC6A94">
              <w:rPr>
                <w:rFonts w:ascii="Roboto" w:hAnsi="Roboto"/>
                <w:sz w:val="21"/>
                <w:szCs w:val="21"/>
              </w:rPr>
              <w:t>21301:006:0197</w:t>
            </w:r>
            <w:r w:rsidR="00BC6A94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], </w:t>
            </w:r>
            <w:r w:rsidR="00BC6A94" w:rsidRPr="00BC6A94">
              <w:rPr>
                <w:rFonts w:ascii="Times New Roman" w:hAnsi="Times New Roman"/>
                <w:sz w:val="24"/>
                <w:szCs w:val="24"/>
                <w:lang w:eastAsia="et-EE"/>
              </w:rPr>
              <w:t>Häädemeeste alevik</w:t>
            </w:r>
            <w:r w:rsidR="00BC6A94">
              <w:rPr>
                <w:rFonts w:ascii="Times New Roman" w:hAnsi="Times New Roman"/>
                <w:sz w:val="24"/>
                <w:szCs w:val="24"/>
                <w:lang w:eastAsia="et-EE"/>
              </w:rPr>
              <w:t>, Häädemeeste vald, Pärnumaa</w:t>
            </w:r>
          </w:p>
        </w:tc>
      </w:tr>
      <w:tr w:rsidR="00CB6997" w:rsidRPr="00F52132" w14:paraId="1F18E2D1" w14:textId="77777777" w:rsidTr="00F81BA5">
        <w:tc>
          <w:tcPr>
            <w:tcW w:w="9351" w:type="dxa"/>
            <w:gridSpan w:val="3"/>
          </w:tcPr>
          <w:p w14:paraId="479E4DBB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lastRenderedPageBreak/>
              <w:t>10. Alguse ja lõpu kuupäev ning kellaaeg ning ettevalmistus- ja koristusaeg</w:t>
            </w:r>
          </w:p>
        </w:tc>
      </w:tr>
      <w:tr w:rsidR="00CB6997" w:rsidRPr="00F52132" w14:paraId="06C5ADF2" w14:textId="77777777" w:rsidTr="00F81BA5">
        <w:tc>
          <w:tcPr>
            <w:tcW w:w="3437" w:type="dxa"/>
          </w:tcPr>
          <w:p w14:paraId="18C22446" w14:textId="77777777" w:rsidR="00CB6997" w:rsidRPr="00F52132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Ürituse algus</w:t>
            </w:r>
          </w:p>
        </w:tc>
        <w:tc>
          <w:tcPr>
            <w:tcW w:w="2906" w:type="dxa"/>
          </w:tcPr>
          <w:p w14:paraId="6AF65BAE" w14:textId="196FE0F2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0</w:t>
            </w:r>
            <w:r w:rsidRPr="00F52132">
              <w:rPr>
                <w:rFonts w:ascii="Times New Roman" w:hAnsi="Times New Roman"/>
                <w:sz w:val="24"/>
                <w:szCs w:val="24"/>
              </w:rPr>
              <w:t>5.07.2024</w:t>
            </w:r>
          </w:p>
        </w:tc>
        <w:tc>
          <w:tcPr>
            <w:tcW w:w="3008" w:type="dxa"/>
          </w:tcPr>
          <w:p w14:paraId="082822A4" w14:textId="19D3D96E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17:00</w:t>
            </w:r>
          </w:p>
        </w:tc>
      </w:tr>
      <w:tr w:rsidR="00CB6997" w:rsidRPr="00F52132" w14:paraId="184A2099" w14:textId="77777777" w:rsidTr="00F81BA5">
        <w:tc>
          <w:tcPr>
            <w:tcW w:w="3437" w:type="dxa"/>
          </w:tcPr>
          <w:p w14:paraId="68AED183" w14:textId="77777777" w:rsidR="00CB6997" w:rsidRPr="00F52132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Ürituse lõpp</w:t>
            </w:r>
          </w:p>
        </w:tc>
        <w:tc>
          <w:tcPr>
            <w:tcW w:w="2906" w:type="dxa"/>
          </w:tcPr>
          <w:p w14:paraId="15A87C10" w14:textId="27E69C1F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Style w:val="PlaceholderText"/>
                <w:rFonts w:ascii="Times New Roman" w:hAnsi="Times New Roman"/>
                <w:color w:val="auto"/>
                <w:sz w:val="24"/>
                <w:szCs w:val="24"/>
              </w:rPr>
              <w:t>07.07.2024</w:t>
            </w:r>
          </w:p>
        </w:tc>
        <w:tc>
          <w:tcPr>
            <w:tcW w:w="3008" w:type="dxa"/>
          </w:tcPr>
          <w:p w14:paraId="7BAC33BF" w14:textId="67B800E4" w:rsidR="00CB6997" w:rsidRPr="00F52132" w:rsidRDefault="00D12A4A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Style w:val="PlaceholderText"/>
                <w:rFonts w:ascii="Times New Roman" w:hAnsi="Times New Roman"/>
                <w:color w:val="auto"/>
                <w:sz w:val="24"/>
                <w:szCs w:val="24"/>
              </w:rPr>
              <w:t>14:30</w:t>
            </w:r>
          </w:p>
        </w:tc>
      </w:tr>
      <w:tr w:rsidR="00D12A4A" w:rsidRPr="00F52132" w14:paraId="01D3537B" w14:textId="77777777" w:rsidTr="00F81BA5">
        <w:tc>
          <w:tcPr>
            <w:tcW w:w="3437" w:type="dxa"/>
          </w:tcPr>
          <w:p w14:paraId="6ED14AF2" w14:textId="77777777" w:rsidR="00D12A4A" w:rsidRPr="00F52132" w:rsidRDefault="00D12A4A" w:rsidP="00D12A4A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Ala kasutamise algus</w:t>
            </w:r>
          </w:p>
        </w:tc>
        <w:tc>
          <w:tcPr>
            <w:tcW w:w="2906" w:type="dxa"/>
          </w:tcPr>
          <w:p w14:paraId="6E351D0C" w14:textId="1AA8A20C" w:rsidR="00D12A4A" w:rsidRPr="00F52132" w:rsidRDefault="00D12A4A" w:rsidP="00D12A4A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0</w:t>
            </w:r>
            <w:r w:rsidRPr="00F52132">
              <w:rPr>
                <w:rFonts w:ascii="Times New Roman" w:hAnsi="Times New Roman"/>
                <w:sz w:val="24"/>
                <w:szCs w:val="24"/>
              </w:rPr>
              <w:t>5.07.2024</w:t>
            </w:r>
          </w:p>
        </w:tc>
        <w:tc>
          <w:tcPr>
            <w:tcW w:w="3008" w:type="dxa"/>
          </w:tcPr>
          <w:p w14:paraId="06A84E5F" w14:textId="5EB291E2" w:rsidR="00D12A4A" w:rsidRPr="00F52132" w:rsidRDefault="00D12A4A" w:rsidP="00D12A4A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09:00</w:t>
            </w:r>
          </w:p>
        </w:tc>
      </w:tr>
      <w:tr w:rsidR="00D12A4A" w:rsidRPr="00F52132" w14:paraId="41A3240A" w14:textId="77777777" w:rsidTr="00F81BA5">
        <w:tc>
          <w:tcPr>
            <w:tcW w:w="3437" w:type="dxa"/>
          </w:tcPr>
          <w:p w14:paraId="2336354E" w14:textId="77777777" w:rsidR="00D12A4A" w:rsidRPr="00F52132" w:rsidRDefault="00D12A4A" w:rsidP="00D12A4A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Ala kasutamise lõpp</w:t>
            </w:r>
          </w:p>
        </w:tc>
        <w:tc>
          <w:tcPr>
            <w:tcW w:w="2906" w:type="dxa"/>
          </w:tcPr>
          <w:p w14:paraId="71A7BDD6" w14:textId="5C4FC2B2" w:rsidR="00D12A4A" w:rsidRPr="00F52132" w:rsidRDefault="00D12A4A" w:rsidP="00D12A4A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Style w:val="PlaceholderText"/>
                <w:rFonts w:ascii="Times New Roman" w:hAnsi="Times New Roman"/>
                <w:color w:val="auto"/>
                <w:sz w:val="24"/>
                <w:szCs w:val="24"/>
              </w:rPr>
              <w:t>07.07.2024</w:t>
            </w:r>
          </w:p>
        </w:tc>
        <w:tc>
          <w:tcPr>
            <w:tcW w:w="3008" w:type="dxa"/>
          </w:tcPr>
          <w:p w14:paraId="4B2ABD0B" w14:textId="5636E479" w:rsidR="00D12A4A" w:rsidRPr="00F52132" w:rsidRDefault="00D12A4A" w:rsidP="00D12A4A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16:00</w:t>
            </w:r>
          </w:p>
        </w:tc>
      </w:tr>
      <w:tr w:rsidR="00CB6997" w:rsidRPr="00F52132" w14:paraId="73922ACD" w14:textId="77777777" w:rsidTr="00F81BA5">
        <w:trPr>
          <w:trHeight w:val="70"/>
        </w:trPr>
        <w:tc>
          <w:tcPr>
            <w:tcW w:w="3437" w:type="dxa"/>
          </w:tcPr>
          <w:p w14:paraId="2AAA73B1" w14:textId="77777777" w:rsidR="00CB6997" w:rsidRPr="00F52132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11. Eeldatav osalejate arv</w:t>
            </w:r>
          </w:p>
        </w:tc>
        <w:tc>
          <w:tcPr>
            <w:tcW w:w="5914" w:type="dxa"/>
            <w:gridSpan w:val="2"/>
          </w:tcPr>
          <w:p w14:paraId="682521E5" w14:textId="55FB8D01" w:rsidR="00CB6997" w:rsidRPr="00F52132" w:rsidRDefault="00D12A4A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150</w:t>
            </w:r>
          </w:p>
        </w:tc>
      </w:tr>
      <w:tr w:rsidR="00CB6997" w:rsidRPr="00F52132" w14:paraId="7149312F" w14:textId="77777777" w:rsidTr="00F81BA5">
        <w:tc>
          <w:tcPr>
            <w:tcW w:w="9351" w:type="dxa"/>
            <w:gridSpan w:val="3"/>
          </w:tcPr>
          <w:p w14:paraId="4980E7CB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12. Teave kasutatava heli- ja valgustusseadmete kasutamise kohta</w:t>
            </w:r>
          </w:p>
        </w:tc>
      </w:tr>
      <w:tr w:rsidR="00CB6997" w:rsidRPr="00F52132" w14:paraId="7147BFEB" w14:textId="77777777" w:rsidTr="00F81BA5">
        <w:tc>
          <w:tcPr>
            <w:tcW w:w="9351" w:type="dxa"/>
            <w:gridSpan w:val="3"/>
          </w:tcPr>
          <w:p w14:paraId="1FF0BB22" w14:textId="0F0BFF10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05.07 ja 06.07 ajavahemikul 15:00-02:00 Rannakodu [21303:002:0544] kinnistul esinejad ja töötoad kus kasutatakse heli- ja valgusseadmeid. </w:t>
            </w:r>
          </w:p>
        </w:tc>
      </w:tr>
      <w:tr w:rsidR="00CB6997" w:rsidRPr="00F52132" w14:paraId="0EF4E20C" w14:textId="77777777" w:rsidTr="00F81BA5">
        <w:tc>
          <w:tcPr>
            <w:tcW w:w="9351" w:type="dxa"/>
            <w:gridSpan w:val="3"/>
          </w:tcPr>
          <w:p w14:paraId="689A9FE4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13. Teave küttekoldevälise tule (lõke vms), tuletööde (tõrvikud vms) ja F3- ja/või F4-kategooria pürotehnika kasutamise ja ohutusnõuete tagamise kohta. Küttekoldevälise tule- ja/või pürotehnika käitlemise koht märgitakse taotlusele lisataval asendiplaanil.</w:t>
            </w:r>
          </w:p>
        </w:tc>
      </w:tr>
      <w:tr w:rsidR="00CB6997" w:rsidRPr="00F52132" w14:paraId="3BD52AA6" w14:textId="77777777" w:rsidTr="00F81BA5">
        <w:tc>
          <w:tcPr>
            <w:tcW w:w="9351" w:type="dxa"/>
            <w:gridSpan w:val="3"/>
          </w:tcPr>
          <w:p w14:paraId="63908F45" w14:textId="47151053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Pürotehnikat ei kasutata, tuld tehakse Rannakodu puhkekeskuse poolt ette valmistatud lõkkeplatsidel.</w:t>
            </w:r>
          </w:p>
        </w:tc>
      </w:tr>
      <w:tr w:rsidR="00CB6997" w:rsidRPr="00F52132" w14:paraId="42894031" w14:textId="77777777" w:rsidTr="00F81BA5">
        <w:tc>
          <w:tcPr>
            <w:tcW w:w="9351" w:type="dxa"/>
            <w:gridSpan w:val="3"/>
          </w:tcPr>
          <w:p w14:paraId="7BD2014F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14. Turvalisuse ja avaliku korra eest vastutaja nimi ja tema sidevahendite andmed</w:t>
            </w:r>
          </w:p>
        </w:tc>
      </w:tr>
      <w:tr w:rsidR="00CB6997" w:rsidRPr="00F52132" w14:paraId="40578E2F" w14:textId="77777777" w:rsidTr="00F81BA5">
        <w:tc>
          <w:tcPr>
            <w:tcW w:w="9351" w:type="dxa"/>
            <w:gridSpan w:val="3"/>
          </w:tcPr>
          <w:p w14:paraId="26706175" w14:textId="5D1190DB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Karl Toomet, </w:t>
            </w:r>
            <w:r w:rsidRPr="00F52132">
              <w:rPr>
                <w:rFonts w:ascii="Times New Roman" w:hAnsi="Times New Roman"/>
                <w:noProof/>
                <w:sz w:val="24"/>
                <w:szCs w:val="24"/>
              </w:rPr>
              <w:t>+372 512 2828</w:t>
            </w:r>
          </w:p>
        </w:tc>
      </w:tr>
      <w:tr w:rsidR="00CB6997" w:rsidRPr="00F52132" w14:paraId="00EFE803" w14:textId="77777777" w:rsidTr="00F81BA5">
        <w:tc>
          <w:tcPr>
            <w:tcW w:w="9351" w:type="dxa"/>
            <w:gridSpan w:val="3"/>
          </w:tcPr>
          <w:p w14:paraId="79F68241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 xml:space="preserve">15. Liikluskorraldust tagava juriidilise või füüsilise isiku nimi ja kontaktandmed, </w:t>
            </w: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juhul, kui ürituse korraldamisel see kaasatakse</w:t>
            </w:r>
          </w:p>
        </w:tc>
      </w:tr>
      <w:tr w:rsidR="00CB6997" w:rsidRPr="00F52132" w14:paraId="5219260B" w14:textId="77777777" w:rsidTr="00F81BA5">
        <w:tc>
          <w:tcPr>
            <w:tcW w:w="9351" w:type="dxa"/>
            <w:gridSpan w:val="3"/>
          </w:tcPr>
          <w:p w14:paraId="0EA459E4" w14:textId="364B95AB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Liikluskorraldust ei muudeta.</w:t>
            </w:r>
          </w:p>
        </w:tc>
      </w:tr>
      <w:tr w:rsidR="00CB6997" w:rsidRPr="00F52132" w14:paraId="76BA70A7" w14:textId="77777777" w:rsidTr="00F81BA5">
        <w:tc>
          <w:tcPr>
            <w:tcW w:w="9351" w:type="dxa"/>
            <w:gridSpan w:val="3"/>
          </w:tcPr>
          <w:p w14:paraId="29D54B67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16. Teave inventari (telkide, lava, tribüünide, aedade, piirete, atraktsioonide, müügi- ja teeninduspunktide, käimlate, mittestatsionaarsete valgusallikate ja heliseadmete jms) paigaldamise kohta koos loeteluga</w:t>
            </w:r>
          </w:p>
        </w:tc>
      </w:tr>
      <w:tr w:rsidR="00CB6997" w:rsidRPr="00F52132" w14:paraId="077BF737" w14:textId="77777777" w:rsidTr="00F81BA5">
        <w:trPr>
          <w:trHeight w:val="70"/>
        </w:trPr>
        <w:tc>
          <w:tcPr>
            <w:tcW w:w="9351" w:type="dxa"/>
            <w:gridSpan w:val="3"/>
          </w:tcPr>
          <w:p w14:paraId="6980A662" w14:textId="5D59F3F8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Kasutatakse Rannakodu puhkekeskuse lava ja telke.</w:t>
            </w:r>
            <w:r w:rsidR="00B87096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CB6997" w:rsidRPr="00F52132" w14:paraId="3B0D833D" w14:textId="77777777" w:rsidTr="00F81BA5">
        <w:tc>
          <w:tcPr>
            <w:tcW w:w="9351" w:type="dxa"/>
            <w:gridSpan w:val="3"/>
          </w:tcPr>
          <w:p w14:paraId="39C7A4E4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17. Teave piletimüügi korraldamise kohta</w:t>
            </w:r>
          </w:p>
        </w:tc>
      </w:tr>
      <w:tr w:rsidR="00CB6997" w:rsidRPr="00F52132" w14:paraId="49225D68" w14:textId="77777777" w:rsidTr="00F81BA5">
        <w:tc>
          <w:tcPr>
            <w:tcW w:w="9351" w:type="dxa"/>
            <w:gridSpan w:val="3"/>
          </w:tcPr>
          <w:p w14:paraId="10708EC9" w14:textId="66E49249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Pileteid müüakse www.lohelaager.ee</w:t>
            </w:r>
          </w:p>
        </w:tc>
      </w:tr>
      <w:tr w:rsidR="00CB6997" w:rsidRPr="00F52132" w14:paraId="5A0A23C5" w14:textId="77777777" w:rsidTr="00F81BA5">
        <w:tc>
          <w:tcPr>
            <w:tcW w:w="9351" w:type="dxa"/>
            <w:gridSpan w:val="3"/>
          </w:tcPr>
          <w:p w14:paraId="466634F3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18. Teave alkohoolsete jookide müügi või pakkumise kohta ning alkohoolse joogi etanoolisisaldus (kuni 6% mahust, kuni 22% mahust, üle 22% mahust)</w:t>
            </w:r>
          </w:p>
        </w:tc>
      </w:tr>
      <w:tr w:rsidR="00CB6997" w:rsidRPr="00F52132" w14:paraId="0FDA34C6" w14:textId="77777777" w:rsidTr="00F81BA5">
        <w:tc>
          <w:tcPr>
            <w:tcW w:w="9351" w:type="dxa"/>
            <w:gridSpan w:val="3"/>
          </w:tcPr>
          <w:p w14:paraId="520B2012" w14:textId="7BFEA256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Ürituse</w:t>
            </w:r>
            <w:r w:rsidR="00B87096">
              <w:rPr>
                <w:rFonts w:ascii="Times New Roman" w:hAnsi="Times New Roman"/>
                <w:sz w:val="24"/>
                <w:szCs w:val="24"/>
                <w:lang w:eastAsia="et-EE"/>
              </w:rPr>
              <w:t>l müüakse alkoholi etanoolisisaldusega üle 22% mahust.</w:t>
            </w:r>
          </w:p>
        </w:tc>
      </w:tr>
      <w:tr w:rsidR="00CB6997" w:rsidRPr="00F52132" w14:paraId="1B1255CA" w14:textId="77777777" w:rsidTr="00F81BA5">
        <w:tc>
          <w:tcPr>
            <w:tcW w:w="9351" w:type="dxa"/>
            <w:gridSpan w:val="3"/>
          </w:tcPr>
          <w:p w14:paraId="4127486D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19. Teave operatiivteenistuste (politsei, päästeteenistus, kiirabi) kaasamise kohta</w:t>
            </w:r>
          </w:p>
        </w:tc>
      </w:tr>
      <w:tr w:rsidR="00CB6997" w:rsidRPr="00F52132" w14:paraId="144BCA38" w14:textId="77777777" w:rsidTr="00F81BA5">
        <w:tc>
          <w:tcPr>
            <w:tcW w:w="9351" w:type="dxa"/>
            <w:gridSpan w:val="3"/>
          </w:tcPr>
          <w:p w14:paraId="2971F835" w14:textId="27E5375A" w:rsidR="00CB6997" w:rsidRPr="00F52132" w:rsidRDefault="00F52132" w:rsidP="00F81BA5">
            <w:pPr>
              <w:spacing w:before="60" w:after="60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Operatiivteenistuste kaasamine ainult õnnetusjuhtumite korral.</w:t>
            </w:r>
          </w:p>
        </w:tc>
      </w:tr>
      <w:tr w:rsidR="00CB6997" w:rsidRPr="00F52132" w14:paraId="2FA93F05" w14:textId="77777777" w:rsidTr="00F81BA5">
        <w:tc>
          <w:tcPr>
            <w:tcW w:w="9351" w:type="dxa"/>
            <w:gridSpan w:val="3"/>
          </w:tcPr>
          <w:p w14:paraId="3A998C54" w14:textId="77777777" w:rsidR="00CB6997" w:rsidRPr="00F52132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sz w:val="24"/>
                <w:szCs w:val="24"/>
                <w:lang w:eastAsia="et-EE"/>
              </w:rPr>
              <w:t>20. Teave liikluspiirangu alasse sissesõiduloa taotlemise kohta (nt veokid heli- ja lavatehnikaga)</w:t>
            </w:r>
          </w:p>
        </w:tc>
      </w:tr>
      <w:tr w:rsidR="00CB6997" w:rsidRPr="00F52132" w14:paraId="51100EC9" w14:textId="77777777" w:rsidTr="00F81BA5">
        <w:tc>
          <w:tcPr>
            <w:tcW w:w="9351" w:type="dxa"/>
            <w:gridSpan w:val="3"/>
          </w:tcPr>
          <w:p w14:paraId="0AE367C1" w14:textId="0ED0EAB0" w:rsidR="00CB6997" w:rsidRPr="00F52132" w:rsidRDefault="00A2070B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Puudub</w:t>
            </w:r>
          </w:p>
        </w:tc>
      </w:tr>
      <w:tr w:rsidR="00CB6997" w:rsidRPr="00F52132" w14:paraId="4C4E824F" w14:textId="77777777" w:rsidTr="00F81BA5">
        <w:tc>
          <w:tcPr>
            <w:tcW w:w="9351" w:type="dxa"/>
            <w:gridSpan w:val="3"/>
          </w:tcPr>
          <w:p w14:paraId="70140D48" w14:textId="77777777" w:rsidR="00CB6997" w:rsidRPr="00F52132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21. Taotluse esitaja äranägemisel muu oluline teave (meditsiinilise abi kohaloleku vajadus üritue ajal; kui üritus toimub kolmandatele isikutele kuuluvas hoones või territooriumil, siis vajadusel nende kirjalik või elektrooniliselt digitaalselt allkirjastatud nõusolek).</w:t>
            </w:r>
          </w:p>
        </w:tc>
      </w:tr>
      <w:tr w:rsidR="00CB6997" w:rsidRPr="00F52132" w14:paraId="7C41B182" w14:textId="77777777" w:rsidTr="00F81BA5">
        <w:tc>
          <w:tcPr>
            <w:tcW w:w="9351" w:type="dxa"/>
            <w:gridSpan w:val="3"/>
          </w:tcPr>
          <w:p w14:paraId="7AE9F3FA" w14:textId="77777777" w:rsidR="00CB6997" w:rsidRPr="00F52132" w:rsidRDefault="00CB6997" w:rsidP="00F81BA5">
            <w:pPr>
              <w:spacing w:before="60" w:after="60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</w:tbl>
    <w:p w14:paraId="7F43B372" w14:textId="06068387" w:rsidR="00CB6997" w:rsidRPr="00F52132" w:rsidRDefault="00CB6997" w:rsidP="008C1AD9">
      <w:pPr>
        <w:pStyle w:val="Bodym1"/>
        <w:numPr>
          <w:ilvl w:val="0"/>
          <w:numId w:val="0"/>
        </w:numPr>
        <w:rPr>
          <w:b/>
          <w:noProof/>
          <w:szCs w:val="24"/>
        </w:rPr>
      </w:pPr>
    </w:p>
    <w:p w14:paraId="634819EB" w14:textId="61939847" w:rsidR="00CB6997" w:rsidRPr="00F52132" w:rsidRDefault="00AE38A1" w:rsidP="008C1AD9">
      <w:pPr>
        <w:pStyle w:val="Bodym1"/>
        <w:numPr>
          <w:ilvl w:val="0"/>
          <w:numId w:val="0"/>
        </w:numPr>
        <w:rPr>
          <w:b/>
          <w:noProof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520E7" wp14:editId="7AA686F0">
                <wp:simplePos x="0" y="0"/>
                <wp:positionH relativeFrom="column">
                  <wp:posOffset>-53975</wp:posOffset>
                </wp:positionH>
                <wp:positionV relativeFrom="paragraph">
                  <wp:posOffset>73025</wp:posOffset>
                </wp:positionV>
                <wp:extent cx="252095" cy="309880"/>
                <wp:effectExtent l="0" t="0" r="0" b="4445"/>
                <wp:wrapNone/>
                <wp:docPr id="927594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84B57" w14:textId="462F33C1" w:rsidR="00AE38A1" w:rsidRDefault="00AE38A1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2520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25pt;margin-top:5.75pt;width:19.8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" filled="f" stroked="f">
                <v:textbox>
                  <w:txbxContent>
                    <w:p w14:paraId="71B84B57" w14:textId="462F33C1" w:rsidR="00AE38A1" w:rsidRDefault="00AE38A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B6997" w:rsidRPr="00F52132">
        <w:rPr>
          <w:b/>
          <w:noProof/>
          <w:szCs w:val="24"/>
        </w:rPr>
        <w:t xml:space="preserve">Taotlusele lisatakse järgmised dokumendid </w:t>
      </w:r>
      <w:r w:rsidR="00CB6997" w:rsidRPr="00F52132">
        <w:rPr>
          <w:szCs w:val="24"/>
          <w:lang w:eastAsia="et-EE"/>
        </w:rPr>
        <w:t>(</w:t>
      </w:r>
      <w:r w:rsidR="00CB6997" w:rsidRPr="00F52132">
        <w:rPr>
          <w:i/>
          <w:iCs/>
          <w:szCs w:val="24"/>
          <w:lang w:eastAsia="et-EE"/>
        </w:rPr>
        <w:t>märkige märkeruutu linnuke vastava lisa kohta</w:t>
      </w:r>
      <w:r w:rsidR="00CB6997" w:rsidRPr="00F52132">
        <w:rPr>
          <w:szCs w:val="24"/>
          <w:lang w:eastAsia="et-EE"/>
        </w:rPr>
        <w:t>)</w:t>
      </w:r>
      <w:r w:rsidR="00CB6997" w:rsidRPr="00F52132">
        <w:rPr>
          <w:noProof/>
          <w:szCs w:val="24"/>
        </w:rPr>
        <w:t>:</w:t>
      </w:r>
    </w:p>
    <w:p w14:paraId="60172FCD" w14:textId="77777777" w:rsidR="00CB6997" w:rsidRPr="00F52132" w:rsidRDefault="00CB6997" w:rsidP="00961082">
      <w:pPr>
        <w:pStyle w:val="body"/>
        <w:spacing w:before="0" w:beforeAutospacing="0" w:after="0" w:afterAutospacing="0"/>
        <w:jc w:val="both"/>
        <w:rPr>
          <w:rFonts w:ascii="Times New Roman"/>
          <w:noProof/>
          <w:lang w:val="et-EE"/>
        </w:rPr>
      </w:pPr>
      <w:r w:rsidRPr="00F52132">
        <w:rPr>
          <w:rFonts w:ascii="Segoe UI Symbol" w:eastAsia="MS Gothic" w:hAnsi="Segoe UI Symbol" w:cs="Segoe UI Symbol"/>
          <w:lang w:val="et-EE"/>
        </w:rPr>
        <w:t>☐</w:t>
      </w:r>
      <w:r w:rsidRPr="00F52132">
        <w:rPr>
          <w:rFonts w:ascii="Times New Roman"/>
          <w:lang w:val="et-EE"/>
        </w:rPr>
        <w:t xml:space="preserve"> </w:t>
      </w:r>
      <w:r w:rsidRPr="00F52132">
        <w:rPr>
          <w:rFonts w:ascii="Times New Roman"/>
          <w:noProof/>
          <w:lang w:val="et-EE"/>
        </w:rPr>
        <w:t xml:space="preserve">asukohaplaan, milles on märgitud täpne ürituse toimumise koht ning </w:t>
      </w:r>
      <w:r w:rsidRPr="00F52132">
        <w:rPr>
          <w:rFonts w:ascii="Times New Roman"/>
          <w:lang w:val="et-EE"/>
        </w:rPr>
        <w:t>küttekoldevälise tule ja/või pürotehnika käitlemise koht</w:t>
      </w:r>
    </w:p>
    <w:p w14:paraId="7491A6BC" w14:textId="77777777" w:rsidR="00CB6997" w:rsidRPr="00F52132" w:rsidRDefault="00CB6997" w:rsidP="00961082">
      <w:pPr>
        <w:pStyle w:val="Bodym1"/>
        <w:numPr>
          <w:ilvl w:val="0"/>
          <w:numId w:val="0"/>
        </w:numPr>
        <w:rPr>
          <w:szCs w:val="24"/>
        </w:rPr>
      </w:pPr>
      <w:r w:rsidRPr="00F52132">
        <w:rPr>
          <w:rFonts w:ascii="Segoe UI Symbol" w:eastAsia="MS Gothic" w:hAnsi="Segoe UI Symbol" w:cs="Segoe UI Symbol"/>
          <w:szCs w:val="24"/>
        </w:rPr>
        <w:t>☐</w:t>
      </w:r>
      <w:r w:rsidRPr="00F52132">
        <w:rPr>
          <w:szCs w:val="24"/>
        </w:rPr>
        <w:t xml:space="preserve"> ilutulestiku korraldamise loa taotlus vastavalt </w:t>
      </w:r>
      <w:proofErr w:type="spellStart"/>
      <w:r w:rsidRPr="00F52132">
        <w:rPr>
          <w:szCs w:val="24"/>
        </w:rPr>
        <w:t>lõhkematerjaliseadusele</w:t>
      </w:r>
      <w:proofErr w:type="spellEnd"/>
      <w:r w:rsidRPr="00F52132">
        <w:rPr>
          <w:szCs w:val="24"/>
        </w:rPr>
        <w:t>, kui üritusel korraldatakse ilutulestik F3- ja/või F4-kategooria pürotehnilise tootega</w:t>
      </w:r>
    </w:p>
    <w:p w14:paraId="12B65D48" w14:textId="77777777" w:rsidR="00CB6997" w:rsidRPr="00F52132" w:rsidRDefault="00CB6997" w:rsidP="008C1AD9">
      <w:pPr>
        <w:pStyle w:val="Bodym1"/>
        <w:numPr>
          <w:ilvl w:val="0"/>
          <w:numId w:val="0"/>
        </w:numPr>
        <w:rPr>
          <w:szCs w:val="24"/>
        </w:rPr>
      </w:pPr>
    </w:p>
    <w:p w14:paraId="792544AE" w14:textId="71477273" w:rsidR="00CB6997" w:rsidRPr="00F52132" w:rsidRDefault="00AE38A1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20E7" wp14:editId="1F35E2B8">
                <wp:simplePos x="0" y="0"/>
                <wp:positionH relativeFrom="column">
                  <wp:posOffset>-46990</wp:posOffset>
                </wp:positionH>
                <wp:positionV relativeFrom="paragraph">
                  <wp:posOffset>245745</wp:posOffset>
                </wp:positionV>
                <wp:extent cx="299085" cy="339090"/>
                <wp:effectExtent l="4445" t="2540" r="1270" b="1270"/>
                <wp:wrapNone/>
                <wp:docPr id="15128254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70FC0" w14:textId="77777777" w:rsidR="00AE38A1" w:rsidRDefault="00AE38A1" w:rsidP="00AE38A1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520E7" id="Text Box 4" o:spid="_x0000_s1027" type="#_x0000_t202" style="position:absolute;left:0;text-align:left;margin-left:-3.7pt;margin-top:19.35pt;width:23.5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" filled="f" stroked="f">
                <v:textbox>
                  <w:txbxContent>
                    <w:p w14:paraId="2EC70FC0" w14:textId="77777777" w:rsidR="00AE38A1" w:rsidRDefault="00AE38A1" w:rsidP="00AE38A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B6997" w:rsidRPr="00F52132">
        <w:rPr>
          <w:rFonts w:ascii="Times New Roman" w:hAnsi="Times New Roman"/>
          <w:b/>
          <w:sz w:val="24"/>
          <w:szCs w:val="24"/>
        </w:rPr>
        <w:t>Ürituse korraldaja kooskõlastab ürituse</w:t>
      </w:r>
      <w:r w:rsidR="00CB6997" w:rsidRPr="00F52132">
        <w:rPr>
          <w:rFonts w:ascii="Times New Roman" w:hAnsi="Times New Roman"/>
          <w:b/>
          <w:noProof/>
          <w:sz w:val="24"/>
          <w:szCs w:val="24"/>
        </w:rPr>
        <w:t xml:space="preserve"> järgmiste ametiasutustega ning esitab need koos taotlusega vallavalitsusele </w:t>
      </w:r>
      <w:r w:rsidR="00CB6997" w:rsidRPr="00F52132">
        <w:rPr>
          <w:rFonts w:ascii="Times New Roman" w:hAnsi="Times New Roman"/>
          <w:sz w:val="24"/>
          <w:szCs w:val="24"/>
          <w:lang w:eastAsia="et-EE"/>
        </w:rPr>
        <w:t>(</w:t>
      </w:r>
      <w:r w:rsidR="00CB6997" w:rsidRPr="00F52132">
        <w:rPr>
          <w:rFonts w:ascii="Times New Roman" w:hAnsi="Times New Roman"/>
          <w:i/>
          <w:iCs/>
          <w:sz w:val="24"/>
          <w:szCs w:val="24"/>
          <w:lang w:eastAsia="et-EE"/>
        </w:rPr>
        <w:t>märkige märkeruutu linnuke vastava lisa kohta</w:t>
      </w:r>
      <w:r w:rsidR="00CB6997" w:rsidRPr="00F52132">
        <w:rPr>
          <w:rFonts w:ascii="Times New Roman" w:hAnsi="Times New Roman"/>
          <w:sz w:val="24"/>
          <w:szCs w:val="24"/>
          <w:lang w:eastAsia="et-EE"/>
        </w:rPr>
        <w:t>)</w:t>
      </w:r>
      <w:r w:rsidR="00CB6997" w:rsidRPr="00F52132">
        <w:rPr>
          <w:rFonts w:ascii="Times New Roman" w:hAnsi="Times New Roman"/>
          <w:noProof/>
          <w:sz w:val="24"/>
          <w:szCs w:val="24"/>
        </w:rPr>
        <w:t>:</w:t>
      </w:r>
    </w:p>
    <w:p w14:paraId="25C8C9E3" w14:textId="77777777" w:rsidR="00CB6997" w:rsidRPr="00F52132" w:rsidRDefault="00CB6997" w:rsidP="00961082">
      <w:pPr>
        <w:pStyle w:val="NormalWeb"/>
        <w:spacing w:before="0" w:after="0" w:afterAutospacing="0"/>
        <w:jc w:val="both"/>
      </w:pPr>
      <w:r w:rsidRPr="00F52132">
        <w:rPr>
          <w:rFonts w:ascii="Segoe UI Symbol" w:eastAsia="MS Gothic" w:hAnsi="Segoe UI Symbol" w:cs="Segoe UI Symbol"/>
        </w:rPr>
        <w:t>☐</w:t>
      </w:r>
      <w:r w:rsidRPr="00F52132">
        <w:t xml:space="preserve"> Politsei- ja Piirivalveameti Lääne prefektuuriga</w:t>
      </w:r>
    </w:p>
    <w:p w14:paraId="22F5DAEA" w14:textId="77777777" w:rsidR="00CB6997" w:rsidRPr="00F52132" w:rsidRDefault="00CB6997" w:rsidP="00961082">
      <w:pPr>
        <w:pStyle w:val="NormalWeb"/>
        <w:spacing w:before="0" w:after="0" w:afterAutospacing="0"/>
        <w:jc w:val="both"/>
        <w:rPr>
          <w:noProof/>
        </w:rPr>
      </w:pPr>
      <w:r w:rsidRPr="00F52132">
        <w:rPr>
          <w:rFonts w:ascii="Segoe UI Symbol" w:eastAsia="MS Gothic" w:hAnsi="Segoe UI Symbol" w:cs="Segoe UI Symbol"/>
        </w:rPr>
        <w:t>☐</w:t>
      </w:r>
      <w:r w:rsidRPr="00F52132">
        <w:t xml:space="preserve"> Päästeameti Lääne päästekeskusega</w:t>
      </w:r>
    </w:p>
    <w:p w14:paraId="4CDC077E" w14:textId="77777777" w:rsidR="00CB6997" w:rsidRPr="00F52132" w:rsidRDefault="00CB6997" w:rsidP="00961082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52132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F52132">
        <w:rPr>
          <w:rFonts w:ascii="Times New Roman" w:hAnsi="Times New Roman"/>
          <w:sz w:val="24"/>
          <w:szCs w:val="24"/>
        </w:rPr>
        <w:t xml:space="preserve"> Maanteeametiga, juhul kui liikluskorraldust muudetakse riigiteel</w:t>
      </w:r>
    </w:p>
    <w:p w14:paraId="3018475D" w14:textId="77777777" w:rsidR="00CB6997" w:rsidRPr="00F52132" w:rsidRDefault="00CB6997" w:rsidP="00961082">
      <w:pPr>
        <w:pStyle w:val="Default"/>
        <w:jc w:val="both"/>
        <w:rPr>
          <w:noProof/>
        </w:rPr>
      </w:pPr>
      <w:r w:rsidRPr="00F52132">
        <w:rPr>
          <w:rFonts w:ascii="Segoe UI Symbol" w:eastAsia="MS Gothic" w:hAnsi="Segoe UI Symbol" w:cs="Segoe UI Symbol"/>
        </w:rPr>
        <w:t>☐</w:t>
      </w:r>
      <w:r w:rsidRPr="00F52132">
        <w:t xml:space="preserve"> sõltuvalt ürituse iseloomust, laadist ja asukohast teiste </w:t>
      </w:r>
      <w:r w:rsidRPr="00F52132">
        <w:rPr>
          <w:noProof/>
        </w:rPr>
        <w:t>asutustega, füüsiliste- ja/või juriidiliste isikutega ja/või organisatsioonidega</w:t>
      </w:r>
    </w:p>
    <w:p w14:paraId="2E76856A" w14:textId="6366DCFA" w:rsidR="00CB6997" w:rsidRPr="00F52132" w:rsidRDefault="00AE38A1" w:rsidP="008C1AD9">
      <w:pPr>
        <w:pStyle w:val="Default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520E7" wp14:editId="3D403610">
                <wp:simplePos x="0" y="0"/>
                <wp:positionH relativeFrom="column">
                  <wp:posOffset>-57785</wp:posOffset>
                </wp:positionH>
                <wp:positionV relativeFrom="paragraph">
                  <wp:posOffset>68580</wp:posOffset>
                </wp:positionV>
                <wp:extent cx="310515" cy="415290"/>
                <wp:effectExtent l="3175" t="0" r="635" b="0"/>
                <wp:wrapNone/>
                <wp:docPr id="8607228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29AEC" w14:textId="77777777" w:rsidR="00AE38A1" w:rsidRDefault="00AE38A1" w:rsidP="00AE38A1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520E7" id="Text Box 5" o:spid="_x0000_s1028" type="#_x0000_t202" style="position:absolute;left:0;text-align:left;margin-left:-4.55pt;margin-top:5.4pt;width:24.45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" filled="f" stroked="f">
                <v:textbox>
                  <w:txbxContent>
                    <w:p w14:paraId="1FF29AEC" w14:textId="77777777" w:rsidR="00AE38A1" w:rsidRDefault="00AE38A1" w:rsidP="00AE38A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3E90A0E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52132">
        <w:rPr>
          <w:rFonts w:ascii="Segoe UI Symbol" w:eastAsia="MS Gothic" w:hAnsi="Segoe UI Symbol" w:cs="Segoe UI Symbol"/>
          <w:sz w:val="24"/>
          <w:szCs w:val="24"/>
        </w:rPr>
        <w:t>☐</w:t>
      </w:r>
      <w:r w:rsidRPr="00F52132">
        <w:rPr>
          <w:rFonts w:ascii="Times New Roman" w:hAnsi="Times New Roman"/>
          <w:sz w:val="24"/>
          <w:szCs w:val="24"/>
        </w:rPr>
        <w:t xml:space="preserve"> </w:t>
      </w:r>
      <w:r w:rsidRPr="00F52132">
        <w:rPr>
          <w:rFonts w:ascii="Times New Roman" w:hAnsi="Times New Roman"/>
          <w:sz w:val="24"/>
          <w:szCs w:val="24"/>
          <w:lang w:eastAsia="et-EE"/>
        </w:rPr>
        <w:t>Nõustun taotluse menetlemisega seotud dokumentide saatmisega elektroonilises vormis e-posti aadressile.</w:t>
      </w:r>
    </w:p>
    <w:p w14:paraId="6E3366B1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44F78990" w14:textId="77777777" w:rsidR="00CB6997" w:rsidRPr="00F52132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67653D7D" w14:textId="36F2ECA2" w:rsidR="00CB6997" w:rsidRPr="00F52132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31F4DEFE" w14:textId="77777777" w:rsidR="00CB6997" w:rsidRPr="00F52132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A1B9669" w14:textId="30886988" w:rsidR="00CB6997" w:rsidRPr="00F52132" w:rsidRDefault="00F03FAF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t-EE"/>
        </w:rPr>
        <w:t>Karl Toomet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</w:tblGrid>
      <w:tr w:rsidR="00CB6997" w:rsidRPr="00F52132" w14:paraId="749BDB75" w14:textId="77777777" w:rsidTr="00F81BA5">
        <w:trPr>
          <w:trHeight w:val="70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F65EF58" w14:textId="77777777" w:rsidR="00CB6997" w:rsidRPr="00F52132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>/ees- ja perekonnanimi/</w:t>
            </w:r>
          </w:p>
        </w:tc>
      </w:tr>
      <w:tr w:rsidR="00CB6997" w:rsidRPr="00F52132" w14:paraId="58F99FFE" w14:textId="77777777" w:rsidTr="00F81BA5">
        <w:trPr>
          <w:trHeight w:val="70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3F0534" w14:textId="77777777" w:rsidR="00CB6997" w:rsidRPr="00F52132" w:rsidRDefault="00CB6997" w:rsidP="00F81BA5">
            <w:pPr>
              <w:spacing w:before="0" w:after="0"/>
              <w:ind w:left="-108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7EB74C5E" w14:textId="5DEEE7AB" w:rsidR="00CB6997" w:rsidRPr="00F03FAF" w:rsidRDefault="00F03FAF" w:rsidP="00F03FAF">
            <w:pPr>
              <w:spacing w:before="0" w:after="0"/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  <w:t>24.05.2024</w:t>
            </w:r>
          </w:p>
        </w:tc>
      </w:tr>
      <w:tr w:rsidR="00CB6997" w:rsidRPr="00F52132" w14:paraId="54567011" w14:textId="77777777" w:rsidTr="00F81BA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B7BB833" w14:textId="77777777" w:rsidR="00CB6997" w:rsidRPr="00F52132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  <w:t>/kuupäev/</w:t>
            </w:r>
          </w:p>
        </w:tc>
      </w:tr>
      <w:tr w:rsidR="00CB6997" w:rsidRPr="00F52132" w14:paraId="4E9CA4C4" w14:textId="77777777" w:rsidTr="00F81BA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1E162EB" w14:textId="6260216E" w:rsidR="00CB6997" w:rsidRPr="00F52132" w:rsidRDefault="002B3FE4" w:rsidP="00F03FAF">
            <w:pPr>
              <w:spacing w:before="0" w:after="0"/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  <w:t>-</w:t>
            </w:r>
          </w:p>
        </w:tc>
      </w:tr>
      <w:tr w:rsidR="00CB6997" w:rsidRPr="00F52132" w14:paraId="78E045AC" w14:textId="77777777" w:rsidTr="00F81BA5">
        <w:trPr>
          <w:trHeight w:val="70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A69D369" w14:textId="77777777" w:rsidR="00CB6997" w:rsidRPr="00F52132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</w:pPr>
            <w:r w:rsidRPr="00F52132">
              <w:rPr>
                <w:rFonts w:ascii="Times New Roman" w:hAnsi="Times New Roman"/>
                <w:i/>
                <w:noProof/>
                <w:sz w:val="24"/>
                <w:szCs w:val="24"/>
                <w:lang w:eastAsia="et-EE"/>
              </w:rPr>
              <w:t>/allkiri / digiallkiri/</w:t>
            </w:r>
          </w:p>
        </w:tc>
      </w:tr>
    </w:tbl>
    <w:p w14:paraId="4EDDD237" w14:textId="77777777" w:rsidR="00CB6997" w:rsidRPr="00F52132" w:rsidRDefault="00CB6997" w:rsidP="008C1AD9">
      <w:pP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2ED67634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748163C8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22DDE705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35F46BEE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7CDD5D61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61AFB00B" w14:textId="77777777" w:rsidR="00CB6997" w:rsidRPr="00F52132" w:rsidRDefault="00CB6997" w:rsidP="008C1AD9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4"/>
          <w:szCs w:val="24"/>
          <w:lang w:eastAsia="et-EE"/>
        </w:rPr>
      </w:pPr>
    </w:p>
    <w:sectPr w:rsidR="00CB6997" w:rsidRPr="00F52132" w:rsidSect="00672B39">
      <w:pgSz w:w="11906" w:h="16838"/>
      <w:pgMar w:top="709" w:right="849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A992" w14:textId="77777777" w:rsidR="00084085" w:rsidRDefault="00084085" w:rsidP="008C1AD9">
      <w:pPr>
        <w:spacing w:before="0" w:after="0"/>
      </w:pPr>
      <w:r>
        <w:separator/>
      </w:r>
    </w:p>
  </w:endnote>
  <w:endnote w:type="continuationSeparator" w:id="0">
    <w:p w14:paraId="7EB48A23" w14:textId="77777777" w:rsidR="00084085" w:rsidRDefault="00084085" w:rsidP="008C1A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ED1B" w14:textId="77777777" w:rsidR="00084085" w:rsidRDefault="00084085" w:rsidP="008C1AD9">
      <w:pPr>
        <w:spacing w:before="0" w:after="0"/>
      </w:pPr>
      <w:r>
        <w:separator/>
      </w:r>
    </w:p>
  </w:footnote>
  <w:footnote w:type="continuationSeparator" w:id="0">
    <w:p w14:paraId="386EBE1D" w14:textId="77777777" w:rsidR="00084085" w:rsidRDefault="00084085" w:rsidP="008C1AD9">
      <w:pPr>
        <w:spacing w:before="0" w:after="0"/>
      </w:pPr>
      <w:r>
        <w:continuationSeparator/>
      </w:r>
    </w:p>
  </w:footnote>
  <w:footnote w:id="1">
    <w:p w14:paraId="0E23EE52" w14:textId="77777777" w:rsidR="00CB6997" w:rsidRDefault="00CB6997" w:rsidP="00EB07C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7E1C"/>
    <w:multiLevelType w:val="hybridMultilevel"/>
    <w:tmpl w:val="DF8C84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/>
      </w:pPr>
      <w:rPr>
        <w:rFonts w:cs="Times New Roman"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rPr>
        <w:rFonts w:cs="Times New Roman"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/>
      </w:pPr>
      <w:rPr>
        <w:rFonts w:cs="Times New Roman" w:hint="default"/>
      </w:rPr>
    </w:lvl>
    <w:lvl w:ilvl="3">
      <w:start w:val="1"/>
      <w:numFmt w:val="none"/>
      <w:suff w:val="space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70123851">
    <w:abstractNumId w:val="1"/>
  </w:num>
  <w:num w:numId="2" w16cid:durableId="101241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D9"/>
    <w:rsid w:val="00047CA9"/>
    <w:rsid w:val="000510DE"/>
    <w:rsid w:val="00084085"/>
    <w:rsid w:val="0009055F"/>
    <w:rsid w:val="00091A47"/>
    <w:rsid w:val="00093D88"/>
    <w:rsid w:val="00150BE6"/>
    <w:rsid w:val="00180A7E"/>
    <w:rsid w:val="00184049"/>
    <w:rsid w:val="00251E9C"/>
    <w:rsid w:val="00284247"/>
    <w:rsid w:val="002B3FE4"/>
    <w:rsid w:val="002D2683"/>
    <w:rsid w:val="003469DF"/>
    <w:rsid w:val="00346A7F"/>
    <w:rsid w:val="00407615"/>
    <w:rsid w:val="00413898"/>
    <w:rsid w:val="00444EF5"/>
    <w:rsid w:val="00447B2E"/>
    <w:rsid w:val="00466CB1"/>
    <w:rsid w:val="00475E0D"/>
    <w:rsid w:val="00492D10"/>
    <w:rsid w:val="004D17CF"/>
    <w:rsid w:val="00502761"/>
    <w:rsid w:val="0050286B"/>
    <w:rsid w:val="00517679"/>
    <w:rsid w:val="00560DAB"/>
    <w:rsid w:val="00594330"/>
    <w:rsid w:val="005B6BA5"/>
    <w:rsid w:val="00672B39"/>
    <w:rsid w:val="00707C5E"/>
    <w:rsid w:val="00710176"/>
    <w:rsid w:val="007540F7"/>
    <w:rsid w:val="007959BD"/>
    <w:rsid w:val="007B61DF"/>
    <w:rsid w:val="007E4FEE"/>
    <w:rsid w:val="008152DF"/>
    <w:rsid w:val="0082379D"/>
    <w:rsid w:val="00840892"/>
    <w:rsid w:val="0086056A"/>
    <w:rsid w:val="008C1AD9"/>
    <w:rsid w:val="00961082"/>
    <w:rsid w:val="009912AB"/>
    <w:rsid w:val="00A2070B"/>
    <w:rsid w:val="00A2509A"/>
    <w:rsid w:val="00AD7416"/>
    <w:rsid w:val="00AE38A1"/>
    <w:rsid w:val="00B158D7"/>
    <w:rsid w:val="00B70627"/>
    <w:rsid w:val="00B87096"/>
    <w:rsid w:val="00BC6A94"/>
    <w:rsid w:val="00BE34C6"/>
    <w:rsid w:val="00C12424"/>
    <w:rsid w:val="00C229C3"/>
    <w:rsid w:val="00CB6997"/>
    <w:rsid w:val="00CF2901"/>
    <w:rsid w:val="00D12A4A"/>
    <w:rsid w:val="00D57CE8"/>
    <w:rsid w:val="00D75AC4"/>
    <w:rsid w:val="00DC6160"/>
    <w:rsid w:val="00DF021C"/>
    <w:rsid w:val="00E54F4B"/>
    <w:rsid w:val="00EB07C3"/>
    <w:rsid w:val="00ED0CC5"/>
    <w:rsid w:val="00F03FAF"/>
    <w:rsid w:val="00F07718"/>
    <w:rsid w:val="00F52132"/>
    <w:rsid w:val="00F8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465768"/>
  <w15:docId w15:val="{0BD4EB2B-78A8-4675-8439-27316DBE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D9"/>
    <w:pPr>
      <w:spacing w:before="120" w:after="1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1A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1A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m1">
    <w:name w:val="Bodym1"/>
    <w:basedOn w:val="Bodym"/>
    <w:uiPriority w:val="99"/>
    <w:rsid w:val="008C1AD9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l"/>
    <w:uiPriority w:val="99"/>
    <w:rsid w:val="008C1AD9"/>
    <w:pPr>
      <w:keepNext/>
      <w:numPr>
        <w:numId w:val="1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l"/>
    <w:uiPriority w:val="99"/>
    <w:rsid w:val="008C1AD9"/>
    <w:pPr>
      <w:numPr>
        <w:ilvl w:val="1"/>
        <w:numId w:val="1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uiPriority w:val="99"/>
    <w:rsid w:val="008C1A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expand19-200">
    <w:name w:val="expand19-200"/>
    <w:basedOn w:val="DefaultParagraphFont"/>
    <w:uiPriority w:val="99"/>
    <w:rsid w:val="008C1AD9"/>
    <w:rPr>
      <w:rFonts w:cs="Times New Roman"/>
    </w:rPr>
  </w:style>
  <w:style w:type="paragraph" w:customStyle="1" w:styleId="body">
    <w:name w:val="body"/>
    <w:basedOn w:val="Normal"/>
    <w:uiPriority w:val="99"/>
    <w:rsid w:val="008C1AD9"/>
    <w:pPr>
      <w:spacing w:before="100" w:beforeAutospacing="1" w:after="100" w:afterAutospacing="1"/>
    </w:pPr>
    <w:rPr>
      <w:rFonts w:ascii="Arial Unicode MS" w:eastAsia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rsid w:val="008C1AD9"/>
    <w:pPr>
      <w:spacing w:before="0" w:after="0"/>
    </w:pPr>
    <w:rPr>
      <w:rFonts w:ascii="Times New Roman" w:eastAsia="Times New Roman" w:hAnsi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C1AD9"/>
    <w:rPr>
      <w:rFonts w:ascii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rsid w:val="008C1AD9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1AD9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8C1AD9"/>
    <w:pPr>
      <w:spacing w:before="240" w:after="10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rsid w:val="00EB0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38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8A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38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8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AVALIKU ÜRITUSE KORRALDAMISE LOA TAOTLUS</vt:lpstr>
      <vt:lpstr>AVALIKU ÜRITUSE KORRALDAMISE LOA TAOTLUS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 ÜRITUSE KORRALDAMISE LOA TAOTLUS</dc:title>
  <dc:subject/>
  <dc:creator>Eliko Saks</dc:creator>
  <cp:keywords/>
  <dc:description/>
  <cp:lastModifiedBy>Krista Ninaste</cp:lastModifiedBy>
  <cp:revision>3</cp:revision>
  <cp:lastPrinted>2019-06-13T07:35:00Z</cp:lastPrinted>
  <dcterms:created xsi:type="dcterms:W3CDTF">2024-05-27T19:11:00Z</dcterms:created>
  <dcterms:modified xsi:type="dcterms:W3CDTF">2024-05-27T19:19:00Z</dcterms:modified>
</cp:coreProperties>
</file>