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2"/>
        <w:gridCol w:w="4010"/>
      </w:tblGrid>
      <w:tr w:rsidR="009861EF" w:rsidRPr="006E43A8" w14:paraId="3FDAFE7D" w14:textId="77777777" w:rsidTr="008B1A3A">
        <w:trPr>
          <w:trHeight w:hRule="exact" w:val="2353"/>
        </w:trPr>
        <w:tc>
          <w:tcPr>
            <w:tcW w:w="5062" w:type="dxa"/>
          </w:tcPr>
          <w:p w14:paraId="3AB4F3B1" w14:textId="77777777" w:rsidR="009861EF" w:rsidRPr="006E43A8" w:rsidRDefault="009861EF" w:rsidP="008B1A3A">
            <w:pPr>
              <w:rPr>
                <w:sz w:val="20"/>
                <w:szCs w:val="20"/>
              </w:rPr>
            </w:pPr>
            <w:r w:rsidRPr="006E43A8">
              <w:rPr>
                <w:noProof/>
                <w:sz w:val="20"/>
                <w:szCs w:val="20"/>
                <w:lang w:eastAsia="et-EE"/>
              </w:rPr>
              <w:drawing>
                <wp:anchor distT="0" distB="0" distL="114300" distR="114300" simplePos="0" relativeHeight="251659264" behindDoc="0" locked="0" layoutInCell="1" allowOverlap="1" wp14:anchorId="1C9141C7" wp14:editId="55020E3C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 descr="Pilt, millel on kujutatud visand, tekst, Font, joonistamine&#10;&#10;Tehisintellekti genereeritud sisu ei pruugi olla õig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lt 1" descr="Pilt, millel on kujutatud visand, tekst, Font, joonistamine&#10;&#10;Tehisintellekti genereeritud sisu ei pruugi olla õige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10" w:type="dxa"/>
          </w:tcPr>
          <w:p w14:paraId="4AF5AF3B" w14:textId="77777777" w:rsidR="009861EF" w:rsidRPr="006E43A8" w:rsidRDefault="009861EF" w:rsidP="008B1A3A">
            <w:pPr>
              <w:jc w:val="right"/>
              <w:rPr>
                <w:b/>
              </w:rPr>
            </w:pPr>
          </w:p>
          <w:p w14:paraId="4E5053C8" w14:textId="7CF74C1B" w:rsidR="009861EF" w:rsidRPr="006E43A8" w:rsidRDefault="00D07C85" w:rsidP="008B1A3A">
            <w:pPr>
              <w:jc w:val="right"/>
              <w:rPr>
                <w:rFonts w:eastAsia="Arial" w:cs="Arial"/>
              </w:rPr>
            </w:pPr>
            <w:r>
              <w:rPr>
                <w:rFonts w:eastAsia="Arial" w:cs="Arial"/>
                <w:color w:val="000000" w:themeColor="text1"/>
              </w:rPr>
              <w:t>30.01.</w:t>
            </w:r>
            <w:r w:rsidR="009861EF" w:rsidRPr="006E43A8">
              <w:rPr>
                <w:rFonts w:eastAsia="Arial" w:cs="Arial"/>
                <w:color w:val="000000" w:themeColor="text1"/>
              </w:rPr>
              <w:t>2026</w:t>
            </w:r>
          </w:p>
          <w:p w14:paraId="7AAB0854" w14:textId="77777777" w:rsidR="009861EF" w:rsidRPr="006E43A8" w:rsidRDefault="009861EF" w:rsidP="008B1A3A">
            <w:pPr>
              <w:jc w:val="right"/>
              <w:rPr>
                <w:b/>
                <w:bCs/>
              </w:rPr>
            </w:pPr>
            <w:r w:rsidRPr="006E43A8">
              <w:rPr>
                <w:b/>
                <w:bCs/>
              </w:rPr>
              <w:t>EELNÕU</w:t>
            </w:r>
          </w:p>
          <w:p w14:paraId="0E6B7535" w14:textId="77777777" w:rsidR="009861EF" w:rsidRPr="006E43A8" w:rsidRDefault="009861EF" w:rsidP="008B1A3A">
            <w:pPr>
              <w:rPr>
                <w:sz w:val="20"/>
                <w:szCs w:val="20"/>
              </w:rPr>
            </w:pPr>
          </w:p>
          <w:p w14:paraId="4B7C1AF1" w14:textId="77777777" w:rsidR="009861EF" w:rsidRPr="006E43A8" w:rsidRDefault="009861EF" w:rsidP="008B1A3A">
            <w:pPr>
              <w:rPr>
                <w:sz w:val="20"/>
                <w:szCs w:val="20"/>
              </w:rPr>
            </w:pPr>
          </w:p>
          <w:p w14:paraId="73225B3A" w14:textId="77777777" w:rsidR="009861EF" w:rsidRPr="006E43A8" w:rsidRDefault="009861EF" w:rsidP="008B1A3A">
            <w:pPr>
              <w:rPr>
                <w:sz w:val="20"/>
                <w:szCs w:val="20"/>
              </w:rPr>
            </w:pPr>
          </w:p>
          <w:p w14:paraId="0812AB72" w14:textId="77777777" w:rsidR="009861EF" w:rsidRPr="006E43A8" w:rsidRDefault="009861EF" w:rsidP="008B1A3A">
            <w:pPr>
              <w:rPr>
                <w:sz w:val="20"/>
                <w:szCs w:val="20"/>
              </w:rPr>
            </w:pPr>
          </w:p>
          <w:p w14:paraId="4F47F321" w14:textId="77777777" w:rsidR="009861EF" w:rsidRPr="006E43A8" w:rsidRDefault="009861EF" w:rsidP="008B1A3A">
            <w:pPr>
              <w:rPr>
                <w:sz w:val="20"/>
                <w:szCs w:val="20"/>
              </w:rPr>
            </w:pPr>
          </w:p>
          <w:p w14:paraId="1647141B" w14:textId="77777777" w:rsidR="009861EF" w:rsidRPr="006E43A8" w:rsidRDefault="009861EF" w:rsidP="008B1A3A">
            <w:pPr>
              <w:rPr>
                <w:sz w:val="20"/>
                <w:szCs w:val="20"/>
              </w:rPr>
            </w:pPr>
          </w:p>
        </w:tc>
      </w:tr>
      <w:tr w:rsidR="009861EF" w:rsidRPr="006E43A8" w14:paraId="045CFB97" w14:textId="77777777" w:rsidTr="008B1A3A">
        <w:trPr>
          <w:trHeight w:hRule="exact" w:val="1622"/>
        </w:trPr>
        <w:tc>
          <w:tcPr>
            <w:tcW w:w="5062" w:type="dxa"/>
          </w:tcPr>
          <w:p w14:paraId="4F61E178" w14:textId="77777777" w:rsidR="009861EF" w:rsidRPr="006E43A8" w:rsidRDefault="009861EF" w:rsidP="008B1A3A">
            <w:r w:rsidRPr="006E43A8">
              <w:t>MINISTRI MÄÄRUS</w:t>
            </w:r>
          </w:p>
        </w:tc>
        <w:tc>
          <w:tcPr>
            <w:tcW w:w="4010" w:type="dxa"/>
          </w:tcPr>
          <w:p w14:paraId="79138D2F" w14:textId="77777777" w:rsidR="009861EF" w:rsidRPr="006E43A8" w:rsidRDefault="009861EF" w:rsidP="008B1A3A"/>
          <w:p w14:paraId="7E1C470C" w14:textId="77777777" w:rsidR="009861EF" w:rsidRPr="006E43A8" w:rsidRDefault="009861EF" w:rsidP="008B1A3A"/>
          <w:p w14:paraId="1DDE84AF" w14:textId="77777777" w:rsidR="009861EF" w:rsidRPr="006E43A8" w:rsidRDefault="009861EF" w:rsidP="008B1A3A"/>
          <w:tbl>
            <w:tblPr>
              <w:tblpPr w:leftFromText="180" w:rightFromText="180" w:vertAnchor="text" w:horzAnchor="margin" w:tblpY="1"/>
              <w:tblOverlap w:val="never"/>
              <w:tblW w:w="3965" w:type="dxa"/>
              <w:tblLook w:val="0000" w:firstRow="0" w:lastRow="0" w:firstColumn="0" w:lastColumn="0" w:noHBand="0" w:noVBand="0"/>
            </w:tblPr>
            <w:tblGrid>
              <w:gridCol w:w="1276"/>
              <w:gridCol w:w="2689"/>
            </w:tblGrid>
            <w:tr w:rsidR="009861EF" w:rsidRPr="006E43A8" w14:paraId="2CC6285C" w14:textId="77777777" w:rsidTr="008B1A3A">
              <w:trPr>
                <w:trHeight w:val="281"/>
              </w:trPr>
              <w:tc>
                <w:tcPr>
                  <w:tcW w:w="1276" w:type="dxa"/>
                </w:tcPr>
                <w:p w14:paraId="7C94E1A5" w14:textId="77777777" w:rsidR="009861EF" w:rsidRPr="006E43A8" w:rsidRDefault="009861EF" w:rsidP="008B1A3A">
                  <w:pPr>
                    <w:ind w:right="-108"/>
                    <w:rPr>
                      <w:rFonts w:eastAsia="Times New Roman" w:cs="Arial"/>
                    </w:rPr>
                  </w:pPr>
                </w:p>
              </w:tc>
              <w:tc>
                <w:tcPr>
                  <w:tcW w:w="2689" w:type="dxa"/>
                </w:tcPr>
                <w:p w14:paraId="76A1805B" w14:textId="77777777" w:rsidR="009861EF" w:rsidRPr="006E43A8" w:rsidRDefault="009861EF" w:rsidP="008B1A3A">
                  <w:pPr>
                    <w:ind w:right="-62"/>
                    <w:rPr>
                      <w:rFonts w:eastAsia="Times New Roman" w:cs="Arial"/>
                    </w:rPr>
                  </w:pPr>
                  <w:r w:rsidRPr="006E43A8">
                    <w:rPr>
                      <w:rFonts w:eastAsia="Times New Roman" w:cs="Arial"/>
                    </w:rPr>
                    <w:t xml:space="preserve">Nr </w:t>
                  </w:r>
                </w:p>
              </w:tc>
            </w:tr>
          </w:tbl>
          <w:p w14:paraId="49070A4B" w14:textId="77777777" w:rsidR="009861EF" w:rsidRPr="006E43A8" w:rsidRDefault="009861EF" w:rsidP="008B1A3A"/>
          <w:p w14:paraId="2E22B3EB" w14:textId="77777777" w:rsidR="009861EF" w:rsidRPr="006E43A8" w:rsidRDefault="009861EF" w:rsidP="008B1A3A"/>
        </w:tc>
      </w:tr>
      <w:tr w:rsidR="009861EF" w:rsidRPr="006E43A8" w14:paraId="55B59AA0" w14:textId="77777777" w:rsidTr="008B1A3A">
        <w:trPr>
          <w:trHeight w:val="624"/>
        </w:trPr>
        <w:tc>
          <w:tcPr>
            <w:tcW w:w="5062" w:type="dxa"/>
          </w:tcPr>
          <w:p w14:paraId="7E2C92B0" w14:textId="77777777" w:rsidR="009861EF" w:rsidRPr="00AF6234" w:rsidRDefault="009861EF" w:rsidP="008B1A3A">
            <w:pPr>
              <w:rPr>
                <w:rFonts w:cs="Arial"/>
                <w:b/>
                <w:bCs/>
                <w:lang w:val="it-IT"/>
              </w:rPr>
            </w:pPr>
            <w:r w:rsidRPr="00AF6234">
              <w:rPr>
                <w:rFonts w:cs="Arial"/>
                <w:b/>
                <w:bCs/>
                <w:lang w:val="it-IT" w:eastAsia="et-EE"/>
              </w:rPr>
              <w:t>Sotsiaalministri 12. novembri 2025. a määruse nr 62 „Nõuded elukeskkonnale sotsiaalteenuste osutamisel“ muutmine</w:t>
            </w:r>
          </w:p>
          <w:p w14:paraId="0F046B0B" w14:textId="77777777" w:rsidR="009861EF" w:rsidRPr="00AF6234" w:rsidRDefault="009861EF" w:rsidP="008B1A3A">
            <w:pPr>
              <w:rPr>
                <w:rFonts w:cs="Arial"/>
                <w:b/>
                <w:bCs/>
                <w:lang w:val="it-IT"/>
              </w:rPr>
            </w:pPr>
          </w:p>
          <w:p w14:paraId="378B3746" w14:textId="77777777" w:rsidR="009861EF" w:rsidRPr="00AF6234" w:rsidRDefault="009861EF" w:rsidP="008B1A3A">
            <w:pPr>
              <w:rPr>
                <w:rFonts w:cs="Arial"/>
                <w:lang w:val="it-IT"/>
              </w:rPr>
            </w:pPr>
          </w:p>
        </w:tc>
        <w:tc>
          <w:tcPr>
            <w:tcW w:w="4010" w:type="dxa"/>
          </w:tcPr>
          <w:p w14:paraId="72D44DB2" w14:textId="77777777" w:rsidR="009861EF" w:rsidRPr="00AF6234" w:rsidRDefault="009861EF" w:rsidP="008B1A3A">
            <w:pPr>
              <w:rPr>
                <w:lang w:val="it-IT"/>
              </w:rPr>
            </w:pPr>
          </w:p>
        </w:tc>
      </w:tr>
    </w:tbl>
    <w:p w14:paraId="32F9DACC" w14:textId="704911F9" w:rsidR="009861EF" w:rsidRPr="006E43A8" w:rsidRDefault="009861EF" w:rsidP="009861EF">
      <w:pPr>
        <w:jc w:val="both"/>
      </w:pPr>
      <w:r w:rsidRPr="006E43A8">
        <w:t>Määrus kehtestatakse</w:t>
      </w:r>
      <w:r w:rsidR="00AF6234">
        <w:t xml:space="preserve"> </w:t>
      </w:r>
      <w:hyperlink r:id="rId7">
        <w:r w:rsidRPr="006E43A8">
          <w:rPr>
            <w:rStyle w:val="Hperlink"/>
            <w:color w:val="auto"/>
            <w:u w:val="none"/>
          </w:rPr>
          <w:t>rahvatervishoiu seaduse</w:t>
        </w:r>
      </w:hyperlink>
      <w:r w:rsidR="00AF6234">
        <w:t xml:space="preserve"> </w:t>
      </w:r>
      <w:r w:rsidR="00117B1D" w:rsidRPr="006E43A8">
        <w:t>§</w:t>
      </w:r>
      <w:r w:rsidR="00117B1D">
        <w:t xml:space="preserve"> </w:t>
      </w:r>
      <w:r w:rsidRPr="006E43A8">
        <w:t xml:space="preserve">21 </w:t>
      </w:r>
      <w:r w:rsidR="00117B1D" w:rsidRPr="006E43A8">
        <w:t>lõike</w:t>
      </w:r>
      <w:r w:rsidR="00117B1D">
        <w:t xml:space="preserve"> </w:t>
      </w:r>
      <w:r w:rsidRPr="006E43A8">
        <w:t xml:space="preserve">3, </w:t>
      </w:r>
      <w:hyperlink r:id="rId8">
        <w:r w:rsidRPr="006E43A8">
          <w:rPr>
            <w:rStyle w:val="Hperlink"/>
            <w:color w:val="auto"/>
            <w:u w:val="none"/>
          </w:rPr>
          <w:t>sotsiaalhoolekande seaduse</w:t>
        </w:r>
      </w:hyperlink>
      <w:r w:rsidR="00AF6234">
        <w:t xml:space="preserve"> </w:t>
      </w:r>
      <w:r w:rsidR="00117B1D" w:rsidRPr="006E43A8">
        <w:t>§</w:t>
      </w:r>
      <w:r w:rsidR="00117B1D">
        <w:t xml:space="preserve"> </w:t>
      </w:r>
      <w:r w:rsidRPr="006E43A8">
        <w:t xml:space="preserve">107 </w:t>
      </w:r>
      <w:r w:rsidR="00117B1D" w:rsidRPr="006E43A8">
        <w:t>lõike</w:t>
      </w:r>
      <w:r w:rsidR="00117B1D">
        <w:t xml:space="preserve"> </w:t>
      </w:r>
      <w:r w:rsidRPr="006E43A8">
        <w:t>3 ja</w:t>
      </w:r>
      <w:r w:rsidR="00AF6234">
        <w:t xml:space="preserve"> </w:t>
      </w:r>
      <w:hyperlink r:id="rId9">
        <w:r w:rsidRPr="006E43A8">
          <w:rPr>
            <w:rStyle w:val="Hperlink"/>
            <w:color w:val="auto"/>
            <w:u w:val="none"/>
          </w:rPr>
          <w:t>ehitusseadustiku</w:t>
        </w:r>
      </w:hyperlink>
      <w:r w:rsidR="00AF6234">
        <w:t xml:space="preserve"> </w:t>
      </w:r>
      <w:r w:rsidR="00117B1D" w:rsidRPr="006E43A8">
        <w:t>§</w:t>
      </w:r>
      <w:r w:rsidR="00117B1D">
        <w:t xml:space="preserve"> </w:t>
      </w:r>
      <w:r w:rsidRPr="006E43A8">
        <w:t xml:space="preserve">11 </w:t>
      </w:r>
      <w:r w:rsidR="00117B1D" w:rsidRPr="006E43A8">
        <w:t>lõike</w:t>
      </w:r>
      <w:r w:rsidR="00117B1D">
        <w:t xml:space="preserve"> </w:t>
      </w:r>
      <w:r w:rsidRPr="006E43A8">
        <w:t>4 alusel.</w:t>
      </w:r>
    </w:p>
    <w:p w14:paraId="364B8273" w14:textId="77777777" w:rsidR="009861EF" w:rsidRPr="006E43A8" w:rsidRDefault="009861EF" w:rsidP="009861EF">
      <w:pPr>
        <w:rPr>
          <w:rFonts w:cs="Arial"/>
        </w:rPr>
      </w:pPr>
    </w:p>
    <w:p w14:paraId="09D8546A" w14:textId="086802DF" w:rsidR="009861EF" w:rsidRPr="006E43A8" w:rsidRDefault="009861EF" w:rsidP="009861EF">
      <w:pPr>
        <w:jc w:val="both"/>
        <w:rPr>
          <w:rFonts w:cs="Arial"/>
          <w:lang w:eastAsia="et-EE"/>
        </w:rPr>
      </w:pPr>
      <w:r w:rsidRPr="006E43A8">
        <w:rPr>
          <w:rFonts w:cs="Arial"/>
        </w:rPr>
        <w:t>Sotsiaalministri 12. novembri 2025. a määruse</w:t>
      </w:r>
      <w:r w:rsidR="00D07C85">
        <w:rPr>
          <w:rFonts w:cs="Arial"/>
        </w:rPr>
        <w:t>s</w:t>
      </w:r>
      <w:r w:rsidRPr="006E43A8">
        <w:rPr>
          <w:rFonts w:cs="Arial"/>
        </w:rPr>
        <w:t xml:space="preserve"> nr 62 </w:t>
      </w:r>
      <w:r w:rsidRPr="006E43A8">
        <w:rPr>
          <w:rFonts w:cs="Arial"/>
          <w:b/>
          <w:bCs/>
          <w:lang w:eastAsia="et-EE"/>
        </w:rPr>
        <w:t>„</w:t>
      </w:r>
      <w:r w:rsidRPr="006E43A8">
        <w:rPr>
          <w:rFonts w:cs="Arial"/>
          <w:lang w:eastAsia="et-EE"/>
        </w:rPr>
        <w:t>Nõuded elukeskkonnale sotsiaalteenuste osutamisel“ tehakse järgmised muudatused:</w:t>
      </w:r>
    </w:p>
    <w:p w14:paraId="4B2B29CB" w14:textId="77777777" w:rsidR="009861EF" w:rsidRPr="006E43A8" w:rsidRDefault="009861EF" w:rsidP="009861EF">
      <w:pPr>
        <w:jc w:val="both"/>
        <w:rPr>
          <w:rFonts w:cs="Arial"/>
          <w:lang w:eastAsia="et-EE"/>
        </w:rPr>
      </w:pPr>
    </w:p>
    <w:p w14:paraId="51EF2EEE" w14:textId="77777777" w:rsidR="009861EF" w:rsidRPr="006E43A8" w:rsidRDefault="009861EF" w:rsidP="009861EF">
      <w:pPr>
        <w:jc w:val="both"/>
        <w:rPr>
          <w:rFonts w:cs="Arial"/>
        </w:rPr>
      </w:pPr>
      <w:r w:rsidRPr="006E43A8">
        <w:rPr>
          <w:rFonts w:cs="Arial"/>
          <w:b/>
          <w:bCs/>
          <w:lang w:eastAsia="et-EE"/>
        </w:rPr>
        <w:t>1)</w:t>
      </w:r>
      <w:r w:rsidRPr="006E43A8">
        <w:rPr>
          <w:rFonts w:cs="Arial"/>
          <w:lang w:eastAsia="et-EE"/>
        </w:rPr>
        <w:t xml:space="preserve"> </w:t>
      </w:r>
      <w:bookmarkStart w:id="0" w:name="_Hlk220052915"/>
      <w:r w:rsidRPr="006E43A8">
        <w:rPr>
          <w:rFonts w:cs="Arial"/>
          <w:lang w:eastAsia="et-EE"/>
        </w:rPr>
        <w:t xml:space="preserve">paragrahvi </w:t>
      </w:r>
      <w:r w:rsidRPr="006E43A8">
        <w:rPr>
          <w:rFonts w:cs="Arial"/>
        </w:rPr>
        <w:t>9 lõike 2 teises lauses asendatakse sõna „neli“ sõnaga „kolm“</w:t>
      </w:r>
      <w:bookmarkEnd w:id="0"/>
      <w:r w:rsidRPr="006E43A8">
        <w:rPr>
          <w:rFonts w:cs="Arial"/>
        </w:rPr>
        <w:t>;</w:t>
      </w:r>
    </w:p>
    <w:p w14:paraId="5FE846A9" w14:textId="77777777" w:rsidR="009861EF" w:rsidRPr="006E43A8" w:rsidRDefault="009861EF" w:rsidP="009861EF">
      <w:pPr>
        <w:jc w:val="both"/>
        <w:rPr>
          <w:rFonts w:cs="Arial"/>
        </w:rPr>
      </w:pPr>
    </w:p>
    <w:p w14:paraId="6CEBB84E" w14:textId="77777777" w:rsidR="009861EF" w:rsidRPr="006E43A8" w:rsidRDefault="009861EF" w:rsidP="009861EF">
      <w:pPr>
        <w:jc w:val="both"/>
        <w:rPr>
          <w:rFonts w:cs="Arial"/>
        </w:rPr>
      </w:pPr>
      <w:r w:rsidRPr="006E43A8">
        <w:rPr>
          <w:rFonts w:cs="Arial"/>
          <w:b/>
          <w:bCs/>
        </w:rPr>
        <w:t>2)</w:t>
      </w:r>
      <w:r w:rsidRPr="006E43A8">
        <w:rPr>
          <w:rFonts w:cs="Arial"/>
        </w:rPr>
        <w:t xml:space="preserve"> paragrahvi 14 täiendatakse lõikega 3 järgmises sõnastuses:</w:t>
      </w:r>
    </w:p>
    <w:p w14:paraId="2A0A6C4B" w14:textId="77777777" w:rsidR="009861EF" w:rsidRPr="006E43A8" w:rsidRDefault="009861EF" w:rsidP="009861EF">
      <w:pPr>
        <w:jc w:val="both"/>
        <w:rPr>
          <w:rFonts w:cs="Arial"/>
        </w:rPr>
      </w:pPr>
    </w:p>
    <w:p w14:paraId="6CE938B5" w14:textId="30D812B6" w:rsidR="009861EF" w:rsidRPr="006E43A8" w:rsidRDefault="009861EF" w:rsidP="009861EF">
      <w:pPr>
        <w:jc w:val="both"/>
        <w:rPr>
          <w:rFonts w:cs="Arial"/>
        </w:rPr>
      </w:pPr>
      <w:r w:rsidRPr="006E43A8">
        <w:rPr>
          <w:rFonts w:cs="Arial"/>
        </w:rPr>
        <w:t>„(3) Määruse § 9 lõiget 2 rakendatakse alates 1. juunist 2026. a, kui tegevusloa taotlus või selle muutmise taotlus uue teenus</w:t>
      </w:r>
      <w:r w:rsidR="00AF6234">
        <w:rPr>
          <w:rFonts w:cs="Arial"/>
        </w:rPr>
        <w:t>e</w:t>
      </w:r>
      <w:r w:rsidRPr="006E43A8">
        <w:rPr>
          <w:rFonts w:cs="Arial"/>
        </w:rPr>
        <w:t xml:space="preserve">koha lisamiseks on esitatud </w:t>
      </w:r>
      <w:r w:rsidRPr="001016D5">
        <w:rPr>
          <w:rFonts w:cs="Arial"/>
        </w:rPr>
        <w:t>alates 1. juunist 2026. a</w:t>
      </w:r>
      <w:r w:rsidRPr="006E43A8">
        <w:rPr>
          <w:rFonts w:cs="Arial"/>
        </w:rPr>
        <w:t xml:space="preserve">, ja </w:t>
      </w:r>
      <w:r w:rsidR="00AF6234">
        <w:rPr>
          <w:rFonts w:cs="Arial"/>
        </w:rPr>
        <w:t xml:space="preserve">alates </w:t>
      </w:r>
      <w:r w:rsidRPr="006E43A8">
        <w:rPr>
          <w:rFonts w:cs="Arial"/>
        </w:rPr>
        <w:t>1. jaanuarist 2027. a kõigile teenus</w:t>
      </w:r>
      <w:r w:rsidR="00AF6234">
        <w:rPr>
          <w:rFonts w:cs="Arial"/>
        </w:rPr>
        <w:t>e</w:t>
      </w:r>
      <w:r w:rsidRPr="006E43A8">
        <w:rPr>
          <w:rFonts w:cs="Arial"/>
        </w:rPr>
        <w:t>kohtadele.“.</w:t>
      </w:r>
    </w:p>
    <w:p w14:paraId="4A317230" w14:textId="77777777" w:rsidR="009861EF" w:rsidRPr="006E43A8" w:rsidRDefault="009861EF" w:rsidP="009861EF">
      <w:pPr>
        <w:rPr>
          <w:rFonts w:cs="Arial"/>
        </w:rPr>
      </w:pPr>
    </w:p>
    <w:p w14:paraId="65F66DC8" w14:textId="77777777" w:rsidR="009861EF" w:rsidRDefault="009861EF" w:rsidP="009861EF">
      <w:pPr>
        <w:rPr>
          <w:rFonts w:cs="Arial"/>
        </w:rPr>
      </w:pPr>
    </w:p>
    <w:p w14:paraId="56FABAC0" w14:textId="77777777" w:rsidR="00AF6234" w:rsidRPr="006E43A8" w:rsidRDefault="00AF6234" w:rsidP="009861EF">
      <w:pPr>
        <w:rPr>
          <w:rFonts w:cs="Arial"/>
        </w:rPr>
      </w:pPr>
    </w:p>
    <w:p w14:paraId="39DE8366" w14:textId="1DBDFD2A" w:rsidR="009861EF" w:rsidRPr="006E43A8" w:rsidRDefault="009861EF" w:rsidP="009861EF">
      <w:pPr>
        <w:rPr>
          <w:rFonts w:cs="Arial"/>
        </w:rPr>
      </w:pPr>
      <w:r w:rsidRPr="006E43A8">
        <w:rPr>
          <w:rFonts w:cs="Arial"/>
        </w:rPr>
        <w:t>(allkirjastatud digitaalselt)</w:t>
      </w:r>
    </w:p>
    <w:p w14:paraId="2863AF8E" w14:textId="77777777" w:rsidR="009861EF" w:rsidRPr="006E43A8" w:rsidRDefault="009861EF" w:rsidP="009861EF">
      <w:pPr>
        <w:rPr>
          <w:rFonts w:cs="Arial"/>
        </w:rPr>
      </w:pPr>
      <w:r w:rsidRPr="006E43A8">
        <w:rPr>
          <w:rFonts w:cs="Arial"/>
        </w:rPr>
        <w:t xml:space="preserve">Karmen </w:t>
      </w:r>
      <w:proofErr w:type="spellStart"/>
      <w:r w:rsidRPr="006E43A8">
        <w:rPr>
          <w:rFonts w:cs="Arial"/>
        </w:rPr>
        <w:t>Joller</w:t>
      </w:r>
      <w:proofErr w:type="spellEnd"/>
    </w:p>
    <w:p w14:paraId="1352A9B7" w14:textId="19408525" w:rsidR="009861EF" w:rsidRPr="006E43A8" w:rsidRDefault="009861EF" w:rsidP="009861EF">
      <w:pPr>
        <w:rPr>
          <w:rFonts w:cs="Arial"/>
        </w:rPr>
      </w:pPr>
      <w:r w:rsidRPr="006E43A8">
        <w:rPr>
          <w:rFonts w:cs="Arial"/>
        </w:rPr>
        <w:t>sotsiaalminister</w:t>
      </w:r>
    </w:p>
    <w:p w14:paraId="65457DC3" w14:textId="77777777" w:rsidR="009861EF" w:rsidRPr="006E43A8" w:rsidRDefault="009861EF" w:rsidP="009861EF">
      <w:pPr>
        <w:rPr>
          <w:rFonts w:cs="Arial"/>
        </w:rPr>
      </w:pPr>
    </w:p>
    <w:p w14:paraId="35F68918" w14:textId="77777777" w:rsidR="009861EF" w:rsidRPr="006E43A8" w:rsidRDefault="009861EF" w:rsidP="009861EF">
      <w:pPr>
        <w:rPr>
          <w:rFonts w:cs="Arial"/>
        </w:rPr>
      </w:pPr>
    </w:p>
    <w:p w14:paraId="4DF61CBC" w14:textId="77777777" w:rsidR="009861EF" w:rsidRPr="006E43A8" w:rsidRDefault="009861EF" w:rsidP="009861EF">
      <w:pPr>
        <w:rPr>
          <w:rFonts w:cs="Arial"/>
        </w:rPr>
      </w:pPr>
      <w:r w:rsidRPr="006E43A8">
        <w:rPr>
          <w:rFonts w:cs="Arial"/>
        </w:rPr>
        <w:t>(allkirjastatud digitaalselt)</w:t>
      </w:r>
    </w:p>
    <w:p w14:paraId="75B928EB" w14:textId="77777777" w:rsidR="009861EF" w:rsidRPr="006E43A8" w:rsidRDefault="009861EF" w:rsidP="009861EF">
      <w:pPr>
        <w:rPr>
          <w:rFonts w:cs="Arial"/>
        </w:rPr>
      </w:pPr>
      <w:proofErr w:type="spellStart"/>
      <w:r w:rsidRPr="006E43A8">
        <w:rPr>
          <w:rFonts w:cs="Arial"/>
        </w:rPr>
        <w:t>Maarjo</w:t>
      </w:r>
      <w:proofErr w:type="spellEnd"/>
      <w:r w:rsidRPr="006E43A8">
        <w:rPr>
          <w:rFonts w:cs="Arial"/>
        </w:rPr>
        <w:t xml:space="preserve"> Mändmaa</w:t>
      </w:r>
    </w:p>
    <w:p w14:paraId="5B63AA4B" w14:textId="77777777" w:rsidR="009861EF" w:rsidRPr="006E43A8" w:rsidRDefault="009861EF" w:rsidP="009861EF">
      <w:r w:rsidRPr="006E43A8">
        <w:rPr>
          <w:rFonts w:cs="Arial"/>
        </w:rPr>
        <w:t>kantsler</w:t>
      </w:r>
    </w:p>
    <w:p w14:paraId="1988E0E1" w14:textId="77777777" w:rsidR="009861EF" w:rsidRDefault="009861EF" w:rsidP="009861EF">
      <w:pPr>
        <w:sectPr w:rsidR="009861EF" w:rsidSect="009861EF">
          <w:pgSz w:w="11907" w:h="16839" w:code="9"/>
          <w:pgMar w:top="907" w:right="1021" w:bottom="1418" w:left="1814" w:header="709" w:footer="709" w:gutter="0"/>
          <w:cols w:space="708"/>
          <w:titlePg/>
          <w:docGrid w:linePitch="360"/>
        </w:sectPr>
      </w:pPr>
    </w:p>
    <w:p w14:paraId="3327E537" w14:textId="77777777" w:rsidR="009861EF" w:rsidRDefault="009861EF" w:rsidP="009861EF">
      <w:pPr>
        <w:spacing w:after="160" w:line="259" w:lineRule="auto"/>
      </w:pPr>
    </w:p>
    <w:sectPr w:rsidR="009861EF" w:rsidSect="009861EF">
      <w:headerReference w:type="default" r:id="rId10"/>
      <w:type w:val="continuous"/>
      <w:pgSz w:w="11907" w:h="16839" w:code="9"/>
      <w:pgMar w:top="907" w:right="1021" w:bottom="1418" w:left="1814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E3612" w14:textId="77777777" w:rsidR="00D07C85" w:rsidRDefault="00D07C85">
      <w:r>
        <w:separator/>
      </w:r>
    </w:p>
  </w:endnote>
  <w:endnote w:type="continuationSeparator" w:id="0">
    <w:p w14:paraId="679661FA" w14:textId="77777777" w:rsidR="00D07C85" w:rsidRDefault="00D07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6CA06" w14:textId="77777777" w:rsidR="00D07C85" w:rsidRDefault="00D07C85">
      <w:r>
        <w:separator/>
      </w:r>
    </w:p>
  </w:footnote>
  <w:footnote w:type="continuationSeparator" w:id="0">
    <w:p w14:paraId="58461464" w14:textId="77777777" w:rsidR="00D07C85" w:rsidRDefault="00D07C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CE208" w14:textId="77777777" w:rsidR="009861EF" w:rsidRDefault="009861EF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1EF"/>
    <w:rsid w:val="000174CD"/>
    <w:rsid w:val="001016D5"/>
    <w:rsid w:val="00117B1D"/>
    <w:rsid w:val="00447001"/>
    <w:rsid w:val="00571571"/>
    <w:rsid w:val="005A22E3"/>
    <w:rsid w:val="006E43A8"/>
    <w:rsid w:val="00802E80"/>
    <w:rsid w:val="00915ED9"/>
    <w:rsid w:val="009861EF"/>
    <w:rsid w:val="009E0F25"/>
    <w:rsid w:val="00AA3D01"/>
    <w:rsid w:val="00AF6234"/>
    <w:rsid w:val="00B93304"/>
    <w:rsid w:val="00D07C85"/>
    <w:rsid w:val="00DA3007"/>
    <w:rsid w:val="00F3144E"/>
    <w:rsid w:val="00F62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3276F"/>
  <w15:chartTrackingRefBased/>
  <w15:docId w15:val="{9AFF438C-6518-457B-BC26-65767D450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9861EF"/>
    <w:pPr>
      <w:spacing w:after="0" w:line="240" w:lineRule="auto"/>
    </w:pPr>
    <w:rPr>
      <w:rFonts w:ascii="Arial" w:hAnsi="Arial"/>
      <w:kern w:val="0"/>
      <w:sz w:val="22"/>
      <w:szCs w:val="22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9861E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9861E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9861E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9861E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9861E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9861E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9861E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9861E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9861E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9861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9861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9861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9861EF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9861EF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9861EF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9861EF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9861EF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9861EF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9861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ealkiriMrk">
    <w:name w:val="Pealkiri Märk"/>
    <w:basedOn w:val="Liguvaikefont"/>
    <w:link w:val="Pealkiri"/>
    <w:uiPriority w:val="10"/>
    <w:rsid w:val="009861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9861E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pealkiriMrk">
    <w:name w:val="Alapealkiri Märk"/>
    <w:basedOn w:val="Liguvaikefont"/>
    <w:link w:val="Alapealkiri"/>
    <w:uiPriority w:val="11"/>
    <w:rsid w:val="009861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9861EF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TsitaatMrk">
    <w:name w:val="Tsitaat Märk"/>
    <w:basedOn w:val="Liguvaikefont"/>
    <w:link w:val="Tsitaat"/>
    <w:uiPriority w:val="29"/>
    <w:rsid w:val="009861EF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9861EF"/>
    <w:pPr>
      <w:spacing w:after="160" w:line="278" w:lineRule="auto"/>
      <w:ind w:left="720"/>
      <w:contextualSpacing/>
    </w:pPr>
    <w:rPr>
      <w:rFonts w:asciiTheme="minorHAnsi" w:hAnsiTheme="minorHAnsi"/>
      <w:kern w:val="2"/>
      <w:sz w:val="24"/>
      <w:szCs w:val="24"/>
      <w14:ligatures w14:val="standardContextual"/>
    </w:rPr>
  </w:style>
  <w:style w:type="character" w:styleId="Selgeltmrgatavrhutus">
    <w:name w:val="Intense Emphasis"/>
    <w:basedOn w:val="Liguvaikefont"/>
    <w:uiPriority w:val="21"/>
    <w:qFormat/>
    <w:rsid w:val="009861EF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9861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9861EF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9861EF"/>
    <w:rPr>
      <w:b/>
      <w:bCs/>
      <w:smallCaps/>
      <w:color w:val="0F4761" w:themeColor="accent1" w:themeShade="BF"/>
      <w:spacing w:val="5"/>
    </w:rPr>
  </w:style>
  <w:style w:type="table" w:styleId="Kontuurtabel">
    <w:name w:val="Table Grid"/>
    <w:basedOn w:val="Normaaltabel"/>
    <w:uiPriority w:val="59"/>
    <w:rsid w:val="009861EF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s">
    <w:name w:val="header"/>
    <w:basedOn w:val="Normaallaad"/>
    <w:link w:val="PisMrk"/>
    <w:uiPriority w:val="99"/>
    <w:unhideWhenUsed/>
    <w:rsid w:val="009861EF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9861EF"/>
    <w:rPr>
      <w:rFonts w:ascii="Arial" w:hAnsi="Arial"/>
      <w:kern w:val="0"/>
      <w:sz w:val="22"/>
      <w:szCs w:val="22"/>
      <w14:ligatures w14:val="none"/>
    </w:rPr>
  </w:style>
  <w:style w:type="character" w:styleId="Hperlink">
    <w:name w:val="Hyperlink"/>
    <w:basedOn w:val="Liguvaikefont"/>
    <w:uiPriority w:val="99"/>
    <w:unhideWhenUsed/>
    <w:rsid w:val="009861EF"/>
    <w:rPr>
      <w:color w:val="467886" w:themeColor="hyperlink"/>
      <w:u w:val="single"/>
    </w:rPr>
  </w:style>
  <w:style w:type="paragraph" w:styleId="Redaktsioon">
    <w:name w:val="Revision"/>
    <w:hidden/>
    <w:uiPriority w:val="99"/>
    <w:semiHidden/>
    <w:rsid w:val="00AF6234"/>
    <w:pPr>
      <w:spacing w:after="0" w:line="240" w:lineRule="auto"/>
    </w:pPr>
    <w:rPr>
      <w:rFonts w:ascii="Arial" w:hAnsi="Arial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iigiteataja.ee/akt/dyn=114112025017&amp;id=112062025024!pr107lg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riigiteataja.ee/akt/dyn=114112025017&amp;id=102012025003!pr21lg3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riigiteataja.ee/akt/dyn=114112025017&amp;id=108072025039!pr11lg4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Kristjan Siilak - SOM</dc:creator>
  <cp:keywords/>
  <dc:description/>
  <cp:lastModifiedBy>Reelika Lipping - RTK</cp:lastModifiedBy>
  <cp:revision>2</cp:revision>
  <cp:lastPrinted>2026-01-28T07:16:00Z</cp:lastPrinted>
  <dcterms:created xsi:type="dcterms:W3CDTF">2026-02-04T14:33:00Z</dcterms:created>
  <dcterms:modified xsi:type="dcterms:W3CDTF">2026-02-04T14:33:00Z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2026-01-28T07:16:21Z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562fb843-dd52-4019-b980-ec1ac725978e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