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DE7B" w14:textId="77777777" w:rsidR="000606E2" w:rsidRPr="000606E2" w:rsidRDefault="000606E2" w:rsidP="000606E2">
      <w:pPr>
        <w:spacing w:after="0"/>
        <w:jc w:val="center"/>
        <w:rPr>
          <w:rFonts w:ascii="Times New Roman" w:hAnsi="Times New Roman" w:cs="Times New Roman"/>
          <w:b/>
          <w:sz w:val="24"/>
          <w:szCs w:val="24"/>
        </w:rPr>
      </w:pPr>
      <w:r w:rsidRPr="000606E2">
        <w:rPr>
          <w:rFonts w:ascii="Times New Roman" w:hAnsi="Times New Roman" w:cs="Times New Roman"/>
          <w:b/>
          <w:sz w:val="24"/>
          <w:szCs w:val="24"/>
        </w:rPr>
        <w:t>KOOSTÖÖLEPING</w:t>
      </w:r>
    </w:p>
    <w:p w14:paraId="7156FB55" w14:textId="77777777" w:rsidR="000606E2" w:rsidRPr="000606E2" w:rsidRDefault="000606E2" w:rsidP="000606E2">
      <w:pPr>
        <w:spacing w:after="0"/>
        <w:jc w:val="both"/>
        <w:rPr>
          <w:rFonts w:ascii="Times New Roman" w:hAnsi="Times New Roman" w:cs="Times New Roman"/>
          <w:sz w:val="24"/>
          <w:szCs w:val="24"/>
        </w:rPr>
      </w:pPr>
    </w:p>
    <w:p w14:paraId="30F4E663" w14:textId="77777777" w:rsidR="000606E2" w:rsidRPr="000606E2" w:rsidRDefault="000606E2" w:rsidP="000606E2">
      <w:pPr>
        <w:spacing w:after="0"/>
        <w:rPr>
          <w:rFonts w:ascii="Times New Roman" w:hAnsi="Times New Roman" w:cs="Times New Roman"/>
          <w:sz w:val="24"/>
          <w:szCs w:val="24"/>
        </w:rPr>
      </w:pPr>
    </w:p>
    <w:p w14:paraId="3E373D34" w14:textId="646BFA03" w:rsidR="000606E2" w:rsidRPr="000606E2" w:rsidRDefault="000606E2" w:rsidP="000606E2">
      <w:pPr>
        <w:spacing w:after="0"/>
        <w:jc w:val="both"/>
        <w:rPr>
          <w:rFonts w:ascii="Times New Roman" w:hAnsi="Times New Roman" w:cs="Times New Roman"/>
          <w:bCs/>
          <w:color w:val="FF0000"/>
          <w:sz w:val="24"/>
          <w:szCs w:val="24"/>
        </w:rPr>
      </w:pPr>
      <w:r w:rsidRPr="000606E2">
        <w:rPr>
          <w:rFonts w:ascii="Times New Roman" w:hAnsi="Times New Roman" w:cs="Times New Roman"/>
          <w:b/>
          <w:bCs/>
          <w:sz w:val="24"/>
          <w:szCs w:val="24"/>
        </w:rPr>
        <w:t>Riigikantselei</w:t>
      </w:r>
      <w:r w:rsidRPr="000606E2">
        <w:rPr>
          <w:rFonts w:ascii="Times New Roman" w:hAnsi="Times New Roman" w:cs="Times New Roman"/>
          <w:sz w:val="24"/>
          <w:szCs w:val="24"/>
        </w:rPr>
        <w:t xml:space="preserve">, </w:t>
      </w:r>
      <w:r w:rsidRPr="000606E2">
        <w:rPr>
          <w:rFonts w:ascii="Times New Roman" w:hAnsi="Times New Roman" w:cs="Times New Roman"/>
          <w:bCs/>
          <w:sz w:val="24"/>
          <w:szCs w:val="24"/>
        </w:rPr>
        <w:t xml:space="preserve">keda esindab </w:t>
      </w:r>
      <w:r w:rsidRPr="000606E2">
        <w:rPr>
          <w:rFonts w:ascii="Times New Roman" w:hAnsi="Times New Roman" w:cs="Times New Roman"/>
          <w:color w:val="000000"/>
          <w:sz w:val="24"/>
          <w:szCs w:val="24"/>
        </w:rPr>
        <w:t xml:space="preserve">riigisekretäri 6.1.2010 käskkirja nr 2 „Euroopa Liidu sekretariaadi põhimäärus“ alusel Riigikantselei Euroopa Liidu asjade direktor </w:t>
      </w:r>
      <w:r w:rsidR="00FC5CEC">
        <w:rPr>
          <w:rFonts w:ascii="Times New Roman" w:hAnsi="Times New Roman" w:cs="Times New Roman"/>
          <w:color w:val="000000"/>
          <w:sz w:val="24"/>
          <w:szCs w:val="24"/>
        </w:rPr>
        <w:t>Siim Tiidemann</w:t>
      </w:r>
      <w:r w:rsidRPr="000606E2">
        <w:rPr>
          <w:rFonts w:ascii="Times New Roman" w:hAnsi="Times New Roman" w:cs="Times New Roman"/>
          <w:color w:val="000000"/>
          <w:sz w:val="24"/>
          <w:szCs w:val="24"/>
        </w:rPr>
        <w:t xml:space="preserve"> </w:t>
      </w:r>
      <w:r w:rsidRPr="000606E2">
        <w:rPr>
          <w:rFonts w:ascii="Times New Roman" w:hAnsi="Times New Roman" w:cs="Times New Roman"/>
          <w:bCs/>
          <w:sz w:val="24"/>
          <w:szCs w:val="24"/>
        </w:rPr>
        <w:t xml:space="preserve">ja </w:t>
      </w:r>
    </w:p>
    <w:p w14:paraId="6833DA8A" w14:textId="7352FCF0" w:rsidR="000606E2" w:rsidRPr="000606E2" w:rsidRDefault="000606E2" w:rsidP="000606E2">
      <w:pPr>
        <w:spacing w:after="0"/>
        <w:jc w:val="both"/>
        <w:rPr>
          <w:rFonts w:ascii="Times New Roman" w:hAnsi="Times New Roman" w:cs="Times New Roman"/>
          <w:sz w:val="24"/>
          <w:szCs w:val="24"/>
        </w:rPr>
      </w:pPr>
      <w:r w:rsidRPr="000606E2">
        <w:rPr>
          <w:rFonts w:ascii="Times New Roman" w:hAnsi="Times New Roman" w:cs="Times New Roman"/>
          <w:b/>
          <w:bCs/>
          <w:sz w:val="24"/>
          <w:szCs w:val="24"/>
        </w:rPr>
        <w:t xml:space="preserve">AS Varrak, </w:t>
      </w:r>
      <w:r w:rsidRPr="000606E2">
        <w:rPr>
          <w:rFonts w:ascii="Times New Roman" w:hAnsi="Times New Roman" w:cs="Times New Roman"/>
          <w:bCs/>
          <w:sz w:val="24"/>
          <w:szCs w:val="24"/>
        </w:rPr>
        <w:t>keda esindab P</w:t>
      </w:r>
      <w:r w:rsidR="001334DF">
        <w:rPr>
          <w:rFonts w:ascii="Times New Roman" w:hAnsi="Times New Roman" w:cs="Times New Roman"/>
          <w:bCs/>
          <w:sz w:val="24"/>
          <w:szCs w:val="24"/>
        </w:rPr>
        <w:t>ille Maide</w:t>
      </w:r>
      <w:r w:rsidRPr="000606E2">
        <w:rPr>
          <w:rFonts w:ascii="Times New Roman" w:hAnsi="Times New Roman" w:cs="Times New Roman"/>
          <w:bCs/>
          <w:sz w:val="24"/>
          <w:szCs w:val="24"/>
        </w:rPr>
        <w:t xml:space="preserve"> </w:t>
      </w:r>
      <w:r w:rsidRPr="000606E2">
        <w:rPr>
          <w:rFonts w:ascii="Times New Roman" w:hAnsi="Times New Roman" w:cs="Times New Roman"/>
          <w:sz w:val="24"/>
          <w:szCs w:val="24"/>
        </w:rPr>
        <w:t xml:space="preserve">(edaspidi </w:t>
      </w:r>
      <w:r w:rsidRPr="000606E2">
        <w:rPr>
          <w:rFonts w:ascii="Times New Roman" w:hAnsi="Times New Roman" w:cs="Times New Roman"/>
          <w:i/>
          <w:color w:val="000000"/>
          <w:sz w:val="24"/>
          <w:szCs w:val="24"/>
        </w:rPr>
        <w:t>Varrak</w:t>
      </w:r>
      <w:r w:rsidRPr="000606E2">
        <w:rPr>
          <w:rFonts w:ascii="Times New Roman" w:hAnsi="Times New Roman" w:cs="Times New Roman"/>
          <w:sz w:val="24"/>
          <w:szCs w:val="24"/>
        </w:rPr>
        <w:t xml:space="preserve">), ühiselt nimetatud kui </w:t>
      </w:r>
      <w:r w:rsidRPr="000606E2">
        <w:rPr>
          <w:rFonts w:ascii="Times New Roman" w:hAnsi="Times New Roman" w:cs="Times New Roman"/>
          <w:i/>
          <w:iCs/>
          <w:sz w:val="24"/>
          <w:szCs w:val="24"/>
        </w:rPr>
        <w:t xml:space="preserve">pooled </w:t>
      </w:r>
      <w:r w:rsidRPr="000606E2">
        <w:rPr>
          <w:rFonts w:ascii="Times New Roman" w:hAnsi="Times New Roman" w:cs="Times New Roman"/>
          <w:iCs/>
          <w:sz w:val="24"/>
          <w:szCs w:val="24"/>
        </w:rPr>
        <w:t xml:space="preserve">ja eraldi kui </w:t>
      </w:r>
      <w:r w:rsidRPr="000606E2">
        <w:rPr>
          <w:rFonts w:ascii="Times New Roman" w:hAnsi="Times New Roman" w:cs="Times New Roman"/>
          <w:i/>
          <w:iCs/>
          <w:sz w:val="24"/>
          <w:szCs w:val="24"/>
        </w:rPr>
        <w:t>pool</w:t>
      </w:r>
      <w:r w:rsidRPr="000606E2">
        <w:rPr>
          <w:rFonts w:ascii="Times New Roman" w:hAnsi="Times New Roman" w:cs="Times New Roman"/>
          <w:sz w:val="24"/>
          <w:szCs w:val="24"/>
        </w:rPr>
        <w:t xml:space="preserve">, on sõlminud järgmise lepingu (edaspidi </w:t>
      </w:r>
      <w:r w:rsidRPr="000606E2">
        <w:rPr>
          <w:rFonts w:ascii="Times New Roman" w:hAnsi="Times New Roman" w:cs="Times New Roman"/>
          <w:i/>
          <w:iCs/>
          <w:sz w:val="24"/>
          <w:szCs w:val="24"/>
        </w:rPr>
        <w:t>leping</w:t>
      </w:r>
      <w:r w:rsidRPr="000606E2">
        <w:rPr>
          <w:rFonts w:ascii="Times New Roman" w:hAnsi="Times New Roman" w:cs="Times New Roman"/>
          <w:sz w:val="24"/>
          <w:szCs w:val="24"/>
        </w:rPr>
        <w:t>).</w:t>
      </w:r>
    </w:p>
    <w:p w14:paraId="2853DA7E" w14:textId="77777777" w:rsidR="000606E2" w:rsidRPr="000606E2" w:rsidRDefault="000606E2" w:rsidP="000606E2">
      <w:pPr>
        <w:spacing w:after="0"/>
        <w:jc w:val="both"/>
        <w:rPr>
          <w:rFonts w:ascii="Times New Roman" w:hAnsi="Times New Roman" w:cs="Times New Roman"/>
          <w:sz w:val="24"/>
          <w:szCs w:val="24"/>
        </w:rPr>
      </w:pPr>
    </w:p>
    <w:p w14:paraId="33F1DF01" w14:textId="77777777" w:rsidR="000606E2" w:rsidRPr="000606E2" w:rsidRDefault="000606E2" w:rsidP="000606E2">
      <w:pPr>
        <w:spacing w:after="0"/>
        <w:jc w:val="both"/>
        <w:rPr>
          <w:rFonts w:ascii="Times New Roman" w:hAnsi="Times New Roman" w:cs="Times New Roman"/>
          <w:sz w:val="24"/>
          <w:szCs w:val="24"/>
        </w:rPr>
      </w:pPr>
    </w:p>
    <w:p w14:paraId="6104EAED" w14:textId="77777777" w:rsidR="000606E2" w:rsidRPr="000606E2" w:rsidRDefault="000606E2" w:rsidP="000606E2">
      <w:pPr>
        <w:spacing w:after="0"/>
        <w:jc w:val="both"/>
        <w:rPr>
          <w:rFonts w:ascii="Times New Roman" w:hAnsi="Times New Roman" w:cs="Times New Roman"/>
          <w:b/>
          <w:sz w:val="24"/>
          <w:szCs w:val="24"/>
        </w:rPr>
      </w:pPr>
      <w:r w:rsidRPr="000606E2">
        <w:rPr>
          <w:rFonts w:ascii="Times New Roman" w:hAnsi="Times New Roman" w:cs="Times New Roman"/>
          <w:b/>
          <w:sz w:val="24"/>
          <w:szCs w:val="24"/>
        </w:rPr>
        <w:t>1.</w:t>
      </w:r>
      <w:r w:rsidRPr="000606E2">
        <w:rPr>
          <w:rFonts w:ascii="Times New Roman" w:hAnsi="Times New Roman" w:cs="Times New Roman"/>
          <w:b/>
          <w:sz w:val="24"/>
          <w:szCs w:val="24"/>
        </w:rPr>
        <w:tab/>
        <w:t xml:space="preserve">Lepingu eesmärk </w:t>
      </w:r>
    </w:p>
    <w:p w14:paraId="14B55D78" w14:textId="76A4A031" w:rsidR="000606E2" w:rsidRPr="000606E2" w:rsidRDefault="000606E2" w:rsidP="000606E2">
      <w:pPr>
        <w:spacing w:after="0"/>
        <w:jc w:val="both"/>
        <w:rPr>
          <w:rFonts w:ascii="Times New Roman" w:hAnsi="Times New Roman" w:cs="Times New Roman"/>
          <w:sz w:val="24"/>
          <w:szCs w:val="24"/>
        </w:rPr>
      </w:pPr>
      <w:r w:rsidRPr="000606E2">
        <w:rPr>
          <w:rFonts w:ascii="Times New Roman" w:hAnsi="Times New Roman" w:cs="Times New Roman"/>
          <w:sz w:val="24"/>
          <w:szCs w:val="24"/>
        </w:rPr>
        <w:t>Lepingu eesmärk on Varraku poolt</w:t>
      </w:r>
      <w:r w:rsidR="001D5951">
        <w:rPr>
          <w:rFonts w:ascii="Times New Roman" w:hAnsi="Times New Roman" w:cs="Times New Roman"/>
          <w:sz w:val="24"/>
          <w:szCs w:val="24"/>
        </w:rPr>
        <w:t xml:space="preserve"> </w:t>
      </w:r>
      <w:r w:rsidR="00EB47B9">
        <w:rPr>
          <w:rFonts w:ascii="Times New Roman" w:hAnsi="Times New Roman" w:cs="Times New Roman"/>
          <w:sz w:val="24"/>
          <w:szCs w:val="24"/>
        </w:rPr>
        <w:t>G</w:t>
      </w:r>
      <w:r w:rsidR="002443AB">
        <w:rPr>
          <w:rFonts w:ascii="Times New Roman" w:hAnsi="Times New Roman" w:cs="Times New Roman"/>
          <w:sz w:val="24"/>
          <w:szCs w:val="24"/>
        </w:rPr>
        <w:t>iuliano da Empoli raamatu „</w:t>
      </w:r>
      <w:r w:rsidR="002443AB" w:rsidRPr="002443AB">
        <w:rPr>
          <w:rFonts w:ascii="Times New Roman" w:hAnsi="Times New Roman" w:cs="Times New Roman"/>
          <w:sz w:val="24"/>
          <w:szCs w:val="24"/>
        </w:rPr>
        <w:t>Les Ingnénieurs du Chaos</w:t>
      </w:r>
      <w:r w:rsidR="002443AB">
        <w:rPr>
          <w:rFonts w:ascii="Times New Roman" w:hAnsi="Times New Roman" w:cs="Times New Roman"/>
          <w:sz w:val="24"/>
          <w:szCs w:val="24"/>
        </w:rPr>
        <w:t xml:space="preserve">“ </w:t>
      </w:r>
      <w:r w:rsidRPr="000606E2">
        <w:rPr>
          <w:rFonts w:ascii="Times New Roman" w:hAnsi="Times New Roman" w:cs="Times New Roman"/>
          <w:bCs/>
          <w:sz w:val="24"/>
          <w:szCs w:val="24"/>
        </w:rPr>
        <w:t xml:space="preserve">eesti keelde </w:t>
      </w:r>
      <w:r w:rsidRPr="000606E2">
        <w:rPr>
          <w:rFonts w:ascii="Times New Roman" w:hAnsi="Times New Roman" w:cs="Times New Roman"/>
          <w:sz w:val="24"/>
          <w:szCs w:val="24"/>
        </w:rPr>
        <w:t xml:space="preserve">tõlkimise, toimetamise, küljendamise ja kujundamise korraldamine ning raamatu väljaandmine </w:t>
      </w:r>
      <w:r w:rsidR="00B602A8">
        <w:rPr>
          <w:rFonts w:ascii="Times New Roman" w:hAnsi="Times New Roman" w:cs="Times New Roman"/>
          <w:sz w:val="24"/>
          <w:szCs w:val="24"/>
        </w:rPr>
        <w:t xml:space="preserve">ja tellijale kättetoimetamine </w:t>
      </w:r>
      <w:r w:rsidRPr="000606E2">
        <w:rPr>
          <w:rFonts w:ascii="Times New Roman" w:hAnsi="Times New Roman" w:cs="Times New Roman"/>
          <w:sz w:val="24"/>
          <w:szCs w:val="24"/>
        </w:rPr>
        <w:t xml:space="preserve">hiljemalt </w:t>
      </w:r>
      <w:r w:rsidR="00B602A8" w:rsidRPr="0060560B">
        <w:rPr>
          <w:rFonts w:ascii="Times New Roman" w:hAnsi="Times New Roman" w:cs="Times New Roman"/>
          <w:sz w:val="24"/>
          <w:szCs w:val="24"/>
        </w:rPr>
        <w:t>1</w:t>
      </w:r>
      <w:r w:rsidR="00D17437" w:rsidRPr="0060560B">
        <w:rPr>
          <w:rFonts w:ascii="Times New Roman" w:hAnsi="Times New Roman" w:cs="Times New Roman"/>
          <w:sz w:val="24"/>
          <w:szCs w:val="24"/>
        </w:rPr>
        <w:t>1</w:t>
      </w:r>
      <w:r w:rsidRPr="0060560B">
        <w:rPr>
          <w:rFonts w:ascii="Times New Roman" w:hAnsi="Times New Roman" w:cs="Times New Roman"/>
          <w:sz w:val="24"/>
          <w:szCs w:val="24"/>
        </w:rPr>
        <w:t>.1</w:t>
      </w:r>
      <w:r w:rsidR="00686220" w:rsidRPr="0060560B">
        <w:rPr>
          <w:rFonts w:ascii="Times New Roman" w:hAnsi="Times New Roman" w:cs="Times New Roman"/>
          <w:sz w:val="24"/>
          <w:szCs w:val="24"/>
        </w:rPr>
        <w:t>2</w:t>
      </w:r>
      <w:r w:rsidRPr="0060560B">
        <w:rPr>
          <w:rFonts w:ascii="Times New Roman" w:hAnsi="Times New Roman" w:cs="Times New Roman"/>
          <w:sz w:val="24"/>
          <w:szCs w:val="24"/>
        </w:rPr>
        <w:t>.202</w:t>
      </w:r>
      <w:r w:rsidR="00D17437" w:rsidRPr="0060560B">
        <w:rPr>
          <w:rFonts w:ascii="Times New Roman" w:hAnsi="Times New Roman" w:cs="Times New Roman"/>
          <w:sz w:val="24"/>
          <w:szCs w:val="24"/>
        </w:rPr>
        <w:t>6</w:t>
      </w:r>
      <w:r w:rsidRPr="00686220">
        <w:rPr>
          <w:rFonts w:ascii="Times New Roman" w:hAnsi="Times New Roman" w:cs="Times New Roman"/>
          <w:sz w:val="24"/>
          <w:szCs w:val="24"/>
        </w:rPr>
        <w:t>.</w:t>
      </w:r>
    </w:p>
    <w:p w14:paraId="0CCF7021" w14:textId="77777777" w:rsidR="000606E2" w:rsidRPr="000606E2" w:rsidRDefault="000606E2" w:rsidP="000606E2">
      <w:pPr>
        <w:spacing w:after="0"/>
        <w:ind w:left="705" w:hanging="705"/>
        <w:jc w:val="both"/>
        <w:rPr>
          <w:rFonts w:ascii="Times New Roman" w:hAnsi="Times New Roman" w:cs="Times New Roman"/>
          <w:sz w:val="24"/>
          <w:szCs w:val="24"/>
        </w:rPr>
      </w:pPr>
    </w:p>
    <w:p w14:paraId="0D0D69EC" w14:textId="77777777" w:rsidR="000606E2" w:rsidRPr="000606E2" w:rsidRDefault="000606E2" w:rsidP="000606E2">
      <w:pPr>
        <w:spacing w:after="0"/>
        <w:ind w:left="705" w:hanging="705"/>
        <w:jc w:val="both"/>
        <w:rPr>
          <w:rFonts w:ascii="Times New Roman" w:hAnsi="Times New Roman" w:cs="Times New Roman"/>
          <w:b/>
          <w:sz w:val="24"/>
          <w:szCs w:val="24"/>
        </w:rPr>
      </w:pPr>
      <w:r w:rsidRPr="000606E2">
        <w:rPr>
          <w:rFonts w:ascii="Times New Roman" w:hAnsi="Times New Roman" w:cs="Times New Roman"/>
          <w:b/>
          <w:sz w:val="24"/>
          <w:szCs w:val="24"/>
        </w:rPr>
        <w:t>2.</w:t>
      </w:r>
      <w:r w:rsidRPr="000606E2">
        <w:rPr>
          <w:rFonts w:ascii="Times New Roman" w:hAnsi="Times New Roman" w:cs="Times New Roman"/>
          <w:sz w:val="24"/>
          <w:szCs w:val="24"/>
        </w:rPr>
        <w:tab/>
      </w:r>
      <w:r w:rsidRPr="000606E2">
        <w:rPr>
          <w:rFonts w:ascii="Times New Roman" w:hAnsi="Times New Roman" w:cs="Times New Roman"/>
          <w:b/>
          <w:sz w:val="24"/>
          <w:szCs w:val="24"/>
        </w:rPr>
        <w:t>Poolte õigused ja kohustused</w:t>
      </w:r>
    </w:p>
    <w:p w14:paraId="56A54498" w14:textId="77777777" w:rsidR="000606E2" w:rsidRPr="000606E2" w:rsidRDefault="000606E2" w:rsidP="000606E2">
      <w:pPr>
        <w:widowControl w:val="0"/>
        <w:numPr>
          <w:ilvl w:val="1"/>
          <w:numId w:val="1"/>
        </w:numPr>
        <w:autoSpaceDE w:val="0"/>
        <w:autoSpaceDN w:val="0"/>
        <w:adjustRightInd w:val="0"/>
        <w:spacing w:after="0" w:line="240" w:lineRule="auto"/>
        <w:jc w:val="both"/>
        <w:rPr>
          <w:rFonts w:ascii="Times New Roman" w:hAnsi="Times New Roman" w:cs="Times New Roman"/>
          <w:sz w:val="24"/>
          <w:szCs w:val="24"/>
        </w:rPr>
      </w:pPr>
      <w:r w:rsidRPr="000606E2">
        <w:rPr>
          <w:rFonts w:ascii="Times New Roman" w:hAnsi="Times New Roman" w:cs="Times New Roman"/>
          <w:sz w:val="24"/>
          <w:szCs w:val="24"/>
        </w:rPr>
        <w:t>Väljaantava raamatu tiitellehel on viide Riigikantselei toetusele raamatu väljaandmisel. Varrak kooskõlastab Riigikantselei esindajaga raamatu tiitellehe enne raamatu trükkimist.</w:t>
      </w:r>
    </w:p>
    <w:p w14:paraId="1D456E76" w14:textId="5A2133B4" w:rsidR="000606E2" w:rsidRPr="000606E2" w:rsidRDefault="000606E2" w:rsidP="000606E2">
      <w:pPr>
        <w:widowControl w:val="0"/>
        <w:numPr>
          <w:ilvl w:val="1"/>
          <w:numId w:val="1"/>
        </w:numPr>
        <w:autoSpaceDE w:val="0"/>
        <w:autoSpaceDN w:val="0"/>
        <w:adjustRightInd w:val="0"/>
        <w:spacing w:after="0" w:line="240" w:lineRule="auto"/>
        <w:jc w:val="both"/>
        <w:rPr>
          <w:rFonts w:ascii="Times New Roman" w:hAnsi="Times New Roman" w:cs="Times New Roman"/>
          <w:sz w:val="24"/>
          <w:szCs w:val="24"/>
        </w:rPr>
      </w:pPr>
      <w:r w:rsidRPr="000606E2">
        <w:rPr>
          <w:rFonts w:ascii="Times New Roman" w:hAnsi="Times New Roman" w:cs="Times New Roman"/>
          <w:sz w:val="24"/>
          <w:szCs w:val="24"/>
        </w:rPr>
        <w:t xml:space="preserve">Riigikantselei kohustub ostma Varrakult </w:t>
      </w:r>
      <w:r w:rsidR="00CC243D">
        <w:rPr>
          <w:rFonts w:ascii="Times New Roman" w:hAnsi="Times New Roman" w:cs="Times New Roman"/>
          <w:sz w:val="24"/>
          <w:szCs w:val="24"/>
        </w:rPr>
        <w:t>2</w:t>
      </w:r>
      <w:r w:rsidR="0060560B">
        <w:rPr>
          <w:rFonts w:ascii="Times New Roman" w:hAnsi="Times New Roman" w:cs="Times New Roman"/>
          <w:sz w:val="24"/>
          <w:szCs w:val="24"/>
        </w:rPr>
        <w:t>50</w:t>
      </w:r>
      <w:r w:rsidRPr="000606E2">
        <w:rPr>
          <w:rFonts w:ascii="Times New Roman" w:hAnsi="Times New Roman" w:cs="Times New Roman"/>
          <w:sz w:val="24"/>
          <w:szCs w:val="24"/>
        </w:rPr>
        <w:t xml:space="preserve"> raamatut hinnaga </w:t>
      </w:r>
      <w:r w:rsidR="000B3469">
        <w:rPr>
          <w:rFonts w:ascii="Times New Roman" w:hAnsi="Times New Roman" w:cs="Times New Roman"/>
          <w:sz w:val="24"/>
          <w:szCs w:val="24"/>
        </w:rPr>
        <w:t>20</w:t>
      </w:r>
      <w:r w:rsidRPr="000606E2">
        <w:rPr>
          <w:rFonts w:ascii="Times New Roman" w:hAnsi="Times New Roman" w:cs="Times New Roman"/>
          <w:sz w:val="24"/>
          <w:szCs w:val="24"/>
        </w:rPr>
        <w:t xml:space="preserve"> (</w:t>
      </w:r>
      <w:r w:rsidR="000B3469">
        <w:rPr>
          <w:rFonts w:ascii="Times New Roman" w:hAnsi="Times New Roman" w:cs="Times New Roman"/>
          <w:sz w:val="24"/>
          <w:szCs w:val="24"/>
        </w:rPr>
        <w:t>kakskümmend</w:t>
      </w:r>
      <w:r w:rsidRPr="000606E2">
        <w:rPr>
          <w:rFonts w:ascii="Times New Roman" w:hAnsi="Times New Roman" w:cs="Times New Roman"/>
          <w:sz w:val="24"/>
          <w:szCs w:val="24"/>
        </w:rPr>
        <w:t xml:space="preserve">) eurot 1 eksemplari eest, kokku </w:t>
      </w:r>
      <w:r w:rsidR="00CC243D">
        <w:rPr>
          <w:rFonts w:ascii="Times New Roman" w:hAnsi="Times New Roman" w:cs="Times New Roman"/>
          <w:sz w:val="24"/>
          <w:szCs w:val="24"/>
        </w:rPr>
        <w:t>2</w:t>
      </w:r>
      <w:r w:rsidR="00061E43">
        <w:rPr>
          <w:rFonts w:ascii="Times New Roman" w:hAnsi="Times New Roman" w:cs="Times New Roman"/>
          <w:sz w:val="24"/>
          <w:szCs w:val="24"/>
        </w:rPr>
        <w:t>50</w:t>
      </w:r>
      <w:r w:rsidRPr="000606E2">
        <w:rPr>
          <w:rFonts w:ascii="Times New Roman" w:hAnsi="Times New Roman" w:cs="Times New Roman"/>
          <w:sz w:val="24"/>
          <w:szCs w:val="24"/>
        </w:rPr>
        <w:t xml:space="preserve"> raamatu eest </w:t>
      </w:r>
      <w:r w:rsidR="000B3469">
        <w:rPr>
          <w:rFonts w:ascii="Times New Roman" w:hAnsi="Times New Roman" w:cs="Times New Roman"/>
          <w:sz w:val="24"/>
          <w:szCs w:val="24"/>
        </w:rPr>
        <w:t>5000</w:t>
      </w:r>
      <w:r w:rsidRPr="000606E2">
        <w:rPr>
          <w:rFonts w:ascii="Times New Roman" w:hAnsi="Times New Roman" w:cs="Times New Roman"/>
          <w:sz w:val="24"/>
          <w:szCs w:val="24"/>
        </w:rPr>
        <w:t xml:space="preserve"> (</w:t>
      </w:r>
      <w:r w:rsidR="000B3469">
        <w:rPr>
          <w:rFonts w:ascii="Times New Roman" w:hAnsi="Times New Roman" w:cs="Times New Roman"/>
          <w:sz w:val="24"/>
          <w:szCs w:val="24"/>
        </w:rPr>
        <w:t>viis tuhat</w:t>
      </w:r>
      <w:r w:rsidRPr="000606E2">
        <w:rPr>
          <w:rFonts w:ascii="Times New Roman" w:hAnsi="Times New Roman" w:cs="Times New Roman"/>
          <w:sz w:val="24"/>
          <w:szCs w:val="24"/>
        </w:rPr>
        <w:t xml:space="preserve">) eurot, millele lisandub käibemaks 9%, summas </w:t>
      </w:r>
      <w:r w:rsidR="007174FD">
        <w:rPr>
          <w:rFonts w:ascii="Times New Roman" w:hAnsi="Times New Roman" w:cs="Times New Roman"/>
          <w:sz w:val="24"/>
          <w:szCs w:val="24"/>
        </w:rPr>
        <w:t>450</w:t>
      </w:r>
      <w:r w:rsidRPr="000606E2">
        <w:rPr>
          <w:rFonts w:ascii="Times New Roman" w:hAnsi="Times New Roman" w:cs="Times New Roman"/>
          <w:sz w:val="24"/>
          <w:szCs w:val="24"/>
        </w:rPr>
        <w:t xml:space="preserve"> eurot (</w:t>
      </w:r>
      <w:r w:rsidR="007174FD">
        <w:rPr>
          <w:rFonts w:ascii="Times New Roman" w:hAnsi="Times New Roman" w:cs="Times New Roman"/>
          <w:sz w:val="24"/>
          <w:szCs w:val="24"/>
        </w:rPr>
        <w:t>nelisada viiskümmend eurot</w:t>
      </w:r>
      <w:r w:rsidRPr="000606E2">
        <w:rPr>
          <w:rFonts w:ascii="Times New Roman" w:hAnsi="Times New Roman" w:cs="Times New Roman"/>
          <w:sz w:val="24"/>
          <w:szCs w:val="24"/>
        </w:rPr>
        <w:t>), kokku</w:t>
      </w:r>
      <w:r w:rsidR="007174FD">
        <w:rPr>
          <w:rFonts w:ascii="Times New Roman" w:hAnsi="Times New Roman" w:cs="Times New Roman"/>
          <w:sz w:val="24"/>
          <w:szCs w:val="24"/>
        </w:rPr>
        <w:t xml:space="preserve"> </w:t>
      </w:r>
      <w:r w:rsidR="00E34569">
        <w:rPr>
          <w:rFonts w:ascii="Times New Roman" w:hAnsi="Times New Roman" w:cs="Times New Roman"/>
          <w:sz w:val="24"/>
          <w:szCs w:val="24"/>
        </w:rPr>
        <w:t>5450</w:t>
      </w:r>
      <w:r w:rsidRPr="000606E2">
        <w:rPr>
          <w:rFonts w:ascii="Times New Roman" w:hAnsi="Times New Roman" w:cs="Times New Roman"/>
          <w:sz w:val="24"/>
          <w:szCs w:val="24"/>
        </w:rPr>
        <w:t xml:space="preserve"> eurot (</w:t>
      </w:r>
      <w:r w:rsidR="00E34569">
        <w:rPr>
          <w:rFonts w:ascii="Times New Roman" w:hAnsi="Times New Roman" w:cs="Times New Roman"/>
          <w:sz w:val="24"/>
          <w:szCs w:val="24"/>
        </w:rPr>
        <w:t>viis tuhat nelisada viiskümmend eurot</w:t>
      </w:r>
      <w:r w:rsidRPr="000606E2">
        <w:rPr>
          <w:rFonts w:ascii="Times New Roman" w:hAnsi="Times New Roman" w:cs="Times New Roman"/>
          <w:sz w:val="24"/>
          <w:szCs w:val="24"/>
        </w:rPr>
        <w:t xml:space="preserve">). </w:t>
      </w:r>
    </w:p>
    <w:p w14:paraId="0BAB6648" w14:textId="41D94265" w:rsidR="000606E2" w:rsidRPr="000606E2" w:rsidRDefault="000606E2" w:rsidP="000606E2">
      <w:pPr>
        <w:widowControl w:val="0"/>
        <w:numPr>
          <w:ilvl w:val="1"/>
          <w:numId w:val="1"/>
        </w:numPr>
        <w:autoSpaceDE w:val="0"/>
        <w:autoSpaceDN w:val="0"/>
        <w:adjustRightInd w:val="0"/>
        <w:spacing w:after="0" w:line="240" w:lineRule="auto"/>
        <w:jc w:val="both"/>
        <w:rPr>
          <w:rFonts w:ascii="Times New Roman" w:hAnsi="Times New Roman" w:cs="Times New Roman"/>
          <w:sz w:val="24"/>
          <w:szCs w:val="24"/>
        </w:rPr>
      </w:pPr>
      <w:r w:rsidRPr="000606E2">
        <w:rPr>
          <w:rFonts w:ascii="Times New Roman" w:hAnsi="Times New Roman" w:cs="Times New Roman"/>
          <w:sz w:val="24"/>
          <w:szCs w:val="24"/>
        </w:rPr>
        <w:t xml:space="preserve">Varrak korraldab raamatute jaotamise vastavalt Riigikantselei </w:t>
      </w:r>
      <w:r w:rsidR="0069199C" w:rsidRPr="0069199C">
        <w:rPr>
          <w:rFonts w:ascii="Times New Roman" w:hAnsi="Times New Roman" w:cs="Times New Roman"/>
          <w:sz w:val="24"/>
          <w:szCs w:val="24"/>
        </w:rPr>
        <w:t xml:space="preserve">esindajaga kokkulepitud </w:t>
      </w:r>
      <w:r w:rsidRPr="000606E2">
        <w:rPr>
          <w:rFonts w:ascii="Times New Roman" w:hAnsi="Times New Roman" w:cs="Times New Roman"/>
          <w:sz w:val="24"/>
          <w:szCs w:val="24"/>
        </w:rPr>
        <w:t>nimekirjale.</w:t>
      </w:r>
    </w:p>
    <w:p w14:paraId="497FA196" w14:textId="7A252BD1" w:rsidR="000606E2" w:rsidRPr="009B2EDB" w:rsidRDefault="000606E2" w:rsidP="000606E2">
      <w:pPr>
        <w:widowControl w:val="0"/>
        <w:numPr>
          <w:ilvl w:val="1"/>
          <w:numId w:val="1"/>
        </w:numPr>
        <w:autoSpaceDE w:val="0"/>
        <w:autoSpaceDN w:val="0"/>
        <w:adjustRightInd w:val="0"/>
        <w:spacing w:after="0" w:line="240" w:lineRule="auto"/>
        <w:jc w:val="both"/>
        <w:rPr>
          <w:rFonts w:ascii="Times New Roman" w:hAnsi="Times New Roman" w:cs="Times New Roman"/>
          <w:sz w:val="24"/>
          <w:szCs w:val="24"/>
        </w:rPr>
      </w:pPr>
      <w:r w:rsidRPr="000606E2">
        <w:rPr>
          <w:rFonts w:ascii="Times New Roman" w:eastAsia="Calibri" w:hAnsi="Times New Roman" w:cs="Times New Roman"/>
          <w:color w:val="000000"/>
          <w:sz w:val="24"/>
          <w:szCs w:val="24"/>
        </w:rPr>
        <w:t xml:space="preserve">Varrak esitab </w:t>
      </w:r>
      <w:r w:rsidR="009B2EDB">
        <w:rPr>
          <w:rFonts w:ascii="Times New Roman" w:eastAsia="Calibri" w:hAnsi="Times New Roman" w:cs="Times New Roman"/>
          <w:color w:val="000000"/>
          <w:sz w:val="24"/>
          <w:szCs w:val="24"/>
        </w:rPr>
        <w:t>arve e-arvena</w:t>
      </w:r>
      <w:r w:rsidRPr="000606E2">
        <w:rPr>
          <w:rFonts w:ascii="Times New Roman" w:eastAsia="Calibri" w:hAnsi="Times New Roman" w:cs="Times New Roman"/>
          <w:color w:val="000000"/>
          <w:sz w:val="24"/>
          <w:szCs w:val="24"/>
        </w:rPr>
        <w:t>, märkides arvele kontaktisikute nimed ja lepingu numbri. Arve esitatakse vähemalt 14-päevase maksetähtajaga.</w:t>
      </w:r>
    </w:p>
    <w:p w14:paraId="4066D1A2" w14:textId="77777777" w:rsidR="000606E2" w:rsidRPr="000606E2" w:rsidRDefault="000606E2" w:rsidP="000606E2">
      <w:pPr>
        <w:spacing w:after="0"/>
        <w:ind w:left="360"/>
        <w:jc w:val="both"/>
        <w:rPr>
          <w:rFonts w:ascii="Times New Roman" w:hAnsi="Times New Roman" w:cs="Times New Roman"/>
          <w:sz w:val="24"/>
          <w:szCs w:val="24"/>
        </w:rPr>
      </w:pPr>
    </w:p>
    <w:p w14:paraId="4384FB09" w14:textId="77777777" w:rsidR="000606E2" w:rsidRPr="000606E2" w:rsidRDefault="000606E2" w:rsidP="000606E2">
      <w:pPr>
        <w:spacing w:after="0"/>
        <w:jc w:val="both"/>
        <w:rPr>
          <w:rFonts w:ascii="Times New Roman" w:hAnsi="Times New Roman" w:cs="Times New Roman"/>
          <w:b/>
          <w:sz w:val="24"/>
          <w:szCs w:val="24"/>
        </w:rPr>
      </w:pPr>
      <w:r w:rsidRPr="000606E2">
        <w:rPr>
          <w:rFonts w:ascii="Times New Roman" w:hAnsi="Times New Roman" w:cs="Times New Roman"/>
          <w:b/>
          <w:sz w:val="24"/>
          <w:szCs w:val="24"/>
        </w:rPr>
        <w:t>3.</w:t>
      </w:r>
      <w:r w:rsidRPr="000606E2">
        <w:rPr>
          <w:rFonts w:ascii="Times New Roman" w:hAnsi="Times New Roman" w:cs="Times New Roman"/>
          <w:b/>
          <w:sz w:val="24"/>
          <w:szCs w:val="24"/>
        </w:rPr>
        <w:tab/>
        <w:t>Kontaktisikud</w:t>
      </w:r>
    </w:p>
    <w:p w14:paraId="5F9F512C" w14:textId="7C70C2C9" w:rsidR="000606E2" w:rsidRPr="000606E2" w:rsidRDefault="000606E2" w:rsidP="000606E2">
      <w:pPr>
        <w:widowControl w:val="0"/>
        <w:numPr>
          <w:ilvl w:val="1"/>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0606E2">
        <w:rPr>
          <w:rFonts w:ascii="Times New Roman" w:hAnsi="Times New Roman" w:cs="Times New Roman"/>
          <w:sz w:val="24"/>
          <w:szCs w:val="24"/>
        </w:rPr>
        <w:t xml:space="preserve">Riigikantselei kontaktisik lepingu täitmisel on </w:t>
      </w:r>
      <w:r w:rsidR="00D972B7">
        <w:rPr>
          <w:rFonts w:ascii="Times New Roman" w:hAnsi="Times New Roman" w:cs="Times New Roman"/>
          <w:sz w:val="24"/>
          <w:szCs w:val="24"/>
        </w:rPr>
        <w:t>Sandra Metste</w:t>
      </w:r>
      <w:r w:rsidRPr="000606E2">
        <w:rPr>
          <w:rFonts w:ascii="Times New Roman" w:hAnsi="Times New Roman" w:cs="Times New Roman"/>
          <w:sz w:val="24"/>
          <w:szCs w:val="24"/>
        </w:rPr>
        <w:t xml:space="preserve">, tel 693 5201, e-post </w:t>
      </w:r>
      <w:hyperlink r:id="rId10" w:history="1">
        <w:r w:rsidR="00D972B7" w:rsidRPr="00D972B7">
          <w:rPr>
            <w:rStyle w:val="Hperlink"/>
            <w:rFonts w:ascii="Times New Roman" w:hAnsi="Times New Roman" w:cs="Times New Roman"/>
          </w:rPr>
          <w:t>sandra.metste@riigikantselei.ee</w:t>
        </w:r>
      </w:hyperlink>
      <w:r w:rsidR="00D972B7">
        <w:t xml:space="preserve"> </w:t>
      </w:r>
      <w:r w:rsidR="003E03E1">
        <w:t>.</w:t>
      </w:r>
    </w:p>
    <w:p w14:paraId="7DF9FB11" w14:textId="35C838E8" w:rsidR="000606E2" w:rsidRPr="000606E2" w:rsidRDefault="000606E2" w:rsidP="000606E2">
      <w:pPr>
        <w:widowControl w:val="0"/>
        <w:numPr>
          <w:ilvl w:val="1"/>
          <w:numId w:val="2"/>
        </w:numPr>
        <w:autoSpaceDE w:val="0"/>
        <w:autoSpaceDN w:val="0"/>
        <w:adjustRightInd w:val="0"/>
        <w:spacing w:after="0" w:line="240" w:lineRule="auto"/>
        <w:jc w:val="both"/>
        <w:rPr>
          <w:rFonts w:ascii="Times New Roman" w:hAnsi="Times New Roman" w:cs="Times New Roman"/>
          <w:sz w:val="24"/>
          <w:szCs w:val="24"/>
        </w:rPr>
      </w:pPr>
      <w:r w:rsidRPr="000606E2">
        <w:rPr>
          <w:rFonts w:ascii="Times New Roman" w:hAnsi="Times New Roman" w:cs="Times New Roman"/>
          <w:sz w:val="24"/>
          <w:szCs w:val="24"/>
        </w:rPr>
        <w:t xml:space="preserve"> Varraku kontaktisik lepingu täitmisel on Kai-Mai Aja, tel 616 103</w:t>
      </w:r>
      <w:r w:rsidR="00061E43">
        <w:rPr>
          <w:rFonts w:ascii="Times New Roman" w:hAnsi="Times New Roman" w:cs="Times New Roman"/>
          <w:sz w:val="24"/>
          <w:szCs w:val="24"/>
        </w:rPr>
        <w:t>5</w:t>
      </w:r>
      <w:r w:rsidRPr="000606E2">
        <w:rPr>
          <w:rFonts w:ascii="Times New Roman" w:hAnsi="Times New Roman" w:cs="Times New Roman"/>
          <w:sz w:val="24"/>
          <w:szCs w:val="24"/>
        </w:rPr>
        <w:t xml:space="preserve">, e-post: </w:t>
      </w:r>
      <w:hyperlink r:id="rId11" w:history="1">
        <w:r w:rsidR="008240E7" w:rsidRPr="00D440DA">
          <w:rPr>
            <w:rStyle w:val="Hperlink"/>
            <w:rFonts w:ascii="Times New Roman" w:hAnsi="Times New Roman" w:cs="Times New Roman"/>
            <w:sz w:val="24"/>
            <w:szCs w:val="24"/>
          </w:rPr>
          <w:t>kaimai@varrak.ee</w:t>
        </w:r>
      </w:hyperlink>
      <w:r w:rsidRPr="000606E2">
        <w:rPr>
          <w:rFonts w:ascii="Times New Roman" w:hAnsi="Times New Roman" w:cs="Times New Roman"/>
          <w:sz w:val="24"/>
          <w:szCs w:val="24"/>
        </w:rPr>
        <w:t>.</w:t>
      </w:r>
    </w:p>
    <w:p w14:paraId="7CA53865" w14:textId="77777777" w:rsidR="000606E2" w:rsidRPr="000606E2" w:rsidRDefault="000606E2" w:rsidP="008240E7">
      <w:pPr>
        <w:spacing w:after="0"/>
        <w:jc w:val="both"/>
        <w:rPr>
          <w:rFonts w:ascii="Times New Roman" w:hAnsi="Times New Roman" w:cs="Times New Roman"/>
          <w:sz w:val="24"/>
          <w:szCs w:val="24"/>
        </w:rPr>
      </w:pPr>
    </w:p>
    <w:p w14:paraId="69716A1C" w14:textId="77777777" w:rsidR="000606E2" w:rsidRPr="000606E2" w:rsidRDefault="000606E2" w:rsidP="000606E2">
      <w:pPr>
        <w:spacing w:after="0"/>
        <w:jc w:val="both"/>
        <w:rPr>
          <w:rFonts w:ascii="Times New Roman" w:hAnsi="Times New Roman" w:cs="Times New Roman"/>
          <w:b/>
          <w:sz w:val="24"/>
          <w:szCs w:val="24"/>
        </w:rPr>
      </w:pPr>
      <w:r w:rsidRPr="000606E2">
        <w:rPr>
          <w:rFonts w:ascii="Times New Roman" w:hAnsi="Times New Roman" w:cs="Times New Roman"/>
          <w:b/>
          <w:sz w:val="24"/>
          <w:szCs w:val="24"/>
        </w:rPr>
        <w:t>4.</w:t>
      </w:r>
      <w:r w:rsidRPr="000606E2">
        <w:rPr>
          <w:rFonts w:ascii="Times New Roman" w:hAnsi="Times New Roman" w:cs="Times New Roman"/>
          <w:b/>
          <w:sz w:val="24"/>
          <w:szCs w:val="24"/>
        </w:rPr>
        <w:tab/>
        <w:t>Poolte vastutus</w:t>
      </w:r>
    </w:p>
    <w:p w14:paraId="3F0091E8" w14:textId="77777777" w:rsidR="000606E2" w:rsidRPr="000606E2" w:rsidRDefault="000606E2" w:rsidP="000606E2">
      <w:pPr>
        <w:widowControl w:val="0"/>
        <w:numPr>
          <w:ilvl w:val="1"/>
          <w:numId w:val="3"/>
        </w:numPr>
        <w:autoSpaceDE w:val="0"/>
        <w:autoSpaceDN w:val="0"/>
        <w:adjustRightInd w:val="0"/>
        <w:spacing w:after="0" w:line="240" w:lineRule="auto"/>
        <w:jc w:val="both"/>
        <w:rPr>
          <w:rFonts w:ascii="Times New Roman" w:hAnsi="Times New Roman" w:cs="Times New Roman"/>
          <w:b/>
          <w:sz w:val="24"/>
          <w:szCs w:val="24"/>
        </w:rPr>
      </w:pPr>
      <w:r w:rsidRPr="000606E2">
        <w:rPr>
          <w:rFonts w:ascii="Times New Roman" w:hAnsi="Times New Roman" w:cs="Times New Roman"/>
          <w:sz w:val="24"/>
          <w:szCs w:val="24"/>
        </w:rPr>
        <w:t>Lepinguga võetud kohustuste täitmata jätmise või mittekohase täitmise korral vastutavad pooled lepinguga ja Eesti Vabariigi õigusaktidega kehtestatud korras ja ulatuses.</w:t>
      </w:r>
    </w:p>
    <w:p w14:paraId="13EA540A" w14:textId="77777777" w:rsidR="000606E2" w:rsidRPr="000606E2" w:rsidRDefault="000606E2" w:rsidP="000606E2">
      <w:pPr>
        <w:widowControl w:val="0"/>
        <w:numPr>
          <w:ilvl w:val="1"/>
          <w:numId w:val="3"/>
        </w:numPr>
        <w:autoSpaceDE w:val="0"/>
        <w:autoSpaceDN w:val="0"/>
        <w:adjustRightInd w:val="0"/>
        <w:spacing w:after="0" w:line="240" w:lineRule="auto"/>
        <w:jc w:val="both"/>
        <w:rPr>
          <w:rFonts w:ascii="Times New Roman" w:hAnsi="Times New Roman" w:cs="Times New Roman"/>
          <w:b/>
          <w:sz w:val="24"/>
          <w:szCs w:val="24"/>
        </w:rPr>
      </w:pPr>
      <w:r w:rsidRPr="000606E2">
        <w:rPr>
          <w:rFonts w:ascii="Times New Roman" w:hAnsi="Times New Roman" w:cs="Times New Roman"/>
          <w:sz w:val="24"/>
          <w:szCs w:val="24"/>
        </w:rPr>
        <w:t>Pooled ei vastuta lepingu täitmata jätmise või mittekohase täitmise eest, kui see on tingitud nende tahtest sõltumatutest asjaoludest ehk vääramatu jõu asjaoludest. Asjaolud peavad olema tõendatavad ja pooled kohustuvad võtma tarvitusele vastavad abinõud tekkida võivate kahjude vähendamiseks.</w:t>
      </w:r>
    </w:p>
    <w:p w14:paraId="1FA6C68C" w14:textId="77777777" w:rsidR="000606E2" w:rsidRPr="000606E2" w:rsidRDefault="000606E2" w:rsidP="000606E2">
      <w:pPr>
        <w:spacing w:after="0"/>
        <w:jc w:val="both"/>
        <w:rPr>
          <w:rFonts w:ascii="Times New Roman" w:hAnsi="Times New Roman" w:cs="Times New Roman"/>
          <w:sz w:val="24"/>
          <w:szCs w:val="24"/>
        </w:rPr>
      </w:pPr>
    </w:p>
    <w:p w14:paraId="5C1BA434" w14:textId="77777777" w:rsidR="000606E2" w:rsidRPr="000606E2" w:rsidRDefault="000606E2" w:rsidP="000606E2">
      <w:pPr>
        <w:spacing w:after="0"/>
        <w:jc w:val="both"/>
        <w:rPr>
          <w:rFonts w:ascii="Times New Roman" w:hAnsi="Times New Roman" w:cs="Times New Roman"/>
          <w:b/>
          <w:sz w:val="24"/>
          <w:szCs w:val="24"/>
        </w:rPr>
      </w:pPr>
      <w:r w:rsidRPr="000606E2">
        <w:rPr>
          <w:rFonts w:ascii="Times New Roman" w:hAnsi="Times New Roman" w:cs="Times New Roman"/>
          <w:b/>
          <w:sz w:val="24"/>
          <w:szCs w:val="24"/>
        </w:rPr>
        <w:t>5.</w:t>
      </w:r>
      <w:r w:rsidRPr="000606E2">
        <w:rPr>
          <w:rFonts w:ascii="Times New Roman" w:hAnsi="Times New Roman" w:cs="Times New Roman"/>
          <w:b/>
          <w:sz w:val="24"/>
          <w:szCs w:val="24"/>
        </w:rPr>
        <w:tab/>
        <w:t>Muud tingimused</w:t>
      </w:r>
    </w:p>
    <w:p w14:paraId="2B773356" w14:textId="77777777" w:rsidR="000606E2" w:rsidRPr="000606E2" w:rsidRDefault="000606E2" w:rsidP="000606E2">
      <w:pPr>
        <w:widowControl w:val="0"/>
        <w:numPr>
          <w:ilvl w:val="1"/>
          <w:numId w:val="4"/>
        </w:numPr>
        <w:autoSpaceDE w:val="0"/>
        <w:autoSpaceDN w:val="0"/>
        <w:adjustRightInd w:val="0"/>
        <w:spacing w:after="0" w:line="240" w:lineRule="auto"/>
        <w:jc w:val="both"/>
        <w:rPr>
          <w:rFonts w:ascii="Times New Roman" w:hAnsi="Times New Roman" w:cs="Times New Roman"/>
          <w:sz w:val="24"/>
          <w:szCs w:val="24"/>
        </w:rPr>
      </w:pPr>
      <w:r w:rsidRPr="000606E2">
        <w:rPr>
          <w:rFonts w:ascii="Times New Roman" w:hAnsi="Times New Roman" w:cs="Times New Roman"/>
          <w:sz w:val="24"/>
          <w:szCs w:val="24"/>
        </w:rPr>
        <w:t>Lepingut võib muuta üksnes poolte kirjalikul kokkuleppel.</w:t>
      </w:r>
    </w:p>
    <w:p w14:paraId="16F938EB" w14:textId="77777777" w:rsidR="000606E2" w:rsidRPr="000606E2" w:rsidRDefault="000606E2" w:rsidP="000606E2">
      <w:pPr>
        <w:widowControl w:val="0"/>
        <w:numPr>
          <w:ilvl w:val="1"/>
          <w:numId w:val="4"/>
        </w:numPr>
        <w:autoSpaceDE w:val="0"/>
        <w:autoSpaceDN w:val="0"/>
        <w:adjustRightInd w:val="0"/>
        <w:spacing w:after="0" w:line="240" w:lineRule="auto"/>
        <w:jc w:val="both"/>
        <w:rPr>
          <w:rFonts w:ascii="Times New Roman" w:hAnsi="Times New Roman" w:cs="Times New Roman"/>
          <w:sz w:val="24"/>
          <w:szCs w:val="24"/>
        </w:rPr>
      </w:pPr>
      <w:r w:rsidRPr="000606E2">
        <w:rPr>
          <w:rFonts w:ascii="Times New Roman" w:hAnsi="Times New Roman" w:cs="Times New Roman"/>
          <w:sz w:val="24"/>
          <w:szCs w:val="24"/>
        </w:rPr>
        <w:t>Pooled on kohustatud kirjalikult teatama oma nime, asukoha, pangarekvisiitide, kontaktisiku või mõne muu rekvisiidi muutumisest.</w:t>
      </w:r>
    </w:p>
    <w:p w14:paraId="72095E91" w14:textId="77777777" w:rsidR="000606E2" w:rsidRDefault="000606E2" w:rsidP="000606E2">
      <w:pPr>
        <w:spacing w:after="0"/>
        <w:jc w:val="both"/>
        <w:rPr>
          <w:rFonts w:ascii="Times New Roman" w:hAnsi="Times New Roman" w:cs="Times New Roman"/>
          <w:sz w:val="24"/>
          <w:szCs w:val="24"/>
        </w:rPr>
      </w:pPr>
    </w:p>
    <w:p w14:paraId="7358CD32" w14:textId="77777777" w:rsidR="0069199C" w:rsidRDefault="0069199C" w:rsidP="000606E2">
      <w:pPr>
        <w:spacing w:after="0"/>
        <w:jc w:val="both"/>
        <w:rPr>
          <w:rFonts w:ascii="Times New Roman" w:hAnsi="Times New Roman" w:cs="Times New Roman"/>
          <w:sz w:val="24"/>
          <w:szCs w:val="24"/>
        </w:rPr>
      </w:pPr>
    </w:p>
    <w:p w14:paraId="1A3D1924" w14:textId="77777777" w:rsidR="00901C53" w:rsidRPr="000606E2" w:rsidRDefault="00901C53" w:rsidP="000606E2">
      <w:pPr>
        <w:spacing w:after="0"/>
        <w:jc w:val="both"/>
        <w:rPr>
          <w:rFonts w:ascii="Times New Roman" w:hAnsi="Times New Roman" w:cs="Times New Roman"/>
          <w:sz w:val="24"/>
          <w:szCs w:val="24"/>
        </w:rPr>
      </w:pPr>
    </w:p>
    <w:p w14:paraId="6C7DE0A7" w14:textId="77777777" w:rsidR="000606E2" w:rsidRPr="000606E2" w:rsidRDefault="000606E2" w:rsidP="000606E2">
      <w:pPr>
        <w:spacing w:after="0"/>
        <w:jc w:val="both"/>
        <w:rPr>
          <w:rFonts w:ascii="Times New Roman" w:hAnsi="Times New Roman" w:cs="Times New Roman"/>
          <w:b/>
          <w:bCs/>
          <w:sz w:val="24"/>
          <w:szCs w:val="24"/>
        </w:rPr>
      </w:pPr>
      <w:r w:rsidRPr="000606E2">
        <w:rPr>
          <w:rFonts w:ascii="Times New Roman" w:hAnsi="Times New Roman" w:cs="Times New Roman"/>
          <w:b/>
          <w:sz w:val="24"/>
          <w:szCs w:val="24"/>
        </w:rPr>
        <w:t>6.</w:t>
      </w:r>
      <w:r w:rsidRPr="000606E2">
        <w:rPr>
          <w:rFonts w:ascii="Times New Roman" w:hAnsi="Times New Roman" w:cs="Times New Roman"/>
          <w:b/>
          <w:sz w:val="24"/>
          <w:szCs w:val="24"/>
        </w:rPr>
        <w:tab/>
      </w:r>
      <w:r w:rsidRPr="000606E2">
        <w:rPr>
          <w:rFonts w:ascii="Times New Roman" w:hAnsi="Times New Roman" w:cs="Times New Roman"/>
          <w:b/>
          <w:bCs/>
          <w:sz w:val="24"/>
          <w:szCs w:val="24"/>
        </w:rPr>
        <w:t>Lepingu jõustumine ja kehtivusaeg</w:t>
      </w:r>
    </w:p>
    <w:p w14:paraId="342049CD" w14:textId="77777777" w:rsidR="000606E2" w:rsidRPr="000606E2" w:rsidRDefault="000606E2" w:rsidP="000606E2">
      <w:pPr>
        <w:pStyle w:val="Kehatekst2"/>
        <w:jc w:val="both"/>
        <w:rPr>
          <w:szCs w:val="24"/>
        </w:rPr>
      </w:pPr>
      <w:r w:rsidRPr="000606E2">
        <w:rPr>
          <w:szCs w:val="24"/>
        </w:rPr>
        <w:lastRenderedPageBreak/>
        <w:t xml:space="preserve">Leping jõustub, kui mõlemad pooled on sellele alla kirjutanud, ja kehtib, kuni mõlemad pooled on kõik lepingust tulenevad kohustused nõuetekohaselt ja täielikult täitnud. </w:t>
      </w:r>
    </w:p>
    <w:p w14:paraId="55BBFCF0" w14:textId="77777777" w:rsidR="000606E2" w:rsidRPr="000606E2" w:rsidRDefault="000606E2" w:rsidP="000606E2">
      <w:pPr>
        <w:pStyle w:val="Kehatekst2"/>
        <w:jc w:val="both"/>
        <w:rPr>
          <w:szCs w:val="24"/>
        </w:rPr>
      </w:pPr>
    </w:p>
    <w:p w14:paraId="27E35742" w14:textId="77777777" w:rsidR="000606E2" w:rsidRPr="000606E2" w:rsidRDefault="000606E2" w:rsidP="000606E2">
      <w:pPr>
        <w:spacing w:after="0"/>
        <w:jc w:val="both"/>
        <w:rPr>
          <w:rFonts w:ascii="Times New Roman" w:hAnsi="Times New Roman" w:cs="Times New Roman"/>
          <w:b/>
          <w:sz w:val="24"/>
          <w:szCs w:val="24"/>
        </w:rPr>
      </w:pPr>
      <w:r w:rsidRPr="000606E2">
        <w:rPr>
          <w:rFonts w:ascii="Times New Roman" w:hAnsi="Times New Roman" w:cs="Times New Roman"/>
          <w:b/>
          <w:sz w:val="24"/>
          <w:szCs w:val="24"/>
        </w:rPr>
        <w:t xml:space="preserve">7. </w:t>
      </w:r>
      <w:r w:rsidRPr="000606E2">
        <w:rPr>
          <w:rFonts w:ascii="Times New Roman" w:hAnsi="Times New Roman" w:cs="Times New Roman"/>
          <w:b/>
          <w:sz w:val="24"/>
          <w:szCs w:val="24"/>
        </w:rPr>
        <w:tab/>
        <w:t>Poolte rekvisiidid:</w:t>
      </w:r>
    </w:p>
    <w:p w14:paraId="5797512C" w14:textId="77777777" w:rsidR="000606E2" w:rsidRPr="000606E2" w:rsidRDefault="000606E2" w:rsidP="000606E2">
      <w:pPr>
        <w:spacing w:after="0"/>
        <w:jc w:val="both"/>
        <w:rPr>
          <w:rFonts w:ascii="Times New Roman" w:hAnsi="Times New Roman" w:cs="Times New Roman"/>
          <w:sz w:val="24"/>
          <w:szCs w:val="24"/>
        </w:rPr>
      </w:pPr>
      <w:r w:rsidRPr="000606E2">
        <w:rPr>
          <w:rFonts w:ascii="Times New Roman" w:hAnsi="Times New Roman" w:cs="Times New Roman"/>
          <w:sz w:val="24"/>
          <w:szCs w:val="24"/>
        </w:rPr>
        <w:t>Riigikantselei</w:t>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t>AS Varrak</w:t>
      </w:r>
    </w:p>
    <w:p w14:paraId="6311E8C9" w14:textId="77777777" w:rsidR="000606E2" w:rsidRPr="000606E2" w:rsidRDefault="000606E2" w:rsidP="000606E2">
      <w:pPr>
        <w:spacing w:after="0"/>
        <w:jc w:val="both"/>
        <w:rPr>
          <w:rFonts w:ascii="Times New Roman" w:hAnsi="Times New Roman" w:cs="Times New Roman"/>
          <w:sz w:val="24"/>
          <w:szCs w:val="24"/>
        </w:rPr>
      </w:pPr>
      <w:r w:rsidRPr="000606E2">
        <w:rPr>
          <w:rFonts w:ascii="Times New Roman" w:hAnsi="Times New Roman" w:cs="Times New Roman"/>
          <w:sz w:val="24"/>
          <w:szCs w:val="24"/>
        </w:rPr>
        <w:t>registrikood 70004809</w:t>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t>registrikood 10495741</w:t>
      </w:r>
    </w:p>
    <w:p w14:paraId="411C6520" w14:textId="71F75CED" w:rsidR="000606E2" w:rsidRPr="000606E2" w:rsidRDefault="000606E2" w:rsidP="000606E2">
      <w:pPr>
        <w:spacing w:after="0"/>
        <w:jc w:val="both"/>
        <w:rPr>
          <w:rFonts w:ascii="Times New Roman" w:hAnsi="Times New Roman" w:cs="Times New Roman"/>
          <w:sz w:val="24"/>
          <w:szCs w:val="24"/>
        </w:rPr>
      </w:pPr>
      <w:r w:rsidRPr="000606E2">
        <w:rPr>
          <w:rFonts w:ascii="Times New Roman" w:hAnsi="Times New Roman" w:cs="Times New Roman"/>
          <w:sz w:val="24"/>
          <w:szCs w:val="24"/>
        </w:rPr>
        <w:t>Stenbocki maja</w:t>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001236C4">
        <w:rPr>
          <w:rFonts w:ascii="Times New Roman" w:hAnsi="Times New Roman" w:cs="Times New Roman"/>
          <w:sz w:val="24"/>
          <w:szCs w:val="24"/>
        </w:rPr>
        <w:t>Narva mnt 4</w:t>
      </w:r>
    </w:p>
    <w:p w14:paraId="79604AFF" w14:textId="4B8ACE4B" w:rsidR="000606E2" w:rsidRPr="000606E2" w:rsidRDefault="000606E2" w:rsidP="000606E2">
      <w:pPr>
        <w:spacing w:after="0"/>
        <w:jc w:val="both"/>
        <w:rPr>
          <w:rFonts w:ascii="Times New Roman" w:hAnsi="Times New Roman" w:cs="Times New Roman"/>
          <w:sz w:val="24"/>
          <w:szCs w:val="24"/>
        </w:rPr>
      </w:pPr>
      <w:r w:rsidRPr="000606E2">
        <w:rPr>
          <w:rFonts w:ascii="Times New Roman" w:hAnsi="Times New Roman" w:cs="Times New Roman"/>
          <w:sz w:val="24"/>
          <w:szCs w:val="24"/>
        </w:rPr>
        <w:t>Rahukohtu 3</w:t>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r>
      <w:r w:rsidRPr="000606E2">
        <w:rPr>
          <w:rFonts w:ascii="Times New Roman" w:hAnsi="Times New Roman" w:cs="Times New Roman"/>
          <w:sz w:val="24"/>
          <w:szCs w:val="24"/>
        </w:rPr>
        <w:tab/>
        <w:t>Tallinn 101</w:t>
      </w:r>
      <w:r w:rsidR="001236C4">
        <w:rPr>
          <w:rFonts w:ascii="Times New Roman" w:hAnsi="Times New Roman" w:cs="Times New Roman"/>
          <w:sz w:val="24"/>
          <w:szCs w:val="24"/>
        </w:rPr>
        <w:t>17</w:t>
      </w:r>
    </w:p>
    <w:p w14:paraId="7E2A18B0" w14:textId="77777777" w:rsidR="000606E2" w:rsidRPr="000606E2" w:rsidRDefault="000606E2" w:rsidP="000606E2">
      <w:pPr>
        <w:spacing w:after="0"/>
        <w:jc w:val="both"/>
        <w:rPr>
          <w:rFonts w:ascii="Times New Roman" w:hAnsi="Times New Roman" w:cs="Times New Roman"/>
          <w:sz w:val="24"/>
          <w:szCs w:val="24"/>
        </w:rPr>
      </w:pPr>
      <w:r w:rsidRPr="000606E2">
        <w:rPr>
          <w:rFonts w:ascii="Times New Roman" w:hAnsi="Times New Roman" w:cs="Times New Roman"/>
          <w:sz w:val="24"/>
          <w:szCs w:val="24"/>
        </w:rPr>
        <w:t>Tallinn 15161</w:t>
      </w:r>
    </w:p>
    <w:p w14:paraId="3002021D" w14:textId="77777777" w:rsidR="000606E2" w:rsidRPr="000606E2" w:rsidRDefault="000606E2" w:rsidP="000606E2">
      <w:pPr>
        <w:spacing w:after="0"/>
        <w:jc w:val="both"/>
        <w:rPr>
          <w:rFonts w:ascii="Times New Roman" w:hAnsi="Times New Roman" w:cs="Times New Roman"/>
          <w:sz w:val="24"/>
          <w:szCs w:val="24"/>
        </w:rPr>
      </w:pPr>
    </w:p>
    <w:p w14:paraId="5817D4D8" w14:textId="77777777" w:rsidR="000606E2" w:rsidRPr="000606E2" w:rsidRDefault="000606E2" w:rsidP="000606E2">
      <w:pPr>
        <w:spacing w:after="0"/>
        <w:jc w:val="both"/>
        <w:rPr>
          <w:rFonts w:ascii="Times New Roman" w:hAnsi="Times New Roman" w:cs="Times New Roman"/>
          <w:sz w:val="24"/>
          <w:szCs w:val="24"/>
        </w:rPr>
      </w:pPr>
    </w:p>
    <w:p w14:paraId="254D5928" w14:textId="77777777" w:rsidR="000606E2" w:rsidRPr="000606E2" w:rsidRDefault="000606E2" w:rsidP="000606E2">
      <w:pPr>
        <w:spacing w:after="0"/>
        <w:jc w:val="both"/>
        <w:rPr>
          <w:rFonts w:ascii="Times New Roman" w:hAnsi="Times New Roman" w:cs="Times New Roman"/>
          <w:sz w:val="24"/>
          <w:szCs w:val="24"/>
        </w:rPr>
      </w:pPr>
    </w:p>
    <w:p w14:paraId="23622295" w14:textId="77777777" w:rsidR="000606E2" w:rsidRPr="000606E2" w:rsidRDefault="000606E2" w:rsidP="000606E2">
      <w:pPr>
        <w:spacing w:after="0"/>
        <w:jc w:val="both"/>
        <w:rPr>
          <w:rFonts w:ascii="Times New Roman" w:hAnsi="Times New Roman" w:cs="Times New Roman"/>
          <w:i/>
          <w:sz w:val="24"/>
          <w:szCs w:val="24"/>
        </w:rPr>
      </w:pPr>
      <w:r w:rsidRPr="000606E2">
        <w:rPr>
          <w:rFonts w:ascii="Times New Roman" w:hAnsi="Times New Roman" w:cs="Times New Roman"/>
          <w:i/>
          <w:sz w:val="24"/>
          <w:szCs w:val="24"/>
        </w:rPr>
        <w:t>/allkirjastatud digitaalselt/</w:t>
      </w:r>
      <w:r w:rsidRPr="000606E2">
        <w:rPr>
          <w:rFonts w:ascii="Times New Roman" w:hAnsi="Times New Roman" w:cs="Times New Roman"/>
          <w:i/>
          <w:sz w:val="24"/>
          <w:szCs w:val="24"/>
        </w:rPr>
        <w:tab/>
      </w:r>
      <w:r w:rsidRPr="000606E2">
        <w:rPr>
          <w:rFonts w:ascii="Times New Roman" w:hAnsi="Times New Roman" w:cs="Times New Roman"/>
          <w:i/>
          <w:sz w:val="24"/>
          <w:szCs w:val="24"/>
        </w:rPr>
        <w:tab/>
      </w:r>
      <w:r w:rsidRPr="000606E2">
        <w:rPr>
          <w:rFonts w:ascii="Times New Roman" w:hAnsi="Times New Roman" w:cs="Times New Roman"/>
          <w:i/>
          <w:sz w:val="24"/>
          <w:szCs w:val="24"/>
        </w:rPr>
        <w:tab/>
      </w:r>
      <w:r w:rsidRPr="000606E2">
        <w:rPr>
          <w:rFonts w:ascii="Times New Roman" w:hAnsi="Times New Roman" w:cs="Times New Roman"/>
          <w:i/>
          <w:sz w:val="24"/>
          <w:szCs w:val="24"/>
        </w:rPr>
        <w:tab/>
        <w:t>/allkirjastatud digitaalselt/</w:t>
      </w:r>
    </w:p>
    <w:p w14:paraId="06D579CF" w14:textId="77777777" w:rsidR="000606E2" w:rsidRPr="000606E2" w:rsidRDefault="000606E2" w:rsidP="000606E2">
      <w:pPr>
        <w:spacing w:after="0"/>
        <w:jc w:val="both"/>
        <w:rPr>
          <w:rFonts w:ascii="Times New Roman" w:hAnsi="Times New Roman" w:cs="Times New Roman"/>
          <w:sz w:val="24"/>
          <w:szCs w:val="24"/>
        </w:rPr>
      </w:pPr>
    </w:p>
    <w:p w14:paraId="46AEBF35" w14:textId="47CF9CCE" w:rsidR="000606E2" w:rsidRPr="000606E2" w:rsidRDefault="00CE69FB" w:rsidP="000606E2">
      <w:pPr>
        <w:spacing w:after="0"/>
        <w:jc w:val="both"/>
        <w:rPr>
          <w:rFonts w:ascii="Times New Roman" w:hAnsi="Times New Roman" w:cs="Times New Roman"/>
          <w:sz w:val="24"/>
          <w:szCs w:val="24"/>
        </w:rPr>
      </w:pPr>
      <w:r>
        <w:rPr>
          <w:rFonts w:ascii="Times New Roman" w:hAnsi="Times New Roman" w:cs="Times New Roman"/>
          <w:sz w:val="24"/>
          <w:szCs w:val="24"/>
        </w:rPr>
        <w:t>Siim Tiidemann</w:t>
      </w:r>
      <w:r w:rsidR="000606E2" w:rsidRPr="000606E2">
        <w:rPr>
          <w:rFonts w:ascii="Times New Roman" w:hAnsi="Times New Roman" w:cs="Times New Roman"/>
          <w:sz w:val="24"/>
          <w:szCs w:val="24"/>
        </w:rPr>
        <w:tab/>
      </w:r>
      <w:r w:rsidR="000606E2" w:rsidRPr="000606E2">
        <w:rPr>
          <w:rFonts w:ascii="Times New Roman" w:hAnsi="Times New Roman" w:cs="Times New Roman"/>
          <w:sz w:val="24"/>
          <w:szCs w:val="24"/>
        </w:rPr>
        <w:tab/>
      </w:r>
      <w:r w:rsidR="000606E2" w:rsidRPr="000606E2">
        <w:rPr>
          <w:rFonts w:ascii="Times New Roman" w:hAnsi="Times New Roman" w:cs="Times New Roman"/>
          <w:sz w:val="24"/>
          <w:szCs w:val="24"/>
        </w:rPr>
        <w:tab/>
      </w:r>
      <w:r w:rsidR="000606E2" w:rsidRPr="000606E2">
        <w:rPr>
          <w:rFonts w:ascii="Times New Roman" w:hAnsi="Times New Roman" w:cs="Times New Roman"/>
          <w:sz w:val="24"/>
          <w:szCs w:val="24"/>
        </w:rPr>
        <w:tab/>
      </w:r>
      <w:r w:rsidR="000606E2" w:rsidRPr="000606E2">
        <w:rPr>
          <w:rFonts w:ascii="Times New Roman" w:hAnsi="Times New Roman" w:cs="Times New Roman"/>
          <w:sz w:val="24"/>
          <w:szCs w:val="24"/>
        </w:rPr>
        <w:tab/>
        <w:t>P</w:t>
      </w:r>
      <w:r w:rsidR="001236C4">
        <w:rPr>
          <w:rFonts w:ascii="Times New Roman" w:hAnsi="Times New Roman" w:cs="Times New Roman"/>
          <w:sz w:val="24"/>
          <w:szCs w:val="24"/>
        </w:rPr>
        <w:t>ille</w:t>
      </w:r>
      <w:r w:rsidR="000606E2" w:rsidRPr="000606E2">
        <w:rPr>
          <w:rFonts w:ascii="Times New Roman" w:hAnsi="Times New Roman" w:cs="Times New Roman"/>
          <w:sz w:val="24"/>
          <w:szCs w:val="24"/>
        </w:rPr>
        <w:t xml:space="preserve"> Maide</w:t>
      </w:r>
    </w:p>
    <w:p w14:paraId="38EA3942" w14:textId="77777777" w:rsidR="000606E2" w:rsidRPr="000606E2" w:rsidRDefault="000606E2" w:rsidP="000606E2">
      <w:pPr>
        <w:spacing w:after="0"/>
        <w:rPr>
          <w:rFonts w:ascii="Times New Roman" w:hAnsi="Times New Roman" w:cs="Times New Roman"/>
          <w:sz w:val="24"/>
          <w:szCs w:val="24"/>
        </w:rPr>
      </w:pPr>
    </w:p>
    <w:p w14:paraId="0CA36D20" w14:textId="77777777" w:rsidR="000606E2" w:rsidRPr="000606E2" w:rsidRDefault="000606E2" w:rsidP="000606E2">
      <w:pPr>
        <w:spacing w:after="0"/>
        <w:rPr>
          <w:rFonts w:ascii="Times New Roman" w:hAnsi="Times New Roman" w:cs="Times New Roman"/>
          <w:sz w:val="24"/>
          <w:szCs w:val="24"/>
        </w:rPr>
      </w:pPr>
    </w:p>
    <w:p w14:paraId="40749244" w14:textId="77777777" w:rsidR="00B91EC8" w:rsidRPr="000606E2" w:rsidRDefault="00B91EC8" w:rsidP="000606E2">
      <w:pPr>
        <w:spacing w:after="0"/>
        <w:rPr>
          <w:rFonts w:ascii="Times New Roman" w:hAnsi="Times New Roman" w:cs="Times New Roman"/>
          <w:sz w:val="24"/>
          <w:szCs w:val="24"/>
        </w:rPr>
      </w:pPr>
    </w:p>
    <w:sectPr w:rsidR="00B91EC8" w:rsidRPr="000606E2" w:rsidSect="006A011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E884" w14:textId="77777777" w:rsidR="008E166C" w:rsidRDefault="008E166C">
      <w:pPr>
        <w:spacing w:after="0" w:line="240" w:lineRule="auto"/>
      </w:pPr>
      <w:r>
        <w:separator/>
      </w:r>
    </w:p>
  </w:endnote>
  <w:endnote w:type="continuationSeparator" w:id="0">
    <w:p w14:paraId="43FA6C4E" w14:textId="77777777" w:rsidR="008E166C" w:rsidRDefault="008E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176C" w14:textId="77777777" w:rsidR="004A70DE" w:rsidRDefault="008D7FA6">
    <w:pPr>
      <w:pStyle w:val="Jalus"/>
      <w:jc w:val="right"/>
    </w:pPr>
    <w:r>
      <w:fldChar w:fldCharType="begin"/>
    </w:r>
    <w:r>
      <w:instrText xml:space="preserve"> PAGE   \* MERGEFORMAT </w:instrText>
    </w:r>
    <w:r>
      <w:fldChar w:fldCharType="separate"/>
    </w:r>
    <w:r>
      <w:rPr>
        <w:noProof/>
      </w:rPr>
      <w:t>2</w:t>
    </w:r>
    <w:r>
      <w:fldChar w:fldCharType="end"/>
    </w:r>
  </w:p>
  <w:p w14:paraId="6FF59047" w14:textId="77777777" w:rsidR="004A70DE" w:rsidRDefault="004A70D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E074" w14:textId="77777777" w:rsidR="008E166C" w:rsidRDefault="008E166C">
      <w:pPr>
        <w:spacing w:after="0" w:line="240" w:lineRule="auto"/>
      </w:pPr>
      <w:r>
        <w:separator/>
      </w:r>
    </w:p>
  </w:footnote>
  <w:footnote w:type="continuationSeparator" w:id="0">
    <w:p w14:paraId="18F5A516" w14:textId="77777777" w:rsidR="008E166C" w:rsidRDefault="008E1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62676"/>
    <w:multiLevelType w:val="multilevel"/>
    <w:tmpl w:val="A450F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E611E1"/>
    <w:multiLevelType w:val="multilevel"/>
    <w:tmpl w:val="FD1473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01232F"/>
    <w:multiLevelType w:val="multilevel"/>
    <w:tmpl w:val="F2F061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3F208D"/>
    <w:multiLevelType w:val="multilevel"/>
    <w:tmpl w:val="FE6C0604"/>
    <w:lvl w:ilvl="0">
      <w:start w:val="2"/>
      <w:numFmt w:val="decimal"/>
      <w:lvlText w:val="%1"/>
      <w:lvlJc w:val="left"/>
      <w:pPr>
        <w:ind w:left="360" w:hanging="360"/>
      </w:pPr>
      <w:rPr>
        <w:rFonts w:eastAsia="Calibri"/>
        <w:color w:val="000000"/>
      </w:rPr>
    </w:lvl>
    <w:lvl w:ilvl="1">
      <w:start w:val="4"/>
      <w:numFmt w:val="decimal"/>
      <w:lvlText w:val="%1.%2"/>
      <w:lvlJc w:val="left"/>
      <w:pPr>
        <w:ind w:left="360" w:hanging="360"/>
      </w:pPr>
      <w:rPr>
        <w:rFonts w:eastAsia="Calibri"/>
        <w:color w:val="000000"/>
      </w:rPr>
    </w:lvl>
    <w:lvl w:ilvl="2">
      <w:start w:val="1"/>
      <w:numFmt w:val="decimal"/>
      <w:lvlText w:val="%1.%2.%3"/>
      <w:lvlJc w:val="left"/>
      <w:pPr>
        <w:ind w:left="720" w:hanging="720"/>
      </w:pPr>
      <w:rPr>
        <w:rFonts w:eastAsia="Calibri"/>
        <w:color w:val="000000"/>
      </w:rPr>
    </w:lvl>
    <w:lvl w:ilvl="3">
      <w:start w:val="1"/>
      <w:numFmt w:val="decimal"/>
      <w:lvlText w:val="%1.%2.%3.%4"/>
      <w:lvlJc w:val="left"/>
      <w:pPr>
        <w:ind w:left="720" w:hanging="720"/>
      </w:pPr>
      <w:rPr>
        <w:rFonts w:eastAsia="Calibri"/>
        <w:color w:val="000000"/>
      </w:rPr>
    </w:lvl>
    <w:lvl w:ilvl="4">
      <w:start w:val="1"/>
      <w:numFmt w:val="decimal"/>
      <w:lvlText w:val="%1.%2.%3.%4.%5"/>
      <w:lvlJc w:val="left"/>
      <w:pPr>
        <w:ind w:left="1080" w:hanging="1080"/>
      </w:pPr>
      <w:rPr>
        <w:rFonts w:eastAsia="Calibri"/>
        <w:color w:val="000000"/>
      </w:rPr>
    </w:lvl>
    <w:lvl w:ilvl="5">
      <w:start w:val="1"/>
      <w:numFmt w:val="decimal"/>
      <w:lvlText w:val="%1.%2.%3.%4.%5.%6"/>
      <w:lvlJc w:val="left"/>
      <w:pPr>
        <w:ind w:left="1080" w:hanging="1080"/>
      </w:pPr>
      <w:rPr>
        <w:rFonts w:eastAsia="Calibri"/>
        <w:color w:val="000000"/>
      </w:rPr>
    </w:lvl>
    <w:lvl w:ilvl="6">
      <w:start w:val="1"/>
      <w:numFmt w:val="decimal"/>
      <w:lvlText w:val="%1.%2.%3.%4.%5.%6.%7"/>
      <w:lvlJc w:val="left"/>
      <w:pPr>
        <w:ind w:left="1440" w:hanging="1440"/>
      </w:pPr>
      <w:rPr>
        <w:rFonts w:eastAsia="Calibri"/>
        <w:color w:val="000000"/>
      </w:rPr>
    </w:lvl>
    <w:lvl w:ilvl="7">
      <w:start w:val="1"/>
      <w:numFmt w:val="decimal"/>
      <w:lvlText w:val="%1.%2.%3.%4.%5.%6.%7.%8"/>
      <w:lvlJc w:val="left"/>
      <w:pPr>
        <w:ind w:left="1440" w:hanging="1440"/>
      </w:pPr>
      <w:rPr>
        <w:rFonts w:eastAsia="Calibri"/>
        <w:color w:val="000000"/>
      </w:rPr>
    </w:lvl>
    <w:lvl w:ilvl="8">
      <w:start w:val="1"/>
      <w:numFmt w:val="decimal"/>
      <w:lvlText w:val="%1.%2.%3.%4.%5.%6.%7.%8.%9"/>
      <w:lvlJc w:val="left"/>
      <w:pPr>
        <w:ind w:left="1800" w:hanging="1800"/>
      </w:pPr>
      <w:rPr>
        <w:rFonts w:eastAsia="Calibri"/>
        <w:color w:val="000000"/>
      </w:rPr>
    </w:lvl>
  </w:abstractNum>
  <w:abstractNum w:abstractNumId="4" w15:restartNumberingAfterBreak="0">
    <w:nsid w:val="716D3AFB"/>
    <w:multiLevelType w:val="multilevel"/>
    <w:tmpl w:val="E6A4C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1605463">
    <w:abstractNumId w:val="1"/>
  </w:num>
  <w:num w:numId="2" w16cid:durableId="1997492239">
    <w:abstractNumId w:val="2"/>
  </w:num>
  <w:num w:numId="3" w16cid:durableId="446391771">
    <w:abstractNumId w:val="0"/>
  </w:num>
  <w:num w:numId="4" w16cid:durableId="691566263">
    <w:abstractNumId w:val="4"/>
  </w:num>
  <w:num w:numId="5" w16cid:durableId="1295259346">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13"/>
    <w:rsid w:val="0004292B"/>
    <w:rsid w:val="000606E2"/>
    <w:rsid w:val="00061E43"/>
    <w:rsid w:val="000B3469"/>
    <w:rsid w:val="000D5494"/>
    <w:rsid w:val="001236C4"/>
    <w:rsid w:val="001334DF"/>
    <w:rsid w:val="001D5951"/>
    <w:rsid w:val="002443AB"/>
    <w:rsid w:val="002B500D"/>
    <w:rsid w:val="0032564F"/>
    <w:rsid w:val="003D4E29"/>
    <w:rsid w:val="003E03E1"/>
    <w:rsid w:val="00477F13"/>
    <w:rsid w:val="004A70DE"/>
    <w:rsid w:val="004D19A8"/>
    <w:rsid w:val="0060560B"/>
    <w:rsid w:val="00686220"/>
    <w:rsid w:val="0069199C"/>
    <w:rsid w:val="006E0B02"/>
    <w:rsid w:val="007174FD"/>
    <w:rsid w:val="00731101"/>
    <w:rsid w:val="008240E7"/>
    <w:rsid w:val="008D7FA6"/>
    <w:rsid w:val="008E166C"/>
    <w:rsid w:val="00901C53"/>
    <w:rsid w:val="0090698A"/>
    <w:rsid w:val="00966D15"/>
    <w:rsid w:val="009B2EDB"/>
    <w:rsid w:val="00A9461A"/>
    <w:rsid w:val="00AB27E9"/>
    <w:rsid w:val="00B301F8"/>
    <w:rsid w:val="00B602A8"/>
    <w:rsid w:val="00B91EC8"/>
    <w:rsid w:val="00B95F3B"/>
    <w:rsid w:val="00BB4D0E"/>
    <w:rsid w:val="00BD411F"/>
    <w:rsid w:val="00CC243D"/>
    <w:rsid w:val="00CE69FB"/>
    <w:rsid w:val="00CF1FD1"/>
    <w:rsid w:val="00D17437"/>
    <w:rsid w:val="00D972B7"/>
    <w:rsid w:val="00E34569"/>
    <w:rsid w:val="00E9022F"/>
    <w:rsid w:val="00EB47B9"/>
    <w:rsid w:val="00F361F9"/>
    <w:rsid w:val="00FC5CEC"/>
    <w:rsid w:val="00FF5A92"/>
    <w:rsid w:val="00FF5C89"/>
    <w:rsid w:val="6EC1E3D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5706"/>
  <w15:chartTrackingRefBased/>
  <w15:docId w15:val="{B99CE003-C710-4393-8A4D-D2C19317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0606E2"/>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et-EE"/>
    </w:rPr>
  </w:style>
  <w:style w:type="character" w:customStyle="1" w:styleId="JalusMrk">
    <w:name w:val="Jalus Märk"/>
    <w:basedOn w:val="Liguvaikefont"/>
    <w:link w:val="Jalus"/>
    <w:uiPriority w:val="99"/>
    <w:rsid w:val="000606E2"/>
    <w:rPr>
      <w:rFonts w:ascii="Times New Roman" w:eastAsia="Times New Roman" w:hAnsi="Times New Roman" w:cs="Times New Roman"/>
      <w:sz w:val="20"/>
      <w:szCs w:val="20"/>
      <w:lang w:eastAsia="et-EE"/>
    </w:rPr>
  </w:style>
  <w:style w:type="character" w:styleId="Hperlink">
    <w:name w:val="Hyperlink"/>
    <w:unhideWhenUsed/>
    <w:rsid w:val="000606E2"/>
    <w:rPr>
      <w:color w:val="0000FF"/>
      <w:u w:val="single"/>
    </w:rPr>
  </w:style>
  <w:style w:type="paragraph" w:styleId="Kehatekst2">
    <w:name w:val="Body Text 2"/>
    <w:basedOn w:val="Normaallaad"/>
    <w:link w:val="Kehatekst2Mrk"/>
    <w:rsid w:val="000606E2"/>
    <w:pPr>
      <w:widowControl w:val="0"/>
      <w:autoSpaceDE w:val="0"/>
      <w:autoSpaceDN w:val="0"/>
      <w:adjustRightInd w:val="0"/>
      <w:spacing w:after="0" w:line="240" w:lineRule="auto"/>
    </w:pPr>
    <w:rPr>
      <w:rFonts w:ascii="Times New Roman" w:eastAsia="Times New Roman" w:hAnsi="Times New Roman" w:cs="Times New Roman"/>
      <w:sz w:val="24"/>
      <w:szCs w:val="20"/>
      <w:lang w:eastAsia="et-EE"/>
    </w:rPr>
  </w:style>
  <w:style w:type="character" w:customStyle="1" w:styleId="Kehatekst2Mrk">
    <w:name w:val="Kehatekst 2 Märk"/>
    <w:basedOn w:val="Liguvaikefont"/>
    <w:link w:val="Kehatekst2"/>
    <w:rsid w:val="000606E2"/>
    <w:rPr>
      <w:rFonts w:ascii="Times New Roman" w:eastAsia="Times New Roman" w:hAnsi="Times New Roman" w:cs="Times New Roman"/>
      <w:sz w:val="24"/>
      <w:szCs w:val="20"/>
      <w:lang w:eastAsia="et-EE"/>
    </w:rPr>
  </w:style>
  <w:style w:type="character" w:styleId="Lahendamatamainimine">
    <w:name w:val="Unresolved Mention"/>
    <w:basedOn w:val="Liguvaikefont"/>
    <w:uiPriority w:val="99"/>
    <w:semiHidden/>
    <w:unhideWhenUsed/>
    <w:rsid w:val="008240E7"/>
    <w:rPr>
      <w:color w:val="605E5C"/>
      <w:shd w:val="clear" w:color="auto" w:fill="E1DFDD"/>
    </w:rPr>
  </w:style>
  <w:style w:type="paragraph" w:styleId="Loendilik">
    <w:name w:val="List Paragraph"/>
    <w:basedOn w:val="Normaallaad"/>
    <w:uiPriority w:val="1"/>
    <w:qFormat/>
    <w:rsid w:val="009B2EDB"/>
    <w:pPr>
      <w:spacing w:after="0" w:line="240" w:lineRule="auto"/>
      <w:ind w:left="720"/>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imai@varrak.ee" TargetMode="External"/><Relationship Id="rId5" Type="http://schemas.openxmlformats.org/officeDocument/2006/relationships/styles" Target="styles.xml"/><Relationship Id="rId10" Type="http://schemas.openxmlformats.org/officeDocument/2006/relationships/hyperlink" Target="mailto:sandra.metste@riigikantsele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97AD263B06F984A9FADE851BE7F8B78" ma:contentTypeVersion="13" ma:contentTypeDescription="Loo uus dokument" ma:contentTypeScope="" ma:versionID="ae13a70b0bc3561bacbb0b86573e60b9">
  <xsd:schema xmlns:xsd="http://www.w3.org/2001/XMLSchema" xmlns:xs="http://www.w3.org/2001/XMLSchema" xmlns:p="http://schemas.microsoft.com/office/2006/metadata/properties" xmlns:ns2="8f31e32e-7937-46b0-85b2-70eae375b10d" xmlns:ns3="3d7fb3fa-7f75-4382-a1fe-43b99e0a9782" targetNamespace="http://schemas.microsoft.com/office/2006/metadata/properties" ma:root="true" ma:fieldsID="ecb0909739cb3f4b72112dbb8f50e8ca" ns2:_="" ns3:_="">
    <xsd:import namespace="8f31e32e-7937-46b0-85b2-70eae375b10d"/>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1e32e-7937-46b0-85b2-70eae375b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95f80-5f17-4192-b1bd-f571a115a286}"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8f31e32e-7937-46b0-85b2-70eae375b1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57774-324A-4CAD-9F4D-C626E87E966C}">
  <ds:schemaRefs>
    <ds:schemaRef ds:uri="http://schemas.microsoft.com/sharepoint/v3/contenttype/forms"/>
  </ds:schemaRefs>
</ds:datastoreItem>
</file>

<file path=customXml/itemProps2.xml><?xml version="1.0" encoding="utf-8"?>
<ds:datastoreItem xmlns:ds="http://schemas.openxmlformats.org/officeDocument/2006/customXml" ds:itemID="{B0AD586C-2BD6-4B48-A655-98C12C48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1e32e-7937-46b0-85b2-70eae375b10d"/>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9253B-6377-4F52-A271-C5286DAB372B}">
  <ds:schemaRefs>
    <ds:schemaRef ds:uri="http://schemas.microsoft.com/office/2006/metadata/properties"/>
    <ds:schemaRef ds:uri="http://schemas.microsoft.com/office/infopath/2007/PartnerControls"/>
    <ds:schemaRef ds:uri="3d7fb3fa-7f75-4382-a1fe-43b99e0a9782"/>
    <ds:schemaRef ds:uri="8f31e32e-7937-46b0-85b2-70eae375b10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419</Words>
  <Characters>2436</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Saks</dc:creator>
  <cp:keywords/>
  <dc:description/>
  <cp:lastModifiedBy>Sandra Metste - RK</cp:lastModifiedBy>
  <cp:revision>17</cp:revision>
  <dcterms:created xsi:type="dcterms:W3CDTF">2026-05-15T05:45:00Z</dcterms:created>
  <dcterms:modified xsi:type="dcterms:W3CDTF">2026-05-19T12:00:00Z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0x010100897AD263B06F984A9FADE851BE7F8B78</vt:lpwstr>
  </property>
  <property fmtid="{D5CDD505-2E9C-101B-9397-08002B2CF9AE}" pid="3" name="MSIP_Label_defa4170-0d19-0005-0004-bc88714345d2_Enabled">
    <vt:lpwstr>true</vt:lpwstr>
  </property>
  <property fmtid="{D5CDD505-2E9C-101B-9397-08002B2CF9AE}" pid="4" name="MSIP_Label_defa4170-0d19-0005-0004-bc88714345d2_SetDate">
    <vt:lpwstr>2026-05-14T08:59:21Z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63492d5e-5337-4a60-a7ce-758e1f995e80</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