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Erkki Keldo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Majandus- ja tööstusminister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29. oktoober  2024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Konjunktuuriinstituudi raport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 majandus- ja tööstusminister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Majandusministeerium keeldus avaldamast konjunktuuriinstituudi raportit, mis sisaldas negatiivset hinnangut majandusolukorrale ja kriitikat valitsuse poliitikale. Instituudi direktori Peeter Raudsepa sõnul on selle põhjuseks valitsuse soovimatus negatiivset infot avalikustada.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Lähtuvalt eeltoodust palun vastust järgmistele küsimustele: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1. Mis on teie ministeeriumi vastumeelsuse põhjus seda aruannet avaldada? </w:t>
        <w:br w:type="textWrapping"/>
        <w:br w:type="textWrapping"/>
        <w:t xml:space="preserve">2. Kas nõustute rahandusminister Jürgen Ligi väitega, et meie majandusprobleemide peapõhjus on see, et inimesed virisevad palju? </w:t>
        <w:br w:type="textWrapping"/>
        <w:br w:type="textWrapping"/>
        <w:t xml:space="preserve">3. Kuidas hindate seda, et 87% instituudi küsitletud ekspertidest peab meie majanduse peamiseks probleemiks usaldamatust valitsuse majanduspoliitika vastu?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