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1AC2" w14:textId="190F993C" w:rsidR="004F423E" w:rsidRDefault="004F423E" w:rsidP="004F423E"/>
    <w:p w14:paraId="0DCFE164" w14:textId="77777777" w:rsidR="00C813E1" w:rsidRDefault="00C813E1" w:rsidP="004F423E"/>
    <w:p w14:paraId="6B06331B" w14:textId="77777777" w:rsidR="00C813E1" w:rsidRPr="00D12287" w:rsidRDefault="00C813E1" w:rsidP="004F423E"/>
    <w:p w14:paraId="6945CE03" w14:textId="40C7553C" w:rsidR="004F423E" w:rsidRPr="00D12287" w:rsidRDefault="0005534E" w:rsidP="00E96DF9">
      <w:pPr>
        <w:pStyle w:val="Title"/>
        <w:spacing w:after="0"/>
        <w:jc w:val="left"/>
        <w:rPr>
          <w:rFonts w:ascii="Arial" w:hAnsi="Arial" w:cs="Arial"/>
          <w:i/>
        </w:rPr>
      </w:pPr>
      <w:r w:rsidRPr="00D12287">
        <w:rPr>
          <w:rFonts w:ascii="Arial" w:hAnsi="Arial" w:cs="Arial"/>
        </w:rPr>
        <w:t>[</w:t>
      </w:r>
      <w:r w:rsidR="00CD7A90" w:rsidRPr="00D12287">
        <w:rPr>
          <w:rFonts w:ascii="Arial" w:hAnsi="Arial" w:cs="Arial"/>
        </w:rPr>
        <w:t>Programme name] Concept Note</w:t>
      </w:r>
    </w:p>
    <w:p w14:paraId="4A52CBBC" w14:textId="77777777" w:rsidR="00737087" w:rsidRPr="00D12287" w:rsidRDefault="00737087" w:rsidP="00737087"/>
    <w:p w14:paraId="35FD2733" w14:textId="31C14E1F" w:rsidR="004F423E" w:rsidRPr="00D12287" w:rsidRDefault="004F423E" w:rsidP="00E96DF9">
      <w:pPr>
        <w:pStyle w:val="Subtitle"/>
        <w:spacing w:before="0"/>
        <w:ind w:left="0"/>
        <w:rPr>
          <w:rFonts w:ascii="Arial" w:hAnsi="Arial" w:cs="Arial"/>
          <w:i/>
          <w:sz w:val="32"/>
          <w:szCs w:val="52"/>
        </w:rPr>
      </w:pPr>
      <w:r w:rsidRPr="00D12287">
        <w:rPr>
          <w:rFonts w:ascii="Arial" w:hAnsi="Arial" w:cs="Arial"/>
          <w:sz w:val="32"/>
          <w:szCs w:val="52"/>
        </w:rPr>
        <w:t>[EEA and Norwegian Financial Mechanisms 20</w:t>
      </w:r>
      <w:r w:rsidR="003851B9">
        <w:rPr>
          <w:rFonts w:ascii="Arial" w:hAnsi="Arial" w:cs="Arial"/>
          <w:sz w:val="32"/>
          <w:szCs w:val="52"/>
        </w:rPr>
        <w:t>21</w:t>
      </w:r>
      <w:r w:rsidR="00507ED7" w:rsidRPr="00D12287">
        <w:rPr>
          <w:rFonts w:ascii="Arial" w:hAnsi="Arial" w:cs="Arial"/>
          <w:iCs w:val="0"/>
          <w:sz w:val="32"/>
          <w:szCs w:val="52"/>
        </w:rPr>
        <w:t>–</w:t>
      </w:r>
      <w:r w:rsidRPr="00D12287">
        <w:rPr>
          <w:rFonts w:ascii="Arial" w:hAnsi="Arial" w:cs="Arial"/>
          <w:sz w:val="32"/>
          <w:szCs w:val="52"/>
        </w:rPr>
        <w:t>20</w:t>
      </w:r>
      <w:r w:rsidR="003851B9">
        <w:rPr>
          <w:rFonts w:ascii="Arial" w:hAnsi="Arial" w:cs="Arial"/>
          <w:sz w:val="32"/>
          <w:szCs w:val="52"/>
        </w:rPr>
        <w:t>28</w:t>
      </w:r>
      <w:r w:rsidR="00FD5D97" w:rsidRPr="00D12287">
        <w:rPr>
          <w:rFonts w:ascii="Arial" w:hAnsi="Arial" w:cs="Arial"/>
          <w:sz w:val="32"/>
          <w:szCs w:val="52"/>
        </w:rPr>
        <w:t>]</w:t>
      </w:r>
    </w:p>
    <w:p w14:paraId="56DD98FA" w14:textId="77777777" w:rsidR="007429C5" w:rsidRPr="00D12287" w:rsidRDefault="007429C5" w:rsidP="007E3C62">
      <w:pPr>
        <w:rPr>
          <w:b/>
          <w:bCs/>
          <w:i/>
          <w:iCs w:val="0"/>
        </w:rPr>
      </w:pPr>
    </w:p>
    <w:p w14:paraId="5F9E4382" w14:textId="17A60369" w:rsidR="004F423E" w:rsidRPr="001B7D73" w:rsidRDefault="004F423E" w:rsidP="00906AFA">
      <w:pPr>
        <w:rPr>
          <w:i/>
          <w:iCs w:val="0"/>
          <w:lang w:val="fr-FR"/>
        </w:rPr>
      </w:pPr>
      <w:r w:rsidRPr="001B7D73">
        <w:rPr>
          <w:b/>
          <w:bCs/>
          <w:iCs w:val="0"/>
          <w:lang w:val="fr-FR"/>
        </w:rPr>
        <w:t xml:space="preserve">Document </w:t>
      </w:r>
      <w:r w:rsidR="00301F84" w:rsidRPr="001B7D73">
        <w:rPr>
          <w:b/>
          <w:bCs/>
          <w:iCs w:val="0"/>
          <w:lang w:val="fr-FR"/>
        </w:rPr>
        <w:t>date:</w:t>
      </w:r>
      <w:r w:rsidRPr="001B7D73">
        <w:rPr>
          <w:iCs w:val="0"/>
          <w:lang w:val="fr-FR"/>
        </w:rPr>
        <w:t xml:space="preserve"> </w:t>
      </w:r>
      <w:r w:rsidR="009E1260" w:rsidRPr="001B7D73">
        <w:rPr>
          <w:iCs w:val="0"/>
          <w:lang w:val="fr-FR"/>
        </w:rPr>
        <w:tab/>
      </w:r>
      <w:r w:rsidRPr="001B7D73">
        <w:rPr>
          <w:iCs w:val="0"/>
          <w:lang w:val="fr-FR"/>
        </w:rPr>
        <w:t>[DD</w:t>
      </w:r>
      <w:r w:rsidR="000C49BE" w:rsidRPr="001B7D73">
        <w:rPr>
          <w:iCs w:val="0"/>
          <w:lang w:val="fr-FR"/>
        </w:rPr>
        <w:t>/</w:t>
      </w:r>
      <w:r w:rsidRPr="001B7D73">
        <w:rPr>
          <w:iCs w:val="0"/>
          <w:lang w:val="fr-FR"/>
        </w:rPr>
        <w:t>MM</w:t>
      </w:r>
      <w:r w:rsidR="000C49BE" w:rsidRPr="001B7D73">
        <w:rPr>
          <w:iCs w:val="0"/>
          <w:lang w:val="fr-FR"/>
        </w:rPr>
        <w:t>/</w:t>
      </w:r>
      <w:r w:rsidRPr="001B7D73">
        <w:rPr>
          <w:iCs w:val="0"/>
          <w:lang w:val="fr-FR"/>
        </w:rPr>
        <w:t>YYYY]</w:t>
      </w:r>
    </w:p>
    <w:p w14:paraId="29C539C6" w14:textId="0FA4D732" w:rsidR="009E1260" w:rsidRPr="00906AFA" w:rsidRDefault="004F423E" w:rsidP="00906AFA">
      <w:pPr>
        <w:rPr>
          <w:i/>
        </w:rPr>
      </w:pPr>
      <w:r w:rsidRPr="00E96DF9">
        <w:rPr>
          <w:b/>
          <w:bCs/>
          <w:iCs w:val="0"/>
        </w:rPr>
        <w:t xml:space="preserve">Version </w:t>
      </w:r>
      <w:r w:rsidR="00301F84" w:rsidRPr="00E96DF9">
        <w:rPr>
          <w:b/>
          <w:bCs/>
          <w:iCs w:val="0"/>
        </w:rPr>
        <w:t>n</w:t>
      </w:r>
      <w:r w:rsidR="009E1260" w:rsidRPr="00E96DF9">
        <w:rPr>
          <w:b/>
          <w:bCs/>
          <w:iCs w:val="0"/>
        </w:rPr>
        <w:t>umber</w:t>
      </w:r>
      <w:r w:rsidRPr="00E96DF9">
        <w:rPr>
          <w:b/>
          <w:bCs/>
          <w:iCs w:val="0"/>
        </w:rPr>
        <w:t>:</w:t>
      </w:r>
      <w:r w:rsidRPr="00D12287">
        <w:rPr>
          <w:iCs w:val="0"/>
        </w:rPr>
        <w:t xml:space="preserve"> </w:t>
      </w:r>
      <w:r w:rsidR="009E1260" w:rsidRPr="00D12287">
        <w:rPr>
          <w:iCs w:val="0"/>
        </w:rPr>
        <w:tab/>
      </w:r>
      <w:r w:rsidRPr="00D12287">
        <w:rPr>
          <w:iCs w:val="0"/>
        </w:rPr>
        <w:t>[</w:t>
      </w:r>
      <w:r w:rsidRPr="00906AFA">
        <w:t>XX</w:t>
      </w:r>
      <w:r w:rsidR="009E1260" w:rsidRPr="00D12287">
        <w:rPr>
          <w:iCs w:val="0"/>
        </w:rPr>
        <w:t>]</w:t>
      </w:r>
      <w:r w:rsidR="00643B84">
        <w:rPr>
          <w:iCs w:val="0"/>
        </w:rPr>
        <w:t xml:space="preserve"> </w:t>
      </w:r>
    </w:p>
    <w:p w14:paraId="491ADAE0" w14:textId="1CC32D20" w:rsidR="00E8563E" w:rsidRPr="00D12287" w:rsidRDefault="00E8563E" w:rsidP="007E3C62"/>
    <w:p w14:paraId="06A6F002" w14:textId="77777777" w:rsidR="008A65CE" w:rsidRPr="00D12287" w:rsidRDefault="008A65CE" w:rsidP="007E3C62"/>
    <w:p w14:paraId="114E7B9B" w14:textId="77777777" w:rsidR="004E6A22" w:rsidRPr="00D12287" w:rsidRDefault="004E6A22" w:rsidP="004E6A22">
      <w:pPr>
        <w:pStyle w:val="Heading1"/>
      </w:pPr>
      <w:r w:rsidRPr="00D12287">
        <w:t>Basic information</w:t>
      </w:r>
    </w:p>
    <w:p w14:paraId="08E4F903" w14:textId="703F6189" w:rsidR="004F423E" w:rsidRPr="00D12287" w:rsidRDefault="004F423E" w:rsidP="007E3C62">
      <w:pPr>
        <w:rPr>
          <w:i/>
        </w:rPr>
      </w:pPr>
      <w:r w:rsidRPr="00D12287">
        <w:rPr>
          <w:b/>
        </w:rPr>
        <w:t xml:space="preserve">Programme </w:t>
      </w:r>
      <w:r w:rsidR="00FF300D" w:rsidRPr="00D12287">
        <w:rPr>
          <w:b/>
        </w:rPr>
        <w:t>name</w:t>
      </w:r>
      <w:r w:rsidRPr="00D12287">
        <w:rPr>
          <w:b/>
        </w:rPr>
        <w:t>:</w:t>
      </w:r>
      <w:r w:rsidRPr="00D12287">
        <w:tab/>
      </w:r>
      <w:r w:rsidR="00972D2A" w:rsidRPr="00D12287">
        <w:tab/>
      </w:r>
      <w:r w:rsidR="0068585B" w:rsidRPr="00D12287">
        <w:rPr>
          <w:iCs w:val="0"/>
        </w:rPr>
        <w:tab/>
      </w:r>
      <w:r w:rsidRPr="00D12287">
        <w:t>[</w:t>
      </w:r>
      <w:r w:rsidR="00260EDC" w:rsidRPr="00D12287">
        <w:t>Insert text</w:t>
      </w:r>
      <w:r w:rsidRPr="00D12287">
        <w:t>]</w:t>
      </w:r>
    </w:p>
    <w:p w14:paraId="1D35C756" w14:textId="0062598C" w:rsidR="007A1C1F" w:rsidRPr="006E7821" w:rsidRDefault="007A1C1F" w:rsidP="0BCEA537">
      <w:pPr>
        <w:rPr>
          <w:i/>
          <w:iCs w:val="0"/>
        </w:rPr>
      </w:pPr>
      <w:r w:rsidRPr="00882E0A">
        <w:rPr>
          <w:b/>
          <w:bCs/>
          <w:iCs w:val="0"/>
        </w:rPr>
        <w:t>Programme objective</w:t>
      </w:r>
      <w:r w:rsidR="00FE3E03">
        <w:rPr>
          <w:b/>
          <w:bCs/>
          <w:iCs w:val="0"/>
        </w:rPr>
        <w:t>(</w:t>
      </w:r>
      <w:r w:rsidRPr="00882E0A">
        <w:rPr>
          <w:b/>
          <w:bCs/>
          <w:iCs w:val="0"/>
        </w:rPr>
        <w:t>s</w:t>
      </w:r>
      <w:r w:rsidR="00FE3E03">
        <w:rPr>
          <w:b/>
          <w:bCs/>
          <w:iCs w:val="0"/>
        </w:rPr>
        <w:t>)</w:t>
      </w:r>
      <w:r w:rsidR="00F13B98" w:rsidRPr="00882E0A">
        <w:rPr>
          <w:b/>
          <w:bCs/>
          <w:iCs w:val="0"/>
        </w:rPr>
        <w:t>:</w:t>
      </w:r>
      <w:r w:rsidR="006E7821" w:rsidRPr="006E7821">
        <w:rPr>
          <w:iCs w:val="0"/>
        </w:rPr>
        <w:tab/>
      </w:r>
      <w:r w:rsidR="006E7821" w:rsidRPr="006E7821">
        <w:rPr>
          <w:iCs w:val="0"/>
        </w:rPr>
        <w:tab/>
        <w:t>[Insert text, as s</w:t>
      </w:r>
      <w:r w:rsidR="006E7821">
        <w:rPr>
          <w:iCs w:val="0"/>
        </w:rPr>
        <w:t>tated in the</w:t>
      </w:r>
      <w:r w:rsidR="00B82AC0">
        <w:rPr>
          <w:iCs w:val="0"/>
        </w:rPr>
        <w:t xml:space="preserve"> MoU</w:t>
      </w:r>
      <w:r w:rsidR="006E7821">
        <w:rPr>
          <w:iCs w:val="0"/>
        </w:rPr>
        <w:t>]</w:t>
      </w:r>
    </w:p>
    <w:p w14:paraId="3F65E94F" w14:textId="3146E3AE" w:rsidR="001D2CDD" w:rsidRPr="00882E0A" w:rsidRDefault="004F423E" w:rsidP="007E3C62">
      <w:pPr>
        <w:rPr>
          <w:i/>
          <w:iCs w:val="0"/>
        </w:rPr>
      </w:pPr>
      <w:r w:rsidRPr="00882E0A">
        <w:rPr>
          <w:b/>
        </w:rPr>
        <w:t xml:space="preserve">Programme </w:t>
      </w:r>
      <w:r w:rsidR="00301F84" w:rsidRPr="00882E0A">
        <w:rPr>
          <w:b/>
        </w:rPr>
        <w:t>g</w:t>
      </w:r>
      <w:r w:rsidRPr="00882E0A">
        <w:rPr>
          <w:b/>
        </w:rPr>
        <w:t>rant:</w:t>
      </w:r>
      <w:r w:rsidRPr="00882E0A">
        <w:tab/>
      </w:r>
      <w:r w:rsidR="00972D2A" w:rsidRPr="00882E0A">
        <w:tab/>
      </w:r>
      <w:r w:rsidR="00906AFA" w:rsidRPr="00882E0A">
        <w:tab/>
      </w:r>
    </w:p>
    <w:p w14:paraId="6225D260" w14:textId="7891A94B" w:rsidR="00972D2A" w:rsidRPr="00D12287" w:rsidRDefault="004F423E" w:rsidP="00EE764D">
      <w:pPr>
        <w:ind w:left="720"/>
        <w:rPr>
          <w:i/>
        </w:rPr>
      </w:pPr>
      <w:r w:rsidRPr="00D12287">
        <w:t>Total</w:t>
      </w:r>
      <w:r w:rsidR="00783CA2">
        <w:t>:</w:t>
      </w:r>
      <w:r w:rsidR="00A84E9F" w:rsidRPr="00D12287">
        <w:tab/>
      </w:r>
      <w:r w:rsidR="003E09DE" w:rsidRPr="00D12287">
        <w:tab/>
      </w:r>
      <w:r w:rsidR="003E09DE" w:rsidRPr="00D12287">
        <w:rPr>
          <w:iCs w:val="0"/>
        </w:rPr>
        <w:tab/>
      </w:r>
      <w:r w:rsidR="0068585B" w:rsidRPr="00D12287">
        <w:rPr>
          <w:iCs w:val="0"/>
        </w:rPr>
        <w:tab/>
      </w:r>
      <w:r w:rsidR="003E09DE" w:rsidRPr="00D12287">
        <w:rPr>
          <w:iCs w:val="0"/>
        </w:rPr>
        <w:t>€</w:t>
      </w:r>
      <w:r w:rsidR="00D32E55" w:rsidRPr="00D12287">
        <w:rPr>
          <w:iCs w:val="0"/>
        </w:rPr>
        <w:t xml:space="preserve"> [insert amount]</w:t>
      </w:r>
    </w:p>
    <w:p w14:paraId="635D59CD" w14:textId="6593A614" w:rsidR="004F423E" w:rsidRPr="00D12287" w:rsidRDefault="004F423E" w:rsidP="00EE764D">
      <w:pPr>
        <w:ind w:left="720"/>
        <w:rPr>
          <w:i/>
        </w:rPr>
      </w:pPr>
      <w:r w:rsidRPr="00D12287">
        <w:rPr>
          <w:iCs w:val="0"/>
        </w:rPr>
        <w:t>EEA Grants</w:t>
      </w:r>
      <w:r w:rsidR="00783CA2">
        <w:rPr>
          <w:iCs w:val="0"/>
        </w:rPr>
        <w:t>:</w:t>
      </w:r>
      <w:r w:rsidR="00A84E9F" w:rsidRPr="00D12287">
        <w:rPr>
          <w:iCs w:val="0"/>
        </w:rPr>
        <w:tab/>
      </w:r>
      <w:r w:rsidR="001D2CDD" w:rsidRPr="00D12287">
        <w:rPr>
          <w:iCs w:val="0"/>
        </w:rPr>
        <w:tab/>
      </w:r>
      <w:r w:rsidR="0068585B" w:rsidRPr="00D12287">
        <w:rPr>
          <w:iCs w:val="0"/>
        </w:rPr>
        <w:tab/>
      </w:r>
      <w:r w:rsidRPr="00D12287">
        <w:rPr>
          <w:iCs w:val="0"/>
        </w:rPr>
        <w:t>€</w:t>
      </w:r>
      <w:r w:rsidR="00D32E55" w:rsidRPr="00D12287">
        <w:rPr>
          <w:iCs w:val="0"/>
        </w:rPr>
        <w:t xml:space="preserve"> [insert amount]</w:t>
      </w:r>
    </w:p>
    <w:p w14:paraId="0F4B04D6" w14:textId="19A6BD43" w:rsidR="004F423E" w:rsidRDefault="004F423E" w:rsidP="00EE764D">
      <w:pPr>
        <w:ind w:left="720"/>
        <w:rPr>
          <w:iCs w:val="0"/>
        </w:rPr>
      </w:pPr>
      <w:r w:rsidRPr="00D12287">
        <w:t>Norway Grants</w:t>
      </w:r>
      <w:r w:rsidR="00783CA2">
        <w:t>:</w:t>
      </w:r>
      <w:r w:rsidR="00A84E9F" w:rsidRPr="00D12287">
        <w:tab/>
      </w:r>
      <w:r w:rsidR="0068585B" w:rsidRPr="00D12287">
        <w:rPr>
          <w:iCs w:val="0"/>
        </w:rPr>
        <w:tab/>
      </w:r>
      <w:r w:rsidR="00780FBE" w:rsidRPr="00D12287">
        <w:rPr>
          <w:iCs w:val="0"/>
        </w:rPr>
        <w:tab/>
      </w:r>
      <w:r w:rsidRPr="00D12287">
        <w:rPr>
          <w:iCs w:val="0"/>
        </w:rPr>
        <w:t>€</w:t>
      </w:r>
      <w:r w:rsidR="00D32E55" w:rsidRPr="00D12287">
        <w:rPr>
          <w:iCs w:val="0"/>
        </w:rPr>
        <w:t xml:space="preserve"> [insert amount]</w:t>
      </w:r>
    </w:p>
    <w:p w14:paraId="56FA3702" w14:textId="2F2E74D2" w:rsidR="00630E42" w:rsidRPr="00D12287" w:rsidRDefault="00882E0A" w:rsidP="00882E0A">
      <w:pPr>
        <w:rPr>
          <w:i/>
        </w:rPr>
      </w:pPr>
      <w:r w:rsidRPr="00DE47C5">
        <w:rPr>
          <w:b/>
        </w:rPr>
        <w:t xml:space="preserve">Programme </w:t>
      </w:r>
      <w:r>
        <w:rPr>
          <w:b/>
        </w:rPr>
        <w:t>co-financing</w:t>
      </w:r>
      <w:r w:rsidRPr="00DE47C5">
        <w:rPr>
          <w:b/>
        </w:rPr>
        <w:t>:</w:t>
      </w:r>
      <w:r>
        <w:tab/>
      </w:r>
      <w:r>
        <w:tab/>
      </w:r>
      <w:r w:rsidRPr="00D12287">
        <w:rPr>
          <w:iCs w:val="0"/>
        </w:rPr>
        <w:t>€ [insert amount]</w:t>
      </w:r>
    </w:p>
    <w:p w14:paraId="4C0546C8" w14:textId="5257C30F" w:rsidR="004F423E" w:rsidRPr="00D12287" w:rsidRDefault="004F423E" w:rsidP="007E3C62">
      <w:pPr>
        <w:rPr>
          <w:i/>
        </w:rPr>
      </w:pPr>
      <w:r w:rsidRPr="00D12287">
        <w:rPr>
          <w:b/>
        </w:rPr>
        <w:t>Programme Operator:</w:t>
      </w:r>
      <w:r w:rsidRPr="00D12287">
        <w:t xml:space="preserve"> </w:t>
      </w:r>
      <w:r w:rsidRPr="00D12287">
        <w:tab/>
      </w:r>
      <w:r w:rsidR="007E3C62" w:rsidRPr="00D12287">
        <w:rPr>
          <w:iCs w:val="0"/>
        </w:rPr>
        <w:tab/>
      </w:r>
      <w:r w:rsidR="00780FBE" w:rsidRPr="00D12287">
        <w:rPr>
          <w:iCs w:val="0"/>
        </w:rPr>
        <w:tab/>
      </w:r>
      <w:r w:rsidRPr="00D12287">
        <w:t>[</w:t>
      </w:r>
      <w:r w:rsidR="008804B0" w:rsidRPr="00D12287">
        <w:t>Insert n</w:t>
      </w:r>
      <w:r w:rsidRPr="00D12287">
        <w:t>ame of institution]</w:t>
      </w:r>
    </w:p>
    <w:p w14:paraId="0179339D" w14:textId="119EF88E" w:rsidR="004F423E" w:rsidRPr="00D12287" w:rsidRDefault="08E8AB15" w:rsidP="45543697">
      <w:pPr>
        <w:rPr>
          <w:i/>
        </w:rPr>
      </w:pPr>
      <w:r w:rsidRPr="00D12287">
        <w:rPr>
          <w:b/>
        </w:rPr>
        <w:t>Donor Programme Partner</w:t>
      </w:r>
      <w:r w:rsidR="00394C47">
        <w:rPr>
          <w:b/>
        </w:rPr>
        <w:t>(</w:t>
      </w:r>
      <w:r w:rsidR="4E8717DB" w:rsidRPr="00D12287">
        <w:rPr>
          <w:b/>
        </w:rPr>
        <w:t>s</w:t>
      </w:r>
      <w:r w:rsidR="00394C47">
        <w:rPr>
          <w:b/>
        </w:rPr>
        <w:t>)</w:t>
      </w:r>
      <w:r w:rsidRPr="00D12287">
        <w:rPr>
          <w:b/>
        </w:rPr>
        <w:t>:</w:t>
      </w:r>
      <w:r w:rsidR="004F423E">
        <w:tab/>
      </w:r>
      <w:r w:rsidR="004F423E" w:rsidRPr="00D12287">
        <w:rPr>
          <w:iCs w:val="0"/>
        </w:rPr>
        <w:tab/>
      </w:r>
      <w:r>
        <w:t>[</w:t>
      </w:r>
      <w:r w:rsidR="033ECBA8">
        <w:t>Insert n</w:t>
      </w:r>
      <w:r>
        <w:t>ame</w:t>
      </w:r>
      <w:r w:rsidR="4E8717DB">
        <w:t>s</w:t>
      </w:r>
      <w:r>
        <w:t xml:space="preserve"> of institution</w:t>
      </w:r>
      <w:r w:rsidR="4E8717DB">
        <w:t>s</w:t>
      </w:r>
      <w:r>
        <w:t xml:space="preserve"> –</w:t>
      </w:r>
      <w:r w:rsidR="39039E15">
        <w:t xml:space="preserve"> </w:t>
      </w:r>
      <w:r w:rsidR="00F13B98">
        <w:t>lead</w:t>
      </w:r>
      <w:r w:rsidR="004F423E" w:rsidDel="08E8AB15">
        <w:t xml:space="preserve"> </w:t>
      </w:r>
      <w:r>
        <w:t xml:space="preserve">DPP </w:t>
      </w:r>
      <w:r w:rsidR="39039E15">
        <w:t>firs</w:t>
      </w:r>
      <w:r w:rsidR="224D0078">
        <w:t>t</w:t>
      </w:r>
      <w:r w:rsidR="00F13B98">
        <w:t>, if applicable</w:t>
      </w:r>
      <w:r w:rsidR="004F423E" w:rsidRPr="00D12287">
        <w:t>]</w:t>
      </w:r>
    </w:p>
    <w:p w14:paraId="77F4F677" w14:textId="24F0EF53" w:rsidR="008A65CE" w:rsidRPr="00D12287" w:rsidRDefault="004F423E" w:rsidP="08BAD531">
      <w:pPr>
        <w:rPr>
          <w:i/>
          <w:iCs w:val="0"/>
        </w:rPr>
      </w:pPr>
      <w:r w:rsidRPr="08BAD531">
        <w:rPr>
          <w:b/>
          <w:bCs/>
          <w:iCs w:val="0"/>
        </w:rPr>
        <w:t>Other Programme Partner</w:t>
      </w:r>
      <w:r w:rsidR="00394C47">
        <w:rPr>
          <w:b/>
          <w:bCs/>
          <w:iCs w:val="0"/>
        </w:rPr>
        <w:t>(</w:t>
      </w:r>
      <w:r w:rsidR="00234F94" w:rsidRPr="08BAD531">
        <w:rPr>
          <w:b/>
          <w:bCs/>
          <w:iCs w:val="0"/>
        </w:rPr>
        <w:t>s</w:t>
      </w:r>
      <w:r w:rsidR="00394C47">
        <w:rPr>
          <w:b/>
          <w:bCs/>
          <w:iCs w:val="0"/>
        </w:rPr>
        <w:t>)</w:t>
      </w:r>
      <w:r w:rsidRPr="08BAD531">
        <w:rPr>
          <w:b/>
          <w:bCs/>
          <w:iCs w:val="0"/>
        </w:rPr>
        <w:t>:</w:t>
      </w:r>
      <w:r>
        <w:tab/>
      </w:r>
      <w:r>
        <w:tab/>
      </w:r>
      <w:r w:rsidRPr="08BAD531">
        <w:rPr>
          <w:iCs w:val="0"/>
        </w:rPr>
        <w:t>[</w:t>
      </w:r>
      <w:r w:rsidR="003150B6" w:rsidRPr="08BAD531">
        <w:rPr>
          <w:iCs w:val="0"/>
        </w:rPr>
        <w:t>Insert n</w:t>
      </w:r>
      <w:r w:rsidRPr="08BAD531">
        <w:rPr>
          <w:iCs w:val="0"/>
        </w:rPr>
        <w:t>ame</w:t>
      </w:r>
      <w:r w:rsidR="00234F94" w:rsidRPr="08BAD531">
        <w:rPr>
          <w:iCs w:val="0"/>
        </w:rPr>
        <w:t>s</w:t>
      </w:r>
      <w:r w:rsidRPr="08BAD531">
        <w:rPr>
          <w:iCs w:val="0"/>
        </w:rPr>
        <w:t xml:space="preserve"> of institution</w:t>
      </w:r>
      <w:r w:rsidR="00234F94" w:rsidRPr="08BAD531">
        <w:rPr>
          <w:iCs w:val="0"/>
        </w:rPr>
        <w:t>s</w:t>
      </w:r>
      <w:r w:rsidRPr="08BAD531">
        <w:rPr>
          <w:iCs w:val="0"/>
        </w:rPr>
        <w:t>]</w:t>
      </w:r>
    </w:p>
    <w:p w14:paraId="513E2D34" w14:textId="59B29AA5" w:rsidR="122DCA9C" w:rsidRDefault="122DCA9C" w:rsidP="08BAD531">
      <w:pPr>
        <w:rPr>
          <w:iCs w:val="0"/>
        </w:rPr>
      </w:pPr>
      <w:r w:rsidRPr="00A10917">
        <w:rPr>
          <w:b/>
          <w:bCs/>
          <w:iCs w:val="0"/>
        </w:rPr>
        <w:t xml:space="preserve">International Partner </w:t>
      </w:r>
      <w:r w:rsidR="00394C47" w:rsidRPr="00A10917">
        <w:rPr>
          <w:b/>
          <w:bCs/>
          <w:iCs w:val="0"/>
        </w:rPr>
        <w:t>Organi</w:t>
      </w:r>
      <w:r w:rsidR="00394C47">
        <w:rPr>
          <w:b/>
          <w:bCs/>
          <w:iCs w:val="0"/>
        </w:rPr>
        <w:t>s</w:t>
      </w:r>
      <w:r w:rsidR="00394C47" w:rsidRPr="00A10917">
        <w:rPr>
          <w:b/>
          <w:bCs/>
          <w:iCs w:val="0"/>
        </w:rPr>
        <w:t>ation</w:t>
      </w:r>
      <w:r w:rsidR="00394C47">
        <w:rPr>
          <w:b/>
          <w:bCs/>
          <w:iCs w:val="0"/>
        </w:rPr>
        <w:t>(</w:t>
      </w:r>
      <w:r w:rsidRPr="00A10917">
        <w:rPr>
          <w:b/>
          <w:bCs/>
          <w:iCs w:val="0"/>
        </w:rPr>
        <w:t>s</w:t>
      </w:r>
      <w:r w:rsidR="00394C47">
        <w:rPr>
          <w:b/>
          <w:bCs/>
          <w:iCs w:val="0"/>
        </w:rPr>
        <w:t>)</w:t>
      </w:r>
      <w:r w:rsidRPr="00A10917">
        <w:rPr>
          <w:b/>
          <w:bCs/>
          <w:iCs w:val="0"/>
        </w:rPr>
        <w:t>:</w:t>
      </w:r>
      <w:r w:rsidRPr="08BAD531">
        <w:rPr>
          <w:iCs w:val="0"/>
        </w:rPr>
        <w:t xml:space="preserve"> [Insert names of institutions]</w:t>
      </w:r>
    </w:p>
    <w:p w14:paraId="32400AE0" w14:textId="77777777" w:rsidR="004D5FFB" w:rsidRDefault="004D5FFB" w:rsidP="004D5FFB">
      <w:pPr>
        <w:rPr>
          <w:iCs w:val="0"/>
        </w:rPr>
      </w:pPr>
      <w:r w:rsidRPr="0BCEA537">
        <w:rPr>
          <w:b/>
          <w:bCs/>
          <w:iCs w:val="0"/>
        </w:rPr>
        <w:t>Programme area(s):</w:t>
      </w:r>
      <w:r>
        <w:tab/>
      </w:r>
      <w:r>
        <w:tab/>
      </w:r>
      <w:r>
        <w:tab/>
      </w:r>
      <w:r w:rsidRPr="0BCEA537">
        <w:rPr>
          <w:iCs w:val="0"/>
        </w:rPr>
        <w:t>[Insert text, as stated in the MoU]</w:t>
      </w:r>
    </w:p>
    <w:p w14:paraId="334FA0AA" w14:textId="4D2A28BD" w:rsidR="00AA3757" w:rsidRPr="00D12287" w:rsidRDefault="00B11B4D" w:rsidP="291D8E1F">
      <w:pPr>
        <w:rPr>
          <w:i/>
          <w:iCs w:val="0"/>
        </w:rPr>
      </w:pPr>
      <w:r>
        <w:rPr>
          <w:b/>
          <w:bCs/>
          <w:iCs w:val="0"/>
        </w:rPr>
        <w:t>S</w:t>
      </w:r>
      <w:r w:rsidR="75A3D3C1" w:rsidRPr="291D8E1F">
        <w:rPr>
          <w:b/>
          <w:bCs/>
          <w:iCs w:val="0"/>
        </w:rPr>
        <w:t xml:space="preserve">pecific </w:t>
      </w:r>
      <w:r w:rsidR="22E12B9F" w:rsidRPr="291D8E1F">
        <w:rPr>
          <w:b/>
          <w:bCs/>
          <w:iCs w:val="0"/>
        </w:rPr>
        <w:t>concerns</w:t>
      </w:r>
      <w:r w:rsidR="18185A32" w:rsidRPr="291D8E1F">
        <w:rPr>
          <w:b/>
          <w:bCs/>
          <w:iCs w:val="0"/>
        </w:rPr>
        <w:t>:</w:t>
      </w:r>
      <w:r w:rsidR="22E12B9F" w:rsidRPr="291D8E1F">
        <w:rPr>
          <w:iCs w:val="0"/>
        </w:rPr>
        <w:t xml:space="preserve"> </w:t>
      </w:r>
      <w:r w:rsidR="18185A32">
        <w:tab/>
      </w:r>
      <w:r w:rsidR="0017794E">
        <w:tab/>
      </w:r>
      <w:r w:rsidR="0017794E">
        <w:tab/>
      </w:r>
      <w:r w:rsidR="22E12B9F" w:rsidRPr="291D8E1F">
        <w:rPr>
          <w:iCs w:val="0"/>
        </w:rPr>
        <w:t>[Insert text, as stated in the MoU]</w:t>
      </w:r>
    </w:p>
    <w:p w14:paraId="3772345D" w14:textId="77777777" w:rsidR="00AA3757" w:rsidRPr="00D12287" w:rsidRDefault="00AA3757" w:rsidP="00C77D27"/>
    <w:p w14:paraId="34269F0C" w14:textId="77777777" w:rsidR="003150B6" w:rsidRPr="00D12287" w:rsidRDefault="003150B6" w:rsidP="00C77D27"/>
    <w:p w14:paraId="5DC9AB72" w14:textId="194CD8D2" w:rsidR="003150B6" w:rsidRPr="00D12287" w:rsidRDefault="003150B6" w:rsidP="00C77D27">
      <w:pPr>
        <w:sectPr w:rsidR="003150B6" w:rsidRPr="00D12287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8853AF" w14:textId="2307C6A2" w:rsidR="004F423E" w:rsidRPr="00D12287" w:rsidRDefault="004F423E" w:rsidP="00E02E89">
      <w:pPr>
        <w:pStyle w:val="Heading1"/>
      </w:pPr>
      <w:r>
        <w:lastRenderedPageBreak/>
        <w:t xml:space="preserve">Programme </w:t>
      </w:r>
      <w:r w:rsidR="00EE0AD1">
        <w:t>rationale</w:t>
      </w:r>
      <w:r w:rsidR="00EE0AD1" w:rsidDel="00EE0AD1">
        <w:t xml:space="preserve"> </w:t>
      </w:r>
    </w:p>
    <w:p w14:paraId="65E629A5" w14:textId="16C684CC" w:rsidR="00D54EE0" w:rsidRDefault="008F39EF" w:rsidP="008E3666">
      <w:pPr>
        <w:rPr>
          <w:i/>
          <w:iCs w:val="0"/>
          <w:color w:val="000000" w:themeColor="text1"/>
        </w:rPr>
      </w:pPr>
      <w:r w:rsidRPr="004537FE">
        <w:rPr>
          <w:i/>
          <w:iCs w:val="0"/>
        </w:rPr>
        <w:t xml:space="preserve">Briefly describe the programme </w:t>
      </w:r>
      <w:r w:rsidR="0074774E" w:rsidRPr="004537FE">
        <w:rPr>
          <w:i/>
          <w:iCs w:val="0"/>
        </w:rPr>
        <w:t>rationale</w:t>
      </w:r>
      <w:r w:rsidR="3B154F09" w:rsidRPr="361D1026">
        <w:rPr>
          <w:i/>
        </w:rPr>
        <w:t>, referencing</w:t>
      </w:r>
      <w:r w:rsidR="00B11068">
        <w:rPr>
          <w:i/>
        </w:rPr>
        <w:t xml:space="preserve"> </w:t>
      </w:r>
      <w:r w:rsidR="00D74423" w:rsidRPr="004537FE">
        <w:rPr>
          <w:i/>
          <w:iCs w:val="0"/>
          <w:color w:val="000000" w:themeColor="text1"/>
        </w:rPr>
        <w:t>nation</w:t>
      </w:r>
      <w:r w:rsidR="00DE6000" w:rsidRPr="004537FE">
        <w:rPr>
          <w:i/>
          <w:iCs w:val="0"/>
          <w:color w:val="000000" w:themeColor="text1"/>
        </w:rPr>
        <w:t>al</w:t>
      </w:r>
      <w:r w:rsidR="00A27C24" w:rsidRPr="004537FE">
        <w:rPr>
          <w:i/>
          <w:iCs w:val="0"/>
          <w:color w:val="000000" w:themeColor="text1"/>
        </w:rPr>
        <w:t xml:space="preserve"> </w:t>
      </w:r>
      <w:r w:rsidR="4FF6CB9C" w:rsidRPr="361D1026">
        <w:rPr>
          <w:i/>
          <w:color w:val="000000" w:themeColor="text1"/>
        </w:rPr>
        <w:t xml:space="preserve">and EU </w:t>
      </w:r>
      <w:r w:rsidR="00316E1B" w:rsidRPr="004537FE">
        <w:rPr>
          <w:i/>
          <w:iCs w:val="0"/>
          <w:color w:val="000000" w:themeColor="text1"/>
        </w:rPr>
        <w:t>priorities</w:t>
      </w:r>
      <w:r w:rsidR="006B1E9A" w:rsidRPr="004537FE">
        <w:rPr>
          <w:i/>
          <w:iCs w:val="0"/>
          <w:color w:val="000000" w:themeColor="text1"/>
        </w:rPr>
        <w:t xml:space="preserve"> and policies</w:t>
      </w:r>
      <w:r w:rsidR="2877A103" w:rsidRPr="361D1026">
        <w:rPr>
          <w:i/>
          <w:color w:val="000000" w:themeColor="text1"/>
        </w:rPr>
        <w:t xml:space="preserve"> where relevant</w:t>
      </w:r>
      <w:r w:rsidR="75D60F45" w:rsidRPr="361D1026">
        <w:rPr>
          <w:i/>
          <w:color w:val="000000" w:themeColor="text1"/>
        </w:rPr>
        <w:t xml:space="preserve">. </w:t>
      </w:r>
      <w:r w:rsidR="7D832194" w:rsidRPr="361D1026">
        <w:rPr>
          <w:i/>
          <w:color w:val="000000" w:themeColor="text1"/>
        </w:rPr>
        <w:t>D</w:t>
      </w:r>
      <w:r w:rsidR="405C64B4" w:rsidRPr="361D1026">
        <w:rPr>
          <w:i/>
          <w:color w:val="000000" w:themeColor="text1"/>
        </w:rPr>
        <w:t xml:space="preserve">escribe </w:t>
      </w:r>
      <w:r w:rsidR="4CFF87D3" w:rsidRPr="361D1026">
        <w:rPr>
          <w:i/>
          <w:color w:val="000000" w:themeColor="text1"/>
        </w:rPr>
        <w:t>how this programme is expected to contribute to these priorities</w:t>
      </w:r>
      <w:r w:rsidR="00506A66">
        <w:rPr>
          <w:i/>
          <w:iCs w:val="0"/>
          <w:color w:val="000000" w:themeColor="text1"/>
        </w:rPr>
        <w:t xml:space="preserve"> and how this programme will contribute to reducing social and economic disparities</w:t>
      </w:r>
      <w:r w:rsidR="002F6503">
        <w:rPr>
          <w:i/>
          <w:iCs w:val="0"/>
          <w:color w:val="000000" w:themeColor="text1"/>
        </w:rPr>
        <w:t>.</w:t>
      </w:r>
      <w:r w:rsidR="00095440">
        <w:rPr>
          <w:i/>
          <w:iCs w:val="0"/>
          <w:color w:val="000000" w:themeColor="text1"/>
        </w:rPr>
        <w:t xml:space="preserve"> </w:t>
      </w:r>
      <w:r w:rsidR="00621B8B" w:rsidRPr="00E96DF9">
        <w:rPr>
          <w:i/>
          <w:iCs w:val="0"/>
        </w:rPr>
        <w:t xml:space="preserve">Maximum </w:t>
      </w:r>
      <w:r w:rsidR="00621B8B">
        <w:rPr>
          <w:i/>
          <w:iCs w:val="0"/>
        </w:rPr>
        <w:t>500</w:t>
      </w:r>
      <w:r w:rsidR="00621B8B" w:rsidRPr="00E96DF9">
        <w:rPr>
          <w:i/>
          <w:iCs w:val="0"/>
        </w:rPr>
        <w:t xml:space="preserve"> words.</w:t>
      </w:r>
      <w:r w:rsidR="006F38FE" w:rsidRPr="004537FE">
        <w:rPr>
          <w:i/>
          <w:iCs w:val="0"/>
          <w:color w:val="000000" w:themeColor="text1"/>
        </w:rPr>
        <w:t xml:space="preserve"> </w:t>
      </w:r>
    </w:p>
    <w:p w14:paraId="77EDC674" w14:textId="77777777" w:rsidR="004C4E5E" w:rsidRDefault="004C4E5E" w:rsidP="004C4E5E">
      <w:pPr>
        <w:rPr>
          <w:i/>
        </w:rPr>
      </w:pPr>
      <w:r w:rsidRPr="00D12287">
        <w:t>[Insert text]</w:t>
      </w:r>
    </w:p>
    <w:p w14:paraId="39376908" w14:textId="77777777" w:rsidR="00E82F2E" w:rsidRDefault="00E82F2E" w:rsidP="00E82F2E">
      <w:pPr>
        <w:pStyle w:val="Heading1"/>
      </w:pPr>
      <w:r>
        <w:t>Values and principles</w:t>
      </w:r>
    </w:p>
    <w:p w14:paraId="7650B992" w14:textId="4FBC4240" w:rsidR="004478B7" w:rsidRPr="00330E56" w:rsidRDefault="00E82F2E" w:rsidP="004478B7">
      <w:r w:rsidRPr="00FF2247">
        <w:rPr>
          <w:i/>
          <w:iCs w:val="0"/>
        </w:rPr>
        <w:t>Briefly describe how the programme will protect and promote the values and principles identified in Article 1.3 of the Regulation</w:t>
      </w:r>
      <w:r>
        <w:rPr>
          <w:i/>
          <w:iCs w:val="0"/>
        </w:rPr>
        <w:t xml:space="preserve"> and the Blue Book</w:t>
      </w:r>
      <w:r w:rsidRPr="00FF2247">
        <w:rPr>
          <w:i/>
          <w:iCs w:val="0"/>
        </w:rPr>
        <w:t xml:space="preserve">, including </w:t>
      </w:r>
      <w:r w:rsidR="00B005C4">
        <w:rPr>
          <w:i/>
          <w:iCs w:val="0"/>
        </w:rPr>
        <w:t>gender equality</w:t>
      </w:r>
      <w:r w:rsidRPr="00FF2247">
        <w:rPr>
          <w:i/>
          <w:iCs w:val="0"/>
        </w:rPr>
        <w:t>.</w:t>
      </w:r>
      <w:r w:rsidR="00330E56">
        <w:t xml:space="preserve"> </w:t>
      </w:r>
      <w:r w:rsidR="00621B8B" w:rsidRPr="00E96DF9">
        <w:rPr>
          <w:i/>
          <w:iCs w:val="0"/>
        </w:rPr>
        <w:t xml:space="preserve">Maximum </w:t>
      </w:r>
      <w:r w:rsidR="00621B8B">
        <w:rPr>
          <w:i/>
          <w:iCs w:val="0"/>
        </w:rPr>
        <w:t>500</w:t>
      </w:r>
      <w:r w:rsidR="00621B8B" w:rsidRPr="00E96DF9">
        <w:rPr>
          <w:i/>
          <w:iCs w:val="0"/>
        </w:rPr>
        <w:t xml:space="preserve"> words.</w:t>
      </w:r>
    </w:p>
    <w:p w14:paraId="79FAF84D" w14:textId="77777777" w:rsidR="004C4E5E" w:rsidRDefault="004C4E5E" w:rsidP="004C4E5E">
      <w:pPr>
        <w:rPr>
          <w:i/>
        </w:rPr>
      </w:pPr>
      <w:r w:rsidRPr="00D12287">
        <w:t>[Insert text]</w:t>
      </w:r>
    </w:p>
    <w:p w14:paraId="73DC800A" w14:textId="77777777" w:rsidR="00B42B08" w:rsidRDefault="00B42B08" w:rsidP="00B42B08">
      <w:pPr>
        <w:pStyle w:val="Heading1"/>
      </w:pPr>
      <w:r>
        <w:t>Conditions and specific concerns</w:t>
      </w:r>
    </w:p>
    <w:p w14:paraId="6D290334" w14:textId="7DC6D832" w:rsidR="00B42B08" w:rsidRPr="00E96DF9" w:rsidRDefault="00B42B08" w:rsidP="00B42B08">
      <w:pPr>
        <w:rPr>
          <w:i/>
          <w:iCs w:val="0"/>
        </w:rPr>
      </w:pPr>
      <w:r w:rsidRPr="00E96DF9">
        <w:rPr>
          <w:i/>
          <w:iCs w:val="0"/>
        </w:rPr>
        <w:t>Describe how conditions and/or specific concerns from the Memorandum of Understanding will be integrated in the development planning and implementation of the programme</w:t>
      </w:r>
      <w:r w:rsidR="00367A86">
        <w:rPr>
          <w:i/>
          <w:iCs w:val="0"/>
        </w:rPr>
        <w:t xml:space="preserve"> </w:t>
      </w:r>
      <w:r w:rsidR="00367A86" w:rsidRPr="00367A86">
        <w:rPr>
          <w:i/>
          <w:iCs w:val="0"/>
          <w:u w:val="single"/>
        </w:rPr>
        <w:t>a</w:t>
      </w:r>
      <w:r w:rsidR="00367A86" w:rsidRPr="00391EA3">
        <w:rPr>
          <w:i/>
          <w:iCs w:val="0"/>
        </w:rPr>
        <w:t>nd whether this programme will include projects related to challenges experienced as a result of the invasion of Ukraine</w:t>
      </w:r>
      <w:r w:rsidRPr="00E96DF9">
        <w:rPr>
          <w:i/>
          <w:iCs w:val="0"/>
        </w:rPr>
        <w:t xml:space="preserve">; Maximum </w:t>
      </w:r>
      <w:r>
        <w:rPr>
          <w:i/>
          <w:iCs w:val="0"/>
        </w:rPr>
        <w:t>500</w:t>
      </w:r>
      <w:r w:rsidRPr="00E96DF9">
        <w:rPr>
          <w:i/>
          <w:iCs w:val="0"/>
        </w:rPr>
        <w:t xml:space="preserve"> words. </w:t>
      </w:r>
    </w:p>
    <w:p w14:paraId="596CE098" w14:textId="77777777" w:rsidR="00B42B08" w:rsidRDefault="00B42B08" w:rsidP="00B42B08">
      <w:r w:rsidRPr="00D12287">
        <w:t>[Insert text]</w:t>
      </w:r>
    </w:p>
    <w:p w14:paraId="24C5B56E" w14:textId="255E39AA" w:rsidR="00B825A6" w:rsidRDefault="00B825A6" w:rsidP="00B825A6">
      <w:pPr>
        <w:pStyle w:val="Heading1"/>
      </w:pPr>
      <w:r>
        <w:t>[Programme Area]</w:t>
      </w:r>
    </w:p>
    <w:p w14:paraId="170AA7D8" w14:textId="77777777" w:rsidR="00C56076" w:rsidRDefault="003D2BE3" w:rsidP="003D2BE3">
      <w:pPr>
        <w:rPr>
          <w:color w:val="000000" w:themeColor="text1"/>
        </w:rPr>
      </w:pPr>
      <w:r>
        <w:rPr>
          <w:color w:val="000000" w:themeColor="text1"/>
        </w:rPr>
        <w:t xml:space="preserve">[Programme </w:t>
      </w:r>
      <w:r w:rsidR="00E222EA">
        <w:rPr>
          <w:color w:val="000000" w:themeColor="text1"/>
        </w:rPr>
        <w:t>Area g</w:t>
      </w:r>
      <w:r w:rsidRPr="00DE5B68">
        <w:rPr>
          <w:color w:val="000000" w:themeColor="text1"/>
        </w:rPr>
        <w:t xml:space="preserve">rant </w:t>
      </w:r>
      <w:r w:rsidR="00E222EA">
        <w:rPr>
          <w:color w:val="000000" w:themeColor="text1"/>
        </w:rPr>
        <w:t>a</w:t>
      </w:r>
      <w:r w:rsidRPr="00DE5B68">
        <w:rPr>
          <w:color w:val="000000" w:themeColor="text1"/>
        </w:rPr>
        <w:t>llocation]</w:t>
      </w:r>
    </w:p>
    <w:p w14:paraId="63B03CD3" w14:textId="01FB6980" w:rsidR="00C1598B" w:rsidRPr="00D12287" w:rsidRDefault="00C1598B" w:rsidP="00C1598B">
      <w:pPr>
        <w:pStyle w:val="Heading1"/>
      </w:pPr>
      <w:r w:rsidRPr="00D12287">
        <w:t>Outcome 1</w:t>
      </w:r>
      <w:r w:rsidR="00B37478" w:rsidRPr="00D12287">
        <w:t>:</w:t>
      </w:r>
      <w:r w:rsidRPr="00D12287">
        <w:t xml:space="preserve"> </w:t>
      </w:r>
      <w:r w:rsidRPr="00D12287" w:rsidDel="001E06F1">
        <w:t>[</w:t>
      </w:r>
      <w:r w:rsidR="001A5DA7" w:rsidRPr="00D12287" w:rsidDel="001E06F1">
        <w:t xml:space="preserve">insert </w:t>
      </w:r>
      <w:r w:rsidR="0018275B" w:rsidRPr="00D12287" w:rsidDel="001E06F1">
        <w:t>outcome statement</w:t>
      </w:r>
      <w:r w:rsidR="003C3597" w:rsidRPr="00D12287" w:rsidDel="001E06F1">
        <w:t>]</w:t>
      </w:r>
    </w:p>
    <w:p w14:paraId="0D6A5A65" w14:textId="52B30971" w:rsidR="00986553" w:rsidRPr="00D12287" w:rsidRDefault="00FB0B80" w:rsidP="00986553">
      <w:pPr>
        <w:pStyle w:val="Heading2"/>
      </w:pPr>
      <w:r>
        <w:t xml:space="preserve">Issues </w:t>
      </w:r>
      <w:r w:rsidR="003F40AA" w:rsidRPr="00D12287">
        <w:t>to be addressed</w:t>
      </w:r>
      <w:r w:rsidR="00986553" w:rsidRPr="00D12287">
        <w:t xml:space="preserve"> </w:t>
      </w:r>
    </w:p>
    <w:p w14:paraId="441A9ECC" w14:textId="3243F5A2" w:rsidR="00986553" w:rsidRPr="00353F28" w:rsidRDefault="003578BC" w:rsidP="00FE578D">
      <w:pPr>
        <w:rPr>
          <w:i/>
          <w:color w:val="000000" w:themeColor="text1"/>
        </w:rPr>
      </w:pPr>
      <w:r w:rsidRPr="00353F28">
        <w:rPr>
          <w:i/>
          <w:color w:val="000000" w:themeColor="text1"/>
        </w:rPr>
        <w:t xml:space="preserve">Briefly describe how the </w:t>
      </w:r>
      <w:r w:rsidR="00DA7FAF" w:rsidRPr="00353F28">
        <w:rPr>
          <w:i/>
          <w:color w:val="000000" w:themeColor="text1"/>
        </w:rPr>
        <w:t>ou</w:t>
      </w:r>
      <w:r w:rsidRPr="00353F28">
        <w:rPr>
          <w:i/>
          <w:color w:val="000000" w:themeColor="text1"/>
        </w:rPr>
        <w:t xml:space="preserve">tcome </w:t>
      </w:r>
      <w:r w:rsidR="00DA7FAF" w:rsidRPr="00353F28">
        <w:rPr>
          <w:i/>
          <w:color w:val="000000" w:themeColor="text1"/>
        </w:rPr>
        <w:t xml:space="preserve">contributes to the Programme Area Objective. </w:t>
      </w:r>
      <w:r w:rsidR="00986553" w:rsidRPr="00E96DF9">
        <w:rPr>
          <w:i/>
          <w:iCs w:val="0"/>
          <w:color w:val="000000" w:themeColor="text1"/>
        </w:rPr>
        <w:t xml:space="preserve">Describe the </w:t>
      </w:r>
      <w:r w:rsidR="005B2EA4" w:rsidRPr="00E96DF9">
        <w:rPr>
          <w:i/>
          <w:iCs w:val="0"/>
          <w:color w:val="000000" w:themeColor="text1"/>
        </w:rPr>
        <w:t xml:space="preserve">main </w:t>
      </w:r>
      <w:r w:rsidR="00764D88" w:rsidRPr="00E96DF9">
        <w:rPr>
          <w:i/>
          <w:iCs w:val="0"/>
          <w:color w:val="000000" w:themeColor="text1"/>
        </w:rPr>
        <w:t xml:space="preserve">issues </w:t>
      </w:r>
      <w:r w:rsidR="00986553" w:rsidRPr="00E96DF9">
        <w:rPr>
          <w:i/>
          <w:iCs w:val="0"/>
          <w:color w:val="000000" w:themeColor="text1"/>
        </w:rPr>
        <w:t xml:space="preserve">that </w:t>
      </w:r>
      <w:r w:rsidR="00C532C7" w:rsidRPr="00E96DF9">
        <w:rPr>
          <w:i/>
          <w:iCs w:val="0"/>
          <w:color w:val="000000" w:themeColor="text1"/>
        </w:rPr>
        <w:t xml:space="preserve">will be addressed </w:t>
      </w:r>
      <w:r w:rsidR="00CA2A9C" w:rsidRPr="00E96DF9">
        <w:rPr>
          <w:i/>
          <w:iCs w:val="0"/>
          <w:color w:val="000000" w:themeColor="text1"/>
        </w:rPr>
        <w:t xml:space="preserve">under </w:t>
      </w:r>
      <w:r w:rsidR="00C532C7" w:rsidRPr="00E96DF9">
        <w:rPr>
          <w:i/>
          <w:iCs w:val="0"/>
          <w:color w:val="000000" w:themeColor="text1"/>
        </w:rPr>
        <w:t xml:space="preserve">this </w:t>
      </w:r>
      <w:r w:rsidR="00986553" w:rsidRPr="00E96DF9">
        <w:rPr>
          <w:i/>
          <w:iCs w:val="0"/>
          <w:color w:val="000000" w:themeColor="text1"/>
        </w:rPr>
        <w:t>outcome</w:t>
      </w:r>
      <w:r w:rsidR="00195512" w:rsidRPr="00E96DF9">
        <w:rPr>
          <w:i/>
          <w:iCs w:val="0"/>
          <w:color w:val="000000" w:themeColor="text1"/>
        </w:rPr>
        <w:t>.</w:t>
      </w:r>
      <w:r w:rsidR="00EA56BF" w:rsidRPr="00E96DF9">
        <w:rPr>
          <w:i/>
          <w:iCs w:val="0"/>
          <w:color w:val="000000" w:themeColor="text1"/>
        </w:rPr>
        <w:t xml:space="preserve"> </w:t>
      </w:r>
      <w:r w:rsidR="00EB6406" w:rsidRPr="00864320">
        <w:rPr>
          <w:i/>
          <w:iCs w:val="0"/>
          <w:color w:val="000000" w:themeColor="text1"/>
        </w:rPr>
        <w:t>Maximum 300 words</w:t>
      </w:r>
      <w:r w:rsidR="00EF589B">
        <w:rPr>
          <w:i/>
          <w:iCs w:val="0"/>
          <w:color w:val="000000" w:themeColor="text1"/>
        </w:rPr>
        <w:t>.</w:t>
      </w:r>
    </w:p>
    <w:p w14:paraId="0CE3CCE9" w14:textId="31C7A76B" w:rsidR="007526E1" w:rsidRDefault="00A17653" w:rsidP="006E46E7">
      <w:pPr>
        <w:rPr>
          <w:i/>
          <w:color w:val="000000" w:themeColor="text1"/>
        </w:rPr>
      </w:pPr>
      <w:bookmarkStart w:id="0" w:name="_Hlk190260244"/>
      <w:r w:rsidRPr="00D12287">
        <w:rPr>
          <w:color w:val="000000" w:themeColor="text1"/>
        </w:rPr>
        <w:t>[Insert text]</w:t>
      </w:r>
      <w:bookmarkEnd w:id="0"/>
    </w:p>
    <w:p w14:paraId="3DD2A65E" w14:textId="71997884" w:rsidR="002F4A2D" w:rsidRPr="00D12287" w:rsidRDefault="002F4A2D" w:rsidP="002F4A2D">
      <w:pPr>
        <w:pStyle w:val="Heading2"/>
      </w:pPr>
      <w:r w:rsidRPr="00D12287">
        <w:t>Approach</w:t>
      </w:r>
    </w:p>
    <w:p w14:paraId="55454B2D" w14:textId="0D95F25F" w:rsidR="002F4A2D" w:rsidRPr="00E96DF9" w:rsidRDefault="002F4A2D" w:rsidP="1F736C30">
      <w:pPr>
        <w:rPr>
          <w:i/>
          <w:color w:val="000000" w:themeColor="text1"/>
        </w:rPr>
      </w:pPr>
      <w:r w:rsidRPr="1F736C30">
        <w:rPr>
          <w:i/>
          <w:color w:val="000000" w:themeColor="text1"/>
        </w:rPr>
        <w:t xml:space="preserve">Describe </w:t>
      </w:r>
      <w:r w:rsidR="00AF3BAD" w:rsidRPr="1F736C30">
        <w:rPr>
          <w:i/>
          <w:color w:val="000000" w:themeColor="text1"/>
        </w:rPr>
        <w:t xml:space="preserve">each </w:t>
      </w:r>
      <w:r w:rsidRPr="1F736C30">
        <w:rPr>
          <w:i/>
          <w:color w:val="000000" w:themeColor="text1"/>
        </w:rPr>
        <w:t>modalit</w:t>
      </w:r>
      <w:r w:rsidR="00AF3BAD" w:rsidRPr="1F736C30">
        <w:rPr>
          <w:i/>
          <w:color w:val="000000" w:themeColor="text1"/>
        </w:rPr>
        <w:t>y</w:t>
      </w:r>
      <w:r w:rsidRPr="1F736C30">
        <w:rPr>
          <w:i/>
          <w:color w:val="000000" w:themeColor="text1"/>
        </w:rPr>
        <w:t xml:space="preserve"> </w:t>
      </w:r>
      <w:r w:rsidR="00072C7A" w:rsidRPr="1F736C30">
        <w:rPr>
          <w:i/>
          <w:color w:val="000000" w:themeColor="text1"/>
        </w:rPr>
        <w:t xml:space="preserve">and the </w:t>
      </w:r>
      <w:r w:rsidR="004430BF" w:rsidRPr="001C3DB8">
        <w:rPr>
          <w:i/>
          <w:color w:val="000000" w:themeColor="text1"/>
        </w:rPr>
        <w:t xml:space="preserve">proposed </w:t>
      </w:r>
      <w:r w:rsidRPr="001C3DB8">
        <w:rPr>
          <w:i/>
        </w:rPr>
        <w:t>approach</w:t>
      </w:r>
      <w:r w:rsidRPr="1F736C30">
        <w:rPr>
          <w:i/>
        </w:rPr>
        <w:t xml:space="preserve"> </w:t>
      </w:r>
      <w:r w:rsidR="008154C6" w:rsidRPr="1F736C30">
        <w:rPr>
          <w:i/>
        </w:rPr>
        <w:t xml:space="preserve">to address </w:t>
      </w:r>
      <w:r w:rsidRPr="001C3DB8">
        <w:rPr>
          <w:i/>
        </w:rPr>
        <w:t xml:space="preserve">the </w:t>
      </w:r>
      <w:r w:rsidR="006D2DCB" w:rsidRPr="00215D6A">
        <w:rPr>
          <w:i/>
        </w:rPr>
        <w:t xml:space="preserve">issues </w:t>
      </w:r>
      <w:r w:rsidRPr="1F736C30">
        <w:rPr>
          <w:i/>
          <w:color w:val="000000" w:themeColor="text1"/>
        </w:rPr>
        <w:t>identified under this outcome. Include mention of how you will work with the target group(s). Describe the main risks and assumptions that may affect implementation</w:t>
      </w:r>
      <w:r w:rsidR="00B65AD3" w:rsidRPr="1F736C30">
        <w:rPr>
          <w:i/>
          <w:color w:val="000000" w:themeColor="text1"/>
        </w:rPr>
        <w:t xml:space="preserve"> </w:t>
      </w:r>
      <w:r w:rsidR="000B3AB0" w:rsidRPr="1F736C30">
        <w:rPr>
          <w:i/>
          <w:color w:val="000000" w:themeColor="text1"/>
        </w:rPr>
        <w:t xml:space="preserve">of this </w:t>
      </w:r>
      <w:r w:rsidR="00D92CD9" w:rsidRPr="1F736C30">
        <w:rPr>
          <w:i/>
          <w:color w:val="000000" w:themeColor="text1"/>
        </w:rPr>
        <w:t>outcome</w:t>
      </w:r>
      <w:r w:rsidRPr="1F736C30">
        <w:rPr>
          <w:i/>
          <w:color w:val="000000" w:themeColor="text1"/>
        </w:rPr>
        <w:t>. Maximum 600 words</w:t>
      </w:r>
      <w:r w:rsidR="00EF589B">
        <w:rPr>
          <w:i/>
          <w:color w:val="000000" w:themeColor="text1"/>
        </w:rPr>
        <w:t>.</w:t>
      </w:r>
    </w:p>
    <w:p w14:paraId="30B68083" w14:textId="77777777" w:rsidR="00F46802" w:rsidRDefault="00F46802" w:rsidP="00F46802">
      <w:pPr>
        <w:rPr>
          <w:b/>
          <w:bCs/>
        </w:rPr>
      </w:pPr>
      <w:r w:rsidRPr="00E96DF9">
        <w:rPr>
          <w:b/>
          <w:bCs/>
        </w:rPr>
        <w:t>Call 1.1</w:t>
      </w:r>
      <w:r>
        <w:rPr>
          <w:b/>
          <w:bCs/>
        </w:rPr>
        <w:t xml:space="preserve"> </w:t>
      </w:r>
    </w:p>
    <w:p w14:paraId="5344413A" w14:textId="09288E48" w:rsidR="008D2D23" w:rsidRDefault="00B51088" w:rsidP="00850516">
      <w:pPr>
        <w:rPr>
          <w:b/>
          <w:bCs/>
        </w:rPr>
      </w:pPr>
      <w:r w:rsidRPr="00D12287">
        <w:rPr>
          <w:color w:val="000000" w:themeColor="text1"/>
        </w:rPr>
        <w:lastRenderedPageBreak/>
        <w:t>[Insert text]</w:t>
      </w:r>
    </w:p>
    <w:p w14:paraId="00C314F0" w14:textId="77777777" w:rsidR="000B4E44" w:rsidRDefault="00850516" w:rsidP="00850516">
      <w:pPr>
        <w:rPr>
          <w:b/>
          <w:bCs/>
        </w:rPr>
      </w:pPr>
      <w:r>
        <w:rPr>
          <w:b/>
          <w:bCs/>
        </w:rPr>
        <w:t xml:space="preserve">PDP </w:t>
      </w:r>
      <w:r w:rsidRPr="00211D82">
        <w:rPr>
          <w:b/>
          <w:bCs/>
        </w:rPr>
        <w:t xml:space="preserve">1 </w:t>
      </w:r>
    </w:p>
    <w:p w14:paraId="1F1F48D5" w14:textId="4365A9CF" w:rsidR="00850516" w:rsidRDefault="00B51088" w:rsidP="00850516">
      <w:r w:rsidRPr="00D12287">
        <w:rPr>
          <w:color w:val="000000" w:themeColor="text1"/>
        </w:rPr>
        <w:t>[Insert text]</w:t>
      </w:r>
    </w:p>
    <w:p w14:paraId="43728FE1" w14:textId="277F0400" w:rsidR="00256303" w:rsidRPr="00E96DF9" w:rsidRDefault="004C0AD1" w:rsidP="002F4A2D">
      <w:pPr>
        <w:rPr>
          <w:b/>
          <w:bCs/>
          <w:i/>
          <w:color w:val="000000" w:themeColor="text1"/>
        </w:rPr>
      </w:pPr>
      <w:r w:rsidRPr="00E96DF9">
        <w:rPr>
          <w:b/>
          <w:bCs/>
          <w:color w:val="000000" w:themeColor="text1"/>
        </w:rPr>
        <w:t>Risk identification</w:t>
      </w:r>
      <w:r>
        <w:rPr>
          <w:b/>
          <w:bCs/>
          <w:color w:val="000000" w:themeColor="text1"/>
        </w:rPr>
        <w:t>:</w:t>
      </w:r>
    </w:p>
    <w:p w14:paraId="4D51D40D" w14:textId="69262381" w:rsidR="00160E17" w:rsidRDefault="002C21D7" w:rsidP="00160E1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[Text r</w:t>
      </w:r>
      <w:r w:rsidR="0063039F">
        <w:rPr>
          <w:color w:val="000000" w:themeColor="text1"/>
        </w:rPr>
        <w:t>isk one</w:t>
      </w:r>
      <w:r w:rsidR="004A6E8A">
        <w:rPr>
          <w:color w:val="000000" w:themeColor="text1"/>
        </w:rPr>
        <w:t>]</w:t>
      </w:r>
    </w:p>
    <w:p w14:paraId="753B1057" w14:textId="501441BA" w:rsidR="0063039F" w:rsidRPr="00E96DF9" w:rsidRDefault="004A6E8A" w:rsidP="00E96D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[Text r</w:t>
      </w:r>
      <w:r w:rsidR="0063039F">
        <w:rPr>
          <w:color w:val="000000" w:themeColor="text1"/>
        </w:rPr>
        <w:t>isk two etc.</w:t>
      </w:r>
      <w:r>
        <w:rPr>
          <w:color w:val="000000" w:themeColor="text1"/>
        </w:rPr>
        <w:t>]</w:t>
      </w:r>
    </w:p>
    <w:p w14:paraId="2AF595F4" w14:textId="743318B2" w:rsidR="00522A02" w:rsidRPr="00D12287" w:rsidRDefault="00C0111C" w:rsidP="00522A02">
      <w:pPr>
        <w:pStyle w:val="Heading2"/>
      </w:pPr>
      <w:r w:rsidRPr="00D12287">
        <w:t xml:space="preserve">Expected </w:t>
      </w:r>
      <w:r w:rsidR="00522A02" w:rsidRPr="00D12287">
        <w:t>results</w:t>
      </w:r>
    </w:p>
    <w:p w14:paraId="40DB3C50" w14:textId="2DEA3F5F" w:rsidR="001917A6" w:rsidRPr="00E96DF9" w:rsidRDefault="001917A6" w:rsidP="00FE578D">
      <w:pPr>
        <w:rPr>
          <w:i/>
          <w:iCs w:val="0"/>
          <w:color w:val="000000" w:themeColor="text1"/>
        </w:rPr>
      </w:pPr>
      <w:r w:rsidRPr="00E96DF9">
        <w:rPr>
          <w:i/>
          <w:iCs w:val="0"/>
          <w:color w:val="000000" w:themeColor="text1"/>
        </w:rPr>
        <w:t xml:space="preserve">Describe the </w:t>
      </w:r>
      <w:r w:rsidR="00C65F03" w:rsidRPr="00E96DF9">
        <w:rPr>
          <w:i/>
          <w:iCs w:val="0"/>
          <w:color w:val="000000" w:themeColor="text1"/>
        </w:rPr>
        <w:t xml:space="preserve">main </w:t>
      </w:r>
      <w:r w:rsidR="00D4284E" w:rsidRPr="00E96DF9">
        <w:rPr>
          <w:i/>
          <w:iCs w:val="0"/>
          <w:color w:val="000000" w:themeColor="text1"/>
        </w:rPr>
        <w:t>results the programme expects to achieve</w:t>
      </w:r>
      <w:r w:rsidR="00157FDE" w:rsidRPr="00E96DF9">
        <w:rPr>
          <w:i/>
          <w:iCs w:val="0"/>
          <w:color w:val="000000" w:themeColor="text1"/>
        </w:rPr>
        <w:t xml:space="preserve"> under this outcome</w:t>
      </w:r>
      <w:r w:rsidR="00D4284E" w:rsidRPr="00E96DF9">
        <w:rPr>
          <w:i/>
          <w:iCs w:val="0"/>
          <w:color w:val="000000" w:themeColor="text1"/>
        </w:rPr>
        <w:t xml:space="preserve">, and for which target group(s). Expected results </w:t>
      </w:r>
      <w:r w:rsidR="00081E71" w:rsidRPr="00E96DF9">
        <w:rPr>
          <w:i/>
          <w:iCs w:val="0"/>
          <w:color w:val="000000" w:themeColor="text1"/>
        </w:rPr>
        <w:t xml:space="preserve">are the </w:t>
      </w:r>
      <w:r w:rsidR="000D2912" w:rsidRPr="00E96DF9">
        <w:rPr>
          <w:i/>
          <w:iCs w:val="0"/>
          <w:color w:val="000000" w:themeColor="text1"/>
        </w:rPr>
        <w:t xml:space="preserve">actual </w:t>
      </w:r>
      <w:r w:rsidR="00081E71" w:rsidRPr="00E96DF9">
        <w:rPr>
          <w:i/>
          <w:iCs w:val="0"/>
          <w:color w:val="000000" w:themeColor="text1"/>
        </w:rPr>
        <w:t xml:space="preserve">changes </w:t>
      </w:r>
      <w:r w:rsidR="00120A85" w:rsidRPr="00E96DF9">
        <w:rPr>
          <w:i/>
          <w:iCs w:val="0"/>
          <w:color w:val="000000" w:themeColor="text1"/>
        </w:rPr>
        <w:t xml:space="preserve">expected </w:t>
      </w:r>
      <w:r w:rsidR="000D2912" w:rsidRPr="00E96DF9">
        <w:rPr>
          <w:i/>
          <w:iCs w:val="0"/>
          <w:color w:val="000000" w:themeColor="text1"/>
        </w:rPr>
        <w:t>under this outcome</w:t>
      </w:r>
      <w:r w:rsidR="00330F76" w:rsidRPr="00E96DF9">
        <w:rPr>
          <w:i/>
          <w:iCs w:val="0"/>
          <w:color w:val="000000" w:themeColor="text1"/>
        </w:rPr>
        <w:t xml:space="preserve">. </w:t>
      </w:r>
      <w:r w:rsidR="00FF06C0" w:rsidRPr="00E96DF9">
        <w:rPr>
          <w:i/>
          <w:iCs w:val="0"/>
          <w:color w:val="000000" w:themeColor="text1"/>
        </w:rPr>
        <w:t>Maximum 300 words</w:t>
      </w:r>
    </w:p>
    <w:p w14:paraId="0E0E1F31" w14:textId="076A9EF5" w:rsidR="007526E1" w:rsidRPr="00D12287" w:rsidRDefault="00A17653" w:rsidP="006E46E7">
      <w:pPr>
        <w:rPr>
          <w:i/>
          <w:color w:val="000000" w:themeColor="text1"/>
        </w:rPr>
      </w:pPr>
      <w:r w:rsidRPr="00D12287">
        <w:rPr>
          <w:color w:val="000000" w:themeColor="text1"/>
        </w:rPr>
        <w:t>[Insert text]</w:t>
      </w:r>
    </w:p>
    <w:p w14:paraId="6D2494BF" w14:textId="789E46B3" w:rsidR="00BE7319" w:rsidRPr="00D12287" w:rsidRDefault="00CB59AB" w:rsidP="00CB59AB">
      <w:pPr>
        <w:pStyle w:val="Heading1"/>
      </w:pPr>
      <w:r w:rsidRPr="00D12287">
        <w:t>Outcome 2</w:t>
      </w:r>
      <w:r w:rsidR="00B37478" w:rsidRPr="00D12287">
        <w:t>:</w:t>
      </w:r>
      <w:r w:rsidRPr="00D12287">
        <w:t xml:space="preserve"> [</w:t>
      </w:r>
      <w:r w:rsidR="0018275B" w:rsidRPr="00D12287">
        <w:t>insert outcome statement</w:t>
      </w:r>
      <w:r w:rsidR="00574A5B" w:rsidRPr="00D12287">
        <w:t>]</w:t>
      </w:r>
    </w:p>
    <w:p w14:paraId="1CF82411" w14:textId="0807CEF5" w:rsidR="00F44691" w:rsidRPr="00E636A6" w:rsidRDefault="00F44691" w:rsidP="00E636A6">
      <w:pPr>
        <w:rPr>
          <w:i/>
          <w:iCs w:val="0"/>
          <w:color w:val="000000" w:themeColor="text1"/>
        </w:rPr>
      </w:pPr>
      <w:r w:rsidRPr="00E636A6">
        <w:rPr>
          <w:i/>
          <w:iCs w:val="0"/>
          <w:color w:val="000000" w:themeColor="text1"/>
        </w:rPr>
        <w:t xml:space="preserve">Repeat </w:t>
      </w:r>
      <w:r w:rsidR="00D70931" w:rsidRPr="00E636A6">
        <w:rPr>
          <w:i/>
          <w:iCs w:val="0"/>
          <w:color w:val="000000" w:themeColor="text1"/>
        </w:rPr>
        <w:t xml:space="preserve">the </w:t>
      </w:r>
      <w:r w:rsidR="003C0E9F" w:rsidRPr="00E636A6">
        <w:rPr>
          <w:i/>
          <w:iCs w:val="0"/>
          <w:color w:val="000000" w:themeColor="text1"/>
        </w:rPr>
        <w:t xml:space="preserve">heading </w:t>
      </w:r>
      <w:r w:rsidR="00D70931" w:rsidRPr="00E636A6">
        <w:rPr>
          <w:i/>
          <w:iCs w:val="0"/>
          <w:color w:val="000000" w:themeColor="text1"/>
        </w:rPr>
        <w:t xml:space="preserve">structure </w:t>
      </w:r>
      <w:r w:rsidR="003C0E9F" w:rsidRPr="00E636A6">
        <w:rPr>
          <w:i/>
          <w:iCs w:val="0"/>
          <w:color w:val="000000" w:themeColor="text1"/>
        </w:rPr>
        <w:t xml:space="preserve">of </w:t>
      </w:r>
      <w:r w:rsidR="00D70931" w:rsidRPr="00E636A6">
        <w:rPr>
          <w:i/>
          <w:iCs w:val="0"/>
          <w:color w:val="000000" w:themeColor="text1"/>
        </w:rPr>
        <w:t>Outcome 1</w:t>
      </w:r>
    </w:p>
    <w:p w14:paraId="6CAB17F1" w14:textId="3FA4CE05" w:rsidR="00610E60" w:rsidRPr="00D12287" w:rsidRDefault="00BE7319" w:rsidP="00CB59AB">
      <w:pPr>
        <w:pStyle w:val="Heading1"/>
      </w:pPr>
      <w:r w:rsidRPr="00D12287">
        <w:t>Outcome 3</w:t>
      </w:r>
      <w:r w:rsidR="00B37478" w:rsidRPr="00D12287">
        <w:t>:</w:t>
      </w:r>
      <w:r w:rsidRPr="00D12287">
        <w:t xml:space="preserve"> [</w:t>
      </w:r>
      <w:r w:rsidR="0018275B" w:rsidRPr="00D12287">
        <w:t>insert outcome statement</w:t>
      </w:r>
      <w:r w:rsidRPr="00D12287">
        <w:t>]</w:t>
      </w:r>
      <w:r w:rsidR="00574A5B" w:rsidRPr="00D12287">
        <w:t xml:space="preserve"> </w:t>
      </w:r>
    </w:p>
    <w:p w14:paraId="0AA5E76E" w14:textId="18E443C0" w:rsidR="003C0E9F" w:rsidRDefault="003C0E9F" w:rsidP="00E636A6">
      <w:pPr>
        <w:rPr>
          <w:i/>
          <w:iCs w:val="0"/>
          <w:color w:val="000000" w:themeColor="text1"/>
        </w:rPr>
      </w:pPr>
      <w:r w:rsidRPr="00E636A6">
        <w:rPr>
          <w:i/>
          <w:iCs w:val="0"/>
          <w:color w:val="000000" w:themeColor="text1"/>
        </w:rPr>
        <w:t>Repeat the heading structure of Outcome 1</w:t>
      </w:r>
    </w:p>
    <w:p w14:paraId="0EF89C65" w14:textId="5D8D83DC" w:rsidR="00A675EF" w:rsidRPr="00D12287" w:rsidRDefault="00811EF9" w:rsidP="00A675EF">
      <w:pPr>
        <w:pStyle w:val="Heading1"/>
      </w:pPr>
      <w:r w:rsidRPr="00D12287">
        <w:t xml:space="preserve">Bilateral </w:t>
      </w:r>
      <w:r w:rsidR="00735A10" w:rsidRPr="00D12287">
        <w:t>cooperation</w:t>
      </w:r>
    </w:p>
    <w:p w14:paraId="77A715E1" w14:textId="2DEAB3FB" w:rsidR="00182F14" w:rsidRPr="00E96DF9" w:rsidRDefault="4A4BC1D4" w:rsidP="0D076A38">
      <w:pPr>
        <w:rPr>
          <w:i/>
          <w:iCs w:val="0"/>
          <w:color w:val="000000" w:themeColor="text1"/>
        </w:rPr>
      </w:pPr>
      <w:r w:rsidRPr="00E96DF9">
        <w:rPr>
          <w:i/>
          <w:iCs w:val="0"/>
          <w:color w:val="000000" w:themeColor="text1"/>
        </w:rPr>
        <w:t>Describe h</w:t>
      </w:r>
      <w:r w:rsidR="2CF77CF9" w:rsidRPr="00E96DF9">
        <w:rPr>
          <w:i/>
          <w:iCs w:val="0"/>
          <w:color w:val="000000" w:themeColor="text1"/>
        </w:rPr>
        <w:t xml:space="preserve">ow the programme </w:t>
      </w:r>
      <w:r w:rsidRPr="00E96DF9">
        <w:rPr>
          <w:i/>
          <w:iCs w:val="0"/>
          <w:color w:val="000000" w:themeColor="text1"/>
        </w:rPr>
        <w:t xml:space="preserve">will </w:t>
      </w:r>
      <w:r w:rsidR="2CF77CF9" w:rsidRPr="00E96DF9">
        <w:rPr>
          <w:i/>
          <w:iCs w:val="0"/>
          <w:color w:val="000000" w:themeColor="text1"/>
        </w:rPr>
        <w:t xml:space="preserve">contribute to strengthening bilateral cooperation with the </w:t>
      </w:r>
      <w:r w:rsidR="3A2FCB72" w:rsidRPr="00E96DF9">
        <w:rPr>
          <w:i/>
          <w:iCs w:val="0"/>
          <w:color w:val="000000" w:themeColor="text1"/>
        </w:rPr>
        <w:t>D</w:t>
      </w:r>
      <w:r w:rsidR="2CF77CF9" w:rsidRPr="00E96DF9">
        <w:rPr>
          <w:i/>
          <w:iCs w:val="0"/>
          <w:color w:val="000000" w:themeColor="text1"/>
        </w:rPr>
        <w:t xml:space="preserve">onor </w:t>
      </w:r>
      <w:r w:rsidR="3A2FCB72" w:rsidRPr="00E96DF9">
        <w:rPr>
          <w:i/>
          <w:iCs w:val="0"/>
          <w:color w:val="000000" w:themeColor="text1"/>
        </w:rPr>
        <w:t>S</w:t>
      </w:r>
      <w:r w:rsidR="2CF77CF9" w:rsidRPr="00E96DF9">
        <w:rPr>
          <w:i/>
          <w:iCs w:val="0"/>
          <w:color w:val="000000" w:themeColor="text1"/>
        </w:rPr>
        <w:t>tate(s</w:t>
      </w:r>
      <w:r w:rsidR="36895B3D" w:rsidRPr="00E96DF9">
        <w:rPr>
          <w:i/>
          <w:iCs w:val="0"/>
          <w:color w:val="000000" w:themeColor="text1"/>
        </w:rPr>
        <w:t>)</w:t>
      </w:r>
      <w:r w:rsidR="1C15BC01" w:rsidRPr="00E96DF9">
        <w:rPr>
          <w:i/>
          <w:iCs w:val="0"/>
          <w:color w:val="000000" w:themeColor="text1"/>
        </w:rPr>
        <w:t>.</w:t>
      </w:r>
      <w:r w:rsidR="5F070002" w:rsidRPr="00E96DF9">
        <w:rPr>
          <w:i/>
          <w:iCs w:val="0"/>
          <w:color w:val="000000" w:themeColor="text1"/>
        </w:rPr>
        <w:t xml:space="preserve"> </w:t>
      </w:r>
      <w:r w:rsidR="35BB6FC6" w:rsidRPr="00E96DF9">
        <w:rPr>
          <w:i/>
          <w:iCs w:val="0"/>
          <w:color w:val="000000" w:themeColor="text1"/>
        </w:rPr>
        <w:t xml:space="preserve">Maximum </w:t>
      </w:r>
      <w:r w:rsidR="0D15E632" w:rsidRPr="00E96DF9">
        <w:rPr>
          <w:i/>
          <w:iCs w:val="0"/>
          <w:color w:val="000000" w:themeColor="text1"/>
        </w:rPr>
        <w:t xml:space="preserve">450 </w:t>
      </w:r>
      <w:r w:rsidR="35BB6FC6" w:rsidRPr="00E96DF9">
        <w:rPr>
          <w:i/>
          <w:iCs w:val="0"/>
          <w:color w:val="000000" w:themeColor="text1"/>
        </w:rPr>
        <w:t>words</w:t>
      </w:r>
      <w:r w:rsidR="2F1011C0" w:rsidRPr="00E96DF9">
        <w:rPr>
          <w:i/>
          <w:iCs w:val="0"/>
          <w:color w:val="000000" w:themeColor="text1"/>
        </w:rPr>
        <w:t>.</w:t>
      </w:r>
    </w:p>
    <w:p w14:paraId="2A966B51" w14:textId="00981B54" w:rsidR="00F61F72" w:rsidRDefault="1D31E1C9" w:rsidP="0D076A38">
      <w:pPr>
        <w:rPr>
          <w:b/>
          <w:bCs/>
        </w:rPr>
      </w:pPr>
      <w:r w:rsidRPr="0D076A38">
        <w:rPr>
          <w:b/>
          <w:bCs/>
        </w:rPr>
        <w:t xml:space="preserve">Bilateral </w:t>
      </w:r>
      <w:r w:rsidR="000A1EA7">
        <w:rPr>
          <w:b/>
          <w:bCs/>
        </w:rPr>
        <w:t>f</w:t>
      </w:r>
      <w:r w:rsidR="00F61F72" w:rsidRPr="00E96DF9">
        <w:rPr>
          <w:b/>
          <w:bCs/>
        </w:rPr>
        <w:t>und</w:t>
      </w:r>
      <w:r w:rsidR="006273E2">
        <w:rPr>
          <w:b/>
          <w:bCs/>
        </w:rPr>
        <w:t>s</w:t>
      </w:r>
    </w:p>
    <w:p w14:paraId="5F835D19" w14:textId="0BF6101A" w:rsidR="00890073" w:rsidRPr="00E96DF9" w:rsidRDefault="00890073" w:rsidP="0D076A38">
      <w:pPr>
        <w:rPr>
          <w:b/>
          <w:bCs/>
          <w:i/>
        </w:rPr>
      </w:pPr>
      <w:r w:rsidRPr="00E96DF9">
        <w:rPr>
          <w:i/>
          <w:iCs w:val="0"/>
          <w:color w:val="000000" w:themeColor="text1"/>
        </w:rPr>
        <w:t>Describe the main priorities for the bilateral funds in the programme.</w:t>
      </w:r>
    </w:p>
    <w:p w14:paraId="559422DC" w14:textId="20885E4D" w:rsidR="00EF1428" w:rsidRDefault="00C84741" w:rsidP="00704325">
      <w:r w:rsidRPr="00D12287">
        <w:t>[Insert text]</w:t>
      </w:r>
    </w:p>
    <w:p w14:paraId="57948D0F" w14:textId="73E4211E" w:rsidR="00F61F72" w:rsidRDefault="00F61F72" w:rsidP="00F61F72">
      <w:pPr>
        <w:rPr>
          <w:b/>
          <w:bCs/>
        </w:rPr>
      </w:pPr>
      <w:r w:rsidRPr="00C74208">
        <w:rPr>
          <w:b/>
          <w:bCs/>
        </w:rPr>
        <w:t>Donor Programme Par</w:t>
      </w:r>
      <w:r w:rsidRPr="00E96DF9">
        <w:rPr>
          <w:b/>
          <w:bCs/>
        </w:rPr>
        <w:t>tner</w:t>
      </w:r>
      <w:r w:rsidR="00F64FB1">
        <w:rPr>
          <w:b/>
          <w:bCs/>
        </w:rPr>
        <w:t>(s)</w:t>
      </w:r>
    </w:p>
    <w:p w14:paraId="40617801" w14:textId="48B9C98F" w:rsidR="003108D6" w:rsidRPr="00C74208" w:rsidRDefault="003108D6" w:rsidP="00F61F72">
      <w:pPr>
        <w:rPr>
          <w:b/>
          <w:bCs/>
        </w:rPr>
      </w:pPr>
      <w:r w:rsidRPr="00E96DF9">
        <w:rPr>
          <w:i/>
          <w:iCs w:val="0"/>
          <w:color w:val="000000" w:themeColor="text1"/>
        </w:rPr>
        <w:t xml:space="preserve">For programmes with </w:t>
      </w:r>
      <w:r>
        <w:rPr>
          <w:i/>
          <w:iCs w:val="0"/>
          <w:color w:val="000000" w:themeColor="text1"/>
        </w:rPr>
        <w:t xml:space="preserve">one or more </w:t>
      </w:r>
      <w:r w:rsidRPr="00E96DF9">
        <w:rPr>
          <w:i/>
          <w:iCs w:val="0"/>
          <w:color w:val="000000" w:themeColor="text1"/>
        </w:rPr>
        <w:t>Donor Programme Partner</w:t>
      </w:r>
      <w:r>
        <w:rPr>
          <w:i/>
          <w:iCs w:val="0"/>
          <w:color w:val="000000" w:themeColor="text1"/>
        </w:rPr>
        <w:t>(s)</w:t>
      </w:r>
      <w:r w:rsidRPr="00E96DF9">
        <w:rPr>
          <w:i/>
          <w:iCs w:val="0"/>
          <w:color w:val="000000" w:themeColor="text1"/>
        </w:rPr>
        <w:t xml:space="preserve">, describe </w:t>
      </w:r>
      <w:r w:rsidR="003910C7">
        <w:rPr>
          <w:i/>
          <w:iCs w:val="0"/>
          <w:color w:val="000000" w:themeColor="text1"/>
        </w:rPr>
        <w:t>their role</w:t>
      </w:r>
      <w:r w:rsidR="00E56B7C">
        <w:rPr>
          <w:i/>
          <w:iCs w:val="0"/>
          <w:color w:val="000000" w:themeColor="text1"/>
        </w:rPr>
        <w:t>(s)</w:t>
      </w:r>
      <w:r w:rsidR="00485A6E">
        <w:rPr>
          <w:i/>
          <w:iCs w:val="0"/>
          <w:color w:val="000000" w:themeColor="text1"/>
        </w:rPr>
        <w:t>,</w:t>
      </w:r>
      <w:r w:rsidR="003910C7">
        <w:rPr>
          <w:i/>
          <w:iCs w:val="0"/>
          <w:color w:val="000000" w:themeColor="text1"/>
        </w:rPr>
        <w:t xml:space="preserve"> </w:t>
      </w:r>
      <w:r w:rsidRPr="00E96DF9">
        <w:rPr>
          <w:i/>
          <w:iCs w:val="0"/>
          <w:color w:val="000000" w:themeColor="text1"/>
        </w:rPr>
        <w:t xml:space="preserve">how </w:t>
      </w:r>
      <w:r>
        <w:rPr>
          <w:i/>
          <w:iCs w:val="0"/>
          <w:color w:val="000000" w:themeColor="text1"/>
        </w:rPr>
        <w:t xml:space="preserve">they </w:t>
      </w:r>
      <w:r w:rsidRPr="00E96DF9">
        <w:rPr>
          <w:i/>
          <w:iCs w:val="0"/>
          <w:color w:val="000000" w:themeColor="text1"/>
        </w:rPr>
        <w:t>will contribute to achieving the programme results, and their role in project selection processes.</w:t>
      </w:r>
    </w:p>
    <w:p w14:paraId="7EDCA6E5" w14:textId="78F45548" w:rsidR="00F61F72" w:rsidRPr="00E96DF9" w:rsidRDefault="00F61F72" w:rsidP="00F61F72">
      <w:r w:rsidRPr="006273E2">
        <w:t>[Insert text]</w:t>
      </w:r>
    </w:p>
    <w:p w14:paraId="7F3F910D" w14:textId="7FCAD1C0" w:rsidR="00C74208" w:rsidRDefault="00F64FB1" w:rsidP="00C74208">
      <w:pPr>
        <w:rPr>
          <w:b/>
          <w:bCs/>
        </w:rPr>
      </w:pPr>
      <w:r>
        <w:rPr>
          <w:b/>
          <w:bCs/>
        </w:rPr>
        <w:t>D</w:t>
      </w:r>
      <w:r w:rsidR="00C32F2D">
        <w:rPr>
          <w:b/>
          <w:bCs/>
        </w:rPr>
        <w:t>onor project partners</w:t>
      </w:r>
    </w:p>
    <w:p w14:paraId="09C1ECE2" w14:textId="6747647D" w:rsidR="003108D6" w:rsidRPr="00C74208" w:rsidRDefault="003108D6" w:rsidP="00C74208">
      <w:pPr>
        <w:rPr>
          <w:b/>
          <w:bCs/>
        </w:rPr>
      </w:pPr>
      <w:r w:rsidRPr="00E96DF9">
        <w:rPr>
          <w:i/>
          <w:iCs w:val="0"/>
          <w:color w:val="000000" w:themeColor="text1"/>
        </w:rPr>
        <w:t xml:space="preserve">Describe how bilateral cooperation will be addressed through </w:t>
      </w:r>
      <w:r>
        <w:rPr>
          <w:i/>
          <w:iCs w:val="0"/>
          <w:color w:val="000000" w:themeColor="text1"/>
        </w:rPr>
        <w:t xml:space="preserve">partnerships with </w:t>
      </w:r>
      <w:r w:rsidRPr="00E96DF9">
        <w:rPr>
          <w:i/>
          <w:iCs w:val="0"/>
          <w:color w:val="000000" w:themeColor="text1"/>
        </w:rPr>
        <w:t>donor project partners at the project level.</w:t>
      </w:r>
    </w:p>
    <w:p w14:paraId="44AC8D0B" w14:textId="27B145EF" w:rsidR="00C74208" w:rsidRPr="00E96DF9" w:rsidRDefault="00C74208" w:rsidP="00C74208">
      <w:r w:rsidRPr="00E96DF9">
        <w:t>[Insert text]</w:t>
      </w:r>
    </w:p>
    <w:p w14:paraId="03EEE1A4" w14:textId="77777777" w:rsidR="0093181E" w:rsidRPr="00AC4F90" w:rsidRDefault="0093181E" w:rsidP="00AC4F90">
      <w:pPr>
        <w:pStyle w:val="Heading1"/>
        <w:rPr>
          <w:b w:val="0"/>
        </w:rPr>
      </w:pPr>
      <w:r w:rsidRPr="00AC4F90">
        <w:lastRenderedPageBreak/>
        <w:t>Cooperation with international organisations</w:t>
      </w:r>
    </w:p>
    <w:p w14:paraId="2CCB6A99" w14:textId="15E68F5D" w:rsidR="00605726" w:rsidRPr="00E96DF9" w:rsidRDefault="00FF1183" w:rsidP="008368E6">
      <w:pPr>
        <w:rPr>
          <w:i/>
        </w:rPr>
      </w:pPr>
      <w:r w:rsidRPr="00E96DF9">
        <w:rPr>
          <w:i/>
        </w:rPr>
        <w:t>Describe</w:t>
      </w:r>
      <w:r w:rsidR="001140E4" w:rsidRPr="00E96DF9">
        <w:rPr>
          <w:i/>
        </w:rPr>
        <w:t xml:space="preserve"> how </w:t>
      </w:r>
      <w:r w:rsidR="004438C6">
        <w:rPr>
          <w:i/>
        </w:rPr>
        <w:t>international organisations</w:t>
      </w:r>
      <w:r w:rsidR="001140E4" w:rsidRPr="00E96DF9">
        <w:rPr>
          <w:i/>
          <w:color w:val="000000" w:themeColor="text1"/>
        </w:rPr>
        <w:t xml:space="preserve"> will contribute to achieving the programme results, and their role in project selection processes</w:t>
      </w:r>
      <w:r w:rsidRPr="00E96DF9">
        <w:rPr>
          <w:i/>
        </w:rPr>
        <w:t xml:space="preserve">, if applicable. </w:t>
      </w:r>
      <w:r w:rsidR="66ABB3C7" w:rsidRPr="1342FFE0">
        <w:rPr>
          <w:i/>
        </w:rPr>
        <w:t>I</w:t>
      </w:r>
      <w:r w:rsidR="66ABB3C7" w:rsidRPr="00864320">
        <w:rPr>
          <w:i/>
        </w:rPr>
        <w:t>nclude the division of roles between the DPPs and IPOs, if applicable</w:t>
      </w:r>
      <w:r w:rsidR="66ABB3C7" w:rsidRPr="1342FFE0">
        <w:rPr>
          <w:rFonts w:ascii="Aptos" w:eastAsia="Aptos" w:hAnsi="Aptos" w:cs="Aptos"/>
          <w:i/>
          <w:color w:val="212121"/>
          <w:sz w:val="22"/>
          <w:szCs w:val="22"/>
        </w:rPr>
        <w:t>.</w:t>
      </w:r>
      <w:r w:rsidR="00D73F06" w:rsidRPr="00864320">
        <w:rPr>
          <w:rFonts w:ascii="Aptos" w:eastAsia="Aptos" w:hAnsi="Aptos" w:cs="Aptos"/>
          <w:i/>
          <w:color w:val="212121"/>
          <w:sz w:val="22"/>
          <w:szCs w:val="22"/>
        </w:rPr>
        <w:t xml:space="preserve"> </w:t>
      </w:r>
      <w:r w:rsidRPr="1342FFE0">
        <w:rPr>
          <w:i/>
        </w:rPr>
        <w:t>Maximum 150 words</w:t>
      </w:r>
    </w:p>
    <w:p w14:paraId="56FF3637" w14:textId="1CA22240" w:rsidR="0093181E" w:rsidRDefault="00BB7AA9" w:rsidP="00704325">
      <w:r w:rsidRPr="00D12287">
        <w:t>[Insert text</w:t>
      </w:r>
      <w:r w:rsidR="0031409E" w:rsidRPr="00D12287">
        <w:t>]</w:t>
      </w:r>
    </w:p>
    <w:p w14:paraId="163F711E" w14:textId="77777777" w:rsidR="00667968" w:rsidRDefault="00667968" w:rsidP="00704325">
      <w:pPr>
        <w:rPr>
          <w:i/>
        </w:rPr>
      </w:pPr>
    </w:p>
    <w:p w14:paraId="53DB98C2" w14:textId="77777777" w:rsidR="00667968" w:rsidRDefault="00667968" w:rsidP="00704325">
      <w:pPr>
        <w:rPr>
          <w:i/>
        </w:rPr>
        <w:sectPr w:rsidR="0066796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9A8D7C" w14:textId="63086EEB" w:rsidR="004F423E" w:rsidRPr="00D12287" w:rsidRDefault="004F423E" w:rsidP="003B686A">
      <w:pPr>
        <w:pStyle w:val="Heading1"/>
      </w:pPr>
      <w:r w:rsidRPr="00D12287">
        <w:lastRenderedPageBreak/>
        <w:t xml:space="preserve">Modalities </w:t>
      </w:r>
    </w:p>
    <w:p w14:paraId="4CFF4BA3" w14:textId="6B676580" w:rsidR="006F5611" w:rsidRPr="006103A7" w:rsidRDefault="00AA0B97" w:rsidP="00EB2F9D">
      <w:pPr>
        <w:rPr>
          <w:b/>
          <w:bCs/>
          <w:iCs w:val="0"/>
          <w:sz w:val="16"/>
          <w:szCs w:val="16"/>
        </w:rPr>
      </w:pPr>
      <w:r w:rsidRPr="00E96DF9">
        <w:rPr>
          <w:i/>
          <w:iCs w:val="0"/>
        </w:rPr>
        <w:t xml:space="preserve">Provide the following details for </w:t>
      </w:r>
      <w:r w:rsidR="00F63D3A" w:rsidRPr="00E96DF9">
        <w:rPr>
          <w:i/>
          <w:iCs w:val="0"/>
        </w:rPr>
        <w:t>each</w:t>
      </w:r>
      <w:r w:rsidR="00E8529B">
        <w:rPr>
          <w:i/>
          <w:iCs w:val="0"/>
        </w:rPr>
        <w:t xml:space="preserve"> modality</w:t>
      </w:r>
      <w:r w:rsidR="00914920" w:rsidRPr="00E96DF9">
        <w:rPr>
          <w:i/>
          <w:iCs w:val="0"/>
        </w:rPr>
        <w:t>.</w:t>
      </w:r>
      <w:r w:rsidR="00B4746C" w:rsidRPr="00E96DF9">
        <w:rPr>
          <w:i/>
          <w:iCs w:val="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0"/>
        <w:gridCol w:w="1685"/>
        <w:gridCol w:w="1155"/>
        <w:gridCol w:w="1568"/>
        <w:gridCol w:w="1677"/>
        <w:gridCol w:w="3261"/>
        <w:gridCol w:w="2982"/>
      </w:tblGrid>
      <w:tr w:rsidR="00E668E4" w:rsidRPr="00701082" w14:paraId="55488B97" w14:textId="77777777" w:rsidTr="005B01D4">
        <w:trPr>
          <w:trHeight w:val="340"/>
        </w:trPr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1294CEA5" w14:textId="40261695" w:rsidR="000F4B5E" w:rsidRPr="00E316FC" w:rsidRDefault="000F4B5E" w:rsidP="00245351">
            <w:pPr>
              <w:rPr>
                <w:b/>
                <w:bCs/>
                <w:i/>
                <w:iCs w:val="0"/>
                <w:sz w:val="16"/>
                <w:szCs w:val="16"/>
              </w:rPr>
            </w:pPr>
            <w:r w:rsidRPr="00E316FC">
              <w:rPr>
                <w:b/>
                <w:bCs/>
                <w:iCs w:val="0"/>
                <w:sz w:val="16"/>
                <w:szCs w:val="16"/>
              </w:rPr>
              <w:t>Modality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71C84CB5" w14:textId="1A28A862" w:rsidR="000F4B5E" w:rsidRPr="00E316FC" w:rsidRDefault="000F4B5E" w:rsidP="00245351">
            <w:pPr>
              <w:rPr>
                <w:b/>
                <w:bCs/>
                <w:i/>
                <w:iCs w:val="0"/>
                <w:sz w:val="16"/>
                <w:szCs w:val="16"/>
              </w:rPr>
            </w:pPr>
            <w:r w:rsidRPr="00E316FC">
              <w:rPr>
                <w:b/>
                <w:bCs/>
                <w:iCs w:val="0"/>
                <w:sz w:val="16"/>
                <w:szCs w:val="16"/>
              </w:rPr>
              <w:t>Planned amount (€)*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2C33A182" w14:textId="1FC65173" w:rsidR="000F4B5E" w:rsidRPr="00E316FC" w:rsidRDefault="000F4B5E" w:rsidP="00245351">
            <w:pPr>
              <w:rPr>
                <w:b/>
                <w:bCs/>
                <w:i/>
                <w:iCs w:val="0"/>
                <w:sz w:val="16"/>
                <w:szCs w:val="16"/>
              </w:rPr>
            </w:pPr>
            <w:r w:rsidRPr="00E316FC">
              <w:rPr>
                <w:b/>
                <w:bCs/>
                <w:iCs w:val="0"/>
                <w:sz w:val="16"/>
                <w:szCs w:val="16"/>
              </w:rPr>
              <w:t>Project grant rate (%)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14:paraId="3F6F91E6" w14:textId="6A18242D" w:rsidR="000F4B5E" w:rsidRPr="00E316FC" w:rsidRDefault="00BE7BF7" w:rsidP="00245351">
            <w:pPr>
              <w:rPr>
                <w:b/>
                <w:bCs/>
                <w:iCs w:val="0"/>
                <w:sz w:val="16"/>
                <w:szCs w:val="16"/>
              </w:rPr>
            </w:pPr>
            <w:r>
              <w:rPr>
                <w:b/>
                <w:bCs/>
                <w:iCs w:val="0"/>
                <w:sz w:val="16"/>
                <w:szCs w:val="16"/>
              </w:rPr>
              <w:t xml:space="preserve">Minimum and maximum project </w:t>
            </w:r>
            <w:r w:rsidR="0044517D">
              <w:rPr>
                <w:b/>
                <w:bCs/>
                <w:iCs w:val="0"/>
                <w:sz w:val="16"/>
                <w:szCs w:val="16"/>
              </w:rPr>
              <w:t>grant amount</w:t>
            </w:r>
            <w:r w:rsidR="003763C7">
              <w:rPr>
                <w:b/>
                <w:bCs/>
                <w:iCs w:val="0"/>
                <w:sz w:val="16"/>
                <w:szCs w:val="16"/>
              </w:rPr>
              <w:t xml:space="preserve"> (</w:t>
            </w:r>
            <w:r w:rsidR="003763C7"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 w:rsidR="003763C7">
              <w:rPr>
                <w:b/>
                <w:bCs/>
                <w:iCs w:val="0"/>
                <w:sz w:val="16"/>
                <w:szCs w:val="16"/>
              </w:rPr>
              <w:t>)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66F0AB2E" w14:textId="01FC1241" w:rsidR="0044517D" w:rsidRDefault="0044517D" w:rsidP="00245351">
            <w:pPr>
              <w:rPr>
                <w:b/>
                <w:bCs/>
                <w:iCs w:val="0"/>
                <w:sz w:val="16"/>
                <w:szCs w:val="16"/>
              </w:rPr>
            </w:pPr>
            <w:r>
              <w:rPr>
                <w:b/>
                <w:bCs/>
                <w:iCs w:val="0"/>
                <w:sz w:val="16"/>
                <w:szCs w:val="16"/>
              </w:rPr>
              <w:t>Indicative launch date and duration of call</w:t>
            </w: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53C7C57A" w14:textId="54D0BD07" w:rsidR="000F4B5E" w:rsidRPr="00E316FC" w:rsidRDefault="000F4B5E" w:rsidP="00245351">
            <w:pPr>
              <w:rPr>
                <w:b/>
                <w:bCs/>
                <w:i/>
                <w:iCs w:val="0"/>
                <w:sz w:val="16"/>
                <w:szCs w:val="16"/>
              </w:rPr>
            </w:pPr>
            <w:r w:rsidRPr="00E316FC">
              <w:rPr>
                <w:b/>
                <w:bCs/>
                <w:iCs w:val="0"/>
                <w:sz w:val="16"/>
                <w:szCs w:val="16"/>
              </w:rPr>
              <w:t>Eligible applicants</w:t>
            </w:r>
            <w:r>
              <w:rPr>
                <w:b/>
                <w:bCs/>
                <w:iCs w:val="0"/>
                <w:sz w:val="16"/>
                <w:szCs w:val="16"/>
              </w:rPr>
              <w:t>/ Proposed Project Promoter for PDP</w:t>
            </w:r>
          </w:p>
        </w:tc>
        <w:tc>
          <w:tcPr>
            <w:tcW w:w="1069" w:type="pct"/>
            <w:shd w:val="clear" w:color="auto" w:fill="D9D9D9" w:themeFill="background1" w:themeFillShade="D9"/>
            <w:vAlign w:val="center"/>
          </w:tcPr>
          <w:p w14:paraId="31EFBD93" w14:textId="4331FD1F" w:rsidR="000F4B5E" w:rsidRPr="00E316FC" w:rsidRDefault="000F4B5E" w:rsidP="00245351">
            <w:pPr>
              <w:rPr>
                <w:b/>
                <w:bCs/>
                <w:i/>
                <w:iCs w:val="0"/>
                <w:sz w:val="16"/>
                <w:szCs w:val="16"/>
              </w:rPr>
            </w:pPr>
            <w:r w:rsidRPr="00E316FC">
              <w:rPr>
                <w:b/>
                <w:bCs/>
                <w:iCs w:val="0"/>
                <w:sz w:val="16"/>
                <w:szCs w:val="16"/>
              </w:rPr>
              <w:t>Eligible partners</w:t>
            </w:r>
            <w:r>
              <w:rPr>
                <w:b/>
                <w:bCs/>
                <w:iCs w:val="0"/>
                <w:sz w:val="16"/>
                <w:szCs w:val="16"/>
              </w:rPr>
              <w:t>/Proposed partners for PDPs</w:t>
            </w:r>
          </w:p>
        </w:tc>
      </w:tr>
      <w:tr w:rsidR="00CE6D0C" w:rsidRPr="00701082" w14:paraId="7C02FB86" w14:textId="77777777" w:rsidTr="0082085E">
        <w:trPr>
          <w:trHeight w:val="34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61F5B6C" w14:textId="5642D3BD" w:rsidR="00CE6D0C" w:rsidRPr="00E316FC" w:rsidRDefault="00CE6D0C" w:rsidP="00CE6D0C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>Outcome 1</w:t>
            </w:r>
          </w:p>
        </w:tc>
      </w:tr>
      <w:tr w:rsidR="00E668E4" w:rsidRPr="00701082" w14:paraId="163F6F84" w14:textId="77777777" w:rsidTr="00C847B5">
        <w:trPr>
          <w:trHeight w:val="340"/>
        </w:trPr>
        <w:tc>
          <w:tcPr>
            <w:tcW w:w="581" w:type="pct"/>
            <w:vAlign w:val="center"/>
          </w:tcPr>
          <w:p w14:paraId="750E4F95" w14:textId="4A4CE117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>Call 1.1</w:t>
            </w:r>
          </w:p>
        </w:tc>
        <w:tc>
          <w:tcPr>
            <w:tcW w:w="604" w:type="pct"/>
            <w:vAlign w:val="center"/>
          </w:tcPr>
          <w:p w14:paraId="41100276" w14:textId="7025B74D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 xml:space="preserve">[Insert amount]  </w:t>
            </w:r>
          </w:p>
        </w:tc>
        <w:tc>
          <w:tcPr>
            <w:tcW w:w="414" w:type="pct"/>
            <w:vAlign w:val="center"/>
          </w:tcPr>
          <w:p w14:paraId="34D77FB0" w14:textId="4AE4EF7E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 xml:space="preserve">[Insert rate] </w:t>
            </w:r>
          </w:p>
        </w:tc>
        <w:tc>
          <w:tcPr>
            <w:tcW w:w="562" w:type="pct"/>
            <w:vAlign w:val="center"/>
          </w:tcPr>
          <w:p w14:paraId="0C56B669" w14:textId="6534BEC0" w:rsidR="000F4B5E" w:rsidRPr="00E316FC" w:rsidRDefault="00EE4EBE" w:rsidP="00245351">
            <w:pPr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[</w:t>
            </w:r>
            <w:r w:rsidR="003763C7">
              <w:rPr>
                <w:iCs w:val="0"/>
                <w:sz w:val="16"/>
                <w:szCs w:val="16"/>
              </w:rPr>
              <w:t xml:space="preserve">Min </w:t>
            </w:r>
            <w:r w:rsidR="003763C7"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 w:rsidR="003763C7">
              <w:rPr>
                <w:iCs w:val="0"/>
                <w:sz w:val="16"/>
                <w:szCs w:val="16"/>
              </w:rPr>
              <w:t xml:space="preserve"> – Max </w:t>
            </w:r>
            <w:r w:rsidR="003763C7"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 w:rsidR="003763C7">
              <w:rPr>
                <w:iCs w:val="0"/>
                <w:sz w:val="16"/>
                <w:szCs w:val="16"/>
              </w:rPr>
              <w:t>]</w:t>
            </w:r>
          </w:p>
        </w:tc>
        <w:tc>
          <w:tcPr>
            <w:tcW w:w="601" w:type="pct"/>
            <w:vAlign w:val="center"/>
          </w:tcPr>
          <w:p w14:paraId="30A37F6C" w14:textId="77777777" w:rsidR="0044517D" w:rsidRPr="00E316FC" w:rsidRDefault="0044517D" w:rsidP="00C847B5">
            <w:pPr>
              <w:rPr>
                <w:iCs w:val="0"/>
                <w:sz w:val="16"/>
                <w:szCs w:val="16"/>
              </w:rPr>
            </w:pPr>
          </w:p>
        </w:tc>
        <w:tc>
          <w:tcPr>
            <w:tcW w:w="1169" w:type="pct"/>
            <w:vAlign w:val="center"/>
          </w:tcPr>
          <w:p w14:paraId="6263EC75" w14:textId="35EF191F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 xml:space="preserve">[Insert text] </w:t>
            </w:r>
          </w:p>
        </w:tc>
        <w:tc>
          <w:tcPr>
            <w:tcW w:w="1069" w:type="pct"/>
            <w:vAlign w:val="center"/>
          </w:tcPr>
          <w:p w14:paraId="6B0126DD" w14:textId="2B3554D1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 xml:space="preserve">[Insert text] </w:t>
            </w:r>
          </w:p>
        </w:tc>
      </w:tr>
      <w:tr w:rsidR="00E668E4" w:rsidRPr="00701082" w14:paraId="6B97CE30" w14:textId="77777777" w:rsidTr="00C847B5">
        <w:trPr>
          <w:trHeight w:val="340"/>
        </w:trPr>
        <w:tc>
          <w:tcPr>
            <w:tcW w:w="581" w:type="pct"/>
            <w:vAlign w:val="center"/>
          </w:tcPr>
          <w:p w14:paraId="7349CF06" w14:textId="26DCFBEA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>Call 1.2</w:t>
            </w:r>
          </w:p>
        </w:tc>
        <w:tc>
          <w:tcPr>
            <w:tcW w:w="604" w:type="pct"/>
            <w:vAlign w:val="center"/>
          </w:tcPr>
          <w:p w14:paraId="7197FC15" w14:textId="44677DB2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 xml:space="preserve">[Insert amount]  </w:t>
            </w:r>
          </w:p>
        </w:tc>
        <w:tc>
          <w:tcPr>
            <w:tcW w:w="414" w:type="pct"/>
            <w:vAlign w:val="center"/>
          </w:tcPr>
          <w:p w14:paraId="46F187B5" w14:textId="1ED32CE6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 xml:space="preserve">[Insert rate] </w:t>
            </w:r>
          </w:p>
        </w:tc>
        <w:tc>
          <w:tcPr>
            <w:tcW w:w="562" w:type="pct"/>
            <w:vAlign w:val="center"/>
          </w:tcPr>
          <w:p w14:paraId="56E89970" w14:textId="6D8B350B" w:rsidR="000F4B5E" w:rsidRPr="00E316FC" w:rsidRDefault="004B53FD" w:rsidP="00245351">
            <w:pPr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 xml:space="preserve">[Min </w:t>
            </w:r>
            <w:r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>
              <w:rPr>
                <w:iCs w:val="0"/>
                <w:sz w:val="16"/>
                <w:szCs w:val="16"/>
              </w:rPr>
              <w:t xml:space="preserve"> – Max </w:t>
            </w:r>
            <w:r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>
              <w:rPr>
                <w:iCs w:val="0"/>
                <w:sz w:val="16"/>
                <w:szCs w:val="16"/>
              </w:rPr>
              <w:t>]</w:t>
            </w:r>
          </w:p>
        </w:tc>
        <w:tc>
          <w:tcPr>
            <w:tcW w:w="601" w:type="pct"/>
            <w:vAlign w:val="center"/>
          </w:tcPr>
          <w:p w14:paraId="014E7C16" w14:textId="77777777" w:rsidR="0044517D" w:rsidRPr="00E316FC" w:rsidRDefault="0044517D" w:rsidP="00C847B5">
            <w:pPr>
              <w:rPr>
                <w:iCs w:val="0"/>
                <w:sz w:val="16"/>
                <w:szCs w:val="16"/>
              </w:rPr>
            </w:pPr>
          </w:p>
        </w:tc>
        <w:tc>
          <w:tcPr>
            <w:tcW w:w="1169" w:type="pct"/>
            <w:vAlign w:val="center"/>
          </w:tcPr>
          <w:p w14:paraId="3D9019A5" w14:textId="503AF825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 xml:space="preserve">[Insert text] </w:t>
            </w:r>
          </w:p>
        </w:tc>
        <w:tc>
          <w:tcPr>
            <w:tcW w:w="1069" w:type="pct"/>
            <w:vAlign w:val="center"/>
          </w:tcPr>
          <w:p w14:paraId="02149639" w14:textId="44358B21" w:rsidR="000F4B5E" w:rsidRPr="00E316FC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E316FC">
              <w:rPr>
                <w:iCs w:val="0"/>
                <w:sz w:val="16"/>
                <w:szCs w:val="16"/>
              </w:rPr>
              <w:t xml:space="preserve">[Insert text] </w:t>
            </w:r>
          </w:p>
        </w:tc>
      </w:tr>
      <w:tr w:rsidR="00E668E4" w:rsidRPr="00701082" w14:paraId="1AFC3D30" w14:textId="77777777" w:rsidTr="00C847B5">
        <w:trPr>
          <w:trHeight w:val="340"/>
        </w:trPr>
        <w:tc>
          <w:tcPr>
            <w:tcW w:w="581" w:type="pct"/>
            <w:vAlign w:val="center"/>
          </w:tcPr>
          <w:p w14:paraId="4D34ADA5" w14:textId="06B8F67C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>PDP 1.1</w:t>
            </w:r>
          </w:p>
        </w:tc>
        <w:tc>
          <w:tcPr>
            <w:tcW w:w="604" w:type="pct"/>
            <w:vAlign w:val="center"/>
          </w:tcPr>
          <w:p w14:paraId="78F673BF" w14:textId="1D897D37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amount]  </w:t>
            </w:r>
          </w:p>
        </w:tc>
        <w:tc>
          <w:tcPr>
            <w:tcW w:w="414" w:type="pct"/>
            <w:vAlign w:val="center"/>
          </w:tcPr>
          <w:p w14:paraId="1E238A3E" w14:textId="17BE3A24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rate]  </w:t>
            </w:r>
          </w:p>
        </w:tc>
        <w:tc>
          <w:tcPr>
            <w:tcW w:w="562" w:type="pct"/>
            <w:vAlign w:val="center"/>
          </w:tcPr>
          <w:p w14:paraId="7E0C69B7" w14:textId="3F9967C4" w:rsidR="000F4B5E" w:rsidRPr="00DB4DB8" w:rsidRDefault="0044517D" w:rsidP="00245351">
            <w:pPr>
              <w:rPr>
                <w:iCs w:val="0"/>
                <w:sz w:val="16"/>
                <w:szCs w:val="16"/>
              </w:rPr>
            </w:pPr>
            <w:r w:rsidRPr="00353F28">
              <w:rPr>
                <w:iCs w:val="0"/>
                <w:sz w:val="16"/>
                <w:szCs w:val="16"/>
              </w:rPr>
              <w:t>[€ Grant amount]</w:t>
            </w:r>
          </w:p>
        </w:tc>
        <w:tc>
          <w:tcPr>
            <w:tcW w:w="601" w:type="pct"/>
            <w:vAlign w:val="center"/>
          </w:tcPr>
          <w:p w14:paraId="6A7AE4C9" w14:textId="34A05FF1" w:rsidR="0044517D" w:rsidRDefault="0044517D" w:rsidP="00C847B5">
            <w:pPr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N/A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5E6C15CF" w14:textId="1C28F63B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text]  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59ABCF5" w14:textId="756B03C8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text]  </w:t>
            </w:r>
          </w:p>
        </w:tc>
      </w:tr>
      <w:tr w:rsidR="00CE6D0C" w:rsidRPr="00701082" w14:paraId="0A3A6834" w14:textId="77777777" w:rsidTr="0082085E">
        <w:trPr>
          <w:trHeight w:val="34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26363FCD" w14:textId="1F2F9500" w:rsidR="00CE6D0C" w:rsidRPr="00DB4DB8" w:rsidRDefault="00CE6D0C" w:rsidP="00CE6D0C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>Outcome 2</w:t>
            </w:r>
          </w:p>
        </w:tc>
      </w:tr>
      <w:tr w:rsidR="00E668E4" w:rsidRPr="00701082" w14:paraId="28D1E116" w14:textId="77777777" w:rsidTr="00C847B5">
        <w:trPr>
          <w:trHeight w:val="340"/>
        </w:trPr>
        <w:tc>
          <w:tcPr>
            <w:tcW w:w="581" w:type="pct"/>
            <w:vAlign w:val="center"/>
          </w:tcPr>
          <w:p w14:paraId="11E57AEF" w14:textId="00D4A88D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>Call 2.1</w:t>
            </w:r>
          </w:p>
        </w:tc>
        <w:tc>
          <w:tcPr>
            <w:tcW w:w="604" w:type="pct"/>
            <w:vAlign w:val="center"/>
          </w:tcPr>
          <w:p w14:paraId="2BA9D600" w14:textId="3B9DA515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amount]  </w:t>
            </w:r>
          </w:p>
        </w:tc>
        <w:tc>
          <w:tcPr>
            <w:tcW w:w="414" w:type="pct"/>
            <w:vAlign w:val="center"/>
          </w:tcPr>
          <w:p w14:paraId="0AC4E422" w14:textId="4AE4EF7E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rate] </w:t>
            </w:r>
          </w:p>
        </w:tc>
        <w:tc>
          <w:tcPr>
            <w:tcW w:w="562" w:type="pct"/>
            <w:vAlign w:val="center"/>
          </w:tcPr>
          <w:p w14:paraId="4489A657" w14:textId="13D5D1D2" w:rsidR="000F4B5E" w:rsidRPr="00DB4DB8" w:rsidRDefault="004B53FD" w:rsidP="00245351">
            <w:pPr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 xml:space="preserve">[Min </w:t>
            </w:r>
            <w:r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>
              <w:rPr>
                <w:iCs w:val="0"/>
                <w:sz w:val="16"/>
                <w:szCs w:val="16"/>
              </w:rPr>
              <w:t xml:space="preserve"> – Max </w:t>
            </w:r>
            <w:r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>
              <w:rPr>
                <w:iCs w:val="0"/>
                <w:sz w:val="16"/>
                <w:szCs w:val="16"/>
              </w:rPr>
              <w:t>]</w:t>
            </w:r>
          </w:p>
        </w:tc>
        <w:tc>
          <w:tcPr>
            <w:tcW w:w="601" w:type="pct"/>
            <w:vAlign w:val="center"/>
          </w:tcPr>
          <w:p w14:paraId="7C2DE1F7" w14:textId="77777777" w:rsidR="0044517D" w:rsidRPr="00DB4DB8" w:rsidRDefault="0044517D" w:rsidP="00C847B5">
            <w:pPr>
              <w:rPr>
                <w:iCs w:val="0"/>
                <w:sz w:val="16"/>
                <w:szCs w:val="16"/>
              </w:rPr>
            </w:pPr>
          </w:p>
        </w:tc>
        <w:tc>
          <w:tcPr>
            <w:tcW w:w="1169" w:type="pct"/>
            <w:vAlign w:val="center"/>
          </w:tcPr>
          <w:p w14:paraId="72FDC760" w14:textId="2909E89F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text] </w:t>
            </w:r>
          </w:p>
        </w:tc>
        <w:tc>
          <w:tcPr>
            <w:tcW w:w="1069" w:type="pct"/>
            <w:vAlign w:val="center"/>
          </w:tcPr>
          <w:p w14:paraId="53855C4E" w14:textId="2B3554D1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text] </w:t>
            </w:r>
          </w:p>
        </w:tc>
      </w:tr>
      <w:tr w:rsidR="00E668E4" w:rsidRPr="00701082" w14:paraId="33F88590" w14:textId="77777777" w:rsidTr="00C847B5">
        <w:trPr>
          <w:trHeight w:val="340"/>
        </w:trPr>
        <w:tc>
          <w:tcPr>
            <w:tcW w:w="581" w:type="pct"/>
            <w:vAlign w:val="center"/>
          </w:tcPr>
          <w:p w14:paraId="1A99E343" w14:textId="7952D0DB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>Call 2.2</w:t>
            </w:r>
          </w:p>
        </w:tc>
        <w:tc>
          <w:tcPr>
            <w:tcW w:w="604" w:type="pct"/>
            <w:vAlign w:val="center"/>
          </w:tcPr>
          <w:p w14:paraId="1CB04C6C" w14:textId="132B99D1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amount]  </w:t>
            </w:r>
          </w:p>
        </w:tc>
        <w:tc>
          <w:tcPr>
            <w:tcW w:w="414" w:type="pct"/>
            <w:vAlign w:val="center"/>
          </w:tcPr>
          <w:p w14:paraId="1B9E4363" w14:textId="1ED32CE6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rate] </w:t>
            </w:r>
          </w:p>
        </w:tc>
        <w:tc>
          <w:tcPr>
            <w:tcW w:w="562" w:type="pct"/>
            <w:vAlign w:val="center"/>
          </w:tcPr>
          <w:p w14:paraId="1411333C" w14:textId="6C380BEB" w:rsidR="000F4B5E" w:rsidRPr="00DB4DB8" w:rsidRDefault="004B53FD" w:rsidP="00245351">
            <w:pPr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 xml:space="preserve">[Min </w:t>
            </w:r>
            <w:r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>
              <w:rPr>
                <w:iCs w:val="0"/>
                <w:sz w:val="16"/>
                <w:szCs w:val="16"/>
              </w:rPr>
              <w:t xml:space="preserve"> – Max </w:t>
            </w:r>
            <w:r w:rsidRPr="00E316FC">
              <w:rPr>
                <w:b/>
                <w:bCs/>
                <w:iCs w:val="0"/>
                <w:sz w:val="16"/>
                <w:szCs w:val="16"/>
              </w:rPr>
              <w:t>€</w:t>
            </w:r>
            <w:r>
              <w:rPr>
                <w:iCs w:val="0"/>
                <w:sz w:val="16"/>
                <w:szCs w:val="16"/>
              </w:rPr>
              <w:t>]</w:t>
            </w:r>
          </w:p>
        </w:tc>
        <w:tc>
          <w:tcPr>
            <w:tcW w:w="601" w:type="pct"/>
            <w:vAlign w:val="center"/>
          </w:tcPr>
          <w:p w14:paraId="274E5CC0" w14:textId="77777777" w:rsidR="0044517D" w:rsidRPr="00DB4DB8" w:rsidRDefault="0044517D" w:rsidP="00C847B5">
            <w:pPr>
              <w:rPr>
                <w:iCs w:val="0"/>
                <w:sz w:val="16"/>
                <w:szCs w:val="16"/>
              </w:rPr>
            </w:pPr>
          </w:p>
        </w:tc>
        <w:tc>
          <w:tcPr>
            <w:tcW w:w="1169" w:type="pct"/>
            <w:vAlign w:val="center"/>
          </w:tcPr>
          <w:p w14:paraId="378020E3" w14:textId="70C7427B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text] </w:t>
            </w:r>
          </w:p>
        </w:tc>
        <w:tc>
          <w:tcPr>
            <w:tcW w:w="1069" w:type="pct"/>
            <w:vAlign w:val="center"/>
          </w:tcPr>
          <w:p w14:paraId="06DEA682" w14:textId="44358B21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text] </w:t>
            </w:r>
          </w:p>
        </w:tc>
      </w:tr>
      <w:tr w:rsidR="00E668E4" w:rsidRPr="00701082" w14:paraId="7EDDE388" w14:textId="77777777" w:rsidTr="00C847B5">
        <w:trPr>
          <w:trHeight w:val="340"/>
        </w:trPr>
        <w:tc>
          <w:tcPr>
            <w:tcW w:w="581" w:type="pct"/>
            <w:vAlign w:val="center"/>
          </w:tcPr>
          <w:p w14:paraId="099FC237" w14:textId="79236521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>PDP 2.1</w:t>
            </w:r>
          </w:p>
        </w:tc>
        <w:tc>
          <w:tcPr>
            <w:tcW w:w="604" w:type="pct"/>
            <w:vAlign w:val="center"/>
          </w:tcPr>
          <w:p w14:paraId="50EA6C81" w14:textId="3C5243A2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amount]  </w:t>
            </w:r>
          </w:p>
        </w:tc>
        <w:tc>
          <w:tcPr>
            <w:tcW w:w="414" w:type="pct"/>
            <w:vAlign w:val="center"/>
          </w:tcPr>
          <w:p w14:paraId="053F0F02" w14:textId="17BE3A24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rate]  </w:t>
            </w:r>
          </w:p>
        </w:tc>
        <w:tc>
          <w:tcPr>
            <w:tcW w:w="562" w:type="pct"/>
            <w:vAlign w:val="center"/>
          </w:tcPr>
          <w:p w14:paraId="6F600D1D" w14:textId="7F57E134" w:rsidR="000F4B5E" w:rsidRPr="00DB4DB8" w:rsidRDefault="0044517D" w:rsidP="00245351">
            <w:pPr>
              <w:rPr>
                <w:iCs w:val="0"/>
                <w:sz w:val="16"/>
                <w:szCs w:val="16"/>
              </w:rPr>
            </w:pPr>
            <w:r w:rsidRPr="00353F28">
              <w:rPr>
                <w:iCs w:val="0"/>
                <w:sz w:val="16"/>
                <w:szCs w:val="16"/>
              </w:rPr>
              <w:t>[€ Grant amount]</w:t>
            </w:r>
          </w:p>
        </w:tc>
        <w:tc>
          <w:tcPr>
            <w:tcW w:w="601" w:type="pct"/>
            <w:vAlign w:val="center"/>
          </w:tcPr>
          <w:p w14:paraId="6AEF4B85" w14:textId="588B483C" w:rsidR="0044517D" w:rsidRDefault="0044517D" w:rsidP="00C847B5">
            <w:pPr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N</w:t>
            </w:r>
            <w:r w:rsidR="006005FA">
              <w:rPr>
                <w:iCs w:val="0"/>
                <w:sz w:val="16"/>
                <w:szCs w:val="16"/>
              </w:rPr>
              <w:t>/A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4E20BC26" w14:textId="4BBB4913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text]  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47392B2" w14:textId="756B03C8" w:rsidR="000F4B5E" w:rsidRPr="00DB4DB8" w:rsidRDefault="000F4B5E" w:rsidP="00245351">
            <w:pPr>
              <w:rPr>
                <w:i/>
                <w:iCs w:val="0"/>
                <w:sz w:val="16"/>
                <w:szCs w:val="16"/>
              </w:rPr>
            </w:pPr>
            <w:r w:rsidRPr="00DB4DB8">
              <w:rPr>
                <w:iCs w:val="0"/>
                <w:sz w:val="16"/>
                <w:szCs w:val="16"/>
              </w:rPr>
              <w:t xml:space="preserve">[Insert text]  </w:t>
            </w:r>
          </w:p>
        </w:tc>
      </w:tr>
    </w:tbl>
    <w:p w14:paraId="4D0760FA" w14:textId="77777777" w:rsidR="00E37490" w:rsidRPr="00D12287" w:rsidRDefault="00E37490" w:rsidP="00E37490">
      <w:pPr>
        <w:pStyle w:val="NoSpacing"/>
        <w:rPr>
          <w:rFonts w:ascii="Arial" w:hAnsi="Arial" w:cs="Arial"/>
          <w:sz w:val="18"/>
          <w:szCs w:val="18"/>
        </w:rPr>
      </w:pPr>
    </w:p>
    <w:p w14:paraId="65821A02" w14:textId="22BBAD11" w:rsidR="004F423E" w:rsidRPr="006D6895" w:rsidRDefault="004F423E" w:rsidP="00E37490">
      <w:pPr>
        <w:pStyle w:val="NoSpacing"/>
        <w:rPr>
          <w:rFonts w:ascii="Arial" w:hAnsi="Arial" w:cs="Arial"/>
          <w:sz w:val="16"/>
          <w:szCs w:val="16"/>
        </w:rPr>
      </w:pPr>
      <w:r w:rsidRPr="006D6895">
        <w:rPr>
          <w:rFonts w:ascii="Arial" w:hAnsi="Arial" w:cs="Arial"/>
          <w:sz w:val="16"/>
          <w:szCs w:val="16"/>
        </w:rPr>
        <w:t>* Including</w:t>
      </w:r>
      <w:r w:rsidR="00890D2E" w:rsidRPr="006D6895">
        <w:rPr>
          <w:rFonts w:ascii="Arial" w:hAnsi="Arial" w:cs="Arial"/>
          <w:sz w:val="16"/>
          <w:szCs w:val="16"/>
        </w:rPr>
        <w:t xml:space="preserve"> national</w:t>
      </w:r>
      <w:r w:rsidRPr="006D6895">
        <w:rPr>
          <w:rFonts w:ascii="Arial" w:hAnsi="Arial" w:cs="Arial"/>
          <w:sz w:val="16"/>
          <w:szCs w:val="16"/>
        </w:rPr>
        <w:t xml:space="preserve"> co-financing. </w:t>
      </w:r>
    </w:p>
    <w:p w14:paraId="14EB1B0D" w14:textId="2BB65F5B" w:rsidR="004C098A" w:rsidRDefault="005D1B0B" w:rsidP="00E37490">
      <w:pPr>
        <w:pStyle w:val="NoSpacing"/>
        <w:rPr>
          <w:rFonts w:ascii="Arial" w:hAnsi="Arial" w:cs="Arial"/>
          <w:sz w:val="16"/>
          <w:szCs w:val="16"/>
        </w:rPr>
      </w:pPr>
      <w:r w:rsidRPr="006D6895">
        <w:rPr>
          <w:rFonts w:ascii="Arial" w:hAnsi="Arial" w:cs="Arial"/>
          <w:sz w:val="16"/>
          <w:szCs w:val="16"/>
        </w:rPr>
        <w:t xml:space="preserve">* </w:t>
      </w:r>
      <w:r w:rsidR="00F01DD9" w:rsidRPr="006D6895">
        <w:rPr>
          <w:rFonts w:ascii="Arial" w:hAnsi="Arial" w:cs="Arial"/>
          <w:sz w:val="16"/>
          <w:szCs w:val="16"/>
        </w:rPr>
        <w:t>R</w:t>
      </w:r>
      <w:r w:rsidRPr="006D6895">
        <w:rPr>
          <w:rFonts w:ascii="Arial" w:hAnsi="Arial" w:cs="Arial"/>
          <w:sz w:val="16"/>
          <w:szCs w:val="16"/>
        </w:rPr>
        <w:t>ounded-up amounts, where possible.</w:t>
      </w:r>
    </w:p>
    <w:p w14:paraId="61EFCED0" w14:textId="77777777" w:rsidR="00596B1A" w:rsidRPr="006D6895" w:rsidRDefault="00596B1A" w:rsidP="00E37490">
      <w:pPr>
        <w:pStyle w:val="NoSpacing"/>
        <w:rPr>
          <w:rFonts w:ascii="Arial" w:hAnsi="Arial" w:cs="Arial"/>
          <w:sz w:val="16"/>
          <w:szCs w:val="16"/>
        </w:rPr>
      </w:pPr>
    </w:p>
    <w:p w14:paraId="363DFF0C" w14:textId="77777777" w:rsidR="003C0D97" w:rsidRDefault="003C0D97">
      <w:pPr>
        <w:sectPr w:rsidR="003C0D97" w:rsidSect="00103E5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6078DFB" w14:textId="77777777" w:rsidR="00103E52" w:rsidRPr="00D12287" w:rsidRDefault="00103E52" w:rsidP="00103E52">
      <w:pPr>
        <w:pStyle w:val="Heading1"/>
      </w:pPr>
      <w:r w:rsidRPr="00D12287">
        <w:lastRenderedPageBreak/>
        <w:t>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2617"/>
        <w:gridCol w:w="1967"/>
        <w:gridCol w:w="1967"/>
        <w:gridCol w:w="2184"/>
        <w:gridCol w:w="1967"/>
        <w:gridCol w:w="2165"/>
      </w:tblGrid>
      <w:tr w:rsidR="0082085E" w:rsidRPr="00D12287" w14:paraId="2476011F" w14:textId="77777777" w:rsidTr="0082085E">
        <w:trPr>
          <w:trHeight w:val="340"/>
        </w:trPr>
        <w:tc>
          <w:tcPr>
            <w:tcW w:w="38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9294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3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FAAE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Budget heading</w:t>
            </w:r>
          </w:p>
        </w:tc>
        <w:tc>
          <w:tcPr>
            <w:tcW w:w="70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2A08E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EEA Grants</w:t>
            </w:r>
          </w:p>
        </w:tc>
        <w:tc>
          <w:tcPr>
            <w:tcW w:w="70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3C08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Norway Grants</w:t>
            </w:r>
          </w:p>
        </w:tc>
        <w:tc>
          <w:tcPr>
            <w:tcW w:w="78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CD95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Total grant</w:t>
            </w:r>
          </w:p>
        </w:tc>
        <w:tc>
          <w:tcPr>
            <w:tcW w:w="70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9C53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Programme grant rate</w:t>
            </w:r>
          </w:p>
        </w:tc>
        <w:tc>
          <w:tcPr>
            <w:tcW w:w="776" w:type="pct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1C22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Programme eligible expenditure</w:t>
            </w:r>
          </w:p>
        </w:tc>
      </w:tr>
      <w:tr w:rsidR="00103E52" w:rsidRPr="00D12287" w14:paraId="457ACC1E" w14:textId="77777777" w:rsidTr="00E636A6">
        <w:trPr>
          <w:trHeight w:val="340"/>
        </w:trPr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C1A6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F0C6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Programme management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8BE3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4088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7CAD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A61A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X%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288E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03E52" w:rsidRPr="00D12287" w14:paraId="65CC1795" w14:textId="77777777" w:rsidTr="00E636A6">
        <w:trPr>
          <w:trHeight w:val="340"/>
        </w:trPr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708B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PAX</w:t>
            </w:r>
          </w:p>
        </w:tc>
        <w:tc>
          <w:tcPr>
            <w:tcW w:w="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4F92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Outcome 1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9465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A003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6B35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9B1C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X%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4641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03E52" w:rsidRPr="00D12287" w14:paraId="1E5AFC31" w14:textId="77777777" w:rsidTr="00E636A6">
        <w:trPr>
          <w:trHeight w:val="340"/>
        </w:trPr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A584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PAX</w:t>
            </w:r>
          </w:p>
        </w:tc>
        <w:tc>
          <w:tcPr>
            <w:tcW w:w="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927D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Outcome 2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C7EF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 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05D9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3080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49BB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X%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83B7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03E52" w:rsidRPr="00D12287" w14:paraId="16A45DDE" w14:textId="77777777" w:rsidTr="00E636A6">
        <w:trPr>
          <w:trHeight w:val="340"/>
        </w:trPr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AF41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PAX</w:t>
            </w:r>
          </w:p>
        </w:tc>
        <w:tc>
          <w:tcPr>
            <w:tcW w:w="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2714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Outcome 3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1BA1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E8F3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769C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31B1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X%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FFE1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522E0D" w:rsidRPr="00D12287" w14:paraId="7132A9F3" w14:textId="77777777" w:rsidTr="00E636A6">
        <w:trPr>
          <w:trHeight w:val="340"/>
        </w:trPr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BC54" w14:textId="094A2E3A" w:rsidR="00522E0D" w:rsidRPr="00D12287" w:rsidRDefault="00522E0D" w:rsidP="00522E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Bilateral funds</w:t>
            </w:r>
          </w:p>
        </w:tc>
        <w:tc>
          <w:tcPr>
            <w:tcW w:w="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C293" w14:textId="77777777" w:rsidR="00522E0D" w:rsidRPr="00D12287" w:rsidRDefault="00522E0D" w:rsidP="00522E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55FF" w14:textId="7DDC2E06" w:rsidR="00522E0D" w:rsidRPr="00D12287" w:rsidRDefault="00522E0D" w:rsidP="00522E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F440" w14:textId="02DE9CE9" w:rsidR="00522E0D" w:rsidRPr="00D12287" w:rsidRDefault="00522E0D" w:rsidP="00522E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0236" w14:textId="31364C85" w:rsidR="00522E0D" w:rsidRPr="00D12287" w:rsidRDefault="00522E0D" w:rsidP="00522E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859F" w14:textId="0B2254CD" w:rsidR="00522E0D" w:rsidRPr="00D12287" w:rsidRDefault="00522E0D" w:rsidP="00522E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DA7C" w14:textId="3F1BF5B8" w:rsidR="00522E0D" w:rsidRPr="00D12287" w:rsidRDefault="00522E0D" w:rsidP="00522E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03E52" w:rsidRPr="00D12287" w14:paraId="4189D8E1" w14:textId="77777777" w:rsidTr="00E636A6">
        <w:trPr>
          <w:trHeight w:val="340"/>
        </w:trPr>
        <w:tc>
          <w:tcPr>
            <w:tcW w:w="38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C67D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122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82F3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8070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3290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8B0B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D87A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bCs/>
                <w:sz w:val="18"/>
                <w:szCs w:val="18"/>
              </w:rPr>
              <w:t>X%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6BA1" w14:textId="77777777" w:rsidR="00103E52" w:rsidRPr="00D12287" w:rsidRDefault="00103E52" w:rsidP="00E33FF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1228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</w:tr>
    </w:tbl>
    <w:p w14:paraId="6051FDF6" w14:textId="77777777" w:rsidR="00103E52" w:rsidRDefault="00103E52" w:rsidP="00103E52">
      <w:pPr>
        <w:rPr>
          <w:iCs w:val="0"/>
        </w:rPr>
      </w:pPr>
    </w:p>
    <w:p w14:paraId="4488B87C" w14:textId="77777777" w:rsidR="00103E52" w:rsidRDefault="00103E52" w:rsidP="00103E52">
      <w:pPr>
        <w:rPr>
          <w:iCs w:val="0"/>
        </w:rPr>
      </w:pPr>
    </w:p>
    <w:p w14:paraId="4C1A3906" w14:textId="77777777" w:rsidR="00103E52" w:rsidRDefault="00103E52" w:rsidP="00103E52">
      <w:pPr>
        <w:rPr>
          <w:iCs w:val="0"/>
        </w:rPr>
        <w:sectPr w:rsidR="00103E52" w:rsidSect="00103E5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18C274D" w14:textId="23AF8D5E" w:rsidR="00B851FF" w:rsidRPr="00D12287" w:rsidRDefault="00B43D56" w:rsidP="00EF1428">
      <w:pPr>
        <w:pStyle w:val="Heading1"/>
      </w:pPr>
      <w:r w:rsidRPr="00D12287">
        <w:lastRenderedPageBreak/>
        <w:t>Results framework</w:t>
      </w:r>
    </w:p>
    <w:p w14:paraId="05B9F390" w14:textId="77777777" w:rsidR="00160296" w:rsidRPr="00C12299" w:rsidRDefault="00160296" w:rsidP="00160296">
      <w:pPr>
        <w:rPr>
          <w:i/>
          <w:iCs w:val="0"/>
        </w:rPr>
      </w:pPr>
      <w:r w:rsidRPr="00C12299">
        <w:rPr>
          <w:i/>
          <w:iCs w:val="0"/>
        </w:rPr>
        <w:t>Please fill the Results Framework below to reflect the expected results of the programme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2193"/>
        <w:gridCol w:w="2101"/>
        <w:gridCol w:w="1540"/>
        <w:gridCol w:w="1540"/>
        <w:gridCol w:w="1537"/>
      </w:tblGrid>
      <w:tr w:rsidR="00160296" w:rsidRPr="00160296" w14:paraId="04F6000C" w14:textId="77777777" w:rsidTr="0082085E">
        <w:trPr>
          <w:trHeight w:val="567"/>
        </w:trPr>
        <w:tc>
          <w:tcPr>
            <w:tcW w:w="1806" w:type="pct"/>
            <w:shd w:val="clear" w:color="auto" w:fill="D9D9D9" w:themeFill="background1" w:themeFillShade="D9"/>
            <w:vAlign w:val="center"/>
            <w:hideMark/>
          </w:tcPr>
          <w:p w14:paraId="49C184BF" w14:textId="77777777" w:rsidR="00160296" w:rsidRPr="002742BE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</w:pPr>
            <w:r w:rsidRPr="002742BE"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  <w:t>Indicator</w:t>
            </w:r>
          </w:p>
          <w:p w14:paraId="200E7E63" w14:textId="77777777" w:rsidR="00160296" w:rsidRPr="002742BE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67135E20" w14:textId="77777777" w:rsidR="00160296" w:rsidRPr="002742BE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</w:pPr>
            <w:r w:rsidRPr="002742BE"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  <w:t>Disaggregation</w:t>
            </w:r>
          </w:p>
        </w:tc>
        <w:tc>
          <w:tcPr>
            <w:tcW w:w="753" w:type="pct"/>
            <w:shd w:val="clear" w:color="auto" w:fill="D9D9D9" w:themeFill="background1" w:themeFillShade="D9"/>
            <w:vAlign w:val="center"/>
            <w:hideMark/>
          </w:tcPr>
          <w:p w14:paraId="6D0EDA5F" w14:textId="77777777" w:rsidR="00160296" w:rsidRPr="002742BE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</w:pPr>
            <w:r w:rsidRPr="002742BE"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  <w:t>Unit of measurement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  <w:hideMark/>
          </w:tcPr>
          <w:p w14:paraId="6DDC6C2A" w14:textId="77777777" w:rsidR="00160296" w:rsidRPr="002742BE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</w:pPr>
            <w:r w:rsidRPr="002742BE"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  <w:t>Data sources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  <w:hideMark/>
          </w:tcPr>
          <w:p w14:paraId="3C2E78A0" w14:textId="77777777" w:rsidR="00160296" w:rsidRPr="002742BE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</w:pPr>
            <w:r w:rsidRPr="002742BE"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  <w:t>Baseline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  <w:hideMark/>
          </w:tcPr>
          <w:p w14:paraId="5DD66538" w14:textId="77777777" w:rsidR="00160296" w:rsidRPr="002742BE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</w:pPr>
            <w:r w:rsidRPr="002742BE">
              <w:rPr>
                <w:rFonts w:eastAsia="Times New Roman"/>
                <w:b/>
                <w:bCs/>
                <w:iCs w:val="0"/>
                <w:color w:val="000000"/>
                <w:sz w:val="18"/>
                <w:szCs w:val="18"/>
                <w:lang w:eastAsia="en-GB"/>
              </w:rPr>
              <w:t>Planned Target</w:t>
            </w:r>
          </w:p>
        </w:tc>
      </w:tr>
      <w:tr w:rsidR="004B7142" w:rsidRPr="00160296" w14:paraId="4B74F7B2" w14:textId="77777777" w:rsidTr="004B7142">
        <w:trPr>
          <w:trHeight w:val="312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56E16FE" w14:textId="05BFD897" w:rsidR="004B7142" w:rsidRPr="00964A41" w:rsidRDefault="004B7142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8"/>
                <w:szCs w:val="18"/>
                <w:lang w:eastAsia="en-GB"/>
              </w:rPr>
            </w:pPr>
            <w:r w:rsidRPr="7C0FE198">
              <w:rPr>
                <w:rFonts w:eastAsia="Times New Roman"/>
                <w:b/>
                <w:color w:val="000000" w:themeColor="text1"/>
                <w:sz w:val="18"/>
                <w:szCs w:val="18"/>
                <w:lang w:eastAsia="en-GB"/>
              </w:rPr>
              <w:t xml:space="preserve">Programme </w:t>
            </w:r>
            <w:r w:rsidR="005B6A4E" w:rsidRPr="7C0FE198">
              <w:rPr>
                <w:rFonts w:eastAsia="Times New Roman"/>
                <w:b/>
                <w:color w:val="000000" w:themeColor="text1"/>
                <w:sz w:val="18"/>
                <w:szCs w:val="18"/>
                <w:lang w:eastAsia="en-GB"/>
              </w:rPr>
              <w:t>a</w:t>
            </w:r>
            <w:r w:rsidRPr="7C0FE198">
              <w:rPr>
                <w:rFonts w:eastAsia="Times New Roman"/>
                <w:b/>
                <w:color w:val="000000" w:themeColor="text1"/>
                <w:sz w:val="18"/>
                <w:szCs w:val="18"/>
                <w:lang w:eastAsia="en-GB"/>
              </w:rPr>
              <w:t xml:space="preserve">rea </w:t>
            </w:r>
            <w:r w:rsidR="007663CC" w:rsidRPr="7C0FE198">
              <w:rPr>
                <w:rFonts w:eastAsia="Times New Roman"/>
                <w:b/>
                <w:color w:val="000000" w:themeColor="text1"/>
                <w:sz w:val="18"/>
                <w:szCs w:val="18"/>
                <w:lang w:eastAsia="en-GB"/>
              </w:rPr>
              <w:t xml:space="preserve">and programme area </w:t>
            </w:r>
            <w:r w:rsidRPr="7C0FE198">
              <w:rPr>
                <w:rFonts w:eastAsia="Times New Roman"/>
                <w:b/>
                <w:color w:val="000000" w:themeColor="text1"/>
                <w:sz w:val="18"/>
                <w:szCs w:val="18"/>
                <w:lang w:eastAsia="en-GB"/>
              </w:rPr>
              <w:t>objective:</w:t>
            </w:r>
            <w:r w:rsidRPr="7C0FE198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[statement]</w:t>
            </w:r>
          </w:p>
        </w:tc>
      </w:tr>
      <w:tr w:rsidR="00F81629" w:rsidRPr="00160296" w14:paraId="3CADF48D" w14:textId="77777777" w:rsidTr="005A11A5">
        <w:trPr>
          <w:trHeight w:val="312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3AC54327" w14:textId="27F893D8" w:rsidR="00F81629" w:rsidRPr="00160296" w:rsidRDefault="00F81629" w:rsidP="005A11A5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3641DF">
              <w:rPr>
                <w:rFonts w:eastAsia="Times New Roman"/>
                <w:b/>
                <w:bCs/>
                <w:iCs w:val="0"/>
                <w:color w:val="000000"/>
                <w:sz w:val="16"/>
                <w:szCs w:val="16"/>
                <w:lang w:eastAsia="en-GB"/>
              </w:rPr>
              <w:t>Outcome 1:</w:t>
            </w:r>
            <w:r w:rsidRPr="003641DF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 xml:space="preserve"> [statement]</w:t>
            </w:r>
          </w:p>
        </w:tc>
      </w:tr>
      <w:tr w:rsidR="00160296" w:rsidRPr="00160296" w14:paraId="2CD6D437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788BA6B4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20872D4C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CE17148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FC3CB98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5666A8C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5125F18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160296" w:rsidRPr="00160296" w14:paraId="1199DC5C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48981A2C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0E30DBCF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6D552B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468F23E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9220107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488E2E7A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5A11A5" w:rsidRPr="00160296" w14:paraId="56316376" w14:textId="77777777" w:rsidTr="7C0FE198">
        <w:trPr>
          <w:trHeight w:val="31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14:paraId="49517CE6" w14:textId="0F3ECBFB" w:rsidR="005A11A5" w:rsidRPr="00160296" w:rsidRDefault="005A11A5" w:rsidP="005A11A5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3641DF">
              <w:rPr>
                <w:rFonts w:eastAsia="Times New Roman"/>
                <w:b/>
                <w:bCs/>
                <w:iCs w:val="0"/>
                <w:color w:val="000000"/>
                <w:sz w:val="16"/>
                <w:szCs w:val="16"/>
                <w:lang w:eastAsia="en-GB"/>
              </w:rPr>
              <w:t>Output 1.1:</w:t>
            </w:r>
            <w:r w:rsidRPr="003641DF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 xml:space="preserve"> [statement]</w:t>
            </w:r>
          </w:p>
        </w:tc>
      </w:tr>
      <w:tr w:rsidR="00160296" w:rsidRPr="00160296" w14:paraId="7C14239E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3FC192E3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002CF353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77F56FF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B39560B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1A6D150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7B8EACB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160296" w:rsidRPr="00160296" w14:paraId="5C600B53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2BA7553E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4D7DF447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112FF1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2691CD2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5839043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43422A5D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5A11A5" w:rsidRPr="00160296" w14:paraId="5BC9A535" w14:textId="77777777" w:rsidTr="7C0FE198">
        <w:trPr>
          <w:trHeight w:val="31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14:paraId="5BBF7A74" w14:textId="70FB1FC2" w:rsidR="005A11A5" w:rsidRPr="00160296" w:rsidRDefault="005A11A5" w:rsidP="005A11A5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3641DF">
              <w:rPr>
                <w:rFonts w:eastAsia="Times New Roman"/>
                <w:b/>
                <w:bCs/>
                <w:iCs w:val="0"/>
                <w:color w:val="000000"/>
                <w:sz w:val="16"/>
                <w:szCs w:val="16"/>
                <w:lang w:eastAsia="en-GB"/>
              </w:rPr>
              <w:t>Output 1.2:</w:t>
            </w:r>
            <w:r w:rsidRPr="003641DF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 xml:space="preserve"> [statement]</w:t>
            </w:r>
          </w:p>
        </w:tc>
      </w:tr>
      <w:tr w:rsidR="00160296" w:rsidRPr="00160296" w14:paraId="29C4AE29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61D3BFC3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1370900F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053385C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3A60200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2A7BF5F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86585A4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160296" w:rsidRPr="00160296" w14:paraId="360D3CDF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795A1C9A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11084B9D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498FB2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F1A41FB" w14:textId="77777777" w:rsidR="00160296" w:rsidRPr="00160296" w:rsidRDefault="00160296" w:rsidP="00160296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D621B5E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77C0AF2D" w14:textId="77777777" w:rsidR="00160296" w:rsidRPr="00160296" w:rsidRDefault="00160296" w:rsidP="00160296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441BAE" w:rsidRPr="00160296" w14:paraId="4EE0B259" w14:textId="77777777" w:rsidTr="004B7142">
        <w:trPr>
          <w:trHeight w:val="312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5AAA74B" w14:textId="228DAB86" w:rsidR="00441BAE" w:rsidRPr="00991132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8"/>
                <w:szCs w:val="18"/>
                <w:lang w:eastAsia="en-GB"/>
              </w:rPr>
            </w:pPr>
            <w:r w:rsidRPr="7C0FE198">
              <w:rPr>
                <w:rFonts w:eastAsia="Times New Roman"/>
                <w:b/>
                <w:color w:val="000000" w:themeColor="text1"/>
                <w:sz w:val="18"/>
                <w:szCs w:val="18"/>
                <w:lang w:eastAsia="en-GB"/>
              </w:rPr>
              <w:t>(If applicable) Programme area 2 and programme area objective:</w:t>
            </w:r>
            <w:r w:rsidRPr="7C0FE198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[statement]</w:t>
            </w:r>
          </w:p>
        </w:tc>
      </w:tr>
      <w:tr w:rsidR="00F81629" w:rsidRPr="00160296" w14:paraId="3301A9C4" w14:textId="77777777" w:rsidTr="00D157CC">
        <w:trPr>
          <w:trHeight w:val="312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14:paraId="406D0FBD" w14:textId="3DCC2EA6" w:rsidR="00F81629" w:rsidRPr="00160296" w:rsidRDefault="00F81629" w:rsidP="00D157CC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3641DF">
              <w:rPr>
                <w:rFonts w:eastAsia="Times New Roman"/>
                <w:b/>
                <w:bCs/>
                <w:iCs w:val="0"/>
                <w:color w:val="000000"/>
                <w:sz w:val="16"/>
                <w:szCs w:val="16"/>
                <w:lang w:eastAsia="en-GB"/>
              </w:rPr>
              <w:t>Outcome 2:</w:t>
            </w:r>
            <w:r w:rsidRPr="003641DF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 xml:space="preserve"> [statement]</w:t>
            </w:r>
          </w:p>
        </w:tc>
      </w:tr>
      <w:tr w:rsidR="00441BAE" w:rsidRPr="00160296" w14:paraId="74AE4D85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61DA9174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190AF366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42844E1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7E747C1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EB86CAF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42E70E8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441BAE" w:rsidRPr="00160296" w14:paraId="75274560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5DE0CDF7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144A773E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CD3854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6F6A7D5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F9194DC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2F0886C7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D157CC" w:rsidRPr="00160296" w14:paraId="38585EF9" w14:textId="77777777" w:rsidTr="7C0FE198">
        <w:trPr>
          <w:trHeight w:val="31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C501C3E" w14:textId="413B78C7" w:rsidR="00D157CC" w:rsidRPr="00160296" w:rsidRDefault="00D157CC" w:rsidP="00D157CC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3641DF">
              <w:rPr>
                <w:rFonts w:eastAsia="Times New Roman"/>
                <w:b/>
                <w:bCs/>
                <w:iCs w:val="0"/>
                <w:color w:val="000000"/>
                <w:sz w:val="16"/>
                <w:szCs w:val="16"/>
                <w:lang w:eastAsia="en-GB"/>
              </w:rPr>
              <w:t>Output 2.1:</w:t>
            </w:r>
            <w:r w:rsidRPr="003641DF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 xml:space="preserve"> [statement]</w:t>
            </w:r>
          </w:p>
        </w:tc>
      </w:tr>
      <w:tr w:rsidR="00441BAE" w:rsidRPr="00160296" w14:paraId="7A6C3009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3140583D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C85F793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A778CF6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7676294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43D9DDC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ADDCF73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441BAE" w:rsidRPr="00160296" w14:paraId="50F1DB7A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237BD17E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0208AF0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B7F13EB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52C0C71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5E61E5E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827FBC1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D157CC" w:rsidRPr="00160296" w14:paraId="058EE792" w14:textId="77777777" w:rsidTr="00D157CC">
        <w:trPr>
          <w:trHeight w:val="312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14:paraId="65AEFF8E" w14:textId="36AFBFBD" w:rsidR="00D157CC" w:rsidRPr="00160296" w:rsidRDefault="00D157CC" w:rsidP="00D157CC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3641DF">
              <w:rPr>
                <w:rFonts w:eastAsia="Times New Roman"/>
                <w:b/>
                <w:bCs/>
                <w:iCs w:val="0"/>
                <w:color w:val="000000"/>
                <w:sz w:val="16"/>
                <w:szCs w:val="16"/>
                <w:lang w:eastAsia="en-GB"/>
              </w:rPr>
              <w:t>Bilateral outcome:</w:t>
            </w:r>
            <w:r w:rsidRPr="003641DF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 xml:space="preserve"> [statement]</w:t>
            </w:r>
          </w:p>
        </w:tc>
      </w:tr>
      <w:tr w:rsidR="00441BAE" w:rsidRPr="00160296" w14:paraId="0C7BBA49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56567E9D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[Bilateral indicator]</w:t>
            </w:r>
          </w:p>
        </w:tc>
        <w:tc>
          <w:tcPr>
            <w:tcW w:w="786" w:type="pct"/>
            <w:vAlign w:val="center"/>
          </w:tcPr>
          <w:p w14:paraId="4F443E2D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1228D5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BB516BF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D366D09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1C01CF55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441BAE" w:rsidRPr="00160296" w14:paraId="79564A5C" w14:textId="7777777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01A64429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[Bilateral indicator]</w:t>
            </w:r>
          </w:p>
        </w:tc>
        <w:tc>
          <w:tcPr>
            <w:tcW w:w="786" w:type="pct"/>
            <w:vAlign w:val="center"/>
          </w:tcPr>
          <w:p w14:paraId="629190DD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56F626E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D1FC35F" w14:textId="77777777" w:rsidR="00441BAE" w:rsidRPr="00160296" w:rsidRDefault="00441BAE" w:rsidP="00441BAE">
            <w:pPr>
              <w:keepNext/>
              <w:spacing w:line="240" w:lineRule="auto"/>
              <w:contextualSpacing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696C9D5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1C9E4AB" w14:textId="77777777" w:rsidR="00441BAE" w:rsidRPr="00160296" w:rsidRDefault="00441BAE" w:rsidP="00441BAE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iCs w:val="0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</w:tbl>
    <w:p w14:paraId="152094DA" w14:textId="77777777" w:rsidR="00596B1A" w:rsidRDefault="00596B1A" w:rsidP="00FC4BAE">
      <w:pPr>
        <w:sectPr w:rsidR="00596B1A" w:rsidSect="00103E5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5474B0E" w14:textId="2A150716" w:rsidR="000265F0" w:rsidRDefault="000265F0" w:rsidP="00E2717C">
      <w:pPr>
        <w:pStyle w:val="Heading1"/>
        <w:rPr>
          <w:rFonts w:ascii="Times New Roman" w:hAnsi="Times New Roman"/>
        </w:rPr>
      </w:pPr>
      <w:r w:rsidRPr="485A79CB">
        <w:lastRenderedPageBreak/>
        <w:t xml:space="preserve">Annex </w:t>
      </w:r>
      <w:r w:rsidR="00E2717C">
        <w:t xml:space="preserve">1 - </w:t>
      </w:r>
      <w:r w:rsidR="00E2717C" w:rsidRPr="002F0A99">
        <w:t>Pre</w:t>
      </w:r>
      <w:r w:rsidRPr="002F0A99">
        <w:t>-</w:t>
      </w:r>
      <w:r w:rsidRPr="001414BD">
        <w:t>defined</w:t>
      </w:r>
      <w:r w:rsidRPr="002F0A99">
        <w:t xml:space="preserve"> projects</w:t>
      </w:r>
    </w:p>
    <w:p w14:paraId="4B174C9A" w14:textId="72289580" w:rsidR="000265F0" w:rsidRPr="001414BD" w:rsidRDefault="000265F0" w:rsidP="0081073C">
      <w:pPr>
        <w:pStyle w:val="Heading2"/>
      </w:pPr>
      <w:r>
        <w:t>[</w:t>
      </w:r>
      <w:r w:rsidR="0081073C">
        <w:t xml:space="preserve">Project </w:t>
      </w:r>
      <w:r>
        <w:t>Title]</w:t>
      </w:r>
    </w:p>
    <w:p w14:paraId="57E28BBB" w14:textId="77777777" w:rsidR="000265F0" w:rsidRPr="001414BD" w:rsidRDefault="000265F0" w:rsidP="000265F0">
      <w:r w:rsidRPr="00E05752">
        <w:rPr>
          <w:b/>
          <w:bCs/>
        </w:rPr>
        <w:t>Project Promoter:</w:t>
      </w:r>
      <w:r w:rsidRPr="001414BD">
        <w:tab/>
      </w:r>
      <w:r>
        <w:tab/>
      </w:r>
      <w:r>
        <w:tab/>
        <w:t>[Project promoter]</w:t>
      </w:r>
    </w:p>
    <w:p w14:paraId="29177255" w14:textId="1075DE82" w:rsidR="000265F0" w:rsidRPr="001414BD" w:rsidRDefault="000265F0" w:rsidP="000265F0">
      <w:r w:rsidRPr="00E05752">
        <w:rPr>
          <w:b/>
          <w:bCs/>
        </w:rPr>
        <w:t xml:space="preserve">Project </w:t>
      </w:r>
      <w:r w:rsidR="000431F1">
        <w:rPr>
          <w:b/>
          <w:bCs/>
        </w:rPr>
        <w:t>p</w:t>
      </w:r>
      <w:r w:rsidRPr="00E05752">
        <w:rPr>
          <w:b/>
          <w:bCs/>
        </w:rPr>
        <w:t>artner(s):</w:t>
      </w:r>
      <w:r w:rsidRPr="001414BD">
        <w:tab/>
      </w:r>
      <w:r>
        <w:tab/>
      </w:r>
      <w:r>
        <w:tab/>
        <w:t>[Project partners, if relevant]</w:t>
      </w:r>
    </w:p>
    <w:p w14:paraId="0389E1DA" w14:textId="77777777" w:rsidR="000265F0" w:rsidRPr="001414BD" w:rsidRDefault="000265F0" w:rsidP="000265F0">
      <w:r w:rsidRPr="00E05752">
        <w:rPr>
          <w:b/>
          <w:bCs/>
        </w:rPr>
        <w:t>Donor project partner(s):</w:t>
      </w:r>
      <w:r w:rsidRPr="001414BD">
        <w:tab/>
      </w:r>
      <w:r>
        <w:tab/>
        <w:t>[Donor project partners, if relevant]</w:t>
      </w:r>
    </w:p>
    <w:p w14:paraId="5BAA19CC" w14:textId="77777777" w:rsidR="000265F0" w:rsidRPr="001414BD" w:rsidRDefault="000265F0" w:rsidP="000265F0">
      <w:r w:rsidRPr="00E05752">
        <w:rPr>
          <w:b/>
          <w:bCs/>
        </w:rPr>
        <w:t>Total maximum eligible project cost:</w:t>
      </w:r>
      <w:r w:rsidRPr="001414BD">
        <w:tab/>
        <w:t>€</w:t>
      </w:r>
    </w:p>
    <w:p w14:paraId="27AC8A64" w14:textId="77777777" w:rsidR="000265F0" w:rsidRPr="001414BD" w:rsidRDefault="000265F0" w:rsidP="000265F0">
      <w:r w:rsidRPr="00E05752">
        <w:rPr>
          <w:b/>
          <w:bCs/>
        </w:rPr>
        <w:t>Project grant rate:</w:t>
      </w:r>
      <w:r w:rsidRPr="001414BD">
        <w:tab/>
      </w:r>
      <w:r w:rsidRPr="001414BD">
        <w:tab/>
      </w:r>
      <w:r w:rsidRPr="001414BD">
        <w:tab/>
        <w:t>0%</w:t>
      </w:r>
    </w:p>
    <w:p w14:paraId="2145EBA8" w14:textId="77777777" w:rsidR="000265F0" w:rsidRPr="001414BD" w:rsidRDefault="000265F0" w:rsidP="000265F0">
      <w:r w:rsidRPr="00E05752">
        <w:rPr>
          <w:b/>
          <w:bCs/>
        </w:rPr>
        <w:t>Project grant amount*:</w:t>
      </w:r>
      <w:r w:rsidRPr="001414BD">
        <w:tab/>
      </w:r>
      <w:r>
        <w:tab/>
      </w:r>
      <w:r>
        <w:tab/>
      </w:r>
      <w:r w:rsidRPr="001414BD">
        <w:t>€</w:t>
      </w:r>
    </w:p>
    <w:p w14:paraId="126E50E5" w14:textId="77777777" w:rsidR="000265F0" w:rsidRPr="002F0A99" w:rsidRDefault="000265F0" w:rsidP="000265F0">
      <w:r w:rsidRPr="00E05752">
        <w:rPr>
          <w:b/>
          <w:bCs/>
        </w:rPr>
        <w:t>Estimated duration:</w:t>
      </w:r>
      <w:r w:rsidRPr="001414BD">
        <w:tab/>
      </w:r>
      <w:r w:rsidRPr="001414BD">
        <w:tab/>
      </w:r>
      <w:r w:rsidRPr="001414BD">
        <w:tab/>
        <w:t>X months</w:t>
      </w:r>
    </w:p>
    <w:p w14:paraId="2D2211E5" w14:textId="77777777" w:rsidR="000265F0" w:rsidRPr="002F0A99" w:rsidRDefault="000265F0" w:rsidP="000265F0">
      <w:pPr>
        <w:spacing w:after="0"/>
        <w:ind w:left="513" w:hanging="513"/>
        <w:jc w:val="both"/>
        <w:rPr>
          <w:rFonts w:ascii="Times New Roman" w:hAnsi="Times New Roman"/>
          <w:lang w:eastAsia="en-GB"/>
        </w:rPr>
      </w:pPr>
    </w:p>
    <w:p w14:paraId="45CE82E1" w14:textId="4E5A6D68" w:rsidR="00163A6F" w:rsidRDefault="00163A6F" w:rsidP="00AB1ECA"/>
    <w:p w14:paraId="281E7D70" w14:textId="77777777" w:rsidR="009E2E98" w:rsidRPr="002D7EBD" w:rsidRDefault="009E2E98" w:rsidP="009E2E98">
      <w:pPr>
        <w:rPr>
          <w:i/>
          <w:iCs w:val="0"/>
        </w:rPr>
      </w:pPr>
      <w:r w:rsidRPr="002D7EBD">
        <w:rPr>
          <w:i/>
          <w:iCs w:val="0"/>
        </w:rPr>
        <w:t>What issues does the project aim to address? (maximum 300 words)</w:t>
      </w:r>
    </w:p>
    <w:p w14:paraId="34BF077B" w14:textId="77777777" w:rsidR="009E2E98" w:rsidRDefault="009E2E98" w:rsidP="009E2E98">
      <w:r>
        <w:t>[Insert text]</w:t>
      </w:r>
    </w:p>
    <w:p w14:paraId="1F8ED2B3" w14:textId="77777777" w:rsidR="009E2E98" w:rsidRPr="002D7EBD" w:rsidRDefault="009E2E98" w:rsidP="009E2E98">
      <w:pPr>
        <w:rPr>
          <w:i/>
          <w:iCs w:val="0"/>
        </w:rPr>
      </w:pPr>
      <w:r w:rsidRPr="002D7EBD">
        <w:rPr>
          <w:i/>
          <w:iCs w:val="0"/>
        </w:rPr>
        <w:t>What activities does the project intend to do, and for which target groups? (maximum 300 words)</w:t>
      </w:r>
    </w:p>
    <w:p w14:paraId="4535EEC6" w14:textId="77777777" w:rsidR="009E2E98" w:rsidRDefault="009E2E98" w:rsidP="009E2E98">
      <w:r>
        <w:t>[Insert text]</w:t>
      </w:r>
    </w:p>
    <w:p w14:paraId="4116024A" w14:textId="77777777" w:rsidR="009E2E98" w:rsidRPr="002D7EBD" w:rsidRDefault="009E2E98" w:rsidP="009E2E98">
      <w:pPr>
        <w:rPr>
          <w:i/>
          <w:iCs w:val="0"/>
        </w:rPr>
      </w:pPr>
      <w:r w:rsidRPr="002D7EBD">
        <w:rPr>
          <w:i/>
          <w:iCs w:val="0"/>
        </w:rPr>
        <w:t>What results does the project aim to achieve, and for which target groups? (maximum 300 words)</w:t>
      </w:r>
    </w:p>
    <w:p w14:paraId="04629AFE" w14:textId="77777777" w:rsidR="009E2E98" w:rsidRDefault="009E2E98" w:rsidP="009E2E98">
      <w:r>
        <w:t>[Insert text]</w:t>
      </w:r>
    </w:p>
    <w:p w14:paraId="55E0A809" w14:textId="77777777" w:rsidR="009E2E98" w:rsidRPr="002D7EBD" w:rsidRDefault="009E2E98" w:rsidP="009E2E98">
      <w:pPr>
        <w:rPr>
          <w:i/>
          <w:iCs w:val="0"/>
        </w:rPr>
      </w:pPr>
      <w:r w:rsidRPr="002D7EBD">
        <w:rPr>
          <w:i/>
          <w:iCs w:val="0"/>
        </w:rPr>
        <w:t>Provide a brief background on the Project Promoter and project partners (maximum 300 words)</w:t>
      </w:r>
    </w:p>
    <w:p w14:paraId="269B5017" w14:textId="77777777" w:rsidR="009E2E98" w:rsidRDefault="009E2E98" w:rsidP="009E2E98">
      <w:r>
        <w:t>[Insert text]</w:t>
      </w:r>
    </w:p>
    <w:p w14:paraId="2F5C4EA2" w14:textId="07F78D20" w:rsidR="009E2E98" w:rsidRPr="002D7EBD" w:rsidRDefault="009E2E98" w:rsidP="009E2E98">
      <w:pPr>
        <w:rPr>
          <w:i/>
          <w:iCs w:val="0"/>
        </w:rPr>
      </w:pPr>
      <w:r w:rsidRPr="002D7EBD">
        <w:rPr>
          <w:i/>
          <w:iCs w:val="0"/>
        </w:rPr>
        <w:t xml:space="preserve">Explain why this project should be pre-defined </w:t>
      </w:r>
      <w:r w:rsidR="565DBBD5" w:rsidRPr="002D7EBD">
        <w:rPr>
          <w:i/>
          <w:iCs w:val="0"/>
        </w:rPr>
        <w:t xml:space="preserve">or </w:t>
      </w:r>
      <w:r w:rsidR="612ACA1D" w:rsidRPr="002D7EBD">
        <w:rPr>
          <w:i/>
          <w:iCs w:val="0"/>
        </w:rPr>
        <w:t xml:space="preserve">insert </w:t>
      </w:r>
      <w:r w:rsidR="565DBBD5" w:rsidRPr="002D7EBD">
        <w:rPr>
          <w:i/>
          <w:iCs w:val="0"/>
        </w:rPr>
        <w:t xml:space="preserve">explanation from the MoU if relevant </w:t>
      </w:r>
      <w:r w:rsidRPr="002D7EBD">
        <w:rPr>
          <w:i/>
          <w:iCs w:val="0"/>
        </w:rPr>
        <w:t>(maximum 300 words)</w:t>
      </w:r>
    </w:p>
    <w:p w14:paraId="02722258" w14:textId="0341733F" w:rsidR="004E5BDC" w:rsidRPr="00163A6F" w:rsidRDefault="009E2E98" w:rsidP="009E2E98">
      <w:r>
        <w:t>[Insert text]</w:t>
      </w:r>
    </w:p>
    <w:sectPr w:rsidR="004E5BDC" w:rsidRPr="00163A6F" w:rsidSect="00596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AAEC" w14:textId="77777777" w:rsidR="003D38D4" w:rsidRDefault="003D38D4" w:rsidP="00974F21">
      <w:r>
        <w:separator/>
      </w:r>
    </w:p>
    <w:p w14:paraId="01CE1A8C" w14:textId="77777777" w:rsidR="003D38D4" w:rsidRDefault="003D38D4" w:rsidP="00974F21"/>
  </w:endnote>
  <w:endnote w:type="continuationSeparator" w:id="0">
    <w:p w14:paraId="6E82082F" w14:textId="77777777" w:rsidR="003D38D4" w:rsidRDefault="003D38D4" w:rsidP="00974F21">
      <w:r>
        <w:continuationSeparator/>
      </w:r>
    </w:p>
    <w:p w14:paraId="0D80E3B2" w14:textId="77777777" w:rsidR="003D38D4" w:rsidRDefault="003D38D4" w:rsidP="00974F21"/>
  </w:endnote>
  <w:endnote w:type="continuationNotice" w:id="1">
    <w:p w14:paraId="6F74D13B" w14:textId="77777777" w:rsidR="003D38D4" w:rsidRDefault="003D38D4" w:rsidP="00974F21"/>
    <w:p w14:paraId="6F8BB3B3" w14:textId="77777777" w:rsidR="003D38D4" w:rsidRDefault="003D38D4" w:rsidP="00974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20207" w:usb1="000200A8" w:usb2="00A816CF" w:usb3="00000001" w:csb0="00A80085" w:csb1="179F138A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E119" w14:textId="4BF52F82" w:rsidR="00EF7EBF" w:rsidRPr="00E96DF9" w:rsidRDefault="00C4675E" w:rsidP="00E96DF9">
    <w:pPr>
      <w:pStyle w:val="Footer"/>
      <w:jc w:val="center"/>
    </w:pPr>
    <w:sdt>
      <w:sdtPr>
        <w:id w:val="-12542008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225C0">
          <w:fldChar w:fldCharType="begin"/>
        </w:r>
        <w:r w:rsidR="00D225C0">
          <w:instrText xml:space="preserve"> PAGE   \* MERGEFORMAT </w:instrText>
        </w:r>
        <w:r w:rsidR="00D225C0">
          <w:fldChar w:fldCharType="separate"/>
        </w:r>
        <w:r w:rsidR="00D225C0">
          <w:rPr>
            <w:noProof/>
          </w:rPr>
          <w:t>2</w:t>
        </w:r>
        <w:r w:rsidR="00D225C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C360" w14:textId="77777777" w:rsidR="003D38D4" w:rsidRDefault="003D38D4" w:rsidP="00974F21">
      <w:r>
        <w:separator/>
      </w:r>
    </w:p>
    <w:p w14:paraId="1F4A1A3C" w14:textId="77777777" w:rsidR="003D38D4" w:rsidRDefault="003D38D4" w:rsidP="00974F21"/>
  </w:footnote>
  <w:footnote w:type="continuationSeparator" w:id="0">
    <w:p w14:paraId="5A031F0B" w14:textId="77777777" w:rsidR="003D38D4" w:rsidRDefault="003D38D4" w:rsidP="00974F21">
      <w:r>
        <w:continuationSeparator/>
      </w:r>
    </w:p>
    <w:p w14:paraId="44CAD7D1" w14:textId="77777777" w:rsidR="003D38D4" w:rsidRDefault="003D38D4" w:rsidP="00974F21"/>
  </w:footnote>
  <w:footnote w:type="continuationNotice" w:id="1">
    <w:p w14:paraId="338D5649" w14:textId="77777777" w:rsidR="003D38D4" w:rsidRDefault="003D38D4" w:rsidP="00974F21"/>
    <w:p w14:paraId="5033F28E" w14:textId="77777777" w:rsidR="003D38D4" w:rsidRDefault="003D38D4" w:rsidP="00974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B044" w14:textId="7E23FF40" w:rsidR="000E0696" w:rsidRPr="007429C5" w:rsidRDefault="00237F63" w:rsidP="00A062D2">
    <w:pPr>
      <w:jc w:val="right"/>
      <w:rPr>
        <w:i/>
        <w:iCs w:val="0"/>
        <w:lang w:val="en-US"/>
      </w:rPr>
    </w:pPr>
    <w:r w:rsidRPr="007429C5">
      <w:rPr>
        <w:iCs w:val="0"/>
        <w:lang w:val="en-US"/>
      </w:rPr>
      <w:t>[</w:t>
    </w:r>
    <w:r w:rsidR="000E0696" w:rsidRPr="007429C5">
      <w:rPr>
        <w:iCs w:val="0"/>
      </w:rPr>
      <w:t xml:space="preserve">Programme </w:t>
    </w:r>
    <w:r w:rsidRPr="007429C5">
      <w:rPr>
        <w:iCs w:val="0"/>
      </w:rPr>
      <w:t xml:space="preserve">Name] </w:t>
    </w:r>
    <w:r w:rsidR="000E0696" w:rsidRPr="007429C5">
      <w:rPr>
        <w:iCs w:val="0"/>
        <w:lang w:val="en-US"/>
      </w:rPr>
      <w:t>Concept Note</w:t>
    </w:r>
  </w:p>
  <w:p w14:paraId="0FBDB7FD" w14:textId="77777777" w:rsidR="000E0696" w:rsidRPr="007429C5" w:rsidRDefault="000E0696">
    <w:pPr>
      <w:pStyle w:val="Header"/>
      <w:rPr>
        <w:i/>
        <w:i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2C4"/>
    <w:multiLevelType w:val="hybridMultilevel"/>
    <w:tmpl w:val="7C9A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684"/>
    <w:multiLevelType w:val="hybridMultilevel"/>
    <w:tmpl w:val="F8D49E24"/>
    <w:lvl w:ilvl="0" w:tplc="49EC5D1E">
      <w:start w:val="1"/>
      <w:numFmt w:val="decimal"/>
      <w:lvlText w:val="%1)"/>
      <w:lvlJc w:val="left"/>
      <w:pPr>
        <w:ind w:left="720" w:hanging="360"/>
      </w:pPr>
    </w:lvl>
    <w:lvl w:ilvl="1" w:tplc="BE02DD20">
      <w:start w:val="1"/>
      <w:numFmt w:val="decimal"/>
      <w:lvlText w:val="%2)"/>
      <w:lvlJc w:val="left"/>
      <w:pPr>
        <w:ind w:left="720" w:hanging="360"/>
      </w:pPr>
    </w:lvl>
    <w:lvl w:ilvl="2" w:tplc="8EC24F30">
      <w:start w:val="1"/>
      <w:numFmt w:val="decimal"/>
      <w:lvlText w:val="%3)"/>
      <w:lvlJc w:val="left"/>
      <w:pPr>
        <w:ind w:left="720" w:hanging="360"/>
      </w:pPr>
    </w:lvl>
    <w:lvl w:ilvl="3" w:tplc="6FE63610">
      <w:start w:val="1"/>
      <w:numFmt w:val="decimal"/>
      <w:lvlText w:val="%4)"/>
      <w:lvlJc w:val="left"/>
      <w:pPr>
        <w:ind w:left="720" w:hanging="360"/>
      </w:pPr>
    </w:lvl>
    <w:lvl w:ilvl="4" w:tplc="51D23BB0">
      <w:start w:val="1"/>
      <w:numFmt w:val="decimal"/>
      <w:lvlText w:val="%5)"/>
      <w:lvlJc w:val="left"/>
      <w:pPr>
        <w:ind w:left="720" w:hanging="360"/>
      </w:pPr>
    </w:lvl>
    <w:lvl w:ilvl="5" w:tplc="624A46EA">
      <w:start w:val="1"/>
      <w:numFmt w:val="decimal"/>
      <w:lvlText w:val="%6)"/>
      <w:lvlJc w:val="left"/>
      <w:pPr>
        <w:ind w:left="720" w:hanging="360"/>
      </w:pPr>
    </w:lvl>
    <w:lvl w:ilvl="6" w:tplc="E31C6BC6">
      <w:start w:val="1"/>
      <w:numFmt w:val="decimal"/>
      <w:lvlText w:val="%7)"/>
      <w:lvlJc w:val="left"/>
      <w:pPr>
        <w:ind w:left="720" w:hanging="360"/>
      </w:pPr>
    </w:lvl>
    <w:lvl w:ilvl="7" w:tplc="1A8A9396">
      <w:start w:val="1"/>
      <w:numFmt w:val="decimal"/>
      <w:lvlText w:val="%8)"/>
      <w:lvlJc w:val="left"/>
      <w:pPr>
        <w:ind w:left="720" w:hanging="360"/>
      </w:pPr>
    </w:lvl>
    <w:lvl w:ilvl="8" w:tplc="8AFED3D2">
      <w:start w:val="1"/>
      <w:numFmt w:val="decimal"/>
      <w:lvlText w:val="%9)"/>
      <w:lvlJc w:val="left"/>
      <w:pPr>
        <w:ind w:left="720" w:hanging="360"/>
      </w:pPr>
    </w:lvl>
  </w:abstractNum>
  <w:abstractNum w:abstractNumId="2" w15:restartNumberingAfterBreak="0">
    <w:nsid w:val="16B425DC"/>
    <w:multiLevelType w:val="hybridMultilevel"/>
    <w:tmpl w:val="4B24FF5A"/>
    <w:lvl w:ilvl="0" w:tplc="D428A0EE">
      <w:start w:val="1"/>
      <w:numFmt w:val="decimal"/>
      <w:lvlText w:val="%1)"/>
      <w:lvlJc w:val="left"/>
      <w:pPr>
        <w:ind w:left="1020" w:hanging="360"/>
      </w:pPr>
    </w:lvl>
    <w:lvl w:ilvl="1" w:tplc="4EB6EA90">
      <w:start w:val="1"/>
      <w:numFmt w:val="decimal"/>
      <w:lvlText w:val="%2)"/>
      <w:lvlJc w:val="left"/>
      <w:pPr>
        <w:ind w:left="1020" w:hanging="360"/>
      </w:pPr>
    </w:lvl>
    <w:lvl w:ilvl="2" w:tplc="1DA82C1A">
      <w:start w:val="1"/>
      <w:numFmt w:val="decimal"/>
      <w:lvlText w:val="%3)"/>
      <w:lvlJc w:val="left"/>
      <w:pPr>
        <w:ind w:left="1020" w:hanging="360"/>
      </w:pPr>
    </w:lvl>
    <w:lvl w:ilvl="3" w:tplc="380A2EE4">
      <w:start w:val="1"/>
      <w:numFmt w:val="decimal"/>
      <w:lvlText w:val="%4)"/>
      <w:lvlJc w:val="left"/>
      <w:pPr>
        <w:ind w:left="1020" w:hanging="360"/>
      </w:pPr>
    </w:lvl>
    <w:lvl w:ilvl="4" w:tplc="6994F2B0">
      <w:start w:val="1"/>
      <w:numFmt w:val="decimal"/>
      <w:lvlText w:val="%5)"/>
      <w:lvlJc w:val="left"/>
      <w:pPr>
        <w:ind w:left="1020" w:hanging="360"/>
      </w:pPr>
    </w:lvl>
    <w:lvl w:ilvl="5" w:tplc="E3FCD126">
      <w:start w:val="1"/>
      <w:numFmt w:val="decimal"/>
      <w:lvlText w:val="%6)"/>
      <w:lvlJc w:val="left"/>
      <w:pPr>
        <w:ind w:left="1020" w:hanging="360"/>
      </w:pPr>
    </w:lvl>
    <w:lvl w:ilvl="6" w:tplc="1AAEE574">
      <w:start w:val="1"/>
      <w:numFmt w:val="decimal"/>
      <w:lvlText w:val="%7)"/>
      <w:lvlJc w:val="left"/>
      <w:pPr>
        <w:ind w:left="1020" w:hanging="360"/>
      </w:pPr>
    </w:lvl>
    <w:lvl w:ilvl="7" w:tplc="2D0699AE">
      <w:start w:val="1"/>
      <w:numFmt w:val="decimal"/>
      <w:lvlText w:val="%8)"/>
      <w:lvlJc w:val="left"/>
      <w:pPr>
        <w:ind w:left="1020" w:hanging="360"/>
      </w:pPr>
    </w:lvl>
    <w:lvl w:ilvl="8" w:tplc="0ECE6CE4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1C5E7A79"/>
    <w:multiLevelType w:val="hybridMultilevel"/>
    <w:tmpl w:val="760E721C"/>
    <w:lvl w:ilvl="0" w:tplc="114AC3FA">
      <w:start w:val="1"/>
      <w:numFmt w:val="decimal"/>
      <w:lvlText w:val="%1)"/>
      <w:lvlJc w:val="left"/>
      <w:pPr>
        <w:ind w:left="720" w:hanging="360"/>
      </w:pPr>
    </w:lvl>
    <w:lvl w:ilvl="1" w:tplc="DF9A91FE">
      <w:start w:val="1"/>
      <w:numFmt w:val="decimal"/>
      <w:lvlText w:val="%2)"/>
      <w:lvlJc w:val="left"/>
      <w:pPr>
        <w:ind w:left="720" w:hanging="360"/>
      </w:pPr>
    </w:lvl>
    <w:lvl w:ilvl="2" w:tplc="5D60C73A">
      <w:start w:val="1"/>
      <w:numFmt w:val="decimal"/>
      <w:lvlText w:val="%3)"/>
      <w:lvlJc w:val="left"/>
      <w:pPr>
        <w:ind w:left="720" w:hanging="360"/>
      </w:pPr>
    </w:lvl>
    <w:lvl w:ilvl="3" w:tplc="A7980428">
      <w:start w:val="1"/>
      <w:numFmt w:val="decimal"/>
      <w:lvlText w:val="%4)"/>
      <w:lvlJc w:val="left"/>
      <w:pPr>
        <w:ind w:left="720" w:hanging="360"/>
      </w:pPr>
    </w:lvl>
    <w:lvl w:ilvl="4" w:tplc="AF54C072">
      <w:start w:val="1"/>
      <w:numFmt w:val="decimal"/>
      <w:lvlText w:val="%5)"/>
      <w:lvlJc w:val="left"/>
      <w:pPr>
        <w:ind w:left="720" w:hanging="360"/>
      </w:pPr>
    </w:lvl>
    <w:lvl w:ilvl="5" w:tplc="6BEA801C">
      <w:start w:val="1"/>
      <w:numFmt w:val="decimal"/>
      <w:lvlText w:val="%6)"/>
      <w:lvlJc w:val="left"/>
      <w:pPr>
        <w:ind w:left="720" w:hanging="360"/>
      </w:pPr>
    </w:lvl>
    <w:lvl w:ilvl="6" w:tplc="2DDA8D44">
      <w:start w:val="1"/>
      <w:numFmt w:val="decimal"/>
      <w:lvlText w:val="%7)"/>
      <w:lvlJc w:val="left"/>
      <w:pPr>
        <w:ind w:left="720" w:hanging="360"/>
      </w:pPr>
    </w:lvl>
    <w:lvl w:ilvl="7" w:tplc="F8906C2E">
      <w:start w:val="1"/>
      <w:numFmt w:val="decimal"/>
      <w:lvlText w:val="%8)"/>
      <w:lvlJc w:val="left"/>
      <w:pPr>
        <w:ind w:left="720" w:hanging="360"/>
      </w:pPr>
    </w:lvl>
    <w:lvl w:ilvl="8" w:tplc="BED45358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24EE06DC"/>
    <w:multiLevelType w:val="hybridMultilevel"/>
    <w:tmpl w:val="A100064E"/>
    <w:lvl w:ilvl="0" w:tplc="50A4F902">
      <w:start w:val="1"/>
      <w:numFmt w:val="decimal"/>
      <w:lvlText w:val="%1)"/>
      <w:lvlJc w:val="left"/>
      <w:pPr>
        <w:ind w:left="1020" w:hanging="360"/>
      </w:pPr>
    </w:lvl>
    <w:lvl w:ilvl="1" w:tplc="458EB234">
      <w:start w:val="1"/>
      <w:numFmt w:val="decimal"/>
      <w:lvlText w:val="%2)"/>
      <w:lvlJc w:val="left"/>
      <w:pPr>
        <w:ind w:left="1020" w:hanging="360"/>
      </w:pPr>
    </w:lvl>
    <w:lvl w:ilvl="2" w:tplc="EF04FF36">
      <w:start w:val="1"/>
      <w:numFmt w:val="decimal"/>
      <w:lvlText w:val="%3)"/>
      <w:lvlJc w:val="left"/>
      <w:pPr>
        <w:ind w:left="1020" w:hanging="360"/>
      </w:pPr>
    </w:lvl>
    <w:lvl w:ilvl="3" w:tplc="5D0E6E3A">
      <w:start w:val="1"/>
      <w:numFmt w:val="decimal"/>
      <w:lvlText w:val="%4)"/>
      <w:lvlJc w:val="left"/>
      <w:pPr>
        <w:ind w:left="1020" w:hanging="360"/>
      </w:pPr>
    </w:lvl>
    <w:lvl w:ilvl="4" w:tplc="2DC42132">
      <w:start w:val="1"/>
      <w:numFmt w:val="decimal"/>
      <w:lvlText w:val="%5)"/>
      <w:lvlJc w:val="left"/>
      <w:pPr>
        <w:ind w:left="1020" w:hanging="360"/>
      </w:pPr>
    </w:lvl>
    <w:lvl w:ilvl="5" w:tplc="FC144B2C">
      <w:start w:val="1"/>
      <w:numFmt w:val="decimal"/>
      <w:lvlText w:val="%6)"/>
      <w:lvlJc w:val="left"/>
      <w:pPr>
        <w:ind w:left="1020" w:hanging="360"/>
      </w:pPr>
    </w:lvl>
    <w:lvl w:ilvl="6" w:tplc="5A50221C">
      <w:start w:val="1"/>
      <w:numFmt w:val="decimal"/>
      <w:lvlText w:val="%7)"/>
      <w:lvlJc w:val="left"/>
      <w:pPr>
        <w:ind w:left="1020" w:hanging="360"/>
      </w:pPr>
    </w:lvl>
    <w:lvl w:ilvl="7" w:tplc="11262618">
      <w:start w:val="1"/>
      <w:numFmt w:val="decimal"/>
      <w:lvlText w:val="%8)"/>
      <w:lvlJc w:val="left"/>
      <w:pPr>
        <w:ind w:left="1020" w:hanging="360"/>
      </w:pPr>
    </w:lvl>
    <w:lvl w:ilvl="8" w:tplc="C91E0AAE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2D6664D6"/>
    <w:multiLevelType w:val="hybridMultilevel"/>
    <w:tmpl w:val="75189742"/>
    <w:lvl w:ilvl="0" w:tplc="4306A1F0">
      <w:start w:val="1"/>
      <w:numFmt w:val="decimal"/>
      <w:lvlText w:val="%1)"/>
      <w:lvlJc w:val="left"/>
      <w:pPr>
        <w:ind w:left="1020" w:hanging="360"/>
      </w:pPr>
    </w:lvl>
    <w:lvl w:ilvl="1" w:tplc="050ACDDE">
      <w:start w:val="1"/>
      <w:numFmt w:val="decimal"/>
      <w:lvlText w:val="%2)"/>
      <w:lvlJc w:val="left"/>
      <w:pPr>
        <w:ind w:left="1020" w:hanging="360"/>
      </w:pPr>
    </w:lvl>
    <w:lvl w:ilvl="2" w:tplc="64FC7DD6">
      <w:start w:val="1"/>
      <w:numFmt w:val="decimal"/>
      <w:lvlText w:val="%3)"/>
      <w:lvlJc w:val="left"/>
      <w:pPr>
        <w:ind w:left="1020" w:hanging="360"/>
      </w:pPr>
    </w:lvl>
    <w:lvl w:ilvl="3" w:tplc="1D98A158">
      <w:start w:val="1"/>
      <w:numFmt w:val="decimal"/>
      <w:lvlText w:val="%4)"/>
      <w:lvlJc w:val="left"/>
      <w:pPr>
        <w:ind w:left="1020" w:hanging="360"/>
      </w:pPr>
    </w:lvl>
    <w:lvl w:ilvl="4" w:tplc="4E7A15EE">
      <w:start w:val="1"/>
      <w:numFmt w:val="decimal"/>
      <w:lvlText w:val="%5)"/>
      <w:lvlJc w:val="left"/>
      <w:pPr>
        <w:ind w:left="1020" w:hanging="360"/>
      </w:pPr>
    </w:lvl>
    <w:lvl w:ilvl="5" w:tplc="8D7EC3D8">
      <w:start w:val="1"/>
      <w:numFmt w:val="decimal"/>
      <w:lvlText w:val="%6)"/>
      <w:lvlJc w:val="left"/>
      <w:pPr>
        <w:ind w:left="1020" w:hanging="360"/>
      </w:pPr>
    </w:lvl>
    <w:lvl w:ilvl="6" w:tplc="C638E49E">
      <w:start w:val="1"/>
      <w:numFmt w:val="decimal"/>
      <w:lvlText w:val="%7)"/>
      <w:lvlJc w:val="left"/>
      <w:pPr>
        <w:ind w:left="1020" w:hanging="360"/>
      </w:pPr>
    </w:lvl>
    <w:lvl w:ilvl="7" w:tplc="1C70382C">
      <w:start w:val="1"/>
      <w:numFmt w:val="decimal"/>
      <w:lvlText w:val="%8)"/>
      <w:lvlJc w:val="left"/>
      <w:pPr>
        <w:ind w:left="1020" w:hanging="360"/>
      </w:pPr>
    </w:lvl>
    <w:lvl w:ilvl="8" w:tplc="5BFC309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DE278C7"/>
    <w:multiLevelType w:val="hybridMultilevel"/>
    <w:tmpl w:val="85082AB2"/>
    <w:lvl w:ilvl="0" w:tplc="6736212E">
      <w:start w:val="1"/>
      <w:numFmt w:val="decimal"/>
      <w:lvlText w:val="%1)"/>
      <w:lvlJc w:val="left"/>
      <w:pPr>
        <w:ind w:left="1020" w:hanging="360"/>
      </w:pPr>
    </w:lvl>
    <w:lvl w:ilvl="1" w:tplc="2EA84484">
      <w:start w:val="1"/>
      <w:numFmt w:val="decimal"/>
      <w:lvlText w:val="%2)"/>
      <w:lvlJc w:val="left"/>
      <w:pPr>
        <w:ind w:left="1020" w:hanging="360"/>
      </w:pPr>
    </w:lvl>
    <w:lvl w:ilvl="2" w:tplc="0E3C76F2">
      <w:start w:val="1"/>
      <w:numFmt w:val="decimal"/>
      <w:lvlText w:val="%3)"/>
      <w:lvlJc w:val="left"/>
      <w:pPr>
        <w:ind w:left="1020" w:hanging="360"/>
      </w:pPr>
    </w:lvl>
    <w:lvl w:ilvl="3" w:tplc="8E28F546">
      <w:start w:val="1"/>
      <w:numFmt w:val="decimal"/>
      <w:lvlText w:val="%4)"/>
      <w:lvlJc w:val="left"/>
      <w:pPr>
        <w:ind w:left="1020" w:hanging="360"/>
      </w:pPr>
    </w:lvl>
    <w:lvl w:ilvl="4" w:tplc="1E7A9DBC">
      <w:start w:val="1"/>
      <w:numFmt w:val="decimal"/>
      <w:lvlText w:val="%5)"/>
      <w:lvlJc w:val="left"/>
      <w:pPr>
        <w:ind w:left="1020" w:hanging="360"/>
      </w:pPr>
    </w:lvl>
    <w:lvl w:ilvl="5" w:tplc="A3241B9E">
      <w:start w:val="1"/>
      <w:numFmt w:val="decimal"/>
      <w:lvlText w:val="%6)"/>
      <w:lvlJc w:val="left"/>
      <w:pPr>
        <w:ind w:left="1020" w:hanging="360"/>
      </w:pPr>
    </w:lvl>
    <w:lvl w:ilvl="6" w:tplc="BAE0BE9E">
      <w:start w:val="1"/>
      <w:numFmt w:val="decimal"/>
      <w:lvlText w:val="%7)"/>
      <w:lvlJc w:val="left"/>
      <w:pPr>
        <w:ind w:left="1020" w:hanging="360"/>
      </w:pPr>
    </w:lvl>
    <w:lvl w:ilvl="7" w:tplc="320C3F4A">
      <w:start w:val="1"/>
      <w:numFmt w:val="decimal"/>
      <w:lvlText w:val="%8)"/>
      <w:lvlJc w:val="left"/>
      <w:pPr>
        <w:ind w:left="1020" w:hanging="360"/>
      </w:pPr>
    </w:lvl>
    <w:lvl w:ilvl="8" w:tplc="8DB6E3AE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3CBA7813"/>
    <w:multiLevelType w:val="hybridMultilevel"/>
    <w:tmpl w:val="9684D558"/>
    <w:lvl w:ilvl="0" w:tplc="26F04C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40C89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75E6A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2E4F6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5C2C8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7F43F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6F2A4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3C8DF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FC039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41981F8D"/>
    <w:multiLevelType w:val="hybridMultilevel"/>
    <w:tmpl w:val="5C603EA6"/>
    <w:lvl w:ilvl="0" w:tplc="F1B07170">
      <w:start w:val="1"/>
      <w:numFmt w:val="decimal"/>
      <w:lvlText w:val="%1)"/>
      <w:lvlJc w:val="left"/>
      <w:pPr>
        <w:ind w:left="1020" w:hanging="360"/>
      </w:pPr>
    </w:lvl>
    <w:lvl w:ilvl="1" w:tplc="3C748CE8">
      <w:start w:val="1"/>
      <w:numFmt w:val="decimal"/>
      <w:lvlText w:val="%2)"/>
      <w:lvlJc w:val="left"/>
      <w:pPr>
        <w:ind w:left="1020" w:hanging="360"/>
      </w:pPr>
    </w:lvl>
    <w:lvl w:ilvl="2" w:tplc="210C12D8">
      <w:start w:val="1"/>
      <w:numFmt w:val="decimal"/>
      <w:lvlText w:val="%3)"/>
      <w:lvlJc w:val="left"/>
      <w:pPr>
        <w:ind w:left="1020" w:hanging="360"/>
      </w:pPr>
    </w:lvl>
    <w:lvl w:ilvl="3" w:tplc="2570C728">
      <w:start w:val="1"/>
      <w:numFmt w:val="decimal"/>
      <w:lvlText w:val="%4)"/>
      <w:lvlJc w:val="left"/>
      <w:pPr>
        <w:ind w:left="1020" w:hanging="360"/>
      </w:pPr>
    </w:lvl>
    <w:lvl w:ilvl="4" w:tplc="F2822918">
      <w:start w:val="1"/>
      <w:numFmt w:val="decimal"/>
      <w:lvlText w:val="%5)"/>
      <w:lvlJc w:val="left"/>
      <w:pPr>
        <w:ind w:left="1020" w:hanging="360"/>
      </w:pPr>
    </w:lvl>
    <w:lvl w:ilvl="5" w:tplc="0B2CD5A8">
      <w:start w:val="1"/>
      <w:numFmt w:val="decimal"/>
      <w:lvlText w:val="%6)"/>
      <w:lvlJc w:val="left"/>
      <w:pPr>
        <w:ind w:left="1020" w:hanging="360"/>
      </w:pPr>
    </w:lvl>
    <w:lvl w:ilvl="6" w:tplc="3C4C951A">
      <w:start w:val="1"/>
      <w:numFmt w:val="decimal"/>
      <w:lvlText w:val="%7)"/>
      <w:lvlJc w:val="left"/>
      <w:pPr>
        <w:ind w:left="1020" w:hanging="360"/>
      </w:pPr>
    </w:lvl>
    <w:lvl w:ilvl="7" w:tplc="9D706B2E">
      <w:start w:val="1"/>
      <w:numFmt w:val="decimal"/>
      <w:lvlText w:val="%8)"/>
      <w:lvlJc w:val="left"/>
      <w:pPr>
        <w:ind w:left="1020" w:hanging="360"/>
      </w:pPr>
    </w:lvl>
    <w:lvl w:ilvl="8" w:tplc="4350A4C8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41B906D9"/>
    <w:multiLevelType w:val="hybridMultilevel"/>
    <w:tmpl w:val="DD7A2BCE"/>
    <w:lvl w:ilvl="0" w:tplc="D152C436">
      <w:start w:val="1"/>
      <w:numFmt w:val="decimal"/>
      <w:lvlText w:val="%1)"/>
      <w:lvlJc w:val="left"/>
      <w:pPr>
        <w:ind w:left="1020" w:hanging="360"/>
      </w:pPr>
    </w:lvl>
    <w:lvl w:ilvl="1" w:tplc="DC3EF302">
      <w:start w:val="1"/>
      <w:numFmt w:val="decimal"/>
      <w:lvlText w:val="%2)"/>
      <w:lvlJc w:val="left"/>
      <w:pPr>
        <w:ind w:left="1020" w:hanging="360"/>
      </w:pPr>
    </w:lvl>
    <w:lvl w:ilvl="2" w:tplc="28583C08">
      <w:start w:val="1"/>
      <w:numFmt w:val="decimal"/>
      <w:lvlText w:val="%3)"/>
      <w:lvlJc w:val="left"/>
      <w:pPr>
        <w:ind w:left="1020" w:hanging="360"/>
      </w:pPr>
    </w:lvl>
    <w:lvl w:ilvl="3" w:tplc="4992BE1E">
      <w:start w:val="1"/>
      <w:numFmt w:val="decimal"/>
      <w:lvlText w:val="%4)"/>
      <w:lvlJc w:val="left"/>
      <w:pPr>
        <w:ind w:left="1020" w:hanging="360"/>
      </w:pPr>
    </w:lvl>
    <w:lvl w:ilvl="4" w:tplc="39DE8860">
      <w:start w:val="1"/>
      <w:numFmt w:val="decimal"/>
      <w:lvlText w:val="%5)"/>
      <w:lvlJc w:val="left"/>
      <w:pPr>
        <w:ind w:left="1020" w:hanging="360"/>
      </w:pPr>
    </w:lvl>
    <w:lvl w:ilvl="5" w:tplc="2BA6D8D8">
      <w:start w:val="1"/>
      <w:numFmt w:val="decimal"/>
      <w:lvlText w:val="%6)"/>
      <w:lvlJc w:val="left"/>
      <w:pPr>
        <w:ind w:left="1020" w:hanging="360"/>
      </w:pPr>
    </w:lvl>
    <w:lvl w:ilvl="6" w:tplc="83CCB0FC">
      <w:start w:val="1"/>
      <w:numFmt w:val="decimal"/>
      <w:lvlText w:val="%7)"/>
      <w:lvlJc w:val="left"/>
      <w:pPr>
        <w:ind w:left="1020" w:hanging="360"/>
      </w:pPr>
    </w:lvl>
    <w:lvl w:ilvl="7" w:tplc="484CE75A">
      <w:start w:val="1"/>
      <w:numFmt w:val="decimal"/>
      <w:lvlText w:val="%8)"/>
      <w:lvlJc w:val="left"/>
      <w:pPr>
        <w:ind w:left="1020" w:hanging="360"/>
      </w:pPr>
    </w:lvl>
    <w:lvl w:ilvl="8" w:tplc="E744E0D8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463A651D"/>
    <w:multiLevelType w:val="hybridMultilevel"/>
    <w:tmpl w:val="C2D26770"/>
    <w:lvl w:ilvl="0" w:tplc="978C496E">
      <w:start w:val="1"/>
      <w:numFmt w:val="decimal"/>
      <w:lvlText w:val="%1)"/>
      <w:lvlJc w:val="left"/>
      <w:pPr>
        <w:ind w:left="1020" w:hanging="360"/>
      </w:pPr>
    </w:lvl>
    <w:lvl w:ilvl="1" w:tplc="6CCC52AE">
      <w:start w:val="1"/>
      <w:numFmt w:val="decimal"/>
      <w:lvlText w:val="%2)"/>
      <w:lvlJc w:val="left"/>
      <w:pPr>
        <w:ind w:left="1020" w:hanging="360"/>
      </w:pPr>
    </w:lvl>
    <w:lvl w:ilvl="2" w:tplc="52BEB5A6">
      <w:start w:val="1"/>
      <w:numFmt w:val="decimal"/>
      <w:lvlText w:val="%3)"/>
      <w:lvlJc w:val="left"/>
      <w:pPr>
        <w:ind w:left="1020" w:hanging="360"/>
      </w:pPr>
    </w:lvl>
    <w:lvl w:ilvl="3" w:tplc="25AEF8EE">
      <w:start w:val="1"/>
      <w:numFmt w:val="decimal"/>
      <w:lvlText w:val="%4)"/>
      <w:lvlJc w:val="left"/>
      <w:pPr>
        <w:ind w:left="1020" w:hanging="360"/>
      </w:pPr>
    </w:lvl>
    <w:lvl w:ilvl="4" w:tplc="5EC291FA">
      <w:start w:val="1"/>
      <w:numFmt w:val="decimal"/>
      <w:lvlText w:val="%5)"/>
      <w:lvlJc w:val="left"/>
      <w:pPr>
        <w:ind w:left="1020" w:hanging="360"/>
      </w:pPr>
    </w:lvl>
    <w:lvl w:ilvl="5" w:tplc="8F6A78E6">
      <w:start w:val="1"/>
      <w:numFmt w:val="decimal"/>
      <w:lvlText w:val="%6)"/>
      <w:lvlJc w:val="left"/>
      <w:pPr>
        <w:ind w:left="1020" w:hanging="360"/>
      </w:pPr>
    </w:lvl>
    <w:lvl w:ilvl="6" w:tplc="B03C9842">
      <w:start w:val="1"/>
      <w:numFmt w:val="decimal"/>
      <w:lvlText w:val="%7)"/>
      <w:lvlJc w:val="left"/>
      <w:pPr>
        <w:ind w:left="1020" w:hanging="360"/>
      </w:pPr>
    </w:lvl>
    <w:lvl w:ilvl="7" w:tplc="92AEAE3E">
      <w:start w:val="1"/>
      <w:numFmt w:val="decimal"/>
      <w:lvlText w:val="%8)"/>
      <w:lvlJc w:val="left"/>
      <w:pPr>
        <w:ind w:left="1020" w:hanging="360"/>
      </w:pPr>
    </w:lvl>
    <w:lvl w:ilvl="8" w:tplc="FE803B52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562C262F"/>
    <w:multiLevelType w:val="hybridMultilevel"/>
    <w:tmpl w:val="7C9AA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39BC"/>
    <w:multiLevelType w:val="hybridMultilevel"/>
    <w:tmpl w:val="536CC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83FDC"/>
    <w:multiLevelType w:val="hybridMultilevel"/>
    <w:tmpl w:val="45C4E460"/>
    <w:lvl w:ilvl="0" w:tplc="DC14A438">
      <w:start w:val="1"/>
      <w:numFmt w:val="decimal"/>
      <w:lvlText w:val="%1)"/>
      <w:lvlJc w:val="left"/>
      <w:pPr>
        <w:ind w:left="1020" w:hanging="360"/>
      </w:pPr>
    </w:lvl>
    <w:lvl w:ilvl="1" w:tplc="7E3C6334">
      <w:start w:val="1"/>
      <w:numFmt w:val="decimal"/>
      <w:lvlText w:val="%2)"/>
      <w:lvlJc w:val="left"/>
      <w:pPr>
        <w:ind w:left="1020" w:hanging="360"/>
      </w:pPr>
    </w:lvl>
    <w:lvl w:ilvl="2" w:tplc="16F88C3A">
      <w:start w:val="1"/>
      <w:numFmt w:val="decimal"/>
      <w:lvlText w:val="%3)"/>
      <w:lvlJc w:val="left"/>
      <w:pPr>
        <w:ind w:left="1020" w:hanging="360"/>
      </w:pPr>
    </w:lvl>
    <w:lvl w:ilvl="3" w:tplc="36B2ACD8">
      <w:start w:val="1"/>
      <w:numFmt w:val="decimal"/>
      <w:lvlText w:val="%4)"/>
      <w:lvlJc w:val="left"/>
      <w:pPr>
        <w:ind w:left="1020" w:hanging="360"/>
      </w:pPr>
    </w:lvl>
    <w:lvl w:ilvl="4" w:tplc="89AAAA6A">
      <w:start w:val="1"/>
      <w:numFmt w:val="decimal"/>
      <w:lvlText w:val="%5)"/>
      <w:lvlJc w:val="left"/>
      <w:pPr>
        <w:ind w:left="1020" w:hanging="360"/>
      </w:pPr>
    </w:lvl>
    <w:lvl w:ilvl="5" w:tplc="4C329BCE">
      <w:start w:val="1"/>
      <w:numFmt w:val="decimal"/>
      <w:lvlText w:val="%6)"/>
      <w:lvlJc w:val="left"/>
      <w:pPr>
        <w:ind w:left="1020" w:hanging="360"/>
      </w:pPr>
    </w:lvl>
    <w:lvl w:ilvl="6" w:tplc="D0B06A86">
      <w:start w:val="1"/>
      <w:numFmt w:val="decimal"/>
      <w:lvlText w:val="%7)"/>
      <w:lvlJc w:val="left"/>
      <w:pPr>
        <w:ind w:left="1020" w:hanging="360"/>
      </w:pPr>
    </w:lvl>
    <w:lvl w:ilvl="7" w:tplc="03D2E5F8">
      <w:start w:val="1"/>
      <w:numFmt w:val="decimal"/>
      <w:lvlText w:val="%8)"/>
      <w:lvlJc w:val="left"/>
      <w:pPr>
        <w:ind w:left="1020" w:hanging="360"/>
      </w:pPr>
    </w:lvl>
    <w:lvl w:ilvl="8" w:tplc="03BA53DE">
      <w:start w:val="1"/>
      <w:numFmt w:val="decimal"/>
      <w:lvlText w:val="%9)"/>
      <w:lvlJc w:val="left"/>
      <w:pPr>
        <w:ind w:left="1020" w:hanging="360"/>
      </w:pPr>
    </w:lvl>
  </w:abstractNum>
  <w:num w:numId="1" w16cid:durableId="1688478759">
    <w:abstractNumId w:val="12"/>
  </w:num>
  <w:num w:numId="2" w16cid:durableId="901335884">
    <w:abstractNumId w:val="11"/>
  </w:num>
  <w:num w:numId="3" w16cid:durableId="650209908">
    <w:abstractNumId w:val="0"/>
  </w:num>
  <w:num w:numId="4" w16cid:durableId="1421952214">
    <w:abstractNumId w:val="5"/>
  </w:num>
  <w:num w:numId="5" w16cid:durableId="2098671678">
    <w:abstractNumId w:val="7"/>
  </w:num>
  <w:num w:numId="6" w16cid:durableId="226769416">
    <w:abstractNumId w:val="10"/>
  </w:num>
  <w:num w:numId="7" w16cid:durableId="875896984">
    <w:abstractNumId w:val="9"/>
  </w:num>
  <w:num w:numId="8" w16cid:durableId="113794328">
    <w:abstractNumId w:val="8"/>
  </w:num>
  <w:num w:numId="9" w16cid:durableId="2073308231">
    <w:abstractNumId w:val="4"/>
  </w:num>
  <w:num w:numId="10" w16cid:durableId="223104564">
    <w:abstractNumId w:val="6"/>
  </w:num>
  <w:num w:numId="11" w16cid:durableId="1532915105">
    <w:abstractNumId w:val="1"/>
  </w:num>
  <w:num w:numId="12" w16cid:durableId="1826357318">
    <w:abstractNumId w:val="13"/>
  </w:num>
  <w:num w:numId="13" w16cid:durableId="1415974650">
    <w:abstractNumId w:val="3"/>
  </w:num>
  <w:num w:numId="14" w16cid:durableId="212160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zNzAwNQIS5kaWhko6SsGpxcWZ+XkgBWa1APNjX54sAAAA"/>
  </w:docVars>
  <w:rsids>
    <w:rsidRoot w:val="004F423E"/>
    <w:rsid w:val="0000182A"/>
    <w:rsid w:val="0000367D"/>
    <w:rsid w:val="00003D3B"/>
    <w:rsid w:val="0000474C"/>
    <w:rsid w:val="00005095"/>
    <w:rsid w:val="000067BF"/>
    <w:rsid w:val="00006E2B"/>
    <w:rsid w:val="0000772F"/>
    <w:rsid w:val="000104CA"/>
    <w:rsid w:val="00012D43"/>
    <w:rsid w:val="00013DE7"/>
    <w:rsid w:val="000155C4"/>
    <w:rsid w:val="00015E35"/>
    <w:rsid w:val="00017110"/>
    <w:rsid w:val="0001757A"/>
    <w:rsid w:val="00022234"/>
    <w:rsid w:val="0002323E"/>
    <w:rsid w:val="000235CB"/>
    <w:rsid w:val="00024064"/>
    <w:rsid w:val="000241ED"/>
    <w:rsid w:val="000242FE"/>
    <w:rsid w:val="000248D4"/>
    <w:rsid w:val="000253AD"/>
    <w:rsid w:val="000265F0"/>
    <w:rsid w:val="00031500"/>
    <w:rsid w:val="00031FE1"/>
    <w:rsid w:val="00034D2E"/>
    <w:rsid w:val="00035C8F"/>
    <w:rsid w:val="00036995"/>
    <w:rsid w:val="00037B81"/>
    <w:rsid w:val="0004032D"/>
    <w:rsid w:val="0004094B"/>
    <w:rsid w:val="00041BAE"/>
    <w:rsid w:val="0004223D"/>
    <w:rsid w:val="000431F1"/>
    <w:rsid w:val="00044954"/>
    <w:rsid w:val="00047B45"/>
    <w:rsid w:val="000508C0"/>
    <w:rsid w:val="00050955"/>
    <w:rsid w:val="00053AC7"/>
    <w:rsid w:val="0005534E"/>
    <w:rsid w:val="0005652B"/>
    <w:rsid w:val="000611AA"/>
    <w:rsid w:val="0006208D"/>
    <w:rsid w:val="00062F6D"/>
    <w:rsid w:val="0006368F"/>
    <w:rsid w:val="0006375B"/>
    <w:rsid w:val="00064BDB"/>
    <w:rsid w:val="000657FE"/>
    <w:rsid w:val="00067642"/>
    <w:rsid w:val="00071261"/>
    <w:rsid w:val="00072C7A"/>
    <w:rsid w:val="0007609C"/>
    <w:rsid w:val="00076BEB"/>
    <w:rsid w:val="000776C1"/>
    <w:rsid w:val="00081E71"/>
    <w:rsid w:val="00082106"/>
    <w:rsid w:val="0008294A"/>
    <w:rsid w:val="00083A96"/>
    <w:rsid w:val="00084937"/>
    <w:rsid w:val="00084FE7"/>
    <w:rsid w:val="0008701C"/>
    <w:rsid w:val="00093270"/>
    <w:rsid w:val="00093960"/>
    <w:rsid w:val="00095440"/>
    <w:rsid w:val="000963E1"/>
    <w:rsid w:val="00097AC5"/>
    <w:rsid w:val="000A1EA7"/>
    <w:rsid w:val="000A43E7"/>
    <w:rsid w:val="000A456C"/>
    <w:rsid w:val="000A5395"/>
    <w:rsid w:val="000A5A53"/>
    <w:rsid w:val="000A7D27"/>
    <w:rsid w:val="000B3AB0"/>
    <w:rsid w:val="000B4012"/>
    <w:rsid w:val="000B4E44"/>
    <w:rsid w:val="000C23E3"/>
    <w:rsid w:val="000C49BE"/>
    <w:rsid w:val="000C4EE7"/>
    <w:rsid w:val="000C69B1"/>
    <w:rsid w:val="000C6A5D"/>
    <w:rsid w:val="000D1A2D"/>
    <w:rsid w:val="000D1A3B"/>
    <w:rsid w:val="000D24DC"/>
    <w:rsid w:val="000D2912"/>
    <w:rsid w:val="000E0696"/>
    <w:rsid w:val="000E109A"/>
    <w:rsid w:val="000E16EE"/>
    <w:rsid w:val="000E1F50"/>
    <w:rsid w:val="000E215B"/>
    <w:rsid w:val="000E2599"/>
    <w:rsid w:val="000E3C0A"/>
    <w:rsid w:val="000E3C8B"/>
    <w:rsid w:val="000E4196"/>
    <w:rsid w:val="000E4681"/>
    <w:rsid w:val="000F0A29"/>
    <w:rsid w:val="000F0A69"/>
    <w:rsid w:val="000F139A"/>
    <w:rsid w:val="000F1A0C"/>
    <w:rsid w:val="000F46FC"/>
    <w:rsid w:val="000F4807"/>
    <w:rsid w:val="000F4B5E"/>
    <w:rsid w:val="000F5EC6"/>
    <w:rsid w:val="000F695C"/>
    <w:rsid w:val="000F6EF8"/>
    <w:rsid w:val="0010093F"/>
    <w:rsid w:val="00102306"/>
    <w:rsid w:val="00102BB2"/>
    <w:rsid w:val="00103E52"/>
    <w:rsid w:val="001041D2"/>
    <w:rsid w:val="00113AE2"/>
    <w:rsid w:val="001140E4"/>
    <w:rsid w:val="00114606"/>
    <w:rsid w:val="001147CE"/>
    <w:rsid w:val="00115ECB"/>
    <w:rsid w:val="00116890"/>
    <w:rsid w:val="001173C8"/>
    <w:rsid w:val="0011762D"/>
    <w:rsid w:val="00117C9D"/>
    <w:rsid w:val="00120543"/>
    <w:rsid w:val="00120A85"/>
    <w:rsid w:val="001228B4"/>
    <w:rsid w:val="001246E0"/>
    <w:rsid w:val="00126FEE"/>
    <w:rsid w:val="001274EF"/>
    <w:rsid w:val="00127E05"/>
    <w:rsid w:val="00127FDF"/>
    <w:rsid w:val="00131C0B"/>
    <w:rsid w:val="0013235D"/>
    <w:rsid w:val="00135706"/>
    <w:rsid w:val="0013619D"/>
    <w:rsid w:val="00136DA4"/>
    <w:rsid w:val="00140921"/>
    <w:rsid w:val="00142863"/>
    <w:rsid w:val="00144040"/>
    <w:rsid w:val="001453A0"/>
    <w:rsid w:val="00146423"/>
    <w:rsid w:val="00147BF6"/>
    <w:rsid w:val="00147F76"/>
    <w:rsid w:val="00150AEF"/>
    <w:rsid w:val="00151BCA"/>
    <w:rsid w:val="001548FB"/>
    <w:rsid w:val="00155B97"/>
    <w:rsid w:val="00156361"/>
    <w:rsid w:val="001567D7"/>
    <w:rsid w:val="001576AC"/>
    <w:rsid w:val="00157FDE"/>
    <w:rsid w:val="00160296"/>
    <w:rsid w:val="0016062B"/>
    <w:rsid w:val="00160E17"/>
    <w:rsid w:val="001625C7"/>
    <w:rsid w:val="00163A6F"/>
    <w:rsid w:val="0016405D"/>
    <w:rsid w:val="0016489A"/>
    <w:rsid w:val="00164B05"/>
    <w:rsid w:val="00166A38"/>
    <w:rsid w:val="00166C7A"/>
    <w:rsid w:val="0017134D"/>
    <w:rsid w:val="00172C90"/>
    <w:rsid w:val="00174C3F"/>
    <w:rsid w:val="001757E1"/>
    <w:rsid w:val="001758FB"/>
    <w:rsid w:val="00175FDE"/>
    <w:rsid w:val="00176BE0"/>
    <w:rsid w:val="0017794E"/>
    <w:rsid w:val="001809B2"/>
    <w:rsid w:val="00180C42"/>
    <w:rsid w:val="0018275B"/>
    <w:rsid w:val="00182F14"/>
    <w:rsid w:val="0019109C"/>
    <w:rsid w:val="001917A6"/>
    <w:rsid w:val="001919E1"/>
    <w:rsid w:val="00191E78"/>
    <w:rsid w:val="001921E8"/>
    <w:rsid w:val="00193FFC"/>
    <w:rsid w:val="00195512"/>
    <w:rsid w:val="00195ABC"/>
    <w:rsid w:val="001A0621"/>
    <w:rsid w:val="001A33F4"/>
    <w:rsid w:val="001A343B"/>
    <w:rsid w:val="001A5261"/>
    <w:rsid w:val="001A5DA7"/>
    <w:rsid w:val="001A62FA"/>
    <w:rsid w:val="001A6753"/>
    <w:rsid w:val="001A7D57"/>
    <w:rsid w:val="001B295F"/>
    <w:rsid w:val="001B337C"/>
    <w:rsid w:val="001B5661"/>
    <w:rsid w:val="001B59D2"/>
    <w:rsid w:val="001B75E9"/>
    <w:rsid w:val="001B7D73"/>
    <w:rsid w:val="001C0BAC"/>
    <w:rsid w:val="001C2D7E"/>
    <w:rsid w:val="001C3DB8"/>
    <w:rsid w:val="001C4367"/>
    <w:rsid w:val="001C4E17"/>
    <w:rsid w:val="001C62B8"/>
    <w:rsid w:val="001C6A96"/>
    <w:rsid w:val="001C7631"/>
    <w:rsid w:val="001D0199"/>
    <w:rsid w:val="001D0A13"/>
    <w:rsid w:val="001D2CDD"/>
    <w:rsid w:val="001D374D"/>
    <w:rsid w:val="001D4264"/>
    <w:rsid w:val="001D7F9B"/>
    <w:rsid w:val="001E06F1"/>
    <w:rsid w:val="001E079A"/>
    <w:rsid w:val="001E4564"/>
    <w:rsid w:val="001E4C0D"/>
    <w:rsid w:val="001E4CC2"/>
    <w:rsid w:val="001E4F2B"/>
    <w:rsid w:val="001E5ECD"/>
    <w:rsid w:val="001E685E"/>
    <w:rsid w:val="001E7A90"/>
    <w:rsid w:val="001F11A9"/>
    <w:rsid w:val="001F1A1E"/>
    <w:rsid w:val="001F214A"/>
    <w:rsid w:val="001F3B79"/>
    <w:rsid w:val="001F5064"/>
    <w:rsid w:val="001F5138"/>
    <w:rsid w:val="001F69D8"/>
    <w:rsid w:val="001F6E72"/>
    <w:rsid w:val="00200D65"/>
    <w:rsid w:val="00201C4D"/>
    <w:rsid w:val="00203C16"/>
    <w:rsid w:val="00203C7C"/>
    <w:rsid w:val="00204330"/>
    <w:rsid w:val="002050F3"/>
    <w:rsid w:val="002055A0"/>
    <w:rsid w:val="002055F3"/>
    <w:rsid w:val="00205737"/>
    <w:rsid w:val="0020721A"/>
    <w:rsid w:val="00207F72"/>
    <w:rsid w:val="0021007B"/>
    <w:rsid w:val="002116A5"/>
    <w:rsid w:val="00213216"/>
    <w:rsid w:val="0021388A"/>
    <w:rsid w:val="002144FC"/>
    <w:rsid w:val="00215D6A"/>
    <w:rsid w:val="00215F08"/>
    <w:rsid w:val="00216B62"/>
    <w:rsid w:val="00216B78"/>
    <w:rsid w:val="00216E70"/>
    <w:rsid w:val="0021792D"/>
    <w:rsid w:val="0022021C"/>
    <w:rsid w:val="00221D9A"/>
    <w:rsid w:val="0022314C"/>
    <w:rsid w:val="00224D7D"/>
    <w:rsid w:val="00224F16"/>
    <w:rsid w:val="002275D9"/>
    <w:rsid w:val="00230117"/>
    <w:rsid w:val="0023058E"/>
    <w:rsid w:val="002325FB"/>
    <w:rsid w:val="00233158"/>
    <w:rsid w:val="00234F94"/>
    <w:rsid w:val="002358D2"/>
    <w:rsid w:val="00235C76"/>
    <w:rsid w:val="00236BE0"/>
    <w:rsid w:val="00237A1D"/>
    <w:rsid w:val="00237ED8"/>
    <w:rsid w:val="00237F63"/>
    <w:rsid w:val="00241B61"/>
    <w:rsid w:val="0024315A"/>
    <w:rsid w:val="00243EAE"/>
    <w:rsid w:val="00245351"/>
    <w:rsid w:val="0025047C"/>
    <w:rsid w:val="0025050D"/>
    <w:rsid w:val="00250E6F"/>
    <w:rsid w:val="00253219"/>
    <w:rsid w:val="0025327F"/>
    <w:rsid w:val="002560B6"/>
    <w:rsid w:val="00256303"/>
    <w:rsid w:val="00257186"/>
    <w:rsid w:val="00257A5A"/>
    <w:rsid w:val="00260EDC"/>
    <w:rsid w:val="00261E67"/>
    <w:rsid w:val="002631D0"/>
    <w:rsid w:val="00264975"/>
    <w:rsid w:val="00267530"/>
    <w:rsid w:val="002742BE"/>
    <w:rsid w:val="0027675A"/>
    <w:rsid w:val="00276D1E"/>
    <w:rsid w:val="0027777C"/>
    <w:rsid w:val="002802E8"/>
    <w:rsid w:val="002824BB"/>
    <w:rsid w:val="00282790"/>
    <w:rsid w:val="00282E66"/>
    <w:rsid w:val="00284343"/>
    <w:rsid w:val="0028571D"/>
    <w:rsid w:val="00286FAC"/>
    <w:rsid w:val="002878FD"/>
    <w:rsid w:val="002919BE"/>
    <w:rsid w:val="00292759"/>
    <w:rsid w:val="00293E40"/>
    <w:rsid w:val="002940C6"/>
    <w:rsid w:val="00296CB4"/>
    <w:rsid w:val="002A04BB"/>
    <w:rsid w:val="002A244F"/>
    <w:rsid w:val="002A3F8D"/>
    <w:rsid w:val="002A497B"/>
    <w:rsid w:val="002A594B"/>
    <w:rsid w:val="002B00F4"/>
    <w:rsid w:val="002B60E7"/>
    <w:rsid w:val="002B656B"/>
    <w:rsid w:val="002C05E6"/>
    <w:rsid w:val="002C0EEF"/>
    <w:rsid w:val="002C21D7"/>
    <w:rsid w:val="002C41C2"/>
    <w:rsid w:val="002C60A8"/>
    <w:rsid w:val="002D0467"/>
    <w:rsid w:val="002D1232"/>
    <w:rsid w:val="002D1321"/>
    <w:rsid w:val="002D1902"/>
    <w:rsid w:val="002D2CC1"/>
    <w:rsid w:val="002D3B61"/>
    <w:rsid w:val="002D4B3F"/>
    <w:rsid w:val="002D68ED"/>
    <w:rsid w:val="002D7EBD"/>
    <w:rsid w:val="002E015A"/>
    <w:rsid w:val="002E2D8A"/>
    <w:rsid w:val="002E3210"/>
    <w:rsid w:val="002E3959"/>
    <w:rsid w:val="002E4CC6"/>
    <w:rsid w:val="002E5817"/>
    <w:rsid w:val="002E7CE6"/>
    <w:rsid w:val="002F04CF"/>
    <w:rsid w:val="002F3216"/>
    <w:rsid w:val="002F3318"/>
    <w:rsid w:val="002F4A2D"/>
    <w:rsid w:val="002F6503"/>
    <w:rsid w:val="00301F84"/>
    <w:rsid w:val="003035F9"/>
    <w:rsid w:val="00304697"/>
    <w:rsid w:val="003108D6"/>
    <w:rsid w:val="00313179"/>
    <w:rsid w:val="0031409E"/>
    <w:rsid w:val="003150B6"/>
    <w:rsid w:val="00315C3D"/>
    <w:rsid w:val="00316E1B"/>
    <w:rsid w:val="00317DF0"/>
    <w:rsid w:val="00323603"/>
    <w:rsid w:val="00330E56"/>
    <w:rsid w:val="00330F76"/>
    <w:rsid w:val="00332BE9"/>
    <w:rsid w:val="00340B55"/>
    <w:rsid w:val="00341600"/>
    <w:rsid w:val="003449C1"/>
    <w:rsid w:val="00344AE5"/>
    <w:rsid w:val="00346394"/>
    <w:rsid w:val="00350C8A"/>
    <w:rsid w:val="00351000"/>
    <w:rsid w:val="0035361E"/>
    <w:rsid w:val="00353F28"/>
    <w:rsid w:val="00355BEE"/>
    <w:rsid w:val="00355D65"/>
    <w:rsid w:val="00357570"/>
    <w:rsid w:val="003578BC"/>
    <w:rsid w:val="00362DF6"/>
    <w:rsid w:val="003641DF"/>
    <w:rsid w:val="00364510"/>
    <w:rsid w:val="003671BF"/>
    <w:rsid w:val="00367A86"/>
    <w:rsid w:val="00370875"/>
    <w:rsid w:val="003719AB"/>
    <w:rsid w:val="00372A77"/>
    <w:rsid w:val="003736E0"/>
    <w:rsid w:val="003751D5"/>
    <w:rsid w:val="00375689"/>
    <w:rsid w:val="003757FC"/>
    <w:rsid w:val="003759E9"/>
    <w:rsid w:val="003763C7"/>
    <w:rsid w:val="003764AB"/>
    <w:rsid w:val="003770AF"/>
    <w:rsid w:val="00380751"/>
    <w:rsid w:val="00380A05"/>
    <w:rsid w:val="003814C5"/>
    <w:rsid w:val="00383BAF"/>
    <w:rsid w:val="003845E2"/>
    <w:rsid w:val="00384BD6"/>
    <w:rsid w:val="003851B9"/>
    <w:rsid w:val="0038573E"/>
    <w:rsid w:val="00386323"/>
    <w:rsid w:val="003910C7"/>
    <w:rsid w:val="00391EA3"/>
    <w:rsid w:val="00393B89"/>
    <w:rsid w:val="00393F55"/>
    <w:rsid w:val="003944D4"/>
    <w:rsid w:val="00394581"/>
    <w:rsid w:val="00394C47"/>
    <w:rsid w:val="003951DF"/>
    <w:rsid w:val="00395B97"/>
    <w:rsid w:val="003A0B7D"/>
    <w:rsid w:val="003A1DAA"/>
    <w:rsid w:val="003A1F5C"/>
    <w:rsid w:val="003A2305"/>
    <w:rsid w:val="003A3C00"/>
    <w:rsid w:val="003A4536"/>
    <w:rsid w:val="003A4A27"/>
    <w:rsid w:val="003A6040"/>
    <w:rsid w:val="003A7D36"/>
    <w:rsid w:val="003B20DC"/>
    <w:rsid w:val="003B38B3"/>
    <w:rsid w:val="003B451E"/>
    <w:rsid w:val="003B614E"/>
    <w:rsid w:val="003B686A"/>
    <w:rsid w:val="003C0670"/>
    <w:rsid w:val="003C0D97"/>
    <w:rsid w:val="003C0E9F"/>
    <w:rsid w:val="003C1B9A"/>
    <w:rsid w:val="003C3597"/>
    <w:rsid w:val="003C6572"/>
    <w:rsid w:val="003D09E2"/>
    <w:rsid w:val="003D130A"/>
    <w:rsid w:val="003D1A62"/>
    <w:rsid w:val="003D2BE3"/>
    <w:rsid w:val="003D38D4"/>
    <w:rsid w:val="003D3EBE"/>
    <w:rsid w:val="003D4731"/>
    <w:rsid w:val="003D4A95"/>
    <w:rsid w:val="003D62DE"/>
    <w:rsid w:val="003D62FF"/>
    <w:rsid w:val="003E01E5"/>
    <w:rsid w:val="003E09DE"/>
    <w:rsid w:val="003E2E4F"/>
    <w:rsid w:val="003E2F62"/>
    <w:rsid w:val="003E5A72"/>
    <w:rsid w:val="003E6541"/>
    <w:rsid w:val="003E7F27"/>
    <w:rsid w:val="003F007C"/>
    <w:rsid w:val="003F11A4"/>
    <w:rsid w:val="003F1A90"/>
    <w:rsid w:val="003F234C"/>
    <w:rsid w:val="003F2BD4"/>
    <w:rsid w:val="003F40AA"/>
    <w:rsid w:val="003F5382"/>
    <w:rsid w:val="003F7124"/>
    <w:rsid w:val="003F78F1"/>
    <w:rsid w:val="00400212"/>
    <w:rsid w:val="004007EB"/>
    <w:rsid w:val="004012FB"/>
    <w:rsid w:val="00401A26"/>
    <w:rsid w:val="00402B8E"/>
    <w:rsid w:val="004031CF"/>
    <w:rsid w:val="00404A3B"/>
    <w:rsid w:val="00407E83"/>
    <w:rsid w:val="004106E5"/>
    <w:rsid w:val="00410E8D"/>
    <w:rsid w:val="00410EBF"/>
    <w:rsid w:val="0041163D"/>
    <w:rsid w:val="00411AB7"/>
    <w:rsid w:val="0041438F"/>
    <w:rsid w:val="004143D0"/>
    <w:rsid w:val="004151C9"/>
    <w:rsid w:val="00420EE4"/>
    <w:rsid w:val="00420F20"/>
    <w:rsid w:val="0042145C"/>
    <w:rsid w:val="0042356A"/>
    <w:rsid w:val="004250FC"/>
    <w:rsid w:val="004272D5"/>
    <w:rsid w:val="00427574"/>
    <w:rsid w:val="00427B72"/>
    <w:rsid w:val="00430BEB"/>
    <w:rsid w:val="004311AA"/>
    <w:rsid w:val="00441109"/>
    <w:rsid w:val="00441BAE"/>
    <w:rsid w:val="00441E88"/>
    <w:rsid w:val="004430BF"/>
    <w:rsid w:val="004438C6"/>
    <w:rsid w:val="004443A6"/>
    <w:rsid w:val="0044517D"/>
    <w:rsid w:val="004455A5"/>
    <w:rsid w:val="004461FE"/>
    <w:rsid w:val="004478B7"/>
    <w:rsid w:val="0045027E"/>
    <w:rsid w:val="004537FE"/>
    <w:rsid w:val="004544CC"/>
    <w:rsid w:val="0045465F"/>
    <w:rsid w:val="00454F2C"/>
    <w:rsid w:val="004559BE"/>
    <w:rsid w:val="004572A4"/>
    <w:rsid w:val="0045757B"/>
    <w:rsid w:val="004602F3"/>
    <w:rsid w:val="00461273"/>
    <w:rsid w:val="00463418"/>
    <w:rsid w:val="004635A7"/>
    <w:rsid w:val="00465FCC"/>
    <w:rsid w:val="00466AE8"/>
    <w:rsid w:val="00467F37"/>
    <w:rsid w:val="00467F7F"/>
    <w:rsid w:val="00471527"/>
    <w:rsid w:val="004729EC"/>
    <w:rsid w:val="004744B0"/>
    <w:rsid w:val="004753CB"/>
    <w:rsid w:val="00475443"/>
    <w:rsid w:val="0047618F"/>
    <w:rsid w:val="00476366"/>
    <w:rsid w:val="004775A3"/>
    <w:rsid w:val="004775A8"/>
    <w:rsid w:val="004806F0"/>
    <w:rsid w:val="00483771"/>
    <w:rsid w:val="004852C2"/>
    <w:rsid w:val="00485A6E"/>
    <w:rsid w:val="004864D1"/>
    <w:rsid w:val="00486559"/>
    <w:rsid w:val="0048672B"/>
    <w:rsid w:val="00487AEF"/>
    <w:rsid w:val="00490358"/>
    <w:rsid w:val="00490BA1"/>
    <w:rsid w:val="004925F9"/>
    <w:rsid w:val="00492871"/>
    <w:rsid w:val="00492A82"/>
    <w:rsid w:val="0049339F"/>
    <w:rsid w:val="00493FB6"/>
    <w:rsid w:val="00495309"/>
    <w:rsid w:val="00495DA7"/>
    <w:rsid w:val="00496A6D"/>
    <w:rsid w:val="00497E73"/>
    <w:rsid w:val="004A0A5C"/>
    <w:rsid w:val="004A1820"/>
    <w:rsid w:val="004A20AC"/>
    <w:rsid w:val="004A29E4"/>
    <w:rsid w:val="004A2A26"/>
    <w:rsid w:val="004A2A93"/>
    <w:rsid w:val="004A2B2C"/>
    <w:rsid w:val="004A4F2D"/>
    <w:rsid w:val="004A4F63"/>
    <w:rsid w:val="004A5DE6"/>
    <w:rsid w:val="004A615E"/>
    <w:rsid w:val="004A6E8A"/>
    <w:rsid w:val="004A726C"/>
    <w:rsid w:val="004B0530"/>
    <w:rsid w:val="004B2A61"/>
    <w:rsid w:val="004B2AD6"/>
    <w:rsid w:val="004B4B30"/>
    <w:rsid w:val="004B4D78"/>
    <w:rsid w:val="004B53FD"/>
    <w:rsid w:val="004B5E46"/>
    <w:rsid w:val="004B6445"/>
    <w:rsid w:val="004B67C7"/>
    <w:rsid w:val="004B70DF"/>
    <w:rsid w:val="004B7142"/>
    <w:rsid w:val="004C098A"/>
    <w:rsid w:val="004C0AD1"/>
    <w:rsid w:val="004C22FF"/>
    <w:rsid w:val="004C2BBC"/>
    <w:rsid w:val="004C3F7D"/>
    <w:rsid w:val="004C4E5E"/>
    <w:rsid w:val="004C58F3"/>
    <w:rsid w:val="004D113D"/>
    <w:rsid w:val="004D18F6"/>
    <w:rsid w:val="004D4EF8"/>
    <w:rsid w:val="004D5FFB"/>
    <w:rsid w:val="004D76C5"/>
    <w:rsid w:val="004E140A"/>
    <w:rsid w:val="004E4F77"/>
    <w:rsid w:val="004E5BB0"/>
    <w:rsid w:val="004E5BDC"/>
    <w:rsid w:val="004E6A22"/>
    <w:rsid w:val="004E6BC7"/>
    <w:rsid w:val="004E7C00"/>
    <w:rsid w:val="004E7C21"/>
    <w:rsid w:val="004F1DD4"/>
    <w:rsid w:val="004F423E"/>
    <w:rsid w:val="005000CC"/>
    <w:rsid w:val="00501E74"/>
    <w:rsid w:val="0050322C"/>
    <w:rsid w:val="00503D92"/>
    <w:rsid w:val="00504397"/>
    <w:rsid w:val="00504CBF"/>
    <w:rsid w:val="005053A7"/>
    <w:rsid w:val="005056F5"/>
    <w:rsid w:val="00505A0F"/>
    <w:rsid w:val="00505F08"/>
    <w:rsid w:val="00506A66"/>
    <w:rsid w:val="0050738F"/>
    <w:rsid w:val="00507ED7"/>
    <w:rsid w:val="005112FB"/>
    <w:rsid w:val="00512220"/>
    <w:rsid w:val="0051376D"/>
    <w:rsid w:val="005155F9"/>
    <w:rsid w:val="005168E6"/>
    <w:rsid w:val="005176DD"/>
    <w:rsid w:val="0051794F"/>
    <w:rsid w:val="005215DE"/>
    <w:rsid w:val="00522577"/>
    <w:rsid w:val="00522A02"/>
    <w:rsid w:val="00522E0D"/>
    <w:rsid w:val="00525071"/>
    <w:rsid w:val="00526DE2"/>
    <w:rsid w:val="0052749A"/>
    <w:rsid w:val="00527517"/>
    <w:rsid w:val="0053027D"/>
    <w:rsid w:val="00533ADA"/>
    <w:rsid w:val="005405A6"/>
    <w:rsid w:val="005427FA"/>
    <w:rsid w:val="0054318B"/>
    <w:rsid w:val="00543584"/>
    <w:rsid w:val="005436AF"/>
    <w:rsid w:val="00543F9E"/>
    <w:rsid w:val="00545CC0"/>
    <w:rsid w:val="00547F7A"/>
    <w:rsid w:val="005512D2"/>
    <w:rsid w:val="00551B49"/>
    <w:rsid w:val="00551F98"/>
    <w:rsid w:val="0055219C"/>
    <w:rsid w:val="005554C3"/>
    <w:rsid w:val="0055611C"/>
    <w:rsid w:val="005561A8"/>
    <w:rsid w:val="00557433"/>
    <w:rsid w:val="00557752"/>
    <w:rsid w:val="00560D24"/>
    <w:rsid w:val="00561792"/>
    <w:rsid w:val="00562F7C"/>
    <w:rsid w:val="0056446A"/>
    <w:rsid w:val="005664B5"/>
    <w:rsid w:val="00570C78"/>
    <w:rsid w:val="00570C9B"/>
    <w:rsid w:val="00571972"/>
    <w:rsid w:val="00571ED1"/>
    <w:rsid w:val="005726DC"/>
    <w:rsid w:val="00574A5B"/>
    <w:rsid w:val="00574AF0"/>
    <w:rsid w:val="00575451"/>
    <w:rsid w:val="00583C08"/>
    <w:rsid w:val="00585B69"/>
    <w:rsid w:val="005867CE"/>
    <w:rsid w:val="00592A5B"/>
    <w:rsid w:val="00593158"/>
    <w:rsid w:val="00596221"/>
    <w:rsid w:val="00596B1A"/>
    <w:rsid w:val="00597A75"/>
    <w:rsid w:val="005A11A5"/>
    <w:rsid w:val="005A11DC"/>
    <w:rsid w:val="005A5B9E"/>
    <w:rsid w:val="005B01D4"/>
    <w:rsid w:val="005B28A9"/>
    <w:rsid w:val="005B298E"/>
    <w:rsid w:val="005B2EA4"/>
    <w:rsid w:val="005B32C2"/>
    <w:rsid w:val="005B3E36"/>
    <w:rsid w:val="005B40BD"/>
    <w:rsid w:val="005B6A4E"/>
    <w:rsid w:val="005B7BCC"/>
    <w:rsid w:val="005C0E6E"/>
    <w:rsid w:val="005C3C47"/>
    <w:rsid w:val="005C431D"/>
    <w:rsid w:val="005C6356"/>
    <w:rsid w:val="005C6BC4"/>
    <w:rsid w:val="005D1B0B"/>
    <w:rsid w:val="005D3B72"/>
    <w:rsid w:val="005D43CA"/>
    <w:rsid w:val="005D552E"/>
    <w:rsid w:val="005D7567"/>
    <w:rsid w:val="005E0459"/>
    <w:rsid w:val="005E11F3"/>
    <w:rsid w:val="005E30EF"/>
    <w:rsid w:val="005E4526"/>
    <w:rsid w:val="005E6DDD"/>
    <w:rsid w:val="005E758A"/>
    <w:rsid w:val="005F339F"/>
    <w:rsid w:val="005F34F6"/>
    <w:rsid w:val="005F522E"/>
    <w:rsid w:val="006005FA"/>
    <w:rsid w:val="00600CC6"/>
    <w:rsid w:val="006022B6"/>
    <w:rsid w:val="006031C4"/>
    <w:rsid w:val="0060429A"/>
    <w:rsid w:val="00605726"/>
    <w:rsid w:val="006057AE"/>
    <w:rsid w:val="0060782B"/>
    <w:rsid w:val="006103A7"/>
    <w:rsid w:val="00610E60"/>
    <w:rsid w:val="006121A8"/>
    <w:rsid w:val="00612294"/>
    <w:rsid w:val="006142F8"/>
    <w:rsid w:val="00615102"/>
    <w:rsid w:val="00617523"/>
    <w:rsid w:val="006204C8"/>
    <w:rsid w:val="00620C54"/>
    <w:rsid w:val="00621B8B"/>
    <w:rsid w:val="00626C1A"/>
    <w:rsid w:val="00627155"/>
    <w:rsid w:val="006273E2"/>
    <w:rsid w:val="006277EA"/>
    <w:rsid w:val="0063039F"/>
    <w:rsid w:val="00630D8C"/>
    <w:rsid w:val="00630E42"/>
    <w:rsid w:val="00631425"/>
    <w:rsid w:val="00635777"/>
    <w:rsid w:val="00635D1C"/>
    <w:rsid w:val="00640D63"/>
    <w:rsid w:val="006417F3"/>
    <w:rsid w:val="00641C5C"/>
    <w:rsid w:val="00642A16"/>
    <w:rsid w:val="00642BE2"/>
    <w:rsid w:val="0064334F"/>
    <w:rsid w:val="00643B84"/>
    <w:rsid w:val="00644CAA"/>
    <w:rsid w:val="00644D00"/>
    <w:rsid w:val="0064508B"/>
    <w:rsid w:val="006469CC"/>
    <w:rsid w:val="00647A5F"/>
    <w:rsid w:val="00653A84"/>
    <w:rsid w:val="00654C4C"/>
    <w:rsid w:val="0065569A"/>
    <w:rsid w:val="006577B2"/>
    <w:rsid w:val="00657871"/>
    <w:rsid w:val="006624C6"/>
    <w:rsid w:val="00662AB7"/>
    <w:rsid w:val="00667968"/>
    <w:rsid w:val="006710EA"/>
    <w:rsid w:val="00672F49"/>
    <w:rsid w:val="006748CB"/>
    <w:rsid w:val="00675195"/>
    <w:rsid w:val="00675B1D"/>
    <w:rsid w:val="00675F7B"/>
    <w:rsid w:val="00676230"/>
    <w:rsid w:val="0068178D"/>
    <w:rsid w:val="006847D3"/>
    <w:rsid w:val="0068585B"/>
    <w:rsid w:val="00685A5B"/>
    <w:rsid w:val="0068631C"/>
    <w:rsid w:val="00686F39"/>
    <w:rsid w:val="00687927"/>
    <w:rsid w:val="0069146F"/>
    <w:rsid w:val="00691995"/>
    <w:rsid w:val="006924CF"/>
    <w:rsid w:val="00692891"/>
    <w:rsid w:val="006928DD"/>
    <w:rsid w:val="00693297"/>
    <w:rsid w:val="00695308"/>
    <w:rsid w:val="00696C94"/>
    <w:rsid w:val="00696EC9"/>
    <w:rsid w:val="006A21F0"/>
    <w:rsid w:val="006A4383"/>
    <w:rsid w:val="006A4EC7"/>
    <w:rsid w:val="006A51F8"/>
    <w:rsid w:val="006A5BEE"/>
    <w:rsid w:val="006A75C3"/>
    <w:rsid w:val="006A7D63"/>
    <w:rsid w:val="006B0A36"/>
    <w:rsid w:val="006B1E9A"/>
    <w:rsid w:val="006B1FD8"/>
    <w:rsid w:val="006B3069"/>
    <w:rsid w:val="006B370C"/>
    <w:rsid w:val="006B3DD5"/>
    <w:rsid w:val="006B4149"/>
    <w:rsid w:val="006B5E3A"/>
    <w:rsid w:val="006C0695"/>
    <w:rsid w:val="006C076B"/>
    <w:rsid w:val="006C75BA"/>
    <w:rsid w:val="006D13A2"/>
    <w:rsid w:val="006D2DCB"/>
    <w:rsid w:val="006D5EEF"/>
    <w:rsid w:val="006D6895"/>
    <w:rsid w:val="006E2E00"/>
    <w:rsid w:val="006E3FB2"/>
    <w:rsid w:val="006E46E7"/>
    <w:rsid w:val="006E66E9"/>
    <w:rsid w:val="006E7821"/>
    <w:rsid w:val="006E78D7"/>
    <w:rsid w:val="006F15B4"/>
    <w:rsid w:val="006F24EC"/>
    <w:rsid w:val="006F2759"/>
    <w:rsid w:val="006F38BC"/>
    <w:rsid w:val="006F38FE"/>
    <w:rsid w:val="006F5611"/>
    <w:rsid w:val="006F7201"/>
    <w:rsid w:val="006F7946"/>
    <w:rsid w:val="0070063D"/>
    <w:rsid w:val="00700CB7"/>
    <w:rsid w:val="00701082"/>
    <w:rsid w:val="00701215"/>
    <w:rsid w:val="00701ECA"/>
    <w:rsid w:val="00704325"/>
    <w:rsid w:val="0071143C"/>
    <w:rsid w:val="00713D44"/>
    <w:rsid w:val="007149F4"/>
    <w:rsid w:val="0071661C"/>
    <w:rsid w:val="00716B36"/>
    <w:rsid w:val="00716F53"/>
    <w:rsid w:val="007233A0"/>
    <w:rsid w:val="0072424F"/>
    <w:rsid w:val="00732967"/>
    <w:rsid w:val="00734D0B"/>
    <w:rsid w:val="00735A10"/>
    <w:rsid w:val="00735CCA"/>
    <w:rsid w:val="00736A42"/>
    <w:rsid w:val="00737087"/>
    <w:rsid w:val="007400D0"/>
    <w:rsid w:val="007405BE"/>
    <w:rsid w:val="00741536"/>
    <w:rsid w:val="007429C5"/>
    <w:rsid w:val="00742CD1"/>
    <w:rsid w:val="007438A2"/>
    <w:rsid w:val="00745090"/>
    <w:rsid w:val="00745E08"/>
    <w:rsid w:val="00747426"/>
    <w:rsid w:val="0074774E"/>
    <w:rsid w:val="00750713"/>
    <w:rsid w:val="007526E1"/>
    <w:rsid w:val="00754667"/>
    <w:rsid w:val="007559E0"/>
    <w:rsid w:val="00756B88"/>
    <w:rsid w:val="00761C4D"/>
    <w:rsid w:val="00762FD0"/>
    <w:rsid w:val="00762FEF"/>
    <w:rsid w:val="00763593"/>
    <w:rsid w:val="00764D88"/>
    <w:rsid w:val="007663CC"/>
    <w:rsid w:val="00766602"/>
    <w:rsid w:val="00766698"/>
    <w:rsid w:val="007700FF"/>
    <w:rsid w:val="00773957"/>
    <w:rsid w:val="00773F27"/>
    <w:rsid w:val="00775D73"/>
    <w:rsid w:val="007761E4"/>
    <w:rsid w:val="00776780"/>
    <w:rsid w:val="00777B68"/>
    <w:rsid w:val="00780F55"/>
    <w:rsid w:val="00780FBE"/>
    <w:rsid w:val="007813E5"/>
    <w:rsid w:val="007833C3"/>
    <w:rsid w:val="00783CA2"/>
    <w:rsid w:val="0078405E"/>
    <w:rsid w:val="00785301"/>
    <w:rsid w:val="0078591F"/>
    <w:rsid w:val="00785AAF"/>
    <w:rsid w:val="00786289"/>
    <w:rsid w:val="00786F6F"/>
    <w:rsid w:val="0079099E"/>
    <w:rsid w:val="00792BF4"/>
    <w:rsid w:val="0079383E"/>
    <w:rsid w:val="00793F64"/>
    <w:rsid w:val="00794508"/>
    <w:rsid w:val="007967F2"/>
    <w:rsid w:val="00797F79"/>
    <w:rsid w:val="007A1C1F"/>
    <w:rsid w:val="007A1D37"/>
    <w:rsid w:val="007A295D"/>
    <w:rsid w:val="007A3032"/>
    <w:rsid w:val="007A457D"/>
    <w:rsid w:val="007A4DA6"/>
    <w:rsid w:val="007A58F8"/>
    <w:rsid w:val="007A6337"/>
    <w:rsid w:val="007A7B7C"/>
    <w:rsid w:val="007B20FF"/>
    <w:rsid w:val="007B2C2D"/>
    <w:rsid w:val="007C0BB5"/>
    <w:rsid w:val="007C1F5C"/>
    <w:rsid w:val="007C2E6A"/>
    <w:rsid w:val="007C30C1"/>
    <w:rsid w:val="007C4295"/>
    <w:rsid w:val="007C6254"/>
    <w:rsid w:val="007C6BFE"/>
    <w:rsid w:val="007D1E59"/>
    <w:rsid w:val="007D2436"/>
    <w:rsid w:val="007D3B4E"/>
    <w:rsid w:val="007D4E57"/>
    <w:rsid w:val="007E0D08"/>
    <w:rsid w:val="007E0DAD"/>
    <w:rsid w:val="007E1D12"/>
    <w:rsid w:val="007E365D"/>
    <w:rsid w:val="007E3C62"/>
    <w:rsid w:val="007E78E2"/>
    <w:rsid w:val="007F114C"/>
    <w:rsid w:val="007F18B1"/>
    <w:rsid w:val="007F27E7"/>
    <w:rsid w:val="007F364E"/>
    <w:rsid w:val="007F3793"/>
    <w:rsid w:val="007F4751"/>
    <w:rsid w:val="0080056F"/>
    <w:rsid w:val="00800D6B"/>
    <w:rsid w:val="008044D5"/>
    <w:rsid w:val="008055CD"/>
    <w:rsid w:val="00806B31"/>
    <w:rsid w:val="00806FC7"/>
    <w:rsid w:val="0080791C"/>
    <w:rsid w:val="0081073C"/>
    <w:rsid w:val="00811EF9"/>
    <w:rsid w:val="00813F60"/>
    <w:rsid w:val="008144D3"/>
    <w:rsid w:val="00814B4E"/>
    <w:rsid w:val="008154C6"/>
    <w:rsid w:val="008166EB"/>
    <w:rsid w:val="0082085E"/>
    <w:rsid w:val="00820C86"/>
    <w:rsid w:val="00824510"/>
    <w:rsid w:val="00824686"/>
    <w:rsid w:val="00825CC9"/>
    <w:rsid w:val="00826087"/>
    <w:rsid w:val="00827F72"/>
    <w:rsid w:val="00834B4B"/>
    <w:rsid w:val="008368E6"/>
    <w:rsid w:val="00840295"/>
    <w:rsid w:val="00842BD4"/>
    <w:rsid w:val="0084790A"/>
    <w:rsid w:val="00847B12"/>
    <w:rsid w:val="00850516"/>
    <w:rsid w:val="008510A4"/>
    <w:rsid w:val="008511FD"/>
    <w:rsid w:val="00853331"/>
    <w:rsid w:val="00860604"/>
    <w:rsid w:val="00860D36"/>
    <w:rsid w:val="0086271B"/>
    <w:rsid w:val="008631CC"/>
    <w:rsid w:val="0086370D"/>
    <w:rsid w:val="00863BDE"/>
    <w:rsid w:val="00864320"/>
    <w:rsid w:val="0086473A"/>
    <w:rsid w:val="008660FD"/>
    <w:rsid w:val="008672E1"/>
    <w:rsid w:val="00867ACD"/>
    <w:rsid w:val="00867DF5"/>
    <w:rsid w:val="008716A9"/>
    <w:rsid w:val="008728C5"/>
    <w:rsid w:val="00873E21"/>
    <w:rsid w:val="008755A6"/>
    <w:rsid w:val="008804B0"/>
    <w:rsid w:val="00880712"/>
    <w:rsid w:val="00881F26"/>
    <w:rsid w:val="00882E0A"/>
    <w:rsid w:val="00882F3D"/>
    <w:rsid w:val="008831D4"/>
    <w:rsid w:val="00883D58"/>
    <w:rsid w:val="00883F64"/>
    <w:rsid w:val="00885AC8"/>
    <w:rsid w:val="00885F2E"/>
    <w:rsid w:val="0088620C"/>
    <w:rsid w:val="00890073"/>
    <w:rsid w:val="00890139"/>
    <w:rsid w:val="00890D2E"/>
    <w:rsid w:val="00891FA1"/>
    <w:rsid w:val="00894ECB"/>
    <w:rsid w:val="0089667E"/>
    <w:rsid w:val="0089750F"/>
    <w:rsid w:val="008A1479"/>
    <w:rsid w:val="008A2340"/>
    <w:rsid w:val="008A3AC0"/>
    <w:rsid w:val="008A4199"/>
    <w:rsid w:val="008A4623"/>
    <w:rsid w:val="008A5151"/>
    <w:rsid w:val="008A582D"/>
    <w:rsid w:val="008A65CE"/>
    <w:rsid w:val="008A6990"/>
    <w:rsid w:val="008B05C6"/>
    <w:rsid w:val="008B094F"/>
    <w:rsid w:val="008B0CEB"/>
    <w:rsid w:val="008B0FA3"/>
    <w:rsid w:val="008B314C"/>
    <w:rsid w:val="008B475C"/>
    <w:rsid w:val="008B699D"/>
    <w:rsid w:val="008B6CED"/>
    <w:rsid w:val="008C0AF8"/>
    <w:rsid w:val="008C1B33"/>
    <w:rsid w:val="008C291F"/>
    <w:rsid w:val="008C541D"/>
    <w:rsid w:val="008C5FA8"/>
    <w:rsid w:val="008C6722"/>
    <w:rsid w:val="008D226C"/>
    <w:rsid w:val="008D2D23"/>
    <w:rsid w:val="008D330D"/>
    <w:rsid w:val="008D535D"/>
    <w:rsid w:val="008D7A0D"/>
    <w:rsid w:val="008E01A2"/>
    <w:rsid w:val="008E12B4"/>
    <w:rsid w:val="008E3666"/>
    <w:rsid w:val="008E78C4"/>
    <w:rsid w:val="008F12FB"/>
    <w:rsid w:val="008F1EDB"/>
    <w:rsid w:val="008F309B"/>
    <w:rsid w:val="008F3972"/>
    <w:rsid w:val="008F39EF"/>
    <w:rsid w:val="008F5A14"/>
    <w:rsid w:val="00900B41"/>
    <w:rsid w:val="00901159"/>
    <w:rsid w:val="00901F13"/>
    <w:rsid w:val="00902A55"/>
    <w:rsid w:val="00903904"/>
    <w:rsid w:val="00903A89"/>
    <w:rsid w:val="009066C9"/>
    <w:rsid w:val="00906AFA"/>
    <w:rsid w:val="00906E34"/>
    <w:rsid w:val="009101A4"/>
    <w:rsid w:val="0091031D"/>
    <w:rsid w:val="00910EA0"/>
    <w:rsid w:val="00911005"/>
    <w:rsid w:val="009112AF"/>
    <w:rsid w:val="00911BA0"/>
    <w:rsid w:val="00912868"/>
    <w:rsid w:val="009135A5"/>
    <w:rsid w:val="00913E2B"/>
    <w:rsid w:val="009142BD"/>
    <w:rsid w:val="00914920"/>
    <w:rsid w:val="009154D6"/>
    <w:rsid w:val="009160E8"/>
    <w:rsid w:val="00916548"/>
    <w:rsid w:val="0091740C"/>
    <w:rsid w:val="00917B7A"/>
    <w:rsid w:val="009208B1"/>
    <w:rsid w:val="00927178"/>
    <w:rsid w:val="009271CF"/>
    <w:rsid w:val="009274E6"/>
    <w:rsid w:val="00927E36"/>
    <w:rsid w:val="0093170D"/>
    <w:rsid w:val="0093181E"/>
    <w:rsid w:val="00932734"/>
    <w:rsid w:val="00932C18"/>
    <w:rsid w:val="009346C6"/>
    <w:rsid w:val="009406A6"/>
    <w:rsid w:val="00941C9F"/>
    <w:rsid w:val="00942D88"/>
    <w:rsid w:val="009445F0"/>
    <w:rsid w:val="00944D67"/>
    <w:rsid w:val="00946893"/>
    <w:rsid w:val="00951145"/>
    <w:rsid w:val="00952D24"/>
    <w:rsid w:val="009545B9"/>
    <w:rsid w:val="00954FD9"/>
    <w:rsid w:val="00955230"/>
    <w:rsid w:val="009556E9"/>
    <w:rsid w:val="009558B7"/>
    <w:rsid w:val="00955BB7"/>
    <w:rsid w:val="0095674F"/>
    <w:rsid w:val="00963785"/>
    <w:rsid w:val="00963E4E"/>
    <w:rsid w:val="009641F1"/>
    <w:rsid w:val="009644F5"/>
    <w:rsid w:val="00964A41"/>
    <w:rsid w:val="009653C6"/>
    <w:rsid w:val="00966B1B"/>
    <w:rsid w:val="0097157D"/>
    <w:rsid w:val="00972D2A"/>
    <w:rsid w:val="00974138"/>
    <w:rsid w:val="00974F21"/>
    <w:rsid w:val="00975A87"/>
    <w:rsid w:val="0097633D"/>
    <w:rsid w:val="00976574"/>
    <w:rsid w:val="00976599"/>
    <w:rsid w:val="009775A6"/>
    <w:rsid w:val="009800F7"/>
    <w:rsid w:val="00981768"/>
    <w:rsid w:val="00986553"/>
    <w:rsid w:val="00987556"/>
    <w:rsid w:val="00990325"/>
    <w:rsid w:val="009907F3"/>
    <w:rsid w:val="00991132"/>
    <w:rsid w:val="00991806"/>
    <w:rsid w:val="00992187"/>
    <w:rsid w:val="009922B0"/>
    <w:rsid w:val="0099268C"/>
    <w:rsid w:val="00992FEF"/>
    <w:rsid w:val="009932DA"/>
    <w:rsid w:val="0099370E"/>
    <w:rsid w:val="00995966"/>
    <w:rsid w:val="0099679E"/>
    <w:rsid w:val="009A0672"/>
    <w:rsid w:val="009A3F88"/>
    <w:rsid w:val="009A47BF"/>
    <w:rsid w:val="009A4B48"/>
    <w:rsid w:val="009A5FDA"/>
    <w:rsid w:val="009A7628"/>
    <w:rsid w:val="009A7896"/>
    <w:rsid w:val="009A7FFD"/>
    <w:rsid w:val="009B07D3"/>
    <w:rsid w:val="009B0E8E"/>
    <w:rsid w:val="009B0F08"/>
    <w:rsid w:val="009B2F32"/>
    <w:rsid w:val="009B3927"/>
    <w:rsid w:val="009B41EF"/>
    <w:rsid w:val="009B47B1"/>
    <w:rsid w:val="009B49C3"/>
    <w:rsid w:val="009C1B3E"/>
    <w:rsid w:val="009C35D9"/>
    <w:rsid w:val="009C3A58"/>
    <w:rsid w:val="009C54A5"/>
    <w:rsid w:val="009C5E4C"/>
    <w:rsid w:val="009C729F"/>
    <w:rsid w:val="009C7453"/>
    <w:rsid w:val="009C782E"/>
    <w:rsid w:val="009D2E8E"/>
    <w:rsid w:val="009D455E"/>
    <w:rsid w:val="009D63E2"/>
    <w:rsid w:val="009D7718"/>
    <w:rsid w:val="009E0DD1"/>
    <w:rsid w:val="009E1260"/>
    <w:rsid w:val="009E2E98"/>
    <w:rsid w:val="009E3140"/>
    <w:rsid w:val="009E7615"/>
    <w:rsid w:val="009E761E"/>
    <w:rsid w:val="009F17EE"/>
    <w:rsid w:val="009F24BC"/>
    <w:rsid w:val="009F2607"/>
    <w:rsid w:val="009F442A"/>
    <w:rsid w:val="009F444A"/>
    <w:rsid w:val="009F5147"/>
    <w:rsid w:val="00A029B8"/>
    <w:rsid w:val="00A037FF"/>
    <w:rsid w:val="00A047D0"/>
    <w:rsid w:val="00A04FE6"/>
    <w:rsid w:val="00A062D2"/>
    <w:rsid w:val="00A070F9"/>
    <w:rsid w:val="00A10917"/>
    <w:rsid w:val="00A10CAB"/>
    <w:rsid w:val="00A11B91"/>
    <w:rsid w:val="00A11D48"/>
    <w:rsid w:val="00A11E57"/>
    <w:rsid w:val="00A12A83"/>
    <w:rsid w:val="00A133DF"/>
    <w:rsid w:val="00A13EBE"/>
    <w:rsid w:val="00A140C6"/>
    <w:rsid w:val="00A16223"/>
    <w:rsid w:val="00A16B9B"/>
    <w:rsid w:val="00A17653"/>
    <w:rsid w:val="00A178BB"/>
    <w:rsid w:val="00A21F4E"/>
    <w:rsid w:val="00A22A9F"/>
    <w:rsid w:val="00A249F7"/>
    <w:rsid w:val="00A2768C"/>
    <w:rsid w:val="00A27C24"/>
    <w:rsid w:val="00A305A9"/>
    <w:rsid w:val="00A3250A"/>
    <w:rsid w:val="00A3347A"/>
    <w:rsid w:val="00A34B95"/>
    <w:rsid w:val="00A3664D"/>
    <w:rsid w:val="00A36FC6"/>
    <w:rsid w:val="00A377BA"/>
    <w:rsid w:val="00A40027"/>
    <w:rsid w:val="00A438C4"/>
    <w:rsid w:val="00A43D51"/>
    <w:rsid w:val="00A44213"/>
    <w:rsid w:val="00A45C86"/>
    <w:rsid w:val="00A529DD"/>
    <w:rsid w:val="00A52ABA"/>
    <w:rsid w:val="00A54667"/>
    <w:rsid w:val="00A57140"/>
    <w:rsid w:val="00A5716C"/>
    <w:rsid w:val="00A57189"/>
    <w:rsid w:val="00A612D0"/>
    <w:rsid w:val="00A618CA"/>
    <w:rsid w:val="00A623F2"/>
    <w:rsid w:val="00A62E70"/>
    <w:rsid w:val="00A651B3"/>
    <w:rsid w:val="00A65FE1"/>
    <w:rsid w:val="00A675EF"/>
    <w:rsid w:val="00A67AA9"/>
    <w:rsid w:val="00A67C2A"/>
    <w:rsid w:val="00A7188B"/>
    <w:rsid w:val="00A730D3"/>
    <w:rsid w:val="00A73372"/>
    <w:rsid w:val="00A74401"/>
    <w:rsid w:val="00A74451"/>
    <w:rsid w:val="00A748CF"/>
    <w:rsid w:val="00A754A9"/>
    <w:rsid w:val="00A82267"/>
    <w:rsid w:val="00A82343"/>
    <w:rsid w:val="00A848DD"/>
    <w:rsid w:val="00A84E9F"/>
    <w:rsid w:val="00A91458"/>
    <w:rsid w:val="00A916ED"/>
    <w:rsid w:val="00A92C02"/>
    <w:rsid w:val="00A92EA6"/>
    <w:rsid w:val="00A93CD8"/>
    <w:rsid w:val="00A948E7"/>
    <w:rsid w:val="00A94D1A"/>
    <w:rsid w:val="00A95BEF"/>
    <w:rsid w:val="00A969DC"/>
    <w:rsid w:val="00A96F56"/>
    <w:rsid w:val="00AA0B97"/>
    <w:rsid w:val="00AA3757"/>
    <w:rsid w:val="00AA3A54"/>
    <w:rsid w:val="00AA3FE3"/>
    <w:rsid w:val="00AB1845"/>
    <w:rsid w:val="00AB1ECA"/>
    <w:rsid w:val="00AB21B5"/>
    <w:rsid w:val="00AB4DA8"/>
    <w:rsid w:val="00AC10E9"/>
    <w:rsid w:val="00AC3955"/>
    <w:rsid w:val="00AC3FE1"/>
    <w:rsid w:val="00AC4F90"/>
    <w:rsid w:val="00AC7BCB"/>
    <w:rsid w:val="00AC7CF0"/>
    <w:rsid w:val="00AD243E"/>
    <w:rsid w:val="00AD4AE4"/>
    <w:rsid w:val="00AD67AC"/>
    <w:rsid w:val="00AE008A"/>
    <w:rsid w:val="00AE0662"/>
    <w:rsid w:val="00AE0EF5"/>
    <w:rsid w:val="00AE2313"/>
    <w:rsid w:val="00AE2E5A"/>
    <w:rsid w:val="00AE4C04"/>
    <w:rsid w:val="00AE544B"/>
    <w:rsid w:val="00AE6777"/>
    <w:rsid w:val="00AF152C"/>
    <w:rsid w:val="00AF3BAD"/>
    <w:rsid w:val="00AF3D03"/>
    <w:rsid w:val="00AF4BC7"/>
    <w:rsid w:val="00AF5AB0"/>
    <w:rsid w:val="00AF6077"/>
    <w:rsid w:val="00AF76F9"/>
    <w:rsid w:val="00AF77BE"/>
    <w:rsid w:val="00B005C4"/>
    <w:rsid w:val="00B008E5"/>
    <w:rsid w:val="00B0205B"/>
    <w:rsid w:val="00B03B03"/>
    <w:rsid w:val="00B0441A"/>
    <w:rsid w:val="00B04BCD"/>
    <w:rsid w:val="00B05948"/>
    <w:rsid w:val="00B10854"/>
    <w:rsid w:val="00B11068"/>
    <w:rsid w:val="00B11B4D"/>
    <w:rsid w:val="00B13CE2"/>
    <w:rsid w:val="00B162A8"/>
    <w:rsid w:val="00B16919"/>
    <w:rsid w:val="00B21EA6"/>
    <w:rsid w:val="00B22875"/>
    <w:rsid w:val="00B2396C"/>
    <w:rsid w:val="00B23C65"/>
    <w:rsid w:val="00B24994"/>
    <w:rsid w:val="00B27039"/>
    <w:rsid w:val="00B27D36"/>
    <w:rsid w:val="00B30061"/>
    <w:rsid w:val="00B309E6"/>
    <w:rsid w:val="00B30F57"/>
    <w:rsid w:val="00B32922"/>
    <w:rsid w:val="00B33CD8"/>
    <w:rsid w:val="00B34267"/>
    <w:rsid w:val="00B34BF9"/>
    <w:rsid w:val="00B36B93"/>
    <w:rsid w:val="00B37478"/>
    <w:rsid w:val="00B41184"/>
    <w:rsid w:val="00B42B08"/>
    <w:rsid w:val="00B43D56"/>
    <w:rsid w:val="00B43F6E"/>
    <w:rsid w:val="00B4746C"/>
    <w:rsid w:val="00B47818"/>
    <w:rsid w:val="00B47CCA"/>
    <w:rsid w:val="00B51088"/>
    <w:rsid w:val="00B51F5F"/>
    <w:rsid w:val="00B520FF"/>
    <w:rsid w:val="00B530C1"/>
    <w:rsid w:val="00B5561E"/>
    <w:rsid w:val="00B56CD1"/>
    <w:rsid w:val="00B56F36"/>
    <w:rsid w:val="00B5793D"/>
    <w:rsid w:val="00B601FB"/>
    <w:rsid w:val="00B60667"/>
    <w:rsid w:val="00B60874"/>
    <w:rsid w:val="00B628FD"/>
    <w:rsid w:val="00B658B9"/>
    <w:rsid w:val="00B65AD3"/>
    <w:rsid w:val="00B661F4"/>
    <w:rsid w:val="00B715D9"/>
    <w:rsid w:val="00B71CC5"/>
    <w:rsid w:val="00B721EF"/>
    <w:rsid w:val="00B72ED1"/>
    <w:rsid w:val="00B753DF"/>
    <w:rsid w:val="00B75648"/>
    <w:rsid w:val="00B761AA"/>
    <w:rsid w:val="00B7705B"/>
    <w:rsid w:val="00B822C8"/>
    <w:rsid w:val="00B825A6"/>
    <w:rsid w:val="00B82AC0"/>
    <w:rsid w:val="00B83C58"/>
    <w:rsid w:val="00B851FF"/>
    <w:rsid w:val="00B855E8"/>
    <w:rsid w:val="00B858B1"/>
    <w:rsid w:val="00B85DDF"/>
    <w:rsid w:val="00B91C19"/>
    <w:rsid w:val="00B92E83"/>
    <w:rsid w:val="00B93823"/>
    <w:rsid w:val="00B9792A"/>
    <w:rsid w:val="00B97EF2"/>
    <w:rsid w:val="00BA2BF0"/>
    <w:rsid w:val="00BA45A3"/>
    <w:rsid w:val="00BB23EB"/>
    <w:rsid w:val="00BB3E9A"/>
    <w:rsid w:val="00BB4FCC"/>
    <w:rsid w:val="00BB5CF7"/>
    <w:rsid w:val="00BB7618"/>
    <w:rsid w:val="00BB7AA9"/>
    <w:rsid w:val="00BC1671"/>
    <w:rsid w:val="00BC18AF"/>
    <w:rsid w:val="00BC52D6"/>
    <w:rsid w:val="00BC601C"/>
    <w:rsid w:val="00BC625D"/>
    <w:rsid w:val="00BC6425"/>
    <w:rsid w:val="00BD4C9D"/>
    <w:rsid w:val="00BD55CD"/>
    <w:rsid w:val="00BD76EE"/>
    <w:rsid w:val="00BE08E0"/>
    <w:rsid w:val="00BE0AB5"/>
    <w:rsid w:val="00BE3090"/>
    <w:rsid w:val="00BE3701"/>
    <w:rsid w:val="00BE5252"/>
    <w:rsid w:val="00BE537E"/>
    <w:rsid w:val="00BE6D5F"/>
    <w:rsid w:val="00BE7319"/>
    <w:rsid w:val="00BE7BF7"/>
    <w:rsid w:val="00BF02E0"/>
    <w:rsid w:val="00BF1211"/>
    <w:rsid w:val="00BF1258"/>
    <w:rsid w:val="00BF1A53"/>
    <w:rsid w:val="00BF3944"/>
    <w:rsid w:val="00BF6C60"/>
    <w:rsid w:val="00BF75FD"/>
    <w:rsid w:val="00BF7A60"/>
    <w:rsid w:val="00C0111C"/>
    <w:rsid w:val="00C01339"/>
    <w:rsid w:val="00C01D71"/>
    <w:rsid w:val="00C03E4D"/>
    <w:rsid w:val="00C03F39"/>
    <w:rsid w:val="00C043CB"/>
    <w:rsid w:val="00C10DDB"/>
    <w:rsid w:val="00C12299"/>
    <w:rsid w:val="00C137F2"/>
    <w:rsid w:val="00C13BEE"/>
    <w:rsid w:val="00C143B4"/>
    <w:rsid w:val="00C15009"/>
    <w:rsid w:val="00C1598B"/>
    <w:rsid w:val="00C173EB"/>
    <w:rsid w:val="00C17BAE"/>
    <w:rsid w:val="00C20688"/>
    <w:rsid w:val="00C21877"/>
    <w:rsid w:val="00C235D9"/>
    <w:rsid w:val="00C250CC"/>
    <w:rsid w:val="00C25A51"/>
    <w:rsid w:val="00C274E4"/>
    <w:rsid w:val="00C3047A"/>
    <w:rsid w:val="00C30764"/>
    <w:rsid w:val="00C3174F"/>
    <w:rsid w:val="00C317B4"/>
    <w:rsid w:val="00C31ABA"/>
    <w:rsid w:val="00C32F2D"/>
    <w:rsid w:val="00C35341"/>
    <w:rsid w:val="00C37AC0"/>
    <w:rsid w:val="00C413C6"/>
    <w:rsid w:val="00C41D62"/>
    <w:rsid w:val="00C42F79"/>
    <w:rsid w:val="00C43E31"/>
    <w:rsid w:val="00C44701"/>
    <w:rsid w:val="00C4675E"/>
    <w:rsid w:val="00C46FBF"/>
    <w:rsid w:val="00C51168"/>
    <w:rsid w:val="00C52EDB"/>
    <w:rsid w:val="00C5328E"/>
    <w:rsid w:val="00C532C7"/>
    <w:rsid w:val="00C5413E"/>
    <w:rsid w:val="00C56076"/>
    <w:rsid w:val="00C564FC"/>
    <w:rsid w:val="00C57373"/>
    <w:rsid w:val="00C57CFD"/>
    <w:rsid w:val="00C60A9A"/>
    <w:rsid w:val="00C62F25"/>
    <w:rsid w:val="00C63914"/>
    <w:rsid w:val="00C647C8"/>
    <w:rsid w:val="00C65D02"/>
    <w:rsid w:val="00C65F03"/>
    <w:rsid w:val="00C66DC6"/>
    <w:rsid w:val="00C67190"/>
    <w:rsid w:val="00C67D47"/>
    <w:rsid w:val="00C71E37"/>
    <w:rsid w:val="00C74208"/>
    <w:rsid w:val="00C752D2"/>
    <w:rsid w:val="00C7667B"/>
    <w:rsid w:val="00C77D27"/>
    <w:rsid w:val="00C813E1"/>
    <w:rsid w:val="00C81E5E"/>
    <w:rsid w:val="00C83E6C"/>
    <w:rsid w:val="00C8419A"/>
    <w:rsid w:val="00C84741"/>
    <w:rsid w:val="00C847B5"/>
    <w:rsid w:val="00C851AE"/>
    <w:rsid w:val="00C85E43"/>
    <w:rsid w:val="00C8625B"/>
    <w:rsid w:val="00C870D3"/>
    <w:rsid w:val="00C92475"/>
    <w:rsid w:val="00C92F75"/>
    <w:rsid w:val="00CA1B53"/>
    <w:rsid w:val="00CA2A9C"/>
    <w:rsid w:val="00CA32BB"/>
    <w:rsid w:val="00CA7721"/>
    <w:rsid w:val="00CB074B"/>
    <w:rsid w:val="00CB32DC"/>
    <w:rsid w:val="00CB4E89"/>
    <w:rsid w:val="00CB50B3"/>
    <w:rsid w:val="00CB59AB"/>
    <w:rsid w:val="00CB77A3"/>
    <w:rsid w:val="00CB787C"/>
    <w:rsid w:val="00CC0638"/>
    <w:rsid w:val="00CC3968"/>
    <w:rsid w:val="00CC4AD9"/>
    <w:rsid w:val="00CC56B6"/>
    <w:rsid w:val="00CD0A86"/>
    <w:rsid w:val="00CD1220"/>
    <w:rsid w:val="00CD34C5"/>
    <w:rsid w:val="00CD498E"/>
    <w:rsid w:val="00CD4F03"/>
    <w:rsid w:val="00CD58FA"/>
    <w:rsid w:val="00CD593D"/>
    <w:rsid w:val="00CD5DBC"/>
    <w:rsid w:val="00CD73AA"/>
    <w:rsid w:val="00CD7937"/>
    <w:rsid w:val="00CD7A90"/>
    <w:rsid w:val="00CE13C9"/>
    <w:rsid w:val="00CE2410"/>
    <w:rsid w:val="00CE31DE"/>
    <w:rsid w:val="00CE3629"/>
    <w:rsid w:val="00CE3A58"/>
    <w:rsid w:val="00CE3F20"/>
    <w:rsid w:val="00CE4C26"/>
    <w:rsid w:val="00CE4D9D"/>
    <w:rsid w:val="00CE6D0C"/>
    <w:rsid w:val="00CE7F82"/>
    <w:rsid w:val="00CF1483"/>
    <w:rsid w:val="00CF154A"/>
    <w:rsid w:val="00CF1BCF"/>
    <w:rsid w:val="00CF43B3"/>
    <w:rsid w:val="00CF77E0"/>
    <w:rsid w:val="00CF7B2B"/>
    <w:rsid w:val="00D007D5"/>
    <w:rsid w:val="00D0091C"/>
    <w:rsid w:val="00D00A7D"/>
    <w:rsid w:val="00D01462"/>
    <w:rsid w:val="00D01830"/>
    <w:rsid w:val="00D01998"/>
    <w:rsid w:val="00D02301"/>
    <w:rsid w:val="00D03045"/>
    <w:rsid w:val="00D0791E"/>
    <w:rsid w:val="00D12287"/>
    <w:rsid w:val="00D1318E"/>
    <w:rsid w:val="00D13736"/>
    <w:rsid w:val="00D15629"/>
    <w:rsid w:val="00D157CC"/>
    <w:rsid w:val="00D15DB5"/>
    <w:rsid w:val="00D16832"/>
    <w:rsid w:val="00D17572"/>
    <w:rsid w:val="00D21C38"/>
    <w:rsid w:val="00D225C0"/>
    <w:rsid w:val="00D24AE0"/>
    <w:rsid w:val="00D2545D"/>
    <w:rsid w:val="00D27462"/>
    <w:rsid w:val="00D2765D"/>
    <w:rsid w:val="00D277F8"/>
    <w:rsid w:val="00D31112"/>
    <w:rsid w:val="00D31E82"/>
    <w:rsid w:val="00D322EC"/>
    <w:rsid w:val="00D32B70"/>
    <w:rsid w:val="00D32E55"/>
    <w:rsid w:val="00D36E34"/>
    <w:rsid w:val="00D37AB9"/>
    <w:rsid w:val="00D402FA"/>
    <w:rsid w:val="00D425AD"/>
    <w:rsid w:val="00D4284E"/>
    <w:rsid w:val="00D4456C"/>
    <w:rsid w:val="00D44B37"/>
    <w:rsid w:val="00D46606"/>
    <w:rsid w:val="00D46F11"/>
    <w:rsid w:val="00D471FE"/>
    <w:rsid w:val="00D5035C"/>
    <w:rsid w:val="00D54EE0"/>
    <w:rsid w:val="00D5680D"/>
    <w:rsid w:val="00D57092"/>
    <w:rsid w:val="00D572BD"/>
    <w:rsid w:val="00D57325"/>
    <w:rsid w:val="00D60C0A"/>
    <w:rsid w:val="00D6167C"/>
    <w:rsid w:val="00D61847"/>
    <w:rsid w:val="00D626EF"/>
    <w:rsid w:val="00D628A3"/>
    <w:rsid w:val="00D638AD"/>
    <w:rsid w:val="00D6393A"/>
    <w:rsid w:val="00D64914"/>
    <w:rsid w:val="00D65022"/>
    <w:rsid w:val="00D66183"/>
    <w:rsid w:val="00D7014D"/>
    <w:rsid w:val="00D70931"/>
    <w:rsid w:val="00D7174E"/>
    <w:rsid w:val="00D73995"/>
    <w:rsid w:val="00D73F06"/>
    <w:rsid w:val="00D74257"/>
    <w:rsid w:val="00D74423"/>
    <w:rsid w:val="00D74749"/>
    <w:rsid w:val="00D76E0A"/>
    <w:rsid w:val="00D7758A"/>
    <w:rsid w:val="00D77879"/>
    <w:rsid w:val="00D80EC4"/>
    <w:rsid w:val="00D81121"/>
    <w:rsid w:val="00D81727"/>
    <w:rsid w:val="00D84F29"/>
    <w:rsid w:val="00D85F03"/>
    <w:rsid w:val="00D85FBD"/>
    <w:rsid w:val="00D90028"/>
    <w:rsid w:val="00D90BF3"/>
    <w:rsid w:val="00D91978"/>
    <w:rsid w:val="00D91FEB"/>
    <w:rsid w:val="00D92BF0"/>
    <w:rsid w:val="00D92CD9"/>
    <w:rsid w:val="00D9308E"/>
    <w:rsid w:val="00D956B8"/>
    <w:rsid w:val="00D96E03"/>
    <w:rsid w:val="00DA35AF"/>
    <w:rsid w:val="00DA3CF0"/>
    <w:rsid w:val="00DA7FAF"/>
    <w:rsid w:val="00DB4DB8"/>
    <w:rsid w:val="00DB5AED"/>
    <w:rsid w:val="00DB619E"/>
    <w:rsid w:val="00DC1296"/>
    <w:rsid w:val="00DC1A93"/>
    <w:rsid w:val="00DC3C10"/>
    <w:rsid w:val="00DC4512"/>
    <w:rsid w:val="00DC6380"/>
    <w:rsid w:val="00DD0460"/>
    <w:rsid w:val="00DD744D"/>
    <w:rsid w:val="00DE0CE3"/>
    <w:rsid w:val="00DE143F"/>
    <w:rsid w:val="00DE17D9"/>
    <w:rsid w:val="00DE1C2B"/>
    <w:rsid w:val="00DE1CC4"/>
    <w:rsid w:val="00DE247C"/>
    <w:rsid w:val="00DE5B68"/>
    <w:rsid w:val="00DE6000"/>
    <w:rsid w:val="00DF0F25"/>
    <w:rsid w:val="00DF1234"/>
    <w:rsid w:val="00DF1447"/>
    <w:rsid w:val="00DF5EF3"/>
    <w:rsid w:val="00DF5F7C"/>
    <w:rsid w:val="00E000BD"/>
    <w:rsid w:val="00E0120D"/>
    <w:rsid w:val="00E02E89"/>
    <w:rsid w:val="00E032C3"/>
    <w:rsid w:val="00E03F6A"/>
    <w:rsid w:val="00E04C09"/>
    <w:rsid w:val="00E11EF5"/>
    <w:rsid w:val="00E1229C"/>
    <w:rsid w:val="00E130FC"/>
    <w:rsid w:val="00E15372"/>
    <w:rsid w:val="00E17164"/>
    <w:rsid w:val="00E17301"/>
    <w:rsid w:val="00E222EA"/>
    <w:rsid w:val="00E223F8"/>
    <w:rsid w:val="00E22573"/>
    <w:rsid w:val="00E22AF4"/>
    <w:rsid w:val="00E266A1"/>
    <w:rsid w:val="00E2717C"/>
    <w:rsid w:val="00E27600"/>
    <w:rsid w:val="00E27D9A"/>
    <w:rsid w:val="00E316FC"/>
    <w:rsid w:val="00E31CDD"/>
    <w:rsid w:val="00E32295"/>
    <w:rsid w:val="00E33FF0"/>
    <w:rsid w:val="00E35170"/>
    <w:rsid w:val="00E36132"/>
    <w:rsid w:val="00E37490"/>
    <w:rsid w:val="00E41601"/>
    <w:rsid w:val="00E41691"/>
    <w:rsid w:val="00E4477A"/>
    <w:rsid w:val="00E44AE7"/>
    <w:rsid w:val="00E4571E"/>
    <w:rsid w:val="00E45C17"/>
    <w:rsid w:val="00E45CA9"/>
    <w:rsid w:val="00E474E4"/>
    <w:rsid w:val="00E512A6"/>
    <w:rsid w:val="00E51B0A"/>
    <w:rsid w:val="00E51E42"/>
    <w:rsid w:val="00E51EE5"/>
    <w:rsid w:val="00E523D3"/>
    <w:rsid w:val="00E530CB"/>
    <w:rsid w:val="00E56B7C"/>
    <w:rsid w:val="00E574CB"/>
    <w:rsid w:val="00E57B48"/>
    <w:rsid w:val="00E57D32"/>
    <w:rsid w:val="00E636A6"/>
    <w:rsid w:val="00E65651"/>
    <w:rsid w:val="00E667C2"/>
    <w:rsid w:val="00E668E4"/>
    <w:rsid w:val="00E706D9"/>
    <w:rsid w:val="00E71B8F"/>
    <w:rsid w:val="00E747C1"/>
    <w:rsid w:val="00E758AC"/>
    <w:rsid w:val="00E75C70"/>
    <w:rsid w:val="00E770A6"/>
    <w:rsid w:val="00E7761F"/>
    <w:rsid w:val="00E82305"/>
    <w:rsid w:val="00E82F2E"/>
    <w:rsid w:val="00E847E1"/>
    <w:rsid w:val="00E84F31"/>
    <w:rsid w:val="00E8529B"/>
    <w:rsid w:val="00E8563E"/>
    <w:rsid w:val="00E90E42"/>
    <w:rsid w:val="00E92FB3"/>
    <w:rsid w:val="00E9524D"/>
    <w:rsid w:val="00E9537B"/>
    <w:rsid w:val="00E95472"/>
    <w:rsid w:val="00E96DF9"/>
    <w:rsid w:val="00E97570"/>
    <w:rsid w:val="00EA00E9"/>
    <w:rsid w:val="00EA00FA"/>
    <w:rsid w:val="00EA027D"/>
    <w:rsid w:val="00EA02E8"/>
    <w:rsid w:val="00EA1E8C"/>
    <w:rsid w:val="00EA1EAE"/>
    <w:rsid w:val="00EA2B62"/>
    <w:rsid w:val="00EA56BF"/>
    <w:rsid w:val="00EA5F55"/>
    <w:rsid w:val="00EA7590"/>
    <w:rsid w:val="00EB1C21"/>
    <w:rsid w:val="00EB2F9D"/>
    <w:rsid w:val="00EB3736"/>
    <w:rsid w:val="00EB3BEC"/>
    <w:rsid w:val="00EB4876"/>
    <w:rsid w:val="00EB6406"/>
    <w:rsid w:val="00EC02F6"/>
    <w:rsid w:val="00EC046A"/>
    <w:rsid w:val="00EC060F"/>
    <w:rsid w:val="00EC0ACF"/>
    <w:rsid w:val="00EC2597"/>
    <w:rsid w:val="00EC287F"/>
    <w:rsid w:val="00EC4C3F"/>
    <w:rsid w:val="00EC5ABE"/>
    <w:rsid w:val="00ED6B44"/>
    <w:rsid w:val="00ED7BED"/>
    <w:rsid w:val="00ED7EC1"/>
    <w:rsid w:val="00EE0949"/>
    <w:rsid w:val="00EE0965"/>
    <w:rsid w:val="00EE0AD1"/>
    <w:rsid w:val="00EE2521"/>
    <w:rsid w:val="00EE26C1"/>
    <w:rsid w:val="00EE2AA9"/>
    <w:rsid w:val="00EE3887"/>
    <w:rsid w:val="00EE4BD1"/>
    <w:rsid w:val="00EE4CED"/>
    <w:rsid w:val="00EE4EBE"/>
    <w:rsid w:val="00EE6DA4"/>
    <w:rsid w:val="00EE764D"/>
    <w:rsid w:val="00EF1428"/>
    <w:rsid w:val="00EF29FC"/>
    <w:rsid w:val="00EF2FC8"/>
    <w:rsid w:val="00EF589B"/>
    <w:rsid w:val="00EF6F8F"/>
    <w:rsid w:val="00EF7DD2"/>
    <w:rsid w:val="00EF7EBF"/>
    <w:rsid w:val="00F01A31"/>
    <w:rsid w:val="00F01DD9"/>
    <w:rsid w:val="00F06613"/>
    <w:rsid w:val="00F10C9F"/>
    <w:rsid w:val="00F12B66"/>
    <w:rsid w:val="00F13B98"/>
    <w:rsid w:val="00F1469C"/>
    <w:rsid w:val="00F146EB"/>
    <w:rsid w:val="00F15E81"/>
    <w:rsid w:val="00F15EA3"/>
    <w:rsid w:val="00F15F84"/>
    <w:rsid w:val="00F16873"/>
    <w:rsid w:val="00F16AAC"/>
    <w:rsid w:val="00F20982"/>
    <w:rsid w:val="00F21518"/>
    <w:rsid w:val="00F24A3C"/>
    <w:rsid w:val="00F276BB"/>
    <w:rsid w:val="00F277B6"/>
    <w:rsid w:val="00F30FAF"/>
    <w:rsid w:val="00F31AA2"/>
    <w:rsid w:val="00F340A0"/>
    <w:rsid w:val="00F34437"/>
    <w:rsid w:val="00F3542D"/>
    <w:rsid w:val="00F37480"/>
    <w:rsid w:val="00F405BA"/>
    <w:rsid w:val="00F4198B"/>
    <w:rsid w:val="00F4326F"/>
    <w:rsid w:val="00F44341"/>
    <w:rsid w:val="00F443F5"/>
    <w:rsid w:val="00F44691"/>
    <w:rsid w:val="00F45D69"/>
    <w:rsid w:val="00F46802"/>
    <w:rsid w:val="00F4694B"/>
    <w:rsid w:val="00F4780E"/>
    <w:rsid w:val="00F47D12"/>
    <w:rsid w:val="00F50ADD"/>
    <w:rsid w:val="00F50E5F"/>
    <w:rsid w:val="00F513A7"/>
    <w:rsid w:val="00F52740"/>
    <w:rsid w:val="00F52D89"/>
    <w:rsid w:val="00F557DA"/>
    <w:rsid w:val="00F56714"/>
    <w:rsid w:val="00F61F72"/>
    <w:rsid w:val="00F63D3A"/>
    <w:rsid w:val="00F6449C"/>
    <w:rsid w:val="00F64CD9"/>
    <w:rsid w:val="00F64FB1"/>
    <w:rsid w:val="00F66527"/>
    <w:rsid w:val="00F67C71"/>
    <w:rsid w:val="00F70697"/>
    <w:rsid w:val="00F709F8"/>
    <w:rsid w:val="00F715AA"/>
    <w:rsid w:val="00F719E9"/>
    <w:rsid w:val="00F730E9"/>
    <w:rsid w:val="00F73443"/>
    <w:rsid w:val="00F7421F"/>
    <w:rsid w:val="00F7423B"/>
    <w:rsid w:val="00F76F50"/>
    <w:rsid w:val="00F7771B"/>
    <w:rsid w:val="00F80D63"/>
    <w:rsid w:val="00F81629"/>
    <w:rsid w:val="00F82E4D"/>
    <w:rsid w:val="00F83605"/>
    <w:rsid w:val="00F83846"/>
    <w:rsid w:val="00F83FDF"/>
    <w:rsid w:val="00F84310"/>
    <w:rsid w:val="00F85A90"/>
    <w:rsid w:val="00F90343"/>
    <w:rsid w:val="00F90353"/>
    <w:rsid w:val="00F91AE8"/>
    <w:rsid w:val="00F93B0F"/>
    <w:rsid w:val="00F93E00"/>
    <w:rsid w:val="00F9606C"/>
    <w:rsid w:val="00F96240"/>
    <w:rsid w:val="00F96959"/>
    <w:rsid w:val="00F97B9C"/>
    <w:rsid w:val="00FA1708"/>
    <w:rsid w:val="00FA21AB"/>
    <w:rsid w:val="00FA294E"/>
    <w:rsid w:val="00FA2FCF"/>
    <w:rsid w:val="00FA3C1C"/>
    <w:rsid w:val="00FA5074"/>
    <w:rsid w:val="00FA705E"/>
    <w:rsid w:val="00FB0B80"/>
    <w:rsid w:val="00FB0C50"/>
    <w:rsid w:val="00FB3FF0"/>
    <w:rsid w:val="00FB5E8E"/>
    <w:rsid w:val="00FB6C29"/>
    <w:rsid w:val="00FB74A9"/>
    <w:rsid w:val="00FB7F9D"/>
    <w:rsid w:val="00FC0FE1"/>
    <w:rsid w:val="00FC148E"/>
    <w:rsid w:val="00FC2223"/>
    <w:rsid w:val="00FC31BE"/>
    <w:rsid w:val="00FC42C8"/>
    <w:rsid w:val="00FC4BAE"/>
    <w:rsid w:val="00FC559F"/>
    <w:rsid w:val="00FC5A1A"/>
    <w:rsid w:val="00FD0367"/>
    <w:rsid w:val="00FD0ACE"/>
    <w:rsid w:val="00FD0B03"/>
    <w:rsid w:val="00FD5D97"/>
    <w:rsid w:val="00FD7C0E"/>
    <w:rsid w:val="00FE0641"/>
    <w:rsid w:val="00FE3E03"/>
    <w:rsid w:val="00FE5329"/>
    <w:rsid w:val="00FE578D"/>
    <w:rsid w:val="00FE7811"/>
    <w:rsid w:val="00FF06C0"/>
    <w:rsid w:val="00FF1183"/>
    <w:rsid w:val="00FF152B"/>
    <w:rsid w:val="00FF153C"/>
    <w:rsid w:val="00FF1872"/>
    <w:rsid w:val="00FF2247"/>
    <w:rsid w:val="00FF2F18"/>
    <w:rsid w:val="00FF300D"/>
    <w:rsid w:val="00FF7FF0"/>
    <w:rsid w:val="014EFF67"/>
    <w:rsid w:val="0205290D"/>
    <w:rsid w:val="033CA4E1"/>
    <w:rsid w:val="033ECBA8"/>
    <w:rsid w:val="03CC5C72"/>
    <w:rsid w:val="047A515A"/>
    <w:rsid w:val="0631FBB3"/>
    <w:rsid w:val="067B6606"/>
    <w:rsid w:val="076C2395"/>
    <w:rsid w:val="07B4AF1F"/>
    <w:rsid w:val="08BAD531"/>
    <w:rsid w:val="08E8AB15"/>
    <w:rsid w:val="08F26F21"/>
    <w:rsid w:val="095F00B6"/>
    <w:rsid w:val="09BF6414"/>
    <w:rsid w:val="0A478B54"/>
    <w:rsid w:val="0B1FE6E3"/>
    <w:rsid w:val="0BA6B02E"/>
    <w:rsid w:val="0BCEA537"/>
    <w:rsid w:val="0C66F1C7"/>
    <w:rsid w:val="0CC799B5"/>
    <w:rsid w:val="0D076A38"/>
    <w:rsid w:val="0D15E632"/>
    <w:rsid w:val="0D708D71"/>
    <w:rsid w:val="0D77BCE9"/>
    <w:rsid w:val="0EA664C1"/>
    <w:rsid w:val="0ECA83B8"/>
    <w:rsid w:val="1036A522"/>
    <w:rsid w:val="107B923B"/>
    <w:rsid w:val="10CA61EA"/>
    <w:rsid w:val="111E4028"/>
    <w:rsid w:val="122C1BC5"/>
    <w:rsid w:val="122DCA9C"/>
    <w:rsid w:val="1342FFE0"/>
    <w:rsid w:val="14FBEF41"/>
    <w:rsid w:val="157162D7"/>
    <w:rsid w:val="15D1F994"/>
    <w:rsid w:val="18185A32"/>
    <w:rsid w:val="18F0A263"/>
    <w:rsid w:val="1A727A75"/>
    <w:rsid w:val="1B472EC0"/>
    <w:rsid w:val="1BEBD18F"/>
    <w:rsid w:val="1C15BC01"/>
    <w:rsid w:val="1D31E1C9"/>
    <w:rsid w:val="1D45C9B3"/>
    <w:rsid w:val="1F171A15"/>
    <w:rsid w:val="1F1A453A"/>
    <w:rsid w:val="1F736C30"/>
    <w:rsid w:val="21956EB0"/>
    <w:rsid w:val="21DD8CAE"/>
    <w:rsid w:val="21EFC8B1"/>
    <w:rsid w:val="224D0078"/>
    <w:rsid w:val="2285BD42"/>
    <w:rsid w:val="22E12B9F"/>
    <w:rsid w:val="23556C98"/>
    <w:rsid w:val="23EEA4F3"/>
    <w:rsid w:val="24338B43"/>
    <w:rsid w:val="24A7B2E5"/>
    <w:rsid w:val="25DB0E31"/>
    <w:rsid w:val="2877A103"/>
    <w:rsid w:val="288A44D3"/>
    <w:rsid w:val="291D8E1F"/>
    <w:rsid w:val="29EAC732"/>
    <w:rsid w:val="2A6B9B04"/>
    <w:rsid w:val="2B484CF3"/>
    <w:rsid w:val="2C584E42"/>
    <w:rsid w:val="2C6C1AC2"/>
    <w:rsid w:val="2CDDEA27"/>
    <w:rsid w:val="2CF77CF9"/>
    <w:rsid w:val="2F0CA781"/>
    <w:rsid w:val="2F1011C0"/>
    <w:rsid w:val="2F16BA78"/>
    <w:rsid w:val="30E0B03E"/>
    <w:rsid w:val="324A66D1"/>
    <w:rsid w:val="35BB6FC6"/>
    <w:rsid w:val="35E38DCB"/>
    <w:rsid w:val="361D1026"/>
    <w:rsid w:val="362F76C0"/>
    <w:rsid w:val="36895B3D"/>
    <w:rsid w:val="36A2A588"/>
    <w:rsid w:val="386EF04B"/>
    <w:rsid w:val="38F0E098"/>
    <w:rsid w:val="39039E15"/>
    <w:rsid w:val="3A2FCB72"/>
    <w:rsid w:val="3A50DC84"/>
    <w:rsid w:val="3B154F09"/>
    <w:rsid w:val="3B9DCEC9"/>
    <w:rsid w:val="3C267BAF"/>
    <w:rsid w:val="3C2B9400"/>
    <w:rsid w:val="3C980254"/>
    <w:rsid w:val="3ED40CDB"/>
    <w:rsid w:val="3EE383DC"/>
    <w:rsid w:val="3FFF25B9"/>
    <w:rsid w:val="40096C0B"/>
    <w:rsid w:val="405C64B4"/>
    <w:rsid w:val="407E8CFA"/>
    <w:rsid w:val="41C98F31"/>
    <w:rsid w:val="43250DBE"/>
    <w:rsid w:val="432B17A9"/>
    <w:rsid w:val="44CBF534"/>
    <w:rsid w:val="4539E75C"/>
    <w:rsid w:val="45543697"/>
    <w:rsid w:val="465783C7"/>
    <w:rsid w:val="469F7F40"/>
    <w:rsid w:val="47609375"/>
    <w:rsid w:val="47BB1CEC"/>
    <w:rsid w:val="47E88DA0"/>
    <w:rsid w:val="485A79CB"/>
    <w:rsid w:val="4A4BC1D4"/>
    <w:rsid w:val="4B21AFDC"/>
    <w:rsid w:val="4B3329F0"/>
    <w:rsid w:val="4B3AEC67"/>
    <w:rsid w:val="4C25ECCC"/>
    <w:rsid w:val="4CA4EB10"/>
    <w:rsid w:val="4CFF87D3"/>
    <w:rsid w:val="4D0D04EF"/>
    <w:rsid w:val="4D2FABB2"/>
    <w:rsid w:val="4D9490EC"/>
    <w:rsid w:val="4E8717DB"/>
    <w:rsid w:val="4EC54104"/>
    <w:rsid w:val="4FAD2877"/>
    <w:rsid w:val="4FF6CB9C"/>
    <w:rsid w:val="500CDB5B"/>
    <w:rsid w:val="510BDE46"/>
    <w:rsid w:val="51695F22"/>
    <w:rsid w:val="51CDF728"/>
    <w:rsid w:val="52740C81"/>
    <w:rsid w:val="527C05F3"/>
    <w:rsid w:val="5313C24F"/>
    <w:rsid w:val="541CFD0F"/>
    <w:rsid w:val="55E2D741"/>
    <w:rsid w:val="56368224"/>
    <w:rsid w:val="565DBBD5"/>
    <w:rsid w:val="56EF38F7"/>
    <w:rsid w:val="57107DE2"/>
    <w:rsid w:val="586FDAEC"/>
    <w:rsid w:val="587C8402"/>
    <w:rsid w:val="5898247A"/>
    <w:rsid w:val="5AA2C352"/>
    <w:rsid w:val="5B3793E9"/>
    <w:rsid w:val="5C20599F"/>
    <w:rsid w:val="5C327E4D"/>
    <w:rsid w:val="5E5CC618"/>
    <w:rsid w:val="5F070002"/>
    <w:rsid w:val="5FE576F3"/>
    <w:rsid w:val="6016F450"/>
    <w:rsid w:val="612ACA1D"/>
    <w:rsid w:val="6161DFB9"/>
    <w:rsid w:val="61C53735"/>
    <w:rsid w:val="63F95610"/>
    <w:rsid w:val="647B6958"/>
    <w:rsid w:val="66A5C6D6"/>
    <w:rsid w:val="66ABB3C7"/>
    <w:rsid w:val="66FD0264"/>
    <w:rsid w:val="67163223"/>
    <w:rsid w:val="67227271"/>
    <w:rsid w:val="6753F67D"/>
    <w:rsid w:val="6B4FB70C"/>
    <w:rsid w:val="6DF0F61C"/>
    <w:rsid w:val="6F7D2799"/>
    <w:rsid w:val="6F9F3B45"/>
    <w:rsid w:val="70AF1C62"/>
    <w:rsid w:val="70FE1546"/>
    <w:rsid w:val="7158A534"/>
    <w:rsid w:val="716C532C"/>
    <w:rsid w:val="731C3304"/>
    <w:rsid w:val="733F497D"/>
    <w:rsid w:val="758AC347"/>
    <w:rsid w:val="75A3D3C1"/>
    <w:rsid w:val="75C35D7B"/>
    <w:rsid w:val="75D60F45"/>
    <w:rsid w:val="766815FA"/>
    <w:rsid w:val="76A78316"/>
    <w:rsid w:val="770355B9"/>
    <w:rsid w:val="7719D822"/>
    <w:rsid w:val="77710EF6"/>
    <w:rsid w:val="786F5DAE"/>
    <w:rsid w:val="78BC46FC"/>
    <w:rsid w:val="78BFC78A"/>
    <w:rsid w:val="78F8F4AE"/>
    <w:rsid w:val="7915B939"/>
    <w:rsid w:val="79604F38"/>
    <w:rsid w:val="79D3ABDE"/>
    <w:rsid w:val="7B36B5AA"/>
    <w:rsid w:val="7C0FE198"/>
    <w:rsid w:val="7C3B326F"/>
    <w:rsid w:val="7C9FD4BF"/>
    <w:rsid w:val="7CDC546B"/>
    <w:rsid w:val="7D4C64C5"/>
    <w:rsid w:val="7D832194"/>
    <w:rsid w:val="7D97F0B5"/>
    <w:rsid w:val="7EC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BC617"/>
  <w15:chartTrackingRefBased/>
  <w15:docId w15:val="{FF638A15-E4DD-4DE0-AB7D-28E63C27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58"/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751"/>
    <w:pPr>
      <w:keepNext/>
      <w:keepLines/>
      <w:spacing w:before="720" w:after="240"/>
      <w:outlineLvl w:val="0"/>
    </w:pPr>
    <w:rPr>
      <w:rFonts w:eastAsiaTheme="majorEastAsia"/>
      <w:b/>
      <w:iCs w:val="0"/>
      <w:color w:val="000000" w:themeColor="text1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60667"/>
    <w:pPr>
      <w:spacing w:before="240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FE1"/>
    <w:pPr>
      <w:keepNext/>
      <w:keepLines/>
      <w:spacing w:before="120" w:after="120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70A6"/>
    <w:pPr>
      <w:spacing w:before="360" w:after="800" w:line="240" w:lineRule="auto"/>
      <w:contextualSpacing/>
      <w:jc w:val="center"/>
    </w:pPr>
    <w:rPr>
      <w:rFonts w:ascii="Times New Roman Bold" w:eastAsiaTheme="majorEastAsia" w:hAnsi="Times New Roman Bold" w:cstheme="majorBidi"/>
      <w:b/>
      <w:caps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0A6"/>
    <w:rPr>
      <w:rFonts w:ascii="Times New Roman Bold" w:eastAsiaTheme="majorEastAsia" w:hAnsi="Times New Roman Bold" w:cstheme="majorBidi"/>
      <w:b/>
      <w:i/>
      <w:iCs/>
      <w:caps/>
      <w:spacing w:val="-10"/>
      <w:kern w:val="28"/>
      <w:sz w:val="44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CD7A90"/>
    <w:pPr>
      <w:numPr>
        <w:ilvl w:val="1"/>
      </w:numPr>
      <w:spacing w:after="360"/>
      <w:ind w:left="720"/>
      <w:jc w:val="left"/>
    </w:pPr>
    <w:rPr>
      <w:rFonts w:ascii="Times New Roman" w:eastAsiaTheme="minorEastAsia" w:hAnsi="Times New Roman"/>
      <w:b w:val="0"/>
      <w:caps w:val="0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rsid w:val="00CD7A90"/>
    <w:rPr>
      <w:rFonts w:ascii="Times New Roman" w:eastAsiaTheme="minorEastAsia" w:hAnsi="Times New Roman" w:cstheme="majorBidi"/>
      <w:i/>
      <w:iCs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0E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9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E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96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80751"/>
    <w:rPr>
      <w:rFonts w:ascii="Arial" w:eastAsiaTheme="majorEastAsia" w:hAnsi="Arial" w:cs="Arial"/>
      <w:b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0667"/>
    <w:rPr>
      <w:rFonts w:ascii="Arial" w:eastAsiaTheme="majorEastAsia" w:hAnsi="Arial" w:cs="Arial"/>
      <w:b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21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490"/>
    <w:pPr>
      <w:spacing w:after="0" w:line="240" w:lineRule="auto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B85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79E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24F16"/>
    <w:pPr>
      <w:spacing w:after="0" w:line="240" w:lineRule="auto"/>
    </w:pPr>
    <w:rPr>
      <w:i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4F16"/>
    <w:rPr>
      <w:rFonts w:ascii="Arial" w:hAnsi="Arial" w:cs="Arial"/>
      <w:iCs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46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543F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43F9E"/>
    <w:rPr>
      <w:rFonts w:ascii="Arial" w:hAnsi="Arial" w:cs="Arial"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3F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959"/>
    <w:rPr>
      <w:b/>
      <w:bCs/>
      <w:i/>
      <w:i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959"/>
    <w:rPr>
      <w:rFonts w:ascii="Arial" w:hAnsi="Arial" w:cs="Arial"/>
      <w:b/>
      <w:bCs/>
      <w:i w:val="0"/>
      <w:iCs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E395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31FE1"/>
    <w:rPr>
      <w:rFonts w:ascii="Arial" w:eastAsiaTheme="majorEastAsia" w:hAnsi="Arial" w:cstheme="majorBidi"/>
      <w:b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93181E"/>
    <w:pPr>
      <w:spacing w:after="0" w:line="240" w:lineRule="auto"/>
    </w:pPr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plementationDeadline xmlns="995406e0-340c-477c-9f81-5506ed3ebd3b" xsi:nil="true"/>
    <NeededinGrACE_x003f_ xmlns="995406e0-340c-477c-9f81-5506ed3ebd3b" xsi:nil="true"/>
    <ResponsiblePerson xmlns="995406e0-340c-477c-9f81-5506ed3ebd3b">
      <UserInfo>
        <DisplayName/>
        <AccountId xsi:nil="true"/>
        <AccountType/>
      </UserInfo>
    </ResponsiblePerson>
    <Contact xmlns="995406e0-340c-477c-9f81-5506ed3ebd3b">
      <UserInfo>
        <DisplayName/>
        <AccountId xsi:nil="true"/>
        <AccountType/>
      </UserInfo>
    </Contact>
    <ResponsibleUnit xmlns="995406e0-340c-477c-9f81-5506ed3ebd3b" xsi:nil="true"/>
    <RepositoryDeadline xmlns="995406e0-340c-477c-9f81-5506ed3ebd3b" xsi:nil="true"/>
    <Status xmlns="995406e0-340c-477c-9f81-5506ed3ebd3b">Final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564FA0CFE641A2206E41EA70A569" ma:contentTypeVersion="11" ma:contentTypeDescription="Create a new document." ma:contentTypeScope="" ma:versionID="07033673d330693f44fe9beee14da2d8">
  <xsd:schema xmlns:xsd="http://www.w3.org/2001/XMLSchema" xmlns:xs="http://www.w3.org/2001/XMLSchema" xmlns:p="http://schemas.microsoft.com/office/2006/metadata/properties" xmlns:ns2="995406e0-340c-477c-9f81-5506ed3ebd3b" targetNamespace="http://schemas.microsoft.com/office/2006/metadata/properties" ma:root="true" ma:fieldsID="e394d9d6b9813684184c3739e0c61d70" ns2:_="">
    <xsd:import namespace="995406e0-340c-477c-9f81-5506ed3ebd3b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ntact" minOccurs="0"/>
                <xsd:element ref="ns2:ResponsibleUnit" minOccurs="0"/>
                <xsd:element ref="ns2:ResponsiblePerson" minOccurs="0"/>
                <xsd:element ref="ns2:NeededinGrACE_x003f_" minOccurs="0"/>
                <xsd:element ref="ns2:ImplementationDeadline" minOccurs="0"/>
                <xsd:element ref="ns2:Repository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406e0-340c-477c-9f81-5506ed3ebd3b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t started" ma:format="Dropdown" ma:internalName="Status">
      <xsd:simpleType>
        <xsd:restriction base="dms:Choice">
          <xsd:enumeration value="Draft"/>
          <xsd:enumeration value="Final"/>
          <xsd:enumeration value="Not started"/>
          <xsd:enumeration value="N/A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act" ma:index="13" nillable="true" ma:displayName="Contact" ma:format="Dropdown" ma:list="UserInfo" ma:SharePointGroup="0" ma:internalName="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Unit" ma:index="14" nillable="true" ma:displayName="Responsible Unit" ma:format="Dropdown" ma:internalName="ResponsibleUnit">
      <xsd:simpleType>
        <xsd:restriction base="dms:Choice">
          <xsd:enumeration value="Country &amp; Bilateral Unit"/>
          <xsd:enumeration value="Priority Sectors Unit"/>
          <xsd:enumeration value="Results &amp; Evaluation Unit"/>
          <xsd:enumeration value="Funds &amp; Horizontal Unit"/>
          <xsd:enumeration value="Communications"/>
          <xsd:enumeration value="Finance"/>
          <xsd:enumeration value="Legal"/>
          <xsd:enumeration value="GMS"/>
        </xsd:restriction>
      </xsd:simpleType>
    </xsd:element>
    <xsd:element name="ResponsiblePerson" ma:index="15" nillable="true" ma:displayName="Responsible Person" ma:format="Dropdown" ma:list="UserInfo" ma:SharePointGroup="0" ma:internalName="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ededinGrACE_x003f_" ma:index="16" nillable="true" ma:displayName="Needed in GrACE?" ma:format="Dropdown" ma:internalName="NeededinGrACE_x003f_">
      <xsd:simpleType>
        <xsd:restriction base="dms:Choice">
          <xsd:enumeration value="Yes"/>
          <xsd:enumeration value="No"/>
        </xsd:restriction>
      </xsd:simpleType>
    </xsd:element>
    <xsd:element name="ImplementationDeadline" ma:index="17" nillable="true" ma:displayName="Implementation Deadline" ma:format="DateOnly" ma:internalName="ImplementationDeadline">
      <xsd:simpleType>
        <xsd:restriction base="dms:DateTime"/>
      </xsd:simpleType>
    </xsd:element>
    <xsd:element name="RepositoryDeadline" ma:index="18" nillable="true" ma:displayName="Repository Deadline (GMS to fill)" ma:format="DateOnly" ma:internalName="RepositoryDeadlin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F06D0-F1F3-40C5-A432-009D44881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2CA90-8FE0-45C8-A2E8-0A6337665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7324F-9FF9-4C44-A446-AE48E6CB968F}">
  <ds:schemaRefs>
    <ds:schemaRef ds:uri="http://schemas.microsoft.com/office/2006/metadata/properties"/>
    <ds:schemaRef ds:uri="http://schemas.microsoft.com/office/infopath/2007/PartnerControls"/>
    <ds:schemaRef ds:uri="995406e0-340c-477c-9f81-5506ed3ebd3b"/>
  </ds:schemaRefs>
</ds:datastoreItem>
</file>

<file path=customXml/itemProps4.xml><?xml version="1.0" encoding="utf-8"?>
<ds:datastoreItem xmlns:ds="http://schemas.openxmlformats.org/officeDocument/2006/customXml" ds:itemID="{07A15E0E-70B2-4178-A566-A2D849467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406e0-340c-477c-9f81-5506ed3eb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KLØVE Eva</dc:creator>
  <cp:keywords/>
  <dc:description/>
  <cp:lastModifiedBy>FIDJESTOL Ragna</cp:lastModifiedBy>
  <cp:revision>2</cp:revision>
  <cp:lastPrinted>2025-03-17T19:16:00Z</cp:lastPrinted>
  <dcterms:created xsi:type="dcterms:W3CDTF">2025-04-09T13:32:00Z</dcterms:created>
  <dcterms:modified xsi:type="dcterms:W3CDTF">2025-04-09T13:32:00Z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1662400</vt:r8>
  </property>
  <property fmtid="{D5CDD505-2E9C-101B-9397-08002B2CF9AE}" pid="3" name="DocumentSetDescription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0x0101009DB6564FA0CFE641A2206E41EA70A569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