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681"/>
        <w:gridCol w:w="4198"/>
      </w:tblGrid>
      <w:tr w:rsidR="00186194" w:rsidRPr="00186194" w14:paraId="6FCF7490" w14:textId="77777777" w:rsidTr="00186194">
        <w:trPr>
          <w:cantSplit/>
          <w:trHeight w:val="1928"/>
        </w:trPr>
        <w:tc>
          <w:tcPr>
            <w:tcW w:w="9570" w:type="dxa"/>
            <w:gridSpan w:val="3"/>
            <w:hideMark/>
          </w:tcPr>
          <w:p w14:paraId="58A93E7F" w14:textId="77777777" w:rsidR="00186194" w:rsidRPr="00186194" w:rsidRDefault="00186194" w:rsidP="00186194">
            <w:pPr>
              <w:widowControl w:val="0"/>
              <w:overflowPunct w:val="0"/>
              <w:autoSpaceDE w:val="0"/>
              <w:autoSpaceDN w:val="0"/>
              <w:adjustRightInd w:val="0"/>
              <w:jc w:val="center"/>
              <w:textAlignment w:val="baseline"/>
              <w:rPr>
                <w:lang w:eastAsia="et-EE"/>
              </w:rPr>
            </w:pPr>
            <w:r w:rsidRPr="00186194">
              <w:rPr>
                <w:noProof/>
                <w:color w:val="FF0000"/>
                <w:lang w:eastAsia="et-EE"/>
              </w:rPr>
              <w:drawing>
                <wp:inline distT="0" distB="0" distL="0" distR="0" wp14:anchorId="6EE0F7CA" wp14:editId="478EE0BE">
                  <wp:extent cx="1695450" cy="1047750"/>
                  <wp:effectExtent l="0" t="0" r="0" b="0"/>
                  <wp:docPr id="825470505" name="Picture 6" descr="iMac:Users:heigo:Desktop:vapp_text_kantsele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c:Users:heigo:Desktop:vapp_text_kantselei.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047750"/>
                          </a:xfrm>
                          <a:prstGeom prst="rect">
                            <a:avLst/>
                          </a:prstGeom>
                          <a:noFill/>
                          <a:ln>
                            <a:noFill/>
                          </a:ln>
                        </pic:spPr>
                      </pic:pic>
                    </a:graphicData>
                  </a:graphic>
                </wp:inline>
              </w:drawing>
            </w:r>
            <w:r w:rsidRPr="00186194">
              <w:rPr>
                <w:noProof/>
              </w:rPr>
              <w:drawing>
                <wp:anchor distT="0" distB="0" distL="114300" distR="114300" simplePos="0" relativeHeight="251659264" behindDoc="1" locked="0" layoutInCell="1" allowOverlap="1" wp14:anchorId="4F50A347" wp14:editId="6394B4DB">
                  <wp:simplePos x="0" y="0"/>
                  <wp:positionH relativeFrom="page">
                    <wp:posOffset>-1028065</wp:posOffset>
                  </wp:positionH>
                  <wp:positionV relativeFrom="page">
                    <wp:posOffset>-434975</wp:posOffset>
                  </wp:positionV>
                  <wp:extent cx="7630795" cy="138430"/>
                  <wp:effectExtent l="0" t="0" r="8255" b="0"/>
                  <wp:wrapNone/>
                  <wp:docPr id="6" name="Picture 2" descr="iMac:Users:heigo:Desktop:tiip_4mm_rgb.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c:Users:heigo:Desktop:tiip_4mm_rgb.eps"/>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0795" cy="138430"/>
                          </a:xfrm>
                          <a:prstGeom prst="rect">
                            <a:avLst/>
                          </a:prstGeom>
                          <a:noFill/>
                        </pic:spPr>
                      </pic:pic>
                    </a:graphicData>
                  </a:graphic>
                  <wp14:sizeRelH relativeFrom="page">
                    <wp14:pctWidth>0</wp14:pctWidth>
                  </wp14:sizeRelH>
                  <wp14:sizeRelV relativeFrom="page">
                    <wp14:pctHeight>0</wp14:pctHeight>
                  </wp14:sizeRelV>
                </wp:anchor>
              </w:drawing>
            </w:r>
          </w:p>
        </w:tc>
      </w:tr>
      <w:tr w:rsidR="00186194" w:rsidRPr="00186194" w14:paraId="1E4066FF" w14:textId="77777777" w:rsidTr="00186194">
        <w:trPr>
          <w:cantSplit/>
          <w:trHeight w:hRule="exact" w:val="2155"/>
        </w:trPr>
        <w:tc>
          <w:tcPr>
            <w:tcW w:w="4360" w:type="dxa"/>
          </w:tcPr>
          <w:p w14:paraId="04B79DC5" w14:textId="77777777" w:rsidR="00186194" w:rsidRPr="00186194" w:rsidRDefault="00186194" w:rsidP="00186194">
            <w:pPr>
              <w:rPr>
                <w:lang w:eastAsia="et-EE"/>
              </w:rPr>
            </w:pPr>
          </w:p>
          <w:p w14:paraId="131BC5B2" w14:textId="77777777" w:rsidR="00FE3734" w:rsidRDefault="00FE3734" w:rsidP="00186194">
            <w:pPr>
              <w:rPr>
                <w:lang w:eastAsia="et-EE"/>
              </w:rPr>
            </w:pPr>
            <w:r w:rsidRPr="00FE3734">
              <w:rPr>
                <w:lang w:eastAsia="et-EE"/>
              </w:rPr>
              <w:t xml:space="preserve">Justiits- ja Digiministeerium </w:t>
            </w:r>
          </w:p>
          <w:p w14:paraId="239DF54B" w14:textId="5F527E41" w:rsidR="00186194" w:rsidRPr="00186194" w:rsidRDefault="00FE3734" w:rsidP="00186194">
            <w:pPr>
              <w:rPr>
                <w:lang w:eastAsia="et-EE"/>
              </w:rPr>
            </w:pPr>
            <w:hyperlink r:id="rId8" w:history="1">
              <w:r w:rsidRPr="00CF2531">
                <w:rPr>
                  <w:rStyle w:val="Hperlink"/>
                  <w:lang w:eastAsia="et-EE"/>
                </w:rPr>
                <w:t>info@justdigi.ee</w:t>
              </w:r>
            </w:hyperlink>
          </w:p>
        </w:tc>
        <w:tc>
          <w:tcPr>
            <w:tcW w:w="710" w:type="dxa"/>
          </w:tcPr>
          <w:p w14:paraId="7DD7F192" w14:textId="77777777" w:rsidR="00186194" w:rsidRPr="00186194" w:rsidRDefault="00186194" w:rsidP="00186194">
            <w:pPr>
              <w:widowControl w:val="0"/>
              <w:overflowPunct w:val="0"/>
              <w:autoSpaceDE w:val="0"/>
              <w:autoSpaceDN w:val="0"/>
              <w:adjustRightInd w:val="0"/>
              <w:textAlignment w:val="baseline"/>
              <w:rPr>
                <w:lang w:eastAsia="et-EE"/>
              </w:rPr>
            </w:pPr>
          </w:p>
        </w:tc>
        <w:tc>
          <w:tcPr>
            <w:tcW w:w="4500" w:type="dxa"/>
          </w:tcPr>
          <w:p w14:paraId="605B5823" w14:textId="77777777" w:rsidR="00186194" w:rsidRPr="00186194" w:rsidRDefault="00186194" w:rsidP="00186194">
            <w:pPr>
              <w:rPr>
                <w:lang w:eastAsia="et-EE"/>
              </w:rPr>
            </w:pPr>
          </w:p>
          <w:p w14:paraId="2B511859" w14:textId="77777777" w:rsidR="00186194" w:rsidRPr="00186194" w:rsidRDefault="00186194" w:rsidP="00186194">
            <w:pPr>
              <w:rPr>
                <w:lang w:eastAsia="et-EE"/>
              </w:rPr>
            </w:pPr>
          </w:p>
          <w:p w14:paraId="611FDBCE" w14:textId="77777777" w:rsidR="00186194" w:rsidRPr="00186194" w:rsidRDefault="00186194" w:rsidP="00186194">
            <w:pPr>
              <w:rPr>
                <w:lang w:eastAsia="et-EE"/>
              </w:rPr>
            </w:pPr>
          </w:p>
        </w:tc>
      </w:tr>
    </w:tbl>
    <w:p w14:paraId="27BC1377" w14:textId="77777777" w:rsidR="00186194" w:rsidRPr="00186194" w:rsidRDefault="00186194" w:rsidP="00186194">
      <w:pPr>
        <w:spacing w:after="0" w:line="240" w:lineRule="auto"/>
        <w:rPr>
          <w:rFonts w:ascii="Times New Roman" w:eastAsia="Times New Roman" w:hAnsi="Times New Roman" w:cs="Times New Roman"/>
          <w:kern w:val="0"/>
          <w14:ligatures w14:val="none"/>
        </w:rPr>
      </w:pPr>
    </w:p>
    <w:p w14:paraId="75437300" w14:textId="77777777" w:rsidR="00186194" w:rsidRPr="00186194" w:rsidRDefault="00186194" w:rsidP="00186194">
      <w:pPr>
        <w:spacing w:after="0" w:line="240" w:lineRule="auto"/>
        <w:rPr>
          <w:rFonts w:ascii="Times New Roman" w:eastAsia="Calibri" w:hAnsi="Times New Roman" w:cs="Times New Roman"/>
          <w:b/>
          <w:bCs/>
          <w:kern w:val="0"/>
          <w14:ligatures w14:val="none"/>
        </w:rPr>
      </w:pPr>
      <w:r w:rsidRPr="00186194">
        <w:rPr>
          <w:rFonts w:ascii="Times New Roman" w:eastAsia="Times New Roman" w:hAnsi="Times New Roman" w:cs="Times New Roman"/>
          <w:b/>
          <w:bCs/>
          <w:kern w:val="0"/>
          <w14:ligatures w14:val="none"/>
        </w:rPr>
        <w:t>T</w:t>
      </w:r>
      <w:r w:rsidRPr="00186194">
        <w:rPr>
          <w:rFonts w:ascii="Times New Roman" w:eastAsia="Calibri" w:hAnsi="Times New Roman" w:cs="Times New Roman"/>
          <w:b/>
          <w:bCs/>
          <w:kern w:val="0"/>
          <w14:ligatures w14:val="none"/>
        </w:rPr>
        <w:t>eabe palumine</w:t>
      </w:r>
    </w:p>
    <w:p w14:paraId="379FBEBC" w14:textId="77777777" w:rsidR="00186194" w:rsidRPr="00186194" w:rsidRDefault="00186194" w:rsidP="00186194">
      <w:pPr>
        <w:spacing w:after="0" w:line="240" w:lineRule="auto"/>
        <w:rPr>
          <w:rFonts w:ascii="Times New Roman" w:eastAsia="Calibri" w:hAnsi="Times New Roman" w:cs="Times New Roman"/>
          <w:kern w:val="0"/>
          <w14:ligatures w14:val="none"/>
        </w:rPr>
      </w:pPr>
    </w:p>
    <w:p w14:paraId="06651654" w14:textId="77777777" w:rsidR="00186194" w:rsidRDefault="00186194" w:rsidP="00186194">
      <w:pPr>
        <w:spacing w:after="0" w:line="240" w:lineRule="auto"/>
        <w:rPr>
          <w:rFonts w:ascii="Times New Roman" w:eastAsia="Calibri" w:hAnsi="Times New Roman" w:cs="Times New Roman"/>
          <w:kern w:val="0"/>
          <w14:ligatures w14:val="none"/>
        </w:rPr>
      </w:pPr>
    </w:p>
    <w:p w14:paraId="63AD56B2" w14:textId="4D7A95A6" w:rsidR="00A51D6F" w:rsidRDefault="00A51D6F" w:rsidP="009B0691">
      <w:pPr>
        <w:spacing w:after="0" w:line="240" w:lineRule="auto"/>
        <w:jc w:val="both"/>
        <w:rPr>
          <w:rFonts w:ascii="Times New Roman" w:eastAsia="Calibri" w:hAnsi="Times New Roman" w:cs="Times New Roman"/>
          <w:kern w:val="0"/>
          <w14:ligatures w14:val="none"/>
        </w:rPr>
      </w:pPr>
      <w:hyperlink r:id="rId9" w:history="1">
        <w:r w:rsidRPr="00573BEB">
          <w:rPr>
            <w:rStyle w:val="Hperlink"/>
            <w:rFonts w:ascii="Times New Roman" w:eastAsia="Calibri" w:hAnsi="Times New Roman" w:cs="Times New Roman"/>
            <w:kern w:val="0"/>
            <w14:ligatures w14:val="none"/>
          </w:rPr>
          <w:t>V</w:t>
        </w:r>
        <w:r w:rsidR="009B0691" w:rsidRPr="00573BEB">
          <w:rPr>
            <w:rStyle w:val="Hperlink"/>
            <w:rFonts w:ascii="Times New Roman" w:eastAsia="Calibri" w:hAnsi="Times New Roman" w:cs="Times New Roman"/>
            <w:kern w:val="0"/>
            <w14:ligatures w14:val="none"/>
          </w:rPr>
          <w:t>angla sisekorraeeskirja</w:t>
        </w:r>
      </w:hyperlink>
      <w:r w:rsidR="009B0691">
        <w:rPr>
          <w:rFonts w:ascii="Times New Roman" w:eastAsia="Calibri" w:hAnsi="Times New Roman" w:cs="Times New Roman"/>
          <w:kern w:val="0"/>
          <w14:ligatures w14:val="none"/>
        </w:rPr>
        <w:t xml:space="preserve"> (</w:t>
      </w:r>
      <w:proofErr w:type="spellStart"/>
      <w:r w:rsidR="009B0691" w:rsidRPr="009B0691">
        <w:rPr>
          <w:rFonts w:ascii="Times New Roman" w:eastAsia="Calibri" w:hAnsi="Times New Roman" w:cs="Times New Roman"/>
          <w:kern w:val="0"/>
          <w14:ligatures w14:val="none"/>
        </w:rPr>
        <w:t>VSkE</w:t>
      </w:r>
      <w:proofErr w:type="spellEnd"/>
      <w:r w:rsidR="009B0691">
        <w:rPr>
          <w:rFonts w:ascii="Times New Roman" w:eastAsia="Calibri" w:hAnsi="Times New Roman" w:cs="Times New Roman"/>
          <w:kern w:val="0"/>
          <w14:ligatures w14:val="none"/>
        </w:rPr>
        <w:t>)</w:t>
      </w:r>
      <w:r w:rsidR="009B0691" w:rsidRPr="009B0691">
        <w:rPr>
          <w:rFonts w:ascii="Times New Roman" w:eastAsia="Calibri" w:hAnsi="Times New Roman" w:cs="Times New Roman"/>
          <w:kern w:val="0"/>
          <w14:ligatures w14:val="none"/>
        </w:rPr>
        <w:t xml:space="preserve"> </w:t>
      </w:r>
      <w:r w:rsidRPr="0057254F">
        <w:rPr>
          <w:rFonts w:ascii="Times New Roman" w:eastAsia="Times New Roman" w:hAnsi="Times New Roman" w:cs="Times New Roman"/>
          <w:kern w:val="0"/>
          <w14:ligatures w14:val="none"/>
        </w:rPr>
        <w:t xml:space="preserve">§ 57 lg 3 </w:t>
      </w:r>
      <w:r>
        <w:rPr>
          <w:rFonts w:ascii="Times New Roman" w:eastAsia="Calibri" w:hAnsi="Times New Roman" w:cs="Times New Roman"/>
          <w:kern w:val="0"/>
          <w14:ligatures w14:val="none"/>
        </w:rPr>
        <w:t>piirab k</w:t>
      </w:r>
      <w:r w:rsidRPr="009B0691">
        <w:rPr>
          <w:rFonts w:ascii="Times New Roman" w:eastAsia="Calibri" w:hAnsi="Times New Roman" w:cs="Times New Roman"/>
          <w:kern w:val="0"/>
          <w14:ligatures w14:val="none"/>
        </w:rPr>
        <w:t xml:space="preserve">innipeetava poolt vanglas </w:t>
      </w:r>
      <w:r w:rsidR="00170366">
        <w:rPr>
          <w:rFonts w:ascii="Times New Roman" w:eastAsia="Calibri" w:hAnsi="Times New Roman" w:cs="Times New Roman"/>
          <w:kern w:val="0"/>
          <w14:ligatures w14:val="none"/>
        </w:rPr>
        <w:t>asjade</w:t>
      </w:r>
      <w:r w:rsidRPr="009B0691">
        <w:rPr>
          <w:rFonts w:ascii="Times New Roman" w:eastAsia="Calibri" w:hAnsi="Times New Roman" w:cs="Times New Roman"/>
          <w:kern w:val="0"/>
          <w14:ligatures w14:val="none"/>
        </w:rPr>
        <w:t xml:space="preserve"> omamist kaaluühikus väljendatud ülempiiriga</w:t>
      </w:r>
      <w:r>
        <w:rPr>
          <w:rFonts w:ascii="Times New Roman" w:eastAsia="Calibri" w:hAnsi="Times New Roman" w:cs="Times New Roman"/>
          <w:kern w:val="0"/>
          <w14:ligatures w14:val="none"/>
        </w:rPr>
        <w:t xml:space="preserve">. </w:t>
      </w:r>
      <w:proofErr w:type="spellStart"/>
      <w:r w:rsidR="00573BEB" w:rsidRPr="009B0691">
        <w:rPr>
          <w:rFonts w:ascii="Times New Roman" w:eastAsia="Calibri" w:hAnsi="Times New Roman" w:cs="Times New Roman"/>
          <w:kern w:val="0"/>
          <w14:ligatures w14:val="none"/>
        </w:rPr>
        <w:t>VSkE</w:t>
      </w:r>
      <w:proofErr w:type="spellEnd"/>
      <w:r w:rsidR="00573BEB">
        <w:rPr>
          <w:rFonts w:ascii="Times New Roman" w:eastAsia="Calibri" w:hAnsi="Times New Roman" w:cs="Times New Roman"/>
          <w:kern w:val="0"/>
          <w14:ligatures w14:val="none"/>
        </w:rPr>
        <w:t xml:space="preserve"> </w:t>
      </w:r>
      <w:r w:rsidR="009B0691" w:rsidRPr="009B0691">
        <w:rPr>
          <w:rFonts w:ascii="Times New Roman" w:eastAsia="Calibri" w:hAnsi="Times New Roman" w:cs="Times New Roman"/>
          <w:kern w:val="0"/>
          <w14:ligatures w14:val="none"/>
        </w:rPr>
        <w:t>§ 57 lg 3</w:t>
      </w:r>
      <w:r w:rsidR="00CA03C1" w:rsidRPr="00CA03C1">
        <w:rPr>
          <w:rFonts w:ascii="Times New Roman" w:eastAsia="Calibri" w:hAnsi="Times New Roman" w:cs="Times New Roman"/>
          <w:kern w:val="0"/>
          <w14:ligatures w14:val="none"/>
        </w:rPr>
        <w:t xml:space="preserve"> sätestab, et kinnipeetava enda juures olevate ja laos olevate asjade kaal kokku ei või ületada 30 kilogrammi, kusjuures asjade kaalu sisse arvestatakse kinnipeetavale saadetud, vangla antud või vanglasse saabudes kaasas olevad dokumendid ja kirjad.</w:t>
      </w:r>
      <w:r>
        <w:rPr>
          <w:rFonts w:ascii="Times New Roman" w:eastAsia="Calibri" w:hAnsi="Times New Roman" w:cs="Times New Roman"/>
          <w:kern w:val="0"/>
          <w14:ligatures w14:val="none"/>
        </w:rPr>
        <w:t xml:space="preserve"> </w:t>
      </w:r>
    </w:p>
    <w:p w14:paraId="1EF5D0BB" w14:textId="77777777" w:rsidR="00A51D6F" w:rsidRDefault="00A51D6F" w:rsidP="009B0691">
      <w:pPr>
        <w:spacing w:after="0" w:line="240" w:lineRule="auto"/>
        <w:jc w:val="both"/>
        <w:rPr>
          <w:rFonts w:ascii="Times New Roman" w:eastAsia="Calibri" w:hAnsi="Times New Roman" w:cs="Times New Roman"/>
          <w:kern w:val="0"/>
          <w14:ligatures w14:val="none"/>
        </w:rPr>
      </w:pPr>
    </w:p>
    <w:p w14:paraId="1A27EC86" w14:textId="4869DB6D" w:rsidR="00CA03C1" w:rsidRPr="00A51D6F" w:rsidRDefault="0057254F" w:rsidP="009B0691">
      <w:pPr>
        <w:spacing w:after="0" w:line="240" w:lineRule="auto"/>
        <w:jc w:val="both"/>
        <w:rPr>
          <w:rFonts w:ascii="Times New Roman" w:eastAsia="Calibri" w:hAnsi="Times New Roman" w:cs="Times New Roman"/>
          <w:kern w:val="0"/>
          <w14:ligatures w14:val="none"/>
        </w:rPr>
      </w:pPr>
      <w:r w:rsidRPr="0057254F">
        <w:rPr>
          <w:rFonts w:ascii="Times New Roman" w:eastAsia="Times New Roman" w:hAnsi="Times New Roman" w:cs="Times New Roman"/>
          <w:kern w:val="0"/>
          <w14:ligatures w14:val="none"/>
        </w:rPr>
        <w:t xml:space="preserve">Seoses õiguskantslerile saabunud pöördumisega, palun </w:t>
      </w:r>
      <w:hyperlink r:id="rId10" w:history="1">
        <w:r w:rsidRPr="00186194">
          <w:rPr>
            <w:rFonts w:ascii="Times New Roman" w:eastAsia="Times New Roman" w:hAnsi="Times New Roman" w:cs="Times New Roman"/>
            <w:color w:val="0000FF"/>
            <w:kern w:val="0"/>
            <w:u w:val="single"/>
            <w14:ligatures w14:val="none"/>
          </w:rPr>
          <w:t>õiguskantsleri seaduse</w:t>
        </w:r>
      </w:hyperlink>
      <w:r w:rsidRPr="00186194">
        <w:rPr>
          <w:rFonts w:ascii="Times New Roman" w:eastAsia="Times New Roman" w:hAnsi="Times New Roman" w:cs="Times New Roman"/>
          <w:kern w:val="0"/>
          <w14:ligatures w14:val="none"/>
        </w:rPr>
        <w:t xml:space="preserve"> (ÕKS) </w:t>
      </w:r>
      <w:r w:rsidRPr="0057254F">
        <w:rPr>
          <w:rFonts w:ascii="Times New Roman" w:eastAsia="Times New Roman" w:hAnsi="Times New Roman" w:cs="Times New Roman"/>
          <w:kern w:val="0"/>
          <w14:ligatures w14:val="none"/>
        </w:rPr>
        <w:t>§§-de 28, 35 ja 13 alusel teavet</w:t>
      </w:r>
      <w:r w:rsidR="00B35EAB">
        <w:rPr>
          <w:rFonts w:ascii="Times New Roman" w:eastAsia="Times New Roman" w:hAnsi="Times New Roman" w:cs="Times New Roman"/>
          <w:kern w:val="0"/>
          <w14:ligatures w14:val="none"/>
        </w:rPr>
        <w:t xml:space="preserve"> </w:t>
      </w:r>
      <w:proofErr w:type="spellStart"/>
      <w:r w:rsidR="009B0691" w:rsidRPr="009B0691">
        <w:rPr>
          <w:rFonts w:ascii="Times New Roman" w:eastAsia="Calibri" w:hAnsi="Times New Roman" w:cs="Times New Roman"/>
          <w:kern w:val="0"/>
          <w14:ligatures w14:val="none"/>
        </w:rPr>
        <w:t>VSkE</w:t>
      </w:r>
      <w:proofErr w:type="spellEnd"/>
      <w:r w:rsidR="009B0691">
        <w:rPr>
          <w:rFonts w:ascii="Times New Roman" w:eastAsia="Calibri" w:hAnsi="Times New Roman" w:cs="Times New Roman"/>
          <w:kern w:val="0"/>
          <w14:ligatures w14:val="none"/>
        </w:rPr>
        <w:t xml:space="preserve"> </w:t>
      </w:r>
      <w:r w:rsidRPr="0057254F">
        <w:rPr>
          <w:rFonts w:ascii="Times New Roman" w:eastAsia="Times New Roman" w:hAnsi="Times New Roman" w:cs="Times New Roman"/>
          <w:kern w:val="0"/>
          <w14:ligatures w14:val="none"/>
        </w:rPr>
        <w:t>§ 57 lg 3 tõlgendamisega</w:t>
      </w:r>
      <w:r w:rsidR="00A51D6F">
        <w:rPr>
          <w:rFonts w:ascii="Times New Roman" w:eastAsia="Times New Roman" w:hAnsi="Times New Roman" w:cs="Times New Roman"/>
          <w:kern w:val="0"/>
          <w14:ligatures w14:val="none"/>
        </w:rPr>
        <w:t xml:space="preserve"> </w:t>
      </w:r>
      <w:r w:rsidR="00A51D6F" w:rsidRPr="00CA03C1">
        <w:rPr>
          <w:rFonts w:ascii="Times New Roman" w:eastAsia="Times New Roman" w:hAnsi="Times New Roman" w:cs="Times New Roman"/>
          <w:kern w:val="0"/>
          <w14:ligatures w14:val="none"/>
        </w:rPr>
        <w:t>järgmistes küsimustes</w:t>
      </w:r>
      <w:r w:rsidR="00A51D6F">
        <w:rPr>
          <w:rFonts w:ascii="Times New Roman" w:eastAsia="Times New Roman" w:hAnsi="Times New Roman" w:cs="Times New Roman"/>
          <w:kern w:val="0"/>
          <w14:ligatures w14:val="none"/>
        </w:rPr>
        <w:t>.</w:t>
      </w:r>
    </w:p>
    <w:p w14:paraId="3D7D37B3" w14:textId="77777777" w:rsidR="00CA03C1" w:rsidRDefault="00CA03C1" w:rsidP="00CA03C1">
      <w:pPr>
        <w:spacing w:after="0" w:line="240" w:lineRule="auto"/>
        <w:jc w:val="both"/>
        <w:rPr>
          <w:rFonts w:ascii="Times New Roman" w:eastAsia="Times New Roman" w:hAnsi="Times New Roman" w:cs="Times New Roman"/>
          <w:kern w:val="0"/>
          <w14:ligatures w14:val="none"/>
        </w:rPr>
      </w:pPr>
    </w:p>
    <w:p w14:paraId="453CE097" w14:textId="5520E1B1" w:rsidR="00FA7B4B" w:rsidRDefault="00FA7B4B" w:rsidP="00CA03C1">
      <w:pPr>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Kas mõistate </w:t>
      </w:r>
      <w:proofErr w:type="spellStart"/>
      <w:r w:rsidRPr="009B0691">
        <w:rPr>
          <w:rFonts w:ascii="Times New Roman" w:eastAsia="Calibri" w:hAnsi="Times New Roman" w:cs="Times New Roman"/>
          <w:kern w:val="0"/>
          <w14:ligatures w14:val="none"/>
        </w:rPr>
        <w:t>VSkE</w:t>
      </w:r>
      <w:proofErr w:type="spellEnd"/>
      <w:r>
        <w:rPr>
          <w:rFonts w:ascii="Times New Roman" w:eastAsia="Calibri" w:hAnsi="Times New Roman" w:cs="Times New Roman"/>
          <w:kern w:val="0"/>
          <w14:ligatures w14:val="none"/>
        </w:rPr>
        <w:t xml:space="preserve"> </w:t>
      </w:r>
      <w:r w:rsidRPr="009B0691">
        <w:rPr>
          <w:rFonts w:ascii="Times New Roman" w:eastAsia="Calibri" w:hAnsi="Times New Roman" w:cs="Times New Roman"/>
          <w:kern w:val="0"/>
          <w14:ligatures w14:val="none"/>
        </w:rPr>
        <w:t>§ 57 lg 3</w:t>
      </w:r>
      <w:r w:rsidRPr="00CA03C1">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tähenduses kinnipeetavale</w:t>
      </w:r>
      <w:r w:rsidR="00812E0E">
        <w:rPr>
          <w:rFonts w:ascii="Times New Roman" w:eastAsia="Calibri" w:hAnsi="Times New Roman" w:cs="Times New Roman"/>
          <w:kern w:val="0"/>
          <w14:ligatures w14:val="none"/>
        </w:rPr>
        <w:t xml:space="preserve"> vangla antud asjadele all ainult </w:t>
      </w:r>
      <w:r w:rsidR="00812E0E" w:rsidRPr="00CA03C1">
        <w:rPr>
          <w:rFonts w:ascii="Times New Roman" w:eastAsia="Calibri" w:hAnsi="Times New Roman" w:cs="Times New Roman"/>
          <w:kern w:val="0"/>
          <w14:ligatures w14:val="none"/>
        </w:rPr>
        <w:t>dokumen</w:t>
      </w:r>
      <w:r w:rsidR="00812E0E">
        <w:rPr>
          <w:rFonts w:ascii="Times New Roman" w:eastAsia="Calibri" w:hAnsi="Times New Roman" w:cs="Times New Roman"/>
          <w:kern w:val="0"/>
          <w14:ligatures w14:val="none"/>
        </w:rPr>
        <w:t>te</w:t>
      </w:r>
      <w:r w:rsidR="00812E0E" w:rsidRPr="00CA03C1">
        <w:rPr>
          <w:rFonts w:ascii="Times New Roman" w:eastAsia="Calibri" w:hAnsi="Times New Roman" w:cs="Times New Roman"/>
          <w:kern w:val="0"/>
          <w14:ligatures w14:val="none"/>
        </w:rPr>
        <w:t xml:space="preserve"> ja kirj</w:t>
      </w:r>
      <w:r w:rsidR="00812E0E">
        <w:rPr>
          <w:rFonts w:ascii="Times New Roman" w:eastAsia="Calibri" w:hAnsi="Times New Roman" w:cs="Times New Roman"/>
          <w:kern w:val="0"/>
          <w14:ligatures w14:val="none"/>
        </w:rPr>
        <w:t xml:space="preserve">u või </w:t>
      </w:r>
      <w:r w:rsidR="001D5648">
        <w:rPr>
          <w:rFonts w:ascii="Times New Roman" w:eastAsia="Calibri" w:hAnsi="Times New Roman" w:cs="Times New Roman"/>
          <w:kern w:val="0"/>
          <w14:ligatures w14:val="none"/>
        </w:rPr>
        <w:t>arvestatakse 30 kilogrammi hulka ka kõik muud</w:t>
      </w:r>
      <w:r w:rsidR="001D5648" w:rsidRPr="00CA03C1">
        <w:rPr>
          <w:rFonts w:ascii="Times New Roman" w:eastAsia="Times New Roman" w:hAnsi="Times New Roman" w:cs="Times New Roman"/>
          <w:kern w:val="0"/>
          <w14:ligatures w14:val="none"/>
        </w:rPr>
        <w:t xml:space="preserve"> kinnipeetavale vangla poolt väljastatud</w:t>
      </w:r>
      <w:r w:rsidR="001D5648">
        <w:rPr>
          <w:rFonts w:ascii="Times New Roman" w:eastAsia="Times New Roman" w:hAnsi="Times New Roman" w:cs="Times New Roman"/>
          <w:kern w:val="0"/>
          <w14:ligatures w14:val="none"/>
        </w:rPr>
        <w:t xml:space="preserve"> asjad</w:t>
      </w:r>
      <w:r w:rsidR="001D5648" w:rsidRPr="00CA03C1">
        <w:rPr>
          <w:rFonts w:ascii="Times New Roman" w:eastAsia="Times New Roman" w:hAnsi="Times New Roman" w:cs="Times New Roman"/>
          <w:kern w:val="0"/>
          <w14:ligatures w14:val="none"/>
        </w:rPr>
        <w:t>, sealhulgas näiteks voodipesu, madrats, riided või muud igapäevaseks kasutamiseks vajalikud esemed</w:t>
      </w:r>
      <w:r w:rsidR="001D5648">
        <w:rPr>
          <w:rFonts w:ascii="Times New Roman" w:eastAsia="Times New Roman" w:hAnsi="Times New Roman" w:cs="Times New Roman"/>
          <w:kern w:val="0"/>
          <w14:ligatures w14:val="none"/>
        </w:rPr>
        <w:t>?</w:t>
      </w:r>
    </w:p>
    <w:p w14:paraId="65755FF0" w14:textId="77777777" w:rsidR="00E96B9C" w:rsidRDefault="00E96B9C" w:rsidP="00CA03C1">
      <w:pPr>
        <w:spacing w:after="0" w:line="240" w:lineRule="auto"/>
        <w:jc w:val="both"/>
        <w:rPr>
          <w:rFonts w:ascii="Times New Roman" w:eastAsia="Calibri" w:hAnsi="Times New Roman" w:cs="Times New Roman"/>
          <w:kern w:val="0"/>
          <w14:ligatures w14:val="none"/>
        </w:rPr>
      </w:pPr>
    </w:p>
    <w:p w14:paraId="226DAE31" w14:textId="12D9063D" w:rsidR="00186194" w:rsidRPr="00186194" w:rsidRDefault="00186194" w:rsidP="00186194">
      <w:pPr>
        <w:spacing w:after="0" w:line="240" w:lineRule="auto"/>
        <w:jc w:val="both"/>
        <w:rPr>
          <w:rFonts w:ascii="Times New Roman" w:eastAsia="Calibri" w:hAnsi="Times New Roman" w:cs="Times New Roman"/>
          <w:kern w:val="0"/>
          <w14:ligatures w14:val="none"/>
        </w:rPr>
      </w:pPr>
      <w:r w:rsidRPr="00186194">
        <w:rPr>
          <w:rFonts w:ascii="Times New Roman" w:eastAsia="Calibri" w:hAnsi="Times New Roman" w:cs="Times New Roman"/>
          <w:kern w:val="0"/>
          <w14:ligatures w14:val="none"/>
        </w:rPr>
        <w:t xml:space="preserve">Ootan vastust võimalusel </w:t>
      </w:r>
      <w:r w:rsidR="00573BEB">
        <w:rPr>
          <w:rFonts w:ascii="Times New Roman" w:eastAsia="Calibri" w:hAnsi="Times New Roman" w:cs="Times New Roman"/>
          <w:kern w:val="0"/>
          <w14:ligatures w14:val="none"/>
        </w:rPr>
        <w:t>22</w:t>
      </w:r>
      <w:r w:rsidRPr="00186194">
        <w:rPr>
          <w:rFonts w:ascii="Times New Roman" w:eastAsia="Calibri" w:hAnsi="Times New Roman" w:cs="Times New Roman"/>
          <w:kern w:val="0"/>
          <w14:ligatures w14:val="none"/>
        </w:rPr>
        <w:t xml:space="preserve">. </w:t>
      </w:r>
      <w:r w:rsidR="00573BEB">
        <w:rPr>
          <w:rFonts w:ascii="Times New Roman" w:eastAsia="Calibri" w:hAnsi="Times New Roman" w:cs="Times New Roman"/>
          <w:kern w:val="0"/>
          <w14:ligatures w14:val="none"/>
        </w:rPr>
        <w:t>augustiks</w:t>
      </w:r>
      <w:r w:rsidRPr="00186194">
        <w:rPr>
          <w:rFonts w:ascii="Times New Roman" w:eastAsia="Calibri" w:hAnsi="Times New Roman" w:cs="Times New Roman"/>
          <w:kern w:val="0"/>
          <w14:ligatures w14:val="none"/>
        </w:rPr>
        <w:t xml:space="preserve"> 2025 meiliaadressile: </w:t>
      </w:r>
      <w:hyperlink r:id="rId11" w:history="1">
        <w:r w:rsidR="00573BEB" w:rsidRPr="006D1887">
          <w:rPr>
            <w:rStyle w:val="Hperlink"/>
            <w:rFonts w:ascii="Times New Roman" w:eastAsia="Calibri" w:hAnsi="Times New Roman" w:cs="Times New Roman"/>
            <w:kern w:val="0"/>
            <w14:ligatures w14:val="none"/>
          </w:rPr>
          <w:t>allar.kirikmae@oiguskantsler.ee</w:t>
        </w:r>
      </w:hyperlink>
      <w:r w:rsidR="00573BEB">
        <w:rPr>
          <w:rFonts w:ascii="Times New Roman" w:eastAsia="Calibri" w:hAnsi="Times New Roman" w:cs="Times New Roman"/>
          <w:kern w:val="0"/>
          <w14:ligatures w14:val="none"/>
        </w:rPr>
        <w:t xml:space="preserve"> </w:t>
      </w:r>
      <w:r w:rsidRPr="00186194">
        <w:rPr>
          <w:rFonts w:ascii="Times New Roman" w:eastAsia="Calibri" w:hAnsi="Times New Roman" w:cs="Times New Roman"/>
          <w:kern w:val="0"/>
          <w14:ligatures w14:val="none"/>
        </w:rPr>
        <w:t>(</w:t>
      </w:r>
      <w:proofErr w:type="spellStart"/>
      <w:r w:rsidRPr="00186194">
        <w:rPr>
          <w:rFonts w:ascii="Times New Roman" w:eastAsia="Calibri" w:hAnsi="Times New Roman" w:cs="Times New Roman"/>
          <w:kern w:val="0"/>
          <w14:ligatures w14:val="none"/>
        </w:rPr>
        <w:t>ik</w:t>
      </w:r>
      <w:proofErr w:type="spellEnd"/>
      <w:r w:rsidRPr="00186194">
        <w:rPr>
          <w:rFonts w:ascii="Times New Roman" w:eastAsia="Calibri" w:hAnsi="Times New Roman" w:cs="Times New Roman"/>
          <w:kern w:val="0"/>
          <w14:ligatures w14:val="none"/>
        </w:rPr>
        <w:t xml:space="preserve">: </w:t>
      </w:r>
      <w:r w:rsidR="00573BEB" w:rsidRPr="00573BEB">
        <w:rPr>
          <w:rFonts w:ascii="Times New Roman" w:eastAsia="Calibri" w:hAnsi="Times New Roman" w:cs="Times New Roman"/>
          <w:kern w:val="0"/>
          <w14:ligatures w14:val="none"/>
        </w:rPr>
        <w:t>38907146011</w:t>
      </w:r>
      <w:r w:rsidRPr="00186194">
        <w:rPr>
          <w:rFonts w:ascii="Times New Roman" w:eastAsia="Calibri" w:hAnsi="Times New Roman" w:cs="Times New Roman"/>
          <w:kern w:val="0"/>
          <w14:ligatures w14:val="none"/>
        </w:rPr>
        <w:t>).</w:t>
      </w:r>
    </w:p>
    <w:p w14:paraId="3F474A72" w14:textId="77777777" w:rsidR="00186194" w:rsidRDefault="00186194" w:rsidP="00186194">
      <w:pPr>
        <w:spacing w:after="0" w:line="240" w:lineRule="auto"/>
        <w:jc w:val="both"/>
        <w:rPr>
          <w:rFonts w:ascii="Times New Roman" w:eastAsia="Calibri" w:hAnsi="Times New Roman" w:cs="Times New Roman"/>
          <w:kern w:val="0"/>
          <w14:ligatures w14:val="none"/>
        </w:rPr>
      </w:pPr>
    </w:p>
    <w:p w14:paraId="3F068FD1" w14:textId="77777777" w:rsidR="005402C5" w:rsidRPr="00186194" w:rsidRDefault="005402C5" w:rsidP="00186194">
      <w:pPr>
        <w:spacing w:after="0" w:line="240" w:lineRule="auto"/>
        <w:jc w:val="both"/>
        <w:rPr>
          <w:rFonts w:ascii="Times New Roman" w:eastAsia="Calibri" w:hAnsi="Times New Roman" w:cs="Times New Roman"/>
          <w:kern w:val="0"/>
          <w14:ligatures w14:val="none"/>
        </w:rPr>
      </w:pPr>
    </w:p>
    <w:p w14:paraId="2CFFDDD8" w14:textId="77777777" w:rsidR="00186194" w:rsidRPr="00186194" w:rsidRDefault="00186194" w:rsidP="00186194">
      <w:pPr>
        <w:spacing w:after="0" w:line="240" w:lineRule="auto"/>
        <w:jc w:val="both"/>
        <w:rPr>
          <w:rFonts w:ascii="Times New Roman" w:eastAsia="Calibri" w:hAnsi="Times New Roman" w:cs="Times New Roman"/>
          <w:kern w:val="0"/>
          <w14:ligatures w14:val="none"/>
        </w:rPr>
      </w:pPr>
      <w:r w:rsidRPr="00186194">
        <w:rPr>
          <w:rFonts w:ascii="Times New Roman" w:eastAsia="Calibri" w:hAnsi="Times New Roman" w:cs="Times New Roman"/>
          <w:kern w:val="0"/>
          <w14:ligatures w14:val="none"/>
        </w:rPr>
        <w:t>Lugupidamisega</w:t>
      </w:r>
    </w:p>
    <w:p w14:paraId="4AE1538A" w14:textId="77777777" w:rsidR="00186194" w:rsidRPr="00186194" w:rsidRDefault="00186194" w:rsidP="00186194">
      <w:pPr>
        <w:keepLines/>
        <w:spacing w:after="0" w:line="240" w:lineRule="auto"/>
        <w:rPr>
          <w:rFonts w:ascii="Times New Roman" w:eastAsia="Times New Roman" w:hAnsi="Times New Roman" w:cs="Times New Roman"/>
          <w:i/>
          <w:kern w:val="0"/>
          <w14:ligatures w14:val="none"/>
        </w:rPr>
      </w:pPr>
    </w:p>
    <w:p w14:paraId="414EBC02" w14:textId="77777777" w:rsidR="00186194" w:rsidRPr="00186194" w:rsidRDefault="00186194" w:rsidP="00186194">
      <w:pPr>
        <w:keepLines/>
        <w:spacing w:after="0" w:line="240" w:lineRule="auto"/>
        <w:rPr>
          <w:rFonts w:ascii="Times New Roman" w:eastAsia="Times New Roman" w:hAnsi="Times New Roman" w:cs="Times New Roman"/>
          <w:i/>
          <w:kern w:val="0"/>
          <w14:ligatures w14:val="none"/>
        </w:rPr>
      </w:pPr>
      <w:r w:rsidRPr="00186194">
        <w:rPr>
          <w:rFonts w:ascii="Times New Roman" w:eastAsia="Times New Roman" w:hAnsi="Times New Roman" w:cs="Times New Roman"/>
          <w:i/>
          <w:kern w:val="0"/>
          <w14:ligatures w14:val="none"/>
        </w:rPr>
        <w:t>/allkirjastatud digitaalselt/</w:t>
      </w:r>
    </w:p>
    <w:p w14:paraId="048F81A1" w14:textId="77777777" w:rsidR="00186194" w:rsidRPr="00186194" w:rsidRDefault="00186194" w:rsidP="00186194">
      <w:pPr>
        <w:keepLines/>
        <w:spacing w:after="0" w:line="240" w:lineRule="auto"/>
        <w:rPr>
          <w:rFonts w:ascii="Times New Roman" w:eastAsia="Times New Roman" w:hAnsi="Times New Roman" w:cs="Times New Roman"/>
          <w:i/>
          <w:kern w:val="0"/>
          <w14:ligatures w14:val="none"/>
        </w:rPr>
      </w:pPr>
    </w:p>
    <w:p w14:paraId="3682B1BF" w14:textId="5F2FD549" w:rsidR="00186194" w:rsidRPr="00186194" w:rsidRDefault="00573BEB" w:rsidP="00186194">
      <w:pPr>
        <w:spacing w:after="0" w:line="252"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Allar Kirikmäe</w:t>
      </w:r>
    </w:p>
    <w:p w14:paraId="4EE9B930" w14:textId="49162F1B" w:rsidR="00186194" w:rsidRPr="00186194" w:rsidRDefault="00186194" w:rsidP="00186194">
      <w:pPr>
        <w:spacing w:after="0" w:line="252" w:lineRule="auto"/>
        <w:jc w:val="both"/>
        <w:rPr>
          <w:rFonts w:ascii="Times New Roman" w:eastAsia="Calibri" w:hAnsi="Times New Roman" w:cs="Times New Roman"/>
          <w:kern w:val="0"/>
          <w14:ligatures w14:val="none"/>
        </w:rPr>
      </w:pPr>
      <w:r w:rsidRPr="00186194">
        <w:rPr>
          <w:rFonts w:ascii="Times New Roman" w:eastAsia="Calibri" w:hAnsi="Times New Roman" w:cs="Times New Roman"/>
          <w:kern w:val="0"/>
          <w14:ligatures w14:val="none"/>
        </w:rPr>
        <w:t>õiguskantsleri nõunik</w:t>
      </w:r>
    </w:p>
    <w:p w14:paraId="7772473E" w14:textId="77777777" w:rsidR="00186194" w:rsidRPr="00186194" w:rsidRDefault="00186194" w:rsidP="00186194">
      <w:pPr>
        <w:spacing w:after="0" w:line="252" w:lineRule="auto"/>
        <w:jc w:val="both"/>
        <w:rPr>
          <w:rFonts w:ascii="Times New Roman" w:eastAsia="Calibri" w:hAnsi="Times New Roman" w:cs="Times New Roman"/>
          <w:kern w:val="0"/>
          <w14:ligatures w14:val="none"/>
        </w:rPr>
      </w:pPr>
      <w:r w:rsidRPr="00186194">
        <w:rPr>
          <w:rFonts w:ascii="Times New Roman" w:eastAsia="Calibri" w:hAnsi="Times New Roman" w:cs="Times New Roman"/>
          <w:kern w:val="0"/>
          <w14:ligatures w14:val="none"/>
        </w:rPr>
        <w:t>õiguskantsleri volitusel</w:t>
      </w:r>
    </w:p>
    <w:p w14:paraId="7624096F" w14:textId="77777777" w:rsidR="00186194" w:rsidRPr="00186194" w:rsidRDefault="00186194" w:rsidP="00186194">
      <w:pPr>
        <w:spacing w:after="0" w:line="252" w:lineRule="auto"/>
        <w:jc w:val="both"/>
        <w:rPr>
          <w:rFonts w:ascii="Times New Roman" w:eastAsia="Calibri" w:hAnsi="Times New Roman" w:cs="Times New Roman"/>
          <w:kern w:val="0"/>
          <w:sz w:val="20"/>
          <w:szCs w:val="20"/>
          <w14:ligatures w14:val="none"/>
        </w:rPr>
      </w:pPr>
    </w:p>
    <w:p w14:paraId="6D4C5FE7" w14:textId="45A432A4" w:rsidR="00186194" w:rsidRPr="0057254F" w:rsidRDefault="00186194" w:rsidP="0057254F">
      <w:pPr>
        <w:spacing w:after="0" w:line="252" w:lineRule="auto"/>
        <w:jc w:val="both"/>
        <w:rPr>
          <w:rFonts w:ascii="Times New Roman" w:eastAsia="Calibri" w:hAnsi="Times New Roman" w:cs="Times New Roman"/>
          <w:kern w:val="0"/>
          <w:sz w:val="20"/>
          <w:szCs w:val="20"/>
          <w14:ligatures w14:val="none"/>
        </w:rPr>
      </w:pPr>
      <w:r w:rsidRPr="00186194">
        <w:rPr>
          <w:rFonts w:ascii="Times New Roman" w:eastAsia="Calibri" w:hAnsi="Times New Roman" w:cs="Times New Roman"/>
          <w:kern w:val="0"/>
          <w:sz w:val="20"/>
          <w:szCs w:val="20"/>
          <w14:ligatures w14:val="none"/>
        </w:rPr>
        <w:t>693 84</w:t>
      </w:r>
      <w:r w:rsidR="00573BEB">
        <w:rPr>
          <w:rFonts w:ascii="Times New Roman" w:eastAsia="Calibri" w:hAnsi="Times New Roman" w:cs="Times New Roman"/>
          <w:kern w:val="0"/>
          <w:sz w:val="20"/>
          <w:szCs w:val="20"/>
          <w14:ligatures w14:val="none"/>
        </w:rPr>
        <w:t>3</w:t>
      </w:r>
      <w:r w:rsidRPr="00186194">
        <w:rPr>
          <w:rFonts w:ascii="Times New Roman" w:eastAsia="Calibri" w:hAnsi="Times New Roman" w:cs="Times New Roman"/>
          <w:kern w:val="0"/>
          <w:sz w:val="20"/>
          <w:szCs w:val="20"/>
          <w14:ligatures w14:val="none"/>
        </w:rPr>
        <w:t>5</w:t>
      </w:r>
    </w:p>
    <w:sectPr w:rsidR="00186194" w:rsidRPr="0057254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FB4EA" w14:textId="77777777" w:rsidR="008256C7" w:rsidRDefault="008256C7" w:rsidP="00186194">
      <w:pPr>
        <w:spacing w:after="0" w:line="240" w:lineRule="auto"/>
      </w:pPr>
      <w:r>
        <w:separator/>
      </w:r>
    </w:p>
  </w:endnote>
  <w:endnote w:type="continuationSeparator" w:id="0">
    <w:p w14:paraId="38FDB6CB" w14:textId="77777777" w:rsidR="008256C7" w:rsidRDefault="008256C7" w:rsidP="0018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BC08" w14:textId="023B0455" w:rsidR="00186194" w:rsidRDefault="00186194">
    <w:pPr>
      <w:pStyle w:val="Jalus"/>
    </w:pPr>
    <w:r w:rsidRPr="00305CD2">
      <w:rPr>
        <w:noProof/>
        <w:lang w:eastAsia="et-EE"/>
      </w:rPr>
      <w:drawing>
        <wp:anchor distT="0" distB="0" distL="114300" distR="114300" simplePos="0" relativeHeight="251659264" behindDoc="1" locked="1" layoutInCell="1" allowOverlap="1" wp14:anchorId="2D21E8DA" wp14:editId="01227214">
          <wp:simplePos x="0" y="0"/>
          <wp:positionH relativeFrom="page">
            <wp:align>left</wp:align>
          </wp:positionH>
          <wp:positionV relativeFrom="paragraph">
            <wp:posOffset>-41910</wp:posOffset>
          </wp:positionV>
          <wp:extent cx="7564120" cy="791845"/>
          <wp:effectExtent l="0" t="0" r="0" b="0"/>
          <wp:wrapSquare wrapText="bothSides"/>
          <wp:docPr id="130715957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c:Users:heigo:Desktop:jalus.eps"/>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4120" cy="79184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F2A24" w14:textId="77777777" w:rsidR="008256C7" w:rsidRDefault="008256C7" w:rsidP="00186194">
      <w:pPr>
        <w:spacing w:after="0" w:line="240" w:lineRule="auto"/>
      </w:pPr>
      <w:r>
        <w:separator/>
      </w:r>
    </w:p>
  </w:footnote>
  <w:footnote w:type="continuationSeparator" w:id="0">
    <w:p w14:paraId="0D20194A" w14:textId="77777777" w:rsidR="008256C7" w:rsidRDefault="008256C7" w:rsidP="001861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94"/>
    <w:rsid w:val="00040EDF"/>
    <w:rsid w:val="00073CCD"/>
    <w:rsid w:val="00170366"/>
    <w:rsid w:val="00186194"/>
    <w:rsid w:val="001A1DC5"/>
    <w:rsid w:val="001D5648"/>
    <w:rsid w:val="002557F0"/>
    <w:rsid w:val="002B1583"/>
    <w:rsid w:val="002C0A44"/>
    <w:rsid w:val="002E4FB7"/>
    <w:rsid w:val="003C1043"/>
    <w:rsid w:val="003C402B"/>
    <w:rsid w:val="00423BDC"/>
    <w:rsid w:val="00450CBB"/>
    <w:rsid w:val="004965BB"/>
    <w:rsid w:val="0050201A"/>
    <w:rsid w:val="005402C5"/>
    <w:rsid w:val="0057254F"/>
    <w:rsid w:val="00573BEB"/>
    <w:rsid w:val="007D3132"/>
    <w:rsid w:val="00812E0E"/>
    <w:rsid w:val="008256C7"/>
    <w:rsid w:val="0085348D"/>
    <w:rsid w:val="008D7274"/>
    <w:rsid w:val="00962572"/>
    <w:rsid w:val="009B0691"/>
    <w:rsid w:val="00A51D6F"/>
    <w:rsid w:val="00AA10CC"/>
    <w:rsid w:val="00B35EAB"/>
    <w:rsid w:val="00B46052"/>
    <w:rsid w:val="00CA03C1"/>
    <w:rsid w:val="00CF762C"/>
    <w:rsid w:val="00E96B9C"/>
    <w:rsid w:val="00F622CA"/>
    <w:rsid w:val="00FA7B4B"/>
    <w:rsid w:val="00FE37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62A8"/>
  <w15:chartTrackingRefBased/>
  <w15:docId w15:val="{45D111B7-4806-4707-9A4A-EF6A6E8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86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86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8619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8619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8619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8619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8619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8619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8619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8619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8619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8619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8619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8619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8619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8619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8619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8619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86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8619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8619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8619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86194"/>
    <w:pPr>
      <w:spacing w:before="160"/>
      <w:jc w:val="center"/>
    </w:pPr>
    <w:rPr>
      <w:i/>
      <w:iCs/>
      <w:color w:val="404040" w:themeColor="text1" w:themeTint="BF"/>
    </w:rPr>
  </w:style>
  <w:style w:type="character" w:customStyle="1" w:styleId="TsitaatMrk">
    <w:name w:val="Tsitaat Märk"/>
    <w:basedOn w:val="Liguvaikefont"/>
    <w:link w:val="Tsitaat"/>
    <w:uiPriority w:val="29"/>
    <w:rsid w:val="00186194"/>
    <w:rPr>
      <w:i/>
      <w:iCs/>
      <w:color w:val="404040" w:themeColor="text1" w:themeTint="BF"/>
    </w:rPr>
  </w:style>
  <w:style w:type="paragraph" w:styleId="Loendilik">
    <w:name w:val="List Paragraph"/>
    <w:basedOn w:val="Normaallaad"/>
    <w:uiPriority w:val="34"/>
    <w:qFormat/>
    <w:rsid w:val="00186194"/>
    <w:pPr>
      <w:ind w:left="720"/>
      <w:contextualSpacing/>
    </w:pPr>
  </w:style>
  <w:style w:type="character" w:styleId="Selgeltmrgatavrhutus">
    <w:name w:val="Intense Emphasis"/>
    <w:basedOn w:val="Liguvaikefont"/>
    <w:uiPriority w:val="21"/>
    <w:qFormat/>
    <w:rsid w:val="00186194"/>
    <w:rPr>
      <w:i/>
      <w:iCs/>
      <w:color w:val="0F4761" w:themeColor="accent1" w:themeShade="BF"/>
    </w:rPr>
  </w:style>
  <w:style w:type="paragraph" w:styleId="Selgeltmrgatavtsitaat">
    <w:name w:val="Intense Quote"/>
    <w:basedOn w:val="Normaallaad"/>
    <w:next w:val="Normaallaad"/>
    <w:link w:val="SelgeltmrgatavtsitaatMrk"/>
    <w:uiPriority w:val="30"/>
    <w:qFormat/>
    <w:rsid w:val="00186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86194"/>
    <w:rPr>
      <w:i/>
      <w:iCs/>
      <w:color w:val="0F4761" w:themeColor="accent1" w:themeShade="BF"/>
    </w:rPr>
  </w:style>
  <w:style w:type="character" w:styleId="Selgeltmrgatavviide">
    <w:name w:val="Intense Reference"/>
    <w:basedOn w:val="Liguvaikefont"/>
    <w:uiPriority w:val="32"/>
    <w:qFormat/>
    <w:rsid w:val="00186194"/>
    <w:rPr>
      <w:b/>
      <w:bCs/>
      <w:smallCaps/>
      <w:color w:val="0F4761" w:themeColor="accent1" w:themeShade="BF"/>
      <w:spacing w:val="5"/>
    </w:rPr>
  </w:style>
  <w:style w:type="table" w:styleId="Kontuurtabel">
    <w:name w:val="Table Grid"/>
    <w:basedOn w:val="Normaaltabel"/>
    <w:rsid w:val="0018619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186194"/>
    <w:pPr>
      <w:tabs>
        <w:tab w:val="center" w:pos="4536"/>
        <w:tab w:val="right" w:pos="9072"/>
      </w:tabs>
      <w:spacing w:after="0" w:line="240" w:lineRule="auto"/>
    </w:pPr>
  </w:style>
  <w:style w:type="character" w:customStyle="1" w:styleId="PisMrk">
    <w:name w:val="Päis Märk"/>
    <w:basedOn w:val="Liguvaikefont"/>
    <w:link w:val="Pis"/>
    <w:uiPriority w:val="99"/>
    <w:rsid w:val="00186194"/>
  </w:style>
  <w:style w:type="paragraph" w:styleId="Jalus">
    <w:name w:val="footer"/>
    <w:basedOn w:val="Normaallaad"/>
    <w:link w:val="JalusMrk"/>
    <w:uiPriority w:val="99"/>
    <w:unhideWhenUsed/>
    <w:rsid w:val="00186194"/>
    <w:pPr>
      <w:tabs>
        <w:tab w:val="center" w:pos="4536"/>
        <w:tab w:val="right" w:pos="9072"/>
      </w:tabs>
      <w:spacing w:after="0" w:line="240" w:lineRule="auto"/>
    </w:pPr>
  </w:style>
  <w:style w:type="character" w:customStyle="1" w:styleId="JalusMrk">
    <w:name w:val="Jalus Märk"/>
    <w:basedOn w:val="Liguvaikefont"/>
    <w:link w:val="Jalus"/>
    <w:uiPriority w:val="99"/>
    <w:rsid w:val="00186194"/>
  </w:style>
  <w:style w:type="character" w:styleId="Hperlink">
    <w:name w:val="Hyperlink"/>
    <w:basedOn w:val="Liguvaikefont"/>
    <w:uiPriority w:val="99"/>
    <w:unhideWhenUsed/>
    <w:rsid w:val="00573BEB"/>
    <w:rPr>
      <w:color w:val="467886" w:themeColor="hyperlink"/>
      <w:u w:val="single"/>
    </w:rPr>
  </w:style>
  <w:style w:type="character" w:styleId="Lahendamatamainimine">
    <w:name w:val="Unresolved Mention"/>
    <w:basedOn w:val="Liguvaikefont"/>
    <w:uiPriority w:val="99"/>
    <w:semiHidden/>
    <w:unhideWhenUsed/>
    <w:rsid w:val="00573BEB"/>
    <w:rPr>
      <w:color w:val="605E5C"/>
      <w:shd w:val="clear" w:color="auto" w:fill="E1DFDD"/>
    </w:rPr>
  </w:style>
  <w:style w:type="character" w:styleId="Klastatudhperlink">
    <w:name w:val="FollowedHyperlink"/>
    <w:basedOn w:val="Liguvaikefont"/>
    <w:uiPriority w:val="99"/>
    <w:semiHidden/>
    <w:unhideWhenUsed/>
    <w:rsid w:val="00573B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9029">
      <w:bodyDiv w:val="1"/>
      <w:marLeft w:val="0"/>
      <w:marRight w:val="0"/>
      <w:marTop w:val="0"/>
      <w:marBottom w:val="0"/>
      <w:divBdr>
        <w:top w:val="none" w:sz="0" w:space="0" w:color="auto"/>
        <w:left w:val="none" w:sz="0" w:space="0" w:color="auto"/>
        <w:bottom w:val="none" w:sz="0" w:space="0" w:color="auto"/>
        <w:right w:val="none" w:sz="0" w:space="0" w:color="auto"/>
      </w:divBdr>
    </w:div>
    <w:div w:id="190532218">
      <w:bodyDiv w:val="1"/>
      <w:marLeft w:val="0"/>
      <w:marRight w:val="0"/>
      <w:marTop w:val="0"/>
      <w:marBottom w:val="0"/>
      <w:divBdr>
        <w:top w:val="none" w:sz="0" w:space="0" w:color="auto"/>
        <w:left w:val="none" w:sz="0" w:space="0" w:color="auto"/>
        <w:bottom w:val="none" w:sz="0" w:space="0" w:color="auto"/>
        <w:right w:val="none" w:sz="0" w:space="0" w:color="auto"/>
      </w:divBdr>
    </w:div>
    <w:div w:id="2676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allar.kirikmae@oiguskantsler.ee" TargetMode="External"/><Relationship Id="rId5" Type="http://schemas.openxmlformats.org/officeDocument/2006/relationships/endnotes" Target="endnotes.xml"/><Relationship Id="rId10" Type="http://schemas.openxmlformats.org/officeDocument/2006/relationships/hyperlink" Target="https://www.riigiteataja.ee/akt/126052020011" TargetMode="External"/><Relationship Id="rId4" Type="http://schemas.openxmlformats.org/officeDocument/2006/relationships/footnotes" Target="footnotes.xml"/><Relationship Id="rId9" Type="http://schemas.openxmlformats.org/officeDocument/2006/relationships/hyperlink" Target="https://www.riigiteataja.ee/akt/12603202500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203</Words>
  <Characters>1184</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 Kirikmäe - OKK</dc:creator>
  <cp:keywords/>
  <dc:description/>
  <cp:lastModifiedBy>Allar Kirikmäe - OKK</cp:lastModifiedBy>
  <cp:revision>24</cp:revision>
  <dcterms:created xsi:type="dcterms:W3CDTF">2025-08-13T08:13:00Z</dcterms:created>
  <dcterms:modified xsi:type="dcterms:W3CDTF">2025-08-14T06:45:00Z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2025-08-13T12:07:14Z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67310ebc-768c-4fbb-b928-75b9136963e1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