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38CA" w14:textId="66F3F151" w:rsidR="00471B49" w:rsidRPr="003B5A54" w:rsidRDefault="003B5A54" w:rsidP="007A2FE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et-EE"/>
        </w:rPr>
        <w:drawing>
          <wp:inline distT="0" distB="0" distL="0" distR="0" wp14:anchorId="377D9940" wp14:editId="686D0A82">
            <wp:extent cx="1713230" cy="817245"/>
            <wp:effectExtent l="0" t="0" r="1270" b="1905"/>
            <wp:docPr id="615207579"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3230" cy="817245"/>
                    </a:xfrm>
                    <a:prstGeom prst="rect">
                      <a:avLst/>
                    </a:prstGeom>
                    <a:noFill/>
                  </pic:spPr>
                </pic:pic>
              </a:graphicData>
            </a:graphic>
          </wp:inline>
        </w:drawing>
      </w:r>
    </w:p>
    <w:p w14:paraId="191D1E9F" w14:textId="77777777" w:rsidR="003B5A54" w:rsidRPr="003B5A54" w:rsidRDefault="003B5A54" w:rsidP="007A2FEB">
      <w:pPr>
        <w:spacing w:after="0" w:line="240" w:lineRule="auto"/>
        <w:rPr>
          <w:rFonts w:ascii="Times New Roman" w:hAnsi="Times New Roman" w:cs="Times New Roman"/>
          <w:sz w:val="24"/>
          <w:szCs w:val="24"/>
        </w:rPr>
      </w:pPr>
    </w:p>
    <w:p w14:paraId="7B6A9A36" w14:textId="77777777" w:rsidR="003B5A54" w:rsidRDefault="003B5A54" w:rsidP="007A2FEB">
      <w:pPr>
        <w:spacing w:after="0" w:line="240" w:lineRule="auto"/>
        <w:rPr>
          <w:rFonts w:ascii="Times New Roman" w:hAnsi="Times New Roman" w:cs="Times New Roman"/>
          <w:sz w:val="24"/>
          <w:szCs w:val="24"/>
        </w:rPr>
      </w:pPr>
    </w:p>
    <w:p w14:paraId="3420262A" w14:textId="77777777" w:rsidR="002E3F9F" w:rsidRDefault="002E3F9F" w:rsidP="007A2FEB">
      <w:pPr>
        <w:spacing w:after="0" w:line="240" w:lineRule="auto"/>
        <w:rPr>
          <w:rFonts w:ascii="Times New Roman" w:hAnsi="Times New Roman" w:cs="Times New Roman"/>
          <w:sz w:val="24"/>
          <w:szCs w:val="24"/>
        </w:rPr>
      </w:pPr>
    </w:p>
    <w:p w14:paraId="47D265AA" w14:textId="77777777" w:rsidR="002E3F9F" w:rsidRDefault="002E3F9F" w:rsidP="007A2FEB">
      <w:pPr>
        <w:spacing w:after="0" w:line="240" w:lineRule="auto"/>
        <w:rPr>
          <w:rFonts w:ascii="Times New Roman" w:hAnsi="Times New Roman" w:cs="Times New Roman"/>
          <w:sz w:val="24"/>
          <w:szCs w:val="24"/>
        </w:rPr>
      </w:pPr>
    </w:p>
    <w:p w14:paraId="3CD94B1B" w14:textId="77777777" w:rsidR="002E3F9F" w:rsidRPr="003B5A54" w:rsidRDefault="002E3F9F" w:rsidP="007A2FEB">
      <w:pPr>
        <w:spacing w:after="0" w:line="240" w:lineRule="auto"/>
        <w:rPr>
          <w:rFonts w:ascii="Times New Roman" w:hAnsi="Times New Roman" w:cs="Times New Roman"/>
          <w:sz w:val="24"/>
          <w:szCs w:val="24"/>
        </w:rPr>
      </w:pPr>
    </w:p>
    <w:p w14:paraId="106E7407" w14:textId="77777777" w:rsidR="003B5A54" w:rsidRPr="003B5A54" w:rsidRDefault="003B5A54" w:rsidP="007A2FEB">
      <w:pPr>
        <w:spacing w:after="0" w:line="240" w:lineRule="auto"/>
        <w:rPr>
          <w:rFonts w:ascii="Times New Roman" w:hAnsi="Times New Roman" w:cs="Times New Roman"/>
          <w:sz w:val="24"/>
          <w:szCs w:val="24"/>
        </w:rPr>
      </w:pPr>
    </w:p>
    <w:p w14:paraId="774B4C99" w14:textId="77777777" w:rsidR="003B5A54" w:rsidRPr="003B5A54" w:rsidRDefault="003B5A54" w:rsidP="007A2FEB">
      <w:pPr>
        <w:spacing w:after="0" w:line="240" w:lineRule="auto"/>
        <w:rPr>
          <w:rFonts w:ascii="Times New Roman" w:hAnsi="Times New Roman" w:cs="Times New Roman"/>
          <w:sz w:val="24"/>
          <w:szCs w:val="24"/>
        </w:rPr>
      </w:pPr>
    </w:p>
    <w:p w14:paraId="410B3C7E" w14:textId="77777777" w:rsidR="003B5A54" w:rsidRPr="003B5A54" w:rsidRDefault="003B5A54" w:rsidP="007A2FEB">
      <w:pPr>
        <w:spacing w:after="0" w:line="240" w:lineRule="auto"/>
        <w:rPr>
          <w:rFonts w:ascii="Times New Roman" w:hAnsi="Times New Roman" w:cs="Times New Roman"/>
          <w:sz w:val="24"/>
          <w:szCs w:val="24"/>
        </w:rPr>
      </w:pPr>
    </w:p>
    <w:p w14:paraId="71486C90" w14:textId="614E5AFC" w:rsidR="003B5A54" w:rsidRPr="0006016E" w:rsidRDefault="003B5A54" w:rsidP="007A2FEB">
      <w:pPr>
        <w:spacing w:after="0" w:line="240" w:lineRule="auto"/>
        <w:jc w:val="center"/>
        <w:rPr>
          <w:rFonts w:ascii="Times New Roman" w:hAnsi="Times New Roman" w:cs="Times New Roman"/>
          <w:sz w:val="24"/>
          <w:szCs w:val="24"/>
        </w:rPr>
      </w:pPr>
      <w:proofErr w:type="spellStart"/>
      <w:r w:rsidRPr="003B5A54">
        <w:rPr>
          <w:rFonts w:ascii="Times New Roman" w:hAnsi="Times New Roman" w:cs="Times New Roman"/>
          <w:b/>
          <w:bCs/>
          <w:sz w:val="36"/>
          <w:szCs w:val="36"/>
        </w:rPr>
        <w:t>Kurmu</w:t>
      </w:r>
      <w:proofErr w:type="spellEnd"/>
      <w:r w:rsidRPr="003B5A54">
        <w:rPr>
          <w:rFonts w:ascii="Times New Roman" w:hAnsi="Times New Roman" w:cs="Times New Roman"/>
          <w:b/>
          <w:bCs/>
          <w:sz w:val="36"/>
          <w:szCs w:val="36"/>
        </w:rPr>
        <w:t xml:space="preserve"> tn 15, </w:t>
      </w:r>
      <w:proofErr w:type="spellStart"/>
      <w:r w:rsidRPr="003B5A54">
        <w:rPr>
          <w:rFonts w:ascii="Times New Roman" w:hAnsi="Times New Roman" w:cs="Times New Roman"/>
          <w:b/>
          <w:bCs/>
          <w:sz w:val="36"/>
          <w:szCs w:val="36"/>
        </w:rPr>
        <w:t>Kurmu</w:t>
      </w:r>
      <w:proofErr w:type="spellEnd"/>
      <w:r w:rsidRPr="003B5A54">
        <w:rPr>
          <w:rFonts w:ascii="Times New Roman" w:hAnsi="Times New Roman" w:cs="Times New Roman"/>
          <w:b/>
          <w:bCs/>
          <w:sz w:val="36"/>
          <w:szCs w:val="36"/>
        </w:rPr>
        <w:t xml:space="preserve"> tn 13 kinnistute detailplaneeringu (DP048960) </w:t>
      </w:r>
      <w:r w:rsidRPr="00B634BC">
        <w:rPr>
          <w:rFonts w:ascii="Times New Roman" w:hAnsi="Times New Roman" w:cs="Times New Roman"/>
          <w:b/>
          <w:bCs/>
          <w:sz w:val="36"/>
          <w:szCs w:val="36"/>
        </w:rPr>
        <w:t>kava keskkonnamõju strateegilise hindamise (KSH) eelhinnang</w:t>
      </w:r>
    </w:p>
    <w:p w14:paraId="0279C20F" w14:textId="77777777" w:rsidR="003B5A54" w:rsidRPr="0006016E" w:rsidRDefault="003B5A54" w:rsidP="007A2FEB">
      <w:pPr>
        <w:spacing w:after="0" w:line="240" w:lineRule="auto"/>
        <w:rPr>
          <w:rFonts w:ascii="Times New Roman" w:hAnsi="Times New Roman" w:cs="Times New Roman"/>
          <w:sz w:val="24"/>
          <w:szCs w:val="24"/>
        </w:rPr>
      </w:pPr>
    </w:p>
    <w:p w14:paraId="141662BD" w14:textId="77777777" w:rsidR="003B5A54" w:rsidRPr="0006016E" w:rsidRDefault="003B5A54" w:rsidP="007A2FEB">
      <w:pPr>
        <w:spacing w:after="0" w:line="240" w:lineRule="auto"/>
        <w:rPr>
          <w:rFonts w:ascii="Times New Roman" w:hAnsi="Times New Roman" w:cs="Times New Roman"/>
          <w:sz w:val="24"/>
          <w:szCs w:val="24"/>
        </w:rPr>
      </w:pPr>
    </w:p>
    <w:p w14:paraId="39D6A35C" w14:textId="77777777" w:rsidR="003B5A54" w:rsidRPr="0006016E" w:rsidRDefault="003B5A54" w:rsidP="007A2FEB">
      <w:pPr>
        <w:spacing w:after="0" w:line="240" w:lineRule="auto"/>
        <w:rPr>
          <w:rFonts w:ascii="Times New Roman" w:hAnsi="Times New Roman" w:cs="Times New Roman"/>
          <w:sz w:val="24"/>
          <w:szCs w:val="24"/>
        </w:rPr>
      </w:pPr>
    </w:p>
    <w:p w14:paraId="7A45E1D3" w14:textId="77777777" w:rsidR="003B5A54" w:rsidRPr="0006016E" w:rsidRDefault="003B5A54" w:rsidP="007A2FEB">
      <w:pPr>
        <w:spacing w:after="0" w:line="240" w:lineRule="auto"/>
        <w:rPr>
          <w:rFonts w:ascii="Times New Roman" w:hAnsi="Times New Roman" w:cs="Times New Roman"/>
          <w:sz w:val="24"/>
          <w:szCs w:val="24"/>
        </w:rPr>
      </w:pPr>
    </w:p>
    <w:p w14:paraId="65F560F3" w14:textId="77777777" w:rsidR="003B5A54" w:rsidRDefault="003B5A54" w:rsidP="007A2FEB">
      <w:pPr>
        <w:spacing w:after="0" w:line="240" w:lineRule="auto"/>
      </w:pPr>
      <w:r w:rsidRPr="00B634BC">
        <w:rPr>
          <w:rFonts w:ascii="Times New Roman" w:eastAsia="Calibri" w:hAnsi="Times New Roman" w:cs="Times New Roman"/>
          <w:b/>
          <w:iCs/>
          <w:kern w:val="0"/>
          <w:sz w:val="24"/>
          <w:szCs w:val="24"/>
          <w:lang w:eastAsia="ar-SA"/>
          <w14:ligatures w14:val="none"/>
        </w:rPr>
        <w:t>KSH menetluse algatamise vajaduse üle otsusta</w:t>
      </w:r>
      <w:r>
        <w:rPr>
          <w:rFonts w:ascii="Times New Roman" w:eastAsia="Calibri" w:hAnsi="Times New Roman" w:cs="Times New Roman"/>
          <w:b/>
          <w:iCs/>
          <w:kern w:val="0"/>
          <w:sz w:val="24"/>
          <w:szCs w:val="24"/>
          <w:lang w:eastAsia="ar-SA"/>
          <w14:ligatures w14:val="none"/>
        </w:rPr>
        <w:t xml:space="preserve">mise </w:t>
      </w:r>
      <w:r>
        <w:rPr>
          <w:rFonts w:ascii="Times New Roman" w:eastAsia="Calibri" w:hAnsi="Times New Roman" w:cs="Times New Roman"/>
          <w:b/>
          <w:iCs/>
          <w:kern w:val="0"/>
          <w:sz w:val="24"/>
          <w:szCs w:val="24"/>
          <w:lang w:eastAsia="ar-SA"/>
          <w14:ligatures w14:val="none"/>
        </w:rPr>
        <w:br/>
        <w:t>protsessi korraldaja</w:t>
      </w:r>
      <w:r w:rsidRPr="00B634BC">
        <w:rPr>
          <w:rFonts w:ascii="Times New Roman" w:eastAsia="Calibri" w:hAnsi="Times New Roman" w:cs="Times New Roman"/>
          <w:b/>
          <w:iCs/>
          <w:kern w:val="0"/>
          <w:sz w:val="24"/>
          <w:szCs w:val="24"/>
          <w:lang w:eastAsia="ar-SA"/>
          <w14:ligatures w14:val="none"/>
        </w:rPr>
        <w:t>:</w:t>
      </w:r>
      <w:r w:rsidRPr="007F1AC4">
        <w:t xml:space="preserve"> </w:t>
      </w:r>
      <w:r w:rsidRPr="004E6BB9">
        <w:rPr>
          <w:rFonts w:ascii="Times New Roman" w:eastAsia="Calibri" w:hAnsi="Times New Roman" w:cs="Times New Roman"/>
          <w:bCs/>
          <w:iCs/>
          <w:kern w:val="0"/>
          <w:sz w:val="24"/>
          <w:szCs w:val="24"/>
          <w:lang w:eastAsia="ar-SA"/>
          <w14:ligatures w14:val="none"/>
        </w:rPr>
        <w:t>Tallinna Keskkonna- ja Kommunaalamet</w:t>
      </w:r>
    </w:p>
    <w:p w14:paraId="11952984" w14:textId="77777777" w:rsidR="003B5A54" w:rsidRDefault="003B5A54" w:rsidP="007A2FEB">
      <w:pPr>
        <w:spacing w:after="0" w:line="240" w:lineRule="auto"/>
      </w:pPr>
    </w:p>
    <w:p w14:paraId="22665B43" w14:textId="77777777" w:rsidR="003B5A54" w:rsidRDefault="003B5A54" w:rsidP="007A2FEB">
      <w:pPr>
        <w:spacing w:after="0" w:line="240" w:lineRule="auto"/>
      </w:pPr>
    </w:p>
    <w:p w14:paraId="4BC7D68E" w14:textId="77777777" w:rsidR="003B5A54" w:rsidRDefault="003B5A54" w:rsidP="007A2FEB">
      <w:pPr>
        <w:spacing w:after="0" w:line="240" w:lineRule="auto"/>
      </w:pPr>
    </w:p>
    <w:p w14:paraId="4C7EEEC9" w14:textId="77777777" w:rsidR="003B5A54" w:rsidRDefault="003B5A54" w:rsidP="007A2FEB">
      <w:pPr>
        <w:spacing w:after="0" w:line="240" w:lineRule="auto"/>
      </w:pPr>
      <w:bookmarkStart w:id="0" w:name="_Hlk180587009"/>
    </w:p>
    <w:p w14:paraId="3C9B6FC2" w14:textId="77777777" w:rsidR="003B5A54" w:rsidRDefault="003B5A54" w:rsidP="007A2FEB">
      <w:pPr>
        <w:spacing w:after="0" w:line="240" w:lineRule="auto"/>
      </w:pPr>
    </w:p>
    <w:p w14:paraId="321B3E0B" w14:textId="77777777" w:rsidR="003B5A54" w:rsidRDefault="003B5A54" w:rsidP="007A2FEB">
      <w:pPr>
        <w:spacing w:after="0" w:line="240" w:lineRule="auto"/>
      </w:pPr>
    </w:p>
    <w:p w14:paraId="5A27FA4B" w14:textId="77777777" w:rsidR="003B5A54" w:rsidRDefault="003B5A54" w:rsidP="007A2FEB">
      <w:pPr>
        <w:spacing w:after="0" w:line="240" w:lineRule="auto"/>
      </w:pPr>
    </w:p>
    <w:p w14:paraId="4ABA0854" w14:textId="5D01DF52" w:rsidR="003B5A54" w:rsidRPr="008E0F24" w:rsidRDefault="003B5A54" w:rsidP="007A2FEB">
      <w:pPr>
        <w:spacing w:after="0" w:line="240" w:lineRule="auto"/>
        <w:rPr>
          <w:rFonts w:ascii="Times New Roman" w:hAnsi="Times New Roman" w:cs="Times New Roman"/>
          <w:sz w:val="24"/>
          <w:szCs w:val="24"/>
        </w:rPr>
      </w:pPr>
      <w:r w:rsidRPr="008E0F24">
        <w:rPr>
          <w:rFonts w:ascii="Times New Roman" w:hAnsi="Times New Roman" w:cs="Times New Roman"/>
          <w:b/>
          <w:bCs/>
          <w:sz w:val="24"/>
          <w:szCs w:val="24"/>
        </w:rPr>
        <w:t>Arendaja</w:t>
      </w:r>
      <w:r w:rsidR="007A2FEB">
        <w:rPr>
          <w:rFonts w:ascii="Times New Roman" w:hAnsi="Times New Roman" w:cs="Times New Roman"/>
          <w:b/>
          <w:bCs/>
          <w:sz w:val="24"/>
          <w:szCs w:val="24"/>
        </w:rPr>
        <w:t>d</w:t>
      </w:r>
      <w:r w:rsidRPr="008E0F24">
        <w:rPr>
          <w:rFonts w:ascii="Times New Roman" w:hAnsi="Times New Roman" w:cs="Times New Roman"/>
          <w:b/>
          <w:bCs/>
          <w:sz w:val="24"/>
          <w:szCs w:val="24"/>
        </w:rPr>
        <w:t>:</w:t>
      </w:r>
      <w:bookmarkEnd w:id="0"/>
      <w:r w:rsidRPr="008E0F24">
        <w:rPr>
          <w:rFonts w:ascii="Times New Roman" w:hAnsi="Times New Roman" w:cs="Times New Roman"/>
          <w:sz w:val="24"/>
          <w:szCs w:val="24"/>
        </w:rPr>
        <w:t xml:space="preserve"> </w:t>
      </w:r>
      <w:r w:rsidR="007A2FEB">
        <w:rPr>
          <w:rFonts w:ascii="Times New Roman" w:hAnsi="Times New Roman" w:cs="Times New Roman"/>
          <w:sz w:val="24"/>
          <w:szCs w:val="24"/>
        </w:rPr>
        <w:t>e</w:t>
      </w:r>
      <w:r w:rsidRPr="003B5A54">
        <w:rPr>
          <w:rFonts w:ascii="Times New Roman" w:hAnsi="Times New Roman" w:cs="Times New Roman"/>
          <w:sz w:val="24"/>
          <w:szCs w:val="24"/>
        </w:rPr>
        <w:t>ra</w:t>
      </w:r>
      <w:r w:rsidR="007A2FEB">
        <w:rPr>
          <w:rFonts w:ascii="Times New Roman" w:hAnsi="Times New Roman" w:cs="Times New Roman"/>
          <w:sz w:val="24"/>
          <w:szCs w:val="24"/>
        </w:rPr>
        <w:t>isikud</w:t>
      </w:r>
    </w:p>
    <w:p w14:paraId="5DDE6CBC" w14:textId="77777777" w:rsidR="003B5A54" w:rsidRDefault="003B5A54" w:rsidP="007A2FEB">
      <w:pPr>
        <w:spacing w:after="0" w:line="240" w:lineRule="auto"/>
      </w:pPr>
    </w:p>
    <w:p w14:paraId="38FE498E" w14:textId="77777777" w:rsidR="003B5A54" w:rsidRDefault="003B5A54" w:rsidP="007A2FEB">
      <w:pPr>
        <w:spacing w:after="0" w:line="240" w:lineRule="auto"/>
      </w:pPr>
    </w:p>
    <w:p w14:paraId="0E589D96" w14:textId="77777777" w:rsidR="003B5A54" w:rsidRPr="00B634BC" w:rsidRDefault="003B5A54" w:rsidP="007A2FEB">
      <w:pPr>
        <w:tabs>
          <w:tab w:val="left" w:pos="5325"/>
        </w:tabs>
        <w:suppressAutoHyphens/>
        <w:spacing w:after="0" w:line="240" w:lineRule="auto"/>
        <w:jc w:val="both"/>
        <w:rPr>
          <w:rFonts w:ascii="Times New Roman" w:eastAsia="Calibri" w:hAnsi="Times New Roman" w:cs="Times New Roman"/>
          <w:iCs/>
          <w:kern w:val="0"/>
          <w:sz w:val="24"/>
          <w:szCs w:val="24"/>
          <w:lang w:eastAsia="ar-SA"/>
          <w14:ligatures w14:val="none"/>
        </w:rPr>
      </w:pPr>
      <w:r w:rsidRPr="00B634BC">
        <w:rPr>
          <w:rFonts w:ascii="Times New Roman" w:eastAsia="Calibri" w:hAnsi="Times New Roman" w:cs="Times New Roman"/>
          <w:b/>
          <w:iCs/>
          <w:kern w:val="0"/>
          <w:sz w:val="24"/>
          <w:szCs w:val="24"/>
          <w:lang w:eastAsia="ar-SA"/>
          <w14:ligatures w14:val="none"/>
        </w:rPr>
        <w:t>Töö koostaja</w:t>
      </w:r>
      <w:r w:rsidRPr="00B634BC">
        <w:rPr>
          <w:rFonts w:ascii="Times New Roman" w:eastAsia="Calibri" w:hAnsi="Times New Roman" w:cs="Times New Roman"/>
          <w:b/>
          <w:kern w:val="0"/>
          <w:sz w:val="24"/>
          <w:szCs w:val="24"/>
          <w:lang w:eastAsia="ar-SA"/>
          <w14:ligatures w14:val="none"/>
        </w:rPr>
        <w:t>:</w:t>
      </w:r>
      <w:r w:rsidRPr="00B634BC">
        <w:rPr>
          <w:rFonts w:ascii="Times New Roman" w:eastAsia="Calibri" w:hAnsi="Times New Roman" w:cs="Times New Roman"/>
          <w:kern w:val="0"/>
          <w:sz w:val="24"/>
          <w:szCs w:val="24"/>
          <w:lang w:eastAsia="ar-SA"/>
          <w14:ligatures w14:val="none"/>
        </w:rPr>
        <w:t xml:space="preserve"> </w:t>
      </w:r>
      <w:proofErr w:type="spellStart"/>
      <w:r w:rsidRPr="00B634BC">
        <w:rPr>
          <w:rFonts w:ascii="Times New Roman" w:eastAsia="Calibri" w:hAnsi="Times New Roman" w:cs="Times New Roman"/>
          <w:bCs/>
          <w:kern w:val="0"/>
          <w:sz w:val="24"/>
          <w:szCs w:val="24"/>
          <w:lang w:eastAsia="ar-SA"/>
          <w14:ligatures w14:val="none"/>
        </w:rPr>
        <w:t>Alkranel</w:t>
      </w:r>
      <w:proofErr w:type="spellEnd"/>
      <w:r w:rsidRPr="00B634BC">
        <w:rPr>
          <w:rFonts w:ascii="Times New Roman" w:eastAsia="Calibri" w:hAnsi="Times New Roman" w:cs="Times New Roman"/>
          <w:bCs/>
          <w:kern w:val="0"/>
          <w:sz w:val="24"/>
          <w:szCs w:val="24"/>
          <w:lang w:eastAsia="ar-SA"/>
          <w14:ligatures w14:val="none"/>
        </w:rPr>
        <w:t xml:space="preserve"> OÜ</w:t>
      </w:r>
    </w:p>
    <w:p w14:paraId="78A24487" w14:textId="77777777" w:rsidR="003B5A54" w:rsidRPr="00B634BC" w:rsidRDefault="003B5A54" w:rsidP="007A2FEB">
      <w:pPr>
        <w:suppressAutoHyphens/>
        <w:spacing w:after="0" w:line="240" w:lineRule="auto"/>
        <w:jc w:val="both"/>
        <w:rPr>
          <w:rFonts w:ascii="Times New Roman" w:eastAsia="Calibri" w:hAnsi="Times New Roman" w:cs="Times New Roman"/>
          <w:b/>
          <w:iCs/>
          <w:kern w:val="0"/>
          <w:sz w:val="24"/>
          <w:szCs w:val="24"/>
          <w:lang w:eastAsia="ar-SA"/>
          <w14:ligatures w14:val="none"/>
        </w:rPr>
      </w:pPr>
    </w:p>
    <w:p w14:paraId="042BE25D" w14:textId="77777777" w:rsidR="003B5A54" w:rsidRPr="00B634BC" w:rsidRDefault="003B5A54" w:rsidP="007A2FEB">
      <w:pPr>
        <w:suppressAutoHyphens/>
        <w:spacing w:after="0" w:line="240" w:lineRule="auto"/>
        <w:jc w:val="both"/>
        <w:rPr>
          <w:rFonts w:ascii="Times New Roman" w:eastAsia="Calibri" w:hAnsi="Times New Roman" w:cs="Times New Roman"/>
          <w:kern w:val="0"/>
          <w:sz w:val="24"/>
          <w:szCs w:val="24"/>
          <w:lang w:eastAsia="ar-SA"/>
          <w14:ligatures w14:val="none"/>
        </w:rPr>
      </w:pPr>
      <w:r w:rsidRPr="00B634BC">
        <w:rPr>
          <w:rFonts w:ascii="Times New Roman" w:eastAsia="Calibri" w:hAnsi="Times New Roman" w:cs="Times New Roman"/>
          <w:b/>
          <w:iCs/>
          <w:kern w:val="0"/>
          <w:sz w:val="24"/>
          <w:szCs w:val="24"/>
          <w:lang w:eastAsia="ar-SA"/>
          <w14:ligatures w14:val="none"/>
        </w:rPr>
        <w:t>Projektijuht</w:t>
      </w:r>
      <w:r w:rsidRPr="00B634BC">
        <w:rPr>
          <w:rFonts w:ascii="Times New Roman" w:eastAsia="Calibri" w:hAnsi="Times New Roman" w:cs="Times New Roman"/>
          <w:b/>
          <w:kern w:val="0"/>
          <w:sz w:val="24"/>
          <w:szCs w:val="24"/>
          <w:lang w:eastAsia="ar-SA"/>
          <w14:ligatures w14:val="none"/>
        </w:rPr>
        <w:t>:</w:t>
      </w:r>
      <w:r w:rsidRPr="00B634BC">
        <w:rPr>
          <w:rFonts w:ascii="Times New Roman" w:eastAsia="Calibri" w:hAnsi="Times New Roman" w:cs="Times New Roman"/>
          <w:kern w:val="0"/>
          <w:sz w:val="24"/>
          <w:szCs w:val="24"/>
          <w:lang w:eastAsia="ar-SA"/>
          <w14:ligatures w14:val="none"/>
        </w:rPr>
        <w:t xml:space="preserve"> Elar Põldvere</w:t>
      </w:r>
    </w:p>
    <w:p w14:paraId="2297ABE1" w14:textId="77777777" w:rsidR="003B5A54" w:rsidRDefault="003B5A54" w:rsidP="007A2FEB">
      <w:pPr>
        <w:spacing w:after="0" w:line="240" w:lineRule="auto"/>
        <w:jc w:val="both"/>
        <w:rPr>
          <w:rFonts w:ascii="Times New Roman" w:hAnsi="Times New Roman" w:cs="Times New Roman"/>
          <w:sz w:val="24"/>
          <w:szCs w:val="24"/>
        </w:rPr>
      </w:pPr>
    </w:p>
    <w:p w14:paraId="2FA9A304" w14:textId="77777777" w:rsidR="003B5A54" w:rsidRDefault="003B5A54" w:rsidP="007A2FEB">
      <w:pPr>
        <w:spacing w:after="0" w:line="240" w:lineRule="auto"/>
        <w:jc w:val="both"/>
        <w:rPr>
          <w:rFonts w:ascii="Times New Roman" w:hAnsi="Times New Roman" w:cs="Times New Roman"/>
          <w:sz w:val="24"/>
          <w:szCs w:val="24"/>
        </w:rPr>
      </w:pPr>
    </w:p>
    <w:p w14:paraId="19DFA6D9" w14:textId="77777777" w:rsidR="003B5A54" w:rsidRDefault="003B5A54" w:rsidP="007A2FEB">
      <w:pPr>
        <w:spacing w:after="0" w:line="240" w:lineRule="auto"/>
        <w:jc w:val="both"/>
        <w:rPr>
          <w:rFonts w:ascii="Times New Roman" w:hAnsi="Times New Roman" w:cs="Times New Roman"/>
          <w:sz w:val="24"/>
          <w:szCs w:val="24"/>
        </w:rPr>
      </w:pPr>
    </w:p>
    <w:p w14:paraId="341096DE" w14:textId="77777777" w:rsidR="003B5A54" w:rsidRDefault="003B5A54" w:rsidP="007A2FEB">
      <w:pPr>
        <w:spacing w:after="0" w:line="240" w:lineRule="auto"/>
        <w:jc w:val="both"/>
        <w:rPr>
          <w:rFonts w:ascii="Times New Roman" w:hAnsi="Times New Roman" w:cs="Times New Roman"/>
          <w:sz w:val="24"/>
          <w:szCs w:val="24"/>
        </w:rPr>
      </w:pPr>
    </w:p>
    <w:p w14:paraId="7B7899C9" w14:textId="77777777" w:rsidR="003B5A54" w:rsidRDefault="003B5A54" w:rsidP="007A2FEB">
      <w:pPr>
        <w:spacing w:after="0" w:line="240" w:lineRule="auto"/>
        <w:jc w:val="both"/>
        <w:rPr>
          <w:rFonts w:ascii="Times New Roman" w:hAnsi="Times New Roman" w:cs="Times New Roman"/>
          <w:sz w:val="24"/>
          <w:szCs w:val="24"/>
        </w:rPr>
      </w:pPr>
    </w:p>
    <w:p w14:paraId="5CB0BDBC" w14:textId="77777777" w:rsidR="003B5A54" w:rsidRDefault="003B5A54" w:rsidP="007A2FEB">
      <w:pPr>
        <w:spacing w:after="0" w:line="240" w:lineRule="auto"/>
        <w:jc w:val="both"/>
        <w:rPr>
          <w:rFonts w:ascii="Times New Roman" w:hAnsi="Times New Roman" w:cs="Times New Roman"/>
          <w:sz w:val="24"/>
          <w:szCs w:val="24"/>
        </w:rPr>
      </w:pPr>
    </w:p>
    <w:p w14:paraId="036BD01C" w14:textId="77777777" w:rsidR="003B5A54" w:rsidRDefault="003B5A54" w:rsidP="007A2FEB">
      <w:pPr>
        <w:spacing w:after="0" w:line="240" w:lineRule="auto"/>
        <w:jc w:val="both"/>
        <w:rPr>
          <w:rFonts w:ascii="Times New Roman" w:hAnsi="Times New Roman" w:cs="Times New Roman"/>
          <w:sz w:val="24"/>
          <w:szCs w:val="24"/>
        </w:rPr>
      </w:pPr>
    </w:p>
    <w:p w14:paraId="5A1B6A7B" w14:textId="77777777" w:rsidR="003B5A54" w:rsidRDefault="003B5A54" w:rsidP="007A2FEB">
      <w:pPr>
        <w:spacing w:after="0" w:line="240" w:lineRule="auto"/>
        <w:jc w:val="both"/>
        <w:rPr>
          <w:rFonts w:ascii="Times New Roman" w:hAnsi="Times New Roman" w:cs="Times New Roman"/>
          <w:sz w:val="24"/>
          <w:szCs w:val="24"/>
        </w:rPr>
      </w:pPr>
    </w:p>
    <w:p w14:paraId="68D0E63E" w14:textId="77777777" w:rsidR="003B5A54" w:rsidRDefault="003B5A54" w:rsidP="007A2FEB">
      <w:pPr>
        <w:spacing w:after="0" w:line="240" w:lineRule="auto"/>
        <w:jc w:val="both"/>
        <w:rPr>
          <w:rFonts w:ascii="Times New Roman" w:hAnsi="Times New Roman" w:cs="Times New Roman"/>
          <w:sz w:val="24"/>
          <w:szCs w:val="24"/>
        </w:rPr>
      </w:pPr>
    </w:p>
    <w:p w14:paraId="311DD881" w14:textId="77777777" w:rsidR="003B5A54" w:rsidRDefault="003B5A54" w:rsidP="007A2FEB">
      <w:pPr>
        <w:spacing w:after="0" w:line="240" w:lineRule="auto"/>
        <w:jc w:val="both"/>
        <w:rPr>
          <w:rFonts w:ascii="Times New Roman" w:hAnsi="Times New Roman" w:cs="Times New Roman"/>
          <w:sz w:val="24"/>
          <w:szCs w:val="24"/>
        </w:rPr>
      </w:pPr>
    </w:p>
    <w:p w14:paraId="7937CB3D" w14:textId="77777777" w:rsidR="003B5A54" w:rsidRDefault="003B5A54" w:rsidP="007A2FEB">
      <w:pPr>
        <w:spacing w:after="0" w:line="240" w:lineRule="auto"/>
        <w:jc w:val="both"/>
        <w:rPr>
          <w:rFonts w:ascii="Times New Roman" w:hAnsi="Times New Roman" w:cs="Times New Roman"/>
          <w:sz w:val="24"/>
          <w:szCs w:val="24"/>
        </w:rPr>
      </w:pPr>
    </w:p>
    <w:p w14:paraId="6C7CD69F" w14:textId="77777777" w:rsidR="003B5A54" w:rsidRDefault="003B5A54" w:rsidP="007A2FEB">
      <w:pPr>
        <w:spacing w:after="0" w:line="240" w:lineRule="auto"/>
        <w:jc w:val="both"/>
        <w:rPr>
          <w:rFonts w:ascii="Times New Roman" w:hAnsi="Times New Roman" w:cs="Times New Roman"/>
          <w:sz w:val="24"/>
          <w:szCs w:val="24"/>
        </w:rPr>
      </w:pPr>
    </w:p>
    <w:p w14:paraId="7062486C" w14:textId="514D0E60" w:rsidR="003B5A54" w:rsidRPr="003B5A54" w:rsidRDefault="003B5A54" w:rsidP="007A2FE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Pr>
          <w:rFonts w:ascii="Times New Roman" w:hAnsi="Times New Roman" w:cs="Times New Roman"/>
          <w:b/>
          <w:bCs/>
          <w:sz w:val="24"/>
          <w:szCs w:val="24"/>
        </w:rPr>
        <w:br w:type="page"/>
      </w:r>
    </w:p>
    <w:p w14:paraId="0E22060F" w14:textId="77777777" w:rsidR="003B5A54" w:rsidRPr="00B634BC" w:rsidRDefault="003B5A54" w:rsidP="007A2FEB">
      <w:pPr>
        <w:spacing w:after="0" w:line="240" w:lineRule="auto"/>
        <w:jc w:val="both"/>
        <w:rPr>
          <w:rFonts w:ascii="Times New Roman" w:eastAsia="Calibri" w:hAnsi="Times New Roman" w:cs="Times New Roman"/>
          <w:kern w:val="0"/>
          <w:sz w:val="24"/>
          <w:szCs w:val="24"/>
          <w14:ligatures w14:val="none"/>
        </w:rPr>
      </w:pPr>
      <w:r w:rsidRPr="00B634BC">
        <w:rPr>
          <w:rFonts w:ascii="Times New Roman" w:eastAsia="Calibri" w:hAnsi="Times New Roman" w:cs="Times New Roman"/>
          <w:b/>
          <w:bCs/>
          <w:kern w:val="0"/>
          <w:sz w:val="24"/>
          <w:szCs w:val="24"/>
          <w14:ligatures w14:val="none"/>
        </w:rPr>
        <w:lastRenderedPageBreak/>
        <w:t>Publitseerimise</w:t>
      </w:r>
      <w:r w:rsidRPr="00B634BC">
        <w:rPr>
          <w:rFonts w:ascii="Times New Roman" w:eastAsia="Calibri" w:hAnsi="Times New Roman" w:cs="Times New Roman"/>
          <w:kern w:val="0"/>
          <w:sz w:val="24"/>
          <w:szCs w:val="24"/>
          <w14:ligatures w14:val="none"/>
        </w:rPr>
        <w:t xml:space="preserve"> </w:t>
      </w:r>
      <w:r w:rsidRPr="00B634BC">
        <w:rPr>
          <w:rFonts w:ascii="Times New Roman" w:eastAsia="Calibri" w:hAnsi="Times New Roman" w:cs="Times New Roman"/>
          <w:b/>
          <w:bCs/>
          <w:kern w:val="0"/>
          <w:sz w:val="24"/>
          <w:szCs w:val="24"/>
          <w14:ligatures w14:val="none"/>
        </w:rPr>
        <w:t>üldandmed:</w:t>
      </w:r>
    </w:p>
    <w:p w14:paraId="4A4F2C17" w14:textId="217E4522" w:rsidR="003B5A54" w:rsidRDefault="003B5A54" w:rsidP="007A2FEB">
      <w:pPr>
        <w:numPr>
          <w:ilvl w:val="0"/>
          <w:numId w:val="1"/>
        </w:numPr>
        <w:spacing w:after="0" w:line="240" w:lineRule="auto"/>
        <w:jc w:val="both"/>
        <w:rPr>
          <w:rFonts w:ascii="Times New Roman" w:eastAsia="Calibri" w:hAnsi="Times New Roman" w:cs="Times New Roman"/>
          <w:kern w:val="0"/>
          <w:sz w:val="24"/>
          <w:szCs w:val="24"/>
          <w14:ligatures w14:val="none"/>
        </w:rPr>
      </w:pPr>
      <w:r w:rsidRPr="00DC7800">
        <w:rPr>
          <w:rFonts w:ascii="Times New Roman" w:eastAsia="Calibri" w:hAnsi="Times New Roman" w:cs="Times New Roman"/>
          <w:kern w:val="0"/>
          <w:sz w:val="24"/>
          <w:szCs w:val="24"/>
          <w14:ligatures w14:val="none"/>
        </w:rPr>
        <w:t xml:space="preserve">Töö koostatud </w:t>
      </w:r>
      <w:r w:rsidRPr="00774027">
        <w:rPr>
          <w:rFonts w:ascii="Times New Roman" w:eastAsia="Calibri" w:hAnsi="Times New Roman" w:cs="Times New Roman"/>
          <w:kern w:val="0"/>
          <w:sz w:val="24"/>
          <w:szCs w:val="24"/>
          <w14:ligatures w14:val="none"/>
        </w:rPr>
        <w:t xml:space="preserve">– </w:t>
      </w:r>
      <w:r w:rsidR="007F58AA">
        <w:rPr>
          <w:rFonts w:ascii="Times New Roman" w:eastAsia="Calibri" w:hAnsi="Times New Roman" w:cs="Times New Roman"/>
          <w:kern w:val="0"/>
          <w:sz w:val="24"/>
          <w:szCs w:val="24"/>
          <w14:ligatures w14:val="none"/>
        </w:rPr>
        <w:t>30</w:t>
      </w:r>
      <w:r>
        <w:rPr>
          <w:rFonts w:ascii="Times New Roman" w:eastAsia="Calibri" w:hAnsi="Times New Roman" w:cs="Times New Roman"/>
          <w:kern w:val="0"/>
          <w:sz w:val="24"/>
          <w:szCs w:val="24"/>
          <w14:ligatures w14:val="none"/>
        </w:rPr>
        <w:t>.0</w:t>
      </w:r>
      <w:r w:rsidR="007F58AA">
        <w:rPr>
          <w:rFonts w:ascii="Times New Roman" w:eastAsia="Calibri" w:hAnsi="Times New Roman" w:cs="Times New Roman"/>
          <w:kern w:val="0"/>
          <w:sz w:val="24"/>
          <w:szCs w:val="24"/>
          <w14:ligatures w14:val="none"/>
        </w:rPr>
        <w:t>9</w:t>
      </w:r>
      <w:r>
        <w:rPr>
          <w:rFonts w:ascii="Times New Roman" w:eastAsia="Calibri" w:hAnsi="Times New Roman" w:cs="Times New Roman"/>
          <w:kern w:val="0"/>
          <w:sz w:val="24"/>
          <w:szCs w:val="24"/>
          <w14:ligatures w14:val="none"/>
        </w:rPr>
        <w:t>.2026. a.</w:t>
      </w:r>
    </w:p>
    <w:p w14:paraId="5A5B4280" w14:textId="77777777" w:rsidR="003B5A54" w:rsidRPr="00B634BC" w:rsidRDefault="003B5A54" w:rsidP="007A2FEB">
      <w:pPr>
        <w:numPr>
          <w:ilvl w:val="0"/>
          <w:numId w:val="1"/>
        </w:numPr>
        <w:spacing w:after="0" w:line="240" w:lineRule="auto"/>
        <w:jc w:val="both"/>
        <w:rPr>
          <w:rFonts w:ascii="Times New Roman" w:eastAsia="Calibri" w:hAnsi="Times New Roman" w:cs="Times New Roman"/>
          <w:kern w:val="0"/>
          <w:sz w:val="24"/>
          <w:szCs w:val="24"/>
          <w14:ligatures w14:val="none"/>
        </w:rPr>
      </w:pPr>
      <w:r w:rsidRPr="00B634BC">
        <w:rPr>
          <w:rFonts w:ascii="Times New Roman" w:eastAsia="Calibri" w:hAnsi="Times New Roman" w:cs="Times New Roman"/>
          <w:kern w:val="0"/>
          <w:sz w:val="24"/>
          <w:szCs w:val="24"/>
          <w14:ligatures w14:val="none"/>
        </w:rPr>
        <w:t>Koostajad (</w:t>
      </w:r>
      <w:proofErr w:type="spellStart"/>
      <w:r w:rsidRPr="00B634BC">
        <w:rPr>
          <w:rFonts w:ascii="Times New Roman" w:eastAsia="Calibri" w:hAnsi="Times New Roman" w:cs="Times New Roman"/>
          <w:kern w:val="0"/>
          <w:sz w:val="24"/>
          <w:szCs w:val="24"/>
          <w14:ligatures w14:val="none"/>
        </w:rPr>
        <w:t>Alkranel</w:t>
      </w:r>
      <w:proofErr w:type="spellEnd"/>
      <w:r w:rsidRPr="00B634BC">
        <w:rPr>
          <w:rFonts w:ascii="Times New Roman" w:eastAsia="Calibri" w:hAnsi="Times New Roman" w:cs="Times New Roman"/>
          <w:kern w:val="0"/>
          <w:sz w:val="24"/>
          <w:szCs w:val="24"/>
          <w14:ligatures w14:val="none"/>
        </w:rPr>
        <w:t xml:space="preserve"> OÜ) - Elar Põldvere ja Kätlin </w:t>
      </w:r>
      <w:proofErr w:type="spellStart"/>
      <w:r w:rsidRPr="00B634BC">
        <w:rPr>
          <w:rFonts w:ascii="Times New Roman" w:eastAsia="Calibri" w:hAnsi="Times New Roman" w:cs="Times New Roman"/>
          <w:kern w:val="0"/>
          <w:sz w:val="24"/>
          <w:szCs w:val="24"/>
          <w14:ligatures w14:val="none"/>
        </w:rPr>
        <w:t>Pitman</w:t>
      </w:r>
      <w:proofErr w:type="spellEnd"/>
      <w:r w:rsidRPr="00B634BC">
        <w:rPr>
          <w:rFonts w:ascii="Times New Roman" w:eastAsia="Calibri" w:hAnsi="Times New Roman" w:cs="Times New Roman"/>
          <w:kern w:val="0"/>
          <w:sz w:val="24"/>
          <w:szCs w:val="24"/>
          <w14:ligatures w14:val="none"/>
        </w:rPr>
        <w:t>.</w:t>
      </w:r>
    </w:p>
    <w:p w14:paraId="7A1301A9" w14:textId="77777777" w:rsidR="003B5A54" w:rsidRPr="00B634BC" w:rsidRDefault="003B5A54" w:rsidP="007A2FEB">
      <w:pPr>
        <w:numPr>
          <w:ilvl w:val="0"/>
          <w:numId w:val="1"/>
        </w:numPr>
        <w:spacing w:after="0" w:line="240" w:lineRule="auto"/>
        <w:jc w:val="both"/>
        <w:rPr>
          <w:rFonts w:ascii="Times New Roman" w:eastAsia="Calibri" w:hAnsi="Times New Roman" w:cs="Times New Roman"/>
          <w:kern w:val="0"/>
          <w:sz w:val="24"/>
          <w:szCs w:val="24"/>
          <w14:ligatures w14:val="none"/>
        </w:rPr>
      </w:pPr>
      <w:proofErr w:type="spellStart"/>
      <w:r w:rsidRPr="00B634BC">
        <w:rPr>
          <w:rFonts w:ascii="Times New Roman" w:eastAsia="Calibri" w:hAnsi="Times New Roman" w:cs="Times New Roman"/>
          <w:kern w:val="0"/>
          <w:sz w:val="24"/>
          <w:szCs w:val="24"/>
          <w14:ligatures w14:val="none"/>
        </w:rPr>
        <w:t>Alkranel</w:t>
      </w:r>
      <w:proofErr w:type="spellEnd"/>
      <w:r w:rsidRPr="00B634BC">
        <w:rPr>
          <w:rFonts w:ascii="Times New Roman" w:eastAsia="Calibri" w:hAnsi="Times New Roman" w:cs="Times New Roman"/>
          <w:kern w:val="0"/>
          <w:sz w:val="24"/>
          <w:szCs w:val="24"/>
          <w14:ligatures w14:val="none"/>
        </w:rPr>
        <w:t xml:space="preserve"> OÜ (</w:t>
      </w:r>
      <w:hyperlink r:id="rId9">
        <w:r w:rsidRPr="00B634BC">
          <w:rPr>
            <w:rFonts w:ascii="Times New Roman" w:eastAsia="Calibri" w:hAnsi="Times New Roman" w:cs="Times New Roman"/>
            <w:color w:val="0000FF"/>
            <w:kern w:val="0"/>
            <w:sz w:val="24"/>
            <w:szCs w:val="24"/>
            <w:u w:val="single"/>
            <w14:ligatures w14:val="none"/>
          </w:rPr>
          <w:t>www.alkranel.ee</w:t>
        </w:r>
      </w:hyperlink>
      <w:r w:rsidRPr="00B634BC">
        <w:rPr>
          <w:rFonts w:ascii="Times New Roman" w:eastAsia="Calibri" w:hAnsi="Times New Roman" w:cs="Times New Roman"/>
          <w:kern w:val="0"/>
          <w:sz w:val="24"/>
          <w:szCs w:val="24"/>
          <w14:ligatures w14:val="none"/>
        </w:rPr>
        <w:t xml:space="preserve">) </w:t>
      </w:r>
      <w:r w:rsidRPr="00B634BC">
        <w:rPr>
          <w:rFonts w:ascii="Times New Roman" w:eastAsia="Calibri" w:hAnsi="Times New Roman" w:cs="Times New Roman"/>
          <w:color w:val="545454"/>
          <w:kern w:val="0"/>
          <w:sz w:val="24"/>
          <w:szCs w:val="24"/>
          <w:shd w:val="clear" w:color="auto" w:fill="FFFFFF"/>
          <w14:ligatures w14:val="none"/>
        </w:rPr>
        <w:t>–</w:t>
      </w:r>
      <w:r w:rsidRPr="00B634BC">
        <w:rPr>
          <w:rFonts w:ascii="Times New Roman" w:eastAsia="Calibri" w:hAnsi="Times New Roman" w:cs="Times New Roman"/>
          <w:kern w:val="0"/>
          <w:sz w:val="24"/>
          <w:szCs w:val="24"/>
          <w14:ligatures w14:val="none"/>
        </w:rPr>
        <w:t xml:space="preserve"> keskkonnaalased konsultatsioonid, aastast 1999.</w:t>
      </w:r>
    </w:p>
    <w:p w14:paraId="4633B671" w14:textId="77777777" w:rsidR="003B5A54" w:rsidRDefault="003B5A54" w:rsidP="007A2FEB">
      <w:pPr>
        <w:spacing w:after="0" w:line="240" w:lineRule="auto"/>
        <w:jc w:val="both"/>
        <w:rPr>
          <w:rFonts w:ascii="Times New Roman" w:eastAsia="Calibri" w:hAnsi="Times New Roman" w:cs="Times New Roman"/>
          <w:kern w:val="0"/>
          <w:sz w:val="24"/>
          <w14:ligatures w14:val="none"/>
        </w:rPr>
      </w:pPr>
      <w:r w:rsidRPr="00B634BC">
        <w:rPr>
          <w:rFonts w:ascii="Times New Roman" w:eastAsia="Calibri" w:hAnsi="Times New Roman" w:cs="Times New Roman"/>
          <w:kern w:val="0"/>
          <w:sz w:val="24"/>
          <w14:ligatures w14:val="none"/>
        </w:rPr>
        <w:br w:type="page"/>
      </w:r>
    </w:p>
    <w:sdt>
      <w:sdtPr>
        <w:rPr>
          <w:rFonts w:asciiTheme="minorHAnsi" w:eastAsiaTheme="minorHAnsi" w:hAnsiTheme="minorHAnsi" w:cstheme="minorBidi"/>
          <w:color w:val="auto"/>
          <w:kern w:val="2"/>
          <w:sz w:val="22"/>
          <w:szCs w:val="22"/>
          <w:lang w:eastAsia="en-US"/>
          <w14:ligatures w14:val="standardContextual"/>
        </w:rPr>
        <w:id w:val="2093508960"/>
        <w:docPartObj>
          <w:docPartGallery w:val="Table of Contents"/>
          <w:docPartUnique/>
        </w:docPartObj>
      </w:sdtPr>
      <w:sdtEndPr>
        <w:rPr>
          <w:b/>
          <w:bCs/>
        </w:rPr>
      </w:sdtEndPr>
      <w:sdtContent>
        <w:p w14:paraId="2EB632F4" w14:textId="11928E2A" w:rsidR="00D35F95" w:rsidRPr="00D35F95" w:rsidRDefault="00D35F95" w:rsidP="007A2FEB">
          <w:pPr>
            <w:pStyle w:val="Sisukorrapealkiri"/>
            <w:spacing w:before="0" w:line="240" w:lineRule="auto"/>
            <w:rPr>
              <w:rStyle w:val="Pealkiri1Mrk"/>
              <w:rFonts w:ascii="Times New Roman" w:hAnsi="Times New Roman" w:cs="Times New Roman"/>
              <w:b/>
              <w:bCs/>
              <w:color w:val="000000" w:themeColor="text1"/>
              <w:sz w:val="32"/>
              <w:szCs w:val="32"/>
            </w:rPr>
          </w:pPr>
          <w:r w:rsidRPr="00D35F95">
            <w:rPr>
              <w:rStyle w:val="Pealkiri1Mrk"/>
              <w:rFonts w:ascii="Times New Roman" w:hAnsi="Times New Roman" w:cs="Times New Roman"/>
              <w:b/>
              <w:bCs/>
              <w:color w:val="000000" w:themeColor="text1"/>
              <w:sz w:val="32"/>
              <w:szCs w:val="32"/>
            </w:rPr>
            <w:t>Sisukord</w:t>
          </w:r>
        </w:p>
        <w:p w14:paraId="5C9C0390" w14:textId="67794903" w:rsidR="004F5BA5" w:rsidRPr="007F58AA" w:rsidRDefault="00D35F95" w:rsidP="007A2FEB">
          <w:pPr>
            <w:pStyle w:val="SK1"/>
            <w:tabs>
              <w:tab w:val="right" w:leader="dot" w:pos="9016"/>
            </w:tabs>
            <w:spacing w:after="0" w:line="240" w:lineRule="auto"/>
            <w:rPr>
              <w:rFonts w:ascii="Times New Roman" w:eastAsiaTheme="minorEastAsia" w:hAnsi="Times New Roman" w:cs="Times New Roman"/>
              <w:noProof/>
              <w:sz w:val="24"/>
              <w:szCs w:val="24"/>
              <w:lang w:eastAsia="et-EE"/>
            </w:rPr>
          </w:pPr>
          <w:r w:rsidRPr="007F58AA">
            <w:rPr>
              <w:rFonts w:ascii="Times New Roman" w:hAnsi="Times New Roman" w:cs="Times New Roman"/>
              <w:sz w:val="24"/>
              <w:szCs w:val="24"/>
            </w:rPr>
            <w:fldChar w:fldCharType="begin"/>
          </w:r>
          <w:r w:rsidRPr="007F58AA">
            <w:rPr>
              <w:rFonts w:ascii="Times New Roman" w:hAnsi="Times New Roman" w:cs="Times New Roman"/>
              <w:sz w:val="24"/>
              <w:szCs w:val="24"/>
            </w:rPr>
            <w:instrText xml:space="preserve"> TOC \o "1-3" \h \z \u </w:instrText>
          </w:r>
          <w:r w:rsidRPr="007F58AA">
            <w:rPr>
              <w:rFonts w:ascii="Times New Roman" w:hAnsi="Times New Roman" w:cs="Times New Roman"/>
              <w:sz w:val="24"/>
              <w:szCs w:val="24"/>
            </w:rPr>
            <w:fldChar w:fldCharType="separate"/>
          </w:r>
          <w:hyperlink w:anchor="_Toc240029868" w:history="1">
            <w:r w:rsidR="004F5BA5" w:rsidRPr="007F58AA">
              <w:rPr>
                <w:rStyle w:val="Hperlink"/>
                <w:rFonts w:ascii="Times New Roman" w:hAnsi="Times New Roman" w:cs="Times New Roman"/>
                <w:noProof/>
                <w:sz w:val="24"/>
                <w:szCs w:val="24"/>
              </w:rPr>
              <w:t>Sissejuhatus</w:t>
            </w:r>
            <w:r w:rsidR="004F5BA5" w:rsidRPr="007F58AA">
              <w:rPr>
                <w:rFonts w:ascii="Times New Roman" w:hAnsi="Times New Roman" w:cs="Times New Roman"/>
                <w:noProof/>
                <w:webHidden/>
                <w:sz w:val="24"/>
                <w:szCs w:val="24"/>
              </w:rPr>
              <w:tab/>
            </w:r>
            <w:r w:rsidR="004F5BA5" w:rsidRPr="007F58AA">
              <w:rPr>
                <w:rFonts w:ascii="Times New Roman" w:hAnsi="Times New Roman" w:cs="Times New Roman"/>
                <w:noProof/>
                <w:webHidden/>
                <w:sz w:val="24"/>
                <w:szCs w:val="24"/>
              </w:rPr>
              <w:fldChar w:fldCharType="begin"/>
            </w:r>
            <w:r w:rsidR="004F5BA5" w:rsidRPr="007F58AA">
              <w:rPr>
                <w:rFonts w:ascii="Times New Roman" w:hAnsi="Times New Roman" w:cs="Times New Roman"/>
                <w:noProof/>
                <w:webHidden/>
                <w:sz w:val="24"/>
                <w:szCs w:val="24"/>
              </w:rPr>
              <w:instrText xml:space="preserve"> PAGEREF _Toc240029868 \h </w:instrText>
            </w:r>
            <w:r w:rsidR="004F5BA5" w:rsidRPr="007F58AA">
              <w:rPr>
                <w:rFonts w:ascii="Times New Roman" w:hAnsi="Times New Roman" w:cs="Times New Roman"/>
                <w:noProof/>
                <w:webHidden/>
                <w:sz w:val="24"/>
                <w:szCs w:val="24"/>
              </w:rPr>
            </w:r>
            <w:r w:rsidR="004F5BA5"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4</w:t>
            </w:r>
            <w:r w:rsidR="004F5BA5" w:rsidRPr="007F58AA">
              <w:rPr>
                <w:rFonts w:ascii="Times New Roman" w:hAnsi="Times New Roman" w:cs="Times New Roman"/>
                <w:noProof/>
                <w:webHidden/>
                <w:sz w:val="24"/>
                <w:szCs w:val="24"/>
              </w:rPr>
              <w:fldChar w:fldCharType="end"/>
            </w:r>
          </w:hyperlink>
        </w:p>
        <w:p w14:paraId="68419A5B" w14:textId="66186F6C" w:rsidR="004F5BA5" w:rsidRPr="007F58AA" w:rsidRDefault="004F5BA5" w:rsidP="007A2FEB">
          <w:pPr>
            <w:pStyle w:val="SK1"/>
            <w:tabs>
              <w:tab w:val="left" w:pos="440"/>
              <w:tab w:val="right" w:leader="dot" w:pos="9016"/>
            </w:tabs>
            <w:spacing w:after="0" w:line="240" w:lineRule="auto"/>
            <w:rPr>
              <w:rFonts w:ascii="Times New Roman" w:eastAsiaTheme="minorEastAsia" w:hAnsi="Times New Roman" w:cs="Times New Roman"/>
              <w:noProof/>
              <w:sz w:val="24"/>
              <w:szCs w:val="24"/>
              <w:lang w:eastAsia="et-EE"/>
            </w:rPr>
          </w:pPr>
          <w:hyperlink w:anchor="_Toc240029869" w:history="1">
            <w:r w:rsidRPr="007F58AA">
              <w:rPr>
                <w:rStyle w:val="Hperlink"/>
                <w:rFonts w:ascii="Times New Roman" w:hAnsi="Times New Roman" w:cs="Times New Roman"/>
                <w:noProof/>
                <w:sz w:val="24"/>
                <w:szCs w:val="24"/>
              </w:rPr>
              <w:t>1.</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Strateegilise planeerimisdokumendi kava ehk kavandatava tegevuse ja selle paikkonna lühikirjeldus</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_Toc240029869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5</w:t>
            </w:r>
            <w:r w:rsidRPr="007F58AA">
              <w:rPr>
                <w:rFonts w:ascii="Times New Roman" w:hAnsi="Times New Roman" w:cs="Times New Roman"/>
                <w:noProof/>
                <w:webHidden/>
                <w:sz w:val="24"/>
                <w:szCs w:val="24"/>
              </w:rPr>
              <w:fldChar w:fldCharType="end"/>
            </w:r>
          </w:hyperlink>
        </w:p>
        <w:p w14:paraId="37CB763E" w14:textId="086057F0" w:rsidR="004F5BA5" w:rsidRPr="007F58AA" w:rsidRDefault="004F5BA5" w:rsidP="007A2FEB">
          <w:pPr>
            <w:pStyle w:val="SK1"/>
            <w:tabs>
              <w:tab w:val="left" w:pos="44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0" w:history="1">
            <w:r w:rsidRPr="007F58AA">
              <w:rPr>
                <w:rStyle w:val="Hperlink"/>
                <w:rFonts w:ascii="Times New Roman" w:hAnsi="Times New Roman" w:cs="Times New Roman"/>
                <w:noProof/>
                <w:sz w:val="24"/>
                <w:szCs w:val="24"/>
              </w:rPr>
              <w:t>2.</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Mõjutatava keskkonna ja olemasoleva olukorra lühikirjeldus</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_Toc240029870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7</w:t>
            </w:r>
            <w:r w:rsidRPr="007F58AA">
              <w:rPr>
                <w:rFonts w:ascii="Times New Roman" w:hAnsi="Times New Roman" w:cs="Times New Roman"/>
                <w:noProof/>
                <w:webHidden/>
                <w:sz w:val="24"/>
                <w:szCs w:val="24"/>
              </w:rPr>
              <w:fldChar w:fldCharType="end"/>
            </w:r>
          </w:hyperlink>
        </w:p>
        <w:p w14:paraId="1383F28E" w14:textId="7490C67B"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1" w:history="1">
            <w:r w:rsidRPr="007F58AA">
              <w:rPr>
                <w:rStyle w:val="Hperlink"/>
                <w:rFonts w:ascii="Times New Roman" w:hAnsi="Times New Roman" w:cs="Times New Roman"/>
                <w:noProof/>
                <w:sz w:val="24"/>
                <w:szCs w:val="24"/>
              </w:rPr>
              <w:t>2.1.</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Tegevuspaiga lühikirjeldus strateegiliste ja muude arengudokumentide järgselt</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_Toc240029871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8</w:t>
            </w:r>
            <w:r w:rsidRPr="007F58AA">
              <w:rPr>
                <w:rFonts w:ascii="Times New Roman" w:hAnsi="Times New Roman" w:cs="Times New Roman"/>
                <w:noProof/>
                <w:webHidden/>
                <w:sz w:val="24"/>
                <w:szCs w:val="24"/>
              </w:rPr>
              <w:fldChar w:fldCharType="end"/>
            </w:r>
          </w:hyperlink>
        </w:p>
        <w:p w14:paraId="47FCF6BF" w14:textId="05FBD63E"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2" w:history="1">
            <w:r w:rsidRPr="007F58AA">
              <w:rPr>
                <w:rStyle w:val="Hperlink"/>
                <w:rFonts w:ascii="Times New Roman" w:hAnsi="Times New Roman" w:cs="Times New Roman"/>
                <w:noProof/>
                <w:sz w:val="24"/>
                <w:szCs w:val="24"/>
              </w:rPr>
              <w:t>2.2.</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Tegevuspaiga lühikirjeldus paikkonna muude ja käesolevas kontekstis asjakohaste aspektide järgselt</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_Toc240029872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10</w:t>
            </w:r>
            <w:r w:rsidRPr="007F58AA">
              <w:rPr>
                <w:rFonts w:ascii="Times New Roman" w:hAnsi="Times New Roman" w:cs="Times New Roman"/>
                <w:noProof/>
                <w:webHidden/>
                <w:sz w:val="24"/>
                <w:szCs w:val="24"/>
              </w:rPr>
              <w:fldChar w:fldCharType="end"/>
            </w:r>
          </w:hyperlink>
        </w:p>
        <w:p w14:paraId="4E92C9F6" w14:textId="4C0CC73B" w:rsidR="004F5BA5" w:rsidRPr="007F58AA" w:rsidRDefault="004F5BA5" w:rsidP="007A2FEB">
          <w:pPr>
            <w:pStyle w:val="SK1"/>
            <w:tabs>
              <w:tab w:val="left" w:pos="44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3" w:history="1">
            <w:r w:rsidRPr="007F58AA">
              <w:rPr>
                <w:rStyle w:val="Hperlink"/>
                <w:rFonts w:ascii="Times New Roman" w:hAnsi="Times New Roman" w:cs="Times New Roman"/>
                <w:noProof/>
                <w:sz w:val="24"/>
                <w:szCs w:val="24"/>
              </w:rPr>
              <w:t>3.</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Tegevusega eeldatavalt kaasneva mõju prognoos ja ettepanekud edaspidiseks ning KSH vajalikkuse määramine</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_Toc240029873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12</w:t>
            </w:r>
            <w:r w:rsidRPr="007F58AA">
              <w:rPr>
                <w:rFonts w:ascii="Times New Roman" w:hAnsi="Times New Roman" w:cs="Times New Roman"/>
                <w:noProof/>
                <w:webHidden/>
                <w:sz w:val="24"/>
                <w:szCs w:val="24"/>
              </w:rPr>
              <w:fldChar w:fldCharType="end"/>
            </w:r>
          </w:hyperlink>
        </w:p>
        <w:p w14:paraId="705AD4A1" w14:textId="1EE65D15"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4" w:history="1">
            <w:r w:rsidRPr="007F58AA">
              <w:rPr>
                <w:rStyle w:val="Hperlink"/>
                <w:rFonts w:ascii="Times New Roman" w:hAnsi="Times New Roman" w:cs="Times New Roman"/>
                <w:noProof/>
                <w:sz w:val="24"/>
                <w:szCs w:val="24"/>
              </w:rPr>
              <w:t>3.1.</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Missugusel määral loob strateegiline planeerimisdokument aluse kavandatavale tegevusele, lähtudes nende asukohast, iseloomust ja elluviimise tingimustest või eraldatavatest vahenditest</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_Toc240029874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12</w:t>
            </w:r>
            <w:r w:rsidRPr="007F58AA">
              <w:rPr>
                <w:rFonts w:ascii="Times New Roman" w:hAnsi="Times New Roman" w:cs="Times New Roman"/>
                <w:noProof/>
                <w:webHidden/>
                <w:sz w:val="24"/>
                <w:szCs w:val="24"/>
              </w:rPr>
              <w:fldChar w:fldCharType="end"/>
            </w:r>
          </w:hyperlink>
        </w:p>
        <w:p w14:paraId="679C24C3" w14:textId="46666297"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5" w:history="1">
            <w:r w:rsidRPr="007F58AA">
              <w:rPr>
                <w:rStyle w:val="Hperlink"/>
                <w:rFonts w:ascii="Times New Roman" w:hAnsi="Times New Roman" w:cs="Times New Roman"/>
                <w:noProof/>
                <w:sz w:val="24"/>
                <w:szCs w:val="24"/>
              </w:rPr>
              <w:t>3.2.</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Missugusel määral mõjutab strateegiline planeerimisdokument teisi strateegilisi planeerimisdokumente, arvestades nende kehtestamise tasandit</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_Toc240029875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13</w:t>
            </w:r>
            <w:r w:rsidRPr="007F58AA">
              <w:rPr>
                <w:rFonts w:ascii="Times New Roman" w:hAnsi="Times New Roman" w:cs="Times New Roman"/>
                <w:noProof/>
                <w:webHidden/>
                <w:sz w:val="24"/>
                <w:szCs w:val="24"/>
              </w:rPr>
              <w:fldChar w:fldCharType="end"/>
            </w:r>
          </w:hyperlink>
        </w:p>
        <w:p w14:paraId="6C3B4BD7" w14:textId="643E2961"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6" w:history="1">
            <w:r w:rsidRPr="007F58AA">
              <w:rPr>
                <w:rStyle w:val="Hperlink"/>
                <w:rFonts w:ascii="Times New Roman" w:hAnsi="Times New Roman" w:cs="Times New Roman"/>
                <w:noProof/>
                <w:sz w:val="24"/>
                <w:szCs w:val="24"/>
              </w:rPr>
              <w:t>3.3.</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Strateegilise planeerimisdokumendi asjakohasus ja olulisus keskkonnakaalutluste integreerimisel teistesse valdkondadesse</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_Toc240029876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14</w:t>
            </w:r>
            <w:r w:rsidRPr="007F58AA">
              <w:rPr>
                <w:rFonts w:ascii="Times New Roman" w:hAnsi="Times New Roman" w:cs="Times New Roman"/>
                <w:noProof/>
                <w:webHidden/>
                <w:sz w:val="24"/>
                <w:szCs w:val="24"/>
              </w:rPr>
              <w:fldChar w:fldCharType="end"/>
            </w:r>
          </w:hyperlink>
        </w:p>
        <w:p w14:paraId="39D972BD" w14:textId="5D861B8C"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7" w:history="1">
            <w:r w:rsidRPr="007F58AA">
              <w:rPr>
                <w:rStyle w:val="Hperlink"/>
                <w:rFonts w:ascii="Times New Roman" w:hAnsi="Times New Roman" w:cs="Times New Roman"/>
                <w:noProof/>
                <w:sz w:val="24"/>
                <w:szCs w:val="24"/>
              </w:rPr>
              <w:t>3.4.</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Strateegilise planeerimisdokumendi, sh jäätmekäitluse või veekaitsega seotud planeerimisdokumendi tähtsus Euroopa Liidu keskkonnaalaste õigusaktide nõuete ülevõtmisel</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_Toc240029877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14</w:t>
            </w:r>
            <w:r w:rsidRPr="007F58AA">
              <w:rPr>
                <w:rFonts w:ascii="Times New Roman" w:hAnsi="Times New Roman" w:cs="Times New Roman"/>
                <w:noProof/>
                <w:webHidden/>
                <w:sz w:val="24"/>
                <w:szCs w:val="24"/>
              </w:rPr>
              <w:fldChar w:fldCharType="end"/>
            </w:r>
          </w:hyperlink>
        </w:p>
        <w:p w14:paraId="66138B68" w14:textId="60D7B81F"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8" w:history="1">
            <w:r w:rsidRPr="007F58AA">
              <w:rPr>
                <w:rStyle w:val="Hperlink"/>
                <w:rFonts w:ascii="Times New Roman" w:hAnsi="Times New Roman" w:cs="Times New Roman"/>
                <w:noProof/>
                <w:sz w:val="24"/>
                <w:szCs w:val="24"/>
              </w:rPr>
              <w:t>3.5.</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Strateegilise planeerimisdokumendi elluviimisega seotud keskkonnaprobleemid (arvestades mõju suurust ja ruumilist ulatust ning võimalikkust, kestvust, sagedust ja pöörduvust, sh kumulatiivsust ning õnnetuste esinemise võimalikkust)</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_Toc240029878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14</w:t>
            </w:r>
            <w:r w:rsidRPr="007F58AA">
              <w:rPr>
                <w:rFonts w:ascii="Times New Roman" w:hAnsi="Times New Roman" w:cs="Times New Roman"/>
                <w:noProof/>
                <w:webHidden/>
                <w:sz w:val="24"/>
                <w:szCs w:val="24"/>
              </w:rPr>
              <w:fldChar w:fldCharType="end"/>
            </w:r>
          </w:hyperlink>
        </w:p>
        <w:p w14:paraId="16D81151" w14:textId="328D833D" w:rsidR="004F5BA5" w:rsidRPr="007F58AA" w:rsidRDefault="004F5BA5" w:rsidP="007A2FEB">
          <w:pPr>
            <w:pStyle w:val="SK3"/>
            <w:tabs>
              <w:tab w:val="left" w:pos="1200"/>
              <w:tab w:val="right" w:leader="dot" w:pos="9016"/>
            </w:tabs>
            <w:spacing w:after="0" w:line="240" w:lineRule="auto"/>
            <w:rPr>
              <w:rFonts w:ascii="Times New Roman" w:eastAsiaTheme="minorEastAsia" w:hAnsi="Times New Roman" w:cs="Times New Roman"/>
              <w:noProof/>
              <w:sz w:val="24"/>
              <w:szCs w:val="24"/>
              <w:lang w:eastAsia="et-EE"/>
            </w:rPr>
          </w:pPr>
          <w:hyperlink w:anchor="_Toc240029879" w:history="1">
            <w:r w:rsidRPr="007F58AA">
              <w:rPr>
                <w:rStyle w:val="Hperlink"/>
                <w:rFonts w:ascii="Times New Roman" w:hAnsi="Times New Roman" w:cs="Times New Roman"/>
                <w:i/>
                <w:iCs/>
                <w:noProof/>
                <w:sz w:val="24"/>
                <w:szCs w:val="24"/>
              </w:rPr>
              <w:t>3.5.1.</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i/>
                <w:iCs/>
                <w:noProof/>
                <w:sz w:val="24"/>
                <w:szCs w:val="24"/>
              </w:rPr>
              <w:t>Mõju maastikule, mullale ja pinnasele, veestikule (sh põhjavesi), õhule ning kliimale (sh oht keskkonnale)</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_Toc240029879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15</w:t>
            </w:r>
            <w:r w:rsidRPr="007F58AA">
              <w:rPr>
                <w:rFonts w:ascii="Times New Roman" w:hAnsi="Times New Roman" w:cs="Times New Roman"/>
                <w:noProof/>
                <w:webHidden/>
                <w:sz w:val="24"/>
                <w:szCs w:val="24"/>
              </w:rPr>
              <w:fldChar w:fldCharType="end"/>
            </w:r>
          </w:hyperlink>
        </w:p>
        <w:p w14:paraId="7A1CFF8D" w14:textId="171C0E72" w:rsidR="004F5BA5" w:rsidRPr="007F58AA" w:rsidRDefault="004F5BA5" w:rsidP="007A2FEB">
          <w:pPr>
            <w:pStyle w:val="SK3"/>
            <w:tabs>
              <w:tab w:val="left" w:pos="1200"/>
              <w:tab w:val="right" w:leader="dot" w:pos="9016"/>
            </w:tabs>
            <w:spacing w:after="0" w:line="240" w:lineRule="auto"/>
            <w:rPr>
              <w:rFonts w:ascii="Times New Roman" w:eastAsiaTheme="minorEastAsia" w:hAnsi="Times New Roman" w:cs="Times New Roman"/>
              <w:noProof/>
              <w:sz w:val="24"/>
              <w:szCs w:val="24"/>
              <w:lang w:eastAsia="et-EE"/>
            </w:rPr>
          </w:pPr>
          <w:hyperlink w:anchor="_Toc240029880" w:history="1">
            <w:r w:rsidRPr="007F58AA">
              <w:rPr>
                <w:rStyle w:val="Hperlink"/>
                <w:rFonts w:ascii="Times New Roman" w:hAnsi="Times New Roman" w:cs="Times New Roman"/>
                <w:i/>
                <w:iCs/>
                <w:noProof/>
                <w:sz w:val="24"/>
                <w:szCs w:val="24"/>
              </w:rPr>
              <w:t>3.5.2.</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i/>
                <w:iCs/>
                <w:noProof/>
                <w:sz w:val="24"/>
                <w:szCs w:val="24"/>
              </w:rPr>
              <w:t>Mõju (oht) inimese tervisele ning heaolule (sh geograafiline ala ja eeldatavalt mõjutatav elanikkond)</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_Toc240029880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15</w:t>
            </w:r>
            <w:r w:rsidRPr="007F58AA">
              <w:rPr>
                <w:rFonts w:ascii="Times New Roman" w:hAnsi="Times New Roman" w:cs="Times New Roman"/>
                <w:noProof/>
                <w:webHidden/>
                <w:sz w:val="24"/>
                <w:szCs w:val="24"/>
              </w:rPr>
              <w:fldChar w:fldCharType="end"/>
            </w:r>
          </w:hyperlink>
        </w:p>
        <w:p w14:paraId="4584CE17" w14:textId="7ED6F885" w:rsidR="004F5BA5" w:rsidRPr="007F58AA" w:rsidRDefault="004F5BA5" w:rsidP="007A2FEB">
          <w:pPr>
            <w:pStyle w:val="SK3"/>
            <w:tabs>
              <w:tab w:val="left" w:pos="1200"/>
              <w:tab w:val="right" w:leader="dot" w:pos="9016"/>
            </w:tabs>
            <w:spacing w:after="0" w:line="240" w:lineRule="auto"/>
            <w:rPr>
              <w:rFonts w:ascii="Times New Roman" w:eastAsiaTheme="minorEastAsia" w:hAnsi="Times New Roman" w:cs="Times New Roman"/>
              <w:noProof/>
              <w:sz w:val="24"/>
              <w:szCs w:val="24"/>
              <w:lang w:eastAsia="et-EE"/>
            </w:rPr>
          </w:pPr>
          <w:hyperlink w:anchor="_Toc240029881" w:history="1">
            <w:r w:rsidRPr="007F58AA">
              <w:rPr>
                <w:rStyle w:val="Hperlink"/>
                <w:rFonts w:ascii="Times New Roman" w:hAnsi="Times New Roman" w:cs="Times New Roman"/>
                <w:i/>
                <w:iCs/>
                <w:noProof/>
                <w:sz w:val="24"/>
                <w:szCs w:val="24"/>
              </w:rPr>
              <w:t>3.5.3.</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i/>
                <w:iCs/>
                <w:noProof/>
                <w:sz w:val="24"/>
                <w:szCs w:val="24"/>
              </w:rPr>
              <w:t>Mõjutatava ala väärtus ja tundlikkus, sh looduslikud iseärasused, kultuuripärand ja intensiivne maakasutus</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_Toc240029881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15</w:t>
            </w:r>
            <w:r w:rsidRPr="007F58AA">
              <w:rPr>
                <w:rFonts w:ascii="Times New Roman" w:hAnsi="Times New Roman" w:cs="Times New Roman"/>
                <w:noProof/>
                <w:webHidden/>
                <w:sz w:val="24"/>
                <w:szCs w:val="24"/>
              </w:rPr>
              <w:fldChar w:fldCharType="end"/>
            </w:r>
          </w:hyperlink>
        </w:p>
        <w:p w14:paraId="12E32A97" w14:textId="138410EE" w:rsidR="004F5BA5" w:rsidRPr="007F58AA" w:rsidRDefault="004F5BA5" w:rsidP="007A2FEB">
          <w:pPr>
            <w:pStyle w:val="SK3"/>
            <w:tabs>
              <w:tab w:val="left" w:pos="1200"/>
              <w:tab w:val="right" w:leader="dot" w:pos="9016"/>
            </w:tabs>
            <w:spacing w:after="0" w:line="240" w:lineRule="auto"/>
            <w:rPr>
              <w:rFonts w:ascii="Times New Roman" w:eastAsiaTheme="minorEastAsia" w:hAnsi="Times New Roman" w:cs="Times New Roman"/>
              <w:noProof/>
              <w:sz w:val="24"/>
              <w:szCs w:val="24"/>
              <w:lang w:eastAsia="et-EE"/>
            </w:rPr>
          </w:pPr>
          <w:hyperlink w:anchor="_Toc240029882" w:history="1">
            <w:r w:rsidRPr="007F58AA">
              <w:rPr>
                <w:rStyle w:val="Hperlink"/>
                <w:rFonts w:ascii="Times New Roman" w:hAnsi="Times New Roman" w:cs="Times New Roman"/>
                <w:i/>
                <w:iCs/>
                <w:noProof/>
                <w:sz w:val="24"/>
                <w:szCs w:val="24"/>
              </w:rPr>
              <w:t>3.5.4.</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i/>
                <w:iCs/>
                <w:noProof/>
                <w:sz w:val="24"/>
                <w:szCs w:val="24"/>
              </w:rPr>
              <w:t>Mõju kaitstavatele loodusobjektidele ja Natura 2000 võrgustiku alale</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_Toc240029882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18</w:t>
            </w:r>
            <w:r w:rsidRPr="007F58AA">
              <w:rPr>
                <w:rFonts w:ascii="Times New Roman" w:hAnsi="Times New Roman" w:cs="Times New Roman"/>
                <w:noProof/>
                <w:webHidden/>
                <w:sz w:val="24"/>
                <w:szCs w:val="24"/>
              </w:rPr>
              <w:fldChar w:fldCharType="end"/>
            </w:r>
          </w:hyperlink>
        </w:p>
        <w:p w14:paraId="2FE59B5A" w14:textId="4120F665" w:rsidR="004F5BA5" w:rsidRPr="007F58AA" w:rsidRDefault="004F5BA5" w:rsidP="007A2FEB">
          <w:pPr>
            <w:pStyle w:val="SK3"/>
            <w:tabs>
              <w:tab w:val="left" w:pos="1200"/>
              <w:tab w:val="right" w:leader="dot" w:pos="9016"/>
            </w:tabs>
            <w:spacing w:after="0" w:line="240" w:lineRule="auto"/>
            <w:rPr>
              <w:rFonts w:ascii="Times New Roman" w:eastAsiaTheme="minorEastAsia" w:hAnsi="Times New Roman" w:cs="Times New Roman"/>
              <w:noProof/>
              <w:sz w:val="24"/>
              <w:szCs w:val="24"/>
              <w:lang w:eastAsia="et-EE"/>
            </w:rPr>
          </w:pPr>
          <w:hyperlink w:anchor="_Toc240029883" w:history="1">
            <w:r w:rsidRPr="007F58AA">
              <w:rPr>
                <w:rStyle w:val="Hperlink"/>
                <w:rFonts w:ascii="Times New Roman" w:hAnsi="Times New Roman" w:cs="Times New Roman"/>
                <w:i/>
                <w:iCs/>
                <w:noProof/>
                <w:sz w:val="24"/>
                <w:szCs w:val="24"/>
              </w:rPr>
              <w:t>3.5.5.</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i/>
                <w:iCs/>
                <w:noProof/>
                <w:sz w:val="24"/>
                <w:szCs w:val="24"/>
              </w:rPr>
              <w:t>Suurõnnetuse, katastroofi ning piiriülesuse aspektid</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_Toc240029883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18</w:t>
            </w:r>
            <w:r w:rsidRPr="007F58AA">
              <w:rPr>
                <w:rFonts w:ascii="Times New Roman" w:hAnsi="Times New Roman" w:cs="Times New Roman"/>
                <w:noProof/>
                <w:webHidden/>
                <w:sz w:val="24"/>
                <w:szCs w:val="24"/>
              </w:rPr>
              <w:fldChar w:fldCharType="end"/>
            </w:r>
          </w:hyperlink>
        </w:p>
        <w:p w14:paraId="1685A3E4" w14:textId="55A79F05" w:rsidR="004F5BA5" w:rsidRPr="007F58AA" w:rsidRDefault="004F5BA5" w:rsidP="007A2FEB">
          <w:pPr>
            <w:pStyle w:val="SK2"/>
            <w:tabs>
              <w:tab w:val="left" w:pos="960"/>
              <w:tab w:val="right" w:leader="dot" w:pos="9016"/>
            </w:tabs>
            <w:spacing w:after="0" w:line="240" w:lineRule="auto"/>
            <w:rPr>
              <w:rFonts w:ascii="Times New Roman" w:eastAsiaTheme="minorEastAsia" w:hAnsi="Times New Roman" w:cs="Times New Roman"/>
              <w:noProof/>
              <w:sz w:val="24"/>
              <w:szCs w:val="24"/>
              <w:lang w:eastAsia="et-EE"/>
            </w:rPr>
          </w:pPr>
          <w:hyperlink w:anchor="_Toc240029884" w:history="1">
            <w:r w:rsidRPr="007F58AA">
              <w:rPr>
                <w:rStyle w:val="Hperlink"/>
                <w:rFonts w:ascii="Times New Roman" w:hAnsi="Times New Roman" w:cs="Times New Roman"/>
                <w:noProof/>
                <w:sz w:val="24"/>
                <w:szCs w:val="24"/>
              </w:rPr>
              <w:t>3.6.</w:t>
            </w:r>
            <w:r w:rsidRPr="007F58AA">
              <w:rPr>
                <w:rFonts w:ascii="Times New Roman" w:eastAsiaTheme="minorEastAsia" w:hAnsi="Times New Roman" w:cs="Times New Roman"/>
                <w:noProof/>
                <w:sz w:val="24"/>
                <w:szCs w:val="24"/>
                <w:lang w:eastAsia="et-EE"/>
              </w:rPr>
              <w:tab/>
            </w:r>
            <w:r w:rsidRPr="007F58AA">
              <w:rPr>
                <w:rStyle w:val="Hperlink"/>
                <w:rFonts w:ascii="Times New Roman" w:hAnsi="Times New Roman" w:cs="Times New Roman"/>
                <w:noProof/>
                <w:sz w:val="24"/>
                <w:szCs w:val="24"/>
              </w:rPr>
              <w:t>KSH läbiviimise vajalikkus ning seisukohtade küsimise suunised</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_Toc240029884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18</w:t>
            </w:r>
            <w:r w:rsidRPr="007F58AA">
              <w:rPr>
                <w:rFonts w:ascii="Times New Roman" w:hAnsi="Times New Roman" w:cs="Times New Roman"/>
                <w:noProof/>
                <w:webHidden/>
                <w:sz w:val="24"/>
                <w:szCs w:val="24"/>
              </w:rPr>
              <w:fldChar w:fldCharType="end"/>
            </w:r>
          </w:hyperlink>
        </w:p>
        <w:p w14:paraId="1FED0D4A" w14:textId="2140281A" w:rsidR="004F5BA5" w:rsidRPr="007F58AA" w:rsidRDefault="004F5BA5" w:rsidP="007A2FEB">
          <w:pPr>
            <w:pStyle w:val="SK1"/>
            <w:tabs>
              <w:tab w:val="right" w:leader="dot" w:pos="9016"/>
            </w:tabs>
            <w:spacing w:after="0" w:line="240" w:lineRule="auto"/>
            <w:rPr>
              <w:rFonts w:ascii="Times New Roman" w:eastAsiaTheme="minorEastAsia" w:hAnsi="Times New Roman" w:cs="Times New Roman"/>
              <w:noProof/>
              <w:sz w:val="24"/>
              <w:szCs w:val="24"/>
              <w:lang w:eastAsia="et-EE"/>
            </w:rPr>
          </w:pPr>
          <w:hyperlink w:anchor="_Toc240029885" w:history="1">
            <w:r w:rsidRPr="007F58AA">
              <w:rPr>
                <w:rStyle w:val="Hperlink"/>
                <w:rFonts w:ascii="Times New Roman" w:hAnsi="Times New Roman" w:cs="Times New Roman"/>
                <w:noProof/>
                <w:sz w:val="24"/>
                <w:szCs w:val="24"/>
              </w:rPr>
              <w:t>Kokkuvõte</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_Toc240029885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20</w:t>
            </w:r>
            <w:r w:rsidRPr="007F58AA">
              <w:rPr>
                <w:rFonts w:ascii="Times New Roman" w:hAnsi="Times New Roman" w:cs="Times New Roman"/>
                <w:noProof/>
                <w:webHidden/>
                <w:sz w:val="24"/>
                <w:szCs w:val="24"/>
              </w:rPr>
              <w:fldChar w:fldCharType="end"/>
            </w:r>
          </w:hyperlink>
        </w:p>
        <w:p w14:paraId="642390D8" w14:textId="76B34109" w:rsidR="004F5BA5" w:rsidRPr="007F58AA" w:rsidRDefault="004F5BA5" w:rsidP="007A2FEB">
          <w:pPr>
            <w:pStyle w:val="SK1"/>
            <w:tabs>
              <w:tab w:val="right" w:leader="dot" w:pos="9016"/>
            </w:tabs>
            <w:spacing w:after="0" w:line="240" w:lineRule="auto"/>
            <w:rPr>
              <w:rFonts w:ascii="Times New Roman" w:eastAsiaTheme="minorEastAsia" w:hAnsi="Times New Roman" w:cs="Times New Roman"/>
              <w:noProof/>
              <w:sz w:val="24"/>
              <w:szCs w:val="24"/>
              <w:lang w:eastAsia="et-EE"/>
            </w:rPr>
          </w:pPr>
          <w:hyperlink w:anchor="_Toc240029886" w:history="1">
            <w:r w:rsidRPr="007F58AA">
              <w:rPr>
                <w:rStyle w:val="Hperlink"/>
                <w:rFonts w:ascii="Times New Roman" w:hAnsi="Times New Roman" w:cs="Times New Roman"/>
                <w:noProof/>
                <w:sz w:val="24"/>
                <w:szCs w:val="24"/>
              </w:rPr>
              <w:t>Kasutatud allikad</w:t>
            </w:r>
            <w:r w:rsidRPr="007F58AA">
              <w:rPr>
                <w:rFonts w:ascii="Times New Roman" w:hAnsi="Times New Roman" w:cs="Times New Roman"/>
                <w:noProof/>
                <w:webHidden/>
                <w:sz w:val="24"/>
                <w:szCs w:val="24"/>
              </w:rPr>
              <w:tab/>
            </w:r>
            <w:r w:rsidRPr="007F58AA">
              <w:rPr>
                <w:rFonts w:ascii="Times New Roman" w:hAnsi="Times New Roman" w:cs="Times New Roman"/>
                <w:noProof/>
                <w:webHidden/>
                <w:sz w:val="24"/>
                <w:szCs w:val="24"/>
              </w:rPr>
              <w:fldChar w:fldCharType="begin"/>
            </w:r>
            <w:r w:rsidRPr="007F58AA">
              <w:rPr>
                <w:rFonts w:ascii="Times New Roman" w:hAnsi="Times New Roman" w:cs="Times New Roman"/>
                <w:noProof/>
                <w:webHidden/>
                <w:sz w:val="24"/>
                <w:szCs w:val="24"/>
              </w:rPr>
              <w:instrText xml:space="preserve"> PAGEREF _Toc240029886 \h </w:instrText>
            </w:r>
            <w:r w:rsidRPr="007F58AA">
              <w:rPr>
                <w:rFonts w:ascii="Times New Roman" w:hAnsi="Times New Roman" w:cs="Times New Roman"/>
                <w:noProof/>
                <w:webHidden/>
                <w:sz w:val="24"/>
                <w:szCs w:val="24"/>
              </w:rPr>
            </w:r>
            <w:r w:rsidRPr="007F58AA">
              <w:rPr>
                <w:rFonts w:ascii="Times New Roman" w:hAnsi="Times New Roman" w:cs="Times New Roman"/>
                <w:noProof/>
                <w:webHidden/>
                <w:sz w:val="24"/>
                <w:szCs w:val="24"/>
              </w:rPr>
              <w:fldChar w:fldCharType="separate"/>
            </w:r>
            <w:r w:rsidR="007F58AA" w:rsidRPr="007F58AA">
              <w:rPr>
                <w:rFonts w:ascii="Times New Roman" w:hAnsi="Times New Roman" w:cs="Times New Roman"/>
                <w:noProof/>
                <w:webHidden/>
                <w:sz w:val="24"/>
                <w:szCs w:val="24"/>
              </w:rPr>
              <w:t>21</w:t>
            </w:r>
            <w:r w:rsidRPr="007F58AA">
              <w:rPr>
                <w:rFonts w:ascii="Times New Roman" w:hAnsi="Times New Roman" w:cs="Times New Roman"/>
                <w:noProof/>
                <w:webHidden/>
                <w:sz w:val="24"/>
                <w:szCs w:val="24"/>
              </w:rPr>
              <w:fldChar w:fldCharType="end"/>
            </w:r>
          </w:hyperlink>
        </w:p>
        <w:p w14:paraId="1ECD8D4A" w14:textId="43789AD1" w:rsidR="00D35F95" w:rsidRDefault="00D35F95" w:rsidP="007A2FEB">
          <w:pPr>
            <w:spacing w:after="0" w:line="240" w:lineRule="auto"/>
          </w:pPr>
          <w:r w:rsidRPr="007F58AA">
            <w:rPr>
              <w:rFonts w:ascii="Times New Roman" w:hAnsi="Times New Roman" w:cs="Times New Roman"/>
              <w:sz w:val="24"/>
              <w:szCs w:val="24"/>
            </w:rPr>
            <w:fldChar w:fldCharType="end"/>
          </w:r>
        </w:p>
      </w:sdtContent>
    </w:sdt>
    <w:p w14:paraId="4B2413DF" w14:textId="6BE7C488" w:rsidR="00D35F95" w:rsidRDefault="00D35F95" w:rsidP="007A2FE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9C871DE" w14:textId="6F17290F" w:rsidR="003B5A54" w:rsidRPr="00D35F95" w:rsidRDefault="003B5A54" w:rsidP="007A2FEB">
      <w:pPr>
        <w:pStyle w:val="Pealkiri1"/>
        <w:spacing w:before="0" w:after="0" w:line="240" w:lineRule="auto"/>
        <w:rPr>
          <w:rFonts w:ascii="Times New Roman" w:hAnsi="Times New Roman" w:cs="Times New Roman"/>
          <w:b/>
          <w:bCs/>
          <w:color w:val="000000" w:themeColor="text1"/>
          <w:sz w:val="32"/>
          <w:szCs w:val="32"/>
        </w:rPr>
      </w:pPr>
      <w:bookmarkStart w:id="1" w:name="_Toc240029868"/>
      <w:r w:rsidRPr="00D35F95">
        <w:rPr>
          <w:rFonts w:ascii="Times New Roman" w:hAnsi="Times New Roman" w:cs="Times New Roman"/>
          <w:b/>
          <w:bCs/>
          <w:color w:val="000000" w:themeColor="text1"/>
          <w:sz w:val="32"/>
          <w:szCs w:val="32"/>
        </w:rPr>
        <w:lastRenderedPageBreak/>
        <w:t>Sissejuhatus</w:t>
      </w:r>
      <w:bookmarkEnd w:id="1"/>
    </w:p>
    <w:p w14:paraId="1BB4B578" w14:textId="77777777" w:rsidR="003B5A54" w:rsidRDefault="003B5A54" w:rsidP="007A2FEB">
      <w:pPr>
        <w:spacing w:after="0" w:line="240" w:lineRule="auto"/>
        <w:rPr>
          <w:rFonts w:ascii="Times New Roman" w:hAnsi="Times New Roman" w:cs="Times New Roman"/>
          <w:sz w:val="24"/>
          <w:szCs w:val="24"/>
        </w:rPr>
      </w:pPr>
    </w:p>
    <w:p w14:paraId="3CA8E68F" w14:textId="46A096FC" w:rsidR="003B5A54" w:rsidRDefault="009C13B2" w:rsidP="007A2FEB">
      <w:pPr>
        <w:spacing w:after="0" w:line="240" w:lineRule="auto"/>
        <w:jc w:val="both"/>
        <w:rPr>
          <w:rFonts w:ascii="Times New Roman" w:hAnsi="Times New Roman" w:cs="Times New Roman"/>
          <w:sz w:val="24"/>
          <w:szCs w:val="24"/>
        </w:rPr>
      </w:pPr>
      <w:r w:rsidRPr="00DD6B0F">
        <w:rPr>
          <w:rFonts w:ascii="Times New Roman" w:hAnsi="Times New Roman" w:cs="Times New Roman"/>
          <w:sz w:val="24"/>
          <w:szCs w:val="24"/>
        </w:rPr>
        <w:t>Keskkonnamõju strateegilise hindamise (KSH) eelhinnangu (edaspidi ka EH) objekt</w:t>
      </w:r>
      <w:r w:rsidR="00F136AB">
        <w:rPr>
          <w:rFonts w:ascii="Times New Roman" w:hAnsi="Times New Roman" w:cs="Times New Roman"/>
          <w:sz w:val="24"/>
          <w:szCs w:val="24"/>
        </w:rPr>
        <w:t>iks</w:t>
      </w:r>
      <w:r w:rsidRPr="00DD6B0F">
        <w:rPr>
          <w:rFonts w:ascii="Times New Roman" w:hAnsi="Times New Roman" w:cs="Times New Roman"/>
          <w:sz w:val="24"/>
          <w:szCs w:val="24"/>
        </w:rPr>
        <w:t xml:space="preserve"> on</w:t>
      </w:r>
      <w:r>
        <w:rPr>
          <w:rFonts w:ascii="Times New Roman" w:hAnsi="Times New Roman" w:cs="Times New Roman"/>
          <w:sz w:val="24"/>
          <w:szCs w:val="24"/>
        </w:rPr>
        <w:t xml:space="preserve"> </w:t>
      </w:r>
      <w:proofErr w:type="spellStart"/>
      <w:r w:rsidR="00F136AB" w:rsidRPr="00F136AB">
        <w:rPr>
          <w:rFonts w:ascii="Times New Roman" w:hAnsi="Times New Roman" w:cs="Times New Roman"/>
          <w:sz w:val="24"/>
          <w:szCs w:val="24"/>
        </w:rPr>
        <w:t>Kurmu</w:t>
      </w:r>
      <w:proofErr w:type="spellEnd"/>
      <w:r w:rsidR="00F136AB" w:rsidRPr="00F136AB">
        <w:rPr>
          <w:rFonts w:ascii="Times New Roman" w:hAnsi="Times New Roman" w:cs="Times New Roman"/>
          <w:sz w:val="24"/>
          <w:szCs w:val="24"/>
        </w:rPr>
        <w:t xml:space="preserve"> tn 15, </w:t>
      </w:r>
      <w:proofErr w:type="spellStart"/>
      <w:r w:rsidR="00F136AB" w:rsidRPr="00F136AB">
        <w:rPr>
          <w:rFonts w:ascii="Times New Roman" w:hAnsi="Times New Roman" w:cs="Times New Roman"/>
          <w:sz w:val="24"/>
          <w:szCs w:val="24"/>
        </w:rPr>
        <w:t>Kurmu</w:t>
      </w:r>
      <w:proofErr w:type="spellEnd"/>
      <w:r w:rsidR="00F136AB" w:rsidRPr="00F136AB">
        <w:rPr>
          <w:rFonts w:ascii="Times New Roman" w:hAnsi="Times New Roman" w:cs="Times New Roman"/>
          <w:sz w:val="24"/>
          <w:szCs w:val="24"/>
        </w:rPr>
        <w:t xml:space="preserve"> tn 13 </w:t>
      </w:r>
      <w:r w:rsidRPr="009C13B2">
        <w:rPr>
          <w:rFonts w:ascii="Times New Roman" w:hAnsi="Times New Roman" w:cs="Times New Roman"/>
          <w:sz w:val="24"/>
          <w:szCs w:val="24"/>
        </w:rPr>
        <w:t>kinnistute detailplaneering</w:t>
      </w:r>
      <w:r>
        <w:rPr>
          <w:rFonts w:ascii="Times New Roman" w:hAnsi="Times New Roman" w:cs="Times New Roman"/>
          <w:sz w:val="24"/>
          <w:szCs w:val="24"/>
        </w:rPr>
        <w:t>u</w:t>
      </w:r>
      <w:r w:rsidRPr="009C13B2">
        <w:rPr>
          <w:rFonts w:ascii="Times New Roman" w:hAnsi="Times New Roman" w:cs="Times New Roman"/>
          <w:sz w:val="24"/>
          <w:szCs w:val="24"/>
        </w:rPr>
        <w:t xml:space="preserve"> (DP048960)</w:t>
      </w:r>
      <w:r>
        <w:rPr>
          <w:rFonts w:ascii="Times New Roman" w:hAnsi="Times New Roman" w:cs="Times New Roman"/>
          <w:sz w:val="24"/>
          <w:szCs w:val="24"/>
        </w:rPr>
        <w:t xml:space="preserve"> kava. </w:t>
      </w:r>
      <w:r w:rsidR="00F136AB">
        <w:rPr>
          <w:rFonts w:ascii="Times New Roman" w:hAnsi="Times New Roman" w:cs="Times New Roman"/>
          <w:sz w:val="24"/>
          <w:szCs w:val="24"/>
        </w:rPr>
        <w:t>E</w:t>
      </w:r>
      <w:r w:rsidR="009435BA" w:rsidRPr="009435BA">
        <w:rPr>
          <w:rFonts w:ascii="Times New Roman" w:hAnsi="Times New Roman" w:cs="Times New Roman"/>
          <w:sz w:val="24"/>
          <w:szCs w:val="24"/>
        </w:rPr>
        <w:t xml:space="preserve">esmärgiks on </w:t>
      </w:r>
      <w:proofErr w:type="spellStart"/>
      <w:r w:rsidR="009435BA" w:rsidRPr="009435BA">
        <w:rPr>
          <w:rFonts w:ascii="Times New Roman" w:hAnsi="Times New Roman" w:cs="Times New Roman"/>
          <w:sz w:val="24"/>
          <w:szCs w:val="24"/>
        </w:rPr>
        <w:t>Kurmu</w:t>
      </w:r>
      <w:proofErr w:type="spellEnd"/>
      <w:r w:rsidR="009435BA" w:rsidRPr="009435BA">
        <w:rPr>
          <w:rFonts w:ascii="Times New Roman" w:hAnsi="Times New Roman" w:cs="Times New Roman"/>
          <w:sz w:val="24"/>
          <w:szCs w:val="24"/>
        </w:rPr>
        <w:t xml:space="preserve"> tn 13 </w:t>
      </w:r>
      <w:r w:rsidR="00F136AB">
        <w:rPr>
          <w:rFonts w:ascii="Times New Roman" w:hAnsi="Times New Roman" w:cs="Times New Roman"/>
          <w:sz w:val="24"/>
          <w:szCs w:val="24"/>
        </w:rPr>
        <w:t>(</w:t>
      </w:r>
      <w:r w:rsidR="00F136AB" w:rsidRPr="00F136AB">
        <w:rPr>
          <w:rFonts w:ascii="Times New Roman" w:hAnsi="Times New Roman" w:cs="Times New Roman"/>
          <w:sz w:val="24"/>
          <w:szCs w:val="24"/>
        </w:rPr>
        <w:t>78406:606:3370</w:t>
      </w:r>
      <w:r w:rsidR="00F136AB">
        <w:rPr>
          <w:rFonts w:ascii="Times New Roman" w:hAnsi="Times New Roman" w:cs="Times New Roman"/>
          <w:sz w:val="24"/>
          <w:szCs w:val="24"/>
        </w:rPr>
        <w:t xml:space="preserve">) </w:t>
      </w:r>
      <w:r w:rsidR="009435BA" w:rsidRPr="009435BA">
        <w:rPr>
          <w:rFonts w:ascii="Times New Roman" w:hAnsi="Times New Roman" w:cs="Times New Roman"/>
          <w:sz w:val="24"/>
          <w:szCs w:val="24"/>
        </w:rPr>
        <w:t>ja 15</w:t>
      </w:r>
      <w:r w:rsidR="00F136AB">
        <w:rPr>
          <w:rFonts w:ascii="Times New Roman" w:hAnsi="Times New Roman" w:cs="Times New Roman"/>
          <w:sz w:val="24"/>
          <w:szCs w:val="24"/>
        </w:rPr>
        <w:t xml:space="preserve"> </w:t>
      </w:r>
      <w:r w:rsidR="00F136AB" w:rsidRPr="00F136AB">
        <w:rPr>
          <w:rFonts w:ascii="Times New Roman" w:hAnsi="Times New Roman" w:cs="Times New Roman"/>
          <w:sz w:val="24"/>
          <w:szCs w:val="24"/>
        </w:rPr>
        <w:t>(78406:606:3340)</w:t>
      </w:r>
      <w:r w:rsidR="009435BA" w:rsidRPr="009435BA">
        <w:rPr>
          <w:rFonts w:ascii="Times New Roman" w:hAnsi="Times New Roman" w:cs="Times New Roman"/>
          <w:sz w:val="24"/>
          <w:szCs w:val="24"/>
        </w:rPr>
        <w:t xml:space="preserve"> </w:t>
      </w:r>
      <w:r w:rsidR="00F136AB">
        <w:rPr>
          <w:rFonts w:ascii="Times New Roman" w:hAnsi="Times New Roman" w:cs="Times New Roman"/>
          <w:sz w:val="24"/>
          <w:szCs w:val="24"/>
        </w:rPr>
        <w:t xml:space="preserve">maaüksustega seotud </w:t>
      </w:r>
      <w:r w:rsidR="00F136AB" w:rsidRPr="00F136AB">
        <w:rPr>
          <w:rFonts w:ascii="Times New Roman" w:hAnsi="Times New Roman" w:cs="Times New Roman"/>
          <w:sz w:val="24"/>
          <w:szCs w:val="24"/>
        </w:rPr>
        <w:t xml:space="preserve">Tiskre oja </w:t>
      </w:r>
      <w:r w:rsidR="00B123B4">
        <w:rPr>
          <w:rFonts w:ascii="Times New Roman" w:hAnsi="Times New Roman" w:cs="Times New Roman"/>
          <w:sz w:val="24"/>
          <w:szCs w:val="24"/>
        </w:rPr>
        <w:t xml:space="preserve">kalda </w:t>
      </w:r>
      <w:r w:rsidR="009B2E07" w:rsidRPr="009B2E07">
        <w:rPr>
          <w:rFonts w:ascii="Times New Roman" w:hAnsi="Times New Roman" w:cs="Times New Roman"/>
          <w:sz w:val="24"/>
          <w:szCs w:val="24"/>
        </w:rPr>
        <w:t>ehituskeeluvöönd</w:t>
      </w:r>
      <w:r w:rsidR="009435BA" w:rsidRPr="009435BA">
        <w:rPr>
          <w:rFonts w:ascii="Times New Roman" w:hAnsi="Times New Roman" w:cs="Times New Roman"/>
          <w:sz w:val="24"/>
          <w:szCs w:val="24"/>
        </w:rPr>
        <w:t>i vähendamine piisavas ja võimalikult minimaalses mahus, tagamaks olemasolevate kahe väikeelamu</w:t>
      </w:r>
      <w:r w:rsidR="00207BB9">
        <w:rPr>
          <w:rFonts w:ascii="Times New Roman" w:hAnsi="Times New Roman" w:cs="Times New Roman"/>
          <w:sz w:val="24"/>
          <w:szCs w:val="24"/>
        </w:rPr>
        <w:t xml:space="preserve"> seaduslikkust</w:t>
      </w:r>
      <w:r w:rsidR="009435BA" w:rsidRPr="009435BA">
        <w:rPr>
          <w:rFonts w:ascii="Times New Roman" w:hAnsi="Times New Roman" w:cs="Times New Roman"/>
          <w:sz w:val="24"/>
          <w:szCs w:val="24"/>
        </w:rPr>
        <w:t xml:space="preserve">, vt täpsemalt </w:t>
      </w:r>
      <w:proofErr w:type="spellStart"/>
      <w:r w:rsidR="009435BA" w:rsidRPr="009435BA">
        <w:rPr>
          <w:rFonts w:ascii="Times New Roman" w:hAnsi="Times New Roman" w:cs="Times New Roman"/>
          <w:sz w:val="24"/>
          <w:szCs w:val="24"/>
        </w:rPr>
        <w:t>ptk</w:t>
      </w:r>
      <w:proofErr w:type="spellEnd"/>
      <w:r w:rsidR="009435BA" w:rsidRPr="009435BA">
        <w:rPr>
          <w:rFonts w:ascii="Times New Roman" w:hAnsi="Times New Roman" w:cs="Times New Roman"/>
          <w:sz w:val="24"/>
          <w:szCs w:val="24"/>
        </w:rPr>
        <w:t xml:space="preserve"> 1.</w:t>
      </w:r>
    </w:p>
    <w:p w14:paraId="5C779060" w14:textId="77777777" w:rsidR="009C13B2" w:rsidRDefault="009C13B2" w:rsidP="007A2FEB">
      <w:pPr>
        <w:spacing w:after="0" w:line="240" w:lineRule="auto"/>
        <w:rPr>
          <w:rFonts w:ascii="Times New Roman" w:hAnsi="Times New Roman" w:cs="Times New Roman"/>
          <w:sz w:val="24"/>
          <w:szCs w:val="24"/>
        </w:rPr>
      </w:pPr>
    </w:p>
    <w:p w14:paraId="5C7EBA52" w14:textId="6B2BB16D" w:rsidR="00712AC0" w:rsidRDefault="00712AC0" w:rsidP="007A2FEB">
      <w:pPr>
        <w:spacing w:after="0" w:line="240" w:lineRule="auto"/>
        <w:jc w:val="both"/>
        <w:rPr>
          <w:rFonts w:ascii="Times New Roman" w:hAnsi="Times New Roman" w:cs="Times New Roman"/>
          <w:sz w:val="24"/>
          <w:szCs w:val="24"/>
        </w:rPr>
      </w:pPr>
      <w:r w:rsidRPr="00712AC0">
        <w:rPr>
          <w:rFonts w:ascii="Times New Roman" w:hAnsi="Times New Roman" w:cs="Times New Roman"/>
          <w:sz w:val="24"/>
          <w:szCs w:val="24"/>
        </w:rPr>
        <w:t>Tegevuse</w:t>
      </w:r>
      <w:r w:rsidR="00207BB9">
        <w:rPr>
          <w:rFonts w:ascii="Times New Roman" w:hAnsi="Times New Roman" w:cs="Times New Roman"/>
          <w:sz w:val="24"/>
          <w:szCs w:val="24"/>
        </w:rPr>
        <w:t>st huvitatud isikuks ehk</w:t>
      </w:r>
      <w:r w:rsidRPr="00712AC0">
        <w:rPr>
          <w:rFonts w:ascii="Times New Roman" w:hAnsi="Times New Roman" w:cs="Times New Roman"/>
          <w:sz w:val="24"/>
          <w:szCs w:val="24"/>
        </w:rPr>
        <w:t xml:space="preserve"> arendaja</w:t>
      </w:r>
      <w:r w:rsidR="00207BB9">
        <w:rPr>
          <w:rFonts w:ascii="Times New Roman" w:hAnsi="Times New Roman" w:cs="Times New Roman"/>
          <w:sz w:val="24"/>
          <w:szCs w:val="24"/>
        </w:rPr>
        <w:t>teks</w:t>
      </w:r>
      <w:r w:rsidRPr="00712AC0">
        <w:rPr>
          <w:rFonts w:ascii="Times New Roman" w:hAnsi="Times New Roman" w:cs="Times New Roman"/>
          <w:sz w:val="24"/>
          <w:szCs w:val="24"/>
        </w:rPr>
        <w:t xml:space="preserve"> on </w:t>
      </w:r>
      <w:r>
        <w:rPr>
          <w:rFonts w:ascii="Times New Roman" w:hAnsi="Times New Roman" w:cs="Times New Roman"/>
          <w:sz w:val="24"/>
          <w:szCs w:val="24"/>
        </w:rPr>
        <w:t>eraisik</w:t>
      </w:r>
      <w:r w:rsidR="00207BB9">
        <w:rPr>
          <w:rFonts w:ascii="Times New Roman" w:hAnsi="Times New Roman" w:cs="Times New Roman"/>
          <w:sz w:val="24"/>
          <w:szCs w:val="24"/>
        </w:rPr>
        <w:t>ud.</w:t>
      </w:r>
      <w:r w:rsidRPr="00712AC0">
        <w:rPr>
          <w:rFonts w:ascii="Times New Roman" w:hAnsi="Times New Roman" w:cs="Times New Roman"/>
          <w:sz w:val="24"/>
          <w:szCs w:val="24"/>
        </w:rPr>
        <w:t xml:space="preserve"> </w:t>
      </w:r>
      <w:r w:rsidR="00207BB9">
        <w:rPr>
          <w:rFonts w:ascii="Times New Roman" w:hAnsi="Times New Roman" w:cs="Times New Roman"/>
          <w:sz w:val="24"/>
          <w:szCs w:val="24"/>
        </w:rPr>
        <w:t>E</w:t>
      </w:r>
      <w:r w:rsidRPr="00712AC0">
        <w:rPr>
          <w:rFonts w:ascii="Times New Roman" w:hAnsi="Times New Roman" w:cs="Times New Roman"/>
          <w:sz w:val="24"/>
          <w:szCs w:val="24"/>
        </w:rPr>
        <w:t xml:space="preserve">elhinnangu koostaja on </w:t>
      </w:r>
      <w:proofErr w:type="spellStart"/>
      <w:r w:rsidRPr="00712AC0">
        <w:rPr>
          <w:rFonts w:ascii="Times New Roman" w:hAnsi="Times New Roman" w:cs="Times New Roman"/>
          <w:sz w:val="24"/>
          <w:szCs w:val="24"/>
        </w:rPr>
        <w:t>Alkranel</w:t>
      </w:r>
      <w:proofErr w:type="spellEnd"/>
      <w:r w:rsidRPr="00712AC0">
        <w:rPr>
          <w:rFonts w:ascii="Times New Roman" w:hAnsi="Times New Roman" w:cs="Times New Roman"/>
          <w:sz w:val="24"/>
          <w:szCs w:val="24"/>
        </w:rPr>
        <w:t xml:space="preserve"> OÜ. DP kavaga seotud maakasutuse visioone on loonud</w:t>
      </w:r>
      <w:r>
        <w:rPr>
          <w:rFonts w:ascii="Times New Roman" w:hAnsi="Times New Roman" w:cs="Times New Roman"/>
          <w:sz w:val="24"/>
          <w:szCs w:val="24"/>
        </w:rPr>
        <w:t xml:space="preserve"> </w:t>
      </w:r>
      <w:r w:rsidRPr="00712AC0">
        <w:rPr>
          <w:rFonts w:ascii="Times New Roman" w:hAnsi="Times New Roman" w:cs="Times New Roman"/>
          <w:sz w:val="24"/>
          <w:szCs w:val="24"/>
        </w:rPr>
        <w:t>Arhitektuuribüroo Kuup Ruut OÜ</w:t>
      </w:r>
      <w:r>
        <w:rPr>
          <w:rFonts w:ascii="Times New Roman" w:hAnsi="Times New Roman" w:cs="Times New Roman"/>
          <w:sz w:val="24"/>
          <w:szCs w:val="24"/>
        </w:rPr>
        <w:t xml:space="preserve">. Nende </w:t>
      </w:r>
      <w:r w:rsidR="00207BB9">
        <w:rPr>
          <w:rFonts w:ascii="Times New Roman" w:hAnsi="Times New Roman" w:cs="Times New Roman"/>
          <w:sz w:val="24"/>
          <w:szCs w:val="24"/>
        </w:rPr>
        <w:t xml:space="preserve">poolt </w:t>
      </w:r>
      <w:r w:rsidRPr="0057614C">
        <w:rPr>
          <w:rFonts w:ascii="Times New Roman" w:hAnsi="Times New Roman" w:cs="Times New Roman"/>
          <w:sz w:val="24"/>
          <w:szCs w:val="24"/>
        </w:rPr>
        <w:t>koostatud selgitava</w:t>
      </w:r>
      <w:r w:rsidR="00207BB9">
        <w:rPr>
          <w:rFonts w:ascii="Times New Roman" w:hAnsi="Times New Roman" w:cs="Times New Roman"/>
          <w:sz w:val="24"/>
          <w:szCs w:val="24"/>
        </w:rPr>
        <w:t>d</w:t>
      </w:r>
      <w:r w:rsidRPr="0057614C">
        <w:rPr>
          <w:rFonts w:ascii="Times New Roman" w:hAnsi="Times New Roman" w:cs="Times New Roman"/>
          <w:sz w:val="24"/>
          <w:szCs w:val="24"/>
        </w:rPr>
        <w:t xml:space="preserve"> ning illustratiivse</w:t>
      </w:r>
      <w:r w:rsidR="00207BB9">
        <w:rPr>
          <w:rFonts w:ascii="Times New Roman" w:hAnsi="Times New Roman" w:cs="Times New Roman"/>
          <w:sz w:val="24"/>
          <w:szCs w:val="24"/>
        </w:rPr>
        <w:t>d</w:t>
      </w:r>
      <w:r w:rsidRPr="0057614C">
        <w:rPr>
          <w:rFonts w:ascii="Times New Roman" w:hAnsi="Times New Roman" w:cs="Times New Roman"/>
          <w:sz w:val="24"/>
          <w:szCs w:val="24"/>
        </w:rPr>
        <w:t xml:space="preserve"> materjalid on esitatud varasemalt Tallinna asjakohastele ametkondadele, sh Keskkonna- ja Kommunaalamet</w:t>
      </w:r>
      <w:r>
        <w:rPr>
          <w:rFonts w:ascii="Times New Roman" w:hAnsi="Times New Roman" w:cs="Times New Roman"/>
          <w:sz w:val="24"/>
          <w:szCs w:val="24"/>
        </w:rPr>
        <w:t>ile</w:t>
      </w:r>
      <w:r w:rsidRPr="0057614C">
        <w:rPr>
          <w:rFonts w:ascii="Times New Roman" w:hAnsi="Times New Roman" w:cs="Times New Roman"/>
          <w:sz w:val="24"/>
          <w:szCs w:val="24"/>
        </w:rPr>
        <w:t>.</w:t>
      </w:r>
    </w:p>
    <w:p w14:paraId="04BEBF86" w14:textId="77777777" w:rsidR="00712AC0" w:rsidRDefault="00712AC0" w:rsidP="007A2FEB">
      <w:pPr>
        <w:spacing w:after="0" w:line="240" w:lineRule="auto"/>
        <w:rPr>
          <w:rFonts w:ascii="Times New Roman" w:hAnsi="Times New Roman" w:cs="Times New Roman"/>
          <w:sz w:val="24"/>
          <w:szCs w:val="24"/>
        </w:rPr>
      </w:pPr>
    </w:p>
    <w:p w14:paraId="24C62217" w14:textId="77777777" w:rsidR="00712AC0" w:rsidRPr="00CF3ABF" w:rsidRDefault="00712AC0" w:rsidP="007A2FEB">
      <w:p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Koostatavat eelhinnangut saab eelkõige kohalik omavalitsus kasutada täiendava töövahendina detailplaneeringuga seonduvates (detailplaneeringu algatamise üle otsustamine jm asjakohane) ja sellele eeldatavalt järgnevates menetlusprotsessides. KSH algatamise vajalikkuse osas otsustamine ning sellest teavitamine toimub keskkonnamõju hindamise ja keskkonnajuhtimissüsteemi seaduse (</w:t>
      </w:r>
      <w:proofErr w:type="spellStart"/>
      <w:r w:rsidRPr="00CF3ABF">
        <w:rPr>
          <w:rFonts w:ascii="Times New Roman" w:eastAsia="Calibri" w:hAnsi="Times New Roman" w:cs="Times New Roman"/>
          <w:kern w:val="0"/>
          <w:sz w:val="24"/>
          <w:szCs w:val="24"/>
          <w14:ligatures w14:val="none"/>
        </w:rPr>
        <w:t>KeHJS</w:t>
      </w:r>
      <w:proofErr w:type="spellEnd"/>
      <w:r w:rsidRPr="00CF3ABF">
        <w:rPr>
          <w:rFonts w:ascii="Times New Roman" w:eastAsia="Calibri" w:hAnsi="Times New Roman" w:cs="Times New Roman"/>
          <w:kern w:val="0"/>
          <w:sz w:val="24"/>
          <w:szCs w:val="24"/>
          <w14:ligatures w14:val="none"/>
        </w:rPr>
        <w:t>) § 35 alusel. Eelnevalt tuleb otsuse eelnõu osas seisukohta küsida asjao</w:t>
      </w:r>
      <w:r>
        <w:rPr>
          <w:rFonts w:ascii="Times New Roman" w:eastAsia="Calibri" w:hAnsi="Times New Roman" w:cs="Times New Roman"/>
          <w:kern w:val="0"/>
          <w:sz w:val="24"/>
          <w:szCs w:val="24"/>
          <w14:ligatures w14:val="none"/>
        </w:rPr>
        <w:t>m</w:t>
      </w:r>
      <w:r w:rsidRPr="00CF3ABF">
        <w:rPr>
          <w:rFonts w:ascii="Times New Roman" w:eastAsia="Calibri" w:hAnsi="Times New Roman" w:cs="Times New Roman"/>
          <w:kern w:val="0"/>
          <w:sz w:val="24"/>
          <w:szCs w:val="24"/>
          <w14:ligatures w14:val="none"/>
        </w:rPr>
        <w:t>astelt asutustelt (</w:t>
      </w:r>
      <w:proofErr w:type="spellStart"/>
      <w:r w:rsidRPr="00CF3ABF">
        <w:rPr>
          <w:rFonts w:ascii="Times New Roman" w:eastAsia="Calibri" w:hAnsi="Times New Roman" w:cs="Times New Roman"/>
          <w:kern w:val="0"/>
          <w:sz w:val="24"/>
          <w:szCs w:val="24"/>
          <w14:ligatures w14:val="none"/>
        </w:rPr>
        <w:t>KeHJS</w:t>
      </w:r>
      <w:proofErr w:type="spellEnd"/>
      <w:r w:rsidRPr="00CF3ABF">
        <w:rPr>
          <w:rFonts w:ascii="Times New Roman" w:eastAsia="Calibri" w:hAnsi="Times New Roman" w:cs="Times New Roman"/>
          <w:kern w:val="0"/>
          <w:sz w:val="24"/>
          <w:szCs w:val="24"/>
          <w14:ligatures w14:val="none"/>
        </w:rPr>
        <w:t xml:space="preserve"> § 33 lg 6), kui vastavad asutused (kavandatav tõenäoliselt puudutab vastava asutuse huve või kellel võib olla põhjendatud huvi eeldatavalt kaasneva keskkonnamõju vastu) tuvastatakse.</w:t>
      </w:r>
    </w:p>
    <w:p w14:paraId="60169EDA" w14:textId="77777777" w:rsidR="00712AC0" w:rsidRPr="00CF3ABF" w:rsidRDefault="00712AC0" w:rsidP="007A2FEB">
      <w:pPr>
        <w:spacing w:after="0" w:line="240" w:lineRule="auto"/>
        <w:jc w:val="both"/>
        <w:rPr>
          <w:rFonts w:ascii="Times New Roman" w:eastAsia="Calibri" w:hAnsi="Times New Roman" w:cs="Times New Roman"/>
          <w:kern w:val="0"/>
          <w:sz w:val="24"/>
          <w:szCs w:val="24"/>
          <w14:ligatures w14:val="none"/>
        </w:rPr>
      </w:pPr>
    </w:p>
    <w:p w14:paraId="5ED8EA82" w14:textId="77777777" w:rsidR="00712AC0" w:rsidRPr="00CF3ABF" w:rsidRDefault="00712AC0" w:rsidP="007A2FEB">
      <w:pPr>
        <w:spacing w:after="0" w:line="240" w:lineRule="auto"/>
        <w:jc w:val="both"/>
        <w:rPr>
          <w:rFonts w:ascii="Times New Roman" w:eastAsia="Calibri" w:hAnsi="Times New Roman" w:cs="Times New Roman"/>
          <w:kern w:val="0"/>
          <w:sz w:val="24"/>
          <w14:ligatures w14:val="none"/>
        </w:rPr>
      </w:pPr>
      <w:r w:rsidRPr="00CF3ABF">
        <w:rPr>
          <w:rFonts w:ascii="Times New Roman" w:eastAsia="Calibri" w:hAnsi="Times New Roman" w:cs="Times New Roman"/>
          <w:kern w:val="0"/>
          <w:sz w:val="24"/>
          <w14:ligatures w14:val="none"/>
        </w:rPr>
        <w:t xml:space="preserve">Eelhinnangu koostamisel lähtutakse Eesti Vabariigis kehtivatest õigusaktidest ja väljakujunenud õiguslikust praktikast ning aktuaalsetest suunistest. </w:t>
      </w:r>
      <w:proofErr w:type="spellStart"/>
      <w:r w:rsidRPr="00CF3ABF">
        <w:rPr>
          <w:rFonts w:ascii="Times New Roman" w:eastAsia="Calibri" w:hAnsi="Times New Roman" w:cs="Times New Roman"/>
          <w:kern w:val="0"/>
          <w:sz w:val="24"/>
          <w14:ligatures w14:val="none"/>
        </w:rPr>
        <w:t>KeHJS</w:t>
      </w:r>
      <w:proofErr w:type="spellEnd"/>
      <w:r w:rsidRPr="00CF3ABF">
        <w:rPr>
          <w:rFonts w:ascii="Times New Roman" w:eastAsia="Calibri" w:hAnsi="Times New Roman" w:cs="Times New Roman"/>
          <w:kern w:val="0"/>
          <w:sz w:val="24"/>
          <w14:ligatures w14:val="none"/>
        </w:rPr>
        <w:t xml:space="preserve"> § 2</w:t>
      </w:r>
      <w:r w:rsidRPr="00CF3ABF">
        <w:rPr>
          <w:rFonts w:ascii="Times New Roman" w:eastAsia="Calibri" w:hAnsi="Times New Roman" w:cs="Times New Roman"/>
          <w:kern w:val="0"/>
          <w:sz w:val="24"/>
          <w:vertAlign w:val="superscript"/>
          <w14:ligatures w14:val="none"/>
        </w:rPr>
        <w:t>2</w:t>
      </w:r>
      <w:r w:rsidRPr="00CF3ABF">
        <w:rPr>
          <w:rFonts w:ascii="Times New Roman" w:eastAsia="Calibri" w:hAnsi="Times New Roman" w:cs="Times New Roman"/>
          <w:kern w:val="0"/>
          <w:sz w:val="24"/>
          <w14:ligatures w14:val="none"/>
        </w:rPr>
        <w:t xml:space="preserve"> kohaselt on tegevus olulise keskkonnamõjuga, kui see võib eeldatavalt:</w:t>
      </w:r>
    </w:p>
    <w:p w14:paraId="42A96AD9" w14:textId="77777777" w:rsidR="00712AC0" w:rsidRPr="00CF3ABF" w:rsidRDefault="00712AC0" w:rsidP="007A2FEB">
      <w:pPr>
        <w:numPr>
          <w:ilvl w:val="0"/>
          <w:numId w:val="4"/>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ületada mõjuala keskkonnataluvust;</w:t>
      </w:r>
    </w:p>
    <w:p w14:paraId="7874D6B4" w14:textId="77777777" w:rsidR="00712AC0" w:rsidRPr="00CF3ABF" w:rsidRDefault="00712AC0" w:rsidP="007A2FEB">
      <w:pPr>
        <w:numPr>
          <w:ilvl w:val="0"/>
          <w:numId w:val="4"/>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põhjustada keskkonnas pöördumatuid muutusi;</w:t>
      </w:r>
    </w:p>
    <w:p w14:paraId="355DA95C" w14:textId="77777777" w:rsidR="00712AC0" w:rsidRPr="00CF3ABF" w:rsidRDefault="00712AC0" w:rsidP="007A2FEB">
      <w:pPr>
        <w:numPr>
          <w:ilvl w:val="0"/>
          <w:numId w:val="4"/>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seada ohtu inimese tervise ja heaolu, kultuuripärandi või vara.</w:t>
      </w:r>
    </w:p>
    <w:p w14:paraId="6536EC89" w14:textId="77777777" w:rsidR="00712AC0" w:rsidRPr="00CF3ABF" w:rsidRDefault="00712AC0" w:rsidP="007A2FEB">
      <w:pPr>
        <w:spacing w:after="0" w:line="240" w:lineRule="auto"/>
        <w:jc w:val="both"/>
        <w:rPr>
          <w:rFonts w:ascii="Times New Roman" w:eastAsia="Calibri" w:hAnsi="Times New Roman" w:cs="Times New Roman"/>
          <w:kern w:val="0"/>
          <w:sz w:val="24"/>
          <w:szCs w:val="24"/>
          <w14:ligatures w14:val="none"/>
        </w:rPr>
      </w:pPr>
    </w:p>
    <w:p w14:paraId="071D33DE" w14:textId="77777777" w:rsidR="00712AC0" w:rsidRPr="00CF3ABF" w:rsidRDefault="00712AC0" w:rsidP="007A2FEB">
      <w:p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Töö koostamisel on lähtutud muuhulgas järgmistest juhenditest:</w:t>
      </w:r>
    </w:p>
    <w:p w14:paraId="065B74F0" w14:textId="77777777" w:rsidR="00712AC0" w:rsidRPr="00CF3ABF" w:rsidRDefault="00712AC0" w:rsidP="007A2FEB">
      <w:pPr>
        <w:numPr>
          <w:ilvl w:val="0"/>
          <w:numId w:val="5"/>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„KMH/KSH eelhindamise juhend otsustaja tasandil, sh Natura-eelhindamine” (Riin Kutsar, 2015; Keskkonnaministeeriumi poolt tellitud);</w:t>
      </w:r>
    </w:p>
    <w:p w14:paraId="7DA1D1E2" w14:textId="77777777" w:rsidR="00712AC0" w:rsidRPr="00CF3ABF" w:rsidRDefault="00712AC0" w:rsidP="007A2FEB">
      <w:pPr>
        <w:numPr>
          <w:ilvl w:val="0"/>
          <w:numId w:val="5"/>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„Keskkonnamõju hindamise eelhinnangu andmise juhend” (Keskkonnaministeerium, 2017);</w:t>
      </w:r>
    </w:p>
    <w:p w14:paraId="43FDBBDE" w14:textId="77777777" w:rsidR="00712AC0" w:rsidRDefault="00712AC0" w:rsidP="007A2FEB">
      <w:pPr>
        <w:numPr>
          <w:ilvl w:val="0"/>
          <w:numId w:val="5"/>
        </w:numPr>
        <w:spacing w:after="0" w:line="240" w:lineRule="auto"/>
        <w:jc w:val="both"/>
        <w:rPr>
          <w:rFonts w:ascii="Times New Roman" w:eastAsia="Calibri" w:hAnsi="Times New Roman" w:cs="Times New Roman"/>
          <w:kern w:val="0"/>
          <w:sz w:val="24"/>
          <w:szCs w:val="24"/>
          <w14:ligatures w14:val="none"/>
        </w:rPr>
      </w:pPr>
      <w:r w:rsidRPr="00CF3ABF">
        <w:rPr>
          <w:rFonts w:ascii="Times New Roman" w:eastAsia="Calibri" w:hAnsi="Times New Roman" w:cs="Times New Roman"/>
          <w:kern w:val="0"/>
          <w:sz w:val="24"/>
          <w:szCs w:val="24"/>
          <w14:ligatures w14:val="none"/>
        </w:rPr>
        <w:t>„KSH eelhindamise juhend otsustaja tasandil, sh Natura-eelhindamine” (Riin Kutsar ja Keskkonnaministeerium, 2018)</w:t>
      </w:r>
      <w:r>
        <w:rPr>
          <w:rFonts w:ascii="Times New Roman" w:eastAsia="Calibri" w:hAnsi="Times New Roman" w:cs="Times New Roman"/>
          <w:kern w:val="0"/>
          <w:sz w:val="24"/>
          <w:szCs w:val="24"/>
          <w14:ligatures w14:val="none"/>
        </w:rPr>
        <w:t>.</w:t>
      </w:r>
    </w:p>
    <w:p w14:paraId="781D1BB9" w14:textId="77777777" w:rsidR="00712AC0" w:rsidRDefault="00712AC0" w:rsidP="007A2FE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br w:type="page"/>
      </w:r>
    </w:p>
    <w:p w14:paraId="09C51204" w14:textId="545947C4" w:rsidR="003B5A54" w:rsidRPr="00D35F95" w:rsidRDefault="003B5A54" w:rsidP="007A2FEB">
      <w:pPr>
        <w:pStyle w:val="Pealkiri1"/>
        <w:numPr>
          <w:ilvl w:val="0"/>
          <w:numId w:val="3"/>
        </w:numPr>
        <w:spacing w:before="0" w:after="0" w:line="240" w:lineRule="auto"/>
        <w:jc w:val="both"/>
        <w:rPr>
          <w:rFonts w:ascii="Times New Roman" w:hAnsi="Times New Roman" w:cs="Times New Roman"/>
          <w:b/>
          <w:bCs/>
          <w:color w:val="000000" w:themeColor="text1"/>
          <w:sz w:val="32"/>
          <w:szCs w:val="32"/>
        </w:rPr>
      </w:pPr>
      <w:bookmarkStart w:id="2" w:name="_Toc240029869"/>
      <w:r w:rsidRPr="00D35F95">
        <w:rPr>
          <w:rFonts w:ascii="Times New Roman" w:hAnsi="Times New Roman" w:cs="Times New Roman"/>
          <w:b/>
          <w:bCs/>
          <w:color w:val="000000" w:themeColor="text1"/>
          <w:sz w:val="32"/>
          <w:szCs w:val="32"/>
        </w:rPr>
        <w:lastRenderedPageBreak/>
        <w:t>Strateegilise planeerimisdokumendi kava ehk kavandatava tegevuse ja selle paikkonna lühikirjeldus</w:t>
      </w:r>
      <w:bookmarkEnd w:id="2"/>
    </w:p>
    <w:p w14:paraId="7A957FEB" w14:textId="77777777" w:rsidR="003B5A54" w:rsidRDefault="003B5A54" w:rsidP="007A2FEB">
      <w:pPr>
        <w:spacing w:after="0" w:line="240" w:lineRule="auto"/>
        <w:jc w:val="both"/>
        <w:rPr>
          <w:rFonts w:ascii="Times New Roman" w:hAnsi="Times New Roman" w:cs="Times New Roman"/>
          <w:sz w:val="24"/>
          <w:szCs w:val="24"/>
        </w:rPr>
      </w:pPr>
    </w:p>
    <w:p w14:paraId="452FBDC4" w14:textId="192BE1FA" w:rsidR="0043670E" w:rsidRDefault="0043670E" w:rsidP="007A2FEB">
      <w:pPr>
        <w:spacing w:after="0" w:line="240" w:lineRule="auto"/>
        <w:jc w:val="both"/>
        <w:rPr>
          <w:rFonts w:ascii="Times New Roman" w:hAnsi="Times New Roman" w:cs="Times New Roman"/>
          <w:sz w:val="24"/>
          <w:szCs w:val="24"/>
        </w:rPr>
      </w:pPr>
      <w:r w:rsidRPr="009A1B09">
        <w:rPr>
          <w:rFonts w:ascii="Times New Roman" w:hAnsi="Times New Roman" w:cs="Times New Roman"/>
          <w:sz w:val="24"/>
          <w:szCs w:val="24"/>
        </w:rPr>
        <w:t>Käesoleva KSH EH objekti</w:t>
      </w:r>
      <w:r w:rsidR="00207BB9">
        <w:rPr>
          <w:rFonts w:ascii="Times New Roman" w:hAnsi="Times New Roman" w:cs="Times New Roman"/>
          <w:sz w:val="24"/>
          <w:szCs w:val="24"/>
        </w:rPr>
        <w:t>ks</w:t>
      </w:r>
      <w:r w:rsidRPr="009A1B09">
        <w:rPr>
          <w:rFonts w:ascii="Times New Roman" w:hAnsi="Times New Roman" w:cs="Times New Roman"/>
          <w:sz w:val="24"/>
          <w:szCs w:val="24"/>
        </w:rPr>
        <w:t xml:space="preserve"> on</w:t>
      </w:r>
      <w:r>
        <w:rPr>
          <w:rFonts w:ascii="Times New Roman" w:hAnsi="Times New Roman" w:cs="Times New Roman"/>
          <w:sz w:val="24"/>
          <w:szCs w:val="24"/>
        </w:rPr>
        <w:t xml:space="preserve"> </w:t>
      </w:r>
      <w:r w:rsidRPr="00FB5787">
        <w:rPr>
          <w:rFonts w:ascii="Times New Roman" w:hAnsi="Times New Roman" w:cs="Times New Roman"/>
          <w:sz w:val="24"/>
          <w:szCs w:val="24"/>
        </w:rPr>
        <w:t>Harju maakonnas Tallinnas</w:t>
      </w:r>
      <w:r>
        <w:rPr>
          <w:rFonts w:ascii="Times New Roman" w:hAnsi="Times New Roman" w:cs="Times New Roman"/>
          <w:sz w:val="24"/>
          <w:szCs w:val="24"/>
        </w:rPr>
        <w:t xml:space="preserve"> </w:t>
      </w:r>
      <w:r w:rsidRPr="0043670E">
        <w:rPr>
          <w:rFonts w:ascii="Times New Roman" w:hAnsi="Times New Roman" w:cs="Times New Roman"/>
          <w:sz w:val="24"/>
          <w:szCs w:val="24"/>
        </w:rPr>
        <w:t>Haabersti linnaosas</w:t>
      </w:r>
      <w:r w:rsidRPr="0043670E">
        <w:t xml:space="preserve"> </w:t>
      </w:r>
      <w:proofErr w:type="spellStart"/>
      <w:r w:rsidRPr="0043670E">
        <w:rPr>
          <w:rFonts w:ascii="Times New Roman" w:hAnsi="Times New Roman" w:cs="Times New Roman"/>
          <w:sz w:val="24"/>
          <w:szCs w:val="24"/>
        </w:rPr>
        <w:t>Kurmu</w:t>
      </w:r>
      <w:proofErr w:type="spellEnd"/>
      <w:r w:rsidRPr="0043670E">
        <w:rPr>
          <w:rFonts w:ascii="Times New Roman" w:hAnsi="Times New Roman" w:cs="Times New Roman"/>
          <w:sz w:val="24"/>
          <w:szCs w:val="24"/>
        </w:rPr>
        <w:t xml:space="preserve"> tn 15</w:t>
      </w:r>
      <w:r>
        <w:rPr>
          <w:rFonts w:ascii="Times New Roman" w:hAnsi="Times New Roman" w:cs="Times New Roman"/>
          <w:sz w:val="24"/>
          <w:szCs w:val="24"/>
        </w:rPr>
        <w:t xml:space="preserve"> (</w:t>
      </w:r>
      <w:r w:rsidRPr="0043670E">
        <w:rPr>
          <w:rFonts w:ascii="Times New Roman" w:hAnsi="Times New Roman" w:cs="Times New Roman"/>
          <w:sz w:val="24"/>
          <w:szCs w:val="24"/>
        </w:rPr>
        <w:t>78406:606:3340</w:t>
      </w:r>
      <w:r>
        <w:rPr>
          <w:rFonts w:ascii="Times New Roman" w:hAnsi="Times New Roman" w:cs="Times New Roman"/>
          <w:sz w:val="24"/>
          <w:szCs w:val="24"/>
        </w:rPr>
        <w:t>)</w:t>
      </w:r>
      <w:r w:rsidRPr="0043670E">
        <w:rPr>
          <w:rFonts w:ascii="Times New Roman" w:hAnsi="Times New Roman" w:cs="Times New Roman"/>
          <w:sz w:val="24"/>
          <w:szCs w:val="24"/>
        </w:rPr>
        <w:t xml:space="preserve">, </w:t>
      </w:r>
      <w:proofErr w:type="spellStart"/>
      <w:r w:rsidRPr="0043670E">
        <w:rPr>
          <w:rFonts w:ascii="Times New Roman" w:hAnsi="Times New Roman" w:cs="Times New Roman"/>
          <w:sz w:val="24"/>
          <w:szCs w:val="24"/>
        </w:rPr>
        <w:t>Kurmu</w:t>
      </w:r>
      <w:proofErr w:type="spellEnd"/>
      <w:r w:rsidRPr="0043670E">
        <w:rPr>
          <w:rFonts w:ascii="Times New Roman" w:hAnsi="Times New Roman" w:cs="Times New Roman"/>
          <w:sz w:val="24"/>
          <w:szCs w:val="24"/>
        </w:rPr>
        <w:t xml:space="preserve"> tn 13</w:t>
      </w:r>
      <w:r>
        <w:rPr>
          <w:rFonts w:ascii="Times New Roman" w:hAnsi="Times New Roman" w:cs="Times New Roman"/>
          <w:sz w:val="24"/>
          <w:szCs w:val="24"/>
        </w:rPr>
        <w:t xml:space="preserve"> (</w:t>
      </w:r>
      <w:r w:rsidRPr="0043670E">
        <w:rPr>
          <w:rFonts w:ascii="Times New Roman" w:hAnsi="Times New Roman" w:cs="Times New Roman"/>
          <w:sz w:val="24"/>
          <w:szCs w:val="24"/>
        </w:rPr>
        <w:t>78406:606:3370</w:t>
      </w:r>
      <w:r>
        <w:rPr>
          <w:rFonts w:ascii="Times New Roman" w:hAnsi="Times New Roman" w:cs="Times New Roman"/>
          <w:sz w:val="24"/>
          <w:szCs w:val="24"/>
        </w:rPr>
        <w:t>)</w:t>
      </w:r>
      <w:r w:rsidRPr="0043670E">
        <w:rPr>
          <w:rFonts w:ascii="Times New Roman" w:hAnsi="Times New Roman" w:cs="Times New Roman"/>
          <w:sz w:val="24"/>
          <w:szCs w:val="24"/>
        </w:rPr>
        <w:t xml:space="preserve"> kinnistute detailplaneeringu (DP</w:t>
      </w:r>
      <w:r w:rsidR="00207BB9">
        <w:rPr>
          <w:rFonts w:ascii="Times New Roman" w:hAnsi="Times New Roman" w:cs="Times New Roman"/>
          <w:sz w:val="24"/>
          <w:szCs w:val="24"/>
        </w:rPr>
        <w:t xml:space="preserve">; </w:t>
      </w:r>
      <w:r w:rsidR="00207BB9" w:rsidRPr="0043670E">
        <w:rPr>
          <w:rFonts w:ascii="Times New Roman" w:hAnsi="Times New Roman" w:cs="Times New Roman"/>
          <w:sz w:val="24"/>
          <w:szCs w:val="24"/>
        </w:rPr>
        <w:t>DP048960</w:t>
      </w:r>
      <w:r w:rsidRPr="0043670E">
        <w:rPr>
          <w:rFonts w:ascii="Times New Roman" w:hAnsi="Times New Roman" w:cs="Times New Roman"/>
          <w:sz w:val="24"/>
          <w:szCs w:val="24"/>
        </w:rPr>
        <w:t>) kava (vt ka joonist 1.1).</w:t>
      </w:r>
      <w:r w:rsidR="00400CCC">
        <w:rPr>
          <w:rFonts w:ascii="Times New Roman" w:hAnsi="Times New Roman" w:cs="Times New Roman"/>
          <w:sz w:val="24"/>
          <w:szCs w:val="24"/>
        </w:rPr>
        <w:t xml:space="preserve"> </w:t>
      </w:r>
      <w:proofErr w:type="spellStart"/>
      <w:r w:rsidR="00400CCC" w:rsidRPr="00400CCC">
        <w:rPr>
          <w:rFonts w:ascii="Times New Roman" w:hAnsi="Times New Roman" w:cs="Times New Roman"/>
          <w:sz w:val="24"/>
          <w:szCs w:val="24"/>
        </w:rPr>
        <w:t>Kurmu</w:t>
      </w:r>
      <w:proofErr w:type="spellEnd"/>
      <w:r w:rsidR="00400CCC" w:rsidRPr="00400CCC">
        <w:rPr>
          <w:rFonts w:ascii="Times New Roman" w:hAnsi="Times New Roman" w:cs="Times New Roman"/>
          <w:sz w:val="24"/>
          <w:szCs w:val="24"/>
        </w:rPr>
        <w:t xml:space="preserve"> tn 15 (78406:606:3340)</w:t>
      </w:r>
      <w:r w:rsidR="00400CCC">
        <w:rPr>
          <w:rFonts w:ascii="Times New Roman" w:hAnsi="Times New Roman" w:cs="Times New Roman"/>
          <w:sz w:val="24"/>
          <w:szCs w:val="24"/>
        </w:rPr>
        <w:t xml:space="preserve"> k</w:t>
      </w:r>
      <w:r w:rsidR="00400CCC" w:rsidRPr="00400CCC">
        <w:rPr>
          <w:rFonts w:ascii="Times New Roman" w:hAnsi="Times New Roman" w:cs="Times New Roman"/>
          <w:sz w:val="24"/>
          <w:szCs w:val="24"/>
        </w:rPr>
        <w:t>atastriüksuse pindala on</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1420</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w:t>
      </w:r>
      <w:r w:rsidR="007E29A4" w:rsidRPr="00540BA1">
        <w:rPr>
          <w:rFonts w:ascii="Times New Roman" w:hAnsi="Times New Roman" w:cs="Times New Roman"/>
          <w:sz w:val="24"/>
          <w:szCs w:val="24"/>
        </w:rPr>
        <w:t> </w:t>
      </w:r>
      <w:r w:rsidR="00400CCC" w:rsidRPr="00400CCC">
        <w:rPr>
          <w:rFonts w:ascii="Times New Roman" w:hAnsi="Times New Roman" w:cs="Times New Roman"/>
          <w:sz w:val="24"/>
          <w:szCs w:val="24"/>
        </w:rPr>
        <w:t>m²</w:t>
      </w:r>
      <w:r w:rsidR="00400CCC">
        <w:rPr>
          <w:rFonts w:ascii="Times New Roman" w:hAnsi="Times New Roman" w:cs="Times New Roman"/>
          <w:sz w:val="24"/>
          <w:szCs w:val="24"/>
        </w:rPr>
        <w:t>, millest õ</w:t>
      </w:r>
      <w:r w:rsidR="00400CCC" w:rsidRPr="00400CCC">
        <w:rPr>
          <w:rFonts w:ascii="Times New Roman" w:hAnsi="Times New Roman" w:cs="Times New Roman"/>
          <w:sz w:val="24"/>
          <w:szCs w:val="24"/>
        </w:rPr>
        <w:t>uemaa</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1283</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 m²</w:t>
      </w:r>
      <w:r w:rsidR="00400CCC">
        <w:rPr>
          <w:rFonts w:ascii="Times New Roman" w:hAnsi="Times New Roman" w:cs="Times New Roman"/>
          <w:sz w:val="24"/>
          <w:szCs w:val="24"/>
        </w:rPr>
        <w:t xml:space="preserve"> ja m</w:t>
      </w:r>
      <w:r w:rsidR="00400CCC" w:rsidRPr="00400CCC">
        <w:rPr>
          <w:rFonts w:ascii="Times New Roman" w:hAnsi="Times New Roman" w:cs="Times New Roman"/>
          <w:sz w:val="24"/>
          <w:szCs w:val="24"/>
        </w:rPr>
        <w:t>uu maa</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137</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 m²</w:t>
      </w:r>
      <w:r w:rsidR="00400CCC">
        <w:rPr>
          <w:rFonts w:ascii="Times New Roman" w:hAnsi="Times New Roman" w:cs="Times New Roman"/>
          <w:sz w:val="24"/>
          <w:szCs w:val="24"/>
        </w:rPr>
        <w:t xml:space="preserve">. </w:t>
      </w:r>
      <w:proofErr w:type="spellStart"/>
      <w:r w:rsidR="00400CCC" w:rsidRPr="00400CCC">
        <w:rPr>
          <w:rFonts w:ascii="Times New Roman" w:hAnsi="Times New Roman" w:cs="Times New Roman"/>
          <w:sz w:val="24"/>
          <w:szCs w:val="24"/>
        </w:rPr>
        <w:t>Kurmu</w:t>
      </w:r>
      <w:proofErr w:type="spellEnd"/>
      <w:r w:rsidR="00400CCC" w:rsidRPr="00400CCC">
        <w:rPr>
          <w:rFonts w:ascii="Times New Roman" w:hAnsi="Times New Roman" w:cs="Times New Roman"/>
          <w:sz w:val="24"/>
          <w:szCs w:val="24"/>
        </w:rPr>
        <w:t xml:space="preserve"> tn 13 (78406:606:3370)</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katastriüksuse pindala on</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1261</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 m²</w:t>
      </w:r>
      <w:r w:rsidR="00400CCC">
        <w:rPr>
          <w:rFonts w:ascii="Times New Roman" w:hAnsi="Times New Roman" w:cs="Times New Roman"/>
          <w:sz w:val="24"/>
          <w:szCs w:val="24"/>
        </w:rPr>
        <w:t>, millest õ</w:t>
      </w:r>
      <w:r w:rsidR="00400CCC" w:rsidRPr="00400CCC">
        <w:rPr>
          <w:rFonts w:ascii="Times New Roman" w:hAnsi="Times New Roman" w:cs="Times New Roman"/>
          <w:sz w:val="24"/>
          <w:szCs w:val="24"/>
        </w:rPr>
        <w:t>uemaa</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1194</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 m²</w:t>
      </w:r>
      <w:r w:rsidR="00400CCC">
        <w:rPr>
          <w:rFonts w:ascii="Times New Roman" w:hAnsi="Times New Roman" w:cs="Times New Roman"/>
          <w:sz w:val="24"/>
          <w:szCs w:val="24"/>
        </w:rPr>
        <w:t xml:space="preserve"> ja m</w:t>
      </w:r>
      <w:r w:rsidR="00400CCC" w:rsidRPr="00400CCC">
        <w:rPr>
          <w:rFonts w:ascii="Times New Roman" w:hAnsi="Times New Roman" w:cs="Times New Roman"/>
          <w:sz w:val="24"/>
          <w:szCs w:val="24"/>
        </w:rPr>
        <w:t>uu maa</w:t>
      </w:r>
      <w:r w:rsidR="00400CCC">
        <w:rPr>
          <w:rFonts w:ascii="Times New Roman" w:hAnsi="Times New Roman" w:cs="Times New Roman"/>
          <w:sz w:val="24"/>
          <w:szCs w:val="24"/>
        </w:rPr>
        <w:t xml:space="preserve"> </w:t>
      </w:r>
      <w:r w:rsidR="00400CCC" w:rsidRPr="00400CCC">
        <w:rPr>
          <w:rFonts w:ascii="Times New Roman" w:hAnsi="Times New Roman" w:cs="Times New Roman"/>
          <w:sz w:val="24"/>
          <w:szCs w:val="24"/>
        </w:rPr>
        <w:t>67</w:t>
      </w:r>
      <w:r w:rsidR="00400CCC">
        <w:rPr>
          <w:rFonts w:ascii="Times New Roman" w:hAnsi="Times New Roman" w:cs="Times New Roman"/>
          <w:sz w:val="24"/>
          <w:szCs w:val="24"/>
        </w:rPr>
        <w:t>,</w:t>
      </w:r>
      <w:r w:rsidR="00400CCC" w:rsidRPr="00400CCC">
        <w:rPr>
          <w:rFonts w:ascii="Times New Roman" w:hAnsi="Times New Roman" w:cs="Times New Roman"/>
          <w:sz w:val="24"/>
          <w:szCs w:val="24"/>
        </w:rPr>
        <w:t>0 m²</w:t>
      </w:r>
      <w:r w:rsidR="00400CCC">
        <w:rPr>
          <w:rFonts w:ascii="Times New Roman" w:hAnsi="Times New Roman" w:cs="Times New Roman"/>
          <w:sz w:val="24"/>
          <w:szCs w:val="24"/>
        </w:rPr>
        <w:t>.</w:t>
      </w:r>
      <w:r w:rsidR="0027750A" w:rsidRPr="0027750A">
        <w:t xml:space="preserve"> </w:t>
      </w:r>
      <w:r w:rsidR="0027750A" w:rsidRPr="0027750A">
        <w:rPr>
          <w:rFonts w:ascii="Times New Roman" w:hAnsi="Times New Roman" w:cs="Times New Roman"/>
          <w:sz w:val="24"/>
          <w:szCs w:val="24"/>
        </w:rPr>
        <w:t>Mõlemad käsitletavad katastriüksused on elamumaa sihtotstarbega ja eraomandis</w:t>
      </w:r>
      <w:r w:rsidR="005D7EA7" w:rsidRPr="005D7EA7">
        <w:t xml:space="preserve"> </w:t>
      </w:r>
      <w:r w:rsidR="005D7EA7">
        <w:rPr>
          <w:rFonts w:ascii="Times New Roman" w:hAnsi="Times New Roman" w:cs="Times New Roman"/>
          <w:sz w:val="24"/>
          <w:szCs w:val="24"/>
        </w:rPr>
        <w:t>ning</w:t>
      </w:r>
      <w:r w:rsidR="005D7EA7" w:rsidRPr="005D7EA7">
        <w:rPr>
          <w:rFonts w:ascii="Times New Roman" w:hAnsi="Times New Roman" w:cs="Times New Roman"/>
          <w:sz w:val="24"/>
          <w:szCs w:val="24"/>
        </w:rPr>
        <w:t xml:space="preserve"> mõlemad hoonestatud ühe väikeelamuga</w:t>
      </w:r>
      <w:r w:rsidR="0027750A" w:rsidRPr="0027750A">
        <w:rPr>
          <w:rFonts w:ascii="Times New Roman" w:hAnsi="Times New Roman" w:cs="Times New Roman"/>
          <w:sz w:val="24"/>
          <w:szCs w:val="24"/>
        </w:rPr>
        <w:t>.</w:t>
      </w:r>
    </w:p>
    <w:p w14:paraId="5AD79E98" w14:textId="5DA4BBAC" w:rsidR="003B5A54" w:rsidRDefault="003B5A54" w:rsidP="007A2FEB">
      <w:pPr>
        <w:spacing w:after="0" w:line="240" w:lineRule="auto"/>
        <w:jc w:val="both"/>
        <w:rPr>
          <w:rFonts w:ascii="Times New Roman" w:hAnsi="Times New Roman" w:cs="Times New Roman"/>
          <w:sz w:val="24"/>
          <w:szCs w:val="24"/>
        </w:rPr>
      </w:pPr>
    </w:p>
    <w:p w14:paraId="4C26A53F" w14:textId="388AEF3B" w:rsidR="006C5D14" w:rsidRDefault="000409F3" w:rsidP="007A2FEB">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noProof/>
          <w:kern w:val="0"/>
        </w:rPr>
        <w:drawing>
          <wp:inline distT="0" distB="0" distL="0" distR="0" wp14:anchorId="45086EFE" wp14:editId="7BB78774">
            <wp:extent cx="5649113" cy="3057952"/>
            <wp:effectExtent l="0" t="0" r="0" b="9525"/>
            <wp:docPr id="174556113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61135" name="Pilt 1745561135"/>
                    <pic:cNvPicPr/>
                  </pic:nvPicPr>
                  <pic:blipFill>
                    <a:blip r:embed="rId10">
                      <a:extLst>
                        <a:ext uri="{28A0092B-C50C-407E-A947-70E740481C1C}">
                          <a14:useLocalDpi xmlns:a14="http://schemas.microsoft.com/office/drawing/2010/main" val="0"/>
                        </a:ext>
                      </a:extLst>
                    </a:blip>
                    <a:stretch>
                      <a:fillRect/>
                    </a:stretch>
                  </pic:blipFill>
                  <pic:spPr>
                    <a:xfrm>
                      <a:off x="0" y="0"/>
                      <a:ext cx="5649113" cy="3057952"/>
                    </a:xfrm>
                    <a:prstGeom prst="rect">
                      <a:avLst/>
                    </a:prstGeom>
                  </pic:spPr>
                </pic:pic>
              </a:graphicData>
            </a:graphic>
          </wp:inline>
        </w:drawing>
      </w:r>
    </w:p>
    <w:p w14:paraId="686FFBEB" w14:textId="7B17C011" w:rsidR="00EB6823" w:rsidRDefault="00EB6823" w:rsidP="007A2FEB">
      <w:pPr>
        <w:spacing w:after="0" w:line="240" w:lineRule="auto"/>
        <w:jc w:val="both"/>
        <w:rPr>
          <w:rFonts w:ascii="Times New Roman" w:hAnsi="Times New Roman" w:cs="Times New Roman"/>
          <w:sz w:val="24"/>
          <w:szCs w:val="24"/>
        </w:rPr>
      </w:pPr>
      <w:r w:rsidRPr="00405507">
        <w:rPr>
          <w:rFonts w:ascii="Times New Roman" w:eastAsia="Calibri" w:hAnsi="Times New Roman" w:cs="Times New Roman"/>
          <w:b/>
          <w:bCs/>
          <w:kern w:val="0"/>
          <w14:ligatures w14:val="none"/>
        </w:rPr>
        <w:t>Joonis 1.1.</w:t>
      </w:r>
      <w:r w:rsidRPr="00405507">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DP kava</w:t>
      </w:r>
      <w:r w:rsidRPr="00405507">
        <w:rPr>
          <w:rFonts w:ascii="Times New Roman" w:eastAsia="Calibri" w:hAnsi="Times New Roman" w:cs="Times New Roman"/>
          <w:kern w:val="0"/>
          <w14:ligatures w14:val="none"/>
        </w:rPr>
        <w:t xml:space="preserve"> asukoht Tallinnas (märgitud</w:t>
      </w:r>
      <w:r>
        <w:rPr>
          <w:rFonts w:ascii="Times New Roman" w:eastAsia="Calibri" w:hAnsi="Times New Roman" w:cs="Times New Roman"/>
          <w:kern w:val="0"/>
          <w14:ligatures w14:val="none"/>
        </w:rPr>
        <w:t xml:space="preserve"> punase </w:t>
      </w:r>
      <w:r w:rsidR="0022128D">
        <w:rPr>
          <w:rFonts w:ascii="Times New Roman" w:eastAsia="Calibri" w:hAnsi="Times New Roman" w:cs="Times New Roman"/>
          <w:kern w:val="0"/>
          <w14:ligatures w14:val="none"/>
        </w:rPr>
        <w:t>alana</w:t>
      </w:r>
      <w:r>
        <w:rPr>
          <w:rFonts w:ascii="Times New Roman" w:eastAsia="Calibri" w:hAnsi="Times New Roman" w:cs="Times New Roman"/>
          <w:kern w:val="0"/>
          <w14:ligatures w14:val="none"/>
        </w:rPr>
        <w:t xml:space="preserve"> (sh </w:t>
      </w:r>
      <w:proofErr w:type="spellStart"/>
      <w:r w:rsidRPr="00EB6823">
        <w:rPr>
          <w:rFonts w:ascii="Times New Roman" w:eastAsia="Calibri" w:hAnsi="Times New Roman" w:cs="Times New Roman"/>
          <w:kern w:val="0"/>
          <w14:ligatures w14:val="none"/>
        </w:rPr>
        <w:t>Kurmu</w:t>
      </w:r>
      <w:proofErr w:type="spellEnd"/>
      <w:r w:rsidRPr="00EB6823">
        <w:rPr>
          <w:rFonts w:ascii="Times New Roman" w:eastAsia="Calibri" w:hAnsi="Times New Roman" w:cs="Times New Roman"/>
          <w:kern w:val="0"/>
          <w14:ligatures w14:val="none"/>
        </w:rPr>
        <w:t xml:space="preserve"> tn 15 </w:t>
      </w:r>
      <w:r>
        <w:rPr>
          <w:rFonts w:ascii="Times New Roman" w:eastAsia="Calibri" w:hAnsi="Times New Roman" w:cs="Times New Roman"/>
          <w:kern w:val="0"/>
          <w14:ligatures w14:val="none"/>
        </w:rPr>
        <w:t>ja</w:t>
      </w:r>
      <w:r w:rsidRPr="00EB6823">
        <w:rPr>
          <w:rFonts w:ascii="Times New Roman" w:eastAsia="Calibri" w:hAnsi="Times New Roman" w:cs="Times New Roman"/>
          <w:kern w:val="0"/>
          <w14:ligatures w14:val="none"/>
        </w:rPr>
        <w:t xml:space="preserve"> </w:t>
      </w:r>
      <w:proofErr w:type="spellStart"/>
      <w:r w:rsidRPr="00EB6823">
        <w:rPr>
          <w:rFonts w:ascii="Times New Roman" w:eastAsia="Calibri" w:hAnsi="Times New Roman" w:cs="Times New Roman"/>
          <w:kern w:val="0"/>
          <w14:ligatures w14:val="none"/>
        </w:rPr>
        <w:t>Kurmu</w:t>
      </w:r>
      <w:proofErr w:type="spellEnd"/>
      <w:r w:rsidRPr="00EB6823">
        <w:rPr>
          <w:rFonts w:ascii="Times New Roman" w:eastAsia="Calibri" w:hAnsi="Times New Roman" w:cs="Times New Roman"/>
          <w:kern w:val="0"/>
          <w14:ligatures w14:val="none"/>
        </w:rPr>
        <w:t xml:space="preserve"> tn 13</w:t>
      </w:r>
      <w:r>
        <w:rPr>
          <w:rFonts w:ascii="Times New Roman" w:eastAsia="Calibri" w:hAnsi="Times New Roman" w:cs="Times New Roman"/>
          <w:kern w:val="0"/>
          <w14:ligatures w14:val="none"/>
        </w:rPr>
        <w:t xml:space="preserve">). Allikas: </w:t>
      </w:r>
      <w:r w:rsidRPr="00EB6823">
        <w:rPr>
          <w:rFonts w:ascii="Times New Roman" w:eastAsia="Calibri" w:hAnsi="Times New Roman" w:cs="Times New Roman"/>
          <w:kern w:val="0"/>
          <w14:ligatures w14:val="none"/>
        </w:rPr>
        <w:t>Arhitektuuribüroo Kuup Ruut OÜ</w:t>
      </w:r>
      <w:r>
        <w:rPr>
          <w:rFonts w:ascii="Times New Roman" w:eastAsia="Calibri" w:hAnsi="Times New Roman" w:cs="Times New Roman"/>
          <w:kern w:val="0"/>
          <w14:ligatures w14:val="none"/>
        </w:rPr>
        <w:t>, 26.05.2026.</w:t>
      </w:r>
    </w:p>
    <w:p w14:paraId="774F43C8" w14:textId="77777777" w:rsidR="00FA1B48" w:rsidRDefault="00FA1B48" w:rsidP="007A2FEB">
      <w:pPr>
        <w:spacing w:after="0" w:line="240" w:lineRule="auto"/>
        <w:jc w:val="both"/>
        <w:rPr>
          <w:rFonts w:ascii="Times New Roman" w:hAnsi="Times New Roman" w:cs="Times New Roman"/>
          <w:sz w:val="24"/>
          <w:szCs w:val="24"/>
        </w:rPr>
      </w:pPr>
    </w:p>
    <w:p w14:paraId="42AFF6B6" w14:textId="2F5EEB10" w:rsidR="006C59DC" w:rsidRDefault="006E0596" w:rsidP="006C59DC">
      <w:pPr>
        <w:spacing w:after="0" w:line="240" w:lineRule="auto"/>
        <w:jc w:val="both"/>
        <w:rPr>
          <w:rFonts w:ascii="Times New Roman" w:hAnsi="Times New Roman" w:cs="Times New Roman"/>
          <w:sz w:val="24"/>
          <w:szCs w:val="24"/>
        </w:rPr>
      </w:pPr>
      <w:r w:rsidRPr="006E0596">
        <w:rPr>
          <w:rFonts w:ascii="Times New Roman" w:hAnsi="Times New Roman" w:cs="Times New Roman"/>
          <w:sz w:val="24"/>
          <w:szCs w:val="24"/>
        </w:rPr>
        <w:t xml:space="preserve">Hoonestusalal kehtib hetkel 1999. a kehtestatud planeering nr DP002780. </w:t>
      </w:r>
      <w:proofErr w:type="spellStart"/>
      <w:r w:rsidRPr="006E0596">
        <w:rPr>
          <w:rFonts w:ascii="Times New Roman" w:hAnsi="Times New Roman" w:cs="Times New Roman"/>
          <w:sz w:val="24"/>
          <w:szCs w:val="24"/>
        </w:rPr>
        <w:t>Kurmu</w:t>
      </w:r>
      <w:proofErr w:type="spellEnd"/>
      <w:r w:rsidRPr="006E0596">
        <w:rPr>
          <w:rFonts w:ascii="Times New Roman" w:hAnsi="Times New Roman" w:cs="Times New Roman"/>
          <w:sz w:val="24"/>
          <w:szCs w:val="24"/>
        </w:rPr>
        <w:t xml:space="preserve"> tn 13 ja </w:t>
      </w:r>
      <w:proofErr w:type="spellStart"/>
      <w:r w:rsidRPr="006E0596">
        <w:rPr>
          <w:rFonts w:ascii="Times New Roman" w:hAnsi="Times New Roman" w:cs="Times New Roman"/>
          <w:sz w:val="24"/>
          <w:szCs w:val="24"/>
        </w:rPr>
        <w:t>Kurmu</w:t>
      </w:r>
      <w:proofErr w:type="spellEnd"/>
      <w:r w:rsidRPr="006E0596">
        <w:rPr>
          <w:rFonts w:ascii="Times New Roman" w:hAnsi="Times New Roman" w:cs="Times New Roman"/>
          <w:sz w:val="24"/>
          <w:szCs w:val="24"/>
        </w:rPr>
        <w:t xml:space="preserve"> tn 15 osas on mõlemale hoonele antud ehitusluba 09.08.2000 a.</w:t>
      </w:r>
      <w:r>
        <w:rPr>
          <w:rFonts w:ascii="Times New Roman" w:hAnsi="Times New Roman" w:cs="Times New Roman"/>
          <w:sz w:val="24"/>
          <w:szCs w:val="24"/>
        </w:rPr>
        <w:t xml:space="preserve"> </w:t>
      </w:r>
      <w:r w:rsidR="00B123B4">
        <w:rPr>
          <w:rFonts w:ascii="Times New Roman" w:hAnsi="Times New Roman" w:cs="Times New Roman"/>
          <w:sz w:val="24"/>
          <w:szCs w:val="24"/>
        </w:rPr>
        <w:t xml:space="preserve">Maa- ja Ruumiameti ajalooliste kaartide rakenduse järgi alustati elamute ehitamist ca 2002. a ja hoonete põhimahud saavutati toona ca 2003. a. Juba toona asusid hooned </w:t>
      </w:r>
      <w:r w:rsidR="00B123B4" w:rsidRPr="009A6F35">
        <w:rPr>
          <w:rFonts w:ascii="Times New Roman" w:hAnsi="Times New Roman" w:cs="Times New Roman"/>
          <w:sz w:val="24"/>
          <w:szCs w:val="24"/>
        </w:rPr>
        <w:t>Tiskre oja</w:t>
      </w:r>
      <w:r w:rsidR="00B123B4">
        <w:rPr>
          <w:rFonts w:ascii="Times New Roman" w:hAnsi="Times New Roman" w:cs="Times New Roman"/>
          <w:sz w:val="24"/>
          <w:szCs w:val="24"/>
        </w:rPr>
        <w:t xml:space="preserve"> lähistel, kuid kehtinud õiguskord </w:t>
      </w:r>
      <w:r w:rsidR="00025B6F">
        <w:rPr>
          <w:rFonts w:ascii="Times New Roman" w:hAnsi="Times New Roman" w:cs="Times New Roman"/>
          <w:sz w:val="24"/>
          <w:szCs w:val="24"/>
        </w:rPr>
        <w:t>(</w:t>
      </w:r>
      <w:r w:rsidR="00025B6F" w:rsidRPr="00025B6F">
        <w:rPr>
          <w:rFonts w:ascii="Times New Roman" w:hAnsi="Times New Roman" w:cs="Times New Roman"/>
          <w:i/>
          <w:iCs/>
          <w:sz w:val="24"/>
          <w:szCs w:val="24"/>
        </w:rPr>
        <w:t>Ranna ja kalda kaitse seadus</w:t>
      </w:r>
      <w:r w:rsidR="00025B6F">
        <w:rPr>
          <w:rFonts w:ascii="Times New Roman" w:hAnsi="Times New Roman" w:cs="Times New Roman"/>
          <w:sz w:val="24"/>
          <w:szCs w:val="24"/>
        </w:rPr>
        <w:t xml:space="preserve">) </w:t>
      </w:r>
      <w:r w:rsidR="00B123B4">
        <w:rPr>
          <w:rFonts w:ascii="Times New Roman" w:hAnsi="Times New Roman" w:cs="Times New Roman"/>
          <w:sz w:val="24"/>
          <w:szCs w:val="24"/>
        </w:rPr>
        <w:t>ei määratlenud hoonete</w:t>
      </w:r>
      <w:r w:rsidR="00025B6F">
        <w:rPr>
          <w:rFonts w:ascii="Times New Roman" w:hAnsi="Times New Roman" w:cs="Times New Roman"/>
          <w:sz w:val="24"/>
          <w:szCs w:val="24"/>
        </w:rPr>
        <w:t>ga seotud</w:t>
      </w:r>
      <w:r w:rsidR="00B123B4">
        <w:rPr>
          <w:rFonts w:ascii="Times New Roman" w:hAnsi="Times New Roman" w:cs="Times New Roman"/>
          <w:sz w:val="24"/>
          <w:szCs w:val="24"/>
        </w:rPr>
        <w:t xml:space="preserve"> ala oja kalda ehituskeeluvööndina.</w:t>
      </w:r>
      <w:r w:rsidR="00025B6F">
        <w:rPr>
          <w:rFonts w:ascii="Times New Roman" w:hAnsi="Times New Roman" w:cs="Times New Roman"/>
          <w:sz w:val="24"/>
          <w:szCs w:val="24"/>
        </w:rPr>
        <w:t xml:space="preserve"> Täna kehtiva </w:t>
      </w:r>
      <w:r w:rsidR="00025B6F" w:rsidRPr="00025B6F">
        <w:rPr>
          <w:rFonts w:ascii="Times New Roman" w:hAnsi="Times New Roman" w:cs="Times New Roman"/>
          <w:i/>
          <w:iCs/>
          <w:sz w:val="24"/>
          <w:szCs w:val="24"/>
        </w:rPr>
        <w:t>Looduskaitseseaduse</w:t>
      </w:r>
      <w:r w:rsidR="00025B6F">
        <w:rPr>
          <w:rFonts w:ascii="Times New Roman" w:hAnsi="Times New Roman" w:cs="Times New Roman"/>
          <w:sz w:val="24"/>
          <w:szCs w:val="24"/>
        </w:rPr>
        <w:t xml:space="preserve"> (LKS) alusel on tegemist aga tsooniga, kus olemasolevad hooned asuvad oja kalda ehituskeeluvööndis ning kuna tegemist on varem rajatud hoonestusega, siis ei ole neile võimalik rakendada ka LKS erisusi (nt </w:t>
      </w:r>
      <w:r w:rsidR="00025B6F" w:rsidRPr="00025B6F">
        <w:rPr>
          <w:rFonts w:ascii="Times New Roman" w:hAnsi="Times New Roman" w:cs="Times New Roman"/>
          <w:sz w:val="24"/>
          <w:szCs w:val="24"/>
        </w:rPr>
        <w:t>§ 38 lg 4 p 1</w:t>
      </w:r>
      <w:r w:rsidR="00025B6F" w:rsidRPr="00025B6F">
        <w:rPr>
          <w:rFonts w:ascii="Times New Roman" w:hAnsi="Times New Roman" w:cs="Times New Roman"/>
          <w:sz w:val="24"/>
          <w:szCs w:val="24"/>
          <w:vertAlign w:val="superscript"/>
        </w:rPr>
        <w:t>1</w:t>
      </w:r>
      <w:r w:rsidR="00025B6F">
        <w:rPr>
          <w:rFonts w:ascii="Times New Roman" w:hAnsi="Times New Roman" w:cs="Times New Roman"/>
          <w:sz w:val="24"/>
          <w:szCs w:val="24"/>
        </w:rPr>
        <w:t xml:space="preserve">). Seega käesoleva protsessi eesmärgiks on </w:t>
      </w:r>
      <w:r w:rsidR="00025B6F" w:rsidRPr="00F136AB">
        <w:rPr>
          <w:rFonts w:ascii="Times New Roman" w:hAnsi="Times New Roman" w:cs="Times New Roman"/>
          <w:sz w:val="24"/>
          <w:szCs w:val="24"/>
        </w:rPr>
        <w:t xml:space="preserve">Tiskre oja </w:t>
      </w:r>
      <w:r w:rsidR="00025B6F">
        <w:rPr>
          <w:rFonts w:ascii="Times New Roman" w:hAnsi="Times New Roman" w:cs="Times New Roman"/>
          <w:sz w:val="24"/>
          <w:szCs w:val="24"/>
        </w:rPr>
        <w:t xml:space="preserve">kalda </w:t>
      </w:r>
      <w:r w:rsidR="00025B6F" w:rsidRPr="009B2E07">
        <w:rPr>
          <w:rFonts w:ascii="Times New Roman" w:hAnsi="Times New Roman" w:cs="Times New Roman"/>
          <w:sz w:val="24"/>
          <w:szCs w:val="24"/>
        </w:rPr>
        <w:t>ehituskeeluvöönd</w:t>
      </w:r>
      <w:r w:rsidR="00025B6F" w:rsidRPr="009435BA">
        <w:rPr>
          <w:rFonts w:ascii="Times New Roman" w:hAnsi="Times New Roman" w:cs="Times New Roman"/>
          <w:sz w:val="24"/>
          <w:szCs w:val="24"/>
        </w:rPr>
        <w:t xml:space="preserve">i vähendamine </w:t>
      </w:r>
      <w:r w:rsidR="00025B6F">
        <w:rPr>
          <w:rFonts w:ascii="Times New Roman" w:hAnsi="Times New Roman" w:cs="Times New Roman"/>
          <w:sz w:val="24"/>
          <w:szCs w:val="24"/>
        </w:rPr>
        <w:t xml:space="preserve">(joonis 1.2) </w:t>
      </w:r>
      <w:r w:rsidR="00025B6F" w:rsidRPr="009435BA">
        <w:rPr>
          <w:rFonts w:ascii="Times New Roman" w:hAnsi="Times New Roman" w:cs="Times New Roman"/>
          <w:sz w:val="24"/>
          <w:szCs w:val="24"/>
        </w:rPr>
        <w:t>piisavas ja võimalikult minimaalses mahus, tagamaks olemasolevate kahe väikeelamu</w:t>
      </w:r>
      <w:r w:rsidR="00025B6F">
        <w:rPr>
          <w:rFonts w:ascii="Times New Roman" w:hAnsi="Times New Roman" w:cs="Times New Roman"/>
          <w:sz w:val="24"/>
          <w:szCs w:val="24"/>
        </w:rPr>
        <w:t xml:space="preserve"> seaduslikkust (välistamaks vastuolu mh LKS </w:t>
      </w:r>
      <w:r w:rsidR="00025B6F" w:rsidRPr="00025B6F">
        <w:rPr>
          <w:rFonts w:ascii="Times New Roman" w:hAnsi="Times New Roman" w:cs="Times New Roman"/>
          <w:sz w:val="24"/>
          <w:szCs w:val="24"/>
        </w:rPr>
        <w:t>§ 38 lg 9</w:t>
      </w:r>
      <w:r w:rsidR="00025B6F">
        <w:rPr>
          <w:rFonts w:ascii="Times New Roman" w:hAnsi="Times New Roman" w:cs="Times New Roman"/>
          <w:sz w:val="24"/>
          <w:szCs w:val="24"/>
        </w:rPr>
        <w:t>), võimaldamaks mh kasutuslubade väljastamist.</w:t>
      </w:r>
      <w:r w:rsidR="006C59DC">
        <w:rPr>
          <w:rFonts w:ascii="Times New Roman" w:hAnsi="Times New Roman" w:cs="Times New Roman"/>
          <w:sz w:val="24"/>
          <w:szCs w:val="24"/>
        </w:rPr>
        <w:t xml:space="preserve"> Tegevusest huvitatud isikute poolt esitatud DP protsessi a</w:t>
      </w:r>
      <w:r w:rsidR="006C59DC" w:rsidRPr="00F33BC8">
        <w:rPr>
          <w:rFonts w:ascii="Times New Roman" w:hAnsi="Times New Roman" w:cs="Times New Roman"/>
          <w:sz w:val="24"/>
          <w:szCs w:val="24"/>
        </w:rPr>
        <w:t>lgatamisettepanekuga on nõustunud: Tallinna Liikuvuseamet; Tallinna Strateegikeskus; Tallinna Keskkonna- ja Kommunaalamet; Kaitseministeerium; Haabersti Linnaosa Valitsus</w:t>
      </w:r>
      <w:r w:rsidR="006C59DC">
        <w:rPr>
          <w:rFonts w:ascii="Times New Roman" w:hAnsi="Times New Roman" w:cs="Times New Roman"/>
          <w:sz w:val="24"/>
          <w:szCs w:val="24"/>
        </w:rPr>
        <w:t>. Senini kogunenud seisukohtade põhjal tuleb d</w:t>
      </w:r>
      <w:r w:rsidR="006C59DC" w:rsidRPr="00FE42E2">
        <w:rPr>
          <w:rFonts w:ascii="Times New Roman" w:hAnsi="Times New Roman" w:cs="Times New Roman"/>
          <w:sz w:val="24"/>
          <w:szCs w:val="24"/>
        </w:rPr>
        <w:t xml:space="preserve">etailplaneeringu koostamisel </w:t>
      </w:r>
      <w:r w:rsidR="006C59DC">
        <w:rPr>
          <w:rFonts w:ascii="Times New Roman" w:hAnsi="Times New Roman" w:cs="Times New Roman"/>
          <w:sz w:val="24"/>
          <w:szCs w:val="24"/>
        </w:rPr>
        <w:t xml:space="preserve">(menetluse algatamisel) </w:t>
      </w:r>
      <w:r w:rsidR="006C59DC" w:rsidRPr="00FE42E2">
        <w:rPr>
          <w:rFonts w:ascii="Times New Roman" w:hAnsi="Times New Roman" w:cs="Times New Roman"/>
          <w:sz w:val="24"/>
          <w:szCs w:val="24"/>
        </w:rPr>
        <w:t>arvestada järgnevaid lähteseisukohti ja algatamise tingimusi:</w:t>
      </w:r>
    </w:p>
    <w:p w14:paraId="7398697F" w14:textId="47FDD294" w:rsidR="006C59DC" w:rsidRDefault="006C59DC" w:rsidP="006C59DC">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linnaruumilisi muudatusi. </w:t>
      </w:r>
      <w:r>
        <w:rPr>
          <w:rFonts w:ascii="Times New Roman" w:hAnsi="Times New Roman" w:cs="Times New Roman"/>
          <w:sz w:val="24"/>
          <w:szCs w:val="24"/>
        </w:rPr>
        <w:t>Olemasolev</w:t>
      </w:r>
      <w:r w:rsidRPr="00FE42E2">
        <w:rPr>
          <w:rFonts w:ascii="Times New Roman" w:hAnsi="Times New Roman" w:cs="Times New Roman"/>
          <w:sz w:val="24"/>
          <w:szCs w:val="24"/>
        </w:rPr>
        <w:t xml:space="preserve"> keskkond ei muutu ning ehitusõiguse menetlus on vaid hoonete seadustamise eesmärgil</w:t>
      </w:r>
      <w:r>
        <w:rPr>
          <w:rFonts w:ascii="Times New Roman" w:hAnsi="Times New Roman" w:cs="Times New Roman"/>
          <w:sz w:val="24"/>
          <w:szCs w:val="24"/>
        </w:rPr>
        <w:t>;</w:t>
      </w:r>
    </w:p>
    <w:p w14:paraId="391434FC" w14:textId="2F29451F" w:rsidR="006C59DC" w:rsidRDefault="006C59DC" w:rsidP="006C59DC">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w:t>
      </w:r>
      <w:r>
        <w:rPr>
          <w:rFonts w:ascii="Times New Roman" w:hAnsi="Times New Roman" w:cs="Times New Roman"/>
          <w:sz w:val="24"/>
          <w:szCs w:val="24"/>
        </w:rPr>
        <w:t xml:space="preserve"> </w:t>
      </w:r>
      <w:r w:rsidRPr="00FE42E2">
        <w:rPr>
          <w:rFonts w:ascii="Times New Roman" w:hAnsi="Times New Roman" w:cs="Times New Roman"/>
          <w:sz w:val="24"/>
          <w:szCs w:val="24"/>
        </w:rPr>
        <w:t>muudatusi liikluskorralduses</w:t>
      </w:r>
      <w:r>
        <w:rPr>
          <w:rFonts w:ascii="Times New Roman" w:hAnsi="Times New Roman" w:cs="Times New Roman"/>
          <w:sz w:val="24"/>
          <w:szCs w:val="24"/>
        </w:rPr>
        <w:t>;</w:t>
      </w:r>
    </w:p>
    <w:p w14:paraId="57416729" w14:textId="5CC83285" w:rsidR="006C59DC" w:rsidRDefault="006C59DC" w:rsidP="006C59DC">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muudatusi looduskeskkonnas</w:t>
      </w:r>
      <w:r>
        <w:rPr>
          <w:rFonts w:ascii="Times New Roman" w:hAnsi="Times New Roman" w:cs="Times New Roman"/>
          <w:sz w:val="24"/>
          <w:szCs w:val="24"/>
        </w:rPr>
        <w:t>;</w:t>
      </w:r>
    </w:p>
    <w:p w14:paraId="031F71E8" w14:textId="66DEFF75" w:rsidR="006C59DC" w:rsidRDefault="006C59DC" w:rsidP="006C59DC">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avalike rajatiste kavandamist</w:t>
      </w:r>
      <w:r w:rsidR="0089146D">
        <w:rPr>
          <w:rFonts w:ascii="Times New Roman" w:hAnsi="Times New Roman" w:cs="Times New Roman"/>
          <w:sz w:val="24"/>
          <w:szCs w:val="24"/>
        </w:rPr>
        <w:t>;</w:t>
      </w:r>
    </w:p>
    <w:p w14:paraId="1F9A4682" w14:textId="38DEF323" w:rsidR="006C59DC" w:rsidRDefault="006C59DC" w:rsidP="006C59DC">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w:t>
      </w:r>
      <w:r>
        <w:rPr>
          <w:rFonts w:ascii="Times New Roman" w:hAnsi="Times New Roman" w:cs="Times New Roman"/>
          <w:sz w:val="24"/>
          <w:szCs w:val="24"/>
        </w:rPr>
        <w:t xml:space="preserve"> täiendavaid alusuuringuid ja/või analüüse.</w:t>
      </w:r>
    </w:p>
    <w:p w14:paraId="7A80BD85" w14:textId="7DCD7390" w:rsidR="006C59DC" w:rsidRDefault="006C59DC" w:rsidP="007A2FEB">
      <w:pPr>
        <w:spacing w:after="0" w:line="240" w:lineRule="auto"/>
        <w:jc w:val="both"/>
        <w:rPr>
          <w:rFonts w:ascii="Times New Roman" w:hAnsi="Times New Roman" w:cs="Times New Roman"/>
          <w:sz w:val="24"/>
          <w:szCs w:val="24"/>
        </w:rPr>
      </w:pPr>
    </w:p>
    <w:p w14:paraId="72461CC5" w14:textId="4DC5F76B" w:rsidR="0043670E" w:rsidRDefault="000409F3" w:rsidP="007A2FE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B1A25B" wp14:editId="1E9063FF">
            <wp:extent cx="5677692" cy="7182852"/>
            <wp:effectExtent l="0" t="0" r="0" b="0"/>
            <wp:docPr id="194504746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47468" name="Pilt 1945047468"/>
                    <pic:cNvPicPr/>
                  </pic:nvPicPr>
                  <pic:blipFill>
                    <a:blip r:embed="rId11">
                      <a:extLst>
                        <a:ext uri="{28A0092B-C50C-407E-A947-70E740481C1C}">
                          <a14:useLocalDpi xmlns:a14="http://schemas.microsoft.com/office/drawing/2010/main" val="0"/>
                        </a:ext>
                      </a:extLst>
                    </a:blip>
                    <a:stretch>
                      <a:fillRect/>
                    </a:stretch>
                  </pic:blipFill>
                  <pic:spPr>
                    <a:xfrm>
                      <a:off x="0" y="0"/>
                      <a:ext cx="5677692" cy="7182852"/>
                    </a:xfrm>
                    <a:prstGeom prst="rect">
                      <a:avLst/>
                    </a:prstGeom>
                  </pic:spPr>
                </pic:pic>
              </a:graphicData>
            </a:graphic>
          </wp:inline>
        </w:drawing>
      </w:r>
    </w:p>
    <w:p w14:paraId="022A2744" w14:textId="5DB9C60B" w:rsidR="00110F73" w:rsidRDefault="00110F73" w:rsidP="007A2FEB">
      <w:pPr>
        <w:spacing w:after="0" w:line="240" w:lineRule="auto"/>
        <w:jc w:val="both"/>
        <w:rPr>
          <w:rFonts w:ascii="Times New Roman" w:hAnsi="Times New Roman" w:cs="Times New Roman"/>
          <w:sz w:val="24"/>
          <w:szCs w:val="24"/>
        </w:rPr>
      </w:pPr>
      <w:r w:rsidRPr="00405507">
        <w:rPr>
          <w:rFonts w:ascii="Times New Roman" w:eastAsia="Calibri" w:hAnsi="Times New Roman" w:cs="Times New Roman"/>
          <w:b/>
          <w:bCs/>
          <w:kern w:val="0"/>
          <w14:ligatures w14:val="none"/>
        </w:rPr>
        <w:t>Joonis 1.</w:t>
      </w:r>
      <w:r>
        <w:rPr>
          <w:rFonts w:ascii="Times New Roman" w:eastAsia="Calibri" w:hAnsi="Times New Roman" w:cs="Times New Roman"/>
          <w:b/>
          <w:bCs/>
          <w:kern w:val="0"/>
          <w14:ligatures w14:val="none"/>
        </w:rPr>
        <w:t>2</w:t>
      </w:r>
      <w:r w:rsidRPr="00405507">
        <w:rPr>
          <w:rFonts w:ascii="Times New Roman" w:eastAsia="Calibri" w:hAnsi="Times New Roman" w:cs="Times New Roman"/>
          <w:b/>
          <w:bCs/>
          <w:kern w:val="0"/>
          <w14:ligatures w14:val="none"/>
        </w:rPr>
        <w:t>.</w:t>
      </w:r>
      <w:r w:rsidRPr="00405507">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DP kava</w:t>
      </w:r>
      <w:r w:rsidR="00025B6F">
        <w:rPr>
          <w:rFonts w:ascii="Times New Roman" w:eastAsia="Calibri" w:hAnsi="Times New Roman" w:cs="Times New Roman"/>
          <w:kern w:val="0"/>
          <w14:ligatures w14:val="none"/>
        </w:rPr>
        <w:t>ga taotletavaid tegevusi selgitav</w:t>
      </w:r>
      <w:r w:rsidRPr="00405507">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asendiplaan </w:t>
      </w:r>
      <w:r w:rsidRPr="00405507">
        <w:rPr>
          <w:rFonts w:ascii="Times New Roman" w:eastAsia="Calibri" w:hAnsi="Times New Roman" w:cs="Times New Roman"/>
          <w:kern w:val="0"/>
          <w14:ligatures w14:val="none"/>
        </w:rPr>
        <w:t>(</w:t>
      </w:r>
      <w:r w:rsidR="006C59DC">
        <w:rPr>
          <w:rFonts w:ascii="Times New Roman" w:eastAsia="Calibri" w:hAnsi="Times New Roman" w:cs="Times New Roman"/>
          <w:kern w:val="0"/>
          <w14:ligatures w14:val="none"/>
        </w:rPr>
        <w:t xml:space="preserve">käsitletavad maaküksused </w:t>
      </w:r>
      <w:r w:rsidRPr="00405507">
        <w:rPr>
          <w:rFonts w:ascii="Times New Roman" w:eastAsia="Calibri" w:hAnsi="Times New Roman" w:cs="Times New Roman"/>
          <w:kern w:val="0"/>
          <w14:ligatures w14:val="none"/>
        </w:rPr>
        <w:t>märgitud</w:t>
      </w:r>
      <w:r>
        <w:rPr>
          <w:rFonts w:ascii="Times New Roman" w:eastAsia="Calibri" w:hAnsi="Times New Roman" w:cs="Times New Roman"/>
          <w:kern w:val="0"/>
          <w14:ligatures w14:val="none"/>
        </w:rPr>
        <w:t xml:space="preserve"> punase joonega). Allikas: </w:t>
      </w:r>
      <w:r w:rsidRPr="00EB6823">
        <w:rPr>
          <w:rFonts w:ascii="Times New Roman" w:eastAsia="Calibri" w:hAnsi="Times New Roman" w:cs="Times New Roman"/>
          <w:kern w:val="0"/>
          <w14:ligatures w14:val="none"/>
        </w:rPr>
        <w:t>Arhitektuuribüroo Kuup Ruut OÜ</w:t>
      </w:r>
      <w:r>
        <w:rPr>
          <w:rFonts w:ascii="Times New Roman" w:eastAsia="Calibri" w:hAnsi="Times New Roman" w:cs="Times New Roman"/>
          <w:kern w:val="0"/>
          <w14:ligatures w14:val="none"/>
        </w:rPr>
        <w:t>, 26.05.2026.</w:t>
      </w:r>
    </w:p>
    <w:p w14:paraId="294C21BA" w14:textId="40F18837" w:rsidR="00F46EDC" w:rsidRDefault="00F46EDC" w:rsidP="007A2FE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850D80D" w14:textId="72FB6CF3" w:rsidR="003B5A54" w:rsidRPr="00D35F95" w:rsidRDefault="003B5A54" w:rsidP="007A2FEB">
      <w:pPr>
        <w:pStyle w:val="Pealkiri1"/>
        <w:numPr>
          <w:ilvl w:val="0"/>
          <w:numId w:val="3"/>
        </w:numPr>
        <w:spacing w:before="0" w:after="0" w:line="240" w:lineRule="auto"/>
        <w:jc w:val="both"/>
        <w:rPr>
          <w:rFonts w:ascii="Times New Roman" w:hAnsi="Times New Roman" w:cs="Times New Roman"/>
          <w:b/>
          <w:bCs/>
          <w:color w:val="000000" w:themeColor="text1"/>
          <w:sz w:val="32"/>
          <w:szCs w:val="32"/>
        </w:rPr>
      </w:pPr>
      <w:bookmarkStart w:id="3" w:name="_Toc240029870"/>
      <w:r w:rsidRPr="00D35F95">
        <w:rPr>
          <w:rFonts w:ascii="Times New Roman" w:hAnsi="Times New Roman" w:cs="Times New Roman"/>
          <w:b/>
          <w:bCs/>
          <w:color w:val="000000" w:themeColor="text1"/>
          <w:sz w:val="32"/>
          <w:szCs w:val="32"/>
        </w:rPr>
        <w:lastRenderedPageBreak/>
        <w:t>Mõjutatava keskkonna ja olemasoleva olukorra lühikirjeldus</w:t>
      </w:r>
      <w:bookmarkEnd w:id="3"/>
    </w:p>
    <w:p w14:paraId="270B2E49" w14:textId="77777777" w:rsidR="003B5A54" w:rsidRDefault="003B5A54" w:rsidP="007A2FEB">
      <w:pPr>
        <w:spacing w:after="0" w:line="240" w:lineRule="auto"/>
        <w:jc w:val="both"/>
        <w:rPr>
          <w:rFonts w:ascii="Times New Roman" w:hAnsi="Times New Roman" w:cs="Times New Roman"/>
          <w:sz w:val="24"/>
          <w:szCs w:val="24"/>
        </w:rPr>
      </w:pPr>
    </w:p>
    <w:p w14:paraId="26636897" w14:textId="42C9DC75" w:rsidR="00310583" w:rsidRDefault="00310583" w:rsidP="007A2FEB">
      <w:pPr>
        <w:spacing w:after="0" w:line="240" w:lineRule="auto"/>
        <w:jc w:val="both"/>
        <w:rPr>
          <w:rFonts w:ascii="Times New Roman" w:hAnsi="Times New Roman" w:cs="Times New Roman"/>
          <w:sz w:val="24"/>
          <w:szCs w:val="24"/>
        </w:rPr>
      </w:pPr>
      <w:r w:rsidRPr="00C25258">
        <w:rPr>
          <w:rFonts w:ascii="Times New Roman" w:eastAsia="Calibri" w:hAnsi="Times New Roman" w:cs="Times New Roman"/>
          <w:kern w:val="0"/>
          <w:sz w:val="24"/>
          <w:szCs w:val="24"/>
          <w14:ligatures w14:val="none"/>
        </w:rPr>
        <w:t xml:space="preserve">Peatüki (edaspidi </w:t>
      </w:r>
      <w:proofErr w:type="spellStart"/>
      <w:r w:rsidRPr="00C25258">
        <w:rPr>
          <w:rFonts w:ascii="Times New Roman" w:eastAsia="Calibri" w:hAnsi="Times New Roman" w:cs="Times New Roman"/>
          <w:kern w:val="0"/>
          <w:sz w:val="24"/>
          <w:szCs w:val="24"/>
          <w14:ligatures w14:val="none"/>
        </w:rPr>
        <w:t>ptk</w:t>
      </w:r>
      <w:proofErr w:type="spellEnd"/>
      <w:r w:rsidRPr="00C25258">
        <w:rPr>
          <w:rFonts w:ascii="Times New Roman" w:eastAsia="Calibri" w:hAnsi="Times New Roman" w:cs="Times New Roman"/>
          <w:kern w:val="0"/>
          <w:sz w:val="24"/>
          <w:szCs w:val="24"/>
          <w14:ligatures w14:val="none"/>
        </w:rPr>
        <w:t xml:space="preserve">) koostamisel on arvestatud esimeses peatükis, juhendmaterjalides ning avalikult ja erialaselt kasutatavates andmebaasides sisalduvat teavet. </w:t>
      </w:r>
      <w:r>
        <w:rPr>
          <w:rFonts w:ascii="Times New Roman" w:eastAsia="Calibri" w:hAnsi="Times New Roman" w:cs="Times New Roman"/>
          <w:kern w:val="0"/>
          <w:sz w:val="24"/>
          <w:szCs w:val="24"/>
          <w14:ligatures w14:val="none"/>
        </w:rPr>
        <w:t>Riiklike andmeallikatena</w:t>
      </w:r>
      <w:r w:rsidRPr="00C25258">
        <w:rPr>
          <w:rFonts w:ascii="Times New Roman" w:eastAsia="Calibri" w:hAnsi="Times New Roman" w:cs="Times New Roman"/>
          <w:kern w:val="0"/>
          <w:sz w:val="24"/>
          <w:szCs w:val="24"/>
          <w14:ligatures w14:val="none"/>
        </w:rPr>
        <w:t xml:space="preserve"> kasutatakse peamiselt EELIS (Eesti Looduse Infosüsteem, Keskkonnaagentuur (</w:t>
      </w:r>
      <w:r>
        <w:rPr>
          <w:rFonts w:ascii="Times New Roman" w:eastAsia="Calibri" w:hAnsi="Times New Roman" w:cs="Times New Roman"/>
          <w:kern w:val="0"/>
          <w:sz w:val="24"/>
          <w:szCs w:val="24"/>
          <w14:ligatures w14:val="none"/>
        </w:rPr>
        <w:t>08.09.2026 a.</w:t>
      </w:r>
      <w:r w:rsidRPr="00C25258">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infosüsteemi</w:t>
      </w:r>
      <w:r w:rsidRPr="00C25258">
        <w:rPr>
          <w:rFonts w:ascii="Times New Roman" w:eastAsia="Calibri" w:hAnsi="Times New Roman" w:cs="Times New Roman"/>
          <w:kern w:val="0"/>
          <w:sz w:val="24"/>
          <w:szCs w:val="24"/>
          <w14:ligatures w14:val="none"/>
        </w:rPr>
        <w:t xml:space="preserve"> ja</w:t>
      </w:r>
      <w:r w:rsidRPr="00B44251">
        <w:rPr>
          <w:rFonts w:ascii="Times New Roman" w:eastAsia="Calibri" w:hAnsi="Times New Roman" w:cs="Times New Roman"/>
          <w:kern w:val="0"/>
          <w:sz w:val="24"/>
          <w:szCs w:val="24"/>
          <w14:ligatures w14:val="none"/>
        </w:rPr>
        <w:t xml:space="preserve"> Maa- ja Ruumiameti kaardirakendusi (202</w:t>
      </w:r>
      <w:r w:rsidR="003C24D4">
        <w:rPr>
          <w:rFonts w:ascii="Times New Roman" w:eastAsia="Calibri" w:hAnsi="Times New Roman" w:cs="Times New Roman"/>
          <w:kern w:val="0"/>
          <w:sz w:val="24"/>
          <w:szCs w:val="24"/>
          <w14:ligatures w14:val="none"/>
        </w:rPr>
        <w:t>6</w:t>
      </w:r>
      <w:r w:rsidRPr="00B44251">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Pr="008D1B20">
        <w:rPr>
          <w:rFonts w:ascii="Times New Roman" w:eastAsia="Calibri" w:hAnsi="Times New Roman" w:cs="Times New Roman"/>
          <w:kern w:val="0"/>
          <w:sz w:val="24"/>
          <w:szCs w:val="24"/>
          <w14:ligatures w14:val="none"/>
        </w:rPr>
        <w:t xml:space="preserve">Antud töös on käsitletud võimaliku mõjuala eeldustega alana </w:t>
      </w:r>
      <w:r w:rsidR="003C24D4">
        <w:rPr>
          <w:rFonts w:ascii="Times New Roman" w:eastAsia="Calibri" w:hAnsi="Times New Roman" w:cs="Times New Roman"/>
          <w:kern w:val="0"/>
          <w:sz w:val="24"/>
          <w:szCs w:val="24"/>
          <w14:ligatures w14:val="none"/>
        </w:rPr>
        <w:t>5</w:t>
      </w:r>
      <w:r w:rsidRPr="008D1B20">
        <w:rPr>
          <w:rFonts w:ascii="Times New Roman" w:eastAsia="Calibri" w:hAnsi="Times New Roman" w:cs="Times New Roman"/>
          <w:kern w:val="0"/>
          <w:sz w:val="24"/>
          <w:szCs w:val="24"/>
          <w14:ligatures w14:val="none"/>
        </w:rPr>
        <w:t>0 m tsooni</w:t>
      </w:r>
      <w:r>
        <w:rPr>
          <w:rFonts w:ascii="Times New Roman" w:eastAsia="Calibri" w:hAnsi="Times New Roman" w:cs="Times New Roman"/>
          <w:kern w:val="0"/>
          <w:sz w:val="24"/>
          <w:szCs w:val="24"/>
          <w14:ligatures w14:val="none"/>
        </w:rPr>
        <w:t xml:space="preserve"> hoonest</w:t>
      </w:r>
      <w:r w:rsidR="006E0596">
        <w:rPr>
          <w:rFonts w:ascii="Times New Roman" w:eastAsia="Calibri" w:hAnsi="Times New Roman" w:cs="Times New Roman"/>
          <w:kern w:val="0"/>
          <w:sz w:val="24"/>
          <w:szCs w:val="24"/>
          <w14:ligatures w14:val="none"/>
        </w:rPr>
        <w:t>atud</w:t>
      </w:r>
      <w:r>
        <w:rPr>
          <w:rFonts w:ascii="Times New Roman" w:eastAsia="Calibri" w:hAnsi="Times New Roman" w:cs="Times New Roman"/>
          <w:kern w:val="0"/>
          <w:sz w:val="24"/>
          <w:szCs w:val="24"/>
          <w14:ligatures w14:val="none"/>
        </w:rPr>
        <w:t xml:space="preserve"> aladest (vt joonis 1.2, </w:t>
      </w:r>
      <w:proofErr w:type="spellStart"/>
      <w:r>
        <w:rPr>
          <w:rFonts w:ascii="Times New Roman" w:eastAsia="Calibri" w:hAnsi="Times New Roman" w:cs="Times New Roman"/>
          <w:kern w:val="0"/>
          <w:sz w:val="24"/>
          <w:szCs w:val="24"/>
          <w14:ligatures w14:val="none"/>
        </w:rPr>
        <w:t>ptk</w:t>
      </w:r>
      <w:proofErr w:type="spellEnd"/>
      <w:r>
        <w:rPr>
          <w:rFonts w:ascii="Times New Roman" w:eastAsia="Calibri" w:hAnsi="Times New Roman" w:cs="Times New Roman"/>
          <w:kern w:val="0"/>
          <w:sz w:val="24"/>
          <w:szCs w:val="24"/>
          <w14:ligatures w14:val="none"/>
        </w:rPr>
        <w:t xml:space="preserve"> 1)</w:t>
      </w:r>
      <w:r w:rsidRPr="008D1B20">
        <w:rPr>
          <w:rFonts w:ascii="Times New Roman" w:eastAsia="Calibri" w:hAnsi="Times New Roman" w:cs="Times New Roman"/>
          <w:kern w:val="0"/>
          <w:sz w:val="24"/>
          <w:szCs w:val="24"/>
          <w14:ligatures w14:val="none"/>
        </w:rPr>
        <w:t xml:space="preserve">, </w:t>
      </w:r>
      <w:r w:rsidR="00A404A9">
        <w:rPr>
          <w:rFonts w:ascii="Times New Roman" w:eastAsia="Calibri" w:hAnsi="Times New Roman" w:cs="Times New Roman"/>
          <w:kern w:val="0"/>
          <w:sz w:val="24"/>
          <w:szCs w:val="24"/>
          <w14:ligatures w14:val="none"/>
        </w:rPr>
        <w:t>keskendutakse veekogu poolsele alale,</w:t>
      </w:r>
      <w:r w:rsidR="0015312C">
        <w:rPr>
          <w:rFonts w:ascii="Times New Roman" w:eastAsia="Calibri" w:hAnsi="Times New Roman" w:cs="Times New Roman"/>
          <w:kern w:val="0"/>
          <w:sz w:val="24"/>
          <w:szCs w:val="24"/>
          <w14:ligatures w14:val="none"/>
        </w:rPr>
        <w:t xml:space="preserve"> </w:t>
      </w:r>
      <w:r w:rsidR="00A404A9">
        <w:rPr>
          <w:rFonts w:ascii="Times New Roman" w:eastAsia="Calibri" w:hAnsi="Times New Roman" w:cs="Times New Roman"/>
          <w:kern w:val="0"/>
          <w:sz w:val="24"/>
          <w:szCs w:val="24"/>
          <w14:ligatures w14:val="none"/>
        </w:rPr>
        <w:t xml:space="preserve">kuna planeering on seotud veekogu </w:t>
      </w:r>
      <w:r w:rsidR="0015312C">
        <w:rPr>
          <w:rFonts w:ascii="Times New Roman" w:eastAsia="Calibri" w:hAnsi="Times New Roman" w:cs="Times New Roman"/>
          <w:kern w:val="0"/>
          <w:sz w:val="24"/>
          <w:szCs w:val="24"/>
          <w14:ligatures w14:val="none"/>
        </w:rPr>
        <w:t>kalda piirangutega</w:t>
      </w:r>
      <w:r w:rsidRPr="008D1B20">
        <w:rPr>
          <w:rFonts w:ascii="Times New Roman" w:eastAsia="Calibri" w:hAnsi="Times New Roman" w:cs="Times New Roman"/>
          <w:kern w:val="0"/>
          <w:sz w:val="24"/>
          <w:szCs w:val="24"/>
          <w14:ligatures w14:val="none"/>
        </w:rPr>
        <w:t>. Üldise taustteabe tagamiseks on siiski kirjeldatud vajadusel ka laiemat ala.</w:t>
      </w:r>
    </w:p>
    <w:p w14:paraId="609ADA37" w14:textId="77777777" w:rsidR="003B5A54" w:rsidRDefault="003B5A54" w:rsidP="007A2FEB">
      <w:pPr>
        <w:spacing w:after="0" w:line="240" w:lineRule="auto"/>
        <w:jc w:val="both"/>
        <w:rPr>
          <w:rFonts w:ascii="Times New Roman" w:hAnsi="Times New Roman" w:cs="Times New Roman"/>
          <w:sz w:val="24"/>
          <w:szCs w:val="24"/>
        </w:rPr>
      </w:pPr>
    </w:p>
    <w:p w14:paraId="739E3CEC" w14:textId="657A6622" w:rsidR="0027750A" w:rsidRDefault="003C24D4" w:rsidP="007A2FEB">
      <w:pPr>
        <w:spacing w:after="0" w:line="240" w:lineRule="auto"/>
        <w:jc w:val="both"/>
        <w:rPr>
          <w:rFonts w:ascii="Times New Roman" w:hAnsi="Times New Roman" w:cs="Times New Roman"/>
          <w:sz w:val="24"/>
          <w:szCs w:val="24"/>
        </w:rPr>
      </w:pPr>
      <w:r w:rsidRPr="003C24D4">
        <w:rPr>
          <w:rFonts w:ascii="Times New Roman" w:hAnsi="Times New Roman" w:cs="Times New Roman"/>
          <w:sz w:val="24"/>
          <w:szCs w:val="24"/>
        </w:rPr>
        <w:t>Eelhinnangus käsitletav ala asub Harju maakonnas Tallinnas Haabersti linnaosas, kus oli kohaliku omavalitsuse andmetel 202</w:t>
      </w:r>
      <w:r>
        <w:rPr>
          <w:rFonts w:ascii="Times New Roman" w:hAnsi="Times New Roman" w:cs="Times New Roman"/>
          <w:sz w:val="24"/>
          <w:szCs w:val="24"/>
        </w:rPr>
        <w:t>6</w:t>
      </w:r>
      <w:r w:rsidRPr="003C24D4">
        <w:rPr>
          <w:rFonts w:ascii="Times New Roman" w:hAnsi="Times New Roman" w:cs="Times New Roman"/>
          <w:sz w:val="24"/>
          <w:szCs w:val="24"/>
        </w:rPr>
        <w:t xml:space="preserve">. a </w:t>
      </w:r>
      <w:r>
        <w:rPr>
          <w:rFonts w:ascii="Times New Roman" w:hAnsi="Times New Roman" w:cs="Times New Roman"/>
          <w:sz w:val="24"/>
          <w:szCs w:val="24"/>
        </w:rPr>
        <w:t>augusti</w:t>
      </w:r>
      <w:r w:rsidRPr="003C24D4">
        <w:rPr>
          <w:rFonts w:ascii="Times New Roman" w:hAnsi="Times New Roman" w:cs="Times New Roman"/>
          <w:sz w:val="24"/>
          <w:szCs w:val="24"/>
        </w:rPr>
        <w:t xml:space="preserve"> seisuga 52</w:t>
      </w:r>
      <w:r>
        <w:rPr>
          <w:rFonts w:ascii="Times New Roman" w:hAnsi="Times New Roman" w:cs="Times New Roman"/>
          <w:sz w:val="24"/>
          <w:szCs w:val="24"/>
        </w:rPr>
        <w:t>520</w:t>
      </w:r>
      <w:r w:rsidRPr="003C24D4">
        <w:rPr>
          <w:rFonts w:ascii="Times New Roman" w:hAnsi="Times New Roman" w:cs="Times New Roman"/>
          <w:sz w:val="24"/>
          <w:szCs w:val="24"/>
        </w:rPr>
        <w:t xml:space="preserve"> elanikku.</w:t>
      </w:r>
      <w:r w:rsidR="00835390" w:rsidRPr="00835390">
        <w:t xml:space="preserve"> </w:t>
      </w:r>
      <w:r w:rsidR="00291F3B" w:rsidRPr="00291F3B">
        <w:rPr>
          <w:rFonts w:ascii="Times New Roman" w:hAnsi="Times New Roman" w:cs="Times New Roman"/>
          <w:sz w:val="24"/>
          <w:szCs w:val="24"/>
        </w:rPr>
        <w:t xml:space="preserve">Planeeringualast põhja-, lõuna- ja idapoole jäävad </w:t>
      </w:r>
      <w:r w:rsidR="003938C8">
        <w:rPr>
          <w:rFonts w:ascii="Times New Roman" w:hAnsi="Times New Roman" w:cs="Times New Roman"/>
          <w:sz w:val="24"/>
          <w:szCs w:val="24"/>
        </w:rPr>
        <w:t xml:space="preserve">peamiselt </w:t>
      </w:r>
      <w:r w:rsidR="00291F3B" w:rsidRPr="00291F3B">
        <w:rPr>
          <w:rFonts w:ascii="Times New Roman" w:hAnsi="Times New Roman" w:cs="Times New Roman"/>
          <w:sz w:val="24"/>
          <w:szCs w:val="24"/>
        </w:rPr>
        <w:t>elamumaa kinnistud</w:t>
      </w:r>
      <w:r w:rsidR="00714577">
        <w:rPr>
          <w:rFonts w:ascii="Times New Roman" w:hAnsi="Times New Roman" w:cs="Times New Roman"/>
          <w:sz w:val="24"/>
          <w:szCs w:val="24"/>
        </w:rPr>
        <w:t xml:space="preserve"> (tabel 2.1 ja joonis 2.1)</w:t>
      </w:r>
      <w:r w:rsidR="00291F3B" w:rsidRPr="00291F3B">
        <w:rPr>
          <w:rFonts w:ascii="Times New Roman" w:hAnsi="Times New Roman" w:cs="Times New Roman"/>
          <w:sz w:val="24"/>
          <w:szCs w:val="24"/>
        </w:rPr>
        <w:t xml:space="preserve"> ja läänepoole Tiskre ojaga paralleelselt </w:t>
      </w:r>
      <w:r w:rsidR="003938C8">
        <w:rPr>
          <w:rFonts w:ascii="Times New Roman" w:hAnsi="Times New Roman" w:cs="Times New Roman"/>
          <w:sz w:val="24"/>
          <w:szCs w:val="24"/>
        </w:rPr>
        <w:t>asub</w:t>
      </w:r>
      <w:r w:rsidR="00291F3B" w:rsidRPr="00291F3B">
        <w:rPr>
          <w:rFonts w:ascii="Times New Roman" w:hAnsi="Times New Roman" w:cs="Times New Roman"/>
          <w:sz w:val="24"/>
          <w:szCs w:val="24"/>
        </w:rPr>
        <w:t xml:space="preserve"> üldkasutatav maa. </w:t>
      </w:r>
      <w:r w:rsidR="00681C8B" w:rsidRPr="00681C8B">
        <w:rPr>
          <w:rFonts w:ascii="Times New Roman" w:hAnsi="Times New Roman" w:cs="Times New Roman"/>
          <w:sz w:val="24"/>
          <w:szCs w:val="24"/>
        </w:rPr>
        <w:t>Huvipunkte käsitletaval alal või selle lähialal ei ole tuvastatud.</w:t>
      </w:r>
    </w:p>
    <w:p w14:paraId="044B0E45" w14:textId="77777777" w:rsidR="0027750A" w:rsidRDefault="0027750A" w:rsidP="007A2FEB">
      <w:pPr>
        <w:spacing w:after="0" w:line="240" w:lineRule="auto"/>
        <w:jc w:val="both"/>
        <w:rPr>
          <w:rFonts w:ascii="Times New Roman" w:hAnsi="Times New Roman" w:cs="Times New Roman"/>
          <w:sz w:val="24"/>
          <w:szCs w:val="24"/>
        </w:rPr>
      </w:pPr>
    </w:p>
    <w:p w14:paraId="146ECC3A" w14:textId="58CC399A" w:rsidR="006B3F7F" w:rsidRDefault="006B3F7F" w:rsidP="007A2FEB">
      <w:pPr>
        <w:spacing w:after="0" w:line="240" w:lineRule="auto"/>
        <w:jc w:val="both"/>
        <w:rPr>
          <w:rFonts w:ascii="Times New Roman" w:hAnsi="Times New Roman" w:cs="Times New Roman"/>
          <w:sz w:val="24"/>
          <w:szCs w:val="24"/>
        </w:rPr>
      </w:pPr>
      <w:r w:rsidRPr="00366210">
        <w:rPr>
          <w:rFonts w:ascii="Times New Roman" w:eastAsia="Calibri" w:hAnsi="Times New Roman" w:cs="Times New Roman"/>
          <w:b/>
          <w:bCs/>
          <w:kern w:val="0"/>
          <w14:ligatures w14:val="none"/>
        </w:rPr>
        <w:t>Tabel 2.1.</w:t>
      </w:r>
      <w:r w:rsidRPr="00366210">
        <w:rPr>
          <w:rFonts w:ascii="Times New Roman" w:eastAsia="Calibri" w:hAnsi="Times New Roman" w:cs="Times New Roman"/>
          <w:kern w:val="0"/>
          <w14:ligatures w14:val="none"/>
        </w:rPr>
        <w:t xml:space="preserve"> Kavandatava (</w:t>
      </w:r>
      <w:r>
        <w:rPr>
          <w:rFonts w:ascii="Times New Roman" w:eastAsia="Calibri" w:hAnsi="Times New Roman" w:cs="Times New Roman"/>
          <w:kern w:val="0"/>
          <w14:ligatures w14:val="none"/>
        </w:rPr>
        <w:t xml:space="preserve">vt </w:t>
      </w:r>
      <w:proofErr w:type="spellStart"/>
      <w:r>
        <w:rPr>
          <w:rFonts w:ascii="Times New Roman" w:eastAsia="Calibri" w:hAnsi="Times New Roman" w:cs="Times New Roman"/>
          <w:kern w:val="0"/>
          <w14:ligatures w14:val="none"/>
        </w:rPr>
        <w:t>ptk</w:t>
      </w:r>
      <w:proofErr w:type="spellEnd"/>
      <w:r>
        <w:rPr>
          <w:rFonts w:ascii="Times New Roman" w:eastAsia="Calibri" w:hAnsi="Times New Roman" w:cs="Times New Roman"/>
          <w:kern w:val="0"/>
          <w14:ligatures w14:val="none"/>
        </w:rPr>
        <w:t xml:space="preserve"> 1</w:t>
      </w:r>
      <w:r w:rsidRPr="00366210">
        <w:rPr>
          <w:rFonts w:ascii="Times New Roman" w:eastAsia="Calibri" w:hAnsi="Times New Roman" w:cs="Times New Roman"/>
          <w:kern w:val="0"/>
          <w14:ligatures w14:val="none"/>
        </w:rPr>
        <w:t>) alaga piirnevad katastriüksused</w:t>
      </w:r>
      <w:r w:rsidR="00A115C9">
        <w:rPr>
          <w:rFonts w:ascii="Times New Roman" w:eastAsia="Calibri" w:hAnsi="Times New Roman" w:cs="Times New Roman"/>
          <w:kern w:val="0"/>
          <w14:ligatures w14:val="none"/>
        </w:rPr>
        <w:t>,</w:t>
      </w:r>
      <w:r w:rsidR="00A115C9" w:rsidRPr="00A115C9">
        <w:t xml:space="preserve"> </w:t>
      </w:r>
      <w:r w:rsidR="00A115C9" w:rsidRPr="00A115C9">
        <w:rPr>
          <w:rFonts w:ascii="Times New Roman" w:eastAsia="Calibri" w:hAnsi="Times New Roman" w:cs="Times New Roman"/>
          <w:kern w:val="0"/>
          <w14:ligatures w14:val="none"/>
        </w:rPr>
        <w:t>teede korral ka järgnev katastriüksused</w:t>
      </w:r>
      <w:r>
        <w:rPr>
          <w:rFonts w:ascii="Times New Roman" w:eastAsia="Calibri" w:hAnsi="Times New Roman" w:cs="Times New Roman"/>
          <w:kern w:val="0"/>
          <w14:ligatures w14:val="none"/>
        </w:rPr>
        <w:t xml:space="preserve"> (</w:t>
      </w:r>
      <w:r w:rsidRPr="00264914">
        <w:rPr>
          <w:rFonts w:ascii="Times New Roman" w:eastAsia="Calibri" w:hAnsi="Times New Roman" w:cs="Times New Roman"/>
          <w:kern w:val="0"/>
          <w14:ligatures w14:val="none"/>
        </w:rPr>
        <w:t>Maa- ja Ruumiameti, 202</w:t>
      </w:r>
      <w:r>
        <w:rPr>
          <w:rFonts w:ascii="Times New Roman" w:eastAsia="Calibri" w:hAnsi="Times New Roman" w:cs="Times New Roman"/>
          <w:kern w:val="0"/>
          <w14:ligatures w14:val="none"/>
        </w:rPr>
        <w:t>6).</w:t>
      </w:r>
    </w:p>
    <w:tbl>
      <w:tblPr>
        <w:tblStyle w:val="Kontuurtabel"/>
        <w:tblW w:w="0" w:type="auto"/>
        <w:tblLook w:val="04A0" w:firstRow="1" w:lastRow="0" w:firstColumn="1" w:lastColumn="0" w:noHBand="0" w:noVBand="1"/>
      </w:tblPr>
      <w:tblGrid>
        <w:gridCol w:w="1980"/>
        <w:gridCol w:w="1701"/>
        <w:gridCol w:w="2268"/>
        <w:gridCol w:w="3067"/>
      </w:tblGrid>
      <w:tr w:rsidR="006B3F7F" w14:paraId="6B986026" w14:textId="77777777" w:rsidTr="0062532C">
        <w:tc>
          <w:tcPr>
            <w:tcW w:w="1980" w:type="dxa"/>
          </w:tcPr>
          <w:p w14:paraId="1288D013" w14:textId="35627E08" w:rsidR="006B3F7F" w:rsidRPr="006B3F7F" w:rsidRDefault="006B3F7F" w:rsidP="007A2FEB">
            <w:pPr>
              <w:jc w:val="both"/>
              <w:rPr>
                <w:rFonts w:ascii="Times New Roman" w:hAnsi="Times New Roman" w:cs="Times New Roman"/>
              </w:rPr>
            </w:pPr>
            <w:r w:rsidRPr="006B3F7F">
              <w:rPr>
                <w:rFonts w:ascii="Times New Roman" w:hAnsi="Times New Roman" w:cs="Times New Roman"/>
                <w:b/>
                <w:bCs/>
              </w:rPr>
              <w:t xml:space="preserve">Aadress </w:t>
            </w:r>
          </w:p>
        </w:tc>
        <w:tc>
          <w:tcPr>
            <w:tcW w:w="1701" w:type="dxa"/>
          </w:tcPr>
          <w:p w14:paraId="25A33388" w14:textId="122F6E2A" w:rsidR="006B3F7F" w:rsidRPr="006B3F7F" w:rsidRDefault="006B3F7F" w:rsidP="007A2FEB">
            <w:pPr>
              <w:jc w:val="both"/>
              <w:rPr>
                <w:rFonts w:ascii="Times New Roman" w:hAnsi="Times New Roman" w:cs="Times New Roman"/>
              </w:rPr>
            </w:pPr>
            <w:r w:rsidRPr="006B3F7F">
              <w:rPr>
                <w:rFonts w:ascii="Times New Roman" w:hAnsi="Times New Roman" w:cs="Times New Roman"/>
                <w:b/>
                <w:bCs/>
              </w:rPr>
              <w:t xml:space="preserve">Pindala </w:t>
            </w:r>
            <w:r w:rsidR="00A115C9">
              <w:rPr>
                <w:rFonts w:ascii="Times New Roman" w:hAnsi="Times New Roman" w:cs="Times New Roman"/>
                <w:b/>
                <w:bCs/>
              </w:rPr>
              <w:t xml:space="preserve">/ </w:t>
            </w:r>
            <w:r w:rsidR="00A115C9" w:rsidRPr="006B3F7F">
              <w:rPr>
                <w:rFonts w:ascii="Times New Roman" w:hAnsi="Times New Roman" w:cs="Times New Roman"/>
              </w:rPr>
              <w:t>m²</w:t>
            </w:r>
          </w:p>
        </w:tc>
        <w:tc>
          <w:tcPr>
            <w:tcW w:w="2268" w:type="dxa"/>
          </w:tcPr>
          <w:p w14:paraId="00FCBEF4" w14:textId="26F55BB7" w:rsidR="006B3F7F" w:rsidRPr="006B3F7F" w:rsidRDefault="006B3F7F" w:rsidP="007A2FEB">
            <w:pPr>
              <w:jc w:val="both"/>
              <w:rPr>
                <w:rFonts w:ascii="Times New Roman" w:hAnsi="Times New Roman" w:cs="Times New Roman"/>
              </w:rPr>
            </w:pPr>
            <w:r w:rsidRPr="006B3F7F">
              <w:rPr>
                <w:rFonts w:ascii="Times New Roman" w:hAnsi="Times New Roman" w:cs="Times New Roman"/>
                <w:b/>
                <w:bCs/>
              </w:rPr>
              <w:t xml:space="preserve">KÜ tunnus </w:t>
            </w:r>
          </w:p>
        </w:tc>
        <w:tc>
          <w:tcPr>
            <w:tcW w:w="3067" w:type="dxa"/>
          </w:tcPr>
          <w:p w14:paraId="7B36423F" w14:textId="2DCC50D3" w:rsidR="006B3F7F" w:rsidRPr="006B3F7F" w:rsidRDefault="006B3F7F" w:rsidP="007A2FEB">
            <w:pPr>
              <w:jc w:val="both"/>
              <w:rPr>
                <w:rFonts w:ascii="Times New Roman" w:hAnsi="Times New Roman" w:cs="Times New Roman"/>
              </w:rPr>
            </w:pPr>
            <w:r w:rsidRPr="006B3F7F">
              <w:rPr>
                <w:rFonts w:ascii="Times New Roman" w:hAnsi="Times New Roman" w:cs="Times New Roman"/>
                <w:b/>
                <w:bCs/>
              </w:rPr>
              <w:t xml:space="preserve">Sihtotstarve </w:t>
            </w:r>
          </w:p>
        </w:tc>
      </w:tr>
      <w:tr w:rsidR="006B3F7F" w14:paraId="451A8B5B" w14:textId="77777777" w:rsidTr="0062532C">
        <w:tc>
          <w:tcPr>
            <w:tcW w:w="1980" w:type="dxa"/>
          </w:tcPr>
          <w:p w14:paraId="4FAD8186" w14:textId="12458439"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17 </w:t>
            </w:r>
          </w:p>
        </w:tc>
        <w:tc>
          <w:tcPr>
            <w:tcW w:w="1701" w:type="dxa"/>
          </w:tcPr>
          <w:p w14:paraId="4E4EC4ED" w14:textId="0C24BDD9" w:rsidR="006B3F7F" w:rsidRPr="006B3F7F" w:rsidRDefault="006B3F7F" w:rsidP="007A2FEB">
            <w:pPr>
              <w:jc w:val="both"/>
              <w:rPr>
                <w:rFonts w:ascii="Times New Roman" w:hAnsi="Times New Roman" w:cs="Times New Roman"/>
              </w:rPr>
            </w:pPr>
            <w:r w:rsidRPr="006B3F7F">
              <w:rPr>
                <w:rFonts w:ascii="Times New Roman" w:hAnsi="Times New Roman" w:cs="Times New Roman"/>
              </w:rPr>
              <w:t>1326</w:t>
            </w:r>
          </w:p>
        </w:tc>
        <w:tc>
          <w:tcPr>
            <w:tcW w:w="2268" w:type="dxa"/>
          </w:tcPr>
          <w:p w14:paraId="3EE58A5F" w14:textId="42862A09"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78406:606:3310 </w:t>
            </w:r>
          </w:p>
        </w:tc>
        <w:tc>
          <w:tcPr>
            <w:tcW w:w="3067" w:type="dxa"/>
          </w:tcPr>
          <w:p w14:paraId="06FA22ED" w14:textId="30077A81"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Elamumaa 100% </w:t>
            </w:r>
          </w:p>
        </w:tc>
      </w:tr>
      <w:tr w:rsidR="00A115C9" w14:paraId="21675133" w14:textId="77777777" w:rsidTr="0062532C">
        <w:tc>
          <w:tcPr>
            <w:tcW w:w="1980" w:type="dxa"/>
          </w:tcPr>
          <w:p w14:paraId="40957D50" w14:textId="30706984" w:rsidR="00A115C9" w:rsidRPr="006B3F7F" w:rsidRDefault="00A115C9" w:rsidP="007A2FEB">
            <w:pPr>
              <w:jc w:val="both"/>
              <w:rPr>
                <w:rFonts w:ascii="Times New Roman" w:hAnsi="Times New Roman" w:cs="Times New Roman"/>
              </w:rPr>
            </w:pPr>
            <w:proofErr w:type="spellStart"/>
            <w:r w:rsidRPr="00A115C9">
              <w:rPr>
                <w:rFonts w:ascii="Times New Roman" w:hAnsi="Times New Roman" w:cs="Times New Roman"/>
              </w:rPr>
              <w:t>Kurmu</w:t>
            </w:r>
            <w:proofErr w:type="spellEnd"/>
            <w:r w:rsidRPr="00A115C9">
              <w:rPr>
                <w:rFonts w:ascii="Times New Roman" w:hAnsi="Times New Roman" w:cs="Times New Roman"/>
              </w:rPr>
              <w:t xml:space="preserve"> tn 17a</w:t>
            </w:r>
          </w:p>
        </w:tc>
        <w:tc>
          <w:tcPr>
            <w:tcW w:w="1701" w:type="dxa"/>
          </w:tcPr>
          <w:p w14:paraId="41F54AFE" w14:textId="1811E4DC" w:rsidR="00A115C9" w:rsidRPr="006B3F7F" w:rsidRDefault="00A115C9" w:rsidP="007A2FEB">
            <w:pPr>
              <w:jc w:val="both"/>
              <w:rPr>
                <w:rFonts w:ascii="Times New Roman" w:hAnsi="Times New Roman" w:cs="Times New Roman"/>
              </w:rPr>
            </w:pPr>
            <w:r w:rsidRPr="00A115C9">
              <w:rPr>
                <w:rFonts w:ascii="Times New Roman" w:hAnsi="Times New Roman" w:cs="Times New Roman"/>
              </w:rPr>
              <w:t>1680</w:t>
            </w:r>
          </w:p>
        </w:tc>
        <w:tc>
          <w:tcPr>
            <w:tcW w:w="2268" w:type="dxa"/>
          </w:tcPr>
          <w:p w14:paraId="7A4ABF72" w14:textId="1DD8C45C" w:rsidR="00A115C9" w:rsidRPr="006B3F7F" w:rsidRDefault="00A115C9" w:rsidP="007A2FEB">
            <w:pPr>
              <w:jc w:val="both"/>
              <w:rPr>
                <w:rFonts w:ascii="Times New Roman" w:hAnsi="Times New Roman" w:cs="Times New Roman"/>
              </w:rPr>
            </w:pPr>
            <w:r w:rsidRPr="00A115C9">
              <w:rPr>
                <w:rFonts w:ascii="Times New Roman" w:hAnsi="Times New Roman" w:cs="Times New Roman"/>
              </w:rPr>
              <w:t>78406:606:3270</w:t>
            </w:r>
          </w:p>
        </w:tc>
        <w:tc>
          <w:tcPr>
            <w:tcW w:w="3067" w:type="dxa"/>
          </w:tcPr>
          <w:p w14:paraId="209F7C11" w14:textId="071D711A" w:rsidR="00A115C9" w:rsidRPr="006B3F7F" w:rsidRDefault="00A115C9" w:rsidP="007A2FEB">
            <w:pPr>
              <w:jc w:val="both"/>
              <w:rPr>
                <w:rFonts w:ascii="Times New Roman" w:hAnsi="Times New Roman" w:cs="Times New Roman"/>
              </w:rPr>
            </w:pPr>
            <w:r w:rsidRPr="00A115C9">
              <w:rPr>
                <w:rFonts w:ascii="Times New Roman" w:hAnsi="Times New Roman" w:cs="Times New Roman"/>
              </w:rPr>
              <w:t>Üldkasutatav maa 100%</w:t>
            </w:r>
          </w:p>
        </w:tc>
      </w:tr>
      <w:tr w:rsidR="00A115C9" w14:paraId="29EA9157" w14:textId="77777777" w:rsidTr="0062532C">
        <w:tc>
          <w:tcPr>
            <w:tcW w:w="1980" w:type="dxa"/>
          </w:tcPr>
          <w:p w14:paraId="29016C6C" w14:textId="385D805C" w:rsidR="00A115C9" w:rsidRPr="006B3F7F" w:rsidRDefault="00A115C9" w:rsidP="007A2FEB">
            <w:pPr>
              <w:jc w:val="both"/>
              <w:rPr>
                <w:rFonts w:ascii="Times New Roman" w:hAnsi="Times New Roman" w:cs="Times New Roman"/>
              </w:rPr>
            </w:pPr>
            <w:proofErr w:type="spellStart"/>
            <w:r w:rsidRPr="00A115C9">
              <w:rPr>
                <w:rFonts w:ascii="Times New Roman" w:hAnsi="Times New Roman" w:cs="Times New Roman"/>
              </w:rPr>
              <w:t>Kurmu</w:t>
            </w:r>
            <w:proofErr w:type="spellEnd"/>
            <w:r w:rsidRPr="00A115C9">
              <w:rPr>
                <w:rFonts w:ascii="Times New Roman" w:hAnsi="Times New Roman" w:cs="Times New Roman"/>
              </w:rPr>
              <w:t xml:space="preserve"> tänav</w:t>
            </w:r>
          </w:p>
        </w:tc>
        <w:tc>
          <w:tcPr>
            <w:tcW w:w="1701" w:type="dxa"/>
          </w:tcPr>
          <w:p w14:paraId="36A92920" w14:textId="663C77E5" w:rsidR="00A115C9" w:rsidRPr="006B3F7F" w:rsidRDefault="00A115C9" w:rsidP="007A2FEB">
            <w:pPr>
              <w:jc w:val="both"/>
              <w:rPr>
                <w:rFonts w:ascii="Times New Roman" w:hAnsi="Times New Roman" w:cs="Times New Roman"/>
              </w:rPr>
            </w:pPr>
            <w:r w:rsidRPr="00A115C9">
              <w:rPr>
                <w:rFonts w:ascii="Times New Roman" w:hAnsi="Times New Roman" w:cs="Times New Roman"/>
              </w:rPr>
              <w:t>4970</w:t>
            </w:r>
          </w:p>
        </w:tc>
        <w:tc>
          <w:tcPr>
            <w:tcW w:w="2268" w:type="dxa"/>
          </w:tcPr>
          <w:p w14:paraId="129B8BD1" w14:textId="26A78BB2" w:rsidR="00A115C9" w:rsidRPr="006B3F7F" w:rsidRDefault="00A115C9" w:rsidP="007A2FEB">
            <w:pPr>
              <w:jc w:val="both"/>
              <w:rPr>
                <w:rFonts w:ascii="Times New Roman" w:hAnsi="Times New Roman" w:cs="Times New Roman"/>
              </w:rPr>
            </w:pPr>
            <w:r w:rsidRPr="00A115C9">
              <w:rPr>
                <w:rFonts w:ascii="Times New Roman" w:hAnsi="Times New Roman" w:cs="Times New Roman"/>
              </w:rPr>
              <w:t>78406:606:3080</w:t>
            </w:r>
          </w:p>
        </w:tc>
        <w:tc>
          <w:tcPr>
            <w:tcW w:w="3067" w:type="dxa"/>
          </w:tcPr>
          <w:p w14:paraId="744F8692" w14:textId="5ADD8C10" w:rsidR="00A115C9" w:rsidRPr="006B3F7F" w:rsidRDefault="00A115C9" w:rsidP="007A2FEB">
            <w:pPr>
              <w:jc w:val="both"/>
              <w:rPr>
                <w:rFonts w:ascii="Times New Roman" w:hAnsi="Times New Roman" w:cs="Times New Roman"/>
              </w:rPr>
            </w:pPr>
            <w:r w:rsidRPr="00A115C9">
              <w:rPr>
                <w:rFonts w:ascii="Times New Roman" w:hAnsi="Times New Roman" w:cs="Times New Roman"/>
              </w:rPr>
              <w:t>Transpordimaa 100%</w:t>
            </w:r>
          </w:p>
        </w:tc>
      </w:tr>
      <w:tr w:rsidR="006B3F7F" w14:paraId="25A1DCBC" w14:textId="77777777" w:rsidTr="0062532C">
        <w:tc>
          <w:tcPr>
            <w:tcW w:w="1980" w:type="dxa"/>
          </w:tcPr>
          <w:p w14:paraId="2660F0CF" w14:textId="29F37B89"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10 </w:t>
            </w:r>
          </w:p>
        </w:tc>
        <w:tc>
          <w:tcPr>
            <w:tcW w:w="1701" w:type="dxa"/>
          </w:tcPr>
          <w:p w14:paraId="70030B5D" w14:textId="71F08EFF" w:rsidR="006B3F7F" w:rsidRPr="006B3F7F" w:rsidRDefault="006B3F7F" w:rsidP="007A2FEB">
            <w:pPr>
              <w:jc w:val="both"/>
              <w:rPr>
                <w:rFonts w:ascii="Times New Roman" w:hAnsi="Times New Roman" w:cs="Times New Roman"/>
              </w:rPr>
            </w:pPr>
            <w:r w:rsidRPr="006B3F7F">
              <w:rPr>
                <w:rFonts w:ascii="Times New Roman" w:hAnsi="Times New Roman" w:cs="Times New Roman"/>
              </w:rPr>
              <w:t>1038</w:t>
            </w:r>
          </w:p>
        </w:tc>
        <w:tc>
          <w:tcPr>
            <w:tcW w:w="2268" w:type="dxa"/>
          </w:tcPr>
          <w:p w14:paraId="3FD7EAA4" w14:textId="5D5AF3BF"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78406:606:3190 </w:t>
            </w:r>
          </w:p>
        </w:tc>
        <w:tc>
          <w:tcPr>
            <w:tcW w:w="3067" w:type="dxa"/>
          </w:tcPr>
          <w:p w14:paraId="59517928" w14:textId="0545C121"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Elamumaa 100% </w:t>
            </w:r>
          </w:p>
        </w:tc>
      </w:tr>
      <w:tr w:rsidR="006B3F7F" w14:paraId="4A4B0E80" w14:textId="77777777" w:rsidTr="0062532C">
        <w:tc>
          <w:tcPr>
            <w:tcW w:w="1980" w:type="dxa"/>
          </w:tcPr>
          <w:p w14:paraId="42AD0854" w14:textId="600EC130"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8 </w:t>
            </w:r>
          </w:p>
        </w:tc>
        <w:tc>
          <w:tcPr>
            <w:tcW w:w="1701" w:type="dxa"/>
          </w:tcPr>
          <w:p w14:paraId="03255630" w14:textId="11086887" w:rsidR="006B3F7F" w:rsidRPr="006B3F7F" w:rsidRDefault="006B3F7F" w:rsidP="007A2FEB">
            <w:pPr>
              <w:jc w:val="both"/>
              <w:rPr>
                <w:rFonts w:ascii="Times New Roman" w:hAnsi="Times New Roman" w:cs="Times New Roman"/>
              </w:rPr>
            </w:pPr>
            <w:r w:rsidRPr="006B3F7F">
              <w:rPr>
                <w:rFonts w:ascii="Times New Roman" w:hAnsi="Times New Roman" w:cs="Times New Roman"/>
              </w:rPr>
              <w:t>1058</w:t>
            </w:r>
          </w:p>
        </w:tc>
        <w:tc>
          <w:tcPr>
            <w:tcW w:w="2268" w:type="dxa"/>
          </w:tcPr>
          <w:p w14:paraId="4A68107B" w14:textId="3E190F2B"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78406:606:3170 </w:t>
            </w:r>
          </w:p>
        </w:tc>
        <w:tc>
          <w:tcPr>
            <w:tcW w:w="3067" w:type="dxa"/>
          </w:tcPr>
          <w:p w14:paraId="154D1C80" w14:textId="6267AC7A"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Elamumaa 100% </w:t>
            </w:r>
          </w:p>
        </w:tc>
      </w:tr>
      <w:tr w:rsidR="006B3F7F" w14:paraId="37D351CC" w14:textId="77777777" w:rsidTr="0062532C">
        <w:tc>
          <w:tcPr>
            <w:tcW w:w="1980" w:type="dxa"/>
          </w:tcPr>
          <w:p w14:paraId="3C782096" w14:textId="3E50A594"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11 </w:t>
            </w:r>
          </w:p>
        </w:tc>
        <w:tc>
          <w:tcPr>
            <w:tcW w:w="1701" w:type="dxa"/>
          </w:tcPr>
          <w:p w14:paraId="6786FD65" w14:textId="5642599F" w:rsidR="006B3F7F" w:rsidRPr="006B3F7F" w:rsidRDefault="006B3F7F" w:rsidP="007A2FEB">
            <w:pPr>
              <w:jc w:val="both"/>
              <w:rPr>
                <w:rFonts w:ascii="Times New Roman" w:hAnsi="Times New Roman" w:cs="Times New Roman"/>
              </w:rPr>
            </w:pPr>
            <w:r w:rsidRPr="006B3F7F">
              <w:rPr>
                <w:rFonts w:ascii="Times New Roman" w:hAnsi="Times New Roman" w:cs="Times New Roman"/>
              </w:rPr>
              <w:t>1795</w:t>
            </w:r>
          </w:p>
        </w:tc>
        <w:tc>
          <w:tcPr>
            <w:tcW w:w="2268" w:type="dxa"/>
          </w:tcPr>
          <w:p w14:paraId="40B402E7" w14:textId="3AB6F33E"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78406:606:3200 </w:t>
            </w:r>
          </w:p>
        </w:tc>
        <w:tc>
          <w:tcPr>
            <w:tcW w:w="3067" w:type="dxa"/>
          </w:tcPr>
          <w:p w14:paraId="54E03162" w14:textId="179E5E7A"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Elamumaa 100% </w:t>
            </w:r>
          </w:p>
        </w:tc>
      </w:tr>
      <w:tr w:rsidR="00A115C9" w14:paraId="2FD12CD7" w14:textId="77777777" w:rsidTr="0062532C">
        <w:tc>
          <w:tcPr>
            <w:tcW w:w="1980" w:type="dxa"/>
          </w:tcPr>
          <w:p w14:paraId="78A84226" w14:textId="3B324F05" w:rsidR="00A115C9" w:rsidRPr="006B3F7F" w:rsidRDefault="00A115C9" w:rsidP="007A2FEB">
            <w:pPr>
              <w:jc w:val="both"/>
              <w:rPr>
                <w:rFonts w:ascii="Times New Roman" w:hAnsi="Times New Roman" w:cs="Times New Roman"/>
              </w:rPr>
            </w:pPr>
            <w:proofErr w:type="spellStart"/>
            <w:r w:rsidRPr="00A115C9">
              <w:rPr>
                <w:rFonts w:ascii="Times New Roman" w:hAnsi="Times New Roman" w:cs="Times New Roman"/>
              </w:rPr>
              <w:t>Kurmu</w:t>
            </w:r>
            <w:proofErr w:type="spellEnd"/>
            <w:r w:rsidRPr="00A115C9">
              <w:rPr>
                <w:rFonts w:ascii="Times New Roman" w:hAnsi="Times New Roman" w:cs="Times New Roman"/>
              </w:rPr>
              <w:t xml:space="preserve"> tn 11a</w:t>
            </w:r>
          </w:p>
        </w:tc>
        <w:tc>
          <w:tcPr>
            <w:tcW w:w="1701" w:type="dxa"/>
          </w:tcPr>
          <w:p w14:paraId="69FEAC87" w14:textId="4790F760" w:rsidR="00A115C9" w:rsidRPr="006B3F7F" w:rsidRDefault="00A115C9" w:rsidP="007A2FEB">
            <w:pPr>
              <w:jc w:val="both"/>
              <w:rPr>
                <w:rFonts w:ascii="Times New Roman" w:hAnsi="Times New Roman" w:cs="Times New Roman"/>
              </w:rPr>
            </w:pPr>
            <w:r w:rsidRPr="00A115C9">
              <w:rPr>
                <w:rFonts w:ascii="Times New Roman" w:hAnsi="Times New Roman" w:cs="Times New Roman"/>
              </w:rPr>
              <w:t>1374</w:t>
            </w:r>
          </w:p>
        </w:tc>
        <w:tc>
          <w:tcPr>
            <w:tcW w:w="2268" w:type="dxa"/>
          </w:tcPr>
          <w:p w14:paraId="6A2DB9A4" w14:textId="694BAD19" w:rsidR="00A115C9" w:rsidRPr="006B3F7F" w:rsidRDefault="00A115C9" w:rsidP="007A2FEB">
            <w:pPr>
              <w:jc w:val="both"/>
              <w:rPr>
                <w:rFonts w:ascii="Times New Roman" w:hAnsi="Times New Roman" w:cs="Times New Roman"/>
              </w:rPr>
            </w:pPr>
            <w:r w:rsidRPr="00A115C9">
              <w:rPr>
                <w:rFonts w:ascii="Times New Roman" w:hAnsi="Times New Roman" w:cs="Times New Roman"/>
              </w:rPr>
              <w:t>78406:606:3210</w:t>
            </w:r>
          </w:p>
        </w:tc>
        <w:tc>
          <w:tcPr>
            <w:tcW w:w="3067" w:type="dxa"/>
          </w:tcPr>
          <w:p w14:paraId="7737B96B" w14:textId="4DBF38F0" w:rsidR="00A115C9" w:rsidRPr="006B3F7F" w:rsidRDefault="00A115C9" w:rsidP="007A2FEB">
            <w:pPr>
              <w:jc w:val="both"/>
              <w:rPr>
                <w:rFonts w:ascii="Times New Roman" w:hAnsi="Times New Roman" w:cs="Times New Roman"/>
              </w:rPr>
            </w:pPr>
            <w:r w:rsidRPr="00A115C9">
              <w:rPr>
                <w:rFonts w:ascii="Times New Roman" w:hAnsi="Times New Roman" w:cs="Times New Roman"/>
              </w:rPr>
              <w:t>Üldkasutatav maa 100%</w:t>
            </w:r>
          </w:p>
        </w:tc>
      </w:tr>
      <w:tr w:rsidR="006B3F7F" w14:paraId="366E6DC6" w14:textId="77777777" w:rsidTr="0062532C">
        <w:tc>
          <w:tcPr>
            <w:tcW w:w="1980" w:type="dxa"/>
          </w:tcPr>
          <w:p w14:paraId="4D9DCCAC" w14:textId="319B36B4"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13a </w:t>
            </w:r>
          </w:p>
        </w:tc>
        <w:tc>
          <w:tcPr>
            <w:tcW w:w="1701" w:type="dxa"/>
          </w:tcPr>
          <w:p w14:paraId="39C1BB0D" w14:textId="7F56A25C" w:rsidR="006B3F7F" w:rsidRPr="006B3F7F" w:rsidRDefault="006B3F7F" w:rsidP="007A2FEB">
            <w:pPr>
              <w:jc w:val="both"/>
              <w:rPr>
                <w:rFonts w:ascii="Times New Roman" w:hAnsi="Times New Roman" w:cs="Times New Roman"/>
              </w:rPr>
            </w:pPr>
            <w:r w:rsidRPr="006B3F7F">
              <w:rPr>
                <w:rFonts w:ascii="Times New Roman" w:hAnsi="Times New Roman" w:cs="Times New Roman"/>
              </w:rPr>
              <w:t>848</w:t>
            </w:r>
          </w:p>
        </w:tc>
        <w:tc>
          <w:tcPr>
            <w:tcW w:w="2268" w:type="dxa"/>
          </w:tcPr>
          <w:p w14:paraId="5831B006" w14:textId="3287198B"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78406:606:3360 </w:t>
            </w:r>
          </w:p>
        </w:tc>
        <w:tc>
          <w:tcPr>
            <w:tcW w:w="3067" w:type="dxa"/>
          </w:tcPr>
          <w:p w14:paraId="053AA8E8" w14:textId="03EBAD29"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Üldkasutatav maa 100% </w:t>
            </w:r>
          </w:p>
        </w:tc>
      </w:tr>
      <w:tr w:rsidR="006B3F7F" w14:paraId="1F77FA10" w14:textId="77777777" w:rsidTr="0062532C">
        <w:tc>
          <w:tcPr>
            <w:tcW w:w="1980" w:type="dxa"/>
          </w:tcPr>
          <w:p w14:paraId="45762630" w14:textId="035EB233" w:rsidR="006B3F7F" w:rsidRPr="006B3F7F" w:rsidRDefault="006B3F7F" w:rsidP="007A2FEB">
            <w:pPr>
              <w:jc w:val="both"/>
              <w:rPr>
                <w:rFonts w:ascii="Times New Roman" w:hAnsi="Times New Roman" w:cs="Times New Roman"/>
              </w:rPr>
            </w:pPr>
            <w:proofErr w:type="spellStart"/>
            <w:r w:rsidRPr="006B3F7F">
              <w:rPr>
                <w:rFonts w:ascii="Times New Roman" w:hAnsi="Times New Roman" w:cs="Times New Roman"/>
              </w:rPr>
              <w:t>Kurmu</w:t>
            </w:r>
            <w:proofErr w:type="spellEnd"/>
            <w:r w:rsidRPr="006B3F7F">
              <w:rPr>
                <w:rFonts w:ascii="Times New Roman" w:hAnsi="Times New Roman" w:cs="Times New Roman"/>
              </w:rPr>
              <w:t xml:space="preserve"> tn 15a </w:t>
            </w:r>
          </w:p>
        </w:tc>
        <w:tc>
          <w:tcPr>
            <w:tcW w:w="1701" w:type="dxa"/>
          </w:tcPr>
          <w:p w14:paraId="60A3D06F" w14:textId="3A0754AC" w:rsidR="006B3F7F" w:rsidRPr="006B3F7F" w:rsidRDefault="006B3F7F" w:rsidP="007A2FEB">
            <w:pPr>
              <w:jc w:val="both"/>
              <w:rPr>
                <w:rFonts w:ascii="Times New Roman" w:hAnsi="Times New Roman" w:cs="Times New Roman"/>
              </w:rPr>
            </w:pPr>
            <w:r w:rsidRPr="006B3F7F">
              <w:rPr>
                <w:rFonts w:ascii="Times New Roman" w:hAnsi="Times New Roman" w:cs="Times New Roman"/>
              </w:rPr>
              <w:t>1493</w:t>
            </w:r>
          </w:p>
        </w:tc>
        <w:tc>
          <w:tcPr>
            <w:tcW w:w="2268" w:type="dxa"/>
          </w:tcPr>
          <w:p w14:paraId="078019BB" w14:textId="52088043"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78406:606:3330 </w:t>
            </w:r>
          </w:p>
        </w:tc>
        <w:tc>
          <w:tcPr>
            <w:tcW w:w="3067" w:type="dxa"/>
          </w:tcPr>
          <w:p w14:paraId="5867C185" w14:textId="2B2D5CB0" w:rsidR="006B3F7F" w:rsidRPr="006B3F7F" w:rsidRDefault="006B3F7F" w:rsidP="007A2FEB">
            <w:pPr>
              <w:jc w:val="both"/>
              <w:rPr>
                <w:rFonts w:ascii="Times New Roman" w:hAnsi="Times New Roman" w:cs="Times New Roman"/>
              </w:rPr>
            </w:pPr>
            <w:r w:rsidRPr="006B3F7F">
              <w:rPr>
                <w:rFonts w:ascii="Times New Roman" w:hAnsi="Times New Roman" w:cs="Times New Roman"/>
              </w:rPr>
              <w:t xml:space="preserve">Üldkasutatav maa 100% </w:t>
            </w:r>
          </w:p>
        </w:tc>
      </w:tr>
    </w:tbl>
    <w:p w14:paraId="1865A47D" w14:textId="77777777" w:rsidR="0027750A" w:rsidRDefault="0027750A" w:rsidP="007A2FEB">
      <w:pPr>
        <w:spacing w:after="0" w:line="240" w:lineRule="auto"/>
        <w:jc w:val="both"/>
        <w:rPr>
          <w:rFonts w:ascii="Times New Roman" w:hAnsi="Times New Roman" w:cs="Times New Roman"/>
          <w:sz w:val="24"/>
          <w:szCs w:val="24"/>
        </w:rPr>
      </w:pPr>
    </w:p>
    <w:p w14:paraId="714CD50F" w14:textId="2D2307B9" w:rsidR="006B3F7F" w:rsidRDefault="000649FA" w:rsidP="007A2FE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EC016D" wp14:editId="760F0A3F">
            <wp:extent cx="3238598" cy="3238500"/>
            <wp:effectExtent l="0" t="0" r="0" b="0"/>
            <wp:docPr id="168016699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66995" name="Pilt 1680166995"/>
                    <pic:cNvPicPr/>
                  </pic:nvPicPr>
                  <pic:blipFill rotWithShape="1">
                    <a:blip r:embed="rId12">
                      <a:extLst>
                        <a:ext uri="{28A0092B-C50C-407E-A947-70E740481C1C}">
                          <a14:useLocalDpi xmlns:a14="http://schemas.microsoft.com/office/drawing/2010/main" val="0"/>
                        </a:ext>
                      </a:extLst>
                    </a:blip>
                    <a:srcRect t="7818"/>
                    <a:stretch>
                      <a:fillRect/>
                    </a:stretch>
                  </pic:blipFill>
                  <pic:spPr bwMode="auto">
                    <a:xfrm>
                      <a:off x="0" y="0"/>
                      <a:ext cx="3253795" cy="3253697"/>
                    </a:xfrm>
                    <a:prstGeom prst="rect">
                      <a:avLst/>
                    </a:prstGeom>
                    <a:ln>
                      <a:noFill/>
                    </a:ln>
                    <a:extLst>
                      <a:ext uri="{53640926-AAD7-44D8-BBD7-CCE9431645EC}">
                        <a14:shadowObscured xmlns:a14="http://schemas.microsoft.com/office/drawing/2010/main"/>
                      </a:ext>
                    </a:extLst>
                  </pic:spPr>
                </pic:pic>
              </a:graphicData>
            </a:graphic>
          </wp:inline>
        </w:drawing>
      </w:r>
    </w:p>
    <w:p w14:paraId="2307BB1D" w14:textId="0DB81F44" w:rsidR="000649FA" w:rsidRDefault="000649FA" w:rsidP="007A2FEB">
      <w:pPr>
        <w:spacing w:after="0" w:line="240" w:lineRule="auto"/>
        <w:jc w:val="both"/>
        <w:rPr>
          <w:rFonts w:ascii="Times New Roman" w:hAnsi="Times New Roman" w:cs="Times New Roman"/>
          <w:sz w:val="24"/>
          <w:szCs w:val="24"/>
        </w:rPr>
      </w:pPr>
      <w:r w:rsidRPr="00D732FA">
        <w:rPr>
          <w:rFonts w:ascii="Times New Roman" w:hAnsi="Times New Roman" w:cs="Times New Roman"/>
          <w:b/>
          <w:bCs/>
        </w:rPr>
        <w:t>Joonis 2.1.</w:t>
      </w:r>
      <w:r w:rsidRPr="00D732FA">
        <w:t xml:space="preserve"> </w:t>
      </w:r>
      <w:r w:rsidRPr="00CD61EE">
        <w:rPr>
          <w:rFonts w:ascii="Times New Roman" w:hAnsi="Times New Roman" w:cs="Times New Roman"/>
        </w:rPr>
        <w:t>DP kava ala (</w:t>
      </w:r>
      <w:r>
        <w:rPr>
          <w:rFonts w:ascii="Times New Roman" w:hAnsi="Times New Roman" w:cs="Times New Roman"/>
        </w:rPr>
        <w:t>punase</w:t>
      </w:r>
      <w:r w:rsidRPr="00CD61EE">
        <w:rPr>
          <w:rFonts w:ascii="Times New Roman" w:hAnsi="Times New Roman" w:cs="Times New Roman"/>
        </w:rPr>
        <w:t xml:space="preserve"> joonega</w:t>
      </w:r>
      <w:r>
        <w:rPr>
          <w:rFonts w:ascii="Times New Roman" w:hAnsi="Times New Roman" w:cs="Times New Roman"/>
        </w:rPr>
        <w:t xml:space="preserve"> ja kollase täitega</w:t>
      </w:r>
      <w:r w:rsidRPr="00CD61EE">
        <w:rPr>
          <w:rFonts w:ascii="Times New Roman" w:hAnsi="Times New Roman" w:cs="Times New Roman"/>
        </w:rPr>
        <w:t xml:space="preserve">) ja </w:t>
      </w:r>
      <w:r>
        <w:rPr>
          <w:rFonts w:ascii="Times New Roman" w:hAnsi="Times New Roman" w:cs="Times New Roman"/>
        </w:rPr>
        <w:t>ümbruskonna</w:t>
      </w:r>
      <w:r w:rsidRPr="00CD61EE">
        <w:rPr>
          <w:rFonts w:ascii="Times New Roman" w:hAnsi="Times New Roman" w:cs="Times New Roman"/>
        </w:rPr>
        <w:t xml:space="preserve"> kinnistud</w:t>
      </w:r>
      <w:r>
        <w:rPr>
          <w:rFonts w:ascii="Times New Roman" w:hAnsi="Times New Roman" w:cs="Times New Roman"/>
        </w:rPr>
        <w:t xml:space="preserve"> (lähimad toodud tabelis 2.1)</w:t>
      </w:r>
      <w:r w:rsidRPr="00CD61EE">
        <w:rPr>
          <w:rFonts w:ascii="Times New Roman" w:hAnsi="Times New Roman" w:cs="Times New Roman"/>
        </w:rPr>
        <w:t>.</w:t>
      </w:r>
      <w:r>
        <w:rPr>
          <w:rFonts w:ascii="Times New Roman" w:hAnsi="Times New Roman" w:cs="Times New Roman"/>
        </w:rPr>
        <w:t xml:space="preserve"> Alus: </w:t>
      </w:r>
      <w:r w:rsidRPr="003F4542">
        <w:rPr>
          <w:rFonts w:ascii="Times New Roman" w:hAnsi="Times New Roman" w:cs="Times New Roman"/>
        </w:rPr>
        <w:t>Maa- ja Ruumiameti, 202</w:t>
      </w:r>
      <w:r>
        <w:rPr>
          <w:rFonts w:ascii="Times New Roman" w:hAnsi="Times New Roman" w:cs="Times New Roman"/>
        </w:rPr>
        <w:t>6.</w:t>
      </w:r>
    </w:p>
    <w:p w14:paraId="7AA1FC22" w14:textId="77777777" w:rsidR="000649FA" w:rsidRDefault="000649FA" w:rsidP="007A2FEB">
      <w:pPr>
        <w:spacing w:after="0" w:line="240" w:lineRule="auto"/>
        <w:jc w:val="both"/>
        <w:rPr>
          <w:rFonts w:ascii="Times New Roman" w:hAnsi="Times New Roman" w:cs="Times New Roman"/>
          <w:sz w:val="24"/>
          <w:szCs w:val="24"/>
        </w:rPr>
      </w:pPr>
    </w:p>
    <w:p w14:paraId="335291D3" w14:textId="77777777" w:rsidR="000649FA" w:rsidRDefault="000649FA" w:rsidP="007A2FEB">
      <w:pPr>
        <w:spacing w:after="0" w:line="240" w:lineRule="auto"/>
        <w:jc w:val="both"/>
        <w:rPr>
          <w:rFonts w:ascii="Times New Roman" w:hAnsi="Times New Roman" w:cs="Times New Roman"/>
          <w:sz w:val="24"/>
          <w:szCs w:val="24"/>
        </w:rPr>
      </w:pPr>
      <w:r w:rsidRPr="00112FCC">
        <w:rPr>
          <w:rFonts w:ascii="Times New Roman" w:eastAsia="Calibri" w:hAnsi="Times New Roman" w:cs="Times New Roman"/>
          <w:b/>
          <w:bCs/>
          <w:kern w:val="0"/>
          <w:sz w:val="24"/>
          <w:u w:val="single"/>
          <w14:ligatures w14:val="none"/>
        </w:rPr>
        <w:t>Alljärgnevalt on esitatud ülevaade peamistest (arvestades tegevuse iseloomu) ja asjakohastest strateegilistest planeerimisdokumentidest või arengudokumentidest (</w:t>
      </w:r>
      <w:proofErr w:type="spellStart"/>
      <w:r w:rsidRPr="00112FCC">
        <w:rPr>
          <w:rFonts w:ascii="Times New Roman" w:eastAsia="Calibri" w:hAnsi="Times New Roman" w:cs="Times New Roman"/>
          <w:b/>
          <w:bCs/>
          <w:kern w:val="0"/>
          <w:sz w:val="24"/>
          <w:u w:val="single"/>
          <w14:ligatures w14:val="none"/>
        </w:rPr>
        <w:t>ptk</w:t>
      </w:r>
      <w:proofErr w:type="spellEnd"/>
      <w:r w:rsidRPr="00112FCC">
        <w:rPr>
          <w:rFonts w:ascii="Times New Roman" w:eastAsia="Calibri" w:hAnsi="Times New Roman" w:cs="Times New Roman"/>
          <w:b/>
          <w:bCs/>
          <w:kern w:val="0"/>
          <w:sz w:val="24"/>
          <w:u w:val="single"/>
          <w14:ligatures w14:val="none"/>
        </w:rPr>
        <w:t xml:space="preserve"> 2.1). Vastavale infole järgneb ka paikkonna muude ja käesoleval juhul asjakohaste aspektide kirjelduste osa (</w:t>
      </w:r>
      <w:proofErr w:type="spellStart"/>
      <w:r w:rsidRPr="00112FCC">
        <w:rPr>
          <w:rFonts w:ascii="Times New Roman" w:eastAsia="Calibri" w:hAnsi="Times New Roman" w:cs="Times New Roman"/>
          <w:b/>
          <w:bCs/>
          <w:kern w:val="0"/>
          <w:sz w:val="24"/>
          <w:u w:val="single"/>
          <w14:ligatures w14:val="none"/>
        </w:rPr>
        <w:t>ptk</w:t>
      </w:r>
      <w:proofErr w:type="spellEnd"/>
      <w:r w:rsidRPr="00112FCC">
        <w:rPr>
          <w:rFonts w:ascii="Times New Roman" w:eastAsia="Calibri" w:hAnsi="Times New Roman" w:cs="Times New Roman"/>
          <w:b/>
          <w:bCs/>
          <w:kern w:val="0"/>
          <w:sz w:val="24"/>
          <w:u w:val="single"/>
          <w14:ligatures w14:val="none"/>
        </w:rPr>
        <w:t xml:space="preserve"> 2.2).</w:t>
      </w:r>
    </w:p>
    <w:p w14:paraId="49D7F848" w14:textId="77777777" w:rsidR="006B3F7F" w:rsidRDefault="006B3F7F" w:rsidP="007A2FEB">
      <w:pPr>
        <w:spacing w:after="0" w:line="240" w:lineRule="auto"/>
        <w:jc w:val="both"/>
        <w:rPr>
          <w:rFonts w:ascii="Times New Roman" w:hAnsi="Times New Roman" w:cs="Times New Roman"/>
          <w:sz w:val="24"/>
          <w:szCs w:val="24"/>
        </w:rPr>
      </w:pPr>
    </w:p>
    <w:p w14:paraId="007D5832" w14:textId="307A2614" w:rsidR="003B5A54" w:rsidRPr="00D35F95" w:rsidRDefault="003B5A54" w:rsidP="007A2FEB">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4" w:name="_Toc240029871"/>
      <w:r w:rsidRPr="00D35F95">
        <w:rPr>
          <w:rFonts w:ascii="Times New Roman" w:hAnsi="Times New Roman" w:cs="Times New Roman"/>
          <w:b/>
          <w:bCs/>
          <w:color w:val="000000" w:themeColor="text1"/>
          <w:sz w:val="28"/>
          <w:szCs w:val="28"/>
        </w:rPr>
        <w:t>Tegevuspaiga lühikirjeldus strateegiliste ja muude arengudokumentide järgselt</w:t>
      </w:r>
      <w:bookmarkEnd w:id="4"/>
    </w:p>
    <w:p w14:paraId="4437EC89" w14:textId="77777777" w:rsidR="003B5A54" w:rsidRDefault="003B5A54" w:rsidP="007A2FEB">
      <w:pPr>
        <w:spacing w:after="0" w:line="240" w:lineRule="auto"/>
        <w:jc w:val="both"/>
        <w:rPr>
          <w:rFonts w:ascii="Times New Roman" w:hAnsi="Times New Roman" w:cs="Times New Roman"/>
          <w:sz w:val="24"/>
          <w:szCs w:val="24"/>
        </w:rPr>
      </w:pPr>
    </w:p>
    <w:p w14:paraId="0408CDE5" w14:textId="7D126D0C" w:rsidR="003B5A54" w:rsidRDefault="006B3425" w:rsidP="007A2FEB">
      <w:pPr>
        <w:spacing w:after="0" w:line="240" w:lineRule="auto"/>
        <w:jc w:val="both"/>
        <w:rPr>
          <w:rFonts w:ascii="Times New Roman" w:hAnsi="Times New Roman" w:cs="Times New Roman"/>
          <w:sz w:val="24"/>
          <w:szCs w:val="24"/>
        </w:rPr>
      </w:pPr>
      <w:r w:rsidRPr="00672DBF">
        <w:rPr>
          <w:rFonts w:ascii="Times New Roman" w:eastAsia="Calibri" w:hAnsi="Times New Roman" w:cs="Times New Roman"/>
          <w:b/>
          <w:bCs/>
          <w:kern w:val="0"/>
          <w:sz w:val="24"/>
          <w14:ligatures w14:val="none"/>
        </w:rPr>
        <w:t>Harju maakonnaplaneeringus 2030+ (2018)</w:t>
      </w:r>
      <w:r w:rsidRPr="00672DBF">
        <w:rPr>
          <w:rFonts w:ascii="Times New Roman" w:eastAsia="Calibri" w:hAnsi="Times New Roman" w:cs="Times New Roman"/>
          <w:kern w:val="0"/>
          <w:sz w:val="24"/>
          <w14:ligatures w14:val="none"/>
        </w:rPr>
        <w:t xml:space="preserve"> on määratud üldised maakonna arengu ruumilised põhimõtted. Maakonnaplaneering lähtub </w:t>
      </w:r>
      <w:r w:rsidRPr="00672DBF">
        <w:rPr>
          <w:rFonts w:ascii="Times New Roman" w:eastAsia="Calibri" w:hAnsi="Times New Roman" w:cs="Times New Roman"/>
          <w:b/>
          <w:bCs/>
          <w:kern w:val="0"/>
          <w:sz w:val="24"/>
          <w14:ligatures w14:val="none"/>
        </w:rPr>
        <w:t>Üleriigilisest planeeringust Eesti 2030+ (2012)</w:t>
      </w:r>
      <w:r w:rsidRPr="00841CE5">
        <w:rPr>
          <w:rFonts w:ascii="Times New Roman" w:hAnsi="Times New Roman" w:cs="Times New Roman"/>
          <w:sz w:val="24"/>
          <w:szCs w:val="24"/>
        </w:rPr>
        <w:t>.</w:t>
      </w:r>
      <w:r>
        <w:rPr>
          <w:rFonts w:ascii="Times New Roman" w:hAnsi="Times New Roman" w:cs="Times New Roman"/>
          <w:sz w:val="24"/>
          <w:szCs w:val="24"/>
        </w:rPr>
        <w:t xml:space="preserve"> </w:t>
      </w:r>
      <w:r w:rsidR="00E94877">
        <w:rPr>
          <w:rFonts w:ascii="Times New Roman" w:hAnsi="Times New Roman" w:cs="Times New Roman"/>
          <w:sz w:val="24"/>
          <w:szCs w:val="24"/>
        </w:rPr>
        <w:t>Käsitleb kogu piirkonda tiheasustusalana ning l</w:t>
      </w:r>
      <w:r w:rsidRPr="0097254C">
        <w:rPr>
          <w:rFonts w:ascii="Times New Roman" w:hAnsi="Times New Roman" w:cs="Times New Roman"/>
          <w:sz w:val="24"/>
          <w:szCs w:val="24"/>
        </w:rPr>
        <w:t>innalise keskkonna arendamise tingimustest nähtub, et hoonemaht ümbritsevas ruumis ei vastanduks üldjuhul väljakujunenud linnaehituslikule ilmele</w:t>
      </w:r>
      <w:r>
        <w:rPr>
          <w:rFonts w:ascii="Times New Roman" w:hAnsi="Times New Roman" w:cs="Times New Roman"/>
          <w:sz w:val="24"/>
          <w:szCs w:val="24"/>
        </w:rPr>
        <w:t>.</w:t>
      </w:r>
    </w:p>
    <w:p w14:paraId="42A4529C" w14:textId="77777777" w:rsidR="0027750A" w:rsidRDefault="0027750A" w:rsidP="007A2FEB">
      <w:pPr>
        <w:spacing w:after="0" w:line="240" w:lineRule="auto"/>
        <w:jc w:val="both"/>
        <w:rPr>
          <w:rFonts w:ascii="Times New Roman" w:hAnsi="Times New Roman" w:cs="Times New Roman"/>
          <w:sz w:val="24"/>
          <w:szCs w:val="24"/>
        </w:rPr>
      </w:pPr>
    </w:p>
    <w:p w14:paraId="3EEC848B" w14:textId="4575E8B7" w:rsidR="0027750A" w:rsidRDefault="006B3425" w:rsidP="007A2FEB">
      <w:pPr>
        <w:spacing w:after="0" w:line="240" w:lineRule="auto"/>
        <w:jc w:val="both"/>
        <w:rPr>
          <w:rFonts w:ascii="Times New Roman" w:hAnsi="Times New Roman" w:cs="Times New Roman"/>
          <w:sz w:val="24"/>
          <w:szCs w:val="24"/>
        </w:rPr>
      </w:pPr>
      <w:r w:rsidRPr="00027BB9">
        <w:rPr>
          <w:rFonts w:ascii="Times New Roman" w:hAnsi="Times New Roman" w:cs="Times New Roman"/>
          <w:b/>
          <w:bCs/>
          <w:sz w:val="24"/>
          <w:szCs w:val="24"/>
        </w:rPr>
        <w:t>Haabersti linnaosa üldplaneering</w:t>
      </w:r>
      <w:r w:rsidRPr="006B3425">
        <w:rPr>
          <w:rFonts w:ascii="Times New Roman" w:hAnsi="Times New Roman" w:cs="Times New Roman"/>
          <w:sz w:val="24"/>
          <w:szCs w:val="24"/>
        </w:rPr>
        <w:t xml:space="preserve"> (ÜP; 2017) lähtub mh </w:t>
      </w:r>
      <w:r w:rsidRPr="00027BB9">
        <w:rPr>
          <w:rFonts w:ascii="Times New Roman" w:hAnsi="Times New Roman" w:cs="Times New Roman"/>
          <w:b/>
          <w:bCs/>
          <w:sz w:val="24"/>
          <w:szCs w:val="24"/>
        </w:rPr>
        <w:t>Tallinna üldplaneeringust</w:t>
      </w:r>
      <w:r w:rsidRPr="006B3425">
        <w:rPr>
          <w:rFonts w:ascii="Times New Roman" w:hAnsi="Times New Roman" w:cs="Times New Roman"/>
          <w:sz w:val="24"/>
          <w:szCs w:val="24"/>
        </w:rPr>
        <w:t xml:space="preserve"> (2001), kus</w:t>
      </w:r>
      <w:r>
        <w:rPr>
          <w:rFonts w:ascii="Times New Roman" w:hAnsi="Times New Roman" w:cs="Times New Roman"/>
          <w:sz w:val="24"/>
          <w:szCs w:val="24"/>
        </w:rPr>
        <w:t xml:space="preserve"> k</w:t>
      </w:r>
      <w:r w:rsidR="0027750A" w:rsidRPr="0027750A">
        <w:rPr>
          <w:rFonts w:ascii="Times New Roman" w:hAnsi="Times New Roman" w:cs="Times New Roman"/>
          <w:sz w:val="24"/>
          <w:szCs w:val="24"/>
        </w:rPr>
        <w:t>äsitletav ala jääb üldplaneeringu maakasutuse kihtidel roheala ning pereelamute ala juhtfunktsiooniga aladele</w:t>
      </w:r>
      <w:r>
        <w:rPr>
          <w:rFonts w:ascii="Times New Roman" w:hAnsi="Times New Roman" w:cs="Times New Roman"/>
          <w:sz w:val="24"/>
          <w:szCs w:val="24"/>
        </w:rPr>
        <w:t xml:space="preserve"> (joonis 2.2)</w:t>
      </w:r>
      <w:r w:rsidR="0027750A" w:rsidRPr="0027750A">
        <w:rPr>
          <w:rFonts w:ascii="Times New Roman" w:hAnsi="Times New Roman" w:cs="Times New Roman"/>
          <w:sz w:val="24"/>
          <w:szCs w:val="24"/>
        </w:rPr>
        <w:t xml:space="preserve">. </w:t>
      </w:r>
      <w:r w:rsidR="00AB2B05" w:rsidRPr="00AB2B05">
        <w:rPr>
          <w:rFonts w:ascii="Times New Roman" w:hAnsi="Times New Roman" w:cs="Times New Roman"/>
          <w:sz w:val="24"/>
          <w:szCs w:val="24"/>
        </w:rPr>
        <w:t>Pereelamute ala haljastuse osakaaluks on 30%, hoonestustiheduseks on määratud 0,3 ning lubatavaks hoonestuskõrguseks on kuni 2 korrust.</w:t>
      </w:r>
      <w:r w:rsidR="00AB2B05">
        <w:rPr>
          <w:rFonts w:ascii="Times New Roman" w:hAnsi="Times New Roman" w:cs="Times New Roman"/>
          <w:sz w:val="24"/>
          <w:szCs w:val="24"/>
        </w:rPr>
        <w:t xml:space="preserve"> </w:t>
      </w:r>
      <w:r w:rsidR="00291F3B" w:rsidRPr="00291F3B">
        <w:rPr>
          <w:rFonts w:ascii="Times New Roman" w:hAnsi="Times New Roman" w:cs="Times New Roman"/>
          <w:sz w:val="24"/>
          <w:szCs w:val="24"/>
        </w:rPr>
        <w:t>Hooned paikevad väheses mahus</w:t>
      </w:r>
      <w:r w:rsidR="00E94877">
        <w:rPr>
          <w:rFonts w:ascii="Times New Roman" w:hAnsi="Times New Roman" w:cs="Times New Roman"/>
          <w:sz w:val="24"/>
          <w:szCs w:val="24"/>
        </w:rPr>
        <w:t xml:space="preserve"> (vt </w:t>
      </w:r>
      <w:proofErr w:type="spellStart"/>
      <w:r w:rsidR="00E94877">
        <w:rPr>
          <w:rFonts w:ascii="Times New Roman" w:hAnsi="Times New Roman" w:cs="Times New Roman"/>
          <w:sz w:val="24"/>
          <w:szCs w:val="24"/>
        </w:rPr>
        <w:t>ptk</w:t>
      </w:r>
      <w:proofErr w:type="spellEnd"/>
      <w:r w:rsidR="00E94877">
        <w:rPr>
          <w:rFonts w:ascii="Times New Roman" w:hAnsi="Times New Roman" w:cs="Times New Roman"/>
          <w:sz w:val="24"/>
          <w:szCs w:val="24"/>
        </w:rPr>
        <w:t xml:space="preserve"> 1, joonis 1.2)</w:t>
      </w:r>
      <w:r w:rsidR="00291F3B" w:rsidRPr="00291F3B">
        <w:rPr>
          <w:rFonts w:ascii="Times New Roman" w:hAnsi="Times New Roman" w:cs="Times New Roman"/>
          <w:sz w:val="24"/>
          <w:szCs w:val="24"/>
        </w:rPr>
        <w:t xml:space="preserve"> läänepoolse küljega rohealas</w:t>
      </w:r>
      <w:r w:rsidR="009B2323">
        <w:rPr>
          <w:rFonts w:ascii="Times New Roman" w:hAnsi="Times New Roman" w:cs="Times New Roman"/>
          <w:sz w:val="24"/>
          <w:szCs w:val="24"/>
        </w:rPr>
        <w:t xml:space="preserve"> (</w:t>
      </w:r>
      <w:r w:rsidR="009B2323" w:rsidRPr="009B2323">
        <w:rPr>
          <w:rFonts w:ascii="Times New Roman" w:hAnsi="Times New Roman" w:cs="Times New Roman"/>
          <w:sz w:val="24"/>
          <w:szCs w:val="24"/>
        </w:rPr>
        <w:t>11. Tiskre oja kallas</w:t>
      </w:r>
      <w:r w:rsidR="009B2323">
        <w:rPr>
          <w:rFonts w:ascii="Times New Roman" w:hAnsi="Times New Roman" w:cs="Times New Roman"/>
          <w:sz w:val="24"/>
          <w:szCs w:val="24"/>
        </w:rPr>
        <w:t>)</w:t>
      </w:r>
      <w:r w:rsidR="00291F3B" w:rsidRPr="00291F3B">
        <w:rPr>
          <w:rFonts w:ascii="Times New Roman" w:hAnsi="Times New Roman" w:cs="Times New Roman"/>
          <w:sz w:val="24"/>
          <w:szCs w:val="24"/>
        </w:rPr>
        <w:t xml:space="preserve"> mis kujutab endas kalda piiranguvööndit</w:t>
      </w:r>
      <w:r w:rsidR="00E94877">
        <w:rPr>
          <w:rFonts w:ascii="Times New Roman" w:hAnsi="Times New Roman" w:cs="Times New Roman"/>
          <w:sz w:val="24"/>
          <w:szCs w:val="24"/>
        </w:rPr>
        <w:t xml:space="preserve"> ehk</w:t>
      </w:r>
      <w:r w:rsidR="00A25939">
        <w:rPr>
          <w:rFonts w:ascii="Times New Roman" w:hAnsi="Times New Roman" w:cs="Times New Roman"/>
          <w:sz w:val="24"/>
          <w:szCs w:val="24"/>
        </w:rPr>
        <w:t xml:space="preserve"> antud juhul ehituskeeluvööndi</w:t>
      </w:r>
      <w:r w:rsidR="00E94877">
        <w:rPr>
          <w:rFonts w:ascii="Times New Roman" w:hAnsi="Times New Roman" w:cs="Times New Roman"/>
          <w:sz w:val="24"/>
          <w:szCs w:val="24"/>
        </w:rPr>
        <w:t>t</w:t>
      </w:r>
      <w:r w:rsidR="00291F3B" w:rsidRPr="00291F3B">
        <w:rPr>
          <w:rFonts w:ascii="Times New Roman" w:hAnsi="Times New Roman" w:cs="Times New Roman"/>
          <w:sz w:val="24"/>
          <w:szCs w:val="24"/>
        </w:rPr>
        <w:t>.</w:t>
      </w:r>
      <w:r w:rsidR="00027BB9" w:rsidRPr="00027BB9">
        <w:t xml:space="preserve"> </w:t>
      </w:r>
      <w:r w:rsidR="00027BB9" w:rsidRPr="00027BB9">
        <w:rPr>
          <w:rFonts w:ascii="Times New Roman" w:hAnsi="Times New Roman" w:cs="Times New Roman"/>
          <w:sz w:val="24"/>
          <w:szCs w:val="24"/>
        </w:rPr>
        <w:t>Haabersti</w:t>
      </w:r>
      <w:r w:rsidR="00027BB9">
        <w:rPr>
          <w:rFonts w:ascii="Times New Roman" w:hAnsi="Times New Roman" w:cs="Times New Roman"/>
          <w:sz w:val="24"/>
          <w:szCs w:val="24"/>
        </w:rPr>
        <w:t xml:space="preserve"> </w:t>
      </w:r>
      <w:r w:rsidR="00027BB9" w:rsidRPr="00027BB9">
        <w:rPr>
          <w:rFonts w:ascii="Times New Roman" w:hAnsi="Times New Roman" w:cs="Times New Roman"/>
          <w:sz w:val="24"/>
          <w:szCs w:val="24"/>
        </w:rPr>
        <w:t>linnaosa üldplaneeringu alusel on kavandatud tegevuse piirkonnas olemas veevarustus, kanalisatsioon ning energiavarustus</w:t>
      </w:r>
      <w:r w:rsidR="00027BB9">
        <w:rPr>
          <w:rFonts w:ascii="Times New Roman" w:hAnsi="Times New Roman" w:cs="Times New Roman"/>
          <w:sz w:val="24"/>
          <w:szCs w:val="24"/>
        </w:rPr>
        <w:t xml:space="preserve"> ja sidekanal</w:t>
      </w:r>
      <w:r w:rsidR="004D646C">
        <w:rPr>
          <w:rFonts w:ascii="Times New Roman" w:hAnsi="Times New Roman" w:cs="Times New Roman"/>
          <w:sz w:val="24"/>
          <w:szCs w:val="24"/>
        </w:rPr>
        <w:t>i</w:t>
      </w:r>
      <w:r w:rsidR="00027BB9">
        <w:rPr>
          <w:rFonts w:ascii="Times New Roman" w:hAnsi="Times New Roman" w:cs="Times New Roman"/>
          <w:sz w:val="24"/>
          <w:szCs w:val="24"/>
        </w:rPr>
        <w:t>satsioon</w:t>
      </w:r>
      <w:r w:rsidR="00027BB9" w:rsidRPr="00027BB9">
        <w:rPr>
          <w:rFonts w:ascii="Times New Roman" w:hAnsi="Times New Roman" w:cs="Times New Roman"/>
          <w:sz w:val="24"/>
          <w:szCs w:val="24"/>
        </w:rPr>
        <w:t>.</w:t>
      </w:r>
    </w:p>
    <w:p w14:paraId="01C06E51" w14:textId="1DB027B7" w:rsidR="00545BCC" w:rsidRPr="00BE1544" w:rsidRDefault="00545BCC" w:rsidP="007A2FEB">
      <w:pPr>
        <w:spacing w:after="0" w:line="240" w:lineRule="auto"/>
        <w:jc w:val="both"/>
        <w:rPr>
          <w:rFonts w:ascii="Times New Roman" w:hAnsi="Times New Roman" w:cs="Times New Roman"/>
          <w:sz w:val="24"/>
          <w:szCs w:val="24"/>
        </w:rPr>
      </w:pPr>
    </w:p>
    <w:p w14:paraId="46D7DB24" w14:textId="0A08A133" w:rsidR="00072447" w:rsidRDefault="00072447" w:rsidP="007A2FEB">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noProof/>
          <w:kern w:val="0"/>
        </w:rPr>
        <w:drawing>
          <wp:inline distT="0" distB="0" distL="0" distR="0" wp14:anchorId="081CC99E" wp14:editId="236E2308">
            <wp:extent cx="4524375" cy="2473218"/>
            <wp:effectExtent l="0" t="0" r="0" b="3810"/>
            <wp:docPr id="142941045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10454" name="Pilt 1429410454"/>
                    <pic:cNvPicPr/>
                  </pic:nvPicPr>
                  <pic:blipFill>
                    <a:blip r:embed="rId13">
                      <a:extLst>
                        <a:ext uri="{28A0092B-C50C-407E-A947-70E740481C1C}">
                          <a14:useLocalDpi xmlns:a14="http://schemas.microsoft.com/office/drawing/2010/main" val="0"/>
                        </a:ext>
                      </a:extLst>
                    </a:blip>
                    <a:stretch>
                      <a:fillRect/>
                    </a:stretch>
                  </pic:blipFill>
                  <pic:spPr>
                    <a:xfrm>
                      <a:off x="0" y="0"/>
                      <a:ext cx="4538343" cy="2480854"/>
                    </a:xfrm>
                    <a:prstGeom prst="rect">
                      <a:avLst/>
                    </a:prstGeom>
                  </pic:spPr>
                </pic:pic>
              </a:graphicData>
            </a:graphic>
          </wp:inline>
        </w:drawing>
      </w:r>
    </w:p>
    <w:p w14:paraId="7BB41393" w14:textId="7E63699E" w:rsidR="006565E3" w:rsidRDefault="00AF2AE0" w:rsidP="007A2FEB">
      <w:pPr>
        <w:spacing w:after="0" w:line="240" w:lineRule="auto"/>
        <w:jc w:val="both"/>
        <w:rPr>
          <w:rFonts w:ascii="Times New Roman" w:hAnsi="Times New Roman" w:cs="Times New Roman"/>
          <w:sz w:val="24"/>
          <w:szCs w:val="24"/>
        </w:rPr>
      </w:pPr>
      <w:r w:rsidRPr="00C444AD">
        <w:rPr>
          <w:rFonts w:ascii="Times New Roman" w:eastAsia="Calibri" w:hAnsi="Times New Roman" w:cs="Times New Roman"/>
          <w:b/>
          <w:bCs/>
          <w:kern w:val="0"/>
          <w14:ligatures w14:val="none"/>
        </w:rPr>
        <w:t>Joonis 2.</w:t>
      </w:r>
      <w:r>
        <w:rPr>
          <w:rFonts w:ascii="Times New Roman" w:eastAsia="Calibri" w:hAnsi="Times New Roman" w:cs="Times New Roman"/>
          <w:b/>
          <w:bCs/>
          <w:kern w:val="0"/>
          <w14:ligatures w14:val="none"/>
        </w:rPr>
        <w:t>2</w:t>
      </w:r>
      <w:r w:rsidRPr="00C444AD">
        <w:rPr>
          <w:rFonts w:ascii="Times New Roman" w:eastAsia="Calibri" w:hAnsi="Times New Roman" w:cs="Times New Roman"/>
          <w:b/>
          <w:bCs/>
          <w:kern w:val="0"/>
          <w14:ligatures w14:val="none"/>
        </w:rPr>
        <w:t>.</w:t>
      </w:r>
      <w:r w:rsidRPr="00C444AD">
        <w:rPr>
          <w:rFonts w:ascii="Times New Roman" w:eastAsia="Calibri" w:hAnsi="Times New Roman" w:cs="Times New Roman"/>
          <w:kern w:val="0"/>
          <w14:ligatures w14:val="none"/>
        </w:rPr>
        <w:t xml:space="preserve"> Haabersti </w:t>
      </w:r>
      <w:r>
        <w:rPr>
          <w:rFonts w:ascii="Times New Roman" w:eastAsia="Calibri" w:hAnsi="Times New Roman" w:cs="Times New Roman"/>
          <w:kern w:val="0"/>
          <w14:ligatures w14:val="none"/>
        </w:rPr>
        <w:t xml:space="preserve">ÜP </w:t>
      </w:r>
      <w:r w:rsidRPr="00C444AD">
        <w:rPr>
          <w:rFonts w:ascii="Times New Roman" w:eastAsia="Calibri" w:hAnsi="Times New Roman" w:cs="Times New Roman"/>
          <w:kern w:val="0"/>
          <w14:ligatures w14:val="none"/>
        </w:rPr>
        <w:t xml:space="preserve">maakasutuse </w:t>
      </w:r>
      <w:proofErr w:type="spellStart"/>
      <w:r w:rsidRPr="00C444AD">
        <w:rPr>
          <w:rFonts w:ascii="Times New Roman" w:eastAsia="Calibri" w:hAnsi="Times New Roman" w:cs="Times New Roman"/>
          <w:kern w:val="0"/>
          <w14:ligatures w14:val="none"/>
        </w:rPr>
        <w:t>suhestumine</w:t>
      </w:r>
      <w:proofErr w:type="spellEnd"/>
      <w:r w:rsidRPr="00C444AD">
        <w:rPr>
          <w:rFonts w:ascii="Times New Roman" w:eastAsia="Calibri" w:hAnsi="Times New Roman" w:cs="Times New Roman"/>
          <w:kern w:val="0"/>
          <w14:ligatures w14:val="none"/>
        </w:rPr>
        <w:t xml:space="preserve"> </w:t>
      </w:r>
      <w:proofErr w:type="spellStart"/>
      <w:r w:rsidRPr="00AF2AE0">
        <w:rPr>
          <w:rFonts w:ascii="Times New Roman" w:eastAsia="Calibri" w:hAnsi="Times New Roman" w:cs="Times New Roman"/>
          <w:kern w:val="0"/>
          <w14:ligatures w14:val="none"/>
        </w:rPr>
        <w:t>Kurmu</w:t>
      </w:r>
      <w:proofErr w:type="spellEnd"/>
      <w:r w:rsidRPr="00AF2AE0">
        <w:rPr>
          <w:rFonts w:ascii="Times New Roman" w:eastAsia="Calibri" w:hAnsi="Times New Roman" w:cs="Times New Roman"/>
          <w:kern w:val="0"/>
          <w14:ligatures w14:val="none"/>
        </w:rPr>
        <w:t xml:space="preserve"> tn 15 </w:t>
      </w:r>
      <w:r>
        <w:rPr>
          <w:rFonts w:ascii="Times New Roman" w:eastAsia="Calibri" w:hAnsi="Times New Roman" w:cs="Times New Roman"/>
          <w:kern w:val="0"/>
          <w14:ligatures w14:val="none"/>
        </w:rPr>
        <w:t>ja</w:t>
      </w:r>
      <w:r w:rsidRPr="00AF2AE0">
        <w:rPr>
          <w:rFonts w:ascii="Times New Roman" w:eastAsia="Calibri" w:hAnsi="Times New Roman" w:cs="Times New Roman"/>
          <w:kern w:val="0"/>
          <w14:ligatures w14:val="none"/>
        </w:rPr>
        <w:t xml:space="preserve"> </w:t>
      </w:r>
      <w:proofErr w:type="spellStart"/>
      <w:r w:rsidRPr="00AF2AE0">
        <w:rPr>
          <w:rFonts w:ascii="Times New Roman" w:eastAsia="Calibri" w:hAnsi="Times New Roman" w:cs="Times New Roman"/>
          <w:kern w:val="0"/>
          <w14:ligatures w14:val="none"/>
        </w:rPr>
        <w:t>Kurmu</w:t>
      </w:r>
      <w:proofErr w:type="spellEnd"/>
      <w:r w:rsidRPr="00AF2AE0">
        <w:rPr>
          <w:rFonts w:ascii="Times New Roman" w:eastAsia="Calibri" w:hAnsi="Times New Roman" w:cs="Times New Roman"/>
          <w:kern w:val="0"/>
          <w14:ligatures w14:val="none"/>
        </w:rPr>
        <w:t xml:space="preserve"> tn 13</w:t>
      </w:r>
      <w:r w:rsidRPr="00EF4E0D">
        <w:rPr>
          <w:rFonts w:ascii="Times New Roman" w:eastAsia="Calibri" w:hAnsi="Times New Roman" w:cs="Times New Roman"/>
          <w:kern w:val="0"/>
          <w14:ligatures w14:val="none"/>
        </w:rPr>
        <w:t xml:space="preserve"> </w:t>
      </w:r>
      <w:r w:rsidRPr="00C444AD">
        <w:rPr>
          <w:rFonts w:ascii="Times New Roman" w:eastAsia="Calibri" w:hAnsi="Times New Roman" w:cs="Times New Roman"/>
          <w:kern w:val="0"/>
          <w14:ligatures w14:val="none"/>
        </w:rPr>
        <w:t>alaga (</w:t>
      </w:r>
      <w:r>
        <w:rPr>
          <w:rFonts w:ascii="Times New Roman" w:eastAsia="Calibri" w:hAnsi="Times New Roman" w:cs="Times New Roman"/>
          <w:kern w:val="0"/>
          <w14:ligatures w14:val="none"/>
        </w:rPr>
        <w:t>DP kava ala</w:t>
      </w:r>
      <w:r w:rsidRPr="00C444AD">
        <w:rPr>
          <w:rFonts w:ascii="Times New Roman" w:eastAsia="Calibri" w:hAnsi="Times New Roman" w:cs="Times New Roman"/>
          <w:kern w:val="0"/>
          <w14:ligatures w14:val="none"/>
        </w:rPr>
        <w:t xml:space="preserve"> indikatsioon </w:t>
      </w:r>
      <w:r>
        <w:rPr>
          <w:rFonts w:ascii="Times New Roman" w:eastAsia="Calibri" w:hAnsi="Times New Roman" w:cs="Times New Roman"/>
          <w:kern w:val="0"/>
          <w14:ligatures w14:val="none"/>
        </w:rPr>
        <w:t>–</w:t>
      </w:r>
      <w:r w:rsidRPr="00C444A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punane viirutus</w:t>
      </w:r>
      <w:r w:rsidRPr="00C444AD">
        <w:rPr>
          <w:rFonts w:ascii="Times New Roman" w:eastAsia="Calibri" w:hAnsi="Times New Roman" w:cs="Times New Roman"/>
          <w:kern w:val="0"/>
          <w14:ligatures w14:val="none"/>
        </w:rPr>
        <w:t xml:space="preserve">). Alus: Haabersti linnaosa </w:t>
      </w:r>
      <w:r>
        <w:rPr>
          <w:rFonts w:ascii="Times New Roman" w:eastAsia="Calibri" w:hAnsi="Times New Roman" w:cs="Times New Roman"/>
          <w:kern w:val="0"/>
          <w14:ligatures w14:val="none"/>
        </w:rPr>
        <w:t>ÜP</w:t>
      </w:r>
      <w:r w:rsidRPr="00C444AD">
        <w:rPr>
          <w:rFonts w:ascii="Times New Roman" w:eastAsia="Calibri" w:hAnsi="Times New Roman" w:cs="Times New Roman"/>
          <w:kern w:val="0"/>
          <w14:ligatures w14:val="none"/>
        </w:rPr>
        <w:t>, 2017</w:t>
      </w:r>
      <w:r>
        <w:rPr>
          <w:rFonts w:ascii="Times New Roman" w:eastAsia="Calibri" w:hAnsi="Times New Roman" w:cs="Times New Roman"/>
          <w:kern w:val="0"/>
          <w14:ligatures w14:val="none"/>
        </w:rPr>
        <w:t xml:space="preserve"> (</w:t>
      </w:r>
      <w:r w:rsidRPr="00AF2AE0">
        <w:rPr>
          <w:rFonts w:ascii="Times New Roman" w:eastAsia="Calibri" w:hAnsi="Times New Roman" w:cs="Times New Roman"/>
          <w:kern w:val="0"/>
          <w14:ligatures w14:val="none"/>
        </w:rPr>
        <w:t>Arhitektuuribüroo Kuup Ruut OÜ, 26.05.2026</w:t>
      </w:r>
      <w:r>
        <w:rPr>
          <w:rFonts w:ascii="Times New Roman" w:eastAsia="Calibri" w:hAnsi="Times New Roman" w:cs="Times New Roman"/>
          <w:kern w:val="0"/>
          <w14:ligatures w14:val="none"/>
        </w:rPr>
        <w:t>)</w:t>
      </w:r>
    </w:p>
    <w:p w14:paraId="66CD9F06" w14:textId="77777777" w:rsidR="006565E3" w:rsidRDefault="006565E3" w:rsidP="007A2FEB">
      <w:pPr>
        <w:spacing w:after="0" w:line="240" w:lineRule="auto"/>
        <w:jc w:val="both"/>
        <w:rPr>
          <w:rFonts w:ascii="Times New Roman" w:hAnsi="Times New Roman" w:cs="Times New Roman"/>
          <w:sz w:val="24"/>
          <w:szCs w:val="24"/>
        </w:rPr>
      </w:pPr>
    </w:p>
    <w:p w14:paraId="6EB7F77E" w14:textId="5DB38E51" w:rsidR="009E59E1" w:rsidRPr="009E59E1" w:rsidRDefault="009E59E1" w:rsidP="007A2FEB">
      <w:p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Haljastustingimused aedlinnas</w:t>
      </w:r>
      <w:r>
        <w:rPr>
          <w:rFonts w:ascii="Times New Roman" w:hAnsi="Times New Roman" w:cs="Times New Roman"/>
          <w:sz w:val="24"/>
          <w:szCs w:val="24"/>
        </w:rPr>
        <w:t xml:space="preserve"> on järgnevad (siin kohal asjakohased):</w:t>
      </w:r>
    </w:p>
    <w:p w14:paraId="229E7DA8" w14:textId="68D6CFDE"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Krundil on haljastusega alade osakaal vähemalt 30%. Nende hulka ei kuulu katuse- ja garaažipealne ja muu haljastus, mis ei ole rajatud maapinnale.</w:t>
      </w:r>
    </w:p>
    <w:p w14:paraId="0FD258BD" w14:textId="4C963A4E"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Tuleb hoida ja väärtustada aedlinnade identiteeti, mida väljendavad eelkõige just hoonestusviis ja krundijaotus.</w:t>
      </w:r>
    </w:p>
    <w:p w14:paraId="13A3119F" w14:textId="337C2FAB"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9E59E1">
        <w:rPr>
          <w:rFonts w:ascii="Times New Roman" w:hAnsi="Times New Roman" w:cs="Times New Roman"/>
          <w:sz w:val="24"/>
          <w:szCs w:val="24"/>
        </w:rPr>
        <w:t>aja on säilitada aedlinnade terviklikkus.</w:t>
      </w:r>
    </w:p>
    <w:p w14:paraId="71E7B4C2" w14:textId="5A558B0A"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lastRenderedPageBreak/>
        <w:t xml:space="preserve">Oluline on maksimaalselt säilitada ajalooline krundikasutus: valdavalt peavad aias kasvama viljapuud. Ilupuude puhul tuleks piirduda väheste dekoratiivsete aktsentliikidega. Aedlinnale on iseloomulik, et krundil asub ka </w:t>
      </w:r>
      <w:proofErr w:type="spellStart"/>
      <w:r w:rsidRPr="009E59E1">
        <w:rPr>
          <w:rFonts w:ascii="Times New Roman" w:hAnsi="Times New Roman" w:cs="Times New Roman"/>
          <w:sz w:val="24"/>
          <w:szCs w:val="24"/>
        </w:rPr>
        <w:t>eesaed</w:t>
      </w:r>
      <w:proofErr w:type="spellEnd"/>
      <w:r w:rsidRPr="009E59E1">
        <w:rPr>
          <w:rFonts w:ascii="Times New Roman" w:hAnsi="Times New Roman" w:cs="Times New Roman"/>
          <w:sz w:val="24"/>
          <w:szCs w:val="24"/>
        </w:rPr>
        <w:t>.</w:t>
      </w:r>
    </w:p>
    <w:p w14:paraId="610E78ED" w14:textId="5A432C67"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Säilitada tuleb olemasolevad viljapuuaiad kui iseloomulik aiakujunduselement.</w:t>
      </w:r>
    </w:p>
    <w:p w14:paraId="0341FF15" w14:textId="75101CBE"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Aedviljade asemel võib krundil suuremal alal olla muru või kasvada püsi- ja suvelilled.</w:t>
      </w:r>
    </w:p>
    <w:p w14:paraId="09721B53" w14:textId="547CA7A9" w:rsidR="009E59E1" w:rsidRPr="009E59E1" w:rsidRDefault="009E59E1" w:rsidP="007A2FEB">
      <w:pPr>
        <w:pStyle w:val="Loendilik"/>
        <w:numPr>
          <w:ilvl w:val="0"/>
          <w:numId w:val="15"/>
        </w:numPr>
        <w:spacing w:after="0" w:line="240" w:lineRule="auto"/>
        <w:jc w:val="both"/>
        <w:rPr>
          <w:rFonts w:ascii="Times New Roman" w:hAnsi="Times New Roman" w:cs="Times New Roman"/>
          <w:sz w:val="24"/>
          <w:szCs w:val="24"/>
        </w:rPr>
      </w:pPr>
      <w:r w:rsidRPr="009E59E1">
        <w:rPr>
          <w:rFonts w:ascii="Times New Roman" w:hAnsi="Times New Roman" w:cs="Times New Roman"/>
          <w:sz w:val="24"/>
          <w:szCs w:val="24"/>
        </w:rPr>
        <w:t>Vältida tuleb aiaosade ulatuslikku sillutamist (betoon) kividega, kuna see rikub aedlinnamiljööd.</w:t>
      </w:r>
    </w:p>
    <w:p w14:paraId="00C7149D" w14:textId="77777777" w:rsidR="009E59E1" w:rsidRDefault="009E59E1" w:rsidP="007A2FEB">
      <w:pPr>
        <w:spacing w:after="0" w:line="240" w:lineRule="auto"/>
        <w:jc w:val="both"/>
        <w:rPr>
          <w:rFonts w:ascii="Times New Roman" w:hAnsi="Times New Roman" w:cs="Times New Roman"/>
          <w:sz w:val="24"/>
          <w:szCs w:val="24"/>
        </w:rPr>
      </w:pPr>
    </w:p>
    <w:p w14:paraId="0DEB7940" w14:textId="236AF11A" w:rsidR="006B3425" w:rsidRDefault="006B3425" w:rsidP="007A2FEB">
      <w:pPr>
        <w:spacing w:after="0" w:line="240" w:lineRule="auto"/>
        <w:jc w:val="both"/>
        <w:rPr>
          <w:rFonts w:ascii="Times New Roman" w:hAnsi="Times New Roman" w:cs="Times New Roman"/>
          <w:sz w:val="24"/>
          <w:szCs w:val="24"/>
        </w:rPr>
      </w:pPr>
      <w:r w:rsidRPr="00AD27F7">
        <w:rPr>
          <w:rFonts w:ascii="Times New Roman" w:eastAsia="Calibri" w:hAnsi="Times New Roman" w:cs="Times New Roman"/>
          <w:kern w:val="0"/>
          <w:sz w:val="24"/>
          <w14:ligatures w14:val="none"/>
        </w:rPr>
        <w:t xml:space="preserve">Täiendavalt võib esile tuua, et </w:t>
      </w:r>
      <w:proofErr w:type="spellStart"/>
      <w:r w:rsidRPr="00AD27F7">
        <w:rPr>
          <w:rFonts w:ascii="Times New Roman" w:eastAsia="Calibri" w:hAnsi="Times New Roman" w:cs="Times New Roman"/>
          <w:kern w:val="0"/>
          <w:sz w:val="24"/>
          <w14:ligatures w14:val="none"/>
        </w:rPr>
        <w:t>ühisvee</w:t>
      </w:r>
      <w:proofErr w:type="spellEnd"/>
      <w:r w:rsidRPr="00AD27F7">
        <w:rPr>
          <w:rFonts w:ascii="Times New Roman" w:eastAsia="Calibri" w:hAnsi="Times New Roman" w:cs="Times New Roman"/>
          <w:kern w:val="0"/>
          <w:sz w:val="24"/>
          <w14:ligatures w14:val="none"/>
        </w:rPr>
        <w:t xml:space="preserve"> ja ühiskanalisatsiooni ning sademe võrkude haldust ja arendust katab ka </w:t>
      </w:r>
      <w:r w:rsidRPr="00AD27F7">
        <w:rPr>
          <w:rFonts w:ascii="Times New Roman" w:eastAsia="Calibri" w:hAnsi="Times New Roman" w:cs="Times New Roman"/>
          <w:b/>
          <w:bCs/>
          <w:kern w:val="0"/>
          <w:sz w:val="24"/>
          <w14:ligatures w14:val="none"/>
        </w:rPr>
        <w:t>Tallinna linna ühisveevärgi ja -kanalisatsiooni arendamise kava aastateks 2023-2034 (2023).</w:t>
      </w:r>
      <w:r w:rsidRPr="00AD27F7">
        <w:rPr>
          <w:rFonts w:ascii="Times New Roman" w:eastAsia="Calibri" w:hAnsi="Times New Roman" w:cs="Times New Roman"/>
          <w:bCs/>
          <w:kern w:val="0"/>
          <w:sz w:val="24"/>
          <w14:ligatures w14:val="none"/>
        </w:rPr>
        <w:t xml:space="preserve"> 2023. a dokument toetab ka ju</w:t>
      </w:r>
      <w:r>
        <w:rPr>
          <w:rFonts w:ascii="Times New Roman" w:eastAsia="Calibri" w:hAnsi="Times New Roman" w:cs="Times New Roman"/>
          <w:bCs/>
          <w:kern w:val="0"/>
          <w:sz w:val="24"/>
          <w14:ligatures w14:val="none"/>
        </w:rPr>
        <w:t>ba 2012. a strateegiadokumendi</w:t>
      </w:r>
      <w:r w:rsidRPr="00AD27F7">
        <w:rPr>
          <w:rFonts w:ascii="Times New Roman" w:eastAsia="Calibri" w:hAnsi="Times New Roman" w:cs="Times New Roman"/>
          <w:bCs/>
          <w:kern w:val="0"/>
          <w:sz w:val="24"/>
          <w14:ligatures w14:val="none"/>
        </w:rPr>
        <w:t xml:space="preserve"> </w:t>
      </w:r>
      <w:r w:rsidRPr="00A35461">
        <w:rPr>
          <w:rFonts w:ascii="Times New Roman" w:eastAsia="Calibri" w:hAnsi="Times New Roman" w:cs="Times New Roman"/>
          <w:b/>
          <w:bCs/>
          <w:kern w:val="0"/>
          <w:sz w:val="24"/>
          <w14:ligatures w14:val="none"/>
        </w:rPr>
        <w:t>Tallinna sademevee strateegia aastani 2030 (2012)</w:t>
      </w:r>
      <w:r w:rsidRPr="00A35461">
        <w:rPr>
          <w:rFonts w:ascii="Times New Roman" w:eastAsia="Calibri" w:hAnsi="Times New Roman" w:cs="Times New Roman"/>
          <w:kern w:val="0"/>
          <w:sz w:val="24"/>
          <w14:ligatures w14:val="none"/>
        </w:rPr>
        <w:t xml:space="preserve"> eesmärk</w:t>
      </w:r>
      <w:r>
        <w:rPr>
          <w:rFonts w:ascii="Times New Roman" w:eastAsia="Calibri" w:hAnsi="Times New Roman" w:cs="Times New Roman"/>
          <w:kern w:val="0"/>
          <w:sz w:val="24"/>
          <w14:ligatures w14:val="none"/>
        </w:rPr>
        <w:t>i</w:t>
      </w:r>
      <w:r w:rsidRPr="00A35461">
        <w:rPr>
          <w:rFonts w:ascii="Times New Roman" w:eastAsia="Calibri" w:hAnsi="Times New Roman" w:cs="Times New Roman"/>
          <w:kern w:val="0"/>
          <w:sz w:val="24"/>
          <w14:ligatures w14:val="none"/>
        </w:rPr>
        <w:t xml:space="preserve"> </w:t>
      </w:r>
      <w:r>
        <w:rPr>
          <w:rFonts w:ascii="Times New Roman" w:eastAsia="Calibri" w:hAnsi="Times New Roman" w:cs="Times New Roman"/>
          <w:kern w:val="0"/>
          <w:sz w:val="24"/>
          <w14:ligatures w14:val="none"/>
        </w:rPr>
        <w:t>̶</w:t>
      </w:r>
      <w:r w:rsidRPr="00A35461">
        <w:rPr>
          <w:rFonts w:ascii="Times New Roman" w:eastAsia="Calibri" w:hAnsi="Times New Roman" w:cs="Times New Roman"/>
          <w:kern w:val="0"/>
          <w:sz w:val="24"/>
          <w14:ligatures w14:val="none"/>
        </w:rPr>
        <w:t xml:space="preserve"> kavandada terviklik sademevee käsitlus Tallinnas. </w:t>
      </w:r>
      <w:r>
        <w:rPr>
          <w:rFonts w:ascii="Times New Roman" w:eastAsia="Calibri" w:hAnsi="Times New Roman" w:cs="Times New Roman"/>
          <w:kern w:val="0"/>
          <w:sz w:val="24"/>
          <w14:ligatures w14:val="none"/>
        </w:rPr>
        <w:t>Sadevee</w:t>
      </w:r>
      <w:r w:rsidRPr="00A35461">
        <w:rPr>
          <w:rFonts w:ascii="Times New Roman" w:eastAsia="Calibri" w:hAnsi="Times New Roman" w:cs="Times New Roman"/>
          <w:kern w:val="0"/>
          <w:sz w:val="24"/>
          <w14:ligatures w14:val="none"/>
        </w:rPr>
        <w:t>süsteem</w:t>
      </w:r>
      <w:r>
        <w:rPr>
          <w:rFonts w:ascii="Times New Roman" w:eastAsia="Calibri" w:hAnsi="Times New Roman" w:cs="Times New Roman"/>
          <w:kern w:val="0"/>
          <w:sz w:val="24"/>
          <w14:ligatures w14:val="none"/>
        </w:rPr>
        <w:t>id</w:t>
      </w:r>
      <w:r w:rsidRPr="00A35461">
        <w:rPr>
          <w:rFonts w:ascii="Times New Roman" w:eastAsia="Calibri" w:hAnsi="Times New Roman" w:cs="Times New Roman"/>
          <w:kern w:val="0"/>
          <w:sz w:val="24"/>
          <w14:ligatures w14:val="none"/>
        </w:rPr>
        <w:t xml:space="preserve"> (kas lahkvoolne või </w:t>
      </w:r>
      <w:proofErr w:type="spellStart"/>
      <w:r w:rsidRPr="00A35461">
        <w:rPr>
          <w:rFonts w:ascii="Times New Roman" w:eastAsia="Calibri" w:hAnsi="Times New Roman" w:cs="Times New Roman"/>
          <w:kern w:val="0"/>
          <w:sz w:val="24"/>
          <w14:ligatures w14:val="none"/>
        </w:rPr>
        <w:t>ühisvoolne</w:t>
      </w:r>
      <w:proofErr w:type="spellEnd"/>
      <w:r w:rsidRPr="00A35461">
        <w:rPr>
          <w:rFonts w:ascii="Times New Roman" w:eastAsia="Calibri" w:hAnsi="Times New Roman" w:cs="Times New Roman"/>
          <w:kern w:val="0"/>
          <w:sz w:val="24"/>
          <w14:ligatures w14:val="none"/>
        </w:rPr>
        <w:t>) sõltu</w:t>
      </w:r>
      <w:r>
        <w:rPr>
          <w:rFonts w:ascii="Times New Roman" w:eastAsia="Calibri" w:hAnsi="Times New Roman" w:cs="Times New Roman"/>
          <w:kern w:val="0"/>
          <w:sz w:val="24"/>
          <w14:ligatures w14:val="none"/>
        </w:rPr>
        <w:t>vad</w:t>
      </w:r>
      <w:r w:rsidRPr="00A35461">
        <w:rPr>
          <w:rFonts w:ascii="Times New Roman" w:eastAsia="Calibri" w:hAnsi="Times New Roman" w:cs="Times New Roman"/>
          <w:kern w:val="0"/>
          <w:sz w:val="24"/>
          <w14:ligatures w14:val="none"/>
        </w:rPr>
        <w:t xml:space="preserve"> kohalikest tingimustest ja eelvoolu</w:t>
      </w:r>
      <w:r>
        <w:rPr>
          <w:rFonts w:ascii="Times New Roman" w:eastAsia="Calibri" w:hAnsi="Times New Roman" w:cs="Times New Roman"/>
          <w:kern w:val="0"/>
          <w:sz w:val="24"/>
          <w14:ligatures w14:val="none"/>
        </w:rPr>
        <w:t>de</w:t>
      </w:r>
      <w:r w:rsidRPr="00A35461">
        <w:rPr>
          <w:rFonts w:ascii="Times New Roman" w:eastAsia="Calibri" w:hAnsi="Times New Roman" w:cs="Times New Roman"/>
          <w:kern w:val="0"/>
          <w:sz w:val="24"/>
          <w14:ligatures w14:val="none"/>
        </w:rPr>
        <w:t>le kehtestatud nõuetest. Haabersti linnaosas on sademeveekanalisatsioon üldiselt lahkvoolne. Soositakse sademevee kogumist kastmisveeks. Kastmise eesmärkidel tuleks koguda ainult katustelt tulevat sademevett.</w:t>
      </w:r>
    </w:p>
    <w:p w14:paraId="21B7391A" w14:textId="77777777" w:rsidR="006565E3" w:rsidRDefault="006565E3" w:rsidP="007A2FEB">
      <w:pPr>
        <w:spacing w:after="0" w:line="240" w:lineRule="auto"/>
        <w:jc w:val="both"/>
        <w:rPr>
          <w:rFonts w:ascii="Times New Roman" w:hAnsi="Times New Roman" w:cs="Times New Roman"/>
          <w:sz w:val="24"/>
          <w:szCs w:val="24"/>
        </w:rPr>
      </w:pPr>
    </w:p>
    <w:p w14:paraId="52E80A33" w14:textId="7A8BBEF4" w:rsidR="006B3425" w:rsidRDefault="006B3425" w:rsidP="007A2FEB">
      <w:pPr>
        <w:spacing w:after="0" w:line="240" w:lineRule="auto"/>
        <w:jc w:val="both"/>
        <w:rPr>
          <w:rFonts w:ascii="Times New Roman" w:hAnsi="Times New Roman" w:cs="Times New Roman"/>
          <w:sz w:val="24"/>
          <w:szCs w:val="24"/>
        </w:rPr>
      </w:pPr>
      <w:r w:rsidRPr="00CB3C6B">
        <w:rPr>
          <w:rFonts w:ascii="Times New Roman" w:eastAsia="Calibri" w:hAnsi="Times New Roman" w:cs="Times New Roman"/>
          <w:b/>
          <w:bCs/>
          <w:kern w:val="0"/>
          <w:sz w:val="24"/>
          <w14:ligatures w14:val="none"/>
        </w:rPr>
        <w:t>Tallinn 2035 Arengustrateegia (2020</w:t>
      </w:r>
      <w:r>
        <w:rPr>
          <w:rFonts w:ascii="Times New Roman" w:eastAsia="Calibri" w:hAnsi="Times New Roman" w:cs="Times New Roman"/>
          <w:b/>
          <w:bCs/>
          <w:kern w:val="0"/>
          <w:sz w:val="24"/>
          <w14:ligatures w14:val="none"/>
        </w:rPr>
        <w:t>/2025</w:t>
      </w:r>
      <w:r w:rsidRPr="00CB3C6B">
        <w:rPr>
          <w:rFonts w:ascii="Times New Roman" w:eastAsia="Calibri" w:hAnsi="Times New Roman" w:cs="Times New Roman"/>
          <w:b/>
          <w:bCs/>
          <w:kern w:val="0"/>
          <w:sz w:val="24"/>
          <w14:ligatures w14:val="none"/>
        </w:rPr>
        <w:t>)</w:t>
      </w:r>
      <w:r w:rsidRPr="00CB3C6B">
        <w:rPr>
          <w:rFonts w:ascii="Times New Roman" w:eastAsia="Calibri" w:hAnsi="Times New Roman" w:cs="Times New Roman"/>
          <w:kern w:val="0"/>
          <w:sz w:val="24"/>
          <w14:ligatures w14:val="none"/>
        </w:rPr>
        <w:t xml:space="preserve"> tõukub mh dokumendist </w:t>
      </w:r>
      <w:r w:rsidRPr="00CB3C6B">
        <w:rPr>
          <w:rFonts w:ascii="Times New Roman" w:eastAsia="Calibri" w:hAnsi="Times New Roman" w:cs="Times New Roman"/>
          <w:b/>
          <w:bCs/>
          <w:kern w:val="0"/>
          <w:sz w:val="24"/>
          <w14:ligatures w14:val="none"/>
        </w:rPr>
        <w:t>Tallinna keskkonnastrateegia aastani 2030 (2013),</w:t>
      </w:r>
      <w:r w:rsidRPr="00CB3C6B">
        <w:rPr>
          <w:rFonts w:ascii="Times New Roman" w:eastAsia="Calibri" w:hAnsi="Times New Roman" w:cs="Times New Roman"/>
          <w:bCs/>
          <w:kern w:val="0"/>
          <w:sz w:val="24"/>
          <w14:ligatures w14:val="none"/>
        </w:rPr>
        <w:t xml:space="preserve"> mille</w:t>
      </w:r>
      <w:r w:rsidRPr="00CB3C6B">
        <w:rPr>
          <w:rFonts w:ascii="Times New Roman" w:eastAsia="Calibri" w:hAnsi="Times New Roman" w:cs="Times New Roman"/>
          <w:kern w:val="0"/>
          <w:sz w:val="24"/>
          <w14:ligatures w14:val="none"/>
        </w:rPr>
        <w:t xml:space="preserve"> abil sooviti sh parandada linna keskkonnaseisundit ning tõsta elanike keskkonnateadlikkust. </w:t>
      </w:r>
      <w:r>
        <w:rPr>
          <w:rFonts w:ascii="Times New Roman" w:eastAsia="Calibri" w:hAnsi="Times New Roman" w:cs="Times New Roman"/>
          <w:kern w:val="0"/>
          <w:sz w:val="24"/>
          <w14:ligatures w14:val="none"/>
        </w:rPr>
        <w:t>A</w:t>
      </w:r>
      <w:r w:rsidRPr="00CB3C6B">
        <w:rPr>
          <w:rFonts w:ascii="Times New Roman" w:eastAsia="Calibri" w:hAnsi="Times New Roman" w:cs="Times New Roman"/>
          <w:kern w:val="0"/>
          <w:sz w:val="24"/>
          <w14:ligatures w14:val="none"/>
        </w:rPr>
        <w:t xml:space="preserve">rengustrateegial on 6 strateegilist sihti: sõbralik linnaruum, loov maailmalinn, terve Tallinn liigub, roheline pööre, heatahtlik kogukond ja kodu, mis algab tänavast. </w:t>
      </w:r>
      <w:r w:rsidRPr="0048699C">
        <w:rPr>
          <w:rFonts w:ascii="Times New Roman" w:eastAsia="Calibri" w:hAnsi="Times New Roman" w:cs="Times New Roman"/>
          <w:kern w:val="0"/>
          <w:sz w:val="24"/>
          <w14:ligatures w14:val="none"/>
        </w:rPr>
        <w:t xml:space="preserve">Tallinna tulevikuplaan on pöörata </w:t>
      </w:r>
      <w:r>
        <w:rPr>
          <w:rFonts w:ascii="Times New Roman" w:eastAsia="Calibri" w:hAnsi="Times New Roman" w:cs="Times New Roman"/>
          <w:kern w:val="0"/>
          <w:sz w:val="24"/>
          <w14:ligatures w14:val="none"/>
        </w:rPr>
        <w:t>tähelepanu rohkele haljastusele ning</w:t>
      </w:r>
      <w:r w:rsidRPr="0048699C">
        <w:rPr>
          <w:rFonts w:ascii="Times New Roman" w:eastAsia="Calibri" w:hAnsi="Times New Roman" w:cs="Times New Roman"/>
          <w:kern w:val="0"/>
          <w:sz w:val="24"/>
          <w14:ligatures w14:val="none"/>
        </w:rPr>
        <w:t xml:space="preserve"> väärtusta</w:t>
      </w:r>
      <w:r>
        <w:rPr>
          <w:rFonts w:ascii="Times New Roman" w:eastAsia="Calibri" w:hAnsi="Times New Roman" w:cs="Times New Roman"/>
          <w:kern w:val="0"/>
          <w:sz w:val="24"/>
          <w14:ligatures w14:val="none"/>
        </w:rPr>
        <w:t>da</w:t>
      </w:r>
      <w:r w:rsidRPr="0048699C">
        <w:rPr>
          <w:rFonts w:ascii="Times New Roman" w:eastAsia="Calibri" w:hAnsi="Times New Roman" w:cs="Times New Roman"/>
          <w:kern w:val="0"/>
          <w:sz w:val="24"/>
          <w14:ligatures w14:val="none"/>
        </w:rPr>
        <w:t xml:space="preserve"> linnaruumis loodust.</w:t>
      </w:r>
    </w:p>
    <w:p w14:paraId="5A2E83AE" w14:textId="77777777" w:rsidR="006B3425" w:rsidRDefault="006B3425" w:rsidP="007A2FEB">
      <w:pPr>
        <w:spacing w:after="0" w:line="240" w:lineRule="auto"/>
        <w:jc w:val="both"/>
        <w:rPr>
          <w:rFonts w:ascii="Times New Roman" w:hAnsi="Times New Roman" w:cs="Times New Roman"/>
          <w:sz w:val="24"/>
          <w:szCs w:val="24"/>
        </w:rPr>
      </w:pPr>
    </w:p>
    <w:p w14:paraId="1B856DC1" w14:textId="296C36BC" w:rsidR="006B3425" w:rsidRPr="000C43A9" w:rsidRDefault="006B3425" w:rsidP="007A2FEB">
      <w:pPr>
        <w:spacing w:after="0" w:line="240" w:lineRule="auto"/>
        <w:jc w:val="both"/>
        <w:rPr>
          <w:rFonts w:ascii="Times New Roman" w:hAnsi="Times New Roman" w:cs="Times New Roman"/>
          <w:sz w:val="24"/>
          <w:szCs w:val="24"/>
        </w:rPr>
      </w:pPr>
      <w:r w:rsidRPr="00CB3C6B">
        <w:rPr>
          <w:rFonts w:ascii="Times New Roman" w:eastAsia="Calibri" w:hAnsi="Times New Roman" w:cs="Times New Roman"/>
          <w:b/>
          <w:bCs/>
          <w:kern w:val="0"/>
          <w:sz w:val="24"/>
          <w14:ligatures w14:val="none"/>
        </w:rPr>
        <w:t>Kliimaneutraalne Tallinn. Tallinna säästva energiamajanduse ja kliimamuutustega kohanemise kava 2030 (2021)</w:t>
      </w:r>
      <w:r w:rsidRPr="00CB3C6B">
        <w:rPr>
          <w:rFonts w:ascii="Times New Roman" w:eastAsia="Calibri" w:hAnsi="Times New Roman" w:cs="Times New Roman"/>
          <w:kern w:val="0"/>
          <w:sz w:val="24"/>
          <w14:ligatures w14:val="none"/>
        </w:rPr>
        <w:t xml:space="preserve"> seab mh eesmärgi välja töötada kogukondlike taastuvenergiaühistute mudel, edendada rattaliiklust ning parandada ühistranspordi ligipääsetavust. Rohe</w:t>
      </w:r>
      <w:r w:rsidR="00E06F6F">
        <w:rPr>
          <w:rFonts w:ascii="Times New Roman" w:eastAsia="Calibri" w:hAnsi="Times New Roman" w:cs="Times New Roman"/>
          <w:kern w:val="0"/>
          <w:sz w:val="24"/>
          <w14:ligatures w14:val="none"/>
        </w:rPr>
        <w:t>lisuse tähtsust</w:t>
      </w:r>
      <w:r w:rsidRPr="00CB3C6B">
        <w:rPr>
          <w:rFonts w:ascii="Times New Roman" w:eastAsia="Calibri" w:hAnsi="Times New Roman" w:cs="Times New Roman"/>
          <w:kern w:val="0"/>
          <w:sz w:val="24"/>
          <w14:ligatures w14:val="none"/>
        </w:rPr>
        <w:t xml:space="preserve"> on kirjeldatud mh dokumendis </w:t>
      </w:r>
      <w:r w:rsidRPr="00CB3C6B">
        <w:rPr>
          <w:rFonts w:ascii="Times New Roman" w:eastAsia="Calibri" w:hAnsi="Times New Roman" w:cs="Times New Roman"/>
          <w:b/>
          <w:bCs/>
          <w:kern w:val="0"/>
          <w:sz w:val="24"/>
          <w14:ligatures w14:val="none"/>
        </w:rPr>
        <w:t>Tallinna haljastu tegevuskava aastateks 2013–2025 (2013).</w:t>
      </w:r>
      <w:r>
        <w:rPr>
          <w:rFonts w:ascii="Times New Roman" w:eastAsia="Calibri" w:hAnsi="Times New Roman" w:cs="Times New Roman"/>
          <w:b/>
          <w:bCs/>
          <w:kern w:val="0"/>
          <w:sz w:val="24"/>
          <w14:ligatures w14:val="none"/>
        </w:rPr>
        <w:t xml:space="preserve"> </w:t>
      </w:r>
      <w:r w:rsidRPr="000C43A9">
        <w:rPr>
          <w:rFonts w:ascii="Times New Roman" w:eastAsia="Calibri" w:hAnsi="Times New Roman" w:cs="Times New Roman"/>
          <w:kern w:val="0"/>
          <w:sz w:val="24"/>
          <w14:ligatures w14:val="none"/>
        </w:rPr>
        <w:t>Tallin</w:t>
      </w:r>
      <w:r>
        <w:rPr>
          <w:rFonts w:ascii="Times New Roman" w:eastAsia="Calibri" w:hAnsi="Times New Roman" w:cs="Times New Roman"/>
          <w:kern w:val="0"/>
          <w:sz w:val="24"/>
          <w14:ligatures w14:val="none"/>
        </w:rPr>
        <w:t>na linnas haljastuse kujundamise põhimõt</w:t>
      </w:r>
      <w:r w:rsidRPr="000C43A9">
        <w:rPr>
          <w:rFonts w:ascii="Times New Roman" w:eastAsia="Calibri" w:hAnsi="Times New Roman" w:cs="Times New Roman"/>
          <w:kern w:val="0"/>
          <w:sz w:val="24"/>
          <w14:ligatures w14:val="none"/>
        </w:rPr>
        <w:t>e</w:t>
      </w:r>
      <w:r>
        <w:rPr>
          <w:rFonts w:ascii="Times New Roman" w:eastAsia="Calibri" w:hAnsi="Times New Roman" w:cs="Times New Roman"/>
          <w:kern w:val="0"/>
          <w:sz w:val="24"/>
          <w14:ligatures w14:val="none"/>
        </w:rPr>
        <w:t>te</w:t>
      </w:r>
      <w:r w:rsidRPr="000C43A9">
        <w:rPr>
          <w:rFonts w:ascii="Times New Roman" w:eastAsia="Calibri" w:hAnsi="Times New Roman" w:cs="Times New Roman"/>
          <w:kern w:val="0"/>
          <w:sz w:val="24"/>
          <w14:ligatures w14:val="none"/>
        </w:rPr>
        <w:t xml:space="preserve"> reguleerimisel kasutatakse </w:t>
      </w:r>
      <w:r w:rsidRPr="00023EFB">
        <w:rPr>
          <w:rFonts w:ascii="Times New Roman" w:eastAsia="Calibri" w:hAnsi="Times New Roman" w:cs="Times New Roman"/>
          <w:b/>
          <w:kern w:val="0"/>
          <w:sz w:val="24"/>
          <w14:ligatures w14:val="none"/>
        </w:rPr>
        <w:t xml:space="preserve">rohefaktorit (vt 2022. a väljatöötatud </w:t>
      </w:r>
      <w:r w:rsidRPr="00023EFB">
        <w:rPr>
          <w:rFonts w:ascii="Times New Roman" w:eastAsia="Calibri" w:hAnsi="Times New Roman" w:cs="Times New Roman"/>
          <w:b/>
          <w:kern w:val="0"/>
          <w:sz w:val="24"/>
          <w:szCs w:val="24"/>
          <w14:ligatures w14:val="none"/>
        </w:rPr>
        <w:t>planeerimistööriista</w:t>
      </w:r>
      <w:r w:rsidRPr="00023EFB">
        <w:rPr>
          <w:rFonts w:ascii="Times New Roman" w:eastAsia="Calibri" w:hAnsi="Times New Roman" w:cs="Times New Roman"/>
          <w:kern w:val="0"/>
          <w:sz w:val="24"/>
          <w:szCs w:val="24"/>
          <w14:ligatures w14:val="none"/>
        </w:rPr>
        <w:t xml:space="preserve"> - </w:t>
      </w:r>
      <w:hyperlink r:id="rId14" w:history="1">
        <w:r w:rsidRPr="00023EFB">
          <w:rPr>
            <w:rStyle w:val="Hperlink"/>
            <w:rFonts w:ascii="Times New Roman" w:hAnsi="Times New Roman" w:cs="Times New Roman"/>
            <w:sz w:val="24"/>
            <w:szCs w:val="24"/>
          </w:rPr>
          <w:t>https://www.tallinn.ee/et/ehitus/rohefaktor</w:t>
        </w:r>
      </w:hyperlink>
      <w:r w:rsidRPr="00023EFB">
        <w:rPr>
          <w:rFonts w:ascii="Times New Roman" w:eastAsia="Calibri" w:hAnsi="Times New Roman" w:cs="Times New Roman"/>
          <w:kern w:val="0"/>
          <w:sz w:val="24"/>
          <w:szCs w:val="24"/>
          <w14:ligatures w14:val="none"/>
        </w:rPr>
        <w:t>).</w:t>
      </w:r>
      <w:r w:rsidRPr="000C43A9">
        <w:rPr>
          <w:rFonts w:ascii="Times New Roman" w:eastAsia="Calibri" w:hAnsi="Times New Roman" w:cs="Times New Roman"/>
          <w:kern w:val="0"/>
          <w:sz w:val="24"/>
          <w14:ligatures w14:val="none"/>
        </w:rPr>
        <w:t xml:space="preserve"> See on tööriist, mille eesmärgiks on toetada planeeritava</w:t>
      </w:r>
      <w:r w:rsidR="00E94877">
        <w:rPr>
          <w:rFonts w:ascii="Times New Roman" w:eastAsia="Calibri" w:hAnsi="Times New Roman" w:cs="Times New Roman"/>
          <w:kern w:val="0"/>
          <w:sz w:val="24"/>
          <w14:ligatures w14:val="none"/>
        </w:rPr>
        <w:t>tel</w:t>
      </w:r>
      <w:r w:rsidRPr="000C43A9">
        <w:rPr>
          <w:rFonts w:ascii="Times New Roman" w:eastAsia="Calibri" w:hAnsi="Times New Roman" w:cs="Times New Roman"/>
          <w:kern w:val="0"/>
          <w:sz w:val="24"/>
          <w14:ligatures w14:val="none"/>
        </w:rPr>
        <w:t xml:space="preserve"> ala</w:t>
      </w:r>
      <w:r w:rsidR="00E94877">
        <w:rPr>
          <w:rFonts w:ascii="Times New Roman" w:eastAsia="Calibri" w:hAnsi="Times New Roman" w:cs="Times New Roman"/>
          <w:kern w:val="0"/>
          <w:sz w:val="24"/>
          <w14:ligatures w14:val="none"/>
        </w:rPr>
        <w:t xml:space="preserve">del (eelkõige senise maakasutuse muutusel) </w:t>
      </w:r>
      <w:r w:rsidRPr="000C43A9">
        <w:rPr>
          <w:rFonts w:ascii="Times New Roman" w:eastAsia="Calibri" w:hAnsi="Times New Roman" w:cs="Times New Roman"/>
          <w:kern w:val="0"/>
          <w:sz w:val="24"/>
          <w14:ligatures w14:val="none"/>
        </w:rPr>
        <w:t>kõrge</w:t>
      </w:r>
      <w:r>
        <w:rPr>
          <w:rFonts w:ascii="Times New Roman" w:eastAsia="Calibri" w:hAnsi="Times New Roman" w:cs="Times New Roman"/>
          <w:kern w:val="0"/>
          <w:sz w:val="24"/>
          <w14:ligatures w14:val="none"/>
        </w:rPr>
        <w:t xml:space="preserve"> </w:t>
      </w:r>
      <w:proofErr w:type="spellStart"/>
      <w:r w:rsidRPr="000C43A9">
        <w:rPr>
          <w:rFonts w:ascii="Times New Roman" w:eastAsia="Calibri" w:hAnsi="Times New Roman" w:cs="Times New Roman"/>
          <w:kern w:val="0"/>
          <w:sz w:val="24"/>
          <w14:ligatures w14:val="none"/>
        </w:rPr>
        <w:t>kvaliteedilise</w:t>
      </w:r>
      <w:proofErr w:type="spellEnd"/>
      <w:r w:rsidRPr="000C43A9">
        <w:rPr>
          <w:rFonts w:ascii="Times New Roman" w:eastAsia="Calibri" w:hAnsi="Times New Roman" w:cs="Times New Roman"/>
          <w:kern w:val="0"/>
          <w:sz w:val="24"/>
          <w14:ligatures w14:val="none"/>
        </w:rPr>
        <w:t xml:space="preserve"> rohetaristu kavandamist</w:t>
      </w:r>
      <w:r>
        <w:rPr>
          <w:rFonts w:ascii="Times New Roman" w:eastAsia="Calibri" w:hAnsi="Times New Roman" w:cs="Times New Roman"/>
          <w:kern w:val="0"/>
          <w:sz w:val="24"/>
          <w14:ligatures w14:val="none"/>
        </w:rPr>
        <w:t>.</w:t>
      </w:r>
    </w:p>
    <w:p w14:paraId="634BFBF2" w14:textId="77777777" w:rsidR="0027750A" w:rsidRDefault="0027750A" w:rsidP="007A2FEB">
      <w:pPr>
        <w:spacing w:after="0" w:line="240" w:lineRule="auto"/>
        <w:jc w:val="both"/>
        <w:rPr>
          <w:rFonts w:ascii="Times New Roman" w:hAnsi="Times New Roman" w:cs="Times New Roman"/>
          <w:sz w:val="24"/>
          <w:szCs w:val="24"/>
        </w:rPr>
      </w:pPr>
    </w:p>
    <w:p w14:paraId="26079E02" w14:textId="1134C2BC" w:rsidR="0027750A" w:rsidRDefault="000E3021" w:rsidP="007A2FE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Lääne</w:t>
      </w:r>
      <w:r w:rsidRPr="00EB700B">
        <w:rPr>
          <w:rFonts w:ascii="Times New Roman" w:eastAsia="Calibri" w:hAnsi="Times New Roman" w:cs="Times New Roman"/>
          <w:b/>
          <w:bCs/>
          <w:sz w:val="24"/>
          <w:szCs w:val="24"/>
        </w:rPr>
        <w:t>-</w:t>
      </w:r>
      <w:r w:rsidRPr="008142C0">
        <w:rPr>
          <w:rFonts w:ascii="Times New Roman" w:eastAsia="Calibri" w:hAnsi="Times New Roman" w:cs="Times New Roman"/>
          <w:b/>
          <w:bCs/>
          <w:sz w:val="24"/>
          <w:szCs w:val="24"/>
        </w:rPr>
        <w:t>Eesti vesikonna veemajanduskava 2022-2027</w:t>
      </w:r>
      <w:r w:rsidRPr="008142C0">
        <w:rPr>
          <w:rFonts w:ascii="Times New Roman" w:eastAsia="Calibri" w:hAnsi="Times New Roman" w:cs="Times New Roman"/>
          <w:sz w:val="24"/>
          <w:szCs w:val="24"/>
        </w:rPr>
        <w:t xml:space="preserve"> (2022) kirjeldab mh</w:t>
      </w:r>
      <w:r>
        <w:rPr>
          <w:rFonts w:ascii="Times New Roman" w:eastAsia="Calibri" w:hAnsi="Times New Roman" w:cs="Times New Roman"/>
          <w:sz w:val="24"/>
          <w:szCs w:val="24"/>
        </w:rPr>
        <w:t xml:space="preserve"> </w:t>
      </w:r>
      <w:r w:rsidRPr="000E3021">
        <w:rPr>
          <w:rFonts w:ascii="Times New Roman" w:eastAsia="Calibri" w:hAnsi="Times New Roman" w:cs="Times New Roman"/>
          <w:sz w:val="24"/>
          <w:szCs w:val="24"/>
        </w:rPr>
        <w:t>Tiskre oja (VEE1094000)</w:t>
      </w:r>
      <w:r w:rsidR="008209CF" w:rsidRPr="008209CF">
        <w:t xml:space="preserve"> </w:t>
      </w:r>
      <w:r w:rsidR="008209CF" w:rsidRPr="008209CF">
        <w:rPr>
          <w:rFonts w:ascii="Times New Roman" w:eastAsia="Calibri" w:hAnsi="Times New Roman" w:cs="Times New Roman"/>
          <w:sz w:val="24"/>
          <w:szCs w:val="24"/>
        </w:rPr>
        <w:t>pikkus on 4,6 km ja valgla pindala on 58,6 km²</w:t>
      </w:r>
      <w:r w:rsidR="008209CF">
        <w:rPr>
          <w:rFonts w:ascii="Times New Roman" w:eastAsia="Calibri" w:hAnsi="Times New Roman" w:cs="Times New Roman"/>
          <w:sz w:val="24"/>
          <w:szCs w:val="24"/>
        </w:rPr>
        <w:t xml:space="preserve"> (</w:t>
      </w:r>
      <w:r w:rsidR="008209CF" w:rsidRPr="008209CF">
        <w:rPr>
          <w:rFonts w:ascii="Times New Roman" w:eastAsia="Calibri" w:hAnsi="Times New Roman" w:cs="Times New Roman"/>
          <w:sz w:val="24"/>
          <w:szCs w:val="24"/>
        </w:rPr>
        <w:t>Keskkonnaportaal, 202</w:t>
      </w:r>
      <w:r w:rsidR="008209CF">
        <w:rPr>
          <w:rFonts w:ascii="Times New Roman" w:eastAsia="Calibri" w:hAnsi="Times New Roman" w:cs="Times New Roman"/>
          <w:sz w:val="24"/>
          <w:szCs w:val="24"/>
        </w:rPr>
        <w:t xml:space="preserve">6). </w:t>
      </w:r>
      <w:r w:rsidR="009848B3">
        <w:rPr>
          <w:rFonts w:ascii="Times New Roman" w:hAnsi="Times New Roman" w:cs="Times New Roman"/>
          <w:sz w:val="24"/>
          <w:szCs w:val="24"/>
        </w:rPr>
        <w:t>O</w:t>
      </w:r>
      <w:r w:rsidR="009848B3" w:rsidRPr="00010CD1">
        <w:rPr>
          <w:rFonts w:ascii="Times New Roman" w:hAnsi="Times New Roman" w:cs="Times New Roman"/>
          <w:sz w:val="24"/>
          <w:szCs w:val="24"/>
        </w:rPr>
        <w:t>ja</w:t>
      </w:r>
      <w:r w:rsidR="009848B3">
        <w:rPr>
          <w:rFonts w:ascii="Times New Roman" w:hAnsi="Times New Roman" w:cs="Times New Roman"/>
          <w:sz w:val="24"/>
          <w:szCs w:val="24"/>
        </w:rPr>
        <w:t xml:space="preserve"> saab alguse </w:t>
      </w:r>
      <w:r w:rsidR="009848B3" w:rsidRPr="00010CD1">
        <w:rPr>
          <w:rFonts w:ascii="Times New Roman" w:hAnsi="Times New Roman" w:cs="Times New Roman"/>
          <w:sz w:val="24"/>
          <w:szCs w:val="24"/>
        </w:rPr>
        <w:t>Harku järv</w:t>
      </w:r>
      <w:r w:rsidR="009848B3">
        <w:rPr>
          <w:rFonts w:ascii="Times New Roman" w:hAnsi="Times New Roman" w:cs="Times New Roman"/>
          <w:sz w:val="24"/>
          <w:szCs w:val="24"/>
        </w:rPr>
        <w:t xml:space="preserve">est ja suubub </w:t>
      </w:r>
      <w:r w:rsidR="009848B3" w:rsidRPr="00010CD1">
        <w:rPr>
          <w:rFonts w:ascii="Times New Roman" w:hAnsi="Times New Roman" w:cs="Times New Roman"/>
          <w:sz w:val="24"/>
          <w:szCs w:val="24"/>
        </w:rPr>
        <w:t>Kakumäe laht</w:t>
      </w:r>
      <w:r w:rsidR="009848B3">
        <w:rPr>
          <w:rFonts w:ascii="Times New Roman" w:hAnsi="Times New Roman" w:cs="Times New Roman"/>
          <w:sz w:val="24"/>
          <w:szCs w:val="24"/>
        </w:rPr>
        <w:t>e.</w:t>
      </w:r>
      <w:r w:rsidR="009848B3">
        <w:rPr>
          <w:rFonts w:ascii="Times New Roman" w:eastAsia="Calibri" w:hAnsi="Times New Roman" w:cs="Times New Roman"/>
          <w:sz w:val="24"/>
          <w:szCs w:val="24"/>
        </w:rPr>
        <w:t xml:space="preserve"> </w:t>
      </w:r>
      <w:r w:rsidR="009848B3" w:rsidRPr="0028266F">
        <w:rPr>
          <w:rFonts w:ascii="Times New Roman" w:hAnsi="Times New Roman" w:cs="Times New Roman"/>
          <w:sz w:val="24"/>
          <w:szCs w:val="24"/>
        </w:rPr>
        <w:t>Tüpoloogiline kuuluvus VRD järgi</w:t>
      </w:r>
      <w:r w:rsidR="009848B3">
        <w:rPr>
          <w:rFonts w:ascii="Times New Roman" w:hAnsi="Times New Roman" w:cs="Times New Roman"/>
          <w:sz w:val="24"/>
          <w:szCs w:val="24"/>
        </w:rPr>
        <w:t xml:space="preserve"> on h</w:t>
      </w:r>
      <w:r w:rsidR="009848B3" w:rsidRPr="0028266F">
        <w:rPr>
          <w:rFonts w:ascii="Times New Roman" w:hAnsi="Times New Roman" w:cs="Times New Roman"/>
          <w:sz w:val="24"/>
          <w:szCs w:val="24"/>
        </w:rPr>
        <w:t>eledaveelised ja vähese orgaanilise aine sisaldusega jõ</w:t>
      </w:r>
      <w:r w:rsidR="009848B3">
        <w:rPr>
          <w:rFonts w:ascii="Times New Roman" w:hAnsi="Times New Roman" w:cs="Times New Roman"/>
          <w:sz w:val="24"/>
          <w:szCs w:val="24"/>
        </w:rPr>
        <w:t>gi</w:t>
      </w:r>
      <w:r w:rsidR="009848B3" w:rsidRPr="0028266F">
        <w:rPr>
          <w:rFonts w:ascii="Times New Roman" w:hAnsi="Times New Roman" w:cs="Times New Roman"/>
          <w:sz w:val="24"/>
          <w:szCs w:val="24"/>
        </w:rPr>
        <w:t xml:space="preserve"> (tüübid IB, IIB, IIIB)</w:t>
      </w:r>
      <w:r w:rsidR="009848B3">
        <w:rPr>
          <w:rFonts w:ascii="Times New Roman" w:hAnsi="Times New Roman" w:cs="Times New Roman"/>
          <w:sz w:val="24"/>
          <w:szCs w:val="24"/>
        </w:rPr>
        <w:t xml:space="preserve">. </w:t>
      </w:r>
      <w:r w:rsidR="008209CF">
        <w:rPr>
          <w:rFonts w:ascii="Times New Roman" w:eastAsia="Calibri" w:hAnsi="Times New Roman" w:cs="Times New Roman"/>
          <w:sz w:val="24"/>
          <w:szCs w:val="24"/>
        </w:rPr>
        <w:t>Oja</w:t>
      </w:r>
      <w:r w:rsidR="008209CF" w:rsidRPr="008209CF">
        <w:rPr>
          <w:rFonts w:ascii="Times New Roman" w:eastAsia="Calibri" w:hAnsi="Times New Roman" w:cs="Times New Roman"/>
          <w:sz w:val="24"/>
          <w:szCs w:val="24"/>
        </w:rPr>
        <w:t xml:space="preserve"> veekvaliteeti tuli </w:t>
      </w:r>
      <w:r w:rsidR="009848B3">
        <w:rPr>
          <w:rFonts w:ascii="Times New Roman" w:eastAsia="Calibri" w:hAnsi="Times New Roman" w:cs="Times New Roman"/>
          <w:sz w:val="24"/>
          <w:szCs w:val="24"/>
        </w:rPr>
        <w:t xml:space="preserve">veemajanduskava põhjal </w:t>
      </w:r>
      <w:r w:rsidR="008209CF" w:rsidRPr="008209CF">
        <w:rPr>
          <w:rFonts w:ascii="Times New Roman" w:eastAsia="Calibri" w:hAnsi="Times New Roman" w:cs="Times New Roman"/>
          <w:sz w:val="24"/>
          <w:szCs w:val="24"/>
        </w:rPr>
        <w:t xml:space="preserve">lugeda </w:t>
      </w:r>
      <w:r w:rsidR="008209CF">
        <w:rPr>
          <w:rFonts w:ascii="Times New Roman" w:eastAsia="Calibri" w:hAnsi="Times New Roman" w:cs="Times New Roman"/>
          <w:sz w:val="24"/>
          <w:szCs w:val="24"/>
        </w:rPr>
        <w:t>halvaks</w:t>
      </w:r>
      <w:r w:rsidR="008209CF" w:rsidRPr="008209CF">
        <w:rPr>
          <w:rFonts w:ascii="Times New Roman" w:eastAsia="Calibri" w:hAnsi="Times New Roman" w:cs="Times New Roman"/>
          <w:sz w:val="24"/>
          <w:szCs w:val="24"/>
        </w:rPr>
        <w:t xml:space="preserve"> ning hea seisund </w:t>
      </w:r>
      <w:r w:rsidR="009848B3">
        <w:rPr>
          <w:rFonts w:ascii="Times New Roman" w:eastAsia="Calibri" w:hAnsi="Times New Roman" w:cs="Times New Roman"/>
          <w:sz w:val="24"/>
          <w:szCs w:val="24"/>
        </w:rPr>
        <w:t xml:space="preserve">on </w:t>
      </w:r>
      <w:r w:rsidR="008209CF" w:rsidRPr="008209CF">
        <w:rPr>
          <w:rFonts w:ascii="Times New Roman" w:eastAsia="Calibri" w:hAnsi="Times New Roman" w:cs="Times New Roman"/>
          <w:sz w:val="24"/>
          <w:szCs w:val="24"/>
        </w:rPr>
        <w:t>tagat</w:t>
      </w:r>
      <w:r w:rsidR="009848B3">
        <w:rPr>
          <w:rFonts w:ascii="Times New Roman" w:eastAsia="Calibri" w:hAnsi="Times New Roman" w:cs="Times New Roman"/>
          <w:sz w:val="24"/>
          <w:szCs w:val="24"/>
        </w:rPr>
        <w:t>av</w:t>
      </w:r>
      <w:r w:rsidR="008209CF" w:rsidRPr="008209CF">
        <w:rPr>
          <w:rFonts w:ascii="Times New Roman" w:eastAsia="Calibri" w:hAnsi="Times New Roman" w:cs="Times New Roman"/>
          <w:sz w:val="24"/>
          <w:szCs w:val="24"/>
        </w:rPr>
        <w:t xml:space="preserve"> pärast 2027 a. Koormused –</w:t>
      </w:r>
      <w:r w:rsidR="008209CF">
        <w:rPr>
          <w:rFonts w:ascii="Times New Roman" w:eastAsia="Calibri" w:hAnsi="Times New Roman" w:cs="Times New Roman"/>
          <w:sz w:val="24"/>
          <w:szCs w:val="24"/>
        </w:rPr>
        <w:t xml:space="preserve"> </w:t>
      </w:r>
      <w:r w:rsidR="008209CF" w:rsidRPr="008209CF">
        <w:rPr>
          <w:rFonts w:ascii="Times New Roman" w:eastAsia="Calibri" w:hAnsi="Times New Roman" w:cs="Times New Roman"/>
          <w:sz w:val="24"/>
          <w:szCs w:val="24"/>
        </w:rPr>
        <w:t>sademeve</w:t>
      </w:r>
      <w:r w:rsidR="00E94877">
        <w:rPr>
          <w:rFonts w:ascii="Times New Roman" w:eastAsia="Calibri" w:hAnsi="Times New Roman" w:cs="Times New Roman"/>
          <w:sz w:val="24"/>
          <w:szCs w:val="24"/>
        </w:rPr>
        <w:t>si</w:t>
      </w:r>
      <w:r w:rsidR="008209CF" w:rsidRPr="008209CF">
        <w:rPr>
          <w:rFonts w:ascii="Times New Roman" w:eastAsia="Calibri" w:hAnsi="Times New Roman" w:cs="Times New Roman"/>
          <w:sz w:val="24"/>
          <w:szCs w:val="24"/>
        </w:rPr>
        <w:t xml:space="preserve"> </w:t>
      </w:r>
      <w:r w:rsidR="00E94877">
        <w:rPr>
          <w:rFonts w:ascii="Times New Roman" w:eastAsia="Calibri" w:hAnsi="Times New Roman" w:cs="Times New Roman"/>
          <w:sz w:val="24"/>
          <w:szCs w:val="24"/>
        </w:rPr>
        <w:t>(mh teed / tänavad)</w:t>
      </w:r>
      <w:r w:rsidR="008209CF" w:rsidRPr="008209CF">
        <w:rPr>
          <w:rFonts w:ascii="Times New Roman" w:eastAsia="Calibri" w:hAnsi="Times New Roman" w:cs="Times New Roman"/>
          <w:sz w:val="24"/>
          <w:szCs w:val="24"/>
        </w:rPr>
        <w:t>, juhul kui koormust ei ole võimalik täpsemate andmete puudumise tõttu punktkoormusena arvestada</w:t>
      </w:r>
      <w:r w:rsidR="008209CF">
        <w:rPr>
          <w:rFonts w:ascii="Times New Roman" w:eastAsia="Calibri" w:hAnsi="Times New Roman" w:cs="Times New Roman"/>
          <w:sz w:val="24"/>
          <w:szCs w:val="24"/>
        </w:rPr>
        <w:t xml:space="preserve">. </w:t>
      </w:r>
      <w:r w:rsidR="008209CF" w:rsidRPr="008209CF">
        <w:rPr>
          <w:rFonts w:ascii="Times New Roman" w:eastAsia="Calibri" w:hAnsi="Times New Roman" w:cs="Times New Roman"/>
          <w:sz w:val="24"/>
          <w:szCs w:val="24"/>
        </w:rPr>
        <w:t>Meetmed on kokkuvõtvalt järgnevad:</w:t>
      </w:r>
    </w:p>
    <w:p w14:paraId="62475547" w14:textId="441478C9" w:rsidR="00E94877" w:rsidRDefault="00E94877" w:rsidP="007A2FEB">
      <w:pPr>
        <w:pStyle w:val="Loendilik"/>
        <w:numPr>
          <w:ilvl w:val="0"/>
          <w:numId w:val="13"/>
        </w:numPr>
        <w:spacing w:after="0" w:line="240" w:lineRule="auto"/>
        <w:jc w:val="both"/>
        <w:rPr>
          <w:rFonts w:ascii="Times New Roman" w:hAnsi="Times New Roman" w:cs="Times New Roman"/>
          <w:sz w:val="24"/>
          <w:szCs w:val="24"/>
        </w:rPr>
      </w:pPr>
      <w:r w:rsidRPr="00E94877">
        <w:rPr>
          <w:rFonts w:ascii="Times New Roman" w:hAnsi="Times New Roman" w:cs="Times New Roman"/>
          <w:sz w:val="24"/>
          <w:szCs w:val="24"/>
        </w:rPr>
        <w:t xml:space="preserve">jälgida teistel kogumitel meetmete rakendamise tõhusust, mille läbi on võimalik saavutada ka Tiskre oja  </w:t>
      </w:r>
      <w:proofErr w:type="spellStart"/>
      <w:r w:rsidRPr="00E94877">
        <w:rPr>
          <w:rFonts w:ascii="Times New Roman" w:hAnsi="Times New Roman" w:cs="Times New Roman"/>
          <w:sz w:val="24"/>
          <w:szCs w:val="24"/>
        </w:rPr>
        <w:t>toitainekormuse</w:t>
      </w:r>
      <w:proofErr w:type="spellEnd"/>
      <w:r w:rsidRPr="00E94877">
        <w:rPr>
          <w:rFonts w:ascii="Times New Roman" w:hAnsi="Times New Roman" w:cs="Times New Roman"/>
          <w:sz w:val="24"/>
          <w:szCs w:val="24"/>
        </w:rPr>
        <w:t xml:space="preserve"> vähendamine</w:t>
      </w:r>
      <w:r>
        <w:rPr>
          <w:rFonts w:ascii="Times New Roman" w:hAnsi="Times New Roman" w:cs="Times New Roman"/>
          <w:sz w:val="24"/>
          <w:szCs w:val="24"/>
        </w:rPr>
        <w:t>;</w:t>
      </w:r>
    </w:p>
    <w:p w14:paraId="1E9B4AB8" w14:textId="47960B96" w:rsidR="00BE1544" w:rsidRPr="00BE1544" w:rsidRDefault="00BE1544" w:rsidP="007A2FEB">
      <w:pPr>
        <w:pStyle w:val="Loendilik"/>
        <w:numPr>
          <w:ilvl w:val="0"/>
          <w:numId w:val="13"/>
        </w:numPr>
        <w:spacing w:after="0" w:line="240" w:lineRule="auto"/>
        <w:jc w:val="both"/>
        <w:rPr>
          <w:rFonts w:ascii="Times New Roman" w:hAnsi="Times New Roman" w:cs="Times New Roman"/>
          <w:sz w:val="24"/>
          <w:szCs w:val="24"/>
        </w:rPr>
      </w:pPr>
      <w:r w:rsidRPr="00BE1544">
        <w:rPr>
          <w:rFonts w:ascii="Times New Roman" w:hAnsi="Times New Roman" w:cs="Times New Roman"/>
          <w:sz w:val="24"/>
          <w:szCs w:val="24"/>
        </w:rPr>
        <w:t>ennetava tegevuse korraldamine riikliku keskkonnapoliitika elluviimise</w:t>
      </w:r>
      <w:r w:rsidR="00E94877">
        <w:rPr>
          <w:rFonts w:ascii="Times New Roman" w:hAnsi="Times New Roman" w:cs="Times New Roman"/>
          <w:sz w:val="24"/>
          <w:szCs w:val="24"/>
        </w:rPr>
        <w:t>l</w:t>
      </w:r>
      <w:r w:rsidRPr="00BE1544">
        <w:rPr>
          <w:rFonts w:ascii="Times New Roman" w:hAnsi="Times New Roman" w:cs="Times New Roman"/>
          <w:sz w:val="24"/>
          <w:szCs w:val="24"/>
        </w:rPr>
        <w:t>;</w:t>
      </w:r>
    </w:p>
    <w:p w14:paraId="2F83FEDB" w14:textId="403B8CD1" w:rsidR="00BE1544" w:rsidRPr="00BE1544" w:rsidRDefault="00E94877" w:rsidP="007A2FEB">
      <w:pPr>
        <w:pStyle w:val="Loendilik"/>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BE1544" w:rsidRPr="00BE1544">
        <w:rPr>
          <w:rFonts w:ascii="Times New Roman" w:hAnsi="Times New Roman" w:cs="Times New Roman"/>
          <w:sz w:val="24"/>
          <w:szCs w:val="24"/>
        </w:rPr>
        <w:t>eekogumil riikliku järelevalve tegemine.</w:t>
      </w:r>
    </w:p>
    <w:p w14:paraId="10829869" w14:textId="77777777" w:rsidR="003B5A54" w:rsidRPr="003B5A54" w:rsidRDefault="003B5A54" w:rsidP="007A2FEB">
      <w:pPr>
        <w:spacing w:after="0" w:line="240" w:lineRule="auto"/>
        <w:jc w:val="both"/>
        <w:rPr>
          <w:rFonts w:ascii="Times New Roman" w:hAnsi="Times New Roman" w:cs="Times New Roman"/>
          <w:sz w:val="24"/>
          <w:szCs w:val="24"/>
        </w:rPr>
      </w:pPr>
    </w:p>
    <w:p w14:paraId="63AD3819" w14:textId="4A490CE1" w:rsidR="003B5A54" w:rsidRPr="00D35F95" w:rsidRDefault="003B5A54" w:rsidP="007A2FEB">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5" w:name="_Toc240029872"/>
      <w:r w:rsidRPr="00D35F95">
        <w:rPr>
          <w:rFonts w:ascii="Times New Roman" w:hAnsi="Times New Roman" w:cs="Times New Roman"/>
          <w:b/>
          <w:bCs/>
          <w:color w:val="000000" w:themeColor="text1"/>
          <w:sz w:val="28"/>
          <w:szCs w:val="28"/>
        </w:rPr>
        <w:lastRenderedPageBreak/>
        <w:t>Tegevuspaiga lühikirjeldus paikkonna muude ja käesolevas kontekstis asjakohaste aspektide järgselt</w:t>
      </w:r>
      <w:bookmarkEnd w:id="5"/>
    </w:p>
    <w:p w14:paraId="79158981" w14:textId="77777777" w:rsidR="003B5A54" w:rsidRDefault="003B5A54" w:rsidP="007A2FEB">
      <w:pPr>
        <w:spacing w:after="0" w:line="240" w:lineRule="auto"/>
        <w:jc w:val="both"/>
        <w:rPr>
          <w:rFonts w:ascii="Times New Roman" w:hAnsi="Times New Roman" w:cs="Times New Roman"/>
          <w:sz w:val="24"/>
          <w:szCs w:val="24"/>
        </w:rPr>
      </w:pPr>
    </w:p>
    <w:p w14:paraId="21D84C19" w14:textId="77777777" w:rsidR="009848B3" w:rsidRDefault="009848B3" w:rsidP="009848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Tegevuspaiga</w:t>
      </w:r>
      <w:r w:rsidR="0027750A" w:rsidRPr="0027750A">
        <w:rPr>
          <w:rFonts w:ascii="Times New Roman" w:hAnsi="Times New Roman" w:cs="Times New Roman"/>
          <w:sz w:val="24"/>
          <w:szCs w:val="24"/>
        </w:rPr>
        <w:t xml:space="preserve"> kõrgusinfo järgi on maapinna kõrgus ligikaudu 2,5 m üle merepinna ning reljeef on tasane. Pinnakatte moodustavad jõesetted, mille koostises esinevad </w:t>
      </w:r>
      <w:r>
        <w:rPr>
          <w:rFonts w:ascii="Times New Roman" w:hAnsi="Times New Roman" w:cs="Times New Roman"/>
          <w:sz w:val="24"/>
          <w:szCs w:val="24"/>
        </w:rPr>
        <w:t xml:space="preserve">nt </w:t>
      </w:r>
      <w:r w:rsidR="0027750A" w:rsidRPr="0027750A">
        <w:rPr>
          <w:rFonts w:ascii="Times New Roman" w:hAnsi="Times New Roman" w:cs="Times New Roman"/>
          <w:sz w:val="24"/>
          <w:szCs w:val="24"/>
        </w:rPr>
        <w:t>veeristik, kruus, liiv, saviliiv</w:t>
      </w:r>
      <w:r>
        <w:rPr>
          <w:rFonts w:ascii="Times New Roman" w:hAnsi="Times New Roman" w:cs="Times New Roman"/>
          <w:sz w:val="24"/>
          <w:szCs w:val="24"/>
        </w:rPr>
        <w:t xml:space="preserve"> ja</w:t>
      </w:r>
      <w:r w:rsidR="0027750A" w:rsidRPr="0027750A">
        <w:rPr>
          <w:rFonts w:ascii="Times New Roman" w:hAnsi="Times New Roman" w:cs="Times New Roman"/>
          <w:sz w:val="24"/>
          <w:szCs w:val="24"/>
        </w:rPr>
        <w:t xml:space="preserve"> liivsavi.</w:t>
      </w:r>
      <w:r w:rsidR="0027750A" w:rsidRPr="0027750A">
        <w:t xml:space="preserve"> </w:t>
      </w:r>
      <w:r w:rsidRPr="0027750A">
        <w:rPr>
          <w:rFonts w:ascii="Times New Roman" w:hAnsi="Times New Roman" w:cs="Times New Roman"/>
          <w:sz w:val="24"/>
          <w:szCs w:val="24"/>
        </w:rPr>
        <w:t xml:space="preserve">Käsitletaval alal esineb kahes mullastikuüksuses </w:t>
      </w:r>
      <w:proofErr w:type="spellStart"/>
      <w:r w:rsidRPr="0027750A">
        <w:rPr>
          <w:rFonts w:ascii="Times New Roman" w:hAnsi="Times New Roman" w:cs="Times New Roman"/>
          <w:sz w:val="24"/>
          <w:szCs w:val="24"/>
        </w:rPr>
        <w:t>gleistunud</w:t>
      </w:r>
      <w:proofErr w:type="spellEnd"/>
      <w:r w:rsidRPr="0027750A">
        <w:rPr>
          <w:rFonts w:ascii="Times New Roman" w:hAnsi="Times New Roman" w:cs="Times New Roman"/>
          <w:sz w:val="24"/>
          <w:szCs w:val="24"/>
        </w:rPr>
        <w:t xml:space="preserve"> kamar-karbonaatmuld</w:t>
      </w:r>
      <w:r>
        <w:rPr>
          <w:rFonts w:ascii="Times New Roman" w:hAnsi="Times New Roman" w:cs="Times New Roman"/>
          <w:sz w:val="24"/>
          <w:szCs w:val="24"/>
        </w:rPr>
        <w:t xml:space="preserve"> (joonis 2.3)</w:t>
      </w:r>
      <w:r w:rsidRPr="0027750A">
        <w:rPr>
          <w:rFonts w:ascii="Times New Roman" w:hAnsi="Times New Roman" w:cs="Times New Roman"/>
          <w:sz w:val="24"/>
          <w:szCs w:val="24"/>
        </w:rPr>
        <w:t xml:space="preserve">, mis moodustab vastavas mullastikuüksuses 100%, boniteediga 38, ning leetjas kamar-muld 70% ulatuses koos </w:t>
      </w:r>
      <w:proofErr w:type="spellStart"/>
      <w:r w:rsidRPr="0027750A">
        <w:rPr>
          <w:rFonts w:ascii="Times New Roman" w:hAnsi="Times New Roman" w:cs="Times New Roman"/>
          <w:sz w:val="24"/>
          <w:szCs w:val="24"/>
        </w:rPr>
        <w:t>gleistunud</w:t>
      </w:r>
      <w:proofErr w:type="spellEnd"/>
      <w:r w:rsidRPr="0027750A">
        <w:rPr>
          <w:rFonts w:ascii="Times New Roman" w:hAnsi="Times New Roman" w:cs="Times New Roman"/>
          <w:sz w:val="24"/>
          <w:szCs w:val="24"/>
        </w:rPr>
        <w:t xml:space="preserve"> leetja kamar-mullaga 30% ulatuses, boniteediga 32. </w:t>
      </w:r>
      <w:proofErr w:type="spellStart"/>
      <w:r w:rsidRPr="0027750A">
        <w:rPr>
          <w:rFonts w:ascii="Times New Roman" w:hAnsi="Times New Roman" w:cs="Times New Roman"/>
          <w:sz w:val="24"/>
          <w:szCs w:val="24"/>
        </w:rPr>
        <w:t>Gleistumise</w:t>
      </w:r>
      <w:proofErr w:type="spellEnd"/>
      <w:r w:rsidRPr="0027750A">
        <w:rPr>
          <w:rFonts w:ascii="Times New Roman" w:hAnsi="Times New Roman" w:cs="Times New Roman"/>
          <w:sz w:val="24"/>
          <w:szCs w:val="24"/>
        </w:rPr>
        <w:t xml:space="preserve"> tunnus viitab perioodiliselt liigniisketele mullatingimustele. Boniteet 32–38 iseloomustab madala kuni mõõduka viljakusega muldi.</w:t>
      </w:r>
      <w:r w:rsidRPr="009848B3">
        <w:rPr>
          <w:rFonts w:ascii="Times New Roman" w:hAnsi="Times New Roman" w:cs="Times New Roman"/>
          <w:sz w:val="24"/>
          <w:szCs w:val="24"/>
        </w:rPr>
        <w:t xml:space="preserve"> </w:t>
      </w:r>
      <w:r w:rsidRPr="0027750A">
        <w:rPr>
          <w:rFonts w:ascii="Times New Roman" w:hAnsi="Times New Roman" w:cs="Times New Roman"/>
          <w:sz w:val="24"/>
          <w:szCs w:val="24"/>
        </w:rPr>
        <w:t>Põhjavesi on alal suhteliselt kaitstud</w:t>
      </w:r>
      <w:r>
        <w:rPr>
          <w:rFonts w:ascii="Times New Roman" w:hAnsi="Times New Roman" w:cs="Times New Roman"/>
          <w:sz w:val="24"/>
          <w:szCs w:val="24"/>
        </w:rPr>
        <w:t>.</w:t>
      </w:r>
      <w:r w:rsidRPr="0027750A">
        <w:t xml:space="preserve"> </w:t>
      </w:r>
      <w:r w:rsidRPr="00E25166">
        <w:rPr>
          <w:rFonts w:ascii="Times New Roman" w:eastAsia="Calibri" w:hAnsi="Times New Roman" w:cs="Times New Roman"/>
          <w:kern w:val="0"/>
          <w:sz w:val="24"/>
          <w14:ligatures w14:val="none"/>
        </w:rPr>
        <w:t>Eesti pinnase radooniriski kaardi (Eesti Geoloogiateenistus, 202</w:t>
      </w:r>
      <w:r>
        <w:rPr>
          <w:rFonts w:ascii="Times New Roman" w:eastAsia="Calibri" w:hAnsi="Times New Roman" w:cs="Times New Roman"/>
          <w:kern w:val="0"/>
          <w:sz w:val="24"/>
          <w14:ligatures w14:val="none"/>
        </w:rPr>
        <w:t>3</w:t>
      </w:r>
      <w:r w:rsidRPr="00E25166">
        <w:rPr>
          <w:rFonts w:ascii="Times New Roman" w:eastAsia="Calibri" w:hAnsi="Times New Roman" w:cs="Times New Roman"/>
          <w:kern w:val="0"/>
          <w:sz w:val="24"/>
          <w14:ligatures w14:val="none"/>
        </w:rPr>
        <w:t xml:space="preserve">) kohaselt on piirkonnas pinnase õhu interpoleeritud </w:t>
      </w:r>
      <w:proofErr w:type="spellStart"/>
      <w:r w:rsidRPr="00E25166">
        <w:rPr>
          <w:rFonts w:ascii="Times New Roman" w:eastAsia="Calibri" w:hAnsi="Times New Roman" w:cs="Times New Roman"/>
          <w:kern w:val="0"/>
          <w:sz w:val="24"/>
          <w14:ligatures w14:val="none"/>
        </w:rPr>
        <w:t>Rn</w:t>
      </w:r>
      <w:proofErr w:type="spellEnd"/>
      <w:r w:rsidRPr="00E25166">
        <w:rPr>
          <w:rFonts w:ascii="Times New Roman" w:eastAsia="Calibri" w:hAnsi="Times New Roman" w:cs="Times New Roman"/>
          <w:kern w:val="0"/>
          <w:sz w:val="24"/>
          <w14:ligatures w14:val="none"/>
        </w:rPr>
        <w:t>-risk</w:t>
      </w:r>
      <w:r>
        <w:rPr>
          <w:rFonts w:ascii="Times New Roman" w:eastAsia="Calibri" w:hAnsi="Times New Roman" w:cs="Times New Roman"/>
          <w:kern w:val="0"/>
          <w:sz w:val="24"/>
          <w14:ligatures w14:val="none"/>
        </w:rPr>
        <w:t xml:space="preserve"> on 10-30</w:t>
      </w:r>
      <w:r w:rsidRPr="002D53FB">
        <w:t xml:space="preserve"> </w:t>
      </w:r>
      <w:proofErr w:type="spellStart"/>
      <w:r w:rsidRPr="002D53FB">
        <w:rPr>
          <w:rFonts w:ascii="Times New Roman" w:eastAsia="Calibri" w:hAnsi="Times New Roman" w:cs="Times New Roman"/>
          <w:kern w:val="0"/>
          <w:sz w:val="24"/>
          <w14:ligatures w14:val="none"/>
        </w:rPr>
        <w:t>kBq</w:t>
      </w:r>
      <w:proofErr w:type="spellEnd"/>
      <w:r w:rsidRPr="002D53FB">
        <w:rPr>
          <w:rFonts w:ascii="Times New Roman" w:eastAsia="Calibri" w:hAnsi="Times New Roman" w:cs="Times New Roman"/>
          <w:kern w:val="0"/>
          <w:sz w:val="24"/>
          <w14:ligatures w14:val="none"/>
        </w:rPr>
        <w:t>/m³</w:t>
      </w:r>
      <w:r>
        <w:rPr>
          <w:rFonts w:ascii="Times New Roman" w:eastAsia="Calibri" w:hAnsi="Times New Roman" w:cs="Times New Roman"/>
          <w:kern w:val="0"/>
          <w:sz w:val="24"/>
          <w14:ligatures w14:val="none"/>
        </w:rPr>
        <w:t xml:space="preserve"> </w:t>
      </w:r>
      <w:r w:rsidRPr="00E25166">
        <w:rPr>
          <w:rFonts w:ascii="Times New Roman" w:eastAsia="Calibri" w:hAnsi="Times New Roman" w:cs="Times New Roman"/>
          <w:kern w:val="0"/>
          <w:sz w:val="24"/>
          <w14:ligatures w14:val="none"/>
        </w:rPr>
        <w:t xml:space="preserve">(mõõtmiste arv </w:t>
      </w:r>
      <w:r>
        <w:rPr>
          <w:rFonts w:ascii="Times New Roman" w:eastAsia="Calibri" w:hAnsi="Times New Roman" w:cs="Times New Roman"/>
          <w:kern w:val="0"/>
          <w:sz w:val="24"/>
          <w14:ligatures w14:val="none"/>
        </w:rPr>
        <w:t>1</w:t>
      </w:r>
      <w:r w:rsidRPr="00E25166">
        <w:rPr>
          <w:rFonts w:ascii="Times New Roman" w:eastAsia="Calibri" w:hAnsi="Times New Roman" w:cs="Times New Roman"/>
          <w:kern w:val="0"/>
          <w:sz w:val="24"/>
          <w14:ligatures w14:val="none"/>
        </w:rPr>
        <w:t>-</w:t>
      </w:r>
      <w:r>
        <w:rPr>
          <w:rFonts w:ascii="Times New Roman" w:eastAsia="Calibri" w:hAnsi="Times New Roman" w:cs="Times New Roman"/>
          <w:kern w:val="0"/>
          <w:sz w:val="24"/>
          <w14:ligatures w14:val="none"/>
        </w:rPr>
        <w:t>5</w:t>
      </w:r>
      <w:r w:rsidRPr="00E25166">
        <w:rPr>
          <w:rFonts w:ascii="Times New Roman" w:eastAsia="Calibri" w:hAnsi="Times New Roman" w:cs="Times New Roman"/>
          <w:kern w:val="0"/>
          <w:sz w:val="24"/>
          <w14:ligatures w14:val="none"/>
        </w:rPr>
        <w:t xml:space="preserve"> ja viimane</w:t>
      </w:r>
      <w:r>
        <w:rPr>
          <w:rFonts w:ascii="Times New Roman" w:eastAsia="Calibri" w:hAnsi="Times New Roman" w:cs="Times New Roman"/>
          <w:kern w:val="0"/>
          <w:sz w:val="24"/>
          <w14:ligatures w14:val="none"/>
        </w:rPr>
        <w:t xml:space="preserve"> 2015 a.). </w:t>
      </w:r>
      <w:r w:rsidRPr="0095001E">
        <w:rPr>
          <w:rFonts w:ascii="Times New Roman" w:eastAsia="Calibri" w:hAnsi="Times New Roman" w:cs="Times New Roman"/>
          <w:kern w:val="0"/>
          <w:sz w:val="24"/>
          <w14:ligatures w14:val="none"/>
        </w:rPr>
        <w:t>Seega</w:t>
      </w:r>
      <w:r>
        <w:rPr>
          <w:rFonts w:ascii="Times New Roman" w:eastAsia="Calibri" w:hAnsi="Times New Roman" w:cs="Times New Roman"/>
          <w:kern w:val="0"/>
          <w:sz w:val="24"/>
          <w14:ligatures w14:val="none"/>
        </w:rPr>
        <w:t xml:space="preserve"> on</w:t>
      </w:r>
      <w:r w:rsidRPr="0095001E">
        <w:rPr>
          <w:rFonts w:ascii="Times New Roman" w:eastAsia="Calibri" w:hAnsi="Times New Roman" w:cs="Times New Roman"/>
          <w:kern w:val="0"/>
          <w:sz w:val="24"/>
          <w14:ligatures w14:val="none"/>
        </w:rPr>
        <w:t xml:space="preserve"> pinnase õhu interpoleeritud </w:t>
      </w:r>
      <w:proofErr w:type="spellStart"/>
      <w:r w:rsidRPr="0095001E">
        <w:rPr>
          <w:rFonts w:ascii="Times New Roman" w:eastAsia="Calibri" w:hAnsi="Times New Roman" w:cs="Times New Roman"/>
          <w:kern w:val="0"/>
          <w:sz w:val="24"/>
          <w14:ligatures w14:val="none"/>
        </w:rPr>
        <w:t>Rn</w:t>
      </w:r>
      <w:proofErr w:type="spellEnd"/>
      <w:r w:rsidRPr="0095001E">
        <w:rPr>
          <w:rFonts w:ascii="Times New Roman" w:eastAsia="Calibri" w:hAnsi="Times New Roman" w:cs="Times New Roman"/>
          <w:kern w:val="0"/>
          <w:sz w:val="24"/>
          <w14:ligatures w14:val="none"/>
        </w:rPr>
        <w:t>-risk</w:t>
      </w:r>
      <w:r>
        <w:rPr>
          <w:rFonts w:ascii="Times New Roman" w:eastAsia="Calibri" w:hAnsi="Times New Roman" w:cs="Times New Roman"/>
          <w:kern w:val="0"/>
          <w:sz w:val="24"/>
          <w14:ligatures w14:val="none"/>
        </w:rPr>
        <w:t>itase</w:t>
      </w:r>
      <w:r w:rsidRPr="0095001E">
        <w:rPr>
          <w:rFonts w:ascii="Times New Roman" w:eastAsia="Calibri" w:hAnsi="Times New Roman" w:cs="Times New Roman"/>
          <w:kern w:val="0"/>
          <w:sz w:val="24"/>
          <w14:ligatures w14:val="none"/>
        </w:rPr>
        <w:t xml:space="preserve"> </w:t>
      </w:r>
      <w:r>
        <w:rPr>
          <w:rFonts w:ascii="Times New Roman" w:eastAsia="Calibri" w:hAnsi="Times New Roman" w:cs="Times New Roman"/>
          <w:kern w:val="0"/>
          <w:sz w:val="24"/>
          <w14:ligatures w14:val="none"/>
        </w:rPr>
        <w:t xml:space="preserve">vastavas asupaigas </w:t>
      </w:r>
      <w:r w:rsidRPr="0095001E">
        <w:rPr>
          <w:rFonts w:ascii="Times New Roman" w:eastAsia="Calibri" w:hAnsi="Times New Roman" w:cs="Times New Roman"/>
          <w:kern w:val="0"/>
          <w:sz w:val="24"/>
          <w14:ligatures w14:val="none"/>
        </w:rPr>
        <w:t>madal</w:t>
      </w:r>
      <w:r>
        <w:rPr>
          <w:rFonts w:ascii="Times New Roman" w:eastAsia="Calibri" w:hAnsi="Times New Roman" w:cs="Times New Roman"/>
          <w:kern w:val="0"/>
          <w:sz w:val="24"/>
          <w14:ligatures w14:val="none"/>
        </w:rPr>
        <w:t xml:space="preserve"> (kogu omavalitsuses üldiselt samas vastava riskitase kõrge).</w:t>
      </w:r>
    </w:p>
    <w:p w14:paraId="1D51BAFA" w14:textId="77777777" w:rsidR="00F47047" w:rsidRDefault="00F47047" w:rsidP="007A2FEB">
      <w:pPr>
        <w:spacing w:after="0" w:line="240" w:lineRule="auto"/>
        <w:jc w:val="both"/>
        <w:rPr>
          <w:rFonts w:ascii="Times New Roman" w:hAnsi="Times New Roman" w:cs="Times New Roman"/>
          <w:sz w:val="24"/>
          <w:szCs w:val="24"/>
        </w:rPr>
      </w:pPr>
    </w:p>
    <w:p w14:paraId="343418D3" w14:textId="62E0A86E" w:rsidR="00BF393B" w:rsidRDefault="00BF393B" w:rsidP="007A2FE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AA807D" wp14:editId="04071A8B">
            <wp:extent cx="3190875" cy="1581150"/>
            <wp:effectExtent l="0" t="0" r="0" b="0"/>
            <wp:docPr id="48605121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51214" name="Pilt 486051214"/>
                    <pic:cNvPicPr/>
                  </pic:nvPicPr>
                  <pic:blipFill rotWithShape="1">
                    <a:blip r:embed="rId15">
                      <a:extLst>
                        <a:ext uri="{28A0092B-C50C-407E-A947-70E740481C1C}">
                          <a14:useLocalDpi xmlns:a14="http://schemas.microsoft.com/office/drawing/2010/main" val="0"/>
                        </a:ext>
                      </a:extLst>
                    </a:blip>
                    <a:srcRect t="27511"/>
                    <a:stretch>
                      <a:fillRect/>
                    </a:stretch>
                  </pic:blipFill>
                  <pic:spPr bwMode="auto">
                    <a:xfrm>
                      <a:off x="0" y="0"/>
                      <a:ext cx="3191320" cy="1581371"/>
                    </a:xfrm>
                    <a:prstGeom prst="rect">
                      <a:avLst/>
                    </a:prstGeom>
                    <a:ln>
                      <a:noFill/>
                    </a:ln>
                    <a:extLst>
                      <a:ext uri="{53640926-AAD7-44D8-BBD7-CCE9431645EC}">
                        <a14:shadowObscured xmlns:a14="http://schemas.microsoft.com/office/drawing/2010/main"/>
                      </a:ext>
                    </a:extLst>
                  </pic:spPr>
                </pic:pic>
              </a:graphicData>
            </a:graphic>
          </wp:inline>
        </w:drawing>
      </w:r>
    </w:p>
    <w:p w14:paraId="6F90999D" w14:textId="456610E9" w:rsidR="00BF393B" w:rsidRDefault="00BF393B" w:rsidP="007A2FEB">
      <w:pPr>
        <w:spacing w:after="0" w:line="240" w:lineRule="auto"/>
        <w:jc w:val="both"/>
        <w:rPr>
          <w:rFonts w:ascii="Times New Roman" w:hAnsi="Times New Roman" w:cs="Times New Roman"/>
          <w:sz w:val="24"/>
          <w:szCs w:val="24"/>
        </w:rPr>
      </w:pPr>
      <w:r w:rsidRPr="00C444AD">
        <w:rPr>
          <w:rFonts w:ascii="Times New Roman" w:eastAsia="Calibri" w:hAnsi="Times New Roman" w:cs="Times New Roman"/>
          <w:b/>
          <w:bCs/>
          <w:kern w:val="0"/>
          <w14:ligatures w14:val="none"/>
        </w:rPr>
        <w:t>Joonis 2.</w:t>
      </w:r>
      <w:r>
        <w:rPr>
          <w:rFonts w:ascii="Times New Roman" w:eastAsia="Calibri" w:hAnsi="Times New Roman" w:cs="Times New Roman"/>
          <w:b/>
          <w:bCs/>
          <w:kern w:val="0"/>
          <w14:ligatures w14:val="none"/>
        </w:rPr>
        <w:t>3</w:t>
      </w:r>
      <w:r w:rsidRPr="00C444AD">
        <w:rPr>
          <w:rFonts w:ascii="Times New Roman" w:eastAsia="Calibri" w:hAnsi="Times New Roman" w:cs="Times New Roman"/>
          <w:b/>
          <w:bCs/>
          <w:kern w:val="0"/>
          <w14:ligatures w14:val="none"/>
        </w:rPr>
        <w:t>.</w:t>
      </w:r>
      <w:r w:rsidRPr="00C444A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Kavandatava tegevuse (</w:t>
      </w:r>
      <w:proofErr w:type="spellStart"/>
      <w:r w:rsidRPr="00AF2AE0">
        <w:rPr>
          <w:rFonts w:ascii="Times New Roman" w:eastAsia="Calibri" w:hAnsi="Times New Roman" w:cs="Times New Roman"/>
          <w:kern w:val="0"/>
          <w14:ligatures w14:val="none"/>
        </w:rPr>
        <w:t>Kurmu</w:t>
      </w:r>
      <w:proofErr w:type="spellEnd"/>
      <w:r w:rsidRPr="00AF2AE0">
        <w:rPr>
          <w:rFonts w:ascii="Times New Roman" w:eastAsia="Calibri" w:hAnsi="Times New Roman" w:cs="Times New Roman"/>
          <w:kern w:val="0"/>
          <w14:ligatures w14:val="none"/>
        </w:rPr>
        <w:t xml:space="preserve"> tn 15 </w:t>
      </w:r>
      <w:r>
        <w:rPr>
          <w:rFonts w:ascii="Times New Roman" w:eastAsia="Calibri" w:hAnsi="Times New Roman" w:cs="Times New Roman"/>
          <w:kern w:val="0"/>
          <w14:ligatures w14:val="none"/>
        </w:rPr>
        <w:t>ja</w:t>
      </w:r>
      <w:r w:rsidRPr="00AF2AE0">
        <w:rPr>
          <w:rFonts w:ascii="Times New Roman" w:eastAsia="Calibri" w:hAnsi="Times New Roman" w:cs="Times New Roman"/>
          <w:kern w:val="0"/>
          <w14:ligatures w14:val="none"/>
        </w:rPr>
        <w:t xml:space="preserve"> 13</w:t>
      </w:r>
      <w:r>
        <w:rPr>
          <w:rFonts w:ascii="Times New Roman" w:eastAsia="Calibri" w:hAnsi="Times New Roman" w:cs="Times New Roman"/>
          <w:kern w:val="0"/>
          <w14:ligatures w14:val="none"/>
        </w:rPr>
        <w:t>)</w:t>
      </w:r>
      <w:r w:rsidRPr="00EF4E0D">
        <w:rPr>
          <w:rFonts w:ascii="Times New Roman" w:eastAsia="Calibri" w:hAnsi="Times New Roman" w:cs="Times New Roman"/>
          <w:kern w:val="0"/>
          <w14:ligatures w14:val="none"/>
        </w:rPr>
        <w:t xml:space="preserve"> </w:t>
      </w:r>
      <w:r w:rsidRPr="00C444AD">
        <w:rPr>
          <w:rFonts w:ascii="Times New Roman" w:eastAsia="Calibri" w:hAnsi="Times New Roman" w:cs="Times New Roman"/>
          <w:kern w:val="0"/>
          <w14:ligatures w14:val="none"/>
        </w:rPr>
        <w:t>alaga</w:t>
      </w:r>
      <w:r>
        <w:rPr>
          <w:rFonts w:ascii="Times New Roman" w:eastAsia="Calibri" w:hAnsi="Times New Roman" w:cs="Times New Roman"/>
          <w:kern w:val="0"/>
          <w14:ligatures w14:val="none"/>
        </w:rPr>
        <w:t xml:space="preserve"> seonduv mullastik. Alus: </w:t>
      </w:r>
      <w:r w:rsidRPr="00BF393B">
        <w:rPr>
          <w:rFonts w:ascii="Times New Roman" w:eastAsia="Calibri" w:hAnsi="Times New Roman" w:cs="Times New Roman"/>
          <w:kern w:val="0"/>
          <w14:ligatures w14:val="none"/>
        </w:rPr>
        <w:t>Maa- ja Ruumiameti, 202</w:t>
      </w:r>
      <w:r>
        <w:rPr>
          <w:rFonts w:ascii="Times New Roman" w:eastAsia="Calibri" w:hAnsi="Times New Roman" w:cs="Times New Roman"/>
          <w:kern w:val="0"/>
          <w14:ligatures w14:val="none"/>
        </w:rPr>
        <w:t>6</w:t>
      </w:r>
      <w:r w:rsidRPr="00BF393B">
        <w:rPr>
          <w:rFonts w:ascii="Times New Roman" w:eastAsia="Calibri" w:hAnsi="Times New Roman" w:cs="Times New Roman"/>
          <w:kern w:val="0"/>
          <w14:ligatures w14:val="none"/>
        </w:rPr>
        <w:t>.</w:t>
      </w:r>
    </w:p>
    <w:p w14:paraId="2C15D296" w14:textId="77777777" w:rsidR="0027750A" w:rsidRDefault="0027750A" w:rsidP="007A2FEB">
      <w:pPr>
        <w:spacing w:after="0" w:line="240" w:lineRule="auto"/>
        <w:jc w:val="both"/>
        <w:rPr>
          <w:rFonts w:ascii="Times New Roman" w:hAnsi="Times New Roman" w:cs="Times New Roman"/>
          <w:sz w:val="24"/>
          <w:szCs w:val="24"/>
        </w:rPr>
      </w:pPr>
    </w:p>
    <w:p w14:paraId="49164DA0" w14:textId="3E6E4C2D" w:rsidR="00C42F36" w:rsidRDefault="00DD19FC" w:rsidP="007A2F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Vastavas elamupiirkonnas ei ole valdavad soojasaarte esinemised (Maa- ja Ruumiametis fikseeritud 17-st uuringuperioodist vaid ühel korral (</w:t>
      </w:r>
      <w:r w:rsidRPr="00C16015">
        <w:rPr>
          <w:rFonts w:ascii="Times New Roman" w:hAnsi="Times New Roman" w:cs="Times New Roman"/>
          <w:sz w:val="24"/>
          <w:szCs w:val="24"/>
        </w:rPr>
        <w:t>19</w:t>
      </w:r>
      <w:r>
        <w:rPr>
          <w:rFonts w:ascii="Times New Roman" w:hAnsi="Times New Roman" w:cs="Times New Roman"/>
          <w:sz w:val="24"/>
          <w:szCs w:val="24"/>
        </w:rPr>
        <w:t>.</w:t>
      </w:r>
      <w:r w:rsidRPr="00C16015">
        <w:rPr>
          <w:rFonts w:ascii="Times New Roman" w:hAnsi="Times New Roman" w:cs="Times New Roman"/>
          <w:sz w:val="24"/>
          <w:szCs w:val="24"/>
        </w:rPr>
        <w:t>06</w:t>
      </w:r>
      <w:r>
        <w:rPr>
          <w:rFonts w:ascii="Times New Roman" w:hAnsi="Times New Roman" w:cs="Times New Roman"/>
          <w:sz w:val="24"/>
          <w:szCs w:val="24"/>
        </w:rPr>
        <w:t>.</w:t>
      </w:r>
      <w:r w:rsidRPr="00C16015">
        <w:rPr>
          <w:rFonts w:ascii="Times New Roman" w:hAnsi="Times New Roman" w:cs="Times New Roman"/>
          <w:sz w:val="24"/>
          <w:szCs w:val="24"/>
        </w:rPr>
        <w:t>2021</w:t>
      </w:r>
      <w:r>
        <w:rPr>
          <w:rFonts w:ascii="Times New Roman" w:hAnsi="Times New Roman" w:cs="Times New Roman"/>
          <w:sz w:val="24"/>
          <w:szCs w:val="24"/>
        </w:rPr>
        <w:t xml:space="preserve">. a) fikseeritud). </w:t>
      </w:r>
      <w:r w:rsidR="008157BC">
        <w:rPr>
          <w:rFonts w:ascii="Times New Roman" w:hAnsi="Times New Roman" w:cs="Times New Roman"/>
          <w:sz w:val="24"/>
          <w:szCs w:val="24"/>
        </w:rPr>
        <w:t xml:space="preserve">Kavandatava tegevuse </w:t>
      </w:r>
      <w:r w:rsidR="008157BC" w:rsidRPr="00FB1D19">
        <w:rPr>
          <w:rFonts w:ascii="Times New Roman" w:hAnsi="Times New Roman" w:cs="Times New Roman"/>
          <w:sz w:val="24"/>
          <w:szCs w:val="24"/>
        </w:rPr>
        <w:t xml:space="preserve">ala ümbruses (ca </w:t>
      </w:r>
      <w:r w:rsidR="008157BC">
        <w:rPr>
          <w:rFonts w:ascii="Times New Roman" w:hAnsi="Times New Roman" w:cs="Times New Roman"/>
          <w:sz w:val="24"/>
          <w:szCs w:val="24"/>
        </w:rPr>
        <w:t>5</w:t>
      </w:r>
      <w:r w:rsidR="008157BC" w:rsidRPr="00FB1D19">
        <w:rPr>
          <w:rFonts w:ascii="Times New Roman" w:hAnsi="Times New Roman" w:cs="Times New Roman"/>
          <w:sz w:val="24"/>
          <w:szCs w:val="24"/>
        </w:rPr>
        <w:t>0 m) ei asu soid ega märgalasid</w:t>
      </w:r>
      <w:r w:rsidR="008157BC">
        <w:rPr>
          <w:rFonts w:ascii="Times New Roman" w:hAnsi="Times New Roman" w:cs="Times New Roman"/>
          <w:sz w:val="24"/>
          <w:szCs w:val="24"/>
        </w:rPr>
        <w:t>.</w:t>
      </w:r>
      <w:r w:rsidR="008157BC" w:rsidRPr="00FB1D19">
        <w:rPr>
          <w:rFonts w:ascii="Times New Roman" w:hAnsi="Times New Roman" w:cs="Times New Roman"/>
          <w:sz w:val="24"/>
          <w:szCs w:val="24"/>
        </w:rPr>
        <w:t xml:space="preserve"> </w:t>
      </w:r>
      <w:r w:rsidR="00C42F36">
        <w:rPr>
          <w:rFonts w:ascii="Times New Roman" w:hAnsi="Times New Roman" w:cs="Times New Roman"/>
          <w:sz w:val="24"/>
          <w:szCs w:val="24"/>
        </w:rPr>
        <w:t>Olemasolevad hooned jäävad välja ka prognoositavat</w:t>
      </w:r>
      <w:r>
        <w:rPr>
          <w:rFonts w:ascii="Times New Roman" w:hAnsi="Times New Roman" w:cs="Times New Roman"/>
          <w:sz w:val="24"/>
          <w:szCs w:val="24"/>
        </w:rPr>
        <w:t>est</w:t>
      </w:r>
      <w:r w:rsidR="00C42F36">
        <w:rPr>
          <w:rFonts w:ascii="Times New Roman" w:hAnsi="Times New Roman" w:cs="Times New Roman"/>
          <w:sz w:val="24"/>
          <w:szCs w:val="24"/>
        </w:rPr>
        <w:t xml:space="preserve"> üleujutusalade</w:t>
      </w:r>
      <w:r w:rsidR="009848B3">
        <w:rPr>
          <w:rFonts w:ascii="Times New Roman" w:hAnsi="Times New Roman" w:cs="Times New Roman"/>
          <w:sz w:val="24"/>
          <w:szCs w:val="24"/>
        </w:rPr>
        <w:t>st</w:t>
      </w:r>
      <w:r w:rsidR="00C42F36">
        <w:rPr>
          <w:rFonts w:ascii="Times New Roman" w:hAnsi="Times New Roman" w:cs="Times New Roman"/>
          <w:sz w:val="24"/>
          <w:szCs w:val="24"/>
        </w:rPr>
        <w:t xml:space="preserve"> esinemistõenäos</w:t>
      </w:r>
      <w:r>
        <w:rPr>
          <w:rFonts w:ascii="Times New Roman" w:hAnsi="Times New Roman" w:cs="Times New Roman"/>
          <w:sz w:val="24"/>
          <w:szCs w:val="24"/>
        </w:rPr>
        <w:t>us</w:t>
      </w:r>
      <w:r w:rsidR="00C42F36">
        <w:rPr>
          <w:rFonts w:ascii="Times New Roman" w:hAnsi="Times New Roman" w:cs="Times New Roman"/>
          <w:sz w:val="24"/>
          <w:szCs w:val="24"/>
        </w:rPr>
        <w:t xml:space="preserve">ega 1 </w:t>
      </w:r>
      <w:r>
        <w:rPr>
          <w:rFonts w:ascii="Times New Roman" w:hAnsi="Times New Roman" w:cs="Times New Roman"/>
          <w:sz w:val="24"/>
          <w:szCs w:val="24"/>
        </w:rPr>
        <w:t>x</w:t>
      </w:r>
      <w:r w:rsidR="00C42F36">
        <w:rPr>
          <w:rFonts w:ascii="Times New Roman" w:hAnsi="Times New Roman" w:cs="Times New Roman"/>
          <w:sz w:val="24"/>
          <w:szCs w:val="24"/>
        </w:rPr>
        <w:t xml:space="preserve">1000 a. jooksul </w:t>
      </w:r>
      <w:r>
        <w:rPr>
          <w:rFonts w:ascii="Times New Roman" w:hAnsi="Times New Roman" w:cs="Times New Roman"/>
          <w:sz w:val="24"/>
          <w:szCs w:val="24"/>
        </w:rPr>
        <w:t>(</w:t>
      </w:r>
      <w:r w:rsidR="000724F9">
        <w:rPr>
          <w:rFonts w:ascii="Times New Roman" w:hAnsi="Times New Roman" w:cs="Times New Roman"/>
          <w:sz w:val="24"/>
          <w:szCs w:val="24"/>
        </w:rPr>
        <w:t>joonis 2.4)</w:t>
      </w:r>
      <w:r w:rsidR="00C42F36">
        <w:rPr>
          <w:rFonts w:ascii="Times New Roman" w:hAnsi="Times New Roman" w:cs="Times New Roman"/>
          <w:sz w:val="24"/>
          <w:szCs w:val="24"/>
        </w:rPr>
        <w:t>.</w:t>
      </w:r>
      <w:r w:rsidR="009848B3" w:rsidRPr="009848B3">
        <w:rPr>
          <w:rFonts w:ascii="Times New Roman" w:hAnsi="Times New Roman" w:cs="Times New Roman"/>
          <w:sz w:val="24"/>
          <w:szCs w:val="24"/>
        </w:rPr>
        <w:t xml:space="preserve"> </w:t>
      </w:r>
    </w:p>
    <w:p w14:paraId="296559AA" w14:textId="77777777" w:rsidR="00B86429" w:rsidRDefault="00B86429" w:rsidP="007A2FEB">
      <w:pPr>
        <w:spacing w:after="0" w:line="240" w:lineRule="auto"/>
        <w:jc w:val="both"/>
        <w:rPr>
          <w:rFonts w:ascii="Times New Roman" w:hAnsi="Times New Roman" w:cs="Times New Roman"/>
          <w:sz w:val="24"/>
          <w:szCs w:val="24"/>
        </w:rPr>
      </w:pPr>
    </w:p>
    <w:p w14:paraId="24716142" w14:textId="2C390B78" w:rsidR="000724F9" w:rsidRDefault="000724F9" w:rsidP="007A2FE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79CB5E" wp14:editId="28FC5E7D">
            <wp:extent cx="3914775" cy="2862495"/>
            <wp:effectExtent l="0" t="0" r="0" b="0"/>
            <wp:docPr id="32611974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9746" name="Pilt 326119746"/>
                    <pic:cNvPicPr/>
                  </pic:nvPicPr>
                  <pic:blipFill>
                    <a:blip r:embed="rId16">
                      <a:extLst>
                        <a:ext uri="{28A0092B-C50C-407E-A947-70E740481C1C}">
                          <a14:useLocalDpi xmlns:a14="http://schemas.microsoft.com/office/drawing/2010/main" val="0"/>
                        </a:ext>
                      </a:extLst>
                    </a:blip>
                    <a:stretch>
                      <a:fillRect/>
                    </a:stretch>
                  </pic:blipFill>
                  <pic:spPr>
                    <a:xfrm>
                      <a:off x="0" y="0"/>
                      <a:ext cx="3928837" cy="2872777"/>
                    </a:xfrm>
                    <a:prstGeom prst="rect">
                      <a:avLst/>
                    </a:prstGeom>
                  </pic:spPr>
                </pic:pic>
              </a:graphicData>
            </a:graphic>
          </wp:inline>
        </w:drawing>
      </w:r>
    </w:p>
    <w:p w14:paraId="028F3C11" w14:textId="473ED8D6" w:rsidR="000724F9" w:rsidRDefault="000724F9" w:rsidP="007A2FEB">
      <w:pPr>
        <w:spacing w:after="0" w:line="240" w:lineRule="auto"/>
        <w:jc w:val="both"/>
        <w:rPr>
          <w:rFonts w:ascii="Times New Roman" w:hAnsi="Times New Roman" w:cs="Times New Roman"/>
          <w:sz w:val="24"/>
          <w:szCs w:val="24"/>
        </w:rPr>
      </w:pPr>
      <w:r w:rsidRPr="00C444AD">
        <w:rPr>
          <w:rFonts w:ascii="Times New Roman" w:eastAsia="Calibri" w:hAnsi="Times New Roman" w:cs="Times New Roman"/>
          <w:b/>
          <w:bCs/>
          <w:kern w:val="0"/>
          <w14:ligatures w14:val="none"/>
        </w:rPr>
        <w:t>Joonis 2.</w:t>
      </w:r>
      <w:r>
        <w:rPr>
          <w:rFonts w:ascii="Times New Roman" w:eastAsia="Calibri" w:hAnsi="Times New Roman" w:cs="Times New Roman"/>
          <w:b/>
          <w:bCs/>
          <w:kern w:val="0"/>
          <w14:ligatures w14:val="none"/>
        </w:rPr>
        <w:t>4</w:t>
      </w:r>
      <w:r w:rsidRPr="00C444AD">
        <w:rPr>
          <w:rFonts w:ascii="Times New Roman" w:eastAsia="Calibri" w:hAnsi="Times New Roman" w:cs="Times New Roman"/>
          <w:b/>
          <w:bCs/>
          <w:kern w:val="0"/>
          <w14:ligatures w14:val="none"/>
        </w:rPr>
        <w:t>.</w:t>
      </w:r>
      <w:r w:rsidRPr="00C444A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Kavandatava tegevuse (</w:t>
      </w:r>
      <w:proofErr w:type="spellStart"/>
      <w:r w:rsidRPr="00AF2AE0">
        <w:rPr>
          <w:rFonts w:ascii="Times New Roman" w:eastAsia="Calibri" w:hAnsi="Times New Roman" w:cs="Times New Roman"/>
          <w:kern w:val="0"/>
          <w14:ligatures w14:val="none"/>
        </w:rPr>
        <w:t>Kurmu</w:t>
      </w:r>
      <w:proofErr w:type="spellEnd"/>
      <w:r w:rsidRPr="00AF2AE0">
        <w:rPr>
          <w:rFonts w:ascii="Times New Roman" w:eastAsia="Calibri" w:hAnsi="Times New Roman" w:cs="Times New Roman"/>
          <w:kern w:val="0"/>
          <w14:ligatures w14:val="none"/>
        </w:rPr>
        <w:t xml:space="preserve"> tn 15 </w:t>
      </w:r>
      <w:r>
        <w:rPr>
          <w:rFonts w:ascii="Times New Roman" w:eastAsia="Calibri" w:hAnsi="Times New Roman" w:cs="Times New Roman"/>
          <w:kern w:val="0"/>
          <w14:ligatures w14:val="none"/>
        </w:rPr>
        <w:t>ja</w:t>
      </w:r>
      <w:r w:rsidRPr="00AF2AE0">
        <w:rPr>
          <w:rFonts w:ascii="Times New Roman" w:eastAsia="Calibri" w:hAnsi="Times New Roman" w:cs="Times New Roman"/>
          <w:kern w:val="0"/>
          <w14:ligatures w14:val="none"/>
        </w:rPr>
        <w:t xml:space="preserve"> </w:t>
      </w:r>
      <w:proofErr w:type="spellStart"/>
      <w:r w:rsidRPr="00AF2AE0">
        <w:rPr>
          <w:rFonts w:ascii="Times New Roman" w:eastAsia="Calibri" w:hAnsi="Times New Roman" w:cs="Times New Roman"/>
          <w:kern w:val="0"/>
          <w14:ligatures w14:val="none"/>
        </w:rPr>
        <w:t>Kurmu</w:t>
      </w:r>
      <w:proofErr w:type="spellEnd"/>
      <w:r w:rsidRPr="00AF2AE0">
        <w:rPr>
          <w:rFonts w:ascii="Times New Roman" w:eastAsia="Calibri" w:hAnsi="Times New Roman" w:cs="Times New Roman"/>
          <w:kern w:val="0"/>
          <w14:ligatures w14:val="none"/>
        </w:rPr>
        <w:t xml:space="preserve"> tn 13</w:t>
      </w:r>
      <w:r>
        <w:rPr>
          <w:rFonts w:ascii="Times New Roman" w:eastAsia="Calibri" w:hAnsi="Times New Roman" w:cs="Times New Roman"/>
          <w:kern w:val="0"/>
          <w14:ligatures w14:val="none"/>
        </w:rPr>
        <w:t>)</w:t>
      </w:r>
      <w:r w:rsidR="00DD19FC">
        <w:rPr>
          <w:rFonts w:ascii="Times New Roman" w:eastAsia="Calibri" w:hAnsi="Times New Roman" w:cs="Times New Roman"/>
          <w:kern w:val="0"/>
          <w14:ligatures w14:val="none"/>
        </w:rPr>
        <w:t xml:space="preserve"> tsoon, ümbruskond</w:t>
      </w:r>
      <w:r w:rsidRPr="00EF4E0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ja </w:t>
      </w:r>
      <w:r w:rsidRPr="000724F9">
        <w:rPr>
          <w:rFonts w:ascii="Times New Roman" w:eastAsia="Calibri" w:hAnsi="Times New Roman" w:cs="Times New Roman"/>
          <w:kern w:val="0"/>
          <w14:ligatures w14:val="none"/>
        </w:rPr>
        <w:t xml:space="preserve">üleujutusalade </w:t>
      </w:r>
      <w:r w:rsidR="00DD19FC">
        <w:rPr>
          <w:rFonts w:ascii="Times New Roman" w:eastAsia="Calibri" w:hAnsi="Times New Roman" w:cs="Times New Roman"/>
          <w:kern w:val="0"/>
          <w14:ligatures w14:val="none"/>
        </w:rPr>
        <w:t xml:space="preserve">prognoos </w:t>
      </w:r>
      <w:proofErr w:type="spellStart"/>
      <w:r w:rsidRPr="000724F9">
        <w:rPr>
          <w:rFonts w:ascii="Times New Roman" w:eastAsia="Calibri" w:hAnsi="Times New Roman" w:cs="Times New Roman"/>
          <w:kern w:val="0"/>
          <w14:ligatures w14:val="none"/>
        </w:rPr>
        <w:t>esinemistõenäosega</w:t>
      </w:r>
      <w:proofErr w:type="spellEnd"/>
      <w:r w:rsidRPr="000724F9">
        <w:rPr>
          <w:rFonts w:ascii="Times New Roman" w:eastAsia="Calibri" w:hAnsi="Times New Roman" w:cs="Times New Roman"/>
          <w:kern w:val="0"/>
          <w14:ligatures w14:val="none"/>
        </w:rPr>
        <w:t xml:space="preserve"> 1 kord 1000 a. jooksul</w:t>
      </w:r>
      <w:r>
        <w:rPr>
          <w:rFonts w:ascii="Times New Roman" w:eastAsia="Calibri" w:hAnsi="Times New Roman" w:cs="Times New Roman"/>
          <w:kern w:val="0"/>
          <w14:ligatures w14:val="none"/>
        </w:rPr>
        <w:t xml:space="preserve">. Alus: </w:t>
      </w:r>
      <w:r w:rsidRPr="00BF393B">
        <w:rPr>
          <w:rFonts w:ascii="Times New Roman" w:eastAsia="Calibri" w:hAnsi="Times New Roman" w:cs="Times New Roman"/>
          <w:kern w:val="0"/>
          <w14:ligatures w14:val="none"/>
        </w:rPr>
        <w:t>Maa- ja Ruumiameti, 202</w:t>
      </w:r>
      <w:r>
        <w:rPr>
          <w:rFonts w:ascii="Times New Roman" w:eastAsia="Calibri" w:hAnsi="Times New Roman" w:cs="Times New Roman"/>
          <w:kern w:val="0"/>
          <w14:ligatures w14:val="none"/>
        </w:rPr>
        <w:t>6</w:t>
      </w:r>
      <w:r w:rsidRPr="00BF393B">
        <w:rPr>
          <w:rFonts w:ascii="Times New Roman" w:eastAsia="Calibri" w:hAnsi="Times New Roman" w:cs="Times New Roman"/>
          <w:kern w:val="0"/>
          <w14:ligatures w14:val="none"/>
        </w:rPr>
        <w:t>.</w:t>
      </w:r>
    </w:p>
    <w:p w14:paraId="3ADCBF8C" w14:textId="77777777" w:rsidR="000724F9" w:rsidRDefault="000724F9" w:rsidP="007A2FEB">
      <w:pPr>
        <w:spacing w:after="0" w:line="240" w:lineRule="auto"/>
        <w:jc w:val="both"/>
        <w:rPr>
          <w:rFonts w:ascii="Times New Roman" w:hAnsi="Times New Roman" w:cs="Times New Roman"/>
          <w:sz w:val="24"/>
          <w:szCs w:val="24"/>
        </w:rPr>
      </w:pPr>
    </w:p>
    <w:p w14:paraId="776395F0" w14:textId="6F9307C1" w:rsidR="00DD19FC" w:rsidRDefault="00FB1D19" w:rsidP="007A2FEB">
      <w:pPr>
        <w:spacing w:after="0" w:line="240" w:lineRule="auto"/>
        <w:jc w:val="both"/>
        <w:rPr>
          <w:rFonts w:ascii="Times New Roman" w:hAnsi="Times New Roman" w:cs="Times New Roman"/>
          <w:sz w:val="24"/>
          <w:szCs w:val="24"/>
        </w:rPr>
      </w:pPr>
      <w:r w:rsidRPr="00FB1D19">
        <w:rPr>
          <w:rFonts w:ascii="Times New Roman" w:hAnsi="Times New Roman" w:cs="Times New Roman"/>
          <w:sz w:val="24"/>
          <w:szCs w:val="24"/>
        </w:rPr>
        <w:t>Maardlate, maaparandussüsteemide ja geodeetiliste märkide kohta käsitletavas lähialas teave puudub.</w:t>
      </w:r>
      <w:r>
        <w:rPr>
          <w:rFonts w:ascii="Times New Roman" w:hAnsi="Times New Roman" w:cs="Times New Roman"/>
          <w:sz w:val="24"/>
          <w:szCs w:val="24"/>
        </w:rPr>
        <w:t xml:space="preserve"> </w:t>
      </w:r>
      <w:r w:rsidR="0027750A" w:rsidRPr="0027750A">
        <w:rPr>
          <w:rFonts w:ascii="Times New Roman" w:hAnsi="Times New Roman" w:cs="Times New Roman"/>
          <w:sz w:val="24"/>
          <w:szCs w:val="24"/>
        </w:rPr>
        <w:t>Kättesaadav teave ei viita kultuuripärandi ega pärandkultuuri objektidele analüüsiala käsitletavas lähialas</w:t>
      </w:r>
      <w:r w:rsidR="00D06895">
        <w:rPr>
          <w:rFonts w:ascii="Times New Roman" w:hAnsi="Times New Roman" w:cs="Times New Roman"/>
          <w:sz w:val="24"/>
          <w:szCs w:val="24"/>
        </w:rPr>
        <w:t xml:space="preserve"> (ca 50 m tsoonis)</w:t>
      </w:r>
      <w:r w:rsidR="0027750A" w:rsidRPr="0027750A">
        <w:rPr>
          <w:rFonts w:ascii="Times New Roman" w:hAnsi="Times New Roman" w:cs="Times New Roman"/>
          <w:sz w:val="24"/>
          <w:szCs w:val="24"/>
        </w:rPr>
        <w:t>.</w:t>
      </w:r>
      <w:r w:rsidR="00DD19FC">
        <w:rPr>
          <w:rFonts w:ascii="Times New Roman" w:hAnsi="Times New Roman" w:cs="Times New Roman"/>
          <w:sz w:val="24"/>
          <w:szCs w:val="24"/>
        </w:rPr>
        <w:t xml:space="preserve"> </w:t>
      </w:r>
      <w:r w:rsidR="00DD19FC" w:rsidRPr="0027750A">
        <w:rPr>
          <w:rFonts w:ascii="Times New Roman" w:hAnsi="Times New Roman" w:cs="Times New Roman"/>
          <w:sz w:val="24"/>
          <w:szCs w:val="24"/>
        </w:rPr>
        <w:t xml:space="preserve">Analüüsiala käsitletavas lähialas ei ole </w:t>
      </w:r>
      <w:r w:rsidR="00DD19FC">
        <w:rPr>
          <w:rFonts w:ascii="Times New Roman" w:hAnsi="Times New Roman" w:cs="Times New Roman"/>
          <w:sz w:val="24"/>
          <w:szCs w:val="24"/>
        </w:rPr>
        <w:t xml:space="preserve">ka </w:t>
      </w:r>
      <w:r w:rsidR="00DD19FC" w:rsidRPr="0027750A">
        <w:rPr>
          <w:rFonts w:ascii="Times New Roman" w:hAnsi="Times New Roman" w:cs="Times New Roman"/>
          <w:sz w:val="24"/>
          <w:szCs w:val="24"/>
        </w:rPr>
        <w:t>A-, B- ega C-kategooria ohtlik</w:t>
      </w:r>
      <w:r w:rsidR="00DD19FC">
        <w:rPr>
          <w:rFonts w:ascii="Times New Roman" w:hAnsi="Times New Roman" w:cs="Times New Roman"/>
          <w:sz w:val="24"/>
          <w:szCs w:val="24"/>
        </w:rPr>
        <w:t>e</w:t>
      </w:r>
      <w:r w:rsidR="00DD19FC" w:rsidRPr="0027750A">
        <w:rPr>
          <w:rFonts w:ascii="Times New Roman" w:hAnsi="Times New Roman" w:cs="Times New Roman"/>
          <w:sz w:val="24"/>
          <w:szCs w:val="24"/>
        </w:rPr>
        <w:t xml:space="preserve"> käitis</w:t>
      </w:r>
      <w:r w:rsidR="00DD19FC">
        <w:rPr>
          <w:rFonts w:ascii="Times New Roman" w:hAnsi="Times New Roman" w:cs="Times New Roman"/>
          <w:sz w:val="24"/>
          <w:szCs w:val="24"/>
        </w:rPr>
        <w:t>t</w:t>
      </w:r>
      <w:r w:rsidR="00DD19FC" w:rsidRPr="0027750A">
        <w:rPr>
          <w:rFonts w:ascii="Times New Roman" w:hAnsi="Times New Roman" w:cs="Times New Roman"/>
          <w:sz w:val="24"/>
          <w:szCs w:val="24"/>
        </w:rPr>
        <w:t>e ohualasid.</w:t>
      </w:r>
    </w:p>
    <w:p w14:paraId="2A007145" w14:textId="77777777" w:rsidR="00DD19FC" w:rsidRDefault="00DD19FC" w:rsidP="007A2FEB">
      <w:pPr>
        <w:spacing w:after="0" w:line="240" w:lineRule="auto"/>
        <w:jc w:val="both"/>
        <w:rPr>
          <w:rFonts w:ascii="Times New Roman" w:hAnsi="Times New Roman" w:cs="Times New Roman"/>
          <w:sz w:val="24"/>
          <w:szCs w:val="24"/>
        </w:rPr>
      </w:pPr>
    </w:p>
    <w:p w14:paraId="1783D7C7" w14:textId="7AF4FD79" w:rsidR="00F46EDC" w:rsidRDefault="0027750A" w:rsidP="007A2FEB">
      <w:pPr>
        <w:spacing w:after="0" w:line="240" w:lineRule="auto"/>
        <w:jc w:val="both"/>
        <w:rPr>
          <w:rFonts w:ascii="Times New Roman" w:hAnsi="Times New Roman" w:cs="Times New Roman"/>
          <w:sz w:val="24"/>
          <w:szCs w:val="24"/>
        </w:rPr>
      </w:pPr>
      <w:r w:rsidRPr="0027750A">
        <w:rPr>
          <w:rFonts w:ascii="Times New Roman" w:hAnsi="Times New Roman" w:cs="Times New Roman"/>
          <w:sz w:val="24"/>
          <w:szCs w:val="24"/>
        </w:rPr>
        <w:t>Analüüsiala lähialal ega katastriüksustel looduskaitseobjekte</w:t>
      </w:r>
      <w:r w:rsidR="00C44269">
        <w:rPr>
          <w:rFonts w:ascii="Times New Roman" w:hAnsi="Times New Roman" w:cs="Times New Roman"/>
          <w:sz w:val="24"/>
          <w:szCs w:val="24"/>
        </w:rPr>
        <w:t xml:space="preserve"> </w:t>
      </w:r>
      <w:r w:rsidRPr="0027750A">
        <w:rPr>
          <w:rFonts w:ascii="Times New Roman" w:hAnsi="Times New Roman" w:cs="Times New Roman"/>
          <w:sz w:val="24"/>
          <w:szCs w:val="24"/>
        </w:rPr>
        <w:t xml:space="preserve">või </w:t>
      </w:r>
      <w:r w:rsidR="00DD19FC">
        <w:rPr>
          <w:rFonts w:ascii="Times New Roman" w:hAnsi="Times New Roman" w:cs="Times New Roman"/>
          <w:sz w:val="24"/>
          <w:szCs w:val="24"/>
        </w:rPr>
        <w:t xml:space="preserve">veekogumis </w:t>
      </w:r>
      <w:r w:rsidRPr="0027750A">
        <w:rPr>
          <w:rFonts w:ascii="Times New Roman" w:hAnsi="Times New Roman" w:cs="Times New Roman"/>
          <w:sz w:val="24"/>
          <w:szCs w:val="24"/>
        </w:rPr>
        <w:t>kalade kudemis- ja elupaiku ei ole.</w:t>
      </w:r>
      <w:r w:rsidR="005922DA">
        <w:rPr>
          <w:rFonts w:ascii="Times New Roman" w:hAnsi="Times New Roman" w:cs="Times New Roman"/>
          <w:sz w:val="24"/>
          <w:szCs w:val="24"/>
        </w:rPr>
        <w:t xml:space="preserve"> </w:t>
      </w:r>
      <w:r w:rsidR="007B08DE" w:rsidRPr="007B08DE">
        <w:rPr>
          <w:rFonts w:ascii="Times New Roman" w:hAnsi="Times New Roman" w:cs="Times New Roman"/>
          <w:sz w:val="24"/>
          <w:szCs w:val="24"/>
        </w:rPr>
        <w:t xml:space="preserve">Käesoleval </w:t>
      </w:r>
      <w:r w:rsidR="006B1BC7">
        <w:rPr>
          <w:rFonts w:ascii="Times New Roman" w:hAnsi="Times New Roman" w:cs="Times New Roman"/>
          <w:sz w:val="24"/>
          <w:szCs w:val="24"/>
        </w:rPr>
        <w:t>tegevuse</w:t>
      </w:r>
      <w:r w:rsidR="007B08DE" w:rsidRPr="007B08DE">
        <w:rPr>
          <w:rFonts w:ascii="Times New Roman" w:hAnsi="Times New Roman" w:cs="Times New Roman"/>
          <w:sz w:val="24"/>
          <w:szCs w:val="24"/>
        </w:rPr>
        <w:t xml:space="preserve">ala ja selle lähiala tegevus ei ulatu </w:t>
      </w:r>
      <w:r w:rsidR="00B37E28">
        <w:rPr>
          <w:rFonts w:ascii="Times New Roman" w:hAnsi="Times New Roman" w:cs="Times New Roman"/>
          <w:sz w:val="24"/>
          <w:szCs w:val="24"/>
        </w:rPr>
        <w:t xml:space="preserve">kaitstavatele looduskaitseobjektidele ega ka </w:t>
      </w:r>
      <w:r w:rsidR="007B08DE" w:rsidRPr="007B08DE">
        <w:rPr>
          <w:rFonts w:ascii="Times New Roman" w:hAnsi="Times New Roman" w:cs="Times New Roman"/>
          <w:sz w:val="24"/>
          <w:szCs w:val="24"/>
        </w:rPr>
        <w:t>Natura 2000 aladele ja ei seostu nendega.</w:t>
      </w:r>
      <w:r w:rsidR="007B08DE" w:rsidRPr="00DD5D4D">
        <w:rPr>
          <w:rFonts w:ascii="Times New Roman" w:hAnsi="Times New Roman" w:cs="Times New Roman"/>
          <w:b/>
          <w:bCs/>
          <w:sz w:val="24"/>
          <w:szCs w:val="24"/>
        </w:rPr>
        <w:t xml:space="preserve"> </w:t>
      </w:r>
      <w:r w:rsidR="00571C8E" w:rsidRPr="00B37E28">
        <w:rPr>
          <w:rFonts w:ascii="Times New Roman" w:hAnsi="Times New Roman" w:cs="Times New Roman"/>
          <w:sz w:val="24"/>
          <w:szCs w:val="24"/>
        </w:rPr>
        <w:t xml:space="preserve">EELIS (08.09.2026 a) põhjal jäävad DP kava alast ja selle ümbruskonnast (ca 50 m) välja </w:t>
      </w:r>
      <w:proofErr w:type="spellStart"/>
      <w:r w:rsidR="00571C8E" w:rsidRPr="00B37E28">
        <w:rPr>
          <w:rFonts w:ascii="Times New Roman" w:hAnsi="Times New Roman" w:cs="Times New Roman"/>
          <w:sz w:val="24"/>
          <w:szCs w:val="24"/>
        </w:rPr>
        <w:t>vääriselupaigad</w:t>
      </w:r>
      <w:proofErr w:type="spellEnd"/>
      <w:r w:rsidR="00571C8E" w:rsidRPr="00B37E28">
        <w:rPr>
          <w:rFonts w:ascii="Times New Roman" w:hAnsi="Times New Roman" w:cs="Times New Roman"/>
          <w:sz w:val="24"/>
          <w:szCs w:val="24"/>
        </w:rPr>
        <w:t xml:space="preserve"> ning </w:t>
      </w:r>
      <w:r w:rsidR="00571C8E" w:rsidRPr="00571C8E">
        <w:rPr>
          <w:rFonts w:ascii="Times New Roman" w:hAnsi="Times New Roman" w:cs="Times New Roman"/>
          <w:sz w:val="24"/>
          <w:szCs w:val="24"/>
        </w:rPr>
        <w:t>kaitsealuste liikide esinemisalad (leiupaigad).</w:t>
      </w:r>
      <w:r w:rsidR="00571C8E">
        <w:rPr>
          <w:rFonts w:ascii="Times New Roman" w:hAnsi="Times New Roman" w:cs="Times New Roman"/>
          <w:sz w:val="24"/>
          <w:szCs w:val="24"/>
        </w:rPr>
        <w:t xml:space="preserve"> </w:t>
      </w:r>
      <w:r w:rsidR="005922DA" w:rsidRPr="005922DA">
        <w:rPr>
          <w:rFonts w:ascii="Times New Roman" w:hAnsi="Times New Roman" w:cs="Times New Roman"/>
          <w:sz w:val="24"/>
          <w:szCs w:val="24"/>
        </w:rPr>
        <w:t xml:space="preserve">DP kava alast ja selle ümbruskonnast (ca </w:t>
      </w:r>
      <w:r w:rsidR="00E25A78">
        <w:rPr>
          <w:rFonts w:ascii="Times New Roman" w:hAnsi="Times New Roman" w:cs="Times New Roman"/>
          <w:sz w:val="24"/>
          <w:szCs w:val="24"/>
        </w:rPr>
        <w:t>5</w:t>
      </w:r>
      <w:r w:rsidR="005922DA" w:rsidRPr="005922DA">
        <w:rPr>
          <w:rFonts w:ascii="Times New Roman" w:hAnsi="Times New Roman" w:cs="Times New Roman"/>
          <w:sz w:val="24"/>
          <w:szCs w:val="24"/>
        </w:rPr>
        <w:t>0 m)</w:t>
      </w:r>
      <w:r w:rsidR="005922DA">
        <w:rPr>
          <w:rFonts w:ascii="Times New Roman" w:hAnsi="Times New Roman" w:cs="Times New Roman"/>
          <w:sz w:val="24"/>
          <w:szCs w:val="24"/>
        </w:rPr>
        <w:t xml:space="preserve"> jäävad</w:t>
      </w:r>
      <w:r w:rsidR="005922DA" w:rsidRPr="005922DA">
        <w:rPr>
          <w:rFonts w:ascii="Times New Roman" w:hAnsi="Times New Roman" w:cs="Times New Roman"/>
          <w:sz w:val="24"/>
          <w:szCs w:val="24"/>
        </w:rPr>
        <w:t xml:space="preserve"> välja</w:t>
      </w:r>
      <w:r w:rsidR="005922DA" w:rsidRPr="005922DA">
        <w:t xml:space="preserve"> </w:t>
      </w:r>
      <w:r w:rsidR="00B37E28">
        <w:t xml:space="preserve">ka </w:t>
      </w:r>
      <w:proofErr w:type="spellStart"/>
      <w:r w:rsidR="005922DA" w:rsidRPr="005922DA">
        <w:rPr>
          <w:rFonts w:ascii="Times New Roman" w:hAnsi="Times New Roman" w:cs="Times New Roman"/>
          <w:sz w:val="24"/>
          <w:szCs w:val="24"/>
        </w:rPr>
        <w:t>Sosnovski</w:t>
      </w:r>
      <w:proofErr w:type="spellEnd"/>
      <w:r w:rsidR="005922DA" w:rsidRPr="005922DA">
        <w:rPr>
          <w:rFonts w:ascii="Times New Roman" w:hAnsi="Times New Roman" w:cs="Times New Roman"/>
          <w:sz w:val="24"/>
          <w:szCs w:val="24"/>
        </w:rPr>
        <w:t xml:space="preserve"> karuputke (</w:t>
      </w:r>
      <w:proofErr w:type="spellStart"/>
      <w:r w:rsidR="005922DA" w:rsidRPr="005922DA">
        <w:rPr>
          <w:rFonts w:ascii="Times New Roman" w:hAnsi="Times New Roman" w:cs="Times New Roman"/>
          <w:i/>
          <w:iCs/>
          <w:sz w:val="24"/>
          <w:szCs w:val="24"/>
        </w:rPr>
        <w:t>Heracleum</w:t>
      </w:r>
      <w:proofErr w:type="spellEnd"/>
      <w:r w:rsidR="005922DA" w:rsidRPr="005922DA">
        <w:rPr>
          <w:rFonts w:ascii="Times New Roman" w:hAnsi="Times New Roman" w:cs="Times New Roman"/>
          <w:i/>
          <w:iCs/>
          <w:sz w:val="24"/>
          <w:szCs w:val="24"/>
        </w:rPr>
        <w:t xml:space="preserve"> </w:t>
      </w:r>
      <w:proofErr w:type="spellStart"/>
      <w:r w:rsidR="005922DA" w:rsidRPr="005922DA">
        <w:rPr>
          <w:rFonts w:ascii="Times New Roman" w:hAnsi="Times New Roman" w:cs="Times New Roman"/>
          <w:i/>
          <w:iCs/>
          <w:sz w:val="24"/>
          <w:szCs w:val="24"/>
        </w:rPr>
        <w:t>sosnowskyi</w:t>
      </w:r>
      <w:proofErr w:type="spellEnd"/>
      <w:r w:rsidR="005922DA" w:rsidRPr="005922DA">
        <w:rPr>
          <w:rFonts w:ascii="Times New Roman" w:hAnsi="Times New Roman" w:cs="Times New Roman"/>
          <w:sz w:val="24"/>
          <w:szCs w:val="24"/>
        </w:rPr>
        <w:t>) koloonia</w:t>
      </w:r>
      <w:r w:rsidR="005922DA">
        <w:rPr>
          <w:rFonts w:ascii="Times New Roman" w:hAnsi="Times New Roman" w:cs="Times New Roman"/>
          <w:sz w:val="24"/>
          <w:szCs w:val="24"/>
        </w:rPr>
        <w:t>d.</w:t>
      </w:r>
      <w:r w:rsidR="00F46EDC">
        <w:rPr>
          <w:rFonts w:ascii="Times New Roman" w:hAnsi="Times New Roman" w:cs="Times New Roman"/>
          <w:sz w:val="24"/>
          <w:szCs w:val="24"/>
        </w:rPr>
        <w:br w:type="page"/>
      </w:r>
    </w:p>
    <w:p w14:paraId="074E114C" w14:textId="3298FE2D" w:rsidR="003B5A54" w:rsidRPr="00D35F95" w:rsidRDefault="003B5A54" w:rsidP="007A2FEB">
      <w:pPr>
        <w:pStyle w:val="Pealkiri1"/>
        <w:numPr>
          <w:ilvl w:val="0"/>
          <w:numId w:val="3"/>
        </w:numPr>
        <w:spacing w:before="0" w:after="0" w:line="240" w:lineRule="auto"/>
        <w:jc w:val="both"/>
        <w:rPr>
          <w:rFonts w:ascii="Times New Roman" w:hAnsi="Times New Roman" w:cs="Times New Roman"/>
          <w:b/>
          <w:bCs/>
          <w:color w:val="000000" w:themeColor="text1"/>
          <w:sz w:val="32"/>
          <w:szCs w:val="32"/>
        </w:rPr>
      </w:pPr>
      <w:bookmarkStart w:id="6" w:name="_Toc240029873"/>
      <w:r w:rsidRPr="00D35F95">
        <w:rPr>
          <w:rFonts w:ascii="Times New Roman" w:hAnsi="Times New Roman" w:cs="Times New Roman"/>
          <w:b/>
          <w:bCs/>
          <w:color w:val="000000" w:themeColor="text1"/>
          <w:sz w:val="32"/>
          <w:szCs w:val="32"/>
        </w:rPr>
        <w:lastRenderedPageBreak/>
        <w:t>Tegevusega eeldatavalt kaasneva mõju prognoos ja ettepanekud edaspidiseks ning KSH vajalikkuse määramine</w:t>
      </w:r>
      <w:bookmarkEnd w:id="6"/>
    </w:p>
    <w:p w14:paraId="01BC5F19" w14:textId="77777777" w:rsidR="003B5A54" w:rsidRDefault="003B5A54" w:rsidP="007A2FEB">
      <w:pPr>
        <w:spacing w:after="0" w:line="240" w:lineRule="auto"/>
        <w:rPr>
          <w:rFonts w:ascii="Times New Roman" w:hAnsi="Times New Roman" w:cs="Times New Roman"/>
          <w:sz w:val="24"/>
          <w:szCs w:val="24"/>
        </w:rPr>
      </w:pPr>
    </w:p>
    <w:p w14:paraId="07542EE8" w14:textId="77777777" w:rsidR="009B68CD" w:rsidRPr="00997CEF" w:rsidRDefault="009B68CD" w:rsidP="007A2FEB">
      <w:pPr>
        <w:spacing w:after="0" w:line="240" w:lineRule="auto"/>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 xml:space="preserve">Peatükk on jaotatud erinevateks alamosadeks lihtsustamaks info menetlemist. Alljärgnevad </w:t>
      </w:r>
      <w:proofErr w:type="spellStart"/>
      <w:r w:rsidRPr="00997CEF">
        <w:rPr>
          <w:rFonts w:ascii="Times New Roman" w:eastAsia="Calibri" w:hAnsi="Times New Roman" w:cs="Times New Roman"/>
          <w:kern w:val="0"/>
          <w:sz w:val="24"/>
          <w14:ligatures w14:val="none"/>
        </w:rPr>
        <w:t>ptk-d</w:t>
      </w:r>
      <w:proofErr w:type="spellEnd"/>
      <w:r w:rsidRPr="00997CEF">
        <w:rPr>
          <w:rFonts w:ascii="Times New Roman" w:eastAsia="Calibri" w:hAnsi="Times New Roman" w:cs="Times New Roman"/>
          <w:kern w:val="0"/>
          <w:sz w:val="24"/>
          <w14:ligatures w14:val="none"/>
        </w:rPr>
        <w:t xml:space="preserve"> näitavad, kas ja millised faktorid võivad oluliseks kujuneda KSH algatamisel või mitte algatamisel. Eelhinnangu koostamisel ehk planeerimisdokumendi kava mõjude kaalutlemisel arvestatakse (alus: </w:t>
      </w:r>
      <w:proofErr w:type="spellStart"/>
      <w:r w:rsidRPr="00997CEF">
        <w:rPr>
          <w:rFonts w:ascii="Times New Roman" w:eastAsia="Calibri" w:hAnsi="Times New Roman" w:cs="Times New Roman"/>
          <w:kern w:val="0"/>
          <w:sz w:val="24"/>
          <w14:ligatures w14:val="none"/>
        </w:rPr>
        <w:t>KeHJS</w:t>
      </w:r>
      <w:proofErr w:type="spellEnd"/>
      <w:r w:rsidRPr="00997CEF">
        <w:rPr>
          <w:rFonts w:ascii="Times New Roman" w:eastAsia="Calibri" w:hAnsi="Times New Roman" w:cs="Times New Roman"/>
          <w:kern w:val="0"/>
          <w:sz w:val="24"/>
          <w14:ligatures w14:val="none"/>
        </w:rPr>
        <w:t xml:space="preserve"> § 33 lg 3-5 ning Kutsar, 2015/2018) järgnevaid aspekte:</w:t>
      </w:r>
    </w:p>
    <w:p w14:paraId="4398291D" w14:textId="77777777" w:rsidR="009B68CD" w:rsidRPr="00997CEF" w:rsidRDefault="009B68CD" w:rsidP="007A2FEB">
      <w:pPr>
        <w:spacing w:after="0" w:line="240" w:lineRule="auto"/>
        <w:ind w:left="709"/>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1. missugusel määral loob strateegiline planeerimisdokument aluse kavandatavatele tegevustele, lähtudes nende asukohast, iseloomust ja elluviimise tingimustest või eraldatavatest vahenditest;</w:t>
      </w:r>
    </w:p>
    <w:p w14:paraId="3F6E052B" w14:textId="77777777" w:rsidR="009B68CD" w:rsidRPr="00997CEF" w:rsidRDefault="009B68CD" w:rsidP="007A2FEB">
      <w:pPr>
        <w:spacing w:after="0" w:line="240" w:lineRule="auto"/>
        <w:ind w:left="709"/>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2. missugusel määral mõjutab strateegiline planeerimisdokument teisi strateegilisi planeerimisdokumente, arvestades nende kehtestamise tasandit;</w:t>
      </w:r>
    </w:p>
    <w:p w14:paraId="7AC90EF8" w14:textId="77777777" w:rsidR="009B68CD" w:rsidRPr="00997CEF" w:rsidRDefault="009B68CD" w:rsidP="007A2FEB">
      <w:pPr>
        <w:spacing w:after="0" w:line="240" w:lineRule="auto"/>
        <w:ind w:left="709"/>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3. strateegilise planeerimisdokumendi asjakohasus ja olulisus keskkonnakaalutluste integreerimisel teistesse valdkondadesse;</w:t>
      </w:r>
    </w:p>
    <w:p w14:paraId="0E5043D2" w14:textId="77777777" w:rsidR="009B68CD" w:rsidRPr="00997CEF" w:rsidRDefault="009B68CD" w:rsidP="007A2FEB">
      <w:pPr>
        <w:spacing w:after="0" w:line="240" w:lineRule="auto"/>
        <w:ind w:left="709"/>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4. strateegilise planeerimisdokumendi, sh jäätmekäitluse või veekaitsega seotud planeerimisdokumendi tähtsus Euroopa Liidu keskkonnaalaste õigusaktide nõuete ülevõtmisel;</w:t>
      </w:r>
    </w:p>
    <w:p w14:paraId="38468F5B" w14:textId="77777777" w:rsidR="009B68CD" w:rsidRPr="00997CEF" w:rsidRDefault="009B68CD" w:rsidP="007A2FEB">
      <w:pPr>
        <w:spacing w:after="0" w:line="240" w:lineRule="auto"/>
        <w:ind w:left="709"/>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5. strateegilise planeerimisdokumendi elluviimisega seotud keskkonnaprobleemid (arvestades mõju suurust ja ruumilist ulatust ning võimalikkust, kestvust, sagedust ja pöörduvust, sh kumulatiivsust ning õnnetuste esinemise võimalikkust);</w:t>
      </w:r>
    </w:p>
    <w:p w14:paraId="05F65527" w14:textId="77777777" w:rsidR="009B68CD" w:rsidRPr="00997CEF" w:rsidRDefault="009B68CD" w:rsidP="007A2FEB">
      <w:pPr>
        <w:spacing w:after="0" w:line="240" w:lineRule="auto"/>
        <w:ind w:left="1418"/>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5.1. mõju maastikule, mullale ja pinnasele, veestikule (sh põhjavesi), õhule ning kliimale (sh oht keskkonnale);</w:t>
      </w:r>
    </w:p>
    <w:p w14:paraId="562D6A65" w14:textId="77777777" w:rsidR="009B68CD" w:rsidRPr="00997CEF" w:rsidRDefault="009B68CD" w:rsidP="007A2FEB">
      <w:pPr>
        <w:spacing w:after="0" w:line="240" w:lineRule="auto"/>
        <w:ind w:left="1418"/>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5.2. mõju (oht) inimese tervisele ning heaolule (sh geograafiline ala ja eeldatavalt mõjutatav elanikkond);</w:t>
      </w:r>
    </w:p>
    <w:p w14:paraId="27578B7F" w14:textId="77777777" w:rsidR="009B68CD" w:rsidRPr="00997CEF" w:rsidRDefault="009B68CD" w:rsidP="007A2FEB">
      <w:pPr>
        <w:spacing w:after="0" w:line="240" w:lineRule="auto"/>
        <w:ind w:left="1418"/>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 xml:space="preserve">5.3. mõjutatava ala väärtus ja tundlikkus, sh looduslikud iseärasused (sh oht </w:t>
      </w:r>
      <w:proofErr w:type="spellStart"/>
      <w:r w:rsidRPr="00997CEF">
        <w:rPr>
          <w:rFonts w:ascii="Times New Roman" w:eastAsia="Calibri" w:hAnsi="Times New Roman" w:cs="Times New Roman"/>
          <w:kern w:val="0"/>
          <w:sz w:val="24"/>
          <w14:ligatures w14:val="none"/>
        </w:rPr>
        <w:t>invasiivsetest</w:t>
      </w:r>
      <w:proofErr w:type="spellEnd"/>
      <w:r w:rsidRPr="00997CEF">
        <w:rPr>
          <w:rFonts w:ascii="Times New Roman" w:eastAsia="Calibri" w:hAnsi="Times New Roman" w:cs="Times New Roman"/>
          <w:kern w:val="0"/>
          <w:sz w:val="24"/>
          <w14:ligatures w14:val="none"/>
        </w:rPr>
        <w:t xml:space="preserve"> </w:t>
      </w:r>
      <w:proofErr w:type="spellStart"/>
      <w:r w:rsidRPr="00997CEF">
        <w:rPr>
          <w:rFonts w:ascii="Times New Roman" w:eastAsia="Calibri" w:hAnsi="Times New Roman" w:cs="Times New Roman"/>
          <w:kern w:val="0"/>
          <w:sz w:val="24"/>
          <w14:ligatures w14:val="none"/>
        </w:rPr>
        <w:t>võõrliikidest</w:t>
      </w:r>
      <w:proofErr w:type="spellEnd"/>
      <w:r w:rsidRPr="00997CEF">
        <w:rPr>
          <w:rFonts w:ascii="Times New Roman" w:eastAsia="Calibri" w:hAnsi="Times New Roman" w:cs="Times New Roman"/>
          <w:kern w:val="0"/>
          <w:sz w:val="24"/>
          <w14:ligatures w14:val="none"/>
        </w:rPr>
        <w:t>), kultuuripärand ja intensiivne maakasutus;</w:t>
      </w:r>
    </w:p>
    <w:p w14:paraId="648F42B4" w14:textId="77777777" w:rsidR="009B68CD" w:rsidRPr="00997CEF" w:rsidRDefault="009B68CD" w:rsidP="007A2FEB">
      <w:pPr>
        <w:spacing w:after="0" w:line="240" w:lineRule="auto"/>
        <w:ind w:left="1418"/>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5.4. mõju kaitstavatele loodusobjektidele ja Natura 2000 võrgustiku alale;</w:t>
      </w:r>
    </w:p>
    <w:p w14:paraId="66FEDCBD" w14:textId="77777777" w:rsidR="009B68CD" w:rsidRPr="00997CEF" w:rsidRDefault="009B68CD" w:rsidP="007A2FEB">
      <w:pPr>
        <w:spacing w:after="0" w:line="240" w:lineRule="auto"/>
        <w:ind w:left="1418"/>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5.5. piiriülene mõju ja katastroofid.</w:t>
      </w:r>
    </w:p>
    <w:p w14:paraId="5A672755" w14:textId="77777777" w:rsidR="009B68CD" w:rsidRPr="00997CEF" w:rsidRDefault="009B68CD" w:rsidP="007A2FEB">
      <w:pPr>
        <w:spacing w:after="0" w:line="240" w:lineRule="auto"/>
        <w:jc w:val="both"/>
        <w:rPr>
          <w:rFonts w:ascii="Times New Roman" w:eastAsia="Calibri" w:hAnsi="Times New Roman" w:cs="Times New Roman"/>
          <w:kern w:val="0"/>
          <w:sz w:val="24"/>
          <w14:ligatures w14:val="none"/>
        </w:rPr>
      </w:pPr>
    </w:p>
    <w:p w14:paraId="425CDE91" w14:textId="06BD7D64" w:rsidR="009B68CD" w:rsidRPr="00997CEF" w:rsidRDefault="009B68CD" w:rsidP="007A2FEB">
      <w:pPr>
        <w:spacing w:after="0" w:line="240" w:lineRule="auto"/>
        <w:jc w:val="both"/>
        <w:rPr>
          <w:rFonts w:ascii="Times New Roman" w:eastAsia="Calibri" w:hAnsi="Times New Roman" w:cs="Times New Roman"/>
          <w:kern w:val="0"/>
          <w:sz w:val="24"/>
          <w14:ligatures w14:val="none"/>
        </w:rPr>
      </w:pPr>
      <w:r w:rsidRPr="00997CEF">
        <w:rPr>
          <w:rFonts w:ascii="Times New Roman" w:eastAsia="Calibri" w:hAnsi="Times New Roman" w:cs="Times New Roman"/>
          <w:kern w:val="0"/>
          <w:sz w:val="24"/>
          <w14:ligatures w14:val="none"/>
        </w:rPr>
        <w:t xml:space="preserve">Alljärgnevates peatükkides (3.1-3.5) on eelnevalt esitatud loetelu täpsemalt lahti kirjutatud. </w:t>
      </w:r>
      <w:r>
        <w:rPr>
          <w:rFonts w:ascii="Times New Roman" w:eastAsia="Calibri" w:hAnsi="Times New Roman" w:cs="Times New Roman"/>
          <w:kern w:val="0"/>
          <w:sz w:val="24"/>
          <w14:ligatures w14:val="none"/>
        </w:rPr>
        <w:t>T</w:t>
      </w:r>
      <w:r w:rsidRPr="009B68CD">
        <w:rPr>
          <w:rFonts w:ascii="Times New Roman" w:eastAsia="Calibri" w:hAnsi="Times New Roman" w:cs="Times New Roman"/>
          <w:kern w:val="0"/>
          <w:sz w:val="24"/>
          <w14:ligatures w14:val="none"/>
        </w:rPr>
        <w:t>äiendavat kontroll-loetelu KMH tasandi ehk tegevuslubade võtmes</w:t>
      </w:r>
      <w:r>
        <w:rPr>
          <w:rFonts w:ascii="Times New Roman" w:eastAsia="Calibri" w:hAnsi="Times New Roman" w:cs="Times New Roman"/>
          <w:kern w:val="0"/>
          <w:sz w:val="24"/>
          <w14:ligatures w14:val="none"/>
        </w:rPr>
        <w:t xml:space="preserve"> pole vaja kuna </w:t>
      </w:r>
      <w:r w:rsidR="000810AF">
        <w:rPr>
          <w:rFonts w:ascii="Times New Roman" w:eastAsia="Calibri" w:hAnsi="Times New Roman" w:cs="Times New Roman"/>
          <w:kern w:val="0"/>
          <w:sz w:val="24"/>
          <w14:ligatures w14:val="none"/>
        </w:rPr>
        <w:t xml:space="preserve">tegevus ei seostu </w:t>
      </w:r>
      <w:r>
        <w:rPr>
          <w:rFonts w:ascii="Times New Roman" w:eastAsia="Calibri" w:hAnsi="Times New Roman" w:cs="Times New Roman"/>
          <w:kern w:val="0"/>
          <w:sz w:val="24"/>
          <w14:ligatures w14:val="none"/>
        </w:rPr>
        <w:t>elurajooni rajami</w:t>
      </w:r>
      <w:r w:rsidR="000810AF">
        <w:rPr>
          <w:rFonts w:ascii="Times New Roman" w:eastAsia="Calibri" w:hAnsi="Times New Roman" w:cs="Times New Roman"/>
          <w:kern w:val="0"/>
          <w:sz w:val="24"/>
          <w14:ligatures w14:val="none"/>
        </w:rPr>
        <w:t>s</w:t>
      </w:r>
      <w:r>
        <w:rPr>
          <w:rFonts w:ascii="Times New Roman" w:eastAsia="Calibri" w:hAnsi="Times New Roman" w:cs="Times New Roman"/>
          <w:kern w:val="0"/>
          <w:sz w:val="24"/>
          <w14:ligatures w14:val="none"/>
        </w:rPr>
        <w:t>e</w:t>
      </w:r>
      <w:r w:rsidR="000810AF">
        <w:rPr>
          <w:rFonts w:ascii="Times New Roman" w:eastAsia="Calibri" w:hAnsi="Times New Roman" w:cs="Times New Roman"/>
          <w:kern w:val="0"/>
          <w:sz w:val="24"/>
          <w14:ligatures w14:val="none"/>
        </w:rPr>
        <w:t>ga</w:t>
      </w:r>
      <w:r w:rsidR="00DC4CD4">
        <w:rPr>
          <w:rFonts w:ascii="Times New Roman" w:eastAsia="Calibri" w:hAnsi="Times New Roman" w:cs="Times New Roman"/>
          <w:kern w:val="0"/>
          <w:sz w:val="24"/>
          <w14:ligatures w14:val="none"/>
        </w:rPr>
        <w:t xml:space="preserve"> („</w:t>
      </w:r>
      <w:r w:rsidR="00DC4CD4" w:rsidRPr="00DC4CD4">
        <w:rPr>
          <w:rFonts w:ascii="Times New Roman" w:eastAsia="Calibri" w:hAnsi="Times New Roman" w:cs="Times New Roman"/>
          <w:kern w:val="0"/>
          <w:sz w:val="24"/>
          <w14:ligatures w14:val="none"/>
        </w:rPr>
        <w:t>Tegevusvaldkondade, mille korral tuleb anda keskkonnamõju hindamise vajalikkuse eelhinnang, täpsustatud loetelu</w:t>
      </w:r>
      <w:r w:rsidR="00DC4CD4">
        <w:rPr>
          <w:rFonts w:ascii="Times New Roman" w:eastAsia="Calibri" w:hAnsi="Times New Roman" w:cs="Times New Roman"/>
          <w:kern w:val="0"/>
          <w:sz w:val="24"/>
          <w14:ligatures w14:val="none"/>
        </w:rPr>
        <w:t xml:space="preserve">“ </w:t>
      </w:r>
      <w:r w:rsidR="00DC4CD4" w:rsidRPr="00DC4CD4">
        <w:rPr>
          <w:rFonts w:ascii="Times New Roman" w:eastAsia="Calibri" w:hAnsi="Times New Roman" w:cs="Times New Roman"/>
          <w:kern w:val="0"/>
          <w:sz w:val="24"/>
          <w14:ligatures w14:val="none"/>
        </w:rPr>
        <w:t>Vabariigi Valitsus</w:t>
      </w:r>
      <w:r w:rsidR="00DC4CD4">
        <w:rPr>
          <w:rFonts w:ascii="Times New Roman" w:eastAsia="Calibri" w:hAnsi="Times New Roman" w:cs="Times New Roman"/>
          <w:kern w:val="0"/>
          <w:sz w:val="24"/>
          <w14:ligatures w14:val="none"/>
        </w:rPr>
        <w:t xml:space="preserve">e </w:t>
      </w:r>
      <w:r w:rsidR="00DC4CD4" w:rsidRPr="00DC4CD4">
        <w:rPr>
          <w:rFonts w:ascii="Times New Roman" w:eastAsia="Calibri" w:hAnsi="Times New Roman" w:cs="Times New Roman"/>
          <w:kern w:val="0"/>
          <w:sz w:val="24"/>
          <w14:ligatures w14:val="none"/>
        </w:rPr>
        <w:t>29.08.2005</w:t>
      </w:r>
      <w:r w:rsidR="00691D40">
        <w:rPr>
          <w:rFonts w:ascii="Times New Roman" w:eastAsia="Calibri" w:hAnsi="Times New Roman" w:cs="Times New Roman"/>
          <w:kern w:val="0"/>
          <w:sz w:val="24"/>
          <w14:ligatures w14:val="none"/>
        </w:rPr>
        <w:t>. a</w:t>
      </w:r>
      <w:r w:rsidR="00DC4CD4">
        <w:rPr>
          <w:rFonts w:ascii="Times New Roman" w:eastAsia="Calibri" w:hAnsi="Times New Roman" w:cs="Times New Roman"/>
          <w:kern w:val="0"/>
          <w:sz w:val="24"/>
          <w14:ligatures w14:val="none"/>
        </w:rPr>
        <w:t xml:space="preserve"> määrus</w:t>
      </w:r>
      <w:r w:rsidR="00DC4CD4" w:rsidRPr="00DC4CD4">
        <w:rPr>
          <w:rFonts w:ascii="Times New Roman" w:eastAsia="Calibri" w:hAnsi="Times New Roman" w:cs="Times New Roman"/>
          <w:kern w:val="0"/>
          <w:sz w:val="24"/>
          <w14:ligatures w14:val="none"/>
        </w:rPr>
        <w:t xml:space="preserve"> nr 224</w:t>
      </w:r>
      <w:r w:rsidR="00DC4CD4">
        <w:rPr>
          <w:rFonts w:ascii="Times New Roman" w:eastAsia="Calibri" w:hAnsi="Times New Roman" w:cs="Times New Roman"/>
          <w:kern w:val="0"/>
          <w:sz w:val="24"/>
          <w14:ligatures w14:val="none"/>
        </w:rPr>
        <w:t>)</w:t>
      </w:r>
      <w:r>
        <w:rPr>
          <w:rFonts w:ascii="Times New Roman" w:eastAsia="Calibri" w:hAnsi="Times New Roman" w:cs="Times New Roman"/>
          <w:kern w:val="0"/>
          <w:sz w:val="24"/>
          <w14:ligatures w14:val="none"/>
        </w:rPr>
        <w:t>.</w:t>
      </w:r>
      <w:r w:rsidRPr="009B68CD">
        <w:rPr>
          <w:rFonts w:ascii="Times New Roman" w:eastAsia="Calibri" w:hAnsi="Times New Roman" w:cs="Times New Roman"/>
          <w:kern w:val="0"/>
          <w:sz w:val="24"/>
          <w14:ligatures w14:val="none"/>
        </w:rPr>
        <w:t xml:space="preserve"> </w:t>
      </w:r>
      <w:r w:rsidRPr="00997CEF">
        <w:rPr>
          <w:rFonts w:ascii="Times New Roman" w:eastAsia="Calibri" w:hAnsi="Times New Roman" w:cs="Times New Roman"/>
          <w:kern w:val="0"/>
          <w:sz w:val="24"/>
          <w14:ligatures w14:val="none"/>
        </w:rPr>
        <w:t>Ptk 3.</w:t>
      </w:r>
      <w:r>
        <w:rPr>
          <w:rFonts w:ascii="Times New Roman" w:eastAsia="Calibri" w:hAnsi="Times New Roman" w:cs="Times New Roman"/>
          <w:kern w:val="0"/>
          <w:sz w:val="24"/>
          <w14:ligatures w14:val="none"/>
        </w:rPr>
        <w:t>6</w:t>
      </w:r>
      <w:r w:rsidRPr="00997CEF">
        <w:rPr>
          <w:rFonts w:ascii="Times New Roman" w:eastAsia="Calibri" w:hAnsi="Times New Roman" w:cs="Times New Roman"/>
          <w:kern w:val="0"/>
          <w:sz w:val="24"/>
          <w14:ligatures w14:val="none"/>
        </w:rPr>
        <w:t xml:space="preserve"> võtab kokku KSH vajalikkuse lõpphinnangu (käesoleva töö põhjal) ja annab suuniseid lõpliku KSH otsuse (algatada või mitte) eelnõu </w:t>
      </w:r>
      <w:r w:rsidR="00691D40">
        <w:rPr>
          <w:rFonts w:ascii="Times New Roman" w:eastAsia="Calibri" w:hAnsi="Times New Roman" w:cs="Times New Roman"/>
          <w:kern w:val="0"/>
          <w:sz w:val="24"/>
          <w14:ligatures w14:val="none"/>
        </w:rPr>
        <w:t xml:space="preserve">ja sellele </w:t>
      </w:r>
      <w:r w:rsidRPr="00997CEF">
        <w:rPr>
          <w:rFonts w:ascii="Times New Roman" w:eastAsia="Calibri" w:hAnsi="Times New Roman" w:cs="Times New Roman"/>
          <w:kern w:val="0"/>
          <w:sz w:val="24"/>
          <w14:ligatures w14:val="none"/>
        </w:rPr>
        <w:t>seisukohtade küsimise</w:t>
      </w:r>
      <w:r w:rsidR="00691D40">
        <w:rPr>
          <w:rFonts w:ascii="Times New Roman" w:eastAsia="Calibri" w:hAnsi="Times New Roman" w:cs="Times New Roman"/>
          <w:kern w:val="0"/>
          <w:sz w:val="24"/>
          <w14:ligatures w14:val="none"/>
        </w:rPr>
        <w:t xml:space="preserve"> osas</w:t>
      </w:r>
      <w:r w:rsidRPr="00997CEF">
        <w:rPr>
          <w:rFonts w:ascii="Times New Roman" w:eastAsia="Calibri" w:hAnsi="Times New Roman" w:cs="Times New Roman"/>
          <w:kern w:val="0"/>
          <w:sz w:val="24"/>
          <w14:ligatures w14:val="none"/>
        </w:rPr>
        <w:t>.</w:t>
      </w:r>
    </w:p>
    <w:p w14:paraId="4A0D374C" w14:textId="77777777" w:rsidR="009B68CD" w:rsidRPr="003B5A54" w:rsidRDefault="009B68CD" w:rsidP="007A2FEB">
      <w:pPr>
        <w:spacing w:after="0" w:line="240" w:lineRule="auto"/>
        <w:rPr>
          <w:rFonts w:ascii="Times New Roman" w:hAnsi="Times New Roman" w:cs="Times New Roman"/>
          <w:sz w:val="24"/>
          <w:szCs w:val="24"/>
        </w:rPr>
      </w:pPr>
    </w:p>
    <w:p w14:paraId="58FA3300" w14:textId="5DD1087A"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7" w:name="_Toc240029874"/>
      <w:r w:rsidRPr="00D35F95">
        <w:rPr>
          <w:rFonts w:ascii="Times New Roman" w:hAnsi="Times New Roman" w:cs="Times New Roman"/>
          <w:b/>
          <w:bCs/>
          <w:color w:val="000000" w:themeColor="text1"/>
          <w:sz w:val="28"/>
          <w:szCs w:val="28"/>
        </w:rPr>
        <w:t>Missugusel määral loob strateegiline planeerimisdokument aluse kavandatavale tegevusele, lähtudes nende asukohast, iseloomust ja elluviimise tingimustest või eraldatavatest vahenditest</w:t>
      </w:r>
      <w:bookmarkEnd w:id="7"/>
    </w:p>
    <w:p w14:paraId="7A88667F" w14:textId="77777777" w:rsidR="003B5A54" w:rsidRDefault="003B5A54" w:rsidP="007A2FEB">
      <w:pPr>
        <w:spacing w:after="0" w:line="240" w:lineRule="auto"/>
        <w:jc w:val="both"/>
        <w:rPr>
          <w:rFonts w:ascii="Times New Roman" w:hAnsi="Times New Roman" w:cs="Times New Roman"/>
          <w:sz w:val="24"/>
          <w:szCs w:val="24"/>
        </w:rPr>
      </w:pPr>
    </w:p>
    <w:p w14:paraId="0DD8A70B" w14:textId="0707F6B9" w:rsidR="009B749F" w:rsidRDefault="00E64016" w:rsidP="007A2FEB">
      <w:pPr>
        <w:spacing w:after="0" w:line="240" w:lineRule="auto"/>
        <w:jc w:val="both"/>
        <w:rPr>
          <w:rFonts w:ascii="Times New Roman" w:hAnsi="Times New Roman" w:cs="Times New Roman"/>
          <w:sz w:val="24"/>
          <w:szCs w:val="24"/>
        </w:rPr>
      </w:pPr>
      <w:r w:rsidRPr="00746940">
        <w:rPr>
          <w:rFonts w:ascii="Times New Roman" w:hAnsi="Times New Roman" w:cs="Times New Roman"/>
          <w:sz w:val="24"/>
          <w:szCs w:val="24"/>
        </w:rPr>
        <w:t>Ptk 1 ja 2 alusel paikneb DP kava ala</w:t>
      </w:r>
      <w:r>
        <w:rPr>
          <w:rFonts w:ascii="Times New Roman" w:hAnsi="Times New Roman" w:cs="Times New Roman"/>
          <w:sz w:val="24"/>
          <w:szCs w:val="24"/>
        </w:rPr>
        <w:t xml:space="preserve"> </w:t>
      </w:r>
      <w:r w:rsidRPr="00A369AD">
        <w:rPr>
          <w:rFonts w:ascii="Times New Roman" w:hAnsi="Times New Roman" w:cs="Times New Roman"/>
          <w:sz w:val="24"/>
          <w:szCs w:val="24"/>
        </w:rPr>
        <w:t>on Harju maakonnas Tallinnas</w:t>
      </w:r>
      <w:r w:rsidRPr="00E64016">
        <w:t xml:space="preserve"> </w:t>
      </w:r>
      <w:r w:rsidRPr="00E64016">
        <w:rPr>
          <w:rFonts w:ascii="Times New Roman" w:hAnsi="Times New Roman" w:cs="Times New Roman"/>
          <w:sz w:val="24"/>
          <w:szCs w:val="24"/>
        </w:rPr>
        <w:t xml:space="preserve">Haabersti linnaosas </w:t>
      </w:r>
      <w:proofErr w:type="spellStart"/>
      <w:r w:rsidRPr="00E64016">
        <w:rPr>
          <w:rFonts w:ascii="Times New Roman" w:hAnsi="Times New Roman" w:cs="Times New Roman"/>
          <w:sz w:val="24"/>
          <w:szCs w:val="24"/>
        </w:rPr>
        <w:t>Kurmu</w:t>
      </w:r>
      <w:proofErr w:type="spellEnd"/>
      <w:r w:rsidRPr="00E64016">
        <w:rPr>
          <w:rFonts w:ascii="Times New Roman" w:hAnsi="Times New Roman" w:cs="Times New Roman"/>
          <w:sz w:val="24"/>
          <w:szCs w:val="24"/>
        </w:rPr>
        <w:t xml:space="preserve"> tn 15 </w:t>
      </w:r>
      <w:r>
        <w:rPr>
          <w:rFonts w:ascii="Times New Roman" w:hAnsi="Times New Roman" w:cs="Times New Roman"/>
          <w:sz w:val="24"/>
          <w:szCs w:val="24"/>
        </w:rPr>
        <w:t>ja</w:t>
      </w:r>
      <w:r w:rsidRPr="00E64016">
        <w:rPr>
          <w:rFonts w:ascii="Times New Roman" w:hAnsi="Times New Roman" w:cs="Times New Roman"/>
          <w:sz w:val="24"/>
          <w:szCs w:val="24"/>
        </w:rPr>
        <w:t xml:space="preserve"> </w:t>
      </w:r>
      <w:proofErr w:type="spellStart"/>
      <w:r w:rsidRPr="00E64016">
        <w:rPr>
          <w:rFonts w:ascii="Times New Roman" w:hAnsi="Times New Roman" w:cs="Times New Roman"/>
          <w:sz w:val="24"/>
          <w:szCs w:val="24"/>
        </w:rPr>
        <w:t>Kurmu</w:t>
      </w:r>
      <w:proofErr w:type="spellEnd"/>
      <w:r w:rsidRPr="00E64016">
        <w:rPr>
          <w:rFonts w:ascii="Times New Roman" w:hAnsi="Times New Roman" w:cs="Times New Roman"/>
          <w:sz w:val="24"/>
          <w:szCs w:val="24"/>
        </w:rPr>
        <w:t xml:space="preserve"> tn 13 kinnistute</w:t>
      </w:r>
      <w:r>
        <w:rPr>
          <w:rFonts w:ascii="Times New Roman" w:hAnsi="Times New Roman" w:cs="Times New Roman"/>
          <w:sz w:val="24"/>
          <w:szCs w:val="24"/>
        </w:rPr>
        <w:t xml:space="preserve">l. </w:t>
      </w:r>
      <w:r w:rsidR="009B749F">
        <w:rPr>
          <w:rFonts w:ascii="Times New Roman" w:hAnsi="Times New Roman" w:cs="Times New Roman"/>
          <w:sz w:val="24"/>
          <w:szCs w:val="24"/>
        </w:rPr>
        <w:t xml:space="preserve">Ptk 1 baasil </w:t>
      </w:r>
      <w:r w:rsidR="009B749F" w:rsidRPr="006E0596">
        <w:rPr>
          <w:rFonts w:ascii="Times New Roman" w:hAnsi="Times New Roman" w:cs="Times New Roman"/>
          <w:sz w:val="24"/>
          <w:szCs w:val="24"/>
        </w:rPr>
        <w:t xml:space="preserve">kehtib </w:t>
      </w:r>
      <w:r w:rsidR="009B749F">
        <w:rPr>
          <w:rFonts w:ascii="Times New Roman" w:hAnsi="Times New Roman" w:cs="Times New Roman"/>
          <w:sz w:val="24"/>
          <w:szCs w:val="24"/>
        </w:rPr>
        <w:t xml:space="preserve">hoonestusaladel </w:t>
      </w:r>
      <w:r w:rsidR="009B749F" w:rsidRPr="006E0596">
        <w:rPr>
          <w:rFonts w:ascii="Times New Roman" w:hAnsi="Times New Roman" w:cs="Times New Roman"/>
          <w:sz w:val="24"/>
          <w:szCs w:val="24"/>
        </w:rPr>
        <w:t xml:space="preserve">hetkel 1999. a kehtestatud planeering nr DP002780. </w:t>
      </w:r>
      <w:proofErr w:type="spellStart"/>
      <w:r w:rsidR="009B749F" w:rsidRPr="006E0596">
        <w:rPr>
          <w:rFonts w:ascii="Times New Roman" w:hAnsi="Times New Roman" w:cs="Times New Roman"/>
          <w:sz w:val="24"/>
          <w:szCs w:val="24"/>
        </w:rPr>
        <w:t>Kurmu</w:t>
      </w:r>
      <w:proofErr w:type="spellEnd"/>
      <w:r w:rsidR="009B749F" w:rsidRPr="006E0596">
        <w:rPr>
          <w:rFonts w:ascii="Times New Roman" w:hAnsi="Times New Roman" w:cs="Times New Roman"/>
          <w:sz w:val="24"/>
          <w:szCs w:val="24"/>
        </w:rPr>
        <w:t xml:space="preserve"> tn 13 ja </w:t>
      </w:r>
      <w:proofErr w:type="spellStart"/>
      <w:r w:rsidR="009B749F" w:rsidRPr="006E0596">
        <w:rPr>
          <w:rFonts w:ascii="Times New Roman" w:hAnsi="Times New Roman" w:cs="Times New Roman"/>
          <w:sz w:val="24"/>
          <w:szCs w:val="24"/>
        </w:rPr>
        <w:t>Kurmu</w:t>
      </w:r>
      <w:proofErr w:type="spellEnd"/>
      <w:r w:rsidR="009B749F" w:rsidRPr="006E0596">
        <w:rPr>
          <w:rFonts w:ascii="Times New Roman" w:hAnsi="Times New Roman" w:cs="Times New Roman"/>
          <w:sz w:val="24"/>
          <w:szCs w:val="24"/>
        </w:rPr>
        <w:t xml:space="preserve"> tn 15 osas on mõlemale hoonele antud ehitusluba 09.08.2000 a.</w:t>
      </w:r>
      <w:r w:rsidR="009B749F">
        <w:rPr>
          <w:rFonts w:ascii="Times New Roman" w:hAnsi="Times New Roman" w:cs="Times New Roman"/>
          <w:sz w:val="24"/>
          <w:szCs w:val="24"/>
        </w:rPr>
        <w:t xml:space="preserve"> Maa- ja Ruumiameti ajalooliste kaartide rakenduse järgi alustati elamute ehitamist ca 2002. a ja hoonete põhimahud saavutati toona ca 2003. a. Juba toona asusid hooned </w:t>
      </w:r>
      <w:r w:rsidR="009B749F" w:rsidRPr="009A6F35">
        <w:rPr>
          <w:rFonts w:ascii="Times New Roman" w:hAnsi="Times New Roman" w:cs="Times New Roman"/>
          <w:sz w:val="24"/>
          <w:szCs w:val="24"/>
        </w:rPr>
        <w:t>Tiskre oja</w:t>
      </w:r>
      <w:r w:rsidR="009B749F">
        <w:rPr>
          <w:rFonts w:ascii="Times New Roman" w:hAnsi="Times New Roman" w:cs="Times New Roman"/>
          <w:sz w:val="24"/>
          <w:szCs w:val="24"/>
        </w:rPr>
        <w:t xml:space="preserve"> lähistel, kuid kehtinud õiguskord (</w:t>
      </w:r>
      <w:r w:rsidR="009B749F" w:rsidRPr="00025B6F">
        <w:rPr>
          <w:rFonts w:ascii="Times New Roman" w:hAnsi="Times New Roman" w:cs="Times New Roman"/>
          <w:i/>
          <w:iCs/>
          <w:sz w:val="24"/>
          <w:szCs w:val="24"/>
        </w:rPr>
        <w:t>Ranna ja kalda kaitse seadus</w:t>
      </w:r>
      <w:r w:rsidR="009B749F">
        <w:rPr>
          <w:rFonts w:ascii="Times New Roman" w:hAnsi="Times New Roman" w:cs="Times New Roman"/>
          <w:sz w:val="24"/>
          <w:szCs w:val="24"/>
        </w:rPr>
        <w:t xml:space="preserve">) ei määratlenud hoonetega seotud ala oja kalda ehituskeeluvööndina. Täna kehtiva </w:t>
      </w:r>
      <w:r w:rsidR="009B749F" w:rsidRPr="00025B6F">
        <w:rPr>
          <w:rFonts w:ascii="Times New Roman" w:hAnsi="Times New Roman" w:cs="Times New Roman"/>
          <w:i/>
          <w:iCs/>
          <w:sz w:val="24"/>
          <w:szCs w:val="24"/>
        </w:rPr>
        <w:lastRenderedPageBreak/>
        <w:t>Looduskaitseseaduse</w:t>
      </w:r>
      <w:r w:rsidR="009B749F">
        <w:rPr>
          <w:rFonts w:ascii="Times New Roman" w:hAnsi="Times New Roman" w:cs="Times New Roman"/>
          <w:sz w:val="24"/>
          <w:szCs w:val="24"/>
        </w:rPr>
        <w:t xml:space="preserve"> (LKS) alusel on tegemist aga tsooniga, kus olemasolevad hooned asuvad oja kalda ehituskeeluvööndis ning kuna tegemist on varem rajatud hoonestusega, siis ei ole neile võimalik rakendada ka LKS erisusi (nt </w:t>
      </w:r>
      <w:r w:rsidR="009B749F" w:rsidRPr="00025B6F">
        <w:rPr>
          <w:rFonts w:ascii="Times New Roman" w:hAnsi="Times New Roman" w:cs="Times New Roman"/>
          <w:sz w:val="24"/>
          <w:szCs w:val="24"/>
        </w:rPr>
        <w:t>§ 38 lg 4 p 1</w:t>
      </w:r>
      <w:r w:rsidR="009B749F" w:rsidRPr="00025B6F">
        <w:rPr>
          <w:rFonts w:ascii="Times New Roman" w:hAnsi="Times New Roman" w:cs="Times New Roman"/>
          <w:sz w:val="24"/>
          <w:szCs w:val="24"/>
          <w:vertAlign w:val="superscript"/>
        </w:rPr>
        <w:t>1</w:t>
      </w:r>
      <w:r w:rsidR="009B749F">
        <w:rPr>
          <w:rFonts w:ascii="Times New Roman" w:hAnsi="Times New Roman" w:cs="Times New Roman"/>
          <w:sz w:val="24"/>
          <w:szCs w:val="24"/>
        </w:rPr>
        <w:t xml:space="preserve">). Seega käesoleva protsessi eesmärgiks on </w:t>
      </w:r>
      <w:r w:rsidR="009B749F" w:rsidRPr="00F136AB">
        <w:rPr>
          <w:rFonts w:ascii="Times New Roman" w:hAnsi="Times New Roman" w:cs="Times New Roman"/>
          <w:sz w:val="24"/>
          <w:szCs w:val="24"/>
        </w:rPr>
        <w:t xml:space="preserve">Tiskre oja </w:t>
      </w:r>
      <w:r w:rsidR="009B749F">
        <w:rPr>
          <w:rFonts w:ascii="Times New Roman" w:hAnsi="Times New Roman" w:cs="Times New Roman"/>
          <w:sz w:val="24"/>
          <w:szCs w:val="24"/>
        </w:rPr>
        <w:t xml:space="preserve">kalda </w:t>
      </w:r>
      <w:r w:rsidR="009B749F" w:rsidRPr="009B2E07">
        <w:rPr>
          <w:rFonts w:ascii="Times New Roman" w:hAnsi="Times New Roman" w:cs="Times New Roman"/>
          <w:sz w:val="24"/>
          <w:szCs w:val="24"/>
        </w:rPr>
        <w:t>ehituskeeluvöönd</w:t>
      </w:r>
      <w:r w:rsidR="009B749F" w:rsidRPr="009435BA">
        <w:rPr>
          <w:rFonts w:ascii="Times New Roman" w:hAnsi="Times New Roman" w:cs="Times New Roman"/>
          <w:sz w:val="24"/>
          <w:szCs w:val="24"/>
        </w:rPr>
        <w:t xml:space="preserve">i vähendamine </w:t>
      </w:r>
      <w:r w:rsidR="009B749F">
        <w:rPr>
          <w:rFonts w:ascii="Times New Roman" w:hAnsi="Times New Roman" w:cs="Times New Roman"/>
          <w:sz w:val="24"/>
          <w:szCs w:val="24"/>
        </w:rPr>
        <w:t xml:space="preserve">(vt ka </w:t>
      </w:r>
      <w:proofErr w:type="spellStart"/>
      <w:r w:rsidR="009B749F">
        <w:rPr>
          <w:rFonts w:ascii="Times New Roman" w:hAnsi="Times New Roman" w:cs="Times New Roman"/>
          <w:sz w:val="24"/>
          <w:szCs w:val="24"/>
        </w:rPr>
        <w:t>ptk</w:t>
      </w:r>
      <w:proofErr w:type="spellEnd"/>
      <w:r w:rsidR="009B749F">
        <w:rPr>
          <w:rFonts w:ascii="Times New Roman" w:hAnsi="Times New Roman" w:cs="Times New Roman"/>
          <w:sz w:val="24"/>
          <w:szCs w:val="24"/>
        </w:rPr>
        <w:t xml:space="preserve"> 3.5.3) </w:t>
      </w:r>
      <w:r w:rsidR="009B749F" w:rsidRPr="009435BA">
        <w:rPr>
          <w:rFonts w:ascii="Times New Roman" w:hAnsi="Times New Roman" w:cs="Times New Roman"/>
          <w:sz w:val="24"/>
          <w:szCs w:val="24"/>
        </w:rPr>
        <w:t>piisavas ja võimalikult minimaalses mahus, tagamaks olemasolevate kahe väikeelamu</w:t>
      </w:r>
      <w:r w:rsidR="009B749F">
        <w:rPr>
          <w:rFonts w:ascii="Times New Roman" w:hAnsi="Times New Roman" w:cs="Times New Roman"/>
          <w:sz w:val="24"/>
          <w:szCs w:val="24"/>
        </w:rPr>
        <w:t xml:space="preserve"> seaduslikkust (välistamaks vastuolu mh LKS </w:t>
      </w:r>
      <w:r w:rsidR="009B749F" w:rsidRPr="00025B6F">
        <w:rPr>
          <w:rFonts w:ascii="Times New Roman" w:hAnsi="Times New Roman" w:cs="Times New Roman"/>
          <w:sz w:val="24"/>
          <w:szCs w:val="24"/>
        </w:rPr>
        <w:t>§ 38 lg 9</w:t>
      </w:r>
      <w:r w:rsidR="009B749F">
        <w:rPr>
          <w:rFonts w:ascii="Times New Roman" w:hAnsi="Times New Roman" w:cs="Times New Roman"/>
          <w:sz w:val="24"/>
          <w:szCs w:val="24"/>
        </w:rPr>
        <w:t>), võimaldamaks mh kasutuslubade väljastamist.</w:t>
      </w:r>
    </w:p>
    <w:p w14:paraId="0C61DC9B" w14:textId="77777777" w:rsidR="009B749F" w:rsidRDefault="009B749F" w:rsidP="007A2FEB">
      <w:pPr>
        <w:spacing w:after="0" w:line="240" w:lineRule="auto"/>
        <w:jc w:val="both"/>
        <w:rPr>
          <w:rFonts w:ascii="Times New Roman" w:hAnsi="Times New Roman" w:cs="Times New Roman"/>
          <w:sz w:val="24"/>
          <w:szCs w:val="24"/>
        </w:rPr>
      </w:pPr>
    </w:p>
    <w:p w14:paraId="705A7018" w14:textId="1BCD5DF7" w:rsidR="00E64016" w:rsidRDefault="00F956CF" w:rsidP="007A2FEB">
      <w:pPr>
        <w:spacing w:after="0" w:line="240" w:lineRule="auto"/>
        <w:jc w:val="both"/>
        <w:rPr>
          <w:rFonts w:ascii="Times New Roman" w:hAnsi="Times New Roman" w:cs="Times New Roman"/>
          <w:sz w:val="24"/>
          <w:szCs w:val="24"/>
        </w:rPr>
      </w:pPr>
      <w:proofErr w:type="spellStart"/>
      <w:r w:rsidRPr="00E64016">
        <w:rPr>
          <w:rFonts w:ascii="Times New Roman" w:hAnsi="Times New Roman" w:cs="Times New Roman"/>
          <w:sz w:val="24"/>
          <w:szCs w:val="24"/>
        </w:rPr>
        <w:t>Kurmu</w:t>
      </w:r>
      <w:proofErr w:type="spellEnd"/>
      <w:r w:rsidRPr="00E64016">
        <w:rPr>
          <w:rFonts w:ascii="Times New Roman" w:hAnsi="Times New Roman" w:cs="Times New Roman"/>
          <w:sz w:val="24"/>
          <w:szCs w:val="24"/>
        </w:rPr>
        <w:t xml:space="preserve"> tn 15 ja </w:t>
      </w:r>
      <w:proofErr w:type="spellStart"/>
      <w:r w:rsidRPr="00E64016">
        <w:rPr>
          <w:rFonts w:ascii="Times New Roman" w:hAnsi="Times New Roman" w:cs="Times New Roman"/>
          <w:sz w:val="24"/>
          <w:szCs w:val="24"/>
        </w:rPr>
        <w:t>Kurmu</w:t>
      </w:r>
      <w:proofErr w:type="spellEnd"/>
      <w:r w:rsidRPr="00E64016">
        <w:rPr>
          <w:rFonts w:ascii="Times New Roman" w:hAnsi="Times New Roman" w:cs="Times New Roman"/>
          <w:sz w:val="24"/>
          <w:szCs w:val="24"/>
        </w:rPr>
        <w:t xml:space="preserve"> tn 13 kinnistu</w:t>
      </w:r>
      <w:r>
        <w:rPr>
          <w:rFonts w:ascii="Times New Roman" w:hAnsi="Times New Roman" w:cs="Times New Roman"/>
          <w:sz w:val="24"/>
          <w:szCs w:val="24"/>
        </w:rPr>
        <w:t xml:space="preserve">d on </w:t>
      </w:r>
      <w:r w:rsidRPr="0000051B">
        <w:rPr>
          <w:rFonts w:ascii="Times New Roman" w:hAnsi="Times New Roman" w:cs="Times New Roman"/>
          <w:sz w:val="24"/>
          <w:szCs w:val="24"/>
        </w:rPr>
        <w:t xml:space="preserve">ümbritsetud </w:t>
      </w:r>
      <w:r>
        <w:rPr>
          <w:rFonts w:ascii="Times New Roman" w:hAnsi="Times New Roman" w:cs="Times New Roman"/>
          <w:sz w:val="24"/>
          <w:szCs w:val="24"/>
        </w:rPr>
        <w:t xml:space="preserve">mh </w:t>
      </w:r>
      <w:r w:rsidRPr="0000051B">
        <w:rPr>
          <w:rFonts w:ascii="Times New Roman" w:hAnsi="Times New Roman" w:cs="Times New Roman"/>
          <w:sz w:val="24"/>
          <w:szCs w:val="24"/>
        </w:rPr>
        <w:t>elamumaadega</w:t>
      </w:r>
      <w:r>
        <w:rPr>
          <w:rFonts w:ascii="Times New Roman" w:hAnsi="Times New Roman" w:cs="Times New Roman"/>
          <w:sz w:val="24"/>
          <w:szCs w:val="24"/>
        </w:rPr>
        <w:t>.</w:t>
      </w:r>
      <w:r w:rsidRPr="00503D55">
        <w:rPr>
          <w:rFonts w:ascii="Courier New" w:hAnsi="Courier New" w:cs="Courier New"/>
          <w:color w:val="2C363A"/>
          <w:sz w:val="20"/>
          <w:szCs w:val="20"/>
          <w:shd w:val="clear" w:color="auto" w:fill="FFFFFF"/>
        </w:rPr>
        <w:t xml:space="preserve"> </w:t>
      </w:r>
      <w:r w:rsidR="00E94143" w:rsidRPr="007035E7">
        <w:rPr>
          <w:rFonts w:ascii="Times New Roman" w:hAnsi="Times New Roman" w:cs="Times New Roman"/>
          <w:i/>
          <w:iCs/>
          <w:sz w:val="24"/>
          <w:szCs w:val="24"/>
        </w:rPr>
        <w:t>Haabersti linnaosa üldplaneering</w:t>
      </w:r>
      <w:r w:rsidR="00E94143" w:rsidRPr="006B3425">
        <w:rPr>
          <w:rFonts w:ascii="Times New Roman" w:hAnsi="Times New Roman" w:cs="Times New Roman"/>
          <w:sz w:val="24"/>
          <w:szCs w:val="24"/>
        </w:rPr>
        <w:t xml:space="preserve"> (ÜP; 2017) </w:t>
      </w:r>
      <w:r w:rsidR="00E94143">
        <w:rPr>
          <w:rFonts w:ascii="Times New Roman" w:hAnsi="Times New Roman" w:cs="Times New Roman"/>
          <w:sz w:val="24"/>
          <w:szCs w:val="24"/>
        </w:rPr>
        <w:t>kohaselt jääb k</w:t>
      </w:r>
      <w:r w:rsidR="00E94143" w:rsidRPr="0027750A">
        <w:rPr>
          <w:rFonts w:ascii="Times New Roman" w:hAnsi="Times New Roman" w:cs="Times New Roman"/>
          <w:sz w:val="24"/>
          <w:szCs w:val="24"/>
        </w:rPr>
        <w:t>äsitletav ala üldplaneeringu maakasutuse kihtidel roheala ning pereelamute ala juhtfunktsiooniga aladele</w:t>
      </w:r>
      <w:r w:rsidR="00E94143">
        <w:rPr>
          <w:rFonts w:ascii="Times New Roman" w:hAnsi="Times New Roman" w:cs="Times New Roman"/>
          <w:sz w:val="24"/>
          <w:szCs w:val="24"/>
        </w:rPr>
        <w:t xml:space="preserve">. </w:t>
      </w:r>
      <w:r w:rsidR="00E94143" w:rsidRPr="00E94143">
        <w:rPr>
          <w:rFonts w:ascii="Times New Roman" w:hAnsi="Times New Roman" w:cs="Times New Roman"/>
          <w:sz w:val="24"/>
          <w:szCs w:val="24"/>
        </w:rPr>
        <w:t>Mõlemad käsitletavad katastriüksused on elamumaa sihtotstarbega ja hoonestatud ühe väikeelamuga</w:t>
      </w:r>
      <w:r w:rsidR="00E94143">
        <w:rPr>
          <w:rFonts w:ascii="Times New Roman" w:hAnsi="Times New Roman" w:cs="Times New Roman"/>
          <w:sz w:val="24"/>
          <w:szCs w:val="24"/>
        </w:rPr>
        <w:t>.</w:t>
      </w:r>
      <w:r w:rsidR="007035E7">
        <w:rPr>
          <w:rFonts w:ascii="Times New Roman" w:hAnsi="Times New Roman" w:cs="Times New Roman"/>
          <w:sz w:val="24"/>
          <w:szCs w:val="24"/>
        </w:rPr>
        <w:t xml:space="preserve"> Seega maakasutuselt vastavad olemasolevad hooned </w:t>
      </w:r>
      <w:r w:rsidR="007035E7" w:rsidRPr="007035E7">
        <w:rPr>
          <w:rFonts w:ascii="Times New Roman" w:hAnsi="Times New Roman" w:cs="Times New Roman"/>
          <w:i/>
          <w:iCs/>
          <w:sz w:val="24"/>
          <w:szCs w:val="24"/>
        </w:rPr>
        <w:t>Haabersti linnaosa</w:t>
      </w:r>
      <w:r w:rsidR="007035E7">
        <w:rPr>
          <w:rFonts w:ascii="Times New Roman" w:hAnsi="Times New Roman" w:cs="Times New Roman"/>
          <w:sz w:val="24"/>
          <w:szCs w:val="24"/>
        </w:rPr>
        <w:t xml:space="preserve"> ÜP-</w:t>
      </w:r>
      <w:proofErr w:type="spellStart"/>
      <w:r w:rsidR="007035E7">
        <w:rPr>
          <w:rFonts w:ascii="Times New Roman" w:hAnsi="Times New Roman" w:cs="Times New Roman"/>
          <w:sz w:val="24"/>
          <w:szCs w:val="24"/>
        </w:rPr>
        <w:t>le</w:t>
      </w:r>
      <w:proofErr w:type="spellEnd"/>
      <w:r w:rsidR="009B749F">
        <w:rPr>
          <w:rFonts w:ascii="Times New Roman" w:hAnsi="Times New Roman" w:cs="Times New Roman"/>
          <w:sz w:val="24"/>
          <w:szCs w:val="24"/>
        </w:rPr>
        <w:t xml:space="preserve"> ehk seal lubatud </w:t>
      </w:r>
      <w:proofErr w:type="spellStart"/>
      <w:r w:rsidR="009B749F">
        <w:rPr>
          <w:rFonts w:ascii="Times New Roman" w:hAnsi="Times New Roman" w:cs="Times New Roman"/>
          <w:sz w:val="24"/>
          <w:szCs w:val="24"/>
        </w:rPr>
        <w:t>maakasutusfunkstioonile</w:t>
      </w:r>
      <w:proofErr w:type="spellEnd"/>
      <w:r w:rsidR="007035E7">
        <w:rPr>
          <w:rFonts w:ascii="Times New Roman" w:hAnsi="Times New Roman" w:cs="Times New Roman"/>
          <w:sz w:val="24"/>
          <w:szCs w:val="24"/>
        </w:rPr>
        <w:t>.</w:t>
      </w:r>
      <w:r w:rsidR="00E64016">
        <w:rPr>
          <w:rFonts w:ascii="Times New Roman" w:hAnsi="Times New Roman" w:cs="Times New Roman"/>
          <w:sz w:val="24"/>
          <w:szCs w:val="24"/>
        </w:rPr>
        <w:t xml:space="preserve"> Seega ei ole tegemist maakasutusliku muutust tekitava planeerimiskavaga</w:t>
      </w:r>
      <w:r w:rsidR="009B749F">
        <w:rPr>
          <w:rFonts w:ascii="Times New Roman" w:hAnsi="Times New Roman" w:cs="Times New Roman"/>
          <w:sz w:val="24"/>
          <w:szCs w:val="24"/>
        </w:rPr>
        <w:t xml:space="preserve"> (</w:t>
      </w:r>
      <w:proofErr w:type="spellStart"/>
      <w:r w:rsidR="009B749F">
        <w:rPr>
          <w:rFonts w:ascii="Times New Roman" w:hAnsi="Times New Roman" w:cs="Times New Roman"/>
          <w:sz w:val="24"/>
          <w:szCs w:val="24"/>
        </w:rPr>
        <w:t>ptk</w:t>
      </w:r>
      <w:proofErr w:type="spellEnd"/>
      <w:r w:rsidR="009B749F">
        <w:rPr>
          <w:rFonts w:ascii="Times New Roman" w:hAnsi="Times New Roman" w:cs="Times New Roman"/>
          <w:sz w:val="24"/>
          <w:szCs w:val="24"/>
        </w:rPr>
        <w:t xml:space="preserve"> 1 alusel ei muudeta ka hoonestuspõhimõtteid jms)</w:t>
      </w:r>
      <w:r>
        <w:rPr>
          <w:rFonts w:ascii="Times New Roman" w:hAnsi="Times New Roman" w:cs="Times New Roman"/>
          <w:sz w:val="24"/>
          <w:szCs w:val="24"/>
        </w:rPr>
        <w:t xml:space="preserve">, kui ka veekogu kalda ehituskeeluvööndi vähendamine on võimalik (vt </w:t>
      </w:r>
      <w:proofErr w:type="spellStart"/>
      <w:r>
        <w:rPr>
          <w:rFonts w:ascii="Times New Roman" w:hAnsi="Times New Roman" w:cs="Times New Roman"/>
          <w:sz w:val="24"/>
          <w:szCs w:val="24"/>
        </w:rPr>
        <w:t>ptk</w:t>
      </w:r>
      <w:proofErr w:type="spellEnd"/>
      <w:r>
        <w:rPr>
          <w:rFonts w:ascii="Times New Roman" w:hAnsi="Times New Roman" w:cs="Times New Roman"/>
          <w:sz w:val="24"/>
          <w:szCs w:val="24"/>
        </w:rPr>
        <w:t xml:space="preserve"> 3.5.3).</w:t>
      </w:r>
    </w:p>
    <w:p w14:paraId="588B4CBE" w14:textId="77777777" w:rsidR="00E64016" w:rsidRDefault="00E64016" w:rsidP="007A2FEB">
      <w:pPr>
        <w:spacing w:after="0" w:line="240" w:lineRule="auto"/>
        <w:jc w:val="both"/>
        <w:rPr>
          <w:rFonts w:ascii="Times New Roman" w:hAnsi="Times New Roman" w:cs="Times New Roman"/>
          <w:sz w:val="24"/>
          <w:szCs w:val="24"/>
        </w:rPr>
      </w:pPr>
    </w:p>
    <w:p w14:paraId="1122D67C" w14:textId="73139EAC" w:rsidR="00E64016" w:rsidRPr="00997CEF" w:rsidRDefault="00E64016" w:rsidP="007A2FEB">
      <w:pPr>
        <w:spacing w:after="0" w:line="240" w:lineRule="auto"/>
        <w:jc w:val="both"/>
        <w:rPr>
          <w:rFonts w:ascii="Times New Roman" w:hAnsi="Times New Roman" w:cs="Times New Roman"/>
          <w:sz w:val="24"/>
          <w:szCs w:val="24"/>
        </w:rPr>
      </w:pPr>
      <w:r w:rsidRPr="001602EB">
        <w:rPr>
          <w:rFonts w:ascii="Times New Roman" w:hAnsi="Times New Roman" w:cs="Times New Roman"/>
          <w:sz w:val="24"/>
          <w:szCs w:val="24"/>
        </w:rPr>
        <w:t xml:space="preserve">Käesoleva teema koondvaates tuleb veel välja tuua, et </w:t>
      </w:r>
      <w:proofErr w:type="spellStart"/>
      <w:r w:rsidRPr="001602EB">
        <w:rPr>
          <w:rFonts w:ascii="Times New Roman" w:hAnsi="Times New Roman" w:cs="Times New Roman"/>
          <w:sz w:val="24"/>
          <w:szCs w:val="24"/>
        </w:rPr>
        <w:t>ptk</w:t>
      </w:r>
      <w:proofErr w:type="spellEnd"/>
      <w:r w:rsidRPr="001602EB">
        <w:rPr>
          <w:rFonts w:ascii="Times New Roman" w:hAnsi="Times New Roman" w:cs="Times New Roman"/>
          <w:sz w:val="24"/>
          <w:szCs w:val="24"/>
        </w:rPr>
        <w:t xml:space="preserve"> 1 </w:t>
      </w:r>
      <w:r>
        <w:rPr>
          <w:rFonts w:ascii="Times New Roman" w:hAnsi="Times New Roman" w:cs="Times New Roman"/>
          <w:sz w:val="24"/>
          <w:szCs w:val="24"/>
        </w:rPr>
        <w:t>ja 2</w:t>
      </w:r>
      <w:r w:rsidRPr="001602EB">
        <w:rPr>
          <w:rFonts w:ascii="Times New Roman" w:hAnsi="Times New Roman" w:cs="Times New Roman"/>
          <w:sz w:val="24"/>
          <w:szCs w:val="24"/>
        </w:rPr>
        <w:t xml:space="preserve"> koondatud teabe alusel ei saa DP kavaga kavandatavat ja paikkonna kirjeldusi arvestades järeldada, et tegemist oleks arendusega</w:t>
      </w:r>
      <w:r w:rsidR="00F956CF">
        <w:rPr>
          <w:rFonts w:ascii="Times New Roman" w:hAnsi="Times New Roman" w:cs="Times New Roman"/>
          <w:sz w:val="24"/>
          <w:szCs w:val="24"/>
        </w:rPr>
        <w:t xml:space="preserve"> / tegevusega</w:t>
      </w:r>
      <w:r w:rsidRPr="001602EB">
        <w:rPr>
          <w:rFonts w:ascii="Times New Roman" w:hAnsi="Times New Roman" w:cs="Times New Roman"/>
          <w:sz w:val="24"/>
          <w:szCs w:val="24"/>
        </w:rPr>
        <w:t>, mis vajaks ebaproportsionaalseid vahendeid planeeritava elluviimiseks või haldamiseks</w:t>
      </w:r>
      <w:r>
        <w:rPr>
          <w:rFonts w:ascii="Times New Roman" w:hAnsi="Times New Roman" w:cs="Times New Roman"/>
          <w:sz w:val="24"/>
          <w:szCs w:val="24"/>
        </w:rPr>
        <w:t>, kuna tegemist on olemas olevate hoonetega</w:t>
      </w:r>
      <w:r w:rsidRPr="001602EB">
        <w:rPr>
          <w:rFonts w:ascii="Times New Roman" w:hAnsi="Times New Roman" w:cs="Times New Roman"/>
          <w:sz w:val="24"/>
          <w:szCs w:val="24"/>
        </w:rPr>
        <w:t>. Seega ei ole ka nt finantsvahendid tegevuse korrektseks elluviimiseks teadaolevalt takistavaks teguriks.</w:t>
      </w:r>
    </w:p>
    <w:p w14:paraId="1CCB6B50" w14:textId="77777777" w:rsidR="003B5A54" w:rsidRDefault="003B5A54" w:rsidP="007A2FEB">
      <w:pPr>
        <w:spacing w:after="0" w:line="240" w:lineRule="auto"/>
        <w:jc w:val="both"/>
        <w:rPr>
          <w:rFonts w:ascii="Times New Roman" w:hAnsi="Times New Roman" w:cs="Times New Roman"/>
          <w:sz w:val="24"/>
          <w:szCs w:val="24"/>
        </w:rPr>
      </w:pPr>
    </w:p>
    <w:p w14:paraId="34C7B50D" w14:textId="77777777" w:rsidR="009117EA" w:rsidRPr="00580E0B" w:rsidRDefault="009117EA" w:rsidP="007A2FEB">
      <w:pPr>
        <w:spacing w:after="0" w:line="240" w:lineRule="auto"/>
        <w:jc w:val="both"/>
        <w:rPr>
          <w:rFonts w:ascii="Times New Roman" w:hAnsi="Times New Roman" w:cs="Times New Roman"/>
          <w:b/>
          <w:bCs/>
          <w:sz w:val="24"/>
          <w:szCs w:val="24"/>
        </w:rPr>
      </w:pPr>
      <w:r w:rsidRPr="00C61620">
        <w:rPr>
          <w:rFonts w:ascii="Times New Roman" w:eastAsia="Calibri" w:hAnsi="Times New Roman" w:cs="Times New Roman"/>
          <w:b/>
          <w:bCs/>
          <w:kern w:val="0"/>
          <w:sz w:val="24"/>
          <w14:ligatures w14:val="none"/>
        </w:rPr>
        <w:t>Kokkuvõtvalt</w:t>
      </w:r>
      <w:r w:rsidRPr="00B21B32">
        <w:rPr>
          <w:rFonts w:ascii="Times New Roman" w:eastAsia="Calibri" w:hAnsi="Times New Roman" w:cs="Times New Roman"/>
          <w:kern w:val="0"/>
          <w:sz w:val="24"/>
          <w14:ligatures w14:val="none"/>
        </w:rPr>
        <w:t xml:space="preserve"> </w:t>
      </w:r>
      <w:r w:rsidRPr="00580E0B">
        <w:rPr>
          <w:rFonts w:ascii="Times New Roman" w:eastAsia="Calibri" w:hAnsi="Times New Roman" w:cs="Times New Roman"/>
          <w:b/>
          <w:bCs/>
          <w:kern w:val="0"/>
          <w:sz w:val="24"/>
          <w14:ligatures w14:val="none"/>
        </w:rPr>
        <w:t>ei tuvastatud olulise negatiivse mõju eelduseid ja KSH protsessi algatamise vajadust.</w:t>
      </w:r>
    </w:p>
    <w:p w14:paraId="741A532F" w14:textId="77777777" w:rsidR="001A6ED0" w:rsidRPr="003B5A54" w:rsidRDefault="001A6ED0" w:rsidP="007A2FEB">
      <w:pPr>
        <w:spacing w:after="0" w:line="240" w:lineRule="auto"/>
        <w:jc w:val="both"/>
        <w:rPr>
          <w:rFonts w:ascii="Times New Roman" w:hAnsi="Times New Roman" w:cs="Times New Roman"/>
          <w:sz w:val="24"/>
          <w:szCs w:val="24"/>
        </w:rPr>
      </w:pPr>
    </w:p>
    <w:p w14:paraId="11836F27" w14:textId="69EF03F2"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8" w:name="_Toc240029875"/>
      <w:r w:rsidRPr="00D35F95">
        <w:rPr>
          <w:rFonts w:ascii="Times New Roman" w:hAnsi="Times New Roman" w:cs="Times New Roman"/>
          <w:b/>
          <w:bCs/>
          <w:color w:val="000000" w:themeColor="text1"/>
          <w:sz w:val="28"/>
          <w:szCs w:val="28"/>
        </w:rPr>
        <w:t>Missugusel määral mõjutab strateegiline planeerimisdokument teisi strateegilisi planeerimisdokumente, arvestades nende kehtestamise tasandit</w:t>
      </w:r>
      <w:bookmarkEnd w:id="8"/>
    </w:p>
    <w:p w14:paraId="3CFDA6A6" w14:textId="77777777" w:rsidR="003B5A54" w:rsidRDefault="003B5A54" w:rsidP="007A2FEB">
      <w:pPr>
        <w:spacing w:after="0" w:line="240" w:lineRule="auto"/>
        <w:rPr>
          <w:rFonts w:ascii="Times New Roman" w:hAnsi="Times New Roman" w:cs="Times New Roman"/>
          <w:sz w:val="24"/>
          <w:szCs w:val="24"/>
        </w:rPr>
      </w:pPr>
    </w:p>
    <w:p w14:paraId="79BC7301" w14:textId="77777777" w:rsidR="008671EF" w:rsidRPr="00EE5E00" w:rsidRDefault="008671EF" w:rsidP="007A2FEB">
      <w:pPr>
        <w:spacing w:after="0" w:line="240" w:lineRule="auto"/>
        <w:jc w:val="both"/>
        <w:rPr>
          <w:rFonts w:ascii="Times New Roman" w:hAnsi="Times New Roman" w:cs="Times New Roman"/>
          <w:sz w:val="24"/>
          <w:szCs w:val="24"/>
        </w:rPr>
      </w:pPr>
      <w:r w:rsidRPr="00024F2A">
        <w:rPr>
          <w:rFonts w:ascii="Times New Roman" w:hAnsi="Times New Roman" w:cs="Times New Roman"/>
          <w:sz w:val="24"/>
          <w:szCs w:val="24"/>
        </w:rPr>
        <w:t xml:space="preserve">DP kava maakasutuslikud eesmärgid järgivad </w:t>
      </w:r>
      <w:proofErr w:type="spellStart"/>
      <w:r w:rsidRPr="00024F2A">
        <w:rPr>
          <w:rFonts w:ascii="Times New Roman" w:hAnsi="Times New Roman" w:cs="Times New Roman"/>
          <w:sz w:val="24"/>
          <w:szCs w:val="24"/>
        </w:rPr>
        <w:t>ptk-s</w:t>
      </w:r>
      <w:proofErr w:type="spellEnd"/>
      <w:r w:rsidRPr="00024F2A">
        <w:rPr>
          <w:rFonts w:ascii="Times New Roman" w:hAnsi="Times New Roman" w:cs="Times New Roman"/>
          <w:sz w:val="24"/>
          <w:szCs w:val="24"/>
        </w:rPr>
        <w:t xml:space="preserve"> 2 esile toodud planeerimis- ja arengudokumentide põhimõttelisi arengusuundi (toetudes ka </w:t>
      </w:r>
      <w:proofErr w:type="spellStart"/>
      <w:r w:rsidRPr="00024F2A">
        <w:rPr>
          <w:rFonts w:ascii="Times New Roman" w:hAnsi="Times New Roman" w:cs="Times New Roman"/>
          <w:sz w:val="24"/>
          <w:szCs w:val="24"/>
        </w:rPr>
        <w:t>ptk</w:t>
      </w:r>
      <w:proofErr w:type="spellEnd"/>
      <w:r w:rsidRPr="00024F2A">
        <w:rPr>
          <w:rFonts w:ascii="Times New Roman" w:hAnsi="Times New Roman" w:cs="Times New Roman"/>
          <w:sz w:val="24"/>
          <w:szCs w:val="24"/>
        </w:rPr>
        <w:t xml:space="preserve"> </w:t>
      </w:r>
      <w:r>
        <w:rPr>
          <w:rFonts w:ascii="Times New Roman" w:hAnsi="Times New Roman" w:cs="Times New Roman"/>
          <w:sz w:val="24"/>
          <w:szCs w:val="24"/>
        </w:rPr>
        <w:t>3.</w:t>
      </w:r>
      <w:r w:rsidRPr="00024F2A">
        <w:rPr>
          <w:rFonts w:ascii="Times New Roman" w:hAnsi="Times New Roman" w:cs="Times New Roman"/>
          <w:sz w:val="24"/>
          <w:szCs w:val="24"/>
        </w:rPr>
        <w:t>1).</w:t>
      </w:r>
      <w:r>
        <w:rPr>
          <w:rFonts w:ascii="Times New Roman" w:hAnsi="Times New Roman" w:cs="Times New Roman"/>
          <w:sz w:val="24"/>
          <w:szCs w:val="24"/>
        </w:rPr>
        <w:t xml:space="preserve"> </w:t>
      </w:r>
      <w:r w:rsidRPr="00EE5E00">
        <w:rPr>
          <w:rFonts w:ascii="Times New Roman" w:eastAsia="Calibri" w:hAnsi="Times New Roman" w:cs="Times New Roman"/>
          <w:kern w:val="0"/>
          <w:sz w:val="24"/>
          <w:lang w:eastAsia="ar-SA"/>
          <w14:ligatures w14:val="none"/>
        </w:rPr>
        <w:t>Kavandatava tegevuse iseloomu ja paiknemist arvestades ei takistata teiste ümbruskonna kinnistute senist maakasutust ega looda eeldusi olulise negatiivse olustiku tekkeks.</w:t>
      </w:r>
    </w:p>
    <w:p w14:paraId="4D94F535" w14:textId="77777777" w:rsidR="008671EF" w:rsidRPr="00EE5E00" w:rsidRDefault="008671EF" w:rsidP="007A2FEB">
      <w:pPr>
        <w:spacing w:after="0" w:line="240" w:lineRule="auto"/>
        <w:jc w:val="both"/>
        <w:rPr>
          <w:rFonts w:ascii="Times New Roman" w:eastAsia="Calibri" w:hAnsi="Times New Roman" w:cs="Times New Roman"/>
          <w:kern w:val="0"/>
          <w:sz w:val="24"/>
          <w:lang w:eastAsia="ar-SA"/>
          <w14:ligatures w14:val="none"/>
        </w:rPr>
      </w:pPr>
    </w:p>
    <w:p w14:paraId="62550534" w14:textId="7C768DA2" w:rsidR="003B5A54" w:rsidRPr="008671EF" w:rsidRDefault="008671EF" w:rsidP="007A2FEB">
      <w:pPr>
        <w:spacing w:after="0" w:line="240" w:lineRule="auto"/>
        <w:jc w:val="both"/>
        <w:rPr>
          <w:rFonts w:ascii="Times New Roman" w:eastAsia="Calibri" w:hAnsi="Times New Roman" w:cs="Times New Roman"/>
          <w:kern w:val="0"/>
          <w:sz w:val="24"/>
          <w:lang w:eastAsia="ar-SA"/>
          <w14:ligatures w14:val="none"/>
        </w:rPr>
      </w:pPr>
      <w:r w:rsidRPr="00EE5E00">
        <w:rPr>
          <w:rFonts w:ascii="Times New Roman" w:eastAsia="Calibri" w:hAnsi="Times New Roman" w:cs="Times New Roman"/>
          <w:kern w:val="0"/>
          <w:sz w:val="24"/>
          <w:lang w:eastAsia="ar-SA"/>
          <w14:ligatures w14:val="none"/>
        </w:rPr>
        <w:t xml:space="preserve">Seoseid planeeritava tegevuse ja strateegiliste planeerimisdokumentide vahel on arvestatud ka juba </w:t>
      </w:r>
      <w:proofErr w:type="spellStart"/>
      <w:r w:rsidRPr="00EE5E00">
        <w:rPr>
          <w:rFonts w:ascii="Times New Roman" w:eastAsia="Calibri" w:hAnsi="Times New Roman" w:cs="Times New Roman"/>
          <w:kern w:val="0"/>
          <w:sz w:val="24"/>
          <w:lang w:eastAsia="ar-SA"/>
          <w14:ligatures w14:val="none"/>
        </w:rPr>
        <w:t>ptk</w:t>
      </w:r>
      <w:proofErr w:type="spellEnd"/>
      <w:r w:rsidRPr="00EE5E00">
        <w:rPr>
          <w:rFonts w:ascii="Times New Roman" w:eastAsia="Calibri" w:hAnsi="Times New Roman" w:cs="Times New Roman"/>
          <w:kern w:val="0"/>
          <w:sz w:val="24"/>
          <w:lang w:eastAsia="ar-SA"/>
          <w14:ligatures w14:val="none"/>
        </w:rPr>
        <w:t xml:space="preserve"> </w:t>
      </w:r>
      <w:r>
        <w:rPr>
          <w:rFonts w:ascii="Times New Roman" w:eastAsia="Calibri" w:hAnsi="Times New Roman" w:cs="Times New Roman"/>
          <w:kern w:val="0"/>
          <w:sz w:val="24"/>
          <w:lang w:eastAsia="ar-SA"/>
          <w14:ligatures w14:val="none"/>
        </w:rPr>
        <w:t>3</w:t>
      </w:r>
      <w:r w:rsidRPr="00EE5E00">
        <w:rPr>
          <w:rFonts w:ascii="Times New Roman" w:eastAsia="Calibri" w:hAnsi="Times New Roman" w:cs="Times New Roman"/>
          <w:kern w:val="0"/>
          <w:sz w:val="24"/>
          <w:lang w:eastAsia="ar-SA"/>
          <w14:ligatures w14:val="none"/>
        </w:rPr>
        <w:t xml:space="preserve">.1 esitatud teabes. Teadaolevalt puuduvad sellised strateegilised kavad (mh arengudokumendid), mille elluviimist kavandatav tegevus võiks eelkõige negatiivselt mõjutada. DP kava loob selle edasisel võimalikul menetlusel (vastavalt teadaolevatele lähtetingimustele, vt </w:t>
      </w:r>
      <w:proofErr w:type="spellStart"/>
      <w:r w:rsidRPr="00EE5E00">
        <w:rPr>
          <w:rFonts w:ascii="Times New Roman" w:eastAsia="Calibri" w:hAnsi="Times New Roman" w:cs="Times New Roman"/>
          <w:kern w:val="0"/>
          <w:sz w:val="24"/>
          <w:lang w:eastAsia="ar-SA"/>
          <w14:ligatures w14:val="none"/>
        </w:rPr>
        <w:t>ptk</w:t>
      </w:r>
      <w:proofErr w:type="spellEnd"/>
      <w:r w:rsidRPr="00EE5E00">
        <w:rPr>
          <w:rFonts w:ascii="Times New Roman" w:eastAsia="Calibri" w:hAnsi="Times New Roman" w:cs="Times New Roman"/>
          <w:kern w:val="0"/>
          <w:sz w:val="24"/>
          <w:lang w:eastAsia="ar-SA"/>
          <w14:ligatures w14:val="none"/>
        </w:rPr>
        <w:t xml:space="preserve"> 1) juriidiliselt korrektsed seosed ka kõrgemate strateegiliste dokumentidega/arengudokumentidega (vt </w:t>
      </w:r>
      <w:proofErr w:type="spellStart"/>
      <w:r w:rsidRPr="00EE5E00">
        <w:rPr>
          <w:rFonts w:ascii="Times New Roman" w:eastAsia="Calibri" w:hAnsi="Times New Roman" w:cs="Times New Roman"/>
          <w:kern w:val="0"/>
          <w:sz w:val="24"/>
          <w:lang w:eastAsia="ar-SA"/>
          <w14:ligatures w14:val="none"/>
        </w:rPr>
        <w:t>ptk</w:t>
      </w:r>
      <w:proofErr w:type="spellEnd"/>
      <w:r w:rsidRPr="00EE5E00">
        <w:rPr>
          <w:rFonts w:ascii="Times New Roman" w:eastAsia="Calibri" w:hAnsi="Times New Roman" w:cs="Times New Roman"/>
          <w:kern w:val="0"/>
          <w:sz w:val="24"/>
          <w:lang w:eastAsia="ar-SA"/>
          <w14:ligatures w14:val="none"/>
        </w:rPr>
        <w:t xml:space="preserve"> 2.1; mh nende korraliseks üle vaatamiseks või tulevaseks ajakohastamiseks (asjakohane sisend)) ning võimaldab menetleda tegevuse elluviimiseks vajalikke tegevuslubasid piisava täpsusastmega.</w:t>
      </w:r>
    </w:p>
    <w:p w14:paraId="3B8E3DC3" w14:textId="77777777" w:rsidR="003B5A54" w:rsidRDefault="003B5A54" w:rsidP="007A2FEB">
      <w:pPr>
        <w:spacing w:after="0" w:line="240" w:lineRule="auto"/>
        <w:rPr>
          <w:rFonts w:ascii="Times New Roman" w:hAnsi="Times New Roman" w:cs="Times New Roman"/>
          <w:sz w:val="24"/>
          <w:szCs w:val="24"/>
        </w:rPr>
      </w:pPr>
    </w:p>
    <w:p w14:paraId="7F8D6128" w14:textId="1B8DDC09" w:rsidR="001A6ED0" w:rsidRPr="001A6ED0" w:rsidRDefault="001A6ED0" w:rsidP="007A2FEB">
      <w:pPr>
        <w:spacing w:after="0" w:line="240" w:lineRule="auto"/>
        <w:jc w:val="both"/>
        <w:rPr>
          <w:rFonts w:ascii="Times New Roman" w:eastAsia="Calibri" w:hAnsi="Times New Roman" w:cs="Times New Roman"/>
          <w:kern w:val="0"/>
          <w:sz w:val="24"/>
          <w14:ligatures w14:val="none"/>
        </w:rPr>
      </w:pPr>
      <w:r w:rsidRPr="008B6416">
        <w:rPr>
          <w:rFonts w:ascii="Times New Roman" w:eastAsia="Calibri" w:hAnsi="Times New Roman" w:cs="Times New Roman"/>
          <w:b/>
          <w:kern w:val="0"/>
          <w:sz w:val="24"/>
          <w14:ligatures w14:val="none"/>
        </w:rPr>
        <w:t>Kokkuvõtvalt ei ole ette näha negatiivsete (ebasoodsate) mõjude avaldumist</w:t>
      </w:r>
      <w:r w:rsidR="00F956CF">
        <w:rPr>
          <w:rFonts w:ascii="Times New Roman" w:eastAsia="Calibri" w:hAnsi="Times New Roman" w:cs="Times New Roman"/>
          <w:b/>
          <w:kern w:val="0"/>
          <w:sz w:val="24"/>
          <w14:ligatures w14:val="none"/>
        </w:rPr>
        <w:t xml:space="preserve"> ning ka KSH protsessi algatamise vajadust</w:t>
      </w:r>
      <w:r w:rsidRPr="008B6416">
        <w:rPr>
          <w:rFonts w:ascii="Times New Roman" w:eastAsia="Calibri" w:hAnsi="Times New Roman" w:cs="Times New Roman"/>
          <w:b/>
          <w:kern w:val="0"/>
          <w:sz w:val="24"/>
          <w14:ligatures w14:val="none"/>
        </w:rPr>
        <w:t>.</w:t>
      </w:r>
    </w:p>
    <w:p w14:paraId="26D79ED7" w14:textId="77777777" w:rsidR="001A6ED0" w:rsidRDefault="001A6ED0" w:rsidP="007A2FEB">
      <w:pPr>
        <w:spacing w:after="0" w:line="240" w:lineRule="auto"/>
        <w:rPr>
          <w:rFonts w:ascii="Times New Roman" w:hAnsi="Times New Roman" w:cs="Times New Roman"/>
          <w:sz w:val="24"/>
          <w:szCs w:val="24"/>
        </w:rPr>
      </w:pPr>
    </w:p>
    <w:p w14:paraId="08663737" w14:textId="77777777" w:rsidR="00F956CF" w:rsidRPr="003B5A54" w:rsidRDefault="00F956CF" w:rsidP="007A2FEB">
      <w:pPr>
        <w:spacing w:after="0" w:line="240" w:lineRule="auto"/>
        <w:rPr>
          <w:rFonts w:ascii="Times New Roman" w:hAnsi="Times New Roman" w:cs="Times New Roman"/>
          <w:sz w:val="24"/>
          <w:szCs w:val="24"/>
        </w:rPr>
      </w:pPr>
    </w:p>
    <w:p w14:paraId="7A4BF113" w14:textId="1BDCDC27"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9" w:name="_Toc240029876"/>
      <w:r w:rsidRPr="00D35F95">
        <w:rPr>
          <w:rFonts w:ascii="Times New Roman" w:hAnsi="Times New Roman" w:cs="Times New Roman"/>
          <w:b/>
          <w:bCs/>
          <w:color w:val="000000" w:themeColor="text1"/>
          <w:sz w:val="28"/>
          <w:szCs w:val="28"/>
        </w:rPr>
        <w:lastRenderedPageBreak/>
        <w:t>Strateegilise planeerimisdokumendi asjakohasus ja olulisus keskkonnakaalutluste integreerimisel teistesse valdkondadesse</w:t>
      </w:r>
      <w:bookmarkEnd w:id="9"/>
    </w:p>
    <w:p w14:paraId="01790C63" w14:textId="77777777" w:rsidR="003B5A54" w:rsidRDefault="003B5A54" w:rsidP="007A2FEB">
      <w:pPr>
        <w:spacing w:after="0" w:line="240" w:lineRule="auto"/>
        <w:rPr>
          <w:rFonts w:ascii="Times New Roman" w:hAnsi="Times New Roman" w:cs="Times New Roman"/>
          <w:sz w:val="24"/>
          <w:szCs w:val="24"/>
        </w:rPr>
      </w:pPr>
    </w:p>
    <w:p w14:paraId="30572019" w14:textId="77777777" w:rsidR="001A6ED0" w:rsidRPr="00BC5269" w:rsidRDefault="001A6ED0" w:rsidP="007A2FEB">
      <w:pPr>
        <w:spacing w:after="0" w:line="240" w:lineRule="auto"/>
        <w:jc w:val="both"/>
        <w:rPr>
          <w:rFonts w:ascii="Times New Roman" w:eastAsia="Calibri" w:hAnsi="Times New Roman" w:cs="Times New Roman"/>
          <w:kern w:val="0"/>
          <w:sz w:val="24"/>
          <w14:ligatures w14:val="none"/>
        </w:rPr>
      </w:pPr>
      <w:r w:rsidRPr="00BC5269">
        <w:rPr>
          <w:rFonts w:ascii="Times New Roman" w:eastAsia="Calibri" w:hAnsi="Times New Roman" w:cs="Times New Roman"/>
          <w:kern w:val="0"/>
          <w:sz w:val="24"/>
          <w14:ligatures w14:val="none"/>
        </w:rPr>
        <w:t xml:space="preserve">Detailplaneeringu kava edasine menetlus (DP algatamise järgselt) on eelnevate alampeatükkide alusel asjakohane vastavas kohas (sh johtuvalt ka </w:t>
      </w:r>
      <w:proofErr w:type="spellStart"/>
      <w:r w:rsidRPr="00BC5269">
        <w:rPr>
          <w:rFonts w:ascii="Times New Roman" w:eastAsia="Calibri" w:hAnsi="Times New Roman" w:cs="Times New Roman"/>
          <w:kern w:val="0"/>
          <w:sz w:val="24"/>
          <w14:ligatures w14:val="none"/>
        </w:rPr>
        <w:t>ptk</w:t>
      </w:r>
      <w:proofErr w:type="spellEnd"/>
      <w:r w:rsidRPr="00BC5269">
        <w:rPr>
          <w:rFonts w:ascii="Times New Roman" w:eastAsia="Calibri" w:hAnsi="Times New Roman" w:cs="Times New Roman"/>
          <w:kern w:val="0"/>
          <w:sz w:val="24"/>
          <w14:ligatures w14:val="none"/>
        </w:rPr>
        <w:t xml:space="preserve"> 2.1 kirjeldatud seostest ÜP maakasutuslike eesmärkidega, neid kahjustamata). DP menetlustasandi puhul puuduvad mh olulised seosed keskkonnakaalutluste integreerimisel teistesse valdkondadesse, juhindudes ka alljärgnevast teabest.</w:t>
      </w:r>
    </w:p>
    <w:p w14:paraId="19772CA3" w14:textId="77777777" w:rsidR="001A6ED0" w:rsidRPr="00BC5269" w:rsidRDefault="001A6ED0" w:rsidP="007A2FEB">
      <w:pPr>
        <w:spacing w:after="0" w:line="240" w:lineRule="auto"/>
        <w:jc w:val="both"/>
        <w:rPr>
          <w:rFonts w:ascii="Times New Roman" w:eastAsia="Calibri" w:hAnsi="Times New Roman" w:cs="Times New Roman"/>
          <w:kern w:val="0"/>
          <w:sz w:val="24"/>
          <w14:ligatures w14:val="none"/>
        </w:rPr>
      </w:pPr>
    </w:p>
    <w:p w14:paraId="6AB9B422" w14:textId="3D21F9CC" w:rsidR="003B5A54" w:rsidRPr="001A6ED0" w:rsidRDefault="001A6ED0" w:rsidP="007A2FEB">
      <w:pPr>
        <w:spacing w:after="0" w:line="240" w:lineRule="auto"/>
        <w:jc w:val="both"/>
        <w:rPr>
          <w:rFonts w:ascii="Times New Roman" w:eastAsia="Calibri" w:hAnsi="Times New Roman" w:cs="Times New Roman"/>
          <w:kern w:val="0"/>
          <w:sz w:val="24"/>
          <w14:ligatures w14:val="none"/>
        </w:rPr>
      </w:pPr>
      <w:r w:rsidRPr="00BC5269">
        <w:rPr>
          <w:rFonts w:ascii="Times New Roman" w:eastAsia="Calibri" w:hAnsi="Times New Roman" w:cs="Times New Roman"/>
          <w:kern w:val="0"/>
          <w:sz w:val="24"/>
          <w14:ligatures w14:val="none"/>
        </w:rPr>
        <w:t>DP protsessi tasandit arvestades ei ole DP kava või sellele järgneda võiv DP menetlus otseseks vahendiks nt riiklike keskkonnakaalutluste muutmisel. Samas arvestaks planeerimise protsess (DP menetluse algatamisel) riiklike normatiividega, mis tulenevad keskkonnakaalutlustest. DP edasise menetluse käik võimaldab mh tulevikus vastavaid teisi kavasid või dokumente ajakohastada teemakohase (tegevuse toimimine vastavas asupaigas) teabega (nt vastavate materjalide korraliste ülevaatuste perioodidel). See tähendab, et näiteks kõrgemates strateegilistes dokumentides on võimalik lähtuda tulevaste otsuste tegemisel (sh keskkonnakaalutluste edasisel integreerimisel) aktuaalsest teabest ja/või situatsioonist.</w:t>
      </w:r>
    </w:p>
    <w:p w14:paraId="4DC415A0" w14:textId="77777777" w:rsidR="003B5A54" w:rsidRDefault="003B5A54" w:rsidP="007A2FEB">
      <w:pPr>
        <w:spacing w:after="0" w:line="240" w:lineRule="auto"/>
        <w:rPr>
          <w:rFonts w:ascii="Times New Roman" w:hAnsi="Times New Roman" w:cs="Times New Roman"/>
          <w:sz w:val="24"/>
          <w:szCs w:val="24"/>
        </w:rPr>
      </w:pPr>
    </w:p>
    <w:p w14:paraId="01DA8F58" w14:textId="6435C609" w:rsidR="001A6ED0" w:rsidRPr="001A6ED0" w:rsidRDefault="001A6ED0" w:rsidP="007A2FEB">
      <w:pPr>
        <w:spacing w:after="0" w:line="240" w:lineRule="auto"/>
        <w:jc w:val="both"/>
        <w:rPr>
          <w:rFonts w:ascii="Times New Roman" w:eastAsia="Calibri" w:hAnsi="Times New Roman" w:cs="Times New Roman"/>
          <w:kern w:val="0"/>
          <w:sz w:val="24"/>
          <w14:ligatures w14:val="none"/>
        </w:rPr>
      </w:pPr>
      <w:r w:rsidRPr="008B6416">
        <w:rPr>
          <w:rFonts w:ascii="Times New Roman" w:eastAsia="Calibri" w:hAnsi="Times New Roman" w:cs="Times New Roman"/>
          <w:b/>
          <w:kern w:val="0"/>
          <w:sz w:val="24"/>
          <w14:ligatures w14:val="none"/>
        </w:rPr>
        <w:t>Kokkuvõtvalt ei ole ette näha negatiivsete (ebasoodsate) mõjude avaldumist</w:t>
      </w:r>
      <w:r w:rsidR="00F956CF">
        <w:rPr>
          <w:rFonts w:ascii="Times New Roman" w:eastAsia="Calibri" w:hAnsi="Times New Roman" w:cs="Times New Roman"/>
          <w:b/>
          <w:kern w:val="0"/>
          <w:sz w:val="24"/>
          <w14:ligatures w14:val="none"/>
        </w:rPr>
        <w:t xml:space="preserve"> ning ka KSH protsessi algatamise vajadust</w:t>
      </w:r>
      <w:r w:rsidR="00F956CF" w:rsidRPr="008B6416">
        <w:rPr>
          <w:rFonts w:ascii="Times New Roman" w:eastAsia="Calibri" w:hAnsi="Times New Roman" w:cs="Times New Roman"/>
          <w:b/>
          <w:kern w:val="0"/>
          <w:sz w:val="24"/>
          <w14:ligatures w14:val="none"/>
        </w:rPr>
        <w:t>.</w:t>
      </w:r>
    </w:p>
    <w:p w14:paraId="4A119FDC" w14:textId="77777777" w:rsidR="001A6ED0" w:rsidRPr="003B5A54" w:rsidRDefault="001A6ED0" w:rsidP="007A2FEB">
      <w:pPr>
        <w:spacing w:after="0" w:line="240" w:lineRule="auto"/>
        <w:rPr>
          <w:rFonts w:ascii="Times New Roman" w:hAnsi="Times New Roman" w:cs="Times New Roman"/>
          <w:sz w:val="24"/>
          <w:szCs w:val="24"/>
        </w:rPr>
      </w:pPr>
    </w:p>
    <w:p w14:paraId="4E6C51CC" w14:textId="01DC7CC7"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10" w:name="_Toc240029877"/>
      <w:r w:rsidRPr="00D35F95">
        <w:rPr>
          <w:rFonts w:ascii="Times New Roman" w:hAnsi="Times New Roman" w:cs="Times New Roman"/>
          <w:b/>
          <w:bCs/>
          <w:color w:val="000000" w:themeColor="text1"/>
          <w:sz w:val="28"/>
          <w:szCs w:val="28"/>
        </w:rPr>
        <w:t>Strateegilise planeerimisdokumendi, sh jäätmekäitluse või veekaitsega seotud planeerimisdokumendi tähtsus Euroopa Liidu keskkonnaalaste õigusaktide nõuete ülevõtmisel</w:t>
      </w:r>
      <w:bookmarkEnd w:id="10"/>
    </w:p>
    <w:p w14:paraId="6D4B6E89" w14:textId="77777777" w:rsidR="003B5A54" w:rsidRDefault="003B5A54" w:rsidP="007A2FEB">
      <w:pPr>
        <w:spacing w:after="0" w:line="240" w:lineRule="auto"/>
        <w:rPr>
          <w:rFonts w:ascii="Times New Roman" w:hAnsi="Times New Roman" w:cs="Times New Roman"/>
          <w:sz w:val="24"/>
          <w:szCs w:val="24"/>
        </w:rPr>
      </w:pPr>
    </w:p>
    <w:p w14:paraId="53891297" w14:textId="268396CA" w:rsidR="001A6ED0" w:rsidRPr="001A6ED0" w:rsidRDefault="001A6ED0" w:rsidP="007A2FEB">
      <w:pPr>
        <w:spacing w:after="0" w:line="240" w:lineRule="auto"/>
        <w:jc w:val="both"/>
        <w:rPr>
          <w:rFonts w:ascii="Times New Roman" w:eastAsia="Calibri" w:hAnsi="Times New Roman" w:cs="Times New Roman"/>
          <w:kern w:val="0"/>
          <w:sz w:val="24"/>
          <w14:ligatures w14:val="none"/>
        </w:rPr>
      </w:pPr>
      <w:r w:rsidRPr="00443904">
        <w:rPr>
          <w:rFonts w:ascii="Times New Roman" w:hAnsi="Times New Roman" w:cs="Times New Roman"/>
          <w:sz w:val="24"/>
          <w:szCs w:val="24"/>
        </w:rPr>
        <w:t xml:space="preserve">Alampeatüki pealkirjast lähtuvalt </w:t>
      </w:r>
      <w:r w:rsidRPr="00443904">
        <w:rPr>
          <w:rFonts w:ascii="Times New Roman" w:hAnsi="Times New Roman" w:cs="Times New Roman"/>
          <w:b/>
          <w:sz w:val="24"/>
          <w:szCs w:val="24"/>
        </w:rPr>
        <w:t>–</w:t>
      </w:r>
      <w:r w:rsidRPr="00443904">
        <w:rPr>
          <w:rFonts w:ascii="Times New Roman" w:hAnsi="Times New Roman" w:cs="Times New Roman"/>
          <w:sz w:val="24"/>
          <w:szCs w:val="24"/>
        </w:rPr>
        <w:t xml:space="preserve"> vastava võimaliku DP menetlus ei ole otseselt seotud jäätmekäitluse või veekaitsega ega Euroopa Liidu keskkonnaalaste õigusaktide nõuete ülevõtmisega. Küll aga peab arvestama ja ka arvestab (läbi õiguslikult paika pandud DP koostamisprotsessi) käesolev DP protsess (DP menetluse algatamisel) riiklike normatiividega (kujundatud tulenevalt EL nõuetest), toetudes sh </w:t>
      </w:r>
      <w:proofErr w:type="spellStart"/>
      <w:r w:rsidRPr="00443904">
        <w:rPr>
          <w:rFonts w:ascii="Times New Roman" w:hAnsi="Times New Roman" w:cs="Times New Roman"/>
          <w:sz w:val="24"/>
          <w:szCs w:val="24"/>
        </w:rPr>
        <w:t>ptk</w:t>
      </w:r>
      <w:proofErr w:type="spellEnd"/>
      <w:r w:rsidRPr="00443904">
        <w:rPr>
          <w:rFonts w:ascii="Times New Roman" w:hAnsi="Times New Roman" w:cs="Times New Roman"/>
          <w:sz w:val="24"/>
          <w:szCs w:val="24"/>
        </w:rPr>
        <w:t xml:space="preserve"> 1 ja 2 ning Eesti riigi õigusaktide regulatsioonile ja raamistikule.</w:t>
      </w:r>
      <w:r w:rsidR="001D1376">
        <w:rPr>
          <w:rFonts w:ascii="Times New Roman" w:hAnsi="Times New Roman" w:cs="Times New Roman"/>
          <w:sz w:val="24"/>
          <w:szCs w:val="24"/>
        </w:rPr>
        <w:t xml:space="preserve"> </w:t>
      </w:r>
      <w:r w:rsidRPr="008B6416">
        <w:rPr>
          <w:rFonts w:ascii="Times New Roman" w:eastAsia="Calibri" w:hAnsi="Times New Roman" w:cs="Times New Roman"/>
          <w:b/>
          <w:kern w:val="0"/>
          <w:sz w:val="24"/>
          <w14:ligatures w14:val="none"/>
        </w:rPr>
        <w:t>Kokkuvõtvalt ei ole ette näha negatiivsete (ebasoodsate) mõjude avaldumist</w:t>
      </w:r>
      <w:r w:rsidR="001D1376">
        <w:rPr>
          <w:rFonts w:ascii="Times New Roman" w:eastAsia="Calibri" w:hAnsi="Times New Roman" w:cs="Times New Roman"/>
          <w:b/>
          <w:kern w:val="0"/>
          <w:sz w:val="24"/>
          <w14:ligatures w14:val="none"/>
        </w:rPr>
        <w:t xml:space="preserve"> ning ka KSH protsessi algatamise vajadust</w:t>
      </w:r>
      <w:r w:rsidR="001D1376" w:rsidRPr="008B6416">
        <w:rPr>
          <w:rFonts w:ascii="Times New Roman" w:eastAsia="Calibri" w:hAnsi="Times New Roman" w:cs="Times New Roman"/>
          <w:b/>
          <w:kern w:val="0"/>
          <w:sz w:val="24"/>
          <w14:ligatures w14:val="none"/>
        </w:rPr>
        <w:t>.</w:t>
      </w:r>
    </w:p>
    <w:p w14:paraId="70B9E1B9" w14:textId="77777777" w:rsidR="001A6ED0" w:rsidRPr="003B5A54" w:rsidRDefault="001A6ED0" w:rsidP="007A2FEB">
      <w:pPr>
        <w:spacing w:after="0" w:line="240" w:lineRule="auto"/>
        <w:rPr>
          <w:rFonts w:ascii="Times New Roman" w:hAnsi="Times New Roman" w:cs="Times New Roman"/>
          <w:sz w:val="24"/>
          <w:szCs w:val="24"/>
        </w:rPr>
      </w:pPr>
    </w:p>
    <w:p w14:paraId="2C8AEE87" w14:textId="54B30CD6"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11" w:name="_Toc240029878"/>
      <w:r w:rsidRPr="00D35F95">
        <w:rPr>
          <w:rFonts w:ascii="Times New Roman" w:hAnsi="Times New Roman" w:cs="Times New Roman"/>
          <w:b/>
          <w:bCs/>
          <w:color w:val="000000" w:themeColor="text1"/>
          <w:sz w:val="28"/>
          <w:szCs w:val="28"/>
        </w:rPr>
        <w:t>Strateegilise planeerimisdokumendi elluviimisega seotud keskkonnaprobleemid (arvestades mõju suurust ja ruumilist ulatust ning võimalikkust, kestvust, sagedust ja pöörduvust, sh kumulatiivsust ning õnnetuste esinemise võimalikkust)</w:t>
      </w:r>
      <w:bookmarkEnd w:id="11"/>
    </w:p>
    <w:p w14:paraId="459087B5" w14:textId="77777777" w:rsidR="003B5A54" w:rsidRDefault="003B5A54" w:rsidP="007A2FEB">
      <w:pPr>
        <w:spacing w:after="0" w:line="240" w:lineRule="auto"/>
        <w:rPr>
          <w:rFonts w:ascii="Times New Roman" w:hAnsi="Times New Roman" w:cs="Times New Roman"/>
          <w:sz w:val="24"/>
          <w:szCs w:val="24"/>
        </w:rPr>
      </w:pPr>
    </w:p>
    <w:p w14:paraId="2584F3EF" w14:textId="46E2D664" w:rsidR="001D1376" w:rsidRDefault="009275E8" w:rsidP="001D1376">
      <w:pPr>
        <w:spacing w:after="0" w:line="240" w:lineRule="auto"/>
        <w:jc w:val="both"/>
        <w:rPr>
          <w:rFonts w:ascii="Times New Roman" w:hAnsi="Times New Roman" w:cs="Times New Roman"/>
          <w:sz w:val="24"/>
          <w:szCs w:val="24"/>
        </w:rPr>
      </w:pPr>
      <w:r w:rsidRPr="009275E8">
        <w:rPr>
          <w:rFonts w:ascii="Times New Roman" w:hAnsi="Times New Roman" w:cs="Times New Roman"/>
          <w:sz w:val="24"/>
          <w:szCs w:val="24"/>
        </w:rPr>
        <w:t>Käesolev peatükk jaotub omakorda viieks alampeatükiks.</w:t>
      </w:r>
      <w:r w:rsidR="001D1376">
        <w:rPr>
          <w:rFonts w:ascii="Times New Roman" w:hAnsi="Times New Roman" w:cs="Times New Roman"/>
          <w:sz w:val="24"/>
          <w:szCs w:val="24"/>
        </w:rPr>
        <w:t xml:space="preserve"> Sissejuhatavalt saab esile tuua (</w:t>
      </w:r>
      <w:proofErr w:type="spellStart"/>
      <w:r w:rsidR="001D1376">
        <w:rPr>
          <w:rFonts w:ascii="Times New Roman" w:hAnsi="Times New Roman" w:cs="Times New Roman"/>
          <w:sz w:val="24"/>
          <w:szCs w:val="24"/>
        </w:rPr>
        <w:t>ptk</w:t>
      </w:r>
      <w:proofErr w:type="spellEnd"/>
      <w:r w:rsidR="001D1376">
        <w:rPr>
          <w:rFonts w:ascii="Times New Roman" w:hAnsi="Times New Roman" w:cs="Times New Roman"/>
          <w:sz w:val="24"/>
          <w:szCs w:val="24"/>
        </w:rPr>
        <w:t xml:space="preserve"> 1 baasil), et </w:t>
      </w:r>
      <w:proofErr w:type="spellStart"/>
      <w:r w:rsidR="001D1376">
        <w:rPr>
          <w:rFonts w:ascii="Times New Roman" w:hAnsi="Times New Roman" w:cs="Times New Roman"/>
          <w:sz w:val="24"/>
          <w:szCs w:val="24"/>
        </w:rPr>
        <w:t>tgevusest</w:t>
      </w:r>
      <w:proofErr w:type="spellEnd"/>
      <w:r w:rsidR="001D1376">
        <w:rPr>
          <w:rFonts w:ascii="Times New Roman" w:hAnsi="Times New Roman" w:cs="Times New Roman"/>
          <w:sz w:val="24"/>
          <w:szCs w:val="24"/>
        </w:rPr>
        <w:t xml:space="preserve"> huvitatud isikute poolt esitatud DP protsessi a</w:t>
      </w:r>
      <w:r w:rsidR="001D1376" w:rsidRPr="00F33BC8">
        <w:rPr>
          <w:rFonts w:ascii="Times New Roman" w:hAnsi="Times New Roman" w:cs="Times New Roman"/>
          <w:sz w:val="24"/>
          <w:szCs w:val="24"/>
        </w:rPr>
        <w:t>lgatamisettepanekuga on nõustunud: Tallinna Liikuvuseamet; Tallinna Strateegikeskus; Tallinna Keskkonna- ja Kommunaalamet; Kaitseministeerium; Haabersti Linnaosa Valitsus</w:t>
      </w:r>
      <w:r w:rsidR="001D1376">
        <w:rPr>
          <w:rFonts w:ascii="Times New Roman" w:hAnsi="Times New Roman" w:cs="Times New Roman"/>
          <w:sz w:val="24"/>
          <w:szCs w:val="24"/>
        </w:rPr>
        <w:t>. Senini kogunenud seisukohtade põhjal tuleb d</w:t>
      </w:r>
      <w:r w:rsidR="001D1376" w:rsidRPr="00FE42E2">
        <w:rPr>
          <w:rFonts w:ascii="Times New Roman" w:hAnsi="Times New Roman" w:cs="Times New Roman"/>
          <w:sz w:val="24"/>
          <w:szCs w:val="24"/>
        </w:rPr>
        <w:t xml:space="preserve">etailplaneeringu koostamisel </w:t>
      </w:r>
      <w:r w:rsidR="001D1376">
        <w:rPr>
          <w:rFonts w:ascii="Times New Roman" w:hAnsi="Times New Roman" w:cs="Times New Roman"/>
          <w:sz w:val="24"/>
          <w:szCs w:val="24"/>
        </w:rPr>
        <w:t xml:space="preserve">(menetluse algatamisel) </w:t>
      </w:r>
      <w:r w:rsidR="001D1376" w:rsidRPr="00FE42E2">
        <w:rPr>
          <w:rFonts w:ascii="Times New Roman" w:hAnsi="Times New Roman" w:cs="Times New Roman"/>
          <w:sz w:val="24"/>
          <w:szCs w:val="24"/>
        </w:rPr>
        <w:t>arvestada järgnevaid lähteseisukohti ja algatamise tingimusi:</w:t>
      </w:r>
    </w:p>
    <w:p w14:paraId="788EEAEB" w14:textId="77777777" w:rsidR="001D1376" w:rsidRDefault="001D1376" w:rsidP="001D1376">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linnaruumilisi muudatusi. </w:t>
      </w:r>
      <w:r>
        <w:rPr>
          <w:rFonts w:ascii="Times New Roman" w:hAnsi="Times New Roman" w:cs="Times New Roman"/>
          <w:sz w:val="24"/>
          <w:szCs w:val="24"/>
        </w:rPr>
        <w:t>Olemasolev</w:t>
      </w:r>
      <w:r w:rsidRPr="00FE42E2">
        <w:rPr>
          <w:rFonts w:ascii="Times New Roman" w:hAnsi="Times New Roman" w:cs="Times New Roman"/>
          <w:sz w:val="24"/>
          <w:szCs w:val="24"/>
        </w:rPr>
        <w:t xml:space="preserve"> keskkond ei muutu ning ehitusõiguse menetlus on vaid hoonete seadustamise eesmärgil</w:t>
      </w:r>
      <w:r>
        <w:rPr>
          <w:rFonts w:ascii="Times New Roman" w:hAnsi="Times New Roman" w:cs="Times New Roman"/>
          <w:sz w:val="24"/>
          <w:szCs w:val="24"/>
        </w:rPr>
        <w:t>;</w:t>
      </w:r>
    </w:p>
    <w:p w14:paraId="1DD72412" w14:textId="77777777" w:rsidR="001D1376" w:rsidRDefault="001D1376" w:rsidP="001D1376">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w:t>
      </w:r>
      <w:r>
        <w:rPr>
          <w:rFonts w:ascii="Times New Roman" w:hAnsi="Times New Roman" w:cs="Times New Roman"/>
          <w:sz w:val="24"/>
          <w:szCs w:val="24"/>
        </w:rPr>
        <w:t xml:space="preserve"> </w:t>
      </w:r>
      <w:r w:rsidRPr="00FE42E2">
        <w:rPr>
          <w:rFonts w:ascii="Times New Roman" w:hAnsi="Times New Roman" w:cs="Times New Roman"/>
          <w:sz w:val="24"/>
          <w:szCs w:val="24"/>
        </w:rPr>
        <w:t>muudatusi liikluskorralduses</w:t>
      </w:r>
      <w:r>
        <w:rPr>
          <w:rFonts w:ascii="Times New Roman" w:hAnsi="Times New Roman" w:cs="Times New Roman"/>
          <w:sz w:val="24"/>
          <w:szCs w:val="24"/>
        </w:rPr>
        <w:t>;</w:t>
      </w:r>
    </w:p>
    <w:p w14:paraId="618F9330" w14:textId="77777777" w:rsidR="001D1376" w:rsidRDefault="001D1376" w:rsidP="001D1376">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muudatusi looduskeskkonnas</w:t>
      </w:r>
      <w:r>
        <w:rPr>
          <w:rFonts w:ascii="Times New Roman" w:hAnsi="Times New Roman" w:cs="Times New Roman"/>
          <w:sz w:val="24"/>
          <w:szCs w:val="24"/>
        </w:rPr>
        <w:t>;</w:t>
      </w:r>
    </w:p>
    <w:p w14:paraId="5C0E91AC" w14:textId="77777777" w:rsidR="001D1376" w:rsidRDefault="001D1376" w:rsidP="001D1376">
      <w:pPr>
        <w:pStyle w:val="Loendilik"/>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avalike rajatiste kavandamist</w:t>
      </w:r>
      <w:r>
        <w:rPr>
          <w:rFonts w:ascii="Times New Roman" w:hAnsi="Times New Roman" w:cs="Times New Roman"/>
          <w:sz w:val="24"/>
          <w:szCs w:val="24"/>
        </w:rPr>
        <w:t>.</w:t>
      </w:r>
    </w:p>
    <w:p w14:paraId="60B87F88" w14:textId="77777777" w:rsidR="0089146D" w:rsidRDefault="0089146D" w:rsidP="0089146D">
      <w:pPr>
        <w:pStyle w:val="Loendilik"/>
        <w:spacing w:after="0" w:line="240" w:lineRule="auto"/>
        <w:jc w:val="both"/>
        <w:rPr>
          <w:rFonts w:ascii="Times New Roman" w:hAnsi="Times New Roman" w:cs="Times New Roman"/>
          <w:sz w:val="24"/>
          <w:szCs w:val="24"/>
        </w:rPr>
      </w:pPr>
    </w:p>
    <w:p w14:paraId="51E62006" w14:textId="5841A5B1" w:rsidR="004A70CE" w:rsidRPr="004A70CE" w:rsidRDefault="004A70CE" w:rsidP="007A6063">
      <w:pPr>
        <w:pStyle w:val="Pealkiri3"/>
        <w:numPr>
          <w:ilvl w:val="2"/>
          <w:numId w:val="3"/>
        </w:numPr>
        <w:spacing w:before="0" w:after="0" w:line="240" w:lineRule="auto"/>
        <w:jc w:val="both"/>
        <w:rPr>
          <w:rFonts w:ascii="Times New Roman" w:hAnsi="Times New Roman" w:cs="Times New Roman"/>
          <w:b/>
          <w:bCs/>
          <w:i/>
          <w:iCs/>
          <w:color w:val="000000" w:themeColor="text1"/>
          <w:sz w:val="24"/>
          <w:szCs w:val="24"/>
        </w:rPr>
      </w:pPr>
      <w:bookmarkStart w:id="12" w:name="_Toc240029879"/>
      <w:r w:rsidRPr="004A70CE">
        <w:rPr>
          <w:rFonts w:ascii="Times New Roman" w:hAnsi="Times New Roman" w:cs="Times New Roman"/>
          <w:b/>
          <w:bCs/>
          <w:i/>
          <w:iCs/>
          <w:color w:val="000000" w:themeColor="text1"/>
          <w:sz w:val="24"/>
          <w:szCs w:val="24"/>
        </w:rPr>
        <w:t>Mõju maastikule, mullale ja pinnasele, veestikule (sh põhjavesi), õhule ning kliimale (sh oht keskkonnale)</w:t>
      </w:r>
      <w:bookmarkEnd w:id="12"/>
    </w:p>
    <w:p w14:paraId="14CEAFF9" w14:textId="77777777" w:rsidR="004A70CE" w:rsidRDefault="004A70CE" w:rsidP="007A2FEB">
      <w:pPr>
        <w:spacing w:after="0" w:line="240" w:lineRule="auto"/>
        <w:rPr>
          <w:rFonts w:ascii="Times New Roman" w:hAnsi="Times New Roman" w:cs="Times New Roman"/>
          <w:sz w:val="24"/>
          <w:szCs w:val="24"/>
        </w:rPr>
      </w:pPr>
    </w:p>
    <w:p w14:paraId="519D2EB2" w14:textId="0B4AAA8E" w:rsidR="00A6051A" w:rsidRPr="00997CEF" w:rsidRDefault="00D60CBB" w:rsidP="007A2F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DP-</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(menetluse algatamisel) </w:t>
      </w:r>
      <w:r w:rsidRPr="00FE42E2">
        <w:rPr>
          <w:rFonts w:ascii="Times New Roman" w:hAnsi="Times New Roman" w:cs="Times New Roman"/>
          <w:sz w:val="24"/>
          <w:szCs w:val="24"/>
        </w:rPr>
        <w:t>ei nä</w:t>
      </w:r>
      <w:r>
        <w:rPr>
          <w:rFonts w:ascii="Times New Roman" w:hAnsi="Times New Roman" w:cs="Times New Roman"/>
          <w:sz w:val="24"/>
          <w:szCs w:val="24"/>
        </w:rPr>
        <w:t>hta</w:t>
      </w:r>
      <w:r w:rsidRPr="00FE42E2">
        <w:rPr>
          <w:rFonts w:ascii="Times New Roman" w:hAnsi="Times New Roman" w:cs="Times New Roman"/>
          <w:sz w:val="24"/>
          <w:szCs w:val="24"/>
        </w:rPr>
        <w:t xml:space="preserve"> ette linnaruumilisi muudatusi. </w:t>
      </w:r>
      <w:r>
        <w:rPr>
          <w:rFonts w:ascii="Times New Roman" w:hAnsi="Times New Roman" w:cs="Times New Roman"/>
          <w:sz w:val="24"/>
          <w:szCs w:val="24"/>
        </w:rPr>
        <w:t>Olemasolev</w:t>
      </w:r>
      <w:r w:rsidRPr="00FE42E2">
        <w:rPr>
          <w:rFonts w:ascii="Times New Roman" w:hAnsi="Times New Roman" w:cs="Times New Roman"/>
          <w:sz w:val="24"/>
          <w:szCs w:val="24"/>
        </w:rPr>
        <w:t xml:space="preserve"> keskkond ei muutu ning ehitusõiguse menetlus on </w:t>
      </w:r>
      <w:r>
        <w:rPr>
          <w:rFonts w:ascii="Times New Roman" w:hAnsi="Times New Roman" w:cs="Times New Roman"/>
          <w:sz w:val="24"/>
          <w:szCs w:val="24"/>
        </w:rPr>
        <w:t xml:space="preserve">ellu kutsutud </w:t>
      </w:r>
      <w:r w:rsidRPr="00FE42E2">
        <w:rPr>
          <w:rFonts w:ascii="Times New Roman" w:hAnsi="Times New Roman" w:cs="Times New Roman"/>
          <w:sz w:val="24"/>
          <w:szCs w:val="24"/>
        </w:rPr>
        <w:t>vaid hoonete seadustamise eesmärgil</w:t>
      </w:r>
      <w:r>
        <w:rPr>
          <w:rFonts w:ascii="Times New Roman" w:hAnsi="Times New Roman" w:cs="Times New Roman"/>
          <w:sz w:val="24"/>
          <w:szCs w:val="24"/>
        </w:rPr>
        <w:t xml:space="preserve"> (vt ka </w:t>
      </w:r>
      <w:proofErr w:type="spellStart"/>
      <w:r>
        <w:rPr>
          <w:rFonts w:ascii="Times New Roman" w:hAnsi="Times New Roman" w:cs="Times New Roman"/>
          <w:sz w:val="24"/>
          <w:szCs w:val="24"/>
        </w:rPr>
        <w:t>ptk</w:t>
      </w:r>
      <w:proofErr w:type="spellEnd"/>
      <w:r>
        <w:rPr>
          <w:rFonts w:ascii="Times New Roman" w:hAnsi="Times New Roman" w:cs="Times New Roman"/>
          <w:sz w:val="24"/>
          <w:szCs w:val="24"/>
        </w:rPr>
        <w:t xml:space="preserve"> 3.5.3).</w:t>
      </w:r>
      <w:r w:rsidRPr="00A6051A">
        <w:rPr>
          <w:rFonts w:ascii="Times New Roman" w:hAnsi="Times New Roman" w:cs="Times New Roman"/>
          <w:sz w:val="24"/>
          <w:szCs w:val="24"/>
        </w:rPr>
        <w:t xml:space="preserve"> </w:t>
      </w:r>
      <w:r w:rsidR="00A6051A" w:rsidRPr="00A6051A">
        <w:rPr>
          <w:rFonts w:ascii="Times New Roman" w:hAnsi="Times New Roman" w:cs="Times New Roman"/>
          <w:sz w:val="24"/>
          <w:szCs w:val="24"/>
        </w:rPr>
        <w:t xml:space="preserve">Kavandatava tegevuse tulemusel ei muutuks </w:t>
      </w:r>
      <w:r>
        <w:rPr>
          <w:rFonts w:ascii="Times New Roman" w:hAnsi="Times New Roman" w:cs="Times New Roman"/>
          <w:sz w:val="24"/>
          <w:szCs w:val="24"/>
        </w:rPr>
        <w:t xml:space="preserve">seega </w:t>
      </w:r>
      <w:r w:rsidR="00A6051A" w:rsidRPr="00A6051A">
        <w:rPr>
          <w:rFonts w:ascii="Times New Roman" w:hAnsi="Times New Roman" w:cs="Times New Roman"/>
          <w:sz w:val="24"/>
          <w:szCs w:val="24"/>
        </w:rPr>
        <w:t xml:space="preserve">senine maakasutus. </w:t>
      </w:r>
      <w:proofErr w:type="spellStart"/>
      <w:r w:rsidR="00A6051A" w:rsidRPr="00A6051A">
        <w:rPr>
          <w:rFonts w:ascii="Times New Roman" w:hAnsi="Times New Roman" w:cs="Times New Roman"/>
          <w:sz w:val="24"/>
          <w:szCs w:val="24"/>
        </w:rPr>
        <w:t>Kurmu</w:t>
      </w:r>
      <w:proofErr w:type="spellEnd"/>
      <w:r w:rsidR="00A6051A" w:rsidRPr="00A6051A">
        <w:rPr>
          <w:rFonts w:ascii="Times New Roman" w:hAnsi="Times New Roman" w:cs="Times New Roman"/>
          <w:sz w:val="24"/>
          <w:szCs w:val="24"/>
        </w:rPr>
        <w:t xml:space="preserve"> tn 15 ja </w:t>
      </w:r>
      <w:proofErr w:type="spellStart"/>
      <w:r w:rsidR="00A6051A" w:rsidRPr="00A6051A">
        <w:rPr>
          <w:rFonts w:ascii="Times New Roman" w:hAnsi="Times New Roman" w:cs="Times New Roman"/>
          <w:sz w:val="24"/>
          <w:szCs w:val="24"/>
        </w:rPr>
        <w:t>Kurmu</w:t>
      </w:r>
      <w:proofErr w:type="spellEnd"/>
      <w:r w:rsidR="00A6051A" w:rsidRPr="00A6051A">
        <w:rPr>
          <w:rFonts w:ascii="Times New Roman" w:hAnsi="Times New Roman" w:cs="Times New Roman"/>
          <w:sz w:val="24"/>
          <w:szCs w:val="24"/>
        </w:rPr>
        <w:t xml:space="preserve"> tn 13 kinnistud</w:t>
      </w:r>
      <w:r w:rsidR="00A6051A" w:rsidRPr="00B82FBA">
        <w:rPr>
          <w:rFonts w:ascii="Times New Roman" w:hAnsi="Times New Roman" w:cs="Times New Roman"/>
          <w:sz w:val="24"/>
          <w:szCs w:val="24"/>
        </w:rPr>
        <w:t xml:space="preserve"> </w:t>
      </w:r>
      <w:r w:rsidR="00A6051A">
        <w:rPr>
          <w:rFonts w:ascii="Times New Roman" w:hAnsi="Times New Roman" w:cs="Times New Roman"/>
          <w:sz w:val="24"/>
          <w:szCs w:val="24"/>
        </w:rPr>
        <w:t xml:space="preserve">on </w:t>
      </w:r>
      <w:r w:rsidR="00A6051A" w:rsidRPr="00B82FBA">
        <w:rPr>
          <w:rFonts w:ascii="Times New Roman" w:hAnsi="Times New Roman" w:cs="Times New Roman"/>
          <w:sz w:val="24"/>
          <w:szCs w:val="24"/>
        </w:rPr>
        <w:t xml:space="preserve">ümbritsetud </w:t>
      </w:r>
      <w:r>
        <w:rPr>
          <w:rFonts w:ascii="Times New Roman" w:hAnsi="Times New Roman" w:cs="Times New Roman"/>
          <w:sz w:val="24"/>
          <w:szCs w:val="24"/>
        </w:rPr>
        <w:t xml:space="preserve">juba </w:t>
      </w:r>
      <w:r w:rsidR="00A6051A" w:rsidRPr="00B82FBA">
        <w:rPr>
          <w:rFonts w:ascii="Times New Roman" w:hAnsi="Times New Roman" w:cs="Times New Roman"/>
          <w:sz w:val="24"/>
          <w:szCs w:val="24"/>
        </w:rPr>
        <w:t>elamumaadega</w:t>
      </w:r>
      <w:r>
        <w:rPr>
          <w:rFonts w:ascii="Times New Roman" w:hAnsi="Times New Roman" w:cs="Times New Roman"/>
          <w:sz w:val="24"/>
          <w:szCs w:val="24"/>
        </w:rPr>
        <w:t xml:space="preserve"> ning</w:t>
      </w:r>
      <w:r w:rsidR="00A6051A">
        <w:rPr>
          <w:rFonts w:ascii="Times New Roman" w:hAnsi="Times New Roman" w:cs="Times New Roman"/>
          <w:sz w:val="24"/>
          <w:szCs w:val="24"/>
        </w:rPr>
        <w:t xml:space="preserve"> </w:t>
      </w:r>
      <w:r>
        <w:rPr>
          <w:rFonts w:ascii="Times New Roman" w:hAnsi="Times New Roman" w:cs="Times New Roman"/>
          <w:sz w:val="24"/>
          <w:szCs w:val="24"/>
        </w:rPr>
        <w:t>o</w:t>
      </w:r>
      <w:r w:rsidR="00A6051A">
        <w:rPr>
          <w:rFonts w:ascii="Times New Roman" w:hAnsi="Times New Roman" w:cs="Times New Roman"/>
          <w:sz w:val="24"/>
          <w:szCs w:val="24"/>
        </w:rPr>
        <w:t>lemasolev sobitub ümbruskonnaga.</w:t>
      </w:r>
      <w:r w:rsidR="00A6051A" w:rsidRPr="00A6051A">
        <w:rPr>
          <w:rFonts w:ascii="Times New Roman" w:hAnsi="Times New Roman" w:cs="Times New Roman"/>
          <w:sz w:val="24"/>
          <w:szCs w:val="24"/>
        </w:rPr>
        <w:t xml:space="preserve"> </w:t>
      </w:r>
      <w:r w:rsidR="00A6051A" w:rsidRPr="00B82FBA">
        <w:rPr>
          <w:rFonts w:ascii="Times New Roman" w:hAnsi="Times New Roman" w:cs="Times New Roman"/>
          <w:sz w:val="24"/>
          <w:szCs w:val="24"/>
        </w:rPr>
        <w:t xml:space="preserve">Eelnevat kinnitavad ka </w:t>
      </w:r>
      <w:proofErr w:type="spellStart"/>
      <w:r w:rsidR="00A6051A" w:rsidRPr="00B82FBA">
        <w:rPr>
          <w:rFonts w:ascii="Times New Roman" w:hAnsi="Times New Roman" w:cs="Times New Roman"/>
          <w:sz w:val="24"/>
          <w:szCs w:val="24"/>
        </w:rPr>
        <w:t>ptk</w:t>
      </w:r>
      <w:proofErr w:type="spellEnd"/>
      <w:r w:rsidR="00A6051A" w:rsidRPr="00B82FBA">
        <w:rPr>
          <w:rFonts w:ascii="Times New Roman" w:hAnsi="Times New Roman" w:cs="Times New Roman"/>
          <w:sz w:val="24"/>
          <w:szCs w:val="24"/>
        </w:rPr>
        <w:t xml:space="preserve"> 3.1 toodud aspektid.</w:t>
      </w:r>
    </w:p>
    <w:p w14:paraId="16155682" w14:textId="77777777" w:rsidR="00A6051A" w:rsidRDefault="00A6051A" w:rsidP="007A2FEB">
      <w:pPr>
        <w:spacing w:after="0" w:line="240" w:lineRule="auto"/>
        <w:jc w:val="both"/>
        <w:rPr>
          <w:rFonts w:ascii="Times New Roman" w:hAnsi="Times New Roman" w:cs="Times New Roman"/>
          <w:sz w:val="24"/>
          <w:szCs w:val="24"/>
        </w:rPr>
      </w:pPr>
    </w:p>
    <w:p w14:paraId="4BA465A9" w14:textId="1BFB6371" w:rsidR="00A6051A" w:rsidRDefault="00A6051A" w:rsidP="007A2FEB">
      <w:pPr>
        <w:spacing w:after="0" w:line="240" w:lineRule="auto"/>
        <w:jc w:val="both"/>
        <w:rPr>
          <w:rFonts w:ascii="Times New Roman" w:hAnsi="Times New Roman" w:cs="Times New Roman"/>
          <w:sz w:val="24"/>
          <w:szCs w:val="24"/>
        </w:rPr>
      </w:pPr>
      <w:r w:rsidRPr="00361321">
        <w:rPr>
          <w:rFonts w:ascii="Times New Roman" w:hAnsi="Times New Roman" w:cs="Times New Roman"/>
          <w:sz w:val="24"/>
          <w:szCs w:val="24"/>
        </w:rPr>
        <w:t xml:space="preserve">Ptk 1 ja 2, </w:t>
      </w:r>
      <w:r>
        <w:rPr>
          <w:rFonts w:ascii="Times New Roman" w:hAnsi="Times New Roman" w:cs="Times New Roman"/>
          <w:sz w:val="24"/>
          <w:szCs w:val="24"/>
        </w:rPr>
        <w:t>3</w:t>
      </w:r>
      <w:r w:rsidRPr="00361321">
        <w:rPr>
          <w:rFonts w:ascii="Times New Roman" w:hAnsi="Times New Roman" w:cs="Times New Roman"/>
          <w:sz w:val="24"/>
          <w:szCs w:val="24"/>
        </w:rPr>
        <w:t xml:space="preserve">.1 toodud andmete alusel ei ole </w:t>
      </w:r>
      <w:r>
        <w:rPr>
          <w:rFonts w:ascii="Times New Roman" w:hAnsi="Times New Roman" w:cs="Times New Roman"/>
          <w:sz w:val="24"/>
          <w:szCs w:val="24"/>
        </w:rPr>
        <w:t>kavandatava</w:t>
      </w:r>
      <w:r w:rsidRPr="00361321">
        <w:rPr>
          <w:rFonts w:ascii="Times New Roman" w:hAnsi="Times New Roman" w:cs="Times New Roman"/>
          <w:sz w:val="24"/>
          <w:szCs w:val="24"/>
        </w:rPr>
        <w:t xml:space="preserve"> puhul </w:t>
      </w:r>
      <w:r w:rsidR="00A04C44">
        <w:rPr>
          <w:rFonts w:ascii="Times New Roman" w:hAnsi="Times New Roman" w:cs="Times New Roman"/>
          <w:sz w:val="24"/>
          <w:szCs w:val="24"/>
        </w:rPr>
        <w:t xml:space="preserve">(olemas olevate hoonete seadustamine) </w:t>
      </w:r>
      <w:r w:rsidRPr="00361321">
        <w:rPr>
          <w:rFonts w:ascii="Times New Roman" w:hAnsi="Times New Roman" w:cs="Times New Roman"/>
          <w:sz w:val="24"/>
          <w:szCs w:val="24"/>
        </w:rPr>
        <w:t xml:space="preserve">põhjust eeldada probleeme </w:t>
      </w:r>
      <w:r>
        <w:rPr>
          <w:rFonts w:ascii="Times New Roman" w:hAnsi="Times New Roman" w:cs="Times New Roman"/>
          <w:sz w:val="24"/>
          <w:szCs w:val="24"/>
        </w:rPr>
        <w:t xml:space="preserve">mulla ja pinnase kasutusele või selle kahjustamisele, mis muudaks piirkonna mullastiku ja pinnase kvaliteeti ja pakutavaid ökosüsteemi teenuseid </w:t>
      </w:r>
      <w:r w:rsidR="00D60CBB">
        <w:rPr>
          <w:rFonts w:ascii="Times New Roman" w:hAnsi="Times New Roman" w:cs="Times New Roman"/>
          <w:sz w:val="24"/>
          <w:szCs w:val="24"/>
        </w:rPr>
        <w:t>võrreldes senisega</w:t>
      </w:r>
      <w:r>
        <w:rPr>
          <w:rFonts w:ascii="Times New Roman" w:hAnsi="Times New Roman" w:cs="Times New Roman"/>
          <w:sz w:val="24"/>
          <w:szCs w:val="24"/>
        </w:rPr>
        <w:t>.</w:t>
      </w:r>
      <w:r w:rsidRPr="00A6051A">
        <w:t xml:space="preserve"> </w:t>
      </w:r>
      <w:r w:rsidRPr="00A6051A">
        <w:rPr>
          <w:rFonts w:ascii="Times New Roman" w:hAnsi="Times New Roman" w:cs="Times New Roman"/>
          <w:i/>
          <w:iCs/>
          <w:sz w:val="24"/>
          <w:szCs w:val="24"/>
        </w:rPr>
        <w:t>Haabersti linnaosa üldplaneeringu</w:t>
      </w:r>
      <w:r w:rsidRPr="00A6051A">
        <w:rPr>
          <w:rFonts w:ascii="Times New Roman" w:hAnsi="Times New Roman" w:cs="Times New Roman"/>
          <w:sz w:val="24"/>
          <w:szCs w:val="24"/>
        </w:rPr>
        <w:t xml:space="preserve"> alusel on kavandatud tegevuse piirkonnas olemas </w:t>
      </w:r>
      <w:r w:rsidR="00D60CBB">
        <w:rPr>
          <w:rFonts w:ascii="Times New Roman" w:hAnsi="Times New Roman" w:cs="Times New Roman"/>
          <w:sz w:val="24"/>
          <w:szCs w:val="24"/>
        </w:rPr>
        <w:t xml:space="preserve">mh </w:t>
      </w:r>
      <w:proofErr w:type="spellStart"/>
      <w:r w:rsidR="00D60CBB">
        <w:rPr>
          <w:rFonts w:ascii="Times New Roman" w:hAnsi="Times New Roman" w:cs="Times New Roman"/>
          <w:sz w:val="24"/>
          <w:szCs w:val="24"/>
        </w:rPr>
        <w:t>ühis</w:t>
      </w:r>
      <w:r w:rsidRPr="00A6051A">
        <w:rPr>
          <w:rFonts w:ascii="Times New Roman" w:hAnsi="Times New Roman" w:cs="Times New Roman"/>
          <w:sz w:val="24"/>
          <w:szCs w:val="24"/>
        </w:rPr>
        <w:t>veevarustus</w:t>
      </w:r>
      <w:proofErr w:type="spellEnd"/>
      <w:r w:rsidR="00D60CBB">
        <w:rPr>
          <w:rFonts w:ascii="Times New Roman" w:hAnsi="Times New Roman" w:cs="Times New Roman"/>
          <w:sz w:val="24"/>
          <w:szCs w:val="24"/>
        </w:rPr>
        <w:t xml:space="preserve"> ja</w:t>
      </w:r>
      <w:r w:rsidRPr="00A6051A">
        <w:rPr>
          <w:rFonts w:ascii="Times New Roman" w:hAnsi="Times New Roman" w:cs="Times New Roman"/>
          <w:sz w:val="24"/>
          <w:szCs w:val="24"/>
        </w:rPr>
        <w:t xml:space="preserve"> </w:t>
      </w:r>
      <w:r w:rsidR="00D60CBB">
        <w:rPr>
          <w:rFonts w:ascii="Times New Roman" w:hAnsi="Times New Roman" w:cs="Times New Roman"/>
          <w:sz w:val="24"/>
          <w:szCs w:val="24"/>
        </w:rPr>
        <w:t>-</w:t>
      </w:r>
      <w:r w:rsidRPr="00A6051A">
        <w:rPr>
          <w:rFonts w:ascii="Times New Roman" w:hAnsi="Times New Roman" w:cs="Times New Roman"/>
          <w:sz w:val="24"/>
          <w:szCs w:val="24"/>
        </w:rPr>
        <w:t>kanalisatsioon</w:t>
      </w:r>
      <w:r>
        <w:rPr>
          <w:rFonts w:ascii="Times New Roman" w:hAnsi="Times New Roman" w:cs="Times New Roman"/>
          <w:sz w:val="24"/>
          <w:szCs w:val="24"/>
        </w:rPr>
        <w:t xml:space="preserve">, st puudub oht </w:t>
      </w:r>
      <w:proofErr w:type="spellStart"/>
      <w:r>
        <w:rPr>
          <w:rFonts w:ascii="Times New Roman" w:hAnsi="Times New Roman" w:cs="Times New Roman"/>
          <w:sz w:val="24"/>
          <w:szCs w:val="24"/>
        </w:rPr>
        <w:t>hajureostuse</w:t>
      </w:r>
      <w:proofErr w:type="spellEnd"/>
      <w:r>
        <w:rPr>
          <w:rFonts w:ascii="Times New Roman" w:hAnsi="Times New Roman" w:cs="Times New Roman"/>
          <w:sz w:val="24"/>
          <w:szCs w:val="24"/>
        </w:rPr>
        <w:t xml:space="preserve"> tekkeks ning vastavate </w:t>
      </w:r>
      <w:proofErr w:type="spellStart"/>
      <w:r>
        <w:rPr>
          <w:rFonts w:ascii="Times New Roman" w:hAnsi="Times New Roman" w:cs="Times New Roman"/>
          <w:sz w:val="24"/>
          <w:szCs w:val="24"/>
        </w:rPr>
        <w:t>ühisveevarustuse</w:t>
      </w:r>
      <w:proofErr w:type="spellEnd"/>
      <w:r>
        <w:rPr>
          <w:rFonts w:ascii="Times New Roman" w:hAnsi="Times New Roman" w:cs="Times New Roman"/>
          <w:sz w:val="24"/>
          <w:szCs w:val="24"/>
        </w:rPr>
        <w:t xml:space="preserve"> süsteemide ressursside üle ekspluateerimiseks. Samuti tuleb välja tuua, et t</w:t>
      </w:r>
      <w:r w:rsidRPr="00DE2341">
        <w:rPr>
          <w:rFonts w:ascii="Times New Roman" w:hAnsi="Times New Roman" w:cs="Times New Roman"/>
          <w:sz w:val="24"/>
          <w:szCs w:val="24"/>
        </w:rPr>
        <w:t>egevuse käigus ei teki jäätmeid, mille reeglite kohaseks käitlemiseks ei oleks ressursse või toimivaid lahendusi. Seega täiendavaid ohufaktoreid siinkohal välja tuua ei saa.</w:t>
      </w:r>
    </w:p>
    <w:p w14:paraId="17A68822" w14:textId="77777777" w:rsidR="00A6051A" w:rsidRDefault="00A6051A" w:rsidP="007A2FEB">
      <w:pPr>
        <w:spacing w:after="0" w:line="240" w:lineRule="auto"/>
        <w:jc w:val="both"/>
        <w:rPr>
          <w:rFonts w:ascii="Times New Roman" w:hAnsi="Times New Roman" w:cs="Times New Roman"/>
          <w:sz w:val="24"/>
          <w:szCs w:val="24"/>
        </w:rPr>
      </w:pPr>
    </w:p>
    <w:p w14:paraId="3920A0D8" w14:textId="084C4AF1" w:rsidR="00A6051A" w:rsidRDefault="00A6051A" w:rsidP="007A2FEB">
      <w:pPr>
        <w:spacing w:after="0" w:line="240" w:lineRule="auto"/>
        <w:jc w:val="both"/>
        <w:rPr>
          <w:rFonts w:ascii="Times New Roman" w:eastAsia="Calibri" w:hAnsi="Times New Roman" w:cs="Times New Roman"/>
          <w:kern w:val="0"/>
          <w:sz w:val="24"/>
          <w14:ligatures w14:val="none"/>
        </w:rPr>
      </w:pPr>
      <w:r w:rsidRPr="00987212">
        <w:rPr>
          <w:rFonts w:ascii="Times New Roman" w:eastAsia="Calibri" w:hAnsi="Times New Roman" w:cs="Times New Roman"/>
          <w:kern w:val="0"/>
          <w:sz w:val="24"/>
          <w14:ligatures w14:val="none"/>
        </w:rPr>
        <w:t xml:space="preserve">Vastavas asupaigas teadaolev arendus </w:t>
      </w:r>
      <w:r w:rsidR="00D60CBB">
        <w:rPr>
          <w:rFonts w:ascii="Times New Roman" w:eastAsia="Calibri" w:hAnsi="Times New Roman" w:cs="Times New Roman"/>
          <w:kern w:val="0"/>
          <w:sz w:val="24"/>
          <w14:ligatures w14:val="none"/>
        </w:rPr>
        <w:t xml:space="preserve">(seniste ehitiste (elamud) osas oja kalda ehituskeeluvööndi vähendamise eesmärgil teostatav planeeringu kava) </w:t>
      </w:r>
      <w:r w:rsidRPr="00987212">
        <w:rPr>
          <w:rFonts w:ascii="Times New Roman" w:eastAsia="Calibri" w:hAnsi="Times New Roman" w:cs="Times New Roman"/>
          <w:kern w:val="0"/>
          <w:sz w:val="24"/>
          <w14:ligatures w14:val="none"/>
        </w:rPr>
        <w:t xml:space="preserve">ei oma täiendavaid negatiivseid mõjusid </w:t>
      </w:r>
      <w:r w:rsidR="00D60CBB">
        <w:rPr>
          <w:rFonts w:ascii="Times New Roman" w:eastAsia="Calibri" w:hAnsi="Times New Roman" w:cs="Times New Roman"/>
          <w:kern w:val="0"/>
          <w:sz w:val="24"/>
          <w14:ligatures w14:val="none"/>
        </w:rPr>
        <w:t xml:space="preserve">ka </w:t>
      </w:r>
      <w:r w:rsidRPr="00987212">
        <w:rPr>
          <w:rFonts w:ascii="Times New Roman" w:eastAsia="Calibri" w:hAnsi="Times New Roman" w:cs="Times New Roman"/>
          <w:kern w:val="0"/>
          <w:sz w:val="24"/>
          <w14:ligatures w14:val="none"/>
        </w:rPr>
        <w:t>paikkonna</w:t>
      </w:r>
      <w:r w:rsidR="00D60CBB">
        <w:rPr>
          <w:rFonts w:ascii="Times New Roman" w:eastAsia="Calibri" w:hAnsi="Times New Roman" w:cs="Times New Roman"/>
          <w:kern w:val="0"/>
          <w:sz w:val="24"/>
          <w14:ligatures w14:val="none"/>
        </w:rPr>
        <w:t>s</w:t>
      </w:r>
      <w:r w:rsidRPr="00987212">
        <w:rPr>
          <w:rFonts w:ascii="Times New Roman" w:eastAsia="Calibri" w:hAnsi="Times New Roman" w:cs="Times New Roman"/>
          <w:kern w:val="0"/>
          <w:sz w:val="24"/>
          <w14:ligatures w14:val="none"/>
        </w:rPr>
        <w:t xml:space="preserve"> </w:t>
      </w:r>
      <w:r w:rsidR="00D60CBB">
        <w:rPr>
          <w:rFonts w:ascii="Times New Roman" w:eastAsia="Calibri" w:hAnsi="Times New Roman" w:cs="Times New Roman"/>
          <w:kern w:val="0"/>
          <w:sz w:val="24"/>
          <w14:ligatures w14:val="none"/>
        </w:rPr>
        <w:t xml:space="preserve">väljakujunenud </w:t>
      </w:r>
      <w:r w:rsidRPr="00987212">
        <w:rPr>
          <w:rFonts w:ascii="Times New Roman" w:eastAsia="Calibri" w:hAnsi="Times New Roman" w:cs="Times New Roman"/>
          <w:kern w:val="0"/>
          <w:sz w:val="24"/>
          <w14:ligatures w14:val="none"/>
        </w:rPr>
        <w:t>õhu</w:t>
      </w:r>
      <w:r w:rsidR="00D60CBB">
        <w:rPr>
          <w:rFonts w:ascii="Times New Roman" w:eastAsia="Calibri" w:hAnsi="Times New Roman" w:cs="Times New Roman"/>
          <w:kern w:val="0"/>
          <w:sz w:val="24"/>
          <w14:ligatures w14:val="none"/>
        </w:rPr>
        <w:t>kvaliteedile</w:t>
      </w:r>
      <w:r w:rsidRPr="00987212">
        <w:rPr>
          <w:rFonts w:ascii="Times New Roman" w:eastAsia="Calibri" w:hAnsi="Times New Roman" w:cs="Times New Roman"/>
          <w:kern w:val="0"/>
          <w:sz w:val="24"/>
          <w14:ligatures w14:val="none"/>
        </w:rPr>
        <w:t xml:space="preserve"> ja kliimale.</w:t>
      </w:r>
    </w:p>
    <w:p w14:paraId="24D59509" w14:textId="77777777" w:rsidR="006261C0" w:rsidRPr="008B599A" w:rsidRDefault="006261C0" w:rsidP="007A2FEB">
      <w:pPr>
        <w:spacing w:after="0" w:line="240" w:lineRule="auto"/>
        <w:jc w:val="both"/>
        <w:rPr>
          <w:rFonts w:ascii="Times New Roman" w:hAnsi="Times New Roman" w:cs="Times New Roman"/>
          <w:sz w:val="24"/>
          <w:szCs w:val="24"/>
        </w:rPr>
      </w:pPr>
    </w:p>
    <w:p w14:paraId="007695F3" w14:textId="77777777" w:rsidR="006261C0" w:rsidRPr="00580E0B" w:rsidRDefault="006261C0" w:rsidP="007A2FEB">
      <w:pPr>
        <w:spacing w:after="0" w:line="240" w:lineRule="auto"/>
        <w:jc w:val="both"/>
        <w:rPr>
          <w:rFonts w:ascii="Times New Roman" w:hAnsi="Times New Roman" w:cs="Times New Roman"/>
          <w:b/>
          <w:bCs/>
          <w:sz w:val="24"/>
          <w:szCs w:val="24"/>
        </w:rPr>
      </w:pPr>
      <w:r w:rsidRPr="00C61620">
        <w:rPr>
          <w:rFonts w:ascii="Times New Roman" w:eastAsia="Calibri" w:hAnsi="Times New Roman" w:cs="Times New Roman"/>
          <w:b/>
          <w:bCs/>
          <w:kern w:val="0"/>
          <w:sz w:val="24"/>
          <w14:ligatures w14:val="none"/>
        </w:rPr>
        <w:t>Kokkuvõtvalt</w:t>
      </w:r>
      <w:r w:rsidRPr="00B21B32">
        <w:rPr>
          <w:rFonts w:ascii="Times New Roman" w:eastAsia="Calibri" w:hAnsi="Times New Roman" w:cs="Times New Roman"/>
          <w:kern w:val="0"/>
          <w:sz w:val="24"/>
          <w14:ligatures w14:val="none"/>
        </w:rPr>
        <w:t xml:space="preserve"> </w:t>
      </w:r>
      <w:r w:rsidRPr="00580E0B">
        <w:rPr>
          <w:rFonts w:ascii="Times New Roman" w:eastAsia="Calibri" w:hAnsi="Times New Roman" w:cs="Times New Roman"/>
          <w:b/>
          <w:bCs/>
          <w:kern w:val="0"/>
          <w:sz w:val="24"/>
          <w14:ligatures w14:val="none"/>
        </w:rPr>
        <w:t>ei tuvastatud olulise negatiivse mõju eelduseid ja KSH protsessi algatamise vajadust.</w:t>
      </w:r>
    </w:p>
    <w:p w14:paraId="020F01F9" w14:textId="77777777" w:rsidR="004A70CE" w:rsidRPr="004A70CE" w:rsidRDefault="004A70CE" w:rsidP="007A2FEB">
      <w:pPr>
        <w:spacing w:after="0" w:line="240" w:lineRule="auto"/>
        <w:rPr>
          <w:rFonts w:ascii="Times New Roman" w:hAnsi="Times New Roman" w:cs="Times New Roman"/>
          <w:sz w:val="24"/>
          <w:szCs w:val="24"/>
        </w:rPr>
      </w:pPr>
    </w:p>
    <w:p w14:paraId="04675768" w14:textId="56FBA558" w:rsidR="004A70CE" w:rsidRPr="004A70CE" w:rsidRDefault="004A70CE" w:rsidP="007A6063">
      <w:pPr>
        <w:pStyle w:val="Pealkiri3"/>
        <w:numPr>
          <w:ilvl w:val="2"/>
          <w:numId w:val="3"/>
        </w:numPr>
        <w:spacing w:before="0" w:after="0" w:line="240" w:lineRule="auto"/>
        <w:jc w:val="both"/>
        <w:rPr>
          <w:rFonts w:ascii="Times New Roman" w:hAnsi="Times New Roman" w:cs="Times New Roman"/>
          <w:b/>
          <w:bCs/>
          <w:i/>
          <w:iCs/>
          <w:color w:val="000000" w:themeColor="text1"/>
          <w:sz w:val="24"/>
          <w:szCs w:val="24"/>
        </w:rPr>
      </w:pPr>
      <w:bookmarkStart w:id="13" w:name="_Toc240029880"/>
      <w:r w:rsidRPr="004A70CE">
        <w:rPr>
          <w:rFonts w:ascii="Times New Roman" w:hAnsi="Times New Roman" w:cs="Times New Roman"/>
          <w:b/>
          <w:bCs/>
          <w:i/>
          <w:iCs/>
          <w:color w:val="000000" w:themeColor="text1"/>
          <w:sz w:val="24"/>
          <w:szCs w:val="24"/>
        </w:rPr>
        <w:t>Mõju (oht) inimese tervisele ning heaolule (sh geograafiline ala ja eeldatavalt mõjutatav elanikkond)</w:t>
      </w:r>
      <w:bookmarkEnd w:id="13"/>
    </w:p>
    <w:p w14:paraId="6FDA17C4" w14:textId="77777777" w:rsidR="004A70CE" w:rsidRDefault="004A70CE" w:rsidP="007A2FEB">
      <w:pPr>
        <w:spacing w:after="0" w:line="240" w:lineRule="auto"/>
        <w:jc w:val="both"/>
        <w:rPr>
          <w:rFonts w:ascii="Times New Roman" w:hAnsi="Times New Roman" w:cs="Times New Roman"/>
          <w:sz w:val="24"/>
          <w:szCs w:val="24"/>
        </w:rPr>
      </w:pPr>
    </w:p>
    <w:p w14:paraId="0EDEF515" w14:textId="5A4FBA10" w:rsidR="009117EA" w:rsidRPr="00580E0B" w:rsidRDefault="00222842" w:rsidP="007A2FEB">
      <w:pPr>
        <w:spacing w:after="0" w:line="240" w:lineRule="auto"/>
        <w:jc w:val="both"/>
        <w:rPr>
          <w:rFonts w:ascii="Times New Roman" w:hAnsi="Times New Roman" w:cs="Times New Roman"/>
          <w:b/>
          <w:bCs/>
          <w:sz w:val="24"/>
          <w:szCs w:val="24"/>
        </w:rPr>
      </w:pPr>
      <w:r w:rsidRPr="00C50621">
        <w:rPr>
          <w:rFonts w:ascii="Times New Roman" w:hAnsi="Times New Roman" w:cs="Times New Roman"/>
          <w:sz w:val="24"/>
          <w:szCs w:val="24"/>
        </w:rPr>
        <w:t>Ptk 1, 2 ka 3.1 põhjal on DP kava ala näol tegemist</w:t>
      </w:r>
      <w:r>
        <w:rPr>
          <w:rFonts w:ascii="Times New Roman" w:hAnsi="Times New Roman" w:cs="Times New Roman"/>
          <w:sz w:val="24"/>
          <w:szCs w:val="24"/>
        </w:rPr>
        <w:t xml:space="preserve"> </w:t>
      </w:r>
      <w:r w:rsidRPr="00222842">
        <w:rPr>
          <w:rFonts w:ascii="Times New Roman" w:hAnsi="Times New Roman" w:cs="Times New Roman"/>
          <w:sz w:val="24"/>
          <w:szCs w:val="24"/>
        </w:rPr>
        <w:t>Tallinnas Haabersti linnaosas</w:t>
      </w:r>
      <w:r>
        <w:rPr>
          <w:rFonts w:ascii="Times New Roman" w:hAnsi="Times New Roman" w:cs="Times New Roman"/>
          <w:sz w:val="24"/>
          <w:szCs w:val="24"/>
        </w:rPr>
        <w:t xml:space="preserve"> </w:t>
      </w:r>
      <w:r w:rsidRPr="00222842">
        <w:rPr>
          <w:rFonts w:ascii="Times New Roman" w:hAnsi="Times New Roman" w:cs="Times New Roman"/>
          <w:sz w:val="24"/>
          <w:szCs w:val="24"/>
        </w:rPr>
        <w:t>oleva maaüksusega (tiheasustusala). Kavandatav tegevus asub elamumaade piirkonna sees. DP kava ala on sobiv elamufunktsioon</w:t>
      </w:r>
      <w:r w:rsidR="00D60CBB">
        <w:rPr>
          <w:rFonts w:ascii="Times New Roman" w:hAnsi="Times New Roman" w:cs="Times New Roman"/>
          <w:sz w:val="24"/>
          <w:szCs w:val="24"/>
        </w:rPr>
        <w:t xml:space="preserve">iga seotud maakasutusviisidega jätkamiseks (vt ka </w:t>
      </w:r>
      <w:proofErr w:type="spellStart"/>
      <w:r w:rsidR="00D60CBB">
        <w:rPr>
          <w:rFonts w:ascii="Times New Roman" w:hAnsi="Times New Roman" w:cs="Times New Roman"/>
          <w:sz w:val="24"/>
          <w:szCs w:val="24"/>
        </w:rPr>
        <w:t>ptk</w:t>
      </w:r>
      <w:proofErr w:type="spellEnd"/>
      <w:r w:rsidR="00D60CBB">
        <w:rPr>
          <w:rFonts w:ascii="Times New Roman" w:hAnsi="Times New Roman" w:cs="Times New Roman"/>
          <w:sz w:val="24"/>
          <w:szCs w:val="24"/>
        </w:rPr>
        <w:t xml:space="preserve"> 3.1 ja 3.5.1)</w:t>
      </w:r>
      <w:r w:rsidRPr="00222842">
        <w:rPr>
          <w:rFonts w:ascii="Times New Roman" w:hAnsi="Times New Roman" w:cs="Times New Roman"/>
          <w:sz w:val="24"/>
          <w:szCs w:val="24"/>
        </w:rPr>
        <w:t xml:space="preserve">. </w:t>
      </w:r>
      <w:r w:rsidR="009212F6">
        <w:rPr>
          <w:rFonts w:ascii="Times New Roman" w:hAnsi="Times New Roman" w:cs="Times New Roman"/>
          <w:sz w:val="24"/>
          <w:szCs w:val="24"/>
        </w:rPr>
        <w:t xml:space="preserve">Kuna tegemist on olemasolevate hoonetega, siis pole ette näha </w:t>
      </w:r>
      <w:r w:rsidR="00D60CBB">
        <w:rPr>
          <w:rFonts w:ascii="Times New Roman" w:hAnsi="Times New Roman" w:cs="Times New Roman"/>
          <w:sz w:val="24"/>
          <w:szCs w:val="24"/>
        </w:rPr>
        <w:t>ka ehitustegevustega seotud ajutisi häiringuid</w:t>
      </w:r>
      <w:r w:rsidR="009212F6">
        <w:rPr>
          <w:rFonts w:ascii="Times New Roman" w:hAnsi="Times New Roman" w:cs="Times New Roman"/>
          <w:sz w:val="24"/>
          <w:szCs w:val="24"/>
        </w:rPr>
        <w:t>.</w:t>
      </w:r>
      <w:r w:rsidR="00D60CBB">
        <w:rPr>
          <w:rFonts w:ascii="Times New Roman" w:hAnsi="Times New Roman" w:cs="Times New Roman"/>
          <w:sz w:val="24"/>
          <w:szCs w:val="24"/>
        </w:rPr>
        <w:t xml:space="preserve"> </w:t>
      </w:r>
      <w:r w:rsidR="009117EA" w:rsidRPr="00C61620">
        <w:rPr>
          <w:rFonts w:ascii="Times New Roman" w:eastAsia="Calibri" w:hAnsi="Times New Roman" w:cs="Times New Roman"/>
          <w:b/>
          <w:bCs/>
          <w:kern w:val="0"/>
          <w:sz w:val="24"/>
          <w14:ligatures w14:val="none"/>
        </w:rPr>
        <w:t>Kokkuvõtvalt</w:t>
      </w:r>
      <w:r w:rsidR="009117EA" w:rsidRPr="00B21B32">
        <w:rPr>
          <w:rFonts w:ascii="Times New Roman" w:eastAsia="Calibri" w:hAnsi="Times New Roman" w:cs="Times New Roman"/>
          <w:kern w:val="0"/>
          <w:sz w:val="24"/>
          <w14:ligatures w14:val="none"/>
        </w:rPr>
        <w:t xml:space="preserve"> </w:t>
      </w:r>
      <w:r w:rsidR="009117EA" w:rsidRPr="00580E0B">
        <w:rPr>
          <w:rFonts w:ascii="Times New Roman" w:eastAsia="Calibri" w:hAnsi="Times New Roman" w:cs="Times New Roman"/>
          <w:b/>
          <w:bCs/>
          <w:kern w:val="0"/>
          <w:sz w:val="24"/>
          <w14:ligatures w14:val="none"/>
        </w:rPr>
        <w:t>ei tuvastatud olulise negatiivse mõju eelduseid ja KSH protsessi algatamise vajadust.</w:t>
      </w:r>
    </w:p>
    <w:p w14:paraId="6D11B8BA" w14:textId="77777777" w:rsidR="009212F6" w:rsidRPr="004A70CE" w:rsidRDefault="009212F6" w:rsidP="007A2FEB">
      <w:pPr>
        <w:spacing w:after="0" w:line="240" w:lineRule="auto"/>
        <w:jc w:val="both"/>
        <w:rPr>
          <w:rFonts w:ascii="Times New Roman" w:hAnsi="Times New Roman" w:cs="Times New Roman"/>
          <w:sz w:val="24"/>
          <w:szCs w:val="24"/>
        </w:rPr>
      </w:pPr>
    </w:p>
    <w:p w14:paraId="0B90E05D" w14:textId="1C3C1455" w:rsidR="004A70CE" w:rsidRPr="004A70CE" w:rsidRDefault="004A70CE" w:rsidP="007A6063">
      <w:pPr>
        <w:pStyle w:val="Pealkiri3"/>
        <w:numPr>
          <w:ilvl w:val="2"/>
          <w:numId w:val="3"/>
        </w:numPr>
        <w:spacing w:before="0" w:after="0" w:line="240" w:lineRule="auto"/>
        <w:jc w:val="both"/>
        <w:rPr>
          <w:rFonts w:ascii="Times New Roman" w:hAnsi="Times New Roman" w:cs="Times New Roman"/>
          <w:b/>
          <w:bCs/>
          <w:i/>
          <w:iCs/>
          <w:color w:val="000000" w:themeColor="text1"/>
          <w:sz w:val="24"/>
          <w:szCs w:val="24"/>
        </w:rPr>
      </w:pPr>
      <w:bookmarkStart w:id="14" w:name="_Toc240029881"/>
      <w:r w:rsidRPr="004A70CE">
        <w:rPr>
          <w:rFonts w:ascii="Times New Roman" w:hAnsi="Times New Roman" w:cs="Times New Roman"/>
          <w:b/>
          <w:bCs/>
          <w:i/>
          <w:iCs/>
          <w:color w:val="000000" w:themeColor="text1"/>
          <w:sz w:val="24"/>
          <w:szCs w:val="24"/>
        </w:rPr>
        <w:t>Mõjutatava ala väärtus ja tundlikkus, sh looduslikud iseärasused, kultuuripärand ja intensiivne maakasutus</w:t>
      </w:r>
      <w:bookmarkEnd w:id="14"/>
    </w:p>
    <w:p w14:paraId="45157042" w14:textId="77777777" w:rsidR="004A70CE" w:rsidRDefault="004A70CE" w:rsidP="007A2FEB">
      <w:pPr>
        <w:spacing w:after="0" w:line="240" w:lineRule="auto"/>
        <w:rPr>
          <w:rFonts w:ascii="Times New Roman" w:hAnsi="Times New Roman" w:cs="Times New Roman"/>
          <w:sz w:val="24"/>
          <w:szCs w:val="24"/>
        </w:rPr>
      </w:pPr>
    </w:p>
    <w:p w14:paraId="76C7E0F7" w14:textId="21D24691" w:rsidR="001602F9" w:rsidRPr="00361321" w:rsidRDefault="001602F9" w:rsidP="007A2FEB">
      <w:pPr>
        <w:spacing w:after="0" w:line="240" w:lineRule="auto"/>
        <w:jc w:val="both"/>
        <w:rPr>
          <w:rFonts w:ascii="Times New Roman" w:eastAsia="Calibri" w:hAnsi="Times New Roman" w:cs="Times New Roman"/>
          <w:kern w:val="0"/>
          <w:sz w:val="24"/>
          <w14:ligatures w14:val="none"/>
        </w:rPr>
      </w:pPr>
      <w:r w:rsidRPr="00361321">
        <w:rPr>
          <w:rFonts w:ascii="Times New Roman" w:eastAsia="Calibri" w:hAnsi="Times New Roman" w:cs="Times New Roman"/>
          <w:kern w:val="0"/>
          <w:sz w:val="24"/>
          <w14:ligatures w14:val="none"/>
        </w:rPr>
        <w:t xml:space="preserve">Vastava ala kohta koondunud andmed käesolevas töös ei näita, et tegemist oleks tundliku või juba liiga intensiivselt kasutatud alaga, kus </w:t>
      </w:r>
      <w:proofErr w:type="spellStart"/>
      <w:r w:rsidRPr="00361321">
        <w:rPr>
          <w:rFonts w:ascii="Times New Roman" w:eastAsia="Calibri" w:hAnsi="Times New Roman" w:cs="Times New Roman"/>
          <w:kern w:val="0"/>
          <w:sz w:val="24"/>
          <w14:ligatures w14:val="none"/>
        </w:rPr>
        <w:t>ptk</w:t>
      </w:r>
      <w:proofErr w:type="spellEnd"/>
      <w:r w:rsidRPr="00361321">
        <w:rPr>
          <w:rFonts w:ascii="Times New Roman" w:eastAsia="Calibri" w:hAnsi="Times New Roman" w:cs="Times New Roman"/>
          <w:kern w:val="0"/>
          <w:sz w:val="24"/>
          <w14:ligatures w14:val="none"/>
        </w:rPr>
        <w:t xml:space="preserve"> 1 kirjeldatud tegevust ellu viia ei tohiks. Samuti ei esine looduslikke iseärasusi (va veekogu kalda ehituskeeluvöönd (EKV)) või kultuuripärandit, mis kavandatavat tegevust võiks mõjutada või millele võiks omakorda mõju olla.</w:t>
      </w:r>
    </w:p>
    <w:p w14:paraId="71417C48" w14:textId="77777777" w:rsidR="004A70CE" w:rsidRDefault="004A70CE" w:rsidP="007A2FEB">
      <w:pPr>
        <w:spacing w:after="0" w:line="240" w:lineRule="auto"/>
        <w:jc w:val="both"/>
        <w:rPr>
          <w:rFonts w:ascii="Times New Roman" w:hAnsi="Times New Roman" w:cs="Times New Roman"/>
          <w:sz w:val="24"/>
          <w:szCs w:val="24"/>
        </w:rPr>
      </w:pPr>
    </w:p>
    <w:p w14:paraId="5E29E43D" w14:textId="66D20E0F" w:rsidR="00D60CBB" w:rsidRDefault="009F0006" w:rsidP="007A2FEB">
      <w:pPr>
        <w:spacing w:after="0" w:line="240" w:lineRule="auto"/>
        <w:jc w:val="both"/>
        <w:rPr>
          <w:rFonts w:ascii="Times New Roman" w:hAnsi="Times New Roman" w:cs="Times New Roman"/>
          <w:sz w:val="24"/>
          <w:szCs w:val="24"/>
        </w:rPr>
      </w:pPr>
      <w:r w:rsidRPr="00636768">
        <w:rPr>
          <w:rFonts w:ascii="Times New Roman" w:hAnsi="Times New Roman" w:cs="Times New Roman"/>
          <w:b/>
          <w:bCs/>
          <w:sz w:val="24"/>
          <w:szCs w:val="24"/>
        </w:rPr>
        <w:t>Rohe</w:t>
      </w:r>
      <w:r w:rsidR="00794215">
        <w:rPr>
          <w:rFonts w:ascii="Times New Roman" w:hAnsi="Times New Roman" w:cs="Times New Roman"/>
          <w:b/>
          <w:bCs/>
          <w:sz w:val="24"/>
          <w:szCs w:val="24"/>
        </w:rPr>
        <w:t>alad</w:t>
      </w:r>
      <w:r>
        <w:rPr>
          <w:rFonts w:ascii="Times New Roman" w:hAnsi="Times New Roman" w:cs="Times New Roman"/>
          <w:b/>
          <w:bCs/>
          <w:sz w:val="24"/>
          <w:szCs w:val="24"/>
        </w:rPr>
        <w:t xml:space="preserve">. </w:t>
      </w:r>
      <w:r>
        <w:rPr>
          <w:rFonts w:ascii="Times New Roman" w:hAnsi="Times New Roman" w:cs="Times New Roman"/>
          <w:sz w:val="24"/>
          <w:szCs w:val="24"/>
        </w:rPr>
        <w:t xml:space="preserve">Kavandatav tegevus, olemasolevad elamu hooned, paiknevad </w:t>
      </w:r>
      <w:r w:rsidRPr="009F0006">
        <w:rPr>
          <w:rFonts w:ascii="Times New Roman" w:hAnsi="Times New Roman" w:cs="Times New Roman"/>
          <w:sz w:val="24"/>
          <w:szCs w:val="24"/>
        </w:rPr>
        <w:t>väheses mahus läänepoolse küljega rohealas (11. Tiskre oja kallas)</w:t>
      </w:r>
      <w:r w:rsidR="00D60CBB">
        <w:rPr>
          <w:rFonts w:ascii="Times New Roman" w:hAnsi="Times New Roman" w:cs="Times New Roman"/>
          <w:sz w:val="24"/>
          <w:szCs w:val="24"/>
        </w:rPr>
        <w:t>, mille määratlemise aluseks on vastava oja ehituskeeluvööndi ulatus (</w:t>
      </w:r>
      <w:r w:rsidR="002E6556">
        <w:rPr>
          <w:rFonts w:ascii="Times New Roman" w:hAnsi="Times New Roman" w:cs="Times New Roman"/>
          <w:sz w:val="24"/>
          <w:szCs w:val="24"/>
        </w:rPr>
        <w:t>vastava regulatsiooni alus tekkis 2004. a, LKS kehtima hakkamisel</w:t>
      </w:r>
      <w:r w:rsidR="00D60CBB">
        <w:rPr>
          <w:rFonts w:ascii="Times New Roman" w:hAnsi="Times New Roman" w:cs="Times New Roman"/>
          <w:sz w:val="24"/>
          <w:szCs w:val="24"/>
        </w:rPr>
        <w:t>).</w:t>
      </w:r>
      <w:r w:rsidR="002E6556">
        <w:rPr>
          <w:rFonts w:ascii="Times New Roman" w:hAnsi="Times New Roman" w:cs="Times New Roman"/>
          <w:sz w:val="24"/>
          <w:szCs w:val="24"/>
        </w:rPr>
        <w:t xml:space="preserve"> St rohe</w:t>
      </w:r>
      <w:r w:rsidR="00794215">
        <w:rPr>
          <w:rFonts w:ascii="Times New Roman" w:hAnsi="Times New Roman" w:cs="Times New Roman"/>
          <w:sz w:val="24"/>
          <w:szCs w:val="24"/>
        </w:rPr>
        <w:t>ala</w:t>
      </w:r>
      <w:r w:rsidR="002E6556">
        <w:rPr>
          <w:rFonts w:ascii="Times New Roman" w:hAnsi="Times New Roman" w:cs="Times New Roman"/>
          <w:sz w:val="24"/>
          <w:szCs w:val="24"/>
        </w:rPr>
        <w:t xml:space="preserve"> käsitlus seondub ka oja kalda ehituskeeluvööndi vähendamise käsitlusega, mis </w:t>
      </w:r>
      <w:r w:rsidR="002E6556">
        <w:rPr>
          <w:rFonts w:ascii="Times New Roman" w:hAnsi="Times New Roman" w:cs="Times New Roman"/>
          <w:sz w:val="24"/>
          <w:szCs w:val="24"/>
        </w:rPr>
        <w:lastRenderedPageBreak/>
        <w:t>järgneb.</w:t>
      </w:r>
      <w:r w:rsidR="00FB3137">
        <w:rPr>
          <w:rFonts w:ascii="Times New Roman" w:hAnsi="Times New Roman" w:cs="Times New Roman"/>
          <w:sz w:val="24"/>
          <w:szCs w:val="24"/>
        </w:rPr>
        <w:t xml:space="preserve"> Siinkohal saab </w:t>
      </w:r>
      <w:r w:rsidR="00452DEB">
        <w:rPr>
          <w:rFonts w:ascii="Times New Roman" w:hAnsi="Times New Roman" w:cs="Times New Roman"/>
          <w:sz w:val="24"/>
          <w:szCs w:val="24"/>
        </w:rPr>
        <w:t xml:space="preserve">samas </w:t>
      </w:r>
      <w:r w:rsidR="00FB3137">
        <w:rPr>
          <w:rFonts w:ascii="Times New Roman" w:hAnsi="Times New Roman" w:cs="Times New Roman"/>
          <w:sz w:val="24"/>
          <w:szCs w:val="24"/>
        </w:rPr>
        <w:t xml:space="preserve">esile tuua veel ka seda, et hoonestatud elamualade ja oja vahele jäävad veel ka </w:t>
      </w:r>
      <w:proofErr w:type="spellStart"/>
      <w:r w:rsidR="00FB3137" w:rsidRPr="00FB3137">
        <w:rPr>
          <w:rFonts w:ascii="Times New Roman" w:hAnsi="Times New Roman" w:cs="Times New Roman"/>
          <w:sz w:val="24"/>
          <w:szCs w:val="24"/>
        </w:rPr>
        <w:t>Kurmu</w:t>
      </w:r>
      <w:proofErr w:type="spellEnd"/>
      <w:r w:rsidR="00FB3137" w:rsidRPr="00FB3137">
        <w:rPr>
          <w:rFonts w:ascii="Times New Roman" w:hAnsi="Times New Roman" w:cs="Times New Roman"/>
          <w:sz w:val="24"/>
          <w:szCs w:val="24"/>
        </w:rPr>
        <w:t xml:space="preserve"> tn 15a (78406:606:3330) ja </w:t>
      </w:r>
      <w:proofErr w:type="spellStart"/>
      <w:r w:rsidR="00FB3137" w:rsidRPr="00FB3137">
        <w:rPr>
          <w:rFonts w:ascii="Times New Roman" w:hAnsi="Times New Roman" w:cs="Times New Roman"/>
          <w:sz w:val="24"/>
          <w:szCs w:val="24"/>
        </w:rPr>
        <w:t>Kurmu</w:t>
      </w:r>
      <w:proofErr w:type="spellEnd"/>
      <w:r w:rsidR="00FB3137" w:rsidRPr="00FB3137">
        <w:rPr>
          <w:rFonts w:ascii="Times New Roman" w:hAnsi="Times New Roman" w:cs="Times New Roman"/>
          <w:sz w:val="24"/>
          <w:szCs w:val="24"/>
        </w:rPr>
        <w:t xml:space="preserve"> tn 13a (78406:606:3360)</w:t>
      </w:r>
      <w:r w:rsidR="00FB3137">
        <w:rPr>
          <w:rFonts w:ascii="Times New Roman" w:hAnsi="Times New Roman" w:cs="Times New Roman"/>
          <w:sz w:val="24"/>
          <w:szCs w:val="24"/>
        </w:rPr>
        <w:t xml:space="preserve"> maaüksused, mis on ü</w:t>
      </w:r>
      <w:r w:rsidR="00F33A82">
        <w:rPr>
          <w:rFonts w:ascii="Times New Roman" w:hAnsi="Times New Roman" w:cs="Times New Roman"/>
          <w:sz w:val="24"/>
          <w:szCs w:val="24"/>
        </w:rPr>
        <w:t>ldkasutatava maa sihtotstarbega ning kus on võimalik ka mööda oja kallast liikuda</w:t>
      </w:r>
      <w:r w:rsidR="00452DEB">
        <w:rPr>
          <w:rFonts w:ascii="Times New Roman" w:hAnsi="Times New Roman" w:cs="Times New Roman"/>
          <w:sz w:val="24"/>
          <w:szCs w:val="24"/>
        </w:rPr>
        <w:t xml:space="preserve"> (st liikumistingimused ja nende tagamise aspektid ei seondu käesoleva projektiga kavandatavatest ehituskeeluvööndi vähendamise parameetritest)</w:t>
      </w:r>
      <w:r w:rsidR="00F33A82">
        <w:rPr>
          <w:rFonts w:ascii="Times New Roman" w:hAnsi="Times New Roman" w:cs="Times New Roman"/>
          <w:sz w:val="24"/>
          <w:szCs w:val="24"/>
        </w:rPr>
        <w:t>.</w:t>
      </w:r>
    </w:p>
    <w:p w14:paraId="30EA19A9" w14:textId="77777777" w:rsidR="00D60CBB" w:rsidRDefault="00D60CBB" w:rsidP="007A2FEB">
      <w:pPr>
        <w:spacing w:after="0" w:line="240" w:lineRule="auto"/>
        <w:jc w:val="both"/>
        <w:rPr>
          <w:rFonts w:ascii="Times New Roman" w:hAnsi="Times New Roman" w:cs="Times New Roman"/>
          <w:sz w:val="24"/>
          <w:szCs w:val="24"/>
        </w:rPr>
      </w:pPr>
    </w:p>
    <w:p w14:paraId="2AD31ECF" w14:textId="5FA9A9AA" w:rsidR="009F0006" w:rsidRDefault="009F0006" w:rsidP="007A2FEB">
      <w:pPr>
        <w:spacing w:after="0" w:line="240" w:lineRule="auto"/>
        <w:jc w:val="both"/>
        <w:rPr>
          <w:rFonts w:ascii="Times New Roman" w:eastAsia="Calibri" w:hAnsi="Times New Roman" w:cs="Times New Roman"/>
          <w:sz w:val="24"/>
          <w:szCs w:val="24"/>
        </w:rPr>
      </w:pPr>
      <w:r w:rsidRPr="003041E3">
        <w:rPr>
          <w:rFonts w:ascii="Times New Roman" w:eastAsia="Calibri" w:hAnsi="Times New Roman" w:cs="Times New Roman"/>
          <w:b/>
          <w:bCs/>
          <w:sz w:val="24"/>
          <w:szCs w:val="24"/>
        </w:rPr>
        <w:t>DP kava ala kavandatava tegevus</w:t>
      </w:r>
      <w:r>
        <w:rPr>
          <w:rFonts w:ascii="Times New Roman" w:eastAsia="Calibri" w:hAnsi="Times New Roman" w:cs="Times New Roman"/>
          <w:b/>
          <w:bCs/>
          <w:sz w:val="24"/>
          <w:szCs w:val="24"/>
        </w:rPr>
        <w:t>e</w:t>
      </w:r>
      <w:r w:rsidRPr="003041E3">
        <w:rPr>
          <w:b/>
          <w:bCs/>
        </w:rPr>
        <w:t xml:space="preserve"> </w:t>
      </w:r>
      <w:r w:rsidRPr="003041E3">
        <w:rPr>
          <w:rFonts w:ascii="Times New Roman" w:eastAsia="Calibri" w:hAnsi="Times New Roman" w:cs="Times New Roman"/>
          <w:b/>
          <w:bCs/>
          <w:sz w:val="24"/>
          <w:szCs w:val="24"/>
        </w:rPr>
        <w:t xml:space="preserve">oleks kehtivat üldplaneeringut muutev, kuivõrd soovitakse taotleda </w:t>
      </w:r>
      <w:r w:rsidRPr="009F0006">
        <w:rPr>
          <w:rFonts w:ascii="Times New Roman" w:eastAsia="Calibri" w:hAnsi="Times New Roman" w:cs="Times New Roman"/>
          <w:b/>
          <w:bCs/>
          <w:sz w:val="24"/>
          <w:szCs w:val="24"/>
        </w:rPr>
        <w:t xml:space="preserve">Tiskre oja </w:t>
      </w:r>
      <w:r>
        <w:rPr>
          <w:rFonts w:ascii="Times New Roman" w:eastAsia="Calibri" w:hAnsi="Times New Roman" w:cs="Times New Roman"/>
          <w:b/>
          <w:bCs/>
          <w:sz w:val="24"/>
          <w:szCs w:val="24"/>
        </w:rPr>
        <w:t xml:space="preserve">kalda </w:t>
      </w:r>
      <w:r w:rsidRPr="003041E3">
        <w:rPr>
          <w:rFonts w:ascii="Times New Roman" w:eastAsia="Calibri" w:hAnsi="Times New Roman" w:cs="Times New Roman"/>
          <w:b/>
          <w:bCs/>
          <w:sz w:val="24"/>
          <w:szCs w:val="24"/>
        </w:rPr>
        <w:t>ehituskeeluvööndi vähendamist (vt esialgset visiooni</w:t>
      </w:r>
      <w:r>
        <w:rPr>
          <w:rFonts w:ascii="Times New Roman" w:eastAsia="Calibri" w:hAnsi="Times New Roman" w:cs="Times New Roman"/>
          <w:b/>
          <w:bCs/>
          <w:sz w:val="24"/>
          <w:szCs w:val="24"/>
        </w:rPr>
        <w:t xml:space="preserve"> </w:t>
      </w:r>
      <w:proofErr w:type="spellStart"/>
      <w:r w:rsidR="00F33A82">
        <w:rPr>
          <w:rFonts w:ascii="Times New Roman" w:eastAsia="Calibri" w:hAnsi="Times New Roman" w:cs="Times New Roman"/>
          <w:b/>
          <w:bCs/>
          <w:sz w:val="24"/>
          <w:szCs w:val="24"/>
        </w:rPr>
        <w:t>ptk</w:t>
      </w:r>
      <w:proofErr w:type="spellEnd"/>
      <w:r w:rsidR="00F33A82">
        <w:rPr>
          <w:rFonts w:ascii="Times New Roman" w:eastAsia="Calibri" w:hAnsi="Times New Roman" w:cs="Times New Roman"/>
          <w:b/>
          <w:bCs/>
          <w:sz w:val="24"/>
          <w:szCs w:val="24"/>
        </w:rPr>
        <w:t xml:space="preserve"> 1, </w:t>
      </w:r>
      <w:r>
        <w:rPr>
          <w:rFonts w:ascii="Times New Roman" w:eastAsia="Calibri" w:hAnsi="Times New Roman" w:cs="Times New Roman"/>
          <w:b/>
          <w:bCs/>
          <w:sz w:val="24"/>
          <w:szCs w:val="24"/>
        </w:rPr>
        <w:t>joonis 1.2</w:t>
      </w:r>
      <w:r w:rsidRPr="003041E3">
        <w:rPr>
          <w:rFonts w:ascii="Times New Roman" w:eastAsia="Calibri" w:hAnsi="Times New Roman" w:cs="Times New Roman"/>
          <w:b/>
          <w:bCs/>
          <w:sz w:val="24"/>
          <w:szCs w:val="24"/>
        </w:rPr>
        <w:t>), mis looduskaitseseaduse alusel (§ 40) liigitub üldplaneeringut muutvaks tegevuseks</w:t>
      </w:r>
      <w:r w:rsidRPr="002762A1">
        <w:rPr>
          <w:rFonts w:ascii="Times New Roman" w:eastAsia="Calibri" w:hAnsi="Times New Roman" w:cs="Times New Roman"/>
          <w:sz w:val="24"/>
          <w:szCs w:val="24"/>
        </w:rPr>
        <w:t>.</w:t>
      </w:r>
      <w:r>
        <w:rPr>
          <w:rFonts w:ascii="Times New Roman" w:eastAsia="Calibri" w:hAnsi="Times New Roman" w:cs="Times New Roman"/>
          <w:sz w:val="24"/>
          <w:szCs w:val="24"/>
        </w:rPr>
        <w:t xml:space="preserve"> Hoonete ja kalda ehituskeeluvööndi vähendamise sooviga kaetud ala määratlemisel on lähtutud </w:t>
      </w:r>
      <w:r w:rsidR="004E71E2">
        <w:rPr>
          <w:rFonts w:ascii="Times New Roman" w:eastAsia="Calibri" w:hAnsi="Times New Roman" w:cs="Times New Roman"/>
          <w:sz w:val="24"/>
          <w:szCs w:val="24"/>
        </w:rPr>
        <w:t>olemas olevatest hoonetest</w:t>
      </w:r>
      <w:r>
        <w:rPr>
          <w:rFonts w:ascii="Times New Roman" w:eastAsia="Calibri" w:hAnsi="Times New Roman" w:cs="Times New Roman"/>
          <w:sz w:val="24"/>
          <w:szCs w:val="24"/>
        </w:rPr>
        <w:t>. DP kava järgsetes menetlustes (DP algatamisel) saab taotletavat ala ja selle määramise aspekte vajadusel täpsustada. Käesoleval juhul ehk eelhinnangu andmiseks loetakse teavet piisavaks, ehituskeeluvööndi eelanalüüsi tarbeks.</w:t>
      </w:r>
    </w:p>
    <w:p w14:paraId="0051C75E" w14:textId="77777777" w:rsidR="009F0006" w:rsidRDefault="009F0006" w:rsidP="007A2FEB">
      <w:pPr>
        <w:spacing w:after="0" w:line="240" w:lineRule="auto"/>
        <w:jc w:val="both"/>
        <w:rPr>
          <w:rFonts w:ascii="Times New Roman" w:hAnsi="Times New Roman" w:cs="Times New Roman"/>
          <w:sz w:val="24"/>
          <w:szCs w:val="24"/>
        </w:rPr>
      </w:pPr>
    </w:p>
    <w:p w14:paraId="1D9A563C" w14:textId="1E7E25CF" w:rsidR="00F33A82" w:rsidRDefault="009F0006" w:rsidP="007A2F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Lähtuvalt LKS-</w:t>
      </w:r>
      <w:proofErr w:type="spellStart"/>
      <w:r>
        <w:rPr>
          <w:rFonts w:ascii="Times New Roman" w:hAnsi="Times New Roman" w:cs="Times New Roman"/>
          <w:b/>
          <w:sz w:val="24"/>
          <w:szCs w:val="24"/>
        </w:rPr>
        <w:t>le</w:t>
      </w:r>
      <w:proofErr w:type="spellEnd"/>
      <w:r>
        <w:rPr>
          <w:rFonts w:ascii="Times New Roman" w:hAnsi="Times New Roman" w:cs="Times New Roman"/>
          <w:b/>
          <w:sz w:val="24"/>
          <w:szCs w:val="24"/>
        </w:rPr>
        <w:t xml:space="preserve"> on veekogude </w:t>
      </w:r>
      <w:r w:rsidR="004E71E2">
        <w:rPr>
          <w:rFonts w:ascii="Times New Roman" w:hAnsi="Times New Roman" w:cs="Times New Roman"/>
          <w:b/>
          <w:sz w:val="24"/>
          <w:szCs w:val="24"/>
        </w:rPr>
        <w:t>kalda</w:t>
      </w:r>
      <w:r w:rsidRPr="00AB2231">
        <w:rPr>
          <w:rFonts w:ascii="Times New Roman" w:hAnsi="Times New Roman" w:cs="Times New Roman"/>
          <w:b/>
          <w:sz w:val="24"/>
          <w:szCs w:val="24"/>
        </w:rPr>
        <w:t xml:space="preserve"> kaitse eesmärk </w:t>
      </w:r>
      <w:r w:rsidR="00F33A82">
        <w:rPr>
          <w:rFonts w:ascii="Times New Roman" w:hAnsi="Times New Roman" w:cs="Times New Roman"/>
          <w:b/>
          <w:sz w:val="24"/>
          <w:szCs w:val="24"/>
        </w:rPr>
        <w:t xml:space="preserve">seotud seal </w:t>
      </w:r>
      <w:r w:rsidR="00F33A82" w:rsidRPr="00F33A82">
        <w:rPr>
          <w:rFonts w:ascii="Times New Roman" w:hAnsi="Times New Roman" w:cs="Times New Roman"/>
          <w:b/>
          <w:sz w:val="24"/>
          <w:szCs w:val="24"/>
        </w:rPr>
        <w:t>asuvate looduskoosluste säilitami</w:t>
      </w:r>
      <w:r w:rsidR="00F33A82">
        <w:rPr>
          <w:rFonts w:ascii="Times New Roman" w:hAnsi="Times New Roman" w:cs="Times New Roman"/>
          <w:b/>
          <w:sz w:val="24"/>
          <w:szCs w:val="24"/>
        </w:rPr>
        <w:t>s</w:t>
      </w:r>
      <w:r w:rsidR="00F33A82" w:rsidRPr="00F33A82">
        <w:rPr>
          <w:rFonts w:ascii="Times New Roman" w:hAnsi="Times New Roman" w:cs="Times New Roman"/>
          <w:b/>
          <w:sz w:val="24"/>
          <w:szCs w:val="24"/>
        </w:rPr>
        <w:t>e, inimtegevusest lähtuva kahjuliku mõju piirami</w:t>
      </w:r>
      <w:r w:rsidR="00F33A82">
        <w:rPr>
          <w:rFonts w:ascii="Times New Roman" w:hAnsi="Times New Roman" w:cs="Times New Roman"/>
          <w:b/>
          <w:sz w:val="24"/>
          <w:szCs w:val="24"/>
        </w:rPr>
        <w:t>s</w:t>
      </w:r>
      <w:r w:rsidR="00F33A82" w:rsidRPr="00F33A82">
        <w:rPr>
          <w:rFonts w:ascii="Times New Roman" w:hAnsi="Times New Roman" w:cs="Times New Roman"/>
          <w:b/>
          <w:sz w:val="24"/>
          <w:szCs w:val="24"/>
        </w:rPr>
        <w:t>e</w:t>
      </w:r>
      <w:r w:rsidR="00F33A82">
        <w:rPr>
          <w:rFonts w:ascii="Times New Roman" w:hAnsi="Times New Roman" w:cs="Times New Roman"/>
          <w:b/>
          <w:sz w:val="24"/>
          <w:szCs w:val="24"/>
        </w:rPr>
        <w:t>ga ning</w:t>
      </w:r>
      <w:r w:rsidR="00F33A82" w:rsidRPr="00F33A82">
        <w:rPr>
          <w:rFonts w:ascii="Times New Roman" w:hAnsi="Times New Roman" w:cs="Times New Roman"/>
          <w:b/>
          <w:sz w:val="24"/>
          <w:szCs w:val="24"/>
        </w:rPr>
        <w:t xml:space="preserve"> kalda eripära arvestava asustuse suunami</w:t>
      </w:r>
      <w:r w:rsidR="00F33A82">
        <w:rPr>
          <w:rFonts w:ascii="Times New Roman" w:hAnsi="Times New Roman" w:cs="Times New Roman"/>
          <w:b/>
          <w:sz w:val="24"/>
          <w:szCs w:val="24"/>
        </w:rPr>
        <w:t>s</w:t>
      </w:r>
      <w:r w:rsidR="00F33A82" w:rsidRPr="00F33A82">
        <w:rPr>
          <w:rFonts w:ascii="Times New Roman" w:hAnsi="Times New Roman" w:cs="Times New Roman"/>
          <w:b/>
          <w:sz w:val="24"/>
          <w:szCs w:val="24"/>
        </w:rPr>
        <w:t>e ning seal vaba liikumise ja juurdepääsu tagami</w:t>
      </w:r>
      <w:r w:rsidR="00F33A82">
        <w:rPr>
          <w:rFonts w:ascii="Times New Roman" w:hAnsi="Times New Roman" w:cs="Times New Roman"/>
          <w:b/>
          <w:sz w:val="24"/>
          <w:szCs w:val="24"/>
        </w:rPr>
        <w:t>s</w:t>
      </w:r>
      <w:r w:rsidR="00F33A82" w:rsidRPr="00F33A82">
        <w:rPr>
          <w:rFonts w:ascii="Times New Roman" w:hAnsi="Times New Roman" w:cs="Times New Roman"/>
          <w:b/>
          <w:sz w:val="24"/>
          <w:szCs w:val="24"/>
        </w:rPr>
        <w:t>e</w:t>
      </w:r>
      <w:r w:rsidR="00F33A82">
        <w:rPr>
          <w:rFonts w:ascii="Times New Roman" w:hAnsi="Times New Roman" w:cs="Times New Roman"/>
          <w:b/>
          <w:sz w:val="24"/>
          <w:szCs w:val="24"/>
        </w:rPr>
        <w:t xml:space="preserve">ga. Ehituskeeluvööndi vähendamise kaalumisel tuleb </w:t>
      </w:r>
      <w:r w:rsidR="00F33A82" w:rsidRPr="00F33A82">
        <w:rPr>
          <w:rFonts w:ascii="Times New Roman" w:hAnsi="Times New Roman" w:cs="Times New Roman"/>
          <w:b/>
          <w:sz w:val="24"/>
          <w:szCs w:val="24"/>
        </w:rPr>
        <w:t>arvestad</w:t>
      </w:r>
      <w:r w:rsidR="00F33A82">
        <w:rPr>
          <w:rFonts w:ascii="Times New Roman" w:hAnsi="Times New Roman" w:cs="Times New Roman"/>
          <w:b/>
          <w:sz w:val="24"/>
          <w:szCs w:val="24"/>
        </w:rPr>
        <w:t>a</w:t>
      </w:r>
      <w:r w:rsidR="00F33A82" w:rsidRPr="00F33A82">
        <w:rPr>
          <w:rFonts w:ascii="Times New Roman" w:hAnsi="Times New Roman" w:cs="Times New Roman"/>
          <w:b/>
          <w:sz w:val="24"/>
          <w:szCs w:val="24"/>
        </w:rPr>
        <w:t xml:space="preserve"> kalda kaitse eesmärke ning lähtudes</w:t>
      </w:r>
      <w:r w:rsidR="00F33A82">
        <w:rPr>
          <w:rFonts w:ascii="Times New Roman" w:hAnsi="Times New Roman" w:cs="Times New Roman"/>
          <w:b/>
          <w:sz w:val="24"/>
          <w:szCs w:val="24"/>
        </w:rPr>
        <w:t xml:space="preserve"> </w:t>
      </w:r>
      <w:r w:rsidR="005D3721">
        <w:rPr>
          <w:rFonts w:ascii="Times New Roman" w:hAnsi="Times New Roman" w:cs="Times New Roman"/>
          <w:b/>
          <w:sz w:val="24"/>
          <w:szCs w:val="24"/>
        </w:rPr>
        <w:t>kalda</w:t>
      </w:r>
      <w:r>
        <w:rPr>
          <w:rFonts w:ascii="Times New Roman" w:hAnsi="Times New Roman" w:cs="Times New Roman"/>
          <w:b/>
          <w:sz w:val="24"/>
          <w:szCs w:val="24"/>
        </w:rPr>
        <w:t xml:space="preserve">l </w:t>
      </w:r>
      <w:r w:rsidRPr="00AB2231">
        <w:rPr>
          <w:rFonts w:ascii="Times New Roman" w:hAnsi="Times New Roman" w:cs="Times New Roman"/>
          <w:b/>
          <w:sz w:val="24"/>
          <w:szCs w:val="24"/>
        </w:rPr>
        <w:t>asuva</w:t>
      </w:r>
      <w:r w:rsidR="00F33A82">
        <w:rPr>
          <w:rFonts w:ascii="Times New Roman" w:hAnsi="Times New Roman" w:cs="Times New Roman"/>
          <w:b/>
          <w:sz w:val="24"/>
          <w:szCs w:val="24"/>
        </w:rPr>
        <w:t>st</w:t>
      </w:r>
      <w:r w:rsidRPr="00AB2231">
        <w:rPr>
          <w:rFonts w:ascii="Times New Roman" w:hAnsi="Times New Roman" w:cs="Times New Roman"/>
          <w:b/>
          <w:sz w:val="24"/>
          <w:szCs w:val="24"/>
        </w:rPr>
        <w:t xml:space="preserve"> </w:t>
      </w:r>
      <w:r w:rsidR="002D639A" w:rsidRPr="002D639A">
        <w:rPr>
          <w:rFonts w:ascii="Times New Roman" w:hAnsi="Times New Roman" w:cs="Times New Roman"/>
          <w:b/>
          <w:sz w:val="24"/>
          <w:szCs w:val="24"/>
        </w:rPr>
        <w:t>taimestik</w:t>
      </w:r>
      <w:r w:rsidR="00F33A82">
        <w:rPr>
          <w:rFonts w:ascii="Times New Roman" w:hAnsi="Times New Roman" w:cs="Times New Roman"/>
          <w:b/>
          <w:sz w:val="24"/>
          <w:szCs w:val="24"/>
        </w:rPr>
        <w:t>ust</w:t>
      </w:r>
      <w:r w:rsidR="002D639A" w:rsidRPr="002D639A">
        <w:rPr>
          <w:rFonts w:ascii="Times New Roman" w:hAnsi="Times New Roman" w:cs="Times New Roman"/>
          <w:b/>
          <w:sz w:val="24"/>
          <w:szCs w:val="24"/>
        </w:rPr>
        <w:t>, reljeefi</w:t>
      </w:r>
      <w:r w:rsidR="00F33A82">
        <w:rPr>
          <w:rFonts w:ascii="Times New Roman" w:hAnsi="Times New Roman" w:cs="Times New Roman"/>
          <w:b/>
          <w:sz w:val="24"/>
          <w:szCs w:val="24"/>
        </w:rPr>
        <w:t>st</w:t>
      </w:r>
      <w:r w:rsidR="002D639A" w:rsidRPr="002D639A">
        <w:rPr>
          <w:rFonts w:ascii="Times New Roman" w:hAnsi="Times New Roman" w:cs="Times New Roman"/>
          <w:b/>
          <w:sz w:val="24"/>
          <w:szCs w:val="24"/>
        </w:rPr>
        <w:t>, kõlvikute ja kinnisasjade piiridest, olemasolevast teede- ja tehnovõrgust ning väljakujunenud asustusest</w:t>
      </w:r>
      <w:r w:rsidRPr="00AB2231">
        <w:rPr>
          <w:rFonts w:ascii="Times New Roman" w:hAnsi="Times New Roman" w:cs="Times New Roman"/>
          <w:sz w:val="24"/>
          <w:szCs w:val="24"/>
        </w:rPr>
        <w:t>.</w:t>
      </w:r>
      <w:r>
        <w:rPr>
          <w:rFonts w:ascii="Times New Roman" w:hAnsi="Times New Roman" w:cs="Times New Roman"/>
          <w:sz w:val="24"/>
          <w:szCs w:val="24"/>
        </w:rPr>
        <w:t xml:space="preserve"> </w:t>
      </w:r>
      <w:r w:rsidR="00F33A82" w:rsidRPr="00F33A82">
        <w:rPr>
          <w:rFonts w:ascii="Times New Roman" w:hAnsi="Times New Roman" w:cs="Times New Roman"/>
          <w:sz w:val="24"/>
          <w:szCs w:val="24"/>
        </w:rPr>
        <w:t>Kalda ehituskeeluvööndi vähendamine võib kaitsealal, hoiualal, püsielupaigas ning väljaspool linna kui asustusüksust, alevit ja alevikku toimuda üksnes Keskkonnaameti nõusolekul.</w:t>
      </w:r>
      <w:r w:rsidR="00F33A82">
        <w:rPr>
          <w:rFonts w:ascii="Times New Roman" w:hAnsi="Times New Roman" w:cs="Times New Roman"/>
          <w:sz w:val="24"/>
          <w:szCs w:val="24"/>
        </w:rPr>
        <w:t xml:space="preserve"> Käesoleval juhul on tegemist linnaga, kus ei asu kaitstavaid loodusobjekte (st kaalutlusotsuse saab teha kohalik omavalitsus; LKS </w:t>
      </w:r>
      <w:r w:rsidR="00F33A82" w:rsidRPr="00101F40">
        <w:rPr>
          <w:rFonts w:ascii="Times New Roman" w:hAnsi="Times New Roman" w:cs="Times New Roman"/>
          <w:sz w:val="24"/>
          <w:szCs w:val="24"/>
        </w:rPr>
        <w:t>§ 40</w:t>
      </w:r>
      <w:r w:rsidR="00F33A82">
        <w:rPr>
          <w:rFonts w:ascii="Times New Roman" w:hAnsi="Times New Roman" w:cs="Times New Roman"/>
          <w:sz w:val="24"/>
          <w:szCs w:val="24"/>
        </w:rPr>
        <w:t xml:space="preserve"> lg 2 ja 3).</w:t>
      </w:r>
    </w:p>
    <w:p w14:paraId="6C89634D" w14:textId="77777777" w:rsidR="00F33A82" w:rsidRDefault="00F33A82" w:rsidP="007A2FEB">
      <w:pPr>
        <w:spacing w:after="0" w:line="240" w:lineRule="auto"/>
        <w:jc w:val="both"/>
        <w:rPr>
          <w:rFonts w:ascii="Times New Roman" w:hAnsi="Times New Roman" w:cs="Times New Roman"/>
          <w:sz w:val="24"/>
          <w:szCs w:val="24"/>
        </w:rPr>
      </w:pPr>
    </w:p>
    <w:p w14:paraId="5C5A154C" w14:textId="205072A3" w:rsidR="009F0006" w:rsidRDefault="009F0006" w:rsidP="007A2F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V</w:t>
      </w:r>
      <w:r w:rsidRPr="000A4D84">
        <w:rPr>
          <w:rFonts w:ascii="Times New Roman" w:hAnsi="Times New Roman" w:cs="Times New Roman"/>
          <w:b/>
          <w:sz w:val="24"/>
          <w:szCs w:val="24"/>
        </w:rPr>
        <w:t>eekogu</w:t>
      </w:r>
      <w:r>
        <w:rPr>
          <w:rFonts w:ascii="Times New Roman" w:hAnsi="Times New Roman" w:cs="Times New Roman"/>
          <w:b/>
          <w:sz w:val="24"/>
          <w:szCs w:val="24"/>
        </w:rPr>
        <w:t xml:space="preserve"> </w:t>
      </w:r>
      <w:r w:rsidR="004E71E2">
        <w:rPr>
          <w:rFonts w:ascii="Times New Roman" w:hAnsi="Times New Roman" w:cs="Times New Roman"/>
          <w:b/>
          <w:sz w:val="24"/>
          <w:szCs w:val="24"/>
        </w:rPr>
        <w:t>kalda</w:t>
      </w:r>
      <w:r w:rsidRPr="000A4D84">
        <w:rPr>
          <w:rFonts w:ascii="Times New Roman" w:hAnsi="Times New Roman" w:cs="Times New Roman"/>
          <w:b/>
          <w:sz w:val="24"/>
          <w:szCs w:val="24"/>
        </w:rPr>
        <w:t xml:space="preserve"> ehituskeeluvöönd</w:t>
      </w:r>
      <w:r>
        <w:rPr>
          <w:rFonts w:ascii="Times New Roman" w:hAnsi="Times New Roman" w:cs="Times New Roman"/>
          <w:sz w:val="24"/>
          <w:szCs w:val="24"/>
        </w:rPr>
        <w:t xml:space="preserve"> (EKV) – vastavalt </w:t>
      </w:r>
      <w:proofErr w:type="spellStart"/>
      <w:r>
        <w:rPr>
          <w:rFonts w:ascii="Times New Roman" w:hAnsi="Times New Roman" w:cs="Times New Roman"/>
          <w:sz w:val="24"/>
          <w:szCs w:val="24"/>
        </w:rPr>
        <w:t>ptk</w:t>
      </w:r>
      <w:proofErr w:type="spellEnd"/>
      <w:r>
        <w:rPr>
          <w:rFonts w:ascii="Times New Roman" w:hAnsi="Times New Roman" w:cs="Times New Roman"/>
          <w:sz w:val="24"/>
          <w:szCs w:val="24"/>
        </w:rPr>
        <w:t xml:space="preserve"> 1 on käsitlemise all </w:t>
      </w:r>
      <w:r w:rsidR="004E71E2" w:rsidRPr="004E71E2">
        <w:rPr>
          <w:rFonts w:ascii="Times New Roman" w:hAnsi="Times New Roman" w:cs="Times New Roman"/>
          <w:sz w:val="24"/>
          <w:szCs w:val="24"/>
        </w:rPr>
        <w:t xml:space="preserve">Tiskre oja kalda </w:t>
      </w:r>
      <w:r w:rsidRPr="00F02C5D">
        <w:rPr>
          <w:rFonts w:ascii="Times New Roman" w:hAnsi="Times New Roman" w:cs="Times New Roman"/>
          <w:sz w:val="24"/>
          <w:szCs w:val="24"/>
        </w:rPr>
        <w:t>ehituskeeluvööndi vähendamis</w:t>
      </w:r>
      <w:r>
        <w:rPr>
          <w:rFonts w:ascii="Times New Roman" w:hAnsi="Times New Roman" w:cs="Times New Roman"/>
          <w:sz w:val="24"/>
          <w:szCs w:val="24"/>
        </w:rPr>
        <w:t xml:space="preserve">e kava (EKV vähendamisala vt ka joonis </w:t>
      </w:r>
      <w:r w:rsidR="00165EDF">
        <w:rPr>
          <w:rFonts w:ascii="Times New Roman" w:hAnsi="Times New Roman" w:cs="Times New Roman"/>
          <w:sz w:val="24"/>
          <w:szCs w:val="24"/>
        </w:rPr>
        <w:t>3</w:t>
      </w:r>
      <w:r>
        <w:rPr>
          <w:rFonts w:ascii="Times New Roman" w:hAnsi="Times New Roman" w:cs="Times New Roman"/>
          <w:sz w:val="24"/>
          <w:szCs w:val="24"/>
        </w:rPr>
        <w:t xml:space="preserve">.1). Järgnevalt on täpsemalt välja toodud, mis jääb hetkel kehtivasse ehituskeeluvööndisse </w:t>
      </w:r>
      <w:r w:rsidR="004E71E2">
        <w:rPr>
          <w:rFonts w:ascii="Times New Roman" w:hAnsi="Times New Roman" w:cs="Times New Roman"/>
          <w:sz w:val="24"/>
          <w:szCs w:val="24"/>
        </w:rPr>
        <w:t xml:space="preserve">(joonis </w:t>
      </w:r>
      <w:r w:rsidR="00B862A9">
        <w:rPr>
          <w:rFonts w:ascii="Times New Roman" w:hAnsi="Times New Roman" w:cs="Times New Roman"/>
          <w:sz w:val="24"/>
          <w:szCs w:val="24"/>
        </w:rPr>
        <w:t>3.</w:t>
      </w:r>
      <w:r w:rsidR="004E71E2">
        <w:rPr>
          <w:rFonts w:ascii="Times New Roman" w:hAnsi="Times New Roman" w:cs="Times New Roman"/>
          <w:sz w:val="24"/>
          <w:szCs w:val="24"/>
        </w:rPr>
        <w:t>1</w:t>
      </w:r>
      <w:r>
        <w:rPr>
          <w:rFonts w:ascii="Times New Roman" w:hAnsi="Times New Roman" w:cs="Times New Roman"/>
          <w:sz w:val="24"/>
          <w:szCs w:val="24"/>
        </w:rPr>
        <w:t xml:space="preserve">). Ehituskeeluvööndis (tsoon, mille ulatuses soovitakse ka vähendamist (veepiirist mõõdetav EKV säiliks, min ca </w:t>
      </w:r>
      <w:r w:rsidR="002758C7">
        <w:rPr>
          <w:rFonts w:ascii="Times New Roman" w:hAnsi="Times New Roman" w:cs="Times New Roman"/>
          <w:sz w:val="24"/>
          <w:szCs w:val="24"/>
        </w:rPr>
        <w:t>4</w:t>
      </w:r>
      <w:r w:rsidR="009A6D67">
        <w:rPr>
          <w:rFonts w:ascii="Times New Roman" w:hAnsi="Times New Roman" w:cs="Times New Roman"/>
          <w:sz w:val="24"/>
          <w:szCs w:val="24"/>
        </w:rPr>
        <w:t>0,5</w:t>
      </w:r>
      <w:r>
        <w:rPr>
          <w:rFonts w:ascii="Times New Roman" w:hAnsi="Times New Roman" w:cs="Times New Roman"/>
          <w:sz w:val="24"/>
          <w:szCs w:val="24"/>
        </w:rPr>
        <w:t xml:space="preserve"> m ulatuses)) asuvad:</w:t>
      </w:r>
      <w:r w:rsidR="009A6D67">
        <w:rPr>
          <w:rFonts w:ascii="Times New Roman" w:hAnsi="Times New Roman" w:cs="Times New Roman"/>
          <w:sz w:val="24"/>
          <w:szCs w:val="24"/>
        </w:rPr>
        <w:t xml:space="preserve"> </w:t>
      </w:r>
      <w:proofErr w:type="spellStart"/>
      <w:r w:rsidR="009A6D67" w:rsidRPr="009A6D67">
        <w:rPr>
          <w:rFonts w:ascii="Times New Roman" w:hAnsi="Times New Roman" w:cs="Times New Roman"/>
          <w:sz w:val="24"/>
          <w:szCs w:val="24"/>
        </w:rPr>
        <w:t>Kurmu</w:t>
      </w:r>
      <w:proofErr w:type="spellEnd"/>
      <w:r w:rsidR="009A6D67" w:rsidRPr="009A6D67">
        <w:rPr>
          <w:rFonts w:ascii="Times New Roman" w:hAnsi="Times New Roman" w:cs="Times New Roman"/>
          <w:sz w:val="24"/>
          <w:szCs w:val="24"/>
        </w:rPr>
        <w:t xml:space="preserve"> tn 15 ja </w:t>
      </w:r>
      <w:proofErr w:type="spellStart"/>
      <w:r w:rsidR="009A6D67" w:rsidRPr="009A6D67">
        <w:rPr>
          <w:rFonts w:ascii="Times New Roman" w:hAnsi="Times New Roman" w:cs="Times New Roman"/>
          <w:sz w:val="24"/>
          <w:szCs w:val="24"/>
        </w:rPr>
        <w:t>Kurmu</w:t>
      </w:r>
      <w:proofErr w:type="spellEnd"/>
      <w:r w:rsidR="009A6D67" w:rsidRPr="009A6D67">
        <w:rPr>
          <w:rFonts w:ascii="Times New Roman" w:hAnsi="Times New Roman" w:cs="Times New Roman"/>
          <w:sz w:val="24"/>
          <w:szCs w:val="24"/>
        </w:rPr>
        <w:t xml:space="preserve"> tn 13 kinnistutel</w:t>
      </w:r>
      <w:r w:rsidR="009A6D67">
        <w:rPr>
          <w:rFonts w:ascii="Times New Roman" w:hAnsi="Times New Roman" w:cs="Times New Roman"/>
          <w:sz w:val="24"/>
          <w:szCs w:val="24"/>
        </w:rPr>
        <w:t xml:space="preserve"> paiknevad eluhooned.</w:t>
      </w:r>
    </w:p>
    <w:p w14:paraId="3CA60BB1" w14:textId="77777777" w:rsidR="009F0006" w:rsidRDefault="009F0006" w:rsidP="007A2FEB">
      <w:pPr>
        <w:spacing w:after="0" w:line="240" w:lineRule="auto"/>
        <w:rPr>
          <w:rFonts w:ascii="Times New Roman" w:hAnsi="Times New Roman" w:cs="Times New Roman"/>
          <w:sz w:val="24"/>
          <w:szCs w:val="24"/>
        </w:rPr>
      </w:pPr>
    </w:p>
    <w:p w14:paraId="224038BF" w14:textId="4814D2B2" w:rsidR="00E646B4" w:rsidRDefault="000409F3" w:rsidP="007A2FEB">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E3D899" wp14:editId="34FF3F22">
            <wp:extent cx="5562599" cy="2724922"/>
            <wp:effectExtent l="0" t="0" r="635" b="0"/>
            <wp:docPr id="1434052699"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52699" name="Pilt 1434052699"/>
                    <pic:cNvPicPr/>
                  </pic:nvPicPr>
                  <pic:blipFill>
                    <a:blip r:embed="rId17">
                      <a:extLst>
                        <a:ext uri="{28A0092B-C50C-407E-A947-70E740481C1C}">
                          <a14:useLocalDpi xmlns:a14="http://schemas.microsoft.com/office/drawing/2010/main" val="0"/>
                        </a:ext>
                      </a:extLst>
                    </a:blip>
                    <a:stretch>
                      <a:fillRect/>
                    </a:stretch>
                  </pic:blipFill>
                  <pic:spPr>
                    <a:xfrm>
                      <a:off x="0" y="0"/>
                      <a:ext cx="5568382" cy="2727755"/>
                    </a:xfrm>
                    <a:prstGeom prst="rect">
                      <a:avLst/>
                    </a:prstGeom>
                  </pic:spPr>
                </pic:pic>
              </a:graphicData>
            </a:graphic>
          </wp:inline>
        </w:drawing>
      </w:r>
    </w:p>
    <w:p w14:paraId="34344E86" w14:textId="77A2A360" w:rsidR="00E646B4" w:rsidRDefault="00E646B4" w:rsidP="007A2FEB">
      <w:pPr>
        <w:spacing w:after="0" w:line="240" w:lineRule="auto"/>
        <w:rPr>
          <w:rFonts w:ascii="Times New Roman" w:hAnsi="Times New Roman" w:cs="Times New Roman"/>
          <w:sz w:val="24"/>
          <w:szCs w:val="24"/>
        </w:rPr>
      </w:pPr>
      <w:r w:rsidRPr="00405507">
        <w:rPr>
          <w:rFonts w:ascii="Times New Roman" w:eastAsia="Calibri" w:hAnsi="Times New Roman" w:cs="Times New Roman"/>
          <w:b/>
          <w:bCs/>
          <w:kern w:val="0"/>
          <w14:ligatures w14:val="none"/>
        </w:rPr>
        <w:t xml:space="preserve">Joonis </w:t>
      </w:r>
      <w:r>
        <w:rPr>
          <w:rFonts w:ascii="Times New Roman" w:eastAsia="Calibri" w:hAnsi="Times New Roman" w:cs="Times New Roman"/>
          <w:b/>
          <w:bCs/>
          <w:kern w:val="0"/>
          <w14:ligatures w14:val="none"/>
        </w:rPr>
        <w:t>3</w:t>
      </w:r>
      <w:r w:rsidRPr="00405507">
        <w:rPr>
          <w:rFonts w:ascii="Times New Roman" w:eastAsia="Calibri" w:hAnsi="Times New Roman" w:cs="Times New Roman"/>
          <w:b/>
          <w:bCs/>
          <w:kern w:val="0"/>
          <w14:ligatures w14:val="none"/>
        </w:rPr>
        <w:t>.</w:t>
      </w:r>
      <w:r>
        <w:rPr>
          <w:rFonts w:ascii="Times New Roman" w:eastAsia="Calibri" w:hAnsi="Times New Roman" w:cs="Times New Roman"/>
          <w:b/>
          <w:bCs/>
          <w:kern w:val="0"/>
          <w14:ligatures w14:val="none"/>
        </w:rPr>
        <w:t>1</w:t>
      </w:r>
      <w:r w:rsidRPr="00405507">
        <w:rPr>
          <w:rFonts w:ascii="Times New Roman" w:eastAsia="Calibri" w:hAnsi="Times New Roman" w:cs="Times New Roman"/>
          <w:b/>
          <w:bCs/>
          <w:kern w:val="0"/>
          <w14:ligatures w14:val="none"/>
        </w:rPr>
        <w:t>.</w:t>
      </w:r>
      <w:r w:rsidRPr="00405507">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DP kava</w:t>
      </w:r>
      <w:r w:rsidR="00F33A82">
        <w:rPr>
          <w:rFonts w:ascii="Times New Roman" w:eastAsia="Calibri" w:hAnsi="Times New Roman" w:cs="Times New Roman"/>
          <w:kern w:val="0"/>
          <w14:ligatures w14:val="none"/>
        </w:rPr>
        <w:t xml:space="preserve"> objektid (</w:t>
      </w:r>
      <w:proofErr w:type="spellStart"/>
      <w:r w:rsidR="00F33A82">
        <w:rPr>
          <w:rFonts w:ascii="Times New Roman" w:eastAsia="Calibri" w:hAnsi="Times New Roman" w:cs="Times New Roman"/>
          <w:kern w:val="0"/>
          <w14:ligatures w14:val="none"/>
        </w:rPr>
        <w:t>Kurmu</w:t>
      </w:r>
      <w:proofErr w:type="spellEnd"/>
      <w:r w:rsidR="00F33A82">
        <w:rPr>
          <w:rFonts w:ascii="Times New Roman" w:eastAsia="Calibri" w:hAnsi="Times New Roman" w:cs="Times New Roman"/>
          <w:kern w:val="0"/>
          <w14:ligatures w14:val="none"/>
        </w:rPr>
        <w:t xml:space="preserve"> tn 13 ja 15)</w:t>
      </w:r>
      <w:r>
        <w:rPr>
          <w:rFonts w:ascii="Times New Roman" w:eastAsia="Calibri" w:hAnsi="Times New Roman" w:cs="Times New Roman"/>
          <w:kern w:val="0"/>
          <w14:ligatures w14:val="none"/>
        </w:rPr>
        <w:t xml:space="preserve"> </w:t>
      </w:r>
      <w:r w:rsidR="00F33A82">
        <w:rPr>
          <w:rFonts w:ascii="Times New Roman" w:eastAsia="Calibri" w:hAnsi="Times New Roman" w:cs="Times New Roman"/>
          <w:kern w:val="0"/>
          <w14:ligatures w14:val="none"/>
        </w:rPr>
        <w:t>ning</w:t>
      </w:r>
      <w:r>
        <w:rPr>
          <w:rFonts w:ascii="Times New Roman" w:eastAsia="Calibri" w:hAnsi="Times New Roman" w:cs="Times New Roman"/>
          <w:kern w:val="0"/>
          <w14:ligatures w14:val="none"/>
        </w:rPr>
        <w:t xml:space="preserve"> </w:t>
      </w:r>
      <w:r w:rsidR="006A5D78">
        <w:rPr>
          <w:rFonts w:ascii="Times New Roman" w:eastAsia="Calibri" w:hAnsi="Times New Roman" w:cs="Times New Roman"/>
          <w:kern w:val="0"/>
          <w14:ligatures w14:val="none"/>
        </w:rPr>
        <w:t>Tiskre oja kalda ehituskeeluvööndi (</w:t>
      </w:r>
      <w:r>
        <w:rPr>
          <w:rFonts w:ascii="Times New Roman" w:eastAsia="Calibri" w:hAnsi="Times New Roman" w:cs="Times New Roman"/>
          <w:kern w:val="0"/>
          <w14:ligatures w14:val="none"/>
        </w:rPr>
        <w:t>EKV</w:t>
      </w:r>
      <w:r w:rsidR="006A5D78">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vähendami</w:t>
      </w:r>
      <w:r w:rsidR="00F33A82">
        <w:rPr>
          <w:rFonts w:ascii="Times New Roman" w:eastAsia="Calibri" w:hAnsi="Times New Roman" w:cs="Times New Roman"/>
          <w:kern w:val="0"/>
          <w14:ligatures w14:val="none"/>
        </w:rPr>
        <w:t>s</w:t>
      </w:r>
      <w:r>
        <w:rPr>
          <w:rFonts w:ascii="Times New Roman" w:eastAsia="Calibri" w:hAnsi="Times New Roman" w:cs="Times New Roman"/>
          <w:kern w:val="0"/>
          <w14:ligatures w14:val="none"/>
        </w:rPr>
        <w:t>e</w:t>
      </w:r>
      <w:r w:rsidR="00F33A82">
        <w:rPr>
          <w:rFonts w:ascii="Times New Roman" w:eastAsia="Calibri" w:hAnsi="Times New Roman" w:cs="Times New Roman"/>
          <w:kern w:val="0"/>
          <w14:ligatures w14:val="none"/>
        </w:rPr>
        <w:t xml:space="preserve"> </w:t>
      </w:r>
      <w:r w:rsidR="006A5D78">
        <w:rPr>
          <w:rFonts w:ascii="Times New Roman" w:eastAsia="Calibri" w:hAnsi="Times New Roman" w:cs="Times New Roman"/>
          <w:kern w:val="0"/>
          <w14:ligatures w14:val="none"/>
        </w:rPr>
        <w:t xml:space="preserve">(märgitud punasega) </w:t>
      </w:r>
      <w:r w:rsidR="00F33A82">
        <w:rPr>
          <w:rFonts w:ascii="Times New Roman" w:eastAsia="Calibri" w:hAnsi="Times New Roman" w:cs="Times New Roman"/>
          <w:kern w:val="0"/>
          <w14:ligatures w14:val="none"/>
        </w:rPr>
        <w:t>ala</w:t>
      </w:r>
      <w:r>
        <w:rPr>
          <w:rFonts w:ascii="Times New Roman" w:eastAsia="Calibri" w:hAnsi="Times New Roman" w:cs="Times New Roman"/>
          <w:kern w:val="0"/>
          <w14:ligatures w14:val="none"/>
        </w:rPr>
        <w:t>.</w:t>
      </w:r>
      <w:r w:rsidRPr="00E646B4">
        <w:t xml:space="preserve"> </w:t>
      </w:r>
      <w:r w:rsidRPr="00E646B4">
        <w:rPr>
          <w:rFonts w:ascii="Times New Roman" w:eastAsia="Calibri" w:hAnsi="Times New Roman" w:cs="Times New Roman"/>
          <w:kern w:val="0"/>
          <w14:ligatures w14:val="none"/>
        </w:rPr>
        <w:t>Alus</w:t>
      </w:r>
      <w:r w:rsidR="006017C3">
        <w:rPr>
          <w:rFonts w:ascii="Times New Roman" w:eastAsia="Calibri" w:hAnsi="Times New Roman" w:cs="Times New Roman"/>
          <w:kern w:val="0"/>
          <w14:ligatures w14:val="none"/>
        </w:rPr>
        <w:t xml:space="preserve"> mh</w:t>
      </w:r>
      <w:r w:rsidRPr="00E646B4">
        <w:rPr>
          <w:rFonts w:ascii="Times New Roman" w:eastAsia="Calibri" w:hAnsi="Times New Roman" w:cs="Times New Roman"/>
          <w:kern w:val="0"/>
          <w14:ligatures w14:val="none"/>
        </w:rPr>
        <w:t xml:space="preserve">: </w:t>
      </w:r>
      <w:r w:rsidR="006A5D78">
        <w:rPr>
          <w:rFonts w:ascii="Times New Roman" w:eastAsia="Calibri" w:hAnsi="Times New Roman" w:cs="Times New Roman"/>
          <w:kern w:val="0"/>
          <w14:ligatures w14:val="none"/>
        </w:rPr>
        <w:t xml:space="preserve">käesoleva töö </w:t>
      </w:r>
      <w:proofErr w:type="spellStart"/>
      <w:r w:rsidR="006A5D78">
        <w:rPr>
          <w:rFonts w:ascii="Times New Roman" w:eastAsia="Calibri" w:hAnsi="Times New Roman" w:cs="Times New Roman"/>
          <w:kern w:val="0"/>
          <w14:ligatures w14:val="none"/>
        </w:rPr>
        <w:t>ptk</w:t>
      </w:r>
      <w:proofErr w:type="spellEnd"/>
      <w:r w:rsidR="006A5D78">
        <w:rPr>
          <w:rFonts w:ascii="Times New Roman" w:eastAsia="Calibri" w:hAnsi="Times New Roman" w:cs="Times New Roman"/>
          <w:kern w:val="0"/>
          <w14:ligatures w14:val="none"/>
        </w:rPr>
        <w:t xml:space="preserve"> 1 ja </w:t>
      </w:r>
      <w:r w:rsidRPr="00E646B4">
        <w:rPr>
          <w:rFonts w:ascii="Times New Roman" w:eastAsia="Calibri" w:hAnsi="Times New Roman" w:cs="Times New Roman"/>
          <w:kern w:val="0"/>
          <w14:ligatures w14:val="none"/>
        </w:rPr>
        <w:t>Maa- ja Ruumiamet, 2026</w:t>
      </w:r>
      <w:r>
        <w:rPr>
          <w:rFonts w:ascii="Times New Roman" w:eastAsia="Calibri" w:hAnsi="Times New Roman" w:cs="Times New Roman"/>
          <w:kern w:val="0"/>
          <w14:ligatures w14:val="none"/>
        </w:rPr>
        <w:t>.</w:t>
      </w:r>
    </w:p>
    <w:p w14:paraId="2383117A" w14:textId="77777777" w:rsidR="00E646B4" w:rsidRDefault="00E646B4" w:rsidP="007A2FEB">
      <w:pPr>
        <w:spacing w:after="0" w:line="240" w:lineRule="auto"/>
        <w:rPr>
          <w:rFonts w:ascii="Times New Roman" w:hAnsi="Times New Roman" w:cs="Times New Roman"/>
          <w:sz w:val="24"/>
          <w:szCs w:val="24"/>
        </w:rPr>
      </w:pPr>
    </w:p>
    <w:p w14:paraId="5C0899F0" w14:textId="577EC257" w:rsidR="00B14110" w:rsidRDefault="00B14110" w:rsidP="007A2FEB">
      <w:pPr>
        <w:spacing w:after="0" w:line="240" w:lineRule="auto"/>
        <w:jc w:val="both"/>
        <w:rPr>
          <w:rFonts w:ascii="Times New Roman" w:hAnsi="Times New Roman" w:cs="Times New Roman"/>
          <w:sz w:val="24"/>
          <w:szCs w:val="24"/>
        </w:rPr>
      </w:pPr>
      <w:r w:rsidRPr="00824FD0">
        <w:rPr>
          <w:rFonts w:ascii="Times New Roman" w:hAnsi="Times New Roman" w:cs="Times New Roman"/>
          <w:sz w:val="24"/>
          <w:szCs w:val="24"/>
        </w:rPr>
        <w:t xml:space="preserve">Järgnevalt on esitatud looduskaitseseaduse </w:t>
      </w:r>
      <w:r>
        <w:rPr>
          <w:rFonts w:ascii="Times New Roman" w:hAnsi="Times New Roman" w:cs="Times New Roman"/>
          <w:sz w:val="24"/>
          <w:szCs w:val="24"/>
        </w:rPr>
        <w:t xml:space="preserve">(mh </w:t>
      </w:r>
      <w:r w:rsidRPr="00824FD0">
        <w:rPr>
          <w:rFonts w:ascii="Times New Roman" w:hAnsi="Times New Roman" w:cs="Times New Roman"/>
          <w:sz w:val="24"/>
          <w:szCs w:val="24"/>
        </w:rPr>
        <w:t>§ 40</w:t>
      </w:r>
      <w:r>
        <w:rPr>
          <w:rFonts w:ascii="Times New Roman" w:hAnsi="Times New Roman" w:cs="Times New Roman"/>
          <w:sz w:val="24"/>
          <w:szCs w:val="24"/>
        </w:rPr>
        <w:t xml:space="preserve">) järgne </w:t>
      </w:r>
      <w:r w:rsidRPr="004A7224">
        <w:rPr>
          <w:rFonts w:ascii="Times New Roman" w:hAnsi="Times New Roman" w:cs="Times New Roman"/>
          <w:b/>
          <w:sz w:val="24"/>
          <w:szCs w:val="24"/>
          <w:u w:val="single"/>
        </w:rPr>
        <w:t>eelanalüüs</w:t>
      </w:r>
      <w:r w:rsidR="006017C3">
        <w:rPr>
          <w:rFonts w:ascii="Times New Roman" w:hAnsi="Times New Roman" w:cs="Times New Roman"/>
          <w:sz w:val="24"/>
          <w:szCs w:val="24"/>
        </w:rPr>
        <w:t xml:space="preserve">, soovitavale tegevusele (vt </w:t>
      </w:r>
      <w:proofErr w:type="spellStart"/>
      <w:r w:rsidR="006017C3">
        <w:rPr>
          <w:rFonts w:ascii="Times New Roman" w:hAnsi="Times New Roman" w:cs="Times New Roman"/>
          <w:sz w:val="24"/>
          <w:szCs w:val="24"/>
        </w:rPr>
        <w:t>ptk</w:t>
      </w:r>
      <w:proofErr w:type="spellEnd"/>
      <w:r w:rsidR="006017C3">
        <w:rPr>
          <w:rFonts w:ascii="Times New Roman" w:hAnsi="Times New Roman" w:cs="Times New Roman"/>
          <w:sz w:val="24"/>
          <w:szCs w:val="24"/>
        </w:rPr>
        <w:t xml:space="preserve"> 1 ja joonis 3.1).</w:t>
      </w:r>
      <w:r w:rsidRPr="00824FD0">
        <w:rPr>
          <w:rFonts w:ascii="Times New Roman" w:hAnsi="Times New Roman" w:cs="Times New Roman"/>
          <w:sz w:val="24"/>
          <w:szCs w:val="24"/>
        </w:rPr>
        <w:t xml:space="preserve"> </w:t>
      </w:r>
      <w:r w:rsidRPr="00A500DA">
        <w:rPr>
          <w:rFonts w:ascii="Times New Roman" w:hAnsi="Times New Roman" w:cs="Times New Roman"/>
          <w:b/>
          <w:sz w:val="24"/>
          <w:szCs w:val="24"/>
          <w:u w:val="single"/>
        </w:rPr>
        <w:t>Eelanalüüsitud</w:t>
      </w:r>
      <w:r w:rsidRPr="00824FD0">
        <w:rPr>
          <w:rFonts w:ascii="Times New Roman" w:hAnsi="Times New Roman" w:cs="Times New Roman"/>
          <w:sz w:val="24"/>
          <w:szCs w:val="24"/>
        </w:rPr>
        <w:t xml:space="preserve"> </w:t>
      </w:r>
      <w:r w:rsidR="006017C3">
        <w:rPr>
          <w:rFonts w:ascii="Times New Roman" w:hAnsi="Times New Roman" w:cs="Times New Roman"/>
          <w:sz w:val="24"/>
          <w:szCs w:val="24"/>
        </w:rPr>
        <w:t xml:space="preserve">(kalda kaitse eesmärke arvestades) </w:t>
      </w:r>
      <w:r w:rsidRPr="00824FD0">
        <w:rPr>
          <w:rFonts w:ascii="Times New Roman" w:hAnsi="Times New Roman" w:cs="Times New Roman"/>
          <w:sz w:val="24"/>
          <w:szCs w:val="24"/>
        </w:rPr>
        <w:t>teemavaldkondade järgselt on toodud ka koondjäreldus.</w:t>
      </w:r>
    </w:p>
    <w:p w14:paraId="3AFDEFAA" w14:textId="77777777" w:rsidR="009F0006" w:rsidRDefault="009F0006" w:rsidP="007A2FEB">
      <w:pPr>
        <w:spacing w:after="0" w:line="240" w:lineRule="auto"/>
        <w:jc w:val="both"/>
        <w:rPr>
          <w:rFonts w:ascii="Times New Roman" w:hAnsi="Times New Roman" w:cs="Times New Roman"/>
          <w:sz w:val="24"/>
          <w:szCs w:val="24"/>
        </w:rPr>
      </w:pPr>
    </w:p>
    <w:p w14:paraId="04BB4E54" w14:textId="2C8E3A5D" w:rsidR="00154BB1" w:rsidRDefault="00154BB1" w:rsidP="007A2FEB">
      <w:pPr>
        <w:spacing w:after="0" w:line="240" w:lineRule="auto"/>
        <w:jc w:val="both"/>
        <w:rPr>
          <w:rFonts w:ascii="Times New Roman" w:hAnsi="Times New Roman" w:cs="Times New Roman"/>
          <w:sz w:val="24"/>
          <w:szCs w:val="24"/>
        </w:rPr>
      </w:pPr>
      <w:r w:rsidRPr="00154BB1">
        <w:rPr>
          <w:rFonts w:ascii="Times New Roman" w:hAnsi="Times New Roman" w:cs="Times New Roman"/>
          <w:b/>
          <w:bCs/>
          <w:sz w:val="24"/>
          <w:szCs w:val="24"/>
        </w:rPr>
        <w:t>T</w:t>
      </w:r>
      <w:r w:rsidR="00013288" w:rsidRPr="00154BB1">
        <w:rPr>
          <w:rFonts w:ascii="Times New Roman" w:hAnsi="Times New Roman" w:cs="Times New Roman"/>
          <w:b/>
          <w:bCs/>
          <w:sz w:val="24"/>
          <w:szCs w:val="24"/>
        </w:rPr>
        <w:t>aimestik</w:t>
      </w:r>
      <w:r w:rsidRPr="00154BB1">
        <w:rPr>
          <w:rFonts w:ascii="Times New Roman" w:hAnsi="Times New Roman" w:cs="Times New Roman"/>
          <w:b/>
          <w:bCs/>
          <w:sz w:val="24"/>
          <w:szCs w:val="24"/>
        </w:rPr>
        <w:t>u</w:t>
      </w:r>
      <w:r>
        <w:rPr>
          <w:rFonts w:ascii="Times New Roman" w:hAnsi="Times New Roman" w:cs="Times New Roman"/>
          <w:sz w:val="24"/>
          <w:szCs w:val="24"/>
        </w:rPr>
        <w:t xml:space="preserve"> ei ole kavas </w:t>
      </w:r>
      <w:r w:rsidR="006017C3">
        <w:rPr>
          <w:rFonts w:ascii="Times New Roman" w:hAnsi="Times New Roman" w:cs="Times New Roman"/>
          <w:sz w:val="24"/>
          <w:szCs w:val="24"/>
        </w:rPr>
        <w:t xml:space="preserve">täiendavalt </w:t>
      </w:r>
      <w:r>
        <w:rPr>
          <w:rFonts w:ascii="Times New Roman" w:hAnsi="Times New Roman" w:cs="Times New Roman"/>
          <w:sz w:val="24"/>
          <w:szCs w:val="24"/>
        </w:rPr>
        <w:t xml:space="preserve">vähendada. </w:t>
      </w:r>
      <w:r>
        <w:rPr>
          <w:rFonts w:ascii="Times New Roman" w:hAnsi="Times New Roman" w:cs="Times New Roman"/>
          <w:bCs/>
          <w:sz w:val="24"/>
          <w:szCs w:val="24"/>
        </w:rPr>
        <w:t>Läbitöötatud andmestik ei näita, et ehituskeeluvööndi vähendamise taotlemine kavandatud kujul seaks ohtu kaldal asuvad looduskooslused (sh nendega seotud kõlvikute mastaapset ümberkujundamist ei kavandata).</w:t>
      </w:r>
      <w:r w:rsidR="006017C3">
        <w:rPr>
          <w:rFonts w:ascii="Times New Roman" w:hAnsi="Times New Roman" w:cs="Times New Roman"/>
          <w:bCs/>
          <w:sz w:val="24"/>
          <w:szCs w:val="24"/>
        </w:rPr>
        <w:t xml:space="preserve"> Hõivatud ei ole ka potentsiaalseid alasid, mis oluliselt tõstaksid vastava kalda tsooni haljasalade väärtuseid (nt juhul kui hoonestus lammutataks). Seega eelanalüüsi baasil olulisi vastuolusid ei tuvastatud. </w:t>
      </w:r>
      <w:r w:rsidR="00623792" w:rsidRPr="00623792">
        <w:rPr>
          <w:rFonts w:ascii="Times New Roman" w:hAnsi="Times New Roman" w:cs="Times New Roman"/>
          <w:bCs/>
          <w:sz w:val="24"/>
          <w:szCs w:val="24"/>
        </w:rPr>
        <w:t xml:space="preserve">Planeerimisprotsessi läbiviimisel (protsessi algatamisel) </w:t>
      </w:r>
      <w:r w:rsidR="009F6110">
        <w:rPr>
          <w:rFonts w:ascii="Times New Roman" w:hAnsi="Times New Roman" w:cs="Times New Roman"/>
          <w:bCs/>
          <w:sz w:val="24"/>
          <w:szCs w:val="24"/>
        </w:rPr>
        <w:t>selguvad lõplikud</w:t>
      </w:r>
      <w:r w:rsidR="00623792" w:rsidRPr="00623792">
        <w:rPr>
          <w:rFonts w:ascii="Times New Roman" w:hAnsi="Times New Roman" w:cs="Times New Roman"/>
          <w:bCs/>
          <w:sz w:val="24"/>
          <w:szCs w:val="24"/>
        </w:rPr>
        <w:t xml:space="preserve"> tingimused, mille alusel on kohaliku omavalitsuse</w:t>
      </w:r>
      <w:r w:rsidR="00623792">
        <w:rPr>
          <w:rFonts w:ascii="Times New Roman" w:hAnsi="Times New Roman" w:cs="Times New Roman"/>
          <w:bCs/>
          <w:sz w:val="24"/>
          <w:szCs w:val="24"/>
        </w:rPr>
        <w:t>l</w:t>
      </w:r>
      <w:r w:rsidR="00623792" w:rsidRPr="00623792">
        <w:rPr>
          <w:rFonts w:ascii="Times New Roman" w:hAnsi="Times New Roman" w:cs="Times New Roman"/>
          <w:bCs/>
          <w:sz w:val="24"/>
          <w:szCs w:val="24"/>
        </w:rPr>
        <w:t xml:space="preserve"> võimalik hinnata lõplikult looduskoosluste säilimise eelduste ja vastuolude puudumiste asjakohasust.</w:t>
      </w:r>
    </w:p>
    <w:p w14:paraId="6582A915" w14:textId="77777777" w:rsidR="00154BB1" w:rsidRDefault="00154BB1" w:rsidP="007A2FEB">
      <w:pPr>
        <w:spacing w:after="0" w:line="240" w:lineRule="auto"/>
        <w:jc w:val="both"/>
        <w:rPr>
          <w:rFonts w:ascii="Times New Roman" w:hAnsi="Times New Roman" w:cs="Times New Roman"/>
          <w:sz w:val="24"/>
          <w:szCs w:val="24"/>
        </w:rPr>
      </w:pPr>
    </w:p>
    <w:p w14:paraId="19B0E087" w14:textId="2E227298" w:rsidR="00013288" w:rsidRDefault="000C17D2" w:rsidP="007A2FEB">
      <w:pPr>
        <w:spacing w:after="0" w:line="240" w:lineRule="auto"/>
        <w:jc w:val="both"/>
        <w:rPr>
          <w:rFonts w:ascii="Times New Roman" w:hAnsi="Times New Roman" w:cs="Times New Roman"/>
          <w:sz w:val="24"/>
          <w:szCs w:val="24"/>
        </w:rPr>
      </w:pPr>
      <w:r w:rsidRPr="00154BB1">
        <w:rPr>
          <w:rFonts w:ascii="Times New Roman" w:hAnsi="Times New Roman" w:cs="Times New Roman"/>
          <w:b/>
          <w:bCs/>
          <w:sz w:val="24"/>
          <w:szCs w:val="24"/>
        </w:rPr>
        <w:t>R</w:t>
      </w:r>
      <w:r w:rsidR="00013288" w:rsidRPr="00154BB1">
        <w:rPr>
          <w:rFonts w:ascii="Times New Roman" w:hAnsi="Times New Roman" w:cs="Times New Roman"/>
          <w:b/>
          <w:bCs/>
          <w:sz w:val="24"/>
          <w:szCs w:val="24"/>
        </w:rPr>
        <w:t>eljeef</w:t>
      </w:r>
      <w:r w:rsidR="006017C3">
        <w:rPr>
          <w:rFonts w:ascii="Times New Roman" w:hAnsi="Times New Roman" w:cs="Times New Roman"/>
          <w:b/>
          <w:bCs/>
          <w:sz w:val="24"/>
          <w:szCs w:val="24"/>
        </w:rPr>
        <w:t xml:space="preserve"> </w:t>
      </w:r>
      <w:r w:rsidR="00154BB1">
        <w:rPr>
          <w:rFonts w:ascii="Times New Roman" w:hAnsi="Times New Roman" w:cs="Times New Roman"/>
          <w:sz w:val="24"/>
          <w:szCs w:val="24"/>
        </w:rPr>
        <w:t xml:space="preserve"> ̶ </w:t>
      </w:r>
      <w:r w:rsidR="006017C3">
        <w:rPr>
          <w:rFonts w:ascii="Times New Roman" w:hAnsi="Times New Roman" w:cs="Times New Roman"/>
          <w:sz w:val="24"/>
          <w:szCs w:val="24"/>
        </w:rPr>
        <w:t xml:space="preserve"> </w:t>
      </w:r>
      <w:r w:rsidR="00154BB1" w:rsidRPr="00154BB1">
        <w:rPr>
          <w:rFonts w:ascii="Times New Roman" w:hAnsi="Times New Roman" w:cs="Times New Roman"/>
          <w:sz w:val="24"/>
          <w:szCs w:val="24"/>
        </w:rPr>
        <w:t>Maa- ja Ruumiamet (2026) kohaselt asub kavandatava tegevuse ala</w:t>
      </w:r>
      <w:r w:rsidR="00154BB1">
        <w:rPr>
          <w:rFonts w:ascii="Times New Roman" w:hAnsi="Times New Roman" w:cs="Times New Roman"/>
          <w:sz w:val="24"/>
          <w:szCs w:val="24"/>
        </w:rPr>
        <w:t xml:space="preserve"> (</w:t>
      </w:r>
      <w:proofErr w:type="spellStart"/>
      <w:r w:rsidR="00154BB1" w:rsidRPr="00154BB1">
        <w:rPr>
          <w:rFonts w:ascii="Times New Roman" w:hAnsi="Times New Roman" w:cs="Times New Roman"/>
          <w:sz w:val="24"/>
          <w:szCs w:val="24"/>
        </w:rPr>
        <w:t>Kurmu</w:t>
      </w:r>
      <w:proofErr w:type="spellEnd"/>
      <w:r w:rsidR="00154BB1" w:rsidRPr="00154BB1">
        <w:rPr>
          <w:rFonts w:ascii="Times New Roman" w:hAnsi="Times New Roman" w:cs="Times New Roman"/>
          <w:sz w:val="24"/>
          <w:szCs w:val="24"/>
        </w:rPr>
        <w:t xml:space="preserve"> tn 15 ja </w:t>
      </w:r>
      <w:proofErr w:type="spellStart"/>
      <w:r w:rsidR="00154BB1" w:rsidRPr="00154BB1">
        <w:rPr>
          <w:rFonts w:ascii="Times New Roman" w:hAnsi="Times New Roman" w:cs="Times New Roman"/>
          <w:sz w:val="24"/>
          <w:szCs w:val="24"/>
        </w:rPr>
        <w:t>Kurmu</w:t>
      </w:r>
      <w:proofErr w:type="spellEnd"/>
      <w:r w:rsidR="00154BB1" w:rsidRPr="00154BB1">
        <w:rPr>
          <w:rFonts w:ascii="Times New Roman" w:hAnsi="Times New Roman" w:cs="Times New Roman"/>
          <w:sz w:val="24"/>
          <w:szCs w:val="24"/>
        </w:rPr>
        <w:t xml:space="preserve"> tn 13 kinnistu</w:t>
      </w:r>
      <w:r w:rsidR="00154BB1">
        <w:rPr>
          <w:rFonts w:ascii="Times New Roman" w:hAnsi="Times New Roman" w:cs="Times New Roman"/>
          <w:sz w:val="24"/>
          <w:szCs w:val="24"/>
        </w:rPr>
        <w:t>d)</w:t>
      </w:r>
      <w:r w:rsidR="00154BB1" w:rsidRPr="00154BB1">
        <w:t xml:space="preserve"> </w:t>
      </w:r>
      <w:r w:rsidR="00154BB1" w:rsidRPr="00154BB1">
        <w:rPr>
          <w:rFonts w:ascii="Times New Roman" w:hAnsi="Times New Roman" w:cs="Times New Roman"/>
          <w:sz w:val="24"/>
          <w:szCs w:val="24"/>
        </w:rPr>
        <w:t xml:space="preserve">ca </w:t>
      </w:r>
      <w:r w:rsidR="00154BB1">
        <w:rPr>
          <w:rFonts w:ascii="Times New Roman" w:hAnsi="Times New Roman" w:cs="Times New Roman"/>
          <w:sz w:val="24"/>
          <w:szCs w:val="24"/>
        </w:rPr>
        <w:t>2,5</w:t>
      </w:r>
      <w:r w:rsidR="00154BB1" w:rsidRPr="00154BB1">
        <w:rPr>
          <w:rFonts w:ascii="Times New Roman" w:hAnsi="Times New Roman" w:cs="Times New Roman"/>
          <w:sz w:val="24"/>
          <w:szCs w:val="24"/>
        </w:rPr>
        <w:t xml:space="preserve"> m kõrgusel merepinnast ning antud ala reljeef on tasane (kergelt langusega </w:t>
      </w:r>
      <w:r w:rsidR="00154BB1">
        <w:rPr>
          <w:rFonts w:ascii="Times New Roman" w:hAnsi="Times New Roman" w:cs="Times New Roman"/>
          <w:sz w:val="24"/>
          <w:szCs w:val="24"/>
        </w:rPr>
        <w:t>oja</w:t>
      </w:r>
      <w:r w:rsidR="00154BB1" w:rsidRPr="00154BB1">
        <w:rPr>
          <w:rFonts w:ascii="Times New Roman" w:hAnsi="Times New Roman" w:cs="Times New Roman"/>
          <w:sz w:val="24"/>
          <w:szCs w:val="24"/>
        </w:rPr>
        <w:t xml:space="preserve"> suunas). </w:t>
      </w:r>
      <w:r w:rsidR="00154BB1">
        <w:rPr>
          <w:rFonts w:ascii="Times New Roman" w:hAnsi="Times New Roman" w:cs="Times New Roman"/>
          <w:sz w:val="24"/>
          <w:szCs w:val="24"/>
        </w:rPr>
        <w:t xml:space="preserve">Tegemist on juba olemas olevate hoonetega. </w:t>
      </w:r>
      <w:r w:rsidR="00154BB1" w:rsidRPr="00154BB1">
        <w:rPr>
          <w:rFonts w:ascii="Times New Roman" w:hAnsi="Times New Roman" w:cs="Times New Roman"/>
          <w:sz w:val="24"/>
          <w:szCs w:val="24"/>
        </w:rPr>
        <w:t>Reljeefi ei ole kavas muuta määral, mis seaks ohtu kalda kaitse eesmärkide järgmise (mh suurendaks ohtu erosiooni tegurite esinemisele).</w:t>
      </w:r>
      <w:r w:rsidR="00D66C3A" w:rsidRPr="00D66C3A">
        <w:t xml:space="preserve"> </w:t>
      </w:r>
      <w:r w:rsidR="00D66C3A" w:rsidRPr="00D66C3A">
        <w:rPr>
          <w:rFonts w:ascii="Times New Roman" w:hAnsi="Times New Roman" w:cs="Times New Roman"/>
          <w:sz w:val="24"/>
          <w:szCs w:val="24"/>
        </w:rPr>
        <w:t xml:space="preserve">Planeerimisprotsessi läbiviimisel (protsessi algatamisel) </w:t>
      </w:r>
      <w:r w:rsidR="000218A1" w:rsidRPr="000218A1">
        <w:rPr>
          <w:rFonts w:ascii="Times New Roman" w:hAnsi="Times New Roman" w:cs="Times New Roman"/>
          <w:sz w:val="24"/>
          <w:szCs w:val="24"/>
        </w:rPr>
        <w:t>selguvad lõplikud</w:t>
      </w:r>
      <w:r w:rsidR="00D66C3A" w:rsidRPr="00D66C3A">
        <w:rPr>
          <w:rFonts w:ascii="Times New Roman" w:hAnsi="Times New Roman" w:cs="Times New Roman"/>
          <w:sz w:val="24"/>
          <w:szCs w:val="24"/>
        </w:rPr>
        <w:t xml:space="preserve"> tingimused, mille alusel on kohaliku omavalitsusel võimalik hinnata lõplikult</w:t>
      </w:r>
      <w:r w:rsidR="00D66C3A">
        <w:rPr>
          <w:rFonts w:ascii="Times New Roman" w:hAnsi="Times New Roman" w:cs="Times New Roman"/>
          <w:sz w:val="24"/>
          <w:szCs w:val="24"/>
        </w:rPr>
        <w:t xml:space="preserve"> </w:t>
      </w:r>
      <w:r w:rsidR="00D66C3A" w:rsidRPr="00D66C3A">
        <w:rPr>
          <w:rFonts w:ascii="Times New Roman" w:hAnsi="Times New Roman" w:cs="Times New Roman"/>
          <w:sz w:val="24"/>
          <w:szCs w:val="24"/>
        </w:rPr>
        <w:t>reljeefi mõjutamise eelduste ja vastuolude puudumiste asjakohasust.</w:t>
      </w:r>
    </w:p>
    <w:p w14:paraId="3B185113" w14:textId="77777777" w:rsidR="00013288" w:rsidRDefault="00013288" w:rsidP="007A2FEB">
      <w:pPr>
        <w:spacing w:after="0" w:line="240" w:lineRule="auto"/>
        <w:jc w:val="both"/>
        <w:rPr>
          <w:rFonts w:ascii="Times New Roman" w:hAnsi="Times New Roman" w:cs="Times New Roman"/>
          <w:sz w:val="24"/>
          <w:szCs w:val="24"/>
        </w:rPr>
      </w:pPr>
    </w:p>
    <w:p w14:paraId="364F5465" w14:textId="6A0C3E52" w:rsidR="00013288" w:rsidRDefault="000C17D2" w:rsidP="007A2FEB">
      <w:pPr>
        <w:spacing w:after="0" w:line="240" w:lineRule="auto"/>
        <w:jc w:val="both"/>
        <w:rPr>
          <w:rFonts w:ascii="Times New Roman" w:hAnsi="Times New Roman" w:cs="Times New Roman"/>
          <w:sz w:val="24"/>
          <w:szCs w:val="24"/>
        </w:rPr>
      </w:pPr>
      <w:r w:rsidRPr="008125AA">
        <w:rPr>
          <w:rFonts w:ascii="Times New Roman" w:hAnsi="Times New Roman" w:cs="Times New Roman"/>
          <w:b/>
          <w:bCs/>
          <w:sz w:val="24"/>
          <w:szCs w:val="24"/>
        </w:rPr>
        <w:t>K</w:t>
      </w:r>
      <w:r w:rsidR="00013288" w:rsidRPr="008125AA">
        <w:rPr>
          <w:rFonts w:ascii="Times New Roman" w:hAnsi="Times New Roman" w:cs="Times New Roman"/>
          <w:b/>
          <w:bCs/>
          <w:sz w:val="24"/>
          <w:szCs w:val="24"/>
        </w:rPr>
        <w:t>õlvikute ja kinnisasjade piirid</w:t>
      </w:r>
      <w:r w:rsidR="006017C3">
        <w:rPr>
          <w:rFonts w:ascii="Times New Roman" w:hAnsi="Times New Roman" w:cs="Times New Roman"/>
          <w:b/>
          <w:bCs/>
          <w:sz w:val="24"/>
          <w:szCs w:val="24"/>
        </w:rPr>
        <w:t xml:space="preserve"> </w:t>
      </w:r>
      <w:r w:rsidR="008125AA" w:rsidRPr="008125AA">
        <w:rPr>
          <w:rFonts w:ascii="Times New Roman" w:hAnsi="Times New Roman" w:cs="Times New Roman"/>
          <w:b/>
          <w:bCs/>
          <w:sz w:val="24"/>
          <w:szCs w:val="24"/>
        </w:rPr>
        <w:t xml:space="preserve"> ̶</w:t>
      </w:r>
      <w:r w:rsidR="006017C3">
        <w:rPr>
          <w:rFonts w:ascii="Times New Roman" w:hAnsi="Times New Roman" w:cs="Times New Roman"/>
          <w:b/>
          <w:bCs/>
          <w:sz w:val="24"/>
          <w:szCs w:val="24"/>
        </w:rPr>
        <w:t xml:space="preserve"> </w:t>
      </w:r>
      <w:r w:rsidR="008125AA">
        <w:rPr>
          <w:rFonts w:ascii="Times New Roman" w:hAnsi="Times New Roman" w:cs="Times New Roman"/>
          <w:sz w:val="24"/>
          <w:szCs w:val="24"/>
        </w:rPr>
        <w:t xml:space="preserve"> mõlema kinnistu korral on enamasti tegemist </w:t>
      </w:r>
      <w:r w:rsidR="008125AA" w:rsidRPr="008125AA">
        <w:rPr>
          <w:rFonts w:ascii="Times New Roman" w:hAnsi="Times New Roman" w:cs="Times New Roman"/>
          <w:sz w:val="24"/>
          <w:szCs w:val="24"/>
        </w:rPr>
        <w:t>õuemaa</w:t>
      </w:r>
      <w:r w:rsidR="008125AA">
        <w:rPr>
          <w:rFonts w:ascii="Times New Roman" w:hAnsi="Times New Roman" w:cs="Times New Roman"/>
          <w:sz w:val="24"/>
          <w:szCs w:val="24"/>
        </w:rPr>
        <w:t xml:space="preserve">ga. Ei kavandata kõlvikute ega kinnistu piiride muutusi. </w:t>
      </w:r>
      <w:r w:rsidR="008125AA" w:rsidRPr="008125AA">
        <w:rPr>
          <w:rFonts w:ascii="Times New Roman" w:hAnsi="Times New Roman" w:cs="Times New Roman"/>
          <w:sz w:val="24"/>
          <w:szCs w:val="24"/>
        </w:rPr>
        <w:t>Senised kinnisasjade piirid ei ole kavandatava tegevuse elluviimise eelduseid takistavateks asjaoludeks.</w:t>
      </w:r>
      <w:r w:rsidR="00D66C3A" w:rsidRPr="00D66C3A">
        <w:t xml:space="preserve"> </w:t>
      </w:r>
      <w:r w:rsidR="00D66C3A" w:rsidRPr="00D66C3A">
        <w:rPr>
          <w:rFonts w:ascii="Times New Roman" w:hAnsi="Times New Roman" w:cs="Times New Roman"/>
          <w:sz w:val="24"/>
          <w:szCs w:val="24"/>
        </w:rPr>
        <w:t xml:space="preserve">Planeerimisprotsessi läbiviimisel (protsessi algatamisel) </w:t>
      </w:r>
      <w:r w:rsidR="000218A1" w:rsidRPr="000218A1">
        <w:rPr>
          <w:rFonts w:ascii="Times New Roman" w:hAnsi="Times New Roman" w:cs="Times New Roman"/>
          <w:sz w:val="24"/>
          <w:szCs w:val="24"/>
        </w:rPr>
        <w:t>selguvad lõplikud</w:t>
      </w:r>
      <w:r w:rsidR="00D66C3A" w:rsidRPr="00D66C3A">
        <w:rPr>
          <w:rFonts w:ascii="Times New Roman" w:hAnsi="Times New Roman" w:cs="Times New Roman"/>
          <w:sz w:val="24"/>
          <w:szCs w:val="24"/>
        </w:rPr>
        <w:t xml:space="preserve"> tingimused, mille alusel on kohaliku omavalitsusel võimalik hinnata lõplikult</w:t>
      </w:r>
      <w:r w:rsidR="00D66C3A">
        <w:rPr>
          <w:rFonts w:ascii="Times New Roman" w:hAnsi="Times New Roman" w:cs="Times New Roman"/>
          <w:sz w:val="24"/>
          <w:szCs w:val="24"/>
        </w:rPr>
        <w:t xml:space="preserve"> </w:t>
      </w:r>
      <w:r w:rsidR="00D66C3A" w:rsidRPr="00D66C3A">
        <w:rPr>
          <w:rFonts w:ascii="Times New Roman" w:hAnsi="Times New Roman" w:cs="Times New Roman"/>
          <w:sz w:val="24"/>
          <w:szCs w:val="24"/>
        </w:rPr>
        <w:t>kõlvikute ja kinnisasjade piiridega seotud aspektide mõjutamise eelduste ja vastuolude puudumiste asjakohasust.</w:t>
      </w:r>
    </w:p>
    <w:p w14:paraId="105A009A" w14:textId="77777777" w:rsidR="008125AA" w:rsidRDefault="008125AA" w:rsidP="007A2FEB">
      <w:pPr>
        <w:spacing w:after="0" w:line="240" w:lineRule="auto"/>
        <w:jc w:val="both"/>
        <w:rPr>
          <w:rFonts w:ascii="Times New Roman" w:hAnsi="Times New Roman" w:cs="Times New Roman"/>
          <w:sz w:val="24"/>
          <w:szCs w:val="24"/>
        </w:rPr>
      </w:pPr>
    </w:p>
    <w:p w14:paraId="758D3281" w14:textId="7FFBB138" w:rsidR="00E96A64" w:rsidRDefault="000C17D2" w:rsidP="007A2FEB">
      <w:pPr>
        <w:spacing w:after="0" w:line="240" w:lineRule="auto"/>
        <w:jc w:val="both"/>
        <w:rPr>
          <w:rFonts w:ascii="Times New Roman" w:hAnsi="Times New Roman" w:cs="Times New Roman"/>
          <w:sz w:val="24"/>
          <w:szCs w:val="24"/>
        </w:rPr>
      </w:pPr>
      <w:r w:rsidRPr="00D66C3A">
        <w:rPr>
          <w:rFonts w:ascii="Times New Roman" w:hAnsi="Times New Roman" w:cs="Times New Roman"/>
          <w:b/>
          <w:bCs/>
          <w:sz w:val="24"/>
          <w:szCs w:val="24"/>
        </w:rPr>
        <w:t>O</w:t>
      </w:r>
      <w:r w:rsidR="00013288" w:rsidRPr="00D66C3A">
        <w:rPr>
          <w:rFonts w:ascii="Times New Roman" w:hAnsi="Times New Roman" w:cs="Times New Roman"/>
          <w:b/>
          <w:bCs/>
          <w:sz w:val="24"/>
          <w:szCs w:val="24"/>
        </w:rPr>
        <w:t>lemasoleva teed ja tehnovõrgu</w:t>
      </w:r>
      <w:r w:rsidR="006017C3">
        <w:rPr>
          <w:rFonts w:ascii="Times New Roman" w:hAnsi="Times New Roman" w:cs="Times New Roman"/>
          <w:b/>
          <w:bCs/>
          <w:sz w:val="24"/>
          <w:szCs w:val="24"/>
        </w:rPr>
        <w:t xml:space="preserve">d </w:t>
      </w:r>
      <w:r w:rsidR="00D66C3A" w:rsidRPr="00D66C3A">
        <w:rPr>
          <w:rFonts w:ascii="Times New Roman" w:hAnsi="Times New Roman" w:cs="Times New Roman"/>
          <w:b/>
          <w:bCs/>
          <w:sz w:val="24"/>
          <w:szCs w:val="24"/>
        </w:rPr>
        <w:t xml:space="preserve"> ̶</w:t>
      </w:r>
      <w:r w:rsidR="00D66C3A">
        <w:rPr>
          <w:rFonts w:ascii="Times New Roman" w:hAnsi="Times New Roman" w:cs="Times New Roman"/>
          <w:sz w:val="24"/>
          <w:szCs w:val="24"/>
        </w:rPr>
        <w:t xml:space="preserve"> </w:t>
      </w:r>
      <w:r w:rsidR="006017C3">
        <w:rPr>
          <w:rFonts w:ascii="Times New Roman" w:hAnsi="Times New Roman" w:cs="Times New Roman"/>
          <w:sz w:val="24"/>
          <w:szCs w:val="24"/>
        </w:rPr>
        <w:t xml:space="preserve"> </w:t>
      </w:r>
      <w:proofErr w:type="spellStart"/>
      <w:r w:rsidR="00D66C3A" w:rsidRPr="00D66C3A">
        <w:rPr>
          <w:rFonts w:ascii="Times New Roman" w:hAnsi="Times New Roman" w:cs="Times New Roman"/>
          <w:sz w:val="24"/>
          <w:szCs w:val="24"/>
        </w:rPr>
        <w:t>Kurmu</w:t>
      </w:r>
      <w:proofErr w:type="spellEnd"/>
      <w:r w:rsidR="00D66C3A" w:rsidRPr="00D66C3A">
        <w:rPr>
          <w:rFonts w:ascii="Times New Roman" w:hAnsi="Times New Roman" w:cs="Times New Roman"/>
          <w:sz w:val="24"/>
          <w:szCs w:val="24"/>
        </w:rPr>
        <w:t xml:space="preserve"> tn 15 ja </w:t>
      </w:r>
      <w:proofErr w:type="spellStart"/>
      <w:r w:rsidR="00D66C3A" w:rsidRPr="00D66C3A">
        <w:rPr>
          <w:rFonts w:ascii="Times New Roman" w:hAnsi="Times New Roman" w:cs="Times New Roman"/>
          <w:sz w:val="24"/>
          <w:szCs w:val="24"/>
        </w:rPr>
        <w:t>Kurmu</w:t>
      </w:r>
      <w:proofErr w:type="spellEnd"/>
      <w:r w:rsidR="00D66C3A" w:rsidRPr="00D66C3A">
        <w:rPr>
          <w:rFonts w:ascii="Times New Roman" w:hAnsi="Times New Roman" w:cs="Times New Roman"/>
          <w:sz w:val="24"/>
          <w:szCs w:val="24"/>
        </w:rPr>
        <w:t xml:space="preserve"> tn 13 kinnistud</w:t>
      </w:r>
      <w:r w:rsidR="00D66C3A">
        <w:rPr>
          <w:rFonts w:ascii="Times New Roman" w:hAnsi="Times New Roman" w:cs="Times New Roman"/>
          <w:sz w:val="24"/>
          <w:szCs w:val="24"/>
        </w:rPr>
        <w:t xml:space="preserve"> paiknevad </w:t>
      </w:r>
      <w:proofErr w:type="spellStart"/>
      <w:r w:rsidR="00D66C3A" w:rsidRPr="00D66C3A">
        <w:rPr>
          <w:rFonts w:ascii="Times New Roman" w:hAnsi="Times New Roman" w:cs="Times New Roman"/>
          <w:sz w:val="24"/>
          <w:szCs w:val="24"/>
        </w:rPr>
        <w:t>Kurmu</w:t>
      </w:r>
      <w:proofErr w:type="spellEnd"/>
      <w:r w:rsidR="00D66C3A" w:rsidRPr="00D66C3A">
        <w:rPr>
          <w:rFonts w:ascii="Times New Roman" w:hAnsi="Times New Roman" w:cs="Times New Roman"/>
          <w:sz w:val="24"/>
          <w:szCs w:val="24"/>
        </w:rPr>
        <w:t xml:space="preserve"> tänav</w:t>
      </w:r>
      <w:r w:rsidR="00D66C3A">
        <w:rPr>
          <w:rFonts w:ascii="Times New Roman" w:hAnsi="Times New Roman" w:cs="Times New Roman"/>
          <w:sz w:val="24"/>
          <w:szCs w:val="24"/>
        </w:rPr>
        <w:t xml:space="preserve"> ääres. </w:t>
      </w:r>
      <w:r w:rsidR="006017C3">
        <w:rPr>
          <w:rFonts w:ascii="Times New Roman" w:hAnsi="Times New Roman" w:cs="Times New Roman"/>
          <w:sz w:val="24"/>
          <w:szCs w:val="24"/>
        </w:rPr>
        <w:t>Tänav jääb oja ehituskeeluvööndist välja. Tegevus ei näe ette teede ja tänavate ning tehnovõrkude põhimõtete muutmist, mis seonduks kalda kaitse eesmärkide halvenemisega. Elamute ja oja vahele jäävad üldkasutatava maa sihtotstarbega maaüksused ja neil liiklemis</w:t>
      </w:r>
      <w:r w:rsidR="003F7FE2">
        <w:rPr>
          <w:rFonts w:ascii="Times New Roman" w:hAnsi="Times New Roman" w:cs="Times New Roman"/>
          <w:sz w:val="24"/>
          <w:szCs w:val="24"/>
        </w:rPr>
        <w:t>e</w:t>
      </w:r>
      <w:r w:rsidR="0015706D">
        <w:rPr>
          <w:rFonts w:ascii="Times New Roman" w:hAnsi="Times New Roman" w:cs="Times New Roman"/>
          <w:sz w:val="24"/>
          <w:szCs w:val="24"/>
        </w:rPr>
        <w:t xml:space="preserve"> </w:t>
      </w:r>
      <w:r w:rsidR="003F7FE2">
        <w:rPr>
          <w:rFonts w:ascii="Times New Roman" w:hAnsi="Times New Roman" w:cs="Times New Roman"/>
          <w:sz w:val="24"/>
          <w:szCs w:val="24"/>
        </w:rPr>
        <w:t>võimalusi</w:t>
      </w:r>
      <w:r w:rsidR="006017C3">
        <w:rPr>
          <w:rFonts w:ascii="Times New Roman" w:hAnsi="Times New Roman" w:cs="Times New Roman"/>
          <w:sz w:val="24"/>
          <w:szCs w:val="24"/>
        </w:rPr>
        <w:t xml:space="preserve"> tegevusega ei muudetaks</w:t>
      </w:r>
      <w:r w:rsidR="003F7FE2">
        <w:rPr>
          <w:rFonts w:ascii="Times New Roman" w:hAnsi="Times New Roman" w:cs="Times New Roman"/>
          <w:sz w:val="24"/>
          <w:szCs w:val="24"/>
        </w:rPr>
        <w:t xml:space="preserve"> ehk ei halvendataks</w:t>
      </w:r>
      <w:r w:rsidR="006017C3">
        <w:rPr>
          <w:rFonts w:ascii="Times New Roman" w:hAnsi="Times New Roman" w:cs="Times New Roman"/>
          <w:sz w:val="24"/>
          <w:szCs w:val="24"/>
        </w:rPr>
        <w:t xml:space="preserve">. </w:t>
      </w:r>
      <w:r w:rsidR="00D66C3A" w:rsidRPr="00D66C3A">
        <w:rPr>
          <w:rFonts w:ascii="Times New Roman" w:hAnsi="Times New Roman" w:cs="Times New Roman"/>
          <w:sz w:val="24"/>
          <w:szCs w:val="24"/>
        </w:rPr>
        <w:t xml:space="preserve">St olemasolevad teed ja tehnovõrgud </w:t>
      </w:r>
      <w:r w:rsidR="006017C3">
        <w:rPr>
          <w:rFonts w:ascii="Times New Roman" w:hAnsi="Times New Roman" w:cs="Times New Roman"/>
          <w:sz w:val="24"/>
          <w:szCs w:val="24"/>
        </w:rPr>
        <w:t xml:space="preserve">ja liikumisvõimalused </w:t>
      </w:r>
      <w:r w:rsidR="00D66C3A" w:rsidRPr="00D66C3A">
        <w:rPr>
          <w:rFonts w:ascii="Times New Roman" w:hAnsi="Times New Roman" w:cs="Times New Roman"/>
          <w:sz w:val="24"/>
          <w:szCs w:val="24"/>
        </w:rPr>
        <w:t>ei ole tegevusi teadaolevalt takistavaks teguriks</w:t>
      </w:r>
      <w:r w:rsidR="00B37752">
        <w:rPr>
          <w:rFonts w:ascii="Times New Roman" w:hAnsi="Times New Roman" w:cs="Times New Roman"/>
          <w:sz w:val="24"/>
          <w:szCs w:val="24"/>
        </w:rPr>
        <w:t xml:space="preserve"> ega muuda oja veekvaliteeti eesmärkide saavutamise eeldusi</w:t>
      </w:r>
      <w:r w:rsidR="00D66C3A">
        <w:rPr>
          <w:rFonts w:ascii="Times New Roman" w:hAnsi="Times New Roman" w:cs="Times New Roman"/>
          <w:sz w:val="24"/>
          <w:szCs w:val="24"/>
        </w:rPr>
        <w:t xml:space="preserve">. </w:t>
      </w:r>
      <w:r w:rsidR="00D66C3A" w:rsidRPr="00D66C3A">
        <w:rPr>
          <w:rFonts w:ascii="Times New Roman" w:hAnsi="Times New Roman" w:cs="Times New Roman"/>
          <w:sz w:val="24"/>
          <w:szCs w:val="24"/>
        </w:rPr>
        <w:t xml:space="preserve">Planeerimisprotsessi läbiviimisel (protsessi algatamisel) </w:t>
      </w:r>
      <w:r w:rsidR="000218A1" w:rsidRPr="000218A1">
        <w:rPr>
          <w:rFonts w:ascii="Times New Roman" w:hAnsi="Times New Roman" w:cs="Times New Roman"/>
          <w:sz w:val="24"/>
          <w:szCs w:val="24"/>
        </w:rPr>
        <w:t>selguvad lõplikud</w:t>
      </w:r>
      <w:r w:rsidR="00D66C3A" w:rsidRPr="00D66C3A">
        <w:rPr>
          <w:rFonts w:ascii="Times New Roman" w:hAnsi="Times New Roman" w:cs="Times New Roman"/>
          <w:sz w:val="24"/>
          <w:szCs w:val="24"/>
        </w:rPr>
        <w:t xml:space="preserve"> tingimused, mille alusel on kohaliku omavalitsusel võimalik hinnata lõplikult</w:t>
      </w:r>
      <w:r w:rsidR="00D66C3A" w:rsidRPr="00D66C3A">
        <w:t xml:space="preserve"> </w:t>
      </w:r>
      <w:r w:rsidR="00D66C3A" w:rsidRPr="00D66C3A">
        <w:rPr>
          <w:rFonts w:ascii="Times New Roman" w:hAnsi="Times New Roman" w:cs="Times New Roman"/>
          <w:sz w:val="24"/>
          <w:szCs w:val="24"/>
        </w:rPr>
        <w:t xml:space="preserve">olemasolevate teede ja tehnovõrkudega </w:t>
      </w:r>
      <w:r w:rsidR="006017C3">
        <w:rPr>
          <w:rFonts w:ascii="Times New Roman" w:hAnsi="Times New Roman" w:cs="Times New Roman"/>
          <w:sz w:val="24"/>
          <w:szCs w:val="24"/>
        </w:rPr>
        <w:t xml:space="preserve">/ liikuvusega </w:t>
      </w:r>
      <w:r w:rsidR="00D66C3A" w:rsidRPr="00D66C3A">
        <w:rPr>
          <w:rFonts w:ascii="Times New Roman" w:hAnsi="Times New Roman" w:cs="Times New Roman"/>
          <w:sz w:val="24"/>
          <w:szCs w:val="24"/>
        </w:rPr>
        <w:t>seotud aspektide mõjutamise eelduste asjakohasust.</w:t>
      </w:r>
    </w:p>
    <w:p w14:paraId="1B747271" w14:textId="77777777" w:rsidR="00E96A64" w:rsidRDefault="00E96A64" w:rsidP="007A2FEB">
      <w:pPr>
        <w:spacing w:after="0" w:line="240" w:lineRule="auto"/>
        <w:jc w:val="both"/>
        <w:rPr>
          <w:rFonts w:ascii="Times New Roman" w:hAnsi="Times New Roman" w:cs="Times New Roman"/>
          <w:sz w:val="24"/>
          <w:szCs w:val="24"/>
        </w:rPr>
      </w:pPr>
    </w:p>
    <w:p w14:paraId="310CE841" w14:textId="0227DC10" w:rsidR="00B14110" w:rsidRDefault="000C17D2" w:rsidP="007A2FEB">
      <w:pPr>
        <w:spacing w:after="0" w:line="240" w:lineRule="auto"/>
        <w:jc w:val="both"/>
        <w:rPr>
          <w:rFonts w:ascii="Times New Roman" w:hAnsi="Times New Roman" w:cs="Times New Roman"/>
          <w:sz w:val="24"/>
          <w:szCs w:val="24"/>
        </w:rPr>
      </w:pPr>
      <w:r w:rsidRPr="000C2AE3">
        <w:rPr>
          <w:rFonts w:ascii="Times New Roman" w:hAnsi="Times New Roman" w:cs="Times New Roman"/>
          <w:b/>
          <w:bCs/>
          <w:sz w:val="24"/>
          <w:szCs w:val="24"/>
        </w:rPr>
        <w:t>V</w:t>
      </w:r>
      <w:r w:rsidR="00013288" w:rsidRPr="000C2AE3">
        <w:rPr>
          <w:rFonts w:ascii="Times New Roman" w:hAnsi="Times New Roman" w:cs="Times New Roman"/>
          <w:b/>
          <w:bCs/>
          <w:sz w:val="24"/>
          <w:szCs w:val="24"/>
        </w:rPr>
        <w:t>äljakujunenud asustus</w:t>
      </w:r>
      <w:r w:rsidR="00F1736D">
        <w:rPr>
          <w:rFonts w:ascii="Times New Roman" w:hAnsi="Times New Roman" w:cs="Times New Roman"/>
          <w:b/>
          <w:bCs/>
          <w:sz w:val="24"/>
          <w:szCs w:val="24"/>
        </w:rPr>
        <w:t xml:space="preserve"> </w:t>
      </w:r>
      <w:r w:rsidR="000C2AE3" w:rsidRPr="000C2AE3">
        <w:rPr>
          <w:rFonts w:ascii="Times New Roman" w:hAnsi="Times New Roman" w:cs="Times New Roman"/>
          <w:b/>
          <w:bCs/>
          <w:sz w:val="24"/>
          <w:szCs w:val="24"/>
        </w:rPr>
        <w:t xml:space="preserve"> ̶</w:t>
      </w:r>
      <w:r w:rsidR="000C2AE3">
        <w:rPr>
          <w:rFonts w:ascii="Times New Roman" w:hAnsi="Times New Roman" w:cs="Times New Roman"/>
          <w:sz w:val="24"/>
          <w:szCs w:val="24"/>
        </w:rPr>
        <w:t xml:space="preserve"> </w:t>
      </w:r>
      <w:r w:rsidR="00F1736D">
        <w:rPr>
          <w:rFonts w:ascii="Times New Roman" w:hAnsi="Times New Roman" w:cs="Times New Roman"/>
          <w:sz w:val="24"/>
          <w:szCs w:val="24"/>
        </w:rPr>
        <w:t xml:space="preserve"> </w:t>
      </w:r>
      <w:r w:rsidR="000C2AE3" w:rsidRPr="000C2AE3">
        <w:rPr>
          <w:rFonts w:ascii="Times New Roman" w:hAnsi="Times New Roman" w:cs="Times New Roman"/>
          <w:sz w:val="24"/>
          <w:szCs w:val="24"/>
        </w:rPr>
        <w:t>DP kava ala asub piirkonnas, kus on juba väljakujunenud asustus. DP kava ala ei muuda seda asustusmustrit ehk sobitub piirkonda, tulenevalt ka kõrgematest dokumentidest, kus kavandatud piirkond</w:t>
      </w:r>
      <w:r w:rsidR="000C2AE3">
        <w:rPr>
          <w:rFonts w:ascii="Times New Roman" w:hAnsi="Times New Roman" w:cs="Times New Roman"/>
          <w:sz w:val="24"/>
          <w:szCs w:val="24"/>
        </w:rPr>
        <w:t xml:space="preserve"> jääb </w:t>
      </w:r>
      <w:r w:rsidR="000C2AE3" w:rsidRPr="000C2AE3">
        <w:rPr>
          <w:rFonts w:ascii="Times New Roman" w:hAnsi="Times New Roman" w:cs="Times New Roman"/>
          <w:sz w:val="24"/>
          <w:szCs w:val="24"/>
        </w:rPr>
        <w:t>pereelamute ala juhtfunktsiooniga aladele</w:t>
      </w:r>
      <w:r w:rsidR="000C2AE3">
        <w:rPr>
          <w:rFonts w:ascii="Times New Roman" w:hAnsi="Times New Roman" w:cs="Times New Roman"/>
          <w:sz w:val="24"/>
          <w:szCs w:val="24"/>
        </w:rPr>
        <w:t xml:space="preserve">. </w:t>
      </w:r>
      <w:r w:rsidR="00D66C3A" w:rsidRPr="00D66C3A">
        <w:rPr>
          <w:rFonts w:ascii="Times New Roman" w:hAnsi="Times New Roman" w:cs="Times New Roman"/>
          <w:sz w:val="24"/>
          <w:szCs w:val="24"/>
        </w:rPr>
        <w:t xml:space="preserve">Planeerimisprotsessi läbiviimisel (protsessi algatamisel) </w:t>
      </w:r>
      <w:r w:rsidR="000218A1" w:rsidRPr="000218A1">
        <w:rPr>
          <w:rFonts w:ascii="Times New Roman" w:hAnsi="Times New Roman" w:cs="Times New Roman"/>
          <w:sz w:val="24"/>
          <w:szCs w:val="24"/>
        </w:rPr>
        <w:t>selguvad lõplikud</w:t>
      </w:r>
      <w:r w:rsidR="00D66C3A" w:rsidRPr="00D66C3A">
        <w:rPr>
          <w:rFonts w:ascii="Times New Roman" w:hAnsi="Times New Roman" w:cs="Times New Roman"/>
          <w:sz w:val="24"/>
          <w:szCs w:val="24"/>
        </w:rPr>
        <w:t xml:space="preserve"> tingimused, mille alusel on kohaliku omavalitsusel võimalik hinnata lõplikult</w:t>
      </w:r>
      <w:r w:rsidR="000C2AE3">
        <w:rPr>
          <w:rFonts w:ascii="Times New Roman" w:hAnsi="Times New Roman" w:cs="Times New Roman"/>
          <w:sz w:val="24"/>
          <w:szCs w:val="24"/>
        </w:rPr>
        <w:t xml:space="preserve"> </w:t>
      </w:r>
      <w:r w:rsidR="000C2AE3" w:rsidRPr="000C2AE3">
        <w:rPr>
          <w:rFonts w:ascii="Times New Roman" w:hAnsi="Times New Roman" w:cs="Times New Roman"/>
          <w:sz w:val="24"/>
          <w:szCs w:val="24"/>
        </w:rPr>
        <w:t>väljakujunenud asustusega seotud aspektide mõjutamise eelduste ja vastuolude puudumiste asjakohasust</w:t>
      </w:r>
      <w:r w:rsidR="00B43D33">
        <w:rPr>
          <w:rFonts w:ascii="Times New Roman" w:hAnsi="Times New Roman" w:cs="Times New Roman"/>
          <w:sz w:val="24"/>
          <w:szCs w:val="24"/>
        </w:rPr>
        <w:t xml:space="preserve"> (johtuvalt siinkohal siis eelnevas analüüsis käsitletud teemavaldkondade sisust (nende täpsustumisel))</w:t>
      </w:r>
      <w:r w:rsidR="000C2AE3" w:rsidRPr="000C2AE3">
        <w:rPr>
          <w:rFonts w:ascii="Times New Roman" w:hAnsi="Times New Roman" w:cs="Times New Roman"/>
          <w:sz w:val="24"/>
          <w:szCs w:val="24"/>
        </w:rPr>
        <w:t>.</w:t>
      </w:r>
    </w:p>
    <w:p w14:paraId="6DC2C6D9" w14:textId="77777777" w:rsidR="00B14110" w:rsidRDefault="00B14110" w:rsidP="007A2FEB">
      <w:pPr>
        <w:spacing w:after="0" w:line="240" w:lineRule="auto"/>
        <w:rPr>
          <w:rFonts w:ascii="Times New Roman" w:hAnsi="Times New Roman" w:cs="Times New Roman"/>
          <w:sz w:val="24"/>
          <w:szCs w:val="24"/>
        </w:rPr>
      </w:pPr>
    </w:p>
    <w:p w14:paraId="04E96505" w14:textId="18BB51A0" w:rsidR="00506AC5" w:rsidRDefault="00925759" w:rsidP="00506AC5">
      <w:pPr>
        <w:spacing w:after="0" w:line="240" w:lineRule="auto"/>
        <w:jc w:val="both"/>
        <w:rPr>
          <w:rFonts w:ascii="Times New Roman" w:hAnsi="Times New Roman" w:cs="Times New Roman"/>
          <w:sz w:val="24"/>
          <w:szCs w:val="24"/>
        </w:rPr>
      </w:pPr>
      <w:r w:rsidRPr="002D1823">
        <w:rPr>
          <w:rFonts w:ascii="Times New Roman" w:eastAsia="Calibri" w:hAnsi="Times New Roman" w:cs="Times New Roman"/>
          <w:b/>
          <w:kern w:val="0"/>
          <w:sz w:val="24"/>
          <w:u w:val="single"/>
          <w14:ligatures w14:val="none"/>
        </w:rPr>
        <w:t>Koondkokkuvõte</w:t>
      </w:r>
      <w:r w:rsidR="00506AC5">
        <w:rPr>
          <w:rFonts w:ascii="Times New Roman" w:eastAsia="Calibri" w:hAnsi="Times New Roman" w:cs="Times New Roman"/>
          <w:b/>
          <w:kern w:val="0"/>
          <w:sz w:val="24"/>
          <w:u w:val="single"/>
          <w14:ligatures w14:val="none"/>
        </w:rPr>
        <w:t xml:space="preserve"> (Tiskre oja kalda ehituskeeluvööndi osas)</w:t>
      </w:r>
      <w:r w:rsidRPr="00B43D33">
        <w:rPr>
          <w:rFonts w:ascii="Times New Roman" w:eastAsia="Calibri" w:hAnsi="Times New Roman" w:cs="Times New Roman"/>
          <w:bCs/>
          <w:kern w:val="0"/>
          <w:sz w:val="24"/>
          <w14:ligatures w14:val="none"/>
        </w:rPr>
        <w:t xml:space="preserve"> </w:t>
      </w:r>
      <w:r>
        <w:rPr>
          <w:rFonts w:ascii="Times New Roman" w:eastAsia="Calibri" w:hAnsi="Times New Roman" w:cs="Times New Roman"/>
          <w:b/>
          <w:kern w:val="0"/>
          <w:sz w:val="24"/>
          <w14:ligatures w14:val="none"/>
        </w:rPr>
        <w:t xml:space="preserve"> ̶ </w:t>
      </w:r>
      <w:r>
        <w:rPr>
          <w:rFonts w:ascii="Times New Roman" w:eastAsia="Calibri" w:hAnsi="Times New Roman" w:cs="Times New Roman"/>
          <w:kern w:val="0"/>
          <w:sz w:val="24"/>
          <w14:ligatures w14:val="none"/>
        </w:rPr>
        <w:t>eel</w:t>
      </w:r>
      <w:r w:rsidRPr="00B02DB1">
        <w:rPr>
          <w:rFonts w:ascii="Times New Roman" w:eastAsia="Calibri" w:hAnsi="Times New Roman" w:cs="Times New Roman"/>
          <w:kern w:val="0"/>
          <w:sz w:val="24"/>
          <w14:ligatures w14:val="none"/>
        </w:rPr>
        <w:t xml:space="preserve">analüüsitud teemavaldkonnad ei andnud ühelgi juhul </w:t>
      </w:r>
      <w:r>
        <w:rPr>
          <w:rFonts w:ascii="Times New Roman" w:eastAsia="Calibri" w:hAnsi="Times New Roman" w:cs="Times New Roman"/>
          <w:kern w:val="0"/>
          <w:sz w:val="24"/>
          <w14:ligatures w14:val="none"/>
        </w:rPr>
        <w:t>tegevusi (</w:t>
      </w:r>
      <w:proofErr w:type="spellStart"/>
      <w:r>
        <w:rPr>
          <w:rFonts w:ascii="Times New Roman" w:eastAsia="Calibri" w:hAnsi="Times New Roman" w:cs="Times New Roman"/>
          <w:kern w:val="0"/>
          <w:sz w:val="24"/>
          <w14:ligatures w14:val="none"/>
        </w:rPr>
        <w:t>ptk</w:t>
      </w:r>
      <w:proofErr w:type="spellEnd"/>
      <w:r>
        <w:rPr>
          <w:rFonts w:ascii="Times New Roman" w:eastAsia="Calibri" w:hAnsi="Times New Roman" w:cs="Times New Roman"/>
          <w:kern w:val="0"/>
          <w:sz w:val="24"/>
          <w14:ligatures w14:val="none"/>
        </w:rPr>
        <w:t xml:space="preserve"> 1 esitatud mahus) välistavat</w:t>
      </w:r>
      <w:r w:rsidRPr="00B02DB1">
        <w:rPr>
          <w:rFonts w:ascii="Times New Roman" w:eastAsia="Calibri" w:hAnsi="Times New Roman" w:cs="Times New Roman"/>
          <w:kern w:val="0"/>
          <w:sz w:val="24"/>
          <w14:ligatures w14:val="none"/>
        </w:rPr>
        <w:t xml:space="preserve"> vastet.</w:t>
      </w:r>
      <w:r>
        <w:rPr>
          <w:rFonts w:ascii="Times New Roman" w:eastAsia="Calibri" w:hAnsi="Times New Roman" w:cs="Times New Roman"/>
          <w:kern w:val="0"/>
          <w:sz w:val="24"/>
          <w14:ligatures w14:val="none"/>
        </w:rPr>
        <w:t xml:space="preserve"> </w:t>
      </w:r>
      <w:r>
        <w:rPr>
          <w:rFonts w:ascii="Times New Roman" w:eastAsia="Calibri" w:hAnsi="Times New Roman" w:cs="Times New Roman"/>
          <w:kern w:val="0"/>
          <w:sz w:val="24"/>
          <w14:ligatures w14:val="none"/>
        </w:rPr>
        <w:lastRenderedPageBreak/>
        <w:t xml:space="preserve">Hoonete lubamise osas teeb lõpliku otsuse kohalik omavalitsus ehituskeeluvööndi vähendamiseks. </w:t>
      </w:r>
      <w:r w:rsidRPr="00982E60">
        <w:rPr>
          <w:rFonts w:ascii="Times New Roman" w:eastAsia="Calibri" w:hAnsi="Times New Roman" w:cs="Times New Roman"/>
          <w:b/>
          <w:bCs/>
          <w:kern w:val="0"/>
          <w:sz w:val="24"/>
          <w14:ligatures w14:val="none"/>
        </w:rPr>
        <w:t>St. l</w:t>
      </w:r>
      <w:r w:rsidRPr="00A500DA">
        <w:rPr>
          <w:rFonts w:ascii="Times New Roman" w:eastAsia="Calibri" w:hAnsi="Times New Roman" w:cs="Times New Roman"/>
          <w:b/>
          <w:kern w:val="0"/>
          <w:sz w:val="24"/>
          <w14:ligatures w14:val="none"/>
        </w:rPr>
        <w:t xml:space="preserve">õpliku seisukoha kujundab planeerimisprotsessi algatamisel planeerimisprotsessis juba kohalik omavalitsus, kelle pädevuses on lõplikult hinnata </w:t>
      </w:r>
      <w:r w:rsidR="00B43D33">
        <w:rPr>
          <w:rFonts w:ascii="Times New Roman" w:eastAsia="Calibri" w:hAnsi="Times New Roman" w:cs="Times New Roman"/>
          <w:b/>
          <w:kern w:val="0"/>
          <w:sz w:val="24"/>
          <w14:ligatures w14:val="none"/>
        </w:rPr>
        <w:t xml:space="preserve">linnalises asustuses (väljaspool kaitstavaid objekte) </w:t>
      </w:r>
      <w:r w:rsidR="00506AC5">
        <w:rPr>
          <w:rFonts w:ascii="Times New Roman" w:eastAsia="Calibri" w:hAnsi="Times New Roman" w:cs="Times New Roman"/>
          <w:b/>
          <w:kern w:val="0"/>
          <w:sz w:val="24"/>
          <w14:ligatures w14:val="none"/>
        </w:rPr>
        <w:t>veekogumi kalda ehituskeeluvööndi vähendamise võimalusi</w:t>
      </w:r>
      <w:r w:rsidRPr="00A500DA">
        <w:rPr>
          <w:rFonts w:ascii="Times New Roman" w:eastAsia="Calibri" w:hAnsi="Times New Roman" w:cs="Times New Roman"/>
          <w:b/>
          <w:kern w:val="0"/>
          <w:sz w:val="24"/>
          <w14:ligatures w14:val="none"/>
        </w:rPr>
        <w:t>.</w:t>
      </w:r>
      <w:r w:rsidR="00506AC5">
        <w:rPr>
          <w:rFonts w:ascii="Times New Roman" w:hAnsi="Times New Roman" w:cs="Times New Roman"/>
          <w:sz w:val="24"/>
          <w:szCs w:val="24"/>
        </w:rPr>
        <w:t xml:space="preserve"> Tehnilise täpsustusena lisame järgnevat. Ehituskeeluvööndi vähendamise minimaalset vajalikku mahtu võib piiritleda DP tulevasel menetlusel vaid olemasolevate ehitiste ulatusega. Võimalike tulevaste ehitiste (elamumaa õuealal) osas rakendub juba tiheasustusala piirkonnas väljakujunenud ehitusjoone (määratav DP kava naabruskonna hoonestuse alusel) erisus (</w:t>
      </w:r>
      <w:r w:rsidR="00506AC5" w:rsidRPr="00506AC5">
        <w:rPr>
          <w:rFonts w:ascii="Times New Roman" w:hAnsi="Times New Roman" w:cs="Times New Roman"/>
          <w:sz w:val="24"/>
          <w:szCs w:val="24"/>
        </w:rPr>
        <w:t>LKS § 38 lg 4 p 1</w:t>
      </w:r>
      <w:r w:rsidR="00506AC5" w:rsidRPr="00506AC5">
        <w:rPr>
          <w:rFonts w:ascii="Times New Roman" w:hAnsi="Times New Roman" w:cs="Times New Roman"/>
          <w:sz w:val="24"/>
          <w:szCs w:val="24"/>
          <w:vertAlign w:val="superscript"/>
        </w:rPr>
        <w:t>1</w:t>
      </w:r>
      <w:r w:rsidR="00506AC5">
        <w:rPr>
          <w:rFonts w:ascii="Times New Roman" w:hAnsi="Times New Roman" w:cs="Times New Roman"/>
          <w:sz w:val="24"/>
          <w:szCs w:val="24"/>
        </w:rPr>
        <w:t>) ja seega ei pea ehituskeeluvööndit planeeringus vähendama aladel, kus hetkel ehitisi ei ole.</w:t>
      </w:r>
    </w:p>
    <w:p w14:paraId="7548529F" w14:textId="77777777" w:rsidR="00506AC5" w:rsidRDefault="00506AC5" w:rsidP="007A2FEB">
      <w:pPr>
        <w:spacing w:after="0" w:line="240" w:lineRule="auto"/>
        <w:rPr>
          <w:rFonts w:ascii="Times New Roman" w:hAnsi="Times New Roman" w:cs="Times New Roman"/>
          <w:sz w:val="24"/>
          <w:szCs w:val="24"/>
        </w:rPr>
      </w:pPr>
    </w:p>
    <w:p w14:paraId="7EF35DD0" w14:textId="77777777" w:rsidR="009117EA" w:rsidRPr="00580E0B" w:rsidRDefault="009117EA" w:rsidP="007A2FEB">
      <w:pPr>
        <w:spacing w:after="0" w:line="240" w:lineRule="auto"/>
        <w:jc w:val="both"/>
        <w:rPr>
          <w:rFonts w:ascii="Times New Roman" w:hAnsi="Times New Roman" w:cs="Times New Roman"/>
          <w:b/>
          <w:bCs/>
          <w:sz w:val="24"/>
          <w:szCs w:val="24"/>
        </w:rPr>
      </w:pPr>
      <w:r w:rsidRPr="00C61620">
        <w:rPr>
          <w:rFonts w:ascii="Times New Roman" w:eastAsia="Calibri" w:hAnsi="Times New Roman" w:cs="Times New Roman"/>
          <w:b/>
          <w:bCs/>
          <w:kern w:val="0"/>
          <w:sz w:val="24"/>
          <w14:ligatures w14:val="none"/>
        </w:rPr>
        <w:t>Kokkuvõtvalt</w:t>
      </w:r>
      <w:r w:rsidRPr="00B21B32">
        <w:rPr>
          <w:rFonts w:ascii="Times New Roman" w:eastAsia="Calibri" w:hAnsi="Times New Roman" w:cs="Times New Roman"/>
          <w:kern w:val="0"/>
          <w:sz w:val="24"/>
          <w14:ligatures w14:val="none"/>
        </w:rPr>
        <w:t xml:space="preserve"> </w:t>
      </w:r>
      <w:r w:rsidRPr="00580E0B">
        <w:rPr>
          <w:rFonts w:ascii="Times New Roman" w:eastAsia="Calibri" w:hAnsi="Times New Roman" w:cs="Times New Roman"/>
          <w:b/>
          <w:bCs/>
          <w:kern w:val="0"/>
          <w:sz w:val="24"/>
          <w14:ligatures w14:val="none"/>
        </w:rPr>
        <w:t>ei tuvastatud olulise negatiivse mõju eelduseid ja KSH protsessi algatamise vajadust.</w:t>
      </w:r>
    </w:p>
    <w:p w14:paraId="18D804E4" w14:textId="77777777" w:rsidR="00B14110" w:rsidRDefault="00B14110" w:rsidP="007A2FEB">
      <w:pPr>
        <w:spacing w:after="0" w:line="240" w:lineRule="auto"/>
        <w:rPr>
          <w:rFonts w:ascii="Times New Roman" w:hAnsi="Times New Roman" w:cs="Times New Roman"/>
          <w:sz w:val="24"/>
          <w:szCs w:val="24"/>
        </w:rPr>
      </w:pPr>
    </w:p>
    <w:p w14:paraId="4AC9682F" w14:textId="2D0D8A69" w:rsidR="004A70CE" w:rsidRPr="004A70CE" w:rsidRDefault="004A70CE" w:rsidP="007A6063">
      <w:pPr>
        <w:pStyle w:val="Pealkiri3"/>
        <w:numPr>
          <w:ilvl w:val="2"/>
          <w:numId w:val="3"/>
        </w:numPr>
        <w:spacing w:before="0" w:after="0" w:line="240" w:lineRule="auto"/>
        <w:jc w:val="both"/>
        <w:rPr>
          <w:rFonts w:ascii="Times New Roman" w:hAnsi="Times New Roman" w:cs="Times New Roman"/>
          <w:b/>
          <w:bCs/>
          <w:i/>
          <w:iCs/>
          <w:color w:val="000000" w:themeColor="text1"/>
          <w:sz w:val="24"/>
          <w:szCs w:val="24"/>
        </w:rPr>
      </w:pPr>
      <w:bookmarkStart w:id="15" w:name="_Toc240029882"/>
      <w:r w:rsidRPr="004A70CE">
        <w:rPr>
          <w:rFonts w:ascii="Times New Roman" w:hAnsi="Times New Roman" w:cs="Times New Roman"/>
          <w:b/>
          <w:bCs/>
          <w:i/>
          <w:iCs/>
          <w:color w:val="000000" w:themeColor="text1"/>
          <w:sz w:val="24"/>
          <w:szCs w:val="24"/>
        </w:rPr>
        <w:t>Mõju kaitstavatele loodusobjektidele ja Natura 2000 võrgustiku alale</w:t>
      </w:r>
      <w:bookmarkEnd w:id="15"/>
    </w:p>
    <w:p w14:paraId="65AB3002" w14:textId="77777777" w:rsidR="004A70CE" w:rsidRDefault="004A70CE" w:rsidP="007A2FEB">
      <w:pPr>
        <w:spacing w:after="0" w:line="240" w:lineRule="auto"/>
        <w:rPr>
          <w:rFonts w:ascii="Times New Roman" w:hAnsi="Times New Roman" w:cs="Times New Roman"/>
          <w:sz w:val="24"/>
          <w:szCs w:val="24"/>
        </w:rPr>
      </w:pPr>
    </w:p>
    <w:p w14:paraId="3F714BB9" w14:textId="726E07D5" w:rsidR="00C61620" w:rsidRPr="00580E0B" w:rsidRDefault="00C61620" w:rsidP="007A2FEB">
      <w:pPr>
        <w:spacing w:after="0" w:line="240" w:lineRule="auto"/>
        <w:jc w:val="both"/>
        <w:rPr>
          <w:rFonts w:ascii="Times New Roman" w:hAnsi="Times New Roman" w:cs="Times New Roman"/>
          <w:b/>
          <w:bCs/>
          <w:sz w:val="24"/>
          <w:szCs w:val="24"/>
        </w:rPr>
      </w:pPr>
      <w:r w:rsidRPr="00361321">
        <w:rPr>
          <w:rFonts w:ascii="Times New Roman" w:hAnsi="Times New Roman" w:cs="Times New Roman"/>
          <w:sz w:val="24"/>
          <w:szCs w:val="24"/>
        </w:rPr>
        <w:t>Ptk 2.2 nähtub, et DP kava vahetus (</w:t>
      </w:r>
      <w:r>
        <w:rPr>
          <w:rFonts w:ascii="Times New Roman" w:hAnsi="Times New Roman" w:cs="Times New Roman"/>
          <w:sz w:val="24"/>
          <w:szCs w:val="24"/>
        </w:rPr>
        <w:t>ca 50 m raadiuses</w:t>
      </w:r>
      <w:r w:rsidRPr="00361321">
        <w:rPr>
          <w:rFonts w:ascii="Times New Roman" w:hAnsi="Times New Roman" w:cs="Times New Roman"/>
          <w:sz w:val="24"/>
          <w:szCs w:val="24"/>
        </w:rPr>
        <w:t>) ümbruskonnas olulisi Euroopa Liidu või riiklike looduskaitselisi objekte ei asu.</w:t>
      </w:r>
      <w:r>
        <w:rPr>
          <w:rFonts w:ascii="Times New Roman" w:hAnsi="Times New Roman" w:cs="Times New Roman"/>
          <w:sz w:val="24"/>
          <w:szCs w:val="24"/>
        </w:rPr>
        <w:t xml:space="preserve"> </w:t>
      </w:r>
      <w:r w:rsidRPr="00361321">
        <w:rPr>
          <w:rFonts w:ascii="Times New Roman" w:hAnsi="Times New Roman" w:cs="Times New Roman"/>
          <w:sz w:val="24"/>
          <w:szCs w:val="24"/>
        </w:rPr>
        <w:t xml:space="preserve">EELIS põhjal jäävad DP kava alast ja </w:t>
      </w:r>
      <w:r>
        <w:rPr>
          <w:rFonts w:ascii="Times New Roman" w:hAnsi="Times New Roman" w:cs="Times New Roman"/>
          <w:sz w:val="24"/>
          <w:szCs w:val="24"/>
        </w:rPr>
        <w:t xml:space="preserve">sellele lähialast </w:t>
      </w:r>
      <w:r w:rsidRPr="00361321">
        <w:rPr>
          <w:rFonts w:ascii="Times New Roman" w:hAnsi="Times New Roman" w:cs="Times New Roman"/>
          <w:sz w:val="24"/>
          <w:szCs w:val="24"/>
        </w:rPr>
        <w:t xml:space="preserve">ca </w:t>
      </w:r>
      <w:r>
        <w:rPr>
          <w:rFonts w:ascii="Times New Roman" w:hAnsi="Times New Roman" w:cs="Times New Roman"/>
          <w:sz w:val="24"/>
          <w:szCs w:val="24"/>
        </w:rPr>
        <w:t>5</w:t>
      </w:r>
      <w:r w:rsidRPr="00361321">
        <w:rPr>
          <w:rFonts w:ascii="Times New Roman" w:hAnsi="Times New Roman" w:cs="Times New Roman"/>
          <w:sz w:val="24"/>
          <w:szCs w:val="24"/>
        </w:rPr>
        <w:t xml:space="preserve">0 m raadiuses välja </w:t>
      </w:r>
      <w:r w:rsidR="007F237B">
        <w:rPr>
          <w:rFonts w:ascii="Times New Roman" w:hAnsi="Times New Roman" w:cs="Times New Roman"/>
          <w:sz w:val="24"/>
          <w:szCs w:val="24"/>
        </w:rPr>
        <w:t xml:space="preserve">ka </w:t>
      </w:r>
      <w:proofErr w:type="spellStart"/>
      <w:r w:rsidRPr="00361321">
        <w:rPr>
          <w:rFonts w:ascii="Times New Roman" w:hAnsi="Times New Roman" w:cs="Times New Roman"/>
          <w:sz w:val="24"/>
          <w:szCs w:val="24"/>
        </w:rPr>
        <w:t>vääriselupaigad</w:t>
      </w:r>
      <w:proofErr w:type="spellEnd"/>
      <w:r w:rsidRPr="00361321">
        <w:rPr>
          <w:rFonts w:ascii="Times New Roman" w:hAnsi="Times New Roman" w:cs="Times New Roman"/>
          <w:sz w:val="24"/>
          <w:szCs w:val="24"/>
        </w:rPr>
        <w:t>, kaitsealused üksikobjektid ning kaitsealused loomad, taimed jt kaitsealus</w:t>
      </w:r>
      <w:r>
        <w:rPr>
          <w:rFonts w:ascii="Times New Roman" w:hAnsi="Times New Roman" w:cs="Times New Roman"/>
          <w:sz w:val="24"/>
          <w:szCs w:val="24"/>
        </w:rPr>
        <w:t>te</w:t>
      </w:r>
      <w:r w:rsidRPr="00361321">
        <w:rPr>
          <w:rFonts w:ascii="Times New Roman" w:hAnsi="Times New Roman" w:cs="Times New Roman"/>
          <w:sz w:val="24"/>
          <w:szCs w:val="24"/>
        </w:rPr>
        <w:t xml:space="preserve"> elustik</w:t>
      </w:r>
      <w:r>
        <w:rPr>
          <w:rFonts w:ascii="Times New Roman" w:hAnsi="Times New Roman" w:cs="Times New Roman"/>
          <w:sz w:val="24"/>
          <w:szCs w:val="24"/>
        </w:rPr>
        <w:t>u/objektide</w:t>
      </w:r>
      <w:r w:rsidRPr="00361321">
        <w:rPr>
          <w:rFonts w:ascii="Times New Roman" w:hAnsi="Times New Roman" w:cs="Times New Roman"/>
          <w:sz w:val="24"/>
          <w:szCs w:val="24"/>
        </w:rPr>
        <w:t xml:space="preserve"> kategooriad.</w:t>
      </w:r>
      <w:r w:rsidR="00B37752">
        <w:rPr>
          <w:rFonts w:ascii="Times New Roman" w:hAnsi="Times New Roman" w:cs="Times New Roman"/>
          <w:sz w:val="24"/>
          <w:szCs w:val="24"/>
        </w:rPr>
        <w:t xml:space="preserve"> Tegevuse iseloomu ja riiklikult kaitstavate objektide puudumise tõttu ei ole ette näha negatiivsete mõjude eelduseid. </w:t>
      </w:r>
      <w:r w:rsidRPr="00C61620">
        <w:rPr>
          <w:rFonts w:ascii="Times New Roman" w:eastAsia="Calibri" w:hAnsi="Times New Roman" w:cs="Times New Roman"/>
          <w:b/>
          <w:bCs/>
          <w:kern w:val="0"/>
          <w:sz w:val="24"/>
          <w14:ligatures w14:val="none"/>
        </w:rPr>
        <w:t>Kokkuvõtvalt</w:t>
      </w:r>
      <w:r w:rsidRPr="00B21B32">
        <w:rPr>
          <w:rFonts w:ascii="Times New Roman" w:eastAsia="Calibri" w:hAnsi="Times New Roman" w:cs="Times New Roman"/>
          <w:kern w:val="0"/>
          <w:sz w:val="24"/>
          <w14:ligatures w14:val="none"/>
        </w:rPr>
        <w:t xml:space="preserve"> </w:t>
      </w:r>
      <w:r w:rsidRPr="00580E0B">
        <w:rPr>
          <w:rFonts w:ascii="Times New Roman" w:eastAsia="Calibri" w:hAnsi="Times New Roman" w:cs="Times New Roman"/>
          <w:b/>
          <w:bCs/>
          <w:kern w:val="0"/>
          <w:sz w:val="24"/>
          <w14:ligatures w14:val="none"/>
        </w:rPr>
        <w:t>ei tuvastatud olulise negatiivse mõju eelduseid ja KSH protsessi algatamise vajadust.</w:t>
      </w:r>
    </w:p>
    <w:p w14:paraId="717E25CC" w14:textId="77777777" w:rsidR="0055541B" w:rsidRDefault="0055541B" w:rsidP="007A2FEB">
      <w:pPr>
        <w:spacing w:after="0" w:line="240" w:lineRule="auto"/>
        <w:rPr>
          <w:rFonts w:ascii="Times New Roman" w:hAnsi="Times New Roman" w:cs="Times New Roman"/>
          <w:sz w:val="24"/>
          <w:szCs w:val="24"/>
        </w:rPr>
      </w:pPr>
    </w:p>
    <w:p w14:paraId="2F43972E" w14:textId="4FE450EE" w:rsidR="003B5A54" w:rsidRPr="0055541B" w:rsidRDefault="0055541B" w:rsidP="007A6063">
      <w:pPr>
        <w:pStyle w:val="Pealkiri3"/>
        <w:numPr>
          <w:ilvl w:val="2"/>
          <w:numId w:val="3"/>
        </w:numPr>
        <w:spacing w:before="0" w:after="0" w:line="240" w:lineRule="auto"/>
        <w:jc w:val="both"/>
        <w:rPr>
          <w:rFonts w:ascii="Times New Roman" w:hAnsi="Times New Roman" w:cs="Times New Roman"/>
          <w:b/>
          <w:bCs/>
          <w:i/>
          <w:iCs/>
          <w:color w:val="000000" w:themeColor="text1"/>
          <w:sz w:val="24"/>
          <w:szCs w:val="24"/>
        </w:rPr>
      </w:pPr>
      <w:bookmarkStart w:id="16" w:name="_Toc240029883"/>
      <w:r w:rsidRPr="0055541B">
        <w:rPr>
          <w:rFonts w:ascii="Times New Roman" w:hAnsi="Times New Roman" w:cs="Times New Roman"/>
          <w:b/>
          <w:bCs/>
          <w:i/>
          <w:iCs/>
          <w:color w:val="000000" w:themeColor="text1"/>
          <w:sz w:val="24"/>
          <w:szCs w:val="24"/>
        </w:rPr>
        <w:t>Suurõnnetuse, katastroofi ning piiriülesuse aspektid</w:t>
      </w:r>
      <w:bookmarkEnd w:id="16"/>
    </w:p>
    <w:p w14:paraId="73BE71B4" w14:textId="77777777" w:rsidR="0055541B" w:rsidRDefault="0055541B" w:rsidP="007A2FEB">
      <w:pPr>
        <w:spacing w:after="0" w:line="240" w:lineRule="auto"/>
        <w:rPr>
          <w:rFonts w:ascii="Times New Roman" w:hAnsi="Times New Roman" w:cs="Times New Roman"/>
          <w:sz w:val="24"/>
          <w:szCs w:val="24"/>
        </w:rPr>
      </w:pPr>
    </w:p>
    <w:p w14:paraId="2C70F68F" w14:textId="5211059D" w:rsidR="0055541B" w:rsidRDefault="00352B7F" w:rsidP="009133DB">
      <w:pPr>
        <w:spacing w:after="0" w:line="240" w:lineRule="auto"/>
        <w:jc w:val="both"/>
        <w:rPr>
          <w:rFonts w:ascii="Times New Roman" w:hAnsi="Times New Roman" w:cs="Times New Roman"/>
          <w:b/>
          <w:bCs/>
          <w:sz w:val="24"/>
          <w:szCs w:val="24"/>
        </w:rPr>
      </w:pPr>
      <w:r w:rsidRPr="00830695">
        <w:rPr>
          <w:rFonts w:ascii="Times New Roman" w:hAnsi="Times New Roman" w:cs="Times New Roman"/>
          <w:sz w:val="24"/>
          <w:szCs w:val="24"/>
        </w:rPr>
        <w:t xml:space="preserve">Kavandatava tegevusega ei kaasne täiendavaid ohtlikke olukordi (suurõnnetusi/katastroofe) ega ka piiriüleseid mõjusid. Seega tegevus ei lisa täiendavaid ohtusid tavapärasesse keskkonda, arvestades mh tegevuse mastaabiga. </w:t>
      </w:r>
      <w:r w:rsidR="009117EA" w:rsidRPr="009117EA">
        <w:rPr>
          <w:rFonts w:ascii="Times New Roman" w:hAnsi="Times New Roman" w:cs="Times New Roman"/>
          <w:b/>
          <w:bCs/>
          <w:sz w:val="24"/>
          <w:szCs w:val="24"/>
        </w:rPr>
        <w:t>Kokkuvõtvalt ei tuvastatud olulise negatiivse mõju eelduseid ja KSH protsessi algatamise vajadust.</w:t>
      </w:r>
    </w:p>
    <w:p w14:paraId="417D4CAD" w14:textId="77777777" w:rsidR="009117EA" w:rsidRDefault="009117EA" w:rsidP="007A2FEB">
      <w:pPr>
        <w:spacing w:after="0" w:line="240" w:lineRule="auto"/>
        <w:rPr>
          <w:rFonts w:ascii="Times New Roman" w:hAnsi="Times New Roman" w:cs="Times New Roman"/>
          <w:sz w:val="24"/>
          <w:szCs w:val="24"/>
        </w:rPr>
      </w:pPr>
    </w:p>
    <w:p w14:paraId="30698032" w14:textId="7C8CD7B7" w:rsidR="003B5A54" w:rsidRPr="00D35F95" w:rsidRDefault="003B5A54" w:rsidP="007A6063">
      <w:pPr>
        <w:pStyle w:val="Pealkiri2"/>
        <w:numPr>
          <w:ilvl w:val="1"/>
          <w:numId w:val="3"/>
        </w:numPr>
        <w:spacing w:before="0" w:after="0" w:line="240" w:lineRule="auto"/>
        <w:jc w:val="both"/>
        <w:rPr>
          <w:rFonts w:ascii="Times New Roman" w:hAnsi="Times New Roman" w:cs="Times New Roman"/>
          <w:b/>
          <w:bCs/>
          <w:color w:val="000000" w:themeColor="text1"/>
          <w:sz w:val="28"/>
          <w:szCs w:val="28"/>
        </w:rPr>
      </w:pPr>
      <w:bookmarkStart w:id="17" w:name="_Toc240029884"/>
      <w:r w:rsidRPr="00D35F95">
        <w:rPr>
          <w:rFonts w:ascii="Times New Roman" w:hAnsi="Times New Roman" w:cs="Times New Roman"/>
          <w:b/>
          <w:bCs/>
          <w:color w:val="000000" w:themeColor="text1"/>
          <w:sz w:val="28"/>
          <w:szCs w:val="28"/>
        </w:rPr>
        <w:t>KSH läbiviimise vajalikkus ning seisukohtade küsimise suunised</w:t>
      </w:r>
      <w:bookmarkEnd w:id="17"/>
    </w:p>
    <w:p w14:paraId="6AA5FAA1" w14:textId="77777777" w:rsidR="003B5A54" w:rsidRDefault="003B5A54" w:rsidP="007A2FEB">
      <w:pPr>
        <w:spacing w:after="0" w:line="240" w:lineRule="auto"/>
        <w:rPr>
          <w:rFonts w:ascii="Times New Roman" w:hAnsi="Times New Roman" w:cs="Times New Roman"/>
          <w:sz w:val="24"/>
          <w:szCs w:val="24"/>
        </w:rPr>
      </w:pPr>
    </w:p>
    <w:p w14:paraId="0271258B" w14:textId="0FA081EF" w:rsidR="00885B99" w:rsidRDefault="00885B99" w:rsidP="007A2FEB">
      <w:pPr>
        <w:spacing w:after="0" w:line="240" w:lineRule="auto"/>
        <w:jc w:val="both"/>
        <w:rPr>
          <w:rFonts w:ascii="Times New Roman" w:eastAsia="Times New Roman" w:hAnsi="Times New Roman" w:cs="Times New Roman"/>
          <w:kern w:val="0"/>
          <w:sz w:val="24"/>
          <w:szCs w:val="24"/>
          <w14:ligatures w14:val="none"/>
        </w:rPr>
      </w:pPr>
      <w:r w:rsidRPr="00060C2C">
        <w:rPr>
          <w:rFonts w:ascii="Times New Roman" w:eastAsia="Times New Roman" w:hAnsi="Times New Roman" w:cs="Times New Roman"/>
          <w:kern w:val="0"/>
          <w:sz w:val="24"/>
          <w:szCs w:val="24"/>
          <w14:ligatures w14:val="none"/>
        </w:rPr>
        <w:t xml:space="preserve">Lähtudes </w:t>
      </w:r>
      <w:proofErr w:type="spellStart"/>
      <w:r w:rsidRPr="00060C2C">
        <w:rPr>
          <w:rFonts w:ascii="Times New Roman" w:eastAsia="Times New Roman" w:hAnsi="Times New Roman" w:cs="Times New Roman"/>
          <w:kern w:val="0"/>
          <w:sz w:val="24"/>
          <w:szCs w:val="24"/>
          <w14:ligatures w14:val="none"/>
        </w:rPr>
        <w:t>ptk</w:t>
      </w:r>
      <w:proofErr w:type="spellEnd"/>
      <w:r w:rsidRPr="00060C2C">
        <w:rPr>
          <w:rFonts w:ascii="Times New Roman" w:eastAsia="Times New Roman" w:hAnsi="Times New Roman" w:cs="Times New Roman"/>
          <w:kern w:val="0"/>
          <w:sz w:val="24"/>
          <w:szCs w:val="24"/>
          <w14:ligatures w14:val="none"/>
        </w:rPr>
        <w:t xml:space="preserve"> 3.1-3.</w:t>
      </w:r>
      <w:r w:rsidR="003F326F">
        <w:rPr>
          <w:rFonts w:ascii="Times New Roman" w:eastAsia="Times New Roman" w:hAnsi="Times New Roman" w:cs="Times New Roman"/>
          <w:kern w:val="0"/>
          <w:sz w:val="24"/>
          <w:szCs w:val="24"/>
          <w14:ligatures w14:val="none"/>
        </w:rPr>
        <w:t>5</w:t>
      </w:r>
      <w:r w:rsidRPr="00060C2C">
        <w:rPr>
          <w:rFonts w:ascii="Times New Roman" w:eastAsia="Times New Roman" w:hAnsi="Times New Roman" w:cs="Times New Roman"/>
          <w:kern w:val="0"/>
          <w:sz w:val="24"/>
          <w:szCs w:val="24"/>
          <w14:ligatures w14:val="none"/>
        </w:rPr>
        <w:t xml:space="preserve"> esitatud informatsioonist, ei ole olulise negatiivse keskkonnamõju avaldumist strateegilise dokumendi koostamise algatamisel, koostamisel ja rakendamisel ette näha. </w:t>
      </w:r>
      <w:r w:rsidRPr="00060C2C">
        <w:rPr>
          <w:rFonts w:ascii="Times New Roman" w:eastAsia="Times New Roman" w:hAnsi="Times New Roman" w:cs="Times New Roman"/>
          <w:b/>
          <w:bCs/>
          <w:kern w:val="0"/>
          <w:sz w:val="24"/>
          <w:szCs w:val="24"/>
          <w14:ligatures w14:val="none"/>
        </w:rPr>
        <w:t xml:space="preserve">Eeltoodu alusel asub </w:t>
      </w:r>
      <w:proofErr w:type="spellStart"/>
      <w:r w:rsidRPr="00060C2C">
        <w:rPr>
          <w:rFonts w:ascii="Times New Roman" w:eastAsia="Times New Roman" w:hAnsi="Times New Roman" w:cs="Times New Roman"/>
          <w:b/>
          <w:bCs/>
          <w:kern w:val="0"/>
          <w:sz w:val="24"/>
          <w:szCs w:val="24"/>
          <w14:ligatures w14:val="none"/>
        </w:rPr>
        <w:t>Alkranel</w:t>
      </w:r>
      <w:proofErr w:type="spellEnd"/>
      <w:r w:rsidRPr="00060C2C">
        <w:rPr>
          <w:rFonts w:ascii="Times New Roman" w:eastAsia="Times New Roman" w:hAnsi="Times New Roman" w:cs="Times New Roman"/>
          <w:b/>
          <w:bCs/>
          <w:kern w:val="0"/>
          <w:sz w:val="24"/>
          <w:szCs w:val="24"/>
          <w14:ligatures w14:val="none"/>
        </w:rPr>
        <w:t xml:space="preserve"> OÜ seisukohale, et kohalikul omavalitsusel ei ole vajadust KSH protsessi algatada</w:t>
      </w:r>
      <w:r w:rsidRPr="00060C2C">
        <w:rPr>
          <w:rFonts w:ascii="Times New Roman" w:eastAsia="Times New Roman" w:hAnsi="Times New Roman" w:cs="Times New Roman"/>
          <w:kern w:val="0"/>
          <w:sz w:val="24"/>
          <w:szCs w:val="24"/>
          <w14:ligatures w14:val="none"/>
        </w:rPr>
        <w:t xml:space="preserve">. </w:t>
      </w:r>
      <w:r w:rsidRPr="00AA32CC">
        <w:rPr>
          <w:rFonts w:ascii="Times New Roman" w:eastAsia="Times New Roman" w:hAnsi="Times New Roman" w:cs="Times New Roman"/>
          <w:kern w:val="0"/>
          <w:sz w:val="24"/>
          <w:szCs w:val="24"/>
          <w14:ligatures w14:val="none"/>
        </w:rPr>
        <w:t xml:space="preserve">Kavandatava tegevuse elluviimisel </w:t>
      </w:r>
      <w:r w:rsidR="00EA3954">
        <w:rPr>
          <w:rFonts w:ascii="Times New Roman" w:eastAsia="Times New Roman" w:hAnsi="Times New Roman" w:cs="Times New Roman"/>
          <w:kern w:val="0"/>
          <w:sz w:val="24"/>
          <w:szCs w:val="24"/>
          <w14:ligatures w14:val="none"/>
        </w:rPr>
        <w:t xml:space="preserve">ei ole vaja rakendada täiendavaid </w:t>
      </w:r>
      <w:r w:rsidRPr="00AA32CC">
        <w:rPr>
          <w:rFonts w:ascii="Times New Roman" w:eastAsia="Times New Roman" w:hAnsi="Times New Roman" w:cs="Times New Roman"/>
          <w:kern w:val="0"/>
          <w:sz w:val="24"/>
          <w:szCs w:val="24"/>
          <w14:ligatures w14:val="none"/>
        </w:rPr>
        <w:t>tingimus</w:t>
      </w:r>
      <w:r w:rsidR="00EA3954">
        <w:rPr>
          <w:rFonts w:ascii="Times New Roman" w:eastAsia="Times New Roman" w:hAnsi="Times New Roman" w:cs="Times New Roman"/>
          <w:kern w:val="0"/>
          <w:sz w:val="24"/>
          <w:szCs w:val="24"/>
          <w14:ligatures w14:val="none"/>
        </w:rPr>
        <w:t>i</w:t>
      </w:r>
      <w:r w:rsidRPr="00AA32CC">
        <w:rPr>
          <w:rFonts w:ascii="Times New Roman" w:eastAsia="Times New Roman" w:hAnsi="Times New Roman" w:cs="Times New Roman"/>
          <w:kern w:val="0"/>
          <w:sz w:val="24"/>
          <w:szCs w:val="24"/>
          <w14:ligatures w14:val="none"/>
        </w:rPr>
        <w:t>/</w:t>
      </w:r>
      <w:r w:rsidR="00EA3954">
        <w:rPr>
          <w:rFonts w:ascii="Times New Roman" w:eastAsia="Times New Roman" w:hAnsi="Times New Roman" w:cs="Times New Roman"/>
          <w:kern w:val="0"/>
          <w:sz w:val="24"/>
          <w:szCs w:val="24"/>
          <w14:ligatures w14:val="none"/>
        </w:rPr>
        <w:t>suunised.</w:t>
      </w:r>
      <w:r w:rsidRPr="00AA32CC">
        <w:rPr>
          <w:rFonts w:ascii="Times New Roman" w:eastAsia="Times New Roman" w:hAnsi="Times New Roman" w:cs="Times New Roman"/>
          <w:kern w:val="0"/>
          <w:sz w:val="24"/>
          <w:szCs w:val="24"/>
          <w14:ligatures w14:val="none"/>
        </w:rPr>
        <w:t xml:space="preserve"> Eraldi ja täiendavate seiremeetmete määramist ei peeta siinkohal asjakohaseks</w:t>
      </w:r>
      <w:r>
        <w:rPr>
          <w:rFonts w:ascii="Times New Roman" w:eastAsia="Times New Roman" w:hAnsi="Times New Roman" w:cs="Times New Roman"/>
          <w:kern w:val="0"/>
          <w:sz w:val="24"/>
          <w:szCs w:val="24"/>
          <w14:ligatures w14:val="none"/>
        </w:rPr>
        <w:t>.</w:t>
      </w:r>
    </w:p>
    <w:p w14:paraId="49BA01D0" w14:textId="77777777" w:rsidR="00885B99" w:rsidRDefault="00885B99" w:rsidP="007A2FEB">
      <w:pPr>
        <w:spacing w:after="0" w:line="240" w:lineRule="auto"/>
        <w:jc w:val="both"/>
        <w:rPr>
          <w:rFonts w:ascii="Times New Roman" w:eastAsia="Times New Roman" w:hAnsi="Times New Roman" w:cs="Times New Roman"/>
          <w:kern w:val="0"/>
          <w:sz w:val="24"/>
          <w:szCs w:val="24"/>
          <w14:ligatures w14:val="none"/>
        </w:rPr>
      </w:pPr>
    </w:p>
    <w:p w14:paraId="7FE46ADE" w14:textId="5AF88409" w:rsidR="00885B99" w:rsidRPr="004E024D" w:rsidRDefault="00885B99" w:rsidP="007A2FEB">
      <w:pPr>
        <w:spacing w:after="0" w:line="240" w:lineRule="auto"/>
        <w:jc w:val="both"/>
        <w:rPr>
          <w:rFonts w:ascii="Times New Roman" w:eastAsia="Times New Roman" w:hAnsi="Times New Roman" w:cs="Times New Roman"/>
          <w:b/>
          <w:bCs/>
          <w:kern w:val="0"/>
          <w:sz w:val="24"/>
          <w:szCs w:val="24"/>
          <w14:ligatures w14:val="none"/>
        </w:rPr>
      </w:pPr>
      <w:r w:rsidRPr="00060C2C">
        <w:rPr>
          <w:rFonts w:ascii="Times New Roman" w:eastAsia="Times New Roman" w:hAnsi="Times New Roman" w:cs="Times New Roman"/>
          <w:kern w:val="0"/>
          <w:sz w:val="24"/>
          <w:szCs w:val="24"/>
          <w14:ligatures w14:val="none"/>
        </w:rPr>
        <w:t xml:space="preserve">KSH algatamise vajalikkuse osas otsustamine ning sellest teavitamine toimub </w:t>
      </w:r>
      <w:proofErr w:type="spellStart"/>
      <w:r w:rsidRPr="00060C2C">
        <w:rPr>
          <w:rFonts w:ascii="Times New Roman" w:eastAsia="Times New Roman" w:hAnsi="Times New Roman" w:cs="Times New Roman"/>
          <w:kern w:val="0"/>
          <w:sz w:val="24"/>
          <w:szCs w:val="24"/>
          <w14:ligatures w14:val="none"/>
        </w:rPr>
        <w:t>KeHJS</w:t>
      </w:r>
      <w:proofErr w:type="spellEnd"/>
      <w:r w:rsidRPr="00060C2C">
        <w:rPr>
          <w:rFonts w:ascii="Times New Roman" w:eastAsia="Times New Roman" w:hAnsi="Times New Roman" w:cs="Times New Roman"/>
          <w:kern w:val="0"/>
          <w:sz w:val="24"/>
          <w:szCs w:val="24"/>
          <w14:ligatures w14:val="none"/>
        </w:rPr>
        <w:t xml:space="preserve"> § 35 alusel. </w:t>
      </w:r>
      <w:r w:rsidRPr="00AA32CC">
        <w:rPr>
          <w:rFonts w:ascii="Times New Roman" w:eastAsia="Times New Roman" w:hAnsi="Times New Roman" w:cs="Times New Roman"/>
          <w:b/>
          <w:bCs/>
          <w:kern w:val="0"/>
          <w:sz w:val="24"/>
          <w:szCs w:val="24"/>
          <w14:ligatures w14:val="none"/>
        </w:rPr>
        <w:t>Eelnevalt tuleb otsuse eelnõu osas seisukohta küsida asjaomastelt asutustelt (</w:t>
      </w:r>
      <w:proofErr w:type="spellStart"/>
      <w:r w:rsidRPr="00AA32CC">
        <w:rPr>
          <w:rFonts w:ascii="Times New Roman" w:eastAsia="Times New Roman" w:hAnsi="Times New Roman" w:cs="Times New Roman"/>
          <w:b/>
          <w:bCs/>
          <w:kern w:val="0"/>
          <w:sz w:val="24"/>
          <w:szCs w:val="24"/>
          <w14:ligatures w14:val="none"/>
        </w:rPr>
        <w:t>KeHJS</w:t>
      </w:r>
      <w:proofErr w:type="spellEnd"/>
      <w:r w:rsidRPr="00AA32CC">
        <w:rPr>
          <w:rFonts w:ascii="Times New Roman" w:eastAsia="Times New Roman" w:hAnsi="Times New Roman" w:cs="Times New Roman"/>
          <w:b/>
          <w:bCs/>
          <w:kern w:val="0"/>
          <w:sz w:val="24"/>
          <w:szCs w:val="24"/>
          <w14:ligatures w14:val="none"/>
        </w:rPr>
        <w:t xml:space="preserve"> § 33 lg 6). </w:t>
      </w:r>
      <w:r w:rsidR="003F326F" w:rsidRPr="00AA32CC">
        <w:rPr>
          <w:rFonts w:ascii="Times New Roman" w:eastAsia="Times New Roman" w:hAnsi="Times New Roman" w:cs="Times New Roman"/>
          <w:b/>
          <w:bCs/>
          <w:sz w:val="24"/>
          <w:szCs w:val="24"/>
        </w:rPr>
        <w:t>Asjao</w:t>
      </w:r>
      <w:r w:rsidR="003F326F">
        <w:rPr>
          <w:rFonts w:ascii="Times New Roman" w:eastAsia="Times New Roman" w:hAnsi="Times New Roman" w:cs="Times New Roman"/>
          <w:b/>
          <w:bCs/>
          <w:sz w:val="24"/>
          <w:szCs w:val="24"/>
        </w:rPr>
        <w:t>m</w:t>
      </w:r>
      <w:r w:rsidR="003F326F" w:rsidRPr="00AA32CC">
        <w:rPr>
          <w:rFonts w:ascii="Times New Roman" w:eastAsia="Times New Roman" w:hAnsi="Times New Roman" w:cs="Times New Roman"/>
          <w:b/>
          <w:bCs/>
          <w:sz w:val="24"/>
          <w:szCs w:val="24"/>
        </w:rPr>
        <w:t>as</w:t>
      </w:r>
      <w:r w:rsidR="003F326F">
        <w:rPr>
          <w:rFonts w:ascii="Times New Roman" w:eastAsia="Times New Roman" w:hAnsi="Times New Roman" w:cs="Times New Roman"/>
          <w:b/>
          <w:bCs/>
          <w:sz w:val="24"/>
          <w:szCs w:val="24"/>
        </w:rPr>
        <w:t>t</w:t>
      </w:r>
      <w:r w:rsidR="003F326F" w:rsidRPr="00AA32CC">
        <w:rPr>
          <w:rFonts w:ascii="Times New Roman" w:eastAsia="Times New Roman" w:hAnsi="Times New Roman" w:cs="Times New Roman"/>
          <w:b/>
          <w:bCs/>
          <w:sz w:val="24"/>
          <w:szCs w:val="24"/>
        </w:rPr>
        <w:t xml:space="preserve"> ametkon</w:t>
      </w:r>
      <w:r w:rsidR="003F326F">
        <w:rPr>
          <w:rFonts w:ascii="Times New Roman" w:eastAsia="Times New Roman" w:hAnsi="Times New Roman" w:cs="Times New Roman"/>
          <w:b/>
          <w:bCs/>
          <w:sz w:val="24"/>
          <w:szCs w:val="24"/>
        </w:rPr>
        <w:t>da</w:t>
      </w:r>
      <w:r w:rsidR="003F326F" w:rsidRPr="00AA32CC">
        <w:rPr>
          <w:rFonts w:ascii="Times New Roman" w:eastAsia="Times New Roman" w:hAnsi="Times New Roman" w:cs="Times New Roman"/>
          <w:b/>
          <w:bCs/>
          <w:sz w:val="24"/>
          <w:szCs w:val="24"/>
        </w:rPr>
        <w:t xml:space="preserve"> või osapool</w:t>
      </w:r>
      <w:r w:rsidR="003F326F">
        <w:rPr>
          <w:rFonts w:ascii="Times New Roman" w:eastAsia="Times New Roman" w:hAnsi="Times New Roman" w:cs="Times New Roman"/>
          <w:b/>
          <w:bCs/>
          <w:sz w:val="24"/>
          <w:szCs w:val="24"/>
        </w:rPr>
        <w:t>t</w:t>
      </w:r>
      <w:r w:rsidR="003F326F" w:rsidRPr="00AA32CC">
        <w:rPr>
          <w:rFonts w:ascii="Times New Roman" w:eastAsia="Times New Roman" w:hAnsi="Times New Roman" w:cs="Times New Roman"/>
          <w:b/>
          <w:bCs/>
          <w:sz w:val="24"/>
          <w:szCs w:val="24"/>
        </w:rPr>
        <w:t xml:space="preserve">, kellelt täiendavalt seisukohti </w:t>
      </w:r>
      <w:r w:rsidR="003F326F">
        <w:rPr>
          <w:rFonts w:ascii="Times New Roman" w:eastAsia="Times New Roman" w:hAnsi="Times New Roman" w:cs="Times New Roman"/>
          <w:b/>
          <w:bCs/>
          <w:sz w:val="24"/>
          <w:szCs w:val="24"/>
        </w:rPr>
        <w:t>peaks</w:t>
      </w:r>
      <w:r w:rsidR="003F326F" w:rsidRPr="00AA32CC">
        <w:rPr>
          <w:rFonts w:ascii="Times New Roman" w:eastAsia="Times New Roman" w:hAnsi="Times New Roman" w:cs="Times New Roman"/>
          <w:b/>
          <w:bCs/>
          <w:sz w:val="24"/>
          <w:szCs w:val="24"/>
        </w:rPr>
        <w:t xml:space="preserve"> (KSH vajalikkuse üle otsustamise kontekstis) </w:t>
      </w:r>
      <w:r w:rsidR="00485CD6">
        <w:rPr>
          <w:rFonts w:ascii="Times New Roman" w:eastAsia="Times New Roman" w:hAnsi="Times New Roman" w:cs="Times New Roman"/>
          <w:b/>
          <w:bCs/>
          <w:sz w:val="24"/>
          <w:szCs w:val="24"/>
        </w:rPr>
        <w:t xml:space="preserve">tingimata </w:t>
      </w:r>
      <w:r w:rsidR="003F326F" w:rsidRPr="00AA32CC">
        <w:rPr>
          <w:rFonts w:ascii="Times New Roman" w:eastAsia="Times New Roman" w:hAnsi="Times New Roman" w:cs="Times New Roman"/>
          <w:b/>
          <w:bCs/>
          <w:sz w:val="24"/>
          <w:szCs w:val="24"/>
        </w:rPr>
        <w:t>küsi</w:t>
      </w:r>
      <w:r w:rsidR="003F326F">
        <w:rPr>
          <w:rFonts w:ascii="Times New Roman" w:eastAsia="Times New Roman" w:hAnsi="Times New Roman" w:cs="Times New Roman"/>
          <w:b/>
          <w:bCs/>
          <w:sz w:val="24"/>
          <w:szCs w:val="24"/>
        </w:rPr>
        <w:t>ma</w:t>
      </w:r>
      <w:r w:rsidR="003F326F" w:rsidRPr="00AA32CC">
        <w:rPr>
          <w:rFonts w:ascii="Times New Roman" w:eastAsia="Times New Roman" w:hAnsi="Times New Roman" w:cs="Times New Roman"/>
          <w:b/>
          <w:bCs/>
          <w:sz w:val="24"/>
          <w:szCs w:val="24"/>
        </w:rPr>
        <w:t xml:space="preserve">, </w:t>
      </w:r>
      <w:proofErr w:type="spellStart"/>
      <w:r w:rsidR="003F326F" w:rsidRPr="00AA32CC">
        <w:rPr>
          <w:rFonts w:ascii="Times New Roman" w:eastAsia="Times New Roman" w:hAnsi="Times New Roman" w:cs="Times New Roman"/>
          <w:b/>
          <w:bCs/>
          <w:sz w:val="24"/>
          <w:szCs w:val="24"/>
        </w:rPr>
        <w:t>Alkranel</w:t>
      </w:r>
      <w:proofErr w:type="spellEnd"/>
      <w:r w:rsidR="003F326F" w:rsidRPr="00AA32CC">
        <w:rPr>
          <w:rFonts w:ascii="Times New Roman" w:eastAsia="Times New Roman" w:hAnsi="Times New Roman" w:cs="Times New Roman"/>
          <w:b/>
          <w:bCs/>
          <w:sz w:val="24"/>
          <w:szCs w:val="24"/>
        </w:rPr>
        <w:t xml:space="preserve"> OÜ oma töös </w:t>
      </w:r>
      <w:r w:rsidR="003F326F">
        <w:rPr>
          <w:rFonts w:ascii="Times New Roman" w:eastAsia="Times New Roman" w:hAnsi="Times New Roman" w:cs="Times New Roman"/>
          <w:b/>
          <w:bCs/>
          <w:sz w:val="24"/>
          <w:szCs w:val="24"/>
        </w:rPr>
        <w:t>e</w:t>
      </w:r>
      <w:r w:rsidR="003F326F" w:rsidRPr="00AA32CC">
        <w:rPr>
          <w:rFonts w:ascii="Times New Roman" w:eastAsia="Times New Roman" w:hAnsi="Times New Roman" w:cs="Times New Roman"/>
          <w:b/>
          <w:bCs/>
          <w:sz w:val="24"/>
          <w:szCs w:val="24"/>
        </w:rPr>
        <w:t>i</w:t>
      </w:r>
      <w:r w:rsidR="003F326F">
        <w:rPr>
          <w:rFonts w:ascii="Times New Roman" w:eastAsia="Times New Roman" w:hAnsi="Times New Roman" w:cs="Times New Roman"/>
          <w:b/>
          <w:bCs/>
          <w:sz w:val="24"/>
          <w:szCs w:val="24"/>
        </w:rPr>
        <w:t xml:space="preserve"> tuvastanud</w:t>
      </w:r>
      <w:r w:rsidR="003F326F" w:rsidRPr="00AA32CC">
        <w:rPr>
          <w:rFonts w:ascii="Times New Roman" w:eastAsia="Times New Roman" w:hAnsi="Times New Roman" w:cs="Times New Roman"/>
          <w:b/>
          <w:bCs/>
          <w:sz w:val="24"/>
          <w:szCs w:val="24"/>
        </w:rPr>
        <w:t>.</w:t>
      </w:r>
      <w:r w:rsidR="003F326F">
        <w:rPr>
          <w:rFonts w:ascii="Times New Roman" w:eastAsia="Times New Roman" w:hAnsi="Times New Roman" w:cs="Times New Roman"/>
          <w:b/>
          <w:bCs/>
          <w:sz w:val="24"/>
          <w:szCs w:val="24"/>
        </w:rPr>
        <w:t xml:space="preserve"> </w:t>
      </w:r>
      <w:r w:rsidRPr="00AA32CC">
        <w:rPr>
          <w:rFonts w:ascii="Times New Roman" w:eastAsia="Times New Roman" w:hAnsi="Times New Roman" w:cs="Times New Roman"/>
          <w:sz w:val="24"/>
          <w:szCs w:val="24"/>
        </w:rPr>
        <w:t xml:space="preserve">Seisukohtade küsimise korraldamise (sh asutuste määratlemine) lõplik korraldamine on siinkohal </w:t>
      </w:r>
      <w:r w:rsidRPr="004E024D">
        <w:rPr>
          <w:rFonts w:ascii="Times New Roman" w:eastAsia="Times New Roman" w:hAnsi="Times New Roman" w:cs="Times New Roman"/>
          <w:sz w:val="24"/>
          <w:szCs w:val="24"/>
        </w:rPr>
        <w:t xml:space="preserve">kohaliku omavalitsuse </w:t>
      </w:r>
      <w:r w:rsidRPr="004E024D">
        <w:rPr>
          <w:rFonts w:ascii="Times New Roman" w:eastAsia="Times New Roman" w:hAnsi="Times New Roman" w:cs="Times New Roman"/>
          <w:kern w:val="0"/>
          <w:sz w:val="24"/>
          <w:szCs w:val="24"/>
          <w14:ligatures w14:val="none"/>
        </w:rPr>
        <w:t>vastava menetluse juhtorgani (</w:t>
      </w:r>
      <w:r w:rsidRPr="004E024D">
        <w:rPr>
          <w:rFonts w:ascii="Times New Roman" w:eastAsia="Times New Roman" w:hAnsi="Times New Roman" w:cs="Times New Roman"/>
          <w:b/>
          <w:kern w:val="0"/>
          <w:sz w:val="24"/>
          <w:szCs w:val="24"/>
          <w14:ligatures w14:val="none"/>
        </w:rPr>
        <w:t>Tallinna Keskkonna- ja Kommunaalamet</w:t>
      </w:r>
      <w:r w:rsidRPr="004E024D">
        <w:rPr>
          <w:rFonts w:ascii="Times New Roman" w:eastAsia="Times New Roman" w:hAnsi="Times New Roman" w:cs="Times New Roman"/>
          <w:kern w:val="0"/>
          <w:sz w:val="24"/>
          <w:szCs w:val="24"/>
          <w14:ligatures w14:val="none"/>
        </w:rPr>
        <w:t xml:space="preserve">) </w:t>
      </w:r>
      <w:r w:rsidRPr="004E024D">
        <w:rPr>
          <w:rFonts w:ascii="Times New Roman" w:eastAsia="Times New Roman" w:hAnsi="Times New Roman" w:cs="Times New Roman"/>
          <w:sz w:val="24"/>
          <w:szCs w:val="24"/>
        </w:rPr>
        <w:t>pädevuses (arvestades ka varasemat koostööd ametkondadega, vastava DP kava menetlemise kontekstis).</w:t>
      </w:r>
      <w:r w:rsidR="004E024D" w:rsidRPr="004E024D">
        <w:rPr>
          <w:rFonts w:ascii="Times New Roman" w:eastAsia="Times New Roman" w:hAnsi="Times New Roman" w:cs="Times New Roman"/>
          <w:sz w:val="24"/>
          <w:szCs w:val="24"/>
        </w:rPr>
        <w:t xml:space="preserve"> Laekuva tagasiside tulemusi saab otsustaja kajastada vähemalt lõpliku otsuse teksti formuleerimisel, enne otsuse vastuvõtmist </w:t>
      </w:r>
      <w:r w:rsidR="004E024D" w:rsidRPr="004E024D">
        <w:rPr>
          <w:rFonts w:ascii="Times New Roman" w:eastAsia="Times New Roman" w:hAnsi="Times New Roman" w:cs="Times New Roman"/>
          <w:sz w:val="24"/>
          <w:szCs w:val="24"/>
        </w:rPr>
        <w:lastRenderedPageBreak/>
        <w:t>ning samuti DP protsessi edasisel suunamisel</w:t>
      </w:r>
      <w:r w:rsidR="004E024D">
        <w:rPr>
          <w:rFonts w:ascii="Times New Roman" w:eastAsia="Times New Roman" w:hAnsi="Times New Roman" w:cs="Times New Roman"/>
          <w:sz w:val="24"/>
          <w:szCs w:val="24"/>
        </w:rPr>
        <w:t xml:space="preserve"> (nt planeeringu lähteseisukohtade täiendamise kaudu).</w:t>
      </w:r>
    </w:p>
    <w:p w14:paraId="78E4C37A" w14:textId="77777777" w:rsidR="00885B99" w:rsidRDefault="00885B99" w:rsidP="007A2FEB">
      <w:pPr>
        <w:spacing w:after="0" w:line="240" w:lineRule="auto"/>
        <w:jc w:val="both"/>
        <w:rPr>
          <w:rFonts w:ascii="Times New Roman" w:eastAsia="Times New Roman" w:hAnsi="Times New Roman" w:cs="Times New Roman"/>
          <w:b/>
          <w:bCs/>
          <w:kern w:val="0"/>
          <w:sz w:val="24"/>
          <w:szCs w:val="24"/>
          <w14:ligatures w14:val="none"/>
        </w:rPr>
      </w:pPr>
    </w:p>
    <w:p w14:paraId="10741105" w14:textId="460E6500" w:rsidR="00F46EDC" w:rsidRPr="00885B99" w:rsidRDefault="00885B99" w:rsidP="007A2FEB">
      <w:pPr>
        <w:spacing w:after="0" w:line="240" w:lineRule="auto"/>
        <w:jc w:val="both"/>
        <w:rPr>
          <w:rFonts w:ascii="Times New Roman" w:eastAsia="Times New Roman" w:hAnsi="Times New Roman" w:cs="Times New Roman"/>
          <w:kern w:val="0"/>
          <w:sz w:val="24"/>
          <w:szCs w:val="24"/>
          <w14:ligatures w14:val="none"/>
        </w:rPr>
      </w:pPr>
      <w:r w:rsidRPr="00060C2C">
        <w:rPr>
          <w:rFonts w:ascii="Times New Roman" w:eastAsia="Times New Roman" w:hAnsi="Times New Roman" w:cs="Times New Roman"/>
          <w:b/>
          <w:bCs/>
          <w:kern w:val="0"/>
          <w:sz w:val="24"/>
          <w:szCs w:val="24"/>
          <w14:ligatures w14:val="none"/>
        </w:rPr>
        <w:t>KSH algatamise või mittealgatamise otsustab kohalik omavalitsus</w:t>
      </w:r>
      <w:r w:rsidR="00427210">
        <w:rPr>
          <w:rFonts w:ascii="Times New Roman" w:eastAsia="Times New Roman" w:hAnsi="Times New Roman" w:cs="Times New Roman"/>
          <w:b/>
          <w:bCs/>
          <w:kern w:val="0"/>
          <w:sz w:val="24"/>
          <w:szCs w:val="24"/>
          <w14:ligatures w14:val="none"/>
        </w:rPr>
        <w:t xml:space="preserve"> </w:t>
      </w:r>
      <w:r w:rsidRPr="00060C2C">
        <w:rPr>
          <w:rFonts w:ascii="Times New Roman" w:eastAsia="Times New Roman" w:hAnsi="Times New Roman" w:cs="Times New Roman"/>
          <w:b/>
          <w:bCs/>
          <w:kern w:val="0"/>
          <w:sz w:val="24"/>
          <w:szCs w:val="24"/>
          <w14:ligatures w14:val="none"/>
        </w:rPr>
        <w:t>kaalutluse alusel. Käesolev dokument on otsustajatele vaid töövahendiks lõplike seisukohtade andmiseks ehk kujundamiseks.</w:t>
      </w:r>
      <w:r w:rsidRPr="00060C2C">
        <w:rPr>
          <w:rFonts w:ascii="Times New Roman" w:eastAsia="Times New Roman" w:hAnsi="Times New Roman" w:cs="Times New Roman"/>
          <w:kern w:val="0"/>
          <w:sz w:val="24"/>
          <w:szCs w:val="24"/>
          <w14:ligatures w14:val="none"/>
        </w:rPr>
        <w:t xml:space="preserve"> Lõpetuseks – otsustusprotsessi (mh seisukohtade küsimine KSH-</w:t>
      </w:r>
      <w:proofErr w:type="spellStart"/>
      <w:r w:rsidRPr="00060C2C">
        <w:rPr>
          <w:rFonts w:ascii="Times New Roman" w:eastAsia="Times New Roman" w:hAnsi="Times New Roman" w:cs="Times New Roman"/>
          <w:kern w:val="0"/>
          <w:sz w:val="24"/>
          <w:szCs w:val="24"/>
          <w14:ligatures w14:val="none"/>
        </w:rPr>
        <w:t>ga</w:t>
      </w:r>
      <w:proofErr w:type="spellEnd"/>
      <w:r w:rsidRPr="00060C2C">
        <w:rPr>
          <w:rFonts w:ascii="Times New Roman" w:eastAsia="Times New Roman" w:hAnsi="Times New Roman" w:cs="Times New Roman"/>
          <w:kern w:val="0"/>
          <w:sz w:val="24"/>
          <w:szCs w:val="24"/>
          <w14:ligatures w14:val="none"/>
        </w:rPr>
        <w:t xml:space="preserve"> seonduva otsuse eelnõule) täpsem suunamine ja korraldamine on kohaliku omavalitsuse </w:t>
      </w:r>
      <w:r w:rsidR="00427210">
        <w:rPr>
          <w:rFonts w:ascii="Times New Roman" w:eastAsia="Times New Roman" w:hAnsi="Times New Roman" w:cs="Times New Roman"/>
          <w:kern w:val="0"/>
          <w:sz w:val="24"/>
          <w:szCs w:val="24"/>
          <w14:ligatures w14:val="none"/>
        </w:rPr>
        <w:t xml:space="preserve">asjakohase haldusorgani </w:t>
      </w:r>
      <w:r w:rsidRPr="00060C2C">
        <w:rPr>
          <w:rFonts w:ascii="Times New Roman" w:eastAsia="Times New Roman" w:hAnsi="Times New Roman" w:cs="Times New Roman"/>
          <w:kern w:val="0"/>
          <w:sz w:val="24"/>
          <w:szCs w:val="24"/>
          <w14:ligatures w14:val="none"/>
        </w:rPr>
        <w:t>(Tallinna Keskkonna- ja Kommunaalamet) pädevuses. Otsustaja saab otsustada ka käesolevas töös esitatud tingimuste/suuniste parameetrite ehk suuniste rakendamise sõnastuste üle, va juhtudel, kus õigusruum ei sätesta teisiti (nt looduskaitselised aspektid, seonduvalt liikide ja nende elupaikade soodsuse tagamisega).</w:t>
      </w:r>
      <w:r w:rsidR="00F46EDC">
        <w:rPr>
          <w:rFonts w:ascii="Times New Roman" w:hAnsi="Times New Roman" w:cs="Times New Roman"/>
          <w:sz w:val="24"/>
          <w:szCs w:val="24"/>
        </w:rPr>
        <w:br w:type="page"/>
      </w:r>
    </w:p>
    <w:p w14:paraId="5A67C306" w14:textId="60781204" w:rsidR="003B5A54" w:rsidRPr="00D35F95" w:rsidRDefault="003B5A54" w:rsidP="007A6063">
      <w:pPr>
        <w:pStyle w:val="Pealkiri1"/>
        <w:spacing w:before="0" w:after="0" w:line="240" w:lineRule="auto"/>
        <w:jc w:val="both"/>
        <w:rPr>
          <w:rFonts w:ascii="Times New Roman" w:hAnsi="Times New Roman" w:cs="Times New Roman"/>
          <w:b/>
          <w:bCs/>
          <w:color w:val="000000" w:themeColor="text1"/>
          <w:sz w:val="32"/>
          <w:szCs w:val="32"/>
        </w:rPr>
      </w:pPr>
      <w:bookmarkStart w:id="18" w:name="_Toc240029885"/>
      <w:r w:rsidRPr="00D35F95">
        <w:rPr>
          <w:rFonts w:ascii="Times New Roman" w:hAnsi="Times New Roman" w:cs="Times New Roman"/>
          <w:b/>
          <w:bCs/>
          <w:color w:val="000000" w:themeColor="text1"/>
          <w:sz w:val="32"/>
          <w:szCs w:val="32"/>
        </w:rPr>
        <w:lastRenderedPageBreak/>
        <w:t>Kokkuvõte</w:t>
      </w:r>
      <w:bookmarkEnd w:id="18"/>
    </w:p>
    <w:p w14:paraId="6F24DAED" w14:textId="77777777" w:rsidR="003B5A54" w:rsidRDefault="003B5A54" w:rsidP="007A2FEB">
      <w:pPr>
        <w:spacing w:after="0" w:line="240" w:lineRule="auto"/>
        <w:jc w:val="both"/>
        <w:rPr>
          <w:rFonts w:ascii="Times New Roman" w:hAnsi="Times New Roman" w:cs="Times New Roman"/>
          <w:sz w:val="24"/>
          <w:szCs w:val="24"/>
        </w:rPr>
      </w:pPr>
    </w:p>
    <w:p w14:paraId="263D9DE7" w14:textId="3088611C" w:rsidR="00DE6E62" w:rsidRDefault="007A2647" w:rsidP="007A2FEB">
      <w:pPr>
        <w:spacing w:after="0" w:line="240" w:lineRule="auto"/>
        <w:jc w:val="both"/>
        <w:rPr>
          <w:rFonts w:ascii="Times New Roman" w:hAnsi="Times New Roman" w:cs="Times New Roman"/>
          <w:sz w:val="24"/>
          <w:szCs w:val="24"/>
        </w:rPr>
      </w:pPr>
      <w:r w:rsidRPr="007A2647">
        <w:rPr>
          <w:rFonts w:ascii="Times New Roman" w:hAnsi="Times New Roman" w:cs="Times New Roman"/>
          <w:sz w:val="24"/>
          <w:szCs w:val="24"/>
        </w:rPr>
        <w:t>KSH eelhinnangu objekt o</w:t>
      </w:r>
      <w:r>
        <w:rPr>
          <w:rFonts w:ascii="Times New Roman" w:hAnsi="Times New Roman" w:cs="Times New Roman"/>
          <w:sz w:val="24"/>
          <w:szCs w:val="24"/>
        </w:rPr>
        <w:t>li</w:t>
      </w:r>
      <w:r w:rsidRPr="007A2647">
        <w:rPr>
          <w:rFonts w:ascii="Times New Roman" w:hAnsi="Times New Roman" w:cs="Times New Roman"/>
          <w:sz w:val="24"/>
          <w:szCs w:val="24"/>
        </w:rPr>
        <w:t xml:space="preserve"> </w:t>
      </w:r>
      <w:proofErr w:type="spellStart"/>
      <w:r w:rsidRPr="007A2647">
        <w:rPr>
          <w:rFonts w:ascii="Times New Roman" w:hAnsi="Times New Roman" w:cs="Times New Roman"/>
          <w:sz w:val="24"/>
          <w:szCs w:val="24"/>
        </w:rPr>
        <w:t>Kurmu</w:t>
      </w:r>
      <w:proofErr w:type="spellEnd"/>
      <w:r w:rsidRPr="007A2647">
        <w:rPr>
          <w:rFonts w:ascii="Times New Roman" w:hAnsi="Times New Roman" w:cs="Times New Roman"/>
          <w:sz w:val="24"/>
          <w:szCs w:val="24"/>
        </w:rPr>
        <w:t xml:space="preserve"> tn 15, </w:t>
      </w:r>
      <w:proofErr w:type="spellStart"/>
      <w:r w:rsidRPr="007A2647">
        <w:rPr>
          <w:rFonts w:ascii="Times New Roman" w:hAnsi="Times New Roman" w:cs="Times New Roman"/>
          <w:sz w:val="24"/>
          <w:szCs w:val="24"/>
        </w:rPr>
        <w:t>Kurmu</w:t>
      </w:r>
      <w:proofErr w:type="spellEnd"/>
      <w:r w:rsidRPr="007A2647">
        <w:rPr>
          <w:rFonts w:ascii="Times New Roman" w:hAnsi="Times New Roman" w:cs="Times New Roman"/>
          <w:sz w:val="24"/>
          <w:szCs w:val="24"/>
        </w:rPr>
        <w:t xml:space="preserve"> tn 13 kinnistute detailplaneeringu (DP048960) kava. </w:t>
      </w:r>
      <w:r w:rsidR="00DE6E62">
        <w:rPr>
          <w:rFonts w:ascii="Times New Roman" w:hAnsi="Times New Roman" w:cs="Times New Roman"/>
          <w:sz w:val="24"/>
          <w:szCs w:val="24"/>
        </w:rPr>
        <w:t>E</w:t>
      </w:r>
      <w:r w:rsidR="00DE6E62" w:rsidRPr="009435BA">
        <w:rPr>
          <w:rFonts w:ascii="Times New Roman" w:hAnsi="Times New Roman" w:cs="Times New Roman"/>
          <w:sz w:val="24"/>
          <w:szCs w:val="24"/>
        </w:rPr>
        <w:t xml:space="preserve">esmärgiks on </w:t>
      </w:r>
      <w:proofErr w:type="spellStart"/>
      <w:r w:rsidR="00DE6E62" w:rsidRPr="009435BA">
        <w:rPr>
          <w:rFonts w:ascii="Times New Roman" w:hAnsi="Times New Roman" w:cs="Times New Roman"/>
          <w:sz w:val="24"/>
          <w:szCs w:val="24"/>
        </w:rPr>
        <w:t>Kurmu</w:t>
      </w:r>
      <w:proofErr w:type="spellEnd"/>
      <w:r w:rsidR="00DE6E62" w:rsidRPr="009435BA">
        <w:rPr>
          <w:rFonts w:ascii="Times New Roman" w:hAnsi="Times New Roman" w:cs="Times New Roman"/>
          <w:sz w:val="24"/>
          <w:szCs w:val="24"/>
        </w:rPr>
        <w:t xml:space="preserve"> tn 13 </w:t>
      </w:r>
      <w:r w:rsidR="00DE6E62">
        <w:rPr>
          <w:rFonts w:ascii="Times New Roman" w:hAnsi="Times New Roman" w:cs="Times New Roman"/>
          <w:sz w:val="24"/>
          <w:szCs w:val="24"/>
        </w:rPr>
        <w:t>(</w:t>
      </w:r>
      <w:r w:rsidR="00DE6E62" w:rsidRPr="00F136AB">
        <w:rPr>
          <w:rFonts w:ascii="Times New Roman" w:hAnsi="Times New Roman" w:cs="Times New Roman"/>
          <w:sz w:val="24"/>
          <w:szCs w:val="24"/>
        </w:rPr>
        <w:t>78406:606:3370</w:t>
      </w:r>
      <w:r w:rsidR="00DE6E62">
        <w:rPr>
          <w:rFonts w:ascii="Times New Roman" w:hAnsi="Times New Roman" w:cs="Times New Roman"/>
          <w:sz w:val="24"/>
          <w:szCs w:val="24"/>
        </w:rPr>
        <w:t xml:space="preserve">) </w:t>
      </w:r>
      <w:r w:rsidR="00DE6E62" w:rsidRPr="009435BA">
        <w:rPr>
          <w:rFonts w:ascii="Times New Roman" w:hAnsi="Times New Roman" w:cs="Times New Roman"/>
          <w:sz w:val="24"/>
          <w:szCs w:val="24"/>
        </w:rPr>
        <w:t>ja 15</w:t>
      </w:r>
      <w:r w:rsidR="00DE6E62">
        <w:rPr>
          <w:rFonts w:ascii="Times New Roman" w:hAnsi="Times New Roman" w:cs="Times New Roman"/>
          <w:sz w:val="24"/>
          <w:szCs w:val="24"/>
        </w:rPr>
        <w:t xml:space="preserve"> </w:t>
      </w:r>
      <w:r w:rsidR="00DE6E62" w:rsidRPr="00F136AB">
        <w:rPr>
          <w:rFonts w:ascii="Times New Roman" w:hAnsi="Times New Roman" w:cs="Times New Roman"/>
          <w:sz w:val="24"/>
          <w:szCs w:val="24"/>
        </w:rPr>
        <w:t>(78406:606:3340)</w:t>
      </w:r>
      <w:r w:rsidR="00DE6E62" w:rsidRPr="009435BA">
        <w:rPr>
          <w:rFonts w:ascii="Times New Roman" w:hAnsi="Times New Roman" w:cs="Times New Roman"/>
          <w:sz w:val="24"/>
          <w:szCs w:val="24"/>
        </w:rPr>
        <w:t xml:space="preserve"> </w:t>
      </w:r>
      <w:r w:rsidR="00DE6E62">
        <w:rPr>
          <w:rFonts w:ascii="Times New Roman" w:hAnsi="Times New Roman" w:cs="Times New Roman"/>
          <w:sz w:val="24"/>
          <w:szCs w:val="24"/>
        </w:rPr>
        <w:t xml:space="preserve">maaüksustega seotud </w:t>
      </w:r>
      <w:r w:rsidR="00DE6E62" w:rsidRPr="00F136AB">
        <w:rPr>
          <w:rFonts w:ascii="Times New Roman" w:hAnsi="Times New Roman" w:cs="Times New Roman"/>
          <w:sz w:val="24"/>
          <w:szCs w:val="24"/>
        </w:rPr>
        <w:t xml:space="preserve">Tiskre oja </w:t>
      </w:r>
      <w:r w:rsidR="00DE6E62">
        <w:rPr>
          <w:rFonts w:ascii="Times New Roman" w:hAnsi="Times New Roman" w:cs="Times New Roman"/>
          <w:sz w:val="24"/>
          <w:szCs w:val="24"/>
        </w:rPr>
        <w:t xml:space="preserve">kalda </w:t>
      </w:r>
      <w:r w:rsidR="00DE6E62" w:rsidRPr="009B2E07">
        <w:rPr>
          <w:rFonts w:ascii="Times New Roman" w:hAnsi="Times New Roman" w:cs="Times New Roman"/>
          <w:sz w:val="24"/>
          <w:szCs w:val="24"/>
        </w:rPr>
        <w:t>ehituskeeluvöönd</w:t>
      </w:r>
      <w:r w:rsidR="00DE6E62" w:rsidRPr="009435BA">
        <w:rPr>
          <w:rFonts w:ascii="Times New Roman" w:hAnsi="Times New Roman" w:cs="Times New Roman"/>
          <w:sz w:val="24"/>
          <w:szCs w:val="24"/>
        </w:rPr>
        <w:t>i vähendamine piisavas ja võimalikult minimaalses mahus, tagamaks olemasolevate kahe väikeelamu</w:t>
      </w:r>
      <w:r w:rsidR="00DE6E62">
        <w:rPr>
          <w:rFonts w:ascii="Times New Roman" w:hAnsi="Times New Roman" w:cs="Times New Roman"/>
          <w:sz w:val="24"/>
          <w:szCs w:val="24"/>
        </w:rPr>
        <w:t xml:space="preserve"> seaduslikkust</w:t>
      </w:r>
      <w:r w:rsidR="00DE6E62" w:rsidRPr="009435BA">
        <w:rPr>
          <w:rFonts w:ascii="Times New Roman" w:hAnsi="Times New Roman" w:cs="Times New Roman"/>
          <w:sz w:val="24"/>
          <w:szCs w:val="24"/>
        </w:rPr>
        <w:t xml:space="preserve">, vt täpsemalt </w:t>
      </w:r>
      <w:proofErr w:type="spellStart"/>
      <w:r w:rsidR="00DE6E62" w:rsidRPr="009435BA">
        <w:rPr>
          <w:rFonts w:ascii="Times New Roman" w:hAnsi="Times New Roman" w:cs="Times New Roman"/>
          <w:sz w:val="24"/>
          <w:szCs w:val="24"/>
        </w:rPr>
        <w:t>ptk</w:t>
      </w:r>
      <w:proofErr w:type="spellEnd"/>
      <w:r w:rsidR="00DE6E62" w:rsidRPr="009435BA">
        <w:rPr>
          <w:rFonts w:ascii="Times New Roman" w:hAnsi="Times New Roman" w:cs="Times New Roman"/>
          <w:sz w:val="24"/>
          <w:szCs w:val="24"/>
        </w:rPr>
        <w:t xml:space="preserve"> 1.</w:t>
      </w:r>
    </w:p>
    <w:p w14:paraId="2B89B91A" w14:textId="77777777" w:rsidR="00DE6E62" w:rsidRDefault="00DE6E62" w:rsidP="007A2FEB">
      <w:pPr>
        <w:spacing w:after="0" w:line="240" w:lineRule="auto"/>
        <w:jc w:val="both"/>
        <w:rPr>
          <w:rFonts w:ascii="Times New Roman" w:hAnsi="Times New Roman" w:cs="Times New Roman"/>
          <w:sz w:val="24"/>
          <w:szCs w:val="24"/>
        </w:rPr>
      </w:pPr>
    </w:p>
    <w:p w14:paraId="7ECA8CF6" w14:textId="1A671CFA" w:rsidR="00DE6E62" w:rsidRDefault="007A2647" w:rsidP="00DE6E62">
      <w:pPr>
        <w:spacing w:after="0" w:line="240" w:lineRule="auto"/>
        <w:jc w:val="both"/>
        <w:rPr>
          <w:rFonts w:ascii="Times New Roman" w:eastAsia="Times New Roman" w:hAnsi="Times New Roman" w:cs="Times New Roman"/>
          <w:kern w:val="0"/>
          <w:sz w:val="24"/>
          <w:szCs w:val="24"/>
          <w14:ligatures w14:val="none"/>
        </w:rPr>
      </w:pPr>
      <w:r w:rsidRPr="00E0440E">
        <w:rPr>
          <w:rFonts w:ascii="Times New Roman" w:eastAsia="Times New Roman" w:hAnsi="Times New Roman" w:cs="Times New Roman"/>
          <w:sz w:val="24"/>
          <w:szCs w:val="24"/>
        </w:rPr>
        <w:t>Juhindudes DP kavast (</w:t>
      </w:r>
      <w:proofErr w:type="spellStart"/>
      <w:r w:rsidRPr="00E0440E">
        <w:rPr>
          <w:rFonts w:ascii="Times New Roman" w:eastAsia="Times New Roman" w:hAnsi="Times New Roman" w:cs="Times New Roman"/>
          <w:sz w:val="24"/>
          <w:szCs w:val="24"/>
        </w:rPr>
        <w:t>ptk</w:t>
      </w:r>
      <w:proofErr w:type="spellEnd"/>
      <w:r w:rsidRPr="00E0440E">
        <w:rPr>
          <w:rFonts w:ascii="Times New Roman" w:eastAsia="Times New Roman" w:hAnsi="Times New Roman" w:cs="Times New Roman"/>
          <w:sz w:val="24"/>
          <w:szCs w:val="24"/>
        </w:rPr>
        <w:t xml:space="preserve"> 1) ning selle ümbruskonna kohta koondatud andmetest (</w:t>
      </w:r>
      <w:proofErr w:type="spellStart"/>
      <w:r w:rsidRPr="00E0440E">
        <w:rPr>
          <w:rFonts w:ascii="Times New Roman" w:eastAsia="Times New Roman" w:hAnsi="Times New Roman" w:cs="Times New Roman"/>
          <w:sz w:val="24"/>
          <w:szCs w:val="24"/>
        </w:rPr>
        <w:t>ptk</w:t>
      </w:r>
      <w:proofErr w:type="spellEnd"/>
      <w:r w:rsidRPr="00E0440E">
        <w:rPr>
          <w:rFonts w:ascii="Times New Roman" w:eastAsia="Times New Roman" w:hAnsi="Times New Roman" w:cs="Times New Roman"/>
          <w:sz w:val="24"/>
          <w:szCs w:val="24"/>
        </w:rPr>
        <w:t xml:space="preserve"> 2)</w:t>
      </w:r>
      <w:r w:rsidRPr="00E0440E">
        <w:rPr>
          <w:rFonts w:ascii="Times New Roman" w:eastAsia="Calibri" w:hAnsi="Times New Roman" w:cs="Times New Roman"/>
          <w:sz w:val="24"/>
          <w:szCs w:val="24"/>
        </w:rPr>
        <w:t xml:space="preserve"> saab kokku võtta mõjude eelduste ehk KSH vajaduse analüüsi (</w:t>
      </w:r>
      <w:proofErr w:type="spellStart"/>
      <w:r w:rsidRPr="00E0440E">
        <w:rPr>
          <w:rFonts w:ascii="Times New Roman" w:eastAsia="Calibri" w:hAnsi="Times New Roman" w:cs="Times New Roman"/>
          <w:sz w:val="24"/>
          <w:szCs w:val="24"/>
        </w:rPr>
        <w:t>ptk</w:t>
      </w:r>
      <w:proofErr w:type="spellEnd"/>
      <w:r w:rsidRPr="00E0440E">
        <w:rPr>
          <w:rFonts w:ascii="Times New Roman" w:eastAsia="Calibri" w:hAnsi="Times New Roman" w:cs="Times New Roman"/>
          <w:sz w:val="24"/>
          <w:szCs w:val="24"/>
        </w:rPr>
        <w:t xml:space="preserve"> 3</w:t>
      </w:r>
      <w:r>
        <w:rPr>
          <w:rFonts w:ascii="Times New Roman" w:eastAsia="Calibri" w:hAnsi="Times New Roman" w:cs="Times New Roman"/>
          <w:sz w:val="24"/>
          <w:szCs w:val="24"/>
        </w:rPr>
        <w:t>.6</w:t>
      </w:r>
      <w:r w:rsidRPr="00E0440E">
        <w:rPr>
          <w:rFonts w:ascii="Times New Roman" w:eastAsia="Calibri" w:hAnsi="Times New Roman" w:cs="Times New Roman"/>
          <w:sz w:val="24"/>
          <w:szCs w:val="24"/>
        </w:rPr>
        <w:t xml:space="preserve">) tulemused järgnevalt. </w:t>
      </w:r>
      <w:r w:rsidRPr="00E0440E">
        <w:rPr>
          <w:rFonts w:ascii="Times New Roman" w:hAnsi="Times New Roman" w:cs="Times New Roman"/>
          <w:b/>
          <w:sz w:val="24"/>
          <w:szCs w:val="24"/>
          <w:u w:val="single"/>
        </w:rPr>
        <w:t>Tulemused</w:t>
      </w:r>
      <w:r w:rsidRPr="00E0440E">
        <w:rPr>
          <w:rFonts w:ascii="Times New Roman" w:hAnsi="Times New Roman" w:cs="Times New Roman"/>
          <w:sz w:val="24"/>
          <w:szCs w:val="24"/>
        </w:rPr>
        <w:t xml:space="preserve"> </w:t>
      </w:r>
      <w:r w:rsidRPr="00E0440E">
        <w:rPr>
          <w:rFonts w:ascii="Times New Roman" w:hAnsi="Times New Roman" w:cs="Times New Roman"/>
          <w:i/>
          <w:iCs/>
          <w:sz w:val="24"/>
          <w:szCs w:val="24"/>
        </w:rPr>
        <w:t>–</w:t>
      </w:r>
      <w:r>
        <w:rPr>
          <w:rFonts w:ascii="Times New Roman" w:hAnsi="Times New Roman" w:cs="Times New Roman"/>
          <w:i/>
          <w:iCs/>
          <w:sz w:val="24"/>
          <w:szCs w:val="24"/>
        </w:rPr>
        <w:t xml:space="preserve"> </w:t>
      </w:r>
      <w:r w:rsidRPr="00CF56CD">
        <w:rPr>
          <w:rFonts w:ascii="Times New Roman" w:hAnsi="Times New Roman" w:cs="Times New Roman"/>
          <w:iCs/>
          <w:sz w:val="24"/>
          <w:szCs w:val="24"/>
        </w:rPr>
        <w:t>l</w:t>
      </w:r>
      <w:r>
        <w:rPr>
          <w:rFonts w:ascii="Times New Roman" w:eastAsia="Times New Roman" w:hAnsi="Times New Roman" w:cs="Times New Roman"/>
          <w:sz w:val="24"/>
          <w:szCs w:val="24"/>
        </w:rPr>
        <w:t xml:space="preserve">ähtudes </w:t>
      </w:r>
      <w:proofErr w:type="spellStart"/>
      <w:r>
        <w:rPr>
          <w:rFonts w:ascii="Times New Roman" w:eastAsia="Times New Roman" w:hAnsi="Times New Roman" w:cs="Times New Roman"/>
          <w:sz w:val="24"/>
          <w:szCs w:val="24"/>
        </w:rPr>
        <w:t>ptk</w:t>
      </w:r>
      <w:proofErr w:type="spellEnd"/>
      <w:r>
        <w:rPr>
          <w:rFonts w:ascii="Times New Roman" w:eastAsia="Times New Roman" w:hAnsi="Times New Roman" w:cs="Times New Roman"/>
          <w:sz w:val="24"/>
          <w:szCs w:val="24"/>
        </w:rPr>
        <w:t xml:space="preserve"> 3</w:t>
      </w:r>
      <w:r w:rsidRPr="00CE56B9">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CE56B9">
        <w:rPr>
          <w:rFonts w:ascii="Times New Roman" w:eastAsia="Times New Roman" w:hAnsi="Times New Roman" w:cs="Times New Roman"/>
          <w:sz w:val="24"/>
          <w:szCs w:val="24"/>
        </w:rPr>
        <w:t xml:space="preserve"> esitatud informatsioonist</w:t>
      </w:r>
      <w:r w:rsidRPr="00690907">
        <w:rPr>
          <w:rFonts w:ascii="Times New Roman" w:eastAsia="Times New Roman" w:hAnsi="Times New Roman" w:cs="Times New Roman"/>
          <w:kern w:val="0"/>
          <w:sz w:val="24"/>
          <w:szCs w:val="24"/>
          <w14:ligatures w14:val="none"/>
        </w:rPr>
        <w:t xml:space="preserve">, </w:t>
      </w:r>
      <w:r w:rsidR="00DE6E62">
        <w:rPr>
          <w:rFonts w:ascii="Times New Roman" w:eastAsia="Times New Roman" w:hAnsi="Times New Roman" w:cs="Times New Roman"/>
          <w:kern w:val="0"/>
          <w:sz w:val="24"/>
          <w:szCs w:val="24"/>
          <w14:ligatures w14:val="none"/>
        </w:rPr>
        <w:t xml:space="preserve">ei ole </w:t>
      </w:r>
      <w:r w:rsidR="00DE6E62" w:rsidRPr="00060C2C">
        <w:rPr>
          <w:rFonts w:ascii="Times New Roman" w:eastAsia="Times New Roman" w:hAnsi="Times New Roman" w:cs="Times New Roman"/>
          <w:kern w:val="0"/>
          <w:sz w:val="24"/>
          <w:szCs w:val="24"/>
          <w14:ligatures w14:val="none"/>
        </w:rPr>
        <w:t xml:space="preserve">olulise negatiivse keskkonnamõju avaldumist strateegilise dokumendi koostamise algatamisel, koostamisel ja rakendamisel ette näha. </w:t>
      </w:r>
      <w:r w:rsidR="00DE6E62" w:rsidRPr="00060C2C">
        <w:rPr>
          <w:rFonts w:ascii="Times New Roman" w:eastAsia="Times New Roman" w:hAnsi="Times New Roman" w:cs="Times New Roman"/>
          <w:b/>
          <w:bCs/>
          <w:kern w:val="0"/>
          <w:sz w:val="24"/>
          <w:szCs w:val="24"/>
          <w14:ligatures w14:val="none"/>
        </w:rPr>
        <w:t xml:space="preserve">Eeltoodu alusel asub </w:t>
      </w:r>
      <w:proofErr w:type="spellStart"/>
      <w:r w:rsidR="00DE6E62" w:rsidRPr="00060C2C">
        <w:rPr>
          <w:rFonts w:ascii="Times New Roman" w:eastAsia="Times New Roman" w:hAnsi="Times New Roman" w:cs="Times New Roman"/>
          <w:b/>
          <w:bCs/>
          <w:kern w:val="0"/>
          <w:sz w:val="24"/>
          <w:szCs w:val="24"/>
          <w14:ligatures w14:val="none"/>
        </w:rPr>
        <w:t>Alkranel</w:t>
      </w:r>
      <w:proofErr w:type="spellEnd"/>
      <w:r w:rsidR="00DE6E62" w:rsidRPr="00060C2C">
        <w:rPr>
          <w:rFonts w:ascii="Times New Roman" w:eastAsia="Times New Roman" w:hAnsi="Times New Roman" w:cs="Times New Roman"/>
          <w:b/>
          <w:bCs/>
          <w:kern w:val="0"/>
          <w:sz w:val="24"/>
          <w:szCs w:val="24"/>
          <w14:ligatures w14:val="none"/>
        </w:rPr>
        <w:t xml:space="preserve"> OÜ seisukohale, et kohalikul omavalitsusel ei ole vajadust KSH protsessi algatada</w:t>
      </w:r>
      <w:r w:rsidR="00DE6E62" w:rsidRPr="00060C2C">
        <w:rPr>
          <w:rFonts w:ascii="Times New Roman" w:eastAsia="Times New Roman" w:hAnsi="Times New Roman" w:cs="Times New Roman"/>
          <w:kern w:val="0"/>
          <w:sz w:val="24"/>
          <w:szCs w:val="24"/>
          <w14:ligatures w14:val="none"/>
        </w:rPr>
        <w:t xml:space="preserve">. </w:t>
      </w:r>
      <w:r w:rsidR="00DE6E62" w:rsidRPr="00AA32CC">
        <w:rPr>
          <w:rFonts w:ascii="Times New Roman" w:eastAsia="Times New Roman" w:hAnsi="Times New Roman" w:cs="Times New Roman"/>
          <w:kern w:val="0"/>
          <w:sz w:val="24"/>
          <w:szCs w:val="24"/>
          <w14:ligatures w14:val="none"/>
        </w:rPr>
        <w:t xml:space="preserve">Kavandatava tegevuse elluviimisel </w:t>
      </w:r>
      <w:r w:rsidR="00DE6E62">
        <w:rPr>
          <w:rFonts w:ascii="Times New Roman" w:eastAsia="Times New Roman" w:hAnsi="Times New Roman" w:cs="Times New Roman"/>
          <w:kern w:val="0"/>
          <w:sz w:val="24"/>
          <w:szCs w:val="24"/>
          <w14:ligatures w14:val="none"/>
        </w:rPr>
        <w:t xml:space="preserve">ei ole vaja rakendada täiendavaid </w:t>
      </w:r>
      <w:r w:rsidR="00DE6E62" w:rsidRPr="00AA32CC">
        <w:rPr>
          <w:rFonts w:ascii="Times New Roman" w:eastAsia="Times New Roman" w:hAnsi="Times New Roman" w:cs="Times New Roman"/>
          <w:kern w:val="0"/>
          <w:sz w:val="24"/>
          <w:szCs w:val="24"/>
          <w14:ligatures w14:val="none"/>
        </w:rPr>
        <w:t>tingimus</w:t>
      </w:r>
      <w:r w:rsidR="00DE6E62">
        <w:rPr>
          <w:rFonts w:ascii="Times New Roman" w:eastAsia="Times New Roman" w:hAnsi="Times New Roman" w:cs="Times New Roman"/>
          <w:kern w:val="0"/>
          <w:sz w:val="24"/>
          <w:szCs w:val="24"/>
          <w14:ligatures w14:val="none"/>
        </w:rPr>
        <w:t>i</w:t>
      </w:r>
      <w:r w:rsidR="00DE6E62" w:rsidRPr="00AA32CC">
        <w:rPr>
          <w:rFonts w:ascii="Times New Roman" w:eastAsia="Times New Roman" w:hAnsi="Times New Roman" w:cs="Times New Roman"/>
          <w:kern w:val="0"/>
          <w:sz w:val="24"/>
          <w:szCs w:val="24"/>
          <w14:ligatures w14:val="none"/>
        </w:rPr>
        <w:t>/</w:t>
      </w:r>
      <w:r w:rsidR="00DE6E62">
        <w:rPr>
          <w:rFonts w:ascii="Times New Roman" w:eastAsia="Times New Roman" w:hAnsi="Times New Roman" w:cs="Times New Roman"/>
          <w:kern w:val="0"/>
          <w:sz w:val="24"/>
          <w:szCs w:val="24"/>
          <w14:ligatures w14:val="none"/>
        </w:rPr>
        <w:t>suunised.</w:t>
      </w:r>
      <w:r w:rsidR="00DE6E62" w:rsidRPr="00AA32CC">
        <w:rPr>
          <w:rFonts w:ascii="Times New Roman" w:eastAsia="Times New Roman" w:hAnsi="Times New Roman" w:cs="Times New Roman"/>
          <w:kern w:val="0"/>
          <w:sz w:val="24"/>
          <w:szCs w:val="24"/>
          <w14:ligatures w14:val="none"/>
        </w:rPr>
        <w:t xml:space="preserve"> Eraldi ja täiendavate seiremeetmete määramist ei peeta siinkohal asjakohaseks</w:t>
      </w:r>
      <w:r w:rsidR="00DE6E62">
        <w:rPr>
          <w:rFonts w:ascii="Times New Roman" w:eastAsia="Times New Roman" w:hAnsi="Times New Roman" w:cs="Times New Roman"/>
          <w:kern w:val="0"/>
          <w:sz w:val="24"/>
          <w:szCs w:val="24"/>
          <w14:ligatures w14:val="none"/>
        </w:rPr>
        <w:t>.</w:t>
      </w:r>
    </w:p>
    <w:p w14:paraId="3B8EADE2" w14:textId="77777777" w:rsidR="00DE6E62" w:rsidRDefault="00DE6E62" w:rsidP="00DE6E62">
      <w:pPr>
        <w:spacing w:after="0" w:line="240" w:lineRule="auto"/>
        <w:jc w:val="both"/>
        <w:rPr>
          <w:rFonts w:ascii="Times New Roman" w:eastAsia="Times New Roman" w:hAnsi="Times New Roman" w:cs="Times New Roman"/>
          <w:kern w:val="0"/>
          <w:sz w:val="24"/>
          <w:szCs w:val="24"/>
          <w14:ligatures w14:val="none"/>
        </w:rPr>
      </w:pPr>
    </w:p>
    <w:p w14:paraId="6BB17BF5" w14:textId="77777777" w:rsidR="00DE6E62" w:rsidRPr="004E024D" w:rsidRDefault="00DE6E62" w:rsidP="00DE6E62">
      <w:pPr>
        <w:spacing w:after="0" w:line="240" w:lineRule="auto"/>
        <w:jc w:val="both"/>
        <w:rPr>
          <w:rFonts w:ascii="Times New Roman" w:eastAsia="Times New Roman" w:hAnsi="Times New Roman" w:cs="Times New Roman"/>
          <w:b/>
          <w:bCs/>
          <w:kern w:val="0"/>
          <w:sz w:val="24"/>
          <w:szCs w:val="24"/>
          <w14:ligatures w14:val="none"/>
        </w:rPr>
      </w:pPr>
      <w:r w:rsidRPr="00060C2C">
        <w:rPr>
          <w:rFonts w:ascii="Times New Roman" w:eastAsia="Times New Roman" w:hAnsi="Times New Roman" w:cs="Times New Roman"/>
          <w:kern w:val="0"/>
          <w:sz w:val="24"/>
          <w:szCs w:val="24"/>
          <w14:ligatures w14:val="none"/>
        </w:rPr>
        <w:t xml:space="preserve">KSH algatamise vajalikkuse osas otsustamine ning sellest teavitamine toimub </w:t>
      </w:r>
      <w:proofErr w:type="spellStart"/>
      <w:r w:rsidRPr="00060C2C">
        <w:rPr>
          <w:rFonts w:ascii="Times New Roman" w:eastAsia="Times New Roman" w:hAnsi="Times New Roman" w:cs="Times New Roman"/>
          <w:kern w:val="0"/>
          <w:sz w:val="24"/>
          <w:szCs w:val="24"/>
          <w14:ligatures w14:val="none"/>
        </w:rPr>
        <w:t>KeHJS</w:t>
      </w:r>
      <w:proofErr w:type="spellEnd"/>
      <w:r w:rsidRPr="00060C2C">
        <w:rPr>
          <w:rFonts w:ascii="Times New Roman" w:eastAsia="Times New Roman" w:hAnsi="Times New Roman" w:cs="Times New Roman"/>
          <w:kern w:val="0"/>
          <w:sz w:val="24"/>
          <w:szCs w:val="24"/>
          <w14:ligatures w14:val="none"/>
        </w:rPr>
        <w:t xml:space="preserve"> § 35 alusel. </w:t>
      </w:r>
      <w:r w:rsidRPr="00AA32CC">
        <w:rPr>
          <w:rFonts w:ascii="Times New Roman" w:eastAsia="Times New Roman" w:hAnsi="Times New Roman" w:cs="Times New Roman"/>
          <w:b/>
          <w:bCs/>
          <w:kern w:val="0"/>
          <w:sz w:val="24"/>
          <w:szCs w:val="24"/>
          <w14:ligatures w14:val="none"/>
        </w:rPr>
        <w:t>Eelnevalt tuleb otsuse eelnõu osas seisukohta küsida asjaomastelt asutustelt (</w:t>
      </w:r>
      <w:proofErr w:type="spellStart"/>
      <w:r w:rsidRPr="00AA32CC">
        <w:rPr>
          <w:rFonts w:ascii="Times New Roman" w:eastAsia="Times New Roman" w:hAnsi="Times New Roman" w:cs="Times New Roman"/>
          <w:b/>
          <w:bCs/>
          <w:kern w:val="0"/>
          <w:sz w:val="24"/>
          <w:szCs w:val="24"/>
          <w14:ligatures w14:val="none"/>
        </w:rPr>
        <w:t>KeHJS</w:t>
      </w:r>
      <w:proofErr w:type="spellEnd"/>
      <w:r w:rsidRPr="00AA32CC">
        <w:rPr>
          <w:rFonts w:ascii="Times New Roman" w:eastAsia="Times New Roman" w:hAnsi="Times New Roman" w:cs="Times New Roman"/>
          <w:b/>
          <w:bCs/>
          <w:kern w:val="0"/>
          <w:sz w:val="24"/>
          <w:szCs w:val="24"/>
          <w14:ligatures w14:val="none"/>
        </w:rPr>
        <w:t xml:space="preserve"> § 33 lg 6). </w:t>
      </w:r>
      <w:r w:rsidRPr="00AA32CC">
        <w:rPr>
          <w:rFonts w:ascii="Times New Roman" w:eastAsia="Times New Roman" w:hAnsi="Times New Roman" w:cs="Times New Roman"/>
          <w:b/>
          <w:bCs/>
          <w:sz w:val="24"/>
          <w:szCs w:val="24"/>
        </w:rPr>
        <w:t>Asjao</w:t>
      </w:r>
      <w:r>
        <w:rPr>
          <w:rFonts w:ascii="Times New Roman" w:eastAsia="Times New Roman" w:hAnsi="Times New Roman" w:cs="Times New Roman"/>
          <w:b/>
          <w:bCs/>
          <w:sz w:val="24"/>
          <w:szCs w:val="24"/>
        </w:rPr>
        <w:t>m</w:t>
      </w:r>
      <w:r w:rsidRPr="00AA32CC">
        <w:rPr>
          <w:rFonts w:ascii="Times New Roman" w:eastAsia="Times New Roman" w:hAnsi="Times New Roman" w:cs="Times New Roman"/>
          <w:b/>
          <w:bCs/>
          <w:sz w:val="24"/>
          <w:szCs w:val="24"/>
        </w:rPr>
        <w:t>as</w:t>
      </w:r>
      <w:r>
        <w:rPr>
          <w:rFonts w:ascii="Times New Roman" w:eastAsia="Times New Roman" w:hAnsi="Times New Roman" w:cs="Times New Roman"/>
          <w:b/>
          <w:bCs/>
          <w:sz w:val="24"/>
          <w:szCs w:val="24"/>
        </w:rPr>
        <w:t>t</w:t>
      </w:r>
      <w:r w:rsidRPr="00AA32CC">
        <w:rPr>
          <w:rFonts w:ascii="Times New Roman" w:eastAsia="Times New Roman" w:hAnsi="Times New Roman" w:cs="Times New Roman"/>
          <w:b/>
          <w:bCs/>
          <w:sz w:val="24"/>
          <w:szCs w:val="24"/>
        </w:rPr>
        <w:t xml:space="preserve"> ametkon</w:t>
      </w:r>
      <w:r>
        <w:rPr>
          <w:rFonts w:ascii="Times New Roman" w:eastAsia="Times New Roman" w:hAnsi="Times New Roman" w:cs="Times New Roman"/>
          <w:b/>
          <w:bCs/>
          <w:sz w:val="24"/>
          <w:szCs w:val="24"/>
        </w:rPr>
        <w:t>da</w:t>
      </w:r>
      <w:r w:rsidRPr="00AA32CC">
        <w:rPr>
          <w:rFonts w:ascii="Times New Roman" w:eastAsia="Times New Roman" w:hAnsi="Times New Roman" w:cs="Times New Roman"/>
          <w:b/>
          <w:bCs/>
          <w:sz w:val="24"/>
          <w:szCs w:val="24"/>
        </w:rPr>
        <w:t xml:space="preserve"> või osapool</w:t>
      </w:r>
      <w:r>
        <w:rPr>
          <w:rFonts w:ascii="Times New Roman" w:eastAsia="Times New Roman" w:hAnsi="Times New Roman" w:cs="Times New Roman"/>
          <w:b/>
          <w:bCs/>
          <w:sz w:val="24"/>
          <w:szCs w:val="24"/>
        </w:rPr>
        <w:t>t</w:t>
      </w:r>
      <w:r w:rsidRPr="00AA32CC">
        <w:rPr>
          <w:rFonts w:ascii="Times New Roman" w:eastAsia="Times New Roman" w:hAnsi="Times New Roman" w:cs="Times New Roman"/>
          <w:b/>
          <w:bCs/>
          <w:sz w:val="24"/>
          <w:szCs w:val="24"/>
        </w:rPr>
        <w:t xml:space="preserve">, kellelt täiendavalt seisukohti </w:t>
      </w:r>
      <w:r>
        <w:rPr>
          <w:rFonts w:ascii="Times New Roman" w:eastAsia="Times New Roman" w:hAnsi="Times New Roman" w:cs="Times New Roman"/>
          <w:b/>
          <w:bCs/>
          <w:sz w:val="24"/>
          <w:szCs w:val="24"/>
        </w:rPr>
        <w:t>peaks</w:t>
      </w:r>
      <w:r w:rsidRPr="00AA32CC">
        <w:rPr>
          <w:rFonts w:ascii="Times New Roman" w:eastAsia="Times New Roman" w:hAnsi="Times New Roman" w:cs="Times New Roman"/>
          <w:b/>
          <w:bCs/>
          <w:sz w:val="24"/>
          <w:szCs w:val="24"/>
        </w:rPr>
        <w:t xml:space="preserve"> (KSH vajalikkuse üle otsustamise kontekstis) </w:t>
      </w:r>
      <w:r>
        <w:rPr>
          <w:rFonts w:ascii="Times New Roman" w:eastAsia="Times New Roman" w:hAnsi="Times New Roman" w:cs="Times New Roman"/>
          <w:b/>
          <w:bCs/>
          <w:sz w:val="24"/>
          <w:szCs w:val="24"/>
        </w:rPr>
        <w:t xml:space="preserve">tingimata </w:t>
      </w:r>
      <w:r w:rsidRPr="00AA32CC">
        <w:rPr>
          <w:rFonts w:ascii="Times New Roman" w:eastAsia="Times New Roman" w:hAnsi="Times New Roman" w:cs="Times New Roman"/>
          <w:b/>
          <w:bCs/>
          <w:sz w:val="24"/>
          <w:szCs w:val="24"/>
        </w:rPr>
        <w:t>küsi</w:t>
      </w:r>
      <w:r>
        <w:rPr>
          <w:rFonts w:ascii="Times New Roman" w:eastAsia="Times New Roman" w:hAnsi="Times New Roman" w:cs="Times New Roman"/>
          <w:b/>
          <w:bCs/>
          <w:sz w:val="24"/>
          <w:szCs w:val="24"/>
        </w:rPr>
        <w:t>ma</w:t>
      </w:r>
      <w:r w:rsidRPr="00AA32CC">
        <w:rPr>
          <w:rFonts w:ascii="Times New Roman" w:eastAsia="Times New Roman" w:hAnsi="Times New Roman" w:cs="Times New Roman"/>
          <w:b/>
          <w:bCs/>
          <w:sz w:val="24"/>
          <w:szCs w:val="24"/>
        </w:rPr>
        <w:t xml:space="preserve">, </w:t>
      </w:r>
      <w:proofErr w:type="spellStart"/>
      <w:r w:rsidRPr="00AA32CC">
        <w:rPr>
          <w:rFonts w:ascii="Times New Roman" w:eastAsia="Times New Roman" w:hAnsi="Times New Roman" w:cs="Times New Roman"/>
          <w:b/>
          <w:bCs/>
          <w:sz w:val="24"/>
          <w:szCs w:val="24"/>
        </w:rPr>
        <w:t>Alkranel</w:t>
      </w:r>
      <w:proofErr w:type="spellEnd"/>
      <w:r w:rsidRPr="00AA32CC">
        <w:rPr>
          <w:rFonts w:ascii="Times New Roman" w:eastAsia="Times New Roman" w:hAnsi="Times New Roman" w:cs="Times New Roman"/>
          <w:b/>
          <w:bCs/>
          <w:sz w:val="24"/>
          <w:szCs w:val="24"/>
        </w:rPr>
        <w:t xml:space="preserve"> OÜ oma töös </w:t>
      </w:r>
      <w:r>
        <w:rPr>
          <w:rFonts w:ascii="Times New Roman" w:eastAsia="Times New Roman" w:hAnsi="Times New Roman" w:cs="Times New Roman"/>
          <w:b/>
          <w:bCs/>
          <w:sz w:val="24"/>
          <w:szCs w:val="24"/>
        </w:rPr>
        <w:t>e</w:t>
      </w:r>
      <w:r w:rsidRPr="00AA32CC">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 xml:space="preserve"> tuvastanud</w:t>
      </w:r>
      <w:r w:rsidRPr="00AA32CC">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AA32CC">
        <w:rPr>
          <w:rFonts w:ascii="Times New Roman" w:eastAsia="Times New Roman" w:hAnsi="Times New Roman" w:cs="Times New Roman"/>
          <w:sz w:val="24"/>
          <w:szCs w:val="24"/>
        </w:rPr>
        <w:t xml:space="preserve">Seisukohtade küsimise korraldamise (sh asutuste määratlemine) lõplik korraldamine on siinkohal </w:t>
      </w:r>
      <w:r w:rsidRPr="004E024D">
        <w:rPr>
          <w:rFonts w:ascii="Times New Roman" w:eastAsia="Times New Roman" w:hAnsi="Times New Roman" w:cs="Times New Roman"/>
          <w:sz w:val="24"/>
          <w:szCs w:val="24"/>
        </w:rPr>
        <w:t xml:space="preserve">kohaliku omavalitsuse </w:t>
      </w:r>
      <w:r w:rsidRPr="004E024D">
        <w:rPr>
          <w:rFonts w:ascii="Times New Roman" w:eastAsia="Times New Roman" w:hAnsi="Times New Roman" w:cs="Times New Roman"/>
          <w:kern w:val="0"/>
          <w:sz w:val="24"/>
          <w:szCs w:val="24"/>
          <w14:ligatures w14:val="none"/>
        </w:rPr>
        <w:t>vastava menetluse juhtorgani (</w:t>
      </w:r>
      <w:r w:rsidRPr="004E024D">
        <w:rPr>
          <w:rFonts w:ascii="Times New Roman" w:eastAsia="Times New Roman" w:hAnsi="Times New Roman" w:cs="Times New Roman"/>
          <w:b/>
          <w:kern w:val="0"/>
          <w:sz w:val="24"/>
          <w:szCs w:val="24"/>
          <w14:ligatures w14:val="none"/>
        </w:rPr>
        <w:t>Tallinna Keskkonna- ja Kommunaalamet</w:t>
      </w:r>
      <w:r w:rsidRPr="004E024D">
        <w:rPr>
          <w:rFonts w:ascii="Times New Roman" w:eastAsia="Times New Roman" w:hAnsi="Times New Roman" w:cs="Times New Roman"/>
          <w:kern w:val="0"/>
          <w:sz w:val="24"/>
          <w:szCs w:val="24"/>
          <w14:ligatures w14:val="none"/>
        </w:rPr>
        <w:t xml:space="preserve">) </w:t>
      </w:r>
      <w:r w:rsidRPr="004E024D">
        <w:rPr>
          <w:rFonts w:ascii="Times New Roman" w:eastAsia="Times New Roman" w:hAnsi="Times New Roman" w:cs="Times New Roman"/>
          <w:sz w:val="24"/>
          <w:szCs w:val="24"/>
        </w:rPr>
        <w:t>pädevuses (arvestades ka varasemat koostööd ametkondadega, vastava DP kava menetlemise kontekstis). Laekuva tagasiside tulemusi saab otsustaja kajastada vähemalt lõpliku otsuse teksti formuleerimisel, enne otsuse vastuvõtmist ning samuti DP protsessi edasisel suunamisel</w:t>
      </w:r>
      <w:r>
        <w:rPr>
          <w:rFonts w:ascii="Times New Roman" w:eastAsia="Times New Roman" w:hAnsi="Times New Roman" w:cs="Times New Roman"/>
          <w:sz w:val="24"/>
          <w:szCs w:val="24"/>
        </w:rPr>
        <w:t xml:space="preserve"> (nt planeeringu lähteseisukohtade täiendamise kaudu).</w:t>
      </w:r>
    </w:p>
    <w:p w14:paraId="12ED6370" w14:textId="77777777" w:rsidR="00DE6E62" w:rsidRDefault="00DE6E62" w:rsidP="00DE6E62">
      <w:pPr>
        <w:spacing w:after="0" w:line="240" w:lineRule="auto"/>
        <w:jc w:val="both"/>
        <w:rPr>
          <w:rFonts w:ascii="Times New Roman" w:eastAsia="Times New Roman" w:hAnsi="Times New Roman" w:cs="Times New Roman"/>
          <w:b/>
          <w:bCs/>
          <w:kern w:val="0"/>
          <w:sz w:val="24"/>
          <w:szCs w:val="24"/>
          <w14:ligatures w14:val="none"/>
        </w:rPr>
      </w:pPr>
    </w:p>
    <w:p w14:paraId="0524431F" w14:textId="380C75DD" w:rsidR="00DE6E62" w:rsidRDefault="00DE6E62" w:rsidP="00DE6E62">
      <w:pPr>
        <w:spacing w:after="0" w:line="240" w:lineRule="auto"/>
        <w:jc w:val="both"/>
        <w:rPr>
          <w:rFonts w:ascii="Times New Roman" w:eastAsia="Times New Roman" w:hAnsi="Times New Roman" w:cs="Times New Roman"/>
          <w:kern w:val="0"/>
          <w:sz w:val="24"/>
          <w:szCs w:val="24"/>
          <w14:ligatures w14:val="none"/>
        </w:rPr>
      </w:pPr>
      <w:r w:rsidRPr="00060C2C">
        <w:rPr>
          <w:rFonts w:ascii="Times New Roman" w:eastAsia="Times New Roman" w:hAnsi="Times New Roman" w:cs="Times New Roman"/>
          <w:b/>
          <w:bCs/>
          <w:kern w:val="0"/>
          <w:sz w:val="24"/>
          <w:szCs w:val="24"/>
          <w14:ligatures w14:val="none"/>
        </w:rPr>
        <w:t>KSH algatamise või mittealgatamise otsustab kohalik omavalitsus</w:t>
      </w:r>
      <w:r>
        <w:rPr>
          <w:rFonts w:ascii="Times New Roman" w:eastAsia="Times New Roman" w:hAnsi="Times New Roman" w:cs="Times New Roman"/>
          <w:b/>
          <w:bCs/>
          <w:kern w:val="0"/>
          <w:sz w:val="24"/>
          <w:szCs w:val="24"/>
          <w14:ligatures w14:val="none"/>
        </w:rPr>
        <w:t xml:space="preserve"> </w:t>
      </w:r>
      <w:r w:rsidRPr="00060C2C">
        <w:rPr>
          <w:rFonts w:ascii="Times New Roman" w:eastAsia="Times New Roman" w:hAnsi="Times New Roman" w:cs="Times New Roman"/>
          <w:b/>
          <w:bCs/>
          <w:kern w:val="0"/>
          <w:sz w:val="24"/>
          <w:szCs w:val="24"/>
          <w14:ligatures w14:val="none"/>
        </w:rPr>
        <w:t>kaalutluse alusel. Käesolev dokument on otsustajatele vaid töövahendiks lõplike seisukohtade andmiseks ehk kujundamiseks.</w:t>
      </w:r>
      <w:r w:rsidRPr="00060C2C">
        <w:rPr>
          <w:rFonts w:ascii="Times New Roman" w:eastAsia="Times New Roman" w:hAnsi="Times New Roman" w:cs="Times New Roman"/>
          <w:kern w:val="0"/>
          <w:sz w:val="24"/>
          <w:szCs w:val="24"/>
          <w14:ligatures w14:val="none"/>
        </w:rPr>
        <w:t xml:space="preserve"> Lõpetuseks – otsustusprotsessi (mh seisukohtade küsimine KSH-</w:t>
      </w:r>
      <w:proofErr w:type="spellStart"/>
      <w:r w:rsidRPr="00060C2C">
        <w:rPr>
          <w:rFonts w:ascii="Times New Roman" w:eastAsia="Times New Roman" w:hAnsi="Times New Roman" w:cs="Times New Roman"/>
          <w:kern w:val="0"/>
          <w:sz w:val="24"/>
          <w:szCs w:val="24"/>
          <w14:ligatures w14:val="none"/>
        </w:rPr>
        <w:t>ga</w:t>
      </w:r>
      <w:proofErr w:type="spellEnd"/>
      <w:r w:rsidRPr="00060C2C">
        <w:rPr>
          <w:rFonts w:ascii="Times New Roman" w:eastAsia="Times New Roman" w:hAnsi="Times New Roman" w:cs="Times New Roman"/>
          <w:kern w:val="0"/>
          <w:sz w:val="24"/>
          <w:szCs w:val="24"/>
          <w14:ligatures w14:val="none"/>
        </w:rPr>
        <w:t xml:space="preserve"> seonduva otsuse eelnõule) täpsem suunamine ja korraldamine on kohaliku omavalitsuse </w:t>
      </w:r>
      <w:r>
        <w:rPr>
          <w:rFonts w:ascii="Times New Roman" w:eastAsia="Times New Roman" w:hAnsi="Times New Roman" w:cs="Times New Roman"/>
          <w:kern w:val="0"/>
          <w:sz w:val="24"/>
          <w:szCs w:val="24"/>
          <w14:ligatures w14:val="none"/>
        </w:rPr>
        <w:t xml:space="preserve">asjakohase haldusorgani </w:t>
      </w:r>
      <w:r w:rsidRPr="00060C2C">
        <w:rPr>
          <w:rFonts w:ascii="Times New Roman" w:eastAsia="Times New Roman" w:hAnsi="Times New Roman" w:cs="Times New Roman"/>
          <w:kern w:val="0"/>
          <w:sz w:val="24"/>
          <w:szCs w:val="24"/>
          <w14:ligatures w14:val="none"/>
        </w:rPr>
        <w:t>(Tallinna Keskkonna- ja Kommunaalamet) pädevuses. Otsustaja saab otsustada ka käesolevas töös esitatud tingimuste/suuniste parameetrite ehk suuniste rakendamise sõnastuste üle, va juhtudel, kus õigusruum ei sätesta teisiti (nt looduskaitselised aspektid, seonduvalt liikide ja nende elupaikade soodsuse tagamisega).</w:t>
      </w:r>
    </w:p>
    <w:p w14:paraId="638878D4" w14:textId="7F90C8C8" w:rsidR="007A2647" w:rsidRDefault="007A2647" w:rsidP="007A2FEB">
      <w:pPr>
        <w:spacing w:after="0" w:line="240" w:lineRule="auto"/>
        <w:jc w:val="both"/>
        <w:rPr>
          <w:rFonts w:ascii="Times New Roman" w:hAnsi="Times New Roman" w:cs="Times New Roman"/>
          <w:sz w:val="24"/>
          <w:szCs w:val="24"/>
        </w:rPr>
      </w:pPr>
    </w:p>
    <w:p w14:paraId="0417BB5B" w14:textId="6D09B4B5" w:rsidR="00F46EDC" w:rsidRDefault="00F46EDC" w:rsidP="007A2FE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3BDECE8" w14:textId="0FB87F33" w:rsidR="003B5A54" w:rsidRPr="00D35F95" w:rsidRDefault="003B5A54" w:rsidP="007A6063">
      <w:pPr>
        <w:pStyle w:val="Pealkiri1"/>
        <w:spacing w:before="0" w:after="0" w:line="240" w:lineRule="auto"/>
        <w:jc w:val="both"/>
        <w:rPr>
          <w:rFonts w:ascii="Times New Roman" w:hAnsi="Times New Roman" w:cs="Times New Roman"/>
          <w:b/>
          <w:bCs/>
          <w:color w:val="000000" w:themeColor="text1"/>
          <w:sz w:val="32"/>
          <w:szCs w:val="32"/>
        </w:rPr>
      </w:pPr>
      <w:bookmarkStart w:id="19" w:name="_Toc240029886"/>
      <w:r w:rsidRPr="00D35F95">
        <w:rPr>
          <w:rFonts w:ascii="Times New Roman" w:hAnsi="Times New Roman" w:cs="Times New Roman"/>
          <w:b/>
          <w:bCs/>
          <w:color w:val="000000" w:themeColor="text1"/>
          <w:sz w:val="32"/>
          <w:szCs w:val="32"/>
        </w:rPr>
        <w:lastRenderedPageBreak/>
        <w:t>Kasutatud allikad</w:t>
      </w:r>
      <w:bookmarkEnd w:id="19"/>
    </w:p>
    <w:p w14:paraId="3D2B4F62" w14:textId="77777777" w:rsidR="003B5A54" w:rsidRPr="003B5A54" w:rsidRDefault="003B5A54" w:rsidP="007A2FEB">
      <w:pPr>
        <w:spacing w:after="0" w:line="240" w:lineRule="auto"/>
        <w:rPr>
          <w:rFonts w:ascii="Times New Roman" w:hAnsi="Times New Roman" w:cs="Times New Roman"/>
          <w:sz w:val="24"/>
          <w:szCs w:val="24"/>
        </w:rPr>
      </w:pPr>
    </w:p>
    <w:p w14:paraId="74B17E50" w14:textId="77777777" w:rsidR="00B43A0E" w:rsidRPr="00A9563D" w:rsidRDefault="00B43A0E" w:rsidP="007A2FEB">
      <w:p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Esitatud olulisim materjalide loetelu (arvestades ka varasemas dokumendis esitatud ehk juba teostatud viitamisi nt õigusaktidele jms, mida siinkohal tingimata ei dubleerita):</w:t>
      </w:r>
    </w:p>
    <w:p w14:paraId="5847BFAB" w14:textId="77777777" w:rsidR="00B43A0E" w:rsidRPr="00A9563D" w:rsidRDefault="00B43A0E" w:rsidP="007A2FEB">
      <w:pPr>
        <w:numPr>
          <w:ilvl w:val="0"/>
          <w:numId w:val="6"/>
        </w:numPr>
        <w:spacing w:after="0" w:line="240" w:lineRule="auto"/>
        <w:jc w:val="both"/>
        <w:rPr>
          <w:rFonts w:ascii="Times New Roman" w:eastAsia="Calibri" w:hAnsi="Times New Roman" w:cs="Times New Roman"/>
          <w:iCs/>
          <w:kern w:val="0"/>
          <w:sz w:val="24"/>
          <w:szCs w:val="24"/>
          <w14:ligatures w14:val="none"/>
        </w:rPr>
      </w:pPr>
      <w:r w:rsidRPr="00A9563D">
        <w:rPr>
          <w:rFonts w:ascii="Times New Roman" w:eastAsia="Calibri" w:hAnsi="Times New Roman" w:cs="Times New Roman"/>
          <w:iCs/>
          <w:kern w:val="0"/>
          <w:sz w:val="24"/>
          <w:szCs w:val="24"/>
          <w14:ligatures w14:val="none"/>
        </w:rPr>
        <w:t>Eelhindamine KMH/KSH eelhindamise juhend otsustaja tasandil, sh Natura eelhindamine. R. Kutsar, 2015.</w:t>
      </w:r>
    </w:p>
    <w:p w14:paraId="5390DFA8" w14:textId="77777777" w:rsidR="00B43A0E" w:rsidRPr="00A9563D" w:rsidRDefault="00B43A0E" w:rsidP="007A2FEB">
      <w:pPr>
        <w:numPr>
          <w:ilvl w:val="0"/>
          <w:numId w:val="6"/>
        </w:numPr>
        <w:spacing w:after="0" w:line="240" w:lineRule="auto"/>
        <w:jc w:val="both"/>
        <w:rPr>
          <w:rFonts w:ascii="Times New Roman" w:eastAsia="Calibri" w:hAnsi="Times New Roman" w:cs="Times New Roman"/>
          <w:iCs/>
          <w:kern w:val="0"/>
          <w:sz w:val="24"/>
          <w:szCs w:val="24"/>
          <w14:ligatures w14:val="none"/>
        </w:rPr>
      </w:pPr>
      <w:r w:rsidRPr="00A9563D">
        <w:rPr>
          <w:rFonts w:ascii="Times New Roman" w:eastAsia="Calibri" w:hAnsi="Times New Roman" w:cs="Times New Roman"/>
          <w:iCs/>
          <w:kern w:val="0"/>
          <w:sz w:val="24"/>
          <w:szCs w:val="24"/>
          <w14:ligatures w14:val="none"/>
        </w:rPr>
        <w:t>Eelhindamise KSH eelhindamise juhend otsustaja tasandil, sh Natura eelhindamine. R. Kutsar ja Keskkonnaministeerium, 2018.</w:t>
      </w:r>
    </w:p>
    <w:p w14:paraId="77E11661" w14:textId="1F12B6D0" w:rsidR="00B43A0E" w:rsidRPr="001E5DAB" w:rsidRDefault="00B43A0E" w:rsidP="007A2FEB">
      <w:pPr>
        <w:numPr>
          <w:ilvl w:val="0"/>
          <w:numId w:val="6"/>
        </w:numPr>
        <w:spacing w:after="0" w:line="240" w:lineRule="auto"/>
        <w:jc w:val="both"/>
        <w:rPr>
          <w:rFonts w:ascii="Times New Roman" w:eastAsia="Calibri" w:hAnsi="Times New Roman" w:cs="Times New Roman"/>
          <w:iCs/>
          <w:kern w:val="0"/>
          <w:sz w:val="24"/>
          <w:szCs w:val="24"/>
          <w14:ligatures w14:val="none"/>
        </w:rPr>
      </w:pPr>
      <w:r w:rsidRPr="00A9563D">
        <w:rPr>
          <w:rFonts w:ascii="Times New Roman" w:eastAsia="Calibri" w:hAnsi="Times New Roman" w:cs="Times New Roman"/>
          <w:kern w:val="0"/>
          <w:sz w:val="24"/>
          <w14:ligatures w14:val="none"/>
        </w:rPr>
        <w:t>EELIS (Eesti Looduse Infosüsteem), Keskkonnaagentuur</w:t>
      </w:r>
      <w:r>
        <w:rPr>
          <w:rFonts w:ascii="Times New Roman" w:eastAsia="Calibri" w:hAnsi="Times New Roman" w:cs="Times New Roman"/>
          <w:kern w:val="0"/>
          <w:sz w:val="24"/>
          <w14:ligatures w14:val="none"/>
        </w:rPr>
        <w:t xml:space="preserve"> </w:t>
      </w:r>
      <w:r w:rsidRPr="006C33A0">
        <w:rPr>
          <w:rFonts w:ascii="Times New Roman" w:eastAsia="Calibri" w:hAnsi="Times New Roman" w:cs="Times New Roman"/>
          <w:kern w:val="0"/>
          <w:sz w:val="24"/>
          <w14:ligatures w14:val="none"/>
        </w:rPr>
        <w:t>0</w:t>
      </w:r>
      <w:r w:rsidR="00E61F79">
        <w:rPr>
          <w:rFonts w:ascii="Times New Roman" w:eastAsia="Calibri" w:hAnsi="Times New Roman" w:cs="Times New Roman"/>
          <w:kern w:val="0"/>
          <w:sz w:val="24"/>
          <w14:ligatures w14:val="none"/>
        </w:rPr>
        <w:t>8</w:t>
      </w:r>
      <w:r w:rsidRPr="006C33A0">
        <w:rPr>
          <w:rFonts w:ascii="Times New Roman" w:eastAsia="Calibri" w:hAnsi="Times New Roman" w:cs="Times New Roman"/>
          <w:kern w:val="0"/>
          <w:sz w:val="24"/>
          <w14:ligatures w14:val="none"/>
        </w:rPr>
        <w:t>.</w:t>
      </w:r>
      <w:r>
        <w:rPr>
          <w:rFonts w:ascii="Times New Roman" w:eastAsia="Calibri" w:hAnsi="Times New Roman" w:cs="Times New Roman"/>
          <w:kern w:val="0"/>
          <w:sz w:val="24"/>
          <w14:ligatures w14:val="none"/>
        </w:rPr>
        <w:t>09</w:t>
      </w:r>
      <w:r w:rsidRPr="006C33A0">
        <w:rPr>
          <w:rFonts w:ascii="Times New Roman" w:eastAsia="Calibri" w:hAnsi="Times New Roman" w:cs="Times New Roman"/>
          <w:kern w:val="0"/>
          <w:sz w:val="24"/>
          <w14:ligatures w14:val="none"/>
        </w:rPr>
        <w:t>.202</w:t>
      </w:r>
      <w:r>
        <w:rPr>
          <w:rFonts w:ascii="Times New Roman" w:eastAsia="Calibri" w:hAnsi="Times New Roman" w:cs="Times New Roman"/>
          <w:kern w:val="0"/>
          <w:sz w:val="24"/>
          <w14:ligatures w14:val="none"/>
        </w:rPr>
        <w:t>6</w:t>
      </w:r>
      <w:r w:rsidRPr="00A9563D">
        <w:rPr>
          <w:rFonts w:ascii="Times New Roman" w:eastAsia="Calibri" w:hAnsi="Times New Roman" w:cs="Times New Roman"/>
          <w:kern w:val="0"/>
          <w:sz w:val="24"/>
          <w14:ligatures w14:val="none"/>
        </w:rPr>
        <w:t>.</w:t>
      </w:r>
    </w:p>
    <w:p w14:paraId="11248C17" w14:textId="77777777" w:rsidR="00B43A0E" w:rsidRPr="001E5DAB" w:rsidRDefault="00B43A0E" w:rsidP="007A2FEB">
      <w:pPr>
        <w:pStyle w:val="Loendilik"/>
        <w:numPr>
          <w:ilvl w:val="0"/>
          <w:numId w:val="6"/>
        </w:numPr>
        <w:spacing w:after="0" w:line="240" w:lineRule="auto"/>
        <w:ind w:left="714" w:hanging="357"/>
        <w:jc w:val="both"/>
        <w:rPr>
          <w:rFonts w:ascii="Times New Roman" w:eastAsia="Calibri" w:hAnsi="Times New Roman" w:cs="Times New Roman"/>
          <w:iCs/>
          <w:kern w:val="0"/>
          <w:sz w:val="24"/>
          <w:szCs w:val="24"/>
          <w14:ligatures w14:val="none"/>
        </w:rPr>
      </w:pPr>
      <w:r w:rsidRPr="001E5DAB">
        <w:rPr>
          <w:rFonts w:ascii="Times New Roman" w:eastAsia="Calibri" w:hAnsi="Times New Roman" w:cs="Times New Roman"/>
          <w:iCs/>
          <w:kern w:val="0"/>
          <w:sz w:val="24"/>
          <w:szCs w:val="24"/>
          <w14:ligatures w14:val="none"/>
        </w:rPr>
        <w:t>Eesti pinnase radooniriski kaart https://gis.egt.ee/portal/apps/experiencebuilder/experience/?id=f4363bc3bae34fe19e04458dc875375e Eesti Geoloogiateenistus, 2023.</w:t>
      </w:r>
    </w:p>
    <w:p w14:paraId="5CF3802E" w14:textId="1566988F" w:rsidR="00DD5D4D" w:rsidRPr="00DD5D4D" w:rsidRDefault="00DD5D4D" w:rsidP="007A2FEB">
      <w:pPr>
        <w:numPr>
          <w:ilvl w:val="0"/>
          <w:numId w:val="6"/>
        </w:numPr>
        <w:spacing w:after="0" w:line="240" w:lineRule="auto"/>
        <w:jc w:val="both"/>
        <w:rPr>
          <w:rFonts w:ascii="Times New Roman" w:eastAsia="Calibri" w:hAnsi="Times New Roman" w:cs="Times New Roman"/>
          <w:iCs/>
          <w:kern w:val="0"/>
          <w:sz w:val="24"/>
          <w:szCs w:val="24"/>
          <w14:ligatures w14:val="none"/>
        </w:rPr>
      </w:pPr>
      <w:r w:rsidRPr="00DD5D4D">
        <w:rPr>
          <w:rFonts w:ascii="Times New Roman" w:eastAsia="Calibri" w:hAnsi="Times New Roman" w:cs="Times New Roman"/>
          <w:iCs/>
          <w:kern w:val="0"/>
          <w:sz w:val="24"/>
          <w:szCs w:val="24"/>
          <w14:ligatures w14:val="none"/>
        </w:rPr>
        <w:t>Haabersti linnaosa üldplaneering</w:t>
      </w:r>
      <w:r>
        <w:rPr>
          <w:rFonts w:ascii="Times New Roman" w:eastAsia="Calibri" w:hAnsi="Times New Roman" w:cs="Times New Roman"/>
          <w:iCs/>
          <w:kern w:val="0"/>
          <w:sz w:val="24"/>
          <w:szCs w:val="24"/>
          <w14:ligatures w14:val="none"/>
        </w:rPr>
        <w:t xml:space="preserve">. </w:t>
      </w:r>
      <w:r w:rsidRPr="00DD5D4D">
        <w:rPr>
          <w:rFonts w:ascii="Times New Roman" w:eastAsia="Calibri" w:hAnsi="Times New Roman" w:cs="Times New Roman"/>
          <w:iCs/>
          <w:kern w:val="0"/>
          <w:sz w:val="24"/>
          <w:szCs w:val="24"/>
          <w14:ligatures w14:val="none"/>
        </w:rPr>
        <w:t>Tallinna Linnaplaneerimise Amet</w:t>
      </w:r>
      <w:r>
        <w:rPr>
          <w:rFonts w:ascii="Times New Roman" w:eastAsia="Calibri" w:hAnsi="Times New Roman" w:cs="Times New Roman"/>
          <w:iCs/>
          <w:kern w:val="0"/>
          <w:sz w:val="24"/>
          <w:szCs w:val="24"/>
          <w14:ligatures w14:val="none"/>
        </w:rPr>
        <w:t xml:space="preserve">, </w:t>
      </w:r>
      <w:r w:rsidRPr="00DD5D4D">
        <w:rPr>
          <w:rFonts w:ascii="Times New Roman" w:eastAsia="Calibri" w:hAnsi="Times New Roman" w:cs="Times New Roman"/>
          <w:iCs/>
          <w:kern w:val="0"/>
          <w:sz w:val="24"/>
          <w:szCs w:val="24"/>
          <w14:ligatures w14:val="none"/>
        </w:rPr>
        <w:t>2017</w:t>
      </w:r>
      <w:r>
        <w:rPr>
          <w:rFonts w:ascii="Times New Roman" w:eastAsia="Calibri" w:hAnsi="Times New Roman" w:cs="Times New Roman"/>
          <w:iCs/>
          <w:kern w:val="0"/>
          <w:sz w:val="24"/>
          <w:szCs w:val="24"/>
          <w14:ligatures w14:val="none"/>
        </w:rPr>
        <w:t>.</w:t>
      </w:r>
    </w:p>
    <w:p w14:paraId="3AE0D6B0" w14:textId="1DC30069" w:rsidR="00B43A0E" w:rsidRPr="00A9563D" w:rsidRDefault="00B43A0E" w:rsidP="007A2FEB">
      <w:pPr>
        <w:numPr>
          <w:ilvl w:val="0"/>
          <w:numId w:val="6"/>
        </w:numPr>
        <w:spacing w:after="0" w:line="240" w:lineRule="auto"/>
        <w:jc w:val="both"/>
        <w:rPr>
          <w:rFonts w:ascii="Times New Roman" w:eastAsia="Calibri" w:hAnsi="Times New Roman" w:cs="Times New Roman"/>
          <w:iCs/>
          <w:kern w:val="0"/>
          <w:sz w:val="24"/>
          <w:szCs w:val="24"/>
          <w14:ligatures w14:val="none"/>
        </w:rPr>
      </w:pPr>
      <w:r w:rsidRPr="00A9563D">
        <w:rPr>
          <w:rFonts w:ascii="Times New Roman" w:eastAsia="Calibri" w:hAnsi="Times New Roman" w:cs="Times New Roman"/>
          <w:kern w:val="0"/>
          <w:sz w:val="24"/>
          <w14:ligatures w14:val="none"/>
        </w:rPr>
        <w:t>Harju maakonnaplaneering 2030+. OÜ Hendrikson &amp; Ko, 2013-2018.</w:t>
      </w:r>
    </w:p>
    <w:p w14:paraId="5E98FF45" w14:textId="348CF2D7"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Keskkonnamõju hindamise ja keskkonnajuhtimissüsteemi seadus, … - 202</w:t>
      </w:r>
      <w:r w:rsidR="007B74DA">
        <w:rPr>
          <w:rFonts w:ascii="Times New Roman" w:eastAsia="Calibri" w:hAnsi="Times New Roman" w:cs="Times New Roman"/>
          <w:kern w:val="0"/>
          <w:sz w:val="24"/>
          <w:szCs w:val="24"/>
          <w14:ligatures w14:val="none"/>
        </w:rPr>
        <w:t>6</w:t>
      </w:r>
      <w:r w:rsidRPr="00A9563D">
        <w:rPr>
          <w:rFonts w:ascii="Times New Roman" w:eastAsia="Calibri" w:hAnsi="Times New Roman" w:cs="Times New Roman"/>
          <w:kern w:val="0"/>
          <w:sz w:val="24"/>
          <w:szCs w:val="24"/>
          <w14:ligatures w14:val="none"/>
        </w:rPr>
        <w:t>.</w:t>
      </w:r>
    </w:p>
    <w:p w14:paraId="442AA533" w14:textId="2BEA9A1E" w:rsidR="008209CF" w:rsidRPr="008209CF" w:rsidRDefault="008209CF" w:rsidP="007A2FEB">
      <w:pPr>
        <w:pStyle w:val="Loendilik"/>
        <w:numPr>
          <w:ilvl w:val="0"/>
          <w:numId w:val="6"/>
        </w:numPr>
        <w:spacing w:after="0" w:line="240" w:lineRule="auto"/>
        <w:ind w:left="714" w:hanging="357"/>
        <w:rPr>
          <w:rFonts w:ascii="Times New Roman" w:eastAsia="Calibri" w:hAnsi="Times New Roman" w:cs="Times New Roman"/>
          <w:kern w:val="0"/>
          <w:sz w:val="24"/>
          <w:szCs w:val="24"/>
          <w14:ligatures w14:val="none"/>
        </w:rPr>
      </w:pPr>
      <w:r w:rsidRPr="008209CF">
        <w:rPr>
          <w:rFonts w:ascii="Times New Roman" w:eastAsia="Calibri" w:hAnsi="Times New Roman" w:cs="Times New Roman"/>
          <w:kern w:val="0"/>
          <w:sz w:val="24"/>
          <w:szCs w:val="24"/>
          <w14:ligatures w14:val="none"/>
        </w:rPr>
        <w:t xml:space="preserve">Keskkonnaportaal, https://register.keskkonnaportaal.ee/, </w:t>
      </w:r>
      <w:r>
        <w:rPr>
          <w:rFonts w:ascii="Times New Roman" w:eastAsia="Calibri" w:hAnsi="Times New Roman" w:cs="Times New Roman"/>
          <w:kern w:val="0"/>
          <w:sz w:val="24"/>
          <w:szCs w:val="24"/>
          <w14:ligatures w14:val="none"/>
        </w:rPr>
        <w:t>07.09.2026</w:t>
      </w:r>
      <w:r w:rsidRPr="008209CF">
        <w:rPr>
          <w:rFonts w:ascii="Times New Roman" w:eastAsia="Calibri" w:hAnsi="Times New Roman" w:cs="Times New Roman"/>
          <w:kern w:val="0"/>
          <w:sz w:val="24"/>
          <w:szCs w:val="24"/>
          <w14:ligatures w14:val="none"/>
        </w:rPr>
        <w:t>.</w:t>
      </w:r>
    </w:p>
    <w:p w14:paraId="2E85D209" w14:textId="261664ED" w:rsidR="00B43A0E" w:rsidRPr="00A9563D" w:rsidRDefault="00B43A0E" w:rsidP="007A2FEB">
      <w:pPr>
        <w:numPr>
          <w:ilvl w:val="0"/>
          <w:numId w:val="6"/>
        </w:numPr>
        <w:spacing w:after="0" w:line="240" w:lineRule="auto"/>
        <w:contextualSpacing/>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Kliimaneutraalne Tallinn. Tallinna säästva energiamajanduse ja kliimamuutustega kohanemise kava 2030, 2021.</w:t>
      </w:r>
    </w:p>
    <w:p w14:paraId="25244AEA" w14:textId="5370A396" w:rsidR="006A41ED" w:rsidRPr="006A41ED" w:rsidRDefault="006A41ED" w:rsidP="007A2FEB">
      <w:pPr>
        <w:pStyle w:val="Loendilik"/>
        <w:numPr>
          <w:ilvl w:val="0"/>
          <w:numId w:val="6"/>
        </w:numPr>
        <w:spacing w:after="0" w:line="240" w:lineRule="auto"/>
        <w:jc w:val="both"/>
        <w:rPr>
          <w:rFonts w:ascii="Times New Roman" w:eastAsia="Calibri" w:hAnsi="Times New Roman" w:cs="Times New Roman"/>
          <w:iCs/>
          <w:kern w:val="0"/>
          <w:sz w:val="24"/>
          <w:szCs w:val="24"/>
          <w14:ligatures w14:val="none"/>
        </w:rPr>
      </w:pPr>
      <w:r w:rsidRPr="006A41ED">
        <w:rPr>
          <w:rFonts w:ascii="Times New Roman" w:eastAsia="Calibri" w:hAnsi="Times New Roman" w:cs="Times New Roman"/>
          <w:iCs/>
          <w:kern w:val="0"/>
          <w:sz w:val="24"/>
          <w:szCs w:val="24"/>
          <w14:ligatures w14:val="none"/>
        </w:rPr>
        <w:t>Looduskaitseseadus</w:t>
      </w:r>
      <w:r w:rsidR="007B74DA">
        <w:rPr>
          <w:rFonts w:ascii="Times New Roman" w:eastAsia="Calibri" w:hAnsi="Times New Roman" w:cs="Times New Roman"/>
          <w:iCs/>
          <w:kern w:val="0"/>
          <w:sz w:val="24"/>
          <w:szCs w:val="24"/>
          <w14:ligatures w14:val="none"/>
        </w:rPr>
        <w:t>, … - 2026.</w:t>
      </w:r>
    </w:p>
    <w:p w14:paraId="5B84BB9E" w14:textId="72EA64A7" w:rsidR="000E3021" w:rsidRDefault="000E3021" w:rsidP="007A2FEB">
      <w:pPr>
        <w:pStyle w:val="Loendilik"/>
        <w:numPr>
          <w:ilvl w:val="0"/>
          <w:numId w:val="6"/>
        </w:numPr>
        <w:spacing w:after="0" w:line="240" w:lineRule="auto"/>
        <w:ind w:left="714" w:hanging="357"/>
        <w:jc w:val="both"/>
        <w:rPr>
          <w:rFonts w:ascii="Times New Roman" w:eastAsia="Calibri" w:hAnsi="Times New Roman" w:cs="Times New Roman"/>
          <w:iCs/>
          <w:kern w:val="0"/>
          <w:sz w:val="24"/>
          <w:szCs w:val="24"/>
          <w14:ligatures w14:val="none"/>
        </w:rPr>
      </w:pPr>
      <w:r>
        <w:rPr>
          <w:rFonts w:ascii="Times New Roman" w:eastAsia="Calibri" w:hAnsi="Times New Roman" w:cs="Times New Roman"/>
          <w:iCs/>
          <w:kern w:val="0"/>
          <w:sz w:val="24"/>
          <w:szCs w:val="24"/>
          <w14:ligatures w14:val="none"/>
        </w:rPr>
        <w:t>Lääne-</w:t>
      </w:r>
      <w:r w:rsidRPr="000E3021">
        <w:rPr>
          <w:rFonts w:ascii="Times New Roman" w:eastAsia="Calibri" w:hAnsi="Times New Roman" w:cs="Times New Roman"/>
          <w:iCs/>
          <w:kern w:val="0"/>
          <w:sz w:val="24"/>
          <w:szCs w:val="24"/>
          <w14:ligatures w14:val="none"/>
        </w:rPr>
        <w:t>Eesti vesikonna veemajanduskava 2022-2027. Kliimaministeerium, 2022.</w:t>
      </w:r>
    </w:p>
    <w:p w14:paraId="021BCA11" w14:textId="50BF71FC" w:rsidR="00B43A0E" w:rsidRPr="00B43A0E" w:rsidRDefault="00B43A0E" w:rsidP="007A2FEB">
      <w:pPr>
        <w:pStyle w:val="Loendilik"/>
        <w:numPr>
          <w:ilvl w:val="0"/>
          <w:numId w:val="6"/>
        </w:numPr>
        <w:spacing w:after="0" w:line="240" w:lineRule="auto"/>
        <w:ind w:left="714" w:hanging="357"/>
        <w:jc w:val="both"/>
        <w:rPr>
          <w:rFonts w:ascii="Times New Roman" w:eastAsia="Calibri" w:hAnsi="Times New Roman" w:cs="Times New Roman"/>
          <w:iCs/>
          <w:kern w:val="0"/>
          <w:sz w:val="24"/>
          <w:szCs w:val="24"/>
          <w14:ligatures w14:val="none"/>
        </w:rPr>
      </w:pPr>
      <w:r w:rsidRPr="00A9563D">
        <w:rPr>
          <w:rFonts w:ascii="Times New Roman" w:eastAsia="Calibri" w:hAnsi="Times New Roman" w:cs="Times New Roman"/>
          <w:iCs/>
          <w:kern w:val="0"/>
          <w:sz w:val="24"/>
          <w:szCs w:val="24"/>
          <w14:ligatures w14:val="none"/>
        </w:rPr>
        <w:t>Maa- ja Ruumiameti kaardirakendus</w:t>
      </w:r>
      <w:r>
        <w:rPr>
          <w:rFonts w:ascii="Times New Roman" w:eastAsia="Calibri" w:hAnsi="Times New Roman" w:cs="Times New Roman"/>
          <w:iCs/>
          <w:kern w:val="0"/>
          <w:sz w:val="24"/>
          <w:szCs w:val="24"/>
          <w14:ligatures w14:val="none"/>
        </w:rPr>
        <w:t>ed</w:t>
      </w:r>
      <w:r w:rsidRPr="00A9563D">
        <w:rPr>
          <w:rFonts w:ascii="Times New Roman" w:eastAsia="Calibri" w:hAnsi="Times New Roman" w:cs="Times New Roman"/>
          <w:iCs/>
          <w:kern w:val="0"/>
          <w:sz w:val="24"/>
          <w:szCs w:val="24"/>
          <w14:ligatures w14:val="none"/>
        </w:rPr>
        <w:t>, 2025.</w:t>
      </w:r>
    </w:p>
    <w:p w14:paraId="7F239EE0" w14:textId="311D8FDF" w:rsidR="00B43A0E"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7476A5">
        <w:rPr>
          <w:rFonts w:ascii="Times New Roman" w:eastAsia="Calibri" w:hAnsi="Times New Roman" w:cs="Times New Roman"/>
          <w:kern w:val="0"/>
          <w:sz w:val="24"/>
          <w:szCs w:val="24"/>
          <w14:ligatures w14:val="none"/>
        </w:rPr>
        <w:t>Rohefaktor</w:t>
      </w:r>
      <w:r>
        <w:rPr>
          <w:rFonts w:ascii="Times New Roman" w:eastAsia="Calibri" w:hAnsi="Times New Roman" w:cs="Times New Roman"/>
          <w:kern w:val="0"/>
          <w:sz w:val="24"/>
          <w:szCs w:val="24"/>
          <w14:ligatures w14:val="none"/>
        </w:rPr>
        <w:t xml:space="preserve">, </w:t>
      </w:r>
      <w:hyperlink r:id="rId18" w:history="1">
        <w:r w:rsidRPr="003B3CFE">
          <w:rPr>
            <w:rStyle w:val="Hperlink"/>
            <w:rFonts w:ascii="Times New Roman" w:eastAsia="Calibri" w:hAnsi="Times New Roman" w:cs="Times New Roman"/>
            <w:kern w:val="0"/>
            <w:sz w:val="24"/>
            <w:szCs w:val="24"/>
            <w14:ligatures w14:val="none"/>
          </w:rPr>
          <w:t>https://www.tallinn.ee/et/ehitus/rohefaktor</w:t>
        </w:r>
      </w:hyperlink>
      <w:r w:rsidR="007B74D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202</w:t>
      </w:r>
      <w:r w:rsidR="007B74DA">
        <w:rPr>
          <w:rFonts w:ascii="Times New Roman" w:eastAsia="Calibri" w:hAnsi="Times New Roman" w:cs="Times New Roman"/>
          <w:kern w:val="0"/>
          <w:sz w:val="24"/>
          <w:szCs w:val="24"/>
          <w14:ligatures w14:val="none"/>
        </w:rPr>
        <w:t>6</w:t>
      </w:r>
      <w:r>
        <w:rPr>
          <w:rFonts w:ascii="Times New Roman" w:eastAsia="Calibri" w:hAnsi="Times New Roman" w:cs="Times New Roman"/>
          <w:kern w:val="0"/>
          <w:sz w:val="24"/>
          <w:szCs w:val="24"/>
          <w14:ligatures w14:val="none"/>
        </w:rPr>
        <w:t>.</w:t>
      </w:r>
    </w:p>
    <w:p w14:paraId="4239BCA8" w14:textId="77777777"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Tallinna arengustrateegia 2035, 2020.</w:t>
      </w:r>
    </w:p>
    <w:p w14:paraId="004DC353" w14:textId="7053C8C7"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14:ligatures w14:val="none"/>
        </w:rPr>
        <w:t>Tallinna linna koduleht (</w:t>
      </w:r>
      <w:hyperlink r:id="rId19" w:history="1">
        <w:r w:rsidRPr="00B31B8B">
          <w:rPr>
            <w:rStyle w:val="Hperlink"/>
            <w:rFonts w:ascii="Times New Roman" w:eastAsia="Calibri" w:hAnsi="Times New Roman" w:cs="Times New Roman"/>
            <w:kern w:val="0"/>
            <w:sz w:val="24"/>
            <w14:ligatures w14:val="none"/>
          </w:rPr>
          <w:t>https://www.tallinn.ee/</w:t>
        </w:r>
      </w:hyperlink>
      <w:r w:rsidRPr="00A9563D">
        <w:rPr>
          <w:rFonts w:ascii="Times New Roman" w:eastAsia="Calibri" w:hAnsi="Times New Roman" w:cs="Times New Roman"/>
          <w:kern w:val="0"/>
          <w:sz w:val="24"/>
          <w14:ligatures w14:val="none"/>
        </w:rPr>
        <w:t>),</w:t>
      </w:r>
      <w:r>
        <w:rPr>
          <w:rFonts w:ascii="Times New Roman" w:eastAsia="Calibri" w:hAnsi="Times New Roman" w:cs="Times New Roman"/>
          <w:kern w:val="0"/>
          <w:sz w:val="24"/>
          <w14:ligatures w14:val="none"/>
        </w:rPr>
        <w:t xml:space="preserve"> 0</w:t>
      </w:r>
      <w:r w:rsidR="005150C2">
        <w:rPr>
          <w:rFonts w:ascii="Times New Roman" w:eastAsia="Calibri" w:hAnsi="Times New Roman" w:cs="Times New Roman"/>
          <w:kern w:val="0"/>
          <w:sz w:val="24"/>
          <w14:ligatures w14:val="none"/>
        </w:rPr>
        <w:t>8</w:t>
      </w:r>
      <w:r>
        <w:rPr>
          <w:rFonts w:ascii="Times New Roman" w:eastAsia="Calibri" w:hAnsi="Times New Roman" w:cs="Times New Roman"/>
          <w:kern w:val="0"/>
          <w:sz w:val="24"/>
          <w14:ligatures w14:val="none"/>
        </w:rPr>
        <w:t>.09.2026</w:t>
      </w:r>
      <w:r w:rsidRPr="00A9563D">
        <w:rPr>
          <w:rFonts w:ascii="Times New Roman" w:eastAsia="Calibri" w:hAnsi="Times New Roman" w:cs="Times New Roman"/>
          <w:kern w:val="0"/>
          <w:sz w:val="24"/>
          <w14:ligatures w14:val="none"/>
        </w:rPr>
        <w:t>.</w:t>
      </w:r>
    </w:p>
    <w:p w14:paraId="424B021F" w14:textId="77777777"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Tallinna linna ühisveevärgi ja -kanalisatsiooni arendamise kava aastateks 2023-2034, 2023.</w:t>
      </w:r>
    </w:p>
    <w:p w14:paraId="529D373A" w14:textId="02F48199"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14:ligatures w14:val="none"/>
        </w:rPr>
        <w:t>Tallinna planeeringute register (</w:t>
      </w:r>
      <w:hyperlink r:id="rId20" w:history="1">
        <w:r w:rsidRPr="00A9563D">
          <w:rPr>
            <w:rFonts w:ascii="Times New Roman" w:eastAsia="Calibri" w:hAnsi="Times New Roman" w:cs="Times New Roman"/>
            <w:color w:val="0563C1"/>
            <w:kern w:val="0"/>
            <w:sz w:val="24"/>
            <w:u w:val="single"/>
            <w14:ligatures w14:val="none"/>
          </w:rPr>
          <w:t>https://tpr.tallinn.ee/</w:t>
        </w:r>
      </w:hyperlink>
      <w:r w:rsidRPr="00A9563D">
        <w:rPr>
          <w:rFonts w:ascii="Times New Roman" w:eastAsia="Calibri" w:hAnsi="Times New Roman" w:cs="Times New Roman"/>
          <w:kern w:val="0"/>
          <w:sz w:val="24"/>
          <w14:ligatures w14:val="none"/>
        </w:rPr>
        <w:t xml:space="preserve">), </w:t>
      </w:r>
      <w:r>
        <w:rPr>
          <w:rFonts w:ascii="Times New Roman" w:eastAsia="Calibri" w:hAnsi="Times New Roman" w:cs="Times New Roman"/>
          <w:kern w:val="0"/>
          <w:sz w:val="24"/>
          <w14:ligatures w14:val="none"/>
        </w:rPr>
        <w:t>07.09.2026</w:t>
      </w:r>
      <w:r w:rsidRPr="00A9563D">
        <w:rPr>
          <w:rFonts w:ascii="Times New Roman" w:eastAsia="Calibri" w:hAnsi="Times New Roman" w:cs="Times New Roman"/>
          <w:kern w:val="0"/>
          <w:sz w:val="24"/>
          <w14:ligatures w14:val="none"/>
        </w:rPr>
        <w:t>.</w:t>
      </w:r>
    </w:p>
    <w:p w14:paraId="201C2431" w14:textId="77777777" w:rsidR="00B43A0E" w:rsidRPr="00A9563D"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 xml:space="preserve">Tallinna sademevee strateegia aastani 2030, </w:t>
      </w:r>
      <w:r w:rsidRPr="00A9563D">
        <w:rPr>
          <w:rFonts w:ascii="Times New Roman" w:eastAsia="Calibri" w:hAnsi="Times New Roman" w:cs="Times New Roman"/>
          <w:kern w:val="0"/>
          <w:sz w:val="24"/>
          <w14:ligatures w14:val="none"/>
        </w:rPr>
        <w:t>2</w:t>
      </w:r>
      <w:r w:rsidRPr="00A9563D">
        <w:rPr>
          <w:rFonts w:ascii="Times New Roman" w:eastAsia="Calibri" w:hAnsi="Times New Roman" w:cs="Times New Roman"/>
          <w:kern w:val="0"/>
          <w:sz w:val="24"/>
          <w:szCs w:val="24"/>
          <w14:ligatures w14:val="none"/>
        </w:rPr>
        <w:t>012.</w:t>
      </w:r>
    </w:p>
    <w:p w14:paraId="72A53F0B" w14:textId="77777777" w:rsidR="00B43A0E" w:rsidRPr="00A9563D" w:rsidRDefault="00B43A0E" w:rsidP="007A2FEB">
      <w:pPr>
        <w:numPr>
          <w:ilvl w:val="0"/>
          <w:numId w:val="6"/>
        </w:numPr>
        <w:spacing w:after="0" w:line="240" w:lineRule="auto"/>
        <w:jc w:val="both"/>
        <w:rPr>
          <w:rFonts w:ascii="Times New Roman" w:eastAsia="Calibri" w:hAnsi="Times New Roman" w:cs="Times New Roman"/>
          <w:color w:val="000000" w:themeColor="text1"/>
          <w:kern w:val="0"/>
          <w:sz w:val="24"/>
          <w:szCs w:val="24"/>
          <w:u w:val="single"/>
          <w14:ligatures w14:val="none"/>
        </w:rPr>
      </w:pPr>
      <w:r w:rsidRPr="00A9563D">
        <w:rPr>
          <w:rFonts w:ascii="Times New Roman" w:eastAsia="Calibri" w:hAnsi="Times New Roman" w:cs="Times New Roman"/>
          <w:color w:val="000000" w:themeColor="text1"/>
          <w:kern w:val="0"/>
          <w:sz w:val="24"/>
          <w14:ligatures w14:val="none"/>
        </w:rPr>
        <w:t>Tallinna üldplaneering. Tallinna Säästva Arengu ja Planeerimise Amet, 2001.</w:t>
      </w:r>
    </w:p>
    <w:p w14:paraId="7CD9A06F" w14:textId="6441122F" w:rsidR="003B5A54" w:rsidRPr="00B43A0E" w:rsidRDefault="00B43A0E" w:rsidP="007A2FEB">
      <w:pPr>
        <w:numPr>
          <w:ilvl w:val="0"/>
          <w:numId w:val="6"/>
        </w:numPr>
        <w:spacing w:after="0" w:line="240" w:lineRule="auto"/>
        <w:jc w:val="both"/>
        <w:rPr>
          <w:rFonts w:ascii="Times New Roman" w:eastAsia="Calibri" w:hAnsi="Times New Roman" w:cs="Times New Roman"/>
          <w:kern w:val="0"/>
          <w:sz w:val="24"/>
          <w:szCs w:val="24"/>
          <w14:ligatures w14:val="none"/>
        </w:rPr>
      </w:pPr>
      <w:r w:rsidRPr="00A9563D">
        <w:rPr>
          <w:rFonts w:ascii="Times New Roman" w:eastAsia="Calibri" w:hAnsi="Times New Roman" w:cs="Times New Roman"/>
          <w:kern w:val="0"/>
          <w:sz w:val="24"/>
          <w:szCs w:val="24"/>
          <w14:ligatures w14:val="none"/>
        </w:rPr>
        <w:t>Üleriigiline planeering Eesti 2030+. Rahandusministeerium, 2012.</w:t>
      </w:r>
    </w:p>
    <w:p w14:paraId="6BB07511" w14:textId="77777777" w:rsidR="003B5A54" w:rsidRPr="003B5A54" w:rsidRDefault="003B5A54" w:rsidP="007A2FEB">
      <w:pPr>
        <w:spacing w:after="0" w:line="240" w:lineRule="auto"/>
        <w:rPr>
          <w:rFonts w:ascii="Times New Roman" w:hAnsi="Times New Roman" w:cs="Times New Roman"/>
          <w:sz w:val="24"/>
          <w:szCs w:val="24"/>
        </w:rPr>
      </w:pPr>
    </w:p>
    <w:sectPr w:rsidR="003B5A54" w:rsidRPr="003B5A54" w:rsidSect="002E3F9F">
      <w:footerReference w:type="default" r:id="rId21"/>
      <w:head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F6AA8" w14:textId="77777777" w:rsidR="00544CDB" w:rsidRDefault="00544CDB" w:rsidP="002E3F9F">
      <w:pPr>
        <w:spacing w:after="0" w:line="240" w:lineRule="auto"/>
      </w:pPr>
      <w:r>
        <w:separator/>
      </w:r>
    </w:p>
  </w:endnote>
  <w:endnote w:type="continuationSeparator" w:id="0">
    <w:p w14:paraId="63E70A21" w14:textId="77777777" w:rsidR="00544CDB" w:rsidRDefault="00544CDB" w:rsidP="002E3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072199"/>
      <w:docPartObj>
        <w:docPartGallery w:val="Page Numbers (Bottom of Page)"/>
        <w:docPartUnique/>
      </w:docPartObj>
    </w:sdtPr>
    <w:sdtContent>
      <w:p w14:paraId="4C31BFAE" w14:textId="21ACB0FB" w:rsidR="002E3F9F" w:rsidRDefault="002E3F9F">
        <w:pPr>
          <w:pStyle w:val="Jalus"/>
          <w:jc w:val="center"/>
        </w:pPr>
        <w:r>
          <w:fldChar w:fldCharType="begin"/>
        </w:r>
        <w:r>
          <w:instrText>PAGE   \* MERGEFORMAT</w:instrText>
        </w:r>
        <w:r>
          <w:fldChar w:fldCharType="separate"/>
        </w:r>
        <w:r>
          <w:t>2</w:t>
        </w:r>
        <w:r>
          <w:fldChar w:fldCharType="end"/>
        </w:r>
      </w:p>
    </w:sdtContent>
  </w:sdt>
  <w:p w14:paraId="1BEC6E61" w14:textId="404E0DE0" w:rsidR="002E3F9F" w:rsidRPr="002E3F9F" w:rsidRDefault="002E3F9F" w:rsidP="002E3F9F">
    <w:pPr>
      <w:pStyle w:val="Jalus"/>
      <w:jc w:val="center"/>
      <w:rPr>
        <w:rFonts w:ascii="Times New Roman" w:hAnsi="Times New Roman" w:cs="Times New Roman"/>
        <w:sz w:val="20"/>
        <w:szCs w:val="20"/>
      </w:rPr>
    </w:pPr>
    <w:proofErr w:type="spellStart"/>
    <w:r w:rsidRPr="002E3F9F">
      <w:rPr>
        <w:rFonts w:ascii="Times New Roman" w:hAnsi="Times New Roman" w:cs="Times New Roman"/>
        <w:sz w:val="20"/>
        <w:szCs w:val="20"/>
      </w:rPr>
      <w:t>Kurmu</w:t>
    </w:r>
    <w:proofErr w:type="spellEnd"/>
    <w:r w:rsidRPr="002E3F9F">
      <w:rPr>
        <w:rFonts w:ascii="Times New Roman" w:hAnsi="Times New Roman" w:cs="Times New Roman"/>
        <w:sz w:val="20"/>
        <w:szCs w:val="20"/>
      </w:rPr>
      <w:t xml:space="preserve"> tn 15, </w:t>
    </w:r>
    <w:proofErr w:type="spellStart"/>
    <w:r w:rsidRPr="002E3F9F">
      <w:rPr>
        <w:rFonts w:ascii="Times New Roman" w:hAnsi="Times New Roman" w:cs="Times New Roman"/>
        <w:sz w:val="20"/>
        <w:szCs w:val="20"/>
      </w:rPr>
      <w:t>Kurmu</w:t>
    </w:r>
    <w:proofErr w:type="spellEnd"/>
    <w:r w:rsidRPr="002E3F9F">
      <w:rPr>
        <w:rFonts w:ascii="Times New Roman" w:hAnsi="Times New Roman" w:cs="Times New Roman"/>
        <w:sz w:val="20"/>
        <w:szCs w:val="20"/>
      </w:rPr>
      <w:t xml:space="preserve"> tn 13 kinnistute DP kava KSH eelhinnang. </w:t>
    </w:r>
    <w:proofErr w:type="spellStart"/>
    <w:r w:rsidRPr="002E3F9F">
      <w:rPr>
        <w:rFonts w:ascii="Times New Roman" w:hAnsi="Times New Roman" w:cs="Times New Roman"/>
        <w:sz w:val="20"/>
        <w:szCs w:val="20"/>
      </w:rPr>
      <w:t>Alkranel</w:t>
    </w:r>
    <w:proofErr w:type="spellEnd"/>
    <w:r w:rsidRPr="002E3F9F">
      <w:rPr>
        <w:rFonts w:ascii="Times New Roman" w:hAnsi="Times New Roman" w:cs="Times New Roman"/>
        <w:sz w:val="20"/>
        <w:szCs w:val="20"/>
      </w:rPr>
      <w:t xml:space="preserve"> OÜ,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7631" w14:textId="77777777" w:rsidR="00544CDB" w:rsidRDefault="00544CDB" w:rsidP="002E3F9F">
      <w:pPr>
        <w:spacing w:after="0" w:line="240" w:lineRule="auto"/>
      </w:pPr>
      <w:r>
        <w:separator/>
      </w:r>
    </w:p>
  </w:footnote>
  <w:footnote w:type="continuationSeparator" w:id="0">
    <w:p w14:paraId="7B902C2A" w14:textId="77777777" w:rsidR="00544CDB" w:rsidRDefault="00544CDB" w:rsidP="002E3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1DAC" w14:textId="4FCB81F6" w:rsidR="002E3F9F" w:rsidRDefault="002E3F9F">
    <w:pPr>
      <w:pStyle w:val="Pis"/>
    </w:pPr>
    <w:r>
      <w:rPr>
        <w:noProof/>
      </w:rPr>
      <w:drawing>
        <wp:anchor distT="0" distB="0" distL="114300" distR="114300" simplePos="0" relativeHeight="251658240" behindDoc="1" locked="0" layoutInCell="1" allowOverlap="1" wp14:anchorId="4B3D905C" wp14:editId="4D45AD4F">
          <wp:simplePos x="0" y="0"/>
          <wp:positionH relativeFrom="page">
            <wp:align>left</wp:align>
          </wp:positionH>
          <wp:positionV relativeFrom="paragraph">
            <wp:posOffset>-449580</wp:posOffset>
          </wp:positionV>
          <wp:extent cx="7553325" cy="10693400"/>
          <wp:effectExtent l="0" t="0" r="9525" b="0"/>
          <wp:wrapNone/>
          <wp:docPr id="68620054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93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F54"/>
    <w:multiLevelType w:val="hybridMultilevel"/>
    <w:tmpl w:val="DDA46A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A56"/>
    <w:multiLevelType w:val="hybridMultilevel"/>
    <w:tmpl w:val="1E2867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4FE3B2C"/>
    <w:multiLevelType w:val="multilevel"/>
    <w:tmpl w:val="100E296A"/>
    <w:lvl w:ilvl="0">
      <w:start w:val="1"/>
      <w:numFmt w:val="bullet"/>
      <w:lvlText w:val=""/>
      <w:lvlJc w:val="left"/>
      <w:pPr>
        <w:ind w:left="720" w:hanging="360"/>
      </w:pPr>
      <w:rPr>
        <w:rFonts w:ascii="Wingdings" w:hAnsi="Wingdings" w:hint="default"/>
        <w:sz w:val="16"/>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 w15:restartNumberingAfterBreak="0">
    <w:nsid w:val="1A0554E4"/>
    <w:multiLevelType w:val="multilevel"/>
    <w:tmpl w:val="3AA64C06"/>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4CC60AB"/>
    <w:multiLevelType w:val="hybridMultilevel"/>
    <w:tmpl w:val="E6B2DF84"/>
    <w:lvl w:ilvl="0" w:tplc="04090001">
      <w:start w:val="1"/>
      <w:numFmt w:val="bullet"/>
      <w:lvlText w:val=""/>
      <w:lvlJc w:val="left"/>
      <w:pPr>
        <w:ind w:left="720" w:hanging="360"/>
      </w:pPr>
      <w:rPr>
        <w:rFonts w:ascii="Symbol" w:hAnsi="Symbol" w:hint="default"/>
      </w:rPr>
    </w:lvl>
    <w:lvl w:ilvl="1" w:tplc="034AA70A">
      <w:numFmt w:val="bullet"/>
      <w:lvlText w:val="-"/>
      <w:lvlJc w:val="left"/>
      <w:pPr>
        <w:ind w:left="1440" w:hanging="360"/>
      </w:pPr>
      <w:rPr>
        <w:rFonts w:ascii="Times New Roman" w:eastAsiaTheme="minorHAnsi" w:hAnsi="Times New Roman" w:cs="Times New Roman" w:hint="default"/>
      </w:rPr>
    </w:lvl>
    <w:lvl w:ilvl="2" w:tplc="85800FAC">
      <w:numFmt w:val="bullet"/>
      <w:lvlText w:val="•"/>
      <w:lvlJc w:val="left"/>
      <w:pPr>
        <w:ind w:left="2505" w:hanging="705"/>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86594D"/>
    <w:multiLevelType w:val="multilevel"/>
    <w:tmpl w:val="3AA64C06"/>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EF3237F"/>
    <w:multiLevelType w:val="hybridMultilevel"/>
    <w:tmpl w:val="0652F3CE"/>
    <w:lvl w:ilvl="0" w:tplc="AE6ABDDE">
      <w:start w:val="1"/>
      <w:numFmt w:val="bullet"/>
      <w:lvlText w:val=""/>
      <w:lvlJc w:val="left"/>
      <w:pPr>
        <w:ind w:left="720" w:hanging="360"/>
      </w:pPr>
      <w:rPr>
        <w:rFonts w:ascii="Symbol" w:hAnsi="Symbol"/>
      </w:rPr>
    </w:lvl>
    <w:lvl w:ilvl="1" w:tplc="9FD2B828">
      <w:start w:val="1"/>
      <w:numFmt w:val="bullet"/>
      <w:lvlText w:val=""/>
      <w:lvlJc w:val="left"/>
      <w:pPr>
        <w:ind w:left="720" w:hanging="360"/>
      </w:pPr>
      <w:rPr>
        <w:rFonts w:ascii="Symbol" w:hAnsi="Symbol"/>
      </w:rPr>
    </w:lvl>
    <w:lvl w:ilvl="2" w:tplc="621C6BB6">
      <w:start w:val="1"/>
      <w:numFmt w:val="bullet"/>
      <w:lvlText w:val=""/>
      <w:lvlJc w:val="left"/>
      <w:pPr>
        <w:ind w:left="720" w:hanging="360"/>
      </w:pPr>
      <w:rPr>
        <w:rFonts w:ascii="Symbol" w:hAnsi="Symbol"/>
      </w:rPr>
    </w:lvl>
    <w:lvl w:ilvl="3" w:tplc="81AAEA14">
      <w:start w:val="1"/>
      <w:numFmt w:val="bullet"/>
      <w:lvlText w:val=""/>
      <w:lvlJc w:val="left"/>
      <w:pPr>
        <w:ind w:left="720" w:hanging="360"/>
      </w:pPr>
      <w:rPr>
        <w:rFonts w:ascii="Symbol" w:hAnsi="Symbol"/>
      </w:rPr>
    </w:lvl>
    <w:lvl w:ilvl="4" w:tplc="857411EA">
      <w:start w:val="1"/>
      <w:numFmt w:val="bullet"/>
      <w:lvlText w:val=""/>
      <w:lvlJc w:val="left"/>
      <w:pPr>
        <w:ind w:left="720" w:hanging="360"/>
      </w:pPr>
      <w:rPr>
        <w:rFonts w:ascii="Symbol" w:hAnsi="Symbol"/>
      </w:rPr>
    </w:lvl>
    <w:lvl w:ilvl="5" w:tplc="8744A3B0">
      <w:start w:val="1"/>
      <w:numFmt w:val="bullet"/>
      <w:lvlText w:val=""/>
      <w:lvlJc w:val="left"/>
      <w:pPr>
        <w:ind w:left="720" w:hanging="360"/>
      </w:pPr>
      <w:rPr>
        <w:rFonts w:ascii="Symbol" w:hAnsi="Symbol"/>
      </w:rPr>
    </w:lvl>
    <w:lvl w:ilvl="6" w:tplc="17DA4BA0">
      <w:start w:val="1"/>
      <w:numFmt w:val="bullet"/>
      <w:lvlText w:val=""/>
      <w:lvlJc w:val="left"/>
      <w:pPr>
        <w:ind w:left="720" w:hanging="360"/>
      </w:pPr>
      <w:rPr>
        <w:rFonts w:ascii="Symbol" w:hAnsi="Symbol"/>
      </w:rPr>
    </w:lvl>
    <w:lvl w:ilvl="7" w:tplc="967ED54A">
      <w:start w:val="1"/>
      <w:numFmt w:val="bullet"/>
      <w:lvlText w:val=""/>
      <w:lvlJc w:val="left"/>
      <w:pPr>
        <w:ind w:left="720" w:hanging="360"/>
      </w:pPr>
      <w:rPr>
        <w:rFonts w:ascii="Symbol" w:hAnsi="Symbol"/>
      </w:rPr>
    </w:lvl>
    <w:lvl w:ilvl="8" w:tplc="1DE65882">
      <w:start w:val="1"/>
      <w:numFmt w:val="bullet"/>
      <w:lvlText w:val=""/>
      <w:lvlJc w:val="left"/>
      <w:pPr>
        <w:ind w:left="720" w:hanging="360"/>
      </w:pPr>
      <w:rPr>
        <w:rFonts w:ascii="Symbol" w:hAnsi="Symbol"/>
      </w:rPr>
    </w:lvl>
  </w:abstractNum>
  <w:abstractNum w:abstractNumId="7" w15:restartNumberingAfterBreak="0">
    <w:nsid w:val="3F097C8E"/>
    <w:multiLevelType w:val="multilevel"/>
    <w:tmpl w:val="304071D0"/>
    <w:lvl w:ilvl="0">
      <w:start w:val="3"/>
      <w:numFmt w:val="decimal"/>
      <w:lvlText w:val="%1"/>
      <w:lvlJc w:val="left"/>
      <w:pPr>
        <w:ind w:left="600" w:hanging="60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57D4348B"/>
    <w:multiLevelType w:val="multilevel"/>
    <w:tmpl w:val="D110CBEE"/>
    <w:lvl w:ilvl="0">
      <w:start w:val="2"/>
      <w:numFmt w:val="bullet"/>
      <w:lvlText w:val=""/>
      <w:lvlJc w:val="left"/>
      <w:pPr>
        <w:ind w:left="720" w:hanging="360"/>
      </w:pPr>
      <w:rPr>
        <w:rFonts w:ascii="Symbol" w:hAnsi="Symbo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5A412BE8"/>
    <w:multiLevelType w:val="hybridMultilevel"/>
    <w:tmpl w:val="47D07F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4124D58"/>
    <w:multiLevelType w:val="hybridMultilevel"/>
    <w:tmpl w:val="FBE8B9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A8D6363"/>
    <w:multiLevelType w:val="hybridMultilevel"/>
    <w:tmpl w:val="31EE0242"/>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76422123"/>
    <w:multiLevelType w:val="hybridMultilevel"/>
    <w:tmpl w:val="D6C611A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8F34516"/>
    <w:multiLevelType w:val="multilevel"/>
    <w:tmpl w:val="58226A46"/>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E8804FF"/>
    <w:multiLevelType w:val="hybridMultilevel"/>
    <w:tmpl w:val="C100B7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F595927"/>
    <w:multiLevelType w:val="multilevel"/>
    <w:tmpl w:val="8034AF7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5997511">
    <w:abstractNumId w:val="8"/>
  </w:num>
  <w:num w:numId="2" w16cid:durableId="227884629">
    <w:abstractNumId w:val="3"/>
  </w:num>
  <w:num w:numId="3" w16cid:durableId="951787402">
    <w:abstractNumId w:val="5"/>
  </w:num>
  <w:num w:numId="4" w16cid:durableId="1184395236">
    <w:abstractNumId w:val="2"/>
  </w:num>
  <w:num w:numId="5" w16cid:durableId="848060851">
    <w:abstractNumId w:val="4"/>
  </w:num>
  <w:num w:numId="6" w16cid:durableId="9141971">
    <w:abstractNumId w:val="15"/>
  </w:num>
  <w:num w:numId="7" w16cid:durableId="683673179">
    <w:abstractNumId w:val="12"/>
  </w:num>
  <w:num w:numId="8" w16cid:durableId="680279803">
    <w:abstractNumId w:val="11"/>
  </w:num>
  <w:num w:numId="9" w16cid:durableId="1498955189">
    <w:abstractNumId w:val="7"/>
  </w:num>
  <w:num w:numId="10" w16cid:durableId="771708955">
    <w:abstractNumId w:val="13"/>
  </w:num>
  <w:num w:numId="11" w16cid:durableId="531042294">
    <w:abstractNumId w:val="14"/>
  </w:num>
  <w:num w:numId="12" w16cid:durableId="395978126">
    <w:abstractNumId w:val="1"/>
  </w:num>
  <w:num w:numId="13" w16cid:durableId="1898517795">
    <w:abstractNumId w:val="0"/>
  </w:num>
  <w:num w:numId="14" w16cid:durableId="1963148697">
    <w:abstractNumId w:val="6"/>
  </w:num>
  <w:num w:numId="15" w16cid:durableId="304429952">
    <w:abstractNumId w:val="9"/>
  </w:num>
  <w:num w:numId="16" w16cid:durableId="549195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A54"/>
    <w:rsid w:val="00010CD1"/>
    <w:rsid w:val="00013288"/>
    <w:rsid w:val="000218A1"/>
    <w:rsid w:val="00025B6F"/>
    <w:rsid w:val="00027BB9"/>
    <w:rsid w:val="00036C56"/>
    <w:rsid w:val="000409F3"/>
    <w:rsid w:val="000649FA"/>
    <w:rsid w:val="00072447"/>
    <w:rsid w:val="000724F9"/>
    <w:rsid w:val="000810AF"/>
    <w:rsid w:val="000B072A"/>
    <w:rsid w:val="000C17D2"/>
    <w:rsid w:val="000C2AE3"/>
    <w:rsid w:val="000E011C"/>
    <w:rsid w:val="000E3021"/>
    <w:rsid w:val="000F5DE7"/>
    <w:rsid w:val="00101F40"/>
    <w:rsid w:val="0010563E"/>
    <w:rsid w:val="00110F73"/>
    <w:rsid w:val="001121A1"/>
    <w:rsid w:val="00152A3F"/>
    <w:rsid w:val="0015312C"/>
    <w:rsid w:val="00154BB1"/>
    <w:rsid w:val="00154CB1"/>
    <w:rsid w:val="0015655C"/>
    <w:rsid w:val="0015706D"/>
    <w:rsid w:val="001602F9"/>
    <w:rsid w:val="00165EDF"/>
    <w:rsid w:val="001904D5"/>
    <w:rsid w:val="001A6ED0"/>
    <w:rsid w:val="001D0653"/>
    <w:rsid w:val="001D1376"/>
    <w:rsid w:val="001F13BE"/>
    <w:rsid w:val="001F29AE"/>
    <w:rsid w:val="00207BB9"/>
    <w:rsid w:val="00211215"/>
    <w:rsid w:val="0022128D"/>
    <w:rsid w:val="00221F1D"/>
    <w:rsid w:val="00222842"/>
    <w:rsid w:val="00222E85"/>
    <w:rsid w:val="00237549"/>
    <w:rsid w:val="002758C7"/>
    <w:rsid w:val="0027750A"/>
    <w:rsid w:val="0028266F"/>
    <w:rsid w:val="00286D20"/>
    <w:rsid w:val="0029182E"/>
    <w:rsid w:val="00291F3B"/>
    <w:rsid w:val="002928C2"/>
    <w:rsid w:val="002952C0"/>
    <w:rsid w:val="002D639A"/>
    <w:rsid w:val="002E1DEF"/>
    <w:rsid w:val="002E3F9F"/>
    <w:rsid w:val="002E6556"/>
    <w:rsid w:val="00310583"/>
    <w:rsid w:val="0032444C"/>
    <w:rsid w:val="0034147D"/>
    <w:rsid w:val="00352B7F"/>
    <w:rsid w:val="00380238"/>
    <w:rsid w:val="00387878"/>
    <w:rsid w:val="003938C8"/>
    <w:rsid w:val="003A037D"/>
    <w:rsid w:val="003B05EE"/>
    <w:rsid w:val="003B261A"/>
    <w:rsid w:val="003B5A54"/>
    <w:rsid w:val="003C24D4"/>
    <w:rsid w:val="003F326F"/>
    <w:rsid w:val="003F7FE2"/>
    <w:rsid w:val="00400CCC"/>
    <w:rsid w:val="00415B4E"/>
    <w:rsid w:val="00427210"/>
    <w:rsid w:val="0043670E"/>
    <w:rsid w:val="004453C3"/>
    <w:rsid w:val="00450943"/>
    <w:rsid w:val="00452DEB"/>
    <w:rsid w:val="00471B49"/>
    <w:rsid w:val="00472CBD"/>
    <w:rsid w:val="004845AA"/>
    <w:rsid w:val="00485CD6"/>
    <w:rsid w:val="004A70CE"/>
    <w:rsid w:val="004B41FB"/>
    <w:rsid w:val="004C034C"/>
    <w:rsid w:val="004C36C2"/>
    <w:rsid w:val="004D646C"/>
    <w:rsid w:val="004E024D"/>
    <w:rsid w:val="004E71E2"/>
    <w:rsid w:val="004F5BA5"/>
    <w:rsid w:val="00503D55"/>
    <w:rsid w:val="00506AC5"/>
    <w:rsid w:val="00510CFE"/>
    <w:rsid w:val="005150C2"/>
    <w:rsid w:val="005236A4"/>
    <w:rsid w:val="00532D53"/>
    <w:rsid w:val="00544CDB"/>
    <w:rsid w:val="00545BCC"/>
    <w:rsid w:val="00555254"/>
    <w:rsid w:val="0055541B"/>
    <w:rsid w:val="00560604"/>
    <w:rsid w:val="00571C8E"/>
    <w:rsid w:val="00580E0B"/>
    <w:rsid w:val="005814AD"/>
    <w:rsid w:val="00582D1E"/>
    <w:rsid w:val="005922DA"/>
    <w:rsid w:val="005A240C"/>
    <w:rsid w:val="005C58ED"/>
    <w:rsid w:val="005D3721"/>
    <w:rsid w:val="005D7695"/>
    <w:rsid w:val="005D7EA7"/>
    <w:rsid w:val="00600AC6"/>
    <w:rsid w:val="006017C3"/>
    <w:rsid w:val="0061010B"/>
    <w:rsid w:val="00623792"/>
    <w:rsid w:val="006238E3"/>
    <w:rsid w:val="0062532C"/>
    <w:rsid w:val="006261C0"/>
    <w:rsid w:val="00645864"/>
    <w:rsid w:val="006559D3"/>
    <w:rsid w:val="006565E3"/>
    <w:rsid w:val="006733DC"/>
    <w:rsid w:val="00681C8B"/>
    <w:rsid w:val="00691D40"/>
    <w:rsid w:val="00693832"/>
    <w:rsid w:val="006A41ED"/>
    <w:rsid w:val="006A5D78"/>
    <w:rsid w:val="006A7E2F"/>
    <w:rsid w:val="006B0F9B"/>
    <w:rsid w:val="006B1BC7"/>
    <w:rsid w:val="006B3425"/>
    <w:rsid w:val="006B3F7F"/>
    <w:rsid w:val="006C59DC"/>
    <w:rsid w:val="006C5D14"/>
    <w:rsid w:val="006D6FB5"/>
    <w:rsid w:val="006E0596"/>
    <w:rsid w:val="007035E7"/>
    <w:rsid w:val="00707446"/>
    <w:rsid w:val="00712AC0"/>
    <w:rsid w:val="00713555"/>
    <w:rsid w:val="00714577"/>
    <w:rsid w:val="007238DC"/>
    <w:rsid w:val="00752079"/>
    <w:rsid w:val="00764E29"/>
    <w:rsid w:val="00794215"/>
    <w:rsid w:val="007A2647"/>
    <w:rsid w:val="007A2FEB"/>
    <w:rsid w:val="007A6063"/>
    <w:rsid w:val="007B08DE"/>
    <w:rsid w:val="007B121B"/>
    <w:rsid w:val="007B74DA"/>
    <w:rsid w:val="007D0FAC"/>
    <w:rsid w:val="007E29A4"/>
    <w:rsid w:val="007F237B"/>
    <w:rsid w:val="007F58AA"/>
    <w:rsid w:val="008119A4"/>
    <w:rsid w:val="008125AA"/>
    <w:rsid w:val="008157BC"/>
    <w:rsid w:val="008209CF"/>
    <w:rsid w:val="00833A97"/>
    <w:rsid w:val="00835390"/>
    <w:rsid w:val="00835D04"/>
    <w:rsid w:val="008422EF"/>
    <w:rsid w:val="0085429A"/>
    <w:rsid w:val="00854715"/>
    <w:rsid w:val="008671EF"/>
    <w:rsid w:val="00872756"/>
    <w:rsid w:val="00876255"/>
    <w:rsid w:val="00885834"/>
    <w:rsid w:val="00885B99"/>
    <w:rsid w:val="0089146D"/>
    <w:rsid w:val="008B599A"/>
    <w:rsid w:val="008D58A6"/>
    <w:rsid w:val="00906795"/>
    <w:rsid w:val="009117EA"/>
    <w:rsid w:val="009133DB"/>
    <w:rsid w:val="009212F6"/>
    <w:rsid w:val="00925759"/>
    <w:rsid w:val="009275E8"/>
    <w:rsid w:val="00940DD1"/>
    <w:rsid w:val="009435BA"/>
    <w:rsid w:val="0095001E"/>
    <w:rsid w:val="00957181"/>
    <w:rsid w:val="00966B12"/>
    <w:rsid w:val="00977889"/>
    <w:rsid w:val="009848B3"/>
    <w:rsid w:val="00993B99"/>
    <w:rsid w:val="009A31CB"/>
    <w:rsid w:val="009A3332"/>
    <w:rsid w:val="009A6D67"/>
    <w:rsid w:val="009A6F35"/>
    <w:rsid w:val="009B2323"/>
    <w:rsid w:val="009B2E07"/>
    <w:rsid w:val="009B63E6"/>
    <w:rsid w:val="009B68CD"/>
    <w:rsid w:val="009B749F"/>
    <w:rsid w:val="009C13B2"/>
    <w:rsid w:val="009D3118"/>
    <w:rsid w:val="009E4B49"/>
    <w:rsid w:val="009E59E1"/>
    <w:rsid w:val="009F0006"/>
    <w:rsid w:val="009F6110"/>
    <w:rsid w:val="00A04C44"/>
    <w:rsid w:val="00A064C8"/>
    <w:rsid w:val="00A115C9"/>
    <w:rsid w:val="00A25939"/>
    <w:rsid w:val="00A404A9"/>
    <w:rsid w:val="00A6051A"/>
    <w:rsid w:val="00AA276E"/>
    <w:rsid w:val="00AB0F8B"/>
    <w:rsid w:val="00AB2B05"/>
    <w:rsid w:val="00AB4206"/>
    <w:rsid w:val="00AC1DAC"/>
    <w:rsid w:val="00AC2592"/>
    <w:rsid w:val="00AD68DA"/>
    <w:rsid w:val="00AD7FB3"/>
    <w:rsid w:val="00AF2AE0"/>
    <w:rsid w:val="00B038B4"/>
    <w:rsid w:val="00B123B4"/>
    <w:rsid w:val="00B14110"/>
    <w:rsid w:val="00B14FA6"/>
    <w:rsid w:val="00B37752"/>
    <w:rsid w:val="00B37E28"/>
    <w:rsid w:val="00B43A0E"/>
    <w:rsid w:val="00B43D33"/>
    <w:rsid w:val="00B4429C"/>
    <w:rsid w:val="00B862A9"/>
    <w:rsid w:val="00B86429"/>
    <w:rsid w:val="00BE1544"/>
    <w:rsid w:val="00BF393B"/>
    <w:rsid w:val="00C16015"/>
    <w:rsid w:val="00C232B4"/>
    <w:rsid w:val="00C42F36"/>
    <w:rsid w:val="00C44269"/>
    <w:rsid w:val="00C61620"/>
    <w:rsid w:val="00C62642"/>
    <w:rsid w:val="00C87D81"/>
    <w:rsid w:val="00CA20BD"/>
    <w:rsid w:val="00D06895"/>
    <w:rsid w:val="00D32410"/>
    <w:rsid w:val="00D35F95"/>
    <w:rsid w:val="00D411AE"/>
    <w:rsid w:val="00D43741"/>
    <w:rsid w:val="00D47C6D"/>
    <w:rsid w:val="00D567F6"/>
    <w:rsid w:val="00D60CBB"/>
    <w:rsid w:val="00D66C3A"/>
    <w:rsid w:val="00DC4CD4"/>
    <w:rsid w:val="00DC6438"/>
    <w:rsid w:val="00DD19FC"/>
    <w:rsid w:val="00DD2AEA"/>
    <w:rsid w:val="00DD5D4D"/>
    <w:rsid w:val="00DE0A6C"/>
    <w:rsid w:val="00DE28DD"/>
    <w:rsid w:val="00DE6E62"/>
    <w:rsid w:val="00E06F6F"/>
    <w:rsid w:val="00E25A78"/>
    <w:rsid w:val="00E41FB7"/>
    <w:rsid w:val="00E61F79"/>
    <w:rsid w:val="00E62346"/>
    <w:rsid w:val="00E64016"/>
    <w:rsid w:val="00E646B4"/>
    <w:rsid w:val="00E66F7E"/>
    <w:rsid w:val="00E94143"/>
    <w:rsid w:val="00E94877"/>
    <w:rsid w:val="00E96A64"/>
    <w:rsid w:val="00EA3954"/>
    <w:rsid w:val="00EB6823"/>
    <w:rsid w:val="00EE2AC9"/>
    <w:rsid w:val="00EE3A2A"/>
    <w:rsid w:val="00EF2D34"/>
    <w:rsid w:val="00F136AB"/>
    <w:rsid w:val="00F13D0C"/>
    <w:rsid w:val="00F1736D"/>
    <w:rsid w:val="00F2137B"/>
    <w:rsid w:val="00F331C7"/>
    <w:rsid w:val="00F33A82"/>
    <w:rsid w:val="00F33BC8"/>
    <w:rsid w:val="00F46EDC"/>
    <w:rsid w:val="00F47047"/>
    <w:rsid w:val="00F956CF"/>
    <w:rsid w:val="00FA1B48"/>
    <w:rsid w:val="00FB1D19"/>
    <w:rsid w:val="00FB3137"/>
    <w:rsid w:val="00FE42E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647EE"/>
  <w15:chartTrackingRefBased/>
  <w15:docId w15:val="{D0EA837D-9521-40AD-9337-B46346E9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E6E62"/>
  </w:style>
  <w:style w:type="paragraph" w:styleId="Pealkiri1">
    <w:name w:val="heading 1"/>
    <w:basedOn w:val="Normaallaad"/>
    <w:next w:val="Normaallaad"/>
    <w:link w:val="Pealkiri1Mrk"/>
    <w:uiPriority w:val="9"/>
    <w:qFormat/>
    <w:rsid w:val="003B5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3B5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3B5A5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B5A5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B5A5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B5A5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B5A5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B5A5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B5A5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B5A5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3B5A5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3B5A5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B5A5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B5A5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B5A5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B5A5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B5A5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B5A5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B5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B5A5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B5A5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B5A5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B5A54"/>
    <w:pPr>
      <w:spacing w:before="160"/>
      <w:jc w:val="center"/>
    </w:pPr>
    <w:rPr>
      <w:i/>
      <w:iCs/>
      <w:color w:val="404040" w:themeColor="text1" w:themeTint="BF"/>
    </w:rPr>
  </w:style>
  <w:style w:type="character" w:customStyle="1" w:styleId="TsitaatMrk">
    <w:name w:val="Tsitaat Märk"/>
    <w:basedOn w:val="Liguvaikefont"/>
    <w:link w:val="Tsitaat"/>
    <w:uiPriority w:val="29"/>
    <w:rsid w:val="003B5A54"/>
    <w:rPr>
      <w:i/>
      <w:iCs/>
      <w:color w:val="404040" w:themeColor="text1" w:themeTint="BF"/>
    </w:rPr>
  </w:style>
  <w:style w:type="paragraph" w:styleId="Loendilik">
    <w:name w:val="List Paragraph"/>
    <w:basedOn w:val="Normaallaad"/>
    <w:uiPriority w:val="34"/>
    <w:qFormat/>
    <w:rsid w:val="003B5A54"/>
    <w:pPr>
      <w:ind w:left="720"/>
      <w:contextualSpacing/>
    </w:pPr>
  </w:style>
  <w:style w:type="character" w:styleId="Selgeltmrgatavrhutus">
    <w:name w:val="Intense Emphasis"/>
    <w:basedOn w:val="Liguvaikefont"/>
    <w:uiPriority w:val="21"/>
    <w:qFormat/>
    <w:rsid w:val="003B5A54"/>
    <w:rPr>
      <w:i/>
      <w:iCs/>
      <w:color w:val="0F4761" w:themeColor="accent1" w:themeShade="BF"/>
    </w:rPr>
  </w:style>
  <w:style w:type="paragraph" w:styleId="Selgeltmrgatavtsitaat">
    <w:name w:val="Intense Quote"/>
    <w:basedOn w:val="Normaallaad"/>
    <w:next w:val="Normaallaad"/>
    <w:link w:val="SelgeltmrgatavtsitaatMrk"/>
    <w:uiPriority w:val="30"/>
    <w:qFormat/>
    <w:rsid w:val="003B5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B5A54"/>
    <w:rPr>
      <w:i/>
      <w:iCs/>
      <w:color w:val="0F4761" w:themeColor="accent1" w:themeShade="BF"/>
    </w:rPr>
  </w:style>
  <w:style w:type="character" w:styleId="Selgeltmrgatavviide">
    <w:name w:val="Intense Reference"/>
    <w:basedOn w:val="Liguvaikefont"/>
    <w:uiPriority w:val="32"/>
    <w:qFormat/>
    <w:rsid w:val="003B5A54"/>
    <w:rPr>
      <w:b/>
      <w:bCs/>
      <w:smallCaps/>
      <w:color w:val="0F4761" w:themeColor="accent1" w:themeShade="BF"/>
      <w:spacing w:val="5"/>
    </w:rPr>
  </w:style>
  <w:style w:type="paragraph" w:styleId="Pis">
    <w:name w:val="header"/>
    <w:basedOn w:val="Normaallaad"/>
    <w:link w:val="PisMrk"/>
    <w:uiPriority w:val="99"/>
    <w:unhideWhenUsed/>
    <w:rsid w:val="002E3F9F"/>
    <w:pPr>
      <w:tabs>
        <w:tab w:val="center" w:pos="4513"/>
        <w:tab w:val="right" w:pos="9026"/>
      </w:tabs>
      <w:spacing w:after="0" w:line="240" w:lineRule="auto"/>
    </w:pPr>
  </w:style>
  <w:style w:type="character" w:customStyle="1" w:styleId="PisMrk">
    <w:name w:val="Päis Märk"/>
    <w:basedOn w:val="Liguvaikefont"/>
    <w:link w:val="Pis"/>
    <w:uiPriority w:val="99"/>
    <w:rsid w:val="002E3F9F"/>
  </w:style>
  <w:style w:type="paragraph" w:styleId="Jalus">
    <w:name w:val="footer"/>
    <w:basedOn w:val="Normaallaad"/>
    <w:link w:val="JalusMrk"/>
    <w:uiPriority w:val="99"/>
    <w:unhideWhenUsed/>
    <w:rsid w:val="002E3F9F"/>
    <w:pPr>
      <w:tabs>
        <w:tab w:val="center" w:pos="4513"/>
        <w:tab w:val="right" w:pos="9026"/>
      </w:tabs>
      <w:spacing w:after="0" w:line="240" w:lineRule="auto"/>
    </w:pPr>
  </w:style>
  <w:style w:type="character" w:customStyle="1" w:styleId="JalusMrk">
    <w:name w:val="Jalus Märk"/>
    <w:basedOn w:val="Liguvaikefont"/>
    <w:link w:val="Jalus"/>
    <w:uiPriority w:val="99"/>
    <w:rsid w:val="002E3F9F"/>
  </w:style>
  <w:style w:type="paragraph" w:styleId="Sisukorrapealkiri">
    <w:name w:val="TOC Heading"/>
    <w:basedOn w:val="Pealkiri1"/>
    <w:next w:val="Normaallaad"/>
    <w:uiPriority w:val="39"/>
    <w:unhideWhenUsed/>
    <w:qFormat/>
    <w:rsid w:val="00D35F95"/>
    <w:pPr>
      <w:spacing w:before="240" w:after="0"/>
      <w:outlineLvl w:val="9"/>
    </w:pPr>
    <w:rPr>
      <w:kern w:val="0"/>
      <w:sz w:val="32"/>
      <w:szCs w:val="32"/>
      <w:lang w:eastAsia="et-EE"/>
      <w14:ligatures w14:val="none"/>
    </w:rPr>
  </w:style>
  <w:style w:type="paragraph" w:styleId="SK1">
    <w:name w:val="toc 1"/>
    <w:basedOn w:val="Normaallaad"/>
    <w:next w:val="Normaallaad"/>
    <w:autoRedefine/>
    <w:uiPriority w:val="39"/>
    <w:unhideWhenUsed/>
    <w:rsid w:val="00D35F95"/>
    <w:pPr>
      <w:spacing w:after="100"/>
    </w:pPr>
  </w:style>
  <w:style w:type="paragraph" w:styleId="SK2">
    <w:name w:val="toc 2"/>
    <w:basedOn w:val="Normaallaad"/>
    <w:next w:val="Normaallaad"/>
    <w:autoRedefine/>
    <w:uiPriority w:val="39"/>
    <w:unhideWhenUsed/>
    <w:rsid w:val="00D35F95"/>
    <w:pPr>
      <w:spacing w:after="100"/>
      <w:ind w:left="220"/>
    </w:pPr>
  </w:style>
  <w:style w:type="paragraph" w:styleId="SK3">
    <w:name w:val="toc 3"/>
    <w:basedOn w:val="Normaallaad"/>
    <w:next w:val="Normaallaad"/>
    <w:autoRedefine/>
    <w:uiPriority w:val="39"/>
    <w:unhideWhenUsed/>
    <w:rsid w:val="00D35F95"/>
    <w:pPr>
      <w:spacing w:after="100"/>
      <w:ind w:left="440"/>
    </w:pPr>
  </w:style>
  <w:style w:type="character" w:styleId="Hperlink">
    <w:name w:val="Hyperlink"/>
    <w:basedOn w:val="Liguvaikefont"/>
    <w:uiPriority w:val="99"/>
    <w:unhideWhenUsed/>
    <w:rsid w:val="00D35F95"/>
    <w:rPr>
      <w:color w:val="467886" w:themeColor="hyperlink"/>
      <w:u w:val="single"/>
    </w:rPr>
  </w:style>
  <w:style w:type="character" w:styleId="Kommentaariviide">
    <w:name w:val="annotation reference"/>
    <w:basedOn w:val="Liguvaikefont"/>
    <w:uiPriority w:val="99"/>
    <w:semiHidden/>
    <w:unhideWhenUsed/>
    <w:rsid w:val="009435BA"/>
    <w:rPr>
      <w:sz w:val="16"/>
      <w:szCs w:val="16"/>
    </w:rPr>
  </w:style>
  <w:style w:type="paragraph" w:styleId="Kommentaaritekst">
    <w:name w:val="annotation text"/>
    <w:basedOn w:val="Normaallaad"/>
    <w:link w:val="KommentaaritekstMrk"/>
    <w:uiPriority w:val="99"/>
    <w:unhideWhenUsed/>
    <w:rsid w:val="009435BA"/>
    <w:pPr>
      <w:spacing w:line="240" w:lineRule="auto"/>
    </w:pPr>
    <w:rPr>
      <w:sz w:val="20"/>
      <w:szCs w:val="20"/>
    </w:rPr>
  </w:style>
  <w:style w:type="character" w:customStyle="1" w:styleId="KommentaaritekstMrk">
    <w:name w:val="Kommentaari tekst Märk"/>
    <w:basedOn w:val="Liguvaikefont"/>
    <w:link w:val="Kommentaaritekst"/>
    <w:uiPriority w:val="99"/>
    <w:rsid w:val="009435BA"/>
    <w:rPr>
      <w:sz w:val="20"/>
      <w:szCs w:val="20"/>
    </w:rPr>
  </w:style>
  <w:style w:type="paragraph" w:styleId="Kommentaariteema">
    <w:name w:val="annotation subject"/>
    <w:basedOn w:val="Kommentaaritekst"/>
    <w:next w:val="Kommentaaritekst"/>
    <w:link w:val="KommentaariteemaMrk"/>
    <w:uiPriority w:val="99"/>
    <w:semiHidden/>
    <w:unhideWhenUsed/>
    <w:rsid w:val="009435BA"/>
    <w:rPr>
      <w:b/>
      <w:bCs/>
    </w:rPr>
  </w:style>
  <w:style w:type="character" w:customStyle="1" w:styleId="KommentaariteemaMrk">
    <w:name w:val="Kommentaari teema Märk"/>
    <w:basedOn w:val="KommentaaritekstMrk"/>
    <w:link w:val="Kommentaariteema"/>
    <w:uiPriority w:val="99"/>
    <w:semiHidden/>
    <w:rsid w:val="009435BA"/>
    <w:rPr>
      <w:b/>
      <w:bCs/>
      <w:sz w:val="20"/>
      <w:szCs w:val="20"/>
    </w:rPr>
  </w:style>
  <w:style w:type="table" w:styleId="Kontuurtabel">
    <w:name w:val="Table Grid"/>
    <w:basedOn w:val="Normaaltabel"/>
    <w:uiPriority w:val="39"/>
    <w:rsid w:val="006B3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B43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tallinn.ee/et/ehitus/rohefakto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tpr.tallinn.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tallinn.ee/" TargetMode="External"/><Relationship Id="rId4" Type="http://schemas.openxmlformats.org/officeDocument/2006/relationships/settings" Target="settings.xml"/><Relationship Id="rId9" Type="http://schemas.openxmlformats.org/officeDocument/2006/relationships/hyperlink" Target="http://www.alkranel.ee/" TargetMode="External"/><Relationship Id="rId14" Type="http://schemas.openxmlformats.org/officeDocument/2006/relationships/hyperlink" Target="https://www.tallinn.ee/et/ehitus/rohefakto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9AEB2-8BA3-4FFB-B08B-7290C6138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21</Pages>
  <Words>6672</Words>
  <Characters>38702</Characters>
  <Application>Microsoft Office Word</Application>
  <DocSecurity>0</DocSecurity>
  <Lines>322</Lines>
  <Paragraphs>90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Pitman</dc:creator>
  <cp:keywords/>
  <dc:description/>
  <cp:lastModifiedBy>Elar Põldvere</cp:lastModifiedBy>
  <cp:revision>66</cp:revision>
  <cp:lastPrinted>2026-09-28T10:06:00Z</cp:lastPrinted>
  <dcterms:created xsi:type="dcterms:W3CDTF">2026-09-14T07:47:00Z</dcterms:created>
  <dcterms:modified xsi:type="dcterms:W3CDTF">2026-09-30T09:11:00Z</dcterms:modified>
</cp:coreProperties>
</file>