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DC97843" w14:textId="77777777" w:rsidR="00F75AC8" w:rsidRDefault="00000000">
      <w:r>
        <w:rPr>
          <w:b/>
        </w:rPr>
        <w:t>Tarbijakaitse ja Tehnilise Järelevalve Amet</w:t>
      </w:r>
      <w:r>
        <w:rPr>
          <w:b/>
        </w:rPr>
        <w:br/>
      </w:r>
      <w:r>
        <w:t>Endla 10A</w:t>
      </w:r>
      <w:r>
        <w:br/>
        <w:t>10122 Tallinn</w:t>
      </w:r>
      <w:r>
        <w:br/>
        <w:t>E-post: info@ttja.ee</w:t>
      </w:r>
    </w:p>
    <w:p w14:paraId="45177FC7" w14:textId="77777777" w:rsidR="00F75AC8" w:rsidRDefault="00F75AC8"/>
    <w:p w14:paraId="318DBC2D" w14:textId="77777777" w:rsidR="00F75AC8" w:rsidRDefault="00000000">
      <w:pPr>
        <w:jc w:val="center"/>
      </w:pPr>
      <w:r>
        <w:rPr>
          <w:b/>
        </w:rPr>
        <w:t>TAOTLUS EHITUSSEADUSTIKU § 113¹⁵ ALUSEL HOONESTUSLOA ÜLEANDMISEKS TEISELE ISIKULE</w:t>
      </w:r>
    </w:p>
    <w:p w14:paraId="2578DDBF" w14:textId="799E22F2" w:rsidR="00F75AC8" w:rsidRDefault="00000000">
      <w:r>
        <w:t xml:space="preserve">Kuupäev: </w:t>
      </w:r>
      <w:r w:rsidR="00D03261">
        <w:t>14</w:t>
      </w:r>
      <w:r>
        <w:t>.</w:t>
      </w:r>
      <w:r w:rsidR="00B663DC">
        <w:t>07</w:t>
      </w:r>
      <w:r>
        <w:t>.2026</w:t>
      </w:r>
    </w:p>
    <w:p w14:paraId="28DFA23C" w14:textId="77777777" w:rsidR="00F75AC8" w:rsidRDefault="00000000">
      <w:r>
        <w:t>Ehitusseadustiku (EhS) § 113¹⁵ lõike 2 koostoimes EhS § 113¹⁷ lõikega 1 võib pädev asutus hoonestusloa anda üle teisele isikule.</w:t>
      </w:r>
    </w:p>
    <w:p w14:paraId="265F93F7" w14:textId="445BE1F7" w:rsidR="00F75AC8" w:rsidRPr="00D03261" w:rsidRDefault="00000000">
      <w:pPr>
        <w:rPr>
          <w:lang w:val="en-EE"/>
        </w:rPr>
      </w:pPr>
      <w:r>
        <w:t>Aqua Verde OÜ (</w:t>
      </w:r>
      <w:proofErr w:type="spellStart"/>
      <w:r>
        <w:t>registrikood</w:t>
      </w:r>
      <w:proofErr w:type="spellEnd"/>
      <w:r>
        <w:t xml:space="preserve">: </w:t>
      </w:r>
      <w:r w:rsidR="00D03261" w:rsidRPr="00D03261">
        <w:rPr>
          <w:lang w:val="en-EE"/>
        </w:rPr>
        <w:t>16800122</w:t>
      </w:r>
      <w:r>
        <w:t xml:space="preserve">), </w:t>
      </w:r>
      <w:proofErr w:type="spellStart"/>
      <w:r>
        <w:t>mida</w:t>
      </w:r>
      <w:proofErr w:type="spellEnd"/>
      <w:r>
        <w:t xml:space="preserve"> </w:t>
      </w:r>
      <w:proofErr w:type="spellStart"/>
      <w:r>
        <w:t>esindab</w:t>
      </w:r>
      <w:proofErr w:type="spellEnd"/>
      <w:r>
        <w:t xml:space="preserve"> </w:t>
      </w:r>
      <w:proofErr w:type="spellStart"/>
      <w:r>
        <w:t>juhatuse</w:t>
      </w:r>
      <w:proofErr w:type="spellEnd"/>
      <w:r>
        <w:t xml:space="preserve"> </w:t>
      </w:r>
      <w:proofErr w:type="spellStart"/>
      <w:r>
        <w:t>liige</w:t>
      </w:r>
      <w:proofErr w:type="spellEnd"/>
      <w:r>
        <w:t xml:space="preserve"> Indrek Adler (</w:t>
      </w:r>
      <w:proofErr w:type="spellStart"/>
      <w:r>
        <w:t>edaspidi</w:t>
      </w:r>
      <w:proofErr w:type="spellEnd"/>
      <w:r>
        <w:t xml:space="preserve"> </w:t>
      </w:r>
      <w:proofErr w:type="spellStart"/>
      <w:r>
        <w:t>üleandja</w:t>
      </w:r>
      <w:proofErr w:type="spellEnd"/>
      <w:r>
        <w:t xml:space="preserve">), </w:t>
      </w:r>
      <w:proofErr w:type="spellStart"/>
      <w:r>
        <w:t>esitab</w:t>
      </w:r>
      <w:proofErr w:type="spellEnd"/>
      <w:r>
        <w:t xml:space="preserve"> </w:t>
      </w:r>
      <w:proofErr w:type="spellStart"/>
      <w:r>
        <w:t>käesolevaga</w:t>
      </w:r>
      <w:proofErr w:type="spellEnd"/>
      <w:r>
        <w:t xml:space="preserve"> </w:t>
      </w:r>
      <w:proofErr w:type="spellStart"/>
      <w:r>
        <w:t>Tarbijakaitse</w:t>
      </w:r>
      <w:proofErr w:type="spellEnd"/>
      <w:r>
        <w:t xml:space="preserve"> ja </w:t>
      </w:r>
      <w:proofErr w:type="spellStart"/>
      <w:r>
        <w:t>Tehnilise</w:t>
      </w:r>
      <w:proofErr w:type="spellEnd"/>
      <w:r>
        <w:t xml:space="preserve"> </w:t>
      </w:r>
      <w:proofErr w:type="spellStart"/>
      <w:r>
        <w:t>Järelevalve</w:t>
      </w:r>
      <w:proofErr w:type="spellEnd"/>
      <w:r>
        <w:t xml:space="preserve"> </w:t>
      </w:r>
      <w:proofErr w:type="spellStart"/>
      <w:r>
        <w:t>Ametile</w:t>
      </w:r>
      <w:proofErr w:type="spellEnd"/>
      <w:r>
        <w:t xml:space="preserve"> </w:t>
      </w:r>
      <w:proofErr w:type="spellStart"/>
      <w:r>
        <w:t>taotluse</w:t>
      </w:r>
      <w:proofErr w:type="spellEnd"/>
      <w:r>
        <w:t xml:space="preserve"> </w:t>
      </w:r>
      <w:proofErr w:type="spellStart"/>
      <w:r>
        <w:t>anda</w:t>
      </w:r>
      <w:proofErr w:type="spellEnd"/>
      <w:r>
        <w:t xml:space="preserve"> </w:t>
      </w:r>
      <w:proofErr w:type="spellStart"/>
      <w:r>
        <w:t>üle</w:t>
      </w:r>
      <w:proofErr w:type="spellEnd"/>
      <w:r>
        <w:t xml:space="preserve"> Aqua Verde OÜ-le </w:t>
      </w:r>
      <w:proofErr w:type="spellStart"/>
      <w:r>
        <w:t>väljastatud</w:t>
      </w:r>
      <w:proofErr w:type="spellEnd"/>
      <w:r>
        <w:t xml:space="preserve"> </w:t>
      </w:r>
      <w:proofErr w:type="spellStart"/>
      <w:r>
        <w:t>hoonestusluba</w:t>
      </w:r>
      <w:proofErr w:type="spellEnd"/>
      <w:r>
        <w:t xml:space="preserve"> nr </w:t>
      </w:r>
      <w:r w:rsidR="00B663DC" w:rsidRPr="00B663DC">
        <w:rPr>
          <w:b/>
          <w:bCs/>
          <w:lang w:val="en-EE"/>
        </w:rPr>
        <w:t>1-7/26-268</w:t>
      </w:r>
      <w:r>
        <w:t xml:space="preserve">, </w:t>
      </w:r>
      <w:proofErr w:type="spellStart"/>
      <w:r>
        <w:t>väljastatud</w:t>
      </w:r>
      <w:proofErr w:type="spellEnd"/>
      <w:r>
        <w:t xml:space="preserve"> </w:t>
      </w:r>
      <w:r w:rsidR="00D03261">
        <w:t>1</w:t>
      </w:r>
      <w:r w:rsidR="00B663DC">
        <w:t>3</w:t>
      </w:r>
      <w:r>
        <w:t>.</w:t>
      </w:r>
      <w:r w:rsidR="00D03261">
        <w:t>07</w:t>
      </w:r>
      <w:r>
        <w:t>.2026, Tartu Ülikooli Eesti Mereinstituudile.</w:t>
      </w:r>
    </w:p>
    <w:p w14:paraId="3BBC3F1A" w14:textId="77777777" w:rsidR="00F75AC8" w:rsidRDefault="00000000">
      <w:r>
        <w:t>Hoonestusluba omandada sooviva isiku andmed:</w:t>
      </w:r>
    </w:p>
    <w:p w14:paraId="3FCD9027" w14:textId="49450499" w:rsidR="00F75AC8" w:rsidRDefault="00000000">
      <w:r>
        <w:t xml:space="preserve">1. Tartu Ülikooli Eesti Mereinstituut (Tartu </w:t>
      </w:r>
      <w:proofErr w:type="spellStart"/>
      <w:r>
        <w:t>Ülikool</w:t>
      </w:r>
      <w:proofErr w:type="spellEnd"/>
      <w:r>
        <w:t xml:space="preserve">, </w:t>
      </w:r>
      <w:proofErr w:type="spellStart"/>
      <w:r>
        <w:t>registrikood</w:t>
      </w:r>
      <w:proofErr w:type="spellEnd"/>
      <w:r>
        <w:t xml:space="preserve"> 74001073), </w:t>
      </w:r>
      <w:proofErr w:type="spellStart"/>
      <w:r w:rsidR="00D03261">
        <w:t>Mäealuse</w:t>
      </w:r>
      <w:proofErr w:type="spellEnd"/>
      <w:r w:rsidR="00D03261">
        <w:t xml:space="preserve"> 14</w:t>
      </w:r>
      <w:r>
        <w:t xml:space="preserve">, </w:t>
      </w:r>
      <w:r w:rsidR="00D03261">
        <w:t>12618</w:t>
      </w:r>
      <w:r>
        <w:t xml:space="preserve"> Ta</w:t>
      </w:r>
      <w:r w:rsidR="00D03261">
        <w:t xml:space="preserve">llinn, </w:t>
      </w:r>
      <w:proofErr w:type="spellStart"/>
      <w:r w:rsidR="00D03261">
        <w:t>Harjumaa</w:t>
      </w:r>
      <w:proofErr w:type="spellEnd"/>
      <w:r>
        <w:t>.</w:t>
      </w:r>
    </w:p>
    <w:p w14:paraId="4A696045" w14:textId="77777777" w:rsidR="004F44CC" w:rsidRPr="004F44CC" w:rsidRDefault="004F44CC" w:rsidP="004F44CC">
      <w:pPr>
        <w:rPr>
          <w:lang w:val="en-EE"/>
        </w:rPr>
      </w:pPr>
      <w:r w:rsidRPr="004F44CC">
        <w:rPr>
          <w:lang w:val="en-EE"/>
        </w:rPr>
        <w:t>2. EhS § 113¹⁷ lg 1 p 2 ei kohaldu, kuna omandajaks on avalik-õiguslik juriidiline isik – Tartu Ülikool, millel puuduvad osanikud ja aktsionärid.</w:t>
      </w:r>
    </w:p>
    <w:p w14:paraId="479F15DA" w14:textId="77777777" w:rsidR="004F44CC" w:rsidRPr="004F44CC" w:rsidRDefault="004F44CC" w:rsidP="004F44CC">
      <w:pPr>
        <w:rPr>
          <w:lang w:val="en-EE"/>
        </w:rPr>
      </w:pPr>
      <w:r w:rsidRPr="004F44CC">
        <w:rPr>
          <w:lang w:val="en-EE"/>
        </w:rPr>
        <w:t>3. EhS § 113¹⁷ lg 1 p 3 kohased juhtorgani andmed on avalikult kättesaadavad äriregistris.</w:t>
      </w:r>
    </w:p>
    <w:p w14:paraId="3D161D6B" w14:textId="77777777" w:rsidR="004F44CC" w:rsidRPr="004F44CC" w:rsidRDefault="004F44CC" w:rsidP="004F44CC">
      <w:pPr>
        <w:rPr>
          <w:lang w:val="en-EE"/>
        </w:rPr>
      </w:pPr>
      <w:r w:rsidRPr="004F44CC">
        <w:rPr>
          <w:lang w:val="en-EE"/>
        </w:rPr>
        <w:t>4. EhS § 113¹⁷ lg 1 p 4 ei kohaldu, kuna Tartu Ülikoolil puuduvad tegelikud kasusaajad.</w:t>
      </w:r>
    </w:p>
    <w:p w14:paraId="751593FF" w14:textId="77777777" w:rsidR="00F75AC8" w:rsidRDefault="00000000">
      <w:proofErr w:type="spellStart"/>
      <w:r>
        <w:t>Üleandja</w:t>
      </w:r>
      <w:proofErr w:type="spellEnd"/>
      <w:r>
        <w:t xml:space="preserve"> ja </w:t>
      </w:r>
      <w:proofErr w:type="spellStart"/>
      <w:r>
        <w:t>omandaja</w:t>
      </w:r>
      <w:proofErr w:type="spellEnd"/>
      <w:r>
        <w:t xml:space="preserve"> </w:t>
      </w:r>
      <w:proofErr w:type="spellStart"/>
      <w:r>
        <w:t>kinnitavad</w:t>
      </w:r>
      <w:proofErr w:type="spellEnd"/>
      <w:r>
        <w:t>, et soovivad hoonestusloa üleandmist ning paluvad TTJA-l teha vastav otsus ja vormistada hoonestusloa üleminek kehtivas korras.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F75AC8" w14:paraId="2A05694F" w14:textId="77777777">
        <w:tc>
          <w:tcPr>
            <w:tcW w:w="4320" w:type="dxa"/>
          </w:tcPr>
          <w:p w14:paraId="57DBA63B" w14:textId="77777777" w:rsidR="00F75AC8" w:rsidRDefault="00000000">
            <w:r>
              <w:t>Üleandja</w:t>
            </w:r>
          </w:p>
        </w:tc>
        <w:tc>
          <w:tcPr>
            <w:tcW w:w="4320" w:type="dxa"/>
          </w:tcPr>
          <w:p w14:paraId="2085045F" w14:textId="77777777" w:rsidR="00F75AC8" w:rsidRDefault="00000000">
            <w:r>
              <w:t>Omandaja</w:t>
            </w:r>
          </w:p>
        </w:tc>
      </w:tr>
      <w:tr w:rsidR="00F75AC8" w14:paraId="0E1715F1" w14:textId="77777777">
        <w:tc>
          <w:tcPr>
            <w:tcW w:w="4320" w:type="dxa"/>
          </w:tcPr>
          <w:p w14:paraId="2CA5C967" w14:textId="77777777" w:rsidR="00F75AC8" w:rsidRDefault="00000000">
            <w:r>
              <w:t>Aqua Verde OÜ</w:t>
            </w:r>
            <w:r>
              <w:br/>
              <w:t>Esindaja: Indrek Adler</w:t>
            </w:r>
            <w:r>
              <w:br/>
              <w:t>/allkirjastatud digitaalselt/</w:t>
            </w:r>
          </w:p>
        </w:tc>
        <w:tc>
          <w:tcPr>
            <w:tcW w:w="4320" w:type="dxa"/>
          </w:tcPr>
          <w:p w14:paraId="6F2C35C1" w14:textId="77777777" w:rsidR="00F75AC8" w:rsidRDefault="00000000">
            <w:r>
              <w:t>Tartu Ülikooli Eesti Mereinstituut</w:t>
            </w:r>
            <w:r>
              <w:br/>
              <w:t>Esindaja: Markus Vetemaa</w:t>
            </w:r>
            <w:r>
              <w:br/>
              <w:t>/allkirjastatud digitaalselt/</w:t>
            </w:r>
          </w:p>
        </w:tc>
      </w:tr>
    </w:tbl>
    <w:p w14:paraId="26B17686" w14:textId="77777777" w:rsidR="0085160D" w:rsidRDefault="0085160D"/>
    <w:sectPr w:rsidR="0085160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06119804">
    <w:abstractNumId w:val="8"/>
  </w:num>
  <w:num w:numId="2" w16cid:durableId="1901746040">
    <w:abstractNumId w:val="6"/>
  </w:num>
  <w:num w:numId="3" w16cid:durableId="771783161">
    <w:abstractNumId w:val="5"/>
  </w:num>
  <w:num w:numId="4" w16cid:durableId="251162692">
    <w:abstractNumId w:val="4"/>
  </w:num>
  <w:num w:numId="5" w16cid:durableId="1683359079">
    <w:abstractNumId w:val="7"/>
  </w:num>
  <w:num w:numId="6" w16cid:durableId="168715002">
    <w:abstractNumId w:val="3"/>
  </w:num>
  <w:num w:numId="7" w16cid:durableId="2005358256">
    <w:abstractNumId w:val="2"/>
  </w:num>
  <w:num w:numId="8" w16cid:durableId="1687055706">
    <w:abstractNumId w:val="1"/>
  </w:num>
  <w:num w:numId="9" w16cid:durableId="138274685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F44CC"/>
    <w:rsid w:val="006D2D0E"/>
    <w:rsid w:val="0085160D"/>
    <w:rsid w:val="00AA1D8D"/>
    <w:rsid w:val="00B47730"/>
    <w:rsid w:val="00B663DC"/>
    <w:rsid w:val="00CB0664"/>
    <w:rsid w:val="00D03261"/>
    <w:rsid w:val="00F75AC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1625BD05"/>
  <w14:defaultImageDpi w14:val="300"/>
  <w15:docId w15:val="{98068F14-B728-E64F-8978-8B0E49BD7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Indrek Adler</cp:lastModifiedBy>
  <cp:revision>3</cp:revision>
  <dcterms:created xsi:type="dcterms:W3CDTF">2026-07-14T10:58:00Z</dcterms:created>
  <dcterms:modified xsi:type="dcterms:W3CDTF">2026-07-14T11:00:00Z</dcterms:modified>
  <cp:category/>
</cp:coreProperties>
</file>