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77E7" w14:textId="77777777" w:rsidR="00631B83" w:rsidRDefault="00000000">
      <w:pPr>
        <w:jc w:val="center"/>
      </w:pPr>
      <w:r>
        <w:rPr>
          <w:b/>
          <w:sz w:val="28"/>
        </w:rPr>
        <w:t>TAOTLUS EELISÕIGUSE KASUTAMISEKS</w:t>
      </w:r>
    </w:p>
    <w:p w14:paraId="5D3DCF27" w14:textId="77777777" w:rsidR="00631B83" w:rsidRDefault="00000000">
      <w:pPr>
        <w:jc w:val="center"/>
      </w:pPr>
      <w:r>
        <w:rPr>
          <w:i/>
        </w:rPr>
        <w:t>RMK enampakkumise objekti nr 3003219 osas</w:t>
      </w:r>
    </w:p>
    <w:p w14:paraId="2740FD23" w14:textId="77777777" w:rsidR="00631B83" w:rsidRDefault="00631B83"/>
    <w:p w14:paraId="033BE5C2" w14:textId="77777777" w:rsidR="00631B83" w:rsidRDefault="00000000">
      <w:r>
        <w:rPr>
          <w:b/>
        </w:rPr>
        <w:t xml:space="preserve">Saaja: </w:t>
      </w:r>
      <w:r>
        <w:t>Riigimetsa Majandamise Keskus</w:t>
      </w:r>
    </w:p>
    <w:p w14:paraId="2BEA063D" w14:textId="77777777" w:rsidR="00631B83" w:rsidRDefault="00000000">
      <w:r>
        <w:rPr>
          <w:b/>
        </w:rPr>
        <w:t xml:space="preserve">Taotleja: </w:t>
      </w:r>
      <w:r>
        <w:t>OÜ Topi Mõis</w:t>
      </w:r>
    </w:p>
    <w:p w14:paraId="4BFE25EF" w14:textId="77777777" w:rsidR="00631B83" w:rsidRDefault="00000000">
      <w:r>
        <w:rPr>
          <w:b/>
        </w:rPr>
        <w:t xml:space="preserve">Registrikood: </w:t>
      </w:r>
      <w:r>
        <w:t>10684471</w:t>
      </w:r>
    </w:p>
    <w:p w14:paraId="70020F26" w14:textId="77777777" w:rsidR="00631B83" w:rsidRDefault="00000000">
      <w:r>
        <w:rPr>
          <w:b/>
        </w:rPr>
        <w:t xml:space="preserve">Objekt: </w:t>
      </w:r>
      <w:r>
        <w:t>Matsalu rahvuspark 349, Penijõe küla, Lääneranna vald, Pärnu maakond</w:t>
      </w:r>
    </w:p>
    <w:p w14:paraId="1A0C1008" w14:textId="77777777" w:rsidR="00631B83" w:rsidRDefault="00000000">
      <w:r>
        <w:rPr>
          <w:b/>
        </w:rPr>
        <w:t xml:space="preserve">Katastriüksuse tunnus: </w:t>
      </w:r>
      <w:r>
        <w:t>41102:001:0147</w:t>
      </w:r>
    </w:p>
    <w:p w14:paraId="5BCFB3AF" w14:textId="77777777" w:rsidR="00631B83" w:rsidRDefault="00000000">
      <w:r>
        <w:rPr>
          <w:b/>
        </w:rPr>
        <w:t xml:space="preserve">Enampakkumise objekti number: </w:t>
      </w:r>
      <w:r>
        <w:t>3003219</w:t>
      </w:r>
    </w:p>
    <w:p w14:paraId="4A2D23EE" w14:textId="77777777" w:rsidR="00631B83" w:rsidRDefault="00631B83"/>
    <w:p w14:paraId="40C835C1" w14:textId="77777777" w:rsidR="00631B83" w:rsidRDefault="00000000">
      <w:pPr>
        <w:spacing w:after="120"/>
      </w:pPr>
      <w:r>
        <w:t>Palume võimaldada OÜ-l Topi Mõis kasutada eelisõigust RMK enampakkumise objekti nr 3003219 suhtes vastavalt enampakkumise tingimuste punktile 8.1.</w:t>
      </w:r>
    </w:p>
    <w:p w14:paraId="5BC31437" w14:textId="77777777" w:rsidR="00631B83" w:rsidRDefault="00000000">
      <w:pPr>
        <w:spacing w:after="120"/>
      </w:pPr>
      <w:r>
        <w:t>OÜ Topi Mõis on nimetatud maatüki senine kasutaja ning osales enampakkumisel, kuid ei osutunud võitjaks. Vastavalt oksjoni tulemuste protokollile on enampakkumise võitja Priipalu Taimed OÜ ning kõrgeim pakkumine katastriüksusele 41102:001:0147 aadressil Matsalu rahvuspark 349, Penijõe küla, Lääneranna vald, Pärnu maakond oli 515 eurot.</w:t>
      </w:r>
    </w:p>
    <w:p w14:paraId="65EB596B" w14:textId="77777777" w:rsidR="00631B83" w:rsidRDefault="00000000">
      <w:pPr>
        <w:spacing w:after="120"/>
      </w:pPr>
      <w:r>
        <w:t>Käesolevaga teatame, et OÜ Topi Mõis soovib kasutada enampakkumise tingimustes ette nähtud eelisõigust ja võtta maatüki kasutusse enampakkumise võitja poolt pakutud hinnaga.</w:t>
      </w:r>
    </w:p>
    <w:p w14:paraId="10D25D1A" w14:textId="77777777" w:rsidR="00631B83" w:rsidRDefault="00000000">
      <w:pPr>
        <w:spacing w:after="120"/>
      </w:pPr>
      <w:r>
        <w:t>Palume lugeda käesolev taotlus OÜ Topi Mõis ametlikuks tahteavalduseks eelisõiguse kasutamiseks ning palume edastada edasised juhised kasutuslepingu sõlmimiseks.</w:t>
      </w:r>
    </w:p>
    <w:p w14:paraId="714A7241" w14:textId="77777777" w:rsidR="00631B83" w:rsidRDefault="00631B83"/>
    <w:p w14:paraId="4690D756" w14:textId="77777777" w:rsidR="00631B83" w:rsidRDefault="00631B83"/>
    <w:p w14:paraId="3DA1D16A" w14:textId="77777777" w:rsidR="00631B83" w:rsidRDefault="00000000">
      <w:pPr>
        <w:spacing w:after="280"/>
      </w:pPr>
      <w:r>
        <w:rPr>
          <w:b/>
        </w:rPr>
        <w:t>Lugupidamisega</w:t>
      </w:r>
    </w:p>
    <w:p w14:paraId="03EB9AD1" w14:textId="77777777" w:rsidR="00631B83" w:rsidRDefault="00000000">
      <w:pPr>
        <w:spacing w:after="40"/>
      </w:pPr>
      <w:r>
        <w:t>OÜ Topi Mõis</w:t>
      </w:r>
    </w:p>
    <w:p w14:paraId="4820950D" w14:textId="080C903F" w:rsidR="00710A00" w:rsidRDefault="00710A00">
      <w:pPr>
        <w:spacing w:after="40"/>
      </w:pPr>
      <w:r>
        <w:t>Andres Vaan</w:t>
      </w:r>
    </w:p>
    <w:p w14:paraId="009EE619" w14:textId="77777777" w:rsidR="00631B83" w:rsidRDefault="00000000">
      <w:pPr>
        <w:spacing w:after="40"/>
      </w:pPr>
      <w:r>
        <w:t>__________________________</w:t>
      </w:r>
    </w:p>
    <w:p w14:paraId="6AEDF9F6" w14:textId="77777777" w:rsidR="00631B83" w:rsidRDefault="00000000">
      <w:pPr>
        <w:spacing w:after="40"/>
      </w:pPr>
      <w:r>
        <w:t>nimi / allkiri</w:t>
      </w:r>
    </w:p>
    <w:p w14:paraId="469B4B01" w14:textId="77777777" w:rsidR="00631B83" w:rsidRDefault="00000000">
      <w:pPr>
        <w:spacing w:after="40"/>
      </w:pPr>
      <w:r>
        <w:t>kuupäev</w:t>
      </w:r>
    </w:p>
    <w:sectPr w:rsidR="00631B83" w:rsidSect="00034616">
      <w:pgSz w:w="12240" w:h="15840"/>
      <w:pgMar w:top="1247" w:right="124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5420911">
    <w:abstractNumId w:val="8"/>
  </w:num>
  <w:num w:numId="2" w16cid:durableId="1109084453">
    <w:abstractNumId w:val="6"/>
  </w:num>
  <w:num w:numId="3" w16cid:durableId="689181086">
    <w:abstractNumId w:val="5"/>
  </w:num>
  <w:num w:numId="4" w16cid:durableId="305400413">
    <w:abstractNumId w:val="4"/>
  </w:num>
  <w:num w:numId="5" w16cid:durableId="1632205717">
    <w:abstractNumId w:val="7"/>
  </w:num>
  <w:num w:numId="6" w16cid:durableId="645554947">
    <w:abstractNumId w:val="3"/>
  </w:num>
  <w:num w:numId="7" w16cid:durableId="1477986836">
    <w:abstractNumId w:val="2"/>
  </w:num>
  <w:num w:numId="8" w16cid:durableId="656499828">
    <w:abstractNumId w:val="1"/>
  </w:num>
  <w:num w:numId="9" w16cid:durableId="31702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1B83"/>
    <w:rsid w:val="00710A00"/>
    <w:rsid w:val="00AA1D8D"/>
    <w:rsid w:val="00B47730"/>
    <w:rsid w:val="00CB0664"/>
    <w:rsid w:val="00EF15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EBCD9"/>
  <w14:defaultImageDpi w14:val="300"/>
  <w15:docId w15:val="{61845A1B-86FC-421F-92EC-FABFBF4E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  <w:rPr>
      <w:rFonts w:ascii="Arial" w:eastAsia="Arial" w:hAnsi="Ari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1069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Andres Vaan</cp:lastModifiedBy>
  <cp:revision>2</cp:revision>
  <dcterms:created xsi:type="dcterms:W3CDTF">2026-03-17T15:48:00Z</dcterms:created>
  <dcterms:modified xsi:type="dcterms:W3CDTF">2026-03-17T15:48:00Z</dcterms:modified>
  <cp:category/>
</cp:coreProperties>
</file>