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926D" w14:textId="49A2F3BE" w:rsidR="00A345C2" w:rsidRPr="00FF685B" w:rsidRDefault="003E33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Väikse-Joona</w:t>
      </w:r>
      <w:r w:rsidR="00A471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5C2" w:rsidRPr="00FF685B">
        <w:rPr>
          <w:rFonts w:ascii="Times New Roman" w:hAnsi="Times New Roman" w:cs="Times New Roman"/>
          <w:b/>
          <w:bCs/>
          <w:sz w:val="24"/>
          <w:szCs w:val="24"/>
        </w:rPr>
        <w:t>detailplaneeringu koostamise lähteseis</w:t>
      </w:r>
      <w:r w:rsidR="004B5DF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345C2" w:rsidRPr="00FF685B">
        <w:rPr>
          <w:rFonts w:ascii="Times New Roman" w:hAnsi="Times New Roman" w:cs="Times New Roman"/>
          <w:b/>
          <w:bCs/>
          <w:sz w:val="24"/>
          <w:szCs w:val="24"/>
        </w:rPr>
        <w:t>kohad</w:t>
      </w:r>
    </w:p>
    <w:p w14:paraId="00330629" w14:textId="76AECA80" w:rsidR="009F5699" w:rsidRPr="006515F1" w:rsidRDefault="006515F1" w:rsidP="006515F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Ehitusõigus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9F5699" w14:paraId="14A6E307" w14:textId="77777777" w:rsidTr="00327F1E">
        <w:tc>
          <w:tcPr>
            <w:tcW w:w="704" w:type="dxa"/>
          </w:tcPr>
          <w:p w14:paraId="7B713832" w14:textId="6B346720" w:rsidR="009F5699" w:rsidRDefault="0065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14:paraId="4185CF19" w14:textId="27022D6C" w:rsidR="009F5699" w:rsidRDefault="00B6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Krundi kasutamise sihtotstarve</w:t>
            </w:r>
          </w:p>
        </w:tc>
        <w:tc>
          <w:tcPr>
            <w:tcW w:w="5806" w:type="dxa"/>
          </w:tcPr>
          <w:p w14:paraId="4566D284" w14:textId="3EEDD42C" w:rsidR="009F5699" w:rsidRDefault="006C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Majutushoone maa </w:t>
            </w:r>
            <w:r w:rsidR="00192D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2896">
              <w:rPr>
                <w:rFonts w:ascii="Times New Roman" w:hAnsi="Times New Roman" w:cs="Times New Roman"/>
                <w:sz w:val="24"/>
                <w:szCs w:val="24"/>
              </w:rPr>
              <w:t>ÄM</w:t>
            </w:r>
            <w:r w:rsidR="00192D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F30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7FCD">
              <w:rPr>
                <w:rFonts w:ascii="Times New Roman" w:hAnsi="Times New Roman" w:cs="Times New Roman"/>
                <w:sz w:val="24"/>
                <w:szCs w:val="24"/>
              </w:rPr>
              <w:t xml:space="preserve">ehituskeeluvööndi ulatuses </w:t>
            </w:r>
            <w:r w:rsidR="0026373E">
              <w:rPr>
                <w:rFonts w:ascii="Times New Roman" w:hAnsi="Times New Roman" w:cs="Times New Roman"/>
                <w:sz w:val="24"/>
                <w:szCs w:val="24"/>
              </w:rPr>
              <w:t xml:space="preserve">määrata </w:t>
            </w:r>
            <w:r w:rsidR="009A7FCD">
              <w:rPr>
                <w:rFonts w:ascii="Times New Roman" w:hAnsi="Times New Roman" w:cs="Times New Roman"/>
                <w:sz w:val="24"/>
                <w:szCs w:val="24"/>
              </w:rPr>
              <w:t>kooskõlas loo</w:t>
            </w:r>
            <w:r w:rsidR="0026373E">
              <w:rPr>
                <w:rFonts w:ascii="Times New Roman" w:hAnsi="Times New Roman" w:cs="Times New Roman"/>
                <w:sz w:val="24"/>
                <w:szCs w:val="24"/>
              </w:rPr>
              <w:t>dusliku olukorraga</w:t>
            </w:r>
            <w:r w:rsidR="0010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04D70E42" w14:textId="77777777" w:rsidTr="00327F1E">
        <w:tc>
          <w:tcPr>
            <w:tcW w:w="704" w:type="dxa"/>
          </w:tcPr>
          <w:p w14:paraId="61604B8C" w14:textId="6319A8B1" w:rsidR="009F5699" w:rsidRDefault="00B6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</w:tcPr>
          <w:p w14:paraId="463F290E" w14:textId="3E8DEA39" w:rsidR="009F5699" w:rsidRDefault="00C7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Hoonete </w:t>
            </w:r>
            <w:r w:rsidR="00195058">
              <w:rPr>
                <w:rFonts w:ascii="Times New Roman" w:hAnsi="Times New Roman" w:cs="Times New Roman"/>
                <w:sz w:val="24"/>
                <w:szCs w:val="24"/>
              </w:rPr>
              <w:t>suurim lubatud arv</w:t>
            </w:r>
            <w:r w:rsidR="008E5643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0016C6D8" w14:textId="4F5304D9" w:rsidR="009F5699" w:rsidRDefault="002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</w:t>
            </w:r>
            <w:r w:rsidR="0010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2FB67B5A" w14:textId="77777777" w:rsidTr="00327F1E">
        <w:tc>
          <w:tcPr>
            <w:tcW w:w="704" w:type="dxa"/>
          </w:tcPr>
          <w:p w14:paraId="494ABFE3" w14:textId="6FD8BA69" w:rsidR="009F5699" w:rsidRDefault="0019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</w:tcPr>
          <w:p w14:paraId="53B03AA7" w14:textId="48A91EF0" w:rsidR="009F5699" w:rsidRDefault="00AB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Hoonete suurim</w:t>
            </w:r>
            <w:r w:rsidR="00763EF1">
              <w:rPr>
                <w:rFonts w:ascii="Times New Roman" w:hAnsi="Times New Roman" w:cs="Times New Roman"/>
                <w:sz w:val="24"/>
                <w:szCs w:val="24"/>
              </w:rPr>
              <w:t xml:space="preserve"> lubatud ehitisealune pind</w:t>
            </w:r>
            <w:r w:rsidR="00C861E5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2AC70278" w14:textId="7ED86977" w:rsidR="009F5699" w:rsidRPr="001F4F02" w:rsidRDefault="0026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</w:t>
            </w:r>
            <w:r w:rsidR="0010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25139A6E" w14:textId="77777777" w:rsidTr="00327F1E">
        <w:tc>
          <w:tcPr>
            <w:tcW w:w="704" w:type="dxa"/>
          </w:tcPr>
          <w:p w14:paraId="06A709A9" w14:textId="3447A716" w:rsidR="009F5699" w:rsidRDefault="0076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</w:tcPr>
          <w:p w14:paraId="512A4354" w14:textId="761145AB" w:rsidR="009F5699" w:rsidRDefault="0076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Hoonete lubatud</w:t>
            </w:r>
            <w:r w:rsidR="004A3533">
              <w:rPr>
                <w:rFonts w:ascii="Times New Roman" w:hAnsi="Times New Roman" w:cs="Times New Roman"/>
                <w:sz w:val="24"/>
                <w:szCs w:val="24"/>
              </w:rPr>
              <w:t xml:space="preserve"> maksimaalne kõrgus</w:t>
            </w:r>
            <w:r w:rsidR="00C861E5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5D65CA6D" w14:textId="3CF0D998" w:rsidR="009F5699" w:rsidRDefault="0079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64857">
              <w:rPr>
                <w:rFonts w:ascii="Times New Roman" w:hAnsi="Times New Roman" w:cs="Times New Roman"/>
                <w:sz w:val="24"/>
                <w:szCs w:val="24"/>
              </w:rPr>
              <w:t>äärata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detailplaneeringuga</w:t>
            </w:r>
            <w:r w:rsidR="0010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4639EF49" w14:textId="77777777" w:rsidTr="00327F1E">
        <w:tc>
          <w:tcPr>
            <w:tcW w:w="704" w:type="dxa"/>
          </w:tcPr>
          <w:p w14:paraId="7C1837D6" w14:textId="28221893" w:rsidR="009F5699" w:rsidRDefault="004A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</w:tcPr>
          <w:p w14:paraId="482310B1" w14:textId="2133B3E9" w:rsidR="009F5699" w:rsidRDefault="004A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Hoonete suurim lubatud sügavus</w:t>
            </w:r>
            <w:r w:rsidR="00C861E5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04442B33" w14:textId="03F3D9A2" w:rsidR="009F5699" w:rsidRDefault="005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Tingimusi ei seata</w:t>
            </w:r>
            <w:r w:rsidR="0010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58FE00" w14:textId="3AB0548B" w:rsidR="009F5699" w:rsidRDefault="009F5699">
      <w:pPr>
        <w:rPr>
          <w:rFonts w:ascii="Times New Roman" w:hAnsi="Times New Roman" w:cs="Times New Roman"/>
          <w:sz w:val="24"/>
          <w:szCs w:val="24"/>
        </w:rPr>
      </w:pPr>
    </w:p>
    <w:p w14:paraId="39302B2D" w14:textId="59AA0792" w:rsidR="004A3533" w:rsidRDefault="004A3533" w:rsidP="00327F1E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F1E">
        <w:rPr>
          <w:rFonts w:ascii="Times New Roman" w:hAnsi="Times New Roman" w:cs="Times New Roman"/>
          <w:sz w:val="24"/>
          <w:szCs w:val="24"/>
        </w:rPr>
        <w:t xml:space="preserve"> Muud nõuded</w:t>
      </w: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FB179D" w14:paraId="7CC7EC12" w14:textId="77777777" w:rsidTr="00AD68EB">
        <w:tc>
          <w:tcPr>
            <w:tcW w:w="704" w:type="dxa"/>
          </w:tcPr>
          <w:p w14:paraId="3F5F03D7" w14:textId="07971E00" w:rsidR="00FB179D" w:rsidRDefault="008D3A81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14:paraId="3B2314F0" w14:textId="57EE52CC" w:rsidR="00FB179D" w:rsidRDefault="009407DE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ülesanded</w:t>
            </w:r>
          </w:p>
        </w:tc>
        <w:tc>
          <w:tcPr>
            <w:tcW w:w="5806" w:type="dxa"/>
          </w:tcPr>
          <w:p w14:paraId="4BE7201E" w14:textId="040CA8A7" w:rsidR="00FB179D" w:rsidRPr="009E694D" w:rsidRDefault="00101326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E694D" w:rsidRPr="009E694D">
              <w:rPr>
                <w:rFonts w:ascii="Times New Roman" w:hAnsi="Times New Roman" w:cs="Times New Roman"/>
                <w:sz w:val="24"/>
                <w:szCs w:val="24"/>
              </w:rPr>
              <w:t>etailplaneeringuga tuleb lahendada planeerimisseaduse § 126 l</w:t>
            </w:r>
            <w:r w:rsidR="00AD68EB">
              <w:rPr>
                <w:rFonts w:ascii="Times New Roman" w:hAnsi="Times New Roman" w:cs="Times New Roman"/>
                <w:sz w:val="24"/>
                <w:szCs w:val="24"/>
              </w:rPr>
              <w:t>õike</w:t>
            </w:r>
            <w:r w:rsidR="009E694D" w:rsidRPr="009E694D">
              <w:rPr>
                <w:rFonts w:ascii="Times New Roman" w:hAnsi="Times New Roman" w:cs="Times New Roman"/>
                <w:sz w:val="24"/>
                <w:szCs w:val="24"/>
              </w:rPr>
              <w:t xml:space="preserve"> 1 punktides 1 kuni 9, 11, 12</w:t>
            </w:r>
            <w:r w:rsidR="00D33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694D" w:rsidRPr="009E694D">
              <w:rPr>
                <w:rFonts w:ascii="Times New Roman" w:hAnsi="Times New Roman" w:cs="Times New Roman"/>
                <w:sz w:val="24"/>
                <w:szCs w:val="24"/>
              </w:rPr>
              <w:t>ja 17 sätestatud ülesanded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7DE" w14:paraId="2EB080D3" w14:textId="77777777" w:rsidTr="00AD68EB">
        <w:tc>
          <w:tcPr>
            <w:tcW w:w="704" w:type="dxa"/>
          </w:tcPr>
          <w:p w14:paraId="03E3E185" w14:textId="277E4BD9" w:rsidR="009407DE" w:rsidRDefault="00CE6027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</w:tcPr>
          <w:p w14:paraId="584F5F17" w14:textId="311862AA" w:rsidR="009407DE" w:rsidRDefault="009407DE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Uuringute vajadus</w:t>
            </w:r>
          </w:p>
        </w:tc>
        <w:tc>
          <w:tcPr>
            <w:tcW w:w="5806" w:type="dxa"/>
          </w:tcPr>
          <w:p w14:paraId="77FFE2E6" w14:textId="71C20AAE" w:rsidR="009407DE" w:rsidRPr="00B846D6" w:rsidRDefault="00101326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846D6" w:rsidRPr="00B846D6">
              <w:rPr>
                <w:rFonts w:ascii="Times New Roman" w:hAnsi="Times New Roman" w:cs="Times New Roman"/>
                <w:sz w:val="24"/>
                <w:szCs w:val="24"/>
              </w:rPr>
              <w:t>ajalik maa-ala geodeetiline mõõdistamine.</w:t>
            </w:r>
            <w:r w:rsidR="008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50D">
              <w:rPr>
                <w:rFonts w:ascii="Times New Roman" w:hAnsi="Times New Roman" w:cs="Times New Roman"/>
                <w:sz w:val="24"/>
                <w:szCs w:val="24"/>
              </w:rPr>
              <w:t xml:space="preserve">Uuringute vajaduse võib KOV täiendavalt otsustada </w:t>
            </w:r>
            <w:r w:rsidR="00CC7791">
              <w:rPr>
                <w:rFonts w:ascii="Times New Roman" w:hAnsi="Times New Roman" w:cs="Times New Roman"/>
                <w:sz w:val="24"/>
                <w:szCs w:val="24"/>
              </w:rPr>
              <w:t>ametkondade poolt väljastavate seiskohtade</w:t>
            </w:r>
            <w:r w:rsidR="00C37843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B97DFE">
              <w:rPr>
                <w:rFonts w:ascii="Times New Roman" w:hAnsi="Times New Roman" w:cs="Times New Roman"/>
                <w:sz w:val="24"/>
                <w:szCs w:val="24"/>
              </w:rPr>
              <w:t>/või</w:t>
            </w:r>
            <w:r w:rsidR="00C37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50D">
              <w:rPr>
                <w:rFonts w:ascii="Times New Roman" w:hAnsi="Times New Roman" w:cs="Times New Roman"/>
                <w:sz w:val="24"/>
                <w:szCs w:val="24"/>
              </w:rPr>
              <w:t>detailplaneeringu eelnõu alusel</w:t>
            </w:r>
            <w:r w:rsidR="00CC7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2D8">
              <w:rPr>
                <w:rFonts w:ascii="Times New Roman" w:hAnsi="Times New Roman" w:cs="Times New Roman"/>
                <w:sz w:val="24"/>
                <w:szCs w:val="24"/>
              </w:rPr>
              <w:t>Uuringute eest tasumine on planeeringu koostamisest huvitatud isiku kohustus</w:t>
            </w:r>
            <w:r w:rsidR="001C3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31B" w14:paraId="00242F9B" w14:textId="77777777" w:rsidTr="00AD68EB">
        <w:tc>
          <w:tcPr>
            <w:tcW w:w="704" w:type="dxa"/>
          </w:tcPr>
          <w:p w14:paraId="3B7D9CFF" w14:textId="07D2FC1A" w:rsidR="00AB031B" w:rsidRDefault="00AD1DE1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</w:tcPr>
          <w:p w14:paraId="5CFCBE93" w14:textId="35731FAE" w:rsidR="00AB031B" w:rsidRDefault="00AB031B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Planeeringuala kruntideks jaotamine</w:t>
            </w:r>
          </w:p>
        </w:tc>
        <w:tc>
          <w:tcPr>
            <w:tcW w:w="5806" w:type="dxa"/>
          </w:tcPr>
          <w:p w14:paraId="6727E25E" w14:textId="4BB48E16" w:rsidR="00F46192" w:rsidRPr="00234432" w:rsidRDefault="00FC2DAC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Planeeringuala kruntideks jagamist mitte ette näha</w:t>
            </w:r>
            <w:r w:rsidR="0010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31B" w14:paraId="30E2A888" w14:textId="77777777" w:rsidTr="00AD68EB">
        <w:tc>
          <w:tcPr>
            <w:tcW w:w="704" w:type="dxa"/>
          </w:tcPr>
          <w:p w14:paraId="1CB87231" w14:textId="1772423D" w:rsidR="00AB031B" w:rsidRDefault="00AB031B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1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B017AD2" w14:textId="4A16B823" w:rsidR="00AB031B" w:rsidRDefault="00AB031B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Hoonestusalad</w:t>
            </w:r>
          </w:p>
        </w:tc>
        <w:tc>
          <w:tcPr>
            <w:tcW w:w="5806" w:type="dxa"/>
          </w:tcPr>
          <w:p w14:paraId="32D1ACE5" w14:textId="2B3F71AC" w:rsidR="00AB031B" w:rsidRDefault="0022397E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sz w:val="24"/>
                <w:szCs w:val="24"/>
              </w:rPr>
              <w:t xml:space="preserve">Määrata </w:t>
            </w:r>
            <w:r w:rsidR="00664BFE" w:rsidRPr="00F92270">
              <w:rPr>
                <w:rFonts w:ascii="Times New Roman" w:hAnsi="Times New Roman" w:cs="Times New Roman"/>
                <w:sz w:val="24"/>
                <w:szCs w:val="24"/>
              </w:rPr>
              <w:t>detailplaneeringuga.</w:t>
            </w:r>
            <w:r w:rsidR="00625389" w:rsidRPr="00F92270">
              <w:rPr>
                <w:rFonts w:ascii="Times New Roman" w:hAnsi="Times New Roman" w:cs="Times New Roman"/>
                <w:sz w:val="24"/>
                <w:szCs w:val="24"/>
              </w:rPr>
              <w:t xml:space="preserve"> Hoonestusala </w:t>
            </w:r>
            <w:r w:rsidR="00C35A3C">
              <w:rPr>
                <w:rFonts w:ascii="Times New Roman" w:hAnsi="Times New Roman" w:cs="Times New Roman"/>
                <w:sz w:val="24"/>
                <w:szCs w:val="24"/>
              </w:rPr>
              <w:t xml:space="preserve">ehituskeeluvööndisse </w:t>
            </w:r>
            <w:r w:rsidR="00625389" w:rsidRPr="00F92270">
              <w:rPr>
                <w:rFonts w:ascii="Times New Roman" w:hAnsi="Times New Roman" w:cs="Times New Roman"/>
                <w:sz w:val="24"/>
                <w:szCs w:val="24"/>
              </w:rPr>
              <w:t xml:space="preserve">mitte </w:t>
            </w:r>
            <w:r w:rsidR="003C024E">
              <w:rPr>
                <w:rFonts w:ascii="Times New Roman" w:hAnsi="Times New Roman" w:cs="Times New Roman"/>
                <w:sz w:val="24"/>
                <w:szCs w:val="24"/>
              </w:rPr>
              <w:t>planeerida</w:t>
            </w:r>
            <w:r w:rsidR="00203B04" w:rsidRPr="00F92270">
              <w:rPr>
                <w:rFonts w:ascii="Times New Roman" w:hAnsi="Times New Roman" w:cs="Times New Roman"/>
                <w:sz w:val="24"/>
                <w:szCs w:val="24"/>
              </w:rPr>
              <w:t>. Hoonestusala kaugus</w:t>
            </w:r>
            <w:r w:rsidR="00F8526F" w:rsidRPr="00F92270">
              <w:rPr>
                <w:rFonts w:ascii="Times New Roman" w:hAnsi="Times New Roman" w:cs="Times New Roman"/>
                <w:sz w:val="24"/>
                <w:szCs w:val="24"/>
              </w:rPr>
              <w:t xml:space="preserve"> piirneva katastriüksuse piirist minimaalselt 4 m</w:t>
            </w:r>
            <w:r w:rsidR="0072119F" w:rsidRPr="00F92270">
              <w:rPr>
                <w:rFonts w:ascii="Times New Roman" w:hAnsi="Times New Roman" w:cs="Times New Roman"/>
                <w:sz w:val="24"/>
                <w:szCs w:val="24"/>
              </w:rPr>
              <w:t>, riigiteega külgnevas lõigus</w:t>
            </w:r>
            <w:r w:rsidR="008667D3" w:rsidRPr="00F92270">
              <w:rPr>
                <w:rFonts w:ascii="Times New Roman" w:hAnsi="Times New Roman" w:cs="Times New Roman"/>
                <w:sz w:val="24"/>
                <w:szCs w:val="24"/>
              </w:rPr>
              <w:t xml:space="preserve"> vastavalt Transpordiameti lähtesisukohtadele.</w:t>
            </w:r>
            <w:r w:rsidR="00F92270" w:rsidRPr="00F92270">
              <w:rPr>
                <w:rFonts w:ascii="Times New Roman" w:hAnsi="Times New Roman" w:cs="Times New Roman"/>
                <w:sz w:val="24"/>
                <w:szCs w:val="24"/>
              </w:rPr>
              <w:t xml:space="preserve"> Nende puudumisel teekaitsevööndi piiril.</w:t>
            </w:r>
          </w:p>
        </w:tc>
      </w:tr>
      <w:tr w:rsidR="00AB031B" w14:paraId="3C2B41DE" w14:textId="77777777" w:rsidTr="00AD68EB">
        <w:tc>
          <w:tcPr>
            <w:tcW w:w="704" w:type="dxa"/>
          </w:tcPr>
          <w:p w14:paraId="1C706FA3" w14:textId="01BD423D" w:rsidR="00AB031B" w:rsidRDefault="00AB031B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6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077792A" w14:textId="568D1EA7" w:rsidR="00AB031B" w:rsidRDefault="00AB031B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Arhitektuurilised ja kujunduslikud tingimused</w:t>
            </w:r>
          </w:p>
        </w:tc>
        <w:tc>
          <w:tcPr>
            <w:tcW w:w="5806" w:type="dxa"/>
          </w:tcPr>
          <w:p w14:paraId="226FF589" w14:textId="3C20A707" w:rsidR="00AB031B" w:rsidRDefault="007473CF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</w:t>
            </w:r>
            <w:r w:rsidR="0010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A97" w14:paraId="6423CEAF" w14:textId="77777777" w:rsidTr="00AD68EB">
        <w:tc>
          <w:tcPr>
            <w:tcW w:w="704" w:type="dxa"/>
          </w:tcPr>
          <w:p w14:paraId="02682CFF" w14:textId="16B38897" w:rsidR="00755A97" w:rsidRDefault="00755A97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552" w:type="dxa"/>
          </w:tcPr>
          <w:p w14:paraId="7192DFF7" w14:textId="3132F231" w:rsidR="00755A97" w:rsidRDefault="00755A97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Tehniline taristu</w:t>
            </w:r>
          </w:p>
        </w:tc>
        <w:tc>
          <w:tcPr>
            <w:tcW w:w="5806" w:type="dxa"/>
          </w:tcPr>
          <w:p w14:paraId="2AA702D1" w14:textId="501CD322" w:rsidR="00AD68EB" w:rsidRDefault="00755A97" w:rsidP="00122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F2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ute kavandatavate tehnovõrkude liitumise korral või olemasolevate tehnovõrkude liitumiskohtade muutmisel tuleb detailplaneeringu koostamiseks taotleda võrgu valdaja tehnilised tingimused. Väljastatavad tehnilised tingimused tuleb esitada detailplaneeringu lisade hulgas. </w:t>
            </w:r>
            <w:r w:rsidRPr="0019736C">
              <w:rPr>
                <w:rFonts w:ascii="Times New Roman" w:eastAsia="Times New Roman" w:hAnsi="Times New Roman" w:cs="Times New Roman"/>
                <w:sz w:val="24"/>
                <w:szCs w:val="24"/>
              </w:rPr>
              <w:t>Kui detailplaneeringu lahendus näeb ette avalikus kasutuses välisvalgustuse ja tehnorajatised, siis detailplaneeringu elluviimise tingimuseks on sellise taristu väljaehitamine arendaja kulul.</w:t>
            </w:r>
          </w:p>
        </w:tc>
      </w:tr>
      <w:tr w:rsidR="0054427D" w14:paraId="5411A210" w14:textId="77777777" w:rsidTr="00AD68EB">
        <w:tc>
          <w:tcPr>
            <w:tcW w:w="704" w:type="dxa"/>
          </w:tcPr>
          <w:p w14:paraId="4CBD09B5" w14:textId="626CB763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52" w:type="dxa"/>
          </w:tcPr>
          <w:p w14:paraId="0B2A4172" w14:textId="6F89E7E2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Liikluskorraldus</w:t>
            </w:r>
          </w:p>
        </w:tc>
        <w:tc>
          <w:tcPr>
            <w:tcW w:w="5806" w:type="dxa"/>
          </w:tcPr>
          <w:p w14:paraId="6F1D59F9" w14:textId="7CDCA34E" w:rsidR="0054427D" w:rsidRPr="001229A6" w:rsidRDefault="0054427D" w:rsidP="00AD6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7C9">
              <w:rPr>
                <w:rFonts w:ascii="Times New Roman" w:hAnsi="Times New Roman" w:cs="Times New Roman"/>
                <w:sz w:val="24"/>
                <w:szCs w:val="24"/>
              </w:rPr>
              <w:t>Juurdepääs planeeri</w:t>
            </w:r>
            <w:r w:rsidR="00EE4BF9">
              <w:rPr>
                <w:rFonts w:ascii="Times New Roman" w:hAnsi="Times New Roman" w:cs="Times New Roman"/>
                <w:sz w:val="24"/>
                <w:szCs w:val="24"/>
              </w:rPr>
              <w:t>ngualale olemasolevalt juurdepääsult</w:t>
            </w:r>
            <w:r w:rsidRPr="00890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81C">
              <w:rPr>
                <w:rFonts w:ascii="Times New Roman" w:hAnsi="Times New Roman" w:cs="Times New Roman"/>
                <w:sz w:val="24"/>
                <w:szCs w:val="24"/>
              </w:rPr>
              <w:t xml:space="preserve">Väikse-Joona ja Laine </w:t>
            </w:r>
            <w:r w:rsidR="00AD68EB">
              <w:rPr>
                <w:rFonts w:ascii="Times New Roman" w:hAnsi="Times New Roman" w:cs="Times New Roman"/>
                <w:sz w:val="24"/>
                <w:szCs w:val="24"/>
              </w:rPr>
              <w:t>katastriüksuse</w:t>
            </w:r>
            <w:r w:rsidR="0094481C">
              <w:rPr>
                <w:rFonts w:ascii="Times New Roman" w:hAnsi="Times New Roman" w:cs="Times New Roman"/>
                <w:sz w:val="24"/>
                <w:szCs w:val="24"/>
              </w:rPr>
              <w:t xml:space="preserve"> piiril</w:t>
            </w:r>
            <w:r w:rsidR="00E25611">
              <w:rPr>
                <w:rFonts w:ascii="Times New Roman" w:hAnsi="Times New Roman" w:cs="Times New Roman"/>
                <w:sz w:val="24"/>
                <w:szCs w:val="24"/>
              </w:rPr>
              <w:t xml:space="preserve">. Täiendavaid </w:t>
            </w:r>
            <w:proofErr w:type="spellStart"/>
            <w:r w:rsidR="00E25611">
              <w:rPr>
                <w:rFonts w:ascii="Times New Roman" w:hAnsi="Times New Roman" w:cs="Times New Roman"/>
                <w:sz w:val="24"/>
                <w:szCs w:val="24"/>
              </w:rPr>
              <w:t>mahasõite</w:t>
            </w:r>
            <w:proofErr w:type="spellEnd"/>
            <w:r w:rsidR="00E25611">
              <w:rPr>
                <w:rFonts w:ascii="Times New Roman" w:hAnsi="Times New Roman" w:cs="Times New Roman"/>
                <w:sz w:val="24"/>
                <w:szCs w:val="24"/>
              </w:rPr>
              <w:t xml:space="preserve"> riigiteelt mitte planeerida.</w:t>
            </w:r>
          </w:p>
        </w:tc>
      </w:tr>
      <w:tr w:rsidR="0054427D" w14:paraId="03277B2A" w14:textId="77777777" w:rsidTr="00AD68EB">
        <w:tc>
          <w:tcPr>
            <w:tcW w:w="704" w:type="dxa"/>
          </w:tcPr>
          <w:p w14:paraId="43831C59" w14:textId="2751287B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552" w:type="dxa"/>
          </w:tcPr>
          <w:p w14:paraId="17E368B0" w14:textId="462B08C6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Haljastus ja heakord</w:t>
            </w:r>
          </w:p>
        </w:tc>
        <w:tc>
          <w:tcPr>
            <w:tcW w:w="5806" w:type="dxa"/>
          </w:tcPr>
          <w:p w14:paraId="0A33E010" w14:textId="71D60E51" w:rsidR="0054427D" w:rsidRDefault="00F203C5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detailplaneeringuga. Kui detailplaneeringuga kavandatakse avalikus kasutuses olevaid haljasalasid, siis on nende rajamine arendaja/krundi omaniku kohustus.</w:t>
            </w:r>
          </w:p>
        </w:tc>
      </w:tr>
      <w:tr w:rsidR="0054427D" w14:paraId="7CC29AA1" w14:textId="77777777" w:rsidTr="00AD68EB">
        <w:tc>
          <w:tcPr>
            <w:tcW w:w="704" w:type="dxa"/>
          </w:tcPr>
          <w:p w14:paraId="1CACBA53" w14:textId="4571B414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552" w:type="dxa"/>
          </w:tcPr>
          <w:p w14:paraId="2974C13F" w14:textId="03922E61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Krundi piirded</w:t>
            </w:r>
          </w:p>
        </w:tc>
        <w:tc>
          <w:tcPr>
            <w:tcW w:w="5806" w:type="dxa"/>
          </w:tcPr>
          <w:p w14:paraId="7F26561D" w14:textId="07560DFC" w:rsidR="0054427D" w:rsidRDefault="0054427D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239">
              <w:rPr>
                <w:rFonts w:ascii="Times New Roman" w:hAnsi="Times New Roman" w:cs="Times New Roman"/>
                <w:sz w:val="24"/>
                <w:szCs w:val="24"/>
              </w:rPr>
              <w:t>Piirdeaedade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12239">
              <w:rPr>
                <w:rFonts w:ascii="Times New Roman" w:hAnsi="Times New Roman" w:cs="Times New Roman"/>
                <w:sz w:val="24"/>
                <w:szCs w:val="24"/>
              </w:rPr>
              <w:t>hekkide vajadus näha ette detailplaneeringuga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4427D" w14:paraId="04057A15" w14:textId="77777777" w:rsidTr="00AD68EB">
        <w:tc>
          <w:tcPr>
            <w:tcW w:w="704" w:type="dxa"/>
          </w:tcPr>
          <w:p w14:paraId="3F473283" w14:textId="5807EE51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552" w:type="dxa"/>
          </w:tcPr>
          <w:p w14:paraId="29699519" w14:textId="7E27BB4A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Servituudi seadmise vajadus</w:t>
            </w:r>
          </w:p>
        </w:tc>
        <w:tc>
          <w:tcPr>
            <w:tcW w:w="5806" w:type="dxa"/>
          </w:tcPr>
          <w:p w14:paraId="52899AD3" w14:textId="5C73A77F" w:rsidR="0054427D" w:rsidRPr="00812239" w:rsidRDefault="0054427D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Vajadusel näha ette detailplaneeringuga. </w:t>
            </w:r>
          </w:p>
        </w:tc>
      </w:tr>
      <w:tr w:rsidR="0054427D" w14:paraId="0B134C98" w14:textId="77777777" w:rsidTr="00AD68EB">
        <w:tc>
          <w:tcPr>
            <w:tcW w:w="704" w:type="dxa"/>
          </w:tcPr>
          <w:p w14:paraId="6BCB159C" w14:textId="747EC670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2552" w:type="dxa"/>
          </w:tcPr>
          <w:p w14:paraId="69090552" w14:textId="470626C7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eelnõu/eskiisi koostamise vajadus</w:t>
            </w:r>
          </w:p>
        </w:tc>
        <w:tc>
          <w:tcPr>
            <w:tcW w:w="5806" w:type="dxa"/>
          </w:tcPr>
          <w:p w14:paraId="1A1DFA2D" w14:textId="3771E404" w:rsidR="0054427D" w:rsidRDefault="004C60BD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BC">
              <w:rPr>
                <w:rFonts w:ascii="Times New Roman" w:hAnsi="Times New Roman" w:cs="Times New Roman"/>
                <w:sz w:val="24"/>
                <w:szCs w:val="24"/>
              </w:rPr>
              <w:t xml:space="preserve">Kui </w:t>
            </w:r>
            <w:r w:rsidR="00C36D9A" w:rsidRPr="00FA56BC">
              <w:rPr>
                <w:rFonts w:ascii="Times New Roman" w:hAnsi="Times New Roman" w:cs="Times New Roman"/>
                <w:sz w:val="24"/>
                <w:szCs w:val="24"/>
              </w:rPr>
              <w:t>detailpla</w:t>
            </w:r>
            <w:r w:rsidR="008B17D4" w:rsidRPr="00FA56BC">
              <w:rPr>
                <w:rFonts w:ascii="Times New Roman" w:hAnsi="Times New Roman" w:cs="Times New Roman"/>
                <w:sz w:val="24"/>
                <w:szCs w:val="24"/>
              </w:rPr>
              <w:t>neering koostatakse mittekooskõlas käesolevate lähteseiskoh</w:t>
            </w:r>
            <w:r w:rsidR="00CF7726" w:rsidRPr="00FA56BC">
              <w:rPr>
                <w:rFonts w:ascii="Times New Roman" w:hAnsi="Times New Roman" w:cs="Times New Roman"/>
                <w:sz w:val="24"/>
                <w:szCs w:val="24"/>
              </w:rPr>
              <w:t xml:space="preserve">tadega </w:t>
            </w:r>
            <w:r w:rsidR="00CF7726">
              <w:rPr>
                <w:rFonts w:ascii="Times New Roman" w:hAnsi="Times New Roman" w:cs="Times New Roman"/>
                <w:sz w:val="24"/>
                <w:szCs w:val="24"/>
              </w:rPr>
              <w:t xml:space="preserve">või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detailplaneeringuga kavandatakse avalikuks kasutamiseks </w:t>
            </w:r>
            <w:r w:rsidRPr="00544B27">
              <w:rPr>
                <w:rFonts w:ascii="Times New Roman" w:hAnsi="Times New Roman" w:cs="Times New Roman"/>
                <w:sz w:val="24"/>
                <w:szCs w:val="24"/>
              </w:rPr>
              <w:t>ette nähtud tee ja sellega seonduvad rajatised, haljastus, välisvalgustus ning tehnorajatised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(edaspidi koos ka rajatised), siis peab koostama planeeringu eelnõu/eskiislahenduse ja selle esitama seisukohavõtuks Viljandi Vallavalitsusele.</w:t>
            </w:r>
          </w:p>
        </w:tc>
      </w:tr>
      <w:tr w:rsidR="0054427D" w14:paraId="37DF3DFD" w14:textId="77777777" w:rsidTr="00AD68EB">
        <w:tc>
          <w:tcPr>
            <w:tcW w:w="704" w:type="dxa"/>
          </w:tcPr>
          <w:p w14:paraId="6AEBAE60" w14:textId="0A38F6E7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552" w:type="dxa"/>
          </w:tcPr>
          <w:p w14:paraId="6E8D7EA0" w14:textId="20729EE6" w:rsidR="0054427D" w:rsidRDefault="0054427D" w:rsidP="00A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esitamine kooskõlastamise</w:t>
            </w:r>
            <w:r w:rsidR="00C5192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ja vastuvõtmise otsuse tegemiseks</w:t>
            </w:r>
          </w:p>
        </w:tc>
        <w:tc>
          <w:tcPr>
            <w:tcW w:w="5806" w:type="dxa"/>
          </w:tcPr>
          <w:p w14:paraId="453FB3BD" w14:textId="463DF860" w:rsidR="0054427D" w:rsidRDefault="0054427D" w:rsidP="00AD6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Detailplaneeringu vastuvõtmise otsuse tegemiseks tuleb </w:t>
            </w:r>
            <w:r w:rsidR="00252F1E">
              <w:rPr>
                <w:rFonts w:ascii="Times New Roman" w:eastAsia="Times New Roman" w:hAnsi="Times New Roman" w:cs="Times New Roman"/>
                <w:sz w:val="24"/>
                <w:szCs w:val="24"/>
              </w:rPr>
              <w:t>detail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>planeering esitada</w:t>
            </w:r>
            <w:r w:rsidR="00AD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Viljandi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8E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allavalitsusele digitaalselt, </w:t>
            </w:r>
            <w:r w:rsidR="004A1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elektrooniliselt 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>*.</w:t>
            </w:r>
            <w:proofErr w:type="spellStart"/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formaadis ja ühes eksemplaris paberil.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606D">
              <w:rPr>
                <w:rFonts w:ascii="Times New Roman" w:eastAsia="Times New Roman" w:hAnsi="Times New Roman" w:cs="Times New Roman"/>
                <w:sz w:val="24"/>
                <w:szCs w:val="24"/>
              </w:rPr>
              <w:t>Digitaalsed vorminõuete failid tuleb esitada enne detailplaneeringu kehtestamist</w:t>
            </w:r>
            <w:r w:rsidR="00252F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194A6B" w14:textId="77777777" w:rsidR="00AD68EB" w:rsidRDefault="00AD68EB" w:rsidP="00AD68EB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78E80DE" w14:textId="146753D1" w:rsidR="00327F1E" w:rsidRPr="00AD68EB" w:rsidRDefault="002B27FB" w:rsidP="00AD68EB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68EB">
        <w:rPr>
          <w:rFonts w:ascii="Times New Roman" w:hAnsi="Times New Roman" w:cs="Times New Roman"/>
          <w:sz w:val="24"/>
          <w:szCs w:val="24"/>
        </w:rPr>
        <w:t>Ajakava</w:t>
      </w:r>
      <w:r w:rsidR="00AD68EB" w:rsidRPr="00AD68EB">
        <w:rPr>
          <w:rFonts w:ascii="Times New Roman" w:hAnsi="Times New Roman" w:cs="Times New Roman"/>
          <w:sz w:val="24"/>
          <w:szCs w:val="24"/>
        </w:rPr>
        <w:t xml:space="preserve"> ning</w:t>
      </w:r>
      <w:r w:rsidRPr="00AD68EB">
        <w:rPr>
          <w:rFonts w:ascii="Times New Roman" w:hAnsi="Times New Roman" w:cs="Times New Roman"/>
          <w:sz w:val="24"/>
          <w:szCs w:val="24"/>
        </w:rPr>
        <w:t xml:space="preserve"> </w:t>
      </w:r>
      <w:r w:rsidR="00AD68EB" w:rsidRPr="00AD68EB">
        <w:rPr>
          <w:rFonts w:ascii="Times New Roman" w:hAnsi="Times New Roman" w:cs="Times New Roman"/>
          <w:sz w:val="24"/>
          <w:szCs w:val="24"/>
        </w:rPr>
        <w:t>k</w:t>
      </w:r>
      <w:r w:rsidRPr="00AD68EB">
        <w:rPr>
          <w:rFonts w:ascii="Times New Roman" w:hAnsi="Times New Roman" w:cs="Times New Roman"/>
          <w:sz w:val="24"/>
          <w:szCs w:val="24"/>
        </w:rPr>
        <w:t>aasamine ja koostöö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69031F" w14:paraId="55566D41" w14:textId="77777777" w:rsidTr="0069031F">
        <w:tc>
          <w:tcPr>
            <w:tcW w:w="704" w:type="dxa"/>
          </w:tcPr>
          <w:p w14:paraId="4472AF72" w14:textId="4F4FB38D" w:rsidR="0069031F" w:rsidRDefault="0069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14:paraId="7EC193EF" w14:textId="699E207E" w:rsidR="0069031F" w:rsidRDefault="0056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koostamise eeldatav ajakava</w:t>
            </w:r>
          </w:p>
        </w:tc>
        <w:tc>
          <w:tcPr>
            <w:tcW w:w="5806" w:type="dxa"/>
          </w:tcPr>
          <w:p w14:paraId="0E4EDF1D" w14:textId="77777777" w:rsidR="00AD68EB" w:rsidRDefault="003D7B02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Detailplaneering koostatakse eeldatavalt </w:t>
            </w:r>
            <w:r w:rsidR="00B61A7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6567A">
              <w:rPr>
                <w:rFonts w:ascii="Times New Roman" w:hAnsi="Times New Roman" w:cs="Times New Roman"/>
                <w:sz w:val="24"/>
                <w:szCs w:val="24"/>
              </w:rPr>
              <w:t xml:space="preserve"> – 2025 aasta jooksul. </w:t>
            </w:r>
          </w:p>
          <w:p w14:paraId="63552AC3" w14:textId="7C9D9758" w:rsidR="0069031F" w:rsidRDefault="002D5909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Kui detailplaneeringut ei esitata </w:t>
            </w:r>
            <w:r w:rsidR="00AD68EB">
              <w:rPr>
                <w:rFonts w:ascii="Times New Roman" w:hAnsi="Times New Roman" w:cs="Times New Roman"/>
                <w:sz w:val="24"/>
                <w:szCs w:val="24"/>
              </w:rPr>
              <w:t xml:space="preserve">kohalikule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omavalitsusele</w:t>
            </w:r>
            <w:r w:rsidR="00B2379D">
              <w:rPr>
                <w:rFonts w:ascii="Times New Roman" w:hAnsi="Times New Roman" w:cs="Times New Roman"/>
                <w:sz w:val="24"/>
                <w:szCs w:val="24"/>
              </w:rPr>
              <w:t xml:space="preserve"> vastuvõtmiseks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kahe aasta jooksul planeeringu algatamisest arvates, siis</w:t>
            </w:r>
            <w:r w:rsidR="00DE3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429">
              <w:rPr>
                <w:rFonts w:ascii="Times New Roman" w:hAnsi="Times New Roman" w:cs="Times New Roman"/>
                <w:sz w:val="24"/>
                <w:szCs w:val="24"/>
              </w:rPr>
              <w:t>peab planeeringu koostamisest huvitatud isik</w:t>
            </w:r>
            <w:r w:rsidR="00892000">
              <w:rPr>
                <w:rFonts w:ascii="Times New Roman" w:hAnsi="Times New Roman" w:cs="Times New Roman"/>
                <w:sz w:val="24"/>
                <w:szCs w:val="24"/>
              </w:rPr>
              <w:t xml:space="preserve"> esitama</w:t>
            </w:r>
            <w:r w:rsidR="00AD68EB">
              <w:rPr>
                <w:rFonts w:ascii="Times New Roman" w:hAnsi="Times New Roman" w:cs="Times New Roman"/>
                <w:sz w:val="24"/>
                <w:szCs w:val="24"/>
              </w:rPr>
              <w:t xml:space="preserve"> kohalikule</w:t>
            </w:r>
            <w:r w:rsidR="00892000">
              <w:rPr>
                <w:rFonts w:ascii="Times New Roman" w:hAnsi="Times New Roman" w:cs="Times New Roman"/>
                <w:sz w:val="24"/>
                <w:szCs w:val="24"/>
              </w:rPr>
              <w:t xml:space="preserve"> omavalitsusele taotluse </w:t>
            </w:r>
            <w:r w:rsidR="00024533">
              <w:rPr>
                <w:rFonts w:ascii="Times New Roman" w:hAnsi="Times New Roman" w:cs="Times New Roman"/>
                <w:sz w:val="24"/>
                <w:szCs w:val="24"/>
              </w:rPr>
              <w:t>lähteseiskohtade muutmise või täiendamis</w:t>
            </w:r>
            <w:r w:rsidR="00892000">
              <w:rPr>
                <w:rFonts w:ascii="Times New Roman" w:hAnsi="Times New Roman" w:cs="Times New Roman"/>
                <w:sz w:val="24"/>
                <w:szCs w:val="24"/>
              </w:rPr>
              <w:t>e vajaduse väljaselgitamiseks</w:t>
            </w:r>
            <w:r w:rsidR="0002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031F" w14:paraId="42B843BB" w14:textId="77777777" w:rsidTr="0069031F">
        <w:tc>
          <w:tcPr>
            <w:tcW w:w="704" w:type="dxa"/>
          </w:tcPr>
          <w:p w14:paraId="6FAA3E76" w14:textId="15D921BB" w:rsidR="0069031F" w:rsidRDefault="0002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</w:tcPr>
          <w:p w14:paraId="712B2BA0" w14:textId="2511E8BB" w:rsidR="0069031F" w:rsidRDefault="00A7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Koostöö valits</w:t>
            </w:r>
            <w:r w:rsidR="00912D84">
              <w:rPr>
                <w:rFonts w:ascii="Times New Roman" w:hAnsi="Times New Roman" w:cs="Times New Roman"/>
                <w:sz w:val="24"/>
                <w:szCs w:val="24"/>
              </w:rPr>
              <w:t>usasutustega</w:t>
            </w:r>
          </w:p>
        </w:tc>
        <w:tc>
          <w:tcPr>
            <w:tcW w:w="5806" w:type="dxa"/>
          </w:tcPr>
          <w:p w14:paraId="20359595" w14:textId="6707A8E1" w:rsidR="0069031F" w:rsidRDefault="00890424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 koostatakse koostöös Transpordiameti ja Päästeametiga</w:t>
            </w:r>
            <w:r w:rsidR="00CA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176">
              <w:rPr>
                <w:rFonts w:ascii="Times New Roman" w:hAnsi="Times New Roman" w:cs="Times New Roman"/>
                <w:sz w:val="24"/>
                <w:szCs w:val="24"/>
              </w:rPr>
              <w:t>Täiendavalt kaasatakse amet</w:t>
            </w:r>
            <w:r w:rsidR="002712FA">
              <w:rPr>
                <w:rFonts w:ascii="Times New Roman" w:hAnsi="Times New Roman" w:cs="Times New Roman"/>
                <w:sz w:val="24"/>
                <w:szCs w:val="24"/>
              </w:rPr>
              <w:t>kondi</w:t>
            </w:r>
            <w:r w:rsidR="0074101A">
              <w:rPr>
                <w:rFonts w:ascii="Times New Roman" w:hAnsi="Times New Roman" w:cs="Times New Roman"/>
                <w:sz w:val="24"/>
                <w:szCs w:val="24"/>
              </w:rPr>
              <w:t>, kui detailplaneeringu sisust nähtuvalt</w:t>
            </w:r>
            <w:r w:rsidR="00CB2A16">
              <w:rPr>
                <w:rFonts w:ascii="Times New Roman" w:hAnsi="Times New Roman" w:cs="Times New Roman"/>
                <w:sz w:val="24"/>
                <w:szCs w:val="24"/>
              </w:rPr>
              <w:t xml:space="preserve"> tekib selleks vajadus.</w:t>
            </w:r>
          </w:p>
        </w:tc>
      </w:tr>
      <w:tr w:rsidR="0069031F" w14:paraId="79545DF7" w14:textId="77777777" w:rsidTr="0069031F">
        <w:tc>
          <w:tcPr>
            <w:tcW w:w="704" w:type="dxa"/>
          </w:tcPr>
          <w:p w14:paraId="320B252A" w14:textId="7E3C0A12" w:rsidR="0069031F" w:rsidRDefault="00C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2" w:type="dxa"/>
          </w:tcPr>
          <w:p w14:paraId="709D99FE" w14:textId="5564DE1C" w:rsidR="0069031F" w:rsidRDefault="00C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Kaasatavad isikud</w:t>
            </w:r>
          </w:p>
        </w:tc>
        <w:tc>
          <w:tcPr>
            <w:tcW w:w="5806" w:type="dxa"/>
          </w:tcPr>
          <w:p w14:paraId="2D91C3E4" w14:textId="77777777" w:rsidR="00AD68EB" w:rsidRDefault="00D42381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4B">
              <w:rPr>
                <w:rFonts w:ascii="Times New Roman" w:hAnsi="Times New Roman" w:cs="Times New Roman"/>
                <w:sz w:val="24"/>
                <w:szCs w:val="24"/>
              </w:rPr>
              <w:t xml:space="preserve">Planeeringu koostamisse kaasatakse töö sisust nähtuvalt </w:t>
            </w:r>
            <w:r w:rsidR="00B33E99" w:rsidRPr="00542E4B">
              <w:rPr>
                <w:rFonts w:ascii="Times New Roman" w:hAnsi="Times New Roman" w:cs="Times New Roman"/>
                <w:sz w:val="24"/>
                <w:szCs w:val="24"/>
              </w:rPr>
              <w:t>tehnovõrkude omanikud, kelle taristuga liitumisühendust kavandatakse või muudetakse</w:t>
            </w:r>
            <w:r w:rsidR="00BB1682" w:rsidRPr="00542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298807" w14:textId="44C3FB70" w:rsidR="0069031F" w:rsidRDefault="00191837" w:rsidP="00AD6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4B">
              <w:rPr>
                <w:rFonts w:ascii="Times New Roman" w:hAnsi="Times New Roman" w:cs="Times New Roman"/>
                <w:sz w:val="24"/>
                <w:szCs w:val="24"/>
              </w:rPr>
              <w:t xml:space="preserve">Samuti </w:t>
            </w:r>
            <w:r w:rsidR="003F38F3" w:rsidRPr="00542E4B">
              <w:rPr>
                <w:rFonts w:ascii="Times New Roman" w:hAnsi="Times New Roman" w:cs="Times New Roman"/>
                <w:sz w:val="24"/>
                <w:szCs w:val="24"/>
              </w:rPr>
              <w:t>katastriüksuste 32802:001:0100 (Laine), 32801:001:0432 (</w:t>
            </w:r>
            <w:proofErr w:type="spellStart"/>
            <w:r w:rsidR="003F38F3" w:rsidRPr="00542E4B">
              <w:rPr>
                <w:rFonts w:ascii="Times New Roman" w:hAnsi="Times New Roman" w:cs="Times New Roman"/>
                <w:sz w:val="24"/>
                <w:szCs w:val="24"/>
              </w:rPr>
              <w:t>Aimla</w:t>
            </w:r>
            <w:proofErr w:type="spellEnd"/>
            <w:r w:rsidR="003F38F3" w:rsidRPr="00542E4B">
              <w:rPr>
                <w:rFonts w:ascii="Times New Roman" w:hAnsi="Times New Roman" w:cs="Times New Roman"/>
                <w:sz w:val="24"/>
                <w:szCs w:val="24"/>
              </w:rPr>
              <w:t xml:space="preserve"> metskond 327), 32802:001:0170 (92 Tartu – Viljandi - Kilingi-Nõmme tee) omanikud. Teised isikud planeerimisseaduse § 127 lõigetes 2 ja 3 sätestatud alustel, kes selleks soovi avaldavad või kelle huve võib</w:t>
            </w:r>
            <w:r w:rsidR="003F38F3" w:rsidRPr="003F38F3">
              <w:rPr>
                <w:rFonts w:ascii="Times New Roman" w:hAnsi="Times New Roman" w:cs="Times New Roman"/>
                <w:sz w:val="24"/>
                <w:szCs w:val="24"/>
              </w:rPr>
              <w:t xml:space="preserve"> planeering puudutada, kui see selgub planeeringu koostamise käigus.</w:t>
            </w:r>
          </w:p>
        </w:tc>
      </w:tr>
    </w:tbl>
    <w:p w14:paraId="652ABFEB" w14:textId="77777777" w:rsidR="004A3533" w:rsidRPr="00A345C2" w:rsidRDefault="004A3533">
      <w:pPr>
        <w:rPr>
          <w:rFonts w:ascii="Times New Roman" w:hAnsi="Times New Roman" w:cs="Times New Roman"/>
          <w:sz w:val="24"/>
          <w:szCs w:val="24"/>
        </w:rPr>
      </w:pPr>
    </w:p>
    <w:sectPr w:rsidR="004A3533" w:rsidRPr="00A345C2" w:rsidSect="00AD6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A7C4" w14:textId="77777777" w:rsidR="0014458C" w:rsidRDefault="0014458C" w:rsidP="00BF01CC">
      <w:pPr>
        <w:spacing w:after="0" w:line="240" w:lineRule="auto"/>
      </w:pPr>
      <w:r>
        <w:separator/>
      </w:r>
    </w:p>
  </w:endnote>
  <w:endnote w:type="continuationSeparator" w:id="0">
    <w:p w14:paraId="64865603" w14:textId="77777777" w:rsidR="0014458C" w:rsidRDefault="0014458C" w:rsidP="00BF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5569" w14:textId="77777777" w:rsidR="00E24AAB" w:rsidRDefault="00E24AA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5758" w14:textId="77777777" w:rsidR="00E24AAB" w:rsidRDefault="00E24AAB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7C67" w14:textId="77777777" w:rsidR="00E24AAB" w:rsidRDefault="00E24AA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9816" w14:textId="77777777" w:rsidR="0014458C" w:rsidRDefault="0014458C" w:rsidP="00BF01CC">
      <w:pPr>
        <w:spacing w:after="0" w:line="240" w:lineRule="auto"/>
      </w:pPr>
      <w:r>
        <w:separator/>
      </w:r>
    </w:p>
  </w:footnote>
  <w:footnote w:type="continuationSeparator" w:id="0">
    <w:p w14:paraId="4D813C7B" w14:textId="77777777" w:rsidR="0014458C" w:rsidRDefault="0014458C" w:rsidP="00BF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A599" w14:textId="77777777" w:rsidR="00E24AAB" w:rsidRDefault="00E24AA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9"/>
      <w:gridCol w:w="3117"/>
    </w:tblGrid>
    <w:tr w:rsidR="00BF01CC" w14:paraId="3FC36485" w14:textId="77777777">
      <w:trPr>
        <w:trHeight w:val="720"/>
      </w:trPr>
      <w:tc>
        <w:tcPr>
          <w:tcW w:w="1667" w:type="pct"/>
        </w:tcPr>
        <w:p w14:paraId="0A348E01" w14:textId="77777777" w:rsidR="00BF01CC" w:rsidRDefault="00BF01CC">
          <w:pPr>
            <w:pStyle w:val="Pis"/>
            <w:rPr>
              <w:color w:val="4472C4" w:themeColor="accent1"/>
            </w:rPr>
          </w:pPr>
        </w:p>
      </w:tc>
      <w:tc>
        <w:tcPr>
          <w:tcW w:w="1667" w:type="pct"/>
        </w:tcPr>
        <w:p w14:paraId="1D38644D" w14:textId="77777777" w:rsidR="00BF01CC" w:rsidRDefault="00BF01CC">
          <w:pPr>
            <w:pStyle w:val="Pis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176CB0B2" w14:textId="05747EBB" w:rsidR="00BF01CC" w:rsidRDefault="00BF01CC">
          <w:pPr>
            <w:pStyle w:val="Pis"/>
            <w:jc w:val="right"/>
            <w:rPr>
              <w:color w:val="4472C4" w:themeColor="accent1"/>
            </w:rPr>
          </w:pPr>
        </w:p>
      </w:tc>
    </w:tr>
  </w:tbl>
  <w:p w14:paraId="461FFA9B" w14:textId="77777777" w:rsidR="00BF01CC" w:rsidRDefault="00BF01CC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AD68EB" w14:paraId="649299DA" w14:textId="77777777" w:rsidTr="00F34291">
      <w:trPr>
        <w:trHeight w:val="720"/>
      </w:trPr>
      <w:tc>
        <w:tcPr>
          <w:tcW w:w="1666" w:type="pct"/>
        </w:tcPr>
        <w:p w14:paraId="79CDD628" w14:textId="77777777" w:rsidR="00AD68EB" w:rsidRPr="009D0AAB" w:rsidRDefault="00AD68EB" w:rsidP="00AD68EB">
          <w:pPr>
            <w:pStyle w:val="Pis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9D0AAB">
            <w:rPr>
              <w:rFonts w:ascii="Times New Roman" w:hAnsi="Times New Roman" w:cs="Times New Roman"/>
              <w:sz w:val="20"/>
              <w:szCs w:val="20"/>
            </w:rPr>
            <w:t xml:space="preserve">Lisa 2 </w:t>
          </w:r>
        </w:p>
        <w:p w14:paraId="689DBC35" w14:textId="1BCA2F96" w:rsidR="00AD68EB" w:rsidRPr="009D0AAB" w:rsidRDefault="00AD68EB" w:rsidP="00AD68EB">
          <w:pPr>
            <w:pStyle w:val="Pis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9D0AAB">
            <w:rPr>
              <w:rFonts w:ascii="Times New Roman" w:hAnsi="Times New Roman" w:cs="Times New Roman"/>
              <w:sz w:val="20"/>
              <w:szCs w:val="20"/>
            </w:rPr>
            <w:t>Viljandi Vallav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alitsuse </w:t>
          </w:r>
          <w:r w:rsidR="00E24AAB">
            <w:rPr>
              <w:rFonts w:ascii="Times New Roman" w:hAnsi="Times New Roman" w:cs="Times New Roman"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t>.05.</w:t>
          </w:r>
          <w:r w:rsidRPr="009D0AAB">
            <w:rPr>
              <w:rFonts w:ascii="Times New Roman" w:hAnsi="Times New Roman" w:cs="Times New Roman"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t>23</w:t>
          </w:r>
        </w:p>
        <w:p w14:paraId="064A2AE1" w14:textId="2BE0C85A" w:rsidR="00AD68EB" w:rsidRPr="009D0AAB" w:rsidRDefault="00AD68EB" w:rsidP="00AD68EB">
          <w:pPr>
            <w:pStyle w:val="Pis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korralduse</w:t>
          </w:r>
          <w:r w:rsidRPr="009D0AAB">
            <w:rPr>
              <w:rFonts w:ascii="Times New Roman" w:hAnsi="Times New Roman" w:cs="Times New Roman"/>
              <w:sz w:val="20"/>
              <w:szCs w:val="20"/>
            </w:rPr>
            <w:t xml:space="preserve"> nr </w:t>
          </w:r>
          <w:r w:rsidR="00BA1AA4">
            <w:rPr>
              <w:rFonts w:ascii="Times New Roman" w:hAnsi="Times New Roman" w:cs="Times New Roman"/>
              <w:sz w:val="20"/>
              <w:szCs w:val="20"/>
            </w:rPr>
            <w:t>248</w:t>
          </w:r>
          <w:r w:rsidRPr="009D0AAB">
            <w:rPr>
              <w:rFonts w:ascii="Times New Roman" w:hAnsi="Times New Roman" w:cs="Times New Roman"/>
              <w:sz w:val="20"/>
              <w:szCs w:val="20"/>
            </w:rPr>
            <w:t xml:space="preserve"> juurde</w:t>
          </w:r>
        </w:p>
        <w:p w14:paraId="665BA33F" w14:textId="77777777" w:rsidR="00AD68EB" w:rsidRDefault="00AD68EB" w:rsidP="00AD68EB">
          <w:pPr>
            <w:pStyle w:val="Pis"/>
            <w:jc w:val="right"/>
            <w:rPr>
              <w:color w:val="4472C4" w:themeColor="accent1"/>
            </w:rPr>
          </w:pPr>
        </w:p>
      </w:tc>
    </w:tr>
  </w:tbl>
  <w:p w14:paraId="5EAAD226" w14:textId="77777777" w:rsidR="00AD68EB" w:rsidRDefault="00AD68EB" w:rsidP="00AD68E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04E"/>
    <w:multiLevelType w:val="hybridMultilevel"/>
    <w:tmpl w:val="0FBCF2C6"/>
    <w:lvl w:ilvl="0" w:tplc="867A9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B1ED1"/>
    <w:multiLevelType w:val="hybridMultilevel"/>
    <w:tmpl w:val="D0C83C08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5B4AA3"/>
    <w:multiLevelType w:val="hybridMultilevel"/>
    <w:tmpl w:val="201EA8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D17F4"/>
    <w:multiLevelType w:val="multilevel"/>
    <w:tmpl w:val="5120CF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861EDA"/>
    <w:multiLevelType w:val="multilevel"/>
    <w:tmpl w:val="A5E6F1B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 w16cid:durableId="626787703">
    <w:abstractNumId w:val="0"/>
  </w:num>
  <w:num w:numId="2" w16cid:durableId="1142625155">
    <w:abstractNumId w:val="3"/>
  </w:num>
  <w:num w:numId="3" w16cid:durableId="647133618">
    <w:abstractNumId w:val="4"/>
  </w:num>
  <w:num w:numId="4" w16cid:durableId="268440192">
    <w:abstractNumId w:val="2"/>
  </w:num>
  <w:num w:numId="5" w16cid:durableId="185568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E7"/>
    <w:rsid w:val="00003A1F"/>
    <w:rsid w:val="0001278A"/>
    <w:rsid w:val="00013D61"/>
    <w:rsid w:val="00024533"/>
    <w:rsid w:val="000300E0"/>
    <w:rsid w:val="000311A2"/>
    <w:rsid w:val="00061832"/>
    <w:rsid w:val="00075670"/>
    <w:rsid w:val="00090C2C"/>
    <w:rsid w:val="000917FD"/>
    <w:rsid w:val="00094BF3"/>
    <w:rsid w:val="000C2F3C"/>
    <w:rsid w:val="000F2537"/>
    <w:rsid w:val="000F5337"/>
    <w:rsid w:val="00101326"/>
    <w:rsid w:val="0011091F"/>
    <w:rsid w:val="001229A6"/>
    <w:rsid w:val="0014458C"/>
    <w:rsid w:val="00144ADF"/>
    <w:rsid w:val="00171ADE"/>
    <w:rsid w:val="00181884"/>
    <w:rsid w:val="00182881"/>
    <w:rsid w:val="0018542B"/>
    <w:rsid w:val="00185C43"/>
    <w:rsid w:val="00191837"/>
    <w:rsid w:val="00192D3F"/>
    <w:rsid w:val="00195058"/>
    <w:rsid w:val="00195C9D"/>
    <w:rsid w:val="0019736C"/>
    <w:rsid w:val="001B2429"/>
    <w:rsid w:val="001B3F6D"/>
    <w:rsid w:val="001C369E"/>
    <w:rsid w:val="001D3A24"/>
    <w:rsid w:val="001E0ECE"/>
    <w:rsid w:val="001E3674"/>
    <w:rsid w:val="001F4F02"/>
    <w:rsid w:val="00203B04"/>
    <w:rsid w:val="00222B16"/>
    <w:rsid w:val="0022397E"/>
    <w:rsid w:val="00223E00"/>
    <w:rsid w:val="0022532A"/>
    <w:rsid w:val="00234432"/>
    <w:rsid w:val="00242A59"/>
    <w:rsid w:val="00252F1E"/>
    <w:rsid w:val="00255E40"/>
    <w:rsid w:val="0026373E"/>
    <w:rsid w:val="00265478"/>
    <w:rsid w:val="002712FA"/>
    <w:rsid w:val="0027539F"/>
    <w:rsid w:val="00296C9A"/>
    <w:rsid w:val="002B0637"/>
    <w:rsid w:val="002B27FB"/>
    <w:rsid w:val="002D5417"/>
    <w:rsid w:val="002D5909"/>
    <w:rsid w:val="002E6EFB"/>
    <w:rsid w:val="002E6FE3"/>
    <w:rsid w:val="002F511D"/>
    <w:rsid w:val="002F5DE3"/>
    <w:rsid w:val="002F6730"/>
    <w:rsid w:val="00312C3E"/>
    <w:rsid w:val="00313F78"/>
    <w:rsid w:val="00327F1E"/>
    <w:rsid w:val="003311AA"/>
    <w:rsid w:val="003376DD"/>
    <w:rsid w:val="00355739"/>
    <w:rsid w:val="00370CAF"/>
    <w:rsid w:val="00375F41"/>
    <w:rsid w:val="0038466C"/>
    <w:rsid w:val="003910B8"/>
    <w:rsid w:val="003B35AC"/>
    <w:rsid w:val="003C024E"/>
    <w:rsid w:val="003D4BCB"/>
    <w:rsid w:val="003D7B02"/>
    <w:rsid w:val="003E1009"/>
    <w:rsid w:val="003E3330"/>
    <w:rsid w:val="003E6730"/>
    <w:rsid w:val="003F1C13"/>
    <w:rsid w:val="003F38F3"/>
    <w:rsid w:val="00405288"/>
    <w:rsid w:val="00406FDA"/>
    <w:rsid w:val="00407365"/>
    <w:rsid w:val="00421420"/>
    <w:rsid w:val="00423B00"/>
    <w:rsid w:val="00431B3C"/>
    <w:rsid w:val="00454988"/>
    <w:rsid w:val="004713CE"/>
    <w:rsid w:val="0048546C"/>
    <w:rsid w:val="00485631"/>
    <w:rsid w:val="0049067D"/>
    <w:rsid w:val="004A18D6"/>
    <w:rsid w:val="004A3533"/>
    <w:rsid w:val="004B1258"/>
    <w:rsid w:val="004B5DF7"/>
    <w:rsid w:val="004C60BD"/>
    <w:rsid w:val="004C7B0F"/>
    <w:rsid w:val="004F16A4"/>
    <w:rsid w:val="004F30BF"/>
    <w:rsid w:val="004F6790"/>
    <w:rsid w:val="0051773A"/>
    <w:rsid w:val="00542E4B"/>
    <w:rsid w:val="0054427D"/>
    <w:rsid w:val="00544B27"/>
    <w:rsid w:val="005631A0"/>
    <w:rsid w:val="0056567A"/>
    <w:rsid w:val="0056632C"/>
    <w:rsid w:val="005712BF"/>
    <w:rsid w:val="00582827"/>
    <w:rsid w:val="005A6796"/>
    <w:rsid w:val="005B45B8"/>
    <w:rsid w:val="005B5811"/>
    <w:rsid w:val="005D166C"/>
    <w:rsid w:val="006225E2"/>
    <w:rsid w:val="00625389"/>
    <w:rsid w:val="0063748B"/>
    <w:rsid w:val="006423C3"/>
    <w:rsid w:val="00644404"/>
    <w:rsid w:val="006515F1"/>
    <w:rsid w:val="0065684F"/>
    <w:rsid w:val="00664BFE"/>
    <w:rsid w:val="006666C8"/>
    <w:rsid w:val="00667C0D"/>
    <w:rsid w:val="00685507"/>
    <w:rsid w:val="0069031F"/>
    <w:rsid w:val="006A1112"/>
    <w:rsid w:val="006A2B14"/>
    <w:rsid w:val="006A64A0"/>
    <w:rsid w:val="006A6CF0"/>
    <w:rsid w:val="006A76BF"/>
    <w:rsid w:val="006C56B1"/>
    <w:rsid w:val="006E0131"/>
    <w:rsid w:val="006E1529"/>
    <w:rsid w:val="0070531C"/>
    <w:rsid w:val="007107B5"/>
    <w:rsid w:val="00716FF5"/>
    <w:rsid w:val="0072119F"/>
    <w:rsid w:val="00722530"/>
    <w:rsid w:val="007355D0"/>
    <w:rsid w:val="0074101A"/>
    <w:rsid w:val="007473CF"/>
    <w:rsid w:val="00755A97"/>
    <w:rsid w:val="00763EF1"/>
    <w:rsid w:val="00772896"/>
    <w:rsid w:val="00782431"/>
    <w:rsid w:val="00790329"/>
    <w:rsid w:val="007967A1"/>
    <w:rsid w:val="007B3179"/>
    <w:rsid w:val="007B32CA"/>
    <w:rsid w:val="007B4663"/>
    <w:rsid w:val="007B5032"/>
    <w:rsid w:val="007E1E82"/>
    <w:rsid w:val="007E22D8"/>
    <w:rsid w:val="007E3B9E"/>
    <w:rsid w:val="007E5A51"/>
    <w:rsid w:val="007F4C48"/>
    <w:rsid w:val="00812239"/>
    <w:rsid w:val="00833A0E"/>
    <w:rsid w:val="008547BF"/>
    <w:rsid w:val="0086017A"/>
    <w:rsid w:val="00862658"/>
    <w:rsid w:val="00864C5A"/>
    <w:rsid w:val="008667D3"/>
    <w:rsid w:val="00884A0F"/>
    <w:rsid w:val="00890424"/>
    <w:rsid w:val="008907C9"/>
    <w:rsid w:val="00892000"/>
    <w:rsid w:val="008B17D4"/>
    <w:rsid w:val="008C43FE"/>
    <w:rsid w:val="008D3A81"/>
    <w:rsid w:val="008E0042"/>
    <w:rsid w:val="008E5643"/>
    <w:rsid w:val="00912D84"/>
    <w:rsid w:val="009407DE"/>
    <w:rsid w:val="0094481C"/>
    <w:rsid w:val="00953B4B"/>
    <w:rsid w:val="00962EA1"/>
    <w:rsid w:val="00971760"/>
    <w:rsid w:val="00975F95"/>
    <w:rsid w:val="00986FDB"/>
    <w:rsid w:val="009A49E7"/>
    <w:rsid w:val="009A7FCD"/>
    <w:rsid w:val="009E694D"/>
    <w:rsid w:val="009F5699"/>
    <w:rsid w:val="00A21D0E"/>
    <w:rsid w:val="00A23B43"/>
    <w:rsid w:val="00A345C2"/>
    <w:rsid w:val="00A37DF6"/>
    <w:rsid w:val="00A427F5"/>
    <w:rsid w:val="00A433ED"/>
    <w:rsid w:val="00A443B3"/>
    <w:rsid w:val="00A471F8"/>
    <w:rsid w:val="00A63F90"/>
    <w:rsid w:val="00A64857"/>
    <w:rsid w:val="00A70A49"/>
    <w:rsid w:val="00A72B81"/>
    <w:rsid w:val="00A767C4"/>
    <w:rsid w:val="00A87A9A"/>
    <w:rsid w:val="00A94D56"/>
    <w:rsid w:val="00AB031B"/>
    <w:rsid w:val="00AB26E7"/>
    <w:rsid w:val="00AC5B19"/>
    <w:rsid w:val="00AD0CA7"/>
    <w:rsid w:val="00AD1DE1"/>
    <w:rsid w:val="00AD6411"/>
    <w:rsid w:val="00AD68EB"/>
    <w:rsid w:val="00AE4F08"/>
    <w:rsid w:val="00B01F63"/>
    <w:rsid w:val="00B02148"/>
    <w:rsid w:val="00B1029A"/>
    <w:rsid w:val="00B160A1"/>
    <w:rsid w:val="00B21E29"/>
    <w:rsid w:val="00B2379D"/>
    <w:rsid w:val="00B33E99"/>
    <w:rsid w:val="00B51409"/>
    <w:rsid w:val="00B56A3E"/>
    <w:rsid w:val="00B61A76"/>
    <w:rsid w:val="00B634E9"/>
    <w:rsid w:val="00B77201"/>
    <w:rsid w:val="00B846D6"/>
    <w:rsid w:val="00B91C6F"/>
    <w:rsid w:val="00B94CFA"/>
    <w:rsid w:val="00B97DFE"/>
    <w:rsid w:val="00BA1AA4"/>
    <w:rsid w:val="00BA4BC9"/>
    <w:rsid w:val="00BB1682"/>
    <w:rsid w:val="00BB399C"/>
    <w:rsid w:val="00BD750D"/>
    <w:rsid w:val="00BE03E7"/>
    <w:rsid w:val="00BF01CC"/>
    <w:rsid w:val="00BF6DEB"/>
    <w:rsid w:val="00C05C60"/>
    <w:rsid w:val="00C21E0D"/>
    <w:rsid w:val="00C23AF7"/>
    <w:rsid w:val="00C33163"/>
    <w:rsid w:val="00C35148"/>
    <w:rsid w:val="00C35A3C"/>
    <w:rsid w:val="00C36D9A"/>
    <w:rsid w:val="00C37843"/>
    <w:rsid w:val="00C51920"/>
    <w:rsid w:val="00C778B7"/>
    <w:rsid w:val="00C83789"/>
    <w:rsid w:val="00C861E5"/>
    <w:rsid w:val="00C97D98"/>
    <w:rsid w:val="00CA0176"/>
    <w:rsid w:val="00CA6A6A"/>
    <w:rsid w:val="00CB2A16"/>
    <w:rsid w:val="00CC7791"/>
    <w:rsid w:val="00CC7F06"/>
    <w:rsid w:val="00CD4C35"/>
    <w:rsid w:val="00CE6027"/>
    <w:rsid w:val="00CF7726"/>
    <w:rsid w:val="00D33EAD"/>
    <w:rsid w:val="00D41A5B"/>
    <w:rsid w:val="00D41EC0"/>
    <w:rsid w:val="00D42381"/>
    <w:rsid w:val="00D43F4E"/>
    <w:rsid w:val="00D45AF9"/>
    <w:rsid w:val="00D72940"/>
    <w:rsid w:val="00DA0C6F"/>
    <w:rsid w:val="00DB5D4D"/>
    <w:rsid w:val="00DB606D"/>
    <w:rsid w:val="00DC2E8B"/>
    <w:rsid w:val="00DE3BCE"/>
    <w:rsid w:val="00DF79F7"/>
    <w:rsid w:val="00E209E9"/>
    <w:rsid w:val="00E23900"/>
    <w:rsid w:val="00E24AAB"/>
    <w:rsid w:val="00E25611"/>
    <w:rsid w:val="00E65126"/>
    <w:rsid w:val="00ED72AE"/>
    <w:rsid w:val="00EE2A19"/>
    <w:rsid w:val="00EE4BF9"/>
    <w:rsid w:val="00EF12BD"/>
    <w:rsid w:val="00F007A3"/>
    <w:rsid w:val="00F203C5"/>
    <w:rsid w:val="00F20B6D"/>
    <w:rsid w:val="00F46192"/>
    <w:rsid w:val="00F567E6"/>
    <w:rsid w:val="00F57EFE"/>
    <w:rsid w:val="00F84B39"/>
    <w:rsid w:val="00F8526F"/>
    <w:rsid w:val="00F92270"/>
    <w:rsid w:val="00FA56BC"/>
    <w:rsid w:val="00FB179D"/>
    <w:rsid w:val="00FB566A"/>
    <w:rsid w:val="00FC2DAC"/>
    <w:rsid w:val="00FE13F9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E284"/>
  <w15:chartTrackingRefBased/>
  <w15:docId w15:val="{55F63087-68F8-4EFA-A40C-D7AACB42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515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B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F01CC"/>
  </w:style>
  <w:style w:type="paragraph" w:styleId="Jalus">
    <w:name w:val="footer"/>
    <w:basedOn w:val="Normaallaad"/>
    <w:link w:val="JalusMrk"/>
    <w:uiPriority w:val="99"/>
    <w:unhideWhenUsed/>
    <w:rsid w:val="00B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F01CC"/>
  </w:style>
  <w:style w:type="character" w:styleId="Kommentaariviide">
    <w:name w:val="annotation reference"/>
    <w:basedOn w:val="Liguvaikefont"/>
    <w:uiPriority w:val="99"/>
    <w:semiHidden/>
    <w:unhideWhenUsed/>
    <w:rsid w:val="00AD68E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D68E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D68E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D68E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D6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Laidma</dc:creator>
  <cp:keywords/>
  <dc:description/>
  <cp:lastModifiedBy>Karmen Küünal Paltser</cp:lastModifiedBy>
  <cp:revision>2</cp:revision>
  <dcterms:created xsi:type="dcterms:W3CDTF">2023-05-23T10:06:00Z</dcterms:created>
  <dcterms:modified xsi:type="dcterms:W3CDTF">2023-05-23T10:06:00Z</dcterms:modified>
</cp:coreProperties>
</file>