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39A2" w14:textId="705450E6" w:rsidR="007769ED" w:rsidRDefault="006863F3" w:rsidP="006863F3">
      <w:pPr>
        <w:ind w:hanging="3119"/>
      </w:pPr>
      <w:r>
        <w:rPr>
          <w:noProof/>
        </w:rPr>
        <w:drawing>
          <wp:inline distT="0" distB="0" distL="0" distR="0" wp14:anchorId="6DB0886E" wp14:editId="70A05BBF">
            <wp:extent cx="2764770" cy="995680"/>
            <wp:effectExtent l="0" t="0" r="0" b="0"/>
            <wp:docPr id="618617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1718" name="Рисунок 618617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585" cy="100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95816" w14:textId="77777777" w:rsidR="009071A0" w:rsidRDefault="009071A0" w:rsidP="00AB3CB3">
      <w:pPr>
        <w:ind w:hanging="3119"/>
      </w:pPr>
    </w:p>
    <w:p w14:paraId="3A4A7068" w14:textId="15369652" w:rsidR="007E5E4C" w:rsidRDefault="002370F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Transpordiamet</w:t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E5127C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15</w:t>
      </w:r>
      <w:r w:rsidR="007E5E4C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.0</w:t>
      </w:r>
      <w:r w:rsidR="00E5127C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5</w:t>
      </w:r>
      <w:r w:rsidR="007E5E4C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.2026 nr 2</w:t>
      </w:r>
      <w:r w:rsidR="006863F3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6</w:t>
      </w:r>
      <w:r w:rsidR="007E5E4C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-</w:t>
      </w:r>
      <w:r w:rsidR="006863F3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0</w:t>
      </w:r>
      <w:r w:rsidR="00E5127C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3_</w:t>
      </w:r>
      <w:r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2</w:t>
      </w:r>
    </w:p>
    <w:p w14:paraId="1D517582" w14:textId="77777777" w:rsidR="002370F7" w:rsidRPr="002370F7" w:rsidRDefault="002370F7" w:rsidP="00E5127C">
      <w:pPr>
        <w:spacing w:after="0" w:line="288" w:lineRule="auto"/>
        <w:ind w:hanging="2977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fldChar w:fldCharType="begin"/>
      </w:r>
      <w:r>
        <w:rPr>
          <w:rFonts w:cstheme="minorHAnsi"/>
          <w:b/>
          <w:bCs/>
          <w:sz w:val="24"/>
          <w:szCs w:val="24"/>
          <w:lang w:val="en-US"/>
        </w:rPr>
        <w:instrText>HYPERLINK "mailto:</w:instrText>
      </w:r>
      <w:r w:rsidRPr="002370F7">
        <w:rPr>
          <w:rFonts w:cstheme="minorHAnsi"/>
          <w:b/>
          <w:bCs/>
          <w:sz w:val="24"/>
          <w:szCs w:val="24"/>
          <w:lang w:val="en-US"/>
        </w:rPr>
        <w:instrText>maantee@transpordiamet.ee</w:instrText>
      </w:r>
    </w:p>
    <w:p w14:paraId="5915C009" w14:textId="77777777" w:rsidR="002370F7" w:rsidRPr="008C591C" w:rsidRDefault="002370F7" w:rsidP="00E5127C">
      <w:pPr>
        <w:spacing w:after="0" w:line="288" w:lineRule="auto"/>
        <w:ind w:hanging="2977"/>
        <w:rPr>
          <w:rStyle w:val="a3"/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instrText>"</w:instrText>
      </w:r>
      <w:r>
        <w:rPr>
          <w:rFonts w:cstheme="minorHAnsi"/>
          <w:b/>
          <w:bCs/>
          <w:sz w:val="24"/>
          <w:szCs w:val="24"/>
          <w:lang w:val="en-US"/>
        </w:rPr>
        <w:fldChar w:fldCharType="separate"/>
      </w:r>
      <w:r w:rsidRPr="008C591C">
        <w:rPr>
          <w:rStyle w:val="a3"/>
          <w:rFonts w:cstheme="minorHAnsi"/>
          <w:b/>
          <w:bCs/>
          <w:sz w:val="24"/>
          <w:szCs w:val="24"/>
          <w:lang w:val="en-US"/>
        </w:rPr>
        <w:t>maantee@transpordiamet.ee</w:t>
      </w:r>
    </w:p>
    <w:p w14:paraId="653AC0ED" w14:textId="327501DF" w:rsidR="003E58D4" w:rsidRDefault="002370F7" w:rsidP="00E5127C">
      <w:pPr>
        <w:spacing w:after="0" w:line="288" w:lineRule="auto"/>
        <w:ind w:hanging="2977"/>
        <w:rPr>
          <w:rFonts w:ascii="Calibri" w:hAnsi="Calibri" w:cs="Calibri"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en-US"/>
        </w:rPr>
        <w:fldChar w:fldCharType="end"/>
      </w:r>
      <w:r w:rsidR="003E58D4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5D856" wp14:editId="5F95411E">
                <wp:simplePos x="0" y="0"/>
                <wp:positionH relativeFrom="column">
                  <wp:posOffset>-1894206</wp:posOffset>
                </wp:positionH>
                <wp:positionV relativeFrom="paragraph">
                  <wp:posOffset>213995</wp:posOffset>
                </wp:positionV>
                <wp:extent cx="572452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502F1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.15pt,16.85pt" to="301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" strokecolor="#ed7d31 [3205]" strokeweight="1.5pt">
                <v:stroke joinstyle="miter"/>
              </v:line>
            </w:pict>
          </mc:Fallback>
        </mc:AlternateContent>
      </w:r>
    </w:p>
    <w:p w14:paraId="44B64EC1" w14:textId="20F82BB1" w:rsidR="003E58D4" w:rsidRDefault="003E58D4" w:rsidP="00AB3CB3">
      <w:pPr>
        <w:spacing w:after="0" w:line="276" w:lineRule="auto"/>
        <w:ind w:hanging="2977"/>
        <w:rPr>
          <w:rFonts w:ascii="Calibri" w:hAnsi="Calibri" w:cs="Calibri"/>
          <w:sz w:val="24"/>
          <w:szCs w:val="24"/>
        </w:rPr>
      </w:pPr>
    </w:p>
    <w:p w14:paraId="74C371EF" w14:textId="77777777" w:rsidR="009071A0" w:rsidRDefault="009071A0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1DB527C1" w14:textId="0E61FD57" w:rsidR="005E3520" w:rsidRPr="009071A0" w:rsidRDefault="002370F7" w:rsidP="005E3520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PROJEKTI</w:t>
      </w:r>
      <w:r w:rsidR="005E352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55A72">
        <w:rPr>
          <w:rFonts w:ascii="Calibri" w:hAnsi="Calibri" w:cs="Calibri"/>
          <w:b/>
          <w:bCs/>
          <w:sz w:val="24"/>
          <w:szCs w:val="24"/>
        </w:rPr>
        <w:t>KOOSKÕLASTAMINE</w:t>
      </w:r>
    </w:p>
    <w:p w14:paraId="40D463B9" w14:textId="2F0292BD" w:rsidR="00F875A7" w:rsidRDefault="00F875A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7F7919C8" w14:textId="357701B5" w:rsidR="00253C35" w:rsidRDefault="005E3520" w:rsidP="005E352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Esitame </w:t>
      </w:r>
      <w:r w:rsidR="00555A72">
        <w:rPr>
          <w:rFonts w:ascii="Calibri" w:hAnsi="Calibri" w:cs="Calibri"/>
          <w:sz w:val="24"/>
          <w:szCs w:val="24"/>
        </w:rPr>
        <w:t>kooskõlastamiseks</w:t>
      </w:r>
      <w:r>
        <w:rPr>
          <w:rFonts w:ascii="Calibri" w:hAnsi="Calibri" w:cs="Calibri"/>
          <w:sz w:val="24"/>
          <w:szCs w:val="24"/>
        </w:rPr>
        <w:t xml:space="preserve"> järgmise töö: </w:t>
      </w:r>
    </w:p>
    <w:p w14:paraId="2C3402AA" w14:textId="77777777" w:rsidR="002370F7" w:rsidRDefault="002370F7" w:rsidP="00D13649">
      <w:pPr>
        <w:spacing w:after="0" w:line="288" w:lineRule="auto"/>
        <w:ind w:left="-297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  <w:r w:rsidRPr="002370F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Häätare metsaparanduse uuendustööde kava ja Siidulaane tee ehitamise projekt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 xml:space="preserve"> </w:t>
      </w:r>
    </w:p>
    <w:p w14:paraId="29B02ED7" w14:textId="7002884E" w:rsidR="005E3520" w:rsidRDefault="00E703A6" w:rsidP="00D13649">
      <w:pPr>
        <w:spacing w:after="0" w:line="288" w:lineRule="auto"/>
        <w:ind w:left="-297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  <w:r w:rsidRPr="00E703A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(töö nr 2</w:t>
      </w:r>
      <w:r w:rsidR="00C23E9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6</w:t>
      </w:r>
      <w:r w:rsidRPr="00E703A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-</w:t>
      </w:r>
      <w:r w:rsidR="00C23E9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0</w:t>
      </w:r>
      <w:r w:rsidR="00D74CE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3</w:t>
      </w:r>
      <w:r w:rsidRPr="00E703A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)</w:t>
      </w:r>
      <w:r w:rsidR="005E3520" w:rsidRPr="005B604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.</w:t>
      </w:r>
    </w:p>
    <w:p w14:paraId="68C8F579" w14:textId="77777777" w:rsidR="00D13649" w:rsidRDefault="00D13649" w:rsidP="00D13649">
      <w:pPr>
        <w:spacing w:after="0" w:line="288" w:lineRule="auto"/>
        <w:ind w:left="-297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</w:p>
    <w:p w14:paraId="6ACC80CA" w14:textId="77777777" w:rsidR="00D45ADF" w:rsidRPr="00D45ADF" w:rsidRDefault="00D45ADF" w:rsidP="00D74CE2">
      <w:pPr>
        <w:spacing w:after="0" w:line="288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9F6386" w14:textId="3745D6F5" w:rsidR="00D81B7F" w:rsidRPr="00E37A88" w:rsidRDefault="000872EE" w:rsidP="00D81B7F">
      <w:pPr>
        <w:spacing w:after="0" w:line="288" w:lineRule="auto"/>
        <w:ind w:left="-2617"/>
        <w:jc w:val="both"/>
        <w:rPr>
          <w:rFonts w:ascii="Calibri" w:hAnsi="Calibri" w:cs="Calibri"/>
          <w:i/>
          <w:iCs/>
          <w:sz w:val="24"/>
          <w:szCs w:val="24"/>
        </w:rPr>
      </w:pPr>
      <w:r w:rsidRPr="00E37A88">
        <w:rPr>
          <w:i/>
          <w:iCs/>
        </w:rPr>
        <w:t>18165 Piigaste-Häätaru kõrvalmaantee</w:t>
      </w:r>
      <w:r w:rsidRPr="00E37A88">
        <w:rPr>
          <w:i/>
          <w:iCs/>
        </w:rPr>
        <w:t xml:space="preserve"> kaitsevööndis toimub truubi setetest puhastamine ja Männi tee katte uuendus (10 cm kruusa kihi lisamine olemasolevate gabariitide ulatuses)</w:t>
      </w:r>
      <w:r w:rsidR="00D45ADF" w:rsidRPr="00E37A88">
        <w:rPr>
          <w:rFonts w:ascii="Calibri" w:hAnsi="Calibri" w:cs="Calibri"/>
          <w:i/>
          <w:iCs/>
          <w:sz w:val="24"/>
          <w:szCs w:val="24"/>
        </w:rPr>
        <w:t>.</w:t>
      </w:r>
    </w:p>
    <w:p w14:paraId="6E94E342" w14:textId="3DBFE743" w:rsidR="00F875A7" w:rsidRDefault="00F875A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0617D314" w14:textId="3AD09636" w:rsidR="00BC3662" w:rsidRDefault="00BC3662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5726B78A" w14:textId="77777777" w:rsidR="00BC700A" w:rsidRDefault="00BC700A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6F1F602B" w14:textId="77777777" w:rsidR="00253C35" w:rsidRDefault="00253C35" w:rsidP="00E37A88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</w:p>
    <w:p w14:paraId="576C6FB6" w14:textId="76067BCC" w:rsidR="00ED4F6B" w:rsidRDefault="00ED4F6B" w:rsidP="00ED4F6B">
      <w:pPr>
        <w:spacing w:after="0" w:line="288" w:lineRule="auto"/>
        <w:ind w:hanging="2977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F544AA" w14:textId="6771ADAA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Lugupidamisega,</w:t>
      </w:r>
    </w:p>
    <w:p w14:paraId="0F2045C7" w14:textId="77777777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</w:p>
    <w:p w14:paraId="63826443" w14:textId="4209233B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Andrei Glazatšev</w:t>
      </w:r>
    </w:p>
    <w:p w14:paraId="1F99A36E" w14:textId="6EFCC8FF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Juhatuse liige</w:t>
      </w:r>
    </w:p>
    <w:p w14:paraId="72B7C67C" w14:textId="5CB6AF58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55662152</w:t>
      </w:r>
    </w:p>
    <w:p w14:paraId="4EB0D266" w14:textId="1315AFE2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/allkirjastatud digitaalselt/</w:t>
      </w:r>
    </w:p>
    <w:p w14:paraId="554DE23A" w14:textId="27ECB9D1" w:rsidR="00ED4F6B" w:rsidRDefault="00ED4F6B" w:rsidP="00ED4F6B">
      <w:pPr>
        <w:spacing w:after="0" w:line="288" w:lineRule="auto"/>
        <w:ind w:hanging="2977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5CA7C2" w14:textId="549C9DD5" w:rsidR="00ED4F6B" w:rsidRDefault="00ED4F6B" w:rsidP="009071A0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15C969" w14:textId="4495FA9C" w:rsidR="00EE79E5" w:rsidRDefault="00EE79E5" w:rsidP="009071A0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BBFD9A" w14:textId="77777777" w:rsidR="009071A0" w:rsidRDefault="009071A0" w:rsidP="009071A0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FB0F31" w14:textId="44F2DDF2" w:rsidR="00253C35" w:rsidRDefault="00253C35" w:rsidP="00B02E7D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DEB2C7" w14:textId="45A0CAEF" w:rsidR="00EE79E5" w:rsidRDefault="00EE79E5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72EEA" wp14:editId="2E354949">
                <wp:simplePos x="0" y="0"/>
                <wp:positionH relativeFrom="column">
                  <wp:posOffset>-1895475</wp:posOffset>
                </wp:positionH>
                <wp:positionV relativeFrom="paragraph">
                  <wp:posOffset>337820</wp:posOffset>
                </wp:positionV>
                <wp:extent cx="572452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42BAF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.25pt,26.6pt" to="301.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" strokecolor="#ed7d31 [3205]" strokeweight="1.5pt">
                <v:stroke joinstyle="miter"/>
              </v:line>
            </w:pict>
          </mc:Fallback>
        </mc:AlternateContent>
      </w:r>
    </w:p>
    <w:p w14:paraId="3D226B64" w14:textId="77777777" w:rsidR="00EE79E5" w:rsidRDefault="00EE79E5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CC682C" w14:textId="41EBB709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REK Projekt OÜ, registrikood 14833287</w:t>
      </w:r>
    </w:p>
    <w:p w14:paraId="0AD9AB31" w14:textId="6E1B28C4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Salu tee 27, Lohkva küla Luunja vald Tartu maakond, 62207</w:t>
      </w:r>
    </w:p>
    <w:p w14:paraId="10F51EE7" w14:textId="4D49404C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6" w:history="1">
        <w:r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</w:t>
        </w:r>
        <w:r w:rsidRPr="00551B3F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@rekprojekt.ee</w:t>
        </w:r>
      </w:hyperlink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55662152; </w:t>
      </w:r>
      <w:hyperlink r:id="rId7" w:history="1">
        <w:r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www.rekprojekt.ee</w:t>
        </w:r>
      </w:hyperlink>
    </w:p>
    <w:sectPr w:rsidR="00EE79E5" w:rsidRPr="0074248D" w:rsidSect="00EE79E5">
      <w:pgSz w:w="11906" w:h="16838"/>
      <w:pgMar w:top="1701" w:right="1133" w:bottom="426" w:left="46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F9A509115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04"/>
    <w:multiLevelType w:val="multilevel"/>
    <w:tmpl w:val="C82E2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TKTK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TKTK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07327B"/>
    <w:multiLevelType w:val="hybridMultilevel"/>
    <w:tmpl w:val="A9A6B648"/>
    <w:lvl w:ilvl="0" w:tplc="04190005">
      <w:start w:val="1"/>
      <w:numFmt w:val="bullet"/>
      <w:lvlText w:val=""/>
      <w:lvlJc w:val="left"/>
      <w:pPr>
        <w:ind w:left="-22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abstractNum w:abstractNumId="2" w15:restartNumberingAfterBreak="0">
    <w:nsid w:val="7C3668E5"/>
    <w:multiLevelType w:val="hybridMultilevel"/>
    <w:tmpl w:val="6FB8478C"/>
    <w:lvl w:ilvl="0" w:tplc="04250005">
      <w:start w:val="1"/>
      <w:numFmt w:val="bullet"/>
      <w:lvlText w:val=""/>
      <w:lvlJc w:val="left"/>
      <w:pPr>
        <w:ind w:left="-225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num w:numId="1" w16cid:durableId="305739515">
    <w:abstractNumId w:val="0"/>
  </w:num>
  <w:num w:numId="2" w16cid:durableId="430659792">
    <w:abstractNumId w:val="0"/>
  </w:num>
  <w:num w:numId="3" w16cid:durableId="476578788">
    <w:abstractNumId w:val="2"/>
  </w:num>
  <w:num w:numId="4" w16cid:durableId="69326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B3"/>
    <w:rsid w:val="000049F0"/>
    <w:rsid w:val="00012511"/>
    <w:rsid w:val="00041314"/>
    <w:rsid w:val="000872EE"/>
    <w:rsid w:val="00097C66"/>
    <w:rsid w:val="000F403E"/>
    <w:rsid w:val="001000DA"/>
    <w:rsid w:val="001C6C1D"/>
    <w:rsid w:val="001D6D79"/>
    <w:rsid w:val="002370F7"/>
    <w:rsid w:val="00253C35"/>
    <w:rsid w:val="002B650B"/>
    <w:rsid w:val="002F15B9"/>
    <w:rsid w:val="003378A4"/>
    <w:rsid w:val="003B2046"/>
    <w:rsid w:val="003B472D"/>
    <w:rsid w:val="003D7063"/>
    <w:rsid w:val="003E58D4"/>
    <w:rsid w:val="003F676B"/>
    <w:rsid w:val="0040111A"/>
    <w:rsid w:val="00407C5A"/>
    <w:rsid w:val="004B4549"/>
    <w:rsid w:val="004F2A86"/>
    <w:rsid w:val="00514942"/>
    <w:rsid w:val="00516E96"/>
    <w:rsid w:val="00551B3F"/>
    <w:rsid w:val="00555A72"/>
    <w:rsid w:val="005E3520"/>
    <w:rsid w:val="006863F3"/>
    <w:rsid w:val="0074248D"/>
    <w:rsid w:val="007769ED"/>
    <w:rsid w:val="007E5E4C"/>
    <w:rsid w:val="00801D77"/>
    <w:rsid w:val="0083144C"/>
    <w:rsid w:val="00843D52"/>
    <w:rsid w:val="00892EF2"/>
    <w:rsid w:val="00896EF4"/>
    <w:rsid w:val="009071A0"/>
    <w:rsid w:val="00914075"/>
    <w:rsid w:val="0094780F"/>
    <w:rsid w:val="00976966"/>
    <w:rsid w:val="00982273"/>
    <w:rsid w:val="00A35BA9"/>
    <w:rsid w:val="00A43298"/>
    <w:rsid w:val="00A67773"/>
    <w:rsid w:val="00AB3CB3"/>
    <w:rsid w:val="00AB43AE"/>
    <w:rsid w:val="00AC2677"/>
    <w:rsid w:val="00AD0653"/>
    <w:rsid w:val="00B02E7D"/>
    <w:rsid w:val="00BC3662"/>
    <w:rsid w:val="00BC700A"/>
    <w:rsid w:val="00C21404"/>
    <w:rsid w:val="00C23E9D"/>
    <w:rsid w:val="00C3087D"/>
    <w:rsid w:val="00C352BB"/>
    <w:rsid w:val="00C55B88"/>
    <w:rsid w:val="00C70FAE"/>
    <w:rsid w:val="00D13649"/>
    <w:rsid w:val="00D4011F"/>
    <w:rsid w:val="00D422CE"/>
    <w:rsid w:val="00D45ADF"/>
    <w:rsid w:val="00D51DC2"/>
    <w:rsid w:val="00D73754"/>
    <w:rsid w:val="00D74CE2"/>
    <w:rsid w:val="00D81B7F"/>
    <w:rsid w:val="00D91D29"/>
    <w:rsid w:val="00DC0643"/>
    <w:rsid w:val="00DE6442"/>
    <w:rsid w:val="00DF6975"/>
    <w:rsid w:val="00E37A88"/>
    <w:rsid w:val="00E5127C"/>
    <w:rsid w:val="00E703A6"/>
    <w:rsid w:val="00E95FEB"/>
    <w:rsid w:val="00ED4F6B"/>
    <w:rsid w:val="00EE1FFD"/>
    <w:rsid w:val="00EE79E5"/>
    <w:rsid w:val="00F465A8"/>
    <w:rsid w:val="00F83463"/>
    <w:rsid w:val="00F8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AFB7E"/>
  <w15:chartTrackingRefBased/>
  <w15:docId w15:val="{F84EB94F-2AA9-4356-842A-3956E8B9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CB3"/>
  </w:style>
  <w:style w:type="paragraph" w:styleId="1">
    <w:name w:val="heading 1"/>
    <w:basedOn w:val="a"/>
    <w:next w:val="a"/>
    <w:link w:val="10"/>
    <w:uiPriority w:val="9"/>
    <w:qFormat/>
    <w:rsid w:val="008314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TKTK">
    <w:name w:val="1.1.1.TKTK"/>
    <w:basedOn w:val="1"/>
    <w:autoRedefine/>
    <w:qFormat/>
    <w:rsid w:val="00012511"/>
    <w:pPr>
      <w:numPr>
        <w:ilvl w:val="2"/>
        <w:numId w:val="2"/>
      </w:numPr>
      <w:spacing w:after="240" w:line="360" w:lineRule="auto"/>
      <w:jc w:val="both"/>
    </w:pPr>
    <w:rPr>
      <w:rFonts w:ascii="Times New Roman" w:hAnsi="Times New Roman"/>
      <w:b/>
      <w:color w:val="auto"/>
      <w:sz w:val="24"/>
    </w:rPr>
  </w:style>
  <w:style w:type="character" w:customStyle="1" w:styleId="10">
    <w:name w:val="Заголовок 1 Знак"/>
    <w:basedOn w:val="a0"/>
    <w:link w:val="1"/>
    <w:uiPriority w:val="9"/>
    <w:rsid w:val="00831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TKTK">
    <w:name w:val="1.1.TKTK"/>
    <w:basedOn w:val="1"/>
    <w:autoRedefine/>
    <w:qFormat/>
    <w:rsid w:val="00012511"/>
    <w:pPr>
      <w:numPr>
        <w:ilvl w:val="1"/>
        <w:numId w:val="2"/>
      </w:numPr>
      <w:spacing w:before="120" w:after="240" w:line="360" w:lineRule="auto"/>
      <w:jc w:val="both"/>
    </w:pPr>
    <w:rPr>
      <w:rFonts w:ascii="Times New Roman" w:hAnsi="Times New Roman"/>
      <w:b/>
      <w:color w:val="auto"/>
      <w:sz w:val="28"/>
    </w:rPr>
  </w:style>
  <w:style w:type="paragraph" w:customStyle="1" w:styleId="1TKTK">
    <w:name w:val="1.TKTK"/>
    <w:basedOn w:val="1"/>
    <w:autoRedefine/>
    <w:qFormat/>
    <w:rsid w:val="00012511"/>
    <w:pPr>
      <w:spacing w:before="120" w:after="240" w:line="360" w:lineRule="auto"/>
      <w:jc w:val="both"/>
    </w:pPr>
    <w:rPr>
      <w:rFonts w:ascii="Times New Roman" w:hAnsi="Times New Roman"/>
      <w:b/>
      <w:color w:val="auto"/>
    </w:rPr>
  </w:style>
  <w:style w:type="paragraph" w:customStyle="1" w:styleId="TKTK">
    <w:name w:val="TKTK"/>
    <w:basedOn w:val="a"/>
    <w:autoRedefine/>
    <w:qFormat/>
    <w:rsid w:val="00012511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E79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79E5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94780F"/>
    <w:rPr>
      <w:rFonts w:ascii="FEF9A509115" w:hAnsi="FEF9A509115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53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1753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20800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kprojek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ekprojek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KAASKIRI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KAASKIRI</dc:title>
  <dc:subject/>
  <dc:creator>A G</dc:creator>
  <cp:keywords/>
  <dc:description/>
  <cp:lastModifiedBy>REK Projekt OÜ</cp:lastModifiedBy>
  <cp:revision>2</cp:revision>
  <cp:lastPrinted>2020-04-29T13:22:00Z</cp:lastPrinted>
  <dcterms:created xsi:type="dcterms:W3CDTF">2026-05-15T10:12:00Z</dcterms:created>
  <dcterms:modified xsi:type="dcterms:W3CDTF">2026-05-15T10:12:00Z</dcterms:modified>
</cp:coreProperties>
</file>