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684C6" w14:textId="77777777" w:rsidR="006F0BB6" w:rsidRDefault="001C77B8" w:rsidP="001C77B8">
      <w:r w:rsidRPr="001C77B8">
        <w:rPr>
          <w:rFonts w:ascii="Calibri" w:hAnsi="Calibri" w:cs="Calibri"/>
        </w:rPr>
        <w:t>Justiits</w:t>
      </w:r>
      <w:r w:rsidR="006F0BB6">
        <w:rPr>
          <w:rFonts w:ascii="Calibri" w:hAnsi="Calibri" w:cs="Calibri"/>
        </w:rPr>
        <w:t>- ja Digi</w:t>
      </w:r>
      <w:r w:rsidRPr="001C77B8">
        <w:rPr>
          <w:rFonts w:ascii="Calibri" w:hAnsi="Calibri" w:cs="Calibri"/>
        </w:rPr>
        <w:t>ministeerium</w:t>
      </w:r>
      <w:r w:rsidRPr="001C77B8">
        <w:rPr>
          <w:rFonts w:ascii="Calibri" w:hAnsi="Calibri" w:cs="Calibri"/>
        </w:rPr>
        <w:br/>
        <w:t xml:space="preserve">Suur-Ameerika 1 </w:t>
      </w:r>
      <w:r w:rsidRPr="001C77B8">
        <w:rPr>
          <w:rFonts w:ascii="Calibri" w:hAnsi="Calibri" w:cs="Calibri"/>
        </w:rPr>
        <w:br/>
        <w:t>10122 Tallinn</w:t>
      </w:r>
      <w:r w:rsidRPr="001C77B8">
        <w:rPr>
          <w:rFonts w:ascii="Calibri" w:hAnsi="Calibri" w:cs="Calibri"/>
        </w:rPr>
        <w:br/>
      </w:r>
    </w:p>
    <w:p w14:paraId="29BAE169" w14:textId="6A332F7F" w:rsidR="00F9383B" w:rsidRDefault="006F0BB6" w:rsidP="001C77B8">
      <w:pPr>
        <w:rPr>
          <w:rFonts w:ascii="Calibri" w:hAnsi="Calibri" w:cs="Calibri"/>
        </w:rPr>
      </w:pPr>
      <w:hyperlink r:id="rId4" w:history="1">
        <w:r w:rsidRPr="00530DCA">
          <w:rPr>
            <w:rStyle w:val="Hyperlink"/>
            <w:rFonts w:ascii="Calibri" w:hAnsi="Calibri" w:cs="Calibri"/>
          </w:rPr>
          <w:t>info@just.ee</w:t>
        </w:r>
      </w:hyperlink>
      <w:r w:rsidR="001C77B8" w:rsidRPr="001C77B8">
        <w:rPr>
          <w:rFonts w:ascii="Calibri" w:hAnsi="Calibri" w:cs="Calibri"/>
        </w:rPr>
        <w:br/>
      </w:r>
      <w:hyperlink r:id="rId5" w:history="1">
        <w:r w:rsidRPr="00530DCA">
          <w:rPr>
            <w:rStyle w:val="Hyperlink"/>
            <w:rFonts w:ascii="Calibri" w:hAnsi="Calibri" w:cs="Calibri"/>
          </w:rPr>
          <w:t>kart.nemvalts@just.ee</w:t>
        </w:r>
      </w:hyperlink>
    </w:p>
    <w:p w14:paraId="67B18E5F" w14:textId="14630EF2" w:rsidR="00C82D22" w:rsidRPr="001C77B8" w:rsidRDefault="00C82D22" w:rsidP="001C77B8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</w:t>
      </w:r>
      <w:r w:rsidR="006F0BB6">
        <w:rPr>
          <w:rFonts w:ascii="Calibri" w:hAnsi="Calibri" w:cs="Calibri"/>
        </w:rPr>
        <w:t>1</w:t>
      </w:r>
      <w:r>
        <w:rPr>
          <w:rFonts w:ascii="Calibri" w:hAnsi="Calibri" w:cs="Calibri"/>
        </w:rPr>
        <w:t>.02.2025</w:t>
      </w:r>
    </w:p>
    <w:p w14:paraId="5DE319F0" w14:textId="719F6EB5" w:rsidR="001C77B8" w:rsidRPr="00C82D22" w:rsidRDefault="00C82D22" w:rsidP="00C82D22">
      <w:pPr>
        <w:jc w:val="both"/>
        <w:rPr>
          <w:rFonts w:ascii="Calibri" w:hAnsi="Calibri" w:cs="Calibri"/>
          <w:b/>
          <w:bCs/>
          <w:color w:val="222222"/>
          <w:shd w:val="clear" w:color="auto" w:fill="FFFFFF"/>
        </w:rPr>
      </w:pPr>
      <w:r w:rsidRPr="00C82D22">
        <w:rPr>
          <w:rFonts w:ascii="Calibri" w:hAnsi="Calibri" w:cs="Calibri"/>
          <w:b/>
          <w:bCs/>
          <w:color w:val="222222"/>
          <w:shd w:val="clear" w:color="auto" w:fill="FFFFFF"/>
        </w:rPr>
        <w:t>PÖÖRDUMINE</w:t>
      </w:r>
      <w:r w:rsidRPr="00C82D22">
        <w:rPr>
          <w:rFonts w:ascii="Calibri" w:hAnsi="Calibri" w:cs="Calibri"/>
          <w:b/>
          <w:bCs/>
          <w:color w:val="222222"/>
          <w:shd w:val="clear" w:color="auto" w:fill="FFFFFF"/>
        </w:rPr>
        <w:br/>
        <w:t>autoriõiguse seaduse (</w:t>
      </w:r>
      <w:proofErr w:type="spellStart"/>
      <w:r w:rsidRPr="00C82D22">
        <w:rPr>
          <w:rFonts w:ascii="Calibri" w:hAnsi="Calibri" w:cs="Calibri"/>
          <w:b/>
          <w:bCs/>
          <w:color w:val="222222"/>
          <w:shd w:val="clear" w:color="auto" w:fill="FFFFFF"/>
        </w:rPr>
        <w:t>AutÕS</w:t>
      </w:r>
      <w:proofErr w:type="spellEnd"/>
      <w:r w:rsidRPr="00C82D22">
        <w:rPr>
          <w:rFonts w:ascii="Calibri" w:hAnsi="Calibri" w:cs="Calibri"/>
          <w:b/>
          <w:bCs/>
          <w:color w:val="222222"/>
          <w:shd w:val="clear" w:color="auto" w:fill="FFFFFF"/>
        </w:rPr>
        <w:t>) muutmise väljatöötamiskavatsuse (23.11.2023) kohta blokeerimismeetmega seonduvalt</w:t>
      </w:r>
    </w:p>
    <w:p w14:paraId="01783CBE" w14:textId="4AF7CB89" w:rsidR="00410471" w:rsidRDefault="001C77B8" w:rsidP="00C82D22">
      <w:pPr>
        <w:jc w:val="both"/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 xml:space="preserve">Pöördume </w:t>
      </w:r>
      <w:r w:rsidR="007A65FD" w:rsidRPr="001C77B8">
        <w:rPr>
          <w:rFonts w:ascii="Calibri" w:hAnsi="Calibri" w:cs="Calibri"/>
          <w:color w:val="222222"/>
          <w:shd w:val="clear" w:color="auto" w:fill="FFFFFF"/>
        </w:rPr>
        <w:t>Justiits- ja Digiministeeriumi poole</w:t>
      </w:r>
      <w:r w:rsidR="00410471">
        <w:rPr>
          <w:rFonts w:ascii="Calibri" w:hAnsi="Calibri" w:cs="Calibri"/>
          <w:color w:val="222222"/>
          <w:shd w:val="clear" w:color="auto" w:fill="FFFFFF"/>
        </w:rPr>
        <w:t xml:space="preserve">, et </w:t>
      </w:r>
      <w:r w:rsidR="007A65FD" w:rsidRPr="001C77B8">
        <w:rPr>
          <w:rFonts w:ascii="Calibri" w:hAnsi="Calibri" w:cs="Calibri"/>
          <w:color w:val="222222"/>
          <w:shd w:val="clear" w:color="auto" w:fill="FFFFFF"/>
        </w:rPr>
        <w:t xml:space="preserve">avaldada oma liikmete nimel muret hetkeolukorra üle, sest Eestis ei ole jätkuvalt võimalik efektiivselt tõkestada ligipääsu välismaistele piraatlehtedele, mis levitavad kontrollimatult </w:t>
      </w:r>
      <w:r w:rsidR="00410471">
        <w:rPr>
          <w:rFonts w:ascii="Calibri" w:hAnsi="Calibri" w:cs="Calibri"/>
          <w:color w:val="222222"/>
          <w:shd w:val="clear" w:color="auto" w:fill="FFFFFF"/>
        </w:rPr>
        <w:t xml:space="preserve">meie </w:t>
      </w:r>
      <w:r w:rsidR="007A65FD" w:rsidRPr="001C77B8">
        <w:rPr>
          <w:rFonts w:ascii="Calibri" w:hAnsi="Calibri" w:cs="Calibri"/>
          <w:color w:val="222222"/>
          <w:shd w:val="clear" w:color="auto" w:fill="FFFFFF"/>
        </w:rPr>
        <w:t>liikmete (Eesti filmiprodutsen</w:t>
      </w:r>
      <w:r w:rsidR="00410471">
        <w:rPr>
          <w:rFonts w:ascii="Calibri" w:hAnsi="Calibri" w:cs="Calibri"/>
          <w:color w:val="222222"/>
          <w:shd w:val="clear" w:color="auto" w:fill="FFFFFF"/>
        </w:rPr>
        <w:t xml:space="preserve">did ja audiovisuaalkunsti autorid) </w:t>
      </w:r>
      <w:r w:rsidR="007A65FD" w:rsidRPr="001C77B8">
        <w:rPr>
          <w:rFonts w:ascii="Calibri" w:hAnsi="Calibri" w:cs="Calibri"/>
          <w:color w:val="222222"/>
          <w:shd w:val="clear" w:color="auto" w:fill="FFFFFF"/>
        </w:rPr>
        <w:t xml:space="preserve">audiovisuaalseid teoseid. </w:t>
      </w:r>
    </w:p>
    <w:p w14:paraId="0EF3DB6F" w14:textId="417965EA" w:rsidR="00410471" w:rsidRPr="001C77B8" w:rsidRDefault="00410471" w:rsidP="00C82D22">
      <w:pPr>
        <w:jc w:val="both"/>
        <w:rPr>
          <w:rFonts w:ascii="Calibri" w:hAnsi="Calibri" w:cs="Calibri"/>
        </w:rPr>
      </w:pPr>
      <w:proofErr w:type="spellStart"/>
      <w:r w:rsidRPr="001C77B8">
        <w:rPr>
          <w:rFonts w:ascii="Calibri" w:hAnsi="Calibri" w:cs="Calibri"/>
        </w:rPr>
        <w:t>AutÕS</w:t>
      </w:r>
      <w:proofErr w:type="spellEnd"/>
      <w:r w:rsidRPr="001C77B8">
        <w:rPr>
          <w:rFonts w:ascii="Calibri" w:hAnsi="Calibri" w:cs="Calibri"/>
        </w:rPr>
        <w:t xml:space="preserve"> muutmise väljatöötamiskavatsuse</w:t>
      </w:r>
      <w:r>
        <w:rPr>
          <w:rFonts w:ascii="Calibri" w:hAnsi="Calibri" w:cs="Calibri"/>
        </w:rPr>
        <w:t xml:space="preserve"> (23.11.2023)</w:t>
      </w:r>
      <w:r w:rsidRPr="001C77B8">
        <w:rPr>
          <w:rFonts w:ascii="Calibri" w:hAnsi="Calibri" w:cs="Calibri"/>
        </w:rPr>
        <w:t xml:space="preserve"> punktis 2. toodud blokeerimismeede on meie arvamusel ääretult vajalik meede tõkestamaks autoriõigusi ja autoriõigusega kaasnevaid õigusi rikkuva sisu kättesaadavust Eesti territooriumil. </w:t>
      </w:r>
      <w:r>
        <w:rPr>
          <w:rFonts w:ascii="Calibri" w:hAnsi="Calibri" w:cs="Calibri"/>
        </w:rPr>
        <w:t xml:space="preserve">Leedus, </w:t>
      </w:r>
      <w:r w:rsidRPr="001C77B8">
        <w:rPr>
          <w:rFonts w:ascii="Calibri" w:hAnsi="Calibri" w:cs="Calibri"/>
        </w:rPr>
        <w:t>Soomes, Rootsis, Norras, Taanis, Hollandis, Saksamaal, Austrias, Prantsusmaal, Itaalias, Hispaanias, Portugalis, Kreekas, Suurbritannias</w:t>
      </w:r>
      <w:r>
        <w:rPr>
          <w:rFonts w:ascii="Calibri" w:hAnsi="Calibri" w:cs="Calibri"/>
        </w:rPr>
        <w:t xml:space="preserve"> ja</w:t>
      </w:r>
      <w:r w:rsidRPr="001C77B8">
        <w:rPr>
          <w:rFonts w:ascii="Calibri" w:hAnsi="Calibri" w:cs="Calibri"/>
        </w:rPr>
        <w:t xml:space="preserve"> Iirimaal on blokeerimismeedet rakendatud sadade rahvusvaheliselt tuntud autoriõigusi rikkuvate veebikeskkondade suhtes, mille vahendusel suunatakse üldsusele laiaulatuslikult litsentseerimata sisu, tekitades seeläbi suurt kahju sisuloojatele</w:t>
      </w:r>
      <w:r>
        <w:rPr>
          <w:rFonts w:ascii="Calibri" w:hAnsi="Calibri" w:cs="Calibri"/>
        </w:rPr>
        <w:t xml:space="preserve">. </w:t>
      </w:r>
    </w:p>
    <w:p w14:paraId="583809A4" w14:textId="77777777" w:rsidR="006F0BB6" w:rsidRDefault="00410471" w:rsidP="00C82D22">
      <w:pPr>
        <w:jc w:val="both"/>
        <w:rPr>
          <w:rFonts w:ascii="Calibri" w:hAnsi="Calibri" w:cs="Calibri"/>
        </w:rPr>
      </w:pPr>
      <w:r w:rsidRPr="001C77B8">
        <w:rPr>
          <w:rFonts w:ascii="Calibri" w:hAnsi="Calibri" w:cs="Calibri"/>
        </w:rPr>
        <w:t xml:space="preserve">Meie hinnangul on blokeerimismeede kiirelt muutuvas online keskkonnas hädavajalik õiguskaitsemeede, </w:t>
      </w:r>
      <w:r>
        <w:rPr>
          <w:rFonts w:ascii="Calibri" w:hAnsi="Calibri" w:cs="Calibri"/>
        </w:rPr>
        <w:t>mis</w:t>
      </w:r>
      <w:r w:rsidRPr="001C77B8">
        <w:rPr>
          <w:rFonts w:ascii="Calibri" w:hAnsi="Calibri" w:cs="Calibri"/>
        </w:rPr>
        <w:t xml:space="preserve"> aitab tõkestada autoriõiguse ja autoriõigusega kaasnevate õiguste rikkumisi olukorras, kus õigusi rikkuva sisu pakkuja ei reageeri õiguste omajate nõuetele ja tegeleb teadlikult litsentseerimata sisu üldsusele suunamisega.</w:t>
      </w:r>
      <w:r w:rsidR="003A5D7E">
        <w:rPr>
          <w:rFonts w:ascii="Calibri" w:hAnsi="Calibri" w:cs="Calibri"/>
        </w:rPr>
        <w:t xml:space="preserve"> </w:t>
      </w:r>
    </w:p>
    <w:p w14:paraId="54F03163" w14:textId="37411E66" w:rsidR="00410471" w:rsidRDefault="003A5D7E" w:rsidP="00C82D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Sestap palume teil </w:t>
      </w:r>
      <w:proofErr w:type="spellStart"/>
      <w:r w:rsidRPr="001C77B8">
        <w:rPr>
          <w:rFonts w:ascii="Calibri" w:hAnsi="Calibri" w:cs="Calibri"/>
        </w:rPr>
        <w:t>AutÕS</w:t>
      </w:r>
      <w:proofErr w:type="spellEnd"/>
      <w:r w:rsidRPr="001C77B8">
        <w:rPr>
          <w:rFonts w:ascii="Calibri" w:hAnsi="Calibri" w:cs="Calibri"/>
        </w:rPr>
        <w:t xml:space="preserve"> muutmise väljatöötamiskavatsuse</w:t>
      </w:r>
      <w:r>
        <w:rPr>
          <w:rFonts w:ascii="Calibri" w:hAnsi="Calibri" w:cs="Calibri"/>
        </w:rPr>
        <w:t xml:space="preserve"> </w:t>
      </w:r>
      <w:r w:rsidRPr="001C77B8">
        <w:rPr>
          <w:rFonts w:ascii="Calibri" w:hAnsi="Calibri" w:cs="Calibri"/>
        </w:rPr>
        <w:t>punktis 2. toodud blokeerimismeede</w:t>
      </w:r>
      <w:r>
        <w:rPr>
          <w:rFonts w:ascii="Calibri" w:hAnsi="Calibri" w:cs="Calibri"/>
        </w:rPr>
        <w:t xml:space="preserve"> võimalikult kiiresti seaduseks vormistada. </w:t>
      </w:r>
    </w:p>
    <w:p w14:paraId="67D3BFFE" w14:textId="77777777" w:rsidR="00C82D22" w:rsidRDefault="00C82D22" w:rsidP="00C82D22">
      <w:pPr>
        <w:jc w:val="both"/>
        <w:rPr>
          <w:rFonts w:ascii="Calibri" w:hAnsi="Calibri" w:cs="Calibri"/>
        </w:rPr>
      </w:pPr>
    </w:p>
    <w:p w14:paraId="7970F506" w14:textId="3B0C919E" w:rsidR="00410471" w:rsidRDefault="00410471" w:rsidP="00410471">
      <w:pPr>
        <w:rPr>
          <w:rFonts w:ascii="Calibri" w:hAnsi="Calibri" w:cs="Calibri"/>
        </w:rPr>
      </w:pPr>
      <w:r>
        <w:rPr>
          <w:rFonts w:ascii="Calibri" w:hAnsi="Calibri" w:cs="Calibri"/>
        </w:rPr>
        <w:t>Eesti Filmitööstuse Klaster</w:t>
      </w:r>
      <w:r w:rsidR="006F0BB6">
        <w:rPr>
          <w:rFonts w:ascii="Calibri" w:hAnsi="Calibri" w:cs="Calibri"/>
        </w:rPr>
        <w:t xml:space="preserve"> / Nikolai </w:t>
      </w:r>
      <w:proofErr w:type="spellStart"/>
      <w:r w:rsidR="006F0BB6">
        <w:rPr>
          <w:rFonts w:ascii="Calibri" w:hAnsi="Calibri" w:cs="Calibri"/>
        </w:rPr>
        <w:t>Mihailišin</w:t>
      </w:r>
      <w:proofErr w:type="spellEnd"/>
      <w:r w:rsidR="006F0BB6">
        <w:rPr>
          <w:rFonts w:ascii="Calibri" w:hAnsi="Calibri" w:cs="Calibri"/>
        </w:rPr>
        <w:t>, juhatuse esimees</w:t>
      </w:r>
      <w:r>
        <w:rPr>
          <w:rFonts w:ascii="Calibri" w:hAnsi="Calibri" w:cs="Calibri"/>
        </w:rPr>
        <w:br/>
        <w:t>Eesti Audiovisuaalautorite Liit</w:t>
      </w:r>
      <w:r w:rsidR="006F0BB6">
        <w:rPr>
          <w:rFonts w:ascii="Calibri" w:hAnsi="Calibri" w:cs="Calibri"/>
        </w:rPr>
        <w:t xml:space="preserve"> / </w:t>
      </w:r>
      <w:r w:rsidR="003D5FA8">
        <w:rPr>
          <w:rFonts w:ascii="Calibri" w:hAnsi="Calibri" w:cs="Calibri"/>
        </w:rPr>
        <w:t xml:space="preserve">Liina </w:t>
      </w:r>
      <w:proofErr w:type="spellStart"/>
      <w:r w:rsidR="003D5FA8">
        <w:rPr>
          <w:rFonts w:ascii="Calibri" w:hAnsi="Calibri" w:cs="Calibri"/>
        </w:rPr>
        <w:t>Triškina-Vanhatalo</w:t>
      </w:r>
      <w:proofErr w:type="spellEnd"/>
      <w:r w:rsidR="008E6919">
        <w:rPr>
          <w:rFonts w:ascii="Calibri" w:hAnsi="Calibri" w:cs="Calibri"/>
        </w:rPr>
        <w:t xml:space="preserve">, juhatuse </w:t>
      </w:r>
      <w:r w:rsidR="003D5FA8">
        <w:rPr>
          <w:rFonts w:ascii="Calibri" w:hAnsi="Calibri" w:cs="Calibri"/>
        </w:rPr>
        <w:t>esimees</w:t>
      </w:r>
      <w:r w:rsidR="00C82D22">
        <w:rPr>
          <w:rFonts w:ascii="Calibri" w:hAnsi="Calibri" w:cs="Calibri"/>
        </w:rPr>
        <w:br/>
        <w:t>Eesti Filmilavastajate Gild</w:t>
      </w:r>
      <w:r w:rsidR="006F0BB6">
        <w:rPr>
          <w:rFonts w:ascii="Calibri" w:hAnsi="Calibri" w:cs="Calibri"/>
        </w:rPr>
        <w:t xml:space="preserve"> / </w:t>
      </w:r>
      <w:r w:rsidR="008E6919">
        <w:rPr>
          <w:rFonts w:ascii="Calibri" w:hAnsi="Calibri" w:cs="Calibri"/>
        </w:rPr>
        <w:t xml:space="preserve">German </w:t>
      </w:r>
      <w:proofErr w:type="spellStart"/>
      <w:r w:rsidR="008E6919">
        <w:rPr>
          <w:rFonts w:ascii="Calibri" w:hAnsi="Calibri" w:cs="Calibri"/>
        </w:rPr>
        <w:t>Golub</w:t>
      </w:r>
      <w:proofErr w:type="spellEnd"/>
      <w:r w:rsidR="008E6919">
        <w:rPr>
          <w:rFonts w:ascii="Calibri" w:hAnsi="Calibri" w:cs="Calibri"/>
        </w:rPr>
        <w:t>, juhatuse liige</w:t>
      </w:r>
      <w:r w:rsidR="006F0BB6">
        <w:rPr>
          <w:rFonts w:ascii="Calibri" w:hAnsi="Calibri" w:cs="Calibri"/>
        </w:rPr>
        <w:t xml:space="preserve"> </w:t>
      </w:r>
      <w:r w:rsidR="00C82D22">
        <w:rPr>
          <w:rFonts w:ascii="Calibri" w:hAnsi="Calibri" w:cs="Calibri"/>
        </w:rPr>
        <w:br/>
        <w:t>Eesti Stsenaristide Gild</w:t>
      </w:r>
      <w:r w:rsidR="006F0BB6">
        <w:rPr>
          <w:rFonts w:ascii="Calibri" w:hAnsi="Calibri" w:cs="Calibri"/>
        </w:rPr>
        <w:t xml:space="preserve"> / </w:t>
      </w:r>
      <w:r w:rsidR="00A14A0A">
        <w:rPr>
          <w:rFonts w:ascii="Calibri" w:hAnsi="Calibri" w:cs="Calibri"/>
        </w:rPr>
        <w:t>Sven-Sander Paas</w:t>
      </w:r>
      <w:r w:rsidR="006F0BB6">
        <w:rPr>
          <w:rFonts w:ascii="Calibri" w:hAnsi="Calibri" w:cs="Calibri"/>
        </w:rPr>
        <w:t>, juhatuse liige</w:t>
      </w:r>
    </w:p>
    <w:p w14:paraId="715C08F4" w14:textId="77777777" w:rsidR="00AD14A4" w:rsidRPr="001C77B8" w:rsidRDefault="00AD14A4" w:rsidP="00AD14A4">
      <w:pPr>
        <w:rPr>
          <w:rFonts w:ascii="Calibri" w:hAnsi="Calibri" w:cs="Calibri"/>
        </w:rPr>
      </w:pPr>
    </w:p>
    <w:sectPr w:rsidR="00AD14A4" w:rsidRPr="001C7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3B"/>
    <w:rsid w:val="001C77B8"/>
    <w:rsid w:val="003A5D7E"/>
    <w:rsid w:val="003D5FA8"/>
    <w:rsid w:val="00410471"/>
    <w:rsid w:val="006F0BB6"/>
    <w:rsid w:val="0074369A"/>
    <w:rsid w:val="007A65FD"/>
    <w:rsid w:val="008E6919"/>
    <w:rsid w:val="00A14A0A"/>
    <w:rsid w:val="00AD14A4"/>
    <w:rsid w:val="00C82D22"/>
    <w:rsid w:val="00CC14E7"/>
    <w:rsid w:val="00DC0B10"/>
    <w:rsid w:val="00F9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5ED93"/>
  <w15:chartTrackingRefBased/>
  <w15:docId w15:val="{9123ACFF-F257-41F9-8500-972C62C5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8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8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8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8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8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8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8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8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8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8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8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8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8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8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8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8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8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77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t.nemvalts@just.ee" TargetMode="External"/><Relationship Id="rId4" Type="http://schemas.openxmlformats.org/officeDocument/2006/relationships/hyperlink" Target="mailto:info@jus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295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Tibbo-Hudgins</dc:creator>
  <cp:keywords/>
  <dc:description/>
  <cp:lastModifiedBy>Piret Tibbo-Hudgins</cp:lastModifiedBy>
  <cp:revision>12</cp:revision>
  <dcterms:created xsi:type="dcterms:W3CDTF">2025-02-11T13:01:00Z</dcterms:created>
  <dcterms:modified xsi:type="dcterms:W3CDTF">2025-02-11T17:03:00Z</dcterms:modified>
</cp:coreProperties>
</file>