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C8F60" w14:textId="5D6AFCFB" w:rsidR="00D13BB4" w:rsidRPr="00E51268" w:rsidRDefault="00337FFD" w:rsidP="00D13B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51268">
        <w:rPr>
          <w:rFonts w:ascii="Times New Roman" w:hAnsi="Times New Roman" w:cs="Times New Roman"/>
          <w:b/>
          <w:sz w:val="32"/>
          <w:szCs w:val="32"/>
        </w:rPr>
        <w:t>Geotehnilise</w:t>
      </w:r>
      <w:proofErr w:type="spellEnd"/>
      <w:r w:rsidR="00D13BB4" w:rsidRPr="00E512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1268">
        <w:rPr>
          <w:rFonts w:ascii="Times New Roman" w:hAnsi="Times New Roman" w:cs="Times New Roman"/>
          <w:b/>
          <w:sz w:val="32"/>
          <w:szCs w:val="32"/>
        </w:rPr>
        <w:t>pinnaseuuringu</w:t>
      </w:r>
      <w:r w:rsidR="00D13BB4" w:rsidRPr="00E512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3BB4" w:rsidRPr="005150B2">
        <w:rPr>
          <w:rFonts w:ascii="Times New Roman" w:hAnsi="Times New Roman" w:cs="Times New Roman"/>
          <w:b/>
          <w:sz w:val="32"/>
          <w:szCs w:val="32"/>
        </w:rPr>
        <w:t>kava</w:t>
      </w:r>
      <w:r w:rsidR="00E328A5">
        <w:rPr>
          <w:rFonts w:ascii="Times New Roman" w:hAnsi="Times New Roman" w:cs="Times New Roman"/>
          <w:b/>
          <w:sz w:val="32"/>
          <w:szCs w:val="32"/>
        </w:rPr>
        <w:t xml:space="preserve"> - II</w:t>
      </w:r>
      <w:r w:rsidR="005A7FAA" w:rsidRPr="005150B2">
        <w:rPr>
          <w:rFonts w:ascii="Times New Roman" w:hAnsi="Times New Roman" w:cs="Times New Roman"/>
          <w:b/>
          <w:sz w:val="32"/>
          <w:szCs w:val="32"/>
        </w:rPr>
        <w:t xml:space="preserve"> etapp</w:t>
      </w:r>
    </w:p>
    <w:p w14:paraId="656510EB" w14:textId="5EEBC17D" w:rsidR="00D13BB4" w:rsidRPr="00E51268" w:rsidRDefault="00D13BB4" w:rsidP="001F70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B14755F" w14:textId="627D91CC" w:rsidR="00CF296C" w:rsidRDefault="0066585F" w:rsidP="00E51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268">
        <w:rPr>
          <w:rFonts w:ascii="Times New Roman" w:hAnsi="Times New Roman" w:cs="Times New Roman"/>
        </w:rPr>
        <w:br/>
      </w:r>
      <w:r w:rsidRPr="00E51268">
        <w:rPr>
          <w:rFonts w:ascii="Times New Roman" w:hAnsi="Times New Roman" w:cs="Times New Roman"/>
          <w:sz w:val="24"/>
          <w:szCs w:val="24"/>
        </w:rPr>
        <w:t xml:space="preserve">Käesolev </w:t>
      </w:r>
      <w:r w:rsidR="00046F93" w:rsidRPr="00E51268">
        <w:rPr>
          <w:rFonts w:ascii="Times New Roman" w:hAnsi="Times New Roman" w:cs="Times New Roman"/>
          <w:sz w:val="24"/>
          <w:szCs w:val="24"/>
        </w:rPr>
        <w:t>on</w:t>
      </w:r>
      <w:r w:rsidRPr="00E51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FFD" w:rsidRPr="00E51268">
        <w:rPr>
          <w:rFonts w:ascii="Times New Roman" w:hAnsi="Times New Roman" w:cs="Times New Roman"/>
          <w:sz w:val="24"/>
          <w:szCs w:val="24"/>
        </w:rPr>
        <w:t>geotehnilise</w:t>
      </w:r>
      <w:proofErr w:type="spellEnd"/>
      <w:r w:rsidRPr="00E51268">
        <w:rPr>
          <w:rFonts w:ascii="Times New Roman" w:hAnsi="Times New Roman" w:cs="Times New Roman"/>
          <w:sz w:val="24"/>
          <w:szCs w:val="24"/>
        </w:rPr>
        <w:t xml:space="preserve"> </w:t>
      </w:r>
      <w:r w:rsidR="00337FFD" w:rsidRPr="00E51268">
        <w:rPr>
          <w:rFonts w:ascii="Times New Roman" w:hAnsi="Times New Roman" w:cs="Times New Roman"/>
          <w:sz w:val="24"/>
          <w:szCs w:val="24"/>
        </w:rPr>
        <w:t>pinnaseuuringu</w:t>
      </w:r>
      <w:r w:rsidRPr="00E51268">
        <w:rPr>
          <w:rFonts w:ascii="Times New Roman" w:hAnsi="Times New Roman" w:cs="Times New Roman"/>
          <w:sz w:val="24"/>
          <w:szCs w:val="24"/>
        </w:rPr>
        <w:t xml:space="preserve"> kava </w:t>
      </w:r>
      <w:r w:rsidR="0084058B">
        <w:rPr>
          <w:rFonts w:ascii="Times New Roman" w:hAnsi="Times New Roman" w:cs="Times New Roman"/>
          <w:sz w:val="24"/>
          <w:szCs w:val="24"/>
        </w:rPr>
        <w:t>mnt</w:t>
      </w:r>
      <w:r w:rsidR="00E51268" w:rsidRPr="00E51268">
        <w:rPr>
          <w:rFonts w:ascii="Times New Roman" w:hAnsi="Times New Roman" w:cs="Times New Roman"/>
          <w:sz w:val="24"/>
          <w:szCs w:val="24"/>
        </w:rPr>
        <w:t xml:space="preserve"> 2 Tallinn - Tartu - Võru - Luhamaa (E263) km 126,0 - 128,7 Kaliküla lõigu </w:t>
      </w:r>
      <w:r w:rsidR="00756170" w:rsidRPr="00E51268">
        <w:rPr>
          <w:rFonts w:ascii="Times New Roman" w:hAnsi="Times New Roman" w:cs="Times New Roman"/>
          <w:sz w:val="24"/>
          <w:szCs w:val="24"/>
        </w:rPr>
        <w:t>uuringu</w:t>
      </w:r>
      <w:r w:rsidR="00494AFA" w:rsidRPr="00E51268">
        <w:rPr>
          <w:rFonts w:ascii="Times New Roman" w:hAnsi="Times New Roman" w:cs="Times New Roman"/>
          <w:sz w:val="24"/>
          <w:szCs w:val="24"/>
        </w:rPr>
        <w:t xml:space="preserve"> teostamiseks</w:t>
      </w:r>
      <w:r w:rsidRPr="00E51268">
        <w:rPr>
          <w:rFonts w:ascii="Times New Roman" w:hAnsi="Times New Roman" w:cs="Times New Roman"/>
          <w:sz w:val="24"/>
          <w:szCs w:val="24"/>
        </w:rPr>
        <w:t>.</w:t>
      </w:r>
    </w:p>
    <w:p w14:paraId="42E53B03" w14:textId="77777777" w:rsidR="00CF296C" w:rsidRDefault="00CF296C" w:rsidP="00E51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F74CA" w14:textId="4EC9A0A4" w:rsidR="00CF296C" w:rsidRPr="00C827FF" w:rsidRDefault="00CF296C" w:rsidP="00CF29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27FF">
        <w:rPr>
          <w:rFonts w:ascii="Times New Roman" w:hAnsi="Times New Roman" w:cs="Times New Roman"/>
          <w:i/>
          <w:iCs/>
          <w:sz w:val="24"/>
          <w:szCs w:val="24"/>
        </w:rPr>
        <w:t>Varasemalt on vaadeldavale teelõigule osaliselt tehtud uuring</w:t>
      </w:r>
      <w:r w:rsidR="002E0660" w:rsidRPr="00C827FF">
        <w:rPr>
          <w:rFonts w:ascii="Times New Roman" w:hAnsi="Times New Roman" w:cs="Times New Roman"/>
          <w:i/>
          <w:iCs/>
          <w:sz w:val="24"/>
          <w:szCs w:val="24"/>
        </w:rPr>
        <w:t>ud</w:t>
      </w:r>
      <w:r w:rsidRPr="00C827F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D497736" w14:textId="5CD1C141" w:rsidR="00CF296C" w:rsidRPr="00C827FF" w:rsidRDefault="00CF296C" w:rsidP="00CF29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27FF">
        <w:rPr>
          <w:rFonts w:ascii="Times New Roman" w:hAnsi="Times New Roman" w:cs="Times New Roman"/>
          <w:i/>
          <w:iCs/>
          <w:sz w:val="24"/>
          <w:szCs w:val="24"/>
        </w:rPr>
        <w:t>Rakendusgeodeesia ja Ehitusgeoloogia Inseneribüroo OÜ töö nr GE-1944-1 „Ehitusgeoloogilise uurimistöö aruanne. T2 Tallinn-Tartu-Luhamaa mnt km 128-135 Võhmanõmme-</w:t>
      </w:r>
      <w:proofErr w:type="spellStart"/>
      <w:r w:rsidRPr="00C827FF">
        <w:rPr>
          <w:rFonts w:ascii="Times New Roman" w:hAnsi="Times New Roman" w:cs="Times New Roman"/>
          <w:i/>
          <w:iCs/>
          <w:sz w:val="24"/>
          <w:szCs w:val="24"/>
        </w:rPr>
        <w:t>Neanurme</w:t>
      </w:r>
      <w:proofErr w:type="spellEnd"/>
      <w:r w:rsidRPr="00C827FF">
        <w:rPr>
          <w:rFonts w:ascii="Times New Roman" w:hAnsi="Times New Roman" w:cs="Times New Roman"/>
          <w:i/>
          <w:iCs/>
          <w:sz w:val="24"/>
          <w:szCs w:val="24"/>
        </w:rPr>
        <w:t xml:space="preserve"> lõik“.</w:t>
      </w:r>
      <w:r w:rsidR="00787E2A" w:rsidRPr="00C827FF">
        <w:rPr>
          <w:rFonts w:ascii="Times New Roman" w:hAnsi="Times New Roman" w:cs="Times New Roman"/>
          <w:i/>
          <w:iCs/>
          <w:sz w:val="24"/>
          <w:szCs w:val="24"/>
        </w:rPr>
        <w:t xml:space="preserve"> (Uuringu käigus tehti projektalale projekteeritavate sõiduteede ja rajatiste jaoks kokku 156 puurauku läbimõõduga 108 mm. Välitöödel kasutati puuragregaate GM65 ja GM100.)</w:t>
      </w:r>
    </w:p>
    <w:p w14:paraId="335F55E1" w14:textId="22EE3D85" w:rsidR="002E0660" w:rsidRPr="00E328A5" w:rsidRDefault="002E0660" w:rsidP="00787E2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27FF">
        <w:rPr>
          <w:rFonts w:ascii="Times New Roman" w:hAnsi="Times New Roman" w:cs="Times New Roman"/>
          <w:i/>
          <w:iCs/>
          <w:sz w:val="24"/>
          <w:szCs w:val="24"/>
        </w:rPr>
        <w:t>Rakendusgeodeesia ja Ehitusgeoloogia Inseneribüroo OÜ töö nr GE-2859 „Ehitusgeoloogilise uurimistöö aruanne. Riigitee 2 (E263) Tallinn-Tartu-Võru-Luhamaa mnt km 108,1-128,1 asuvate Adavere ja Põltsamaa möödasõitude eelprojekt“.</w:t>
      </w:r>
      <w:r w:rsidR="00787E2A" w:rsidRPr="00C827FF">
        <w:rPr>
          <w:rFonts w:ascii="Times New Roman" w:hAnsi="Times New Roman" w:cs="Times New Roman"/>
          <w:i/>
          <w:iCs/>
          <w:sz w:val="24"/>
          <w:szCs w:val="24"/>
        </w:rPr>
        <w:t xml:space="preserve"> (U</w:t>
      </w:r>
      <w:r w:rsidRPr="00C827FF">
        <w:rPr>
          <w:rFonts w:ascii="Times New Roman" w:hAnsi="Times New Roman" w:cs="Times New Roman"/>
          <w:i/>
          <w:iCs/>
          <w:sz w:val="24"/>
          <w:szCs w:val="24"/>
        </w:rPr>
        <w:t xml:space="preserve">uringu käigus tehti projektalale projekteeritavate sõiduteede ja rajatiste </w:t>
      </w:r>
      <w:r w:rsidRPr="00E328A5">
        <w:rPr>
          <w:rFonts w:ascii="Times New Roman" w:hAnsi="Times New Roman" w:cs="Times New Roman"/>
          <w:i/>
          <w:iCs/>
          <w:sz w:val="24"/>
          <w:szCs w:val="24"/>
        </w:rPr>
        <w:t>jaoks kokku 25 puurauku läbimõõduga 108 mm. Välitöödel kasutati puuragregaate GM75 ja GM100</w:t>
      </w:r>
      <w:r w:rsidR="00787E2A" w:rsidRPr="00E328A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328A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4425758" w14:textId="77777777" w:rsidR="00CF296C" w:rsidRPr="00E328A5" w:rsidRDefault="00CF296C" w:rsidP="00E51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6E64E" w14:textId="30AD6407" w:rsidR="00337FFD" w:rsidRPr="00E328A5" w:rsidRDefault="0066585F" w:rsidP="00E51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sz w:val="24"/>
          <w:szCs w:val="24"/>
        </w:rPr>
        <w:t xml:space="preserve">Vastavalt </w:t>
      </w:r>
      <w:r w:rsidR="00494AFA" w:rsidRPr="00E328A5">
        <w:rPr>
          <w:rFonts w:ascii="Times New Roman" w:hAnsi="Times New Roman" w:cs="Times New Roman"/>
          <w:sz w:val="24"/>
          <w:szCs w:val="24"/>
        </w:rPr>
        <w:t xml:space="preserve">projektlahendusele ja </w:t>
      </w:r>
      <w:r w:rsidR="00756170" w:rsidRPr="00E328A5">
        <w:rPr>
          <w:rFonts w:ascii="Times New Roman" w:hAnsi="Times New Roman" w:cs="Times New Roman"/>
          <w:sz w:val="24"/>
          <w:szCs w:val="24"/>
        </w:rPr>
        <w:t>välitööle</w:t>
      </w:r>
      <w:r w:rsidR="00494AFA" w:rsidRPr="00E328A5">
        <w:rPr>
          <w:rFonts w:ascii="Times New Roman" w:hAnsi="Times New Roman" w:cs="Times New Roman"/>
          <w:sz w:val="24"/>
          <w:szCs w:val="24"/>
        </w:rPr>
        <w:t xml:space="preserve"> koostatud nõuetele on </w:t>
      </w:r>
      <w:r w:rsidR="00C97AF9" w:rsidRPr="00E328A5">
        <w:rPr>
          <w:rFonts w:ascii="Times New Roman" w:hAnsi="Times New Roman" w:cs="Times New Roman"/>
          <w:sz w:val="24"/>
          <w:szCs w:val="24"/>
        </w:rPr>
        <w:t>olemasolevale sõiduteele</w:t>
      </w:r>
      <w:r w:rsidR="00494AFA" w:rsidRPr="00E328A5">
        <w:rPr>
          <w:rFonts w:ascii="Times New Roman" w:hAnsi="Times New Roman" w:cs="Times New Roman"/>
          <w:sz w:val="24"/>
          <w:szCs w:val="24"/>
        </w:rPr>
        <w:t xml:space="preserve"> </w:t>
      </w:r>
      <w:r w:rsidR="00E328A5" w:rsidRPr="00E328A5">
        <w:rPr>
          <w:rFonts w:ascii="Times New Roman" w:hAnsi="Times New Roman" w:cs="Times New Roman"/>
          <w:sz w:val="24"/>
          <w:szCs w:val="24"/>
        </w:rPr>
        <w:t xml:space="preserve">täiendavalt </w:t>
      </w:r>
      <w:r w:rsidRPr="00E328A5">
        <w:rPr>
          <w:rFonts w:ascii="Times New Roman" w:hAnsi="Times New Roman" w:cs="Times New Roman"/>
          <w:sz w:val="24"/>
          <w:szCs w:val="24"/>
        </w:rPr>
        <w:t>paiguta</w:t>
      </w:r>
      <w:r w:rsidR="000F567C" w:rsidRPr="00E328A5">
        <w:rPr>
          <w:rFonts w:ascii="Times New Roman" w:hAnsi="Times New Roman" w:cs="Times New Roman"/>
          <w:sz w:val="24"/>
          <w:szCs w:val="24"/>
        </w:rPr>
        <w:t>tud kokku</w:t>
      </w:r>
      <w:r w:rsidR="00337FFD" w:rsidRPr="00E328A5">
        <w:rPr>
          <w:rFonts w:ascii="Times New Roman" w:hAnsi="Times New Roman" w:cs="Times New Roman"/>
          <w:sz w:val="24"/>
          <w:szCs w:val="24"/>
        </w:rPr>
        <w:t xml:space="preserve"> </w:t>
      </w:r>
      <w:r w:rsidR="00E328A5" w:rsidRPr="00E328A5">
        <w:rPr>
          <w:rFonts w:ascii="Times New Roman" w:hAnsi="Times New Roman" w:cs="Times New Roman"/>
          <w:sz w:val="24"/>
          <w:szCs w:val="24"/>
        </w:rPr>
        <w:t>9</w:t>
      </w:r>
      <w:r w:rsidR="00380027" w:rsidRPr="00E328A5">
        <w:rPr>
          <w:rFonts w:ascii="Times New Roman" w:hAnsi="Times New Roman" w:cs="Times New Roman"/>
          <w:sz w:val="24"/>
          <w:szCs w:val="24"/>
        </w:rPr>
        <w:t xml:space="preserve"> </w:t>
      </w:r>
      <w:r w:rsidR="00E328A5" w:rsidRPr="00E328A5">
        <w:rPr>
          <w:rFonts w:ascii="Times New Roman" w:hAnsi="Times New Roman" w:cs="Times New Roman"/>
          <w:sz w:val="24"/>
          <w:szCs w:val="24"/>
        </w:rPr>
        <w:t>uuringupunkti, millest 5 sõiduteede ja 4 rajatiste asukohtadesse</w:t>
      </w:r>
      <w:r w:rsidR="00380027" w:rsidRPr="00E328A5">
        <w:rPr>
          <w:rFonts w:ascii="Times New Roman" w:hAnsi="Times New Roman" w:cs="Times New Roman"/>
          <w:sz w:val="24"/>
          <w:szCs w:val="24"/>
        </w:rPr>
        <w:t xml:space="preserve"> (joonised </w:t>
      </w:r>
      <w:r w:rsidR="00E51268" w:rsidRPr="00E328A5">
        <w:rPr>
          <w:rFonts w:ascii="Times New Roman" w:hAnsi="Times New Roman" w:cs="Times New Roman"/>
          <w:sz w:val="24"/>
          <w:szCs w:val="24"/>
        </w:rPr>
        <w:t>2</w:t>
      </w:r>
      <w:r w:rsidR="001F70AB" w:rsidRPr="00E328A5">
        <w:rPr>
          <w:rFonts w:ascii="Times New Roman" w:hAnsi="Times New Roman" w:cs="Times New Roman"/>
          <w:sz w:val="24"/>
          <w:szCs w:val="24"/>
        </w:rPr>
        <w:t>.1</w:t>
      </w:r>
      <w:r w:rsidR="00E328A5" w:rsidRPr="00E328A5">
        <w:rPr>
          <w:rFonts w:ascii="Times New Roman" w:hAnsi="Times New Roman" w:cs="Times New Roman"/>
          <w:sz w:val="24"/>
          <w:szCs w:val="24"/>
        </w:rPr>
        <w:t>…</w:t>
      </w:r>
      <w:r w:rsidR="00D358AB" w:rsidRPr="00E328A5">
        <w:rPr>
          <w:rFonts w:ascii="Times New Roman" w:hAnsi="Times New Roman" w:cs="Times New Roman"/>
          <w:sz w:val="24"/>
          <w:szCs w:val="24"/>
        </w:rPr>
        <w:t>2.</w:t>
      </w:r>
      <w:r w:rsidR="00E328A5" w:rsidRPr="00E328A5">
        <w:rPr>
          <w:rFonts w:ascii="Times New Roman" w:hAnsi="Times New Roman" w:cs="Times New Roman"/>
          <w:sz w:val="24"/>
          <w:szCs w:val="24"/>
        </w:rPr>
        <w:t>2</w:t>
      </w:r>
      <w:r w:rsidR="00380027" w:rsidRPr="00E328A5">
        <w:rPr>
          <w:rFonts w:ascii="Times New Roman" w:hAnsi="Times New Roman" w:cs="Times New Roman"/>
          <w:sz w:val="24"/>
          <w:szCs w:val="24"/>
        </w:rPr>
        <w:t>)</w:t>
      </w:r>
      <w:r w:rsidR="00E328A5" w:rsidRPr="00E328A5">
        <w:rPr>
          <w:rFonts w:ascii="Times New Roman" w:hAnsi="Times New Roman" w:cs="Times New Roman"/>
          <w:sz w:val="24"/>
          <w:szCs w:val="24"/>
        </w:rPr>
        <w:t xml:space="preserve">. </w:t>
      </w:r>
      <w:r w:rsidR="00337FFD" w:rsidRPr="00E328A5">
        <w:rPr>
          <w:rFonts w:ascii="Times New Roman" w:hAnsi="Times New Roman" w:cs="Times New Roman"/>
          <w:sz w:val="24"/>
          <w:szCs w:val="24"/>
        </w:rPr>
        <w:t>Uuringute välitöö teg</w:t>
      </w:r>
      <w:r w:rsidR="00D56730" w:rsidRPr="00E328A5">
        <w:rPr>
          <w:rFonts w:ascii="Times New Roman" w:hAnsi="Times New Roman" w:cs="Times New Roman"/>
          <w:sz w:val="24"/>
          <w:szCs w:val="24"/>
        </w:rPr>
        <w:t>e</w:t>
      </w:r>
      <w:r w:rsidR="00337FFD" w:rsidRPr="00E328A5">
        <w:rPr>
          <w:rFonts w:ascii="Times New Roman" w:hAnsi="Times New Roman" w:cs="Times New Roman"/>
          <w:sz w:val="24"/>
          <w:szCs w:val="24"/>
        </w:rPr>
        <w:t>misel ja aruande vormistamisel lähtutakse Maanteeameti peadire</w:t>
      </w:r>
      <w:r w:rsidR="007C74AE" w:rsidRPr="00E328A5">
        <w:rPr>
          <w:rFonts w:ascii="Times New Roman" w:hAnsi="Times New Roman" w:cs="Times New Roman"/>
          <w:sz w:val="24"/>
          <w:szCs w:val="24"/>
        </w:rPr>
        <w:t xml:space="preserve">ktori </w:t>
      </w:r>
      <w:r w:rsidR="004143AD" w:rsidRPr="00E328A5">
        <w:rPr>
          <w:rFonts w:ascii="Times New Roman" w:hAnsi="Times New Roman" w:cs="Times New Roman"/>
          <w:sz w:val="24"/>
          <w:szCs w:val="24"/>
        </w:rPr>
        <w:t>23.12.2020</w:t>
      </w:r>
      <w:r w:rsidR="00C43F78" w:rsidRPr="00E328A5">
        <w:rPr>
          <w:rFonts w:ascii="Times New Roman" w:hAnsi="Times New Roman" w:cs="Times New Roman"/>
          <w:sz w:val="24"/>
          <w:szCs w:val="24"/>
        </w:rPr>
        <w:t xml:space="preserve"> </w:t>
      </w:r>
      <w:r w:rsidR="004143AD" w:rsidRPr="00E328A5">
        <w:rPr>
          <w:rFonts w:ascii="Times New Roman" w:hAnsi="Times New Roman" w:cs="Times New Roman"/>
          <w:sz w:val="24"/>
          <w:szCs w:val="24"/>
        </w:rPr>
        <w:t xml:space="preserve">käskkirjaga nr 1-2/20/1054 </w:t>
      </w:r>
      <w:r w:rsidR="00337FFD" w:rsidRPr="00E328A5">
        <w:rPr>
          <w:rFonts w:ascii="Times New Roman" w:hAnsi="Times New Roman" w:cs="Times New Roman"/>
          <w:sz w:val="24"/>
          <w:szCs w:val="24"/>
        </w:rPr>
        <w:t>kinnitatud „</w:t>
      </w:r>
      <w:proofErr w:type="spellStart"/>
      <w:r w:rsidR="00337FFD" w:rsidRPr="00E328A5">
        <w:rPr>
          <w:rFonts w:ascii="Times New Roman" w:hAnsi="Times New Roman" w:cs="Times New Roman"/>
          <w:sz w:val="24"/>
          <w:szCs w:val="24"/>
        </w:rPr>
        <w:t>Geotehniliste</w:t>
      </w:r>
      <w:proofErr w:type="spellEnd"/>
      <w:r w:rsidR="00337FFD" w:rsidRPr="00E328A5">
        <w:rPr>
          <w:rFonts w:ascii="Times New Roman" w:hAnsi="Times New Roman" w:cs="Times New Roman"/>
          <w:sz w:val="24"/>
          <w:szCs w:val="24"/>
        </w:rPr>
        <w:t xml:space="preserve"> pinnaseuuringute </w:t>
      </w:r>
      <w:r w:rsidR="004143AD" w:rsidRPr="00E328A5">
        <w:rPr>
          <w:rFonts w:ascii="Times New Roman" w:hAnsi="Times New Roman" w:cs="Times New Roman"/>
          <w:sz w:val="24"/>
          <w:szCs w:val="24"/>
        </w:rPr>
        <w:t>juhisest</w:t>
      </w:r>
      <w:r w:rsidR="00337FFD" w:rsidRPr="00E328A5">
        <w:rPr>
          <w:rFonts w:ascii="Times New Roman" w:hAnsi="Times New Roman" w:cs="Times New Roman"/>
          <w:sz w:val="24"/>
          <w:szCs w:val="24"/>
        </w:rPr>
        <w:t>“.</w:t>
      </w:r>
    </w:p>
    <w:p w14:paraId="47FE347F" w14:textId="77777777" w:rsidR="00FA3EDB" w:rsidRPr="00E328A5" w:rsidRDefault="00FA3EDB" w:rsidP="0003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CC51D" w14:textId="528C05EC" w:rsidR="00B7071C" w:rsidRPr="00B7071C" w:rsidRDefault="00176DB2" w:rsidP="00B70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sz w:val="24"/>
          <w:szCs w:val="24"/>
        </w:rPr>
        <w:t xml:space="preserve">Puuraukude positsioneerimiseks kasutatakse geodeetilist alusplaani ning </w:t>
      </w:r>
      <w:r w:rsidR="002D6596" w:rsidRPr="00E328A5">
        <w:rPr>
          <w:rFonts w:ascii="Times New Roman" w:hAnsi="Times New Roman" w:cs="Times New Roman"/>
          <w:sz w:val="24"/>
          <w:szCs w:val="24"/>
        </w:rPr>
        <w:t>reaalaja</w:t>
      </w:r>
      <w:r w:rsidRPr="00E328A5">
        <w:rPr>
          <w:rFonts w:ascii="Times New Roman" w:hAnsi="Times New Roman" w:cs="Times New Roman"/>
          <w:sz w:val="24"/>
          <w:szCs w:val="24"/>
        </w:rPr>
        <w:t xml:space="preserve"> GPS seadet „</w:t>
      </w:r>
      <w:proofErr w:type="spellStart"/>
      <w:r w:rsidR="002D6596" w:rsidRPr="00E328A5">
        <w:rPr>
          <w:rFonts w:ascii="Times New Roman" w:hAnsi="Times New Roman" w:cs="Times New Roman"/>
          <w:sz w:val="24"/>
          <w:szCs w:val="24"/>
        </w:rPr>
        <w:t>Leica</w:t>
      </w:r>
      <w:proofErr w:type="spellEnd"/>
      <w:r w:rsidRPr="00E328A5">
        <w:rPr>
          <w:rFonts w:ascii="Times New Roman" w:hAnsi="Times New Roman" w:cs="Times New Roman"/>
          <w:sz w:val="24"/>
          <w:szCs w:val="24"/>
        </w:rPr>
        <w:t xml:space="preserve">“. </w:t>
      </w:r>
      <w:r w:rsidR="00D5722B" w:rsidRPr="00E328A5">
        <w:rPr>
          <w:rFonts w:ascii="Times New Roman" w:hAnsi="Times New Roman" w:cs="Times New Roman"/>
          <w:sz w:val="24"/>
          <w:szCs w:val="24"/>
        </w:rPr>
        <w:t xml:space="preserve">Uuringupunktide </w:t>
      </w:r>
      <w:r w:rsidR="00380027" w:rsidRPr="00E328A5">
        <w:rPr>
          <w:rFonts w:ascii="Times New Roman" w:hAnsi="Times New Roman" w:cs="Times New Roman"/>
          <w:sz w:val="24"/>
          <w:szCs w:val="24"/>
        </w:rPr>
        <w:t xml:space="preserve">rajamiseks </w:t>
      </w:r>
      <w:r w:rsidR="00D5722B" w:rsidRPr="00E328A5">
        <w:rPr>
          <w:rFonts w:ascii="Times New Roman" w:hAnsi="Times New Roman" w:cs="Times New Roman"/>
          <w:sz w:val="24"/>
          <w:szCs w:val="24"/>
        </w:rPr>
        <w:t xml:space="preserve">kasutatakse </w:t>
      </w:r>
      <w:r w:rsidR="00380027" w:rsidRPr="00E328A5">
        <w:rPr>
          <w:rFonts w:ascii="Times New Roman" w:hAnsi="Times New Roman" w:cs="Times New Roman"/>
          <w:sz w:val="24"/>
          <w:szCs w:val="24"/>
        </w:rPr>
        <w:t>lintidel puurmasinat</w:t>
      </w:r>
      <w:r w:rsidR="00316094" w:rsidRPr="00E328A5">
        <w:rPr>
          <w:rFonts w:ascii="Times New Roman" w:hAnsi="Times New Roman" w:cs="Times New Roman"/>
          <w:sz w:val="24"/>
          <w:szCs w:val="24"/>
        </w:rPr>
        <w:t xml:space="preserve"> GM65 / GM100</w:t>
      </w:r>
      <w:r w:rsidR="00380027" w:rsidRPr="00E328A5">
        <w:rPr>
          <w:rFonts w:ascii="Times New Roman" w:hAnsi="Times New Roman" w:cs="Times New Roman"/>
          <w:sz w:val="24"/>
          <w:szCs w:val="24"/>
        </w:rPr>
        <w:t xml:space="preserve"> </w:t>
      </w:r>
      <w:r w:rsidR="00A46339" w:rsidRPr="00E328A5">
        <w:rPr>
          <w:rFonts w:ascii="Times New Roman" w:hAnsi="Times New Roman" w:cs="Times New Roman"/>
          <w:sz w:val="24"/>
          <w:szCs w:val="24"/>
        </w:rPr>
        <w:t>ja südamik</w:t>
      </w:r>
      <w:r w:rsidR="007C74AE" w:rsidRPr="00E328A5">
        <w:rPr>
          <w:rFonts w:ascii="Times New Roman" w:hAnsi="Times New Roman" w:cs="Times New Roman"/>
          <w:sz w:val="24"/>
          <w:szCs w:val="24"/>
        </w:rPr>
        <w:t xml:space="preserve">puurimise </w:t>
      </w:r>
      <w:r w:rsidR="00A46339" w:rsidRPr="00E328A5">
        <w:rPr>
          <w:rFonts w:ascii="Times New Roman" w:hAnsi="Times New Roman" w:cs="Times New Roman"/>
          <w:sz w:val="24"/>
          <w:szCs w:val="24"/>
        </w:rPr>
        <w:t>meetodit</w:t>
      </w:r>
      <w:r w:rsidR="008A2EB2" w:rsidRPr="00E328A5">
        <w:rPr>
          <w:rFonts w:ascii="Times New Roman" w:hAnsi="Times New Roman" w:cs="Times New Roman"/>
          <w:sz w:val="24"/>
          <w:szCs w:val="24"/>
        </w:rPr>
        <w:t xml:space="preserve"> (ø108 mm)</w:t>
      </w:r>
      <w:r w:rsidR="008A1DE1" w:rsidRPr="00E328A5">
        <w:rPr>
          <w:rFonts w:ascii="Times New Roman" w:hAnsi="Times New Roman" w:cs="Times New Roman"/>
          <w:sz w:val="24"/>
          <w:szCs w:val="24"/>
        </w:rPr>
        <w:t>.</w:t>
      </w:r>
      <w:r w:rsidR="00B7071C" w:rsidRPr="00B7071C">
        <w:rPr>
          <w:rFonts w:ascii="Times New Roman" w:hAnsi="Times New Roman" w:cs="Times New Roman"/>
          <w:sz w:val="24"/>
          <w:szCs w:val="24"/>
        </w:rPr>
        <w:t xml:space="preserve"> </w:t>
      </w:r>
      <w:r w:rsidR="00B7071C">
        <w:rPr>
          <w:rFonts w:ascii="Times New Roman" w:hAnsi="Times New Roman" w:cs="Times New Roman"/>
          <w:sz w:val="24"/>
          <w:szCs w:val="24"/>
        </w:rPr>
        <w:t>Põldude peal maapinna vähesemaks kahjustamiseks</w:t>
      </w:r>
      <w:r w:rsidR="00B7071C" w:rsidRPr="00B7071C">
        <w:rPr>
          <w:rFonts w:ascii="Times New Roman" w:hAnsi="Times New Roman" w:cs="Times New Roman"/>
          <w:sz w:val="24"/>
          <w:szCs w:val="24"/>
        </w:rPr>
        <w:t xml:space="preserve"> kasutatakse vajadusel käsimootorpuuri „</w:t>
      </w:r>
      <w:proofErr w:type="spellStart"/>
      <w:r w:rsidR="00B7071C" w:rsidRPr="00B7071C">
        <w:rPr>
          <w:rFonts w:ascii="Times New Roman" w:hAnsi="Times New Roman" w:cs="Times New Roman"/>
          <w:sz w:val="24"/>
          <w:szCs w:val="24"/>
        </w:rPr>
        <w:t>Cobra</w:t>
      </w:r>
      <w:proofErr w:type="spellEnd"/>
      <w:r w:rsidR="00B7071C" w:rsidRPr="00B7071C">
        <w:rPr>
          <w:rFonts w:ascii="Times New Roman" w:hAnsi="Times New Roman" w:cs="Times New Roman"/>
          <w:sz w:val="24"/>
          <w:szCs w:val="24"/>
        </w:rPr>
        <w:t>“ ja südamikpuurimise meetodit</w:t>
      </w:r>
      <w:r w:rsidR="00B7071C">
        <w:rPr>
          <w:rFonts w:ascii="Times New Roman" w:hAnsi="Times New Roman" w:cs="Times New Roman"/>
          <w:sz w:val="24"/>
          <w:szCs w:val="24"/>
        </w:rPr>
        <w:t xml:space="preserve"> </w:t>
      </w:r>
      <w:r w:rsidR="00B7071C" w:rsidRPr="00E328A5">
        <w:rPr>
          <w:rFonts w:ascii="Times New Roman" w:hAnsi="Times New Roman" w:cs="Times New Roman"/>
          <w:sz w:val="24"/>
          <w:szCs w:val="24"/>
        </w:rPr>
        <w:t>(ø108 mm)</w:t>
      </w:r>
      <w:r w:rsidR="00B7071C" w:rsidRPr="00B7071C">
        <w:rPr>
          <w:rFonts w:ascii="Times New Roman" w:hAnsi="Times New Roman" w:cs="Times New Roman"/>
          <w:sz w:val="24"/>
          <w:szCs w:val="24"/>
        </w:rPr>
        <w:t>.</w:t>
      </w:r>
    </w:p>
    <w:p w14:paraId="2748E3C8" w14:textId="77777777" w:rsidR="00E328A5" w:rsidRPr="00E328A5" w:rsidRDefault="00E328A5" w:rsidP="00034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30D735" w14:textId="48CD2BAF" w:rsidR="00620261" w:rsidRPr="00E328A5" w:rsidRDefault="00E328A5" w:rsidP="00034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b/>
          <w:bCs/>
          <w:sz w:val="24"/>
          <w:szCs w:val="24"/>
        </w:rPr>
        <w:t>Sõiduteede</w:t>
      </w:r>
      <w:r w:rsidRPr="00E328A5">
        <w:rPr>
          <w:rFonts w:ascii="Times New Roman" w:hAnsi="Times New Roman" w:cs="Times New Roman"/>
          <w:sz w:val="24"/>
          <w:szCs w:val="24"/>
        </w:rPr>
        <w:t xml:space="preserve"> projekteerimiseks </w:t>
      </w:r>
      <w:r w:rsidR="00C8152F" w:rsidRPr="00E328A5">
        <w:rPr>
          <w:rFonts w:ascii="Times New Roman" w:hAnsi="Times New Roman" w:cs="Times New Roman"/>
          <w:sz w:val="24"/>
          <w:szCs w:val="24"/>
        </w:rPr>
        <w:t xml:space="preserve">rajatavad puuraugud tehakse min 1 m läbi nõrgast aluspinnasest või vähemalt </w:t>
      </w:r>
      <w:r w:rsidR="0084058B" w:rsidRPr="00E328A5">
        <w:rPr>
          <w:rFonts w:ascii="Times New Roman" w:hAnsi="Times New Roman" w:cs="Times New Roman"/>
          <w:sz w:val="24"/>
          <w:szCs w:val="24"/>
        </w:rPr>
        <w:t>3,0</w:t>
      </w:r>
      <w:r w:rsidR="00C8152F" w:rsidRPr="00E328A5">
        <w:rPr>
          <w:rFonts w:ascii="Times New Roman" w:hAnsi="Times New Roman" w:cs="Times New Roman"/>
          <w:sz w:val="24"/>
          <w:szCs w:val="24"/>
        </w:rPr>
        <w:t> meetri sügavuseni</w:t>
      </w:r>
      <w:r w:rsidR="00AC69A2" w:rsidRPr="00E328A5">
        <w:rPr>
          <w:rFonts w:ascii="Times New Roman" w:hAnsi="Times New Roman" w:cs="Times New Roman"/>
          <w:sz w:val="24"/>
          <w:szCs w:val="24"/>
        </w:rPr>
        <w:t xml:space="preserve"> või vähemalt 0,5 meetrit lubjakivisse</w:t>
      </w:r>
      <w:r w:rsidR="00C8152F" w:rsidRPr="00E328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Arvestades asjaoluga, et tegemist on eelprojektiga, siis valdavalt saab vajaliku info eelnevalt tehtud uuringupunktidest. Täiendavalt on plaanitud teha 5 puurauku.</w:t>
      </w:r>
    </w:p>
    <w:p w14:paraId="15938B77" w14:textId="77777777" w:rsidR="00E328A5" w:rsidRDefault="00E328A5" w:rsidP="00AC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F2FEE" w14:textId="3DC5864C" w:rsidR="00AC69A2" w:rsidRPr="00E328A5" w:rsidRDefault="00E328A5" w:rsidP="00AC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b/>
          <w:bCs/>
          <w:sz w:val="24"/>
          <w:szCs w:val="24"/>
        </w:rPr>
        <w:t>Turbaalad.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9A2" w:rsidRPr="00E328A5">
        <w:rPr>
          <w:rFonts w:ascii="Times New Roman" w:hAnsi="Times New Roman" w:cs="Times New Roman"/>
          <w:sz w:val="24"/>
          <w:szCs w:val="24"/>
        </w:rPr>
        <w:t>Juhul, kui muldesse tehtud puuraukudes esineb turvast (&gt;1,0m paksuselt), fikseerime käsiseadmetega tee kõrvalt aluspinnase kalded, turbakihi paksuse ning piki teed ala alguse ja lõpu. Uuringupunktide asukohad määratakse lähtuvalt muldele tehtud puuraukude infost.</w:t>
      </w:r>
    </w:p>
    <w:p w14:paraId="6FB460B5" w14:textId="497871B2" w:rsidR="0084058B" w:rsidRPr="00E328A5" w:rsidRDefault="0084058B" w:rsidP="00840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sz w:val="24"/>
          <w:szCs w:val="24"/>
        </w:rPr>
        <w:t>Kuna tegemist on eelprojektiga, siis turbalasundi kalde tuvastamiseks tehakse lisauuringud 200 m vahedega projekteeritavast teljest mõlemale poole 35 m kaugusele</w:t>
      </w:r>
      <w:r w:rsidR="00E634CF" w:rsidRPr="00E328A5">
        <w:rPr>
          <w:rFonts w:ascii="Times New Roman" w:hAnsi="Times New Roman" w:cs="Times New Roman"/>
          <w:sz w:val="24"/>
          <w:szCs w:val="24"/>
        </w:rPr>
        <w:t xml:space="preserve"> või olemasoleva mulde kõrvale</w:t>
      </w:r>
      <w:r w:rsidRPr="00E328A5">
        <w:rPr>
          <w:rFonts w:ascii="Times New Roman" w:hAnsi="Times New Roman" w:cs="Times New Roman"/>
          <w:sz w:val="24"/>
          <w:szCs w:val="24"/>
        </w:rPr>
        <w:t xml:space="preserve"> ning turbaala algus/lõpp fikseeritakse piki projekteeritava tee telge</w:t>
      </w:r>
      <w:r w:rsidR="005A7FAA" w:rsidRPr="00E328A5">
        <w:rPr>
          <w:rFonts w:ascii="Times New Roman" w:hAnsi="Times New Roman" w:cs="Times New Roman"/>
          <w:sz w:val="24"/>
          <w:szCs w:val="24"/>
        </w:rPr>
        <w:t xml:space="preserve"> / mulde </w:t>
      </w:r>
      <w:r w:rsidR="005A7FAA" w:rsidRPr="00E328A5">
        <w:rPr>
          <w:rFonts w:ascii="Times New Roman" w:hAnsi="Times New Roman" w:cs="Times New Roman"/>
          <w:sz w:val="24"/>
          <w:szCs w:val="24"/>
        </w:rPr>
        <w:lastRenderedPageBreak/>
        <w:t>kõrvalt</w:t>
      </w:r>
      <w:r w:rsidRPr="00E328A5">
        <w:rPr>
          <w:rFonts w:ascii="Times New Roman" w:hAnsi="Times New Roman" w:cs="Times New Roman"/>
          <w:sz w:val="24"/>
          <w:szCs w:val="24"/>
        </w:rPr>
        <w:t xml:space="preserve"> 50 m täpsusega. Üle 1,0 m paksuse turbakihi korral võetakse pinnasest eraldi proovid niiskussisalduse määramiseks. Turbalasundi kallete ja piiride fikseerimiseks tehakse uuringud käsiseadmetega.</w:t>
      </w:r>
    </w:p>
    <w:p w14:paraId="32BCFBC0" w14:textId="77777777" w:rsidR="00620261" w:rsidRDefault="00620261" w:rsidP="00494AF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8D0A34" w14:textId="2513F945" w:rsidR="00E328A5" w:rsidRPr="00E328A5" w:rsidRDefault="00E328A5" w:rsidP="00E32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b/>
          <w:bCs/>
          <w:sz w:val="24"/>
          <w:szCs w:val="24"/>
        </w:rPr>
        <w:t>Rajatiste</w:t>
      </w:r>
      <w:r w:rsidRPr="00E328A5">
        <w:rPr>
          <w:rFonts w:ascii="Times New Roman" w:hAnsi="Times New Roman" w:cs="Times New Roman"/>
          <w:sz w:val="24"/>
          <w:szCs w:val="24"/>
        </w:rPr>
        <w:t xml:space="preserve"> projekteerimiseks tehakse uuringud vastavalt standardile EVS</w:t>
      </w:r>
      <w:r w:rsidRPr="00E328A5">
        <w:rPr>
          <w:rFonts w:ascii="Times New Roman" w:hAnsi="Times New Roman" w:cs="Times New Roman"/>
          <w:sz w:val="24"/>
          <w:szCs w:val="24"/>
        </w:rPr>
        <w:noBreakHyphen/>
        <w:t>EN 1997</w:t>
      </w:r>
      <w:r w:rsidRPr="00E328A5">
        <w:rPr>
          <w:rFonts w:ascii="Times New Roman" w:hAnsi="Times New Roman" w:cs="Times New Roman"/>
          <w:sz w:val="24"/>
          <w:szCs w:val="24"/>
        </w:rPr>
        <w:noBreakHyphen/>
        <w:t>2:2007+NA:2008.</w:t>
      </w:r>
      <w:r w:rsidR="006A5164">
        <w:rPr>
          <w:rFonts w:ascii="Times New Roman" w:hAnsi="Times New Roman" w:cs="Times New Roman"/>
          <w:sz w:val="24"/>
          <w:szCs w:val="24"/>
        </w:rPr>
        <w:t xml:space="preserve"> Lisaks puuraukudele teostatakse igas asukohas ka </w:t>
      </w:r>
      <w:proofErr w:type="spellStart"/>
      <w:r w:rsidR="006A5164">
        <w:rPr>
          <w:rFonts w:ascii="Times New Roman" w:hAnsi="Times New Roman" w:cs="Times New Roman"/>
          <w:sz w:val="24"/>
          <w:szCs w:val="24"/>
        </w:rPr>
        <w:t>löökpenetratsioonikatse</w:t>
      </w:r>
      <w:proofErr w:type="spellEnd"/>
      <w:r w:rsidR="006A5164">
        <w:rPr>
          <w:rFonts w:ascii="Times New Roman" w:hAnsi="Times New Roman" w:cs="Times New Roman"/>
          <w:sz w:val="24"/>
          <w:szCs w:val="24"/>
        </w:rPr>
        <w:t>. Uuringupunktid puuritakse vähemalt 2 meetrit lubjakivisse.</w:t>
      </w:r>
    </w:p>
    <w:p w14:paraId="7EB874A3" w14:textId="77777777" w:rsidR="00E328A5" w:rsidRPr="00E328A5" w:rsidRDefault="00E328A5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3307A" w14:textId="09A8F607" w:rsidR="00AC69A2" w:rsidRPr="00E328A5" w:rsidRDefault="00AC69A2" w:rsidP="00AC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sz w:val="24"/>
          <w:szCs w:val="24"/>
        </w:rPr>
        <w:t xml:space="preserve">Kõik puuraugud </w:t>
      </w:r>
      <w:proofErr w:type="spellStart"/>
      <w:r w:rsidRPr="00E328A5">
        <w:rPr>
          <w:rFonts w:ascii="Times New Roman" w:hAnsi="Times New Roman" w:cs="Times New Roman"/>
          <w:sz w:val="24"/>
          <w:szCs w:val="24"/>
        </w:rPr>
        <w:t>taastäidetakse</w:t>
      </w:r>
      <w:proofErr w:type="spellEnd"/>
      <w:r w:rsidRPr="00E328A5">
        <w:rPr>
          <w:rFonts w:ascii="Times New Roman" w:hAnsi="Times New Roman" w:cs="Times New Roman"/>
          <w:sz w:val="24"/>
          <w:szCs w:val="24"/>
        </w:rPr>
        <w:t xml:space="preserve"> puurmetega ning olemasoleva teekatte ulatuses ka</w:t>
      </w:r>
      <w:r w:rsidR="0019323F" w:rsidRPr="00E328A5">
        <w:rPr>
          <w:rFonts w:ascii="Times New Roman" w:hAnsi="Times New Roman" w:cs="Times New Roman"/>
          <w:sz w:val="24"/>
          <w:szCs w:val="24"/>
        </w:rPr>
        <w:t xml:space="preserve"> </w:t>
      </w:r>
      <w:r w:rsidRPr="00E328A5">
        <w:rPr>
          <w:rFonts w:ascii="Times New Roman" w:hAnsi="Times New Roman" w:cs="Times New Roman"/>
          <w:sz w:val="24"/>
          <w:szCs w:val="24"/>
        </w:rPr>
        <w:t>asfaltsegu korgiga.</w:t>
      </w:r>
    </w:p>
    <w:p w14:paraId="3B4FEF11" w14:textId="77777777" w:rsidR="00AC69A2" w:rsidRPr="00E328A5" w:rsidRDefault="00AC69A2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D4D2D" w14:textId="3D2AFB6C" w:rsidR="007F5670" w:rsidRPr="00E328A5" w:rsidRDefault="00135409" w:rsidP="007F5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sz w:val="24"/>
          <w:szCs w:val="24"/>
        </w:rPr>
        <w:t xml:space="preserve">Vastavalt  vajadusele ja </w:t>
      </w:r>
      <w:r w:rsidR="000328AD" w:rsidRPr="00E328A5">
        <w:rPr>
          <w:rFonts w:ascii="Times New Roman" w:hAnsi="Times New Roman" w:cs="Times New Roman"/>
          <w:sz w:val="24"/>
          <w:szCs w:val="24"/>
        </w:rPr>
        <w:t>juhises</w:t>
      </w:r>
      <w:r w:rsidRPr="00E328A5">
        <w:rPr>
          <w:rFonts w:ascii="Times New Roman" w:hAnsi="Times New Roman" w:cs="Times New Roman"/>
          <w:sz w:val="24"/>
          <w:szCs w:val="24"/>
        </w:rPr>
        <w:t xml:space="preserve"> määratule võetakse geoloogilises läbilõikes esinevatest kihtidest pinnaseproove, mida saab hiljem kasutada täpsustavate laboriuuringute tegemiseks. </w:t>
      </w:r>
      <w:proofErr w:type="spellStart"/>
      <w:r w:rsidRPr="00E328A5">
        <w:rPr>
          <w:rFonts w:ascii="Times New Roman" w:hAnsi="Times New Roman" w:cs="Times New Roman"/>
          <w:sz w:val="24"/>
          <w:szCs w:val="24"/>
        </w:rPr>
        <w:t>Teimitavate</w:t>
      </w:r>
      <w:proofErr w:type="spellEnd"/>
      <w:r w:rsidRPr="00E328A5">
        <w:rPr>
          <w:rFonts w:ascii="Times New Roman" w:hAnsi="Times New Roman" w:cs="Times New Roman"/>
          <w:sz w:val="24"/>
          <w:szCs w:val="24"/>
        </w:rPr>
        <w:t xml:space="preserve"> proovide maht ja vajadus tuleneb väliuuringu tulemustest, </w:t>
      </w:r>
      <w:r w:rsidR="000328AD" w:rsidRPr="00E328A5">
        <w:rPr>
          <w:rFonts w:ascii="Times New Roman" w:hAnsi="Times New Roman" w:cs="Times New Roman"/>
          <w:sz w:val="24"/>
          <w:szCs w:val="24"/>
        </w:rPr>
        <w:t>juhisest</w:t>
      </w:r>
      <w:r w:rsidRPr="00E328A5">
        <w:rPr>
          <w:rFonts w:ascii="Times New Roman" w:hAnsi="Times New Roman" w:cs="Times New Roman"/>
          <w:sz w:val="24"/>
          <w:szCs w:val="24"/>
        </w:rPr>
        <w:t xml:space="preserve"> ja projekti eesmärgist.</w:t>
      </w:r>
    </w:p>
    <w:p w14:paraId="1712B305" w14:textId="40C91DE8" w:rsidR="00135409" w:rsidRPr="00E328A5" w:rsidRDefault="00135409" w:rsidP="00135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sz w:val="24"/>
          <w:szCs w:val="24"/>
        </w:rPr>
        <w:t xml:space="preserve">Proove </w:t>
      </w:r>
      <w:proofErr w:type="spellStart"/>
      <w:r w:rsidRPr="00E328A5">
        <w:rPr>
          <w:rFonts w:ascii="Times New Roman" w:hAnsi="Times New Roman" w:cs="Times New Roman"/>
          <w:sz w:val="24"/>
          <w:szCs w:val="24"/>
        </w:rPr>
        <w:t>teimitakse</w:t>
      </w:r>
      <w:proofErr w:type="spellEnd"/>
      <w:r w:rsidRPr="00E328A5">
        <w:rPr>
          <w:rFonts w:ascii="Times New Roman" w:hAnsi="Times New Roman" w:cs="Times New Roman"/>
          <w:sz w:val="24"/>
          <w:szCs w:val="24"/>
        </w:rPr>
        <w:t xml:space="preserve"> akrediteeritud laboris, kus määratakse nõuete kohaselt proovide </w:t>
      </w:r>
      <w:proofErr w:type="spellStart"/>
      <w:r w:rsidRPr="00E328A5">
        <w:rPr>
          <w:rFonts w:ascii="Times New Roman" w:hAnsi="Times New Roman" w:cs="Times New Roman"/>
          <w:sz w:val="24"/>
          <w:szCs w:val="24"/>
        </w:rPr>
        <w:t>terastikuline</w:t>
      </w:r>
      <w:proofErr w:type="spellEnd"/>
      <w:r w:rsidRPr="00E328A5">
        <w:rPr>
          <w:rFonts w:ascii="Times New Roman" w:hAnsi="Times New Roman" w:cs="Times New Roman"/>
          <w:sz w:val="24"/>
          <w:szCs w:val="24"/>
        </w:rPr>
        <w:t xml:space="preserve"> koostis</w:t>
      </w:r>
      <w:r w:rsidR="002D6596" w:rsidRPr="00E328A5">
        <w:rPr>
          <w:rFonts w:ascii="Times New Roman" w:hAnsi="Times New Roman" w:cs="Times New Roman"/>
          <w:sz w:val="24"/>
          <w:szCs w:val="24"/>
        </w:rPr>
        <w:t xml:space="preserve">, </w:t>
      </w:r>
      <w:r w:rsidR="00C827FF" w:rsidRPr="00E328A5">
        <w:rPr>
          <w:rFonts w:ascii="Times New Roman" w:hAnsi="Times New Roman" w:cs="Times New Roman"/>
          <w:sz w:val="24"/>
          <w:szCs w:val="24"/>
        </w:rPr>
        <w:t xml:space="preserve">tulenevalt lõimisest ka </w:t>
      </w:r>
      <w:proofErr w:type="spellStart"/>
      <w:r w:rsidR="00C827FF" w:rsidRPr="00E328A5">
        <w:rPr>
          <w:rFonts w:ascii="Times New Roman" w:hAnsi="Times New Roman" w:cs="Times New Roman"/>
          <w:sz w:val="24"/>
          <w:szCs w:val="24"/>
        </w:rPr>
        <w:t>platsusnäitajad</w:t>
      </w:r>
      <w:proofErr w:type="spellEnd"/>
      <w:r w:rsidR="00C827FF" w:rsidRPr="00E328A5">
        <w:rPr>
          <w:rFonts w:ascii="Times New Roman" w:hAnsi="Times New Roman" w:cs="Times New Roman"/>
          <w:sz w:val="24"/>
          <w:szCs w:val="24"/>
        </w:rPr>
        <w:t xml:space="preserve"> ning filtratsioonimoodul</w:t>
      </w:r>
      <w:r w:rsidRPr="00E328A5">
        <w:rPr>
          <w:rFonts w:ascii="Times New Roman" w:hAnsi="Times New Roman" w:cs="Times New Roman"/>
          <w:sz w:val="24"/>
          <w:szCs w:val="24"/>
        </w:rPr>
        <w:t xml:space="preserve"> ning pinnase nimetus. Vastavalt vajadusele määratakse </w:t>
      </w:r>
      <w:r w:rsidR="00C827FF" w:rsidRPr="00E328A5">
        <w:rPr>
          <w:rFonts w:ascii="Times New Roman" w:hAnsi="Times New Roman" w:cs="Times New Roman"/>
          <w:sz w:val="24"/>
          <w:szCs w:val="24"/>
        </w:rPr>
        <w:t xml:space="preserve">ka </w:t>
      </w:r>
      <w:r w:rsidRPr="00E328A5">
        <w:rPr>
          <w:rFonts w:ascii="Times New Roman" w:hAnsi="Times New Roman" w:cs="Times New Roman"/>
          <w:sz w:val="24"/>
          <w:szCs w:val="24"/>
        </w:rPr>
        <w:t xml:space="preserve">orgaanika </w:t>
      </w:r>
      <w:r w:rsidR="00F92990">
        <w:rPr>
          <w:rFonts w:ascii="Times New Roman" w:hAnsi="Times New Roman" w:cs="Times New Roman"/>
          <w:sz w:val="24"/>
          <w:szCs w:val="24"/>
        </w:rPr>
        <w:t>ja vee</w:t>
      </w:r>
      <w:r w:rsidRPr="00E328A5">
        <w:rPr>
          <w:rFonts w:ascii="Times New Roman" w:hAnsi="Times New Roman" w:cs="Times New Roman"/>
          <w:sz w:val="24"/>
          <w:szCs w:val="24"/>
        </w:rPr>
        <w:t>sisaldu</w:t>
      </w:r>
      <w:r w:rsidR="00F92990">
        <w:rPr>
          <w:rFonts w:ascii="Times New Roman" w:hAnsi="Times New Roman" w:cs="Times New Roman"/>
          <w:sz w:val="24"/>
          <w:szCs w:val="24"/>
        </w:rPr>
        <w:t>s</w:t>
      </w:r>
      <w:r w:rsidR="00357495">
        <w:rPr>
          <w:rFonts w:ascii="Times New Roman" w:hAnsi="Times New Roman" w:cs="Times New Roman"/>
          <w:sz w:val="24"/>
          <w:szCs w:val="24"/>
        </w:rPr>
        <w:t>.</w:t>
      </w:r>
    </w:p>
    <w:p w14:paraId="668F04AB" w14:textId="77777777" w:rsidR="00D13BB4" w:rsidRPr="00E328A5" w:rsidRDefault="00D13BB4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2F1EF" w14:textId="3FA0CF53" w:rsidR="000A6AB9" w:rsidRPr="00E328A5" w:rsidRDefault="00325EB4" w:rsidP="000A6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sz w:val="24"/>
          <w:szCs w:val="24"/>
        </w:rPr>
        <w:t xml:space="preserve">Vastavalt </w:t>
      </w:r>
      <w:r w:rsidR="000328AD" w:rsidRPr="00E328A5">
        <w:rPr>
          <w:rFonts w:ascii="Times New Roman" w:hAnsi="Times New Roman" w:cs="Times New Roman"/>
          <w:sz w:val="24"/>
          <w:szCs w:val="24"/>
        </w:rPr>
        <w:t>juhises</w:t>
      </w:r>
      <w:r w:rsidRPr="00E328A5">
        <w:rPr>
          <w:rFonts w:ascii="Times New Roman" w:hAnsi="Times New Roman" w:cs="Times New Roman"/>
          <w:sz w:val="24"/>
          <w:szCs w:val="24"/>
        </w:rPr>
        <w:t xml:space="preserve"> ette nähtule teostatakse puuraukude asukoha, sügavuse ja proovide pildistamine.</w:t>
      </w:r>
      <w:r w:rsidR="000A6AB9" w:rsidRPr="00E32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8212F" w14:textId="77777777" w:rsidR="00325EB4" w:rsidRPr="00E328A5" w:rsidRDefault="00325EB4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DED3A" w14:textId="016403DF" w:rsidR="00FF562C" w:rsidRPr="00E328A5" w:rsidRDefault="005A7FAA" w:rsidP="007F44D8">
      <w:pPr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sz w:val="24"/>
          <w:szCs w:val="24"/>
        </w:rPr>
        <w:t>I</w:t>
      </w:r>
      <w:r w:rsidR="00E328A5" w:rsidRPr="00E328A5">
        <w:rPr>
          <w:rFonts w:ascii="Times New Roman" w:hAnsi="Times New Roman" w:cs="Times New Roman"/>
          <w:sz w:val="24"/>
          <w:szCs w:val="24"/>
        </w:rPr>
        <w:t>I</w:t>
      </w:r>
      <w:r w:rsidRPr="00E328A5">
        <w:rPr>
          <w:rFonts w:ascii="Times New Roman" w:hAnsi="Times New Roman" w:cs="Times New Roman"/>
          <w:sz w:val="24"/>
          <w:szCs w:val="24"/>
        </w:rPr>
        <w:t xml:space="preserve"> etapi v</w:t>
      </w:r>
      <w:r w:rsidR="0066585F" w:rsidRPr="00E328A5">
        <w:rPr>
          <w:rFonts w:ascii="Times New Roman" w:hAnsi="Times New Roman" w:cs="Times New Roman"/>
          <w:sz w:val="24"/>
          <w:szCs w:val="24"/>
        </w:rPr>
        <w:t>äliuuringut teostab Reaalprojekt OÜ</w:t>
      </w:r>
      <w:r w:rsidR="00494AFA" w:rsidRPr="00E328A5">
        <w:rPr>
          <w:rFonts w:ascii="Times New Roman" w:hAnsi="Times New Roman" w:cs="Times New Roman"/>
          <w:sz w:val="24"/>
          <w:szCs w:val="24"/>
        </w:rPr>
        <w:t xml:space="preserve">: </w:t>
      </w:r>
      <w:r w:rsidR="00D358AB" w:rsidRPr="00E328A5">
        <w:rPr>
          <w:rFonts w:ascii="Times New Roman" w:hAnsi="Times New Roman" w:cs="Times New Roman"/>
          <w:sz w:val="24"/>
          <w:szCs w:val="24"/>
        </w:rPr>
        <w:t>0</w:t>
      </w:r>
      <w:r w:rsidR="00E328A5" w:rsidRPr="00E328A5">
        <w:rPr>
          <w:rFonts w:ascii="Times New Roman" w:hAnsi="Times New Roman" w:cs="Times New Roman"/>
          <w:sz w:val="24"/>
          <w:szCs w:val="24"/>
        </w:rPr>
        <w:t>8 – 09</w:t>
      </w:r>
      <w:r w:rsidR="00D358AB" w:rsidRPr="00E328A5">
        <w:rPr>
          <w:rFonts w:ascii="Times New Roman" w:hAnsi="Times New Roman" w:cs="Times New Roman"/>
          <w:sz w:val="24"/>
          <w:szCs w:val="24"/>
        </w:rPr>
        <w:t>.2024.</w:t>
      </w:r>
    </w:p>
    <w:p w14:paraId="48B055B9" w14:textId="77777777" w:rsidR="00EA0F79" w:rsidRPr="00E328A5" w:rsidRDefault="00EA0F79" w:rsidP="00D13B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8C82A4" w14:textId="77777777" w:rsidR="005A7FAA" w:rsidRDefault="005A7FAA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1A8B8" w14:textId="77777777" w:rsidR="005A7FAA" w:rsidRPr="0084058B" w:rsidRDefault="005A7FAA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22C3C9" w14:textId="7D973445" w:rsidR="00D13BB4" w:rsidRPr="0084058B" w:rsidRDefault="00D13BB4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58B">
        <w:rPr>
          <w:rFonts w:ascii="Times New Roman" w:hAnsi="Times New Roman" w:cs="Times New Roman"/>
          <w:sz w:val="24"/>
          <w:szCs w:val="24"/>
        </w:rPr>
        <w:t>Koostaja:</w:t>
      </w:r>
      <w:r w:rsidRPr="0084058B">
        <w:rPr>
          <w:rFonts w:ascii="Times New Roman" w:hAnsi="Times New Roman" w:cs="Times New Roman"/>
          <w:sz w:val="24"/>
          <w:szCs w:val="24"/>
        </w:rPr>
        <w:tab/>
      </w:r>
      <w:r w:rsidR="003042E8">
        <w:rPr>
          <w:rFonts w:ascii="Times New Roman" w:hAnsi="Times New Roman" w:cs="Times New Roman"/>
          <w:sz w:val="24"/>
          <w:szCs w:val="24"/>
        </w:rPr>
        <w:t>L. Arumäe</w:t>
      </w:r>
    </w:p>
    <w:p w14:paraId="01BDED76" w14:textId="77777777" w:rsidR="00D13BB4" w:rsidRPr="0084058B" w:rsidRDefault="00D13BB4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58B">
        <w:rPr>
          <w:rFonts w:ascii="Times New Roman" w:hAnsi="Times New Roman" w:cs="Times New Roman"/>
          <w:sz w:val="24"/>
          <w:szCs w:val="24"/>
        </w:rPr>
        <w:tab/>
      </w:r>
      <w:r w:rsidRPr="0084058B">
        <w:rPr>
          <w:rFonts w:ascii="Times New Roman" w:hAnsi="Times New Roman" w:cs="Times New Roman"/>
          <w:sz w:val="24"/>
          <w:szCs w:val="24"/>
        </w:rPr>
        <w:tab/>
        <w:t>Geoloogiainsener</w:t>
      </w:r>
    </w:p>
    <w:p w14:paraId="0E98FA75" w14:textId="1999FD2D" w:rsidR="00147F07" w:rsidRPr="0084058B" w:rsidRDefault="00D13BB4" w:rsidP="00AC69A2">
      <w:pPr>
        <w:jc w:val="both"/>
        <w:rPr>
          <w:rFonts w:ascii="Times New Roman" w:hAnsi="Times New Roman" w:cs="Times New Roman"/>
          <w:sz w:val="24"/>
          <w:szCs w:val="24"/>
        </w:rPr>
      </w:pPr>
      <w:r w:rsidRPr="0084058B">
        <w:rPr>
          <w:rFonts w:ascii="Times New Roman" w:hAnsi="Times New Roman" w:cs="Times New Roman"/>
          <w:sz w:val="24"/>
          <w:szCs w:val="24"/>
        </w:rPr>
        <w:tab/>
      </w:r>
      <w:r w:rsidRPr="0084058B">
        <w:rPr>
          <w:rFonts w:ascii="Times New Roman" w:hAnsi="Times New Roman" w:cs="Times New Roman"/>
          <w:sz w:val="24"/>
          <w:szCs w:val="24"/>
        </w:rPr>
        <w:tab/>
        <w:t>Reaalprojekt OÜ</w:t>
      </w:r>
    </w:p>
    <w:p w14:paraId="5E7029EC" w14:textId="77777777" w:rsidR="00147F07" w:rsidRPr="00147F07" w:rsidRDefault="00147F07" w:rsidP="00147F0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47F07" w:rsidRPr="00147F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A0CBC" w14:textId="77777777" w:rsidR="00D13BB4" w:rsidRDefault="00D13BB4" w:rsidP="00D13BB4">
      <w:pPr>
        <w:spacing w:after="0" w:line="240" w:lineRule="auto"/>
      </w:pPr>
      <w:r>
        <w:separator/>
      </w:r>
    </w:p>
  </w:endnote>
  <w:endnote w:type="continuationSeparator" w:id="0">
    <w:p w14:paraId="73C72274" w14:textId="77777777" w:rsidR="00D13BB4" w:rsidRDefault="00D13BB4" w:rsidP="00D1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2D661" w14:textId="77777777" w:rsidR="00D13BB4" w:rsidRPr="00A70532" w:rsidRDefault="00D13BB4" w:rsidP="00D13BB4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Reaalprojekt OÜ</w:t>
    </w:r>
  </w:p>
  <w:p w14:paraId="3E271D42" w14:textId="3F2443F3" w:rsidR="00D13BB4" w:rsidRPr="00A70532" w:rsidRDefault="00D13BB4" w:rsidP="00D13BB4">
    <w:pPr>
      <w:pStyle w:val="Footer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Tallinna 45, 71008, Viljandi</w:t>
    </w: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  <w:t>tel 433</w:t>
    </w:r>
    <w:r w:rsidR="00A70532">
      <w:rPr>
        <w:rFonts w:ascii="Times New Roman" w:hAnsi="Times New Roman" w:cs="Times New Roman"/>
        <w:sz w:val="20"/>
        <w:szCs w:val="20"/>
      </w:rPr>
      <w:t xml:space="preserve"> </w:t>
    </w:r>
    <w:r w:rsidRPr="00A70532">
      <w:rPr>
        <w:rFonts w:ascii="Times New Roman" w:hAnsi="Times New Roman" w:cs="Times New Roman"/>
        <w:sz w:val="20"/>
        <w:szCs w:val="20"/>
      </w:rPr>
      <w:t>6144</w:t>
    </w:r>
  </w:p>
  <w:p w14:paraId="7D9A3488" w14:textId="287B3BE7" w:rsidR="00D13BB4" w:rsidRPr="00A70532" w:rsidRDefault="00A70532" w:rsidP="00D13BB4">
    <w:pPr>
      <w:pStyle w:val="Footer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Vabaduse pst</w:t>
    </w:r>
    <w:r w:rsidR="00FB127D" w:rsidRPr="00A7053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1</w:t>
    </w:r>
    <w:r w:rsidR="006F3AAE">
      <w:rPr>
        <w:rFonts w:ascii="Times New Roman" w:hAnsi="Times New Roman" w:cs="Times New Roman"/>
        <w:sz w:val="20"/>
        <w:szCs w:val="20"/>
      </w:rPr>
      <w:t>74</w:t>
    </w:r>
    <w:r>
      <w:rPr>
        <w:rFonts w:ascii="Times New Roman" w:hAnsi="Times New Roman" w:cs="Times New Roman"/>
        <w:sz w:val="20"/>
        <w:szCs w:val="20"/>
      </w:rPr>
      <w:t>B</w:t>
    </w:r>
    <w:r w:rsidR="00B827CA" w:rsidRPr="00A70532">
      <w:rPr>
        <w:rFonts w:ascii="Times New Roman" w:hAnsi="Times New Roman" w:cs="Times New Roman"/>
        <w:sz w:val="20"/>
        <w:szCs w:val="20"/>
      </w:rPr>
      <w:t>, 1091</w:t>
    </w:r>
    <w:r>
      <w:rPr>
        <w:rFonts w:ascii="Times New Roman" w:hAnsi="Times New Roman" w:cs="Times New Roman"/>
        <w:sz w:val="20"/>
        <w:szCs w:val="20"/>
      </w:rPr>
      <w:t>7</w:t>
    </w:r>
    <w:r w:rsidR="00B827CA" w:rsidRPr="00A70532">
      <w:rPr>
        <w:rFonts w:ascii="Times New Roman" w:hAnsi="Times New Roman" w:cs="Times New Roman"/>
        <w:sz w:val="20"/>
        <w:szCs w:val="20"/>
      </w:rPr>
      <w:t>, Tallinn</w:t>
    </w:r>
    <w:r w:rsidR="00B827CA" w:rsidRPr="00A70532">
      <w:rPr>
        <w:rFonts w:ascii="Times New Roman" w:hAnsi="Times New Roman" w:cs="Times New Roman"/>
        <w:sz w:val="20"/>
        <w:szCs w:val="20"/>
      </w:rPr>
      <w:tab/>
    </w:r>
    <w:r w:rsidR="00B827CA" w:rsidRPr="00A70532">
      <w:rPr>
        <w:rFonts w:ascii="Times New Roman" w:hAnsi="Times New Roman" w:cs="Times New Roman"/>
        <w:sz w:val="20"/>
        <w:szCs w:val="20"/>
      </w:rPr>
      <w:tab/>
      <w:t>tel 608</w:t>
    </w:r>
    <w:r>
      <w:rPr>
        <w:rFonts w:ascii="Times New Roman" w:hAnsi="Times New Roman" w:cs="Times New Roman"/>
        <w:sz w:val="20"/>
        <w:szCs w:val="20"/>
      </w:rPr>
      <w:t xml:space="preserve"> </w:t>
    </w:r>
    <w:r w:rsidR="00B827CA" w:rsidRPr="00A70532">
      <w:rPr>
        <w:rFonts w:ascii="Times New Roman" w:hAnsi="Times New Roman" w:cs="Times New Roman"/>
        <w:sz w:val="20"/>
        <w:szCs w:val="20"/>
      </w:rPr>
      <w:t>110</w:t>
    </w:r>
    <w:r>
      <w:rPr>
        <w:rFonts w:ascii="Times New Roman" w:hAnsi="Times New Roman" w:cs="Times New Roman"/>
        <w:sz w:val="20"/>
        <w:szCs w:val="20"/>
      </w:rPr>
      <w:t>0</w:t>
    </w:r>
  </w:p>
  <w:p w14:paraId="1FDE3128" w14:textId="77777777" w:rsidR="00D13BB4" w:rsidRPr="00A70532" w:rsidRDefault="00D13BB4" w:rsidP="00D13BB4">
    <w:pPr>
      <w:pStyle w:val="Footer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proofErr w:type="spellStart"/>
    <w:r w:rsidRPr="00A70532">
      <w:rPr>
        <w:rFonts w:ascii="Times New Roman" w:hAnsi="Times New Roman" w:cs="Times New Roman"/>
        <w:sz w:val="20"/>
        <w:szCs w:val="20"/>
      </w:rPr>
      <w:t>Reg</w:t>
    </w:r>
    <w:proofErr w:type="spellEnd"/>
    <w:r w:rsidRPr="00A70532">
      <w:rPr>
        <w:rFonts w:ascii="Times New Roman" w:hAnsi="Times New Roman" w:cs="Times New Roman"/>
        <w:sz w:val="20"/>
        <w:szCs w:val="20"/>
      </w:rPr>
      <w:t xml:space="preserve"> nr 10765904</w:t>
    </w: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</w:r>
    <w:hyperlink r:id="rId1" w:history="1">
      <w:r w:rsidRPr="00A70532">
        <w:rPr>
          <w:rStyle w:val="Hyperlink"/>
          <w:rFonts w:ascii="Times New Roman" w:hAnsi="Times New Roman" w:cs="Times New Roman"/>
          <w:sz w:val="20"/>
          <w:szCs w:val="20"/>
        </w:rPr>
        <w:t>www.reaalprojekt.ee</w:t>
      </w:r>
    </w:hyperlink>
  </w:p>
  <w:p w14:paraId="2A1086CD" w14:textId="77777777" w:rsidR="00D13BB4" w:rsidRPr="00A70532" w:rsidRDefault="00D13BB4" w:rsidP="00D13BB4">
    <w:pPr>
      <w:pStyle w:val="Footer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  <w:t xml:space="preserve">e-mail: </w:t>
    </w:r>
    <w:hyperlink r:id="rId2" w:history="1">
      <w:r w:rsidR="00B827CA" w:rsidRPr="00A70532">
        <w:rPr>
          <w:rStyle w:val="Hyperlink"/>
          <w:rFonts w:ascii="Times New Roman" w:hAnsi="Times New Roman" w:cs="Times New Roman"/>
          <w:sz w:val="20"/>
          <w:szCs w:val="20"/>
        </w:rPr>
        <w:t>leivi@reaalprojekt.ee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A0211" w14:textId="77777777" w:rsidR="00D13BB4" w:rsidRDefault="00D13BB4" w:rsidP="00D13BB4">
      <w:pPr>
        <w:spacing w:after="0" w:line="240" w:lineRule="auto"/>
      </w:pPr>
      <w:r>
        <w:separator/>
      </w:r>
    </w:p>
  </w:footnote>
  <w:footnote w:type="continuationSeparator" w:id="0">
    <w:p w14:paraId="64C3960B" w14:textId="77777777" w:rsidR="00D13BB4" w:rsidRDefault="00D13BB4" w:rsidP="00D1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2433" w14:textId="77777777" w:rsidR="00A24736" w:rsidRDefault="00A24736" w:rsidP="00D13BB4">
    <w:pPr>
      <w:pStyle w:val="Header"/>
      <w:pBdr>
        <w:bottom w:val="single" w:sz="4" w:space="1" w:color="auto"/>
      </w:pBdr>
      <w:jc w:val="cen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5FDBBB" wp14:editId="5D7D4BB4">
          <wp:simplePos x="0" y="0"/>
          <wp:positionH relativeFrom="column">
            <wp:posOffset>2039620</wp:posOffset>
          </wp:positionH>
          <wp:positionV relativeFrom="paragraph">
            <wp:posOffset>-197340</wp:posOffset>
          </wp:positionV>
          <wp:extent cx="1657350" cy="717550"/>
          <wp:effectExtent l="0" t="0" r="0" b="6350"/>
          <wp:wrapTight wrapText="bothSides">
            <wp:wrapPolygon edited="0">
              <wp:start x="0" y="0"/>
              <wp:lineTo x="0" y="21218"/>
              <wp:lineTo x="21352" y="21218"/>
              <wp:lineTo x="213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93"/>
                  <a:stretch/>
                </pic:blipFill>
                <pic:spPr bwMode="auto">
                  <a:xfrm>
                    <a:off x="0" y="0"/>
                    <a:ext cx="16573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A97FC" w14:textId="77777777" w:rsidR="00A24736" w:rsidRDefault="00A24736" w:rsidP="00D13BB4">
    <w:pPr>
      <w:pStyle w:val="Header"/>
      <w:pBdr>
        <w:bottom w:val="single" w:sz="4" w:space="1" w:color="auto"/>
      </w:pBdr>
      <w:jc w:val="center"/>
    </w:pPr>
  </w:p>
  <w:p w14:paraId="1E258820" w14:textId="77777777" w:rsidR="00A24736" w:rsidRDefault="00A24736" w:rsidP="00D13BB4">
    <w:pPr>
      <w:pStyle w:val="Header"/>
      <w:pBdr>
        <w:bottom w:val="single" w:sz="4" w:space="1" w:color="auto"/>
      </w:pBdr>
      <w:jc w:val="center"/>
    </w:pPr>
  </w:p>
  <w:p w14:paraId="20E3E48E" w14:textId="77777777" w:rsidR="00A24736" w:rsidRPr="00A24736" w:rsidRDefault="00A24736" w:rsidP="00D13BB4">
    <w:pPr>
      <w:pStyle w:val="Header"/>
      <w:pBdr>
        <w:bottom w:val="single" w:sz="4" w:space="1" w:color="auto"/>
      </w:pBdr>
      <w:jc w:val="center"/>
      <w:rPr>
        <w:sz w:val="10"/>
        <w:szCs w:val="10"/>
      </w:rPr>
    </w:pPr>
  </w:p>
  <w:p w14:paraId="61C3E683" w14:textId="77777777" w:rsidR="00D13BB4" w:rsidRDefault="00D13BB4">
    <w:pPr>
      <w:pStyle w:val="Header"/>
    </w:pPr>
  </w:p>
  <w:p w14:paraId="336F2202" w14:textId="77777777" w:rsidR="00D13BB4" w:rsidRDefault="00D13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B7D24"/>
    <w:multiLevelType w:val="hybridMultilevel"/>
    <w:tmpl w:val="3320D256"/>
    <w:lvl w:ilvl="0" w:tplc="BB400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99A"/>
    <w:multiLevelType w:val="hybridMultilevel"/>
    <w:tmpl w:val="B2980B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045CD"/>
    <w:multiLevelType w:val="hybridMultilevel"/>
    <w:tmpl w:val="8FA42CD6"/>
    <w:lvl w:ilvl="0" w:tplc="BB400F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156199">
    <w:abstractNumId w:val="1"/>
  </w:num>
  <w:num w:numId="2" w16cid:durableId="1571039336">
    <w:abstractNumId w:val="2"/>
  </w:num>
  <w:num w:numId="3" w16cid:durableId="39794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5F"/>
    <w:rsid w:val="00023927"/>
    <w:rsid w:val="0002731E"/>
    <w:rsid w:val="000328AD"/>
    <w:rsid w:val="00034F43"/>
    <w:rsid w:val="00046F93"/>
    <w:rsid w:val="0008563E"/>
    <w:rsid w:val="000A6AB9"/>
    <w:rsid w:val="000F1B0B"/>
    <w:rsid w:val="000F567C"/>
    <w:rsid w:val="00103321"/>
    <w:rsid w:val="00135409"/>
    <w:rsid w:val="0014519B"/>
    <w:rsid w:val="00147F07"/>
    <w:rsid w:val="00176DB2"/>
    <w:rsid w:val="00187476"/>
    <w:rsid w:val="0019323F"/>
    <w:rsid w:val="001B0449"/>
    <w:rsid w:val="001F70AB"/>
    <w:rsid w:val="002D6596"/>
    <w:rsid w:val="002E0660"/>
    <w:rsid w:val="002E6150"/>
    <w:rsid w:val="002F7800"/>
    <w:rsid w:val="003042E8"/>
    <w:rsid w:val="00316094"/>
    <w:rsid w:val="0032150C"/>
    <w:rsid w:val="00325EB4"/>
    <w:rsid w:val="00337FFD"/>
    <w:rsid w:val="00357495"/>
    <w:rsid w:val="00380027"/>
    <w:rsid w:val="00395E01"/>
    <w:rsid w:val="003C04BE"/>
    <w:rsid w:val="003D23D9"/>
    <w:rsid w:val="004143AD"/>
    <w:rsid w:val="00444B8B"/>
    <w:rsid w:val="00473999"/>
    <w:rsid w:val="00494AFA"/>
    <w:rsid w:val="004C3455"/>
    <w:rsid w:val="004E062F"/>
    <w:rsid w:val="005150B2"/>
    <w:rsid w:val="005A7FAA"/>
    <w:rsid w:val="005D3175"/>
    <w:rsid w:val="00620261"/>
    <w:rsid w:val="0066585F"/>
    <w:rsid w:val="006A5164"/>
    <w:rsid w:val="006C3AA8"/>
    <w:rsid w:val="006F3AAE"/>
    <w:rsid w:val="007032DF"/>
    <w:rsid w:val="00756170"/>
    <w:rsid w:val="00787E2A"/>
    <w:rsid w:val="007C74AE"/>
    <w:rsid w:val="007D731A"/>
    <w:rsid w:val="007F44D8"/>
    <w:rsid w:val="007F5670"/>
    <w:rsid w:val="0083527B"/>
    <w:rsid w:val="0084058B"/>
    <w:rsid w:val="00863FD1"/>
    <w:rsid w:val="008A1DE1"/>
    <w:rsid w:val="008A2EB2"/>
    <w:rsid w:val="00921AA2"/>
    <w:rsid w:val="009576E0"/>
    <w:rsid w:val="009925FB"/>
    <w:rsid w:val="00A24736"/>
    <w:rsid w:val="00A46339"/>
    <w:rsid w:val="00A52034"/>
    <w:rsid w:val="00A70532"/>
    <w:rsid w:val="00A965AD"/>
    <w:rsid w:val="00AC69A2"/>
    <w:rsid w:val="00B007DB"/>
    <w:rsid w:val="00B7071C"/>
    <w:rsid w:val="00B827CA"/>
    <w:rsid w:val="00BD4BDA"/>
    <w:rsid w:val="00C43F78"/>
    <w:rsid w:val="00C67FCB"/>
    <w:rsid w:val="00C8152F"/>
    <w:rsid w:val="00C827FF"/>
    <w:rsid w:val="00C97AF9"/>
    <w:rsid w:val="00CA3ACF"/>
    <w:rsid w:val="00CE0E04"/>
    <w:rsid w:val="00CF296C"/>
    <w:rsid w:val="00D13BB4"/>
    <w:rsid w:val="00D358AB"/>
    <w:rsid w:val="00D56730"/>
    <w:rsid w:val="00D5722B"/>
    <w:rsid w:val="00D90CA4"/>
    <w:rsid w:val="00DB2903"/>
    <w:rsid w:val="00E05BE4"/>
    <w:rsid w:val="00E328A5"/>
    <w:rsid w:val="00E51268"/>
    <w:rsid w:val="00E634CF"/>
    <w:rsid w:val="00E77C43"/>
    <w:rsid w:val="00E9174D"/>
    <w:rsid w:val="00E9641C"/>
    <w:rsid w:val="00EA0F79"/>
    <w:rsid w:val="00F57E3D"/>
    <w:rsid w:val="00F8446A"/>
    <w:rsid w:val="00F85310"/>
    <w:rsid w:val="00F92990"/>
    <w:rsid w:val="00FA3EDB"/>
    <w:rsid w:val="00FB127D"/>
    <w:rsid w:val="00FD408D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3191F81"/>
  <w15:chartTrackingRefBased/>
  <w15:docId w15:val="{1029B3F6-E8D4-4340-8CF9-47A3E6A8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9925FB"/>
    <w:pPr>
      <w:framePr w:wrap="around" w:vAnchor="text" w:hAnchor="text" w:y="1"/>
      <w:tabs>
        <w:tab w:val="left" w:leader="dot" w:pos="8080"/>
      </w:tabs>
      <w:spacing w:after="100" w:line="240" w:lineRule="auto"/>
      <w:ind w:left="6237" w:hanging="567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nhideWhenUsed/>
    <w:rsid w:val="00D1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BB4"/>
  </w:style>
  <w:style w:type="paragraph" w:styleId="Footer">
    <w:name w:val="footer"/>
    <w:basedOn w:val="Normal"/>
    <w:link w:val="FooterChar"/>
    <w:unhideWhenUsed/>
    <w:rsid w:val="00D1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3BB4"/>
  </w:style>
  <w:style w:type="character" w:styleId="Hyperlink">
    <w:name w:val="Hyperlink"/>
    <w:uiPriority w:val="99"/>
    <w:rsid w:val="00D13B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ivi@reaalprojekt.ee" TargetMode="External"/><Relationship Id="rId1" Type="http://schemas.openxmlformats.org/officeDocument/2006/relationships/hyperlink" Target="http://www.reaalprojek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428C-0521-4E0A-B6BD-C984EB48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575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Leivi Arumäe</dc:creator>
  <cp:keywords/>
  <dc:description/>
  <cp:lastModifiedBy>Katrin Kuslap</cp:lastModifiedBy>
  <cp:revision>69</cp:revision>
  <cp:lastPrinted>2016-03-23T08:26:00Z</cp:lastPrinted>
  <dcterms:created xsi:type="dcterms:W3CDTF">2016-01-28T10:56:00Z</dcterms:created>
  <dcterms:modified xsi:type="dcterms:W3CDTF">2024-08-02T08:49:00Z</dcterms:modified>
</cp:coreProperties>
</file>