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6057" w14:textId="1F8F08CC" w:rsidR="00E20407" w:rsidRPr="00E20407" w:rsidRDefault="00E20407" w:rsidP="00E204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E20407">
        <w:rPr>
          <w:noProof/>
        </w:rPr>
        <w:drawing>
          <wp:anchor distT="0" distB="0" distL="114300" distR="114300" simplePos="0" relativeHeight="251658240" behindDoc="0" locked="0" layoutInCell="1" allowOverlap="1" wp14:anchorId="23FA080E" wp14:editId="6C417D8D">
            <wp:simplePos x="0" y="0"/>
            <wp:positionH relativeFrom="margin">
              <wp:posOffset>4263390</wp:posOffset>
            </wp:positionH>
            <wp:positionV relativeFrom="margin">
              <wp:posOffset>-361950</wp:posOffset>
            </wp:positionV>
            <wp:extent cx="1583055" cy="503555"/>
            <wp:effectExtent l="0" t="0" r="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407">
        <w:rPr>
          <w:rFonts w:ascii="Times New Roman" w:eastAsia="Times New Roman" w:hAnsi="Times New Roman" w:cs="Times New Roman"/>
          <w:lang w:val="fi-FI" w:eastAsia="et-EE"/>
        </w:rPr>
        <w:t>  </w:t>
      </w:r>
      <w:r w:rsidRPr="00E20407">
        <w:rPr>
          <w:rFonts w:ascii="Times New Roman" w:eastAsia="Times New Roman" w:hAnsi="Times New Roman" w:cs="Times New Roman"/>
          <w:lang w:eastAsia="et-EE"/>
        </w:rPr>
        <w:t> </w:t>
      </w:r>
    </w:p>
    <w:p w14:paraId="17D86DB9" w14:textId="77777777" w:rsidR="00E20407" w:rsidRPr="00E20407" w:rsidRDefault="00E20407" w:rsidP="00E2040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4F6423CE" w14:textId="51FA5BBC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Ravimiamet</w:t>
      </w:r>
      <w:proofErr w:type="spellEnd"/>
    </w:p>
    <w:p w14:paraId="0C9E2912" w14:textId="77BB058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  <w:r w:rsidRPr="00E204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Nooruse 1, 50411 Tartu</w:t>
      </w:r>
      <w:r w:rsidRPr="00E204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 </w:t>
      </w:r>
      <w:r w:rsidRPr="00E20407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004657" w14:textId="0D2F9DB1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76C13968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</w:pPr>
    </w:p>
    <w:p w14:paraId="4A9EC5D4" w14:textId="5283C6AE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Taotlus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F77FAF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.06.2025</w:t>
      </w:r>
    </w:p>
    <w:p w14:paraId="60AEF039" w14:textId="48ED7226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B6B7A3D" w14:textId="77777777" w:rsidR="00F55C6A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Maaülikooli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loomakliinik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Vabariigi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suurim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loomakliinik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mis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pakub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referentsteenus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ravides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lemmikloomade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keerulisemaid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haigusseisundeid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(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k.a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erakorraline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raviteenus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).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Kuna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mitmete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seisundite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puuduvad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loomade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jaoks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sertifitseeritud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peame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humaanravimeid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veterinaarseteks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eesmärkideks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Allpool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toome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nimekirja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ravimitest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põhjendust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selle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kasutamiseks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Palume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Ravimiameti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luba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nende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ravimite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kasutamiseks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C21A273" w14:textId="77777777" w:rsidR="00F55C6A" w:rsidRDefault="00F55C6A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65FC237" w14:textId="553D4F8C" w:rsidR="00E20407" w:rsidRPr="00F55C6A" w:rsidRDefault="00E45973" w:rsidP="00F55C6A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Tsüanokobalamiin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süstelahus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0,5mg/ml</w:t>
      </w:r>
    </w:p>
    <w:p w14:paraId="429F4A1F" w14:textId="41CC8471" w:rsidR="00E20407" w:rsidRPr="00F55C6A" w:rsidRDefault="00E20407" w:rsidP="00F55C6A">
      <w:pPr>
        <w:pStyle w:val="Loendilik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Näidustus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Madala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kobalamiini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taseme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(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Vitamiin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B12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puudulikkus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), mis on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tekkinud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teiseselt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gastrointestinaalsete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haiguste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või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eksokriinse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pankrease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puudulikkuse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tõttu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</w:p>
    <w:p w14:paraId="591A0C0B" w14:textId="042CF859" w:rsidR="00E20407" w:rsidRPr="00F55C6A" w:rsidRDefault="00E20407" w:rsidP="00F55C6A">
      <w:pPr>
        <w:pStyle w:val="Loendilik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Põhjus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puudub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veterinaarne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analoog</w:t>
      </w:r>
      <w:proofErr w:type="spellEnd"/>
    </w:p>
    <w:p w14:paraId="28748E8F" w14:textId="5F4C272D" w:rsidR="00E20407" w:rsidRPr="00F55C6A" w:rsidRDefault="00E20407" w:rsidP="00F55C6A">
      <w:pPr>
        <w:pStyle w:val="Loendilik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Loomaliigid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koer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kass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tuhkur</w:t>
      </w:r>
      <w:proofErr w:type="spellEnd"/>
    </w:p>
    <w:p w14:paraId="1A8DC5AA" w14:textId="5DE6C156" w:rsidR="00E20407" w:rsidRPr="00F55C6A" w:rsidRDefault="00E20407" w:rsidP="00F55C6A">
      <w:pPr>
        <w:pStyle w:val="Loendilik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Kogus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1ml 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ampull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, 500tk (</w:t>
      </w:r>
      <w:proofErr w:type="spellStart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kogukogus</w:t>
      </w:r>
      <w:proofErr w:type="spellEnd"/>
      <w:r w:rsidR="00E45973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500ml)</w:t>
      </w:r>
    </w:p>
    <w:p w14:paraId="7893E731" w14:textId="77777777" w:rsidR="00F55C6A" w:rsidRPr="00F55C6A" w:rsidRDefault="00F55C6A" w:rsidP="00F55C6A">
      <w:pPr>
        <w:spacing w:after="0" w:line="36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C4CC171" w14:textId="55023D39" w:rsidR="00E45973" w:rsidRPr="00F55C6A" w:rsidRDefault="00E45973" w:rsidP="00F55C6A">
      <w:pPr>
        <w:pStyle w:val="Loendilik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eastAsia="et-EE"/>
        </w:rPr>
        <w:t>Tetrakosaktiid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eastAsia="et-EE"/>
        </w:rPr>
        <w:t>, süstelahus 0,25mg/ml</w:t>
      </w:r>
    </w:p>
    <w:p w14:paraId="56B85A68" w14:textId="1FD017EC" w:rsidR="00E45973" w:rsidRPr="00F55C6A" w:rsidRDefault="00E45973" w:rsidP="00F55C6A">
      <w:pPr>
        <w:pStyle w:val="Loendilik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Näidustus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Adrenokortikaalse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funktsiooni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hindami</w:t>
      </w:r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seks</w:t>
      </w:r>
      <w:proofErr w:type="spellEnd"/>
    </w:p>
    <w:p w14:paraId="79713D91" w14:textId="04220421" w:rsidR="00E45973" w:rsidRPr="00F55C6A" w:rsidRDefault="00E45973" w:rsidP="00F55C6A">
      <w:pPr>
        <w:pStyle w:val="Loendilik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Põhjus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veterinaarsel</w:t>
      </w:r>
      <w:proofErr w:type="spellEnd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ravimil</w:t>
      </w:r>
      <w:proofErr w:type="spellEnd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tugevad</w:t>
      </w:r>
      <w:proofErr w:type="spellEnd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tarneraskused</w:t>
      </w:r>
      <w:proofErr w:type="spellEnd"/>
    </w:p>
    <w:p w14:paraId="0853D233" w14:textId="7D3C3979" w:rsidR="00E45973" w:rsidRPr="00F55C6A" w:rsidRDefault="00E45973" w:rsidP="00F55C6A">
      <w:pPr>
        <w:pStyle w:val="Loendilik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Loomaliigid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55C6A"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koer</w:t>
      </w:r>
      <w:proofErr w:type="spellEnd"/>
    </w:p>
    <w:p w14:paraId="4BE4C9B2" w14:textId="5D46BF63" w:rsidR="00E20407" w:rsidRPr="00F55C6A" w:rsidRDefault="00E45973" w:rsidP="00F55C6A">
      <w:pPr>
        <w:pStyle w:val="Loendilik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Kogus</w:t>
      </w:r>
      <w:proofErr w:type="spellEnd"/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>:</w:t>
      </w:r>
      <w:r w:rsidRPr="00F55C6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t-EE"/>
        </w:rPr>
        <w:t xml:space="preserve"> </w:t>
      </w:r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1ml 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ampull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, 50tk (</w:t>
      </w:r>
      <w:proofErr w:type="spellStart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kogukogus</w:t>
      </w:r>
      <w:proofErr w:type="spellEnd"/>
      <w:r w:rsidRPr="00F55C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50ml)</w:t>
      </w:r>
    </w:p>
    <w:p w14:paraId="231AA1AF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FB97F41" w14:textId="574CDAEF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Lugupidamisega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 </w:t>
      </w:r>
    </w:p>
    <w:p w14:paraId="1A3E7924" w14:textId="26D72F36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(</w:t>
      </w:r>
      <w:proofErr w:type="spellStart"/>
      <w:proofErr w:type="gram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allkirjastatud</w:t>
      </w:r>
      <w:proofErr w:type="spellEnd"/>
      <w:proofErr w:type="gram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digitaalselt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)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69BA1F3C" w14:textId="77777777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Valentina Oborina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40C6A590" w14:textId="78BCC9FA" w:rsidR="00E20407" w:rsidRPr="00E20407" w:rsidRDefault="00E20407" w:rsidP="00E2040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Peaarst</w:t>
      </w:r>
      <w:proofErr w:type="spellEnd"/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 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5EBD71A" w14:textId="16CADCDB" w:rsidR="00711F54" w:rsidRPr="00F55C6A" w:rsidRDefault="00E20407" w:rsidP="00F55C6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20407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+372 53891781</w:t>
      </w:r>
      <w:r w:rsidRPr="00E2040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sectPr w:rsidR="00711F54" w:rsidRPr="00F5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4315"/>
    <w:multiLevelType w:val="hybridMultilevel"/>
    <w:tmpl w:val="82628F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A00"/>
    <w:multiLevelType w:val="hybridMultilevel"/>
    <w:tmpl w:val="B5E474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35FE"/>
    <w:multiLevelType w:val="hybridMultilevel"/>
    <w:tmpl w:val="276A7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5DFA"/>
    <w:multiLevelType w:val="hybridMultilevel"/>
    <w:tmpl w:val="03D6838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3F53A7"/>
    <w:multiLevelType w:val="hybridMultilevel"/>
    <w:tmpl w:val="0978AA6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07"/>
    <w:rsid w:val="00711F54"/>
    <w:rsid w:val="00805896"/>
    <w:rsid w:val="009E361D"/>
    <w:rsid w:val="00B85327"/>
    <w:rsid w:val="00E20407"/>
    <w:rsid w:val="00E45973"/>
    <w:rsid w:val="00ED4797"/>
    <w:rsid w:val="00F55C6A"/>
    <w:rsid w:val="00F77FAF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726"/>
  <w15:chartTrackingRefBased/>
  <w15:docId w15:val="{7E850C37-9833-47C9-A6C3-D220E8E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E2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0407"/>
  </w:style>
  <w:style w:type="character" w:customStyle="1" w:styleId="eop">
    <w:name w:val="eop"/>
    <w:basedOn w:val="Liguvaikefont"/>
    <w:rsid w:val="00E20407"/>
  </w:style>
  <w:style w:type="character" w:customStyle="1" w:styleId="scxw125910797">
    <w:name w:val="scxw125910797"/>
    <w:basedOn w:val="Liguvaikefont"/>
    <w:rsid w:val="00E20407"/>
  </w:style>
  <w:style w:type="paragraph" w:styleId="Loendilik">
    <w:name w:val="List Paragraph"/>
    <w:basedOn w:val="Normaallaad"/>
    <w:uiPriority w:val="34"/>
    <w:qFormat/>
    <w:rsid w:val="00E2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Oborina</dc:creator>
  <cp:keywords/>
  <dc:description/>
  <cp:lastModifiedBy>Valentina Oborina</cp:lastModifiedBy>
  <cp:revision>3</cp:revision>
  <dcterms:created xsi:type="dcterms:W3CDTF">2025-06-30T05:26:00Z</dcterms:created>
  <dcterms:modified xsi:type="dcterms:W3CDTF">2025-06-30T05:38:00Z</dcterms:modified>
</cp:coreProperties>
</file>