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9B82F" w14:textId="03C45F75" w:rsidR="00032A67" w:rsidRPr="001E2D48" w:rsidRDefault="00175C36" w:rsidP="00154BD9">
      <w:pPr>
        <w:jc w:val="center"/>
        <w:rPr>
          <w:rFonts w:ascii="Arial" w:hAnsi="Arial" w:cs="Arial"/>
          <w:b/>
          <w:sz w:val="22"/>
          <w:szCs w:val="22"/>
          <w:lang w:val="et-EE"/>
        </w:rPr>
      </w:pPr>
      <w:r w:rsidRPr="001E2D48">
        <w:rPr>
          <w:rFonts w:ascii="Arial" w:hAnsi="Arial" w:cs="Arial"/>
          <w:b/>
          <w:sz w:val="22"/>
          <w:szCs w:val="22"/>
          <w:lang w:val="et-EE"/>
        </w:rPr>
        <w:t>PAKKUMUSKUTSE</w:t>
      </w:r>
    </w:p>
    <w:p w14:paraId="54037020" w14:textId="6D40DF84" w:rsidR="00022F10" w:rsidRPr="001E2D48" w:rsidRDefault="00FE37F2" w:rsidP="00154BD9">
      <w:pPr>
        <w:spacing w:after="60"/>
        <w:jc w:val="center"/>
        <w:rPr>
          <w:rFonts w:ascii="Arial" w:hAnsi="Arial" w:cs="Arial"/>
          <w:sz w:val="22"/>
          <w:szCs w:val="22"/>
          <w:lang w:val="et-EE"/>
        </w:rPr>
      </w:pPr>
      <w:r w:rsidRPr="001E2D48">
        <w:rPr>
          <w:rFonts w:ascii="Arial" w:hAnsi="Arial" w:cs="Arial"/>
          <w:bCs/>
          <w:sz w:val="22"/>
          <w:szCs w:val="22"/>
          <w:lang w:val="et-EE"/>
        </w:rPr>
        <w:t>Väikehange k</w:t>
      </w:r>
      <w:r w:rsidR="00655571" w:rsidRPr="001E2D48">
        <w:rPr>
          <w:rFonts w:ascii="Arial" w:hAnsi="Arial" w:cs="Arial"/>
          <w:bCs/>
          <w:sz w:val="22"/>
          <w:szCs w:val="22"/>
          <w:lang w:val="et-EE"/>
        </w:rPr>
        <w:t>oolitus</w:t>
      </w:r>
      <w:r w:rsidRPr="001E2D48">
        <w:rPr>
          <w:rFonts w:ascii="Arial" w:hAnsi="Arial" w:cs="Arial"/>
          <w:bCs/>
          <w:sz w:val="22"/>
          <w:szCs w:val="22"/>
          <w:lang w:val="et-EE"/>
        </w:rPr>
        <w:t>ele</w:t>
      </w:r>
      <w:r w:rsidR="00655571" w:rsidRPr="001E2D48">
        <w:rPr>
          <w:rFonts w:ascii="Arial" w:hAnsi="Arial" w:cs="Arial"/>
          <w:bCs/>
          <w:sz w:val="22"/>
          <w:szCs w:val="22"/>
          <w:lang w:val="et-EE"/>
        </w:rPr>
        <w:t xml:space="preserve"> "</w:t>
      </w:r>
      <w:proofErr w:type="spellStart"/>
      <w:r w:rsidR="00655571" w:rsidRPr="001E2D48">
        <w:rPr>
          <w:rFonts w:ascii="Arial" w:hAnsi="Arial" w:cs="Arial"/>
          <w:sz w:val="22"/>
          <w:szCs w:val="22"/>
          <w:lang w:val="et-EE"/>
        </w:rPr>
        <w:t>Mitmedimensioonilise</w:t>
      </w:r>
      <w:proofErr w:type="spellEnd"/>
      <w:r w:rsidR="00655571" w:rsidRPr="001E2D48">
        <w:rPr>
          <w:rFonts w:ascii="Arial" w:hAnsi="Arial" w:cs="Arial"/>
          <w:sz w:val="22"/>
          <w:szCs w:val="22"/>
          <w:lang w:val="et-EE"/>
        </w:rPr>
        <w:t xml:space="preserve"> pereteraapia (MDFT) digimänguhäire, konfliktse lahutuse ja kerge intellektipuudega noortega teraapia läbiviimise teemalise täienduskoolituse hankimine"</w:t>
      </w:r>
    </w:p>
    <w:p w14:paraId="0DE10CB9" w14:textId="77777777" w:rsidR="004277F9" w:rsidRPr="001E2D48" w:rsidRDefault="004277F9" w:rsidP="002C4A4F">
      <w:pPr>
        <w:spacing w:after="60"/>
        <w:jc w:val="both"/>
        <w:rPr>
          <w:rFonts w:ascii="Arial" w:hAnsi="Arial" w:cs="Arial"/>
          <w:b/>
          <w:sz w:val="22"/>
          <w:szCs w:val="22"/>
          <w:lang w:val="et-EE"/>
        </w:rPr>
      </w:pPr>
    </w:p>
    <w:p w14:paraId="05E2A74A" w14:textId="0A30E0CB" w:rsidR="00032A67" w:rsidRPr="001E2D48" w:rsidRDefault="00063C41" w:rsidP="009E3501">
      <w:pPr>
        <w:spacing w:after="60"/>
        <w:ind w:left="567" w:hanging="567"/>
        <w:jc w:val="both"/>
        <w:rPr>
          <w:rFonts w:ascii="Arial" w:hAnsi="Arial" w:cs="Arial"/>
          <w:b/>
          <w:sz w:val="22"/>
          <w:szCs w:val="22"/>
          <w:lang w:val="et-EE"/>
        </w:rPr>
      </w:pPr>
      <w:r w:rsidRPr="001E2D48">
        <w:rPr>
          <w:rFonts w:ascii="Arial" w:hAnsi="Arial" w:cs="Arial"/>
          <w:b/>
          <w:sz w:val="22"/>
          <w:szCs w:val="22"/>
          <w:lang w:val="et-EE"/>
        </w:rPr>
        <w:t xml:space="preserve">1. </w:t>
      </w:r>
      <w:r w:rsidR="009E3501">
        <w:rPr>
          <w:rFonts w:ascii="Arial" w:hAnsi="Arial" w:cs="Arial"/>
          <w:b/>
          <w:sz w:val="22"/>
          <w:szCs w:val="22"/>
          <w:lang w:val="et-EE"/>
        </w:rPr>
        <w:tab/>
      </w:r>
      <w:r w:rsidR="00184A69" w:rsidRPr="001E2D48">
        <w:rPr>
          <w:rFonts w:ascii="Arial" w:hAnsi="Arial" w:cs="Arial"/>
          <w:b/>
          <w:sz w:val="22"/>
          <w:szCs w:val="22"/>
          <w:lang w:val="et-EE"/>
        </w:rPr>
        <w:t>Üldandmed</w:t>
      </w:r>
    </w:p>
    <w:tbl>
      <w:tblPr>
        <w:tblStyle w:val="Kontuurtabel"/>
        <w:tblW w:w="9131" w:type="dxa"/>
        <w:tblInd w:w="-5" w:type="dxa"/>
        <w:tblLook w:val="04A0" w:firstRow="1" w:lastRow="0" w:firstColumn="1" w:lastColumn="0" w:noHBand="0" w:noVBand="1"/>
      </w:tblPr>
      <w:tblGrid>
        <w:gridCol w:w="787"/>
        <w:gridCol w:w="3020"/>
        <w:gridCol w:w="5324"/>
      </w:tblGrid>
      <w:tr w:rsidR="00032A67" w:rsidRPr="001E2D48" w14:paraId="0D51892F" w14:textId="77777777" w:rsidTr="009E3501">
        <w:trPr>
          <w:trHeight w:val="871"/>
        </w:trPr>
        <w:tc>
          <w:tcPr>
            <w:tcW w:w="787" w:type="dxa"/>
          </w:tcPr>
          <w:p w14:paraId="633864A6" w14:textId="587545A6" w:rsidR="00032A67" w:rsidRPr="001E2D48" w:rsidRDefault="00032A67" w:rsidP="002C4A4F">
            <w:pPr>
              <w:spacing w:after="60"/>
              <w:jc w:val="both"/>
              <w:rPr>
                <w:rFonts w:ascii="Arial" w:hAnsi="Arial" w:cs="Arial"/>
                <w:sz w:val="22"/>
                <w:szCs w:val="22"/>
              </w:rPr>
            </w:pPr>
            <w:r w:rsidRPr="001E2D48">
              <w:rPr>
                <w:rFonts w:ascii="Arial" w:hAnsi="Arial" w:cs="Arial"/>
                <w:sz w:val="22"/>
                <w:szCs w:val="22"/>
              </w:rPr>
              <w:t>1</w:t>
            </w:r>
            <w:r w:rsidR="00063C41" w:rsidRPr="001E2D48">
              <w:rPr>
                <w:rFonts w:ascii="Arial" w:hAnsi="Arial" w:cs="Arial"/>
                <w:sz w:val="22"/>
                <w:szCs w:val="22"/>
              </w:rPr>
              <w:t>.1</w:t>
            </w:r>
          </w:p>
        </w:tc>
        <w:tc>
          <w:tcPr>
            <w:tcW w:w="3020" w:type="dxa"/>
          </w:tcPr>
          <w:p w14:paraId="057A18F0" w14:textId="729A60C2" w:rsidR="00032A67" w:rsidRPr="001E2D48" w:rsidRDefault="00184A69" w:rsidP="002C4A4F">
            <w:pPr>
              <w:spacing w:after="60"/>
              <w:jc w:val="both"/>
              <w:rPr>
                <w:rFonts w:ascii="Arial" w:hAnsi="Arial" w:cs="Arial"/>
                <w:sz w:val="22"/>
                <w:szCs w:val="22"/>
              </w:rPr>
            </w:pPr>
            <w:r w:rsidRPr="001E2D48">
              <w:rPr>
                <w:rFonts w:ascii="Arial" w:hAnsi="Arial" w:cs="Arial"/>
                <w:sz w:val="22"/>
                <w:szCs w:val="22"/>
              </w:rPr>
              <w:t>Hankija</w:t>
            </w:r>
          </w:p>
        </w:tc>
        <w:tc>
          <w:tcPr>
            <w:tcW w:w="5324" w:type="dxa"/>
          </w:tcPr>
          <w:p w14:paraId="327D4DEE" w14:textId="0C881797" w:rsidR="00063C41" w:rsidRPr="001E2D48" w:rsidRDefault="000F68E1" w:rsidP="002C4A4F">
            <w:pPr>
              <w:jc w:val="both"/>
              <w:rPr>
                <w:rFonts w:ascii="Arial" w:hAnsi="Arial" w:cs="Arial"/>
                <w:sz w:val="22"/>
                <w:szCs w:val="22"/>
              </w:rPr>
            </w:pPr>
            <w:r w:rsidRPr="001E2D48">
              <w:rPr>
                <w:rFonts w:ascii="Arial" w:hAnsi="Arial" w:cs="Arial"/>
                <w:sz w:val="22"/>
                <w:szCs w:val="22"/>
              </w:rPr>
              <w:t>Sotsiaalkindlustusamet</w:t>
            </w:r>
          </w:p>
          <w:p w14:paraId="0C236BFF" w14:textId="6953B915" w:rsidR="00063C41" w:rsidRPr="001E2D48" w:rsidRDefault="00063C41" w:rsidP="002C4A4F">
            <w:pPr>
              <w:jc w:val="both"/>
              <w:rPr>
                <w:rFonts w:ascii="Arial" w:hAnsi="Arial" w:cs="Arial"/>
                <w:sz w:val="22"/>
                <w:szCs w:val="22"/>
              </w:rPr>
            </w:pPr>
            <w:r w:rsidRPr="001E2D48">
              <w:rPr>
                <w:rFonts w:ascii="Arial" w:hAnsi="Arial" w:cs="Arial"/>
                <w:sz w:val="22"/>
                <w:szCs w:val="22"/>
              </w:rPr>
              <w:t xml:space="preserve">Registrikood </w:t>
            </w:r>
            <w:r w:rsidR="009A54B9" w:rsidRPr="001E2D48">
              <w:rPr>
                <w:rFonts w:ascii="Arial" w:hAnsi="Arial" w:cs="Arial"/>
                <w:sz w:val="22"/>
                <w:szCs w:val="22"/>
              </w:rPr>
              <w:t>70001975</w:t>
            </w:r>
          </w:p>
          <w:p w14:paraId="381B607E" w14:textId="7A36549B" w:rsidR="00032A67" w:rsidRPr="001E2D48" w:rsidRDefault="00022F10" w:rsidP="002C4A4F">
            <w:pPr>
              <w:jc w:val="both"/>
              <w:rPr>
                <w:rFonts w:ascii="Arial" w:hAnsi="Arial" w:cs="Arial"/>
                <w:sz w:val="22"/>
                <w:szCs w:val="22"/>
              </w:rPr>
            </w:pPr>
            <w:r w:rsidRPr="001E2D48">
              <w:rPr>
                <w:rFonts w:ascii="Arial" w:hAnsi="Arial" w:cs="Arial"/>
                <w:sz w:val="22"/>
                <w:szCs w:val="22"/>
              </w:rPr>
              <w:t>Paldiski mnt 80</w:t>
            </w:r>
            <w:r w:rsidR="000F68E1" w:rsidRPr="001E2D48">
              <w:rPr>
                <w:rFonts w:ascii="Arial" w:hAnsi="Arial" w:cs="Arial"/>
                <w:sz w:val="22"/>
                <w:szCs w:val="22"/>
              </w:rPr>
              <w:t xml:space="preserve">, </w:t>
            </w:r>
            <w:r w:rsidR="00704156" w:rsidRPr="001E2D48">
              <w:rPr>
                <w:rFonts w:ascii="Arial" w:hAnsi="Arial" w:cs="Arial"/>
                <w:sz w:val="22"/>
                <w:szCs w:val="22"/>
              </w:rPr>
              <w:t xml:space="preserve">15092 </w:t>
            </w:r>
            <w:r w:rsidR="000F68E1" w:rsidRPr="001E2D48">
              <w:rPr>
                <w:rFonts w:ascii="Arial" w:hAnsi="Arial" w:cs="Arial"/>
                <w:sz w:val="22"/>
                <w:szCs w:val="22"/>
              </w:rPr>
              <w:t xml:space="preserve">Tallinn </w:t>
            </w:r>
          </w:p>
        </w:tc>
      </w:tr>
      <w:tr w:rsidR="00032A67" w:rsidRPr="001E2D48" w14:paraId="08AACB34" w14:textId="77777777" w:rsidTr="009E3501">
        <w:trPr>
          <w:trHeight w:val="448"/>
        </w:trPr>
        <w:tc>
          <w:tcPr>
            <w:tcW w:w="787" w:type="dxa"/>
          </w:tcPr>
          <w:p w14:paraId="0C088786" w14:textId="18E7C842" w:rsidR="00032A67" w:rsidRPr="001E2D48" w:rsidRDefault="00063C41" w:rsidP="002C4A4F">
            <w:pPr>
              <w:spacing w:after="60"/>
              <w:jc w:val="both"/>
              <w:rPr>
                <w:rFonts w:ascii="Arial" w:hAnsi="Arial" w:cs="Arial"/>
                <w:sz w:val="22"/>
                <w:szCs w:val="22"/>
              </w:rPr>
            </w:pPr>
            <w:r w:rsidRPr="001E2D48">
              <w:rPr>
                <w:rFonts w:ascii="Arial" w:hAnsi="Arial" w:cs="Arial"/>
                <w:sz w:val="22"/>
                <w:szCs w:val="22"/>
              </w:rPr>
              <w:t>1.</w:t>
            </w:r>
            <w:r w:rsidR="00A45AEE" w:rsidRPr="001E2D48">
              <w:rPr>
                <w:rFonts w:ascii="Arial" w:hAnsi="Arial" w:cs="Arial"/>
                <w:sz w:val="22"/>
                <w:szCs w:val="22"/>
              </w:rPr>
              <w:t>2</w:t>
            </w:r>
          </w:p>
        </w:tc>
        <w:tc>
          <w:tcPr>
            <w:tcW w:w="3020" w:type="dxa"/>
          </w:tcPr>
          <w:p w14:paraId="2FA2065F" w14:textId="75579418" w:rsidR="00DD5661" w:rsidRPr="001E2D48" w:rsidRDefault="0025042F" w:rsidP="002C4A4F">
            <w:pPr>
              <w:spacing w:after="60"/>
              <w:jc w:val="both"/>
              <w:rPr>
                <w:rFonts w:ascii="Arial" w:hAnsi="Arial" w:cs="Arial"/>
                <w:sz w:val="22"/>
                <w:szCs w:val="22"/>
              </w:rPr>
            </w:pPr>
            <w:r w:rsidRPr="001E2D48">
              <w:rPr>
                <w:rFonts w:ascii="Arial" w:hAnsi="Arial" w:cs="Arial"/>
                <w:sz w:val="22"/>
                <w:szCs w:val="22"/>
              </w:rPr>
              <w:t>Hanke nimetus</w:t>
            </w:r>
            <w:r w:rsidR="00685182" w:rsidRPr="001E2D48">
              <w:rPr>
                <w:rFonts w:ascii="Arial" w:hAnsi="Arial" w:cs="Arial"/>
                <w:sz w:val="22"/>
                <w:szCs w:val="22"/>
              </w:rPr>
              <w:t xml:space="preserve"> </w:t>
            </w:r>
          </w:p>
        </w:tc>
        <w:tc>
          <w:tcPr>
            <w:tcW w:w="5324" w:type="dxa"/>
          </w:tcPr>
          <w:p w14:paraId="0235D39F" w14:textId="77777777" w:rsidR="00832160" w:rsidRPr="001E2D48" w:rsidRDefault="00655571" w:rsidP="002C4A4F">
            <w:pPr>
              <w:spacing w:after="60"/>
              <w:jc w:val="both"/>
              <w:rPr>
                <w:rFonts w:ascii="Arial" w:hAnsi="Arial" w:cs="Arial"/>
                <w:sz w:val="22"/>
                <w:szCs w:val="22"/>
              </w:rPr>
            </w:pPr>
            <w:r w:rsidRPr="001E2D48">
              <w:rPr>
                <w:rFonts w:ascii="Arial" w:hAnsi="Arial" w:cs="Arial"/>
                <w:sz w:val="22"/>
                <w:szCs w:val="22"/>
              </w:rPr>
              <w:t>Koolitus "</w:t>
            </w:r>
            <w:proofErr w:type="spellStart"/>
            <w:r w:rsidRPr="001E2D48">
              <w:rPr>
                <w:rFonts w:ascii="Arial" w:hAnsi="Arial" w:cs="Arial"/>
                <w:sz w:val="22"/>
                <w:szCs w:val="22"/>
              </w:rPr>
              <w:t>Mitmedimensioonilise</w:t>
            </w:r>
            <w:proofErr w:type="spellEnd"/>
            <w:r w:rsidRPr="001E2D48">
              <w:rPr>
                <w:rFonts w:ascii="Arial" w:hAnsi="Arial" w:cs="Arial"/>
                <w:sz w:val="22"/>
                <w:szCs w:val="22"/>
              </w:rPr>
              <w:t xml:space="preserve"> pereteraapia (MDFT) digimänguhäire, konfliktse lahutuse ja kerge intellektipuudega noortega teraapia läbiviimise teemalise täienduskoolituse hankimine"</w:t>
            </w:r>
            <w:r w:rsidR="00FE37F2" w:rsidRPr="001E2D48">
              <w:rPr>
                <w:rFonts w:ascii="Arial" w:hAnsi="Arial" w:cs="Arial"/>
                <w:sz w:val="22"/>
                <w:szCs w:val="22"/>
              </w:rPr>
              <w:t>.</w:t>
            </w:r>
          </w:p>
          <w:p w14:paraId="36CAC65A" w14:textId="1FB1C741" w:rsidR="00FE37F2" w:rsidRPr="001E2D48" w:rsidRDefault="00FE37F2" w:rsidP="002C4A4F">
            <w:pPr>
              <w:spacing w:after="60"/>
              <w:jc w:val="both"/>
              <w:rPr>
                <w:rFonts w:ascii="Arial" w:hAnsi="Arial" w:cs="Arial"/>
                <w:sz w:val="22"/>
                <w:szCs w:val="22"/>
              </w:rPr>
            </w:pPr>
            <w:r w:rsidRPr="001E2D48">
              <w:rPr>
                <w:rFonts w:ascii="Arial" w:hAnsi="Arial" w:cs="Arial"/>
                <w:sz w:val="22"/>
                <w:szCs w:val="22"/>
              </w:rPr>
              <w:t xml:space="preserve">Hange on jaotatud kolmeks osaks: </w:t>
            </w:r>
          </w:p>
          <w:p w14:paraId="61FCA2B6" w14:textId="7D0AF102" w:rsidR="00FE37F2" w:rsidRPr="001E2D48" w:rsidRDefault="00FE37F2" w:rsidP="002C4A4F">
            <w:pPr>
              <w:spacing w:after="60"/>
              <w:jc w:val="both"/>
              <w:rPr>
                <w:rFonts w:ascii="Arial" w:hAnsi="Arial" w:cs="Arial"/>
                <w:sz w:val="22"/>
                <w:szCs w:val="22"/>
              </w:rPr>
            </w:pPr>
            <w:r w:rsidRPr="001E2D48">
              <w:rPr>
                <w:rFonts w:ascii="Arial" w:hAnsi="Arial" w:cs="Arial"/>
                <w:sz w:val="22"/>
                <w:szCs w:val="22"/>
              </w:rPr>
              <w:t>I osa „Digimänguhäire täiend</w:t>
            </w:r>
            <w:r w:rsidR="0002404C">
              <w:rPr>
                <w:rFonts w:ascii="Arial" w:hAnsi="Arial" w:cs="Arial"/>
                <w:sz w:val="22"/>
                <w:szCs w:val="22"/>
              </w:rPr>
              <w:t>us</w:t>
            </w:r>
            <w:r w:rsidRPr="001E2D48">
              <w:rPr>
                <w:rFonts w:ascii="Arial" w:hAnsi="Arial" w:cs="Arial"/>
                <w:sz w:val="22"/>
                <w:szCs w:val="22"/>
              </w:rPr>
              <w:t>koolitus“;</w:t>
            </w:r>
          </w:p>
          <w:p w14:paraId="6969CE39" w14:textId="7AEDB8E4" w:rsidR="00FE37F2" w:rsidRPr="001E2D48" w:rsidRDefault="00FE37F2" w:rsidP="002C4A4F">
            <w:pPr>
              <w:spacing w:after="60"/>
              <w:jc w:val="both"/>
              <w:rPr>
                <w:rFonts w:ascii="Arial" w:hAnsi="Arial" w:cs="Arial"/>
                <w:sz w:val="22"/>
                <w:szCs w:val="22"/>
              </w:rPr>
            </w:pPr>
            <w:r w:rsidRPr="001E2D48">
              <w:rPr>
                <w:rFonts w:ascii="Arial" w:hAnsi="Arial" w:cs="Arial"/>
                <w:sz w:val="22"/>
                <w:szCs w:val="22"/>
              </w:rPr>
              <w:t>II osa "Konfliktse lahutuse täiend</w:t>
            </w:r>
            <w:r w:rsidR="0002404C">
              <w:rPr>
                <w:rFonts w:ascii="Arial" w:hAnsi="Arial" w:cs="Arial"/>
                <w:sz w:val="22"/>
                <w:szCs w:val="22"/>
              </w:rPr>
              <w:t>us</w:t>
            </w:r>
            <w:r w:rsidRPr="001E2D48">
              <w:rPr>
                <w:rFonts w:ascii="Arial" w:hAnsi="Arial" w:cs="Arial"/>
                <w:sz w:val="22"/>
                <w:szCs w:val="22"/>
              </w:rPr>
              <w:t>koolitus“</w:t>
            </w:r>
          </w:p>
          <w:p w14:paraId="65D6F92C" w14:textId="48EABD69" w:rsidR="00FE37F2" w:rsidRPr="001E2D48" w:rsidRDefault="00FE37F2" w:rsidP="00FE37F2">
            <w:pPr>
              <w:spacing w:after="60"/>
              <w:jc w:val="both"/>
              <w:rPr>
                <w:rFonts w:ascii="Arial" w:hAnsi="Arial" w:cs="Arial"/>
                <w:sz w:val="22"/>
                <w:szCs w:val="22"/>
              </w:rPr>
            </w:pPr>
            <w:r w:rsidRPr="001E2D48">
              <w:rPr>
                <w:rFonts w:ascii="Arial" w:hAnsi="Arial" w:cs="Arial"/>
                <w:sz w:val="22"/>
                <w:szCs w:val="22"/>
              </w:rPr>
              <w:t>III osa "Kerge intellektipuude täiend</w:t>
            </w:r>
            <w:r w:rsidR="0002404C">
              <w:rPr>
                <w:rFonts w:ascii="Arial" w:hAnsi="Arial" w:cs="Arial"/>
                <w:sz w:val="22"/>
                <w:szCs w:val="22"/>
              </w:rPr>
              <w:t>us</w:t>
            </w:r>
            <w:r w:rsidRPr="001E2D48">
              <w:rPr>
                <w:rFonts w:ascii="Arial" w:hAnsi="Arial" w:cs="Arial"/>
                <w:sz w:val="22"/>
                <w:szCs w:val="22"/>
              </w:rPr>
              <w:t>koolitus“</w:t>
            </w:r>
          </w:p>
          <w:p w14:paraId="5CFA480C" w14:textId="286C98BE" w:rsidR="00FE37F2" w:rsidRPr="001E2D48" w:rsidRDefault="00203B57" w:rsidP="00FE37F2">
            <w:pPr>
              <w:spacing w:after="60"/>
              <w:jc w:val="both"/>
              <w:rPr>
                <w:rFonts w:ascii="Arial" w:hAnsi="Arial" w:cs="Arial"/>
                <w:sz w:val="22"/>
                <w:szCs w:val="22"/>
              </w:rPr>
            </w:pPr>
            <w:r w:rsidRPr="001E2D48">
              <w:rPr>
                <w:rFonts w:ascii="Arial" w:hAnsi="Arial" w:cs="Arial"/>
                <w:sz w:val="22"/>
                <w:szCs w:val="22"/>
              </w:rPr>
              <w:t>Pakkuja võib esitada pakkumuse, kas ühele osale, kahele osale või kõikidele osadele.</w:t>
            </w:r>
          </w:p>
        </w:tc>
      </w:tr>
      <w:tr w:rsidR="00DC32B5" w:rsidRPr="001E2D48" w14:paraId="08981CFD" w14:textId="77777777" w:rsidTr="009E3501">
        <w:trPr>
          <w:trHeight w:val="508"/>
        </w:trPr>
        <w:tc>
          <w:tcPr>
            <w:tcW w:w="787" w:type="dxa"/>
          </w:tcPr>
          <w:p w14:paraId="1B24F452" w14:textId="125465E0" w:rsidR="00DC32B5" w:rsidRPr="001E2D48" w:rsidRDefault="00063C41" w:rsidP="002C4A4F">
            <w:pPr>
              <w:spacing w:after="60"/>
              <w:jc w:val="both"/>
              <w:rPr>
                <w:rFonts w:ascii="Arial" w:hAnsi="Arial" w:cs="Arial"/>
                <w:sz w:val="22"/>
                <w:szCs w:val="22"/>
              </w:rPr>
            </w:pPr>
            <w:r w:rsidRPr="001E2D48">
              <w:rPr>
                <w:rFonts w:ascii="Arial" w:hAnsi="Arial" w:cs="Arial"/>
                <w:sz w:val="22"/>
                <w:szCs w:val="22"/>
              </w:rPr>
              <w:t>1.</w:t>
            </w:r>
            <w:r w:rsidR="00DC32B5" w:rsidRPr="001E2D48">
              <w:rPr>
                <w:rFonts w:ascii="Arial" w:hAnsi="Arial" w:cs="Arial"/>
                <w:sz w:val="22"/>
                <w:szCs w:val="22"/>
              </w:rPr>
              <w:t>3</w:t>
            </w:r>
          </w:p>
        </w:tc>
        <w:tc>
          <w:tcPr>
            <w:tcW w:w="3020" w:type="dxa"/>
          </w:tcPr>
          <w:p w14:paraId="73BDA9BB" w14:textId="541B4790" w:rsidR="00DC32B5" w:rsidRPr="001E2D48" w:rsidRDefault="00DC32B5" w:rsidP="002C4A4F">
            <w:pPr>
              <w:spacing w:after="60"/>
              <w:jc w:val="both"/>
              <w:rPr>
                <w:rFonts w:ascii="Arial" w:hAnsi="Arial" w:cs="Arial"/>
                <w:sz w:val="22"/>
                <w:szCs w:val="22"/>
                <w:u w:val="single"/>
              </w:rPr>
            </w:pPr>
            <w:r w:rsidRPr="001E2D48">
              <w:rPr>
                <w:rFonts w:ascii="Arial" w:hAnsi="Arial" w:cs="Arial"/>
                <w:sz w:val="22"/>
                <w:szCs w:val="22"/>
              </w:rPr>
              <w:t>E-posti aadress teabe saamiseks</w:t>
            </w:r>
            <w:r w:rsidR="00FC09B5" w:rsidRPr="001E2D48">
              <w:rPr>
                <w:rFonts w:ascii="Arial" w:hAnsi="Arial" w:cs="Arial"/>
                <w:sz w:val="22"/>
                <w:szCs w:val="22"/>
              </w:rPr>
              <w:t xml:space="preserve"> ja </w:t>
            </w:r>
            <w:r w:rsidR="00FC09B5" w:rsidRPr="001E2D48">
              <w:rPr>
                <w:rFonts w:ascii="Arial" w:hAnsi="Arial" w:cs="Arial"/>
                <w:sz w:val="22"/>
                <w:szCs w:val="22"/>
                <w:u w:val="single"/>
              </w:rPr>
              <w:t>pakkumuste esitamiseks</w:t>
            </w:r>
          </w:p>
        </w:tc>
        <w:tc>
          <w:tcPr>
            <w:tcW w:w="5324" w:type="dxa"/>
          </w:tcPr>
          <w:p w14:paraId="572EAEB6" w14:textId="4BAA7F9A" w:rsidR="00E45030" w:rsidRPr="001E2D48" w:rsidRDefault="00453E72" w:rsidP="002C4A4F">
            <w:pPr>
              <w:spacing w:after="60"/>
              <w:jc w:val="both"/>
              <w:rPr>
                <w:rFonts w:ascii="Arial" w:hAnsi="Arial" w:cs="Arial"/>
                <w:sz w:val="22"/>
                <w:szCs w:val="22"/>
              </w:rPr>
            </w:pPr>
            <w:hyperlink r:id="rId8" w:history="1">
              <w:r w:rsidR="00655571" w:rsidRPr="001E2D48">
                <w:rPr>
                  <w:rStyle w:val="Hperlink"/>
                  <w:rFonts w:ascii="Arial" w:hAnsi="Arial" w:cs="Arial"/>
                  <w:sz w:val="22"/>
                  <w:szCs w:val="22"/>
                </w:rPr>
                <w:t>hanked</w:t>
              </w:r>
              <w:r w:rsidR="009673A0" w:rsidRPr="001E2D48">
                <w:rPr>
                  <w:rStyle w:val="Hperlink"/>
                  <w:rFonts w:ascii="Arial" w:hAnsi="Arial" w:cs="Arial"/>
                  <w:sz w:val="22"/>
                  <w:szCs w:val="22"/>
                </w:rPr>
                <w:t>@sotsiaalkindlustusamet.ee</w:t>
              </w:r>
            </w:hyperlink>
          </w:p>
          <w:p w14:paraId="0BE1EDFA" w14:textId="505C2ABE" w:rsidR="00655571" w:rsidRPr="001E2D48" w:rsidRDefault="00655571" w:rsidP="002C4A4F">
            <w:pPr>
              <w:spacing w:after="60"/>
              <w:jc w:val="both"/>
              <w:rPr>
                <w:rFonts w:ascii="Arial" w:hAnsi="Arial" w:cs="Arial"/>
                <w:sz w:val="22"/>
                <w:szCs w:val="22"/>
              </w:rPr>
            </w:pPr>
            <w:r w:rsidRPr="001E2D48">
              <w:rPr>
                <w:rFonts w:ascii="Arial" w:hAnsi="Arial" w:cs="Arial"/>
                <w:sz w:val="22"/>
                <w:szCs w:val="22"/>
              </w:rPr>
              <w:t>Hanke eeldatav maksumus</w:t>
            </w:r>
            <w:r w:rsidR="0065691E" w:rsidRPr="001E2D48">
              <w:rPr>
                <w:rFonts w:ascii="Arial" w:hAnsi="Arial" w:cs="Arial"/>
                <w:sz w:val="22"/>
                <w:szCs w:val="22"/>
              </w:rPr>
              <w:t xml:space="preserve"> kokku</w:t>
            </w:r>
            <w:r w:rsidRPr="001E2D48">
              <w:rPr>
                <w:rFonts w:ascii="Arial" w:hAnsi="Arial" w:cs="Arial"/>
                <w:sz w:val="22"/>
                <w:szCs w:val="22"/>
              </w:rPr>
              <w:t xml:space="preserve"> </w:t>
            </w:r>
            <w:r w:rsidR="00FE2315" w:rsidRPr="001E2D48">
              <w:rPr>
                <w:rFonts w:ascii="Arial" w:hAnsi="Arial" w:cs="Arial"/>
                <w:sz w:val="22"/>
                <w:szCs w:val="22"/>
              </w:rPr>
              <w:t>käibemaksu</w:t>
            </w:r>
            <w:r w:rsidRPr="001E2D48">
              <w:rPr>
                <w:rFonts w:ascii="Arial" w:hAnsi="Arial" w:cs="Arial"/>
                <w:sz w:val="22"/>
                <w:szCs w:val="22"/>
              </w:rPr>
              <w:t>ta</w:t>
            </w:r>
            <w:r w:rsidR="00160BD6" w:rsidRPr="001E2D48">
              <w:rPr>
                <w:rFonts w:ascii="Arial" w:hAnsi="Arial" w:cs="Arial"/>
                <w:sz w:val="22"/>
                <w:szCs w:val="22"/>
              </w:rPr>
              <w:t>:</w:t>
            </w:r>
            <w:r w:rsidR="0065691E" w:rsidRPr="001E2D48">
              <w:rPr>
                <w:rFonts w:ascii="Arial" w:hAnsi="Arial" w:cs="Arial"/>
                <w:sz w:val="22"/>
                <w:szCs w:val="22"/>
              </w:rPr>
              <w:t xml:space="preserve"> kuni</w:t>
            </w:r>
            <w:r w:rsidRPr="001E2D48">
              <w:rPr>
                <w:rFonts w:ascii="Arial" w:hAnsi="Arial" w:cs="Arial"/>
                <w:sz w:val="22"/>
                <w:szCs w:val="22"/>
              </w:rPr>
              <w:t xml:space="preserve"> 120 000 eurot.</w:t>
            </w:r>
          </w:p>
          <w:p w14:paraId="09452ADD" w14:textId="439F3E97" w:rsidR="00E45030" w:rsidRPr="001E2D48" w:rsidRDefault="00E45030" w:rsidP="002C4A4F">
            <w:pPr>
              <w:spacing w:after="60"/>
              <w:jc w:val="both"/>
              <w:rPr>
                <w:rFonts w:ascii="Arial" w:hAnsi="Arial" w:cs="Arial"/>
                <w:sz w:val="22"/>
                <w:szCs w:val="22"/>
              </w:rPr>
            </w:pPr>
            <w:r w:rsidRPr="001E2D48">
              <w:rPr>
                <w:rFonts w:ascii="Arial" w:hAnsi="Arial" w:cs="Arial"/>
                <w:sz w:val="22"/>
                <w:szCs w:val="22"/>
              </w:rPr>
              <w:t xml:space="preserve">CPV kood: </w:t>
            </w:r>
            <w:r w:rsidR="0065511A" w:rsidRPr="001E2D48">
              <w:rPr>
                <w:rFonts w:ascii="Arial" w:hAnsi="Arial" w:cs="Arial"/>
                <w:sz w:val="22"/>
                <w:szCs w:val="22"/>
              </w:rPr>
              <w:t>80510000-2 Spetsialistikoolitus</w:t>
            </w:r>
          </w:p>
          <w:p w14:paraId="4E2550C3" w14:textId="7F3B3EC4" w:rsidR="00AC7907" w:rsidRPr="001E2D48" w:rsidRDefault="00AC7907" w:rsidP="002C4A4F">
            <w:pPr>
              <w:spacing w:after="60"/>
              <w:jc w:val="both"/>
              <w:rPr>
                <w:rFonts w:ascii="Arial" w:hAnsi="Arial" w:cs="Arial"/>
                <w:sz w:val="22"/>
                <w:szCs w:val="22"/>
              </w:rPr>
            </w:pPr>
            <w:r w:rsidRPr="001E2D48">
              <w:rPr>
                <w:rFonts w:ascii="Arial" w:hAnsi="Arial" w:cs="Arial"/>
                <w:sz w:val="22"/>
                <w:szCs w:val="22"/>
              </w:rPr>
              <w:t>Hange on rahastatud riigieelarvelistest vahenditest ning kaasrahastatud projekti „2021-2027 Ühtekuuluvuspoliitika fondide meetme 21.4.7.9 „Lastele ja peredele suunatud teenused on kvaliteetsed ja vastavad perede vajadustele“ toetuse andmise tingimused „Laste ja perede toetamine“ tegevuse „2.2 Mitmekülgse abivajadusega laste ja nende perede toetamine“ kaudu.</w:t>
            </w:r>
          </w:p>
        </w:tc>
      </w:tr>
      <w:tr w:rsidR="00DC32B5" w:rsidRPr="001E2D48" w14:paraId="176BFD51" w14:textId="77777777" w:rsidTr="009E3501">
        <w:trPr>
          <w:trHeight w:val="348"/>
        </w:trPr>
        <w:tc>
          <w:tcPr>
            <w:tcW w:w="787" w:type="dxa"/>
          </w:tcPr>
          <w:p w14:paraId="36FB2025" w14:textId="4AD4FFBE" w:rsidR="00DC32B5" w:rsidRPr="001E2D48" w:rsidRDefault="00063C41" w:rsidP="002C4A4F">
            <w:pPr>
              <w:spacing w:after="60"/>
              <w:jc w:val="both"/>
              <w:rPr>
                <w:rFonts w:ascii="Arial" w:hAnsi="Arial" w:cs="Arial"/>
                <w:sz w:val="22"/>
                <w:szCs w:val="22"/>
              </w:rPr>
            </w:pPr>
            <w:r w:rsidRPr="001E2D48">
              <w:rPr>
                <w:rFonts w:ascii="Arial" w:hAnsi="Arial" w:cs="Arial"/>
                <w:sz w:val="22"/>
                <w:szCs w:val="22"/>
              </w:rPr>
              <w:t>1.</w:t>
            </w:r>
            <w:r w:rsidR="00DC32B5" w:rsidRPr="001E2D48">
              <w:rPr>
                <w:rFonts w:ascii="Arial" w:hAnsi="Arial" w:cs="Arial"/>
                <w:sz w:val="22"/>
                <w:szCs w:val="22"/>
              </w:rPr>
              <w:t>4</w:t>
            </w:r>
          </w:p>
        </w:tc>
        <w:tc>
          <w:tcPr>
            <w:tcW w:w="3020" w:type="dxa"/>
          </w:tcPr>
          <w:p w14:paraId="5B0D0607" w14:textId="284375AE" w:rsidR="00DC32B5" w:rsidRPr="001E2D48" w:rsidRDefault="00DC32B5" w:rsidP="002C4A4F">
            <w:pPr>
              <w:spacing w:after="60"/>
              <w:jc w:val="both"/>
              <w:rPr>
                <w:rFonts w:ascii="Arial" w:hAnsi="Arial" w:cs="Arial"/>
                <w:sz w:val="22"/>
                <w:szCs w:val="22"/>
              </w:rPr>
            </w:pPr>
            <w:r w:rsidRPr="001E2D48">
              <w:rPr>
                <w:rFonts w:ascii="Arial" w:hAnsi="Arial" w:cs="Arial"/>
                <w:sz w:val="22"/>
                <w:szCs w:val="22"/>
              </w:rPr>
              <w:t xml:space="preserve">Pakkumuste esitamise tähtaeg  </w:t>
            </w:r>
          </w:p>
        </w:tc>
        <w:tc>
          <w:tcPr>
            <w:tcW w:w="5324" w:type="dxa"/>
          </w:tcPr>
          <w:p w14:paraId="1DAD2B8A" w14:textId="021426FE" w:rsidR="00DC32B5" w:rsidRPr="001E2D48" w:rsidRDefault="009A1563" w:rsidP="002C4A4F">
            <w:pPr>
              <w:spacing w:after="60"/>
              <w:jc w:val="both"/>
              <w:rPr>
                <w:rFonts w:ascii="Arial" w:hAnsi="Arial" w:cs="Arial"/>
                <w:color w:val="FF0000"/>
                <w:sz w:val="22"/>
                <w:szCs w:val="22"/>
              </w:rPr>
            </w:pPr>
            <w:r w:rsidRPr="001E2D48">
              <w:rPr>
                <w:rFonts w:ascii="Arial" w:hAnsi="Arial" w:cs="Arial"/>
                <w:sz w:val="22"/>
                <w:szCs w:val="22"/>
              </w:rPr>
              <w:t xml:space="preserve">Hiljemalt </w:t>
            </w:r>
            <w:r w:rsidR="002A2EA6" w:rsidRPr="001E2D48">
              <w:rPr>
                <w:rFonts w:ascii="Arial" w:hAnsi="Arial" w:cs="Arial"/>
                <w:b/>
                <w:bCs/>
                <w:sz w:val="22"/>
                <w:szCs w:val="22"/>
              </w:rPr>
              <w:t>31</w:t>
            </w:r>
            <w:r w:rsidR="00854D4D" w:rsidRPr="001E2D48">
              <w:rPr>
                <w:rFonts w:ascii="Arial" w:hAnsi="Arial" w:cs="Arial"/>
                <w:b/>
                <w:bCs/>
                <w:sz w:val="22"/>
                <w:szCs w:val="22"/>
              </w:rPr>
              <w:t>.</w:t>
            </w:r>
            <w:r w:rsidR="00442796" w:rsidRPr="001E2D48">
              <w:rPr>
                <w:rFonts w:ascii="Arial" w:hAnsi="Arial" w:cs="Arial"/>
                <w:b/>
                <w:bCs/>
                <w:sz w:val="22"/>
                <w:szCs w:val="22"/>
              </w:rPr>
              <w:t>08</w:t>
            </w:r>
            <w:r w:rsidR="00854D4D" w:rsidRPr="001E2D48">
              <w:rPr>
                <w:rFonts w:ascii="Arial" w:hAnsi="Arial" w:cs="Arial"/>
                <w:b/>
                <w:bCs/>
                <w:sz w:val="22"/>
                <w:szCs w:val="22"/>
              </w:rPr>
              <w:t>.202</w:t>
            </w:r>
            <w:r w:rsidR="00442796" w:rsidRPr="001E2D48">
              <w:rPr>
                <w:rFonts w:ascii="Arial" w:hAnsi="Arial" w:cs="Arial"/>
                <w:b/>
                <w:bCs/>
                <w:sz w:val="22"/>
                <w:szCs w:val="22"/>
              </w:rPr>
              <w:t>6</w:t>
            </w:r>
            <w:r w:rsidR="00854D4D" w:rsidRPr="001E2D48">
              <w:rPr>
                <w:rFonts w:ascii="Arial" w:hAnsi="Arial" w:cs="Arial"/>
                <w:sz w:val="22"/>
                <w:szCs w:val="22"/>
              </w:rPr>
              <w:t xml:space="preserve"> </w:t>
            </w:r>
            <w:r w:rsidRPr="001E2D48">
              <w:rPr>
                <w:rFonts w:ascii="Arial" w:hAnsi="Arial" w:cs="Arial"/>
                <w:b/>
                <w:bCs/>
                <w:sz w:val="22"/>
                <w:szCs w:val="22"/>
                <w:highlight w:val="lightGray"/>
              </w:rPr>
              <w:t xml:space="preserve">kell </w:t>
            </w:r>
            <w:r w:rsidR="00442796" w:rsidRPr="001E2D48">
              <w:rPr>
                <w:rFonts w:ascii="Arial" w:hAnsi="Arial" w:cs="Arial"/>
                <w:b/>
                <w:bCs/>
                <w:sz w:val="22"/>
                <w:szCs w:val="22"/>
                <w:highlight w:val="lightGray"/>
              </w:rPr>
              <w:t>1</w:t>
            </w:r>
            <w:r w:rsidR="00453E72">
              <w:rPr>
                <w:rFonts w:ascii="Arial" w:hAnsi="Arial" w:cs="Arial"/>
                <w:b/>
                <w:bCs/>
                <w:sz w:val="22"/>
                <w:szCs w:val="22"/>
                <w:highlight w:val="lightGray"/>
              </w:rPr>
              <w:t>0</w:t>
            </w:r>
            <w:r w:rsidR="00854D4D" w:rsidRPr="001E2D48">
              <w:rPr>
                <w:rFonts w:ascii="Arial" w:hAnsi="Arial" w:cs="Arial"/>
                <w:b/>
                <w:bCs/>
                <w:sz w:val="22"/>
                <w:szCs w:val="22"/>
                <w:highlight w:val="lightGray"/>
              </w:rPr>
              <w:t>:00</w:t>
            </w:r>
            <w:r w:rsidRPr="001E2D48">
              <w:rPr>
                <w:rFonts w:ascii="Arial" w:hAnsi="Arial" w:cs="Arial"/>
                <w:b/>
                <w:bCs/>
                <w:sz w:val="22"/>
                <w:szCs w:val="22"/>
              </w:rPr>
              <w:t xml:space="preserve"> </w:t>
            </w:r>
            <w:r w:rsidR="00ED561E" w:rsidRPr="001E2D48">
              <w:rPr>
                <w:rFonts w:ascii="Arial" w:hAnsi="Arial" w:cs="Arial"/>
                <w:sz w:val="22"/>
                <w:szCs w:val="22"/>
              </w:rPr>
              <w:t xml:space="preserve">(Eesti aja järgi). </w:t>
            </w:r>
            <w:r w:rsidRPr="001E2D48">
              <w:rPr>
                <w:rFonts w:ascii="Arial" w:hAnsi="Arial" w:cs="Arial"/>
                <w:sz w:val="22"/>
                <w:szCs w:val="22"/>
              </w:rPr>
              <w:t>Pärast nimetatud tähtaega esitatud pakkumusi arvesse ei võeta.</w:t>
            </w:r>
            <w:r w:rsidR="00ED561E" w:rsidRPr="001E2D48">
              <w:rPr>
                <w:rFonts w:ascii="Arial" w:hAnsi="Arial" w:cs="Arial"/>
                <w:sz w:val="22"/>
                <w:szCs w:val="22"/>
              </w:rPr>
              <w:t xml:space="preserve"> </w:t>
            </w:r>
          </w:p>
        </w:tc>
      </w:tr>
      <w:tr w:rsidR="00063C41" w:rsidRPr="001E2D48" w14:paraId="5391B974" w14:textId="77777777" w:rsidTr="009E3501">
        <w:trPr>
          <w:trHeight w:val="1127"/>
        </w:trPr>
        <w:tc>
          <w:tcPr>
            <w:tcW w:w="787" w:type="dxa"/>
          </w:tcPr>
          <w:p w14:paraId="16607117" w14:textId="71323912" w:rsidR="00063C41" w:rsidRPr="001E2D48" w:rsidRDefault="00063C41" w:rsidP="002C4A4F">
            <w:pPr>
              <w:spacing w:after="60"/>
              <w:jc w:val="both"/>
              <w:rPr>
                <w:rFonts w:ascii="Arial" w:hAnsi="Arial" w:cs="Arial"/>
                <w:sz w:val="22"/>
                <w:szCs w:val="22"/>
              </w:rPr>
            </w:pPr>
            <w:r w:rsidRPr="001E2D48">
              <w:rPr>
                <w:rFonts w:ascii="Arial" w:hAnsi="Arial" w:cs="Arial"/>
                <w:sz w:val="22"/>
                <w:szCs w:val="22"/>
              </w:rPr>
              <w:t>1.</w:t>
            </w:r>
            <w:r w:rsidR="00FC09B5" w:rsidRPr="001E2D48">
              <w:rPr>
                <w:rFonts w:ascii="Arial" w:hAnsi="Arial" w:cs="Arial"/>
                <w:sz w:val="22"/>
                <w:szCs w:val="22"/>
              </w:rPr>
              <w:t>5</w:t>
            </w:r>
          </w:p>
        </w:tc>
        <w:tc>
          <w:tcPr>
            <w:tcW w:w="3020" w:type="dxa"/>
          </w:tcPr>
          <w:p w14:paraId="0CDF2E7D" w14:textId="26338CD0" w:rsidR="00063C41" w:rsidRPr="001E2D48" w:rsidRDefault="00063C41" w:rsidP="002C4A4F">
            <w:pPr>
              <w:spacing w:after="60"/>
              <w:jc w:val="both"/>
              <w:rPr>
                <w:rFonts w:ascii="Arial" w:hAnsi="Arial" w:cs="Arial"/>
                <w:sz w:val="22"/>
                <w:szCs w:val="22"/>
              </w:rPr>
            </w:pPr>
            <w:r w:rsidRPr="001E2D48">
              <w:rPr>
                <w:rFonts w:ascii="Arial" w:hAnsi="Arial" w:cs="Arial"/>
                <w:sz w:val="22"/>
                <w:szCs w:val="22"/>
              </w:rPr>
              <w:t>Pakkumuse jõusoleku tähtaeg</w:t>
            </w:r>
            <w:r w:rsidR="00D9110A" w:rsidRPr="001E2D48">
              <w:rPr>
                <w:rFonts w:ascii="Arial" w:hAnsi="Arial" w:cs="Arial"/>
                <w:sz w:val="22"/>
                <w:szCs w:val="22"/>
              </w:rPr>
              <w:t xml:space="preserve"> pakku</w:t>
            </w:r>
            <w:r w:rsidR="00D9110A" w:rsidRPr="001E2D48">
              <w:rPr>
                <w:rFonts w:ascii="Arial" w:hAnsi="Arial" w:cs="Arial"/>
                <w:sz w:val="22"/>
                <w:szCs w:val="22"/>
              </w:rPr>
              <w:softHyphen/>
              <w:t>muste esitamise tähtajast arvates</w:t>
            </w:r>
          </w:p>
        </w:tc>
        <w:tc>
          <w:tcPr>
            <w:tcW w:w="5324" w:type="dxa"/>
          </w:tcPr>
          <w:p w14:paraId="69072E8D" w14:textId="737F4CC1" w:rsidR="00063C41" w:rsidRPr="001E2D48" w:rsidRDefault="00CF707B" w:rsidP="002C4A4F">
            <w:pPr>
              <w:jc w:val="both"/>
              <w:rPr>
                <w:rFonts w:ascii="Arial" w:hAnsi="Arial" w:cs="Arial"/>
                <w:sz w:val="22"/>
                <w:szCs w:val="22"/>
              </w:rPr>
            </w:pPr>
            <w:r w:rsidRPr="001E2D48">
              <w:rPr>
                <w:rFonts w:ascii="Arial" w:hAnsi="Arial" w:cs="Arial"/>
                <w:b/>
                <w:bCs/>
                <w:sz w:val="22"/>
                <w:szCs w:val="22"/>
              </w:rPr>
              <w:t>6</w:t>
            </w:r>
            <w:r w:rsidR="009673A0" w:rsidRPr="001E2D48">
              <w:rPr>
                <w:rFonts w:ascii="Arial" w:hAnsi="Arial" w:cs="Arial"/>
                <w:b/>
                <w:bCs/>
                <w:sz w:val="22"/>
                <w:szCs w:val="22"/>
              </w:rPr>
              <w:t xml:space="preserve">0 </w:t>
            </w:r>
            <w:r w:rsidR="00063C41" w:rsidRPr="001E2D48">
              <w:rPr>
                <w:rFonts w:ascii="Arial" w:hAnsi="Arial" w:cs="Arial"/>
                <w:b/>
                <w:bCs/>
                <w:sz w:val="22"/>
                <w:szCs w:val="22"/>
              </w:rPr>
              <w:t>päeva</w:t>
            </w:r>
            <w:r w:rsidR="009A54B9" w:rsidRPr="001E2D48">
              <w:rPr>
                <w:rFonts w:ascii="Arial" w:hAnsi="Arial" w:cs="Arial"/>
                <w:sz w:val="22"/>
                <w:szCs w:val="22"/>
              </w:rPr>
              <w:t>. Pakkumuse esitamisega loetakse, et pakkumus on jõus vähemalt nimetatud aja</w:t>
            </w:r>
            <w:r w:rsidR="00CF46E8" w:rsidRPr="001E2D48">
              <w:rPr>
                <w:rFonts w:ascii="Arial" w:hAnsi="Arial" w:cs="Arial"/>
                <w:sz w:val="22"/>
                <w:szCs w:val="22"/>
              </w:rPr>
              <w:t>vahemikul</w:t>
            </w:r>
            <w:r w:rsidR="009A54B9" w:rsidRPr="001E2D48">
              <w:rPr>
                <w:rFonts w:ascii="Arial" w:hAnsi="Arial" w:cs="Arial"/>
                <w:sz w:val="22"/>
                <w:szCs w:val="22"/>
              </w:rPr>
              <w:t xml:space="preserve"> ning pakkuja ei pea pakkumuse jõusoleku tähtaega pakkumuses eraldi märkima</w:t>
            </w:r>
            <w:r w:rsidR="00CF46E8" w:rsidRPr="001E2D48">
              <w:rPr>
                <w:rFonts w:ascii="Arial" w:hAnsi="Arial" w:cs="Arial"/>
                <w:sz w:val="22"/>
                <w:szCs w:val="22"/>
              </w:rPr>
              <w:t xml:space="preserve"> (võib märkida, kui see on eelnimetatust pikem).</w:t>
            </w:r>
          </w:p>
        </w:tc>
      </w:tr>
      <w:tr w:rsidR="00175EA2" w:rsidRPr="001E2D48" w14:paraId="2A7DF4EA" w14:textId="77777777" w:rsidTr="009E3501">
        <w:trPr>
          <w:trHeight w:val="1127"/>
        </w:trPr>
        <w:tc>
          <w:tcPr>
            <w:tcW w:w="787" w:type="dxa"/>
          </w:tcPr>
          <w:p w14:paraId="4E5AED1C" w14:textId="2690F69C" w:rsidR="00175EA2" w:rsidRPr="001E2D48" w:rsidRDefault="00175EA2" w:rsidP="002C4A4F">
            <w:pPr>
              <w:spacing w:after="60"/>
              <w:jc w:val="both"/>
              <w:rPr>
                <w:rFonts w:ascii="Arial" w:hAnsi="Arial" w:cs="Arial"/>
                <w:sz w:val="22"/>
                <w:szCs w:val="22"/>
              </w:rPr>
            </w:pPr>
            <w:r w:rsidRPr="001E2D48">
              <w:rPr>
                <w:rFonts w:ascii="Arial" w:hAnsi="Arial" w:cs="Arial"/>
                <w:sz w:val="22"/>
                <w:szCs w:val="22"/>
              </w:rPr>
              <w:t>1.6</w:t>
            </w:r>
          </w:p>
        </w:tc>
        <w:tc>
          <w:tcPr>
            <w:tcW w:w="3020" w:type="dxa"/>
          </w:tcPr>
          <w:p w14:paraId="1147386C" w14:textId="5DA7C953" w:rsidR="00175EA2" w:rsidRPr="001E2D48" w:rsidRDefault="00175EA2" w:rsidP="002C4A4F">
            <w:pPr>
              <w:spacing w:after="60"/>
              <w:jc w:val="both"/>
              <w:rPr>
                <w:rFonts w:ascii="Arial" w:hAnsi="Arial" w:cs="Arial"/>
                <w:sz w:val="22"/>
                <w:szCs w:val="22"/>
              </w:rPr>
            </w:pPr>
            <w:r w:rsidRPr="001E2D48">
              <w:rPr>
                <w:rFonts w:ascii="Arial" w:hAnsi="Arial" w:cs="Arial"/>
                <w:sz w:val="22"/>
                <w:szCs w:val="22"/>
              </w:rPr>
              <w:t xml:space="preserve">Hanke eeldatav ajakava ja hankelepingu </w:t>
            </w:r>
            <w:r w:rsidR="003344D0">
              <w:rPr>
                <w:rFonts w:ascii="Arial" w:hAnsi="Arial" w:cs="Arial"/>
                <w:sz w:val="22"/>
                <w:szCs w:val="22"/>
              </w:rPr>
              <w:t>kehtivus</w:t>
            </w:r>
          </w:p>
        </w:tc>
        <w:tc>
          <w:tcPr>
            <w:tcW w:w="5324" w:type="dxa"/>
          </w:tcPr>
          <w:p w14:paraId="3C9EA3AF" w14:textId="700BD2BF" w:rsidR="007B02F4" w:rsidRPr="001E2D48" w:rsidRDefault="007B02F4" w:rsidP="001B2446">
            <w:pPr>
              <w:jc w:val="both"/>
              <w:rPr>
                <w:rFonts w:ascii="Arial" w:hAnsi="Arial" w:cs="Arial"/>
                <w:sz w:val="22"/>
                <w:szCs w:val="22"/>
              </w:rPr>
            </w:pPr>
            <w:r w:rsidRPr="001E2D48">
              <w:rPr>
                <w:rFonts w:ascii="Arial" w:hAnsi="Arial" w:cs="Arial"/>
                <w:sz w:val="22"/>
                <w:szCs w:val="22"/>
              </w:rPr>
              <w:t>Alljärgnevas ajakavas esitatud tähtajad on</w:t>
            </w:r>
            <w:r w:rsidR="00004A25" w:rsidRPr="001E2D48">
              <w:rPr>
                <w:rFonts w:ascii="Arial" w:hAnsi="Arial" w:cs="Arial"/>
                <w:sz w:val="22"/>
                <w:szCs w:val="22"/>
              </w:rPr>
              <w:t xml:space="preserve"> </w:t>
            </w:r>
            <w:r w:rsidRPr="001E2D48">
              <w:rPr>
                <w:rFonts w:ascii="Arial" w:hAnsi="Arial" w:cs="Arial"/>
                <w:sz w:val="22"/>
                <w:szCs w:val="22"/>
              </w:rPr>
              <w:t>indikatiivsed ja ei oma õiguslikku tähendust, st juhul,</w:t>
            </w:r>
          </w:p>
          <w:p w14:paraId="2CFA32D0" w14:textId="77777777" w:rsidR="007B02F4" w:rsidRPr="001E2D48" w:rsidRDefault="007B02F4" w:rsidP="001B2446">
            <w:pPr>
              <w:jc w:val="both"/>
              <w:rPr>
                <w:rFonts w:ascii="Arial" w:hAnsi="Arial" w:cs="Arial"/>
                <w:sz w:val="22"/>
                <w:szCs w:val="22"/>
              </w:rPr>
            </w:pPr>
            <w:r w:rsidRPr="001E2D48">
              <w:rPr>
                <w:rFonts w:ascii="Arial" w:hAnsi="Arial" w:cs="Arial"/>
                <w:sz w:val="22"/>
                <w:szCs w:val="22"/>
              </w:rPr>
              <w:t>kui hankelepingut mistahes põhjusel ei ole võimalik</w:t>
            </w:r>
          </w:p>
          <w:p w14:paraId="157C1EEC" w14:textId="77777777" w:rsidR="007B02F4" w:rsidRPr="001E2D48" w:rsidRDefault="007B02F4" w:rsidP="001B2446">
            <w:pPr>
              <w:jc w:val="both"/>
              <w:rPr>
                <w:rFonts w:ascii="Arial" w:hAnsi="Arial" w:cs="Arial"/>
                <w:sz w:val="22"/>
                <w:szCs w:val="22"/>
              </w:rPr>
            </w:pPr>
            <w:r w:rsidRPr="001E2D48">
              <w:rPr>
                <w:rFonts w:ascii="Arial" w:hAnsi="Arial" w:cs="Arial"/>
                <w:sz w:val="22"/>
                <w:szCs w:val="22"/>
              </w:rPr>
              <w:t>sõlmida märgitud tähtajaks, lükkuvad järgnevalt</w:t>
            </w:r>
          </w:p>
          <w:p w14:paraId="55BAF08A" w14:textId="77777777" w:rsidR="007B02F4" w:rsidRPr="001E2D48" w:rsidRDefault="007B02F4" w:rsidP="001B2446">
            <w:pPr>
              <w:jc w:val="both"/>
              <w:rPr>
                <w:rFonts w:ascii="Arial" w:hAnsi="Arial" w:cs="Arial"/>
                <w:sz w:val="22"/>
                <w:szCs w:val="22"/>
              </w:rPr>
            </w:pPr>
            <w:r w:rsidRPr="001E2D48">
              <w:rPr>
                <w:rFonts w:ascii="Arial" w:hAnsi="Arial" w:cs="Arial"/>
                <w:sz w:val="22"/>
                <w:szCs w:val="22"/>
              </w:rPr>
              <w:t>loetletud tähtajad edasi vastava aja võrra.</w:t>
            </w:r>
          </w:p>
          <w:p w14:paraId="7FAACFCC" w14:textId="5BE49803" w:rsidR="007B02F4" w:rsidRPr="001E2D48" w:rsidRDefault="007B02F4" w:rsidP="001B2446">
            <w:pPr>
              <w:pStyle w:val="Loendilik"/>
              <w:numPr>
                <w:ilvl w:val="0"/>
                <w:numId w:val="46"/>
              </w:numPr>
              <w:jc w:val="both"/>
              <w:rPr>
                <w:rFonts w:ascii="Arial" w:hAnsi="Arial" w:cs="Arial"/>
                <w:sz w:val="22"/>
                <w:szCs w:val="22"/>
              </w:rPr>
            </w:pPr>
            <w:r w:rsidRPr="001E2D48">
              <w:rPr>
                <w:rFonts w:ascii="Arial" w:hAnsi="Arial" w:cs="Arial"/>
                <w:sz w:val="22"/>
                <w:szCs w:val="22"/>
              </w:rPr>
              <w:t xml:space="preserve">Lepingu sõlmimine – </w:t>
            </w:r>
            <w:r w:rsidR="00004A25" w:rsidRPr="001E2D48">
              <w:rPr>
                <w:rFonts w:ascii="Arial" w:hAnsi="Arial" w:cs="Arial"/>
                <w:sz w:val="22"/>
                <w:szCs w:val="22"/>
              </w:rPr>
              <w:t>oktoober</w:t>
            </w:r>
            <w:r w:rsidRPr="001E2D48">
              <w:rPr>
                <w:rFonts w:ascii="Arial" w:hAnsi="Arial" w:cs="Arial"/>
                <w:sz w:val="22"/>
                <w:szCs w:val="22"/>
              </w:rPr>
              <w:t xml:space="preserve"> 2026.</w:t>
            </w:r>
          </w:p>
          <w:p w14:paraId="23826189" w14:textId="7380ED92" w:rsidR="00F954ED" w:rsidRPr="001E2D48" w:rsidRDefault="00F954ED" w:rsidP="001B2446">
            <w:pPr>
              <w:pStyle w:val="Loendilik"/>
              <w:numPr>
                <w:ilvl w:val="0"/>
                <w:numId w:val="46"/>
              </w:numPr>
              <w:jc w:val="both"/>
              <w:rPr>
                <w:rFonts w:ascii="Arial" w:hAnsi="Arial" w:cs="Arial"/>
                <w:sz w:val="22"/>
                <w:szCs w:val="22"/>
              </w:rPr>
            </w:pPr>
            <w:r w:rsidRPr="001E2D48">
              <w:rPr>
                <w:rFonts w:ascii="Arial" w:hAnsi="Arial" w:cs="Arial"/>
                <w:sz w:val="22"/>
                <w:szCs w:val="22"/>
              </w:rPr>
              <w:t>Hanke I osa „Digimänguhäire täiend</w:t>
            </w:r>
            <w:r w:rsidR="00C711DA">
              <w:rPr>
                <w:rFonts w:ascii="Arial" w:hAnsi="Arial" w:cs="Arial"/>
                <w:sz w:val="22"/>
                <w:szCs w:val="22"/>
              </w:rPr>
              <w:t>us</w:t>
            </w:r>
            <w:r w:rsidRPr="001E2D48">
              <w:rPr>
                <w:rFonts w:ascii="Arial" w:hAnsi="Arial" w:cs="Arial"/>
                <w:sz w:val="22"/>
                <w:szCs w:val="22"/>
              </w:rPr>
              <w:t>koolitus“ esmane väljaõpe aprill</w:t>
            </w:r>
            <w:r w:rsidR="00D9286E" w:rsidRPr="001E2D48">
              <w:rPr>
                <w:rFonts w:ascii="Arial" w:hAnsi="Arial" w:cs="Arial"/>
                <w:sz w:val="22"/>
                <w:szCs w:val="22"/>
              </w:rPr>
              <w:t xml:space="preserve"> 2027</w:t>
            </w:r>
            <w:r w:rsidRPr="001E2D48">
              <w:rPr>
                <w:rFonts w:ascii="Arial" w:hAnsi="Arial" w:cs="Arial"/>
                <w:sz w:val="22"/>
                <w:szCs w:val="22"/>
              </w:rPr>
              <w:t xml:space="preserve"> - september 2027, </w:t>
            </w:r>
            <w:r w:rsidR="00DD0206" w:rsidRPr="001E2D48">
              <w:rPr>
                <w:rFonts w:ascii="Arial" w:hAnsi="Arial" w:cs="Arial"/>
                <w:sz w:val="22"/>
                <w:szCs w:val="22"/>
              </w:rPr>
              <w:t xml:space="preserve">millele järgnevad supervisioonid ja </w:t>
            </w:r>
            <w:r w:rsidRPr="001E2D48">
              <w:rPr>
                <w:rFonts w:ascii="Arial" w:hAnsi="Arial" w:cs="Arial"/>
                <w:sz w:val="22"/>
                <w:szCs w:val="22"/>
              </w:rPr>
              <w:t>jätkukoolitus</w:t>
            </w:r>
            <w:r w:rsidR="00DD0206" w:rsidRPr="001E2D48">
              <w:rPr>
                <w:rFonts w:ascii="Arial" w:hAnsi="Arial" w:cs="Arial"/>
                <w:sz w:val="22"/>
                <w:szCs w:val="22"/>
              </w:rPr>
              <w:t>.</w:t>
            </w:r>
          </w:p>
          <w:p w14:paraId="2B726057" w14:textId="552A3BFA" w:rsidR="00F954ED" w:rsidRPr="001E2D48" w:rsidRDefault="00F954ED" w:rsidP="001B2446">
            <w:pPr>
              <w:pStyle w:val="Loendilik"/>
              <w:numPr>
                <w:ilvl w:val="0"/>
                <w:numId w:val="46"/>
              </w:numPr>
              <w:jc w:val="both"/>
              <w:rPr>
                <w:rFonts w:ascii="Arial" w:hAnsi="Arial" w:cs="Arial"/>
                <w:sz w:val="22"/>
                <w:szCs w:val="22"/>
              </w:rPr>
            </w:pPr>
            <w:r w:rsidRPr="001E2D48">
              <w:rPr>
                <w:rFonts w:ascii="Arial" w:hAnsi="Arial" w:cs="Arial"/>
                <w:sz w:val="22"/>
                <w:szCs w:val="22"/>
              </w:rPr>
              <w:t>II osa - "Konfliktse lahutuse täiend</w:t>
            </w:r>
            <w:r w:rsidR="00C711DA">
              <w:rPr>
                <w:rFonts w:ascii="Arial" w:hAnsi="Arial" w:cs="Arial"/>
                <w:sz w:val="22"/>
                <w:szCs w:val="22"/>
              </w:rPr>
              <w:t>us</w:t>
            </w:r>
            <w:r w:rsidRPr="001E2D48">
              <w:rPr>
                <w:rFonts w:ascii="Arial" w:hAnsi="Arial" w:cs="Arial"/>
                <w:sz w:val="22"/>
                <w:szCs w:val="22"/>
              </w:rPr>
              <w:t xml:space="preserve">koolitus“ esmane väljaõpe november 2026 - märts 2027, </w:t>
            </w:r>
            <w:r w:rsidR="00015FEE" w:rsidRPr="001E2D48">
              <w:rPr>
                <w:rFonts w:ascii="Arial" w:hAnsi="Arial" w:cs="Arial"/>
                <w:sz w:val="22"/>
                <w:szCs w:val="22"/>
              </w:rPr>
              <w:t>millele järgnevad supervisioonid ja jätkukoolitus.</w:t>
            </w:r>
          </w:p>
          <w:p w14:paraId="35ECB922" w14:textId="0837C336" w:rsidR="00F954ED" w:rsidRPr="001E2D48" w:rsidRDefault="00F954ED" w:rsidP="001B2446">
            <w:pPr>
              <w:pStyle w:val="Loendilik"/>
              <w:numPr>
                <w:ilvl w:val="0"/>
                <w:numId w:val="46"/>
              </w:numPr>
              <w:jc w:val="both"/>
              <w:rPr>
                <w:rFonts w:ascii="Arial" w:hAnsi="Arial" w:cs="Arial"/>
                <w:sz w:val="22"/>
                <w:szCs w:val="22"/>
              </w:rPr>
            </w:pPr>
            <w:r w:rsidRPr="001E2D48">
              <w:rPr>
                <w:rFonts w:ascii="Arial" w:hAnsi="Arial" w:cs="Arial"/>
                <w:sz w:val="22"/>
                <w:szCs w:val="22"/>
              </w:rPr>
              <w:lastRenderedPageBreak/>
              <w:t>III osa - "Kerge intellektipuude täiend</w:t>
            </w:r>
            <w:r w:rsidR="00C711DA">
              <w:rPr>
                <w:rFonts w:ascii="Arial" w:hAnsi="Arial" w:cs="Arial"/>
                <w:sz w:val="22"/>
                <w:szCs w:val="22"/>
              </w:rPr>
              <w:t>us</w:t>
            </w:r>
            <w:r w:rsidRPr="001E2D48">
              <w:rPr>
                <w:rFonts w:ascii="Arial" w:hAnsi="Arial" w:cs="Arial"/>
                <w:sz w:val="22"/>
                <w:szCs w:val="22"/>
              </w:rPr>
              <w:t>koolitus“</w:t>
            </w:r>
            <w:r w:rsidR="00C6285E" w:rsidRPr="001E2D48">
              <w:rPr>
                <w:rFonts w:ascii="Arial" w:hAnsi="Arial" w:cs="Arial"/>
                <w:sz w:val="22"/>
                <w:szCs w:val="22"/>
              </w:rPr>
              <w:t xml:space="preserve"> esmane väljaõpe september</w:t>
            </w:r>
            <w:r w:rsidR="001B2446" w:rsidRPr="001E2D48">
              <w:rPr>
                <w:rFonts w:ascii="Arial" w:hAnsi="Arial" w:cs="Arial"/>
                <w:sz w:val="22"/>
                <w:szCs w:val="22"/>
              </w:rPr>
              <w:t xml:space="preserve"> 2027</w:t>
            </w:r>
            <w:r w:rsidR="00C6285E" w:rsidRPr="001E2D48">
              <w:rPr>
                <w:rFonts w:ascii="Arial" w:hAnsi="Arial" w:cs="Arial"/>
                <w:sz w:val="22"/>
                <w:szCs w:val="22"/>
              </w:rPr>
              <w:t xml:space="preserve"> - </w:t>
            </w:r>
            <w:r w:rsidR="001B2446" w:rsidRPr="001E2D48">
              <w:rPr>
                <w:rFonts w:ascii="Arial" w:hAnsi="Arial" w:cs="Arial"/>
                <w:sz w:val="22"/>
                <w:szCs w:val="22"/>
              </w:rPr>
              <w:t>märts</w:t>
            </w:r>
            <w:r w:rsidR="00C6285E" w:rsidRPr="001E2D48">
              <w:rPr>
                <w:rFonts w:ascii="Arial" w:hAnsi="Arial" w:cs="Arial"/>
                <w:sz w:val="22"/>
                <w:szCs w:val="22"/>
              </w:rPr>
              <w:t xml:space="preserve"> 202</w:t>
            </w:r>
            <w:r w:rsidR="001B2446" w:rsidRPr="001E2D48">
              <w:rPr>
                <w:rFonts w:ascii="Arial" w:hAnsi="Arial" w:cs="Arial"/>
                <w:sz w:val="22"/>
                <w:szCs w:val="22"/>
              </w:rPr>
              <w:t>8</w:t>
            </w:r>
            <w:r w:rsidR="00C6285E" w:rsidRPr="001E2D48">
              <w:rPr>
                <w:rFonts w:ascii="Arial" w:hAnsi="Arial" w:cs="Arial"/>
                <w:sz w:val="22"/>
                <w:szCs w:val="22"/>
              </w:rPr>
              <w:t>,</w:t>
            </w:r>
            <w:r w:rsidR="001B2446" w:rsidRPr="001E2D48">
              <w:rPr>
                <w:rFonts w:ascii="Arial" w:hAnsi="Arial" w:cs="Arial"/>
                <w:sz w:val="22"/>
                <w:szCs w:val="22"/>
              </w:rPr>
              <w:t xml:space="preserve"> millele järgnevad supervisioonid ja jätkukoolitus.</w:t>
            </w:r>
          </w:p>
          <w:p w14:paraId="2DA37D24" w14:textId="77777777" w:rsidR="00C6285E" w:rsidRPr="001E2D48" w:rsidRDefault="00C6285E" w:rsidP="001B2446">
            <w:pPr>
              <w:pStyle w:val="Loendilik"/>
              <w:jc w:val="both"/>
              <w:rPr>
                <w:rFonts w:ascii="Arial" w:hAnsi="Arial" w:cs="Arial"/>
                <w:sz w:val="22"/>
                <w:szCs w:val="22"/>
              </w:rPr>
            </w:pPr>
          </w:p>
          <w:p w14:paraId="744C3443" w14:textId="1D62B9A9" w:rsidR="00175EA2" w:rsidRPr="001E2D48" w:rsidRDefault="007B02F4" w:rsidP="001B2446">
            <w:pPr>
              <w:jc w:val="both"/>
              <w:rPr>
                <w:rFonts w:ascii="Arial" w:hAnsi="Arial" w:cs="Arial"/>
                <w:b/>
                <w:bCs/>
                <w:sz w:val="22"/>
                <w:szCs w:val="22"/>
              </w:rPr>
            </w:pPr>
            <w:r w:rsidRPr="001E2D48">
              <w:rPr>
                <w:rFonts w:ascii="Arial" w:hAnsi="Arial" w:cs="Arial"/>
                <w:sz w:val="22"/>
                <w:szCs w:val="22"/>
              </w:rPr>
              <w:t xml:space="preserve">Lepingu </w:t>
            </w:r>
            <w:r w:rsidR="00C6285E" w:rsidRPr="001E2D48">
              <w:rPr>
                <w:rFonts w:ascii="Arial" w:hAnsi="Arial" w:cs="Arial"/>
                <w:sz w:val="22"/>
                <w:szCs w:val="22"/>
              </w:rPr>
              <w:t>kehtivuse periood kuudes: 24 kuud</w:t>
            </w:r>
          </w:p>
        </w:tc>
      </w:tr>
      <w:tr w:rsidR="00032A67" w:rsidRPr="001E2D48" w14:paraId="381516EC" w14:textId="77777777" w:rsidTr="009E3501">
        <w:trPr>
          <w:trHeight w:val="643"/>
        </w:trPr>
        <w:tc>
          <w:tcPr>
            <w:tcW w:w="787" w:type="dxa"/>
          </w:tcPr>
          <w:p w14:paraId="5A20BDC1" w14:textId="1B43FBF2" w:rsidR="00032A67" w:rsidRPr="001E2D48" w:rsidRDefault="00063C41" w:rsidP="002C4A4F">
            <w:pPr>
              <w:spacing w:after="60"/>
              <w:jc w:val="both"/>
              <w:rPr>
                <w:rFonts w:ascii="Arial" w:hAnsi="Arial" w:cs="Arial"/>
                <w:sz w:val="22"/>
                <w:szCs w:val="22"/>
              </w:rPr>
            </w:pPr>
            <w:r w:rsidRPr="001E2D48">
              <w:rPr>
                <w:rFonts w:ascii="Arial" w:hAnsi="Arial" w:cs="Arial"/>
                <w:sz w:val="22"/>
                <w:szCs w:val="22"/>
              </w:rPr>
              <w:lastRenderedPageBreak/>
              <w:t>1.</w:t>
            </w:r>
            <w:r w:rsidR="007B02F4" w:rsidRPr="001E2D48">
              <w:rPr>
                <w:rFonts w:ascii="Arial" w:hAnsi="Arial" w:cs="Arial"/>
                <w:sz w:val="22"/>
                <w:szCs w:val="22"/>
              </w:rPr>
              <w:t>7</w:t>
            </w:r>
          </w:p>
        </w:tc>
        <w:tc>
          <w:tcPr>
            <w:tcW w:w="3020" w:type="dxa"/>
          </w:tcPr>
          <w:p w14:paraId="46257281" w14:textId="5135CBFE" w:rsidR="002C7297" w:rsidRPr="001E2D48" w:rsidRDefault="00E11BBA" w:rsidP="002C4A4F">
            <w:pPr>
              <w:spacing w:after="60"/>
              <w:jc w:val="both"/>
              <w:rPr>
                <w:rFonts w:ascii="Arial" w:hAnsi="Arial" w:cs="Arial"/>
                <w:sz w:val="22"/>
                <w:szCs w:val="22"/>
              </w:rPr>
            </w:pPr>
            <w:r w:rsidRPr="001E2D48">
              <w:rPr>
                <w:rFonts w:ascii="Arial" w:hAnsi="Arial" w:cs="Arial"/>
                <w:sz w:val="22"/>
                <w:szCs w:val="22"/>
              </w:rPr>
              <w:t>Pakkumuskutse</w:t>
            </w:r>
            <w:r w:rsidR="00032A67" w:rsidRPr="001E2D48">
              <w:rPr>
                <w:rFonts w:ascii="Arial" w:hAnsi="Arial" w:cs="Arial"/>
                <w:sz w:val="22"/>
                <w:szCs w:val="22"/>
              </w:rPr>
              <w:t xml:space="preserve"> lisad</w:t>
            </w:r>
            <w:r w:rsidR="00063C41" w:rsidRPr="001E2D48">
              <w:rPr>
                <w:rFonts w:ascii="Arial" w:hAnsi="Arial" w:cs="Arial"/>
                <w:sz w:val="22"/>
                <w:szCs w:val="22"/>
              </w:rPr>
              <w:t xml:space="preserve"> </w:t>
            </w:r>
          </w:p>
        </w:tc>
        <w:tc>
          <w:tcPr>
            <w:tcW w:w="5324" w:type="dxa"/>
          </w:tcPr>
          <w:p w14:paraId="6F3218A3" w14:textId="1DAA62FD" w:rsidR="002C7297" w:rsidRPr="001E2D48" w:rsidRDefault="00A05B5F" w:rsidP="002C4A4F">
            <w:pPr>
              <w:jc w:val="both"/>
              <w:rPr>
                <w:rFonts w:ascii="Arial" w:hAnsi="Arial" w:cs="Arial"/>
                <w:sz w:val="22"/>
                <w:szCs w:val="22"/>
              </w:rPr>
            </w:pPr>
            <w:r w:rsidRPr="001E2D48">
              <w:rPr>
                <w:rFonts w:ascii="Arial" w:hAnsi="Arial" w:cs="Arial"/>
                <w:sz w:val="22"/>
                <w:szCs w:val="22"/>
              </w:rPr>
              <w:t>Lisa 1</w:t>
            </w:r>
            <w:r w:rsidR="000E7AB6" w:rsidRPr="001E2D48">
              <w:rPr>
                <w:rFonts w:ascii="Arial" w:hAnsi="Arial" w:cs="Arial"/>
                <w:sz w:val="22"/>
                <w:szCs w:val="22"/>
              </w:rPr>
              <w:t xml:space="preserve"> – </w:t>
            </w:r>
            <w:r w:rsidR="00CF520E" w:rsidRPr="001E2D48">
              <w:rPr>
                <w:rFonts w:ascii="Arial" w:hAnsi="Arial" w:cs="Arial"/>
                <w:sz w:val="22"/>
                <w:szCs w:val="22"/>
              </w:rPr>
              <w:t>tehniline kirjeldus</w:t>
            </w:r>
            <w:r w:rsidR="00704156" w:rsidRPr="001E2D48">
              <w:rPr>
                <w:rFonts w:ascii="Arial" w:hAnsi="Arial" w:cs="Arial"/>
                <w:sz w:val="22"/>
                <w:szCs w:val="22"/>
              </w:rPr>
              <w:t>;</w:t>
            </w:r>
            <w:r w:rsidR="00063C41" w:rsidRPr="001E2D48">
              <w:rPr>
                <w:rFonts w:ascii="Arial" w:hAnsi="Arial" w:cs="Arial"/>
                <w:sz w:val="22"/>
                <w:szCs w:val="22"/>
              </w:rPr>
              <w:t xml:space="preserve"> </w:t>
            </w:r>
          </w:p>
          <w:p w14:paraId="02BC7BC2" w14:textId="2D8110AB" w:rsidR="00CF707B" w:rsidRPr="001E2D48" w:rsidRDefault="0023066A" w:rsidP="002C4A4F">
            <w:pPr>
              <w:jc w:val="both"/>
              <w:rPr>
                <w:rFonts w:ascii="Arial" w:hAnsi="Arial" w:cs="Arial"/>
                <w:sz w:val="22"/>
                <w:szCs w:val="22"/>
              </w:rPr>
            </w:pPr>
            <w:r w:rsidRPr="001E2D48">
              <w:rPr>
                <w:rFonts w:ascii="Arial" w:hAnsi="Arial" w:cs="Arial"/>
                <w:sz w:val="22"/>
                <w:szCs w:val="22"/>
              </w:rPr>
              <w:t xml:space="preserve">Lisa 2 – </w:t>
            </w:r>
            <w:r w:rsidR="004B4987" w:rsidRPr="001E2D48">
              <w:rPr>
                <w:rFonts w:ascii="Arial" w:hAnsi="Arial" w:cs="Arial"/>
                <w:sz w:val="22"/>
                <w:szCs w:val="22"/>
              </w:rPr>
              <w:t>pakkumuse vorm;</w:t>
            </w:r>
          </w:p>
          <w:p w14:paraId="4B69356E" w14:textId="762084B4" w:rsidR="004B4987" w:rsidRPr="001E2D48" w:rsidRDefault="004B4987" w:rsidP="002C4A4F">
            <w:pPr>
              <w:jc w:val="both"/>
              <w:rPr>
                <w:rFonts w:ascii="Arial" w:hAnsi="Arial" w:cs="Arial"/>
                <w:sz w:val="22"/>
                <w:szCs w:val="22"/>
              </w:rPr>
            </w:pPr>
            <w:r w:rsidRPr="001E2D48">
              <w:rPr>
                <w:rFonts w:ascii="Arial" w:hAnsi="Arial" w:cs="Arial"/>
                <w:sz w:val="22"/>
                <w:szCs w:val="22"/>
              </w:rPr>
              <w:t>Lisa 3 - hankelepingu projekt;</w:t>
            </w:r>
          </w:p>
          <w:p w14:paraId="588FD192" w14:textId="5B0E787A" w:rsidR="004B4987" w:rsidRPr="001E2D48" w:rsidRDefault="004B4987" w:rsidP="002C4A4F">
            <w:pPr>
              <w:jc w:val="both"/>
              <w:rPr>
                <w:rFonts w:ascii="Arial" w:hAnsi="Arial" w:cs="Arial"/>
                <w:sz w:val="22"/>
                <w:szCs w:val="22"/>
              </w:rPr>
            </w:pPr>
            <w:r w:rsidRPr="001E2D48">
              <w:rPr>
                <w:rFonts w:ascii="Arial" w:hAnsi="Arial" w:cs="Arial"/>
                <w:sz w:val="22"/>
                <w:szCs w:val="22"/>
              </w:rPr>
              <w:t>Lisa 4 - aruande vorm</w:t>
            </w:r>
            <w:r w:rsidR="00D4242E" w:rsidRPr="001E2D48">
              <w:rPr>
                <w:rFonts w:ascii="Arial" w:hAnsi="Arial" w:cs="Arial"/>
                <w:sz w:val="22"/>
                <w:szCs w:val="22"/>
              </w:rPr>
              <w:t>;</w:t>
            </w:r>
          </w:p>
          <w:p w14:paraId="4AE46C21" w14:textId="794366C8" w:rsidR="003F207A" w:rsidRPr="001E2D48" w:rsidRDefault="00D4242E" w:rsidP="009E3501">
            <w:pPr>
              <w:jc w:val="both"/>
              <w:rPr>
                <w:rFonts w:ascii="Arial" w:hAnsi="Arial" w:cs="Arial"/>
                <w:sz w:val="22"/>
                <w:szCs w:val="22"/>
              </w:rPr>
            </w:pPr>
            <w:r w:rsidRPr="001E2D48">
              <w:rPr>
                <w:rFonts w:ascii="Arial" w:hAnsi="Arial" w:cs="Arial"/>
                <w:sz w:val="22"/>
                <w:szCs w:val="22"/>
              </w:rPr>
              <w:t>Lisa 5 - ühispakkujate volikiri.</w:t>
            </w:r>
          </w:p>
        </w:tc>
      </w:tr>
      <w:tr w:rsidR="00063C41" w:rsidRPr="001E2D48" w14:paraId="76A2C6F2" w14:textId="77777777" w:rsidTr="009E3501">
        <w:trPr>
          <w:trHeight w:val="1627"/>
        </w:trPr>
        <w:tc>
          <w:tcPr>
            <w:tcW w:w="787" w:type="dxa"/>
          </w:tcPr>
          <w:p w14:paraId="06891A0A" w14:textId="20C83EC6" w:rsidR="00063C41" w:rsidRPr="001E2D48" w:rsidRDefault="00063C41" w:rsidP="002C4A4F">
            <w:pPr>
              <w:spacing w:after="60"/>
              <w:jc w:val="both"/>
              <w:rPr>
                <w:rFonts w:ascii="Arial" w:hAnsi="Arial" w:cs="Arial"/>
                <w:sz w:val="22"/>
                <w:szCs w:val="22"/>
              </w:rPr>
            </w:pPr>
            <w:r w:rsidRPr="001E2D48">
              <w:rPr>
                <w:rFonts w:ascii="Arial" w:hAnsi="Arial" w:cs="Arial"/>
                <w:sz w:val="22"/>
                <w:szCs w:val="22"/>
              </w:rPr>
              <w:t>1.</w:t>
            </w:r>
            <w:r w:rsidR="007B02F4" w:rsidRPr="001E2D48">
              <w:rPr>
                <w:rFonts w:ascii="Arial" w:hAnsi="Arial" w:cs="Arial"/>
                <w:sz w:val="22"/>
                <w:szCs w:val="22"/>
              </w:rPr>
              <w:t>8</w:t>
            </w:r>
          </w:p>
        </w:tc>
        <w:tc>
          <w:tcPr>
            <w:tcW w:w="3020" w:type="dxa"/>
          </w:tcPr>
          <w:p w14:paraId="54B89AC4" w14:textId="5D5F8D7B" w:rsidR="00BE04BF" w:rsidRPr="001E2D48" w:rsidRDefault="00063C41" w:rsidP="002C4A4F">
            <w:pPr>
              <w:spacing w:after="60"/>
              <w:jc w:val="both"/>
              <w:rPr>
                <w:rFonts w:ascii="Arial" w:hAnsi="Arial" w:cs="Arial"/>
                <w:sz w:val="22"/>
                <w:szCs w:val="22"/>
              </w:rPr>
            </w:pPr>
            <w:r w:rsidRPr="001E2D48">
              <w:rPr>
                <w:rFonts w:ascii="Arial" w:hAnsi="Arial" w:cs="Arial"/>
                <w:sz w:val="22"/>
                <w:szCs w:val="22"/>
              </w:rPr>
              <w:t xml:space="preserve">Dokumentide </w:t>
            </w:r>
            <w:r w:rsidR="001A01D3" w:rsidRPr="001E2D48">
              <w:rPr>
                <w:rFonts w:ascii="Arial" w:hAnsi="Arial" w:cs="Arial"/>
                <w:sz w:val="22"/>
                <w:szCs w:val="22"/>
              </w:rPr>
              <w:t xml:space="preserve">ja andmete </w:t>
            </w:r>
            <w:r w:rsidRPr="001E2D48">
              <w:rPr>
                <w:rFonts w:ascii="Arial" w:hAnsi="Arial" w:cs="Arial"/>
                <w:sz w:val="22"/>
                <w:szCs w:val="22"/>
              </w:rPr>
              <w:t xml:space="preserve">loetelu, mille pakkuja </w:t>
            </w:r>
            <w:r w:rsidR="00AA46A7" w:rsidRPr="001E2D48">
              <w:rPr>
                <w:rFonts w:ascii="Arial" w:hAnsi="Arial" w:cs="Arial"/>
                <w:sz w:val="22"/>
                <w:szCs w:val="22"/>
              </w:rPr>
              <w:t>esitab pakkumuse koosseisus</w:t>
            </w:r>
            <w:r w:rsidRPr="001E2D48">
              <w:rPr>
                <w:rFonts w:ascii="Arial" w:hAnsi="Arial" w:cs="Arial"/>
                <w:sz w:val="22"/>
                <w:szCs w:val="22"/>
              </w:rPr>
              <w:t xml:space="preserve"> </w:t>
            </w:r>
          </w:p>
        </w:tc>
        <w:tc>
          <w:tcPr>
            <w:tcW w:w="5324" w:type="dxa"/>
          </w:tcPr>
          <w:p w14:paraId="5D3B2C2C" w14:textId="719654B3" w:rsidR="00AF3305" w:rsidRPr="001E2D48" w:rsidRDefault="00AF3305" w:rsidP="002C4A4F">
            <w:pPr>
              <w:pStyle w:val="Loendilik"/>
              <w:ind w:left="0"/>
              <w:jc w:val="both"/>
              <w:rPr>
                <w:rFonts w:ascii="Arial" w:hAnsi="Arial" w:cs="Arial"/>
                <w:iCs/>
                <w:sz w:val="22"/>
                <w:szCs w:val="22"/>
              </w:rPr>
            </w:pPr>
            <w:r w:rsidRPr="001E2D48">
              <w:rPr>
                <w:rFonts w:ascii="Arial" w:hAnsi="Arial" w:cs="Arial"/>
                <w:iCs/>
                <w:sz w:val="22"/>
                <w:szCs w:val="22"/>
              </w:rPr>
              <w:t>1.</w:t>
            </w:r>
            <w:r w:rsidR="0063275F" w:rsidRPr="001E2D48">
              <w:rPr>
                <w:rFonts w:ascii="Arial" w:hAnsi="Arial" w:cs="Arial"/>
                <w:iCs/>
                <w:sz w:val="22"/>
                <w:szCs w:val="22"/>
              </w:rPr>
              <w:t xml:space="preserve"> </w:t>
            </w:r>
            <w:r w:rsidRPr="001E2D48">
              <w:rPr>
                <w:rFonts w:ascii="Arial" w:hAnsi="Arial" w:cs="Arial"/>
                <w:iCs/>
                <w:sz w:val="22"/>
                <w:szCs w:val="22"/>
              </w:rPr>
              <w:t xml:space="preserve">Pakkumus etteantud vormil (Lisa </w:t>
            </w:r>
            <w:r w:rsidR="003E4201">
              <w:rPr>
                <w:rFonts w:ascii="Arial" w:hAnsi="Arial" w:cs="Arial"/>
                <w:iCs/>
                <w:sz w:val="22"/>
                <w:szCs w:val="22"/>
              </w:rPr>
              <w:t>2</w:t>
            </w:r>
            <w:r w:rsidRPr="001E2D48">
              <w:rPr>
                <w:rFonts w:ascii="Arial" w:hAnsi="Arial" w:cs="Arial"/>
                <w:iCs/>
                <w:sz w:val="22"/>
                <w:szCs w:val="22"/>
              </w:rPr>
              <w:t xml:space="preserve">). </w:t>
            </w:r>
          </w:p>
          <w:p w14:paraId="4039D2D1" w14:textId="159BBD92" w:rsidR="003E56F3" w:rsidRPr="001E2D48" w:rsidRDefault="0063275F" w:rsidP="002C4A4F">
            <w:pPr>
              <w:pStyle w:val="Loendilik"/>
              <w:ind w:left="0"/>
              <w:jc w:val="both"/>
              <w:rPr>
                <w:rFonts w:ascii="Arial" w:hAnsi="Arial" w:cs="Arial"/>
                <w:iCs/>
                <w:sz w:val="22"/>
                <w:szCs w:val="22"/>
              </w:rPr>
            </w:pPr>
            <w:r w:rsidRPr="001E2D48">
              <w:rPr>
                <w:rFonts w:ascii="Arial" w:hAnsi="Arial" w:cs="Arial"/>
                <w:iCs/>
                <w:sz w:val="22"/>
                <w:szCs w:val="22"/>
              </w:rPr>
              <w:t>2. Koolitaja(te) allkirjastatud elulookirjeldused (CV).</w:t>
            </w:r>
          </w:p>
          <w:p w14:paraId="09B77A82" w14:textId="77777777" w:rsidR="0099333E" w:rsidRPr="001E2D48" w:rsidRDefault="0099333E" w:rsidP="002C4A4F">
            <w:pPr>
              <w:pStyle w:val="Loendilik"/>
              <w:ind w:left="0"/>
              <w:jc w:val="both"/>
              <w:rPr>
                <w:rFonts w:ascii="Arial" w:hAnsi="Arial" w:cs="Arial"/>
                <w:iCs/>
                <w:sz w:val="22"/>
                <w:szCs w:val="22"/>
              </w:rPr>
            </w:pPr>
            <w:r w:rsidRPr="001E2D48">
              <w:rPr>
                <w:rFonts w:ascii="Arial" w:hAnsi="Arial" w:cs="Arial"/>
                <w:iCs/>
                <w:sz w:val="22"/>
                <w:szCs w:val="22"/>
              </w:rPr>
              <w:t>3</w:t>
            </w:r>
            <w:r w:rsidR="003E56F3" w:rsidRPr="001E2D48">
              <w:rPr>
                <w:rFonts w:ascii="Arial" w:hAnsi="Arial" w:cs="Arial"/>
                <w:iCs/>
                <w:sz w:val="22"/>
                <w:szCs w:val="22"/>
              </w:rPr>
              <w:t>. Koolitaja(te) haridust tõendav(</w:t>
            </w:r>
            <w:proofErr w:type="spellStart"/>
            <w:r w:rsidR="003E56F3" w:rsidRPr="001E2D48">
              <w:rPr>
                <w:rFonts w:ascii="Arial" w:hAnsi="Arial" w:cs="Arial"/>
                <w:iCs/>
                <w:sz w:val="22"/>
                <w:szCs w:val="22"/>
              </w:rPr>
              <w:t>ad</w:t>
            </w:r>
            <w:proofErr w:type="spellEnd"/>
            <w:r w:rsidR="003E56F3" w:rsidRPr="001E2D48">
              <w:rPr>
                <w:rFonts w:ascii="Arial" w:hAnsi="Arial" w:cs="Arial"/>
                <w:iCs/>
                <w:sz w:val="22"/>
                <w:szCs w:val="22"/>
              </w:rPr>
              <w:t>) dokument(</w:t>
            </w:r>
            <w:proofErr w:type="spellStart"/>
            <w:r w:rsidR="003E56F3" w:rsidRPr="001E2D48">
              <w:rPr>
                <w:rFonts w:ascii="Arial" w:hAnsi="Arial" w:cs="Arial"/>
                <w:iCs/>
                <w:sz w:val="22"/>
                <w:szCs w:val="22"/>
              </w:rPr>
              <w:t>did</w:t>
            </w:r>
            <w:proofErr w:type="spellEnd"/>
            <w:r w:rsidR="003E56F3" w:rsidRPr="001E2D48">
              <w:rPr>
                <w:rFonts w:ascii="Arial" w:hAnsi="Arial" w:cs="Arial"/>
                <w:iCs/>
                <w:sz w:val="22"/>
                <w:szCs w:val="22"/>
              </w:rPr>
              <w:t>).</w:t>
            </w:r>
          </w:p>
          <w:p w14:paraId="5D91BE78" w14:textId="1116D8AB" w:rsidR="00AF3305" w:rsidRPr="001E2D48" w:rsidRDefault="0099333E" w:rsidP="002C4A4F">
            <w:pPr>
              <w:pStyle w:val="Loendilik"/>
              <w:ind w:left="0"/>
              <w:jc w:val="both"/>
              <w:rPr>
                <w:rFonts w:ascii="Arial" w:hAnsi="Arial" w:cs="Arial"/>
                <w:iCs/>
                <w:sz w:val="22"/>
                <w:szCs w:val="22"/>
              </w:rPr>
            </w:pPr>
            <w:r w:rsidRPr="001E2D48">
              <w:rPr>
                <w:rFonts w:ascii="Arial" w:hAnsi="Arial" w:cs="Arial"/>
                <w:iCs/>
                <w:sz w:val="22"/>
                <w:szCs w:val="22"/>
              </w:rPr>
              <w:t xml:space="preserve">4. </w:t>
            </w:r>
            <w:r w:rsidR="00AF3305" w:rsidRPr="001E2D48">
              <w:rPr>
                <w:rFonts w:ascii="Arial" w:hAnsi="Arial" w:cs="Arial"/>
                <w:iCs/>
                <w:sz w:val="22"/>
                <w:szCs w:val="22"/>
              </w:rPr>
              <w:t xml:space="preserve">Ühispakkumuse korral tuleb esitada lisaks ühispakkujate volikiri (Lisa </w:t>
            </w:r>
            <w:r w:rsidRPr="001E2D48">
              <w:rPr>
                <w:rFonts w:ascii="Arial" w:hAnsi="Arial" w:cs="Arial"/>
                <w:iCs/>
                <w:sz w:val="22"/>
                <w:szCs w:val="22"/>
              </w:rPr>
              <w:t>5</w:t>
            </w:r>
            <w:r w:rsidR="00AF3305" w:rsidRPr="001E2D48">
              <w:rPr>
                <w:rFonts w:ascii="Arial" w:hAnsi="Arial" w:cs="Arial"/>
                <w:iCs/>
                <w:sz w:val="22"/>
                <w:szCs w:val="22"/>
              </w:rPr>
              <w:t>).</w:t>
            </w:r>
          </w:p>
          <w:p w14:paraId="491646B1" w14:textId="2A576D49" w:rsidR="00A1195D" w:rsidRPr="001E2D48" w:rsidRDefault="0099333E" w:rsidP="002C4A4F">
            <w:pPr>
              <w:pStyle w:val="Loendilik"/>
              <w:ind w:left="0"/>
              <w:jc w:val="both"/>
              <w:rPr>
                <w:rFonts w:ascii="Arial" w:hAnsi="Arial" w:cs="Arial"/>
                <w:i/>
                <w:color w:val="FF0000"/>
                <w:sz w:val="22"/>
                <w:szCs w:val="22"/>
              </w:rPr>
            </w:pPr>
            <w:r w:rsidRPr="001E2D48">
              <w:rPr>
                <w:rFonts w:ascii="Arial" w:hAnsi="Arial" w:cs="Arial"/>
                <w:iCs/>
                <w:sz w:val="22"/>
                <w:szCs w:val="22"/>
              </w:rPr>
              <w:t>5</w:t>
            </w:r>
            <w:r w:rsidR="00AF3305" w:rsidRPr="001E2D48">
              <w:rPr>
                <w:rFonts w:ascii="Arial" w:hAnsi="Arial" w:cs="Arial"/>
                <w:iCs/>
                <w:sz w:val="22"/>
                <w:szCs w:val="22"/>
              </w:rPr>
              <w:t xml:space="preserve">. </w:t>
            </w:r>
            <w:r w:rsidR="00B31C84" w:rsidRPr="001E2D48">
              <w:rPr>
                <w:rFonts w:ascii="Arial" w:hAnsi="Arial" w:cs="Arial"/>
                <w:iCs/>
                <w:sz w:val="22"/>
                <w:szCs w:val="22"/>
              </w:rPr>
              <w:t>Teave ärisaladuse kohta, kui pakkumus sisaldab ärisaladust.</w:t>
            </w:r>
          </w:p>
        </w:tc>
      </w:tr>
      <w:tr w:rsidR="00C7084D" w:rsidRPr="001E2D48" w14:paraId="66579CBF" w14:textId="77777777" w:rsidTr="009E3501">
        <w:trPr>
          <w:trHeight w:val="1266"/>
        </w:trPr>
        <w:tc>
          <w:tcPr>
            <w:tcW w:w="787" w:type="dxa"/>
          </w:tcPr>
          <w:p w14:paraId="374AEC99" w14:textId="1CAFE962" w:rsidR="00C7084D" w:rsidRPr="001E2D48" w:rsidRDefault="000243AC" w:rsidP="002C4A4F">
            <w:pPr>
              <w:spacing w:after="60"/>
              <w:jc w:val="both"/>
              <w:rPr>
                <w:rFonts w:ascii="Arial" w:hAnsi="Arial" w:cs="Arial"/>
                <w:sz w:val="22"/>
                <w:szCs w:val="22"/>
              </w:rPr>
            </w:pPr>
            <w:r w:rsidRPr="001E2D48">
              <w:rPr>
                <w:rFonts w:ascii="Arial" w:hAnsi="Arial" w:cs="Arial"/>
                <w:sz w:val="22"/>
                <w:szCs w:val="22"/>
              </w:rPr>
              <w:t>1.</w:t>
            </w:r>
            <w:r w:rsidR="007B02F4" w:rsidRPr="001E2D48">
              <w:rPr>
                <w:rFonts w:ascii="Arial" w:hAnsi="Arial" w:cs="Arial"/>
                <w:sz w:val="22"/>
                <w:szCs w:val="22"/>
              </w:rPr>
              <w:t>9</w:t>
            </w:r>
          </w:p>
        </w:tc>
        <w:tc>
          <w:tcPr>
            <w:tcW w:w="3020" w:type="dxa"/>
          </w:tcPr>
          <w:p w14:paraId="506381FF" w14:textId="13CC831D" w:rsidR="00C7084D" w:rsidRPr="001E2D48" w:rsidRDefault="00C7084D" w:rsidP="002C4A4F">
            <w:pPr>
              <w:spacing w:after="60"/>
              <w:jc w:val="both"/>
              <w:rPr>
                <w:rFonts w:ascii="Arial" w:hAnsi="Arial" w:cs="Arial"/>
                <w:sz w:val="22"/>
                <w:szCs w:val="22"/>
              </w:rPr>
            </w:pPr>
            <w:r w:rsidRPr="001E2D48">
              <w:rPr>
                <w:rFonts w:ascii="Arial" w:hAnsi="Arial" w:cs="Arial"/>
                <w:sz w:val="22"/>
                <w:szCs w:val="22"/>
              </w:rPr>
              <w:t>Vastavustingimused</w:t>
            </w:r>
          </w:p>
        </w:tc>
        <w:tc>
          <w:tcPr>
            <w:tcW w:w="5324" w:type="dxa"/>
          </w:tcPr>
          <w:p w14:paraId="1D53A37E" w14:textId="59477C95" w:rsidR="002304A7" w:rsidRPr="001E2D48" w:rsidRDefault="002742A7" w:rsidP="002304A7">
            <w:pPr>
              <w:pStyle w:val="Loendilik"/>
              <w:ind w:left="0"/>
              <w:jc w:val="both"/>
              <w:rPr>
                <w:rFonts w:ascii="Arial" w:hAnsi="Arial" w:cs="Arial"/>
                <w:iCs/>
                <w:sz w:val="22"/>
                <w:szCs w:val="22"/>
              </w:rPr>
            </w:pPr>
            <w:r w:rsidRPr="001E2D48">
              <w:rPr>
                <w:rFonts w:ascii="Arial" w:hAnsi="Arial" w:cs="Arial"/>
                <w:iCs/>
                <w:sz w:val="22"/>
                <w:szCs w:val="22"/>
              </w:rPr>
              <w:t>Pakkumus peab vastama tehnilises kirjelduses toodud tingimustele</w:t>
            </w:r>
            <w:r w:rsidR="009065E5" w:rsidRPr="001E2D48">
              <w:rPr>
                <w:rFonts w:ascii="Arial" w:hAnsi="Arial" w:cs="Arial"/>
                <w:iCs/>
                <w:sz w:val="22"/>
                <w:szCs w:val="22"/>
              </w:rPr>
              <w:t xml:space="preserve"> ja esitatud peavad olema punktis 1.8 loetletud dokumendid.</w:t>
            </w:r>
          </w:p>
          <w:p w14:paraId="0947DE12" w14:textId="77777777" w:rsidR="002304A7" w:rsidRPr="001E2D48" w:rsidRDefault="002304A7" w:rsidP="002304A7">
            <w:pPr>
              <w:pStyle w:val="Loendilik"/>
              <w:ind w:left="0"/>
              <w:jc w:val="both"/>
              <w:rPr>
                <w:rFonts w:ascii="Arial" w:hAnsi="Arial" w:cs="Arial"/>
                <w:iCs/>
                <w:color w:val="FF0000"/>
                <w:sz w:val="22"/>
                <w:szCs w:val="22"/>
              </w:rPr>
            </w:pPr>
          </w:p>
          <w:p w14:paraId="51B4E0FF" w14:textId="749E6CA9" w:rsidR="002304A7" w:rsidRPr="001E2D48" w:rsidRDefault="002304A7" w:rsidP="009E3501">
            <w:pPr>
              <w:pStyle w:val="Loendilik"/>
              <w:numPr>
                <w:ilvl w:val="0"/>
                <w:numId w:val="45"/>
              </w:numPr>
              <w:ind w:left="478" w:hanging="478"/>
              <w:jc w:val="both"/>
              <w:rPr>
                <w:rFonts w:ascii="Arial" w:hAnsi="Arial" w:cs="Arial"/>
                <w:iCs/>
                <w:sz w:val="22"/>
                <w:szCs w:val="22"/>
              </w:rPr>
            </w:pPr>
            <w:r w:rsidRPr="001E2D48">
              <w:rPr>
                <w:rFonts w:ascii="Arial" w:hAnsi="Arial" w:cs="Arial"/>
                <w:iCs/>
                <w:sz w:val="22"/>
                <w:szCs w:val="22"/>
              </w:rPr>
              <w:t>Nõuded koolitajale</w:t>
            </w:r>
            <w:r w:rsidR="009B44BF" w:rsidRPr="001E2D48">
              <w:rPr>
                <w:rFonts w:ascii="Arial" w:hAnsi="Arial" w:cs="Arial"/>
                <w:iCs/>
                <w:sz w:val="22"/>
                <w:szCs w:val="22"/>
              </w:rPr>
              <w:t xml:space="preserve"> (I, II ja III osa, v.a. punkt 1.2.)</w:t>
            </w:r>
            <w:r w:rsidRPr="001E2D48">
              <w:rPr>
                <w:rFonts w:ascii="Arial" w:hAnsi="Arial" w:cs="Arial"/>
                <w:iCs/>
                <w:sz w:val="22"/>
                <w:szCs w:val="22"/>
              </w:rPr>
              <w:t>:</w:t>
            </w:r>
          </w:p>
          <w:p w14:paraId="22A601BA" w14:textId="2072A7BF" w:rsidR="002304A7" w:rsidRPr="001E2D48" w:rsidRDefault="002304A7" w:rsidP="009E3501">
            <w:pPr>
              <w:pStyle w:val="Loendilik"/>
              <w:numPr>
                <w:ilvl w:val="1"/>
                <w:numId w:val="43"/>
              </w:numPr>
              <w:ind w:left="478" w:hanging="478"/>
              <w:jc w:val="both"/>
              <w:rPr>
                <w:rFonts w:ascii="Arial" w:hAnsi="Arial" w:cs="Arial"/>
                <w:iCs/>
                <w:sz w:val="22"/>
                <w:szCs w:val="22"/>
              </w:rPr>
            </w:pPr>
            <w:r w:rsidRPr="001E2D48">
              <w:rPr>
                <w:rFonts w:ascii="Arial" w:hAnsi="Arial" w:cs="Arial"/>
                <w:iCs/>
                <w:sz w:val="22"/>
                <w:szCs w:val="22"/>
              </w:rPr>
              <w:t>Varasem MDFT koolitamise kogemus</w:t>
            </w:r>
            <w:r w:rsidR="003F2F89" w:rsidRPr="001E2D48">
              <w:rPr>
                <w:rFonts w:ascii="Arial" w:hAnsi="Arial" w:cs="Arial"/>
                <w:iCs/>
                <w:sz w:val="22"/>
                <w:szCs w:val="22"/>
              </w:rPr>
              <w:t xml:space="preserve"> vähemalt kolmel korral viimase viie aasta jooksul</w:t>
            </w:r>
            <w:r w:rsidRPr="001E2D48">
              <w:rPr>
                <w:rFonts w:ascii="Arial" w:hAnsi="Arial" w:cs="Arial"/>
                <w:iCs/>
                <w:sz w:val="22"/>
                <w:szCs w:val="22"/>
              </w:rPr>
              <w:t>.</w:t>
            </w:r>
          </w:p>
          <w:p w14:paraId="43CB4388" w14:textId="77777777" w:rsidR="009B44BF" w:rsidRPr="001E2D48" w:rsidRDefault="002304A7" w:rsidP="009E3501">
            <w:pPr>
              <w:pStyle w:val="Loendilik"/>
              <w:numPr>
                <w:ilvl w:val="1"/>
                <w:numId w:val="43"/>
              </w:numPr>
              <w:ind w:left="478" w:hanging="478"/>
              <w:jc w:val="both"/>
              <w:rPr>
                <w:rFonts w:ascii="Arial" w:hAnsi="Arial" w:cs="Arial"/>
                <w:iCs/>
                <w:sz w:val="22"/>
                <w:szCs w:val="22"/>
              </w:rPr>
            </w:pPr>
            <w:r w:rsidRPr="001E2D48">
              <w:rPr>
                <w:rFonts w:ascii="Arial" w:hAnsi="Arial" w:cs="Arial"/>
                <w:iCs/>
                <w:sz w:val="22"/>
                <w:szCs w:val="22"/>
              </w:rPr>
              <w:t>Kogemus</w:t>
            </w:r>
            <w:r w:rsidR="009B44BF" w:rsidRPr="001E2D48">
              <w:rPr>
                <w:rFonts w:ascii="Arial" w:hAnsi="Arial" w:cs="Arial"/>
                <w:iCs/>
                <w:sz w:val="22"/>
                <w:szCs w:val="22"/>
              </w:rPr>
              <w:t>:</w:t>
            </w:r>
            <w:r w:rsidRPr="001E2D48">
              <w:rPr>
                <w:rFonts w:ascii="Arial" w:hAnsi="Arial" w:cs="Arial"/>
                <w:iCs/>
                <w:sz w:val="22"/>
                <w:szCs w:val="22"/>
              </w:rPr>
              <w:t xml:space="preserve"> </w:t>
            </w:r>
          </w:p>
          <w:p w14:paraId="2106D6EA" w14:textId="558F9A9F" w:rsidR="002304A7" w:rsidRPr="001E2D48" w:rsidRDefault="002304A7" w:rsidP="009E3501">
            <w:pPr>
              <w:pStyle w:val="Loendilik"/>
              <w:numPr>
                <w:ilvl w:val="2"/>
                <w:numId w:val="43"/>
              </w:numPr>
              <w:ind w:hanging="602"/>
              <w:jc w:val="both"/>
              <w:rPr>
                <w:rFonts w:ascii="Arial" w:hAnsi="Arial" w:cs="Arial"/>
                <w:iCs/>
                <w:sz w:val="22"/>
                <w:szCs w:val="22"/>
              </w:rPr>
            </w:pPr>
            <w:r w:rsidRPr="001E2D48">
              <w:rPr>
                <w:rFonts w:ascii="Arial" w:hAnsi="Arial" w:cs="Arial"/>
                <w:iCs/>
                <w:sz w:val="22"/>
                <w:szCs w:val="22"/>
              </w:rPr>
              <w:t>digimänguhäire temaatika ja sellealase täiend</w:t>
            </w:r>
            <w:r w:rsidR="003E4F41">
              <w:rPr>
                <w:rFonts w:ascii="Arial" w:hAnsi="Arial" w:cs="Arial"/>
                <w:iCs/>
                <w:sz w:val="22"/>
                <w:szCs w:val="22"/>
              </w:rPr>
              <w:t>us</w:t>
            </w:r>
            <w:r w:rsidRPr="001E2D48">
              <w:rPr>
                <w:rFonts w:ascii="Arial" w:hAnsi="Arial" w:cs="Arial"/>
                <w:iCs/>
                <w:sz w:val="22"/>
                <w:szCs w:val="22"/>
              </w:rPr>
              <w:t>koolitamisega</w:t>
            </w:r>
            <w:r w:rsidR="00420385" w:rsidRPr="001E2D48">
              <w:rPr>
                <w:rFonts w:ascii="Arial" w:hAnsi="Arial" w:cs="Arial"/>
                <w:iCs/>
                <w:sz w:val="22"/>
                <w:szCs w:val="22"/>
              </w:rPr>
              <w:t xml:space="preserve"> vähemalt kolmel korral viimase viie aasta jooksul</w:t>
            </w:r>
            <w:r w:rsidR="009B44BF" w:rsidRPr="001E2D48">
              <w:rPr>
                <w:rFonts w:ascii="Arial" w:hAnsi="Arial" w:cs="Arial"/>
                <w:iCs/>
                <w:sz w:val="22"/>
                <w:szCs w:val="22"/>
              </w:rPr>
              <w:t xml:space="preserve"> (I osa)</w:t>
            </w:r>
            <w:r w:rsidRPr="001E2D48">
              <w:rPr>
                <w:rFonts w:ascii="Arial" w:hAnsi="Arial" w:cs="Arial"/>
                <w:iCs/>
                <w:sz w:val="22"/>
                <w:szCs w:val="22"/>
              </w:rPr>
              <w:t>.</w:t>
            </w:r>
          </w:p>
          <w:p w14:paraId="14B53CB1" w14:textId="031AB72A" w:rsidR="009B44BF" w:rsidRPr="001E2D48" w:rsidRDefault="009B44BF" w:rsidP="009E3501">
            <w:pPr>
              <w:pStyle w:val="Loendilik"/>
              <w:numPr>
                <w:ilvl w:val="2"/>
                <w:numId w:val="43"/>
              </w:numPr>
              <w:ind w:hanging="602"/>
              <w:jc w:val="both"/>
              <w:rPr>
                <w:rFonts w:ascii="Arial" w:hAnsi="Arial" w:cs="Arial"/>
                <w:iCs/>
                <w:sz w:val="22"/>
                <w:szCs w:val="22"/>
              </w:rPr>
            </w:pPr>
            <w:r w:rsidRPr="001E2D48">
              <w:rPr>
                <w:rFonts w:ascii="Arial" w:hAnsi="Arial" w:cs="Arial"/>
                <w:iCs/>
                <w:sz w:val="22"/>
                <w:szCs w:val="22"/>
              </w:rPr>
              <w:t>konfliktse lahutuse temaatika ja sellealase täiend</w:t>
            </w:r>
            <w:r w:rsidR="003E4F41">
              <w:rPr>
                <w:rFonts w:ascii="Arial" w:hAnsi="Arial" w:cs="Arial"/>
                <w:iCs/>
                <w:sz w:val="22"/>
                <w:szCs w:val="22"/>
              </w:rPr>
              <w:t>us</w:t>
            </w:r>
            <w:r w:rsidRPr="001E2D48">
              <w:rPr>
                <w:rFonts w:ascii="Arial" w:hAnsi="Arial" w:cs="Arial"/>
                <w:iCs/>
                <w:sz w:val="22"/>
                <w:szCs w:val="22"/>
              </w:rPr>
              <w:t>koolitamisega</w:t>
            </w:r>
            <w:r w:rsidR="00420385" w:rsidRPr="001E2D48">
              <w:rPr>
                <w:rFonts w:ascii="Arial" w:hAnsi="Arial" w:cs="Arial"/>
                <w:iCs/>
                <w:sz w:val="22"/>
                <w:szCs w:val="22"/>
              </w:rPr>
              <w:t xml:space="preserve"> vähemalt kolmel korral viimase viie aasta jooksul</w:t>
            </w:r>
            <w:r w:rsidRPr="001E2D48">
              <w:rPr>
                <w:rFonts w:ascii="Arial" w:hAnsi="Arial" w:cs="Arial"/>
                <w:iCs/>
                <w:sz w:val="22"/>
                <w:szCs w:val="22"/>
              </w:rPr>
              <w:t xml:space="preserve"> (II osa).</w:t>
            </w:r>
          </w:p>
          <w:p w14:paraId="2DC97A39" w14:textId="71E4007A" w:rsidR="009B44BF" w:rsidRPr="001E2D48" w:rsidRDefault="009B44BF" w:rsidP="009E3501">
            <w:pPr>
              <w:pStyle w:val="Loendilik"/>
              <w:numPr>
                <w:ilvl w:val="2"/>
                <w:numId w:val="43"/>
              </w:numPr>
              <w:ind w:hanging="602"/>
              <w:jc w:val="both"/>
              <w:rPr>
                <w:rFonts w:ascii="Arial" w:hAnsi="Arial" w:cs="Arial"/>
                <w:iCs/>
                <w:sz w:val="22"/>
                <w:szCs w:val="22"/>
              </w:rPr>
            </w:pPr>
            <w:r w:rsidRPr="001E2D48">
              <w:rPr>
                <w:rFonts w:ascii="Arial" w:hAnsi="Arial" w:cs="Arial"/>
                <w:iCs/>
                <w:sz w:val="22"/>
                <w:szCs w:val="22"/>
              </w:rPr>
              <w:t>kerge intellektipuude temaatika ja sellealase täiend</w:t>
            </w:r>
            <w:r w:rsidR="003E4F41">
              <w:rPr>
                <w:rFonts w:ascii="Arial" w:hAnsi="Arial" w:cs="Arial"/>
                <w:iCs/>
                <w:sz w:val="22"/>
                <w:szCs w:val="22"/>
              </w:rPr>
              <w:t>us</w:t>
            </w:r>
            <w:r w:rsidRPr="001E2D48">
              <w:rPr>
                <w:rFonts w:ascii="Arial" w:hAnsi="Arial" w:cs="Arial"/>
                <w:iCs/>
                <w:sz w:val="22"/>
                <w:szCs w:val="22"/>
              </w:rPr>
              <w:t>koolitamisega</w:t>
            </w:r>
            <w:r w:rsidR="00420385" w:rsidRPr="001E2D48">
              <w:rPr>
                <w:rFonts w:ascii="Arial" w:hAnsi="Arial" w:cs="Arial"/>
                <w:iCs/>
                <w:sz w:val="22"/>
                <w:szCs w:val="22"/>
              </w:rPr>
              <w:t xml:space="preserve"> vähemalt kolmel korral viimase viie aasta jooksul</w:t>
            </w:r>
            <w:r w:rsidRPr="001E2D48">
              <w:rPr>
                <w:rFonts w:ascii="Arial" w:hAnsi="Arial" w:cs="Arial"/>
                <w:iCs/>
                <w:sz w:val="22"/>
                <w:szCs w:val="22"/>
              </w:rPr>
              <w:t xml:space="preserve"> (III osa).</w:t>
            </w:r>
          </w:p>
          <w:p w14:paraId="5B531F35" w14:textId="77777777" w:rsidR="002304A7" w:rsidRPr="001E2D48" w:rsidRDefault="002304A7" w:rsidP="009E3501">
            <w:pPr>
              <w:pStyle w:val="Loendilik"/>
              <w:numPr>
                <w:ilvl w:val="1"/>
                <w:numId w:val="43"/>
              </w:numPr>
              <w:ind w:left="478" w:hanging="426"/>
              <w:jc w:val="both"/>
              <w:rPr>
                <w:rFonts w:ascii="Arial" w:hAnsi="Arial" w:cs="Arial"/>
                <w:iCs/>
                <w:sz w:val="22"/>
                <w:szCs w:val="22"/>
              </w:rPr>
            </w:pPr>
            <w:r w:rsidRPr="001E2D48">
              <w:rPr>
                <w:rFonts w:ascii="Arial" w:hAnsi="Arial" w:cs="Arial"/>
                <w:iCs/>
                <w:sz w:val="22"/>
                <w:szCs w:val="22"/>
              </w:rPr>
              <w:t>Valmisolek kokkulepitud aegadel koolitusi Eestis läbi viia.</w:t>
            </w:r>
          </w:p>
          <w:p w14:paraId="4DF8EFCD" w14:textId="77777777" w:rsidR="002304A7" w:rsidRPr="001E2D48" w:rsidRDefault="002304A7" w:rsidP="009E3501">
            <w:pPr>
              <w:pStyle w:val="Loendilik"/>
              <w:numPr>
                <w:ilvl w:val="1"/>
                <w:numId w:val="43"/>
              </w:numPr>
              <w:ind w:left="478" w:hanging="426"/>
              <w:jc w:val="both"/>
              <w:rPr>
                <w:rFonts w:ascii="Arial" w:hAnsi="Arial" w:cs="Arial"/>
                <w:iCs/>
                <w:sz w:val="22"/>
                <w:szCs w:val="22"/>
              </w:rPr>
            </w:pPr>
            <w:r w:rsidRPr="001E2D48">
              <w:rPr>
                <w:rFonts w:ascii="Arial" w:hAnsi="Arial" w:cs="Arial"/>
                <w:iCs/>
                <w:sz w:val="22"/>
                <w:szCs w:val="22"/>
              </w:rPr>
              <w:t xml:space="preserve">Valmisolek praktiseerimisperioodi jooksul virtuaalseid kohtumisi korraldada. </w:t>
            </w:r>
          </w:p>
          <w:p w14:paraId="147EFA5E" w14:textId="75BAF8E6" w:rsidR="00DB2E0C" w:rsidRPr="001E2D48" w:rsidRDefault="002304A7" w:rsidP="009E3501">
            <w:pPr>
              <w:pStyle w:val="Loendilik"/>
              <w:numPr>
                <w:ilvl w:val="1"/>
                <w:numId w:val="43"/>
              </w:numPr>
              <w:ind w:left="478" w:hanging="426"/>
              <w:jc w:val="both"/>
              <w:rPr>
                <w:rFonts w:ascii="Arial" w:hAnsi="Arial" w:cs="Arial"/>
                <w:iCs/>
                <w:sz w:val="22"/>
                <w:szCs w:val="22"/>
              </w:rPr>
            </w:pPr>
            <w:r w:rsidRPr="001E2D48">
              <w:rPr>
                <w:rFonts w:ascii="Arial" w:hAnsi="Arial" w:cs="Arial"/>
                <w:iCs/>
                <w:sz w:val="22"/>
                <w:szCs w:val="22"/>
              </w:rPr>
              <w:t>Minimaalselt ühel koolitajal peab olema vähemalt magistrikraad tervise-, meditsiini- või sotsiaalteadustes või sellega võrdsustatud haridustase ja seda tõendav dokument.</w:t>
            </w:r>
            <w:r w:rsidR="00DB2E0C" w:rsidRPr="001E2D48">
              <w:rPr>
                <w:rFonts w:ascii="Arial" w:hAnsi="Arial" w:cs="Arial"/>
                <w:i/>
                <w:color w:val="FF0000"/>
                <w:sz w:val="22"/>
                <w:szCs w:val="22"/>
              </w:rPr>
              <w:t xml:space="preserve"> </w:t>
            </w:r>
          </w:p>
        </w:tc>
      </w:tr>
      <w:tr w:rsidR="00685182" w:rsidRPr="001E2D48" w14:paraId="1E2864BE" w14:textId="77777777" w:rsidTr="009E3501">
        <w:trPr>
          <w:trHeight w:val="871"/>
        </w:trPr>
        <w:tc>
          <w:tcPr>
            <w:tcW w:w="787" w:type="dxa"/>
          </w:tcPr>
          <w:p w14:paraId="5C03354D" w14:textId="32EAAAEB" w:rsidR="00685182" w:rsidRPr="001E2D48" w:rsidRDefault="00685182" w:rsidP="002C4A4F">
            <w:pPr>
              <w:spacing w:after="60"/>
              <w:jc w:val="both"/>
              <w:rPr>
                <w:rFonts w:ascii="Arial" w:hAnsi="Arial" w:cs="Arial"/>
                <w:sz w:val="22"/>
                <w:szCs w:val="22"/>
              </w:rPr>
            </w:pPr>
            <w:r w:rsidRPr="001E2D48">
              <w:rPr>
                <w:rFonts w:ascii="Arial" w:hAnsi="Arial" w:cs="Arial"/>
                <w:sz w:val="22"/>
                <w:szCs w:val="22"/>
              </w:rPr>
              <w:t>1.</w:t>
            </w:r>
            <w:r w:rsidR="007B02F4" w:rsidRPr="001E2D48">
              <w:rPr>
                <w:rFonts w:ascii="Arial" w:hAnsi="Arial" w:cs="Arial"/>
                <w:sz w:val="22"/>
                <w:szCs w:val="22"/>
              </w:rPr>
              <w:t>10</w:t>
            </w:r>
          </w:p>
        </w:tc>
        <w:tc>
          <w:tcPr>
            <w:tcW w:w="3020" w:type="dxa"/>
          </w:tcPr>
          <w:p w14:paraId="293C8A99" w14:textId="77777777" w:rsidR="00685182" w:rsidRPr="001E2D48" w:rsidRDefault="00596660" w:rsidP="002C4A4F">
            <w:pPr>
              <w:spacing w:after="60"/>
              <w:jc w:val="both"/>
              <w:rPr>
                <w:rFonts w:ascii="Arial" w:hAnsi="Arial" w:cs="Arial"/>
                <w:sz w:val="22"/>
                <w:szCs w:val="22"/>
              </w:rPr>
            </w:pPr>
            <w:r w:rsidRPr="001E2D48">
              <w:rPr>
                <w:rFonts w:ascii="Arial" w:hAnsi="Arial" w:cs="Arial"/>
                <w:sz w:val="22"/>
                <w:szCs w:val="22"/>
              </w:rPr>
              <w:t>Hindamiskriteeriumid</w:t>
            </w:r>
          </w:p>
          <w:p w14:paraId="4BF189DC" w14:textId="77777777" w:rsidR="00DA2119" w:rsidRPr="001E2D48" w:rsidRDefault="00DA2119" w:rsidP="00DA2119">
            <w:pPr>
              <w:rPr>
                <w:rFonts w:ascii="Arial" w:hAnsi="Arial" w:cs="Arial"/>
                <w:sz w:val="22"/>
                <w:szCs w:val="22"/>
              </w:rPr>
            </w:pPr>
          </w:p>
          <w:p w14:paraId="0220AE08" w14:textId="129DD498" w:rsidR="00DA2119" w:rsidRPr="001E2D48" w:rsidRDefault="00DA2119" w:rsidP="00C0427D">
            <w:pPr>
              <w:jc w:val="both"/>
              <w:rPr>
                <w:rFonts w:ascii="Arial" w:hAnsi="Arial" w:cs="Arial"/>
                <w:sz w:val="22"/>
                <w:szCs w:val="22"/>
              </w:rPr>
            </w:pPr>
          </w:p>
        </w:tc>
        <w:tc>
          <w:tcPr>
            <w:tcW w:w="5324" w:type="dxa"/>
          </w:tcPr>
          <w:p w14:paraId="116DD317" w14:textId="001C59B2" w:rsidR="00DA2119" w:rsidRPr="001E2D48" w:rsidRDefault="00DA2119" w:rsidP="00B03393">
            <w:pPr>
              <w:jc w:val="both"/>
              <w:rPr>
                <w:rFonts w:ascii="Arial" w:hAnsi="Arial" w:cs="Arial"/>
                <w:sz w:val="22"/>
                <w:szCs w:val="22"/>
              </w:rPr>
            </w:pPr>
            <w:r w:rsidRPr="001E2D48">
              <w:rPr>
                <w:rFonts w:ascii="Arial" w:hAnsi="Arial" w:cs="Arial"/>
                <w:sz w:val="22"/>
                <w:szCs w:val="22"/>
              </w:rPr>
              <w:t>Majanduslik soodsus.</w:t>
            </w:r>
          </w:p>
          <w:p w14:paraId="03FACED8" w14:textId="03356988" w:rsidR="00DA2119" w:rsidRPr="001E2D48" w:rsidRDefault="00B03393" w:rsidP="00DA2119">
            <w:pPr>
              <w:jc w:val="both"/>
              <w:rPr>
                <w:rFonts w:ascii="Arial" w:hAnsi="Arial" w:cs="Arial"/>
                <w:sz w:val="22"/>
                <w:szCs w:val="22"/>
              </w:rPr>
            </w:pPr>
            <w:r w:rsidRPr="001E2D48">
              <w:rPr>
                <w:rFonts w:ascii="Arial" w:hAnsi="Arial" w:cs="Arial"/>
                <w:sz w:val="22"/>
                <w:szCs w:val="22"/>
              </w:rPr>
              <w:t>Hankija võrdleb ja hindab kõiki vastavaks tunnistatud pakkumusi hindamiskriteeriumide alusel</w:t>
            </w:r>
            <w:r w:rsidR="00DA2119" w:rsidRPr="001E2D48">
              <w:rPr>
                <w:rFonts w:ascii="Arial" w:hAnsi="Arial" w:cs="Arial"/>
                <w:sz w:val="22"/>
                <w:szCs w:val="22"/>
              </w:rPr>
              <w:t xml:space="preserve"> 100</w:t>
            </w:r>
          </w:p>
          <w:p w14:paraId="47DDD942" w14:textId="77777777" w:rsidR="00DA2119" w:rsidRPr="001E2D48" w:rsidRDefault="00DA2119" w:rsidP="00DA2119">
            <w:pPr>
              <w:jc w:val="both"/>
              <w:rPr>
                <w:rFonts w:ascii="Arial" w:hAnsi="Arial" w:cs="Arial"/>
                <w:sz w:val="22"/>
                <w:szCs w:val="22"/>
              </w:rPr>
            </w:pPr>
            <w:r w:rsidRPr="001E2D48">
              <w:rPr>
                <w:rFonts w:ascii="Arial" w:hAnsi="Arial" w:cs="Arial"/>
                <w:sz w:val="22"/>
                <w:szCs w:val="22"/>
              </w:rPr>
              <w:t>väärtuspunkti süsteemis (hindamise täpsus on kaks</w:t>
            </w:r>
          </w:p>
          <w:p w14:paraId="302E4550" w14:textId="777CC8B9" w:rsidR="00B03393" w:rsidRPr="001E2D48" w:rsidRDefault="00DA2119" w:rsidP="00DA2119">
            <w:pPr>
              <w:jc w:val="both"/>
              <w:rPr>
                <w:rFonts w:ascii="Arial" w:hAnsi="Arial" w:cs="Arial"/>
                <w:sz w:val="22"/>
                <w:szCs w:val="22"/>
              </w:rPr>
            </w:pPr>
            <w:r w:rsidRPr="001E2D48">
              <w:rPr>
                <w:rFonts w:ascii="Arial" w:hAnsi="Arial" w:cs="Arial"/>
                <w:sz w:val="22"/>
                <w:szCs w:val="22"/>
              </w:rPr>
              <w:t>kohta pärast koma):</w:t>
            </w:r>
          </w:p>
          <w:p w14:paraId="170B4AF6" w14:textId="77777777" w:rsidR="00B03393" w:rsidRPr="001E2D48" w:rsidRDefault="00B03393" w:rsidP="00B03393">
            <w:pPr>
              <w:jc w:val="both"/>
              <w:rPr>
                <w:rFonts w:ascii="Arial" w:hAnsi="Arial" w:cs="Arial"/>
                <w:sz w:val="22"/>
                <w:szCs w:val="22"/>
              </w:rPr>
            </w:pPr>
            <w:r w:rsidRPr="001E2D48">
              <w:rPr>
                <w:rFonts w:ascii="Arial" w:hAnsi="Arial" w:cs="Arial"/>
                <w:sz w:val="22"/>
                <w:szCs w:val="22"/>
              </w:rPr>
              <w:t xml:space="preserve">Pakkumuste osakaalud ja hindamiskriteeriumid 100 väärtuspunkti skaalal jagunevad I, II ja III osa juures järgnevalt: </w:t>
            </w:r>
          </w:p>
          <w:p w14:paraId="7BFF0F46" w14:textId="286905CA" w:rsidR="00B03393" w:rsidRPr="001E2D48" w:rsidRDefault="00B03393" w:rsidP="00B03393">
            <w:pPr>
              <w:jc w:val="both"/>
              <w:rPr>
                <w:rFonts w:ascii="Arial" w:hAnsi="Arial" w:cs="Arial"/>
                <w:b/>
                <w:bCs/>
                <w:sz w:val="22"/>
                <w:szCs w:val="22"/>
              </w:rPr>
            </w:pPr>
            <w:r w:rsidRPr="001E2D48">
              <w:rPr>
                <w:rFonts w:ascii="Arial" w:hAnsi="Arial" w:cs="Arial"/>
                <w:sz w:val="22"/>
                <w:szCs w:val="22"/>
              </w:rPr>
              <w:t>1)</w:t>
            </w:r>
            <w:r w:rsidRPr="001E2D48">
              <w:rPr>
                <w:rFonts w:ascii="Arial" w:hAnsi="Arial" w:cs="Arial"/>
                <w:sz w:val="22"/>
                <w:szCs w:val="22"/>
              </w:rPr>
              <w:tab/>
            </w:r>
            <w:r w:rsidRPr="001E2D48">
              <w:rPr>
                <w:rFonts w:ascii="Arial" w:hAnsi="Arial" w:cs="Arial"/>
                <w:b/>
                <w:bCs/>
                <w:sz w:val="22"/>
                <w:szCs w:val="22"/>
              </w:rPr>
              <w:t xml:space="preserve">Koolituse läbiviimise kogumaksumus </w:t>
            </w:r>
            <w:r w:rsidR="00183033" w:rsidRPr="001E2D48">
              <w:rPr>
                <w:rFonts w:ascii="Arial" w:hAnsi="Arial" w:cs="Arial"/>
                <w:b/>
                <w:bCs/>
                <w:sz w:val="22"/>
                <w:szCs w:val="22"/>
              </w:rPr>
              <w:t>(maksimum kuni 40 punkti)</w:t>
            </w:r>
            <w:r w:rsidRPr="001E2D48">
              <w:rPr>
                <w:rFonts w:ascii="Arial" w:hAnsi="Arial" w:cs="Arial"/>
                <w:b/>
                <w:bCs/>
                <w:sz w:val="22"/>
                <w:szCs w:val="22"/>
              </w:rPr>
              <w:t xml:space="preserve"> </w:t>
            </w:r>
          </w:p>
          <w:p w14:paraId="02F9EF4A" w14:textId="0BA165C5" w:rsidR="00B03393" w:rsidRPr="001E2D48" w:rsidRDefault="00DA2119" w:rsidP="00B03393">
            <w:pPr>
              <w:jc w:val="both"/>
              <w:rPr>
                <w:rFonts w:ascii="Arial" w:hAnsi="Arial" w:cs="Arial"/>
                <w:sz w:val="22"/>
                <w:szCs w:val="22"/>
              </w:rPr>
            </w:pPr>
            <w:r w:rsidRPr="001E2D48">
              <w:rPr>
                <w:rFonts w:ascii="Arial" w:hAnsi="Arial" w:cs="Arial"/>
                <w:sz w:val="22"/>
                <w:szCs w:val="22"/>
              </w:rPr>
              <w:lastRenderedPageBreak/>
              <w:t xml:space="preserve">"Koolituse läbiviimise kogumaksumus", mille pakkumuse maksumuse summa (käibemaksuta) on madalaim, s.o vähim on parim. </w:t>
            </w:r>
            <w:r w:rsidR="00B03393" w:rsidRPr="001E2D48">
              <w:rPr>
                <w:rFonts w:ascii="Arial" w:hAnsi="Arial" w:cs="Arial"/>
                <w:sz w:val="22"/>
                <w:szCs w:val="22"/>
              </w:rPr>
              <w:t>Madalaima maksumusega pakkumus täiend</w:t>
            </w:r>
            <w:r w:rsidR="002379D8">
              <w:rPr>
                <w:rFonts w:ascii="Arial" w:hAnsi="Arial" w:cs="Arial"/>
                <w:sz w:val="22"/>
                <w:szCs w:val="22"/>
              </w:rPr>
              <w:t>us</w:t>
            </w:r>
            <w:r w:rsidR="00B03393" w:rsidRPr="001E2D48">
              <w:rPr>
                <w:rFonts w:ascii="Arial" w:hAnsi="Arial" w:cs="Arial"/>
                <w:sz w:val="22"/>
                <w:szCs w:val="22"/>
              </w:rPr>
              <w:t>koolituse läbiviimiseks saab maksimaalse arvu punkte – 40 punkti. Teised pakkumused saavad punkte proportsionaalselt vähem ja arvutatakse valemiga: "osakaal" - ("pakkumuse väärtus" - madalaim väärtus") / "suurim väärtus" * "osakaal".</w:t>
            </w:r>
          </w:p>
          <w:p w14:paraId="495D8AED" w14:textId="77777777" w:rsidR="00B03393" w:rsidRPr="001E2D48" w:rsidRDefault="00B03393" w:rsidP="00B03393">
            <w:pPr>
              <w:jc w:val="both"/>
              <w:rPr>
                <w:rFonts w:ascii="Arial" w:hAnsi="Arial" w:cs="Arial"/>
                <w:sz w:val="22"/>
                <w:szCs w:val="22"/>
              </w:rPr>
            </w:pPr>
          </w:p>
          <w:p w14:paraId="24A783EA" w14:textId="502BAA07" w:rsidR="00B03393" w:rsidRPr="001E2D48" w:rsidRDefault="00B03393" w:rsidP="00B03393">
            <w:pPr>
              <w:jc w:val="both"/>
              <w:rPr>
                <w:rFonts w:ascii="Arial" w:hAnsi="Arial" w:cs="Arial"/>
                <w:b/>
                <w:bCs/>
                <w:sz w:val="22"/>
                <w:szCs w:val="22"/>
              </w:rPr>
            </w:pPr>
            <w:r w:rsidRPr="001E2D48">
              <w:rPr>
                <w:rFonts w:ascii="Arial" w:hAnsi="Arial" w:cs="Arial"/>
                <w:b/>
                <w:bCs/>
                <w:sz w:val="22"/>
                <w:szCs w:val="22"/>
              </w:rPr>
              <w:t>2)</w:t>
            </w:r>
            <w:r w:rsidRPr="001E2D48">
              <w:rPr>
                <w:rFonts w:ascii="Arial" w:hAnsi="Arial" w:cs="Arial"/>
                <w:b/>
                <w:bCs/>
                <w:sz w:val="22"/>
                <w:szCs w:val="22"/>
              </w:rPr>
              <w:tab/>
            </w:r>
            <w:r w:rsidR="00EB6D20" w:rsidRPr="001E2D48">
              <w:rPr>
                <w:rFonts w:ascii="Arial" w:hAnsi="Arial" w:cs="Arial"/>
                <w:b/>
                <w:bCs/>
                <w:sz w:val="22"/>
                <w:szCs w:val="22"/>
              </w:rPr>
              <w:t xml:space="preserve">Teenuse kirjeldus </w:t>
            </w:r>
            <w:r w:rsidR="001240D1" w:rsidRPr="001E2D48">
              <w:rPr>
                <w:rFonts w:ascii="Arial" w:hAnsi="Arial" w:cs="Arial"/>
                <w:b/>
                <w:bCs/>
                <w:sz w:val="22"/>
                <w:szCs w:val="22"/>
              </w:rPr>
              <w:t>ehk koolituse esialgne kontseptsioon</w:t>
            </w:r>
            <w:r w:rsidRPr="001E2D48">
              <w:rPr>
                <w:rFonts w:ascii="Arial" w:hAnsi="Arial" w:cs="Arial"/>
                <w:b/>
                <w:bCs/>
                <w:sz w:val="22"/>
                <w:szCs w:val="22"/>
              </w:rPr>
              <w:t xml:space="preserve"> </w:t>
            </w:r>
            <w:r w:rsidR="00183033" w:rsidRPr="001E2D48">
              <w:rPr>
                <w:rFonts w:ascii="Arial" w:hAnsi="Arial" w:cs="Arial"/>
                <w:b/>
                <w:bCs/>
                <w:sz w:val="22"/>
                <w:szCs w:val="22"/>
              </w:rPr>
              <w:t>(maksimum kuni 60 punkti)</w:t>
            </w:r>
          </w:p>
          <w:p w14:paraId="42E294D0" w14:textId="1E29F83C" w:rsidR="00B03393" w:rsidRPr="001E2D48" w:rsidRDefault="00B03393" w:rsidP="00B03393">
            <w:pPr>
              <w:jc w:val="both"/>
              <w:rPr>
                <w:rFonts w:ascii="Arial" w:hAnsi="Arial" w:cs="Arial"/>
                <w:sz w:val="22"/>
                <w:szCs w:val="22"/>
              </w:rPr>
            </w:pPr>
            <w:r w:rsidRPr="001E2D48">
              <w:rPr>
                <w:rFonts w:ascii="Arial" w:hAnsi="Arial" w:cs="Arial"/>
                <w:sz w:val="22"/>
                <w:szCs w:val="22"/>
              </w:rPr>
              <w:t xml:space="preserve">Pakkumus saab </w:t>
            </w:r>
            <w:r w:rsidR="00AA35BE" w:rsidRPr="001E2D48">
              <w:rPr>
                <w:rFonts w:ascii="Arial" w:hAnsi="Arial" w:cs="Arial"/>
                <w:sz w:val="22"/>
                <w:szCs w:val="22"/>
              </w:rPr>
              <w:t>6</w:t>
            </w:r>
            <w:r w:rsidRPr="001E2D48">
              <w:rPr>
                <w:rFonts w:ascii="Arial" w:hAnsi="Arial" w:cs="Arial"/>
                <w:sz w:val="22"/>
                <w:szCs w:val="22"/>
              </w:rPr>
              <w:t xml:space="preserve">0 punkti, kui koolitus moodustab arusaadava, loogilise ja tervikliku käsitluse. Koolituse sisu vastab täielikult hanke eesmärkidele ja sihtrühma vajadustele. Nimetatud on kõik olulised õpiväljundid, s.t mida õppija pärast koolitust teab või oskab. Koolituskava sisaldab selget ja õpiväljundite saavutamiseks vajalike teemade loetelu ja lühikirjeldust. Koolituskava on põhjalik ja realistlikult teostatav pakutud ajaraami sees. </w:t>
            </w:r>
          </w:p>
          <w:p w14:paraId="0973D279" w14:textId="77777777" w:rsidR="00B03393" w:rsidRPr="001E2D48" w:rsidRDefault="00B03393" w:rsidP="00B03393">
            <w:pPr>
              <w:jc w:val="both"/>
              <w:rPr>
                <w:rFonts w:ascii="Arial" w:hAnsi="Arial" w:cs="Arial"/>
                <w:sz w:val="22"/>
                <w:szCs w:val="22"/>
              </w:rPr>
            </w:pPr>
          </w:p>
          <w:p w14:paraId="3B5E1671" w14:textId="26619FB9" w:rsidR="00B03393" w:rsidRPr="001E2D48" w:rsidRDefault="00B03393" w:rsidP="00B03393">
            <w:pPr>
              <w:jc w:val="both"/>
              <w:rPr>
                <w:rFonts w:ascii="Arial" w:hAnsi="Arial" w:cs="Arial"/>
                <w:sz w:val="22"/>
                <w:szCs w:val="22"/>
              </w:rPr>
            </w:pPr>
            <w:r w:rsidRPr="001E2D48">
              <w:rPr>
                <w:rFonts w:ascii="Arial" w:hAnsi="Arial" w:cs="Arial"/>
                <w:sz w:val="22"/>
                <w:szCs w:val="22"/>
              </w:rPr>
              <w:t xml:space="preserve">Pakkumus saab </w:t>
            </w:r>
            <w:r w:rsidR="00AA35BE" w:rsidRPr="001E2D48">
              <w:rPr>
                <w:rFonts w:ascii="Arial" w:hAnsi="Arial" w:cs="Arial"/>
                <w:sz w:val="22"/>
                <w:szCs w:val="22"/>
              </w:rPr>
              <w:t>30</w:t>
            </w:r>
            <w:r w:rsidRPr="001E2D48">
              <w:rPr>
                <w:rFonts w:ascii="Arial" w:hAnsi="Arial" w:cs="Arial"/>
                <w:sz w:val="22"/>
                <w:szCs w:val="22"/>
              </w:rPr>
              <w:t xml:space="preserve"> punkti, kui koolituse sisu vastab üldjoontes hanke eesmärkidele ja sihtrühma vajadustele ja võimaldab enamiku õpiväljundite saavutamist. Esinevad üksikud puudused või ebaselgused. Näiteks ei ole mõned õpiväljundid selgelt sõnastatud või teemad ei ole seostatud või on kirjeldus osaliselt ebaselge või koolituse läbiviimine ei ole realistlik, arvestades koolituseks planeeritud aega. </w:t>
            </w:r>
          </w:p>
          <w:p w14:paraId="238FC684" w14:textId="77777777" w:rsidR="00B03393" w:rsidRPr="001E2D48" w:rsidRDefault="00B03393" w:rsidP="00B03393">
            <w:pPr>
              <w:jc w:val="both"/>
              <w:rPr>
                <w:rFonts w:ascii="Arial" w:hAnsi="Arial" w:cs="Arial"/>
                <w:sz w:val="22"/>
                <w:szCs w:val="22"/>
              </w:rPr>
            </w:pPr>
          </w:p>
          <w:p w14:paraId="7E11F297" w14:textId="72364C26" w:rsidR="00D351C3" w:rsidRPr="001E2D48" w:rsidRDefault="00B03393" w:rsidP="002C4A4F">
            <w:pPr>
              <w:jc w:val="both"/>
              <w:rPr>
                <w:rFonts w:ascii="Arial" w:hAnsi="Arial" w:cs="Arial"/>
                <w:sz w:val="22"/>
                <w:szCs w:val="22"/>
              </w:rPr>
            </w:pPr>
            <w:r w:rsidRPr="001E2D48">
              <w:rPr>
                <w:rFonts w:ascii="Arial" w:hAnsi="Arial" w:cs="Arial"/>
                <w:sz w:val="22"/>
                <w:szCs w:val="22"/>
              </w:rPr>
              <w:t xml:space="preserve">Pakkumus saab </w:t>
            </w:r>
            <w:r w:rsidR="00AA35BE" w:rsidRPr="001E2D48">
              <w:rPr>
                <w:rFonts w:ascii="Arial" w:hAnsi="Arial" w:cs="Arial"/>
                <w:sz w:val="22"/>
                <w:szCs w:val="22"/>
              </w:rPr>
              <w:t>1</w:t>
            </w:r>
            <w:r w:rsidR="00401F21" w:rsidRPr="001E2D48">
              <w:rPr>
                <w:rFonts w:ascii="Arial" w:hAnsi="Arial" w:cs="Arial"/>
                <w:sz w:val="22"/>
                <w:szCs w:val="22"/>
              </w:rPr>
              <w:t>0</w:t>
            </w:r>
            <w:r w:rsidRPr="001E2D48">
              <w:rPr>
                <w:rFonts w:ascii="Arial" w:hAnsi="Arial" w:cs="Arial"/>
                <w:sz w:val="22"/>
                <w:szCs w:val="22"/>
              </w:rPr>
              <w:t xml:space="preserve"> punkti, kui koolitus ei moodusta ühtset, selgelt arusaadavat, loogilist ja terviklikku käsitlust. Koolituse sisu ei vasta hanke eesmärkidele või ei ole loogiliselt seostatud või selgelt või üheselt arusaadavalt kirjeldatud.</w:t>
            </w:r>
          </w:p>
          <w:p w14:paraId="073AD7B8" w14:textId="77777777" w:rsidR="00DA2119" w:rsidRPr="001E2D48" w:rsidRDefault="00DA2119" w:rsidP="002C4A4F">
            <w:pPr>
              <w:jc w:val="both"/>
              <w:rPr>
                <w:rFonts w:ascii="Arial" w:hAnsi="Arial" w:cs="Arial"/>
                <w:sz w:val="22"/>
                <w:szCs w:val="22"/>
              </w:rPr>
            </w:pPr>
          </w:p>
          <w:p w14:paraId="3AC12154" w14:textId="126F9B2E" w:rsidR="00DA2119" w:rsidRPr="001E2D48" w:rsidRDefault="00DA2119" w:rsidP="002C4A4F">
            <w:pPr>
              <w:jc w:val="both"/>
              <w:rPr>
                <w:rFonts w:ascii="Arial" w:hAnsi="Arial" w:cs="Arial"/>
                <w:sz w:val="22"/>
                <w:szCs w:val="22"/>
              </w:rPr>
            </w:pPr>
            <w:r w:rsidRPr="001E2D48">
              <w:rPr>
                <w:rFonts w:ascii="Arial" w:hAnsi="Arial" w:cs="Arial"/>
                <w:sz w:val="22"/>
                <w:szCs w:val="22"/>
              </w:rPr>
              <w:t>Hindamine viiakse läbi Hankija poolt moodustatud kolmeliikmelise komisjoni poolt konsensuslikult.</w:t>
            </w:r>
          </w:p>
        </w:tc>
      </w:tr>
    </w:tbl>
    <w:p w14:paraId="6CBA19E7" w14:textId="77777777" w:rsidR="00175C36" w:rsidRPr="001E2D48" w:rsidRDefault="00175C36" w:rsidP="002C4A4F">
      <w:pPr>
        <w:spacing w:after="60"/>
        <w:jc w:val="both"/>
        <w:rPr>
          <w:rFonts w:ascii="Arial" w:hAnsi="Arial" w:cs="Arial"/>
          <w:b/>
          <w:sz w:val="22"/>
          <w:szCs w:val="22"/>
          <w:lang w:val="et-EE"/>
        </w:rPr>
      </w:pPr>
    </w:p>
    <w:p w14:paraId="2E469A96" w14:textId="17E2E49E" w:rsidR="00676C7E" w:rsidRPr="003D4F9D" w:rsidRDefault="00676C7E" w:rsidP="009E3501">
      <w:pPr>
        <w:ind w:left="567" w:hanging="567"/>
        <w:jc w:val="both"/>
        <w:rPr>
          <w:rFonts w:ascii="Arial" w:hAnsi="Arial" w:cs="Arial"/>
          <w:b/>
          <w:sz w:val="22"/>
          <w:szCs w:val="22"/>
          <w:lang w:val="et-EE"/>
        </w:rPr>
      </w:pPr>
      <w:r w:rsidRPr="003D4F9D">
        <w:rPr>
          <w:rFonts w:ascii="Arial" w:hAnsi="Arial" w:cs="Arial"/>
          <w:b/>
          <w:sz w:val="22"/>
          <w:szCs w:val="22"/>
          <w:lang w:val="et-EE"/>
        </w:rPr>
        <w:t xml:space="preserve">2. </w:t>
      </w:r>
      <w:r w:rsidR="009E3501">
        <w:rPr>
          <w:rFonts w:ascii="Arial" w:hAnsi="Arial" w:cs="Arial"/>
          <w:b/>
          <w:sz w:val="22"/>
          <w:szCs w:val="22"/>
          <w:lang w:val="et-EE"/>
        </w:rPr>
        <w:tab/>
      </w:r>
      <w:r w:rsidRPr="003D4F9D">
        <w:rPr>
          <w:rFonts w:ascii="Arial" w:hAnsi="Arial" w:cs="Arial"/>
          <w:b/>
          <w:sz w:val="22"/>
          <w:szCs w:val="22"/>
          <w:lang w:val="et-EE"/>
        </w:rPr>
        <w:t>Juhised pakkumuse koostamiseks ja esitamiseks</w:t>
      </w:r>
    </w:p>
    <w:p w14:paraId="65A52B0E" w14:textId="6DDDFFD4" w:rsidR="00676C7E" w:rsidRDefault="00676C7E" w:rsidP="00676C7E">
      <w:pPr>
        <w:pStyle w:val="Loendilik"/>
        <w:numPr>
          <w:ilvl w:val="1"/>
          <w:numId w:val="22"/>
        </w:numPr>
        <w:ind w:left="567" w:hanging="567"/>
        <w:contextualSpacing w:val="0"/>
        <w:jc w:val="both"/>
        <w:rPr>
          <w:rFonts w:ascii="Arial" w:hAnsi="Arial" w:cs="Arial"/>
          <w:sz w:val="22"/>
          <w:szCs w:val="22"/>
        </w:rPr>
      </w:pPr>
      <w:r w:rsidRPr="003D4F9D">
        <w:rPr>
          <w:rFonts w:ascii="Arial" w:hAnsi="Arial" w:cs="Arial"/>
          <w:sz w:val="22"/>
          <w:szCs w:val="22"/>
          <w:u w:val="single"/>
        </w:rPr>
        <w:t>Töömahtude kontrollimine.</w:t>
      </w:r>
      <w:r w:rsidRPr="003D4F9D">
        <w:rPr>
          <w:rFonts w:ascii="Arial" w:hAnsi="Arial" w:cs="Arial"/>
          <w:sz w:val="22"/>
          <w:szCs w:val="22"/>
        </w:rPr>
        <w:t xml:space="preserve"> Pakkuja kohustub kontrollima pakkumuskutses sätestatud teenuste ja tööde kirjeldust, koguseid ja mahtusid ning koosta</w:t>
      </w:r>
      <w:r w:rsidR="000C7EA1">
        <w:rPr>
          <w:rFonts w:ascii="Arial" w:hAnsi="Arial" w:cs="Arial"/>
          <w:sz w:val="22"/>
          <w:szCs w:val="22"/>
        </w:rPr>
        <w:t>b</w:t>
      </w:r>
      <w:r w:rsidRPr="003D4F9D">
        <w:rPr>
          <w:rFonts w:ascii="Arial" w:hAnsi="Arial" w:cs="Arial"/>
          <w:sz w:val="22"/>
          <w:szCs w:val="22"/>
        </w:rPr>
        <w:t xml:space="preserve"> pakkumuse arvestusega, et pakkumuse maksumus sisaldaks kõiki töid ja teenuseid (sh vajadusel asju), mis on vajalikud lepingu nõuetekohaseks täitmiseks ning pakkumuskutses kirjeldatud eesmärkide saavutamiseks. </w:t>
      </w:r>
    </w:p>
    <w:p w14:paraId="4CB42D65" w14:textId="6E47BB76" w:rsidR="000C7EA1" w:rsidRPr="000C7EA1" w:rsidRDefault="000C7EA1" w:rsidP="000C7EA1">
      <w:pPr>
        <w:pStyle w:val="Loendilik"/>
        <w:numPr>
          <w:ilvl w:val="1"/>
          <w:numId w:val="22"/>
        </w:numPr>
        <w:ind w:left="567" w:hanging="567"/>
        <w:jc w:val="both"/>
        <w:rPr>
          <w:rFonts w:ascii="Arial" w:hAnsi="Arial" w:cs="Arial"/>
          <w:sz w:val="22"/>
          <w:szCs w:val="22"/>
        </w:rPr>
      </w:pPr>
      <w:r w:rsidRPr="000C7EA1">
        <w:rPr>
          <w:rFonts w:ascii="Arial" w:hAnsi="Arial" w:cs="Arial"/>
          <w:sz w:val="22"/>
          <w:szCs w:val="22"/>
        </w:rPr>
        <w:t xml:space="preserve">Kui pakkumuse esitamise ajal </w:t>
      </w:r>
      <w:r>
        <w:rPr>
          <w:rFonts w:ascii="Arial" w:hAnsi="Arial" w:cs="Arial"/>
          <w:sz w:val="22"/>
          <w:szCs w:val="22"/>
        </w:rPr>
        <w:t xml:space="preserve">ei ole </w:t>
      </w:r>
      <w:r w:rsidRPr="000C7EA1">
        <w:rPr>
          <w:rFonts w:ascii="Arial" w:hAnsi="Arial" w:cs="Arial"/>
          <w:sz w:val="22"/>
          <w:szCs w:val="22"/>
        </w:rPr>
        <w:t>pakkuja käibemaksukohustuslane, kuid selline kohustus tekib pärast pakkumuse esitamist, siis sisaldab pakkumuse maksumus ka käibemaksu, st käibemaksu võrra teenuste maksumust hiljem ei suurendata.</w:t>
      </w:r>
      <w:r>
        <w:rPr>
          <w:rFonts w:ascii="Arial" w:hAnsi="Arial" w:cs="Arial"/>
          <w:sz w:val="22"/>
          <w:szCs w:val="22"/>
        </w:rPr>
        <w:t xml:space="preserve"> Pakkuja vastutab oma käibe õigesti prognoosimise eest.</w:t>
      </w:r>
    </w:p>
    <w:p w14:paraId="0C71ABA1" w14:textId="079A4FF1" w:rsidR="00676C7E" w:rsidRPr="003D4F9D" w:rsidRDefault="00676C7E" w:rsidP="00676C7E">
      <w:pPr>
        <w:pStyle w:val="Loendilik"/>
        <w:numPr>
          <w:ilvl w:val="1"/>
          <w:numId w:val="22"/>
        </w:numPr>
        <w:ind w:left="567" w:hanging="567"/>
        <w:contextualSpacing w:val="0"/>
        <w:jc w:val="both"/>
        <w:rPr>
          <w:rFonts w:ascii="Arial" w:hAnsi="Arial" w:cs="Arial"/>
          <w:sz w:val="22"/>
          <w:szCs w:val="22"/>
        </w:rPr>
      </w:pPr>
      <w:r w:rsidRPr="003D4F9D">
        <w:rPr>
          <w:rFonts w:ascii="Arial" w:hAnsi="Arial" w:cs="Arial"/>
          <w:sz w:val="22"/>
          <w:szCs w:val="22"/>
          <w:u w:val="single"/>
        </w:rPr>
        <w:t>Pakkumuse koostamise kulud.</w:t>
      </w:r>
      <w:r w:rsidRPr="003D4F9D">
        <w:rPr>
          <w:rFonts w:ascii="Arial" w:hAnsi="Arial" w:cs="Arial"/>
          <w:sz w:val="22"/>
          <w:szCs w:val="22"/>
        </w:rPr>
        <w:t xml:space="preserve"> Pakkuja kannab kõik pakkumuse ettevalmistamise ja esitamisega seotud kulud.</w:t>
      </w:r>
      <w:r>
        <w:rPr>
          <w:rFonts w:ascii="Arial" w:hAnsi="Arial" w:cs="Arial"/>
          <w:sz w:val="22"/>
          <w:szCs w:val="22"/>
        </w:rPr>
        <w:t xml:space="preserve"> Pakkumuse rahaühikuks on euro.</w:t>
      </w:r>
    </w:p>
    <w:p w14:paraId="46A2BFD6" w14:textId="77777777" w:rsidR="000C7EA1" w:rsidRDefault="00676C7E" w:rsidP="000C7EA1">
      <w:pPr>
        <w:pStyle w:val="Loendilik"/>
        <w:numPr>
          <w:ilvl w:val="1"/>
          <w:numId w:val="22"/>
        </w:numPr>
        <w:ind w:left="567" w:right="-8" w:hanging="567"/>
        <w:contextualSpacing w:val="0"/>
        <w:jc w:val="both"/>
        <w:rPr>
          <w:rFonts w:ascii="Arial" w:hAnsi="Arial" w:cs="Arial"/>
          <w:sz w:val="22"/>
          <w:szCs w:val="22"/>
        </w:rPr>
      </w:pPr>
      <w:r w:rsidRPr="003D4F9D">
        <w:rPr>
          <w:rFonts w:ascii="Arial" w:hAnsi="Arial" w:cs="Arial"/>
          <w:sz w:val="22"/>
          <w:szCs w:val="22"/>
          <w:u w:val="single"/>
        </w:rPr>
        <w:t>Pakkumuskutse kohta täiendava teabe saamine</w:t>
      </w:r>
      <w:r>
        <w:rPr>
          <w:rFonts w:ascii="Arial" w:hAnsi="Arial" w:cs="Arial"/>
          <w:sz w:val="22"/>
          <w:szCs w:val="22"/>
          <w:u w:val="single"/>
        </w:rPr>
        <w:t xml:space="preserve"> (RHS 46)</w:t>
      </w:r>
      <w:r w:rsidRPr="003D4F9D">
        <w:rPr>
          <w:rFonts w:ascii="Arial" w:hAnsi="Arial" w:cs="Arial"/>
          <w:sz w:val="22"/>
          <w:szCs w:val="22"/>
        </w:rPr>
        <w:t xml:space="preserve">. Pakkumuskutse kohta saab selgitusi ja täiendavat teavet, edastades küsimuse punktis 1.3. märgitud e-posti aadressil. Hankija </w:t>
      </w:r>
      <w:r w:rsidR="000C7EA1">
        <w:rPr>
          <w:rFonts w:ascii="Arial" w:hAnsi="Arial" w:cs="Arial"/>
          <w:sz w:val="22"/>
          <w:szCs w:val="22"/>
        </w:rPr>
        <w:t>vastab küsimustele</w:t>
      </w:r>
      <w:r w:rsidRPr="003D4F9D">
        <w:rPr>
          <w:rFonts w:ascii="Arial" w:hAnsi="Arial" w:cs="Arial"/>
          <w:sz w:val="22"/>
          <w:szCs w:val="22"/>
        </w:rPr>
        <w:t xml:space="preserve"> e-posti teel kõikidele pakkumuskutse saanud isikutele 3 tööpäeva jooksul selgitustaotluse saamisest arvates. Hankija ei ole kohustatud vastama, </w:t>
      </w:r>
      <w:r w:rsidRPr="003D4F9D">
        <w:rPr>
          <w:rFonts w:ascii="Arial" w:hAnsi="Arial" w:cs="Arial"/>
          <w:sz w:val="22"/>
          <w:szCs w:val="22"/>
        </w:rPr>
        <w:lastRenderedPageBreak/>
        <w:t xml:space="preserve">kui selgitustaotluse laekumise ja pakkumuste esitamise tähtpäeva vahele ei jää vähemalt ühte tööpäeva. </w:t>
      </w:r>
    </w:p>
    <w:p w14:paraId="34E6F974" w14:textId="14A63097" w:rsidR="00676C7E" w:rsidRPr="000C7EA1" w:rsidRDefault="00676C7E" w:rsidP="000C7EA1">
      <w:pPr>
        <w:pStyle w:val="Loendilik"/>
        <w:numPr>
          <w:ilvl w:val="1"/>
          <w:numId w:val="22"/>
        </w:numPr>
        <w:ind w:left="567" w:right="-8" w:hanging="567"/>
        <w:contextualSpacing w:val="0"/>
        <w:jc w:val="both"/>
        <w:rPr>
          <w:rFonts w:ascii="Arial" w:hAnsi="Arial" w:cs="Arial"/>
          <w:sz w:val="22"/>
          <w:szCs w:val="22"/>
        </w:rPr>
      </w:pPr>
      <w:r w:rsidRPr="000C7EA1">
        <w:rPr>
          <w:rFonts w:ascii="Arial" w:hAnsi="Arial" w:cs="Arial"/>
          <w:sz w:val="22"/>
          <w:szCs w:val="22"/>
        </w:rPr>
        <w:t xml:space="preserve">Hankija ei vastuta võimalike viivituste, tõrgete või katkestuste eest, mida põhjustavad hankija kontrolli alt väljas olevad asjaolud nagu </w:t>
      </w:r>
      <w:proofErr w:type="spellStart"/>
      <w:r w:rsidRPr="000C7EA1">
        <w:rPr>
          <w:rFonts w:ascii="Arial" w:hAnsi="Arial" w:cs="Arial"/>
          <w:sz w:val="22"/>
          <w:szCs w:val="22"/>
        </w:rPr>
        <w:t>force</w:t>
      </w:r>
      <w:proofErr w:type="spellEnd"/>
      <w:r w:rsidRPr="000C7EA1">
        <w:rPr>
          <w:rFonts w:ascii="Arial" w:hAnsi="Arial" w:cs="Arial"/>
          <w:sz w:val="22"/>
          <w:szCs w:val="22"/>
        </w:rPr>
        <w:t xml:space="preserve"> </w:t>
      </w:r>
      <w:proofErr w:type="spellStart"/>
      <w:r w:rsidRPr="000C7EA1">
        <w:rPr>
          <w:rFonts w:ascii="Arial" w:hAnsi="Arial" w:cs="Arial"/>
          <w:sz w:val="22"/>
          <w:szCs w:val="22"/>
        </w:rPr>
        <w:t>majeure</w:t>
      </w:r>
      <w:proofErr w:type="spellEnd"/>
      <w:r w:rsidRPr="000C7EA1">
        <w:rPr>
          <w:rFonts w:ascii="Arial" w:hAnsi="Arial" w:cs="Arial"/>
          <w:sz w:val="22"/>
          <w:szCs w:val="22"/>
        </w:rPr>
        <w:t xml:space="preserve">, elektrikatkestused, häired pakkuja või hankija telefoni või interneti ühenduses või muude elektrooniliste seadmete ja vahendite, sealhulgas tarkvara, töös. </w:t>
      </w:r>
    </w:p>
    <w:p w14:paraId="1BFCB2C8" w14:textId="19F30A42" w:rsidR="00676C7E" w:rsidRPr="003D4F9D" w:rsidRDefault="00676C7E" w:rsidP="00676C7E">
      <w:pPr>
        <w:pStyle w:val="Loendilik"/>
        <w:numPr>
          <w:ilvl w:val="1"/>
          <w:numId w:val="22"/>
        </w:numPr>
        <w:ind w:left="567" w:right="-8" w:hanging="567"/>
        <w:jc w:val="both"/>
        <w:rPr>
          <w:rFonts w:ascii="Arial" w:hAnsi="Arial" w:cs="Arial"/>
          <w:sz w:val="22"/>
          <w:szCs w:val="22"/>
        </w:rPr>
      </w:pPr>
      <w:r w:rsidRPr="003D4F9D">
        <w:rPr>
          <w:rFonts w:ascii="Arial" w:hAnsi="Arial" w:cs="Arial"/>
          <w:sz w:val="22"/>
          <w:szCs w:val="22"/>
          <w:u w:val="single"/>
        </w:rPr>
        <w:t>Samaväärsus.</w:t>
      </w:r>
      <w:r w:rsidRPr="003D4F9D">
        <w:rPr>
          <w:rFonts w:ascii="Arial" w:hAnsi="Arial" w:cs="Arial"/>
          <w:sz w:val="22"/>
          <w:szCs w:val="22"/>
        </w:rPr>
        <w:t xml:space="preserve"> Iga viidet, mille hankija teeb tehnilises kirjelduses mõnele RHS-i § 88 lõikes 2 nimetatud alusele (standardile, tehnilisele tunnustusele, tehnilisele kontrollisüsteemile vms</w:t>
      </w:r>
      <w:r w:rsidR="000C7EA1">
        <w:rPr>
          <w:rFonts w:ascii="Arial" w:hAnsi="Arial" w:cs="Arial"/>
          <w:sz w:val="22"/>
          <w:szCs w:val="22"/>
        </w:rPr>
        <w:t>,</w:t>
      </w:r>
      <w:r w:rsidR="000C7EA1" w:rsidRPr="000C7EA1">
        <w:rPr>
          <w:rFonts w:ascii="Arial" w:hAnsi="Arial" w:cs="Arial"/>
          <w:sz w:val="22"/>
          <w:szCs w:val="22"/>
        </w:rPr>
        <w:t xml:space="preserve"> </w:t>
      </w:r>
      <w:r w:rsidR="000C7EA1" w:rsidRPr="003D4F9D">
        <w:rPr>
          <w:rFonts w:ascii="Arial" w:hAnsi="Arial" w:cs="Arial"/>
          <w:sz w:val="22"/>
          <w:szCs w:val="22"/>
        </w:rPr>
        <w:t>ostuallikale, protsessile, kaubamärgile, patendile, tüübile, päritolule või tootmisviisile</w:t>
      </w:r>
      <w:r w:rsidR="000C7EA1">
        <w:rPr>
          <w:rFonts w:ascii="Arial" w:hAnsi="Arial" w:cs="Arial"/>
          <w:sz w:val="22"/>
          <w:szCs w:val="22"/>
        </w:rPr>
        <w:t>)</w:t>
      </w:r>
      <w:r w:rsidRPr="003D4F9D">
        <w:rPr>
          <w:rFonts w:ascii="Arial" w:hAnsi="Arial" w:cs="Arial"/>
          <w:sz w:val="22"/>
          <w:szCs w:val="22"/>
        </w:rPr>
        <w:t>, tuleb lugeda selliselt, et see on täiendatud märkega „või sellega samaväärne“. Samaväärsus tähendab täpselt samu kasutusomadusi ja funktsionaalsusi. Samaväärsuse korral tuleb pakkujal pakkumuses esitada seda tõendavad dokumendid.</w:t>
      </w:r>
    </w:p>
    <w:p w14:paraId="48635BC0" w14:textId="187C7258" w:rsidR="00676C7E" w:rsidRDefault="00676C7E" w:rsidP="00676C7E">
      <w:pPr>
        <w:pStyle w:val="Loendilik"/>
        <w:numPr>
          <w:ilvl w:val="1"/>
          <w:numId w:val="22"/>
        </w:numPr>
        <w:ind w:left="567" w:right="-8" w:hanging="567"/>
        <w:contextualSpacing w:val="0"/>
        <w:jc w:val="both"/>
        <w:rPr>
          <w:rFonts w:ascii="Arial" w:hAnsi="Arial" w:cs="Arial"/>
          <w:sz w:val="22"/>
          <w:szCs w:val="22"/>
        </w:rPr>
      </w:pPr>
      <w:r w:rsidRPr="003D4F9D">
        <w:rPr>
          <w:rFonts w:ascii="Arial" w:hAnsi="Arial" w:cs="Arial"/>
          <w:sz w:val="22"/>
          <w:szCs w:val="22"/>
          <w:u w:val="single"/>
        </w:rPr>
        <w:t xml:space="preserve">Ärisaladus. </w:t>
      </w:r>
      <w:r w:rsidR="000C7EA1">
        <w:rPr>
          <w:rFonts w:ascii="Arial" w:hAnsi="Arial" w:cs="Arial"/>
          <w:sz w:val="22"/>
          <w:szCs w:val="22"/>
        </w:rPr>
        <w:t>E</w:t>
      </w:r>
      <w:r w:rsidR="000C7EA1" w:rsidRPr="003D4F9D">
        <w:rPr>
          <w:rFonts w:ascii="Arial" w:hAnsi="Arial" w:cs="Arial"/>
          <w:sz w:val="22"/>
          <w:szCs w:val="22"/>
        </w:rPr>
        <w:t xml:space="preserve">duka pakkuja pakkumus on avalik (RHS § 110 lg 5), välja arvatud pakkuja poolt õigustatult ärisaladuseks määratletud osas. </w:t>
      </w:r>
      <w:r w:rsidRPr="003D4F9D">
        <w:rPr>
          <w:rFonts w:ascii="Arial" w:hAnsi="Arial" w:cs="Arial"/>
          <w:sz w:val="22"/>
          <w:szCs w:val="22"/>
        </w:rPr>
        <w:t xml:space="preserve">Pakkuja märgib pakkumuses selgelt, milline teave on pakkuja ärisaladus, ja põhjendab teabe ärisaladuseks määramist. Teabe ärisaladuseks määramisel lähtutakse ebaausa konkurentsi takistamise ja ärisaladuse kaitse seaduse § 5 </w:t>
      </w:r>
      <w:proofErr w:type="spellStart"/>
      <w:r w:rsidRPr="003D4F9D">
        <w:rPr>
          <w:rFonts w:ascii="Arial" w:hAnsi="Arial" w:cs="Arial"/>
          <w:sz w:val="22"/>
          <w:szCs w:val="22"/>
        </w:rPr>
        <w:t>lg-s</w:t>
      </w:r>
      <w:proofErr w:type="spellEnd"/>
      <w:r w:rsidRPr="003D4F9D">
        <w:rPr>
          <w:rFonts w:ascii="Arial" w:hAnsi="Arial" w:cs="Arial"/>
          <w:sz w:val="22"/>
          <w:szCs w:val="22"/>
        </w:rPr>
        <w:t xml:space="preserve"> 2 sätestatust. Pakkuja ei või ärisaladusena märkida: 1) pakkumuse maksumust ega osamaksumusi; 2) teenuste lepingute puhul lisaks punktis 1 nimetatule muid pakkumuste hindamise kriteeriumi</w:t>
      </w:r>
      <w:r w:rsidR="000C7EA1">
        <w:rPr>
          <w:rFonts w:ascii="Arial" w:hAnsi="Arial" w:cs="Arial"/>
          <w:sz w:val="22"/>
          <w:szCs w:val="22"/>
        </w:rPr>
        <w:t>t</w:t>
      </w:r>
      <w:r w:rsidRPr="003D4F9D">
        <w:rPr>
          <w:rFonts w:ascii="Arial" w:hAnsi="Arial" w:cs="Arial"/>
          <w:sz w:val="22"/>
          <w:szCs w:val="22"/>
        </w:rPr>
        <w:t>ele vastavaid pakkumust iseloomustavaid numbrilisi näitajaid. Hankija ei avalikusta pakkumuste sisu ärisaladusega kaetud osas (RHS § 46</w:t>
      </w:r>
      <w:r w:rsidRPr="003D4F9D">
        <w:rPr>
          <w:rFonts w:ascii="Arial" w:hAnsi="Arial" w:cs="Arial"/>
          <w:sz w:val="22"/>
          <w:szCs w:val="22"/>
          <w:vertAlign w:val="superscript"/>
        </w:rPr>
        <w:t>1</w:t>
      </w:r>
      <w:r w:rsidRPr="003D4F9D">
        <w:rPr>
          <w:rFonts w:ascii="Arial" w:hAnsi="Arial" w:cs="Arial"/>
          <w:sz w:val="22"/>
          <w:szCs w:val="22"/>
        </w:rPr>
        <w:t>).</w:t>
      </w:r>
    </w:p>
    <w:p w14:paraId="3E694D5F" w14:textId="0DF920A5" w:rsidR="00676C7E" w:rsidRPr="00C44B34" w:rsidRDefault="00676C7E" w:rsidP="00820502">
      <w:pPr>
        <w:pStyle w:val="Loendilik"/>
        <w:numPr>
          <w:ilvl w:val="1"/>
          <w:numId w:val="22"/>
        </w:numPr>
        <w:ind w:left="567" w:right="-8" w:hanging="567"/>
        <w:contextualSpacing w:val="0"/>
        <w:jc w:val="both"/>
        <w:rPr>
          <w:rFonts w:ascii="Arial" w:hAnsi="Arial" w:cs="Arial"/>
          <w:sz w:val="22"/>
          <w:szCs w:val="22"/>
        </w:rPr>
      </w:pPr>
      <w:r w:rsidRPr="00C44B34">
        <w:rPr>
          <w:rFonts w:ascii="Arial" w:hAnsi="Arial" w:cs="Arial"/>
          <w:sz w:val="22"/>
          <w:szCs w:val="22"/>
          <w:u w:val="single"/>
        </w:rPr>
        <w:t xml:space="preserve">Hanke osadeks jaotamine (RHS § 27 lg 1). </w:t>
      </w:r>
      <w:r w:rsidRPr="00C44B34">
        <w:rPr>
          <w:rFonts w:ascii="Arial" w:hAnsi="Arial" w:cs="Arial"/>
          <w:sz w:val="22"/>
          <w:szCs w:val="22"/>
        </w:rPr>
        <w:t>Hange on jaotatud kolmeks osaks. Pakkuja võib teha pakkumuse valitud osale või kõigile osadele.</w:t>
      </w:r>
    </w:p>
    <w:p w14:paraId="3FA71BDC" w14:textId="23490FF3" w:rsidR="003B03DF" w:rsidRPr="007E66A5" w:rsidRDefault="00676C7E" w:rsidP="007E66A5">
      <w:pPr>
        <w:pStyle w:val="Loendilik"/>
        <w:numPr>
          <w:ilvl w:val="2"/>
          <w:numId w:val="22"/>
        </w:numPr>
        <w:ind w:left="1134" w:right="-8" w:hanging="567"/>
        <w:contextualSpacing w:val="0"/>
        <w:jc w:val="both"/>
        <w:rPr>
          <w:rFonts w:ascii="Arial" w:hAnsi="Arial" w:cs="Arial"/>
          <w:sz w:val="22"/>
          <w:szCs w:val="22"/>
        </w:rPr>
      </w:pPr>
      <w:r w:rsidRPr="00C44B34">
        <w:rPr>
          <w:rFonts w:ascii="Arial" w:hAnsi="Arial" w:cs="Arial"/>
          <w:sz w:val="22"/>
          <w:szCs w:val="22"/>
        </w:rPr>
        <w:t>Hankija jätab endale õiguse sõlmida üks leping pakkujaga, kes on esitanud pakkumuse mitmele osale.</w:t>
      </w:r>
    </w:p>
    <w:p w14:paraId="27746722" w14:textId="77777777" w:rsidR="00676C7E" w:rsidRPr="001C0D66" w:rsidRDefault="00676C7E" w:rsidP="00676C7E">
      <w:pPr>
        <w:pStyle w:val="Loendilik"/>
        <w:ind w:left="567" w:right="-8" w:hanging="567"/>
        <w:contextualSpacing w:val="0"/>
        <w:jc w:val="both"/>
        <w:rPr>
          <w:rFonts w:ascii="Arial" w:hAnsi="Arial" w:cs="Arial"/>
          <w:sz w:val="22"/>
          <w:szCs w:val="22"/>
        </w:rPr>
      </w:pPr>
    </w:p>
    <w:p w14:paraId="37A54477" w14:textId="04D25CB9" w:rsidR="00676C7E" w:rsidRPr="003D4F9D" w:rsidRDefault="00676C7E" w:rsidP="00676C7E">
      <w:pPr>
        <w:pStyle w:val="Loendilik"/>
        <w:numPr>
          <w:ilvl w:val="0"/>
          <w:numId w:val="22"/>
        </w:numPr>
        <w:ind w:left="567" w:right="-8" w:hanging="567"/>
        <w:contextualSpacing w:val="0"/>
        <w:jc w:val="both"/>
        <w:rPr>
          <w:rFonts w:ascii="Arial" w:hAnsi="Arial" w:cs="Arial"/>
          <w:b/>
          <w:bCs/>
          <w:sz w:val="22"/>
          <w:szCs w:val="22"/>
        </w:rPr>
      </w:pPr>
      <w:r w:rsidRPr="003D4F9D">
        <w:rPr>
          <w:rFonts w:ascii="Arial" w:hAnsi="Arial" w:cs="Arial"/>
          <w:b/>
          <w:bCs/>
          <w:sz w:val="22"/>
          <w:szCs w:val="22"/>
        </w:rPr>
        <w:t>Väike</w:t>
      </w:r>
      <w:r w:rsidR="00DE319B">
        <w:rPr>
          <w:rFonts w:ascii="Arial" w:hAnsi="Arial" w:cs="Arial"/>
          <w:b/>
          <w:bCs/>
          <w:sz w:val="22"/>
          <w:szCs w:val="22"/>
        </w:rPr>
        <w:t>hanke</w:t>
      </w:r>
      <w:r w:rsidRPr="003D4F9D">
        <w:rPr>
          <w:rFonts w:ascii="Arial" w:hAnsi="Arial" w:cs="Arial"/>
          <w:b/>
          <w:bCs/>
          <w:sz w:val="22"/>
          <w:szCs w:val="22"/>
        </w:rPr>
        <w:t xml:space="preserve"> menetlus</w:t>
      </w:r>
    </w:p>
    <w:p w14:paraId="5A405D26" w14:textId="77777777" w:rsidR="00676C7E" w:rsidRPr="003D4F9D" w:rsidRDefault="00676C7E" w:rsidP="00676C7E">
      <w:pPr>
        <w:pStyle w:val="Loendilik"/>
        <w:numPr>
          <w:ilvl w:val="1"/>
          <w:numId w:val="22"/>
        </w:numPr>
        <w:ind w:left="567" w:right="-8" w:hanging="567"/>
        <w:contextualSpacing w:val="0"/>
        <w:jc w:val="both"/>
        <w:rPr>
          <w:rFonts w:ascii="Arial" w:hAnsi="Arial" w:cs="Arial"/>
          <w:sz w:val="22"/>
          <w:szCs w:val="22"/>
        </w:rPr>
      </w:pPr>
      <w:r w:rsidRPr="003D4F9D">
        <w:rPr>
          <w:rFonts w:ascii="Arial" w:hAnsi="Arial" w:cs="Arial"/>
          <w:sz w:val="22"/>
          <w:szCs w:val="22"/>
          <w:u w:val="single"/>
        </w:rPr>
        <w:t>Pakkumuste avamine.</w:t>
      </w:r>
      <w:r w:rsidRPr="003D4F9D">
        <w:rPr>
          <w:rFonts w:ascii="Arial" w:hAnsi="Arial" w:cs="Arial"/>
          <w:sz w:val="22"/>
          <w:szCs w:val="22"/>
        </w:rPr>
        <w:t xml:space="preserve"> Pakkumuste avamine ei ole avalik ning pakkumuste avamise kohta protokolli ei koostata. </w:t>
      </w:r>
    </w:p>
    <w:p w14:paraId="7242656D" w14:textId="103FD674" w:rsidR="00676C7E" w:rsidRPr="003D4F9D" w:rsidRDefault="00676C7E" w:rsidP="00676C7E">
      <w:pPr>
        <w:pStyle w:val="Loendilik"/>
        <w:numPr>
          <w:ilvl w:val="1"/>
          <w:numId w:val="22"/>
        </w:numPr>
        <w:ind w:left="567" w:right="-8" w:hanging="567"/>
        <w:contextualSpacing w:val="0"/>
        <w:jc w:val="both"/>
        <w:rPr>
          <w:rFonts w:ascii="Arial" w:hAnsi="Arial" w:cs="Arial"/>
          <w:sz w:val="22"/>
          <w:szCs w:val="22"/>
        </w:rPr>
      </w:pPr>
      <w:r w:rsidRPr="003D4F9D">
        <w:rPr>
          <w:rFonts w:ascii="Arial" w:hAnsi="Arial" w:cs="Arial"/>
          <w:sz w:val="22"/>
          <w:szCs w:val="22"/>
          <w:u w:val="single"/>
        </w:rPr>
        <w:t>Läbirääkimised.</w:t>
      </w:r>
      <w:r w:rsidRPr="003D4F9D">
        <w:rPr>
          <w:rFonts w:ascii="Arial" w:hAnsi="Arial" w:cs="Arial"/>
          <w:sz w:val="22"/>
          <w:szCs w:val="22"/>
        </w:rPr>
        <w:t xml:space="preserve"> Hankijal on õigus </w:t>
      </w:r>
      <w:r w:rsidRPr="003D4F9D">
        <w:rPr>
          <w:rFonts w:ascii="Arial" w:hAnsi="Arial" w:cs="Arial"/>
          <w:bCs/>
          <w:sz w:val="22"/>
          <w:szCs w:val="22"/>
        </w:rPr>
        <w:t>vajadusel</w:t>
      </w:r>
      <w:r w:rsidRPr="003D4F9D">
        <w:rPr>
          <w:rFonts w:ascii="Arial" w:hAnsi="Arial" w:cs="Arial"/>
          <w:sz w:val="22"/>
          <w:szCs w:val="22"/>
        </w:rPr>
        <w:t xml:space="preserve"> pidada pakkujatega pakkumuste üle läbirääkimisi. </w:t>
      </w:r>
      <w:r w:rsidRPr="003D4F9D">
        <w:rPr>
          <w:rFonts w:ascii="Arial" w:hAnsi="Arial" w:cs="Arial"/>
          <w:noProof/>
          <w:sz w:val="22"/>
          <w:szCs w:val="22"/>
        </w:rPr>
        <w:t>Läbirääkimiste pidamine ei ole hankija jaoks kohustuslik. Kui hankija peab läbirääkimiste pidamist vajalikuks, tagab hankija läbirääkimiste pidamisel pakkujate võrdse kohtlemise ja lähtub järgnevast korrast:</w:t>
      </w:r>
    </w:p>
    <w:p w14:paraId="7839F2A4" w14:textId="754315D3" w:rsidR="00676C7E" w:rsidRPr="003D4F9D" w:rsidRDefault="00676C7E" w:rsidP="009E3501">
      <w:pPr>
        <w:pStyle w:val="Loendilik"/>
        <w:numPr>
          <w:ilvl w:val="2"/>
          <w:numId w:val="22"/>
        </w:numPr>
        <w:ind w:left="1276" w:right="-8" w:hanging="709"/>
        <w:contextualSpacing w:val="0"/>
        <w:jc w:val="both"/>
        <w:rPr>
          <w:rFonts w:ascii="Arial" w:hAnsi="Arial" w:cs="Arial"/>
          <w:sz w:val="22"/>
          <w:szCs w:val="22"/>
        </w:rPr>
      </w:pPr>
      <w:r w:rsidRPr="003D4F9D">
        <w:rPr>
          <w:rFonts w:ascii="Arial" w:hAnsi="Arial" w:cs="Arial"/>
          <w:sz w:val="22"/>
          <w:szCs w:val="22"/>
          <w:u w:val="single"/>
        </w:rPr>
        <w:t>Läbirääkimiste vorm.</w:t>
      </w:r>
      <w:r w:rsidRPr="003D4F9D">
        <w:rPr>
          <w:rFonts w:ascii="Arial" w:hAnsi="Arial" w:cs="Arial"/>
          <w:sz w:val="22"/>
          <w:szCs w:val="22"/>
        </w:rPr>
        <w:t xml:space="preserve"> Hankijal </w:t>
      </w:r>
      <w:r w:rsidR="004B70D3">
        <w:rPr>
          <w:rFonts w:ascii="Arial" w:hAnsi="Arial" w:cs="Arial"/>
          <w:sz w:val="22"/>
          <w:szCs w:val="22"/>
        </w:rPr>
        <w:t xml:space="preserve">peab </w:t>
      </w:r>
      <w:r w:rsidRPr="003D4F9D">
        <w:rPr>
          <w:rFonts w:ascii="Arial" w:hAnsi="Arial" w:cs="Arial"/>
          <w:sz w:val="22"/>
          <w:szCs w:val="22"/>
        </w:rPr>
        <w:t>läbirääkimisi e-posti teel või suuliselt. Suuliste läbirääkimiste korral koostatakse läbirääkimiste kohta protokoll, mille allkirjastavad vähemalt üks hankija esindaja ja vähemalt üks pakkuja esindaja;</w:t>
      </w:r>
    </w:p>
    <w:p w14:paraId="621E7B15" w14:textId="77777777" w:rsidR="00676C7E" w:rsidRPr="003D4F9D" w:rsidRDefault="00676C7E" w:rsidP="009E3501">
      <w:pPr>
        <w:pStyle w:val="Loendilik"/>
        <w:numPr>
          <w:ilvl w:val="2"/>
          <w:numId w:val="22"/>
        </w:numPr>
        <w:ind w:left="1276" w:right="-8" w:hanging="709"/>
        <w:contextualSpacing w:val="0"/>
        <w:jc w:val="both"/>
        <w:rPr>
          <w:rFonts w:ascii="Arial" w:hAnsi="Arial" w:cs="Arial"/>
          <w:sz w:val="22"/>
          <w:szCs w:val="22"/>
        </w:rPr>
      </w:pPr>
      <w:r w:rsidRPr="003D4F9D">
        <w:rPr>
          <w:rFonts w:ascii="Arial" w:hAnsi="Arial" w:cs="Arial"/>
          <w:sz w:val="22"/>
          <w:szCs w:val="22"/>
          <w:u w:val="single"/>
        </w:rPr>
        <w:t>Läbirääkimiste sisu</w:t>
      </w:r>
      <w:r w:rsidRPr="003D4F9D">
        <w:rPr>
          <w:rFonts w:ascii="Arial" w:hAnsi="Arial" w:cs="Arial"/>
          <w:sz w:val="22"/>
          <w:szCs w:val="22"/>
        </w:rPr>
        <w:t>. Läbirääkimiste esemeks olevad tingimused määrab hankija, see</w:t>
      </w:r>
      <w:r w:rsidRPr="003D4F9D">
        <w:rPr>
          <w:rFonts w:ascii="Arial" w:hAnsi="Arial" w:cs="Arial"/>
          <w:sz w:val="22"/>
          <w:szCs w:val="22"/>
        </w:rPr>
        <w:softHyphen/>
        <w:t xml:space="preserve">juures on läbirääkimisi lubatud pidada nii pakkumuse sisu kui pakkumuse maksumuse üle. </w:t>
      </w:r>
      <w:r w:rsidRPr="003D4F9D">
        <w:rPr>
          <w:rFonts w:ascii="Arial" w:hAnsi="Arial" w:cs="Arial"/>
          <w:noProof/>
          <w:sz w:val="22"/>
          <w:szCs w:val="22"/>
        </w:rPr>
        <w:t>Hankijal on õigus</w:t>
      </w:r>
      <w:r w:rsidRPr="003D4F9D">
        <w:rPr>
          <w:rFonts w:ascii="Arial" w:hAnsi="Arial" w:cs="Arial"/>
          <w:sz w:val="22"/>
          <w:szCs w:val="22"/>
        </w:rPr>
        <w:t xml:space="preserve"> loobuda ühest või mitmest pakkumuses kirjeldatud teenusest, tööst või  asjast või vähendada nende mahtusid või koguseid, sõltumata põhjusest (näiteks, pakkumuse kogumaksumus ületab hankija eelarvelised võimalused vm põhjused), seejuures ka täielikult loobuda selliste teenuste, tööde või asjade tellimisest või ostmisest või vajadusel tellida sellised teenused, tööd või asjad kolmandatelt isikutelt;</w:t>
      </w:r>
    </w:p>
    <w:p w14:paraId="4664B80F" w14:textId="77777777" w:rsidR="00676C7E" w:rsidRPr="003D4F9D" w:rsidRDefault="00676C7E" w:rsidP="009E3501">
      <w:pPr>
        <w:pStyle w:val="Loendilik"/>
        <w:numPr>
          <w:ilvl w:val="2"/>
          <w:numId w:val="22"/>
        </w:numPr>
        <w:ind w:left="1276" w:right="-8" w:hanging="709"/>
        <w:contextualSpacing w:val="0"/>
        <w:jc w:val="both"/>
        <w:rPr>
          <w:rFonts w:ascii="Arial" w:hAnsi="Arial" w:cs="Arial"/>
          <w:sz w:val="22"/>
          <w:szCs w:val="22"/>
        </w:rPr>
      </w:pPr>
      <w:r w:rsidRPr="003D4F9D">
        <w:rPr>
          <w:rFonts w:ascii="Arial" w:hAnsi="Arial" w:cs="Arial"/>
          <w:sz w:val="22"/>
          <w:szCs w:val="22"/>
          <w:u w:val="single"/>
        </w:rPr>
        <w:t>Konfidentsiaalsus</w:t>
      </w:r>
      <w:r w:rsidRPr="003D4F9D">
        <w:rPr>
          <w:rFonts w:ascii="Arial" w:hAnsi="Arial" w:cs="Arial"/>
          <w:sz w:val="22"/>
          <w:szCs w:val="22"/>
        </w:rPr>
        <w:t>. Läbirääkimised on konfidentsiaalsed ning nende sisu ei avaldata teistele pakkujatele ega muudele isikutele, välja arvatud õigusaktides sätestatud juhtudel;</w:t>
      </w:r>
    </w:p>
    <w:p w14:paraId="20F5F2B7" w14:textId="77777777" w:rsidR="00676C7E" w:rsidRPr="003D4F9D" w:rsidRDefault="00676C7E" w:rsidP="009E3501">
      <w:pPr>
        <w:pStyle w:val="Loendilik"/>
        <w:numPr>
          <w:ilvl w:val="2"/>
          <w:numId w:val="22"/>
        </w:numPr>
        <w:ind w:left="1276" w:right="-8" w:hanging="709"/>
        <w:contextualSpacing w:val="0"/>
        <w:jc w:val="both"/>
        <w:rPr>
          <w:rFonts w:ascii="Arial" w:hAnsi="Arial" w:cs="Arial"/>
          <w:sz w:val="22"/>
          <w:szCs w:val="22"/>
        </w:rPr>
      </w:pPr>
      <w:r w:rsidRPr="003D4F9D">
        <w:rPr>
          <w:rFonts w:ascii="Arial" w:hAnsi="Arial" w:cs="Arial"/>
          <w:sz w:val="22"/>
          <w:szCs w:val="22"/>
          <w:u w:val="single"/>
        </w:rPr>
        <w:t>Korrigeeritud pakkumuse esitamine.</w:t>
      </w:r>
      <w:r w:rsidRPr="003D4F9D">
        <w:rPr>
          <w:rFonts w:ascii="Arial" w:hAnsi="Arial" w:cs="Arial"/>
          <w:sz w:val="22"/>
          <w:szCs w:val="22"/>
        </w:rPr>
        <w:t xml:space="preserve"> Läbirääkimiste käigus on hankijal õigus teha pakkujatele ettepanek korrigeeritud pakkumuse esitamiseks. Juhul, kui pakkuja ei esita hankija määratud tähtajaks korrigeeritud pakkumust, loetakse, et kehtib pakkuja poolt esialgselt esitatud pakkumus. </w:t>
      </w:r>
    </w:p>
    <w:p w14:paraId="166D131A" w14:textId="77777777" w:rsidR="00676C7E" w:rsidRPr="003D4F9D" w:rsidRDefault="00676C7E" w:rsidP="00676C7E">
      <w:pPr>
        <w:pStyle w:val="Loendilik"/>
        <w:numPr>
          <w:ilvl w:val="1"/>
          <w:numId w:val="22"/>
        </w:numPr>
        <w:ind w:left="567" w:right="-8" w:hanging="567"/>
        <w:jc w:val="both"/>
        <w:rPr>
          <w:rFonts w:ascii="Arial" w:hAnsi="Arial" w:cs="Arial"/>
          <w:sz w:val="22"/>
          <w:szCs w:val="22"/>
        </w:rPr>
      </w:pPr>
      <w:r w:rsidRPr="003D4F9D">
        <w:rPr>
          <w:rFonts w:ascii="Arial" w:hAnsi="Arial" w:cs="Arial"/>
          <w:sz w:val="22"/>
          <w:szCs w:val="22"/>
          <w:u w:val="single"/>
        </w:rPr>
        <w:t>Pakkuja kõrvaldamine.</w:t>
      </w:r>
      <w:r w:rsidRPr="003D4F9D">
        <w:rPr>
          <w:rFonts w:ascii="Arial" w:hAnsi="Arial" w:cs="Arial"/>
          <w:sz w:val="22"/>
          <w:szCs w:val="22"/>
        </w:rPr>
        <w:t xml:space="preserve"> Hankijal on õigus kõrvaldada pakkuja hankemenetlusest ja tunnistada pakkumus mittevastavaks juhul kui:</w:t>
      </w:r>
    </w:p>
    <w:p w14:paraId="71827DE5" w14:textId="77777777" w:rsidR="00676C7E" w:rsidRPr="003D4F9D" w:rsidRDefault="00676C7E" w:rsidP="009E3501">
      <w:pPr>
        <w:pStyle w:val="Loendilik"/>
        <w:numPr>
          <w:ilvl w:val="2"/>
          <w:numId w:val="22"/>
        </w:numPr>
        <w:ind w:left="1276" w:right="-8" w:hanging="709"/>
        <w:jc w:val="both"/>
        <w:rPr>
          <w:rFonts w:ascii="Arial" w:hAnsi="Arial" w:cs="Arial"/>
          <w:sz w:val="22"/>
          <w:szCs w:val="22"/>
        </w:rPr>
      </w:pPr>
      <w:r w:rsidRPr="003D4F9D">
        <w:rPr>
          <w:rFonts w:ascii="Arial" w:hAnsi="Arial" w:cs="Arial"/>
          <w:sz w:val="22"/>
          <w:szCs w:val="22"/>
        </w:rPr>
        <w:t xml:space="preserve">Pakkuja on esitanud hankijale valeandmeid. </w:t>
      </w:r>
    </w:p>
    <w:p w14:paraId="3624B5E6" w14:textId="77777777" w:rsidR="00676C7E" w:rsidRPr="003D4F9D" w:rsidRDefault="00676C7E" w:rsidP="009E3501">
      <w:pPr>
        <w:pStyle w:val="Loendilik"/>
        <w:numPr>
          <w:ilvl w:val="2"/>
          <w:numId w:val="22"/>
        </w:numPr>
        <w:ind w:left="1276" w:right="-8" w:hanging="709"/>
        <w:jc w:val="both"/>
        <w:rPr>
          <w:rFonts w:ascii="Arial" w:hAnsi="Arial" w:cs="Arial"/>
          <w:sz w:val="22"/>
          <w:szCs w:val="22"/>
        </w:rPr>
      </w:pPr>
      <w:r w:rsidRPr="003D4F9D">
        <w:rPr>
          <w:rFonts w:ascii="Arial" w:hAnsi="Arial" w:cs="Arial"/>
          <w:sz w:val="22"/>
          <w:szCs w:val="22"/>
        </w:rPr>
        <w:t xml:space="preserve">Otsene või kaudne osalemine käesoleva hankemenetluse ettevalmistamisel. RHS § 95 lg 4 p 7 „kelle pakkumuse või taotluse koostamisel on osalenud isik, kes on osalenud sama riigihanke ettevalmistamisel või on muul viisil hankijaga seotud, ja </w:t>
      </w:r>
      <w:r w:rsidRPr="003D4F9D">
        <w:rPr>
          <w:rFonts w:ascii="Arial" w:hAnsi="Arial" w:cs="Arial"/>
          <w:sz w:val="22"/>
          <w:szCs w:val="22"/>
        </w:rPr>
        <w:lastRenderedPageBreak/>
        <w:t>sellele isikule seetõttu teadaolev info annab talle eelise teiste riigihankes osalejate eest ning sellest tingitud konkurentsi moonutamist ei ole muude vahendistega võimalik vältida“. Kui hankemenetlusest kõrvaldamise alus esineb, võib ettevõtja soovi korral esitada tõendeid selle kohta, et ta on võtnud meetmeid oma usaldusväärsuse taastamiseks.</w:t>
      </w:r>
    </w:p>
    <w:p w14:paraId="39630E33" w14:textId="77777777" w:rsidR="00676C7E" w:rsidRPr="003D4F9D" w:rsidRDefault="00676C7E" w:rsidP="009E3501">
      <w:pPr>
        <w:pStyle w:val="Loendilik"/>
        <w:numPr>
          <w:ilvl w:val="2"/>
          <w:numId w:val="22"/>
        </w:numPr>
        <w:ind w:left="1276" w:hanging="709"/>
        <w:jc w:val="both"/>
        <w:rPr>
          <w:rFonts w:ascii="Arial" w:hAnsi="Arial" w:cs="Arial"/>
          <w:sz w:val="22"/>
          <w:szCs w:val="22"/>
        </w:rPr>
      </w:pPr>
      <w:r w:rsidRPr="003D4F9D">
        <w:rPr>
          <w:rFonts w:ascii="Arial" w:hAnsi="Arial" w:cs="Arial"/>
          <w:sz w:val="22"/>
          <w:szCs w:val="22"/>
        </w:rPr>
        <w:t>Hankemenetluses osalemisega kaasnev huvide konflikt. RHS § 95 lg 4 p 6 „kui huvide konflikti ei ole muude vahenditega võimalik vältida“. Kui hankemenetlusest kõrvaldamise alus esineb, võib ettevõtja soovi korral esitada tõendeid selle kohta, et ta on võtnud meetmeid oma usaldusväärsuse taastamiseks.</w:t>
      </w:r>
    </w:p>
    <w:p w14:paraId="4F6C9EB9" w14:textId="77777777" w:rsidR="000C7EA1" w:rsidRPr="00AC157C" w:rsidRDefault="000C7EA1" w:rsidP="00633975">
      <w:pPr>
        <w:pStyle w:val="Loendilik"/>
        <w:numPr>
          <w:ilvl w:val="1"/>
          <w:numId w:val="22"/>
        </w:numPr>
        <w:ind w:left="567" w:hanging="567"/>
        <w:rPr>
          <w:rFonts w:ascii="Arial" w:hAnsi="Arial" w:cs="Arial"/>
          <w:sz w:val="22"/>
          <w:szCs w:val="22"/>
        </w:rPr>
      </w:pPr>
      <w:r w:rsidRPr="00AC157C">
        <w:rPr>
          <w:rFonts w:ascii="Arial" w:hAnsi="Arial" w:cs="Arial"/>
          <w:sz w:val="22"/>
          <w:szCs w:val="22"/>
        </w:rPr>
        <w:t xml:space="preserve">Hankija võib kasutada RHS § 52 lg 3 sätestatud </w:t>
      </w:r>
      <w:proofErr w:type="spellStart"/>
      <w:r w:rsidRPr="00AC157C">
        <w:rPr>
          <w:rFonts w:ascii="Arial" w:hAnsi="Arial" w:cs="Arial"/>
          <w:sz w:val="22"/>
          <w:szCs w:val="22"/>
        </w:rPr>
        <w:t>pöördmenetlust</w:t>
      </w:r>
      <w:proofErr w:type="spellEnd"/>
      <w:r w:rsidRPr="00AC157C">
        <w:rPr>
          <w:rFonts w:ascii="Arial" w:hAnsi="Arial" w:cs="Arial"/>
          <w:sz w:val="22"/>
          <w:szCs w:val="22"/>
        </w:rPr>
        <w:t xml:space="preserve">. </w:t>
      </w:r>
    </w:p>
    <w:p w14:paraId="0F0EAEEE" w14:textId="3486A22B" w:rsidR="00A661B8" w:rsidRDefault="00676C7E" w:rsidP="00676C7E">
      <w:pPr>
        <w:pStyle w:val="phitekst2"/>
        <w:numPr>
          <w:ilvl w:val="1"/>
          <w:numId w:val="22"/>
        </w:numPr>
        <w:tabs>
          <w:tab w:val="num" w:pos="360"/>
        </w:tabs>
        <w:ind w:left="567" w:hanging="567"/>
        <w:jc w:val="both"/>
        <w:rPr>
          <w:rFonts w:ascii="Arial" w:hAnsi="Arial" w:cs="Arial"/>
          <w:bCs w:val="0"/>
          <w:sz w:val="22"/>
          <w:szCs w:val="22"/>
        </w:rPr>
      </w:pPr>
      <w:r w:rsidRPr="003D4F9D">
        <w:rPr>
          <w:rFonts w:ascii="Arial" w:hAnsi="Arial" w:cs="Arial"/>
          <w:bCs w:val="0"/>
          <w:sz w:val="22"/>
          <w:szCs w:val="22"/>
          <w:u w:val="single"/>
        </w:rPr>
        <w:t>Pakkumuste vastavuse kontroll (RHS §114).</w:t>
      </w:r>
      <w:r w:rsidRPr="003D4F9D">
        <w:rPr>
          <w:rFonts w:ascii="Arial" w:hAnsi="Arial" w:cs="Arial"/>
          <w:bCs w:val="0"/>
          <w:sz w:val="22"/>
          <w:szCs w:val="22"/>
        </w:rPr>
        <w:t xml:space="preserve"> Hankija tunnistab pakkumuse vastavaks, kui see vastab pakkumuskutses sätestatud nõuetele või kui selles ei esine sisulisi kõrvalekaldeid pakkumus</w:t>
      </w:r>
      <w:r w:rsidRPr="003D4F9D">
        <w:rPr>
          <w:rFonts w:ascii="Arial" w:hAnsi="Arial" w:cs="Arial"/>
          <w:bCs w:val="0"/>
          <w:sz w:val="22"/>
          <w:szCs w:val="22"/>
        </w:rPr>
        <w:softHyphen/>
        <w:t xml:space="preserve">kutses sätestatud tingimustest. </w:t>
      </w:r>
      <w:r w:rsidR="00A661B8" w:rsidRPr="00A661B8">
        <w:rPr>
          <w:rFonts w:ascii="Arial" w:hAnsi="Arial" w:cs="Arial"/>
          <w:bCs w:val="0"/>
          <w:sz w:val="22"/>
          <w:szCs w:val="22"/>
        </w:rPr>
        <w:t>Hankija lükkab</w:t>
      </w:r>
      <w:r w:rsidR="00A661B8">
        <w:rPr>
          <w:rFonts w:ascii="Arial" w:hAnsi="Arial" w:cs="Arial"/>
          <w:bCs w:val="0"/>
          <w:sz w:val="22"/>
          <w:szCs w:val="22"/>
        </w:rPr>
        <w:t xml:space="preserve"> muuhulgas</w:t>
      </w:r>
      <w:r w:rsidR="00A661B8" w:rsidRPr="00A661B8">
        <w:rPr>
          <w:rFonts w:ascii="Arial" w:hAnsi="Arial" w:cs="Arial"/>
          <w:bCs w:val="0"/>
          <w:sz w:val="22"/>
          <w:szCs w:val="22"/>
        </w:rPr>
        <w:t xml:space="preserve"> pakkumuse tagasi, kui</w:t>
      </w:r>
      <w:r w:rsidR="00A661B8">
        <w:rPr>
          <w:rFonts w:ascii="Arial" w:hAnsi="Arial" w:cs="Arial"/>
          <w:bCs w:val="0"/>
          <w:sz w:val="22"/>
          <w:szCs w:val="22"/>
        </w:rPr>
        <w:t>:</w:t>
      </w:r>
    </w:p>
    <w:p w14:paraId="2824859B" w14:textId="61E8B3FF" w:rsidR="00676C7E" w:rsidRDefault="00A661B8" w:rsidP="009E3501">
      <w:pPr>
        <w:pStyle w:val="phitekst2"/>
        <w:numPr>
          <w:ilvl w:val="2"/>
          <w:numId w:val="22"/>
        </w:numPr>
        <w:ind w:left="1276" w:hanging="709"/>
        <w:jc w:val="both"/>
        <w:rPr>
          <w:rFonts w:ascii="Arial" w:hAnsi="Arial" w:cs="Arial"/>
          <w:bCs w:val="0"/>
          <w:sz w:val="22"/>
          <w:szCs w:val="22"/>
        </w:rPr>
      </w:pPr>
      <w:r w:rsidRPr="00A661B8">
        <w:rPr>
          <w:rFonts w:ascii="Arial" w:hAnsi="Arial" w:cs="Arial"/>
          <w:bCs w:val="0"/>
          <w:sz w:val="22"/>
          <w:szCs w:val="22"/>
        </w:rPr>
        <w:t>see ei vasta hanke alusdokumentides esitatud tingimustele</w:t>
      </w:r>
      <w:r>
        <w:rPr>
          <w:rFonts w:ascii="Arial" w:hAnsi="Arial" w:cs="Arial"/>
          <w:bCs w:val="0"/>
          <w:sz w:val="22"/>
          <w:szCs w:val="22"/>
        </w:rPr>
        <w:t>,</w:t>
      </w:r>
    </w:p>
    <w:p w14:paraId="3FEC69CB" w14:textId="79278894" w:rsidR="00A661B8" w:rsidRDefault="00A661B8" w:rsidP="009E3501">
      <w:pPr>
        <w:pStyle w:val="phitekst2"/>
        <w:numPr>
          <w:ilvl w:val="2"/>
          <w:numId w:val="22"/>
        </w:numPr>
        <w:ind w:left="1276" w:hanging="709"/>
        <w:jc w:val="both"/>
        <w:rPr>
          <w:rFonts w:ascii="Arial" w:hAnsi="Arial" w:cs="Arial"/>
          <w:bCs w:val="0"/>
          <w:sz w:val="22"/>
          <w:szCs w:val="22"/>
        </w:rPr>
      </w:pPr>
      <w:r w:rsidRPr="00B070A5">
        <w:rPr>
          <w:rFonts w:ascii="Arial" w:hAnsi="Arial" w:cs="Arial"/>
          <w:bCs w:val="0"/>
          <w:sz w:val="22"/>
          <w:szCs w:val="22"/>
        </w:rPr>
        <w:t>pakkuja ei esita tähtajaks hankija nõutud selgitusi või pakkuja selgituste põhjal ei ole võimalik üheselt hinnata pakkumuse vastavust hanke alusdokumentides esitatud tingimustele</w:t>
      </w:r>
      <w:r w:rsidR="00A5106B">
        <w:rPr>
          <w:rFonts w:ascii="Arial" w:hAnsi="Arial" w:cs="Arial"/>
          <w:bCs w:val="0"/>
          <w:sz w:val="22"/>
          <w:szCs w:val="22"/>
        </w:rPr>
        <w:t>.</w:t>
      </w:r>
    </w:p>
    <w:p w14:paraId="4BB77F8E" w14:textId="77777777" w:rsidR="00961478" w:rsidRDefault="00A661B8" w:rsidP="009E3501">
      <w:pPr>
        <w:pStyle w:val="Loendilik"/>
        <w:numPr>
          <w:ilvl w:val="2"/>
          <w:numId w:val="22"/>
        </w:numPr>
        <w:ind w:left="1276" w:hanging="709"/>
        <w:rPr>
          <w:rFonts w:ascii="Arial" w:hAnsi="Arial" w:cs="Arial"/>
          <w:sz w:val="22"/>
          <w:szCs w:val="22"/>
        </w:rPr>
      </w:pPr>
      <w:r w:rsidRPr="00A661B8">
        <w:rPr>
          <w:rFonts w:ascii="Arial" w:hAnsi="Arial" w:cs="Arial"/>
          <w:sz w:val="22"/>
          <w:szCs w:val="22"/>
        </w:rPr>
        <w:t xml:space="preserve">kui </w:t>
      </w:r>
      <w:r>
        <w:rPr>
          <w:rFonts w:ascii="Arial" w:hAnsi="Arial" w:cs="Arial"/>
          <w:sz w:val="22"/>
          <w:szCs w:val="22"/>
        </w:rPr>
        <w:t>pakkumuse</w:t>
      </w:r>
      <w:r w:rsidRPr="00A661B8">
        <w:rPr>
          <w:rFonts w:ascii="Arial" w:hAnsi="Arial" w:cs="Arial"/>
          <w:sz w:val="22"/>
          <w:szCs w:val="22"/>
        </w:rPr>
        <w:t xml:space="preserve"> maksumus ületab RHS-</w:t>
      </w:r>
      <w:proofErr w:type="spellStart"/>
      <w:r w:rsidRPr="00A661B8">
        <w:rPr>
          <w:rFonts w:ascii="Arial" w:hAnsi="Arial" w:cs="Arial"/>
          <w:sz w:val="22"/>
          <w:szCs w:val="22"/>
        </w:rPr>
        <w:t>is</w:t>
      </w:r>
      <w:proofErr w:type="spellEnd"/>
      <w:r w:rsidRPr="00A661B8">
        <w:rPr>
          <w:rFonts w:ascii="Arial" w:hAnsi="Arial" w:cs="Arial"/>
          <w:sz w:val="22"/>
          <w:szCs w:val="22"/>
        </w:rPr>
        <w:t xml:space="preserve"> sätestatud lihthanke piirmäära või sotsiaal- ja eriteenuste riigihanke piirmäära.</w:t>
      </w:r>
    </w:p>
    <w:p w14:paraId="0808F439" w14:textId="4BB96E2A" w:rsidR="00676C7E" w:rsidRPr="000C7EA1" w:rsidRDefault="00676C7E" w:rsidP="009E3501">
      <w:pPr>
        <w:pStyle w:val="Loendilik"/>
        <w:numPr>
          <w:ilvl w:val="1"/>
          <w:numId w:val="22"/>
        </w:numPr>
        <w:ind w:left="567" w:hanging="567"/>
        <w:rPr>
          <w:rFonts w:ascii="Arial" w:hAnsi="Arial" w:cs="Arial"/>
          <w:sz w:val="22"/>
          <w:szCs w:val="22"/>
        </w:rPr>
      </w:pPr>
      <w:r w:rsidRPr="000C7EA1">
        <w:rPr>
          <w:rFonts w:ascii="Arial" w:hAnsi="Arial" w:cs="Arial"/>
          <w:sz w:val="22"/>
          <w:szCs w:val="22"/>
        </w:rPr>
        <w:t>Pakkuja, kelle pakkumus on tagasi lükatud, ei osale edasises hankemenetluses.</w:t>
      </w:r>
    </w:p>
    <w:p w14:paraId="5A8DD97D" w14:textId="77777777" w:rsidR="00676C7E" w:rsidRPr="003D4F9D" w:rsidRDefault="00676C7E" w:rsidP="00A661B8">
      <w:pPr>
        <w:pStyle w:val="phitekst2"/>
        <w:numPr>
          <w:ilvl w:val="1"/>
          <w:numId w:val="22"/>
        </w:numPr>
        <w:ind w:left="567" w:hanging="567"/>
        <w:jc w:val="both"/>
        <w:rPr>
          <w:rFonts w:ascii="Arial" w:hAnsi="Arial" w:cs="Arial"/>
          <w:bCs w:val="0"/>
          <w:sz w:val="22"/>
          <w:szCs w:val="22"/>
        </w:rPr>
      </w:pPr>
      <w:r w:rsidRPr="003D4F9D">
        <w:rPr>
          <w:rFonts w:ascii="Arial" w:hAnsi="Arial" w:cs="Arial"/>
          <w:bCs w:val="0"/>
          <w:sz w:val="22"/>
          <w:szCs w:val="22"/>
          <w:u w:val="single"/>
        </w:rPr>
        <w:t>Kõigi pakkumiste tagasilükkamine (RHS § 116)</w:t>
      </w:r>
      <w:r w:rsidRPr="003D4F9D">
        <w:rPr>
          <w:rFonts w:ascii="Arial" w:hAnsi="Arial" w:cs="Arial"/>
          <w:bCs w:val="0"/>
          <w:sz w:val="22"/>
          <w:szCs w:val="22"/>
        </w:rPr>
        <w:t>. Hankija võib teha põhjendatud kirjaliku otsuse riigihanke kõigi pakkumuste tagasilükkamise kohta igal ajal enne lepingu sõlmimist, kui:</w:t>
      </w:r>
    </w:p>
    <w:p w14:paraId="15D00700" w14:textId="77777777" w:rsidR="00676C7E" w:rsidRPr="003D4F9D" w:rsidRDefault="00676C7E" w:rsidP="009E3501">
      <w:pPr>
        <w:pStyle w:val="phitekst2"/>
        <w:numPr>
          <w:ilvl w:val="2"/>
          <w:numId w:val="22"/>
        </w:numPr>
        <w:ind w:left="1276" w:hanging="709"/>
        <w:jc w:val="both"/>
        <w:rPr>
          <w:rFonts w:ascii="Arial" w:hAnsi="Arial" w:cs="Arial"/>
          <w:bCs w:val="0"/>
          <w:sz w:val="22"/>
          <w:szCs w:val="22"/>
        </w:rPr>
      </w:pPr>
      <w:r w:rsidRPr="003D4F9D">
        <w:rPr>
          <w:rFonts w:ascii="Arial" w:hAnsi="Arial" w:cs="Arial"/>
          <w:bCs w:val="0"/>
          <w:sz w:val="22"/>
          <w:szCs w:val="22"/>
        </w:rPr>
        <w:t>kõikide pakkumuste maksumused ületavad lepingu eeldatava maksumuse;</w:t>
      </w:r>
    </w:p>
    <w:p w14:paraId="68A94943" w14:textId="77777777" w:rsidR="00676C7E" w:rsidRPr="003D4F9D" w:rsidRDefault="00676C7E" w:rsidP="009E3501">
      <w:pPr>
        <w:pStyle w:val="phitekst2"/>
        <w:numPr>
          <w:ilvl w:val="2"/>
          <w:numId w:val="22"/>
        </w:numPr>
        <w:ind w:left="1276" w:hanging="709"/>
        <w:jc w:val="both"/>
        <w:rPr>
          <w:rFonts w:ascii="Arial" w:hAnsi="Arial" w:cs="Arial"/>
          <w:bCs w:val="0"/>
          <w:sz w:val="22"/>
          <w:szCs w:val="22"/>
        </w:rPr>
      </w:pPr>
      <w:r w:rsidRPr="003D4F9D">
        <w:rPr>
          <w:rFonts w:ascii="Arial" w:hAnsi="Arial" w:cs="Arial"/>
          <w:bCs w:val="0"/>
          <w:sz w:val="22"/>
          <w:szCs w:val="22"/>
        </w:rPr>
        <w:t>hankemenetluse läbiviimise ajal on hankijale saanud teatavaks uued asjaolud, mis välistavad või muudavad hankijale ebaotstarbekaks hankemenetluse lõpuleviimise alusdokumentides ja selle lisades sätestatud tingimustel;</w:t>
      </w:r>
    </w:p>
    <w:p w14:paraId="416C8D5F" w14:textId="77777777" w:rsidR="00676C7E" w:rsidRDefault="00676C7E" w:rsidP="009E3501">
      <w:pPr>
        <w:pStyle w:val="phitekst2"/>
        <w:numPr>
          <w:ilvl w:val="2"/>
          <w:numId w:val="22"/>
        </w:numPr>
        <w:ind w:left="1276" w:hanging="709"/>
        <w:jc w:val="both"/>
        <w:rPr>
          <w:rFonts w:ascii="Arial" w:hAnsi="Arial" w:cs="Arial"/>
          <w:bCs w:val="0"/>
          <w:sz w:val="22"/>
          <w:szCs w:val="22"/>
        </w:rPr>
      </w:pPr>
      <w:r w:rsidRPr="003D4F9D">
        <w:rPr>
          <w:rFonts w:ascii="Arial" w:hAnsi="Arial" w:cs="Arial"/>
          <w:bCs w:val="0"/>
          <w:sz w:val="22"/>
          <w:szCs w:val="22"/>
        </w:rPr>
        <w:t>kui hankemenetluses ilmnenud ebakõlasid ei ole võimalik kõrvaldada ega hankemenetlust seetõttu ka õiguspäraselt lõpule viia;</w:t>
      </w:r>
    </w:p>
    <w:p w14:paraId="642523CE" w14:textId="24EFBCA1" w:rsidR="00A00010" w:rsidRDefault="00676C7E" w:rsidP="009E3501">
      <w:pPr>
        <w:pStyle w:val="phitekst2"/>
        <w:numPr>
          <w:ilvl w:val="2"/>
          <w:numId w:val="22"/>
        </w:numPr>
        <w:ind w:left="1276" w:hanging="709"/>
        <w:jc w:val="both"/>
        <w:rPr>
          <w:rFonts w:ascii="Arial" w:hAnsi="Arial" w:cs="Arial"/>
          <w:bCs w:val="0"/>
          <w:sz w:val="22"/>
          <w:szCs w:val="22"/>
        </w:rPr>
      </w:pPr>
      <w:r w:rsidRPr="003D4F9D">
        <w:rPr>
          <w:rFonts w:ascii="Arial" w:hAnsi="Arial" w:cs="Arial"/>
          <w:bCs w:val="0"/>
          <w:sz w:val="22"/>
          <w:szCs w:val="22"/>
        </w:rPr>
        <w:t>hankemenetluses on vaid üks esitatud või vastavaks tunnistatud pakkumus, mis ei taga konkurentsi efektiivset ärakasutamist</w:t>
      </w:r>
      <w:r w:rsidR="00A00010">
        <w:rPr>
          <w:rFonts w:ascii="Arial" w:hAnsi="Arial" w:cs="Arial"/>
          <w:bCs w:val="0"/>
          <w:sz w:val="22"/>
          <w:szCs w:val="22"/>
        </w:rPr>
        <w:t>;</w:t>
      </w:r>
    </w:p>
    <w:p w14:paraId="615C8B6F" w14:textId="721712F4" w:rsidR="00676C7E" w:rsidRPr="00A5106B" w:rsidRDefault="00676C7E" w:rsidP="00A661B8">
      <w:pPr>
        <w:pStyle w:val="Loendilik"/>
        <w:numPr>
          <w:ilvl w:val="1"/>
          <w:numId w:val="22"/>
        </w:numPr>
        <w:ind w:left="567" w:hanging="567"/>
        <w:contextualSpacing w:val="0"/>
        <w:jc w:val="both"/>
        <w:rPr>
          <w:rFonts w:ascii="Arial" w:hAnsi="Arial" w:cs="Arial"/>
          <w:sz w:val="22"/>
          <w:szCs w:val="22"/>
        </w:rPr>
      </w:pPr>
      <w:r w:rsidRPr="00A5106B">
        <w:rPr>
          <w:rFonts w:ascii="Arial" w:hAnsi="Arial" w:cs="Arial"/>
          <w:sz w:val="22"/>
          <w:szCs w:val="22"/>
          <w:u w:val="single"/>
        </w:rPr>
        <w:t>Pakkumuse edukaks tunnistamine (RHS § 117)</w:t>
      </w:r>
      <w:r w:rsidRPr="00A5106B">
        <w:rPr>
          <w:rFonts w:ascii="Arial" w:hAnsi="Arial" w:cs="Arial"/>
          <w:sz w:val="22"/>
          <w:szCs w:val="22"/>
        </w:rPr>
        <w:t xml:space="preserve">. Hankija hindab kõiki vastavaks tunnistatud pakkumusi </w:t>
      </w:r>
      <w:r w:rsidR="00AC157C" w:rsidRPr="00A5106B">
        <w:rPr>
          <w:rFonts w:ascii="Arial" w:hAnsi="Arial" w:cs="Arial"/>
          <w:sz w:val="22"/>
          <w:szCs w:val="22"/>
        </w:rPr>
        <w:t>ja valib eduka pakkumuse punkti 1.</w:t>
      </w:r>
      <w:r w:rsidR="00A5106B" w:rsidRPr="00A5106B">
        <w:rPr>
          <w:rFonts w:ascii="Arial" w:hAnsi="Arial" w:cs="Arial"/>
          <w:sz w:val="22"/>
          <w:szCs w:val="22"/>
        </w:rPr>
        <w:t>10</w:t>
      </w:r>
      <w:r w:rsidR="00AC157C" w:rsidRPr="00A5106B">
        <w:rPr>
          <w:rFonts w:ascii="Arial" w:hAnsi="Arial" w:cs="Arial"/>
          <w:sz w:val="22"/>
          <w:szCs w:val="22"/>
        </w:rPr>
        <w:t xml:space="preserve"> alusel.</w:t>
      </w:r>
    </w:p>
    <w:p w14:paraId="0F72B2EE" w14:textId="7B6289EC" w:rsidR="00657432" w:rsidRPr="00A5106B" w:rsidRDefault="00657432" w:rsidP="009E3501">
      <w:pPr>
        <w:pStyle w:val="Loendilik"/>
        <w:numPr>
          <w:ilvl w:val="2"/>
          <w:numId w:val="22"/>
        </w:numPr>
        <w:ind w:left="1276" w:hanging="709"/>
        <w:contextualSpacing w:val="0"/>
        <w:jc w:val="both"/>
        <w:rPr>
          <w:rFonts w:ascii="Arial" w:hAnsi="Arial" w:cs="Arial"/>
          <w:sz w:val="22"/>
          <w:szCs w:val="22"/>
        </w:rPr>
      </w:pPr>
      <w:r w:rsidRPr="00A5106B">
        <w:rPr>
          <w:rFonts w:ascii="Arial" w:hAnsi="Arial" w:cs="Arial"/>
          <w:sz w:val="22"/>
          <w:szCs w:val="22"/>
        </w:rPr>
        <w:t>Juhul, kui vastavaks tunnistatud pakkumusi hankes on ainult üks, sii</w:t>
      </w:r>
      <w:r w:rsidR="006C190B">
        <w:rPr>
          <w:rFonts w:ascii="Arial" w:hAnsi="Arial" w:cs="Arial"/>
          <w:sz w:val="22"/>
          <w:szCs w:val="22"/>
        </w:rPr>
        <w:t>s</w:t>
      </w:r>
      <w:r w:rsidRPr="00A5106B">
        <w:rPr>
          <w:rFonts w:ascii="Arial" w:hAnsi="Arial" w:cs="Arial"/>
          <w:sz w:val="22"/>
          <w:szCs w:val="22"/>
        </w:rPr>
        <w:t xml:space="preserve"> on hankijal õigus omistada pakkumusele automaatselt maksimaalsed väärtuspunktid ja sel juhul pakkumuse sisulist hindamist ei toimu.</w:t>
      </w:r>
    </w:p>
    <w:p w14:paraId="502B5867" w14:textId="7633467A" w:rsidR="00676C7E" w:rsidRPr="003D4F9D" w:rsidRDefault="00676C7E" w:rsidP="00A661B8">
      <w:pPr>
        <w:pStyle w:val="Loendilik"/>
        <w:numPr>
          <w:ilvl w:val="1"/>
          <w:numId w:val="22"/>
        </w:numPr>
        <w:ind w:left="567" w:hanging="567"/>
        <w:jc w:val="both"/>
        <w:rPr>
          <w:rFonts w:ascii="Arial" w:hAnsi="Arial" w:cs="Arial"/>
          <w:sz w:val="22"/>
          <w:szCs w:val="22"/>
        </w:rPr>
      </w:pPr>
      <w:r w:rsidRPr="003D4F9D">
        <w:rPr>
          <w:rFonts w:ascii="Arial" w:hAnsi="Arial" w:cs="Arial"/>
          <w:sz w:val="22"/>
          <w:szCs w:val="22"/>
          <w:u w:val="single"/>
        </w:rPr>
        <w:t>Võrdsed pakkumused</w:t>
      </w:r>
      <w:r w:rsidRPr="003D4F9D">
        <w:rPr>
          <w:rFonts w:ascii="Arial" w:hAnsi="Arial" w:cs="Arial"/>
          <w:sz w:val="22"/>
          <w:szCs w:val="22"/>
        </w:rPr>
        <w:t xml:space="preserve">. Võrdsete hindamistulemuste </w:t>
      </w:r>
      <w:r w:rsidR="00633975">
        <w:rPr>
          <w:rFonts w:ascii="Arial" w:hAnsi="Arial" w:cs="Arial"/>
          <w:sz w:val="22"/>
          <w:szCs w:val="22"/>
        </w:rPr>
        <w:t xml:space="preserve">korral </w:t>
      </w:r>
      <w:r w:rsidRPr="003D4F9D">
        <w:rPr>
          <w:rFonts w:ascii="Arial" w:hAnsi="Arial" w:cs="Arial"/>
          <w:sz w:val="22"/>
          <w:szCs w:val="22"/>
        </w:rPr>
        <w:t>selgitatakse edukas pakkumus välja liisu heitmise teel. Hankija teavitab võrdse punktide arvu saanud pakkujale liisuheitmise aja ning koha. Liisuheitmisel võib osaleda iga pakkuja kohta üks isik. Liisuheitmise korraldamine ja läbiviimine:</w:t>
      </w:r>
    </w:p>
    <w:p w14:paraId="29EB3858" w14:textId="73D966F8" w:rsidR="00676C7E" w:rsidRPr="003D4F9D" w:rsidRDefault="00676C7E" w:rsidP="009E3501">
      <w:pPr>
        <w:pStyle w:val="Loendilik"/>
        <w:numPr>
          <w:ilvl w:val="2"/>
          <w:numId w:val="22"/>
        </w:numPr>
        <w:ind w:left="1276" w:hanging="709"/>
        <w:jc w:val="both"/>
        <w:rPr>
          <w:rFonts w:ascii="Arial" w:hAnsi="Arial" w:cs="Arial"/>
          <w:sz w:val="22"/>
          <w:szCs w:val="22"/>
        </w:rPr>
      </w:pPr>
      <w:r w:rsidRPr="003D4F9D">
        <w:rPr>
          <w:rFonts w:ascii="Arial" w:hAnsi="Arial" w:cs="Arial"/>
          <w:sz w:val="22"/>
          <w:szCs w:val="22"/>
        </w:rPr>
        <w:t>Liisuheitmine toimub pärast pakkumuste vastavaks tunnistamist ja hindamist.</w:t>
      </w:r>
      <w:r w:rsidR="00633975">
        <w:rPr>
          <w:rFonts w:ascii="Arial" w:hAnsi="Arial" w:cs="Arial"/>
          <w:sz w:val="22"/>
          <w:szCs w:val="22"/>
        </w:rPr>
        <w:t xml:space="preserve"> Liisuheitmise viisi valib hankija.</w:t>
      </w:r>
      <w:r w:rsidRPr="003D4F9D">
        <w:rPr>
          <w:rFonts w:ascii="Arial" w:hAnsi="Arial" w:cs="Arial"/>
          <w:sz w:val="22"/>
          <w:szCs w:val="22"/>
        </w:rPr>
        <w:t xml:space="preserve"> Liisuheitmise tulemusena koostatakse liisuheitmise protokoll, mis on ühtlasi eduka pakkuja väljaselgitamise otsuse aluseks olev protokoll. Leping sõlmitakse liisuheitmise teel edukaks tunnistatud pakkujaga. </w:t>
      </w:r>
    </w:p>
    <w:p w14:paraId="3FDD420A" w14:textId="77777777" w:rsidR="00676C7E" w:rsidRPr="003D4F9D" w:rsidRDefault="00676C7E" w:rsidP="00A661B8">
      <w:pPr>
        <w:pStyle w:val="Loendilik"/>
        <w:numPr>
          <w:ilvl w:val="1"/>
          <w:numId w:val="22"/>
        </w:numPr>
        <w:ind w:left="567" w:hanging="567"/>
        <w:contextualSpacing w:val="0"/>
        <w:jc w:val="both"/>
        <w:rPr>
          <w:rFonts w:ascii="Arial" w:hAnsi="Arial" w:cs="Arial"/>
          <w:sz w:val="22"/>
          <w:szCs w:val="22"/>
        </w:rPr>
      </w:pPr>
      <w:r w:rsidRPr="003D4F9D">
        <w:rPr>
          <w:rFonts w:ascii="Arial" w:hAnsi="Arial" w:cs="Arial"/>
          <w:sz w:val="22"/>
          <w:szCs w:val="22"/>
          <w:u w:val="single"/>
        </w:rPr>
        <w:t>Pakkujate teavitamine</w:t>
      </w:r>
      <w:r w:rsidRPr="003D4F9D">
        <w:rPr>
          <w:rFonts w:ascii="Arial" w:hAnsi="Arial" w:cs="Arial"/>
          <w:sz w:val="22"/>
          <w:szCs w:val="22"/>
        </w:rPr>
        <w:t xml:space="preserve">. Hankija teavitab pakkujaid hanke tulemustest 3 (kolme) tööpäeva jooksul vastava otsuse tegemisest arvates, RHS § 47 sätestatud korras.  </w:t>
      </w:r>
    </w:p>
    <w:p w14:paraId="263B4AB5" w14:textId="71A5AD97" w:rsidR="00676C7E" w:rsidRPr="00633975" w:rsidRDefault="00676C7E" w:rsidP="00633975">
      <w:pPr>
        <w:pStyle w:val="Loendilik"/>
        <w:numPr>
          <w:ilvl w:val="1"/>
          <w:numId w:val="22"/>
        </w:numPr>
        <w:ind w:left="567" w:hanging="567"/>
        <w:contextualSpacing w:val="0"/>
        <w:jc w:val="both"/>
        <w:rPr>
          <w:rFonts w:ascii="Arial" w:hAnsi="Arial" w:cs="Arial"/>
          <w:sz w:val="22"/>
          <w:szCs w:val="22"/>
        </w:rPr>
      </w:pPr>
      <w:r w:rsidRPr="003D4F9D">
        <w:rPr>
          <w:rFonts w:ascii="Arial" w:hAnsi="Arial" w:cs="Arial"/>
          <w:sz w:val="22"/>
          <w:szCs w:val="22"/>
          <w:u w:val="single"/>
        </w:rPr>
        <w:t>Lepingu allkirjastamine</w:t>
      </w:r>
      <w:r w:rsidRPr="003D4F9D">
        <w:rPr>
          <w:rFonts w:ascii="Arial" w:hAnsi="Arial" w:cs="Arial"/>
          <w:sz w:val="22"/>
          <w:szCs w:val="22"/>
        </w:rPr>
        <w:t xml:space="preserve">. Kui edukas pakkuja ei allkirjasta hankija antud tähtaja jooksul lepingut või ei asu nõustumuse andmisega sõlmitud lepingut endast tulenevatel põhjustel hankija määratud aja jooksul täitma, </w:t>
      </w:r>
      <w:r w:rsidR="00633975">
        <w:rPr>
          <w:rFonts w:ascii="Arial" w:hAnsi="Arial" w:cs="Arial"/>
          <w:sz w:val="22"/>
          <w:szCs w:val="22"/>
        </w:rPr>
        <w:t xml:space="preserve">on hankijal õigus </w:t>
      </w:r>
      <w:r w:rsidR="00633975" w:rsidRPr="003D4F9D">
        <w:rPr>
          <w:rFonts w:ascii="Arial" w:hAnsi="Arial" w:cs="Arial"/>
          <w:sz w:val="22"/>
          <w:szCs w:val="22"/>
        </w:rPr>
        <w:t>kohaldada RHS §-s 119 sätestatud õigusi</w:t>
      </w:r>
      <w:r w:rsidR="00633975">
        <w:rPr>
          <w:rFonts w:ascii="Arial" w:hAnsi="Arial" w:cs="Arial"/>
          <w:sz w:val="22"/>
          <w:szCs w:val="22"/>
        </w:rPr>
        <w:t xml:space="preserve"> ja </w:t>
      </w:r>
      <w:r w:rsidRPr="00633975">
        <w:rPr>
          <w:rFonts w:ascii="Arial" w:hAnsi="Arial" w:cs="Arial"/>
          <w:sz w:val="22"/>
          <w:szCs w:val="22"/>
        </w:rPr>
        <w:t>hin</w:t>
      </w:r>
      <w:r w:rsidR="00633975">
        <w:rPr>
          <w:rFonts w:ascii="Arial" w:hAnsi="Arial" w:cs="Arial"/>
          <w:sz w:val="22"/>
          <w:szCs w:val="22"/>
        </w:rPr>
        <w:t>nata</w:t>
      </w:r>
      <w:r w:rsidRPr="00633975">
        <w:rPr>
          <w:rFonts w:ascii="Arial" w:hAnsi="Arial" w:cs="Arial"/>
          <w:sz w:val="22"/>
          <w:szCs w:val="22"/>
        </w:rPr>
        <w:t xml:space="preserve"> hankija kõiki ülejäänud</w:t>
      </w:r>
      <w:r w:rsidR="00633975" w:rsidRPr="00633975">
        <w:rPr>
          <w:rFonts w:ascii="Arial" w:hAnsi="Arial" w:cs="Arial"/>
          <w:sz w:val="22"/>
          <w:szCs w:val="22"/>
        </w:rPr>
        <w:t xml:space="preserve"> vastavaks tunnistatud</w:t>
      </w:r>
      <w:r w:rsidRPr="00633975">
        <w:rPr>
          <w:rFonts w:ascii="Arial" w:hAnsi="Arial" w:cs="Arial"/>
          <w:sz w:val="22"/>
          <w:szCs w:val="22"/>
        </w:rPr>
        <w:t xml:space="preserve"> pakkumusi uuesti. </w:t>
      </w:r>
    </w:p>
    <w:p w14:paraId="4BADC9C2" w14:textId="77777777" w:rsidR="00676C7E" w:rsidRPr="003D4F9D" w:rsidRDefault="00676C7E" w:rsidP="00A661B8">
      <w:pPr>
        <w:pStyle w:val="Loendilik"/>
        <w:numPr>
          <w:ilvl w:val="1"/>
          <w:numId w:val="22"/>
        </w:numPr>
        <w:ind w:left="567" w:hanging="567"/>
        <w:contextualSpacing w:val="0"/>
        <w:jc w:val="both"/>
        <w:rPr>
          <w:rFonts w:ascii="Arial" w:hAnsi="Arial" w:cs="Arial"/>
          <w:sz w:val="22"/>
          <w:szCs w:val="22"/>
        </w:rPr>
      </w:pPr>
      <w:r w:rsidRPr="003D4F9D">
        <w:rPr>
          <w:rFonts w:ascii="Arial" w:hAnsi="Arial" w:cs="Arial"/>
          <w:sz w:val="22"/>
          <w:szCs w:val="22"/>
          <w:u w:val="single"/>
        </w:rPr>
        <w:t>Lepingu üleandmine</w:t>
      </w:r>
      <w:r w:rsidRPr="003D4F9D">
        <w:rPr>
          <w:rFonts w:ascii="Arial" w:hAnsi="Arial" w:cs="Arial"/>
          <w:sz w:val="22"/>
          <w:szCs w:val="22"/>
        </w:rPr>
        <w:t>. Pakkujal ei ole lubatud lepingut osaliselt ega tervikuna üle anda kolmandatele isikutele.</w:t>
      </w:r>
    </w:p>
    <w:sectPr w:rsidR="00676C7E" w:rsidRPr="003D4F9D" w:rsidSect="009E3501">
      <w:headerReference w:type="default" r:id="rId9"/>
      <w:footerReference w:type="default" r:id="rId10"/>
      <w:pgSz w:w="11900" w:h="16840"/>
      <w:pgMar w:top="680" w:right="851" w:bottom="68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56DD2" w14:textId="77777777" w:rsidR="00280C12" w:rsidRDefault="00280C12" w:rsidP="00032A67">
      <w:r>
        <w:separator/>
      </w:r>
    </w:p>
  </w:endnote>
  <w:endnote w:type="continuationSeparator" w:id="0">
    <w:p w14:paraId="53FA78A5" w14:textId="77777777" w:rsidR="00280C12" w:rsidRDefault="00280C12" w:rsidP="00032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5317081"/>
      <w:docPartObj>
        <w:docPartGallery w:val="Page Numbers (Bottom of Page)"/>
        <w:docPartUnique/>
      </w:docPartObj>
    </w:sdtPr>
    <w:sdtEndPr>
      <w:rPr>
        <w:noProof/>
        <w:sz w:val="16"/>
        <w:szCs w:val="16"/>
      </w:rPr>
    </w:sdtEndPr>
    <w:sdtContent>
      <w:p w14:paraId="00DCC98F" w14:textId="2A170D11" w:rsidR="004E3C3D" w:rsidRPr="009E3501" w:rsidRDefault="004E3C3D">
        <w:pPr>
          <w:pStyle w:val="Jalus"/>
          <w:rPr>
            <w:sz w:val="16"/>
            <w:szCs w:val="16"/>
          </w:rPr>
        </w:pPr>
        <w:r w:rsidRPr="009E3501">
          <w:rPr>
            <w:sz w:val="16"/>
            <w:szCs w:val="16"/>
          </w:rPr>
          <w:fldChar w:fldCharType="begin"/>
        </w:r>
        <w:r w:rsidRPr="009E3501">
          <w:rPr>
            <w:sz w:val="16"/>
            <w:szCs w:val="16"/>
          </w:rPr>
          <w:instrText xml:space="preserve"> PAGE   \* MERGEFORMAT </w:instrText>
        </w:r>
        <w:r w:rsidRPr="009E3501">
          <w:rPr>
            <w:sz w:val="16"/>
            <w:szCs w:val="16"/>
          </w:rPr>
          <w:fldChar w:fldCharType="separate"/>
        </w:r>
        <w:r w:rsidRPr="009E3501">
          <w:rPr>
            <w:noProof/>
            <w:sz w:val="16"/>
            <w:szCs w:val="16"/>
          </w:rPr>
          <w:t>2</w:t>
        </w:r>
        <w:r w:rsidRPr="009E3501">
          <w:rPr>
            <w:noProof/>
            <w:sz w:val="16"/>
            <w:szCs w:val="16"/>
          </w:rPr>
          <w:fldChar w:fldCharType="end"/>
        </w:r>
      </w:p>
    </w:sdtContent>
  </w:sdt>
  <w:p w14:paraId="3304FAA5" w14:textId="77777777" w:rsidR="004E3C3D" w:rsidRDefault="004E3C3D">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45CD0" w14:textId="77777777" w:rsidR="00280C12" w:rsidRDefault="00280C12" w:rsidP="00032A67">
      <w:r>
        <w:separator/>
      </w:r>
    </w:p>
  </w:footnote>
  <w:footnote w:type="continuationSeparator" w:id="0">
    <w:p w14:paraId="0F082075" w14:textId="77777777" w:rsidR="00280C12" w:rsidRDefault="00280C12" w:rsidP="00032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96BC2" w14:textId="77777777" w:rsidR="00B21A98" w:rsidRDefault="00B21A98">
    <w:pPr>
      <w:pStyle w:val="Pi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B7D44"/>
    <w:multiLevelType w:val="hybridMultilevel"/>
    <w:tmpl w:val="047A3C98"/>
    <w:lvl w:ilvl="0" w:tplc="04250011">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 w15:restartNumberingAfterBreak="0">
    <w:nsid w:val="06C97611"/>
    <w:multiLevelType w:val="multilevel"/>
    <w:tmpl w:val="54023DD4"/>
    <w:lvl w:ilvl="0">
      <w:start w:val="6"/>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7660502"/>
    <w:multiLevelType w:val="hybridMultilevel"/>
    <w:tmpl w:val="BA70FEA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42A370C"/>
    <w:multiLevelType w:val="multilevel"/>
    <w:tmpl w:val="9BE66AC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2)"/>
      <w:lvlJc w:val="left"/>
      <w:pPr>
        <w:ind w:left="720" w:hanging="360"/>
      </w:pPr>
      <w:rPr>
        <w:rFonts w:ascii="Times New Roman" w:eastAsiaTheme="minorHAnsi" w:hAnsi="Times New Roman" w:cs="Times New Roman"/>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5366559"/>
    <w:multiLevelType w:val="hybridMultilevel"/>
    <w:tmpl w:val="A6EE6BEA"/>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5" w15:restartNumberingAfterBreak="0">
    <w:nsid w:val="16223E99"/>
    <w:multiLevelType w:val="hybridMultilevel"/>
    <w:tmpl w:val="338E3EEC"/>
    <w:lvl w:ilvl="0" w:tplc="F3CA464C">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18297F3D"/>
    <w:multiLevelType w:val="hybridMultilevel"/>
    <w:tmpl w:val="5A12F23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1D9C1557"/>
    <w:multiLevelType w:val="hybridMultilevel"/>
    <w:tmpl w:val="4E42BFC8"/>
    <w:lvl w:ilvl="0" w:tplc="CE4A8E26">
      <w:start w:val="1"/>
      <w:numFmt w:val="decimal"/>
      <w:lvlText w:val="%1)"/>
      <w:lvlJc w:val="left"/>
      <w:pPr>
        <w:ind w:left="720" w:hanging="360"/>
      </w:pPr>
      <w:rPr>
        <w:rFonts w:hint="default"/>
        <w:b/>
        <w:bCs/>
        <w:u w:val="none"/>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DDF33C8"/>
    <w:multiLevelType w:val="hybridMultilevel"/>
    <w:tmpl w:val="42FC3C8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1FB46F59"/>
    <w:multiLevelType w:val="hybridMultilevel"/>
    <w:tmpl w:val="D7D00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B0EB3"/>
    <w:multiLevelType w:val="multilevel"/>
    <w:tmpl w:val="AA52886A"/>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360" w:hanging="360"/>
      </w:pPr>
      <w:rPr>
        <w:rFonts w:cs="Times New Roman" w:hint="default"/>
        <w:b w:val="0"/>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22AF4FB3"/>
    <w:multiLevelType w:val="multilevel"/>
    <w:tmpl w:val="D03629FC"/>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FF0000"/>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800" w:hanging="144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2160" w:hanging="180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12" w15:restartNumberingAfterBreak="0">
    <w:nsid w:val="23605F02"/>
    <w:multiLevelType w:val="hybridMultilevel"/>
    <w:tmpl w:val="641AC21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251E34CE"/>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182FE9"/>
    <w:multiLevelType w:val="multilevel"/>
    <w:tmpl w:val="67C8E01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6CE62EE"/>
    <w:multiLevelType w:val="multilevel"/>
    <w:tmpl w:val="D45458BC"/>
    <w:lvl w:ilvl="0">
      <w:start w:val="2"/>
      <w:numFmt w:val="decimal"/>
      <w:lvlText w:val="%1."/>
      <w:lvlJc w:val="left"/>
      <w:pPr>
        <w:ind w:left="380" w:hanging="38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27470DE7"/>
    <w:multiLevelType w:val="multilevel"/>
    <w:tmpl w:val="14263BAA"/>
    <w:lvl w:ilvl="0">
      <w:start w:val="3"/>
      <w:numFmt w:val="decimal"/>
      <w:lvlText w:val="%1."/>
      <w:lvlJc w:val="left"/>
      <w:pPr>
        <w:ind w:left="360" w:hanging="360"/>
      </w:pPr>
      <w:rPr>
        <w:rFonts w:hint="default"/>
      </w:rPr>
    </w:lvl>
    <w:lvl w:ilvl="1">
      <w:start w:val="2"/>
      <w:numFmt w:val="decimal"/>
      <w:lvlText w:val="%1.%2."/>
      <w:lvlJc w:val="left"/>
      <w:pPr>
        <w:ind w:left="1001" w:hanging="360"/>
      </w:pPr>
      <w:rPr>
        <w:rFonts w:hint="default"/>
      </w:rPr>
    </w:lvl>
    <w:lvl w:ilvl="2">
      <w:start w:val="1"/>
      <w:numFmt w:val="decimal"/>
      <w:lvlText w:val="%1.%2.%3."/>
      <w:lvlJc w:val="left"/>
      <w:pPr>
        <w:ind w:left="2002" w:hanging="720"/>
      </w:pPr>
      <w:rPr>
        <w:rFonts w:hint="default"/>
      </w:rPr>
    </w:lvl>
    <w:lvl w:ilvl="3">
      <w:start w:val="1"/>
      <w:numFmt w:val="decimal"/>
      <w:lvlText w:val="%1.%2.%3.%4."/>
      <w:lvlJc w:val="left"/>
      <w:pPr>
        <w:ind w:left="2643" w:hanging="720"/>
      </w:pPr>
      <w:rPr>
        <w:rFonts w:hint="default"/>
      </w:rPr>
    </w:lvl>
    <w:lvl w:ilvl="4">
      <w:start w:val="1"/>
      <w:numFmt w:val="decimal"/>
      <w:lvlText w:val="%1.%2.%3.%4.%5."/>
      <w:lvlJc w:val="left"/>
      <w:pPr>
        <w:ind w:left="3644" w:hanging="1080"/>
      </w:pPr>
      <w:rPr>
        <w:rFonts w:hint="default"/>
      </w:rPr>
    </w:lvl>
    <w:lvl w:ilvl="5">
      <w:start w:val="1"/>
      <w:numFmt w:val="decimal"/>
      <w:lvlText w:val="%1.%2.%3.%4.%5.%6."/>
      <w:lvlJc w:val="left"/>
      <w:pPr>
        <w:ind w:left="4285" w:hanging="1080"/>
      </w:pPr>
      <w:rPr>
        <w:rFonts w:hint="default"/>
      </w:rPr>
    </w:lvl>
    <w:lvl w:ilvl="6">
      <w:start w:val="1"/>
      <w:numFmt w:val="decimal"/>
      <w:lvlText w:val="%1.%2.%3.%4.%5.%6.%7."/>
      <w:lvlJc w:val="left"/>
      <w:pPr>
        <w:ind w:left="5286" w:hanging="1440"/>
      </w:pPr>
      <w:rPr>
        <w:rFonts w:hint="default"/>
      </w:rPr>
    </w:lvl>
    <w:lvl w:ilvl="7">
      <w:start w:val="1"/>
      <w:numFmt w:val="decimal"/>
      <w:lvlText w:val="%1.%2.%3.%4.%5.%6.%7.%8."/>
      <w:lvlJc w:val="left"/>
      <w:pPr>
        <w:ind w:left="5927" w:hanging="1440"/>
      </w:pPr>
      <w:rPr>
        <w:rFonts w:hint="default"/>
      </w:rPr>
    </w:lvl>
    <w:lvl w:ilvl="8">
      <w:start w:val="1"/>
      <w:numFmt w:val="decimal"/>
      <w:lvlText w:val="%1.%2.%3.%4.%5.%6.%7.%8.%9."/>
      <w:lvlJc w:val="left"/>
      <w:pPr>
        <w:ind w:left="6928" w:hanging="1800"/>
      </w:pPr>
      <w:rPr>
        <w:rFonts w:hint="default"/>
      </w:rPr>
    </w:lvl>
  </w:abstractNum>
  <w:abstractNum w:abstractNumId="17" w15:restartNumberingAfterBreak="0">
    <w:nsid w:val="28921E94"/>
    <w:multiLevelType w:val="multilevel"/>
    <w:tmpl w:val="9F0279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DC2457"/>
    <w:multiLevelType w:val="hybridMultilevel"/>
    <w:tmpl w:val="8058524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35177DB2"/>
    <w:multiLevelType w:val="hybridMultilevel"/>
    <w:tmpl w:val="664018A0"/>
    <w:lvl w:ilvl="0" w:tplc="8CBEFB18">
      <w:start w:val="2016"/>
      <w:numFmt w:val="bullet"/>
      <w:lvlText w:val="-"/>
      <w:lvlJc w:val="left"/>
      <w:pPr>
        <w:ind w:left="1080" w:hanging="360"/>
      </w:pPr>
      <w:rPr>
        <w:rFonts w:ascii="Times New Roman" w:eastAsiaTheme="minorHAnsi" w:hAnsi="Times New Roman" w:cs="Times New Roman"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20" w15:restartNumberingAfterBreak="0">
    <w:nsid w:val="352E58D8"/>
    <w:multiLevelType w:val="hybridMultilevel"/>
    <w:tmpl w:val="470E787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35AA0893"/>
    <w:multiLevelType w:val="hybridMultilevel"/>
    <w:tmpl w:val="2794A48C"/>
    <w:lvl w:ilvl="0" w:tplc="A72A630A">
      <w:start w:val="1"/>
      <w:numFmt w:val="bullet"/>
      <w:lvlText w:val="-"/>
      <w:lvlJc w:val="left"/>
      <w:pPr>
        <w:ind w:left="1800" w:hanging="360"/>
      </w:pPr>
      <w:rPr>
        <w:rFonts w:ascii="Georgia" w:eastAsia="Calibri" w:hAnsi="Georgia" w:cs="Times New Roman"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22" w15:restartNumberingAfterBreak="0">
    <w:nsid w:val="362C6E17"/>
    <w:multiLevelType w:val="multilevel"/>
    <w:tmpl w:val="9D2C39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B98018D"/>
    <w:multiLevelType w:val="hybridMultilevel"/>
    <w:tmpl w:val="504274C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3C38705A"/>
    <w:multiLevelType w:val="hybridMultilevel"/>
    <w:tmpl w:val="BDC6F0E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3E1D1281"/>
    <w:multiLevelType w:val="multilevel"/>
    <w:tmpl w:val="3984EA8A"/>
    <w:lvl w:ilvl="0">
      <w:start w:val="5"/>
      <w:numFmt w:val="decimal"/>
      <w:lvlText w:val="%1."/>
      <w:lvlJc w:val="left"/>
      <w:pPr>
        <w:ind w:left="360" w:hanging="360"/>
      </w:pPr>
      <w:rPr>
        <w:rFonts w:hint="default"/>
        <w:b/>
      </w:rPr>
    </w:lvl>
    <w:lvl w:ilvl="1">
      <w:start w:val="1"/>
      <w:numFmt w:val="decimal"/>
      <w:lvlText w:val="%1.%2."/>
      <w:lvlJc w:val="left"/>
      <w:pPr>
        <w:ind w:left="1001" w:hanging="360"/>
      </w:pPr>
      <w:rPr>
        <w:rFonts w:hint="default"/>
        <w:b w:val="0"/>
      </w:rPr>
    </w:lvl>
    <w:lvl w:ilvl="2">
      <w:start w:val="1"/>
      <w:numFmt w:val="decimal"/>
      <w:lvlText w:val="%1.%2.%3."/>
      <w:lvlJc w:val="left"/>
      <w:pPr>
        <w:ind w:left="2002" w:hanging="720"/>
      </w:pPr>
      <w:rPr>
        <w:rFonts w:hint="default"/>
        <w:b/>
      </w:rPr>
    </w:lvl>
    <w:lvl w:ilvl="3">
      <w:start w:val="1"/>
      <w:numFmt w:val="decimal"/>
      <w:lvlText w:val="%1.%2.%3.%4."/>
      <w:lvlJc w:val="left"/>
      <w:pPr>
        <w:ind w:left="2643" w:hanging="720"/>
      </w:pPr>
      <w:rPr>
        <w:rFonts w:hint="default"/>
        <w:b/>
      </w:rPr>
    </w:lvl>
    <w:lvl w:ilvl="4">
      <w:start w:val="1"/>
      <w:numFmt w:val="decimal"/>
      <w:lvlText w:val="%1.%2.%3.%4.%5."/>
      <w:lvlJc w:val="left"/>
      <w:pPr>
        <w:ind w:left="3644" w:hanging="1080"/>
      </w:pPr>
      <w:rPr>
        <w:rFonts w:hint="default"/>
        <w:b/>
      </w:rPr>
    </w:lvl>
    <w:lvl w:ilvl="5">
      <w:start w:val="1"/>
      <w:numFmt w:val="decimal"/>
      <w:lvlText w:val="%1.%2.%3.%4.%5.%6."/>
      <w:lvlJc w:val="left"/>
      <w:pPr>
        <w:ind w:left="4285" w:hanging="1080"/>
      </w:pPr>
      <w:rPr>
        <w:rFonts w:hint="default"/>
        <w:b/>
      </w:rPr>
    </w:lvl>
    <w:lvl w:ilvl="6">
      <w:start w:val="1"/>
      <w:numFmt w:val="decimal"/>
      <w:lvlText w:val="%1.%2.%3.%4.%5.%6.%7."/>
      <w:lvlJc w:val="left"/>
      <w:pPr>
        <w:ind w:left="5286" w:hanging="1440"/>
      </w:pPr>
      <w:rPr>
        <w:rFonts w:hint="default"/>
        <w:b/>
      </w:rPr>
    </w:lvl>
    <w:lvl w:ilvl="7">
      <w:start w:val="1"/>
      <w:numFmt w:val="decimal"/>
      <w:lvlText w:val="%1.%2.%3.%4.%5.%6.%7.%8."/>
      <w:lvlJc w:val="left"/>
      <w:pPr>
        <w:ind w:left="5927" w:hanging="1440"/>
      </w:pPr>
      <w:rPr>
        <w:rFonts w:hint="default"/>
        <w:b/>
      </w:rPr>
    </w:lvl>
    <w:lvl w:ilvl="8">
      <w:start w:val="1"/>
      <w:numFmt w:val="decimal"/>
      <w:lvlText w:val="%1.%2.%3.%4.%5.%6.%7.%8.%9."/>
      <w:lvlJc w:val="left"/>
      <w:pPr>
        <w:ind w:left="6928" w:hanging="1800"/>
      </w:pPr>
      <w:rPr>
        <w:rFonts w:hint="default"/>
        <w:b/>
      </w:rPr>
    </w:lvl>
  </w:abstractNum>
  <w:abstractNum w:abstractNumId="26" w15:restartNumberingAfterBreak="0">
    <w:nsid w:val="3EF75A2C"/>
    <w:multiLevelType w:val="multilevel"/>
    <w:tmpl w:val="8C90F29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dstrike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0217FD2"/>
    <w:multiLevelType w:val="hybridMultilevel"/>
    <w:tmpl w:val="6A3266C6"/>
    <w:lvl w:ilvl="0" w:tplc="54C8DB74">
      <w:start w:val="1"/>
      <w:numFmt w:val="lowerLetter"/>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8" w15:restartNumberingAfterBreak="0">
    <w:nsid w:val="446F2468"/>
    <w:multiLevelType w:val="multilevel"/>
    <w:tmpl w:val="67C8E01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51C00C8"/>
    <w:multiLevelType w:val="hybridMultilevel"/>
    <w:tmpl w:val="D6587752"/>
    <w:lvl w:ilvl="0" w:tplc="143CB3B6">
      <w:start w:val="1"/>
      <w:numFmt w:val="bullet"/>
      <w:lvlText w:val="-"/>
      <w:lvlJc w:val="left"/>
      <w:pPr>
        <w:ind w:left="1080" w:hanging="360"/>
      </w:pPr>
      <w:rPr>
        <w:rFonts w:ascii="Georgia" w:eastAsia="Calibri" w:hAnsi="Georgia" w:cstheme="minorBidi"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30" w15:restartNumberingAfterBreak="0">
    <w:nsid w:val="45A80898"/>
    <w:multiLevelType w:val="multilevel"/>
    <w:tmpl w:val="D45458BC"/>
    <w:lvl w:ilvl="0">
      <w:start w:val="2"/>
      <w:numFmt w:val="decimal"/>
      <w:lvlText w:val="%1."/>
      <w:lvlJc w:val="left"/>
      <w:pPr>
        <w:ind w:left="380" w:hanging="38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4C6C17AA"/>
    <w:multiLevelType w:val="hybridMultilevel"/>
    <w:tmpl w:val="87263C5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2" w15:restartNumberingAfterBreak="0">
    <w:nsid w:val="4EB54359"/>
    <w:multiLevelType w:val="hybridMultilevel"/>
    <w:tmpl w:val="C6AC51C6"/>
    <w:lvl w:ilvl="0" w:tplc="C0D2D8FC">
      <w:start w:val="1"/>
      <w:numFmt w:val="upperRoman"/>
      <w:lvlText w:val="%1."/>
      <w:lvlJc w:val="left"/>
      <w:pPr>
        <w:ind w:left="1440" w:hanging="720"/>
      </w:pPr>
      <w:rPr>
        <w:rFonts w:ascii="Georgia" w:eastAsia="Calibri" w:hAnsi="Georgia" w:cstheme="minorBidi"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33" w15:restartNumberingAfterBreak="0">
    <w:nsid w:val="52275E21"/>
    <w:multiLevelType w:val="hybridMultilevel"/>
    <w:tmpl w:val="68B0C45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4" w15:restartNumberingAfterBreak="0">
    <w:nsid w:val="56A968AA"/>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7BE6327"/>
    <w:multiLevelType w:val="hybridMultilevel"/>
    <w:tmpl w:val="7914589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6" w15:restartNumberingAfterBreak="0">
    <w:nsid w:val="5A4313FB"/>
    <w:multiLevelType w:val="hybridMultilevel"/>
    <w:tmpl w:val="B5CE11F2"/>
    <w:lvl w:ilvl="0" w:tplc="D4DE0630">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7" w15:restartNumberingAfterBreak="0">
    <w:nsid w:val="5D705DEE"/>
    <w:multiLevelType w:val="hybridMultilevel"/>
    <w:tmpl w:val="CBBEAE72"/>
    <w:lvl w:ilvl="0" w:tplc="F11EC8DA">
      <w:numFmt w:val="bullet"/>
      <w:lvlText w:val="-"/>
      <w:lvlJc w:val="left"/>
      <w:pPr>
        <w:ind w:left="720" w:hanging="360"/>
      </w:pPr>
      <w:rPr>
        <w:rFonts w:ascii="Arial" w:eastAsia="Times New Roman"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8" w15:restartNumberingAfterBreak="0">
    <w:nsid w:val="61E006E0"/>
    <w:multiLevelType w:val="hybridMultilevel"/>
    <w:tmpl w:val="EE503AA4"/>
    <w:lvl w:ilvl="0" w:tplc="A72A630A">
      <w:start w:val="1"/>
      <w:numFmt w:val="bullet"/>
      <w:lvlText w:val="-"/>
      <w:lvlJc w:val="left"/>
      <w:pPr>
        <w:ind w:left="1080" w:hanging="360"/>
      </w:pPr>
      <w:rPr>
        <w:rFonts w:ascii="Georgia" w:eastAsia="Calibri" w:hAnsi="Georgia" w:cs="Times New Roman"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39" w15:restartNumberingAfterBreak="0">
    <w:nsid w:val="620D6963"/>
    <w:multiLevelType w:val="hybridMultilevel"/>
    <w:tmpl w:val="2BDE5842"/>
    <w:lvl w:ilvl="0" w:tplc="FEE8D1F4">
      <w:start w:val="1"/>
      <w:numFmt w:val="decimal"/>
      <w:lvlText w:val="%1."/>
      <w:lvlJc w:val="left"/>
      <w:pPr>
        <w:ind w:left="720" w:hanging="360"/>
      </w:pPr>
      <w:rPr>
        <w:rFonts w:hint="default"/>
        <w:color w:val="FF000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0" w15:restartNumberingAfterBreak="0">
    <w:nsid w:val="6BA73F9D"/>
    <w:multiLevelType w:val="hybridMultilevel"/>
    <w:tmpl w:val="9348A27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1" w15:restartNumberingAfterBreak="0">
    <w:nsid w:val="6F5A21BD"/>
    <w:multiLevelType w:val="hybridMultilevel"/>
    <w:tmpl w:val="F4DA13F6"/>
    <w:lvl w:ilvl="0" w:tplc="946C5B82">
      <w:start w:val="1"/>
      <w:numFmt w:val="lowerLetter"/>
      <w:lvlText w:val="%1)"/>
      <w:lvlJc w:val="left"/>
      <w:pPr>
        <w:ind w:left="1800" w:hanging="360"/>
      </w:pPr>
      <w:rPr>
        <w:rFonts w:hint="default"/>
      </w:rPr>
    </w:lvl>
    <w:lvl w:ilvl="1" w:tplc="04250019">
      <w:start w:val="1"/>
      <w:numFmt w:val="lowerLetter"/>
      <w:lvlText w:val="%2."/>
      <w:lvlJc w:val="left"/>
      <w:pPr>
        <w:ind w:left="2520" w:hanging="360"/>
      </w:pPr>
    </w:lvl>
    <w:lvl w:ilvl="2" w:tplc="0425001B">
      <w:start w:val="1"/>
      <w:numFmt w:val="lowerRoman"/>
      <w:lvlText w:val="%3."/>
      <w:lvlJc w:val="right"/>
      <w:pPr>
        <w:ind w:left="3240" w:hanging="180"/>
      </w:pPr>
    </w:lvl>
    <w:lvl w:ilvl="3" w:tplc="0425000F" w:tentative="1">
      <w:start w:val="1"/>
      <w:numFmt w:val="decimal"/>
      <w:lvlText w:val="%4."/>
      <w:lvlJc w:val="left"/>
      <w:pPr>
        <w:ind w:left="3960" w:hanging="360"/>
      </w:pPr>
    </w:lvl>
    <w:lvl w:ilvl="4" w:tplc="04250019" w:tentative="1">
      <w:start w:val="1"/>
      <w:numFmt w:val="lowerLetter"/>
      <w:lvlText w:val="%5."/>
      <w:lvlJc w:val="left"/>
      <w:pPr>
        <w:ind w:left="4680" w:hanging="360"/>
      </w:pPr>
    </w:lvl>
    <w:lvl w:ilvl="5" w:tplc="0425001B" w:tentative="1">
      <w:start w:val="1"/>
      <w:numFmt w:val="lowerRoman"/>
      <w:lvlText w:val="%6."/>
      <w:lvlJc w:val="right"/>
      <w:pPr>
        <w:ind w:left="5400" w:hanging="180"/>
      </w:pPr>
    </w:lvl>
    <w:lvl w:ilvl="6" w:tplc="0425000F" w:tentative="1">
      <w:start w:val="1"/>
      <w:numFmt w:val="decimal"/>
      <w:lvlText w:val="%7."/>
      <w:lvlJc w:val="left"/>
      <w:pPr>
        <w:ind w:left="6120" w:hanging="360"/>
      </w:pPr>
    </w:lvl>
    <w:lvl w:ilvl="7" w:tplc="04250019" w:tentative="1">
      <w:start w:val="1"/>
      <w:numFmt w:val="lowerLetter"/>
      <w:lvlText w:val="%8."/>
      <w:lvlJc w:val="left"/>
      <w:pPr>
        <w:ind w:left="6840" w:hanging="360"/>
      </w:pPr>
    </w:lvl>
    <w:lvl w:ilvl="8" w:tplc="0425001B" w:tentative="1">
      <w:start w:val="1"/>
      <w:numFmt w:val="lowerRoman"/>
      <w:lvlText w:val="%9."/>
      <w:lvlJc w:val="right"/>
      <w:pPr>
        <w:ind w:left="7560" w:hanging="180"/>
      </w:pPr>
    </w:lvl>
  </w:abstractNum>
  <w:abstractNum w:abstractNumId="42" w15:restartNumberingAfterBreak="0">
    <w:nsid w:val="6F68271F"/>
    <w:multiLevelType w:val="hybridMultilevel"/>
    <w:tmpl w:val="95C2CE3E"/>
    <w:lvl w:ilvl="0" w:tplc="711CD18C">
      <w:start w:val="1"/>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3" w15:restartNumberingAfterBreak="0">
    <w:nsid w:val="72AE4BE6"/>
    <w:multiLevelType w:val="hybridMultilevel"/>
    <w:tmpl w:val="F99449D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4" w15:restartNumberingAfterBreak="0">
    <w:nsid w:val="7E0E3864"/>
    <w:multiLevelType w:val="multilevel"/>
    <w:tmpl w:val="D89EDB4A"/>
    <w:lvl w:ilvl="0">
      <w:start w:val="1"/>
      <w:numFmt w:val="decimal"/>
      <w:pStyle w:val="Pealkiri1"/>
      <w:lvlText w:val="%1."/>
      <w:lvlJc w:val="left"/>
      <w:pPr>
        <w:tabs>
          <w:tab w:val="num" w:pos="360"/>
        </w:tabs>
        <w:ind w:left="360" w:hanging="360"/>
      </w:pPr>
      <w:rPr>
        <w:rFonts w:hint="default"/>
        <w:b/>
        <w:i w:val="0"/>
      </w:rPr>
    </w:lvl>
    <w:lvl w:ilvl="1">
      <w:start w:val="1"/>
      <w:numFmt w:val="decimal"/>
      <w:lvlText w:val="%2."/>
      <w:lvlJc w:val="left"/>
      <w:pPr>
        <w:tabs>
          <w:tab w:val="num" w:pos="644"/>
        </w:tabs>
        <w:ind w:left="644" w:hanging="360"/>
      </w:pPr>
      <w:rPr>
        <w:rFonts w:ascii="Times New Roman" w:eastAsia="Times New Roman" w:hAnsi="Times New Roman" w:cs="Times New Roman"/>
        <w:b/>
        <w:i w:val="0"/>
        <w:color w:val="auto"/>
      </w:rPr>
    </w:lvl>
    <w:lvl w:ilvl="2">
      <w:start w:val="1"/>
      <w:numFmt w:val="decimal"/>
      <w:pStyle w:val="phitekst2"/>
      <w:lvlText w:val="%1.%2.%3."/>
      <w:lvlJc w:val="left"/>
      <w:pPr>
        <w:tabs>
          <w:tab w:val="num" w:pos="1497"/>
        </w:tabs>
        <w:ind w:left="1497" w:hanging="504"/>
      </w:pPr>
      <w:rPr>
        <w:rFonts w:hint="default"/>
        <w:b w:val="0"/>
        <w:color w:val="auto"/>
        <w:sz w:val="22"/>
        <w:szCs w:val="22"/>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6"/>
  </w:num>
  <w:num w:numId="2">
    <w:abstractNumId w:val="4"/>
  </w:num>
  <w:num w:numId="3">
    <w:abstractNumId w:val="9"/>
  </w:num>
  <w:num w:numId="4">
    <w:abstractNumId w:val="0"/>
  </w:num>
  <w:num w:numId="5">
    <w:abstractNumId w:val="44"/>
  </w:num>
  <w:num w:numId="6">
    <w:abstractNumId w:val="19"/>
  </w:num>
  <w:num w:numId="7">
    <w:abstractNumId w:val="3"/>
  </w:num>
  <w:num w:numId="8">
    <w:abstractNumId w:val="41"/>
  </w:num>
  <w:num w:numId="9">
    <w:abstractNumId w:val="27"/>
  </w:num>
  <w:num w:numId="10">
    <w:abstractNumId w:val="28"/>
  </w:num>
  <w:num w:numId="11">
    <w:abstractNumId w:val="14"/>
  </w:num>
  <w:num w:numId="12">
    <w:abstractNumId w:val="10"/>
  </w:num>
  <w:num w:numId="13">
    <w:abstractNumId w:val="22"/>
  </w:num>
  <w:num w:numId="14">
    <w:abstractNumId w:val="17"/>
  </w:num>
  <w:num w:numId="15">
    <w:abstractNumId w:val="1"/>
  </w:num>
  <w:num w:numId="16">
    <w:abstractNumId w:val="25"/>
  </w:num>
  <w:num w:numId="17">
    <w:abstractNumId w:val="20"/>
  </w:num>
  <w:num w:numId="1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6"/>
  </w:num>
  <w:num w:numId="21">
    <w:abstractNumId w:val="42"/>
  </w:num>
  <w:num w:numId="22">
    <w:abstractNumId w:val="15"/>
  </w:num>
  <w:num w:numId="23">
    <w:abstractNumId w:val="31"/>
  </w:num>
  <w:num w:numId="24">
    <w:abstractNumId w:val="18"/>
  </w:num>
  <w:num w:numId="25">
    <w:abstractNumId w:val="8"/>
  </w:num>
  <w:num w:numId="26">
    <w:abstractNumId w:val="38"/>
  </w:num>
  <w:num w:numId="27">
    <w:abstractNumId w:val="21"/>
  </w:num>
  <w:num w:numId="28">
    <w:abstractNumId w:val="32"/>
  </w:num>
  <w:num w:numId="29">
    <w:abstractNumId w:val="29"/>
  </w:num>
  <w:num w:numId="30">
    <w:abstractNumId w:val="7"/>
  </w:num>
  <w:num w:numId="31">
    <w:abstractNumId w:val="37"/>
  </w:num>
  <w:num w:numId="32">
    <w:abstractNumId w:val="34"/>
  </w:num>
  <w:num w:numId="33">
    <w:abstractNumId w:val="2"/>
  </w:num>
  <w:num w:numId="34">
    <w:abstractNumId w:val="24"/>
  </w:num>
  <w:num w:numId="35">
    <w:abstractNumId w:val="35"/>
  </w:num>
  <w:num w:numId="36">
    <w:abstractNumId w:val="33"/>
  </w:num>
  <w:num w:numId="37">
    <w:abstractNumId w:val="6"/>
  </w:num>
  <w:num w:numId="38">
    <w:abstractNumId w:val="23"/>
  </w:num>
  <w:num w:numId="39">
    <w:abstractNumId w:val="43"/>
  </w:num>
  <w:num w:numId="40">
    <w:abstractNumId w:val="5"/>
  </w:num>
  <w:num w:numId="41">
    <w:abstractNumId w:val="30"/>
  </w:num>
  <w:num w:numId="42">
    <w:abstractNumId w:val="12"/>
  </w:num>
  <w:num w:numId="43">
    <w:abstractNumId w:val="11"/>
  </w:num>
  <w:num w:numId="44">
    <w:abstractNumId w:val="39"/>
  </w:num>
  <w:num w:numId="45">
    <w:abstractNumId w:val="13"/>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8C1"/>
    <w:rsid w:val="00000800"/>
    <w:rsid w:val="00001DAF"/>
    <w:rsid w:val="000039C4"/>
    <w:rsid w:val="000044AE"/>
    <w:rsid w:val="00004A25"/>
    <w:rsid w:val="000073BD"/>
    <w:rsid w:val="0001006B"/>
    <w:rsid w:val="000112FC"/>
    <w:rsid w:val="000148AF"/>
    <w:rsid w:val="00015508"/>
    <w:rsid w:val="00015FEE"/>
    <w:rsid w:val="00022F10"/>
    <w:rsid w:val="0002404C"/>
    <w:rsid w:val="000243AC"/>
    <w:rsid w:val="00026D26"/>
    <w:rsid w:val="00032A67"/>
    <w:rsid w:val="00043D2C"/>
    <w:rsid w:val="000462BB"/>
    <w:rsid w:val="00063C41"/>
    <w:rsid w:val="00064079"/>
    <w:rsid w:val="0006677C"/>
    <w:rsid w:val="00067978"/>
    <w:rsid w:val="00067BC7"/>
    <w:rsid w:val="0007184B"/>
    <w:rsid w:val="00073A04"/>
    <w:rsid w:val="00073F22"/>
    <w:rsid w:val="00076603"/>
    <w:rsid w:val="000844E1"/>
    <w:rsid w:val="00084528"/>
    <w:rsid w:val="00084A39"/>
    <w:rsid w:val="00090A7C"/>
    <w:rsid w:val="000A1047"/>
    <w:rsid w:val="000A117B"/>
    <w:rsid w:val="000A38C1"/>
    <w:rsid w:val="000A4F3B"/>
    <w:rsid w:val="000B2237"/>
    <w:rsid w:val="000B2F3B"/>
    <w:rsid w:val="000B4A67"/>
    <w:rsid w:val="000C0A4A"/>
    <w:rsid w:val="000C1AE4"/>
    <w:rsid w:val="000C3132"/>
    <w:rsid w:val="000C7023"/>
    <w:rsid w:val="000C7EA1"/>
    <w:rsid w:val="000D01D1"/>
    <w:rsid w:val="000D289F"/>
    <w:rsid w:val="000D52E4"/>
    <w:rsid w:val="000D64A9"/>
    <w:rsid w:val="000D7EF9"/>
    <w:rsid w:val="000E3B95"/>
    <w:rsid w:val="000E487A"/>
    <w:rsid w:val="000E6A7A"/>
    <w:rsid w:val="000E6C9A"/>
    <w:rsid w:val="000E7AB6"/>
    <w:rsid w:val="000F5F3C"/>
    <w:rsid w:val="000F68E1"/>
    <w:rsid w:val="000F7F8D"/>
    <w:rsid w:val="00103AA8"/>
    <w:rsid w:val="001047E2"/>
    <w:rsid w:val="00105FE8"/>
    <w:rsid w:val="00112EA7"/>
    <w:rsid w:val="0011532D"/>
    <w:rsid w:val="00115D36"/>
    <w:rsid w:val="00115F70"/>
    <w:rsid w:val="00117EB5"/>
    <w:rsid w:val="001240D1"/>
    <w:rsid w:val="00124CEC"/>
    <w:rsid w:val="00126971"/>
    <w:rsid w:val="00130AE0"/>
    <w:rsid w:val="00135549"/>
    <w:rsid w:val="00140753"/>
    <w:rsid w:val="00141305"/>
    <w:rsid w:val="001438C6"/>
    <w:rsid w:val="00154BD9"/>
    <w:rsid w:val="001562DF"/>
    <w:rsid w:val="00157DC4"/>
    <w:rsid w:val="00160504"/>
    <w:rsid w:val="00160BD6"/>
    <w:rsid w:val="001723DC"/>
    <w:rsid w:val="00175C36"/>
    <w:rsid w:val="00175EA2"/>
    <w:rsid w:val="00176C77"/>
    <w:rsid w:val="00183033"/>
    <w:rsid w:val="001846E9"/>
    <w:rsid w:val="00184A69"/>
    <w:rsid w:val="00184E3F"/>
    <w:rsid w:val="001859CF"/>
    <w:rsid w:val="00185E1E"/>
    <w:rsid w:val="00186970"/>
    <w:rsid w:val="00186A8F"/>
    <w:rsid w:val="00197EDE"/>
    <w:rsid w:val="001A01D3"/>
    <w:rsid w:val="001A2745"/>
    <w:rsid w:val="001B1CA8"/>
    <w:rsid w:val="001B2446"/>
    <w:rsid w:val="001B2710"/>
    <w:rsid w:val="001B32DC"/>
    <w:rsid w:val="001C0D66"/>
    <w:rsid w:val="001C18E4"/>
    <w:rsid w:val="001C1932"/>
    <w:rsid w:val="001C2F4E"/>
    <w:rsid w:val="001C4113"/>
    <w:rsid w:val="001C5970"/>
    <w:rsid w:val="001C7384"/>
    <w:rsid w:val="001C7EE2"/>
    <w:rsid w:val="001D10C7"/>
    <w:rsid w:val="001D3959"/>
    <w:rsid w:val="001D78F6"/>
    <w:rsid w:val="001E2D48"/>
    <w:rsid w:val="001F162D"/>
    <w:rsid w:val="002000DE"/>
    <w:rsid w:val="00201027"/>
    <w:rsid w:val="00201642"/>
    <w:rsid w:val="002032C5"/>
    <w:rsid w:val="00203B57"/>
    <w:rsid w:val="00205125"/>
    <w:rsid w:val="0020541F"/>
    <w:rsid w:val="0020569D"/>
    <w:rsid w:val="00224910"/>
    <w:rsid w:val="00227347"/>
    <w:rsid w:val="00227CC9"/>
    <w:rsid w:val="00227F06"/>
    <w:rsid w:val="002304A7"/>
    <w:rsid w:val="0023066A"/>
    <w:rsid w:val="00231A75"/>
    <w:rsid w:val="002341D7"/>
    <w:rsid w:val="00235277"/>
    <w:rsid w:val="0023747A"/>
    <w:rsid w:val="002379D8"/>
    <w:rsid w:val="002418B5"/>
    <w:rsid w:val="0025042F"/>
    <w:rsid w:val="00251EAF"/>
    <w:rsid w:val="00260433"/>
    <w:rsid w:val="00261869"/>
    <w:rsid w:val="0026400F"/>
    <w:rsid w:val="00264965"/>
    <w:rsid w:val="00264A32"/>
    <w:rsid w:val="00264DAA"/>
    <w:rsid w:val="00267079"/>
    <w:rsid w:val="0027231E"/>
    <w:rsid w:val="002724CC"/>
    <w:rsid w:val="002742A7"/>
    <w:rsid w:val="00275694"/>
    <w:rsid w:val="002758CB"/>
    <w:rsid w:val="00280C12"/>
    <w:rsid w:val="00281F5A"/>
    <w:rsid w:val="00282E16"/>
    <w:rsid w:val="002879D6"/>
    <w:rsid w:val="00291155"/>
    <w:rsid w:val="0029233A"/>
    <w:rsid w:val="002964B9"/>
    <w:rsid w:val="002A0D5B"/>
    <w:rsid w:val="002A2EA6"/>
    <w:rsid w:val="002A31EF"/>
    <w:rsid w:val="002A5331"/>
    <w:rsid w:val="002A6895"/>
    <w:rsid w:val="002B0663"/>
    <w:rsid w:val="002B2C8A"/>
    <w:rsid w:val="002B2CBE"/>
    <w:rsid w:val="002C4A4F"/>
    <w:rsid w:val="002C57C3"/>
    <w:rsid w:val="002C6C43"/>
    <w:rsid w:val="002C7297"/>
    <w:rsid w:val="002D20C8"/>
    <w:rsid w:val="002D3CAE"/>
    <w:rsid w:val="002D3F20"/>
    <w:rsid w:val="002D5B29"/>
    <w:rsid w:val="002E13CD"/>
    <w:rsid w:val="002E1857"/>
    <w:rsid w:val="002E2A6D"/>
    <w:rsid w:val="002E2F95"/>
    <w:rsid w:val="002E3743"/>
    <w:rsid w:val="002F2648"/>
    <w:rsid w:val="002F752A"/>
    <w:rsid w:val="002F7CE5"/>
    <w:rsid w:val="002F7F92"/>
    <w:rsid w:val="00300498"/>
    <w:rsid w:val="003039E8"/>
    <w:rsid w:val="00304575"/>
    <w:rsid w:val="00307693"/>
    <w:rsid w:val="00311106"/>
    <w:rsid w:val="00315001"/>
    <w:rsid w:val="00316F36"/>
    <w:rsid w:val="00320C08"/>
    <w:rsid w:val="00320E29"/>
    <w:rsid w:val="00322C96"/>
    <w:rsid w:val="00322FD1"/>
    <w:rsid w:val="003263EB"/>
    <w:rsid w:val="00326402"/>
    <w:rsid w:val="003278B8"/>
    <w:rsid w:val="00330A11"/>
    <w:rsid w:val="003344D0"/>
    <w:rsid w:val="00335325"/>
    <w:rsid w:val="003366B9"/>
    <w:rsid w:val="003424E3"/>
    <w:rsid w:val="0034370F"/>
    <w:rsid w:val="00344AFA"/>
    <w:rsid w:val="00351420"/>
    <w:rsid w:val="00360A49"/>
    <w:rsid w:val="003615F9"/>
    <w:rsid w:val="00362483"/>
    <w:rsid w:val="00362771"/>
    <w:rsid w:val="00363F79"/>
    <w:rsid w:val="00364299"/>
    <w:rsid w:val="00376DDF"/>
    <w:rsid w:val="00377D55"/>
    <w:rsid w:val="00380181"/>
    <w:rsid w:val="003801AA"/>
    <w:rsid w:val="00381170"/>
    <w:rsid w:val="00382C4D"/>
    <w:rsid w:val="003848E5"/>
    <w:rsid w:val="00384A71"/>
    <w:rsid w:val="00385FF8"/>
    <w:rsid w:val="00393A47"/>
    <w:rsid w:val="00395914"/>
    <w:rsid w:val="003979A0"/>
    <w:rsid w:val="003A2A03"/>
    <w:rsid w:val="003A353D"/>
    <w:rsid w:val="003A50FA"/>
    <w:rsid w:val="003A79BD"/>
    <w:rsid w:val="003B03DF"/>
    <w:rsid w:val="003B1220"/>
    <w:rsid w:val="003C0146"/>
    <w:rsid w:val="003C1903"/>
    <w:rsid w:val="003C3040"/>
    <w:rsid w:val="003D7D5B"/>
    <w:rsid w:val="003E4201"/>
    <w:rsid w:val="003E46C9"/>
    <w:rsid w:val="003E4F41"/>
    <w:rsid w:val="003E56F3"/>
    <w:rsid w:val="003F207A"/>
    <w:rsid w:val="003F2F89"/>
    <w:rsid w:val="003F3605"/>
    <w:rsid w:val="003F5D76"/>
    <w:rsid w:val="003F6A54"/>
    <w:rsid w:val="003F7392"/>
    <w:rsid w:val="00401F21"/>
    <w:rsid w:val="00406573"/>
    <w:rsid w:val="00406AB3"/>
    <w:rsid w:val="00407289"/>
    <w:rsid w:val="00410275"/>
    <w:rsid w:val="00417752"/>
    <w:rsid w:val="00420385"/>
    <w:rsid w:val="00422BE5"/>
    <w:rsid w:val="004277F9"/>
    <w:rsid w:val="00430E40"/>
    <w:rsid w:val="0043168C"/>
    <w:rsid w:val="004327D4"/>
    <w:rsid w:val="004331B3"/>
    <w:rsid w:val="00434864"/>
    <w:rsid w:val="00437E7C"/>
    <w:rsid w:val="00442796"/>
    <w:rsid w:val="0044601B"/>
    <w:rsid w:val="00453E72"/>
    <w:rsid w:val="0045416E"/>
    <w:rsid w:val="00454441"/>
    <w:rsid w:val="00454E51"/>
    <w:rsid w:val="00457F8F"/>
    <w:rsid w:val="0046005B"/>
    <w:rsid w:val="004607F3"/>
    <w:rsid w:val="004608F8"/>
    <w:rsid w:val="00460FA9"/>
    <w:rsid w:val="004646DB"/>
    <w:rsid w:val="00464B87"/>
    <w:rsid w:val="00465A4A"/>
    <w:rsid w:val="00465F27"/>
    <w:rsid w:val="004669AE"/>
    <w:rsid w:val="00471F83"/>
    <w:rsid w:val="004764F5"/>
    <w:rsid w:val="00477013"/>
    <w:rsid w:val="004776CE"/>
    <w:rsid w:val="0048225A"/>
    <w:rsid w:val="00486C2F"/>
    <w:rsid w:val="00486DE0"/>
    <w:rsid w:val="00492ACC"/>
    <w:rsid w:val="00493C15"/>
    <w:rsid w:val="00496E5D"/>
    <w:rsid w:val="004976BA"/>
    <w:rsid w:val="004A0BF4"/>
    <w:rsid w:val="004A689F"/>
    <w:rsid w:val="004B344C"/>
    <w:rsid w:val="004B4987"/>
    <w:rsid w:val="004B70D3"/>
    <w:rsid w:val="004C18BC"/>
    <w:rsid w:val="004C7BCD"/>
    <w:rsid w:val="004D066B"/>
    <w:rsid w:val="004D1340"/>
    <w:rsid w:val="004D3255"/>
    <w:rsid w:val="004D5223"/>
    <w:rsid w:val="004D6BE3"/>
    <w:rsid w:val="004E370E"/>
    <w:rsid w:val="004E3C3D"/>
    <w:rsid w:val="004E5300"/>
    <w:rsid w:val="004E71DC"/>
    <w:rsid w:val="004E7A65"/>
    <w:rsid w:val="004F2493"/>
    <w:rsid w:val="004F7538"/>
    <w:rsid w:val="005022CA"/>
    <w:rsid w:val="0050514E"/>
    <w:rsid w:val="0050649A"/>
    <w:rsid w:val="00514579"/>
    <w:rsid w:val="005159D1"/>
    <w:rsid w:val="005253E4"/>
    <w:rsid w:val="005255DC"/>
    <w:rsid w:val="00527252"/>
    <w:rsid w:val="00527A54"/>
    <w:rsid w:val="00530E34"/>
    <w:rsid w:val="00532159"/>
    <w:rsid w:val="00540B40"/>
    <w:rsid w:val="00541CCF"/>
    <w:rsid w:val="00542744"/>
    <w:rsid w:val="00543D5A"/>
    <w:rsid w:val="00544F48"/>
    <w:rsid w:val="005522CF"/>
    <w:rsid w:val="00557491"/>
    <w:rsid w:val="005617E1"/>
    <w:rsid w:val="005617E5"/>
    <w:rsid w:val="00562B8F"/>
    <w:rsid w:val="00562EAE"/>
    <w:rsid w:val="00564CA2"/>
    <w:rsid w:val="0056614E"/>
    <w:rsid w:val="005677FC"/>
    <w:rsid w:val="00572A8D"/>
    <w:rsid w:val="005762BB"/>
    <w:rsid w:val="00576D82"/>
    <w:rsid w:val="005809B1"/>
    <w:rsid w:val="0058491D"/>
    <w:rsid w:val="0058600F"/>
    <w:rsid w:val="00586E70"/>
    <w:rsid w:val="00596660"/>
    <w:rsid w:val="005973C8"/>
    <w:rsid w:val="005A10C7"/>
    <w:rsid w:val="005A301B"/>
    <w:rsid w:val="005A5CC9"/>
    <w:rsid w:val="005A7D10"/>
    <w:rsid w:val="005B5FCE"/>
    <w:rsid w:val="005B6641"/>
    <w:rsid w:val="005B70CB"/>
    <w:rsid w:val="005B79D4"/>
    <w:rsid w:val="005C0869"/>
    <w:rsid w:val="005C3395"/>
    <w:rsid w:val="005C3644"/>
    <w:rsid w:val="005C516B"/>
    <w:rsid w:val="005C7449"/>
    <w:rsid w:val="005D0847"/>
    <w:rsid w:val="005D0DCE"/>
    <w:rsid w:val="005D64A0"/>
    <w:rsid w:val="005E29AB"/>
    <w:rsid w:val="005E3005"/>
    <w:rsid w:val="006010B7"/>
    <w:rsid w:val="006070C4"/>
    <w:rsid w:val="0061249E"/>
    <w:rsid w:val="0063275F"/>
    <w:rsid w:val="006331A4"/>
    <w:rsid w:val="00633975"/>
    <w:rsid w:val="00634C8D"/>
    <w:rsid w:val="00635775"/>
    <w:rsid w:val="00641547"/>
    <w:rsid w:val="006423E5"/>
    <w:rsid w:val="00643A92"/>
    <w:rsid w:val="00644965"/>
    <w:rsid w:val="00645F0D"/>
    <w:rsid w:val="00647D11"/>
    <w:rsid w:val="00652E9A"/>
    <w:rsid w:val="006538E1"/>
    <w:rsid w:val="0065511A"/>
    <w:rsid w:val="00655571"/>
    <w:rsid w:val="00655A06"/>
    <w:rsid w:val="0065691E"/>
    <w:rsid w:val="00657432"/>
    <w:rsid w:val="00660B16"/>
    <w:rsid w:val="006647CB"/>
    <w:rsid w:val="006655DE"/>
    <w:rsid w:val="00667A71"/>
    <w:rsid w:val="006710D0"/>
    <w:rsid w:val="00673EA9"/>
    <w:rsid w:val="00675EBB"/>
    <w:rsid w:val="006764DA"/>
    <w:rsid w:val="00676C7E"/>
    <w:rsid w:val="0068086E"/>
    <w:rsid w:val="006814E1"/>
    <w:rsid w:val="00682199"/>
    <w:rsid w:val="006826DE"/>
    <w:rsid w:val="00684D02"/>
    <w:rsid w:val="00685182"/>
    <w:rsid w:val="00693736"/>
    <w:rsid w:val="006964E2"/>
    <w:rsid w:val="006A03DA"/>
    <w:rsid w:val="006A0533"/>
    <w:rsid w:val="006A6EED"/>
    <w:rsid w:val="006B030D"/>
    <w:rsid w:val="006B3C55"/>
    <w:rsid w:val="006B5963"/>
    <w:rsid w:val="006C190B"/>
    <w:rsid w:val="006D1126"/>
    <w:rsid w:val="006D7982"/>
    <w:rsid w:val="006E2C6E"/>
    <w:rsid w:val="006E67E1"/>
    <w:rsid w:val="006E7C1F"/>
    <w:rsid w:val="006F17D2"/>
    <w:rsid w:val="006F1A80"/>
    <w:rsid w:val="006F25A9"/>
    <w:rsid w:val="006F53F5"/>
    <w:rsid w:val="00702562"/>
    <w:rsid w:val="007035D8"/>
    <w:rsid w:val="00703F6A"/>
    <w:rsid w:val="00704156"/>
    <w:rsid w:val="00706FA3"/>
    <w:rsid w:val="00707B68"/>
    <w:rsid w:val="007204CF"/>
    <w:rsid w:val="00722785"/>
    <w:rsid w:val="0072539C"/>
    <w:rsid w:val="00726A2C"/>
    <w:rsid w:val="0072790B"/>
    <w:rsid w:val="0073010E"/>
    <w:rsid w:val="00737BBC"/>
    <w:rsid w:val="007401A4"/>
    <w:rsid w:val="00744799"/>
    <w:rsid w:val="00745647"/>
    <w:rsid w:val="00747C98"/>
    <w:rsid w:val="00747F01"/>
    <w:rsid w:val="00755786"/>
    <w:rsid w:val="00762352"/>
    <w:rsid w:val="00763E1C"/>
    <w:rsid w:val="00765003"/>
    <w:rsid w:val="00765A7F"/>
    <w:rsid w:val="00771F51"/>
    <w:rsid w:val="00783A73"/>
    <w:rsid w:val="00783C72"/>
    <w:rsid w:val="00790518"/>
    <w:rsid w:val="00791C54"/>
    <w:rsid w:val="007A6195"/>
    <w:rsid w:val="007B02F4"/>
    <w:rsid w:val="007B2079"/>
    <w:rsid w:val="007B25CE"/>
    <w:rsid w:val="007C7919"/>
    <w:rsid w:val="007D0FE2"/>
    <w:rsid w:val="007D2731"/>
    <w:rsid w:val="007D3FCC"/>
    <w:rsid w:val="007D6F42"/>
    <w:rsid w:val="007D748A"/>
    <w:rsid w:val="007E0A1F"/>
    <w:rsid w:val="007E186F"/>
    <w:rsid w:val="007E45A5"/>
    <w:rsid w:val="007E66A5"/>
    <w:rsid w:val="007F1BCD"/>
    <w:rsid w:val="007F28DC"/>
    <w:rsid w:val="007F7F2B"/>
    <w:rsid w:val="0080328B"/>
    <w:rsid w:val="008038A7"/>
    <w:rsid w:val="0081106D"/>
    <w:rsid w:val="0082026C"/>
    <w:rsid w:val="00820502"/>
    <w:rsid w:val="0082260A"/>
    <w:rsid w:val="0082422E"/>
    <w:rsid w:val="0082613E"/>
    <w:rsid w:val="008305DB"/>
    <w:rsid w:val="00831655"/>
    <w:rsid w:val="00832160"/>
    <w:rsid w:val="00835229"/>
    <w:rsid w:val="00840CF3"/>
    <w:rsid w:val="0084244B"/>
    <w:rsid w:val="00846C94"/>
    <w:rsid w:val="00847788"/>
    <w:rsid w:val="00850E22"/>
    <w:rsid w:val="008525FF"/>
    <w:rsid w:val="00854D4D"/>
    <w:rsid w:val="0085506E"/>
    <w:rsid w:val="00855794"/>
    <w:rsid w:val="0086012C"/>
    <w:rsid w:val="00860383"/>
    <w:rsid w:val="008604D7"/>
    <w:rsid w:val="00860A80"/>
    <w:rsid w:val="0086574C"/>
    <w:rsid w:val="008672DA"/>
    <w:rsid w:val="00871481"/>
    <w:rsid w:val="008717BB"/>
    <w:rsid w:val="00872F2F"/>
    <w:rsid w:val="008756BF"/>
    <w:rsid w:val="00875859"/>
    <w:rsid w:val="008801EE"/>
    <w:rsid w:val="00880C72"/>
    <w:rsid w:val="00880E11"/>
    <w:rsid w:val="00881D46"/>
    <w:rsid w:val="008833D1"/>
    <w:rsid w:val="00885D33"/>
    <w:rsid w:val="00887253"/>
    <w:rsid w:val="00892020"/>
    <w:rsid w:val="00894AAF"/>
    <w:rsid w:val="00894B79"/>
    <w:rsid w:val="008A1A8E"/>
    <w:rsid w:val="008B1496"/>
    <w:rsid w:val="008B3322"/>
    <w:rsid w:val="008B3F23"/>
    <w:rsid w:val="008B3FA3"/>
    <w:rsid w:val="008C379F"/>
    <w:rsid w:val="008C57EC"/>
    <w:rsid w:val="008C5B49"/>
    <w:rsid w:val="008C748F"/>
    <w:rsid w:val="008D51E9"/>
    <w:rsid w:val="008D5E3F"/>
    <w:rsid w:val="008D7122"/>
    <w:rsid w:val="008D7DC9"/>
    <w:rsid w:val="008E0FFF"/>
    <w:rsid w:val="008E3A4A"/>
    <w:rsid w:val="008E6788"/>
    <w:rsid w:val="008F27E5"/>
    <w:rsid w:val="008F2D8C"/>
    <w:rsid w:val="008F6F2C"/>
    <w:rsid w:val="008F7200"/>
    <w:rsid w:val="00900E7A"/>
    <w:rsid w:val="009065E5"/>
    <w:rsid w:val="00906674"/>
    <w:rsid w:val="00907ED2"/>
    <w:rsid w:val="00911332"/>
    <w:rsid w:val="009139CC"/>
    <w:rsid w:val="00916392"/>
    <w:rsid w:val="00930520"/>
    <w:rsid w:val="00930604"/>
    <w:rsid w:val="00935854"/>
    <w:rsid w:val="0093759A"/>
    <w:rsid w:val="00946DC5"/>
    <w:rsid w:val="00951D81"/>
    <w:rsid w:val="00953DF9"/>
    <w:rsid w:val="00954D96"/>
    <w:rsid w:val="00956B12"/>
    <w:rsid w:val="00956BAE"/>
    <w:rsid w:val="009606EC"/>
    <w:rsid w:val="0096101C"/>
    <w:rsid w:val="00961478"/>
    <w:rsid w:val="009673A0"/>
    <w:rsid w:val="00970A52"/>
    <w:rsid w:val="009775BD"/>
    <w:rsid w:val="00983D18"/>
    <w:rsid w:val="009842DD"/>
    <w:rsid w:val="00986E91"/>
    <w:rsid w:val="009871E0"/>
    <w:rsid w:val="0099333E"/>
    <w:rsid w:val="00995C7F"/>
    <w:rsid w:val="009968AD"/>
    <w:rsid w:val="00997AA1"/>
    <w:rsid w:val="00997D87"/>
    <w:rsid w:val="009A0AD0"/>
    <w:rsid w:val="009A1563"/>
    <w:rsid w:val="009A1BDA"/>
    <w:rsid w:val="009A3770"/>
    <w:rsid w:val="009A54B9"/>
    <w:rsid w:val="009A70E1"/>
    <w:rsid w:val="009B2B21"/>
    <w:rsid w:val="009B44BF"/>
    <w:rsid w:val="009B5CB2"/>
    <w:rsid w:val="009C1FB1"/>
    <w:rsid w:val="009C47DF"/>
    <w:rsid w:val="009D6583"/>
    <w:rsid w:val="009E3501"/>
    <w:rsid w:val="009F1A82"/>
    <w:rsid w:val="009F3AD9"/>
    <w:rsid w:val="009F7713"/>
    <w:rsid w:val="00A00010"/>
    <w:rsid w:val="00A009CF"/>
    <w:rsid w:val="00A010EA"/>
    <w:rsid w:val="00A04DF6"/>
    <w:rsid w:val="00A05951"/>
    <w:rsid w:val="00A05B5F"/>
    <w:rsid w:val="00A1195D"/>
    <w:rsid w:val="00A12D5C"/>
    <w:rsid w:val="00A166EB"/>
    <w:rsid w:val="00A17626"/>
    <w:rsid w:val="00A20473"/>
    <w:rsid w:val="00A22E5D"/>
    <w:rsid w:val="00A23415"/>
    <w:rsid w:val="00A27E89"/>
    <w:rsid w:val="00A33771"/>
    <w:rsid w:val="00A338C6"/>
    <w:rsid w:val="00A35AC7"/>
    <w:rsid w:val="00A37EFE"/>
    <w:rsid w:val="00A417B5"/>
    <w:rsid w:val="00A4262F"/>
    <w:rsid w:val="00A42988"/>
    <w:rsid w:val="00A45AEE"/>
    <w:rsid w:val="00A5106B"/>
    <w:rsid w:val="00A55D85"/>
    <w:rsid w:val="00A56A50"/>
    <w:rsid w:val="00A60109"/>
    <w:rsid w:val="00A6457F"/>
    <w:rsid w:val="00A661B8"/>
    <w:rsid w:val="00A70E17"/>
    <w:rsid w:val="00A711A2"/>
    <w:rsid w:val="00A72983"/>
    <w:rsid w:val="00A73579"/>
    <w:rsid w:val="00A73CEC"/>
    <w:rsid w:val="00A754AA"/>
    <w:rsid w:val="00A7669F"/>
    <w:rsid w:val="00A812BF"/>
    <w:rsid w:val="00A83022"/>
    <w:rsid w:val="00A868DC"/>
    <w:rsid w:val="00A907E3"/>
    <w:rsid w:val="00A956D4"/>
    <w:rsid w:val="00A973B6"/>
    <w:rsid w:val="00AA2EA1"/>
    <w:rsid w:val="00AA35BE"/>
    <w:rsid w:val="00AA46A7"/>
    <w:rsid w:val="00AA4DE0"/>
    <w:rsid w:val="00AB203C"/>
    <w:rsid w:val="00AB2518"/>
    <w:rsid w:val="00AC07D7"/>
    <w:rsid w:val="00AC157C"/>
    <w:rsid w:val="00AC58B2"/>
    <w:rsid w:val="00AC711D"/>
    <w:rsid w:val="00AC7907"/>
    <w:rsid w:val="00AD1699"/>
    <w:rsid w:val="00AD1DE6"/>
    <w:rsid w:val="00AD345B"/>
    <w:rsid w:val="00AE039E"/>
    <w:rsid w:val="00AE234B"/>
    <w:rsid w:val="00AE30A7"/>
    <w:rsid w:val="00AE35AA"/>
    <w:rsid w:val="00AE618E"/>
    <w:rsid w:val="00AE687F"/>
    <w:rsid w:val="00AF06EC"/>
    <w:rsid w:val="00AF3305"/>
    <w:rsid w:val="00AF3E96"/>
    <w:rsid w:val="00B03179"/>
    <w:rsid w:val="00B03393"/>
    <w:rsid w:val="00B055AD"/>
    <w:rsid w:val="00B060AA"/>
    <w:rsid w:val="00B102F6"/>
    <w:rsid w:val="00B15454"/>
    <w:rsid w:val="00B15B35"/>
    <w:rsid w:val="00B17F2D"/>
    <w:rsid w:val="00B200E2"/>
    <w:rsid w:val="00B21A98"/>
    <w:rsid w:val="00B22EC7"/>
    <w:rsid w:val="00B23547"/>
    <w:rsid w:val="00B26185"/>
    <w:rsid w:val="00B27DC4"/>
    <w:rsid w:val="00B3067D"/>
    <w:rsid w:val="00B30E5F"/>
    <w:rsid w:val="00B3161C"/>
    <w:rsid w:val="00B31B07"/>
    <w:rsid w:val="00B31C84"/>
    <w:rsid w:val="00B3286D"/>
    <w:rsid w:val="00B354FB"/>
    <w:rsid w:val="00B364D2"/>
    <w:rsid w:val="00B46196"/>
    <w:rsid w:val="00B46C91"/>
    <w:rsid w:val="00B4721B"/>
    <w:rsid w:val="00B53E64"/>
    <w:rsid w:val="00B56A3C"/>
    <w:rsid w:val="00B5707E"/>
    <w:rsid w:val="00B57193"/>
    <w:rsid w:val="00B6797D"/>
    <w:rsid w:val="00B7436E"/>
    <w:rsid w:val="00B750F0"/>
    <w:rsid w:val="00B754CB"/>
    <w:rsid w:val="00B75878"/>
    <w:rsid w:val="00B853F8"/>
    <w:rsid w:val="00B87C9C"/>
    <w:rsid w:val="00B9327C"/>
    <w:rsid w:val="00B93602"/>
    <w:rsid w:val="00B9482B"/>
    <w:rsid w:val="00B963FE"/>
    <w:rsid w:val="00B9734B"/>
    <w:rsid w:val="00BA00CB"/>
    <w:rsid w:val="00BA408A"/>
    <w:rsid w:val="00BA49D3"/>
    <w:rsid w:val="00BA4B6A"/>
    <w:rsid w:val="00BB264B"/>
    <w:rsid w:val="00BB3BDF"/>
    <w:rsid w:val="00BB54AD"/>
    <w:rsid w:val="00BB5CC8"/>
    <w:rsid w:val="00BB67F9"/>
    <w:rsid w:val="00BB6EC6"/>
    <w:rsid w:val="00BB6F14"/>
    <w:rsid w:val="00BC428A"/>
    <w:rsid w:val="00BD118A"/>
    <w:rsid w:val="00BD4D5F"/>
    <w:rsid w:val="00BE04BF"/>
    <w:rsid w:val="00BE0F2B"/>
    <w:rsid w:val="00BE2F58"/>
    <w:rsid w:val="00BE3824"/>
    <w:rsid w:val="00BE3F1F"/>
    <w:rsid w:val="00BE75FE"/>
    <w:rsid w:val="00BF3BD4"/>
    <w:rsid w:val="00C01C98"/>
    <w:rsid w:val="00C02B8C"/>
    <w:rsid w:val="00C0427D"/>
    <w:rsid w:val="00C04586"/>
    <w:rsid w:val="00C150C0"/>
    <w:rsid w:val="00C15A3D"/>
    <w:rsid w:val="00C17D28"/>
    <w:rsid w:val="00C22FBF"/>
    <w:rsid w:val="00C23682"/>
    <w:rsid w:val="00C25C2F"/>
    <w:rsid w:val="00C27AF4"/>
    <w:rsid w:val="00C32900"/>
    <w:rsid w:val="00C33C44"/>
    <w:rsid w:val="00C40444"/>
    <w:rsid w:val="00C432BD"/>
    <w:rsid w:val="00C43943"/>
    <w:rsid w:val="00C44B34"/>
    <w:rsid w:val="00C5287F"/>
    <w:rsid w:val="00C53D13"/>
    <w:rsid w:val="00C56F27"/>
    <w:rsid w:val="00C6137D"/>
    <w:rsid w:val="00C61705"/>
    <w:rsid w:val="00C61D17"/>
    <w:rsid w:val="00C6285E"/>
    <w:rsid w:val="00C7084D"/>
    <w:rsid w:val="00C711DA"/>
    <w:rsid w:val="00C71D84"/>
    <w:rsid w:val="00C743ED"/>
    <w:rsid w:val="00C767E8"/>
    <w:rsid w:val="00C769DB"/>
    <w:rsid w:val="00C7713C"/>
    <w:rsid w:val="00C8281F"/>
    <w:rsid w:val="00C82B23"/>
    <w:rsid w:val="00C84907"/>
    <w:rsid w:val="00C87A87"/>
    <w:rsid w:val="00C92F2D"/>
    <w:rsid w:val="00C967E9"/>
    <w:rsid w:val="00CA1568"/>
    <w:rsid w:val="00CA4275"/>
    <w:rsid w:val="00CA4A5D"/>
    <w:rsid w:val="00CB004E"/>
    <w:rsid w:val="00CB1E8E"/>
    <w:rsid w:val="00CB3D01"/>
    <w:rsid w:val="00CB502E"/>
    <w:rsid w:val="00CB6313"/>
    <w:rsid w:val="00CB6615"/>
    <w:rsid w:val="00CB7D07"/>
    <w:rsid w:val="00CC323E"/>
    <w:rsid w:val="00CD689D"/>
    <w:rsid w:val="00CE0342"/>
    <w:rsid w:val="00CF0789"/>
    <w:rsid w:val="00CF0ACD"/>
    <w:rsid w:val="00CF27AB"/>
    <w:rsid w:val="00CF2C28"/>
    <w:rsid w:val="00CF33FF"/>
    <w:rsid w:val="00CF46E8"/>
    <w:rsid w:val="00CF4A06"/>
    <w:rsid w:val="00CF4F6B"/>
    <w:rsid w:val="00CF520E"/>
    <w:rsid w:val="00CF648C"/>
    <w:rsid w:val="00CF6CE5"/>
    <w:rsid w:val="00CF707B"/>
    <w:rsid w:val="00CF7256"/>
    <w:rsid w:val="00CF7391"/>
    <w:rsid w:val="00D041E5"/>
    <w:rsid w:val="00D04601"/>
    <w:rsid w:val="00D0746A"/>
    <w:rsid w:val="00D1443F"/>
    <w:rsid w:val="00D14AE9"/>
    <w:rsid w:val="00D2538E"/>
    <w:rsid w:val="00D317F0"/>
    <w:rsid w:val="00D351C3"/>
    <w:rsid w:val="00D354C4"/>
    <w:rsid w:val="00D360E2"/>
    <w:rsid w:val="00D406C4"/>
    <w:rsid w:val="00D4242E"/>
    <w:rsid w:val="00D459D4"/>
    <w:rsid w:val="00D45F40"/>
    <w:rsid w:val="00D46FDA"/>
    <w:rsid w:val="00D52A65"/>
    <w:rsid w:val="00D53588"/>
    <w:rsid w:val="00D5668D"/>
    <w:rsid w:val="00D56B0E"/>
    <w:rsid w:val="00D60EE1"/>
    <w:rsid w:val="00D622E3"/>
    <w:rsid w:val="00D653E4"/>
    <w:rsid w:val="00D65415"/>
    <w:rsid w:val="00D66967"/>
    <w:rsid w:val="00D67060"/>
    <w:rsid w:val="00D704EB"/>
    <w:rsid w:val="00D748CB"/>
    <w:rsid w:val="00D75A26"/>
    <w:rsid w:val="00D87903"/>
    <w:rsid w:val="00D9110A"/>
    <w:rsid w:val="00D9286E"/>
    <w:rsid w:val="00D94297"/>
    <w:rsid w:val="00D97AB6"/>
    <w:rsid w:val="00D97DE2"/>
    <w:rsid w:val="00DA2119"/>
    <w:rsid w:val="00DA548B"/>
    <w:rsid w:val="00DA6A39"/>
    <w:rsid w:val="00DA6FA9"/>
    <w:rsid w:val="00DB2E0C"/>
    <w:rsid w:val="00DB3CA9"/>
    <w:rsid w:val="00DB5FE1"/>
    <w:rsid w:val="00DC32B5"/>
    <w:rsid w:val="00DC45F9"/>
    <w:rsid w:val="00DD0206"/>
    <w:rsid w:val="00DD42BD"/>
    <w:rsid w:val="00DD5661"/>
    <w:rsid w:val="00DD5780"/>
    <w:rsid w:val="00DE0C4A"/>
    <w:rsid w:val="00DE306B"/>
    <w:rsid w:val="00DE319B"/>
    <w:rsid w:val="00DE5035"/>
    <w:rsid w:val="00DE65FD"/>
    <w:rsid w:val="00DE70CF"/>
    <w:rsid w:val="00DF066C"/>
    <w:rsid w:val="00DF472E"/>
    <w:rsid w:val="00E008C0"/>
    <w:rsid w:val="00E00F7C"/>
    <w:rsid w:val="00E02D83"/>
    <w:rsid w:val="00E02FEB"/>
    <w:rsid w:val="00E0470D"/>
    <w:rsid w:val="00E049FC"/>
    <w:rsid w:val="00E0531E"/>
    <w:rsid w:val="00E05669"/>
    <w:rsid w:val="00E11BBA"/>
    <w:rsid w:val="00E130DF"/>
    <w:rsid w:val="00E13529"/>
    <w:rsid w:val="00E151FF"/>
    <w:rsid w:val="00E15D08"/>
    <w:rsid w:val="00E17DD0"/>
    <w:rsid w:val="00E20C88"/>
    <w:rsid w:val="00E2159C"/>
    <w:rsid w:val="00E21EEA"/>
    <w:rsid w:val="00E261C8"/>
    <w:rsid w:val="00E30589"/>
    <w:rsid w:val="00E32E77"/>
    <w:rsid w:val="00E34721"/>
    <w:rsid w:val="00E37FD2"/>
    <w:rsid w:val="00E40EB9"/>
    <w:rsid w:val="00E45030"/>
    <w:rsid w:val="00E51B74"/>
    <w:rsid w:val="00E54B42"/>
    <w:rsid w:val="00E54DE7"/>
    <w:rsid w:val="00E63FA7"/>
    <w:rsid w:val="00E67670"/>
    <w:rsid w:val="00E7081F"/>
    <w:rsid w:val="00E73F25"/>
    <w:rsid w:val="00E76B9C"/>
    <w:rsid w:val="00E7768C"/>
    <w:rsid w:val="00E85ABF"/>
    <w:rsid w:val="00E86265"/>
    <w:rsid w:val="00E87B16"/>
    <w:rsid w:val="00E9160B"/>
    <w:rsid w:val="00E92089"/>
    <w:rsid w:val="00E93A51"/>
    <w:rsid w:val="00E93B5F"/>
    <w:rsid w:val="00E94161"/>
    <w:rsid w:val="00E942D2"/>
    <w:rsid w:val="00EA19BD"/>
    <w:rsid w:val="00EA1AA5"/>
    <w:rsid w:val="00EA582F"/>
    <w:rsid w:val="00EB1E04"/>
    <w:rsid w:val="00EB3C66"/>
    <w:rsid w:val="00EB6D20"/>
    <w:rsid w:val="00EC0C2F"/>
    <w:rsid w:val="00EC7081"/>
    <w:rsid w:val="00ED561E"/>
    <w:rsid w:val="00EE65AF"/>
    <w:rsid w:val="00EF5235"/>
    <w:rsid w:val="00F01B02"/>
    <w:rsid w:val="00F04178"/>
    <w:rsid w:val="00F04785"/>
    <w:rsid w:val="00F0545B"/>
    <w:rsid w:val="00F1289B"/>
    <w:rsid w:val="00F13DE1"/>
    <w:rsid w:val="00F250AF"/>
    <w:rsid w:val="00F26CDA"/>
    <w:rsid w:val="00F3213B"/>
    <w:rsid w:val="00F36704"/>
    <w:rsid w:val="00F40A8E"/>
    <w:rsid w:val="00F40FE5"/>
    <w:rsid w:val="00F52857"/>
    <w:rsid w:val="00F5366D"/>
    <w:rsid w:val="00F61C11"/>
    <w:rsid w:val="00F62810"/>
    <w:rsid w:val="00F65767"/>
    <w:rsid w:val="00F6664A"/>
    <w:rsid w:val="00F66654"/>
    <w:rsid w:val="00F66B47"/>
    <w:rsid w:val="00F679D9"/>
    <w:rsid w:val="00F70428"/>
    <w:rsid w:val="00F720CD"/>
    <w:rsid w:val="00F72E31"/>
    <w:rsid w:val="00F73317"/>
    <w:rsid w:val="00F73628"/>
    <w:rsid w:val="00F77CF2"/>
    <w:rsid w:val="00F81419"/>
    <w:rsid w:val="00F816A8"/>
    <w:rsid w:val="00F81BF2"/>
    <w:rsid w:val="00F85CCD"/>
    <w:rsid w:val="00F91CBD"/>
    <w:rsid w:val="00F951AD"/>
    <w:rsid w:val="00F954ED"/>
    <w:rsid w:val="00FA3C03"/>
    <w:rsid w:val="00FB01ED"/>
    <w:rsid w:val="00FB1312"/>
    <w:rsid w:val="00FB361C"/>
    <w:rsid w:val="00FB78AF"/>
    <w:rsid w:val="00FC09B5"/>
    <w:rsid w:val="00FC2D65"/>
    <w:rsid w:val="00FC2E58"/>
    <w:rsid w:val="00FC57D2"/>
    <w:rsid w:val="00FD0637"/>
    <w:rsid w:val="00FD0BBD"/>
    <w:rsid w:val="00FD2039"/>
    <w:rsid w:val="00FD6F88"/>
    <w:rsid w:val="00FE1708"/>
    <w:rsid w:val="00FE1820"/>
    <w:rsid w:val="00FE2075"/>
    <w:rsid w:val="00FE2315"/>
    <w:rsid w:val="00FE37F2"/>
    <w:rsid w:val="00FE4662"/>
    <w:rsid w:val="00FF39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668011"/>
  <w14:defaultImageDpi w14:val="300"/>
  <w15:docId w15:val="{6015BFF9-BF9C-4229-B41F-CDB4BDCE7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qFormat/>
    <w:rsid w:val="009842DD"/>
    <w:pPr>
      <w:keepNext/>
      <w:numPr>
        <w:numId w:val="5"/>
      </w:numPr>
      <w:spacing w:before="240" w:after="60"/>
      <w:outlineLvl w:val="0"/>
    </w:pPr>
    <w:rPr>
      <w:rFonts w:ascii="Times New Roman" w:eastAsia="Times New Roman" w:hAnsi="Times New Roman" w:cs="Arial"/>
      <w:b/>
      <w:bCs/>
      <w:caps/>
      <w:kern w:val="32"/>
      <w:sz w:val="32"/>
      <w:szCs w:val="32"/>
      <w:lang w:val="et-EE"/>
    </w:rPr>
  </w:style>
  <w:style w:type="paragraph" w:styleId="Pealkiri2">
    <w:name w:val="heading 2"/>
    <w:basedOn w:val="Normaallaad"/>
    <w:next w:val="Normaallaad"/>
    <w:link w:val="Pealkiri2Mrk"/>
    <w:uiPriority w:val="9"/>
    <w:semiHidden/>
    <w:unhideWhenUsed/>
    <w:qFormat/>
    <w:rsid w:val="006710D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Pealkiri3">
    <w:name w:val="heading 3"/>
    <w:basedOn w:val="Normaallaad"/>
    <w:next w:val="Normaallaad"/>
    <w:link w:val="Pealkiri3Mrk"/>
    <w:uiPriority w:val="9"/>
    <w:semiHidden/>
    <w:unhideWhenUsed/>
    <w:qFormat/>
    <w:rsid w:val="009842DD"/>
    <w:pPr>
      <w:keepNext/>
      <w:keepLines/>
      <w:spacing w:before="200"/>
      <w:outlineLvl w:val="2"/>
    </w:pPr>
    <w:rPr>
      <w:rFonts w:asciiTheme="majorHAnsi" w:eastAsiaTheme="majorEastAsia" w:hAnsiTheme="majorHAnsi" w:cstheme="majorBidi"/>
      <w:b/>
      <w:bCs/>
      <w:color w:val="4F81BD" w:themeColor="accent1"/>
    </w:rPr>
  </w:style>
  <w:style w:type="paragraph" w:styleId="Pealkiri4">
    <w:name w:val="heading 4"/>
    <w:basedOn w:val="Normaallaad"/>
    <w:next w:val="Normaallaad"/>
    <w:link w:val="Pealkiri4Mrk"/>
    <w:uiPriority w:val="9"/>
    <w:semiHidden/>
    <w:unhideWhenUsed/>
    <w:qFormat/>
    <w:rsid w:val="00DB2E0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Kehatekst">
    <w:name w:val="Body Text"/>
    <w:basedOn w:val="Normaallaad"/>
    <w:link w:val="KehatekstMrk"/>
    <w:rsid w:val="000A38C1"/>
    <w:pPr>
      <w:spacing w:after="120"/>
    </w:pPr>
    <w:rPr>
      <w:rFonts w:ascii="Times New Roman" w:eastAsia="Times New Roman" w:hAnsi="Times New Roman" w:cs="Times New Roman"/>
      <w:lang w:val="et-EE"/>
    </w:rPr>
  </w:style>
  <w:style w:type="character" w:customStyle="1" w:styleId="KehatekstMrk">
    <w:name w:val="Kehatekst Märk"/>
    <w:basedOn w:val="Liguvaikefont"/>
    <w:link w:val="Kehatekst"/>
    <w:rsid w:val="000A38C1"/>
    <w:rPr>
      <w:rFonts w:ascii="Times New Roman" w:eastAsia="Times New Roman" w:hAnsi="Times New Roman" w:cs="Times New Roman"/>
      <w:lang w:val="et-EE"/>
    </w:rPr>
  </w:style>
  <w:style w:type="paragraph" w:styleId="Loendilik">
    <w:name w:val="List Paragraph"/>
    <w:aliases w:val="Mummuga loetelu,Loendi l›ik,List (bullet),List Paragraph1"/>
    <w:basedOn w:val="Normaallaad"/>
    <w:link w:val="LoendilikMrk"/>
    <w:uiPriority w:val="34"/>
    <w:qFormat/>
    <w:rsid w:val="000A38C1"/>
    <w:pPr>
      <w:ind w:left="720"/>
      <w:contextualSpacing/>
    </w:pPr>
    <w:rPr>
      <w:rFonts w:ascii="Times New Roman" w:eastAsia="Times New Roman" w:hAnsi="Times New Roman" w:cs="Times New Roman"/>
      <w:sz w:val="20"/>
      <w:szCs w:val="20"/>
      <w:lang w:val="et-EE"/>
    </w:rPr>
  </w:style>
  <w:style w:type="character" w:customStyle="1" w:styleId="Liguvaikefont1">
    <w:name w:val="Lõigu vaikefont1"/>
    <w:rsid w:val="000A38C1"/>
  </w:style>
  <w:style w:type="character" w:styleId="Hperlink">
    <w:name w:val="Hyperlink"/>
    <w:basedOn w:val="Liguvaikefont"/>
    <w:uiPriority w:val="99"/>
    <w:rsid w:val="000A38C1"/>
    <w:rPr>
      <w:color w:val="0000FF"/>
      <w:u w:val="single"/>
    </w:rPr>
  </w:style>
  <w:style w:type="table" w:styleId="Kontuurtabel">
    <w:name w:val="Table Grid"/>
    <w:basedOn w:val="Normaaltabel"/>
    <w:uiPriority w:val="39"/>
    <w:rsid w:val="000A38C1"/>
    <w:rPr>
      <w:rFonts w:ascii="Times New Roman" w:eastAsia="Times New Roman" w:hAnsi="Times New Roman" w:cs="Times New Roman"/>
      <w:sz w:val="20"/>
      <w:szCs w:val="20"/>
      <w:lang w:val="et-EE" w:eastAsia="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lastatudhperlink">
    <w:name w:val="FollowedHyperlink"/>
    <w:basedOn w:val="Liguvaikefont"/>
    <w:uiPriority w:val="99"/>
    <w:semiHidden/>
    <w:unhideWhenUsed/>
    <w:rsid w:val="0020541F"/>
    <w:rPr>
      <w:color w:val="800080" w:themeColor="followedHyperlink"/>
      <w:u w:val="single"/>
    </w:rPr>
  </w:style>
  <w:style w:type="character" w:styleId="Kommentaariviide">
    <w:name w:val="annotation reference"/>
    <w:basedOn w:val="Liguvaikefont"/>
    <w:uiPriority w:val="99"/>
    <w:semiHidden/>
    <w:unhideWhenUsed/>
    <w:rsid w:val="00860383"/>
    <w:rPr>
      <w:sz w:val="18"/>
      <w:szCs w:val="18"/>
    </w:rPr>
  </w:style>
  <w:style w:type="paragraph" w:styleId="Kommentaaritekst">
    <w:name w:val="annotation text"/>
    <w:basedOn w:val="Normaallaad"/>
    <w:link w:val="KommentaaritekstMrk"/>
    <w:uiPriority w:val="99"/>
    <w:unhideWhenUsed/>
    <w:rsid w:val="00860383"/>
  </w:style>
  <w:style w:type="character" w:customStyle="1" w:styleId="KommentaaritekstMrk">
    <w:name w:val="Kommentaari tekst Märk"/>
    <w:basedOn w:val="Liguvaikefont"/>
    <w:link w:val="Kommentaaritekst"/>
    <w:uiPriority w:val="99"/>
    <w:rsid w:val="00860383"/>
  </w:style>
  <w:style w:type="paragraph" w:styleId="Kommentaariteema">
    <w:name w:val="annotation subject"/>
    <w:basedOn w:val="Kommentaaritekst"/>
    <w:next w:val="Kommentaaritekst"/>
    <w:link w:val="KommentaariteemaMrk"/>
    <w:uiPriority w:val="99"/>
    <w:semiHidden/>
    <w:unhideWhenUsed/>
    <w:rsid w:val="00860383"/>
    <w:rPr>
      <w:b/>
      <w:bCs/>
      <w:sz w:val="20"/>
      <w:szCs w:val="20"/>
    </w:rPr>
  </w:style>
  <w:style w:type="character" w:customStyle="1" w:styleId="KommentaariteemaMrk">
    <w:name w:val="Kommentaari teema Märk"/>
    <w:basedOn w:val="KommentaaritekstMrk"/>
    <w:link w:val="Kommentaariteema"/>
    <w:uiPriority w:val="99"/>
    <w:semiHidden/>
    <w:rsid w:val="00860383"/>
    <w:rPr>
      <w:b/>
      <w:bCs/>
      <w:sz w:val="20"/>
      <w:szCs w:val="20"/>
    </w:rPr>
  </w:style>
  <w:style w:type="paragraph" w:styleId="Jutumullitekst">
    <w:name w:val="Balloon Text"/>
    <w:basedOn w:val="Normaallaad"/>
    <w:link w:val="JutumullitekstMrk"/>
    <w:uiPriority w:val="99"/>
    <w:semiHidden/>
    <w:unhideWhenUsed/>
    <w:rsid w:val="00860383"/>
    <w:rPr>
      <w:rFonts w:ascii="Lucida Grande" w:hAnsi="Lucida Grande" w:cs="Lucida Grande"/>
      <w:sz w:val="18"/>
      <w:szCs w:val="18"/>
    </w:rPr>
  </w:style>
  <w:style w:type="character" w:customStyle="1" w:styleId="JutumullitekstMrk">
    <w:name w:val="Jutumullitekst Märk"/>
    <w:basedOn w:val="Liguvaikefont"/>
    <w:link w:val="Jutumullitekst"/>
    <w:uiPriority w:val="99"/>
    <w:semiHidden/>
    <w:rsid w:val="00860383"/>
    <w:rPr>
      <w:rFonts w:ascii="Lucida Grande" w:hAnsi="Lucida Grande" w:cs="Lucida Grande"/>
      <w:sz w:val="18"/>
      <w:szCs w:val="18"/>
    </w:rPr>
  </w:style>
  <w:style w:type="paragraph" w:styleId="Pis">
    <w:name w:val="header"/>
    <w:basedOn w:val="Normaallaad"/>
    <w:link w:val="PisMrk"/>
    <w:uiPriority w:val="99"/>
    <w:unhideWhenUsed/>
    <w:rsid w:val="00032A67"/>
    <w:pPr>
      <w:tabs>
        <w:tab w:val="center" w:pos="4320"/>
        <w:tab w:val="right" w:pos="8640"/>
      </w:tabs>
    </w:pPr>
  </w:style>
  <w:style w:type="character" w:customStyle="1" w:styleId="PisMrk">
    <w:name w:val="Päis Märk"/>
    <w:basedOn w:val="Liguvaikefont"/>
    <w:link w:val="Pis"/>
    <w:uiPriority w:val="99"/>
    <w:rsid w:val="00032A67"/>
  </w:style>
  <w:style w:type="paragraph" w:styleId="Jalus">
    <w:name w:val="footer"/>
    <w:basedOn w:val="Normaallaad"/>
    <w:link w:val="JalusMrk"/>
    <w:uiPriority w:val="99"/>
    <w:unhideWhenUsed/>
    <w:rsid w:val="00032A67"/>
    <w:pPr>
      <w:tabs>
        <w:tab w:val="center" w:pos="4320"/>
        <w:tab w:val="right" w:pos="8640"/>
      </w:tabs>
    </w:pPr>
  </w:style>
  <w:style w:type="character" w:customStyle="1" w:styleId="JalusMrk">
    <w:name w:val="Jalus Märk"/>
    <w:basedOn w:val="Liguvaikefont"/>
    <w:link w:val="Jalus"/>
    <w:uiPriority w:val="99"/>
    <w:rsid w:val="00032A67"/>
  </w:style>
  <w:style w:type="character" w:customStyle="1" w:styleId="Pealkiri1Mrk">
    <w:name w:val="Pealkiri 1 Märk"/>
    <w:basedOn w:val="Liguvaikefont"/>
    <w:link w:val="Pealkiri1"/>
    <w:rsid w:val="009842DD"/>
    <w:rPr>
      <w:rFonts w:ascii="Times New Roman" w:eastAsia="Times New Roman" w:hAnsi="Times New Roman" w:cs="Arial"/>
      <w:b/>
      <w:bCs/>
      <w:caps/>
      <w:kern w:val="32"/>
      <w:sz w:val="32"/>
      <w:szCs w:val="32"/>
      <w:lang w:val="et-EE"/>
    </w:rPr>
  </w:style>
  <w:style w:type="paragraph" w:customStyle="1" w:styleId="phitekst2">
    <w:name w:val="põhitekst 2"/>
    <w:basedOn w:val="Pealkiri3"/>
    <w:rsid w:val="009842DD"/>
    <w:pPr>
      <w:keepNext w:val="0"/>
      <w:keepLines w:val="0"/>
      <w:numPr>
        <w:ilvl w:val="2"/>
        <w:numId w:val="5"/>
      </w:numPr>
      <w:tabs>
        <w:tab w:val="clear" w:pos="1497"/>
        <w:tab w:val="num" w:pos="360"/>
      </w:tabs>
      <w:spacing w:before="0"/>
      <w:ind w:left="0" w:firstLine="0"/>
    </w:pPr>
    <w:rPr>
      <w:rFonts w:ascii="Times New Roman" w:eastAsia="Times New Roman" w:hAnsi="Times New Roman" w:cs="Times New Roman"/>
      <w:b w:val="0"/>
      <w:color w:val="auto"/>
      <w:szCs w:val="26"/>
      <w:lang w:val="et-EE"/>
    </w:rPr>
  </w:style>
  <w:style w:type="character" w:customStyle="1" w:styleId="Pealkiri3Mrk">
    <w:name w:val="Pealkiri 3 Märk"/>
    <w:basedOn w:val="Liguvaikefont"/>
    <w:link w:val="Pealkiri3"/>
    <w:uiPriority w:val="9"/>
    <w:semiHidden/>
    <w:rsid w:val="009842DD"/>
    <w:rPr>
      <w:rFonts w:asciiTheme="majorHAnsi" w:eastAsiaTheme="majorEastAsia" w:hAnsiTheme="majorHAnsi" w:cstheme="majorBidi"/>
      <w:b/>
      <w:bCs/>
      <w:color w:val="4F81BD" w:themeColor="accent1"/>
    </w:rPr>
  </w:style>
  <w:style w:type="paragraph" w:styleId="Redaktsioon">
    <w:name w:val="Revision"/>
    <w:hidden/>
    <w:uiPriority w:val="99"/>
    <w:semiHidden/>
    <w:rsid w:val="007F7F2B"/>
  </w:style>
  <w:style w:type="character" w:customStyle="1" w:styleId="Lahendamatamainimine1">
    <w:name w:val="Lahendamata mainimine1"/>
    <w:basedOn w:val="Liguvaikefont"/>
    <w:uiPriority w:val="99"/>
    <w:rsid w:val="00176C77"/>
    <w:rPr>
      <w:color w:val="808080"/>
      <w:shd w:val="clear" w:color="auto" w:fill="E6E6E6"/>
    </w:rPr>
  </w:style>
  <w:style w:type="character" w:customStyle="1" w:styleId="Lahendamatamainimine2">
    <w:name w:val="Lahendamata mainimine2"/>
    <w:basedOn w:val="Liguvaikefont"/>
    <w:uiPriority w:val="99"/>
    <w:rsid w:val="0025042F"/>
    <w:rPr>
      <w:color w:val="808080"/>
      <w:shd w:val="clear" w:color="auto" w:fill="E6E6E6"/>
    </w:rPr>
  </w:style>
  <w:style w:type="paragraph" w:styleId="Normaallaadveeb">
    <w:name w:val="Normal (Web)"/>
    <w:basedOn w:val="Normaallaad"/>
    <w:uiPriority w:val="99"/>
    <w:semiHidden/>
    <w:unhideWhenUsed/>
    <w:rsid w:val="00D9110A"/>
    <w:pPr>
      <w:spacing w:before="100" w:beforeAutospacing="1" w:after="100" w:afterAutospacing="1"/>
    </w:pPr>
    <w:rPr>
      <w:rFonts w:ascii="Times New Roman" w:eastAsia="Times New Roman" w:hAnsi="Times New Roman" w:cs="Times New Roman"/>
      <w:lang w:val="et-EE" w:eastAsia="zh-CN"/>
    </w:rPr>
  </w:style>
  <w:style w:type="character" w:styleId="Tugev">
    <w:name w:val="Strong"/>
    <w:basedOn w:val="Liguvaikefont"/>
    <w:uiPriority w:val="22"/>
    <w:qFormat/>
    <w:rsid w:val="00D9110A"/>
    <w:rPr>
      <w:b/>
      <w:bCs/>
    </w:rPr>
  </w:style>
  <w:style w:type="character" w:customStyle="1" w:styleId="tyhik">
    <w:name w:val="tyhik"/>
    <w:basedOn w:val="Liguvaikefont"/>
    <w:rsid w:val="003801AA"/>
  </w:style>
  <w:style w:type="character" w:styleId="Lahendamatamainimine">
    <w:name w:val="Unresolved Mention"/>
    <w:basedOn w:val="Liguvaikefont"/>
    <w:uiPriority w:val="99"/>
    <w:semiHidden/>
    <w:unhideWhenUsed/>
    <w:rsid w:val="00CB004E"/>
    <w:rPr>
      <w:color w:val="605E5C"/>
      <w:shd w:val="clear" w:color="auto" w:fill="E1DFDD"/>
    </w:rPr>
  </w:style>
  <w:style w:type="character" w:customStyle="1" w:styleId="Pealkiri2Mrk">
    <w:name w:val="Pealkiri 2 Märk"/>
    <w:basedOn w:val="Liguvaikefont"/>
    <w:link w:val="Pealkiri2"/>
    <w:uiPriority w:val="9"/>
    <w:semiHidden/>
    <w:rsid w:val="006710D0"/>
    <w:rPr>
      <w:rFonts w:asciiTheme="majorHAnsi" w:eastAsiaTheme="majorEastAsia" w:hAnsiTheme="majorHAnsi" w:cstheme="majorBidi"/>
      <w:color w:val="365F91" w:themeColor="accent1" w:themeShade="BF"/>
      <w:sz w:val="26"/>
      <w:szCs w:val="26"/>
    </w:rPr>
  </w:style>
  <w:style w:type="character" w:customStyle="1" w:styleId="Pealkiri4Mrk">
    <w:name w:val="Pealkiri 4 Märk"/>
    <w:basedOn w:val="Liguvaikefont"/>
    <w:link w:val="Pealkiri4"/>
    <w:uiPriority w:val="9"/>
    <w:semiHidden/>
    <w:rsid w:val="00DB2E0C"/>
    <w:rPr>
      <w:rFonts w:asciiTheme="majorHAnsi" w:eastAsiaTheme="majorEastAsia" w:hAnsiTheme="majorHAnsi" w:cstheme="majorBidi"/>
      <w:i/>
      <w:iCs/>
      <w:color w:val="365F91" w:themeColor="accent1" w:themeShade="BF"/>
    </w:rPr>
  </w:style>
  <w:style w:type="character" w:customStyle="1" w:styleId="LoendilikMrk">
    <w:name w:val="Loendi lõik Märk"/>
    <w:aliases w:val="Mummuga loetelu Märk,Loendi l›ik Märk,List (bullet) Märk,List Paragraph1 Märk"/>
    <w:basedOn w:val="Liguvaikefont"/>
    <w:link w:val="Loendilik"/>
    <w:uiPriority w:val="34"/>
    <w:locked/>
    <w:rsid w:val="00D351C3"/>
    <w:rPr>
      <w:rFonts w:ascii="Times New Roman" w:eastAsia="Times New Roman" w:hAnsi="Times New Roman" w:cs="Times New Roman"/>
      <w:sz w:val="20"/>
      <w:szCs w:val="20"/>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08097">
      <w:bodyDiv w:val="1"/>
      <w:marLeft w:val="0"/>
      <w:marRight w:val="0"/>
      <w:marTop w:val="0"/>
      <w:marBottom w:val="0"/>
      <w:divBdr>
        <w:top w:val="none" w:sz="0" w:space="0" w:color="auto"/>
        <w:left w:val="none" w:sz="0" w:space="0" w:color="auto"/>
        <w:bottom w:val="none" w:sz="0" w:space="0" w:color="auto"/>
        <w:right w:val="none" w:sz="0" w:space="0" w:color="auto"/>
      </w:divBdr>
    </w:div>
    <w:div w:id="536818953">
      <w:bodyDiv w:val="1"/>
      <w:marLeft w:val="0"/>
      <w:marRight w:val="0"/>
      <w:marTop w:val="0"/>
      <w:marBottom w:val="0"/>
      <w:divBdr>
        <w:top w:val="none" w:sz="0" w:space="0" w:color="auto"/>
        <w:left w:val="none" w:sz="0" w:space="0" w:color="auto"/>
        <w:bottom w:val="none" w:sz="0" w:space="0" w:color="auto"/>
        <w:right w:val="none" w:sz="0" w:space="0" w:color="auto"/>
      </w:divBdr>
    </w:div>
    <w:div w:id="567770893">
      <w:bodyDiv w:val="1"/>
      <w:marLeft w:val="0"/>
      <w:marRight w:val="0"/>
      <w:marTop w:val="0"/>
      <w:marBottom w:val="0"/>
      <w:divBdr>
        <w:top w:val="none" w:sz="0" w:space="0" w:color="auto"/>
        <w:left w:val="none" w:sz="0" w:space="0" w:color="auto"/>
        <w:bottom w:val="none" w:sz="0" w:space="0" w:color="auto"/>
        <w:right w:val="none" w:sz="0" w:space="0" w:color="auto"/>
      </w:divBdr>
    </w:div>
    <w:div w:id="1154876778">
      <w:bodyDiv w:val="1"/>
      <w:marLeft w:val="0"/>
      <w:marRight w:val="0"/>
      <w:marTop w:val="0"/>
      <w:marBottom w:val="0"/>
      <w:divBdr>
        <w:top w:val="none" w:sz="0" w:space="0" w:color="auto"/>
        <w:left w:val="none" w:sz="0" w:space="0" w:color="auto"/>
        <w:bottom w:val="none" w:sz="0" w:space="0" w:color="auto"/>
        <w:right w:val="none" w:sz="0" w:space="0" w:color="auto"/>
      </w:divBdr>
    </w:div>
    <w:div w:id="1314335775">
      <w:bodyDiv w:val="1"/>
      <w:marLeft w:val="0"/>
      <w:marRight w:val="0"/>
      <w:marTop w:val="0"/>
      <w:marBottom w:val="0"/>
      <w:divBdr>
        <w:top w:val="none" w:sz="0" w:space="0" w:color="auto"/>
        <w:left w:val="none" w:sz="0" w:space="0" w:color="auto"/>
        <w:bottom w:val="none" w:sz="0" w:space="0" w:color="auto"/>
        <w:right w:val="none" w:sz="0" w:space="0" w:color="auto"/>
      </w:divBdr>
    </w:div>
    <w:div w:id="1338731314">
      <w:bodyDiv w:val="1"/>
      <w:marLeft w:val="0"/>
      <w:marRight w:val="0"/>
      <w:marTop w:val="0"/>
      <w:marBottom w:val="0"/>
      <w:divBdr>
        <w:top w:val="none" w:sz="0" w:space="0" w:color="auto"/>
        <w:left w:val="none" w:sz="0" w:space="0" w:color="auto"/>
        <w:bottom w:val="none" w:sz="0" w:space="0" w:color="auto"/>
        <w:right w:val="none" w:sz="0" w:space="0" w:color="auto"/>
      </w:divBdr>
    </w:div>
    <w:div w:id="1538665204">
      <w:bodyDiv w:val="1"/>
      <w:marLeft w:val="0"/>
      <w:marRight w:val="0"/>
      <w:marTop w:val="0"/>
      <w:marBottom w:val="0"/>
      <w:divBdr>
        <w:top w:val="none" w:sz="0" w:space="0" w:color="auto"/>
        <w:left w:val="none" w:sz="0" w:space="0" w:color="auto"/>
        <w:bottom w:val="none" w:sz="0" w:space="0" w:color="auto"/>
        <w:right w:val="none" w:sz="0" w:space="0" w:color="auto"/>
      </w:divBdr>
    </w:div>
    <w:div w:id="17204005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lta.sotsiaalkindlustusamet.ee/dhs/webdav/09333f484863625c7101e51aebcdc03f11fc69ef/47902140274/ad1d4e6e-8b76-4147-a770-962c096be94a/hanked@sotsiaalkindlustusamet.e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31DC0-66A3-4B56-A930-54897705F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2216</Words>
  <Characters>12857</Characters>
  <Application>Microsoft Office Word</Application>
  <DocSecurity>0</DocSecurity>
  <Lines>107</Lines>
  <Paragraphs>30</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Arengufond</Company>
  <LinksUpToDate>false</LinksUpToDate>
  <CharactersWithSpaces>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Sall</dc:creator>
  <cp:keywords/>
  <dc:description/>
  <cp:lastModifiedBy>Triinu Rumm</cp:lastModifiedBy>
  <cp:revision>2</cp:revision>
  <cp:lastPrinted>2019-05-16T05:43:00Z</cp:lastPrinted>
  <dcterms:created xsi:type="dcterms:W3CDTF">2026-08-11T09:09:00Z</dcterms:created>
  <dcterms:modified xsi:type="dcterms:W3CDTF">2026-08-11T09:09:00Z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