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E0241" w14:textId="6138DBA0" w:rsidR="001B19B7" w:rsidRDefault="00D701E7" w:rsidP="008D4C5A">
      <w:pPr>
        <w:pStyle w:val="eelnupealkiri"/>
        <w:spacing w:before="0" w:after="0"/>
        <w:contextualSpacing/>
        <w:rPr>
          <w:szCs w:val="32"/>
        </w:rPr>
      </w:pPr>
      <w:r>
        <w:rPr>
          <w:szCs w:val="32"/>
        </w:rPr>
        <w:t>Tulumaksu</w:t>
      </w:r>
      <w:r w:rsidR="00D27B44">
        <w:rPr>
          <w:szCs w:val="32"/>
        </w:rPr>
        <w:t>seaduse</w:t>
      </w:r>
      <w:r w:rsidR="00F30557" w:rsidRPr="002E5B6A">
        <w:rPr>
          <w:szCs w:val="32"/>
        </w:rPr>
        <w:t xml:space="preserve"> muutmise </w:t>
      </w:r>
      <w:r w:rsidR="00C61BFC" w:rsidRPr="002E5B6A">
        <w:rPr>
          <w:szCs w:val="32"/>
        </w:rPr>
        <w:t xml:space="preserve">seaduse </w:t>
      </w:r>
      <w:r w:rsidR="001B19B7" w:rsidRPr="002E5B6A">
        <w:rPr>
          <w:szCs w:val="32"/>
        </w:rPr>
        <w:t>eelnõu seletuskiri</w:t>
      </w:r>
    </w:p>
    <w:p w14:paraId="6FCD70FA" w14:textId="77777777" w:rsidR="00544BED" w:rsidRDefault="00544BED" w:rsidP="008D4C5A">
      <w:pPr>
        <w:pStyle w:val="eelnupealkiri"/>
        <w:spacing w:before="0" w:after="0"/>
        <w:contextualSpacing/>
        <w:rPr>
          <w:szCs w:val="32"/>
        </w:rPr>
      </w:pPr>
    </w:p>
    <w:p w14:paraId="7D1E2D87" w14:textId="77777777" w:rsidR="00544BED" w:rsidRDefault="00544BED" w:rsidP="008D4C5A">
      <w:pPr>
        <w:pStyle w:val="eelnupealkiri"/>
        <w:spacing w:before="0" w:after="0"/>
        <w:contextualSpacing/>
        <w:rPr>
          <w:szCs w:val="32"/>
        </w:rPr>
      </w:pPr>
    </w:p>
    <w:p w14:paraId="7BB567FA" w14:textId="77777777" w:rsidR="00544BED" w:rsidRPr="002E5B6A" w:rsidRDefault="00544BED" w:rsidP="008D4C5A">
      <w:pPr>
        <w:pStyle w:val="eelnupealkiri"/>
        <w:spacing w:before="0" w:after="0"/>
        <w:contextualSpacing/>
        <w:rPr>
          <w:szCs w:val="32"/>
        </w:rPr>
      </w:pPr>
    </w:p>
    <w:p w14:paraId="6F144987" w14:textId="77777777" w:rsidR="00E8159B" w:rsidRPr="00AD0EAB" w:rsidRDefault="00E8159B" w:rsidP="008D4C5A">
      <w:pPr>
        <w:pStyle w:val="eelnupealkiri"/>
        <w:spacing w:before="0" w:after="0"/>
        <w:contextualSpacing/>
        <w:rPr>
          <w:sz w:val="24"/>
        </w:rPr>
      </w:pPr>
    </w:p>
    <w:p w14:paraId="63603F55" w14:textId="77777777" w:rsidR="001B19B7" w:rsidRPr="00AD0EAB" w:rsidRDefault="001B19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b/>
        </w:rPr>
      </w:pPr>
      <w:r w:rsidRPr="00AD0EAB">
        <w:rPr>
          <w:rFonts w:eastAsia="Times New Roman"/>
          <w:b/>
        </w:rPr>
        <w:t>I Sissejuhatus</w:t>
      </w:r>
    </w:p>
    <w:p w14:paraId="542F4AF9" w14:textId="50D9AC54" w:rsidR="00D94DFE" w:rsidRPr="002E5B6A" w:rsidRDefault="00E14329" w:rsidP="001B6FA1">
      <w:pPr>
        <w:pStyle w:val="Normaallaadveeb"/>
        <w:shd w:val="clear" w:color="auto" w:fill="FFFFFF"/>
        <w:spacing w:after="0"/>
        <w:jc w:val="both"/>
      </w:pPr>
      <w:r w:rsidRPr="002E5B6A">
        <w:t xml:space="preserve">Käesoleva eelnõuga </w:t>
      </w:r>
      <w:r w:rsidR="00DB7693">
        <w:t xml:space="preserve">muudetakse </w:t>
      </w:r>
      <w:r w:rsidR="00E4084E">
        <w:t>tulumaksuseadust ja</w:t>
      </w:r>
      <w:r w:rsidR="005C58A8">
        <w:t xml:space="preserve"> </w:t>
      </w:r>
      <w:r w:rsidR="00E4084E">
        <w:t>m</w:t>
      </w:r>
      <w:r w:rsidR="005C58A8">
        <w:t xml:space="preserve">uudatuse tulemusena </w:t>
      </w:r>
      <w:r w:rsidR="001B6FA1">
        <w:t xml:space="preserve">kehtestatakse Eestis tegutsevatele pankadele kõrgem maksukohustus erakorraliselt kasumilt, mis </w:t>
      </w:r>
      <w:r w:rsidR="00E4084E">
        <w:t>võib</w:t>
      </w:r>
      <w:r w:rsidR="001B6FA1">
        <w:t xml:space="preserve"> tekki</w:t>
      </w:r>
      <w:r w:rsidR="00E4084E">
        <w:t>da olukorras, järsk</w:t>
      </w:r>
      <w:r w:rsidR="001B6FA1">
        <w:t xml:space="preserve"> intressimäärade tõus </w:t>
      </w:r>
      <w:r w:rsidR="00E4084E">
        <w:t>kantakse üle laenuvõtjatele, kuid mitte hoiustajatele</w:t>
      </w:r>
      <w:r w:rsidR="00F26409">
        <w:t xml:space="preserve">. </w:t>
      </w:r>
      <w:r w:rsidR="00D94DFE" w:rsidRPr="002E5B6A">
        <w:t xml:space="preserve">Seaduse vastuvõtmiseks on vajalik Riigikogu </w:t>
      </w:r>
      <w:r w:rsidR="00D2353E" w:rsidRPr="002E5B6A">
        <w:t xml:space="preserve"> </w:t>
      </w:r>
      <w:r w:rsidR="006C4FA9" w:rsidRPr="002E5B6A">
        <w:t>liht</w:t>
      </w:r>
      <w:r w:rsidR="00D2353E" w:rsidRPr="002E5B6A">
        <w:t>häälte</w:t>
      </w:r>
      <w:r w:rsidR="00D94DFE" w:rsidRPr="002E5B6A">
        <w:t>enamus.</w:t>
      </w:r>
    </w:p>
    <w:p w14:paraId="0BD10618" w14:textId="4EEA1D84" w:rsidR="001B19B7" w:rsidRDefault="001B19B7" w:rsidP="00B932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b/>
        </w:rPr>
      </w:pPr>
      <w:r w:rsidRPr="00AD0EAB">
        <w:rPr>
          <w:rFonts w:eastAsia="Times New Roman"/>
          <w:b/>
        </w:rPr>
        <w:t>II Seaduse eesmärk ja eelnõu sisu</w:t>
      </w:r>
    </w:p>
    <w:p w14:paraId="067B330A" w14:textId="77777777" w:rsidR="00B932BD" w:rsidRPr="00B932BD" w:rsidRDefault="00B932BD" w:rsidP="00B932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14:paraId="075BEB30" w14:textId="73AE87BE" w:rsidR="00EE7419" w:rsidRDefault="00EE7419" w:rsidP="00F26409">
      <w:r>
        <w:t xml:space="preserve">Intressimäärade järsk tõus </w:t>
      </w:r>
      <w:r w:rsidR="00E4084E">
        <w:t>tõi kaasa</w:t>
      </w:r>
      <w:r>
        <w:t xml:space="preserve"> eluasemelaenude kallinemise, mis on oluliselt kahjustanud leibkondade toimetulekut, eriti arvestades seda, et eluasemekulud on kasvanud energiakandjate hinnatõusu tulemusena. Samal ajal </w:t>
      </w:r>
      <w:r w:rsidR="00E4084E">
        <w:t>nägime Eestis 2023.aastal, et pangad tegutsesid väga kiiresti, et kanda intressitõus üle laenuvõtjate intressidesse, kuid viivitasid pikalt intresside tõstmisega hoiustele. See võimaldas pankadel teenida erakorralist kasumit ilma, et nad oleksid üles näidanud innovaatilist tegutsemist või uut kõrget kvaliteeti ettevõtte juhtimisel.</w:t>
      </w:r>
    </w:p>
    <w:p w14:paraId="27578FDE" w14:textId="3A9069C6" w:rsidR="00EE7419" w:rsidRDefault="00EE7419" w:rsidP="00F26409">
      <w:r>
        <w:t>Eelnõu eesmärk on kehtestada Eestis tegutsevatele krediidiasutustele täiendav tulumaksukohustus, mis motiveeriks neid muutma oma intressipoliitikat ning tooks ka lisatulu riigieelarvesse.</w:t>
      </w:r>
      <w:r w:rsidR="00E4084E">
        <w:t xml:space="preserve"> </w:t>
      </w:r>
    </w:p>
    <w:p w14:paraId="7FB79851" w14:textId="20ABE750" w:rsidR="00EE7419" w:rsidRPr="00EE7419" w:rsidRDefault="00F26409" w:rsidP="00EE7419">
      <w:pPr>
        <w:rPr>
          <w:bCs/>
          <w:shd w:val="clear" w:color="auto" w:fill="FFFFFF"/>
        </w:rPr>
      </w:pPr>
      <w:r>
        <w:t>T</w:t>
      </w:r>
      <w:r>
        <w:rPr>
          <w:bCs/>
          <w:color w:val="000000" w:themeColor="text1"/>
          <w:shd w:val="clear" w:color="auto" w:fill="FFFFFF"/>
        </w:rPr>
        <w:t>ulumaksu</w:t>
      </w:r>
      <w:r w:rsidRPr="0017318B">
        <w:rPr>
          <w:bCs/>
          <w:color w:val="000000" w:themeColor="text1"/>
          <w:shd w:val="clear" w:color="auto" w:fill="FFFFFF"/>
        </w:rPr>
        <w:t>sead</w:t>
      </w:r>
      <w:r w:rsidRPr="00F26409">
        <w:rPr>
          <w:bCs/>
          <w:shd w:val="clear" w:color="auto" w:fill="FFFFFF"/>
        </w:rPr>
        <w:t xml:space="preserve">use § </w:t>
      </w:r>
      <w:r w:rsidR="00EE7419">
        <w:rPr>
          <w:bCs/>
          <w:shd w:val="clear" w:color="auto" w:fill="FFFFFF"/>
        </w:rPr>
        <w:t>47 lg 1 kohaselt peavad Eesti r</w:t>
      </w:r>
      <w:r w:rsidR="00EE7419" w:rsidRPr="00EE7419">
        <w:rPr>
          <w:bCs/>
          <w:shd w:val="clear" w:color="auto" w:fill="FFFFFF"/>
        </w:rPr>
        <w:t>esidendist krediidiasutus ja mitteresidendist krediidiasutuse Eesti filiaal</w:t>
      </w:r>
      <w:r w:rsidR="00EE7419">
        <w:rPr>
          <w:bCs/>
          <w:shd w:val="clear" w:color="auto" w:fill="FFFFFF"/>
        </w:rPr>
        <w:t>id</w:t>
      </w:r>
      <w:r w:rsidR="00EE7419" w:rsidRPr="00EE7419">
        <w:rPr>
          <w:bCs/>
          <w:shd w:val="clear" w:color="auto" w:fill="FFFFFF"/>
        </w:rPr>
        <w:t xml:space="preserve"> </w:t>
      </w:r>
      <w:r w:rsidR="00EE7419">
        <w:rPr>
          <w:bCs/>
          <w:shd w:val="clear" w:color="auto" w:fill="FFFFFF"/>
        </w:rPr>
        <w:t xml:space="preserve">maksma </w:t>
      </w:r>
      <w:r w:rsidR="00EE7419" w:rsidRPr="00EE7419">
        <w:rPr>
          <w:bCs/>
          <w:shd w:val="clear" w:color="auto" w:fill="FFFFFF"/>
        </w:rPr>
        <w:t xml:space="preserve">iga kvartali kolmanda kuu 10. kuupäevaks Maksu- ja Tolliameti pangakontole tulumaksu </w:t>
      </w:r>
      <w:proofErr w:type="spellStart"/>
      <w:r w:rsidR="00EE7419" w:rsidRPr="00EE7419">
        <w:rPr>
          <w:bCs/>
          <w:shd w:val="clear" w:color="auto" w:fill="FFFFFF"/>
        </w:rPr>
        <w:t>avansilise</w:t>
      </w:r>
      <w:proofErr w:type="spellEnd"/>
      <w:r w:rsidR="00EE7419" w:rsidRPr="00EE7419">
        <w:rPr>
          <w:bCs/>
          <w:shd w:val="clear" w:color="auto" w:fill="FFFFFF"/>
        </w:rPr>
        <w:t xml:space="preserve"> makse </w:t>
      </w:r>
      <w:r w:rsidR="00EE7419">
        <w:rPr>
          <w:bCs/>
          <w:shd w:val="clear" w:color="auto" w:fill="FFFFFF"/>
        </w:rPr>
        <w:t xml:space="preserve">14% </w:t>
      </w:r>
      <w:r w:rsidR="00EE7419" w:rsidRPr="00EE7419">
        <w:rPr>
          <w:bCs/>
          <w:shd w:val="clear" w:color="auto" w:fill="FFFFFF"/>
        </w:rPr>
        <w:t xml:space="preserve">eelmises kvartalis teenitud </w:t>
      </w:r>
      <w:r w:rsidR="00EE7419">
        <w:rPr>
          <w:bCs/>
          <w:shd w:val="clear" w:color="auto" w:fill="FFFFFF"/>
        </w:rPr>
        <w:t>jaotamata kasumilt</w:t>
      </w:r>
      <w:r w:rsidR="00EE7419" w:rsidRPr="00EE7419">
        <w:rPr>
          <w:bCs/>
          <w:shd w:val="clear" w:color="auto" w:fill="FFFFFF"/>
        </w:rPr>
        <w:t>.</w:t>
      </w:r>
      <w:r w:rsidR="00EE7419">
        <w:rPr>
          <w:bCs/>
          <w:shd w:val="clear" w:color="auto" w:fill="FFFFFF"/>
        </w:rPr>
        <w:t xml:space="preserve"> </w:t>
      </w:r>
    </w:p>
    <w:p w14:paraId="1E7E56BF" w14:textId="0F5710B8" w:rsidR="001B6FA1" w:rsidRDefault="00EE7419" w:rsidP="001B6FA1">
      <w:pPr>
        <w:shd w:val="clear" w:color="auto" w:fill="FFFFFF"/>
        <w:spacing w:after="0"/>
        <w:outlineLvl w:val="2"/>
        <w:rPr>
          <w:color w:val="000000" w:themeColor="text1"/>
          <w:bdr w:val="none" w:sz="0" w:space="0" w:color="auto" w:frame="1"/>
          <w:shd w:val="clear" w:color="auto" w:fill="FFFFFF"/>
        </w:rPr>
      </w:pPr>
      <w:r>
        <w:rPr>
          <w:bCs/>
          <w:shd w:val="clear" w:color="auto" w:fill="FFFFFF"/>
        </w:rPr>
        <w:t xml:space="preserve">Eelnõuga täiendatakse § 47 lõike 3, mille kohaselt peavad krediidiasutused  </w:t>
      </w:r>
      <w:r w:rsidR="00E4084E">
        <w:rPr>
          <w:bCs/>
          <w:shd w:val="clear" w:color="auto" w:fill="FFFFFF"/>
        </w:rPr>
        <w:t xml:space="preserve">tasuma </w:t>
      </w:r>
      <w:r>
        <w:rPr>
          <w:color w:val="000000" w:themeColor="text1"/>
          <w:bdr w:val="none" w:sz="0" w:space="0" w:color="auto" w:frame="1"/>
          <w:shd w:val="clear" w:color="auto" w:fill="FFFFFF"/>
        </w:rPr>
        <w:t>lisaks lõikes 1 sätestatud maksele täiendavat makset, mille suurus on 50% krediidiasutuse teenitud netointre</w:t>
      </w:r>
      <w:r w:rsidR="001B6FA1">
        <w:rPr>
          <w:color w:val="000000" w:themeColor="text1"/>
          <w:bdr w:val="none" w:sz="0" w:space="0" w:color="auto" w:frame="1"/>
          <w:shd w:val="clear" w:color="auto" w:fill="FFFFFF"/>
        </w:rPr>
        <w:t>s</w:t>
      </w:r>
      <w:r>
        <w:rPr>
          <w:color w:val="000000" w:themeColor="text1"/>
          <w:bdr w:val="none" w:sz="0" w:space="0" w:color="auto" w:frame="1"/>
          <w:shd w:val="clear" w:color="auto" w:fill="FFFFFF"/>
        </w:rPr>
        <w:t xml:space="preserve">situlust (kvartalis teenitud intressitulu ja kantud intressikulu vahe), </w:t>
      </w:r>
      <w:r w:rsidR="00E4084E">
        <w:rPr>
          <w:color w:val="000000" w:themeColor="text1"/>
          <w:bdr w:val="none" w:sz="0" w:space="0" w:color="auto" w:frame="1"/>
          <w:shd w:val="clear" w:color="auto" w:fill="FFFFFF"/>
        </w:rPr>
        <w:t>mis ületab 50% makse tasumise kuupäevale eelnenud kolme kalendriaasta kvartali keskmist netointressitulu.</w:t>
      </w:r>
    </w:p>
    <w:p w14:paraId="5ACC8048" w14:textId="77777777" w:rsidR="001B6FA1" w:rsidRDefault="001B6FA1" w:rsidP="001B6FA1">
      <w:pPr>
        <w:shd w:val="clear" w:color="auto" w:fill="FFFFFF"/>
        <w:spacing w:after="0"/>
        <w:outlineLvl w:val="2"/>
        <w:rPr>
          <w:color w:val="000000" w:themeColor="text1"/>
          <w:bdr w:val="none" w:sz="0" w:space="0" w:color="auto" w:frame="1"/>
          <w:shd w:val="clear" w:color="auto" w:fill="FFFFFF"/>
        </w:rPr>
      </w:pPr>
    </w:p>
    <w:p w14:paraId="7586D0AF" w14:textId="55B3D5E9" w:rsidR="003D1C87" w:rsidRDefault="00F26409" w:rsidP="001B6FA1">
      <w:pPr>
        <w:rPr>
          <w:rFonts w:eastAsiaTheme="minorHAnsi"/>
          <w:color w:val="000000" w:themeColor="text1"/>
          <w:bdr w:val="none" w:sz="0" w:space="0" w:color="auto" w:frame="1"/>
          <w:shd w:val="clear" w:color="auto" w:fill="FFFFFF"/>
        </w:rPr>
      </w:pPr>
      <w:r>
        <w:rPr>
          <w:color w:val="000000" w:themeColor="text1"/>
          <w:bdr w:val="none" w:sz="0" w:space="0" w:color="auto" w:frame="1"/>
          <w:shd w:val="clear" w:color="auto" w:fill="FFFFFF"/>
        </w:rPr>
        <w:t>E</w:t>
      </w:r>
      <w:r w:rsidR="005C58A8">
        <w:rPr>
          <w:color w:val="000000" w:themeColor="text1"/>
          <w:bdr w:val="none" w:sz="0" w:space="0" w:color="auto" w:frame="1"/>
          <w:shd w:val="clear" w:color="auto" w:fill="FFFFFF"/>
        </w:rPr>
        <w:t>elnõu</w:t>
      </w:r>
      <w:r>
        <w:rPr>
          <w:color w:val="000000" w:themeColor="text1"/>
          <w:bdr w:val="none" w:sz="0" w:space="0" w:color="auto" w:frame="1"/>
          <w:shd w:val="clear" w:color="auto" w:fill="FFFFFF"/>
        </w:rPr>
        <w:t xml:space="preserve"> jõustumine on </w:t>
      </w:r>
      <w:r w:rsidR="005C58A8">
        <w:rPr>
          <w:color w:val="000000" w:themeColor="text1"/>
          <w:bdr w:val="none" w:sz="0" w:space="0" w:color="auto" w:frame="1"/>
          <w:shd w:val="clear" w:color="auto" w:fill="FFFFFF"/>
        </w:rPr>
        <w:t>kavandatud alates 202</w:t>
      </w:r>
      <w:r w:rsidR="00E4084E">
        <w:rPr>
          <w:color w:val="000000" w:themeColor="text1"/>
          <w:bdr w:val="none" w:sz="0" w:space="0" w:color="auto" w:frame="1"/>
          <w:shd w:val="clear" w:color="auto" w:fill="FFFFFF"/>
        </w:rPr>
        <w:t>5</w:t>
      </w:r>
      <w:r w:rsidR="005C58A8">
        <w:rPr>
          <w:color w:val="000000" w:themeColor="text1"/>
          <w:bdr w:val="none" w:sz="0" w:space="0" w:color="auto" w:frame="1"/>
          <w:shd w:val="clear" w:color="auto" w:fill="FFFFFF"/>
        </w:rPr>
        <w:t>. aasta 1. j</w:t>
      </w:r>
      <w:r w:rsidR="00EE7419">
        <w:rPr>
          <w:color w:val="000000" w:themeColor="text1"/>
          <w:bdr w:val="none" w:sz="0" w:space="0" w:color="auto" w:frame="1"/>
          <w:shd w:val="clear" w:color="auto" w:fill="FFFFFF"/>
        </w:rPr>
        <w:t>uulist</w:t>
      </w:r>
      <w:r w:rsidR="005C58A8">
        <w:rPr>
          <w:color w:val="000000" w:themeColor="text1"/>
          <w:bdr w:val="none" w:sz="0" w:space="0" w:color="auto" w:frame="1"/>
          <w:shd w:val="clear" w:color="auto" w:fill="FFFFFF"/>
        </w:rPr>
        <w:t>.</w:t>
      </w:r>
    </w:p>
    <w:p w14:paraId="5F6E90B4" w14:textId="12CDA02E" w:rsidR="00FB5E68" w:rsidRPr="003D1C87" w:rsidRDefault="00FB5E68" w:rsidP="003D1C87">
      <w:pPr>
        <w:shd w:val="clear" w:color="auto" w:fill="FFFFFF"/>
        <w:spacing w:after="0"/>
        <w:outlineLvl w:val="2"/>
        <w:rPr>
          <w:rFonts w:eastAsiaTheme="minorHAnsi"/>
          <w:color w:val="000000" w:themeColor="text1"/>
          <w:bdr w:val="none" w:sz="0" w:space="0" w:color="auto" w:frame="1"/>
          <w:shd w:val="clear" w:color="auto" w:fill="FFFFFF"/>
        </w:rPr>
      </w:pPr>
      <w:r>
        <w:rPr>
          <w:rFonts w:eastAsia="Times New Roman"/>
          <w:color w:val="000000"/>
          <w:bdr w:val="none" w:sz="0" w:space="0" w:color="auto" w:frame="1"/>
          <w:lang w:eastAsia="et-EE"/>
        </w:rPr>
        <w:t xml:space="preserve"> </w:t>
      </w:r>
    </w:p>
    <w:p w14:paraId="6616CF16" w14:textId="77777777" w:rsidR="001B19B7" w:rsidRPr="002E5B6A" w:rsidRDefault="001B19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b/>
        </w:rPr>
      </w:pPr>
      <w:r w:rsidRPr="002E5B6A">
        <w:rPr>
          <w:rFonts w:eastAsia="Times New Roman"/>
          <w:b/>
        </w:rPr>
        <w:t>III Eelnõu terminoloogia</w:t>
      </w:r>
    </w:p>
    <w:p w14:paraId="141374A2" w14:textId="77777777" w:rsidR="001B19B7" w:rsidRPr="002E5B6A" w:rsidRDefault="001B19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rPr>
      </w:pPr>
    </w:p>
    <w:p w14:paraId="496E2512" w14:textId="77777777" w:rsidR="001B19B7" w:rsidRPr="002E5B6A" w:rsidRDefault="00BF70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rPr>
      </w:pPr>
      <w:r w:rsidRPr="002E5B6A">
        <w:rPr>
          <w:rFonts w:eastAsia="Times New Roman"/>
        </w:rPr>
        <w:t>Eelnõu ei sisalda uusi, vähetuntud ega võõrkeelseid termineid.</w:t>
      </w:r>
    </w:p>
    <w:p w14:paraId="2191028D" w14:textId="77777777" w:rsidR="00BF7027" w:rsidRPr="002E5B6A" w:rsidRDefault="00BF70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rPr>
      </w:pPr>
    </w:p>
    <w:p w14:paraId="531B9AFC" w14:textId="77777777" w:rsidR="001B19B7" w:rsidRPr="002E5B6A" w:rsidRDefault="001B19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b/>
        </w:rPr>
      </w:pPr>
      <w:r w:rsidRPr="002E5B6A">
        <w:rPr>
          <w:rFonts w:eastAsia="Times New Roman"/>
          <w:b/>
        </w:rPr>
        <w:t>IV Eelnõu vastavus Euroopa Liidu õigusele</w:t>
      </w:r>
    </w:p>
    <w:p w14:paraId="6515A57D" w14:textId="77777777" w:rsidR="001B19B7" w:rsidRPr="002E5B6A" w:rsidRDefault="001B19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highlight w:val="yellow"/>
        </w:rPr>
      </w:pPr>
    </w:p>
    <w:p w14:paraId="14A095C2" w14:textId="4F274F06" w:rsidR="0053795D" w:rsidRPr="002E5B6A" w:rsidRDefault="00B76687" w:rsidP="00382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rPr>
      </w:pPr>
      <w:r w:rsidRPr="002E5B6A">
        <w:rPr>
          <w:rFonts w:eastAsia="Times New Roman"/>
        </w:rPr>
        <w:t>Eelnõu ei ole seotud Euroopa Liidu õigusega</w:t>
      </w:r>
      <w:r w:rsidR="006C4FA9" w:rsidRPr="002E5B6A">
        <w:rPr>
          <w:rFonts w:eastAsia="Times New Roman"/>
        </w:rPr>
        <w:t xml:space="preserve">. </w:t>
      </w:r>
      <w:r w:rsidR="00FA66C2" w:rsidRPr="002E5B6A">
        <w:rPr>
          <w:rFonts w:eastAsia="Times New Roman"/>
        </w:rPr>
        <w:t xml:space="preserve"> </w:t>
      </w:r>
    </w:p>
    <w:p w14:paraId="07F21F1D" w14:textId="77777777" w:rsidR="00B76687" w:rsidRPr="002E5B6A" w:rsidRDefault="00B76687" w:rsidP="00382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rPr>
      </w:pPr>
    </w:p>
    <w:p w14:paraId="4727CC5A" w14:textId="57D457ED" w:rsidR="001B19B7" w:rsidRPr="002E5B6A" w:rsidRDefault="001B19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b/>
        </w:rPr>
      </w:pPr>
      <w:r w:rsidRPr="002E5B6A">
        <w:rPr>
          <w:rFonts w:eastAsia="Times New Roman"/>
          <w:b/>
        </w:rPr>
        <w:t>V Seaduse mõjud</w:t>
      </w:r>
    </w:p>
    <w:p w14:paraId="5CD76160" w14:textId="77777777" w:rsidR="00E07A50" w:rsidRPr="002E5B6A" w:rsidRDefault="00E07A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rPr>
      </w:pPr>
    </w:p>
    <w:p w14:paraId="7109F528" w14:textId="0AE34753" w:rsidR="00302D2E" w:rsidRPr="002E5B6A" w:rsidRDefault="00E07A50" w:rsidP="004F2129">
      <w:pPr>
        <w:shd w:val="clear" w:color="auto" w:fill="FFFFFF"/>
        <w:spacing w:after="0"/>
        <w:rPr>
          <w:rFonts w:eastAsia="Times New Roman"/>
        </w:rPr>
      </w:pPr>
      <w:r w:rsidRPr="002E5B6A">
        <w:rPr>
          <w:rFonts w:eastAsia="Times New Roman"/>
        </w:rPr>
        <w:lastRenderedPageBreak/>
        <w:t xml:space="preserve">Eelnõu seadusena </w:t>
      </w:r>
      <w:r w:rsidR="006C4FA9" w:rsidRPr="002E5B6A">
        <w:rPr>
          <w:rFonts w:eastAsia="Times New Roman"/>
        </w:rPr>
        <w:t>vastuvõtmi</w:t>
      </w:r>
      <w:r w:rsidR="005C58A8">
        <w:rPr>
          <w:rFonts w:eastAsia="Times New Roman"/>
        </w:rPr>
        <w:t xml:space="preserve">se tulemusel </w:t>
      </w:r>
      <w:r w:rsidR="00EE7419">
        <w:rPr>
          <w:rFonts w:eastAsia="Times New Roman"/>
        </w:rPr>
        <w:t>on pangad rohkem motiveeritud langetama laenude intressimarginaali ning tõstma hoiuste intressimäärasid.</w:t>
      </w:r>
    </w:p>
    <w:p w14:paraId="46C6E67A" w14:textId="77777777" w:rsidR="001B19B7" w:rsidRPr="002E5B6A" w:rsidRDefault="001B1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rPr>
      </w:pPr>
    </w:p>
    <w:p w14:paraId="5784C1D7" w14:textId="35E8745E" w:rsidR="001B19B7" w:rsidRPr="002E5B6A" w:rsidRDefault="00AE5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b/>
        </w:rPr>
      </w:pPr>
      <w:r w:rsidRPr="002E5B6A">
        <w:rPr>
          <w:rFonts w:eastAsia="Times New Roman"/>
          <w:b/>
        </w:rPr>
        <w:t xml:space="preserve">VI </w:t>
      </w:r>
      <w:r w:rsidR="001B19B7" w:rsidRPr="002E5B6A">
        <w:rPr>
          <w:rFonts w:eastAsia="Times New Roman"/>
          <w:b/>
        </w:rPr>
        <w:t>Seaduse rakendamiseks vajalikud kulutused ja seaduse rakendamise eeldatavad tulud</w:t>
      </w:r>
    </w:p>
    <w:p w14:paraId="1B0D480C" w14:textId="77777777" w:rsidR="001B19B7" w:rsidRPr="002E5B6A" w:rsidRDefault="001B1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rPr>
      </w:pPr>
    </w:p>
    <w:p w14:paraId="1C0EB785" w14:textId="1458E004" w:rsidR="00B76687" w:rsidRDefault="00B76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rPr>
      </w:pPr>
      <w:r w:rsidRPr="002E5B6A">
        <w:rPr>
          <w:rFonts w:eastAsia="Times New Roman"/>
        </w:rPr>
        <w:t xml:space="preserve">Eelnõu </w:t>
      </w:r>
      <w:r w:rsidR="00EE7419">
        <w:rPr>
          <w:rFonts w:eastAsia="Times New Roman"/>
        </w:rPr>
        <w:t xml:space="preserve">toob kaasa </w:t>
      </w:r>
      <w:r w:rsidR="00F26409">
        <w:rPr>
          <w:rFonts w:eastAsia="Times New Roman"/>
        </w:rPr>
        <w:t>riigieelarve tulu</w:t>
      </w:r>
      <w:r w:rsidR="00EE7419">
        <w:rPr>
          <w:rFonts w:eastAsia="Times New Roman"/>
        </w:rPr>
        <w:t>de suurenemise</w:t>
      </w:r>
      <w:r w:rsidR="00F26409">
        <w:rPr>
          <w:rFonts w:eastAsia="Times New Roman"/>
        </w:rPr>
        <w:t>.</w:t>
      </w:r>
    </w:p>
    <w:p w14:paraId="2F68D9CA" w14:textId="77777777" w:rsidR="00F26409" w:rsidRPr="002E5B6A" w:rsidRDefault="00F2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rPr>
      </w:pPr>
    </w:p>
    <w:p w14:paraId="7365422F" w14:textId="5B89D645" w:rsidR="00834FF0" w:rsidRDefault="00E4084E" w:rsidP="0089494B">
      <w:pPr>
        <w:spacing w:after="0"/>
        <w:ind w:right="57"/>
      </w:pPr>
      <w:r>
        <w:t>Aastate 2020-2022</w:t>
      </w:r>
      <w:r w:rsidR="002C0963">
        <w:t xml:space="preserve"> keskmine netointressitulu oli 587 miljonit eurot aastas (aastal </w:t>
      </w:r>
      <w:r w:rsidR="00175101">
        <w:t>2022 </w:t>
      </w:r>
      <w:r w:rsidR="002C0963">
        <w:t xml:space="preserve">summas </w:t>
      </w:r>
      <w:r w:rsidR="00175101">
        <w:t>660 m</w:t>
      </w:r>
      <w:r w:rsidR="002C0963">
        <w:t>iljonit</w:t>
      </w:r>
      <w:r w:rsidR="00175101">
        <w:t>,</w:t>
      </w:r>
      <w:r w:rsidR="002C0963">
        <w:t>20</w:t>
      </w:r>
      <w:r w:rsidR="00175101">
        <w:t>21 a</w:t>
      </w:r>
      <w:r w:rsidR="002C0963">
        <w:t>astal</w:t>
      </w:r>
      <w:r w:rsidR="00175101">
        <w:t xml:space="preserve"> 620 m</w:t>
      </w:r>
      <w:r w:rsidR="002C0963">
        <w:t xml:space="preserve">iljonit, 2020 </w:t>
      </w:r>
      <w:r w:rsidR="00175101">
        <w:t>a</w:t>
      </w:r>
      <w:r w:rsidR="002C0963">
        <w:t>astal</w:t>
      </w:r>
      <w:r w:rsidR="00175101">
        <w:t xml:space="preserve"> 480</w:t>
      </w:r>
      <w:r w:rsidR="002C0963">
        <w:t xml:space="preserve"> </w:t>
      </w:r>
      <w:r w:rsidR="00175101">
        <w:t>m</w:t>
      </w:r>
      <w:r w:rsidR="002C0963">
        <w:t>iljonit). Vastavalt muudatusele oleks kuni 50 protsendine netointressitulu kasv maksust vaba, seda ületav summa maksustatud 50 protsendiga. Seega oleks kuni 880 miljonit netointressitulu ületavad summad maksustatud. Selle aasta esimese kvartali intressitulu</w:t>
      </w:r>
      <w:r w:rsidR="00834FF0">
        <w:t xml:space="preserve"> kasvas jõudsalt</w:t>
      </w:r>
      <w:r w:rsidR="002C0963">
        <w:t xml:space="preserve"> ja netointressitulu</w:t>
      </w:r>
      <w:r w:rsidR="00834FF0">
        <w:t xml:space="preserve"> oli 281 miljonit eurot. Võib eeldada, et intressid jäävad kõrgeks ja võivad isegi tõusta, mistõttu on aasta lõpuni pigem oodatav selle tulu suurenemine. Esimese kvartali tulemuste põhjal võib oodata kogu pangandussektori netointressituluks aastas 1,124 miljardit. Sellest maksustatav summa oleks 2</w:t>
      </w:r>
      <w:r w:rsidR="002833AB">
        <w:t>4</w:t>
      </w:r>
      <w:r w:rsidR="00834FF0">
        <w:t xml:space="preserve">4 miljonit. Aastal 2024 </w:t>
      </w:r>
      <w:r>
        <w:t>võinuks</w:t>
      </w:r>
      <w:r w:rsidR="00834FF0">
        <w:t xml:space="preserve"> maksutulu </w:t>
      </w:r>
      <w:r>
        <w:t>olla</w:t>
      </w:r>
      <w:r w:rsidR="00834FF0">
        <w:t xml:space="preserve"> terve aasta peale 130-140 miljonit eurot.</w:t>
      </w:r>
    </w:p>
    <w:p w14:paraId="25A2F5E3" w14:textId="46BFF5F1" w:rsidR="00544BED" w:rsidRDefault="00544BED" w:rsidP="0089494B">
      <w:pPr>
        <w:spacing w:after="0"/>
        <w:ind w:right="57"/>
      </w:pPr>
    </w:p>
    <w:p w14:paraId="51E851D3" w14:textId="77777777" w:rsidR="00544BED" w:rsidRDefault="00544BED" w:rsidP="0089494B">
      <w:pPr>
        <w:pBdr>
          <w:bottom w:val="single" w:sz="6" w:space="1" w:color="auto"/>
        </w:pBdr>
        <w:spacing w:after="0"/>
        <w:ind w:right="57"/>
      </w:pPr>
    </w:p>
    <w:p w14:paraId="6F3BB3F5" w14:textId="64767667" w:rsidR="00544BED" w:rsidRDefault="00544BED" w:rsidP="0089494B">
      <w:pPr>
        <w:spacing w:after="0"/>
        <w:ind w:right="57"/>
      </w:pPr>
      <w:r>
        <w:t xml:space="preserve">Algatab Eesti Konservatiivse Rahvaerakonna fraktsioon                              </w:t>
      </w:r>
      <w:r w:rsidR="00E4084E">
        <w:t>22.01.2025</w:t>
      </w:r>
    </w:p>
    <w:p w14:paraId="69D6B7B5" w14:textId="6547941D" w:rsidR="00175101" w:rsidRDefault="00175101" w:rsidP="0089494B">
      <w:pPr>
        <w:spacing w:after="0"/>
        <w:ind w:right="57"/>
      </w:pPr>
    </w:p>
    <w:p w14:paraId="69263EE4" w14:textId="77777777" w:rsidR="00544BED" w:rsidRDefault="00544BED" w:rsidP="0089494B">
      <w:pPr>
        <w:spacing w:after="0"/>
        <w:ind w:right="57"/>
      </w:pPr>
    </w:p>
    <w:p w14:paraId="07A759DC" w14:textId="735FFFB6" w:rsidR="00544BED" w:rsidRDefault="001A0D52" w:rsidP="0089494B">
      <w:pPr>
        <w:spacing w:after="0"/>
        <w:ind w:right="57"/>
      </w:pPr>
      <w:r>
        <w:t>Helle-Moonika</w:t>
      </w:r>
      <w:r w:rsidR="00544BED">
        <w:t xml:space="preserve"> Helme</w:t>
      </w:r>
    </w:p>
    <w:p w14:paraId="54E7BF0E" w14:textId="550E0B7A" w:rsidR="00544BED" w:rsidRPr="00AD0EAB" w:rsidRDefault="00544BED" w:rsidP="0089494B">
      <w:pPr>
        <w:spacing w:after="0"/>
        <w:ind w:right="57"/>
      </w:pPr>
      <w:r>
        <w:t>Eesti Konservatiivse Rahvaerakonna fraktsiooni esimees</w:t>
      </w:r>
    </w:p>
    <w:sectPr w:rsidR="00544BED" w:rsidRPr="00AD0EA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01926" w14:textId="77777777" w:rsidR="00D14B78" w:rsidRDefault="00D14B78" w:rsidP="002E001E">
      <w:pPr>
        <w:spacing w:after="0"/>
      </w:pPr>
      <w:r>
        <w:separator/>
      </w:r>
    </w:p>
  </w:endnote>
  <w:endnote w:type="continuationSeparator" w:id="0">
    <w:p w14:paraId="42DC5ABF" w14:textId="77777777" w:rsidR="00D14B78" w:rsidRDefault="00D14B78" w:rsidP="002E00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9346E" w14:textId="77777777" w:rsidR="00A40319" w:rsidRDefault="00A40319">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9654138"/>
      <w:docPartObj>
        <w:docPartGallery w:val="Page Numbers (Bottom of Page)"/>
        <w:docPartUnique/>
      </w:docPartObj>
    </w:sdtPr>
    <w:sdtEndPr/>
    <w:sdtContent>
      <w:p w14:paraId="41D5BB95" w14:textId="1340B270" w:rsidR="00A40319" w:rsidRDefault="00A40319">
        <w:pPr>
          <w:pStyle w:val="Jalus"/>
          <w:jc w:val="center"/>
        </w:pPr>
        <w:r>
          <w:fldChar w:fldCharType="begin"/>
        </w:r>
        <w:r>
          <w:instrText>PAGE   \* MERGEFORMAT</w:instrText>
        </w:r>
        <w:r>
          <w:fldChar w:fldCharType="separate"/>
        </w:r>
        <w:r w:rsidR="00D46ED1">
          <w:rPr>
            <w:noProof/>
          </w:rPr>
          <w:t>2</w:t>
        </w:r>
        <w:r>
          <w:fldChar w:fldCharType="end"/>
        </w:r>
      </w:p>
    </w:sdtContent>
  </w:sdt>
  <w:p w14:paraId="3F8A07C3" w14:textId="77777777" w:rsidR="002E001E" w:rsidRDefault="002E001E">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FA7BE" w14:textId="77777777" w:rsidR="00A40319" w:rsidRDefault="00A4031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1A2DC" w14:textId="77777777" w:rsidR="00D14B78" w:rsidRDefault="00D14B78" w:rsidP="002E001E">
      <w:pPr>
        <w:spacing w:after="0"/>
      </w:pPr>
      <w:r>
        <w:separator/>
      </w:r>
    </w:p>
  </w:footnote>
  <w:footnote w:type="continuationSeparator" w:id="0">
    <w:p w14:paraId="0AE8D4A4" w14:textId="77777777" w:rsidR="00D14B78" w:rsidRDefault="00D14B78" w:rsidP="002E00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02DCD" w14:textId="77777777" w:rsidR="00A40319" w:rsidRDefault="00A4031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DB6B7" w14:textId="77777777" w:rsidR="00A40319" w:rsidRDefault="00A40319">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95489" w14:textId="77777777" w:rsidR="00A40319" w:rsidRDefault="00A40319">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B7"/>
    <w:rsid w:val="0000355A"/>
    <w:rsid w:val="00003842"/>
    <w:rsid w:val="000053B7"/>
    <w:rsid w:val="00010DC8"/>
    <w:rsid w:val="0002329B"/>
    <w:rsid w:val="00024DFC"/>
    <w:rsid w:val="0003050F"/>
    <w:rsid w:val="000421F0"/>
    <w:rsid w:val="000433A7"/>
    <w:rsid w:val="00053A00"/>
    <w:rsid w:val="00072C18"/>
    <w:rsid w:val="0007595A"/>
    <w:rsid w:val="00091E28"/>
    <w:rsid w:val="000A2205"/>
    <w:rsid w:val="000B24D8"/>
    <w:rsid w:val="000B4370"/>
    <w:rsid w:val="000D177A"/>
    <w:rsid w:val="000D28D6"/>
    <w:rsid w:val="000D29F2"/>
    <w:rsid w:val="000D2DB6"/>
    <w:rsid w:val="000D381F"/>
    <w:rsid w:val="000D7B39"/>
    <w:rsid w:val="000E1750"/>
    <w:rsid w:val="000F6538"/>
    <w:rsid w:val="00100396"/>
    <w:rsid w:val="0010140E"/>
    <w:rsid w:val="0010757B"/>
    <w:rsid w:val="00110497"/>
    <w:rsid w:val="00114D0F"/>
    <w:rsid w:val="00132E94"/>
    <w:rsid w:val="00133585"/>
    <w:rsid w:val="001336A1"/>
    <w:rsid w:val="00133760"/>
    <w:rsid w:val="00173281"/>
    <w:rsid w:val="00175101"/>
    <w:rsid w:val="00176C8A"/>
    <w:rsid w:val="00184305"/>
    <w:rsid w:val="0018759D"/>
    <w:rsid w:val="00191F12"/>
    <w:rsid w:val="0019755B"/>
    <w:rsid w:val="001A0D52"/>
    <w:rsid w:val="001A7FD0"/>
    <w:rsid w:val="001B19B7"/>
    <w:rsid w:val="001B427E"/>
    <w:rsid w:val="001B6FA1"/>
    <w:rsid w:val="001B772D"/>
    <w:rsid w:val="001D4191"/>
    <w:rsid w:val="001E1266"/>
    <w:rsid w:val="001E16EA"/>
    <w:rsid w:val="001E39EC"/>
    <w:rsid w:val="001F0662"/>
    <w:rsid w:val="002016BF"/>
    <w:rsid w:val="00214126"/>
    <w:rsid w:val="00214E9D"/>
    <w:rsid w:val="00235A54"/>
    <w:rsid w:val="0024077E"/>
    <w:rsid w:val="00255712"/>
    <w:rsid w:val="002766AF"/>
    <w:rsid w:val="002833AB"/>
    <w:rsid w:val="002A5BD2"/>
    <w:rsid w:val="002A6A79"/>
    <w:rsid w:val="002B4485"/>
    <w:rsid w:val="002C0963"/>
    <w:rsid w:val="002C2E1D"/>
    <w:rsid w:val="002D756A"/>
    <w:rsid w:val="002E001E"/>
    <w:rsid w:val="002E5B6A"/>
    <w:rsid w:val="002F0257"/>
    <w:rsid w:val="002F0717"/>
    <w:rsid w:val="002F52AE"/>
    <w:rsid w:val="00302D2E"/>
    <w:rsid w:val="003414FF"/>
    <w:rsid w:val="003505FC"/>
    <w:rsid w:val="003610E4"/>
    <w:rsid w:val="003814DD"/>
    <w:rsid w:val="003822EA"/>
    <w:rsid w:val="003A18C4"/>
    <w:rsid w:val="003B6419"/>
    <w:rsid w:val="003D1C87"/>
    <w:rsid w:val="003D53F4"/>
    <w:rsid w:val="003D5912"/>
    <w:rsid w:val="003F1EDC"/>
    <w:rsid w:val="0041381A"/>
    <w:rsid w:val="00421806"/>
    <w:rsid w:val="00421BFE"/>
    <w:rsid w:val="004228D7"/>
    <w:rsid w:val="004260A7"/>
    <w:rsid w:val="004275B3"/>
    <w:rsid w:val="0042762C"/>
    <w:rsid w:val="00427D77"/>
    <w:rsid w:val="004320E9"/>
    <w:rsid w:val="004335DC"/>
    <w:rsid w:val="004428FD"/>
    <w:rsid w:val="0044630E"/>
    <w:rsid w:val="00452426"/>
    <w:rsid w:val="00472CE0"/>
    <w:rsid w:val="00472D45"/>
    <w:rsid w:val="00483707"/>
    <w:rsid w:val="00483A9D"/>
    <w:rsid w:val="00485BC2"/>
    <w:rsid w:val="00491111"/>
    <w:rsid w:val="004A7813"/>
    <w:rsid w:val="004C76AB"/>
    <w:rsid w:val="004D1019"/>
    <w:rsid w:val="004D4144"/>
    <w:rsid w:val="004D6C02"/>
    <w:rsid w:val="004E1C7F"/>
    <w:rsid w:val="004E5667"/>
    <w:rsid w:val="004F2129"/>
    <w:rsid w:val="0050031D"/>
    <w:rsid w:val="00510851"/>
    <w:rsid w:val="00510F25"/>
    <w:rsid w:val="0052306A"/>
    <w:rsid w:val="0053792D"/>
    <w:rsid w:val="0053795D"/>
    <w:rsid w:val="00544BED"/>
    <w:rsid w:val="0056698D"/>
    <w:rsid w:val="00574E40"/>
    <w:rsid w:val="005841FF"/>
    <w:rsid w:val="00590F64"/>
    <w:rsid w:val="00591DFE"/>
    <w:rsid w:val="005952F7"/>
    <w:rsid w:val="005A0FBD"/>
    <w:rsid w:val="005A1432"/>
    <w:rsid w:val="005A670A"/>
    <w:rsid w:val="005B211E"/>
    <w:rsid w:val="005C07E6"/>
    <w:rsid w:val="005C2434"/>
    <w:rsid w:val="005C58A8"/>
    <w:rsid w:val="005E522D"/>
    <w:rsid w:val="005F24B6"/>
    <w:rsid w:val="00605A37"/>
    <w:rsid w:val="00613D7D"/>
    <w:rsid w:val="00621163"/>
    <w:rsid w:val="00627533"/>
    <w:rsid w:val="00632670"/>
    <w:rsid w:val="00633A6E"/>
    <w:rsid w:val="006359F6"/>
    <w:rsid w:val="006917E7"/>
    <w:rsid w:val="00693D3A"/>
    <w:rsid w:val="006A0C6C"/>
    <w:rsid w:val="006B4BFD"/>
    <w:rsid w:val="006C4FA9"/>
    <w:rsid w:val="006D72A5"/>
    <w:rsid w:val="006F78B9"/>
    <w:rsid w:val="0070455D"/>
    <w:rsid w:val="00704D4B"/>
    <w:rsid w:val="00714F7A"/>
    <w:rsid w:val="00726E96"/>
    <w:rsid w:val="00744285"/>
    <w:rsid w:val="00750AEF"/>
    <w:rsid w:val="0075576C"/>
    <w:rsid w:val="007572A9"/>
    <w:rsid w:val="0076241D"/>
    <w:rsid w:val="007631AE"/>
    <w:rsid w:val="00791E9F"/>
    <w:rsid w:val="0079315C"/>
    <w:rsid w:val="007A178F"/>
    <w:rsid w:val="007A2D25"/>
    <w:rsid w:val="007D662D"/>
    <w:rsid w:val="007E145B"/>
    <w:rsid w:val="007E36E5"/>
    <w:rsid w:val="007E5EF8"/>
    <w:rsid w:val="007E698F"/>
    <w:rsid w:val="007F28F8"/>
    <w:rsid w:val="00814E37"/>
    <w:rsid w:val="00822752"/>
    <w:rsid w:val="00826481"/>
    <w:rsid w:val="00834FF0"/>
    <w:rsid w:val="0084029D"/>
    <w:rsid w:val="00840702"/>
    <w:rsid w:val="0085334A"/>
    <w:rsid w:val="008551AD"/>
    <w:rsid w:val="00871F70"/>
    <w:rsid w:val="008814AA"/>
    <w:rsid w:val="008861B2"/>
    <w:rsid w:val="008877EE"/>
    <w:rsid w:val="0089300D"/>
    <w:rsid w:val="0089494B"/>
    <w:rsid w:val="008A56C1"/>
    <w:rsid w:val="008B4224"/>
    <w:rsid w:val="008B567E"/>
    <w:rsid w:val="008C2166"/>
    <w:rsid w:val="008D4C5A"/>
    <w:rsid w:val="008D65B8"/>
    <w:rsid w:val="008E5C86"/>
    <w:rsid w:val="00912C4D"/>
    <w:rsid w:val="00915E9D"/>
    <w:rsid w:val="0091758C"/>
    <w:rsid w:val="0093351D"/>
    <w:rsid w:val="00934D85"/>
    <w:rsid w:val="00935899"/>
    <w:rsid w:val="00940CE7"/>
    <w:rsid w:val="00950D28"/>
    <w:rsid w:val="00951218"/>
    <w:rsid w:val="009575A8"/>
    <w:rsid w:val="00964BE6"/>
    <w:rsid w:val="00965E9F"/>
    <w:rsid w:val="00966E03"/>
    <w:rsid w:val="00980F76"/>
    <w:rsid w:val="00991F22"/>
    <w:rsid w:val="0099736B"/>
    <w:rsid w:val="00997A71"/>
    <w:rsid w:val="009B26C0"/>
    <w:rsid w:val="009B7D1D"/>
    <w:rsid w:val="009C5BBF"/>
    <w:rsid w:val="009D1FDC"/>
    <w:rsid w:val="009D525C"/>
    <w:rsid w:val="00A00A21"/>
    <w:rsid w:val="00A0188A"/>
    <w:rsid w:val="00A03B4F"/>
    <w:rsid w:val="00A132D0"/>
    <w:rsid w:val="00A16B0F"/>
    <w:rsid w:val="00A26E13"/>
    <w:rsid w:val="00A26E39"/>
    <w:rsid w:val="00A33657"/>
    <w:rsid w:val="00A40319"/>
    <w:rsid w:val="00A67326"/>
    <w:rsid w:val="00A70397"/>
    <w:rsid w:val="00A7062D"/>
    <w:rsid w:val="00A7452A"/>
    <w:rsid w:val="00A749F2"/>
    <w:rsid w:val="00A905DD"/>
    <w:rsid w:val="00A9390D"/>
    <w:rsid w:val="00A97C6E"/>
    <w:rsid w:val="00AA5B26"/>
    <w:rsid w:val="00AB2BA6"/>
    <w:rsid w:val="00AB5204"/>
    <w:rsid w:val="00AB5775"/>
    <w:rsid w:val="00AB5FC7"/>
    <w:rsid w:val="00AC05B1"/>
    <w:rsid w:val="00AD0EAB"/>
    <w:rsid w:val="00AE1287"/>
    <w:rsid w:val="00AE5BAE"/>
    <w:rsid w:val="00AF1B5A"/>
    <w:rsid w:val="00AF224D"/>
    <w:rsid w:val="00B00F98"/>
    <w:rsid w:val="00B12434"/>
    <w:rsid w:val="00B14EC2"/>
    <w:rsid w:val="00B14F32"/>
    <w:rsid w:val="00B27D2B"/>
    <w:rsid w:val="00B36E66"/>
    <w:rsid w:val="00B5180F"/>
    <w:rsid w:val="00B73BD7"/>
    <w:rsid w:val="00B76687"/>
    <w:rsid w:val="00B83E59"/>
    <w:rsid w:val="00B932BD"/>
    <w:rsid w:val="00BB48A1"/>
    <w:rsid w:val="00BC0852"/>
    <w:rsid w:val="00BC4C88"/>
    <w:rsid w:val="00BD48C9"/>
    <w:rsid w:val="00BE507A"/>
    <w:rsid w:val="00BE7B52"/>
    <w:rsid w:val="00BF7027"/>
    <w:rsid w:val="00C0154C"/>
    <w:rsid w:val="00C03009"/>
    <w:rsid w:val="00C1570B"/>
    <w:rsid w:val="00C24031"/>
    <w:rsid w:val="00C57F63"/>
    <w:rsid w:val="00C61BFC"/>
    <w:rsid w:val="00C632C4"/>
    <w:rsid w:val="00C67641"/>
    <w:rsid w:val="00C70060"/>
    <w:rsid w:val="00C70D86"/>
    <w:rsid w:val="00C77047"/>
    <w:rsid w:val="00C824D2"/>
    <w:rsid w:val="00C82B6F"/>
    <w:rsid w:val="00C931A0"/>
    <w:rsid w:val="00C9455F"/>
    <w:rsid w:val="00CA091A"/>
    <w:rsid w:val="00CA1EDA"/>
    <w:rsid w:val="00CB35DF"/>
    <w:rsid w:val="00CB45D9"/>
    <w:rsid w:val="00CD054B"/>
    <w:rsid w:val="00CD0AA7"/>
    <w:rsid w:val="00CD0D54"/>
    <w:rsid w:val="00CD57B1"/>
    <w:rsid w:val="00CF753C"/>
    <w:rsid w:val="00D14B78"/>
    <w:rsid w:val="00D14F02"/>
    <w:rsid w:val="00D2353E"/>
    <w:rsid w:val="00D27B44"/>
    <w:rsid w:val="00D338E6"/>
    <w:rsid w:val="00D34A21"/>
    <w:rsid w:val="00D371B3"/>
    <w:rsid w:val="00D46ED1"/>
    <w:rsid w:val="00D565A8"/>
    <w:rsid w:val="00D60B9C"/>
    <w:rsid w:val="00D61DF8"/>
    <w:rsid w:val="00D66F57"/>
    <w:rsid w:val="00D701E7"/>
    <w:rsid w:val="00D713D4"/>
    <w:rsid w:val="00D77BA3"/>
    <w:rsid w:val="00D9049A"/>
    <w:rsid w:val="00D93CDC"/>
    <w:rsid w:val="00D94DFE"/>
    <w:rsid w:val="00DA7113"/>
    <w:rsid w:val="00DB4D99"/>
    <w:rsid w:val="00DB7693"/>
    <w:rsid w:val="00DD498A"/>
    <w:rsid w:val="00DD768B"/>
    <w:rsid w:val="00DD797A"/>
    <w:rsid w:val="00E05D34"/>
    <w:rsid w:val="00E0753D"/>
    <w:rsid w:val="00E07551"/>
    <w:rsid w:val="00E07A50"/>
    <w:rsid w:val="00E10A1F"/>
    <w:rsid w:val="00E14329"/>
    <w:rsid w:val="00E24AB3"/>
    <w:rsid w:val="00E4084E"/>
    <w:rsid w:val="00E41F62"/>
    <w:rsid w:val="00E6471C"/>
    <w:rsid w:val="00E8159B"/>
    <w:rsid w:val="00E852EC"/>
    <w:rsid w:val="00E87D14"/>
    <w:rsid w:val="00E918E2"/>
    <w:rsid w:val="00E97156"/>
    <w:rsid w:val="00EA0530"/>
    <w:rsid w:val="00EA0CBD"/>
    <w:rsid w:val="00EC1391"/>
    <w:rsid w:val="00EC3E2C"/>
    <w:rsid w:val="00EC4A1F"/>
    <w:rsid w:val="00ED0155"/>
    <w:rsid w:val="00ED0592"/>
    <w:rsid w:val="00EE7419"/>
    <w:rsid w:val="00EF4340"/>
    <w:rsid w:val="00F00FF7"/>
    <w:rsid w:val="00F01D75"/>
    <w:rsid w:val="00F13729"/>
    <w:rsid w:val="00F158AF"/>
    <w:rsid w:val="00F22C03"/>
    <w:rsid w:val="00F23501"/>
    <w:rsid w:val="00F26409"/>
    <w:rsid w:val="00F30557"/>
    <w:rsid w:val="00F42839"/>
    <w:rsid w:val="00F43E6D"/>
    <w:rsid w:val="00F55C94"/>
    <w:rsid w:val="00F56E73"/>
    <w:rsid w:val="00F77EDF"/>
    <w:rsid w:val="00F80A22"/>
    <w:rsid w:val="00FA3F28"/>
    <w:rsid w:val="00FA66C2"/>
    <w:rsid w:val="00FB5E68"/>
    <w:rsid w:val="00FB6E4B"/>
    <w:rsid w:val="00FC1D01"/>
    <w:rsid w:val="00FC5588"/>
    <w:rsid w:val="00FF37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2FD2"/>
  <w15:chartTrackingRefBased/>
  <w15:docId w15:val="{C6C41BDE-F30A-446A-8292-6B8A30C2D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B19B7"/>
    <w:pPr>
      <w:spacing w:after="240" w:line="240" w:lineRule="auto"/>
      <w:jc w:val="both"/>
    </w:pPr>
    <w:rPr>
      <w:rFonts w:ascii="Times New Roman" w:eastAsia="Calibri"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2E001E"/>
    <w:pPr>
      <w:tabs>
        <w:tab w:val="center" w:pos="4536"/>
        <w:tab w:val="right" w:pos="9072"/>
      </w:tabs>
      <w:spacing w:after="0"/>
    </w:pPr>
  </w:style>
  <w:style w:type="character" w:customStyle="1" w:styleId="PisMrk">
    <w:name w:val="Päis Märk"/>
    <w:basedOn w:val="Liguvaikefont"/>
    <w:link w:val="Pis"/>
    <w:uiPriority w:val="99"/>
    <w:rsid w:val="002E001E"/>
    <w:rPr>
      <w:rFonts w:ascii="Times New Roman" w:eastAsia="Calibri" w:hAnsi="Times New Roman" w:cs="Times New Roman"/>
      <w:sz w:val="24"/>
      <w:szCs w:val="24"/>
    </w:rPr>
  </w:style>
  <w:style w:type="paragraph" w:styleId="Jalus">
    <w:name w:val="footer"/>
    <w:basedOn w:val="Normaallaad"/>
    <w:link w:val="JalusMrk"/>
    <w:uiPriority w:val="99"/>
    <w:unhideWhenUsed/>
    <w:rsid w:val="002E001E"/>
    <w:pPr>
      <w:tabs>
        <w:tab w:val="center" w:pos="4536"/>
        <w:tab w:val="right" w:pos="9072"/>
      </w:tabs>
      <w:spacing w:after="0"/>
    </w:pPr>
  </w:style>
  <w:style w:type="character" w:customStyle="1" w:styleId="JalusMrk">
    <w:name w:val="Jalus Märk"/>
    <w:basedOn w:val="Liguvaikefont"/>
    <w:link w:val="Jalus"/>
    <w:uiPriority w:val="99"/>
    <w:rsid w:val="002E001E"/>
    <w:rPr>
      <w:rFonts w:ascii="Times New Roman" w:eastAsia="Calibri" w:hAnsi="Times New Roman" w:cs="Times New Roman"/>
      <w:sz w:val="24"/>
      <w:szCs w:val="24"/>
    </w:rPr>
  </w:style>
  <w:style w:type="paragraph" w:styleId="Jutumullitekst">
    <w:name w:val="Balloon Text"/>
    <w:basedOn w:val="Normaallaad"/>
    <w:link w:val="JutumullitekstMrk"/>
    <w:uiPriority w:val="99"/>
    <w:semiHidden/>
    <w:unhideWhenUsed/>
    <w:rsid w:val="00951218"/>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51218"/>
    <w:rPr>
      <w:rFonts w:ascii="Segoe UI" w:eastAsia="Calibri" w:hAnsi="Segoe UI" w:cs="Segoe UI"/>
      <w:sz w:val="18"/>
      <w:szCs w:val="18"/>
    </w:rPr>
  </w:style>
  <w:style w:type="character" w:customStyle="1" w:styleId="fontstyle01">
    <w:name w:val="fontstyle01"/>
    <w:basedOn w:val="Liguvaikefont"/>
    <w:rsid w:val="006D72A5"/>
    <w:rPr>
      <w:rFonts w:ascii="TimesNewRomanPSMT" w:hAnsi="TimesNewRomanPSMT" w:hint="default"/>
      <w:b w:val="0"/>
      <w:bCs w:val="0"/>
      <w:i w:val="0"/>
      <w:iCs w:val="0"/>
      <w:color w:val="000000"/>
      <w:sz w:val="24"/>
      <w:szCs w:val="24"/>
    </w:rPr>
  </w:style>
  <w:style w:type="paragraph" w:styleId="Loendilik">
    <w:name w:val="List Paragraph"/>
    <w:basedOn w:val="Normaallaad"/>
    <w:uiPriority w:val="34"/>
    <w:qFormat/>
    <w:rsid w:val="007E145B"/>
    <w:pPr>
      <w:ind w:left="720"/>
      <w:contextualSpacing/>
    </w:pPr>
  </w:style>
  <w:style w:type="paragraph" w:customStyle="1" w:styleId="eelnupealkiri">
    <w:name w:val="eelnõu pealkiri"/>
    <w:basedOn w:val="Normaallaad"/>
    <w:qFormat/>
    <w:rsid w:val="00CB45D9"/>
    <w:pPr>
      <w:widowControl w:val="0"/>
      <w:autoSpaceDN w:val="0"/>
      <w:adjustRightInd w:val="0"/>
      <w:spacing w:before="120" w:after="480"/>
      <w:jc w:val="center"/>
    </w:pPr>
    <w:rPr>
      <w:rFonts w:eastAsia="Times New Roman"/>
      <w:b/>
      <w:sz w:val="32"/>
      <w:lang w:eastAsia="et-EE"/>
    </w:rPr>
  </w:style>
  <w:style w:type="paragraph" w:styleId="Normaallaadveeb">
    <w:name w:val="Normal (Web)"/>
    <w:basedOn w:val="Normaallaad"/>
    <w:uiPriority w:val="99"/>
    <w:unhideWhenUsed/>
    <w:rsid w:val="002B4485"/>
    <w:pPr>
      <w:spacing w:before="100" w:beforeAutospacing="1" w:after="100" w:afterAutospacing="1"/>
      <w:jc w:val="left"/>
    </w:pPr>
    <w:rPr>
      <w:rFonts w:eastAsia="Times New Roman"/>
      <w:lang w:eastAsia="et-EE"/>
    </w:rPr>
  </w:style>
  <w:style w:type="paragraph" w:styleId="Allmrkusetekst">
    <w:name w:val="footnote text"/>
    <w:basedOn w:val="Normaallaad"/>
    <w:link w:val="AllmrkusetekstMrk"/>
    <w:uiPriority w:val="99"/>
    <w:semiHidden/>
    <w:unhideWhenUsed/>
    <w:rsid w:val="00E852EC"/>
    <w:pPr>
      <w:spacing w:after="0"/>
    </w:pPr>
    <w:rPr>
      <w:sz w:val="20"/>
      <w:szCs w:val="20"/>
    </w:rPr>
  </w:style>
  <w:style w:type="character" w:customStyle="1" w:styleId="AllmrkusetekstMrk">
    <w:name w:val="Allmärkuse tekst Märk"/>
    <w:basedOn w:val="Liguvaikefont"/>
    <w:link w:val="Allmrkusetekst"/>
    <w:uiPriority w:val="99"/>
    <w:semiHidden/>
    <w:rsid w:val="00E852EC"/>
    <w:rPr>
      <w:rFonts w:ascii="Times New Roman" w:eastAsia="Calibri" w:hAnsi="Times New Roman" w:cs="Times New Roman"/>
      <w:sz w:val="20"/>
      <w:szCs w:val="20"/>
    </w:rPr>
  </w:style>
  <w:style w:type="character" w:styleId="Allmrkuseviide">
    <w:name w:val="footnote reference"/>
    <w:basedOn w:val="Liguvaikefont"/>
    <w:uiPriority w:val="99"/>
    <w:semiHidden/>
    <w:unhideWhenUsed/>
    <w:rsid w:val="00E852EC"/>
    <w:rPr>
      <w:vertAlign w:val="superscript"/>
    </w:rPr>
  </w:style>
  <w:style w:type="character" w:customStyle="1" w:styleId="mm">
    <w:name w:val="mm"/>
    <w:basedOn w:val="Liguvaikefont"/>
    <w:rsid w:val="00AB5FC7"/>
  </w:style>
  <w:style w:type="character" w:styleId="Hperlink">
    <w:name w:val="Hyperlink"/>
    <w:basedOn w:val="Liguvaikefont"/>
    <w:uiPriority w:val="99"/>
    <w:semiHidden/>
    <w:unhideWhenUsed/>
    <w:rsid w:val="00AB5FC7"/>
    <w:rPr>
      <w:color w:val="0000FF"/>
      <w:u w:val="single"/>
    </w:rPr>
  </w:style>
  <w:style w:type="character" w:customStyle="1" w:styleId="tyhik">
    <w:name w:val="tyhik"/>
    <w:basedOn w:val="Liguvaikefont"/>
    <w:rsid w:val="00AB5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8704">
      <w:bodyDiv w:val="1"/>
      <w:marLeft w:val="0"/>
      <w:marRight w:val="0"/>
      <w:marTop w:val="0"/>
      <w:marBottom w:val="0"/>
      <w:divBdr>
        <w:top w:val="none" w:sz="0" w:space="0" w:color="auto"/>
        <w:left w:val="none" w:sz="0" w:space="0" w:color="auto"/>
        <w:bottom w:val="none" w:sz="0" w:space="0" w:color="auto"/>
        <w:right w:val="none" w:sz="0" w:space="0" w:color="auto"/>
      </w:divBdr>
    </w:div>
    <w:div w:id="1122307939">
      <w:bodyDiv w:val="1"/>
      <w:marLeft w:val="0"/>
      <w:marRight w:val="0"/>
      <w:marTop w:val="0"/>
      <w:marBottom w:val="0"/>
      <w:divBdr>
        <w:top w:val="none" w:sz="0" w:space="0" w:color="auto"/>
        <w:left w:val="none" w:sz="0" w:space="0" w:color="auto"/>
        <w:bottom w:val="none" w:sz="0" w:space="0" w:color="auto"/>
        <w:right w:val="none" w:sz="0" w:space="0" w:color="auto"/>
      </w:divBdr>
    </w:div>
    <w:div w:id="1454908557">
      <w:bodyDiv w:val="1"/>
      <w:marLeft w:val="0"/>
      <w:marRight w:val="0"/>
      <w:marTop w:val="0"/>
      <w:marBottom w:val="0"/>
      <w:divBdr>
        <w:top w:val="none" w:sz="0" w:space="0" w:color="auto"/>
        <w:left w:val="none" w:sz="0" w:space="0" w:color="auto"/>
        <w:bottom w:val="none" w:sz="0" w:space="0" w:color="auto"/>
        <w:right w:val="none" w:sz="0" w:space="0" w:color="auto"/>
      </w:divBdr>
    </w:div>
    <w:div w:id="1860384776">
      <w:bodyDiv w:val="1"/>
      <w:marLeft w:val="0"/>
      <w:marRight w:val="0"/>
      <w:marTop w:val="0"/>
      <w:marBottom w:val="0"/>
      <w:divBdr>
        <w:top w:val="none" w:sz="0" w:space="0" w:color="auto"/>
        <w:left w:val="none" w:sz="0" w:space="0" w:color="auto"/>
        <w:bottom w:val="none" w:sz="0" w:space="0" w:color="auto"/>
        <w:right w:val="none" w:sz="0" w:space="0" w:color="auto"/>
      </w:divBdr>
      <w:divsChild>
        <w:div w:id="585304775">
          <w:marLeft w:val="0"/>
          <w:marRight w:val="0"/>
          <w:marTop w:val="240"/>
          <w:marBottom w:val="240"/>
          <w:divBdr>
            <w:top w:val="none" w:sz="0" w:space="0" w:color="auto"/>
            <w:left w:val="none" w:sz="0" w:space="0" w:color="auto"/>
            <w:bottom w:val="none" w:sz="0" w:space="0" w:color="auto"/>
            <w:right w:val="none" w:sz="0" w:space="0" w:color="auto"/>
          </w:divBdr>
        </w:div>
      </w:divsChild>
    </w:div>
    <w:div w:id="201452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99B3F-B71C-41B0-B866-B89E8ACB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2900</Characters>
  <Application>Microsoft Office Word</Application>
  <DocSecurity>0</DocSecurity>
  <Lines>24</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Riigikogu</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 Tamm</dc:creator>
  <cp:keywords/>
  <dc:description/>
  <cp:lastModifiedBy>Raina Liiv</cp:lastModifiedBy>
  <cp:revision>2</cp:revision>
  <cp:lastPrinted>2025-01-22T10:19:00Z</cp:lastPrinted>
  <dcterms:created xsi:type="dcterms:W3CDTF">2025-01-22T12:15:00Z</dcterms:created>
  <dcterms:modified xsi:type="dcterms:W3CDTF">2025-01-22T12:15:00Z</dcterms:modified>
</cp:coreProperties>
</file>