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D449E" w14:textId="77777777" w:rsidR="00653408" w:rsidRPr="00653408" w:rsidRDefault="00653408" w:rsidP="00653408">
      <w:pPr>
        <w:jc w:val="both"/>
        <w:rPr>
          <w:highlight w:val="cyan"/>
        </w:rPr>
      </w:pPr>
      <w:bookmarkStart w:id="0" w:name="_Hlk38360661"/>
    </w:p>
    <w:p w14:paraId="27B10E1E" w14:textId="0CBC87C2" w:rsidR="00E24CA5" w:rsidRDefault="0058315D" w:rsidP="00653408">
      <w:pPr>
        <w:pStyle w:val="Pealkiri"/>
      </w:pPr>
      <w:r w:rsidRPr="00CD7D3D">
        <w:t>KOOSTÖÖLEPING</w:t>
      </w:r>
      <w:r w:rsidR="5DF46523" w:rsidRPr="00CD7D3D">
        <w:t xml:space="preserve"> </w:t>
      </w:r>
      <w:r w:rsidR="00A70922" w:rsidRPr="00CD7D3D">
        <w:t>NR</w:t>
      </w:r>
      <w:r w:rsidR="00A70922" w:rsidRPr="00433AD7">
        <w:t xml:space="preserve"> </w:t>
      </w:r>
      <w:r w:rsidR="00457C87" w:rsidRPr="00457C87">
        <w:t>3.2-1/25/1479-1</w:t>
      </w:r>
    </w:p>
    <w:p w14:paraId="689A977B" w14:textId="77777777" w:rsidR="00637798" w:rsidRPr="00433AD7" w:rsidRDefault="00637798" w:rsidP="00A912EF">
      <w:pPr>
        <w:jc w:val="both"/>
      </w:pPr>
    </w:p>
    <w:p w14:paraId="4E7751E4" w14:textId="3CE16B25" w:rsidR="00E24CA5" w:rsidRPr="00433AD7" w:rsidRDefault="00BD075D" w:rsidP="00A912EF">
      <w:pPr>
        <w:jc w:val="both"/>
      </w:pPr>
      <w:bookmarkStart w:id="1" w:name="_Hlk62507072"/>
      <w:r>
        <w:rPr>
          <w:b/>
          <w:bCs/>
        </w:rPr>
        <w:t>Transpordiamet</w:t>
      </w:r>
      <w:bookmarkEnd w:id="1"/>
      <w:r w:rsidR="074522E5" w:rsidRPr="00CD7D3D">
        <w:t xml:space="preserve">, registrikoodiga 70001490, asukohaga </w:t>
      </w:r>
      <w:r w:rsidR="009A3264" w:rsidRPr="009A3264">
        <w:t>Valge 4, 11413</w:t>
      </w:r>
      <w:r w:rsidR="009A3264">
        <w:t xml:space="preserve"> </w:t>
      </w:r>
      <w:r w:rsidR="074522E5" w:rsidRPr="00CD7D3D">
        <w:t xml:space="preserve">Tallinn, </w:t>
      </w:r>
      <w:r w:rsidR="28918088" w:rsidRPr="00CD7D3D">
        <w:t>mida esindab</w:t>
      </w:r>
      <w:r w:rsidR="074522E5">
        <w:t xml:space="preserve"> </w:t>
      </w:r>
      <w:r w:rsidR="004053E3" w:rsidRPr="004053E3">
        <w:t>volituse alusel Transpordiameti teehoiuteenistuse põhja osakonna juhataja Viktor Kisseljov</w:t>
      </w:r>
    </w:p>
    <w:p w14:paraId="528D6C1F" w14:textId="77777777" w:rsidR="00E24CA5" w:rsidRPr="00433AD7" w:rsidRDefault="00E24CA5" w:rsidP="00A912EF">
      <w:pPr>
        <w:jc w:val="both"/>
      </w:pPr>
      <w:r w:rsidRPr="00CD7D3D">
        <w:t>ja</w:t>
      </w:r>
      <w:r w:rsidRPr="00433AD7">
        <w:t xml:space="preserve"> </w:t>
      </w:r>
    </w:p>
    <w:p w14:paraId="506A2872" w14:textId="1F7401BE" w:rsidR="001D7040" w:rsidRPr="00433AD7" w:rsidRDefault="007E2192" w:rsidP="00A912EF">
      <w:pPr>
        <w:jc w:val="both"/>
      </w:pPr>
      <w:r w:rsidRPr="007E2192">
        <w:rPr>
          <w:b/>
          <w:bCs/>
        </w:rPr>
        <w:t>Kiili</w:t>
      </w:r>
      <w:r w:rsidR="004558D6" w:rsidRPr="007E2192">
        <w:rPr>
          <w:b/>
          <w:bCs/>
        </w:rPr>
        <w:t xml:space="preserve"> </w:t>
      </w:r>
      <w:r w:rsidR="002103C0" w:rsidRPr="007E2192">
        <w:rPr>
          <w:b/>
          <w:bCs/>
        </w:rPr>
        <w:t>Vallavalitsus</w:t>
      </w:r>
      <w:r w:rsidR="002103C0" w:rsidRPr="007E2192">
        <w:t>,</w:t>
      </w:r>
      <w:r w:rsidR="00E24CA5" w:rsidRPr="007E2192">
        <w:t xml:space="preserve"> </w:t>
      </w:r>
      <w:r w:rsidR="0083657A" w:rsidRPr="007E2192">
        <w:t xml:space="preserve">registrikoodiga </w:t>
      </w:r>
      <w:r w:rsidR="004F6665" w:rsidRPr="004F6665">
        <w:t>75020983</w:t>
      </w:r>
      <w:r w:rsidR="0083657A" w:rsidRPr="00433AD7">
        <w:t xml:space="preserve">, </w:t>
      </w:r>
      <w:r w:rsidR="00E24CA5" w:rsidRPr="004F6665">
        <w:t xml:space="preserve">asukohaga </w:t>
      </w:r>
      <w:proofErr w:type="spellStart"/>
      <w:r w:rsidR="004F6665" w:rsidRPr="004F6665">
        <w:t>Nabala</w:t>
      </w:r>
      <w:proofErr w:type="spellEnd"/>
      <w:r w:rsidR="004F6665" w:rsidRPr="004F6665">
        <w:t xml:space="preserve"> tee 2a , 75401 Harju maakond</w:t>
      </w:r>
      <w:r w:rsidR="00041D7B" w:rsidRPr="004F6665">
        <w:t xml:space="preserve"> </w:t>
      </w:r>
      <w:r w:rsidR="002103C0" w:rsidRPr="004F6665">
        <w:t>(</w:t>
      </w:r>
      <w:r w:rsidR="006A655D" w:rsidRPr="004F6665">
        <w:t xml:space="preserve">edaspidi </w:t>
      </w:r>
      <w:r w:rsidR="00553741" w:rsidRPr="004F6665">
        <w:t>KOV</w:t>
      </w:r>
      <w:r w:rsidR="006A655D" w:rsidRPr="004F6665">
        <w:t>)</w:t>
      </w:r>
      <w:r w:rsidR="00E24CA5" w:rsidRPr="004F6665">
        <w:t>, mida</w:t>
      </w:r>
      <w:r w:rsidR="00E24CA5" w:rsidRPr="00CD7D3D">
        <w:t xml:space="preserve"> esindab</w:t>
      </w:r>
      <w:r w:rsidR="00E24CA5" w:rsidRPr="00433AD7">
        <w:t xml:space="preserve"> </w:t>
      </w:r>
      <w:r w:rsidR="00E24CA5" w:rsidRPr="00F431A5">
        <w:t>põhimääruse alusel</w:t>
      </w:r>
      <w:r w:rsidR="002103C0" w:rsidRPr="00F431A5">
        <w:t xml:space="preserve"> vallavanem </w:t>
      </w:r>
      <w:r w:rsidR="00F431A5" w:rsidRPr="00F431A5">
        <w:t>Aimur Liiva</w:t>
      </w:r>
      <w:r w:rsidR="002103C0" w:rsidRPr="00433AD7">
        <w:t>,</w:t>
      </w:r>
    </w:p>
    <w:p w14:paraId="07B002FF" w14:textId="77777777" w:rsidR="00E337DE" w:rsidRPr="00433AD7" w:rsidRDefault="00E337DE" w:rsidP="00A912EF">
      <w:pPr>
        <w:jc w:val="both"/>
      </w:pPr>
    </w:p>
    <w:p w14:paraId="339FDCF0" w14:textId="2C55F3A9" w:rsidR="00E24CA5" w:rsidRPr="00433AD7" w:rsidRDefault="006A655D" w:rsidP="00A912EF">
      <w:pPr>
        <w:jc w:val="both"/>
      </w:pPr>
      <w:r w:rsidRPr="00CD7D3D">
        <w:t>edaspidi eraldi nimetatud po</w:t>
      </w:r>
      <w:r w:rsidR="003B1DA3" w:rsidRPr="00CD7D3D">
        <w:t xml:space="preserve">ol või ühiselt </w:t>
      </w:r>
      <w:r w:rsidRPr="00CD7D3D">
        <w:t>p</w:t>
      </w:r>
      <w:r w:rsidR="00E24CA5" w:rsidRPr="00CD7D3D">
        <w:t>ooled</w:t>
      </w:r>
      <w:r w:rsidR="007807B8" w:rsidRPr="00CD7D3D">
        <w:t>,</w:t>
      </w:r>
    </w:p>
    <w:p w14:paraId="16EBA700" w14:textId="77777777" w:rsidR="00E24CA5" w:rsidRPr="00433AD7" w:rsidRDefault="00E24CA5" w:rsidP="00A912EF">
      <w:pPr>
        <w:jc w:val="both"/>
      </w:pPr>
    </w:p>
    <w:p w14:paraId="69726D3C" w14:textId="3162CC0B" w:rsidR="00E24CA5" w:rsidRPr="00CD7D3D" w:rsidRDefault="007807B8" w:rsidP="00A912EF">
      <w:pPr>
        <w:jc w:val="both"/>
      </w:pPr>
      <w:r w:rsidRPr="00CD7D3D">
        <w:t>v</w:t>
      </w:r>
      <w:r w:rsidR="00E24CA5" w:rsidRPr="00CD7D3D">
        <w:t>õttes arvesse, et:</w:t>
      </w:r>
    </w:p>
    <w:p w14:paraId="73666880" w14:textId="76F4DFAE" w:rsidR="00333C09" w:rsidRPr="00433AD7" w:rsidRDefault="009603C5" w:rsidP="01C75558">
      <w:pPr>
        <w:numPr>
          <w:ilvl w:val="0"/>
          <w:numId w:val="1"/>
        </w:numPr>
        <w:jc w:val="both"/>
      </w:pPr>
      <w:r w:rsidRPr="004053E3">
        <w:t xml:space="preserve">seoses Rail Baltica raudtee realiseerimisega on riigiteede teehoiukavas 2023.-2025. aastatel kavas kavandatud riigiteedele </w:t>
      </w:r>
      <w:r>
        <w:t>„</w:t>
      </w:r>
      <w:r w:rsidRPr="004053E3">
        <w:t>Rail Balticut ületavate riigiteede 15 Tallinn–Rapla–Türi km 4,2-6,65 ja 11115 Kurna−Tuhala km 0-0,8 Kangru liiklussõlme koos viaduktide ja rajatistega ümberehitamine</w:t>
      </w:r>
      <w:r>
        <w:t>“</w:t>
      </w:r>
      <w:r w:rsidRPr="004053E3">
        <w:t xml:space="preserve">  ehitus (edaspidi objekt);</w:t>
      </w:r>
    </w:p>
    <w:p w14:paraId="2978133D" w14:textId="77777777" w:rsidR="004053E3" w:rsidRPr="004053E3" w:rsidRDefault="004053E3" w:rsidP="004053E3">
      <w:pPr>
        <w:pStyle w:val="Loendilik"/>
        <w:numPr>
          <w:ilvl w:val="0"/>
          <w:numId w:val="1"/>
        </w:numPr>
      </w:pPr>
      <w:r w:rsidRPr="004053E3">
        <w:t>Transpordiameti, OÜ Rail Baltic Estonia ja RB Rail AS-i vahel on sõlmitud „Koostööleping Rail Balticaga seotud maanteeviaduktide ehitamiseks“;</w:t>
      </w:r>
    </w:p>
    <w:p w14:paraId="799CE3FC" w14:textId="359317DB" w:rsidR="004558D6" w:rsidRPr="00803F0F" w:rsidRDefault="000B15E3" w:rsidP="21138019">
      <w:pPr>
        <w:numPr>
          <w:ilvl w:val="0"/>
          <w:numId w:val="1"/>
        </w:numPr>
        <w:jc w:val="both"/>
      </w:pPr>
      <w:r w:rsidRPr="004053E3">
        <w:t xml:space="preserve">Transpordiamet </w:t>
      </w:r>
      <w:r w:rsidR="15ACA45B" w:rsidRPr="004053E3">
        <w:t xml:space="preserve">on andnud </w:t>
      </w:r>
      <w:r w:rsidR="004053E3" w:rsidRPr="004053E3">
        <w:t>22.06.2021 k</w:t>
      </w:r>
      <w:r w:rsidR="15ACA45B" w:rsidRPr="004053E3">
        <w:t xml:space="preserve">orraldusega nr </w:t>
      </w:r>
      <w:r w:rsidR="004053E3" w:rsidRPr="004053E3">
        <w:t>1.1-3/21/258</w:t>
      </w:r>
      <w:r w:rsidR="15ACA45B" w:rsidRPr="004053E3">
        <w:t xml:space="preserve"> projekteerimistingimused </w:t>
      </w:r>
      <w:r w:rsidR="7FADC2CB" w:rsidRPr="004053E3">
        <w:t>objekti</w:t>
      </w:r>
      <w:r w:rsidR="15ACA45B" w:rsidRPr="004053E3">
        <w:t xml:space="preserve"> põhiprojekti koostamiseks ning kooskõlastanud </w:t>
      </w:r>
      <w:r w:rsidR="2D1995AC" w:rsidRPr="00803F0F">
        <w:t>need</w:t>
      </w:r>
      <w:r w:rsidR="15ACA45B" w:rsidRPr="00803F0F">
        <w:t xml:space="preserve"> </w:t>
      </w:r>
      <w:proofErr w:type="spellStart"/>
      <w:r w:rsidR="7FADC2CB" w:rsidRPr="00803F0F">
        <w:t>KOV-ga</w:t>
      </w:r>
      <w:proofErr w:type="spellEnd"/>
      <w:r w:rsidR="195CC3AA" w:rsidRPr="00803F0F">
        <w:t>;</w:t>
      </w:r>
      <w:r w:rsidR="3FB6A1EC" w:rsidRPr="00803F0F">
        <w:t xml:space="preserve"> </w:t>
      </w:r>
    </w:p>
    <w:p w14:paraId="00CD0CED" w14:textId="38DF95E6" w:rsidR="00BE00C6" w:rsidRPr="00803F0F" w:rsidRDefault="007E2192" w:rsidP="00EA392C">
      <w:pPr>
        <w:numPr>
          <w:ilvl w:val="0"/>
          <w:numId w:val="1"/>
        </w:numPr>
        <w:jc w:val="both"/>
      </w:pPr>
      <w:r w:rsidRPr="00803F0F">
        <w:t>R</w:t>
      </w:r>
      <w:r w:rsidR="00EA392C" w:rsidRPr="00803F0F">
        <w:t>B Rail AS</w:t>
      </w:r>
      <w:r w:rsidRPr="00803F0F">
        <w:t xml:space="preserve"> </w:t>
      </w:r>
      <w:r w:rsidR="00007EC9" w:rsidRPr="00803F0F">
        <w:t>t</w:t>
      </w:r>
      <w:r w:rsidRPr="00803F0F">
        <w:t>ellimusel koostati</w:t>
      </w:r>
      <w:r w:rsidR="195CC3AA" w:rsidRPr="00803F0F">
        <w:t xml:space="preserve"> </w:t>
      </w:r>
      <w:r w:rsidR="24AB8BCE" w:rsidRPr="00803F0F">
        <w:t>objekti</w:t>
      </w:r>
      <w:r w:rsidR="195CC3AA" w:rsidRPr="00803F0F">
        <w:t xml:space="preserve"> põhiprojekt, </w:t>
      </w:r>
      <w:r w:rsidR="00EA392C" w:rsidRPr="00803F0F">
        <w:t xml:space="preserve">IDOM, Consulting, Engineering, </w:t>
      </w:r>
      <w:proofErr w:type="spellStart"/>
      <w:r w:rsidR="00EA392C" w:rsidRPr="00803F0F">
        <w:t>Architecture</w:t>
      </w:r>
      <w:proofErr w:type="spellEnd"/>
      <w:r w:rsidR="00EA392C" w:rsidRPr="00803F0F">
        <w:t xml:space="preserve"> S.A.U </w:t>
      </w:r>
      <w:r w:rsidR="195CC3AA" w:rsidRPr="00803F0F">
        <w:t xml:space="preserve">töö nr </w:t>
      </w:r>
      <w:r w:rsidR="00007EC9" w:rsidRPr="00803F0F">
        <w:t xml:space="preserve"> RBDTD-EE-DS2-DPS2_IDO_OR0350  „Põhiprojekt. DPS2 Kangru. Kangru liiklussõlm“</w:t>
      </w:r>
      <w:r w:rsidR="3E5791C5" w:rsidRPr="00803F0F">
        <w:t xml:space="preserve"> (edaspidi projekt)</w:t>
      </w:r>
      <w:r w:rsidR="60D90616" w:rsidRPr="00803F0F">
        <w:t xml:space="preserve">, </w:t>
      </w:r>
      <w:r w:rsidRPr="00803F0F">
        <w:t xml:space="preserve">mida </w:t>
      </w:r>
      <w:r w:rsidR="00F7183F" w:rsidRPr="00803F0F">
        <w:t xml:space="preserve">on </w:t>
      </w:r>
      <w:proofErr w:type="spellStart"/>
      <w:r w:rsidR="00F7183F" w:rsidRPr="00803F0F">
        <w:t>täpsusatud</w:t>
      </w:r>
      <w:proofErr w:type="spellEnd"/>
      <w:r w:rsidR="00F7183F" w:rsidRPr="00803F0F">
        <w:t xml:space="preserve"> </w:t>
      </w:r>
      <w:r w:rsidR="00EA392C" w:rsidRPr="00803F0F">
        <w:t>GRK Eesti AS</w:t>
      </w:r>
      <w:r w:rsidR="00EA392C" w:rsidRPr="00803F0F" w:rsidDel="00EA392C">
        <w:t xml:space="preserve"> </w:t>
      </w:r>
      <w:r w:rsidRPr="00803F0F">
        <w:t xml:space="preserve">projektiga töö nr </w:t>
      </w:r>
      <w:r w:rsidR="00EA392C" w:rsidRPr="00803F0F">
        <w:t>RBDTD-EE-DS2-DPS2_GRK_OR0350 „Kangru liiklussõlme ja Rail Balticut ületavate viaduktide ehitustööd“</w:t>
      </w:r>
      <w:r w:rsidR="5F55561B" w:rsidRPr="00803F0F">
        <w:t>;</w:t>
      </w:r>
    </w:p>
    <w:p w14:paraId="5A2E909B" w14:textId="21E0D6E2" w:rsidR="00502759" w:rsidRPr="00803F0F" w:rsidRDefault="32DE719E" w:rsidP="21138019">
      <w:pPr>
        <w:numPr>
          <w:ilvl w:val="0"/>
          <w:numId w:val="1"/>
        </w:numPr>
        <w:jc w:val="both"/>
      </w:pPr>
      <w:r w:rsidRPr="00803F0F">
        <w:t>liiklusseaduse § 1</w:t>
      </w:r>
      <w:r w:rsidRPr="00803F0F">
        <w:rPr>
          <w:vertAlign w:val="superscript"/>
        </w:rPr>
        <w:t>1</w:t>
      </w:r>
      <w:r w:rsidRPr="00803F0F">
        <w:t xml:space="preserve"> lg 6 alusel võib teehoiukavas oleva riigitee ehitamise raames ehitada osaliselt teed, mis ei kuulu riigile, kui see on ette nähtud ehitusprojektis ja vajalik tulenevalt ehituse või korrashoiu tehnoloogiast või </w:t>
      </w:r>
      <w:proofErr w:type="spellStart"/>
      <w:r w:rsidRPr="00803F0F">
        <w:t>teedevõrgu</w:t>
      </w:r>
      <w:proofErr w:type="spellEnd"/>
      <w:r w:rsidRPr="00803F0F">
        <w:t xml:space="preserve"> terviklikkuse tagamisest avalikes huvides; </w:t>
      </w:r>
    </w:p>
    <w:p w14:paraId="22FD9D0A" w14:textId="3FC1A6BE" w:rsidR="00CA539D" w:rsidRPr="00803F0F" w:rsidRDefault="2CF36046" w:rsidP="21138019">
      <w:pPr>
        <w:numPr>
          <w:ilvl w:val="0"/>
          <w:numId w:val="1"/>
        </w:numPr>
        <w:jc w:val="both"/>
      </w:pPr>
      <w:r w:rsidRPr="00803F0F">
        <w:t xml:space="preserve">ühistranspordiseaduse § 13 lg 1 p 4 alusel korraldab </w:t>
      </w:r>
      <w:r w:rsidR="00560C18" w:rsidRPr="00803F0F">
        <w:t>KOV</w:t>
      </w:r>
      <w:r w:rsidRPr="00803F0F">
        <w:t xml:space="preserve"> oma haldusterritooriumil ühistranspordi taristu objektide planeerimist, rajamist, korrashoidu ja kasutamist ning rakendab meetmeid ühissõidukitele soodusliiklusolude loomiseks;</w:t>
      </w:r>
      <w:r w:rsidR="48FC89F9" w:rsidRPr="00803F0F">
        <w:t xml:space="preserve"> </w:t>
      </w:r>
    </w:p>
    <w:p w14:paraId="4B16A1EB" w14:textId="0326A61D" w:rsidR="00630631" w:rsidRPr="00803F0F" w:rsidRDefault="2CF36046" w:rsidP="21138019">
      <w:pPr>
        <w:numPr>
          <w:ilvl w:val="0"/>
          <w:numId w:val="1"/>
        </w:numPr>
        <w:jc w:val="both"/>
      </w:pPr>
      <w:r w:rsidRPr="00803F0F">
        <w:t>ühistranspordiseaduse § 1</w:t>
      </w:r>
      <w:r w:rsidR="00275B36" w:rsidRPr="00803F0F">
        <w:t>7</w:t>
      </w:r>
      <w:r w:rsidR="00275B36" w:rsidRPr="00803F0F">
        <w:rPr>
          <w:vertAlign w:val="superscript"/>
        </w:rPr>
        <w:t>1</w:t>
      </w:r>
      <w:r w:rsidRPr="00803F0F">
        <w:t xml:space="preserve"> p </w:t>
      </w:r>
      <w:r w:rsidR="00275B36" w:rsidRPr="00803F0F">
        <w:t>2</w:t>
      </w:r>
      <w:r w:rsidRPr="00803F0F">
        <w:t xml:space="preserve"> alusel korraldab </w:t>
      </w:r>
      <w:r w:rsidR="000B15E3" w:rsidRPr="00803F0F">
        <w:t xml:space="preserve">Transpordiamet </w:t>
      </w:r>
      <w:r w:rsidRPr="00803F0F">
        <w:t xml:space="preserve">maakonnaliinide ja </w:t>
      </w:r>
      <w:proofErr w:type="spellStart"/>
      <w:r w:rsidRPr="00803F0F">
        <w:t>kaugliinide</w:t>
      </w:r>
      <w:proofErr w:type="spellEnd"/>
      <w:r w:rsidRPr="00803F0F">
        <w:t xml:space="preserve"> taristu objektide planeerimist ja haldamist ning võtab meetmeid ühissõidukitele soodusliiklusolude loomiseks;</w:t>
      </w:r>
      <w:r w:rsidR="14ED4481" w:rsidRPr="00803F0F">
        <w:t xml:space="preserve"> </w:t>
      </w:r>
    </w:p>
    <w:p w14:paraId="70A8FAF5" w14:textId="1B2EE983" w:rsidR="007E2192" w:rsidRPr="00803F0F" w:rsidRDefault="007E2192" w:rsidP="007E2192">
      <w:pPr>
        <w:numPr>
          <w:ilvl w:val="0"/>
          <w:numId w:val="1"/>
        </w:numPr>
        <w:jc w:val="both"/>
      </w:pPr>
      <w:r w:rsidRPr="00803F0F">
        <w:t>Kasutusload väljastab rajatavate viaduktide osas tarbijakaitse ja tehnilise järelevalve amet (TTJA)</w:t>
      </w:r>
    </w:p>
    <w:p w14:paraId="28B24A2C" w14:textId="77777777" w:rsidR="00462FFC" w:rsidRPr="00803F0F" w:rsidRDefault="00462FFC" w:rsidP="00462FFC">
      <w:pPr>
        <w:numPr>
          <w:ilvl w:val="0"/>
          <w:numId w:val="1"/>
        </w:numPr>
        <w:jc w:val="both"/>
      </w:pPr>
      <w:r w:rsidRPr="00803F0F">
        <w:t xml:space="preserve">pooled soovivad ühiselt panustada </w:t>
      </w:r>
      <w:proofErr w:type="spellStart"/>
      <w:r w:rsidRPr="00803F0F">
        <w:t>teedevõrgu</w:t>
      </w:r>
      <w:proofErr w:type="spellEnd"/>
      <w:r w:rsidRPr="00803F0F">
        <w:t xml:space="preserve"> arendamisse, liiklusohutuse tõstmisse ja üldise parema liikuvuse tagamisse; </w:t>
      </w:r>
    </w:p>
    <w:p w14:paraId="54534E2C" w14:textId="77777777" w:rsidR="0052421B" w:rsidRPr="00803F0F" w:rsidRDefault="0052421B" w:rsidP="0052421B">
      <w:pPr>
        <w:pStyle w:val="Loendilik"/>
        <w:numPr>
          <w:ilvl w:val="0"/>
          <w:numId w:val="1"/>
        </w:numPr>
      </w:pPr>
      <w:r w:rsidRPr="00803F0F">
        <w:t>KOV soovil lahendatud projektide mahus:</w:t>
      </w:r>
    </w:p>
    <w:p w14:paraId="1AEAD503" w14:textId="3E54B16C" w:rsidR="0052421B" w:rsidRPr="00803F0F" w:rsidRDefault="0052421B" w:rsidP="0052421B">
      <w:pPr>
        <w:pStyle w:val="Loendilik"/>
        <w:numPr>
          <w:ilvl w:val="1"/>
          <w:numId w:val="1"/>
        </w:numPr>
      </w:pPr>
      <w:r w:rsidRPr="00803F0F">
        <w:t>jalg- ja jalgrattateed koos valgustuse</w:t>
      </w:r>
      <w:r w:rsidR="007816B2" w:rsidRPr="00803F0F">
        <w:t>ga</w:t>
      </w:r>
      <w:r w:rsidRPr="00803F0F">
        <w:t>;</w:t>
      </w:r>
    </w:p>
    <w:p w14:paraId="3DFAA490" w14:textId="6E34F282" w:rsidR="0052421B" w:rsidRPr="00803F0F" w:rsidRDefault="00EA392C" w:rsidP="0052421B">
      <w:pPr>
        <w:pStyle w:val="Loendilik"/>
        <w:numPr>
          <w:ilvl w:val="1"/>
          <w:numId w:val="1"/>
        </w:numPr>
      </w:pPr>
      <w:r w:rsidRPr="00803F0F">
        <w:t>Tugimaanteega 15 Tallinna–Rapla–Türi tee paralleelne k</w:t>
      </w:r>
      <w:r w:rsidR="0052421B" w:rsidRPr="00803F0F">
        <w:t>ogujatee</w:t>
      </w:r>
      <w:r w:rsidRPr="00803F0F">
        <w:t xml:space="preserve"> OR035002</w:t>
      </w:r>
      <w:r w:rsidR="0052421B" w:rsidRPr="00803F0F">
        <w:t xml:space="preserve"> koos</w:t>
      </w:r>
      <w:r w:rsidRPr="00803F0F">
        <w:t xml:space="preserve"> </w:t>
      </w:r>
      <w:r w:rsidR="0052421B" w:rsidRPr="00803F0F">
        <w:t>ülekäigukohaga</w:t>
      </w:r>
      <w:r w:rsidR="007816B2" w:rsidRPr="00803F0F">
        <w:t>.</w:t>
      </w:r>
      <w:r w:rsidR="0052421B" w:rsidRPr="00803F0F">
        <w:t xml:space="preserve"> </w:t>
      </w:r>
    </w:p>
    <w:p w14:paraId="0383C1A8" w14:textId="77777777" w:rsidR="007E2192" w:rsidRPr="007E2192" w:rsidRDefault="007E2192" w:rsidP="007E2192">
      <w:pPr>
        <w:ind w:left="851"/>
        <w:jc w:val="both"/>
      </w:pPr>
    </w:p>
    <w:p w14:paraId="6C9E6450" w14:textId="137B3D30" w:rsidR="00140BCA" w:rsidRPr="00433AD7" w:rsidRDefault="00140BCA" w:rsidP="00140BCA">
      <w:pPr>
        <w:jc w:val="both"/>
        <w:rPr>
          <w:shd w:val="clear" w:color="auto" w:fill="FFFFFF"/>
        </w:rPr>
      </w:pPr>
    </w:p>
    <w:p w14:paraId="63249C44" w14:textId="79FFD6C8" w:rsidR="00140BCA" w:rsidRPr="00D500B1" w:rsidRDefault="00140BCA" w:rsidP="00140BCA">
      <w:pPr>
        <w:jc w:val="both"/>
      </w:pPr>
      <w:r w:rsidRPr="00D500B1">
        <w:t>sõlmivad pooled</w:t>
      </w:r>
      <w:r w:rsidR="00845633" w:rsidRPr="00D500B1">
        <w:t xml:space="preserve"> </w:t>
      </w:r>
      <w:r w:rsidRPr="00D500B1">
        <w:t xml:space="preserve">koostöölepingu </w:t>
      </w:r>
      <w:r w:rsidR="00696A1E" w:rsidRPr="00D500B1">
        <w:t>alljärgnevas:</w:t>
      </w:r>
    </w:p>
    <w:p w14:paraId="578B6509" w14:textId="77777777" w:rsidR="00295039" w:rsidRPr="00D500B1" w:rsidRDefault="00295039" w:rsidP="00295039">
      <w:pPr>
        <w:jc w:val="both"/>
      </w:pPr>
      <w:r w:rsidRPr="00D500B1">
        <w:t>lepivad kokku alltoodus.</w:t>
      </w:r>
    </w:p>
    <w:p w14:paraId="19AFF199" w14:textId="77777777" w:rsidR="00295039" w:rsidRDefault="00295039" w:rsidP="00295039">
      <w:pPr>
        <w:jc w:val="both"/>
      </w:pPr>
    </w:p>
    <w:p w14:paraId="2DD0A7B3" w14:textId="77777777" w:rsidR="00C701B2" w:rsidRPr="00C50BE5" w:rsidRDefault="00C701B2" w:rsidP="001F4A53">
      <w:pPr>
        <w:numPr>
          <w:ilvl w:val="0"/>
          <w:numId w:val="3"/>
        </w:numPr>
        <w:ind w:left="567" w:hanging="567"/>
        <w:jc w:val="both"/>
      </w:pPr>
      <w:r w:rsidRPr="000B15E3">
        <w:t>Transpordiamet</w:t>
      </w:r>
      <w:r w:rsidRPr="00C50BE5">
        <w:t xml:space="preserve">: </w:t>
      </w:r>
    </w:p>
    <w:p w14:paraId="772FA8FC" w14:textId="12325A2F" w:rsidR="00C701B2" w:rsidRDefault="00FE65C6" w:rsidP="001F4A53">
      <w:pPr>
        <w:pStyle w:val="Loendilik"/>
        <w:numPr>
          <w:ilvl w:val="1"/>
          <w:numId w:val="3"/>
        </w:numPr>
        <w:jc w:val="both"/>
      </w:pPr>
      <w:r>
        <w:t>O</w:t>
      </w:r>
      <w:r w:rsidR="00C701B2">
        <w:t>n korraldanud</w:t>
      </w:r>
      <w:r w:rsidR="00C701B2" w:rsidRPr="007E2192">
        <w:t xml:space="preserve"> koostöös Rail Baltic Estonia OÜ-ga objekti riigihanked:</w:t>
      </w:r>
    </w:p>
    <w:p w14:paraId="27BB4207" w14:textId="3FB44C7E" w:rsidR="00C701B2" w:rsidRPr="00C701B2" w:rsidRDefault="00C701B2" w:rsidP="001F4A53">
      <w:pPr>
        <w:pStyle w:val="Loendilik"/>
        <w:numPr>
          <w:ilvl w:val="2"/>
          <w:numId w:val="3"/>
        </w:numPr>
        <w:ind w:left="426" w:hanging="142"/>
        <w:jc w:val="both"/>
      </w:pPr>
      <w:r w:rsidRPr="00C701B2">
        <w:t xml:space="preserve">objekti projekti </w:t>
      </w:r>
      <w:r w:rsidR="00404655">
        <w:t xml:space="preserve">koostamiseks ja </w:t>
      </w:r>
      <w:r w:rsidRPr="00C701B2">
        <w:t>liiklusohutuse auditeerimiseks;</w:t>
      </w:r>
    </w:p>
    <w:p w14:paraId="7A72BE2F" w14:textId="6C4E1C62" w:rsidR="00C701B2" w:rsidRPr="007E2192" w:rsidRDefault="00C701B2" w:rsidP="001F4A53">
      <w:pPr>
        <w:pStyle w:val="Loendilik"/>
        <w:numPr>
          <w:ilvl w:val="2"/>
          <w:numId w:val="3"/>
        </w:numPr>
        <w:ind w:hanging="73"/>
        <w:jc w:val="both"/>
      </w:pPr>
      <w:r w:rsidRPr="007E2192">
        <w:lastRenderedPageBreak/>
        <w:t>objekti ehitamiseks;</w:t>
      </w:r>
    </w:p>
    <w:p w14:paraId="1EF70DFB" w14:textId="4EAC2E61" w:rsidR="00C701B2" w:rsidRPr="007E2192" w:rsidRDefault="00C701B2" w:rsidP="001F4A53">
      <w:pPr>
        <w:pStyle w:val="Loendilik"/>
        <w:numPr>
          <w:ilvl w:val="2"/>
          <w:numId w:val="3"/>
        </w:numPr>
        <w:ind w:hanging="73"/>
        <w:jc w:val="both"/>
      </w:pPr>
      <w:r w:rsidRPr="007E2192">
        <w:t>objekti omanikujärelevalveks;</w:t>
      </w:r>
    </w:p>
    <w:p w14:paraId="3311B8BA" w14:textId="77777777" w:rsidR="00246CF9" w:rsidRDefault="00246CF9" w:rsidP="001F4A53">
      <w:pPr>
        <w:jc w:val="both"/>
      </w:pPr>
    </w:p>
    <w:p w14:paraId="5E0F25A2" w14:textId="15514ABB" w:rsidR="00FE65C6" w:rsidRPr="00D500B1" w:rsidRDefault="00FE65C6" w:rsidP="001F4A53">
      <w:pPr>
        <w:pStyle w:val="Loendilik"/>
        <w:numPr>
          <w:ilvl w:val="1"/>
          <w:numId w:val="3"/>
        </w:numPr>
        <w:tabs>
          <w:tab w:val="left" w:pos="567"/>
        </w:tabs>
        <w:ind w:left="142" w:hanging="142"/>
        <w:jc w:val="both"/>
      </w:pPr>
      <w:r>
        <w:t xml:space="preserve">Korraldab </w:t>
      </w:r>
      <w:r w:rsidRPr="00FE65C6">
        <w:t>objekti avamiseelse ja -järgse liiklusohutuse auditeerimise.</w:t>
      </w:r>
    </w:p>
    <w:p w14:paraId="652DAAF4" w14:textId="357C30B4" w:rsidR="00C701B2" w:rsidRPr="001737E7" w:rsidRDefault="00803F0F" w:rsidP="001F4A53">
      <w:pPr>
        <w:pStyle w:val="Loendilik"/>
        <w:numPr>
          <w:ilvl w:val="1"/>
          <w:numId w:val="3"/>
        </w:numPr>
        <w:ind w:left="567" w:hanging="567"/>
        <w:jc w:val="both"/>
      </w:pPr>
      <w:r>
        <w:t>N</w:t>
      </w:r>
      <w:r w:rsidR="00C701B2" w:rsidRPr="001737E7">
        <w:t xml:space="preserve">õustab vajadusel </w:t>
      </w:r>
      <w:proofErr w:type="spellStart"/>
      <w:r w:rsidR="00C701B2" w:rsidRPr="001737E7">
        <w:t>KOV-i</w:t>
      </w:r>
      <w:proofErr w:type="spellEnd"/>
      <w:r w:rsidR="00C701B2" w:rsidRPr="001737E7">
        <w:t xml:space="preserve"> vaidemenetluses </w:t>
      </w:r>
      <w:proofErr w:type="spellStart"/>
      <w:r w:rsidR="00C701B2" w:rsidRPr="001737E7">
        <w:t>KOV-ile</w:t>
      </w:r>
      <w:proofErr w:type="spellEnd"/>
      <w:r w:rsidR="00C701B2" w:rsidRPr="001737E7">
        <w:t xml:space="preserve"> esitatud vaiete osas; </w:t>
      </w:r>
    </w:p>
    <w:p w14:paraId="70F8DC02" w14:textId="42DF7C4D" w:rsidR="00246CF9" w:rsidRPr="007E2192" w:rsidRDefault="00246CF9" w:rsidP="001F4A53">
      <w:pPr>
        <w:pStyle w:val="Loendilik"/>
        <w:numPr>
          <w:ilvl w:val="1"/>
          <w:numId w:val="3"/>
        </w:numPr>
        <w:ind w:left="567" w:hanging="567"/>
        <w:jc w:val="both"/>
      </w:pPr>
      <w:r>
        <w:t>K</w:t>
      </w:r>
      <w:r w:rsidRPr="007E2192">
        <w:t>orraldab koostöös Rail Baltic Estonia OÜ-ga objektide rajamiseks vajalike maade omandamist või nende koormamist piiratud asjaõigustega</w:t>
      </w:r>
      <w:r w:rsidR="00795439">
        <w:t xml:space="preserve"> </w:t>
      </w:r>
      <w:r w:rsidR="00795439" w:rsidRPr="00795439">
        <w:t xml:space="preserve">(vastavalt koostöölepingu lisades toodud skeemidele ja nende üleandmise </w:t>
      </w:r>
      <w:proofErr w:type="spellStart"/>
      <w:r w:rsidR="00795439" w:rsidRPr="00795439">
        <w:t>KOV-le</w:t>
      </w:r>
      <w:proofErr w:type="spellEnd"/>
      <w:r w:rsidR="00795439" w:rsidRPr="00795439">
        <w:t>).</w:t>
      </w:r>
      <w:r w:rsidRPr="007E2192">
        <w:t xml:space="preserve"> </w:t>
      </w:r>
    </w:p>
    <w:p w14:paraId="3EE7A025" w14:textId="77777777" w:rsidR="00FE65C6" w:rsidRPr="00AF763A" w:rsidRDefault="00FE65C6" w:rsidP="001F4A53">
      <w:pPr>
        <w:pStyle w:val="Loendilik"/>
        <w:ind w:left="567"/>
        <w:jc w:val="both"/>
        <w:rPr>
          <w:color w:val="FF0000"/>
        </w:rPr>
      </w:pPr>
    </w:p>
    <w:p w14:paraId="75CE07A9" w14:textId="240DD8E2" w:rsidR="00F229D5" w:rsidRDefault="00FE65C6" w:rsidP="001F4A53">
      <w:pPr>
        <w:numPr>
          <w:ilvl w:val="0"/>
          <w:numId w:val="3"/>
        </w:numPr>
        <w:ind w:left="567" w:hanging="567"/>
        <w:jc w:val="both"/>
      </w:pPr>
      <w:r w:rsidRPr="00C50BE5">
        <w:t xml:space="preserve">KOV: </w:t>
      </w:r>
    </w:p>
    <w:p w14:paraId="7C08D05B" w14:textId="77777777" w:rsidR="00F229D5" w:rsidRDefault="00F229D5" w:rsidP="001F4A53">
      <w:pPr>
        <w:pStyle w:val="Default"/>
        <w:numPr>
          <w:ilvl w:val="1"/>
          <w:numId w:val="3"/>
        </w:numPr>
        <w:spacing w:after="27"/>
        <w:ind w:left="567" w:hanging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osaleb koos Transpordiametiga ehitusaegsete kohalikku elu oluliselt mõjutavate probleemide lahendamisel; </w:t>
      </w:r>
    </w:p>
    <w:p w14:paraId="7E0990B8" w14:textId="2594A0B7" w:rsidR="00F229D5" w:rsidRDefault="00F229D5" w:rsidP="001F4A53">
      <w:pPr>
        <w:pStyle w:val="Default"/>
        <w:numPr>
          <w:ilvl w:val="1"/>
          <w:numId w:val="3"/>
        </w:numPr>
        <w:spacing w:after="27"/>
        <w:ind w:left="567" w:hanging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tagab </w:t>
      </w:r>
      <w:r w:rsidR="00404655">
        <w:rPr>
          <w:sz w:val="23"/>
          <w:szCs w:val="23"/>
        </w:rPr>
        <w:t xml:space="preserve">vajadusel </w:t>
      </w:r>
      <w:r>
        <w:rPr>
          <w:sz w:val="23"/>
          <w:szCs w:val="23"/>
        </w:rPr>
        <w:t>projektiga ette nähtud valgustusrajatiste ühendamise kohaliku omavalitsuse    elektrivõrguga</w:t>
      </w:r>
      <w:r w:rsidR="006C3342">
        <w:rPr>
          <w:sz w:val="23"/>
          <w:szCs w:val="23"/>
        </w:rPr>
        <w:t>;</w:t>
      </w:r>
      <w:r>
        <w:rPr>
          <w:sz w:val="23"/>
          <w:szCs w:val="23"/>
        </w:rPr>
        <w:t xml:space="preserve"> </w:t>
      </w:r>
    </w:p>
    <w:p w14:paraId="5001DFE6" w14:textId="64E48A1C" w:rsidR="00F229D5" w:rsidRDefault="00F229D5" w:rsidP="001F4A53">
      <w:pPr>
        <w:pStyle w:val="Default"/>
        <w:numPr>
          <w:ilvl w:val="1"/>
          <w:numId w:val="3"/>
        </w:numPr>
        <w:spacing w:after="27"/>
        <w:ind w:left="567" w:hanging="567"/>
        <w:jc w:val="both"/>
        <w:rPr>
          <w:sz w:val="23"/>
          <w:szCs w:val="23"/>
        </w:rPr>
      </w:pPr>
      <w:r>
        <w:rPr>
          <w:sz w:val="23"/>
          <w:szCs w:val="23"/>
        </w:rPr>
        <w:t>kannab</w:t>
      </w:r>
      <w:r w:rsidR="00803F0F">
        <w:rPr>
          <w:sz w:val="23"/>
          <w:szCs w:val="23"/>
        </w:rPr>
        <w:t xml:space="preserve"> </w:t>
      </w:r>
      <w:proofErr w:type="spellStart"/>
      <w:r w:rsidR="00803F0F">
        <w:rPr>
          <w:sz w:val="23"/>
          <w:szCs w:val="23"/>
        </w:rPr>
        <w:t>KOV</w:t>
      </w:r>
      <w:r w:rsidR="00A67B95">
        <w:rPr>
          <w:sz w:val="23"/>
          <w:szCs w:val="23"/>
        </w:rPr>
        <w:t>-</w:t>
      </w:r>
      <w:r w:rsidR="00803F0F">
        <w:rPr>
          <w:sz w:val="23"/>
          <w:szCs w:val="23"/>
        </w:rPr>
        <w:t>ile</w:t>
      </w:r>
      <w:proofErr w:type="spellEnd"/>
      <w:r w:rsidR="00803F0F">
        <w:rPr>
          <w:sz w:val="23"/>
          <w:szCs w:val="23"/>
        </w:rPr>
        <w:t xml:space="preserve"> üleantava </w:t>
      </w:r>
      <w:r>
        <w:rPr>
          <w:sz w:val="23"/>
          <w:szCs w:val="23"/>
        </w:rPr>
        <w:t>valgustuse korrashoiu ja elektritarbimisega seotud kulud, sh ka enne isikliku kasutusõiguse lepingu sõlmimist</w:t>
      </w:r>
      <w:r w:rsidR="006C3342">
        <w:rPr>
          <w:sz w:val="23"/>
          <w:szCs w:val="23"/>
        </w:rPr>
        <w:t>;</w:t>
      </w:r>
      <w:r>
        <w:rPr>
          <w:sz w:val="23"/>
          <w:szCs w:val="23"/>
        </w:rPr>
        <w:t xml:space="preserve"> </w:t>
      </w:r>
    </w:p>
    <w:p w14:paraId="72F75A89" w14:textId="2E933701" w:rsidR="00F229D5" w:rsidRDefault="00F229D5" w:rsidP="001F4A53">
      <w:pPr>
        <w:pStyle w:val="Default"/>
        <w:numPr>
          <w:ilvl w:val="1"/>
          <w:numId w:val="3"/>
        </w:numPr>
        <w:ind w:left="567" w:hanging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korraldab objekti raames ehitatud </w:t>
      </w:r>
      <w:r w:rsidR="00BD2ACD">
        <w:rPr>
          <w:sz w:val="23"/>
          <w:szCs w:val="23"/>
        </w:rPr>
        <w:t xml:space="preserve">ja </w:t>
      </w:r>
      <w:proofErr w:type="spellStart"/>
      <w:r w:rsidR="00BD2ACD">
        <w:rPr>
          <w:sz w:val="23"/>
          <w:szCs w:val="23"/>
        </w:rPr>
        <w:t>KOV</w:t>
      </w:r>
      <w:r w:rsidR="00A67B95">
        <w:rPr>
          <w:sz w:val="23"/>
          <w:szCs w:val="23"/>
        </w:rPr>
        <w:t>-</w:t>
      </w:r>
      <w:r w:rsidR="00BD2ACD">
        <w:rPr>
          <w:sz w:val="23"/>
          <w:szCs w:val="23"/>
        </w:rPr>
        <w:t>ile</w:t>
      </w:r>
      <w:proofErr w:type="spellEnd"/>
      <w:r w:rsidR="00BD2ACD">
        <w:rPr>
          <w:sz w:val="23"/>
          <w:szCs w:val="23"/>
        </w:rPr>
        <w:t xml:space="preserve"> üleantavate teede </w:t>
      </w:r>
      <w:r>
        <w:rPr>
          <w:sz w:val="23"/>
          <w:szCs w:val="23"/>
        </w:rPr>
        <w:t xml:space="preserve">aastaringse hoolduse ja kannab sellega seotud kulud </w:t>
      </w:r>
      <w:r w:rsidR="00803F0F" w:rsidRPr="00803F0F">
        <w:rPr>
          <w:sz w:val="23"/>
          <w:szCs w:val="23"/>
        </w:rPr>
        <w:t xml:space="preserve">v.a viadukti konstruktiivne osa Männiku kergliiklusteel vastavalt punktile 5.1 käesolevas koostöökokkuleppes </w:t>
      </w:r>
      <w:r>
        <w:rPr>
          <w:sz w:val="23"/>
          <w:szCs w:val="23"/>
        </w:rPr>
        <w:t>(alates hetkest, kui objekti ehitaja on Transpordiametile valminud objekti üle andnud)</w:t>
      </w:r>
      <w:r w:rsidR="00BD2ACD">
        <w:rPr>
          <w:sz w:val="23"/>
          <w:szCs w:val="23"/>
        </w:rPr>
        <w:t>.</w:t>
      </w:r>
      <w:r>
        <w:rPr>
          <w:sz w:val="23"/>
          <w:szCs w:val="23"/>
        </w:rPr>
        <w:t xml:space="preserve"> </w:t>
      </w:r>
    </w:p>
    <w:p w14:paraId="553506A5" w14:textId="77777777" w:rsidR="00F229D5" w:rsidRDefault="00F229D5" w:rsidP="000E063C">
      <w:pPr>
        <w:ind w:left="357"/>
        <w:jc w:val="both"/>
        <w:rPr>
          <w:color w:val="FF0000"/>
          <w:highlight w:val="yellow"/>
        </w:rPr>
      </w:pPr>
    </w:p>
    <w:p w14:paraId="379FBC9E" w14:textId="1DDBC8AD" w:rsidR="00966B0D" w:rsidRPr="000E063C" w:rsidRDefault="00966B0D" w:rsidP="000E063C">
      <w:pPr>
        <w:pStyle w:val="Loendilik"/>
        <w:numPr>
          <w:ilvl w:val="0"/>
          <w:numId w:val="3"/>
        </w:numPr>
        <w:jc w:val="both"/>
      </w:pPr>
      <w:r w:rsidRPr="000E063C">
        <w:t>KOV esitab Transpordiametile taotluse sõlmida nende rajatiste osas isikliku kasutusõiguse leping, mis asuvad Transpordiameti hallataval riigile kuuluval maal.</w:t>
      </w:r>
    </w:p>
    <w:p w14:paraId="0613B917" w14:textId="07A988C5" w:rsidR="00966B0D" w:rsidRPr="000E063C" w:rsidRDefault="00966B0D" w:rsidP="000E063C">
      <w:pPr>
        <w:numPr>
          <w:ilvl w:val="1"/>
          <w:numId w:val="3"/>
        </w:numPr>
        <w:ind w:left="567" w:hanging="567"/>
        <w:jc w:val="both"/>
      </w:pPr>
      <w:r w:rsidRPr="000E063C">
        <w:t>Rajatiste osade kohta, mis asuvad Transpordiameti hallataval riigile kuuluval maal ning mille kohta ei ole sõlmitud isikliku kasutusõiguse</w:t>
      </w:r>
      <w:r w:rsidR="00BB7664">
        <w:t xml:space="preserve"> (edaspidi IKÕ)</w:t>
      </w:r>
      <w:r w:rsidRPr="000E063C">
        <w:t xml:space="preserve"> lepingut, valmistab Transpordiamet koostöös Rail Baltic Estonia OÜ-ga ette taotluse rajatiste osas </w:t>
      </w:r>
      <w:r w:rsidR="00BB7664">
        <w:t>IKÕ</w:t>
      </w:r>
      <w:r w:rsidRPr="000E063C">
        <w:t xml:space="preserve"> seadmiseks vastavalt punktis </w:t>
      </w:r>
      <w:r w:rsidR="00E85375">
        <w:t>3</w:t>
      </w:r>
      <w:r w:rsidR="006C3342" w:rsidRPr="006A2605">
        <w:t>.2.</w:t>
      </w:r>
      <w:r w:rsidR="006C3342" w:rsidRPr="006A2605" w:rsidDel="006C3342">
        <w:t xml:space="preserve"> </w:t>
      </w:r>
      <w:r w:rsidR="006C3342">
        <w:t>n</w:t>
      </w:r>
      <w:r w:rsidRPr="000E063C">
        <w:t>imetatud taotlusele ja koostöölepingu lisade skeemidel toodule, mille KOV esitab Transpordiametile ning selle põhjal algatab Transpordiamet riigivara kasutamiseks andmise menetluse.</w:t>
      </w:r>
    </w:p>
    <w:p w14:paraId="3DB069F8" w14:textId="19EA6682" w:rsidR="00966B0D" w:rsidRPr="000E063C" w:rsidRDefault="00966B0D" w:rsidP="000E063C">
      <w:pPr>
        <w:numPr>
          <w:ilvl w:val="1"/>
          <w:numId w:val="3"/>
        </w:numPr>
        <w:ind w:left="567" w:hanging="567"/>
        <w:jc w:val="both"/>
      </w:pPr>
      <w:r w:rsidRPr="000E063C">
        <w:t xml:space="preserve">KOV sõlmib Transpordiametiga notariaalse lepingu </w:t>
      </w:r>
      <w:r w:rsidR="00BB7664">
        <w:t>IKÕ</w:t>
      </w:r>
      <w:r w:rsidRPr="000E063C">
        <w:t xml:space="preserve"> seadmiseks. Kulud kannab Transpordiamet koostöös Rail Baltic Estonia OÜ-ga.</w:t>
      </w:r>
    </w:p>
    <w:p w14:paraId="5D1E21EF" w14:textId="03DBCAE2" w:rsidR="006C3342" w:rsidRPr="000E063C" w:rsidRDefault="00966B0D" w:rsidP="006A2605">
      <w:pPr>
        <w:numPr>
          <w:ilvl w:val="1"/>
          <w:numId w:val="3"/>
        </w:numPr>
        <w:ind w:left="567" w:hanging="567"/>
        <w:jc w:val="both"/>
      </w:pPr>
      <w:r w:rsidRPr="000E063C">
        <w:t xml:space="preserve">Rajatiste osade kohta, mis asuvad Transpordiameti hallataval riigile kuuluval maal ning mille kohta ei ole sõlmitud </w:t>
      </w:r>
      <w:r w:rsidR="00BB7664">
        <w:t>IKÕ</w:t>
      </w:r>
      <w:r w:rsidRPr="000E063C">
        <w:t xml:space="preserve"> lepingut, valmistab Transpordiamet koostöös Rail Baltic Estonia OÜ-ga ette vajalikud IKÕ joonised koostöölepingu lisade skeemidel toodule, mille KOV esitab punktis </w:t>
      </w:r>
      <w:r w:rsidR="00E85375">
        <w:t>3</w:t>
      </w:r>
      <w:r w:rsidRPr="000E063C">
        <w:t>.</w:t>
      </w:r>
      <w:r w:rsidR="006C3342">
        <w:t>4</w:t>
      </w:r>
      <w:r w:rsidRPr="000E063C">
        <w:t>. toodud taotlusega Transpordiametile ning selle põhjal algatab Transpordiamet riigivara kasutamiseks andmise menetluse.</w:t>
      </w:r>
    </w:p>
    <w:p w14:paraId="69D5AD06" w14:textId="3BC36B7C" w:rsidR="00966B0D" w:rsidRPr="000E063C" w:rsidRDefault="00966B0D" w:rsidP="006A2605">
      <w:pPr>
        <w:numPr>
          <w:ilvl w:val="1"/>
          <w:numId w:val="3"/>
        </w:numPr>
        <w:ind w:left="567" w:hanging="567"/>
        <w:jc w:val="both"/>
      </w:pPr>
      <w:r w:rsidRPr="000E063C">
        <w:t xml:space="preserve">KOV esitab Transpordiametile taotluse riigile kuuluvate kinnisasjade </w:t>
      </w:r>
      <w:r w:rsidR="00E85375">
        <w:t xml:space="preserve">(toodud krundijaotuskavades) </w:t>
      </w:r>
      <w:r w:rsidRPr="000E063C">
        <w:t>otsustuskorras võõrandamiseks ning selle põhjal algatab Transpordiamet võõrandamise menetluse vastavalt koostöölepingu lisade skeemidel toodule.</w:t>
      </w:r>
    </w:p>
    <w:p w14:paraId="738B8F84" w14:textId="6219A097" w:rsidR="006C3342" w:rsidRDefault="00966B0D" w:rsidP="002B7CA5">
      <w:pPr>
        <w:pStyle w:val="Loendilik"/>
        <w:numPr>
          <w:ilvl w:val="1"/>
          <w:numId w:val="3"/>
        </w:numPr>
        <w:ind w:left="567" w:hanging="567"/>
        <w:jc w:val="both"/>
      </w:pPr>
      <w:r w:rsidRPr="000E063C">
        <w:t>Transpordiameti peadirektori käskkirja</w:t>
      </w:r>
      <w:r w:rsidR="00D229EA">
        <w:t>ga tehakse otsus</w:t>
      </w:r>
      <w:r w:rsidRPr="000E063C">
        <w:t xml:space="preserve"> Eesti Vabariigi nimel hoonestamata kinnisasja võõrandamise osas </w:t>
      </w:r>
      <w:proofErr w:type="spellStart"/>
      <w:r w:rsidRPr="000E063C">
        <w:t>KOV-le</w:t>
      </w:r>
      <w:proofErr w:type="spellEnd"/>
      <w:r w:rsidRPr="000E063C">
        <w:t xml:space="preserve">, mille alusel sõlmib KOV </w:t>
      </w:r>
      <w:r w:rsidR="00D229EA" w:rsidRPr="000E063C">
        <w:t xml:space="preserve">Kliimaministeeriumi valitsemisalas tegutseva </w:t>
      </w:r>
      <w:r w:rsidRPr="000E063C">
        <w:t xml:space="preserve">riigivara valitseja Transpordiametiga notariaalselt lepingu riigivara võõrandamiseks </w:t>
      </w:r>
      <w:proofErr w:type="spellStart"/>
      <w:r w:rsidRPr="000E063C">
        <w:t>KOV-le</w:t>
      </w:r>
      <w:proofErr w:type="spellEnd"/>
      <w:r w:rsidRPr="000E063C">
        <w:t>. Transpordiamet koostöös Rail Baltic Estonia OÜ-ga kannab selle toiminguga kaasnevad kulud.</w:t>
      </w:r>
      <w:r w:rsidR="006C3342" w:rsidRPr="006C3342">
        <w:t xml:space="preserve"> </w:t>
      </w:r>
    </w:p>
    <w:p w14:paraId="7AB3DF28" w14:textId="765D886F" w:rsidR="006C3342" w:rsidRPr="00ED2CDB" w:rsidRDefault="006C3342" w:rsidP="000E063C">
      <w:pPr>
        <w:pStyle w:val="Loendilik"/>
        <w:numPr>
          <w:ilvl w:val="1"/>
          <w:numId w:val="3"/>
        </w:numPr>
        <w:ind w:left="567" w:hanging="567"/>
        <w:jc w:val="both"/>
      </w:pPr>
      <w:r w:rsidRPr="006C3342">
        <w:t xml:space="preserve">Peale ehitustööde lõppu ja pärast ehitusobjekti vastuvõtmist annab Transpordiamet </w:t>
      </w:r>
      <w:proofErr w:type="spellStart"/>
      <w:r w:rsidRPr="006C3342">
        <w:t>KOV</w:t>
      </w:r>
      <w:r w:rsidR="000E3275">
        <w:t>-</w:t>
      </w:r>
      <w:r w:rsidRPr="006C3342">
        <w:t>ile</w:t>
      </w:r>
      <w:proofErr w:type="spellEnd"/>
      <w:r w:rsidRPr="006C3342">
        <w:t xml:space="preserve"> üle ehitatud jalg- ja jalgratta teede </w:t>
      </w:r>
      <w:r w:rsidR="008C78FA">
        <w:t xml:space="preserve"> ja krundijaotuskavades toodud kinnistute </w:t>
      </w:r>
      <w:r w:rsidRPr="006C3342">
        <w:t>omandi ja hoolduskohustused vastavalt lisadele 1-</w:t>
      </w:r>
      <w:r w:rsidR="008C78FA">
        <w:t>6</w:t>
      </w:r>
      <w:r w:rsidRPr="006C3342">
        <w:t>.</w:t>
      </w:r>
    </w:p>
    <w:p w14:paraId="7139D0A2" w14:textId="67C947B2" w:rsidR="00FE65C6" w:rsidRPr="00912737" w:rsidRDefault="00FE65C6" w:rsidP="006A2605">
      <w:pPr>
        <w:rPr>
          <w:color w:val="FF0000"/>
        </w:rPr>
      </w:pPr>
    </w:p>
    <w:p w14:paraId="37A8A93F" w14:textId="7D47F851" w:rsidR="00FE65C6" w:rsidRPr="006A2605" w:rsidRDefault="00FE65C6" w:rsidP="006A2605">
      <w:pPr>
        <w:pStyle w:val="Loendilik"/>
        <w:numPr>
          <w:ilvl w:val="0"/>
          <w:numId w:val="3"/>
        </w:numPr>
        <w:jc w:val="both"/>
      </w:pPr>
      <w:r w:rsidRPr="006A2605">
        <w:t>Pooled teevad mõistlikke pingutusi, et KOV saaks tema ülesannete täitmiseks</w:t>
      </w:r>
      <w:r w:rsidR="008C78FA">
        <w:t xml:space="preserve"> </w:t>
      </w:r>
      <w:r w:rsidR="008C78FA" w:rsidRPr="008C78FA">
        <w:t xml:space="preserve">objekti raames ehitatud ja </w:t>
      </w:r>
      <w:proofErr w:type="spellStart"/>
      <w:r w:rsidR="008C78FA" w:rsidRPr="008C78FA">
        <w:t>KOV</w:t>
      </w:r>
      <w:r w:rsidR="000E3275">
        <w:t>-</w:t>
      </w:r>
      <w:r w:rsidR="008C78FA" w:rsidRPr="008C78FA">
        <w:t>ile</w:t>
      </w:r>
      <w:proofErr w:type="spellEnd"/>
      <w:r w:rsidR="008C78FA" w:rsidRPr="008C78FA">
        <w:t xml:space="preserve"> üleantavate teede</w:t>
      </w:r>
      <w:r w:rsidR="008C78FA">
        <w:t xml:space="preserve"> ning</w:t>
      </w:r>
      <w:r w:rsidR="00D229EA">
        <w:t xml:space="preserve"> vajalike</w:t>
      </w:r>
      <w:r w:rsidRPr="006A2605">
        <w:t xml:space="preserve"> jalg- ja jalgrattateede (</w:t>
      </w:r>
      <w:r w:rsidR="00D229EA">
        <w:t xml:space="preserve">sh JJT valgustus, jalakäijapiirdesüsteemid ja sadeveesüsteemid) omanikuks. </w:t>
      </w:r>
    </w:p>
    <w:p w14:paraId="266ADE22" w14:textId="6580C7C7" w:rsidR="00FE65C6" w:rsidRDefault="00FE65C6" w:rsidP="00FE65C6">
      <w:pPr>
        <w:pStyle w:val="Loendilik"/>
        <w:numPr>
          <w:ilvl w:val="1"/>
          <w:numId w:val="3"/>
        </w:numPr>
        <w:jc w:val="both"/>
      </w:pPr>
      <w:r w:rsidRPr="006A2605">
        <w:lastRenderedPageBreak/>
        <w:t>Võimalusel liidetakse rajatavate jalg- ja jalgrattateede tänavavalgustus olemasoleva KOV elektrivõrguga. Vajadusel tellib Transpordiamet koostöös Rail Baltic Estonia OÜ-ga täiendavad elektrivarustuse liitumised.</w:t>
      </w:r>
    </w:p>
    <w:p w14:paraId="4CE6B7BC" w14:textId="77777777" w:rsidR="00FE65C6" w:rsidRDefault="00FE65C6" w:rsidP="00912737">
      <w:pPr>
        <w:jc w:val="both"/>
        <w:rPr>
          <w:color w:val="FF0000"/>
        </w:rPr>
      </w:pPr>
    </w:p>
    <w:p w14:paraId="0612A39A" w14:textId="2981D6A6" w:rsidR="00912737" w:rsidRDefault="00912737" w:rsidP="00912737">
      <w:pPr>
        <w:pStyle w:val="Loendilik"/>
        <w:numPr>
          <w:ilvl w:val="0"/>
          <w:numId w:val="3"/>
        </w:numPr>
        <w:jc w:val="both"/>
      </w:pPr>
      <w:r w:rsidRPr="00D500B1">
        <w:t xml:space="preserve">Täiendav </w:t>
      </w:r>
      <w:proofErr w:type="spellStart"/>
      <w:r w:rsidRPr="00D500B1">
        <w:t>tekstiline</w:t>
      </w:r>
      <w:proofErr w:type="spellEnd"/>
      <w:r w:rsidRPr="00D500B1">
        <w:t xml:space="preserve"> selgitus omandite jagunemise kohta</w:t>
      </w:r>
      <w:r w:rsidR="006C3342">
        <w:t>:</w:t>
      </w:r>
    </w:p>
    <w:p w14:paraId="1D0E0EAE" w14:textId="77777777" w:rsidR="00912737" w:rsidRPr="00D500B1" w:rsidRDefault="00912737" w:rsidP="006A2605">
      <w:pPr>
        <w:pStyle w:val="Loendilik"/>
        <w:ind w:left="357"/>
        <w:jc w:val="both"/>
      </w:pPr>
    </w:p>
    <w:p w14:paraId="0DD44092" w14:textId="16138747" w:rsidR="00295039" w:rsidRPr="00D500B1" w:rsidRDefault="00604F77" w:rsidP="006A2605">
      <w:pPr>
        <w:pStyle w:val="Loendilik"/>
        <w:numPr>
          <w:ilvl w:val="1"/>
          <w:numId w:val="3"/>
        </w:numPr>
        <w:jc w:val="both"/>
      </w:pPr>
      <w:r w:rsidRPr="00D500B1">
        <w:rPr>
          <w:u w:val="single"/>
        </w:rPr>
        <w:t xml:space="preserve">Männiku kergliiklustee </w:t>
      </w:r>
      <w:r w:rsidR="00295039" w:rsidRPr="00D500B1">
        <w:rPr>
          <w:u w:val="single"/>
        </w:rPr>
        <w:t>viadukti</w:t>
      </w:r>
      <w:r w:rsidR="00295039" w:rsidRPr="00D500B1">
        <w:t xml:space="preserve"> osas jagatakse omand ja seatakse piiratud asjaõigused vastavalt lisa 1 toodud jaotusele.</w:t>
      </w:r>
    </w:p>
    <w:p w14:paraId="5FA5BE16" w14:textId="00AD1737" w:rsidR="00295039" w:rsidRPr="006A2605" w:rsidRDefault="00EF5186" w:rsidP="00912737">
      <w:pPr>
        <w:pStyle w:val="Loendilik"/>
        <w:numPr>
          <w:ilvl w:val="2"/>
          <w:numId w:val="3"/>
        </w:numPr>
      </w:pPr>
      <w:r>
        <w:t>Tulevase raudteevaldaja</w:t>
      </w:r>
      <w:r w:rsidR="00295039" w:rsidRPr="006A2605">
        <w:t xml:space="preserve"> omandisse jäävad:</w:t>
      </w:r>
    </w:p>
    <w:p w14:paraId="449CA15C" w14:textId="77BF71DF" w:rsidR="00912737" w:rsidRPr="006A2605" w:rsidRDefault="00912737" w:rsidP="00912737">
      <w:pPr>
        <w:pStyle w:val="Loendilik"/>
        <w:numPr>
          <w:ilvl w:val="3"/>
          <w:numId w:val="3"/>
        </w:numPr>
      </w:pPr>
      <w:r w:rsidRPr="00912737">
        <w:t>K</w:t>
      </w:r>
      <w:r w:rsidRPr="006A2605">
        <w:t>aitseekraanid</w:t>
      </w:r>
      <w:r w:rsidR="00404655">
        <w:t xml:space="preserve"> (sh nende külge kinnitatavad elemendid)</w:t>
      </w:r>
      <w:r>
        <w:t xml:space="preserve"> viaduktil</w:t>
      </w:r>
      <w:r w:rsidRPr="006A2605">
        <w:t>,</w:t>
      </w:r>
    </w:p>
    <w:p w14:paraId="512E6DA4" w14:textId="77777777" w:rsidR="00295039" w:rsidRPr="00D500B1" w:rsidRDefault="00295039" w:rsidP="00D500B1">
      <w:pPr>
        <w:jc w:val="both"/>
      </w:pPr>
    </w:p>
    <w:p w14:paraId="5AE311A0" w14:textId="423CBFEB" w:rsidR="00912737" w:rsidRPr="00D500B1" w:rsidRDefault="00295039" w:rsidP="00EF5186">
      <w:pPr>
        <w:pStyle w:val="Loendilik"/>
        <w:numPr>
          <w:ilvl w:val="2"/>
          <w:numId w:val="3"/>
        </w:numPr>
        <w:jc w:val="both"/>
      </w:pPr>
      <w:r w:rsidRPr="00D500B1">
        <w:t>TRAM omandisse jäävad:</w:t>
      </w:r>
    </w:p>
    <w:p w14:paraId="7D2EEAA9" w14:textId="2986EDAD" w:rsidR="00912737" w:rsidRDefault="00295039" w:rsidP="00EF5186">
      <w:pPr>
        <w:pStyle w:val="Loendilik"/>
        <w:numPr>
          <w:ilvl w:val="3"/>
          <w:numId w:val="3"/>
        </w:numPr>
        <w:jc w:val="both"/>
      </w:pPr>
      <w:r w:rsidRPr="00D500B1">
        <w:t>viadukti betoonkeha,</w:t>
      </w:r>
    </w:p>
    <w:p w14:paraId="58F73A68" w14:textId="165B7D4D" w:rsidR="00912737" w:rsidRDefault="00295039" w:rsidP="00EF5186">
      <w:pPr>
        <w:pStyle w:val="Loendilik"/>
        <w:numPr>
          <w:ilvl w:val="3"/>
          <w:numId w:val="3"/>
        </w:numPr>
        <w:jc w:val="both"/>
      </w:pPr>
      <w:r w:rsidRPr="00D500B1">
        <w:t>viadukti hüdroisolatsioon ja katend (sh katendivuuk viadukti otsades),</w:t>
      </w:r>
    </w:p>
    <w:p w14:paraId="2A33E81B" w14:textId="04796901" w:rsidR="00912737" w:rsidRDefault="00295039" w:rsidP="00EF5186">
      <w:pPr>
        <w:pStyle w:val="Loendilik"/>
        <w:numPr>
          <w:ilvl w:val="3"/>
          <w:numId w:val="3"/>
        </w:numPr>
        <w:jc w:val="both"/>
      </w:pPr>
      <w:r w:rsidRPr="00D500B1">
        <w:t>viadukti piirded,</w:t>
      </w:r>
    </w:p>
    <w:p w14:paraId="034A07E8" w14:textId="2F71733B" w:rsidR="00912737" w:rsidRDefault="00295039" w:rsidP="00EF5186">
      <w:pPr>
        <w:pStyle w:val="Loendilik"/>
        <w:numPr>
          <w:ilvl w:val="3"/>
          <w:numId w:val="3"/>
        </w:numPr>
        <w:jc w:val="both"/>
      </w:pPr>
      <w:r w:rsidRPr="00D500B1">
        <w:t>viadukti sademeveesüsteem,</w:t>
      </w:r>
    </w:p>
    <w:p w14:paraId="574EDC8B" w14:textId="6F88B072" w:rsidR="00295039" w:rsidRDefault="00295039" w:rsidP="00EF5186">
      <w:pPr>
        <w:pStyle w:val="Loendilik"/>
        <w:numPr>
          <w:ilvl w:val="3"/>
          <w:numId w:val="3"/>
        </w:numPr>
        <w:jc w:val="both"/>
      </w:pPr>
      <w:r w:rsidRPr="00D500B1">
        <w:t>viadukti nõlvakindlustuse tugipruss, nõlvakindlustused, hooldustrepid ja rennid, vett suunavad äärekivid.</w:t>
      </w:r>
    </w:p>
    <w:p w14:paraId="29C5B23C" w14:textId="48247DBA" w:rsidR="00BB708C" w:rsidRPr="00D500B1" w:rsidRDefault="00BB708C" w:rsidP="00EF5186">
      <w:pPr>
        <w:pStyle w:val="Loendilik"/>
        <w:numPr>
          <w:ilvl w:val="3"/>
          <w:numId w:val="3"/>
        </w:numPr>
        <w:jc w:val="both"/>
      </w:pPr>
      <w:r>
        <w:t>viadukti konnarestid</w:t>
      </w:r>
    </w:p>
    <w:p w14:paraId="5F472980" w14:textId="77777777" w:rsidR="00295039" w:rsidRDefault="00295039" w:rsidP="00D500B1">
      <w:pPr>
        <w:jc w:val="both"/>
      </w:pPr>
    </w:p>
    <w:p w14:paraId="1AB91588" w14:textId="06FD792B" w:rsidR="00295039" w:rsidRDefault="00295039" w:rsidP="006A2605">
      <w:pPr>
        <w:pStyle w:val="Loendilik"/>
        <w:numPr>
          <w:ilvl w:val="0"/>
          <w:numId w:val="3"/>
        </w:numPr>
        <w:jc w:val="both"/>
      </w:pPr>
      <w:r>
        <w:t xml:space="preserve">Täiendav </w:t>
      </w:r>
      <w:proofErr w:type="spellStart"/>
      <w:r>
        <w:t>tekstiline</w:t>
      </w:r>
      <w:proofErr w:type="spellEnd"/>
      <w:r>
        <w:t xml:space="preserve"> selgitus</w:t>
      </w:r>
      <w:r w:rsidR="00604F77">
        <w:t xml:space="preserve"> </w:t>
      </w:r>
      <w:r>
        <w:t>hooldekohustuse jagunemise kohta</w:t>
      </w:r>
      <w:r w:rsidR="00604F77">
        <w:t>:</w:t>
      </w:r>
    </w:p>
    <w:p w14:paraId="29A2CAD4" w14:textId="5429C98D" w:rsidR="00230C21" w:rsidRDefault="00D229EA" w:rsidP="009E699D">
      <w:pPr>
        <w:pStyle w:val="Loendilik"/>
        <w:numPr>
          <w:ilvl w:val="1"/>
          <w:numId w:val="3"/>
        </w:numPr>
        <w:jc w:val="both"/>
      </w:pPr>
      <w:r>
        <w:t xml:space="preserve">Männiku kergliiklustee viadukti osas. </w:t>
      </w:r>
      <w:r w:rsidR="00604F77" w:rsidRPr="00604F77">
        <w:t>Kohaliku</w:t>
      </w:r>
      <w:r w:rsidR="007B364F">
        <w:t>ks teeks</w:t>
      </w:r>
      <w:r w:rsidR="00604F77" w:rsidRPr="00604F77">
        <w:t xml:space="preserve"> ehitatud raudteed ületava viadukti teeosal võtab TRAM </w:t>
      </w:r>
      <w:proofErr w:type="spellStart"/>
      <w:r w:rsidR="00604F77" w:rsidRPr="00604F77">
        <w:t>KOV-ilt</w:t>
      </w:r>
      <w:proofErr w:type="spellEnd"/>
      <w:r w:rsidR="00604F77" w:rsidRPr="00604F77">
        <w:t xml:space="preserve"> üle kõik majandus-ja taristuministri määrusega nr 92 "Tee seisundinõuded" 5. peatükis "Silla nõuded" kehtestatud nõuded silla või viadukti seisundile, va § 30 lg 2, ja § 31 lg 2 nõuded truubile ja § 6 lg 1 p 18 rajatise puhastamise sätestatud nõue.  TRAM võtab </w:t>
      </w:r>
      <w:proofErr w:type="spellStart"/>
      <w:r w:rsidR="00604F77" w:rsidRPr="00604F77">
        <w:t>KOV-ilt</w:t>
      </w:r>
      <w:proofErr w:type="spellEnd"/>
      <w:r w:rsidR="00604F77" w:rsidRPr="00604F77">
        <w:t xml:space="preserve">  üle ka sama määruse lisas 3 "Kattega tee seisundinõuded" kehtestatud nõuded pragude laiusele, murenemisele, aukudele,. TRAM poolt tagatakse </w:t>
      </w:r>
      <w:r w:rsidR="00EF5186">
        <w:t>jalg- ja jalgratta</w:t>
      </w:r>
      <w:r w:rsidR="00604F77" w:rsidRPr="00604F77">
        <w:t xml:space="preserve">teel eelmises  lauses loetletud seisundinõuete täitmine hooldusalal, mis on näidatud projekti joonisel Lisa </w:t>
      </w:r>
      <w:r w:rsidR="00EF5186">
        <w:t>5</w:t>
      </w:r>
      <w:r w:rsidR="00604F77" w:rsidRPr="00604F77">
        <w:t xml:space="preserve"> „</w:t>
      </w:r>
      <w:r w:rsidR="00EF5186" w:rsidRPr="00EF5186">
        <w:t>Lisa 5 - Isikliku kasutusõiguse skeem 5</w:t>
      </w:r>
      <w:r w:rsidR="00604F77" w:rsidRPr="00604F77">
        <w:t xml:space="preserve">“ </w:t>
      </w:r>
      <w:bookmarkStart w:id="2" w:name="_Hlk37318617"/>
      <w:r w:rsidR="00230C21">
        <w:t xml:space="preserve">Männiku </w:t>
      </w:r>
      <w:proofErr w:type="spellStart"/>
      <w:r w:rsidR="009E699D">
        <w:t>kerglii</w:t>
      </w:r>
      <w:r w:rsidR="00230C21">
        <w:t>viadukti</w:t>
      </w:r>
      <w:proofErr w:type="spellEnd"/>
      <w:r w:rsidR="00230C21">
        <w:t xml:space="preserve"> hooldustehnika tuleb ette näha tavalise hooldustehnikaga (</w:t>
      </w:r>
      <w:r w:rsidR="00C70811">
        <w:t xml:space="preserve">näiteks </w:t>
      </w:r>
      <w:proofErr w:type="spellStart"/>
      <w:r w:rsidR="00230C21">
        <w:t>Hilux</w:t>
      </w:r>
      <w:proofErr w:type="spellEnd"/>
      <w:r w:rsidR="00230C21">
        <w:t>) suurima koormusega 8t.</w:t>
      </w:r>
    </w:p>
    <w:p w14:paraId="2522E8A7" w14:textId="39647185" w:rsidR="009E699D" w:rsidRPr="0093542E" w:rsidRDefault="009E699D" w:rsidP="00C70811">
      <w:pPr>
        <w:pStyle w:val="Loendilik"/>
        <w:ind w:left="357"/>
        <w:jc w:val="both"/>
      </w:pPr>
    </w:p>
    <w:p w14:paraId="725121D5" w14:textId="77777777" w:rsidR="00B34E07" w:rsidRPr="0093542E" w:rsidRDefault="00B34E07" w:rsidP="003E71F7">
      <w:pPr>
        <w:jc w:val="both"/>
      </w:pPr>
    </w:p>
    <w:p w14:paraId="77B254C3" w14:textId="111EEE13" w:rsidR="00B34E07" w:rsidRPr="0093542E" w:rsidRDefault="00184A94" w:rsidP="006A2605">
      <w:pPr>
        <w:pStyle w:val="Loendilik"/>
        <w:numPr>
          <w:ilvl w:val="0"/>
          <w:numId w:val="3"/>
        </w:numPr>
        <w:ind w:left="284" w:hanging="284"/>
        <w:jc w:val="both"/>
      </w:pPr>
      <w:r w:rsidRPr="00184A94">
        <w:t xml:space="preserve">Transpordiamet </w:t>
      </w:r>
      <w:r w:rsidR="004C4AAF" w:rsidRPr="0093542E">
        <w:t>k</w:t>
      </w:r>
      <w:r w:rsidR="00781508" w:rsidRPr="0093542E">
        <w:t>u</w:t>
      </w:r>
      <w:r w:rsidR="00913DA6" w:rsidRPr="0093542E">
        <w:t xml:space="preserve">tsub poolte esindajad osalema valmisehitatud objekti vastuvõtukomisjoni töös, mille käigus on </w:t>
      </w:r>
      <w:proofErr w:type="spellStart"/>
      <w:r w:rsidR="00E46D31">
        <w:t>KOV-l</w:t>
      </w:r>
      <w:proofErr w:type="spellEnd"/>
      <w:r w:rsidR="00913DA6" w:rsidRPr="0093542E">
        <w:t xml:space="preserve"> võimalus teha </w:t>
      </w:r>
      <w:r w:rsidR="00C70811">
        <w:t>märkuseid</w:t>
      </w:r>
      <w:r w:rsidR="00913DA6" w:rsidRPr="0093542E">
        <w:t xml:space="preserve"> teostatud töö kvaliteedi osas. </w:t>
      </w:r>
      <w:r w:rsidRPr="00184A94">
        <w:t xml:space="preserve">Transpordiamet </w:t>
      </w:r>
      <w:r w:rsidR="00913DA6" w:rsidRPr="0093542E">
        <w:t>otsustab töövõtjale nõuete esitamise ja töö vastuvõtmise üle.</w:t>
      </w:r>
      <w:bookmarkEnd w:id="2"/>
    </w:p>
    <w:p w14:paraId="1CC11724" w14:textId="27B22140" w:rsidR="00C57FBA" w:rsidRPr="00433AD7" w:rsidRDefault="00C57FBA" w:rsidP="00B34E07">
      <w:r w:rsidRPr="00433AD7">
        <w:t xml:space="preserve"> </w:t>
      </w:r>
    </w:p>
    <w:p w14:paraId="12C4ECA1" w14:textId="50A60D5C" w:rsidR="00620EE2" w:rsidRPr="009B1558" w:rsidRDefault="00FE65C6" w:rsidP="00662D91">
      <w:pPr>
        <w:pStyle w:val="Loendilik"/>
        <w:numPr>
          <w:ilvl w:val="0"/>
          <w:numId w:val="3"/>
        </w:numPr>
        <w:ind w:left="284" w:hanging="284"/>
        <w:rPr>
          <w:i/>
          <w:iCs/>
        </w:rPr>
      </w:pPr>
      <w:r w:rsidRPr="00FE65C6">
        <w:t xml:space="preserve">Peale ehitustööde lõppu ja pärast ehitusobjektide vastuvõtmist annab Transpordiamet </w:t>
      </w:r>
      <w:proofErr w:type="spellStart"/>
      <w:r w:rsidRPr="00FE65C6">
        <w:t>KOV</w:t>
      </w:r>
      <w:r w:rsidR="0063615C">
        <w:t>-</w:t>
      </w:r>
      <w:r w:rsidRPr="00FE65C6">
        <w:t>ile</w:t>
      </w:r>
      <w:proofErr w:type="spellEnd"/>
      <w:r w:rsidRPr="00FE65C6">
        <w:t xml:space="preserve"> üle ehitatud jalg- ja jalgratta teede omandi ja hoolduskohustused vastavalt lisadele </w:t>
      </w:r>
      <w:r w:rsidRPr="00C70811">
        <w:t>1-</w:t>
      </w:r>
      <w:r w:rsidR="00E40877" w:rsidRPr="00C70811">
        <w:t>6</w:t>
      </w:r>
      <w:r w:rsidRPr="00C70811">
        <w:t>.</w:t>
      </w:r>
      <w:r w:rsidRPr="00FE65C6" w:rsidDel="00FE65C6">
        <w:t xml:space="preserve"> </w:t>
      </w:r>
      <w:bookmarkStart w:id="3" w:name="_Hlk193716382"/>
    </w:p>
    <w:bookmarkEnd w:id="3"/>
    <w:p w14:paraId="0A2E5945" w14:textId="77777777" w:rsidR="00B76DF4" w:rsidRPr="00433AD7" w:rsidRDefault="00B76DF4" w:rsidP="00A912EF">
      <w:pPr>
        <w:jc w:val="both"/>
      </w:pPr>
    </w:p>
    <w:p w14:paraId="3B30ED9D" w14:textId="79AD758A" w:rsidR="00EB3863" w:rsidRPr="0056790E" w:rsidRDefault="00EB3863" w:rsidP="00662D91">
      <w:pPr>
        <w:pStyle w:val="Loendilik"/>
        <w:numPr>
          <w:ilvl w:val="0"/>
          <w:numId w:val="3"/>
        </w:numPr>
        <w:ind w:left="284" w:hanging="284"/>
        <w:jc w:val="both"/>
      </w:pPr>
      <w:r w:rsidRPr="0056790E">
        <w:t>Pooled kohustuvad teavitama üksteist asjaoludest, mis takistavad koostöölepingust tulenevate kohustuste täitmist, koheselt vastava asjaolu ilmnemisel.</w:t>
      </w:r>
    </w:p>
    <w:p w14:paraId="0E831ACF" w14:textId="77777777" w:rsidR="0011201A" w:rsidRPr="0056790E" w:rsidRDefault="0011201A" w:rsidP="0011201A">
      <w:pPr>
        <w:jc w:val="both"/>
      </w:pPr>
    </w:p>
    <w:p w14:paraId="0264C49B" w14:textId="120F3D43" w:rsidR="008D6DFC" w:rsidRDefault="00063B93" w:rsidP="00662D91">
      <w:pPr>
        <w:pStyle w:val="Loendilik"/>
        <w:numPr>
          <w:ilvl w:val="0"/>
          <w:numId w:val="3"/>
        </w:numPr>
        <w:ind w:left="426" w:hanging="426"/>
        <w:jc w:val="both"/>
      </w:pPr>
      <w:r w:rsidRPr="0056790E">
        <w:t>Koostööl</w:t>
      </w:r>
      <w:r w:rsidR="008D6DFC" w:rsidRPr="0056790E">
        <w:t xml:space="preserve">epingu muudatused, sealhulgas täiendused ja parandused, vormistatakse kirjalikult ning jõustuvad allakirjutamise hetkest, kui pooled ei lepi kokku teisiti. Kirjalikult kokkulepitust erinevat poolte käitumist ega suulisi avaldusi ei loeta </w:t>
      </w:r>
      <w:r w:rsidR="27C6322D" w:rsidRPr="0056790E">
        <w:t>koostöö</w:t>
      </w:r>
      <w:r w:rsidR="008D6DFC" w:rsidRPr="0056790E">
        <w:t>lepingu muutmiseks.</w:t>
      </w:r>
    </w:p>
    <w:p w14:paraId="1AA7F5DB" w14:textId="77777777" w:rsidR="00662D91" w:rsidRDefault="00662D91" w:rsidP="00662D91">
      <w:pPr>
        <w:pStyle w:val="Loendilik"/>
      </w:pPr>
    </w:p>
    <w:p w14:paraId="53527ED9" w14:textId="77777777" w:rsidR="00662D91" w:rsidRPr="0056790E" w:rsidRDefault="00662D91" w:rsidP="00662D91">
      <w:pPr>
        <w:pStyle w:val="Loendilik"/>
        <w:ind w:left="567"/>
        <w:jc w:val="both"/>
      </w:pPr>
    </w:p>
    <w:p w14:paraId="06C75EC3" w14:textId="77777777" w:rsidR="00662D91" w:rsidRPr="0056790E" w:rsidRDefault="00662D91" w:rsidP="00662D91">
      <w:pPr>
        <w:pStyle w:val="Loendilik"/>
        <w:numPr>
          <w:ilvl w:val="0"/>
          <w:numId w:val="3"/>
        </w:numPr>
        <w:ind w:left="567" w:hanging="567"/>
        <w:jc w:val="both"/>
      </w:pPr>
      <w:r w:rsidRPr="0056790E">
        <w:t>Poolte kontaktisikud:</w:t>
      </w:r>
    </w:p>
    <w:p w14:paraId="298B0475" w14:textId="2DF7BB1D" w:rsidR="00662D91" w:rsidRPr="006A2605" w:rsidRDefault="00662D91" w:rsidP="00662D91">
      <w:pPr>
        <w:pStyle w:val="Loendilik"/>
        <w:numPr>
          <w:ilvl w:val="1"/>
          <w:numId w:val="3"/>
        </w:numPr>
        <w:ind w:left="567" w:hanging="567"/>
        <w:jc w:val="both"/>
      </w:pPr>
      <w:r w:rsidRPr="006A2605">
        <w:lastRenderedPageBreak/>
        <w:t>Transpordiameti kontaktisik: Margus Viiklepp, tel +372 568 40 511, e-post margus.viiklepp@transpordiamet.ee</w:t>
      </w:r>
    </w:p>
    <w:p w14:paraId="5536B706" w14:textId="13D211B8" w:rsidR="00662D91" w:rsidRPr="00433AD7" w:rsidRDefault="00662D91" w:rsidP="00662D91">
      <w:pPr>
        <w:pStyle w:val="Loendilik"/>
        <w:numPr>
          <w:ilvl w:val="1"/>
          <w:numId w:val="3"/>
        </w:numPr>
        <w:ind w:left="567" w:hanging="567"/>
        <w:jc w:val="both"/>
      </w:pPr>
      <w:r w:rsidRPr="0056790E">
        <w:t>KOV kontaktisik</w:t>
      </w:r>
      <w:r w:rsidRPr="00433AD7">
        <w:t xml:space="preserve">: </w:t>
      </w:r>
      <w:r w:rsidR="00F431A5">
        <w:t xml:space="preserve">Priit </w:t>
      </w:r>
      <w:r w:rsidR="00F431A5" w:rsidRPr="00F431A5">
        <w:t>Põldmäe</w:t>
      </w:r>
      <w:r w:rsidRPr="00F431A5">
        <w:t xml:space="preserve">, tel </w:t>
      </w:r>
      <w:r w:rsidR="00F431A5" w:rsidRPr="00F431A5">
        <w:t>+372 512 9380</w:t>
      </w:r>
      <w:r w:rsidRPr="00F431A5">
        <w:t xml:space="preserve">, e-post </w:t>
      </w:r>
      <w:r w:rsidR="00F431A5" w:rsidRPr="00F431A5">
        <w:t>priit.poldmae@kiilivald.ee</w:t>
      </w:r>
    </w:p>
    <w:p w14:paraId="00D756B4" w14:textId="77777777" w:rsidR="005F026D" w:rsidRPr="00433AD7" w:rsidRDefault="005F026D" w:rsidP="00D75215">
      <w:pPr>
        <w:jc w:val="both"/>
      </w:pPr>
    </w:p>
    <w:p w14:paraId="0F3E849C" w14:textId="448966CA" w:rsidR="00FC687A" w:rsidRPr="006A2605" w:rsidRDefault="00FD42AD" w:rsidP="006A2605">
      <w:pPr>
        <w:pStyle w:val="Loendilik"/>
        <w:numPr>
          <w:ilvl w:val="0"/>
          <w:numId w:val="3"/>
        </w:numPr>
        <w:ind w:left="567" w:hanging="567"/>
        <w:jc w:val="both"/>
      </w:pPr>
      <w:r w:rsidRPr="006A2605">
        <w:t>K</w:t>
      </w:r>
      <w:r w:rsidR="12675558" w:rsidRPr="006A2605">
        <w:t xml:space="preserve">oostöölepingul </w:t>
      </w:r>
      <w:r w:rsidRPr="006A2605">
        <w:t>on selle sõlmimise ajal järgmised lisad:</w:t>
      </w:r>
    </w:p>
    <w:p w14:paraId="71DDACA5" w14:textId="3E04F7CA" w:rsidR="00246CF9" w:rsidRPr="006A2605" w:rsidRDefault="00580C82" w:rsidP="00580C82">
      <w:pPr>
        <w:jc w:val="both"/>
      </w:pPr>
      <w:r w:rsidRPr="006A2605">
        <w:t xml:space="preserve">Lisa </w:t>
      </w:r>
      <w:r w:rsidR="00246CF9" w:rsidRPr="006A2605">
        <w:t>1</w:t>
      </w:r>
      <w:r w:rsidRPr="006A2605">
        <w:t xml:space="preserve"> – </w:t>
      </w:r>
      <w:proofErr w:type="spellStart"/>
      <w:r w:rsidR="00890499" w:rsidRPr="006A2605">
        <w:t>KOV-ile</w:t>
      </w:r>
      <w:proofErr w:type="spellEnd"/>
      <w:r w:rsidRPr="006A2605">
        <w:t xml:space="preserve"> üleantava transpordimaa piiri ettepanek</w:t>
      </w:r>
      <w:r w:rsidR="0052421B">
        <w:t xml:space="preserve"> koos asendiplaaniga (DWG)</w:t>
      </w:r>
      <w:r w:rsidRPr="006A2605">
        <w:t>;</w:t>
      </w:r>
    </w:p>
    <w:p w14:paraId="1B6F3AC4" w14:textId="3387B548" w:rsidR="00246CF9" w:rsidRDefault="00246CF9" w:rsidP="00580C82">
      <w:pPr>
        <w:jc w:val="both"/>
      </w:pPr>
      <w:r w:rsidRPr="006A2605">
        <w:t>Lisa 2 – isikliku kasutusõiguse jaotus</w:t>
      </w:r>
      <w:r w:rsidR="0052421B">
        <w:t>e koondskeem</w:t>
      </w:r>
    </w:p>
    <w:p w14:paraId="2537E72D" w14:textId="6625A44B" w:rsidR="0052421B" w:rsidRPr="006A2605" w:rsidRDefault="0052421B" w:rsidP="00580C82">
      <w:pPr>
        <w:jc w:val="both"/>
      </w:pPr>
      <w:r>
        <w:t xml:space="preserve">Lisa 3-6 </w:t>
      </w:r>
      <w:r w:rsidRPr="006A2605">
        <w:t>–</w:t>
      </w:r>
      <w:r>
        <w:t xml:space="preserve"> Isikliku kasutusõiguse skeemid</w:t>
      </w:r>
    </w:p>
    <w:p w14:paraId="4C87AD57" w14:textId="0723890B" w:rsidR="000C5A0E" w:rsidRPr="0056790E" w:rsidRDefault="000C5A0E" w:rsidP="00580C82">
      <w:pPr>
        <w:jc w:val="both"/>
        <w:rPr>
          <w:color w:val="FF0000"/>
        </w:rPr>
      </w:pPr>
    </w:p>
    <w:p w14:paraId="19D51C47" w14:textId="77777777" w:rsidR="00F6581A" w:rsidRPr="00433AD7" w:rsidRDefault="00F6581A" w:rsidP="00F6581A">
      <w:pPr>
        <w:jc w:val="both"/>
      </w:pPr>
    </w:p>
    <w:p w14:paraId="5091B6AE" w14:textId="77777777" w:rsidR="00353078" w:rsidRPr="00433AD7" w:rsidRDefault="00353078" w:rsidP="00353078">
      <w:pPr>
        <w:jc w:val="both"/>
      </w:pPr>
    </w:p>
    <w:p w14:paraId="712FA67A" w14:textId="77777777" w:rsidR="00F6581A" w:rsidRPr="00433AD7" w:rsidRDefault="00F6581A" w:rsidP="00A912EF">
      <w:pPr>
        <w:jc w:val="both"/>
      </w:pPr>
    </w:p>
    <w:p w14:paraId="7BB5F76F" w14:textId="77777777" w:rsidR="00F6581A" w:rsidRPr="00433AD7" w:rsidRDefault="00F6581A" w:rsidP="00A912EF">
      <w:pPr>
        <w:jc w:val="both"/>
      </w:pPr>
    </w:p>
    <w:p w14:paraId="33F1532E" w14:textId="7EBA6A6C" w:rsidR="00E24CA5" w:rsidRPr="0056790E" w:rsidRDefault="00E24CA5" w:rsidP="00A912EF">
      <w:pPr>
        <w:jc w:val="both"/>
      </w:pPr>
      <w:r w:rsidRPr="0056790E">
        <w:t>Poolte allkirjad:</w:t>
      </w:r>
    </w:p>
    <w:p w14:paraId="4C10D2BE" w14:textId="77777777" w:rsidR="00E24CA5" w:rsidRPr="0056790E" w:rsidRDefault="00E24CA5" w:rsidP="000B4146">
      <w:pPr>
        <w:jc w:val="both"/>
      </w:pPr>
    </w:p>
    <w:p w14:paraId="3C71A45B" w14:textId="77777777" w:rsidR="00E24CA5" w:rsidRPr="0056790E" w:rsidRDefault="00E24CA5" w:rsidP="000B4146">
      <w:pPr>
        <w:jc w:val="both"/>
      </w:pPr>
    </w:p>
    <w:p w14:paraId="6EBB0F06" w14:textId="33A50756" w:rsidR="00E24CA5" w:rsidRPr="0056790E" w:rsidRDefault="007B05C8" w:rsidP="00A912EF">
      <w:pPr>
        <w:jc w:val="both"/>
      </w:pPr>
      <w:r w:rsidRPr="007B05C8">
        <w:t>Transpordiamet</w:t>
      </w:r>
      <w:r w:rsidR="00E24CA5" w:rsidRPr="0056790E">
        <w:tab/>
      </w:r>
      <w:r w:rsidR="00E24CA5" w:rsidRPr="0056790E">
        <w:tab/>
      </w:r>
      <w:r w:rsidR="00E24CA5" w:rsidRPr="0056790E">
        <w:tab/>
      </w:r>
      <w:r w:rsidR="00E24CA5" w:rsidRPr="0056790E">
        <w:tab/>
      </w:r>
      <w:r w:rsidR="00E24CA5" w:rsidRPr="0056790E">
        <w:tab/>
      </w:r>
      <w:r w:rsidR="00E24CA5" w:rsidRPr="0056790E">
        <w:tab/>
      </w:r>
      <w:r w:rsidR="00455F9A" w:rsidRPr="0056790E">
        <w:t>KOV</w:t>
      </w:r>
    </w:p>
    <w:p w14:paraId="193C3C76" w14:textId="37E270B8" w:rsidR="00E24CA5" w:rsidRPr="0056790E" w:rsidRDefault="00E24CA5" w:rsidP="00A912EF">
      <w:pPr>
        <w:jc w:val="both"/>
      </w:pPr>
    </w:p>
    <w:p w14:paraId="08294AE6" w14:textId="5DC47F6C" w:rsidR="00E24CA5" w:rsidRPr="00433AD7" w:rsidRDefault="00E24CA5" w:rsidP="00A912EF">
      <w:pPr>
        <w:jc w:val="both"/>
      </w:pPr>
      <w:r w:rsidRPr="0056790E">
        <w:t>Allkirjastatud digitaalselt</w:t>
      </w:r>
      <w:r w:rsidRPr="0056790E">
        <w:tab/>
      </w:r>
      <w:r w:rsidRPr="0056790E">
        <w:tab/>
      </w:r>
      <w:r w:rsidRPr="0056790E">
        <w:tab/>
      </w:r>
      <w:r w:rsidRPr="0056790E">
        <w:tab/>
      </w:r>
      <w:r w:rsidRPr="0056790E">
        <w:tab/>
        <w:t>Allkirjastatud digitaalselt</w:t>
      </w:r>
      <w:bookmarkEnd w:id="0"/>
    </w:p>
    <w:sectPr w:rsidR="00E24CA5" w:rsidRPr="00433AD7" w:rsidSect="00A912EF">
      <w:footerReference w:type="default" r:id="rId11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9D5BC" w14:textId="77777777" w:rsidR="00666F7B" w:rsidRDefault="00666F7B" w:rsidP="00665DD7">
      <w:r>
        <w:separator/>
      </w:r>
    </w:p>
  </w:endnote>
  <w:endnote w:type="continuationSeparator" w:id="0">
    <w:p w14:paraId="39F2FE08" w14:textId="77777777" w:rsidR="00666F7B" w:rsidRDefault="00666F7B" w:rsidP="00665DD7">
      <w:r>
        <w:continuationSeparator/>
      </w:r>
    </w:p>
  </w:endnote>
  <w:endnote w:type="continuationNotice" w:id="1">
    <w:p w14:paraId="6A13B54F" w14:textId="77777777" w:rsidR="00666F7B" w:rsidRDefault="00666F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1329278"/>
      <w:docPartObj>
        <w:docPartGallery w:val="Page Numbers (Bottom of Page)"/>
        <w:docPartUnique/>
      </w:docPartObj>
    </w:sdtPr>
    <w:sdtEndPr/>
    <w:sdtContent>
      <w:p w14:paraId="2B47A65D" w14:textId="64112333" w:rsidR="00665DD7" w:rsidRDefault="00665DD7">
        <w:pPr>
          <w:pStyle w:val="Jalus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3546">
          <w:rPr>
            <w:noProof/>
          </w:rPr>
          <w:t>3</w:t>
        </w:r>
        <w:r>
          <w:fldChar w:fldCharType="end"/>
        </w:r>
      </w:p>
    </w:sdtContent>
  </w:sdt>
  <w:p w14:paraId="313F0249" w14:textId="77777777" w:rsidR="00665DD7" w:rsidRDefault="00665DD7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2A9B7" w14:textId="77777777" w:rsidR="00666F7B" w:rsidRDefault="00666F7B" w:rsidP="00665DD7">
      <w:r>
        <w:separator/>
      </w:r>
    </w:p>
  </w:footnote>
  <w:footnote w:type="continuationSeparator" w:id="0">
    <w:p w14:paraId="744A6C1F" w14:textId="77777777" w:rsidR="00666F7B" w:rsidRDefault="00666F7B" w:rsidP="00665DD7">
      <w:r>
        <w:continuationSeparator/>
      </w:r>
    </w:p>
  </w:footnote>
  <w:footnote w:type="continuationNotice" w:id="1">
    <w:p w14:paraId="5ECF566A" w14:textId="77777777" w:rsidR="00666F7B" w:rsidRDefault="00666F7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7FF2E7BC"/>
    <w:name w:val="WW8Num2"/>
    <w:lvl w:ilvl="0">
      <w:start w:val="1"/>
      <w:numFmt w:val="lowerRoman"/>
      <w:lvlText w:val="(%1)"/>
      <w:lvlJc w:val="left"/>
      <w:pPr>
        <w:tabs>
          <w:tab w:val="num" w:pos="0"/>
        </w:tabs>
        <w:ind w:left="964" w:hanging="604"/>
      </w:pPr>
      <w:rPr>
        <w:rFonts w:hint="default"/>
        <w:i w:val="0"/>
      </w:rPr>
    </w:lvl>
  </w:abstractNum>
  <w:abstractNum w:abstractNumId="1" w15:restartNumberingAfterBreak="0">
    <w:nsid w:val="00000002"/>
    <w:multiLevelType w:val="multilevel"/>
    <w:tmpl w:val="2AFA1A6C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i w:val="0"/>
        <w:iCs w:val="0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357" w:hanging="357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3DB0D40"/>
    <w:multiLevelType w:val="hybridMultilevel"/>
    <w:tmpl w:val="0C6E193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56B15"/>
    <w:multiLevelType w:val="multilevel"/>
    <w:tmpl w:val="D98432B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-1701"/>
        </w:tabs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5" w15:restartNumberingAfterBreak="0">
    <w:nsid w:val="0CF41CA2"/>
    <w:multiLevelType w:val="multilevel"/>
    <w:tmpl w:val="45EE46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810" w:hanging="45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6" w15:restartNumberingAfterBreak="0">
    <w:nsid w:val="1EE03260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9BE254B"/>
    <w:multiLevelType w:val="hybridMultilevel"/>
    <w:tmpl w:val="943E9B0E"/>
    <w:lvl w:ilvl="0" w:tplc="0472D93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9C4098"/>
    <w:multiLevelType w:val="hybridMultilevel"/>
    <w:tmpl w:val="8D4AF4C2"/>
    <w:lvl w:ilvl="0" w:tplc="61C2D922">
      <w:start w:val="1"/>
      <w:numFmt w:val="lowerLetter"/>
      <w:lvlText w:val="%1."/>
      <w:lvlJc w:val="left"/>
      <w:pPr>
        <w:ind w:left="1020" w:hanging="360"/>
      </w:pPr>
    </w:lvl>
    <w:lvl w:ilvl="1" w:tplc="7C10D5E8">
      <w:start w:val="1"/>
      <w:numFmt w:val="lowerLetter"/>
      <w:lvlText w:val="%2."/>
      <w:lvlJc w:val="left"/>
      <w:pPr>
        <w:ind w:left="1020" w:hanging="360"/>
      </w:pPr>
    </w:lvl>
    <w:lvl w:ilvl="2" w:tplc="CBC25FD6">
      <w:start w:val="1"/>
      <w:numFmt w:val="lowerLetter"/>
      <w:lvlText w:val="%3."/>
      <w:lvlJc w:val="left"/>
      <w:pPr>
        <w:ind w:left="1020" w:hanging="360"/>
      </w:pPr>
    </w:lvl>
    <w:lvl w:ilvl="3" w:tplc="F3FCBCCA">
      <w:start w:val="1"/>
      <w:numFmt w:val="lowerLetter"/>
      <w:lvlText w:val="%4."/>
      <w:lvlJc w:val="left"/>
      <w:pPr>
        <w:ind w:left="1020" w:hanging="360"/>
      </w:pPr>
    </w:lvl>
    <w:lvl w:ilvl="4" w:tplc="08FE473A">
      <w:start w:val="1"/>
      <w:numFmt w:val="lowerLetter"/>
      <w:lvlText w:val="%5."/>
      <w:lvlJc w:val="left"/>
      <w:pPr>
        <w:ind w:left="1020" w:hanging="360"/>
      </w:pPr>
    </w:lvl>
    <w:lvl w:ilvl="5" w:tplc="CBB8D658">
      <w:start w:val="1"/>
      <w:numFmt w:val="lowerLetter"/>
      <w:lvlText w:val="%6."/>
      <w:lvlJc w:val="left"/>
      <w:pPr>
        <w:ind w:left="1020" w:hanging="360"/>
      </w:pPr>
    </w:lvl>
    <w:lvl w:ilvl="6" w:tplc="8B361DA0">
      <w:start w:val="1"/>
      <w:numFmt w:val="lowerLetter"/>
      <w:lvlText w:val="%7."/>
      <w:lvlJc w:val="left"/>
      <w:pPr>
        <w:ind w:left="1020" w:hanging="360"/>
      </w:pPr>
    </w:lvl>
    <w:lvl w:ilvl="7" w:tplc="DBF8493E">
      <w:start w:val="1"/>
      <w:numFmt w:val="lowerLetter"/>
      <w:lvlText w:val="%8."/>
      <w:lvlJc w:val="left"/>
      <w:pPr>
        <w:ind w:left="1020" w:hanging="360"/>
      </w:pPr>
    </w:lvl>
    <w:lvl w:ilvl="8" w:tplc="28FEF462">
      <w:start w:val="1"/>
      <w:numFmt w:val="lowerLetter"/>
      <w:lvlText w:val="%9."/>
      <w:lvlJc w:val="left"/>
      <w:pPr>
        <w:ind w:left="1020" w:hanging="360"/>
      </w:pPr>
    </w:lvl>
  </w:abstractNum>
  <w:abstractNum w:abstractNumId="9" w15:restartNumberingAfterBreak="0">
    <w:nsid w:val="34DF1FE5"/>
    <w:multiLevelType w:val="hybridMultilevel"/>
    <w:tmpl w:val="B882079E"/>
    <w:lvl w:ilvl="0" w:tplc="A8403CDE">
      <w:start w:val="1"/>
      <w:numFmt w:val="lowerLetter"/>
      <w:lvlText w:val="%1."/>
      <w:lvlJc w:val="left"/>
      <w:pPr>
        <w:ind w:left="1020" w:hanging="360"/>
      </w:pPr>
    </w:lvl>
    <w:lvl w:ilvl="1" w:tplc="9B463DDE">
      <w:start w:val="1"/>
      <w:numFmt w:val="lowerLetter"/>
      <w:lvlText w:val="%2."/>
      <w:lvlJc w:val="left"/>
      <w:pPr>
        <w:ind w:left="1020" w:hanging="360"/>
      </w:pPr>
    </w:lvl>
    <w:lvl w:ilvl="2" w:tplc="E5B2829C">
      <w:start w:val="1"/>
      <w:numFmt w:val="lowerLetter"/>
      <w:lvlText w:val="%3."/>
      <w:lvlJc w:val="left"/>
      <w:pPr>
        <w:ind w:left="1020" w:hanging="360"/>
      </w:pPr>
    </w:lvl>
    <w:lvl w:ilvl="3" w:tplc="135ACF06">
      <w:start w:val="1"/>
      <w:numFmt w:val="lowerLetter"/>
      <w:lvlText w:val="%4."/>
      <w:lvlJc w:val="left"/>
      <w:pPr>
        <w:ind w:left="1020" w:hanging="360"/>
      </w:pPr>
    </w:lvl>
    <w:lvl w:ilvl="4" w:tplc="9AB8FAFA">
      <w:start w:val="1"/>
      <w:numFmt w:val="lowerLetter"/>
      <w:lvlText w:val="%5."/>
      <w:lvlJc w:val="left"/>
      <w:pPr>
        <w:ind w:left="1020" w:hanging="360"/>
      </w:pPr>
    </w:lvl>
    <w:lvl w:ilvl="5" w:tplc="DBDE6128">
      <w:start w:val="1"/>
      <w:numFmt w:val="lowerLetter"/>
      <w:lvlText w:val="%6."/>
      <w:lvlJc w:val="left"/>
      <w:pPr>
        <w:ind w:left="1020" w:hanging="360"/>
      </w:pPr>
    </w:lvl>
    <w:lvl w:ilvl="6" w:tplc="968023AC">
      <w:start w:val="1"/>
      <w:numFmt w:val="lowerLetter"/>
      <w:lvlText w:val="%7."/>
      <w:lvlJc w:val="left"/>
      <w:pPr>
        <w:ind w:left="1020" w:hanging="360"/>
      </w:pPr>
    </w:lvl>
    <w:lvl w:ilvl="7" w:tplc="C12C40CA">
      <w:start w:val="1"/>
      <w:numFmt w:val="lowerLetter"/>
      <w:lvlText w:val="%8."/>
      <w:lvlJc w:val="left"/>
      <w:pPr>
        <w:ind w:left="1020" w:hanging="360"/>
      </w:pPr>
    </w:lvl>
    <w:lvl w:ilvl="8" w:tplc="02C21324">
      <w:start w:val="1"/>
      <w:numFmt w:val="lowerLetter"/>
      <w:lvlText w:val="%9."/>
      <w:lvlJc w:val="left"/>
      <w:pPr>
        <w:ind w:left="1020" w:hanging="360"/>
      </w:pPr>
    </w:lvl>
  </w:abstractNum>
  <w:abstractNum w:abstractNumId="10" w15:restartNumberingAfterBreak="0">
    <w:nsid w:val="3A5F0C2B"/>
    <w:multiLevelType w:val="hybridMultilevel"/>
    <w:tmpl w:val="0744FFC8"/>
    <w:lvl w:ilvl="0" w:tplc="0425000F">
      <w:start w:val="1"/>
      <w:numFmt w:val="decimal"/>
      <w:lvlText w:val="%1."/>
      <w:lvlJc w:val="left"/>
      <w:pPr>
        <w:ind w:left="862" w:hanging="360"/>
      </w:pPr>
    </w:lvl>
    <w:lvl w:ilvl="1" w:tplc="04250019" w:tentative="1">
      <w:start w:val="1"/>
      <w:numFmt w:val="lowerLetter"/>
      <w:lvlText w:val="%2."/>
      <w:lvlJc w:val="left"/>
      <w:pPr>
        <w:ind w:left="1582" w:hanging="360"/>
      </w:pPr>
    </w:lvl>
    <w:lvl w:ilvl="2" w:tplc="0425001B" w:tentative="1">
      <w:start w:val="1"/>
      <w:numFmt w:val="lowerRoman"/>
      <w:lvlText w:val="%3."/>
      <w:lvlJc w:val="right"/>
      <w:pPr>
        <w:ind w:left="2302" w:hanging="180"/>
      </w:pPr>
    </w:lvl>
    <w:lvl w:ilvl="3" w:tplc="0425000F" w:tentative="1">
      <w:start w:val="1"/>
      <w:numFmt w:val="decimal"/>
      <w:lvlText w:val="%4."/>
      <w:lvlJc w:val="left"/>
      <w:pPr>
        <w:ind w:left="3022" w:hanging="360"/>
      </w:pPr>
    </w:lvl>
    <w:lvl w:ilvl="4" w:tplc="04250019" w:tentative="1">
      <w:start w:val="1"/>
      <w:numFmt w:val="lowerLetter"/>
      <w:lvlText w:val="%5."/>
      <w:lvlJc w:val="left"/>
      <w:pPr>
        <w:ind w:left="3742" w:hanging="360"/>
      </w:pPr>
    </w:lvl>
    <w:lvl w:ilvl="5" w:tplc="0425001B" w:tentative="1">
      <w:start w:val="1"/>
      <w:numFmt w:val="lowerRoman"/>
      <w:lvlText w:val="%6."/>
      <w:lvlJc w:val="right"/>
      <w:pPr>
        <w:ind w:left="4462" w:hanging="180"/>
      </w:pPr>
    </w:lvl>
    <w:lvl w:ilvl="6" w:tplc="0425000F" w:tentative="1">
      <w:start w:val="1"/>
      <w:numFmt w:val="decimal"/>
      <w:lvlText w:val="%7."/>
      <w:lvlJc w:val="left"/>
      <w:pPr>
        <w:ind w:left="5182" w:hanging="360"/>
      </w:pPr>
    </w:lvl>
    <w:lvl w:ilvl="7" w:tplc="04250019" w:tentative="1">
      <w:start w:val="1"/>
      <w:numFmt w:val="lowerLetter"/>
      <w:lvlText w:val="%8."/>
      <w:lvlJc w:val="left"/>
      <w:pPr>
        <w:ind w:left="5902" w:hanging="360"/>
      </w:pPr>
    </w:lvl>
    <w:lvl w:ilvl="8" w:tplc="042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45726C1D"/>
    <w:multiLevelType w:val="hybridMultilevel"/>
    <w:tmpl w:val="D8CA637E"/>
    <w:lvl w:ilvl="0" w:tplc="0425000F">
      <w:start w:val="1"/>
      <w:numFmt w:val="decimal"/>
      <w:lvlText w:val="%1."/>
      <w:lvlJc w:val="left"/>
      <w:pPr>
        <w:ind w:left="862" w:hanging="360"/>
      </w:pPr>
    </w:lvl>
    <w:lvl w:ilvl="1" w:tplc="04250019" w:tentative="1">
      <w:start w:val="1"/>
      <w:numFmt w:val="lowerLetter"/>
      <w:lvlText w:val="%2."/>
      <w:lvlJc w:val="left"/>
      <w:pPr>
        <w:ind w:left="1582" w:hanging="360"/>
      </w:pPr>
    </w:lvl>
    <w:lvl w:ilvl="2" w:tplc="0425001B" w:tentative="1">
      <w:start w:val="1"/>
      <w:numFmt w:val="lowerRoman"/>
      <w:lvlText w:val="%3."/>
      <w:lvlJc w:val="right"/>
      <w:pPr>
        <w:ind w:left="2302" w:hanging="180"/>
      </w:pPr>
    </w:lvl>
    <w:lvl w:ilvl="3" w:tplc="0425000F" w:tentative="1">
      <w:start w:val="1"/>
      <w:numFmt w:val="decimal"/>
      <w:lvlText w:val="%4."/>
      <w:lvlJc w:val="left"/>
      <w:pPr>
        <w:ind w:left="3022" w:hanging="360"/>
      </w:pPr>
    </w:lvl>
    <w:lvl w:ilvl="4" w:tplc="04250019" w:tentative="1">
      <w:start w:val="1"/>
      <w:numFmt w:val="lowerLetter"/>
      <w:lvlText w:val="%5."/>
      <w:lvlJc w:val="left"/>
      <w:pPr>
        <w:ind w:left="3742" w:hanging="360"/>
      </w:pPr>
    </w:lvl>
    <w:lvl w:ilvl="5" w:tplc="0425001B" w:tentative="1">
      <w:start w:val="1"/>
      <w:numFmt w:val="lowerRoman"/>
      <w:lvlText w:val="%6."/>
      <w:lvlJc w:val="right"/>
      <w:pPr>
        <w:ind w:left="4462" w:hanging="180"/>
      </w:pPr>
    </w:lvl>
    <w:lvl w:ilvl="6" w:tplc="0425000F" w:tentative="1">
      <w:start w:val="1"/>
      <w:numFmt w:val="decimal"/>
      <w:lvlText w:val="%7."/>
      <w:lvlJc w:val="left"/>
      <w:pPr>
        <w:ind w:left="5182" w:hanging="360"/>
      </w:pPr>
    </w:lvl>
    <w:lvl w:ilvl="7" w:tplc="04250019" w:tentative="1">
      <w:start w:val="1"/>
      <w:numFmt w:val="lowerLetter"/>
      <w:lvlText w:val="%8."/>
      <w:lvlJc w:val="left"/>
      <w:pPr>
        <w:ind w:left="5902" w:hanging="360"/>
      </w:pPr>
    </w:lvl>
    <w:lvl w:ilvl="8" w:tplc="042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47610CA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4AA4725"/>
    <w:multiLevelType w:val="hybridMultilevel"/>
    <w:tmpl w:val="4EC8AF7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864E7F"/>
    <w:multiLevelType w:val="multilevel"/>
    <w:tmpl w:val="0425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5" w15:restartNumberingAfterBreak="0">
    <w:nsid w:val="5A0F27FC"/>
    <w:multiLevelType w:val="multilevel"/>
    <w:tmpl w:val="6EA6424C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F1B58D7"/>
    <w:multiLevelType w:val="hybridMultilevel"/>
    <w:tmpl w:val="D6FC2028"/>
    <w:lvl w:ilvl="0" w:tplc="0425000F">
      <w:start w:val="1"/>
      <w:numFmt w:val="decimal"/>
      <w:lvlText w:val="%1."/>
      <w:lvlJc w:val="left"/>
      <w:pPr>
        <w:ind w:left="862" w:hanging="360"/>
      </w:pPr>
    </w:lvl>
    <w:lvl w:ilvl="1" w:tplc="04250019" w:tentative="1">
      <w:start w:val="1"/>
      <w:numFmt w:val="lowerLetter"/>
      <w:lvlText w:val="%2."/>
      <w:lvlJc w:val="left"/>
      <w:pPr>
        <w:ind w:left="1582" w:hanging="360"/>
      </w:pPr>
    </w:lvl>
    <w:lvl w:ilvl="2" w:tplc="0425001B" w:tentative="1">
      <w:start w:val="1"/>
      <w:numFmt w:val="lowerRoman"/>
      <w:lvlText w:val="%3."/>
      <w:lvlJc w:val="right"/>
      <w:pPr>
        <w:ind w:left="2302" w:hanging="180"/>
      </w:pPr>
    </w:lvl>
    <w:lvl w:ilvl="3" w:tplc="0425000F" w:tentative="1">
      <w:start w:val="1"/>
      <w:numFmt w:val="decimal"/>
      <w:lvlText w:val="%4."/>
      <w:lvlJc w:val="left"/>
      <w:pPr>
        <w:ind w:left="3022" w:hanging="360"/>
      </w:pPr>
    </w:lvl>
    <w:lvl w:ilvl="4" w:tplc="04250019" w:tentative="1">
      <w:start w:val="1"/>
      <w:numFmt w:val="lowerLetter"/>
      <w:lvlText w:val="%5."/>
      <w:lvlJc w:val="left"/>
      <w:pPr>
        <w:ind w:left="3742" w:hanging="360"/>
      </w:pPr>
    </w:lvl>
    <w:lvl w:ilvl="5" w:tplc="0425001B" w:tentative="1">
      <w:start w:val="1"/>
      <w:numFmt w:val="lowerRoman"/>
      <w:lvlText w:val="%6."/>
      <w:lvlJc w:val="right"/>
      <w:pPr>
        <w:ind w:left="4462" w:hanging="180"/>
      </w:pPr>
    </w:lvl>
    <w:lvl w:ilvl="6" w:tplc="0425000F" w:tentative="1">
      <w:start w:val="1"/>
      <w:numFmt w:val="decimal"/>
      <w:lvlText w:val="%7."/>
      <w:lvlJc w:val="left"/>
      <w:pPr>
        <w:ind w:left="5182" w:hanging="360"/>
      </w:pPr>
    </w:lvl>
    <w:lvl w:ilvl="7" w:tplc="04250019" w:tentative="1">
      <w:start w:val="1"/>
      <w:numFmt w:val="lowerLetter"/>
      <w:lvlText w:val="%8."/>
      <w:lvlJc w:val="left"/>
      <w:pPr>
        <w:ind w:left="5902" w:hanging="360"/>
      </w:pPr>
    </w:lvl>
    <w:lvl w:ilvl="8" w:tplc="042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 w15:restartNumberingAfterBreak="0">
    <w:nsid w:val="63271C8D"/>
    <w:multiLevelType w:val="hybridMultilevel"/>
    <w:tmpl w:val="00D0A5C8"/>
    <w:lvl w:ilvl="0" w:tplc="F252D82E">
      <w:start w:val="1"/>
      <w:numFmt w:val="lowerRoman"/>
      <w:lvlText w:val="(%1)"/>
      <w:lvlJc w:val="left"/>
      <w:pPr>
        <w:ind w:left="851" w:hanging="491"/>
      </w:pPr>
      <w:rPr>
        <w:rFonts w:hint="default"/>
      </w:rPr>
    </w:lvl>
    <w:lvl w:ilvl="1" w:tplc="4DA29582">
      <w:start w:val="1"/>
      <w:numFmt w:val="lowerLetter"/>
      <w:lvlText w:val="%2."/>
      <w:lvlJc w:val="left"/>
      <w:pPr>
        <w:ind w:left="1440" w:hanging="360"/>
      </w:pPr>
    </w:lvl>
    <w:lvl w:ilvl="2" w:tplc="3C12DFE8">
      <w:start w:val="1"/>
      <w:numFmt w:val="lowerRoman"/>
      <w:lvlText w:val="%3."/>
      <w:lvlJc w:val="right"/>
      <w:pPr>
        <w:ind w:left="2160" w:hanging="180"/>
      </w:pPr>
    </w:lvl>
    <w:lvl w:ilvl="3" w:tplc="4D645B72">
      <w:start w:val="1"/>
      <w:numFmt w:val="decimal"/>
      <w:lvlText w:val="%4."/>
      <w:lvlJc w:val="left"/>
      <w:pPr>
        <w:ind w:left="2880" w:hanging="360"/>
      </w:pPr>
    </w:lvl>
    <w:lvl w:ilvl="4" w:tplc="B00C29D0">
      <w:start w:val="1"/>
      <w:numFmt w:val="lowerLetter"/>
      <w:lvlText w:val="%5."/>
      <w:lvlJc w:val="left"/>
      <w:pPr>
        <w:ind w:left="3600" w:hanging="360"/>
      </w:pPr>
    </w:lvl>
    <w:lvl w:ilvl="5" w:tplc="83B8C4A2">
      <w:start w:val="1"/>
      <w:numFmt w:val="lowerRoman"/>
      <w:lvlText w:val="%6."/>
      <w:lvlJc w:val="right"/>
      <w:pPr>
        <w:ind w:left="4320" w:hanging="180"/>
      </w:pPr>
    </w:lvl>
    <w:lvl w:ilvl="6" w:tplc="02FE3172">
      <w:start w:val="1"/>
      <w:numFmt w:val="decimal"/>
      <w:lvlText w:val="%7."/>
      <w:lvlJc w:val="left"/>
      <w:pPr>
        <w:ind w:left="5040" w:hanging="360"/>
      </w:pPr>
    </w:lvl>
    <w:lvl w:ilvl="7" w:tplc="61F0C8FE">
      <w:start w:val="1"/>
      <w:numFmt w:val="lowerLetter"/>
      <w:lvlText w:val="%8."/>
      <w:lvlJc w:val="left"/>
      <w:pPr>
        <w:ind w:left="5760" w:hanging="360"/>
      </w:pPr>
    </w:lvl>
    <w:lvl w:ilvl="8" w:tplc="6152FC20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DF2A9C"/>
    <w:multiLevelType w:val="hybridMultilevel"/>
    <w:tmpl w:val="9A74E74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4010931">
    <w:abstractNumId w:val="17"/>
  </w:num>
  <w:num w:numId="2" w16cid:durableId="1136988803">
    <w:abstractNumId w:val="0"/>
  </w:num>
  <w:num w:numId="3" w16cid:durableId="490680154">
    <w:abstractNumId w:val="1"/>
  </w:num>
  <w:num w:numId="4" w16cid:durableId="1340039181">
    <w:abstractNumId w:val="2"/>
  </w:num>
  <w:num w:numId="5" w16cid:durableId="836267015">
    <w:abstractNumId w:val="16"/>
  </w:num>
  <w:num w:numId="6" w16cid:durableId="1600597076">
    <w:abstractNumId w:val="10"/>
  </w:num>
  <w:num w:numId="7" w16cid:durableId="966089319">
    <w:abstractNumId w:val="11"/>
  </w:num>
  <w:num w:numId="8" w16cid:durableId="650476769">
    <w:abstractNumId w:val="6"/>
  </w:num>
  <w:num w:numId="9" w16cid:durableId="282545022">
    <w:abstractNumId w:val="14"/>
  </w:num>
  <w:num w:numId="10" w16cid:durableId="1042510820">
    <w:abstractNumId w:val="4"/>
  </w:num>
  <w:num w:numId="11" w16cid:durableId="416055288">
    <w:abstractNumId w:val="5"/>
  </w:num>
  <w:num w:numId="12" w16cid:durableId="679896010">
    <w:abstractNumId w:val="7"/>
  </w:num>
  <w:num w:numId="13" w16cid:durableId="3895051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37557083">
    <w:abstractNumId w:val="12"/>
  </w:num>
  <w:num w:numId="15" w16cid:durableId="1737359831">
    <w:abstractNumId w:val="15"/>
  </w:num>
  <w:num w:numId="16" w16cid:durableId="975917718">
    <w:abstractNumId w:val="3"/>
  </w:num>
  <w:num w:numId="17" w16cid:durableId="982273771">
    <w:abstractNumId w:val="13"/>
  </w:num>
  <w:num w:numId="18" w16cid:durableId="1692560907">
    <w:abstractNumId w:val="18"/>
  </w:num>
  <w:num w:numId="19" w16cid:durableId="1404135087">
    <w:abstractNumId w:val="9"/>
  </w:num>
  <w:num w:numId="20" w16cid:durableId="19125407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allaa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D83"/>
    <w:rsid w:val="0000307D"/>
    <w:rsid w:val="00007EC9"/>
    <w:rsid w:val="00011451"/>
    <w:rsid w:val="00013165"/>
    <w:rsid w:val="0001569C"/>
    <w:rsid w:val="00015F74"/>
    <w:rsid w:val="00016B19"/>
    <w:rsid w:val="00020829"/>
    <w:rsid w:val="000210CD"/>
    <w:rsid w:val="00021131"/>
    <w:rsid w:val="000275FB"/>
    <w:rsid w:val="00030F3D"/>
    <w:rsid w:val="00032C7B"/>
    <w:rsid w:val="000372A0"/>
    <w:rsid w:val="00041D7B"/>
    <w:rsid w:val="000430EA"/>
    <w:rsid w:val="00047D4C"/>
    <w:rsid w:val="000500C4"/>
    <w:rsid w:val="00051981"/>
    <w:rsid w:val="00052663"/>
    <w:rsid w:val="000638A7"/>
    <w:rsid w:val="00063B93"/>
    <w:rsid w:val="00065F7A"/>
    <w:rsid w:val="00066289"/>
    <w:rsid w:val="00066989"/>
    <w:rsid w:val="00067057"/>
    <w:rsid w:val="0007159E"/>
    <w:rsid w:val="00071A68"/>
    <w:rsid w:val="000729CF"/>
    <w:rsid w:val="00075A8D"/>
    <w:rsid w:val="00077519"/>
    <w:rsid w:val="00077CFE"/>
    <w:rsid w:val="00080106"/>
    <w:rsid w:val="00080E7C"/>
    <w:rsid w:val="0008120F"/>
    <w:rsid w:val="00081338"/>
    <w:rsid w:val="00081CAC"/>
    <w:rsid w:val="0008391A"/>
    <w:rsid w:val="0008688B"/>
    <w:rsid w:val="00087927"/>
    <w:rsid w:val="000936A6"/>
    <w:rsid w:val="00094905"/>
    <w:rsid w:val="000A03BB"/>
    <w:rsid w:val="000A0BB8"/>
    <w:rsid w:val="000A1CF2"/>
    <w:rsid w:val="000A43CD"/>
    <w:rsid w:val="000B15E3"/>
    <w:rsid w:val="000B1FF6"/>
    <w:rsid w:val="000B2E4F"/>
    <w:rsid w:val="000B2FB1"/>
    <w:rsid w:val="000B4146"/>
    <w:rsid w:val="000B4B12"/>
    <w:rsid w:val="000B4E14"/>
    <w:rsid w:val="000B6638"/>
    <w:rsid w:val="000B7A72"/>
    <w:rsid w:val="000C0A20"/>
    <w:rsid w:val="000C0C5B"/>
    <w:rsid w:val="000C3510"/>
    <w:rsid w:val="000C4407"/>
    <w:rsid w:val="000C5A0E"/>
    <w:rsid w:val="000C5A4F"/>
    <w:rsid w:val="000D3977"/>
    <w:rsid w:val="000D6D15"/>
    <w:rsid w:val="000D7D8E"/>
    <w:rsid w:val="000E063C"/>
    <w:rsid w:val="000E1958"/>
    <w:rsid w:val="000E2BB0"/>
    <w:rsid w:val="000E3275"/>
    <w:rsid w:val="000E454A"/>
    <w:rsid w:val="000E6A64"/>
    <w:rsid w:val="000F01A0"/>
    <w:rsid w:val="000F048C"/>
    <w:rsid w:val="000F3B61"/>
    <w:rsid w:val="000F70D6"/>
    <w:rsid w:val="00101D98"/>
    <w:rsid w:val="00102BA9"/>
    <w:rsid w:val="00102C13"/>
    <w:rsid w:val="00105820"/>
    <w:rsid w:val="0011201A"/>
    <w:rsid w:val="00113AE8"/>
    <w:rsid w:val="00120BFE"/>
    <w:rsid w:val="0012288E"/>
    <w:rsid w:val="0012399C"/>
    <w:rsid w:val="00131608"/>
    <w:rsid w:val="0013789B"/>
    <w:rsid w:val="00137F8D"/>
    <w:rsid w:val="00140750"/>
    <w:rsid w:val="00140BCA"/>
    <w:rsid w:val="001418FE"/>
    <w:rsid w:val="00141A66"/>
    <w:rsid w:val="00141CB9"/>
    <w:rsid w:val="00143314"/>
    <w:rsid w:val="00145897"/>
    <w:rsid w:val="001458C7"/>
    <w:rsid w:val="0014630A"/>
    <w:rsid w:val="0014637F"/>
    <w:rsid w:val="001555DD"/>
    <w:rsid w:val="00155E12"/>
    <w:rsid w:val="00156716"/>
    <w:rsid w:val="00157022"/>
    <w:rsid w:val="0015776C"/>
    <w:rsid w:val="00161210"/>
    <w:rsid w:val="0016140F"/>
    <w:rsid w:val="00165C5B"/>
    <w:rsid w:val="00167C18"/>
    <w:rsid w:val="001737E7"/>
    <w:rsid w:val="00174291"/>
    <w:rsid w:val="00183B3D"/>
    <w:rsid w:val="0018405A"/>
    <w:rsid w:val="00184A94"/>
    <w:rsid w:val="00185322"/>
    <w:rsid w:val="001907A7"/>
    <w:rsid w:val="0019185B"/>
    <w:rsid w:val="0019229E"/>
    <w:rsid w:val="001950E5"/>
    <w:rsid w:val="00196DC5"/>
    <w:rsid w:val="00197130"/>
    <w:rsid w:val="001A0059"/>
    <w:rsid w:val="001A3AD7"/>
    <w:rsid w:val="001A5D8E"/>
    <w:rsid w:val="001B05D6"/>
    <w:rsid w:val="001B55C7"/>
    <w:rsid w:val="001C0F8B"/>
    <w:rsid w:val="001C2276"/>
    <w:rsid w:val="001C721B"/>
    <w:rsid w:val="001C7B56"/>
    <w:rsid w:val="001D7040"/>
    <w:rsid w:val="001D71EF"/>
    <w:rsid w:val="001D732F"/>
    <w:rsid w:val="001D7D63"/>
    <w:rsid w:val="001E0FA8"/>
    <w:rsid w:val="001E24A7"/>
    <w:rsid w:val="001E28A4"/>
    <w:rsid w:val="001E2FD4"/>
    <w:rsid w:val="001E39AF"/>
    <w:rsid w:val="001E5BDD"/>
    <w:rsid w:val="001E6746"/>
    <w:rsid w:val="001E6C13"/>
    <w:rsid w:val="001F21B9"/>
    <w:rsid w:val="001F2C0E"/>
    <w:rsid w:val="001F4A53"/>
    <w:rsid w:val="001F5741"/>
    <w:rsid w:val="001F5CF8"/>
    <w:rsid w:val="001F6FC5"/>
    <w:rsid w:val="002010A4"/>
    <w:rsid w:val="0020182D"/>
    <w:rsid w:val="00203D8F"/>
    <w:rsid w:val="00204658"/>
    <w:rsid w:val="0020541D"/>
    <w:rsid w:val="00205D7C"/>
    <w:rsid w:val="00207167"/>
    <w:rsid w:val="00207658"/>
    <w:rsid w:val="00207EF3"/>
    <w:rsid w:val="002103C0"/>
    <w:rsid w:val="002127DC"/>
    <w:rsid w:val="002152B6"/>
    <w:rsid w:val="00217501"/>
    <w:rsid w:val="00221289"/>
    <w:rsid w:val="00224BEC"/>
    <w:rsid w:val="00226089"/>
    <w:rsid w:val="002268D6"/>
    <w:rsid w:val="00227330"/>
    <w:rsid w:val="00230C21"/>
    <w:rsid w:val="002344A0"/>
    <w:rsid w:val="0023609A"/>
    <w:rsid w:val="00240762"/>
    <w:rsid w:val="002410F6"/>
    <w:rsid w:val="0024368B"/>
    <w:rsid w:val="00244A5F"/>
    <w:rsid w:val="00246CF9"/>
    <w:rsid w:val="00251ED9"/>
    <w:rsid w:val="00252710"/>
    <w:rsid w:val="0025402C"/>
    <w:rsid w:val="00256137"/>
    <w:rsid w:val="0025613B"/>
    <w:rsid w:val="00257AF6"/>
    <w:rsid w:val="00257E61"/>
    <w:rsid w:val="002665AF"/>
    <w:rsid w:val="00270868"/>
    <w:rsid w:val="00272C58"/>
    <w:rsid w:val="00273209"/>
    <w:rsid w:val="00273325"/>
    <w:rsid w:val="00274222"/>
    <w:rsid w:val="00275B36"/>
    <w:rsid w:val="00277065"/>
    <w:rsid w:val="00282DE6"/>
    <w:rsid w:val="00283736"/>
    <w:rsid w:val="002845D1"/>
    <w:rsid w:val="002868FC"/>
    <w:rsid w:val="00295039"/>
    <w:rsid w:val="002A3AE1"/>
    <w:rsid w:val="002A5877"/>
    <w:rsid w:val="002B4455"/>
    <w:rsid w:val="002B56E0"/>
    <w:rsid w:val="002B70C3"/>
    <w:rsid w:val="002B7CA5"/>
    <w:rsid w:val="002C1D4B"/>
    <w:rsid w:val="002C494E"/>
    <w:rsid w:val="002C4F98"/>
    <w:rsid w:val="002C7C5F"/>
    <w:rsid w:val="002D16E0"/>
    <w:rsid w:val="002D2E70"/>
    <w:rsid w:val="002D42A2"/>
    <w:rsid w:val="002E0D9F"/>
    <w:rsid w:val="002E40C8"/>
    <w:rsid w:val="002F2893"/>
    <w:rsid w:val="002F51E4"/>
    <w:rsid w:val="002F7FF4"/>
    <w:rsid w:val="003014F5"/>
    <w:rsid w:val="00301B56"/>
    <w:rsid w:val="00303025"/>
    <w:rsid w:val="00303282"/>
    <w:rsid w:val="003048ED"/>
    <w:rsid w:val="00307B9C"/>
    <w:rsid w:val="00312285"/>
    <w:rsid w:val="003148F9"/>
    <w:rsid w:val="00316253"/>
    <w:rsid w:val="00316D4F"/>
    <w:rsid w:val="0031701A"/>
    <w:rsid w:val="0032099F"/>
    <w:rsid w:val="003233A9"/>
    <w:rsid w:val="00324187"/>
    <w:rsid w:val="00326757"/>
    <w:rsid w:val="00327036"/>
    <w:rsid w:val="00330C40"/>
    <w:rsid w:val="00331DB4"/>
    <w:rsid w:val="003326C1"/>
    <w:rsid w:val="00333546"/>
    <w:rsid w:val="00333C09"/>
    <w:rsid w:val="003370CD"/>
    <w:rsid w:val="003400A3"/>
    <w:rsid w:val="00353078"/>
    <w:rsid w:val="00355F9B"/>
    <w:rsid w:val="0035603F"/>
    <w:rsid w:val="0035654A"/>
    <w:rsid w:val="003566DA"/>
    <w:rsid w:val="00361D3B"/>
    <w:rsid w:val="00362297"/>
    <w:rsid w:val="00365720"/>
    <w:rsid w:val="00366A69"/>
    <w:rsid w:val="003679BD"/>
    <w:rsid w:val="00372B0A"/>
    <w:rsid w:val="00372DA5"/>
    <w:rsid w:val="003765DF"/>
    <w:rsid w:val="0037711E"/>
    <w:rsid w:val="00380415"/>
    <w:rsid w:val="0038188F"/>
    <w:rsid w:val="00381F26"/>
    <w:rsid w:val="003855A5"/>
    <w:rsid w:val="0038768C"/>
    <w:rsid w:val="00387E07"/>
    <w:rsid w:val="00391C05"/>
    <w:rsid w:val="00392F2B"/>
    <w:rsid w:val="0039440F"/>
    <w:rsid w:val="003A44A4"/>
    <w:rsid w:val="003A704A"/>
    <w:rsid w:val="003A76E5"/>
    <w:rsid w:val="003A7938"/>
    <w:rsid w:val="003B1AAE"/>
    <w:rsid w:val="003B1DA3"/>
    <w:rsid w:val="003C4580"/>
    <w:rsid w:val="003C6E1A"/>
    <w:rsid w:val="003D3A14"/>
    <w:rsid w:val="003D4BAA"/>
    <w:rsid w:val="003D4EE3"/>
    <w:rsid w:val="003E19A8"/>
    <w:rsid w:val="003E46F0"/>
    <w:rsid w:val="003E4F16"/>
    <w:rsid w:val="003E55EF"/>
    <w:rsid w:val="003E6D79"/>
    <w:rsid w:val="003E71F7"/>
    <w:rsid w:val="003E7AAC"/>
    <w:rsid w:val="003F541D"/>
    <w:rsid w:val="003F7575"/>
    <w:rsid w:val="00404655"/>
    <w:rsid w:val="00404FC9"/>
    <w:rsid w:val="004053E3"/>
    <w:rsid w:val="00410957"/>
    <w:rsid w:val="004138EA"/>
    <w:rsid w:val="004179B4"/>
    <w:rsid w:val="004201B3"/>
    <w:rsid w:val="00421139"/>
    <w:rsid w:val="004217F7"/>
    <w:rsid w:val="00421EFD"/>
    <w:rsid w:val="0042539E"/>
    <w:rsid w:val="00425953"/>
    <w:rsid w:val="00427134"/>
    <w:rsid w:val="0042764E"/>
    <w:rsid w:val="00427750"/>
    <w:rsid w:val="004320B2"/>
    <w:rsid w:val="00433AD7"/>
    <w:rsid w:val="0043567C"/>
    <w:rsid w:val="004439E2"/>
    <w:rsid w:val="00447805"/>
    <w:rsid w:val="004504F8"/>
    <w:rsid w:val="00453914"/>
    <w:rsid w:val="00454482"/>
    <w:rsid w:val="0045469D"/>
    <w:rsid w:val="004558D6"/>
    <w:rsid w:val="00455F9A"/>
    <w:rsid w:val="0045702F"/>
    <w:rsid w:val="00457560"/>
    <w:rsid w:val="00457C87"/>
    <w:rsid w:val="00457D81"/>
    <w:rsid w:val="00462FFC"/>
    <w:rsid w:val="00463C19"/>
    <w:rsid w:val="0046755D"/>
    <w:rsid w:val="0046783C"/>
    <w:rsid w:val="00470217"/>
    <w:rsid w:val="00472BDD"/>
    <w:rsid w:val="0047307D"/>
    <w:rsid w:val="00474E3A"/>
    <w:rsid w:val="004753B9"/>
    <w:rsid w:val="00476FAC"/>
    <w:rsid w:val="004772DF"/>
    <w:rsid w:val="00481BA1"/>
    <w:rsid w:val="00486213"/>
    <w:rsid w:val="004869C9"/>
    <w:rsid w:val="00486E4A"/>
    <w:rsid w:val="00490D17"/>
    <w:rsid w:val="00494BDB"/>
    <w:rsid w:val="00497392"/>
    <w:rsid w:val="004A04A2"/>
    <w:rsid w:val="004A04F1"/>
    <w:rsid w:val="004A3F2E"/>
    <w:rsid w:val="004A6A54"/>
    <w:rsid w:val="004A7161"/>
    <w:rsid w:val="004A7C4C"/>
    <w:rsid w:val="004B1E8C"/>
    <w:rsid w:val="004B1FEE"/>
    <w:rsid w:val="004B5BF3"/>
    <w:rsid w:val="004B6BDA"/>
    <w:rsid w:val="004C0C46"/>
    <w:rsid w:val="004C4AAF"/>
    <w:rsid w:val="004C5B3A"/>
    <w:rsid w:val="004C7E1B"/>
    <w:rsid w:val="004D1307"/>
    <w:rsid w:val="004D2C79"/>
    <w:rsid w:val="004D2CBC"/>
    <w:rsid w:val="004D61E2"/>
    <w:rsid w:val="004E11F2"/>
    <w:rsid w:val="004E43B1"/>
    <w:rsid w:val="004E6E05"/>
    <w:rsid w:val="004F38A9"/>
    <w:rsid w:val="004F6665"/>
    <w:rsid w:val="004F79A9"/>
    <w:rsid w:val="00502759"/>
    <w:rsid w:val="00505BD2"/>
    <w:rsid w:val="00506363"/>
    <w:rsid w:val="005070FF"/>
    <w:rsid w:val="00507321"/>
    <w:rsid w:val="00512FBF"/>
    <w:rsid w:val="0051388B"/>
    <w:rsid w:val="00514A68"/>
    <w:rsid w:val="005151CB"/>
    <w:rsid w:val="00515D34"/>
    <w:rsid w:val="00522F9F"/>
    <w:rsid w:val="0052331E"/>
    <w:rsid w:val="0052421B"/>
    <w:rsid w:val="0052529E"/>
    <w:rsid w:val="00530935"/>
    <w:rsid w:val="00530DE5"/>
    <w:rsid w:val="0053101A"/>
    <w:rsid w:val="00534BED"/>
    <w:rsid w:val="00535043"/>
    <w:rsid w:val="00540FD0"/>
    <w:rsid w:val="0054393E"/>
    <w:rsid w:val="00544B25"/>
    <w:rsid w:val="005519B8"/>
    <w:rsid w:val="0055348E"/>
    <w:rsid w:val="00553741"/>
    <w:rsid w:val="00554578"/>
    <w:rsid w:val="00555173"/>
    <w:rsid w:val="00555898"/>
    <w:rsid w:val="00555FE6"/>
    <w:rsid w:val="00560735"/>
    <w:rsid w:val="00560C18"/>
    <w:rsid w:val="00563F1E"/>
    <w:rsid w:val="00564556"/>
    <w:rsid w:val="005656AD"/>
    <w:rsid w:val="0056790E"/>
    <w:rsid w:val="00570815"/>
    <w:rsid w:val="00571112"/>
    <w:rsid w:val="005735A0"/>
    <w:rsid w:val="00575410"/>
    <w:rsid w:val="00575886"/>
    <w:rsid w:val="005778C4"/>
    <w:rsid w:val="00580C82"/>
    <w:rsid w:val="0058315D"/>
    <w:rsid w:val="00583435"/>
    <w:rsid w:val="00585839"/>
    <w:rsid w:val="00585AAC"/>
    <w:rsid w:val="005871F8"/>
    <w:rsid w:val="00587444"/>
    <w:rsid w:val="00587AAA"/>
    <w:rsid w:val="00594786"/>
    <w:rsid w:val="0059784C"/>
    <w:rsid w:val="005A18E0"/>
    <w:rsid w:val="005A1B7B"/>
    <w:rsid w:val="005A60A2"/>
    <w:rsid w:val="005A65C5"/>
    <w:rsid w:val="005A6C92"/>
    <w:rsid w:val="005B09DB"/>
    <w:rsid w:val="005B1F33"/>
    <w:rsid w:val="005B427B"/>
    <w:rsid w:val="005B432E"/>
    <w:rsid w:val="005B706D"/>
    <w:rsid w:val="005B7556"/>
    <w:rsid w:val="005C14F7"/>
    <w:rsid w:val="005C50BE"/>
    <w:rsid w:val="005C5262"/>
    <w:rsid w:val="005C74FF"/>
    <w:rsid w:val="005D00EB"/>
    <w:rsid w:val="005D1C75"/>
    <w:rsid w:val="005D2C15"/>
    <w:rsid w:val="005E3012"/>
    <w:rsid w:val="005E4601"/>
    <w:rsid w:val="005E5FA5"/>
    <w:rsid w:val="005E5FC9"/>
    <w:rsid w:val="005E6DC8"/>
    <w:rsid w:val="005E7357"/>
    <w:rsid w:val="005F026D"/>
    <w:rsid w:val="005F0BC2"/>
    <w:rsid w:val="005F41F5"/>
    <w:rsid w:val="005F6040"/>
    <w:rsid w:val="005F67D7"/>
    <w:rsid w:val="005F7F70"/>
    <w:rsid w:val="00600710"/>
    <w:rsid w:val="006009D0"/>
    <w:rsid w:val="00602FBA"/>
    <w:rsid w:val="00604F77"/>
    <w:rsid w:val="006050E7"/>
    <w:rsid w:val="00610959"/>
    <w:rsid w:val="0061131E"/>
    <w:rsid w:val="00611FAD"/>
    <w:rsid w:val="006135B6"/>
    <w:rsid w:val="00614233"/>
    <w:rsid w:val="006154CA"/>
    <w:rsid w:val="00616F69"/>
    <w:rsid w:val="00620EE2"/>
    <w:rsid w:val="00622968"/>
    <w:rsid w:val="00624C38"/>
    <w:rsid w:val="00625FA4"/>
    <w:rsid w:val="00625FAE"/>
    <w:rsid w:val="006275BB"/>
    <w:rsid w:val="00630631"/>
    <w:rsid w:val="00632DEB"/>
    <w:rsid w:val="00635B7B"/>
    <w:rsid w:val="0063615C"/>
    <w:rsid w:val="00636B24"/>
    <w:rsid w:val="00637798"/>
    <w:rsid w:val="00637AB8"/>
    <w:rsid w:val="00637BFA"/>
    <w:rsid w:val="00641F47"/>
    <w:rsid w:val="00643309"/>
    <w:rsid w:val="00650F43"/>
    <w:rsid w:val="00652806"/>
    <w:rsid w:val="00653408"/>
    <w:rsid w:val="0065558E"/>
    <w:rsid w:val="00657914"/>
    <w:rsid w:val="00662D91"/>
    <w:rsid w:val="00662E9B"/>
    <w:rsid w:val="006640D4"/>
    <w:rsid w:val="00665DD7"/>
    <w:rsid w:val="00666F7B"/>
    <w:rsid w:val="00670D83"/>
    <w:rsid w:val="006753A4"/>
    <w:rsid w:val="006769ED"/>
    <w:rsid w:val="00677713"/>
    <w:rsid w:val="00677CD0"/>
    <w:rsid w:val="00682A60"/>
    <w:rsid w:val="00684E9C"/>
    <w:rsid w:val="00686889"/>
    <w:rsid w:val="0068780E"/>
    <w:rsid w:val="00694E4C"/>
    <w:rsid w:val="00696A1E"/>
    <w:rsid w:val="006A17BB"/>
    <w:rsid w:val="006A1A4C"/>
    <w:rsid w:val="006A2605"/>
    <w:rsid w:val="006A43CD"/>
    <w:rsid w:val="006A638F"/>
    <w:rsid w:val="006A655D"/>
    <w:rsid w:val="006A7600"/>
    <w:rsid w:val="006B1265"/>
    <w:rsid w:val="006B5A0F"/>
    <w:rsid w:val="006B7242"/>
    <w:rsid w:val="006C0782"/>
    <w:rsid w:val="006C3342"/>
    <w:rsid w:val="006C4B56"/>
    <w:rsid w:val="006C519F"/>
    <w:rsid w:val="006C5295"/>
    <w:rsid w:val="006C6F09"/>
    <w:rsid w:val="006D5A36"/>
    <w:rsid w:val="006D7B23"/>
    <w:rsid w:val="006E27C4"/>
    <w:rsid w:val="006F1474"/>
    <w:rsid w:val="006F19B2"/>
    <w:rsid w:val="006F226D"/>
    <w:rsid w:val="006F2BB2"/>
    <w:rsid w:val="006F438C"/>
    <w:rsid w:val="006F5078"/>
    <w:rsid w:val="006F56BA"/>
    <w:rsid w:val="006F5795"/>
    <w:rsid w:val="006F5D1E"/>
    <w:rsid w:val="006F5D80"/>
    <w:rsid w:val="006F7547"/>
    <w:rsid w:val="00700261"/>
    <w:rsid w:val="00700498"/>
    <w:rsid w:val="00700B48"/>
    <w:rsid w:val="0070470D"/>
    <w:rsid w:val="00706030"/>
    <w:rsid w:val="0070694C"/>
    <w:rsid w:val="00707994"/>
    <w:rsid w:val="0071047B"/>
    <w:rsid w:val="007124E6"/>
    <w:rsid w:val="0071564C"/>
    <w:rsid w:val="00716E36"/>
    <w:rsid w:val="00720052"/>
    <w:rsid w:val="00720210"/>
    <w:rsid w:val="00721029"/>
    <w:rsid w:val="00722346"/>
    <w:rsid w:val="007231E8"/>
    <w:rsid w:val="007267F3"/>
    <w:rsid w:val="00727AAD"/>
    <w:rsid w:val="00730831"/>
    <w:rsid w:val="00730BAC"/>
    <w:rsid w:val="007315D6"/>
    <w:rsid w:val="0073364C"/>
    <w:rsid w:val="00733B88"/>
    <w:rsid w:val="007409C6"/>
    <w:rsid w:val="00742907"/>
    <w:rsid w:val="00742ED4"/>
    <w:rsid w:val="0074311B"/>
    <w:rsid w:val="00745802"/>
    <w:rsid w:val="00747604"/>
    <w:rsid w:val="00747EDC"/>
    <w:rsid w:val="0075053A"/>
    <w:rsid w:val="007526D6"/>
    <w:rsid w:val="00753CDF"/>
    <w:rsid w:val="00753F00"/>
    <w:rsid w:val="00753FC7"/>
    <w:rsid w:val="00755277"/>
    <w:rsid w:val="007553C5"/>
    <w:rsid w:val="00755CA8"/>
    <w:rsid w:val="00757D4C"/>
    <w:rsid w:val="00762832"/>
    <w:rsid w:val="00764804"/>
    <w:rsid w:val="007651F4"/>
    <w:rsid w:val="0076589D"/>
    <w:rsid w:val="007677EC"/>
    <w:rsid w:val="007807B8"/>
    <w:rsid w:val="00781508"/>
    <w:rsid w:val="007816B2"/>
    <w:rsid w:val="00782C93"/>
    <w:rsid w:val="0078530E"/>
    <w:rsid w:val="00786880"/>
    <w:rsid w:val="00794838"/>
    <w:rsid w:val="00795439"/>
    <w:rsid w:val="00795711"/>
    <w:rsid w:val="007A1727"/>
    <w:rsid w:val="007A1D73"/>
    <w:rsid w:val="007B05C8"/>
    <w:rsid w:val="007B364F"/>
    <w:rsid w:val="007C5F3C"/>
    <w:rsid w:val="007C6AA0"/>
    <w:rsid w:val="007D0B66"/>
    <w:rsid w:val="007D59BB"/>
    <w:rsid w:val="007D5E41"/>
    <w:rsid w:val="007D77E1"/>
    <w:rsid w:val="007E1505"/>
    <w:rsid w:val="007E2192"/>
    <w:rsid w:val="007E352F"/>
    <w:rsid w:val="007E4A51"/>
    <w:rsid w:val="007E4FEA"/>
    <w:rsid w:val="007E6C90"/>
    <w:rsid w:val="007F112D"/>
    <w:rsid w:val="007F11DA"/>
    <w:rsid w:val="007F238B"/>
    <w:rsid w:val="007F5354"/>
    <w:rsid w:val="007F71BC"/>
    <w:rsid w:val="00803325"/>
    <w:rsid w:val="008035BD"/>
    <w:rsid w:val="00803F0F"/>
    <w:rsid w:val="0080464C"/>
    <w:rsid w:val="0080480E"/>
    <w:rsid w:val="00804ED6"/>
    <w:rsid w:val="00804F6E"/>
    <w:rsid w:val="0081334D"/>
    <w:rsid w:val="00813E65"/>
    <w:rsid w:val="0081572E"/>
    <w:rsid w:val="00816840"/>
    <w:rsid w:val="008176F0"/>
    <w:rsid w:val="008221A7"/>
    <w:rsid w:val="00827A57"/>
    <w:rsid w:val="00830AD6"/>
    <w:rsid w:val="0083101B"/>
    <w:rsid w:val="00832008"/>
    <w:rsid w:val="00832F4A"/>
    <w:rsid w:val="0083657A"/>
    <w:rsid w:val="008400BE"/>
    <w:rsid w:val="00845633"/>
    <w:rsid w:val="008460F3"/>
    <w:rsid w:val="0084781A"/>
    <w:rsid w:val="00851CD2"/>
    <w:rsid w:val="00855CA4"/>
    <w:rsid w:val="008606CF"/>
    <w:rsid w:val="008608B2"/>
    <w:rsid w:val="00862061"/>
    <w:rsid w:val="00873CD0"/>
    <w:rsid w:val="008749ED"/>
    <w:rsid w:val="00875B59"/>
    <w:rsid w:val="00877A2E"/>
    <w:rsid w:val="0088123C"/>
    <w:rsid w:val="00883377"/>
    <w:rsid w:val="0088666F"/>
    <w:rsid w:val="00890499"/>
    <w:rsid w:val="00891F41"/>
    <w:rsid w:val="008A3DE7"/>
    <w:rsid w:val="008B4205"/>
    <w:rsid w:val="008B4F6A"/>
    <w:rsid w:val="008C5588"/>
    <w:rsid w:val="008C6F95"/>
    <w:rsid w:val="008C78FA"/>
    <w:rsid w:val="008D21C7"/>
    <w:rsid w:val="008D4A11"/>
    <w:rsid w:val="008D6DFC"/>
    <w:rsid w:val="008E0889"/>
    <w:rsid w:val="008E1DDB"/>
    <w:rsid w:val="008E2A53"/>
    <w:rsid w:val="008E7552"/>
    <w:rsid w:val="008F1887"/>
    <w:rsid w:val="008F1D7E"/>
    <w:rsid w:val="008F2BA5"/>
    <w:rsid w:val="008F305B"/>
    <w:rsid w:val="008F4EEA"/>
    <w:rsid w:val="008F7A49"/>
    <w:rsid w:val="00901386"/>
    <w:rsid w:val="009038E9"/>
    <w:rsid w:val="009050AC"/>
    <w:rsid w:val="009055F1"/>
    <w:rsid w:val="00912737"/>
    <w:rsid w:val="00912FD2"/>
    <w:rsid w:val="00913DA6"/>
    <w:rsid w:val="0091639A"/>
    <w:rsid w:val="00917618"/>
    <w:rsid w:val="00923AE8"/>
    <w:rsid w:val="00923B7D"/>
    <w:rsid w:val="00924CCB"/>
    <w:rsid w:val="0092553E"/>
    <w:rsid w:val="00930027"/>
    <w:rsid w:val="00932B82"/>
    <w:rsid w:val="009337AF"/>
    <w:rsid w:val="00934698"/>
    <w:rsid w:val="0093542E"/>
    <w:rsid w:val="009366B1"/>
    <w:rsid w:val="00937FFD"/>
    <w:rsid w:val="00941079"/>
    <w:rsid w:val="009417D0"/>
    <w:rsid w:val="00942469"/>
    <w:rsid w:val="00942A28"/>
    <w:rsid w:val="009502FA"/>
    <w:rsid w:val="00950887"/>
    <w:rsid w:val="00953F70"/>
    <w:rsid w:val="00956C1B"/>
    <w:rsid w:val="009603C5"/>
    <w:rsid w:val="009621BE"/>
    <w:rsid w:val="009655CE"/>
    <w:rsid w:val="00966B0D"/>
    <w:rsid w:val="00974B0A"/>
    <w:rsid w:val="0097558A"/>
    <w:rsid w:val="00977727"/>
    <w:rsid w:val="00981C30"/>
    <w:rsid w:val="0098268F"/>
    <w:rsid w:val="00983056"/>
    <w:rsid w:val="009857D6"/>
    <w:rsid w:val="00985B76"/>
    <w:rsid w:val="00985D2A"/>
    <w:rsid w:val="00987E13"/>
    <w:rsid w:val="0099109B"/>
    <w:rsid w:val="00993A30"/>
    <w:rsid w:val="00993F6A"/>
    <w:rsid w:val="00997E05"/>
    <w:rsid w:val="009A3264"/>
    <w:rsid w:val="009A455B"/>
    <w:rsid w:val="009A75B8"/>
    <w:rsid w:val="009B1558"/>
    <w:rsid w:val="009B7166"/>
    <w:rsid w:val="009B7B4F"/>
    <w:rsid w:val="009C15AC"/>
    <w:rsid w:val="009C3B20"/>
    <w:rsid w:val="009C7581"/>
    <w:rsid w:val="009D2DE4"/>
    <w:rsid w:val="009D3832"/>
    <w:rsid w:val="009D57DA"/>
    <w:rsid w:val="009D775A"/>
    <w:rsid w:val="009E0B38"/>
    <w:rsid w:val="009E1E14"/>
    <w:rsid w:val="009E2165"/>
    <w:rsid w:val="009E2736"/>
    <w:rsid w:val="009E699D"/>
    <w:rsid w:val="009F51D8"/>
    <w:rsid w:val="009F6D75"/>
    <w:rsid w:val="00A005DE"/>
    <w:rsid w:val="00A02D37"/>
    <w:rsid w:val="00A03354"/>
    <w:rsid w:val="00A03A5D"/>
    <w:rsid w:val="00A05CD0"/>
    <w:rsid w:val="00A06E5E"/>
    <w:rsid w:val="00A06FC1"/>
    <w:rsid w:val="00A07825"/>
    <w:rsid w:val="00A1054C"/>
    <w:rsid w:val="00A11132"/>
    <w:rsid w:val="00A1279C"/>
    <w:rsid w:val="00A1412F"/>
    <w:rsid w:val="00A1447B"/>
    <w:rsid w:val="00A14759"/>
    <w:rsid w:val="00A20B9C"/>
    <w:rsid w:val="00A21441"/>
    <w:rsid w:val="00A219D0"/>
    <w:rsid w:val="00A22E3D"/>
    <w:rsid w:val="00A234B0"/>
    <w:rsid w:val="00A30B7E"/>
    <w:rsid w:val="00A30D5C"/>
    <w:rsid w:val="00A316EF"/>
    <w:rsid w:val="00A31AF1"/>
    <w:rsid w:val="00A3542E"/>
    <w:rsid w:val="00A35BBB"/>
    <w:rsid w:val="00A37084"/>
    <w:rsid w:val="00A40ECA"/>
    <w:rsid w:val="00A445E1"/>
    <w:rsid w:val="00A50840"/>
    <w:rsid w:val="00A51028"/>
    <w:rsid w:val="00A51CD6"/>
    <w:rsid w:val="00A57B4F"/>
    <w:rsid w:val="00A60DF0"/>
    <w:rsid w:val="00A6512B"/>
    <w:rsid w:val="00A65EE7"/>
    <w:rsid w:val="00A6653E"/>
    <w:rsid w:val="00A67B95"/>
    <w:rsid w:val="00A70922"/>
    <w:rsid w:val="00A70A78"/>
    <w:rsid w:val="00A725F5"/>
    <w:rsid w:val="00A72E5B"/>
    <w:rsid w:val="00A77AB0"/>
    <w:rsid w:val="00A807A1"/>
    <w:rsid w:val="00A819F1"/>
    <w:rsid w:val="00A85722"/>
    <w:rsid w:val="00A8673D"/>
    <w:rsid w:val="00A9003B"/>
    <w:rsid w:val="00A912EF"/>
    <w:rsid w:val="00A91867"/>
    <w:rsid w:val="00A91BC0"/>
    <w:rsid w:val="00A95ACA"/>
    <w:rsid w:val="00A95DC8"/>
    <w:rsid w:val="00AA1C02"/>
    <w:rsid w:val="00AA21A4"/>
    <w:rsid w:val="00AA4821"/>
    <w:rsid w:val="00AB1E8C"/>
    <w:rsid w:val="00AB5081"/>
    <w:rsid w:val="00AC019F"/>
    <w:rsid w:val="00AC5488"/>
    <w:rsid w:val="00AD0813"/>
    <w:rsid w:val="00AD1760"/>
    <w:rsid w:val="00AD38AB"/>
    <w:rsid w:val="00AD468E"/>
    <w:rsid w:val="00AD4CEB"/>
    <w:rsid w:val="00AD5214"/>
    <w:rsid w:val="00AD5940"/>
    <w:rsid w:val="00AD70E4"/>
    <w:rsid w:val="00AE1124"/>
    <w:rsid w:val="00AE190B"/>
    <w:rsid w:val="00AE1A4F"/>
    <w:rsid w:val="00AE26C9"/>
    <w:rsid w:val="00AE2BAD"/>
    <w:rsid w:val="00AE54DB"/>
    <w:rsid w:val="00AF2B11"/>
    <w:rsid w:val="00AF763A"/>
    <w:rsid w:val="00B0096A"/>
    <w:rsid w:val="00B0358A"/>
    <w:rsid w:val="00B06210"/>
    <w:rsid w:val="00B1379A"/>
    <w:rsid w:val="00B173E3"/>
    <w:rsid w:val="00B21738"/>
    <w:rsid w:val="00B222B4"/>
    <w:rsid w:val="00B24F14"/>
    <w:rsid w:val="00B316F3"/>
    <w:rsid w:val="00B33A5D"/>
    <w:rsid w:val="00B33B87"/>
    <w:rsid w:val="00B33D01"/>
    <w:rsid w:val="00B341B5"/>
    <w:rsid w:val="00B34E07"/>
    <w:rsid w:val="00B43012"/>
    <w:rsid w:val="00B44164"/>
    <w:rsid w:val="00B46F2D"/>
    <w:rsid w:val="00B51268"/>
    <w:rsid w:val="00B51718"/>
    <w:rsid w:val="00B5206E"/>
    <w:rsid w:val="00B5475A"/>
    <w:rsid w:val="00B574CF"/>
    <w:rsid w:val="00B57C46"/>
    <w:rsid w:val="00B6010C"/>
    <w:rsid w:val="00B62DE7"/>
    <w:rsid w:val="00B62E99"/>
    <w:rsid w:val="00B661BD"/>
    <w:rsid w:val="00B66249"/>
    <w:rsid w:val="00B67663"/>
    <w:rsid w:val="00B7222B"/>
    <w:rsid w:val="00B766CA"/>
    <w:rsid w:val="00B76DF4"/>
    <w:rsid w:val="00B81492"/>
    <w:rsid w:val="00B831AD"/>
    <w:rsid w:val="00B853E3"/>
    <w:rsid w:val="00B864C0"/>
    <w:rsid w:val="00B878B7"/>
    <w:rsid w:val="00B910E6"/>
    <w:rsid w:val="00BA2431"/>
    <w:rsid w:val="00BA5285"/>
    <w:rsid w:val="00BB104D"/>
    <w:rsid w:val="00BB5BF8"/>
    <w:rsid w:val="00BB708C"/>
    <w:rsid w:val="00BB7664"/>
    <w:rsid w:val="00BC26E0"/>
    <w:rsid w:val="00BC7754"/>
    <w:rsid w:val="00BD06E6"/>
    <w:rsid w:val="00BD075D"/>
    <w:rsid w:val="00BD132C"/>
    <w:rsid w:val="00BD15A5"/>
    <w:rsid w:val="00BD2ACD"/>
    <w:rsid w:val="00BE00C6"/>
    <w:rsid w:val="00BE2869"/>
    <w:rsid w:val="00BE3410"/>
    <w:rsid w:val="00BE4928"/>
    <w:rsid w:val="00BE6A06"/>
    <w:rsid w:val="00BF06A6"/>
    <w:rsid w:val="00BF380B"/>
    <w:rsid w:val="00BF4600"/>
    <w:rsid w:val="00BF5219"/>
    <w:rsid w:val="00BF6416"/>
    <w:rsid w:val="00BF69F5"/>
    <w:rsid w:val="00C00A4D"/>
    <w:rsid w:val="00C02873"/>
    <w:rsid w:val="00C148FA"/>
    <w:rsid w:val="00C16C91"/>
    <w:rsid w:val="00C20DEA"/>
    <w:rsid w:val="00C20E83"/>
    <w:rsid w:val="00C21251"/>
    <w:rsid w:val="00C217E2"/>
    <w:rsid w:val="00C24533"/>
    <w:rsid w:val="00C25309"/>
    <w:rsid w:val="00C27002"/>
    <w:rsid w:val="00C344C1"/>
    <w:rsid w:val="00C36209"/>
    <w:rsid w:val="00C423BE"/>
    <w:rsid w:val="00C4277B"/>
    <w:rsid w:val="00C43801"/>
    <w:rsid w:val="00C43F42"/>
    <w:rsid w:val="00C50458"/>
    <w:rsid w:val="00C50BE5"/>
    <w:rsid w:val="00C50EBE"/>
    <w:rsid w:val="00C518E8"/>
    <w:rsid w:val="00C54DE6"/>
    <w:rsid w:val="00C561CA"/>
    <w:rsid w:val="00C56EDA"/>
    <w:rsid w:val="00C57FBA"/>
    <w:rsid w:val="00C64CB3"/>
    <w:rsid w:val="00C701B2"/>
    <w:rsid w:val="00C70811"/>
    <w:rsid w:val="00C742B7"/>
    <w:rsid w:val="00C80B68"/>
    <w:rsid w:val="00C8303C"/>
    <w:rsid w:val="00C83186"/>
    <w:rsid w:val="00C849B6"/>
    <w:rsid w:val="00C84B20"/>
    <w:rsid w:val="00C879C9"/>
    <w:rsid w:val="00C915B8"/>
    <w:rsid w:val="00C91D54"/>
    <w:rsid w:val="00C93348"/>
    <w:rsid w:val="00C933AC"/>
    <w:rsid w:val="00C9692D"/>
    <w:rsid w:val="00C97281"/>
    <w:rsid w:val="00C973F1"/>
    <w:rsid w:val="00CA539D"/>
    <w:rsid w:val="00CA7374"/>
    <w:rsid w:val="00CB1F31"/>
    <w:rsid w:val="00CB3DA8"/>
    <w:rsid w:val="00CB4252"/>
    <w:rsid w:val="00CC1967"/>
    <w:rsid w:val="00CC46AB"/>
    <w:rsid w:val="00CC70CF"/>
    <w:rsid w:val="00CD10CC"/>
    <w:rsid w:val="00CD2452"/>
    <w:rsid w:val="00CD35CE"/>
    <w:rsid w:val="00CD5A53"/>
    <w:rsid w:val="00CD7D3D"/>
    <w:rsid w:val="00CD7ED2"/>
    <w:rsid w:val="00CE0689"/>
    <w:rsid w:val="00CE5AAB"/>
    <w:rsid w:val="00CE6F78"/>
    <w:rsid w:val="00CF0B9D"/>
    <w:rsid w:val="00CF2099"/>
    <w:rsid w:val="00CF23E4"/>
    <w:rsid w:val="00CF4692"/>
    <w:rsid w:val="00CF686E"/>
    <w:rsid w:val="00D01170"/>
    <w:rsid w:val="00D0352E"/>
    <w:rsid w:val="00D03BF1"/>
    <w:rsid w:val="00D0582D"/>
    <w:rsid w:val="00D07CE7"/>
    <w:rsid w:val="00D1063E"/>
    <w:rsid w:val="00D10A78"/>
    <w:rsid w:val="00D11A40"/>
    <w:rsid w:val="00D1229B"/>
    <w:rsid w:val="00D12D26"/>
    <w:rsid w:val="00D15574"/>
    <w:rsid w:val="00D20D07"/>
    <w:rsid w:val="00D229EA"/>
    <w:rsid w:val="00D272D2"/>
    <w:rsid w:val="00D2787D"/>
    <w:rsid w:val="00D27EF5"/>
    <w:rsid w:val="00D30025"/>
    <w:rsid w:val="00D3194A"/>
    <w:rsid w:val="00D34382"/>
    <w:rsid w:val="00D34465"/>
    <w:rsid w:val="00D37D9F"/>
    <w:rsid w:val="00D4085E"/>
    <w:rsid w:val="00D43F77"/>
    <w:rsid w:val="00D46D91"/>
    <w:rsid w:val="00D4787C"/>
    <w:rsid w:val="00D500B1"/>
    <w:rsid w:val="00D50BE8"/>
    <w:rsid w:val="00D51A59"/>
    <w:rsid w:val="00D5606B"/>
    <w:rsid w:val="00D57715"/>
    <w:rsid w:val="00D578F8"/>
    <w:rsid w:val="00D57BA0"/>
    <w:rsid w:val="00D60D51"/>
    <w:rsid w:val="00D625B9"/>
    <w:rsid w:val="00D63168"/>
    <w:rsid w:val="00D66A89"/>
    <w:rsid w:val="00D66FD0"/>
    <w:rsid w:val="00D704CB"/>
    <w:rsid w:val="00D70616"/>
    <w:rsid w:val="00D728B7"/>
    <w:rsid w:val="00D75215"/>
    <w:rsid w:val="00D75F6F"/>
    <w:rsid w:val="00D76402"/>
    <w:rsid w:val="00D76C53"/>
    <w:rsid w:val="00D80154"/>
    <w:rsid w:val="00D810F9"/>
    <w:rsid w:val="00D82C12"/>
    <w:rsid w:val="00D87EF9"/>
    <w:rsid w:val="00D92857"/>
    <w:rsid w:val="00D92A9F"/>
    <w:rsid w:val="00D954D3"/>
    <w:rsid w:val="00D97FC6"/>
    <w:rsid w:val="00DA6E1B"/>
    <w:rsid w:val="00DB0D95"/>
    <w:rsid w:val="00DB234F"/>
    <w:rsid w:val="00DB2C12"/>
    <w:rsid w:val="00DB6953"/>
    <w:rsid w:val="00DB6B71"/>
    <w:rsid w:val="00DB6B86"/>
    <w:rsid w:val="00DC0868"/>
    <w:rsid w:val="00DC0878"/>
    <w:rsid w:val="00DC1792"/>
    <w:rsid w:val="00DC5FE3"/>
    <w:rsid w:val="00DD2073"/>
    <w:rsid w:val="00DD3519"/>
    <w:rsid w:val="00DD3BE8"/>
    <w:rsid w:val="00DD5D5A"/>
    <w:rsid w:val="00DD6147"/>
    <w:rsid w:val="00DE1209"/>
    <w:rsid w:val="00DE408D"/>
    <w:rsid w:val="00DE7247"/>
    <w:rsid w:val="00DF058D"/>
    <w:rsid w:val="00DF126F"/>
    <w:rsid w:val="00DF190A"/>
    <w:rsid w:val="00DF3644"/>
    <w:rsid w:val="00DF3EF5"/>
    <w:rsid w:val="00DF41C1"/>
    <w:rsid w:val="00DF4BF1"/>
    <w:rsid w:val="00E017FD"/>
    <w:rsid w:val="00E04044"/>
    <w:rsid w:val="00E07551"/>
    <w:rsid w:val="00E0782A"/>
    <w:rsid w:val="00E10108"/>
    <w:rsid w:val="00E12618"/>
    <w:rsid w:val="00E1346C"/>
    <w:rsid w:val="00E139C0"/>
    <w:rsid w:val="00E1651A"/>
    <w:rsid w:val="00E200E5"/>
    <w:rsid w:val="00E2080B"/>
    <w:rsid w:val="00E2080C"/>
    <w:rsid w:val="00E24CA5"/>
    <w:rsid w:val="00E24ED0"/>
    <w:rsid w:val="00E300CF"/>
    <w:rsid w:val="00E30FFB"/>
    <w:rsid w:val="00E337DE"/>
    <w:rsid w:val="00E352AE"/>
    <w:rsid w:val="00E40877"/>
    <w:rsid w:val="00E443EF"/>
    <w:rsid w:val="00E46D31"/>
    <w:rsid w:val="00E478A5"/>
    <w:rsid w:val="00E50B47"/>
    <w:rsid w:val="00E527FE"/>
    <w:rsid w:val="00E52DEE"/>
    <w:rsid w:val="00E52EAD"/>
    <w:rsid w:val="00E54625"/>
    <w:rsid w:val="00E56730"/>
    <w:rsid w:val="00E56CF3"/>
    <w:rsid w:val="00E61D86"/>
    <w:rsid w:val="00E659E3"/>
    <w:rsid w:val="00E705A5"/>
    <w:rsid w:val="00E75C87"/>
    <w:rsid w:val="00E824EA"/>
    <w:rsid w:val="00E836A4"/>
    <w:rsid w:val="00E83B5E"/>
    <w:rsid w:val="00E84FB7"/>
    <w:rsid w:val="00E852CC"/>
    <w:rsid w:val="00E85375"/>
    <w:rsid w:val="00E871A9"/>
    <w:rsid w:val="00E87A8F"/>
    <w:rsid w:val="00E92820"/>
    <w:rsid w:val="00E9585D"/>
    <w:rsid w:val="00E97285"/>
    <w:rsid w:val="00E979CD"/>
    <w:rsid w:val="00EA135A"/>
    <w:rsid w:val="00EA14B0"/>
    <w:rsid w:val="00EA153F"/>
    <w:rsid w:val="00EA392C"/>
    <w:rsid w:val="00EA774A"/>
    <w:rsid w:val="00EB33CC"/>
    <w:rsid w:val="00EB3863"/>
    <w:rsid w:val="00EC557E"/>
    <w:rsid w:val="00EC5E03"/>
    <w:rsid w:val="00EC6A3F"/>
    <w:rsid w:val="00ED073B"/>
    <w:rsid w:val="00ED2643"/>
    <w:rsid w:val="00ED69F9"/>
    <w:rsid w:val="00EE239B"/>
    <w:rsid w:val="00EE29D9"/>
    <w:rsid w:val="00EE2B47"/>
    <w:rsid w:val="00EF1658"/>
    <w:rsid w:val="00EF3860"/>
    <w:rsid w:val="00EF405D"/>
    <w:rsid w:val="00EF506A"/>
    <w:rsid w:val="00EF5186"/>
    <w:rsid w:val="00F01816"/>
    <w:rsid w:val="00F0373C"/>
    <w:rsid w:val="00F038F1"/>
    <w:rsid w:val="00F04F86"/>
    <w:rsid w:val="00F05E68"/>
    <w:rsid w:val="00F05EBD"/>
    <w:rsid w:val="00F06D86"/>
    <w:rsid w:val="00F07571"/>
    <w:rsid w:val="00F075E0"/>
    <w:rsid w:val="00F112BE"/>
    <w:rsid w:val="00F16CA7"/>
    <w:rsid w:val="00F16EDF"/>
    <w:rsid w:val="00F1778E"/>
    <w:rsid w:val="00F179ED"/>
    <w:rsid w:val="00F228CF"/>
    <w:rsid w:val="00F229D5"/>
    <w:rsid w:val="00F25A3B"/>
    <w:rsid w:val="00F2648F"/>
    <w:rsid w:val="00F3102C"/>
    <w:rsid w:val="00F31392"/>
    <w:rsid w:val="00F31BA2"/>
    <w:rsid w:val="00F3717D"/>
    <w:rsid w:val="00F425EB"/>
    <w:rsid w:val="00F431A5"/>
    <w:rsid w:val="00F45ADC"/>
    <w:rsid w:val="00F509DD"/>
    <w:rsid w:val="00F5206F"/>
    <w:rsid w:val="00F5257D"/>
    <w:rsid w:val="00F52D81"/>
    <w:rsid w:val="00F5467D"/>
    <w:rsid w:val="00F5511F"/>
    <w:rsid w:val="00F570E2"/>
    <w:rsid w:val="00F57A57"/>
    <w:rsid w:val="00F623AE"/>
    <w:rsid w:val="00F62882"/>
    <w:rsid w:val="00F645DB"/>
    <w:rsid w:val="00F6581A"/>
    <w:rsid w:val="00F70AEB"/>
    <w:rsid w:val="00F714B9"/>
    <w:rsid w:val="00F7183F"/>
    <w:rsid w:val="00F72C1E"/>
    <w:rsid w:val="00F72D83"/>
    <w:rsid w:val="00F8239C"/>
    <w:rsid w:val="00F82E45"/>
    <w:rsid w:val="00F90380"/>
    <w:rsid w:val="00F91CFB"/>
    <w:rsid w:val="00F932FC"/>
    <w:rsid w:val="00F9363F"/>
    <w:rsid w:val="00F9791B"/>
    <w:rsid w:val="00FA3FC6"/>
    <w:rsid w:val="00FA5816"/>
    <w:rsid w:val="00FB20F5"/>
    <w:rsid w:val="00FB3985"/>
    <w:rsid w:val="00FB5D26"/>
    <w:rsid w:val="00FB5F94"/>
    <w:rsid w:val="00FC0997"/>
    <w:rsid w:val="00FC3DD7"/>
    <w:rsid w:val="00FC687A"/>
    <w:rsid w:val="00FC7464"/>
    <w:rsid w:val="00FC7A59"/>
    <w:rsid w:val="00FD1A98"/>
    <w:rsid w:val="00FD42AD"/>
    <w:rsid w:val="00FD75C2"/>
    <w:rsid w:val="00FD760C"/>
    <w:rsid w:val="00FE3290"/>
    <w:rsid w:val="00FE479F"/>
    <w:rsid w:val="00FE61C1"/>
    <w:rsid w:val="00FE65C6"/>
    <w:rsid w:val="00FF09D7"/>
    <w:rsid w:val="00FF0CC8"/>
    <w:rsid w:val="00FF0EE5"/>
    <w:rsid w:val="00FF2C45"/>
    <w:rsid w:val="00FF4446"/>
    <w:rsid w:val="00FF4784"/>
    <w:rsid w:val="00FF61B5"/>
    <w:rsid w:val="0178A2E0"/>
    <w:rsid w:val="01C75558"/>
    <w:rsid w:val="03800DB0"/>
    <w:rsid w:val="05B3217E"/>
    <w:rsid w:val="05D1AD87"/>
    <w:rsid w:val="074522E5"/>
    <w:rsid w:val="07A5054A"/>
    <w:rsid w:val="07CB16CF"/>
    <w:rsid w:val="08E68CC3"/>
    <w:rsid w:val="0D61EBC1"/>
    <w:rsid w:val="0E0246C5"/>
    <w:rsid w:val="0E8F1931"/>
    <w:rsid w:val="0EC1F1C1"/>
    <w:rsid w:val="104C933D"/>
    <w:rsid w:val="10AB8435"/>
    <w:rsid w:val="12675558"/>
    <w:rsid w:val="14ED4481"/>
    <w:rsid w:val="15ACA45B"/>
    <w:rsid w:val="15F2AE2B"/>
    <w:rsid w:val="167AEDE4"/>
    <w:rsid w:val="187933BB"/>
    <w:rsid w:val="195CC3AA"/>
    <w:rsid w:val="19DF3D35"/>
    <w:rsid w:val="1AA4EB04"/>
    <w:rsid w:val="1BA498B1"/>
    <w:rsid w:val="1C46647F"/>
    <w:rsid w:val="1D869B3B"/>
    <w:rsid w:val="1F04FE30"/>
    <w:rsid w:val="1FEF6073"/>
    <w:rsid w:val="20C0A230"/>
    <w:rsid w:val="21138019"/>
    <w:rsid w:val="23C6E9C7"/>
    <w:rsid w:val="24AB8BCE"/>
    <w:rsid w:val="24C03D83"/>
    <w:rsid w:val="27A54FD8"/>
    <w:rsid w:val="27C6322D"/>
    <w:rsid w:val="28918088"/>
    <w:rsid w:val="2A52D09B"/>
    <w:rsid w:val="2BA2B106"/>
    <w:rsid w:val="2CF181DD"/>
    <w:rsid w:val="2CF36046"/>
    <w:rsid w:val="2D1995AC"/>
    <w:rsid w:val="2D605E62"/>
    <w:rsid w:val="2E155424"/>
    <w:rsid w:val="2F0AF2D5"/>
    <w:rsid w:val="2F9AE705"/>
    <w:rsid w:val="32DE719E"/>
    <w:rsid w:val="338F8454"/>
    <w:rsid w:val="363276AD"/>
    <w:rsid w:val="399C28EC"/>
    <w:rsid w:val="3D412810"/>
    <w:rsid w:val="3DE6A834"/>
    <w:rsid w:val="3E4ADE4C"/>
    <w:rsid w:val="3E5791C5"/>
    <w:rsid w:val="3E9E6E7C"/>
    <w:rsid w:val="3EAEADAA"/>
    <w:rsid w:val="3FB6A1EC"/>
    <w:rsid w:val="4118E811"/>
    <w:rsid w:val="41710D7C"/>
    <w:rsid w:val="4173F12C"/>
    <w:rsid w:val="4175D5F8"/>
    <w:rsid w:val="4466F0A1"/>
    <w:rsid w:val="4558A985"/>
    <w:rsid w:val="4604CCF2"/>
    <w:rsid w:val="468D2B91"/>
    <w:rsid w:val="4877B700"/>
    <w:rsid w:val="48FC89F9"/>
    <w:rsid w:val="49F3FA8E"/>
    <w:rsid w:val="4A2CCAAD"/>
    <w:rsid w:val="4C9873DD"/>
    <w:rsid w:val="4CA07286"/>
    <w:rsid w:val="4D0DE808"/>
    <w:rsid w:val="4D5D5F09"/>
    <w:rsid w:val="4F4B52D4"/>
    <w:rsid w:val="4F58D08E"/>
    <w:rsid w:val="501E46D9"/>
    <w:rsid w:val="5185B145"/>
    <w:rsid w:val="51DBCCDE"/>
    <w:rsid w:val="536BB995"/>
    <w:rsid w:val="552028A1"/>
    <w:rsid w:val="56509577"/>
    <w:rsid w:val="572799F9"/>
    <w:rsid w:val="58E30B72"/>
    <w:rsid w:val="59666BF0"/>
    <w:rsid w:val="599FE824"/>
    <w:rsid w:val="5A6A472F"/>
    <w:rsid w:val="5B627929"/>
    <w:rsid w:val="5C1648AC"/>
    <w:rsid w:val="5CA7AD27"/>
    <w:rsid w:val="5DDE3FBC"/>
    <w:rsid w:val="5DF46523"/>
    <w:rsid w:val="5E86F025"/>
    <w:rsid w:val="5F55561B"/>
    <w:rsid w:val="601E5011"/>
    <w:rsid w:val="60D90616"/>
    <w:rsid w:val="631EBD78"/>
    <w:rsid w:val="6372F3A3"/>
    <w:rsid w:val="643011B9"/>
    <w:rsid w:val="6433B1E0"/>
    <w:rsid w:val="64EC9B8D"/>
    <w:rsid w:val="64F3D483"/>
    <w:rsid w:val="658D21DD"/>
    <w:rsid w:val="68C84F97"/>
    <w:rsid w:val="691CA9FB"/>
    <w:rsid w:val="69336F39"/>
    <w:rsid w:val="6A269E1A"/>
    <w:rsid w:val="6AD5AD7B"/>
    <w:rsid w:val="6D3A191F"/>
    <w:rsid w:val="6DB12F89"/>
    <w:rsid w:val="6E973C2A"/>
    <w:rsid w:val="6F76C558"/>
    <w:rsid w:val="74FD7400"/>
    <w:rsid w:val="76761DA0"/>
    <w:rsid w:val="77F1579B"/>
    <w:rsid w:val="78ED70DC"/>
    <w:rsid w:val="7A436B94"/>
    <w:rsid w:val="7A651282"/>
    <w:rsid w:val="7A93C3A6"/>
    <w:rsid w:val="7AE63B44"/>
    <w:rsid w:val="7C09E7F2"/>
    <w:rsid w:val="7DA6E8A9"/>
    <w:rsid w:val="7FADC2CB"/>
    <w:rsid w:val="7FED3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461FAD2"/>
  <w15:chartTrackingRefBased/>
  <w15:docId w15:val="{369B02CD-4CF4-4E66-BD8B-77C175FCA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WW8Num1z0">
    <w:name w:val="WW8Num1z0"/>
    <w:rPr>
      <w:b/>
    </w:rPr>
  </w:style>
  <w:style w:type="character" w:customStyle="1" w:styleId="WW8Num1z1">
    <w:name w:val="WW8Num1z1"/>
    <w:rPr>
      <w:color w:val="00000A"/>
    </w:rPr>
  </w:style>
  <w:style w:type="character" w:customStyle="1" w:styleId="WW8Num7z0">
    <w:name w:val="WW8Num7z0"/>
    <w:rPr>
      <w:b/>
    </w:rPr>
  </w:style>
  <w:style w:type="character" w:customStyle="1" w:styleId="Liguvaikefont2">
    <w:name w:val="Lõigu vaikefont2"/>
  </w:style>
  <w:style w:type="character" w:customStyle="1" w:styleId="WW8Num4z0">
    <w:name w:val="WW8Num4z0"/>
    <w:rPr>
      <w:b/>
    </w:rPr>
  </w:style>
  <w:style w:type="character" w:customStyle="1" w:styleId="WW8Num4z1">
    <w:name w:val="WW8Num4z1"/>
    <w:rPr>
      <w:color w:val="auto"/>
    </w:rPr>
  </w:style>
  <w:style w:type="character" w:customStyle="1" w:styleId="WW8Num5z1">
    <w:name w:val="WW8Num5z1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b w:val="0"/>
    </w:rPr>
  </w:style>
  <w:style w:type="character" w:customStyle="1" w:styleId="Liguvaikefont1">
    <w:name w:val="Lõigu vaikefont1"/>
  </w:style>
  <w:style w:type="character" w:customStyle="1" w:styleId="WW8Num2z1">
    <w:name w:val="WW8Num2z1"/>
    <w:rPr>
      <w:rFonts w:ascii="Symbol" w:hAnsi="Symbol"/>
      <w:color w:val="00000A"/>
    </w:rPr>
  </w:style>
  <w:style w:type="character" w:customStyle="1" w:styleId="WW8Num2z3">
    <w:name w:val="WW8Num2z3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5z0">
    <w:name w:val="WW8Num5z0"/>
    <w:rPr>
      <w:color w:val="auto"/>
    </w:rPr>
  </w:style>
  <w:style w:type="character" w:customStyle="1" w:styleId="WW8Num6z0">
    <w:name w:val="WW8Num6z0"/>
    <w:rPr>
      <w:color w:val="1F497D"/>
    </w:rPr>
  </w:style>
  <w:style w:type="character" w:customStyle="1" w:styleId="WW-Liguvaikefont">
    <w:name w:val="WW-Lõigu vaikefont"/>
  </w:style>
  <w:style w:type="character" w:customStyle="1" w:styleId="Kommentaariviide1">
    <w:name w:val="Kommentaari viide1"/>
    <w:rPr>
      <w:sz w:val="16"/>
      <w:szCs w:val="16"/>
    </w:rPr>
  </w:style>
  <w:style w:type="character" w:customStyle="1" w:styleId="KommentaaritekstMrk">
    <w:name w:val="Kommentaari tekst Märk"/>
  </w:style>
  <w:style w:type="character" w:customStyle="1" w:styleId="KommentaariteemaMrk">
    <w:name w:val="Kommentaari teema Märk"/>
    <w:rPr>
      <w:b/>
      <w:bCs/>
    </w:rPr>
  </w:style>
  <w:style w:type="character" w:customStyle="1" w:styleId="JutumullitekstMrk">
    <w:name w:val="Jutumullitekst Märk"/>
    <w:rPr>
      <w:rFonts w:ascii="Tahoma" w:hAnsi="Tahoma" w:cs="Tahoma"/>
      <w:sz w:val="16"/>
      <w:szCs w:val="16"/>
    </w:rPr>
  </w:style>
  <w:style w:type="character" w:customStyle="1" w:styleId="Kommentaariviide2">
    <w:name w:val="Kommentaari viide2"/>
    <w:rPr>
      <w:sz w:val="16"/>
      <w:szCs w:val="16"/>
    </w:rPr>
  </w:style>
  <w:style w:type="character" w:customStyle="1" w:styleId="KommentaaritekstMrk1">
    <w:name w:val="Kommentaari tekst Märk1"/>
  </w:style>
  <w:style w:type="character" w:styleId="Hperlink">
    <w:name w:val="Hyperlink"/>
    <w:rPr>
      <w:color w:val="0563C1"/>
      <w:u w:val="single"/>
    </w:rPr>
  </w:style>
  <w:style w:type="paragraph" w:customStyle="1" w:styleId="Heading">
    <w:name w:val="Heading"/>
    <w:basedOn w:val="Normaallaad"/>
    <w:next w:val="Kehatekst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Kehatekst">
    <w:name w:val="Body Text"/>
    <w:basedOn w:val="Normaallaad"/>
    <w:pPr>
      <w:jc w:val="both"/>
    </w:pPr>
  </w:style>
  <w:style w:type="paragraph" w:styleId="Loend">
    <w:name w:val="List"/>
    <w:basedOn w:val="Kehatekst"/>
    <w:rPr>
      <w:rFonts w:cs="Tahoma"/>
    </w:rPr>
  </w:style>
  <w:style w:type="paragraph" w:customStyle="1" w:styleId="Pealdis1">
    <w:name w:val="Pealdis1"/>
    <w:basedOn w:val="Normaallaa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allaad"/>
    <w:pPr>
      <w:suppressLineNumbers/>
    </w:pPr>
    <w:rPr>
      <w:rFonts w:cs="Tahoma"/>
    </w:rPr>
  </w:style>
  <w:style w:type="paragraph" w:customStyle="1" w:styleId="Caption1">
    <w:name w:val="Caption1"/>
    <w:basedOn w:val="Normaallaad"/>
    <w:pPr>
      <w:suppressLineNumbers/>
      <w:spacing w:before="120" w:after="120"/>
    </w:pPr>
    <w:rPr>
      <w:rFonts w:cs="Mangal"/>
      <w:i/>
      <w:iCs/>
    </w:rPr>
  </w:style>
  <w:style w:type="paragraph" w:customStyle="1" w:styleId="Pealdis10">
    <w:name w:val="Pealdis10"/>
    <w:basedOn w:val="Normaallaad"/>
    <w:pPr>
      <w:suppressLineNumbers/>
      <w:spacing w:before="120" w:after="120"/>
    </w:pPr>
    <w:rPr>
      <w:rFonts w:cs="Tahoma"/>
      <w:i/>
      <w:iCs/>
    </w:rPr>
  </w:style>
  <w:style w:type="paragraph" w:styleId="Pealkiri">
    <w:name w:val="Title"/>
    <w:basedOn w:val="Normaallaad"/>
    <w:next w:val="Alapealkiri"/>
    <w:qFormat/>
    <w:pPr>
      <w:jc w:val="center"/>
    </w:pPr>
    <w:rPr>
      <w:b/>
      <w:bCs/>
    </w:rPr>
  </w:style>
  <w:style w:type="paragraph" w:styleId="Alapealkiri">
    <w:name w:val="Subtitle"/>
    <w:basedOn w:val="Heading"/>
    <w:next w:val="Kehatekst"/>
    <w:qFormat/>
    <w:pPr>
      <w:jc w:val="center"/>
    </w:pPr>
    <w:rPr>
      <w:i/>
      <w:iCs/>
    </w:rPr>
  </w:style>
  <w:style w:type="paragraph" w:styleId="Loendilik">
    <w:name w:val="List Paragraph"/>
    <w:basedOn w:val="Normaallaad"/>
    <w:uiPriority w:val="34"/>
    <w:qFormat/>
    <w:pPr>
      <w:ind w:left="708"/>
    </w:pPr>
  </w:style>
  <w:style w:type="paragraph" w:customStyle="1" w:styleId="Kommentaaritekst1">
    <w:name w:val="Kommentaari tekst1"/>
    <w:basedOn w:val="Normaallaad"/>
    <w:rPr>
      <w:sz w:val="20"/>
      <w:szCs w:val="20"/>
    </w:rPr>
  </w:style>
  <w:style w:type="paragraph" w:styleId="Kommentaariteema">
    <w:name w:val="annotation subject"/>
    <w:basedOn w:val="Kommentaaritekst1"/>
    <w:next w:val="Kommentaaritekst1"/>
    <w:rPr>
      <w:b/>
      <w:bCs/>
    </w:rPr>
  </w:style>
  <w:style w:type="paragraph" w:styleId="Jutumullitekst">
    <w:name w:val="Balloon Text"/>
    <w:basedOn w:val="Normaallaad"/>
    <w:rPr>
      <w:rFonts w:ascii="Tahoma" w:hAnsi="Tahoma" w:cs="Tahoma"/>
      <w:sz w:val="16"/>
      <w:szCs w:val="16"/>
    </w:rPr>
  </w:style>
  <w:style w:type="paragraph" w:styleId="Redaktsioon">
    <w:name w:val="Revision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Kommentaaritekst2">
    <w:name w:val="Kommentaari tekst2"/>
    <w:basedOn w:val="Normaallaad"/>
    <w:rPr>
      <w:sz w:val="20"/>
      <w:szCs w:val="20"/>
    </w:rPr>
  </w:style>
  <w:style w:type="paragraph" w:customStyle="1" w:styleId="WW-Default">
    <w:name w:val="WW-Default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character" w:styleId="Kommentaariviide">
    <w:name w:val="annotation reference"/>
    <w:uiPriority w:val="99"/>
    <w:semiHidden/>
    <w:unhideWhenUsed/>
    <w:rsid w:val="00D82C12"/>
    <w:rPr>
      <w:sz w:val="16"/>
      <w:szCs w:val="16"/>
    </w:rPr>
  </w:style>
  <w:style w:type="paragraph" w:styleId="Kommentaaritekst">
    <w:name w:val="annotation text"/>
    <w:basedOn w:val="Normaallaad"/>
    <w:link w:val="KommentaaritekstMrk2"/>
    <w:uiPriority w:val="99"/>
    <w:unhideWhenUsed/>
    <w:rsid w:val="00D82C12"/>
    <w:rPr>
      <w:sz w:val="20"/>
      <w:szCs w:val="20"/>
    </w:rPr>
  </w:style>
  <w:style w:type="character" w:customStyle="1" w:styleId="KommentaaritekstMrk2">
    <w:name w:val="Kommentaari tekst Märk2"/>
    <w:link w:val="Kommentaaritekst"/>
    <w:uiPriority w:val="99"/>
    <w:rsid w:val="00D82C12"/>
    <w:rPr>
      <w:lang w:eastAsia="ar-SA"/>
    </w:rPr>
  </w:style>
  <w:style w:type="paragraph" w:styleId="Pis">
    <w:name w:val="header"/>
    <w:basedOn w:val="Normaallaad"/>
    <w:link w:val="PisMrk"/>
    <w:uiPriority w:val="99"/>
    <w:unhideWhenUsed/>
    <w:rsid w:val="00665DD7"/>
    <w:pPr>
      <w:tabs>
        <w:tab w:val="center" w:pos="4513"/>
        <w:tab w:val="right" w:pos="9026"/>
      </w:tabs>
    </w:pPr>
  </w:style>
  <w:style w:type="character" w:customStyle="1" w:styleId="PisMrk">
    <w:name w:val="Päis Märk"/>
    <w:basedOn w:val="Liguvaikefont"/>
    <w:link w:val="Pis"/>
    <w:uiPriority w:val="99"/>
    <w:rsid w:val="00665DD7"/>
    <w:rPr>
      <w:sz w:val="24"/>
      <w:szCs w:val="24"/>
      <w:lang w:eastAsia="ar-SA"/>
    </w:rPr>
  </w:style>
  <w:style w:type="paragraph" w:styleId="Jalus">
    <w:name w:val="footer"/>
    <w:basedOn w:val="Normaallaad"/>
    <w:link w:val="JalusMrk"/>
    <w:uiPriority w:val="99"/>
    <w:unhideWhenUsed/>
    <w:rsid w:val="00665DD7"/>
    <w:pPr>
      <w:tabs>
        <w:tab w:val="center" w:pos="4513"/>
        <w:tab w:val="right" w:pos="9026"/>
      </w:tabs>
    </w:pPr>
  </w:style>
  <w:style w:type="character" w:customStyle="1" w:styleId="JalusMrk">
    <w:name w:val="Jalus Märk"/>
    <w:basedOn w:val="Liguvaikefont"/>
    <w:link w:val="Jalus"/>
    <w:uiPriority w:val="99"/>
    <w:rsid w:val="00665DD7"/>
    <w:rPr>
      <w:sz w:val="24"/>
      <w:szCs w:val="24"/>
      <w:lang w:eastAsia="ar-SA"/>
    </w:rPr>
  </w:style>
  <w:style w:type="character" w:styleId="Lahendamatamainimine">
    <w:name w:val="Unresolved Mention"/>
    <w:basedOn w:val="Liguvaikefont"/>
    <w:uiPriority w:val="99"/>
    <w:semiHidden/>
    <w:unhideWhenUsed/>
    <w:rsid w:val="00722346"/>
    <w:rPr>
      <w:color w:val="605E5C"/>
      <w:shd w:val="clear" w:color="auto" w:fill="E1DFDD"/>
    </w:rPr>
  </w:style>
  <w:style w:type="paragraph" w:customStyle="1" w:styleId="Default">
    <w:name w:val="Default"/>
    <w:rsid w:val="00F229D5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92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4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A9ED8F18319245B2BDADE9021E392E" ma:contentTypeVersion="13" ma:contentTypeDescription="Create a new document." ma:contentTypeScope="" ma:versionID="9b232ff0ca3b6a2aa9c44430ff4d4111">
  <xsd:schema xmlns:xsd="http://www.w3.org/2001/XMLSchema" xmlns:xs="http://www.w3.org/2001/XMLSchema" xmlns:p="http://schemas.microsoft.com/office/2006/metadata/properties" xmlns:ns2="ca1ab259-5ba5-4d68-b27d-dabc22a2d623" xmlns:ns3="86e7f227-dc89-4fcd-ab78-d87c1747d55b" xmlns:ns4="00ad7483-47b0-434e-9f6c-b128bbe2d6bf" targetNamespace="http://schemas.microsoft.com/office/2006/metadata/properties" ma:root="true" ma:fieldsID="4fa4f17532a5198a2bf51e8a814e3882" ns2:_="" ns3:_="" ns4:_="">
    <xsd:import namespace="ca1ab259-5ba5-4d68-b27d-dabc22a2d623"/>
    <xsd:import namespace="86e7f227-dc89-4fcd-ab78-d87c1747d55b"/>
    <xsd:import namespace="00ad7483-47b0-434e-9f6c-b128bbe2d6b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4:TaxCatchAll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1ab259-5ba5-4d68-b27d-dabc22a2d62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e7f227-dc89-4fcd-ab78-d87c1747d5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1d55beb-d5f5-420d-9f19-47c8caf68d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d7483-47b0-434e-9f6c-b128bbe2d6b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4dd0137-432f-4738-b450-4478b25c2b35}" ma:internalName="TaxCatchAll" ma:showField="CatchAllData" ma:web="00ad7483-47b0-434e-9f6c-b128bbe2d6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0ad7483-47b0-434e-9f6c-b128bbe2d6bf"/>
    <lcf76f155ced4ddcb4097134ff3c332f xmlns="86e7f227-dc89-4fcd-ab78-d87c1747d55b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07AA39-6E68-41C1-B68E-F80434AAE4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1ab259-5ba5-4d68-b27d-dabc22a2d623"/>
    <ds:schemaRef ds:uri="86e7f227-dc89-4fcd-ab78-d87c1747d55b"/>
    <ds:schemaRef ds:uri="00ad7483-47b0-434e-9f6c-b128bbe2d6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D578E3-7A90-4567-AACB-C1436C71A5AA}">
  <ds:schemaRefs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00ad7483-47b0-434e-9f6c-b128bbe2d6bf"/>
    <ds:schemaRef ds:uri="http://purl.org/dc/elements/1.1/"/>
    <ds:schemaRef ds:uri="86e7f227-dc89-4fcd-ab78-d87c1747d55b"/>
    <ds:schemaRef ds:uri="ca1ab259-5ba5-4d68-b27d-dabc22a2d623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2D8869B-A53F-422E-BAA4-A1830BDE712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5E94E8F-0735-4A86-A87F-63B627F174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4</Pages>
  <Words>1356</Words>
  <Characters>7868</Characters>
  <Application>Microsoft Office Word</Application>
  <DocSecurity>0</DocSecurity>
  <Lines>65</Lines>
  <Paragraphs>18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Koostööleping</vt:lpstr>
    </vt:vector>
  </TitlesOfParts>
  <Company/>
  <LinksUpToDate>false</LinksUpToDate>
  <CharactersWithSpaces>9206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Koostööleping</dc:title>
  <dc:subject/>
  <dc:creator>Karin Victoria Kuuskemaa-Ivanov</dc:creator>
  <cp:keywords/>
  <cp:lastModifiedBy>Margus Viiklepp</cp:lastModifiedBy>
  <cp:revision>13</cp:revision>
  <cp:lastPrinted>2017-10-03T03:28:00Z</cp:lastPrinted>
  <dcterms:created xsi:type="dcterms:W3CDTF">2025-07-03T05:00:00Z</dcterms:created>
  <dcterms:modified xsi:type="dcterms:W3CDTF">2025-10-01T11:06:00Z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0x01010061A9ED8F18319245B2BDADE9021E392E</vt:lpwstr>
  </property>
</Properties>
</file>