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4510" w14:textId="77777777" w:rsidR="00083216" w:rsidRDefault="00083216" w:rsidP="00E327DD">
      <w:pPr>
        <w:pStyle w:val="BodyText3"/>
        <w:widowControl/>
      </w:pPr>
    </w:p>
    <w:p w14:paraId="4838CEB6" w14:textId="77777777" w:rsidR="004652C1" w:rsidRDefault="004652C1" w:rsidP="00E327DD">
      <w:pPr>
        <w:pStyle w:val="BodyText3"/>
        <w:widowControl/>
      </w:pPr>
    </w:p>
    <w:p w14:paraId="771C5C90" w14:textId="7E89D6BE" w:rsidR="00AA6260" w:rsidRDefault="00901731" w:rsidP="00E327DD">
      <w:pPr>
        <w:pStyle w:val="BodyText3"/>
        <w:widowControl/>
      </w:pPr>
      <w:r>
        <w:t>Konkurentsiamet</w:t>
      </w:r>
      <w:r>
        <w:tab/>
      </w:r>
      <w:r>
        <w:tab/>
      </w:r>
      <w:r>
        <w:tab/>
      </w:r>
      <w:r>
        <w:tab/>
      </w:r>
      <w:r w:rsidR="006B7C9C">
        <w:tab/>
      </w:r>
      <w:r w:rsidR="006B7C9C">
        <w:tab/>
      </w:r>
      <w:r w:rsidR="009D250F">
        <w:tab/>
      </w:r>
      <w:r>
        <w:t>25.11.2024 nr 5-5/2024-057</w:t>
      </w:r>
    </w:p>
    <w:p w14:paraId="569E867F" w14:textId="77777777" w:rsidR="006B7C9C" w:rsidRDefault="00901731" w:rsidP="00E327DD">
      <w:pPr>
        <w:pStyle w:val="BodyText3"/>
        <w:widowControl/>
      </w:pPr>
      <w:hyperlink r:id="rId7" w:history="1">
        <w:r w:rsidRPr="00E8403B">
          <w:rPr>
            <w:rStyle w:val="Hyperlink"/>
          </w:rPr>
          <w:t>info@konkurentsiamet.ee</w:t>
        </w:r>
      </w:hyperlink>
      <w:r>
        <w:tab/>
      </w:r>
      <w:r>
        <w:tab/>
      </w:r>
      <w:r>
        <w:tab/>
      </w:r>
    </w:p>
    <w:p w14:paraId="53B4DCA8" w14:textId="1A9A9779" w:rsidR="00901731" w:rsidRDefault="00901731" w:rsidP="009D250F">
      <w:pPr>
        <w:pStyle w:val="BodyText3"/>
        <w:widowControl/>
        <w:ind w:left="5760" w:firstLine="720"/>
      </w:pPr>
      <w:r>
        <w:t xml:space="preserve">16.01.2025 nr </w:t>
      </w:r>
      <w:r w:rsidRPr="00901731">
        <w:t>5.6-3/12067</w:t>
      </w:r>
      <w:r>
        <w:t>-1</w:t>
      </w:r>
    </w:p>
    <w:p w14:paraId="0088A41A" w14:textId="77777777" w:rsidR="00901731" w:rsidRDefault="00901731" w:rsidP="00E327DD">
      <w:pPr>
        <w:pStyle w:val="BodyText3"/>
        <w:widowControl/>
      </w:pPr>
    </w:p>
    <w:p w14:paraId="0E387604" w14:textId="77777777" w:rsidR="00901731" w:rsidRDefault="00901731" w:rsidP="00E327DD">
      <w:pPr>
        <w:pStyle w:val="BodyText3"/>
        <w:widowControl/>
      </w:pPr>
    </w:p>
    <w:p w14:paraId="4C4E07BB" w14:textId="77777777" w:rsidR="00901731" w:rsidRDefault="00901731" w:rsidP="00E327DD">
      <w:pPr>
        <w:pStyle w:val="BodyText3"/>
        <w:widowControl/>
      </w:pPr>
    </w:p>
    <w:p w14:paraId="48878453" w14:textId="4A0A0636" w:rsidR="00901731" w:rsidRDefault="00901731" w:rsidP="00E327DD">
      <w:pPr>
        <w:pStyle w:val="BodyText3"/>
        <w:widowControl/>
        <w:rPr>
          <w:b/>
          <w:bCs/>
        </w:rPr>
      </w:pPr>
      <w:r w:rsidRPr="0022258D">
        <w:rPr>
          <w:b/>
          <w:bCs/>
        </w:rPr>
        <w:t>Vastuskiri</w:t>
      </w:r>
    </w:p>
    <w:p w14:paraId="37B1AE8F" w14:textId="77777777" w:rsidR="006B7C9C" w:rsidRPr="0022258D" w:rsidRDefault="006B7C9C" w:rsidP="00E327DD">
      <w:pPr>
        <w:pStyle w:val="BodyText3"/>
        <w:widowControl/>
        <w:rPr>
          <w:b/>
          <w:bCs/>
        </w:rPr>
      </w:pPr>
    </w:p>
    <w:p w14:paraId="1161EAF2" w14:textId="77777777" w:rsidR="00901731" w:rsidRDefault="00901731" w:rsidP="00E327DD">
      <w:pPr>
        <w:pStyle w:val="BodyText3"/>
        <w:widowControl/>
      </w:pPr>
    </w:p>
    <w:p w14:paraId="0411B9E8" w14:textId="2ED5B962" w:rsidR="0022258D" w:rsidRDefault="006B7C9C" w:rsidP="0022258D">
      <w:pPr>
        <w:pStyle w:val="BodyText3"/>
        <w:widowControl/>
      </w:pPr>
      <w:r w:rsidRPr="003A326D">
        <w:t xml:space="preserve">Esitasite </w:t>
      </w:r>
      <w:r w:rsidR="00901731" w:rsidRPr="003A326D">
        <w:t xml:space="preserve">ettepanekud jäätmeveohangete läbipaistvamaks muutmiseks ning valdkonnas järelevalve tõhustamiseks. </w:t>
      </w:r>
      <w:r w:rsidRPr="003A326D">
        <w:t>All</w:t>
      </w:r>
      <w:r w:rsidR="009D250F" w:rsidRPr="003A326D">
        <w:t>pool</w:t>
      </w:r>
      <w:r w:rsidRPr="003A326D">
        <w:t xml:space="preserve"> e</w:t>
      </w:r>
      <w:r w:rsidR="0022258D" w:rsidRPr="003A326D">
        <w:t xml:space="preserve">sitame </w:t>
      </w:r>
      <w:r w:rsidRPr="003A326D">
        <w:t xml:space="preserve">oma </w:t>
      </w:r>
      <w:r w:rsidR="0022258D" w:rsidRPr="003A326D">
        <w:t xml:space="preserve">arvamuse Narva linnas korraldatud jäätmeveo riigihanke </w:t>
      </w:r>
      <w:r w:rsidR="004652C1" w:rsidRPr="003A326D">
        <w:t xml:space="preserve">alusdokumentide </w:t>
      </w:r>
      <w:r w:rsidRPr="003A326D">
        <w:t>kohta</w:t>
      </w:r>
      <w:r>
        <w:t>.</w:t>
      </w:r>
    </w:p>
    <w:p w14:paraId="5823A288" w14:textId="77777777" w:rsidR="0022258D" w:rsidRDefault="0022258D" w:rsidP="0022258D">
      <w:pPr>
        <w:pStyle w:val="BodyText3"/>
        <w:widowControl/>
      </w:pPr>
    </w:p>
    <w:p w14:paraId="0F1CA873" w14:textId="132A20B4" w:rsidR="0022258D" w:rsidRDefault="0022258D" w:rsidP="0022258D">
      <w:pPr>
        <w:pStyle w:val="BodyText3"/>
        <w:widowControl/>
      </w:pPr>
      <w:r>
        <w:t xml:space="preserve">Narva linnas korraldatud jäätmeveoga perioodil 2023-2026 on hõlmatud järgmised jäätmeliigid: </w:t>
      </w:r>
      <w:proofErr w:type="spellStart"/>
      <w:r>
        <w:t>biojäätmed</w:t>
      </w:r>
      <w:proofErr w:type="spellEnd"/>
      <w:r>
        <w:t xml:space="preserve">, paber- ja kartong, </w:t>
      </w:r>
      <w:proofErr w:type="spellStart"/>
      <w:r>
        <w:t>segapakend</w:t>
      </w:r>
      <w:proofErr w:type="spellEnd"/>
      <w:r>
        <w:t xml:space="preserve"> ning segaolmejäätmed. Narva </w:t>
      </w:r>
      <w:r w:rsidR="004652C1">
        <w:t>L</w:t>
      </w:r>
      <w:r>
        <w:t>innavalitsuse Linnamajandusameti poolt 2023. aastal avaldatud hankes ja varasemates hangetes kasutati pakkumus</w:t>
      </w:r>
      <w:r w:rsidR="004652C1">
        <w:t>e</w:t>
      </w:r>
      <w:r>
        <w:t xml:space="preserve"> hindamiseks punktide arvutamise </w:t>
      </w:r>
      <w:r w:rsidRPr="003A326D">
        <w:t>metoodika</w:t>
      </w:r>
      <w:r w:rsidR="006B7C9C" w:rsidRPr="003A326D">
        <w:t>t</w:t>
      </w:r>
      <w:r w:rsidRPr="003A326D">
        <w:t>.</w:t>
      </w:r>
      <w:r>
        <w:t xml:space="preserve"> Punktide summa arvutamisel summeeritakse kõigi jäätmeliikide ja kõigi suurustega jäätmemahutite </w:t>
      </w:r>
      <w:r w:rsidRPr="003A326D">
        <w:t>tühjendamis</w:t>
      </w:r>
      <w:r w:rsidR="006B7C9C" w:rsidRPr="003A326D">
        <w:t>e</w:t>
      </w:r>
      <w:r w:rsidRPr="003A326D">
        <w:t xml:space="preserve"> ja tühisõidu ühekordsed teenustasud koos käibemaksuga. Seejuures, kui pakkuja esitab null- </w:t>
      </w:r>
      <w:r>
        <w:t xml:space="preserve">või miinusteenustasu kõigi paber- ja kartongjäätmete ning </w:t>
      </w:r>
      <w:proofErr w:type="spellStart"/>
      <w:r>
        <w:t>segapakendi</w:t>
      </w:r>
      <w:proofErr w:type="spellEnd"/>
      <w:r>
        <w:t xml:space="preserve"> jäätmemahutite tühjendamisele, annab see pakkumuse punktide arvutamisel lisapunkte.</w:t>
      </w:r>
    </w:p>
    <w:p w14:paraId="47BAE9D3" w14:textId="77777777" w:rsidR="0022258D" w:rsidRDefault="0022258D" w:rsidP="0022258D">
      <w:pPr>
        <w:pStyle w:val="BodyText3"/>
        <w:widowControl/>
      </w:pPr>
    </w:p>
    <w:p w14:paraId="1B74C8BB" w14:textId="6C123858" w:rsidR="0022258D" w:rsidRDefault="0022258D" w:rsidP="0022258D">
      <w:pPr>
        <w:pStyle w:val="BodyText3"/>
        <w:widowControl/>
      </w:pPr>
      <w:r>
        <w:t xml:space="preserve">Vastavalt kehtivale Narva </w:t>
      </w:r>
      <w:r w:rsidRPr="003A326D">
        <w:t xml:space="preserve">jäätmehoolduseeskirjale </w:t>
      </w:r>
      <w:r w:rsidR="000C7C88" w:rsidRPr="003A326D">
        <w:t xml:space="preserve">on </w:t>
      </w:r>
      <w:r w:rsidRPr="003A326D">
        <w:t xml:space="preserve">jäätmete liigiti kogumine kohustuslik. </w:t>
      </w:r>
      <w:r w:rsidR="000C7C88" w:rsidRPr="003A326D">
        <w:t>K</w:t>
      </w:r>
      <w:r w:rsidRPr="003A326D">
        <w:t xml:space="preserve">orteriühistutega ehk olulisemate olmejäätmete tekitajatega </w:t>
      </w:r>
      <w:r w:rsidR="000C7C88" w:rsidRPr="003A326D">
        <w:t xml:space="preserve">töötades </w:t>
      </w:r>
      <w:r w:rsidRPr="003A326D">
        <w:t xml:space="preserve">oleme kokku puutunud, et paljud linnaelanikud ikkagi ei soovi jäätmeid liigiti </w:t>
      </w:r>
      <w:r w:rsidR="000C7C88" w:rsidRPr="003A326D">
        <w:t xml:space="preserve">koguda </w:t>
      </w:r>
      <w:r w:rsidRPr="003A326D">
        <w:t xml:space="preserve">ning sel juhul </w:t>
      </w:r>
      <w:r w:rsidR="000C7C88" w:rsidRPr="003A326D">
        <w:t xml:space="preserve">on </w:t>
      </w:r>
      <w:r w:rsidRPr="003A326D">
        <w:t>motiveerivaks teguriks maksumus. Antud juhul sorteeritud jäätmete tasuta või madalama hinnaga väljavedu motiveerib jäätmevaldajaid kogu</w:t>
      </w:r>
      <w:r w:rsidR="00530807" w:rsidRPr="003A326D">
        <w:t>ma</w:t>
      </w:r>
      <w:r w:rsidRPr="003A326D">
        <w:t xml:space="preserve"> jäätmeid liigiti. </w:t>
      </w:r>
    </w:p>
    <w:p w14:paraId="114CFE21" w14:textId="77777777" w:rsidR="0022258D" w:rsidRDefault="0022258D" w:rsidP="0022258D">
      <w:pPr>
        <w:pStyle w:val="BodyText3"/>
        <w:widowControl/>
      </w:pPr>
    </w:p>
    <w:p w14:paraId="4E3854E8" w14:textId="0022CFC4" w:rsidR="004652C1" w:rsidRDefault="0022258D" w:rsidP="0022258D">
      <w:pPr>
        <w:pStyle w:val="BodyText3"/>
        <w:widowControl/>
      </w:pPr>
      <w:r w:rsidRPr="003A326D">
        <w:t xml:space="preserve">Siinkohal </w:t>
      </w:r>
      <w:r w:rsidR="009D250F" w:rsidRPr="003A326D">
        <w:t xml:space="preserve">leiame, et </w:t>
      </w:r>
      <w:r w:rsidR="00CB21E9" w:rsidRPr="003A326D">
        <w:t xml:space="preserve">otstarbekas on </w:t>
      </w:r>
      <w:r w:rsidRPr="003A326D">
        <w:t>ajakohastada Keskkonnaameti poolt varem loodud juhendit, mis on kohustuslik juhindumiseks kohalikele omavalitsustele korraldatud jäätmeveo riigihanke alusdokumentide koostamise</w:t>
      </w:r>
      <w:r w:rsidR="00CB21E9" w:rsidRPr="003A326D">
        <w:t>l,</w:t>
      </w:r>
      <w:r w:rsidRPr="003A326D">
        <w:t xml:space="preserve"> ning seekaudu </w:t>
      </w:r>
      <w:r>
        <w:t>ühtlustada üldist üle-eestilist praktikat.</w:t>
      </w:r>
      <w:r w:rsidR="004652C1" w:rsidRPr="004652C1">
        <w:t xml:space="preserve"> </w:t>
      </w:r>
    </w:p>
    <w:p w14:paraId="3C9C2811" w14:textId="77777777" w:rsidR="004652C1" w:rsidRDefault="004652C1" w:rsidP="0022258D">
      <w:pPr>
        <w:pStyle w:val="BodyText3"/>
        <w:widowControl/>
      </w:pPr>
    </w:p>
    <w:p w14:paraId="7D3B8EB1" w14:textId="6CB938EB" w:rsidR="0022258D" w:rsidRDefault="004652C1" w:rsidP="0022258D">
      <w:pPr>
        <w:pStyle w:val="BodyText3"/>
        <w:widowControl/>
      </w:pPr>
      <w:r>
        <w:t xml:space="preserve">Oleme tutvunud </w:t>
      </w:r>
      <w:r w:rsidRPr="003A326D">
        <w:t xml:space="preserve">Konkurentsiameti </w:t>
      </w:r>
      <w:r w:rsidR="00CB21E9" w:rsidRPr="003A326D">
        <w:t>e</w:t>
      </w:r>
      <w:r w:rsidRPr="003A326D">
        <w:t xml:space="preserve">sitatud informatsiooniga ning põhimõtteliselt puuduvad Narva Linnavalitsuse Linnamajandusametil </w:t>
      </w:r>
      <w:r>
        <w:t>vastuväiteid dokumendis esitatud korraldatud jäätmeveo teemalise analüüsi järelduste suhtes.</w:t>
      </w:r>
    </w:p>
    <w:p w14:paraId="399BD9B7" w14:textId="77777777" w:rsidR="004652C1" w:rsidRDefault="004652C1" w:rsidP="0022258D">
      <w:pPr>
        <w:pStyle w:val="BodyText3"/>
        <w:widowControl/>
      </w:pPr>
    </w:p>
    <w:p w14:paraId="23A2B69F" w14:textId="77777777" w:rsidR="004652C1" w:rsidRDefault="004652C1" w:rsidP="0022258D">
      <w:pPr>
        <w:pStyle w:val="BodyText3"/>
        <w:widowControl/>
      </w:pPr>
    </w:p>
    <w:p w14:paraId="49026124" w14:textId="0B0F6737" w:rsidR="004652C1" w:rsidRDefault="004652C1" w:rsidP="0022258D">
      <w:pPr>
        <w:pStyle w:val="BodyText3"/>
        <w:widowControl/>
      </w:pPr>
      <w:r>
        <w:t>Lugupidamisega</w:t>
      </w:r>
    </w:p>
    <w:p w14:paraId="329F24B9" w14:textId="77777777" w:rsidR="006B7C9C" w:rsidRDefault="006B7C9C" w:rsidP="0022258D">
      <w:pPr>
        <w:pStyle w:val="BodyText3"/>
        <w:widowControl/>
        <w:rPr>
          <w:i/>
          <w:iCs/>
        </w:rPr>
      </w:pPr>
    </w:p>
    <w:p w14:paraId="73DF4EF8" w14:textId="51FF2A08" w:rsidR="004652C1" w:rsidRPr="006B7C9C" w:rsidRDefault="004652C1" w:rsidP="0022258D">
      <w:pPr>
        <w:pStyle w:val="BodyText3"/>
        <w:widowControl/>
        <w:rPr>
          <w:iCs/>
        </w:rPr>
      </w:pPr>
      <w:r w:rsidRPr="006B7C9C">
        <w:rPr>
          <w:iCs/>
        </w:rPr>
        <w:t>(allkirjastatud digitaalselt)</w:t>
      </w:r>
    </w:p>
    <w:p w14:paraId="52C1D74D" w14:textId="77777777" w:rsidR="004652C1" w:rsidRDefault="004652C1" w:rsidP="0022258D">
      <w:pPr>
        <w:pStyle w:val="BodyText3"/>
        <w:widowControl/>
      </w:pPr>
    </w:p>
    <w:p w14:paraId="7367242B" w14:textId="6C820334" w:rsidR="004652C1" w:rsidRDefault="004652C1" w:rsidP="0022258D">
      <w:pPr>
        <w:pStyle w:val="BodyText3"/>
        <w:widowControl/>
      </w:pPr>
      <w:r>
        <w:t>Natalja Šibalova</w:t>
      </w:r>
    </w:p>
    <w:p w14:paraId="254EF2F8" w14:textId="141A4C15" w:rsidR="004652C1" w:rsidRDefault="006B7C9C" w:rsidP="0022258D">
      <w:pPr>
        <w:pStyle w:val="BodyText3"/>
        <w:widowControl/>
      </w:pPr>
      <w:r>
        <w:t>d</w:t>
      </w:r>
      <w:r w:rsidR="004652C1">
        <w:t>irektor</w:t>
      </w:r>
    </w:p>
    <w:p w14:paraId="6ABAF16A" w14:textId="77777777" w:rsidR="004652C1" w:rsidRDefault="004652C1" w:rsidP="0022258D">
      <w:pPr>
        <w:pStyle w:val="BodyText3"/>
        <w:widowControl/>
      </w:pPr>
    </w:p>
    <w:p w14:paraId="367F006B" w14:textId="77777777" w:rsidR="004652C1" w:rsidRDefault="004652C1" w:rsidP="0022258D">
      <w:pPr>
        <w:pStyle w:val="BodyText3"/>
        <w:widowControl/>
      </w:pPr>
    </w:p>
    <w:p w14:paraId="2E326088" w14:textId="6A88D6E3" w:rsidR="004652C1" w:rsidRDefault="004652C1" w:rsidP="0022258D">
      <w:pPr>
        <w:pStyle w:val="BodyText3"/>
        <w:widowControl/>
      </w:pPr>
      <w:r>
        <w:t>Galina Siniorg</w:t>
      </w:r>
    </w:p>
    <w:p w14:paraId="4C2E032D" w14:textId="7CAA5957" w:rsidR="004652C1" w:rsidRDefault="004652C1" w:rsidP="0022258D">
      <w:pPr>
        <w:pStyle w:val="BodyText3"/>
        <w:widowControl/>
      </w:pPr>
      <w:r>
        <w:t>Galina.siniorg@narva.ee</w:t>
      </w:r>
    </w:p>
    <w:sectPr w:rsidR="004652C1" w:rsidSect="006B7C9C">
      <w:headerReference w:type="first" r:id="rId8"/>
      <w:footerReference w:type="first" r:id="rId9"/>
      <w:pgSz w:w="11907" w:h="16839" w:code="9"/>
      <w:pgMar w:top="680" w:right="851" w:bottom="680" w:left="1701" w:header="709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C87B" w14:textId="77777777" w:rsidR="00901731" w:rsidRDefault="00901731">
      <w:r>
        <w:separator/>
      </w:r>
    </w:p>
  </w:endnote>
  <w:endnote w:type="continuationSeparator" w:id="0">
    <w:p w14:paraId="1ABCDF77" w14:textId="77777777" w:rsidR="00901731" w:rsidRDefault="0090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40BF" w14:textId="77777777" w:rsidR="00AA6260" w:rsidRPr="003C1D3E" w:rsidRDefault="00AA6260" w:rsidP="00AA6260">
    <w:pPr>
      <w:ind w:right="-851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noProof/>
        <w:sz w:val="22"/>
        <w:szCs w:val="22"/>
        <w:lang w:val="et-EE" w:eastAsia="et-E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6A4864F" wp14:editId="20C1843B">
              <wp:simplePos x="0" y="0"/>
              <wp:positionH relativeFrom="column">
                <wp:posOffset>-42545</wp:posOffset>
              </wp:positionH>
              <wp:positionV relativeFrom="paragraph">
                <wp:posOffset>-67945</wp:posOffset>
              </wp:positionV>
              <wp:extent cx="5934075" cy="635"/>
              <wp:effectExtent l="0" t="0" r="9525" b="3746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490F9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5.35pt" to="463.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Pr="003C1D3E">
      <w:rPr>
        <w:rFonts w:ascii="Calibri" w:hAnsi="Calibri"/>
        <w:sz w:val="22"/>
        <w:szCs w:val="22"/>
        <w:lang w:val="en-US"/>
      </w:rPr>
      <w:t xml:space="preserve">Peetri </w:t>
    </w:r>
    <w:proofErr w:type="gramStart"/>
    <w:r w:rsidRPr="003C1D3E">
      <w:rPr>
        <w:rFonts w:ascii="Calibri" w:hAnsi="Calibri"/>
        <w:sz w:val="22"/>
        <w:szCs w:val="22"/>
        <w:lang w:val="en-US"/>
      </w:rPr>
      <w:t>plats  3</w:t>
    </w:r>
    <w:proofErr w:type="gramEnd"/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proofErr w:type="spellStart"/>
    <w:r w:rsidRPr="003C1D3E">
      <w:rPr>
        <w:rFonts w:ascii="Calibri" w:hAnsi="Calibri"/>
        <w:sz w:val="22"/>
        <w:szCs w:val="22"/>
        <w:lang w:val="en-US"/>
      </w:rPr>
      <w:t>tel</w:t>
    </w:r>
    <w:proofErr w:type="spellEnd"/>
    <w:r w:rsidRPr="003C1D3E">
      <w:rPr>
        <w:rFonts w:ascii="Calibri" w:hAnsi="Calibri"/>
        <w:sz w:val="22"/>
        <w:szCs w:val="22"/>
        <w:lang w:val="en-US"/>
      </w:rPr>
      <w:t xml:space="preserve"> 35 99 155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  <w:t>a/a EE101010220258554220</w:t>
    </w:r>
  </w:p>
  <w:p w14:paraId="047EB1A9" w14:textId="77777777" w:rsidR="00AA6260" w:rsidRPr="003C1D3E" w:rsidRDefault="00AA6260" w:rsidP="00AA6260">
    <w:pPr>
      <w:rPr>
        <w:rFonts w:ascii="Calibri" w:hAnsi="Calibri"/>
        <w:sz w:val="22"/>
        <w:szCs w:val="22"/>
        <w:lang w:val="fi-FI"/>
      </w:rPr>
    </w:pPr>
    <w:r w:rsidRPr="003C1D3E">
      <w:rPr>
        <w:rFonts w:ascii="Calibri" w:hAnsi="Calibri"/>
        <w:sz w:val="22"/>
        <w:szCs w:val="22"/>
        <w:lang w:val="fi-FI"/>
      </w:rPr>
      <w:t>20308 Narva</w:t>
    </w:r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  <w:t>e-</w:t>
    </w:r>
    <w:proofErr w:type="spellStart"/>
    <w:r>
      <w:rPr>
        <w:rFonts w:ascii="Calibri" w:hAnsi="Calibri"/>
        <w:sz w:val="22"/>
        <w:szCs w:val="22"/>
        <w:lang w:val="fi-FI"/>
      </w:rPr>
      <w:t>post</w:t>
    </w:r>
    <w:proofErr w:type="spellEnd"/>
    <w:r>
      <w:rPr>
        <w:rFonts w:ascii="Calibri" w:hAnsi="Calibri"/>
        <w:sz w:val="22"/>
        <w:szCs w:val="22"/>
        <w:lang w:val="fi-FI"/>
      </w:rPr>
      <w:t xml:space="preserve"> </w:t>
    </w:r>
    <w:r w:rsidRPr="003C1D3E">
      <w:rPr>
        <w:rFonts w:ascii="Calibri" w:hAnsi="Calibri"/>
        <w:sz w:val="22"/>
        <w:szCs w:val="22"/>
        <w:lang w:val="fi-FI"/>
      </w:rPr>
      <w:t xml:space="preserve"> </w:t>
    </w:r>
    <w:r>
      <w:fldChar w:fldCharType="begin"/>
    </w:r>
    <w:r w:rsidRPr="003A326D">
      <w:rPr>
        <w:lang w:val="en-US"/>
      </w:rPr>
      <w:instrText>HYPERLINK "mailto:linnamajandus@narva.ee"</w:instrText>
    </w:r>
    <w:r>
      <w:fldChar w:fldCharType="separate"/>
    </w:r>
    <w:r w:rsidRPr="003C1D3E">
      <w:rPr>
        <w:rStyle w:val="Hyperlink"/>
        <w:rFonts w:ascii="Calibri" w:hAnsi="Calibri"/>
        <w:sz w:val="22"/>
        <w:szCs w:val="22"/>
        <w:lang w:val="fi-FI"/>
      </w:rPr>
      <w:t>linnamajandus@narva.ee</w:t>
    </w:r>
    <w:r>
      <w:fldChar w:fldCharType="end"/>
    </w:r>
    <w:r w:rsidRPr="003C1D3E">
      <w:rPr>
        <w:rFonts w:ascii="Calibri" w:hAnsi="Calibri"/>
        <w:sz w:val="22"/>
        <w:szCs w:val="22"/>
        <w:lang w:val="fi-FI"/>
      </w:rPr>
      <w:tab/>
      <w:t xml:space="preserve">SEB </w:t>
    </w:r>
    <w:proofErr w:type="spellStart"/>
    <w:r w:rsidRPr="003C1D3E">
      <w:rPr>
        <w:rFonts w:ascii="Calibri" w:hAnsi="Calibri"/>
        <w:sz w:val="22"/>
        <w:szCs w:val="22"/>
        <w:lang w:val="fi-FI"/>
      </w:rPr>
      <w:t>pank</w:t>
    </w:r>
    <w:proofErr w:type="spellEnd"/>
  </w:p>
  <w:p w14:paraId="0B7264CF" w14:textId="77777777" w:rsidR="00AA6260" w:rsidRPr="00AA6260" w:rsidRDefault="00AA6260" w:rsidP="00AA6260">
    <w:pPr>
      <w:rPr>
        <w:rFonts w:ascii="Calibri" w:hAnsi="Calibri"/>
        <w:sz w:val="22"/>
        <w:szCs w:val="22"/>
        <w:lang w:val="en-US"/>
      </w:rPr>
    </w:pPr>
    <w:r w:rsidRPr="003C1D3E">
      <w:rPr>
        <w:rFonts w:ascii="Calibri" w:hAnsi="Calibri"/>
        <w:sz w:val="22"/>
        <w:szCs w:val="22"/>
        <w:lang w:val="en-US"/>
      </w:rPr>
      <w:t>reg nr 75039729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  <w:t>www.narva.ee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FEFB0" w14:textId="77777777" w:rsidR="00901731" w:rsidRDefault="00901731">
      <w:r>
        <w:separator/>
      </w:r>
    </w:p>
  </w:footnote>
  <w:footnote w:type="continuationSeparator" w:id="0">
    <w:p w14:paraId="5F718599" w14:textId="77777777" w:rsidR="00901731" w:rsidRDefault="0090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121B" w14:textId="77777777" w:rsidR="00AA6260" w:rsidRPr="0011537C" w:rsidRDefault="00AA6260" w:rsidP="00AA6260">
    <w:pPr>
      <w:pStyle w:val="Header"/>
      <w:jc w:val="center"/>
      <w:rPr>
        <w:b/>
        <w:sz w:val="32"/>
        <w:szCs w:val="32"/>
        <w:lang w:val="fi-FI"/>
      </w:rPr>
    </w:pPr>
    <w:r>
      <w:rPr>
        <w:b/>
        <w:noProof/>
        <w:sz w:val="32"/>
        <w:szCs w:val="32"/>
        <w:lang w:val="et-EE" w:eastAsia="et-EE"/>
      </w:rPr>
      <w:drawing>
        <wp:anchor distT="0" distB="0" distL="114300" distR="114300" simplePos="0" relativeHeight="251660288" behindDoc="1" locked="0" layoutInCell="1" allowOverlap="1" wp14:anchorId="5F1AE4C7" wp14:editId="25C7A227">
          <wp:simplePos x="0" y="0"/>
          <wp:positionH relativeFrom="column">
            <wp:posOffset>4781550</wp:posOffset>
          </wp:positionH>
          <wp:positionV relativeFrom="paragraph">
            <wp:posOffset>-106680</wp:posOffset>
          </wp:positionV>
          <wp:extent cx="571500" cy="6858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37C">
      <w:rPr>
        <w:b/>
        <w:sz w:val="32"/>
        <w:szCs w:val="32"/>
        <w:lang w:val="fi-FI"/>
      </w:rPr>
      <w:t>NARVA LINNAVALITSUSE</w:t>
    </w:r>
  </w:p>
  <w:p w14:paraId="7B1B7E68" w14:textId="77777777" w:rsidR="00AA6260" w:rsidRPr="00E327DD" w:rsidRDefault="00AA6260" w:rsidP="00AA6260">
    <w:pPr>
      <w:pStyle w:val="Header"/>
      <w:jc w:val="center"/>
      <w:rPr>
        <w:b/>
        <w:sz w:val="40"/>
        <w:szCs w:val="40"/>
        <w:lang w:val="fi-FI"/>
      </w:rPr>
    </w:pPr>
    <w:r w:rsidRPr="00E327DD">
      <w:rPr>
        <w:b/>
        <w:sz w:val="40"/>
        <w:szCs w:val="40"/>
        <w:lang w:val="fi-FI"/>
      </w:rPr>
      <w:t>LINNAMAJANDUSAMET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31"/>
    <w:rsid w:val="0006308C"/>
    <w:rsid w:val="00073615"/>
    <w:rsid w:val="00083216"/>
    <w:rsid w:val="000C7C88"/>
    <w:rsid w:val="000D7ACC"/>
    <w:rsid w:val="0011537C"/>
    <w:rsid w:val="00161CD5"/>
    <w:rsid w:val="0022258D"/>
    <w:rsid w:val="002722A7"/>
    <w:rsid w:val="003168E9"/>
    <w:rsid w:val="003A326D"/>
    <w:rsid w:val="003C1D3E"/>
    <w:rsid w:val="004652C1"/>
    <w:rsid w:val="00530807"/>
    <w:rsid w:val="005966BE"/>
    <w:rsid w:val="006A6879"/>
    <w:rsid w:val="006B58EE"/>
    <w:rsid w:val="006B75BF"/>
    <w:rsid w:val="006B7C9C"/>
    <w:rsid w:val="00715CED"/>
    <w:rsid w:val="007F1B61"/>
    <w:rsid w:val="008E3EB3"/>
    <w:rsid w:val="00901731"/>
    <w:rsid w:val="00921135"/>
    <w:rsid w:val="009D250F"/>
    <w:rsid w:val="00A22B47"/>
    <w:rsid w:val="00A81D6A"/>
    <w:rsid w:val="00A81EA7"/>
    <w:rsid w:val="00AA6260"/>
    <w:rsid w:val="00B01B8F"/>
    <w:rsid w:val="00C5235B"/>
    <w:rsid w:val="00C5713A"/>
    <w:rsid w:val="00C74A2E"/>
    <w:rsid w:val="00CB21E9"/>
    <w:rsid w:val="00CC4548"/>
    <w:rsid w:val="00DA283F"/>
    <w:rsid w:val="00E327DD"/>
    <w:rsid w:val="00E60A1C"/>
    <w:rsid w:val="00E74A24"/>
    <w:rsid w:val="00F02AEB"/>
    <w:rsid w:val="00F25C41"/>
    <w:rsid w:val="00F60555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977F9"/>
  <w15:docId w15:val="{EB3AA6F5-6BD7-47EF-884E-36EAA1F5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216"/>
    <w:pPr>
      <w:widowControl w:val="0"/>
      <w:overflowPunct w:val="0"/>
      <w:autoSpaceDE w:val="0"/>
      <w:autoSpaceDN w:val="0"/>
      <w:adjustRightInd w:val="0"/>
      <w:textAlignment w:val="baseline"/>
    </w:pPr>
    <w:rPr>
      <w:lang w:val="ru-RU" w:eastAsia="en-US"/>
    </w:rPr>
  </w:style>
  <w:style w:type="paragraph" w:styleId="Heading1">
    <w:name w:val="heading 1"/>
    <w:basedOn w:val="Normal"/>
    <w:next w:val="Normal"/>
    <w:qFormat/>
    <w:rsid w:val="0008321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83216"/>
    <w:pPr>
      <w:jc w:val="both"/>
    </w:pPr>
    <w:rPr>
      <w:sz w:val="24"/>
      <w:lang w:val="et-EE"/>
    </w:rPr>
  </w:style>
  <w:style w:type="character" w:styleId="Hyperlink">
    <w:name w:val="Hyperlink"/>
    <w:uiPriority w:val="99"/>
    <w:unhideWhenUsed/>
    <w:rsid w:val="00E327D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onkurentsiame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ina.siniorg\OneDrive%20-%20narva.ee\Documents\Desktop\LMA%20PLANK%20U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8B2D-2575-454B-A674-4F853E78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LMA PLANK UUS</Template>
  <TotalTime>3</TotalTime>
  <Pages>1</Pages>
  <Words>206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Linnavalitsus</Company>
  <LinksUpToDate>false</LinksUpToDate>
  <CharactersWithSpaces>2082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mailto:linnamajandus@narva.ee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Siniorg</dc:creator>
  <cp:lastModifiedBy>Galina Siniorg</cp:lastModifiedBy>
  <cp:revision>2</cp:revision>
  <cp:lastPrinted>2017-01-03T10:03:00Z</cp:lastPrinted>
  <dcterms:created xsi:type="dcterms:W3CDTF">2025-01-16T07:28:00Z</dcterms:created>
  <dcterms:modified xsi:type="dcterms:W3CDTF">2025-01-16T07:28:00Z</dcterms:modified>
</cp:coreProperties>
</file>