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19E6" w14:textId="77777777" w:rsidR="00956E13" w:rsidRDefault="00956E13" w:rsidP="00CF2BA6">
      <w:pPr>
        <w:spacing w:after="180"/>
        <w:jc w:val="both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59065BAE" w14:textId="77777777" w:rsidR="00CF2BA6" w:rsidRPr="00CF2BA6" w:rsidRDefault="00CF2BA6" w:rsidP="00CF2BA6">
      <w:pPr>
        <w:jc w:val="both"/>
        <w:rPr>
          <w:rFonts w:eastAsiaTheme="minorEastAsia" w:cstheme="minorHAnsi"/>
          <w:color w:val="000000" w:themeColor="text1"/>
          <w:sz w:val="22"/>
          <w:szCs w:val="22"/>
          <w:lang w:val="et-EE"/>
        </w:rPr>
      </w:pPr>
      <w:r w:rsidRPr="00CF2BA6">
        <w:rPr>
          <w:rFonts w:eastAsiaTheme="minorEastAsia" w:cstheme="minorHAnsi"/>
          <w:color w:val="000000" w:themeColor="text1"/>
          <w:sz w:val="22"/>
          <w:szCs w:val="22"/>
          <w:lang w:val="et-EE"/>
        </w:rPr>
        <w:t>Lugupeetud sotsiaalminister Karmen Joller</w:t>
      </w:r>
    </w:p>
    <w:p w14:paraId="5CEA5693" w14:textId="17C424EB" w:rsidR="00CF2BA6" w:rsidRPr="00CF2BA6" w:rsidRDefault="00CF2BA6" w:rsidP="00D26F9E">
      <w:pPr>
        <w:jc w:val="both"/>
        <w:rPr>
          <w:rFonts w:cstheme="minorHAnsi"/>
          <w:color w:val="000000" w:themeColor="text1"/>
          <w:sz w:val="22"/>
          <w:szCs w:val="22"/>
          <w:lang w:val="et-EE"/>
        </w:rPr>
      </w:pPr>
      <w:r w:rsidRPr="00CF2BA6">
        <w:rPr>
          <w:rFonts w:eastAsiaTheme="minorEastAsia" w:cstheme="minorHAnsi"/>
          <w:color w:val="000000" w:themeColor="text1"/>
          <w:sz w:val="22"/>
          <w:szCs w:val="22"/>
          <w:lang w:val="et-EE"/>
        </w:rPr>
        <w:t xml:space="preserve">Lugupeetud sotsiaalministeeriumi </w:t>
      </w:r>
      <w:r w:rsidRPr="00CF2BA6">
        <w:rPr>
          <w:rFonts w:cstheme="minorHAnsi"/>
          <w:color w:val="000000" w:themeColor="text1"/>
          <w:sz w:val="22"/>
          <w:szCs w:val="22"/>
        </w:rPr>
        <w:t>laste heaolu teenuste poliitika juht</w:t>
      </w:r>
      <w:r w:rsidRPr="00CF2BA6">
        <w:rPr>
          <w:rFonts w:cstheme="minorHAnsi"/>
          <w:color w:val="000000" w:themeColor="text1"/>
          <w:sz w:val="22"/>
          <w:szCs w:val="22"/>
          <w:lang w:val="et-EE"/>
        </w:rPr>
        <w:t xml:space="preserve"> Br</w:t>
      </w:r>
      <w:r w:rsidR="00D26F9E">
        <w:rPr>
          <w:rFonts w:cstheme="minorHAnsi"/>
          <w:color w:val="000000" w:themeColor="text1"/>
          <w:sz w:val="22"/>
          <w:szCs w:val="22"/>
          <w:lang w:val="et-EE"/>
        </w:rPr>
        <w:t xml:space="preserve">it Tammiste                                           </w:t>
      </w:r>
      <w:r>
        <w:rPr>
          <w:rFonts w:cstheme="minorHAnsi"/>
          <w:color w:val="000000" w:themeColor="text1"/>
          <w:sz w:val="22"/>
          <w:szCs w:val="22"/>
          <w:lang w:val="et-EE"/>
        </w:rPr>
        <w:t>2</w:t>
      </w:r>
      <w:r w:rsidR="007E2CC5">
        <w:rPr>
          <w:rFonts w:cstheme="minorHAnsi"/>
          <w:color w:val="000000" w:themeColor="text1"/>
          <w:sz w:val="22"/>
          <w:szCs w:val="22"/>
          <w:lang w:val="et-EE"/>
        </w:rPr>
        <w:t>5</w:t>
      </w:r>
      <w:r w:rsidRPr="00CF2BA6">
        <w:rPr>
          <w:rFonts w:cstheme="minorHAnsi"/>
          <w:color w:val="000000" w:themeColor="text1"/>
          <w:sz w:val="22"/>
          <w:szCs w:val="22"/>
          <w:lang w:val="et-EE"/>
        </w:rPr>
        <w:t>. veebruar 2026</w:t>
      </w:r>
    </w:p>
    <w:p w14:paraId="25083C64" w14:textId="77777777" w:rsidR="00956E13" w:rsidRPr="00CF2BA6" w:rsidRDefault="00956E13" w:rsidP="00CF2BA6">
      <w:pPr>
        <w:spacing w:after="180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48018CE3" w14:textId="77777777" w:rsidR="00956E13" w:rsidRPr="00956E13" w:rsidRDefault="00956E13" w:rsidP="00CF2BA6">
      <w:pPr>
        <w:spacing w:after="180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Meieni jõudis Sotsiaalministeeriumi 2026. aasta dokument „Terviseseisundi põhine rehabilitatsiooniteenus, sekkumised ja nende rakendajad“, millest on meile arusaamatul põhjusel välja jäetud suur ja haavatav sihtrühm </w:t>
      </w:r>
      <w:r w:rsidRPr="00956E1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1. tüüpi diabeeti põdevad inimesed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(ligikaudu 7000 inimest Eestis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>, neist 1000+ last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).</w:t>
      </w:r>
    </w:p>
    <w:p w14:paraId="7E86C205" w14:textId="77777777" w:rsidR="00956E13" w:rsidRPr="00956E13" w:rsidRDefault="00956E13" w:rsidP="00CF2BA6">
      <w:pPr>
        <w:spacing w:after="180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Juhime tähelepanu, et 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teie poolt koostatud </w:t>
      </w:r>
      <w:r w:rsidRPr="00956E13">
        <w:rPr>
          <w:rFonts w:eastAsia="Times New Roman" w:cstheme="minorHAnsi"/>
          <w:color w:val="000000"/>
          <w:sz w:val="22"/>
          <w:szCs w:val="22"/>
          <w:u w:val="single"/>
          <w:lang w:eastAsia="en-GB"/>
        </w:rPr>
        <w:t>dokumenti ei ole kooskõlastatud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ei laste- ega täiskasvanute endokrinoloogidega, 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ei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Eesti Lastearstide Seltsiga ega 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ka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1. tüüpi diabeeti põdevate last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e,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noorte 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ja täiskasvanute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huvikaitseorganisatsioon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>i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ga.</w:t>
      </w:r>
    </w:p>
    <w:p w14:paraId="12CE26B1" w14:textId="77777777" w:rsidR="00956E13" w:rsidRPr="00956E13" w:rsidRDefault="00956E13" w:rsidP="002E46E1">
      <w:pPr>
        <w:spacing w:after="239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Probleem</w:t>
      </w:r>
      <w:r w:rsidR="002E46E1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: </w:t>
      </w:r>
      <w:r w:rsidRPr="00CF2BA6">
        <w:rPr>
          <w:rFonts w:eastAsia="Times New Roman" w:cstheme="minorHAnsi"/>
          <w:color w:val="000000"/>
          <w:sz w:val="22"/>
          <w:szCs w:val="22"/>
          <w:lang w:val="et-EE" w:eastAsia="en-GB"/>
        </w:rPr>
        <w:t>1.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>tüüpi diabeet on eluaegne krooniline haigus, mis mõjutab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nii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inimese 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füüsilist kui ka 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vaimset 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>tervist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>, sotsiaalset osalust, õpi- ja töövõimet ning igapäevast toimetulekut. Tegemist ei ole üksnes meditsiinilise seisundiga, vaid kompleksse elukestva toimetulekuväljakutsega</w:t>
      </w:r>
      <w:r w:rsidR="007E2CC5">
        <w:rPr>
          <w:rFonts w:eastAsia="Times New Roman" w:cstheme="minorHAnsi"/>
          <w:color w:val="000000"/>
          <w:sz w:val="22"/>
          <w:szCs w:val="22"/>
          <w:lang w:val="et-EE" w:eastAsia="en-GB"/>
        </w:rPr>
        <w:t>, millega hakkama saamine on väga suurele hulgale patsientidest keeruline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>.</w:t>
      </w:r>
    </w:p>
    <w:p w14:paraId="09AF04EF" w14:textId="77777777" w:rsidR="00956E13" w:rsidRPr="00BD1F5F" w:rsidRDefault="00956E13" w:rsidP="002E46E1">
      <w:pPr>
        <w:spacing w:after="239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Risk</w:t>
      </w:r>
      <w:r w:rsidR="002E46E1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: </w:t>
      </w:r>
      <w:r w:rsidR="00BD1F5F"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Tervishoiusüsteemi piiratud võimekus ei kata 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ei </w:t>
      </w:r>
      <w:r w:rsidR="00BD1F5F" w:rsidRPr="00956E13">
        <w:rPr>
          <w:rFonts w:eastAsia="Times New Roman" w:cstheme="minorHAnsi"/>
          <w:color w:val="000000"/>
          <w:sz w:val="22"/>
          <w:szCs w:val="22"/>
          <w:lang w:eastAsia="en-GB"/>
        </w:rPr>
        <w:t>lapse ja pere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ega ka täiskasvanud diabeeti põdeja</w:t>
      </w:r>
      <w:r w:rsidR="00BD1F5F"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igapäevaseid psühhosotsiaalseid ning funktsionaalseid vajadusi. Ilma rehabilitatsiooni 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>toeta</w:t>
      </w:r>
      <w:r w:rsidR="00BD1F5F"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jääb suur osa kriitilisest 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>abist</w:t>
      </w:r>
      <w:r w:rsidR="00BD1F5F"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süsteemselt osutamata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: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suureneb oluliselt</w:t>
      </w:r>
      <w:r w:rsidRPr="00CF2BA6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vaimse tervise probleemide (ärevus, läbipõlemine, depressiivsed sümptomid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jm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) esinemissagedus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,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perede 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hoolduskoormus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ja vanemate läbipõlemine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,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sotsiaalne eemaldumine 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igapäevaelust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ning õpi- ja töövõime langus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>,</w:t>
      </w:r>
      <w:r w:rsidRPr="00CF2BA6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sh probleemid haridusasutustes diabeeti põdevatele lastele toe pakkumisega, lisaks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raskete tüsistuste (nägemiskahjustus, neuropaatia, neerupuudulikkus</w:t>
      </w:r>
      <w:r w:rsidR="00B1220A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jm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) tekkerisk</w:t>
      </w:r>
      <w:r w:rsidR="00BD1F5F">
        <w:rPr>
          <w:rFonts w:eastAsia="Times New Roman" w:cstheme="minorHAnsi"/>
          <w:color w:val="000000"/>
          <w:sz w:val="22"/>
          <w:szCs w:val="22"/>
          <w:lang w:val="et-EE" w:eastAsia="en-GB"/>
        </w:rPr>
        <w:t>, kui patsienti ei ole õigel ajal piisavalt toetatud</w:t>
      </w:r>
      <w:r w:rsidR="002E46E1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. </w:t>
      </w:r>
    </w:p>
    <w:p w14:paraId="1A5CF3E2" w14:textId="77777777" w:rsidR="00956E13" w:rsidRPr="00956E13" w:rsidRDefault="00956E13" w:rsidP="002E46E1">
      <w:pPr>
        <w:spacing w:after="239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Lahendus</w:t>
      </w:r>
      <w:r w:rsidR="002E46E1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: </w:t>
      </w:r>
      <w:r w:rsidRPr="00CF2BA6">
        <w:rPr>
          <w:rFonts w:eastAsia="Times New Roman" w:cstheme="minorHAnsi"/>
          <w:color w:val="000000"/>
          <w:sz w:val="22"/>
          <w:szCs w:val="22"/>
          <w:lang w:val="et-EE" w:eastAsia="en-GB"/>
        </w:rPr>
        <w:t>1.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>tüüpi diabeedi puhul on põhjendatud multidistsiplinaarne rehabilitatsioon, kuhu kuuluvad vastavalt vajadusele psühholoogiline, sotsiaalne, pereteraapiline, kogemusnõustamise</w:t>
      </w:r>
      <w:r w:rsidR="002E46E1">
        <w:rPr>
          <w:rFonts w:eastAsia="Times New Roman" w:cstheme="minorHAnsi"/>
          <w:color w:val="000000"/>
          <w:sz w:val="22"/>
          <w:szCs w:val="22"/>
          <w:lang w:val="et-EE" w:eastAsia="en-GB"/>
        </w:rPr>
        <w:t>, füsioteraapia ning  toitumisalane</w:t>
      </w:r>
      <w:r w:rsidRPr="00CF2BA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tugi.</w:t>
      </w:r>
    </w:p>
    <w:p w14:paraId="7B04DB45" w14:textId="77777777" w:rsidR="00956E13" w:rsidRPr="00956E13" w:rsidRDefault="00956E13" w:rsidP="00CF2BA6">
      <w:pPr>
        <w:spacing w:after="180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Järjepidev rehabilitatsioon ja patsiendiharidus aitavad ennetada raskeid tüsistusi ning vähendada tulevikus puude ja töövõime langusest tulenevaid </w:t>
      </w:r>
      <w:r w:rsidR="002E46E1"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tervishoiusüsteemi </w:t>
      </w: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kulusid.</w:t>
      </w:r>
    </w:p>
    <w:p w14:paraId="045CF2C9" w14:textId="77777777" w:rsidR="00956E13" w:rsidRPr="00956E13" w:rsidRDefault="00956E13" w:rsidP="00CF2BA6">
      <w:pPr>
        <w:spacing w:after="180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Kogu süsteemi ühine eesmärk peab olema hoida 1. tüüpi diabeeti põdevad inimesed võimalikult tervena, iseseisvana ja ühiskonnas aktiivsena.</w:t>
      </w:r>
    </w:p>
    <w:p w14:paraId="7CDAC14A" w14:textId="77777777" w:rsidR="00956E13" w:rsidRPr="00956E13" w:rsidRDefault="00956E13" w:rsidP="00CF2BA6">
      <w:pPr>
        <w:spacing w:after="180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Eesti Endokrinoloogia Seltsi, Eesti lastendokrinoloogide, Eesti Lastearstide Seltsi ja Eesti Laste ja Noorte Diabeedi Ühingu ühine seisukoht on, et 1. tüüpi diabeeti põdevad inimesed – nii lapsed kui täiskasvanud – peavad ka edaspidi kuuluma rehabilitatsiooniteenuse sihtrühma.</w:t>
      </w:r>
    </w:p>
    <w:p w14:paraId="6F361D87" w14:textId="77777777" w:rsidR="00956E13" w:rsidRPr="00956E13" w:rsidRDefault="00956E13" w:rsidP="00CF2BA6">
      <w:pPr>
        <w:jc w:val="both"/>
        <w:rPr>
          <w:rFonts w:eastAsia="Times New Roman" w:cstheme="minorHAnsi"/>
          <w:sz w:val="22"/>
          <w:szCs w:val="22"/>
          <w:lang w:eastAsia="en-GB"/>
        </w:rPr>
      </w:pPr>
    </w:p>
    <w:p w14:paraId="0A17C8BF" w14:textId="77777777" w:rsidR="008842B6" w:rsidRDefault="002E46E1" w:rsidP="00CF2BA6">
      <w:pPr>
        <w:jc w:val="both"/>
        <w:rPr>
          <w:rFonts w:cstheme="minorHAnsi"/>
          <w:sz w:val="22"/>
          <w:szCs w:val="22"/>
          <w:lang w:val="et-EE"/>
        </w:rPr>
      </w:pPr>
      <w:r>
        <w:rPr>
          <w:rFonts w:cstheme="minorHAnsi"/>
          <w:sz w:val="22"/>
          <w:szCs w:val="22"/>
          <w:lang w:val="et-EE"/>
        </w:rPr>
        <w:t>Lugupidamisega</w:t>
      </w:r>
    </w:p>
    <w:p w14:paraId="4D7CEEE0" w14:textId="77777777" w:rsidR="002E46E1" w:rsidRDefault="002E46E1" w:rsidP="00CF2BA6">
      <w:pPr>
        <w:jc w:val="both"/>
        <w:rPr>
          <w:rFonts w:cstheme="minorHAnsi"/>
          <w:sz w:val="22"/>
          <w:szCs w:val="22"/>
          <w:lang w:val="et-EE"/>
        </w:rPr>
      </w:pPr>
    </w:p>
    <w:p w14:paraId="4CE4D6A6" w14:textId="77777777" w:rsidR="002E46E1" w:rsidRDefault="002E46E1" w:rsidP="00CF2BA6">
      <w:pPr>
        <w:jc w:val="both"/>
        <w:rPr>
          <w:rFonts w:cstheme="minorHAnsi"/>
          <w:sz w:val="22"/>
          <w:szCs w:val="22"/>
          <w:lang w:val="et-EE"/>
        </w:rPr>
      </w:pPr>
    </w:p>
    <w:p w14:paraId="020B7EE4" w14:textId="77777777" w:rsidR="002E46E1" w:rsidRPr="002E46E1" w:rsidRDefault="002E46E1" w:rsidP="00CF2BA6">
      <w:pPr>
        <w:jc w:val="both"/>
        <w:rPr>
          <w:rFonts w:cstheme="minorHAnsi"/>
          <w:sz w:val="22"/>
          <w:szCs w:val="22"/>
          <w:lang w:val="et-EE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Eesti Endokrinoloogia Seltsi</w:t>
      </w:r>
      <w:r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nimel Kristina Isand</w:t>
      </w:r>
    </w:p>
    <w:p w14:paraId="0E0FA97A" w14:textId="77777777" w:rsidR="002E46E1" w:rsidRPr="002E46E1" w:rsidRDefault="002E46E1" w:rsidP="00CF2BA6">
      <w:pPr>
        <w:jc w:val="both"/>
        <w:rPr>
          <w:rFonts w:cstheme="minorHAnsi"/>
          <w:sz w:val="22"/>
          <w:szCs w:val="22"/>
          <w:lang w:val="et-EE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Eesti Lastearstide Seltsi</w:t>
      </w:r>
      <w:r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nimel Chris Pruunsild</w:t>
      </w:r>
    </w:p>
    <w:p w14:paraId="09E56D17" w14:textId="77777777" w:rsidR="002E46E1" w:rsidRPr="002E46E1" w:rsidRDefault="002E46E1" w:rsidP="00CF2BA6">
      <w:pPr>
        <w:jc w:val="both"/>
        <w:rPr>
          <w:rFonts w:cstheme="minorHAnsi"/>
          <w:sz w:val="22"/>
          <w:szCs w:val="22"/>
          <w:lang w:val="et-EE"/>
        </w:rPr>
      </w:pPr>
      <w:r w:rsidRPr="00956E13">
        <w:rPr>
          <w:rFonts w:eastAsia="Times New Roman" w:cstheme="minorHAnsi"/>
          <w:color w:val="000000"/>
          <w:sz w:val="22"/>
          <w:szCs w:val="22"/>
          <w:lang w:eastAsia="en-GB"/>
        </w:rPr>
        <w:t>Eesti Laste ja Noorte Diabeedi Ühingu</w:t>
      </w:r>
      <w:r>
        <w:rPr>
          <w:rFonts w:eastAsia="Times New Roman" w:cstheme="minorHAnsi"/>
          <w:color w:val="000000"/>
          <w:sz w:val="22"/>
          <w:szCs w:val="22"/>
          <w:lang w:val="et-EE" w:eastAsia="en-GB"/>
        </w:rPr>
        <w:t xml:space="preserve"> nimel Ülle Einberg</w:t>
      </w:r>
    </w:p>
    <w:sectPr w:rsidR="002E46E1" w:rsidRPr="002E46E1" w:rsidSect="002035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F62"/>
    <w:multiLevelType w:val="multilevel"/>
    <w:tmpl w:val="630E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26445"/>
    <w:multiLevelType w:val="hybridMultilevel"/>
    <w:tmpl w:val="94F62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45A44"/>
    <w:multiLevelType w:val="multilevel"/>
    <w:tmpl w:val="746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B77CD"/>
    <w:multiLevelType w:val="multilevel"/>
    <w:tmpl w:val="90E0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008E8"/>
    <w:multiLevelType w:val="hybridMultilevel"/>
    <w:tmpl w:val="B7ACD784"/>
    <w:lvl w:ilvl="0" w:tplc="AD2E40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3ED1"/>
    <w:multiLevelType w:val="multilevel"/>
    <w:tmpl w:val="3DFC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149AE"/>
    <w:multiLevelType w:val="multilevel"/>
    <w:tmpl w:val="D86C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138856">
    <w:abstractNumId w:val="5"/>
  </w:num>
  <w:num w:numId="2" w16cid:durableId="1212497586">
    <w:abstractNumId w:val="0"/>
  </w:num>
  <w:num w:numId="3" w16cid:durableId="555318272">
    <w:abstractNumId w:val="6"/>
  </w:num>
  <w:num w:numId="4" w16cid:durableId="209001512">
    <w:abstractNumId w:val="2"/>
  </w:num>
  <w:num w:numId="5" w16cid:durableId="1821968666">
    <w:abstractNumId w:val="3"/>
  </w:num>
  <w:num w:numId="6" w16cid:durableId="2098861635">
    <w:abstractNumId w:val="1"/>
  </w:num>
  <w:num w:numId="7" w16cid:durableId="77321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13"/>
    <w:rsid w:val="00093C98"/>
    <w:rsid w:val="000A60D4"/>
    <w:rsid w:val="002035AE"/>
    <w:rsid w:val="002328EC"/>
    <w:rsid w:val="002E46E1"/>
    <w:rsid w:val="007E2CC5"/>
    <w:rsid w:val="008842B6"/>
    <w:rsid w:val="00956E13"/>
    <w:rsid w:val="00B1220A"/>
    <w:rsid w:val="00BD1F5F"/>
    <w:rsid w:val="00CF2BA6"/>
    <w:rsid w:val="00D26F9E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B4D5"/>
  <w15:chartTrackingRefBased/>
  <w15:docId w15:val="{A70A3FA4-FB3F-FE47-BCF6-3B9FF470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5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4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03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3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9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9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7566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5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90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48799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438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373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Peegel</dc:creator>
  <cp:keywords/>
  <dc:description/>
  <cp:lastModifiedBy>Ülle Einberg - Lastehaigla</cp:lastModifiedBy>
  <cp:revision>3</cp:revision>
  <cp:lastPrinted>2026-02-23T10:57:00Z</cp:lastPrinted>
  <dcterms:created xsi:type="dcterms:W3CDTF">2026-02-25T08:46:00Z</dcterms:created>
  <dcterms:modified xsi:type="dcterms:W3CDTF">2026-02-25T14:55:00Z</dcterms:modified>
</cp:coreProperties>
</file>