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2C831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ADF20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2AED3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Vana</w:t>
            </w:r>
            <w:r w:rsidR="00F04903" w:rsidRPr="00BD0DA2">
              <w:t>-</w:t>
            </w:r>
            <w:proofErr w:type="spellStart"/>
            <w:r w:rsidR="00F04903" w:rsidRPr="00BD0DA2">
              <w:t>Hansu</w:t>
            </w:r>
            <w:proofErr w:type="spellEnd"/>
            <w:r w:rsidR="00F04903" w:rsidRPr="00BD0DA2">
              <w:t xml:space="preserve">, </w:t>
            </w:r>
            <w:proofErr w:type="spellStart"/>
            <w:r w:rsidR="00F04903" w:rsidRPr="00BD0DA2">
              <w:t>Suure-Rakke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küla</w:t>
            </w:r>
            <w:proofErr w:type="spellEnd"/>
            <w:r w:rsidR="00F04903" w:rsidRPr="00BD0DA2">
              <w:t xml:space="preserve"> </w:t>
            </w:r>
            <w:r w:rsidR="00F04903">
              <w:t>Elva</w:t>
            </w:r>
            <w:r w:rsidR="00F04903" w:rsidRPr="00BD0DA2">
              <w:t xml:space="preserve"> </w:t>
            </w:r>
            <w:proofErr w:type="spellStart"/>
            <w:r w:rsidR="00F04903" w:rsidRPr="00BD0DA2">
              <w:t>vald</w:t>
            </w:r>
            <w:proofErr w:type="spellEnd"/>
            <w:r w:rsidR="00F04903" w:rsidRPr="00BD0DA2">
              <w:t xml:space="preserve"> </w:t>
            </w:r>
            <w:proofErr w:type="spellStart"/>
            <w:r w:rsidR="00F04903" w:rsidRPr="00BD0DA2">
              <w:t>Tartumaa</w:t>
            </w:r>
            <w:proofErr w:type="spellEnd"/>
            <w:r w:rsidR="00F04903" w:rsidRPr="00BD0DA2">
              <w:t xml:space="preserve"> </w:t>
            </w:r>
            <w:r w:rsidR="00F04903">
              <w:t xml:space="preserve"> </w:t>
            </w:r>
            <w:r w:rsidR="00F04903" w:rsidRPr="00BD0DA2">
              <w:t>61113</w:t>
            </w:r>
          </w:p>
        </w:tc>
      </w:tr>
      <w:tr w:rsidR="00056AC8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11D82F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5994F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 w:rsidP="00BC56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707E971F" w:rsidR="005B59EA" w:rsidRDefault="00844A15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eastAsia="Arial Unicode MS"/>
                <w:noProof/>
                <w:sz w:val="22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maakond, Tartu linn, Tartu-Petseri raudtee sademeveekanalisatsioonitorustik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3BEC5C6A" w:rsidR="005B59EA" w:rsidRDefault="00A12370" w:rsidP="008A567C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220</w:t>
            </w:r>
            <w:r w:rsidR="00844A15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30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41FA822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220C03C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5A230D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1283B07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44A15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maakond, Kambja vald, Soinaste küla, 2 Tallinn-Tartu-Võru-Luhamaa tee T24, 2 Tallinn-Tartu-Võru-Luhamaa tee ning Tartu maakond, Tartu linn, Tartu-Petseri 2,3-3,4 km</w:t>
            </w:r>
          </w:p>
        </w:tc>
      </w:tr>
      <w:tr w:rsidR="00056AC8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6A4FC8CB" w:rsidR="00056AC8" w:rsidRDefault="00844A1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Sademeveekanalisatsioonitorustiku pikendamine Tartu-Petseri 2,3-3,4 km kinnistult 2 Tallinn-Tartu-Võru-Luhamaa tee kinnistul asuva ol. oleva sademeveekaevuni.</w:t>
            </w:r>
            <w:r w:rsidR="00F04903">
              <w:rPr>
                <w:noProof/>
                <w:sz w:val="22"/>
                <w:szCs w:val="22"/>
              </w:rPr>
              <w:t xml:space="preserve"> Planeeritud tegevus 202</w:t>
            </w:r>
            <w:r w:rsidR="00A12370">
              <w:rPr>
                <w:noProof/>
                <w:sz w:val="22"/>
                <w:szCs w:val="22"/>
              </w:rPr>
              <w:t>2</w:t>
            </w:r>
            <w:r w:rsidR="00F04903">
              <w:rPr>
                <w:noProof/>
                <w:sz w:val="22"/>
                <w:szCs w:val="22"/>
              </w:rPr>
              <w:t>-202</w:t>
            </w:r>
            <w:r w:rsidR="00A12370">
              <w:rPr>
                <w:noProof/>
                <w:sz w:val="22"/>
                <w:szCs w:val="22"/>
              </w:rPr>
              <w:t>3</w:t>
            </w:r>
            <w:r w:rsidR="00F04903">
              <w:rPr>
                <w:noProof/>
                <w:sz w:val="22"/>
                <w:szCs w:val="22"/>
              </w:rPr>
              <w:t xml:space="preserve"> aasta</w:t>
            </w:r>
            <w:r w:rsidR="00877531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46A3591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1D37B162" w:rsidR="00C5207C" w:rsidRPr="00F04903" w:rsidRDefault="00A123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844A15">
              <w:rPr>
                <w:noProof/>
                <w:sz w:val="22"/>
                <w:szCs w:val="20"/>
              </w:rPr>
              <w:t>Eesvoolu ol. olev sademeveekaev asub riigitee maal 2 Tallinn-Tartu-Võru-Luhamaa tee (94901:006:0273) kinnistul.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268D5CBB" w:rsidR="00F04903" w:rsidRPr="00F04903" w:rsidRDefault="008A567C" w:rsidP="00F04903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noProof/>
                      <w:sz w:val="22"/>
                      <w:szCs w:val="20"/>
                    </w:rPr>
                    <w:instrText xml:space="preserve"> FORMTEXT </w:instrText>
                  </w:r>
                  <w:r>
                    <w:rPr>
                      <w:noProof/>
                      <w:sz w:val="22"/>
                      <w:szCs w:val="20"/>
                    </w:rPr>
                  </w:r>
                  <w:r>
                    <w:rPr>
                      <w:noProof/>
                      <w:sz w:val="22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t> </w:t>
                  </w:r>
                  <w:r>
                    <w:rPr>
                      <w:noProof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7C8FC8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2370">
              <w:rPr>
                <w:rFonts w:eastAsia="Arial Unicode MS"/>
                <w:noProof/>
                <w:sz w:val="22"/>
                <w:szCs w:val="20"/>
              </w:rPr>
              <w:t>Sven Zujev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751ACF2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E7CB1">
              <w:rPr>
                <w:noProof/>
                <w:sz w:val="22"/>
                <w:szCs w:val="20"/>
              </w:rPr>
              <w:t>01</w:t>
            </w:r>
            <w:r w:rsidR="00A12370">
              <w:rPr>
                <w:noProof/>
                <w:sz w:val="22"/>
                <w:szCs w:val="20"/>
              </w:rPr>
              <w:t>.</w:t>
            </w:r>
            <w:r w:rsidR="005B2FE6">
              <w:rPr>
                <w:noProof/>
                <w:sz w:val="22"/>
                <w:szCs w:val="20"/>
              </w:rPr>
              <w:t>1</w:t>
            </w:r>
            <w:r w:rsidR="00844F1D">
              <w:rPr>
                <w:noProof/>
                <w:sz w:val="22"/>
                <w:szCs w:val="20"/>
              </w:rPr>
              <w:t>2</w:t>
            </w:r>
            <w:r w:rsidR="00A12370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B2FE6"/>
    <w:rsid w:val="005B59EA"/>
    <w:rsid w:val="005C7274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11646"/>
    <w:rsid w:val="00832B3F"/>
    <w:rsid w:val="00844A15"/>
    <w:rsid w:val="00844F1D"/>
    <w:rsid w:val="00877531"/>
    <w:rsid w:val="00887C0D"/>
    <w:rsid w:val="008A567C"/>
    <w:rsid w:val="008B16DC"/>
    <w:rsid w:val="00912F5F"/>
    <w:rsid w:val="00936A5A"/>
    <w:rsid w:val="00983C6E"/>
    <w:rsid w:val="00A12370"/>
    <w:rsid w:val="00A22B1A"/>
    <w:rsid w:val="00A807DF"/>
    <w:rsid w:val="00AB5CF0"/>
    <w:rsid w:val="00AD4E10"/>
    <w:rsid w:val="00BC5657"/>
    <w:rsid w:val="00BE531A"/>
    <w:rsid w:val="00BF0B4A"/>
    <w:rsid w:val="00C10875"/>
    <w:rsid w:val="00C31377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308</Words>
  <Characters>1788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Zujev</cp:lastModifiedBy>
  <cp:revision>14</cp:revision>
  <cp:lastPrinted>2007-05-24T06:29:00Z</cp:lastPrinted>
  <dcterms:created xsi:type="dcterms:W3CDTF">2021-02-03T14:42:00Z</dcterms:created>
  <dcterms:modified xsi:type="dcterms:W3CDTF">2022-12-01T12:35:00Z</dcterms:modified>
</cp:coreProperties>
</file>