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003EE3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4E325A3F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472DC6">
              <w:t>507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6D77ECE2" w:rsidR="0065027A" w:rsidRDefault="00472DC6" w:rsidP="009A2A25">
      <w:pPr>
        <w:rPr>
          <w:b/>
        </w:rPr>
      </w:pPr>
      <w:proofErr w:type="spellStart"/>
      <w:r>
        <w:rPr>
          <w:b/>
        </w:rPr>
        <w:t>Elbu</w:t>
      </w:r>
      <w:proofErr w:type="spellEnd"/>
      <w:r>
        <w:rPr>
          <w:b/>
        </w:rPr>
        <w:t xml:space="preserve"> IX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182A1F02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6A5E66">
        <w:t>aktsiaselts Tootsi Turvas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6A5E66">
        <w:t>11206437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6A5E66">
        <w:t>turba</w:t>
      </w:r>
      <w:r w:rsidR="00731026">
        <w:t xml:space="preserve"> </w:t>
      </w:r>
      <w:r w:rsidR="0065027A">
        <w:t xml:space="preserve">tarbevaru uurimist </w:t>
      </w:r>
      <w:proofErr w:type="spellStart"/>
      <w:r w:rsidR="006A5E66">
        <w:t>Elbu</w:t>
      </w:r>
      <w:proofErr w:type="spellEnd"/>
      <w:r w:rsidR="006A5E66">
        <w:t xml:space="preserve"> IX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68CD3FEC" w:rsidR="009E416E" w:rsidRDefault="006A5E66" w:rsidP="009A78E3">
      <w:pPr>
        <w:jc w:val="both"/>
      </w:pPr>
      <w:proofErr w:type="spellStart"/>
      <w:r>
        <w:t>Elbu</w:t>
      </w:r>
      <w:proofErr w:type="spellEnd"/>
      <w:r>
        <w:t xml:space="preserve"> IX</w:t>
      </w:r>
      <w:r w:rsidR="00D87DA9">
        <w:t xml:space="preserve"> </w:t>
      </w:r>
      <w:r w:rsidR="009A78E3" w:rsidRPr="002D3E19">
        <w:t xml:space="preserve">uuringuruum asub </w:t>
      </w:r>
      <w:r>
        <w:t>Riigimetsa Majandamise Keskuse valitsemisalas Pärnu maakonnas Põhja-Pärnumaa</w:t>
      </w:r>
      <w:r w:rsidR="00764A24">
        <w:t xml:space="preserve"> vallas </w:t>
      </w:r>
      <w:r>
        <w:t xml:space="preserve">oleval Audru metskond 54 </w:t>
      </w:r>
      <w:r w:rsidR="00731026">
        <w:t>kinnisasjal (k</w:t>
      </w:r>
      <w:r w:rsidR="00594400">
        <w:t xml:space="preserve">atastritunnus </w:t>
      </w:r>
      <w:r>
        <w:t>18801:003:0173</w:t>
      </w:r>
      <w:r w:rsidR="00594400">
        <w:t>)</w:t>
      </w:r>
      <w:r>
        <w:t xml:space="preserve">, Pärnu linnas Saari külas olevatel kinnisasjadel Halinga metskond 3 (katastritunnus 15904:001:0283), Halinga metskond 73 (katastritunnus 39501:001:0174), Audru metskond 165 (katastritunnus 15904:001:0417) </w:t>
      </w:r>
      <w:r w:rsidR="00003EE3">
        <w:t xml:space="preserve">ning Maa-ameti valitsemisalas Pärnu maakonnas Põhja-Pärnumaa vallas Pitsalu külas oleval Siunina </w:t>
      </w:r>
      <w:proofErr w:type="spellStart"/>
      <w:r w:rsidR="00003EE3">
        <w:t>turbatootmisala</w:t>
      </w:r>
      <w:proofErr w:type="spellEnd"/>
      <w:r w:rsidR="00003EE3">
        <w:t xml:space="preserve"> kinnisasjal (katastritunnus 18801:003:0165).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251A29B6" w:rsidR="009A78E3" w:rsidRDefault="009A78E3" w:rsidP="009A78E3">
      <w:pPr>
        <w:ind w:firstLine="680"/>
      </w:pPr>
      <w:r>
        <w:t>2. Keskkonnaameti RV kooskõlastustaotlus</w:t>
      </w:r>
    </w:p>
    <w:p w14:paraId="77BEF0F3" w14:textId="71A7322B" w:rsidR="00003EE3" w:rsidRDefault="00003EE3" w:rsidP="009A78E3">
      <w:pPr>
        <w:ind w:firstLine="680"/>
      </w:pPr>
      <w:r>
        <w:t>3. Maa-ameti seisukoht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586A48D2" w14:textId="17CB593A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03EE3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5192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72DC6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5E66"/>
    <w:rsid w:val="006A7680"/>
    <w:rsid w:val="006C7129"/>
    <w:rsid w:val="006F2ED3"/>
    <w:rsid w:val="00704BBF"/>
    <w:rsid w:val="00731026"/>
    <w:rsid w:val="00740107"/>
    <w:rsid w:val="0074193C"/>
    <w:rsid w:val="00764A24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674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57</TotalTime>
  <Pages>1</Pages>
  <Words>139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1565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2022-10-28T10:47:00Z</cp:lastPrinted>
  <dcterms:created xsi:type="dcterms:W3CDTF">2023-02-14T08:47:00Z</dcterms:created>
  <dcterms:modified xsi:type="dcterms:W3CDTF">2023-02-14T09:43:00Z</dcterms:modified>
</cp:coreProperties>
</file>