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A8E2E" w14:textId="012F6C4C" w:rsidR="0073159D" w:rsidRDefault="0073159D" w:rsidP="00C1361A">
      <w:pPr>
        <w:spacing w:after="0"/>
        <w:jc w:val="right"/>
        <w:rPr>
          <w:rFonts w:ascii="Times New Roman" w:hAnsi="Times New Roman" w:cs="Times New Roman"/>
          <w:bCs/>
          <w:sz w:val="24"/>
          <w:szCs w:val="24"/>
        </w:rPr>
      </w:pPr>
      <w:r>
        <w:rPr>
          <w:rFonts w:ascii="Times New Roman" w:hAnsi="Times New Roman" w:cs="Times New Roman"/>
          <w:bCs/>
          <w:sz w:val="24"/>
          <w:szCs w:val="24"/>
        </w:rPr>
        <w:t xml:space="preserve">Seletuskirja lisa </w:t>
      </w:r>
      <w:r w:rsidR="00BD3EAF">
        <w:rPr>
          <w:rFonts w:ascii="Times New Roman" w:hAnsi="Times New Roman" w:cs="Times New Roman"/>
          <w:bCs/>
          <w:sz w:val="24"/>
          <w:szCs w:val="24"/>
        </w:rPr>
        <w:t>2</w:t>
      </w:r>
    </w:p>
    <w:p w14:paraId="3BFEB4E0" w14:textId="69D99544" w:rsidR="00C1361A" w:rsidRPr="00C1361A" w:rsidRDefault="0073159D" w:rsidP="00C1361A">
      <w:pPr>
        <w:spacing w:after="0"/>
        <w:jc w:val="right"/>
        <w:rPr>
          <w:rFonts w:ascii="Times New Roman" w:hAnsi="Times New Roman" w:cs="Times New Roman"/>
          <w:bCs/>
          <w:sz w:val="24"/>
          <w:szCs w:val="24"/>
        </w:rPr>
      </w:pPr>
      <w:r>
        <w:rPr>
          <w:rFonts w:ascii="Times New Roman" w:hAnsi="Times New Roman" w:cs="Times New Roman"/>
          <w:bCs/>
          <w:sz w:val="24"/>
          <w:szCs w:val="24"/>
        </w:rPr>
        <w:t>r</w:t>
      </w:r>
      <w:r w:rsidR="00C1361A" w:rsidRPr="00C1361A">
        <w:rPr>
          <w:rFonts w:ascii="Times New Roman" w:hAnsi="Times New Roman" w:cs="Times New Roman"/>
          <w:bCs/>
          <w:sz w:val="24"/>
          <w:szCs w:val="24"/>
        </w:rPr>
        <w:t>akendusakti kavand</w:t>
      </w:r>
    </w:p>
    <w:p w14:paraId="11FD3640" w14:textId="77777777" w:rsidR="0073159D" w:rsidRDefault="0073159D" w:rsidP="0073159D">
      <w:pPr>
        <w:spacing w:after="0"/>
        <w:jc w:val="center"/>
        <w:rPr>
          <w:rFonts w:ascii="Times New Roman" w:hAnsi="Times New Roman" w:cs="Times New Roman"/>
          <w:sz w:val="24"/>
          <w:szCs w:val="24"/>
        </w:rPr>
      </w:pPr>
      <w:r>
        <w:rPr>
          <w:rFonts w:ascii="Times New Roman" w:hAnsi="Times New Roman" w:cs="Times New Roman"/>
          <w:sz w:val="24"/>
          <w:szCs w:val="24"/>
        </w:rPr>
        <w:t>VÄLISMINISTER</w:t>
      </w:r>
    </w:p>
    <w:p w14:paraId="3A16DEE9" w14:textId="77777777" w:rsidR="0073159D" w:rsidRDefault="0073159D" w:rsidP="0073159D">
      <w:pPr>
        <w:spacing w:after="0"/>
        <w:jc w:val="center"/>
        <w:rPr>
          <w:rFonts w:ascii="Times New Roman" w:hAnsi="Times New Roman" w:cs="Times New Roman"/>
          <w:sz w:val="24"/>
          <w:szCs w:val="24"/>
        </w:rPr>
      </w:pPr>
      <w:r>
        <w:rPr>
          <w:rFonts w:ascii="Times New Roman" w:hAnsi="Times New Roman" w:cs="Times New Roman"/>
          <w:sz w:val="24"/>
          <w:szCs w:val="24"/>
        </w:rPr>
        <w:t>MÄÄRUS</w:t>
      </w:r>
    </w:p>
    <w:p w14:paraId="1A726A30" w14:textId="77777777" w:rsidR="0073159D" w:rsidRDefault="0073159D" w:rsidP="0073159D">
      <w:pPr>
        <w:spacing w:after="0"/>
        <w:rPr>
          <w:rFonts w:ascii="Times New Roman" w:hAnsi="Times New Roman" w:cs="Times New Roman"/>
          <w:sz w:val="24"/>
          <w:szCs w:val="24"/>
        </w:rPr>
      </w:pPr>
    </w:p>
    <w:p w14:paraId="3260693D" w14:textId="31B697FD" w:rsidR="0073159D" w:rsidRDefault="0073159D" w:rsidP="0073159D">
      <w:pPr>
        <w:spacing w:after="0"/>
        <w:rPr>
          <w:rFonts w:ascii="Times New Roman" w:hAnsi="Times New Roman" w:cs="Times New Roman"/>
          <w:sz w:val="24"/>
          <w:szCs w:val="24"/>
        </w:rPr>
      </w:pPr>
      <w:r>
        <w:rPr>
          <w:rFonts w:ascii="Times New Roman" w:hAnsi="Times New Roman" w:cs="Times New Roman"/>
          <w:sz w:val="24"/>
          <w:szCs w:val="24"/>
        </w:rPr>
        <w:t>Tallinn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nr</w:t>
      </w:r>
    </w:p>
    <w:p w14:paraId="52375131" w14:textId="77777777" w:rsidR="00C1361A" w:rsidRDefault="00C1361A" w:rsidP="00C1361A">
      <w:pPr>
        <w:spacing w:after="0"/>
        <w:jc w:val="center"/>
        <w:rPr>
          <w:rFonts w:ascii="Times New Roman" w:hAnsi="Times New Roman" w:cs="Times New Roman"/>
          <w:b/>
          <w:sz w:val="24"/>
          <w:szCs w:val="24"/>
        </w:rPr>
      </w:pPr>
    </w:p>
    <w:p w14:paraId="6122355B" w14:textId="49EA3EDA" w:rsidR="00064290" w:rsidRPr="007C0092" w:rsidRDefault="00E37A5F" w:rsidP="00C1361A">
      <w:pPr>
        <w:spacing w:after="0"/>
        <w:jc w:val="center"/>
        <w:rPr>
          <w:rFonts w:ascii="Times New Roman" w:hAnsi="Times New Roman" w:cs="Times New Roman"/>
          <w:b/>
          <w:sz w:val="24"/>
          <w:szCs w:val="24"/>
          <w:vertAlign w:val="superscript"/>
        </w:rPr>
      </w:pPr>
      <w:r w:rsidRPr="00B33D2F">
        <w:rPr>
          <w:rFonts w:ascii="Times New Roman" w:hAnsi="Times New Roman" w:cs="Times New Roman"/>
          <w:b/>
          <w:sz w:val="24"/>
          <w:szCs w:val="24"/>
        </w:rPr>
        <w:t>Euroopa Liidu tagasipöördumistunnistuse väljaandmise taotlemisel esitatavate tõendite ja andmete loetelu</w:t>
      </w:r>
      <w:r w:rsidR="003868A2" w:rsidRPr="00B33D2F">
        <w:rPr>
          <w:rFonts w:ascii="Times New Roman" w:hAnsi="Times New Roman" w:cs="Times New Roman"/>
          <w:b/>
          <w:sz w:val="24"/>
          <w:szCs w:val="24"/>
        </w:rPr>
        <w:t>, taotluse vorm</w:t>
      </w:r>
      <w:r w:rsidR="00A86357" w:rsidRPr="00B33D2F">
        <w:rPr>
          <w:rFonts w:ascii="Times New Roman" w:hAnsi="Times New Roman" w:cs="Times New Roman"/>
          <w:b/>
          <w:sz w:val="24"/>
          <w:szCs w:val="24"/>
        </w:rPr>
        <w:t>,</w:t>
      </w:r>
      <w:r w:rsidRPr="00B33D2F">
        <w:rPr>
          <w:rFonts w:ascii="Times New Roman" w:hAnsi="Times New Roman" w:cs="Times New Roman"/>
          <w:b/>
          <w:sz w:val="24"/>
          <w:szCs w:val="24"/>
        </w:rPr>
        <w:t xml:space="preserve"> välja</w:t>
      </w:r>
      <w:r w:rsidR="0029762F">
        <w:rPr>
          <w:rFonts w:ascii="Times New Roman" w:hAnsi="Times New Roman" w:cs="Times New Roman"/>
          <w:b/>
          <w:sz w:val="24"/>
          <w:szCs w:val="24"/>
        </w:rPr>
        <w:t>stamise kord</w:t>
      </w:r>
      <w:r w:rsidR="00E84EAD">
        <w:rPr>
          <w:rFonts w:ascii="Times New Roman" w:hAnsi="Times New Roman" w:cs="Times New Roman"/>
          <w:b/>
          <w:sz w:val="24"/>
          <w:szCs w:val="24"/>
        </w:rPr>
        <w:t>,</w:t>
      </w:r>
      <w:r w:rsidRPr="00B33D2F">
        <w:rPr>
          <w:rFonts w:ascii="Times New Roman" w:hAnsi="Times New Roman" w:cs="Times New Roman"/>
          <w:b/>
          <w:sz w:val="24"/>
          <w:szCs w:val="24"/>
        </w:rPr>
        <w:t xml:space="preserve"> </w:t>
      </w:r>
      <w:r w:rsidR="0029762F">
        <w:rPr>
          <w:rFonts w:ascii="Times New Roman" w:hAnsi="Times New Roman" w:cs="Times New Roman"/>
          <w:b/>
          <w:sz w:val="24"/>
          <w:szCs w:val="24"/>
        </w:rPr>
        <w:t xml:space="preserve">väljaandmise </w:t>
      </w:r>
      <w:r w:rsidRPr="00B33D2F">
        <w:rPr>
          <w:rFonts w:ascii="Times New Roman" w:hAnsi="Times New Roman" w:cs="Times New Roman"/>
          <w:b/>
          <w:sz w:val="24"/>
          <w:szCs w:val="24"/>
        </w:rPr>
        <w:t>tähtajad</w:t>
      </w:r>
      <w:r w:rsidR="00E84EAD">
        <w:rPr>
          <w:rFonts w:ascii="Times New Roman" w:hAnsi="Times New Roman" w:cs="Times New Roman"/>
          <w:b/>
          <w:sz w:val="24"/>
          <w:szCs w:val="24"/>
        </w:rPr>
        <w:t xml:space="preserve">, </w:t>
      </w:r>
      <w:r w:rsidR="001713E4">
        <w:rPr>
          <w:rFonts w:ascii="Times New Roman" w:hAnsi="Times New Roman" w:cs="Times New Roman"/>
          <w:b/>
          <w:sz w:val="24"/>
          <w:szCs w:val="24"/>
        </w:rPr>
        <w:t>konsulteerimismenetluse</w:t>
      </w:r>
      <w:r w:rsidR="00E84EAD">
        <w:rPr>
          <w:rFonts w:ascii="Times New Roman" w:hAnsi="Times New Roman" w:cs="Times New Roman"/>
          <w:b/>
          <w:sz w:val="24"/>
          <w:szCs w:val="24"/>
        </w:rPr>
        <w:t xml:space="preserve"> kord ja tähtajad</w:t>
      </w:r>
      <w:r w:rsidR="0029762F">
        <w:rPr>
          <w:rFonts w:ascii="Times New Roman" w:hAnsi="Times New Roman" w:cs="Times New Roman"/>
          <w:b/>
          <w:sz w:val="24"/>
          <w:szCs w:val="24"/>
        </w:rPr>
        <w:t xml:space="preserve"> ning</w:t>
      </w:r>
      <w:r w:rsidR="00A86357" w:rsidRPr="00B33D2F">
        <w:rPr>
          <w:rFonts w:ascii="Times New Roman" w:hAnsi="Times New Roman" w:cs="Times New Roman"/>
          <w:b/>
          <w:sz w:val="24"/>
          <w:szCs w:val="24"/>
        </w:rPr>
        <w:t xml:space="preserve"> </w:t>
      </w:r>
      <w:r w:rsidR="002D2EAB">
        <w:rPr>
          <w:rFonts w:ascii="Times New Roman" w:hAnsi="Times New Roman" w:cs="Times New Roman"/>
          <w:b/>
          <w:sz w:val="24"/>
          <w:szCs w:val="24"/>
        </w:rPr>
        <w:t xml:space="preserve">Euroopa Liidu tagasipöördumistunnistuse </w:t>
      </w:r>
      <w:r w:rsidR="00A86357" w:rsidRPr="00B33D2F">
        <w:rPr>
          <w:rFonts w:ascii="Times New Roman" w:hAnsi="Times New Roman" w:cs="Times New Roman"/>
          <w:b/>
          <w:sz w:val="24"/>
          <w:szCs w:val="24"/>
        </w:rPr>
        <w:t>tehniline kirjeldus ja sellele kantavate andmete loetelu</w:t>
      </w:r>
      <w:r w:rsidR="007C0092">
        <w:rPr>
          <w:rFonts w:ascii="Times New Roman" w:hAnsi="Times New Roman" w:cs="Times New Roman"/>
          <w:b/>
          <w:sz w:val="24"/>
          <w:szCs w:val="24"/>
          <w:vertAlign w:val="superscript"/>
        </w:rPr>
        <w:t>1</w:t>
      </w:r>
    </w:p>
    <w:p w14:paraId="7865C5FD" w14:textId="77777777" w:rsidR="00B33D2F" w:rsidRDefault="00B33D2F" w:rsidP="00C1361A">
      <w:pPr>
        <w:spacing w:after="0"/>
        <w:jc w:val="both"/>
        <w:rPr>
          <w:rFonts w:ascii="Times New Roman" w:hAnsi="Times New Roman" w:cs="Times New Roman"/>
          <w:sz w:val="24"/>
          <w:szCs w:val="24"/>
        </w:rPr>
      </w:pPr>
    </w:p>
    <w:p w14:paraId="73696442" w14:textId="66B29A3D" w:rsidR="003868A2" w:rsidRPr="001713E4" w:rsidRDefault="003868A2" w:rsidP="00C1361A">
      <w:pPr>
        <w:spacing w:after="0"/>
        <w:jc w:val="both"/>
        <w:rPr>
          <w:rFonts w:ascii="Times New Roman" w:hAnsi="Times New Roman" w:cs="Times New Roman"/>
          <w:sz w:val="24"/>
          <w:szCs w:val="24"/>
        </w:rPr>
      </w:pPr>
      <w:r w:rsidRPr="00B33D2F">
        <w:rPr>
          <w:rFonts w:ascii="Times New Roman" w:hAnsi="Times New Roman" w:cs="Times New Roman"/>
          <w:sz w:val="24"/>
          <w:szCs w:val="24"/>
        </w:rPr>
        <w:t>Määrus kehtestatakse isikut tõendavate dokumentide seaduse §</w:t>
      </w:r>
      <w:r w:rsidR="004579D0">
        <w:rPr>
          <w:rFonts w:ascii="Times New Roman" w:hAnsi="Times New Roman" w:cs="Times New Roman"/>
          <w:sz w:val="24"/>
          <w:szCs w:val="24"/>
        </w:rPr>
        <w:t> </w:t>
      </w:r>
      <w:r w:rsidRPr="00B33D2F">
        <w:rPr>
          <w:rFonts w:ascii="Times New Roman" w:hAnsi="Times New Roman" w:cs="Times New Roman"/>
          <w:sz w:val="24"/>
          <w:szCs w:val="24"/>
        </w:rPr>
        <w:t>9 lõike</w:t>
      </w:r>
      <w:r w:rsidR="004579D0">
        <w:rPr>
          <w:rFonts w:ascii="Times New Roman" w:hAnsi="Times New Roman" w:cs="Times New Roman"/>
          <w:sz w:val="24"/>
          <w:szCs w:val="24"/>
        </w:rPr>
        <w:t> </w:t>
      </w:r>
      <w:r w:rsidRPr="00B33D2F">
        <w:rPr>
          <w:rFonts w:ascii="Times New Roman" w:hAnsi="Times New Roman" w:cs="Times New Roman"/>
          <w:sz w:val="24"/>
          <w:szCs w:val="24"/>
        </w:rPr>
        <w:t>1</w:t>
      </w:r>
      <w:r w:rsidR="0029762F">
        <w:rPr>
          <w:rFonts w:ascii="Times New Roman" w:hAnsi="Times New Roman" w:cs="Times New Roman"/>
          <w:sz w:val="24"/>
          <w:szCs w:val="24"/>
        </w:rPr>
        <w:t>, §</w:t>
      </w:r>
      <w:r w:rsidR="004579D0">
        <w:rPr>
          <w:rFonts w:ascii="Times New Roman" w:hAnsi="Times New Roman" w:cs="Times New Roman"/>
          <w:sz w:val="24"/>
          <w:szCs w:val="24"/>
        </w:rPr>
        <w:t> </w:t>
      </w:r>
      <w:r w:rsidR="0029762F">
        <w:rPr>
          <w:rFonts w:ascii="Times New Roman" w:hAnsi="Times New Roman" w:cs="Times New Roman"/>
          <w:sz w:val="24"/>
          <w:szCs w:val="24"/>
        </w:rPr>
        <w:t>12</w:t>
      </w:r>
      <w:r w:rsidR="0029762F">
        <w:rPr>
          <w:rFonts w:ascii="Times New Roman" w:hAnsi="Times New Roman" w:cs="Times New Roman"/>
          <w:sz w:val="24"/>
          <w:szCs w:val="24"/>
          <w:vertAlign w:val="superscript"/>
        </w:rPr>
        <w:t>1</w:t>
      </w:r>
      <w:r w:rsidR="0029762F">
        <w:rPr>
          <w:rFonts w:ascii="Times New Roman" w:hAnsi="Times New Roman" w:cs="Times New Roman"/>
          <w:sz w:val="24"/>
          <w:szCs w:val="24"/>
        </w:rPr>
        <w:t xml:space="preserve"> lõi</w:t>
      </w:r>
      <w:r w:rsidR="001713E4">
        <w:rPr>
          <w:rFonts w:ascii="Times New Roman" w:hAnsi="Times New Roman" w:cs="Times New Roman"/>
          <w:sz w:val="24"/>
          <w:szCs w:val="24"/>
        </w:rPr>
        <w:t>ke</w:t>
      </w:r>
      <w:r w:rsidR="004579D0">
        <w:rPr>
          <w:rFonts w:ascii="Times New Roman" w:hAnsi="Times New Roman" w:cs="Times New Roman"/>
          <w:sz w:val="24"/>
          <w:szCs w:val="24"/>
        </w:rPr>
        <w:t> </w:t>
      </w:r>
      <w:r w:rsidR="0029762F">
        <w:rPr>
          <w:rFonts w:ascii="Times New Roman" w:hAnsi="Times New Roman" w:cs="Times New Roman"/>
          <w:sz w:val="24"/>
          <w:szCs w:val="24"/>
        </w:rPr>
        <w:t>9</w:t>
      </w:r>
      <w:r w:rsidR="001713E4">
        <w:rPr>
          <w:rFonts w:ascii="Times New Roman" w:hAnsi="Times New Roman" w:cs="Times New Roman"/>
          <w:sz w:val="24"/>
          <w:szCs w:val="24"/>
        </w:rPr>
        <w:t>,</w:t>
      </w:r>
      <w:r w:rsidRPr="00B33D2F">
        <w:rPr>
          <w:rFonts w:ascii="Times New Roman" w:hAnsi="Times New Roman" w:cs="Times New Roman"/>
          <w:sz w:val="24"/>
          <w:szCs w:val="24"/>
        </w:rPr>
        <w:t xml:space="preserve"> §</w:t>
      </w:r>
      <w:r w:rsidR="004579D0">
        <w:rPr>
          <w:rFonts w:ascii="Times New Roman" w:hAnsi="Times New Roman" w:cs="Times New Roman"/>
          <w:sz w:val="24"/>
          <w:szCs w:val="24"/>
        </w:rPr>
        <w:t> </w:t>
      </w:r>
      <w:r w:rsidRPr="00B33D2F">
        <w:rPr>
          <w:rFonts w:ascii="Times New Roman" w:hAnsi="Times New Roman" w:cs="Times New Roman"/>
          <w:sz w:val="24"/>
          <w:szCs w:val="24"/>
        </w:rPr>
        <w:t>15 lõigete</w:t>
      </w:r>
      <w:r w:rsidR="004579D0">
        <w:rPr>
          <w:rFonts w:ascii="Times New Roman" w:hAnsi="Times New Roman" w:cs="Times New Roman"/>
          <w:sz w:val="24"/>
          <w:szCs w:val="24"/>
        </w:rPr>
        <w:t> </w:t>
      </w:r>
      <w:r w:rsidRPr="00B33D2F">
        <w:rPr>
          <w:rFonts w:ascii="Times New Roman" w:hAnsi="Times New Roman" w:cs="Times New Roman"/>
          <w:sz w:val="24"/>
          <w:szCs w:val="24"/>
        </w:rPr>
        <w:t>1 ja</w:t>
      </w:r>
      <w:r w:rsidR="004579D0">
        <w:rPr>
          <w:rFonts w:ascii="Times New Roman" w:hAnsi="Times New Roman" w:cs="Times New Roman"/>
          <w:sz w:val="24"/>
          <w:szCs w:val="24"/>
        </w:rPr>
        <w:t> </w:t>
      </w:r>
      <w:r w:rsidRPr="00B33D2F">
        <w:rPr>
          <w:rFonts w:ascii="Times New Roman" w:hAnsi="Times New Roman" w:cs="Times New Roman"/>
          <w:sz w:val="24"/>
          <w:szCs w:val="24"/>
        </w:rPr>
        <w:t>3</w:t>
      </w:r>
      <w:r w:rsidR="001713E4">
        <w:rPr>
          <w:rFonts w:ascii="Times New Roman" w:hAnsi="Times New Roman" w:cs="Times New Roman"/>
          <w:sz w:val="24"/>
          <w:szCs w:val="24"/>
        </w:rPr>
        <w:t xml:space="preserve"> ning §</w:t>
      </w:r>
      <w:r w:rsidR="004579D0">
        <w:rPr>
          <w:rFonts w:ascii="Times New Roman" w:hAnsi="Times New Roman" w:cs="Times New Roman"/>
          <w:sz w:val="24"/>
          <w:szCs w:val="24"/>
        </w:rPr>
        <w:t> </w:t>
      </w:r>
      <w:r w:rsidR="001713E4">
        <w:rPr>
          <w:rFonts w:ascii="Times New Roman" w:hAnsi="Times New Roman" w:cs="Times New Roman"/>
          <w:sz w:val="24"/>
          <w:szCs w:val="24"/>
        </w:rPr>
        <w:t>36</w:t>
      </w:r>
      <w:r w:rsidR="001713E4">
        <w:rPr>
          <w:rFonts w:ascii="Times New Roman" w:hAnsi="Times New Roman" w:cs="Times New Roman"/>
          <w:sz w:val="24"/>
          <w:szCs w:val="24"/>
          <w:vertAlign w:val="superscript"/>
        </w:rPr>
        <w:t>4</w:t>
      </w:r>
      <w:r w:rsidR="001713E4">
        <w:rPr>
          <w:rFonts w:ascii="Times New Roman" w:hAnsi="Times New Roman" w:cs="Times New Roman"/>
          <w:sz w:val="24"/>
          <w:szCs w:val="24"/>
        </w:rPr>
        <w:t xml:space="preserve"> lõike</w:t>
      </w:r>
      <w:r w:rsidR="004579D0">
        <w:rPr>
          <w:rFonts w:ascii="Times New Roman" w:hAnsi="Times New Roman" w:cs="Times New Roman"/>
          <w:sz w:val="24"/>
          <w:szCs w:val="24"/>
        </w:rPr>
        <w:t> </w:t>
      </w:r>
      <w:r w:rsidR="001713E4">
        <w:rPr>
          <w:rFonts w:ascii="Times New Roman" w:hAnsi="Times New Roman" w:cs="Times New Roman"/>
          <w:sz w:val="24"/>
          <w:szCs w:val="24"/>
        </w:rPr>
        <w:t>8 alusel.</w:t>
      </w:r>
    </w:p>
    <w:p w14:paraId="2D3820CD" w14:textId="77777777" w:rsidR="00B33D2F" w:rsidRDefault="00B33D2F" w:rsidP="00C1361A">
      <w:pPr>
        <w:spacing w:after="0"/>
        <w:jc w:val="both"/>
        <w:rPr>
          <w:rFonts w:ascii="Times New Roman" w:hAnsi="Times New Roman" w:cs="Times New Roman"/>
          <w:sz w:val="24"/>
          <w:szCs w:val="24"/>
        </w:rPr>
      </w:pPr>
    </w:p>
    <w:p w14:paraId="5D4F36CE" w14:textId="77777777" w:rsidR="00B33D2F" w:rsidRPr="00B33D2F" w:rsidRDefault="003868A2" w:rsidP="00FD7BE9">
      <w:pPr>
        <w:spacing w:after="0"/>
        <w:jc w:val="center"/>
        <w:rPr>
          <w:rFonts w:ascii="Times New Roman" w:hAnsi="Times New Roman" w:cs="Times New Roman"/>
          <w:b/>
          <w:sz w:val="24"/>
          <w:szCs w:val="24"/>
        </w:rPr>
      </w:pPr>
      <w:r w:rsidRPr="00B33D2F">
        <w:rPr>
          <w:rFonts w:ascii="Times New Roman" w:hAnsi="Times New Roman" w:cs="Times New Roman"/>
          <w:b/>
          <w:sz w:val="24"/>
          <w:szCs w:val="24"/>
        </w:rPr>
        <w:t>1. peatükk</w:t>
      </w:r>
    </w:p>
    <w:p w14:paraId="42F670FA" w14:textId="77777777" w:rsidR="003868A2" w:rsidRPr="00B33D2F" w:rsidRDefault="003868A2" w:rsidP="00FD7BE9">
      <w:pPr>
        <w:spacing w:after="0"/>
        <w:jc w:val="center"/>
        <w:rPr>
          <w:rFonts w:ascii="Times New Roman" w:hAnsi="Times New Roman" w:cs="Times New Roman"/>
          <w:b/>
          <w:sz w:val="24"/>
          <w:szCs w:val="24"/>
        </w:rPr>
      </w:pPr>
      <w:r w:rsidRPr="00B33D2F">
        <w:rPr>
          <w:rFonts w:ascii="Times New Roman" w:hAnsi="Times New Roman" w:cs="Times New Roman"/>
          <w:b/>
          <w:sz w:val="24"/>
          <w:szCs w:val="24"/>
        </w:rPr>
        <w:t>Üldsätted</w:t>
      </w:r>
    </w:p>
    <w:p w14:paraId="0358EF21" w14:textId="77777777" w:rsidR="003868A2" w:rsidRPr="00B33D2F" w:rsidRDefault="003868A2" w:rsidP="00C1361A">
      <w:pPr>
        <w:spacing w:after="0"/>
        <w:jc w:val="both"/>
        <w:rPr>
          <w:rFonts w:ascii="Times New Roman" w:hAnsi="Times New Roman" w:cs="Times New Roman"/>
          <w:sz w:val="24"/>
          <w:szCs w:val="24"/>
        </w:rPr>
      </w:pPr>
    </w:p>
    <w:p w14:paraId="685736D6" w14:textId="2C70B4A9" w:rsidR="00161711" w:rsidRDefault="003868A2" w:rsidP="00C1361A">
      <w:pPr>
        <w:spacing w:after="0"/>
        <w:jc w:val="both"/>
        <w:rPr>
          <w:rFonts w:ascii="Times New Roman" w:hAnsi="Times New Roman" w:cs="Times New Roman"/>
          <w:b/>
          <w:sz w:val="24"/>
          <w:szCs w:val="24"/>
        </w:rPr>
      </w:pPr>
      <w:r w:rsidRPr="00B33D2F">
        <w:rPr>
          <w:rFonts w:ascii="Times New Roman" w:hAnsi="Times New Roman" w:cs="Times New Roman"/>
          <w:b/>
          <w:sz w:val="24"/>
          <w:szCs w:val="24"/>
        </w:rPr>
        <w:t>§ 1.</w:t>
      </w:r>
      <w:r w:rsidR="00E84EAD">
        <w:rPr>
          <w:rFonts w:ascii="Times New Roman" w:hAnsi="Times New Roman" w:cs="Times New Roman"/>
          <w:b/>
          <w:sz w:val="24"/>
          <w:szCs w:val="24"/>
        </w:rPr>
        <w:t xml:space="preserve"> </w:t>
      </w:r>
      <w:r w:rsidR="00161711">
        <w:rPr>
          <w:rFonts w:ascii="Times New Roman" w:hAnsi="Times New Roman" w:cs="Times New Roman"/>
          <w:b/>
          <w:sz w:val="24"/>
          <w:szCs w:val="24"/>
        </w:rPr>
        <w:t>Määruse reguleerimisala</w:t>
      </w:r>
    </w:p>
    <w:p w14:paraId="412C0E17" w14:textId="24E0B750" w:rsidR="00161711" w:rsidRDefault="00161711" w:rsidP="00C1361A">
      <w:pPr>
        <w:spacing w:after="0"/>
        <w:jc w:val="both"/>
        <w:rPr>
          <w:rFonts w:ascii="Times New Roman" w:hAnsi="Times New Roman" w:cs="Times New Roman"/>
          <w:b/>
          <w:sz w:val="24"/>
          <w:szCs w:val="24"/>
        </w:rPr>
      </w:pPr>
    </w:p>
    <w:p w14:paraId="5BE5398C" w14:textId="6CD40A12" w:rsidR="00161711" w:rsidRPr="00161711" w:rsidRDefault="008A143D" w:rsidP="00C1361A">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161711" w:rsidRPr="00161711">
        <w:rPr>
          <w:rFonts w:ascii="Times New Roman" w:hAnsi="Times New Roman" w:cs="Times New Roman"/>
          <w:bCs/>
          <w:sz w:val="24"/>
          <w:szCs w:val="24"/>
        </w:rPr>
        <w:t>Määrusega kehtestatakse:</w:t>
      </w:r>
    </w:p>
    <w:p w14:paraId="07032EC5" w14:textId="3823EEFA" w:rsidR="00161711" w:rsidRDefault="00161711" w:rsidP="003C0E0E">
      <w:pPr>
        <w:spacing w:after="0"/>
        <w:jc w:val="both"/>
        <w:rPr>
          <w:rFonts w:ascii="Times New Roman" w:hAnsi="Times New Roman" w:cs="Times New Roman"/>
          <w:bCs/>
          <w:sz w:val="24"/>
          <w:szCs w:val="24"/>
        </w:rPr>
      </w:pPr>
      <w:r w:rsidRPr="00161711">
        <w:rPr>
          <w:rFonts w:ascii="Times New Roman" w:hAnsi="Times New Roman" w:cs="Times New Roman"/>
          <w:bCs/>
          <w:sz w:val="24"/>
          <w:szCs w:val="24"/>
        </w:rPr>
        <w:t xml:space="preserve">1) Euroopa Liidu </w:t>
      </w:r>
      <w:r w:rsidR="00BA5F72">
        <w:rPr>
          <w:rFonts w:ascii="Times New Roman" w:hAnsi="Times New Roman" w:cs="Times New Roman"/>
          <w:bCs/>
          <w:sz w:val="24"/>
          <w:szCs w:val="24"/>
        </w:rPr>
        <w:t xml:space="preserve">(edaspidi </w:t>
      </w:r>
      <w:r w:rsidR="00BA5F72" w:rsidRPr="00BA5F72">
        <w:rPr>
          <w:rFonts w:ascii="Times New Roman" w:hAnsi="Times New Roman" w:cs="Times New Roman"/>
          <w:bCs/>
          <w:i/>
          <w:iCs/>
          <w:sz w:val="24"/>
          <w:szCs w:val="24"/>
        </w:rPr>
        <w:t>EL</w:t>
      </w:r>
      <w:r w:rsidR="00BA5F72">
        <w:rPr>
          <w:rFonts w:ascii="Times New Roman" w:hAnsi="Times New Roman" w:cs="Times New Roman"/>
          <w:bCs/>
          <w:sz w:val="24"/>
          <w:szCs w:val="24"/>
        </w:rPr>
        <w:t xml:space="preserve">) </w:t>
      </w:r>
      <w:r w:rsidRPr="00161711">
        <w:rPr>
          <w:rFonts w:ascii="Times New Roman" w:hAnsi="Times New Roman" w:cs="Times New Roman"/>
          <w:bCs/>
          <w:sz w:val="24"/>
          <w:szCs w:val="24"/>
        </w:rPr>
        <w:t>tagasipöördumistunnistuse väljaandmise taotlemisel esitatavate tõendite ja andmete loetelu</w:t>
      </w:r>
      <w:r w:rsidR="00BA5F72">
        <w:rPr>
          <w:rFonts w:ascii="Times New Roman" w:hAnsi="Times New Roman" w:cs="Times New Roman"/>
          <w:bCs/>
          <w:sz w:val="24"/>
          <w:szCs w:val="24"/>
        </w:rPr>
        <w:t>,</w:t>
      </w:r>
      <w:r w:rsidRPr="00161711">
        <w:rPr>
          <w:rFonts w:ascii="Times New Roman" w:hAnsi="Times New Roman" w:cs="Times New Roman"/>
          <w:bCs/>
          <w:sz w:val="24"/>
          <w:szCs w:val="24"/>
        </w:rPr>
        <w:t xml:space="preserve"> taotluse vorm</w:t>
      </w:r>
      <w:r w:rsidR="00BA5F72">
        <w:rPr>
          <w:rFonts w:ascii="Times New Roman" w:hAnsi="Times New Roman" w:cs="Times New Roman"/>
          <w:bCs/>
          <w:sz w:val="24"/>
          <w:szCs w:val="24"/>
        </w:rPr>
        <w:t>, väl</w:t>
      </w:r>
      <w:r w:rsidR="00BA5F72" w:rsidRPr="00BA5F72">
        <w:rPr>
          <w:rFonts w:ascii="Times New Roman" w:hAnsi="Times New Roman" w:cs="Times New Roman"/>
          <w:bCs/>
          <w:sz w:val="24"/>
          <w:szCs w:val="24"/>
        </w:rPr>
        <w:t>jastamise kord</w:t>
      </w:r>
      <w:r w:rsidR="00BA5F72">
        <w:rPr>
          <w:rFonts w:ascii="Times New Roman" w:hAnsi="Times New Roman" w:cs="Times New Roman"/>
          <w:bCs/>
          <w:sz w:val="24"/>
          <w:szCs w:val="24"/>
        </w:rPr>
        <w:t xml:space="preserve"> </w:t>
      </w:r>
      <w:r w:rsidR="00B3603E">
        <w:rPr>
          <w:rFonts w:ascii="Times New Roman" w:hAnsi="Times New Roman" w:cs="Times New Roman"/>
          <w:bCs/>
          <w:sz w:val="24"/>
          <w:szCs w:val="24"/>
        </w:rPr>
        <w:t>ning</w:t>
      </w:r>
      <w:r w:rsidR="00BA5F72" w:rsidRPr="00BA5F72">
        <w:rPr>
          <w:rFonts w:ascii="Times New Roman" w:hAnsi="Times New Roman" w:cs="Times New Roman"/>
          <w:bCs/>
          <w:sz w:val="24"/>
          <w:szCs w:val="24"/>
        </w:rPr>
        <w:t xml:space="preserve"> väljaandmise tähtajad</w:t>
      </w:r>
      <w:r w:rsidR="00BA5F72">
        <w:rPr>
          <w:rFonts w:ascii="Times New Roman" w:hAnsi="Times New Roman" w:cs="Times New Roman"/>
          <w:bCs/>
          <w:sz w:val="24"/>
          <w:szCs w:val="24"/>
        </w:rPr>
        <w:t>;</w:t>
      </w:r>
    </w:p>
    <w:p w14:paraId="5E27922C" w14:textId="4D03D3F7" w:rsidR="00BA5F72" w:rsidRDefault="004579D0" w:rsidP="003C0E0E">
      <w:pPr>
        <w:spacing w:after="0"/>
        <w:jc w:val="both"/>
        <w:rPr>
          <w:rFonts w:ascii="Times New Roman" w:hAnsi="Times New Roman" w:cs="Times New Roman"/>
          <w:sz w:val="24"/>
          <w:szCs w:val="24"/>
        </w:rPr>
      </w:pPr>
      <w:r>
        <w:rPr>
          <w:rFonts w:ascii="Times New Roman" w:hAnsi="Times New Roman" w:cs="Times New Roman"/>
          <w:bCs/>
          <w:sz w:val="24"/>
          <w:szCs w:val="24"/>
        </w:rPr>
        <w:t>2</w:t>
      </w:r>
      <w:r w:rsidR="00BA5F72">
        <w:rPr>
          <w:rFonts w:ascii="Times New Roman" w:hAnsi="Times New Roman" w:cs="Times New Roman"/>
          <w:bCs/>
          <w:sz w:val="24"/>
          <w:szCs w:val="24"/>
        </w:rPr>
        <w:t>)</w:t>
      </w:r>
      <w:r w:rsidR="00BA5F72" w:rsidRPr="00BA5F72">
        <w:rPr>
          <w:rFonts w:ascii="Times New Roman" w:hAnsi="Times New Roman" w:cs="Times New Roman"/>
          <w:sz w:val="24"/>
          <w:szCs w:val="24"/>
        </w:rPr>
        <w:t xml:space="preserve"> </w:t>
      </w:r>
      <w:r w:rsidR="003C0E0E" w:rsidRPr="00A40B91">
        <w:rPr>
          <w:rFonts w:ascii="Times New Roman" w:hAnsi="Times New Roman" w:cs="Times New Roman"/>
          <w:sz w:val="24"/>
          <w:szCs w:val="24"/>
        </w:rPr>
        <w:t xml:space="preserve">Konsulteerimismenetluses </w:t>
      </w:r>
      <w:bookmarkStart w:id="0" w:name="_Hlk166661733"/>
      <w:r w:rsidR="003C0E0E" w:rsidRPr="00A40B91">
        <w:rPr>
          <w:rFonts w:ascii="Times New Roman" w:hAnsi="Times New Roman" w:cs="Times New Roman"/>
          <w:sz w:val="24"/>
          <w:szCs w:val="24"/>
        </w:rPr>
        <w:t xml:space="preserve">abistavale liikmesriigile kodakondsusjärgse </w:t>
      </w:r>
      <w:r w:rsidR="003C0E0E">
        <w:rPr>
          <w:rFonts w:ascii="Times New Roman" w:hAnsi="Times New Roman" w:cs="Times New Roman"/>
          <w:sz w:val="24"/>
          <w:szCs w:val="24"/>
        </w:rPr>
        <w:t>liikmes</w:t>
      </w:r>
      <w:r w:rsidR="003C0E0E" w:rsidRPr="00A40B91">
        <w:rPr>
          <w:rFonts w:ascii="Times New Roman" w:hAnsi="Times New Roman" w:cs="Times New Roman"/>
          <w:sz w:val="24"/>
          <w:szCs w:val="24"/>
        </w:rPr>
        <w:t xml:space="preserve">riigi nõusoleku andmise </w:t>
      </w:r>
      <w:r w:rsidR="003C0E0E" w:rsidRPr="009955D3">
        <w:rPr>
          <w:rFonts w:ascii="Times New Roman" w:hAnsi="Times New Roman" w:cs="Times New Roman"/>
          <w:sz w:val="24"/>
          <w:szCs w:val="24"/>
        </w:rPr>
        <w:t>või sellest keeldumise</w:t>
      </w:r>
      <w:r w:rsidR="003C0E0E" w:rsidRPr="00A40B91">
        <w:rPr>
          <w:rFonts w:ascii="Times New Roman" w:hAnsi="Times New Roman" w:cs="Times New Roman"/>
          <w:sz w:val="24"/>
          <w:szCs w:val="24"/>
        </w:rPr>
        <w:t xml:space="preserve"> ning abistava liikmesriigina kodakondsusjärgse liikmesriigiga konsulteerimismenetluse läbiviimise</w:t>
      </w:r>
      <w:bookmarkEnd w:id="0"/>
      <w:r w:rsidR="003C0E0E" w:rsidRPr="00A40B91">
        <w:rPr>
          <w:rFonts w:ascii="Times New Roman" w:hAnsi="Times New Roman" w:cs="Times New Roman"/>
          <w:sz w:val="24"/>
          <w:szCs w:val="24"/>
        </w:rPr>
        <w:t xml:space="preserve"> korra ja tähtajad</w:t>
      </w:r>
      <w:r w:rsidR="00BA5F72">
        <w:rPr>
          <w:rFonts w:ascii="Times New Roman" w:hAnsi="Times New Roman" w:cs="Times New Roman"/>
          <w:sz w:val="24"/>
          <w:szCs w:val="24"/>
        </w:rPr>
        <w:t>;</w:t>
      </w:r>
    </w:p>
    <w:p w14:paraId="59C397F4" w14:textId="26E78492" w:rsidR="00BA5F72" w:rsidRDefault="004579D0" w:rsidP="003C0E0E">
      <w:pPr>
        <w:spacing w:after="0"/>
        <w:jc w:val="both"/>
        <w:rPr>
          <w:rFonts w:ascii="Times New Roman" w:hAnsi="Times New Roman" w:cs="Times New Roman"/>
          <w:bCs/>
          <w:sz w:val="24"/>
          <w:szCs w:val="24"/>
        </w:rPr>
      </w:pPr>
      <w:r>
        <w:rPr>
          <w:rFonts w:ascii="Times New Roman" w:hAnsi="Times New Roman" w:cs="Times New Roman"/>
          <w:sz w:val="24"/>
          <w:szCs w:val="24"/>
        </w:rPr>
        <w:t>3</w:t>
      </w:r>
      <w:r w:rsidR="00BA5F72">
        <w:rPr>
          <w:rFonts w:ascii="Times New Roman" w:hAnsi="Times New Roman" w:cs="Times New Roman"/>
          <w:sz w:val="24"/>
          <w:szCs w:val="24"/>
        </w:rPr>
        <w:t>) ELi tagasipöördumistunnistuse</w:t>
      </w:r>
      <w:r w:rsidR="00BA5F72" w:rsidRPr="00BA5F72">
        <w:rPr>
          <w:rFonts w:ascii="Times New Roman" w:hAnsi="Times New Roman" w:cs="Times New Roman"/>
          <w:bCs/>
          <w:sz w:val="24"/>
          <w:szCs w:val="24"/>
        </w:rPr>
        <w:t xml:space="preserve"> tehniline kirjeldus ja sellele kantavate andmete loetelu</w:t>
      </w:r>
      <w:r w:rsidR="00BA5F72">
        <w:rPr>
          <w:rFonts w:ascii="Times New Roman" w:hAnsi="Times New Roman" w:cs="Times New Roman"/>
          <w:bCs/>
          <w:sz w:val="24"/>
          <w:szCs w:val="24"/>
        </w:rPr>
        <w:t>.</w:t>
      </w:r>
    </w:p>
    <w:p w14:paraId="70D14F13" w14:textId="28D39134" w:rsidR="008A143D" w:rsidRDefault="008A143D" w:rsidP="00BA5F72">
      <w:pPr>
        <w:spacing w:after="0"/>
        <w:rPr>
          <w:rFonts w:ascii="Times New Roman" w:hAnsi="Times New Roman" w:cs="Times New Roman"/>
          <w:bCs/>
          <w:sz w:val="24"/>
          <w:szCs w:val="24"/>
        </w:rPr>
      </w:pPr>
    </w:p>
    <w:p w14:paraId="6C397D82" w14:textId="74FD077E" w:rsidR="008A143D" w:rsidRPr="00C1361A" w:rsidRDefault="008A143D" w:rsidP="008A143D">
      <w:pPr>
        <w:spacing w:after="0"/>
        <w:jc w:val="both"/>
        <w:rPr>
          <w:rFonts w:ascii="Times New Roman" w:hAnsi="Times New Roman" w:cs="Times New Roman"/>
          <w:sz w:val="24"/>
          <w:szCs w:val="24"/>
        </w:rPr>
      </w:pPr>
      <w:r w:rsidRPr="00C1361A">
        <w:rPr>
          <w:rFonts w:ascii="Times New Roman" w:hAnsi="Times New Roman" w:cs="Times New Roman"/>
          <w:sz w:val="24"/>
          <w:szCs w:val="24"/>
        </w:rPr>
        <w:t xml:space="preserve">(2) </w:t>
      </w:r>
      <w:r w:rsidR="0075169A">
        <w:rPr>
          <w:rFonts w:ascii="Times New Roman" w:hAnsi="Times New Roman" w:cs="Times New Roman"/>
          <w:sz w:val="24"/>
          <w:szCs w:val="24"/>
        </w:rPr>
        <w:t>M</w:t>
      </w:r>
      <w:r w:rsidRPr="00C1361A">
        <w:rPr>
          <w:rFonts w:ascii="Times New Roman" w:hAnsi="Times New Roman" w:cs="Times New Roman"/>
          <w:sz w:val="24"/>
          <w:szCs w:val="24"/>
        </w:rPr>
        <w:t>ääruses ettenähtud haldusmenetlusele kohaldatakse haldusmenetluse seadust, arvestades isikut tõendavate dokumentide seadusest tulenevaid erisusi.</w:t>
      </w:r>
    </w:p>
    <w:p w14:paraId="577630C3" w14:textId="77777777" w:rsidR="008A143D" w:rsidRPr="00BA5F72" w:rsidRDefault="008A143D" w:rsidP="00BA5F72">
      <w:pPr>
        <w:spacing w:after="0"/>
        <w:rPr>
          <w:rFonts w:ascii="Times New Roman" w:hAnsi="Times New Roman" w:cs="Times New Roman"/>
          <w:bCs/>
          <w:sz w:val="24"/>
          <w:szCs w:val="24"/>
        </w:rPr>
      </w:pPr>
    </w:p>
    <w:p w14:paraId="58A3604F" w14:textId="14CAACE7" w:rsidR="00E84EAD" w:rsidRDefault="00E84EAD" w:rsidP="00C1361A">
      <w:pPr>
        <w:spacing w:after="0"/>
        <w:jc w:val="both"/>
        <w:rPr>
          <w:rFonts w:ascii="Times New Roman" w:hAnsi="Times New Roman" w:cs="Times New Roman"/>
          <w:b/>
          <w:sz w:val="24"/>
          <w:szCs w:val="24"/>
        </w:rPr>
      </w:pPr>
    </w:p>
    <w:p w14:paraId="31BAD7D2" w14:textId="3F0883ED" w:rsidR="00BA5F72" w:rsidRPr="00B33D2F" w:rsidRDefault="00BA5F72" w:rsidP="00BA5F72">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Pr="00B33D2F">
        <w:rPr>
          <w:rFonts w:ascii="Times New Roman" w:hAnsi="Times New Roman" w:cs="Times New Roman"/>
          <w:b/>
          <w:sz w:val="24"/>
          <w:szCs w:val="24"/>
        </w:rPr>
        <w:t>. peatükk</w:t>
      </w:r>
    </w:p>
    <w:p w14:paraId="67F6524D" w14:textId="122EE730" w:rsidR="00BA5F72" w:rsidRPr="00BA5F72" w:rsidRDefault="00BA5F72" w:rsidP="00BA5F72">
      <w:pPr>
        <w:spacing w:after="0"/>
        <w:jc w:val="center"/>
        <w:rPr>
          <w:rFonts w:ascii="Times New Roman" w:hAnsi="Times New Roman" w:cs="Times New Roman"/>
          <w:b/>
          <w:sz w:val="24"/>
          <w:szCs w:val="24"/>
        </w:rPr>
      </w:pPr>
      <w:r w:rsidRPr="00BA5F72">
        <w:rPr>
          <w:rFonts w:ascii="Times New Roman" w:hAnsi="Times New Roman" w:cs="Times New Roman"/>
          <w:b/>
          <w:sz w:val="24"/>
          <w:szCs w:val="24"/>
        </w:rPr>
        <w:t xml:space="preserve">ELi tagasipöördumistunnistuse </w:t>
      </w:r>
      <w:r w:rsidR="008A143D">
        <w:rPr>
          <w:rFonts w:ascii="Times New Roman" w:hAnsi="Times New Roman" w:cs="Times New Roman"/>
          <w:b/>
          <w:sz w:val="24"/>
          <w:szCs w:val="24"/>
        </w:rPr>
        <w:t>taotlemine</w:t>
      </w:r>
      <w:r w:rsidRPr="00BA5F72">
        <w:rPr>
          <w:rFonts w:ascii="Times New Roman" w:hAnsi="Times New Roman" w:cs="Times New Roman"/>
          <w:b/>
          <w:sz w:val="24"/>
          <w:szCs w:val="24"/>
        </w:rPr>
        <w:t>, väljastamise kord ja väljaandmise tähtajad</w:t>
      </w:r>
    </w:p>
    <w:p w14:paraId="2D886F00" w14:textId="77777777" w:rsidR="00BA5F72" w:rsidRDefault="00BA5F72" w:rsidP="00C1361A">
      <w:pPr>
        <w:spacing w:after="0"/>
        <w:jc w:val="both"/>
        <w:rPr>
          <w:rFonts w:ascii="Times New Roman" w:hAnsi="Times New Roman" w:cs="Times New Roman"/>
          <w:b/>
          <w:sz w:val="24"/>
          <w:szCs w:val="24"/>
        </w:rPr>
      </w:pPr>
    </w:p>
    <w:p w14:paraId="05DA8355" w14:textId="4C3B9E45" w:rsidR="003868A2" w:rsidRPr="00B33D2F" w:rsidRDefault="00BA5F72" w:rsidP="00C1361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2. </w:t>
      </w:r>
      <w:r w:rsidR="003868A2" w:rsidRPr="00B33D2F">
        <w:rPr>
          <w:rFonts w:ascii="Times New Roman" w:hAnsi="Times New Roman" w:cs="Times New Roman"/>
          <w:b/>
          <w:sz w:val="24"/>
          <w:szCs w:val="24"/>
        </w:rPr>
        <w:t>E</w:t>
      </w:r>
      <w:r>
        <w:rPr>
          <w:rFonts w:ascii="Times New Roman" w:hAnsi="Times New Roman" w:cs="Times New Roman"/>
          <w:b/>
          <w:sz w:val="24"/>
          <w:szCs w:val="24"/>
        </w:rPr>
        <w:t>L</w:t>
      </w:r>
      <w:r w:rsidR="003868A2" w:rsidRPr="00B33D2F">
        <w:rPr>
          <w:rFonts w:ascii="Times New Roman" w:hAnsi="Times New Roman" w:cs="Times New Roman"/>
          <w:b/>
          <w:sz w:val="24"/>
          <w:szCs w:val="24"/>
        </w:rPr>
        <w:t>i tagasipöördumistunnistuse taotlemine</w:t>
      </w:r>
    </w:p>
    <w:p w14:paraId="2AED0C27" w14:textId="77777777" w:rsidR="003868A2" w:rsidRPr="00B33D2F" w:rsidRDefault="003868A2" w:rsidP="00C1361A">
      <w:pPr>
        <w:spacing w:after="0"/>
        <w:jc w:val="both"/>
        <w:rPr>
          <w:rFonts w:ascii="Times New Roman" w:hAnsi="Times New Roman" w:cs="Times New Roman"/>
          <w:sz w:val="24"/>
          <w:szCs w:val="24"/>
        </w:rPr>
      </w:pPr>
    </w:p>
    <w:p w14:paraId="62F7F774" w14:textId="0C48DBE0" w:rsidR="003868A2" w:rsidRPr="00C1361A" w:rsidRDefault="003868A2" w:rsidP="00C1361A">
      <w:pPr>
        <w:spacing w:after="0"/>
        <w:jc w:val="both"/>
        <w:rPr>
          <w:rFonts w:ascii="Times New Roman" w:hAnsi="Times New Roman" w:cs="Times New Roman"/>
          <w:sz w:val="24"/>
          <w:szCs w:val="24"/>
        </w:rPr>
      </w:pPr>
      <w:r w:rsidRPr="00C1361A">
        <w:rPr>
          <w:rFonts w:ascii="Times New Roman" w:hAnsi="Times New Roman" w:cs="Times New Roman"/>
          <w:sz w:val="24"/>
          <w:szCs w:val="24"/>
        </w:rPr>
        <w:t>E</w:t>
      </w:r>
      <w:r w:rsidR="00BA5F72">
        <w:rPr>
          <w:rFonts w:ascii="Times New Roman" w:hAnsi="Times New Roman" w:cs="Times New Roman"/>
          <w:sz w:val="24"/>
          <w:szCs w:val="24"/>
        </w:rPr>
        <w:t>L</w:t>
      </w:r>
      <w:r w:rsidRPr="00C1361A">
        <w:rPr>
          <w:rFonts w:ascii="Times New Roman" w:hAnsi="Times New Roman" w:cs="Times New Roman"/>
          <w:sz w:val="24"/>
          <w:szCs w:val="24"/>
        </w:rPr>
        <w:t xml:space="preserve">i </w:t>
      </w:r>
      <w:r w:rsidR="00BA5F72">
        <w:rPr>
          <w:rFonts w:ascii="Times New Roman" w:hAnsi="Times New Roman" w:cs="Times New Roman"/>
          <w:sz w:val="24"/>
          <w:szCs w:val="24"/>
        </w:rPr>
        <w:t>t</w:t>
      </w:r>
      <w:r w:rsidRPr="00C1361A">
        <w:rPr>
          <w:rFonts w:ascii="Times New Roman" w:hAnsi="Times New Roman" w:cs="Times New Roman"/>
          <w:sz w:val="24"/>
          <w:szCs w:val="24"/>
        </w:rPr>
        <w:t xml:space="preserve">agasipöördumistunnistuse taotleja (edaspidi </w:t>
      </w:r>
      <w:r w:rsidRPr="00597584">
        <w:rPr>
          <w:rFonts w:ascii="Times New Roman" w:hAnsi="Times New Roman" w:cs="Times New Roman"/>
          <w:i/>
          <w:iCs/>
          <w:sz w:val="24"/>
          <w:szCs w:val="24"/>
        </w:rPr>
        <w:t>taotleja</w:t>
      </w:r>
      <w:r w:rsidRPr="00C1361A">
        <w:rPr>
          <w:rFonts w:ascii="Times New Roman" w:hAnsi="Times New Roman" w:cs="Times New Roman"/>
          <w:sz w:val="24"/>
          <w:szCs w:val="24"/>
        </w:rPr>
        <w:t xml:space="preserve">) esitab </w:t>
      </w:r>
      <w:r w:rsidRPr="002D2EAB">
        <w:rPr>
          <w:rFonts w:ascii="Times New Roman" w:hAnsi="Times New Roman" w:cs="Times New Roman"/>
          <w:sz w:val="24"/>
          <w:szCs w:val="24"/>
        </w:rPr>
        <w:t>Eesti välisesindusele</w:t>
      </w:r>
      <w:r w:rsidRPr="00C1361A">
        <w:rPr>
          <w:rFonts w:ascii="Times New Roman" w:hAnsi="Times New Roman" w:cs="Times New Roman"/>
          <w:sz w:val="24"/>
          <w:szCs w:val="24"/>
        </w:rPr>
        <w:t xml:space="preserve"> määruse </w:t>
      </w:r>
      <w:r w:rsidR="0075169A">
        <w:rPr>
          <w:rFonts w:ascii="Times New Roman" w:hAnsi="Times New Roman" w:cs="Times New Roman"/>
          <w:sz w:val="24"/>
          <w:szCs w:val="24"/>
        </w:rPr>
        <w:t xml:space="preserve">lisana </w:t>
      </w:r>
      <w:r w:rsidRPr="00C1361A">
        <w:rPr>
          <w:rFonts w:ascii="Times New Roman" w:hAnsi="Times New Roman" w:cs="Times New Roman"/>
          <w:sz w:val="24"/>
          <w:szCs w:val="24"/>
        </w:rPr>
        <w:t xml:space="preserve">kehtestatud </w:t>
      </w:r>
      <w:r w:rsidRPr="002D2EAB">
        <w:rPr>
          <w:rFonts w:ascii="Times New Roman" w:hAnsi="Times New Roman" w:cs="Times New Roman"/>
          <w:sz w:val="24"/>
          <w:szCs w:val="24"/>
        </w:rPr>
        <w:t>vormil taotluse</w:t>
      </w:r>
      <w:r w:rsidRPr="00C1361A">
        <w:rPr>
          <w:rFonts w:ascii="Times New Roman" w:hAnsi="Times New Roman" w:cs="Times New Roman"/>
          <w:sz w:val="24"/>
          <w:szCs w:val="24"/>
        </w:rPr>
        <w:t xml:space="preserve"> (edaspidi </w:t>
      </w:r>
      <w:r w:rsidRPr="00597584">
        <w:rPr>
          <w:rFonts w:ascii="Times New Roman" w:hAnsi="Times New Roman" w:cs="Times New Roman"/>
          <w:i/>
          <w:iCs/>
          <w:sz w:val="24"/>
          <w:szCs w:val="24"/>
        </w:rPr>
        <w:t>taotlus</w:t>
      </w:r>
      <w:r w:rsidRPr="00C1361A">
        <w:rPr>
          <w:rFonts w:ascii="Times New Roman" w:hAnsi="Times New Roman" w:cs="Times New Roman"/>
          <w:sz w:val="24"/>
          <w:szCs w:val="24"/>
        </w:rPr>
        <w:t>)</w:t>
      </w:r>
      <w:r w:rsidR="00654349">
        <w:rPr>
          <w:rFonts w:ascii="Times New Roman" w:hAnsi="Times New Roman" w:cs="Times New Roman"/>
          <w:sz w:val="24"/>
          <w:szCs w:val="24"/>
        </w:rPr>
        <w:t>, millele on lisatud määruses sätestatud dokumendid</w:t>
      </w:r>
      <w:r w:rsidRPr="00C1361A">
        <w:rPr>
          <w:rFonts w:ascii="Times New Roman" w:hAnsi="Times New Roman" w:cs="Times New Roman"/>
          <w:sz w:val="24"/>
          <w:szCs w:val="24"/>
        </w:rPr>
        <w:t>.</w:t>
      </w:r>
    </w:p>
    <w:p w14:paraId="5DDCFB53" w14:textId="77777777" w:rsidR="003868A2" w:rsidRPr="00C1361A" w:rsidRDefault="003868A2" w:rsidP="00C1361A">
      <w:pPr>
        <w:spacing w:after="0"/>
        <w:jc w:val="both"/>
        <w:rPr>
          <w:rFonts w:ascii="Times New Roman" w:hAnsi="Times New Roman" w:cs="Times New Roman"/>
          <w:sz w:val="24"/>
          <w:szCs w:val="24"/>
        </w:rPr>
      </w:pPr>
    </w:p>
    <w:p w14:paraId="0AC9E42A" w14:textId="4F9FF20B" w:rsidR="003868A2" w:rsidRPr="00C1361A" w:rsidRDefault="003868A2" w:rsidP="00C1361A">
      <w:pPr>
        <w:spacing w:after="0"/>
        <w:jc w:val="both"/>
        <w:rPr>
          <w:rFonts w:ascii="Times New Roman" w:hAnsi="Times New Roman" w:cs="Times New Roman"/>
          <w:b/>
          <w:sz w:val="24"/>
          <w:szCs w:val="24"/>
        </w:rPr>
      </w:pPr>
      <w:r w:rsidRPr="00C1361A">
        <w:rPr>
          <w:rFonts w:ascii="Times New Roman" w:hAnsi="Times New Roman" w:cs="Times New Roman"/>
          <w:b/>
          <w:sz w:val="24"/>
          <w:szCs w:val="24"/>
        </w:rPr>
        <w:t xml:space="preserve">§ </w:t>
      </w:r>
      <w:r w:rsidR="00BA5F72">
        <w:rPr>
          <w:rFonts w:ascii="Times New Roman" w:hAnsi="Times New Roman" w:cs="Times New Roman"/>
          <w:b/>
          <w:sz w:val="24"/>
          <w:szCs w:val="24"/>
        </w:rPr>
        <w:t>3</w:t>
      </w:r>
      <w:r w:rsidRPr="00C1361A">
        <w:rPr>
          <w:rFonts w:ascii="Times New Roman" w:hAnsi="Times New Roman" w:cs="Times New Roman"/>
          <w:b/>
          <w:sz w:val="24"/>
          <w:szCs w:val="24"/>
        </w:rPr>
        <w:t>.</w:t>
      </w:r>
      <w:r w:rsidR="008A143D">
        <w:rPr>
          <w:rFonts w:ascii="Times New Roman" w:hAnsi="Times New Roman" w:cs="Times New Roman"/>
          <w:b/>
          <w:sz w:val="24"/>
          <w:szCs w:val="24"/>
        </w:rPr>
        <w:t xml:space="preserve"> </w:t>
      </w:r>
      <w:r w:rsidRPr="00C1361A">
        <w:rPr>
          <w:rFonts w:ascii="Times New Roman" w:hAnsi="Times New Roman" w:cs="Times New Roman"/>
          <w:b/>
          <w:sz w:val="24"/>
          <w:szCs w:val="24"/>
        </w:rPr>
        <w:t>Taotlusele esitatavad nõuded</w:t>
      </w:r>
    </w:p>
    <w:p w14:paraId="7E42E8FC" w14:textId="77777777" w:rsidR="003868A2" w:rsidRPr="00C1361A" w:rsidRDefault="003868A2" w:rsidP="00C1361A">
      <w:pPr>
        <w:spacing w:after="0"/>
        <w:jc w:val="both"/>
        <w:rPr>
          <w:rFonts w:ascii="Times New Roman" w:hAnsi="Times New Roman" w:cs="Times New Roman"/>
          <w:sz w:val="24"/>
          <w:szCs w:val="24"/>
        </w:rPr>
      </w:pPr>
    </w:p>
    <w:p w14:paraId="67F1018F" w14:textId="51E57A98" w:rsidR="003868A2" w:rsidRPr="00E97A8B" w:rsidRDefault="003868A2" w:rsidP="00E97A8B">
      <w:pPr>
        <w:spacing w:after="0"/>
        <w:jc w:val="both"/>
        <w:rPr>
          <w:rFonts w:ascii="Times New Roman" w:hAnsi="Times New Roman" w:cs="Times New Roman"/>
          <w:sz w:val="24"/>
          <w:szCs w:val="24"/>
        </w:rPr>
      </w:pPr>
      <w:r w:rsidRPr="00E97A8B">
        <w:rPr>
          <w:rFonts w:ascii="Times New Roman" w:hAnsi="Times New Roman" w:cs="Times New Roman"/>
          <w:sz w:val="24"/>
          <w:szCs w:val="24"/>
        </w:rPr>
        <w:t>(1) Taotlus peab olema täidetud eesti</w:t>
      </w:r>
      <w:r w:rsidR="002D2EAB" w:rsidRPr="00E97A8B">
        <w:rPr>
          <w:rFonts w:ascii="Times New Roman" w:hAnsi="Times New Roman" w:cs="Times New Roman"/>
          <w:sz w:val="24"/>
          <w:szCs w:val="24"/>
        </w:rPr>
        <w:t xml:space="preserve"> või</w:t>
      </w:r>
      <w:r w:rsidRPr="00E97A8B">
        <w:rPr>
          <w:rFonts w:ascii="Times New Roman" w:hAnsi="Times New Roman" w:cs="Times New Roman"/>
          <w:sz w:val="24"/>
          <w:szCs w:val="24"/>
        </w:rPr>
        <w:t xml:space="preserve"> inglise keeles, trükitähtedega ja sellel ei tohi olla parandusi. Taotlusel peavad olema täidetud kõik väljad, mis on ette nähtud taotlejale täitmiseks.</w:t>
      </w:r>
    </w:p>
    <w:p w14:paraId="23D5A816" w14:textId="77777777" w:rsidR="003868A2" w:rsidRPr="00C1361A" w:rsidRDefault="003868A2" w:rsidP="00C1361A">
      <w:pPr>
        <w:spacing w:after="0"/>
        <w:jc w:val="both"/>
        <w:rPr>
          <w:rFonts w:ascii="Times New Roman" w:hAnsi="Times New Roman" w:cs="Times New Roman"/>
          <w:sz w:val="24"/>
          <w:szCs w:val="24"/>
        </w:rPr>
      </w:pPr>
    </w:p>
    <w:p w14:paraId="569E255D" w14:textId="77777777" w:rsidR="003868A2" w:rsidRPr="00C1361A" w:rsidRDefault="003868A2" w:rsidP="00C1361A">
      <w:pPr>
        <w:spacing w:after="0"/>
        <w:jc w:val="both"/>
        <w:rPr>
          <w:rFonts w:ascii="Times New Roman" w:hAnsi="Times New Roman" w:cs="Times New Roman"/>
          <w:sz w:val="24"/>
          <w:szCs w:val="24"/>
        </w:rPr>
      </w:pPr>
      <w:r w:rsidRPr="00C1361A">
        <w:rPr>
          <w:rFonts w:ascii="Times New Roman" w:hAnsi="Times New Roman" w:cs="Times New Roman"/>
          <w:sz w:val="24"/>
          <w:szCs w:val="24"/>
        </w:rPr>
        <w:lastRenderedPageBreak/>
        <w:t xml:space="preserve">(2) Taotluse allkirjaväljale kirjutab </w:t>
      </w:r>
      <w:r w:rsidRPr="002D2EAB">
        <w:rPr>
          <w:rFonts w:ascii="Times New Roman" w:hAnsi="Times New Roman" w:cs="Times New Roman"/>
          <w:sz w:val="24"/>
          <w:szCs w:val="24"/>
        </w:rPr>
        <w:t>taotleja omakäelise allkirja</w:t>
      </w:r>
      <w:r w:rsidRPr="00C1361A">
        <w:rPr>
          <w:rFonts w:ascii="Times New Roman" w:hAnsi="Times New Roman" w:cs="Times New Roman"/>
          <w:sz w:val="24"/>
          <w:szCs w:val="24"/>
        </w:rPr>
        <w:t>, kinnitades taotluses esitatud andmete ja taotlusele lisatud dokumentide õigsust.</w:t>
      </w:r>
    </w:p>
    <w:p w14:paraId="0C0C44AB" w14:textId="77777777" w:rsidR="003868A2" w:rsidRPr="00C1361A" w:rsidRDefault="003868A2" w:rsidP="00C1361A">
      <w:pPr>
        <w:spacing w:after="0"/>
        <w:jc w:val="both"/>
        <w:rPr>
          <w:rFonts w:ascii="Times New Roman" w:hAnsi="Times New Roman" w:cs="Times New Roman"/>
          <w:sz w:val="24"/>
          <w:szCs w:val="24"/>
        </w:rPr>
      </w:pPr>
    </w:p>
    <w:p w14:paraId="4DB30C77" w14:textId="77777777" w:rsidR="003868A2" w:rsidRPr="00C1361A" w:rsidRDefault="003868A2" w:rsidP="00C1361A">
      <w:pPr>
        <w:spacing w:after="0"/>
        <w:jc w:val="both"/>
        <w:rPr>
          <w:rFonts w:ascii="Times New Roman" w:hAnsi="Times New Roman" w:cs="Times New Roman"/>
          <w:sz w:val="24"/>
          <w:szCs w:val="24"/>
        </w:rPr>
      </w:pPr>
      <w:r w:rsidRPr="00C1361A">
        <w:rPr>
          <w:rFonts w:ascii="Times New Roman" w:hAnsi="Times New Roman" w:cs="Times New Roman"/>
          <w:sz w:val="24"/>
          <w:szCs w:val="24"/>
        </w:rPr>
        <w:t>(3) Kui teovõimeline taotleja ei ole võimeline taotlusele alla kirjutama, jäetakse allkirjaväli tühjaks ja taotluse vastu võtnud ametnik teeb taotlusele märke selle põhjuse kohta.</w:t>
      </w:r>
    </w:p>
    <w:p w14:paraId="68F221D8" w14:textId="77777777" w:rsidR="003868A2" w:rsidRPr="00C1361A" w:rsidRDefault="003868A2" w:rsidP="00C1361A">
      <w:pPr>
        <w:spacing w:after="0"/>
        <w:jc w:val="both"/>
        <w:rPr>
          <w:rFonts w:ascii="Times New Roman" w:hAnsi="Times New Roman" w:cs="Times New Roman"/>
          <w:sz w:val="24"/>
          <w:szCs w:val="24"/>
        </w:rPr>
      </w:pPr>
    </w:p>
    <w:p w14:paraId="2C095BE6" w14:textId="77777777" w:rsidR="003868A2" w:rsidRPr="00C1361A" w:rsidRDefault="003868A2" w:rsidP="00C1361A">
      <w:pPr>
        <w:spacing w:after="0"/>
        <w:jc w:val="both"/>
        <w:rPr>
          <w:rFonts w:ascii="Times New Roman" w:hAnsi="Times New Roman" w:cs="Times New Roman"/>
          <w:sz w:val="24"/>
          <w:szCs w:val="24"/>
        </w:rPr>
      </w:pPr>
      <w:r w:rsidRPr="00C1361A">
        <w:rPr>
          <w:rFonts w:ascii="Times New Roman" w:hAnsi="Times New Roman" w:cs="Times New Roman"/>
          <w:sz w:val="24"/>
          <w:szCs w:val="24"/>
        </w:rPr>
        <w:t>(4) Täisealine piiratud teovõimega taotleja ei pea taotlusele allkirja andma. Piiratud teovõimega taotleja eest kirjutab taotlusele alla tema seaduslik esindaja.</w:t>
      </w:r>
    </w:p>
    <w:p w14:paraId="7E1746C4" w14:textId="77777777" w:rsidR="003868A2" w:rsidRPr="00C1361A" w:rsidRDefault="003868A2" w:rsidP="00C1361A">
      <w:pPr>
        <w:spacing w:after="0"/>
        <w:jc w:val="both"/>
        <w:rPr>
          <w:rFonts w:ascii="Times New Roman" w:hAnsi="Times New Roman" w:cs="Times New Roman"/>
          <w:sz w:val="24"/>
          <w:szCs w:val="24"/>
        </w:rPr>
      </w:pPr>
    </w:p>
    <w:p w14:paraId="5E02C097" w14:textId="77777777" w:rsidR="003868A2" w:rsidRPr="00C1361A" w:rsidRDefault="003868A2" w:rsidP="00C1361A">
      <w:pPr>
        <w:spacing w:after="0"/>
        <w:jc w:val="both"/>
        <w:rPr>
          <w:rFonts w:ascii="Times New Roman" w:hAnsi="Times New Roman" w:cs="Times New Roman"/>
          <w:sz w:val="24"/>
          <w:szCs w:val="24"/>
        </w:rPr>
      </w:pPr>
      <w:r w:rsidRPr="00C1361A">
        <w:rPr>
          <w:rFonts w:ascii="Times New Roman" w:hAnsi="Times New Roman" w:cs="Times New Roman"/>
          <w:sz w:val="24"/>
          <w:szCs w:val="24"/>
        </w:rPr>
        <w:t>(5) Vähemalt 15-aastane alaealine annab taotlusele omakäelise allkirja.</w:t>
      </w:r>
    </w:p>
    <w:p w14:paraId="2AA35692" w14:textId="77777777" w:rsidR="003868A2" w:rsidRPr="00C1361A" w:rsidRDefault="003868A2" w:rsidP="00C1361A">
      <w:pPr>
        <w:spacing w:after="0"/>
        <w:jc w:val="both"/>
        <w:rPr>
          <w:rFonts w:ascii="Times New Roman" w:hAnsi="Times New Roman" w:cs="Times New Roman"/>
          <w:sz w:val="24"/>
          <w:szCs w:val="24"/>
        </w:rPr>
      </w:pPr>
    </w:p>
    <w:p w14:paraId="573CE03A" w14:textId="58F22C93" w:rsidR="003868A2" w:rsidRPr="00C1361A" w:rsidRDefault="003868A2" w:rsidP="00C1361A">
      <w:pPr>
        <w:spacing w:after="0"/>
        <w:jc w:val="both"/>
        <w:rPr>
          <w:rFonts w:ascii="Times New Roman" w:hAnsi="Times New Roman" w:cs="Times New Roman"/>
          <w:sz w:val="24"/>
          <w:szCs w:val="24"/>
        </w:rPr>
      </w:pPr>
      <w:r w:rsidRPr="00C1361A">
        <w:rPr>
          <w:rFonts w:ascii="Times New Roman" w:hAnsi="Times New Roman" w:cs="Times New Roman"/>
          <w:sz w:val="24"/>
          <w:szCs w:val="24"/>
        </w:rPr>
        <w:t xml:space="preserve">(6) Kui taotlusele kirjutab alla </w:t>
      </w:r>
      <w:r w:rsidR="0075169A">
        <w:rPr>
          <w:rFonts w:ascii="Times New Roman" w:hAnsi="Times New Roman" w:cs="Times New Roman"/>
          <w:sz w:val="24"/>
          <w:szCs w:val="24"/>
        </w:rPr>
        <w:t xml:space="preserve">taotleja </w:t>
      </w:r>
      <w:r w:rsidRPr="00C1361A">
        <w:rPr>
          <w:rFonts w:ascii="Times New Roman" w:hAnsi="Times New Roman" w:cs="Times New Roman"/>
          <w:sz w:val="24"/>
          <w:szCs w:val="24"/>
        </w:rPr>
        <w:t>seaduslik esindaja, lisab ta taotlusele esindusõigust tõendava dokumendi koopia.</w:t>
      </w:r>
    </w:p>
    <w:p w14:paraId="5572EBF5" w14:textId="77777777" w:rsidR="00B33D2F" w:rsidRPr="00C1361A" w:rsidRDefault="00B33D2F" w:rsidP="00C1361A">
      <w:pPr>
        <w:spacing w:after="0"/>
        <w:jc w:val="both"/>
        <w:rPr>
          <w:rFonts w:ascii="Times New Roman" w:hAnsi="Times New Roman" w:cs="Times New Roman"/>
          <w:sz w:val="24"/>
          <w:szCs w:val="24"/>
        </w:rPr>
      </w:pPr>
    </w:p>
    <w:p w14:paraId="34D2FC82" w14:textId="43FF6161" w:rsidR="00B33D2F" w:rsidRPr="00C1361A" w:rsidRDefault="00B33D2F" w:rsidP="00C1361A">
      <w:pPr>
        <w:spacing w:after="0"/>
        <w:jc w:val="both"/>
        <w:rPr>
          <w:rFonts w:ascii="Times New Roman" w:hAnsi="Times New Roman" w:cs="Times New Roman"/>
          <w:sz w:val="24"/>
          <w:szCs w:val="24"/>
        </w:rPr>
      </w:pPr>
      <w:r w:rsidRPr="00C1361A">
        <w:rPr>
          <w:rFonts w:ascii="Times New Roman" w:hAnsi="Times New Roman" w:cs="Times New Roman"/>
          <w:sz w:val="24"/>
          <w:szCs w:val="24"/>
        </w:rPr>
        <w:t xml:space="preserve">(7) Kui taotleja </w:t>
      </w:r>
      <w:r w:rsidR="0075169A">
        <w:rPr>
          <w:rFonts w:ascii="Times New Roman" w:hAnsi="Times New Roman" w:cs="Times New Roman"/>
          <w:sz w:val="24"/>
          <w:szCs w:val="24"/>
        </w:rPr>
        <w:t xml:space="preserve">isikusamasust </w:t>
      </w:r>
      <w:r w:rsidRPr="00C1361A">
        <w:rPr>
          <w:rFonts w:ascii="Times New Roman" w:hAnsi="Times New Roman" w:cs="Times New Roman"/>
          <w:sz w:val="24"/>
          <w:szCs w:val="24"/>
        </w:rPr>
        <w:t>kontrollitakse EL</w:t>
      </w:r>
      <w:r w:rsidR="00DA7F7A">
        <w:rPr>
          <w:rFonts w:ascii="Times New Roman" w:hAnsi="Times New Roman" w:cs="Times New Roman"/>
          <w:sz w:val="24"/>
          <w:szCs w:val="24"/>
        </w:rPr>
        <w:t>i</w:t>
      </w:r>
      <w:r w:rsidRPr="00C1361A">
        <w:rPr>
          <w:rFonts w:ascii="Times New Roman" w:hAnsi="Times New Roman" w:cs="Times New Roman"/>
          <w:sz w:val="24"/>
          <w:szCs w:val="24"/>
        </w:rPr>
        <w:t xml:space="preserve"> tagasipöördumistunnistuse taotlemisel videosilla vahendusel, võib taotluse esitada elektrooniliselt ja sellele ei pea andma allkirja.</w:t>
      </w:r>
    </w:p>
    <w:p w14:paraId="1D2DCD49" w14:textId="3B127D01" w:rsidR="003868A2" w:rsidRDefault="003868A2" w:rsidP="00C1361A">
      <w:pPr>
        <w:spacing w:after="0"/>
        <w:jc w:val="both"/>
        <w:rPr>
          <w:rFonts w:ascii="Times New Roman" w:hAnsi="Times New Roman" w:cs="Times New Roman"/>
          <w:sz w:val="24"/>
          <w:szCs w:val="24"/>
        </w:rPr>
      </w:pPr>
    </w:p>
    <w:p w14:paraId="4276B69D" w14:textId="1AD5A6B7" w:rsidR="00BA5F72" w:rsidRPr="00C1361A" w:rsidRDefault="00BA5F72" w:rsidP="00BA5F72">
      <w:pPr>
        <w:spacing w:after="0"/>
        <w:jc w:val="both"/>
        <w:rPr>
          <w:rFonts w:ascii="Times New Roman" w:hAnsi="Times New Roman" w:cs="Times New Roman"/>
          <w:b/>
          <w:sz w:val="24"/>
          <w:szCs w:val="24"/>
        </w:rPr>
      </w:pPr>
      <w:r w:rsidRPr="00C1361A">
        <w:rPr>
          <w:rFonts w:ascii="Times New Roman" w:hAnsi="Times New Roman" w:cs="Times New Roman"/>
          <w:b/>
          <w:sz w:val="24"/>
          <w:szCs w:val="24"/>
        </w:rPr>
        <w:t xml:space="preserve">§ 4. </w:t>
      </w:r>
      <w:bookmarkStart w:id="1" w:name="_Hlk163826518"/>
      <w:r w:rsidRPr="00C1361A">
        <w:rPr>
          <w:rFonts w:ascii="Times New Roman" w:hAnsi="Times New Roman" w:cs="Times New Roman"/>
          <w:b/>
          <w:sz w:val="24"/>
          <w:szCs w:val="24"/>
        </w:rPr>
        <w:t>Eesti kodaniku</w:t>
      </w:r>
      <w:r w:rsidR="00790B69">
        <w:rPr>
          <w:rFonts w:ascii="Times New Roman" w:hAnsi="Times New Roman" w:cs="Times New Roman"/>
          <w:b/>
          <w:sz w:val="24"/>
          <w:szCs w:val="24"/>
        </w:rPr>
        <w:t xml:space="preserve"> ning</w:t>
      </w:r>
      <w:r w:rsidRPr="00C1361A">
        <w:rPr>
          <w:rFonts w:ascii="Times New Roman" w:hAnsi="Times New Roman" w:cs="Times New Roman"/>
          <w:b/>
          <w:sz w:val="24"/>
          <w:szCs w:val="24"/>
        </w:rPr>
        <w:t xml:space="preserve"> </w:t>
      </w:r>
      <w:bookmarkStart w:id="2" w:name="_Hlk163831449"/>
      <w:r w:rsidRPr="00C1361A">
        <w:rPr>
          <w:rFonts w:ascii="Times New Roman" w:hAnsi="Times New Roman" w:cs="Times New Roman"/>
          <w:b/>
          <w:sz w:val="24"/>
          <w:szCs w:val="24"/>
        </w:rPr>
        <w:t xml:space="preserve">välismaalase, kes elab Eesti Vabariigis elamisloa alusel ja kellele on välja antud välismaalase pass, ajutine reisidokument või pagulase reisidokument või kelle Eesti Vabariik võtab </w:t>
      </w:r>
      <w:proofErr w:type="spellStart"/>
      <w:r w:rsidRPr="00C1361A">
        <w:rPr>
          <w:rFonts w:ascii="Times New Roman" w:hAnsi="Times New Roman" w:cs="Times New Roman"/>
          <w:b/>
          <w:sz w:val="24"/>
          <w:szCs w:val="24"/>
        </w:rPr>
        <w:t>välislepingu</w:t>
      </w:r>
      <w:proofErr w:type="spellEnd"/>
      <w:r w:rsidRPr="00C1361A">
        <w:rPr>
          <w:rFonts w:ascii="Times New Roman" w:hAnsi="Times New Roman" w:cs="Times New Roman"/>
          <w:b/>
          <w:sz w:val="24"/>
          <w:szCs w:val="24"/>
        </w:rPr>
        <w:t xml:space="preserve"> alusel tagasi</w:t>
      </w:r>
      <w:bookmarkEnd w:id="2"/>
      <w:r>
        <w:rPr>
          <w:rFonts w:ascii="Times New Roman" w:hAnsi="Times New Roman" w:cs="Times New Roman"/>
          <w:b/>
          <w:sz w:val="24"/>
          <w:szCs w:val="24"/>
        </w:rPr>
        <w:t>,</w:t>
      </w:r>
      <w:r w:rsidRPr="00C1361A">
        <w:rPr>
          <w:rFonts w:ascii="Times New Roman" w:hAnsi="Times New Roman" w:cs="Times New Roman"/>
          <w:b/>
          <w:sz w:val="24"/>
          <w:szCs w:val="24"/>
        </w:rPr>
        <w:t xml:space="preserve"> </w:t>
      </w:r>
      <w:bookmarkEnd w:id="1"/>
      <w:r w:rsidRPr="00C1361A">
        <w:rPr>
          <w:rFonts w:ascii="Times New Roman" w:hAnsi="Times New Roman" w:cs="Times New Roman"/>
          <w:b/>
          <w:sz w:val="24"/>
          <w:szCs w:val="24"/>
        </w:rPr>
        <w:t>taotluse menetlemine</w:t>
      </w:r>
    </w:p>
    <w:p w14:paraId="5F486BEA" w14:textId="77777777" w:rsidR="00BA5F72" w:rsidRPr="00C1361A" w:rsidRDefault="00BA5F72" w:rsidP="00BA5F72">
      <w:pPr>
        <w:spacing w:after="0"/>
        <w:jc w:val="both"/>
        <w:rPr>
          <w:rFonts w:ascii="Times New Roman" w:hAnsi="Times New Roman" w:cs="Times New Roman"/>
          <w:sz w:val="24"/>
          <w:szCs w:val="24"/>
        </w:rPr>
      </w:pPr>
    </w:p>
    <w:p w14:paraId="7860E9C3" w14:textId="2D759E2E" w:rsidR="00BA5F72" w:rsidRPr="00C1361A" w:rsidRDefault="00BA5F72" w:rsidP="00BA5F72">
      <w:pPr>
        <w:spacing w:after="0"/>
        <w:jc w:val="both"/>
        <w:rPr>
          <w:rFonts w:ascii="Times New Roman" w:hAnsi="Times New Roman" w:cs="Times New Roman"/>
          <w:sz w:val="24"/>
          <w:szCs w:val="24"/>
        </w:rPr>
      </w:pPr>
      <w:r>
        <w:rPr>
          <w:rFonts w:ascii="Times New Roman" w:hAnsi="Times New Roman" w:cs="Times New Roman"/>
          <w:sz w:val="24"/>
          <w:szCs w:val="24"/>
        </w:rPr>
        <w:t>(</w:t>
      </w:r>
      <w:r w:rsidRPr="006D7A91">
        <w:rPr>
          <w:rFonts w:ascii="Times New Roman" w:hAnsi="Times New Roman" w:cs="Times New Roman"/>
          <w:sz w:val="24"/>
          <w:szCs w:val="24"/>
        </w:rPr>
        <w:t>1) Konsulaarametnik kontrollib taotleja isikusamasust nii kiiresti kui võimalik, kuid mitte hiljem kui kahe tööpäeva jooksul taotluse</w:t>
      </w:r>
      <w:r>
        <w:rPr>
          <w:rFonts w:ascii="Times New Roman" w:hAnsi="Times New Roman" w:cs="Times New Roman"/>
          <w:sz w:val="24"/>
          <w:szCs w:val="24"/>
        </w:rPr>
        <w:t xml:space="preserve"> esitamisest</w:t>
      </w:r>
      <w:r w:rsidRPr="006D7A91">
        <w:rPr>
          <w:rFonts w:ascii="Times New Roman" w:hAnsi="Times New Roman" w:cs="Times New Roman"/>
          <w:sz w:val="24"/>
          <w:szCs w:val="24"/>
        </w:rPr>
        <w:t>.</w:t>
      </w:r>
      <w:r>
        <w:rPr>
          <w:rFonts w:ascii="Times New Roman" w:hAnsi="Times New Roman" w:cs="Times New Roman"/>
          <w:sz w:val="24"/>
          <w:szCs w:val="24"/>
        </w:rPr>
        <w:t xml:space="preserve"> </w:t>
      </w:r>
      <w:r w:rsidR="009662F6">
        <w:rPr>
          <w:rFonts w:ascii="Times New Roman" w:hAnsi="Times New Roman" w:cs="Times New Roman"/>
          <w:sz w:val="24"/>
          <w:szCs w:val="24"/>
        </w:rPr>
        <w:t>E</w:t>
      </w:r>
      <w:r>
        <w:rPr>
          <w:rFonts w:ascii="Times New Roman" w:hAnsi="Times New Roman" w:cs="Times New Roman"/>
          <w:sz w:val="24"/>
          <w:szCs w:val="24"/>
        </w:rPr>
        <w:t>simeses</w:t>
      </w:r>
      <w:r w:rsidRPr="00C1361A">
        <w:rPr>
          <w:rFonts w:ascii="Times New Roman" w:hAnsi="Times New Roman" w:cs="Times New Roman"/>
          <w:sz w:val="24"/>
          <w:szCs w:val="24"/>
        </w:rPr>
        <w:t xml:space="preserve"> lauses nimetatud tähtaega võib </w:t>
      </w:r>
      <w:r>
        <w:rPr>
          <w:rFonts w:ascii="Times New Roman" w:hAnsi="Times New Roman" w:cs="Times New Roman"/>
          <w:sz w:val="24"/>
          <w:szCs w:val="24"/>
        </w:rPr>
        <w:t xml:space="preserve">konsulaarametnik ületada </w:t>
      </w:r>
      <w:r w:rsidRPr="00C1361A">
        <w:rPr>
          <w:rFonts w:ascii="Times New Roman" w:hAnsi="Times New Roman" w:cs="Times New Roman"/>
          <w:sz w:val="24"/>
          <w:szCs w:val="24"/>
        </w:rPr>
        <w:t>põhjendatud juhul.</w:t>
      </w:r>
    </w:p>
    <w:p w14:paraId="38F4E469" w14:textId="77777777" w:rsidR="00BA5F72" w:rsidRDefault="00BA5F72" w:rsidP="00BA5F72">
      <w:pPr>
        <w:spacing w:after="0"/>
        <w:jc w:val="both"/>
        <w:rPr>
          <w:rFonts w:ascii="Times New Roman" w:hAnsi="Times New Roman" w:cs="Times New Roman"/>
          <w:sz w:val="24"/>
          <w:szCs w:val="24"/>
        </w:rPr>
      </w:pPr>
    </w:p>
    <w:p w14:paraId="25EB72AD" w14:textId="458EADB5" w:rsidR="00BA5F72" w:rsidRDefault="00BA5F72" w:rsidP="00BA5F72">
      <w:pPr>
        <w:spacing w:after="0"/>
        <w:jc w:val="both"/>
        <w:rPr>
          <w:rFonts w:ascii="Times New Roman" w:hAnsi="Times New Roman" w:cs="Times New Roman"/>
          <w:sz w:val="24"/>
          <w:szCs w:val="24"/>
        </w:rPr>
      </w:pPr>
      <w:r>
        <w:rPr>
          <w:rFonts w:ascii="Times New Roman" w:hAnsi="Times New Roman" w:cs="Times New Roman"/>
          <w:sz w:val="24"/>
          <w:szCs w:val="24"/>
        </w:rPr>
        <w:t>(2) Videosilla vahendusel isikusamasuse kontrollimisel kontrollib konsulaarametnik isiku elulisust reaalajas.</w:t>
      </w:r>
    </w:p>
    <w:p w14:paraId="549B2B37" w14:textId="77777777" w:rsidR="00BA5F72" w:rsidRDefault="00BA5F72" w:rsidP="00BA5F72">
      <w:pPr>
        <w:spacing w:after="0"/>
        <w:jc w:val="both"/>
        <w:rPr>
          <w:rFonts w:ascii="Times New Roman" w:hAnsi="Times New Roman" w:cs="Times New Roman"/>
          <w:sz w:val="24"/>
          <w:szCs w:val="24"/>
        </w:rPr>
      </w:pPr>
    </w:p>
    <w:p w14:paraId="5FD5CB0C" w14:textId="77777777" w:rsidR="00BA5F72" w:rsidRDefault="00BA5F72" w:rsidP="00BA5F72">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C24F48">
        <w:rPr>
          <w:rFonts w:ascii="Times New Roman" w:hAnsi="Times New Roman" w:cs="Times New Roman"/>
          <w:sz w:val="24"/>
          <w:szCs w:val="24"/>
        </w:rPr>
        <w:t xml:space="preserve">Konsulaarametnik võib otsustada, et </w:t>
      </w:r>
      <w:r>
        <w:rPr>
          <w:rFonts w:ascii="Times New Roman" w:hAnsi="Times New Roman" w:cs="Times New Roman"/>
          <w:sz w:val="24"/>
          <w:szCs w:val="24"/>
        </w:rPr>
        <w:t>videosilla vahendusel ei ole võimalik taotleja isikusamasust</w:t>
      </w:r>
      <w:r w:rsidRPr="00C24F48">
        <w:rPr>
          <w:rFonts w:ascii="Times New Roman" w:hAnsi="Times New Roman" w:cs="Times New Roman"/>
          <w:sz w:val="24"/>
          <w:szCs w:val="24"/>
        </w:rPr>
        <w:t xml:space="preserve"> kontrollida vajaliku riist- ja tarkvara ning internetiühenduse ebapiisava kvaliteedi, isiku isikusamasuse kahtluse või muu mõjuva asjaolu tõttu</w:t>
      </w:r>
      <w:r w:rsidRPr="00D80C74">
        <w:rPr>
          <w:rFonts w:ascii="Times New Roman" w:hAnsi="Times New Roman" w:cs="Times New Roman"/>
          <w:sz w:val="24"/>
          <w:szCs w:val="24"/>
        </w:rPr>
        <w:t>. Riist- ja tarkvara ning internetiühenduse probleemide korral võib konsulaarametnik korraldada uue tuvastusseansi.</w:t>
      </w:r>
    </w:p>
    <w:p w14:paraId="27DB850B" w14:textId="77777777" w:rsidR="00BA5F72" w:rsidRDefault="00BA5F72" w:rsidP="00BA5F72">
      <w:pPr>
        <w:spacing w:after="0"/>
        <w:jc w:val="both"/>
        <w:rPr>
          <w:rFonts w:ascii="Times New Roman" w:hAnsi="Times New Roman" w:cs="Times New Roman"/>
          <w:sz w:val="24"/>
          <w:szCs w:val="24"/>
        </w:rPr>
      </w:pPr>
    </w:p>
    <w:p w14:paraId="2B8BD03D" w14:textId="4BFF9A81" w:rsidR="00BA5F72" w:rsidRDefault="00BA5F72" w:rsidP="00BA5F72">
      <w:pPr>
        <w:spacing w:after="0"/>
        <w:jc w:val="both"/>
        <w:rPr>
          <w:rFonts w:ascii="Times New Roman" w:hAnsi="Times New Roman" w:cs="Times New Roman"/>
          <w:sz w:val="24"/>
          <w:szCs w:val="24"/>
        </w:rPr>
      </w:pPr>
      <w:r w:rsidRPr="00C1361A">
        <w:rPr>
          <w:rFonts w:ascii="Times New Roman" w:hAnsi="Times New Roman" w:cs="Times New Roman"/>
          <w:sz w:val="24"/>
          <w:szCs w:val="24"/>
        </w:rPr>
        <w:t>(</w:t>
      </w:r>
      <w:r>
        <w:rPr>
          <w:rFonts w:ascii="Times New Roman" w:hAnsi="Times New Roman" w:cs="Times New Roman"/>
          <w:sz w:val="24"/>
          <w:szCs w:val="24"/>
        </w:rPr>
        <w:t>4</w:t>
      </w:r>
      <w:r w:rsidRPr="00C1361A">
        <w:rPr>
          <w:rFonts w:ascii="Times New Roman" w:hAnsi="Times New Roman" w:cs="Times New Roman"/>
          <w:sz w:val="24"/>
          <w:szCs w:val="24"/>
        </w:rPr>
        <w:t xml:space="preserve">) ELi tagasipöördumistunnistuse taotluse menetlemisel on konsulaarametnikul õigus teha järelepärimisi </w:t>
      </w:r>
      <w:r w:rsidR="002916FB">
        <w:rPr>
          <w:rFonts w:ascii="Times New Roman" w:hAnsi="Times New Roman" w:cs="Times New Roman"/>
          <w:sz w:val="24"/>
          <w:szCs w:val="24"/>
        </w:rPr>
        <w:t>ja</w:t>
      </w:r>
      <w:r w:rsidRPr="00C1361A">
        <w:rPr>
          <w:rFonts w:ascii="Times New Roman" w:hAnsi="Times New Roman" w:cs="Times New Roman"/>
          <w:sz w:val="24"/>
          <w:szCs w:val="24"/>
        </w:rPr>
        <w:t xml:space="preserve"> kutsuda taotleja taotluses esitatud andmete täpsustamiseks välisesindusse, et kontrollida ELi tagasipöördumistunnistuse väljaandmise seaduslikku alust.</w:t>
      </w:r>
    </w:p>
    <w:p w14:paraId="2DC07473" w14:textId="77777777" w:rsidR="00BA5F72" w:rsidRPr="006D7A91" w:rsidRDefault="00BA5F72" w:rsidP="00BA5F72">
      <w:pPr>
        <w:spacing w:after="0"/>
        <w:jc w:val="both"/>
        <w:rPr>
          <w:rFonts w:ascii="Times New Roman" w:hAnsi="Times New Roman" w:cs="Times New Roman"/>
          <w:sz w:val="24"/>
          <w:szCs w:val="24"/>
        </w:rPr>
      </w:pPr>
    </w:p>
    <w:p w14:paraId="01293CFE" w14:textId="58A35B77" w:rsidR="003868A2" w:rsidRPr="00C1361A" w:rsidRDefault="003868A2" w:rsidP="00C1361A">
      <w:pPr>
        <w:spacing w:after="0"/>
        <w:jc w:val="both"/>
        <w:rPr>
          <w:rFonts w:ascii="Times New Roman" w:hAnsi="Times New Roman" w:cs="Times New Roman"/>
          <w:b/>
          <w:sz w:val="24"/>
          <w:szCs w:val="24"/>
        </w:rPr>
      </w:pPr>
      <w:r w:rsidRPr="00C1361A">
        <w:rPr>
          <w:rFonts w:ascii="Times New Roman" w:hAnsi="Times New Roman" w:cs="Times New Roman"/>
          <w:b/>
          <w:sz w:val="24"/>
          <w:szCs w:val="24"/>
        </w:rPr>
        <w:t xml:space="preserve">§ </w:t>
      </w:r>
      <w:r w:rsidR="00BA5F72">
        <w:rPr>
          <w:rFonts w:ascii="Times New Roman" w:hAnsi="Times New Roman" w:cs="Times New Roman"/>
          <w:b/>
          <w:sz w:val="24"/>
          <w:szCs w:val="24"/>
        </w:rPr>
        <w:t>5</w:t>
      </w:r>
      <w:r w:rsidRPr="00C1361A">
        <w:rPr>
          <w:rFonts w:ascii="Times New Roman" w:hAnsi="Times New Roman" w:cs="Times New Roman"/>
          <w:b/>
          <w:sz w:val="24"/>
          <w:szCs w:val="24"/>
        </w:rPr>
        <w:t xml:space="preserve">. </w:t>
      </w:r>
      <w:r w:rsidR="002F767D" w:rsidRPr="00C1361A">
        <w:rPr>
          <w:rFonts w:ascii="Times New Roman" w:hAnsi="Times New Roman" w:cs="Times New Roman"/>
          <w:b/>
          <w:sz w:val="24"/>
          <w:szCs w:val="24"/>
        </w:rPr>
        <w:t>Esindamata ELi kodaniku t</w:t>
      </w:r>
      <w:r w:rsidRPr="00C1361A">
        <w:rPr>
          <w:rFonts w:ascii="Times New Roman" w:hAnsi="Times New Roman" w:cs="Times New Roman"/>
          <w:b/>
          <w:sz w:val="24"/>
          <w:szCs w:val="24"/>
        </w:rPr>
        <w:t>aotluse menetlemine</w:t>
      </w:r>
    </w:p>
    <w:p w14:paraId="26159D17" w14:textId="77777777" w:rsidR="003868A2" w:rsidRPr="00C1361A" w:rsidRDefault="003868A2" w:rsidP="00C1361A">
      <w:pPr>
        <w:spacing w:after="0"/>
        <w:jc w:val="both"/>
        <w:rPr>
          <w:rFonts w:ascii="Times New Roman" w:hAnsi="Times New Roman" w:cs="Times New Roman"/>
          <w:sz w:val="24"/>
          <w:szCs w:val="24"/>
        </w:rPr>
      </w:pPr>
    </w:p>
    <w:p w14:paraId="34F00A98" w14:textId="291F40B9" w:rsidR="002F767D" w:rsidRPr="00400AE7" w:rsidRDefault="00400AE7" w:rsidP="00400AE7">
      <w:pPr>
        <w:spacing w:after="0"/>
        <w:jc w:val="both"/>
        <w:rPr>
          <w:rFonts w:ascii="Times New Roman" w:hAnsi="Times New Roman" w:cs="Times New Roman"/>
          <w:sz w:val="24"/>
          <w:szCs w:val="24"/>
        </w:rPr>
      </w:pPr>
      <w:r w:rsidRPr="00400AE7">
        <w:rPr>
          <w:rFonts w:ascii="Times New Roman" w:hAnsi="Times New Roman" w:cs="Times New Roman"/>
          <w:sz w:val="24"/>
          <w:szCs w:val="24"/>
        </w:rPr>
        <w:t>(1</w:t>
      </w:r>
      <w:r>
        <w:rPr>
          <w:rFonts w:ascii="Times New Roman" w:hAnsi="Times New Roman" w:cs="Times New Roman"/>
          <w:sz w:val="24"/>
          <w:szCs w:val="24"/>
        </w:rPr>
        <w:t xml:space="preserve">) </w:t>
      </w:r>
      <w:r w:rsidR="001F7C1B" w:rsidRPr="00400AE7">
        <w:rPr>
          <w:rFonts w:ascii="Times New Roman" w:hAnsi="Times New Roman" w:cs="Times New Roman"/>
          <w:sz w:val="24"/>
          <w:szCs w:val="24"/>
        </w:rPr>
        <w:t xml:space="preserve">Konsulaarametnik </w:t>
      </w:r>
      <w:r w:rsidR="002F767D" w:rsidRPr="00400AE7">
        <w:rPr>
          <w:rFonts w:ascii="Times New Roman" w:hAnsi="Times New Roman" w:cs="Times New Roman"/>
          <w:sz w:val="24"/>
          <w:szCs w:val="24"/>
        </w:rPr>
        <w:t xml:space="preserve">konsulteerib </w:t>
      </w:r>
      <w:r>
        <w:rPr>
          <w:rFonts w:ascii="Times New Roman" w:hAnsi="Times New Roman" w:cs="Times New Roman"/>
          <w:sz w:val="24"/>
          <w:szCs w:val="24"/>
        </w:rPr>
        <w:t xml:space="preserve">isikut tõendavate dokumentide seaduse </w:t>
      </w:r>
      <w:r w:rsidRPr="00400AE7">
        <w:rPr>
          <w:rFonts w:ascii="Times New Roman" w:hAnsi="Times New Roman" w:cs="Times New Roman"/>
          <w:sz w:val="24"/>
          <w:szCs w:val="24"/>
        </w:rPr>
        <w:t>§</w:t>
      </w:r>
      <w:r w:rsidR="00B576BF">
        <w:rPr>
          <w:rFonts w:ascii="Times New Roman" w:hAnsi="Times New Roman" w:cs="Times New Roman"/>
          <w:sz w:val="24"/>
          <w:szCs w:val="24"/>
        </w:rPr>
        <w:t> </w:t>
      </w:r>
      <w:r w:rsidRPr="00400AE7">
        <w:rPr>
          <w:rFonts w:ascii="Times New Roman" w:hAnsi="Times New Roman" w:cs="Times New Roman"/>
          <w:sz w:val="24"/>
          <w:szCs w:val="24"/>
        </w:rPr>
        <w:t>36</w:t>
      </w:r>
      <w:r w:rsidR="00855036">
        <w:rPr>
          <w:rFonts w:ascii="Times New Roman" w:hAnsi="Times New Roman" w:cs="Times New Roman"/>
          <w:sz w:val="24"/>
          <w:szCs w:val="24"/>
          <w:vertAlign w:val="superscript"/>
        </w:rPr>
        <w:t>4</w:t>
      </w:r>
      <w:r w:rsidR="00855036">
        <w:rPr>
          <w:rFonts w:ascii="Times New Roman" w:hAnsi="Times New Roman" w:cs="Times New Roman"/>
          <w:sz w:val="24"/>
          <w:szCs w:val="24"/>
        </w:rPr>
        <w:t xml:space="preserve"> lõikes</w:t>
      </w:r>
      <w:r w:rsidR="00B576BF">
        <w:rPr>
          <w:rFonts w:ascii="Times New Roman" w:hAnsi="Times New Roman" w:cs="Times New Roman"/>
          <w:sz w:val="24"/>
          <w:szCs w:val="24"/>
        </w:rPr>
        <w:t> </w:t>
      </w:r>
      <w:r w:rsidR="00855036">
        <w:rPr>
          <w:rFonts w:ascii="Times New Roman" w:hAnsi="Times New Roman" w:cs="Times New Roman"/>
          <w:sz w:val="24"/>
          <w:szCs w:val="24"/>
        </w:rPr>
        <w:t>6</w:t>
      </w:r>
      <w:r>
        <w:rPr>
          <w:rFonts w:ascii="Times New Roman" w:hAnsi="Times New Roman" w:cs="Times New Roman"/>
          <w:sz w:val="24"/>
          <w:szCs w:val="24"/>
        </w:rPr>
        <w:t xml:space="preserve"> sätestatud konsulteerimismenetluse raames </w:t>
      </w:r>
      <w:r w:rsidR="002F767D" w:rsidRPr="00400AE7">
        <w:rPr>
          <w:rFonts w:ascii="Times New Roman" w:hAnsi="Times New Roman" w:cs="Times New Roman"/>
          <w:sz w:val="24"/>
          <w:szCs w:val="24"/>
        </w:rPr>
        <w:t>taotleja kodakondsusjärgse liikmesriigi</w:t>
      </w:r>
      <w:r w:rsidR="00C44590" w:rsidRPr="00400AE7">
        <w:rPr>
          <w:rFonts w:ascii="Times New Roman" w:hAnsi="Times New Roman" w:cs="Times New Roman"/>
          <w:sz w:val="24"/>
          <w:szCs w:val="24"/>
        </w:rPr>
        <w:t xml:space="preserve"> asutusega</w:t>
      </w:r>
      <w:r w:rsidR="00C02F45">
        <w:rPr>
          <w:rFonts w:ascii="Times New Roman" w:hAnsi="Times New Roman" w:cs="Times New Roman"/>
          <w:sz w:val="24"/>
          <w:szCs w:val="24"/>
        </w:rPr>
        <w:t>, et kontrollida</w:t>
      </w:r>
      <w:r w:rsidR="002F767D" w:rsidRPr="00400AE7">
        <w:rPr>
          <w:rFonts w:ascii="Times New Roman" w:hAnsi="Times New Roman" w:cs="Times New Roman"/>
          <w:sz w:val="24"/>
          <w:szCs w:val="24"/>
        </w:rPr>
        <w:t xml:space="preserve"> taotleja kodakondsus</w:t>
      </w:r>
      <w:r w:rsidR="00C02F45">
        <w:rPr>
          <w:rFonts w:ascii="Times New Roman" w:hAnsi="Times New Roman" w:cs="Times New Roman"/>
          <w:sz w:val="24"/>
          <w:szCs w:val="24"/>
        </w:rPr>
        <w:t>t</w:t>
      </w:r>
      <w:r w:rsidR="002F767D" w:rsidRPr="00400AE7">
        <w:rPr>
          <w:rFonts w:ascii="Times New Roman" w:hAnsi="Times New Roman" w:cs="Times New Roman"/>
          <w:sz w:val="24"/>
          <w:szCs w:val="24"/>
        </w:rPr>
        <w:t xml:space="preserve"> ja isikusamasus</w:t>
      </w:r>
      <w:r w:rsidR="00C02F45">
        <w:rPr>
          <w:rFonts w:ascii="Times New Roman" w:hAnsi="Times New Roman" w:cs="Times New Roman"/>
          <w:sz w:val="24"/>
          <w:szCs w:val="24"/>
        </w:rPr>
        <w:t>t,</w:t>
      </w:r>
      <w:r w:rsidR="002F767D" w:rsidRPr="00400AE7">
        <w:rPr>
          <w:rFonts w:ascii="Times New Roman" w:hAnsi="Times New Roman" w:cs="Times New Roman"/>
          <w:sz w:val="24"/>
          <w:szCs w:val="24"/>
        </w:rPr>
        <w:t xml:space="preserve"> nii kiiresti kui võimalik, kuid mitte hiljem kui kahe tööpäeva jooksul taotluse </w:t>
      </w:r>
      <w:r w:rsidR="00C44590" w:rsidRPr="00400AE7">
        <w:rPr>
          <w:rFonts w:ascii="Times New Roman" w:hAnsi="Times New Roman" w:cs="Times New Roman"/>
          <w:sz w:val="24"/>
          <w:szCs w:val="24"/>
        </w:rPr>
        <w:t>esitamisest</w:t>
      </w:r>
      <w:r w:rsidR="002F767D" w:rsidRPr="00400AE7">
        <w:rPr>
          <w:rFonts w:ascii="Times New Roman" w:hAnsi="Times New Roman" w:cs="Times New Roman"/>
          <w:sz w:val="24"/>
          <w:szCs w:val="24"/>
        </w:rPr>
        <w:t>.</w:t>
      </w:r>
      <w:r w:rsidR="002E563E" w:rsidRPr="00400AE7">
        <w:rPr>
          <w:rFonts w:ascii="Times New Roman" w:hAnsi="Times New Roman" w:cs="Times New Roman"/>
          <w:sz w:val="24"/>
          <w:szCs w:val="24"/>
        </w:rPr>
        <w:t xml:space="preserve"> </w:t>
      </w:r>
      <w:bookmarkStart w:id="3" w:name="_Hlk164262332"/>
      <w:r w:rsidR="002E563E" w:rsidRPr="00400AE7">
        <w:rPr>
          <w:rFonts w:ascii="Times New Roman" w:hAnsi="Times New Roman" w:cs="Times New Roman"/>
          <w:sz w:val="24"/>
          <w:szCs w:val="24"/>
        </w:rPr>
        <w:t xml:space="preserve">Eelmises lauses nimetatud tähtaega võib </w:t>
      </w:r>
      <w:r w:rsidR="00C44590" w:rsidRPr="00400AE7">
        <w:rPr>
          <w:rFonts w:ascii="Times New Roman" w:hAnsi="Times New Roman" w:cs="Times New Roman"/>
          <w:sz w:val="24"/>
          <w:szCs w:val="24"/>
        </w:rPr>
        <w:t xml:space="preserve">konsulaarametnik ületada </w:t>
      </w:r>
      <w:r w:rsidR="002E563E" w:rsidRPr="00400AE7">
        <w:rPr>
          <w:rFonts w:ascii="Times New Roman" w:hAnsi="Times New Roman" w:cs="Times New Roman"/>
          <w:sz w:val="24"/>
          <w:szCs w:val="24"/>
        </w:rPr>
        <w:t>põhjendatud juhul.</w:t>
      </w:r>
      <w:bookmarkEnd w:id="3"/>
    </w:p>
    <w:p w14:paraId="77D3284E" w14:textId="77777777" w:rsidR="002F767D" w:rsidRPr="001F7C1B" w:rsidRDefault="002F767D" w:rsidP="00C1361A">
      <w:pPr>
        <w:spacing w:after="0"/>
        <w:jc w:val="both"/>
        <w:rPr>
          <w:rFonts w:ascii="Times New Roman" w:hAnsi="Times New Roman" w:cs="Times New Roman"/>
          <w:sz w:val="24"/>
          <w:szCs w:val="24"/>
        </w:rPr>
      </w:pPr>
    </w:p>
    <w:p w14:paraId="7ABE364A" w14:textId="396F50A6" w:rsidR="002F767D" w:rsidRPr="00C1361A" w:rsidRDefault="002F767D" w:rsidP="00C1361A">
      <w:pPr>
        <w:spacing w:after="0"/>
        <w:jc w:val="both"/>
        <w:rPr>
          <w:rFonts w:ascii="Times New Roman" w:hAnsi="Times New Roman" w:cs="Times New Roman"/>
          <w:sz w:val="24"/>
          <w:szCs w:val="24"/>
        </w:rPr>
      </w:pPr>
      <w:r w:rsidRPr="001F7C1B">
        <w:rPr>
          <w:rFonts w:ascii="Times New Roman" w:hAnsi="Times New Roman" w:cs="Times New Roman"/>
          <w:sz w:val="24"/>
          <w:szCs w:val="24"/>
        </w:rPr>
        <w:t>(</w:t>
      </w:r>
      <w:r w:rsidR="002D2EAB" w:rsidRPr="001F7C1B">
        <w:rPr>
          <w:rFonts w:ascii="Times New Roman" w:hAnsi="Times New Roman" w:cs="Times New Roman"/>
          <w:sz w:val="24"/>
          <w:szCs w:val="24"/>
        </w:rPr>
        <w:t>2</w:t>
      </w:r>
      <w:r w:rsidRPr="001F7C1B">
        <w:rPr>
          <w:rFonts w:ascii="Times New Roman" w:hAnsi="Times New Roman" w:cs="Times New Roman"/>
          <w:sz w:val="24"/>
          <w:szCs w:val="24"/>
        </w:rPr>
        <w:t>) Konsulaarametnik</w:t>
      </w:r>
      <w:r w:rsidRPr="00C1361A">
        <w:rPr>
          <w:rFonts w:ascii="Times New Roman" w:hAnsi="Times New Roman" w:cs="Times New Roman"/>
          <w:sz w:val="24"/>
          <w:szCs w:val="24"/>
        </w:rPr>
        <w:t xml:space="preserve"> esitab taotleja kodakond</w:t>
      </w:r>
      <w:r w:rsidR="0090438B" w:rsidRPr="00C1361A">
        <w:rPr>
          <w:rFonts w:ascii="Times New Roman" w:hAnsi="Times New Roman" w:cs="Times New Roman"/>
          <w:sz w:val="24"/>
          <w:szCs w:val="24"/>
        </w:rPr>
        <w:t xml:space="preserve">susjärgse liikmesriigi </w:t>
      </w:r>
      <w:r w:rsidRPr="00C1361A">
        <w:rPr>
          <w:rFonts w:ascii="Times New Roman" w:hAnsi="Times New Roman" w:cs="Times New Roman"/>
          <w:sz w:val="24"/>
          <w:szCs w:val="24"/>
        </w:rPr>
        <w:t>asutusele kogu asjakohase teabe, sealhulgas</w:t>
      </w:r>
      <w:r w:rsidR="00253E76" w:rsidRPr="00C1361A">
        <w:rPr>
          <w:rFonts w:ascii="Times New Roman" w:hAnsi="Times New Roman" w:cs="Times New Roman"/>
          <w:sz w:val="24"/>
          <w:szCs w:val="24"/>
        </w:rPr>
        <w:t xml:space="preserve"> käesoleva määruse </w:t>
      </w:r>
      <w:r w:rsidR="00253E76" w:rsidRPr="0033316A">
        <w:rPr>
          <w:rFonts w:ascii="Times New Roman" w:hAnsi="Times New Roman" w:cs="Times New Roman"/>
          <w:sz w:val="24"/>
          <w:szCs w:val="24"/>
        </w:rPr>
        <w:t>§</w:t>
      </w:r>
      <w:r w:rsidR="00A562BC" w:rsidRPr="0033316A">
        <w:rPr>
          <w:rFonts w:ascii="Times New Roman" w:hAnsi="Times New Roman" w:cs="Times New Roman"/>
          <w:sz w:val="24"/>
          <w:szCs w:val="24"/>
        </w:rPr>
        <w:t>-des</w:t>
      </w:r>
      <w:r w:rsidR="00BF18C1">
        <w:rPr>
          <w:rFonts w:ascii="Times New Roman" w:hAnsi="Times New Roman" w:cs="Times New Roman"/>
          <w:sz w:val="24"/>
          <w:szCs w:val="24"/>
        </w:rPr>
        <w:t> </w:t>
      </w:r>
      <w:r w:rsidR="008A143D" w:rsidRPr="0033316A">
        <w:rPr>
          <w:rFonts w:ascii="Times New Roman" w:hAnsi="Times New Roman" w:cs="Times New Roman"/>
          <w:sz w:val="24"/>
          <w:szCs w:val="24"/>
        </w:rPr>
        <w:t>6</w:t>
      </w:r>
      <w:r w:rsidR="00A562BC" w:rsidRPr="0033316A">
        <w:rPr>
          <w:rFonts w:ascii="Times New Roman" w:hAnsi="Times New Roman" w:cs="Times New Roman"/>
          <w:sz w:val="24"/>
          <w:szCs w:val="24"/>
        </w:rPr>
        <w:t xml:space="preserve"> ja</w:t>
      </w:r>
      <w:r w:rsidR="00BF18C1">
        <w:rPr>
          <w:rFonts w:ascii="Times New Roman" w:hAnsi="Times New Roman" w:cs="Times New Roman"/>
          <w:sz w:val="24"/>
          <w:szCs w:val="24"/>
        </w:rPr>
        <w:t> </w:t>
      </w:r>
      <w:r w:rsidR="0033316A" w:rsidRPr="0033316A">
        <w:rPr>
          <w:rFonts w:ascii="Times New Roman" w:hAnsi="Times New Roman" w:cs="Times New Roman"/>
          <w:sz w:val="24"/>
          <w:szCs w:val="24"/>
        </w:rPr>
        <w:t>8</w:t>
      </w:r>
      <w:r w:rsidR="00A562BC" w:rsidRPr="0033316A">
        <w:rPr>
          <w:rFonts w:ascii="Times New Roman" w:hAnsi="Times New Roman" w:cs="Times New Roman"/>
          <w:sz w:val="24"/>
          <w:szCs w:val="24"/>
        </w:rPr>
        <w:t xml:space="preserve"> ning §</w:t>
      </w:r>
      <w:r w:rsidR="00BF18C1">
        <w:rPr>
          <w:rFonts w:ascii="Times New Roman" w:hAnsi="Times New Roman" w:cs="Times New Roman"/>
          <w:sz w:val="24"/>
          <w:szCs w:val="24"/>
        </w:rPr>
        <w:t> </w:t>
      </w:r>
      <w:r w:rsidR="0033316A" w:rsidRPr="0033316A">
        <w:rPr>
          <w:rFonts w:ascii="Times New Roman" w:hAnsi="Times New Roman" w:cs="Times New Roman"/>
          <w:sz w:val="24"/>
          <w:szCs w:val="24"/>
        </w:rPr>
        <w:t>9</w:t>
      </w:r>
      <w:r w:rsidR="003423D5" w:rsidRPr="0033316A">
        <w:rPr>
          <w:rFonts w:ascii="Times New Roman" w:hAnsi="Times New Roman" w:cs="Times New Roman"/>
          <w:sz w:val="24"/>
          <w:szCs w:val="24"/>
        </w:rPr>
        <w:t xml:space="preserve"> lõikes</w:t>
      </w:r>
      <w:r w:rsidR="00BF18C1">
        <w:rPr>
          <w:rFonts w:ascii="Times New Roman" w:hAnsi="Times New Roman" w:cs="Times New Roman"/>
          <w:sz w:val="24"/>
          <w:szCs w:val="24"/>
        </w:rPr>
        <w:t> </w:t>
      </w:r>
      <w:r w:rsidR="0033316A" w:rsidRPr="0033316A">
        <w:rPr>
          <w:rFonts w:ascii="Times New Roman" w:hAnsi="Times New Roman" w:cs="Times New Roman"/>
          <w:sz w:val="24"/>
          <w:szCs w:val="24"/>
        </w:rPr>
        <w:t>3</w:t>
      </w:r>
      <w:r w:rsidR="003423D5" w:rsidRPr="0033316A">
        <w:rPr>
          <w:rFonts w:ascii="Times New Roman" w:hAnsi="Times New Roman" w:cs="Times New Roman"/>
          <w:sz w:val="24"/>
          <w:szCs w:val="24"/>
        </w:rPr>
        <w:t xml:space="preserve"> </w:t>
      </w:r>
      <w:r w:rsidR="00253E76" w:rsidRPr="0033316A">
        <w:rPr>
          <w:rFonts w:ascii="Times New Roman" w:hAnsi="Times New Roman" w:cs="Times New Roman"/>
          <w:sz w:val="24"/>
          <w:szCs w:val="24"/>
        </w:rPr>
        <w:t>nimetatud tõendid ja andmed.</w:t>
      </w:r>
      <w:r w:rsidR="00492B5A">
        <w:rPr>
          <w:rFonts w:ascii="Times New Roman" w:hAnsi="Times New Roman" w:cs="Times New Roman"/>
          <w:sz w:val="24"/>
          <w:szCs w:val="24"/>
        </w:rPr>
        <w:t xml:space="preserve"> </w:t>
      </w:r>
      <w:r w:rsidR="00492B5A">
        <w:rPr>
          <w:rFonts w:ascii="Times New Roman" w:hAnsi="Times New Roman" w:cs="Times New Roman"/>
          <w:sz w:val="24"/>
          <w:szCs w:val="24"/>
        </w:rPr>
        <w:lastRenderedPageBreak/>
        <w:t>Kui taotleja on §</w:t>
      </w:r>
      <w:r w:rsidR="00BF18C1">
        <w:rPr>
          <w:rFonts w:ascii="Times New Roman" w:hAnsi="Times New Roman" w:cs="Times New Roman"/>
          <w:sz w:val="24"/>
          <w:szCs w:val="24"/>
        </w:rPr>
        <w:t> </w:t>
      </w:r>
      <w:r w:rsidR="00492B5A">
        <w:rPr>
          <w:rFonts w:ascii="Times New Roman" w:hAnsi="Times New Roman" w:cs="Times New Roman"/>
          <w:sz w:val="24"/>
          <w:szCs w:val="24"/>
        </w:rPr>
        <w:t>6 lõike</w:t>
      </w:r>
      <w:r w:rsidR="00BF18C1">
        <w:rPr>
          <w:rFonts w:ascii="Times New Roman" w:hAnsi="Times New Roman" w:cs="Times New Roman"/>
          <w:sz w:val="24"/>
          <w:szCs w:val="24"/>
        </w:rPr>
        <w:t> </w:t>
      </w:r>
      <w:r w:rsidR="00492B5A">
        <w:rPr>
          <w:rFonts w:ascii="Times New Roman" w:hAnsi="Times New Roman" w:cs="Times New Roman"/>
          <w:sz w:val="24"/>
          <w:szCs w:val="24"/>
        </w:rPr>
        <w:t xml:space="preserve">2 kohaselt lisanud taotlusele foto, edastab konsulaarametnik selle </w:t>
      </w:r>
      <w:proofErr w:type="spellStart"/>
      <w:r w:rsidR="00492B5A">
        <w:rPr>
          <w:rFonts w:ascii="Times New Roman" w:hAnsi="Times New Roman" w:cs="Times New Roman"/>
          <w:sz w:val="24"/>
          <w:szCs w:val="24"/>
        </w:rPr>
        <w:t>skanni</w:t>
      </w:r>
      <w:proofErr w:type="spellEnd"/>
      <w:r w:rsidR="00492B5A">
        <w:rPr>
          <w:rFonts w:ascii="Times New Roman" w:hAnsi="Times New Roman" w:cs="Times New Roman"/>
          <w:sz w:val="24"/>
          <w:szCs w:val="24"/>
        </w:rPr>
        <w:t xml:space="preserve">, mis vastab </w:t>
      </w:r>
      <w:r w:rsidR="00492B5A" w:rsidRPr="00B82A32">
        <w:rPr>
          <w:rFonts w:ascii="Times New Roman" w:hAnsi="Times New Roman" w:cs="Times New Roman"/>
          <w:sz w:val="24"/>
          <w:szCs w:val="24"/>
        </w:rPr>
        <w:t>Rahvusvaheli</w:t>
      </w:r>
      <w:r w:rsidR="00492B5A">
        <w:rPr>
          <w:rFonts w:ascii="Times New Roman" w:hAnsi="Times New Roman" w:cs="Times New Roman"/>
          <w:sz w:val="24"/>
          <w:szCs w:val="24"/>
        </w:rPr>
        <w:t>s</w:t>
      </w:r>
      <w:r w:rsidR="00492B5A" w:rsidRPr="00B82A32">
        <w:rPr>
          <w:rFonts w:ascii="Times New Roman" w:hAnsi="Times New Roman" w:cs="Times New Roman"/>
          <w:sz w:val="24"/>
          <w:szCs w:val="24"/>
        </w:rPr>
        <w:t>e Tsiviillennunduse Organisatsioon (</w:t>
      </w:r>
      <w:r w:rsidR="00C92FCA">
        <w:rPr>
          <w:rFonts w:ascii="Times New Roman" w:hAnsi="Times New Roman" w:cs="Times New Roman"/>
          <w:sz w:val="24"/>
          <w:szCs w:val="24"/>
        </w:rPr>
        <w:t xml:space="preserve">edaspidi </w:t>
      </w:r>
      <w:r w:rsidR="00492B5A" w:rsidRPr="003C0E0E">
        <w:rPr>
          <w:rFonts w:ascii="Times New Roman" w:hAnsi="Times New Roman" w:cs="Times New Roman"/>
          <w:i/>
          <w:iCs/>
          <w:sz w:val="24"/>
          <w:szCs w:val="24"/>
        </w:rPr>
        <w:t>ICAO</w:t>
      </w:r>
      <w:r w:rsidR="00492B5A" w:rsidRPr="00B82A32">
        <w:rPr>
          <w:rFonts w:ascii="Times New Roman" w:hAnsi="Times New Roman" w:cs="Times New Roman"/>
          <w:sz w:val="24"/>
          <w:szCs w:val="24"/>
        </w:rPr>
        <w:t>) dokumendi nr</w:t>
      </w:r>
      <w:r w:rsidR="00E21B50">
        <w:rPr>
          <w:rFonts w:ascii="Times New Roman" w:hAnsi="Times New Roman" w:cs="Times New Roman"/>
          <w:sz w:val="24"/>
          <w:szCs w:val="24"/>
        </w:rPr>
        <w:t> </w:t>
      </w:r>
      <w:r w:rsidR="00492B5A" w:rsidRPr="00B82A32">
        <w:rPr>
          <w:rFonts w:ascii="Times New Roman" w:hAnsi="Times New Roman" w:cs="Times New Roman"/>
          <w:sz w:val="24"/>
          <w:szCs w:val="24"/>
        </w:rPr>
        <w:t>9303 või Euroopa Komisjoni õigusaktide</w:t>
      </w:r>
      <w:r w:rsidR="00492B5A">
        <w:rPr>
          <w:rFonts w:ascii="Times New Roman" w:hAnsi="Times New Roman" w:cs="Times New Roman"/>
          <w:sz w:val="24"/>
          <w:szCs w:val="24"/>
        </w:rPr>
        <w:t xml:space="preserve"> nõuetele.</w:t>
      </w:r>
    </w:p>
    <w:p w14:paraId="6E359BC2" w14:textId="77777777" w:rsidR="002F767D" w:rsidRPr="00C1361A" w:rsidRDefault="002F767D" w:rsidP="00C1361A">
      <w:pPr>
        <w:spacing w:after="0"/>
        <w:jc w:val="both"/>
        <w:rPr>
          <w:rFonts w:ascii="Times New Roman" w:hAnsi="Times New Roman" w:cs="Times New Roman"/>
          <w:sz w:val="24"/>
          <w:szCs w:val="24"/>
        </w:rPr>
      </w:pPr>
    </w:p>
    <w:p w14:paraId="5F5C3423" w14:textId="77777777" w:rsidR="00C44590" w:rsidRDefault="00253E76" w:rsidP="00C1361A">
      <w:pPr>
        <w:spacing w:after="0"/>
        <w:jc w:val="both"/>
        <w:rPr>
          <w:rFonts w:ascii="Times New Roman" w:hAnsi="Times New Roman" w:cs="Times New Roman"/>
          <w:sz w:val="24"/>
          <w:szCs w:val="24"/>
        </w:rPr>
      </w:pPr>
      <w:r w:rsidRPr="00C1361A">
        <w:rPr>
          <w:rFonts w:ascii="Times New Roman" w:hAnsi="Times New Roman" w:cs="Times New Roman"/>
          <w:sz w:val="24"/>
          <w:szCs w:val="24"/>
        </w:rPr>
        <w:t>(</w:t>
      </w:r>
      <w:r w:rsidR="002D2EAB">
        <w:rPr>
          <w:rFonts w:ascii="Times New Roman" w:hAnsi="Times New Roman" w:cs="Times New Roman"/>
          <w:sz w:val="24"/>
          <w:szCs w:val="24"/>
        </w:rPr>
        <w:t>3</w:t>
      </w:r>
      <w:r w:rsidRPr="00C1361A">
        <w:rPr>
          <w:rFonts w:ascii="Times New Roman" w:hAnsi="Times New Roman" w:cs="Times New Roman"/>
          <w:sz w:val="24"/>
          <w:szCs w:val="24"/>
        </w:rPr>
        <w:t xml:space="preserve">) </w:t>
      </w:r>
      <w:r w:rsidRPr="001F7C1B">
        <w:rPr>
          <w:rFonts w:ascii="Times New Roman" w:hAnsi="Times New Roman" w:cs="Times New Roman"/>
          <w:sz w:val="24"/>
          <w:szCs w:val="24"/>
        </w:rPr>
        <w:t>Konsulaarametnik t</w:t>
      </w:r>
      <w:r w:rsidRPr="00C1361A">
        <w:rPr>
          <w:rFonts w:ascii="Times New Roman" w:hAnsi="Times New Roman" w:cs="Times New Roman"/>
          <w:sz w:val="24"/>
          <w:szCs w:val="24"/>
        </w:rPr>
        <w:t>eavitab taotlejat</w:t>
      </w:r>
      <w:r w:rsidR="006B5FA3" w:rsidRPr="00C1361A">
        <w:rPr>
          <w:rFonts w:ascii="Times New Roman" w:hAnsi="Times New Roman" w:cs="Times New Roman"/>
          <w:sz w:val="24"/>
          <w:szCs w:val="24"/>
        </w:rPr>
        <w:t xml:space="preserve"> </w:t>
      </w:r>
      <w:r w:rsidR="00C44590">
        <w:rPr>
          <w:rFonts w:ascii="Times New Roman" w:hAnsi="Times New Roman" w:cs="Times New Roman"/>
          <w:sz w:val="24"/>
          <w:szCs w:val="24"/>
        </w:rPr>
        <w:t>järgmistest asjaoludest:</w:t>
      </w:r>
    </w:p>
    <w:p w14:paraId="473B359A" w14:textId="7E75BB3B" w:rsidR="00C44590" w:rsidRDefault="00C44590" w:rsidP="00C44590">
      <w:pPr>
        <w:spacing w:after="0"/>
        <w:rPr>
          <w:rFonts w:ascii="Times New Roman" w:hAnsi="Times New Roman" w:cs="Times New Roman"/>
          <w:sz w:val="24"/>
          <w:szCs w:val="24"/>
        </w:rPr>
      </w:pPr>
      <w:r>
        <w:rPr>
          <w:rFonts w:ascii="Times New Roman" w:hAnsi="Times New Roman" w:cs="Times New Roman"/>
          <w:sz w:val="24"/>
          <w:szCs w:val="24"/>
        </w:rPr>
        <w:t xml:space="preserve">1) </w:t>
      </w:r>
      <w:r w:rsidR="00253E76" w:rsidRPr="00C1361A">
        <w:rPr>
          <w:rFonts w:ascii="Times New Roman" w:hAnsi="Times New Roman" w:cs="Times New Roman"/>
          <w:sz w:val="24"/>
          <w:szCs w:val="24"/>
        </w:rPr>
        <w:t>kodakondsusjärg</w:t>
      </w:r>
      <w:r>
        <w:rPr>
          <w:rFonts w:ascii="Times New Roman" w:hAnsi="Times New Roman" w:cs="Times New Roman"/>
          <w:sz w:val="24"/>
          <w:szCs w:val="24"/>
        </w:rPr>
        <w:t>s</w:t>
      </w:r>
      <w:r w:rsidR="00253E76" w:rsidRPr="00C1361A">
        <w:rPr>
          <w:rFonts w:ascii="Times New Roman" w:hAnsi="Times New Roman" w:cs="Times New Roman"/>
          <w:sz w:val="24"/>
          <w:szCs w:val="24"/>
        </w:rPr>
        <w:t>e liikmesrii</w:t>
      </w:r>
      <w:r>
        <w:rPr>
          <w:rFonts w:ascii="Times New Roman" w:hAnsi="Times New Roman" w:cs="Times New Roman"/>
          <w:sz w:val="24"/>
          <w:szCs w:val="24"/>
        </w:rPr>
        <w:t>gi asutus</w:t>
      </w:r>
      <w:r w:rsidR="00253E76" w:rsidRPr="00C1361A">
        <w:rPr>
          <w:rFonts w:ascii="Times New Roman" w:hAnsi="Times New Roman" w:cs="Times New Roman"/>
          <w:sz w:val="24"/>
          <w:szCs w:val="24"/>
        </w:rPr>
        <w:t xml:space="preserve"> on andnud käesoleva paragrahvi lõikes</w:t>
      </w:r>
      <w:r w:rsidR="00251130">
        <w:rPr>
          <w:rFonts w:ascii="Times New Roman" w:hAnsi="Times New Roman" w:cs="Times New Roman"/>
          <w:sz w:val="24"/>
          <w:szCs w:val="24"/>
        </w:rPr>
        <w:t> </w:t>
      </w:r>
      <w:r w:rsidR="002D2EAB">
        <w:rPr>
          <w:rFonts w:ascii="Times New Roman" w:hAnsi="Times New Roman" w:cs="Times New Roman"/>
          <w:sz w:val="24"/>
          <w:szCs w:val="24"/>
        </w:rPr>
        <w:t>1</w:t>
      </w:r>
      <w:r w:rsidR="00253E76" w:rsidRPr="00C1361A">
        <w:rPr>
          <w:rFonts w:ascii="Times New Roman" w:hAnsi="Times New Roman" w:cs="Times New Roman"/>
          <w:sz w:val="24"/>
          <w:szCs w:val="24"/>
        </w:rPr>
        <w:t xml:space="preserve"> nimetatud konsulteerimis</w:t>
      </w:r>
      <w:r w:rsidR="006B5FA3" w:rsidRPr="00C1361A">
        <w:rPr>
          <w:rFonts w:ascii="Times New Roman" w:hAnsi="Times New Roman" w:cs="Times New Roman"/>
          <w:sz w:val="24"/>
          <w:szCs w:val="24"/>
        </w:rPr>
        <w:t xml:space="preserve">menetluse käigus teada, et ta ei suuda kinnitada taotleja kodakondsust kolme tööpäeva jooksul </w:t>
      </w:r>
      <w:r>
        <w:rPr>
          <w:rFonts w:ascii="Times New Roman" w:hAnsi="Times New Roman" w:cs="Times New Roman"/>
          <w:sz w:val="24"/>
          <w:szCs w:val="24"/>
        </w:rPr>
        <w:t>talle teabe esitamisest;</w:t>
      </w:r>
    </w:p>
    <w:p w14:paraId="19A54A74" w14:textId="059CB8DA" w:rsidR="00253E76" w:rsidRPr="00C1361A" w:rsidRDefault="00C44590" w:rsidP="00C44590">
      <w:pPr>
        <w:spacing w:after="0"/>
        <w:rPr>
          <w:rFonts w:ascii="Times New Roman" w:hAnsi="Times New Roman" w:cs="Times New Roman"/>
          <w:sz w:val="24"/>
          <w:szCs w:val="24"/>
        </w:rPr>
      </w:pPr>
      <w:r>
        <w:rPr>
          <w:rFonts w:ascii="Times New Roman" w:hAnsi="Times New Roman" w:cs="Times New Roman"/>
          <w:sz w:val="24"/>
          <w:szCs w:val="24"/>
        </w:rPr>
        <w:t xml:space="preserve">2) </w:t>
      </w:r>
      <w:r w:rsidR="006B5FA3" w:rsidRPr="00C1361A">
        <w:rPr>
          <w:rFonts w:ascii="Times New Roman" w:hAnsi="Times New Roman" w:cs="Times New Roman"/>
          <w:sz w:val="24"/>
          <w:szCs w:val="24"/>
        </w:rPr>
        <w:t>kodakondsusjärgse riigi</w:t>
      </w:r>
      <w:r>
        <w:rPr>
          <w:rFonts w:ascii="Times New Roman" w:hAnsi="Times New Roman" w:cs="Times New Roman"/>
          <w:sz w:val="24"/>
          <w:szCs w:val="24"/>
        </w:rPr>
        <w:t xml:space="preserve"> asutuse</w:t>
      </w:r>
      <w:r w:rsidR="006B5FA3" w:rsidRPr="00C1361A">
        <w:rPr>
          <w:rFonts w:ascii="Times New Roman" w:hAnsi="Times New Roman" w:cs="Times New Roman"/>
          <w:sz w:val="24"/>
          <w:szCs w:val="24"/>
        </w:rPr>
        <w:t xml:space="preserve"> hinnang, millal </w:t>
      </w:r>
      <w:r w:rsidR="00A562BC">
        <w:rPr>
          <w:rFonts w:ascii="Times New Roman" w:hAnsi="Times New Roman" w:cs="Times New Roman"/>
          <w:sz w:val="24"/>
          <w:szCs w:val="24"/>
        </w:rPr>
        <w:t>kodakondsusjärgse riigi asutusel on</w:t>
      </w:r>
      <w:r w:rsidR="006B5FA3" w:rsidRPr="00C1361A">
        <w:rPr>
          <w:rFonts w:ascii="Times New Roman" w:hAnsi="Times New Roman" w:cs="Times New Roman"/>
          <w:sz w:val="24"/>
          <w:szCs w:val="24"/>
        </w:rPr>
        <w:t xml:space="preserve"> kavas</w:t>
      </w:r>
      <w:r>
        <w:rPr>
          <w:rFonts w:ascii="Times New Roman" w:hAnsi="Times New Roman" w:cs="Times New Roman"/>
          <w:sz w:val="24"/>
          <w:szCs w:val="24"/>
        </w:rPr>
        <w:t xml:space="preserve"> </w:t>
      </w:r>
      <w:r w:rsidR="00A562BC">
        <w:rPr>
          <w:rFonts w:ascii="Times New Roman" w:hAnsi="Times New Roman" w:cs="Times New Roman"/>
          <w:sz w:val="24"/>
          <w:szCs w:val="24"/>
        </w:rPr>
        <w:t xml:space="preserve">käesoleva lõike </w:t>
      </w:r>
      <w:r>
        <w:rPr>
          <w:rFonts w:ascii="Times New Roman" w:hAnsi="Times New Roman" w:cs="Times New Roman"/>
          <w:sz w:val="24"/>
          <w:szCs w:val="24"/>
        </w:rPr>
        <w:t>punktis</w:t>
      </w:r>
      <w:r w:rsidR="00251130">
        <w:rPr>
          <w:rFonts w:ascii="Times New Roman" w:hAnsi="Times New Roman" w:cs="Times New Roman"/>
          <w:sz w:val="24"/>
          <w:szCs w:val="24"/>
        </w:rPr>
        <w:t> </w:t>
      </w:r>
      <w:r>
        <w:rPr>
          <w:rFonts w:ascii="Times New Roman" w:hAnsi="Times New Roman" w:cs="Times New Roman"/>
          <w:sz w:val="24"/>
          <w:szCs w:val="24"/>
        </w:rPr>
        <w:t>1 nimetatud juhul</w:t>
      </w:r>
      <w:r w:rsidR="006B5FA3" w:rsidRPr="00C1361A">
        <w:rPr>
          <w:rFonts w:ascii="Times New Roman" w:hAnsi="Times New Roman" w:cs="Times New Roman"/>
          <w:sz w:val="24"/>
          <w:szCs w:val="24"/>
        </w:rPr>
        <w:t xml:space="preserve"> </w:t>
      </w:r>
      <w:r>
        <w:rPr>
          <w:rFonts w:ascii="Times New Roman" w:hAnsi="Times New Roman" w:cs="Times New Roman"/>
          <w:sz w:val="24"/>
          <w:szCs w:val="24"/>
        </w:rPr>
        <w:t>kon</w:t>
      </w:r>
      <w:r w:rsidR="006B5FA3" w:rsidRPr="00C1361A">
        <w:rPr>
          <w:rFonts w:ascii="Times New Roman" w:hAnsi="Times New Roman" w:cs="Times New Roman"/>
          <w:sz w:val="24"/>
          <w:szCs w:val="24"/>
        </w:rPr>
        <w:t>sulteerimistaotlusele vastata.</w:t>
      </w:r>
    </w:p>
    <w:p w14:paraId="75260A0C" w14:textId="77777777" w:rsidR="003868A2" w:rsidRPr="00C1361A" w:rsidRDefault="003868A2" w:rsidP="00C1361A">
      <w:pPr>
        <w:spacing w:after="0"/>
        <w:jc w:val="both"/>
        <w:rPr>
          <w:rFonts w:ascii="Times New Roman" w:hAnsi="Times New Roman" w:cs="Times New Roman"/>
          <w:sz w:val="24"/>
          <w:szCs w:val="24"/>
        </w:rPr>
      </w:pPr>
    </w:p>
    <w:p w14:paraId="656F766D" w14:textId="51B68CD5" w:rsidR="003868A2" w:rsidRPr="00C1361A" w:rsidRDefault="0090438B" w:rsidP="00C1361A">
      <w:pPr>
        <w:spacing w:after="0"/>
        <w:jc w:val="both"/>
        <w:rPr>
          <w:rFonts w:ascii="Times New Roman" w:hAnsi="Times New Roman" w:cs="Times New Roman"/>
          <w:sz w:val="24"/>
          <w:szCs w:val="24"/>
        </w:rPr>
      </w:pPr>
      <w:r w:rsidRPr="00C1361A">
        <w:rPr>
          <w:rFonts w:ascii="Times New Roman" w:hAnsi="Times New Roman" w:cs="Times New Roman"/>
          <w:sz w:val="24"/>
          <w:szCs w:val="24"/>
        </w:rPr>
        <w:t>(</w:t>
      </w:r>
      <w:r w:rsidR="00433EAE">
        <w:rPr>
          <w:rFonts w:ascii="Times New Roman" w:hAnsi="Times New Roman" w:cs="Times New Roman"/>
          <w:sz w:val="24"/>
          <w:szCs w:val="24"/>
        </w:rPr>
        <w:t>4</w:t>
      </w:r>
      <w:r w:rsidR="003868A2" w:rsidRPr="00C1361A">
        <w:rPr>
          <w:rFonts w:ascii="Times New Roman" w:hAnsi="Times New Roman" w:cs="Times New Roman"/>
          <w:sz w:val="24"/>
          <w:szCs w:val="24"/>
        </w:rPr>
        <w:t>) ELi tagasipöördumistunnistuse taotluse menetlemisel on konsulaarametnikul õigus teha järelepärimisi ning kutsuda taotleja taotluses esitatud andmete täpsustamiseks välisesindusse, et kontrollida ELi tagasipöördumistunnistuse väljaandmise seaduslikku alust.</w:t>
      </w:r>
    </w:p>
    <w:p w14:paraId="001F1E60" w14:textId="77777777" w:rsidR="0090438B" w:rsidRPr="00C1361A" w:rsidRDefault="0090438B" w:rsidP="00C1361A">
      <w:pPr>
        <w:spacing w:after="0"/>
        <w:jc w:val="both"/>
        <w:rPr>
          <w:rFonts w:ascii="Times New Roman" w:hAnsi="Times New Roman" w:cs="Times New Roman"/>
          <w:sz w:val="24"/>
          <w:szCs w:val="24"/>
        </w:rPr>
      </w:pPr>
    </w:p>
    <w:p w14:paraId="44DCF622" w14:textId="686C44C1" w:rsidR="0090438B" w:rsidRPr="00C1361A" w:rsidRDefault="0090438B" w:rsidP="00C1361A">
      <w:pPr>
        <w:spacing w:after="0"/>
        <w:jc w:val="both"/>
        <w:rPr>
          <w:rFonts w:ascii="Times New Roman" w:hAnsi="Times New Roman" w:cs="Times New Roman"/>
          <w:sz w:val="24"/>
          <w:szCs w:val="24"/>
        </w:rPr>
      </w:pPr>
      <w:r w:rsidRPr="00C1361A">
        <w:rPr>
          <w:rFonts w:ascii="Times New Roman" w:hAnsi="Times New Roman" w:cs="Times New Roman"/>
          <w:sz w:val="24"/>
          <w:szCs w:val="24"/>
        </w:rPr>
        <w:t>(</w:t>
      </w:r>
      <w:r w:rsidR="00433EAE">
        <w:rPr>
          <w:rFonts w:ascii="Times New Roman" w:hAnsi="Times New Roman" w:cs="Times New Roman"/>
          <w:sz w:val="24"/>
          <w:szCs w:val="24"/>
        </w:rPr>
        <w:t>5</w:t>
      </w:r>
      <w:r w:rsidRPr="00C1361A">
        <w:rPr>
          <w:rFonts w:ascii="Times New Roman" w:hAnsi="Times New Roman" w:cs="Times New Roman"/>
          <w:sz w:val="24"/>
          <w:szCs w:val="24"/>
        </w:rPr>
        <w:t xml:space="preserve">) Välja antud ELi tagasipöördumistunnistusest </w:t>
      </w:r>
      <w:r w:rsidRPr="001F7C1B">
        <w:rPr>
          <w:rFonts w:ascii="Times New Roman" w:hAnsi="Times New Roman" w:cs="Times New Roman"/>
          <w:sz w:val="24"/>
          <w:szCs w:val="24"/>
        </w:rPr>
        <w:t>säilitatakse</w:t>
      </w:r>
      <w:r w:rsidRPr="00C1361A">
        <w:rPr>
          <w:rFonts w:ascii="Times New Roman" w:hAnsi="Times New Roman" w:cs="Times New Roman"/>
          <w:sz w:val="24"/>
          <w:szCs w:val="24"/>
        </w:rPr>
        <w:t xml:space="preserve"> koopia või </w:t>
      </w:r>
      <w:proofErr w:type="spellStart"/>
      <w:r w:rsidRPr="00C1361A">
        <w:rPr>
          <w:rFonts w:ascii="Times New Roman" w:hAnsi="Times New Roman" w:cs="Times New Roman"/>
          <w:sz w:val="24"/>
          <w:szCs w:val="24"/>
        </w:rPr>
        <w:t>skann</w:t>
      </w:r>
      <w:proofErr w:type="spellEnd"/>
      <w:r w:rsidRPr="00C1361A">
        <w:rPr>
          <w:rFonts w:ascii="Times New Roman" w:hAnsi="Times New Roman" w:cs="Times New Roman"/>
          <w:sz w:val="24"/>
          <w:szCs w:val="24"/>
        </w:rPr>
        <w:t xml:space="preserve"> </w:t>
      </w:r>
      <w:r w:rsidR="005E0688">
        <w:rPr>
          <w:rFonts w:ascii="Times New Roman" w:hAnsi="Times New Roman" w:cs="Times New Roman"/>
          <w:sz w:val="24"/>
          <w:szCs w:val="24"/>
        </w:rPr>
        <w:t>ja</w:t>
      </w:r>
      <w:r w:rsidRPr="00C1361A">
        <w:rPr>
          <w:rFonts w:ascii="Times New Roman" w:hAnsi="Times New Roman" w:cs="Times New Roman"/>
          <w:sz w:val="24"/>
          <w:szCs w:val="24"/>
        </w:rPr>
        <w:t xml:space="preserve"> teine koopia või </w:t>
      </w:r>
      <w:proofErr w:type="spellStart"/>
      <w:r w:rsidRPr="00C1361A">
        <w:rPr>
          <w:rFonts w:ascii="Times New Roman" w:hAnsi="Times New Roman" w:cs="Times New Roman"/>
          <w:sz w:val="24"/>
          <w:szCs w:val="24"/>
        </w:rPr>
        <w:t>skann</w:t>
      </w:r>
      <w:proofErr w:type="spellEnd"/>
      <w:r w:rsidRPr="00C1361A">
        <w:rPr>
          <w:rFonts w:ascii="Times New Roman" w:hAnsi="Times New Roman" w:cs="Times New Roman"/>
          <w:sz w:val="24"/>
          <w:szCs w:val="24"/>
        </w:rPr>
        <w:t xml:space="preserve"> edastatakse taotleja kodakondsusjärgse liikmesriigi pädevale asutusele.</w:t>
      </w:r>
    </w:p>
    <w:p w14:paraId="6BDB451A" w14:textId="70B49397" w:rsidR="003868A2" w:rsidRDefault="003868A2" w:rsidP="00C1361A">
      <w:pPr>
        <w:spacing w:after="0"/>
        <w:jc w:val="both"/>
        <w:rPr>
          <w:rFonts w:ascii="Times New Roman" w:hAnsi="Times New Roman" w:cs="Times New Roman"/>
          <w:sz w:val="24"/>
          <w:szCs w:val="24"/>
        </w:rPr>
      </w:pPr>
    </w:p>
    <w:p w14:paraId="47D36E74" w14:textId="07329B9F" w:rsidR="002F767D" w:rsidRPr="00C1361A" w:rsidRDefault="002F767D" w:rsidP="00C1361A">
      <w:pPr>
        <w:spacing w:after="0"/>
        <w:jc w:val="both"/>
        <w:rPr>
          <w:rFonts w:ascii="Times New Roman" w:hAnsi="Times New Roman" w:cs="Times New Roman"/>
          <w:b/>
          <w:sz w:val="24"/>
          <w:szCs w:val="24"/>
        </w:rPr>
      </w:pPr>
      <w:r w:rsidRPr="00C1361A">
        <w:rPr>
          <w:rFonts w:ascii="Times New Roman" w:hAnsi="Times New Roman" w:cs="Times New Roman"/>
          <w:b/>
          <w:sz w:val="24"/>
          <w:szCs w:val="24"/>
        </w:rPr>
        <w:t xml:space="preserve">§ </w:t>
      </w:r>
      <w:r w:rsidR="00BA5F72">
        <w:rPr>
          <w:rFonts w:ascii="Times New Roman" w:hAnsi="Times New Roman" w:cs="Times New Roman"/>
          <w:b/>
          <w:sz w:val="24"/>
          <w:szCs w:val="24"/>
        </w:rPr>
        <w:t>6</w:t>
      </w:r>
      <w:r w:rsidRPr="00C1361A">
        <w:rPr>
          <w:rFonts w:ascii="Times New Roman" w:hAnsi="Times New Roman" w:cs="Times New Roman"/>
          <w:b/>
          <w:sz w:val="24"/>
          <w:szCs w:val="24"/>
        </w:rPr>
        <w:t xml:space="preserve">. </w:t>
      </w:r>
      <w:r w:rsidR="008A143D">
        <w:rPr>
          <w:rFonts w:ascii="Times New Roman" w:hAnsi="Times New Roman" w:cs="Times New Roman"/>
          <w:b/>
          <w:sz w:val="24"/>
          <w:szCs w:val="24"/>
        </w:rPr>
        <w:t>Näokujutis ja f</w:t>
      </w:r>
      <w:r w:rsidRPr="00C1361A">
        <w:rPr>
          <w:rFonts w:ascii="Times New Roman" w:hAnsi="Times New Roman" w:cs="Times New Roman"/>
          <w:b/>
          <w:sz w:val="24"/>
          <w:szCs w:val="24"/>
        </w:rPr>
        <w:t>oto</w:t>
      </w:r>
    </w:p>
    <w:p w14:paraId="1541271E" w14:textId="77777777" w:rsidR="002F767D" w:rsidRPr="00C1361A" w:rsidRDefault="002F767D" w:rsidP="00C1361A">
      <w:pPr>
        <w:spacing w:after="0"/>
        <w:jc w:val="both"/>
        <w:rPr>
          <w:rFonts w:ascii="Times New Roman" w:hAnsi="Times New Roman" w:cs="Times New Roman"/>
          <w:sz w:val="24"/>
          <w:szCs w:val="24"/>
        </w:rPr>
      </w:pPr>
    </w:p>
    <w:p w14:paraId="7F866E9B" w14:textId="67685C8E" w:rsidR="00D11B23" w:rsidRPr="00C1361A" w:rsidRDefault="002F767D" w:rsidP="00C1361A">
      <w:pPr>
        <w:spacing w:after="0"/>
        <w:jc w:val="both"/>
        <w:rPr>
          <w:rFonts w:ascii="Times New Roman" w:hAnsi="Times New Roman" w:cs="Times New Roman"/>
          <w:sz w:val="24"/>
          <w:szCs w:val="24"/>
        </w:rPr>
      </w:pPr>
      <w:r w:rsidRPr="00C1361A">
        <w:rPr>
          <w:rFonts w:ascii="Times New Roman" w:hAnsi="Times New Roman" w:cs="Times New Roman"/>
          <w:sz w:val="24"/>
          <w:szCs w:val="24"/>
        </w:rPr>
        <w:t xml:space="preserve">(1) Taotleja </w:t>
      </w:r>
      <w:r w:rsidR="00D11B23" w:rsidRPr="00C1361A">
        <w:rPr>
          <w:rFonts w:ascii="Times New Roman" w:hAnsi="Times New Roman" w:cs="Times New Roman"/>
          <w:sz w:val="24"/>
          <w:szCs w:val="24"/>
        </w:rPr>
        <w:t>näokujutis võ</w:t>
      </w:r>
      <w:r w:rsidR="001F7C1B">
        <w:rPr>
          <w:rFonts w:ascii="Times New Roman" w:hAnsi="Times New Roman" w:cs="Times New Roman"/>
          <w:sz w:val="24"/>
          <w:szCs w:val="24"/>
        </w:rPr>
        <w:t>etakse</w:t>
      </w:r>
      <w:r w:rsidR="00D11B23" w:rsidRPr="00C1361A">
        <w:rPr>
          <w:rFonts w:ascii="Times New Roman" w:hAnsi="Times New Roman" w:cs="Times New Roman"/>
          <w:sz w:val="24"/>
          <w:szCs w:val="24"/>
        </w:rPr>
        <w:t xml:space="preserve"> taotluse esitamise ajal.</w:t>
      </w:r>
    </w:p>
    <w:p w14:paraId="634E1FCD" w14:textId="77777777" w:rsidR="00D11B23" w:rsidRPr="00C1361A" w:rsidRDefault="00D11B23" w:rsidP="00C1361A">
      <w:pPr>
        <w:spacing w:after="0"/>
        <w:jc w:val="both"/>
        <w:rPr>
          <w:rFonts w:ascii="Times New Roman" w:hAnsi="Times New Roman" w:cs="Times New Roman"/>
          <w:sz w:val="24"/>
          <w:szCs w:val="24"/>
        </w:rPr>
      </w:pPr>
    </w:p>
    <w:p w14:paraId="1D19A8F2" w14:textId="1C969DD8" w:rsidR="002F767D" w:rsidRPr="002F767D" w:rsidRDefault="00D11B23" w:rsidP="004972CF">
      <w:pPr>
        <w:spacing w:after="0"/>
        <w:jc w:val="both"/>
        <w:rPr>
          <w:rFonts w:ascii="Times New Roman" w:hAnsi="Times New Roman" w:cs="Times New Roman"/>
          <w:sz w:val="24"/>
          <w:szCs w:val="24"/>
        </w:rPr>
      </w:pPr>
      <w:r w:rsidRPr="00C1361A">
        <w:rPr>
          <w:rFonts w:ascii="Times New Roman" w:hAnsi="Times New Roman" w:cs="Times New Roman"/>
          <w:sz w:val="24"/>
          <w:szCs w:val="24"/>
        </w:rPr>
        <w:t xml:space="preserve">(2) Kui </w:t>
      </w:r>
      <w:r w:rsidR="001F7C1B">
        <w:rPr>
          <w:rFonts w:ascii="Times New Roman" w:hAnsi="Times New Roman" w:cs="Times New Roman"/>
          <w:sz w:val="24"/>
          <w:szCs w:val="24"/>
        </w:rPr>
        <w:t xml:space="preserve">näokujutist </w:t>
      </w:r>
      <w:r w:rsidRPr="00C1361A">
        <w:rPr>
          <w:rFonts w:ascii="Times New Roman" w:hAnsi="Times New Roman" w:cs="Times New Roman"/>
          <w:sz w:val="24"/>
          <w:szCs w:val="24"/>
        </w:rPr>
        <w:t xml:space="preserve">ei ole võimalik taotluse esitamise ajal võtta, </w:t>
      </w:r>
      <w:r w:rsidR="002F767D" w:rsidRPr="00C1361A">
        <w:rPr>
          <w:rFonts w:ascii="Times New Roman" w:hAnsi="Times New Roman" w:cs="Times New Roman"/>
          <w:sz w:val="24"/>
          <w:szCs w:val="24"/>
        </w:rPr>
        <w:t>lisa</w:t>
      </w:r>
      <w:r w:rsidR="0022529F">
        <w:rPr>
          <w:rFonts w:ascii="Times New Roman" w:hAnsi="Times New Roman" w:cs="Times New Roman"/>
          <w:sz w:val="24"/>
          <w:szCs w:val="24"/>
        </w:rPr>
        <w:t>b</w:t>
      </w:r>
      <w:r w:rsidRPr="00C1361A">
        <w:rPr>
          <w:rFonts w:ascii="Times New Roman" w:hAnsi="Times New Roman" w:cs="Times New Roman"/>
          <w:sz w:val="24"/>
          <w:szCs w:val="24"/>
        </w:rPr>
        <w:t xml:space="preserve"> taotleja</w:t>
      </w:r>
      <w:r w:rsidR="002F767D" w:rsidRPr="00C1361A">
        <w:rPr>
          <w:rFonts w:ascii="Times New Roman" w:hAnsi="Times New Roman" w:cs="Times New Roman"/>
          <w:sz w:val="24"/>
          <w:szCs w:val="24"/>
        </w:rPr>
        <w:t xml:space="preserve"> taotlusele</w:t>
      </w:r>
      <w:r w:rsidRPr="00C1361A">
        <w:rPr>
          <w:rFonts w:ascii="Times New Roman" w:hAnsi="Times New Roman" w:cs="Times New Roman"/>
          <w:sz w:val="24"/>
          <w:szCs w:val="24"/>
        </w:rPr>
        <w:t xml:space="preserve"> kaks </w:t>
      </w:r>
      <w:r w:rsidR="001C1FA6" w:rsidRPr="00C1361A">
        <w:rPr>
          <w:rFonts w:ascii="Times New Roman" w:hAnsi="Times New Roman" w:cs="Times New Roman"/>
          <w:sz w:val="24"/>
          <w:szCs w:val="24"/>
        </w:rPr>
        <w:t>ühesugust värvifotot</w:t>
      </w:r>
      <w:r w:rsidR="00581297">
        <w:rPr>
          <w:rFonts w:ascii="Times New Roman" w:hAnsi="Times New Roman" w:cs="Times New Roman"/>
          <w:sz w:val="24"/>
          <w:szCs w:val="24"/>
        </w:rPr>
        <w:t xml:space="preserve"> </w:t>
      </w:r>
      <w:r w:rsidR="009440C5">
        <w:rPr>
          <w:rFonts w:ascii="Times New Roman" w:hAnsi="Times New Roman" w:cs="Times New Roman"/>
          <w:sz w:val="24"/>
          <w:szCs w:val="24"/>
        </w:rPr>
        <w:t>v</w:t>
      </w:r>
      <w:r w:rsidR="0022529F">
        <w:rPr>
          <w:rFonts w:ascii="Times New Roman" w:hAnsi="Times New Roman" w:cs="Times New Roman"/>
          <w:sz w:val="24"/>
          <w:szCs w:val="24"/>
        </w:rPr>
        <w:t>õi digitaalse foto,</w:t>
      </w:r>
      <w:r w:rsidR="001C1FA6" w:rsidRPr="00C1361A">
        <w:rPr>
          <w:rFonts w:ascii="Times New Roman" w:hAnsi="Times New Roman" w:cs="Times New Roman"/>
          <w:sz w:val="24"/>
          <w:szCs w:val="24"/>
        </w:rPr>
        <w:t xml:space="preserve"> </w:t>
      </w:r>
      <w:r w:rsidR="00581297">
        <w:rPr>
          <w:rFonts w:ascii="Times New Roman" w:hAnsi="Times New Roman" w:cs="Times New Roman"/>
          <w:sz w:val="24"/>
          <w:szCs w:val="24"/>
        </w:rPr>
        <w:t>m</w:t>
      </w:r>
      <w:r w:rsidR="004972CF">
        <w:rPr>
          <w:rFonts w:ascii="Times New Roman" w:hAnsi="Times New Roman" w:cs="Times New Roman"/>
          <w:sz w:val="24"/>
          <w:szCs w:val="24"/>
        </w:rPr>
        <w:t xml:space="preserve">is </w:t>
      </w:r>
      <w:bookmarkStart w:id="4" w:name="_Hlk166593450"/>
      <w:r w:rsidR="004972CF">
        <w:rPr>
          <w:rFonts w:ascii="Times New Roman" w:hAnsi="Times New Roman" w:cs="Times New Roman"/>
          <w:sz w:val="24"/>
          <w:szCs w:val="24"/>
        </w:rPr>
        <w:t>vasta</w:t>
      </w:r>
      <w:r w:rsidR="00E11914">
        <w:rPr>
          <w:rFonts w:ascii="Times New Roman" w:hAnsi="Times New Roman" w:cs="Times New Roman"/>
          <w:sz w:val="24"/>
          <w:szCs w:val="24"/>
        </w:rPr>
        <w:t xml:space="preserve">b </w:t>
      </w:r>
      <w:r w:rsidR="00E11914" w:rsidRPr="00B82A32">
        <w:rPr>
          <w:rFonts w:ascii="Times New Roman" w:hAnsi="Times New Roman" w:cs="Times New Roman"/>
          <w:sz w:val="24"/>
          <w:szCs w:val="24"/>
        </w:rPr>
        <w:t>ICAO dokumendi nr</w:t>
      </w:r>
      <w:r w:rsidR="005B4D30">
        <w:rPr>
          <w:rFonts w:ascii="Times New Roman" w:hAnsi="Times New Roman" w:cs="Times New Roman"/>
          <w:sz w:val="24"/>
          <w:szCs w:val="24"/>
        </w:rPr>
        <w:t> </w:t>
      </w:r>
      <w:r w:rsidR="00E11914" w:rsidRPr="00B82A32">
        <w:rPr>
          <w:rFonts w:ascii="Times New Roman" w:hAnsi="Times New Roman" w:cs="Times New Roman"/>
          <w:sz w:val="24"/>
          <w:szCs w:val="24"/>
        </w:rPr>
        <w:t>9303 või Euroopa Komisjoni õigusaktide</w:t>
      </w:r>
      <w:r w:rsidR="00E11914">
        <w:rPr>
          <w:rFonts w:ascii="Times New Roman" w:hAnsi="Times New Roman" w:cs="Times New Roman"/>
          <w:sz w:val="24"/>
          <w:szCs w:val="24"/>
        </w:rPr>
        <w:t xml:space="preserve"> nõuetele</w:t>
      </w:r>
      <w:r w:rsidR="004972CF">
        <w:rPr>
          <w:rFonts w:ascii="Times New Roman" w:hAnsi="Times New Roman" w:cs="Times New Roman"/>
          <w:sz w:val="24"/>
          <w:szCs w:val="24"/>
        </w:rPr>
        <w:t>.</w:t>
      </w:r>
    </w:p>
    <w:bookmarkEnd w:id="4"/>
    <w:p w14:paraId="7C73035C" w14:textId="77777777" w:rsidR="002F767D" w:rsidRDefault="002F767D" w:rsidP="00C1361A">
      <w:pPr>
        <w:spacing w:after="0"/>
        <w:jc w:val="both"/>
        <w:rPr>
          <w:rFonts w:ascii="Times New Roman" w:hAnsi="Times New Roman" w:cs="Times New Roman"/>
          <w:sz w:val="24"/>
          <w:szCs w:val="24"/>
        </w:rPr>
      </w:pPr>
    </w:p>
    <w:p w14:paraId="6354CA25" w14:textId="256C1BF4" w:rsidR="001C1FA6" w:rsidRPr="001C1FA6" w:rsidRDefault="001C1FA6" w:rsidP="00C1361A">
      <w:pPr>
        <w:spacing w:after="0"/>
        <w:jc w:val="both"/>
        <w:rPr>
          <w:rFonts w:ascii="Times New Roman" w:hAnsi="Times New Roman" w:cs="Times New Roman"/>
          <w:sz w:val="24"/>
          <w:szCs w:val="24"/>
        </w:rPr>
      </w:pPr>
      <w:r>
        <w:rPr>
          <w:rFonts w:ascii="Times New Roman" w:hAnsi="Times New Roman" w:cs="Times New Roman"/>
          <w:color w:val="202020"/>
          <w:sz w:val="24"/>
          <w:szCs w:val="24"/>
          <w:shd w:val="clear" w:color="auto" w:fill="FFFFFF"/>
        </w:rPr>
        <w:t xml:space="preserve">(3) </w:t>
      </w:r>
      <w:r w:rsidRPr="001C1FA6">
        <w:rPr>
          <w:rFonts w:ascii="Times New Roman" w:hAnsi="Times New Roman" w:cs="Times New Roman"/>
          <w:color w:val="202020"/>
          <w:sz w:val="24"/>
          <w:szCs w:val="24"/>
          <w:shd w:val="clear" w:color="auto" w:fill="FFFFFF"/>
        </w:rPr>
        <w:t xml:space="preserve">Kui </w:t>
      </w:r>
      <w:r>
        <w:rPr>
          <w:rFonts w:ascii="Times New Roman" w:hAnsi="Times New Roman" w:cs="Times New Roman"/>
          <w:color w:val="202020"/>
          <w:sz w:val="24"/>
          <w:szCs w:val="24"/>
          <w:shd w:val="clear" w:color="auto" w:fill="FFFFFF"/>
        </w:rPr>
        <w:t xml:space="preserve">taotlejal, kes </w:t>
      </w:r>
      <w:r w:rsidRPr="001C1FA6">
        <w:rPr>
          <w:rFonts w:ascii="Times New Roman" w:hAnsi="Times New Roman" w:cs="Times New Roman"/>
          <w:color w:val="202020"/>
          <w:sz w:val="24"/>
          <w:szCs w:val="24"/>
          <w:shd w:val="clear" w:color="auto" w:fill="FFFFFF"/>
        </w:rPr>
        <w:t xml:space="preserve">on </w:t>
      </w:r>
      <w:r w:rsidRPr="001C1FA6">
        <w:rPr>
          <w:rFonts w:ascii="Times New Roman" w:hAnsi="Times New Roman" w:cs="Times New Roman"/>
          <w:sz w:val="24"/>
          <w:szCs w:val="24"/>
        </w:rPr>
        <w:t>Eesti kodanik</w:t>
      </w:r>
      <w:r w:rsidR="000C3F61">
        <w:rPr>
          <w:rFonts w:ascii="Times New Roman" w:hAnsi="Times New Roman" w:cs="Times New Roman"/>
          <w:sz w:val="24"/>
          <w:szCs w:val="24"/>
        </w:rPr>
        <w:t xml:space="preserve"> või</w:t>
      </w:r>
      <w:r w:rsidRPr="001C1FA6">
        <w:rPr>
          <w:rFonts w:ascii="Times New Roman" w:hAnsi="Times New Roman" w:cs="Times New Roman"/>
          <w:sz w:val="24"/>
          <w:szCs w:val="24"/>
        </w:rPr>
        <w:t xml:space="preserve"> välismaalane, kes elab Eesti Vabariigis elamisloa alusel ja kellele on välja antud välismaalase pass, ajutine reisidokument või pagulase reisidokument või kelle Eesti Vabariik võtab </w:t>
      </w:r>
      <w:proofErr w:type="spellStart"/>
      <w:r w:rsidRPr="001C1FA6">
        <w:rPr>
          <w:rFonts w:ascii="Times New Roman" w:hAnsi="Times New Roman" w:cs="Times New Roman"/>
          <w:sz w:val="24"/>
          <w:szCs w:val="24"/>
        </w:rPr>
        <w:t>välislepingu</w:t>
      </w:r>
      <w:proofErr w:type="spellEnd"/>
      <w:r w:rsidRPr="001C1FA6">
        <w:rPr>
          <w:rFonts w:ascii="Times New Roman" w:hAnsi="Times New Roman" w:cs="Times New Roman"/>
          <w:sz w:val="24"/>
          <w:szCs w:val="24"/>
        </w:rPr>
        <w:t xml:space="preserve"> alusel tagasi,</w:t>
      </w:r>
      <w:r w:rsidRPr="001C1FA6">
        <w:rPr>
          <w:rFonts w:ascii="Times New Roman" w:hAnsi="Times New Roman" w:cs="Times New Roman"/>
          <w:color w:val="202020"/>
          <w:sz w:val="24"/>
          <w:szCs w:val="24"/>
          <w:shd w:val="clear" w:color="auto" w:fill="FFFFFF"/>
        </w:rPr>
        <w:t xml:space="preserve"> ei ole võimalik </w:t>
      </w:r>
      <w:r w:rsidR="00492B5A">
        <w:rPr>
          <w:rFonts w:ascii="Times New Roman" w:hAnsi="Times New Roman" w:cs="Times New Roman"/>
          <w:color w:val="202020"/>
          <w:sz w:val="24"/>
          <w:szCs w:val="24"/>
          <w:shd w:val="clear" w:color="auto" w:fill="FFFFFF"/>
        </w:rPr>
        <w:t xml:space="preserve">lisada </w:t>
      </w:r>
      <w:r w:rsidRPr="001C1FA6">
        <w:rPr>
          <w:rFonts w:ascii="Times New Roman" w:hAnsi="Times New Roman" w:cs="Times New Roman"/>
          <w:color w:val="202020"/>
          <w:sz w:val="24"/>
          <w:szCs w:val="24"/>
          <w:shd w:val="clear" w:color="auto" w:fill="FFFFFF"/>
        </w:rPr>
        <w:t>taotlusele</w:t>
      </w:r>
      <w:r w:rsidR="00492B5A">
        <w:rPr>
          <w:rFonts w:ascii="Times New Roman" w:hAnsi="Times New Roman" w:cs="Times New Roman"/>
          <w:color w:val="202020"/>
          <w:sz w:val="24"/>
          <w:szCs w:val="24"/>
          <w:shd w:val="clear" w:color="auto" w:fill="FFFFFF"/>
        </w:rPr>
        <w:t xml:space="preserve"> lõikes</w:t>
      </w:r>
      <w:r w:rsidR="005B4D30">
        <w:rPr>
          <w:rFonts w:ascii="Times New Roman" w:hAnsi="Times New Roman" w:cs="Times New Roman"/>
          <w:color w:val="202020"/>
          <w:sz w:val="24"/>
          <w:szCs w:val="24"/>
          <w:shd w:val="clear" w:color="auto" w:fill="FFFFFF"/>
        </w:rPr>
        <w:t> </w:t>
      </w:r>
      <w:r w:rsidR="00492B5A">
        <w:rPr>
          <w:rFonts w:ascii="Times New Roman" w:hAnsi="Times New Roman" w:cs="Times New Roman"/>
          <w:color w:val="202020"/>
          <w:sz w:val="24"/>
          <w:szCs w:val="24"/>
          <w:shd w:val="clear" w:color="auto" w:fill="FFFFFF"/>
        </w:rPr>
        <w:t>2 sätestatud nõuetele vastavat</w:t>
      </w:r>
      <w:r w:rsidR="007C2837">
        <w:rPr>
          <w:rFonts w:ascii="Times New Roman" w:hAnsi="Times New Roman" w:cs="Times New Roman"/>
          <w:color w:val="202020"/>
          <w:sz w:val="24"/>
          <w:szCs w:val="24"/>
          <w:shd w:val="clear" w:color="auto" w:fill="FFFFFF"/>
        </w:rPr>
        <w:t xml:space="preserve"> f</w:t>
      </w:r>
      <w:r w:rsidRPr="001C1FA6">
        <w:rPr>
          <w:rFonts w:ascii="Times New Roman" w:hAnsi="Times New Roman" w:cs="Times New Roman"/>
          <w:color w:val="202020"/>
          <w:sz w:val="24"/>
          <w:szCs w:val="24"/>
          <w:shd w:val="clear" w:color="auto" w:fill="FFFFFF"/>
        </w:rPr>
        <w:t xml:space="preserve">otot või kui see on taotleja jaoks ebamõistlikult koormav, kasutatakse </w:t>
      </w:r>
      <w:r w:rsidR="004972CF">
        <w:rPr>
          <w:rFonts w:ascii="Times New Roman" w:hAnsi="Times New Roman" w:cs="Times New Roman"/>
          <w:color w:val="202020"/>
          <w:sz w:val="24"/>
          <w:szCs w:val="24"/>
          <w:shd w:val="clear" w:color="auto" w:fill="FFFFFF"/>
        </w:rPr>
        <w:t xml:space="preserve">ELi </w:t>
      </w:r>
      <w:r w:rsidRPr="001C1FA6">
        <w:rPr>
          <w:rFonts w:ascii="Times New Roman" w:hAnsi="Times New Roman" w:cs="Times New Roman"/>
          <w:color w:val="202020"/>
          <w:sz w:val="24"/>
          <w:szCs w:val="24"/>
          <w:shd w:val="clear" w:color="auto" w:fill="FFFFFF"/>
        </w:rPr>
        <w:t>tagasipöördumistunnistusel isikut tõendavate dokumentide andmekogus olevat fotot</w:t>
      </w:r>
      <w:r w:rsidR="007C2837">
        <w:rPr>
          <w:rFonts w:ascii="Times New Roman" w:hAnsi="Times New Roman" w:cs="Times New Roman"/>
          <w:color w:val="202020"/>
          <w:sz w:val="24"/>
          <w:szCs w:val="24"/>
          <w:shd w:val="clear" w:color="auto" w:fill="FFFFFF"/>
        </w:rPr>
        <w:t>, kui see vastab ICAO dokumendi nr</w:t>
      </w:r>
      <w:r w:rsidR="00D83083">
        <w:rPr>
          <w:rFonts w:ascii="Times New Roman" w:hAnsi="Times New Roman" w:cs="Times New Roman"/>
          <w:color w:val="202020"/>
          <w:sz w:val="24"/>
          <w:szCs w:val="24"/>
          <w:shd w:val="clear" w:color="auto" w:fill="FFFFFF"/>
        </w:rPr>
        <w:t> </w:t>
      </w:r>
      <w:r w:rsidR="007C2837">
        <w:rPr>
          <w:rFonts w:ascii="Times New Roman" w:hAnsi="Times New Roman" w:cs="Times New Roman"/>
          <w:color w:val="202020"/>
          <w:sz w:val="24"/>
          <w:szCs w:val="24"/>
          <w:shd w:val="clear" w:color="auto" w:fill="FFFFFF"/>
        </w:rPr>
        <w:t>9303 või Euroopa Komisjoni õigusaktide nõuetele.</w:t>
      </w:r>
    </w:p>
    <w:p w14:paraId="46DBD2AB" w14:textId="77777777" w:rsidR="001C1FA6" w:rsidRPr="002F767D" w:rsidRDefault="001C1FA6" w:rsidP="00C1361A">
      <w:pPr>
        <w:spacing w:after="0"/>
        <w:jc w:val="both"/>
        <w:rPr>
          <w:rFonts w:ascii="Times New Roman" w:hAnsi="Times New Roman" w:cs="Times New Roman"/>
          <w:sz w:val="24"/>
          <w:szCs w:val="24"/>
        </w:rPr>
      </w:pPr>
    </w:p>
    <w:p w14:paraId="7A2DD32B" w14:textId="2903228F" w:rsidR="002F767D" w:rsidRPr="002F767D" w:rsidRDefault="001C1FA6" w:rsidP="00C1361A">
      <w:pPr>
        <w:spacing w:after="0"/>
        <w:jc w:val="both"/>
        <w:rPr>
          <w:rFonts w:ascii="Times New Roman" w:hAnsi="Times New Roman" w:cs="Times New Roman"/>
          <w:sz w:val="24"/>
          <w:szCs w:val="24"/>
        </w:rPr>
      </w:pPr>
      <w:r>
        <w:rPr>
          <w:rFonts w:ascii="Times New Roman" w:hAnsi="Times New Roman" w:cs="Times New Roman"/>
          <w:sz w:val="24"/>
          <w:szCs w:val="24"/>
        </w:rPr>
        <w:t>(4</w:t>
      </w:r>
      <w:r w:rsidR="002F767D" w:rsidRPr="002F767D">
        <w:rPr>
          <w:rFonts w:ascii="Times New Roman" w:hAnsi="Times New Roman" w:cs="Times New Roman"/>
          <w:sz w:val="24"/>
          <w:szCs w:val="24"/>
        </w:rPr>
        <w:t xml:space="preserve">) </w:t>
      </w:r>
      <w:r w:rsidR="0033316A">
        <w:rPr>
          <w:rFonts w:ascii="Times New Roman" w:hAnsi="Times New Roman" w:cs="Times New Roman"/>
          <w:sz w:val="24"/>
          <w:szCs w:val="24"/>
        </w:rPr>
        <w:t>Näokujutise või f</w:t>
      </w:r>
      <w:r w:rsidR="002F767D" w:rsidRPr="002F767D">
        <w:rPr>
          <w:rFonts w:ascii="Times New Roman" w:hAnsi="Times New Roman" w:cs="Times New Roman"/>
          <w:sz w:val="24"/>
          <w:szCs w:val="24"/>
        </w:rPr>
        <w:t>oto alusel peab olema võimalik isikut üheselt tuvastada.</w:t>
      </w:r>
    </w:p>
    <w:p w14:paraId="4B0B0BC9" w14:textId="77777777" w:rsidR="002F767D" w:rsidRPr="002F767D" w:rsidRDefault="002F767D" w:rsidP="00C1361A">
      <w:pPr>
        <w:spacing w:after="0"/>
        <w:jc w:val="both"/>
        <w:rPr>
          <w:rFonts w:ascii="Times New Roman" w:hAnsi="Times New Roman" w:cs="Times New Roman"/>
          <w:sz w:val="24"/>
          <w:szCs w:val="24"/>
        </w:rPr>
      </w:pPr>
    </w:p>
    <w:p w14:paraId="01CFFEE8" w14:textId="0744B9B6" w:rsidR="002F767D" w:rsidRPr="000C3F61" w:rsidRDefault="002F767D" w:rsidP="00C1361A">
      <w:pPr>
        <w:spacing w:after="0"/>
        <w:jc w:val="both"/>
        <w:rPr>
          <w:rFonts w:ascii="Times New Roman" w:hAnsi="Times New Roman" w:cs="Times New Roman"/>
          <w:b/>
          <w:sz w:val="24"/>
          <w:szCs w:val="24"/>
        </w:rPr>
      </w:pPr>
      <w:r w:rsidRPr="000C3F61">
        <w:rPr>
          <w:rFonts w:ascii="Times New Roman" w:hAnsi="Times New Roman" w:cs="Times New Roman"/>
          <w:b/>
          <w:sz w:val="24"/>
          <w:szCs w:val="24"/>
        </w:rPr>
        <w:t xml:space="preserve">§ </w:t>
      </w:r>
      <w:r w:rsidR="0048437A">
        <w:rPr>
          <w:rFonts w:ascii="Times New Roman" w:hAnsi="Times New Roman" w:cs="Times New Roman"/>
          <w:b/>
          <w:sz w:val="24"/>
          <w:szCs w:val="24"/>
        </w:rPr>
        <w:t>7</w:t>
      </w:r>
      <w:r w:rsidRPr="000C3F61">
        <w:rPr>
          <w:rFonts w:ascii="Times New Roman" w:hAnsi="Times New Roman" w:cs="Times New Roman"/>
          <w:b/>
          <w:sz w:val="24"/>
          <w:szCs w:val="24"/>
        </w:rPr>
        <w:t>. Riigilõiv</w:t>
      </w:r>
    </w:p>
    <w:p w14:paraId="2372B870" w14:textId="77777777" w:rsidR="002F767D" w:rsidRPr="002F767D" w:rsidRDefault="002F767D" w:rsidP="00C1361A">
      <w:pPr>
        <w:spacing w:after="0"/>
        <w:jc w:val="both"/>
        <w:rPr>
          <w:rFonts w:ascii="Times New Roman" w:hAnsi="Times New Roman" w:cs="Times New Roman"/>
          <w:sz w:val="24"/>
          <w:szCs w:val="24"/>
        </w:rPr>
      </w:pPr>
    </w:p>
    <w:p w14:paraId="031A7656" w14:textId="138C8434" w:rsidR="002F767D" w:rsidRPr="002F767D" w:rsidRDefault="002F767D" w:rsidP="00C1361A">
      <w:pPr>
        <w:spacing w:after="0"/>
        <w:jc w:val="both"/>
        <w:rPr>
          <w:rFonts w:ascii="Times New Roman" w:hAnsi="Times New Roman" w:cs="Times New Roman"/>
          <w:sz w:val="24"/>
          <w:szCs w:val="24"/>
        </w:rPr>
      </w:pPr>
      <w:r w:rsidRPr="002F767D">
        <w:rPr>
          <w:rFonts w:ascii="Times New Roman" w:hAnsi="Times New Roman" w:cs="Times New Roman"/>
          <w:sz w:val="24"/>
          <w:szCs w:val="24"/>
        </w:rPr>
        <w:t>(</w:t>
      </w:r>
      <w:r w:rsidR="000C3F61">
        <w:rPr>
          <w:rFonts w:ascii="Times New Roman" w:hAnsi="Times New Roman" w:cs="Times New Roman"/>
          <w:sz w:val="24"/>
          <w:szCs w:val="24"/>
        </w:rPr>
        <w:t>1</w:t>
      </w:r>
      <w:r w:rsidRPr="002F767D">
        <w:rPr>
          <w:rFonts w:ascii="Times New Roman" w:hAnsi="Times New Roman" w:cs="Times New Roman"/>
          <w:sz w:val="24"/>
          <w:szCs w:val="24"/>
        </w:rPr>
        <w:t xml:space="preserve">) </w:t>
      </w:r>
      <w:r w:rsidR="00855036">
        <w:rPr>
          <w:rFonts w:ascii="Times New Roman" w:hAnsi="Times New Roman" w:cs="Times New Roman"/>
          <w:sz w:val="24"/>
          <w:szCs w:val="24"/>
        </w:rPr>
        <w:t>Taotleja lisab ta</w:t>
      </w:r>
      <w:r w:rsidRPr="002F767D">
        <w:rPr>
          <w:rFonts w:ascii="Times New Roman" w:hAnsi="Times New Roman" w:cs="Times New Roman"/>
          <w:sz w:val="24"/>
          <w:szCs w:val="24"/>
        </w:rPr>
        <w:t>otlusele riigilõivu tasumist tõendava dokumendi.</w:t>
      </w:r>
    </w:p>
    <w:p w14:paraId="293A7CF6" w14:textId="77777777" w:rsidR="002F767D" w:rsidRPr="000C3F61" w:rsidRDefault="002F767D" w:rsidP="00C1361A">
      <w:pPr>
        <w:spacing w:after="0"/>
        <w:jc w:val="both"/>
        <w:rPr>
          <w:rFonts w:ascii="Times New Roman" w:hAnsi="Times New Roman" w:cs="Times New Roman"/>
          <w:sz w:val="24"/>
          <w:szCs w:val="24"/>
        </w:rPr>
      </w:pPr>
    </w:p>
    <w:p w14:paraId="43D8BA4B" w14:textId="76F27483" w:rsidR="000C3F61" w:rsidRPr="000C3F61" w:rsidRDefault="000C3F61" w:rsidP="00C1361A">
      <w:pPr>
        <w:spacing w:after="0"/>
        <w:jc w:val="both"/>
        <w:rPr>
          <w:rFonts w:ascii="Times New Roman" w:hAnsi="Times New Roman" w:cs="Times New Roman"/>
          <w:sz w:val="24"/>
          <w:szCs w:val="24"/>
        </w:rPr>
      </w:pPr>
      <w:r w:rsidRPr="009F5024">
        <w:rPr>
          <w:rFonts w:ascii="Times New Roman" w:hAnsi="Times New Roman" w:cs="Times New Roman"/>
          <w:sz w:val="24"/>
          <w:szCs w:val="24"/>
        </w:rPr>
        <w:t xml:space="preserve">(2) Kui </w:t>
      </w:r>
      <w:r w:rsidR="00A50B5A" w:rsidRPr="009F5024">
        <w:rPr>
          <w:rFonts w:ascii="Times New Roman" w:hAnsi="Times New Roman" w:cs="Times New Roman"/>
          <w:sz w:val="24"/>
          <w:szCs w:val="24"/>
        </w:rPr>
        <w:t>taotleja</w:t>
      </w:r>
      <w:r w:rsidRPr="009F5024">
        <w:rPr>
          <w:rFonts w:ascii="Times New Roman" w:hAnsi="Times New Roman" w:cs="Times New Roman"/>
          <w:sz w:val="24"/>
          <w:szCs w:val="24"/>
        </w:rPr>
        <w:t xml:space="preserve"> on riigilõivu tasumisest vabastatud või tasutavat riigilõivu on vähendatud, lisa</w:t>
      </w:r>
      <w:r w:rsidR="00A50B5A" w:rsidRPr="009F5024">
        <w:rPr>
          <w:rFonts w:ascii="Times New Roman" w:hAnsi="Times New Roman" w:cs="Times New Roman"/>
          <w:sz w:val="24"/>
          <w:szCs w:val="24"/>
        </w:rPr>
        <w:t>takse</w:t>
      </w:r>
      <w:r w:rsidRPr="009F5024">
        <w:rPr>
          <w:rFonts w:ascii="Times New Roman" w:hAnsi="Times New Roman" w:cs="Times New Roman"/>
          <w:sz w:val="24"/>
          <w:szCs w:val="24"/>
        </w:rPr>
        <w:t xml:space="preserve"> taotlusele dokumen</w:t>
      </w:r>
      <w:r w:rsidR="00A50B5A" w:rsidRPr="009F5024">
        <w:rPr>
          <w:rFonts w:ascii="Times New Roman" w:hAnsi="Times New Roman" w:cs="Times New Roman"/>
          <w:sz w:val="24"/>
          <w:szCs w:val="24"/>
        </w:rPr>
        <w:t>t</w:t>
      </w:r>
      <w:r w:rsidRPr="009F5024">
        <w:rPr>
          <w:rFonts w:ascii="Times New Roman" w:hAnsi="Times New Roman" w:cs="Times New Roman"/>
          <w:sz w:val="24"/>
          <w:szCs w:val="24"/>
        </w:rPr>
        <w:t>, mis tõendab, et ta on riigilõivu tasumisest vabastatud või tasutava riigilõivu määra on vähendatud, või andmed riigilõivu tasumisest vabastamise või tasutava riigilõivu määra vähendamise kohta (otsuse number, kuupäev).</w:t>
      </w:r>
    </w:p>
    <w:p w14:paraId="547D8545" w14:textId="77777777" w:rsidR="00FB3D1B" w:rsidRDefault="00FB3D1B">
      <w:pPr>
        <w:rPr>
          <w:rFonts w:ascii="Times New Roman" w:hAnsi="Times New Roman" w:cs="Times New Roman"/>
          <w:b/>
          <w:sz w:val="24"/>
          <w:szCs w:val="24"/>
        </w:rPr>
      </w:pPr>
      <w:r>
        <w:rPr>
          <w:rFonts w:ascii="Times New Roman" w:hAnsi="Times New Roman" w:cs="Times New Roman"/>
          <w:b/>
          <w:sz w:val="24"/>
          <w:szCs w:val="24"/>
        </w:rPr>
        <w:br w:type="page"/>
      </w:r>
    </w:p>
    <w:p w14:paraId="13B8F12E" w14:textId="7367142A" w:rsidR="002F767D" w:rsidRPr="0073790C" w:rsidRDefault="002F767D" w:rsidP="00C1361A">
      <w:pPr>
        <w:spacing w:after="0"/>
        <w:jc w:val="both"/>
        <w:rPr>
          <w:rFonts w:ascii="Times New Roman" w:hAnsi="Times New Roman" w:cs="Times New Roman"/>
          <w:b/>
          <w:sz w:val="24"/>
          <w:szCs w:val="24"/>
        </w:rPr>
      </w:pPr>
      <w:r w:rsidRPr="0073790C">
        <w:rPr>
          <w:rFonts w:ascii="Times New Roman" w:hAnsi="Times New Roman" w:cs="Times New Roman"/>
          <w:b/>
          <w:sz w:val="24"/>
          <w:szCs w:val="24"/>
        </w:rPr>
        <w:lastRenderedPageBreak/>
        <w:t>§</w:t>
      </w:r>
      <w:r w:rsidR="0048437A">
        <w:rPr>
          <w:rFonts w:ascii="Times New Roman" w:hAnsi="Times New Roman" w:cs="Times New Roman"/>
          <w:b/>
          <w:sz w:val="24"/>
          <w:szCs w:val="24"/>
        </w:rPr>
        <w:t xml:space="preserve"> 8</w:t>
      </w:r>
      <w:r w:rsidRPr="0073790C">
        <w:rPr>
          <w:rFonts w:ascii="Times New Roman" w:hAnsi="Times New Roman" w:cs="Times New Roman"/>
          <w:b/>
          <w:sz w:val="24"/>
          <w:szCs w:val="24"/>
        </w:rPr>
        <w:t xml:space="preserve">. </w:t>
      </w:r>
      <w:r w:rsidR="00A872F4">
        <w:rPr>
          <w:rFonts w:ascii="Times New Roman" w:hAnsi="Times New Roman" w:cs="Times New Roman"/>
          <w:b/>
          <w:sz w:val="24"/>
          <w:szCs w:val="24"/>
        </w:rPr>
        <w:t>Esindamata ELi kodaniku t</w:t>
      </w:r>
      <w:r w:rsidRPr="0073790C">
        <w:rPr>
          <w:rFonts w:ascii="Times New Roman" w:hAnsi="Times New Roman" w:cs="Times New Roman"/>
          <w:b/>
          <w:sz w:val="24"/>
          <w:szCs w:val="24"/>
        </w:rPr>
        <w:t>aotlusele lisatavad tõendid</w:t>
      </w:r>
      <w:r w:rsidR="00A872F4">
        <w:rPr>
          <w:rFonts w:ascii="Times New Roman" w:hAnsi="Times New Roman" w:cs="Times New Roman"/>
          <w:b/>
          <w:sz w:val="24"/>
          <w:szCs w:val="24"/>
        </w:rPr>
        <w:t xml:space="preserve"> ja dokumendid</w:t>
      </w:r>
    </w:p>
    <w:p w14:paraId="39092F61" w14:textId="77777777" w:rsidR="002F767D" w:rsidRPr="002F767D" w:rsidRDefault="002F767D" w:rsidP="00C1361A">
      <w:pPr>
        <w:spacing w:after="0"/>
        <w:jc w:val="both"/>
        <w:rPr>
          <w:rFonts w:ascii="Times New Roman" w:hAnsi="Times New Roman" w:cs="Times New Roman"/>
          <w:sz w:val="24"/>
          <w:szCs w:val="24"/>
        </w:rPr>
      </w:pPr>
    </w:p>
    <w:p w14:paraId="306B6286" w14:textId="43AAC214" w:rsidR="002F767D" w:rsidRPr="00A872F4" w:rsidRDefault="00A872F4" w:rsidP="00A872F4">
      <w:pPr>
        <w:spacing w:after="0"/>
        <w:jc w:val="both"/>
        <w:rPr>
          <w:rFonts w:ascii="Times New Roman" w:hAnsi="Times New Roman" w:cs="Times New Roman"/>
          <w:sz w:val="24"/>
          <w:szCs w:val="24"/>
        </w:rPr>
      </w:pPr>
      <w:r w:rsidRPr="00A872F4">
        <w:rPr>
          <w:rFonts w:ascii="Times New Roman" w:hAnsi="Times New Roman" w:cs="Times New Roman"/>
          <w:sz w:val="24"/>
          <w:szCs w:val="24"/>
        </w:rPr>
        <w:t>(1</w:t>
      </w:r>
      <w:r>
        <w:rPr>
          <w:rFonts w:ascii="Times New Roman" w:hAnsi="Times New Roman" w:cs="Times New Roman"/>
          <w:sz w:val="24"/>
          <w:szCs w:val="24"/>
        </w:rPr>
        <w:t xml:space="preserve">) </w:t>
      </w:r>
      <w:r w:rsidR="00877D1B" w:rsidRPr="00A872F4">
        <w:rPr>
          <w:rFonts w:ascii="Times New Roman" w:hAnsi="Times New Roman" w:cs="Times New Roman"/>
          <w:sz w:val="24"/>
          <w:szCs w:val="24"/>
        </w:rPr>
        <w:t>Esindamata EL</w:t>
      </w:r>
      <w:r w:rsidR="00FB3D1B">
        <w:rPr>
          <w:rFonts w:ascii="Times New Roman" w:hAnsi="Times New Roman" w:cs="Times New Roman"/>
          <w:sz w:val="24"/>
          <w:szCs w:val="24"/>
        </w:rPr>
        <w:t>i</w:t>
      </w:r>
      <w:r w:rsidR="00877D1B" w:rsidRPr="00A872F4">
        <w:rPr>
          <w:rFonts w:ascii="Times New Roman" w:hAnsi="Times New Roman" w:cs="Times New Roman"/>
          <w:sz w:val="24"/>
          <w:szCs w:val="24"/>
        </w:rPr>
        <w:t xml:space="preserve"> kodanikust t</w:t>
      </w:r>
      <w:r w:rsidR="002F767D" w:rsidRPr="00A872F4">
        <w:rPr>
          <w:rFonts w:ascii="Times New Roman" w:hAnsi="Times New Roman" w:cs="Times New Roman"/>
          <w:sz w:val="24"/>
          <w:szCs w:val="24"/>
        </w:rPr>
        <w:t>aotleja esitab mistahes olemasoleva isikut tuvastada võimald</w:t>
      </w:r>
      <w:r w:rsidR="00877D1B" w:rsidRPr="00A872F4">
        <w:rPr>
          <w:rFonts w:ascii="Times New Roman" w:hAnsi="Times New Roman" w:cs="Times New Roman"/>
          <w:sz w:val="24"/>
          <w:szCs w:val="24"/>
        </w:rPr>
        <w:t>ava dokumendi või selle koopia</w:t>
      </w:r>
      <w:r>
        <w:rPr>
          <w:rFonts w:ascii="Times New Roman" w:hAnsi="Times New Roman" w:cs="Times New Roman"/>
          <w:sz w:val="24"/>
          <w:szCs w:val="24"/>
        </w:rPr>
        <w:t xml:space="preserve"> või </w:t>
      </w:r>
      <w:proofErr w:type="spellStart"/>
      <w:r>
        <w:rPr>
          <w:rFonts w:ascii="Times New Roman" w:hAnsi="Times New Roman" w:cs="Times New Roman"/>
          <w:sz w:val="24"/>
          <w:szCs w:val="24"/>
        </w:rPr>
        <w:t>skann</w:t>
      </w:r>
      <w:r w:rsidR="00604EA8">
        <w:rPr>
          <w:rFonts w:ascii="Times New Roman" w:hAnsi="Times New Roman" w:cs="Times New Roman"/>
          <w:sz w:val="24"/>
          <w:szCs w:val="24"/>
        </w:rPr>
        <w:t>i</w:t>
      </w:r>
      <w:proofErr w:type="spellEnd"/>
      <w:r w:rsidR="00877D1B" w:rsidRPr="00A872F4">
        <w:rPr>
          <w:rFonts w:ascii="Times New Roman" w:hAnsi="Times New Roman" w:cs="Times New Roman"/>
          <w:sz w:val="24"/>
          <w:szCs w:val="24"/>
        </w:rPr>
        <w:t>.</w:t>
      </w:r>
    </w:p>
    <w:p w14:paraId="22AF70B2" w14:textId="69336D9F" w:rsidR="002F767D" w:rsidRDefault="002F767D" w:rsidP="00C1361A">
      <w:pPr>
        <w:spacing w:after="0"/>
        <w:jc w:val="both"/>
        <w:rPr>
          <w:rFonts w:ascii="Times New Roman" w:hAnsi="Times New Roman" w:cs="Times New Roman"/>
          <w:sz w:val="24"/>
          <w:szCs w:val="24"/>
        </w:rPr>
      </w:pPr>
    </w:p>
    <w:p w14:paraId="75016611" w14:textId="258B6FCC" w:rsidR="00A872F4" w:rsidRDefault="00A872F4"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2F767D">
        <w:rPr>
          <w:rFonts w:ascii="Times New Roman" w:hAnsi="Times New Roman" w:cs="Times New Roman"/>
          <w:sz w:val="24"/>
          <w:szCs w:val="24"/>
        </w:rPr>
        <w:t>Kui</w:t>
      </w:r>
      <w:r>
        <w:rPr>
          <w:rFonts w:ascii="Times New Roman" w:hAnsi="Times New Roman" w:cs="Times New Roman"/>
          <w:sz w:val="24"/>
          <w:szCs w:val="24"/>
        </w:rPr>
        <w:t xml:space="preserve"> esindamata ELi kodanik taotleb </w:t>
      </w:r>
      <w:r w:rsidRPr="002F767D">
        <w:rPr>
          <w:rFonts w:ascii="Times New Roman" w:hAnsi="Times New Roman" w:cs="Times New Roman"/>
          <w:sz w:val="24"/>
          <w:szCs w:val="24"/>
        </w:rPr>
        <w:t xml:space="preserve">ELi tagasipöördumistunnistuse väljastamist varem välja antud ELi tagasipöördumistunnistusele kantud ebaõigete andmete või andmete muutumise tõttu, esitatakse lisaks </w:t>
      </w:r>
      <w:r w:rsidR="0033316A">
        <w:rPr>
          <w:rFonts w:ascii="Times New Roman" w:hAnsi="Times New Roman" w:cs="Times New Roman"/>
          <w:sz w:val="24"/>
          <w:szCs w:val="24"/>
        </w:rPr>
        <w:t>§-s</w:t>
      </w:r>
      <w:r w:rsidRPr="002F767D">
        <w:rPr>
          <w:rFonts w:ascii="Times New Roman" w:hAnsi="Times New Roman" w:cs="Times New Roman"/>
          <w:sz w:val="24"/>
          <w:szCs w:val="24"/>
        </w:rPr>
        <w:t> </w:t>
      </w:r>
      <w:r w:rsidR="0033316A">
        <w:rPr>
          <w:rFonts w:ascii="Times New Roman" w:hAnsi="Times New Roman" w:cs="Times New Roman"/>
          <w:sz w:val="24"/>
          <w:szCs w:val="24"/>
        </w:rPr>
        <w:t>2</w:t>
      </w:r>
      <w:r w:rsidRPr="002F767D">
        <w:rPr>
          <w:rFonts w:ascii="Times New Roman" w:hAnsi="Times New Roman" w:cs="Times New Roman"/>
          <w:sz w:val="24"/>
          <w:szCs w:val="24"/>
        </w:rPr>
        <w:t xml:space="preserve"> ja § </w:t>
      </w:r>
      <w:r w:rsidR="0033316A">
        <w:rPr>
          <w:rFonts w:ascii="Times New Roman" w:hAnsi="Times New Roman" w:cs="Times New Roman"/>
          <w:sz w:val="24"/>
          <w:szCs w:val="24"/>
        </w:rPr>
        <w:t>6</w:t>
      </w:r>
      <w:r>
        <w:rPr>
          <w:rFonts w:ascii="Times New Roman" w:hAnsi="Times New Roman" w:cs="Times New Roman"/>
          <w:sz w:val="24"/>
          <w:szCs w:val="24"/>
        </w:rPr>
        <w:t xml:space="preserve"> </w:t>
      </w:r>
      <w:r w:rsidRPr="002F767D">
        <w:rPr>
          <w:rFonts w:ascii="Times New Roman" w:hAnsi="Times New Roman" w:cs="Times New Roman"/>
          <w:sz w:val="24"/>
          <w:szCs w:val="24"/>
        </w:rPr>
        <w:t>lõi</w:t>
      </w:r>
      <w:r>
        <w:rPr>
          <w:rFonts w:ascii="Times New Roman" w:hAnsi="Times New Roman" w:cs="Times New Roman"/>
          <w:sz w:val="24"/>
          <w:szCs w:val="24"/>
        </w:rPr>
        <w:t>getes</w:t>
      </w:r>
      <w:r w:rsidR="00BD6DE0">
        <w:rPr>
          <w:rFonts w:ascii="Times New Roman" w:hAnsi="Times New Roman" w:cs="Times New Roman"/>
          <w:sz w:val="24"/>
          <w:szCs w:val="24"/>
        </w:rPr>
        <w:t> </w:t>
      </w:r>
      <w:r w:rsidRPr="002F767D">
        <w:rPr>
          <w:rFonts w:ascii="Times New Roman" w:hAnsi="Times New Roman" w:cs="Times New Roman"/>
          <w:sz w:val="24"/>
          <w:szCs w:val="24"/>
        </w:rPr>
        <w:t>1</w:t>
      </w:r>
      <w:r>
        <w:rPr>
          <w:rFonts w:ascii="Times New Roman" w:hAnsi="Times New Roman" w:cs="Times New Roman"/>
          <w:sz w:val="24"/>
          <w:szCs w:val="24"/>
        </w:rPr>
        <w:t xml:space="preserve"> ja</w:t>
      </w:r>
      <w:r w:rsidR="00BD6DE0">
        <w:rPr>
          <w:rFonts w:ascii="Times New Roman" w:hAnsi="Times New Roman" w:cs="Times New Roman"/>
          <w:sz w:val="24"/>
          <w:szCs w:val="24"/>
        </w:rPr>
        <w:t> </w:t>
      </w:r>
      <w:r>
        <w:rPr>
          <w:rFonts w:ascii="Times New Roman" w:hAnsi="Times New Roman" w:cs="Times New Roman"/>
          <w:sz w:val="24"/>
          <w:szCs w:val="24"/>
        </w:rPr>
        <w:t>2</w:t>
      </w:r>
      <w:r w:rsidRPr="002F767D">
        <w:rPr>
          <w:rFonts w:ascii="Times New Roman" w:hAnsi="Times New Roman" w:cs="Times New Roman"/>
          <w:sz w:val="24"/>
          <w:szCs w:val="24"/>
        </w:rPr>
        <w:t xml:space="preserve"> nimetatud dokumentidele õigeid andmeid tõendav dokument või selle</w:t>
      </w:r>
      <w:r>
        <w:rPr>
          <w:rFonts w:ascii="Times New Roman" w:hAnsi="Times New Roman" w:cs="Times New Roman"/>
          <w:sz w:val="24"/>
          <w:szCs w:val="24"/>
        </w:rPr>
        <w:t xml:space="preserve"> </w:t>
      </w:r>
      <w:r w:rsidRPr="002F767D">
        <w:rPr>
          <w:rFonts w:ascii="Times New Roman" w:hAnsi="Times New Roman" w:cs="Times New Roman"/>
          <w:sz w:val="24"/>
          <w:szCs w:val="24"/>
        </w:rPr>
        <w:t>koopia</w:t>
      </w:r>
      <w:r w:rsidR="00FA5ED5">
        <w:rPr>
          <w:rFonts w:ascii="Times New Roman" w:hAnsi="Times New Roman" w:cs="Times New Roman"/>
          <w:sz w:val="24"/>
          <w:szCs w:val="24"/>
        </w:rPr>
        <w:t xml:space="preserve"> või </w:t>
      </w:r>
      <w:proofErr w:type="spellStart"/>
      <w:r w:rsidR="00FA5ED5">
        <w:rPr>
          <w:rFonts w:ascii="Times New Roman" w:hAnsi="Times New Roman" w:cs="Times New Roman"/>
          <w:sz w:val="24"/>
          <w:szCs w:val="24"/>
        </w:rPr>
        <w:t>skann</w:t>
      </w:r>
      <w:proofErr w:type="spellEnd"/>
      <w:r w:rsidRPr="002F767D">
        <w:rPr>
          <w:rFonts w:ascii="Times New Roman" w:hAnsi="Times New Roman" w:cs="Times New Roman"/>
          <w:sz w:val="24"/>
          <w:szCs w:val="24"/>
        </w:rPr>
        <w:t>.</w:t>
      </w:r>
    </w:p>
    <w:p w14:paraId="3F606804" w14:textId="77777777" w:rsidR="00A872F4" w:rsidRPr="002F767D" w:rsidRDefault="00A872F4" w:rsidP="00C1361A">
      <w:pPr>
        <w:spacing w:after="0"/>
        <w:jc w:val="both"/>
        <w:rPr>
          <w:rFonts w:ascii="Times New Roman" w:hAnsi="Times New Roman" w:cs="Times New Roman"/>
          <w:sz w:val="24"/>
          <w:szCs w:val="24"/>
        </w:rPr>
      </w:pPr>
    </w:p>
    <w:p w14:paraId="2F7E9DC6" w14:textId="32F22F70" w:rsidR="002F767D" w:rsidRPr="004F7E9A" w:rsidRDefault="002F767D" w:rsidP="00C1361A">
      <w:pPr>
        <w:spacing w:after="0"/>
        <w:jc w:val="both"/>
        <w:rPr>
          <w:rFonts w:ascii="Times New Roman" w:hAnsi="Times New Roman" w:cs="Times New Roman"/>
          <w:b/>
          <w:sz w:val="24"/>
          <w:szCs w:val="24"/>
        </w:rPr>
      </w:pPr>
      <w:r w:rsidRPr="004F7E9A">
        <w:rPr>
          <w:rFonts w:ascii="Times New Roman" w:hAnsi="Times New Roman" w:cs="Times New Roman"/>
          <w:b/>
          <w:sz w:val="24"/>
          <w:szCs w:val="24"/>
        </w:rPr>
        <w:t xml:space="preserve">§ </w:t>
      </w:r>
      <w:r w:rsidR="0048437A">
        <w:rPr>
          <w:rFonts w:ascii="Times New Roman" w:hAnsi="Times New Roman" w:cs="Times New Roman"/>
          <w:b/>
          <w:sz w:val="24"/>
          <w:szCs w:val="24"/>
        </w:rPr>
        <w:t>9</w:t>
      </w:r>
      <w:r w:rsidRPr="004F7E9A">
        <w:rPr>
          <w:rFonts w:ascii="Times New Roman" w:hAnsi="Times New Roman" w:cs="Times New Roman"/>
          <w:b/>
          <w:sz w:val="24"/>
          <w:szCs w:val="24"/>
        </w:rPr>
        <w:t>. Taotluses esitatavad andmed</w:t>
      </w:r>
    </w:p>
    <w:p w14:paraId="27777B5D" w14:textId="77777777" w:rsidR="002F767D" w:rsidRPr="002F767D" w:rsidRDefault="002F767D" w:rsidP="00C1361A">
      <w:pPr>
        <w:spacing w:after="0"/>
        <w:jc w:val="both"/>
        <w:rPr>
          <w:rFonts w:ascii="Times New Roman" w:hAnsi="Times New Roman" w:cs="Times New Roman"/>
          <w:sz w:val="24"/>
          <w:szCs w:val="24"/>
        </w:rPr>
      </w:pPr>
    </w:p>
    <w:p w14:paraId="15423B09" w14:textId="764CE4EA" w:rsidR="004751E6" w:rsidRDefault="004751E6" w:rsidP="00FD7BE9">
      <w:pPr>
        <w:spacing w:after="0"/>
        <w:rPr>
          <w:rFonts w:ascii="Times New Roman" w:hAnsi="Times New Roman" w:cs="Times New Roman"/>
          <w:sz w:val="24"/>
          <w:szCs w:val="24"/>
        </w:rPr>
      </w:pPr>
      <w:r>
        <w:rPr>
          <w:rFonts w:ascii="Times New Roman" w:hAnsi="Times New Roman" w:cs="Times New Roman"/>
          <w:sz w:val="24"/>
          <w:szCs w:val="24"/>
        </w:rPr>
        <w:t>(</w:t>
      </w:r>
      <w:r w:rsidR="0048437A">
        <w:rPr>
          <w:rFonts w:ascii="Times New Roman" w:hAnsi="Times New Roman" w:cs="Times New Roman"/>
          <w:sz w:val="24"/>
          <w:szCs w:val="24"/>
        </w:rPr>
        <w:t>1</w:t>
      </w:r>
      <w:r>
        <w:rPr>
          <w:rFonts w:ascii="Times New Roman" w:hAnsi="Times New Roman" w:cs="Times New Roman"/>
          <w:sz w:val="24"/>
          <w:szCs w:val="24"/>
        </w:rPr>
        <w:t xml:space="preserve">) </w:t>
      </w:r>
      <w:r w:rsidR="005F26F6">
        <w:rPr>
          <w:rFonts w:ascii="Times New Roman" w:hAnsi="Times New Roman" w:cs="Times New Roman"/>
          <w:sz w:val="24"/>
          <w:szCs w:val="24"/>
        </w:rPr>
        <w:t>Eesti kodanikust taotleja esitab järgmised andmed:</w:t>
      </w:r>
    </w:p>
    <w:p w14:paraId="28DF86D6" w14:textId="7D8C7C89" w:rsidR="00296187" w:rsidRDefault="000B706E" w:rsidP="00FD7BE9">
      <w:pPr>
        <w:spacing w:after="0"/>
        <w:rPr>
          <w:rFonts w:ascii="Times New Roman" w:hAnsi="Times New Roman" w:cs="Times New Roman"/>
          <w:sz w:val="24"/>
          <w:szCs w:val="24"/>
        </w:rPr>
      </w:pPr>
      <w:r w:rsidRPr="000B706E">
        <w:rPr>
          <w:rFonts w:ascii="Times New Roman" w:hAnsi="Times New Roman" w:cs="Times New Roman"/>
          <w:sz w:val="24"/>
          <w:szCs w:val="24"/>
        </w:rPr>
        <w:t>1) perekonnanimi;</w:t>
      </w:r>
      <w:r w:rsidRPr="000B706E">
        <w:rPr>
          <w:rFonts w:ascii="Times New Roman" w:hAnsi="Times New Roman" w:cs="Times New Roman"/>
          <w:sz w:val="24"/>
          <w:szCs w:val="24"/>
        </w:rPr>
        <w:br/>
        <w:t>2) eesnimi;</w:t>
      </w:r>
      <w:r w:rsidRPr="000B706E">
        <w:rPr>
          <w:rFonts w:ascii="Times New Roman" w:hAnsi="Times New Roman" w:cs="Times New Roman"/>
          <w:sz w:val="24"/>
          <w:szCs w:val="24"/>
        </w:rPr>
        <w:br/>
        <w:t>3) sünniaeg ja -koht;</w:t>
      </w:r>
    </w:p>
    <w:p w14:paraId="71865BB7" w14:textId="77777777" w:rsidR="00133263" w:rsidRDefault="00296187" w:rsidP="00FD7BE9">
      <w:pPr>
        <w:spacing w:after="0"/>
        <w:rPr>
          <w:rFonts w:ascii="Times New Roman" w:hAnsi="Times New Roman" w:cs="Times New Roman"/>
          <w:sz w:val="24"/>
          <w:szCs w:val="24"/>
        </w:rPr>
      </w:pPr>
      <w:r>
        <w:rPr>
          <w:rFonts w:ascii="Times New Roman" w:hAnsi="Times New Roman" w:cs="Times New Roman"/>
          <w:sz w:val="24"/>
          <w:szCs w:val="24"/>
        </w:rPr>
        <w:t>4) sugu;</w:t>
      </w:r>
      <w:r w:rsidR="000B706E" w:rsidRPr="000B706E">
        <w:rPr>
          <w:rFonts w:ascii="Times New Roman" w:hAnsi="Times New Roman" w:cs="Times New Roman"/>
          <w:sz w:val="24"/>
          <w:szCs w:val="24"/>
        </w:rPr>
        <w:br/>
      </w:r>
      <w:r>
        <w:rPr>
          <w:rFonts w:ascii="Times New Roman" w:hAnsi="Times New Roman" w:cs="Times New Roman"/>
          <w:sz w:val="24"/>
          <w:szCs w:val="24"/>
        </w:rPr>
        <w:t>5</w:t>
      </w:r>
      <w:r w:rsidR="000B706E" w:rsidRPr="000B706E">
        <w:rPr>
          <w:rFonts w:ascii="Times New Roman" w:hAnsi="Times New Roman" w:cs="Times New Roman"/>
          <w:sz w:val="24"/>
          <w:szCs w:val="24"/>
        </w:rPr>
        <w:t>) isikukood;</w:t>
      </w:r>
      <w:r w:rsidR="000B706E" w:rsidRPr="000B706E">
        <w:rPr>
          <w:rFonts w:ascii="Times New Roman" w:hAnsi="Times New Roman" w:cs="Times New Roman"/>
          <w:sz w:val="24"/>
          <w:szCs w:val="24"/>
        </w:rPr>
        <w:br/>
      </w:r>
      <w:r>
        <w:rPr>
          <w:rFonts w:ascii="Times New Roman" w:hAnsi="Times New Roman" w:cs="Times New Roman"/>
          <w:sz w:val="24"/>
          <w:szCs w:val="24"/>
        </w:rPr>
        <w:t>6</w:t>
      </w:r>
      <w:r w:rsidR="000B706E" w:rsidRPr="000B706E">
        <w:rPr>
          <w:rFonts w:ascii="Times New Roman" w:hAnsi="Times New Roman" w:cs="Times New Roman"/>
          <w:sz w:val="24"/>
          <w:szCs w:val="24"/>
        </w:rPr>
        <w:t>) </w:t>
      </w:r>
      <w:r w:rsidR="00604EA8">
        <w:rPr>
          <w:rFonts w:ascii="Times New Roman" w:hAnsi="Times New Roman" w:cs="Times New Roman"/>
          <w:sz w:val="24"/>
          <w:szCs w:val="24"/>
        </w:rPr>
        <w:t xml:space="preserve">ELi </w:t>
      </w:r>
      <w:r w:rsidR="000B706E" w:rsidRPr="000B706E">
        <w:rPr>
          <w:rFonts w:ascii="Times New Roman" w:hAnsi="Times New Roman" w:cs="Times New Roman"/>
          <w:sz w:val="24"/>
          <w:szCs w:val="24"/>
        </w:rPr>
        <w:t>tagasipöördumistunnistuse taotlemise põhjus;</w:t>
      </w:r>
      <w:r w:rsidR="000B706E" w:rsidRPr="000B706E">
        <w:rPr>
          <w:rFonts w:ascii="Times New Roman" w:hAnsi="Times New Roman" w:cs="Times New Roman"/>
          <w:sz w:val="24"/>
          <w:szCs w:val="24"/>
        </w:rPr>
        <w:br/>
      </w:r>
      <w:r>
        <w:rPr>
          <w:rFonts w:ascii="Times New Roman" w:hAnsi="Times New Roman" w:cs="Times New Roman"/>
          <w:sz w:val="24"/>
          <w:szCs w:val="24"/>
        </w:rPr>
        <w:t>7</w:t>
      </w:r>
      <w:r w:rsidR="000B706E" w:rsidRPr="000B706E">
        <w:rPr>
          <w:rFonts w:ascii="Times New Roman" w:hAnsi="Times New Roman" w:cs="Times New Roman"/>
          <w:sz w:val="24"/>
          <w:szCs w:val="24"/>
        </w:rPr>
        <w:t>) elukoht Eestis;</w:t>
      </w:r>
    </w:p>
    <w:p w14:paraId="22448CEC" w14:textId="75BC8D1B" w:rsidR="000B706E" w:rsidRPr="000B706E" w:rsidRDefault="00133263" w:rsidP="00FD7BE9">
      <w:pPr>
        <w:spacing w:after="0"/>
        <w:rPr>
          <w:rFonts w:ascii="Times New Roman" w:hAnsi="Times New Roman" w:cs="Times New Roman"/>
          <w:sz w:val="24"/>
          <w:szCs w:val="24"/>
        </w:rPr>
      </w:pPr>
      <w:r>
        <w:rPr>
          <w:rFonts w:ascii="Times New Roman" w:hAnsi="Times New Roman" w:cs="Times New Roman"/>
          <w:sz w:val="24"/>
          <w:szCs w:val="24"/>
        </w:rPr>
        <w:t>8) sihtriik ja kõik transiidiriigid;</w:t>
      </w:r>
      <w:r w:rsidR="000B706E" w:rsidRPr="000B706E">
        <w:rPr>
          <w:rFonts w:ascii="Times New Roman" w:hAnsi="Times New Roman" w:cs="Times New Roman"/>
          <w:sz w:val="24"/>
          <w:szCs w:val="24"/>
        </w:rPr>
        <w:br/>
      </w:r>
      <w:r>
        <w:rPr>
          <w:rFonts w:ascii="Times New Roman" w:hAnsi="Times New Roman" w:cs="Times New Roman"/>
          <w:sz w:val="24"/>
          <w:szCs w:val="24"/>
        </w:rPr>
        <w:t>9</w:t>
      </w:r>
      <w:r w:rsidR="000B706E" w:rsidRPr="000B706E">
        <w:rPr>
          <w:rFonts w:ascii="Times New Roman" w:hAnsi="Times New Roman" w:cs="Times New Roman"/>
          <w:sz w:val="24"/>
          <w:szCs w:val="24"/>
        </w:rPr>
        <w:t>) kontaktandmed</w:t>
      </w:r>
      <w:r w:rsidR="00604EA8">
        <w:rPr>
          <w:rFonts w:ascii="Times New Roman" w:hAnsi="Times New Roman" w:cs="Times New Roman"/>
          <w:sz w:val="24"/>
          <w:szCs w:val="24"/>
        </w:rPr>
        <w:t>.</w:t>
      </w:r>
    </w:p>
    <w:p w14:paraId="3ADEF0A8" w14:textId="77777777" w:rsidR="000B706E" w:rsidRDefault="000B706E" w:rsidP="00C1361A">
      <w:pPr>
        <w:spacing w:after="0"/>
        <w:jc w:val="both"/>
        <w:rPr>
          <w:rFonts w:ascii="Times New Roman" w:hAnsi="Times New Roman" w:cs="Times New Roman"/>
          <w:sz w:val="24"/>
          <w:szCs w:val="24"/>
        </w:rPr>
      </w:pPr>
    </w:p>
    <w:p w14:paraId="15C33C58" w14:textId="65049796" w:rsidR="005F26F6" w:rsidRDefault="005F26F6" w:rsidP="00C1361A">
      <w:pPr>
        <w:spacing w:after="0"/>
        <w:jc w:val="both"/>
        <w:rPr>
          <w:rFonts w:ascii="Times New Roman" w:hAnsi="Times New Roman" w:cs="Times New Roman"/>
          <w:sz w:val="24"/>
          <w:szCs w:val="24"/>
        </w:rPr>
      </w:pPr>
      <w:r>
        <w:rPr>
          <w:rFonts w:ascii="Times New Roman" w:hAnsi="Times New Roman" w:cs="Times New Roman"/>
          <w:sz w:val="24"/>
          <w:szCs w:val="24"/>
        </w:rPr>
        <w:t>(</w:t>
      </w:r>
      <w:r w:rsidR="0048437A">
        <w:rPr>
          <w:rFonts w:ascii="Times New Roman" w:hAnsi="Times New Roman" w:cs="Times New Roman"/>
          <w:sz w:val="24"/>
          <w:szCs w:val="24"/>
        </w:rPr>
        <w:t>2</w:t>
      </w:r>
      <w:r>
        <w:rPr>
          <w:rFonts w:ascii="Times New Roman" w:hAnsi="Times New Roman" w:cs="Times New Roman"/>
          <w:sz w:val="24"/>
          <w:szCs w:val="24"/>
        </w:rPr>
        <w:t xml:space="preserve">) </w:t>
      </w:r>
      <w:r w:rsidR="003C4CF7">
        <w:rPr>
          <w:rFonts w:ascii="Times New Roman" w:hAnsi="Times New Roman" w:cs="Times New Roman"/>
          <w:sz w:val="24"/>
          <w:szCs w:val="24"/>
        </w:rPr>
        <w:t>Välismaalasest t</w:t>
      </w:r>
      <w:r>
        <w:rPr>
          <w:rFonts w:ascii="Times New Roman" w:hAnsi="Times New Roman" w:cs="Times New Roman"/>
          <w:sz w:val="24"/>
          <w:szCs w:val="24"/>
        </w:rPr>
        <w:t xml:space="preserve">aotleja, </w:t>
      </w:r>
      <w:r>
        <w:rPr>
          <w:rFonts w:ascii="Times New Roman" w:hAnsi="Times New Roman" w:cs="Times New Roman"/>
          <w:color w:val="202020"/>
          <w:sz w:val="24"/>
          <w:szCs w:val="24"/>
          <w:shd w:val="clear" w:color="auto" w:fill="FFFFFF"/>
        </w:rPr>
        <w:t xml:space="preserve">kes </w:t>
      </w:r>
      <w:r w:rsidRPr="001C1FA6">
        <w:rPr>
          <w:rFonts w:ascii="Times New Roman" w:hAnsi="Times New Roman" w:cs="Times New Roman"/>
          <w:sz w:val="24"/>
          <w:szCs w:val="24"/>
        </w:rPr>
        <w:t xml:space="preserve">elab Eesti Vabariigis elamisloa alusel ja kellele on välja antud välismaalase pass, ajutine reisidokument või pagulase reisidokument või kelle Eesti Vabariik võtab </w:t>
      </w:r>
      <w:proofErr w:type="spellStart"/>
      <w:r w:rsidRPr="001C1FA6">
        <w:rPr>
          <w:rFonts w:ascii="Times New Roman" w:hAnsi="Times New Roman" w:cs="Times New Roman"/>
          <w:sz w:val="24"/>
          <w:szCs w:val="24"/>
        </w:rPr>
        <w:t>välislepingu</w:t>
      </w:r>
      <w:proofErr w:type="spellEnd"/>
      <w:r w:rsidRPr="001C1FA6">
        <w:rPr>
          <w:rFonts w:ascii="Times New Roman" w:hAnsi="Times New Roman" w:cs="Times New Roman"/>
          <w:sz w:val="24"/>
          <w:szCs w:val="24"/>
        </w:rPr>
        <w:t xml:space="preserve"> alusel tagasi</w:t>
      </w:r>
      <w:r>
        <w:rPr>
          <w:rFonts w:ascii="Times New Roman" w:hAnsi="Times New Roman" w:cs="Times New Roman"/>
          <w:sz w:val="24"/>
          <w:szCs w:val="24"/>
        </w:rPr>
        <w:t>, esitab järgmised andmed</w:t>
      </w:r>
      <w:r w:rsidR="000B706E">
        <w:rPr>
          <w:rFonts w:ascii="Times New Roman" w:hAnsi="Times New Roman" w:cs="Times New Roman"/>
          <w:sz w:val="24"/>
          <w:szCs w:val="24"/>
        </w:rPr>
        <w:t>:</w:t>
      </w:r>
    </w:p>
    <w:p w14:paraId="7DEEB13D" w14:textId="7E8963A6" w:rsidR="00296187" w:rsidRDefault="00296187" w:rsidP="00FD7BE9">
      <w:pPr>
        <w:spacing w:after="0"/>
        <w:rPr>
          <w:rFonts w:ascii="Times New Roman" w:hAnsi="Times New Roman" w:cs="Times New Roman"/>
          <w:sz w:val="24"/>
          <w:szCs w:val="24"/>
        </w:rPr>
      </w:pPr>
      <w:r w:rsidRPr="00296187">
        <w:rPr>
          <w:rFonts w:ascii="Times New Roman" w:hAnsi="Times New Roman" w:cs="Times New Roman"/>
          <w:sz w:val="24"/>
          <w:szCs w:val="24"/>
        </w:rPr>
        <w:t>1) perekonnanimi;</w:t>
      </w:r>
      <w:r w:rsidRPr="00296187">
        <w:rPr>
          <w:rFonts w:ascii="Times New Roman" w:hAnsi="Times New Roman" w:cs="Times New Roman"/>
          <w:sz w:val="24"/>
          <w:szCs w:val="24"/>
        </w:rPr>
        <w:br/>
        <w:t>2) eesnimi;</w:t>
      </w:r>
      <w:r w:rsidRPr="00296187">
        <w:rPr>
          <w:rFonts w:ascii="Times New Roman" w:hAnsi="Times New Roman" w:cs="Times New Roman"/>
          <w:sz w:val="24"/>
          <w:szCs w:val="24"/>
        </w:rPr>
        <w:br/>
        <w:t>3) sünniaeg ja -koht;</w:t>
      </w:r>
    </w:p>
    <w:p w14:paraId="4F052307" w14:textId="77777777" w:rsidR="00133263" w:rsidRDefault="00296187" w:rsidP="00FD7BE9">
      <w:pPr>
        <w:spacing w:after="0"/>
        <w:rPr>
          <w:rFonts w:ascii="Times New Roman" w:hAnsi="Times New Roman" w:cs="Times New Roman"/>
          <w:sz w:val="24"/>
          <w:szCs w:val="24"/>
        </w:rPr>
      </w:pPr>
      <w:r>
        <w:rPr>
          <w:rFonts w:ascii="Times New Roman" w:hAnsi="Times New Roman" w:cs="Times New Roman"/>
          <w:sz w:val="24"/>
          <w:szCs w:val="24"/>
        </w:rPr>
        <w:t>4) sugu;</w:t>
      </w:r>
      <w:r w:rsidRPr="00296187">
        <w:rPr>
          <w:rFonts w:ascii="Times New Roman" w:hAnsi="Times New Roman" w:cs="Times New Roman"/>
          <w:sz w:val="24"/>
          <w:szCs w:val="24"/>
        </w:rPr>
        <w:br/>
      </w:r>
      <w:r>
        <w:rPr>
          <w:rFonts w:ascii="Times New Roman" w:hAnsi="Times New Roman" w:cs="Times New Roman"/>
          <w:sz w:val="24"/>
          <w:szCs w:val="24"/>
        </w:rPr>
        <w:t>5</w:t>
      </w:r>
      <w:r w:rsidRPr="00296187">
        <w:rPr>
          <w:rFonts w:ascii="Times New Roman" w:hAnsi="Times New Roman" w:cs="Times New Roman"/>
          <w:sz w:val="24"/>
          <w:szCs w:val="24"/>
        </w:rPr>
        <w:t>) isikukood;</w:t>
      </w:r>
      <w:r w:rsidRPr="00296187">
        <w:rPr>
          <w:rFonts w:ascii="Times New Roman" w:hAnsi="Times New Roman" w:cs="Times New Roman"/>
          <w:sz w:val="24"/>
          <w:szCs w:val="24"/>
        </w:rPr>
        <w:br/>
      </w:r>
      <w:r>
        <w:rPr>
          <w:rFonts w:ascii="Times New Roman" w:hAnsi="Times New Roman" w:cs="Times New Roman"/>
          <w:sz w:val="24"/>
          <w:szCs w:val="24"/>
        </w:rPr>
        <w:t>6</w:t>
      </w:r>
      <w:r w:rsidRPr="00296187">
        <w:rPr>
          <w:rFonts w:ascii="Times New Roman" w:hAnsi="Times New Roman" w:cs="Times New Roman"/>
          <w:sz w:val="24"/>
          <w:szCs w:val="24"/>
        </w:rPr>
        <w:t>) </w:t>
      </w:r>
      <w:r w:rsidR="00604EA8">
        <w:rPr>
          <w:rFonts w:ascii="Times New Roman" w:hAnsi="Times New Roman" w:cs="Times New Roman"/>
          <w:sz w:val="24"/>
          <w:szCs w:val="24"/>
        </w:rPr>
        <w:t xml:space="preserve">ELi </w:t>
      </w:r>
      <w:r w:rsidRPr="00296187">
        <w:rPr>
          <w:rFonts w:ascii="Times New Roman" w:hAnsi="Times New Roman" w:cs="Times New Roman"/>
          <w:sz w:val="24"/>
          <w:szCs w:val="24"/>
        </w:rPr>
        <w:t>tagasipöördumise loa taotlemise põhjus;</w:t>
      </w:r>
      <w:r w:rsidRPr="00296187">
        <w:rPr>
          <w:rFonts w:ascii="Times New Roman" w:hAnsi="Times New Roman" w:cs="Times New Roman"/>
          <w:sz w:val="24"/>
          <w:szCs w:val="24"/>
        </w:rPr>
        <w:br/>
      </w:r>
      <w:r w:rsidRPr="00AD44F1">
        <w:rPr>
          <w:rFonts w:ascii="Times New Roman" w:hAnsi="Times New Roman" w:cs="Times New Roman"/>
          <w:sz w:val="24"/>
          <w:szCs w:val="24"/>
        </w:rPr>
        <w:t>7) elamisloa kehtivusaeg;</w:t>
      </w:r>
      <w:r w:rsidRPr="00296187">
        <w:rPr>
          <w:rFonts w:ascii="Times New Roman" w:hAnsi="Times New Roman" w:cs="Times New Roman"/>
          <w:sz w:val="24"/>
          <w:szCs w:val="24"/>
        </w:rPr>
        <w:br/>
      </w:r>
      <w:r>
        <w:rPr>
          <w:rFonts w:ascii="Times New Roman" w:hAnsi="Times New Roman" w:cs="Times New Roman"/>
          <w:sz w:val="24"/>
          <w:szCs w:val="24"/>
        </w:rPr>
        <w:t>8</w:t>
      </w:r>
      <w:r w:rsidRPr="00296187">
        <w:rPr>
          <w:rFonts w:ascii="Times New Roman" w:hAnsi="Times New Roman" w:cs="Times New Roman"/>
          <w:sz w:val="24"/>
          <w:szCs w:val="24"/>
        </w:rPr>
        <w:t>) elukoht Eestis;</w:t>
      </w:r>
    </w:p>
    <w:p w14:paraId="491276FB" w14:textId="335A2685" w:rsidR="004751E6" w:rsidRPr="00296187" w:rsidRDefault="00133263" w:rsidP="00FD7BE9">
      <w:pPr>
        <w:spacing w:after="0"/>
        <w:rPr>
          <w:rFonts w:ascii="Times New Roman" w:hAnsi="Times New Roman" w:cs="Times New Roman"/>
          <w:sz w:val="24"/>
          <w:szCs w:val="24"/>
        </w:rPr>
      </w:pPr>
      <w:r>
        <w:rPr>
          <w:rFonts w:ascii="Times New Roman" w:hAnsi="Times New Roman" w:cs="Times New Roman"/>
          <w:sz w:val="24"/>
          <w:szCs w:val="24"/>
        </w:rPr>
        <w:t>9) sihtriik ja kõik transiidiriigid;</w:t>
      </w:r>
      <w:r w:rsidR="00296187" w:rsidRPr="00296187">
        <w:rPr>
          <w:rFonts w:ascii="Times New Roman" w:hAnsi="Times New Roman" w:cs="Times New Roman"/>
          <w:sz w:val="24"/>
          <w:szCs w:val="24"/>
        </w:rPr>
        <w:br/>
      </w:r>
      <w:r>
        <w:rPr>
          <w:rFonts w:ascii="Times New Roman" w:hAnsi="Times New Roman" w:cs="Times New Roman"/>
          <w:sz w:val="24"/>
          <w:szCs w:val="24"/>
        </w:rPr>
        <w:t>10</w:t>
      </w:r>
      <w:r w:rsidR="00296187" w:rsidRPr="00296187">
        <w:rPr>
          <w:rFonts w:ascii="Times New Roman" w:hAnsi="Times New Roman" w:cs="Times New Roman"/>
          <w:sz w:val="24"/>
          <w:szCs w:val="24"/>
        </w:rPr>
        <w:t>) kontaktandmed</w:t>
      </w:r>
      <w:r w:rsidR="00604EA8">
        <w:rPr>
          <w:rFonts w:ascii="Times New Roman" w:hAnsi="Times New Roman" w:cs="Times New Roman"/>
          <w:sz w:val="24"/>
          <w:szCs w:val="24"/>
        </w:rPr>
        <w:t>.</w:t>
      </w:r>
    </w:p>
    <w:p w14:paraId="646B64E8" w14:textId="54FAB5F3" w:rsidR="00296187" w:rsidRDefault="00296187" w:rsidP="00FD7BE9">
      <w:pPr>
        <w:spacing w:after="0"/>
        <w:rPr>
          <w:rFonts w:ascii="Times New Roman" w:hAnsi="Times New Roman" w:cs="Times New Roman"/>
          <w:sz w:val="24"/>
          <w:szCs w:val="24"/>
        </w:rPr>
      </w:pPr>
    </w:p>
    <w:p w14:paraId="2A56C13E" w14:textId="36C32010" w:rsidR="0048437A" w:rsidRPr="002F767D" w:rsidRDefault="0048437A" w:rsidP="0048437A">
      <w:pPr>
        <w:spacing w:after="0"/>
        <w:jc w:val="both"/>
        <w:rPr>
          <w:rFonts w:ascii="Times New Roman" w:hAnsi="Times New Roman" w:cs="Times New Roman"/>
          <w:sz w:val="24"/>
          <w:szCs w:val="24"/>
        </w:rPr>
      </w:pPr>
      <w:r w:rsidRPr="002F767D">
        <w:rPr>
          <w:rFonts w:ascii="Times New Roman" w:hAnsi="Times New Roman" w:cs="Times New Roman"/>
          <w:sz w:val="24"/>
          <w:szCs w:val="24"/>
        </w:rPr>
        <w:t>(</w:t>
      </w:r>
      <w:r>
        <w:rPr>
          <w:rFonts w:ascii="Times New Roman" w:hAnsi="Times New Roman" w:cs="Times New Roman"/>
          <w:sz w:val="24"/>
          <w:szCs w:val="24"/>
        </w:rPr>
        <w:t>3</w:t>
      </w:r>
      <w:r w:rsidRPr="002F767D">
        <w:rPr>
          <w:rFonts w:ascii="Times New Roman" w:hAnsi="Times New Roman" w:cs="Times New Roman"/>
          <w:sz w:val="24"/>
          <w:szCs w:val="24"/>
        </w:rPr>
        <w:t xml:space="preserve">) </w:t>
      </w:r>
      <w:r>
        <w:rPr>
          <w:rFonts w:ascii="Times New Roman" w:hAnsi="Times New Roman" w:cs="Times New Roman"/>
          <w:sz w:val="24"/>
          <w:szCs w:val="24"/>
        </w:rPr>
        <w:t xml:space="preserve">Esindamata </w:t>
      </w:r>
      <w:r w:rsidRPr="002F767D">
        <w:rPr>
          <w:rFonts w:ascii="Times New Roman" w:hAnsi="Times New Roman" w:cs="Times New Roman"/>
          <w:sz w:val="24"/>
          <w:szCs w:val="24"/>
        </w:rPr>
        <w:t>ELi</w:t>
      </w:r>
      <w:r>
        <w:rPr>
          <w:rFonts w:ascii="Times New Roman" w:hAnsi="Times New Roman" w:cs="Times New Roman"/>
          <w:sz w:val="24"/>
          <w:szCs w:val="24"/>
        </w:rPr>
        <w:t xml:space="preserve"> kodanikust taotleja esitab</w:t>
      </w:r>
      <w:r w:rsidRPr="002F767D">
        <w:rPr>
          <w:rFonts w:ascii="Times New Roman" w:hAnsi="Times New Roman" w:cs="Times New Roman"/>
          <w:sz w:val="24"/>
          <w:szCs w:val="24"/>
        </w:rPr>
        <w:t xml:space="preserve"> järgmised andmed:</w:t>
      </w:r>
    </w:p>
    <w:p w14:paraId="5D402018" w14:textId="77777777" w:rsidR="0048437A" w:rsidRPr="002F767D" w:rsidRDefault="0048437A" w:rsidP="0048437A">
      <w:pPr>
        <w:spacing w:after="0"/>
        <w:jc w:val="both"/>
        <w:rPr>
          <w:rFonts w:ascii="Times New Roman" w:hAnsi="Times New Roman" w:cs="Times New Roman"/>
          <w:sz w:val="24"/>
          <w:szCs w:val="24"/>
        </w:rPr>
      </w:pPr>
      <w:r w:rsidRPr="002F767D">
        <w:rPr>
          <w:rFonts w:ascii="Times New Roman" w:hAnsi="Times New Roman" w:cs="Times New Roman"/>
          <w:sz w:val="24"/>
          <w:szCs w:val="24"/>
        </w:rPr>
        <w:t>1) perekonnanimi;</w:t>
      </w:r>
    </w:p>
    <w:p w14:paraId="001C17E2" w14:textId="6EEE0905" w:rsidR="0048437A" w:rsidRPr="002F767D" w:rsidRDefault="0048437A" w:rsidP="0048437A">
      <w:pPr>
        <w:spacing w:after="0"/>
        <w:jc w:val="both"/>
        <w:rPr>
          <w:rFonts w:ascii="Times New Roman" w:hAnsi="Times New Roman" w:cs="Times New Roman"/>
          <w:sz w:val="24"/>
          <w:szCs w:val="24"/>
        </w:rPr>
      </w:pPr>
      <w:r w:rsidRPr="002F767D">
        <w:rPr>
          <w:rFonts w:ascii="Times New Roman" w:hAnsi="Times New Roman" w:cs="Times New Roman"/>
          <w:sz w:val="24"/>
          <w:szCs w:val="24"/>
        </w:rPr>
        <w:t>2) eesnimi;</w:t>
      </w:r>
    </w:p>
    <w:p w14:paraId="50CCE070" w14:textId="77777777" w:rsidR="0048437A" w:rsidRDefault="0048437A" w:rsidP="0048437A">
      <w:pPr>
        <w:spacing w:after="0"/>
        <w:jc w:val="both"/>
        <w:rPr>
          <w:rFonts w:ascii="Times New Roman" w:hAnsi="Times New Roman" w:cs="Times New Roman"/>
          <w:sz w:val="24"/>
          <w:szCs w:val="24"/>
        </w:rPr>
      </w:pPr>
      <w:r>
        <w:rPr>
          <w:rFonts w:ascii="Times New Roman" w:hAnsi="Times New Roman" w:cs="Times New Roman"/>
          <w:sz w:val="24"/>
          <w:szCs w:val="24"/>
        </w:rPr>
        <w:t>3</w:t>
      </w:r>
      <w:r w:rsidRPr="002F767D">
        <w:rPr>
          <w:rFonts w:ascii="Times New Roman" w:hAnsi="Times New Roman" w:cs="Times New Roman"/>
          <w:sz w:val="24"/>
          <w:szCs w:val="24"/>
        </w:rPr>
        <w:t xml:space="preserve">) </w:t>
      </w:r>
      <w:r>
        <w:rPr>
          <w:rFonts w:ascii="Times New Roman" w:hAnsi="Times New Roman" w:cs="Times New Roman"/>
          <w:sz w:val="24"/>
          <w:szCs w:val="24"/>
        </w:rPr>
        <w:t>sünniaeg;</w:t>
      </w:r>
    </w:p>
    <w:p w14:paraId="5ECB1063" w14:textId="77777777" w:rsidR="0048437A" w:rsidRDefault="0048437A" w:rsidP="0048437A">
      <w:pPr>
        <w:spacing w:after="0"/>
        <w:jc w:val="both"/>
        <w:rPr>
          <w:rFonts w:ascii="Times New Roman" w:hAnsi="Times New Roman" w:cs="Times New Roman"/>
          <w:sz w:val="24"/>
          <w:szCs w:val="24"/>
        </w:rPr>
      </w:pPr>
      <w:r>
        <w:rPr>
          <w:rFonts w:ascii="Times New Roman" w:hAnsi="Times New Roman" w:cs="Times New Roman"/>
          <w:sz w:val="24"/>
          <w:szCs w:val="24"/>
        </w:rPr>
        <w:t>4) sugu;</w:t>
      </w:r>
    </w:p>
    <w:p w14:paraId="2F409D2D" w14:textId="77777777" w:rsidR="0048437A" w:rsidRDefault="0048437A" w:rsidP="0048437A">
      <w:pPr>
        <w:spacing w:after="0"/>
        <w:jc w:val="both"/>
        <w:rPr>
          <w:rFonts w:ascii="Times New Roman" w:hAnsi="Times New Roman" w:cs="Times New Roman"/>
          <w:sz w:val="24"/>
          <w:szCs w:val="24"/>
        </w:rPr>
      </w:pPr>
      <w:r>
        <w:rPr>
          <w:rFonts w:ascii="Times New Roman" w:hAnsi="Times New Roman" w:cs="Times New Roman"/>
          <w:sz w:val="24"/>
          <w:szCs w:val="24"/>
        </w:rPr>
        <w:t>5) kodakondsus;</w:t>
      </w:r>
    </w:p>
    <w:p w14:paraId="5CDAA0D0" w14:textId="77777777" w:rsidR="0048437A" w:rsidRPr="002F767D" w:rsidRDefault="0048437A" w:rsidP="0048437A">
      <w:pPr>
        <w:spacing w:after="0"/>
        <w:jc w:val="both"/>
        <w:rPr>
          <w:rFonts w:ascii="Times New Roman" w:hAnsi="Times New Roman" w:cs="Times New Roman"/>
          <w:sz w:val="24"/>
          <w:szCs w:val="24"/>
        </w:rPr>
      </w:pPr>
      <w:r>
        <w:rPr>
          <w:rFonts w:ascii="Times New Roman" w:hAnsi="Times New Roman" w:cs="Times New Roman"/>
          <w:sz w:val="24"/>
          <w:szCs w:val="24"/>
        </w:rPr>
        <w:t>6) isikukood või</w:t>
      </w:r>
      <w:r w:rsidRPr="002F767D">
        <w:rPr>
          <w:rFonts w:ascii="Times New Roman" w:hAnsi="Times New Roman" w:cs="Times New Roman"/>
          <w:sz w:val="24"/>
          <w:szCs w:val="24"/>
        </w:rPr>
        <w:t xml:space="preserve"> </w:t>
      </w:r>
      <w:r>
        <w:rPr>
          <w:rFonts w:ascii="Times New Roman" w:hAnsi="Times New Roman" w:cs="Times New Roman"/>
          <w:sz w:val="24"/>
          <w:szCs w:val="24"/>
        </w:rPr>
        <w:t>sotsiaalkindlustusnumber</w:t>
      </w:r>
      <w:r w:rsidRPr="002F767D">
        <w:rPr>
          <w:rFonts w:ascii="Times New Roman" w:hAnsi="Times New Roman" w:cs="Times New Roman"/>
          <w:sz w:val="24"/>
          <w:szCs w:val="24"/>
        </w:rPr>
        <w:t>;</w:t>
      </w:r>
    </w:p>
    <w:p w14:paraId="4A5820C1" w14:textId="77777777" w:rsidR="0048437A" w:rsidRDefault="0048437A" w:rsidP="0048437A">
      <w:pPr>
        <w:spacing w:after="0"/>
        <w:jc w:val="both"/>
        <w:rPr>
          <w:rFonts w:ascii="Times New Roman" w:hAnsi="Times New Roman" w:cs="Times New Roman"/>
          <w:sz w:val="24"/>
          <w:szCs w:val="24"/>
        </w:rPr>
      </w:pPr>
      <w:r>
        <w:rPr>
          <w:rFonts w:ascii="Times New Roman" w:hAnsi="Times New Roman" w:cs="Times New Roman"/>
          <w:sz w:val="24"/>
          <w:szCs w:val="24"/>
        </w:rPr>
        <w:t>7</w:t>
      </w:r>
      <w:r w:rsidRPr="002F767D">
        <w:rPr>
          <w:rFonts w:ascii="Times New Roman" w:hAnsi="Times New Roman" w:cs="Times New Roman"/>
          <w:sz w:val="24"/>
          <w:szCs w:val="24"/>
        </w:rPr>
        <w:t>) kehtetuks tunnistamist vajava isikut tõendava dokumendi liik</w:t>
      </w:r>
      <w:r>
        <w:rPr>
          <w:rFonts w:ascii="Times New Roman" w:hAnsi="Times New Roman" w:cs="Times New Roman"/>
          <w:sz w:val="24"/>
          <w:szCs w:val="24"/>
        </w:rPr>
        <w:t xml:space="preserve"> ja number</w:t>
      </w:r>
      <w:r w:rsidRPr="002F767D">
        <w:rPr>
          <w:rFonts w:ascii="Times New Roman" w:hAnsi="Times New Roman" w:cs="Times New Roman"/>
          <w:sz w:val="24"/>
          <w:szCs w:val="24"/>
        </w:rPr>
        <w:t>;</w:t>
      </w:r>
    </w:p>
    <w:p w14:paraId="31ED7A1C" w14:textId="77777777" w:rsidR="0048437A" w:rsidRPr="002F767D" w:rsidRDefault="0048437A" w:rsidP="0048437A">
      <w:pPr>
        <w:spacing w:after="0"/>
        <w:jc w:val="both"/>
        <w:rPr>
          <w:rFonts w:ascii="Times New Roman" w:hAnsi="Times New Roman" w:cs="Times New Roman"/>
          <w:sz w:val="24"/>
          <w:szCs w:val="24"/>
        </w:rPr>
      </w:pPr>
      <w:r>
        <w:rPr>
          <w:rFonts w:ascii="Times New Roman" w:hAnsi="Times New Roman" w:cs="Times New Roman"/>
          <w:sz w:val="24"/>
          <w:szCs w:val="24"/>
        </w:rPr>
        <w:t xml:space="preserve">8) </w:t>
      </w:r>
      <w:bookmarkStart w:id="5" w:name="_Hlk164248710"/>
      <w:r>
        <w:rPr>
          <w:rFonts w:ascii="Times New Roman" w:hAnsi="Times New Roman" w:cs="Times New Roman"/>
          <w:sz w:val="24"/>
          <w:szCs w:val="24"/>
        </w:rPr>
        <w:t>sihtriik ja kõik transiidiriigid</w:t>
      </w:r>
      <w:bookmarkEnd w:id="5"/>
      <w:r>
        <w:rPr>
          <w:rFonts w:ascii="Times New Roman" w:hAnsi="Times New Roman" w:cs="Times New Roman"/>
          <w:sz w:val="24"/>
          <w:szCs w:val="24"/>
        </w:rPr>
        <w:t>;</w:t>
      </w:r>
    </w:p>
    <w:p w14:paraId="7E725085" w14:textId="77777777" w:rsidR="0048437A" w:rsidRPr="002F767D" w:rsidRDefault="0048437A" w:rsidP="0048437A">
      <w:pPr>
        <w:spacing w:after="0"/>
        <w:jc w:val="both"/>
        <w:rPr>
          <w:rFonts w:ascii="Times New Roman" w:hAnsi="Times New Roman" w:cs="Times New Roman"/>
          <w:sz w:val="24"/>
          <w:szCs w:val="24"/>
        </w:rPr>
      </w:pPr>
      <w:r>
        <w:rPr>
          <w:rFonts w:ascii="Times New Roman" w:hAnsi="Times New Roman" w:cs="Times New Roman"/>
          <w:sz w:val="24"/>
          <w:szCs w:val="24"/>
        </w:rPr>
        <w:t>9) kontaktandmed.</w:t>
      </w:r>
    </w:p>
    <w:p w14:paraId="3B01909E" w14:textId="77777777" w:rsidR="004B110F" w:rsidRDefault="004B110F" w:rsidP="00C1361A">
      <w:pPr>
        <w:spacing w:after="0"/>
        <w:jc w:val="both"/>
        <w:rPr>
          <w:rFonts w:ascii="Times New Roman" w:hAnsi="Times New Roman" w:cs="Times New Roman"/>
          <w:sz w:val="24"/>
          <w:szCs w:val="24"/>
        </w:rPr>
      </w:pPr>
    </w:p>
    <w:p w14:paraId="24A2B277" w14:textId="61F9294C" w:rsidR="004B110F" w:rsidRPr="004B110F" w:rsidRDefault="004B110F" w:rsidP="00C1361A">
      <w:pPr>
        <w:spacing w:after="0"/>
        <w:jc w:val="both"/>
        <w:rPr>
          <w:rFonts w:ascii="Times New Roman" w:hAnsi="Times New Roman" w:cs="Times New Roman"/>
          <w:b/>
          <w:sz w:val="24"/>
          <w:szCs w:val="24"/>
        </w:rPr>
      </w:pPr>
      <w:r w:rsidRPr="004B110F">
        <w:rPr>
          <w:rFonts w:ascii="Times New Roman" w:hAnsi="Times New Roman" w:cs="Times New Roman"/>
          <w:b/>
          <w:sz w:val="24"/>
          <w:szCs w:val="24"/>
        </w:rPr>
        <w:t>§ 1</w:t>
      </w:r>
      <w:r w:rsidR="00604EA8">
        <w:rPr>
          <w:rFonts w:ascii="Times New Roman" w:hAnsi="Times New Roman" w:cs="Times New Roman"/>
          <w:b/>
          <w:sz w:val="24"/>
          <w:szCs w:val="24"/>
        </w:rPr>
        <w:t>0</w:t>
      </w:r>
      <w:r w:rsidRPr="004B110F">
        <w:rPr>
          <w:rFonts w:ascii="Times New Roman" w:hAnsi="Times New Roman" w:cs="Times New Roman"/>
          <w:b/>
          <w:sz w:val="24"/>
          <w:szCs w:val="24"/>
        </w:rPr>
        <w:t>. ELi tagasipöördumistunnistuse taotluse läbivaatamise tähtaeg</w:t>
      </w:r>
    </w:p>
    <w:p w14:paraId="10A55088" w14:textId="77777777" w:rsidR="004B110F" w:rsidRPr="004B110F" w:rsidRDefault="004B110F" w:rsidP="00C1361A">
      <w:pPr>
        <w:spacing w:after="0"/>
        <w:jc w:val="both"/>
        <w:rPr>
          <w:rFonts w:ascii="Times New Roman" w:hAnsi="Times New Roman" w:cs="Times New Roman"/>
          <w:sz w:val="24"/>
          <w:szCs w:val="24"/>
        </w:rPr>
      </w:pPr>
    </w:p>
    <w:p w14:paraId="310F27F5" w14:textId="784458A0" w:rsidR="004B110F" w:rsidRDefault="004B110F" w:rsidP="00C1361A">
      <w:pPr>
        <w:spacing w:after="0"/>
        <w:jc w:val="both"/>
        <w:rPr>
          <w:rFonts w:ascii="Times New Roman" w:hAnsi="Times New Roman" w:cs="Times New Roman"/>
          <w:sz w:val="24"/>
          <w:szCs w:val="24"/>
        </w:rPr>
      </w:pPr>
      <w:r w:rsidRPr="004B110F">
        <w:rPr>
          <w:rFonts w:ascii="Times New Roman" w:hAnsi="Times New Roman" w:cs="Times New Roman"/>
          <w:sz w:val="24"/>
          <w:szCs w:val="24"/>
        </w:rPr>
        <w:t xml:space="preserve">(1) </w:t>
      </w:r>
      <w:r w:rsidRPr="001F7C1B">
        <w:rPr>
          <w:rFonts w:ascii="Times New Roman" w:hAnsi="Times New Roman" w:cs="Times New Roman"/>
          <w:sz w:val="24"/>
          <w:szCs w:val="24"/>
        </w:rPr>
        <w:t xml:space="preserve">Konsulaarametnik </w:t>
      </w:r>
      <w:r w:rsidR="00C22471" w:rsidRPr="001F7C1B">
        <w:rPr>
          <w:rFonts w:ascii="Times New Roman" w:hAnsi="Times New Roman" w:cs="Times New Roman"/>
          <w:sz w:val="24"/>
          <w:szCs w:val="24"/>
        </w:rPr>
        <w:t>v</w:t>
      </w:r>
      <w:r w:rsidR="00C22471">
        <w:rPr>
          <w:rFonts w:ascii="Times New Roman" w:hAnsi="Times New Roman" w:cs="Times New Roman"/>
          <w:sz w:val="24"/>
          <w:szCs w:val="24"/>
        </w:rPr>
        <w:t xml:space="preserve">äljastab esindamata ELi kodaniku </w:t>
      </w:r>
      <w:r w:rsidRPr="004B110F">
        <w:rPr>
          <w:rFonts w:ascii="Times New Roman" w:hAnsi="Times New Roman" w:cs="Times New Roman"/>
          <w:sz w:val="24"/>
          <w:szCs w:val="24"/>
        </w:rPr>
        <w:t xml:space="preserve">ELi tagasipöördumistunnistuse </w:t>
      </w:r>
      <w:r w:rsidR="00C22471">
        <w:rPr>
          <w:rFonts w:ascii="Times New Roman" w:hAnsi="Times New Roman" w:cs="Times New Roman"/>
          <w:sz w:val="24"/>
          <w:szCs w:val="24"/>
        </w:rPr>
        <w:t>kahe</w:t>
      </w:r>
      <w:r w:rsidRPr="004B110F">
        <w:rPr>
          <w:rFonts w:ascii="Times New Roman" w:hAnsi="Times New Roman" w:cs="Times New Roman"/>
          <w:sz w:val="24"/>
          <w:szCs w:val="24"/>
        </w:rPr>
        <w:t xml:space="preserve"> tööpäeva jooksul kodakondsusjärgse liikmesriigi pädevalt asutuselt nõusoleku saamisest.</w:t>
      </w:r>
    </w:p>
    <w:p w14:paraId="2D7C9E79" w14:textId="77777777" w:rsidR="00C22471" w:rsidRDefault="00C22471" w:rsidP="00C1361A">
      <w:pPr>
        <w:spacing w:after="0"/>
        <w:jc w:val="both"/>
        <w:rPr>
          <w:rFonts w:ascii="Times New Roman" w:hAnsi="Times New Roman" w:cs="Times New Roman"/>
          <w:sz w:val="24"/>
          <w:szCs w:val="24"/>
        </w:rPr>
      </w:pPr>
    </w:p>
    <w:p w14:paraId="60713553" w14:textId="714C9FB3" w:rsidR="002B591E" w:rsidRDefault="00C22471"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1F7C1B">
        <w:rPr>
          <w:rFonts w:ascii="Times New Roman" w:hAnsi="Times New Roman" w:cs="Times New Roman"/>
          <w:sz w:val="24"/>
          <w:szCs w:val="24"/>
        </w:rPr>
        <w:t xml:space="preserve">Konsulaarametnik </w:t>
      </w:r>
      <w:r w:rsidRPr="002B591E">
        <w:rPr>
          <w:rFonts w:ascii="Times New Roman" w:hAnsi="Times New Roman" w:cs="Times New Roman"/>
          <w:sz w:val="24"/>
          <w:szCs w:val="24"/>
        </w:rPr>
        <w:t xml:space="preserve">väljastab Eesti kodaniku või välismaalase, kes elab Eesti Vabariigis elamisloa alusel ja kellele on välja antud välismaalase pass, ajutine reisidokument või pagulase reisidokument või kelle Eesti Vabariik võtab </w:t>
      </w:r>
      <w:proofErr w:type="spellStart"/>
      <w:r w:rsidRPr="002B591E">
        <w:rPr>
          <w:rFonts w:ascii="Times New Roman" w:hAnsi="Times New Roman" w:cs="Times New Roman"/>
          <w:sz w:val="24"/>
          <w:szCs w:val="24"/>
        </w:rPr>
        <w:t>välislepingu</w:t>
      </w:r>
      <w:proofErr w:type="spellEnd"/>
      <w:r w:rsidRPr="002B591E">
        <w:rPr>
          <w:rFonts w:ascii="Times New Roman" w:hAnsi="Times New Roman" w:cs="Times New Roman"/>
          <w:sz w:val="24"/>
          <w:szCs w:val="24"/>
        </w:rPr>
        <w:t xml:space="preserve"> alusel tagasi, ELi tagasipöördumistunnistuse kolme tööpäeva jooksul</w:t>
      </w:r>
      <w:r w:rsidR="00A562BC">
        <w:rPr>
          <w:rFonts w:ascii="Times New Roman" w:hAnsi="Times New Roman" w:cs="Times New Roman"/>
          <w:sz w:val="24"/>
          <w:szCs w:val="24"/>
        </w:rPr>
        <w:t xml:space="preserve"> taotluse esitamisest</w:t>
      </w:r>
      <w:r w:rsidR="002B591E" w:rsidRPr="002B591E">
        <w:rPr>
          <w:rFonts w:ascii="Times New Roman" w:hAnsi="Times New Roman" w:cs="Times New Roman"/>
          <w:sz w:val="24"/>
          <w:szCs w:val="24"/>
        </w:rPr>
        <w:t>.</w:t>
      </w:r>
    </w:p>
    <w:p w14:paraId="0C9ADFAE" w14:textId="2C83DAC6" w:rsidR="002B591E" w:rsidRDefault="002B591E" w:rsidP="00C1361A">
      <w:pPr>
        <w:spacing w:after="0"/>
        <w:jc w:val="both"/>
        <w:rPr>
          <w:rFonts w:ascii="Times New Roman" w:hAnsi="Times New Roman" w:cs="Times New Roman"/>
          <w:sz w:val="24"/>
          <w:szCs w:val="24"/>
        </w:rPr>
      </w:pPr>
    </w:p>
    <w:p w14:paraId="596C991F" w14:textId="09AA6457" w:rsidR="002B591E" w:rsidRDefault="002B591E"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2F6DAD">
        <w:rPr>
          <w:rFonts w:ascii="Times New Roman" w:hAnsi="Times New Roman" w:cs="Times New Roman"/>
          <w:sz w:val="24"/>
          <w:szCs w:val="24"/>
        </w:rPr>
        <w:t>L</w:t>
      </w:r>
      <w:r>
        <w:rPr>
          <w:rFonts w:ascii="Times New Roman" w:hAnsi="Times New Roman" w:cs="Times New Roman"/>
          <w:sz w:val="24"/>
          <w:szCs w:val="24"/>
        </w:rPr>
        <w:t>õigetes</w:t>
      </w:r>
      <w:r w:rsidR="00072CE9">
        <w:rPr>
          <w:rFonts w:ascii="Times New Roman" w:hAnsi="Times New Roman" w:cs="Times New Roman"/>
          <w:sz w:val="24"/>
          <w:szCs w:val="24"/>
        </w:rPr>
        <w:t> </w:t>
      </w:r>
      <w:r>
        <w:rPr>
          <w:rFonts w:ascii="Times New Roman" w:hAnsi="Times New Roman" w:cs="Times New Roman"/>
          <w:sz w:val="24"/>
          <w:szCs w:val="24"/>
        </w:rPr>
        <w:t>1 ja</w:t>
      </w:r>
      <w:r w:rsidR="00072CE9">
        <w:rPr>
          <w:rFonts w:ascii="Times New Roman" w:hAnsi="Times New Roman" w:cs="Times New Roman"/>
          <w:sz w:val="24"/>
          <w:szCs w:val="24"/>
        </w:rPr>
        <w:t> </w:t>
      </w:r>
      <w:r>
        <w:rPr>
          <w:rFonts w:ascii="Times New Roman" w:hAnsi="Times New Roman" w:cs="Times New Roman"/>
          <w:sz w:val="24"/>
          <w:szCs w:val="24"/>
        </w:rPr>
        <w:t>2 nimetatud tähtaegu võib põhjendatud juhul pikendada.</w:t>
      </w:r>
    </w:p>
    <w:p w14:paraId="16591A45" w14:textId="77777777" w:rsidR="002B591E" w:rsidRDefault="002B591E" w:rsidP="00C1361A">
      <w:pPr>
        <w:spacing w:after="0"/>
        <w:jc w:val="both"/>
        <w:rPr>
          <w:rFonts w:ascii="Times New Roman" w:hAnsi="Times New Roman" w:cs="Times New Roman"/>
          <w:sz w:val="24"/>
          <w:szCs w:val="24"/>
        </w:rPr>
      </w:pPr>
    </w:p>
    <w:p w14:paraId="4C701D2F" w14:textId="0CA96729" w:rsidR="000F368B" w:rsidRDefault="008A143D" w:rsidP="00FD7BE9">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000F368B">
        <w:rPr>
          <w:rFonts w:ascii="Times New Roman" w:hAnsi="Times New Roman" w:cs="Times New Roman"/>
          <w:b/>
          <w:sz w:val="24"/>
          <w:szCs w:val="24"/>
        </w:rPr>
        <w:t>. peatükk</w:t>
      </w:r>
    </w:p>
    <w:p w14:paraId="151C1B17" w14:textId="51DEF868" w:rsidR="000F368B" w:rsidRPr="00EF0FF6" w:rsidRDefault="00026EA8" w:rsidP="000F368B">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Abistava </w:t>
      </w:r>
      <w:r w:rsidR="000F368B" w:rsidRPr="00EF0FF6">
        <w:rPr>
          <w:rFonts w:ascii="Times New Roman" w:hAnsi="Times New Roman" w:cs="Times New Roman"/>
          <w:b/>
          <w:bCs/>
          <w:sz w:val="24"/>
          <w:szCs w:val="24"/>
        </w:rPr>
        <w:t>liikmesriigi poolt Eesti kodanikule ELi tagasipöördumistunnistuse väljaandmise menetluses kodakondsusjärgse riigi nõusoleku andmi</w:t>
      </w:r>
      <w:r w:rsidR="000F368B">
        <w:rPr>
          <w:rFonts w:ascii="Times New Roman" w:hAnsi="Times New Roman" w:cs="Times New Roman"/>
          <w:b/>
          <w:bCs/>
          <w:sz w:val="24"/>
          <w:szCs w:val="24"/>
        </w:rPr>
        <w:t>se kord</w:t>
      </w:r>
      <w:r w:rsidR="0048437A">
        <w:rPr>
          <w:rFonts w:ascii="Times New Roman" w:hAnsi="Times New Roman" w:cs="Times New Roman"/>
          <w:b/>
          <w:bCs/>
          <w:sz w:val="24"/>
          <w:szCs w:val="24"/>
        </w:rPr>
        <w:t xml:space="preserve"> ja tähtajad</w:t>
      </w:r>
    </w:p>
    <w:p w14:paraId="19E4177B" w14:textId="073ED218" w:rsidR="000F368B" w:rsidRDefault="000F368B" w:rsidP="00FD7BE9">
      <w:pPr>
        <w:spacing w:after="0"/>
        <w:jc w:val="center"/>
        <w:rPr>
          <w:rFonts w:ascii="Times New Roman" w:hAnsi="Times New Roman" w:cs="Times New Roman"/>
          <w:b/>
          <w:sz w:val="24"/>
          <w:szCs w:val="24"/>
        </w:rPr>
      </w:pPr>
    </w:p>
    <w:p w14:paraId="18FB60FB" w14:textId="1B59DEA7" w:rsidR="000F368B" w:rsidRPr="00EF0FF6" w:rsidRDefault="000F368B" w:rsidP="000F368B">
      <w:pPr>
        <w:spacing w:after="0"/>
        <w:rPr>
          <w:rFonts w:ascii="Times New Roman" w:hAnsi="Times New Roman" w:cs="Times New Roman"/>
          <w:b/>
          <w:bCs/>
          <w:sz w:val="24"/>
          <w:szCs w:val="24"/>
        </w:rPr>
      </w:pPr>
      <w:r>
        <w:rPr>
          <w:rFonts w:ascii="Times New Roman" w:hAnsi="Times New Roman" w:cs="Times New Roman"/>
          <w:b/>
          <w:bCs/>
          <w:sz w:val="24"/>
          <w:szCs w:val="24"/>
        </w:rPr>
        <w:t>§ 1</w:t>
      </w:r>
      <w:r w:rsidR="008A143D">
        <w:rPr>
          <w:rFonts w:ascii="Times New Roman" w:hAnsi="Times New Roman" w:cs="Times New Roman"/>
          <w:b/>
          <w:bCs/>
          <w:sz w:val="24"/>
          <w:szCs w:val="24"/>
        </w:rPr>
        <w:t>1</w:t>
      </w:r>
      <w:r>
        <w:rPr>
          <w:rFonts w:ascii="Times New Roman" w:hAnsi="Times New Roman" w:cs="Times New Roman"/>
          <w:b/>
          <w:bCs/>
          <w:sz w:val="24"/>
          <w:szCs w:val="24"/>
        </w:rPr>
        <w:t xml:space="preserve">. </w:t>
      </w:r>
      <w:r w:rsidR="00026EA8">
        <w:rPr>
          <w:rFonts w:ascii="Times New Roman" w:hAnsi="Times New Roman" w:cs="Times New Roman"/>
          <w:b/>
          <w:bCs/>
          <w:sz w:val="24"/>
          <w:szCs w:val="24"/>
        </w:rPr>
        <w:t xml:space="preserve">Abistava </w:t>
      </w:r>
      <w:r w:rsidRPr="00EF0FF6">
        <w:rPr>
          <w:rFonts w:ascii="Times New Roman" w:hAnsi="Times New Roman" w:cs="Times New Roman"/>
          <w:b/>
          <w:bCs/>
          <w:sz w:val="24"/>
          <w:szCs w:val="24"/>
        </w:rPr>
        <w:t>liikmesriigi poolt Eesti kodanikule ELi tagasipöördumistunnistuse väljaandmise menetluses kodakondsusjärgse riigi nõusoleku andmine</w:t>
      </w:r>
    </w:p>
    <w:p w14:paraId="7EC42C4F" w14:textId="77777777" w:rsidR="000F368B" w:rsidRDefault="000F368B" w:rsidP="000F368B">
      <w:pPr>
        <w:spacing w:after="0"/>
        <w:rPr>
          <w:rFonts w:ascii="Times New Roman" w:hAnsi="Times New Roman" w:cs="Times New Roman"/>
          <w:sz w:val="24"/>
          <w:szCs w:val="24"/>
        </w:rPr>
      </w:pPr>
    </w:p>
    <w:p w14:paraId="46E4DC91" w14:textId="42F7911B" w:rsidR="000F368B" w:rsidRPr="00EF0FF6" w:rsidRDefault="000F368B" w:rsidP="0033316A">
      <w:pPr>
        <w:spacing w:after="0"/>
        <w:jc w:val="both"/>
        <w:rPr>
          <w:rFonts w:ascii="Times New Roman" w:hAnsi="Times New Roman" w:cs="Times New Roman"/>
          <w:sz w:val="24"/>
          <w:szCs w:val="24"/>
        </w:rPr>
      </w:pPr>
      <w:r w:rsidRPr="00EF0FF6">
        <w:rPr>
          <w:rFonts w:ascii="Times New Roman" w:hAnsi="Times New Roman" w:cs="Times New Roman"/>
          <w:sz w:val="24"/>
          <w:szCs w:val="24"/>
        </w:rPr>
        <w:t>(1</w:t>
      </w:r>
      <w:r>
        <w:rPr>
          <w:rFonts w:ascii="Times New Roman" w:hAnsi="Times New Roman" w:cs="Times New Roman"/>
          <w:sz w:val="24"/>
          <w:szCs w:val="24"/>
        </w:rPr>
        <w:t xml:space="preserve">) </w:t>
      </w:r>
      <w:r w:rsidRPr="00EF0FF6">
        <w:rPr>
          <w:rFonts w:ascii="Times New Roman" w:hAnsi="Times New Roman" w:cs="Times New Roman"/>
          <w:sz w:val="24"/>
          <w:szCs w:val="24"/>
        </w:rPr>
        <w:t>Kui abistav liikmesriik esitab</w:t>
      </w:r>
      <w:r w:rsidR="0085183C">
        <w:rPr>
          <w:rFonts w:ascii="Times New Roman" w:hAnsi="Times New Roman" w:cs="Times New Roman"/>
          <w:sz w:val="24"/>
          <w:szCs w:val="24"/>
        </w:rPr>
        <w:t xml:space="preserve"> isikut tõendavate dokumentide seaduse §</w:t>
      </w:r>
      <w:r w:rsidR="005E2BAC">
        <w:rPr>
          <w:rFonts w:ascii="Times New Roman" w:hAnsi="Times New Roman" w:cs="Times New Roman"/>
          <w:sz w:val="24"/>
          <w:szCs w:val="24"/>
        </w:rPr>
        <w:t> </w:t>
      </w:r>
      <w:r w:rsidR="0085183C">
        <w:rPr>
          <w:rFonts w:ascii="Times New Roman" w:hAnsi="Times New Roman" w:cs="Times New Roman"/>
          <w:sz w:val="24"/>
          <w:szCs w:val="24"/>
        </w:rPr>
        <w:t>36</w:t>
      </w:r>
      <w:r w:rsidR="0085183C">
        <w:rPr>
          <w:rFonts w:ascii="Times New Roman" w:hAnsi="Times New Roman" w:cs="Times New Roman"/>
          <w:sz w:val="24"/>
          <w:szCs w:val="24"/>
          <w:vertAlign w:val="superscript"/>
        </w:rPr>
        <w:t>4</w:t>
      </w:r>
      <w:r w:rsidR="0085183C">
        <w:rPr>
          <w:rFonts w:ascii="Times New Roman" w:hAnsi="Times New Roman" w:cs="Times New Roman"/>
          <w:sz w:val="24"/>
          <w:szCs w:val="24"/>
        </w:rPr>
        <w:t xml:space="preserve"> lõikes</w:t>
      </w:r>
      <w:r w:rsidR="005E2BAC">
        <w:rPr>
          <w:rFonts w:ascii="Times New Roman" w:hAnsi="Times New Roman" w:cs="Times New Roman"/>
          <w:sz w:val="24"/>
          <w:szCs w:val="24"/>
        </w:rPr>
        <w:t> </w:t>
      </w:r>
      <w:r w:rsidR="0085183C">
        <w:rPr>
          <w:rFonts w:ascii="Times New Roman" w:hAnsi="Times New Roman" w:cs="Times New Roman"/>
          <w:sz w:val="24"/>
          <w:szCs w:val="24"/>
        </w:rPr>
        <w:t>6 sätestatud konsulteerimismenetluse raames</w:t>
      </w:r>
      <w:r w:rsidRPr="00EF0FF6">
        <w:rPr>
          <w:rFonts w:ascii="Times New Roman" w:hAnsi="Times New Roman" w:cs="Times New Roman"/>
          <w:sz w:val="24"/>
          <w:szCs w:val="24"/>
        </w:rPr>
        <w:t xml:space="preserve"> Eesti kodaniku ELi tagasipöördumistunnistuse taotluse </w:t>
      </w:r>
      <w:r w:rsidR="0085183C">
        <w:rPr>
          <w:rFonts w:ascii="Times New Roman" w:hAnsi="Times New Roman" w:cs="Times New Roman"/>
          <w:sz w:val="24"/>
          <w:szCs w:val="24"/>
        </w:rPr>
        <w:t>menetlemisel</w:t>
      </w:r>
      <w:r w:rsidRPr="00EF0FF6">
        <w:rPr>
          <w:rFonts w:ascii="Times New Roman" w:hAnsi="Times New Roman" w:cs="Times New Roman"/>
          <w:sz w:val="24"/>
          <w:szCs w:val="24"/>
        </w:rPr>
        <w:t xml:space="preserve"> Välisministeeriumile</w:t>
      </w:r>
      <w:r>
        <w:rPr>
          <w:rFonts w:ascii="Times New Roman" w:hAnsi="Times New Roman" w:cs="Times New Roman"/>
          <w:sz w:val="24"/>
          <w:szCs w:val="24"/>
        </w:rPr>
        <w:t xml:space="preserve"> kodakondsuse ja isikusamasuse kontrollimiseks </w:t>
      </w:r>
      <w:r w:rsidRPr="00EF0FF6">
        <w:rPr>
          <w:rFonts w:ascii="Times New Roman" w:hAnsi="Times New Roman" w:cs="Times New Roman"/>
          <w:sz w:val="24"/>
          <w:szCs w:val="24"/>
        </w:rPr>
        <w:t>Eesti kodanik</w:t>
      </w:r>
      <w:r>
        <w:rPr>
          <w:rFonts w:ascii="Times New Roman" w:hAnsi="Times New Roman" w:cs="Times New Roman"/>
          <w:sz w:val="24"/>
          <w:szCs w:val="24"/>
        </w:rPr>
        <w:t>ku</w:t>
      </w:r>
      <w:r w:rsidRPr="00EF0FF6">
        <w:rPr>
          <w:rFonts w:ascii="Times New Roman" w:hAnsi="Times New Roman" w:cs="Times New Roman"/>
          <w:sz w:val="24"/>
          <w:szCs w:val="24"/>
        </w:rPr>
        <w:t xml:space="preserve"> puudutava teabe, </w:t>
      </w:r>
      <w:r>
        <w:rPr>
          <w:rFonts w:ascii="Times New Roman" w:hAnsi="Times New Roman" w:cs="Times New Roman"/>
          <w:sz w:val="24"/>
          <w:szCs w:val="24"/>
        </w:rPr>
        <w:t>vastab</w:t>
      </w:r>
      <w:r w:rsidRPr="00EF0FF6">
        <w:rPr>
          <w:rFonts w:ascii="Times New Roman" w:hAnsi="Times New Roman" w:cs="Times New Roman"/>
          <w:sz w:val="24"/>
          <w:szCs w:val="24"/>
        </w:rPr>
        <w:t xml:space="preserve"> Välisministeerium </w:t>
      </w:r>
      <w:r>
        <w:rPr>
          <w:rFonts w:ascii="Times New Roman" w:hAnsi="Times New Roman" w:cs="Times New Roman"/>
          <w:sz w:val="24"/>
          <w:szCs w:val="24"/>
        </w:rPr>
        <w:t xml:space="preserve">ja kinnitab </w:t>
      </w:r>
      <w:r w:rsidRPr="00EF0FF6">
        <w:rPr>
          <w:rFonts w:ascii="Times New Roman" w:hAnsi="Times New Roman" w:cs="Times New Roman"/>
          <w:sz w:val="24"/>
          <w:szCs w:val="24"/>
        </w:rPr>
        <w:t>taotleja kodakondsuse kolme tööpäeva jooksul. Eelmises lauses nimetatud tähtaega võib ületada põhjendatud juhul.</w:t>
      </w:r>
    </w:p>
    <w:p w14:paraId="54EE88E8" w14:textId="77777777" w:rsidR="000F368B" w:rsidRPr="00EF0FF6" w:rsidRDefault="000F368B" w:rsidP="0033316A">
      <w:pPr>
        <w:spacing w:after="0"/>
        <w:jc w:val="both"/>
        <w:rPr>
          <w:rFonts w:ascii="Times New Roman" w:hAnsi="Times New Roman" w:cs="Times New Roman"/>
          <w:sz w:val="24"/>
          <w:szCs w:val="24"/>
        </w:rPr>
      </w:pPr>
    </w:p>
    <w:p w14:paraId="5E070B24" w14:textId="7989F4EF" w:rsidR="000F368B" w:rsidRDefault="000F368B" w:rsidP="0033316A">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EF0FF6">
        <w:rPr>
          <w:rFonts w:ascii="Times New Roman" w:hAnsi="Times New Roman" w:cs="Times New Roman"/>
          <w:sz w:val="24"/>
          <w:szCs w:val="24"/>
        </w:rPr>
        <w:t>Kui lõikes</w:t>
      </w:r>
      <w:r w:rsidR="00E54D3C">
        <w:rPr>
          <w:rFonts w:ascii="Times New Roman" w:hAnsi="Times New Roman" w:cs="Times New Roman"/>
          <w:sz w:val="24"/>
          <w:szCs w:val="24"/>
        </w:rPr>
        <w:t> </w:t>
      </w:r>
      <w:r w:rsidRPr="00EF0FF6">
        <w:rPr>
          <w:rFonts w:ascii="Times New Roman" w:hAnsi="Times New Roman" w:cs="Times New Roman"/>
          <w:sz w:val="24"/>
          <w:szCs w:val="24"/>
        </w:rPr>
        <w:t xml:space="preserve">1 sätestatud tähtaja jooksul ei ole võimalik taotleja kodakondsust kinnitada, teavitatakse sellest </w:t>
      </w:r>
      <w:r w:rsidR="0085183C">
        <w:rPr>
          <w:rFonts w:ascii="Times New Roman" w:hAnsi="Times New Roman" w:cs="Times New Roman"/>
          <w:sz w:val="24"/>
          <w:szCs w:val="24"/>
        </w:rPr>
        <w:t>lõikes</w:t>
      </w:r>
      <w:r w:rsidR="00E54D3C">
        <w:rPr>
          <w:rFonts w:ascii="Times New Roman" w:hAnsi="Times New Roman" w:cs="Times New Roman"/>
          <w:sz w:val="24"/>
          <w:szCs w:val="24"/>
        </w:rPr>
        <w:t> </w:t>
      </w:r>
      <w:r w:rsidR="0085183C">
        <w:rPr>
          <w:rFonts w:ascii="Times New Roman" w:hAnsi="Times New Roman" w:cs="Times New Roman"/>
          <w:sz w:val="24"/>
          <w:szCs w:val="24"/>
        </w:rPr>
        <w:t>1 nimetatud aja</w:t>
      </w:r>
      <w:r w:rsidRPr="00EF0FF6">
        <w:rPr>
          <w:rFonts w:ascii="Times New Roman" w:hAnsi="Times New Roman" w:cs="Times New Roman"/>
          <w:sz w:val="24"/>
          <w:szCs w:val="24"/>
        </w:rPr>
        <w:t xml:space="preserve"> jooksul abistavat liikmesriiki ja teatatakse, millal vastus edastatakse.</w:t>
      </w:r>
    </w:p>
    <w:p w14:paraId="4F433C45" w14:textId="77777777" w:rsidR="000F368B" w:rsidRDefault="000F368B" w:rsidP="0033316A">
      <w:pPr>
        <w:spacing w:after="0"/>
        <w:jc w:val="both"/>
        <w:rPr>
          <w:rFonts w:ascii="Times New Roman" w:hAnsi="Times New Roman" w:cs="Times New Roman"/>
          <w:sz w:val="24"/>
          <w:szCs w:val="24"/>
        </w:rPr>
      </w:pPr>
    </w:p>
    <w:p w14:paraId="616BF4E3" w14:textId="3C866A50" w:rsidR="000F368B" w:rsidRPr="00EF0FF6" w:rsidRDefault="000F368B" w:rsidP="0033316A">
      <w:pPr>
        <w:spacing w:after="0"/>
        <w:jc w:val="both"/>
        <w:rPr>
          <w:rFonts w:ascii="Times New Roman" w:hAnsi="Times New Roman" w:cs="Times New Roman"/>
          <w:sz w:val="24"/>
          <w:szCs w:val="24"/>
        </w:rPr>
      </w:pPr>
      <w:r>
        <w:rPr>
          <w:rFonts w:ascii="Times New Roman" w:hAnsi="Times New Roman" w:cs="Times New Roman"/>
          <w:sz w:val="24"/>
          <w:szCs w:val="24"/>
        </w:rPr>
        <w:t>(3) Välisministeerium suhtleb vastuse koostamiseks vajaduse</w:t>
      </w:r>
      <w:r w:rsidR="00E54D3C">
        <w:rPr>
          <w:rFonts w:ascii="Times New Roman" w:hAnsi="Times New Roman" w:cs="Times New Roman"/>
          <w:sz w:val="24"/>
          <w:szCs w:val="24"/>
        </w:rPr>
        <w:t xml:space="preserve"> korral</w:t>
      </w:r>
      <w:r>
        <w:rPr>
          <w:rFonts w:ascii="Times New Roman" w:hAnsi="Times New Roman" w:cs="Times New Roman"/>
          <w:sz w:val="24"/>
          <w:szCs w:val="24"/>
        </w:rPr>
        <w:t xml:space="preserve"> asjaomaste isikute või asutustega.</w:t>
      </w:r>
    </w:p>
    <w:p w14:paraId="059E8FCB" w14:textId="77777777" w:rsidR="000F368B" w:rsidRPr="00EF0FF6" w:rsidRDefault="000F368B" w:rsidP="0033316A">
      <w:pPr>
        <w:spacing w:after="0"/>
        <w:jc w:val="both"/>
        <w:rPr>
          <w:rFonts w:ascii="Times New Roman" w:hAnsi="Times New Roman" w:cs="Times New Roman"/>
          <w:sz w:val="24"/>
          <w:szCs w:val="24"/>
        </w:rPr>
      </w:pPr>
    </w:p>
    <w:p w14:paraId="2EFF24BB" w14:textId="046CF0BD" w:rsidR="000F368B" w:rsidRPr="00EF0FF6" w:rsidRDefault="000F368B" w:rsidP="0033316A">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EF0FF6">
        <w:rPr>
          <w:rFonts w:ascii="Times New Roman" w:hAnsi="Times New Roman" w:cs="Times New Roman"/>
          <w:sz w:val="24"/>
          <w:szCs w:val="24"/>
        </w:rPr>
        <w:t xml:space="preserve">Kui Välisministeerium </w:t>
      </w:r>
      <w:r w:rsidR="00855036">
        <w:rPr>
          <w:rFonts w:ascii="Times New Roman" w:hAnsi="Times New Roman" w:cs="Times New Roman"/>
          <w:sz w:val="24"/>
          <w:szCs w:val="24"/>
        </w:rPr>
        <w:t>ei nõustu</w:t>
      </w:r>
      <w:r w:rsidR="006604B2">
        <w:rPr>
          <w:rFonts w:ascii="Times New Roman" w:hAnsi="Times New Roman" w:cs="Times New Roman"/>
          <w:sz w:val="24"/>
          <w:szCs w:val="24"/>
        </w:rPr>
        <w:t xml:space="preserve"> sellega, et</w:t>
      </w:r>
      <w:r w:rsidRPr="00EF0FF6">
        <w:rPr>
          <w:rFonts w:ascii="Times New Roman" w:hAnsi="Times New Roman" w:cs="Times New Roman"/>
          <w:sz w:val="24"/>
          <w:szCs w:val="24"/>
        </w:rPr>
        <w:t xml:space="preserve"> </w:t>
      </w:r>
      <w:r w:rsidR="0085183C">
        <w:rPr>
          <w:rFonts w:ascii="Times New Roman" w:hAnsi="Times New Roman" w:cs="Times New Roman"/>
          <w:sz w:val="24"/>
          <w:szCs w:val="24"/>
        </w:rPr>
        <w:t>abistav l</w:t>
      </w:r>
      <w:r w:rsidRPr="00EF0FF6">
        <w:rPr>
          <w:rFonts w:ascii="Times New Roman" w:hAnsi="Times New Roman" w:cs="Times New Roman"/>
          <w:sz w:val="24"/>
          <w:szCs w:val="24"/>
        </w:rPr>
        <w:t>iikmesrii</w:t>
      </w:r>
      <w:r w:rsidR="006604B2">
        <w:rPr>
          <w:rFonts w:ascii="Times New Roman" w:hAnsi="Times New Roman" w:cs="Times New Roman"/>
          <w:sz w:val="24"/>
          <w:szCs w:val="24"/>
        </w:rPr>
        <w:t>k</w:t>
      </w:r>
      <w:r w:rsidRPr="00EF0FF6">
        <w:rPr>
          <w:rFonts w:ascii="Times New Roman" w:hAnsi="Times New Roman" w:cs="Times New Roman"/>
          <w:sz w:val="24"/>
          <w:szCs w:val="24"/>
        </w:rPr>
        <w:t xml:space="preserve"> </w:t>
      </w:r>
      <w:r w:rsidR="004B169A">
        <w:rPr>
          <w:rFonts w:ascii="Times New Roman" w:hAnsi="Times New Roman" w:cs="Times New Roman"/>
          <w:sz w:val="24"/>
          <w:szCs w:val="24"/>
        </w:rPr>
        <w:t>annab</w:t>
      </w:r>
      <w:r w:rsidR="006604B2">
        <w:rPr>
          <w:rFonts w:ascii="Times New Roman" w:hAnsi="Times New Roman" w:cs="Times New Roman"/>
          <w:sz w:val="24"/>
          <w:szCs w:val="24"/>
        </w:rPr>
        <w:t xml:space="preserve"> </w:t>
      </w:r>
      <w:r w:rsidRPr="00EF0FF6">
        <w:rPr>
          <w:rFonts w:ascii="Times New Roman" w:hAnsi="Times New Roman" w:cs="Times New Roman"/>
          <w:sz w:val="24"/>
          <w:szCs w:val="24"/>
        </w:rPr>
        <w:t>Eesti kodanikule</w:t>
      </w:r>
      <w:r w:rsidR="004B169A">
        <w:rPr>
          <w:rFonts w:ascii="Times New Roman" w:hAnsi="Times New Roman" w:cs="Times New Roman"/>
          <w:sz w:val="24"/>
          <w:szCs w:val="24"/>
        </w:rPr>
        <w:t xml:space="preserve"> välja</w:t>
      </w:r>
      <w:r w:rsidRPr="00EF0FF6">
        <w:rPr>
          <w:rFonts w:ascii="Times New Roman" w:hAnsi="Times New Roman" w:cs="Times New Roman"/>
          <w:sz w:val="24"/>
          <w:szCs w:val="24"/>
        </w:rPr>
        <w:t xml:space="preserve"> ELi tagasipöördumistunnistuse, teavitatakse sellest </w:t>
      </w:r>
      <w:r w:rsidRPr="00EA09F9">
        <w:rPr>
          <w:rFonts w:ascii="Times New Roman" w:hAnsi="Times New Roman" w:cs="Times New Roman"/>
          <w:sz w:val="24"/>
          <w:szCs w:val="24"/>
        </w:rPr>
        <w:t xml:space="preserve">abistavat </w:t>
      </w:r>
      <w:r w:rsidRPr="00EF0FF6">
        <w:rPr>
          <w:rFonts w:ascii="Times New Roman" w:hAnsi="Times New Roman" w:cs="Times New Roman"/>
          <w:sz w:val="24"/>
          <w:szCs w:val="24"/>
        </w:rPr>
        <w:t>liikmesriiki.</w:t>
      </w:r>
    </w:p>
    <w:p w14:paraId="0D30E670" w14:textId="77777777" w:rsidR="000F368B" w:rsidRPr="00EF0FF6" w:rsidRDefault="000F368B" w:rsidP="0033316A">
      <w:pPr>
        <w:spacing w:after="0"/>
        <w:jc w:val="both"/>
        <w:rPr>
          <w:rFonts w:ascii="Times New Roman" w:hAnsi="Times New Roman" w:cs="Times New Roman"/>
          <w:sz w:val="24"/>
          <w:szCs w:val="24"/>
        </w:rPr>
      </w:pPr>
    </w:p>
    <w:p w14:paraId="61FBC2C2" w14:textId="2D1CFF05" w:rsidR="004B110F" w:rsidRPr="00E22BB5" w:rsidRDefault="00E22BB5" w:rsidP="00FD7BE9">
      <w:pPr>
        <w:spacing w:after="0"/>
        <w:jc w:val="center"/>
        <w:rPr>
          <w:rFonts w:ascii="Times New Roman" w:hAnsi="Times New Roman" w:cs="Times New Roman"/>
          <w:b/>
          <w:sz w:val="24"/>
          <w:szCs w:val="24"/>
        </w:rPr>
      </w:pPr>
      <w:r w:rsidRPr="00E22BB5">
        <w:rPr>
          <w:rFonts w:ascii="Times New Roman" w:hAnsi="Times New Roman" w:cs="Times New Roman"/>
          <w:b/>
          <w:sz w:val="24"/>
          <w:szCs w:val="24"/>
        </w:rPr>
        <w:t>4. peatükk</w:t>
      </w:r>
    </w:p>
    <w:p w14:paraId="126B8304" w14:textId="7B31E2F8" w:rsidR="00E22BB5" w:rsidRPr="00E22BB5" w:rsidRDefault="00E22BB5" w:rsidP="00FD7BE9">
      <w:pPr>
        <w:spacing w:after="0"/>
        <w:jc w:val="center"/>
        <w:rPr>
          <w:rFonts w:ascii="Times New Roman" w:hAnsi="Times New Roman" w:cs="Times New Roman"/>
          <w:b/>
          <w:sz w:val="24"/>
          <w:szCs w:val="24"/>
        </w:rPr>
      </w:pPr>
      <w:r w:rsidRPr="00E22BB5">
        <w:rPr>
          <w:rFonts w:ascii="Times New Roman" w:hAnsi="Times New Roman" w:cs="Times New Roman"/>
          <w:b/>
          <w:sz w:val="24"/>
          <w:szCs w:val="24"/>
        </w:rPr>
        <w:t>ELi tagasipöördumistunnistuse tehniline kirjeldus ja sellele kantavate andmete loetelu</w:t>
      </w:r>
    </w:p>
    <w:p w14:paraId="418DF191" w14:textId="77777777" w:rsidR="00924019" w:rsidRDefault="00924019" w:rsidP="00C1361A">
      <w:pPr>
        <w:spacing w:after="0"/>
        <w:jc w:val="both"/>
        <w:rPr>
          <w:rFonts w:ascii="Times New Roman" w:hAnsi="Times New Roman" w:cs="Times New Roman"/>
          <w:sz w:val="24"/>
          <w:szCs w:val="24"/>
        </w:rPr>
      </w:pPr>
    </w:p>
    <w:p w14:paraId="7D791B98" w14:textId="37E5DC1F" w:rsidR="00E22BB5" w:rsidRPr="00246DD0" w:rsidRDefault="00E22BB5" w:rsidP="00C1361A">
      <w:pPr>
        <w:spacing w:after="0"/>
        <w:jc w:val="both"/>
        <w:rPr>
          <w:rFonts w:ascii="Times New Roman" w:hAnsi="Times New Roman" w:cs="Times New Roman"/>
          <w:b/>
          <w:sz w:val="24"/>
          <w:szCs w:val="24"/>
        </w:rPr>
      </w:pPr>
      <w:r w:rsidRPr="00246DD0">
        <w:rPr>
          <w:rFonts w:ascii="Times New Roman" w:hAnsi="Times New Roman" w:cs="Times New Roman"/>
          <w:b/>
          <w:sz w:val="24"/>
          <w:szCs w:val="24"/>
        </w:rPr>
        <w:t>§ 1</w:t>
      </w:r>
      <w:r w:rsidR="008A143D">
        <w:rPr>
          <w:rFonts w:ascii="Times New Roman" w:hAnsi="Times New Roman" w:cs="Times New Roman"/>
          <w:b/>
          <w:sz w:val="24"/>
          <w:szCs w:val="24"/>
        </w:rPr>
        <w:t>2</w:t>
      </w:r>
      <w:r w:rsidRPr="00246DD0">
        <w:rPr>
          <w:rFonts w:ascii="Times New Roman" w:hAnsi="Times New Roman" w:cs="Times New Roman"/>
          <w:b/>
          <w:sz w:val="24"/>
          <w:szCs w:val="24"/>
        </w:rPr>
        <w:t xml:space="preserve">. ELi tagasipöördumistunnistuse </w:t>
      </w:r>
      <w:r w:rsidR="00424168">
        <w:rPr>
          <w:rFonts w:ascii="Times New Roman" w:hAnsi="Times New Roman" w:cs="Times New Roman"/>
          <w:b/>
          <w:sz w:val="24"/>
          <w:szCs w:val="24"/>
        </w:rPr>
        <w:t>vorm</w:t>
      </w:r>
      <w:r w:rsidR="00626669">
        <w:rPr>
          <w:rFonts w:ascii="Times New Roman" w:hAnsi="Times New Roman" w:cs="Times New Roman"/>
          <w:b/>
          <w:sz w:val="24"/>
          <w:szCs w:val="24"/>
        </w:rPr>
        <w:t xml:space="preserve"> </w:t>
      </w:r>
      <w:r w:rsidR="00E846CF" w:rsidRPr="00246DD0">
        <w:rPr>
          <w:rFonts w:ascii="Times New Roman" w:hAnsi="Times New Roman" w:cs="Times New Roman"/>
          <w:b/>
          <w:sz w:val="24"/>
          <w:szCs w:val="24"/>
        </w:rPr>
        <w:t xml:space="preserve">ja </w:t>
      </w:r>
      <w:r w:rsidR="008D2561">
        <w:rPr>
          <w:rFonts w:ascii="Times New Roman" w:hAnsi="Times New Roman" w:cs="Times New Roman"/>
          <w:b/>
          <w:sz w:val="24"/>
          <w:szCs w:val="24"/>
        </w:rPr>
        <w:t>sellele andme</w:t>
      </w:r>
      <w:r w:rsidR="0061561E">
        <w:rPr>
          <w:rFonts w:ascii="Times New Roman" w:hAnsi="Times New Roman" w:cs="Times New Roman"/>
          <w:b/>
          <w:sz w:val="24"/>
          <w:szCs w:val="24"/>
        </w:rPr>
        <w:t>te kandmine</w:t>
      </w:r>
    </w:p>
    <w:p w14:paraId="2A2480D8" w14:textId="77777777" w:rsidR="00E846CF" w:rsidRPr="0015279F" w:rsidRDefault="00E846CF" w:rsidP="00C1361A">
      <w:pPr>
        <w:spacing w:after="0"/>
        <w:jc w:val="both"/>
        <w:rPr>
          <w:rFonts w:ascii="Times New Roman" w:hAnsi="Times New Roman" w:cs="Times New Roman"/>
          <w:sz w:val="24"/>
          <w:szCs w:val="24"/>
        </w:rPr>
      </w:pPr>
    </w:p>
    <w:p w14:paraId="556FA43A" w14:textId="4EF57B2B" w:rsidR="0015279F" w:rsidRPr="0015279F" w:rsidRDefault="0015279F" w:rsidP="00C1361A">
      <w:pPr>
        <w:spacing w:after="0"/>
        <w:jc w:val="both"/>
        <w:rPr>
          <w:rFonts w:ascii="Times New Roman" w:hAnsi="Times New Roman" w:cs="Times New Roman"/>
          <w:sz w:val="24"/>
          <w:szCs w:val="24"/>
        </w:rPr>
      </w:pPr>
      <w:r w:rsidRPr="0015279F">
        <w:rPr>
          <w:rFonts w:ascii="Times New Roman" w:hAnsi="Times New Roman" w:cs="Times New Roman"/>
          <w:sz w:val="24"/>
          <w:szCs w:val="24"/>
        </w:rPr>
        <w:t xml:space="preserve">(1) ELi tagasipöördumistunnistus koosneb ELi tagasipöördumistunnistuse ühtsest </w:t>
      </w:r>
      <w:r w:rsidR="00626669">
        <w:rPr>
          <w:rFonts w:ascii="Times New Roman" w:hAnsi="Times New Roman" w:cs="Times New Roman"/>
          <w:sz w:val="24"/>
          <w:szCs w:val="24"/>
        </w:rPr>
        <w:t>blanketist</w:t>
      </w:r>
      <w:r w:rsidRPr="0015279F">
        <w:rPr>
          <w:rFonts w:ascii="Times New Roman" w:hAnsi="Times New Roman" w:cs="Times New Roman"/>
          <w:sz w:val="24"/>
          <w:szCs w:val="24"/>
        </w:rPr>
        <w:t xml:space="preserve"> ja </w:t>
      </w:r>
      <w:r w:rsidR="009A0CEA">
        <w:rPr>
          <w:rFonts w:ascii="Times New Roman" w:hAnsi="Times New Roman" w:cs="Times New Roman"/>
          <w:sz w:val="24"/>
          <w:szCs w:val="24"/>
        </w:rPr>
        <w:t xml:space="preserve">sellele kinnitatavast </w:t>
      </w:r>
      <w:r w:rsidRPr="0015279F">
        <w:rPr>
          <w:rFonts w:ascii="Times New Roman" w:hAnsi="Times New Roman" w:cs="Times New Roman"/>
          <w:sz w:val="24"/>
          <w:szCs w:val="24"/>
        </w:rPr>
        <w:t>ELi tagasipöördumistunnistuse ühtsest kleebisest.</w:t>
      </w:r>
    </w:p>
    <w:p w14:paraId="36FC2308" w14:textId="77777777" w:rsidR="0015279F" w:rsidRPr="0015279F" w:rsidRDefault="0015279F" w:rsidP="00C1361A">
      <w:pPr>
        <w:spacing w:after="0"/>
        <w:jc w:val="both"/>
        <w:rPr>
          <w:rFonts w:ascii="Times New Roman" w:hAnsi="Times New Roman" w:cs="Times New Roman"/>
          <w:sz w:val="24"/>
          <w:szCs w:val="24"/>
        </w:rPr>
      </w:pPr>
    </w:p>
    <w:p w14:paraId="01D8BB35" w14:textId="77655FA5" w:rsidR="0015279F" w:rsidRPr="0015279F" w:rsidRDefault="0015279F" w:rsidP="00C1361A">
      <w:pPr>
        <w:spacing w:after="0"/>
        <w:jc w:val="both"/>
        <w:rPr>
          <w:rFonts w:ascii="Times New Roman" w:hAnsi="Times New Roman" w:cs="Times New Roman"/>
          <w:sz w:val="24"/>
          <w:szCs w:val="24"/>
        </w:rPr>
      </w:pPr>
      <w:r w:rsidRPr="0015279F">
        <w:rPr>
          <w:rFonts w:ascii="Times New Roman" w:hAnsi="Times New Roman" w:cs="Times New Roman"/>
          <w:sz w:val="24"/>
          <w:szCs w:val="24"/>
        </w:rPr>
        <w:t xml:space="preserve">(2) ELi tagasipöördumistunnistuse ühtne </w:t>
      </w:r>
      <w:r w:rsidR="00626669">
        <w:rPr>
          <w:rFonts w:ascii="Times New Roman" w:hAnsi="Times New Roman" w:cs="Times New Roman"/>
          <w:sz w:val="24"/>
          <w:szCs w:val="24"/>
        </w:rPr>
        <w:t>blankett</w:t>
      </w:r>
      <w:r w:rsidRPr="0015279F">
        <w:rPr>
          <w:rFonts w:ascii="Times New Roman" w:hAnsi="Times New Roman" w:cs="Times New Roman"/>
          <w:sz w:val="24"/>
          <w:szCs w:val="24"/>
        </w:rPr>
        <w:t xml:space="preserve"> koosneb ühest mõlemalt poolelt trükitud ja kolmeks kokku volditud lehest. Kokkuvolditult vastab </w:t>
      </w:r>
      <w:r w:rsidR="00626669">
        <w:rPr>
          <w:rFonts w:ascii="Times New Roman" w:hAnsi="Times New Roman" w:cs="Times New Roman"/>
          <w:sz w:val="24"/>
          <w:szCs w:val="24"/>
        </w:rPr>
        <w:t>blanketi</w:t>
      </w:r>
      <w:r w:rsidRPr="0015279F">
        <w:rPr>
          <w:rFonts w:ascii="Times New Roman" w:hAnsi="Times New Roman" w:cs="Times New Roman"/>
          <w:sz w:val="24"/>
          <w:szCs w:val="24"/>
        </w:rPr>
        <w:t xml:space="preserve"> suurus ISO/IEC 7810 ID-3 standardile.</w:t>
      </w:r>
    </w:p>
    <w:p w14:paraId="729296CD" w14:textId="77777777" w:rsidR="0015279F" w:rsidRDefault="0015279F" w:rsidP="00C1361A">
      <w:pPr>
        <w:spacing w:after="0"/>
        <w:jc w:val="both"/>
        <w:rPr>
          <w:rFonts w:ascii="Times New Roman" w:hAnsi="Times New Roman" w:cs="Times New Roman"/>
          <w:sz w:val="24"/>
          <w:szCs w:val="24"/>
        </w:rPr>
      </w:pPr>
    </w:p>
    <w:p w14:paraId="284086F1" w14:textId="625C4532" w:rsidR="0015279F" w:rsidRPr="0015279F" w:rsidRDefault="0015279F" w:rsidP="00C1361A">
      <w:pPr>
        <w:spacing w:after="0"/>
        <w:jc w:val="both"/>
        <w:rPr>
          <w:rFonts w:ascii="Times New Roman" w:hAnsi="Times New Roman" w:cs="Times New Roman"/>
          <w:sz w:val="24"/>
          <w:szCs w:val="24"/>
        </w:rPr>
      </w:pPr>
      <w:r w:rsidRPr="00B82A32">
        <w:rPr>
          <w:rFonts w:ascii="Times New Roman" w:hAnsi="Times New Roman" w:cs="Times New Roman"/>
          <w:sz w:val="24"/>
          <w:szCs w:val="24"/>
        </w:rPr>
        <w:t>(3) ELi tagasipöördumistunnistuse ühtse kleebise täitmisel täidetakse lahtrid ja masinloetav ala kooskõlas</w:t>
      </w:r>
      <w:bookmarkStart w:id="6" w:name="_Hlk166593149"/>
      <w:r w:rsidR="00E11914">
        <w:rPr>
          <w:rFonts w:ascii="Times New Roman" w:hAnsi="Times New Roman" w:cs="Times New Roman"/>
          <w:sz w:val="24"/>
          <w:szCs w:val="24"/>
        </w:rPr>
        <w:t xml:space="preserve"> </w:t>
      </w:r>
      <w:r w:rsidRPr="00B82A32">
        <w:rPr>
          <w:rFonts w:ascii="Times New Roman" w:hAnsi="Times New Roman" w:cs="Times New Roman"/>
          <w:sz w:val="24"/>
          <w:szCs w:val="24"/>
        </w:rPr>
        <w:t>ICAO dokumendi nr</w:t>
      </w:r>
      <w:r w:rsidR="003005A1">
        <w:rPr>
          <w:rFonts w:ascii="Times New Roman" w:hAnsi="Times New Roman" w:cs="Times New Roman"/>
          <w:sz w:val="24"/>
          <w:szCs w:val="24"/>
        </w:rPr>
        <w:t> </w:t>
      </w:r>
      <w:r w:rsidRPr="00B82A32">
        <w:rPr>
          <w:rFonts w:ascii="Times New Roman" w:hAnsi="Times New Roman" w:cs="Times New Roman"/>
          <w:sz w:val="24"/>
          <w:szCs w:val="24"/>
        </w:rPr>
        <w:t>9303 või Euroopa Komisjoni õigusaktide</w:t>
      </w:r>
      <w:bookmarkEnd w:id="6"/>
      <w:r w:rsidR="00E11914">
        <w:rPr>
          <w:rFonts w:ascii="Times New Roman" w:hAnsi="Times New Roman" w:cs="Times New Roman"/>
          <w:sz w:val="24"/>
          <w:szCs w:val="24"/>
        </w:rPr>
        <w:t xml:space="preserve"> nõuetega</w:t>
      </w:r>
      <w:r w:rsidRPr="00B82A32">
        <w:rPr>
          <w:rFonts w:ascii="Times New Roman" w:hAnsi="Times New Roman" w:cs="Times New Roman"/>
          <w:sz w:val="24"/>
          <w:szCs w:val="24"/>
        </w:rPr>
        <w:t>.</w:t>
      </w:r>
    </w:p>
    <w:p w14:paraId="4E8581CC" w14:textId="12B200AA" w:rsidR="0015279F" w:rsidRDefault="0015279F" w:rsidP="00C1361A">
      <w:pPr>
        <w:spacing w:after="0"/>
        <w:jc w:val="both"/>
        <w:rPr>
          <w:rFonts w:ascii="Times New Roman" w:hAnsi="Times New Roman" w:cs="Times New Roman"/>
          <w:sz w:val="24"/>
          <w:szCs w:val="24"/>
        </w:rPr>
      </w:pPr>
    </w:p>
    <w:p w14:paraId="51D04775" w14:textId="5A4AA0B5" w:rsidR="00424168" w:rsidRDefault="00424168" w:rsidP="00C1361A">
      <w:pPr>
        <w:spacing w:after="0"/>
        <w:jc w:val="both"/>
        <w:rPr>
          <w:rFonts w:ascii="Times New Roman" w:hAnsi="Times New Roman" w:cs="Times New Roman"/>
          <w:sz w:val="24"/>
          <w:szCs w:val="24"/>
        </w:rPr>
      </w:pPr>
      <w:r>
        <w:rPr>
          <w:rFonts w:ascii="Times New Roman" w:hAnsi="Times New Roman" w:cs="Times New Roman"/>
          <w:sz w:val="24"/>
          <w:szCs w:val="24"/>
        </w:rPr>
        <w:t>(4) ELi tagasipöördumistunnistusele kantakse teavet masinloetavas vormis ainult juhul, kui see esineb ka §</w:t>
      </w:r>
      <w:r w:rsidR="003005A1">
        <w:rPr>
          <w:rFonts w:ascii="Times New Roman" w:hAnsi="Times New Roman" w:cs="Times New Roman"/>
          <w:sz w:val="24"/>
          <w:szCs w:val="24"/>
        </w:rPr>
        <w:t> </w:t>
      </w:r>
      <w:r>
        <w:rPr>
          <w:rFonts w:ascii="Times New Roman" w:hAnsi="Times New Roman" w:cs="Times New Roman"/>
          <w:sz w:val="24"/>
          <w:szCs w:val="24"/>
        </w:rPr>
        <w:t>1</w:t>
      </w:r>
      <w:r w:rsidR="0033316A">
        <w:rPr>
          <w:rFonts w:ascii="Times New Roman" w:hAnsi="Times New Roman" w:cs="Times New Roman"/>
          <w:sz w:val="24"/>
          <w:szCs w:val="24"/>
        </w:rPr>
        <w:t>4</w:t>
      </w:r>
      <w:r>
        <w:rPr>
          <w:rFonts w:ascii="Times New Roman" w:hAnsi="Times New Roman" w:cs="Times New Roman"/>
          <w:sz w:val="24"/>
          <w:szCs w:val="24"/>
        </w:rPr>
        <w:t xml:space="preserve"> lõikes</w:t>
      </w:r>
      <w:r w:rsidR="003005A1">
        <w:rPr>
          <w:rFonts w:ascii="Times New Roman" w:hAnsi="Times New Roman" w:cs="Times New Roman"/>
          <w:sz w:val="24"/>
          <w:szCs w:val="24"/>
        </w:rPr>
        <w:t> </w:t>
      </w:r>
      <w:r>
        <w:rPr>
          <w:rFonts w:ascii="Times New Roman" w:hAnsi="Times New Roman" w:cs="Times New Roman"/>
          <w:sz w:val="24"/>
          <w:szCs w:val="24"/>
        </w:rPr>
        <w:t xml:space="preserve">4 nimetatud </w:t>
      </w:r>
      <w:r w:rsidRPr="00F3530D">
        <w:rPr>
          <w:rFonts w:ascii="Times New Roman" w:hAnsi="Times New Roman" w:cs="Times New Roman"/>
          <w:sz w:val="24"/>
          <w:szCs w:val="24"/>
        </w:rPr>
        <w:t>ELi tagasipöördumistunnistuse üht</w:t>
      </w:r>
      <w:r>
        <w:rPr>
          <w:rFonts w:ascii="Times New Roman" w:hAnsi="Times New Roman" w:cs="Times New Roman"/>
          <w:sz w:val="24"/>
          <w:szCs w:val="24"/>
        </w:rPr>
        <w:t>s</w:t>
      </w:r>
      <w:r w:rsidRPr="00F3530D">
        <w:rPr>
          <w:rFonts w:ascii="Times New Roman" w:hAnsi="Times New Roman" w:cs="Times New Roman"/>
          <w:sz w:val="24"/>
          <w:szCs w:val="24"/>
        </w:rPr>
        <w:t>e kleebis</w:t>
      </w:r>
      <w:r>
        <w:rPr>
          <w:rFonts w:ascii="Times New Roman" w:hAnsi="Times New Roman" w:cs="Times New Roman"/>
          <w:sz w:val="24"/>
          <w:szCs w:val="24"/>
        </w:rPr>
        <w:t>e lahtrites.</w:t>
      </w:r>
    </w:p>
    <w:p w14:paraId="73B622B6" w14:textId="77777777" w:rsidR="00424168" w:rsidRPr="0015279F" w:rsidRDefault="00424168" w:rsidP="00C1361A">
      <w:pPr>
        <w:spacing w:after="0"/>
        <w:jc w:val="both"/>
        <w:rPr>
          <w:rFonts w:ascii="Times New Roman" w:hAnsi="Times New Roman" w:cs="Times New Roman"/>
          <w:sz w:val="24"/>
          <w:szCs w:val="24"/>
        </w:rPr>
      </w:pPr>
    </w:p>
    <w:p w14:paraId="72D15C6D" w14:textId="47D1C5CD" w:rsidR="0015279F" w:rsidRPr="0015279F" w:rsidRDefault="0015279F" w:rsidP="00C1361A">
      <w:pPr>
        <w:spacing w:after="0"/>
        <w:jc w:val="both"/>
        <w:rPr>
          <w:rFonts w:ascii="Times New Roman" w:hAnsi="Times New Roman" w:cs="Times New Roman"/>
          <w:sz w:val="24"/>
          <w:szCs w:val="24"/>
        </w:rPr>
      </w:pPr>
      <w:r w:rsidRPr="008C618B">
        <w:rPr>
          <w:rFonts w:ascii="Times New Roman" w:hAnsi="Times New Roman" w:cs="Times New Roman"/>
          <w:sz w:val="24"/>
          <w:szCs w:val="24"/>
        </w:rPr>
        <w:t>(</w:t>
      </w:r>
      <w:r w:rsidR="00424168">
        <w:rPr>
          <w:rFonts w:ascii="Times New Roman" w:hAnsi="Times New Roman" w:cs="Times New Roman"/>
          <w:sz w:val="24"/>
          <w:szCs w:val="24"/>
        </w:rPr>
        <w:t>5</w:t>
      </w:r>
      <w:r w:rsidRPr="008C618B">
        <w:rPr>
          <w:rFonts w:ascii="Times New Roman" w:hAnsi="Times New Roman" w:cs="Times New Roman"/>
          <w:sz w:val="24"/>
          <w:szCs w:val="24"/>
        </w:rPr>
        <w:t>) ELi tagasipöördumistunnistuse ühtse kleebise märkuste lahtrisse võib lisada vajalikke riiklikke kandeid</w:t>
      </w:r>
      <w:r w:rsidR="006579A3">
        <w:rPr>
          <w:rFonts w:ascii="Times New Roman" w:hAnsi="Times New Roman" w:cs="Times New Roman"/>
          <w:sz w:val="24"/>
          <w:szCs w:val="24"/>
        </w:rPr>
        <w:t>, mis ei dubleeri §-s</w:t>
      </w:r>
      <w:r w:rsidR="00E65377">
        <w:rPr>
          <w:rFonts w:ascii="Times New Roman" w:hAnsi="Times New Roman" w:cs="Times New Roman"/>
          <w:sz w:val="24"/>
          <w:szCs w:val="24"/>
        </w:rPr>
        <w:t> </w:t>
      </w:r>
      <w:r w:rsidR="006579A3">
        <w:rPr>
          <w:rFonts w:ascii="Times New Roman" w:hAnsi="Times New Roman" w:cs="Times New Roman"/>
          <w:sz w:val="24"/>
          <w:szCs w:val="24"/>
        </w:rPr>
        <w:t>14 sätestatud andmeid</w:t>
      </w:r>
      <w:r w:rsidRPr="008C618B">
        <w:rPr>
          <w:rFonts w:ascii="Times New Roman" w:hAnsi="Times New Roman" w:cs="Times New Roman"/>
          <w:sz w:val="24"/>
          <w:szCs w:val="24"/>
        </w:rPr>
        <w:t>.</w:t>
      </w:r>
    </w:p>
    <w:p w14:paraId="64D3C253" w14:textId="77777777" w:rsidR="0015279F" w:rsidRPr="0015279F" w:rsidRDefault="0015279F" w:rsidP="00C1361A">
      <w:pPr>
        <w:spacing w:after="0"/>
        <w:jc w:val="both"/>
        <w:rPr>
          <w:rFonts w:ascii="Times New Roman" w:hAnsi="Times New Roman" w:cs="Times New Roman"/>
          <w:sz w:val="24"/>
          <w:szCs w:val="24"/>
        </w:rPr>
      </w:pPr>
    </w:p>
    <w:p w14:paraId="2AD2C664" w14:textId="2E0A13A8" w:rsidR="0015279F" w:rsidRPr="0015279F" w:rsidRDefault="0015279F" w:rsidP="00C1361A">
      <w:pPr>
        <w:spacing w:after="0"/>
        <w:jc w:val="both"/>
        <w:rPr>
          <w:rFonts w:ascii="Times New Roman" w:hAnsi="Times New Roman" w:cs="Times New Roman"/>
          <w:sz w:val="24"/>
          <w:szCs w:val="24"/>
        </w:rPr>
      </w:pPr>
      <w:r w:rsidRPr="0015279F">
        <w:rPr>
          <w:rFonts w:ascii="Times New Roman" w:hAnsi="Times New Roman" w:cs="Times New Roman"/>
          <w:sz w:val="24"/>
          <w:szCs w:val="24"/>
        </w:rPr>
        <w:t>(</w:t>
      </w:r>
      <w:r w:rsidR="00424168">
        <w:rPr>
          <w:rFonts w:ascii="Times New Roman" w:hAnsi="Times New Roman" w:cs="Times New Roman"/>
          <w:sz w:val="24"/>
          <w:szCs w:val="24"/>
        </w:rPr>
        <w:t>6</w:t>
      </w:r>
      <w:r w:rsidRPr="0015279F">
        <w:rPr>
          <w:rFonts w:ascii="Times New Roman" w:hAnsi="Times New Roman" w:cs="Times New Roman"/>
          <w:sz w:val="24"/>
          <w:szCs w:val="24"/>
        </w:rPr>
        <w:t>) Kõik ELi tagasipöördumistunnistuse ühtse kleebise kanded, sealhulgas näokujutis, trükitakse. Trükitud ELi tagasipöördumistunnistuse ühtsel kleebisel ei või teha käsitsi muudatusi.</w:t>
      </w:r>
    </w:p>
    <w:p w14:paraId="7311B4CE" w14:textId="77777777" w:rsidR="0015279F" w:rsidRPr="0015279F" w:rsidRDefault="0015279F" w:rsidP="00C1361A">
      <w:pPr>
        <w:spacing w:after="0"/>
        <w:jc w:val="both"/>
        <w:rPr>
          <w:rFonts w:ascii="Times New Roman" w:hAnsi="Times New Roman" w:cs="Times New Roman"/>
          <w:sz w:val="24"/>
          <w:szCs w:val="24"/>
        </w:rPr>
      </w:pPr>
    </w:p>
    <w:p w14:paraId="095231CF" w14:textId="2CF19A6E" w:rsidR="0015279F" w:rsidRPr="0015279F" w:rsidRDefault="0015279F" w:rsidP="00C1361A">
      <w:pPr>
        <w:spacing w:after="0"/>
        <w:jc w:val="both"/>
        <w:rPr>
          <w:rFonts w:ascii="Times New Roman" w:hAnsi="Times New Roman" w:cs="Times New Roman"/>
          <w:sz w:val="24"/>
          <w:szCs w:val="24"/>
        </w:rPr>
      </w:pPr>
      <w:r w:rsidRPr="0015279F">
        <w:rPr>
          <w:rFonts w:ascii="Times New Roman" w:hAnsi="Times New Roman" w:cs="Times New Roman"/>
          <w:sz w:val="24"/>
          <w:szCs w:val="24"/>
        </w:rPr>
        <w:t>(</w:t>
      </w:r>
      <w:r w:rsidR="00424168">
        <w:rPr>
          <w:rFonts w:ascii="Times New Roman" w:hAnsi="Times New Roman" w:cs="Times New Roman"/>
          <w:sz w:val="24"/>
          <w:szCs w:val="24"/>
        </w:rPr>
        <w:t>7</w:t>
      </w:r>
      <w:r w:rsidRPr="0015279F">
        <w:rPr>
          <w:rFonts w:ascii="Times New Roman" w:hAnsi="Times New Roman" w:cs="Times New Roman"/>
          <w:sz w:val="24"/>
          <w:szCs w:val="24"/>
        </w:rPr>
        <w:t xml:space="preserve">) </w:t>
      </w:r>
      <w:r w:rsidR="00597584">
        <w:rPr>
          <w:rFonts w:ascii="Times New Roman" w:hAnsi="Times New Roman" w:cs="Times New Roman"/>
          <w:sz w:val="24"/>
          <w:szCs w:val="24"/>
        </w:rPr>
        <w:t>Kui tehnilistel põhjustel ei ole võimalik ELi tagasipöördumistunnistuse ühtse kleebise kandeid, s</w:t>
      </w:r>
      <w:r w:rsidR="00E65377">
        <w:rPr>
          <w:rFonts w:ascii="Times New Roman" w:hAnsi="Times New Roman" w:cs="Times New Roman"/>
          <w:sz w:val="24"/>
          <w:szCs w:val="24"/>
        </w:rPr>
        <w:t>ealhulgas</w:t>
      </w:r>
      <w:r w:rsidR="00597584">
        <w:rPr>
          <w:rFonts w:ascii="Times New Roman" w:hAnsi="Times New Roman" w:cs="Times New Roman"/>
          <w:sz w:val="24"/>
          <w:szCs w:val="24"/>
        </w:rPr>
        <w:t xml:space="preserve"> näokujutist, trükkida,</w:t>
      </w:r>
      <w:r w:rsidRPr="0015279F">
        <w:rPr>
          <w:rFonts w:ascii="Times New Roman" w:hAnsi="Times New Roman" w:cs="Times New Roman"/>
          <w:sz w:val="24"/>
          <w:szCs w:val="24"/>
        </w:rPr>
        <w:t xml:space="preserve"> võib </w:t>
      </w:r>
      <w:r w:rsidR="009A0CEA">
        <w:rPr>
          <w:rFonts w:ascii="Times New Roman" w:hAnsi="Times New Roman" w:cs="Times New Roman"/>
          <w:sz w:val="24"/>
          <w:szCs w:val="24"/>
        </w:rPr>
        <w:t>need teha</w:t>
      </w:r>
      <w:r w:rsidR="00597584">
        <w:rPr>
          <w:rFonts w:ascii="Times New Roman" w:hAnsi="Times New Roman" w:cs="Times New Roman"/>
          <w:sz w:val="24"/>
          <w:szCs w:val="24"/>
        </w:rPr>
        <w:t xml:space="preserve"> käsitsi ja kinnitada </w:t>
      </w:r>
      <w:r w:rsidR="009A0CEA">
        <w:rPr>
          <w:rFonts w:ascii="Times New Roman" w:hAnsi="Times New Roman" w:cs="Times New Roman"/>
          <w:sz w:val="24"/>
          <w:szCs w:val="24"/>
        </w:rPr>
        <w:t xml:space="preserve">ELi tagasipöördumistunnistuse ühtsele kleebisele </w:t>
      </w:r>
      <w:r w:rsidR="00597584">
        <w:rPr>
          <w:rFonts w:ascii="Times New Roman" w:hAnsi="Times New Roman" w:cs="Times New Roman"/>
          <w:sz w:val="24"/>
          <w:szCs w:val="24"/>
        </w:rPr>
        <w:t>foto</w:t>
      </w:r>
      <w:r w:rsidRPr="0015279F">
        <w:rPr>
          <w:rFonts w:ascii="Times New Roman" w:hAnsi="Times New Roman" w:cs="Times New Roman"/>
          <w:sz w:val="24"/>
          <w:szCs w:val="24"/>
        </w:rPr>
        <w:t xml:space="preserve">. Sellisel juhul peab fotol olema </w:t>
      </w:r>
      <w:r w:rsidR="000C7717">
        <w:rPr>
          <w:rFonts w:ascii="Times New Roman" w:hAnsi="Times New Roman" w:cs="Times New Roman"/>
          <w:sz w:val="24"/>
          <w:szCs w:val="24"/>
        </w:rPr>
        <w:t>lisa</w:t>
      </w:r>
      <w:r w:rsidRPr="0015279F">
        <w:rPr>
          <w:rFonts w:ascii="Times New Roman" w:hAnsi="Times New Roman" w:cs="Times New Roman"/>
          <w:sz w:val="24"/>
          <w:szCs w:val="24"/>
        </w:rPr>
        <w:t>kaitse foto asendamise vastu. Käsitsi täidetud ELi tagasipöördumistunnistuse ühtsel kleebisel ei või teha muudatusi.</w:t>
      </w:r>
    </w:p>
    <w:p w14:paraId="314D8620" w14:textId="77777777" w:rsidR="0015279F" w:rsidRPr="0015279F" w:rsidRDefault="0015279F" w:rsidP="00C1361A">
      <w:pPr>
        <w:spacing w:after="0"/>
        <w:jc w:val="both"/>
        <w:rPr>
          <w:rFonts w:ascii="Times New Roman" w:hAnsi="Times New Roman" w:cs="Times New Roman"/>
          <w:sz w:val="24"/>
          <w:szCs w:val="24"/>
        </w:rPr>
      </w:pPr>
    </w:p>
    <w:p w14:paraId="061F4EBF" w14:textId="36B159C0" w:rsidR="0015279F" w:rsidRPr="0015279F" w:rsidRDefault="0015279F" w:rsidP="00C1361A">
      <w:pPr>
        <w:spacing w:after="0"/>
        <w:jc w:val="both"/>
        <w:rPr>
          <w:rFonts w:ascii="Times New Roman" w:hAnsi="Times New Roman" w:cs="Times New Roman"/>
          <w:sz w:val="24"/>
          <w:szCs w:val="24"/>
        </w:rPr>
      </w:pPr>
      <w:r w:rsidRPr="0015279F">
        <w:rPr>
          <w:rFonts w:ascii="Times New Roman" w:hAnsi="Times New Roman" w:cs="Times New Roman"/>
          <w:sz w:val="24"/>
          <w:szCs w:val="24"/>
        </w:rPr>
        <w:t>(</w:t>
      </w:r>
      <w:r w:rsidR="006579A3">
        <w:rPr>
          <w:rFonts w:ascii="Times New Roman" w:hAnsi="Times New Roman" w:cs="Times New Roman"/>
          <w:sz w:val="24"/>
          <w:szCs w:val="24"/>
        </w:rPr>
        <w:t>8</w:t>
      </w:r>
      <w:r w:rsidRPr="0015279F">
        <w:rPr>
          <w:rFonts w:ascii="Times New Roman" w:hAnsi="Times New Roman" w:cs="Times New Roman"/>
          <w:sz w:val="24"/>
          <w:szCs w:val="24"/>
        </w:rPr>
        <w:t xml:space="preserve">) Kui ELi tagasipöördumistunnistuse ühtsele </w:t>
      </w:r>
      <w:r w:rsidR="00626669">
        <w:rPr>
          <w:rFonts w:ascii="Times New Roman" w:hAnsi="Times New Roman" w:cs="Times New Roman"/>
          <w:sz w:val="24"/>
          <w:szCs w:val="24"/>
        </w:rPr>
        <w:t>blanketile</w:t>
      </w:r>
      <w:r w:rsidRPr="0015279F">
        <w:rPr>
          <w:rFonts w:ascii="Times New Roman" w:hAnsi="Times New Roman" w:cs="Times New Roman"/>
          <w:sz w:val="24"/>
          <w:szCs w:val="24"/>
        </w:rPr>
        <w:t xml:space="preserve"> veel kinnitamata ELi tagasipöördumistunnistuse ühtsel kleebisel leitakse viga, tunnistatakse ELi tagasipöördumistunnistuse ühtne kleebis kehtetuks ja hävitatakse. Kui viga leitakse pärast ELi tagasipöördumistunnistuse ühtse kleebise kinnitamist ELi tagasipöördumistunnistuse ühtsele </w:t>
      </w:r>
      <w:r w:rsidR="00626669">
        <w:rPr>
          <w:rFonts w:ascii="Times New Roman" w:hAnsi="Times New Roman" w:cs="Times New Roman"/>
          <w:sz w:val="24"/>
          <w:szCs w:val="24"/>
        </w:rPr>
        <w:t>blanketile</w:t>
      </w:r>
      <w:r w:rsidRPr="0015279F">
        <w:rPr>
          <w:rFonts w:ascii="Times New Roman" w:hAnsi="Times New Roman" w:cs="Times New Roman"/>
          <w:sz w:val="24"/>
          <w:szCs w:val="24"/>
        </w:rPr>
        <w:t>, tunnistatakse mõlemad kehtetuks ja hävitatakse ning valmistatakse uus ELi tagasipöördumistunnistuse ühtne kleebis.</w:t>
      </w:r>
    </w:p>
    <w:p w14:paraId="7A1CB60C" w14:textId="1898C6A7" w:rsidR="0015279F" w:rsidRDefault="0015279F" w:rsidP="00C1361A">
      <w:pPr>
        <w:spacing w:after="0"/>
        <w:jc w:val="both"/>
        <w:rPr>
          <w:rFonts w:ascii="Times New Roman" w:hAnsi="Times New Roman" w:cs="Times New Roman"/>
          <w:sz w:val="24"/>
          <w:szCs w:val="24"/>
        </w:rPr>
      </w:pPr>
    </w:p>
    <w:p w14:paraId="3A80E132" w14:textId="4334613D" w:rsidR="0042141A" w:rsidRPr="0042141A" w:rsidRDefault="0042141A" w:rsidP="00C1361A">
      <w:pPr>
        <w:spacing w:after="0"/>
        <w:jc w:val="both"/>
        <w:rPr>
          <w:rFonts w:ascii="Times New Roman" w:hAnsi="Times New Roman" w:cs="Times New Roman"/>
          <w:b/>
          <w:sz w:val="24"/>
          <w:szCs w:val="24"/>
        </w:rPr>
      </w:pPr>
      <w:r w:rsidRPr="0042141A">
        <w:rPr>
          <w:rFonts w:ascii="Times New Roman" w:hAnsi="Times New Roman" w:cs="Times New Roman"/>
          <w:b/>
          <w:sz w:val="24"/>
          <w:szCs w:val="24"/>
        </w:rPr>
        <w:t>§ 1</w:t>
      </w:r>
      <w:r w:rsidR="008A143D">
        <w:rPr>
          <w:rFonts w:ascii="Times New Roman" w:hAnsi="Times New Roman" w:cs="Times New Roman"/>
          <w:b/>
          <w:sz w:val="24"/>
          <w:szCs w:val="24"/>
        </w:rPr>
        <w:t>3</w:t>
      </w:r>
      <w:r w:rsidRPr="0042141A">
        <w:rPr>
          <w:rFonts w:ascii="Times New Roman" w:hAnsi="Times New Roman" w:cs="Times New Roman"/>
          <w:b/>
          <w:sz w:val="24"/>
          <w:szCs w:val="24"/>
        </w:rPr>
        <w:t>. ELi tagasipöördumistunnistuse</w:t>
      </w:r>
      <w:r w:rsidR="0061561E">
        <w:rPr>
          <w:rFonts w:ascii="Times New Roman" w:hAnsi="Times New Roman" w:cs="Times New Roman"/>
          <w:b/>
          <w:sz w:val="24"/>
          <w:szCs w:val="24"/>
        </w:rPr>
        <w:t xml:space="preserve"> ühtse </w:t>
      </w:r>
      <w:r w:rsidR="00626669">
        <w:rPr>
          <w:rFonts w:ascii="Times New Roman" w:hAnsi="Times New Roman" w:cs="Times New Roman"/>
          <w:b/>
          <w:sz w:val="24"/>
          <w:szCs w:val="24"/>
        </w:rPr>
        <w:t>blanketi</w:t>
      </w:r>
      <w:r w:rsidRPr="0042141A">
        <w:rPr>
          <w:rFonts w:ascii="Times New Roman" w:hAnsi="Times New Roman" w:cs="Times New Roman"/>
          <w:b/>
          <w:sz w:val="24"/>
          <w:szCs w:val="24"/>
        </w:rPr>
        <w:t xml:space="preserve"> tehniline kirjeldus</w:t>
      </w:r>
    </w:p>
    <w:p w14:paraId="7D4C184C" w14:textId="77777777" w:rsidR="0042141A" w:rsidRDefault="0042141A" w:rsidP="00C1361A">
      <w:pPr>
        <w:spacing w:after="0"/>
        <w:jc w:val="both"/>
        <w:rPr>
          <w:rFonts w:ascii="Times New Roman" w:hAnsi="Times New Roman" w:cs="Times New Roman"/>
          <w:sz w:val="24"/>
          <w:szCs w:val="24"/>
        </w:rPr>
      </w:pPr>
    </w:p>
    <w:p w14:paraId="6B4D1358" w14:textId="0E979768" w:rsidR="0042141A" w:rsidRDefault="0042141A" w:rsidP="00C1361A">
      <w:pPr>
        <w:spacing w:after="0"/>
        <w:jc w:val="both"/>
        <w:rPr>
          <w:rFonts w:ascii="Times New Roman" w:hAnsi="Times New Roman" w:cs="Times New Roman"/>
          <w:sz w:val="24"/>
          <w:szCs w:val="24"/>
        </w:rPr>
      </w:pPr>
      <w:r w:rsidRPr="0042141A">
        <w:rPr>
          <w:rFonts w:ascii="Times New Roman" w:hAnsi="Times New Roman" w:cs="Times New Roman"/>
          <w:sz w:val="24"/>
          <w:szCs w:val="24"/>
        </w:rPr>
        <w:t>(1) ELi tagasipöördum</w:t>
      </w:r>
      <w:r>
        <w:rPr>
          <w:rFonts w:ascii="Times New Roman" w:hAnsi="Times New Roman" w:cs="Times New Roman"/>
          <w:sz w:val="24"/>
          <w:szCs w:val="24"/>
        </w:rPr>
        <w:t xml:space="preserve">istunnistuse ühtse </w:t>
      </w:r>
      <w:r w:rsidR="00626669">
        <w:rPr>
          <w:rFonts w:ascii="Times New Roman" w:hAnsi="Times New Roman" w:cs="Times New Roman"/>
          <w:sz w:val="24"/>
          <w:szCs w:val="24"/>
        </w:rPr>
        <w:t>blanketi</w:t>
      </w:r>
      <w:r>
        <w:rPr>
          <w:rFonts w:ascii="Times New Roman" w:hAnsi="Times New Roman" w:cs="Times New Roman"/>
          <w:sz w:val="24"/>
          <w:szCs w:val="24"/>
        </w:rPr>
        <w:t xml:space="preserve"> esilehel on kujutatud </w:t>
      </w:r>
      <w:r w:rsidRPr="0042141A">
        <w:rPr>
          <w:rFonts w:ascii="Times New Roman" w:hAnsi="Times New Roman" w:cs="Times New Roman"/>
          <w:sz w:val="24"/>
          <w:szCs w:val="24"/>
        </w:rPr>
        <w:t>kaksteist kuldset tähte, mis moodustavad ringi</w:t>
      </w:r>
      <w:r>
        <w:rPr>
          <w:rFonts w:ascii="Times New Roman" w:hAnsi="Times New Roman" w:cs="Times New Roman"/>
          <w:sz w:val="24"/>
          <w:szCs w:val="24"/>
        </w:rPr>
        <w:t>, ja tekst:</w:t>
      </w:r>
    </w:p>
    <w:p w14:paraId="06EBFB00" w14:textId="77777777" w:rsidR="0042141A" w:rsidRDefault="0042141A" w:rsidP="00C1361A">
      <w:pPr>
        <w:spacing w:after="0"/>
        <w:jc w:val="both"/>
        <w:rPr>
          <w:rFonts w:ascii="Times New Roman" w:hAnsi="Times New Roman" w:cs="Times New Roman"/>
          <w:sz w:val="24"/>
          <w:szCs w:val="24"/>
        </w:rPr>
      </w:pPr>
      <w:r>
        <w:rPr>
          <w:rFonts w:ascii="Times New Roman" w:hAnsi="Times New Roman" w:cs="Times New Roman"/>
          <w:sz w:val="24"/>
          <w:szCs w:val="24"/>
        </w:rPr>
        <w:t>EUROOPA LIIT</w:t>
      </w:r>
      <w:r w:rsidRPr="0042141A">
        <w:rPr>
          <w:rFonts w:ascii="Times New Roman" w:hAnsi="Times New Roman" w:cs="Times New Roman"/>
          <w:sz w:val="24"/>
          <w:szCs w:val="24"/>
        </w:rPr>
        <w:t xml:space="preserve"> </w:t>
      </w:r>
      <w:r>
        <w:rPr>
          <w:rFonts w:ascii="Times New Roman" w:hAnsi="Times New Roman" w:cs="Times New Roman"/>
          <w:sz w:val="24"/>
          <w:szCs w:val="24"/>
        </w:rPr>
        <w:t>(</w:t>
      </w:r>
      <w:r w:rsidRPr="0042141A">
        <w:rPr>
          <w:rFonts w:ascii="Times New Roman" w:hAnsi="Times New Roman" w:cs="Times New Roman"/>
          <w:sz w:val="24"/>
          <w:szCs w:val="24"/>
        </w:rPr>
        <w:t>kõigis liidu ametlikes keeltes</w:t>
      </w:r>
      <w:r>
        <w:rPr>
          <w:rFonts w:ascii="Times New Roman" w:hAnsi="Times New Roman" w:cs="Times New Roman"/>
          <w:sz w:val="24"/>
          <w:szCs w:val="24"/>
        </w:rPr>
        <w:t>)</w:t>
      </w:r>
    </w:p>
    <w:p w14:paraId="2608F55C" w14:textId="77777777" w:rsidR="0042141A" w:rsidRDefault="0042141A" w:rsidP="00C1361A">
      <w:pPr>
        <w:spacing w:after="0"/>
        <w:jc w:val="both"/>
        <w:rPr>
          <w:rFonts w:ascii="Times New Roman" w:hAnsi="Times New Roman" w:cs="Times New Roman"/>
          <w:sz w:val="24"/>
          <w:szCs w:val="24"/>
        </w:rPr>
      </w:pPr>
      <w:r>
        <w:rPr>
          <w:rFonts w:ascii="Times New Roman" w:hAnsi="Times New Roman" w:cs="Times New Roman"/>
          <w:sz w:val="24"/>
          <w:szCs w:val="24"/>
        </w:rPr>
        <w:t>EMERGENCY TRAVEL DOCUMENT</w:t>
      </w:r>
    </w:p>
    <w:p w14:paraId="40B99367" w14:textId="77777777" w:rsidR="0042141A" w:rsidRDefault="0042141A" w:rsidP="00C1361A">
      <w:pPr>
        <w:spacing w:after="0"/>
        <w:jc w:val="both"/>
        <w:rPr>
          <w:rFonts w:ascii="Times New Roman" w:hAnsi="Times New Roman" w:cs="Times New Roman"/>
          <w:sz w:val="24"/>
          <w:szCs w:val="24"/>
        </w:rPr>
      </w:pPr>
      <w:r>
        <w:rPr>
          <w:rFonts w:ascii="Times New Roman" w:hAnsi="Times New Roman" w:cs="Times New Roman"/>
          <w:sz w:val="24"/>
          <w:szCs w:val="24"/>
        </w:rPr>
        <w:t>TITRE DE VOYAGE PROVISOIRE</w:t>
      </w:r>
    </w:p>
    <w:p w14:paraId="2A58AD1D" w14:textId="77777777" w:rsidR="0042141A" w:rsidRDefault="0042141A" w:rsidP="00C1361A">
      <w:pPr>
        <w:spacing w:after="0"/>
        <w:jc w:val="both"/>
        <w:rPr>
          <w:rFonts w:ascii="Times New Roman" w:hAnsi="Times New Roman" w:cs="Times New Roman"/>
          <w:sz w:val="24"/>
          <w:szCs w:val="24"/>
        </w:rPr>
      </w:pPr>
    </w:p>
    <w:p w14:paraId="26F5EB15" w14:textId="4BBE282E" w:rsidR="0042141A" w:rsidRDefault="0042141A"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324601">
        <w:rPr>
          <w:rFonts w:ascii="Times New Roman" w:hAnsi="Times New Roman" w:cs="Times New Roman"/>
          <w:sz w:val="24"/>
          <w:szCs w:val="24"/>
        </w:rPr>
        <w:t xml:space="preserve">ELi tagasipöördumistunnistuse ühtse </w:t>
      </w:r>
      <w:r w:rsidR="00FA59FB">
        <w:rPr>
          <w:rFonts w:ascii="Times New Roman" w:hAnsi="Times New Roman" w:cs="Times New Roman"/>
          <w:sz w:val="24"/>
          <w:szCs w:val="24"/>
        </w:rPr>
        <w:t>blanketi</w:t>
      </w:r>
      <w:r w:rsidRPr="00324601">
        <w:rPr>
          <w:rFonts w:ascii="Times New Roman" w:hAnsi="Times New Roman" w:cs="Times New Roman"/>
          <w:sz w:val="24"/>
          <w:szCs w:val="24"/>
        </w:rPr>
        <w:t xml:space="preserve"> teisele leheküljele kinnitatakse ELi tagasipöördumistunnistuse ühtne kleebis. </w:t>
      </w:r>
      <w:r w:rsidR="00324601" w:rsidRPr="00324601">
        <w:rPr>
          <w:rFonts w:ascii="Times New Roman" w:hAnsi="Times New Roman" w:cs="Times New Roman"/>
          <w:sz w:val="24"/>
          <w:szCs w:val="24"/>
        </w:rPr>
        <w:t>ELi tagasipöördumistunnistuse ühtne k</w:t>
      </w:r>
      <w:r w:rsidRPr="00324601">
        <w:rPr>
          <w:rFonts w:ascii="Times New Roman" w:hAnsi="Times New Roman" w:cs="Times New Roman"/>
          <w:sz w:val="24"/>
          <w:szCs w:val="24"/>
        </w:rPr>
        <w:t xml:space="preserve">leebis kinnitatakse selliselt, </w:t>
      </w:r>
      <w:r w:rsidR="00324601" w:rsidRPr="00324601">
        <w:rPr>
          <w:rFonts w:ascii="Times New Roman" w:hAnsi="Times New Roman" w:cs="Times New Roman"/>
          <w:sz w:val="24"/>
          <w:szCs w:val="24"/>
        </w:rPr>
        <w:t>et seda ei ole</w:t>
      </w:r>
      <w:r w:rsidR="00297B55">
        <w:rPr>
          <w:rFonts w:ascii="Times New Roman" w:hAnsi="Times New Roman" w:cs="Times New Roman"/>
          <w:sz w:val="24"/>
          <w:szCs w:val="24"/>
        </w:rPr>
        <w:t>ks</w:t>
      </w:r>
      <w:r w:rsidR="00324601" w:rsidRPr="00324601">
        <w:rPr>
          <w:rFonts w:ascii="Times New Roman" w:hAnsi="Times New Roman" w:cs="Times New Roman"/>
          <w:sz w:val="24"/>
          <w:szCs w:val="24"/>
        </w:rPr>
        <w:t xml:space="preserve"> kerge eemaldada</w:t>
      </w:r>
      <w:r w:rsidR="00D104C6">
        <w:rPr>
          <w:rFonts w:ascii="Times New Roman" w:hAnsi="Times New Roman" w:cs="Times New Roman"/>
          <w:sz w:val="24"/>
          <w:szCs w:val="24"/>
        </w:rPr>
        <w:t>,</w:t>
      </w:r>
      <w:r w:rsidR="00324601" w:rsidRPr="00324601">
        <w:rPr>
          <w:rFonts w:ascii="Times New Roman" w:hAnsi="Times New Roman" w:cs="Times New Roman"/>
          <w:sz w:val="24"/>
          <w:szCs w:val="24"/>
        </w:rPr>
        <w:t xml:space="preserve"> ning see</w:t>
      </w:r>
      <w:r w:rsidRPr="00324601">
        <w:rPr>
          <w:rFonts w:ascii="Times New Roman" w:hAnsi="Times New Roman" w:cs="Times New Roman"/>
          <w:sz w:val="24"/>
          <w:szCs w:val="24"/>
        </w:rPr>
        <w:t xml:space="preserve"> joondatakse lehe servaga ja kinnitatakse serva külge. </w:t>
      </w:r>
      <w:r w:rsidR="00324601" w:rsidRPr="00324601">
        <w:rPr>
          <w:rFonts w:ascii="Times New Roman" w:hAnsi="Times New Roman" w:cs="Times New Roman"/>
          <w:sz w:val="24"/>
          <w:szCs w:val="24"/>
        </w:rPr>
        <w:t>ELi tagasipöördumistunnistuse ühtse k</w:t>
      </w:r>
      <w:r w:rsidRPr="00324601">
        <w:rPr>
          <w:rFonts w:ascii="Times New Roman" w:hAnsi="Times New Roman" w:cs="Times New Roman"/>
          <w:sz w:val="24"/>
          <w:szCs w:val="24"/>
        </w:rPr>
        <w:t xml:space="preserve">leebise masinloetav ala peab olema lehe </w:t>
      </w:r>
      <w:proofErr w:type="spellStart"/>
      <w:r w:rsidRPr="00324601">
        <w:rPr>
          <w:rFonts w:ascii="Times New Roman" w:hAnsi="Times New Roman" w:cs="Times New Roman"/>
          <w:sz w:val="24"/>
          <w:szCs w:val="24"/>
        </w:rPr>
        <w:t>välisservaga</w:t>
      </w:r>
      <w:proofErr w:type="spellEnd"/>
      <w:r w:rsidRPr="00324601">
        <w:rPr>
          <w:rFonts w:ascii="Times New Roman" w:hAnsi="Times New Roman" w:cs="Times New Roman"/>
          <w:sz w:val="24"/>
          <w:szCs w:val="24"/>
        </w:rPr>
        <w:t xml:space="preserve"> kohakuti. </w:t>
      </w:r>
      <w:r w:rsidRPr="002B591E">
        <w:rPr>
          <w:rFonts w:ascii="Times New Roman" w:hAnsi="Times New Roman" w:cs="Times New Roman"/>
          <w:sz w:val="24"/>
          <w:szCs w:val="24"/>
        </w:rPr>
        <w:t>Väljaandva ametiasutuse tempel</w:t>
      </w:r>
      <w:r w:rsidRPr="00324601">
        <w:rPr>
          <w:rFonts w:ascii="Times New Roman" w:hAnsi="Times New Roman" w:cs="Times New Roman"/>
          <w:sz w:val="24"/>
          <w:szCs w:val="24"/>
        </w:rPr>
        <w:t xml:space="preserve"> lüüakse ELi tagasipöördumistunnistuse ühtsele kleebisele selliselt, et see ulatu</w:t>
      </w:r>
      <w:r w:rsidR="00297B55">
        <w:rPr>
          <w:rFonts w:ascii="Times New Roman" w:hAnsi="Times New Roman" w:cs="Times New Roman"/>
          <w:sz w:val="24"/>
          <w:szCs w:val="24"/>
        </w:rPr>
        <w:t>ks</w:t>
      </w:r>
      <w:r w:rsidRPr="00324601">
        <w:rPr>
          <w:rFonts w:ascii="Times New Roman" w:hAnsi="Times New Roman" w:cs="Times New Roman"/>
          <w:sz w:val="24"/>
          <w:szCs w:val="24"/>
        </w:rPr>
        <w:t xml:space="preserve"> dokumendi leheküljele.</w:t>
      </w:r>
    </w:p>
    <w:p w14:paraId="43484B49" w14:textId="77777777" w:rsidR="00324601" w:rsidRPr="0042141A" w:rsidRDefault="00324601" w:rsidP="00C1361A">
      <w:pPr>
        <w:spacing w:after="0"/>
        <w:jc w:val="both"/>
        <w:rPr>
          <w:rFonts w:ascii="Times New Roman" w:hAnsi="Times New Roman" w:cs="Times New Roman"/>
          <w:sz w:val="24"/>
          <w:szCs w:val="24"/>
        </w:rPr>
      </w:pPr>
    </w:p>
    <w:p w14:paraId="477D145F" w14:textId="1E453704" w:rsidR="00E846CF" w:rsidRDefault="00324601"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324601">
        <w:rPr>
          <w:rFonts w:ascii="Times New Roman" w:hAnsi="Times New Roman" w:cs="Times New Roman"/>
          <w:sz w:val="24"/>
          <w:szCs w:val="24"/>
        </w:rPr>
        <w:t xml:space="preserve">ELi tagasipöördumistunnistuse ühtse </w:t>
      </w:r>
      <w:r w:rsidR="00FA59FB">
        <w:rPr>
          <w:rFonts w:ascii="Times New Roman" w:hAnsi="Times New Roman" w:cs="Times New Roman"/>
          <w:sz w:val="24"/>
          <w:szCs w:val="24"/>
        </w:rPr>
        <w:t>blanketi</w:t>
      </w:r>
      <w:r>
        <w:rPr>
          <w:rFonts w:ascii="Times New Roman" w:hAnsi="Times New Roman" w:cs="Times New Roman"/>
          <w:sz w:val="24"/>
          <w:szCs w:val="24"/>
        </w:rPr>
        <w:t xml:space="preserve"> kolmandal ja neljandal leheküljel on tekst:</w:t>
      </w:r>
    </w:p>
    <w:p w14:paraId="24836D16" w14:textId="77777777" w:rsidR="00324601" w:rsidRDefault="002717A3"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324601">
        <w:rPr>
          <w:rFonts w:ascii="Times New Roman" w:hAnsi="Times New Roman" w:cs="Times New Roman"/>
          <w:sz w:val="24"/>
          <w:szCs w:val="24"/>
        </w:rPr>
        <w:t>Emergency</w:t>
      </w:r>
      <w:proofErr w:type="spellEnd"/>
      <w:r w:rsidR="00324601">
        <w:rPr>
          <w:rFonts w:ascii="Times New Roman" w:hAnsi="Times New Roman" w:cs="Times New Roman"/>
          <w:sz w:val="24"/>
          <w:szCs w:val="24"/>
        </w:rPr>
        <w:t xml:space="preserve"> Travel Document</w:t>
      </w:r>
      <w:r>
        <w:rPr>
          <w:rFonts w:ascii="Times New Roman" w:hAnsi="Times New Roman" w:cs="Times New Roman"/>
          <w:sz w:val="24"/>
          <w:szCs w:val="24"/>
        </w:rPr>
        <w:t>;</w:t>
      </w:r>
    </w:p>
    <w:p w14:paraId="60FCA009" w14:textId="77777777" w:rsidR="00324601" w:rsidRDefault="002717A3"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324601" w:rsidRPr="002717A3">
        <w:rPr>
          <w:rFonts w:ascii="Times New Roman" w:hAnsi="Times New Roman" w:cs="Times New Roman"/>
          <w:sz w:val="24"/>
          <w:szCs w:val="24"/>
        </w:rPr>
        <w:t xml:space="preserve">ELi tagasipöördumistunnistuse ühtse kleebise </w:t>
      </w:r>
      <w:r w:rsidR="007050D6" w:rsidRPr="002717A3">
        <w:rPr>
          <w:rFonts w:ascii="Times New Roman" w:hAnsi="Times New Roman" w:cs="Times New Roman"/>
          <w:sz w:val="24"/>
          <w:szCs w:val="24"/>
        </w:rPr>
        <w:t>lahtrite nimetused</w:t>
      </w:r>
      <w:r w:rsidR="00324601" w:rsidRPr="002717A3">
        <w:rPr>
          <w:rFonts w:ascii="Times New Roman" w:hAnsi="Times New Roman" w:cs="Times New Roman"/>
          <w:sz w:val="24"/>
          <w:szCs w:val="24"/>
        </w:rPr>
        <w:t xml:space="preserve"> kõigis</w:t>
      </w:r>
      <w:r w:rsidRPr="002717A3">
        <w:rPr>
          <w:rFonts w:ascii="Times New Roman" w:hAnsi="Times New Roman" w:cs="Times New Roman"/>
          <w:sz w:val="24"/>
          <w:szCs w:val="24"/>
        </w:rPr>
        <w:t xml:space="preserve"> ELi</w:t>
      </w:r>
      <w:r w:rsidR="00324601" w:rsidRPr="002717A3">
        <w:rPr>
          <w:rFonts w:ascii="Times New Roman" w:hAnsi="Times New Roman" w:cs="Times New Roman"/>
          <w:sz w:val="24"/>
          <w:szCs w:val="24"/>
        </w:rPr>
        <w:t xml:space="preserve"> ametlikes keeltes, välja arvatud inglise ja prantsuse keel</w:t>
      </w:r>
      <w:r w:rsidRPr="002717A3">
        <w:rPr>
          <w:rFonts w:ascii="Times New Roman" w:hAnsi="Times New Roman" w:cs="Times New Roman"/>
          <w:sz w:val="24"/>
          <w:szCs w:val="24"/>
        </w:rPr>
        <w:t>es</w:t>
      </w:r>
      <w:r>
        <w:rPr>
          <w:rFonts w:ascii="Times New Roman" w:hAnsi="Times New Roman" w:cs="Times New Roman"/>
          <w:sz w:val="24"/>
          <w:szCs w:val="24"/>
        </w:rPr>
        <w:t>;</w:t>
      </w:r>
    </w:p>
    <w:p w14:paraId="56945834" w14:textId="59184BB8" w:rsidR="002717A3" w:rsidRPr="0061561E" w:rsidRDefault="002717A3" w:rsidP="00C1361A">
      <w:pPr>
        <w:spacing w:after="0"/>
        <w:jc w:val="both"/>
        <w:rPr>
          <w:rFonts w:ascii="Times New Roman" w:hAnsi="Times New Roman" w:cs="Times New Roman"/>
          <w:iCs/>
          <w:sz w:val="24"/>
          <w:szCs w:val="24"/>
          <w:lang w:val="en-GB"/>
        </w:rPr>
      </w:pPr>
      <w:r>
        <w:rPr>
          <w:rFonts w:ascii="Times New Roman" w:hAnsi="Times New Roman" w:cs="Times New Roman"/>
          <w:sz w:val="24"/>
          <w:szCs w:val="24"/>
          <w:lang w:val="en-GB"/>
        </w:rPr>
        <w:lastRenderedPageBreak/>
        <w:t xml:space="preserve">3) </w:t>
      </w:r>
      <w:r w:rsidRPr="0061561E">
        <w:rPr>
          <w:rFonts w:ascii="Times New Roman" w:hAnsi="Times New Roman" w:cs="Times New Roman"/>
          <w:iCs/>
          <w:sz w:val="24"/>
          <w:szCs w:val="24"/>
          <w:lang w:val="en-GB"/>
        </w:rPr>
        <w:t>This EU Emergency Travel Document is a travel document issued by a Member State of the European Union for a single journey to the holder's Member State of nationality or residence or, exceptionally, to another destination. Authorities of non-EU countries are hereby requested to allow the holder to pass freely without hindrance.</w:t>
      </w:r>
    </w:p>
    <w:p w14:paraId="1408A20D" w14:textId="77777777" w:rsidR="002717A3" w:rsidRPr="0061561E" w:rsidRDefault="002717A3" w:rsidP="00C1361A">
      <w:pPr>
        <w:spacing w:after="0"/>
        <w:jc w:val="both"/>
        <w:rPr>
          <w:rFonts w:ascii="Times New Roman" w:hAnsi="Times New Roman" w:cs="Times New Roman"/>
          <w:iCs/>
          <w:sz w:val="24"/>
          <w:szCs w:val="24"/>
          <w:lang w:val="fr-FR"/>
        </w:rPr>
      </w:pPr>
      <w:r w:rsidRPr="0061561E">
        <w:rPr>
          <w:rFonts w:ascii="Times New Roman" w:hAnsi="Times New Roman" w:cs="Times New Roman"/>
          <w:iCs/>
          <w:sz w:val="24"/>
          <w:szCs w:val="24"/>
          <w:lang w:val="fr-FR"/>
        </w:rPr>
        <w:t>Le présent titre de voyage provisoire de l'UE est un titre de voyage délivré par un État membre de l'Union européenne aux fins d'un trajet unique vers l'État membre de nationalité ou de résidence du détenteur, ou, à titre exceptionnel, vers une autre destination. Les autorités des pays tiers sont priées d'autoriser le détenteur du titre de voyage provisoire à circuler sans entraves.</w:t>
      </w:r>
    </w:p>
    <w:p w14:paraId="2A3D9A6D" w14:textId="77777777" w:rsidR="002717A3" w:rsidRPr="0061561E" w:rsidRDefault="002717A3" w:rsidP="00C1361A">
      <w:pPr>
        <w:spacing w:after="0"/>
        <w:jc w:val="both"/>
        <w:rPr>
          <w:rFonts w:ascii="Times New Roman" w:hAnsi="Times New Roman" w:cs="Times New Roman"/>
          <w:iCs/>
          <w:sz w:val="24"/>
          <w:szCs w:val="24"/>
        </w:rPr>
      </w:pPr>
    </w:p>
    <w:p w14:paraId="1ADE91CF" w14:textId="5D2ED4D7" w:rsidR="0061561E" w:rsidRDefault="002717A3"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324601">
        <w:rPr>
          <w:rFonts w:ascii="Times New Roman" w:hAnsi="Times New Roman" w:cs="Times New Roman"/>
          <w:sz w:val="24"/>
          <w:szCs w:val="24"/>
        </w:rPr>
        <w:t xml:space="preserve">ELi tagasipöördumistunnistuse ühtse </w:t>
      </w:r>
      <w:r w:rsidR="00FA59FB">
        <w:rPr>
          <w:rFonts w:ascii="Times New Roman" w:hAnsi="Times New Roman" w:cs="Times New Roman"/>
          <w:sz w:val="24"/>
          <w:szCs w:val="24"/>
        </w:rPr>
        <w:t>blanketi</w:t>
      </w:r>
      <w:r>
        <w:rPr>
          <w:rFonts w:ascii="Times New Roman" w:hAnsi="Times New Roman" w:cs="Times New Roman"/>
          <w:sz w:val="24"/>
          <w:szCs w:val="24"/>
        </w:rPr>
        <w:t xml:space="preserve"> viies ja kuues lehekülg on mõeldud viisade ning sisse- ja väljasõidutemplite jaoks ning neil on pealkiri</w:t>
      </w:r>
      <w:r w:rsidR="0061561E">
        <w:rPr>
          <w:rFonts w:ascii="Times New Roman" w:hAnsi="Times New Roman" w:cs="Times New Roman"/>
          <w:sz w:val="24"/>
          <w:szCs w:val="24"/>
        </w:rPr>
        <w:t>:</w:t>
      </w:r>
    </w:p>
    <w:p w14:paraId="5115A1A6" w14:textId="13603C2E" w:rsidR="002717A3" w:rsidRDefault="002717A3" w:rsidP="00C1361A">
      <w:pPr>
        <w:spacing w:after="0"/>
        <w:jc w:val="both"/>
        <w:rPr>
          <w:rFonts w:ascii="Times New Roman" w:hAnsi="Times New Roman" w:cs="Times New Roman"/>
          <w:sz w:val="24"/>
          <w:szCs w:val="24"/>
        </w:rPr>
      </w:pPr>
      <w:r>
        <w:rPr>
          <w:rFonts w:ascii="Times New Roman" w:hAnsi="Times New Roman" w:cs="Times New Roman"/>
          <w:sz w:val="24"/>
          <w:szCs w:val="24"/>
        </w:rPr>
        <w:t>VISA/VISA.</w:t>
      </w:r>
    </w:p>
    <w:p w14:paraId="6DF17438" w14:textId="63047B6F" w:rsidR="002B591E" w:rsidRDefault="002B591E" w:rsidP="00C1361A">
      <w:pPr>
        <w:spacing w:after="0"/>
        <w:jc w:val="both"/>
        <w:rPr>
          <w:rFonts w:ascii="Times New Roman" w:hAnsi="Times New Roman" w:cs="Times New Roman"/>
          <w:sz w:val="24"/>
          <w:szCs w:val="24"/>
        </w:rPr>
      </w:pPr>
    </w:p>
    <w:p w14:paraId="3E002B2A" w14:textId="56CBDC7B" w:rsidR="002B591E" w:rsidRDefault="002B591E"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(5) ELi tagasipöördumistunnistuse ühtsele </w:t>
      </w:r>
      <w:r w:rsidR="00FA59FB">
        <w:rPr>
          <w:rFonts w:ascii="Times New Roman" w:hAnsi="Times New Roman" w:cs="Times New Roman"/>
          <w:sz w:val="24"/>
          <w:szCs w:val="24"/>
        </w:rPr>
        <w:t>blanketile</w:t>
      </w:r>
      <w:r>
        <w:rPr>
          <w:rFonts w:ascii="Times New Roman" w:hAnsi="Times New Roman" w:cs="Times New Roman"/>
          <w:sz w:val="24"/>
          <w:szCs w:val="24"/>
        </w:rPr>
        <w:t xml:space="preserve"> on eeltrükitud seitsmekohaline number.</w:t>
      </w:r>
    </w:p>
    <w:p w14:paraId="45E73B90" w14:textId="77777777" w:rsidR="002717A3" w:rsidRDefault="002717A3" w:rsidP="00C1361A">
      <w:pPr>
        <w:spacing w:after="0"/>
        <w:jc w:val="both"/>
        <w:rPr>
          <w:rFonts w:ascii="Times New Roman" w:hAnsi="Times New Roman" w:cs="Times New Roman"/>
          <w:sz w:val="24"/>
          <w:szCs w:val="24"/>
        </w:rPr>
      </w:pPr>
    </w:p>
    <w:p w14:paraId="52E4F07B" w14:textId="7828A7C1" w:rsidR="002717A3" w:rsidRPr="00286A47" w:rsidRDefault="002717A3" w:rsidP="00C1361A">
      <w:pPr>
        <w:spacing w:after="0"/>
        <w:jc w:val="both"/>
        <w:rPr>
          <w:rFonts w:ascii="Times New Roman" w:hAnsi="Times New Roman" w:cs="Times New Roman"/>
          <w:b/>
          <w:sz w:val="24"/>
          <w:szCs w:val="24"/>
        </w:rPr>
      </w:pPr>
      <w:r w:rsidRPr="00286A47">
        <w:rPr>
          <w:rFonts w:ascii="Times New Roman" w:hAnsi="Times New Roman" w:cs="Times New Roman"/>
          <w:b/>
          <w:sz w:val="24"/>
          <w:szCs w:val="24"/>
        </w:rPr>
        <w:t>§ 1</w:t>
      </w:r>
      <w:r w:rsidR="008A143D">
        <w:rPr>
          <w:rFonts w:ascii="Times New Roman" w:hAnsi="Times New Roman" w:cs="Times New Roman"/>
          <w:b/>
          <w:sz w:val="24"/>
          <w:szCs w:val="24"/>
        </w:rPr>
        <w:t>4</w:t>
      </w:r>
      <w:r w:rsidRPr="00286A47">
        <w:rPr>
          <w:rFonts w:ascii="Times New Roman" w:hAnsi="Times New Roman" w:cs="Times New Roman"/>
          <w:b/>
          <w:sz w:val="24"/>
          <w:szCs w:val="24"/>
        </w:rPr>
        <w:t>. ELi tagasipöördumistunni</w:t>
      </w:r>
      <w:r w:rsidR="00041B67">
        <w:rPr>
          <w:rFonts w:ascii="Times New Roman" w:hAnsi="Times New Roman" w:cs="Times New Roman"/>
          <w:b/>
          <w:sz w:val="24"/>
          <w:szCs w:val="24"/>
        </w:rPr>
        <w:t>s</w:t>
      </w:r>
      <w:r w:rsidRPr="00286A47">
        <w:rPr>
          <w:rFonts w:ascii="Times New Roman" w:hAnsi="Times New Roman" w:cs="Times New Roman"/>
          <w:b/>
          <w:sz w:val="24"/>
          <w:szCs w:val="24"/>
        </w:rPr>
        <w:t xml:space="preserve">tuse ühtse </w:t>
      </w:r>
      <w:r w:rsidR="00286A47" w:rsidRPr="00286A47">
        <w:rPr>
          <w:rFonts w:ascii="Times New Roman" w:hAnsi="Times New Roman" w:cs="Times New Roman"/>
          <w:b/>
          <w:sz w:val="24"/>
          <w:szCs w:val="24"/>
        </w:rPr>
        <w:t>kleebise tehniline kirjeldus</w:t>
      </w:r>
    </w:p>
    <w:p w14:paraId="33EA917A" w14:textId="77777777" w:rsidR="00286A47" w:rsidRDefault="00286A47" w:rsidP="00C1361A">
      <w:pPr>
        <w:spacing w:after="0"/>
        <w:jc w:val="both"/>
        <w:rPr>
          <w:rFonts w:ascii="Times New Roman" w:hAnsi="Times New Roman" w:cs="Times New Roman"/>
          <w:sz w:val="24"/>
          <w:szCs w:val="24"/>
        </w:rPr>
      </w:pPr>
    </w:p>
    <w:p w14:paraId="48DBB349" w14:textId="308D6259" w:rsidR="00A16666" w:rsidRPr="00406DFC" w:rsidRDefault="00A16666"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406DFC">
        <w:rPr>
          <w:rFonts w:ascii="Times New Roman" w:hAnsi="Times New Roman" w:cs="Times New Roman"/>
          <w:sz w:val="24"/>
          <w:szCs w:val="24"/>
        </w:rPr>
        <w:t xml:space="preserve">ELi tagasipöördumistunnistuse ühtsele kleebisele trükitakse </w:t>
      </w:r>
      <w:r w:rsidR="00A50AE3">
        <w:rPr>
          <w:rFonts w:ascii="Times New Roman" w:hAnsi="Times New Roman" w:cs="Times New Roman"/>
          <w:sz w:val="24"/>
          <w:szCs w:val="24"/>
        </w:rPr>
        <w:t xml:space="preserve">või kinnitatakse </w:t>
      </w:r>
      <w:r w:rsidRPr="00406DFC">
        <w:rPr>
          <w:rFonts w:ascii="Times New Roman" w:hAnsi="Times New Roman" w:cs="Times New Roman"/>
          <w:sz w:val="24"/>
          <w:szCs w:val="24"/>
        </w:rPr>
        <w:t>dokumendi kasutaja §</w:t>
      </w:r>
      <w:r w:rsidR="00A50AE3">
        <w:rPr>
          <w:rFonts w:ascii="Times New Roman" w:hAnsi="Times New Roman" w:cs="Times New Roman"/>
          <w:sz w:val="24"/>
          <w:szCs w:val="24"/>
        </w:rPr>
        <w:t>-s</w:t>
      </w:r>
      <w:r w:rsidR="006C1313">
        <w:rPr>
          <w:rFonts w:ascii="Times New Roman" w:hAnsi="Times New Roman" w:cs="Times New Roman"/>
          <w:sz w:val="24"/>
          <w:szCs w:val="24"/>
        </w:rPr>
        <w:t> </w:t>
      </w:r>
      <w:r w:rsidR="0033316A">
        <w:rPr>
          <w:rFonts w:ascii="Times New Roman" w:hAnsi="Times New Roman" w:cs="Times New Roman"/>
          <w:sz w:val="24"/>
          <w:szCs w:val="24"/>
        </w:rPr>
        <w:t>6</w:t>
      </w:r>
      <w:r w:rsidRPr="00406DFC">
        <w:rPr>
          <w:rFonts w:ascii="Times New Roman" w:hAnsi="Times New Roman" w:cs="Times New Roman"/>
          <w:sz w:val="24"/>
          <w:szCs w:val="24"/>
        </w:rPr>
        <w:t xml:space="preserve"> </w:t>
      </w:r>
      <w:r w:rsidR="00A50AE3">
        <w:rPr>
          <w:rFonts w:ascii="Times New Roman" w:hAnsi="Times New Roman" w:cs="Times New Roman"/>
          <w:sz w:val="24"/>
          <w:szCs w:val="24"/>
        </w:rPr>
        <w:t xml:space="preserve">nimetatud </w:t>
      </w:r>
      <w:r w:rsidRPr="00406DFC">
        <w:rPr>
          <w:rFonts w:ascii="Times New Roman" w:hAnsi="Times New Roman" w:cs="Times New Roman"/>
          <w:sz w:val="24"/>
          <w:szCs w:val="24"/>
        </w:rPr>
        <w:t xml:space="preserve">näokujutis või foto. </w:t>
      </w:r>
      <w:r w:rsidR="0061561E">
        <w:rPr>
          <w:rFonts w:ascii="Times New Roman" w:hAnsi="Times New Roman" w:cs="Times New Roman"/>
          <w:sz w:val="24"/>
          <w:szCs w:val="24"/>
        </w:rPr>
        <w:t>Esindamata ELi kodanikule väljastatava</w:t>
      </w:r>
      <w:r w:rsidR="00A50AE3">
        <w:rPr>
          <w:rFonts w:ascii="Times New Roman" w:hAnsi="Times New Roman" w:cs="Times New Roman"/>
          <w:sz w:val="24"/>
          <w:szCs w:val="24"/>
        </w:rPr>
        <w:t xml:space="preserve">le </w:t>
      </w:r>
      <w:r w:rsidR="00A50AE3" w:rsidRPr="00406DFC">
        <w:rPr>
          <w:rFonts w:ascii="Times New Roman" w:hAnsi="Times New Roman" w:cs="Times New Roman"/>
          <w:sz w:val="24"/>
          <w:szCs w:val="24"/>
        </w:rPr>
        <w:t>ELi tagasipöördumistunnistuse ühtsele kleebisele trükitakse</w:t>
      </w:r>
      <w:r w:rsidR="00A50AE3">
        <w:rPr>
          <w:rFonts w:ascii="Times New Roman" w:hAnsi="Times New Roman" w:cs="Times New Roman"/>
          <w:sz w:val="24"/>
          <w:szCs w:val="24"/>
        </w:rPr>
        <w:t xml:space="preserve"> või kinnitatakse foto, mis esitati kodakondsusjärgsele liikmesriigile §</w:t>
      </w:r>
      <w:r w:rsidR="00B80017">
        <w:rPr>
          <w:rFonts w:ascii="Times New Roman" w:hAnsi="Times New Roman" w:cs="Times New Roman"/>
          <w:sz w:val="24"/>
          <w:szCs w:val="24"/>
        </w:rPr>
        <w:t> </w:t>
      </w:r>
      <w:r w:rsidR="0033316A">
        <w:rPr>
          <w:rFonts w:ascii="Times New Roman" w:hAnsi="Times New Roman" w:cs="Times New Roman"/>
          <w:sz w:val="24"/>
          <w:szCs w:val="24"/>
        </w:rPr>
        <w:t>5</w:t>
      </w:r>
      <w:r w:rsidR="00A50AE3">
        <w:rPr>
          <w:rFonts w:ascii="Times New Roman" w:hAnsi="Times New Roman" w:cs="Times New Roman"/>
          <w:sz w:val="24"/>
          <w:szCs w:val="24"/>
        </w:rPr>
        <w:t xml:space="preserve"> lõike</w:t>
      </w:r>
      <w:r w:rsidR="00B80017">
        <w:rPr>
          <w:rFonts w:ascii="Times New Roman" w:hAnsi="Times New Roman" w:cs="Times New Roman"/>
          <w:sz w:val="24"/>
          <w:szCs w:val="24"/>
        </w:rPr>
        <w:t> </w:t>
      </w:r>
      <w:r w:rsidR="00673FFD">
        <w:rPr>
          <w:rFonts w:ascii="Times New Roman" w:hAnsi="Times New Roman" w:cs="Times New Roman"/>
          <w:sz w:val="24"/>
          <w:szCs w:val="24"/>
        </w:rPr>
        <w:t>2</w:t>
      </w:r>
      <w:r w:rsidR="00A50AE3">
        <w:rPr>
          <w:rFonts w:ascii="Times New Roman" w:hAnsi="Times New Roman" w:cs="Times New Roman"/>
          <w:sz w:val="24"/>
          <w:szCs w:val="24"/>
        </w:rPr>
        <w:t xml:space="preserve"> kohaselt.</w:t>
      </w:r>
    </w:p>
    <w:p w14:paraId="2F79D9AD" w14:textId="77777777" w:rsidR="00A16666" w:rsidRDefault="00A16666" w:rsidP="00C1361A">
      <w:pPr>
        <w:spacing w:after="0"/>
        <w:jc w:val="both"/>
        <w:rPr>
          <w:rFonts w:ascii="Times New Roman" w:hAnsi="Times New Roman" w:cs="Times New Roman"/>
          <w:sz w:val="24"/>
          <w:szCs w:val="24"/>
        </w:rPr>
      </w:pPr>
    </w:p>
    <w:p w14:paraId="70A099BC" w14:textId="77777777" w:rsidR="00A16666" w:rsidRPr="00406DFC" w:rsidRDefault="00A16666"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406DFC">
        <w:rPr>
          <w:rFonts w:ascii="Times New Roman" w:hAnsi="Times New Roman" w:cs="Times New Roman"/>
          <w:sz w:val="24"/>
          <w:szCs w:val="24"/>
        </w:rPr>
        <w:t>ELi tagasipöördumistunnistuse ühtsel kleebisel on kirjed:</w:t>
      </w:r>
    </w:p>
    <w:p w14:paraId="5C36C3F8" w14:textId="77777777" w:rsidR="00A16666" w:rsidRPr="00406DFC" w:rsidRDefault="00A16666" w:rsidP="00C1361A">
      <w:pPr>
        <w:spacing w:after="0"/>
        <w:jc w:val="both"/>
        <w:rPr>
          <w:rFonts w:ascii="Times New Roman" w:hAnsi="Times New Roman" w:cs="Times New Roman"/>
          <w:sz w:val="24"/>
          <w:szCs w:val="24"/>
        </w:rPr>
      </w:pPr>
      <w:r w:rsidRPr="00406DFC">
        <w:rPr>
          <w:rFonts w:ascii="Times New Roman" w:hAnsi="Times New Roman" w:cs="Times New Roman"/>
          <w:sz w:val="24"/>
          <w:szCs w:val="24"/>
        </w:rPr>
        <w:t>1) EU ETD/TVP UE;</w:t>
      </w:r>
    </w:p>
    <w:p w14:paraId="3C08F8E8" w14:textId="77777777" w:rsidR="00A16666" w:rsidRPr="00406DFC" w:rsidRDefault="00A16666" w:rsidP="00C1361A">
      <w:pPr>
        <w:spacing w:after="0"/>
        <w:jc w:val="both"/>
        <w:rPr>
          <w:rFonts w:ascii="Times New Roman" w:hAnsi="Times New Roman" w:cs="Times New Roman"/>
          <w:sz w:val="24"/>
          <w:szCs w:val="24"/>
        </w:rPr>
      </w:pPr>
      <w:r w:rsidRPr="00406DFC">
        <w:rPr>
          <w:rFonts w:ascii="Times New Roman" w:hAnsi="Times New Roman" w:cs="Times New Roman"/>
          <w:sz w:val="24"/>
          <w:szCs w:val="24"/>
        </w:rPr>
        <w:t xml:space="preserve">2) </w:t>
      </w:r>
      <w:proofErr w:type="spellStart"/>
      <w:r w:rsidRPr="00406DFC">
        <w:rPr>
          <w:rFonts w:ascii="Times New Roman" w:hAnsi="Times New Roman" w:cs="Times New Roman"/>
          <w:sz w:val="24"/>
          <w:szCs w:val="24"/>
        </w:rPr>
        <w:t>European</w:t>
      </w:r>
      <w:proofErr w:type="spellEnd"/>
      <w:r w:rsidRPr="00406DFC">
        <w:rPr>
          <w:rFonts w:ascii="Times New Roman" w:hAnsi="Times New Roman" w:cs="Times New Roman"/>
          <w:sz w:val="24"/>
          <w:szCs w:val="24"/>
        </w:rPr>
        <w:t xml:space="preserve"> </w:t>
      </w:r>
      <w:proofErr w:type="spellStart"/>
      <w:r w:rsidRPr="00406DFC">
        <w:rPr>
          <w:rFonts w:ascii="Times New Roman" w:hAnsi="Times New Roman" w:cs="Times New Roman"/>
          <w:sz w:val="24"/>
          <w:szCs w:val="24"/>
        </w:rPr>
        <w:t>Union</w:t>
      </w:r>
      <w:proofErr w:type="spellEnd"/>
      <w:r w:rsidRPr="00406DFC">
        <w:rPr>
          <w:rFonts w:ascii="Times New Roman" w:hAnsi="Times New Roman" w:cs="Times New Roman"/>
          <w:sz w:val="24"/>
          <w:szCs w:val="24"/>
        </w:rPr>
        <w:t>/</w:t>
      </w:r>
      <w:proofErr w:type="spellStart"/>
      <w:r w:rsidRPr="00406DFC">
        <w:rPr>
          <w:rFonts w:ascii="Times New Roman" w:hAnsi="Times New Roman" w:cs="Times New Roman"/>
          <w:sz w:val="24"/>
          <w:szCs w:val="24"/>
        </w:rPr>
        <w:t>Union</w:t>
      </w:r>
      <w:proofErr w:type="spellEnd"/>
      <w:r w:rsidRPr="00406DFC">
        <w:rPr>
          <w:rFonts w:ascii="Times New Roman" w:hAnsi="Times New Roman" w:cs="Times New Roman"/>
          <w:sz w:val="24"/>
          <w:szCs w:val="24"/>
        </w:rPr>
        <w:t xml:space="preserve"> </w:t>
      </w:r>
      <w:proofErr w:type="spellStart"/>
      <w:r w:rsidRPr="00406DFC">
        <w:rPr>
          <w:rFonts w:ascii="Times New Roman" w:hAnsi="Times New Roman" w:cs="Times New Roman"/>
          <w:sz w:val="24"/>
          <w:szCs w:val="24"/>
        </w:rPr>
        <w:t>européenne</w:t>
      </w:r>
      <w:proofErr w:type="spellEnd"/>
      <w:r w:rsidRPr="00406DFC">
        <w:rPr>
          <w:rFonts w:ascii="Times New Roman" w:hAnsi="Times New Roman" w:cs="Times New Roman"/>
          <w:sz w:val="24"/>
          <w:szCs w:val="24"/>
        </w:rPr>
        <w:t>;</w:t>
      </w:r>
    </w:p>
    <w:p w14:paraId="3F41A0C4" w14:textId="77777777" w:rsidR="00A16666" w:rsidRDefault="00A16666" w:rsidP="00C1361A">
      <w:pPr>
        <w:spacing w:after="0"/>
        <w:jc w:val="both"/>
        <w:rPr>
          <w:rFonts w:ascii="Times New Roman" w:hAnsi="Times New Roman" w:cs="Times New Roman"/>
          <w:sz w:val="24"/>
          <w:szCs w:val="24"/>
        </w:rPr>
      </w:pPr>
      <w:r w:rsidRPr="00406DFC">
        <w:rPr>
          <w:rFonts w:ascii="Times New Roman" w:hAnsi="Times New Roman" w:cs="Times New Roman"/>
          <w:sz w:val="24"/>
          <w:szCs w:val="24"/>
        </w:rPr>
        <w:t>3) EUE</w:t>
      </w:r>
      <w:r>
        <w:rPr>
          <w:rFonts w:ascii="Times New Roman" w:hAnsi="Times New Roman" w:cs="Times New Roman"/>
          <w:sz w:val="24"/>
          <w:szCs w:val="24"/>
        </w:rPr>
        <w:t>.</w:t>
      </w:r>
    </w:p>
    <w:p w14:paraId="53C159CA" w14:textId="77777777" w:rsidR="00A16666" w:rsidRDefault="00A16666" w:rsidP="00C1361A">
      <w:pPr>
        <w:spacing w:after="0"/>
        <w:jc w:val="both"/>
        <w:rPr>
          <w:rFonts w:ascii="Times New Roman" w:hAnsi="Times New Roman" w:cs="Times New Roman"/>
          <w:sz w:val="24"/>
          <w:szCs w:val="24"/>
        </w:rPr>
      </w:pPr>
    </w:p>
    <w:p w14:paraId="3B9E8B60" w14:textId="3B02AF46" w:rsidR="00A16666" w:rsidRDefault="00A16666"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A16666">
        <w:rPr>
          <w:rFonts w:ascii="Times New Roman" w:hAnsi="Times New Roman" w:cs="Times New Roman"/>
          <w:sz w:val="24"/>
          <w:szCs w:val="24"/>
        </w:rPr>
        <w:t>ELi tagasipöördumistunnistuse ühtsel kleebisel asetseb horisontaalselt ELi tagasipöördumistunnistuse ühtse kleebise seitsmekohaline number, mis on musta värviga</w:t>
      </w:r>
      <w:r w:rsidR="00A50AE3">
        <w:rPr>
          <w:rFonts w:ascii="Times New Roman" w:hAnsi="Times New Roman" w:cs="Times New Roman"/>
          <w:sz w:val="24"/>
          <w:szCs w:val="24"/>
        </w:rPr>
        <w:t xml:space="preserve"> ja spetsiaalset kirjatüüpi kasutades</w:t>
      </w:r>
      <w:r w:rsidRPr="00A16666">
        <w:rPr>
          <w:rFonts w:ascii="Times New Roman" w:hAnsi="Times New Roman" w:cs="Times New Roman"/>
          <w:sz w:val="24"/>
          <w:szCs w:val="24"/>
        </w:rPr>
        <w:t xml:space="preserve"> eeltrükitud. Nimetatud numbrile eelneb väljaandva liikmesriigi </w:t>
      </w:r>
      <w:proofErr w:type="spellStart"/>
      <w:r w:rsidRPr="00A16666">
        <w:rPr>
          <w:rFonts w:ascii="Times New Roman" w:hAnsi="Times New Roman" w:cs="Times New Roman"/>
          <w:sz w:val="24"/>
          <w:szCs w:val="24"/>
        </w:rPr>
        <w:t>kahetäheline</w:t>
      </w:r>
      <w:proofErr w:type="spellEnd"/>
      <w:r w:rsidRPr="00A16666">
        <w:rPr>
          <w:rFonts w:ascii="Times New Roman" w:hAnsi="Times New Roman" w:cs="Times New Roman"/>
          <w:sz w:val="24"/>
          <w:szCs w:val="24"/>
        </w:rPr>
        <w:t xml:space="preserve"> riigikood, mis vastab</w:t>
      </w:r>
      <w:r>
        <w:rPr>
          <w:rFonts w:ascii="Times New Roman" w:hAnsi="Times New Roman" w:cs="Times New Roman"/>
          <w:sz w:val="24"/>
          <w:szCs w:val="24"/>
        </w:rPr>
        <w:t xml:space="preserve"> </w:t>
      </w:r>
      <w:r w:rsidR="00E11914">
        <w:rPr>
          <w:rFonts w:ascii="Times New Roman" w:hAnsi="Times New Roman" w:cs="Times New Roman"/>
          <w:sz w:val="24"/>
          <w:szCs w:val="24"/>
        </w:rPr>
        <w:t>ICAO dokumendi nr</w:t>
      </w:r>
      <w:r w:rsidR="00B80017">
        <w:rPr>
          <w:rFonts w:ascii="Times New Roman" w:hAnsi="Times New Roman" w:cs="Times New Roman"/>
          <w:sz w:val="24"/>
          <w:szCs w:val="24"/>
        </w:rPr>
        <w:t> </w:t>
      </w:r>
      <w:r w:rsidR="00E11914">
        <w:rPr>
          <w:rFonts w:ascii="Times New Roman" w:hAnsi="Times New Roman" w:cs="Times New Roman"/>
          <w:sz w:val="24"/>
          <w:szCs w:val="24"/>
        </w:rPr>
        <w:t>9303 või Euroopa Komisjoni õigusaktide nõuetele</w:t>
      </w:r>
      <w:r w:rsidRPr="00A16666">
        <w:rPr>
          <w:rFonts w:ascii="Times New Roman" w:hAnsi="Times New Roman" w:cs="Times New Roman"/>
          <w:sz w:val="24"/>
          <w:szCs w:val="24"/>
        </w:rPr>
        <w:t xml:space="preserve"> ning mis võib olla kas eeltrükitud või lisatud pärast ELi tagasipöördumistunnistuse ühtse kleebise täitmist. Turvakaalutlustel võib sama seitsmekohaline number olla ELi tagasipöördumistunnistuse ühtsel kleebisel eeltrükitud mitmesse kohta.</w:t>
      </w:r>
    </w:p>
    <w:p w14:paraId="4C55B86B" w14:textId="77777777" w:rsidR="00FF4B66" w:rsidRDefault="00FF4B66" w:rsidP="00C1361A">
      <w:pPr>
        <w:spacing w:after="0"/>
        <w:jc w:val="both"/>
        <w:rPr>
          <w:rFonts w:ascii="Times New Roman" w:hAnsi="Times New Roman" w:cs="Times New Roman"/>
          <w:sz w:val="24"/>
          <w:szCs w:val="24"/>
        </w:rPr>
      </w:pPr>
    </w:p>
    <w:p w14:paraId="0F90B2D9" w14:textId="3D6D15D1" w:rsidR="00FF4B66" w:rsidRPr="00F3530D" w:rsidRDefault="00FF4B66"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F3530D">
        <w:rPr>
          <w:rFonts w:ascii="Times New Roman" w:hAnsi="Times New Roman" w:cs="Times New Roman"/>
          <w:sz w:val="24"/>
          <w:szCs w:val="24"/>
        </w:rPr>
        <w:t>ELi tagasipöördumistunnistuse ühtne kleebis sisaldab</w:t>
      </w:r>
      <w:r w:rsidR="00B74B68">
        <w:rPr>
          <w:rFonts w:ascii="Times New Roman" w:hAnsi="Times New Roman" w:cs="Times New Roman"/>
          <w:sz w:val="24"/>
          <w:szCs w:val="24"/>
        </w:rPr>
        <w:t xml:space="preserve"> nummerdatud ning inglis</w:t>
      </w:r>
      <w:r w:rsidR="006F0D19">
        <w:rPr>
          <w:rFonts w:ascii="Times New Roman" w:hAnsi="Times New Roman" w:cs="Times New Roman"/>
          <w:sz w:val="24"/>
          <w:szCs w:val="24"/>
        </w:rPr>
        <w:t>-</w:t>
      </w:r>
      <w:r w:rsidR="00B74B68">
        <w:rPr>
          <w:rFonts w:ascii="Times New Roman" w:hAnsi="Times New Roman" w:cs="Times New Roman"/>
          <w:sz w:val="24"/>
          <w:szCs w:val="24"/>
        </w:rPr>
        <w:t xml:space="preserve"> ja prantsuskeelsete nimetustega </w:t>
      </w:r>
      <w:r w:rsidRPr="00F3530D">
        <w:rPr>
          <w:rFonts w:ascii="Times New Roman" w:hAnsi="Times New Roman" w:cs="Times New Roman"/>
          <w:sz w:val="24"/>
          <w:szCs w:val="24"/>
        </w:rPr>
        <w:t>lahtreid järgmise teabe jaoks:</w:t>
      </w:r>
    </w:p>
    <w:p w14:paraId="3D29D75E" w14:textId="77777777" w:rsidR="00FF4B66" w:rsidRPr="00F3530D" w:rsidRDefault="00FF4B66" w:rsidP="00C1361A">
      <w:pPr>
        <w:spacing w:after="0"/>
        <w:jc w:val="both"/>
        <w:rPr>
          <w:rFonts w:ascii="Times New Roman" w:hAnsi="Times New Roman" w:cs="Times New Roman"/>
          <w:sz w:val="24"/>
          <w:szCs w:val="24"/>
        </w:rPr>
      </w:pPr>
      <w:r w:rsidRPr="00F3530D">
        <w:rPr>
          <w:rFonts w:ascii="Times New Roman" w:hAnsi="Times New Roman" w:cs="Times New Roman"/>
          <w:sz w:val="24"/>
          <w:szCs w:val="24"/>
        </w:rPr>
        <w:t>1) sihtriik ja kõik transiidiriigid, mille jaoks ELi tagasipöördumistunnistus välja</w:t>
      </w:r>
      <w:r>
        <w:rPr>
          <w:rFonts w:ascii="Times New Roman" w:hAnsi="Times New Roman" w:cs="Times New Roman"/>
          <w:sz w:val="24"/>
          <w:szCs w:val="24"/>
        </w:rPr>
        <w:t>statakse</w:t>
      </w:r>
      <w:r w:rsidRPr="00F3530D">
        <w:rPr>
          <w:rFonts w:ascii="Times New Roman" w:hAnsi="Times New Roman" w:cs="Times New Roman"/>
          <w:sz w:val="24"/>
          <w:szCs w:val="24"/>
        </w:rPr>
        <w:t>;</w:t>
      </w:r>
    </w:p>
    <w:p w14:paraId="09381542" w14:textId="77777777" w:rsidR="00FF4B66" w:rsidRPr="00F3530D" w:rsidRDefault="00FF4B66" w:rsidP="00C1361A">
      <w:pPr>
        <w:spacing w:after="0"/>
        <w:jc w:val="both"/>
        <w:rPr>
          <w:rFonts w:ascii="Times New Roman" w:hAnsi="Times New Roman" w:cs="Times New Roman"/>
          <w:sz w:val="24"/>
          <w:szCs w:val="24"/>
        </w:rPr>
      </w:pPr>
      <w:r w:rsidRPr="00F3530D">
        <w:rPr>
          <w:rFonts w:ascii="Times New Roman" w:hAnsi="Times New Roman" w:cs="Times New Roman"/>
          <w:sz w:val="24"/>
          <w:szCs w:val="24"/>
        </w:rPr>
        <w:t>2) väljaandev liikmesriik ja väljaandva asutuse asukoht;</w:t>
      </w:r>
    </w:p>
    <w:p w14:paraId="47942BDD" w14:textId="77777777" w:rsidR="00FF4B66" w:rsidRPr="00F3530D" w:rsidRDefault="00FF4B66" w:rsidP="00C1361A">
      <w:pPr>
        <w:spacing w:after="0"/>
        <w:jc w:val="both"/>
        <w:rPr>
          <w:rFonts w:ascii="Times New Roman" w:hAnsi="Times New Roman" w:cs="Times New Roman"/>
          <w:sz w:val="24"/>
          <w:szCs w:val="24"/>
        </w:rPr>
      </w:pPr>
      <w:r w:rsidRPr="00F3530D">
        <w:rPr>
          <w:rFonts w:ascii="Times New Roman" w:hAnsi="Times New Roman" w:cs="Times New Roman"/>
          <w:sz w:val="24"/>
          <w:szCs w:val="24"/>
        </w:rPr>
        <w:t>3) väljaandmise kuupäev ja kehtivuse lõppkuupäev;</w:t>
      </w:r>
    </w:p>
    <w:p w14:paraId="1A63A18B" w14:textId="77777777" w:rsidR="00FF4B66" w:rsidRPr="00F3530D" w:rsidRDefault="00FF4B66" w:rsidP="00C1361A">
      <w:pPr>
        <w:spacing w:after="0"/>
        <w:jc w:val="both"/>
        <w:rPr>
          <w:rFonts w:ascii="Times New Roman" w:hAnsi="Times New Roman" w:cs="Times New Roman"/>
          <w:sz w:val="24"/>
          <w:szCs w:val="24"/>
        </w:rPr>
      </w:pPr>
      <w:r w:rsidRPr="00F3530D">
        <w:rPr>
          <w:rFonts w:ascii="Times New Roman" w:hAnsi="Times New Roman" w:cs="Times New Roman"/>
          <w:sz w:val="24"/>
          <w:szCs w:val="24"/>
        </w:rPr>
        <w:t>4) ELi tagasipöördumistunnist</w:t>
      </w:r>
      <w:r>
        <w:rPr>
          <w:rFonts w:ascii="Times New Roman" w:hAnsi="Times New Roman" w:cs="Times New Roman"/>
          <w:sz w:val="24"/>
          <w:szCs w:val="24"/>
        </w:rPr>
        <w:t>use saaja perekonna- ja eesnimi</w:t>
      </w:r>
      <w:r w:rsidRPr="00F3530D">
        <w:rPr>
          <w:rFonts w:ascii="Times New Roman" w:hAnsi="Times New Roman" w:cs="Times New Roman"/>
          <w:sz w:val="24"/>
          <w:szCs w:val="24"/>
        </w:rPr>
        <w:t>, kodakondsus, sünniaeg ja sugu;</w:t>
      </w:r>
    </w:p>
    <w:p w14:paraId="7B390651" w14:textId="07B24E2F" w:rsidR="00FF4B66" w:rsidRDefault="00FF4B66" w:rsidP="00C1361A">
      <w:pPr>
        <w:spacing w:after="0"/>
        <w:jc w:val="both"/>
      </w:pPr>
      <w:r w:rsidRPr="00F3530D">
        <w:rPr>
          <w:rFonts w:ascii="Times New Roman" w:hAnsi="Times New Roman" w:cs="Times New Roman"/>
          <w:sz w:val="24"/>
          <w:szCs w:val="24"/>
        </w:rPr>
        <w:t xml:space="preserve">5) ELi tagasipöördumistunnistuse ühtse </w:t>
      </w:r>
      <w:r w:rsidR="00FA59FB">
        <w:rPr>
          <w:rFonts w:ascii="Times New Roman" w:hAnsi="Times New Roman" w:cs="Times New Roman"/>
          <w:sz w:val="24"/>
          <w:szCs w:val="24"/>
        </w:rPr>
        <w:t>blanketi</w:t>
      </w:r>
      <w:r w:rsidR="00B74B68">
        <w:rPr>
          <w:rFonts w:ascii="Times New Roman" w:hAnsi="Times New Roman" w:cs="Times New Roman"/>
          <w:sz w:val="24"/>
          <w:szCs w:val="24"/>
        </w:rPr>
        <w:t>,</w:t>
      </w:r>
      <w:r w:rsidRPr="00F3530D">
        <w:rPr>
          <w:rFonts w:ascii="Times New Roman" w:hAnsi="Times New Roman" w:cs="Times New Roman"/>
          <w:sz w:val="24"/>
          <w:szCs w:val="24"/>
        </w:rPr>
        <w:t xml:space="preserve"> millele ELi tagasipöördumistunnistuse ühtne kleebis kinnitatakse</w:t>
      </w:r>
      <w:r w:rsidR="00B74B68">
        <w:rPr>
          <w:rFonts w:ascii="Times New Roman" w:hAnsi="Times New Roman" w:cs="Times New Roman"/>
          <w:sz w:val="24"/>
          <w:szCs w:val="24"/>
        </w:rPr>
        <w:t>,</w:t>
      </w:r>
      <w:r w:rsidRPr="00F3530D">
        <w:rPr>
          <w:rFonts w:ascii="Times New Roman" w:hAnsi="Times New Roman" w:cs="Times New Roman"/>
          <w:sz w:val="24"/>
          <w:szCs w:val="24"/>
        </w:rPr>
        <w:t xml:space="preserve"> number.</w:t>
      </w:r>
    </w:p>
    <w:p w14:paraId="55B453CD" w14:textId="77777777" w:rsidR="00FF4B66" w:rsidRDefault="00FF4B66" w:rsidP="00C1361A">
      <w:pPr>
        <w:spacing w:after="0"/>
        <w:jc w:val="both"/>
        <w:rPr>
          <w:rFonts w:ascii="Times New Roman" w:hAnsi="Times New Roman" w:cs="Times New Roman"/>
          <w:sz w:val="24"/>
          <w:szCs w:val="24"/>
        </w:rPr>
      </w:pPr>
    </w:p>
    <w:p w14:paraId="01FFBB6A" w14:textId="5A0664BE" w:rsidR="00FF4B66" w:rsidRPr="00FF4B66" w:rsidRDefault="00FF4B66" w:rsidP="00C1361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FF4B66">
        <w:rPr>
          <w:rFonts w:ascii="Times New Roman" w:hAnsi="Times New Roman" w:cs="Times New Roman"/>
          <w:sz w:val="24"/>
          <w:szCs w:val="24"/>
        </w:rPr>
        <w:t>ELi tagasipöördumistunnistuse üht</w:t>
      </w:r>
      <w:r w:rsidR="0061561E">
        <w:rPr>
          <w:rFonts w:ascii="Times New Roman" w:hAnsi="Times New Roman" w:cs="Times New Roman"/>
          <w:sz w:val="24"/>
          <w:szCs w:val="24"/>
        </w:rPr>
        <w:t>sel</w:t>
      </w:r>
      <w:r w:rsidRPr="00FF4B66">
        <w:rPr>
          <w:rFonts w:ascii="Times New Roman" w:hAnsi="Times New Roman" w:cs="Times New Roman"/>
          <w:sz w:val="24"/>
          <w:szCs w:val="24"/>
        </w:rPr>
        <w:t xml:space="preserve"> kleebis</w:t>
      </w:r>
      <w:r w:rsidR="0061561E">
        <w:rPr>
          <w:rFonts w:ascii="Times New Roman" w:hAnsi="Times New Roman" w:cs="Times New Roman"/>
          <w:sz w:val="24"/>
          <w:szCs w:val="24"/>
        </w:rPr>
        <w:t>el on</w:t>
      </w:r>
      <w:r w:rsidRPr="00FF4B66">
        <w:rPr>
          <w:rFonts w:ascii="Times New Roman" w:hAnsi="Times New Roman" w:cs="Times New Roman"/>
          <w:sz w:val="24"/>
          <w:szCs w:val="24"/>
        </w:rPr>
        <w:t xml:space="preserve"> märkuste laht</w:t>
      </w:r>
      <w:r w:rsidR="0061561E">
        <w:rPr>
          <w:rFonts w:ascii="Times New Roman" w:hAnsi="Times New Roman" w:cs="Times New Roman"/>
          <w:sz w:val="24"/>
          <w:szCs w:val="24"/>
        </w:rPr>
        <w:t>er</w:t>
      </w:r>
      <w:r w:rsidRPr="00FF4B66">
        <w:rPr>
          <w:rFonts w:ascii="Times New Roman" w:hAnsi="Times New Roman" w:cs="Times New Roman"/>
          <w:sz w:val="24"/>
          <w:szCs w:val="24"/>
        </w:rPr>
        <w:t xml:space="preserve">, </w:t>
      </w:r>
      <w:r w:rsidR="0061561E">
        <w:rPr>
          <w:rFonts w:ascii="Times New Roman" w:hAnsi="Times New Roman" w:cs="Times New Roman"/>
          <w:sz w:val="24"/>
          <w:szCs w:val="24"/>
        </w:rPr>
        <w:t>kuhu</w:t>
      </w:r>
      <w:r w:rsidRPr="00FF4B66">
        <w:rPr>
          <w:rFonts w:ascii="Times New Roman" w:hAnsi="Times New Roman" w:cs="Times New Roman"/>
          <w:sz w:val="24"/>
          <w:szCs w:val="24"/>
        </w:rPr>
        <w:t xml:space="preserve"> väljaandev asutus</w:t>
      </w:r>
      <w:r w:rsidR="0061561E">
        <w:rPr>
          <w:rFonts w:ascii="Times New Roman" w:hAnsi="Times New Roman" w:cs="Times New Roman"/>
          <w:sz w:val="24"/>
          <w:szCs w:val="24"/>
        </w:rPr>
        <w:t xml:space="preserve"> võib kanda</w:t>
      </w:r>
      <w:r w:rsidRPr="00FF4B66">
        <w:rPr>
          <w:rFonts w:ascii="Times New Roman" w:hAnsi="Times New Roman" w:cs="Times New Roman"/>
          <w:sz w:val="24"/>
          <w:szCs w:val="24"/>
        </w:rPr>
        <w:t xml:space="preserve"> vajalik</w:t>
      </w:r>
      <w:r w:rsidR="0061561E">
        <w:rPr>
          <w:rFonts w:ascii="Times New Roman" w:hAnsi="Times New Roman" w:cs="Times New Roman"/>
          <w:sz w:val="24"/>
          <w:szCs w:val="24"/>
        </w:rPr>
        <w:t>u</w:t>
      </w:r>
      <w:r w:rsidRPr="00FF4B66">
        <w:rPr>
          <w:rFonts w:ascii="Times New Roman" w:hAnsi="Times New Roman" w:cs="Times New Roman"/>
          <w:sz w:val="24"/>
          <w:szCs w:val="24"/>
        </w:rPr>
        <w:t xml:space="preserve"> lisatea</w:t>
      </w:r>
      <w:r w:rsidR="0061561E">
        <w:rPr>
          <w:rFonts w:ascii="Times New Roman" w:hAnsi="Times New Roman" w:cs="Times New Roman"/>
          <w:sz w:val="24"/>
          <w:szCs w:val="24"/>
        </w:rPr>
        <w:t>b</w:t>
      </w:r>
      <w:r w:rsidRPr="00FF4B66">
        <w:rPr>
          <w:rFonts w:ascii="Times New Roman" w:hAnsi="Times New Roman" w:cs="Times New Roman"/>
          <w:sz w:val="24"/>
          <w:szCs w:val="24"/>
        </w:rPr>
        <w:t>e, näiteks</w:t>
      </w:r>
      <w:r>
        <w:rPr>
          <w:rFonts w:ascii="Times New Roman" w:hAnsi="Times New Roman" w:cs="Times New Roman"/>
          <w:sz w:val="24"/>
          <w:szCs w:val="24"/>
        </w:rPr>
        <w:t xml:space="preserve"> </w:t>
      </w:r>
      <w:r w:rsidRPr="00523C56">
        <w:rPr>
          <w:rFonts w:ascii="Times New Roman" w:hAnsi="Times New Roman" w:cs="Times New Roman"/>
          <w:sz w:val="24"/>
          <w:szCs w:val="24"/>
        </w:rPr>
        <w:t>kehtetuks tunnistamist vajava isikut tõendava dokumendi lii</w:t>
      </w:r>
      <w:r w:rsidR="00523C56" w:rsidRPr="00523C56">
        <w:rPr>
          <w:rFonts w:ascii="Times New Roman" w:hAnsi="Times New Roman" w:cs="Times New Roman"/>
          <w:sz w:val="24"/>
          <w:szCs w:val="24"/>
        </w:rPr>
        <w:t>gi</w:t>
      </w:r>
      <w:r w:rsidRPr="00523C56">
        <w:rPr>
          <w:rFonts w:ascii="Times New Roman" w:hAnsi="Times New Roman" w:cs="Times New Roman"/>
          <w:sz w:val="24"/>
          <w:szCs w:val="24"/>
        </w:rPr>
        <w:t xml:space="preserve"> ja numbr</w:t>
      </w:r>
      <w:r w:rsidR="00523C56" w:rsidRPr="00523C56">
        <w:rPr>
          <w:rFonts w:ascii="Times New Roman" w:hAnsi="Times New Roman" w:cs="Times New Roman"/>
          <w:sz w:val="24"/>
          <w:szCs w:val="24"/>
        </w:rPr>
        <w:t>i</w:t>
      </w:r>
      <w:r w:rsidRPr="00523C56">
        <w:rPr>
          <w:rFonts w:ascii="Times New Roman" w:hAnsi="Times New Roman" w:cs="Times New Roman"/>
          <w:sz w:val="24"/>
          <w:szCs w:val="24"/>
        </w:rPr>
        <w:t>.</w:t>
      </w:r>
    </w:p>
    <w:p w14:paraId="4AC5801D" w14:textId="77777777" w:rsidR="00FF4B66" w:rsidRPr="00FF4B66" w:rsidRDefault="00FF4B66" w:rsidP="00C1361A">
      <w:pPr>
        <w:spacing w:after="0"/>
        <w:jc w:val="both"/>
        <w:rPr>
          <w:rFonts w:ascii="Times New Roman" w:hAnsi="Times New Roman" w:cs="Times New Roman"/>
          <w:sz w:val="24"/>
          <w:szCs w:val="24"/>
        </w:rPr>
      </w:pPr>
    </w:p>
    <w:p w14:paraId="713191E1" w14:textId="51F34344" w:rsidR="00FF4B66" w:rsidRPr="0044280E" w:rsidRDefault="0044280E" w:rsidP="00C1361A">
      <w:pPr>
        <w:spacing w:after="0"/>
        <w:jc w:val="both"/>
        <w:rPr>
          <w:rFonts w:ascii="Times New Roman" w:hAnsi="Times New Roman" w:cs="Times New Roman"/>
          <w:sz w:val="24"/>
          <w:szCs w:val="24"/>
        </w:rPr>
      </w:pPr>
      <w:r w:rsidRPr="0044280E">
        <w:rPr>
          <w:rFonts w:ascii="Times New Roman" w:hAnsi="Times New Roman" w:cs="Times New Roman"/>
          <w:sz w:val="24"/>
          <w:szCs w:val="24"/>
        </w:rPr>
        <w:t xml:space="preserve">(6) </w:t>
      </w:r>
      <w:r w:rsidR="00FF4B66" w:rsidRPr="0044280E">
        <w:rPr>
          <w:rFonts w:ascii="Times New Roman" w:hAnsi="Times New Roman" w:cs="Times New Roman"/>
          <w:sz w:val="24"/>
          <w:szCs w:val="24"/>
        </w:rPr>
        <w:t>Kuupäevad kirjutatakse järgmiselt: päev kirjutatakse kahe numbriga</w:t>
      </w:r>
      <w:r w:rsidR="009011BB">
        <w:rPr>
          <w:rFonts w:ascii="Times New Roman" w:hAnsi="Times New Roman" w:cs="Times New Roman"/>
          <w:sz w:val="24"/>
          <w:szCs w:val="24"/>
        </w:rPr>
        <w:t>,</w:t>
      </w:r>
      <w:r w:rsidR="00FF4B66" w:rsidRPr="0044280E">
        <w:rPr>
          <w:rFonts w:ascii="Times New Roman" w:hAnsi="Times New Roman" w:cs="Times New Roman"/>
          <w:sz w:val="24"/>
          <w:szCs w:val="24"/>
        </w:rPr>
        <w:t xml:space="preserve"> kuu 1.–9.</w:t>
      </w:r>
      <w:r w:rsidR="007D367B">
        <w:rPr>
          <w:rFonts w:ascii="Times New Roman" w:hAnsi="Times New Roman" w:cs="Times New Roman"/>
          <w:sz w:val="24"/>
          <w:szCs w:val="24"/>
        </w:rPr>
        <w:t> </w:t>
      </w:r>
      <w:r w:rsidR="00FF4B66" w:rsidRPr="0044280E">
        <w:rPr>
          <w:rFonts w:ascii="Times New Roman" w:hAnsi="Times New Roman" w:cs="Times New Roman"/>
          <w:sz w:val="24"/>
          <w:szCs w:val="24"/>
        </w:rPr>
        <w:t>päeva puhul on esimene number null</w:t>
      </w:r>
      <w:r w:rsidR="009011BB">
        <w:rPr>
          <w:rFonts w:ascii="Times New Roman" w:hAnsi="Times New Roman" w:cs="Times New Roman"/>
          <w:sz w:val="24"/>
          <w:szCs w:val="24"/>
        </w:rPr>
        <w:t>,</w:t>
      </w:r>
      <w:r w:rsidR="00FF4B66" w:rsidRPr="0044280E">
        <w:rPr>
          <w:rFonts w:ascii="Times New Roman" w:hAnsi="Times New Roman" w:cs="Times New Roman"/>
          <w:sz w:val="24"/>
          <w:szCs w:val="24"/>
        </w:rPr>
        <w:t xml:space="preserve"> kuu kirjutatakse kahe numbriga</w:t>
      </w:r>
      <w:r w:rsidR="009011BB">
        <w:rPr>
          <w:rFonts w:ascii="Times New Roman" w:hAnsi="Times New Roman" w:cs="Times New Roman"/>
          <w:sz w:val="24"/>
          <w:szCs w:val="24"/>
        </w:rPr>
        <w:t>,</w:t>
      </w:r>
      <w:r w:rsidR="00FF4B66" w:rsidRPr="0044280E">
        <w:rPr>
          <w:rFonts w:ascii="Times New Roman" w:hAnsi="Times New Roman" w:cs="Times New Roman"/>
          <w:sz w:val="24"/>
          <w:szCs w:val="24"/>
        </w:rPr>
        <w:t xml:space="preserve"> aasta 1.–9.</w:t>
      </w:r>
      <w:r w:rsidR="007D367B">
        <w:rPr>
          <w:rFonts w:ascii="Times New Roman" w:hAnsi="Times New Roman" w:cs="Times New Roman"/>
          <w:sz w:val="24"/>
          <w:szCs w:val="24"/>
        </w:rPr>
        <w:t> </w:t>
      </w:r>
      <w:r w:rsidR="00FF4B66" w:rsidRPr="0044280E">
        <w:rPr>
          <w:rFonts w:ascii="Times New Roman" w:hAnsi="Times New Roman" w:cs="Times New Roman"/>
          <w:sz w:val="24"/>
          <w:szCs w:val="24"/>
        </w:rPr>
        <w:t>kuu puhul on esimene number null</w:t>
      </w:r>
      <w:r w:rsidR="009011BB">
        <w:rPr>
          <w:rFonts w:ascii="Times New Roman" w:hAnsi="Times New Roman" w:cs="Times New Roman"/>
          <w:sz w:val="24"/>
          <w:szCs w:val="24"/>
        </w:rPr>
        <w:t>,</w:t>
      </w:r>
      <w:r w:rsidR="00FF4B66" w:rsidRPr="0044280E">
        <w:rPr>
          <w:rFonts w:ascii="Times New Roman" w:hAnsi="Times New Roman" w:cs="Times New Roman"/>
          <w:sz w:val="24"/>
          <w:szCs w:val="24"/>
        </w:rPr>
        <w:t xml:space="preserve"> aasta kirjutatakse nelja numbriga. Kuupäevale ja kuule järgneb tühik.</w:t>
      </w:r>
    </w:p>
    <w:p w14:paraId="15B66AA3" w14:textId="77777777" w:rsidR="00286A47" w:rsidRDefault="00286A47" w:rsidP="00C1361A">
      <w:pPr>
        <w:spacing w:after="0"/>
        <w:jc w:val="both"/>
        <w:rPr>
          <w:rFonts w:ascii="Times New Roman" w:hAnsi="Times New Roman" w:cs="Times New Roman"/>
          <w:sz w:val="24"/>
          <w:szCs w:val="24"/>
        </w:rPr>
      </w:pPr>
    </w:p>
    <w:p w14:paraId="1225B979" w14:textId="7C686656" w:rsidR="00FF4B66" w:rsidRPr="00AB7499" w:rsidRDefault="0044280E" w:rsidP="00C1361A">
      <w:pPr>
        <w:spacing w:after="0"/>
        <w:jc w:val="both"/>
        <w:rPr>
          <w:rFonts w:ascii="Times New Roman" w:hAnsi="Times New Roman" w:cs="Times New Roman"/>
          <w:sz w:val="24"/>
          <w:szCs w:val="24"/>
        </w:rPr>
      </w:pPr>
      <w:r w:rsidRPr="00AB7499">
        <w:rPr>
          <w:rFonts w:ascii="Times New Roman" w:hAnsi="Times New Roman" w:cs="Times New Roman"/>
          <w:sz w:val="24"/>
          <w:szCs w:val="24"/>
        </w:rPr>
        <w:t xml:space="preserve">(7) </w:t>
      </w:r>
      <w:r w:rsidR="00FF4B66" w:rsidRPr="00AB7499">
        <w:rPr>
          <w:rFonts w:ascii="Times New Roman" w:hAnsi="Times New Roman" w:cs="Times New Roman"/>
          <w:sz w:val="24"/>
          <w:szCs w:val="24"/>
        </w:rPr>
        <w:t>ELi tagasipöördumistunnistuse ühtne kleebis sisaldab asjakohast masinloetavat teavet</w:t>
      </w:r>
      <w:r w:rsidR="00597584">
        <w:rPr>
          <w:rFonts w:ascii="Times New Roman" w:hAnsi="Times New Roman" w:cs="Times New Roman"/>
          <w:sz w:val="24"/>
          <w:szCs w:val="24"/>
        </w:rPr>
        <w:t>, mis vastab</w:t>
      </w:r>
      <w:r w:rsidR="00FF4B66" w:rsidRPr="00AB7499">
        <w:rPr>
          <w:rFonts w:ascii="Times New Roman" w:hAnsi="Times New Roman" w:cs="Times New Roman"/>
          <w:sz w:val="24"/>
          <w:szCs w:val="24"/>
        </w:rPr>
        <w:t xml:space="preserve"> </w:t>
      </w:r>
      <w:r w:rsidR="00E11914">
        <w:rPr>
          <w:rFonts w:ascii="Times New Roman" w:hAnsi="Times New Roman" w:cs="Times New Roman"/>
          <w:sz w:val="24"/>
          <w:szCs w:val="24"/>
        </w:rPr>
        <w:t xml:space="preserve">ICAO dokumendi </w:t>
      </w:r>
      <w:r w:rsidR="00597584">
        <w:rPr>
          <w:rFonts w:ascii="Times New Roman" w:hAnsi="Times New Roman" w:cs="Times New Roman"/>
          <w:sz w:val="24"/>
          <w:szCs w:val="24"/>
        </w:rPr>
        <w:t>nr</w:t>
      </w:r>
      <w:r w:rsidR="002B4DB4">
        <w:rPr>
          <w:rFonts w:ascii="Times New Roman" w:hAnsi="Times New Roman" w:cs="Times New Roman"/>
          <w:sz w:val="24"/>
          <w:szCs w:val="24"/>
        </w:rPr>
        <w:t> </w:t>
      </w:r>
      <w:r w:rsidR="00597584">
        <w:rPr>
          <w:rFonts w:ascii="Times New Roman" w:hAnsi="Times New Roman" w:cs="Times New Roman"/>
          <w:sz w:val="24"/>
          <w:szCs w:val="24"/>
        </w:rPr>
        <w:t>9303 või Euroopa Komisjoni õigusaktide nõuetele,</w:t>
      </w:r>
      <w:r w:rsidR="00FF4B66" w:rsidRPr="00AB7499">
        <w:rPr>
          <w:rFonts w:ascii="Times New Roman" w:hAnsi="Times New Roman" w:cs="Times New Roman"/>
          <w:sz w:val="24"/>
          <w:szCs w:val="24"/>
        </w:rPr>
        <w:t xml:space="preserve"> välispiiril toimuva kontrolli hõlbustamiseks. Masinloetava ala kahe esimese tähena kasutatakse suutähti </w:t>
      </w:r>
      <w:r w:rsidR="00FF4B66" w:rsidRPr="00C65CCE">
        <w:rPr>
          <w:rFonts w:ascii="Times New Roman" w:hAnsi="Times New Roman" w:cs="Times New Roman"/>
          <w:sz w:val="24"/>
          <w:szCs w:val="24"/>
        </w:rPr>
        <w:t>„</w:t>
      </w:r>
      <w:r w:rsidR="00597584">
        <w:rPr>
          <w:rFonts w:ascii="Times New Roman" w:hAnsi="Times New Roman" w:cs="Times New Roman"/>
          <w:sz w:val="24"/>
          <w:szCs w:val="24"/>
        </w:rPr>
        <w:t>PU</w:t>
      </w:r>
      <w:r w:rsidR="00FF4B66" w:rsidRPr="00C65CCE">
        <w:rPr>
          <w:rFonts w:ascii="Times New Roman" w:hAnsi="Times New Roman" w:cs="Times New Roman"/>
          <w:sz w:val="24"/>
          <w:szCs w:val="24"/>
        </w:rPr>
        <w:t>“</w:t>
      </w:r>
      <w:r w:rsidR="00FF4B66" w:rsidRPr="001C6BE0">
        <w:rPr>
          <w:rFonts w:ascii="Times New Roman" w:hAnsi="Times New Roman" w:cs="Times New Roman"/>
          <w:sz w:val="24"/>
          <w:szCs w:val="24"/>
        </w:rPr>
        <w:t>,</w:t>
      </w:r>
      <w:r w:rsidR="00FF4B66" w:rsidRPr="00AB7499">
        <w:rPr>
          <w:rFonts w:ascii="Times New Roman" w:hAnsi="Times New Roman" w:cs="Times New Roman"/>
          <w:sz w:val="24"/>
          <w:szCs w:val="24"/>
        </w:rPr>
        <w:t xml:space="preserve"> mis viitavad sellele, et tegemist on ELi tagasipöördumistunnistusega. Masinloetav ala sisaldab nähtava taustatrükina trükitud teksti, mis moodustub sõnadest „Euroopa Liit“ kõigis liidu ametlikes keeltes. See tekst ei tohi mõjutada masinloetava ala tehnilisi omadusi ega selle loetavust.</w:t>
      </w:r>
    </w:p>
    <w:p w14:paraId="4C490AA8" w14:textId="77777777" w:rsidR="00FF4B66" w:rsidRPr="00AB7499" w:rsidRDefault="00FF4B66" w:rsidP="00C1361A">
      <w:pPr>
        <w:spacing w:after="0"/>
        <w:jc w:val="both"/>
        <w:rPr>
          <w:rFonts w:ascii="Times New Roman" w:hAnsi="Times New Roman" w:cs="Times New Roman"/>
          <w:sz w:val="24"/>
          <w:szCs w:val="24"/>
        </w:rPr>
      </w:pPr>
    </w:p>
    <w:p w14:paraId="292AB59C" w14:textId="0A01D43F" w:rsidR="00FF4B66" w:rsidRDefault="0044280E" w:rsidP="00C1361A">
      <w:pPr>
        <w:spacing w:after="0"/>
        <w:jc w:val="both"/>
        <w:rPr>
          <w:rFonts w:ascii="Times New Roman" w:hAnsi="Times New Roman" w:cs="Times New Roman"/>
          <w:sz w:val="24"/>
          <w:szCs w:val="24"/>
        </w:rPr>
      </w:pPr>
      <w:r w:rsidRPr="00AB7499">
        <w:rPr>
          <w:rFonts w:ascii="Times New Roman" w:hAnsi="Times New Roman" w:cs="Times New Roman"/>
          <w:sz w:val="24"/>
          <w:szCs w:val="24"/>
        </w:rPr>
        <w:t>(8) ELi tagasipöördumistunnistuse ühtsel</w:t>
      </w:r>
      <w:r w:rsidR="00D265F3">
        <w:rPr>
          <w:rFonts w:ascii="Times New Roman" w:hAnsi="Times New Roman" w:cs="Times New Roman"/>
          <w:sz w:val="24"/>
          <w:szCs w:val="24"/>
        </w:rPr>
        <w:t>e</w:t>
      </w:r>
      <w:r w:rsidRPr="00AB7499">
        <w:rPr>
          <w:rFonts w:ascii="Times New Roman" w:hAnsi="Times New Roman" w:cs="Times New Roman"/>
          <w:sz w:val="24"/>
          <w:szCs w:val="24"/>
        </w:rPr>
        <w:t xml:space="preserve"> kleebisel</w:t>
      </w:r>
      <w:r w:rsidR="00D265F3">
        <w:rPr>
          <w:rFonts w:ascii="Times New Roman" w:hAnsi="Times New Roman" w:cs="Times New Roman"/>
          <w:sz w:val="24"/>
          <w:szCs w:val="24"/>
        </w:rPr>
        <w:t>e</w:t>
      </w:r>
      <w:r w:rsidRPr="00AB7499">
        <w:rPr>
          <w:rFonts w:ascii="Times New Roman" w:hAnsi="Times New Roman" w:cs="Times New Roman"/>
          <w:sz w:val="24"/>
          <w:szCs w:val="24"/>
        </w:rPr>
        <w:t xml:space="preserve"> on </w:t>
      </w:r>
      <w:r w:rsidR="00D265F3">
        <w:rPr>
          <w:rFonts w:ascii="Times New Roman" w:hAnsi="Times New Roman" w:cs="Times New Roman"/>
          <w:sz w:val="24"/>
          <w:szCs w:val="24"/>
        </w:rPr>
        <w:t xml:space="preserve">võimalik lisada </w:t>
      </w:r>
      <w:proofErr w:type="spellStart"/>
      <w:r w:rsidR="00D265F3" w:rsidRPr="00AB7499">
        <w:rPr>
          <w:rFonts w:ascii="Times New Roman" w:hAnsi="Times New Roman" w:cs="Times New Roman"/>
          <w:sz w:val="24"/>
          <w:szCs w:val="24"/>
        </w:rPr>
        <w:t>kahemõõtmeli</w:t>
      </w:r>
      <w:r w:rsidR="00D265F3">
        <w:rPr>
          <w:rFonts w:ascii="Times New Roman" w:hAnsi="Times New Roman" w:cs="Times New Roman"/>
          <w:sz w:val="24"/>
          <w:szCs w:val="24"/>
        </w:rPr>
        <w:t>n</w:t>
      </w:r>
      <w:r w:rsidR="00D265F3" w:rsidRPr="00AB7499">
        <w:rPr>
          <w:rFonts w:ascii="Times New Roman" w:hAnsi="Times New Roman" w:cs="Times New Roman"/>
          <w:sz w:val="24"/>
          <w:szCs w:val="24"/>
        </w:rPr>
        <w:t>e</w:t>
      </w:r>
      <w:proofErr w:type="spellEnd"/>
      <w:r w:rsidR="00D265F3" w:rsidRPr="00AB7499">
        <w:rPr>
          <w:rFonts w:ascii="Times New Roman" w:hAnsi="Times New Roman" w:cs="Times New Roman"/>
          <w:sz w:val="24"/>
          <w:szCs w:val="24"/>
        </w:rPr>
        <w:t xml:space="preserve"> </w:t>
      </w:r>
      <w:r w:rsidR="00FF4B66" w:rsidRPr="00AB7499">
        <w:rPr>
          <w:rFonts w:ascii="Times New Roman" w:hAnsi="Times New Roman" w:cs="Times New Roman"/>
          <w:sz w:val="24"/>
          <w:szCs w:val="24"/>
        </w:rPr>
        <w:t>triipkood</w:t>
      </w:r>
      <w:r w:rsidR="00D265F3">
        <w:rPr>
          <w:rFonts w:ascii="Times New Roman" w:hAnsi="Times New Roman" w:cs="Times New Roman"/>
          <w:sz w:val="24"/>
          <w:szCs w:val="24"/>
        </w:rPr>
        <w:t>.</w:t>
      </w:r>
    </w:p>
    <w:p w14:paraId="788BEDCC" w14:textId="2B2EA039" w:rsidR="0061561E" w:rsidRDefault="0061561E" w:rsidP="00C1361A">
      <w:pPr>
        <w:spacing w:after="0"/>
        <w:jc w:val="both"/>
        <w:rPr>
          <w:rFonts w:ascii="Times New Roman" w:hAnsi="Times New Roman" w:cs="Times New Roman"/>
          <w:sz w:val="24"/>
          <w:szCs w:val="24"/>
        </w:rPr>
      </w:pPr>
    </w:p>
    <w:p w14:paraId="51F0C6BD" w14:textId="52FC0DC4" w:rsidR="0061561E" w:rsidRPr="00AB7499" w:rsidRDefault="0061561E" w:rsidP="0061561E">
      <w:pPr>
        <w:spacing w:after="0"/>
        <w:jc w:val="both"/>
        <w:rPr>
          <w:rFonts w:ascii="Times New Roman" w:hAnsi="Times New Roman" w:cs="Times New Roman"/>
          <w:sz w:val="24"/>
          <w:szCs w:val="24"/>
        </w:rPr>
      </w:pPr>
      <w:r w:rsidRPr="00AB7499">
        <w:rPr>
          <w:rFonts w:ascii="Times New Roman" w:hAnsi="Times New Roman" w:cs="Times New Roman"/>
          <w:sz w:val="24"/>
          <w:szCs w:val="24"/>
        </w:rPr>
        <w:t>(</w:t>
      </w:r>
      <w:r>
        <w:rPr>
          <w:rFonts w:ascii="Times New Roman" w:hAnsi="Times New Roman" w:cs="Times New Roman"/>
          <w:sz w:val="24"/>
          <w:szCs w:val="24"/>
        </w:rPr>
        <w:t>9</w:t>
      </w:r>
      <w:r w:rsidRPr="00AB7499">
        <w:rPr>
          <w:rFonts w:ascii="Times New Roman" w:hAnsi="Times New Roman" w:cs="Times New Roman"/>
          <w:sz w:val="24"/>
          <w:szCs w:val="24"/>
        </w:rPr>
        <w:t>) ELi tagasipöördumistunnistuse ühtne kleebis sisaldab turvaelemente,</w:t>
      </w:r>
      <w:r w:rsidR="00AE7C57">
        <w:rPr>
          <w:rFonts w:ascii="Times New Roman" w:hAnsi="Times New Roman" w:cs="Times New Roman"/>
          <w:sz w:val="24"/>
          <w:szCs w:val="24"/>
        </w:rPr>
        <w:t xml:space="preserve"> mis on kõigi ELi liikmesriikide puhul samad ja </w:t>
      </w:r>
      <w:r w:rsidRPr="00AB7499">
        <w:rPr>
          <w:rFonts w:ascii="Times New Roman" w:hAnsi="Times New Roman" w:cs="Times New Roman"/>
          <w:sz w:val="24"/>
          <w:szCs w:val="24"/>
        </w:rPr>
        <w:t>millega tagatakse piisav kaitse võltsimise eest, võttes eelkõige arvesse ühtse viisavormi puhul kasutatavaid turvaelemente.</w:t>
      </w:r>
    </w:p>
    <w:p w14:paraId="3B231861" w14:textId="77777777" w:rsidR="00E22BB5" w:rsidRDefault="00E22BB5" w:rsidP="00C1361A">
      <w:pPr>
        <w:spacing w:after="0"/>
        <w:jc w:val="both"/>
        <w:rPr>
          <w:rFonts w:ascii="Times New Roman" w:hAnsi="Times New Roman" w:cs="Times New Roman"/>
          <w:sz w:val="24"/>
          <w:szCs w:val="24"/>
        </w:rPr>
      </w:pPr>
    </w:p>
    <w:p w14:paraId="4C6B026D" w14:textId="77777777" w:rsidR="00E22BB5" w:rsidRPr="00E22BB5" w:rsidRDefault="00E22BB5" w:rsidP="00FD7BE9">
      <w:pPr>
        <w:spacing w:after="0"/>
        <w:jc w:val="center"/>
        <w:rPr>
          <w:rFonts w:ascii="Times New Roman" w:hAnsi="Times New Roman" w:cs="Times New Roman"/>
          <w:b/>
          <w:sz w:val="24"/>
          <w:szCs w:val="24"/>
        </w:rPr>
      </w:pPr>
      <w:r w:rsidRPr="00E22BB5">
        <w:rPr>
          <w:rFonts w:ascii="Times New Roman" w:hAnsi="Times New Roman" w:cs="Times New Roman"/>
          <w:b/>
          <w:sz w:val="24"/>
          <w:szCs w:val="24"/>
        </w:rPr>
        <w:t>5. peatükk</w:t>
      </w:r>
    </w:p>
    <w:p w14:paraId="4048EA7C" w14:textId="77777777" w:rsidR="00E22BB5" w:rsidRPr="00E22BB5" w:rsidRDefault="00E22BB5" w:rsidP="00FD7BE9">
      <w:pPr>
        <w:spacing w:after="0"/>
        <w:jc w:val="center"/>
        <w:rPr>
          <w:rFonts w:ascii="Times New Roman" w:hAnsi="Times New Roman" w:cs="Times New Roman"/>
          <w:b/>
          <w:sz w:val="24"/>
          <w:szCs w:val="24"/>
        </w:rPr>
      </w:pPr>
      <w:r w:rsidRPr="00E22BB5">
        <w:rPr>
          <w:rFonts w:ascii="Times New Roman" w:hAnsi="Times New Roman" w:cs="Times New Roman"/>
          <w:b/>
          <w:sz w:val="24"/>
          <w:szCs w:val="24"/>
        </w:rPr>
        <w:t>Rakendussätted</w:t>
      </w:r>
    </w:p>
    <w:p w14:paraId="48587D8C" w14:textId="742FEEA6" w:rsidR="00924019" w:rsidRDefault="00924019" w:rsidP="00C1361A">
      <w:pPr>
        <w:spacing w:after="0"/>
        <w:jc w:val="both"/>
        <w:rPr>
          <w:rFonts w:ascii="Times New Roman" w:hAnsi="Times New Roman" w:cs="Times New Roman"/>
          <w:sz w:val="24"/>
          <w:szCs w:val="24"/>
        </w:rPr>
      </w:pPr>
    </w:p>
    <w:p w14:paraId="6DE33BE8" w14:textId="7569BA1E" w:rsidR="00AB7499" w:rsidRPr="0021566C" w:rsidRDefault="00AB7499" w:rsidP="00C1361A">
      <w:pPr>
        <w:spacing w:after="0"/>
        <w:jc w:val="both"/>
        <w:rPr>
          <w:rFonts w:ascii="Times New Roman" w:hAnsi="Times New Roman" w:cs="Times New Roman"/>
          <w:b/>
          <w:bCs/>
          <w:sz w:val="24"/>
          <w:szCs w:val="24"/>
        </w:rPr>
      </w:pPr>
      <w:r w:rsidRPr="0021566C">
        <w:rPr>
          <w:rFonts w:ascii="Times New Roman" w:hAnsi="Times New Roman" w:cs="Times New Roman"/>
          <w:b/>
          <w:bCs/>
          <w:sz w:val="24"/>
          <w:szCs w:val="24"/>
        </w:rPr>
        <w:t>§ 1</w:t>
      </w:r>
      <w:r w:rsidR="008A143D">
        <w:rPr>
          <w:rFonts w:ascii="Times New Roman" w:hAnsi="Times New Roman" w:cs="Times New Roman"/>
          <w:b/>
          <w:bCs/>
          <w:sz w:val="24"/>
          <w:szCs w:val="24"/>
        </w:rPr>
        <w:t>5</w:t>
      </w:r>
      <w:r w:rsidRPr="0021566C">
        <w:rPr>
          <w:rFonts w:ascii="Times New Roman" w:hAnsi="Times New Roman" w:cs="Times New Roman"/>
          <w:b/>
          <w:bCs/>
          <w:sz w:val="24"/>
          <w:szCs w:val="24"/>
        </w:rPr>
        <w:t>. Määruste kehtetuks tunni</w:t>
      </w:r>
      <w:r w:rsidR="00133263">
        <w:rPr>
          <w:rFonts w:ascii="Times New Roman" w:hAnsi="Times New Roman" w:cs="Times New Roman"/>
          <w:b/>
          <w:bCs/>
          <w:sz w:val="24"/>
          <w:szCs w:val="24"/>
        </w:rPr>
        <w:t>s</w:t>
      </w:r>
      <w:r w:rsidRPr="0021566C">
        <w:rPr>
          <w:rFonts w:ascii="Times New Roman" w:hAnsi="Times New Roman" w:cs="Times New Roman"/>
          <w:b/>
          <w:bCs/>
          <w:sz w:val="24"/>
          <w:szCs w:val="24"/>
        </w:rPr>
        <w:t>tamine</w:t>
      </w:r>
    </w:p>
    <w:p w14:paraId="46379627" w14:textId="5D881E8C" w:rsidR="00AB7499" w:rsidRPr="0021566C" w:rsidRDefault="00AB7499" w:rsidP="00C1361A">
      <w:pPr>
        <w:spacing w:after="0"/>
        <w:jc w:val="both"/>
        <w:rPr>
          <w:rFonts w:ascii="Times New Roman" w:hAnsi="Times New Roman" w:cs="Times New Roman"/>
          <w:sz w:val="24"/>
          <w:szCs w:val="24"/>
        </w:rPr>
      </w:pPr>
    </w:p>
    <w:p w14:paraId="4AA46CCC" w14:textId="0D168809" w:rsidR="0021566C" w:rsidRPr="0021566C" w:rsidRDefault="0021566C" w:rsidP="00C1361A">
      <w:pPr>
        <w:spacing w:after="0"/>
        <w:jc w:val="both"/>
        <w:rPr>
          <w:rFonts w:ascii="Times New Roman" w:hAnsi="Times New Roman" w:cs="Times New Roman"/>
          <w:sz w:val="24"/>
          <w:szCs w:val="24"/>
        </w:rPr>
      </w:pPr>
      <w:r w:rsidRPr="0021566C">
        <w:rPr>
          <w:rFonts w:ascii="Times New Roman" w:hAnsi="Times New Roman" w:cs="Times New Roman"/>
          <w:sz w:val="24"/>
          <w:szCs w:val="24"/>
        </w:rPr>
        <w:t>(1) Välisministri 28.</w:t>
      </w:r>
      <w:r w:rsidR="00AC4467">
        <w:rPr>
          <w:rFonts w:ascii="Times New Roman" w:hAnsi="Times New Roman" w:cs="Times New Roman"/>
          <w:sz w:val="24"/>
          <w:szCs w:val="24"/>
        </w:rPr>
        <w:t> </w:t>
      </w:r>
      <w:r w:rsidRPr="0021566C">
        <w:rPr>
          <w:rFonts w:ascii="Times New Roman" w:hAnsi="Times New Roman" w:cs="Times New Roman"/>
          <w:sz w:val="24"/>
          <w:szCs w:val="24"/>
        </w:rPr>
        <w:t>detsembri 2015.</w:t>
      </w:r>
      <w:r w:rsidR="00AC4467">
        <w:rPr>
          <w:rFonts w:ascii="Times New Roman" w:hAnsi="Times New Roman" w:cs="Times New Roman"/>
          <w:sz w:val="24"/>
          <w:szCs w:val="24"/>
        </w:rPr>
        <w:t> </w:t>
      </w:r>
      <w:r w:rsidRPr="0021566C">
        <w:rPr>
          <w:rFonts w:ascii="Times New Roman" w:hAnsi="Times New Roman" w:cs="Times New Roman"/>
          <w:sz w:val="24"/>
          <w:szCs w:val="24"/>
        </w:rPr>
        <w:t>a määrus nr</w:t>
      </w:r>
      <w:r w:rsidR="00AC4467">
        <w:rPr>
          <w:rFonts w:ascii="Times New Roman" w:hAnsi="Times New Roman" w:cs="Times New Roman"/>
          <w:sz w:val="24"/>
          <w:szCs w:val="24"/>
        </w:rPr>
        <w:t> </w:t>
      </w:r>
      <w:r w:rsidRPr="0021566C">
        <w:rPr>
          <w:rFonts w:ascii="Times New Roman" w:hAnsi="Times New Roman" w:cs="Times New Roman"/>
          <w:sz w:val="24"/>
          <w:szCs w:val="24"/>
        </w:rPr>
        <w:t>8 „Tagasipöördumistunnistuse ja tagasipöördumise loa vorm, tehniline kirjeldus ning neile kantavate andmete loetelu“ tunnistatakse kehtetuks.</w:t>
      </w:r>
    </w:p>
    <w:p w14:paraId="0D15035E" w14:textId="77777777" w:rsidR="0021566C" w:rsidRPr="0021566C" w:rsidRDefault="0021566C" w:rsidP="00C1361A">
      <w:pPr>
        <w:spacing w:after="0"/>
        <w:jc w:val="both"/>
        <w:rPr>
          <w:rFonts w:ascii="Times New Roman" w:hAnsi="Times New Roman" w:cs="Times New Roman"/>
          <w:sz w:val="24"/>
          <w:szCs w:val="24"/>
        </w:rPr>
      </w:pPr>
    </w:p>
    <w:p w14:paraId="61459FCD" w14:textId="21D1D3B4" w:rsidR="0021566C" w:rsidRPr="0021566C" w:rsidRDefault="0021566C" w:rsidP="00C1361A">
      <w:pPr>
        <w:spacing w:after="0"/>
        <w:jc w:val="both"/>
        <w:rPr>
          <w:rFonts w:ascii="Times New Roman" w:hAnsi="Times New Roman" w:cs="Times New Roman"/>
          <w:sz w:val="24"/>
          <w:szCs w:val="24"/>
        </w:rPr>
      </w:pPr>
      <w:r w:rsidRPr="0021566C">
        <w:rPr>
          <w:rFonts w:ascii="Times New Roman" w:hAnsi="Times New Roman" w:cs="Times New Roman"/>
          <w:sz w:val="24"/>
          <w:szCs w:val="24"/>
        </w:rPr>
        <w:t>(2) Välisministri 28.</w:t>
      </w:r>
      <w:r w:rsidR="00AC4467">
        <w:rPr>
          <w:rFonts w:ascii="Times New Roman" w:hAnsi="Times New Roman" w:cs="Times New Roman"/>
          <w:sz w:val="24"/>
          <w:szCs w:val="24"/>
        </w:rPr>
        <w:t> </w:t>
      </w:r>
      <w:r w:rsidRPr="0021566C">
        <w:rPr>
          <w:rFonts w:ascii="Times New Roman" w:hAnsi="Times New Roman" w:cs="Times New Roman"/>
          <w:sz w:val="24"/>
          <w:szCs w:val="24"/>
        </w:rPr>
        <w:t>detsembri 2015.</w:t>
      </w:r>
      <w:r w:rsidR="00AC4467">
        <w:rPr>
          <w:rFonts w:ascii="Times New Roman" w:hAnsi="Times New Roman" w:cs="Times New Roman"/>
          <w:sz w:val="24"/>
          <w:szCs w:val="24"/>
        </w:rPr>
        <w:t> </w:t>
      </w:r>
      <w:r w:rsidRPr="0021566C">
        <w:rPr>
          <w:rFonts w:ascii="Times New Roman" w:hAnsi="Times New Roman" w:cs="Times New Roman"/>
          <w:sz w:val="24"/>
          <w:szCs w:val="24"/>
        </w:rPr>
        <w:t>a määrus nr</w:t>
      </w:r>
      <w:r w:rsidR="00AC4467">
        <w:rPr>
          <w:rFonts w:ascii="Times New Roman" w:hAnsi="Times New Roman" w:cs="Times New Roman"/>
          <w:sz w:val="24"/>
          <w:szCs w:val="24"/>
        </w:rPr>
        <w:t> </w:t>
      </w:r>
      <w:r w:rsidRPr="0021566C">
        <w:rPr>
          <w:rFonts w:ascii="Times New Roman" w:hAnsi="Times New Roman" w:cs="Times New Roman"/>
          <w:sz w:val="24"/>
          <w:szCs w:val="24"/>
        </w:rPr>
        <w:t>9 „Tagasipöördumistunnistuse ja tagasipöördumise loa väljaandmise tähtajad ning tagasipöördumistunnistuse ja tagasipöördumise loa taotlemisel esitatavate tõendite ja andmete loetelu“ tunnistatakse kehtetuks.</w:t>
      </w:r>
    </w:p>
    <w:p w14:paraId="1C2325A3" w14:textId="77777777" w:rsidR="0021566C" w:rsidRPr="0021566C" w:rsidRDefault="0021566C" w:rsidP="00C1361A">
      <w:pPr>
        <w:spacing w:after="0"/>
        <w:jc w:val="both"/>
        <w:rPr>
          <w:rFonts w:ascii="Times New Roman" w:hAnsi="Times New Roman" w:cs="Times New Roman"/>
          <w:sz w:val="24"/>
          <w:szCs w:val="24"/>
        </w:rPr>
      </w:pPr>
    </w:p>
    <w:p w14:paraId="532BC919" w14:textId="3D2249D6" w:rsidR="0021566C" w:rsidRPr="0021566C" w:rsidRDefault="0021566C" w:rsidP="00C1361A">
      <w:pPr>
        <w:spacing w:after="0"/>
        <w:jc w:val="both"/>
        <w:rPr>
          <w:rFonts w:ascii="Times New Roman" w:hAnsi="Times New Roman" w:cs="Times New Roman"/>
          <w:sz w:val="24"/>
          <w:szCs w:val="24"/>
        </w:rPr>
      </w:pPr>
      <w:r w:rsidRPr="0021566C">
        <w:rPr>
          <w:rFonts w:ascii="Times New Roman" w:hAnsi="Times New Roman" w:cs="Times New Roman"/>
          <w:sz w:val="24"/>
          <w:szCs w:val="24"/>
        </w:rPr>
        <w:t>(3) Välisministri 12.</w:t>
      </w:r>
      <w:r w:rsidR="00AC4467">
        <w:rPr>
          <w:rFonts w:ascii="Times New Roman" w:hAnsi="Times New Roman" w:cs="Times New Roman"/>
          <w:sz w:val="24"/>
          <w:szCs w:val="24"/>
        </w:rPr>
        <w:t> </w:t>
      </w:r>
      <w:r w:rsidRPr="0021566C">
        <w:rPr>
          <w:rFonts w:ascii="Times New Roman" w:hAnsi="Times New Roman" w:cs="Times New Roman"/>
          <w:sz w:val="24"/>
          <w:szCs w:val="24"/>
        </w:rPr>
        <w:t>juuli 2022.</w:t>
      </w:r>
      <w:r w:rsidR="00AC4467">
        <w:rPr>
          <w:rFonts w:ascii="Times New Roman" w:hAnsi="Times New Roman" w:cs="Times New Roman"/>
          <w:sz w:val="24"/>
          <w:szCs w:val="24"/>
        </w:rPr>
        <w:t> </w:t>
      </w:r>
      <w:r w:rsidRPr="0021566C">
        <w:rPr>
          <w:rFonts w:ascii="Times New Roman" w:hAnsi="Times New Roman" w:cs="Times New Roman"/>
          <w:sz w:val="24"/>
          <w:szCs w:val="24"/>
        </w:rPr>
        <w:t>a määrus nr</w:t>
      </w:r>
      <w:r w:rsidR="00AC4467">
        <w:rPr>
          <w:rFonts w:ascii="Times New Roman" w:hAnsi="Times New Roman" w:cs="Times New Roman"/>
          <w:sz w:val="24"/>
          <w:szCs w:val="24"/>
        </w:rPr>
        <w:t> </w:t>
      </w:r>
      <w:r w:rsidRPr="0021566C">
        <w:rPr>
          <w:rFonts w:ascii="Times New Roman" w:hAnsi="Times New Roman" w:cs="Times New Roman"/>
          <w:sz w:val="24"/>
          <w:szCs w:val="24"/>
        </w:rPr>
        <w:t>10 „Euroopa Liidu tagasipöördumistunnistuse väljaandmise taotlemisel esitatavate tõendite ja andmete loetelu ning väljaandmise tähtajad ja Euroopa Liidu tagasipöördumistunnistuse taotlemise vorm“ tunnistatakse kehtetuks.</w:t>
      </w:r>
    </w:p>
    <w:p w14:paraId="454E3B47" w14:textId="77777777" w:rsidR="00F5316E" w:rsidRDefault="00F5316E" w:rsidP="00C1361A">
      <w:pPr>
        <w:spacing w:after="0"/>
        <w:jc w:val="both"/>
        <w:rPr>
          <w:rFonts w:ascii="Times New Roman" w:hAnsi="Times New Roman" w:cs="Times New Roman"/>
          <w:b/>
          <w:bCs/>
          <w:sz w:val="24"/>
          <w:szCs w:val="24"/>
        </w:rPr>
      </w:pPr>
    </w:p>
    <w:p w14:paraId="416F1021" w14:textId="0D83E53B" w:rsidR="0021566C" w:rsidRPr="0021566C" w:rsidRDefault="0021566C" w:rsidP="00C1361A">
      <w:pPr>
        <w:spacing w:after="0"/>
        <w:jc w:val="both"/>
        <w:rPr>
          <w:rFonts w:ascii="Times New Roman" w:hAnsi="Times New Roman" w:cs="Times New Roman"/>
          <w:b/>
          <w:bCs/>
          <w:sz w:val="24"/>
          <w:szCs w:val="24"/>
        </w:rPr>
      </w:pPr>
      <w:r w:rsidRPr="0021566C">
        <w:rPr>
          <w:rFonts w:ascii="Times New Roman" w:hAnsi="Times New Roman" w:cs="Times New Roman"/>
          <w:b/>
          <w:bCs/>
          <w:sz w:val="24"/>
          <w:szCs w:val="24"/>
        </w:rPr>
        <w:t>§ 1</w:t>
      </w:r>
      <w:r w:rsidR="008A143D">
        <w:rPr>
          <w:rFonts w:ascii="Times New Roman" w:hAnsi="Times New Roman" w:cs="Times New Roman"/>
          <w:b/>
          <w:bCs/>
          <w:sz w:val="24"/>
          <w:szCs w:val="24"/>
        </w:rPr>
        <w:t>6</w:t>
      </w:r>
      <w:r w:rsidRPr="0021566C">
        <w:rPr>
          <w:rFonts w:ascii="Times New Roman" w:hAnsi="Times New Roman" w:cs="Times New Roman"/>
          <w:b/>
          <w:bCs/>
          <w:sz w:val="24"/>
          <w:szCs w:val="24"/>
        </w:rPr>
        <w:t>. Määruse jõustumine</w:t>
      </w:r>
    </w:p>
    <w:p w14:paraId="2DF13C14" w14:textId="1A9A8929" w:rsidR="0021566C" w:rsidRDefault="0021566C" w:rsidP="00C1361A">
      <w:pPr>
        <w:spacing w:after="0"/>
        <w:jc w:val="both"/>
        <w:rPr>
          <w:rFonts w:ascii="Times New Roman" w:hAnsi="Times New Roman" w:cs="Times New Roman"/>
          <w:sz w:val="24"/>
          <w:szCs w:val="24"/>
        </w:rPr>
      </w:pPr>
    </w:p>
    <w:p w14:paraId="358C9EB8" w14:textId="6DAAE457" w:rsidR="0021566C" w:rsidRPr="0021566C" w:rsidRDefault="0021566C" w:rsidP="00C1361A">
      <w:pPr>
        <w:spacing w:after="0"/>
        <w:jc w:val="both"/>
        <w:rPr>
          <w:rFonts w:ascii="Times New Roman" w:hAnsi="Times New Roman" w:cs="Times New Roman"/>
          <w:sz w:val="24"/>
          <w:szCs w:val="24"/>
        </w:rPr>
      </w:pPr>
      <w:r>
        <w:rPr>
          <w:rFonts w:ascii="Times New Roman" w:hAnsi="Times New Roman" w:cs="Times New Roman"/>
          <w:sz w:val="24"/>
          <w:szCs w:val="24"/>
        </w:rPr>
        <w:t xml:space="preserve">Määrus jõustub </w:t>
      </w:r>
      <w:r w:rsidR="00523C56">
        <w:rPr>
          <w:rFonts w:ascii="Times New Roman" w:hAnsi="Times New Roman" w:cs="Times New Roman"/>
          <w:sz w:val="24"/>
          <w:szCs w:val="24"/>
        </w:rPr>
        <w:t>8.</w:t>
      </w:r>
      <w:r w:rsidR="00AC4467">
        <w:rPr>
          <w:rFonts w:ascii="Times New Roman" w:hAnsi="Times New Roman" w:cs="Times New Roman"/>
          <w:sz w:val="24"/>
          <w:szCs w:val="24"/>
        </w:rPr>
        <w:t> </w:t>
      </w:r>
      <w:r w:rsidR="00523C56">
        <w:rPr>
          <w:rFonts w:ascii="Times New Roman" w:hAnsi="Times New Roman" w:cs="Times New Roman"/>
          <w:sz w:val="24"/>
          <w:szCs w:val="24"/>
        </w:rPr>
        <w:t>detsembril 2025.</w:t>
      </w:r>
      <w:r w:rsidR="00AC4467">
        <w:rPr>
          <w:rFonts w:ascii="Times New Roman" w:hAnsi="Times New Roman" w:cs="Times New Roman"/>
          <w:sz w:val="24"/>
          <w:szCs w:val="24"/>
        </w:rPr>
        <w:t> </w:t>
      </w:r>
      <w:r w:rsidR="00523C56">
        <w:rPr>
          <w:rFonts w:ascii="Times New Roman" w:hAnsi="Times New Roman" w:cs="Times New Roman"/>
          <w:sz w:val="24"/>
          <w:szCs w:val="24"/>
        </w:rPr>
        <w:t>a.</w:t>
      </w:r>
    </w:p>
    <w:p w14:paraId="4A08CC88" w14:textId="1771C13A" w:rsidR="00AB7499" w:rsidRDefault="00AB7499" w:rsidP="00C1361A">
      <w:pPr>
        <w:jc w:val="both"/>
      </w:pPr>
    </w:p>
    <w:p w14:paraId="020E9BED" w14:textId="5006CA1A" w:rsidR="007C0092" w:rsidRPr="007C0092" w:rsidRDefault="007C0092" w:rsidP="00C1361A">
      <w:pPr>
        <w:jc w:val="both"/>
        <w:rPr>
          <w:rFonts w:ascii="Times New Roman" w:hAnsi="Times New Roman" w:cs="Times New Roman"/>
        </w:rPr>
      </w:pPr>
      <w:r>
        <w:rPr>
          <w:rFonts w:ascii="Times New Roman" w:hAnsi="Times New Roman" w:cs="Times New Roman"/>
          <w:vertAlign w:val="superscript"/>
        </w:rPr>
        <w:lastRenderedPageBreak/>
        <w:t>1</w:t>
      </w:r>
      <w:r>
        <w:rPr>
          <w:rFonts w:ascii="Times New Roman" w:hAnsi="Times New Roman" w:cs="Times New Roman"/>
        </w:rPr>
        <w:t xml:space="preserve"> </w:t>
      </w:r>
      <w:r w:rsidRPr="00D32F8F">
        <w:rPr>
          <w:rFonts w:ascii="Times New Roman" w:hAnsi="Times New Roman" w:cs="Times New Roman"/>
          <w:color w:val="202020"/>
          <w:sz w:val="24"/>
          <w:szCs w:val="24"/>
          <w:shd w:val="clear" w:color="auto" w:fill="FFFFFF"/>
        </w:rPr>
        <w:t>Nõukogu direktiiv (EL) 2019/997, millega kehtestatakse ELi tagasipöördumistunnistus ja tunnistatakse kehtetuks otsus 96/409/ÜVJP (ELT L 163, 20.06.2019, lk 1</w:t>
      </w:r>
      <w:r w:rsidR="00E46FDF">
        <w:rPr>
          <w:rFonts w:ascii="Times New Roman" w:hAnsi="Times New Roman" w:cs="Times New Roman"/>
          <w:color w:val="202020"/>
          <w:sz w:val="24"/>
          <w:szCs w:val="24"/>
          <w:shd w:val="clear" w:color="auto" w:fill="FFFFFF"/>
        </w:rPr>
        <w:t>–</w:t>
      </w:r>
      <w:r w:rsidRPr="00D32F8F">
        <w:rPr>
          <w:rFonts w:ascii="Times New Roman" w:hAnsi="Times New Roman" w:cs="Times New Roman"/>
          <w:color w:val="202020"/>
          <w:sz w:val="24"/>
          <w:szCs w:val="24"/>
          <w:shd w:val="clear" w:color="auto" w:fill="FFFFFF"/>
        </w:rPr>
        <w:t>12)</w:t>
      </w:r>
      <w:r>
        <w:rPr>
          <w:rFonts w:ascii="Times New Roman" w:hAnsi="Times New Roman" w:cs="Times New Roman"/>
          <w:color w:val="202020"/>
          <w:sz w:val="24"/>
          <w:szCs w:val="24"/>
          <w:shd w:val="clear" w:color="auto" w:fill="FFFFFF"/>
        </w:rPr>
        <w:t>.</w:t>
      </w:r>
    </w:p>
    <w:p w14:paraId="64A7447D" w14:textId="6FFE8E1D" w:rsidR="00AB7499" w:rsidRDefault="00AB7499" w:rsidP="00C1361A">
      <w:pPr>
        <w:spacing w:after="0"/>
        <w:jc w:val="both"/>
        <w:rPr>
          <w:rFonts w:ascii="Times New Roman" w:hAnsi="Times New Roman" w:cs="Times New Roman"/>
          <w:sz w:val="24"/>
          <w:szCs w:val="24"/>
        </w:rPr>
      </w:pPr>
    </w:p>
    <w:p w14:paraId="3F874A33" w14:textId="44365534" w:rsidR="0021566C" w:rsidRDefault="0021566C" w:rsidP="00C1361A">
      <w:pPr>
        <w:spacing w:after="0"/>
        <w:jc w:val="both"/>
        <w:rPr>
          <w:rFonts w:ascii="Times New Roman" w:hAnsi="Times New Roman" w:cs="Times New Roman"/>
          <w:sz w:val="24"/>
          <w:szCs w:val="24"/>
        </w:rPr>
      </w:pPr>
    </w:p>
    <w:p w14:paraId="736F7B16" w14:textId="16D1FAF9" w:rsidR="0021566C" w:rsidRDefault="0021566C" w:rsidP="00C1361A">
      <w:pPr>
        <w:spacing w:after="0"/>
        <w:jc w:val="both"/>
        <w:rPr>
          <w:rFonts w:ascii="Times New Roman" w:hAnsi="Times New Roman" w:cs="Times New Roman"/>
          <w:sz w:val="24"/>
          <w:szCs w:val="24"/>
        </w:rPr>
      </w:pPr>
    </w:p>
    <w:p w14:paraId="1095DF3A" w14:textId="60A17375" w:rsidR="0021566C" w:rsidRDefault="0021566C" w:rsidP="00C1361A">
      <w:pPr>
        <w:spacing w:after="0"/>
        <w:jc w:val="both"/>
        <w:rPr>
          <w:rFonts w:ascii="Times New Roman" w:hAnsi="Times New Roman" w:cs="Times New Roman"/>
          <w:sz w:val="24"/>
          <w:szCs w:val="24"/>
        </w:rPr>
      </w:pPr>
    </w:p>
    <w:p w14:paraId="2CD742F8" w14:textId="335D3354" w:rsidR="0021566C" w:rsidRDefault="0021566C" w:rsidP="00C1361A">
      <w:pPr>
        <w:spacing w:after="0"/>
        <w:jc w:val="both"/>
        <w:rPr>
          <w:rFonts w:ascii="Times New Roman" w:hAnsi="Times New Roman" w:cs="Times New Roman"/>
          <w:sz w:val="24"/>
          <w:szCs w:val="24"/>
        </w:rPr>
      </w:pPr>
      <w:r>
        <w:rPr>
          <w:rFonts w:ascii="Times New Roman" w:hAnsi="Times New Roman" w:cs="Times New Roman"/>
          <w:sz w:val="24"/>
          <w:szCs w:val="24"/>
        </w:rPr>
        <w:t>Margus Tsahkna</w:t>
      </w:r>
    </w:p>
    <w:p w14:paraId="1986DA36" w14:textId="6BBD0CAE" w:rsidR="0021566C" w:rsidRDefault="0021566C" w:rsidP="00C1361A">
      <w:pPr>
        <w:spacing w:after="0"/>
        <w:jc w:val="both"/>
        <w:rPr>
          <w:rFonts w:ascii="Times New Roman" w:hAnsi="Times New Roman" w:cs="Times New Roman"/>
          <w:sz w:val="24"/>
          <w:szCs w:val="24"/>
        </w:rPr>
      </w:pPr>
      <w:r>
        <w:rPr>
          <w:rFonts w:ascii="Times New Roman" w:hAnsi="Times New Roman" w:cs="Times New Roman"/>
          <w:sz w:val="24"/>
          <w:szCs w:val="24"/>
        </w:rPr>
        <w:t>Välisminister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Jonatan Vseviov</w:t>
      </w:r>
    </w:p>
    <w:p w14:paraId="0D57149B" w14:textId="03381ACE" w:rsidR="00654349" w:rsidRDefault="0021566C" w:rsidP="00597584">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Kantsler</w:t>
      </w:r>
      <w:r w:rsidR="00654349">
        <w:rPr>
          <w:rFonts w:ascii="Times New Roman" w:hAnsi="Times New Roman" w:cs="Times New Roman"/>
          <w:sz w:val="24"/>
          <w:szCs w:val="24"/>
        </w:rPr>
        <w:br w:type="page"/>
      </w:r>
    </w:p>
    <w:p w14:paraId="7C4C34E5" w14:textId="269DF8FF" w:rsidR="00654349" w:rsidRDefault="00654349" w:rsidP="00654349">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Lisa 1</w:t>
      </w:r>
    </w:p>
    <w:p w14:paraId="15660C4E" w14:textId="06F2D29F" w:rsidR="00654349" w:rsidRDefault="00654349" w:rsidP="00654349">
      <w:pPr>
        <w:spacing w:after="0"/>
        <w:rPr>
          <w:rFonts w:ascii="Times New Roman" w:hAnsi="Times New Roman" w:cs="Times New Roman"/>
          <w:sz w:val="24"/>
          <w:szCs w:val="24"/>
        </w:rPr>
      </w:pPr>
    </w:p>
    <w:p w14:paraId="2C86DFC6" w14:textId="2F8421E3" w:rsidR="00654349" w:rsidRDefault="00654349" w:rsidP="00654349">
      <w:pPr>
        <w:spacing w:after="0"/>
        <w:jc w:val="center"/>
        <w:rPr>
          <w:rFonts w:ascii="Times New Roman" w:hAnsi="Times New Roman" w:cs="Times New Roman"/>
          <w:b/>
          <w:sz w:val="24"/>
          <w:szCs w:val="24"/>
        </w:rPr>
      </w:pPr>
      <w:r w:rsidRPr="00C1361A">
        <w:rPr>
          <w:rFonts w:ascii="Times New Roman" w:hAnsi="Times New Roman" w:cs="Times New Roman"/>
          <w:b/>
          <w:sz w:val="24"/>
          <w:szCs w:val="24"/>
        </w:rPr>
        <w:t>Eesti kodaniku</w:t>
      </w:r>
      <w:r>
        <w:rPr>
          <w:rFonts w:ascii="Times New Roman" w:hAnsi="Times New Roman" w:cs="Times New Roman"/>
          <w:b/>
          <w:sz w:val="24"/>
          <w:szCs w:val="24"/>
        </w:rPr>
        <w:t xml:space="preserve"> </w:t>
      </w:r>
      <w:r w:rsidR="00554381">
        <w:rPr>
          <w:rFonts w:ascii="Times New Roman" w:hAnsi="Times New Roman" w:cs="Times New Roman"/>
          <w:b/>
          <w:sz w:val="24"/>
          <w:szCs w:val="24"/>
        </w:rPr>
        <w:t>ning</w:t>
      </w:r>
      <w:r w:rsidRPr="00C1361A">
        <w:rPr>
          <w:rFonts w:ascii="Times New Roman" w:hAnsi="Times New Roman" w:cs="Times New Roman"/>
          <w:b/>
          <w:sz w:val="24"/>
          <w:szCs w:val="24"/>
        </w:rPr>
        <w:t xml:space="preserve"> välismaalase, kes elab Eesti Vabariigis elamisloa alusel ja kellele on välja antud välismaalase pass, ajutine reisidokument või pagulase reisidokument või kelle Eesti Vabariik võtab </w:t>
      </w:r>
      <w:proofErr w:type="spellStart"/>
      <w:r w:rsidRPr="00C1361A">
        <w:rPr>
          <w:rFonts w:ascii="Times New Roman" w:hAnsi="Times New Roman" w:cs="Times New Roman"/>
          <w:b/>
          <w:sz w:val="24"/>
          <w:szCs w:val="24"/>
        </w:rPr>
        <w:t>välislepingu</w:t>
      </w:r>
      <w:proofErr w:type="spellEnd"/>
      <w:r w:rsidRPr="00C1361A">
        <w:rPr>
          <w:rFonts w:ascii="Times New Roman" w:hAnsi="Times New Roman" w:cs="Times New Roman"/>
          <w:b/>
          <w:sz w:val="24"/>
          <w:szCs w:val="24"/>
        </w:rPr>
        <w:t xml:space="preserve"> alusel tagas</w:t>
      </w:r>
      <w:r>
        <w:rPr>
          <w:rFonts w:ascii="Times New Roman" w:hAnsi="Times New Roman" w:cs="Times New Roman"/>
          <w:b/>
          <w:sz w:val="24"/>
          <w:szCs w:val="24"/>
        </w:rPr>
        <w:t>i, Euroopa Liidu tagasipöördumistunnistuse taotlus</w:t>
      </w:r>
    </w:p>
    <w:p w14:paraId="5BAD9016" w14:textId="5C85939D" w:rsidR="00654349" w:rsidRDefault="00654349" w:rsidP="00654349">
      <w:pPr>
        <w:spacing w:after="0"/>
        <w:rPr>
          <w:rFonts w:ascii="Times New Roman" w:hAnsi="Times New Roman" w:cs="Times New Roman"/>
          <w:sz w:val="24"/>
          <w:szCs w:val="24"/>
        </w:rPr>
      </w:pPr>
    </w:p>
    <w:p w14:paraId="504E488B" w14:textId="08DA6611" w:rsidR="00654349" w:rsidRDefault="00654349" w:rsidP="00654349">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8"/>
          <w:szCs w:val="28"/>
        </w:rPr>
        <w:t>TÄIDAB TAOTLEJA</w:t>
      </w:r>
    </w:p>
    <w:p w14:paraId="6641D00A" w14:textId="77777777" w:rsidR="00654349" w:rsidRDefault="00654349" w:rsidP="00654349"/>
    <w:tbl>
      <w:tblPr>
        <w:tblStyle w:val="TableGrid"/>
        <w:tblW w:w="9634" w:type="dxa"/>
        <w:tblLook w:val="04A0" w:firstRow="1" w:lastRow="0" w:firstColumn="1" w:lastColumn="0" w:noHBand="0" w:noVBand="1"/>
      </w:tblPr>
      <w:tblGrid>
        <w:gridCol w:w="704"/>
        <w:gridCol w:w="8930"/>
      </w:tblGrid>
      <w:tr w:rsidR="00654349" w14:paraId="724A39E9" w14:textId="77777777" w:rsidTr="00423307">
        <w:tc>
          <w:tcPr>
            <w:tcW w:w="704" w:type="dxa"/>
          </w:tcPr>
          <w:p w14:paraId="05D6FDC8" w14:textId="77777777" w:rsidR="00654349" w:rsidRDefault="00654349" w:rsidP="00423307">
            <w:r>
              <w:t>1.</w:t>
            </w:r>
          </w:p>
        </w:tc>
        <w:tc>
          <w:tcPr>
            <w:tcW w:w="8930" w:type="dxa"/>
          </w:tcPr>
          <w:p w14:paraId="23D29595" w14:textId="1CCDC5CF" w:rsidR="00654349" w:rsidRDefault="00654349" w:rsidP="00423307">
            <w:pPr>
              <w:widowControl w:val="0"/>
              <w:autoSpaceDE w:val="0"/>
              <w:autoSpaceDN w:val="0"/>
              <w:adjustRightInd w:val="0"/>
              <w:rPr>
                <w:rFonts w:ascii="Times New Roman" w:hAnsi="Times New Roman"/>
                <w:bCs/>
                <w:sz w:val="24"/>
                <w:szCs w:val="24"/>
              </w:rPr>
            </w:pPr>
            <w:r w:rsidRPr="00AD567F">
              <w:rPr>
                <w:rFonts w:ascii="Times New Roman" w:hAnsi="Times New Roman"/>
                <w:b/>
                <w:bCs/>
                <w:sz w:val="24"/>
                <w:szCs w:val="24"/>
              </w:rPr>
              <w:t>Perekonnanimi</w:t>
            </w:r>
          </w:p>
          <w:p w14:paraId="60C14A3F" w14:textId="77777777" w:rsidR="00654349" w:rsidRDefault="00654349" w:rsidP="00423307"/>
        </w:tc>
      </w:tr>
      <w:tr w:rsidR="00654349" w14:paraId="16428D47" w14:textId="77777777" w:rsidTr="00423307">
        <w:tc>
          <w:tcPr>
            <w:tcW w:w="704" w:type="dxa"/>
          </w:tcPr>
          <w:p w14:paraId="249C967C" w14:textId="77777777" w:rsidR="00654349" w:rsidRDefault="00654349" w:rsidP="00423307">
            <w:r>
              <w:t>2.</w:t>
            </w:r>
          </w:p>
        </w:tc>
        <w:tc>
          <w:tcPr>
            <w:tcW w:w="8930" w:type="dxa"/>
          </w:tcPr>
          <w:p w14:paraId="2645C9D2" w14:textId="778E75C3" w:rsidR="00654349" w:rsidRDefault="00654349" w:rsidP="00423307">
            <w:pPr>
              <w:widowControl w:val="0"/>
              <w:autoSpaceDE w:val="0"/>
              <w:autoSpaceDN w:val="0"/>
              <w:adjustRightInd w:val="0"/>
              <w:spacing w:line="267" w:lineRule="exact"/>
              <w:rPr>
                <w:rFonts w:ascii="Times New Roman" w:hAnsi="Times New Roman"/>
                <w:bCs/>
                <w:sz w:val="24"/>
                <w:szCs w:val="24"/>
              </w:rPr>
            </w:pPr>
            <w:r w:rsidRPr="00AD567F">
              <w:rPr>
                <w:rFonts w:ascii="Times New Roman" w:hAnsi="Times New Roman"/>
                <w:b/>
                <w:bCs/>
                <w:sz w:val="24"/>
                <w:szCs w:val="24"/>
              </w:rPr>
              <w:t>Eesnimi</w:t>
            </w:r>
          </w:p>
          <w:p w14:paraId="5E5C4EA9" w14:textId="77777777" w:rsidR="00654349" w:rsidRDefault="00654349" w:rsidP="00423307"/>
        </w:tc>
      </w:tr>
      <w:tr w:rsidR="00654349" w14:paraId="2D1F5221" w14:textId="77777777" w:rsidTr="00423307">
        <w:tc>
          <w:tcPr>
            <w:tcW w:w="704" w:type="dxa"/>
          </w:tcPr>
          <w:p w14:paraId="12329524" w14:textId="77777777" w:rsidR="00654349" w:rsidRDefault="00654349" w:rsidP="00423307">
            <w:r>
              <w:t>3.</w:t>
            </w:r>
          </w:p>
        </w:tc>
        <w:tc>
          <w:tcPr>
            <w:tcW w:w="8930" w:type="dxa"/>
          </w:tcPr>
          <w:p w14:paraId="39905055" w14:textId="7B14BE27" w:rsidR="00654349" w:rsidRDefault="00654349" w:rsidP="00423307">
            <w:pPr>
              <w:widowControl w:val="0"/>
              <w:autoSpaceDE w:val="0"/>
              <w:autoSpaceDN w:val="0"/>
              <w:adjustRightInd w:val="0"/>
              <w:spacing w:line="267" w:lineRule="exact"/>
              <w:rPr>
                <w:rFonts w:ascii="Times New Roman" w:hAnsi="Times New Roman"/>
                <w:sz w:val="24"/>
                <w:szCs w:val="24"/>
              </w:rPr>
            </w:pPr>
            <w:r>
              <w:rPr>
                <w:rFonts w:ascii="Times New Roman" w:hAnsi="Times New Roman"/>
                <w:b/>
                <w:sz w:val="24"/>
                <w:szCs w:val="24"/>
              </w:rPr>
              <w:t xml:space="preserve">Sünniaeg ja </w:t>
            </w:r>
            <w:r w:rsidR="002D1415">
              <w:rPr>
                <w:rFonts w:ascii="Times New Roman" w:hAnsi="Times New Roman"/>
                <w:b/>
                <w:sz w:val="24"/>
                <w:szCs w:val="24"/>
              </w:rPr>
              <w:t>-</w:t>
            </w:r>
            <w:r>
              <w:rPr>
                <w:rFonts w:ascii="Times New Roman" w:hAnsi="Times New Roman"/>
                <w:b/>
                <w:sz w:val="24"/>
                <w:szCs w:val="24"/>
              </w:rPr>
              <w:t>koht</w:t>
            </w:r>
          </w:p>
          <w:p w14:paraId="7066A6F1" w14:textId="77777777" w:rsidR="00654349" w:rsidRDefault="00654349" w:rsidP="00423307"/>
        </w:tc>
      </w:tr>
      <w:tr w:rsidR="00654349" w14:paraId="265F62EB" w14:textId="77777777" w:rsidTr="00423307">
        <w:tc>
          <w:tcPr>
            <w:tcW w:w="704" w:type="dxa"/>
          </w:tcPr>
          <w:p w14:paraId="259E8917" w14:textId="77777777" w:rsidR="00654349" w:rsidRDefault="00654349" w:rsidP="00423307">
            <w:r>
              <w:t>4.</w:t>
            </w:r>
          </w:p>
        </w:tc>
        <w:tc>
          <w:tcPr>
            <w:tcW w:w="8930" w:type="dxa"/>
            <w:vAlign w:val="bottom"/>
          </w:tcPr>
          <w:p w14:paraId="4DFE0DAC" w14:textId="73506BB8" w:rsidR="00654349" w:rsidRPr="003D49C5" w:rsidRDefault="00654349" w:rsidP="00423307">
            <w:pPr>
              <w:widowControl w:val="0"/>
              <w:autoSpaceDE w:val="0"/>
              <w:autoSpaceDN w:val="0"/>
              <w:adjustRightInd w:val="0"/>
              <w:spacing w:line="267" w:lineRule="exact"/>
              <w:rPr>
                <w:rFonts w:ascii="Times New Roman" w:hAnsi="Times New Roman"/>
                <w:b/>
                <w:sz w:val="24"/>
                <w:szCs w:val="24"/>
              </w:rPr>
            </w:pPr>
            <w:r>
              <w:rPr>
                <w:rFonts w:ascii="Times New Roman" w:hAnsi="Times New Roman"/>
                <w:b/>
                <w:sz w:val="24"/>
                <w:szCs w:val="24"/>
              </w:rPr>
              <w:t xml:space="preserve">Sugu </w:t>
            </w:r>
            <w:r>
              <w:rPr>
                <w:rFonts w:ascii="Times New Roman" w:hAnsi="Times New Roman"/>
                <w:sz w:val="24"/>
                <w:szCs w:val="24"/>
              </w:rPr>
              <w:t xml:space="preserve">(sobivale ring ümber)   </w:t>
            </w:r>
            <w:r>
              <w:rPr>
                <w:rFonts w:ascii="Times New Roman" w:hAnsi="Times New Roman"/>
                <w:b/>
                <w:sz w:val="24"/>
                <w:szCs w:val="24"/>
              </w:rPr>
              <w:t>M</w:t>
            </w:r>
            <w:r w:rsidR="00737A6E">
              <w:rPr>
                <w:rFonts w:ascii="Times New Roman" w:hAnsi="Times New Roman"/>
                <w:b/>
                <w:sz w:val="24"/>
                <w:szCs w:val="24"/>
              </w:rPr>
              <w:t>ees</w:t>
            </w:r>
            <w:r>
              <w:rPr>
                <w:rFonts w:ascii="Times New Roman" w:hAnsi="Times New Roman"/>
                <w:b/>
                <w:sz w:val="24"/>
                <w:szCs w:val="24"/>
              </w:rPr>
              <w:t>/N</w:t>
            </w:r>
            <w:r w:rsidR="00737A6E">
              <w:rPr>
                <w:rFonts w:ascii="Times New Roman" w:hAnsi="Times New Roman"/>
                <w:b/>
                <w:sz w:val="24"/>
                <w:szCs w:val="24"/>
              </w:rPr>
              <w:t>aine</w:t>
            </w:r>
          </w:p>
        </w:tc>
      </w:tr>
      <w:tr w:rsidR="00654349" w14:paraId="3D684FB1" w14:textId="77777777" w:rsidTr="00423307">
        <w:tc>
          <w:tcPr>
            <w:tcW w:w="704" w:type="dxa"/>
          </w:tcPr>
          <w:p w14:paraId="34628646" w14:textId="77777777" w:rsidR="00654349" w:rsidRDefault="00654349" w:rsidP="00423307">
            <w:r>
              <w:t>5.</w:t>
            </w:r>
          </w:p>
        </w:tc>
        <w:tc>
          <w:tcPr>
            <w:tcW w:w="8930" w:type="dxa"/>
          </w:tcPr>
          <w:p w14:paraId="42C5E80C" w14:textId="10B01CF6" w:rsidR="00654349" w:rsidRDefault="00654349" w:rsidP="00423307">
            <w:pPr>
              <w:rPr>
                <w:rFonts w:ascii="Times New Roman" w:hAnsi="Times New Roman"/>
                <w:sz w:val="24"/>
                <w:szCs w:val="24"/>
              </w:rPr>
            </w:pPr>
            <w:r>
              <w:rPr>
                <w:rFonts w:ascii="Times New Roman" w:hAnsi="Times New Roman"/>
                <w:b/>
                <w:sz w:val="24"/>
                <w:szCs w:val="24"/>
              </w:rPr>
              <w:t>Isikukood</w:t>
            </w:r>
          </w:p>
          <w:p w14:paraId="3D63EC2D" w14:textId="77777777" w:rsidR="00654349" w:rsidRDefault="00654349" w:rsidP="00423307"/>
        </w:tc>
      </w:tr>
      <w:tr w:rsidR="00654349" w14:paraId="4CADDFBF" w14:textId="77777777" w:rsidTr="00423307">
        <w:tc>
          <w:tcPr>
            <w:tcW w:w="704" w:type="dxa"/>
          </w:tcPr>
          <w:p w14:paraId="65C60EDE" w14:textId="77777777" w:rsidR="00654349" w:rsidRDefault="00654349" w:rsidP="00423307">
            <w:r>
              <w:t>6.</w:t>
            </w:r>
          </w:p>
        </w:tc>
        <w:tc>
          <w:tcPr>
            <w:tcW w:w="8930" w:type="dxa"/>
          </w:tcPr>
          <w:p w14:paraId="7A35451E" w14:textId="376F44B4" w:rsidR="00654349" w:rsidRDefault="00654349" w:rsidP="00423307">
            <w:pPr>
              <w:widowControl w:val="0"/>
              <w:autoSpaceDE w:val="0"/>
              <w:autoSpaceDN w:val="0"/>
              <w:adjustRightInd w:val="0"/>
              <w:spacing w:line="267" w:lineRule="exact"/>
              <w:rPr>
                <w:rFonts w:ascii="Times New Roman" w:hAnsi="Times New Roman"/>
                <w:b/>
                <w:sz w:val="24"/>
                <w:szCs w:val="24"/>
              </w:rPr>
            </w:pPr>
            <w:r>
              <w:rPr>
                <w:rFonts w:ascii="Times New Roman" w:hAnsi="Times New Roman"/>
                <w:b/>
                <w:sz w:val="24"/>
                <w:szCs w:val="24"/>
              </w:rPr>
              <w:t>Kodakondsus</w:t>
            </w:r>
          </w:p>
          <w:p w14:paraId="68A9945F" w14:textId="77777777" w:rsidR="00654349" w:rsidRPr="00C1296A" w:rsidRDefault="00654349" w:rsidP="00423307">
            <w:pPr>
              <w:widowControl w:val="0"/>
              <w:autoSpaceDE w:val="0"/>
              <w:autoSpaceDN w:val="0"/>
              <w:adjustRightInd w:val="0"/>
              <w:spacing w:line="267" w:lineRule="exact"/>
              <w:rPr>
                <w:rFonts w:ascii="Times New Roman" w:hAnsi="Times New Roman"/>
                <w:sz w:val="24"/>
                <w:szCs w:val="24"/>
              </w:rPr>
            </w:pPr>
          </w:p>
        </w:tc>
      </w:tr>
      <w:tr w:rsidR="00654349" w14:paraId="729A5ABD" w14:textId="77777777" w:rsidTr="00423307">
        <w:tc>
          <w:tcPr>
            <w:tcW w:w="704" w:type="dxa"/>
          </w:tcPr>
          <w:p w14:paraId="456D770E" w14:textId="77777777" w:rsidR="00654349" w:rsidRDefault="00654349" w:rsidP="00423307">
            <w:r>
              <w:t>7.</w:t>
            </w:r>
          </w:p>
        </w:tc>
        <w:tc>
          <w:tcPr>
            <w:tcW w:w="8930" w:type="dxa"/>
          </w:tcPr>
          <w:p w14:paraId="137D37AB" w14:textId="23479509" w:rsidR="00654349" w:rsidRDefault="00654349" w:rsidP="00423307">
            <w:pPr>
              <w:widowControl w:val="0"/>
              <w:autoSpaceDE w:val="0"/>
              <w:autoSpaceDN w:val="0"/>
              <w:adjustRightInd w:val="0"/>
              <w:spacing w:line="267" w:lineRule="exact"/>
              <w:rPr>
                <w:rFonts w:ascii="Times New Roman" w:hAnsi="Times New Roman"/>
                <w:sz w:val="24"/>
                <w:szCs w:val="24"/>
              </w:rPr>
            </w:pPr>
            <w:r w:rsidRPr="00232CEC">
              <w:rPr>
                <w:rFonts w:ascii="Times New Roman" w:hAnsi="Times New Roman"/>
                <w:b/>
                <w:sz w:val="24"/>
                <w:szCs w:val="24"/>
              </w:rPr>
              <w:t xml:space="preserve">Eesti elamisloa kehtivusaeg </w:t>
            </w:r>
            <w:r w:rsidRPr="009E0059">
              <w:rPr>
                <w:rFonts w:ascii="Times New Roman" w:hAnsi="Times New Roman"/>
                <w:sz w:val="24"/>
                <w:szCs w:val="24"/>
              </w:rPr>
              <w:t>(olemasolul)</w:t>
            </w:r>
          </w:p>
          <w:p w14:paraId="45CD5DF5" w14:textId="77777777" w:rsidR="00654349" w:rsidRPr="007F6B2E" w:rsidRDefault="00654349" w:rsidP="00423307">
            <w:pPr>
              <w:widowControl w:val="0"/>
              <w:autoSpaceDE w:val="0"/>
              <w:autoSpaceDN w:val="0"/>
              <w:adjustRightInd w:val="0"/>
              <w:spacing w:line="267" w:lineRule="exact"/>
              <w:rPr>
                <w:rFonts w:ascii="Times New Roman" w:hAnsi="Times New Roman"/>
                <w:b/>
                <w:sz w:val="24"/>
                <w:szCs w:val="24"/>
              </w:rPr>
            </w:pPr>
          </w:p>
        </w:tc>
      </w:tr>
      <w:tr w:rsidR="00654349" w14:paraId="246F8555" w14:textId="77777777" w:rsidTr="00423307">
        <w:tc>
          <w:tcPr>
            <w:tcW w:w="704" w:type="dxa"/>
          </w:tcPr>
          <w:p w14:paraId="26980397" w14:textId="77777777" w:rsidR="00654349" w:rsidRDefault="00654349" w:rsidP="00423307">
            <w:r>
              <w:t>8.</w:t>
            </w:r>
          </w:p>
        </w:tc>
        <w:tc>
          <w:tcPr>
            <w:tcW w:w="8930" w:type="dxa"/>
          </w:tcPr>
          <w:p w14:paraId="30CE864F" w14:textId="0330E1C2" w:rsidR="00654349" w:rsidRDefault="00654349" w:rsidP="00423307">
            <w:pPr>
              <w:widowControl w:val="0"/>
              <w:autoSpaceDE w:val="0"/>
              <w:autoSpaceDN w:val="0"/>
              <w:adjustRightInd w:val="0"/>
              <w:spacing w:line="267" w:lineRule="exact"/>
              <w:rPr>
                <w:rFonts w:ascii="Times New Roman" w:hAnsi="Times New Roman"/>
                <w:sz w:val="24"/>
                <w:szCs w:val="24"/>
              </w:rPr>
            </w:pPr>
            <w:r>
              <w:rPr>
                <w:rFonts w:ascii="Times New Roman" w:hAnsi="Times New Roman"/>
                <w:b/>
                <w:sz w:val="24"/>
                <w:szCs w:val="24"/>
              </w:rPr>
              <w:t>ELi tagasipöördumistunnistuse</w:t>
            </w:r>
            <w:r w:rsidRPr="007F6B2E">
              <w:rPr>
                <w:rFonts w:ascii="Times New Roman" w:hAnsi="Times New Roman"/>
                <w:b/>
                <w:sz w:val="24"/>
                <w:szCs w:val="24"/>
              </w:rPr>
              <w:t xml:space="preserve"> taotlemise põhjus</w:t>
            </w:r>
          </w:p>
          <w:p w14:paraId="7E033EFD" w14:textId="77777777" w:rsidR="00654349" w:rsidRDefault="00654349" w:rsidP="00423307">
            <w:pPr>
              <w:widowControl w:val="0"/>
              <w:autoSpaceDE w:val="0"/>
              <w:autoSpaceDN w:val="0"/>
              <w:adjustRightInd w:val="0"/>
              <w:spacing w:line="267" w:lineRule="exact"/>
              <w:rPr>
                <w:rFonts w:ascii="Times New Roman" w:hAnsi="Times New Roman"/>
                <w:sz w:val="24"/>
                <w:szCs w:val="24"/>
              </w:rPr>
            </w:pPr>
          </w:p>
          <w:p w14:paraId="5D947C40" w14:textId="77777777" w:rsidR="00654349" w:rsidRDefault="00654349" w:rsidP="00423307"/>
        </w:tc>
      </w:tr>
      <w:tr w:rsidR="00654349" w14:paraId="0436807C" w14:textId="77777777" w:rsidTr="00423307">
        <w:tc>
          <w:tcPr>
            <w:tcW w:w="704" w:type="dxa"/>
          </w:tcPr>
          <w:p w14:paraId="655ADECD" w14:textId="77777777" w:rsidR="00654349" w:rsidRDefault="00654349" w:rsidP="00423307">
            <w:r>
              <w:t>9.</w:t>
            </w:r>
          </w:p>
        </w:tc>
        <w:tc>
          <w:tcPr>
            <w:tcW w:w="8930" w:type="dxa"/>
          </w:tcPr>
          <w:p w14:paraId="3ED41B5B" w14:textId="6EEF2CC1" w:rsidR="00654349" w:rsidRDefault="00654349" w:rsidP="00423307">
            <w:pPr>
              <w:widowControl w:val="0"/>
              <w:autoSpaceDE w:val="0"/>
              <w:autoSpaceDN w:val="0"/>
              <w:adjustRightInd w:val="0"/>
              <w:spacing w:line="267" w:lineRule="exact"/>
              <w:rPr>
                <w:rFonts w:ascii="Times New Roman" w:hAnsi="Times New Roman"/>
                <w:sz w:val="24"/>
                <w:szCs w:val="24"/>
              </w:rPr>
            </w:pPr>
            <w:r>
              <w:rPr>
                <w:rFonts w:ascii="Times New Roman" w:hAnsi="Times New Roman"/>
                <w:b/>
                <w:sz w:val="24"/>
                <w:szCs w:val="24"/>
              </w:rPr>
              <w:t>Elukoht Eestis</w:t>
            </w:r>
          </w:p>
          <w:p w14:paraId="6A2A3A10" w14:textId="77777777" w:rsidR="00654349" w:rsidRDefault="00654349" w:rsidP="00423307">
            <w:pPr>
              <w:widowControl w:val="0"/>
              <w:autoSpaceDE w:val="0"/>
              <w:autoSpaceDN w:val="0"/>
              <w:adjustRightInd w:val="0"/>
              <w:spacing w:line="267" w:lineRule="exact"/>
              <w:rPr>
                <w:rFonts w:ascii="Times New Roman" w:hAnsi="Times New Roman"/>
                <w:sz w:val="24"/>
                <w:szCs w:val="24"/>
              </w:rPr>
            </w:pPr>
          </w:p>
          <w:p w14:paraId="71026701" w14:textId="77777777" w:rsidR="00654349" w:rsidRPr="00232CEC" w:rsidRDefault="00654349" w:rsidP="00423307">
            <w:pPr>
              <w:widowControl w:val="0"/>
              <w:autoSpaceDE w:val="0"/>
              <w:autoSpaceDN w:val="0"/>
              <w:adjustRightInd w:val="0"/>
              <w:spacing w:line="267" w:lineRule="exact"/>
              <w:rPr>
                <w:rFonts w:ascii="Times New Roman" w:hAnsi="Times New Roman"/>
                <w:b/>
                <w:sz w:val="24"/>
                <w:szCs w:val="24"/>
              </w:rPr>
            </w:pPr>
          </w:p>
        </w:tc>
      </w:tr>
      <w:tr w:rsidR="00654349" w14:paraId="23E274F2" w14:textId="77777777" w:rsidTr="00423307">
        <w:tc>
          <w:tcPr>
            <w:tcW w:w="704" w:type="dxa"/>
          </w:tcPr>
          <w:p w14:paraId="39EBD6E9" w14:textId="77777777" w:rsidR="00654349" w:rsidRDefault="00654349" w:rsidP="00423307">
            <w:r>
              <w:t>10.</w:t>
            </w:r>
          </w:p>
        </w:tc>
        <w:tc>
          <w:tcPr>
            <w:tcW w:w="8930" w:type="dxa"/>
          </w:tcPr>
          <w:p w14:paraId="27A07586" w14:textId="09B45F7F" w:rsidR="00654349" w:rsidRDefault="00654349" w:rsidP="00423307">
            <w:pPr>
              <w:widowControl w:val="0"/>
              <w:autoSpaceDE w:val="0"/>
              <w:autoSpaceDN w:val="0"/>
              <w:adjustRightInd w:val="0"/>
              <w:spacing w:line="267" w:lineRule="exact"/>
              <w:rPr>
                <w:rFonts w:ascii="Times New Roman" w:hAnsi="Times New Roman"/>
                <w:sz w:val="24"/>
                <w:szCs w:val="24"/>
              </w:rPr>
            </w:pPr>
            <w:r>
              <w:rPr>
                <w:rFonts w:ascii="Times New Roman" w:hAnsi="Times New Roman"/>
                <w:b/>
                <w:sz w:val="24"/>
                <w:szCs w:val="24"/>
              </w:rPr>
              <w:t>Kontaktandme</w:t>
            </w:r>
            <w:r w:rsidR="00737A6E">
              <w:rPr>
                <w:rFonts w:ascii="Times New Roman" w:hAnsi="Times New Roman"/>
                <w:b/>
                <w:sz w:val="24"/>
                <w:szCs w:val="24"/>
              </w:rPr>
              <w:t>d</w:t>
            </w:r>
          </w:p>
          <w:p w14:paraId="51C95717" w14:textId="77777777" w:rsidR="00654349" w:rsidRDefault="00654349" w:rsidP="00423307">
            <w:pPr>
              <w:widowControl w:val="0"/>
              <w:autoSpaceDE w:val="0"/>
              <w:autoSpaceDN w:val="0"/>
              <w:adjustRightInd w:val="0"/>
              <w:spacing w:line="267" w:lineRule="exact"/>
              <w:rPr>
                <w:rFonts w:ascii="Times New Roman" w:hAnsi="Times New Roman"/>
                <w:sz w:val="24"/>
                <w:szCs w:val="24"/>
              </w:rPr>
            </w:pPr>
          </w:p>
          <w:p w14:paraId="341EFD26" w14:textId="77777777" w:rsidR="00654349" w:rsidRDefault="00654349" w:rsidP="00423307">
            <w:pPr>
              <w:widowControl w:val="0"/>
              <w:autoSpaceDE w:val="0"/>
              <w:autoSpaceDN w:val="0"/>
              <w:adjustRightInd w:val="0"/>
              <w:spacing w:line="267" w:lineRule="exact"/>
              <w:rPr>
                <w:rFonts w:ascii="Times New Roman" w:hAnsi="Times New Roman"/>
                <w:b/>
                <w:sz w:val="24"/>
                <w:szCs w:val="24"/>
              </w:rPr>
            </w:pPr>
          </w:p>
        </w:tc>
      </w:tr>
      <w:tr w:rsidR="00654349" w14:paraId="326A2963" w14:textId="77777777" w:rsidTr="00423307">
        <w:tc>
          <w:tcPr>
            <w:tcW w:w="704" w:type="dxa"/>
          </w:tcPr>
          <w:p w14:paraId="41AD2F19" w14:textId="77777777" w:rsidR="00654349" w:rsidRDefault="00654349" w:rsidP="00423307">
            <w:r>
              <w:t>11.</w:t>
            </w:r>
          </w:p>
        </w:tc>
        <w:tc>
          <w:tcPr>
            <w:tcW w:w="8930" w:type="dxa"/>
          </w:tcPr>
          <w:p w14:paraId="2BF49AFD" w14:textId="41662681" w:rsidR="00654349" w:rsidRDefault="00654349" w:rsidP="00423307">
            <w:pPr>
              <w:widowControl w:val="0"/>
              <w:autoSpaceDE w:val="0"/>
              <w:autoSpaceDN w:val="0"/>
              <w:adjustRightInd w:val="0"/>
              <w:spacing w:line="267" w:lineRule="exact"/>
              <w:rPr>
                <w:rFonts w:ascii="Times New Roman" w:hAnsi="Times New Roman"/>
                <w:sz w:val="24"/>
                <w:szCs w:val="24"/>
              </w:rPr>
            </w:pPr>
            <w:r>
              <w:rPr>
                <w:rFonts w:ascii="Times New Roman" w:hAnsi="Times New Roman"/>
                <w:b/>
                <w:sz w:val="24"/>
                <w:szCs w:val="24"/>
              </w:rPr>
              <w:t xml:space="preserve">Tagasipöördumise sihtriik </w:t>
            </w:r>
            <w:r w:rsidR="00663948">
              <w:rPr>
                <w:rFonts w:ascii="Times New Roman" w:hAnsi="Times New Roman"/>
                <w:b/>
                <w:sz w:val="24"/>
                <w:szCs w:val="24"/>
              </w:rPr>
              <w:t>ja kõik</w:t>
            </w:r>
            <w:r>
              <w:rPr>
                <w:rFonts w:ascii="Times New Roman" w:hAnsi="Times New Roman"/>
                <w:b/>
                <w:sz w:val="24"/>
                <w:szCs w:val="24"/>
              </w:rPr>
              <w:t xml:space="preserve"> transii</w:t>
            </w:r>
            <w:r w:rsidR="00663948">
              <w:rPr>
                <w:rFonts w:ascii="Times New Roman" w:hAnsi="Times New Roman"/>
                <w:b/>
                <w:sz w:val="24"/>
                <w:szCs w:val="24"/>
              </w:rPr>
              <w:t>di</w:t>
            </w:r>
            <w:r>
              <w:rPr>
                <w:rFonts w:ascii="Times New Roman" w:hAnsi="Times New Roman"/>
                <w:b/>
                <w:sz w:val="24"/>
                <w:szCs w:val="24"/>
              </w:rPr>
              <w:t>ri</w:t>
            </w:r>
            <w:r w:rsidR="00663948">
              <w:rPr>
                <w:rFonts w:ascii="Times New Roman" w:hAnsi="Times New Roman"/>
                <w:b/>
                <w:sz w:val="24"/>
                <w:szCs w:val="24"/>
              </w:rPr>
              <w:t>igid</w:t>
            </w:r>
          </w:p>
          <w:p w14:paraId="61EAABA2" w14:textId="77777777" w:rsidR="00654349" w:rsidRDefault="00654349" w:rsidP="00423307">
            <w:pPr>
              <w:widowControl w:val="0"/>
              <w:autoSpaceDE w:val="0"/>
              <w:autoSpaceDN w:val="0"/>
              <w:adjustRightInd w:val="0"/>
              <w:spacing w:line="267" w:lineRule="exact"/>
              <w:rPr>
                <w:rFonts w:ascii="Times New Roman" w:hAnsi="Times New Roman"/>
                <w:sz w:val="24"/>
                <w:szCs w:val="24"/>
              </w:rPr>
            </w:pPr>
          </w:p>
          <w:p w14:paraId="02C749E3" w14:textId="77777777" w:rsidR="00654349" w:rsidRDefault="00654349" w:rsidP="00423307">
            <w:pPr>
              <w:widowControl w:val="0"/>
              <w:autoSpaceDE w:val="0"/>
              <w:autoSpaceDN w:val="0"/>
              <w:adjustRightInd w:val="0"/>
              <w:spacing w:line="267" w:lineRule="exact"/>
              <w:rPr>
                <w:rFonts w:ascii="Times New Roman" w:hAnsi="Times New Roman"/>
                <w:b/>
                <w:sz w:val="24"/>
                <w:szCs w:val="24"/>
              </w:rPr>
            </w:pPr>
          </w:p>
        </w:tc>
      </w:tr>
      <w:tr w:rsidR="00654349" w14:paraId="3AE7235A" w14:textId="77777777" w:rsidTr="00423307">
        <w:tc>
          <w:tcPr>
            <w:tcW w:w="704" w:type="dxa"/>
          </w:tcPr>
          <w:p w14:paraId="2DC27CFB" w14:textId="77777777" w:rsidR="00654349" w:rsidRDefault="00654349" w:rsidP="00423307">
            <w:r>
              <w:t>12.</w:t>
            </w:r>
          </w:p>
        </w:tc>
        <w:tc>
          <w:tcPr>
            <w:tcW w:w="8930" w:type="dxa"/>
            <w:vAlign w:val="bottom"/>
          </w:tcPr>
          <w:p w14:paraId="3E026978" w14:textId="10CDB666" w:rsidR="00663948" w:rsidRDefault="00663948" w:rsidP="00663948">
            <w:pPr>
              <w:widowControl w:val="0"/>
              <w:autoSpaceDE w:val="0"/>
              <w:autoSpaceDN w:val="0"/>
              <w:adjustRightInd w:val="0"/>
              <w:spacing w:line="267" w:lineRule="exact"/>
              <w:rPr>
                <w:rFonts w:ascii="Times New Roman" w:hAnsi="Times New Roman"/>
                <w:sz w:val="24"/>
                <w:szCs w:val="24"/>
              </w:rPr>
            </w:pPr>
            <w:r>
              <w:rPr>
                <w:rFonts w:ascii="Times New Roman" w:hAnsi="Times New Roman"/>
                <w:b/>
                <w:sz w:val="24"/>
                <w:szCs w:val="24"/>
              </w:rPr>
              <w:t>Kuupäev ja allkiri</w:t>
            </w:r>
          </w:p>
          <w:p w14:paraId="579DED08" w14:textId="77777777" w:rsidR="00654349" w:rsidRDefault="00654349" w:rsidP="00423307">
            <w:pPr>
              <w:widowControl w:val="0"/>
              <w:autoSpaceDE w:val="0"/>
              <w:autoSpaceDN w:val="0"/>
              <w:adjustRightInd w:val="0"/>
              <w:spacing w:line="267" w:lineRule="exact"/>
              <w:rPr>
                <w:rFonts w:ascii="Times New Roman" w:hAnsi="Times New Roman"/>
                <w:sz w:val="24"/>
                <w:szCs w:val="24"/>
              </w:rPr>
            </w:pPr>
          </w:p>
          <w:p w14:paraId="609B24FF" w14:textId="77777777" w:rsidR="00654349" w:rsidRPr="00A351FE" w:rsidRDefault="00654349" w:rsidP="00423307">
            <w:pPr>
              <w:widowControl w:val="0"/>
              <w:autoSpaceDE w:val="0"/>
              <w:autoSpaceDN w:val="0"/>
              <w:adjustRightInd w:val="0"/>
              <w:spacing w:line="267" w:lineRule="exact"/>
              <w:ind w:left="80"/>
              <w:rPr>
                <w:rFonts w:ascii="Times New Roman" w:hAnsi="Times New Roman"/>
                <w:sz w:val="24"/>
                <w:szCs w:val="24"/>
              </w:rPr>
            </w:pPr>
          </w:p>
        </w:tc>
      </w:tr>
      <w:tr w:rsidR="00654349" w14:paraId="2B10665B" w14:textId="77777777" w:rsidTr="00423307">
        <w:tc>
          <w:tcPr>
            <w:tcW w:w="704" w:type="dxa"/>
          </w:tcPr>
          <w:p w14:paraId="50440FEE" w14:textId="77777777" w:rsidR="00654349" w:rsidRDefault="00654349" w:rsidP="00423307">
            <w:r>
              <w:t>13.</w:t>
            </w:r>
          </w:p>
        </w:tc>
        <w:tc>
          <w:tcPr>
            <w:tcW w:w="8930" w:type="dxa"/>
            <w:vAlign w:val="bottom"/>
          </w:tcPr>
          <w:p w14:paraId="733A6824" w14:textId="0C36C736" w:rsidR="00663948" w:rsidRDefault="00663948" w:rsidP="00663948">
            <w:pPr>
              <w:widowControl w:val="0"/>
              <w:autoSpaceDE w:val="0"/>
              <w:autoSpaceDN w:val="0"/>
              <w:adjustRightInd w:val="0"/>
              <w:spacing w:line="267" w:lineRule="exact"/>
              <w:rPr>
                <w:rFonts w:ascii="Times New Roman" w:hAnsi="Times New Roman"/>
                <w:b/>
                <w:sz w:val="24"/>
                <w:szCs w:val="24"/>
              </w:rPr>
            </w:pPr>
            <w:r>
              <w:rPr>
                <w:rFonts w:ascii="Times New Roman" w:hAnsi="Times New Roman"/>
                <w:b/>
                <w:sz w:val="24"/>
                <w:szCs w:val="24"/>
              </w:rPr>
              <w:t>Taotleja seadusjärgne esindaja</w:t>
            </w:r>
          </w:p>
          <w:p w14:paraId="22BA1DD9" w14:textId="77777777" w:rsidR="00663948" w:rsidRDefault="00663948" w:rsidP="00663948">
            <w:pPr>
              <w:widowControl w:val="0"/>
              <w:autoSpaceDE w:val="0"/>
              <w:autoSpaceDN w:val="0"/>
              <w:adjustRightInd w:val="0"/>
              <w:spacing w:line="267" w:lineRule="exact"/>
              <w:rPr>
                <w:rFonts w:ascii="Times New Roman" w:hAnsi="Times New Roman"/>
                <w:b/>
                <w:sz w:val="24"/>
                <w:szCs w:val="24"/>
              </w:rPr>
            </w:pPr>
          </w:p>
          <w:p w14:paraId="5917CF8B" w14:textId="77777777" w:rsidR="00663948" w:rsidRDefault="00663948" w:rsidP="00663948">
            <w:pPr>
              <w:widowControl w:val="0"/>
              <w:autoSpaceDE w:val="0"/>
              <w:autoSpaceDN w:val="0"/>
              <w:adjustRightInd w:val="0"/>
              <w:spacing w:line="267" w:lineRule="exact"/>
              <w:ind w:left="80"/>
              <w:rPr>
                <w:rFonts w:ascii="Times New Roman" w:hAnsi="Times New Roman"/>
                <w:b/>
                <w:sz w:val="24"/>
                <w:szCs w:val="24"/>
              </w:rPr>
            </w:pPr>
          </w:p>
          <w:p w14:paraId="0181ECCE" w14:textId="289C123C" w:rsidR="00663948" w:rsidRDefault="00663948" w:rsidP="00663948">
            <w:pPr>
              <w:widowControl w:val="0"/>
              <w:autoSpaceDE w:val="0"/>
              <w:autoSpaceDN w:val="0"/>
              <w:adjustRightInd w:val="0"/>
              <w:spacing w:line="267" w:lineRule="exact"/>
              <w:rPr>
                <w:rFonts w:ascii="Times New Roman" w:hAnsi="Times New Roman"/>
                <w:sz w:val="24"/>
                <w:szCs w:val="24"/>
              </w:rPr>
            </w:pPr>
            <w:r>
              <w:rPr>
                <w:rFonts w:ascii="Times New Roman" w:hAnsi="Times New Roman"/>
                <w:b/>
                <w:sz w:val="24"/>
                <w:szCs w:val="24"/>
              </w:rPr>
              <w:t>Ees- ja perekonnanimi</w:t>
            </w:r>
          </w:p>
          <w:p w14:paraId="70663E20" w14:textId="77777777" w:rsidR="00663948" w:rsidRDefault="00663948" w:rsidP="00663948">
            <w:pPr>
              <w:widowControl w:val="0"/>
              <w:autoSpaceDE w:val="0"/>
              <w:autoSpaceDN w:val="0"/>
              <w:adjustRightInd w:val="0"/>
              <w:spacing w:line="267" w:lineRule="exact"/>
              <w:rPr>
                <w:rFonts w:ascii="Times New Roman" w:hAnsi="Times New Roman"/>
                <w:sz w:val="24"/>
                <w:szCs w:val="24"/>
              </w:rPr>
            </w:pPr>
          </w:p>
          <w:p w14:paraId="1D6A40AC" w14:textId="77777777" w:rsidR="00663948" w:rsidRDefault="00663948" w:rsidP="00663948">
            <w:pPr>
              <w:widowControl w:val="0"/>
              <w:autoSpaceDE w:val="0"/>
              <w:autoSpaceDN w:val="0"/>
              <w:adjustRightInd w:val="0"/>
              <w:spacing w:line="267" w:lineRule="exact"/>
              <w:rPr>
                <w:rFonts w:ascii="Times New Roman" w:hAnsi="Times New Roman"/>
                <w:b/>
                <w:sz w:val="24"/>
                <w:szCs w:val="24"/>
              </w:rPr>
            </w:pPr>
          </w:p>
          <w:p w14:paraId="103FCCD8" w14:textId="5BC3279F" w:rsidR="00663948" w:rsidRDefault="00663948" w:rsidP="00663948">
            <w:pPr>
              <w:widowControl w:val="0"/>
              <w:autoSpaceDE w:val="0"/>
              <w:autoSpaceDN w:val="0"/>
              <w:adjustRightInd w:val="0"/>
              <w:spacing w:line="267" w:lineRule="exact"/>
              <w:rPr>
                <w:rFonts w:ascii="Times New Roman" w:hAnsi="Times New Roman"/>
                <w:sz w:val="24"/>
                <w:szCs w:val="24"/>
              </w:rPr>
            </w:pPr>
            <w:r>
              <w:rPr>
                <w:rFonts w:ascii="Times New Roman" w:hAnsi="Times New Roman"/>
                <w:b/>
                <w:sz w:val="24"/>
                <w:szCs w:val="24"/>
              </w:rPr>
              <w:t>Isikukood</w:t>
            </w:r>
          </w:p>
          <w:p w14:paraId="0F898DC5" w14:textId="77777777" w:rsidR="00654349" w:rsidRDefault="00654349" w:rsidP="00423307">
            <w:pPr>
              <w:widowControl w:val="0"/>
              <w:autoSpaceDE w:val="0"/>
              <w:autoSpaceDN w:val="0"/>
              <w:adjustRightInd w:val="0"/>
              <w:spacing w:line="267" w:lineRule="exact"/>
              <w:rPr>
                <w:rFonts w:ascii="Times New Roman" w:hAnsi="Times New Roman"/>
                <w:b/>
                <w:sz w:val="24"/>
                <w:szCs w:val="24"/>
              </w:rPr>
            </w:pPr>
          </w:p>
        </w:tc>
      </w:tr>
    </w:tbl>
    <w:p w14:paraId="0B7CDD9B" w14:textId="43100C10" w:rsidR="00663948" w:rsidRDefault="00663948" w:rsidP="00654349">
      <w:pPr>
        <w:spacing w:after="0"/>
        <w:rPr>
          <w:rFonts w:ascii="Times New Roman" w:hAnsi="Times New Roman" w:cs="Times New Roman"/>
          <w:sz w:val="24"/>
          <w:szCs w:val="24"/>
        </w:rPr>
      </w:pPr>
    </w:p>
    <w:p w14:paraId="5843FB64" w14:textId="78028E60" w:rsidR="00654349" w:rsidRDefault="00663948" w:rsidP="003823AF">
      <w:pPr>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Lisa 2</w:t>
      </w:r>
    </w:p>
    <w:p w14:paraId="03D75652" w14:textId="77777777" w:rsidR="00B0005F" w:rsidRPr="00B0005F" w:rsidRDefault="00B0005F" w:rsidP="00B0005F">
      <w:pPr>
        <w:widowControl w:val="0"/>
        <w:autoSpaceDE w:val="0"/>
        <w:autoSpaceDN w:val="0"/>
        <w:adjustRightInd w:val="0"/>
        <w:spacing w:after="0" w:line="289" w:lineRule="exact"/>
        <w:jc w:val="center"/>
        <w:rPr>
          <w:rFonts w:ascii="Times New Roman" w:hAnsi="Times New Roman"/>
          <w:b/>
          <w:bCs/>
          <w:sz w:val="24"/>
          <w:szCs w:val="24"/>
        </w:rPr>
      </w:pPr>
      <w:r w:rsidRPr="00B0005F">
        <w:rPr>
          <w:rFonts w:ascii="Times New Roman" w:hAnsi="Times New Roman"/>
          <w:b/>
          <w:bCs/>
          <w:sz w:val="24"/>
          <w:szCs w:val="24"/>
        </w:rPr>
        <w:t>Esindamata Euroopa Liidu kodaniku Euroopa Liidu tagasipöördumistunnistuse taotlus</w:t>
      </w:r>
    </w:p>
    <w:p w14:paraId="518B8E66" w14:textId="77777777" w:rsidR="00B0005F" w:rsidRDefault="00B0005F" w:rsidP="00663948">
      <w:pPr>
        <w:widowControl w:val="0"/>
        <w:autoSpaceDE w:val="0"/>
        <w:autoSpaceDN w:val="0"/>
        <w:adjustRightInd w:val="0"/>
        <w:spacing w:after="0" w:line="240" w:lineRule="auto"/>
        <w:ind w:left="940"/>
        <w:jc w:val="center"/>
        <w:rPr>
          <w:rFonts w:ascii="Times New Roman" w:hAnsi="Times New Roman"/>
          <w:b/>
          <w:bCs/>
          <w:sz w:val="24"/>
          <w:szCs w:val="24"/>
        </w:rPr>
      </w:pPr>
    </w:p>
    <w:p w14:paraId="60D3662B" w14:textId="77173CFC" w:rsidR="00663948" w:rsidRPr="00C11A8F" w:rsidRDefault="00663948" w:rsidP="00663948">
      <w:pPr>
        <w:widowControl w:val="0"/>
        <w:autoSpaceDE w:val="0"/>
        <w:autoSpaceDN w:val="0"/>
        <w:adjustRightInd w:val="0"/>
        <w:spacing w:after="0" w:line="240" w:lineRule="auto"/>
        <w:ind w:left="940"/>
        <w:jc w:val="center"/>
        <w:rPr>
          <w:rFonts w:ascii="Times New Roman" w:hAnsi="Times New Roman"/>
          <w:sz w:val="24"/>
          <w:szCs w:val="24"/>
        </w:rPr>
      </w:pPr>
      <w:proofErr w:type="spellStart"/>
      <w:r w:rsidRPr="00C11A8F">
        <w:rPr>
          <w:rFonts w:ascii="Times New Roman" w:hAnsi="Times New Roman"/>
          <w:b/>
          <w:bCs/>
          <w:sz w:val="24"/>
          <w:szCs w:val="24"/>
        </w:rPr>
        <w:t>Application</w:t>
      </w:r>
      <w:proofErr w:type="spellEnd"/>
      <w:r w:rsidRPr="00C11A8F">
        <w:rPr>
          <w:rFonts w:ascii="Times New Roman" w:hAnsi="Times New Roman"/>
          <w:b/>
          <w:bCs/>
          <w:sz w:val="24"/>
          <w:szCs w:val="24"/>
        </w:rPr>
        <w:t xml:space="preserve"> </w:t>
      </w:r>
      <w:proofErr w:type="spellStart"/>
      <w:r w:rsidRPr="00C11A8F">
        <w:rPr>
          <w:rFonts w:ascii="Times New Roman" w:hAnsi="Times New Roman"/>
          <w:b/>
          <w:bCs/>
          <w:sz w:val="24"/>
          <w:szCs w:val="24"/>
        </w:rPr>
        <w:t>for</w:t>
      </w:r>
      <w:proofErr w:type="spellEnd"/>
      <w:r w:rsidRPr="00C11A8F">
        <w:rPr>
          <w:rFonts w:ascii="Times New Roman" w:hAnsi="Times New Roman"/>
          <w:b/>
          <w:bCs/>
          <w:sz w:val="24"/>
          <w:szCs w:val="24"/>
        </w:rPr>
        <w:t xml:space="preserve"> </w:t>
      </w:r>
      <w:proofErr w:type="spellStart"/>
      <w:r w:rsidRPr="00C11A8F">
        <w:rPr>
          <w:rFonts w:ascii="Times New Roman" w:hAnsi="Times New Roman"/>
          <w:b/>
          <w:bCs/>
          <w:sz w:val="24"/>
          <w:szCs w:val="24"/>
        </w:rPr>
        <w:t>issuing</w:t>
      </w:r>
      <w:proofErr w:type="spellEnd"/>
      <w:r w:rsidRPr="00C11A8F">
        <w:rPr>
          <w:rFonts w:ascii="Times New Roman" w:hAnsi="Times New Roman"/>
          <w:b/>
          <w:bCs/>
          <w:sz w:val="24"/>
          <w:szCs w:val="24"/>
        </w:rPr>
        <w:t xml:space="preserve"> </w:t>
      </w:r>
      <w:proofErr w:type="spellStart"/>
      <w:r w:rsidRPr="00C11A8F">
        <w:rPr>
          <w:rFonts w:ascii="Times New Roman" w:hAnsi="Times New Roman"/>
          <w:b/>
          <w:bCs/>
          <w:sz w:val="24"/>
          <w:szCs w:val="24"/>
        </w:rPr>
        <w:t>the</w:t>
      </w:r>
      <w:proofErr w:type="spellEnd"/>
      <w:r w:rsidRPr="00C11A8F">
        <w:rPr>
          <w:rFonts w:ascii="Times New Roman" w:hAnsi="Times New Roman"/>
          <w:b/>
          <w:bCs/>
          <w:sz w:val="24"/>
          <w:szCs w:val="24"/>
        </w:rPr>
        <w:t xml:space="preserve"> </w:t>
      </w:r>
      <w:proofErr w:type="spellStart"/>
      <w:r w:rsidRPr="00C11A8F">
        <w:rPr>
          <w:rFonts w:ascii="Times New Roman" w:hAnsi="Times New Roman"/>
          <w:b/>
          <w:bCs/>
          <w:sz w:val="24"/>
          <w:szCs w:val="24"/>
        </w:rPr>
        <w:t>European</w:t>
      </w:r>
      <w:proofErr w:type="spellEnd"/>
      <w:r w:rsidRPr="00C11A8F">
        <w:rPr>
          <w:rFonts w:ascii="Times New Roman" w:hAnsi="Times New Roman"/>
          <w:b/>
          <w:bCs/>
          <w:sz w:val="24"/>
          <w:szCs w:val="24"/>
        </w:rPr>
        <w:t xml:space="preserve"> </w:t>
      </w:r>
      <w:proofErr w:type="spellStart"/>
      <w:r w:rsidRPr="00C11A8F">
        <w:rPr>
          <w:rFonts w:ascii="Times New Roman" w:hAnsi="Times New Roman"/>
          <w:b/>
          <w:bCs/>
          <w:sz w:val="24"/>
          <w:szCs w:val="24"/>
        </w:rPr>
        <w:t>Union</w:t>
      </w:r>
      <w:proofErr w:type="spellEnd"/>
      <w:r w:rsidRPr="00C11A8F">
        <w:rPr>
          <w:rFonts w:ascii="Times New Roman" w:hAnsi="Times New Roman"/>
          <w:b/>
          <w:bCs/>
          <w:sz w:val="24"/>
          <w:szCs w:val="24"/>
        </w:rPr>
        <w:t xml:space="preserve"> </w:t>
      </w:r>
      <w:proofErr w:type="spellStart"/>
      <w:r w:rsidRPr="00C11A8F">
        <w:rPr>
          <w:rFonts w:ascii="Times New Roman" w:hAnsi="Times New Roman"/>
          <w:b/>
          <w:bCs/>
          <w:sz w:val="24"/>
          <w:szCs w:val="24"/>
        </w:rPr>
        <w:t>Emergency</w:t>
      </w:r>
      <w:proofErr w:type="spellEnd"/>
      <w:r w:rsidRPr="00C11A8F">
        <w:rPr>
          <w:rFonts w:ascii="Times New Roman" w:hAnsi="Times New Roman"/>
          <w:b/>
          <w:bCs/>
          <w:sz w:val="24"/>
          <w:szCs w:val="24"/>
        </w:rPr>
        <w:t xml:space="preserve"> Travel Document</w:t>
      </w:r>
      <w:r w:rsidR="003823AF">
        <w:rPr>
          <w:rFonts w:ascii="Times New Roman" w:hAnsi="Times New Roman"/>
          <w:b/>
          <w:bCs/>
          <w:sz w:val="24"/>
          <w:szCs w:val="24"/>
        </w:rPr>
        <w:t xml:space="preserve"> </w:t>
      </w:r>
      <w:r>
        <w:rPr>
          <w:rFonts w:ascii="Times New Roman" w:hAnsi="Times New Roman"/>
          <w:b/>
          <w:bCs/>
          <w:sz w:val="24"/>
          <w:szCs w:val="24"/>
        </w:rPr>
        <w:t>(ETD)</w:t>
      </w:r>
      <w:r w:rsidR="003823AF">
        <w:rPr>
          <w:rFonts w:ascii="Times New Roman" w:hAnsi="Times New Roman"/>
          <w:b/>
          <w:bCs/>
          <w:sz w:val="24"/>
          <w:szCs w:val="24"/>
        </w:rPr>
        <w:t xml:space="preserve"> </w:t>
      </w:r>
      <w:proofErr w:type="spellStart"/>
      <w:r w:rsidR="003823AF">
        <w:rPr>
          <w:rFonts w:ascii="Times New Roman" w:hAnsi="Times New Roman"/>
          <w:b/>
          <w:bCs/>
          <w:sz w:val="24"/>
          <w:szCs w:val="24"/>
        </w:rPr>
        <w:t>for</w:t>
      </w:r>
      <w:proofErr w:type="spellEnd"/>
      <w:r w:rsidR="003823AF">
        <w:rPr>
          <w:rFonts w:ascii="Times New Roman" w:hAnsi="Times New Roman"/>
          <w:b/>
          <w:bCs/>
          <w:sz w:val="24"/>
          <w:szCs w:val="24"/>
        </w:rPr>
        <w:t xml:space="preserve"> </w:t>
      </w:r>
      <w:proofErr w:type="spellStart"/>
      <w:r w:rsidR="003823AF">
        <w:rPr>
          <w:rFonts w:ascii="Times New Roman" w:hAnsi="Times New Roman"/>
          <w:b/>
          <w:bCs/>
          <w:sz w:val="24"/>
          <w:szCs w:val="24"/>
        </w:rPr>
        <w:t>unrepresented</w:t>
      </w:r>
      <w:proofErr w:type="spellEnd"/>
      <w:r w:rsidR="003823AF">
        <w:rPr>
          <w:rFonts w:ascii="Times New Roman" w:hAnsi="Times New Roman"/>
          <w:b/>
          <w:bCs/>
          <w:sz w:val="24"/>
          <w:szCs w:val="24"/>
        </w:rPr>
        <w:t xml:space="preserve"> </w:t>
      </w:r>
      <w:proofErr w:type="spellStart"/>
      <w:r w:rsidR="003823AF">
        <w:rPr>
          <w:rFonts w:ascii="Times New Roman" w:hAnsi="Times New Roman"/>
          <w:b/>
          <w:bCs/>
          <w:sz w:val="24"/>
          <w:szCs w:val="24"/>
        </w:rPr>
        <w:t>citizen</w:t>
      </w:r>
      <w:proofErr w:type="spellEnd"/>
      <w:r w:rsidR="003823AF">
        <w:rPr>
          <w:rFonts w:ascii="Times New Roman" w:hAnsi="Times New Roman"/>
          <w:b/>
          <w:bCs/>
          <w:sz w:val="24"/>
          <w:szCs w:val="24"/>
        </w:rPr>
        <w:t xml:space="preserve"> of </w:t>
      </w:r>
      <w:proofErr w:type="spellStart"/>
      <w:r w:rsidR="003823AF">
        <w:rPr>
          <w:rFonts w:ascii="Times New Roman" w:hAnsi="Times New Roman"/>
          <w:b/>
          <w:bCs/>
          <w:sz w:val="24"/>
          <w:szCs w:val="24"/>
        </w:rPr>
        <w:t>the</w:t>
      </w:r>
      <w:proofErr w:type="spellEnd"/>
      <w:r w:rsidR="003823AF">
        <w:rPr>
          <w:rFonts w:ascii="Times New Roman" w:hAnsi="Times New Roman"/>
          <w:b/>
          <w:bCs/>
          <w:sz w:val="24"/>
          <w:szCs w:val="24"/>
        </w:rPr>
        <w:t xml:space="preserve"> </w:t>
      </w:r>
      <w:proofErr w:type="spellStart"/>
      <w:r w:rsidR="003823AF">
        <w:rPr>
          <w:rFonts w:ascii="Times New Roman" w:hAnsi="Times New Roman"/>
          <w:b/>
          <w:bCs/>
          <w:sz w:val="24"/>
          <w:szCs w:val="24"/>
        </w:rPr>
        <w:t>European</w:t>
      </w:r>
      <w:proofErr w:type="spellEnd"/>
      <w:r w:rsidR="003823AF">
        <w:rPr>
          <w:rFonts w:ascii="Times New Roman" w:hAnsi="Times New Roman"/>
          <w:b/>
          <w:bCs/>
          <w:sz w:val="24"/>
          <w:szCs w:val="24"/>
        </w:rPr>
        <w:t xml:space="preserve"> </w:t>
      </w:r>
      <w:proofErr w:type="spellStart"/>
      <w:r w:rsidR="003823AF">
        <w:rPr>
          <w:rFonts w:ascii="Times New Roman" w:hAnsi="Times New Roman"/>
          <w:b/>
          <w:bCs/>
          <w:sz w:val="24"/>
          <w:szCs w:val="24"/>
        </w:rPr>
        <w:t>Union</w:t>
      </w:r>
      <w:proofErr w:type="spellEnd"/>
    </w:p>
    <w:p w14:paraId="08350062" w14:textId="77777777" w:rsidR="00B0005F" w:rsidRDefault="00B0005F" w:rsidP="00663948">
      <w:pPr>
        <w:widowControl w:val="0"/>
        <w:autoSpaceDE w:val="0"/>
        <w:autoSpaceDN w:val="0"/>
        <w:adjustRightInd w:val="0"/>
        <w:spacing w:after="0" w:line="240" w:lineRule="auto"/>
        <w:ind w:left="120"/>
        <w:rPr>
          <w:rFonts w:ascii="Times New Roman" w:hAnsi="Times New Roman"/>
          <w:b/>
          <w:bCs/>
          <w:sz w:val="24"/>
          <w:szCs w:val="24"/>
        </w:rPr>
      </w:pPr>
    </w:p>
    <w:p w14:paraId="00C27316" w14:textId="2E2979DE" w:rsidR="00663948" w:rsidRPr="00B0005F" w:rsidRDefault="00B0005F" w:rsidP="00663948">
      <w:pPr>
        <w:widowControl w:val="0"/>
        <w:autoSpaceDE w:val="0"/>
        <w:autoSpaceDN w:val="0"/>
        <w:adjustRightInd w:val="0"/>
        <w:spacing w:after="0" w:line="240" w:lineRule="auto"/>
        <w:ind w:left="120"/>
        <w:rPr>
          <w:rFonts w:ascii="Times New Roman" w:hAnsi="Times New Roman"/>
          <w:sz w:val="24"/>
          <w:szCs w:val="24"/>
        </w:rPr>
      </w:pPr>
      <w:r w:rsidRPr="00B0005F">
        <w:rPr>
          <w:rFonts w:ascii="Times New Roman" w:hAnsi="Times New Roman"/>
          <w:sz w:val="24"/>
          <w:szCs w:val="24"/>
        </w:rPr>
        <w:t>Täidab taotleja</w:t>
      </w:r>
    </w:p>
    <w:p w14:paraId="3EC5C472" w14:textId="77777777" w:rsidR="00663948" w:rsidRPr="00B0005F" w:rsidRDefault="00663948" w:rsidP="00663948">
      <w:pPr>
        <w:widowControl w:val="0"/>
        <w:autoSpaceDE w:val="0"/>
        <w:autoSpaceDN w:val="0"/>
        <w:adjustRightInd w:val="0"/>
        <w:spacing w:after="0" w:line="240" w:lineRule="auto"/>
        <w:ind w:left="120"/>
        <w:rPr>
          <w:rFonts w:ascii="Times New Roman" w:hAnsi="Times New Roman"/>
          <w:sz w:val="24"/>
          <w:szCs w:val="24"/>
        </w:rPr>
      </w:pPr>
      <w:proofErr w:type="spellStart"/>
      <w:r w:rsidRPr="00B0005F">
        <w:rPr>
          <w:rFonts w:ascii="Times New Roman" w:hAnsi="Times New Roman"/>
          <w:sz w:val="24"/>
          <w:szCs w:val="24"/>
        </w:rPr>
        <w:t>To</w:t>
      </w:r>
      <w:proofErr w:type="spellEnd"/>
      <w:r w:rsidRPr="00B0005F">
        <w:rPr>
          <w:rFonts w:ascii="Times New Roman" w:hAnsi="Times New Roman"/>
          <w:sz w:val="24"/>
          <w:szCs w:val="24"/>
        </w:rPr>
        <w:t xml:space="preserve"> </w:t>
      </w:r>
      <w:proofErr w:type="spellStart"/>
      <w:r w:rsidRPr="00B0005F">
        <w:rPr>
          <w:rFonts w:ascii="Times New Roman" w:hAnsi="Times New Roman"/>
          <w:sz w:val="24"/>
          <w:szCs w:val="24"/>
        </w:rPr>
        <w:t>be</w:t>
      </w:r>
      <w:proofErr w:type="spellEnd"/>
      <w:r w:rsidRPr="00B0005F">
        <w:rPr>
          <w:rFonts w:ascii="Times New Roman" w:hAnsi="Times New Roman"/>
          <w:sz w:val="24"/>
          <w:szCs w:val="24"/>
        </w:rPr>
        <w:t xml:space="preserve"> </w:t>
      </w:r>
      <w:proofErr w:type="spellStart"/>
      <w:r w:rsidRPr="00B0005F">
        <w:rPr>
          <w:rFonts w:ascii="Times New Roman" w:hAnsi="Times New Roman"/>
          <w:sz w:val="24"/>
          <w:szCs w:val="24"/>
        </w:rPr>
        <w:t>filled</w:t>
      </w:r>
      <w:proofErr w:type="spellEnd"/>
      <w:r w:rsidRPr="00B0005F">
        <w:rPr>
          <w:rFonts w:ascii="Times New Roman" w:hAnsi="Times New Roman"/>
          <w:sz w:val="24"/>
          <w:szCs w:val="24"/>
        </w:rPr>
        <w:t xml:space="preserve"> </w:t>
      </w:r>
      <w:proofErr w:type="spellStart"/>
      <w:r w:rsidRPr="00B0005F">
        <w:rPr>
          <w:rFonts w:ascii="Times New Roman" w:hAnsi="Times New Roman"/>
          <w:sz w:val="24"/>
          <w:szCs w:val="24"/>
        </w:rPr>
        <w:t>out</w:t>
      </w:r>
      <w:proofErr w:type="spellEnd"/>
      <w:r w:rsidRPr="00B0005F">
        <w:rPr>
          <w:rFonts w:ascii="Times New Roman" w:hAnsi="Times New Roman"/>
          <w:sz w:val="24"/>
          <w:szCs w:val="24"/>
        </w:rPr>
        <w:t xml:space="preserve"> by </w:t>
      </w:r>
      <w:proofErr w:type="spellStart"/>
      <w:r w:rsidRPr="00B0005F">
        <w:rPr>
          <w:rFonts w:ascii="Times New Roman" w:hAnsi="Times New Roman"/>
          <w:sz w:val="24"/>
          <w:szCs w:val="24"/>
        </w:rPr>
        <w:t>the</w:t>
      </w:r>
      <w:proofErr w:type="spellEnd"/>
      <w:r w:rsidRPr="00B0005F">
        <w:rPr>
          <w:rFonts w:ascii="Times New Roman" w:hAnsi="Times New Roman"/>
          <w:sz w:val="24"/>
          <w:szCs w:val="24"/>
        </w:rPr>
        <w:t xml:space="preserve"> </w:t>
      </w:r>
      <w:proofErr w:type="spellStart"/>
      <w:r w:rsidRPr="00B0005F">
        <w:rPr>
          <w:rFonts w:ascii="Times New Roman" w:hAnsi="Times New Roman"/>
          <w:sz w:val="24"/>
          <w:szCs w:val="24"/>
        </w:rPr>
        <w:t>applicant</w:t>
      </w:r>
      <w:proofErr w:type="spellEnd"/>
    </w:p>
    <w:tbl>
      <w:tblPr>
        <w:tblStyle w:val="TableGrid"/>
        <w:tblW w:w="0" w:type="auto"/>
        <w:tblLook w:val="04A0" w:firstRow="1" w:lastRow="0" w:firstColumn="1" w:lastColumn="0" w:noHBand="0" w:noVBand="1"/>
      </w:tblPr>
      <w:tblGrid>
        <w:gridCol w:w="704"/>
        <w:gridCol w:w="8358"/>
      </w:tblGrid>
      <w:tr w:rsidR="00663948" w14:paraId="6B9D7276" w14:textId="77777777" w:rsidTr="00423307">
        <w:tc>
          <w:tcPr>
            <w:tcW w:w="704" w:type="dxa"/>
          </w:tcPr>
          <w:p w14:paraId="6CBED982" w14:textId="77777777" w:rsidR="00663948" w:rsidRDefault="00663948" w:rsidP="00423307">
            <w:r>
              <w:t>1.</w:t>
            </w:r>
          </w:p>
        </w:tc>
        <w:tc>
          <w:tcPr>
            <w:tcW w:w="8358" w:type="dxa"/>
          </w:tcPr>
          <w:p w14:paraId="26422193" w14:textId="295E2738" w:rsidR="003823AF" w:rsidRDefault="003823AF" w:rsidP="00423307">
            <w:pPr>
              <w:widowControl w:val="0"/>
              <w:autoSpaceDE w:val="0"/>
              <w:autoSpaceDN w:val="0"/>
              <w:adjustRightInd w:val="0"/>
              <w:rPr>
                <w:rFonts w:ascii="Times New Roman" w:hAnsi="Times New Roman"/>
                <w:b/>
                <w:bCs/>
                <w:sz w:val="24"/>
                <w:szCs w:val="24"/>
              </w:rPr>
            </w:pPr>
            <w:r>
              <w:rPr>
                <w:rFonts w:ascii="Times New Roman" w:hAnsi="Times New Roman"/>
                <w:b/>
                <w:bCs/>
                <w:sz w:val="24"/>
                <w:szCs w:val="24"/>
              </w:rPr>
              <w:t>Perekonnanimi</w:t>
            </w:r>
          </w:p>
          <w:p w14:paraId="70AB32AE" w14:textId="0C8004BB" w:rsidR="00663948" w:rsidRPr="00C51065" w:rsidRDefault="0097794D" w:rsidP="00423307">
            <w:pPr>
              <w:widowControl w:val="0"/>
              <w:autoSpaceDE w:val="0"/>
              <w:autoSpaceDN w:val="0"/>
              <w:adjustRightInd w:val="0"/>
              <w:rPr>
                <w:rFonts w:ascii="Times New Roman" w:hAnsi="Times New Roman"/>
                <w:b/>
                <w:bCs/>
                <w:sz w:val="24"/>
                <w:szCs w:val="24"/>
              </w:rPr>
            </w:pPr>
            <w:proofErr w:type="spellStart"/>
            <w:r>
              <w:rPr>
                <w:rFonts w:ascii="Times New Roman" w:hAnsi="Times New Roman"/>
                <w:b/>
                <w:bCs/>
                <w:sz w:val="24"/>
                <w:szCs w:val="24"/>
              </w:rPr>
              <w:t>Sur</w:t>
            </w:r>
            <w:r w:rsidR="00663948" w:rsidRPr="00C51065">
              <w:rPr>
                <w:rFonts w:ascii="Times New Roman" w:hAnsi="Times New Roman"/>
                <w:b/>
                <w:bCs/>
                <w:sz w:val="24"/>
                <w:szCs w:val="24"/>
              </w:rPr>
              <w:t>name</w:t>
            </w:r>
            <w:proofErr w:type="spellEnd"/>
          </w:p>
          <w:p w14:paraId="72C4311F" w14:textId="77777777" w:rsidR="00663948" w:rsidRDefault="00663948" w:rsidP="00423307"/>
        </w:tc>
      </w:tr>
      <w:tr w:rsidR="00663948" w14:paraId="78DF5CF1" w14:textId="77777777" w:rsidTr="00423307">
        <w:tc>
          <w:tcPr>
            <w:tcW w:w="704" w:type="dxa"/>
          </w:tcPr>
          <w:p w14:paraId="123D10FB" w14:textId="77777777" w:rsidR="00663948" w:rsidRDefault="00663948" w:rsidP="00423307">
            <w:r>
              <w:t>2.</w:t>
            </w:r>
          </w:p>
        </w:tc>
        <w:tc>
          <w:tcPr>
            <w:tcW w:w="8358" w:type="dxa"/>
          </w:tcPr>
          <w:p w14:paraId="2DA339AC" w14:textId="2726F15E" w:rsidR="003823AF" w:rsidRDefault="003823AF" w:rsidP="00423307">
            <w:pPr>
              <w:widowControl w:val="0"/>
              <w:autoSpaceDE w:val="0"/>
              <w:autoSpaceDN w:val="0"/>
              <w:adjustRightInd w:val="0"/>
              <w:spacing w:line="267" w:lineRule="exact"/>
              <w:rPr>
                <w:rFonts w:ascii="Times New Roman" w:hAnsi="Times New Roman"/>
                <w:b/>
                <w:bCs/>
                <w:sz w:val="24"/>
                <w:szCs w:val="24"/>
              </w:rPr>
            </w:pPr>
            <w:r>
              <w:rPr>
                <w:rFonts w:ascii="Times New Roman" w:hAnsi="Times New Roman"/>
                <w:b/>
                <w:bCs/>
                <w:sz w:val="24"/>
                <w:szCs w:val="24"/>
              </w:rPr>
              <w:t>Eesnimi</w:t>
            </w:r>
          </w:p>
          <w:p w14:paraId="4BC12741" w14:textId="1C135B53" w:rsidR="00663948" w:rsidRPr="00C51065" w:rsidRDefault="0097794D" w:rsidP="00423307">
            <w:pPr>
              <w:widowControl w:val="0"/>
              <w:autoSpaceDE w:val="0"/>
              <w:autoSpaceDN w:val="0"/>
              <w:adjustRightInd w:val="0"/>
              <w:spacing w:line="267" w:lineRule="exact"/>
              <w:rPr>
                <w:rFonts w:ascii="Times New Roman" w:hAnsi="Times New Roman"/>
                <w:b/>
                <w:bCs/>
                <w:sz w:val="24"/>
                <w:szCs w:val="24"/>
              </w:rPr>
            </w:pPr>
            <w:proofErr w:type="spellStart"/>
            <w:r>
              <w:rPr>
                <w:rFonts w:ascii="Times New Roman" w:hAnsi="Times New Roman"/>
                <w:b/>
                <w:bCs/>
                <w:sz w:val="24"/>
                <w:szCs w:val="24"/>
              </w:rPr>
              <w:t>Given</w:t>
            </w:r>
            <w:proofErr w:type="spellEnd"/>
            <w:r>
              <w:rPr>
                <w:rFonts w:ascii="Times New Roman" w:hAnsi="Times New Roman"/>
                <w:b/>
                <w:bCs/>
                <w:sz w:val="24"/>
                <w:szCs w:val="24"/>
              </w:rPr>
              <w:t xml:space="preserve"> </w:t>
            </w:r>
            <w:proofErr w:type="spellStart"/>
            <w:r w:rsidR="00663948" w:rsidRPr="00C51065">
              <w:rPr>
                <w:rFonts w:ascii="Times New Roman" w:hAnsi="Times New Roman"/>
                <w:b/>
                <w:bCs/>
                <w:sz w:val="24"/>
                <w:szCs w:val="24"/>
              </w:rPr>
              <w:t>name</w:t>
            </w:r>
            <w:proofErr w:type="spellEnd"/>
            <w:r w:rsidR="00663948" w:rsidRPr="00C51065">
              <w:rPr>
                <w:rFonts w:ascii="Times New Roman" w:hAnsi="Times New Roman"/>
                <w:b/>
                <w:bCs/>
                <w:sz w:val="24"/>
                <w:szCs w:val="24"/>
              </w:rPr>
              <w:t>(s)</w:t>
            </w:r>
          </w:p>
          <w:p w14:paraId="4C0BB9AF" w14:textId="77777777" w:rsidR="00663948" w:rsidRDefault="00663948" w:rsidP="00423307"/>
        </w:tc>
      </w:tr>
      <w:tr w:rsidR="00663948" w14:paraId="6F279657" w14:textId="77777777" w:rsidTr="00423307">
        <w:tc>
          <w:tcPr>
            <w:tcW w:w="704" w:type="dxa"/>
          </w:tcPr>
          <w:p w14:paraId="2BFD78BF" w14:textId="77777777" w:rsidR="00663948" w:rsidRDefault="00663948" w:rsidP="00423307">
            <w:r>
              <w:t>3.</w:t>
            </w:r>
          </w:p>
        </w:tc>
        <w:tc>
          <w:tcPr>
            <w:tcW w:w="8358" w:type="dxa"/>
          </w:tcPr>
          <w:p w14:paraId="6021F180" w14:textId="180BFA40" w:rsidR="003823AF" w:rsidRDefault="003823AF" w:rsidP="00423307">
            <w:pPr>
              <w:widowControl w:val="0"/>
              <w:autoSpaceDE w:val="0"/>
              <w:autoSpaceDN w:val="0"/>
              <w:adjustRightInd w:val="0"/>
              <w:spacing w:line="267" w:lineRule="exact"/>
              <w:rPr>
                <w:rFonts w:ascii="Times New Roman" w:hAnsi="Times New Roman"/>
                <w:b/>
                <w:sz w:val="24"/>
                <w:szCs w:val="24"/>
              </w:rPr>
            </w:pPr>
            <w:r>
              <w:rPr>
                <w:rFonts w:ascii="Times New Roman" w:hAnsi="Times New Roman"/>
                <w:b/>
                <w:sz w:val="24"/>
                <w:szCs w:val="24"/>
              </w:rPr>
              <w:t>Sünniaeg</w:t>
            </w:r>
          </w:p>
          <w:p w14:paraId="360E0025" w14:textId="12D06791" w:rsidR="00663948" w:rsidRPr="00C51065" w:rsidRDefault="00663948" w:rsidP="00423307">
            <w:pPr>
              <w:widowControl w:val="0"/>
              <w:autoSpaceDE w:val="0"/>
              <w:autoSpaceDN w:val="0"/>
              <w:adjustRightInd w:val="0"/>
              <w:spacing w:line="267" w:lineRule="exact"/>
              <w:rPr>
                <w:rFonts w:ascii="Times New Roman" w:hAnsi="Times New Roman"/>
                <w:b/>
                <w:sz w:val="24"/>
                <w:szCs w:val="24"/>
              </w:rPr>
            </w:pPr>
            <w:proofErr w:type="spellStart"/>
            <w:r w:rsidRPr="00C51065">
              <w:rPr>
                <w:rFonts w:ascii="Times New Roman" w:hAnsi="Times New Roman"/>
                <w:b/>
                <w:sz w:val="24"/>
                <w:szCs w:val="24"/>
              </w:rPr>
              <w:t>Date</w:t>
            </w:r>
            <w:proofErr w:type="spellEnd"/>
            <w:r w:rsidRPr="00C51065">
              <w:rPr>
                <w:rFonts w:ascii="Times New Roman" w:hAnsi="Times New Roman"/>
                <w:b/>
                <w:sz w:val="24"/>
                <w:szCs w:val="24"/>
              </w:rPr>
              <w:t xml:space="preserve"> of </w:t>
            </w:r>
            <w:proofErr w:type="spellStart"/>
            <w:r w:rsidRPr="00C51065">
              <w:rPr>
                <w:rFonts w:ascii="Times New Roman" w:hAnsi="Times New Roman"/>
                <w:b/>
                <w:sz w:val="24"/>
                <w:szCs w:val="24"/>
              </w:rPr>
              <w:t>birth</w:t>
            </w:r>
            <w:proofErr w:type="spellEnd"/>
          </w:p>
          <w:p w14:paraId="52284D3A" w14:textId="77777777" w:rsidR="00663948" w:rsidRDefault="00663948" w:rsidP="00423307"/>
        </w:tc>
      </w:tr>
      <w:tr w:rsidR="00663948" w14:paraId="6DD8B3B1" w14:textId="77777777" w:rsidTr="00423307">
        <w:tc>
          <w:tcPr>
            <w:tcW w:w="704" w:type="dxa"/>
          </w:tcPr>
          <w:p w14:paraId="5CBF7380" w14:textId="77777777" w:rsidR="00663948" w:rsidRDefault="00663948" w:rsidP="00423307">
            <w:r>
              <w:t>4.</w:t>
            </w:r>
          </w:p>
        </w:tc>
        <w:tc>
          <w:tcPr>
            <w:tcW w:w="8358" w:type="dxa"/>
            <w:vAlign w:val="bottom"/>
          </w:tcPr>
          <w:p w14:paraId="7FFD5FD3" w14:textId="3D36E2BB" w:rsidR="003823AF" w:rsidRDefault="003823AF" w:rsidP="00423307">
            <w:pPr>
              <w:widowControl w:val="0"/>
              <w:autoSpaceDE w:val="0"/>
              <w:autoSpaceDN w:val="0"/>
              <w:adjustRightInd w:val="0"/>
              <w:spacing w:line="267" w:lineRule="exact"/>
              <w:rPr>
                <w:rFonts w:ascii="Times New Roman" w:hAnsi="Times New Roman"/>
                <w:b/>
                <w:sz w:val="24"/>
                <w:szCs w:val="24"/>
              </w:rPr>
            </w:pPr>
            <w:r>
              <w:rPr>
                <w:rFonts w:ascii="Times New Roman" w:hAnsi="Times New Roman"/>
                <w:b/>
                <w:sz w:val="24"/>
                <w:szCs w:val="24"/>
              </w:rPr>
              <w:t xml:space="preserve">Sugu </w:t>
            </w:r>
            <w:r w:rsidRPr="003823AF">
              <w:rPr>
                <w:rFonts w:ascii="Times New Roman" w:hAnsi="Times New Roman"/>
                <w:bCs/>
                <w:sz w:val="24"/>
                <w:szCs w:val="24"/>
              </w:rPr>
              <w:t>(sobivale ring ümber)</w:t>
            </w:r>
            <w:r>
              <w:rPr>
                <w:rFonts w:ascii="Times New Roman" w:hAnsi="Times New Roman"/>
                <w:b/>
                <w:sz w:val="24"/>
                <w:szCs w:val="24"/>
              </w:rPr>
              <w:t xml:space="preserve">               Mees/Naine</w:t>
            </w:r>
          </w:p>
          <w:p w14:paraId="37BEE4EB" w14:textId="1E8C1B3B" w:rsidR="00663948" w:rsidRDefault="00663948" w:rsidP="00423307">
            <w:pPr>
              <w:widowControl w:val="0"/>
              <w:autoSpaceDE w:val="0"/>
              <w:autoSpaceDN w:val="0"/>
              <w:adjustRightInd w:val="0"/>
              <w:spacing w:line="267" w:lineRule="exact"/>
              <w:rPr>
                <w:rFonts w:ascii="Times New Roman" w:hAnsi="Times New Roman"/>
                <w:b/>
                <w:sz w:val="24"/>
                <w:szCs w:val="24"/>
              </w:rPr>
            </w:pPr>
            <w:proofErr w:type="spellStart"/>
            <w:r w:rsidRPr="00C51065">
              <w:rPr>
                <w:rFonts w:ascii="Times New Roman" w:hAnsi="Times New Roman"/>
                <w:b/>
                <w:sz w:val="24"/>
                <w:szCs w:val="24"/>
              </w:rPr>
              <w:t>Sex</w:t>
            </w:r>
            <w:proofErr w:type="spellEnd"/>
            <w:r w:rsidRPr="00C51065">
              <w:rPr>
                <w:rFonts w:ascii="Times New Roman" w:hAnsi="Times New Roman"/>
                <w:b/>
                <w:sz w:val="24"/>
                <w:szCs w:val="24"/>
              </w:rPr>
              <w:t xml:space="preserve"> </w:t>
            </w:r>
            <w:r w:rsidRPr="003A2027">
              <w:rPr>
                <w:rFonts w:ascii="Times New Roman" w:hAnsi="Times New Roman"/>
                <w:sz w:val="24"/>
                <w:szCs w:val="24"/>
              </w:rPr>
              <w:t>(</w:t>
            </w:r>
            <w:proofErr w:type="spellStart"/>
            <w:r w:rsidRPr="003A2027">
              <w:rPr>
                <w:rFonts w:ascii="Times New Roman" w:hAnsi="Times New Roman"/>
                <w:sz w:val="24"/>
                <w:szCs w:val="24"/>
              </w:rPr>
              <w:t>circle</w:t>
            </w:r>
            <w:proofErr w:type="spellEnd"/>
            <w:r w:rsidRPr="003A2027">
              <w:rPr>
                <w:rFonts w:ascii="Times New Roman" w:hAnsi="Times New Roman"/>
                <w:sz w:val="24"/>
                <w:szCs w:val="24"/>
              </w:rPr>
              <w:t xml:space="preserve"> </w:t>
            </w:r>
            <w:proofErr w:type="spellStart"/>
            <w:r w:rsidRPr="003A2027">
              <w:rPr>
                <w:rFonts w:ascii="Times New Roman" w:hAnsi="Times New Roman"/>
                <w:sz w:val="24"/>
                <w:szCs w:val="24"/>
              </w:rPr>
              <w:t>the</w:t>
            </w:r>
            <w:proofErr w:type="spellEnd"/>
            <w:r w:rsidRPr="003A2027">
              <w:rPr>
                <w:rFonts w:ascii="Times New Roman" w:hAnsi="Times New Roman"/>
                <w:sz w:val="24"/>
                <w:szCs w:val="24"/>
              </w:rPr>
              <w:t xml:space="preserve"> </w:t>
            </w:r>
            <w:proofErr w:type="spellStart"/>
            <w:r w:rsidRPr="003A2027">
              <w:rPr>
                <w:rFonts w:ascii="Times New Roman" w:hAnsi="Times New Roman"/>
                <w:sz w:val="24"/>
                <w:szCs w:val="24"/>
              </w:rPr>
              <w:t>appropriate</w:t>
            </w:r>
            <w:proofErr w:type="spellEnd"/>
            <w:r w:rsidRPr="003A2027">
              <w:rPr>
                <w:rFonts w:ascii="Times New Roman" w:hAnsi="Times New Roman"/>
                <w:sz w:val="24"/>
                <w:szCs w:val="24"/>
              </w:rPr>
              <w:t>)</w:t>
            </w:r>
            <w:r>
              <w:rPr>
                <w:rFonts w:ascii="Times New Roman" w:hAnsi="Times New Roman"/>
                <w:sz w:val="24"/>
                <w:szCs w:val="24"/>
              </w:rPr>
              <w:t xml:space="preserve">                </w:t>
            </w:r>
            <w:r w:rsidRPr="003A2027">
              <w:rPr>
                <w:rFonts w:ascii="Times New Roman" w:hAnsi="Times New Roman"/>
                <w:b/>
                <w:sz w:val="24"/>
                <w:szCs w:val="24"/>
              </w:rPr>
              <w:t>Male</w:t>
            </w:r>
            <w:r>
              <w:rPr>
                <w:rFonts w:ascii="Times New Roman" w:hAnsi="Times New Roman"/>
                <w:sz w:val="24"/>
                <w:szCs w:val="24"/>
              </w:rPr>
              <w:t xml:space="preserve"> / </w:t>
            </w:r>
            <w:proofErr w:type="spellStart"/>
            <w:r w:rsidRPr="003A2027">
              <w:rPr>
                <w:rFonts w:ascii="Times New Roman" w:hAnsi="Times New Roman"/>
                <w:b/>
                <w:sz w:val="24"/>
                <w:szCs w:val="24"/>
              </w:rPr>
              <w:t>Female</w:t>
            </w:r>
            <w:proofErr w:type="spellEnd"/>
          </w:p>
          <w:p w14:paraId="3160E908" w14:textId="77777777" w:rsidR="00663948" w:rsidRPr="00C51065" w:rsidRDefault="00663948" w:rsidP="00423307">
            <w:pPr>
              <w:widowControl w:val="0"/>
              <w:autoSpaceDE w:val="0"/>
              <w:autoSpaceDN w:val="0"/>
              <w:adjustRightInd w:val="0"/>
              <w:spacing w:line="267" w:lineRule="exact"/>
              <w:rPr>
                <w:rFonts w:ascii="Times New Roman" w:hAnsi="Times New Roman"/>
                <w:b/>
                <w:sz w:val="24"/>
                <w:szCs w:val="24"/>
              </w:rPr>
            </w:pPr>
          </w:p>
        </w:tc>
      </w:tr>
      <w:tr w:rsidR="00663948" w14:paraId="5AB59265" w14:textId="77777777" w:rsidTr="00423307">
        <w:tc>
          <w:tcPr>
            <w:tcW w:w="704" w:type="dxa"/>
          </w:tcPr>
          <w:p w14:paraId="2D727AB3" w14:textId="77777777" w:rsidR="00663948" w:rsidRDefault="00663948" w:rsidP="00423307">
            <w:r>
              <w:t>5.</w:t>
            </w:r>
          </w:p>
        </w:tc>
        <w:tc>
          <w:tcPr>
            <w:tcW w:w="8358" w:type="dxa"/>
          </w:tcPr>
          <w:p w14:paraId="4F4816B0" w14:textId="364C3D1A" w:rsidR="003823AF" w:rsidRDefault="003823AF" w:rsidP="00423307">
            <w:pPr>
              <w:rPr>
                <w:rFonts w:ascii="Times New Roman" w:hAnsi="Times New Roman"/>
                <w:b/>
                <w:sz w:val="24"/>
                <w:szCs w:val="24"/>
              </w:rPr>
            </w:pPr>
            <w:r>
              <w:rPr>
                <w:rFonts w:ascii="Times New Roman" w:hAnsi="Times New Roman"/>
                <w:b/>
                <w:sz w:val="24"/>
                <w:szCs w:val="24"/>
              </w:rPr>
              <w:t>Isikukood või sotsiaalkindlustusnumber</w:t>
            </w:r>
          </w:p>
          <w:p w14:paraId="1BD9E000" w14:textId="623CBDBE" w:rsidR="00663948" w:rsidRDefault="009E295E" w:rsidP="00423307">
            <w:pPr>
              <w:rPr>
                <w:rFonts w:ascii="Times New Roman" w:hAnsi="Times New Roman"/>
                <w:b/>
                <w:sz w:val="24"/>
                <w:szCs w:val="24"/>
              </w:rPr>
            </w:pPr>
            <w:r>
              <w:rPr>
                <w:rFonts w:ascii="Times New Roman" w:hAnsi="Times New Roman"/>
                <w:b/>
                <w:sz w:val="24"/>
                <w:szCs w:val="24"/>
              </w:rPr>
              <w:t>National</w:t>
            </w:r>
            <w:r w:rsidR="00663948" w:rsidRPr="00C51065">
              <w:rPr>
                <w:rFonts w:ascii="Times New Roman" w:hAnsi="Times New Roman"/>
                <w:b/>
                <w:sz w:val="24"/>
                <w:szCs w:val="24"/>
              </w:rPr>
              <w:t xml:space="preserve"> </w:t>
            </w:r>
            <w:proofErr w:type="spellStart"/>
            <w:r w:rsidR="00663948" w:rsidRPr="00C51065">
              <w:rPr>
                <w:rFonts w:ascii="Times New Roman" w:hAnsi="Times New Roman"/>
                <w:b/>
                <w:sz w:val="24"/>
                <w:szCs w:val="24"/>
              </w:rPr>
              <w:t>identification</w:t>
            </w:r>
            <w:proofErr w:type="spellEnd"/>
            <w:r w:rsidR="00663948" w:rsidRPr="00C51065">
              <w:rPr>
                <w:rFonts w:ascii="Times New Roman" w:hAnsi="Times New Roman"/>
                <w:b/>
                <w:sz w:val="24"/>
                <w:szCs w:val="24"/>
              </w:rPr>
              <w:t xml:space="preserve"> </w:t>
            </w:r>
            <w:proofErr w:type="spellStart"/>
            <w:r w:rsidR="00663948" w:rsidRPr="00C51065">
              <w:rPr>
                <w:rFonts w:ascii="Times New Roman" w:hAnsi="Times New Roman"/>
                <w:b/>
                <w:sz w:val="24"/>
                <w:szCs w:val="24"/>
              </w:rPr>
              <w:t>or</w:t>
            </w:r>
            <w:proofErr w:type="spellEnd"/>
            <w:r w:rsidR="00663948" w:rsidRPr="00C51065">
              <w:rPr>
                <w:rFonts w:ascii="Times New Roman" w:hAnsi="Times New Roman"/>
                <w:b/>
                <w:sz w:val="24"/>
                <w:szCs w:val="24"/>
              </w:rPr>
              <w:t xml:space="preserve"> </w:t>
            </w:r>
            <w:proofErr w:type="spellStart"/>
            <w:r w:rsidR="00663948" w:rsidRPr="00C51065">
              <w:rPr>
                <w:rFonts w:ascii="Times New Roman" w:hAnsi="Times New Roman"/>
                <w:b/>
                <w:sz w:val="24"/>
                <w:szCs w:val="24"/>
              </w:rPr>
              <w:t>social</w:t>
            </w:r>
            <w:proofErr w:type="spellEnd"/>
            <w:r w:rsidR="00663948" w:rsidRPr="00C51065">
              <w:rPr>
                <w:rFonts w:ascii="Times New Roman" w:hAnsi="Times New Roman"/>
                <w:b/>
                <w:sz w:val="24"/>
                <w:szCs w:val="24"/>
              </w:rPr>
              <w:t xml:space="preserve"> </w:t>
            </w:r>
            <w:proofErr w:type="spellStart"/>
            <w:r w:rsidR="00663948" w:rsidRPr="00C51065">
              <w:rPr>
                <w:rFonts w:ascii="Times New Roman" w:hAnsi="Times New Roman"/>
                <w:b/>
                <w:sz w:val="24"/>
                <w:szCs w:val="24"/>
              </w:rPr>
              <w:t>security</w:t>
            </w:r>
            <w:proofErr w:type="spellEnd"/>
            <w:r w:rsidR="00663948" w:rsidRPr="00C51065">
              <w:rPr>
                <w:rFonts w:ascii="Times New Roman" w:hAnsi="Times New Roman"/>
                <w:b/>
                <w:sz w:val="24"/>
                <w:szCs w:val="24"/>
              </w:rPr>
              <w:t xml:space="preserve"> number</w:t>
            </w:r>
          </w:p>
          <w:p w14:paraId="2977243A" w14:textId="77777777" w:rsidR="00663948" w:rsidRDefault="00663948" w:rsidP="00423307"/>
        </w:tc>
      </w:tr>
      <w:tr w:rsidR="00663948" w14:paraId="183E624E" w14:textId="77777777" w:rsidTr="00423307">
        <w:tc>
          <w:tcPr>
            <w:tcW w:w="704" w:type="dxa"/>
          </w:tcPr>
          <w:p w14:paraId="02BE17EB" w14:textId="77777777" w:rsidR="00663948" w:rsidRDefault="00663948" w:rsidP="00423307">
            <w:r>
              <w:t>6.</w:t>
            </w:r>
          </w:p>
        </w:tc>
        <w:tc>
          <w:tcPr>
            <w:tcW w:w="8358" w:type="dxa"/>
          </w:tcPr>
          <w:p w14:paraId="5797AAC8" w14:textId="6FBE7104" w:rsidR="003823AF" w:rsidRDefault="003823AF" w:rsidP="00423307">
            <w:pPr>
              <w:rPr>
                <w:rFonts w:ascii="Times New Roman" w:hAnsi="Times New Roman"/>
                <w:b/>
                <w:sz w:val="24"/>
                <w:szCs w:val="24"/>
              </w:rPr>
            </w:pPr>
            <w:r>
              <w:rPr>
                <w:rFonts w:ascii="Times New Roman" w:hAnsi="Times New Roman"/>
                <w:b/>
                <w:sz w:val="24"/>
                <w:szCs w:val="24"/>
              </w:rPr>
              <w:t>Kodakondsus</w:t>
            </w:r>
          </w:p>
          <w:p w14:paraId="51A84313" w14:textId="25D0D568" w:rsidR="00663948" w:rsidRDefault="0097794D" w:rsidP="00423307">
            <w:pPr>
              <w:rPr>
                <w:rFonts w:ascii="Times New Roman" w:hAnsi="Times New Roman"/>
                <w:b/>
                <w:sz w:val="24"/>
                <w:szCs w:val="24"/>
              </w:rPr>
            </w:pPr>
            <w:proofErr w:type="spellStart"/>
            <w:r>
              <w:rPr>
                <w:rFonts w:ascii="Times New Roman" w:hAnsi="Times New Roman"/>
                <w:b/>
                <w:sz w:val="24"/>
                <w:szCs w:val="24"/>
              </w:rPr>
              <w:t>Nationality</w:t>
            </w:r>
            <w:proofErr w:type="spellEnd"/>
          </w:p>
          <w:p w14:paraId="3F220C4B" w14:textId="77777777" w:rsidR="00663948" w:rsidRPr="00C51065" w:rsidRDefault="00663948" w:rsidP="00423307">
            <w:pPr>
              <w:rPr>
                <w:rFonts w:ascii="Times New Roman" w:hAnsi="Times New Roman"/>
                <w:b/>
                <w:sz w:val="24"/>
                <w:szCs w:val="24"/>
              </w:rPr>
            </w:pPr>
          </w:p>
        </w:tc>
      </w:tr>
      <w:tr w:rsidR="00663948" w14:paraId="212A1D55" w14:textId="77777777" w:rsidTr="00423307">
        <w:tc>
          <w:tcPr>
            <w:tcW w:w="704" w:type="dxa"/>
          </w:tcPr>
          <w:p w14:paraId="2C4E01A2" w14:textId="77777777" w:rsidR="00663948" w:rsidRDefault="00663948" w:rsidP="00423307">
            <w:r>
              <w:t>7.</w:t>
            </w:r>
          </w:p>
        </w:tc>
        <w:tc>
          <w:tcPr>
            <w:tcW w:w="8358" w:type="dxa"/>
          </w:tcPr>
          <w:p w14:paraId="13304A27" w14:textId="78DBD4B6" w:rsidR="003823AF" w:rsidRDefault="00B0005F" w:rsidP="00423307">
            <w:pPr>
              <w:widowControl w:val="0"/>
              <w:autoSpaceDE w:val="0"/>
              <w:autoSpaceDN w:val="0"/>
              <w:adjustRightInd w:val="0"/>
              <w:spacing w:line="267" w:lineRule="exact"/>
              <w:rPr>
                <w:rFonts w:ascii="Times New Roman" w:hAnsi="Times New Roman"/>
                <w:b/>
                <w:sz w:val="24"/>
                <w:szCs w:val="24"/>
              </w:rPr>
            </w:pPr>
            <w:r>
              <w:rPr>
                <w:rFonts w:ascii="Times New Roman" w:hAnsi="Times New Roman"/>
                <w:b/>
                <w:sz w:val="24"/>
                <w:szCs w:val="24"/>
              </w:rPr>
              <w:t>Kehtetuks tunnistamist vajava isikut tõendava dokumendi liik ja number</w:t>
            </w:r>
          </w:p>
          <w:p w14:paraId="47A17FA3" w14:textId="151CF6AF" w:rsidR="00663948" w:rsidRPr="00841D25" w:rsidRDefault="0097794D" w:rsidP="00423307">
            <w:pPr>
              <w:widowControl w:val="0"/>
              <w:autoSpaceDE w:val="0"/>
              <w:autoSpaceDN w:val="0"/>
              <w:adjustRightInd w:val="0"/>
              <w:spacing w:line="267" w:lineRule="exact"/>
              <w:rPr>
                <w:rFonts w:ascii="Times New Roman" w:hAnsi="Times New Roman"/>
                <w:b/>
                <w:sz w:val="24"/>
                <w:szCs w:val="24"/>
              </w:rPr>
            </w:pPr>
            <w:proofErr w:type="spellStart"/>
            <w:r>
              <w:rPr>
                <w:rFonts w:ascii="Times New Roman" w:hAnsi="Times New Roman"/>
                <w:b/>
                <w:sz w:val="24"/>
                <w:szCs w:val="24"/>
              </w:rPr>
              <w:t>Type</w:t>
            </w:r>
            <w:proofErr w:type="spellEnd"/>
            <w:r>
              <w:rPr>
                <w:rFonts w:ascii="Times New Roman" w:hAnsi="Times New Roman"/>
                <w:b/>
                <w:sz w:val="24"/>
                <w:szCs w:val="24"/>
              </w:rPr>
              <w:t xml:space="preserve"> and number of </w:t>
            </w:r>
            <w:proofErr w:type="spellStart"/>
            <w:r>
              <w:rPr>
                <w:rFonts w:ascii="Times New Roman" w:hAnsi="Times New Roman"/>
                <w:b/>
                <w:sz w:val="24"/>
                <w:szCs w:val="24"/>
              </w:rPr>
              <w:t>the</w:t>
            </w:r>
            <w:proofErr w:type="spellEnd"/>
            <w:r>
              <w:rPr>
                <w:rFonts w:ascii="Times New Roman" w:hAnsi="Times New Roman"/>
                <w:b/>
                <w:sz w:val="24"/>
                <w:szCs w:val="24"/>
              </w:rPr>
              <w:t xml:space="preserve"> </w:t>
            </w:r>
            <w:proofErr w:type="spellStart"/>
            <w:r>
              <w:rPr>
                <w:rFonts w:ascii="Times New Roman" w:hAnsi="Times New Roman"/>
                <w:b/>
                <w:sz w:val="24"/>
                <w:szCs w:val="24"/>
              </w:rPr>
              <w:t>document</w:t>
            </w:r>
            <w:proofErr w:type="spellEnd"/>
            <w:r>
              <w:rPr>
                <w:rFonts w:ascii="Times New Roman" w:hAnsi="Times New Roman"/>
                <w:b/>
                <w:sz w:val="24"/>
                <w:szCs w:val="24"/>
              </w:rPr>
              <w:t xml:space="preserve"> </w:t>
            </w:r>
            <w:proofErr w:type="spellStart"/>
            <w:r>
              <w:rPr>
                <w:rFonts w:ascii="Times New Roman" w:hAnsi="Times New Roman"/>
                <w:b/>
                <w:sz w:val="24"/>
                <w:szCs w:val="24"/>
              </w:rPr>
              <w:t>replaced</w:t>
            </w:r>
            <w:proofErr w:type="spellEnd"/>
          </w:p>
          <w:p w14:paraId="3CA1AB01" w14:textId="77777777" w:rsidR="00663948" w:rsidRDefault="00663948" w:rsidP="00423307"/>
        </w:tc>
      </w:tr>
      <w:tr w:rsidR="00663948" w14:paraId="57A35F5B" w14:textId="77777777" w:rsidTr="00423307">
        <w:tc>
          <w:tcPr>
            <w:tcW w:w="704" w:type="dxa"/>
          </w:tcPr>
          <w:p w14:paraId="67B402CB" w14:textId="77777777" w:rsidR="00663948" w:rsidRDefault="00663948" w:rsidP="00423307">
            <w:r>
              <w:t>8.</w:t>
            </w:r>
          </w:p>
        </w:tc>
        <w:tc>
          <w:tcPr>
            <w:tcW w:w="8358" w:type="dxa"/>
          </w:tcPr>
          <w:p w14:paraId="4DDA6D5E" w14:textId="355FAA20" w:rsidR="00B0005F" w:rsidRDefault="00B0005F" w:rsidP="00423307">
            <w:pPr>
              <w:widowControl w:val="0"/>
              <w:autoSpaceDE w:val="0"/>
              <w:autoSpaceDN w:val="0"/>
              <w:adjustRightInd w:val="0"/>
              <w:spacing w:line="267" w:lineRule="exact"/>
              <w:rPr>
                <w:rFonts w:ascii="Times New Roman" w:hAnsi="Times New Roman"/>
                <w:b/>
                <w:sz w:val="24"/>
                <w:szCs w:val="24"/>
              </w:rPr>
            </w:pPr>
            <w:r>
              <w:rPr>
                <w:rFonts w:ascii="Times New Roman" w:hAnsi="Times New Roman"/>
                <w:b/>
                <w:sz w:val="24"/>
                <w:szCs w:val="24"/>
              </w:rPr>
              <w:t>Kontaktandmed</w:t>
            </w:r>
          </w:p>
          <w:p w14:paraId="7FDC196F" w14:textId="247C411B" w:rsidR="00663948" w:rsidRPr="00E62853" w:rsidRDefault="00663948" w:rsidP="00423307">
            <w:pPr>
              <w:widowControl w:val="0"/>
              <w:autoSpaceDE w:val="0"/>
              <w:autoSpaceDN w:val="0"/>
              <w:adjustRightInd w:val="0"/>
              <w:spacing w:line="267" w:lineRule="exact"/>
              <w:rPr>
                <w:rFonts w:ascii="Times New Roman" w:hAnsi="Times New Roman"/>
                <w:b/>
                <w:sz w:val="24"/>
                <w:szCs w:val="24"/>
              </w:rPr>
            </w:pPr>
            <w:proofErr w:type="spellStart"/>
            <w:r w:rsidRPr="00E62853">
              <w:rPr>
                <w:rFonts w:ascii="Times New Roman" w:hAnsi="Times New Roman"/>
                <w:b/>
                <w:sz w:val="24"/>
                <w:szCs w:val="24"/>
              </w:rPr>
              <w:t>Contact</w:t>
            </w:r>
            <w:proofErr w:type="spellEnd"/>
            <w:r w:rsidRPr="00E62853">
              <w:rPr>
                <w:rFonts w:ascii="Times New Roman" w:hAnsi="Times New Roman"/>
                <w:b/>
                <w:sz w:val="24"/>
                <w:szCs w:val="24"/>
              </w:rPr>
              <w:t xml:space="preserve"> </w:t>
            </w:r>
            <w:proofErr w:type="spellStart"/>
            <w:r w:rsidRPr="00E62853">
              <w:rPr>
                <w:rFonts w:ascii="Times New Roman" w:hAnsi="Times New Roman"/>
                <w:b/>
                <w:sz w:val="24"/>
                <w:szCs w:val="24"/>
              </w:rPr>
              <w:t>details</w:t>
            </w:r>
            <w:proofErr w:type="spellEnd"/>
          </w:p>
          <w:p w14:paraId="39C8A28C" w14:textId="77777777" w:rsidR="00663948" w:rsidRDefault="00663948" w:rsidP="00423307">
            <w:pPr>
              <w:widowControl w:val="0"/>
              <w:autoSpaceDE w:val="0"/>
              <w:autoSpaceDN w:val="0"/>
              <w:adjustRightInd w:val="0"/>
              <w:spacing w:line="267" w:lineRule="exact"/>
              <w:rPr>
                <w:rFonts w:ascii="Times New Roman" w:hAnsi="Times New Roman"/>
                <w:b/>
                <w:sz w:val="24"/>
                <w:szCs w:val="24"/>
              </w:rPr>
            </w:pPr>
          </w:p>
          <w:p w14:paraId="6110AC00" w14:textId="77777777" w:rsidR="00663948" w:rsidRDefault="00663948" w:rsidP="00423307">
            <w:pPr>
              <w:widowControl w:val="0"/>
              <w:autoSpaceDE w:val="0"/>
              <w:autoSpaceDN w:val="0"/>
              <w:adjustRightInd w:val="0"/>
              <w:spacing w:line="267" w:lineRule="exact"/>
              <w:rPr>
                <w:rFonts w:ascii="Times New Roman" w:hAnsi="Times New Roman"/>
                <w:b/>
                <w:sz w:val="24"/>
                <w:szCs w:val="24"/>
              </w:rPr>
            </w:pPr>
          </w:p>
        </w:tc>
      </w:tr>
      <w:tr w:rsidR="00663948" w14:paraId="4C79822A" w14:textId="77777777" w:rsidTr="00423307">
        <w:tc>
          <w:tcPr>
            <w:tcW w:w="704" w:type="dxa"/>
          </w:tcPr>
          <w:p w14:paraId="318DFA5B" w14:textId="77777777" w:rsidR="00663948" w:rsidRDefault="00663948" w:rsidP="00423307">
            <w:r>
              <w:t>9.</w:t>
            </w:r>
          </w:p>
        </w:tc>
        <w:tc>
          <w:tcPr>
            <w:tcW w:w="8358" w:type="dxa"/>
          </w:tcPr>
          <w:p w14:paraId="6B1A6F21" w14:textId="01A56E60" w:rsidR="00B0005F" w:rsidRDefault="00B0005F" w:rsidP="00423307">
            <w:pPr>
              <w:widowControl w:val="0"/>
              <w:autoSpaceDE w:val="0"/>
              <w:autoSpaceDN w:val="0"/>
              <w:adjustRightInd w:val="0"/>
              <w:spacing w:line="267" w:lineRule="exact"/>
              <w:rPr>
                <w:rFonts w:ascii="Times New Roman" w:hAnsi="Times New Roman"/>
                <w:b/>
                <w:sz w:val="24"/>
                <w:szCs w:val="24"/>
              </w:rPr>
            </w:pPr>
            <w:r>
              <w:rPr>
                <w:rFonts w:ascii="Times New Roman" w:hAnsi="Times New Roman"/>
                <w:b/>
                <w:sz w:val="24"/>
                <w:szCs w:val="24"/>
              </w:rPr>
              <w:t>Tagasipöördumise sihtriik ja kõik transiidiriigid</w:t>
            </w:r>
          </w:p>
          <w:p w14:paraId="2ECA35CC" w14:textId="320E5688" w:rsidR="00663948" w:rsidRPr="00E62853" w:rsidRDefault="0097794D" w:rsidP="00423307">
            <w:pPr>
              <w:widowControl w:val="0"/>
              <w:autoSpaceDE w:val="0"/>
              <w:autoSpaceDN w:val="0"/>
              <w:adjustRightInd w:val="0"/>
              <w:spacing w:line="267" w:lineRule="exact"/>
              <w:rPr>
                <w:rFonts w:ascii="Times New Roman" w:hAnsi="Times New Roman"/>
                <w:b/>
                <w:sz w:val="24"/>
                <w:szCs w:val="24"/>
              </w:rPr>
            </w:pPr>
            <w:proofErr w:type="spellStart"/>
            <w:r>
              <w:rPr>
                <w:rFonts w:ascii="Times New Roman" w:hAnsi="Times New Roman"/>
                <w:b/>
                <w:sz w:val="24"/>
                <w:szCs w:val="24"/>
              </w:rPr>
              <w:t>Destination</w:t>
            </w:r>
            <w:proofErr w:type="spellEnd"/>
            <w:r>
              <w:rPr>
                <w:rFonts w:ascii="Times New Roman" w:hAnsi="Times New Roman"/>
                <w:b/>
                <w:sz w:val="24"/>
                <w:szCs w:val="24"/>
              </w:rPr>
              <w:t xml:space="preserve"> </w:t>
            </w:r>
            <w:proofErr w:type="spellStart"/>
            <w:r>
              <w:rPr>
                <w:rFonts w:ascii="Times New Roman" w:hAnsi="Times New Roman"/>
                <w:b/>
                <w:sz w:val="24"/>
                <w:szCs w:val="24"/>
              </w:rPr>
              <w:t>country</w:t>
            </w:r>
            <w:proofErr w:type="spellEnd"/>
            <w:r>
              <w:rPr>
                <w:rFonts w:ascii="Times New Roman" w:hAnsi="Times New Roman"/>
                <w:b/>
                <w:sz w:val="24"/>
                <w:szCs w:val="24"/>
              </w:rPr>
              <w:t xml:space="preserve"> and all </w:t>
            </w:r>
            <w:proofErr w:type="spellStart"/>
            <w:r>
              <w:rPr>
                <w:rFonts w:ascii="Times New Roman" w:hAnsi="Times New Roman"/>
                <w:b/>
                <w:sz w:val="24"/>
                <w:szCs w:val="24"/>
              </w:rPr>
              <w:t>transit</w:t>
            </w:r>
            <w:proofErr w:type="spellEnd"/>
            <w:r>
              <w:rPr>
                <w:rFonts w:ascii="Times New Roman" w:hAnsi="Times New Roman"/>
                <w:b/>
                <w:sz w:val="24"/>
                <w:szCs w:val="24"/>
              </w:rPr>
              <w:t xml:space="preserve"> </w:t>
            </w:r>
            <w:proofErr w:type="spellStart"/>
            <w:r>
              <w:rPr>
                <w:rFonts w:ascii="Times New Roman" w:hAnsi="Times New Roman"/>
                <w:b/>
                <w:sz w:val="24"/>
                <w:szCs w:val="24"/>
              </w:rPr>
              <w:t>countries</w:t>
            </w:r>
            <w:proofErr w:type="spellEnd"/>
          </w:p>
          <w:p w14:paraId="7C61BC16" w14:textId="77777777" w:rsidR="00663948" w:rsidRDefault="00663948" w:rsidP="00423307">
            <w:pPr>
              <w:widowControl w:val="0"/>
              <w:autoSpaceDE w:val="0"/>
              <w:autoSpaceDN w:val="0"/>
              <w:adjustRightInd w:val="0"/>
              <w:spacing w:line="267" w:lineRule="exact"/>
              <w:rPr>
                <w:rFonts w:ascii="Times New Roman" w:hAnsi="Times New Roman"/>
                <w:b/>
                <w:sz w:val="24"/>
                <w:szCs w:val="24"/>
              </w:rPr>
            </w:pPr>
          </w:p>
        </w:tc>
      </w:tr>
      <w:tr w:rsidR="00663948" w14:paraId="3958DE4F" w14:textId="77777777" w:rsidTr="00423307">
        <w:tc>
          <w:tcPr>
            <w:tcW w:w="704" w:type="dxa"/>
          </w:tcPr>
          <w:p w14:paraId="6C836DEE" w14:textId="77777777" w:rsidR="00663948" w:rsidRDefault="00663948" w:rsidP="00423307">
            <w:r>
              <w:t>10.</w:t>
            </w:r>
          </w:p>
        </w:tc>
        <w:tc>
          <w:tcPr>
            <w:tcW w:w="8358" w:type="dxa"/>
            <w:vAlign w:val="bottom"/>
          </w:tcPr>
          <w:p w14:paraId="78CA44CE" w14:textId="268DBCE9" w:rsidR="00B0005F" w:rsidRDefault="00B0005F" w:rsidP="0097794D">
            <w:pPr>
              <w:widowControl w:val="0"/>
              <w:autoSpaceDE w:val="0"/>
              <w:autoSpaceDN w:val="0"/>
              <w:adjustRightInd w:val="0"/>
              <w:spacing w:line="267" w:lineRule="exact"/>
              <w:rPr>
                <w:rFonts w:ascii="Times New Roman" w:hAnsi="Times New Roman"/>
                <w:b/>
                <w:sz w:val="24"/>
                <w:szCs w:val="24"/>
              </w:rPr>
            </w:pPr>
            <w:r>
              <w:rPr>
                <w:rFonts w:ascii="Times New Roman" w:hAnsi="Times New Roman"/>
                <w:b/>
                <w:sz w:val="24"/>
                <w:szCs w:val="24"/>
              </w:rPr>
              <w:t>Kuupäev ja allkiri</w:t>
            </w:r>
          </w:p>
          <w:p w14:paraId="047F951E" w14:textId="42880F93" w:rsidR="0097794D" w:rsidRPr="00FB1880" w:rsidRDefault="0097794D" w:rsidP="0097794D">
            <w:pPr>
              <w:widowControl w:val="0"/>
              <w:autoSpaceDE w:val="0"/>
              <w:autoSpaceDN w:val="0"/>
              <w:adjustRightInd w:val="0"/>
              <w:spacing w:line="267" w:lineRule="exact"/>
              <w:rPr>
                <w:rFonts w:ascii="Times New Roman" w:hAnsi="Times New Roman"/>
                <w:b/>
                <w:sz w:val="24"/>
                <w:szCs w:val="24"/>
              </w:rPr>
            </w:pPr>
            <w:proofErr w:type="spellStart"/>
            <w:r w:rsidRPr="00FB1880">
              <w:rPr>
                <w:rFonts w:ascii="Times New Roman" w:hAnsi="Times New Roman"/>
                <w:b/>
                <w:sz w:val="24"/>
                <w:szCs w:val="24"/>
              </w:rPr>
              <w:t>Date</w:t>
            </w:r>
            <w:proofErr w:type="spellEnd"/>
            <w:r w:rsidRPr="00FB1880">
              <w:rPr>
                <w:rFonts w:ascii="Times New Roman" w:hAnsi="Times New Roman"/>
                <w:b/>
                <w:sz w:val="24"/>
                <w:szCs w:val="24"/>
              </w:rPr>
              <w:t xml:space="preserve"> and </w:t>
            </w:r>
            <w:proofErr w:type="spellStart"/>
            <w:r w:rsidRPr="00FB1880">
              <w:rPr>
                <w:rFonts w:ascii="Times New Roman" w:hAnsi="Times New Roman"/>
                <w:b/>
                <w:sz w:val="24"/>
                <w:szCs w:val="24"/>
              </w:rPr>
              <w:t>signature</w:t>
            </w:r>
            <w:proofErr w:type="spellEnd"/>
          </w:p>
          <w:p w14:paraId="608DC203" w14:textId="77777777" w:rsidR="00663948" w:rsidRPr="00A351FE" w:rsidRDefault="00663948" w:rsidP="00423307">
            <w:pPr>
              <w:widowControl w:val="0"/>
              <w:autoSpaceDE w:val="0"/>
              <w:autoSpaceDN w:val="0"/>
              <w:adjustRightInd w:val="0"/>
              <w:spacing w:line="267" w:lineRule="exact"/>
              <w:ind w:left="80"/>
              <w:rPr>
                <w:rFonts w:ascii="Times New Roman" w:hAnsi="Times New Roman"/>
                <w:sz w:val="24"/>
                <w:szCs w:val="24"/>
              </w:rPr>
            </w:pPr>
          </w:p>
        </w:tc>
      </w:tr>
      <w:tr w:rsidR="00663948" w14:paraId="0708723B" w14:textId="77777777" w:rsidTr="00423307">
        <w:tc>
          <w:tcPr>
            <w:tcW w:w="704" w:type="dxa"/>
          </w:tcPr>
          <w:p w14:paraId="215541C9" w14:textId="77777777" w:rsidR="00663948" w:rsidRDefault="00663948" w:rsidP="00423307">
            <w:r>
              <w:t>11.</w:t>
            </w:r>
          </w:p>
        </w:tc>
        <w:tc>
          <w:tcPr>
            <w:tcW w:w="8358" w:type="dxa"/>
            <w:vAlign w:val="bottom"/>
          </w:tcPr>
          <w:p w14:paraId="53892198" w14:textId="4EDAA507" w:rsidR="00B0005F" w:rsidRDefault="00B0005F" w:rsidP="0097794D">
            <w:pPr>
              <w:widowControl w:val="0"/>
              <w:autoSpaceDE w:val="0"/>
              <w:autoSpaceDN w:val="0"/>
              <w:adjustRightInd w:val="0"/>
              <w:spacing w:line="267" w:lineRule="exact"/>
              <w:rPr>
                <w:rFonts w:ascii="Times New Roman" w:hAnsi="Times New Roman"/>
                <w:b/>
                <w:sz w:val="24"/>
                <w:szCs w:val="24"/>
              </w:rPr>
            </w:pPr>
            <w:r>
              <w:rPr>
                <w:rFonts w:ascii="Times New Roman" w:hAnsi="Times New Roman"/>
                <w:b/>
                <w:sz w:val="24"/>
                <w:szCs w:val="24"/>
              </w:rPr>
              <w:t>Taotleja seadusjärgne esindaja</w:t>
            </w:r>
          </w:p>
          <w:p w14:paraId="5583C401" w14:textId="3B9B6547" w:rsidR="0097794D" w:rsidRPr="00FB1880" w:rsidRDefault="0097794D" w:rsidP="0097794D">
            <w:pPr>
              <w:widowControl w:val="0"/>
              <w:autoSpaceDE w:val="0"/>
              <w:autoSpaceDN w:val="0"/>
              <w:adjustRightInd w:val="0"/>
              <w:spacing w:line="267" w:lineRule="exact"/>
              <w:rPr>
                <w:rFonts w:ascii="Times New Roman" w:hAnsi="Times New Roman"/>
                <w:b/>
                <w:sz w:val="24"/>
                <w:szCs w:val="24"/>
              </w:rPr>
            </w:pPr>
            <w:r w:rsidRPr="00FB1880">
              <w:rPr>
                <w:rFonts w:ascii="Times New Roman" w:hAnsi="Times New Roman"/>
                <w:b/>
                <w:sz w:val="24"/>
                <w:szCs w:val="24"/>
              </w:rPr>
              <w:t xml:space="preserve">Legal </w:t>
            </w:r>
            <w:proofErr w:type="spellStart"/>
            <w:r w:rsidRPr="00FB1880">
              <w:rPr>
                <w:rFonts w:ascii="Times New Roman" w:hAnsi="Times New Roman"/>
                <w:b/>
                <w:sz w:val="24"/>
                <w:szCs w:val="24"/>
              </w:rPr>
              <w:t>representative</w:t>
            </w:r>
            <w:proofErr w:type="spellEnd"/>
            <w:r w:rsidRPr="00FB1880">
              <w:rPr>
                <w:rFonts w:ascii="Times New Roman" w:hAnsi="Times New Roman"/>
                <w:b/>
                <w:sz w:val="24"/>
                <w:szCs w:val="24"/>
              </w:rPr>
              <w:t xml:space="preserve"> of </w:t>
            </w:r>
            <w:proofErr w:type="spellStart"/>
            <w:r w:rsidRPr="00FB1880">
              <w:rPr>
                <w:rFonts w:ascii="Times New Roman" w:hAnsi="Times New Roman"/>
                <w:b/>
                <w:sz w:val="24"/>
                <w:szCs w:val="24"/>
              </w:rPr>
              <w:t>the</w:t>
            </w:r>
            <w:proofErr w:type="spellEnd"/>
            <w:r w:rsidRPr="00FB1880">
              <w:rPr>
                <w:rFonts w:ascii="Times New Roman" w:hAnsi="Times New Roman"/>
                <w:b/>
                <w:sz w:val="24"/>
                <w:szCs w:val="24"/>
              </w:rPr>
              <w:t xml:space="preserve"> </w:t>
            </w:r>
            <w:proofErr w:type="spellStart"/>
            <w:r w:rsidRPr="00FB1880">
              <w:rPr>
                <w:rFonts w:ascii="Times New Roman" w:hAnsi="Times New Roman"/>
                <w:b/>
                <w:sz w:val="24"/>
                <w:szCs w:val="24"/>
              </w:rPr>
              <w:t>applicant</w:t>
            </w:r>
            <w:proofErr w:type="spellEnd"/>
            <w:r w:rsidRPr="00FB1880">
              <w:rPr>
                <w:rFonts w:ascii="Times New Roman" w:hAnsi="Times New Roman"/>
                <w:b/>
                <w:sz w:val="24"/>
                <w:szCs w:val="24"/>
              </w:rPr>
              <w:t xml:space="preserve"> </w:t>
            </w:r>
          </w:p>
          <w:p w14:paraId="3B0347FC" w14:textId="77777777" w:rsidR="0097794D" w:rsidRDefault="0097794D" w:rsidP="0097794D">
            <w:pPr>
              <w:widowControl w:val="0"/>
              <w:autoSpaceDE w:val="0"/>
              <w:autoSpaceDN w:val="0"/>
              <w:adjustRightInd w:val="0"/>
              <w:spacing w:line="267" w:lineRule="exact"/>
              <w:ind w:left="80"/>
              <w:rPr>
                <w:rFonts w:ascii="Times New Roman" w:hAnsi="Times New Roman"/>
                <w:b/>
                <w:sz w:val="24"/>
                <w:szCs w:val="24"/>
              </w:rPr>
            </w:pPr>
          </w:p>
          <w:p w14:paraId="07ED5E6D" w14:textId="7896E4C3" w:rsidR="0097794D" w:rsidRDefault="00B0005F" w:rsidP="0097794D">
            <w:pPr>
              <w:widowControl w:val="0"/>
              <w:autoSpaceDE w:val="0"/>
              <w:autoSpaceDN w:val="0"/>
              <w:adjustRightInd w:val="0"/>
              <w:spacing w:line="267" w:lineRule="exact"/>
              <w:rPr>
                <w:rFonts w:ascii="Times New Roman" w:hAnsi="Times New Roman"/>
                <w:b/>
                <w:sz w:val="24"/>
                <w:szCs w:val="24"/>
              </w:rPr>
            </w:pPr>
            <w:r>
              <w:rPr>
                <w:rFonts w:ascii="Times New Roman" w:hAnsi="Times New Roman"/>
                <w:b/>
                <w:sz w:val="24"/>
                <w:szCs w:val="24"/>
              </w:rPr>
              <w:t>Ees- ja perekonnanimi</w:t>
            </w:r>
          </w:p>
          <w:p w14:paraId="384C20D6" w14:textId="77777777" w:rsidR="0097794D" w:rsidRDefault="0097794D" w:rsidP="0097794D">
            <w:pPr>
              <w:widowControl w:val="0"/>
              <w:autoSpaceDE w:val="0"/>
              <w:autoSpaceDN w:val="0"/>
              <w:adjustRightInd w:val="0"/>
              <w:spacing w:line="267" w:lineRule="exact"/>
              <w:rPr>
                <w:rFonts w:ascii="Times New Roman" w:hAnsi="Times New Roman"/>
                <w:b/>
                <w:sz w:val="24"/>
                <w:szCs w:val="24"/>
              </w:rPr>
            </w:pPr>
            <w:proofErr w:type="spellStart"/>
            <w:r>
              <w:rPr>
                <w:rFonts w:ascii="Times New Roman" w:hAnsi="Times New Roman"/>
                <w:b/>
                <w:sz w:val="24"/>
                <w:szCs w:val="24"/>
              </w:rPr>
              <w:t>Given</w:t>
            </w:r>
            <w:proofErr w:type="spellEnd"/>
            <w:r>
              <w:rPr>
                <w:rFonts w:ascii="Times New Roman" w:hAnsi="Times New Roman"/>
                <w:b/>
                <w:sz w:val="24"/>
                <w:szCs w:val="24"/>
              </w:rPr>
              <w:t xml:space="preserve"> </w:t>
            </w:r>
            <w:proofErr w:type="spellStart"/>
            <w:r>
              <w:rPr>
                <w:rFonts w:ascii="Times New Roman" w:hAnsi="Times New Roman"/>
                <w:b/>
                <w:sz w:val="24"/>
                <w:szCs w:val="24"/>
              </w:rPr>
              <w:t>name</w:t>
            </w:r>
            <w:proofErr w:type="spellEnd"/>
            <w:r>
              <w:rPr>
                <w:rFonts w:ascii="Times New Roman" w:hAnsi="Times New Roman"/>
                <w:b/>
                <w:sz w:val="24"/>
                <w:szCs w:val="24"/>
              </w:rPr>
              <w:t>(s)</w:t>
            </w:r>
            <w:r w:rsidRPr="00FB1880">
              <w:rPr>
                <w:rFonts w:ascii="Times New Roman" w:hAnsi="Times New Roman"/>
                <w:b/>
                <w:sz w:val="24"/>
                <w:szCs w:val="24"/>
              </w:rPr>
              <w:t xml:space="preserve"> and </w:t>
            </w:r>
            <w:proofErr w:type="spellStart"/>
            <w:r>
              <w:rPr>
                <w:rFonts w:ascii="Times New Roman" w:hAnsi="Times New Roman"/>
                <w:b/>
                <w:sz w:val="24"/>
                <w:szCs w:val="24"/>
              </w:rPr>
              <w:t>sur</w:t>
            </w:r>
            <w:r w:rsidRPr="00FB1880">
              <w:rPr>
                <w:rFonts w:ascii="Times New Roman" w:hAnsi="Times New Roman"/>
                <w:b/>
                <w:sz w:val="24"/>
                <w:szCs w:val="24"/>
              </w:rPr>
              <w:t>name</w:t>
            </w:r>
            <w:proofErr w:type="spellEnd"/>
          </w:p>
          <w:p w14:paraId="629EF421" w14:textId="77777777" w:rsidR="00663948" w:rsidRDefault="00663948" w:rsidP="0033316A">
            <w:pPr>
              <w:widowControl w:val="0"/>
              <w:autoSpaceDE w:val="0"/>
              <w:autoSpaceDN w:val="0"/>
              <w:adjustRightInd w:val="0"/>
              <w:spacing w:line="267" w:lineRule="exact"/>
              <w:rPr>
                <w:rFonts w:ascii="Times New Roman" w:hAnsi="Times New Roman"/>
                <w:b/>
                <w:sz w:val="24"/>
                <w:szCs w:val="24"/>
              </w:rPr>
            </w:pPr>
          </w:p>
        </w:tc>
      </w:tr>
    </w:tbl>
    <w:p w14:paraId="05B73E8F" w14:textId="5D449BA1" w:rsidR="00663948" w:rsidRPr="00026EA8" w:rsidRDefault="00C62268" w:rsidP="0033316A">
      <w:pPr>
        <w:spacing w:after="0"/>
        <w:rPr>
          <w:rFonts w:ascii="Times New Roman" w:hAnsi="Times New Roman" w:cs="Times New Roman"/>
        </w:rPr>
      </w:pPr>
      <w:r w:rsidRPr="00026EA8">
        <w:rPr>
          <w:rFonts w:ascii="Times New Roman" w:hAnsi="Times New Roman" w:cs="Times New Roman"/>
        </w:rPr>
        <w:t xml:space="preserve">Taotluses esitatud andmed edastatakse kodakondsusjärgse </w:t>
      </w:r>
      <w:r w:rsidR="00026EA8">
        <w:rPr>
          <w:rFonts w:ascii="Times New Roman" w:hAnsi="Times New Roman" w:cs="Times New Roman"/>
        </w:rPr>
        <w:t>liikmes</w:t>
      </w:r>
      <w:r w:rsidRPr="00026EA8">
        <w:rPr>
          <w:rFonts w:ascii="Times New Roman" w:hAnsi="Times New Roman" w:cs="Times New Roman"/>
        </w:rPr>
        <w:t>riigi pädevale asutusele kodakondsuse ja isikusamasuse kontrollimiseks.</w:t>
      </w:r>
    </w:p>
    <w:p w14:paraId="762B7042" w14:textId="703B895D" w:rsidR="00C62268" w:rsidRPr="00026EA8" w:rsidRDefault="00C62268" w:rsidP="0033316A">
      <w:pPr>
        <w:spacing w:after="0"/>
        <w:rPr>
          <w:rFonts w:ascii="Times New Roman" w:hAnsi="Times New Roman" w:cs="Times New Roman"/>
          <w:lang w:val="en-GB"/>
        </w:rPr>
      </w:pPr>
      <w:r w:rsidRPr="00026EA8">
        <w:rPr>
          <w:rFonts w:ascii="Times New Roman" w:hAnsi="Times New Roman" w:cs="Times New Roman"/>
          <w:lang w:val="en-GB"/>
        </w:rPr>
        <w:t>Information provided in the application will be forwarded to the relevant authority of the Member State of nationality for the purpose of verifying the nationality and identity of the applicant.</w:t>
      </w:r>
    </w:p>
    <w:sectPr w:rsidR="00C62268" w:rsidRPr="00026EA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513DB" w14:textId="77777777" w:rsidR="00B006C6" w:rsidRDefault="00B006C6" w:rsidP="008E023B">
      <w:pPr>
        <w:spacing w:after="0" w:line="240" w:lineRule="auto"/>
      </w:pPr>
      <w:r>
        <w:separator/>
      </w:r>
    </w:p>
  </w:endnote>
  <w:endnote w:type="continuationSeparator" w:id="0">
    <w:p w14:paraId="51139FF5" w14:textId="77777777" w:rsidR="00B006C6" w:rsidRDefault="00B006C6" w:rsidP="008E0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66091"/>
      <w:docPartObj>
        <w:docPartGallery w:val="Page Numbers (Bottom of Page)"/>
        <w:docPartUnique/>
      </w:docPartObj>
    </w:sdtPr>
    <w:sdtEndPr>
      <w:rPr>
        <w:noProof/>
      </w:rPr>
    </w:sdtEndPr>
    <w:sdtContent>
      <w:p w14:paraId="3101F21B" w14:textId="77777777" w:rsidR="008E023B" w:rsidRDefault="008E023B">
        <w:pPr>
          <w:pStyle w:val="Footer"/>
          <w:jc w:val="center"/>
        </w:pPr>
        <w:r>
          <w:fldChar w:fldCharType="begin"/>
        </w:r>
        <w:r>
          <w:instrText xml:space="preserve"> PAGE   \* MERGEFORMAT </w:instrText>
        </w:r>
        <w:r>
          <w:fldChar w:fldCharType="separate"/>
        </w:r>
        <w:r w:rsidR="008D2561">
          <w:rPr>
            <w:noProof/>
          </w:rPr>
          <w:t>8</w:t>
        </w:r>
        <w:r>
          <w:rPr>
            <w:noProof/>
          </w:rPr>
          <w:fldChar w:fldCharType="end"/>
        </w:r>
      </w:p>
    </w:sdtContent>
  </w:sdt>
  <w:p w14:paraId="32B1BA4B" w14:textId="77777777" w:rsidR="008E023B" w:rsidRDefault="008E0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B0731" w14:textId="77777777" w:rsidR="00B006C6" w:rsidRDefault="00B006C6" w:rsidP="008E023B">
      <w:pPr>
        <w:spacing w:after="0" w:line="240" w:lineRule="auto"/>
      </w:pPr>
      <w:r>
        <w:separator/>
      </w:r>
    </w:p>
  </w:footnote>
  <w:footnote w:type="continuationSeparator" w:id="0">
    <w:p w14:paraId="2C28C1B2" w14:textId="77777777" w:rsidR="00B006C6" w:rsidRDefault="00B006C6" w:rsidP="008E0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7D0"/>
    <w:multiLevelType w:val="hybridMultilevel"/>
    <w:tmpl w:val="CC16DE3E"/>
    <w:lvl w:ilvl="0" w:tplc="3C76040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964312"/>
    <w:multiLevelType w:val="hybridMultilevel"/>
    <w:tmpl w:val="ECDA229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595F07"/>
    <w:multiLevelType w:val="hybridMultilevel"/>
    <w:tmpl w:val="266A35FE"/>
    <w:lvl w:ilvl="0" w:tplc="C94292C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500466A"/>
    <w:multiLevelType w:val="hybridMultilevel"/>
    <w:tmpl w:val="4AE6C4CA"/>
    <w:lvl w:ilvl="0" w:tplc="25C69C80">
      <w:start w:val="1"/>
      <w:numFmt w:val="decimal"/>
      <w:lvlText w:val="%1."/>
      <w:lvlJc w:val="left"/>
      <w:pPr>
        <w:ind w:left="1020" w:hanging="360"/>
      </w:pPr>
    </w:lvl>
    <w:lvl w:ilvl="1" w:tplc="4D345916">
      <w:start w:val="1"/>
      <w:numFmt w:val="decimal"/>
      <w:lvlText w:val="%2."/>
      <w:lvlJc w:val="left"/>
      <w:pPr>
        <w:ind w:left="1020" w:hanging="360"/>
      </w:pPr>
    </w:lvl>
    <w:lvl w:ilvl="2" w:tplc="14B24660">
      <w:start w:val="1"/>
      <w:numFmt w:val="decimal"/>
      <w:lvlText w:val="%3."/>
      <w:lvlJc w:val="left"/>
      <w:pPr>
        <w:ind w:left="1020" w:hanging="360"/>
      </w:pPr>
    </w:lvl>
    <w:lvl w:ilvl="3" w:tplc="57CE0980">
      <w:start w:val="1"/>
      <w:numFmt w:val="decimal"/>
      <w:lvlText w:val="%4."/>
      <w:lvlJc w:val="left"/>
      <w:pPr>
        <w:ind w:left="1020" w:hanging="360"/>
      </w:pPr>
    </w:lvl>
    <w:lvl w:ilvl="4" w:tplc="E8EC6BE8">
      <w:start w:val="1"/>
      <w:numFmt w:val="decimal"/>
      <w:lvlText w:val="%5."/>
      <w:lvlJc w:val="left"/>
      <w:pPr>
        <w:ind w:left="1020" w:hanging="360"/>
      </w:pPr>
    </w:lvl>
    <w:lvl w:ilvl="5" w:tplc="3D7C1CF0">
      <w:start w:val="1"/>
      <w:numFmt w:val="decimal"/>
      <w:lvlText w:val="%6."/>
      <w:lvlJc w:val="left"/>
      <w:pPr>
        <w:ind w:left="1020" w:hanging="360"/>
      </w:pPr>
    </w:lvl>
    <w:lvl w:ilvl="6" w:tplc="6DCA6942">
      <w:start w:val="1"/>
      <w:numFmt w:val="decimal"/>
      <w:lvlText w:val="%7."/>
      <w:lvlJc w:val="left"/>
      <w:pPr>
        <w:ind w:left="1020" w:hanging="360"/>
      </w:pPr>
    </w:lvl>
    <w:lvl w:ilvl="7" w:tplc="9AAE8082">
      <w:start w:val="1"/>
      <w:numFmt w:val="decimal"/>
      <w:lvlText w:val="%8."/>
      <w:lvlJc w:val="left"/>
      <w:pPr>
        <w:ind w:left="1020" w:hanging="360"/>
      </w:pPr>
    </w:lvl>
    <w:lvl w:ilvl="8" w:tplc="7EE6A1DC">
      <w:start w:val="1"/>
      <w:numFmt w:val="decimal"/>
      <w:lvlText w:val="%9."/>
      <w:lvlJc w:val="left"/>
      <w:pPr>
        <w:ind w:left="1020" w:hanging="360"/>
      </w:pPr>
    </w:lvl>
  </w:abstractNum>
  <w:abstractNum w:abstractNumId="4" w15:restartNumberingAfterBreak="0">
    <w:nsid w:val="1EEE3C76"/>
    <w:multiLevelType w:val="hybridMultilevel"/>
    <w:tmpl w:val="67664E36"/>
    <w:lvl w:ilvl="0" w:tplc="D390EB58">
      <w:start w:val="1"/>
      <w:numFmt w:val="decimal"/>
      <w:lvlText w:val="%1."/>
      <w:lvlJc w:val="left"/>
      <w:pPr>
        <w:ind w:left="1020" w:hanging="360"/>
      </w:pPr>
    </w:lvl>
    <w:lvl w:ilvl="1" w:tplc="54E2B668">
      <w:start w:val="1"/>
      <w:numFmt w:val="decimal"/>
      <w:lvlText w:val="%2."/>
      <w:lvlJc w:val="left"/>
      <w:pPr>
        <w:ind w:left="1020" w:hanging="360"/>
      </w:pPr>
    </w:lvl>
    <w:lvl w:ilvl="2" w:tplc="61B49082">
      <w:start w:val="1"/>
      <w:numFmt w:val="decimal"/>
      <w:lvlText w:val="%3."/>
      <w:lvlJc w:val="left"/>
      <w:pPr>
        <w:ind w:left="1020" w:hanging="360"/>
      </w:pPr>
    </w:lvl>
    <w:lvl w:ilvl="3" w:tplc="54C0C4B8">
      <w:start w:val="1"/>
      <w:numFmt w:val="decimal"/>
      <w:lvlText w:val="%4."/>
      <w:lvlJc w:val="left"/>
      <w:pPr>
        <w:ind w:left="1020" w:hanging="360"/>
      </w:pPr>
    </w:lvl>
    <w:lvl w:ilvl="4" w:tplc="70D40010">
      <w:start w:val="1"/>
      <w:numFmt w:val="decimal"/>
      <w:lvlText w:val="%5."/>
      <w:lvlJc w:val="left"/>
      <w:pPr>
        <w:ind w:left="1020" w:hanging="360"/>
      </w:pPr>
    </w:lvl>
    <w:lvl w:ilvl="5" w:tplc="B9B4E690">
      <w:start w:val="1"/>
      <w:numFmt w:val="decimal"/>
      <w:lvlText w:val="%6."/>
      <w:lvlJc w:val="left"/>
      <w:pPr>
        <w:ind w:left="1020" w:hanging="360"/>
      </w:pPr>
    </w:lvl>
    <w:lvl w:ilvl="6" w:tplc="D2849A64">
      <w:start w:val="1"/>
      <w:numFmt w:val="decimal"/>
      <w:lvlText w:val="%7."/>
      <w:lvlJc w:val="left"/>
      <w:pPr>
        <w:ind w:left="1020" w:hanging="360"/>
      </w:pPr>
    </w:lvl>
    <w:lvl w:ilvl="7" w:tplc="8892D32C">
      <w:start w:val="1"/>
      <w:numFmt w:val="decimal"/>
      <w:lvlText w:val="%8."/>
      <w:lvlJc w:val="left"/>
      <w:pPr>
        <w:ind w:left="1020" w:hanging="360"/>
      </w:pPr>
    </w:lvl>
    <w:lvl w:ilvl="8" w:tplc="EB2E0B9E">
      <w:start w:val="1"/>
      <w:numFmt w:val="decimal"/>
      <w:lvlText w:val="%9."/>
      <w:lvlJc w:val="left"/>
      <w:pPr>
        <w:ind w:left="1020" w:hanging="360"/>
      </w:pPr>
    </w:lvl>
  </w:abstractNum>
  <w:abstractNum w:abstractNumId="5" w15:restartNumberingAfterBreak="0">
    <w:nsid w:val="1FB17F69"/>
    <w:multiLevelType w:val="hybridMultilevel"/>
    <w:tmpl w:val="40880112"/>
    <w:lvl w:ilvl="0" w:tplc="F6DC1D5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8F615B5"/>
    <w:multiLevelType w:val="hybridMultilevel"/>
    <w:tmpl w:val="F46A2318"/>
    <w:lvl w:ilvl="0" w:tplc="9E3CCCF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0166587"/>
    <w:multiLevelType w:val="hybridMultilevel"/>
    <w:tmpl w:val="9836C46A"/>
    <w:lvl w:ilvl="0" w:tplc="BDB69AA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26225E9"/>
    <w:multiLevelType w:val="hybridMultilevel"/>
    <w:tmpl w:val="4D54F7C2"/>
    <w:lvl w:ilvl="0" w:tplc="945E437A">
      <w:start w:val="1"/>
      <w:numFmt w:val="decimal"/>
      <w:lvlText w:val="%1."/>
      <w:lvlJc w:val="left"/>
      <w:pPr>
        <w:ind w:left="1020" w:hanging="360"/>
      </w:pPr>
    </w:lvl>
    <w:lvl w:ilvl="1" w:tplc="1F64C9A0">
      <w:start w:val="1"/>
      <w:numFmt w:val="decimal"/>
      <w:lvlText w:val="%2."/>
      <w:lvlJc w:val="left"/>
      <w:pPr>
        <w:ind w:left="1020" w:hanging="360"/>
      </w:pPr>
    </w:lvl>
    <w:lvl w:ilvl="2" w:tplc="8B28F700">
      <w:start w:val="1"/>
      <w:numFmt w:val="decimal"/>
      <w:lvlText w:val="%3."/>
      <w:lvlJc w:val="left"/>
      <w:pPr>
        <w:ind w:left="1020" w:hanging="360"/>
      </w:pPr>
    </w:lvl>
    <w:lvl w:ilvl="3" w:tplc="7756BACC">
      <w:start w:val="1"/>
      <w:numFmt w:val="decimal"/>
      <w:lvlText w:val="%4."/>
      <w:lvlJc w:val="left"/>
      <w:pPr>
        <w:ind w:left="1020" w:hanging="360"/>
      </w:pPr>
    </w:lvl>
    <w:lvl w:ilvl="4" w:tplc="9DE26152">
      <w:start w:val="1"/>
      <w:numFmt w:val="decimal"/>
      <w:lvlText w:val="%5."/>
      <w:lvlJc w:val="left"/>
      <w:pPr>
        <w:ind w:left="1020" w:hanging="360"/>
      </w:pPr>
    </w:lvl>
    <w:lvl w:ilvl="5" w:tplc="ED86EF10">
      <w:start w:val="1"/>
      <w:numFmt w:val="decimal"/>
      <w:lvlText w:val="%6."/>
      <w:lvlJc w:val="left"/>
      <w:pPr>
        <w:ind w:left="1020" w:hanging="360"/>
      </w:pPr>
    </w:lvl>
    <w:lvl w:ilvl="6" w:tplc="BE38DCA2">
      <w:start w:val="1"/>
      <w:numFmt w:val="decimal"/>
      <w:lvlText w:val="%7."/>
      <w:lvlJc w:val="left"/>
      <w:pPr>
        <w:ind w:left="1020" w:hanging="360"/>
      </w:pPr>
    </w:lvl>
    <w:lvl w:ilvl="7" w:tplc="C386956C">
      <w:start w:val="1"/>
      <w:numFmt w:val="decimal"/>
      <w:lvlText w:val="%8."/>
      <w:lvlJc w:val="left"/>
      <w:pPr>
        <w:ind w:left="1020" w:hanging="360"/>
      </w:pPr>
    </w:lvl>
    <w:lvl w:ilvl="8" w:tplc="E0580B86">
      <w:start w:val="1"/>
      <w:numFmt w:val="decimal"/>
      <w:lvlText w:val="%9."/>
      <w:lvlJc w:val="left"/>
      <w:pPr>
        <w:ind w:left="1020" w:hanging="360"/>
      </w:pPr>
    </w:lvl>
  </w:abstractNum>
  <w:abstractNum w:abstractNumId="9" w15:restartNumberingAfterBreak="0">
    <w:nsid w:val="36FE7D51"/>
    <w:multiLevelType w:val="hybridMultilevel"/>
    <w:tmpl w:val="3E70BD70"/>
    <w:lvl w:ilvl="0" w:tplc="F7F05C6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A1D2F40"/>
    <w:multiLevelType w:val="hybridMultilevel"/>
    <w:tmpl w:val="BFBC17FC"/>
    <w:lvl w:ilvl="0" w:tplc="7BD64BFA">
      <w:start w:val="1"/>
      <w:numFmt w:val="decimal"/>
      <w:lvlText w:val="%1."/>
      <w:lvlJc w:val="left"/>
      <w:pPr>
        <w:ind w:left="1020" w:hanging="360"/>
      </w:pPr>
    </w:lvl>
    <w:lvl w:ilvl="1" w:tplc="40B4C874">
      <w:start w:val="1"/>
      <w:numFmt w:val="decimal"/>
      <w:lvlText w:val="%2."/>
      <w:lvlJc w:val="left"/>
      <w:pPr>
        <w:ind w:left="1020" w:hanging="360"/>
      </w:pPr>
    </w:lvl>
    <w:lvl w:ilvl="2" w:tplc="824034F0">
      <w:start w:val="1"/>
      <w:numFmt w:val="decimal"/>
      <w:lvlText w:val="%3."/>
      <w:lvlJc w:val="left"/>
      <w:pPr>
        <w:ind w:left="1020" w:hanging="360"/>
      </w:pPr>
    </w:lvl>
    <w:lvl w:ilvl="3" w:tplc="69BCB2C8">
      <w:start w:val="1"/>
      <w:numFmt w:val="decimal"/>
      <w:lvlText w:val="%4."/>
      <w:lvlJc w:val="left"/>
      <w:pPr>
        <w:ind w:left="1020" w:hanging="360"/>
      </w:pPr>
    </w:lvl>
    <w:lvl w:ilvl="4" w:tplc="1D56C82C">
      <w:start w:val="1"/>
      <w:numFmt w:val="decimal"/>
      <w:lvlText w:val="%5."/>
      <w:lvlJc w:val="left"/>
      <w:pPr>
        <w:ind w:left="1020" w:hanging="360"/>
      </w:pPr>
    </w:lvl>
    <w:lvl w:ilvl="5" w:tplc="C0E0EA22">
      <w:start w:val="1"/>
      <w:numFmt w:val="decimal"/>
      <w:lvlText w:val="%6."/>
      <w:lvlJc w:val="left"/>
      <w:pPr>
        <w:ind w:left="1020" w:hanging="360"/>
      </w:pPr>
    </w:lvl>
    <w:lvl w:ilvl="6" w:tplc="ABC405FE">
      <w:start w:val="1"/>
      <w:numFmt w:val="decimal"/>
      <w:lvlText w:val="%7."/>
      <w:lvlJc w:val="left"/>
      <w:pPr>
        <w:ind w:left="1020" w:hanging="360"/>
      </w:pPr>
    </w:lvl>
    <w:lvl w:ilvl="7" w:tplc="57FCED0C">
      <w:start w:val="1"/>
      <w:numFmt w:val="decimal"/>
      <w:lvlText w:val="%8."/>
      <w:lvlJc w:val="left"/>
      <w:pPr>
        <w:ind w:left="1020" w:hanging="360"/>
      </w:pPr>
    </w:lvl>
    <w:lvl w:ilvl="8" w:tplc="7CBC9E88">
      <w:start w:val="1"/>
      <w:numFmt w:val="decimal"/>
      <w:lvlText w:val="%9."/>
      <w:lvlJc w:val="left"/>
      <w:pPr>
        <w:ind w:left="1020" w:hanging="360"/>
      </w:pPr>
    </w:lvl>
  </w:abstractNum>
  <w:abstractNum w:abstractNumId="11" w15:restartNumberingAfterBreak="0">
    <w:nsid w:val="3B444F56"/>
    <w:multiLevelType w:val="hybridMultilevel"/>
    <w:tmpl w:val="2EA4C20A"/>
    <w:lvl w:ilvl="0" w:tplc="2548937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F3345DC"/>
    <w:multiLevelType w:val="hybridMultilevel"/>
    <w:tmpl w:val="E8F49828"/>
    <w:lvl w:ilvl="0" w:tplc="7CCE8B7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2D5067C"/>
    <w:multiLevelType w:val="hybridMultilevel"/>
    <w:tmpl w:val="DB04A1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328637F"/>
    <w:multiLevelType w:val="hybridMultilevel"/>
    <w:tmpl w:val="701ECA78"/>
    <w:lvl w:ilvl="0" w:tplc="F50A4C02">
      <w:start w:val="1"/>
      <w:numFmt w:val="decimal"/>
      <w:lvlText w:val="%1."/>
      <w:lvlJc w:val="left"/>
      <w:pPr>
        <w:ind w:left="1020" w:hanging="360"/>
      </w:pPr>
    </w:lvl>
    <w:lvl w:ilvl="1" w:tplc="56B03502">
      <w:start w:val="1"/>
      <w:numFmt w:val="decimal"/>
      <w:lvlText w:val="%2."/>
      <w:lvlJc w:val="left"/>
      <w:pPr>
        <w:ind w:left="1020" w:hanging="360"/>
      </w:pPr>
    </w:lvl>
    <w:lvl w:ilvl="2" w:tplc="EF2AB11C">
      <w:start w:val="1"/>
      <w:numFmt w:val="decimal"/>
      <w:lvlText w:val="%3."/>
      <w:lvlJc w:val="left"/>
      <w:pPr>
        <w:ind w:left="1020" w:hanging="360"/>
      </w:pPr>
    </w:lvl>
    <w:lvl w:ilvl="3" w:tplc="0FD26914">
      <w:start w:val="1"/>
      <w:numFmt w:val="decimal"/>
      <w:lvlText w:val="%4."/>
      <w:lvlJc w:val="left"/>
      <w:pPr>
        <w:ind w:left="1020" w:hanging="360"/>
      </w:pPr>
    </w:lvl>
    <w:lvl w:ilvl="4" w:tplc="B788583E">
      <w:start w:val="1"/>
      <w:numFmt w:val="decimal"/>
      <w:lvlText w:val="%5."/>
      <w:lvlJc w:val="left"/>
      <w:pPr>
        <w:ind w:left="1020" w:hanging="360"/>
      </w:pPr>
    </w:lvl>
    <w:lvl w:ilvl="5" w:tplc="B5FE4A5C">
      <w:start w:val="1"/>
      <w:numFmt w:val="decimal"/>
      <w:lvlText w:val="%6."/>
      <w:lvlJc w:val="left"/>
      <w:pPr>
        <w:ind w:left="1020" w:hanging="360"/>
      </w:pPr>
    </w:lvl>
    <w:lvl w:ilvl="6" w:tplc="0130051C">
      <w:start w:val="1"/>
      <w:numFmt w:val="decimal"/>
      <w:lvlText w:val="%7."/>
      <w:lvlJc w:val="left"/>
      <w:pPr>
        <w:ind w:left="1020" w:hanging="360"/>
      </w:pPr>
    </w:lvl>
    <w:lvl w:ilvl="7" w:tplc="5BE4B1BC">
      <w:start w:val="1"/>
      <w:numFmt w:val="decimal"/>
      <w:lvlText w:val="%8."/>
      <w:lvlJc w:val="left"/>
      <w:pPr>
        <w:ind w:left="1020" w:hanging="360"/>
      </w:pPr>
    </w:lvl>
    <w:lvl w:ilvl="8" w:tplc="EC2AB31C">
      <w:start w:val="1"/>
      <w:numFmt w:val="decimal"/>
      <w:lvlText w:val="%9."/>
      <w:lvlJc w:val="left"/>
      <w:pPr>
        <w:ind w:left="1020" w:hanging="360"/>
      </w:pPr>
    </w:lvl>
  </w:abstractNum>
  <w:abstractNum w:abstractNumId="15" w15:restartNumberingAfterBreak="0">
    <w:nsid w:val="645736E0"/>
    <w:multiLevelType w:val="hybridMultilevel"/>
    <w:tmpl w:val="E3FA92BE"/>
    <w:lvl w:ilvl="0" w:tplc="E2DC92D8">
      <w:start w:val="1"/>
      <w:numFmt w:val="decimal"/>
      <w:lvlText w:val="(%1)"/>
      <w:lvlJc w:val="left"/>
      <w:pPr>
        <w:ind w:left="4035" w:hanging="367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F027492"/>
    <w:multiLevelType w:val="hybridMultilevel"/>
    <w:tmpl w:val="38EC3C0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3AE3081"/>
    <w:multiLevelType w:val="hybridMultilevel"/>
    <w:tmpl w:val="460003E6"/>
    <w:lvl w:ilvl="0" w:tplc="3F9CA848">
      <w:start w:val="6"/>
      <w:numFmt w:val="decimal"/>
      <w:lvlText w:val="(%1)"/>
      <w:lvlJc w:val="left"/>
      <w:pPr>
        <w:ind w:left="732" w:hanging="372"/>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7"/>
  </w:num>
  <w:num w:numId="3">
    <w:abstractNumId w:val="12"/>
  </w:num>
  <w:num w:numId="4">
    <w:abstractNumId w:val="2"/>
  </w:num>
  <w:num w:numId="5">
    <w:abstractNumId w:val="15"/>
  </w:num>
  <w:num w:numId="6">
    <w:abstractNumId w:val="0"/>
  </w:num>
  <w:num w:numId="7">
    <w:abstractNumId w:val="5"/>
  </w:num>
  <w:num w:numId="8">
    <w:abstractNumId w:val="1"/>
  </w:num>
  <w:num w:numId="9">
    <w:abstractNumId w:val="13"/>
  </w:num>
  <w:num w:numId="10">
    <w:abstractNumId w:val="16"/>
  </w:num>
  <w:num w:numId="11">
    <w:abstractNumId w:val="10"/>
  </w:num>
  <w:num w:numId="12">
    <w:abstractNumId w:val="3"/>
  </w:num>
  <w:num w:numId="13">
    <w:abstractNumId w:val="4"/>
  </w:num>
  <w:num w:numId="14">
    <w:abstractNumId w:val="14"/>
  </w:num>
  <w:num w:numId="15">
    <w:abstractNumId w:val="17"/>
  </w:num>
  <w:num w:numId="16">
    <w:abstractNumId w:val="8"/>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A5F"/>
    <w:rsid w:val="00026EA8"/>
    <w:rsid w:val="000305A7"/>
    <w:rsid w:val="00030BF3"/>
    <w:rsid w:val="00041B67"/>
    <w:rsid w:val="00064290"/>
    <w:rsid w:val="00072CE9"/>
    <w:rsid w:val="000B706E"/>
    <w:rsid w:val="000C3F61"/>
    <w:rsid w:val="000C4CF1"/>
    <w:rsid w:val="000C5784"/>
    <w:rsid w:val="000C7717"/>
    <w:rsid w:val="000F368B"/>
    <w:rsid w:val="000F7426"/>
    <w:rsid w:val="001174A7"/>
    <w:rsid w:val="001249F2"/>
    <w:rsid w:val="00133263"/>
    <w:rsid w:val="0015279F"/>
    <w:rsid w:val="00161711"/>
    <w:rsid w:val="001713E4"/>
    <w:rsid w:val="00183209"/>
    <w:rsid w:val="001C1FA6"/>
    <w:rsid w:val="001C6BE0"/>
    <w:rsid w:val="001F7C1B"/>
    <w:rsid w:val="0021566C"/>
    <w:rsid w:val="0022529F"/>
    <w:rsid w:val="00246DD0"/>
    <w:rsid w:val="00251130"/>
    <w:rsid w:val="00253E76"/>
    <w:rsid w:val="002639A7"/>
    <w:rsid w:val="002717A3"/>
    <w:rsid w:val="00282007"/>
    <w:rsid w:val="00286A47"/>
    <w:rsid w:val="002916FB"/>
    <w:rsid w:val="00296187"/>
    <w:rsid w:val="0029762F"/>
    <w:rsid w:val="00297B55"/>
    <w:rsid w:val="002A1677"/>
    <w:rsid w:val="002B4DB4"/>
    <w:rsid w:val="002B591E"/>
    <w:rsid w:val="002D1415"/>
    <w:rsid w:val="002D2EAB"/>
    <w:rsid w:val="002E0BCF"/>
    <w:rsid w:val="002E563E"/>
    <w:rsid w:val="002F6DAD"/>
    <w:rsid w:val="002F767D"/>
    <w:rsid w:val="003005A1"/>
    <w:rsid w:val="0030132A"/>
    <w:rsid w:val="00315248"/>
    <w:rsid w:val="00322CC2"/>
    <w:rsid w:val="00324601"/>
    <w:rsid w:val="003321FB"/>
    <w:rsid w:val="0033316A"/>
    <w:rsid w:val="003423D5"/>
    <w:rsid w:val="0038052A"/>
    <w:rsid w:val="003823AF"/>
    <w:rsid w:val="003868A2"/>
    <w:rsid w:val="003951F6"/>
    <w:rsid w:val="003C0E0E"/>
    <w:rsid w:val="003C1689"/>
    <w:rsid w:val="003C4CF7"/>
    <w:rsid w:val="003F0758"/>
    <w:rsid w:val="003F2FE2"/>
    <w:rsid w:val="0040056B"/>
    <w:rsid w:val="00400AE7"/>
    <w:rsid w:val="0042141A"/>
    <w:rsid w:val="00424168"/>
    <w:rsid w:val="00433EAE"/>
    <w:rsid w:val="0044280E"/>
    <w:rsid w:val="00455C5D"/>
    <w:rsid w:val="004579D0"/>
    <w:rsid w:val="00470DE8"/>
    <w:rsid w:val="004751E6"/>
    <w:rsid w:val="0048437A"/>
    <w:rsid w:val="00492B5A"/>
    <w:rsid w:val="004972CF"/>
    <w:rsid w:val="004B110F"/>
    <w:rsid w:val="004B169A"/>
    <w:rsid w:val="004E4B1D"/>
    <w:rsid w:val="004F7E9A"/>
    <w:rsid w:val="00511DD2"/>
    <w:rsid w:val="0052074E"/>
    <w:rsid w:val="00523C56"/>
    <w:rsid w:val="0054038A"/>
    <w:rsid w:val="00543B75"/>
    <w:rsid w:val="00550538"/>
    <w:rsid w:val="00553675"/>
    <w:rsid w:val="00554381"/>
    <w:rsid w:val="00581297"/>
    <w:rsid w:val="00597584"/>
    <w:rsid w:val="005A360F"/>
    <w:rsid w:val="005B0A90"/>
    <w:rsid w:val="005B1C9D"/>
    <w:rsid w:val="005B4D30"/>
    <w:rsid w:val="005C76A5"/>
    <w:rsid w:val="005E0688"/>
    <w:rsid w:val="005E2BAC"/>
    <w:rsid w:val="005F26F6"/>
    <w:rsid w:val="006047C6"/>
    <w:rsid w:val="00604EA8"/>
    <w:rsid w:val="0061561E"/>
    <w:rsid w:val="00623107"/>
    <w:rsid w:val="00626669"/>
    <w:rsid w:val="00654349"/>
    <w:rsid w:val="006579A3"/>
    <w:rsid w:val="006604B2"/>
    <w:rsid w:val="00663948"/>
    <w:rsid w:val="00666B10"/>
    <w:rsid w:val="006702D6"/>
    <w:rsid w:val="00673FFD"/>
    <w:rsid w:val="00674C38"/>
    <w:rsid w:val="006B5FA3"/>
    <w:rsid w:val="006C1313"/>
    <w:rsid w:val="006D2530"/>
    <w:rsid w:val="006D7A91"/>
    <w:rsid w:val="006E0CEF"/>
    <w:rsid w:val="006F0D19"/>
    <w:rsid w:val="007050D6"/>
    <w:rsid w:val="0073159D"/>
    <w:rsid w:val="0073790C"/>
    <w:rsid w:val="00737A6E"/>
    <w:rsid w:val="0075169A"/>
    <w:rsid w:val="0078003D"/>
    <w:rsid w:val="00790B69"/>
    <w:rsid w:val="007C0092"/>
    <w:rsid w:val="007C2837"/>
    <w:rsid w:val="007D367B"/>
    <w:rsid w:val="008032BA"/>
    <w:rsid w:val="00851244"/>
    <w:rsid w:val="0085183C"/>
    <w:rsid w:val="00854B33"/>
    <w:rsid w:val="00855036"/>
    <w:rsid w:val="008674C1"/>
    <w:rsid w:val="0087546A"/>
    <w:rsid w:val="00877D1B"/>
    <w:rsid w:val="008A143D"/>
    <w:rsid w:val="008C618B"/>
    <w:rsid w:val="008D2561"/>
    <w:rsid w:val="008E023B"/>
    <w:rsid w:val="009011BB"/>
    <w:rsid w:val="0090438B"/>
    <w:rsid w:val="00905EEA"/>
    <w:rsid w:val="00924019"/>
    <w:rsid w:val="009440C5"/>
    <w:rsid w:val="009662F6"/>
    <w:rsid w:val="00975C61"/>
    <w:rsid w:val="0097794D"/>
    <w:rsid w:val="009A0CEA"/>
    <w:rsid w:val="009A64FA"/>
    <w:rsid w:val="009C4433"/>
    <w:rsid w:val="009E295E"/>
    <w:rsid w:val="009F5024"/>
    <w:rsid w:val="00A16666"/>
    <w:rsid w:val="00A22E0E"/>
    <w:rsid w:val="00A50AE3"/>
    <w:rsid w:val="00A50B5A"/>
    <w:rsid w:val="00A562BC"/>
    <w:rsid w:val="00A571B6"/>
    <w:rsid w:val="00A86357"/>
    <w:rsid w:val="00A872F4"/>
    <w:rsid w:val="00AB7499"/>
    <w:rsid w:val="00AC4467"/>
    <w:rsid w:val="00AD44F1"/>
    <w:rsid w:val="00AE7C57"/>
    <w:rsid w:val="00B0005F"/>
    <w:rsid w:val="00B006C6"/>
    <w:rsid w:val="00B16251"/>
    <w:rsid w:val="00B33D2F"/>
    <w:rsid w:val="00B3603E"/>
    <w:rsid w:val="00B576BF"/>
    <w:rsid w:val="00B74B68"/>
    <w:rsid w:val="00B76AB7"/>
    <w:rsid w:val="00B80017"/>
    <w:rsid w:val="00B82A32"/>
    <w:rsid w:val="00B97A8B"/>
    <w:rsid w:val="00BA5F72"/>
    <w:rsid w:val="00BD3EAF"/>
    <w:rsid w:val="00BD6DE0"/>
    <w:rsid w:val="00BE30AA"/>
    <w:rsid w:val="00BF18C1"/>
    <w:rsid w:val="00C02F45"/>
    <w:rsid w:val="00C0577C"/>
    <w:rsid w:val="00C06A2B"/>
    <w:rsid w:val="00C1361A"/>
    <w:rsid w:val="00C22471"/>
    <w:rsid w:val="00C44590"/>
    <w:rsid w:val="00C62268"/>
    <w:rsid w:val="00C65CCE"/>
    <w:rsid w:val="00C7365B"/>
    <w:rsid w:val="00C9240A"/>
    <w:rsid w:val="00C92FCA"/>
    <w:rsid w:val="00C96BE3"/>
    <w:rsid w:val="00CC2880"/>
    <w:rsid w:val="00D075B3"/>
    <w:rsid w:val="00D104C6"/>
    <w:rsid w:val="00D11B23"/>
    <w:rsid w:val="00D265F3"/>
    <w:rsid w:val="00D60DB0"/>
    <w:rsid w:val="00D83083"/>
    <w:rsid w:val="00DA7F7A"/>
    <w:rsid w:val="00DF2261"/>
    <w:rsid w:val="00E11914"/>
    <w:rsid w:val="00E21B50"/>
    <w:rsid w:val="00E22BB5"/>
    <w:rsid w:val="00E27769"/>
    <w:rsid w:val="00E37A5F"/>
    <w:rsid w:val="00E46FDF"/>
    <w:rsid w:val="00E51444"/>
    <w:rsid w:val="00E54D3C"/>
    <w:rsid w:val="00E65377"/>
    <w:rsid w:val="00E846CF"/>
    <w:rsid w:val="00E84EAD"/>
    <w:rsid w:val="00E97A8B"/>
    <w:rsid w:val="00EA09F9"/>
    <w:rsid w:val="00EB35F9"/>
    <w:rsid w:val="00ED2D6A"/>
    <w:rsid w:val="00EF7BD1"/>
    <w:rsid w:val="00F31449"/>
    <w:rsid w:val="00F5316E"/>
    <w:rsid w:val="00F652AF"/>
    <w:rsid w:val="00F96318"/>
    <w:rsid w:val="00FA59FB"/>
    <w:rsid w:val="00FA5ED5"/>
    <w:rsid w:val="00FB3D1B"/>
    <w:rsid w:val="00FC7416"/>
    <w:rsid w:val="00FD7135"/>
    <w:rsid w:val="00FD7BE9"/>
    <w:rsid w:val="00FF4B6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DB10"/>
  <w15:chartTrackingRefBased/>
  <w15:docId w15:val="{A22AB2EC-9A52-4255-916C-E4BD6EE7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56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yhik">
    <w:name w:val="tyhik"/>
    <w:basedOn w:val="DefaultParagraphFont"/>
    <w:rsid w:val="000B706E"/>
  </w:style>
  <w:style w:type="paragraph" w:styleId="Header">
    <w:name w:val="header"/>
    <w:basedOn w:val="Normal"/>
    <w:link w:val="HeaderChar"/>
    <w:uiPriority w:val="99"/>
    <w:unhideWhenUsed/>
    <w:rsid w:val="008E02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023B"/>
  </w:style>
  <w:style w:type="paragraph" w:styleId="Footer">
    <w:name w:val="footer"/>
    <w:basedOn w:val="Normal"/>
    <w:link w:val="FooterChar"/>
    <w:uiPriority w:val="99"/>
    <w:unhideWhenUsed/>
    <w:rsid w:val="008E02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023B"/>
  </w:style>
  <w:style w:type="paragraph" w:styleId="ListParagraph">
    <w:name w:val="List Paragraph"/>
    <w:basedOn w:val="Normal"/>
    <w:uiPriority w:val="34"/>
    <w:qFormat/>
    <w:rsid w:val="0021566C"/>
    <w:pPr>
      <w:ind w:left="720"/>
      <w:contextualSpacing/>
    </w:pPr>
  </w:style>
  <w:style w:type="character" w:customStyle="1" w:styleId="Heading1Char">
    <w:name w:val="Heading 1 Char"/>
    <w:basedOn w:val="DefaultParagraphFont"/>
    <w:link w:val="Heading1"/>
    <w:uiPriority w:val="9"/>
    <w:rsid w:val="0021566C"/>
    <w:rPr>
      <w:rFonts w:ascii="Times New Roman" w:eastAsia="Times New Roman" w:hAnsi="Times New Roman" w:cs="Times New Roman"/>
      <w:b/>
      <w:bCs/>
      <w:kern w:val="36"/>
      <w:sz w:val="48"/>
      <w:szCs w:val="48"/>
      <w:lang w:eastAsia="et-EE"/>
    </w:rPr>
  </w:style>
  <w:style w:type="table" w:styleId="TableGrid">
    <w:name w:val="Table Grid"/>
    <w:basedOn w:val="TableNormal"/>
    <w:uiPriority w:val="39"/>
    <w:rsid w:val="00654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7135"/>
    <w:rPr>
      <w:sz w:val="16"/>
      <w:szCs w:val="16"/>
    </w:rPr>
  </w:style>
  <w:style w:type="paragraph" w:styleId="CommentText">
    <w:name w:val="annotation text"/>
    <w:basedOn w:val="Normal"/>
    <w:link w:val="CommentTextChar"/>
    <w:uiPriority w:val="99"/>
    <w:unhideWhenUsed/>
    <w:rsid w:val="00FD7135"/>
    <w:pPr>
      <w:spacing w:line="240" w:lineRule="auto"/>
    </w:pPr>
    <w:rPr>
      <w:sz w:val="20"/>
      <w:szCs w:val="20"/>
    </w:rPr>
  </w:style>
  <w:style w:type="character" w:customStyle="1" w:styleId="CommentTextChar">
    <w:name w:val="Comment Text Char"/>
    <w:basedOn w:val="DefaultParagraphFont"/>
    <w:link w:val="CommentText"/>
    <w:uiPriority w:val="99"/>
    <w:rsid w:val="00FD7135"/>
    <w:rPr>
      <w:sz w:val="20"/>
      <w:szCs w:val="20"/>
    </w:rPr>
  </w:style>
  <w:style w:type="paragraph" w:styleId="CommentSubject">
    <w:name w:val="annotation subject"/>
    <w:basedOn w:val="CommentText"/>
    <w:next w:val="CommentText"/>
    <w:link w:val="CommentSubjectChar"/>
    <w:uiPriority w:val="99"/>
    <w:semiHidden/>
    <w:unhideWhenUsed/>
    <w:rsid w:val="00FD7135"/>
    <w:rPr>
      <w:b/>
      <w:bCs/>
    </w:rPr>
  </w:style>
  <w:style w:type="character" w:customStyle="1" w:styleId="CommentSubjectChar">
    <w:name w:val="Comment Subject Char"/>
    <w:basedOn w:val="CommentTextChar"/>
    <w:link w:val="CommentSubject"/>
    <w:uiPriority w:val="99"/>
    <w:semiHidden/>
    <w:rsid w:val="00FD7135"/>
    <w:rPr>
      <w:b/>
      <w:bCs/>
      <w:sz w:val="20"/>
      <w:szCs w:val="20"/>
    </w:rPr>
  </w:style>
  <w:style w:type="paragraph" w:styleId="Revision">
    <w:name w:val="Revision"/>
    <w:hidden/>
    <w:uiPriority w:val="99"/>
    <w:semiHidden/>
    <w:rsid w:val="00FD71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704358">
      <w:bodyDiv w:val="1"/>
      <w:marLeft w:val="0"/>
      <w:marRight w:val="0"/>
      <w:marTop w:val="0"/>
      <w:marBottom w:val="0"/>
      <w:divBdr>
        <w:top w:val="none" w:sz="0" w:space="0" w:color="auto"/>
        <w:left w:val="none" w:sz="0" w:space="0" w:color="auto"/>
        <w:bottom w:val="none" w:sz="0" w:space="0" w:color="auto"/>
        <w:right w:val="none" w:sz="0" w:space="0" w:color="auto"/>
      </w:divBdr>
    </w:div>
    <w:div w:id="1183855406">
      <w:bodyDiv w:val="1"/>
      <w:marLeft w:val="0"/>
      <w:marRight w:val="0"/>
      <w:marTop w:val="0"/>
      <w:marBottom w:val="0"/>
      <w:divBdr>
        <w:top w:val="none" w:sz="0" w:space="0" w:color="auto"/>
        <w:left w:val="none" w:sz="0" w:space="0" w:color="auto"/>
        <w:bottom w:val="none" w:sz="0" w:space="0" w:color="auto"/>
        <w:right w:val="none" w:sz="0" w:space="0" w:color="auto"/>
      </w:divBdr>
    </w:div>
    <w:div w:id="15797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3091</Words>
  <Characters>17928</Characters>
  <Application>Microsoft Office Word</Application>
  <DocSecurity>0</DocSecurity>
  <Lines>149</Lines>
  <Paragraphs>41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MFA</Company>
  <LinksUpToDate>false</LinksUpToDate>
  <CharactersWithSpaces>20978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Perit Soininen</dc:creator>
  <cp:keywords/>
  <dc:description/>
  <cp:lastModifiedBy>Perit Soininen</cp:lastModifiedBy>
  <cp:revision>3</cp:revision>
  <dcterms:created xsi:type="dcterms:W3CDTF">2024-05-24T07:03:00Z</dcterms:created>
  <dcterms:modified xsi:type="dcterms:W3CDTF">2024-05-24T07:13:00Z</dcterms:modified>
</cp:coreProperties>
</file>