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3C2FF412" w14:textId="77777777" w:rsidTr="00094BF0">
        <w:trPr>
          <w:trHeight w:hRule="exact" w:val="2353"/>
        </w:trPr>
        <w:tc>
          <w:tcPr>
            <w:tcW w:w="5062" w:type="dxa"/>
          </w:tcPr>
          <w:p w14:paraId="3C2FF408"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3C2FF434" wp14:editId="3C2FF435">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3C2FF409" w14:textId="77777777" w:rsidR="00EA42AE" w:rsidRPr="00B066FE" w:rsidRDefault="00EA42AE" w:rsidP="00B066FE">
            <w:pPr>
              <w:rPr>
                <w:sz w:val="20"/>
                <w:szCs w:val="20"/>
              </w:rPr>
            </w:pPr>
          </w:p>
          <w:p w14:paraId="3C2FF40A" w14:textId="77777777" w:rsidR="00D35360" w:rsidRPr="00B066FE" w:rsidRDefault="00D35360" w:rsidP="00B066FE">
            <w:pPr>
              <w:rPr>
                <w:sz w:val="20"/>
                <w:szCs w:val="20"/>
              </w:rPr>
            </w:pPr>
          </w:p>
          <w:p w14:paraId="3C2FF40B" w14:textId="77777777" w:rsidR="00D35360" w:rsidRPr="00B066FE" w:rsidRDefault="00D35360" w:rsidP="00B066FE">
            <w:pPr>
              <w:rPr>
                <w:sz w:val="20"/>
                <w:szCs w:val="20"/>
              </w:rPr>
            </w:pPr>
          </w:p>
          <w:p w14:paraId="3C2FF40C" w14:textId="77777777" w:rsidR="00D35360" w:rsidRPr="00B066FE" w:rsidRDefault="00D35360" w:rsidP="00B066FE">
            <w:pPr>
              <w:rPr>
                <w:sz w:val="20"/>
                <w:szCs w:val="20"/>
              </w:rPr>
            </w:pPr>
          </w:p>
          <w:p w14:paraId="3C2FF40D" w14:textId="77777777" w:rsidR="00D35360" w:rsidRPr="00B066FE" w:rsidRDefault="00D35360" w:rsidP="00B066FE">
            <w:pPr>
              <w:rPr>
                <w:sz w:val="20"/>
                <w:szCs w:val="20"/>
              </w:rPr>
            </w:pPr>
          </w:p>
          <w:p w14:paraId="3C2FF40E" w14:textId="77777777" w:rsidR="00D35360" w:rsidRPr="00B066FE" w:rsidRDefault="00D35360" w:rsidP="00B066FE">
            <w:pPr>
              <w:rPr>
                <w:sz w:val="20"/>
                <w:szCs w:val="20"/>
              </w:rPr>
            </w:pPr>
          </w:p>
          <w:p w14:paraId="3C2FF40F" w14:textId="77777777" w:rsidR="00D35360" w:rsidRPr="00B066FE" w:rsidRDefault="00D35360" w:rsidP="00B066FE">
            <w:pPr>
              <w:rPr>
                <w:sz w:val="20"/>
                <w:szCs w:val="20"/>
              </w:rPr>
            </w:pPr>
          </w:p>
          <w:p w14:paraId="3C2FF410" w14:textId="77777777" w:rsidR="00D35360" w:rsidRPr="00B066FE" w:rsidRDefault="00D35360" w:rsidP="00B066FE">
            <w:pPr>
              <w:rPr>
                <w:sz w:val="20"/>
                <w:szCs w:val="20"/>
              </w:rPr>
            </w:pPr>
          </w:p>
          <w:p w14:paraId="3C2FF411" w14:textId="77777777" w:rsidR="00D35360" w:rsidRPr="00B066FE" w:rsidRDefault="00D35360" w:rsidP="00B066FE">
            <w:pPr>
              <w:rPr>
                <w:sz w:val="20"/>
                <w:szCs w:val="20"/>
              </w:rPr>
            </w:pPr>
          </w:p>
        </w:tc>
      </w:tr>
      <w:tr w:rsidR="00EA42AE" w14:paraId="3C2FF41C" w14:textId="77777777" w:rsidTr="00094BF0">
        <w:trPr>
          <w:trHeight w:hRule="exact" w:val="1531"/>
        </w:trPr>
        <w:tc>
          <w:tcPr>
            <w:tcW w:w="5062" w:type="dxa"/>
          </w:tcPr>
          <w:p w14:paraId="3C2FF413" w14:textId="77777777" w:rsidR="00EA42AE" w:rsidRDefault="00C16907" w:rsidP="00B066FE">
            <w:r>
              <w:t>MINISTRI MÄÄRUS</w:t>
            </w:r>
          </w:p>
        </w:tc>
        <w:tc>
          <w:tcPr>
            <w:tcW w:w="4010" w:type="dxa"/>
          </w:tcPr>
          <w:p w14:paraId="3C2FF414" w14:textId="77777777" w:rsidR="00EA42AE" w:rsidRDefault="00EA42AE" w:rsidP="00B066FE"/>
          <w:p w14:paraId="3C2FF415" w14:textId="77777777" w:rsidR="0009319A" w:rsidRDefault="0009319A" w:rsidP="00B066FE"/>
          <w:p w14:paraId="3C2FF416"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3C2FF419" w14:textId="77777777" w:rsidTr="000C6B61">
              <w:trPr>
                <w:trHeight w:val="281"/>
              </w:trPr>
              <w:tc>
                <w:tcPr>
                  <w:tcW w:w="1276" w:type="dxa"/>
                </w:tcPr>
                <w:p w14:paraId="3C2FF417" w14:textId="607ADF06" w:rsidR="00C16907" w:rsidRPr="00425DCB" w:rsidRDefault="00FE755F" w:rsidP="00C16907">
                  <w:pPr>
                    <w:ind w:left="-108" w:right="-108"/>
                    <w:rPr>
                      <w:rFonts w:eastAsia="Times New Roman" w:cs="Arial"/>
                    </w:rPr>
                  </w:pPr>
                  <w:r>
                    <w:rPr>
                      <w:rFonts w:eastAsia="Times New Roman" w:cs="Arial"/>
                    </w:rPr>
                    <w:fldChar w:fldCharType="begin"/>
                  </w:r>
                  <w:r w:rsidR="00424FB1">
                    <w:rPr>
                      <w:rFonts w:eastAsia="Times New Roman" w:cs="Arial"/>
                    </w:rPr>
                    <w:instrText xml:space="preserve"> delta_regDateTime  \* MERGEFORMAT</w:instrText>
                  </w:r>
                  <w:r>
                    <w:rPr>
                      <w:rFonts w:eastAsia="Times New Roman" w:cs="Arial"/>
                    </w:rPr>
                    <w:fldChar w:fldCharType="separate"/>
                  </w:r>
                  <w:r w:rsidR="00424FB1">
                    <w:rPr>
                      <w:rFonts w:eastAsia="Times New Roman" w:cs="Arial"/>
                    </w:rPr>
                    <w:t>12.11.2025</w:t>
                  </w:r>
                  <w:r>
                    <w:rPr>
                      <w:rFonts w:eastAsia="Times New Roman" w:cs="Arial"/>
                    </w:rPr>
                    <w:fldChar w:fldCharType="end"/>
                  </w:r>
                </w:p>
              </w:tc>
              <w:tc>
                <w:tcPr>
                  <w:tcW w:w="2689" w:type="dxa"/>
                </w:tcPr>
                <w:p w14:paraId="3C2FF418" w14:textId="550101F3"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424FB1">
                    <w:rPr>
                      <w:rFonts w:eastAsia="Times New Roman" w:cs="Arial"/>
                    </w:rPr>
                    <w:instrText xml:space="preserve"> delta_regNumber  \* MERGEFORMAT</w:instrText>
                  </w:r>
                  <w:r w:rsidR="00FE755F">
                    <w:rPr>
                      <w:rFonts w:eastAsia="Times New Roman" w:cs="Arial"/>
                    </w:rPr>
                    <w:fldChar w:fldCharType="separate"/>
                  </w:r>
                  <w:r w:rsidR="00424FB1">
                    <w:rPr>
                      <w:rFonts w:eastAsia="Times New Roman" w:cs="Arial"/>
                    </w:rPr>
                    <w:t>62</w:t>
                  </w:r>
                  <w:r w:rsidR="00FE755F">
                    <w:rPr>
                      <w:rFonts w:eastAsia="Times New Roman" w:cs="Arial"/>
                    </w:rPr>
                    <w:fldChar w:fldCharType="end"/>
                  </w:r>
                </w:p>
              </w:tc>
            </w:tr>
          </w:tbl>
          <w:p w14:paraId="3C2FF41A" w14:textId="77777777" w:rsidR="0009319A" w:rsidRDefault="0009319A" w:rsidP="00B066FE"/>
          <w:p w14:paraId="3C2FF41B" w14:textId="77777777" w:rsidR="0009319A" w:rsidRDefault="0009319A" w:rsidP="00B066FE"/>
        </w:tc>
      </w:tr>
      <w:tr w:rsidR="00EA42AE" w:rsidRPr="002534CF" w14:paraId="3C2FF421" w14:textId="77777777" w:rsidTr="00094BF0">
        <w:trPr>
          <w:trHeight w:val="624"/>
        </w:trPr>
        <w:tc>
          <w:tcPr>
            <w:tcW w:w="5062" w:type="dxa"/>
          </w:tcPr>
          <w:p w14:paraId="3C2FF41D" w14:textId="06734F20" w:rsidR="00C21D9A" w:rsidRPr="00E078B5" w:rsidRDefault="004B7E54" w:rsidP="00B066FE">
            <w:pPr>
              <w:rPr>
                <w:b/>
                <w:bCs/>
              </w:rPr>
            </w:pPr>
            <w:r w:rsidRPr="00E078B5">
              <w:rPr>
                <w:b/>
                <w:bCs/>
              </w:rPr>
              <w:fldChar w:fldCharType="begin"/>
            </w:r>
            <w:r w:rsidR="00424FB1">
              <w:rPr>
                <w:b/>
                <w:bCs/>
              </w:rPr>
              <w:instrText xml:space="preserve"> delta_docName  \* MERGEFORMAT</w:instrText>
            </w:r>
            <w:r w:rsidRPr="00E078B5">
              <w:rPr>
                <w:b/>
                <w:bCs/>
              </w:rPr>
              <w:fldChar w:fldCharType="separate"/>
            </w:r>
            <w:r w:rsidR="00424FB1">
              <w:rPr>
                <w:b/>
                <w:bCs/>
              </w:rPr>
              <w:t>Nõuded elukeskkonnale sotsiaalteenuste osutamisel</w:t>
            </w:r>
            <w:r w:rsidRPr="00E078B5">
              <w:rPr>
                <w:b/>
                <w:bCs/>
              </w:rPr>
              <w:fldChar w:fldCharType="end"/>
            </w:r>
          </w:p>
          <w:p w14:paraId="3C2FF41E" w14:textId="77777777" w:rsidR="00FE4683" w:rsidRPr="002534CF" w:rsidRDefault="00FE4683" w:rsidP="00B066FE">
            <w:pPr>
              <w:rPr>
                <w:rFonts w:cs="Arial"/>
              </w:rPr>
            </w:pPr>
          </w:p>
          <w:p w14:paraId="3C2FF41F" w14:textId="77777777" w:rsidR="00FE4683" w:rsidRPr="002534CF" w:rsidRDefault="00FE4683" w:rsidP="00B066FE">
            <w:pPr>
              <w:rPr>
                <w:rFonts w:cs="Arial"/>
              </w:rPr>
            </w:pPr>
          </w:p>
        </w:tc>
        <w:tc>
          <w:tcPr>
            <w:tcW w:w="4010" w:type="dxa"/>
          </w:tcPr>
          <w:p w14:paraId="3C2FF420" w14:textId="77777777" w:rsidR="00EA42AE" w:rsidRPr="002534CF" w:rsidRDefault="00EA42AE" w:rsidP="00B066FE"/>
        </w:tc>
      </w:tr>
    </w:tbl>
    <w:p w14:paraId="3C2FF422" w14:textId="3A17508E" w:rsidR="00094BF0" w:rsidRDefault="00E078B5" w:rsidP="00094BF0">
      <w:r w:rsidRPr="00E078B5">
        <w:t xml:space="preserve">Määrus kehtestatakse rahvatervishoiu seaduse § 21 lõike 3, sotsiaalhoolekande seaduse </w:t>
      </w:r>
      <w:r w:rsidRPr="00E078B5">
        <w:br/>
        <w:t>§ 107 lõike 3 ja ehitusseadustiku § 11 lõike 4 alusel</w:t>
      </w:r>
      <w:r>
        <w:t>.</w:t>
      </w:r>
    </w:p>
    <w:p w14:paraId="3BA70D73" w14:textId="77777777" w:rsidR="00E078B5" w:rsidRDefault="00E078B5" w:rsidP="00094BF0"/>
    <w:p w14:paraId="7FF693E9" w14:textId="77777777" w:rsidR="00E81419" w:rsidRDefault="00E81419" w:rsidP="00094BF0"/>
    <w:p w14:paraId="7CAEB9AE" w14:textId="78B321D8" w:rsidR="00E078B5" w:rsidRPr="00612A38" w:rsidRDefault="00E078B5" w:rsidP="00E078B5">
      <w:pPr>
        <w:pStyle w:val="paragraph"/>
        <w:spacing w:before="0" w:beforeAutospacing="0" w:after="0" w:afterAutospacing="0"/>
        <w:jc w:val="center"/>
        <w:textAlignment w:val="baseline"/>
        <w:rPr>
          <w:rFonts w:ascii="Arial" w:hAnsi="Arial" w:cs="Arial"/>
          <w:sz w:val="22"/>
          <w:szCs w:val="22"/>
        </w:rPr>
      </w:pPr>
      <w:r w:rsidRPr="00612A38">
        <w:rPr>
          <w:rStyle w:val="normaltextrun"/>
          <w:rFonts w:ascii="Arial" w:hAnsi="Arial" w:cs="Arial"/>
          <w:b/>
          <w:bCs/>
          <w:sz w:val="22"/>
          <w:szCs w:val="22"/>
        </w:rPr>
        <w:t>1. peatükk</w:t>
      </w:r>
      <w:r w:rsidRPr="00612A38">
        <w:rPr>
          <w:rFonts w:ascii="Arial" w:hAnsi="Arial" w:cs="Arial"/>
          <w:sz w:val="22"/>
          <w:szCs w:val="22"/>
        </w:rPr>
        <w:br/>
      </w:r>
      <w:r w:rsidRPr="00612A38">
        <w:rPr>
          <w:rStyle w:val="normaltextrun"/>
          <w:rFonts w:ascii="Arial" w:hAnsi="Arial" w:cs="Arial"/>
          <w:b/>
          <w:bCs/>
          <w:sz w:val="22"/>
          <w:szCs w:val="22"/>
        </w:rPr>
        <w:t>Üldsätted</w:t>
      </w:r>
    </w:p>
    <w:p w14:paraId="56163BD3" w14:textId="0B2645A5" w:rsidR="00E078B5" w:rsidRPr="00612A38" w:rsidRDefault="00E078B5" w:rsidP="00E078B5">
      <w:pPr>
        <w:pStyle w:val="paragraph"/>
        <w:spacing w:before="0" w:beforeAutospacing="0" w:after="0" w:afterAutospacing="0"/>
        <w:jc w:val="center"/>
        <w:textAlignment w:val="baseline"/>
        <w:rPr>
          <w:rFonts w:ascii="Arial" w:hAnsi="Arial" w:cs="Arial"/>
          <w:sz w:val="22"/>
          <w:szCs w:val="22"/>
        </w:rPr>
      </w:pPr>
    </w:p>
    <w:p w14:paraId="2E01F1FC" w14:textId="14092031" w:rsidR="00E078B5" w:rsidRPr="00612A38" w:rsidRDefault="00B144C3" w:rsidP="00B144C3">
      <w:pPr>
        <w:pStyle w:val="paragraph"/>
        <w:spacing w:before="0" w:beforeAutospacing="0" w:after="0" w:afterAutospacing="0"/>
        <w:jc w:val="center"/>
        <w:textAlignment w:val="baseline"/>
        <w:rPr>
          <w:rFonts w:ascii="Arial" w:hAnsi="Arial" w:cs="Arial"/>
          <w:sz w:val="22"/>
          <w:szCs w:val="22"/>
        </w:rPr>
      </w:pPr>
      <w:r w:rsidRPr="00612A38">
        <w:rPr>
          <w:rStyle w:val="normaltextrun"/>
          <w:rFonts w:ascii="Arial" w:hAnsi="Arial" w:cs="Arial"/>
          <w:b/>
          <w:bCs/>
          <w:sz w:val="22"/>
          <w:szCs w:val="22"/>
        </w:rPr>
        <w:t xml:space="preserve">1. </w:t>
      </w:r>
      <w:r w:rsidR="00E078B5" w:rsidRPr="00612A38">
        <w:rPr>
          <w:rStyle w:val="normaltextrun"/>
          <w:rFonts w:ascii="Arial" w:hAnsi="Arial" w:cs="Arial"/>
          <w:b/>
          <w:bCs/>
          <w:sz w:val="22"/>
          <w:szCs w:val="22"/>
        </w:rPr>
        <w:t>jagu</w:t>
      </w:r>
    </w:p>
    <w:p w14:paraId="1BAD0C58" w14:textId="0519C6F1" w:rsidR="00E078B5" w:rsidRPr="00612A38" w:rsidRDefault="00E078B5" w:rsidP="00E078B5">
      <w:pPr>
        <w:pStyle w:val="paragraph"/>
        <w:spacing w:before="0" w:beforeAutospacing="0" w:after="0" w:afterAutospacing="0"/>
        <w:jc w:val="center"/>
        <w:textAlignment w:val="baseline"/>
        <w:rPr>
          <w:rFonts w:ascii="Arial" w:hAnsi="Arial" w:cs="Arial"/>
          <w:sz w:val="22"/>
          <w:szCs w:val="22"/>
        </w:rPr>
      </w:pPr>
      <w:r w:rsidRPr="00612A38">
        <w:rPr>
          <w:rStyle w:val="normaltextrun"/>
          <w:rFonts w:ascii="Arial" w:hAnsi="Arial" w:cs="Arial"/>
          <w:b/>
          <w:bCs/>
          <w:sz w:val="22"/>
          <w:szCs w:val="22"/>
        </w:rPr>
        <w:t>Üldnõuded</w:t>
      </w:r>
    </w:p>
    <w:p w14:paraId="41519F4C" w14:textId="77777777" w:rsidR="00E078B5" w:rsidRDefault="00E078B5" w:rsidP="00094BF0">
      <w:pPr>
        <w:rPr>
          <w:rFonts w:cs="Arial"/>
        </w:rPr>
      </w:pPr>
    </w:p>
    <w:p w14:paraId="083BECF7" w14:textId="48F1B43D" w:rsidR="00E078B5" w:rsidRPr="00E078B5" w:rsidRDefault="00E078B5" w:rsidP="00E078B5">
      <w:r w:rsidRPr="00E078B5">
        <w:rPr>
          <w:b/>
          <w:bCs/>
        </w:rPr>
        <w:t>§ 1. Määruse reguleerimis- ja kohaldamisala</w:t>
      </w:r>
    </w:p>
    <w:p w14:paraId="7DFE6D22" w14:textId="7B9C53D6" w:rsidR="00E078B5" w:rsidRPr="00E078B5" w:rsidRDefault="00E078B5" w:rsidP="00E078B5"/>
    <w:p w14:paraId="24ADB467" w14:textId="42EAA4A0" w:rsidR="00E078B5" w:rsidRPr="00E078B5" w:rsidRDefault="00E078B5" w:rsidP="00E078B5">
      <w:pPr>
        <w:jc w:val="both"/>
      </w:pPr>
      <w:r w:rsidRPr="00E078B5">
        <w:t xml:space="preserve">Määrusega kehtestatakse nõuded elukeskkonnale, </w:t>
      </w:r>
      <w:r w:rsidR="00E81419">
        <w:t xml:space="preserve">kus osutatakse sotsiaalteenust, ning </w:t>
      </w:r>
      <w:r w:rsidRPr="00E078B5">
        <w:t xml:space="preserve">terviseriskide ohjamisele ja riskitegurite vähendamisele </w:t>
      </w:r>
      <w:r w:rsidR="00E81419">
        <w:t xml:space="preserve">selles keskkonnas </w:t>
      </w:r>
      <w:r w:rsidRPr="00E078B5">
        <w:t xml:space="preserve">järgmiste sotsiaalhoolekande seaduses või selle alusel kehtestatud määrustes </w:t>
      </w:r>
      <w:r w:rsidR="00E81419">
        <w:t>nimetatud</w:t>
      </w:r>
      <w:r w:rsidRPr="00E078B5">
        <w:t xml:space="preserve"> teenuste osutamisel:</w:t>
      </w:r>
    </w:p>
    <w:p w14:paraId="36EEA16B" w14:textId="0BFB519E" w:rsidR="00E078B5" w:rsidRPr="00E078B5" w:rsidRDefault="00E078B5" w:rsidP="00E078B5">
      <w:r w:rsidRPr="00E078B5">
        <w:t xml:space="preserve">1) väljaspool kodu osutatav </w:t>
      </w:r>
      <w:proofErr w:type="spellStart"/>
      <w:r w:rsidRPr="00E078B5">
        <w:t>üldhooldusteenus</w:t>
      </w:r>
      <w:proofErr w:type="spellEnd"/>
      <w:r w:rsidRPr="00E078B5">
        <w:t>;</w:t>
      </w:r>
    </w:p>
    <w:p w14:paraId="7BB36314" w14:textId="4376CF26" w:rsidR="00E078B5" w:rsidRPr="00E078B5" w:rsidRDefault="00E078B5" w:rsidP="00E078B5">
      <w:r w:rsidRPr="00E078B5">
        <w:t>2) turvakoduteenus;</w:t>
      </w:r>
    </w:p>
    <w:p w14:paraId="2BECF4F9" w14:textId="3FF5B9D9" w:rsidR="00E078B5" w:rsidRPr="00E078B5" w:rsidRDefault="00E078B5" w:rsidP="00E078B5">
      <w:r w:rsidRPr="00E078B5">
        <w:t>3) suure hooldus- ja abivajadusega lapse hoiu teenus;</w:t>
      </w:r>
    </w:p>
    <w:p w14:paraId="3C7EADED" w14:textId="50E799E4" w:rsidR="00E078B5" w:rsidRPr="00E078B5" w:rsidRDefault="00E078B5" w:rsidP="00E078B5">
      <w:r w:rsidRPr="00E078B5">
        <w:t xml:space="preserve">4) asendushooldusteenus asendus- ja perekodus (edaspidi </w:t>
      </w:r>
      <w:r w:rsidRPr="00E078B5">
        <w:rPr>
          <w:i/>
          <w:iCs/>
        </w:rPr>
        <w:t>asendushooldusteenus</w:t>
      </w:r>
      <w:r w:rsidRPr="00E078B5">
        <w:t>);</w:t>
      </w:r>
    </w:p>
    <w:p w14:paraId="62E34326" w14:textId="6007946C" w:rsidR="00E078B5" w:rsidRPr="00E078B5" w:rsidRDefault="00E078B5" w:rsidP="00E078B5">
      <w:r w:rsidRPr="00E078B5">
        <w:t xml:space="preserve">5) </w:t>
      </w:r>
      <w:proofErr w:type="spellStart"/>
      <w:r w:rsidRPr="00E078B5">
        <w:t>järelhooldusteenus</w:t>
      </w:r>
      <w:proofErr w:type="spellEnd"/>
      <w:r w:rsidRPr="00E078B5">
        <w:t>;</w:t>
      </w:r>
    </w:p>
    <w:p w14:paraId="4393F1C8" w14:textId="149D2659" w:rsidR="00E078B5" w:rsidRPr="00E078B5" w:rsidRDefault="00E078B5" w:rsidP="00E078B5">
      <w:r w:rsidRPr="00E078B5">
        <w:t xml:space="preserve">6) erihoolekandeteenused, kui teenust osutatakse teenuseosutaja </w:t>
      </w:r>
      <w:r w:rsidR="00E81419">
        <w:t>omandis olevates või temale kasutamise</w:t>
      </w:r>
      <w:r w:rsidR="008E55B9">
        <w:t>k</w:t>
      </w:r>
      <w:r w:rsidR="00E81419">
        <w:t>s antud ruumides</w:t>
      </w:r>
      <w:r w:rsidRPr="00E078B5">
        <w:t>;</w:t>
      </w:r>
    </w:p>
    <w:p w14:paraId="1DAF4B7E" w14:textId="2E937ECA" w:rsidR="00E078B5" w:rsidRPr="00E078B5" w:rsidRDefault="00E078B5" w:rsidP="00E078B5">
      <w:r w:rsidRPr="00E078B5">
        <w:t>7) kinnise lasteasutuse teenus;</w:t>
      </w:r>
    </w:p>
    <w:p w14:paraId="68EFDF56" w14:textId="6B73E5BE" w:rsidR="00E078B5" w:rsidRPr="00E078B5" w:rsidRDefault="00E078B5" w:rsidP="00E078B5">
      <w:r w:rsidRPr="00E078B5">
        <w:t>8) eluruumi tagamise teenus;</w:t>
      </w:r>
    </w:p>
    <w:p w14:paraId="5557D9C8" w14:textId="5841AC79" w:rsidR="00E078B5" w:rsidRPr="00E078B5" w:rsidRDefault="00E078B5" w:rsidP="00E078B5">
      <w:r w:rsidRPr="00E078B5">
        <w:t>9) varjupaigateenus.</w:t>
      </w:r>
    </w:p>
    <w:p w14:paraId="264AAAF2" w14:textId="6A8280EF" w:rsidR="00E078B5" w:rsidRPr="00E078B5" w:rsidRDefault="00E078B5" w:rsidP="00E078B5"/>
    <w:p w14:paraId="198CBEDD" w14:textId="572625C0" w:rsidR="00E078B5" w:rsidRPr="00E078B5" w:rsidRDefault="00E078B5" w:rsidP="00E078B5">
      <w:pPr>
        <w:jc w:val="center"/>
      </w:pPr>
      <w:r w:rsidRPr="00E078B5">
        <w:rPr>
          <w:b/>
          <w:bCs/>
        </w:rPr>
        <w:t>2. jagu</w:t>
      </w:r>
    </w:p>
    <w:p w14:paraId="4782D98F" w14:textId="6D831AB4" w:rsidR="00E078B5" w:rsidRPr="00E078B5" w:rsidRDefault="00E078B5" w:rsidP="00E078B5">
      <w:pPr>
        <w:jc w:val="center"/>
      </w:pPr>
      <w:r w:rsidRPr="00E078B5">
        <w:rPr>
          <w:b/>
          <w:bCs/>
        </w:rPr>
        <w:t>Füüsilise keskkonna üldnõuded</w:t>
      </w:r>
    </w:p>
    <w:p w14:paraId="01E12269" w14:textId="2B994F01" w:rsidR="00E078B5" w:rsidRPr="00E078B5" w:rsidRDefault="00E078B5" w:rsidP="00E078B5"/>
    <w:p w14:paraId="34F1D95B" w14:textId="3378AEB5" w:rsidR="00E078B5" w:rsidRPr="00E078B5" w:rsidRDefault="00E078B5" w:rsidP="00E078B5">
      <w:pPr>
        <w:jc w:val="both"/>
      </w:pPr>
      <w:r w:rsidRPr="00E078B5">
        <w:rPr>
          <w:b/>
          <w:bCs/>
        </w:rPr>
        <w:t>§ 2. Maa-ala</w:t>
      </w:r>
    </w:p>
    <w:p w14:paraId="3D2C4F47" w14:textId="37D32B53" w:rsidR="00E078B5" w:rsidRPr="00E078B5" w:rsidRDefault="00E078B5" w:rsidP="00E078B5">
      <w:pPr>
        <w:jc w:val="both"/>
      </w:pPr>
    </w:p>
    <w:p w14:paraId="67EA31C1" w14:textId="71BB5A3F" w:rsidR="00E078B5" w:rsidRPr="00E078B5" w:rsidRDefault="00E078B5" w:rsidP="00E078B5">
      <w:pPr>
        <w:jc w:val="both"/>
      </w:pPr>
      <w:r w:rsidRPr="00E078B5">
        <w:t xml:space="preserve">(1) Teenuse osutamise maa-ala (edaspidi </w:t>
      </w:r>
      <w:r w:rsidRPr="00E078B5">
        <w:rPr>
          <w:i/>
          <w:iCs/>
        </w:rPr>
        <w:t>maa-ala</w:t>
      </w:r>
      <w:r w:rsidRPr="00E078B5">
        <w:t xml:space="preserve">) </w:t>
      </w:r>
      <w:r w:rsidR="00E81419">
        <w:t>on nõutav</w:t>
      </w:r>
      <w:r w:rsidRPr="00E078B5">
        <w:t xml:space="preserve"> järgmiste teenuste osutamise</w:t>
      </w:r>
      <w:r w:rsidR="00E81419">
        <w:t>l</w:t>
      </w:r>
      <w:r w:rsidRPr="00E078B5">
        <w:t>:</w:t>
      </w:r>
    </w:p>
    <w:p w14:paraId="1E83A696" w14:textId="01828F74" w:rsidR="00E078B5" w:rsidRPr="00E078B5" w:rsidRDefault="00E078B5" w:rsidP="00E078B5">
      <w:pPr>
        <w:jc w:val="both"/>
      </w:pPr>
      <w:r w:rsidRPr="00E078B5">
        <w:t>1) laste turvakodu teenus, välja arvatud teenuse osutamisel kolme ja enama korteriga elamus;</w:t>
      </w:r>
    </w:p>
    <w:p w14:paraId="3B9A8A6E" w14:textId="08C60E04" w:rsidR="00E078B5" w:rsidRPr="00E078B5" w:rsidRDefault="00E078B5" w:rsidP="00E078B5">
      <w:pPr>
        <w:jc w:val="both"/>
      </w:pPr>
      <w:r w:rsidRPr="00E078B5">
        <w:t xml:space="preserve">2) suure hooldus- ja abivajadusega lapse hoiuteenus rohkem kui </w:t>
      </w:r>
      <w:proofErr w:type="spellStart"/>
      <w:r w:rsidRPr="00E078B5">
        <w:t>kolmerühmalise</w:t>
      </w:r>
      <w:proofErr w:type="spellEnd"/>
      <w:r w:rsidRPr="00E078B5">
        <w:t xml:space="preserve"> lastehoiu puhul;</w:t>
      </w:r>
    </w:p>
    <w:p w14:paraId="32BD71CF" w14:textId="31145DC3" w:rsidR="00E078B5" w:rsidRPr="00E078B5" w:rsidRDefault="00E078B5" w:rsidP="00E078B5">
      <w:pPr>
        <w:jc w:val="both"/>
      </w:pPr>
      <w:r w:rsidRPr="00E078B5">
        <w:t>3) asendushooldusteenus, välja arvatud teenuse osutamisel kolme ja enama korteriga elamus;</w:t>
      </w:r>
    </w:p>
    <w:p w14:paraId="28C3CF7E" w14:textId="755DCA8E" w:rsidR="00E078B5" w:rsidRPr="00E078B5" w:rsidRDefault="00E078B5" w:rsidP="00E078B5">
      <w:pPr>
        <w:jc w:val="both"/>
      </w:pPr>
      <w:r w:rsidRPr="00E078B5">
        <w:t>4) kinnise lasteasutuse teenus;</w:t>
      </w:r>
    </w:p>
    <w:p w14:paraId="7AFBDE93" w14:textId="2A30A16F" w:rsidR="00E078B5" w:rsidRPr="00E078B5" w:rsidRDefault="00E078B5" w:rsidP="00E078B5">
      <w:pPr>
        <w:jc w:val="both"/>
      </w:pPr>
      <w:r w:rsidRPr="00E078B5">
        <w:lastRenderedPageBreak/>
        <w:t>5) ööpäevaringne erihooldusteenus juhul, kui teenust osutatakse kohtumääruse alusel;</w:t>
      </w:r>
    </w:p>
    <w:p w14:paraId="4E134A8A" w14:textId="1EAAA2E2" w:rsidR="00E078B5" w:rsidRDefault="00E078B5" w:rsidP="00E078B5">
      <w:pPr>
        <w:jc w:val="both"/>
      </w:pPr>
      <w:r w:rsidRPr="00E078B5">
        <w:t xml:space="preserve">6) väljaspool kodu osutatav </w:t>
      </w:r>
      <w:proofErr w:type="spellStart"/>
      <w:r w:rsidRPr="00E078B5">
        <w:t>üldhooldusteenus</w:t>
      </w:r>
      <w:proofErr w:type="spellEnd"/>
      <w:r w:rsidRPr="00E078B5">
        <w:t>.</w:t>
      </w:r>
    </w:p>
    <w:p w14:paraId="552EA480" w14:textId="77777777" w:rsidR="0044629B" w:rsidRPr="00E078B5" w:rsidRDefault="0044629B" w:rsidP="00E078B5">
      <w:pPr>
        <w:jc w:val="both"/>
      </w:pPr>
    </w:p>
    <w:p w14:paraId="551F8146" w14:textId="79699717" w:rsidR="00E078B5" w:rsidRPr="00E078B5" w:rsidRDefault="00E078B5" w:rsidP="00E078B5">
      <w:pPr>
        <w:jc w:val="both"/>
      </w:pPr>
      <w:r w:rsidRPr="00E078B5">
        <w:t>(2) Maa-ala on teenuseosutaja valduses olev kinnistu või selle osa, kus tagatakse teenusesaajatele turvaline ja kontrollitud õuekeskkond.</w:t>
      </w:r>
    </w:p>
    <w:p w14:paraId="34AF3EE9" w14:textId="62D65054" w:rsidR="00E078B5" w:rsidRPr="00E078B5" w:rsidRDefault="00E078B5" w:rsidP="00E078B5">
      <w:pPr>
        <w:jc w:val="both"/>
      </w:pPr>
    </w:p>
    <w:p w14:paraId="420D3A60" w14:textId="543EACCE" w:rsidR="00E078B5" w:rsidRPr="00E078B5" w:rsidRDefault="00E078B5" w:rsidP="00E078B5">
      <w:pPr>
        <w:jc w:val="both"/>
      </w:pPr>
      <w:r w:rsidRPr="00E078B5">
        <w:t>(3) Maa-ala peab olema heakorrastatud, ohutu ja ligipääsetav. Vajaduse korral piiratakse</w:t>
      </w:r>
      <w:r w:rsidR="00E81419">
        <w:t xml:space="preserve"> seda</w:t>
      </w:r>
      <w:r w:rsidRPr="00E078B5">
        <w:t xml:space="preserve"> haljastuse või piirdeaiaga</w:t>
      </w:r>
      <w:r w:rsidR="00E81419">
        <w:t>, et võimaldada teenusesaajatel</w:t>
      </w:r>
      <w:r w:rsidRPr="00E078B5">
        <w:t xml:space="preserve"> ohutu</w:t>
      </w:r>
      <w:r w:rsidR="00E81419">
        <w:t>lt</w:t>
      </w:r>
      <w:r w:rsidRPr="00E078B5">
        <w:t xml:space="preserve"> liiku</w:t>
      </w:r>
      <w:r w:rsidR="00E81419">
        <w:t>da</w:t>
      </w:r>
      <w:r w:rsidRPr="00E078B5">
        <w:t xml:space="preserve"> ja </w:t>
      </w:r>
      <w:r w:rsidR="002D60D4" w:rsidRPr="00E078B5">
        <w:t>takista</w:t>
      </w:r>
      <w:r w:rsidR="00E81419">
        <w:t>da neil maa-alalt</w:t>
      </w:r>
      <w:r w:rsidR="002D60D4" w:rsidRPr="00E078B5">
        <w:t xml:space="preserve"> </w:t>
      </w:r>
      <w:r w:rsidRPr="00E078B5">
        <w:t>teenuseosutaja teadmata</w:t>
      </w:r>
      <w:r w:rsidR="00E81419">
        <w:t xml:space="preserve"> lahkuda</w:t>
      </w:r>
      <w:r w:rsidRPr="00E078B5">
        <w:t>.</w:t>
      </w:r>
    </w:p>
    <w:p w14:paraId="10854487" w14:textId="4038531B" w:rsidR="00E078B5" w:rsidRPr="00E078B5" w:rsidRDefault="00E078B5" w:rsidP="00E078B5">
      <w:pPr>
        <w:jc w:val="both"/>
      </w:pPr>
    </w:p>
    <w:p w14:paraId="63A2A5BD" w14:textId="37558DD4" w:rsidR="00E078B5" w:rsidRPr="00E078B5" w:rsidRDefault="00E078B5" w:rsidP="00E078B5">
      <w:pPr>
        <w:jc w:val="both"/>
      </w:pPr>
      <w:r w:rsidRPr="00E078B5">
        <w:t xml:space="preserve">(4) </w:t>
      </w:r>
      <w:r w:rsidR="00E81419">
        <w:t>Juurdepääs t</w:t>
      </w:r>
      <w:r w:rsidRPr="00E078B5">
        <w:t>eenuse osutamise hoonele peab olema pimedal ajal valgustatud.</w:t>
      </w:r>
    </w:p>
    <w:p w14:paraId="71BD346D" w14:textId="611D4A18" w:rsidR="00E078B5" w:rsidRPr="00E078B5" w:rsidRDefault="00E078B5" w:rsidP="00E078B5">
      <w:pPr>
        <w:jc w:val="both"/>
      </w:pPr>
    </w:p>
    <w:p w14:paraId="0291219A" w14:textId="66F68B6B" w:rsidR="00E078B5" w:rsidRPr="00E078B5" w:rsidRDefault="00E078B5" w:rsidP="00E078B5">
      <w:pPr>
        <w:jc w:val="both"/>
      </w:pPr>
      <w:r w:rsidRPr="00E078B5">
        <w:t xml:space="preserve">(5) Maa-alal paikneva mänguala seadmed ja atraktsioonid peavad vastama kasutajate eale, kasvule ja erivajadustele. Liivakastis </w:t>
      </w:r>
      <w:r w:rsidR="00E81419">
        <w:t>ja</w:t>
      </w:r>
      <w:r w:rsidRPr="00E078B5">
        <w:t xml:space="preserve"> atraktsioonide all </w:t>
      </w:r>
      <w:r w:rsidR="00E81419">
        <w:t xml:space="preserve">olev liiv </w:t>
      </w:r>
      <w:r w:rsidRPr="00E078B5">
        <w:t>ei tohi olla saastunud.</w:t>
      </w:r>
    </w:p>
    <w:p w14:paraId="14C2C8EB" w14:textId="7B0F90EC" w:rsidR="00E078B5" w:rsidRPr="00E078B5" w:rsidRDefault="00E078B5" w:rsidP="00E078B5">
      <w:pPr>
        <w:jc w:val="both"/>
      </w:pPr>
    </w:p>
    <w:p w14:paraId="0FA2AD27" w14:textId="5435D5DA" w:rsidR="00E078B5" w:rsidRPr="00E078B5" w:rsidRDefault="00E078B5" w:rsidP="00E078B5">
      <w:pPr>
        <w:jc w:val="both"/>
      </w:pPr>
      <w:r w:rsidRPr="00E078B5">
        <w:t xml:space="preserve">(6) </w:t>
      </w:r>
      <w:r w:rsidR="005239CE">
        <w:t>Majutusega</w:t>
      </w:r>
      <w:r w:rsidRPr="00E078B5">
        <w:t xml:space="preserve"> teenuste puhul, </w:t>
      </w:r>
      <w:r w:rsidR="005239CE">
        <w:t xml:space="preserve">mida ei ole lõikes 1 nimetatud, tuleb </w:t>
      </w:r>
      <w:r w:rsidRPr="00E078B5">
        <w:t xml:space="preserve">teenuse </w:t>
      </w:r>
      <w:r w:rsidR="00C40A0A">
        <w:t xml:space="preserve">saamise </w:t>
      </w:r>
      <w:r w:rsidRPr="00E078B5">
        <w:t>ruumide läheduses tagad</w:t>
      </w:r>
      <w:r w:rsidR="00C40A0A">
        <w:t>a</w:t>
      </w:r>
      <w:r w:rsidRPr="00E078B5">
        <w:t xml:space="preserve"> ohutu ala värskes õhus viibimiseks, kus on istumiskohad ja võimalus tegevusteks vastavalt teenusesaajate vajadustele. Nõuet ei kohaldata varjupaigateenusele.</w:t>
      </w:r>
    </w:p>
    <w:p w14:paraId="6ED96A1C" w14:textId="356669F4" w:rsidR="00E078B5" w:rsidRPr="00E078B5" w:rsidRDefault="00E078B5" w:rsidP="00E078B5">
      <w:pPr>
        <w:jc w:val="both"/>
      </w:pPr>
    </w:p>
    <w:p w14:paraId="25C8B62D" w14:textId="34FB88F6" w:rsidR="00E078B5" w:rsidRPr="00E078B5" w:rsidRDefault="00E078B5" w:rsidP="00E078B5">
      <w:pPr>
        <w:jc w:val="both"/>
      </w:pPr>
      <w:r w:rsidRPr="00E078B5">
        <w:rPr>
          <w:b/>
          <w:bCs/>
        </w:rPr>
        <w:t>§ 3. Hoone ja ruumid</w:t>
      </w:r>
    </w:p>
    <w:p w14:paraId="20019585" w14:textId="30C21E9C" w:rsidR="00E078B5" w:rsidRPr="00E078B5" w:rsidRDefault="00E078B5" w:rsidP="00E078B5">
      <w:pPr>
        <w:jc w:val="both"/>
      </w:pPr>
    </w:p>
    <w:p w14:paraId="77D1D97E" w14:textId="221D06F6" w:rsidR="00E078B5" w:rsidRPr="00E078B5" w:rsidRDefault="00E078B5" w:rsidP="00E078B5">
      <w:pPr>
        <w:jc w:val="both"/>
      </w:pPr>
      <w:r w:rsidRPr="00E078B5">
        <w:t xml:space="preserve">(1) Teenuse osutamiseks kasutatavad hooned ja ruumid (edaspidi </w:t>
      </w:r>
      <w:r w:rsidRPr="00E078B5">
        <w:rPr>
          <w:i/>
          <w:iCs/>
        </w:rPr>
        <w:t>ruumid</w:t>
      </w:r>
      <w:r w:rsidRPr="00C40A0A">
        <w:t>)</w:t>
      </w:r>
      <w:r w:rsidRPr="00E078B5">
        <w:t xml:space="preserve"> peavad vastama ehitusseadustiku §-s 11 ja selle alusel kehtestatud ehitisele esitatavatele nõuetele ning käesoleva määrusega kehtestatud nõuetele.</w:t>
      </w:r>
    </w:p>
    <w:p w14:paraId="4891B03B" w14:textId="4EA0DF5C" w:rsidR="00E078B5" w:rsidRPr="00E078B5" w:rsidRDefault="00E078B5" w:rsidP="00E078B5">
      <w:pPr>
        <w:jc w:val="both"/>
      </w:pPr>
    </w:p>
    <w:p w14:paraId="1822B236" w14:textId="3059F64C" w:rsidR="00E078B5" w:rsidRPr="00E078B5" w:rsidRDefault="00E078B5" w:rsidP="00E078B5">
      <w:pPr>
        <w:jc w:val="both"/>
      </w:pPr>
      <w:r w:rsidRPr="00E078B5">
        <w:t>(2) Ruumid ja nende sisustus peavad olema ligipääsetavad ja ohutud ning vastama nii ruumide funktsioonile kui ka teenusesaajate vajadustele, huvidele ja eelistustele. Varjupaigateenuse puhul lähtutakse ruumide sisust</w:t>
      </w:r>
      <w:r w:rsidR="00C40A0A">
        <w:t>amisel</w:t>
      </w:r>
      <w:r w:rsidRPr="00E078B5">
        <w:t xml:space="preserve"> üksnes teenusesaajate põhjendatud vajadustest.</w:t>
      </w:r>
    </w:p>
    <w:p w14:paraId="061B6EE1" w14:textId="77D1ADD1" w:rsidR="00E078B5" w:rsidRPr="00E078B5" w:rsidRDefault="00E078B5" w:rsidP="00E078B5">
      <w:pPr>
        <w:jc w:val="both"/>
      </w:pPr>
    </w:p>
    <w:p w14:paraId="6579561F" w14:textId="42062330" w:rsidR="00E078B5" w:rsidRPr="00E078B5" w:rsidRDefault="00E078B5" w:rsidP="00E078B5">
      <w:pPr>
        <w:jc w:val="both"/>
      </w:pPr>
      <w:r w:rsidRPr="00E078B5">
        <w:t>(3) Elutuba ja magamistuba ei tohi asuda maa-alusel korrusel. Magamisruumid peavad tagama turvalisuse ja seal, kus see on praktiliselt võimalik, ka privaatsuse.</w:t>
      </w:r>
    </w:p>
    <w:p w14:paraId="7AE9DFCA" w14:textId="0080B073" w:rsidR="00E078B5" w:rsidRPr="00E078B5" w:rsidRDefault="00E078B5" w:rsidP="00E078B5">
      <w:pPr>
        <w:jc w:val="both"/>
      </w:pPr>
    </w:p>
    <w:p w14:paraId="793B443C" w14:textId="72A59136" w:rsidR="00E078B5" w:rsidRPr="00E078B5" w:rsidRDefault="00E078B5" w:rsidP="00E078B5">
      <w:pPr>
        <w:jc w:val="both"/>
      </w:pPr>
      <w:r w:rsidRPr="00E078B5">
        <w:t>(4) Akende kasutamine peab olema ohutu. Põrandani ulatuvad klaas- ja peegelpinnad peavad olema kontrastselt märgistatud ning juhul, kui ratastooli kõrgusel</w:t>
      </w:r>
      <w:r w:rsidR="00C40A0A">
        <w:t xml:space="preserve"> märgistust ei ole</w:t>
      </w:r>
      <w:r w:rsidRPr="00E078B5">
        <w:t>, tuleb sinna paigaldada kaitse.</w:t>
      </w:r>
    </w:p>
    <w:p w14:paraId="71B5BBBD" w14:textId="1ADE0FA5" w:rsidR="00E078B5" w:rsidRPr="00E078B5" w:rsidRDefault="00E078B5" w:rsidP="00E078B5">
      <w:pPr>
        <w:jc w:val="both"/>
      </w:pPr>
    </w:p>
    <w:p w14:paraId="63F02AEF" w14:textId="54C0BDC6" w:rsidR="00E078B5" w:rsidRPr="00E078B5" w:rsidRDefault="00E078B5" w:rsidP="00E078B5">
      <w:pPr>
        <w:jc w:val="both"/>
      </w:pPr>
      <w:r w:rsidRPr="00E078B5">
        <w:t xml:space="preserve">(5) Põhjendatud juhul võib teenusesaaja kohta arvestatav ruumi pindala olla käesolevas määruses nõutust kuni 10% väiksem, kui see on sobiv ja turvaline </w:t>
      </w:r>
      <w:r w:rsidR="00C40A0A">
        <w:t>ega</w:t>
      </w:r>
      <w:r w:rsidRPr="00E078B5">
        <w:t xml:space="preserve"> halvenda teenuse kvaliteeti.</w:t>
      </w:r>
    </w:p>
    <w:p w14:paraId="0FABF49C" w14:textId="0F810A47" w:rsidR="00E078B5" w:rsidRPr="00E078B5" w:rsidRDefault="00E078B5" w:rsidP="00E078B5">
      <w:pPr>
        <w:jc w:val="both"/>
      </w:pPr>
    </w:p>
    <w:p w14:paraId="52D3B9B8" w14:textId="6473FB71" w:rsidR="00E078B5" w:rsidRPr="00E078B5" w:rsidRDefault="00E078B5" w:rsidP="00E078B5">
      <w:pPr>
        <w:jc w:val="both"/>
      </w:pPr>
      <w:r w:rsidRPr="00E078B5">
        <w:t>(6) Majutusega teenuse puhul peab teenusesaaja voodi olema tema jaoks sobiv.</w:t>
      </w:r>
    </w:p>
    <w:p w14:paraId="1F88B8C3" w14:textId="5081F9FD" w:rsidR="00E078B5" w:rsidRPr="00E078B5" w:rsidRDefault="00E078B5" w:rsidP="00E078B5">
      <w:pPr>
        <w:jc w:val="both"/>
      </w:pPr>
    </w:p>
    <w:p w14:paraId="5B24E06A" w14:textId="0A340476" w:rsidR="00E078B5" w:rsidRPr="00E078B5" w:rsidRDefault="00E078B5" w:rsidP="00E078B5">
      <w:pPr>
        <w:jc w:val="both"/>
      </w:pPr>
      <w:r w:rsidRPr="00E078B5">
        <w:t xml:space="preserve">(7) Teenusesaajale </w:t>
      </w:r>
      <w:r w:rsidR="00C40A0A">
        <w:t>tuleb</w:t>
      </w:r>
      <w:r w:rsidRPr="00E078B5">
        <w:t xml:space="preserve"> taga</w:t>
      </w:r>
      <w:r w:rsidR="00C40A0A">
        <w:t>da</w:t>
      </w:r>
      <w:r w:rsidRPr="00E078B5">
        <w:t xml:space="preserve"> võimalus </w:t>
      </w:r>
      <w:r w:rsidR="00C40A0A">
        <w:t xml:space="preserve">suhelda </w:t>
      </w:r>
      <w:r w:rsidRPr="00E078B5">
        <w:t>lähedaste</w:t>
      </w:r>
      <w:r w:rsidR="00C40A0A">
        <w:t xml:space="preserve"> ja</w:t>
      </w:r>
      <w:r w:rsidRPr="00E078B5">
        <w:t xml:space="preserve"> tervishoiutöötaja või muu spetsialistiga ning läbida vajalikud terviseuuringud privaatselt.</w:t>
      </w:r>
    </w:p>
    <w:p w14:paraId="30C2189A" w14:textId="76B317D3" w:rsidR="00E078B5" w:rsidRPr="00E078B5" w:rsidRDefault="00E078B5" w:rsidP="00E078B5"/>
    <w:p w14:paraId="21369A79" w14:textId="4FA5F8BB" w:rsidR="00E078B5" w:rsidRPr="00E078B5" w:rsidRDefault="00E078B5" w:rsidP="00E078B5">
      <w:pPr>
        <w:jc w:val="both"/>
      </w:pPr>
      <w:r w:rsidRPr="00E078B5">
        <w:rPr>
          <w:b/>
          <w:bCs/>
        </w:rPr>
        <w:t>§ 4. Sisekliima</w:t>
      </w:r>
    </w:p>
    <w:p w14:paraId="46D0D538" w14:textId="2D43FA2C" w:rsidR="00E078B5" w:rsidRPr="00E078B5" w:rsidRDefault="00E078B5" w:rsidP="00E078B5">
      <w:pPr>
        <w:jc w:val="both"/>
      </w:pPr>
    </w:p>
    <w:p w14:paraId="5490A733" w14:textId="23E13477" w:rsidR="00E078B5" w:rsidRPr="00E078B5" w:rsidRDefault="00E078B5" w:rsidP="00E078B5">
      <w:pPr>
        <w:jc w:val="both"/>
      </w:pPr>
      <w:r w:rsidRPr="00E078B5">
        <w:t>(1) Teenuse osutamise ruumides tagatakse küllaldane loomulik ja asjakohaste valgustuse standardite nõuetele vastav valgustus, arvestades ruumi kasutusotstarvet.</w:t>
      </w:r>
    </w:p>
    <w:p w14:paraId="4C6B31E8" w14:textId="11A681D7" w:rsidR="00E078B5" w:rsidRPr="00E078B5" w:rsidRDefault="00E078B5" w:rsidP="00E078B5">
      <w:pPr>
        <w:jc w:val="both"/>
      </w:pPr>
    </w:p>
    <w:p w14:paraId="47667E14" w14:textId="3BCFC8F5" w:rsidR="00E078B5" w:rsidRPr="00E078B5" w:rsidRDefault="00E078B5" w:rsidP="00E078B5">
      <w:pPr>
        <w:jc w:val="both"/>
      </w:pPr>
      <w:r w:rsidRPr="00E078B5">
        <w:t>(2) Päikesepoolsed aknad varustatakse kardina või rulooga või kasutatakse akendel muid valgust, UV-kiirgust ja ülekuumenemist takistavaid ning privaatsust tagavaid vahendeid ja materjale.</w:t>
      </w:r>
    </w:p>
    <w:p w14:paraId="41FF9537" w14:textId="2D5D2D28" w:rsidR="00E078B5" w:rsidRPr="00E078B5" w:rsidRDefault="00E078B5" w:rsidP="00E078B5">
      <w:pPr>
        <w:jc w:val="both"/>
      </w:pPr>
    </w:p>
    <w:p w14:paraId="050C318E" w14:textId="43EF4445" w:rsidR="00E078B5" w:rsidRPr="00E078B5" w:rsidRDefault="00E078B5" w:rsidP="00E078B5">
      <w:pPr>
        <w:jc w:val="both"/>
      </w:pPr>
      <w:r w:rsidRPr="00E078B5">
        <w:t xml:space="preserve">(3) Ruumides peab olema ventilatsioon, mis tagab vajaliku õhuvahetuse ilma tuuletõmbuseta. Ventilatsiooni puudumise või </w:t>
      </w:r>
      <w:r w:rsidR="00C40A0A">
        <w:t>eba</w:t>
      </w:r>
      <w:r w:rsidRPr="00E078B5">
        <w:t>piisav</w:t>
      </w:r>
      <w:r w:rsidR="00C40A0A">
        <w:t>use korral</w:t>
      </w:r>
      <w:r w:rsidRPr="00E078B5">
        <w:t xml:space="preserve"> tuleb ruume regulaarselt tuulutada.</w:t>
      </w:r>
    </w:p>
    <w:p w14:paraId="3FD5CE81" w14:textId="353D1F86" w:rsidR="00E078B5" w:rsidRPr="00E078B5" w:rsidRDefault="00E078B5" w:rsidP="00E078B5">
      <w:pPr>
        <w:jc w:val="both"/>
      </w:pPr>
    </w:p>
    <w:p w14:paraId="0860145E" w14:textId="2B30DD5C" w:rsidR="00E078B5" w:rsidRPr="00E078B5" w:rsidRDefault="00E078B5" w:rsidP="00E078B5">
      <w:pPr>
        <w:jc w:val="both"/>
      </w:pPr>
      <w:r w:rsidRPr="00E078B5">
        <w:t>(4) Ruumides, kus teenusesaajad viibivad pikema</w:t>
      </w:r>
      <w:r w:rsidR="00C40A0A">
        <w:t>t aega</w:t>
      </w:r>
      <w:r w:rsidRPr="00E078B5">
        <w:t xml:space="preserve">, </w:t>
      </w:r>
      <w:r w:rsidR="00C40A0A">
        <w:t>tuleb</w:t>
      </w:r>
      <w:r w:rsidRPr="00E078B5">
        <w:t xml:space="preserve"> taga</w:t>
      </w:r>
      <w:r w:rsidR="00C40A0A">
        <w:t>da</w:t>
      </w:r>
      <w:r w:rsidRPr="00E078B5">
        <w:t xml:space="preserve"> </w:t>
      </w:r>
      <w:proofErr w:type="spellStart"/>
      <w:r w:rsidRPr="00E078B5">
        <w:t>siseõhu</w:t>
      </w:r>
      <w:proofErr w:type="spellEnd"/>
      <w:r w:rsidRPr="00E078B5">
        <w:t xml:space="preserve"> temperatuur, mis vastab </w:t>
      </w:r>
      <w:r w:rsidR="00C40A0A">
        <w:t>nende</w:t>
      </w:r>
      <w:r w:rsidRPr="00E078B5">
        <w:t xml:space="preserve"> vanusest ja tervis</w:t>
      </w:r>
      <w:r w:rsidR="00C40A0A">
        <w:t>e</w:t>
      </w:r>
      <w:r w:rsidRPr="00E078B5">
        <w:t xml:space="preserve">seisundist tulenevatele vajadustele. Kui </w:t>
      </w:r>
      <w:proofErr w:type="spellStart"/>
      <w:r w:rsidRPr="00E078B5">
        <w:t>siseõhu</w:t>
      </w:r>
      <w:proofErr w:type="spellEnd"/>
      <w:r w:rsidRPr="00E078B5">
        <w:t xml:space="preserve"> temperatuur tõuseb üle 27 kraadi, peab teenuseosutaja rakendama meetmeid selle mõju vähendamiseks.</w:t>
      </w:r>
    </w:p>
    <w:p w14:paraId="68FA0408" w14:textId="684B617A" w:rsidR="00E078B5" w:rsidRPr="00E078B5" w:rsidRDefault="00E078B5" w:rsidP="00E078B5"/>
    <w:p w14:paraId="5A799559" w14:textId="2EE76F92" w:rsidR="00E078B5" w:rsidRPr="00E078B5" w:rsidRDefault="00E078B5" w:rsidP="00E078B5">
      <w:pPr>
        <w:jc w:val="both"/>
      </w:pPr>
      <w:r w:rsidRPr="00E078B5">
        <w:rPr>
          <w:b/>
          <w:bCs/>
        </w:rPr>
        <w:t>§ 5. Hügieeninõuded ja ruumide korrashoid</w:t>
      </w:r>
    </w:p>
    <w:p w14:paraId="05636D7F" w14:textId="7FAFFD3E" w:rsidR="00E078B5" w:rsidRPr="00E078B5" w:rsidRDefault="00E078B5" w:rsidP="00E078B5">
      <w:pPr>
        <w:jc w:val="both"/>
      </w:pPr>
    </w:p>
    <w:p w14:paraId="526C65C5" w14:textId="1D931F1F" w:rsidR="00E078B5" w:rsidRPr="00E078B5" w:rsidRDefault="00E078B5" w:rsidP="00E078B5">
      <w:pPr>
        <w:jc w:val="both"/>
      </w:pPr>
      <w:r w:rsidRPr="00E078B5">
        <w:t>(1) Ruumid ja sisustus peavad olema puhtad ja heas seisukorras ning kergesti puhastatavad. Pesemis- ja tualettruumide seinad ning põrandad peavad olema kaetud niiskuskindla, kergesti puhastatava ja desinfitseeritava materjaliga.</w:t>
      </w:r>
    </w:p>
    <w:p w14:paraId="23891F18" w14:textId="301DBBCF" w:rsidR="00E078B5" w:rsidRPr="00E078B5" w:rsidRDefault="00E078B5" w:rsidP="00E078B5">
      <w:pPr>
        <w:jc w:val="both"/>
      </w:pPr>
    </w:p>
    <w:p w14:paraId="5E7A9E1B" w14:textId="677C1745" w:rsidR="00E078B5" w:rsidRPr="00E078B5" w:rsidRDefault="00E078B5" w:rsidP="00E078B5">
      <w:pPr>
        <w:jc w:val="both"/>
      </w:pPr>
      <w:r w:rsidRPr="00E078B5">
        <w:t>(2) Teenuseosutaja peab ruumide ja sisustuse puhastamiseks, desinfitseerimiseks ja steriliseerimiseks kasutama ainult selliseid vahendeid ja aineid, mis on lubatud turule Euroopa Liidu õiguse kohaselt</w:t>
      </w:r>
      <w:r w:rsidR="00C40A0A">
        <w:t>, ning</w:t>
      </w:r>
      <w:r w:rsidRPr="00E078B5">
        <w:t xml:space="preserve"> </w:t>
      </w:r>
      <w:r w:rsidR="00C40A0A">
        <w:t>neid tuleb k</w:t>
      </w:r>
      <w:r w:rsidRPr="00E078B5">
        <w:t>asuta</w:t>
      </w:r>
      <w:r w:rsidR="00C40A0A">
        <w:t>da</w:t>
      </w:r>
      <w:r w:rsidR="003028B2">
        <w:t xml:space="preserve"> </w:t>
      </w:r>
      <w:r w:rsidRPr="00E078B5">
        <w:t>vastavalt tootja juhistele viisil, mis tagab tõhusa toime ega ohusta inimeste tervist.</w:t>
      </w:r>
    </w:p>
    <w:p w14:paraId="2110491A" w14:textId="39CA6679" w:rsidR="00E078B5" w:rsidRPr="00E078B5" w:rsidRDefault="00E078B5" w:rsidP="00E078B5">
      <w:pPr>
        <w:jc w:val="both"/>
      </w:pPr>
    </w:p>
    <w:p w14:paraId="08D13561" w14:textId="14AFDC41" w:rsidR="00E078B5" w:rsidRPr="00E078B5" w:rsidRDefault="00E078B5" w:rsidP="00E078B5">
      <w:pPr>
        <w:jc w:val="both"/>
      </w:pPr>
      <w:r w:rsidRPr="00E078B5">
        <w:t xml:space="preserve">(3) </w:t>
      </w:r>
      <w:r w:rsidR="00B005DC" w:rsidRPr="00B005DC">
        <w:t>Teenuseosutaja kasutatavaid puhastusvahendeid ja muid kemikaale, mis võivad kujutada ohtu tervisele või ohutusele, hoitakse teenusesaaja</w:t>
      </w:r>
      <w:r w:rsidR="00832F4F">
        <w:t>te</w:t>
      </w:r>
      <w:r w:rsidR="00B005DC" w:rsidRPr="00B005DC">
        <w:t>le kättesaamatus kohas.</w:t>
      </w:r>
    </w:p>
    <w:p w14:paraId="5CF96FED" w14:textId="753470CC" w:rsidR="00E078B5" w:rsidRPr="00E078B5" w:rsidRDefault="00E078B5" w:rsidP="00E078B5">
      <w:pPr>
        <w:jc w:val="both"/>
      </w:pPr>
    </w:p>
    <w:p w14:paraId="6847BEF2" w14:textId="3926905F" w:rsidR="00E078B5" w:rsidRPr="00E078B5" w:rsidRDefault="00E078B5" w:rsidP="00E078B5">
      <w:pPr>
        <w:jc w:val="both"/>
      </w:pPr>
      <w:r w:rsidRPr="00E078B5">
        <w:t xml:space="preserve">(4) Teenusesaajale </w:t>
      </w:r>
      <w:r w:rsidR="002B58EC">
        <w:t>tuleb</w:t>
      </w:r>
      <w:r w:rsidRPr="00E078B5">
        <w:t xml:space="preserve"> taga</w:t>
      </w:r>
      <w:r w:rsidR="002B58EC">
        <w:t>da</w:t>
      </w:r>
      <w:r w:rsidRPr="00E078B5">
        <w:t xml:space="preserve"> hügieenil</w:t>
      </w:r>
      <w:r w:rsidR="002B58EC">
        <w:t>ine</w:t>
      </w:r>
      <w:r w:rsidRPr="00E078B5">
        <w:t xml:space="preserve"> ja ohutu tualeti kasutamise võimalus </w:t>
      </w:r>
      <w:r w:rsidR="002B58EC">
        <w:t>ning</w:t>
      </w:r>
      <w:r w:rsidRPr="00E078B5">
        <w:t xml:space="preserve"> sooja vee ja sobivate pesemisvahenditega</w:t>
      </w:r>
      <w:r w:rsidR="002B58EC">
        <w:t xml:space="preserve"> hügieenitoimingute tegemise võimalus</w:t>
      </w:r>
      <w:r w:rsidRPr="00E078B5">
        <w:t xml:space="preserve">. Tualettruumis või </w:t>
      </w:r>
      <w:r w:rsidR="002B58EC">
        <w:t>selle</w:t>
      </w:r>
      <w:r w:rsidRPr="00E078B5">
        <w:t xml:space="preserve"> lähedal peab olema käte pesemise ja kuivatamise võimalus.</w:t>
      </w:r>
    </w:p>
    <w:p w14:paraId="237540AD" w14:textId="2C6702E3" w:rsidR="00E078B5" w:rsidRPr="00E078B5" w:rsidRDefault="00E078B5" w:rsidP="00E078B5"/>
    <w:p w14:paraId="643F02DD" w14:textId="06E68AD2" w:rsidR="00E078B5" w:rsidRPr="00E078B5" w:rsidRDefault="00E078B5" w:rsidP="00E078B5">
      <w:pPr>
        <w:jc w:val="center"/>
      </w:pPr>
      <w:r w:rsidRPr="00E078B5">
        <w:rPr>
          <w:b/>
          <w:bCs/>
        </w:rPr>
        <w:t>2. peatükk</w:t>
      </w:r>
      <w:r w:rsidRPr="00E078B5">
        <w:br/>
      </w:r>
      <w:r w:rsidRPr="00E078B5">
        <w:rPr>
          <w:b/>
          <w:bCs/>
        </w:rPr>
        <w:t>Ruumi ja sisustuse erinõuded sotsiaalteenuste osutamisel lastele</w:t>
      </w:r>
    </w:p>
    <w:p w14:paraId="605DC634" w14:textId="55685149" w:rsidR="00E078B5" w:rsidRPr="00E078B5" w:rsidRDefault="00E078B5" w:rsidP="00E078B5"/>
    <w:p w14:paraId="0889A4A4" w14:textId="1E0343CD" w:rsidR="00E078B5" w:rsidRPr="00E078B5" w:rsidRDefault="00E078B5" w:rsidP="00E078B5">
      <w:r w:rsidRPr="00E078B5">
        <w:rPr>
          <w:b/>
          <w:bCs/>
        </w:rPr>
        <w:t>§ 6. Ruumid ja sisustus</w:t>
      </w:r>
    </w:p>
    <w:p w14:paraId="237DE2B3" w14:textId="7E4CC09F" w:rsidR="00E078B5" w:rsidRPr="00E078B5" w:rsidRDefault="00E078B5" w:rsidP="00E078B5"/>
    <w:p w14:paraId="2F6EAC91" w14:textId="4998B113" w:rsidR="00E078B5" w:rsidRPr="00E078B5" w:rsidRDefault="00E078B5" w:rsidP="004C4E4A">
      <w:pPr>
        <w:jc w:val="both"/>
      </w:pPr>
      <w:r w:rsidRPr="00E078B5">
        <w:t xml:space="preserve">(1) </w:t>
      </w:r>
      <w:r w:rsidR="00AE0EB1">
        <w:t xml:space="preserve">Iga </w:t>
      </w:r>
      <w:r w:rsidR="00787787">
        <w:t>m</w:t>
      </w:r>
      <w:r w:rsidRPr="00E078B5">
        <w:t>agami</w:t>
      </w:r>
      <w:r w:rsidR="00AE0EB1">
        <w:t>sruumis ja</w:t>
      </w:r>
      <w:r w:rsidR="00787787">
        <w:t xml:space="preserve"> vaba</w:t>
      </w:r>
      <w:r w:rsidR="00AE0EB1">
        <w:t xml:space="preserve"> </w:t>
      </w:r>
      <w:r w:rsidR="00787787">
        <w:t>aja veetmise</w:t>
      </w:r>
      <w:r w:rsidR="00AE0EB1">
        <w:t xml:space="preserve"> ruumis</w:t>
      </w:r>
      <w:r w:rsidR="002B58EC">
        <w:t xml:space="preserve"> </w:t>
      </w:r>
      <w:r w:rsidR="009A457A" w:rsidRPr="00E078B5">
        <w:t xml:space="preserve">viibija </w:t>
      </w:r>
      <w:r w:rsidR="00787787">
        <w:t>kohta</w:t>
      </w:r>
      <w:r w:rsidR="00AE0EB1">
        <w:t xml:space="preserve"> peab olema</w:t>
      </w:r>
      <w:r w:rsidR="00787787">
        <w:t xml:space="preserve"> </w:t>
      </w:r>
      <w:r w:rsidR="009A457A" w:rsidRPr="00E078B5">
        <w:t xml:space="preserve">vähemalt </w:t>
      </w:r>
      <w:r w:rsidR="009A457A">
        <w:t>2</w:t>
      </w:r>
      <w:r w:rsidR="009A457A" w:rsidRPr="00E078B5">
        <w:t xml:space="preserve"> m² põrandapinda.</w:t>
      </w:r>
      <w:bookmarkStart w:id="0" w:name="_Hlk212640894"/>
      <w:r w:rsidR="004C4E4A">
        <w:t xml:space="preserve"> </w:t>
      </w:r>
      <w:bookmarkEnd w:id="0"/>
      <w:r w:rsidRPr="00E078B5">
        <w:t xml:space="preserve">Kui magamiseks ja vaba aja veetmiseks kasutatakse sama ruumi, peab </w:t>
      </w:r>
      <w:r w:rsidR="002B58EC">
        <w:t xml:space="preserve">iga ruumis viibija kohta </w:t>
      </w:r>
      <w:r w:rsidRPr="00E078B5">
        <w:t xml:space="preserve">olema vähemalt </w:t>
      </w:r>
      <w:r w:rsidR="009A457A">
        <w:t>4</w:t>
      </w:r>
      <w:r w:rsidRPr="00E078B5">
        <w:t xml:space="preserve"> m</w:t>
      </w:r>
      <w:r w:rsidRPr="00E078B5">
        <w:rPr>
          <w:vertAlign w:val="superscript"/>
        </w:rPr>
        <w:t>2</w:t>
      </w:r>
      <w:r w:rsidRPr="00E078B5">
        <w:t xml:space="preserve"> põrandapinda.</w:t>
      </w:r>
    </w:p>
    <w:p w14:paraId="43DF11B7" w14:textId="03CD3223" w:rsidR="00E078B5" w:rsidRPr="00E078B5" w:rsidRDefault="00E078B5" w:rsidP="004C4E4A">
      <w:pPr>
        <w:jc w:val="both"/>
      </w:pPr>
    </w:p>
    <w:p w14:paraId="5FB7678E" w14:textId="1E95A648" w:rsidR="00E078B5" w:rsidRPr="00E078B5" w:rsidRDefault="00E078B5" w:rsidP="004C4E4A">
      <w:pPr>
        <w:jc w:val="both"/>
      </w:pPr>
      <w:r w:rsidRPr="00E078B5">
        <w:t xml:space="preserve">(2) Majutusega teenuse </w:t>
      </w:r>
      <w:r w:rsidR="002B58EC">
        <w:t>puhul tuleb</w:t>
      </w:r>
      <w:r w:rsidRPr="00E078B5">
        <w:t xml:space="preserve"> igale lapsele taga</w:t>
      </w:r>
      <w:r w:rsidR="002B58EC">
        <w:t>da</w:t>
      </w:r>
      <w:r w:rsidRPr="00E078B5">
        <w:t xml:space="preserve"> tema eale ja kasvule vastav voodi, laud</w:t>
      </w:r>
      <w:r w:rsidR="002B58EC">
        <w:t xml:space="preserve"> ja</w:t>
      </w:r>
      <w:r w:rsidRPr="00E078B5">
        <w:t xml:space="preserve"> tool </w:t>
      </w:r>
      <w:r w:rsidR="002B58EC">
        <w:t>ning</w:t>
      </w:r>
      <w:r w:rsidRPr="00E078B5">
        <w:t xml:space="preserve"> võimalus isiklike riiete ja esemete paigutamiseks viisil, mis </w:t>
      </w:r>
      <w:r w:rsidR="00886230">
        <w:t>võimaldab</w:t>
      </w:r>
      <w:r w:rsidRPr="00E078B5">
        <w:t xml:space="preserve"> nende</w:t>
      </w:r>
      <w:r w:rsidR="003028B2">
        <w:t xml:space="preserve"> </w:t>
      </w:r>
      <w:r w:rsidRPr="00E078B5">
        <w:t>hoidmise privaatsuse.</w:t>
      </w:r>
    </w:p>
    <w:p w14:paraId="1A0C96C5" w14:textId="601B9189" w:rsidR="00E078B5" w:rsidRPr="00E078B5" w:rsidRDefault="00E078B5" w:rsidP="004C4E4A">
      <w:pPr>
        <w:jc w:val="both"/>
      </w:pPr>
    </w:p>
    <w:p w14:paraId="7000B16B" w14:textId="6C7910D1" w:rsidR="00E078B5" w:rsidRPr="00E078B5" w:rsidRDefault="00E078B5" w:rsidP="004C4E4A">
      <w:pPr>
        <w:jc w:val="both"/>
      </w:pPr>
      <w:r w:rsidRPr="00E078B5">
        <w:t>(3) Teenuse osutamise korral rohkem kui nelja tunni vältel võimaldab teenuseosutaja lapsele</w:t>
      </w:r>
      <w:r w:rsidR="00886230">
        <w:t xml:space="preserve"> tema eale ja vajadustele vastava</w:t>
      </w:r>
      <w:r w:rsidRPr="00E078B5">
        <w:t xml:space="preserve"> magamiskoha.</w:t>
      </w:r>
    </w:p>
    <w:p w14:paraId="65A35C5E" w14:textId="6B16F46D" w:rsidR="00E078B5" w:rsidRPr="00E078B5" w:rsidRDefault="00E078B5" w:rsidP="004C4E4A">
      <w:pPr>
        <w:jc w:val="both"/>
      </w:pPr>
    </w:p>
    <w:p w14:paraId="471B5DC9" w14:textId="05C5B0BF" w:rsidR="00E078B5" w:rsidRPr="00E078B5" w:rsidRDefault="00E078B5" w:rsidP="004C4E4A">
      <w:pPr>
        <w:jc w:val="both"/>
      </w:pPr>
      <w:r w:rsidRPr="00E078B5">
        <w:t>(4) Lapsel</w:t>
      </w:r>
      <w:r w:rsidR="00886230">
        <w:t>e</w:t>
      </w:r>
      <w:r w:rsidRPr="00E078B5">
        <w:t xml:space="preserve"> </w:t>
      </w:r>
      <w:r w:rsidR="00886230">
        <w:t>tuleb tagada</w:t>
      </w:r>
      <w:r w:rsidRPr="00E078B5">
        <w:t xml:space="preserve"> voodipesu, kuivatusrätikud ja muud isiklikuks tarbeks ettenähtud hügieenivahendid</w:t>
      </w:r>
      <w:r w:rsidR="00886230">
        <w:t>, mis on ainult tema kasutuses</w:t>
      </w:r>
      <w:r w:rsidRPr="00E078B5">
        <w:t xml:space="preserve">. Voodipesu vahetatakse vastavalt vajadusele, kuid </w:t>
      </w:r>
      <w:r w:rsidR="00886230">
        <w:t>vähemalt</w:t>
      </w:r>
      <w:r w:rsidRPr="00E078B5">
        <w:t xml:space="preserve"> 14 kasutuspäeva järel.</w:t>
      </w:r>
    </w:p>
    <w:p w14:paraId="7FE9C779" w14:textId="5F6AA3F2" w:rsidR="00E078B5" w:rsidRPr="00E078B5" w:rsidRDefault="00E078B5" w:rsidP="004C4E4A">
      <w:pPr>
        <w:jc w:val="both"/>
      </w:pPr>
    </w:p>
    <w:p w14:paraId="46967CE5" w14:textId="68F0CE05" w:rsidR="00E078B5" w:rsidRPr="00E078B5" w:rsidRDefault="00E078B5" w:rsidP="004C4E4A">
      <w:pPr>
        <w:jc w:val="both"/>
      </w:pPr>
      <w:r w:rsidRPr="00E078B5">
        <w:t>(5) Tualettruum ja selle sisustus peavad vastama la</w:t>
      </w:r>
      <w:r w:rsidR="00886230">
        <w:t>pse</w:t>
      </w:r>
      <w:r w:rsidRPr="00E078B5">
        <w:t xml:space="preserve"> vanusele ja vajadustele.</w:t>
      </w:r>
    </w:p>
    <w:p w14:paraId="1642347C" w14:textId="0C45B4EA" w:rsidR="00E078B5" w:rsidRPr="00E078B5" w:rsidRDefault="00E078B5" w:rsidP="004C4E4A">
      <w:pPr>
        <w:jc w:val="both"/>
      </w:pPr>
    </w:p>
    <w:p w14:paraId="04E443FB" w14:textId="2C8187D4" w:rsidR="00E078B5" w:rsidRPr="00E078B5" w:rsidRDefault="00E078B5" w:rsidP="003028B2">
      <w:pPr>
        <w:jc w:val="both"/>
      </w:pPr>
      <w:r w:rsidRPr="00E078B5">
        <w:t>(6) Asendushooldusteenuse puhul võib ühes magamistoas elada kuni kaks last.</w:t>
      </w:r>
      <w:r w:rsidR="004C4E4A">
        <w:t xml:space="preserve"> </w:t>
      </w:r>
      <w:r w:rsidRPr="00E078B5">
        <w:t xml:space="preserve">Sama pere laste puhul võib magamistoas </w:t>
      </w:r>
      <w:r w:rsidR="00886230">
        <w:t xml:space="preserve">elada </w:t>
      </w:r>
      <w:r w:rsidRPr="00E078B5">
        <w:t>rohkem kui kaks</w:t>
      </w:r>
      <w:r w:rsidR="00886230">
        <w:t xml:space="preserve"> last</w:t>
      </w:r>
      <w:r w:rsidRPr="00E078B5">
        <w:t xml:space="preserve">, kui </w:t>
      </w:r>
      <w:r w:rsidR="00886230">
        <w:t xml:space="preserve">on </w:t>
      </w:r>
      <w:r w:rsidRPr="00E078B5">
        <w:t xml:space="preserve">täidetud lõikes 1 </w:t>
      </w:r>
      <w:r w:rsidR="00886230">
        <w:t>sätestatud</w:t>
      </w:r>
      <w:r w:rsidR="00886230" w:rsidRPr="00E078B5">
        <w:t xml:space="preserve"> </w:t>
      </w:r>
      <w:r w:rsidRPr="00E078B5">
        <w:t>põrandapinna suuruse nõue.</w:t>
      </w:r>
    </w:p>
    <w:p w14:paraId="441099DF" w14:textId="758961BA" w:rsidR="00E078B5" w:rsidRPr="00E078B5" w:rsidRDefault="00E078B5" w:rsidP="003028B2">
      <w:pPr>
        <w:jc w:val="both"/>
      </w:pPr>
    </w:p>
    <w:p w14:paraId="4BEBE7DD" w14:textId="3277144F" w:rsidR="00E078B5" w:rsidRPr="00E078B5" w:rsidRDefault="00E078B5" w:rsidP="003028B2">
      <w:pPr>
        <w:jc w:val="both"/>
      </w:pPr>
      <w:r w:rsidRPr="00E078B5">
        <w:t>(7) Kinnise lasteasutuse teenuse puhul võib ühes magamistoas elada vaid üks laps.</w:t>
      </w:r>
    </w:p>
    <w:p w14:paraId="342AD9AF" w14:textId="1D52D85E" w:rsidR="00E078B5" w:rsidRPr="00E078B5" w:rsidRDefault="00E078B5" w:rsidP="003028B2">
      <w:pPr>
        <w:jc w:val="both"/>
      </w:pPr>
    </w:p>
    <w:p w14:paraId="6AEDE497" w14:textId="630A4130" w:rsidR="00E078B5" w:rsidRPr="00E078B5" w:rsidRDefault="00E078B5" w:rsidP="003028B2">
      <w:pPr>
        <w:jc w:val="both"/>
      </w:pPr>
      <w:r w:rsidRPr="00E078B5">
        <w:t xml:space="preserve">(8) Asendushooldusteenuse ja turvakoduteenuse puhul peavad 3-aastastel ja vanematel lastel olema eraldi magamistoad tüdrukutele ja poistele. Sama pere lapsi majutatakse koos, kui see on </w:t>
      </w:r>
      <w:r w:rsidR="00886230">
        <w:t>nende</w:t>
      </w:r>
      <w:r w:rsidRPr="00E078B5">
        <w:t xml:space="preserve"> huvide, vajaduste </w:t>
      </w:r>
      <w:r w:rsidR="00886230">
        <w:t>ja</w:t>
      </w:r>
      <w:r w:rsidRPr="00E078B5">
        <w:t xml:space="preserve"> soovidega</w:t>
      </w:r>
      <w:r w:rsidR="00886230">
        <w:t xml:space="preserve"> kooskõlas</w:t>
      </w:r>
      <w:r w:rsidRPr="00E078B5">
        <w:t>.</w:t>
      </w:r>
    </w:p>
    <w:p w14:paraId="436762C7" w14:textId="480AE856" w:rsidR="00E078B5" w:rsidRPr="00E078B5" w:rsidRDefault="00E078B5" w:rsidP="004C4E4A">
      <w:pPr>
        <w:jc w:val="both"/>
      </w:pPr>
    </w:p>
    <w:p w14:paraId="704531C0" w14:textId="6580060E" w:rsidR="00E078B5" w:rsidRPr="00E078B5" w:rsidRDefault="00E078B5" w:rsidP="004C4E4A">
      <w:pPr>
        <w:jc w:val="both"/>
      </w:pPr>
      <w:r w:rsidRPr="00E078B5">
        <w:rPr>
          <w:b/>
          <w:bCs/>
        </w:rPr>
        <w:lastRenderedPageBreak/>
        <w:t>§ 7. Kinnise lasteasutuse eraldusruum</w:t>
      </w:r>
    </w:p>
    <w:p w14:paraId="29927B34" w14:textId="7B75269E" w:rsidR="00E078B5" w:rsidRPr="00E078B5" w:rsidRDefault="00E078B5" w:rsidP="004C4E4A">
      <w:pPr>
        <w:jc w:val="both"/>
      </w:pPr>
    </w:p>
    <w:p w14:paraId="738D3575" w14:textId="1B16EF4F" w:rsidR="00E078B5" w:rsidRPr="00E078B5" w:rsidRDefault="00E078B5" w:rsidP="004C4E4A">
      <w:pPr>
        <w:jc w:val="both"/>
      </w:pPr>
      <w:r w:rsidRPr="00E078B5">
        <w:t xml:space="preserve">(1) Kinnise lasteasutuse eraldusruum peab tagama </w:t>
      </w:r>
      <w:r w:rsidR="00886230">
        <w:t xml:space="preserve">teenusesaaja </w:t>
      </w:r>
      <w:r w:rsidRPr="00E078B5">
        <w:t>privaatsuse</w:t>
      </w:r>
      <w:r w:rsidR="00886230">
        <w:t xml:space="preserve"> ning</w:t>
      </w:r>
      <w:r w:rsidRPr="00E078B5">
        <w:t xml:space="preserve"> olema turvaline</w:t>
      </w:r>
      <w:r w:rsidR="00886230">
        <w:t xml:space="preserve"> ja</w:t>
      </w:r>
      <w:r w:rsidRPr="00E078B5">
        <w:t xml:space="preserve"> ohutu</w:t>
      </w:r>
      <w:r w:rsidR="00886230">
        <w:t>. Eraldusruumis tuleb tagada nõuetekohane valgustus ja temperatuur ning selle</w:t>
      </w:r>
      <w:r w:rsidR="006A1246">
        <w:t xml:space="preserve"> </w:t>
      </w:r>
      <w:r w:rsidRPr="00E078B5">
        <w:t>sisustus</w:t>
      </w:r>
      <w:r w:rsidR="00886230">
        <w:t xml:space="preserve"> peab vastama lapse eale</w:t>
      </w:r>
      <w:r w:rsidR="006A1246">
        <w:t xml:space="preserve"> ega tohi</w:t>
      </w:r>
      <w:r w:rsidRPr="00E078B5">
        <w:t xml:space="preserve"> võimalda</w:t>
      </w:r>
      <w:r w:rsidR="006A1246">
        <w:t>da tal endale vigastusi</w:t>
      </w:r>
      <w:r w:rsidRPr="00E078B5">
        <w:t xml:space="preserve"> tekitada</w:t>
      </w:r>
      <w:r w:rsidR="006A1246">
        <w:t>.</w:t>
      </w:r>
    </w:p>
    <w:p w14:paraId="0B48B2DB" w14:textId="2CD4CFCC" w:rsidR="00E078B5" w:rsidRPr="00E078B5" w:rsidRDefault="00E078B5" w:rsidP="004C4E4A">
      <w:pPr>
        <w:jc w:val="both"/>
      </w:pPr>
    </w:p>
    <w:p w14:paraId="7F023E04" w14:textId="7B349761" w:rsidR="00E078B5" w:rsidRPr="00E078B5" w:rsidRDefault="00E078B5" w:rsidP="004C4E4A">
      <w:pPr>
        <w:jc w:val="both"/>
      </w:pPr>
      <w:r w:rsidRPr="00E078B5">
        <w:t>(2) Eraldusruumi põrandapindala peab olema vähemalt 8 m</w:t>
      </w:r>
      <w:r w:rsidRPr="00E078B5">
        <w:rPr>
          <w:vertAlign w:val="superscript"/>
        </w:rPr>
        <w:t>2</w:t>
      </w:r>
      <w:r w:rsidRPr="00E078B5">
        <w:t>.</w:t>
      </w:r>
    </w:p>
    <w:p w14:paraId="14122414" w14:textId="2BA04F03" w:rsidR="00E078B5" w:rsidRPr="00E078B5" w:rsidRDefault="00E078B5" w:rsidP="004C4E4A">
      <w:pPr>
        <w:jc w:val="both"/>
      </w:pPr>
    </w:p>
    <w:p w14:paraId="16FEDA3A" w14:textId="4003F9C9" w:rsidR="00E078B5" w:rsidRPr="00E078B5" w:rsidRDefault="00E078B5" w:rsidP="004C4E4A">
      <w:pPr>
        <w:jc w:val="both"/>
      </w:pPr>
      <w:r w:rsidRPr="00E078B5">
        <w:t>(3) Eraldusruumis peab olema seina või põranda külge kinnitatud voodi või muu põrandast kõrgemal asuv ergonoomiline magamisase.</w:t>
      </w:r>
    </w:p>
    <w:p w14:paraId="4A069712" w14:textId="739269BC" w:rsidR="00E078B5" w:rsidRPr="00E078B5" w:rsidRDefault="00E078B5" w:rsidP="004C4E4A">
      <w:pPr>
        <w:jc w:val="both"/>
      </w:pPr>
    </w:p>
    <w:p w14:paraId="79DE699F" w14:textId="209A2339" w:rsidR="00E078B5" w:rsidRPr="00E078B5" w:rsidRDefault="00E078B5" w:rsidP="004C4E4A">
      <w:pPr>
        <w:jc w:val="both"/>
      </w:pPr>
      <w:r w:rsidRPr="00E078B5">
        <w:t xml:space="preserve">(4) </w:t>
      </w:r>
      <w:r w:rsidR="006A1246">
        <w:t>Eraldusruumis tuleb tagada</w:t>
      </w:r>
      <w:r w:rsidRPr="00E078B5">
        <w:t xml:space="preserve"> privaatne ja hügieeniline tualeti kasutamise võimalus.</w:t>
      </w:r>
    </w:p>
    <w:p w14:paraId="64870207" w14:textId="40EB7AB2" w:rsidR="00E078B5" w:rsidRPr="00E078B5" w:rsidRDefault="00E078B5" w:rsidP="004C4E4A">
      <w:pPr>
        <w:jc w:val="both"/>
      </w:pPr>
    </w:p>
    <w:p w14:paraId="2A65BDC1" w14:textId="24CEE59E" w:rsidR="00E078B5" w:rsidRPr="00E078B5" w:rsidRDefault="00E078B5" w:rsidP="004C4E4A">
      <w:pPr>
        <w:jc w:val="both"/>
      </w:pPr>
      <w:r w:rsidRPr="00E078B5">
        <w:rPr>
          <w:b/>
          <w:bCs/>
        </w:rPr>
        <w:t>§ 8. Riskianalüüsi koostamine</w:t>
      </w:r>
    </w:p>
    <w:p w14:paraId="1C2D6E95" w14:textId="304BA7E8" w:rsidR="00E078B5" w:rsidRPr="00E078B5" w:rsidRDefault="00E078B5" w:rsidP="004C4E4A">
      <w:pPr>
        <w:jc w:val="both"/>
      </w:pPr>
    </w:p>
    <w:p w14:paraId="15F7F8F6" w14:textId="0693AC2F" w:rsidR="00E078B5" w:rsidRPr="00E078B5" w:rsidRDefault="00E078B5" w:rsidP="004C4E4A">
      <w:pPr>
        <w:jc w:val="both"/>
      </w:pPr>
      <w:r w:rsidRPr="00E078B5">
        <w:t xml:space="preserve">(1) Teenuseosutaja koostab riskianalüüsi laste turvalisuse ja ohutuse hindamiseks, tervise kaitsmiseks ning vigastuste ja haiguste ennetamiseks vähemalt iga kolme kalendriaasta järel või varem, kui teenuse osutamise tingimused, ruumid või teenusesaajate hooldusvajadus oluliselt muutuvad. Riskianalüüs võib olla osa teenuseosutaja sisehindamisest. </w:t>
      </w:r>
      <w:r w:rsidR="00FC39D3">
        <w:t>Riskianalüüsi ei koostata, kui</w:t>
      </w:r>
      <w:r w:rsidRPr="00E078B5">
        <w:t xml:space="preserve"> asendushooldusteenus</w:t>
      </w:r>
      <w:r w:rsidR="00FC39D3">
        <w:t>t osutatakse</w:t>
      </w:r>
      <w:r w:rsidRPr="00E078B5">
        <w:t xml:space="preserve"> perekodu</w:t>
      </w:r>
      <w:r w:rsidR="00FC39D3">
        <w:t xml:space="preserve"> </w:t>
      </w:r>
      <w:r w:rsidRPr="00E078B5">
        <w:t>koduses keskkonnas.</w:t>
      </w:r>
    </w:p>
    <w:p w14:paraId="6516BCFF" w14:textId="66DA119A" w:rsidR="00E078B5" w:rsidRPr="00E078B5" w:rsidRDefault="00E078B5" w:rsidP="004C4E4A">
      <w:pPr>
        <w:jc w:val="both"/>
      </w:pPr>
    </w:p>
    <w:p w14:paraId="345D755A" w14:textId="6D55AE57" w:rsidR="00E078B5" w:rsidRPr="00E078B5" w:rsidRDefault="00E078B5" w:rsidP="004C4E4A">
      <w:pPr>
        <w:jc w:val="both"/>
      </w:pPr>
      <w:r w:rsidRPr="00E078B5">
        <w:t xml:space="preserve">(2) Riskianalüüsi tulemustest teavitatakse teenuseosutaja töötajaid </w:t>
      </w:r>
      <w:r w:rsidR="00FC39D3">
        <w:t>ja</w:t>
      </w:r>
      <w:r w:rsidRPr="00E078B5">
        <w:t xml:space="preserve"> asjaomaseid osapooli.</w:t>
      </w:r>
    </w:p>
    <w:p w14:paraId="006BDB0F" w14:textId="3E6EDD0F" w:rsidR="00E078B5" w:rsidRPr="00E078B5" w:rsidRDefault="00E078B5" w:rsidP="004C4E4A">
      <w:pPr>
        <w:jc w:val="both"/>
      </w:pPr>
    </w:p>
    <w:p w14:paraId="44BF8E5D" w14:textId="2F30C01D" w:rsidR="00E078B5" w:rsidRPr="00E078B5" w:rsidRDefault="00E078B5" w:rsidP="004C4E4A">
      <w:pPr>
        <w:jc w:val="both"/>
      </w:pPr>
      <w:r w:rsidRPr="00E078B5">
        <w:t xml:space="preserve">(3) Kui riskianalüüsis kirjeldatud riskide realiseerumine on tõenäoline või riske on hinnatud puudulikult, </w:t>
      </w:r>
      <w:r w:rsidR="00FC39D3">
        <w:t>peab</w:t>
      </w:r>
      <w:r w:rsidRPr="00E078B5">
        <w:t xml:space="preserve"> teenuseosutaja viivitamata viima teenuse osutamise k</w:t>
      </w:r>
      <w:r w:rsidR="00FC39D3">
        <w:t>ehtivate</w:t>
      </w:r>
      <w:r w:rsidRPr="00E078B5">
        <w:t xml:space="preserve"> õigusaktidega</w:t>
      </w:r>
      <w:r w:rsidR="00FC39D3">
        <w:t xml:space="preserve"> kooskõlla</w:t>
      </w:r>
      <w:r w:rsidRPr="00E078B5">
        <w:t xml:space="preserve"> ning rakendama </w:t>
      </w:r>
      <w:r w:rsidR="00FC39D3">
        <w:t>meetmeid</w:t>
      </w:r>
      <w:r w:rsidRPr="00E078B5">
        <w:t xml:space="preserve"> riskide maandamiseks.</w:t>
      </w:r>
    </w:p>
    <w:p w14:paraId="03C55D4E" w14:textId="7040BD08" w:rsidR="00E078B5" w:rsidRPr="00E078B5" w:rsidRDefault="00E078B5" w:rsidP="00E078B5"/>
    <w:p w14:paraId="45993E45" w14:textId="1CC91A92" w:rsidR="00E078B5" w:rsidRPr="00063B11" w:rsidRDefault="00E078B5" w:rsidP="00063B11">
      <w:pPr>
        <w:jc w:val="center"/>
        <w:rPr>
          <w:b/>
          <w:bCs/>
        </w:rPr>
      </w:pPr>
      <w:r w:rsidRPr="00E078B5">
        <w:rPr>
          <w:b/>
          <w:bCs/>
        </w:rPr>
        <w:t>3. peatükk</w:t>
      </w:r>
      <w:r w:rsidRPr="00E078B5">
        <w:br/>
      </w:r>
      <w:r w:rsidRPr="00E078B5">
        <w:rPr>
          <w:b/>
          <w:bCs/>
        </w:rPr>
        <w:t>Ruumi ja sisustuse erinõuded sotsiaalteenuste osutamisel täiskasvanutele</w:t>
      </w:r>
    </w:p>
    <w:p w14:paraId="4830263C" w14:textId="77777777" w:rsidR="00063B11" w:rsidRDefault="00063B11" w:rsidP="009F5111">
      <w:pPr>
        <w:jc w:val="center"/>
      </w:pPr>
    </w:p>
    <w:p w14:paraId="0111699F" w14:textId="73636BEC" w:rsidR="004745A0" w:rsidRPr="00063B11" w:rsidRDefault="00063B11" w:rsidP="00063B11">
      <w:pPr>
        <w:jc w:val="center"/>
        <w:rPr>
          <w:b/>
          <w:bCs/>
        </w:rPr>
      </w:pPr>
      <w:r>
        <w:rPr>
          <w:b/>
          <w:bCs/>
        </w:rPr>
        <w:t xml:space="preserve">1. </w:t>
      </w:r>
      <w:r w:rsidR="004745A0" w:rsidRPr="00063B11">
        <w:rPr>
          <w:b/>
          <w:bCs/>
        </w:rPr>
        <w:t>j</w:t>
      </w:r>
      <w:r w:rsidR="00E078B5" w:rsidRPr="00063B11">
        <w:rPr>
          <w:b/>
          <w:bCs/>
        </w:rPr>
        <w:t>agu</w:t>
      </w:r>
    </w:p>
    <w:p w14:paraId="6E74ACB5" w14:textId="336ECE25" w:rsidR="00E078B5" w:rsidRPr="009F5111" w:rsidRDefault="00E078B5" w:rsidP="001E6A28">
      <w:pPr>
        <w:jc w:val="center"/>
        <w:rPr>
          <w:b/>
          <w:bCs/>
        </w:rPr>
      </w:pPr>
      <w:r w:rsidRPr="001E6A28">
        <w:rPr>
          <w:b/>
          <w:bCs/>
        </w:rPr>
        <w:t>Kogukonnas elamise teenus, päeva- ja nädalahoiuteenus ning</w:t>
      </w:r>
      <w:r w:rsidRPr="00E078B5">
        <w:t xml:space="preserve"> </w:t>
      </w:r>
      <w:r w:rsidRPr="001E6A28">
        <w:rPr>
          <w:b/>
          <w:bCs/>
        </w:rPr>
        <w:t>ööpäevaringne erihooldusteenus</w:t>
      </w:r>
    </w:p>
    <w:p w14:paraId="0D129AE9" w14:textId="3D972068" w:rsidR="00E078B5" w:rsidRPr="00E078B5" w:rsidRDefault="00E078B5" w:rsidP="00E078B5"/>
    <w:p w14:paraId="1DCD9990" w14:textId="1C401BE4" w:rsidR="00E078B5" w:rsidRPr="00E078B5" w:rsidRDefault="00E078B5" w:rsidP="004C4E4A">
      <w:pPr>
        <w:jc w:val="both"/>
      </w:pPr>
      <w:r w:rsidRPr="00E078B5">
        <w:rPr>
          <w:b/>
          <w:bCs/>
        </w:rPr>
        <w:t>§ 9. Ruumid ja sisustus</w:t>
      </w:r>
    </w:p>
    <w:p w14:paraId="7388F6A3" w14:textId="627AA9C8" w:rsidR="00E078B5" w:rsidRPr="00E078B5" w:rsidRDefault="00E078B5" w:rsidP="004C4E4A">
      <w:pPr>
        <w:jc w:val="both"/>
      </w:pPr>
    </w:p>
    <w:p w14:paraId="686AB66F" w14:textId="6E18E76E" w:rsidR="00E078B5" w:rsidRPr="00E078B5" w:rsidRDefault="00E078B5" w:rsidP="004C4E4A">
      <w:pPr>
        <w:jc w:val="both"/>
      </w:pPr>
      <w:r w:rsidRPr="00E078B5">
        <w:t>(1) Teenusesaajate kasutada peavad olema</w:t>
      </w:r>
      <w:r w:rsidR="004745A0">
        <w:t xml:space="preserve"> järgmised </w:t>
      </w:r>
      <w:r w:rsidRPr="00E078B5">
        <w:t>ruumid:</w:t>
      </w:r>
    </w:p>
    <w:p w14:paraId="60E5BDD4" w14:textId="240D7CCA" w:rsidR="00E078B5" w:rsidRPr="00E078B5" w:rsidRDefault="00E078B5" w:rsidP="004C4E4A">
      <w:pPr>
        <w:jc w:val="both"/>
      </w:pPr>
      <w:r w:rsidRPr="00E078B5">
        <w:t xml:space="preserve">1) magamistuba, mille </w:t>
      </w:r>
      <w:r w:rsidR="004745A0">
        <w:t xml:space="preserve">põrandapindala </w:t>
      </w:r>
      <w:r w:rsidRPr="00E078B5">
        <w:t xml:space="preserve">ühe teenusesaaja kohta </w:t>
      </w:r>
      <w:r w:rsidR="004745A0">
        <w:t xml:space="preserve">on </w:t>
      </w:r>
      <w:r w:rsidRPr="00E078B5">
        <w:t>vähemalt 6 m</w:t>
      </w:r>
      <w:r w:rsidRPr="00E078B5">
        <w:rPr>
          <w:vertAlign w:val="superscript"/>
        </w:rPr>
        <w:t>2</w:t>
      </w:r>
      <w:r w:rsidRPr="00E078B5">
        <w:t>;</w:t>
      </w:r>
    </w:p>
    <w:p w14:paraId="68B0515E" w14:textId="2DA1F2EA" w:rsidR="00E078B5" w:rsidRPr="00E078B5" w:rsidRDefault="00E078B5" w:rsidP="004C4E4A">
      <w:pPr>
        <w:jc w:val="both"/>
      </w:pPr>
      <w:r w:rsidRPr="00E078B5">
        <w:t xml:space="preserve">2) elutuba või muu ruum vaba aja veetmiseks, </w:t>
      </w:r>
      <w:r w:rsidR="004745A0">
        <w:t>mille põrandapindala</w:t>
      </w:r>
      <w:r w:rsidRPr="00E078B5">
        <w:t xml:space="preserve"> ühe teenusesaaja kohta on vähemalt 2 m</w:t>
      </w:r>
      <w:r w:rsidRPr="00E078B5">
        <w:rPr>
          <w:vertAlign w:val="superscript"/>
        </w:rPr>
        <w:t>2</w:t>
      </w:r>
      <w:r w:rsidRPr="00E078B5">
        <w:t>;</w:t>
      </w:r>
    </w:p>
    <w:p w14:paraId="4F2E7DCE" w14:textId="31E1AF76" w:rsidR="00E078B5" w:rsidRPr="00E078B5" w:rsidRDefault="00E078B5" w:rsidP="004C4E4A">
      <w:pPr>
        <w:jc w:val="both"/>
      </w:pPr>
      <w:r w:rsidRPr="00E078B5">
        <w:t xml:space="preserve">3) köök või kööginurk, mille põrandapindala on piisavalt suur lähtuvalt </w:t>
      </w:r>
      <w:r w:rsidR="004745A0">
        <w:t>teenusesaajate</w:t>
      </w:r>
      <w:r w:rsidRPr="00E078B5">
        <w:t xml:space="preserve"> vajadustest;</w:t>
      </w:r>
    </w:p>
    <w:p w14:paraId="2C4A699E" w14:textId="2079BD7A" w:rsidR="0015344E" w:rsidRPr="0015344E" w:rsidRDefault="00E078B5" w:rsidP="0015344E">
      <w:pPr>
        <w:jc w:val="both"/>
      </w:pPr>
      <w:r w:rsidRPr="00E078B5">
        <w:t xml:space="preserve">4) </w:t>
      </w:r>
      <w:r w:rsidR="0015344E" w:rsidRPr="0015344E">
        <w:t>üks pesemis- ja tualettruum kuni kümne teenusesaaja kohta. Pesemis- ja tualettruum võivad olla ühendatud.</w:t>
      </w:r>
    </w:p>
    <w:p w14:paraId="459D2EF0" w14:textId="3DC28E91" w:rsidR="00E078B5" w:rsidRPr="00E078B5" w:rsidRDefault="00E078B5" w:rsidP="004C4E4A">
      <w:pPr>
        <w:jc w:val="both"/>
      </w:pPr>
    </w:p>
    <w:p w14:paraId="3A1E84A1" w14:textId="0F540D9B" w:rsidR="00E078B5" w:rsidRPr="00E078B5" w:rsidRDefault="00E078B5" w:rsidP="004C4E4A">
      <w:pPr>
        <w:jc w:val="both"/>
      </w:pPr>
    </w:p>
    <w:p w14:paraId="3FD2ED5B" w14:textId="3C3B90BE" w:rsidR="00E078B5" w:rsidRDefault="00E078B5" w:rsidP="004C4E4A">
      <w:pPr>
        <w:jc w:val="both"/>
      </w:pPr>
      <w:r w:rsidRPr="00E078B5">
        <w:t xml:space="preserve">(2) Magamistoas võib elada kuni kaks samast soost ööpäevaringse erihoolekandeteenuse saajat. </w:t>
      </w:r>
      <w:r w:rsidR="00313278">
        <w:t>Erandjuhul võib ühes magamistoas elada kuni neli s</w:t>
      </w:r>
      <w:r w:rsidRPr="00E078B5">
        <w:t>uure abi- ja toetusvajadusega isiku</w:t>
      </w:r>
      <w:r w:rsidR="00313278">
        <w:t>t.</w:t>
      </w:r>
      <w:r w:rsidRPr="00E078B5">
        <w:t xml:space="preserve"> Eri soost teenusesaajaid võib ühte magamistuppa panna üksnes nende</w:t>
      </w:r>
      <w:r w:rsidR="00313278">
        <w:t xml:space="preserve"> enda</w:t>
      </w:r>
      <w:r w:rsidRPr="00E078B5">
        <w:t xml:space="preserve"> või eestkostja kirjalikult esitatud soovi alusel.</w:t>
      </w:r>
    </w:p>
    <w:p w14:paraId="10EF852A" w14:textId="77777777" w:rsidR="0082206B" w:rsidRPr="00E078B5" w:rsidRDefault="0082206B" w:rsidP="004C4E4A">
      <w:pPr>
        <w:jc w:val="both"/>
      </w:pPr>
    </w:p>
    <w:p w14:paraId="19E87FDF" w14:textId="1B7C8299" w:rsidR="00E078B5" w:rsidRDefault="00E078B5" w:rsidP="004C4E4A">
      <w:pPr>
        <w:jc w:val="both"/>
      </w:pPr>
      <w:r w:rsidRPr="00E078B5">
        <w:t xml:space="preserve">(3) Magamistoa ust võimaldatakse seestpoolt võtmeta lukustada, kuid teenuseosutajal peab olema </w:t>
      </w:r>
      <w:r w:rsidR="001E6A28">
        <w:t xml:space="preserve">võimalik </w:t>
      </w:r>
      <w:r w:rsidRPr="00E078B5">
        <w:t>vajaduse</w:t>
      </w:r>
      <w:r w:rsidR="001E6A28">
        <w:t xml:space="preserve"> korral</w:t>
      </w:r>
      <w:r w:rsidRPr="00E078B5">
        <w:t xml:space="preserve"> tuppa pääs</w:t>
      </w:r>
      <w:r w:rsidR="00CA2F07">
        <w:t>eda</w:t>
      </w:r>
      <w:r w:rsidRPr="00E078B5">
        <w:t>.</w:t>
      </w:r>
    </w:p>
    <w:p w14:paraId="25B35A77" w14:textId="77777777" w:rsidR="004C4E4A" w:rsidRPr="00E078B5" w:rsidRDefault="004C4E4A" w:rsidP="004C4E4A">
      <w:pPr>
        <w:jc w:val="both"/>
      </w:pPr>
    </w:p>
    <w:p w14:paraId="077E5041" w14:textId="6587F3E0" w:rsidR="00E078B5" w:rsidRDefault="00E078B5" w:rsidP="004C4E4A">
      <w:pPr>
        <w:jc w:val="both"/>
      </w:pPr>
      <w:r w:rsidRPr="00E078B5">
        <w:lastRenderedPageBreak/>
        <w:t xml:space="preserve">(4) </w:t>
      </w:r>
      <w:proofErr w:type="spellStart"/>
      <w:r w:rsidRPr="00E078B5">
        <w:t>Mitmekohalises</w:t>
      </w:r>
      <w:proofErr w:type="spellEnd"/>
      <w:r w:rsidRPr="00E078B5">
        <w:t xml:space="preserve"> magamistoas tuleb tagada teenusesaaja privaatsus enesehooldus- ja hügieeniprotseduuride </w:t>
      </w:r>
      <w:r w:rsidR="00CA2F07">
        <w:t>tegemiseks</w:t>
      </w:r>
      <w:r w:rsidRPr="00E078B5">
        <w:t xml:space="preserve"> ka siis, kui teenusesaaja se</w:t>
      </w:r>
      <w:r w:rsidR="00CA2F07">
        <w:t>lleks</w:t>
      </w:r>
      <w:r w:rsidRPr="00E078B5">
        <w:t xml:space="preserve"> soovi ei avalda või ei ole võimeline avaldama.</w:t>
      </w:r>
    </w:p>
    <w:p w14:paraId="2C290269" w14:textId="77777777" w:rsidR="004C4E4A" w:rsidRPr="00E078B5" w:rsidRDefault="004C4E4A" w:rsidP="004C4E4A">
      <w:pPr>
        <w:jc w:val="both"/>
      </w:pPr>
    </w:p>
    <w:p w14:paraId="1FD7A43C" w14:textId="77777777" w:rsidR="00986A9D" w:rsidRPr="00986A9D" w:rsidRDefault="00986A9D" w:rsidP="00986A9D">
      <w:pPr>
        <w:jc w:val="both"/>
      </w:pPr>
      <w:r w:rsidRPr="00986A9D">
        <w:t>(5) Magamistoa suurus ning sisustuse valik ja paigutus peavad võimaldama teenuseosutajale toimingute tegemiseks vajaliku juurdepääsu voodile ning asendivahetuse ja siirdumise abivahendite kasutamise.</w:t>
      </w:r>
    </w:p>
    <w:p w14:paraId="4F49D6B4" w14:textId="77777777" w:rsidR="004C4E4A" w:rsidRPr="00E078B5" w:rsidRDefault="004C4E4A" w:rsidP="004C4E4A">
      <w:pPr>
        <w:jc w:val="both"/>
      </w:pPr>
    </w:p>
    <w:p w14:paraId="17C1BD7B" w14:textId="754A1700" w:rsidR="00E078B5" w:rsidRPr="00E078B5" w:rsidRDefault="00E078B5" w:rsidP="004C4E4A">
      <w:pPr>
        <w:jc w:val="both"/>
      </w:pPr>
      <w:r w:rsidRPr="00E078B5">
        <w:t xml:space="preserve">(6) Magamistoas tagatakse teenusesaajale sobiv voodi koos voodivarustuse ja -pesuga, mööbel isiklike tarbeesemete paigutamiseks ning magamistoa muu sisustus lähtuvalt isiku soovist või teenuse </w:t>
      </w:r>
      <w:r w:rsidR="00986A9D">
        <w:t xml:space="preserve">osutamise </w:t>
      </w:r>
      <w:r w:rsidRPr="00E078B5">
        <w:t>eesmärgist.</w:t>
      </w:r>
    </w:p>
    <w:p w14:paraId="7E8EE2FC" w14:textId="68E45B11" w:rsidR="00E078B5" w:rsidRPr="00E078B5" w:rsidRDefault="00E078B5" w:rsidP="004C4E4A">
      <w:pPr>
        <w:jc w:val="both"/>
      </w:pPr>
    </w:p>
    <w:p w14:paraId="4AA6CC71" w14:textId="444847FD" w:rsidR="00E078B5" w:rsidRDefault="00E078B5" w:rsidP="004C4E4A">
      <w:pPr>
        <w:jc w:val="both"/>
      </w:pPr>
      <w:r w:rsidRPr="00E078B5">
        <w:t>(7) Magamistoas pea</w:t>
      </w:r>
      <w:r w:rsidR="00986A9D">
        <w:t>vad</w:t>
      </w:r>
      <w:r w:rsidRPr="00E078B5">
        <w:t xml:space="preserve"> olema vähemalt üks ligipääsetav seinakontakt, teenusesaaja või tema eestkostja soovist või teenuse eesmärgist lähtuv kohtvalgustus ning valguse reguleerimist ja privaatsust võimaldavad aknakatted.</w:t>
      </w:r>
    </w:p>
    <w:p w14:paraId="5AC6EB5C" w14:textId="77777777" w:rsidR="004C4E4A" w:rsidRPr="00E078B5" w:rsidRDefault="004C4E4A" w:rsidP="004C4E4A">
      <w:pPr>
        <w:jc w:val="both"/>
      </w:pPr>
    </w:p>
    <w:p w14:paraId="03BEDF63" w14:textId="77777777" w:rsidR="007A2FA8" w:rsidRPr="007A2FA8" w:rsidRDefault="007A2FA8" w:rsidP="007A2FA8">
      <w:pPr>
        <w:jc w:val="both"/>
      </w:pPr>
      <w:r w:rsidRPr="007A2FA8">
        <w:t>(8) Päeva- ja nädalahoiuteenuse osutamise korral ei ole lõike 1 punktis 1 sätestatud nõuetele vastava magamistoa olemasolu vajalik, kui teenusesaaja saab ilma ööbimiseta teenust. Sel juhul peab lõike 1 punktis 2 nimetatud ruumis olema ühe teenusesaaja kohta vähemalt 8 m</w:t>
      </w:r>
      <w:r w:rsidRPr="007A2FA8">
        <w:rPr>
          <w:vertAlign w:val="superscript"/>
        </w:rPr>
        <w:t>2</w:t>
      </w:r>
      <w:r w:rsidRPr="007A2FA8">
        <w:t xml:space="preserve"> põrandapinda.</w:t>
      </w:r>
    </w:p>
    <w:p w14:paraId="5545DBE1" w14:textId="2CF78D33" w:rsidR="00E078B5" w:rsidRPr="00E078B5" w:rsidRDefault="00E078B5" w:rsidP="004C4E4A">
      <w:pPr>
        <w:jc w:val="both"/>
      </w:pPr>
    </w:p>
    <w:p w14:paraId="741131A8" w14:textId="0D10CAA7" w:rsidR="00E078B5" w:rsidRPr="00E078B5" w:rsidRDefault="00E078B5" w:rsidP="004C4E4A">
      <w:pPr>
        <w:jc w:val="both"/>
      </w:pPr>
      <w:r w:rsidRPr="00E078B5">
        <w:t xml:space="preserve">(9) Kui päeva- ja nädalahoiuteenuse saaja vajab </w:t>
      </w:r>
      <w:r w:rsidR="002A077C">
        <w:t>magamis</w:t>
      </w:r>
      <w:r w:rsidRPr="00E078B5">
        <w:t>kohta, peavad ruum ja selle sisustus vastama lõigetes 6 ja 7 sätestatud nõuetele. Kui</w:t>
      </w:r>
      <w:r w:rsidR="008E55B9">
        <w:t xml:space="preserve"> voodi</w:t>
      </w:r>
      <w:r w:rsidR="002A077C">
        <w:t xml:space="preserve"> ei ole püsiva vaheseinaga</w:t>
      </w:r>
      <w:r w:rsidRPr="00E078B5">
        <w:t xml:space="preserve"> erald</w:t>
      </w:r>
      <w:r w:rsidR="007A2FA8">
        <w:t>a</w:t>
      </w:r>
      <w:r w:rsidR="002A077C">
        <w:t>tud</w:t>
      </w:r>
      <w:r w:rsidRPr="00E078B5">
        <w:t xml:space="preserve">, </w:t>
      </w:r>
      <w:r w:rsidR="007A2FA8">
        <w:t>tuleb</w:t>
      </w:r>
      <w:r w:rsidRPr="00E078B5">
        <w:t xml:space="preserve"> teenus</w:t>
      </w:r>
      <w:r w:rsidR="002B7F0E">
        <w:t>e</w:t>
      </w:r>
      <w:r w:rsidRPr="00E078B5">
        <w:t>saaja soovi korral kasutada voodite eraldamiseks kardinat, sirmi või muud sisustuselementi.</w:t>
      </w:r>
    </w:p>
    <w:p w14:paraId="52AB01F3" w14:textId="400DCA73" w:rsidR="00E078B5" w:rsidRPr="00E078B5" w:rsidRDefault="00E078B5" w:rsidP="004C4E4A">
      <w:pPr>
        <w:jc w:val="both"/>
      </w:pPr>
    </w:p>
    <w:p w14:paraId="0576B44D" w14:textId="6C1C8421" w:rsidR="00E078B5" w:rsidRPr="00E078B5" w:rsidRDefault="00E078B5" w:rsidP="004C4E4A">
      <w:pPr>
        <w:jc w:val="both"/>
      </w:pPr>
      <w:r w:rsidRPr="00E078B5">
        <w:rPr>
          <w:b/>
          <w:bCs/>
        </w:rPr>
        <w:t>§ 10. Eraldusruum</w:t>
      </w:r>
    </w:p>
    <w:p w14:paraId="35EFAC77" w14:textId="1D05C47A" w:rsidR="00E078B5" w:rsidRPr="00E078B5" w:rsidRDefault="00E078B5" w:rsidP="004C4E4A">
      <w:pPr>
        <w:jc w:val="both"/>
      </w:pPr>
    </w:p>
    <w:p w14:paraId="7D63149A" w14:textId="77777777" w:rsidR="007A2FA8" w:rsidRPr="007A2FA8" w:rsidRDefault="007A2FA8" w:rsidP="007A2FA8">
      <w:r w:rsidRPr="007A2FA8">
        <w:t>Ööpäevaringse erihooldusteenuse osutamiseks kasutatav eraldusruum peab vastama §-s 7 sätestatud nõuetele, mida kohaldatakse vastavalt teenusesaaja abivajadusele ja eale.</w:t>
      </w:r>
    </w:p>
    <w:p w14:paraId="1F680519" w14:textId="5634336B" w:rsidR="00E078B5" w:rsidRPr="00E078B5" w:rsidRDefault="00E078B5" w:rsidP="00E078B5"/>
    <w:p w14:paraId="749848A6" w14:textId="26D718AE" w:rsidR="00E078B5" w:rsidRPr="00E078B5" w:rsidRDefault="00E078B5" w:rsidP="004C4E4A">
      <w:pPr>
        <w:jc w:val="center"/>
      </w:pPr>
      <w:r w:rsidRPr="00E078B5">
        <w:rPr>
          <w:b/>
          <w:bCs/>
        </w:rPr>
        <w:t xml:space="preserve">2. </w:t>
      </w:r>
      <w:r w:rsidR="007A2FA8">
        <w:rPr>
          <w:b/>
          <w:bCs/>
        </w:rPr>
        <w:t>j</w:t>
      </w:r>
      <w:r w:rsidRPr="00E078B5">
        <w:rPr>
          <w:b/>
          <w:bCs/>
        </w:rPr>
        <w:t xml:space="preserve">agu </w:t>
      </w:r>
      <w:r w:rsidRPr="00E078B5">
        <w:br/>
      </w:r>
      <w:r w:rsidRPr="00E078B5">
        <w:rPr>
          <w:b/>
          <w:bCs/>
        </w:rPr>
        <w:t>Turvakoduteenus</w:t>
      </w:r>
    </w:p>
    <w:p w14:paraId="11280DD5" w14:textId="45E519B4" w:rsidR="00E078B5" w:rsidRPr="00E078B5" w:rsidRDefault="00E078B5" w:rsidP="00E078B5"/>
    <w:p w14:paraId="48A74BDE" w14:textId="0117E636" w:rsidR="00E078B5" w:rsidRPr="00E078B5" w:rsidRDefault="00E078B5" w:rsidP="004C4E4A">
      <w:pPr>
        <w:jc w:val="both"/>
      </w:pPr>
      <w:r w:rsidRPr="00E078B5">
        <w:rPr>
          <w:b/>
          <w:bCs/>
        </w:rPr>
        <w:t>§ 11. Ruumid ja sisustus</w:t>
      </w:r>
    </w:p>
    <w:p w14:paraId="551652EC" w14:textId="0CE7549A" w:rsidR="00E078B5" w:rsidRPr="00E078B5" w:rsidRDefault="00E078B5" w:rsidP="004C4E4A">
      <w:pPr>
        <w:jc w:val="both"/>
      </w:pPr>
    </w:p>
    <w:p w14:paraId="7753A466" w14:textId="77777777" w:rsidR="00401209" w:rsidRPr="00401209" w:rsidRDefault="00401209" w:rsidP="00401209">
      <w:r w:rsidRPr="00401209">
        <w:t>(1) Teenusesaajate kasutuses olevad ruumid peavad vastama § 9 lõigetes 1 ja 3 sätestatule.</w:t>
      </w:r>
    </w:p>
    <w:p w14:paraId="5ED6D29E" w14:textId="77777777" w:rsidR="00401209" w:rsidRPr="00401209" w:rsidRDefault="00401209" w:rsidP="00401209"/>
    <w:p w14:paraId="725AD116" w14:textId="77777777" w:rsidR="00401209" w:rsidRPr="00401209" w:rsidRDefault="00401209" w:rsidP="00401209">
      <w:r w:rsidRPr="00401209">
        <w:t>(2) Magamistoas peab olema ohutu, puhas ja ergonoomiline voodi, voodivarustus ja -pesu, tool ning vähemalt üks kergesti ligipääsetav seinakontakt.</w:t>
      </w:r>
    </w:p>
    <w:p w14:paraId="16BD4DB9" w14:textId="3E92B755" w:rsidR="00E078B5" w:rsidRPr="00E078B5" w:rsidRDefault="00E078B5" w:rsidP="00E078B5"/>
    <w:p w14:paraId="775B73EB" w14:textId="1D900907" w:rsidR="00E078B5" w:rsidRPr="00E078B5" w:rsidRDefault="00E078B5" w:rsidP="004C4E4A">
      <w:pPr>
        <w:jc w:val="center"/>
      </w:pPr>
      <w:r w:rsidRPr="00E078B5">
        <w:rPr>
          <w:b/>
          <w:bCs/>
        </w:rPr>
        <w:t>3. jagu</w:t>
      </w:r>
    </w:p>
    <w:p w14:paraId="0A7AE3AE" w14:textId="39B72085" w:rsidR="00E078B5" w:rsidRPr="00E078B5" w:rsidRDefault="00E078B5" w:rsidP="004C4E4A">
      <w:pPr>
        <w:jc w:val="center"/>
      </w:pPr>
      <w:r w:rsidRPr="00E078B5">
        <w:rPr>
          <w:b/>
          <w:bCs/>
        </w:rPr>
        <w:t xml:space="preserve">Väljaspool kodu osutatav </w:t>
      </w:r>
      <w:proofErr w:type="spellStart"/>
      <w:r w:rsidRPr="00E078B5">
        <w:rPr>
          <w:b/>
          <w:bCs/>
        </w:rPr>
        <w:t>üldhooldusteenus</w:t>
      </w:r>
      <w:proofErr w:type="spellEnd"/>
    </w:p>
    <w:p w14:paraId="277D2D81" w14:textId="41675307" w:rsidR="00E078B5" w:rsidRPr="00E078B5" w:rsidRDefault="00E078B5" w:rsidP="00E078B5"/>
    <w:p w14:paraId="0847768C" w14:textId="33E8FCAD" w:rsidR="00E078B5" w:rsidRPr="00E078B5" w:rsidRDefault="00E078B5" w:rsidP="00E078B5">
      <w:r w:rsidRPr="00E078B5">
        <w:rPr>
          <w:b/>
          <w:bCs/>
        </w:rPr>
        <w:t>§ 12. Ruumid ja sisustus</w:t>
      </w:r>
    </w:p>
    <w:p w14:paraId="389B93AE" w14:textId="0C32371E" w:rsidR="00E078B5" w:rsidRPr="00E078B5" w:rsidRDefault="00E078B5" w:rsidP="00E078B5"/>
    <w:p w14:paraId="149BA6D9" w14:textId="77777777" w:rsidR="00A5593E" w:rsidRPr="00A5593E" w:rsidRDefault="00A5593E" w:rsidP="00A5593E">
      <w:pPr>
        <w:jc w:val="both"/>
      </w:pPr>
      <w:r w:rsidRPr="00A5593E">
        <w:t>(1) Ruumi mõõtmed ning sisustuse valik ja paigutus peavad võimaldama teenuseosutajale vajalikul määral juurdepääsu voodile.</w:t>
      </w:r>
    </w:p>
    <w:p w14:paraId="325C985E" w14:textId="77777777" w:rsidR="00A5593E" w:rsidRPr="00A5593E" w:rsidRDefault="00A5593E" w:rsidP="00A5593E">
      <w:pPr>
        <w:jc w:val="both"/>
      </w:pPr>
    </w:p>
    <w:p w14:paraId="254E1735" w14:textId="77777777" w:rsidR="00A5593E" w:rsidRPr="00A5593E" w:rsidRDefault="00A5593E" w:rsidP="00A5593E">
      <w:pPr>
        <w:jc w:val="both"/>
      </w:pPr>
      <w:r w:rsidRPr="00A5593E">
        <w:t>(2) Magamistoa uks peab vastama § 9 lõikes 3 sätestatud nõudele.</w:t>
      </w:r>
    </w:p>
    <w:p w14:paraId="3FDD038D" w14:textId="77777777" w:rsidR="00A5593E" w:rsidRPr="00A5593E" w:rsidRDefault="00A5593E" w:rsidP="00A5593E">
      <w:pPr>
        <w:jc w:val="both"/>
      </w:pPr>
    </w:p>
    <w:p w14:paraId="1CDE1403" w14:textId="77777777" w:rsidR="00A5593E" w:rsidRPr="00A5593E" w:rsidRDefault="00A5593E" w:rsidP="00A5593E">
      <w:pPr>
        <w:jc w:val="both"/>
      </w:pPr>
      <w:r w:rsidRPr="00A5593E">
        <w:t>(3) Üldjuhul on magamistuba ühe- või kahekohaline. Ulatusliku abivajadusega teenusesaajate magamistuba võib olla maksimaalselt neljakohaline. Igas magamistoas peab olema võimalik kasutada voodite vahel vajaduse korral ajutiselt liigendatavat vaheseina, kardinat, sirmi või muud ruumi liigendamist võimaldavat vahendit, et tagada teenusesaajate privaatsus.</w:t>
      </w:r>
    </w:p>
    <w:p w14:paraId="0EB27E20" w14:textId="77777777" w:rsidR="00A5593E" w:rsidRPr="00A5593E" w:rsidRDefault="00A5593E" w:rsidP="00A5593E">
      <w:pPr>
        <w:jc w:val="both"/>
      </w:pPr>
    </w:p>
    <w:p w14:paraId="709D4C97" w14:textId="77777777" w:rsidR="00A5593E" w:rsidRDefault="00A5593E" w:rsidP="00A5593E">
      <w:pPr>
        <w:jc w:val="both"/>
      </w:pPr>
      <w:r w:rsidRPr="00A5593E">
        <w:lastRenderedPageBreak/>
        <w:t>(4) Magamistoa pindala peab ühekohalise majutuse korral olema vähemalt 8 m</w:t>
      </w:r>
      <w:r w:rsidRPr="00A5593E">
        <w:rPr>
          <w:vertAlign w:val="superscript"/>
        </w:rPr>
        <w:t>2</w:t>
      </w:r>
      <w:r w:rsidRPr="00A5593E">
        <w:t>, kahekohalise majutuse korral vähemalt 12 m</w:t>
      </w:r>
      <w:r w:rsidRPr="00A5593E">
        <w:rPr>
          <w:vertAlign w:val="superscript"/>
        </w:rPr>
        <w:t>2</w:t>
      </w:r>
      <w:r w:rsidRPr="00A5593E">
        <w:t xml:space="preserve"> ja iga lisanduva voodikoha kohta tuleb arvestada vähemalt 6 m</w:t>
      </w:r>
      <w:r w:rsidRPr="00A5593E">
        <w:rPr>
          <w:vertAlign w:val="superscript"/>
        </w:rPr>
        <w:t>2</w:t>
      </w:r>
      <w:r w:rsidRPr="00A5593E">
        <w:t xml:space="preserve"> põrandapinda.</w:t>
      </w:r>
    </w:p>
    <w:p w14:paraId="690E46DE" w14:textId="77777777" w:rsidR="00704C53" w:rsidRDefault="00704C53" w:rsidP="00A5593E">
      <w:pPr>
        <w:jc w:val="both"/>
      </w:pPr>
    </w:p>
    <w:p w14:paraId="18A0EAC0" w14:textId="6D3DB3D3" w:rsidR="00704C53" w:rsidRPr="00A5593E" w:rsidRDefault="00704C53" w:rsidP="00A5593E">
      <w:pPr>
        <w:jc w:val="both"/>
      </w:pPr>
      <w:r>
        <w:t>(5) Teenuseosutaja peab tagama vähemalt ühe pesemiskoha kuni kümne teenusesaaja kohta ja vähemalt ühe tualetipoti kuni viie teenusesaaja kohta.</w:t>
      </w:r>
    </w:p>
    <w:p w14:paraId="5D903B2F" w14:textId="77777777" w:rsidR="00A5593E" w:rsidRPr="00A5593E" w:rsidRDefault="00A5593E" w:rsidP="00A5593E">
      <w:pPr>
        <w:jc w:val="both"/>
      </w:pPr>
    </w:p>
    <w:p w14:paraId="013B5D82" w14:textId="771F6EF2" w:rsidR="00A5593E" w:rsidRPr="00A5593E" w:rsidRDefault="00A5593E" w:rsidP="00A5593E">
      <w:pPr>
        <w:jc w:val="both"/>
      </w:pPr>
      <w:r w:rsidRPr="00A5593E">
        <w:t>(</w:t>
      </w:r>
      <w:r w:rsidR="00704C53">
        <w:t>6</w:t>
      </w:r>
      <w:r w:rsidRPr="00A5593E">
        <w:t xml:space="preserve">) Hoolekandeasutuses peab olema </w:t>
      </w:r>
      <w:proofErr w:type="spellStart"/>
      <w:r w:rsidRPr="00A5593E">
        <w:t>ühisruum</w:t>
      </w:r>
      <w:proofErr w:type="spellEnd"/>
      <w:r w:rsidRPr="00A5593E">
        <w:t xml:space="preserve"> vaba aja veetmiseks.</w:t>
      </w:r>
    </w:p>
    <w:p w14:paraId="5D7EF920" w14:textId="77777777" w:rsidR="00A5593E" w:rsidRPr="00A5593E" w:rsidRDefault="00A5593E" w:rsidP="00A5593E">
      <w:pPr>
        <w:jc w:val="both"/>
      </w:pPr>
    </w:p>
    <w:p w14:paraId="180F0736" w14:textId="15ED50F2" w:rsidR="00E078B5" w:rsidRDefault="00A5593E" w:rsidP="00A5593E">
      <w:pPr>
        <w:jc w:val="both"/>
      </w:pPr>
      <w:r w:rsidRPr="00A5593E">
        <w:t>(</w:t>
      </w:r>
      <w:r w:rsidR="00704C53">
        <w:t>7</w:t>
      </w:r>
      <w:r w:rsidRPr="00A5593E">
        <w:t>) Ruumide sisustus peab vastama § 9 lõigetes 4–7 sätestatud nõuetele.</w:t>
      </w:r>
    </w:p>
    <w:p w14:paraId="6442CA19" w14:textId="77777777" w:rsidR="00A5593E" w:rsidRPr="00E078B5" w:rsidRDefault="00A5593E" w:rsidP="00A5593E">
      <w:pPr>
        <w:jc w:val="both"/>
      </w:pPr>
    </w:p>
    <w:p w14:paraId="13946A07" w14:textId="2560D1DB" w:rsidR="00E078B5" w:rsidRPr="00E078B5" w:rsidRDefault="00E078B5" w:rsidP="004C4E4A">
      <w:pPr>
        <w:jc w:val="center"/>
      </w:pPr>
      <w:r w:rsidRPr="00E078B5">
        <w:rPr>
          <w:b/>
          <w:bCs/>
        </w:rPr>
        <w:t xml:space="preserve">4. </w:t>
      </w:r>
      <w:r w:rsidR="00A5593E">
        <w:rPr>
          <w:b/>
          <w:bCs/>
        </w:rPr>
        <w:t>j</w:t>
      </w:r>
      <w:r w:rsidRPr="00E078B5">
        <w:rPr>
          <w:b/>
          <w:bCs/>
        </w:rPr>
        <w:t>agu</w:t>
      </w:r>
      <w:r w:rsidRPr="00E078B5">
        <w:br/>
      </w:r>
      <w:proofErr w:type="spellStart"/>
      <w:r w:rsidRPr="00E078B5">
        <w:rPr>
          <w:b/>
          <w:bCs/>
        </w:rPr>
        <w:t>Järelhooldusteenus</w:t>
      </w:r>
      <w:proofErr w:type="spellEnd"/>
      <w:r w:rsidRPr="00E078B5">
        <w:rPr>
          <w:b/>
          <w:bCs/>
        </w:rPr>
        <w:t xml:space="preserve"> ja eluruumi tagamise teenus</w:t>
      </w:r>
    </w:p>
    <w:p w14:paraId="3FB445FE" w14:textId="65D4ADDB" w:rsidR="00E078B5" w:rsidRPr="00E078B5" w:rsidRDefault="00E078B5" w:rsidP="00E078B5"/>
    <w:p w14:paraId="01EDE4A3" w14:textId="4E793B54" w:rsidR="00E078B5" w:rsidRPr="00E078B5" w:rsidRDefault="00E078B5" w:rsidP="00E078B5">
      <w:r w:rsidRPr="00E078B5">
        <w:rPr>
          <w:b/>
          <w:bCs/>
        </w:rPr>
        <w:t>§ 13. Ruumid</w:t>
      </w:r>
    </w:p>
    <w:p w14:paraId="1E690002" w14:textId="1BE5DA90" w:rsidR="00E078B5" w:rsidRPr="00E078B5" w:rsidRDefault="00E078B5" w:rsidP="00E078B5"/>
    <w:p w14:paraId="3D320872" w14:textId="5BFE8002" w:rsidR="00E078B5" w:rsidRPr="00E078B5" w:rsidRDefault="00E078B5" w:rsidP="004C4E4A">
      <w:pPr>
        <w:jc w:val="both"/>
      </w:pPr>
      <w:r w:rsidRPr="00E078B5">
        <w:t>(1) Teenusesaaja kasutada peavad olema vähemalt järgmised ruumid:</w:t>
      </w:r>
    </w:p>
    <w:p w14:paraId="437AE557" w14:textId="4D81A152" w:rsidR="00E078B5" w:rsidRPr="00E078B5" w:rsidRDefault="00E078B5" w:rsidP="004C4E4A">
      <w:pPr>
        <w:jc w:val="both"/>
      </w:pPr>
      <w:r w:rsidRPr="00E078B5">
        <w:t>1) tuba, mille põrandapindala ühe teenusesaaja kohta on vähemalt 6 m</w:t>
      </w:r>
      <w:r w:rsidRPr="00E078B5">
        <w:rPr>
          <w:vertAlign w:val="superscript"/>
        </w:rPr>
        <w:t>2</w:t>
      </w:r>
      <w:r w:rsidRPr="00E078B5">
        <w:t>;</w:t>
      </w:r>
    </w:p>
    <w:p w14:paraId="5CBD11F8" w14:textId="0116A368" w:rsidR="00E078B5" w:rsidRPr="00E078B5" w:rsidRDefault="00E078B5" w:rsidP="004C4E4A">
      <w:pPr>
        <w:jc w:val="both"/>
      </w:pPr>
      <w:r w:rsidRPr="00E078B5">
        <w:t>2) köök või kööginurk;</w:t>
      </w:r>
    </w:p>
    <w:p w14:paraId="5C674F5A" w14:textId="5C876D60" w:rsidR="00E078B5" w:rsidRPr="00E078B5" w:rsidRDefault="00E078B5" w:rsidP="004C4E4A">
      <w:pPr>
        <w:jc w:val="both"/>
      </w:pPr>
      <w:r w:rsidRPr="00E078B5">
        <w:t>3) tualettruum ja pesemisruum, mis võivad olla ühendatud.</w:t>
      </w:r>
    </w:p>
    <w:p w14:paraId="025C1DFE" w14:textId="527BD63D" w:rsidR="00E078B5" w:rsidRPr="00E078B5" w:rsidRDefault="00E078B5" w:rsidP="004C4E4A">
      <w:pPr>
        <w:jc w:val="both"/>
      </w:pPr>
    </w:p>
    <w:p w14:paraId="3C3E612F" w14:textId="6BFDB9E2" w:rsidR="009137D2" w:rsidRPr="009137D2" w:rsidRDefault="009137D2" w:rsidP="009137D2">
      <w:pPr>
        <w:jc w:val="both"/>
      </w:pPr>
      <w:r w:rsidRPr="009137D2">
        <w:t>(2) Igale teenusesaajale tuleb tagada omaette voodi, laud, tool ja vähemalt üks ligipääsetav seinakontakt ning võimalus isiklike riiete ja tarbeesemete paigutamiseks viisil, mis võimaldab vähemalt osade asjade hoidmise teiste pilkude eest varjatuna.</w:t>
      </w:r>
    </w:p>
    <w:p w14:paraId="06701A99" w14:textId="12052602" w:rsidR="00E078B5" w:rsidRPr="00E078B5" w:rsidRDefault="00E078B5" w:rsidP="004C4E4A">
      <w:pPr>
        <w:jc w:val="both"/>
      </w:pPr>
    </w:p>
    <w:p w14:paraId="15B911A3" w14:textId="6A8FDAF0" w:rsidR="00E078B5" w:rsidRPr="00E078B5" w:rsidRDefault="00E078B5" w:rsidP="004C4E4A">
      <w:pPr>
        <w:jc w:val="both"/>
      </w:pPr>
      <w:r w:rsidRPr="00E078B5">
        <w:t xml:space="preserve">(3) </w:t>
      </w:r>
      <w:proofErr w:type="spellStart"/>
      <w:r w:rsidRPr="00E078B5">
        <w:t>Järelhooldusteenuse</w:t>
      </w:r>
      <w:proofErr w:type="spellEnd"/>
      <w:r w:rsidRPr="00E078B5">
        <w:t xml:space="preserve"> puhul kohaldatakse lõigetes 1 ja 2 sätestatut juhul, kui teenust osutatakse teenuseosutaja eluruumides.</w:t>
      </w:r>
    </w:p>
    <w:p w14:paraId="77E65A93" w14:textId="2BCF1C94" w:rsidR="00E078B5" w:rsidRPr="00E078B5" w:rsidRDefault="00E078B5" w:rsidP="00E078B5"/>
    <w:p w14:paraId="5B2DBABA" w14:textId="4388291D" w:rsidR="00E078B5" w:rsidRPr="00E078B5" w:rsidRDefault="00E078B5" w:rsidP="004C4E4A">
      <w:pPr>
        <w:jc w:val="center"/>
      </w:pPr>
      <w:r w:rsidRPr="00E078B5">
        <w:rPr>
          <w:b/>
          <w:bCs/>
        </w:rPr>
        <w:t>4. peatükk</w:t>
      </w:r>
    </w:p>
    <w:p w14:paraId="04615F32" w14:textId="599E2516" w:rsidR="00E078B5" w:rsidRPr="00E078B5" w:rsidRDefault="00E078B5" w:rsidP="004C4E4A">
      <w:pPr>
        <w:jc w:val="center"/>
      </w:pPr>
      <w:r w:rsidRPr="00E078B5">
        <w:rPr>
          <w:b/>
          <w:bCs/>
        </w:rPr>
        <w:t>Rakendussätted</w:t>
      </w:r>
    </w:p>
    <w:p w14:paraId="268DAAAD" w14:textId="230197E2" w:rsidR="00E078B5" w:rsidRPr="00E078B5" w:rsidRDefault="00E078B5" w:rsidP="00E078B5"/>
    <w:p w14:paraId="23D97A74" w14:textId="0F2C793E" w:rsidR="00E078B5" w:rsidRPr="00E078B5" w:rsidRDefault="00E078B5" w:rsidP="00E078B5">
      <w:r w:rsidRPr="00E078B5">
        <w:rPr>
          <w:b/>
          <w:bCs/>
        </w:rPr>
        <w:t>§ 14. Määruse rakendamine</w:t>
      </w:r>
    </w:p>
    <w:p w14:paraId="693B722E" w14:textId="38340595" w:rsidR="00E078B5" w:rsidRPr="00E078B5" w:rsidRDefault="00E078B5" w:rsidP="00E078B5"/>
    <w:p w14:paraId="289837D6" w14:textId="3EC6F899" w:rsidR="00E078B5" w:rsidRPr="00E078B5" w:rsidRDefault="00E078B5" w:rsidP="0044629B">
      <w:pPr>
        <w:jc w:val="both"/>
      </w:pPr>
      <w:r w:rsidRPr="00E078B5">
        <w:t>(1) Määruse § 3 lõikes 2 sätestatut kohaldatakse hoolekandeasutustele, mille ehitusloa taotlus esitatakse pärast käesoleva määruse jõustumist.</w:t>
      </w:r>
    </w:p>
    <w:p w14:paraId="72A2E082" w14:textId="723BECC1" w:rsidR="00E078B5" w:rsidRPr="00E078B5" w:rsidRDefault="00E078B5" w:rsidP="0044629B">
      <w:pPr>
        <w:jc w:val="both"/>
      </w:pPr>
    </w:p>
    <w:p w14:paraId="6D8BDE46" w14:textId="7FF6ACE2" w:rsidR="00E078B5" w:rsidRPr="00E078B5" w:rsidRDefault="00E078B5" w:rsidP="0044629B">
      <w:pPr>
        <w:jc w:val="both"/>
      </w:pPr>
      <w:r w:rsidRPr="00E078B5">
        <w:t>(2) Määruse § 3 lõige 7 jõustub 1. septembril 2026. a.</w:t>
      </w:r>
    </w:p>
    <w:p w14:paraId="29DB17CC" w14:textId="35535536" w:rsidR="00E078B5" w:rsidRPr="00E078B5" w:rsidRDefault="00E078B5" w:rsidP="00E078B5"/>
    <w:p w14:paraId="552CA408" w14:textId="58F8BCE0" w:rsidR="00E078B5" w:rsidRPr="00E078B5" w:rsidRDefault="00E078B5" w:rsidP="00E078B5">
      <w:r w:rsidRPr="00E078B5">
        <w:rPr>
          <w:b/>
          <w:bCs/>
        </w:rPr>
        <w:t>§ 15. Määruse kehtetuks tunnistamine</w:t>
      </w:r>
    </w:p>
    <w:p w14:paraId="2C9DA637" w14:textId="5972C96C" w:rsidR="00E078B5" w:rsidRPr="00E078B5" w:rsidRDefault="00E078B5" w:rsidP="00E078B5"/>
    <w:p w14:paraId="42E4FC1A" w14:textId="65A85A0B" w:rsidR="0044629B" w:rsidRPr="004C4E4A" w:rsidRDefault="00E078B5" w:rsidP="0044629B">
      <w:pPr>
        <w:jc w:val="both"/>
      </w:pPr>
      <w:r w:rsidRPr="00E078B5">
        <w:t>Sotsiaalministri 21. detsembri 2015. a määrus nr 75 „Tervisekaitsenõuded erihoolekandeteenustele ja eraldusruumile“ tunnistatakse kehtetuks.</w:t>
      </w:r>
    </w:p>
    <w:p w14:paraId="3C2FF426" w14:textId="77777777" w:rsidR="001D53AE" w:rsidRDefault="001D53AE" w:rsidP="00094BF0">
      <w:pPr>
        <w:rPr>
          <w:rFonts w:cs="Arial"/>
        </w:rPr>
        <w:sectPr w:rsidR="001D53AE" w:rsidSect="00E52553">
          <w:headerReference w:type="default" r:id="rId8"/>
          <w:pgSz w:w="11907" w:h="16839" w:code="9"/>
          <w:pgMar w:top="907" w:right="1021" w:bottom="1418" w:left="1814" w:header="709" w:footer="709" w:gutter="0"/>
          <w:cols w:space="708"/>
          <w:formProt w:val="0"/>
          <w:titlePg/>
          <w:docGrid w:linePitch="360"/>
        </w:sectPr>
      </w:pPr>
    </w:p>
    <w:p w14:paraId="5469DFFD" w14:textId="77777777" w:rsidR="0044629B" w:rsidRDefault="0044629B" w:rsidP="00094BF0">
      <w:pPr>
        <w:rPr>
          <w:rFonts w:cs="Arial"/>
        </w:rPr>
      </w:pPr>
    </w:p>
    <w:p w14:paraId="7AEA9C0D" w14:textId="77777777" w:rsidR="0044629B" w:rsidRDefault="0044629B" w:rsidP="00094BF0">
      <w:pPr>
        <w:rPr>
          <w:rFonts w:cs="Arial"/>
        </w:rPr>
      </w:pPr>
    </w:p>
    <w:p w14:paraId="3C2FF42A" w14:textId="77777777" w:rsidR="00CC5B01" w:rsidRDefault="00CC5B01" w:rsidP="00094BF0">
      <w:pPr>
        <w:rPr>
          <w:rFonts w:cs="Arial"/>
        </w:rPr>
      </w:pPr>
    </w:p>
    <w:p w14:paraId="3C2FF42B" w14:textId="77777777" w:rsidR="00E57228" w:rsidRDefault="007C0F7C" w:rsidP="00E57228">
      <w:pPr>
        <w:rPr>
          <w:rFonts w:cs="Arial"/>
        </w:rPr>
      </w:pPr>
      <w:r>
        <w:rPr>
          <w:rFonts w:cs="Arial"/>
        </w:rPr>
        <w:t>(allkirjastatud digitaalselt)</w:t>
      </w:r>
      <w:r w:rsidR="00E57228" w:rsidRPr="00E57228">
        <w:rPr>
          <w:rFonts w:cs="Arial"/>
        </w:rPr>
        <w:t xml:space="preserve"> </w:t>
      </w:r>
      <w:r w:rsidR="00E57228">
        <w:rPr>
          <w:rFonts w:cs="Arial"/>
        </w:rPr>
        <w:tab/>
      </w:r>
      <w:r w:rsidR="00E57228">
        <w:rPr>
          <w:rFonts w:cs="Arial"/>
        </w:rPr>
        <w:tab/>
      </w:r>
      <w:r w:rsidR="00E57228">
        <w:rPr>
          <w:rFonts w:cs="Arial"/>
        </w:rPr>
        <w:tab/>
      </w:r>
      <w:r w:rsidR="00E57228">
        <w:rPr>
          <w:rFonts w:cs="Arial"/>
        </w:rPr>
        <w:tab/>
      </w:r>
    </w:p>
    <w:p w14:paraId="3C2FF42C" w14:textId="2DBA0EC1" w:rsidR="007B2940" w:rsidRDefault="00E57228" w:rsidP="00094BF0">
      <w:pPr>
        <w:rPr>
          <w:rFonts w:cs="Arial"/>
        </w:rPr>
      </w:pPr>
      <w:r>
        <w:rPr>
          <w:rFonts w:cs="Arial"/>
        </w:rPr>
        <w:fldChar w:fldCharType="begin"/>
      </w:r>
      <w:r w:rsidR="00424FB1">
        <w:rPr>
          <w:rFonts w:cs="Arial"/>
        </w:rPr>
        <w:instrText xml:space="preserve"> delta_signerName  \* MERGEFORMAT</w:instrText>
      </w:r>
      <w:r>
        <w:rPr>
          <w:rFonts w:cs="Arial"/>
        </w:rPr>
        <w:fldChar w:fldCharType="separate"/>
      </w:r>
      <w:r w:rsidR="00424FB1">
        <w:rPr>
          <w:rFonts w:cs="Arial"/>
        </w:rPr>
        <w:t xml:space="preserve">Karmen </w:t>
      </w:r>
      <w:proofErr w:type="spellStart"/>
      <w:r w:rsidR="00424FB1">
        <w:rPr>
          <w:rFonts w:cs="Arial"/>
        </w:rPr>
        <w:t>Joller</w:t>
      </w:r>
      <w:proofErr w:type="spellEnd"/>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p>
    <w:p w14:paraId="3C2FF42D" w14:textId="608002E6" w:rsidR="007C0F7C" w:rsidRDefault="00E57228" w:rsidP="00094BF0">
      <w:pPr>
        <w:rPr>
          <w:rFonts w:cs="Arial"/>
        </w:rPr>
      </w:pPr>
      <w:r>
        <w:rPr>
          <w:rFonts w:cs="Arial"/>
        </w:rPr>
        <w:fldChar w:fldCharType="begin"/>
      </w:r>
      <w:r w:rsidR="00424FB1">
        <w:rPr>
          <w:rFonts w:cs="Arial"/>
        </w:rPr>
        <w:instrText xml:space="preserve"> delta_signerJobTitle  \* MERGEFORMAT</w:instrText>
      </w:r>
      <w:r>
        <w:rPr>
          <w:rFonts w:cs="Arial"/>
        </w:rPr>
        <w:fldChar w:fldCharType="separate"/>
      </w:r>
      <w:r w:rsidR="00424FB1">
        <w:rPr>
          <w:rFonts w:cs="Arial"/>
        </w:rPr>
        <w:t>sotsiaalminister</w:t>
      </w:r>
      <w:r>
        <w:rPr>
          <w:rFonts w:cs="Arial"/>
        </w:rPr>
        <w:fldChar w:fldCharType="end"/>
      </w:r>
      <w:r>
        <w:rPr>
          <w:rFonts w:cs="Arial"/>
        </w:rPr>
        <w:tab/>
      </w:r>
      <w:r>
        <w:rPr>
          <w:rFonts w:cs="Arial"/>
        </w:rPr>
        <w:tab/>
      </w:r>
      <w:r>
        <w:rPr>
          <w:rFonts w:cs="Arial"/>
        </w:rPr>
        <w:tab/>
      </w:r>
      <w:r>
        <w:rPr>
          <w:rFonts w:cs="Arial"/>
        </w:rPr>
        <w:tab/>
      </w:r>
      <w:r>
        <w:rPr>
          <w:rFonts w:cs="Arial"/>
        </w:rPr>
        <w:tab/>
      </w:r>
    </w:p>
    <w:p w14:paraId="3C2FF42E" w14:textId="77777777" w:rsidR="007B2940" w:rsidRDefault="007B2940" w:rsidP="00B066FE">
      <w:pPr>
        <w:rPr>
          <w:rFonts w:cs="Arial"/>
        </w:rPr>
      </w:pPr>
    </w:p>
    <w:p w14:paraId="3C2FF42F" w14:textId="4F52D514" w:rsidR="00E52553" w:rsidRDefault="00100F1A" w:rsidP="00B066FE">
      <w:r>
        <w:rPr>
          <w:rFonts w:cs="Arial"/>
        </w:rPr>
        <w:br/>
      </w:r>
      <w:r w:rsidR="007B2940">
        <w:rPr>
          <w:rFonts w:cs="Arial"/>
        </w:rPr>
        <w:t>(allkirjastatud digitaalselt)</w:t>
      </w:r>
    </w:p>
    <w:p w14:paraId="3C2FF430" w14:textId="77777777" w:rsidR="001D53AE" w:rsidRDefault="001D53AE" w:rsidP="00B066FE">
      <w:pPr>
        <w:sectPr w:rsidR="001D53AE" w:rsidSect="001D53AE">
          <w:type w:val="continuous"/>
          <w:pgSz w:w="11907" w:h="16839" w:code="9"/>
          <w:pgMar w:top="907" w:right="1021" w:bottom="1418" w:left="1814" w:header="709" w:footer="709" w:gutter="0"/>
          <w:cols w:space="708"/>
          <w:titlePg/>
          <w:docGrid w:linePitch="360"/>
        </w:sectPr>
      </w:pPr>
    </w:p>
    <w:p w14:paraId="3C2FF431" w14:textId="48BD8BCA" w:rsidR="007B2940" w:rsidRDefault="008476E5" w:rsidP="007B2940">
      <w:pPr>
        <w:rPr>
          <w:rFonts w:cs="Arial"/>
        </w:rPr>
      </w:pPr>
      <w:r>
        <w:rPr>
          <w:rFonts w:cs="Arial"/>
        </w:rPr>
        <w:fldChar w:fldCharType="begin"/>
      </w:r>
      <w:r w:rsidR="00424FB1">
        <w:rPr>
          <w:rFonts w:cs="Arial"/>
        </w:rPr>
        <w:instrText xml:space="preserve"> delta_secondsignerName  \* MERGEFORMAT</w:instrText>
      </w:r>
      <w:r>
        <w:rPr>
          <w:rFonts w:cs="Arial"/>
        </w:rPr>
        <w:fldChar w:fldCharType="separate"/>
      </w:r>
      <w:proofErr w:type="spellStart"/>
      <w:r w:rsidR="00424FB1">
        <w:rPr>
          <w:rFonts w:cs="Arial"/>
        </w:rPr>
        <w:t>Maarjo</w:t>
      </w:r>
      <w:proofErr w:type="spellEnd"/>
      <w:r w:rsidR="00424FB1">
        <w:rPr>
          <w:rFonts w:cs="Arial"/>
        </w:rPr>
        <w:t xml:space="preserve"> Mändmaa</w:t>
      </w:r>
      <w:r>
        <w:rPr>
          <w:rFonts w:cs="Arial"/>
        </w:rPr>
        <w:fldChar w:fldCharType="end"/>
      </w:r>
    </w:p>
    <w:p w14:paraId="3C2FF433" w14:textId="14F8E460" w:rsidR="00E52553" w:rsidRPr="0044629B" w:rsidRDefault="008476E5" w:rsidP="00B066FE">
      <w:pPr>
        <w:rPr>
          <w:rFonts w:cs="Arial"/>
        </w:rPr>
      </w:pPr>
      <w:r>
        <w:rPr>
          <w:rFonts w:cs="Arial"/>
        </w:rPr>
        <w:fldChar w:fldCharType="begin"/>
      </w:r>
      <w:r w:rsidR="00424FB1">
        <w:rPr>
          <w:rFonts w:cs="Arial"/>
        </w:rPr>
        <w:instrText xml:space="preserve"> delta_secondsignerJobTitle  \* MERGEFORMAT</w:instrText>
      </w:r>
      <w:r>
        <w:rPr>
          <w:rFonts w:cs="Arial"/>
        </w:rPr>
        <w:fldChar w:fldCharType="separate"/>
      </w:r>
      <w:r w:rsidR="00424FB1">
        <w:rPr>
          <w:rFonts w:cs="Arial"/>
        </w:rPr>
        <w:t>kantsler</w:t>
      </w:r>
      <w:r>
        <w:rPr>
          <w:rFonts w:cs="Arial"/>
        </w:rPr>
        <w:fldChar w:fldCharType="end"/>
      </w:r>
      <w:r w:rsidR="00424FB1">
        <w:rPr>
          <w:rFonts w:cs="Arial"/>
        </w:rPr>
        <w:t xml:space="preserve"> </w:t>
      </w:r>
    </w:p>
    <w:sectPr w:rsidR="00E52553" w:rsidRPr="0044629B"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F438" w14:textId="77777777" w:rsidR="00B45145" w:rsidRDefault="00B45145" w:rsidP="00E52553">
      <w:r>
        <w:separator/>
      </w:r>
    </w:p>
  </w:endnote>
  <w:endnote w:type="continuationSeparator" w:id="0">
    <w:p w14:paraId="3C2FF439" w14:textId="77777777" w:rsidR="00B45145" w:rsidRDefault="00B4514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F436" w14:textId="77777777" w:rsidR="00B45145" w:rsidRDefault="00B45145" w:rsidP="00E52553">
      <w:r>
        <w:separator/>
      </w:r>
    </w:p>
  </w:footnote>
  <w:footnote w:type="continuationSeparator" w:id="0">
    <w:p w14:paraId="3C2FF437" w14:textId="77777777" w:rsidR="00B45145" w:rsidRDefault="00B4514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3C2FF43A" w14:textId="77777777" w:rsidR="00E52553" w:rsidRPr="00E52553" w:rsidRDefault="00E52553">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sidR="00424FB1">
          <w:rPr>
            <w:noProof/>
            <w:sz w:val="20"/>
            <w:szCs w:val="20"/>
          </w:rPr>
          <w:t>6</w:t>
        </w:r>
        <w:r w:rsidRPr="00E52553">
          <w:rPr>
            <w:sz w:val="20"/>
            <w:szCs w:val="20"/>
          </w:rPr>
          <w:fldChar w:fldCharType="end"/>
        </w:r>
      </w:p>
    </w:sdtContent>
  </w:sdt>
  <w:p w14:paraId="3C2FF43B" w14:textId="77777777" w:rsidR="00E52553" w:rsidRDefault="00E525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2F6"/>
    <w:multiLevelType w:val="hybridMultilevel"/>
    <w:tmpl w:val="F0A801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EBF43D2"/>
    <w:multiLevelType w:val="hybridMultilevel"/>
    <w:tmpl w:val="87845376"/>
    <w:lvl w:ilvl="0" w:tplc="BA52760E">
      <w:start w:val="1"/>
      <w:numFmt w:val="decimal"/>
      <w:lvlText w:val="%1."/>
      <w:lvlJc w:val="left"/>
      <w:pPr>
        <w:ind w:left="720" w:hanging="360"/>
      </w:pPr>
      <w:rPr>
        <w:rFonts w:ascii="Arial" w:hAnsi="Arial" w:cs="Arial" w:hint="default"/>
        <w:b/>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F8D2812"/>
    <w:multiLevelType w:val="hybridMultilevel"/>
    <w:tmpl w:val="B3BEFCB2"/>
    <w:lvl w:ilvl="0" w:tplc="325EC36C">
      <w:start w:val="1"/>
      <w:numFmt w:val="decimal"/>
      <w:lvlText w:val="%1."/>
      <w:lvlJc w:val="left"/>
      <w:pPr>
        <w:ind w:left="720" w:hanging="360"/>
      </w:pPr>
      <w:rPr>
        <w:rFonts w:ascii="Arial" w:hAnsi="Arial" w:cs="Arial" w:hint="default"/>
        <w:b/>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129105A"/>
    <w:multiLevelType w:val="hybridMultilevel"/>
    <w:tmpl w:val="BE9A9C8C"/>
    <w:lvl w:ilvl="0" w:tplc="EBCA424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74749315">
    <w:abstractNumId w:val="0"/>
  </w:num>
  <w:num w:numId="2" w16cid:durableId="554588533">
    <w:abstractNumId w:val="2"/>
  </w:num>
  <w:num w:numId="3" w16cid:durableId="1866602338">
    <w:abstractNumId w:val="1"/>
  </w:num>
  <w:num w:numId="4" w16cid:durableId="2062971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45"/>
    <w:rsid w:val="00063B11"/>
    <w:rsid w:val="00070153"/>
    <w:rsid w:val="000725E2"/>
    <w:rsid w:val="0009319A"/>
    <w:rsid w:val="00094BF0"/>
    <w:rsid w:val="000C6B61"/>
    <w:rsid w:val="000D0B25"/>
    <w:rsid w:val="000D7732"/>
    <w:rsid w:val="000E125F"/>
    <w:rsid w:val="000E7648"/>
    <w:rsid w:val="00100F1A"/>
    <w:rsid w:val="00113F1F"/>
    <w:rsid w:val="00144C39"/>
    <w:rsid w:val="0015344E"/>
    <w:rsid w:val="001604DB"/>
    <w:rsid w:val="001D53AE"/>
    <w:rsid w:val="001E6A28"/>
    <w:rsid w:val="00202D28"/>
    <w:rsid w:val="00222719"/>
    <w:rsid w:val="002534CF"/>
    <w:rsid w:val="002836DD"/>
    <w:rsid w:val="00293ECF"/>
    <w:rsid w:val="002A077C"/>
    <w:rsid w:val="002B58EC"/>
    <w:rsid w:val="002B7F0E"/>
    <w:rsid w:val="002D60D4"/>
    <w:rsid w:val="002E61E9"/>
    <w:rsid w:val="002F7A82"/>
    <w:rsid w:val="003028B2"/>
    <w:rsid w:val="00311234"/>
    <w:rsid w:val="00313278"/>
    <w:rsid w:val="0037481D"/>
    <w:rsid w:val="00380369"/>
    <w:rsid w:val="003925B0"/>
    <w:rsid w:val="00396E29"/>
    <w:rsid w:val="003B20F1"/>
    <w:rsid w:val="003B3CE2"/>
    <w:rsid w:val="00401209"/>
    <w:rsid w:val="00424FB1"/>
    <w:rsid w:val="00433613"/>
    <w:rsid w:val="00436532"/>
    <w:rsid w:val="00437173"/>
    <w:rsid w:val="0044629B"/>
    <w:rsid w:val="004745A0"/>
    <w:rsid w:val="0048061D"/>
    <w:rsid w:val="00492545"/>
    <w:rsid w:val="004B7E54"/>
    <w:rsid w:val="004C3880"/>
    <w:rsid w:val="004C4E4A"/>
    <w:rsid w:val="005239CE"/>
    <w:rsid w:val="00567685"/>
    <w:rsid w:val="00587F56"/>
    <w:rsid w:val="005B0753"/>
    <w:rsid w:val="005B6FF3"/>
    <w:rsid w:val="00604C04"/>
    <w:rsid w:val="00610A9F"/>
    <w:rsid w:val="00612A38"/>
    <w:rsid w:val="006305F8"/>
    <w:rsid w:val="006A1246"/>
    <w:rsid w:val="00704C53"/>
    <w:rsid w:val="007135C5"/>
    <w:rsid w:val="007325C5"/>
    <w:rsid w:val="007352AA"/>
    <w:rsid w:val="00787787"/>
    <w:rsid w:val="007A2FA8"/>
    <w:rsid w:val="007B2940"/>
    <w:rsid w:val="007C0F7C"/>
    <w:rsid w:val="007D2740"/>
    <w:rsid w:val="00805127"/>
    <w:rsid w:val="00805BB9"/>
    <w:rsid w:val="00812D03"/>
    <w:rsid w:val="0082206B"/>
    <w:rsid w:val="0083093C"/>
    <w:rsid w:val="00832F4F"/>
    <w:rsid w:val="008476E5"/>
    <w:rsid w:val="00886230"/>
    <w:rsid w:val="00890213"/>
    <w:rsid w:val="008B1F70"/>
    <w:rsid w:val="008D7485"/>
    <w:rsid w:val="008E55B9"/>
    <w:rsid w:val="009137D2"/>
    <w:rsid w:val="009206C3"/>
    <w:rsid w:val="0096750C"/>
    <w:rsid w:val="009835FB"/>
    <w:rsid w:val="00986A9D"/>
    <w:rsid w:val="00994463"/>
    <w:rsid w:val="009A457A"/>
    <w:rsid w:val="009F5111"/>
    <w:rsid w:val="00A07444"/>
    <w:rsid w:val="00A31525"/>
    <w:rsid w:val="00A42D4B"/>
    <w:rsid w:val="00A50DCA"/>
    <w:rsid w:val="00A5593E"/>
    <w:rsid w:val="00A64C31"/>
    <w:rsid w:val="00A92036"/>
    <w:rsid w:val="00AA6C33"/>
    <w:rsid w:val="00AD678D"/>
    <w:rsid w:val="00AE0EB1"/>
    <w:rsid w:val="00AF14D2"/>
    <w:rsid w:val="00B005DC"/>
    <w:rsid w:val="00B066FE"/>
    <w:rsid w:val="00B144C3"/>
    <w:rsid w:val="00B25BF0"/>
    <w:rsid w:val="00B45145"/>
    <w:rsid w:val="00B55121"/>
    <w:rsid w:val="00B664E7"/>
    <w:rsid w:val="00B81116"/>
    <w:rsid w:val="00BB367F"/>
    <w:rsid w:val="00BD5C81"/>
    <w:rsid w:val="00BD5DC0"/>
    <w:rsid w:val="00BE049C"/>
    <w:rsid w:val="00BE39B8"/>
    <w:rsid w:val="00BF79AA"/>
    <w:rsid w:val="00C16907"/>
    <w:rsid w:val="00C20293"/>
    <w:rsid w:val="00C21D9A"/>
    <w:rsid w:val="00C275FD"/>
    <w:rsid w:val="00C36346"/>
    <w:rsid w:val="00C40A0A"/>
    <w:rsid w:val="00C55F57"/>
    <w:rsid w:val="00C6556C"/>
    <w:rsid w:val="00CA2F07"/>
    <w:rsid w:val="00CA5CEE"/>
    <w:rsid w:val="00CB08FC"/>
    <w:rsid w:val="00CC36EA"/>
    <w:rsid w:val="00CC5B01"/>
    <w:rsid w:val="00CE6BBA"/>
    <w:rsid w:val="00D1150B"/>
    <w:rsid w:val="00D157C0"/>
    <w:rsid w:val="00D25557"/>
    <w:rsid w:val="00D321B8"/>
    <w:rsid w:val="00D35360"/>
    <w:rsid w:val="00D85F55"/>
    <w:rsid w:val="00DA3FAA"/>
    <w:rsid w:val="00DD1C05"/>
    <w:rsid w:val="00DE5C09"/>
    <w:rsid w:val="00E078B5"/>
    <w:rsid w:val="00E52553"/>
    <w:rsid w:val="00E57228"/>
    <w:rsid w:val="00E81419"/>
    <w:rsid w:val="00EA42AE"/>
    <w:rsid w:val="00EA5175"/>
    <w:rsid w:val="00EB023C"/>
    <w:rsid w:val="00EB07A4"/>
    <w:rsid w:val="00EC175B"/>
    <w:rsid w:val="00ED41BA"/>
    <w:rsid w:val="00EE3284"/>
    <w:rsid w:val="00EF0205"/>
    <w:rsid w:val="00FA5391"/>
    <w:rsid w:val="00FB7A35"/>
    <w:rsid w:val="00FC39D3"/>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F408"/>
  <w15:chartTrackingRefBased/>
  <w15:docId w15:val="{9437BB5B-428B-4BE2-B786-B41D08CA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paragraph">
    <w:name w:val="paragraph"/>
    <w:basedOn w:val="Normaallaad"/>
    <w:rsid w:val="00E078B5"/>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E078B5"/>
  </w:style>
  <w:style w:type="character" w:customStyle="1" w:styleId="scxw119679357">
    <w:name w:val="scxw119679357"/>
    <w:basedOn w:val="Liguvaikefont"/>
    <w:rsid w:val="00E078B5"/>
  </w:style>
  <w:style w:type="character" w:customStyle="1" w:styleId="eop">
    <w:name w:val="eop"/>
    <w:basedOn w:val="Liguvaikefont"/>
    <w:rsid w:val="00E078B5"/>
  </w:style>
  <w:style w:type="paragraph" w:styleId="Loendilik">
    <w:name w:val="List Paragraph"/>
    <w:basedOn w:val="Normaallaad"/>
    <w:uiPriority w:val="34"/>
    <w:qFormat/>
    <w:rsid w:val="004C4E4A"/>
    <w:pPr>
      <w:ind w:left="720"/>
      <w:contextualSpacing/>
    </w:pPr>
  </w:style>
  <w:style w:type="character" w:styleId="Kommentaariviide">
    <w:name w:val="annotation reference"/>
    <w:basedOn w:val="Liguvaikefont"/>
    <w:uiPriority w:val="99"/>
    <w:semiHidden/>
    <w:unhideWhenUsed/>
    <w:rsid w:val="00DD1C05"/>
    <w:rPr>
      <w:sz w:val="16"/>
      <w:szCs w:val="16"/>
    </w:rPr>
  </w:style>
  <w:style w:type="paragraph" w:styleId="Kommentaaritekst">
    <w:name w:val="annotation text"/>
    <w:basedOn w:val="Normaallaad"/>
    <w:link w:val="KommentaaritekstMrk"/>
    <w:uiPriority w:val="99"/>
    <w:unhideWhenUsed/>
    <w:rsid w:val="00DD1C05"/>
    <w:rPr>
      <w:sz w:val="20"/>
      <w:szCs w:val="20"/>
    </w:rPr>
  </w:style>
  <w:style w:type="character" w:customStyle="1" w:styleId="KommentaaritekstMrk">
    <w:name w:val="Kommentaari tekst Märk"/>
    <w:basedOn w:val="Liguvaikefont"/>
    <w:link w:val="Kommentaaritekst"/>
    <w:uiPriority w:val="99"/>
    <w:rsid w:val="00DD1C05"/>
    <w:rPr>
      <w:rFonts w:ascii="Arial" w:hAnsi="Arial"/>
      <w:sz w:val="20"/>
      <w:szCs w:val="20"/>
      <w:lang w:val="et-EE"/>
    </w:rPr>
  </w:style>
  <w:style w:type="paragraph" w:styleId="Kommentaariteema">
    <w:name w:val="annotation subject"/>
    <w:basedOn w:val="Kommentaaritekst"/>
    <w:next w:val="Kommentaaritekst"/>
    <w:link w:val="KommentaariteemaMrk"/>
    <w:uiPriority w:val="99"/>
    <w:semiHidden/>
    <w:unhideWhenUsed/>
    <w:rsid w:val="00DD1C05"/>
    <w:rPr>
      <w:b/>
      <w:bCs/>
    </w:rPr>
  </w:style>
  <w:style w:type="character" w:customStyle="1" w:styleId="KommentaariteemaMrk">
    <w:name w:val="Kommentaari teema Märk"/>
    <w:basedOn w:val="KommentaaritekstMrk"/>
    <w:link w:val="Kommentaariteema"/>
    <w:uiPriority w:val="99"/>
    <w:semiHidden/>
    <w:rsid w:val="00DD1C05"/>
    <w:rPr>
      <w:rFonts w:ascii="Arial" w:hAnsi="Arial"/>
      <w:b/>
      <w:bCs/>
      <w:sz w:val="20"/>
      <w:szCs w:val="20"/>
      <w:lang w:val="et-EE"/>
    </w:rPr>
  </w:style>
  <w:style w:type="paragraph" w:styleId="Redaktsioon">
    <w:name w:val="Revision"/>
    <w:hidden/>
    <w:uiPriority w:val="99"/>
    <w:semiHidden/>
    <w:rsid w:val="00994463"/>
    <w:pPr>
      <w:spacing w:after="0" w:line="240" w:lineRule="auto"/>
    </w:pPr>
    <w:rPr>
      <w:rFonts w:ascii="Arial" w:hAnsi="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5722">
      <w:bodyDiv w:val="1"/>
      <w:marLeft w:val="0"/>
      <w:marRight w:val="0"/>
      <w:marTop w:val="0"/>
      <w:marBottom w:val="0"/>
      <w:divBdr>
        <w:top w:val="none" w:sz="0" w:space="0" w:color="auto"/>
        <w:left w:val="none" w:sz="0" w:space="0" w:color="auto"/>
        <w:bottom w:val="none" w:sz="0" w:space="0" w:color="auto"/>
        <w:right w:val="none" w:sz="0" w:space="0" w:color="auto"/>
      </w:divBdr>
      <w:divsChild>
        <w:div w:id="1875657983">
          <w:marLeft w:val="0"/>
          <w:marRight w:val="0"/>
          <w:marTop w:val="0"/>
          <w:marBottom w:val="0"/>
          <w:divBdr>
            <w:top w:val="none" w:sz="0" w:space="0" w:color="auto"/>
            <w:left w:val="none" w:sz="0" w:space="0" w:color="auto"/>
            <w:bottom w:val="none" w:sz="0" w:space="0" w:color="auto"/>
            <w:right w:val="none" w:sz="0" w:space="0" w:color="auto"/>
          </w:divBdr>
        </w:div>
        <w:div w:id="371810252">
          <w:marLeft w:val="0"/>
          <w:marRight w:val="0"/>
          <w:marTop w:val="0"/>
          <w:marBottom w:val="0"/>
          <w:divBdr>
            <w:top w:val="none" w:sz="0" w:space="0" w:color="auto"/>
            <w:left w:val="none" w:sz="0" w:space="0" w:color="auto"/>
            <w:bottom w:val="none" w:sz="0" w:space="0" w:color="auto"/>
            <w:right w:val="none" w:sz="0" w:space="0" w:color="auto"/>
          </w:divBdr>
        </w:div>
        <w:div w:id="1173255308">
          <w:marLeft w:val="0"/>
          <w:marRight w:val="0"/>
          <w:marTop w:val="0"/>
          <w:marBottom w:val="0"/>
          <w:divBdr>
            <w:top w:val="none" w:sz="0" w:space="0" w:color="auto"/>
            <w:left w:val="none" w:sz="0" w:space="0" w:color="auto"/>
            <w:bottom w:val="none" w:sz="0" w:space="0" w:color="auto"/>
            <w:right w:val="none" w:sz="0" w:space="0" w:color="auto"/>
          </w:divBdr>
        </w:div>
        <w:div w:id="997073525">
          <w:marLeft w:val="0"/>
          <w:marRight w:val="0"/>
          <w:marTop w:val="0"/>
          <w:marBottom w:val="0"/>
          <w:divBdr>
            <w:top w:val="none" w:sz="0" w:space="0" w:color="auto"/>
            <w:left w:val="none" w:sz="0" w:space="0" w:color="auto"/>
            <w:bottom w:val="none" w:sz="0" w:space="0" w:color="auto"/>
            <w:right w:val="none" w:sz="0" w:space="0" w:color="auto"/>
          </w:divBdr>
        </w:div>
        <w:div w:id="1733961165">
          <w:marLeft w:val="0"/>
          <w:marRight w:val="0"/>
          <w:marTop w:val="0"/>
          <w:marBottom w:val="0"/>
          <w:divBdr>
            <w:top w:val="none" w:sz="0" w:space="0" w:color="auto"/>
            <w:left w:val="none" w:sz="0" w:space="0" w:color="auto"/>
            <w:bottom w:val="none" w:sz="0" w:space="0" w:color="auto"/>
            <w:right w:val="none" w:sz="0" w:space="0" w:color="auto"/>
          </w:divBdr>
        </w:div>
        <w:div w:id="1289969207">
          <w:marLeft w:val="0"/>
          <w:marRight w:val="0"/>
          <w:marTop w:val="0"/>
          <w:marBottom w:val="0"/>
          <w:divBdr>
            <w:top w:val="none" w:sz="0" w:space="0" w:color="auto"/>
            <w:left w:val="none" w:sz="0" w:space="0" w:color="auto"/>
            <w:bottom w:val="none" w:sz="0" w:space="0" w:color="auto"/>
            <w:right w:val="none" w:sz="0" w:space="0" w:color="auto"/>
          </w:divBdr>
        </w:div>
        <w:div w:id="29234805">
          <w:marLeft w:val="0"/>
          <w:marRight w:val="0"/>
          <w:marTop w:val="0"/>
          <w:marBottom w:val="0"/>
          <w:divBdr>
            <w:top w:val="none" w:sz="0" w:space="0" w:color="auto"/>
            <w:left w:val="none" w:sz="0" w:space="0" w:color="auto"/>
            <w:bottom w:val="none" w:sz="0" w:space="0" w:color="auto"/>
            <w:right w:val="none" w:sz="0" w:space="0" w:color="auto"/>
          </w:divBdr>
        </w:div>
        <w:div w:id="57943334">
          <w:marLeft w:val="0"/>
          <w:marRight w:val="0"/>
          <w:marTop w:val="0"/>
          <w:marBottom w:val="0"/>
          <w:divBdr>
            <w:top w:val="none" w:sz="0" w:space="0" w:color="auto"/>
            <w:left w:val="none" w:sz="0" w:space="0" w:color="auto"/>
            <w:bottom w:val="none" w:sz="0" w:space="0" w:color="auto"/>
            <w:right w:val="none" w:sz="0" w:space="0" w:color="auto"/>
          </w:divBdr>
        </w:div>
        <w:div w:id="609628807">
          <w:marLeft w:val="0"/>
          <w:marRight w:val="0"/>
          <w:marTop w:val="0"/>
          <w:marBottom w:val="0"/>
          <w:divBdr>
            <w:top w:val="none" w:sz="0" w:space="0" w:color="auto"/>
            <w:left w:val="none" w:sz="0" w:space="0" w:color="auto"/>
            <w:bottom w:val="none" w:sz="0" w:space="0" w:color="auto"/>
            <w:right w:val="none" w:sz="0" w:space="0" w:color="auto"/>
          </w:divBdr>
        </w:div>
        <w:div w:id="2046055553">
          <w:marLeft w:val="0"/>
          <w:marRight w:val="0"/>
          <w:marTop w:val="0"/>
          <w:marBottom w:val="0"/>
          <w:divBdr>
            <w:top w:val="none" w:sz="0" w:space="0" w:color="auto"/>
            <w:left w:val="none" w:sz="0" w:space="0" w:color="auto"/>
            <w:bottom w:val="none" w:sz="0" w:space="0" w:color="auto"/>
            <w:right w:val="none" w:sz="0" w:space="0" w:color="auto"/>
          </w:divBdr>
        </w:div>
        <w:div w:id="1974553313">
          <w:marLeft w:val="0"/>
          <w:marRight w:val="0"/>
          <w:marTop w:val="0"/>
          <w:marBottom w:val="0"/>
          <w:divBdr>
            <w:top w:val="none" w:sz="0" w:space="0" w:color="auto"/>
            <w:left w:val="none" w:sz="0" w:space="0" w:color="auto"/>
            <w:bottom w:val="none" w:sz="0" w:space="0" w:color="auto"/>
            <w:right w:val="none" w:sz="0" w:space="0" w:color="auto"/>
          </w:divBdr>
        </w:div>
        <w:div w:id="1182669417">
          <w:marLeft w:val="0"/>
          <w:marRight w:val="0"/>
          <w:marTop w:val="0"/>
          <w:marBottom w:val="0"/>
          <w:divBdr>
            <w:top w:val="none" w:sz="0" w:space="0" w:color="auto"/>
            <w:left w:val="none" w:sz="0" w:space="0" w:color="auto"/>
            <w:bottom w:val="none" w:sz="0" w:space="0" w:color="auto"/>
            <w:right w:val="none" w:sz="0" w:space="0" w:color="auto"/>
          </w:divBdr>
        </w:div>
        <w:div w:id="1074280243">
          <w:marLeft w:val="0"/>
          <w:marRight w:val="0"/>
          <w:marTop w:val="0"/>
          <w:marBottom w:val="0"/>
          <w:divBdr>
            <w:top w:val="none" w:sz="0" w:space="0" w:color="auto"/>
            <w:left w:val="none" w:sz="0" w:space="0" w:color="auto"/>
            <w:bottom w:val="none" w:sz="0" w:space="0" w:color="auto"/>
            <w:right w:val="none" w:sz="0" w:space="0" w:color="auto"/>
          </w:divBdr>
        </w:div>
        <w:div w:id="1106539210">
          <w:marLeft w:val="0"/>
          <w:marRight w:val="0"/>
          <w:marTop w:val="0"/>
          <w:marBottom w:val="0"/>
          <w:divBdr>
            <w:top w:val="none" w:sz="0" w:space="0" w:color="auto"/>
            <w:left w:val="none" w:sz="0" w:space="0" w:color="auto"/>
            <w:bottom w:val="none" w:sz="0" w:space="0" w:color="auto"/>
            <w:right w:val="none" w:sz="0" w:space="0" w:color="auto"/>
          </w:divBdr>
        </w:div>
        <w:div w:id="1274287507">
          <w:marLeft w:val="0"/>
          <w:marRight w:val="0"/>
          <w:marTop w:val="0"/>
          <w:marBottom w:val="0"/>
          <w:divBdr>
            <w:top w:val="none" w:sz="0" w:space="0" w:color="auto"/>
            <w:left w:val="none" w:sz="0" w:space="0" w:color="auto"/>
            <w:bottom w:val="none" w:sz="0" w:space="0" w:color="auto"/>
            <w:right w:val="none" w:sz="0" w:space="0" w:color="auto"/>
          </w:divBdr>
        </w:div>
        <w:div w:id="1145584070">
          <w:marLeft w:val="0"/>
          <w:marRight w:val="0"/>
          <w:marTop w:val="0"/>
          <w:marBottom w:val="0"/>
          <w:divBdr>
            <w:top w:val="none" w:sz="0" w:space="0" w:color="auto"/>
            <w:left w:val="none" w:sz="0" w:space="0" w:color="auto"/>
            <w:bottom w:val="none" w:sz="0" w:space="0" w:color="auto"/>
            <w:right w:val="none" w:sz="0" w:space="0" w:color="auto"/>
          </w:divBdr>
        </w:div>
        <w:div w:id="4408313">
          <w:marLeft w:val="0"/>
          <w:marRight w:val="0"/>
          <w:marTop w:val="0"/>
          <w:marBottom w:val="0"/>
          <w:divBdr>
            <w:top w:val="none" w:sz="0" w:space="0" w:color="auto"/>
            <w:left w:val="none" w:sz="0" w:space="0" w:color="auto"/>
            <w:bottom w:val="none" w:sz="0" w:space="0" w:color="auto"/>
            <w:right w:val="none" w:sz="0" w:space="0" w:color="auto"/>
          </w:divBdr>
        </w:div>
        <w:div w:id="1225874481">
          <w:marLeft w:val="0"/>
          <w:marRight w:val="0"/>
          <w:marTop w:val="0"/>
          <w:marBottom w:val="0"/>
          <w:divBdr>
            <w:top w:val="none" w:sz="0" w:space="0" w:color="auto"/>
            <w:left w:val="none" w:sz="0" w:space="0" w:color="auto"/>
            <w:bottom w:val="none" w:sz="0" w:space="0" w:color="auto"/>
            <w:right w:val="none" w:sz="0" w:space="0" w:color="auto"/>
          </w:divBdr>
        </w:div>
        <w:div w:id="1552620936">
          <w:marLeft w:val="0"/>
          <w:marRight w:val="0"/>
          <w:marTop w:val="0"/>
          <w:marBottom w:val="0"/>
          <w:divBdr>
            <w:top w:val="none" w:sz="0" w:space="0" w:color="auto"/>
            <w:left w:val="none" w:sz="0" w:space="0" w:color="auto"/>
            <w:bottom w:val="none" w:sz="0" w:space="0" w:color="auto"/>
            <w:right w:val="none" w:sz="0" w:space="0" w:color="auto"/>
          </w:divBdr>
        </w:div>
        <w:div w:id="2131125021">
          <w:marLeft w:val="0"/>
          <w:marRight w:val="0"/>
          <w:marTop w:val="0"/>
          <w:marBottom w:val="0"/>
          <w:divBdr>
            <w:top w:val="none" w:sz="0" w:space="0" w:color="auto"/>
            <w:left w:val="none" w:sz="0" w:space="0" w:color="auto"/>
            <w:bottom w:val="none" w:sz="0" w:space="0" w:color="auto"/>
            <w:right w:val="none" w:sz="0" w:space="0" w:color="auto"/>
          </w:divBdr>
        </w:div>
        <w:div w:id="2028142665">
          <w:marLeft w:val="0"/>
          <w:marRight w:val="0"/>
          <w:marTop w:val="0"/>
          <w:marBottom w:val="0"/>
          <w:divBdr>
            <w:top w:val="none" w:sz="0" w:space="0" w:color="auto"/>
            <w:left w:val="none" w:sz="0" w:space="0" w:color="auto"/>
            <w:bottom w:val="none" w:sz="0" w:space="0" w:color="auto"/>
            <w:right w:val="none" w:sz="0" w:space="0" w:color="auto"/>
          </w:divBdr>
        </w:div>
        <w:div w:id="174879962">
          <w:marLeft w:val="0"/>
          <w:marRight w:val="0"/>
          <w:marTop w:val="0"/>
          <w:marBottom w:val="0"/>
          <w:divBdr>
            <w:top w:val="none" w:sz="0" w:space="0" w:color="auto"/>
            <w:left w:val="none" w:sz="0" w:space="0" w:color="auto"/>
            <w:bottom w:val="none" w:sz="0" w:space="0" w:color="auto"/>
            <w:right w:val="none" w:sz="0" w:space="0" w:color="auto"/>
          </w:divBdr>
        </w:div>
        <w:div w:id="66198906">
          <w:marLeft w:val="0"/>
          <w:marRight w:val="0"/>
          <w:marTop w:val="0"/>
          <w:marBottom w:val="0"/>
          <w:divBdr>
            <w:top w:val="none" w:sz="0" w:space="0" w:color="auto"/>
            <w:left w:val="none" w:sz="0" w:space="0" w:color="auto"/>
            <w:bottom w:val="none" w:sz="0" w:space="0" w:color="auto"/>
            <w:right w:val="none" w:sz="0" w:space="0" w:color="auto"/>
          </w:divBdr>
        </w:div>
        <w:div w:id="1755586654">
          <w:marLeft w:val="0"/>
          <w:marRight w:val="0"/>
          <w:marTop w:val="0"/>
          <w:marBottom w:val="0"/>
          <w:divBdr>
            <w:top w:val="none" w:sz="0" w:space="0" w:color="auto"/>
            <w:left w:val="none" w:sz="0" w:space="0" w:color="auto"/>
            <w:bottom w:val="none" w:sz="0" w:space="0" w:color="auto"/>
            <w:right w:val="none" w:sz="0" w:space="0" w:color="auto"/>
          </w:divBdr>
        </w:div>
        <w:div w:id="999040163">
          <w:marLeft w:val="0"/>
          <w:marRight w:val="0"/>
          <w:marTop w:val="0"/>
          <w:marBottom w:val="0"/>
          <w:divBdr>
            <w:top w:val="none" w:sz="0" w:space="0" w:color="auto"/>
            <w:left w:val="none" w:sz="0" w:space="0" w:color="auto"/>
            <w:bottom w:val="none" w:sz="0" w:space="0" w:color="auto"/>
            <w:right w:val="none" w:sz="0" w:space="0" w:color="auto"/>
          </w:divBdr>
        </w:div>
        <w:div w:id="154104400">
          <w:marLeft w:val="0"/>
          <w:marRight w:val="0"/>
          <w:marTop w:val="0"/>
          <w:marBottom w:val="0"/>
          <w:divBdr>
            <w:top w:val="none" w:sz="0" w:space="0" w:color="auto"/>
            <w:left w:val="none" w:sz="0" w:space="0" w:color="auto"/>
            <w:bottom w:val="none" w:sz="0" w:space="0" w:color="auto"/>
            <w:right w:val="none" w:sz="0" w:space="0" w:color="auto"/>
          </w:divBdr>
        </w:div>
        <w:div w:id="454758161">
          <w:marLeft w:val="0"/>
          <w:marRight w:val="0"/>
          <w:marTop w:val="0"/>
          <w:marBottom w:val="0"/>
          <w:divBdr>
            <w:top w:val="none" w:sz="0" w:space="0" w:color="auto"/>
            <w:left w:val="none" w:sz="0" w:space="0" w:color="auto"/>
            <w:bottom w:val="none" w:sz="0" w:space="0" w:color="auto"/>
            <w:right w:val="none" w:sz="0" w:space="0" w:color="auto"/>
          </w:divBdr>
        </w:div>
        <w:div w:id="2063826221">
          <w:marLeft w:val="0"/>
          <w:marRight w:val="0"/>
          <w:marTop w:val="0"/>
          <w:marBottom w:val="0"/>
          <w:divBdr>
            <w:top w:val="none" w:sz="0" w:space="0" w:color="auto"/>
            <w:left w:val="none" w:sz="0" w:space="0" w:color="auto"/>
            <w:bottom w:val="none" w:sz="0" w:space="0" w:color="auto"/>
            <w:right w:val="none" w:sz="0" w:space="0" w:color="auto"/>
          </w:divBdr>
        </w:div>
        <w:div w:id="1297641304">
          <w:marLeft w:val="0"/>
          <w:marRight w:val="0"/>
          <w:marTop w:val="0"/>
          <w:marBottom w:val="0"/>
          <w:divBdr>
            <w:top w:val="none" w:sz="0" w:space="0" w:color="auto"/>
            <w:left w:val="none" w:sz="0" w:space="0" w:color="auto"/>
            <w:bottom w:val="none" w:sz="0" w:space="0" w:color="auto"/>
            <w:right w:val="none" w:sz="0" w:space="0" w:color="auto"/>
          </w:divBdr>
        </w:div>
        <w:div w:id="616329297">
          <w:marLeft w:val="0"/>
          <w:marRight w:val="0"/>
          <w:marTop w:val="0"/>
          <w:marBottom w:val="0"/>
          <w:divBdr>
            <w:top w:val="none" w:sz="0" w:space="0" w:color="auto"/>
            <w:left w:val="none" w:sz="0" w:space="0" w:color="auto"/>
            <w:bottom w:val="none" w:sz="0" w:space="0" w:color="auto"/>
            <w:right w:val="none" w:sz="0" w:space="0" w:color="auto"/>
          </w:divBdr>
        </w:div>
        <w:div w:id="65420550">
          <w:marLeft w:val="0"/>
          <w:marRight w:val="0"/>
          <w:marTop w:val="0"/>
          <w:marBottom w:val="0"/>
          <w:divBdr>
            <w:top w:val="none" w:sz="0" w:space="0" w:color="auto"/>
            <w:left w:val="none" w:sz="0" w:space="0" w:color="auto"/>
            <w:bottom w:val="none" w:sz="0" w:space="0" w:color="auto"/>
            <w:right w:val="none" w:sz="0" w:space="0" w:color="auto"/>
          </w:divBdr>
        </w:div>
        <w:div w:id="712659609">
          <w:marLeft w:val="0"/>
          <w:marRight w:val="0"/>
          <w:marTop w:val="0"/>
          <w:marBottom w:val="0"/>
          <w:divBdr>
            <w:top w:val="none" w:sz="0" w:space="0" w:color="auto"/>
            <w:left w:val="none" w:sz="0" w:space="0" w:color="auto"/>
            <w:bottom w:val="none" w:sz="0" w:space="0" w:color="auto"/>
            <w:right w:val="none" w:sz="0" w:space="0" w:color="auto"/>
          </w:divBdr>
        </w:div>
        <w:div w:id="1364018629">
          <w:marLeft w:val="0"/>
          <w:marRight w:val="0"/>
          <w:marTop w:val="0"/>
          <w:marBottom w:val="0"/>
          <w:divBdr>
            <w:top w:val="none" w:sz="0" w:space="0" w:color="auto"/>
            <w:left w:val="none" w:sz="0" w:space="0" w:color="auto"/>
            <w:bottom w:val="none" w:sz="0" w:space="0" w:color="auto"/>
            <w:right w:val="none" w:sz="0" w:space="0" w:color="auto"/>
          </w:divBdr>
        </w:div>
        <w:div w:id="654917407">
          <w:marLeft w:val="0"/>
          <w:marRight w:val="0"/>
          <w:marTop w:val="0"/>
          <w:marBottom w:val="0"/>
          <w:divBdr>
            <w:top w:val="none" w:sz="0" w:space="0" w:color="auto"/>
            <w:left w:val="none" w:sz="0" w:space="0" w:color="auto"/>
            <w:bottom w:val="none" w:sz="0" w:space="0" w:color="auto"/>
            <w:right w:val="none" w:sz="0" w:space="0" w:color="auto"/>
          </w:divBdr>
        </w:div>
        <w:div w:id="288977745">
          <w:marLeft w:val="0"/>
          <w:marRight w:val="0"/>
          <w:marTop w:val="0"/>
          <w:marBottom w:val="0"/>
          <w:divBdr>
            <w:top w:val="none" w:sz="0" w:space="0" w:color="auto"/>
            <w:left w:val="none" w:sz="0" w:space="0" w:color="auto"/>
            <w:bottom w:val="none" w:sz="0" w:space="0" w:color="auto"/>
            <w:right w:val="none" w:sz="0" w:space="0" w:color="auto"/>
          </w:divBdr>
        </w:div>
        <w:div w:id="482701032">
          <w:marLeft w:val="0"/>
          <w:marRight w:val="0"/>
          <w:marTop w:val="0"/>
          <w:marBottom w:val="0"/>
          <w:divBdr>
            <w:top w:val="none" w:sz="0" w:space="0" w:color="auto"/>
            <w:left w:val="none" w:sz="0" w:space="0" w:color="auto"/>
            <w:bottom w:val="none" w:sz="0" w:space="0" w:color="auto"/>
            <w:right w:val="none" w:sz="0" w:space="0" w:color="auto"/>
          </w:divBdr>
        </w:div>
        <w:div w:id="1486707318">
          <w:marLeft w:val="0"/>
          <w:marRight w:val="0"/>
          <w:marTop w:val="0"/>
          <w:marBottom w:val="0"/>
          <w:divBdr>
            <w:top w:val="none" w:sz="0" w:space="0" w:color="auto"/>
            <w:left w:val="none" w:sz="0" w:space="0" w:color="auto"/>
            <w:bottom w:val="none" w:sz="0" w:space="0" w:color="auto"/>
            <w:right w:val="none" w:sz="0" w:space="0" w:color="auto"/>
          </w:divBdr>
        </w:div>
        <w:div w:id="257180842">
          <w:marLeft w:val="0"/>
          <w:marRight w:val="0"/>
          <w:marTop w:val="0"/>
          <w:marBottom w:val="0"/>
          <w:divBdr>
            <w:top w:val="none" w:sz="0" w:space="0" w:color="auto"/>
            <w:left w:val="none" w:sz="0" w:space="0" w:color="auto"/>
            <w:bottom w:val="none" w:sz="0" w:space="0" w:color="auto"/>
            <w:right w:val="none" w:sz="0" w:space="0" w:color="auto"/>
          </w:divBdr>
        </w:div>
        <w:div w:id="1107652190">
          <w:marLeft w:val="0"/>
          <w:marRight w:val="0"/>
          <w:marTop w:val="0"/>
          <w:marBottom w:val="0"/>
          <w:divBdr>
            <w:top w:val="none" w:sz="0" w:space="0" w:color="auto"/>
            <w:left w:val="none" w:sz="0" w:space="0" w:color="auto"/>
            <w:bottom w:val="none" w:sz="0" w:space="0" w:color="auto"/>
            <w:right w:val="none" w:sz="0" w:space="0" w:color="auto"/>
          </w:divBdr>
        </w:div>
        <w:div w:id="735131255">
          <w:marLeft w:val="0"/>
          <w:marRight w:val="0"/>
          <w:marTop w:val="0"/>
          <w:marBottom w:val="0"/>
          <w:divBdr>
            <w:top w:val="none" w:sz="0" w:space="0" w:color="auto"/>
            <w:left w:val="none" w:sz="0" w:space="0" w:color="auto"/>
            <w:bottom w:val="none" w:sz="0" w:space="0" w:color="auto"/>
            <w:right w:val="none" w:sz="0" w:space="0" w:color="auto"/>
          </w:divBdr>
        </w:div>
        <w:div w:id="368536215">
          <w:marLeft w:val="0"/>
          <w:marRight w:val="0"/>
          <w:marTop w:val="0"/>
          <w:marBottom w:val="0"/>
          <w:divBdr>
            <w:top w:val="none" w:sz="0" w:space="0" w:color="auto"/>
            <w:left w:val="none" w:sz="0" w:space="0" w:color="auto"/>
            <w:bottom w:val="none" w:sz="0" w:space="0" w:color="auto"/>
            <w:right w:val="none" w:sz="0" w:space="0" w:color="auto"/>
          </w:divBdr>
        </w:div>
        <w:div w:id="1539931216">
          <w:marLeft w:val="0"/>
          <w:marRight w:val="0"/>
          <w:marTop w:val="0"/>
          <w:marBottom w:val="0"/>
          <w:divBdr>
            <w:top w:val="none" w:sz="0" w:space="0" w:color="auto"/>
            <w:left w:val="none" w:sz="0" w:space="0" w:color="auto"/>
            <w:bottom w:val="none" w:sz="0" w:space="0" w:color="auto"/>
            <w:right w:val="none" w:sz="0" w:space="0" w:color="auto"/>
          </w:divBdr>
        </w:div>
        <w:div w:id="634336493">
          <w:marLeft w:val="0"/>
          <w:marRight w:val="0"/>
          <w:marTop w:val="0"/>
          <w:marBottom w:val="0"/>
          <w:divBdr>
            <w:top w:val="none" w:sz="0" w:space="0" w:color="auto"/>
            <w:left w:val="none" w:sz="0" w:space="0" w:color="auto"/>
            <w:bottom w:val="none" w:sz="0" w:space="0" w:color="auto"/>
            <w:right w:val="none" w:sz="0" w:space="0" w:color="auto"/>
          </w:divBdr>
        </w:div>
        <w:div w:id="1911575517">
          <w:marLeft w:val="0"/>
          <w:marRight w:val="0"/>
          <w:marTop w:val="0"/>
          <w:marBottom w:val="0"/>
          <w:divBdr>
            <w:top w:val="none" w:sz="0" w:space="0" w:color="auto"/>
            <w:left w:val="none" w:sz="0" w:space="0" w:color="auto"/>
            <w:bottom w:val="none" w:sz="0" w:space="0" w:color="auto"/>
            <w:right w:val="none" w:sz="0" w:space="0" w:color="auto"/>
          </w:divBdr>
        </w:div>
        <w:div w:id="1684162503">
          <w:marLeft w:val="0"/>
          <w:marRight w:val="0"/>
          <w:marTop w:val="0"/>
          <w:marBottom w:val="0"/>
          <w:divBdr>
            <w:top w:val="none" w:sz="0" w:space="0" w:color="auto"/>
            <w:left w:val="none" w:sz="0" w:space="0" w:color="auto"/>
            <w:bottom w:val="none" w:sz="0" w:space="0" w:color="auto"/>
            <w:right w:val="none" w:sz="0" w:space="0" w:color="auto"/>
          </w:divBdr>
        </w:div>
        <w:div w:id="1190724051">
          <w:marLeft w:val="0"/>
          <w:marRight w:val="0"/>
          <w:marTop w:val="0"/>
          <w:marBottom w:val="0"/>
          <w:divBdr>
            <w:top w:val="none" w:sz="0" w:space="0" w:color="auto"/>
            <w:left w:val="none" w:sz="0" w:space="0" w:color="auto"/>
            <w:bottom w:val="none" w:sz="0" w:space="0" w:color="auto"/>
            <w:right w:val="none" w:sz="0" w:space="0" w:color="auto"/>
          </w:divBdr>
        </w:div>
        <w:div w:id="24720559">
          <w:marLeft w:val="0"/>
          <w:marRight w:val="0"/>
          <w:marTop w:val="0"/>
          <w:marBottom w:val="0"/>
          <w:divBdr>
            <w:top w:val="none" w:sz="0" w:space="0" w:color="auto"/>
            <w:left w:val="none" w:sz="0" w:space="0" w:color="auto"/>
            <w:bottom w:val="none" w:sz="0" w:space="0" w:color="auto"/>
            <w:right w:val="none" w:sz="0" w:space="0" w:color="auto"/>
          </w:divBdr>
        </w:div>
        <w:div w:id="594287746">
          <w:marLeft w:val="0"/>
          <w:marRight w:val="0"/>
          <w:marTop w:val="0"/>
          <w:marBottom w:val="0"/>
          <w:divBdr>
            <w:top w:val="none" w:sz="0" w:space="0" w:color="auto"/>
            <w:left w:val="none" w:sz="0" w:space="0" w:color="auto"/>
            <w:bottom w:val="none" w:sz="0" w:space="0" w:color="auto"/>
            <w:right w:val="none" w:sz="0" w:space="0" w:color="auto"/>
          </w:divBdr>
        </w:div>
        <w:div w:id="784352641">
          <w:marLeft w:val="0"/>
          <w:marRight w:val="0"/>
          <w:marTop w:val="0"/>
          <w:marBottom w:val="0"/>
          <w:divBdr>
            <w:top w:val="none" w:sz="0" w:space="0" w:color="auto"/>
            <w:left w:val="none" w:sz="0" w:space="0" w:color="auto"/>
            <w:bottom w:val="none" w:sz="0" w:space="0" w:color="auto"/>
            <w:right w:val="none" w:sz="0" w:space="0" w:color="auto"/>
          </w:divBdr>
        </w:div>
        <w:div w:id="2049987171">
          <w:marLeft w:val="0"/>
          <w:marRight w:val="0"/>
          <w:marTop w:val="0"/>
          <w:marBottom w:val="0"/>
          <w:divBdr>
            <w:top w:val="none" w:sz="0" w:space="0" w:color="auto"/>
            <w:left w:val="none" w:sz="0" w:space="0" w:color="auto"/>
            <w:bottom w:val="none" w:sz="0" w:space="0" w:color="auto"/>
            <w:right w:val="none" w:sz="0" w:space="0" w:color="auto"/>
          </w:divBdr>
        </w:div>
        <w:div w:id="832138292">
          <w:marLeft w:val="0"/>
          <w:marRight w:val="0"/>
          <w:marTop w:val="0"/>
          <w:marBottom w:val="0"/>
          <w:divBdr>
            <w:top w:val="none" w:sz="0" w:space="0" w:color="auto"/>
            <w:left w:val="none" w:sz="0" w:space="0" w:color="auto"/>
            <w:bottom w:val="none" w:sz="0" w:space="0" w:color="auto"/>
            <w:right w:val="none" w:sz="0" w:space="0" w:color="auto"/>
          </w:divBdr>
        </w:div>
        <w:div w:id="551499948">
          <w:marLeft w:val="0"/>
          <w:marRight w:val="0"/>
          <w:marTop w:val="0"/>
          <w:marBottom w:val="0"/>
          <w:divBdr>
            <w:top w:val="none" w:sz="0" w:space="0" w:color="auto"/>
            <w:left w:val="none" w:sz="0" w:space="0" w:color="auto"/>
            <w:bottom w:val="none" w:sz="0" w:space="0" w:color="auto"/>
            <w:right w:val="none" w:sz="0" w:space="0" w:color="auto"/>
          </w:divBdr>
        </w:div>
        <w:div w:id="610405284">
          <w:marLeft w:val="0"/>
          <w:marRight w:val="0"/>
          <w:marTop w:val="0"/>
          <w:marBottom w:val="0"/>
          <w:divBdr>
            <w:top w:val="none" w:sz="0" w:space="0" w:color="auto"/>
            <w:left w:val="none" w:sz="0" w:space="0" w:color="auto"/>
            <w:bottom w:val="none" w:sz="0" w:space="0" w:color="auto"/>
            <w:right w:val="none" w:sz="0" w:space="0" w:color="auto"/>
          </w:divBdr>
        </w:div>
        <w:div w:id="590743580">
          <w:marLeft w:val="0"/>
          <w:marRight w:val="0"/>
          <w:marTop w:val="0"/>
          <w:marBottom w:val="0"/>
          <w:divBdr>
            <w:top w:val="none" w:sz="0" w:space="0" w:color="auto"/>
            <w:left w:val="none" w:sz="0" w:space="0" w:color="auto"/>
            <w:bottom w:val="none" w:sz="0" w:space="0" w:color="auto"/>
            <w:right w:val="none" w:sz="0" w:space="0" w:color="auto"/>
          </w:divBdr>
        </w:div>
        <w:div w:id="312368023">
          <w:marLeft w:val="0"/>
          <w:marRight w:val="0"/>
          <w:marTop w:val="0"/>
          <w:marBottom w:val="0"/>
          <w:divBdr>
            <w:top w:val="none" w:sz="0" w:space="0" w:color="auto"/>
            <w:left w:val="none" w:sz="0" w:space="0" w:color="auto"/>
            <w:bottom w:val="none" w:sz="0" w:space="0" w:color="auto"/>
            <w:right w:val="none" w:sz="0" w:space="0" w:color="auto"/>
          </w:divBdr>
        </w:div>
        <w:div w:id="1365518959">
          <w:marLeft w:val="0"/>
          <w:marRight w:val="0"/>
          <w:marTop w:val="0"/>
          <w:marBottom w:val="0"/>
          <w:divBdr>
            <w:top w:val="none" w:sz="0" w:space="0" w:color="auto"/>
            <w:left w:val="none" w:sz="0" w:space="0" w:color="auto"/>
            <w:bottom w:val="none" w:sz="0" w:space="0" w:color="auto"/>
            <w:right w:val="none" w:sz="0" w:space="0" w:color="auto"/>
          </w:divBdr>
        </w:div>
        <w:div w:id="2055541353">
          <w:marLeft w:val="0"/>
          <w:marRight w:val="0"/>
          <w:marTop w:val="0"/>
          <w:marBottom w:val="0"/>
          <w:divBdr>
            <w:top w:val="none" w:sz="0" w:space="0" w:color="auto"/>
            <w:left w:val="none" w:sz="0" w:space="0" w:color="auto"/>
            <w:bottom w:val="none" w:sz="0" w:space="0" w:color="auto"/>
            <w:right w:val="none" w:sz="0" w:space="0" w:color="auto"/>
          </w:divBdr>
        </w:div>
        <w:div w:id="1259748700">
          <w:marLeft w:val="0"/>
          <w:marRight w:val="0"/>
          <w:marTop w:val="0"/>
          <w:marBottom w:val="0"/>
          <w:divBdr>
            <w:top w:val="none" w:sz="0" w:space="0" w:color="auto"/>
            <w:left w:val="none" w:sz="0" w:space="0" w:color="auto"/>
            <w:bottom w:val="none" w:sz="0" w:space="0" w:color="auto"/>
            <w:right w:val="none" w:sz="0" w:space="0" w:color="auto"/>
          </w:divBdr>
        </w:div>
        <w:div w:id="353001321">
          <w:marLeft w:val="0"/>
          <w:marRight w:val="0"/>
          <w:marTop w:val="0"/>
          <w:marBottom w:val="0"/>
          <w:divBdr>
            <w:top w:val="none" w:sz="0" w:space="0" w:color="auto"/>
            <w:left w:val="none" w:sz="0" w:space="0" w:color="auto"/>
            <w:bottom w:val="none" w:sz="0" w:space="0" w:color="auto"/>
            <w:right w:val="none" w:sz="0" w:space="0" w:color="auto"/>
          </w:divBdr>
        </w:div>
        <w:div w:id="1514806948">
          <w:marLeft w:val="0"/>
          <w:marRight w:val="0"/>
          <w:marTop w:val="0"/>
          <w:marBottom w:val="0"/>
          <w:divBdr>
            <w:top w:val="none" w:sz="0" w:space="0" w:color="auto"/>
            <w:left w:val="none" w:sz="0" w:space="0" w:color="auto"/>
            <w:bottom w:val="none" w:sz="0" w:space="0" w:color="auto"/>
            <w:right w:val="none" w:sz="0" w:space="0" w:color="auto"/>
          </w:divBdr>
        </w:div>
        <w:div w:id="55082378">
          <w:marLeft w:val="0"/>
          <w:marRight w:val="0"/>
          <w:marTop w:val="0"/>
          <w:marBottom w:val="0"/>
          <w:divBdr>
            <w:top w:val="none" w:sz="0" w:space="0" w:color="auto"/>
            <w:left w:val="none" w:sz="0" w:space="0" w:color="auto"/>
            <w:bottom w:val="none" w:sz="0" w:space="0" w:color="auto"/>
            <w:right w:val="none" w:sz="0" w:space="0" w:color="auto"/>
          </w:divBdr>
        </w:div>
        <w:div w:id="1130317697">
          <w:marLeft w:val="0"/>
          <w:marRight w:val="0"/>
          <w:marTop w:val="0"/>
          <w:marBottom w:val="0"/>
          <w:divBdr>
            <w:top w:val="none" w:sz="0" w:space="0" w:color="auto"/>
            <w:left w:val="none" w:sz="0" w:space="0" w:color="auto"/>
            <w:bottom w:val="none" w:sz="0" w:space="0" w:color="auto"/>
            <w:right w:val="none" w:sz="0" w:space="0" w:color="auto"/>
          </w:divBdr>
        </w:div>
        <w:div w:id="796139386">
          <w:marLeft w:val="0"/>
          <w:marRight w:val="0"/>
          <w:marTop w:val="0"/>
          <w:marBottom w:val="0"/>
          <w:divBdr>
            <w:top w:val="none" w:sz="0" w:space="0" w:color="auto"/>
            <w:left w:val="none" w:sz="0" w:space="0" w:color="auto"/>
            <w:bottom w:val="none" w:sz="0" w:space="0" w:color="auto"/>
            <w:right w:val="none" w:sz="0" w:space="0" w:color="auto"/>
          </w:divBdr>
        </w:div>
        <w:div w:id="238635602">
          <w:marLeft w:val="0"/>
          <w:marRight w:val="0"/>
          <w:marTop w:val="0"/>
          <w:marBottom w:val="0"/>
          <w:divBdr>
            <w:top w:val="none" w:sz="0" w:space="0" w:color="auto"/>
            <w:left w:val="none" w:sz="0" w:space="0" w:color="auto"/>
            <w:bottom w:val="none" w:sz="0" w:space="0" w:color="auto"/>
            <w:right w:val="none" w:sz="0" w:space="0" w:color="auto"/>
          </w:divBdr>
        </w:div>
        <w:div w:id="1307973889">
          <w:marLeft w:val="0"/>
          <w:marRight w:val="0"/>
          <w:marTop w:val="0"/>
          <w:marBottom w:val="0"/>
          <w:divBdr>
            <w:top w:val="none" w:sz="0" w:space="0" w:color="auto"/>
            <w:left w:val="none" w:sz="0" w:space="0" w:color="auto"/>
            <w:bottom w:val="none" w:sz="0" w:space="0" w:color="auto"/>
            <w:right w:val="none" w:sz="0" w:space="0" w:color="auto"/>
          </w:divBdr>
        </w:div>
        <w:div w:id="946155936">
          <w:marLeft w:val="0"/>
          <w:marRight w:val="0"/>
          <w:marTop w:val="0"/>
          <w:marBottom w:val="0"/>
          <w:divBdr>
            <w:top w:val="none" w:sz="0" w:space="0" w:color="auto"/>
            <w:left w:val="none" w:sz="0" w:space="0" w:color="auto"/>
            <w:bottom w:val="none" w:sz="0" w:space="0" w:color="auto"/>
            <w:right w:val="none" w:sz="0" w:space="0" w:color="auto"/>
          </w:divBdr>
        </w:div>
        <w:div w:id="1812676793">
          <w:marLeft w:val="0"/>
          <w:marRight w:val="0"/>
          <w:marTop w:val="0"/>
          <w:marBottom w:val="0"/>
          <w:divBdr>
            <w:top w:val="none" w:sz="0" w:space="0" w:color="auto"/>
            <w:left w:val="none" w:sz="0" w:space="0" w:color="auto"/>
            <w:bottom w:val="none" w:sz="0" w:space="0" w:color="auto"/>
            <w:right w:val="none" w:sz="0" w:space="0" w:color="auto"/>
          </w:divBdr>
        </w:div>
        <w:div w:id="390621879">
          <w:marLeft w:val="0"/>
          <w:marRight w:val="0"/>
          <w:marTop w:val="0"/>
          <w:marBottom w:val="0"/>
          <w:divBdr>
            <w:top w:val="none" w:sz="0" w:space="0" w:color="auto"/>
            <w:left w:val="none" w:sz="0" w:space="0" w:color="auto"/>
            <w:bottom w:val="none" w:sz="0" w:space="0" w:color="auto"/>
            <w:right w:val="none" w:sz="0" w:space="0" w:color="auto"/>
          </w:divBdr>
        </w:div>
        <w:div w:id="661854530">
          <w:marLeft w:val="0"/>
          <w:marRight w:val="0"/>
          <w:marTop w:val="0"/>
          <w:marBottom w:val="0"/>
          <w:divBdr>
            <w:top w:val="none" w:sz="0" w:space="0" w:color="auto"/>
            <w:left w:val="none" w:sz="0" w:space="0" w:color="auto"/>
            <w:bottom w:val="none" w:sz="0" w:space="0" w:color="auto"/>
            <w:right w:val="none" w:sz="0" w:space="0" w:color="auto"/>
          </w:divBdr>
        </w:div>
        <w:div w:id="278491264">
          <w:marLeft w:val="0"/>
          <w:marRight w:val="0"/>
          <w:marTop w:val="0"/>
          <w:marBottom w:val="0"/>
          <w:divBdr>
            <w:top w:val="none" w:sz="0" w:space="0" w:color="auto"/>
            <w:left w:val="none" w:sz="0" w:space="0" w:color="auto"/>
            <w:bottom w:val="none" w:sz="0" w:space="0" w:color="auto"/>
            <w:right w:val="none" w:sz="0" w:space="0" w:color="auto"/>
          </w:divBdr>
        </w:div>
        <w:div w:id="189756640">
          <w:marLeft w:val="0"/>
          <w:marRight w:val="0"/>
          <w:marTop w:val="0"/>
          <w:marBottom w:val="0"/>
          <w:divBdr>
            <w:top w:val="none" w:sz="0" w:space="0" w:color="auto"/>
            <w:left w:val="none" w:sz="0" w:space="0" w:color="auto"/>
            <w:bottom w:val="none" w:sz="0" w:space="0" w:color="auto"/>
            <w:right w:val="none" w:sz="0" w:space="0" w:color="auto"/>
          </w:divBdr>
        </w:div>
        <w:div w:id="1544172622">
          <w:marLeft w:val="0"/>
          <w:marRight w:val="0"/>
          <w:marTop w:val="0"/>
          <w:marBottom w:val="0"/>
          <w:divBdr>
            <w:top w:val="none" w:sz="0" w:space="0" w:color="auto"/>
            <w:left w:val="none" w:sz="0" w:space="0" w:color="auto"/>
            <w:bottom w:val="none" w:sz="0" w:space="0" w:color="auto"/>
            <w:right w:val="none" w:sz="0" w:space="0" w:color="auto"/>
          </w:divBdr>
        </w:div>
        <w:div w:id="506216176">
          <w:marLeft w:val="0"/>
          <w:marRight w:val="0"/>
          <w:marTop w:val="0"/>
          <w:marBottom w:val="0"/>
          <w:divBdr>
            <w:top w:val="none" w:sz="0" w:space="0" w:color="auto"/>
            <w:left w:val="none" w:sz="0" w:space="0" w:color="auto"/>
            <w:bottom w:val="none" w:sz="0" w:space="0" w:color="auto"/>
            <w:right w:val="none" w:sz="0" w:space="0" w:color="auto"/>
          </w:divBdr>
        </w:div>
        <w:div w:id="81027980">
          <w:marLeft w:val="0"/>
          <w:marRight w:val="0"/>
          <w:marTop w:val="0"/>
          <w:marBottom w:val="0"/>
          <w:divBdr>
            <w:top w:val="none" w:sz="0" w:space="0" w:color="auto"/>
            <w:left w:val="none" w:sz="0" w:space="0" w:color="auto"/>
            <w:bottom w:val="none" w:sz="0" w:space="0" w:color="auto"/>
            <w:right w:val="none" w:sz="0" w:space="0" w:color="auto"/>
          </w:divBdr>
        </w:div>
        <w:div w:id="385228380">
          <w:marLeft w:val="0"/>
          <w:marRight w:val="0"/>
          <w:marTop w:val="0"/>
          <w:marBottom w:val="0"/>
          <w:divBdr>
            <w:top w:val="none" w:sz="0" w:space="0" w:color="auto"/>
            <w:left w:val="none" w:sz="0" w:space="0" w:color="auto"/>
            <w:bottom w:val="none" w:sz="0" w:space="0" w:color="auto"/>
            <w:right w:val="none" w:sz="0" w:space="0" w:color="auto"/>
          </w:divBdr>
        </w:div>
        <w:div w:id="898635464">
          <w:marLeft w:val="0"/>
          <w:marRight w:val="0"/>
          <w:marTop w:val="0"/>
          <w:marBottom w:val="0"/>
          <w:divBdr>
            <w:top w:val="none" w:sz="0" w:space="0" w:color="auto"/>
            <w:left w:val="none" w:sz="0" w:space="0" w:color="auto"/>
            <w:bottom w:val="none" w:sz="0" w:space="0" w:color="auto"/>
            <w:right w:val="none" w:sz="0" w:space="0" w:color="auto"/>
          </w:divBdr>
        </w:div>
        <w:div w:id="2130664544">
          <w:marLeft w:val="0"/>
          <w:marRight w:val="0"/>
          <w:marTop w:val="0"/>
          <w:marBottom w:val="0"/>
          <w:divBdr>
            <w:top w:val="none" w:sz="0" w:space="0" w:color="auto"/>
            <w:left w:val="none" w:sz="0" w:space="0" w:color="auto"/>
            <w:bottom w:val="none" w:sz="0" w:space="0" w:color="auto"/>
            <w:right w:val="none" w:sz="0" w:space="0" w:color="auto"/>
          </w:divBdr>
        </w:div>
        <w:div w:id="1883326715">
          <w:marLeft w:val="0"/>
          <w:marRight w:val="0"/>
          <w:marTop w:val="0"/>
          <w:marBottom w:val="0"/>
          <w:divBdr>
            <w:top w:val="none" w:sz="0" w:space="0" w:color="auto"/>
            <w:left w:val="none" w:sz="0" w:space="0" w:color="auto"/>
            <w:bottom w:val="none" w:sz="0" w:space="0" w:color="auto"/>
            <w:right w:val="none" w:sz="0" w:space="0" w:color="auto"/>
          </w:divBdr>
        </w:div>
        <w:div w:id="1844120675">
          <w:marLeft w:val="0"/>
          <w:marRight w:val="0"/>
          <w:marTop w:val="0"/>
          <w:marBottom w:val="0"/>
          <w:divBdr>
            <w:top w:val="none" w:sz="0" w:space="0" w:color="auto"/>
            <w:left w:val="none" w:sz="0" w:space="0" w:color="auto"/>
            <w:bottom w:val="none" w:sz="0" w:space="0" w:color="auto"/>
            <w:right w:val="none" w:sz="0" w:space="0" w:color="auto"/>
          </w:divBdr>
        </w:div>
        <w:div w:id="949821376">
          <w:marLeft w:val="0"/>
          <w:marRight w:val="0"/>
          <w:marTop w:val="0"/>
          <w:marBottom w:val="0"/>
          <w:divBdr>
            <w:top w:val="none" w:sz="0" w:space="0" w:color="auto"/>
            <w:left w:val="none" w:sz="0" w:space="0" w:color="auto"/>
            <w:bottom w:val="none" w:sz="0" w:space="0" w:color="auto"/>
            <w:right w:val="none" w:sz="0" w:space="0" w:color="auto"/>
          </w:divBdr>
        </w:div>
        <w:div w:id="466702613">
          <w:marLeft w:val="0"/>
          <w:marRight w:val="0"/>
          <w:marTop w:val="0"/>
          <w:marBottom w:val="0"/>
          <w:divBdr>
            <w:top w:val="none" w:sz="0" w:space="0" w:color="auto"/>
            <w:left w:val="none" w:sz="0" w:space="0" w:color="auto"/>
            <w:bottom w:val="none" w:sz="0" w:space="0" w:color="auto"/>
            <w:right w:val="none" w:sz="0" w:space="0" w:color="auto"/>
          </w:divBdr>
        </w:div>
        <w:div w:id="990135178">
          <w:marLeft w:val="0"/>
          <w:marRight w:val="0"/>
          <w:marTop w:val="0"/>
          <w:marBottom w:val="0"/>
          <w:divBdr>
            <w:top w:val="none" w:sz="0" w:space="0" w:color="auto"/>
            <w:left w:val="none" w:sz="0" w:space="0" w:color="auto"/>
            <w:bottom w:val="none" w:sz="0" w:space="0" w:color="auto"/>
            <w:right w:val="none" w:sz="0" w:space="0" w:color="auto"/>
          </w:divBdr>
        </w:div>
        <w:div w:id="619455801">
          <w:marLeft w:val="0"/>
          <w:marRight w:val="0"/>
          <w:marTop w:val="0"/>
          <w:marBottom w:val="0"/>
          <w:divBdr>
            <w:top w:val="none" w:sz="0" w:space="0" w:color="auto"/>
            <w:left w:val="none" w:sz="0" w:space="0" w:color="auto"/>
            <w:bottom w:val="none" w:sz="0" w:space="0" w:color="auto"/>
            <w:right w:val="none" w:sz="0" w:space="0" w:color="auto"/>
          </w:divBdr>
        </w:div>
        <w:div w:id="466164162">
          <w:marLeft w:val="0"/>
          <w:marRight w:val="0"/>
          <w:marTop w:val="0"/>
          <w:marBottom w:val="0"/>
          <w:divBdr>
            <w:top w:val="none" w:sz="0" w:space="0" w:color="auto"/>
            <w:left w:val="none" w:sz="0" w:space="0" w:color="auto"/>
            <w:bottom w:val="none" w:sz="0" w:space="0" w:color="auto"/>
            <w:right w:val="none" w:sz="0" w:space="0" w:color="auto"/>
          </w:divBdr>
        </w:div>
        <w:div w:id="798300842">
          <w:marLeft w:val="0"/>
          <w:marRight w:val="0"/>
          <w:marTop w:val="0"/>
          <w:marBottom w:val="0"/>
          <w:divBdr>
            <w:top w:val="none" w:sz="0" w:space="0" w:color="auto"/>
            <w:left w:val="none" w:sz="0" w:space="0" w:color="auto"/>
            <w:bottom w:val="none" w:sz="0" w:space="0" w:color="auto"/>
            <w:right w:val="none" w:sz="0" w:space="0" w:color="auto"/>
          </w:divBdr>
        </w:div>
        <w:div w:id="1835996006">
          <w:marLeft w:val="0"/>
          <w:marRight w:val="0"/>
          <w:marTop w:val="0"/>
          <w:marBottom w:val="0"/>
          <w:divBdr>
            <w:top w:val="none" w:sz="0" w:space="0" w:color="auto"/>
            <w:left w:val="none" w:sz="0" w:space="0" w:color="auto"/>
            <w:bottom w:val="none" w:sz="0" w:space="0" w:color="auto"/>
            <w:right w:val="none" w:sz="0" w:space="0" w:color="auto"/>
          </w:divBdr>
        </w:div>
        <w:div w:id="895092603">
          <w:marLeft w:val="0"/>
          <w:marRight w:val="0"/>
          <w:marTop w:val="0"/>
          <w:marBottom w:val="0"/>
          <w:divBdr>
            <w:top w:val="none" w:sz="0" w:space="0" w:color="auto"/>
            <w:left w:val="none" w:sz="0" w:space="0" w:color="auto"/>
            <w:bottom w:val="none" w:sz="0" w:space="0" w:color="auto"/>
            <w:right w:val="none" w:sz="0" w:space="0" w:color="auto"/>
          </w:divBdr>
        </w:div>
        <w:div w:id="76438705">
          <w:marLeft w:val="0"/>
          <w:marRight w:val="0"/>
          <w:marTop w:val="0"/>
          <w:marBottom w:val="0"/>
          <w:divBdr>
            <w:top w:val="none" w:sz="0" w:space="0" w:color="auto"/>
            <w:left w:val="none" w:sz="0" w:space="0" w:color="auto"/>
            <w:bottom w:val="none" w:sz="0" w:space="0" w:color="auto"/>
            <w:right w:val="none" w:sz="0" w:space="0" w:color="auto"/>
          </w:divBdr>
        </w:div>
        <w:div w:id="328944699">
          <w:marLeft w:val="0"/>
          <w:marRight w:val="0"/>
          <w:marTop w:val="0"/>
          <w:marBottom w:val="0"/>
          <w:divBdr>
            <w:top w:val="none" w:sz="0" w:space="0" w:color="auto"/>
            <w:left w:val="none" w:sz="0" w:space="0" w:color="auto"/>
            <w:bottom w:val="none" w:sz="0" w:space="0" w:color="auto"/>
            <w:right w:val="none" w:sz="0" w:space="0" w:color="auto"/>
          </w:divBdr>
        </w:div>
        <w:div w:id="294682146">
          <w:marLeft w:val="0"/>
          <w:marRight w:val="0"/>
          <w:marTop w:val="0"/>
          <w:marBottom w:val="0"/>
          <w:divBdr>
            <w:top w:val="none" w:sz="0" w:space="0" w:color="auto"/>
            <w:left w:val="none" w:sz="0" w:space="0" w:color="auto"/>
            <w:bottom w:val="none" w:sz="0" w:space="0" w:color="auto"/>
            <w:right w:val="none" w:sz="0" w:space="0" w:color="auto"/>
          </w:divBdr>
        </w:div>
        <w:div w:id="56099106">
          <w:marLeft w:val="0"/>
          <w:marRight w:val="0"/>
          <w:marTop w:val="0"/>
          <w:marBottom w:val="0"/>
          <w:divBdr>
            <w:top w:val="none" w:sz="0" w:space="0" w:color="auto"/>
            <w:left w:val="none" w:sz="0" w:space="0" w:color="auto"/>
            <w:bottom w:val="none" w:sz="0" w:space="0" w:color="auto"/>
            <w:right w:val="none" w:sz="0" w:space="0" w:color="auto"/>
          </w:divBdr>
        </w:div>
        <w:div w:id="2136439446">
          <w:marLeft w:val="0"/>
          <w:marRight w:val="0"/>
          <w:marTop w:val="0"/>
          <w:marBottom w:val="0"/>
          <w:divBdr>
            <w:top w:val="none" w:sz="0" w:space="0" w:color="auto"/>
            <w:left w:val="none" w:sz="0" w:space="0" w:color="auto"/>
            <w:bottom w:val="none" w:sz="0" w:space="0" w:color="auto"/>
            <w:right w:val="none" w:sz="0" w:space="0" w:color="auto"/>
          </w:divBdr>
        </w:div>
        <w:div w:id="2119370043">
          <w:marLeft w:val="0"/>
          <w:marRight w:val="0"/>
          <w:marTop w:val="0"/>
          <w:marBottom w:val="0"/>
          <w:divBdr>
            <w:top w:val="none" w:sz="0" w:space="0" w:color="auto"/>
            <w:left w:val="none" w:sz="0" w:space="0" w:color="auto"/>
            <w:bottom w:val="none" w:sz="0" w:space="0" w:color="auto"/>
            <w:right w:val="none" w:sz="0" w:space="0" w:color="auto"/>
          </w:divBdr>
        </w:div>
        <w:div w:id="982730485">
          <w:marLeft w:val="0"/>
          <w:marRight w:val="0"/>
          <w:marTop w:val="0"/>
          <w:marBottom w:val="0"/>
          <w:divBdr>
            <w:top w:val="none" w:sz="0" w:space="0" w:color="auto"/>
            <w:left w:val="none" w:sz="0" w:space="0" w:color="auto"/>
            <w:bottom w:val="none" w:sz="0" w:space="0" w:color="auto"/>
            <w:right w:val="none" w:sz="0" w:space="0" w:color="auto"/>
          </w:divBdr>
        </w:div>
        <w:div w:id="1252009489">
          <w:marLeft w:val="0"/>
          <w:marRight w:val="0"/>
          <w:marTop w:val="0"/>
          <w:marBottom w:val="0"/>
          <w:divBdr>
            <w:top w:val="none" w:sz="0" w:space="0" w:color="auto"/>
            <w:left w:val="none" w:sz="0" w:space="0" w:color="auto"/>
            <w:bottom w:val="none" w:sz="0" w:space="0" w:color="auto"/>
            <w:right w:val="none" w:sz="0" w:space="0" w:color="auto"/>
          </w:divBdr>
        </w:div>
        <w:div w:id="2101752449">
          <w:marLeft w:val="0"/>
          <w:marRight w:val="0"/>
          <w:marTop w:val="0"/>
          <w:marBottom w:val="0"/>
          <w:divBdr>
            <w:top w:val="none" w:sz="0" w:space="0" w:color="auto"/>
            <w:left w:val="none" w:sz="0" w:space="0" w:color="auto"/>
            <w:bottom w:val="none" w:sz="0" w:space="0" w:color="auto"/>
            <w:right w:val="none" w:sz="0" w:space="0" w:color="auto"/>
          </w:divBdr>
        </w:div>
        <w:div w:id="342703620">
          <w:marLeft w:val="0"/>
          <w:marRight w:val="0"/>
          <w:marTop w:val="0"/>
          <w:marBottom w:val="0"/>
          <w:divBdr>
            <w:top w:val="none" w:sz="0" w:space="0" w:color="auto"/>
            <w:left w:val="none" w:sz="0" w:space="0" w:color="auto"/>
            <w:bottom w:val="none" w:sz="0" w:space="0" w:color="auto"/>
            <w:right w:val="none" w:sz="0" w:space="0" w:color="auto"/>
          </w:divBdr>
        </w:div>
        <w:div w:id="797996025">
          <w:marLeft w:val="0"/>
          <w:marRight w:val="0"/>
          <w:marTop w:val="0"/>
          <w:marBottom w:val="0"/>
          <w:divBdr>
            <w:top w:val="none" w:sz="0" w:space="0" w:color="auto"/>
            <w:left w:val="none" w:sz="0" w:space="0" w:color="auto"/>
            <w:bottom w:val="none" w:sz="0" w:space="0" w:color="auto"/>
            <w:right w:val="none" w:sz="0" w:space="0" w:color="auto"/>
          </w:divBdr>
        </w:div>
        <w:div w:id="939875593">
          <w:marLeft w:val="0"/>
          <w:marRight w:val="0"/>
          <w:marTop w:val="0"/>
          <w:marBottom w:val="0"/>
          <w:divBdr>
            <w:top w:val="none" w:sz="0" w:space="0" w:color="auto"/>
            <w:left w:val="none" w:sz="0" w:space="0" w:color="auto"/>
            <w:bottom w:val="none" w:sz="0" w:space="0" w:color="auto"/>
            <w:right w:val="none" w:sz="0" w:space="0" w:color="auto"/>
          </w:divBdr>
        </w:div>
        <w:div w:id="1245340751">
          <w:marLeft w:val="0"/>
          <w:marRight w:val="0"/>
          <w:marTop w:val="0"/>
          <w:marBottom w:val="0"/>
          <w:divBdr>
            <w:top w:val="none" w:sz="0" w:space="0" w:color="auto"/>
            <w:left w:val="none" w:sz="0" w:space="0" w:color="auto"/>
            <w:bottom w:val="none" w:sz="0" w:space="0" w:color="auto"/>
            <w:right w:val="none" w:sz="0" w:space="0" w:color="auto"/>
          </w:divBdr>
        </w:div>
        <w:div w:id="1563633484">
          <w:marLeft w:val="0"/>
          <w:marRight w:val="0"/>
          <w:marTop w:val="0"/>
          <w:marBottom w:val="0"/>
          <w:divBdr>
            <w:top w:val="none" w:sz="0" w:space="0" w:color="auto"/>
            <w:left w:val="none" w:sz="0" w:space="0" w:color="auto"/>
            <w:bottom w:val="none" w:sz="0" w:space="0" w:color="auto"/>
            <w:right w:val="none" w:sz="0" w:space="0" w:color="auto"/>
          </w:divBdr>
        </w:div>
        <w:div w:id="670564828">
          <w:marLeft w:val="0"/>
          <w:marRight w:val="0"/>
          <w:marTop w:val="0"/>
          <w:marBottom w:val="0"/>
          <w:divBdr>
            <w:top w:val="none" w:sz="0" w:space="0" w:color="auto"/>
            <w:left w:val="none" w:sz="0" w:space="0" w:color="auto"/>
            <w:bottom w:val="none" w:sz="0" w:space="0" w:color="auto"/>
            <w:right w:val="none" w:sz="0" w:space="0" w:color="auto"/>
          </w:divBdr>
        </w:div>
        <w:div w:id="1747801144">
          <w:marLeft w:val="0"/>
          <w:marRight w:val="0"/>
          <w:marTop w:val="0"/>
          <w:marBottom w:val="0"/>
          <w:divBdr>
            <w:top w:val="none" w:sz="0" w:space="0" w:color="auto"/>
            <w:left w:val="none" w:sz="0" w:space="0" w:color="auto"/>
            <w:bottom w:val="none" w:sz="0" w:space="0" w:color="auto"/>
            <w:right w:val="none" w:sz="0" w:space="0" w:color="auto"/>
          </w:divBdr>
        </w:div>
        <w:div w:id="2067990765">
          <w:marLeft w:val="0"/>
          <w:marRight w:val="0"/>
          <w:marTop w:val="0"/>
          <w:marBottom w:val="0"/>
          <w:divBdr>
            <w:top w:val="none" w:sz="0" w:space="0" w:color="auto"/>
            <w:left w:val="none" w:sz="0" w:space="0" w:color="auto"/>
            <w:bottom w:val="none" w:sz="0" w:space="0" w:color="auto"/>
            <w:right w:val="none" w:sz="0" w:space="0" w:color="auto"/>
          </w:divBdr>
        </w:div>
        <w:div w:id="1959415148">
          <w:marLeft w:val="0"/>
          <w:marRight w:val="0"/>
          <w:marTop w:val="0"/>
          <w:marBottom w:val="0"/>
          <w:divBdr>
            <w:top w:val="none" w:sz="0" w:space="0" w:color="auto"/>
            <w:left w:val="none" w:sz="0" w:space="0" w:color="auto"/>
            <w:bottom w:val="none" w:sz="0" w:space="0" w:color="auto"/>
            <w:right w:val="none" w:sz="0" w:space="0" w:color="auto"/>
          </w:divBdr>
        </w:div>
        <w:div w:id="1133333751">
          <w:marLeft w:val="0"/>
          <w:marRight w:val="0"/>
          <w:marTop w:val="0"/>
          <w:marBottom w:val="0"/>
          <w:divBdr>
            <w:top w:val="none" w:sz="0" w:space="0" w:color="auto"/>
            <w:left w:val="none" w:sz="0" w:space="0" w:color="auto"/>
            <w:bottom w:val="none" w:sz="0" w:space="0" w:color="auto"/>
            <w:right w:val="none" w:sz="0" w:space="0" w:color="auto"/>
          </w:divBdr>
        </w:div>
        <w:div w:id="760681819">
          <w:marLeft w:val="0"/>
          <w:marRight w:val="0"/>
          <w:marTop w:val="0"/>
          <w:marBottom w:val="0"/>
          <w:divBdr>
            <w:top w:val="none" w:sz="0" w:space="0" w:color="auto"/>
            <w:left w:val="none" w:sz="0" w:space="0" w:color="auto"/>
            <w:bottom w:val="none" w:sz="0" w:space="0" w:color="auto"/>
            <w:right w:val="none" w:sz="0" w:space="0" w:color="auto"/>
          </w:divBdr>
        </w:div>
        <w:div w:id="1239442541">
          <w:marLeft w:val="0"/>
          <w:marRight w:val="0"/>
          <w:marTop w:val="0"/>
          <w:marBottom w:val="0"/>
          <w:divBdr>
            <w:top w:val="none" w:sz="0" w:space="0" w:color="auto"/>
            <w:left w:val="none" w:sz="0" w:space="0" w:color="auto"/>
            <w:bottom w:val="none" w:sz="0" w:space="0" w:color="auto"/>
            <w:right w:val="none" w:sz="0" w:space="0" w:color="auto"/>
          </w:divBdr>
        </w:div>
        <w:div w:id="1363290232">
          <w:marLeft w:val="0"/>
          <w:marRight w:val="0"/>
          <w:marTop w:val="0"/>
          <w:marBottom w:val="0"/>
          <w:divBdr>
            <w:top w:val="none" w:sz="0" w:space="0" w:color="auto"/>
            <w:left w:val="none" w:sz="0" w:space="0" w:color="auto"/>
            <w:bottom w:val="none" w:sz="0" w:space="0" w:color="auto"/>
            <w:right w:val="none" w:sz="0" w:space="0" w:color="auto"/>
          </w:divBdr>
        </w:div>
        <w:div w:id="276451852">
          <w:marLeft w:val="0"/>
          <w:marRight w:val="0"/>
          <w:marTop w:val="0"/>
          <w:marBottom w:val="0"/>
          <w:divBdr>
            <w:top w:val="none" w:sz="0" w:space="0" w:color="auto"/>
            <w:left w:val="none" w:sz="0" w:space="0" w:color="auto"/>
            <w:bottom w:val="none" w:sz="0" w:space="0" w:color="auto"/>
            <w:right w:val="none" w:sz="0" w:space="0" w:color="auto"/>
          </w:divBdr>
        </w:div>
        <w:div w:id="1097753844">
          <w:marLeft w:val="0"/>
          <w:marRight w:val="0"/>
          <w:marTop w:val="0"/>
          <w:marBottom w:val="0"/>
          <w:divBdr>
            <w:top w:val="none" w:sz="0" w:space="0" w:color="auto"/>
            <w:left w:val="none" w:sz="0" w:space="0" w:color="auto"/>
            <w:bottom w:val="none" w:sz="0" w:space="0" w:color="auto"/>
            <w:right w:val="none" w:sz="0" w:space="0" w:color="auto"/>
          </w:divBdr>
        </w:div>
        <w:div w:id="2048406912">
          <w:marLeft w:val="0"/>
          <w:marRight w:val="0"/>
          <w:marTop w:val="0"/>
          <w:marBottom w:val="0"/>
          <w:divBdr>
            <w:top w:val="none" w:sz="0" w:space="0" w:color="auto"/>
            <w:left w:val="none" w:sz="0" w:space="0" w:color="auto"/>
            <w:bottom w:val="none" w:sz="0" w:space="0" w:color="auto"/>
            <w:right w:val="none" w:sz="0" w:space="0" w:color="auto"/>
          </w:divBdr>
        </w:div>
        <w:div w:id="380859869">
          <w:marLeft w:val="0"/>
          <w:marRight w:val="0"/>
          <w:marTop w:val="0"/>
          <w:marBottom w:val="0"/>
          <w:divBdr>
            <w:top w:val="none" w:sz="0" w:space="0" w:color="auto"/>
            <w:left w:val="none" w:sz="0" w:space="0" w:color="auto"/>
            <w:bottom w:val="none" w:sz="0" w:space="0" w:color="auto"/>
            <w:right w:val="none" w:sz="0" w:space="0" w:color="auto"/>
          </w:divBdr>
        </w:div>
        <w:div w:id="1189220256">
          <w:marLeft w:val="0"/>
          <w:marRight w:val="0"/>
          <w:marTop w:val="0"/>
          <w:marBottom w:val="0"/>
          <w:divBdr>
            <w:top w:val="none" w:sz="0" w:space="0" w:color="auto"/>
            <w:left w:val="none" w:sz="0" w:space="0" w:color="auto"/>
            <w:bottom w:val="none" w:sz="0" w:space="0" w:color="auto"/>
            <w:right w:val="none" w:sz="0" w:space="0" w:color="auto"/>
          </w:divBdr>
        </w:div>
        <w:div w:id="2056347359">
          <w:marLeft w:val="0"/>
          <w:marRight w:val="0"/>
          <w:marTop w:val="0"/>
          <w:marBottom w:val="0"/>
          <w:divBdr>
            <w:top w:val="none" w:sz="0" w:space="0" w:color="auto"/>
            <w:left w:val="none" w:sz="0" w:space="0" w:color="auto"/>
            <w:bottom w:val="none" w:sz="0" w:space="0" w:color="auto"/>
            <w:right w:val="none" w:sz="0" w:space="0" w:color="auto"/>
          </w:divBdr>
        </w:div>
        <w:div w:id="980233344">
          <w:marLeft w:val="0"/>
          <w:marRight w:val="0"/>
          <w:marTop w:val="0"/>
          <w:marBottom w:val="0"/>
          <w:divBdr>
            <w:top w:val="none" w:sz="0" w:space="0" w:color="auto"/>
            <w:left w:val="none" w:sz="0" w:space="0" w:color="auto"/>
            <w:bottom w:val="none" w:sz="0" w:space="0" w:color="auto"/>
            <w:right w:val="none" w:sz="0" w:space="0" w:color="auto"/>
          </w:divBdr>
        </w:div>
        <w:div w:id="1002854174">
          <w:marLeft w:val="0"/>
          <w:marRight w:val="0"/>
          <w:marTop w:val="0"/>
          <w:marBottom w:val="0"/>
          <w:divBdr>
            <w:top w:val="none" w:sz="0" w:space="0" w:color="auto"/>
            <w:left w:val="none" w:sz="0" w:space="0" w:color="auto"/>
            <w:bottom w:val="none" w:sz="0" w:space="0" w:color="auto"/>
            <w:right w:val="none" w:sz="0" w:space="0" w:color="auto"/>
          </w:divBdr>
        </w:div>
        <w:div w:id="1234701148">
          <w:marLeft w:val="0"/>
          <w:marRight w:val="0"/>
          <w:marTop w:val="0"/>
          <w:marBottom w:val="0"/>
          <w:divBdr>
            <w:top w:val="none" w:sz="0" w:space="0" w:color="auto"/>
            <w:left w:val="none" w:sz="0" w:space="0" w:color="auto"/>
            <w:bottom w:val="none" w:sz="0" w:space="0" w:color="auto"/>
            <w:right w:val="none" w:sz="0" w:space="0" w:color="auto"/>
          </w:divBdr>
        </w:div>
        <w:div w:id="1092168070">
          <w:marLeft w:val="0"/>
          <w:marRight w:val="0"/>
          <w:marTop w:val="0"/>
          <w:marBottom w:val="0"/>
          <w:divBdr>
            <w:top w:val="none" w:sz="0" w:space="0" w:color="auto"/>
            <w:left w:val="none" w:sz="0" w:space="0" w:color="auto"/>
            <w:bottom w:val="none" w:sz="0" w:space="0" w:color="auto"/>
            <w:right w:val="none" w:sz="0" w:space="0" w:color="auto"/>
          </w:divBdr>
        </w:div>
        <w:div w:id="254173787">
          <w:marLeft w:val="0"/>
          <w:marRight w:val="0"/>
          <w:marTop w:val="0"/>
          <w:marBottom w:val="0"/>
          <w:divBdr>
            <w:top w:val="none" w:sz="0" w:space="0" w:color="auto"/>
            <w:left w:val="none" w:sz="0" w:space="0" w:color="auto"/>
            <w:bottom w:val="none" w:sz="0" w:space="0" w:color="auto"/>
            <w:right w:val="none" w:sz="0" w:space="0" w:color="auto"/>
          </w:divBdr>
        </w:div>
        <w:div w:id="1483346354">
          <w:marLeft w:val="0"/>
          <w:marRight w:val="0"/>
          <w:marTop w:val="0"/>
          <w:marBottom w:val="0"/>
          <w:divBdr>
            <w:top w:val="none" w:sz="0" w:space="0" w:color="auto"/>
            <w:left w:val="none" w:sz="0" w:space="0" w:color="auto"/>
            <w:bottom w:val="none" w:sz="0" w:space="0" w:color="auto"/>
            <w:right w:val="none" w:sz="0" w:space="0" w:color="auto"/>
          </w:divBdr>
        </w:div>
        <w:div w:id="1938364345">
          <w:marLeft w:val="0"/>
          <w:marRight w:val="0"/>
          <w:marTop w:val="0"/>
          <w:marBottom w:val="0"/>
          <w:divBdr>
            <w:top w:val="none" w:sz="0" w:space="0" w:color="auto"/>
            <w:left w:val="none" w:sz="0" w:space="0" w:color="auto"/>
            <w:bottom w:val="none" w:sz="0" w:space="0" w:color="auto"/>
            <w:right w:val="none" w:sz="0" w:space="0" w:color="auto"/>
          </w:divBdr>
        </w:div>
        <w:div w:id="663045200">
          <w:marLeft w:val="0"/>
          <w:marRight w:val="0"/>
          <w:marTop w:val="0"/>
          <w:marBottom w:val="0"/>
          <w:divBdr>
            <w:top w:val="none" w:sz="0" w:space="0" w:color="auto"/>
            <w:left w:val="none" w:sz="0" w:space="0" w:color="auto"/>
            <w:bottom w:val="none" w:sz="0" w:space="0" w:color="auto"/>
            <w:right w:val="none" w:sz="0" w:space="0" w:color="auto"/>
          </w:divBdr>
        </w:div>
        <w:div w:id="1014498886">
          <w:marLeft w:val="0"/>
          <w:marRight w:val="0"/>
          <w:marTop w:val="0"/>
          <w:marBottom w:val="0"/>
          <w:divBdr>
            <w:top w:val="none" w:sz="0" w:space="0" w:color="auto"/>
            <w:left w:val="none" w:sz="0" w:space="0" w:color="auto"/>
            <w:bottom w:val="none" w:sz="0" w:space="0" w:color="auto"/>
            <w:right w:val="none" w:sz="0" w:space="0" w:color="auto"/>
          </w:divBdr>
        </w:div>
        <w:div w:id="1099522717">
          <w:marLeft w:val="0"/>
          <w:marRight w:val="0"/>
          <w:marTop w:val="0"/>
          <w:marBottom w:val="0"/>
          <w:divBdr>
            <w:top w:val="none" w:sz="0" w:space="0" w:color="auto"/>
            <w:left w:val="none" w:sz="0" w:space="0" w:color="auto"/>
            <w:bottom w:val="none" w:sz="0" w:space="0" w:color="auto"/>
            <w:right w:val="none" w:sz="0" w:space="0" w:color="auto"/>
          </w:divBdr>
        </w:div>
        <w:div w:id="1109465909">
          <w:marLeft w:val="0"/>
          <w:marRight w:val="0"/>
          <w:marTop w:val="0"/>
          <w:marBottom w:val="0"/>
          <w:divBdr>
            <w:top w:val="none" w:sz="0" w:space="0" w:color="auto"/>
            <w:left w:val="none" w:sz="0" w:space="0" w:color="auto"/>
            <w:bottom w:val="none" w:sz="0" w:space="0" w:color="auto"/>
            <w:right w:val="none" w:sz="0" w:space="0" w:color="auto"/>
          </w:divBdr>
        </w:div>
        <w:div w:id="1107578277">
          <w:marLeft w:val="0"/>
          <w:marRight w:val="0"/>
          <w:marTop w:val="0"/>
          <w:marBottom w:val="0"/>
          <w:divBdr>
            <w:top w:val="none" w:sz="0" w:space="0" w:color="auto"/>
            <w:left w:val="none" w:sz="0" w:space="0" w:color="auto"/>
            <w:bottom w:val="none" w:sz="0" w:space="0" w:color="auto"/>
            <w:right w:val="none" w:sz="0" w:space="0" w:color="auto"/>
          </w:divBdr>
        </w:div>
        <w:div w:id="1183284042">
          <w:marLeft w:val="0"/>
          <w:marRight w:val="0"/>
          <w:marTop w:val="0"/>
          <w:marBottom w:val="0"/>
          <w:divBdr>
            <w:top w:val="none" w:sz="0" w:space="0" w:color="auto"/>
            <w:left w:val="none" w:sz="0" w:space="0" w:color="auto"/>
            <w:bottom w:val="none" w:sz="0" w:space="0" w:color="auto"/>
            <w:right w:val="none" w:sz="0" w:space="0" w:color="auto"/>
          </w:divBdr>
        </w:div>
        <w:div w:id="2113091073">
          <w:marLeft w:val="0"/>
          <w:marRight w:val="0"/>
          <w:marTop w:val="0"/>
          <w:marBottom w:val="0"/>
          <w:divBdr>
            <w:top w:val="none" w:sz="0" w:space="0" w:color="auto"/>
            <w:left w:val="none" w:sz="0" w:space="0" w:color="auto"/>
            <w:bottom w:val="none" w:sz="0" w:space="0" w:color="auto"/>
            <w:right w:val="none" w:sz="0" w:space="0" w:color="auto"/>
          </w:divBdr>
        </w:div>
        <w:div w:id="1404569786">
          <w:marLeft w:val="0"/>
          <w:marRight w:val="0"/>
          <w:marTop w:val="0"/>
          <w:marBottom w:val="0"/>
          <w:divBdr>
            <w:top w:val="none" w:sz="0" w:space="0" w:color="auto"/>
            <w:left w:val="none" w:sz="0" w:space="0" w:color="auto"/>
            <w:bottom w:val="none" w:sz="0" w:space="0" w:color="auto"/>
            <w:right w:val="none" w:sz="0" w:space="0" w:color="auto"/>
          </w:divBdr>
        </w:div>
        <w:div w:id="1597206290">
          <w:marLeft w:val="0"/>
          <w:marRight w:val="0"/>
          <w:marTop w:val="0"/>
          <w:marBottom w:val="0"/>
          <w:divBdr>
            <w:top w:val="none" w:sz="0" w:space="0" w:color="auto"/>
            <w:left w:val="none" w:sz="0" w:space="0" w:color="auto"/>
            <w:bottom w:val="none" w:sz="0" w:space="0" w:color="auto"/>
            <w:right w:val="none" w:sz="0" w:space="0" w:color="auto"/>
          </w:divBdr>
        </w:div>
        <w:div w:id="761032796">
          <w:marLeft w:val="0"/>
          <w:marRight w:val="0"/>
          <w:marTop w:val="0"/>
          <w:marBottom w:val="0"/>
          <w:divBdr>
            <w:top w:val="none" w:sz="0" w:space="0" w:color="auto"/>
            <w:left w:val="none" w:sz="0" w:space="0" w:color="auto"/>
            <w:bottom w:val="none" w:sz="0" w:space="0" w:color="auto"/>
            <w:right w:val="none" w:sz="0" w:space="0" w:color="auto"/>
          </w:divBdr>
        </w:div>
        <w:div w:id="694160980">
          <w:marLeft w:val="0"/>
          <w:marRight w:val="0"/>
          <w:marTop w:val="0"/>
          <w:marBottom w:val="0"/>
          <w:divBdr>
            <w:top w:val="none" w:sz="0" w:space="0" w:color="auto"/>
            <w:left w:val="none" w:sz="0" w:space="0" w:color="auto"/>
            <w:bottom w:val="none" w:sz="0" w:space="0" w:color="auto"/>
            <w:right w:val="none" w:sz="0" w:space="0" w:color="auto"/>
          </w:divBdr>
        </w:div>
        <w:div w:id="869143255">
          <w:marLeft w:val="0"/>
          <w:marRight w:val="0"/>
          <w:marTop w:val="0"/>
          <w:marBottom w:val="0"/>
          <w:divBdr>
            <w:top w:val="none" w:sz="0" w:space="0" w:color="auto"/>
            <w:left w:val="none" w:sz="0" w:space="0" w:color="auto"/>
            <w:bottom w:val="none" w:sz="0" w:space="0" w:color="auto"/>
            <w:right w:val="none" w:sz="0" w:space="0" w:color="auto"/>
          </w:divBdr>
        </w:div>
        <w:div w:id="1395818236">
          <w:marLeft w:val="0"/>
          <w:marRight w:val="0"/>
          <w:marTop w:val="0"/>
          <w:marBottom w:val="0"/>
          <w:divBdr>
            <w:top w:val="none" w:sz="0" w:space="0" w:color="auto"/>
            <w:left w:val="none" w:sz="0" w:space="0" w:color="auto"/>
            <w:bottom w:val="none" w:sz="0" w:space="0" w:color="auto"/>
            <w:right w:val="none" w:sz="0" w:space="0" w:color="auto"/>
          </w:divBdr>
        </w:div>
        <w:div w:id="1226526812">
          <w:marLeft w:val="0"/>
          <w:marRight w:val="0"/>
          <w:marTop w:val="0"/>
          <w:marBottom w:val="0"/>
          <w:divBdr>
            <w:top w:val="none" w:sz="0" w:space="0" w:color="auto"/>
            <w:left w:val="none" w:sz="0" w:space="0" w:color="auto"/>
            <w:bottom w:val="none" w:sz="0" w:space="0" w:color="auto"/>
            <w:right w:val="none" w:sz="0" w:space="0" w:color="auto"/>
          </w:divBdr>
        </w:div>
        <w:div w:id="92363189">
          <w:marLeft w:val="0"/>
          <w:marRight w:val="0"/>
          <w:marTop w:val="0"/>
          <w:marBottom w:val="0"/>
          <w:divBdr>
            <w:top w:val="none" w:sz="0" w:space="0" w:color="auto"/>
            <w:left w:val="none" w:sz="0" w:space="0" w:color="auto"/>
            <w:bottom w:val="none" w:sz="0" w:space="0" w:color="auto"/>
            <w:right w:val="none" w:sz="0" w:space="0" w:color="auto"/>
          </w:divBdr>
        </w:div>
        <w:div w:id="447161915">
          <w:marLeft w:val="0"/>
          <w:marRight w:val="0"/>
          <w:marTop w:val="0"/>
          <w:marBottom w:val="0"/>
          <w:divBdr>
            <w:top w:val="none" w:sz="0" w:space="0" w:color="auto"/>
            <w:left w:val="none" w:sz="0" w:space="0" w:color="auto"/>
            <w:bottom w:val="none" w:sz="0" w:space="0" w:color="auto"/>
            <w:right w:val="none" w:sz="0" w:space="0" w:color="auto"/>
          </w:divBdr>
        </w:div>
        <w:div w:id="802578731">
          <w:marLeft w:val="0"/>
          <w:marRight w:val="0"/>
          <w:marTop w:val="0"/>
          <w:marBottom w:val="0"/>
          <w:divBdr>
            <w:top w:val="none" w:sz="0" w:space="0" w:color="auto"/>
            <w:left w:val="none" w:sz="0" w:space="0" w:color="auto"/>
            <w:bottom w:val="none" w:sz="0" w:space="0" w:color="auto"/>
            <w:right w:val="none" w:sz="0" w:space="0" w:color="auto"/>
          </w:divBdr>
        </w:div>
        <w:div w:id="1189903650">
          <w:marLeft w:val="0"/>
          <w:marRight w:val="0"/>
          <w:marTop w:val="0"/>
          <w:marBottom w:val="0"/>
          <w:divBdr>
            <w:top w:val="none" w:sz="0" w:space="0" w:color="auto"/>
            <w:left w:val="none" w:sz="0" w:space="0" w:color="auto"/>
            <w:bottom w:val="none" w:sz="0" w:space="0" w:color="auto"/>
            <w:right w:val="none" w:sz="0" w:space="0" w:color="auto"/>
          </w:divBdr>
        </w:div>
        <w:div w:id="529994756">
          <w:marLeft w:val="0"/>
          <w:marRight w:val="0"/>
          <w:marTop w:val="0"/>
          <w:marBottom w:val="0"/>
          <w:divBdr>
            <w:top w:val="none" w:sz="0" w:space="0" w:color="auto"/>
            <w:left w:val="none" w:sz="0" w:space="0" w:color="auto"/>
            <w:bottom w:val="none" w:sz="0" w:space="0" w:color="auto"/>
            <w:right w:val="none" w:sz="0" w:space="0" w:color="auto"/>
          </w:divBdr>
        </w:div>
        <w:div w:id="1620454307">
          <w:marLeft w:val="0"/>
          <w:marRight w:val="0"/>
          <w:marTop w:val="0"/>
          <w:marBottom w:val="0"/>
          <w:divBdr>
            <w:top w:val="none" w:sz="0" w:space="0" w:color="auto"/>
            <w:left w:val="none" w:sz="0" w:space="0" w:color="auto"/>
            <w:bottom w:val="none" w:sz="0" w:space="0" w:color="auto"/>
            <w:right w:val="none" w:sz="0" w:space="0" w:color="auto"/>
          </w:divBdr>
        </w:div>
        <w:div w:id="706026427">
          <w:marLeft w:val="0"/>
          <w:marRight w:val="0"/>
          <w:marTop w:val="0"/>
          <w:marBottom w:val="0"/>
          <w:divBdr>
            <w:top w:val="none" w:sz="0" w:space="0" w:color="auto"/>
            <w:left w:val="none" w:sz="0" w:space="0" w:color="auto"/>
            <w:bottom w:val="none" w:sz="0" w:space="0" w:color="auto"/>
            <w:right w:val="none" w:sz="0" w:space="0" w:color="auto"/>
          </w:divBdr>
        </w:div>
        <w:div w:id="1504320518">
          <w:marLeft w:val="0"/>
          <w:marRight w:val="0"/>
          <w:marTop w:val="0"/>
          <w:marBottom w:val="0"/>
          <w:divBdr>
            <w:top w:val="none" w:sz="0" w:space="0" w:color="auto"/>
            <w:left w:val="none" w:sz="0" w:space="0" w:color="auto"/>
            <w:bottom w:val="none" w:sz="0" w:space="0" w:color="auto"/>
            <w:right w:val="none" w:sz="0" w:space="0" w:color="auto"/>
          </w:divBdr>
        </w:div>
        <w:div w:id="640380484">
          <w:marLeft w:val="0"/>
          <w:marRight w:val="0"/>
          <w:marTop w:val="0"/>
          <w:marBottom w:val="0"/>
          <w:divBdr>
            <w:top w:val="none" w:sz="0" w:space="0" w:color="auto"/>
            <w:left w:val="none" w:sz="0" w:space="0" w:color="auto"/>
            <w:bottom w:val="none" w:sz="0" w:space="0" w:color="auto"/>
            <w:right w:val="none" w:sz="0" w:space="0" w:color="auto"/>
          </w:divBdr>
        </w:div>
        <w:div w:id="1235622367">
          <w:marLeft w:val="0"/>
          <w:marRight w:val="0"/>
          <w:marTop w:val="0"/>
          <w:marBottom w:val="0"/>
          <w:divBdr>
            <w:top w:val="none" w:sz="0" w:space="0" w:color="auto"/>
            <w:left w:val="none" w:sz="0" w:space="0" w:color="auto"/>
            <w:bottom w:val="none" w:sz="0" w:space="0" w:color="auto"/>
            <w:right w:val="none" w:sz="0" w:space="0" w:color="auto"/>
          </w:divBdr>
        </w:div>
        <w:div w:id="360018224">
          <w:marLeft w:val="0"/>
          <w:marRight w:val="0"/>
          <w:marTop w:val="0"/>
          <w:marBottom w:val="0"/>
          <w:divBdr>
            <w:top w:val="none" w:sz="0" w:space="0" w:color="auto"/>
            <w:left w:val="none" w:sz="0" w:space="0" w:color="auto"/>
            <w:bottom w:val="none" w:sz="0" w:space="0" w:color="auto"/>
            <w:right w:val="none" w:sz="0" w:space="0" w:color="auto"/>
          </w:divBdr>
        </w:div>
        <w:div w:id="1844322436">
          <w:marLeft w:val="0"/>
          <w:marRight w:val="0"/>
          <w:marTop w:val="0"/>
          <w:marBottom w:val="0"/>
          <w:divBdr>
            <w:top w:val="none" w:sz="0" w:space="0" w:color="auto"/>
            <w:left w:val="none" w:sz="0" w:space="0" w:color="auto"/>
            <w:bottom w:val="none" w:sz="0" w:space="0" w:color="auto"/>
            <w:right w:val="none" w:sz="0" w:space="0" w:color="auto"/>
          </w:divBdr>
        </w:div>
        <w:div w:id="1801921597">
          <w:marLeft w:val="0"/>
          <w:marRight w:val="0"/>
          <w:marTop w:val="0"/>
          <w:marBottom w:val="0"/>
          <w:divBdr>
            <w:top w:val="none" w:sz="0" w:space="0" w:color="auto"/>
            <w:left w:val="none" w:sz="0" w:space="0" w:color="auto"/>
            <w:bottom w:val="none" w:sz="0" w:space="0" w:color="auto"/>
            <w:right w:val="none" w:sz="0" w:space="0" w:color="auto"/>
          </w:divBdr>
        </w:div>
        <w:div w:id="1352534173">
          <w:marLeft w:val="0"/>
          <w:marRight w:val="0"/>
          <w:marTop w:val="0"/>
          <w:marBottom w:val="0"/>
          <w:divBdr>
            <w:top w:val="none" w:sz="0" w:space="0" w:color="auto"/>
            <w:left w:val="none" w:sz="0" w:space="0" w:color="auto"/>
            <w:bottom w:val="none" w:sz="0" w:space="0" w:color="auto"/>
            <w:right w:val="none" w:sz="0" w:space="0" w:color="auto"/>
          </w:divBdr>
        </w:div>
        <w:div w:id="1999265129">
          <w:marLeft w:val="0"/>
          <w:marRight w:val="0"/>
          <w:marTop w:val="0"/>
          <w:marBottom w:val="0"/>
          <w:divBdr>
            <w:top w:val="none" w:sz="0" w:space="0" w:color="auto"/>
            <w:left w:val="none" w:sz="0" w:space="0" w:color="auto"/>
            <w:bottom w:val="none" w:sz="0" w:space="0" w:color="auto"/>
            <w:right w:val="none" w:sz="0" w:space="0" w:color="auto"/>
          </w:divBdr>
        </w:div>
        <w:div w:id="784738761">
          <w:marLeft w:val="0"/>
          <w:marRight w:val="0"/>
          <w:marTop w:val="0"/>
          <w:marBottom w:val="0"/>
          <w:divBdr>
            <w:top w:val="none" w:sz="0" w:space="0" w:color="auto"/>
            <w:left w:val="none" w:sz="0" w:space="0" w:color="auto"/>
            <w:bottom w:val="none" w:sz="0" w:space="0" w:color="auto"/>
            <w:right w:val="none" w:sz="0" w:space="0" w:color="auto"/>
          </w:divBdr>
        </w:div>
        <w:div w:id="316963538">
          <w:marLeft w:val="0"/>
          <w:marRight w:val="0"/>
          <w:marTop w:val="0"/>
          <w:marBottom w:val="0"/>
          <w:divBdr>
            <w:top w:val="none" w:sz="0" w:space="0" w:color="auto"/>
            <w:left w:val="none" w:sz="0" w:space="0" w:color="auto"/>
            <w:bottom w:val="none" w:sz="0" w:space="0" w:color="auto"/>
            <w:right w:val="none" w:sz="0" w:space="0" w:color="auto"/>
          </w:divBdr>
        </w:div>
        <w:div w:id="2076125010">
          <w:marLeft w:val="0"/>
          <w:marRight w:val="0"/>
          <w:marTop w:val="0"/>
          <w:marBottom w:val="0"/>
          <w:divBdr>
            <w:top w:val="none" w:sz="0" w:space="0" w:color="auto"/>
            <w:left w:val="none" w:sz="0" w:space="0" w:color="auto"/>
            <w:bottom w:val="none" w:sz="0" w:space="0" w:color="auto"/>
            <w:right w:val="none" w:sz="0" w:space="0" w:color="auto"/>
          </w:divBdr>
        </w:div>
        <w:div w:id="2104184590">
          <w:marLeft w:val="0"/>
          <w:marRight w:val="0"/>
          <w:marTop w:val="0"/>
          <w:marBottom w:val="0"/>
          <w:divBdr>
            <w:top w:val="none" w:sz="0" w:space="0" w:color="auto"/>
            <w:left w:val="none" w:sz="0" w:space="0" w:color="auto"/>
            <w:bottom w:val="none" w:sz="0" w:space="0" w:color="auto"/>
            <w:right w:val="none" w:sz="0" w:space="0" w:color="auto"/>
          </w:divBdr>
        </w:div>
        <w:div w:id="2007899830">
          <w:marLeft w:val="0"/>
          <w:marRight w:val="0"/>
          <w:marTop w:val="0"/>
          <w:marBottom w:val="0"/>
          <w:divBdr>
            <w:top w:val="none" w:sz="0" w:space="0" w:color="auto"/>
            <w:left w:val="none" w:sz="0" w:space="0" w:color="auto"/>
            <w:bottom w:val="none" w:sz="0" w:space="0" w:color="auto"/>
            <w:right w:val="none" w:sz="0" w:space="0" w:color="auto"/>
          </w:divBdr>
        </w:div>
        <w:div w:id="1269923014">
          <w:marLeft w:val="0"/>
          <w:marRight w:val="0"/>
          <w:marTop w:val="0"/>
          <w:marBottom w:val="0"/>
          <w:divBdr>
            <w:top w:val="none" w:sz="0" w:space="0" w:color="auto"/>
            <w:left w:val="none" w:sz="0" w:space="0" w:color="auto"/>
            <w:bottom w:val="none" w:sz="0" w:space="0" w:color="auto"/>
            <w:right w:val="none" w:sz="0" w:space="0" w:color="auto"/>
          </w:divBdr>
        </w:div>
        <w:div w:id="1798530013">
          <w:marLeft w:val="0"/>
          <w:marRight w:val="0"/>
          <w:marTop w:val="0"/>
          <w:marBottom w:val="0"/>
          <w:divBdr>
            <w:top w:val="none" w:sz="0" w:space="0" w:color="auto"/>
            <w:left w:val="none" w:sz="0" w:space="0" w:color="auto"/>
            <w:bottom w:val="none" w:sz="0" w:space="0" w:color="auto"/>
            <w:right w:val="none" w:sz="0" w:space="0" w:color="auto"/>
          </w:divBdr>
        </w:div>
        <w:div w:id="859199136">
          <w:marLeft w:val="0"/>
          <w:marRight w:val="0"/>
          <w:marTop w:val="0"/>
          <w:marBottom w:val="0"/>
          <w:divBdr>
            <w:top w:val="none" w:sz="0" w:space="0" w:color="auto"/>
            <w:left w:val="none" w:sz="0" w:space="0" w:color="auto"/>
            <w:bottom w:val="none" w:sz="0" w:space="0" w:color="auto"/>
            <w:right w:val="none" w:sz="0" w:space="0" w:color="auto"/>
          </w:divBdr>
        </w:div>
        <w:div w:id="1220089185">
          <w:marLeft w:val="0"/>
          <w:marRight w:val="0"/>
          <w:marTop w:val="0"/>
          <w:marBottom w:val="0"/>
          <w:divBdr>
            <w:top w:val="none" w:sz="0" w:space="0" w:color="auto"/>
            <w:left w:val="none" w:sz="0" w:space="0" w:color="auto"/>
            <w:bottom w:val="none" w:sz="0" w:space="0" w:color="auto"/>
            <w:right w:val="none" w:sz="0" w:space="0" w:color="auto"/>
          </w:divBdr>
        </w:div>
        <w:div w:id="999044809">
          <w:marLeft w:val="0"/>
          <w:marRight w:val="0"/>
          <w:marTop w:val="0"/>
          <w:marBottom w:val="0"/>
          <w:divBdr>
            <w:top w:val="none" w:sz="0" w:space="0" w:color="auto"/>
            <w:left w:val="none" w:sz="0" w:space="0" w:color="auto"/>
            <w:bottom w:val="none" w:sz="0" w:space="0" w:color="auto"/>
            <w:right w:val="none" w:sz="0" w:space="0" w:color="auto"/>
          </w:divBdr>
        </w:div>
        <w:div w:id="1639189697">
          <w:marLeft w:val="0"/>
          <w:marRight w:val="0"/>
          <w:marTop w:val="0"/>
          <w:marBottom w:val="0"/>
          <w:divBdr>
            <w:top w:val="none" w:sz="0" w:space="0" w:color="auto"/>
            <w:left w:val="none" w:sz="0" w:space="0" w:color="auto"/>
            <w:bottom w:val="none" w:sz="0" w:space="0" w:color="auto"/>
            <w:right w:val="none" w:sz="0" w:space="0" w:color="auto"/>
          </w:divBdr>
        </w:div>
        <w:div w:id="1431897609">
          <w:marLeft w:val="0"/>
          <w:marRight w:val="0"/>
          <w:marTop w:val="0"/>
          <w:marBottom w:val="0"/>
          <w:divBdr>
            <w:top w:val="none" w:sz="0" w:space="0" w:color="auto"/>
            <w:left w:val="none" w:sz="0" w:space="0" w:color="auto"/>
            <w:bottom w:val="none" w:sz="0" w:space="0" w:color="auto"/>
            <w:right w:val="none" w:sz="0" w:space="0" w:color="auto"/>
          </w:divBdr>
        </w:div>
        <w:div w:id="501429758">
          <w:marLeft w:val="0"/>
          <w:marRight w:val="0"/>
          <w:marTop w:val="0"/>
          <w:marBottom w:val="0"/>
          <w:divBdr>
            <w:top w:val="none" w:sz="0" w:space="0" w:color="auto"/>
            <w:left w:val="none" w:sz="0" w:space="0" w:color="auto"/>
            <w:bottom w:val="none" w:sz="0" w:space="0" w:color="auto"/>
            <w:right w:val="none" w:sz="0" w:space="0" w:color="auto"/>
          </w:divBdr>
        </w:div>
        <w:div w:id="1502812642">
          <w:marLeft w:val="0"/>
          <w:marRight w:val="0"/>
          <w:marTop w:val="0"/>
          <w:marBottom w:val="0"/>
          <w:divBdr>
            <w:top w:val="none" w:sz="0" w:space="0" w:color="auto"/>
            <w:left w:val="none" w:sz="0" w:space="0" w:color="auto"/>
            <w:bottom w:val="none" w:sz="0" w:space="0" w:color="auto"/>
            <w:right w:val="none" w:sz="0" w:space="0" w:color="auto"/>
          </w:divBdr>
        </w:div>
        <w:div w:id="296223927">
          <w:marLeft w:val="0"/>
          <w:marRight w:val="0"/>
          <w:marTop w:val="0"/>
          <w:marBottom w:val="0"/>
          <w:divBdr>
            <w:top w:val="none" w:sz="0" w:space="0" w:color="auto"/>
            <w:left w:val="none" w:sz="0" w:space="0" w:color="auto"/>
            <w:bottom w:val="none" w:sz="0" w:space="0" w:color="auto"/>
            <w:right w:val="none" w:sz="0" w:space="0" w:color="auto"/>
          </w:divBdr>
        </w:div>
        <w:div w:id="1874074296">
          <w:marLeft w:val="0"/>
          <w:marRight w:val="0"/>
          <w:marTop w:val="0"/>
          <w:marBottom w:val="0"/>
          <w:divBdr>
            <w:top w:val="none" w:sz="0" w:space="0" w:color="auto"/>
            <w:left w:val="none" w:sz="0" w:space="0" w:color="auto"/>
            <w:bottom w:val="none" w:sz="0" w:space="0" w:color="auto"/>
            <w:right w:val="none" w:sz="0" w:space="0" w:color="auto"/>
          </w:divBdr>
        </w:div>
        <w:div w:id="129447527">
          <w:marLeft w:val="0"/>
          <w:marRight w:val="0"/>
          <w:marTop w:val="0"/>
          <w:marBottom w:val="0"/>
          <w:divBdr>
            <w:top w:val="none" w:sz="0" w:space="0" w:color="auto"/>
            <w:left w:val="none" w:sz="0" w:space="0" w:color="auto"/>
            <w:bottom w:val="none" w:sz="0" w:space="0" w:color="auto"/>
            <w:right w:val="none" w:sz="0" w:space="0" w:color="auto"/>
          </w:divBdr>
        </w:div>
        <w:div w:id="942766457">
          <w:marLeft w:val="0"/>
          <w:marRight w:val="0"/>
          <w:marTop w:val="0"/>
          <w:marBottom w:val="0"/>
          <w:divBdr>
            <w:top w:val="none" w:sz="0" w:space="0" w:color="auto"/>
            <w:left w:val="none" w:sz="0" w:space="0" w:color="auto"/>
            <w:bottom w:val="none" w:sz="0" w:space="0" w:color="auto"/>
            <w:right w:val="none" w:sz="0" w:space="0" w:color="auto"/>
          </w:divBdr>
        </w:div>
        <w:div w:id="1247105653">
          <w:marLeft w:val="0"/>
          <w:marRight w:val="0"/>
          <w:marTop w:val="0"/>
          <w:marBottom w:val="0"/>
          <w:divBdr>
            <w:top w:val="none" w:sz="0" w:space="0" w:color="auto"/>
            <w:left w:val="none" w:sz="0" w:space="0" w:color="auto"/>
            <w:bottom w:val="none" w:sz="0" w:space="0" w:color="auto"/>
            <w:right w:val="none" w:sz="0" w:space="0" w:color="auto"/>
          </w:divBdr>
        </w:div>
        <w:div w:id="1668629132">
          <w:marLeft w:val="0"/>
          <w:marRight w:val="0"/>
          <w:marTop w:val="0"/>
          <w:marBottom w:val="0"/>
          <w:divBdr>
            <w:top w:val="none" w:sz="0" w:space="0" w:color="auto"/>
            <w:left w:val="none" w:sz="0" w:space="0" w:color="auto"/>
            <w:bottom w:val="none" w:sz="0" w:space="0" w:color="auto"/>
            <w:right w:val="none" w:sz="0" w:space="0" w:color="auto"/>
          </w:divBdr>
        </w:div>
        <w:div w:id="32970895">
          <w:marLeft w:val="0"/>
          <w:marRight w:val="0"/>
          <w:marTop w:val="0"/>
          <w:marBottom w:val="0"/>
          <w:divBdr>
            <w:top w:val="none" w:sz="0" w:space="0" w:color="auto"/>
            <w:left w:val="none" w:sz="0" w:space="0" w:color="auto"/>
            <w:bottom w:val="none" w:sz="0" w:space="0" w:color="auto"/>
            <w:right w:val="none" w:sz="0" w:space="0" w:color="auto"/>
          </w:divBdr>
        </w:div>
        <w:div w:id="1088160116">
          <w:marLeft w:val="0"/>
          <w:marRight w:val="0"/>
          <w:marTop w:val="0"/>
          <w:marBottom w:val="0"/>
          <w:divBdr>
            <w:top w:val="none" w:sz="0" w:space="0" w:color="auto"/>
            <w:left w:val="none" w:sz="0" w:space="0" w:color="auto"/>
            <w:bottom w:val="none" w:sz="0" w:space="0" w:color="auto"/>
            <w:right w:val="none" w:sz="0" w:space="0" w:color="auto"/>
          </w:divBdr>
        </w:div>
        <w:div w:id="1109206353">
          <w:marLeft w:val="0"/>
          <w:marRight w:val="0"/>
          <w:marTop w:val="0"/>
          <w:marBottom w:val="0"/>
          <w:divBdr>
            <w:top w:val="none" w:sz="0" w:space="0" w:color="auto"/>
            <w:left w:val="none" w:sz="0" w:space="0" w:color="auto"/>
            <w:bottom w:val="none" w:sz="0" w:space="0" w:color="auto"/>
            <w:right w:val="none" w:sz="0" w:space="0" w:color="auto"/>
          </w:divBdr>
        </w:div>
        <w:div w:id="565261934">
          <w:marLeft w:val="0"/>
          <w:marRight w:val="0"/>
          <w:marTop w:val="0"/>
          <w:marBottom w:val="0"/>
          <w:divBdr>
            <w:top w:val="none" w:sz="0" w:space="0" w:color="auto"/>
            <w:left w:val="none" w:sz="0" w:space="0" w:color="auto"/>
            <w:bottom w:val="none" w:sz="0" w:space="0" w:color="auto"/>
            <w:right w:val="none" w:sz="0" w:space="0" w:color="auto"/>
          </w:divBdr>
        </w:div>
        <w:div w:id="691221083">
          <w:marLeft w:val="0"/>
          <w:marRight w:val="0"/>
          <w:marTop w:val="0"/>
          <w:marBottom w:val="0"/>
          <w:divBdr>
            <w:top w:val="none" w:sz="0" w:space="0" w:color="auto"/>
            <w:left w:val="none" w:sz="0" w:space="0" w:color="auto"/>
            <w:bottom w:val="none" w:sz="0" w:space="0" w:color="auto"/>
            <w:right w:val="none" w:sz="0" w:space="0" w:color="auto"/>
          </w:divBdr>
        </w:div>
        <w:div w:id="1925413189">
          <w:marLeft w:val="0"/>
          <w:marRight w:val="0"/>
          <w:marTop w:val="0"/>
          <w:marBottom w:val="0"/>
          <w:divBdr>
            <w:top w:val="none" w:sz="0" w:space="0" w:color="auto"/>
            <w:left w:val="none" w:sz="0" w:space="0" w:color="auto"/>
            <w:bottom w:val="none" w:sz="0" w:space="0" w:color="auto"/>
            <w:right w:val="none" w:sz="0" w:space="0" w:color="auto"/>
          </w:divBdr>
        </w:div>
        <w:div w:id="82647441">
          <w:marLeft w:val="0"/>
          <w:marRight w:val="0"/>
          <w:marTop w:val="0"/>
          <w:marBottom w:val="0"/>
          <w:divBdr>
            <w:top w:val="none" w:sz="0" w:space="0" w:color="auto"/>
            <w:left w:val="none" w:sz="0" w:space="0" w:color="auto"/>
            <w:bottom w:val="none" w:sz="0" w:space="0" w:color="auto"/>
            <w:right w:val="none" w:sz="0" w:space="0" w:color="auto"/>
          </w:divBdr>
        </w:div>
        <w:div w:id="1471440247">
          <w:marLeft w:val="0"/>
          <w:marRight w:val="0"/>
          <w:marTop w:val="0"/>
          <w:marBottom w:val="0"/>
          <w:divBdr>
            <w:top w:val="none" w:sz="0" w:space="0" w:color="auto"/>
            <w:left w:val="none" w:sz="0" w:space="0" w:color="auto"/>
            <w:bottom w:val="none" w:sz="0" w:space="0" w:color="auto"/>
            <w:right w:val="none" w:sz="0" w:space="0" w:color="auto"/>
          </w:divBdr>
        </w:div>
        <w:div w:id="657802241">
          <w:marLeft w:val="0"/>
          <w:marRight w:val="0"/>
          <w:marTop w:val="0"/>
          <w:marBottom w:val="0"/>
          <w:divBdr>
            <w:top w:val="none" w:sz="0" w:space="0" w:color="auto"/>
            <w:left w:val="none" w:sz="0" w:space="0" w:color="auto"/>
            <w:bottom w:val="none" w:sz="0" w:space="0" w:color="auto"/>
            <w:right w:val="none" w:sz="0" w:space="0" w:color="auto"/>
          </w:divBdr>
        </w:div>
        <w:div w:id="1861502427">
          <w:marLeft w:val="0"/>
          <w:marRight w:val="0"/>
          <w:marTop w:val="0"/>
          <w:marBottom w:val="0"/>
          <w:divBdr>
            <w:top w:val="none" w:sz="0" w:space="0" w:color="auto"/>
            <w:left w:val="none" w:sz="0" w:space="0" w:color="auto"/>
            <w:bottom w:val="none" w:sz="0" w:space="0" w:color="auto"/>
            <w:right w:val="none" w:sz="0" w:space="0" w:color="auto"/>
          </w:divBdr>
        </w:div>
        <w:div w:id="1886671172">
          <w:marLeft w:val="0"/>
          <w:marRight w:val="0"/>
          <w:marTop w:val="0"/>
          <w:marBottom w:val="0"/>
          <w:divBdr>
            <w:top w:val="none" w:sz="0" w:space="0" w:color="auto"/>
            <w:left w:val="none" w:sz="0" w:space="0" w:color="auto"/>
            <w:bottom w:val="none" w:sz="0" w:space="0" w:color="auto"/>
            <w:right w:val="none" w:sz="0" w:space="0" w:color="auto"/>
          </w:divBdr>
        </w:div>
        <w:div w:id="721829507">
          <w:marLeft w:val="0"/>
          <w:marRight w:val="0"/>
          <w:marTop w:val="0"/>
          <w:marBottom w:val="0"/>
          <w:divBdr>
            <w:top w:val="none" w:sz="0" w:space="0" w:color="auto"/>
            <w:left w:val="none" w:sz="0" w:space="0" w:color="auto"/>
            <w:bottom w:val="none" w:sz="0" w:space="0" w:color="auto"/>
            <w:right w:val="none" w:sz="0" w:space="0" w:color="auto"/>
          </w:divBdr>
        </w:div>
        <w:div w:id="1197814593">
          <w:marLeft w:val="0"/>
          <w:marRight w:val="0"/>
          <w:marTop w:val="0"/>
          <w:marBottom w:val="0"/>
          <w:divBdr>
            <w:top w:val="none" w:sz="0" w:space="0" w:color="auto"/>
            <w:left w:val="none" w:sz="0" w:space="0" w:color="auto"/>
            <w:bottom w:val="none" w:sz="0" w:space="0" w:color="auto"/>
            <w:right w:val="none" w:sz="0" w:space="0" w:color="auto"/>
          </w:divBdr>
        </w:div>
        <w:div w:id="1549564876">
          <w:marLeft w:val="0"/>
          <w:marRight w:val="0"/>
          <w:marTop w:val="0"/>
          <w:marBottom w:val="0"/>
          <w:divBdr>
            <w:top w:val="none" w:sz="0" w:space="0" w:color="auto"/>
            <w:left w:val="none" w:sz="0" w:space="0" w:color="auto"/>
            <w:bottom w:val="none" w:sz="0" w:space="0" w:color="auto"/>
            <w:right w:val="none" w:sz="0" w:space="0" w:color="auto"/>
          </w:divBdr>
        </w:div>
        <w:div w:id="1775051547">
          <w:marLeft w:val="0"/>
          <w:marRight w:val="0"/>
          <w:marTop w:val="0"/>
          <w:marBottom w:val="0"/>
          <w:divBdr>
            <w:top w:val="none" w:sz="0" w:space="0" w:color="auto"/>
            <w:left w:val="none" w:sz="0" w:space="0" w:color="auto"/>
            <w:bottom w:val="none" w:sz="0" w:space="0" w:color="auto"/>
            <w:right w:val="none" w:sz="0" w:space="0" w:color="auto"/>
          </w:divBdr>
        </w:div>
        <w:div w:id="1427798951">
          <w:marLeft w:val="0"/>
          <w:marRight w:val="0"/>
          <w:marTop w:val="0"/>
          <w:marBottom w:val="0"/>
          <w:divBdr>
            <w:top w:val="none" w:sz="0" w:space="0" w:color="auto"/>
            <w:left w:val="none" w:sz="0" w:space="0" w:color="auto"/>
            <w:bottom w:val="none" w:sz="0" w:space="0" w:color="auto"/>
            <w:right w:val="none" w:sz="0" w:space="0" w:color="auto"/>
          </w:divBdr>
        </w:div>
        <w:div w:id="1671174404">
          <w:marLeft w:val="0"/>
          <w:marRight w:val="0"/>
          <w:marTop w:val="0"/>
          <w:marBottom w:val="0"/>
          <w:divBdr>
            <w:top w:val="none" w:sz="0" w:space="0" w:color="auto"/>
            <w:left w:val="none" w:sz="0" w:space="0" w:color="auto"/>
            <w:bottom w:val="none" w:sz="0" w:space="0" w:color="auto"/>
            <w:right w:val="none" w:sz="0" w:space="0" w:color="auto"/>
          </w:divBdr>
        </w:div>
        <w:div w:id="1298955518">
          <w:marLeft w:val="0"/>
          <w:marRight w:val="0"/>
          <w:marTop w:val="0"/>
          <w:marBottom w:val="0"/>
          <w:divBdr>
            <w:top w:val="none" w:sz="0" w:space="0" w:color="auto"/>
            <w:left w:val="none" w:sz="0" w:space="0" w:color="auto"/>
            <w:bottom w:val="none" w:sz="0" w:space="0" w:color="auto"/>
            <w:right w:val="none" w:sz="0" w:space="0" w:color="auto"/>
          </w:divBdr>
        </w:div>
        <w:div w:id="1229463785">
          <w:marLeft w:val="0"/>
          <w:marRight w:val="0"/>
          <w:marTop w:val="0"/>
          <w:marBottom w:val="0"/>
          <w:divBdr>
            <w:top w:val="none" w:sz="0" w:space="0" w:color="auto"/>
            <w:left w:val="none" w:sz="0" w:space="0" w:color="auto"/>
            <w:bottom w:val="none" w:sz="0" w:space="0" w:color="auto"/>
            <w:right w:val="none" w:sz="0" w:space="0" w:color="auto"/>
          </w:divBdr>
        </w:div>
        <w:div w:id="713624923">
          <w:marLeft w:val="0"/>
          <w:marRight w:val="0"/>
          <w:marTop w:val="0"/>
          <w:marBottom w:val="0"/>
          <w:divBdr>
            <w:top w:val="none" w:sz="0" w:space="0" w:color="auto"/>
            <w:left w:val="none" w:sz="0" w:space="0" w:color="auto"/>
            <w:bottom w:val="none" w:sz="0" w:space="0" w:color="auto"/>
            <w:right w:val="none" w:sz="0" w:space="0" w:color="auto"/>
          </w:divBdr>
        </w:div>
        <w:div w:id="1616016435">
          <w:marLeft w:val="0"/>
          <w:marRight w:val="0"/>
          <w:marTop w:val="0"/>
          <w:marBottom w:val="0"/>
          <w:divBdr>
            <w:top w:val="none" w:sz="0" w:space="0" w:color="auto"/>
            <w:left w:val="none" w:sz="0" w:space="0" w:color="auto"/>
            <w:bottom w:val="none" w:sz="0" w:space="0" w:color="auto"/>
            <w:right w:val="none" w:sz="0" w:space="0" w:color="auto"/>
          </w:divBdr>
        </w:div>
        <w:div w:id="46877197">
          <w:marLeft w:val="0"/>
          <w:marRight w:val="0"/>
          <w:marTop w:val="0"/>
          <w:marBottom w:val="0"/>
          <w:divBdr>
            <w:top w:val="none" w:sz="0" w:space="0" w:color="auto"/>
            <w:left w:val="none" w:sz="0" w:space="0" w:color="auto"/>
            <w:bottom w:val="none" w:sz="0" w:space="0" w:color="auto"/>
            <w:right w:val="none" w:sz="0" w:space="0" w:color="auto"/>
          </w:divBdr>
        </w:div>
        <w:div w:id="2128427733">
          <w:marLeft w:val="0"/>
          <w:marRight w:val="0"/>
          <w:marTop w:val="0"/>
          <w:marBottom w:val="0"/>
          <w:divBdr>
            <w:top w:val="none" w:sz="0" w:space="0" w:color="auto"/>
            <w:left w:val="none" w:sz="0" w:space="0" w:color="auto"/>
            <w:bottom w:val="none" w:sz="0" w:space="0" w:color="auto"/>
            <w:right w:val="none" w:sz="0" w:space="0" w:color="auto"/>
          </w:divBdr>
        </w:div>
        <w:div w:id="172454819">
          <w:marLeft w:val="0"/>
          <w:marRight w:val="0"/>
          <w:marTop w:val="0"/>
          <w:marBottom w:val="0"/>
          <w:divBdr>
            <w:top w:val="none" w:sz="0" w:space="0" w:color="auto"/>
            <w:left w:val="none" w:sz="0" w:space="0" w:color="auto"/>
            <w:bottom w:val="none" w:sz="0" w:space="0" w:color="auto"/>
            <w:right w:val="none" w:sz="0" w:space="0" w:color="auto"/>
          </w:divBdr>
        </w:div>
        <w:div w:id="1360936015">
          <w:marLeft w:val="0"/>
          <w:marRight w:val="0"/>
          <w:marTop w:val="0"/>
          <w:marBottom w:val="0"/>
          <w:divBdr>
            <w:top w:val="none" w:sz="0" w:space="0" w:color="auto"/>
            <w:left w:val="none" w:sz="0" w:space="0" w:color="auto"/>
            <w:bottom w:val="none" w:sz="0" w:space="0" w:color="auto"/>
            <w:right w:val="none" w:sz="0" w:space="0" w:color="auto"/>
          </w:divBdr>
        </w:div>
        <w:div w:id="933440315">
          <w:marLeft w:val="0"/>
          <w:marRight w:val="0"/>
          <w:marTop w:val="0"/>
          <w:marBottom w:val="0"/>
          <w:divBdr>
            <w:top w:val="none" w:sz="0" w:space="0" w:color="auto"/>
            <w:left w:val="none" w:sz="0" w:space="0" w:color="auto"/>
            <w:bottom w:val="none" w:sz="0" w:space="0" w:color="auto"/>
            <w:right w:val="none" w:sz="0" w:space="0" w:color="auto"/>
          </w:divBdr>
        </w:div>
      </w:divsChild>
    </w:div>
    <w:div w:id="740642152">
      <w:bodyDiv w:val="1"/>
      <w:marLeft w:val="0"/>
      <w:marRight w:val="0"/>
      <w:marTop w:val="0"/>
      <w:marBottom w:val="0"/>
      <w:divBdr>
        <w:top w:val="none" w:sz="0" w:space="0" w:color="auto"/>
        <w:left w:val="none" w:sz="0" w:space="0" w:color="auto"/>
        <w:bottom w:val="none" w:sz="0" w:space="0" w:color="auto"/>
        <w:right w:val="none" w:sz="0" w:space="0" w:color="auto"/>
      </w:divBdr>
      <w:divsChild>
        <w:div w:id="835994831">
          <w:marLeft w:val="0"/>
          <w:marRight w:val="0"/>
          <w:marTop w:val="0"/>
          <w:marBottom w:val="0"/>
          <w:divBdr>
            <w:top w:val="none" w:sz="0" w:space="0" w:color="auto"/>
            <w:left w:val="none" w:sz="0" w:space="0" w:color="auto"/>
            <w:bottom w:val="none" w:sz="0" w:space="0" w:color="auto"/>
            <w:right w:val="none" w:sz="0" w:space="0" w:color="auto"/>
          </w:divBdr>
        </w:div>
        <w:div w:id="1290550966">
          <w:marLeft w:val="0"/>
          <w:marRight w:val="0"/>
          <w:marTop w:val="0"/>
          <w:marBottom w:val="0"/>
          <w:divBdr>
            <w:top w:val="none" w:sz="0" w:space="0" w:color="auto"/>
            <w:left w:val="none" w:sz="0" w:space="0" w:color="auto"/>
            <w:bottom w:val="none" w:sz="0" w:space="0" w:color="auto"/>
            <w:right w:val="none" w:sz="0" w:space="0" w:color="auto"/>
          </w:divBdr>
        </w:div>
        <w:div w:id="1775124708">
          <w:marLeft w:val="0"/>
          <w:marRight w:val="0"/>
          <w:marTop w:val="0"/>
          <w:marBottom w:val="0"/>
          <w:divBdr>
            <w:top w:val="none" w:sz="0" w:space="0" w:color="auto"/>
            <w:left w:val="none" w:sz="0" w:space="0" w:color="auto"/>
            <w:bottom w:val="none" w:sz="0" w:space="0" w:color="auto"/>
            <w:right w:val="none" w:sz="0" w:space="0" w:color="auto"/>
          </w:divBdr>
        </w:div>
        <w:div w:id="2023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2081</Words>
  <Characters>12074</Characters>
  <Application>Microsoft Office Word</Application>
  <DocSecurity>0</DocSecurity>
  <Lines>100</Lines>
  <Paragraphs>28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Merle Järve - RAM</cp:lastModifiedBy>
  <cp:revision>2</cp:revision>
  <cp:lastPrinted>2016-11-25T14:21:00Z</cp:lastPrinted>
  <dcterms:created xsi:type="dcterms:W3CDTF">2025-11-13T07:25:00Z</dcterms:created>
  <dcterms:modified xsi:type="dcterms:W3CDTF">2025-11-13T07:25:00Z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MSIP_Label_defa4170-0d19-0005-0004-bc88714345d2_Enabled">
    <vt:lpwstr>true</vt:lpwstr>
  </property>
  <property fmtid="{D5CDD505-2E9C-101B-9397-08002B2CF9AE}" pid="10" name="MSIP_Label_defa4170-0d19-0005-0004-bc88714345d2_SetDate">
    <vt:lpwstr>2025-10-24T12:47:14Z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62e50afb-4c68-4d7e-98ac-5c0c4698b315</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