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B9AD2" w14:textId="193CC52C" w:rsidR="00597B47" w:rsidRDefault="005C5BE2">
      <w:pPr>
        <w:pStyle w:val="Heading1"/>
        <w:rPr>
          <w:rFonts w:ascii="Verdana" w:hAnsi="Verdana" w:cs="Times New Roman"/>
          <w:sz w:val="18"/>
          <w:szCs w:val="18"/>
        </w:rPr>
      </w:pPr>
      <w:bookmarkStart w:id="0" w:name="_Toc412634593"/>
      <w:r>
        <w:rPr>
          <w:rFonts w:ascii="Verdana" w:hAnsi="Verdana" w:cs="Times New Roman"/>
          <w:b w:val="0"/>
          <w:sz w:val="18"/>
          <w:szCs w:val="18"/>
        </w:rPr>
        <w:t xml:space="preserve">                                                </w:t>
      </w:r>
      <w:bookmarkEnd w:id="0"/>
      <w:r w:rsidR="00094579">
        <w:rPr>
          <w:rFonts w:ascii="Verdana" w:hAnsi="Verdana" w:cs="Times New Roman"/>
          <w:sz w:val="18"/>
          <w:szCs w:val="18"/>
        </w:rPr>
        <w:t>Tehnilise komisjoni puudused</w:t>
      </w:r>
    </w:p>
    <w:tbl>
      <w:tblPr>
        <w:tblW w:w="9850" w:type="dxa"/>
        <w:tblInd w:w="-216" w:type="dxa"/>
        <w:tblLook w:val="0000" w:firstRow="0" w:lastRow="0" w:firstColumn="0" w:lastColumn="0" w:noHBand="0" w:noVBand="0"/>
      </w:tblPr>
      <w:tblGrid>
        <w:gridCol w:w="2362"/>
        <w:gridCol w:w="3008"/>
        <w:gridCol w:w="3181"/>
        <w:gridCol w:w="1299"/>
      </w:tblGrid>
      <w:tr w:rsidR="00597B47" w14:paraId="2C88347D" w14:textId="77777777" w:rsidTr="003938E3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F61CD" w14:textId="77777777" w:rsidR="00597B47" w:rsidRDefault="005C5BE2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Objekt: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C473" w14:textId="0ED592D7" w:rsidR="00597B47" w:rsidRDefault="0083241F">
            <w:pPr>
              <w:snapToGrid w:val="0"/>
              <w:spacing w:before="120" w:after="120"/>
              <w:jc w:val="both"/>
            </w:pPr>
            <w:r w:rsidRPr="0083241F">
              <w:rPr>
                <w:rFonts w:ascii="Verdana" w:hAnsi="Verdana" w:cs="Times New Roman"/>
                <w:sz w:val="18"/>
                <w:szCs w:val="18"/>
              </w:rPr>
              <w:t>Riigimaantee 91 Narva - Narva-Jõesuu - Hiiemetsa km 6,896 - 11,588 taastusremont</w:t>
            </w:r>
          </w:p>
        </w:tc>
      </w:tr>
      <w:tr w:rsidR="00597B47" w14:paraId="2183C282" w14:textId="77777777" w:rsidTr="003938E3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2688B" w14:textId="77777777" w:rsidR="00597B47" w:rsidRDefault="005C5BE2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Aeg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5AC2" w14:textId="573A8438" w:rsidR="00597B47" w:rsidRPr="003938E3" w:rsidRDefault="00094579">
            <w:pPr>
              <w:tabs>
                <w:tab w:val="left" w:pos="7688"/>
              </w:tabs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29</w:t>
            </w:r>
            <w:r w:rsidR="005C5BE2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3938E3">
              <w:rPr>
                <w:rFonts w:ascii="Verdana" w:hAnsi="Verdana" w:cs="Times New Roman"/>
                <w:sz w:val="18"/>
                <w:szCs w:val="18"/>
              </w:rPr>
              <w:t>10</w:t>
            </w:r>
            <w:r w:rsidR="005C5BE2">
              <w:rPr>
                <w:rFonts w:ascii="Verdana" w:hAnsi="Verdana" w:cs="Times New Roman"/>
                <w:sz w:val="18"/>
                <w:szCs w:val="18"/>
              </w:rPr>
              <w:t>.20</w:t>
            </w:r>
            <w:r w:rsidR="00660746">
              <w:rPr>
                <w:rFonts w:ascii="Verdana" w:hAnsi="Verdana" w:cs="Times New Roman"/>
                <w:sz w:val="18"/>
                <w:szCs w:val="18"/>
              </w:rPr>
              <w:t>20</w:t>
            </w:r>
            <w:r w:rsidR="005C5BE2">
              <w:rPr>
                <w:rFonts w:ascii="Verdana" w:hAnsi="Verdana" w:cs="Times New Roman"/>
                <w:sz w:val="18"/>
                <w:szCs w:val="18"/>
              </w:rPr>
              <w:t xml:space="preserve">, kell </w:t>
            </w:r>
            <w:r w:rsidR="00BE197D"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1368DC"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5C5BE2">
              <w:rPr>
                <w:rFonts w:ascii="Verdana" w:hAnsi="Verdana" w:cs="Times New Roman"/>
                <w:sz w:val="18"/>
                <w:szCs w:val="18"/>
              </w:rPr>
              <w:t xml:space="preserve">.00 – </w:t>
            </w:r>
            <w:r w:rsidR="00D34350"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1368DC"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D34350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3938E3">
              <w:rPr>
                <w:rFonts w:ascii="Verdana" w:hAnsi="Verdana" w:cs="Times New Roman"/>
                <w:sz w:val="18"/>
                <w:szCs w:val="18"/>
              </w:rPr>
              <w:t>30</w:t>
            </w:r>
          </w:p>
        </w:tc>
      </w:tr>
      <w:tr w:rsidR="00597B47" w14:paraId="07FC5821" w14:textId="77777777" w:rsidTr="003938E3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9CB05" w14:textId="77777777" w:rsidR="00597B47" w:rsidRDefault="005C5BE2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Koht: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57D6" w14:textId="3D5F54D3" w:rsidR="00597B47" w:rsidRDefault="00BE197D">
            <w:pPr>
              <w:tabs>
                <w:tab w:val="left" w:pos="7688"/>
              </w:tabs>
              <w:snapToGrid w:val="0"/>
              <w:spacing w:before="120" w:after="120"/>
              <w:jc w:val="both"/>
            </w:pPr>
            <w:r>
              <w:rPr>
                <w:rFonts w:ascii="Verdana" w:hAnsi="Verdana" w:cs="Times New Roman"/>
                <w:sz w:val="18"/>
                <w:szCs w:val="18"/>
              </w:rPr>
              <w:t>Objektil</w:t>
            </w:r>
          </w:p>
        </w:tc>
      </w:tr>
      <w:tr w:rsidR="00597B47" w14:paraId="19DC58D9" w14:textId="77777777" w:rsidTr="003938E3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6CDA3FB" w14:textId="77777777" w:rsidR="00597B47" w:rsidRDefault="00597B47">
            <w:pPr>
              <w:snapToGrid w:val="0"/>
              <w:spacing w:before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A18C4A7" w14:textId="77777777" w:rsidR="00597B47" w:rsidRDefault="005C5BE2">
            <w:pPr>
              <w:snapToGrid w:val="0"/>
              <w:spacing w:before="12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Ettevõte/organisatsioon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33D06DF" w14:textId="77777777" w:rsidR="00597B47" w:rsidRDefault="005C5BE2">
            <w:pPr>
              <w:snapToGrid w:val="0"/>
              <w:spacing w:before="12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73D6870" w14:textId="77777777" w:rsidR="00597B47" w:rsidRDefault="005C5BE2">
            <w:pPr>
              <w:snapToGrid w:val="0"/>
              <w:spacing w:before="12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Kontakt</w:t>
            </w:r>
          </w:p>
        </w:tc>
      </w:tr>
      <w:tr w:rsidR="00597B47" w14:paraId="56E46B51" w14:textId="77777777" w:rsidTr="003938E3">
        <w:trPr>
          <w:trHeight w:val="705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2D3D" w14:textId="77777777" w:rsidR="00597B47" w:rsidRDefault="005C5BE2">
            <w:pPr>
              <w:snapToGrid w:val="0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Osalejad: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93DAC" w14:textId="4439D9D9" w:rsidR="00597B47" w:rsidRDefault="005C5BE2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Tellija-Maanteeamet </w:t>
            </w:r>
            <w:r w:rsidR="00604903">
              <w:rPr>
                <w:rFonts w:ascii="Verdana" w:hAnsi="Verdana" w:cs="Times New Roman"/>
                <w:b/>
                <w:sz w:val="18"/>
                <w:szCs w:val="18"/>
              </w:rPr>
              <w:t>Ida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teehoiu osakond (T)</w:t>
            </w:r>
          </w:p>
          <w:p w14:paraId="219FD863" w14:textId="69DD0CA6" w:rsidR="00597B47" w:rsidRDefault="0083241F">
            <w:pPr>
              <w:snapToGrid w:val="0"/>
              <w:spacing w:after="0" w:line="240" w:lineRule="auto"/>
            </w:pPr>
            <w:r>
              <w:rPr>
                <w:rFonts w:ascii="Verdana" w:hAnsi="Verdana" w:cs="Times New Roman"/>
                <w:sz w:val="18"/>
                <w:szCs w:val="18"/>
              </w:rPr>
              <w:t>Priit Moor</w:t>
            </w:r>
            <w:r w:rsidR="005C5BE2">
              <w:rPr>
                <w:rFonts w:ascii="Verdana" w:hAnsi="Verdana" w:cs="Times New Roman"/>
                <w:sz w:val="18"/>
                <w:szCs w:val="18"/>
              </w:rPr>
              <w:t xml:space="preserve"> / projektijuht / tellija esindaja</w:t>
            </w:r>
          </w:p>
          <w:p w14:paraId="6378118E" w14:textId="77777777" w:rsidR="00597B47" w:rsidRDefault="004B32E3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Andrei Makarov / liikluskorraldaja</w:t>
            </w:r>
          </w:p>
          <w:p w14:paraId="0C3D0CD5" w14:textId="574A9662" w:rsidR="004B32E3" w:rsidRDefault="004B32E3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20A11" w14:textId="77777777" w:rsidR="00597B47" w:rsidRPr="007536A5" w:rsidRDefault="00597B47">
            <w:pPr>
              <w:spacing w:after="0" w:line="240" w:lineRule="auto"/>
              <w:rPr>
                <w:rStyle w:val="Hyperlink"/>
              </w:rPr>
            </w:pPr>
          </w:p>
          <w:p w14:paraId="3DE8FAFA" w14:textId="77777777" w:rsidR="00597B47" w:rsidRPr="007536A5" w:rsidRDefault="00597B47">
            <w:pPr>
              <w:spacing w:after="0" w:line="240" w:lineRule="auto"/>
              <w:rPr>
                <w:rStyle w:val="Hyperlink"/>
              </w:rPr>
            </w:pPr>
          </w:p>
          <w:p w14:paraId="2DF129A1" w14:textId="35648773" w:rsidR="00597B47" w:rsidRPr="007536A5" w:rsidRDefault="0083241F">
            <w:pPr>
              <w:spacing w:after="0" w:line="240" w:lineRule="auto"/>
              <w:rPr>
                <w:rStyle w:val="Hyperlink"/>
                <w:rFonts w:ascii="Verdana" w:hAnsi="Verdana" w:cs="Times New Roman"/>
                <w:sz w:val="18"/>
                <w:szCs w:val="18"/>
              </w:rPr>
            </w:pPr>
            <w:r w:rsidRPr="007536A5">
              <w:rPr>
                <w:rStyle w:val="Hyperlink"/>
                <w:rFonts w:ascii="Verdana" w:hAnsi="Verdana" w:cs="Times New Roman"/>
                <w:sz w:val="18"/>
                <w:szCs w:val="18"/>
              </w:rPr>
              <w:t>Priit.moor</w:t>
            </w:r>
            <w:hyperlink r:id="rId8">
              <w:r w:rsidR="005C5BE2" w:rsidRPr="007536A5">
                <w:rPr>
                  <w:rStyle w:val="Hyperlink"/>
                </w:rPr>
                <w:t>@mnt.ee</w:t>
              </w:r>
            </w:hyperlink>
            <w:r w:rsidRPr="007536A5">
              <w:rPr>
                <w:rStyle w:val="Hyperlink"/>
              </w:rPr>
              <w:t xml:space="preserve"> </w:t>
            </w:r>
          </w:p>
          <w:p w14:paraId="4EFB13C2" w14:textId="77777777" w:rsidR="00597B47" w:rsidRPr="007536A5" w:rsidRDefault="00597B47">
            <w:pPr>
              <w:spacing w:after="0" w:line="240" w:lineRule="auto"/>
              <w:rPr>
                <w:rStyle w:val="Hyperlink"/>
              </w:rPr>
            </w:pPr>
          </w:p>
          <w:p w14:paraId="1131D6FE" w14:textId="77777777" w:rsidR="00597B47" w:rsidRPr="007536A5" w:rsidRDefault="005C5BE2">
            <w:pPr>
              <w:spacing w:after="0" w:line="240" w:lineRule="auto"/>
              <w:rPr>
                <w:rStyle w:val="Hyperlink"/>
              </w:rPr>
            </w:pPr>
            <w:r w:rsidRPr="007536A5">
              <w:rPr>
                <w:rStyle w:val="Hyperlink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75C3" w14:textId="77777777" w:rsidR="00597B47" w:rsidRDefault="00597B47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78DF891C" w14:textId="77777777" w:rsidR="00597B47" w:rsidRDefault="00597B47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27B6AC9E" w14:textId="77777777" w:rsidR="00597B47" w:rsidRDefault="00597B47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2608EB90" w14:textId="12132A48" w:rsidR="00597B47" w:rsidRDefault="00604903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604903">
              <w:rPr>
                <w:rFonts w:ascii="Verdana" w:hAnsi="Verdana" w:cs="Times New Roman"/>
                <w:sz w:val="18"/>
                <w:szCs w:val="18"/>
              </w:rPr>
              <w:t>5343 4764</w:t>
            </w:r>
          </w:p>
          <w:p w14:paraId="3F41B5B3" w14:textId="77777777" w:rsidR="00597B47" w:rsidRDefault="00597B47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97B47" w14:paraId="7540F1FA" w14:textId="77777777" w:rsidTr="003938E3">
        <w:trPr>
          <w:trHeight w:val="67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5F3B8" w14:textId="77777777" w:rsidR="00597B47" w:rsidRDefault="00597B47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3A5E5" w14:textId="77777777" w:rsidR="00597B47" w:rsidRDefault="005C5BE2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Insener-Taalri Varahaldus AS (JV)</w:t>
            </w:r>
          </w:p>
          <w:p w14:paraId="38092AF6" w14:textId="77777777" w:rsidR="00597B47" w:rsidRDefault="0083241F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R</w:t>
            </w:r>
            <w:r>
              <w:t>iivo Juhansoo</w:t>
            </w:r>
            <w:r w:rsidR="005C5BE2">
              <w:rPr>
                <w:rFonts w:ascii="Verdana" w:hAnsi="Verdana" w:cs="Times New Roman"/>
                <w:sz w:val="18"/>
                <w:szCs w:val="18"/>
              </w:rPr>
              <w:t xml:space="preserve"> / Vastutav järelevalveinsener</w:t>
            </w:r>
          </w:p>
          <w:p w14:paraId="1269B866" w14:textId="7167CC9B" w:rsidR="005A418E" w:rsidRPr="00DD0E0B" w:rsidRDefault="005A418E">
            <w:pPr>
              <w:snapToGrid w:val="0"/>
              <w:spacing w:after="0" w:line="240" w:lineRule="auto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3D0B5" w14:textId="77777777" w:rsidR="00597B47" w:rsidRPr="007536A5" w:rsidRDefault="00597B47">
            <w:pPr>
              <w:snapToGrid w:val="0"/>
              <w:spacing w:after="0" w:line="240" w:lineRule="auto"/>
              <w:jc w:val="both"/>
              <w:rPr>
                <w:rStyle w:val="Hyperlink"/>
              </w:rPr>
            </w:pPr>
          </w:p>
          <w:p w14:paraId="4184DB26" w14:textId="77777777" w:rsidR="00DD0E0B" w:rsidRDefault="00DD0E0B">
            <w:pPr>
              <w:snapToGrid w:val="0"/>
              <w:spacing w:after="0" w:line="240" w:lineRule="auto"/>
              <w:jc w:val="both"/>
              <w:rPr>
                <w:rStyle w:val="Hyperlink"/>
                <w:rFonts w:ascii="Verdana" w:hAnsi="Verdana" w:cs="Times New Roman"/>
                <w:sz w:val="18"/>
                <w:szCs w:val="18"/>
              </w:rPr>
            </w:pPr>
          </w:p>
          <w:p w14:paraId="64FA9DAC" w14:textId="6B6CA1B7" w:rsidR="00597B47" w:rsidRPr="007536A5" w:rsidRDefault="0083241F">
            <w:pPr>
              <w:snapToGrid w:val="0"/>
              <w:spacing w:after="0" w:line="240" w:lineRule="auto"/>
              <w:jc w:val="both"/>
              <w:rPr>
                <w:rStyle w:val="Hyperlink"/>
                <w:rFonts w:ascii="Verdana" w:hAnsi="Verdana" w:cs="Times New Roman"/>
                <w:sz w:val="18"/>
                <w:szCs w:val="18"/>
              </w:rPr>
            </w:pPr>
            <w:r w:rsidRPr="007536A5">
              <w:rPr>
                <w:rStyle w:val="Hyperlink"/>
                <w:rFonts w:ascii="Verdana" w:hAnsi="Verdana" w:cs="Times New Roman"/>
                <w:sz w:val="18"/>
                <w:szCs w:val="18"/>
              </w:rPr>
              <w:t>Riivo.juhansoo</w:t>
            </w:r>
            <w:hyperlink r:id="rId9">
              <w:r w:rsidR="005C5BE2" w:rsidRPr="007536A5">
                <w:rPr>
                  <w:rStyle w:val="Hyperlink"/>
                </w:rPr>
                <w:t>@taaler.ee</w:t>
              </w:r>
            </w:hyperlink>
          </w:p>
          <w:p w14:paraId="75030BF3" w14:textId="36214953" w:rsidR="005A418E" w:rsidRPr="007536A5" w:rsidRDefault="005A418E">
            <w:pPr>
              <w:snapToGrid w:val="0"/>
              <w:spacing w:after="0" w:line="240" w:lineRule="auto"/>
              <w:jc w:val="both"/>
              <w:rPr>
                <w:rStyle w:val="Hyperlink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52A1" w14:textId="77777777" w:rsidR="00597B47" w:rsidRDefault="00597B47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0AA59A31" w14:textId="77777777" w:rsidR="00DD0E0B" w:rsidRDefault="00DD0E0B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21E4ACF4" w14:textId="32052693" w:rsidR="00597B47" w:rsidRDefault="005C5BE2">
            <w:pPr>
              <w:snapToGrid w:val="0"/>
              <w:spacing w:after="0" w:line="240" w:lineRule="auto"/>
              <w:jc w:val="both"/>
            </w:pPr>
            <w:r>
              <w:rPr>
                <w:rFonts w:ascii="Verdana" w:hAnsi="Verdana" w:cs="Times New Roman"/>
                <w:sz w:val="18"/>
                <w:szCs w:val="18"/>
              </w:rPr>
              <w:t>5</w:t>
            </w:r>
            <w:r w:rsidR="0083241F">
              <w:rPr>
                <w:rFonts w:ascii="Verdana" w:hAnsi="Verdana" w:cs="Times New Roman"/>
                <w:sz w:val="18"/>
                <w:szCs w:val="18"/>
              </w:rPr>
              <w:t>6249902</w:t>
            </w:r>
          </w:p>
          <w:p w14:paraId="103FA8F1" w14:textId="3606C819" w:rsidR="005A418E" w:rsidRDefault="005A418E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97B47" w14:paraId="3CBFA95A" w14:textId="77777777" w:rsidTr="003938E3"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FE826" w14:textId="77777777" w:rsidR="00597B47" w:rsidRDefault="00597B47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9DC09" w14:textId="5D885507" w:rsidR="00597B47" w:rsidRDefault="005C5BE2">
            <w:pPr>
              <w:snapToGrid w:val="0"/>
              <w:spacing w:after="0" w:line="240" w:lineRule="auto"/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Töövõtja-</w:t>
            </w:r>
            <w:r w:rsidR="00145B1E">
              <w:t xml:space="preserve"> </w:t>
            </w:r>
            <w:r w:rsidR="00145B1E" w:rsidRPr="00145B1E">
              <w:rPr>
                <w:rFonts w:ascii="Verdana" w:hAnsi="Verdana" w:cs="Times New Roman"/>
                <w:b/>
                <w:sz w:val="18"/>
                <w:szCs w:val="18"/>
              </w:rPr>
              <w:t xml:space="preserve">N&amp;V OÜ 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(TV)</w:t>
            </w:r>
          </w:p>
          <w:p w14:paraId="490B2421" w14:textId="2EB181FC" w:rsidR="00597B47" w:rsidRDefault="0074083F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Lembit Sildoja</w:t>
            </w:r>
          </w:p>
          <w:p w14:paraId="6AD45FDC" w14:textId="2257C118" w:rsidR="0074083F" w:rsidRDefault="0074083F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Ando Orgussaar</w:t>
            </w:r>
          </w:p>
          <w:p w14:paraId="1B977290" w14:textId="35DC72D1" w:rsidR="0074083F" w:rsidRDefault="0074083F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Jana Feokistinova</w:t>
            </w:r>
          </w:p>
          <w:p w14:paraId="4B75DE2E" w14:textId="77777777" w:rsidR="00597B47" w:rsidRDefault="00597B47" w:rsidP="0097236E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38F6F" w14:textId="77777777" w:rsidR="007536A5" w:rsidRDefault="007536A5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B4BD4A8" w14:textId="14FFDDE0" w:rsidR="00597B47" w:rsidRDefault="00597B47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69BF" w14:textId="77777777" w:rsidR="007536A5" w:rsidRDefault="007536A5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5555197D" w14:textId="1847C93D" w:rsidR="00597B47" w:rsidRDefault="00597B47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97B47" w14:paraId="2F7088B0" w14:textId="77777777" w:rsidTr="003938E3"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0AC7A" w14:textId="77777777" w:rsidR="00597B47" w:rsidRDefault="00597B47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CC6A" w14:textId="77777777" w:rsidR="00597B47" w:rsidRDefault="00597B47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86F73" w14:textId="2BE85C02" w:rsidR="00597B47" w:rsidRDefault="00597B47">
            <w:pPr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AB12" w14:textId="77777777" w:rsidR="00597B47" w:rsidRDefault="00597B47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97B47" w14:paraId="3280D820" w14:textId="77777777" w:rsidTr="003938E3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895CB" w14:textId="532E7EBD" w:rsidR="00597B47" w:rsidRDefault="00597B47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735A9" w14:textId="55AFC53C" w:rsidR="00597B47" w:rsidRDefault="00597B47">
            <w:pPr>
              <w:snapToGrid w:val="0"/>
              <w:spacing w:before="120" w:after="120"/>
              <w:jc w:val="both"/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24E9E" w14:textId="77777777" w:rsidR="00597B47" w:rsidRDefault="00597B47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BC0B" w14:textId="77777777" w:rsidR="00597B47" w:rsidRDefault="00597B47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97B47" w14:paraId="7740AEC6" w14:textId="77777777" w:rsidTr="003938E3"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0D35" w14:textId="77777777" w:rsidR="00597B47" w:rsidRDefault="005C5BE2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Protokollis: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76BF6" w14:textId="687A7DCD" w:rsidR="00597B47" w:rsidRDefault="005A418E">
            <w:pPr>
              <w:snapToGrid w:val="0"/>
              <w:spacing w:before="120" w:after="120"/>
              <w:jc w:val="both"/>
            </w:pPr>
            <w:r>
              <w:rPr>
                <w:rFonts w:ascii="Verdana" w:hAnsi="Verdana" w:cs="Times New Roman"/>
                <w:sz w:val="18"/>
                <w:szCs w:val="18"/>
              </w:rPr>
              <w:t>Riivo Juhansoo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5C809" w14:textId="77777777" w:rsidR="00597B47" w:rsidRDefault="00597B47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CAEC" w14:textId="77777777" w:rsidR="00597B47" w:rsidRDefault="00597B47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97B47" w14:paraId="7FD05406" w14:textId="77777777" w:rsidTr="003938E3">
        <w:trPr>
          <w:trHeight w:val="443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77DE97B" w14:textId="7F8C79D2" w:rsidR="00597B47" w:rsidRDefault="00597B47">
            <w:pPr>
              <w:pStyle w:val="Kehatekst21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472B76E" w14:textId="2139FC4B" w:rsidR="00597B47" w:rsidRDefault="005C5BE2">
            <w:pPr>
              <w:pStyle w:val="Header"/>
              <w:snapToGrid w:val="0"/>
              <w:spacing w:before="12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Käsitletav probleem, teema, küsimus</w:t>
            </w:r>
            <w:r w:rsidR="00CB78E1">
              <w:rPr>
                <w:rFonts w:ascii="Verdana" w:hAnsi="Verdana" w:cs="Times New Roman"/>
                <w:b/>
                <w:sz w:val="18"/>
                <w:szCs w:val="18"/>
              </w:rPr>
              <w:t xml:space="preserve"> ja likvideerimise tähtaeg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F39CBA" w14:textId="3074C5B8" w:rsidR="00597B47" w:rsidRDefault="00597B47">
            <w:pPr>
              <w:pStyle w:val="Header"/>
              <w:snapToGrid w:val="0"/>
              <w:spacing w:before="12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597B47" w14:paraId="2A535B37" w14:textId="77777777" w:rsidTr="003938E3">
        <w:trPr>
          <w:trHeight w:val="542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9BAD5" w14:textId="77777777" w:rsidR="00597B47" w:rsidRDefault="00597B47">
            <w:pPr>
              <w:pStyle w:val="BodyText2"/>
              <w:suppressAutoHyphens/>
              <w:snapToGrid w:val="0"/>
              <w:spacing w:after="0" w:line="240" w:lineRule="auto"/>
              <w:ind w:left="36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6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2CFF5" w14:textId="4CC6BDF6" w:rsidR="00597B47" w:rsidRDefault="00CB78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Teepeenrad korra</w:t>
            </w:r>
            <w:r w:rsidR="00DC3FE8">
              <w:rPr>
                <w:rFonts w:ascii="Verdana" w:hAnsi="Verdana" w:cs="Times New Roman"/>
                <w:sz w:val="18"/>
                <w:szCs w:val="18"/>
              </w:rPr>
              <w:t>stada, st kalded üle käia (4% vajalik), kõrgused (kohati kõrgem ,kohati madalam), kandevõime mõõta.</w:t>
            </w:r>
            <w:r w:rsidR="009A5344">
              <w:rPr>
                <w:rFonts w:ascii="Verdana" w:hAnsi="Verdana" w:cs="Times New Roman"/>
                <w:sz w:val="18"/>
                <w:szCs w:val="18"/>
              </w:rPr>
              <w:t xml:space="preserve"> Mõned kohad on vajalik veel üle vaadata ning korrigeerida, eelkõige bussipeatused ning mahasõidud.</w:t>
            </w:r>
          </w:p>
          <w:p w14:paraId="2C9C4E36" w14:textId="77777777" w:rsidR="00DC3FE8" w:rsidRDefault="00DC3FE8" w:rsidP="00DC3FE8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Mahasõit pk 108+25 paremal kokkuviimine korrigeerida, muhk.</w:t>
            </w:r>
          </w:p>
          <w:p w14:paraId="768E5C8E" w14:textId="77A85DEB" w:rsidR="00DC3FE8" w:rsidRDefault="00300807" w:rsidP="00DC3FE8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TV-l korraldada maaraadari mõõdistus ja esitada aruanne.</w:t>
            </w:r>
            <w:r w:rsidR="009A5344">
              <w:rPr>
                <w:rFonts w:ascii="Verdana" w:hAnsi="Verdana" w:cs="Times New Roman"/>
                <w:sz w:val="18"/>
                <w:szCs w:val="18"/>
              </w:rPr>
              <w:t xml:space="preserve"> Maaradariga mõõdistus teostatud, kuid tulemusi pole veel esitatud. </w:t>
            </w:r>
          </w:p>
          <w:p w14:paraId="4D768B70" w14:textId="6A437632" w:rsidR="00300807" w:rsidRDefault="00300807" w:rsidP="00DC3FE8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TV-l edastada lõppteostusmõõdistuse tulemus. TV lubas esitada hiljemalt 23.10.2020.a.</w:t>
            </w:r>
            <w:r w:rsidR="00CD73E1">
              <w:rPr>
                <w:rFonts w:ascii="Verdana" w:hAnsi="Verdana" w:cs="Times New Roman"/>
                <w:sz w:val="18"/>
                <w:szCs w:val="18"/>
              </w:rPr>
              <w:t xml:space="preserve"> Pole veel esitatud.</w:t>
            </w:r>
          </w:p>
          <w:p w14:paraId="582A6B8D" w14:textId="6572DE53" w:rsidR="000320B9" w:rsidRDefault="00220995" w:rsidP="00DC3FE8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Bussipaviljoni vineerist tahv</w:t>
            </w:r>
            <w:r w:rsidR="00677FCF">
              <w:rPr>
                <w:rFonts w:ascii="Verdana" w:hAnsi="Verdana" w:cs="Times New Roman"/>
                <w:sz w:val="18"/>
                <w:szCs w:val="18"/>
              </w:rPr>
              <w:t>el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välja vahetada</w:t>
            </w:r>
            <w:r w:rsidR="00677FCF">
              <w:rPr>
                <w:rFonts w:ascii="Verdana" w:hAnsi="Verdana" w:cs="Times New Roman"/>
                <w:sz w:val="18"/>
                <w:szCs w:val="18"/>
              </w:rPr>
              <w:t xml:space="preserve"> Energeetika bussipeatuses vasak</w:t>
            </w:r>
            <w:r>
              <w:rPr>
                <w:rFonts w:ascii="Verdana" w:hAnsi="Verdana" w:cs="Times New Roman"/>
                <w:sz w:val="18"/>
                <w:szCs w:val="18"/>
              </w:rPr>
              <w:t>, defektsed (pragunenud).</w:t>
            </w:r>
          </w:p>
          <w:p w14:paraId="6248705B" w14:textId="267C1F38" w:rsidR="00220995" w:rsidRDefault="00220995" w:rsidP="00DC3FE8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Lehe ristmikul munakivi </w:t>
            </w:r>
            <w:r w:rsidR="00CD73E1">
              <w:rPr>
                <w:rFonts w:ascii="Verdana" w:hAnsi="Verdana" w:cs="Times New Roman"/>
                <w:sz w:val="18"/>
                <w:szCs w:val="18"/>
              </w:rPr>
              <w:t xml:space="preserve">sillutis paigaldada uuesti, ebatasane ning </w:t>
            </w:r>
            <w:r w:rsidR="00CB5F74">
              <w:rPr>
                <w:rFonts w:ascii="Verdana" w:hAnsi="Verdana" w:cs="Times New Roman"/>
                <w:sz w:val="18"/>
                <w:szCs w:val="18"/>
              </w:rPr>
              <w:t>kohati kivi lahti</w:t>
            </w:r>
            <w:r w:rsidR="002C304B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2C304B" w:rsidRPr="002C304B">
              <w:rPr>
                <w:rFonts w:ascii="Verdana" w:hAnsi="Verdana" w:cs="Times New Roman"/>
                <w:b/>
                <w:bCs/>
                <w:sz w:val="18"/>
                <w:szCs w:val="18"/>
              </w:rPr>
              <w:t>(munakivi kasutamisel +1cm äärekivist, erinevusega +/- 0,5cm)</w:t>
            </w:r>
            <w:r w:rsidR="00CB5F74" w:rsidRPr="002C304B">
              <w:rPr>
                <w:rFonts w:ascii="Verdana" w:hAnsi="Verdana" w:cs="Times New Roman"/>
                <w:b/>
                <w:bCs/>
                <w:sz w:val="18"/>
                <w:szCs w:val="18"/>
              </w:rPr>
              <w:t>.</w:t>
            </w:r>
            <w:r w:rsidR="00CB5F74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8C55A0">
              <w:rPr>
                <w:rFonts w:ascii="Verdana" w:hAnsi="Verdana" w:cs="Times New Roman"/>
                <w:sz w:val="18"/>
                <w:szCs w:val="18"/>
              </w:rPr>
              <w:t xml:space="preserve">Alternatiivselt on TV-l lubatud kasutada ka täringukivi 14x14x14cm. Vuukide vahel kasutada </w:t>
            </w:r>
            <w:r w:rsidR="008C55A0">
              <w:rPr>
                <w:rFonts w:ascii="Verdana" w:hAnsi="Verdana" w:cs="Times New Roman"/>
                <w:sz w:val="18"/>
                <w:szCs w:val="18"/>
              </w:rPr>
              <w:lastRenderedPageBreak/>
              <w:t>spetsiaalset ilmastikukindlat vuugibetooni C37, paigalduseks betooni C20/25.</w:t>
            </w:r>
          </w:p>
          <w:p w14:paraId="5D6F5D74" w14:textId="2C261887" w:rsidR="00220995" w:rsidRDefault="00220995" w:rsidP="00DC3FE8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Kõik põikvuugid töödelda bituumenemuslinooni ja sõelmetega (näiteks Lehe ristmikul teostamata).</w:t>
            </w:r>
            <w:r w:rsidR="00CB5F74">
              <w:rPr>
                <w:rFonts w:ascii="Verdana" w:hAnsi="Verdana" w:cs="Times New Roman"/>
                <w:sz w:val="18"/>
                <w:szCs w:val="18"/>
              </w:rPr>
              <w:t xml:space="preserve"> Teostamata.</w:t>
            </w:r>
          </w:p>
          <w:p w14:paraId="5BC7766C" w14:textId="04F3A753" w:rsidR="00220995" w:rsidRDefault="00220995" w:rsidP="00DC3FE8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TV-l esitada põrkepiirde poltide pingutusakt.</w:t>
            </w:r>
          </w:p>
          <w:p w14:paraId="021DC0D6" w14:textId="2929EFD9" w:rsidR="00443AE1" w:rsidRDefault="00443AE1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Põhitee osas lm-d „421“ tõsta 1,75 kõrgusele, samuti paigaldada märgipostile õige suurusega kile. Tähtaeg hiljemalt 13.11.2020.a.</w:t>
            </w:r>
          </w:p>
          <w:p w14:paraId="48E33245" w14:textId="3D22A087" w:rsidR="00443AE1" w:rsidRDefault="00443AE1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Haljastus objekt 1 Lehe ristmik korrastada</w:t>
            </w:r>
            <w:r w:rsidR="00AF4895">
              <w:rPr>
                <w:rFonts w:ascii="Verdana" w:hAnsi="Verdana" w:cs="Times New Roman"/>
                <w:sz w:val="18"/>
                <w:szCs w:val="18"/>
              </w:rPr>
              <w:t>.</w:t>
            </w:r>
          </w:p>
          <w:p w14:paraId="005F438B" w14:textId="1D81F005" w:rsidR="00443AE1" w:rsidRDefault="00443AE1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Põrkepiiretel tähistada mõlemas otsas põrkepiirde tüüp tähisega (kleebis vmt), samuti terminalid-mahaviigud, need tähistada ka teostusjoonisel.</w:t>
            </w:r>
            <w:r w:rsidR="00CB3486">
              <w:rPr>
                <w:rFonts w:ascii="Verdana" w:hAnsi="Verdana" w:cs="Times New Roman"/>
                <w:sz w:val="18"/>
                <w:szCs w:val="18"/>
              </w:rPr>
              <w:t xml:space="preserve"> Tähtaeg 13.11.2020.a.</w:t>
            </w:r>
          </w:p>
          <w:p w14:paraId="5B0B7B9C" w14:textId="3AC6267A" w:rsidR="00443AE1" w:rsidRDefault="00443AE1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TV-l iga liiklusmärk peab olema markeeritud vastava kleebisega. Tähtaeg hiljemalt 13.11.2020.a.</w:t>
            </w:r>
          </w:p>
          <w:p w14:paraId="5EBEDEED" w14:textId="2FDC98A2" w:rsidR="00443AE1" w:rsidRDefault="00E31421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0424BA">
              <w:rPr>
                <w:rFonts w:ascii="Verdana" w:hAnsi="Verdana" w:cs="Times New Roman"/>
                <w:sz w:val="18"/>
                <w:szCs w:val="18"/>
              </w:rPr>
              <w:t xml:space="preserve">äpsustada TV-l piirdeotsa terminali tähistamine, </w:t>
            </w:r>
            <w:r w:rsidR="000424BA" w:rsidRPr="00B31BAB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st </w:t>
            </w:r>
            <w:r w:rsidR="00B31BAB" w:rsidRPr="00B31BAB">
              <w:rPr>
                <w:rFonts w:ascii="Verdana" w:hAnsi="Verdana" w:cs="Times New Roman"/>
                <w:b/>
                <w:bCs/>
                <w:sz w:val="18"/>
                <w:szCs w:val="18"/>
              </w:rPr>
              <w:t>lepiti kokku et 686 võib</w:t>
            </w:r>
            <w:r w:rsidR="00850230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, sest ka juhend lubab. </w:t>
            </w:r>
          </w:p>
          <w:p w14:paraId="2C1860EC" w14:textId="4D918259" w:rsidR="000424BA" w:rsidRDefault="00E37DBE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Kontrollida põrkepiirde vasak pikkust Peeterristi ristimikul, TV-l edastada asjakohane teostusjoonis JV-le kontrollimiseks. </w:t>
            </w:r>
          </w:p>
          <w:p w14:paraId="624277CE" w14:textId="12CBA7DD" w:rsidR="00E37DBE" w:rsidRDefault="00E37DBE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Suvilate ristmikul nihutada lm 172 ca 40m Narva poole kahe kollase tähisposti vahele, mis asuvad enne bussipeatust.</w:t>
            </w:r>
            <w:r w:rsidR="00CB3486">
              <w:rPr>
                <w:rFonts w:ascii="Verdana" w:hAnsi="Verdana" w:cs="Times New Roman"/>
                <w:sz w:val="18"/>
                <w:szCs w:val="18"/>
              </w:rPr>
              <w:t xml:space="preserve"> Tähtaeg 13.11.2020.a.</w:t>
            </w:r>
          </w:p>
          <w:p w14:paraId="6FAC3388" w14:textId="32B7BFC6" w:rsidR="00E37DBE" w:rsidRDefault="00E37DBE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Objekt 5 automaattankla ülekäigukohal täpsustada ääremarkeeingu katkestust, praegu pole teostatud</w:t>
            </w:r>
            <w:r w:rsidR="00787A4C">
              <w:rPr>
                <w:rFonts w:ascii="Verdana" w:hAnsi="Verdana" w:cs="Times New Roman"/>
                <w:sz w:val="18"/>
                <w:szCs w:val="18"/>
              </w:rPr>
              <w:t xml:space="preserve">, teostada- </w:t>
            </w:r>
            <w:r w:rsidR="003232A7">
              <w:rPr>
                <w:rFonts w:ascii="Verdana" w:hAnsi="Verdana" w:cs="Times New Roman"/>
                <w:sz w:val="18"/>
                <w:szCs w:val="18"/>
              </w:rPr>
              <w:t xml:space="preserve"> Tähtaeg 13.11.2020.a.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  <w:p w14:paraId="490F8C12" w14:textId="2C90A1E3" w:rsidR="00E37DBE" w:rsidRDefault="00461053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TV avaldas soovi katsetada AC16surf B proove kuna nende katsetulemused ei vastanud nõutule, samas oleks TV pidanud varem teavitama, TV edastab vastava taotluse koos põhjendustega.</w:t>
            </w:r>
          </w:p>
          <w:p w14:paraId="439F40C8" w14:textId="34DC73E3" w:rsidR="00CB730E" w:rsidRDefault="00CB730E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Lehe ristmikul lm 683 nihuta Lehe teelt liikudes otse, st mõned maatrid Narva poole.</w:t>
            </w:r>
          </w:p>
          <w:p w14:paraId="08569666" w14:textId="5286A315" w:rsidR="00CB730E" w:rsidRDefault="00D14DAD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D14DAD">
              <w:rPr>
                <w:rFonts w:ascii="Verdana" w:hAnsi="Verdana" w:cs="Times New Roman"/>
                <w:b/>
                <w:bCs/>
                <w:sz w:val="18"/>
                <w:szCs w:val="18"/>
              </w:rPr>
              <w:t>Lehe ristmikul täpsustada lm 221 – kas oli ette nähtud uus paigaldada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, vajadusel korrigeerida hiljemalt 13.11.2020.a.</w:t>
            </w:r>
          </w:p>
          <w:p w14:paraId="122B38A5" w14:textId="65FDAC2F" w:rsidR="006A2861" w:rsidRPr="00D14DAD" w:rsidRDefault="006A2861" w:rsidP="00443AE1">
            <w:pPr>
              <w:pStyle w:val="NoSpacing"/>
              <w:numPr>
                <w:ilvl w:val="1"/>
                <w:numId w:val="1"/>
              </w:num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Objekt 4 Suvilate ristmikul lm 685b asendada lm-ga </w:t>
            </w:r>
            <w:r w:rsidR="008900BA">
              <w:rPr>
                <w:rFonts w:ascii="Verdana" w:hAnsi="Verdana" w:cs="Times New Roman"/>
                <w:b/>
                <w:bCs/>
                <w:sz w:val="18"/>
                <w:szCs w:val="18"/>
              </w:rPr>
              <w:t>423. E</w:t>
            </w:r>
            <w:r w:rsidR="008900BA" w:rsidRPr="008900BA">
              <w:rPr>
                <w:rFonts w:ascii="Verdana" w:hAnsi="Verdana" w:cs="Times New Roman"/>
                <w:b/>
                <w:bCs/>
                <w:sz w:val="18"/>
                <w:szCs w:val="18"/>
              </w:rPr>
              <w:t>hitamise ajal oli sellest</w:t>
            </w:r>
            <w:r w:rsidR="008900BA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TV-ga</w:t>
            </w:r>
            <w:r w:rsidR="008900BA" w:rsidRPr="008900BA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juttu, kuid otsus jäi dokumenteerimata ja LK joonisel jäi märk 685b. Jä</w:t>
            </w:r>
            <w:r w:rsidR="008900BA">
              <w:rPr>
                <w:rFonts w:ascii="Verdana" w:hAnsi="Verdana" w:cs="Times New Roman"/>
                <w:b/>
                <w:bCs/>
                <w:sz w:val="18"/>
                <w:szCs w:val="18"/>
              </w:rPr>
              <w:t>äb</w:t>
            </w:r>
            <w:r w:rsidR="008900BA" w:rsidRPr="008900BA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praegu nii, kui audiitor pöörab sellele tähelepanu, siis </w:t>
            </w:r>
            <w:r w:rsidR="008900BA">
              <w:rPr>
                <w:rFonts w:ascii="Verdana" w:hAnsi="Verdana" w:cs="Times New Roman"/>
                <w:b/>
                <w:bCs/>
                <w:sz w:val="18"/>
                <w:szCs w:val="18"/>
              </w:rPr>
              <w:t>korrigeeritakse.</w:t>
            </w:r>
            <w:bookmarkStart w:id="1" w:name="_GoBack"/>
            <w:bookmarkEnd w:id="1"/>
          </w:p>
          <w:p w14:paraId="2C8F8569" w14:textId="77777777" w:rsidR="004D5D72" w:rsidRDefault="004D5D72" w:rsidP="004D5D72">
            <w:pPr>
              <w:pStyle w:val="NoSpacing"/>
              <w:rPr>
                <w:rFonts w:ascii="Verdana" w:hAnsi="Verdana" w:cs="Times New Roman"/>
                <w:sz w:val="18"/>
                <w:szCs w:val="18"/>
              </w:rPr>
            </w:pPr>
          </w:p>
          <w:p w14:paraId="5AE47925" w14:textId="55ACDBD7" w:rsidR="004D5D72" w:rsidRPr="004D5D72" w:rsidRDefault="004D5D72" w:rsidP="004D5D72">
            <w:pPr>
              <w:pStyle w:val="NoSpacing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4D5D72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Kõikide puuduste likvideerimise tähtaeg hiljemalt </w:t>
            </w:r>
            <w:r w:rsidR="009A5344">
              <w:rPr>
                <w:rFonts w:ascii="Verdana" w:hAnsi="Verdana" w:cs="Times New Roman"/>
                <w:b/>
                <w:bCs/>
                <w:sz w:val="18"/>
                <w:szCs w:val="18"/>
              </w:rPr>
              <w:t>30</w:t>
            </w:r>
            <w:r w:rsidRPr="004D5D72">
              <w:rPr>
                <w:rFonts w:ascii="Verdana" w:hAnsi="Verdana" w:cs="Times New Roman"/>
                <w:b/>
                <w:bCs/>
                <w:sz w:val="18"/>
                <w:szCs w:val="18"/>
              </w:rPr>
              <w:t>.1</w:t>
            </w:r>
            <w:r w:rsidR="009A5344">
              <w:rPr>
                <w:rFonts w:ascii="Verdana" w:hAnsi="Verdana" w:cs="Times New Roman"/>
                <w:b/>
                <w:bCs/>
                <w:sz w:val="18"/>
                <w:szCs w:val="18"/>
              </w:rPr>
              <w:t>1</w:t>
            </w:r>
            <w:r w:rsidRPr="004D5D72">
              <w:rPr>
                <w:rFonts w:ascii="Verdana" w:hAnsi="Verdana" w:cs="Times New Roman"/>
                <w:b/>
                <w:bCs/>
                <w:sz w:val="18"/>
                <w:szCs w:val="18"/>
              </w:rPr>
              <w:t>.2020.a. kui pole märgitud teisiti.</w:t>
            </w:r>
          </w:p>
          <w:p w14:paraId="28E14F6D" w14:textId="18FDC7BE" w:rsidR="004D5D72" w:rsidRPr="00DC3FE8" w:rsidRDefault="004D5D72" w:rsidP="004D5D72">
            <w:pPr>
              <w:pStyle w:val="NoSpacing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DE77" w14:textId="77777777" w:rsidR="00597B47" w:rsidRDefault="00597B4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97B47" w14:paraId="3CAA7C99" w14:textId="77777777" w:rsidTr="003938E3"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723E" w14:textId="77777777" w:rsidR="00597B47" w:rsidRDefault="005C5BE2">
            <w:p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Allkirjad:</w:t>
            </w:r>
          </w:p>
          <w:p w14:paraId="11F2738B" w14:textId="3F599C43" w:rsidR="00597B47" w:rsidRDefault="005C5BE2">
            <w:pPr>
              <w:pStyle w:val="NoSpacing"/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Tellija esindaja, </w:t>
            </w:r>
            <w:r w:rsidR="00064FF5">
              <w:rPr>
                <w:rFonts w:ascii="Verdana" w:hAnsi="Verdana" w:cs="Times New Roman"/>
                <w:sz w:val="18"/>
                <w:szCs w:val="18"/>
              </w:rPr>
              <w:t>Priit Moor</w:t>
            </w:r>
          </w:p>
          <w:p w14:paraId="1D4745C2" w14:textId="77777777" w:rsidR="00597B47" w:rsidRDefault="00597B47">
            <w:pPr>
              <w:snapToGrid w:val="0"/>
              <w:rPr>
                <w:rFonts w:ascii="Verdana" w:hAnsi="Verdana" w:cs="Times New Roman"/>
                <w:sz w:val="18"/>
                <w:szCs w:val="18"/>
              </w:rPr>
            </w:pPr>
          </w:p>
          <w:p w14:paraId="524BE809" w14:textId="1E598C07" w:rsidR="00597B47" w:rsidRDefault="005C5BE2">
            <w:pPr>
              <w:pStyle w:val="NoSpacing"/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Töövõtja esindaja, </w:t>
            </w:r>
            <w:r w:rsidR="00064FF5">
              <w:rPr>
                <w:rFonts w:ascii="Verdana" w:hAnsi="Verdana" w:cs="Times New Roman"/>
                <w:sz w:val="18"/>
                <w:szCs w:val="18"/>
              </w:rPr>
              <w:t>Dmitry Suslov</w:t>
            </w:r>
          </w:p>
          <w:p w14:paraId="451182D4" w14:textId="77777777" w:rsidR="00597B47" w:rsidRDefault="00597B47">
            <w:pPr>
              <w:snapToGrid w:val="0"/>
              <w:rPr>
                <w:rFonts w:ascii="Verdana" w:hAnsi="Verdana" w:cs="Times New Roman"/>
                <w:sz w:val="18"/>
                <w:szCs w:val="18"/>
              </w:rPr>
            </w:pPr>
          </w:p>
          <w:p w14:paraId="4BD4C586" w14:textId="14000FDF" w:rsidR="00597B47" w:rsidRDefault="005C5BE2">
            <w:r>
              <w:rPr>
                <w:rFonts w:ascii="Verdana" w:hAnsi="Verdana" w:cs="Times New Roman"/>
                <w:sz w:val="18"/>
                <w:szCs w:val="18"/>
              </w:rPr>
              <w:t xml:space="preserve">Inseneri esindaja, </w:t>
            </w:r>
            <w:r w:rsidR="00064FF5">
              <w:rPr>
                <w:rFonts w:ascii="Verdana" w:hAnsi="Verdana" w:cs="Times New Roman"/>
                <w:sz w:val="18"/>
                <w:szCs w:val="18"/>
              </w:rPr>
              <w:t>Riivo Juhansoo</w:t>
            </w:r>
          </w:p>
        </w:tc>
      </w:tr>
    </w:tbl>
    <w:p w14:paraId="737AC807" w14:textId="081E36DB" w:rsidR="00597B47" w:rsidRDefault="005C5BE2">
      <w:pPr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Märkused: Tekstis on kasutatud järgnevaid lühendeid: T – Tellija, JV-Insener, TV – Töövõtja, PR – Projekteerija</w:t>
      </w:r>
      <w:r w:rsidR="0051015E">
        <w:rPr>
          <w:rFonts w:ascii="Verdana" w:hAnsi="Verdana" w:cs="Times New Roman"/>
          <w:sz w:val="18"/>
          <w:szCs w:val="18"/>
        </w:rPr>
        <w:t>, RMK – Riigimetsa Majandamise Keskus, KOV – Kohalik omavalitsus</w:t>
      </w:r>
    </w:p>
    <w:p w14:paraId="4858BB90" w14:textId="0BC32C9F" w:rsidR="00597B47" w:rsidRDefault="005C5BE2">
      <w:pPr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Kui märkuseid protokolli kohta pole edastatud kahe </w:t>
      </w:r>
      <w:r w:rsidR="009C019D">
        <w:rPr>
          <w:rFonts w:ascii="Verdana" w:hAnsi="Verdana" w:cs="Times New Roman"/>
          <w:sz w:val="18"/>
          <w:szCs w:val="18"/>
        </w:rPr>
        <w:t>töö</w:t>
      </w:r>
      <w:r>
        <w:rPr>
          <w:rFonts w:ascii="Verdana" w:hAnsi="Verdana" w:cs="Times New Roman"/>
          <w:sz w:val="18"/>
          <w:szCs w:val="18"/>
        </w:rPr>
        <w:t>päeva jooksul protokolli edastamisest loetakse protokoll osapoole poolt kooskõlastatuks!</w:t>
      </w:r>
    </w:p>
    <w:p w14:paraId="0F206971" w14:textId="77777777" w:rsidR="00597B47" w:rsidRDefault="00597B47">
      <w:pPr>
        <w:pStyle w:val="ListParagraph"/>
        <w:rPr>
          <w:rFonts w:ascii="Verdana" w:hAnsi="Verdana" w:cs="Times New Roman"/>
          <w:sz w:val="18"/>
          <w:szCs w:val="18"/>
        </w:rPr>
      </w:pPr>
    </w:p>
    <w:p w14:paraId="6979DDA1" w14:textId="77777777" w:rsidR="00597B47" w:rsidRDefault="00597B47"/>
    <w:sectPr w:rsidR="00597B47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B8466" w16cex:dateUtc="2020-09-27T18:36:00Z"/>
  <w16cex:commentExtensible w16cex:durableId="231B84A1" w16cex:dateUtc="2020-09-27T18:37:00Z"/>
  <w16cex:commentExtensible w16cex:durableId="231B84CD" w16cex:dateUtc="2020-09-27T18:38:00Z"/>
  <w16cex:commentExtensible w16cex:durableId="231B8501" w16cex:dateUtc="2020-09-27T18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390FD" w14:textId="77777777" w:rsidR="00147DBF" w:rsidRDefault="00147DBF">
      <w:pPr>
        <w:spacing w:after="0" w:line="240" w:lineRule="auto"/>
      </w:pPr>
      <w:r>
        <w:separator/>
      </w:r>
    </w:p>
  </w:endnote>
  <w:endnote w:type="continuationSeparator" w:id="0">
    <w:p w14:paraId="3783A2A2" w14:textId="77777777" w:rsidR="00147DBF" w:rsidRDefault="0014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4109143"/>
      <w:docPartObj>
        <w:docPartGallery w:val="Page Numbers (Bottom of Page)"/>
        <w:docPartUnique/>
      </w:docPartObj>
    </w:sdtPr>
    <w:sdtEndPr/>
    <w:sdtContent>
      <w:p w14:paraId="6904C631" w14:textId="77777777" w:rsidR="00597B47" w:rsidRDefault="005C5BE2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734264E" w14:textId="77777777" w:rsidR="00597B47" w:rsidRDefault="00597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2FC99" w14:textId="77777777" w:rsidR="00147DBF" w:rsidRDefault="00147DBF">
      <w:pPr>
        <w:spacing w:after="0" w:line="240" w:lineRule="auto"/>
      </w:pPr>
      <w:r>
        <w:separator/>
      </w:r>
    </w:p>
  </w:footnote>
  <w:footnote w:type="continuationSeparator" w:id="0">
    <w:p w14:paraId="26599AFA" w14:textId="77777777" w:rsidR="00147DBF" w:rsidRDefault="0014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20C6"/>
    <w:multiLevelType w:val="multilevel"/>
    <w:tmpl w:val="2634F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57460CC"/>
    <w:multiLevelType w:val="multilevel"/>
    <w:tmpl w:val="8F808C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6A81C9C"/>
    <w:multiLevelType w:val="hybridMultilevel"/>
    <w:tmpl w:val="7086575A"/>
    <w:lvl w:ilvl="0" w:tplc="042093AA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03C6"/>
    <w:multiLevelType w:val="multilevel"/>
    <w:tmpl w:val="E9609898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C933080"/>
    <w:multiLevelType w:val="hybridMultilevel"/>
    <w:tmpl w:val="D14261C6"/>
    <w:lvl w:ilvl="0" w:tplc="94CCE0E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E5C35"/>
    <w:multiLevelType w:val="multilevel"/>
    <w:tmpl w:val="2D7AF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B61E6A"/>
    <w:multiLevelType w:val="multilevel"/>
    <w:tmpl w:val="69DCA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5B047D04"/>
    <w:multiLevelType w:val="hybridMultilevel"/>
    <w:tmpl w:val="0CD6DDE8"/>
    <w:lvl w:ilvl="0" w:tplc="52642724">
      <w:start w:val="50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064B8"/>
    <w:multiLevelType w:val="hybridMultilevel"/>
    <w:tmpl w:val="6598FD5A"/>
    <w:lvl w:ilvl="0" w:tplc="A454A638">
      <w:start w:val="50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8542460"/>
    <w:multiLevelType w:val="multilevel"/>
    <w:tmpl w:val="82D8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47"/>
    <w:rsid w:val="00004761"/>
    <w:rsid w:val="00006862"/>
    <w:rsid w:val="00015A4E"/>
    <w:rsid w:val="000222D1"/>
    <w:rsid w:val="00027237"/>
    <w:rsid w:val="000320B9"/>
    <w:rsid w:val="000341BA"/>
    <w:rsid w:val="00036B37"/>
    <w:rsid w:val="00036DB6"/>
    <w:rsid w:val="00036E63"/>
    <w:rsid w:val="0004162F"/>
    <w:rsid w:val="000424BA"/>
    <w:rsid w:val="0004708B"/>
    <w:rsid w:val="00047E0C"/>
    <w:rsid w:val="0005638D"/>
    <w:rsid w:val="0006241B"/>
    <w:rsid w:val="00062938"/>
    <w:rsid w:val="00064FF5"/>
    <w:rsid w:val="000759CA"/>
    <w:rsid w:val="000759D0"/>
    <w:rsid w:val="00094579"/>
    <w:rsid w:val="000955FE"/>
    <w:rsid w:val="00096D06"/>
    <w:rsid w:val="000A0131"/>
    <w:rsid w:val="000B4593"/>
    <w:rsid w:val="000B7BF1"/>
    <w:rsid w:val="000C5675"/>
    <w:rsid w:val="000D2594"/>
    <w:rsid w:val="000D28C7"/>
    <w:rsid w:val="000D450D"/>
    <w:rsid w:val="000D7ABE"/>
    <w:rsid w:val="000E4D08"/>
    <w:rsid w:val="000E5193"/>
    <w:rsid w:val="000F1D6B"/>
    <w:rsid w:val="000F285A"/>
    <w:rsid w:val="000F59F2"/>
    <w:rsid w:val="0010332E"/>
    <w:rsid w:val="00107087"/>
    <w:rsid w:val="00110992"/>
    <w:rsid w:val="00112D35"/>
    <w:rsid w:val="0011517C"/>
    <w:rsid w:val="00120B88"/>
    <w:rsid w:val="001337E4"/>
    <w:rsid w:val="001346C1"/>
    <w:rsid w:val="001368DC"/>
    <w:rsid w:val="0013690A"/>
    <w:rsid w:val="001439C0"/>
    <w:rsid w:val="00145B1E"/>
    <w:rsid w:val="00147374"/>
    <w:rsid w:val="00147DBF"/>
    <w:rsid w:val="00151880"/>
    <w:rsid w:val="00155F6D"/>
    <w:rsid w:val="001668C3"/>
    <w:rsid w:val="00176506"/>
    <w:rsid w:val="001779D5"/>
    <w:rsid w:val="00177D0A"/>
    <w:rsid w:val="001802CB"/>
    <w:rsid w:val="00184EB8"/>
    <w:rsid w:val="001911B3"/>
    <w:rsid w:val="001927F6"/>
    <w:rsid w:val="001A174B"/>
    <w:rsid w:val="001A7423"/>
    <w:rsid w:val="001A7D68"/>
    <w:rsid w:val="001C3B15"/>
    <w:rsid w:val="001C3E68"/>
    <w:rsid w:val="001C5DCB"/>
    <w:rsid w:val="001C76F2"/>
    <w:rsid w:val="001D3EC6"/>
    <w:rsid w:val="001E1769"/>
    <w:rsid w:val="001E1A91"/>
    <w:rsid w:val="001E42DE"/>
    <w:rsid w:val="001E5BB7"/>
    <w:rsid w:val="001E5D6D"/>
    <w:rsid w:val="001F2B00"/>
    <w:rsid w:val="00200083"/>
    <w:rsid w:val="002029F7"/>
    <w:rsid w:val="002112DE"/>
    <w:rsid w:val="00220995"/>
    <w:rsid w:val="00223227"/>
    <w:rsid w:val="00225F74"/>
    <w:rsid w:val="00233ACB"/>
    <w:rsid w:val="002340E4"/>
    <w:rsid w:val="0023799A"/>
    <w:rsid w:val="00237A26"/>
    <w:rsid w:val="002407CB"/>
    <w:rsid w:val="00243450"/>
    <w:rsid w:val="0025261A"/>
    <w:rsid w:val="0025312F"/>
    <w:rsid w:val="002543D1"/>
    <w:rsid w:val="002547C8"/>
    <w:rsid w:val="00254C18"/>
    <w:rsid w:val="00260100"/>
    <w:rsid w:val="0026256D"/>
    <w:rsid w:val="00270E2C"/>
    <w:rsid w:val="0028650A"/>
    <w:rsid w:val="00291BF1"/>
    <w:rsid w:val="0029216E"/>
    <w:rsid w:val="00294C29"/>
    <w:rsid w:val="00295A40"/>
    <w:rsid w:val="002964B1"/>
    <w:rsid w:val="002977CB"/>
    <w:rsid w:val="002A30EE"/>
    <w:rsid w:val="002B2A60"/>
    <w:rsid w:val="002B5998"/>
    <w:rsid w:val="002B7C8C"/>
    <w:rsid w:val="002C304B"/>
    <w:rsid w:val="002D7BD6"/>
    <w:rsid w:val="002E0C51"/>
    <w:rsid w:val="002E34A4"/>
    <w:rsid w:val="002E402D"/>
    <w:rsid w:val="002E59EF"/>
    <w:rsid w:val="002F3E85"/>
    <w:rsid w:val="002F7AD0"/>
    <w:rsid w:val="00300807"/>
    <w:rsid w:val="00311578"/>
    <w:rsid w:val="00311D33"/>
    <w:rsid w:val="003202C6"/>
    <w:rsid w:val="003203A3"/>
    <w:rsid w:val="003209D8"/>
    <w:rsid w:val="003232A7"/>
    <w:rsid w:val="003249B9"/>
    <w:rsid w:val="00327737"/>
    <w:rsid w:val="0033458D"/>
    <w:rsid w:val="0034282A"/>
    <w:rsid w:val="003528EB"/>
    <w:rsid w:val="003565F5"/>
    <w:rsid w:val="00371170"/>
    <w:rsid w:val="00372FD2"/>
    <w:rsid w:val="003776A5"/>
    <w:rsid w:val="003938E3"/>
    <w:rsid w:val="003A009B"/>
    <w:rsid w:val="003A302F"/>
    <w:rsid w:val="003A3419"/>
    <w:rsid w:val="003A58F4"/>
    <w:rsid w:val="003A79AA"/>
    <w:rsid w:val="003B0BE1"/>
    <w:rsid w:val="003B3DFA"/>
    <w:rsid w:val="003D6C34"/>
    <w:rsid w:val="003E5C52"/>
    <w:rsid w:val="003F6B1E"/>
    <w:rsid w:val="00406DE1"/>
    <w:rsid w:val="00410734"/>
    <w:rsid w:val="00411619"/>
    <w:rsid w:val="004167C9"/>
    <w:rsid w:val="0042031B"/>
    <w:rsid w:val="00423DE9"/>
    <w:rsid w:val="004344E9"/>
    <w:rsid w:val="00443AE1"/>
    <w:rsid w:val="00444744"/>
    <w:rsid w:val="00453246"/>
    <w:rsid w:val="00454C1F"/>
    <w:rsid w:val="00461053"/>
    <w:rsid w:val="00465CE8"/>
    <w:rsid w:val="004677BB"/>
    <w:rsid w:val="0047447F"/>
    <w:rsid w:val="00475D0A"/>
    <w:rsid w:val="0049163D"/>
    <w:rsid w:val="0049509D"/>
    <w:rsid w:val="004A1C0D"/>
    <w:rsid w:val="004A54E4"/>
    <w:rsid w:val="004B32E3"/>
    <w:rsid w:val="004B5B0E"/>
    <w:rsid w:val="004C00E9"/>
    <w:rsid w:val="004C195C"/>
    <w:rsid w:val="004C1FB0"/>
    <w:rsid w:val="004C4867"/>
    <w:rsid w:val="004C76A1"/>
    <w:rsid w:val="004D011A"/>
    <w:rsid w:val="004D1C54"/>
    <w:rsid w:val="004D55A9"/>
    <w:rsid w:val="004D5D72"/>
    <w:rsid w:val="004E22D4"/>
    <w:rsid w:val="004E47A8"/>
    <w:rsid w:val="004E4F94"/>
    <w:rsid w:val="004F346C"/>
    <w:rsid w:val="004F599F"/>
    <w:rsid w:val="00501FC8"/>
    <w:rsid w:val="00504E66"/>
    <w:rsid w:val="005074CC"/>
    <w:rsid w:val="00507E67"/>
    <w:rsid w:val="0051015E"/>
    <w:rsid w:val="00510D62"/>
    <w:rsid w:val="005150AC"/>
    <w:rsid w:val="005161D5"/>
    <w:rsid w:val="005166FB"/>
    <w:rsid w:val="00527F4C"/>
    <w:rsid w:val="005373CD"/>
    <w:rsid w:val="005403F4"/>
    <w:rsid w:val="00541D46"/>
    <w:rsid w:val="00543209"/>
    <w:rsid w:val="00544719"/>
    <w:rsid w:val="00544E7E"/>
    <w:rsid w:val="00545075"/>
    <w:rsid w:val="00546AFB"/>
    <w:rsid w:val="005478CA"/>
    <w:rsid w:val="005509A9"/>
    <w:rsid w:val="00556F42"/>
    <w:rsid w:val="00560D30"/>
    <w:rsid w:val="005744A3"/>
    <w:rsid w:val="00575540"/>
    <w:rsid w:val="0058011B"/>
    <w:rsid w:val="00583E02"/>
    <w:rsid w:val="00585EEE"/>
    <w:rsid w:val="00597B47"/>
    <w:rsid w:val="005A418E"/>
    <w:rsid w:val="005A47C9"/>
    <w:rsid w:val="005A6A51"/>
    <w:rsid w:val="005C5BE2"/>
    <w:rsid w:val="005D0601"/>
    <w:rsid w:val="005D184D"/>
    <w:rsid w:val="005D18A8"/>
    <w:rsid w:val="005D4734"/>
    <w:rsid w:val="005D5E93"/>
    <w:rsid w:val="005D6CA8"/>
    <w:rsid w:val="005E3D53"/>
    <w:rsid w:val="005F1D85"/>
    <w:rsid w:val="00601355"/>
    <w:rsid w:val="00601928"/>
    <w:rsid w:val="00604903"/>
    <w:rsid w:val="00620DB3"/>
    <w:rsid w:val="006316E0"/>
    <w:rsid w:val="006351D9"/>
    <w:rsid w:val="00641AE0"/>
    <w:rsid w:val="0064220B"/>
    <w:rsid w:val="006509B6"/>
    <w:rsid w:val="00651BD8"/>
    <w:rsid w:val="00660746"/>
    <w:rsid w:val="00663BB4"/>
    <w:rsid w:val="00677FCF"/>
    <w:rsid w:val="006825AF"/>
    <w:rsid w:val="00682DE3"/>
    <w:rsid w:val="00685C93"/>
    <w:rsid w:val="006875C7"/>
    <w:rsid w:val="0069262E"/>
    <w:rsid w:val="00693612"/>
    <w:rsid w:val="006A2861"/>
    <w:rsid w:val="006A52D0"/>
    <w:rsid w:val="006A5FFB"/>
    <w:rsid w:val="006B4702"/>
    <w:rsid w:val="006B5BF0"/>
    <w:rsid w:val="006C011C"/>
    <w:rsid w:val="006C20B9"/>
    <w:rsid w:val="006C48D7"/>
    <w:rsid w:val="006D187E"/>
    <w:rsid w:val="006D47FF"/>
    <w:rsid w:val="006E19E3"/>
    <w:rsid w:val="006E3A5C"/>
    <w:rsid w:val="006E4BA7"/>
    <w:rsid w:val="006E7437"/>
    <w:rsid w:val="006F4A0A"/>
    <w:rsid w:val="0071342C"/>
    <w:rsid w:val="00717B96"/>
    <w:rsid w:val="00723022"/>
    <w:rsid w:val="00726E1D"/>
    <w:rsid w:val="0074037F"/>
    <w:rsid w:val="0074083F"/>
    <w:rsid w:val="00741D58"/>
    <w:rsid w:val="00742F28"/>
    <w:rsid w:val="0074399D"/>
    <w:rsid w:val="00746DC8"/>
    <w:rsid w:val="007475AD"/>
    <w:rsid w:val="00752818"/>
    <w:rsid w:val="007536A5"/>
    <w:rsid w:val="00756C40"/>
    <w:rsid w:val="00761CC0"/>
    <w:rsid w:val="00762B1A"/>
    <w:rsid w:val="00764FFC"/>
    <w:rsid w:val="007655D7"/>
    <w:rsid w:val="00765B0D"/>
    <w:rsid w:val="007701EC"/>
    <w:rsid w:val="00781FB7"/>
    <w:rsid w:val="00783F86"/>
    <w:rsid w:val="007848C3"/>
    <w:rsid w:val="00785B9B"/>
    <w:rsid w:val="00787A4C"/>
    <w:rsid w:val="007A1045"/>
    <w:rsid w:val="007B001E"/>
    <w:rsid w:val="007B75AD"/>
    <w:rsid w:val="007D1BDE"/>
    <w:rsid w:val="007D6C7C"/>
    <w:rsid w:val="007E5349"/>
    <w:rsid w:val="007F3AB7"/>
    <w:rsid w:val="007F40DD"/>
    <w:rsid w:val="007F70D7"/>
    <w:rsid w:val="007F780F"/>
    <w:rsid w:val="008000E0"/>
    <w:rsid w:val="00804724"/>
    <w:rsid w:val="00806C74"/>
    <w:rsid w:val="00817EE3"/>
    <w:rsid w:val="0082003C"/>
    <w:rsid w:val="00830599"/>
    <w:rsid w:val="0083241F"/>
    <w:rsid w:val="0083423E"/>
    <w:rsid w:val="00834F29"/>
    <w:rsid w:val="00850230"/>
    <w:rsid w:val="00862C6C"/>
    <w:rsid w:val="00866C65"/>
    <w:rsid w:val="00875BBE"/>
    <w:rsid w:val="00876F55"/>
    <w:rsid w:val="008900BA"/>
    <w:rsid w:val="008910FC"/>
    <w:rsid w:val="008926D9"/>
    <w:rsid w:val="008A27CF"/>
    <w:rsid w:val="008A777E"/>
    <w:rsid w:val="008B11F4"/>
    <w:rsid w:val="008B6CDD"/>
    <w:rsid w:val="008B7F84"/>
    <w:rsid w:val="008C1014"/>
    <w:rsid w:val="008C32BD"/>
    <w:rsid w:val="008C49A8"/>
    <w:rsid w:val="008C55A0"/>
    <w:rsid w:val="008C585E"/>
    <w:rsid w:val="008D08DD"/>
    <w:rsid w:val="008E0974"/>
    <w:rsid w:val="008F2825"/>
    <w:rsid w:val="008F3D8F"/>
    <w:rsid w:val="008F4190"/>
    <w:rsid w:val="008F476E"/>
    <w:rsid w:val="00901B1E"/>
    <w:rsid w:val="009065C7"/>
    <w:rsid w:val="00907626"/>
    <w:rsid w:val="009170E9"/>
    <w:rsid w:val="009178AF"/>
    <w:rsid w:val="00917991"/>
    <w:rsid w:val="00923ECA"/>
    <w:rsid w:val="00927381"/>
    <w:rsid w:val="009318C8"/>
    <w:rsid w:val="00933EA2"/>
    <w:rsid w:val="0093716C"/>
    <w:rsid w:val="00941F10"/>
    <w:rsid w:val="00943227"/>
    <w:rsid w:val="009514AA"/>
    <w:rsid w:val="00953979"/>
    <w:rsid w:val="00964E94"/>
    <w:rsid w:val="00965A79"/>
    <w:rsid w:val="009703BA"/>
    <w:rsid w:val="0097236E"/>
    <w:rsid w:val="00973D07"/>
    <w:rsid w:val="0097571F"/>
    <w:rsid w:val="009870E6"/>
    <w:rsid w:val="0099766D"/>
    <w:rsid w:val="009A2B66"/>
    <w:rsid w:val="009A3E66"/>
    <w:rsid w:val="009A5344"/>
    <w:rsid w:val="009B0293"/>
    <w:rsid w:val="009B20FE"/>
    <w:rsid w:val="009B62E2"/>
    <w:rsid w:val="009C019D"/>
    <w:rsid w:val="009C2914"/>
    <w:rsid w:val="009C7437"/>
    <w:rsid w:val="009D0730"/>
    <w:rsid w:val="009E551B"/>
    <w:rsid w:val="00A03109"/>
    <w:rsid w:val="00A05D7D"/>
    <w:rsid w:val="00A0600E"/>
    <w:rsid w:val="00A11F1E"/>
    <w:rsid w:val="00A15E61"/>
    <w:rsid w:val="00A162A9"/>
    <w:rsid w:val="00A1781C"/>
    <w:rsid w:val="00A17ECA"/>
    <w:rsid w:val="00A227C9"/>
    <w:rsid w:val="00A2494D"/>
    <w:rsid w:val="00A24E40"/>
    <w:rsid w:val="00A26FEC"/>
    <w:rsid w:val="00A3444B"/>
    <w:rsid w:val="00A34FE9"/>
    <w:rsid w:val="00A46882"/>
    <w:rsid w:val="00A46D13"/>
    <w:rsid w:val="00A53845"/>
    <w:rsid w:val="00A545DC"/>
    <w:rsid w:val="00A670DA"/>
    <w:rsid w:val="00A7221A"/>
    <w:rsid w:val="00A75011"/>
    <w:rsid w:val="00A77288"/>
    <w:rsid w:val="00A83426"/>
    <w:rsid w:val="00A870ED"/>
    <w:rsid w:val="00AA785F"/>
    <w:rsid w:val="00AC0208"/>
    <w:rsid w:val="00AC631D"/>
    <w:rsid w:val="00AC795D"/>
    <w:rsid w:val="00AD2D06"/>
    <w:rsid w:val="00AE1D5E"/>
    <w:rsid w:val="00AE2E78"/>
    <w:rsid w:val="00AE511E"/>
    <w:rsid w:val="00AF43F7"/>
    <w:rsid w:val="00AF4895"/>
    <w:rsid w:val="00AF5199"/>
    <w:rsid w:val="00AF520F"/>
    <w:rsid w:val="00AF6CBC"/>
    <w:rsid w:val="00AF7BD2"/>
    <w:rsid w:val="00B05ACF"/>
    <w:rsid w:val="00B06A6F"/>
    <w:rsid w:val="00B13320"/>
    <w:rsid w:val="00B1411A"/>
    <w:rsid w:val="00B15041"/>
    <w:rsid w:val="00B219AE"/>
    <w:rsid w:val="00B2683B"/>
    <w:rsid w:val="00B2686E"/>
    <w:rsid w:val="00B30D77"/>
    <w:rsid w:val="00B31BAB"/>
    <w:rsid w:val="00B33CAF"/>
    <w:rsid w:val="00B520E1"/>
    <w:rsid w:val="00B52D27"/>
    <w:rsid w:val="00B53D97"/>
    <w:rsid w:val="00B65B70"/>
    <w:rsid w:val="00B67296"/>
    <w:rsid w:val="00B72F21"/>
    <w:rsid w:val="00B74DA9"/>
    <w:rsid w:val="00B801DE"/>
    <w:rsid w:val="00B901D0"/>
    <w:rsid w:val="00B90B5F"/>
    <w:rsid w:val="00B92EF7"/>
    <w:rsid w:val="00BA4351"/>
    <w:rsid w:val="00BA5FFC"/>
    <w:rsid w:val="00BB3C62"/>
    <w:rsid w:val="00BC19C8"/>
    <w:rsid w:val="00BC6114"/>
    <w:rsid w:val="00BD544B"/>
    <w:rsid w:val="00BE0712"/>
    <w:rsid w:val="00BE197D"/>
    <w:rsid w:val="00BE44F8"/>
    <w:rsid w:val="00BF00EE"/>
    <w:rsid w:val="00BF04F8"/>
    <w:rsid w:val="00BF5871"/>
    <w:rsid w:val="00BF7C2F"/>
    <w:rsid w:val="00C03456"/>
    <w:rsid w:val="00C07A28"/>
    <w:rsid w:val="00C227A7"/>
    <w:rsid w:val="00C27723"/>
    <w:rsid w:val="00C3285E"/>
    <w:rsid w:val="00C45424"/>
    <w:rsid w:val="00C52C1F"/>
    <w:rsid w:val="00C57413"/>
    <w:rsid w:val="00C74775"/>
    <w:rsid w:val="00C75D2F"/>
    <w:rsid w:val="00C76FC3"/>
    <w:rsid w:val="00C83436"/>
    <w:rsid w:val="00CA4C5E"/>
    <w:rsid w:val="00CA4D52"/>
    <w:rsid w:val="00CB3486"/>
    <w:rsid w:val="00CB388B"/>
    <w:rsid w:val="00CB5F74"/>
    <w:rsid w:val="00CB606C"/>
    <w:rsid w:val="00CB730E"/>
    <w:rsid w:val="00CB78E1"/>
    <w:rsid w:val="00CC5E93"/>
    <w:rsid w:val="00CD73E1"/>
    <w:rsid w:val="00CD7DD2"/>
    <w:rsid w:val="00CF385C"/>
    <w:rsid w:val="00CF44D6"/>
    <w:rsid w:val="00CF7C1C"/>
    <w:rsid w:val="00D008D9"/>
    <w:rsid w:val="00D065C7"/>
    <w:rsid w:val="00D10F1A"/>
    <w:rsid w:val="00D14DAD"/>
    <w:rsid w:val="00D34350"/>
    <w:rsid w:val="00D41E8C"/>
    <w:rsid w:val="00D44F5F"/>
    <w:rsid w:val="00D45B4A"/>
    <w:rsid w:val="00D45E7E"/>
    <w:rsid w:val="00D55EC0"/>
    <w:rsid w:val="00D60285"/>
    <w:rsid w:val="00D656A9"/>
    <w:rsid w:val="00D65B36"/>
    <w:rsid w:val="00D72023"/>
    <w:rsid w:val="00D8072E"/>
    <w:rsid w:val="00D818C8"/>
    <w:rsid w:val="00D8200B"/>
    <w:rsid w:val="00D866C5"/>
    <w:rsid w:val="00D960B1"/>
    <w:rsid w:val="00DA33E0"/>
    <w:rsid w:val="00DA3B1C"/>
    <w:rsid w:val="00DA469F"/>
    <w:rsid w:val="00DA4BC6"/>
    <w:rsid w:val="00DA589E"/>
    <w:rsid w:val="00DA6E62"/>
    <w:rsid w:val="00DC3FE8"/>
    <w:rsid w:val="00DC6C19"/>
    <w:rsid w:val="00DD0E0B"/>
    <w:rsid w:val="00DD1051"/>
    <w:rsid w:val="00DD16D2"/>
    <w:rsid w:val="00DE69E1"/>
    <w:rsid w:val="00E042F8"/>
    <w:rsid w:val="00E06832"/>
    <w:rsid w:val="00E16437"/>
    <w:rsid w:val="00E2156A"/>
    <w:rsid w:val="00E22323"/>
    <w:rsid w:val="00E31421"/>
    <w:rsid w:val="00E32ECD"/>
    <w:rsid w:val="00E37DBE"/>
    <w:rsid w:val="00E4037E"/>
    <w:rsid w:val="00E44391"/>
    <w:rsid w:val="00E5018E"/>
    <w:rsid w:val="00E50879"/>
    <w:rsid w:val="00E54D66"/>
    <w:rsid w:val="00E6038E"/>
    <w:rsid w:val="00E81AC2"/>
    <w:rsid w:val="00E86415"/>
    <w:rsid w:val="00E87243"/>
    <w:rsid w:val="00E87671"/>
    <w:rsid w:val="00E9370E"/>
    <w:rsid w:val="00E9381F"/>
    <w:rsid w:val="00E95982"/>
    <w:rsid w:val="00E966AA"/>
    <w:rsid w:val="00EB0C14"/>
    <w:rsid w:val="00EB56E5"/>
    <w:rsid w:val="00EB7234"/>
    <w:rsid w:val="00EC6D8A"/>
    <w:rsid w:val="00EC77F1"/>
    <w:rsid w:val="00EE1FD6"/>
    <w:rsid w:val="00EE5B95"/>
    <w:rsid w:val="00EF5256"/>
    <w:rsid w:val="00F0007F"/>
    <w:rsid w:val="00F00535"/>
    <w:rsid w:val="00F02AFF"/>
    <w:rsid w:val="00F11865"/>
    <w:rsid w:val="00F1257A"/>
    <w:rsid w:val="00F14417"/>
    <w:rsid w:val="00F174C3"/>
    <w:rsid w:val="00F24A38"/>
    <w:rsid w:val="00F2723E"/>
    <w:rsid w:val="00F42154"/>
    <w:rsid w:val="00F43E45"/>
    <w:rsid w:val="00F52C62"/>
    <w:rsid w:val="00F62625"/>
    <w:rsid w:val="00F631A2"/>
    <w:rsid w:val="00F649DB"/>
    <w:rsid w:val="00F650BC"/>
    <w:rsid w:val="00F67341"/>
    <w:rsid w:val="00F675D9"/>
    <w:rsid w:val="00F70C27"/>
    <w:rsid w:val="00F70C3D"/>
    <w:rsid w:val="00F73DF2"/>
    <w:rsid w:val="00F913A7"/>
    <w:rsid w:val="00F91A63"/>
    <w:rsid w:val="00FA5E2F"/>
    <w:rsid w:val="00FA6FEA"/>
    <w:rsid w:val="00FB27CC"/>
    <w:rsid w:val="00FB3DEB"/>
    <w:rsid w:val="00FC0C37"/>
    <w:rsid w:val="00FC1692"/>
    <w:rsid w:val="00FD0993"/>
    <w:rsid w:val="00FD242D"/>
    <w:rsid w:val="00FE1F1F"/>
    <w:rsid w:val="00FE6F9F"/>
    <w:rsid w:val="00FF21D1"/>
    <w:rsid w:val="00FF26F7"/>
    <w:rsid w:val="00FF35B0"/>
    <w:rsid w:val="00FF670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6952"/>
  <w15:docId w15:val="{9E791E74-D4EF-4D1D-A54E-5250B105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33E"/>
    <w:pPr>
      <w:spacing w:after="200" w:line="276" w:lineRule="auto"/>
    </w:pPr>
    <w:rPr>
      <w:rFonts w:ascii="Calibri" w:eastAsiaTheme="minorEastAsia" w:hAnsi="Calibri"/>
      <w:sz w:val="22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33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A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7333E"/>
    <w:rPr>
      <w:rFonts w:ascii="Times New Roman" w:eastAsiaTheme="majorEastAsia" w:hAnsi="Times New Roman" w:cstheme="majorBidi"/>
      <w:b/>
      <w:bCs/>
      <w:sz w:val="28"/>
      <w:szCs w:val="28"/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7333E"/>
  </w:style>
  <w:style w:type="character" w:customStyle="1" w:styleId="HeaderChar">
    <w:name w:val="Header Char"/>
    <w:basedOn w:val="DefaultParagraphFont"/>
    <w:link w:val="Header"/>
    <w:uiPriority w:val="99"/>
    <w:qFormat/>
    <w:rsid w:val="0077333E"/>
    <w:rPr>
      <w:rFonts w:eastAsiaTheme="minorEastAsia"/>
      <w:lang w:eastAsia="et-EE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77333E"/>
    <w:rPr>
      <w:rFonts w:eastAsiaTheme="minorEastAsia"/>
      <w:lang w:eastAsia="et-EE"/>
    </w:rPr>
  </w:style>
  <w:style w:type="character" w:customStyle="1" w:styleId="Internetilink">
    <w:name w:val="Internetilink"/>
    <w:basedOn w:val="DefaultParagraphFont"/>
    <w:uiPriority w:val="99"/>
    <w:unhideWhenUsed/>
    <w:rsid w:val="001C3F97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472C4"/>
    <w:rPr>
      <w:rFonts w:ascii="Segoe UI" w:eastAsiaTheme="minorEastAsia" w:hAnsi="Segoe UI" w:cs="Segoe UI"/>
      <w:sz w:val="18"/>
      <w:szCs w:val="18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A4B6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A4B62"/>
    <w:rPr>
      <w:rFonts w:eastAsiaTheme="minorEastAsia"/>
      <w:sz w:val="20"/>
      <w:szCs w:val="20"/>
      <w:lang w:eastAsia="et-E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A4B62"/>
    <w:rPr>
      <w:rFonts w:eastAsiaTheme="minorEastAsia"/>
      <w:b/>
      <w:bCs/>
      <w:sz w:val="20"/>
      <w:szCs w:val="20"/>
      <w:lang w:eastAsia="et-E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qFormat/>
    <w:rsid w:val="003106A0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C2A5D"/>
    <w:rPr>
      <w:rFonts w:asciiTheme="majorHAnsi" w:eastAsiaTheme="majorEastAsia" w:hAnsiTheme="majorHAnsi" w:cstheme="majorBidi"/>
      <w:color w:val="365F91" w:themeColor="accent1" w:themeShade="BF"/>
      <w:lang w:eastAsia="et-EE"/>
    </w:rPr>
  </w:style>
  <w:style w:type="character" w:styleId="SubtleReference">
    <w:name w:val="Subtle Reference"/>
    <w:basedOn w:val="DefaultParagraphFont"/>
    <w:uiPriority w:val="31"/>
    <w:qFormat/>
    <w:rsid w:val="009140C8"/>
    <w:rPr>
      <w:smallCaps/>
      <w:color w:val="5A5A5A" w:themeColor="text1" w:themeTint="A5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F454DE"/>
    <w:rPr>
      <w:rFonts w:eastAsiaTheme="minorEastAsia"/>
      <w:lang w:eastAsia="et-EE"/>
    </w:rPr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77333E"/>
    <w:pPr>
      <w:ind w:left="720"/>
      <w:contextualSpacing/>
    </w:pPr>
  </w:style>
  <w:style w:type="paragraph" w:customStyle="1" w:styleId="Pisjajalus">
    <w:name w:val="Päis ja jalus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77333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7333E"/>
    <w:pPr>
      <w:tabs>
        <w:tab w:val="center" w:pos="4536"/>
        <w:tab w:val="right" w:pos="9072"/>
      </w:tabs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qFormat/>
    <w:rsid w:val="0077333E"/>
    <w:pPr>
      <w:spacing w:after="120" w:line="480" w:lineRule="auto"/>
    </w:pPr>
  </w:style>
  <w:style w:type="paragraph" w:customStyle="1" w:styleId="Kehatekst21">
    <w:name w:val="Kehatekst 21"/>
    <w:basedOn w:val="Normal"/>
    <w:qFormat/>
    <w:rsid w:val="0077333E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Heading11">
    <w:name w:val="Heading 11"/>
    <w:basedOn w:val="Normal"/>
    <w:qFormat/>
    <w:rsid w:val="0077333E"/>
    <w:pPr>
      <w:keepNext/>
      <w:widowControl w:val="0"/>
      <w:suppressAutoHyphens/>
      <w:spacing w:after="0" w:line="220" w:lineRule="atLeast"/>
      <w:ind w:left="567" w:hanging="567"/>
    </w:pPr>
    <w:rPr>
      <w:rFonts w:ascii="Verdana" w:eastAsia="Times New Roman" w:hAnsi="Verdana" w:cs="Times New Roman"/>
      <w:spacing w:val="2"/>
      <w:sz w:val="18"/>
      <w:szCs w:val="20"/>
      <w:lang w:val="en-GB" w:eastAsia="ar-SA"/>
    </w:rPr>
  </w:style>
  <w:style w:type="paragraph" w:customStyle="1" w:styleId="ListParagraph1">
    <w:name w:val="List Paragraph1"/>
    <w:basedOn w:val="Normal"/>
    <w:qFormat/>
    <w:rsid w:val="0077333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customStyle="1" w:styleId="Vrvilineloendrhk11">
    <w:name w:val="Värviline loend – rõhk 11"/>
    <w:basedOn w:val="Normal"/>
    <w:qFormat/>
    <w:rsid w:val="0077333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NoSpacing">
    <w:name w:val="No Spacing"/>
    <w:uiPriority w:val="1"/>
    <w:qFormat/>
    <w:rsid w:val="00D9246D"/>
    <w:rPr>
      <w:rFonts w:ascii="Calibri" w:eastAsiaTheme="minorEastAsia" w:hAnsi="Calibri"/>
      <w:sz w:val="22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472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A4B6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A4B62"/>
    <w:rPr>
      <w:b/>
      <w:bCs/>
    </w:rPr>
  </w:style>
  <w:style w:type="numbering" w:styleId="111111">
    <w:name w:val="Outline List 2"/>
    <w:qFormat/>
    <w:rsid w:val="0077333E"/>
  </w:style>
  <w:style w:type="character" w:styleId="Hyperlink">
    <w:name w:val="Hyperlink"/>
    <w:basedOn w:val="DefaultParagraphFont"/>
    <w:uiPriority w:val="99"/>
    <w:unhideWhenUsed/>
    <w:rsid w:val="00BD5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.juhansoo@mn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ivo.juhansoo@taaler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0094-93F6-4516-99C7-E137AA05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Kurg</dc:creator>
  <dc:description/>
  <cp:lastModifiedBy>Riivo Juhansoo</cp:lastModifiedBy>
  <cp:revision>6</cp:revision>
  <dcterms:created xsi:type="dcterms:W3CDTF">2020-11-05T06:05:00Z</dcterms:created>
  <dcterms:modified xsi:type="dcterms:W3CDTF">2020-11-05T06:17:00Z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