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9A390" w14:textId="77777777" w:rsidR="008E7F84" w:rsidRDefault="008E7F84" w:rsidP="008E7F84">
      <w:pPr>
        <w:jc w:val="right"/>
        <w:rPr>
          <w:rFonts w:ascii="Times New Roman" w:hAnsi="Times New Roman" w:cs="Times New Roman"/>
          <w:sz w:val="24"/>
        </w:rPr>
      </w:pPr>
      <w:r w:rsidRPr="004D4D65">
        <w:rPr>
          <w:rFonts w:ascii="Times New Roman" w:hAnsi="Times New Roman" w:cs="Times New Roman"/>
          <w:sz w:val="24"/>
        </w:rPr>
        <w:t>EELNÕU</w:t>
      </w:r>
    </w:p>
    <w:sdt>
      <w:sdtPr>
        <w:rPr>
          <w:rFonts w:ascii="Times New Roman" w:hAnsi="Times New Roman" w:cs="Times New Roman"/>
          <w:bCs/>
          <w:sz w:val="24"/>
        </w:rPr>
        <w:id w:val="-1618133239"/>
        <w:placeholder>
          <w:docPart w:val="C803D32199994D61B4B255DCDB5F83FE"/>
        </w:placeholder>
        <w:date w:fullDate="2026-08-12T00:00:00Z">
          <w:dateFormat w:val="dd.MM.yyyy"/>
          <w:lid w:val="et-EE"/>
          <w:storeMappedDataAs w:val="dateTime"/>
          <w:calendar w:val="gregorian"/>
        </w:date>
      </w:sdtPr>
      <w:sdtEndPr/>
      <w:sdtContent>
        <w:p w14:paraId="30965270" w14:textId="73CA7DE7" w:rsidR="00730CBE" w:rsidRPr="003A33B6" w:rsidRDefault="003F1846" w:rsidP="002F48B6">
          <w:pPr>
            <w:jc w:val="right"/>
            <w:rPr>
              <w:rFonts w:ascii="Times New Roman" w:hAnsi="Times New Roman" w:cs="Times New Roman"/>
              <w:bCs/>
              <w:sz w:val="24"/>
            </w:rPr>
          </w:pPr>
          <w:r w:rsidRPr="003A33B6">
            <w:rPr>
              <w:rFonts w:ascii="Times New Roman" w:hAnsi="Times New Roman" w:cs="Times New Roman"/>
              <w:bCs/>
              <w:sz w:val="24"/>
            </w:rPr>
            <w:t>12.08.2026</w:t>
          </w:r>
        </w:p>
      </w:sdtContent>
    </w:sdt>
    <w:p w14:paraId="45048921" w14:textId="77777777" w:rsidR="008E7F84" w:rsidRPr="004D4D65" w:rsidRDefault="008E7F84" w:rsidP="008E7F84">
      <w:pPr>
        <w:jc w:val="right"/>
        <w:rPr>
          <w:rFonts w:ascii="Times New Roman" w:hAnsi="Times New Roman" w:cs="Times New Roman"/>
          <w:sz w:val="24"/>
        </w:rPr>
      </w:pPr>
    </w:p>
    <w:p w14:paraId="54DB67E1" w14:textId="35A406FB" w:rsidR="00FF4DF8" w:rsidRPr="0006061E" w:rsidRDefault="00F411E4" w:rsidP="74CC5637">
      <w:pPr>
        <w:jc w:val="center"/>
        <w:rPr>
          <w:rFonts w:ascii="Times New Roman" w:hAnsi="Times New Roman"/>
          <w:b/>
          <w:bCs/>
          <w:sz w:val="32"/>
          <w:szCs w:val="32"/>
        </w:rPr>
      </w:pPr>
      <w:r w:rsidRPr="672AF345">
        <w:rPr>
          <w:rFonts w:ascii="Times New Roman" w:hAnsi="Times New Roman"/>
          <w:b/>
          <w:bCs/>
          <w:sz w:val="32"/>
          <w:szCs w:val="32"/>
        </w:rPr>
        <w:t>Vee</w:t>
      </w:r>
      <w:r w:rsidR="722ADF71" w:rsidRPr="672AF345">
        <w:rPr>
          <w:rFonts w:ascii="Times New Roman" w:hAnsi="Times New Roman"/>
          <w:b/>
          <w:bCs/>
          <w:sz w:val="32"/>
          <w:szCs w:val="32"/>
        </w:rPr>
        <w:t>seaduse</w:t>
      </w:r>
      <w:r w:rsidRPr="672AF345">
        <w:rPr>
          <w:rFonts w:ascii="Times New Roman" w:hAnsi="Times New Roman"/>
          <w:b/>
          <w:bCs/>
          <w:sz w:val="32"/>
          <w:szCs w:val="32"/>
        </w:rPr>
        <w:t xml:space="preserve"> ja </w:t>
      </w:r>
      <w:r w:rsidR="003427E3">
        <w:rPr>
          <w:rFonts w:ascii="Times New Roman" w:hAnsi="Times New Roman"/>
          <w:b/>
          <w:bCs/>
          <w:sz w:val="32"/>
          <w:szCs w:val="32"/>
        </w:rPr>
        <w:t>ehitusseadustiku</w:t>
      </w:r>
      <w:r w:rsidR="722ADF71" w:rsidRPr="672AF345">
        <w:rPr>
          <w:rFonts w:ascii="Times New Roman" w:hAnsi="Times New Roman"/>
          <w:b/>
          <w:bCs/>
          <w:sz w:val="32"/>
          <w:szCs w:val="32"/>
        </w:rPr>
        <w:t xml:space="preserve"> muutmise</w:t>
      </w:r>
      <w:r w:rsidR="00FF4DF8" w:rsidRPr="672AF345">
        <w:rPr>
          <w:rFonts w:ascii="Times New Roman" w:hAnsi="Times New Roman"/>
          <w:b/>
          <w:bCs/>
          <w:sz w:val="32"/>
          <w:szCs w:val="32"/>
        </w:rPr>
        <w:t xml:space="preserve"> seadus</w:t>
      </w:r>
    </w:p>
    <w:p w14:paraId="54A25063" w14:textId="77777777" w:rsidR="008E7F84" w:rsidRPr="00F55FCB" w:rsidRDefault="008E7F84" w:rsidP="00F55FCB">
      <w:pPr>
        <w:jc w:val="both"/>
        <w:rPr>
          <w:rFonts w:ascii="Times New Roman" w:hAnsi="Times New Roman" w:cs="Times New Roman"/>
          <w:noProof/>
          <w:sz w:val="24"/>
        </w:rPr>
      </w:pPr>
    </w:p>
    <w:p w14:paraId="09686774" w14:textId="77777777" w:rsidR="00802B05" w:rsidRDefault="00802B05" w:rsidP="57AFDD0B">
      <w:pPr>
        <w:jc w:val="both"/>
        <w:rPr>
          <w:rFonts w:ascii="Times New Roman" w:hAnsi="Times New Roman" w:cs="Times New Roman"/>
          <w:b/>
          <w:bCs/>
          <w:noProof/>
          <w:sz w:val="24"/>
        </w:rPr>
      </w:pPr>
    </w:p>
    <w:p w14:paraId="71F2C186" w14:textId="5C4BBE8A" w:rsidR="008E7F84" w:rsidRPr="001D28F7" w:rsidRDefault="008E7F84" w:rsidP="57AFDD0B">
      <w:pPr>
        <w:jc w:val="both"/>
        <w:rPr>
          <w:rFonts w:ascii="Times New Roman" w:hAnsi="Times New Roman" w:cs="Times New Roman"/>
          <w:b/>
          <w:bCs/>
          <w:noProof/>
          <w:sz w:val="24"/>
        </w:rPr>
      </w:pPr>
      <w:r w:rsidRPr="57AFDD0B">
        <w:rPr>
          <w:rFonts w:ascii="Times New Roman" w:hAnsi="Times New Roman" w:cs="Times New Roman"/>
          <w:b/>
          <w:bCs/>
          <w:noProof/>
          <w:sz w:val="24"/>
        </w:rPr>
        <w:t xml:space="preserve">§ 1. </w:t>
      </w:r>
      <w:r w:rsidR="00F411E4">
        <w:rPr>
          <w:rFonts w:ascii="Times New Roman" w:hAnsi="Times New Roman" w:cs="Times New Roman"/>
          <w:b/>
          <w:bCs/>
          <w:noProof/>
          <w:sz w:val="24"/>
        </w:rPr>
        <w:t>Vee</w:t>
      </w:r>
      <w:r w:rsidR="329B1365" w:rsidRPr="57AFDD0B">
        <w:rPr>
          <w:rFonts w:ascii="Times New Roman" w:hAnsi="Times New Roman" w:cs="Times New Roman"/>
          <w:b/>
          <w:bCs/>
          <w:noProof/>
          <w:sz w:val="24"/>
        </w:rPr>
        <w:t>seaduse muutmine</w:t>
      </w:r>
    </w:p>
    <w:p w14:paraId="2CA42A75" w14:textId="43D40A9D" w:rsidR="57AFDD0B" w:rsidRDefault="57AFDD0B" w:rsidP="57AFDD0B">
      <w:pPr>
        <w:jc w:val="both"/>
        <w:rPr>
          <w:rFonts w:ascii="Times New Roman" w:hAnsi="Times New Roman" w:cs="Times New Roman"/>
          <w:noProof/>
          <w:sz w:val="24"/>
        </w:rPr>
      </w:pPr>
    </w:p>
    <w:p w14:paraId="51809030" w14:textId="332D0882" w:rsidR="329B1365" w:rsidRDefault="00F411E4" w:rsidP="57AFDD0B">
      <w:pPr>
        <w:jc w:val="both"/>
        <w:rPr>
          <w:rFonts w:ascii="Times New Roman" w:hAnsi="Times New Roman" w:cs="Times New Roman"/>
          <w:noProof/>
          <w:sz w:val="24"/>
        </w:rPr>
      </w:pPr>
      <w:r>
        <w:rPr>
          <w:rFonts w:ascii="Times New Roman" w:hAnsi="Times New Roman" w:cs="Times New Roman"/>
          <w:noProof/>
          <w:sz w:val="24"/>
        </w:rPr>
        <w:t>Vee</w:t>
      </w:r>
      <w:r w:rsidR="329B1365" w:rsidRPr="57AFDD0B">
        <w:rPr>
          <w:rFonts w:ascii="Times New Roman" w:hAnsi="Times New Roman" w:cs="Times New Roman"/>
          <w:noProof/>
          <w:sz w:val="24"/>
        </w:rPr>
        <w:t>seaduses tehakse järgmised muudatused:</w:t>
      </w:r>
    </w:p>
    <w:p w14:paraId="4558C5FC" w14:textId="77777777" w:rsidR="001D58E0" w:rsidRDefault="001D58E0" w:rsidP="57AFDD0B">
      <w:pPr>
        <w:jc w:val="both"/>
        <w:rPr>
          <w:rFonts w:ascii="Times New Roman" w:hAnsi="Times New Roman" w:cs="Times New Roman"/>
          <w:noProof/>
          <w:sz w:val="24"/>
        </w:rPr>
      </w:pPr>
    </w:p>
    <w:p w14:paraId="13866FC0" w14:textId="77777777" w:rsidR="008347E9" w:rsidRPr="008347E9" w:rsidRDefault="001D58E0" w:rsidP="008347E9">
      <w:pPr>
        <w:jc w:val="both"/>
        <w:rPr>
          <w:rFonts w:ascii="Times New Roman" w:hAnsi="Times New Roman" w:cs="Times New Roman"/>
          <w:noProof/>
          <w:sz w:val="24"/>
        </w:rPr>
      </w:pPr>
      <w:r w:rsidRPr="00EE20E5">
        <w:rPr>
          <w:rFonts w:ascii="Times New Roman" w:hAnsi="Times New Roman" w:cs="Times New Roman"/>
          <w:b/>
          <w:bCs/>
          <w:noProof/>
          <w:sz w:val="24"/>
        </w:rPr>
        <w:t>1)</w:t>
      </w:r>
      <w:r>
        <w:rPr>
          <w:rFonts w:ascii="Times New Roman" w:hAnsi="Times New Roman" w:cs="Times New Roman"/>
          <w:noProof/>
          <w:sz w:val="24"/>
        </w:rPr>
        <w:t xml:space="preserve"> </w:t>
      </w:r>
      <w:r w:rsidR="008347E9" w:rsidRPr="008347E9">
        <w:rPr>
          <w:rFonts w:ascii="Times New Roman" w:hAnsi="Times New Roman" w:cs="Times New Roman"/>
          <w:noProof/>
          <w:sz w:val="24"/>
        </w:rPr>
        <w:t xml:space="preserve">paragrahvi 2 pealkiri muudetakse ja sõnastatakse järgmiselt:  </w:t>
      </w:r>
    </w:p>
    <w:p w14:paraId="2779DDE9" w14:textId="77777777" w:rsidR="008347E9" w:rsidRPr="008347E9" w:rsidRDefault="008347E9" w:rsidP="008347E9">
      <w:pPr>
        <w:jc w:val="both"/>
        <w:rPr>
          <w:rFonts w:ascii="Times New Roman" w:hAnsi="Times New Roman" w:cs="Times New Roman"/>
          <w:noProof/>
          <w:sz w:val="24"/>
        </w:rPr>
      </w:pPr>
    </w:p>
    <w:p w14:paraId="75F36904" w14:textId="0943003A" w:rsidR="001D58E0" w:rsidRDefault="133F439D" w:rsidP="3CD41AA7">
      <w:pPr>
        <w:jc w:val="both"/>
        <w:rPr>
          <w:rFonts w:ascii="Times New Roman" w:hAnsi="Times New Roman" w:cs="Times New Roman"/>
          <w:noProof/>
          <w:sz w:val="24"/>
        </w:rPr>
      </w:pPr>
      <w:r w:rsidRPr="3CD41AA7">
        <w:rPr>
          <w:rFonts w:ascii="Times New Roman" w:hAnsi="Times New Roman" w:cs="Times New Roman"/>
          <w:noProof/>
          <w:sz w:val="24"/>
        </w:rPr>
        <w:t>„</w:t>
      </w:r>
      <w:r w:rsidRPr="3CD41AA7">
        <w:rPr>
          <w:rFonts w:ascii="Times New Roman" w:hAnsi="Times New Roman" w:cs="Times New Roman"/>
          <w:b/>
          <w:bCs/>
          <w:noProof/>
          <w:sz w:val="24"/>
        </w:rPr>
        <w:t>§ 2. Muude seaduste kohaldamine</w:t>
      </w:r>
      <w:r w:rsidRPr="3CD41AA7">
        <w:rPr>
          <w:rFonts w:ascii="Times New Roman" w:hAnsi="Times New Roman" w:cs="Times New Roman"/>
          <w:noProof/>
          <w:sz w:val="24"/>
        </w:rPr>
        <w:t>“;</w:t>
      </w:r>
    </w:p>
    <w:p w14:paraId="59437896" w14:textId="77777777" w:rsidR="008347E9" w:rsidRDefault="008347E9" w:rsidP="008347E9">
      <w:pPr>
        <w:jc w:val="both"/>
        <w:rPr>
          <w:rFonts w:ascii="Times New Roman" w:hAnsi="Times New Roman" w:cs="Times New Roman"/>
          <w:noProof/>
          <w:sz w:val="24"/>
        </w:rPr>
      </w:pPr>
    </w:p>
    <w:p w14:paraId="28CCB8DC" w14:textId="77777777" w:rsidR="008347E9" w:rsidRPr="008347E9" w:rsidRDefault="00EE20E5" w:rsidP="008347E9">
      <w:pPr>
        <w:jc w:val="both"/>
        <w:rPr>
          <w:rFonts w:ascii="Times New Roman" w:hAnsi="Times New Roman" w:cs="Times New Roman"/>
          <w:noProof/>
          <w:sz w:val="24"/>
        </w:rPr>
      </w:pPr>
      <w:r>
        <w:rPr>
          <w:rFonts w:ascii="Times New Roman" w:hAnsi="Times New Roman" w:cs="Times New Roman"/>
          <w:b/>
          <w:bCs/>
          <w:noProof/>
          <w:sz w:val="24"/>
        </w:rPr>
        <w:t>2</w:t>
      </w:r>
      <w:r w:rsidR="00B07C89" w:rsidRPr="00B07C89">
        <w:rPr>
          <w:rFonts w:ascii="Times New Roman" w:hAnsi="Times New Roman" w:cs="Times New Roman"/>
          <w:b/>
          <w:bCs/>
          <w:noProof/>
          <w:sz w:val="24"/>
        </w:rPr>
        <w:t>)</w:t>
      </w:r>
      <w:r w:rsidR="00B07C89">
        <w:rPr>
          <w:rFonts w:ascii="Times New Roman" w:hAnsi="Times New Roman" w:cs="Times New Roman"/>
          <w:noProof/>
          <w:sz w:val="24"/>
        </w:rPr>
        <w:t xml:space="preserve"> </w:t>
      </w:r>
      <w:r w:rsidR="008347E9" w:rsidRPr="008347E9">
        <w:rPr>
          <w:rFonts w:ascii="Times New Roman" w:hAnsi="Times New Roman" w:cs="Times New Roman"/>
          <w:noProof/>
          <w:sz w:val="24"/>
        </w:rPr>
        <w:t xml:space="preserve">paragrahvi 2 täiendatakse lõikega 3 järgmises sõnastuses: </w:t>
      </w:r>
    </w:p>
    <w:p w14:paraId="50DC8738" w14:textId="77777777" w:rsidR="008347E9" w:rsidRPr="008347E9" w:rsidRDefault="008347E9" w:rsidP="008347E9">
      <w:pPr>
        <w:jc w:val="both"/>
        <w:rPr>
          <w:rFonts w:ascii="Times New Roman" w:hAnsi="Times New Roman" w:cs="Times New Roman"/>
          <w:noProof/>
          <w:sz w:val="24"/>
        </w:rPr>
      </w:pPr>
    </w:p>
    <w:p w14:paraId="52439F80" w14:textId="44003944" w:rsidR="006E46AE" w:rsidRPr="00B07C89" w:rsidRDefault="008347E9" w:rsidP="008347E9">
      <w:pPr>
        <w:jc w:val="both"/>
        <w:rPr>
          <w:rFonts w:ascii="Times New Roman" w:hAnsi="Times New Roman" w:cs="Times New Roman"/>
          <w:noProof/>
          <w:sz w:val="24"/>
        </w:rPr>
      </w:pPr>
      <w:r w:rsidRPr="008347E9">
        <w:rPr>
          <w:rFonts w:ascii="Times New Roman" w:hAnsi="Times New Roman" w:cs="Times New Roman"/>
          <w:noProof/>
          <w:sz w:val="24"/>
        </w:rPr>
        <w:t>„(3) Joogiveega kokkupuutuva toote ja materjali hügieeninõuetele vast</w:t>
      </w:r>
      <w:r w:rsidR="00515816">
        <w:rPr>
          <w:rFonts w:ascii="Times New Roman" w:hAnsi="Times New Roman" w:cs="Times New Roman"/>
          <w:noProof/>
          <w:sz w:val="24"/>
        </w:rPr>
        <w:t>avuse</w:t>
      </w:r>
      <w:r w:rsidR="00B33E16">
        <w:rPr>
          <w:rFonts w:ascii="Times New Roman" w:hAnsi="Times New Roman" w:cs="Times New Roman"/>
          <w:noProof/>
          <w:sz w:val="24"/>
        </w:rPr>
        <w:t>,</w:t>
      </w:r>
      <w:r w:rsidRPr="008347E9">
        <w:rPr>
          <w:rFonts w:ascii="Times New Roman" w:hAnsi="Times New Roman" w:cs="Times New Roman"/>
          <w:noProof/>
          <w:sz w:val="24"/>
        </w:rPr>
        <w:t xml:space="preserve"> märgistamise</w:t>
      </w:r>
      <w:r w:rsidR="00B33E16">
        <w:rPr>
          <w:rFonts w:ascii="Times New Roman" w:hAnsi="Times New Roman" w:cs="Times New Roman"/>
          <w:noProof/>
          <w:sz w:val="24"/>
        </w:rPr>
        <w:t>, turule laskmise ja turul kättesaadavaks tegemisega</w:t>
      </w:r>
      <w:r w:rsidRPr="008347E9">
        <w:rPr>
          <w:rFonts w:ascii="Times New Roman" w:hAnsi="Times New Roman" w:cs="Times New Roman"/>
          <w:noProof/>
          <w:sz w:val="24"/>
        </w:rPr>
        <w:t xml:space="preserve"> seotud tootja, tema volitatud esindaja, importija ja levitaja kohustustele, vastavushindamisele ja turujärelevalvele ning vastutusele kohaldatakse toote nõuetele vastavuse seadust käesolevast seadusest tulenevate erisustega.</w:t>
      </w:r>
      <w:r w:rsidR="003A33B6">
        <w:rPr>
          <w:rFonts w:ascii="Times New Roman" w:hAnsi="Times New Roman" w:cs="Times New Roman"/>
          <w:noProof/>
          <w:sz w:val="24"/>
        </w:rPr>
        <w:t>“</w:t>
      </w:r>
      <w:r w:rsidRPr="008347E9">
        <w:rPr>
          <w:rFonts w:ascii="Times New Roman" w:hAnsi="Times New Roman" w:cs="Times New Roman"/>
          <w:noProof/>
          <w:sz w:val="24"/>
        </w:rPr>
        <w:t>;</w:t>
      </w:r>
    </w:p>
    <w:p w14:paraId="63F8C746" w14:textId="77777777" w:rsidR="00B07C89" w:rsidRDefault="00B07C89" w:rsidP="00B8220B">
      <w:pPr>
        <w:jc w:val="both"/>
        <w:rPr>
          <w:noProof/>
        </w:rPr>
      </w:pPr>
    </w:p>
    <w:p w14:paraId="2579CE8F" w14:textId="00C9B4C1" w:rsidR="516AC1C7" w:rsidRDefault="516AC1C7" w:rsidP="55DD6FDB">
      <w:pPr>
        <w:jc w:val="both"/>
        <w:rPr>
          <w:rFonts w:ascii="Times New Roman" w:hAnsi="Times New Roman" w:cs="Times New Roman"/>
          <w:noProof/>
          <w:sz w:val="24"/>
        </w:rPr>
      </w:pPr>
      <w:r w:rsidRPr="55DD6FDB">
        <w:rPr>
          <w:rFonts w:ascii="Times New Roman" w:hAnsi="Times New Roman" w:cs="Times New Roman"/>
          <w:b/>
          <w:bCs/>
          <w:noProof/>
          <w:sz w:val="24"/>
        </w:rPr>
        <w:t>3)</w:t>
      </w:r>
      <w:r w:rsidRPr="55DD6FDB">
        <w:rPr>
          <w:rFonts w:ascii="Times New Roman" w:hAnsi="Times New Roman" w:cs="Times New Roman"/>
          <w:noProof/>
          <w:sz w:val="24"/>
        </w:rPr>
        <w:t xml:space="preserve"> </w:t>
      </w:r>
      <w:r w:rsidR="00680388" w:rsidRPr="55DD6FDB">
        <w:rPr>
          <w:rFonts w:ascii="Times New Roman" w:hAnsi="Times New Roman" w:cs="Times New Roman"/>
          <w:noProof/>
          <w:sz w:val="24"/>
        </w:rPr>
        <w:t>p</w:t>
      </w:r>
      <w:r w:rsidR="00FE6730" w:rsidRPr="55DD6FDB">
        <w:rPr>
          <w:rFonts w:ascii="Times New Roman" w:hAnsi="Times New Roman" w:cs="Times New Roman"/>
          <w:noProof/>
          <w:sz w:val="24"/>
        </w:rPr>
        <w:t>aragrahvi 85</w:t>
      </w:r>
      <w:r w:rsidR="00FE6730" w:rsidRPr="55DD6FDB">
        <w:rPr>
          <w:rFonts w:ascii="Times New Roman" w:hAnsi="Times New Roman" w:cs="Times New Roman"/>
          <w:noProof/>
          <w:sz w:val="24"/>
          <w:vertAlign w:val="superscript"/>
        </w:rPr>
        <w:t>1</w:t>
      </w:r>
      <w:r w:rsidR="00FE6730" w:rsidRPr="55DD6FDB">
        <w:rPr>
          <w:rFonts w:ascii="Times New Roman" w:hAnsi="Times New Roman" w:cs="Times New Roman"/>
          <w:noProof/>
          <w:sz w:val="24"/>
        </w:rPr>
        <w:t xml:space="preserve"> lõike 4 esimeses lauses asendatakse sõnad “ei pea rakendama” sõnadega “võib kohandada”;</w:t>
      </w:r>
    </w:p>
    <w:p w14:paraId="32FB4431" w14:textId="77777777" w:rsidR="00E35DD4" w:rsidRDefault="00E35DD4" w:rsidP="55DD6FDB">
      <w:pPr>
        <w:jc w:val="both"/>
        <w:rPr>
          <w:rFonts w:ascii="Times New Roman" w:hAnsi="Times New Roman" w:cs="Times New Roman"/>
          <w:noProof/>
          <w:sz w:val="24"/>
        </w:rPr>
      </w:pPr>
    </w:p>
    <w:p w14:paraId="0D41B358" w14:textId="60C55A7C" w:rsidR="008F565B" w:rsidRDefault="30EF9018" w:rsidP="55DD6FDB">
      <w:pPr>
        <w:jc w:val="both"/>
        <w:rPr>
          <w:rFonts w:ascii="Times New Roman" w:hAnsi="Times New Roman" w:cs="Times New Roman"/>
          <w:noProof/>
          <w:sz w:val="24"/>
        </w:rPr>
      </w:pPr>
      <w:r w:rsidRPr="3CD41AA7">
        <w:rPr>
          <w:rFonts w:ascii="Times New Roman" w:hAnsi="Times New Roman" w:cs="Times New Roman"/>
          <w:b/>
          <w:bCs/>
          <w:noProof/>
          <w:sz w:val="24"/>
        </w:rPr>
        <w:t>4)</w:t>
      </w:r>
      <w:r w:rsidRPr="3CD41AA7">
        <w:rPr>
          <w:rFonts w:ascii="Times New Roman" w:hAnsi="Times New Roman" w:cs="Times New Roman"/>
          <w:noProof/>
          <w:sz w:val="24"/>
        </w:rPr>
        <w:t xml:space="preserve"> paragrahvi 85</w:t>
      </w:r>
      <w:r w:rsidRPr="3CD41AA7">
        <w:rPr>
          <w:rFonts w:ascii="Times New Roman" w:hAnsi="Times New Roman" w:cs="Times New Roman"/>
          <w:noProof/>
          <w:sz w:val="24"/>
          <w:vertAlign w:val="superscript"/>
        </w:rPr>
        <w:t>1</w:t>
      </w:r>
      <w:r w:rsidRPr="3CD41AA7">
        <w:rPr>
          <w:rFonts w:ascii="Times New Roman" w:hAnsi="Times New Roman" w:cs="Times New Roman"/>
          <w:noProof/>
          <w:sz w:val="24"/>
        </w:rPr>
        <w:t xml:space="preserve"> lõike 4 teises lauses asendatakse sõnad “rakendamata jätmine” sõnaga “kohandamata“;</w:t>
      </w:r>
    </w:p>
    <w:p w14:paraId="1CB48DA2" w14:textId="77777777" w:rsidR="00FE6730" w:rsidRDefault="00FE6730" w:rsidP="4A99123C">
      <w:pPr>
        <w:jc w:val="both"/>
        <w:rPr>
          <w:rFonts w:ascii="Times New Roman" w:hAnsi="Times New Roman" w:cs="Times New Roman"/>
          <w:noProof/>
          <w:sz w:val="24"/>
        </w:rPr>
      </w:pPr>
    </w:p>
    <w:p w14:paraId="60FA61DA" w14:textId="6078D6F7" w:rsidR="00FE6730" w:rsidRPr="00FE6730" w:rsidRDefault="2EAC96D1" w:rsidP="55DD6FDB">
      <w:pPr>
        <w:jc w:val="both"/>
        <w:rPr>
          <w:rFonts w:ascii="Times New Roman" w:hAnsi="Times New Roman" w:cs="Times New Roman"/>
          <w:noProof/>
          <w:sz w:val="24"/>
        </w:rPr>
      </w:pPr>
      <w:r w:rsidRPr="3CD41AA7">
        <w:rPr>
          <w:rFonts w:ascii="Times New Roman" w:hAnsi="Times New Roman" w:cs="Times New Roman"/>
          <w:b/>
          <w:bCs/>
          <w:noProof/>
          <w:sz w:val="24"/>
        </w:rPr>
        <w:t>5</w:t>
      </w:r>
      <w:r w:rsidR="07471574" w:rsidRPr="3CD41AA7">
        <w:rPr>
          <w:rFonts w:ascii="Times New Roman" w:hAnsi="Times New Roman" w:cs="Times New Roman"/>
          <w:b/>
          <w:bCs/>
          <w:noProof/>
          <w:sz w:val="24"/>
        </w:rPr>
        <w:t>)</w:t>
      </w:r>
      <w:r w:rsidR="07471574" w:rsidRPr="3CD41AA7">
        <w:rPr>
          <w:rFonts w:ascii="Times New Roman" w:hAnsi="Times New Roman" w:cs="Times New Roman"/>
          <w:noProof/>
          <w:sz w:val="24"/>
        </w:rPr>
        <w:t xml:space="preserve"> </w:t>
      </w:r>
      <w:r w:rsidR="22D5A9F9" w:rsidRPr="3CD41AA7">
        <w:rPr>
          <w:rFonts w:ascii="Times New Roman" w:hAnsi="Times New Roman" w:cs="Times New Roman"/>
          <w:noProof/>
          <w:sz w:val="24"/>
        </w:rPr>
        <w:t>p</w:t>
      </w:r>
      <w:r w:rsidR="06F36BAA" w:rsidRPr="3CD41AA7">
        <w:rPr>
          <w:rFonts w:ascii="Times New Roman" w:hAnsi="Times New Roman" w:cs="Times New Roman"/>
          <w:noProof/>
          <w:sz w:val="24"/>
        </w:rPr>
        <w:t>aragrahvi 85</w:t>
      </w:r>
      <w:r w:rsidR="06F36BAA" w:rsidRPr="3CD41AA7">
        <w:rPr>
          <w:rFonts w:ascii="Times New Roman" w:hAnsi="Times New Roman" w:cs="Times New Roman"/>
          <w:noProof/>
          <w:sz w:val="24"/>
          <w:vertAlign w:val="superscript"/>
        </w:rPr>
        <w:t>4</w:t>
      </w:r>
      <w:r w:rsidR="06F36BAA" w:rsidRPr="3CD41AA7">
        <w:rPr>
          <w:rFonts w:ascii="Times New Roman" w:hAnsi="Times New Roman" w:cs="Times New Roman"/>
          <w:noProof/>
          <w:sz w:val="24"/>
        </w:rPr>
        <w:t xml:space="preserve"> lõige</w:t>
      </w:r>
      <w:r w:rsidR="00686806">
        <w:rPr>
          <w:rFonts w:ascii="Times New Roman" w:hAnsi="Times New Roman" w:cs="Times New Roman"/>
          <w:noProof/>
          <w:sz w:val="24"/>
        </w:rPr>
        <w:t xml:space="preserve"> </w:t>
      </w:r>
      <w:r w:rsidR="06F36BAA" w:rsidRPr="3CD41AA7">
        <w:rPr>
          <w:rFonts w:ascii="Times New Roman" w:hAnsi="Times New Roman" w:cs="Times New Roman"/>
          <w:noProof/>
          <w:sz w:val="24"/>
        </w:rPr>
        <w:t xml:space="preserve">4 muudetakse </w:t>
      </w:r>
      <w:r w:rsidR="4E759291" w:rsidRPr="3CD41AA7">
        <w:rPr>
          <w:rFonts w:ascii="Times New Roman" w:hAnsi="Times New Roman" w:cs="Times New Roman"/>
          <w:noProof/>
          <w:sz w:val="24"/>
        </w:rPr>
        <w:t>ja sõnastatakse järgmiselt</w:t>
      </w:r>
      <w:r w:rsidR="06F36BAA" w:rsidRPr="3CD41AA7">
        <w:rPr>
          <w:rFonts w:ascii="Times New Roman" w:hAnsi="Times New Roman" w:cs="Times New Roman"/>
          <w:noProof/>
          <w:sz w:val="24"/>
        </w:rPr>
        <w:t xml:space="preserve">: </w:t>
      </w:r>
    </w:p>
    <w:p w14:paraId="0088C5A3" w14:textId="77777777" w:rsidR="00FE6730" w:rsidRPr="00FE6730" w:rsidRDefault="00FE6730" w:rsidP="00FE6730">
      <w:pPr>
        <w:jc w:val="both"/>
        <w:rPr>
          <w:rFonts w:ascii="Times New Roman" w:hAnsi="Times New Roman" w:cs="Times New Roman"/>
          <w:noProof/>
          <w:sz w:val="24"/>
        </w:rPr>
      </w:pPr>
    </w:p>
    <w:p w14:paraId="39A9D19D" w14:textId="0E162CF8" w:rsidR="00B160CB" w:rsidRDefault="003A33B6" w:rsidP="3CD41AA7">
      <w:pPr>
        <w:jc w:val="both"/>
        <w:rPr>
          <w:rFonts w:ascii="Times New Roman" w:hAnsi="Times New Roman" w:cs="Times New Roman"/>
          <w:noProof/>
          <w:sz w:val="24"/>
        </w:rPr>
      </w:pPr>
      <w:r>
        <w:rPr>
          <w:rFonts w:ascii="Times New Roman" w:hAnsi="Times New Roman" w:cs="Times New Roman"/>
          <w:noProof/>
          <w:sz w:val="24"/>
        </w:rPr>
        <w:t>„</w:t>
      </w:r>
      <w:r w:rsidR="06F36BAA" w:rsidRPr="3CD41AA7">
        <w:rPr>
          <w:rFonts w:ascii="Times New Roman" w:hAnsi="Times New Roman" w:cs="Times New Roman"/>
          <w:noProof/>
          <w:sz w:val="24"/>
        </w:rPr>
        <w:t>(4) Prioriteetne tarbimiskoht käesoleva seaduse tähenduses on eelkõige üldsusele kasutamiseks avatud valdus</w:t>
      </w:r>
      <w:r w:rsidR="17444437" w:rsidRPr="3CD41AA7">
        <w:rPr>
          <w:rFonts w:ascii="Times New Roman" w:hAnsi="Times New Roman" w:cs="Times New Roman"/>
          <w:noProof/>
          <w:sz w:val="24"/>
        </w:rPr>
        <w:t xml:space="preserve"> või</w:t>
      </w:r>
      <w:r w:rsidR="06F36BAA" w:rsidRPr="3CD41AA7">
        <w:rPr>
          <w:rFonts w:ascii="Times New Roman" w:hAnsi="Times New Roman" w:cs="Times New Roman"/>
          <w:noProof/>
          <w:sz w:val="24"/>
        </w:rPr>
        <w:t xml:space="preserve"> mitteavatud </w:t>
      </w:r>
      <w:r w:rsidR="00D92741">
        <w:rPr>
          <w:rFonts w:ascii="Times New Roman" w:hAnsi="Times New Roman" w:cs="Times New Roman"/>
          <w:noProof/>
          <w:sz w:val="24"/>
        </w:rPr>
        <w:t xml:space="preserve">suur </w:t>
      </w:r>
      <w:r w:rsidR="06F36BAA" w:rsidRPr="3CD41AA7">
        <w:rPr>
          <w:rFonts w:ascii="Times New Roman" w:hAnsi="Times New Roman" w:cs="Times New Roman"/>
          <w:noProof/>
          <w:sz w:val="24"/>
        </w:rPr>
        <w:t>valdus, mis ei ole kodumajapidamine ja mille paljud kasutajad võivad kokku puutuda veega seotud riskidega.”;</w:t>
      </w:r>
    </w:p>
    <w:p w14:paraId="5F8FE8B3" w14:textId="77777777" w:rsidR="00EC69AF" w:rsidRDefault="00EC69AF" w:rsidP="00B8220B">
      <w:pPr>
        <w:jc w:val="both"/>
        <w:rPr>
          <w:rFonts w:ascii="Times New Roman" w:hAnsi="Times New Roman" w:cs="Times New Roman"/>
          <w:noProof/>
          <w:sz w:val="24"/>
          <w:szCs w:val="28"/>
        </w:rPr>
      </w:pPr>
    </w:p>
    <w:p w14:paraId="27F54248" w14:textId="46D84AF8" w:rsidR="00C36311" w:rsidRPr="00C36311" w:rsidRDefault="7106C111" w:rsidP="55DD6FDB">
      <w:pPr>
        <w:jc w:val="both"/>
        <w:rPr>
          <w:rFonts w:ascii="Times New Roman" w:hAnsi="Times New Roman" w:cs="Times New Roman"/>
          <w:sz w:val="24"/>
        </w:rPr>
      </w:pPr>
      <w:r w:rsidRPr="3CD41AA7">
        <w:rPr>
          <w:rFonts w:ascii="Times New Roman" w:hAnsi="Times New Roman" w:cs="Times New Roman"/>
          <w:b/>
          <w:bCs/>
          <w:noProof/>
          <w:sz w:val="24"/>
        </w:rPr>
        <w:t>6</w:t>
      </w:r>
      <w:r w:rsidR="4BDDC1D7" w:rsidRPr="3CD41AA7">
        <w:rPr>
          <w:rFonts w:ascii="Times New Roman" w:hAnsi="Times New Roman" w:cs="Times New Roman"/>
          <w:b/>
          <w:bCs/>
          <w:noProof/>
          <w:sz w:val="24"/>
        </w:rPr>
        <w:t>)</w:t>
      </w:r>
      <w:r w:rsidR="4BDDC1D7" w:rsidRPr="3CD41AA7">
        <w:rPr>
          <w:rFonts w:ascii="Times New Roman" w:hAnsi="Times New Roman" w:cs="Times New Roman"/>
          <w:b/>
          <w:bCs/>
          <w:sz w:val="24"/>
        </w:rPr>
        <w:t xml:space="preserve"> </w:t>
      </w:r>
      <w:r w:rsidR="18A50B9D" w:rsidRPr="3CD41AA7">
        <w:rPr>
          <w:rFonts w:ascii="Times New Roman" w:hAnsi="Times New Roman" w:cs="Times New Roman"/>
          <w:sz w:val="24"/>
        </w:rPr>
        <w:t>paragrahvi 85</w:t>
      </w:r>
      <w:r w:rsidR="18A50B9D" w:rsidRPr="3CD41AA7">
        <w:rPr>
          <w:rFonts w:ascii="Times New Roman" w:hAnsi="Times New Roman" w:cs="Times New Roman"/>
          <w:sz w:val="24"/>
          <w:vertAlign w:val="superscript"/>
        </w:rPr>
        <w:t>5</w:t>
      </w:r>
      <w:r w:rsidR="18A50B9D" w:rsidRPr="3CD41AA7">
        <w:rPr>
          <w:rFonts w:ascii="Times New Roman" w:hAnsi="Times New Roman" w:cs="Times New Roman"/>
          <w:sz w:val="24"/>
        </w:rPr>
        <w:t xml:space="preserve"> täiendatakse </w:t>
      </w:r>
      <w:r w:rsidR="746B3F46" w:rsidRPr="3CD41AA7">
        <w:rPr>
          <w:rFonts w:ascii="Times New Roman" w:hAnsi="Times New Roman" w:cs="Times New Roman"/>
          <w:sz w:val="24"/>
        </w:rPr>
        <w:t>lõi</w:t>
      </w:r>
      <w:r w:rsidR="4DC508EA" w:rsidRPr="3CD41AA7">
        <w:rPr>
          <w:rFonts w:ascii="Times New Roman" w:hAnsi="Times New Roman" w:cs="Times New Roman"/>
          <w:sz w:val="24"/>
        </w:rPr>
        <w:t>get</w:t>
      </w:r>
      <w:r w:rsidR="746B3F46" w:rsidRPr="3CD41AA7">
        <w:rPr>
          <w:rFonts w:ascii="Times New Roman" w:hAnsi="Times New Roman" w:cs="Times New Roman"/>
          <w:sz w:val="24"/>
        </w:rPr>
        <w:t>ega 3</w:t>
      </w:r>
      <w:r w:rsidR="4DC508EA" w:rsidRPr="3CD41AA7">
        <w:rPr>
          <w:rFonts w:ascii="Times New Roman" w:hAnsi="Times New Roman" w:cs="Times New Roman"/>
          <w:sz w:val="24"/>
        </w:rPr>
        <w:t xml:space="preserve"> ja 4</w:t>
      </w:r>
      <w:r w:rsidR="6DFBE1EB" w:rsidRPr="3CD41AA7">
        <w:rPr>
          <w:rFonts w:ascii="Times New Roman" w:hAnsi="Times New Roman" w:cs="Times New Roman"/>
          <w:sz w:val="24"/>
        </w:rPr>
        <w:t xml:space="preserve"> </w:t>
      </w:r>
      <w:r w:rsidR="18A50B9D" w:rsidRPr="3CD41AA7">
        <w:rPr>
          <w:rFonts w:ascii="Times New Roman" w:hAnsi="Times New Roman" w:cs="Times New Roman"/>
          <w:sz w:val="24"/>
        </w:rPr>
        <w:t xml:space="preserve">järgmises sõnastuses: </w:t>
      </w:r>
    </w:p>
    <w:p w14:paraId="06FC98AE" w14:textId="77777777" w:rsidR="00C36311" w:rsidRPr="00C36311" w:rsidRDefault="00C36311" w:rsidP="00C36311">
      <w:pPr>
        <w:jc w:val="both"/>
        <w:rPr>
          <w:rFonts w:ascii="Times New Roman" w:hAnsi="Times New Roman" w:cs="Times New Roman"/>
          <w:sz w:val="24"/>
        </w:rPr>
      </w:pPr>
    </w:p>
    <w:p w14:paraId="7A6E3A53" w14:textId="68F3A829" w:rsidR="000E4124" w:rsidRPr="00DD62EE" w:rsidRDefault="00C36311" w:rsidP="55DD6FDB">
      <w:pPr>
        <w:jc w:val="both"/>
        <w:rPr>
          <w:rFonts w:ascii="Times New Roman" w:hAnsi="Times New Roman" w:cs="Times New Roman"/>
          <w:noProof/>
          <w:sz w:val="24"/>
        </w:rPr>
      </w:pPr>
      <w:r w:rsidRPr="55DD6FDB">
        <w:rPr>
          <w:rFonts w:ascii="Times New Roman" w:hAnsi="Times New Roman" w:cs="Times New Roman"/>
          <w:sz w:val="24"/>
        </w:rPr>
        <w:t>„</w:t>
      </w:r>
      <w:r w:rsidR="00BB731A" w:rsidRPr="55DD6FDB">
        <w:rPr>
          <w:rFonts w:ascii="Times New Roman" w:hAnsi="Times New Roman" w:cs="Times New Roman"/>
          <w:sz w:val="24"/>
        </w:rPr>
        <w:t>(3</w:t>
      </w:r>
      <w:r w:rsidRPr="55DD6FDB">
        <w:rPr>
          <w:rFonts w:ascii="Times New Roman" w:hAnsi="Times New Roman" w:cs="Times New Roman"/>
          <w:sz w:val="24"/>
        </w:rPr>
        <w:t xml:space="preserve">) </w:t>
      </w:r>
      <w:r w:rsidR="00683DA1" w:rsidRPr="00683DA1">
        <w:rPr>
          <w:rFonts w:ascii="Times New Roman" w:hAnsi="Times New Roman" w:cs="Times New Roman"/>
          <w:sz w:val="24"/>
        </w:rPr>
        <w:t xml:space="preserve">Joogiveega kokkupuutuvad tooted ja materjalid peavad vastama Euroopa Parlamendi ja nõukogu direktiivi (EL) 2020/2184 </w:t>
      </w:r>
      <w:r w:rsidR="0021584C" w:rsidRPr="0021584C">
        <w:rPr>
          <w:rFonts w:ascii="Times New Roman" w:hAnsi="Times New Roman" w:cs="Times New Roman"/>
          <w:sz w:val="24"/>
        </w:rPr>
        <w:t>olmevee kvaliteedi kohta (ELT L 435, 23.12.2020, lk 1–62)</w:t>
      </w:r>
      <w:r w:rsidR="0021584C">
        <w:rPr>
          <w:rFonts w:ascii="Times New Roman" w:hAnsi="Times New Roman" w:cs="Times New Roman"/>
          <w:sz w:val="24"/>
        </w:rPr>
        <w:t xml:space="preserve"> </w:t>
      </w:r>
      <w:r w:rsidR="00683DA1" w:rsidRPr="00683DA1">
        <w:rPr>
          <w:rFonts w:ascii="Times New Roman" w:hAnsi="Times New Roman" w:cs="Times New Roman"/>
          <w:sz w:val="24"/>
        </w:rPr>
        <w:t>artikli 11 ning selle alusel kehtestatud Euroopa Liidu õigusaktide kohastele hügieeninõuetele, vastavushindamise ja märgistamise nõuetele</w:t>
      </w:r>
      <w:r w:rsidRPr="55DD6FDB">
        <w:rPr>
          <w:rFonts w:ascii="Times New Roman" w:hAnsi="Times New Roman" w:cs="Times New Roman"/>
          <w:sz w:val="24"/>
        </w:rPr>
        <w:t>.</w:t>
      </w:r>
    </w:p>
    <w:p w14:paraId="71C0716B" w14:textId="77777777" w:rsidR="000E4124" w:rsidRDefault="000E4124" w:rsidP="000E4124">
      <w:pPr>
        <w:jc w:val="both"/>
        <w:rPr>
          <w:rFonts w:ascii="Times New Roman" w:hAnsi="Times New Roman" w:cs="Times New Roman"/>
          <w:b/>
          <w:sz w:val="24"/>
          <w:szCs w:val="28"/>
        </w:rPr>
      </w:pPr>
    </w:p>
    <w:p w14:paraId="41408A2A" w14:textId="58E655DE" w:rsidR="00E41132" w:rsidRDefault="00C36311" w:rsidP="55DD6FDB">
      <w:pPr>
        <w:jc w:val="both"/>
        <w:rPr>
          <w:rFonts w:ascii="Times New Roman" w:hAnsi="Times New Roman" w:cs="Times New Roman"/>
          <w:sz w:val="24"/>
        </w:rPr>
      </w:pPr>
      <w:r w:rsidRPr="55DD6FDB">
        <w:rPr>
          <w:rFonts w:ascii="Times New Roman" w:hAnsi="Times New Roman" w:cs="Times New Roman"/>
          <w:sz w:val="24"/>
        </w:rPr>
        <w:t>(</w:t>
      </w:r>
      <w:r w:rsidR="00B4381D" w:rsidRPr="55DD6FDB">
        <w:rPr>
          <w:rFonts w:ascii="Times New Roman" w:hAnsi="Times New Roman" w:cs="Times New Roman"/>
          <w:sz w:val="24"/>
        </w:rPr>
        <w:t>4</w:t>
      </w:r>
      <w:r w:rsidRPr="55DD6FDB">
        <w:rPr>
          <w:rFonts w:ascii="Times New Roman" w:hAnsi="Times New Roman" w:cs="Times New Roman"/>
          <w:sz w:val="24"/>
        </w:rPr>
        <w:t xml:space="preserve">) </w:t>
      </w:r>
      <w:r w:rsidR="00AF7BC3" w:rsidRPr="00AF7BC3">
        <w:rPr>
          <w:rFonts w:ascii="Times New Roman" w:hAnsi="Times New Roman" w:cs="Times New Roman"/>
          <w:sz w:val="24"/>
        </w:rPr>
        <w:t xml:space="preserve">Joogiveega kokkupuutuva toote ja materjali hügieeninõuetele vastavust tõendab direktiivi (EL) 2020/2184 artikli 11 ja selle alusel kehtestatud Euroopa Liidu õigusaktide kohaselt pädev </w:t>
      </w:r>
      <w:proofErr w:type="spellStart"/>
      <w:r w:rsidR="00AF7BC3" w:rsidRPr="00AF7BC3">
        <w:rPr>
          <w:rFonts w:ascii="Times New Roman" w:hAnsi="Times New Roman" w:cs="Times New Roman"/>
          <w:sz w:val="24"/>
        </w:rPr>
        <w:t>vastavushindamisasutus</w:t>
      </w:r>
      <w:proofErr w:type="spellEnd"/>
      <w:r w:rsidR="00AF7BC3" w:rsidRPr="00AF7BC3">
        <w:rPr>
          <w:rFonts w:ascii="Times New Roman" w:hAnsi="Times New Roman" w:cs="Times New Roman"/>
          <w:sz w:val="24"/>
        </w:rPr>
        <w:t>, kelle suhtes kohaldatakse toote nõuetele vastavuse seadust käesolevast seadusest tulenevate erisustega</w:t>
      </w:r>
      <w:r w:rsidRPr="55DD6FDB">
        <w:rPr>
          <w:rFonts w:ascii="Times New Roman" w:hAnsi="Times New Roman" w:cs="Times New Roman"/>
          <w:sz w:val="24"/>
        </w:rPr>
        <w:t>.“;</w:t>
      </w:r>
    </w:p>
    <w:p w14:paraId="4132E214" w14:textId="77777777" w:rsidR="00C36311" w:rsidRDefault="00C36311" w:rsidP="00C36311">
      <w:pPr>
        <w:jc w:val="both"/>
        <w:rPr>
          <w:rFonts w:ascii="Times New Roman" w:hAnsi="Times New Roman" w:cs="Times New Roman"/>
          <w:b/>
          <w:bCs/>
          <w:noProof/>
          <w:sz w:val="24"/>
          <w:szCs w:val="28"/>
        </w:rPr>
      </w:pPr>
    </w:p>
    <w:p w14:paraId="5B8D791A" w14:textId="0DD23C64" w:rsidR="00622568" w:rsidRDefault="16F0EAEC" w:rsidP="55DD6FDB">
      <w:pPr>
        <w:jc w:val="both"/>
        <w:rPr>
          <w:rFonts w:ascii="Times New Roman" w:hAnsi="Times New Roman" w:cs="Times New Roman"/>
          <w:noProof/>
          <w:sz w:val="24"/>
        </w:rPr>
      </w:pPr>
      <w:r w:rsidRPr="55DD6FDB">
        <w:rPr>
          <w:rFonts w:ascii="Times New Roman" w:hAnsi="Times New Roman" w:cs="Times New Roman"/>
          <w:b/>
          <w:bCs/>
          <w:noProof/>
          <w:sz w:val="24"/>
        </w:rPr>
        <w:t>7</w:t>
      </w:r>
      <w:r w:rsidR="361A3CBD" w:rsidRPr="55DD6FDB">
        <w:rPr>
          <w:rFonts w:ascii="Times New Roman" w:hAnsi="Times New Roman" w:cs="Times New Roman"/>
          <w:b/>
          <w:bCs/>
          <w:noProof/>
          <w:sz w:val="24"/>
        </w:rPr>
        <w:t>)</w:t>
      </w:r>
      <w:r w:rsidR="361A3CBD" w:rsidRPr="55DD6FDB">
        <w:rPr>
          <w:rFonts w:ascii="Times New Roman" w:hAnsi="Times New Roman" w:cs="Times New Roman"/>
          <w:noProof/>
          <w:sz w:val="24"/>
        </w:rPr>
        <w:t xml:space="preserve"> </w:t>
      </w:r>
      <w:r w:rsidR="00C36311" w:rsidRPr="55DD6FDB">
        <w:rPr>
          <w:rFonts w:ascii="Times New Roman" w:hAnsi="Times New Roman" w:cs="Times New Roman"/>
          <w:noProof/>
          <w:sz w:val="24"/>
        </w:rPr>
        <w:t xml:space="preserve">paragrahvi 87 lõikes 5 </w:t>
      </w:r>
      <w:r w:rsidR="00B36A63" w:rsidRPr="55DD6FDB">
        <w:rPr>
          <w:rFonts w:ascii="Times New Roman" w:hAnsi="Times New Roman" w:cs="Times New Roman"/>
          <w:noProof/>
          <w:sz w:val="24"/>
        </w:rPr>
        <w:t xml:space="preserve">täiendatakse pärast </w:t>
      </w:r>
      <w:r w:rsidR="00C36311" w:rsidRPr="55DD6FDB">
        <w:rPr>
          <w:rFonts w:ascii="Times New Roman" w:hAnsi="Times New Roman" w:cs="Times New Roman"/>
          <w:noProof/>
          <w:sz w:val="24"/>
        </w:rPr>
        <w:t xml:space="preserve">sõna </w:t>
      </w:r>
      <w:r w:rsidR="003A33B6">
        <w:rPr>
          <w:rFonts w:ascii="Times New Roman" w:hAnsi="Times New Roman" w:cs="Times New Roman"/>
          <w:noProof/>
          <w:sz w:val="24"/>
        </w:rPr>
        <w:t>„</w:t>
      </w:r>
      <w:r w:rsidR="00C36311" w:rsidRPr="55DD6FDB">
        <w:rPr>
          <w:rFonts w:ascii="Times New Roman" w:hAnsi="Times New Roman" w:cs="Times New Roman"/>
          <w:noProof/>
          <w:sz w:val="24"/>
        </w:rPr>
        <w:t>kava” sõnad</w:t>
      </w:r>
      <w:r w:rsidR="00B36A63" w:rsidRPr="55DD6FDB">
        <w:rPr>
          <w:rFonts w:ascii="Times New Roman" w:hAnsi="Times New Roman" w:cs="Times New Roman"/>
          <w:noProof/>
          <w:sz w:val="24"/>
        </w:rPr>
        <w:t>ega</w:t>
      </w:r>
      <w:r w:rsidR="00C36311" w:rsidRPr="55DD6FDB">
        <w:rPr>
          <w:rFonts w:ascii="Times New Roman" w:hAnsi="Times New Roman" w:cs="Times New Roman"/>
          <w:noProof/>
          <w:sz w:val="24"/>
        </w:rPr>
        <w:t xml:space="preserve"> </w:t>
      </w:r>
      <w:r w:rsidR="003A33B6">
        <w:rPr>
          <w:rFonts w:ascii="Times New Roman" w:hAnsi="Times New Roman" w:cs="Times New Roman"/>
          <w:noProof/>
          <w:sz w:val="24"/>
        </w:rPr>
        <w:t>„</w:t>
      </w:r>
      <w:r w:rsidR="00C36311" w:rsidRPr="55DD6FDB">
        <w:rPr>
          <w:rFonts w:ascii="Times New Roman" w:hAnsi="Times New Roman" w:cs="Times New Roman"/>
          <w:noProof/>
          <w:sz w:val="24"/>
        </w:rPr>
        <w:t>vaadatakse pidevalt läbi ja”;</w:t>
      </w:r>
    </w:p>
    <w:p w14:paraId="1F42F150" w14:textId="77777777" w:rsidR="00FF0EDE" w:rsidRDefault="00FF0EDE" w:rsidP="00B8220B">
      <w:pPr>
        <w:jc w:val="both"/>
        <w:rPr>
          <w:rFonts w:ascii="Times New Roman" w:hAnsi="Times New Roman" w:cs="Times New Roman"/>
          <w:noProof/>
          <w:sz w:val="24"/>
          <w:szCs w:val="28"/>
        </w:rPr>
      </w:pPr>
    </w:p>
    <w:p w14:paraId="1ACFE1ED" w14:textId="3A1CD9CA" w:rsidR="009D2C38" w:rsidRDefault="6D0ED06A" w:rsidP="00B8220B">
      <w:pPr>
        <w:jc w:val="both"/>
        <w:rPr>
          <w:rFonts w:ascii="Times New Roman" w:hAnsi="Times New Roman" w:cs="Times New Roman"/>
          <w:noProof/>
          <w:sz w:val="24"/>
        </w:rPr>
      </w:pPr>
      <w:r w:rsidRPr="4A99123C">
        <w:rPr>
          <w:rFonts w:ascii="Times New Roman" w:hAnsi="Times New Roman" w:cs="Times New Roman"/>
          <w:b/>
          <w:bCs/>
          <w:noProof/>
          <w:sz w:val="24"/>
        </w:rPr>
        <w:t>8</w:t>
      </w:r>
      <w:r w:rsidR="686E4F79" w:rsidRPr="4A99123C">
        <w:rPr>
          <w:rFonts w:ascii="Times New Roman" w:hAnsi="Times New Roman" w:cs="Times New Roman"/>
          <w:b/>
          <w:bCs/>
          <w:noProof/>
          <w:sz w:val="24"/>
        </w:rPr>
        <w:t>)</w:t>
      </w:r>
      <w:r w:rsidR="686E4F79" w:rsidRPr="4A99123C">
        <w:rPr>
          <w:rFonts w:ascii="Times New Roman" w:hAnsi="Times New Roman" w:cs="Times New Roman"/>
          <w:noProof/>
          <w:sz w:val="24"/>
        </w:rPr>
        <w:t xml:space="preserve"> </w:t>
      </w:r>
      <w:r w:rsidR="00C36311" w:rsidRPr="00C36311">
        <w:rPr>
          <w:rFonts w:ascii="Times New Roman" w:hAnsi="Times New Roman" w:cs="Times New Roman"/>
          <w:noProof/>
          <w:sz w:val="24"/>
        </w:rPr>
        <w:t>paragrahvi 192 lõike 3 punkt 2 tunnistatakse kehtetuks</w:t>
      </w:r>
      <w:r w:rsidR="00E42655">
        <w:rPr>
          <w:rFonts w:ascii="Times New Roman" w:hAnsi="Times New Roman" w:cs="Times New Roman"/>
          <w:noProof/>
          <w:sz w:val="24"/>
        </w:rPr>
        <w:t>;</w:t>
      </w:r>
    </w:p>
    <w:p w14:paraId="111D2240" w14:textId="77777777" w:rsidR="00C36311" w:rsidRDefault="00C36311" w:rsidP="00B8220B">
      <w:pPr>
        <w:jc w:val="both"/>
        <w:rPr>
          <w:rFonts w:ascii="Times New Roman" w:hAnsi="Times New Roman" w:cs="Times New Roman"/>
          <w:noProof/>
          <w:sz w:val="24"/>
          <w:szCs w:val="28"/>
        </w:rPr>
      </w:pPr>
    </w:p>
    <w:p w14:paraId="5895DD29" w14:textId="379D2465" w:rsidR="00C36311" w:rsidRPr="00C36311" w:rsidRDefault="6E3CD96D" w:rsidP="55DD6FDB">
      <w:pPr>
        <w:jc w:val="both"/>
        <w:rPr>
          <w:rFonts w:ascii="Times New Roman" w:hAnsi="Times New Roman" w:cs="Times New Roman"/>
          <w:noProof/>
          <w:sz w:val="24"/>
        </w:rPr>
      </w:pPr>
      <w:r w:rsidRPr="55DD6FDB">
        <w:rPr>
          <w:rFonts w:ascii="Times New Roman" w:hAnsi="Times New Roman" w:cs="Times New Roman"/>
          <w:b/>
          <w:bCs/>
          <w:noProof/>
          <w:sz w:val="24"/>
        </w:rPr>
        <w:lastRenderedPageBreak/>
        <w:t>9</w:t>
      </w:r>
      <w:r w:rsidR="40F0F3D8" w:rsidRPr="55DD6FDB">
        <w:rPr>
          <w:rFonts w:ascii="Times New Roman" w:hAnsi="Times New Roman" w:cs="Times New Roman"/>
          <w:b/>
          <w:bCs/>
          <w:noProof/>
          <w:sz w:val="24"/>
        </w:rPr>
        <w:t xml:space="preserve">) </w:t>
      </w:r>
      <w:r w:rsidR="00C36311" w:rsidRPr="55DD6FDB">
        <w:rPr>
          <w:rFonts w:ascii="Times New Roman" w:hAnsi="Times New Roman" w:cs="Times New Roman"/>
          <w:noProof/>
          <w:sz w:val="24"/>
        </w:rPr>
        <w:t>paragrahvi 250 lõige</w:t>
      </w:r>
      <w:r w:rsidR="00464600" w:rsidRPr="55DD6FDB">
        <w:rPr>
          <w:rFonts w:ascii="Times New Roman" w:hAnsi="Times New Roman" w:cs="Times New Roman"/>
          <w:noProof/>
          <w:sz w:val="24"/>
        </w:rPr>
        <w:t>t</w:t>
      </w:r>
      <w:r w:rsidR="00C36311" w:rsidRPr="55DD6FDB">
        <w:rPr>
          <w:rFonts w:ascii="Times New Roman" w:hAnsi="Times New Roman" w:cs="Times New Roman"/>
          <w:noProof/>
          <w:sz w:val="24"/>
        </w:rPr>
        <w:t xml:space="preserve"> 1 </w:t>
      </w:r>
      <w:r w:rsidR="00464600" w:rsidRPr="55DD6FDB">
        <w:rPr>
          <w:rFonts w:ascii="Times New Roman" w:hAnsi="Times New Roman" w:cs="Times New Roman"/>
          <w:noProof/>
          <w:sz w:val="24"/>
        </w:rPr>
        <w:t xml:space="preserve">täiendatakse pärast </w:t>
      </w:r>
      <w:r w:rsidR="00D06CC5" w:rsidRPr="55DD6FDB">
        <w:rPr>
          <w:rFonts w:ascii="Times New Roman" w:hAnsi="Times New Roman" w:cs="Times New Roman"/>
          <w:noProof/>
          <w:sz w:val="24"/>
        </w:rPr>
        <w:t>sõna „</w:t>
      </w:r>
      <w:r w:rsidR="00464600" w:rsidRPr="55DD6FDB">
        <w:rPr>
          <w:rFonts w:ascii="Times New Roman" w:hAnsi="Times New Roman" w:cs="Times New Roman"/>
          <w:noProof/>
          <w:sz w:val="24"/>
        </w:rPr>
        <w:t>Keskkonnaamet</w:t>
      </w:r>
      <w:r w:rsidR="00D06CC5" w:rsidRPr="55DD6FDB">
        <w:rPr>
          <w:rFonts w:ascii="Times New Roman" w:hAnsi="Times New Roman" w:cs="Times New Roman"/>
          <w:noProof/>
          <w:sz w:val="24"/>
        </w:rPr>
        <w:t>“ tekstiosaga „</w:t>
      </w:r>
      <w:r w:rsidR="003561D7" w:rsidRPr="55DD6FDB">
        <w:rPr>
          <w:rFonts w:ascii="Times New Roman" w:hAnsi="Times New Roman" w:cs="Times New Roman"/>
          <w:noProof/>
          <w:sz w:val="24"/>
        </w:rPr>
        <w:t>,</w:t>
      </w:r>
      <w:r w:rsidR="00464600" w:rsidRPr="55DD6FDB">
        <w:rPr>
          <w:rFonts w:ascii="Times New Roman" w:hAnsi="Times New Roman" w:cs="Times New Roman"/>
          <w:noProof/>
          <w:sz w:val="24"/>
        </w:rPr>
        <w:t xml:space="preserve"> </w:t>
      </w:r>
      <w:r w:rsidR="00D06CC5" w:rsidRPr="55DD6FDB">
        <w:rPr>
          <w:rFonts w:ascii="Times New Roman" w:hAnsi="Times New Roman" w:cs="Times New Roman"/>
          <w:noProof/>
          <w:sz w:val="24"/>
        </w:rPr>
        <w:t>Tarbijakaitse ja Tehnilise Järelevalve Amet</w:t>
      </w:r>
      <w:r w:rsidR="00847E4A" w:rsidRPr="55DD6FDB">
        <w:rPr>
          <w:rFonts w:ascii="Times New Roman" w:hAnsi="Times New Roman" w:cs="Times New Roman"/>
          <w:noProof/>
          <w:sz w:val="24"/>
        </w:rPr>
        <w:t>“;</w:t>
      </w:r>
    </w:p>
    <w:p w14:paraId="08525261" w14:textId="77777777" w:rsidR="00C36311" w:rsidRPr="00C36311" w:rsidRDefault="00C36311" w:rsidP="00C36311">
      <w:pPr>
        <w:jc w:val="both"/>
        <w:rPr>
          <w:rFonts w:ascii="Times New Roman" w:hAnsi="Times New Roman" w:cs="Times New Roman"/>
          <w:noProof/>
          <w:sz w:val="24"/>
        </w:rPr>
      </w:pPr>
    </w:p>
    <w:p w14:paraId="52A804C8" w14:textId="01DCE937" w:rsidR="00C36311" w:rsidRPr="00C36311" w:rsidRDefault="235D05E5" w:rsidP="55DD6FDB">
      <w:pPr>
        <w:jc w:val="both"/>
        <w:rPr>
          <w:rFonts w:ascii="Times New Roman" w:hAnsi="Times New Roman" w:cs="Times New Roman"/>
          <w:noProof/>
          <w:sz w:val="24"/>
        </w:rPr>
      </w:pPr>
      <w:r w:rsidRPr="55DD6FDB">
        <w:rPr>
          <w:rFonts w:ascii="Times New Roman" w:hAnsi="Times New Roman" w:cs="Times New Roman"/>
          <w:b/>
          <w:bCs/>
          <w:noProof/>
          <w:sz w:val="24"/>
        </w:rPr>
        <w:t>10</w:t>
      </w:r>
      <w:r w:rsidR="5F9F2E0E" w:rsidRPr="55DD6FDB">
        <w:rPr>
          <w:rFonts w:ascii="Times New Roman" w:hAnsi="Times New Roman" w:cs="Times New Roman"/>
          <w:b/>
          <w:bCs/>
          <w:noProof/>
          <w:sz w:val="24"/>
        </w:rPr>
        <w:t>)</w:t>
      </w:r>
      <w:r w:rsidR="5F9F2E0E" w:rsidRPr="55DD6FDB">
        <w:rPr>
          <w:rFonts w:ascii="Times New Roman" w:hAnsi="Times New Roman" w:cs="Times New Roman"/>
          <w:noProof/>
          <w:sz w:val="24"/>
        </w:rPr>
        <w:t xml:space="preserve"> </w:t>
      </w:r>
      <w:r w:rsidR="00C36311" w:rsidRPr="55DD6FDB">
        <w:rPr>
          <w:rFonts w:ascii="Times New Roman" w:hAnsi="Times New Roman" w:cs="Times New Roman"/>
          <w:noProof/>
          <w:sz w:val="24"/>
        </w:rPr>
        <w:t xml:space="preserve">paragrahvi 250 täiendatakse lõikega </w:t>
      </w:r>
      <w:r w:rsidR="40AD1B3A" w:rsidRPr="55DD6FDB">
        <w:rPr>
          <w:rFonts w:ascii="Times New Roman" w:hAnsi="Times New Roman" w:cs="Times New Roman"/>
          <w:noProof/>
          <w:sz w:val="24"/>
        </w:rPr>
        <w:t>8</w:t>
      </w:r>
      <w:r w:rsidR="00C36311" w:rsidRPr="55DD6FDB">
        <w:rPr>
          <w:rFonts w:ascii="Times New Roman" w:hAnsi="Times New Roman" w:cs="Times New Roman"/>
          <w:noProof/>
          <w:sz w:val="24"/>
        </w:rPr>
        <w:t xml:space="preserve"> järgmises sõnastuses: </w:t>
      </w:r>
    </w:p>
    <w:p w14:paraId="12CC4F0A" w14:textId="77777777" w:rsidR="00C36311" w:rsidRPr="00C36311" w:rsidRDefault="00C36311" w:rsidP="00C36311">
      <w:pPr>
        <w:jc w:val="both"/>
        <w:rPr>
          <w:rFonts w:ascii="Times New Roman" w:hAnsi="Times New Roman" w:cs="Times New Roman"/>
          <w:noProof/>
          <w:sz w:val="24"/>
        </w:rPr>
      </w:pPr>
    </w:p>
    <w:p w14:paraId="7FAFE1EB" w14:textId="11EB2838" w:rsidR="00162E18" w:rsidRDefault="00C36311" w:rsidP="55DD6FDB">
      <w:pPr>
        <w:jc w:val="both"/>
        <w:rPr>
          <w:rFonts w:ascii="Times New Roman" w:hAnsi="Times New Roman" w:cs="Times New Roman"/>
          <w:noProof/>
          <w:sz w:val="24"/>
        </w:rPr>
      </w:pPr>
      <w:r w:rsidRPr="55DD6FDB">
        <w:rPr>
          <w:rFonts w:ascii="Times New Roman" w:hAnsi="Times New Roman" w:cs="Times New Roman"/>
          <w:noProof/>
          <w:sz w:val="24"/>
        </w:rPr>
        <w:t>„(</w:t>
      </w:r>
      <w:r w:rsidR="5E485041" w:rsidRPr="55DD6FDB">
        <w:rPr>
          <w:rFonts w:ascii="Times New Roman" w:hAnsi="Times New Roman" w:cs="Times New Roman"/>
          <w:noProof/>
          <w:sz w:val="24"/>
        </w:rPr>
        <w:t>8</w:t>
      </w:r>
      <w:r w:rsidRPr="55DD6FDB">
        <w:rPr>
          <w:rFonts w:ascii="Times New Roman" w:hAnsi="Times New Roman" w:cs="Times New Roman"/>
          <w:noProof/>
          <w:sz w:val="24"/>
        </w:rPr>
        <w:t xml:space="preserve">) </w:t>
      </w:r>
      <w:r w:rsidR="00200B2B" w:rsidRPr="00200B2B">
        <w:rPr>
          <w:rFonts w:ascii="Times New Roman" w:hAnsi="Times New Roman" w:cs="Times New Roman"/>
          <w:noProof/>
          <w:sz w:val="24"/>
        </w:rPr>
        <w:t>Riiklikku järelevalvet joogiveega kokkupuutuva toote ja materjali hügieeninõuetele vastavuse, vastavushindamise ja märgistamise nõuete ning nendega seotud turule laskmise ja turul kättesaadavaks tegemise nõuete täitmise üle teeb Tarbijakaitse ja Tehnilise Järelevalve Amet</w:t>
      </w:r>
      <w:r w:rsidR="00200B2B">
        <w:rPr>
          <w:rFonts w:ascii="Times New Roman" w:hAnsi="Times New Roman" w:cs="Times New Roman"/>
          <w:noProof/>
          <w:sz w:val="24"/>
        </w:rPr>
        <w:t>.</w:t>
      </w:r>
      <w:r w:rsidRPr="55DD6FDB">
        <w:rPr>
          <w:rFonts w:ascii="Times New Roman" w:hAnsi="Times New Roman" w:cs="Times New Roman"/>
          <w:noProof/>
          <w:sz w:val="24"/>
        </w:rPr>
        <w:t>“.</w:t>
      </w:r>
    </w:p>
    <w:p w14:paraId="028A6EE1" w14:textId="77777777" w:rsidR="00C3357F" w:rsidRDefault="00C3357F" w:rsidP="00162E18">
      <w:pPr>
        <w:jc w:val="both"/>
        <w:rPr>
          <w:rFonts w:ascii="Times New Roman" w:hAnsi="Times New Roman" w:cs="Times New Roman"/>
          <w:noProof/>
          <w:sz w:val="24"/>
          <w:szCs w:val="28"/>
        </w:rPr>
      </w:pPr>
    </w:p>
    <w:p w14:paraId="4FBCCE2E" w14:textId="7C03BBD5" w:rsidR="00F411E4" w:rsidRDefault="00F411E4" w:rsidP="00F411E4">
      <w:pPr>
        <w:jc w:val="both"/>
        <w:rPr>
          <w:rFonts w:ascii="Times New Roman" w:hAnsi="Times New Roman" w:cs="Times New Roman"/>
          <w:b/>
          <w:bCs/>
          <w:noProof/>
          <w:color w:val="000000" w:themeColor="text1"/>
          <w:sz w:val="24"/>
        </w:rPr>
      </w:pPr>
      <w:r w:rsidRPr="00F55FCB">
        <w:rPr>
          <w:rFonts w:ascii="Times New Roman" w:hAnsi="Times New Roman" w:cs="Times New Roman"/>
          <w:b/>
          <w:bCs/>
          <w:noProof/>
          <w:color w:val="000000" w:themeColor="text1"/>
          <w:sz w:val="24"/>
        </w:rPr>
        <w:t xml:space="preserve">§ </w:t>
      </w:r>
      <w:r>
        <w:rPr>
          <w:rFonts w:ascii="Times New Roman" w:hAnsi="Times New Roman" w:cs="Times New Roman"/>
          <w:b/>
          <w:bCs/>
          <w:noProof/>
          <w:color w:val="000000" w:themeColor="text1"/>
          <w:sz w:val="24"/>
        </w:rPr>
        <w:t>2</w:t>
      </w:r>
      <w:r w:rsidRPr="00F55FCB">
        <w:rPr>
          <w:rFonts w:ascii="Times New Roman" w:hAnsi="Times New Roman" w:cs="Times New Roman"/>
          <w:b/>
          <w:bCs/>
          <w:noProof/>
          <w:color w:val="000000" w:themeColor="text1"/>
          <w:sz w:val="24"/>
        </w:rPr>
        <w:t xml:space="preserve">. </w:t>
      </w:r>
      <w:r>
        <w:rPr>
          <w:rFonts w:ascii="Times New Roman" w:hAnsi="Times New Roman" w:cs="Times New Roman"/>
          <w:b/>
          <w:bCs/>
          <w:noProof/>
          <w:color w:val="000000" w:themeColor="text1"/>
          <w:sz w:val="24"/>
        </w:rPr>
        <w:t>Ehitusseadustiku muutmine</w:t>
      </w:r>
    </w:p>
    <w:p w14:paraId="2266BCF0" w14:textId="77777777" w:rsidR="008347E9" w:rsidRDefault="008347E9" w:rsidP="00F411E4">
      <w:pPr>
        <w:jc w:val="both"/>
        <w:rPr>
          <w:rFonts w:ascii="Times New Roman" w:hAnsi="Times New Roman" w:cs="Times New Roman"/>
          <w:b/>
          <w:bCs/>
          <w:noProof/>
          <w:color w:val="000000" w:themeColor="text1"/>
          <w:sz w:val="24"/>
        </w:rPr>
      </w:pPr>
    </w:p>
    <w:p w14:paraId="4B53E8E8" w14:textId="06013C6A" w:rsidR="00F411E4" w:rsidRDefault="008347E9" w:rsidP="55DD6FDB">
      <w:pPr>
        <w:jc w:val="both"/>
        <w:rPr>
          <w:rFonts w:ascii="Times New Roman" w:hAnsi="Times New Roman" w:cs="Times New Roman"/>
          <w:noProof/>
          <w:color w:val="000000" w:themeColor="text1"/>
          <w:sz w:val="24"/>
        </w:rPr>
      </w:pPr>
      <w:r w:rsidRPr="55DD6FDB">
        <w:rPr>
          <w:rFonts w:ascii="Times New Roman" w:hAnsi="Times New Roman" w:cs="Times New Roman"/>
          <w:noProof/>
          <w:color w:val="000000" w:themeColor="text1"/>
          <w:sz w:val="24"/>
        </w:rPr>
        <w:t>Ehitusseadustiku</w:t>
      </w:r>
      <w:r w:rsidR="63C615BB" w:rsidRPr="55DD6FDB">
        <w:rPr>
          <w:rFonts w:ascii="Times New Roman" w:hAnsi="Times New Roman" w:cs="Times New Roman"/>
          <w:noProof/>
          <w:color w:val="000000" w:themeColor="text1"/>
          <w:sz w:val="24"/>
        </w:rPr>
        <w:t xml:space="preserve"> paragrahv</w:t>
      </w:r>
      <w:r w:rsidRPr="55DD6FDB">
        <w:rPr>
          <w:rFonts w:ascii="Times New Roman" w:hAnsi="Times New Roman" w:cs="Times New Roman"/>
          <w:noProof/>
          <w:color w:val="000000" w:themeColor="text1"/>
          <w:sz w:val="24"/>
        </w:rPr>
        <w:t xml:space="preserve"> </w:t>
      </w:r>
      <w:r w:rsidR="00F411E4" w:rsidRPr="55DD6FDB">
        <w:rPr>
          <w:rFonts w:ascii="Times New Roman" w:hAnsi="Times New Roman" w:cs="Times New Roman"/>
          <w:noProof/>
          <w:color w:val="000000" w:themeColor="text1"/>
          <w:sz w:val="24"/>
        </w:rPr>
        <w:t xml:space="preserve">127 lõige 2 </w:t>
      </w:r>
      <w:r w:rsidR="00FD1A56" w:rsidRPr="55DD6FDB">
        <w:rPr>
          <w:rFonts w:ascii="Times New Roman" w:hAnsi="Times New Roman" w:cs="Times New Roman"/>
          <w:noProof/>
          <w:color w:val="000000" w:themeColor="text1"/>
          <w:sz w:val="24"/>
        </w:rPr>
        <w:t xml:space="preserve">muudetakse ja </w:t>
      </w:r>
      <w:r w:rsidR="00F411E4" w:rsidRPr="55DD6FDB">
        <w:rPr>
          <w:rFonts w:ascii="Times New Roman" w:hAnsi="Times New Roman" w:cs="Times New Roman"/>
          <w:noProof/>
          <w:color w:val="000000" w:themeColor="text1"/>
          <w:sz w:val="24"/>
        </w:rPr>
        <w:t>sõnastatakse järgmiselt:</w:t>
      </w:r>
    </w:p>
    <w:p w14:paraId="1043811D" w14:textId="6D1AF9AD" w:rsidR="00F411E4" w:rsidRDefault="00F411E4" w:rsidP="00F411E4">
      <w:pPr>
        <w:jc w:val="both"/>
        <w:rPr>
          <w:rFonts w:ascii="Times New Roman" w:hAnsi="Times New Roman" w:cs="Times New Roman"/>
          <w:noProof/>
          <w:color w:val="000000" w:themeColor="text1"/>
          <w:sz w:val="24"/>
        </w:rPr>
      </w:pPr>
    </w:p>
    <w:p w14:paraId="0163B057" w14:textId="0F86D764" w:rsidR="00F411E4" w:rsidRPr="00F55FCB" w:rsidRDefault="008347E9" w:rsidP="55DD6FDB">
      <w:pPr>
        <w:jc w:val="both"/>
        <w:rPr>
          <w:rFonts w:ascii="Times New Roman" w:hAnsi="Times New Roman" w:cs="Times New Roman"/>
          <w:b/>
          <w:bCs/>
          <w:noProof/>
          <w:color w:val="000000" w:themeColor="text1"/>
          <w:sz w:val="24"/>
        </w:rPr>
      </w:pPr>
      <w:r w:rsidRPr="55DD6FDB">
        <w:rPr>
          <w:rFonts w:ascii="Times New Roman" w:hAnsi="Times New Roman" w:cs="Times New Roman"/>
          <w:noProof/>
          <w:color w:val="000000" w:themeColor="text1"/>
          <w:sz w:val="24"/>
        </w:rPr>
        <w:t>„</w:t>
      </w:r>
      <w:r w:rsidR="00FD1A56" w:rsidRPr="55DD6FDB">
        <w:rPr>
          <w:rFonts w:ascii="Times New Roman" w:hAnsi="Times New Roman" w:cs="Times New Roman"/>
          <w:noProof/>
          <w:color w:val="000000" w:themeColor="text1"/>
          <w:sz w:val="24"/>
        </w:rPr>
        <w:t xml:space="preserve">(2) </w:t>
      </w:r>
      <w:r w:rsidR="000101A2" w:rsidRPr="000101A2">
        <w:rPr>
          <w:rFonts w:ascii="Times New Roman" w:hAnsi="Times New Roman" w:cs="Times New Roman"/>
          <w:noProof/>
          <w:color w:val="000000" w:themeColor="text1"/>
          <w:sz w:val="24"/>
        </w:rPr>
        <w:t>Puurkaevule, tootlikkusega üle 10 m3 ööpäevas või üle 50 inimese, väljastatud kasutusloast teavitatakse Terviseametit ehitisregistri kaudu</w:t>
      </w:r>
      <w:r w:rsidR="00F411E4" w:rsidRPr="55DD6FDB">
        <w:rPr>
          <w:rFonts w:ascii="Times New Roman" w:hAnsi="Times New Roman" w:cs="Times New Roman"/>
          <w:noProof/>
          <w:color w:val="000000" w:themeColor="text1"/>
          <w:sz w:val="24"/>
        </w:rPr>
        <w:t>.</w:t>
      </w:r>
      <w:r w:rsidRPr="55DD6FDB">
        <w:rPr>
          <w:rFonts w:ascii="Times New Roman" w:hAnsi="Times New Roman" w:cs="Times New Roman"/>
          <w:noProof/>
          <w:color w:val="000000" w:themeColor="text1"/>
          <w:sz w:val="24"/>
        </w:rPr>
        <w:t>“.</w:t>
      </w:r>
    </w:p>
    <w:p w14:paraId="45DEFC40" w14:textId="07C48ED6" w:rsidR="009B3540" w:rsidRPr="001977A6" w:rsidRDefault="36A55B83" w:rsidP="4A99123C">
      <w:pPr>
        <w:jc w:val="both"/>
        <w:rPr>
          <w:rFonts w:ascii="Times New Roman" w:hAnsi="Times New Roman" w:cs="Times New Roman"/>
          <w:noProof/>
          <w:sz w:val="24"/>
        </w:rPr>
      </w:pPr>
      <w:r w:rsidRPr="4A99123C">
        <w:rPr>
          <w:rFonts w:ascii="Times New Roman" w:hAnsi="Times New Roman" w:cs="Times New Roman"/>
          <w:noProof/>
          <w:sz w:val="24"/>
        </w:rPr>
        <w:t> </w:t>
      </w:r>
    </w:p>
    <w:p w14:paraId="11F0C2A3" w14:textId="0CFC18CA" w:rsidR="008E7F84" w:rsidRPr="00F55FCB" w:rsidRDefault="008E7F84" w:rsidP="55DD6FDB">
      <w:pPr>
        <w:jc w:val="both"/>
        <w:rPr>
          <w:rFonts w:ascii="Times New Roman" w:hAnsi="Times New Roman" w:cs="Times New Roman"/>
          <w:b/>
          <w:bCs/>
          <w:noProof/>
          <w:color w:val="000000" w:themeColor="text1"/>
          <w:sz w:val="24"/>
        </w:rPr>
      </w:pPr>
      <w:r w:rsidRPr="55DD6FDB">
        <w:rPr>
          <w:rFonts w:ascii="Times New Roman" w:hAnsi="Times New Roman" w:cs="Times New Roman"/>
          <w:b/>
          <w:bCs/>
          <w:noProof/>
          <w:color w:val="000000" w:themeColor="text1"/>
          <w:sz w:val="24"/>
        </w:rPr>
        <w:t xml:space="preserve">§ </w:t>
      </w:r>
      <w:r w:rsidR="00D646ED" w:rsidRPr="55DD6FDB">
        <w:rPr>
          <w:rFonts w:ascii="Times New Roman" w:hAnsi="Times New Roman" w:cs="Times New Roman"/>
          <w:b/>
          <w:bCs/>
          <w:noProof/>
          <w:color w:val="000000" w:themeColor="text1"/>
          <w:sz w:val="24"/>
        </w:rPr>
        <w:t>3</w:t>
      </w:r>
      <w:r w:rsidRPr="55DD6FDB">
        <w:rPr>
          <w:rFonts w:ascii="Times New Roman" w:hAnsi="Times New Roman" w:cs="Times New Roman"/>
          <w:b/>
          <w:bCs/>
          <w:noProof/>
          <w:color w:val="000000" w:themeColor="text1"/>
          <w:sz w:val="24"/>
        </w:rPr>
        <w:t>. Seaduse jõustumine</w:t>
      </w:r>
    </w:p>
    <w:p w14:paraId="5C67949F" w14:textId="77777777" w:rsidR="008E7F84" w:rsidRPr="00F55FCB" w:rsidRDefault="008E7F84" w:rsidP="00F55FCB">
      <w:pPr>
        <w:jc w:val="both"/>
        <w:rPr>
          <w:rFonts w:ascii="Times New Roman" w:hAnsi="Times New Roman" w:cs="Times New Roman"/>
          <w:noProof/>
          <w:sz w:val="24"/>
        </w:rPr>
      </w:pPr>
    </w:p>
    <w:p w14:paraId="0CBD7474" w14:textId="639B2A57" w:rsidR="008E7F84" w:rsidRPr="00F55FCB" w:rsidRDefault="008E7F84" w:rsidP="00F55FCB">
      <w:pPr>
        <w:jc w:val="both"/>
        <w:rPr>
          <w:rFonts w:ascii="Times New Roman" w:hAnsi="Times New Roman" w:cs="Times New Roman"/>
          <w:sz w:val="24"/>
        </w:rPr>
      </w:pPr>
      <w:r w:rsidRPr="00F55FCB">
        <w:rPr>
          <w:rFonts w:ascii="Times New Roman" w:hAnsi="Times New Roman" w:cs="Times New Roman"/>
          <w:sz w:val="24"/>
        </w:rPr>
        <w:t xml:space="preserve">Käesolev seadus jõustub </w:t>
      </w:r>
      <w:r w:rsidR="00AA2F70">
        <w:rPr>
          <w:rFonts w:ascii="Times New Roman" w:hAnsi="Times New Roman" w:cs="Times New Roman"/>
          <w:sz w:val="24"/>
        </w:rPr>
        <w:t>2027</w:t>
      </w:r>
      <w:r w:rsidR="00574204">
        <w:rPr>
          <w:rFonts w:ascii="Times New Roman" w:hAnsi="Times New Roman" w:cs="Times New Roman"/>
          <w:sz w:val="24"/>
        </w:rPr>
        <w:t>.</w:t>
      </w:r>
      <w:r w:rsidRPr="00F55FCB">
        <w:rPr>
          <w:rFonts w:ascii="Times New Roman" w:hAnsi="Times New Roman" w:cs="Times New Roman"/>
          <w:sz w:val="24"/>
        </w:rPr>
        <w:t xml:space="preserve"> aasta</w:t>
      </w:r>
      <w:r w:rsidR="00AA2F70">
        <w:rPr>
          <w:rFonts w:ascii="Times New Roman" w:hAnsi="Times New Roman" w:cs="Times New Roman"/>
          <w:sz w:val="24"/>
        </w:rPr>
        <w:t xml:space="preserve"> 1. jaanuaril.</w:t>
      </w:r>
    </w:p>
    <w:p w14:paraId="5B292DB4" w14:textId="77777777" w:rsidR="008E7F84" w:rsidRPr="00F55FCB" w:rsidRDefault="008E7F84" w:rsidP="00F55FCB">
      <w:pPr>
        <w:jc w:val="both"/>
        <w:rPr>
          <w:rFonts w:ascii="Times New Roman" w:hAnsi="Times New Roman" w:cs="Times New Roman"/>
          <w:sz w:val="24"/>
        </w:rPr>
      </w:pPr>
      <w:bookmarkStart w:id="0" w:name="_Hlk67992359"/>
    </w:p>
    <w:p w14:paraId="42E417CE" w14:textId="77777777" w:rsidR="004D4D65" w:rsidRPr="00F55FCB" w:rsidRDefault="004D4D65" w:rsidP="00F55FCB">
      <w:pPr>
        <w:jc w:val="both"/>
        <w:rPr>
          <w:rFonts w:ascii="Times New Roman" w:hAnsi="Times New Roman" w:cs="Times New Roman"/>
          <w:sz w:val="24"/>
        </w:rPr>
      </w:pPr>
    </w:p>
    <w:bookmarkEnd w:id="0"/>
    <w:p w14:paraId="5290420A" w14:textId="77777777" w:rsidR="004D4D65" w:rsidRPr="00F55FCB" w:rsidRDefault="004D4D65" w:rsidP="00F55FCB">
      <w:pPr>
        <w:jc w:val="both"/>
        <w:rPr>
          <w:rFonts w:ascii="Times New Roman" w:hAnsi="Times New Roman" w:cs="Times New Roman"/>
          <w:color w:val="000000"/>
          <w:sz w:val="24"/>
        </w:rPr>
      </w:pPr>
    </w:p>
    <w:p w14:paraId="034266CF" w14:textId="77777777" w:rsidR="004D4D65" w:rsidRPr="00F55FCB" w:rsidRDefault="004D4D65" w:rsidP="00F55FCB">
      <w:pPr>
        <w:jc w:val="both"/>
        <w:rPr>
          <w:rFonts w:ascii="Times New Roman" w:hAnsi="Times New Roman" w:cs="Times New Roman"/>
          <w:color w:val="000000"/>
          <w:sz w:val="24"/>
        </w:rPr>
      </w:pPr>
      <w:r w:rsidRPr="00F55FCB">
        <w:rPr>
          <w:rFonts w:ascii="Times New Roman" w:hAnsi="Times New Roman" w:cs="Times New Roman"/>
          <w:color w:val="000000"/>
          <w:sz w:val="24"/>
        </w:rPr>
        <w:t xml:space="preserve">Lauri </w:t>
      </w:r>
      <w:proofErr w:type="spellStart"/>
      <w:r w:rsidRPr="00F55FCB">
        <w:rPr>
          <w:rFonts w:ascii="Times New Roman" w:hAnsi="Times New Roman" w:cs="Times New Roman"/>
          <w:color w:val="000000"/>
          <w:sz w:val="24"/>
        </w:rPr>
        <w:t>Hussar</w:t>
      </w:r>
      <w:proofErr w:type="spellEnd"/>
    </w:p>
    <w:p w14:paraId="256EB944" w14:textId="77777777" w:rsidR="004D4D65" w:rsidRPr="00F55FCB" w:rsidRDefault="004D4D65" w:rsidP="00F55FCB">
      <w:pPr>
        <w:jc w:val="both"/>
        <w:rPr>
          <w:rFonts w:ascii="Times New Roman" w:hAnsi="Times New Roman" w:cs="Times New Roman"/>
          <w:color w:val="000000"/>
          <w:sz w:val="24"/>
        </w:rPr>
      </w:pPr>
      <w:r w:rsidRPr="00F55FCB">
        <w:rPr>
          <w:rFonts w:ascii="Times New Roman" w:hAnsi="Times New Roman" w:cs="Times New Roman"/>
          <w:color w:val="000000"/>
          <w:sz w:val="24"/>
        </w:rPr>
        <w:t>Riigikogu esimees</w:t>
      </w:r>
    </w:p>
    <w:p w14:paraId="23C623AC" w14:textId="77777777" w:rsidR="004D4D65" w:rsidRPr="00F55FCB" w:rsidRDefault="004D4D65" w:rsidP="00F55FCB">
      <w:pPr>
        <w:jc w:val="both"/>
        <w:rPr>
          <w:rFonts w:ascii="Times New Roman" w:hAnsi="Times New Roman" w:cs="Times New Roman"/>
          <w:color w:val="000000"/>
          <w:sz w:val="24"/>
        </w:rPr>
      </w:pPr>
    </w:p>
    <w:p w14:paraId="03535049" w14:textId="767A2670" w:rsidR="004D4D65" w:rsidRPr="00F55FCB" w:rsidRDefault="004D4D65" w:rsidP="00F55FCB">
      <w:pPr>
        <w:jc w:val="both"/>
        <w:rPr>
          <w:rFonts w:ascii="Times New Roman" w:hAnsi="Times New Roman" w:cs="Times New Roman"/>
          <w:color w:val="000000"/>
          <w:sz w:val="24"/>
        </w:rPr>
      </w:pPr>
      <w:r w:rsidRPr="00F55FCB">
        <w:rPr>
          <w:rFonts w:ascii="Times New Roman" w:hAnsi="Times New Roman" w:cs="Times New Roman"/>
          <w:color w:val="000000"/>
          <w:sz w:val="24"/>
        </w:rPr>
        <w:t xml:space="preserve">Tallinn, </w:t>
      </w:r>
      <w:r w:rsidR="007B5969">
        <w:rPr>
          <w:rFonts w:ascii="Times New Roman" w:hAnsi="Times New Roman" w:cs="Times New Roman"/>
          <w:color w:val="000000"/>
          <w:sz w:val="24"/>
        </w:rPr>
        <w:t>„</w:t>
      </w:r>
      <w:r w:rsidRPr="00F55FCB">
        <w:rPr>
          <w:rFonts w:ascii="Times New Roman" w:hAnsi="Times New Roman" w:cs="Times New Roman"/>
          <w:color w:val="000000"/>
          <w:sz w:val="24"/>
        </w:rPr>
        <w:t>.…” …………….. 2026. a</w:t>
      </w:r>
    </w:p>
    <w:p w14:paraId="2E3BA8FB" w14:textId="77777777" w:rsidR="004D4D65" w:rsidRPr="00F55FCB" w:rsidRDefault="004D4D65" w:rsidP="00F55FCB">
      <w:pPr>
        <w:jc w:val="both"/>
        <w:rPr>
          <w:rFonts w:ascii="Times New Roman" w:hAnsi="Times New Roman" w:cs="Times New Roman"/>
          <w:color w:val="000000"/>
          <w:sz w:val="24"/>
        </w:rPr>
      </w:pPr>
      <w:r w:rsidRPr="00F55FCB">
        <w:rPr>
          <w:rFonts w:ascii="Times New Roman" w:hAnsi="Times New Roman" w:cs="Times New Roman"/>
          <w:color w:val="000000"/>
          <w:sz w:val="24"/>
        </w:rPr>
        <w:t>___________________________________________________________________________</w:t>
      </w:r>
    </w:p>
    <w:p w14:paraId="2A6A6C2A" w14:textId="77777777" w:rsidR="004D4D65" w:rsidRPr="00F55FCB" w:rsidRDefault="004D4D65" w:rsidP="00F55FCB">
      <w:pPr>
        <w:jc w:val="both"/>
        <w:rPr>
          <w:rFonts w:ascii="Times New Roman" w:hAnsi="Times New Roman" w:cs="Times New Roman"/>
          <w:color w:val="000000"/>
          <w:sz w:val="24"/>
        </w:rPr>
      </w:pPr>
      <w:r w:rsidRPr="00F55FCB">
        <w:rPr>
          <w:rFonts w:ascii="Times New Roman" w:hAnsi="Times New Roman" w:cs="Times New Roman"/>
          <w:color w:val="000000"/>
          <w:sz w:val="24"/>
        </w:rPr>
        <w:t>Algatab Vabariigi Valitsus …………… 2026. a</w:t>
      </w:r>
    </w:p>
    <w:p w14:paraId="4FC46212" w14:textId="77777777" w:rsidR="004D4D65" w:rsidRPr="00F55FCB" w:rsidRDefault="004D4D65" w:rsidP="00F55FCB">
      <w:pPr>
        <w:jc w:val="both"/>
        <w:rPr>
          <w:rFonts w:ascii="Times New Roman" w:hAnsi="Times New Roman" w:cs="Times New Roman"/>
          <w:color w:val="000000"/>
          <w:sz w:val="24"/>
        </w:rPr>
      </w:pPr>
    </w:p>
    <w:p w14:paraId="3BF32C13" w14:textId="77777777" w:rsidR="004D4D65" w:rsidRPr="00F55FCB" w:rsidRDefault="004D4D65" w:rsidP="00F55FCB">
      <w:pPr>
        <w:jc w:val="both"/>
        <w:rPr>
          <w:rFonts w:ascii="Times New Roman" w:hAnsi="Times New Roman" w:cs="Times New Roman"/>
          <w:color w:val="000000"/>
          <w:sz w:val="24"/>
        </w:rPr>
      </w:pPr>
      <w:r w:rsidRPr="00F55FCB">
        <w:rPr>
          <w:rFonts w:ascii="Times New Roman" w:hAnsi="Times New Roman" w:cs="Times New Roman"/>
          <w:color w:val="000000"/>
          <w:sz w:val="24"/>
        </w:rPr>
        <w:t>(allkirjastatud digitaalselt)</w:t>
      </w:r>
    </w:p>
    <w:p w14:paraId="7AEE9F14" w14:textId="77777777" w:rsidR="004D4D65" w:rsidRPr="00F55FCB" w:rsidRDefault="004D4D65" w:rsidP="00F55FCB">
      <w:pPr>
        <w:jc w:val="both"/>
        <w:rPr>
          <w:rFonts w:ascii="Times New Roman" w:hAnsi="Times New Roman" w:cs="Times New Roman"/>
          <w:color w:val="000000"/>
          <w:sz w:val="24"/>
        </w:rPr>
      </w:pPr>
    </w:p>
    <w:p w14:paraId="2F59BBBA" w14:textId="77777777" w:rsidR="004D4D65" w:rsidRPr="00F55FCB" w:rsidRDefault="004D4D65" w:rsidP="00F55FCB">
      <w:pPr>
        <w:jc w:val="both"/>
        <w:rPr>
          <w:rFonts w:ascii="Times New Roman" w:hAnsi="Times New Roman" w:cs="Times New Roman"/>
          <w:color w:val="000000"/>
          <w:sz w:val="24"/>
        </w:rPr>
      </w:pPr>
    </w:p>
    <w:p w14:paraId="1AEF7FCD" w14:textId="77777777" w:rsidR="00AE4AC4" w:rsidRPr="004D4D65" w:rsidRDefault="00AE4AC4" w:rsidP="008E7F84">
      <w:pPr>
        <w:rPr>
          <w:rFonts w:ascii="Times New Roman" w:hAnsi="Times New Roman" w:cs="Times New Roman"/>
          <w:sz w:val="24"/>
        </w:rPr>
      </w:pPr>
    </w:p>
    <w:sectPr w:rsidR="00AE4AC4" w:rsidRPr="004D4D65" w:rsidSect="004D4D65">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236F3" w14:textId="77777777" w:rsidR="008B51C6" w:rsidRDefault="008B51C6">
      <w:r>
        <w:separator/>
      </w:r>
    </w:p>
  </w:endnote>
  <w:endnote w:type="continuationSeparator" w:id="0">
    <w:p w14:paraId="6BE7E6C7" w14:textId="77777777" w:rsidR="008B51C6" w:rsidRDefault="008B5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572370"/>
      <w:docPartObj>
        <w:docPartGallery w:val="Page Numbers (Bottom of Page)"/>
        <w:docPartUnique/>
      </w:docPartObj>
    </w:sdtPr>
    <w:sdtEndPr/>
    <w:sdtContent>
      <w:p w14:paraId="51B76D38" w14:textId="77777777" w:rsidR="008E7F84" w:rsidRDefault="008E7F84">
        <w:pPr>
          <w:pStyle w:val="Jalus"/>
          <w:jc w:val="center"/>
        </w:pPr>
        <w:r>
          <w:fldChar w:fldCharType="begin"/>
        </w:r>
        <w:r>
          <w:instrText>PAGE   \* MERGEFORMAT</w:instrText>
        </w:r>
        <w:r>
          <w:fldChar w:fldCharType="separate"/>
        </w:r>
        <w:r>
          <w:t>2</w:t>
        </w:r>
        <w:r>
          <w:fldChar w:fldCharType="end"/>
        </w:r>
      </w:p>
    </w:sdtContent>
  </w:sdt>
  <w:p w14:paraId="04E5F130" w14:textId="77777777" w:rsidR="008E7F84" w:rsidRDefault="008E7F84">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A4885" w14:textId="77777777" w:rsidR="008B51C6" w:rsidRDefault="008B51C6">
      <w:r>
        <w:separator/>
      </w:r>
    </w:p>
  </w:footnote>
  <w:footnote w:type="continuationSeparator" w:id="0">
    <w:p w14:paraId="508E8F43" w14:textId="77777777" w:rsidR="008B51C6" w:rsidRDefault="008B51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BAC"/>
    <w:multiLevelType w:val="hybridMultilevel"/>
    <w:tmpl w:val="3838364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C792EF5"/>
    <w:multiLevelType w:val="hybridMultilevel"/>
    <w:tmpl w:val="EE8E757E"/>
    <w:lvl w:ilvl="0" w:tplc="65BA02BA">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266B15BD"/>
    <w:multiLevelType w:val="hybridMultilevel"/>
    <w:tmpl w:val="397809AA"/>
    <w:lvl w:ilvl="0" w:tplc="2EA016D0">
      <w:start w:val="1"/>
      <w:numFmt w:val="bullet"/>
      <w:lvlText w:val=""/>
      <w:lvlJc w:val="left"/>
      <w:pPr>
        <w:ind w:left="720" w:hanging="360"/>
      </w:pPr>
      <w:rPr>
        <w:rFonts w:ascii="Symbol" w:hAnsi="Symbol"/>
      </w:rPr>
    </w:lvl>
    <w:lvl w:ilvl="1" w:tplc="86D2C72E">
      <w:start w:val="1"/>
      <w:numFmt w:val="bullet"/>
      <w:lvlText w:val=""/>
      <w:lvlJc w:val="left"/>
      <w:pPr>
        <w:ind w:left="720" w:hanging="360"/>
      </w:pPr>
      <w:rPr>
        <w:rFonts w:ascii="Symbol" w:hAnsi="Symbol"/>
      </w:rPr>
    </w:lvl>
    <w:lvl w:ilvl="2" w:tplc="C764D6A0">
      <w:start w:val="1"/>
      <w:numFmt w:val="bullet"/>
      <w:lvlText w:val=""/>
      <w:lvlJc w:val="left"/>
      <w:pPr>
        <w:ind w:left="720" w:hanging="360"/>
      </w:pPr>
      <w:rPr>
        <w:rFonts w:ascii="Symbol" w:hAnsi="Symbol"/>
      </w:rPr>
    </w:lvl>
    <w:lvl w:ilvl="3" w:tplc="5B88D3CC">
      <w:start w:val="1"/>
      <w:numFmt w:val="bullet"/>
      <w:lvlText w:val=""/>
      <w:lvlJc w:val="left"/>
      <w:pPr>
        <w:ind w:left="720" w:hanging="360"/>
      </w:pPr>
      <w:rPr>
        <w:rFonts w:ascii="Symbol" w:hAnsi="Symbol"/>
      </w:rPr>
    </w:lvl>
    <w:lvl w:ilvl="4" w:tplc="DDF80B1E">
      <w:start w:val="1"/>
      <w:numFmt w:val="bullet"/>
      <w:lvlText w:val=""/>
      <w:lvlJc w:val="left"/>
      <w:pPr>
        <w:ind w:left="720" w:hanging="360"/>
      </w:pPr>
      <w:rPr>
        <w:rFonts w:ascii="Symbol" w:hAnsi="Symbol"/>
      </w:rPr>
    </w:lvl>
    <w:lvl w:ilvl="5" w:tplc="CECE2ED2">
      <w:start w:val="1"/>
      <w:numFmt w:val="bullet"/>
      <w:lvlText w:val=""/>
      <w:lvlJc w:val="left"/>
      <w:pPr>
        <w:ind w:left="720" w:hanging="360"/>
      </w:pPr>
      <w:rPr>
        <w:rFonts w:ascii="Symbol" w:hAnsi="Symbol"/>
      </w:rPr>
    </w:lvl>
    <w:lvl w:ilvl="6" w:tplc="736A1758">
      <w:start w:val="1"/>
      <w:numFmt w:val="bullet"/>
      <w:lvlText w:val=""/>
      <w:lvlJc w:val="left"/>
      <w:pPr>
        <w:ind w:left="720" w:hanging="360"/>
      </w:pPr>
      <w:rPr>
        <w:rFonts w:ascii="Symbol" w:hAnsi="Symbol"/>
      </w:rPr>
    </w:lvl>
    <w:lvl w:ilvl="7" w:tplc="0F523DD6">
      <w:start w:val="1"/>
      <w:numFmt w:val="bullet"/>
      <w:lvlText w:val=""/>
      <w:lvlJc w:val="left"/>
      <w:pPr>
        <w:ind w:left="720" w:hanging="360"/>
      </w:pPr>
      <w:rPr>
        <w:rFonts w:ascii="Symbol" w:hAnsi="Symbol"/>
      </w:rPr>
    </w:lvl>
    <w:lvl w:ilvl="8" w:tplc="B2A6FC94">
      <w:start w:val="1"/>
      <w:numFmt w:val="bullet"/>
      <w:lvlText w:val=""/>
      <w:lvlJc w:val="left"/>
      <w:pPr>
        <w:ind w:left="720" w:hanging="360"/>
      </w:pPr>
      <w:rPr>
        <w:rFonts w:ascii="Symbol" w:hAnsi="Symbol"/>
      </w:rPr>
    </w:lvl>
  </w:abstractNum>
  <w:abstractNum w:abstractNumId="3" w15:restartNumberingAfterBreak="0">
    <w:nsid w:val="37BB3E6D"/>
    <w:multiLevelType w:val="hybridMultilevel"/>
    <w:tmpl w:val="1706901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397610FB"/>
    <w:multiLevelType w:val="hybridMultilevel"/>
    <w:tmpl w:val="7256EF4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3B016408"/>
    <w:multiLevelType w:val="hybridMultilevel"/>
    <w:tmpl w:val="8A521330"/>
    <w:lvl w:ilvl="0" w:tplc="898EAE2C">
      <w:start w:val="1"/>
      <w:numFmt w:val="bullet"/>
      <w:lvlText w:val=""/>
      <w:lvlJc w:val="left"/>
      <w:pPr>
        <w:ind w:left="720" w:hanging="360"/>
      </w:pPr>
      <w:rPr>
        <w:rFonts w:ascii="Symbol" w:hAnsi="Symbol"/>
      </w:rPr>
    </w:lvl>
    <w:lvl w:ilvl="1" w:tplc="5C686866">
      <w:start w:val="1"/>
      <w:numFmt w:val="bullet"/>
      <w:lvlText w:val=""/>
      <w:lvlJc w:val="left"/>
      <w:pPr>
        <w:ind w:left="720" w:hanging="360"/>
      </w:pPr>
      <w:rPr>
        <w:rFonts w:ascii="Symbol" w:hAnsi="Symbol"/>
      </w:rPr>
    </w:lvl>
    <w:lvl w:ilvl="2" w:tplc="955A40F4">
      <w:start w:val="1"/>
      <w:numFmt w:val="bullet"/>
      <w:lvlText w:val=""/>
      <w:lvlJc w:val="left"/>
      <w:pPr>
        <w:ind w:left="720" w:hanging="360"/>
      </w:pPr>
      <w:rPr>
        <w:rFonts w:ascii="Symbol" w:hAnsi="Symbol"/>
      </w:rPr>
    </w:lvl>
    <w:lvl w:ilvl="3" w:tplc="1D64CE5C">
      <w:start w:val="1"/>
      <w:numFmt w:val="bullet"/>
      <w:lvlText w:val=""/>
      <w:lvlJc w:val="left"/>
      <w:pPr>
        <w:ind w:left="720" w:hanging="360"/>
      </w:pPr>
      <w:rPr>
        <w:rFonts w:ascii="Symbol" w:hAnsi="Symbol"/>
      </w:rPr>
    </w:lvl>
    <w:lvl w:ilvl="4" w:tplc="1AB02C1E">
      <w:start w:val="1"/>
      <w:numFmt w:val="bullet"/>
      <w:lvlText w:val=""/>
      <w:lvlJc w:val="left"/>
      <w:pPr>
        <w:ind w:left="720" w:hanging="360"/>
      </w:pPr>
      <w:rPr>
        <w:rFonts w:ascii="Symbol" w:hAnsi="Symbol"/>
      </w:rPr>
    </w:lvl>
    <w:lvl w:ilvl="5" w:tplc="E5E87A1C">
      <w:start w:val="1"/>
      <w:numFmt w:val="bullet"/>
      <w:lvlText w:val=""/>
      <w:lvlJc w:val="left"/>
      <w:pPr>
        <w:ind w:left="720" w:hanging="360"/>
      </w:pPr>
      <w:rPr>
        <w:rFonts w:ascii="Symbol" w:hAnsi="Symbol"/>
      </w:rPr>
    </w:lvl>
    <w:lvl w:ilvl="6" w:tplc="1C345798">
      <w:start w:val="1"/>
      <w:numFmt w:val="bullet"/>
      <w:lvlText w:val=""/>
      <w:lvlJc w:val="left"/>
      <w:pPr>
        <w:ind w:left="720" w:hanging="360"/>
      </w:pPr>
      <w:rPr>
        <w:rFonts w:ascii="Symbol" w:hAnsi="Symbol"/>
      </w:rPr>
    </w:lvl>
    <w:lvl w:ilvl="7" w:tplc="D5EEB496">
      <w:start w:val="1"/>
      <w:numFmt w:val="bullet"/>
      <w:lvlText w:val=""/>
      <w:lvlJc w:val="left"/>
      <w:pPr>
        <w:ind w:left="720" w:hanging="360"/>
      </w:pPr>
      <w:rPr>
        <w:rFonts w:ascii="Symbol" w:hAnsi="Symbol"/>
      </w:rPr>
    </w:lvl>
    <w:lvl w:ilvl="8" w:tplc="6728DD1E">
      <w:start w:val="1"/>
      <w:numFmt w:val="bullet"/>
      <w:lvlText w:val=""/>
      <w:lvlJc w:val="left"/>
      <w:pPr>
        <w:ind w:left="720" w:hanging="360"/>
      </w:pPr>
      <w:rPr>
        <w:rFonts w:ascii="Symbol" w:hAnsi="Symbol"/>
      </w:rPr>
    </w:lvl>
  </w:abstractNum>
  <w:abstractNum w:abstractNumId="6" w15:restartNumberingAfterBreak="0">
    <w:nsid w:val="542E24BD"/>
    <w:multiLevelType w:val="hybridMultilevel"/>
    <w:tmpl w:val="7548B528"/>
    <w:lvl w:ilvl="0" w:tplc="703C05E2">
      <w:start w:val="1"/>
      <w:numFmt w:val="bullet"/>
      <w:lvlText w:val=""/>
      <w:lvlJc w:val="left"/>
      <w:pPr>
        <w:ind w:left="1020" w:hanging="360"/>
      </w:pPr>
      <w:rPr>
        <w:rFonts w:ascii="Symbol" w:hAnsi="Symbol"/>
      </w:rPr>
    </w:lvl>
    <w:lvl w:ilvl="1" w:tplc="FC829450">
      <w:start w:val="1"/>
      <w:numFmt w:val="bullet"/>
      <w:lvlText w:val=""/>
      <w:lvlJc w:val="left"/>
      <w:pPr>
        <w:ind w:left="1020" w:hanging="360"/>
      </w:pPr>
      <w:rPr>
        <w:rFonts w:ascii="Symbol" w:hAnsi="Symbol"/>
      </w:rPr>
    </w:lvl>
    <w:lvl w:ilvl="2" w:tplc="57FAA18A">
      <w:start w:val="1"/>
      <w:numFmt w:val="bullet"/>
      <w:lvlText w:val=""/>
      <w:lvlJc w:val="left"/>
      <w:pPr>
        <w:ind w:left="1020" w:hanging="360"/>
      </w:pPr>
      <w:rPr>
        <w:rFonts w:ascii="Symbol" w:hAnsi="Symbol"/>
      </w:rPr>
    </w:lvl>
    <w:lvl w:ilvl="3" w:tplc="D9202ED6">
      <w:start w:val="1"/>
      <w:numFmt w:val="bullet"/>
      <w:lvlText w:val=""/>
      <w:lvlJc w:val="left"/>
      <w:pPr>
        <w:ind w:left="1020" w:hanging="360"/>
      </w:pPr>
      <w:rPr>
        <w:rFonts w:ascii="Symbol" w:hAnsi="Symbol"/>
      </w:rPr>
    </w:lvl>
    <w:lvl w:ilvl="4" w:tplc="37E47B24">
      <w:start w:val="1"/>
      <w:numFmt w:val="bullet"/>
      <w:lvlText w:val=""/>
      <w:lvlJc w:val="left"/>
      <w:pPr>
        <w:ind w:left="1020" w:hanging="360"/>
      </w:pPr>
      <w:rPr>
        <w:rFonts w:ascii="Symbol" w:hAnsi="Symbol"/>
      </w:rPr>
    </w:lvl>
    <w:lvl w:ilvl="5" w:tplc="84E819C2">
      <w:start w:val="1"/>
      <w:numFmt w:val="bullet"/>
      <w:lvlText w:val=""/>
      <w:lvlJc w:val="left"/>
      <w:pPr>
        <w:ind w:left="1020" w:hanging="360"/>
      </w:pPr>
      <w:rPr>
        <w:rFonts w:ascii="Symbol" w:hAnsi="Symbol"/>
      </w:rPr>
    </w:lvl>
    <w:lvl w:ilvl="6" w:tplc="B072A6BC">
      <w:start w:val="1"/>
      <w:numFmt w:val="bullet"/>
      <w:lvlText w:val=""/>
      <w:lvlJc w:val="left"/>
      <w:pPr>
        <w:ind w:left="1020" w:hanging="360"/>
      </w:pPr>
      <w:rPr>
        <w:rFonts w:ascii="Symbol" w:hAnsi="Symbol"/>
      </w:rPr>
    </w:lvl>
    <w:lvl w:ilvl="7" w:tplc="02606C98">
      <w:start w:val="1"/>
      <w:numFmt w:val="bullet"/>
      <w:lvlText w:val=""/>
      <w:lvlJc w:val="left"/>
      <w:pPr>
        <w:ind w:left="1020" w:hanging="360"/>
      </w:pPr>
      <w:rPr>
        <w:rFonts w:ascii="Symbol" w:hAnsi="Symbol"/>
      </w:rPr>
    </w:lvl>
    <w:lvl w:ilvl="8" w:tplc="A612A9EC">
      <w:start w:val="1"/>
      <w:numFmt w:val="bullet"/>
      <w:lvlText w:val=""/>
      <w:lvlJc w:val="left"/>
      <w:pPr>
        <w:ind w:left="1020" w:hanging="360"/>
      </w:pPr>
      <w:rPr>
        <w:rFonts w:ascii="Symbol" w:hAnsi="Symbol"/>
      </w:rPr>
    </w:lvl>
  </w:abstractNum>
  <w:num w:numId="1" w16cid:durableId="718213572">
    <w:abstractNumId w:val="6"/>
  </w:num>
  <w:num w:numId="2" w16cid:durableId="798190066">
    <w:abstractNumId w:val="2"/>
  </w:num>
  <w:num w:numId="3" w16cid:durableId="569584599">
    <w:abstractNumId w:val="5"/>
  </w:num>
  <w:num w:numId="4" w16cid:durableId="1189373815">
    <w:abstractNumId w:val="3"/>
  </w:num>
  <w:num w:numId="5" w16cid:durableId="1599827425">
    <w:abstractNumId w:val="1"/>
  </w:num>
  <w:num w:numId="6" w16cid:durableId="254637634">
    <w:abstractNumId w:val="0"/>
  </w:num>
  <w:num w:numId="7" w16cid:durableId="13056928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F84"/>
    <w:rsid w:val="00003CBE"/>
    <w:rsid w:val="00005ED9"/>
    <w:rsid w:val="00006F9E"/>
    <w:rsid w:val="000101A2"/>
    <w:rsid w:val="00012361"/>
    <w:rsid w:val="000152AB"/>
    <w:rsid w:val="000161E4"/>
    <w:rsid w:val="00023670"/>
    <w:rsid w:val="00024F2C"/>
    <w:rsid w:val="00027634"/>
    <w:rsid w:val="00027F77"/>
    <w:rsid w:val="00033427"/>
    <w:rsid w:val="000357C4"/>
    <w:rsid w:val="00041400"/>
    <w:rsid w:val="0005271E"/>
    <w:rsid w:val="000540CD"/>
    <w:rsid w:val="0005418B"/>
    <w:rsid w:val="0005773E"/>
    <w:rsid w:val="000665D0"/>
    <w:rsid w:val="00066A54"/>
    <w:rsid w:val="000734D0"/>
    <w:rsid w:val="00073647"/>
    <w:rsid w:val="000739EA"/>
    <w:rsid w:val="0008201F"/>
    <w:rsid w:val="00082051"/>
    <w:rsid w:val="000841ED"/>
    <w:rsid w:val="00085A8F"/>
    <w:rsid w:val="000940B2"/>
    <w:rsid w:val="000A19E6"/>
    <w:rsid w:val="000A24AA"/>
    <w:rsid w:val="000A588B"/>
    <w:rsid w:val="000A60E3"/>
    <w:rsid w:val="000D1AB1"/>
    <w:rsid w:val="000D32B1"/>
    <w:rsid w:val="000D5A79"/>
    <w:rsid w:val="000D6E68"/>
    <w:rsid w:val="000D7930"/>
    <w:rsid w:val="000E1C30"/>
    <w:rsid w:val="000E2650"/>
    <w:rsid w:val="000E338C"/>
    <w:rsid w:val="000E4124"/>
    <w:rsid w:val="000E4227"/>
    <w:rsid w:val="000E76BB"/>
    <w:rsid w:val="00101B88"/>
    <w:rsid w:val="0010789A"/>
    <w:rsid w:val="0011278E"/>
    <w:rsid w:val="001205F8"/>
    <w:rsid w:val="001257CC"/>
    <w:rsid w:val="00125875"/>
    <w:rsid w:val="00133F97"/>
    <w:rsid w:val="00141672"/>
    <w:rsid w:val="001451AF"/>
    <w:rsid w:val="00146876"/>
    <w:rsid w:val="0015651A"/>
    <w:rsid w:val="00160A6D"/>
    <w:rsid w:val="00162E18"/>
    <w:rsid w:val="0016330B"/>
    <w:rsid w:val="00166BBF"/>
    <w:rsid w:val="00166E27"/>
    <w:rsid w:val="0017116B"/>
    <w:rsid w:val="00171FE4"/>
    <w:rsid w:val="0017265C"/>
    <w:rsid w:val="00175BE7"/>
    <w:rsid w:val="00182881"/>
    <w:rsid w:val="00184B77"/>
    <w:rsid w:val="00186173"/>
    <w:rsid w:val="001902E7"/>
    <w:rsid w:val="00194369"/>
    <w:rsid w:val="00195C62"/>
    <w:rsid w:val="001977A6"/>
    <w:rsid w:val="001B4DE2"/>
    <w:rsid w:val="001B6B15"/>
    <w:rsid w:val="001B6EFE"/>
    <w:rsid w:val="001C2710"/>
    <w:rsid w:val="001C3A37"/>
    <w:rsid w:val="001C7A8C"/>
    <w:rsid w:val="001D25F7"/>
    <w:rsid w:val="001D28F7"/>
    <w:rsid w:val="001D58E0"/>
    <w:rsid w:val="001D5AC3"/>
    <w:rsid w:val="001E4108"/>
    <w:rsid w:val="001E59A2"/>
    <w:rsid w:val="001E5C4D"/>
    <w:rsid w:val="001E747F"/>
    <w:rsid w:val="001F1642"/>
    <w:rsid w:val="00200B2B"/>
    <w:rsid w:val="002120C5"/>
    <w:rsid w:val="00212477"/>
    <w:rsid w:val="00213212"/>
    <w:rsid w:val="00214BCF"/>
    <w:rsid w:val="00215515"/>
    <w:rsid w:val="0021584C"/>
    <w:rsid w:val="00215D1D"/>
    <w:rsid w:val="00220D52"/>
    <w:rsid w:val="00231BD7"/>
    <w:rsid w:val="00234E46"/>
    <w:rsid w:val="00236D56"/>
    <w:rsid w:val="00240FF6"/>
    <w:rsid w:val="00241551"/>
    <w:rsid w:val="00241810"/>
    <w:rsid w:val="0024379B"/>
    <w:rsid w:val="0024502E"/>
    <w:rsid w:val="00246291"/>
    <w:rsid w:val="00250DF6"/>
    <w:rsid w:val="0025406A"/>
    <w:rsid w:val="00254FA0"/>
    <w:rsid w:val="00260449"/>
    <w:rsid w:val="0026514B"/>
    <w:rsid w:val="0026758A"/>
    <w:rsid w:val="00272C95"/>
    <w:rsid w:val="002731C8"/>
    <w:rsid w:val="00274539"/>
    <w:rsid w:val="00276D33"/>
    <w:rsid w:val="00277898"/>
    <w:rsid w:val="002811F8"/>
    <w:rsid w:val="00283557"/>
    <w:rsid w:val="0028441B"/>
    <w:rsid w:val="002862F6"/>
    <w:rsid w:val="00287A6E"/>
    <w:rsid w:val="00292218"/>
    <w:rsid w:val="00296535"/>
    <w:rsid w:val="002978A9"/>
    <w:rsid w:val="002A1CF6"/>
    <w:rsid w:val="002A53C8"/>
    <w:rsid w:val="002B010A"/>
    <w:rsid w:val="002B138E"/>
    <w:rsid w:val="002B284D"/>
    <w:rsid w:val="002C079A"/>
    <w:rsid w:val="002C476D"/>
    <w:rsid w:val="002C6D60"/>
    <w:rsid w:val="002C74DE"/>
    <w:rsid w:val="002D1FFF"/>
    <w:rsid w:val="002D2FD3"/>
    <w:rsid w:val="002D62E8"/>
    <w:rsid w:val="002E0278"/>
    <w:rsid w:val="002E2181"/>
    <w:rsid w:val="002E3E5D"/>
    <w:rsid w:val="002F48B6"/>
    <w:rsid w:val="00301A26"/>
    <w:rsid w:val="00304757"/>
    <w:rsid w:val="0030645E"/>
    <w:rsid w:val="00306530"/>
    <w:rsid w:val="003149D3"/>
    <w:rsid w:val="00314DA2"/>
    <w:rsid w:val="00315F1A"/>
    <w:rsid w:val="00317760"/>
    <w:rsid w:val="00321352"/>
    <w:rsid w:val="00321940"/>
    <w:rsid w:val="0032309E"/>
    <w:rsid w:val="00324A07"/>
    <w:rsid w:val="00326DB2"/>
    <w:rsid w:val="0033100A"/>
    <w:rsid w:val="0033191F"/>
    <w:rsid w:val="00333116"/>
    <w:rsid w:val="00336832"/>
    <w:rsid w:val="00337F1B"/>
    <w:rsid w:val="003427E3"/>
    <w:rsid w:val="003451F3"/>
    <w:rsid w:val="003469B0"/>
    <w:rsid w:val="00347599"/>
    <w:rsid w:val="00351C0A"/>
    <w:rsid w:val="003520DA"/>
    <w:rsid w:val="00353581"/>
    <w:rsid w:val="003561D7"/>
    <w:rsid w:val="0036051F"/>
    <w:rsid w:val="003644C6"/>
    <w:rsid w:val="003646A5"/>
    <w:rsid w:val="00365566"/>
    <w:rsid w:val="00365D95"/>
    <w:rsid w:val="00366DB1"/>
    <w:rsid w:val="003724E8"/>
    <w:rsid w:val="003736BB"/>
    <w:rsid w:val="00377896"/>
    <w:rsid w:val="003823C4"/>
    <w:rsid w:val="00382918"/>
    <w:rsid w:val="003841E3"/>
    <w:rsid w:val="003849F2"/>
    <w:rsid w:val="003900CA"/>
    <w:rsid w:val="00391703"/>
    <w:rsid w:val="00397E5A"/>
    <w:rsid w:val="003A0AC6"/>
    <w:rsid w:val="003A16A5"/>
    <w:rsid w:val="003A33B6"/>
    <w:rsid w:val="003A3648"/>
    <w:rsid w:val="003A4A63"/>
    <w:rsid w:val="003B23B3"/>
    <w:rsid w:val="003B3F8F"/>
    <w:rsid w:val="003B5342"/>
    <w:rsid w:val="003C2887"/>
    <w:rsid w:val="003C631A"/>
    <w:rsid w:val="003D23A3"/>
    <w:rsid w:val="003D2599"/>
    <w:rsid w:val="003D449E"/>
    <w:rsid w:val="003D65E7"/>
    <w:rsid w:val="003E4D21"/>
    <w:rsid w:val="003E5659"/>
    <w:rsid w:val="003E7B04"/>
    <w:rsid w:val="003F0720"/>
    <w:rsid w:val="003F1846"/>
    <w:rsid w:val="003F73AD"/>
    <w:rsid w:val="003F74DB"/>
    <w:rsid w:val="00403086"/>
    <w:rsid w:val="00404531"/>
    <w:rsid w:val="004057B9"/>
    <w:rsid w:val="00406740"/>
    <w:rsid w:val="004078AD"/>
    <w:rsid w:val="00407FF8"/>
    <w:rsid w:val="00412B92"/>
    <w:rsid w:val="0041722B"/>
    <w:rsid w:val="004228C2"/>
    <w:rsid w:val="00423205"/>
    <w:rsid w:val="00426C3E"/>
    <w:rsid w:val="00431827"/>
    <w:rsid w:val="0043538F"/>
    <w:rsid w:val="00440399"/>
    <w:rsid w:val="00441278"/>
    <w:rsid w:val="00441C73"/>
    <w:rsid w:val="00446F9E"/>
    <w:rsid w:val="0045351B"/>
    <w:rsid w:val="00455DAE"/>
    <w:rsid w:val="004560BF"/>
    <w:rsid w:val="0045693A"/>
    <w:rsid w:val="00462D5D"/>
    <w:rsid w:val="004632E5"/>
    <w:rsid w:val="00464600"/>
    <w:rsid w:val="00465E9E"/>
    <w:rsid w:val="00466A81"/>
    <w:rsid w:val="0047079A"/>
    <w:rsid w:val="00473408"/>
    <w:rsid w:val="00473701"/>
    <w:rsid w:val="00475775"/>
    <w:rsid w:val="00476FD8"/>
    <w:rsid w:val="004835C7"/>
    <w:rsid w:val="00484AA0"/>
    <w:rsid w:val="004955D7"/>
    <w:rsid w:val="00496D42"/>
    <w:rsid w:val="00497A3D"/>
    <w:rsid w:val="00497AA3"/>
    <w:rsid w:val="004A0530"/>
    <w:rsid w:val="004A5443"/>
    <w:rsid w:val="004A6037"/>
    <w:rsid w:val="004B36AB"/>
    <w:rsid w:val="004B4B64"/>
    <w:rsid w:val="004B606A"/>
    <w:rsid w:val="004B65E3"/>
    <w:rsid w:val="004C4307"/>
    <w:rsid w:val="004C6CFA"/>
    <w:rsid w:val="004D0398"/>
    <w:rsid w:val="004D4D65"/>
    <w:rsid w:val="004D7E4E"/>
    <w:rsid w:val="004E2937"/>
    <w:rsid w:val="004E29C2"/>
    <w:rsid w:val="004E3305"/>
    <w:rsid w:val="004E3409"/>
    <w:rsid w:val="004E5FAF"/>
    <w:rsid w:val="004F0C44"/>
    <w:rsid w:val="004F271E"/>
    <w:rsid w:val="004F5E36"/>
    <w:rsid w:val="005024A6"/>
    <w:rsid w:val="0050428C"/>
    <w:rsid w:val="00507DEA"/>
    <w:rsid w:val="005111C7"/>
    <w:rsid w:val="00511F52"/>
    <w:rsid w:val="00515816"/>
    <w:rsid w:val="00516538"/>
    <w:rsid w:val="00516A13"/>
    <w:rsid w:val="005211C6"/>
    <w:rsid w:val="00526D1A"/>
    <w:rsid w:val="005275BF"/>
    <w:rsid w:val="005276CA"/>
    <w:rsid w:val="0053300F"/>
    <w:rsid w:val="00533862"/>
    <w:rsid w:val="00534609"/>
    <w:rsid w:val="00535C83"/>
    <w:rsid w:val="0053622C"/>
    <w:rsid w:val="00546EE3"/>
    <w:rsid w:val="005478D8"/>
    <w:rsid w:val="00554BD0"/>
    <w:rsid w:val="005576E0"/>
    <w:rsid w:val="005652DD"/>
    <w:rsid w:val="005679C0"/>
    <w:rsid w:val="00574204"/>
    <w:rsid w:val="00576E60"/>
    <w:rsid w:val="0058300F"/>
    <w:rsid w:val="00585AA4"/>
    <w:rsid w:val="00592461"/>
    <w:rsid w:val="00594452"/>
    <w:rsid w:val="005A2B03"/>
    <w:rsid w:val="005A3885"/>
    <w:rsid w:val="005B0D83"/>
    <w:rsid w:val="005B2066"/>
    <w:rsid w:val="005C00B7"/>
    <w:rsid w:val="005C441E"/>
    <w:rsid w:val="005D0A38"/>
    <w:rsid w:val="005D3C9D"/>
    <w:rsid w:val="005D5EAD"/>
    <w:rsid w:val="005E54AD"/>
    <w:rsid w:val="005F0F6F"/>
    <w:rsid w:val="005F1DFA"/>
    <w:rsid w:val="005F66B8"/>
    <w:rsid w:val="00600167"/>
    <w:rsid w:val="00616CDB"/>
    <w:rsid w:val="00622568"/>
    <w:rsid w:val="006311D9"/>
    <w:rsid w:val="006328BA"/>
    <w:rsid w:val="0064139B"/>
    <w:rsid w:val="00642A88"/>
    <w:rsid w:val="00645C41"/>
    <w:rsid w:val="00647BAC"/>
    <w:rsid w:val="00653496"/>
    <w:rsid w:val="00660587"/>
    <w:rsid w:val="0066090F"/>
    <w:rsid w:val="00660F8E"/>
    <w:rsid w:val="0066223A"/>
    <w:rsid w:val="00662817"/>
    <w:rsid w:val="00664330"/>
    <w:rsid w:val="00671D78"/>
    <w:rsid w:val="00675084"/>
    <w:rsid w:val="0067563B"/>
    <w:rsid w:val="00680388"/>
    <w:rsid w:val="006818EB"/>
    <w:rsid w:val="006824E2"/>
    <w:rsid w:val="006837BC"/>
    <w:rsid w:val="00683DA1"/>
    <w:rsid w:val="00685A30"/>
    <w:rsid w:val="00686806"/>
    <w:rsid w:val="00696ADC"/>
    <w:rsid w:val="006979D1"/>
    <w:rsid w:val="006A3603"/>
    <w:rsid w:val="006A5682"/>
    <w:rsid w:val="006B099E"/>
    <w:rsid w:val="006B2F30"/>
    <w:rsid w:val="006B51E3"/>
    <w:rsid w:val="006C17F7"/>
    <w:rsid w:val="006C5932"/>
    <w:rsid w:val="006C5FE9"/>
    <w:rsid w:val="006C67D6"/>
    <w:rsid w:val="006D6592"/>
    <w:rsid w:val="006D6606"/>
    <w:rsid w:val="006D6FCC"/>
    <w:rsid w:val="006D7941"/>
    <w:rsid w:val="006E46AE"/>
    <w:rsid w:val="006F221A"/>
    <w:rsid w:val="006F2941"/>
    <w:rsid w:val="006F3D16"/>
    <w:rsid w:val="006F44C0"/>
    <w:rsid w:val="006F5C3D"/>
    <w:rsid w:val="006F5EE7"/>
    <w:rsid w:val="006F6E21"/>
    <w:rsid w:val="00701E6B"/>
    <w:rsid w:val="007024A8"/>
    <w:rsid w:val="00703B40"/>
    <w:rsid w:val="00704048"/>
    <w:rsid w:val="00707EE1"/>
    <w:rsid w:val="007153A9"/>
    <w:rsid w:val="00730CBE"/>
    <w:rsid w:val="007313B3"/>
    <w:rsid w:val="0073230B"/>
    <w:rsid w:val="007332D6"/>
    <w:rsid w:val="007337CB"/>
    <w:rsid w:val="00736591"/>
    <w:rsid w:val="00742FB8"/>
    <w:rsid w:val="0074428B"/>
    <w:rsid w:val="00747650"/>
    <w:rsid w:val="00747DFE"/>
    <w:rsid w:val="0075026D"/>
    <w:rsid w:val="007512AE"/>
    <w:rsid w:val="007525D6"/>
    <w:rsid w:val="00753882"/>
    <w:rsid w:val="007538BC"/>
    <w:rsid w:val="00755C76"/>
    <w:rsid w:val="00756158"/>
    <w:rsid w:val="0075658D"/>
    <w:rsid w:val="007566AA"/>
    <w:rsid w:val="0076277A"/>
    <w:rsid w:val="00763615"/>
    <w:rsid w:val="00765AAD"/>
    <w:rsid w:val="007676A6"/>
    <w:rsid w:val="007712DD"/>
    <w:rsid w:val="00791BAA"/>
    <w:rsid w:val="007926E7"/>
    <w:rsid w:val="007A00E7"/>
    <w:rsid w:val="007A229E"/>
    <w:rsid w:val="007A7639"/>
    <w:rsid w:val="007B411F"/>
    <w:rsid w:val="007B5969"/>
    <w:rsid w:val="007B7180"/>
    <w:rsid w:val="007C06C1"/>
    <w:rsid w:val="007C1F2F"/>
    <w:rsid w:val="007C31AD"/>
    <w:rsid w:val="007C35A7"/>
    <w:rsid w:val="007E1B39"/>
    <w:rsid w:val="007E7589"/>
    <w:rsid w:val="007F0B73"/>
    <w:rsid w:val="007F5CE7"/>
    <w:rsid w:val="00801E49"/>
    <w:rsid w:val="00802B05"/>
    <w:rsid w:val="0080438A"/>
    <w:rsid w:val="00810667"/>
    <w:rsid w:val="008138BA"/>
    <w:rsid w:val="00813BBC"/>
    <w:rsid w:val="008154F8"/>
    <w:rsid w:val="00816487"/>
    <w:rsid w:val="0081742A"/>
    <w:rsid w:val="00822DBE"/>
    <w:rsid w:val="008263C5"/>
    <w:rsid w:val="00826A04"/>
    <w:rsid w:val="00827965"/>
    <w:rsid w:val="008345B2"/>
    <w:rsid w:val="008347E9"/>
    <w:rsid w:val="0083639F"/>
    <w:rsid w:val="00836ED8"/>
    <w:rsid w:val="00847399"/>
    <w:rsid w:val="00847E4A"/>
    <w:rsid w:val="008525F8"/>
    <w:rsid w:val="00854AE5"/>
    <w:rsid w:val="008571E8"/>
    <w:rsid w:val="00871851"/>
    <w:rsid w:val="00874B57"/>
    <w:rsid w:val="00882483"/>
    <w:rsid w:val="00883492"/>
    <w:rsid w:val="00885546"/>
    <w:rsid w:val="00886202"/>
    <w:rsid w:val="0089041C"/>
    <w:rsid w:val="0089166F"/>
    <w:rsid w:val="00894378"/>
    <w:rsid w:val="00897CD5"/>
    <w:rsid w:val="00897DF6"/>
    <w:rsid w:val="008A3537"/>
    <w:rsid w:val="008A49DF"/>
    <w:rsid w:val="008B00CD"/>
    <w:rsid w:val="008B09D2"/>
    <w:rsid w:val="008B14C0"/>
    <w:rsid w:val="008B42ED"/>
    <w:rsid w:val="008B51C6"/>
    <w:rsid w:val="008B6378"/>
    <w:rsid w:val="008B6C34"/>
    <w:rsid w:val="008C0990"/>
    <w:rsid w:val="008C4919"/>
    <w:rsid w:val="008C6BFB"/>
    <w:rsid w:val="008C75F1"/>
    <w:rsid w:val="008D1CC0"/>
    <w:rsid w:val="008E2439"/>
    <w:rsid w:val="008E34AE"/>
    <w:rsid w:val="008E3884"/>
    <w:rsid w:val="008E6964"/>
    <w:rsid w:val="008E7CFC"/>
    <w:rsid w:val="008E7F84"/>
    <w:rsid w:val="008F040D"/>
    <w:rsid w:val="008F0B37"/>
    <w:rsid w:val="008F41D4"/>
    <w:rsid w:val="008F4924"/>
    <w:rsid w:val="008F565B"/>
    <w:rsid w:val="0090079F"/>
    <w:rsid w:val="0090156C"/>
    <w:rsid w:val="00901ECB"/>
    <w:rsid w:val="00905A70"/>
    <w:rsid w:val="00910374"/>
    <w:rsid w:val="00911C57"/>
    <w:rsid w:val="00913180"/>
    <w:rsid w:val="00917437"/>
    <w:rsid w:val="009201B8"/>
    <w:rsid w:val="0092085E"/>
    <w:rsid w:val="009300CC"/>
    <w:rsid w:val="0093177E"/>
    <w:rsid w:val="00932150"/>
    <w:rsid w:val="00932288"/>
    <w:rsid w:val="0093333E"/>
    <w:rsid w:val="00934B89"/>
    <w:rsid w:val="00937312"/>
    <w:rsid w:val="009375B4"/>
    <w:rsid w:val="009403FE"/>
    <w:rsid w:val="009468F8"/>
    <w:rsid w:val="00950D2C"/>
    <w:rsid w:val="00957C50"/>
    <w:rsid w:val="00964A64"/>
    <w:rsid w:val="00971D6C"/>
    <w:rsid w:val="00973877"/>
    <w:rsid w:val="009756BA"/>
    <w:rsid w:val="00977263"/>
    <w:rsid w:val="0098305F"/>
    <w:rsid w:val="0099058D"/>
    <w:rsid w:val="00990EC4"/>
    <w:rsid w:val="009A08FE"/>
    <w:rsid w:val="009A0E46"/>
    <w:rsid w:val="009A36AC"/>
    <w:rsid w:val="009A6E15"/>
    <w:rsid w:val="009B120E"/>
    <w:rsid w:val="009B27BF"/>
    <w:rsid w:val="009B3540"/>
    <w:rsid w:val="009B5BF5"/>
    <w:rsid w:val="009C5030"/>
    <w:rsid w:val="009C7860"/>
    <w:rsid w:val="009D2C38"/>
    <w:rsid w:val="009D6261"/>
    <w:rsid w:val="009E0B2A"/>
    <w:rsid w:val="009E4E15"/>
    <w:rsid w:val="009E725C"/>
    <w:rsid w:val="009F3E3F"/>
    <w:rsid w:val="009F4D61"/>
    <w:rsid w:val="009F504D"/>
    <w:rsid w:val="00A06E6E"/>
    <w:rsid w:val="00A10BED"/>
    <w:rsid w:val="00A114FD"/>
    <w:rsid w:val="00A12FE8"/>
    <w:rsid w:val="00A148FD"/>
    <w:rsid w:val="00A14CEC"/>
    <w:rsid w:val="00A15C67"/>
    <w:rsid w:val="00A17F10"/>
    <w:rsid w:val="00A20651"/>
    <w:rsid w:val="00A2603D"/>
    <w:rsid w:val="00A267D8"/>
    <w:rsid w:val="00A3141A"/>
    <w:rsid w:val="00A317B6"/>
    <w:rsid w:val="00A32C28"/>
    <w:rsid w:val="00A333FD"/>
    <w:rsid w:val="00A4080E"/>
    <w:rsid w:val="00A43CE9"/>
    <w:rsid w:val="00A43EEA"/>
    <w:rsid w:val="00A474A4"/>
    <w:rsid w:val="00A51122"/>
    <w:rsid w:val="00A51A4E"/>
    <w:rsid w:val="00A6304E"/>
    <w:rsid w:val="00A638CD"/>
    <w:rsid w:val="00A654E0"/>
    <w:rsid w:val="00A66AF7"/>
    <w:rsid w:val="00A67CB0"/>
    <w:rsid w:val="00A71505"/>
    <w:rsid w:val="00A7213D"/>
    <w:rsid w:val="00A7233A"/>
    <w:rsid w:val="00A72B2D"/>
    <w:rsid w:val="00A74F5D"/>
    <w:rsid w:val="00A773B6"/>
    <w:rsid w:val="00A9373A"/>
    <w:rsid w:val="00A93DDA"/>
    <w:rsid w:val="00A960CA"/>
    <w:rsid w:val="00AA2F70"/>
    <w:rsid w:val="00AA34C2"/>
    <w:rsid w:val="00AB1F22"/>
    <w:rsid w:val="00AB4896"/>
    <w:rsid w:val="00AC45B1"/>
    <w:rsid w:val="00AD15AD"/>
    <w:rsid w:val="00AD4CB4"/>
    <w:rsid w:val="00AD7450"/>
    <w:rsid w:val="00AE046E"/>
    <w:rsid w:val="00AE1AD9"/>
    <w:rsid w:val="00AE3514"/>
    <w:rsid w:val="00AE4AC4"/>
    <w:rsid w:val="00AE692F"/>
    <w:rsid w:val="00AE7B93"/>
    <w:rsid w:val="00AF0229"/>
    <w:rsid w:val="00AF7BC3"/>
    <w:rsid w:val="00B0567E"/>
    <w:rsid w:val="00B071A9"/>
    <w:rsid w:val="00B07C89"/>
    <w:rsid w:val="00B129AF"/>
    <w:rsid w:val="00B1353B"/>
    <w:rsid w:val="00B160CB"/>
    <w:rsid w:val="00B26999"/>
    <w:rsid w:val="00B319F1"/>
    <w:rsid w:val="00B31E9D"/>
    <w:rsid w:val="00B33A5E"/>
    <w:rsid w:val="00B33E16"/>
    <w:rsid w:val="00B36A63"/>
    <w:rsid w:val="00B36DC0"/>
    <w:rsid w:val="00B37068"/>
    <w:rsid w:val="00B37DCD"/>
    <w:rsid w:val="00B4381D"/>
    <w:rsid w:val="00B46F24"/>
    <w:rsid w:val="00B52A29"/>
    <w:rsid w:val="00B553C2"/>
    <w:rsid w:val="00B62A80"/>
    <w:rsid w:val="00B710ED"/>
    <w:rsid w:val="00B72095"/>
    <w:rsid w:val="00B7329B"/>
    <w:rsid w:val="00B73A24"/>
    <w:rsid w:val="00B8220B"/>
    <w:rsid w:val="00B86A37"/>
    <w:rsid w:val="00B87059"/>
    <w:rsid w:val="00B911F4"/>
    <w:rsid w:val="00B9156E"/>
    <w:rsid w:val="00B92E44"/>
    <w:rsid w:val="00BA04F4"/>
    <w:rsid w:val="00BA3008"/>
    <w:rsid w:val="00BA715B"/>
    <w:rsid w:val="00BB6D13"/>
    <w:rsid w:val="00BB731A"/>
    <w:rsid w:val="00BB79B4"/>
    <w:rsid w:val="00BD12AE"/>
    <w:rsid w:val="00BD72D6"/>
    <w:rsid w:val="00BD7AD0"/>
    <w:rsid w:val="00BE2319"/>
    <w:rsid w:val="00BE2D01"/>
    <w:rsid w:val="00BEA4B8"/>
    <w:rsid w:val="00BF043F"/>
    <w:rsid w:val="00BF0E2A"/>
    <w:rsid w:val="00BF0EBD"/>
    <w:rsid w:val="00BF1D5B"/>
    <w:rsid w:val="00BF5C4A"/>
    <w:rsid w:val="00C0095C"/>
    <w:rsid w:val="00C115EC"/>
    <w:rsid w:val="00C11F5A"/>
    <w:rsid w:val="00C12532"/>
    <w:rsid w:val="00C13686"/>
    <w:rsid w:val="00C147F8"/>
    <w:rsid w:val="00C15042"/>
    <w:rsid w:val="00C20119"/>
    <w:rsid w:val="00C20E56"/>
    <w:rsid w:val="00C26593"/>
    <w:rsid w:val="00C3012D"/>
    <w:rsid w:val="00C3220E"/>
    <w:rsid w:val="00C32F2F"/>
    <w:rsid w:val="00C3357F"/>
    <w:rsid w:val="00C358C0"/>
    <w:rsid w:val="00C36311"/>
    <w:rsid w:val="00C44D63"/>
    <w:rsid w:val="00C50C0D"/>
    <w:rsid w:val="00C542E9"/>
    <w:rsid w:val="00C55BD5"/>
    <w:rsid w:val="00C62D46"/>
    <w:rsid w:val="00C636F8"/>
    <w:rsid w:val="00C658B9"/>
    <w:rsid w:val="00C80590"/>
    <w:rsid w:val="00C8452F"/>
    <w:rsid w:val="00C84C03"/>
    <w:rsid w:val="00C84F3B"/>
    <w:rsid w:val="00C8545E"/>
    <w:rsid w:val="00C85DF1"/>
    <w:rsid w:val="00C865EE"/>
    <w:rsid w:val="00C87ACF"/>
    <w:rsid w:val="00C90034"/>
    <w:rsid w:val="00C95C4F"/>
    <w:rsid w:val="00CA0961"/>
    <w:rsid w:val="00CA26FB"/>
    <w:rsid w:val="00CC010D"/>
    <w:rsid w:val="00CD52AC"/>
    <w:rsid w:val="00CD740B"/>
    <w:rsid w:val="00CD7FA8"/>
    <w:rsid w:val="00CE03E8"/>
    <w:rsid w:val="00CE050D"/>
    <w:rsid w:val="00CE6CA5"/>
    <w:rsid w:val="00CE7125"/>
    <w:rsid w:val="00CF430B"/>
    <w:rsid w:val="00D00F42"/>
    <w:rsid w:val="00D0126C"/>
    <w:rsid w:val="00D04C88"/>
    <w:rsid w:val="00D06237"/>
    <w:rsid w:val="00D06CC5"/>
    <w:rsid w:val="00D124E0"/>
    <w:rsid w:val="00D126F0"/>
    <w:rsid w:val="00D13359"/>
    <w:rsid w:val="00D21E5A"/>
    <w:rsid w:val="00D2356A"/>
    <w:rsid w:val="00D23ABA"/>
    <w:rsid w:val="00D2766A"/>
    <w:rsid w:val="00D30441"/>
    <w:rsid w:val="00D332E6"/>
    <w:rsid w:val="00D33D16"/>
    <w:rsid w:val="00D43C74"/>
    <w:rsid w:val="00D441C6"/>
    <w:rsid w:val="00D44680"/>
    <w:rsid w:val="00D5116B"/>
    <w:rsid w:val="00D522D0"/>
    <w:rsid w:val="00D60DB4"/>
    <w:rsid w:val="00D634C7"/>
    <w:rsid w:val="00D63E92"/>
    <w:rsid w:val="00D646ED"/>
    <w:rsid w:val="00D711CB"/>
    <w:rsid w:val="00D71BB3"/>
    <w:rsid w:val="00D8246A"/>
    <w:rsid w:val="00D826F7"/>
    <w:rsid w:val="00D92741"/>
    <w:rsid w:val="00D9300B"/>
    <w:rsid w:val="00D955EE"/>
    <w:rsid w:val="00D97DB9"/>
    <w:rsid w:val="00DA3004"/>
    <w:rsid w:val="00DA3E60"/>
    <w:rsid w:val="00DB0B6C"/>
    <w:rsid w:val="00DB0E53"/>
    <w:rsid w:val="00DB2C0C"/>
    <w:rsid w:val="00DB2E7A"/>
    <w:rsid w:val="00DB410F"/>
    <w:rsid w:val="00DB4C65"/>
    <w:rsid w:val="00DB5D92"/>
    <w:rsid w:val="00DC0325"/>
    <w:rsid w:val="00DC2E63"/>
    <w:rsid w:val="00DC3779"/>
    <w:rsid w:val="00DC4258"/>
    <w:rsid w:val="00DC426F"/>
    <w:rsid w:val="00DC4452"/>
    <w:rsid w:val="00DD129D"/>
    <w:rsid w:val="00DD6038"/>
    <w:rsid w:val="00DD62EE"/>
    <w:rsid w:val="00DE112F"/>
    <w:rsid w:val="00DE2C86"/>
    <w:rsid w:val="00DE5725"/>
    <w:rsid w:val="00DF3DA2"/>
    <w:rsid w:val="00DF422A"/>
    <w:rsid w:val="00DF5FFB"/>
    <w:rsid w:val="00E031C6"/>
    <w:rsid w:val="00E047D7"/>
    <w:rsid w:val="00E076D4"/>
    <w:rsid w:val="00E127EF"/>
    <w:rsid w:val="00E13E4A"/>
    <w:rsid w:val="00E161AC"/>
    <w:rsid w:val="00E23670"/>
    <w:rsid w:val="00E27404"/>
    <w:rsid w:val="00E301B0"/>
    <w:rsid w:val="00E325D2"/>
    <w:rsid w:val="00E34B09"/>
    <w:rsid w:val="00E35DD4"/>
    <w:rsid w:val="00E372A3"/>
    <w:rsid w:val="00E41132"/>
    <w:rsid w:val="00E42655"/>
    <w:rsid w:val="00E46DC9"/>
    <w:rsid w:val="00E47D89"/>
    <w:rsid w:val="00E50758"/>
    <w:rsid w:val="00E56EDB"/>
    <w:rsid w:val="00E6276D"/>
    <w:rsid w:val="00E64FB8"/>
    <w:rsid w:val="00E70401"/>
    <w:rsid w:val="00E717AF"/>
    <w:rsid w:val="00E72113"/>
    <w:rsid w:val="00E77686"/>
    <w:rsid w:val="00E91E03"/>
    <w:rsid w:val="00E93ECD"/>
    <w:rsid w:val="00E9656F"/>
    <w:rsid w:val="00E96844"/>
    <w:rsid w:val="00EA22D1"/>
    <w:rsid w:val="00EB224B"/>
    <w:rsid w:val="00EB3D74"/>
    <w:rsid w:val="00EB5260"/>
    <w:rsid w:val="00EB7654"/>
    <w:rsid w:val="00EB7741"/>
    <w:rsid w:val="00EC190D"/>
    <w:rsid w:val="00EC2FF3"/>
    <w:rsid w:val="00EC5D5F"/>
    <w:rsid w:val="00EC69AF"/>
    <w:rsid w:val="00ED11B3"/>
    <w:rsid w:val="00ED585B"/>
    <w:rsid w:val="00EE20E5"/>
    <w:rsid w:val="00EE50F1"/>
    <w:rsid w:val="00EF6D19"/>
    <w:rsid w:val="00EF72BC"/>
    <w:rsid w:val="00F00431"/>
    <w:rsid w:val="00F1170F"/>
    <w:rsid w:val="00F2186B"/>
    <w:rsid w:val="00F240E8"/>
    <w:rsid w:val="00F25453"/>
    <w:rsid w:val="00F27310"/>
    <w:rsid w:val="00F343FB"/>
    <w:rsid w:val="00F36597"/>
    <w:rsid w:val="00F411E4"/>
    <w:rsid w:val="00F421E1"/>
    <w:rsid w:val="00F4300C"/>
    <w:rsid w:val="00F458D5"/>
    <w:rsid w:val="00F46949"/>
    <w:rsid w:val="00F50D28"/>
    <w:rsid w:val="00F535D2"/>
    <w:rsid w:val="00F54B06"/>
    <w:rsid w:val="00F55FCB"/>
    <w:rsid w:val="00F56725"/>
    <w:rsid w:val="00F5734D"/>
    <w:rsid w:val="00F658AC"/>
    <w:rsid w:val="00F662D9"/>
    <w:rsid w:val="00F667BF"/>
    <w:rsid w:val="00F714D4"/>
    <w:rsid w:val="00F715A9"/>
    <w:rsid w:val="00F71D6C"/>
    <w:rsid w:val="00F731A1"/>
    <w:rsid w:val="00F81E39"/>
    <w:rsid w:val="00F830C1"/>
    <w:rsid w:val="00F83105"/>
    <w:rsid w:val="00F853D9"/>
    <w:rsid w:val="00F85D45"/>
    <w:rsid w:val="00F878A1"/>
    <w:rsid w:val="00F87AD6"/>
    <w:rsid w:val="00F90EAD"/>
    <w:rsid w:val="00F91049"/>
    <w:rsid w:val="00F951E3"/>
    <w:rsid w:val="00F95563"/>
    <w:rsid w:val="00FA104C"/>
    <w:rsid w:val="00FA216E"/>
    <w:rsid w:val="00FA2309"/>
    <w:rsid w:val="00FB6B52"/>
    <w:rsid w:val="00FC61F1"/>
    <w:rsid w:val="00FC761A"/>
    <w:rsid w:val="00FD03A3"/>
    <w:rsid w:val="00FD1A56"/>
    <w:rsid w:val="00FD2369"/>
    <w:rsid w:val="00FD5633"/>
    <w:rsid w:val="00FD72FB"/>
    <w:rsid w:val="00FE2173"/>
    <w:rsid w:val="00FE6730"/>
    <w:rsid w:val="00FF0EDE"/>
    <w:rsid w:val="00FF4DF8"/>
    <w:rsid w:val="00FF7A0B"/>
    <w:rsid w:val="01D3A6B8"/>
    <w:rsid w:val="0275FC1D"/>
    <w:rsid w:val="047F7A78"/>
    <w:rsid w:val="04C10DBB"/>
    <w:rsid w:val="05E6D012"/>
    <w:rsid w:val="06E646EB"/>
    <w:rsid w:val="06F36BAA"/>
    <w:rsid w:val="07471574"/>
    <w:rsid w:val="0964AEB5"/>
    <w:rsid w:val="0A9DF6A9"/>
    <w:rsid w:val="0D3726CB"/>
    <w:rsid w:val="0D535C34"/>
    <w:rsid w:val="0D547587"/>
    <w:rsid w:val="0D56EB3C"/>
    <w:rsid w:val="0DAD5C43"/>
    <w:rsid w:val="0DB9012A"/>
    <w:rsid w:val="0E1AEDA8"/>
    <w:rsid w:val="0E73E228"/>
    <w:rsid w:val="0F149BEC"/>
    <w:rsid w:val="11149A28"/>
    <w:rsid w:val="111ECA17"/>
    <w:rsid w:val="117B7125"/>
    <w:rsid w:val="11A0E1AA"/>
    <w:rsid w:val="11AB2D57"/>
    <w:rsid w:val="133F439D"/>
    <w:rsid w:val="13CA061E"/>
    <w:rsid w:val="15007EE3"/>
    <w:rsid w:val="16634C22"/>
    <w:rsid w:val="16986096"/>
    <w:rsid w:val="16B4CAB8"/>
    <w:rsid w:val="16F0EAEC"/>
    <w:rsid w:val="172B2A0A"/>
    <w:rsid w:val="17444437"/>
    <w:rsid w:val="1793FB2F"/>
    <w:rsid w:val="1827E99C"/>
    <w:rsid w:val="18A50B9D"/>
    <w:rsid w:val="19629CC0"/>
    <w:rsid w:val="1980A0EF"/>
    <w:rsid w:val="1A1779FD"/>
    <w:rsid w:val="1A5D999F"/>
    <w:rsid w:val="1AF21936"/>
    <w:rsid w:val="1B35DD52"/>
    <w:rsid w:val="1BF33ABE"/>
    <w:rsid w:val="1C985922"/>
    <w:rsid w:val="1DEA0B05"/>
    <w:rsid w:val="1DF48DC7"/>
    <w:rsid w:val="2023B8EA"/>
    <w:rsid w:val="20B4298D"/>
    <w:rsid w:val="20D87F60"/>
    <w:rsid w:val="212F4280"/>
    <w:rsid w:val="2174FB99"/>
    <w:rsid w:val="22D5A9F9"/>
    <w:rsid w:val="230D0F13"/>
    <w:rsid w:val="235D05E5"/>
    <w:rsid w:val="23C11AE1"/>
    <w:rsid w:val="24286C25"/>
    <w:rsid w:val="25F1B654"/>
    <w:rsid w:val="260965D0"/>
    <w:rsid w:val="2774583F"/>
    <w:rsid w:val="2868395D"/>
    <w:rsid w:val="28697EED"/>
    <w:rsid w:val="29B3F369"/>
    <w:rsid w:val="2A7A9B58"/>
    <w:rsid w:val="2AF5ECF6"/>
    <w:rsid w:val="2CC5F6C4"/>
    <w:rsid w:val="2D87CC4F"/>
    <w:rsid w:val="2EAC96D1"/>
    <w:rsid w:val="3016651F"/>
    <w:rsid w:val="30EF9018"/>
    <w:rsid w:val="315FC3EF"/>
    <w:rsid w:val="328844C0"/>
    <w:rsid w:val="329B1365"/>
    <w:rsid w:val="3308D31A"/>
    <w:rsid w:val="345A60E9"/>
    <w:rsid w:val="35FFED46"/>
    <w:rsid w:val="3615D267"/>
    <w:rsid w:val="361A3CBD"/>
    <w:rsid w:val="36A55B83"/>
    <w:rsid w:val="37ED9859"/>
    <w:rsid w:val="386C7592"/>
    <w:rsid w:val="390B108F"/>
    <w:rsid w:val="3929779C"/>
    <w:rsid w:val="3A11924A"/>
    <w:rsid w:val="3A449444"/>
    <w:rsid w:val="3AAD1FAF"/>
    <w:rsid w:val="3B40ECA1"/>
    <w:rsid w:val="3B989F06"/>
    <w:rsid w:val="3CD41AA7"/>
    <w:rsid w:val="3D938ED3"/>
    <w:rsid w:val="40AD1B3A"/>
    <w:rsid w:val="40F0F3D8"/>
    <w:rsid w:val="411381DD"/>
    <w:rsid w:val="4136775B"/>
    <w:rsid w:val="438280D5"/>
    <w:rsid w:val="43CBE8AA"/>
    <w:rsid w:val="45061D55"/>
    <w:rsid w:val="4627ECB4"/>
    <w:rsid w:val="46E7BAA5"/>
    <w:rsid w:val="479595B9"/>
    <w:rsid w:val="49B34548"/>
    <w:rsid w:val="4A5F5D69"/>
    <w:rsid w:val="4A99123C"/>
    <w:rsid w:val="4B60B1D7"/>
    <w:rsid w:val="4BDDC1D7"/>
    <w:rsid w:val="4C2F085B"/>
    <w:rsid w:val="4CCCBA47"/>
    <w:rsid w:val="4CD609B4"/>
    <w:rsid w:val="4DC508EA"/>
    <w:rsid w:val="4E740EC7"/>
    <w:rsid w:val="4E759291"/>
    <w:rsid w:val="4F2FE3BA"/>
    <w:rsid w:val="4F791078"/>
    <w:rsid w:val="516AC1C7"/>
    <w:rsid w:val="52349C6C"/>
    <w:rsid w:val="52C0FD67"/>
    <w:rsid w:val="537E927C"/>
    <w:rsid w:val="539B9CCB"/>
    <w:rsid w:val="54477AF1"/>
    <w:rsid w:val="548BCA40"/>
    <w:rsid w:val="55A78D89"/>
    <w:rsid w:val="55C98C2F"/>
    <w:rsid w:val="55DD6FDB"/>
    <w:rsid w:val="55FA8789"/>
    <w:rsid w:val="56D3AD2A"/>
    <w:rsid w:val="57AFDD0B"/>
    <w:rsid w:val="5A9CE45C"/>
    <w:rsid w:val="5B1C576E"/>
    <w:rsid w:val="5C33D8DF"/>
    <w:rsid w:val="5C634751"/>
    <w:rsid w:val="5E485041"/>
    <w:rsid w:val="5EA11A29"/>
    <w:rsid w:val="5F9F2E0E"/>
    <w:rsid w:val="5FCC3105"/>
    <w:rsid w:val="607DECA9"/>
    <w:rsid w:val="60AC3FEA"/>
    <w:rsid w:val="60ECA3B2"/>
    <w:rsid w:val="6295916B"/>
    <w:rsid w:val="63C615BB"/>
    <w:rsid w:val="65F87C0D"/>
    <w:rsid w:val="672AF345"/>
    <w:rsid w:val="676438D6"/>
    <w:rsid w:val="6867F469"/>
    <w:rsid w:val="686E4F79"/>
    <w:rsid w:val="68765813"/>
    <w:rsid w:val="69D0869E"/>
    <w:rsid w:val="69D3DCC5"/>
    <w:rsid w:val="6A3F30C3"/>
    <w:rsid w:val="6A62581B"/>
    <w:rsid w:val="6B04D5BB"/>
    <w:rsid w:val="6B723004"/>
    <w:rsid w:val="6D0ED06A"/>
    <w:rsid w:val="6D6D1F2E"/>
    <w:rsid w:val="6DFBE1EB"/>
    <w:rsid w:val="6E3CD96D"/>
    <w:rsid w:val="6EB891C2"/>
    <w:rsid w:val="7048B8D1"/>
    <w:rsid w:val="7106C111"/>
    <w:rsid w:val="71B6F5E0"/>
    <w:rsid w:val="71E005DE"/>
    <w:rsid w:val="722ADF71"/>
    <w:rsid w:val="7339E836"/>
    <w:rsid w:val="746B3F46"/>
    <w:rsid w:val="74CC5637"/>
    <w:rsid w:val="75319767"/>
    <w:rsid w:val="75D40F35"/>
    <w:rsid w:val="7920F338"/>
    <w:rsid w:val="7958588C"/>
    <w:rsid w:val="7A339CAC"/>
    <w:rsid w:val="7ABDFA16"/>
    <w:rsid w:val="7B64AA59"/>
    <w:rsid w:val="7C296FE5"/>
    <w:rsid w:val="7C58D3D2"/>
    <w:rsid w:val="7CF599E7"/>
    <w:rsid w:val="7D237B9C"/>
    <w:rsid w:val="7E0D32A2"/>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CA5E"/>
  <w15:chartTrackingRefBased/>
  <w15:docId w15:val="{6E4445D4-0070-4293-A33A-078081459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E7F84"/>
    <w:pPr>
      <w:spacing w:after="0" w:line="240" w:lineRule="auto"/>
    </w:pPr>
    <w:rPr>
      <w:rFonts w:ascii="Arial" w:eastAsia="Times New Roman" w:hAnsi="Arial" w:cs="Arial"/>
      <w:kern w:val="0"/>
      <w:szCs w:val="24"/>
      <w:lang w:eastAsia="et-EE"/>
    </w:rPr>
  </w:style>
  <w:style w:type="paragraph" w:styleId="Pealkiri1">
    <w:name w:val="heading 1"/>
    <w:basedOn w:val="Normaallaad"/>
    <w:next w:val="Normaallaad"/>
    <w:link w:val="Pealkiri1Mrk"/>
    <w:uiPriority w:val="9"/>
    <w:qFormat/>
    <w:rsid w:val="008E7F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8E7F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8E7F84"/>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8E7F84"/>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8E7F84"/>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8E7F84"/>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8E7F84"/>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8E7F84"/>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8E7F84"/>
    <w:pPr>
      <w:keepNext/>
      <w:keepLines/>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E7F84"/>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8E7F84"/>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8E7F84"/>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8E7F84"/>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8E7F84"/>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8E7F84"/>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8E7F84"/>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8E7F84"/>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8E7F84"/>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8E7F84"/>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8E7F84"/>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8E7F84"/>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8E7F84"/>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8E7F84"/>
    <w:pPr>
      <w:spacing w:before="160"/>
      <w:jc w:val="center"/>
    </w:pPr>
    <w:rPr>
      <w:i/>
      <w:iCs/>
      <w:color w:val="404040" w:themeColor="text1" w:themeTint="BF"/>
    </w:rPr>
  </w:style>
  <w:style w:type="character" w:customStyle="1" w:styleId="TsitaatMrk">
    <w:name w:val="Tsitaat Märk"/>
    <w:basedOn w:val="Liguvaikefont"/>
    <w:link w:val="Tsitaat"/>
    <w:uiPriority w:val="29"/>
    <w:rsid w:val="008E7F84"/>
    <w:rPr>
      <w:i/>
      <w:iCs/>
      <w:color w:val="404040" w:themeColor="text1" w:themeTint="BF"/>
    </w:rPr>
  </w:style>
  <w:style w:type="paragraph" w:styleId="Loendilik">
    <w:name w:val="List Paragraph"/>
    <w:basedOn w:val="Normaallaad"/>
    <w:uiPriority w:val="34"/>
    <w:qFormat/>
    <w:rsid w:val="008E7F84"/>
    <w:pPr>
      <w:ind w:left="720"/>
      <w:contextualSpacing/>
    </w:pPr>
  </w:style>
  <w:style w:type="character" w:styleId="Selgeltmrgatavrhutus">
    <w:name w:val="Intense Emphasis"/>
    <w:basedOn w:val="Liguvaikefont"/>
    <w:uiPriority w:val="21"/>
    <w:qFormat/>
    <w:rsid w:val="008E7F84"/>
    <w:rPr>
      <w:i/>
      <w:iCs/>
      <w:color w:val="0F4761" w:themeColor="accent1" w:themeShade="BF"/>
    </w:rPr>
  </w:style>
  <w:style w:type="paragraph" w:styleId="Selgeltmrgatavtsitaat">
    <w:name w:val="Intense Quote"/>
    <w:basedOn w:val="Normaallaad"/>
    <w:next w:val="Normaallaad"/>
    <w:link w:val="SelgeltmrgatavtsitaatMrk"/>
    <w:uiPriority w:val="30"/>
    <w:qFormat/>
    <w:rsid w:val="008E7F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8E7F84"/>
    <w:rPr>
      <w:i/>
      <w:iCs/>
      <w:color w:val="0F4761" w:themeColor="accent1" w:themeShade="BF"/>
    </w:rPr>
  </w:style>
  <w:style w:type="character" w:styleId="Selgeltmrgatavviide">
    <w:name w:val="Intense Reference"/>
    <w:basedOn w:val="Liguvaikefont"/>
    <w:uiPriority w:val="32"/>
    <w:qFormat/>
    <w:rsid w:val="008E7F84"/>
    <w:rPr>
      <w:b/>
      <w:bCs/>
      <w:smallCaps/>
      <w:color w:val="0F4761" w:themeColor="accent1" w:themeShade="BF"/>
      <w:spacing w:val="5"/>
    </w:rPr>
  </w:style>
  <w:style w:type="paragraph" w:styleId="Jalus">
    <w:name w:val="footer"/>
    <w:basedOn w:val="Normaallaad"/>
    <w:link w:val="JalusMrk"/>
    <w:uiPriority w:val="99"/>
    <w:unhideWhenUsed/>
    <w:rsid w:val="008E7F84"/>
    <w:pPr>
      <w:tabs>
        <w:tab w:val="center" w:pos="4536"/>
        <w:tab w:val="right" w:pos="9072"/>
      </w:tabs>
    </w:pPr>
    <w:rPr>
      <w:rFonts w:asciiTheme="minorHAnsi" w:eastAsiaTheme="minorHAnsi" w:hAnsiTheme="minorHAnsi" w:cstheme="minorBidi"/>
      <w:kern w:val="2"/>
      <w:sz w:val="24"/>
      <w:lang w:eastAsia="en-US"/>
    </w:rPr>
  </w:style>
  <w:style w:type="character" w:customStyle="1" w:styleId="JalusMrk">
    <w:name w:val="Jalus Märk"/>
    <w:basedOn w:val="Liguvaikefont"/>
    <w:link w:val="Jalus"/>
    <w:uiPriority w:val="99"/>
    <w:rsid w:val="008E7F84"/>
    <w:rPr>
      <w:sz w:val="24"/>
      <w:szCs w:val="24"/>
    </w:rPr>
  </w:style>
  <w:style w:type="character" w:styleId="Kommentaariviide">
    <w:name w:val="annotation reference"/>
    <w:basedOn w:val="Liguvaikefont"/>
    <w:uiPriority w:val="99"/>
    <w:semiHidden/>
    <w:unhideWhenUsed/>
    <w:rsid w:val="00C85DF1"/>
    <w:rPr>
      <w:sz w:val="16"/>
      <w:szCs w:val="16"/>
    </w:rPr>
  </w:style>
  <w:style w:type="paragraph" w:styleId="Kommentaaritekst">
    <w:name w:val="annotation text"/>
    <w:basedOn w:val="Normaallaad"/>
    <w:link w:val="KommentaaritekstMrk"/>
    <w:uiPriority w:val="99"/>
    <w:unhideWhenUsed/>
    <w:rsid w:val="00C85DF1"/>
    <w:rPr>
      <w:sz w:val="20"/>
      <w:szCs w:val="20"/>
    </w:rPr>
  </w:style>
  <w:style w:type="character" w:customStyle="1" w:styleId="KommentaaritekstMrk">
    <w:name w:val="Kommentaari tekst Märk"/>
    <w:basedOn w:val="Liguvaikefont"/>
    <w:link w:val="Kommentaaritekst"/>
    <w:uiPriority w:val="99"/>
    <w:rsid w:val="00C85DF1"/>
    <w:rPr>
      <w:rFonts w:ascii="Arial" w:eastAsia="Times New Roman" w:hAnsi="Arial" w:cs="Arial"/>
      <w:kern w:val="0"/>
      <w:sz w:val="20"/>
      <w:szCs w:val="20"/>
      <w:lang w:eastAsia="et-EE"/>
    </w:rPr>
  </w:style>
  <w:style w:type="paragraph" w:styleId="Kommentaariteema">
    <w:name w:val="annotation subject"/>
    <w:basedOn w:val="Kommentaaritekst"/>
    <w:next w:val="Kommentaaritekst"/>
    <w:link w:val="KommentaariteemaMrk"/>
    <w:uiPriority w:val="99"/>
    <w:semiHidden/>
    <w:unhideWhenUsed/>
    <w:rsid w:val="00C85DF1"/>
    <w:rPr>
      <w:b/>
      <w:bCs/>
    </w:rPr>
  </w:style>
  <w:style w:type="character" w:customStyle="1" w:styleId="KommentaariteemaMrk">
    <w:name w:val="Kommentaari teema Märk"/>
    <w:basedOn w:val="KommentaaritekstMrk"/>
    <w:link w:val="Kommentaariteema"/>
    <w:uiPriority w:val="99"/>
    <w:semiHidden/>
    <w:rsid w:val="00C85DF1"/>
    <w:rPr>
      <w:rFonts w:ascii="Arial" w:eastAsia="Times New Roman" w:hAnsi="Arial" w:cs="Arial"/>
      <w:b/>
      <w:bCs/>
      <w:kern w:val="0"/>
      <w:sz w:val="20"/>
      <w:szCs w:val="20"/>
      <w:lang w:eastAsia="et-EE"/>
    </w:rPr>
  </w:style>
  <w:style w:type="character" w:styleId="Hperlink">
    <w:name w:val="Hyperlink"/>
    <w:basedOn w:val="Liguvaikefont"/>
    <w:uiPriority w:val="99"/>
    <w:unhideWhenUsed/>
    <w:rsid w:val="00A74F5D"/>
    <w:rPr>
      <w:color w:val="467886" w:themeColor="hyperlink"/>
      <w:u w:val="single"/>
    </w:rPr>
  </w:style>
  <w:style w:type="character" w:styleId="Lahendamatamainimine">
    <w:name w:val="Unresolved Mention"/>
    <w:basedOn w:val="Liguvaikefont"/>
    <w:uiPriority w:val="99"/>
    <w:semiHidden/>
    <w:unhideWhenUsed/>
    <w:rsid w:val="00A74F5D"/>
    <w:rPr>
      <w:color w:val="605E5C"/>
      <w:shd w:val="clear" w:color="auto" w:fill="E1DFDD"/>
    </w:rPr>
  </w:style>
  <w:style w:type="paragraph" w:styleId="Pis">
    <w:name w:val="header"/>
    <w:basedOn w:val="Normaallaad"/>
    <w:link w:val="PisMrk"/>
    <w:uiPriority w:val="99"/>
    <w:semiHidden/>
    <w:unhideWhenUsed/>
    <w:rsid w:val="00F71D6C"/>
    <w:pPr>
      <w:tabs>
        <w:tab w:val="center" w:pos="4536"/>
        <w:tab w:val="right" w:pos="9072"/>
      </w:tabs>
    </w:pPr>
  </w:style>
  <w:style w:type="character" w:customStyle="1" w:styleId="PisMrk">
    <w:name w:val="Päis Märk"/>
    <w:basedOn w:val="Liguvaikefont"/>
    <w:link w:val="Pis"/>
    <w:uiPriority w:val="99"/>
    <w:semiHidden/>
    <w:rsid w:val="00F71D6C"/>
    <w:rPr>
      <w:rFonts w:ascii="Arial" w:eastAsia="Times New Roman" w:hAnsi="Arial" w:cs="Arial"/>
      <w:kern w:val="0"/>
      <w:szCs w:val="24"/>
      <w:lang w:eastAsia="et-EE"/>
    </w:rPr>
  </w:style>
  <w:style w:type="paragraph" w:styleId="Redaktsioon">
    <w:name w:val="Revision"/>
    <w:hidden/>
    <w:uiPriority w:val="99"/>
    <w:semiHidden/>
    <w:rsid w:val="0043538F"/>
    <w:pPr>
      <w:spacing w:after="0" w:line="240" w:lineRule="auto"/>
    </w:pPr>
    <w:rPr>
      <w:rFonts w:ascii="Arial" w:eastAsia="Times New Roman" w:hAnsi="Arial" w:cs="Arial"/>
      <w:kern w:val="0"/>
      <w:szCs w:val="24"/>
      <w:lang w:eastAsia="et-EE"/>
    </w:rPr>
  </w:style>
  <w:style w:type="character" w:styleId="Tugev">
    <w:name w:val="Strong"/>
    <w:basedOn w:val="Liguvaikefont"/>
    <w:uiPriority w:val="22"/>
    <w:qFormat/>
    <w:rsid w:val="00D332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03D32199994D61B4B255DCDB5F83FE"/>
        <w:category>
          <w:name w:val="Üldine"/>
          <w:gallery w:val="placeholder"/>
        </w:category>
        <w:types>
          <w:type w:val="bbPlcHdr"/>
        </w:types>
        <w:behaviors>
          <w:behavior w:val="content"/>
        </w:behaviors>
        <w:guid w:val="{9AAF3D9F-FEC3-47B9-B640-E1AB1B4EA824}"/>
      </w:docPartPr>
      <w:docPartBody>
        <w:p w:rsidR="00506EFD" w:rsidRDefault="00412B92">
          <w:pPr>
            <w:pStyle w:val="C803D32199994D61B4B255DCDB5F83FE"/>
          </w:pPr>
          <w:r w:rsidRPr="003A5D95">
            <w:t>Kuupäeva sisestamiseks klõpsa siin.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60"/>
    <w:rsid w:val="00023670"/>
    <w:rsid w:val="00085D47"/>
    <w:rsid w:val="000940B2"/>
    <w:rsid w:val="00135075"/>
    <w:rsid w:val="001568D9"/>
    <w:rsid w:val="001A1B24"/>
    <w:rsid w:val="001C3A37"/>
    <w:rsid w:val="001C6D2C"/>
    <w:rsid w:val="001E408A"/>
    <w:rsid w:val="001E747F"/>
    <w:rsid w:val="002326A9"/>
    <w:rsid w:val="00317760"/>
    <w:rsid w:val="00391703"/>
    <w:rsid w:val="003F0720"/>
    <w:rsid w:val="00412B92"/>
    <w:rsid w:val="0047079A"/>
    <w:rsid w:val="00473701"/>
    <w:rsid w:val="0048485A"/>
    <w:rsid w:val="004D199B"/>
    <w:rsid w:val="004E5689"/>
    <w:rsid w:val="00506EFD"/>
    <w:rsid w:val="00534609"/>
    <w:rsid w:val="006301D1"/>
    <w:rsid w:val="006A70EE"/>
    <w:rsid w:val="006D46C1"/>
    <w:rsid w:val="006F221A"/>
    <w:rsid w:val="00755C76"/>
    <w:rsid w:val="007D7A8F"/>
    <w:rsid w:val="008154F8"/>
    <w:rsid w:val="00854AE5"/>
    <w:rsid w:val="0090156C"/>
    <w:rsid w:val="0092085E"/>
    <w:rsid w:val="00937312"/>
    <w:rsid w:val="00946B56"/>
    <w:rsid w:val="009A36AC"/>
    <w:rsid w:val="00A114FD"/>
    <w:rsid w:val="00A12FE8"/>
    <w:rsid w:val="00A474A4"/>
    <w:rsid w:val="00A654E0"/>
    <w:rsid w:val="00AB1F22"/>
    <w:rsid w:val="00AD4476"/>
    <w:rsid w:val="00AE1D88"/>
    <w:rsid w:val="00B377E8"/>
    <w:rsid w:val="00B71980"/>
    <w:rsid w:val="00B73A24"/>
    <w:rsid w:val="00C02000"/>
    <w:rsid w:val="00C41B8D"/>
    <w:rsid w:val="00CC5AA2"/>
    <w:rsid w:val="00CC736D"/>
    <w:rsid w:val="00D0126C"/>
    <w:rsid w:val="00D161FE"/>
    <w:rsid w:val="00D8246A"/>
    <w:rsid w:val="00DC1C53"/>
    <w:rsid w:val="00DD606E"/>
    <w:rsid w:val="00DE0B1D"/>
    <w:rsid w:val="00DF0B51"/>
    <w:rsid w:val="00E13E4A"/>
    <w:rsid w:val="00E64FB8"/>
    <w:rsid w:val="00ED585B"/>
    <w:rsid w:val="00F535D2"/>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27E5CE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C803D32199994D61B4B255DCDB5F83FE">
    <w:name w:val="C803D32199994D61B4B255DCDB5F83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cc346ff-2f1d-42b0-9296-ed51c0e7e446" xsi:nil="true"/>
    <lcf76f155ced4ddcb4097134ff3c332f xmlns="56136fc4-d53d-4d63-8aaf-3adc12ace39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6944D6C55EBC147B69C5109D61EF3B9" ma:contentTypeVersion="15" ma:contentTypeDescription="Loo uus dokument" ma:contentTypeScope="" ma:versionID="fbbaf9878b0f43a9266b78c0efa503e7">
  <xsd:schema xmlns:xsd="http://www.w3.org/2001/XMLSchema" xmlns:xs="http://www.w3.org/2001/XMLSchema" xmlns:p="http://schemas.microsoft.com/office/2006/metadata/properties" xmlns:ns2="56136fc4-d53d-4d63-8aaf-3adc12ace393" xmlns:ns3="acc346ff-2f1d-42b0-9296-ed51c0e7e446" targetNamespace="http://schemas.microsoft.com/office/2006/metadata/properties" ma:root="true" ma:fieldsID="cb90517fe58a62b73f22a0eb3b4c970d" ns2:_="" ns3:_="">
    <xsd:import namespace="56136fc4-d53d-4d63-8aaf-3adc12ace393"/>
    <xsd:import namespace="acc346ff-2f1d-42b0-9296-ed51c0e7e4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36fc4-d53d-4d63-8aaf-3adc12ace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c346ff-2f1d-42b0-9296-ed51c0e7e44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0817bb9-8ae9-48af-9a3a-51f9d6e47346}" ma:internalName="TaxCatchAll" ma:showField="CatchAllData" ma:web="acc346ff-2f1d-42b0-9296-ed51c0e7e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3275DF-D95C-4957-A75C-6831DE8965AE}">
  <ds:schemaRefs>
    <ds:schemaRef ds:uri="http://schemas.openxmlformats.org/officeDocument/2006/bibliography"/>
  </ds:schemaRefs>
</ds:datastoreItem>
</file>

<file path=customXml/itemProps2.xml><?xml version="1.0" encoding="utf-8"?>
<ds:datastoreItem xmlns:ds="http://schemas.openxmlformats.org/officeDocument/2006/customXml" ds:itemID="{D66CF4F3-D722-4956-B48F-0D52C7EAC39B}">
  <ds:schemaRefs>
    <ds:schemaRef ds:uri="http://schemas.microsoft.com/office/2006/metadata/properties"/>
    <ds:schemaRef ds:uri="http://schemas.microsoft.com/office/infopath/2007/PartnerControls"/>
    <ds:schemaRef ds:uri="acc346ff-2f1d-42b0-9296-ed51c0e7e446"/>
    <ds:schemaRef ds:uri="56136fc4-d53d-4d63-8aaf-3adc12ace393"/>
  </ds:schemaRefs>
</ds:datastoreItem>
</file>

<file path=customXml/itemProps3.xml><?xml version="1.0" encoding="utf-8"?>
<ds:datastoreItem xmlns:ds="http://schemas.openxmlformats.org/officeDocument/2006/customXml" ds:itemID="{B4271D5D-7263-40B1-BE5A-7242C158A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36fc4-d53d-4d63-8aaf-3adc12ace393"/>
    <ds:schemaRef ds:uri="acc346ff-2f1d-42b0-9296-ed51c0e7e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15625D-3075-44D2-AC27-AE8064C40D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454</Words>
  <Characters>2636</Characters>
  <Application>Microsoft Office Word</Application>
  <DocSecurity>0</DocSecurity>
  <Lines>21</Lines>
  <Paragraphs>6</Paragraphs>
  <ScaleCrop>false</ScaleCrop>
  <Company/>
  <LinksUpToDate>false</LinksUpToDate>
  <CharactersWithSpaces>3084</CharactersWithSpaces>
  <SharedDoc>false</SharedDoc>
  <HLinks>
    <vt:vector size="12" baseType="variant">
      <vt:variant>
        <vt:i4>196612</vt:i4>
      </vt:variant>
      <vt:variant>
        <vt:i4>3</vt:i4>
      </vt:variant>
      <vt:variant>
        <vt:i4>0</vt:i4>
      </vt:variant>
      <vt:variant>
        <vt:i4>5</vt:i4>
      </vt:variant>
      <vt:variant>
        <vt:lpwstr>https://www.riigiteataja.ee/akt/111062024017?leiaKehtiv</vt:lpwstr>
      </vt:variant>
      <vt:variant>
        <vt:lpwstr>para87</vt:lpwstr>
      </vt:variant>
      <vt:variant>
        <vt:i4>851981</vt:i4>
      </vt:variant>
      <vt:variant>
        <vt:i4>0</vt:i4>
      </vt:variant>
      <vt:variant>
        <vt:i4>0</vt:i4>
      </vt:variant>
      <vt:variant>
        <vt:i4>5</vt:i4>
      </vt:variant>
      <vt:variant>
        <vt:lpwstr>https://www.riigiteataja.ee/akt/111062024017?leiaKehtiv</vt:lpwstr>
      </vt:variant>
      <vt:variant>
        <vt:lpwstr>para192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(kirjuta siia sisu)</dc:creator>
  <cp:keywords/>
  <dc:description/>
  <cp:lastModifiedBy>Ramon Nahkur - SOM</cp:lastModifiedBy>
  <cp:revision>92</cp:revision>
  <dcterms:created xsi:type="dcterms:W3CDTF">2026-07-07T21:14:00Z</dcterms:created>
  <dcterms:modified xsi:type="dcterms:W3CDTF">2026-08-24T12:04:00Z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2026-02-13T14:19:59Z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9c5ef6ac-94c8-47f0-b694-59f3a8ed964e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0x010100C6944D6C55EBC147B69C5109D61EF3B9</vt:lpwstr>
  </property>
  <property fmtid="{D5CDD505-2E9C-101B-9397-08002B2CF9AE}" pid="11" name="MediaServiceImageTags">
    <vt:lpwstr/>
  </property>
  <property fmtid="{D5CDD505-2E9C-101B-9397-08002B2CF9AE}" pid="12" name="docLang">
    <vt:lpwstr>et</vt:lpwstr>
  </property>
</Properties>
</file>