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54C" w:rsidRDefault="00E5054C" w:rsidP="00E505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t-EE"/>
        </w:rPr>
        <w:drawing>
          <wp:inline distT="0" distB="0" distL="0" distR="0">
            <wp:extent cx="616585" cy="550545"/>
            <wp:effectExtent l="0" t="0" r="0" b="1905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/>
                    <pic:cNvPicPr/>
                  </pic:nvPicPr>
                  <pic:blipFill>
                    <a:blip r:embed="rId4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5505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94AAD" w:rsidRPr="00413BF8" w:rsidRDefault="00394AAD" w:rsidP="00394AAD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3BF8">
        <w:rPr>
          <w:rFonts w:ascii="Times New Roman" w:hAnsi="Times New Roman"/>
          <w:b/>
          <w:sz w:val="24"/>
          <w:szCs w:val="24"/>
        </w:rPr>
        <w:t>EESTI ERUOHVITSERIDE KOGU</w:t>
      </w:r>
    </w:p>
    <w:p w:rsidR="00101E4B" w:rsidRDefault="00101E4B" w:rsidP="00426B69">
      <w:pPr>
        <w:rPr>
          <w:rFonts w:ascii="Times New Roman" w:hAnsi="Times New Roman" w:cs="Times New Roman"/>
          <w:b/>
          <w:sz w:val="24"/>
          <w:szCs w:val="24"/>
        </w:rPr>
      </w:pPr>
    </w:p>
    <w:p w:rsidR="00426B69" w:rsidRPr="00413BF8" w:rsidRDefault="00B81336" w:rsidP="00426B69">
      <w:pPr>
        <w:rPr>
          <w:rFonts w:ascii="Times New Roman" w:hAnsi="Times New Roman" w:cs="Times New Roman"/>
          <w:b/>
          <w:sz w:val="24"/>
          <w:szCs w:val="24"/>
        </w:rPr>
      </w:pPr>
      <w:r w:rsidRPr="00413BF8">
        <w:rPr>
          <w:rFonts w:ascii="Times New Roman" w:hAnsi="Times New Roman" w:cs="Times New Roman"/>
          <w:b/>
          <w:sz w:val="24"/>
          <w:szCs w:val="24"/>
        </w:rPr>
        <w:t>Kaitse</w:t>
      </w:r>
      <w:r w:rsidR="00394AAD" w:rsidRPr="00413BF8">
        <w:rPr>
          <w:rFonts w:ascii="Times New Roman" w:hAnsi="Times New Roman" w:cs="Times New Roman"/>
          <w:b/>
          <w:sz w:val="24"/>
          <w:szCs w:val="24"/>
        </w:rPr>
        <w:t>ministeerium</w:t>
      </w:r>
    </w:p>
    <w:p w:rsidR="00426B69" w:rsidRPr="00413BF8" w:rsidRDefault="00426B69" w:rsidP="00426B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3BF8">
        <w:rPr>
          <w:rFonts w:ascii="Times New Roman" w:hAnsi="Times New Roman" w:cs="Times New Roman"/>
          <w:b/>
          <w:sz w:val="24"/>
          <w:szCs w:val="24"/>
        </w:rPr>
        <w:t>Härra Hanno Pevkur</w:t>
      </w:r>
    </w:p>
    <w:p w:rsidR="00426B69" w:rsidRPr="00413BF8" w:rsidRDefault="006A5767" w:rsidP="00426B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426B69" w:rsidRPr="00413BF8">
        <w:rPr>
          <w:rFonts w:ascii="Times New Roman" w:hAnsi="Times New Roman" w:cs="Times New Roman"/>
          <w:b/>
          <w:sz w:val="24"/>
          <w:szCs w:val="24"/>
        </w:rPr>
        <w:t>aitseminister</w:t>
      </w:r>
    </w:p>
    <w:p w:rsidR="00394AAD" w:rsidRPr="00413BF8" w:rsidRDefault="000F337D" w:rsidP="00797B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336" w:rsidRPr="00413BF8">
        <w:rPr>
          <w:rFonts w:ascii="Times New Roman" w:hAnsi="Times New Roman" w:cs="Times New Roman"/>
          <w:sz w:val="24"/>
          <w:szCs w:val="24"/>
        </w:rPr>
        <w:t>0</w:t>
      </w:r>
      <w:r w:rsidR="00E26299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394AAD" w:rsidRPr="00413BF8">
        <w:rPr>
          <w:rFonts w:ascii="Times New Roman" w:hAnsi="Times New Roman" w:cs="Times New Roman"/>
          <w:sz w:val="24"/>
          <w:szCs w:val="24"/>
        </w:rPr>
        <w:t xml:space="preserve">. </w:t>
      </w:r>
      <w:r w:rsidR="00B81336" w:rsidRPr="00413BF8">
        <w:rPr>
          <w:rFonts w:ascii="Times New Roman" w:hAnsi="Times New Roman" w:cs="Times New Roman"/>
          <w:sz w:val="24"/>
          <w:szCs w:val="24"/>
        </w:rPr>
        <w:t>veebruar</w:t>
      </w:r>
      <w:r w:rsidR="00394AAD" w:rsidRPr="00413BF8">
        <w:rPr>
          <w:rFonts w:ascii="Times New Roman" w:hAnsi="Times New Roman" w:cs="Times New Roman"/>
          <w:sz w:val="24"/>
          <w:szCs w:val="24"/>
        </w:rPr>
        <w:t xml:space="preserve"> 202</w:t>
      </w:r>
      <w:r w:rsidR="00B81336" w:rsidRPr="00413BF8">
        <w:rPr>
          <w:rFonts w:ascii="Times New Roman" w:hAnsi="Times New Roman" w:cs="Times New Roman"/>
          <w:sz w:val="24"/>
          <w:szCs w:val="24"/>
        </w:rPr>
        <w:t>5</w:t>
      </w:r>
      <w:r w:rsidR="002556B5" w:rsidRPr="00413BF8">
        <w:rPr>
          <w:rFonts w:ascii="Times New Roman" w:hAnsi="Times New Roman" w:cs="Times New Roman"/>
          <w:sz w:val="24"/>
          <w:szCs w:val="24"/>
        </w:rPr>
        <w:t xml:space="preserve">, </w:t>
      </w:r>
      <w:r w:rsidR="00426B69" w:rsidRPr="00413BF8">
        <w:rPr>
          <w:rFonts w:ascii="Times New Roman" w:hAnsi="Times New Roman" w:cs="Times New Roman"/>
          <w:sz w:val="24"/>
          <w:szCs w:val="24"/>
        </w:rPr>
        <w:t>nr</w:t>
      </w:r>
      <w:r w:rsidR="00394AAD" w:rsidRPr="00413BF8">
        <w:rPr>
          <w:rFonts w:ascii="Times New Roman" w:hAnsi="Times New Roman" w:cs="Times New Roman"/>
          <w:sz w:val="24"/>
          <w:szCs w:val="24"/>
        </w:rPr>
        <w:t xml:space="preserve"> 4</w:t>
      </w:r>
      <w:r w:rsidR="00426B69" w:rsidRPr="00413BF8">
        <w:rPr>
          <w:rFonts w:ascii="Times New Roman" w:hAnsi="Times New Roman" w:cs="Times New Roman"/>
          <w:sz w:val="24"/>
          <w:szCs w:val="24"/>
        </w:rPr>
        <w:t>31</w:t>
      </w:r>
      <w:r w:rsidR="00797B4F" w:rsidRPr="00413BF8">
        <w:rPr>
          <w:rFonts w:ascii="Times New Roman" w:hAnsi="Times New Roman" w:cs="Times New Roman"/>
          <w:sz w:val="24"/>
          <w:szCs w:val="24"/>
        </w:rPr>
        <w:t>/EEOK</w:t>
      </w:r>
    </w:p>
    <w:p w:rsidR="00413BF8" w:rsidRDefault="00413BF8" w:rsidP="00D97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Alus: Eesti Eruohvitseride Kogu juhatuse 31. jaanuari 2025 istungi protokolli punkt 7.</w:t>
      </w:r>
    </w:p>
    <w:p w:rsidR="00394AAD" w:rsidRPr="00413BF8" w:rsidRDefault="00426B69" w:rsidP="00D97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BF8">
        <w:rPr>
          <w:rFonts w:ascii="Times New Roman" w:hAnsi="Times New Roman" w:cs="Times New Roman"/>
          <w:sz w:val="24"/>
          <w:szCs w:val="24"/>
        </w:rPr>
        <w:t xml:space="preserve">Teema: </w:t>
      </w:r>
      <w:r w:rsidR="00797B4F" w:rsidRPr="00413BF8">
        <w:rPr>
          <w:rFonts w:ascii="Times New Roman" w:hAnsi="Times New Roman" w:cs="Times New Roman"/>
          <w:sz w:val="24"/>
          <w:szCs w:val="24"/>
        </w:rPr>
        <w:t>Kaitsejõudude taas</w:t>
      </w:r>
      <w:r w:rsidR="00DF0D5E" w:rsidRPr="00413BF8">
        <w:rPr>
          <w:rFonts w:ascii="Times New Roman" w:hAnsi="Times New Roman" w:cs="Times New Roman"/>
          <w:sz w:val="24"/>
          <w:szCs w:val="24"/>
        </w:rPr>
        <w:t>loojate</w:t>
      </w:r>
      <w:r w:rsidR="00797B4F" w:rsidRPr="00413BF8">
        <w:rPr>
          <w:rFonts w:ascii="Times New Roman" w:hAnsi="Times New Roman" w:cs="Times New Roman"/>
          <w:sz w:val="24"/>
          <w:szCs w:val="24"/>
        </w:rPr>
        <w:t xml:space="preserve"> poliitilise diskrimineerimise lõpetamise nõue</w:t>
      </w:r>
      <w:r w:rsidR="00413BF8">
        <w:rPr>
          <w:rFonts w:ascii="Times New Roman" w:hAnsi="Times New Roman" w:cs="Times New Roman"/>
          <w:sz w:val="24"/>
          <w:szCs w:val="24"/>
        </w:rPr>
        <w:t>.</w:t>
      </w:r>
      <w:r w:rsidR="00797B4F" w:rsidRPr="00413BF8">
        <w:rPr>
          <w:rFonts w:ascii="Times New Roman" w:hAnsi="Times New Roman" w:cs="Times New Roman"/>
          <w:sz w:val="24"/>
          <w:szCs w:val="24"/>
        </w:rPr>
        <w:t xml:space="preserve"> </w:t>
      </w:r>
      <w:r w:rsidR="00797B4F" w:rsidRPr="00413BF8">
        <w:rPr>
          <w:rFonts w:ascii="Times New Roman" w:hAnsi="Times New Roman" w:cs="Times New Roman"/>
          <w:sz w:val="24"/>
          <w:szCs w:val="24"/>
        </w:rPr>
        <w:tab/>
      </w:r>
      <w:r w:rsidR="00797B4F" w:rsidRPr="00413BF8">
        <w:rPr>
          <w:rFonts w:ascii="Times New Roman" w:hAnsi="Times New Roman" w:cs="Times New Roman"/>
          <w:sz w:val="24"/>
          <w:szCs w:val="24"/>
        </w:rPr>
        <w:tab/>
      </w:r>
    </w:p>
    <w:p w:rsidR="00D97A89" w:rsidRDefault="00D97A89" w:rsidP="00CD0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B37" w:rsidRPr="00413BF8" w:rsidRDefault="00DF0D5E" w:rsidP="00CD0A13">
      <w:pPr>
        <w:jc w:val="both"/>
        <w:rPr>
          <w:rFonts w:ascii="Times New Roman" w:hAnsi="Times New Roman" w:cs="Times New Roman"/>
          <w:sz w:val="24"/>
          <w:szCs w:val="24"/>
        </w:rPr>
      </w:pPr>
      <w:r w:rsidRPr="00413BF8">
        <w:rPr>
          <w:rFonts w:ascii="Times New Roman" w:hAnsi="Times New Roman" w:cs="Times New Roman"/>
          <w:sz w:val="24"/>
          <w:szCs w:val="24"/>
        </w:rPr>
        <w:t>Kaitseministeeriumis 2012. aastal vastu võetud dokumendis „</w:t>
      </w:r>
      <w:r w:rsidRPr="00413BF8">
        <w:rPr>
          <w:rFonts w:ascii="Times New Roman" w:hAnsi="Times New Roman" w:cs="Times New Roman"/>
          <w:b/>
          <w:sz w:val="24"/>
          <w:szCs w:val="24"/>
        </w:rPr>
        <w:t>Poliitika Kaitseväe ja Kaitseliidu veteranide osas</w:t>
      </w:r>
      <w:r w:rsidRPr="00413BF8">
        <w:rPr>
          <w:rFonts w:ascii="Times New Roman" w:hAnsi="Times New Roman" w:cs="Times New Roman"/>
          <w:sz w:val="24"/>
          <w:szCs w:val="24"/>
        </w:rPr>
        <w:t>“ on defineeritud: „</w:t>
      </w:r>
      <w:r w:rsidRPr="00413BF8">
        <w:rPr>
          <w:rFonts w:ascii="Times New Roman" w:hAnsi="Times New Roman" w:cs="Times New Roman"/>
          <w:i/>
          <w:sz w:val="24"/>
          <w:szCs w:val="24"/>
        </w:rPr>
        <w:t xml:space="preserve">Käesoleva poliitika mõttes on veteranid Kaitseväe tegevuses riigi sõjalisel kaitsmisel </w:t>
      </w:r>
      <w:r w:rsidRPr="00413BF8">
        <w:rPr>
          <w:rFonts w:ascii="Times New Roman" w:hAnsi="Times New Roman" w:cs="Times New Roman"/>
          <w:sz w:val="24"/>
          <w:szCs w:val="24"/>
        </w:rPr>
        <w:t xml:space="preserve">... </w:t>
      </w:r>
      <w:r w:rsidRPr="00413BF8">
        <w:rPr>
          <w:rFonts w:ascii="Times New Roman" w:hAnsi="Times New Roman" w:cs="Times New Roman"/>
          <w:i/>
          <w:sz w:val="24"/>
          <w:szCs w:val="24"/>
        </w:rPr>
        <w:t>osalenud Eesti kodanikud</w:t>
      </w:r>
      <w:r w:rsidRPr="00413BF8">
        <w:rPr>
          <w:rFonts w:ascii="Times New Roman" w:hAnsi="Times New Roman" w:cs="Times New Roman"/>
          <w:sz w:val="24"/>
          <w:szCs w:val="24"/>
        </w:rPr>
        <w:t xml:space="preserve"> ...“</w:t>
      </w:r>
      <w:r w:rsidR="00830B37" w:rsidRPr="00413B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0B37" w:rsidRPr="00413BF8" w:rsidRDefault="00CD0A13" w:rsidP="00D97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BF8">
        <w:rPr>
          <w:rFonts w:ascii="Times New Roman" w:hAnsi="Times New Roman" w:cs="Times New Roman"/>
          <w:sz w:val="24"/>
          <w:szCs w:val="24"/>
        </w:rPr>
        <w:t>Olukorra analüüs:</w:t>
      </w:r>
    </w:p>
    <w:p w:rsidR="00DF0D5E" w:rsidRPr="00413BF8" w:rsidRDefault="00CD0A13" w:rsidP="00D97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BF8">
        <w:rPr>
          <w:rFonts w:ascii="Times New Roman" w:hAnsi="Times New Roman" w:cs="Times New Roman"/>
          <w:sz w:val="24"/>
          <w:szCs w:val="24"/>
        </w:rPr>
        <w:t xml:space="preserve">1. </w:t>
      </w:r>
      <w:r w:rsidR="00830B37" w:rsidRPr="00413BF8">
        <w:rPr>
          <w:rFonts w:ascii="Times New Roman" w:hAnsi="Times New Roman" w:cs="Times New Roman"/>
          <w:sz w:val="24"/>
          <w:szCs w:val="24"/>
        </w:rPr>
        <w:t xml:space="preserve">Kaitseliidu ja see järel Kaitseväe taasloomise ajal </w:t>
      </w:r>
      <w:r w:rsidR="007E48E7">
        <w:rPr>
          <w:rFonts w:ascii="Times New Roman" w:hAnsi="Times New Roman" w:cs="Times New Roman"/>
          <w:sz w:val="24"/>
          <w:szCs w:val="24"/>
        </w:rPr>
        <w:t xml:space="preserve">17. veebruar </w:t>
      </w:r>
      <w:r w:rsidR="00830B37" w:rsidRPr="00413BF8">
        <w:rPr>
          <w:rFonts w:ascii="Times New Roman" w:hAnsi="Times New Roman" w:cs="Times New Roman"/>
          <w:sz w:val="24"/>
          <w:szCs w:val="24"/>
        </w:rPr>
        <w:t>1990 - 3</w:t>
      </w:r>
      <w:r w:rsidR="007E48E7">
        <w:rPr>
          <w:rFonts w:ascii="Times New Roman" w:hAnsi="Times New Roman" w:cs="Times New Roman"/>
          <w:sz w:val="24"/>
          <w:szCs w:val="24"/>
        </w:rPr>
        <w:t>1</w:t>
      </w:r>
      <w:r w:rsidR="00830B37" w:rsidRPr="00413BF8">
        <w:rPr>
          <w:rFonts w:ascii="Times New Roman" w:hAnsi="Times New Roman" w:cs="Times New Roman"/>
          <w:sz w:val="24"/>
          <w:szCs w:val="24"/>
        </w:rPr>
        <w:t xml:space="preserve">. </w:t>
      </w:r>
      <w:r w:rsidR="007E48E7">
        <w:rPr>
          <w:rFonts w:ascii="Times New Roman" w:hAnsi="Times New Roman" w:cs="Times New Roman"/>
          <w:sz w:val="24"/>
          <w:szCs w:val="24"/>
        </w:rPr>
        <w:t>august</w:t>
      </w:r>
      <w:r w:rsidR="00830B37" w:rsidRPr="00413BF8">
        <w:rPr>
          <w:rFonts w:ascii="Times New Roman" w:hAnsi="Times New Roman" w:cs="Times New Roman"/>
          <w:sz w:val="24"/>
          <w:szCs w:val="24"/>
        </w:rPr>
        <w:t xml:space="preserve"> 199</w:t>
      </w:r>
      <w:r w:rsidR="007E48E7">
        <w:rPr>
          <w:rFonts w:ascii="Times New Roman" w:hAnsi="Times New Roman" w:cs="Times New Roman"/>
          <w:sz w:val="24"/>
          <w:szCs w:val="24"/>
        </w:rPr>
        <w:t>4</w:t>
      </w:r>
      <w:r w:rsidR="00830B37" w:rsidRPr="00413BF8">
        <w:rPr>
          <w:rFonts w:ascii="Times New Roman" w:hAnsi="Times New Roman" w:cs="Times New Roman"/>
          <w:sz w:val="24"/>
          <w:szCs w:val="24"/>
        </w:rPr>
        <w:t xml:space="preserve"> asus meie riigis NSV Liidu suur okupatsiooni</w:t>
      </w:r>
      <w:r w:rsidR="00413BF8" w:rsidRPr="00413BF8">
        <w:rPr>
          <w:rFonts w:ascii="Times New Roman" w:hAnsi="Times New Roman" w:cs="Times New Roman"/>
          <w:sz w:val="24"/>
          <w:szCs w:val="24"/>
        </w:rPr>
        <w:t>vägi, mis 1992. aastast muutus</w:t>
      </w:r>
      <w:r w:rsidR="00830B37" w:rsidRPr="00413BF8">
        <w:rPr>
          <w:rFonts w:ascii="Times New Roman" w:hAnsi="Times New Roman" w:cs="Times New Roman"/>
          <w:sz w:val="24"/>
          <w:szCs w:val="24"/>
        </w:rPr>
        <w:t xml:space="preserve"> </w:t>
      </w:r>
      <w:r w:rsidRPr="00413BF8">
        <w:rPr>
          <w:rFonts w:ascii="Times New Roman" w:hAnsi="Times New Roman" w:cs="Times New Roman"/>
          <w:sz w:val="24"/>
          <w:szCs w:val="24"/>
        </w:rPr>
        <w:t xml:space="preserve">nime poolest </w:t>
      </w:r>
      <w:r w:rsidR="00830B37" w:rsidRPr="00413BF8">
        <w:rPr>
          <w:rFonts w:ascii="Times New Roman" w:hAnsi="Times New Roman" w:cs="Times New Roman"/>
          <w:sz w:val="24"/>
          <w:szCs w:val="24"/>
        </w:rPr>
        <w:t>Vene Föderatsiooni väekontingendiks</w:t>
      </w:r>
      <w:r w:rsidRPr="00413BF8">
        <w:rPr>
          <w:rFonts w:ascii="Times New Roman" w:hAnsi="Times New Roman" w:cs="Times New Roman"/>
          <w:sz w:val="24"/>
          <w:szCs w:val="24"/>
        </w:rPr>
        <w:t xml:space="preserve">, aga oma olemuselt jätkas olemast okupatsiooni jõud. </w:t>
      </w:r>
      <w:r w:rsidR="000E3653">
        <w:rPr>
          <w:rFonts w:ascii="Times New Roman" w:hAnsi="Times New Roman" w:cs="Times New Roman"/>
          <w:sz w:val="24"/>
          <w:szCs w:val="24"/>
        </w:rPr>
        <w:t xml:space="preserve">Relvastatud konfliktid nendega toimusid Pahklas, Valgas, Ellamaal, Marja tänaval jne. </w:t>
      </w:r>
      <w:r w:rsidRPr="00413BF8">
        <w:rPr>
          <w:rFonts w:ascii="Times New Roman" w:hAnsi="Times New Roman" w:cs="Times New Roman"/>
          <w:sz w:val="24"/>
          <w:szCs w:val="24"/>
        </w:rPr>
        <w:t xml:space="preserve">Taasloodud Kaitseliit, Kaitsevägi ja Eesti Vabariigi relvastatud Piirivalve </w:t>
      </w:r>
      <w:r w:rsidR="00413BF8">
        <w:rPr>
          <w:rFonts w:ascii="Times New Roman" w:hAnsi="Times New Roman" w:cs="Times New Roman"/>
          <w:sz w:val="24"/>
          <w:szCs w:val="24"/>
        </w:rPr>
        <w:t xml:space="preserve">(edaspidi tekstis Kaitsejõud) </w:t>
      </w:r>
      <w:r w:rsidRPr="00413BF8">
        <w:rPr>
          <w:rFonts w:ascii="Times New Roman" w:hAnsi="Times New Roman" w:cs="Times New Roman"/>
          <w:sz w:val="24"/>
          <w:szCs w:val="24"/>
        </w:rPr>
        <w:t xml:space="preserve">seega osalesid vahetult Eesti riigi sõjalisel kaitsel nende okupatsioonijõududega tekitatud sõjalise ohu </w:t>
      </w:r>
      <w:r w:rsidR="00413BF8" w:rsidRPr="00413BF8">
        <w:rPr>
          <w:rFonts w:ascii="Times New Roman" w:hAnsi="Times New Roman" w:cs="Times New Roman"/>
          <w:sz w:val="24"/>
          <w:szCs w:val="24"/>
        </w:rPr>
        <w:t xml:space="preserve">ajal ja </w:t>
      </w:r>
      <w:r w:rsidRPr="00413BF8">
        <w:rPr>
          <w:rFonts w:ascii="Times New Roman" w:hAnsi="Times New Roman" w:cs="Times New Roman"/>
          <w:sz w:val="24"/>
          <w:szCs w:val="24"/>
        </w:rPr>
        <w:t>eest.</w:t>
      </w:r>
      <w:r w:rsidR="007E4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BF8" w:rsidRDefault="007033EE" w:rsidP="00413BF8">
      <w:pPr>
        <w:jc w:val="both"/>
        <w:rPr>
          <w:rFonts w:ascii="Times New Roman" w:hAnsi="Times New Roman" w:cs="Times New Roman"/>
          <w:sz w:val="24"/>
          <w:szCs w:val="24"/>
        </w:rPr>
      </w:pPr>
      <w:r w:rsidRPr="00413BF8">
        <w:rPr>
          <w:rFonts w:ascii="Times New Roman" w:hAnsi="Times New Roman" w:cs="Times New Roman"/>
          <w:sz w:val="24"/>
          <w:szCs w:val="24"/>
        </w:rPr>
        <w:t xml:space="preserve">2. </w:t>
      </w:r>
      <w:r w:rsidR="00413BF8">
        <w:rPr>
          <w:rFonts w:ascii="Times New Roman" w:hAnsi="Times New Roman" w:cs="Times New Roman"/>
          <w:sz w:val="24"/>
          <w:szCs w:val="24"/>
        </w:rPr>
        <w:t>Nõudekirja preambulas kasutatud mõiste „sõjalisel kaitsmisel ... osalenud“ laienemise kehtivust</w:t>
      </w:r>
      <w:r w:rsidR="00C76204">
        <w:rPr>
          <w:rFonts w:ascii="Times New Roman" w:hAnsi="Times New Roman" w:cs="Times New Roman"/>
          <w:sz w:val="24"/>
          <w:szCs w:val="24"/>
        </w:rPr>
        <w:t>, just nimelt aastatel 1990-1994</w:t>
      </w:r>
      <w:r w:rsidR="00413BF8">
        <w:rPr>
          <w:rFonts w:ascii="Times New Roman" w:hAnsi="Times New Roman" w:cs="Times New Roman"/>
          <w:sz w:val="24"/>
          <w:szCs w:val="24"/>
        </w:rPr>
        <w:t xml:space="preserve"> Kaitsejõududes teeninud Eesti kodanike kohta, kinnitab fakt, et nende kodanike tegevteenistuse ajalise pikkuse arvestamisel loeti üks kalendrikuu võrdseks kolme kuuga.</w:t>
      </w:r>
    </w:p>
    <w:p w:rsidR="00D97A89" w:rsidRDefault="00D97A89" w:rsidP="00D97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Nõue:</w:t>
      </w:r>
    </w:p>
    <w:p w:rsidR="00413BF8" w:rsidRDefault="00413BF8" w:rsidP="00D97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Eesti Vabariigi Põhiseaduse § 12 teise lõigu viimase lauses sätestatu „</w:t>
      </w:r>
      <w:r w:rsidRPr="00413BF8">
        <w:rPr>
          <w:rFonts w:ascii="Times New Roman" w:hAnsi="Times New Roman" w:cs="Times New Roman"/>
          <w:i/>
          <w:sz w:val="24"/>
          <w:szCs w:val="24"/>
        </w:rPr>
        <w:t>Samuti on sedusega keelatud ja karistatav õhutada vihkamist, vägivalda ja diskrimineerimist ühiskonnakihtide vahel</w:t>
      </w:r>
      <w:r>
        <w:rPr>
          <w:rFonts w:ascii="Times New Roman" w:hAnsi="Times New Roman" w:cs="Times New Roman"/>
          <w:sz w:val="24"/>
          <w:szCs w:val="24"/>
        </w:rPr>
        <w:t>“ alusel nõuab Eesti Eruohvitseride Kogu kaitseministrilt lõpetada põhiseadusevastane Kaitsejõudude taasloojate diskrimineerimine ja tunnistada neid Kaitsejõudude veteranideks, seda koos kõigi veteranidele ettenähtud õigustega.</w:t>
      </w:r>
    </w:p>
    <w:p w:rsidR="00D97A89" w:rsidRDefault="00D97A89" w:rsidP="00FF7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7A89" w:rsidRDefault="00FF7675" w:rsidP="00FF7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Manivald Kasepõld </w:t>
      </w:r>
    </w:p>
    <w:p w:rsidR="00FF7675" w:rsidRDefault="00FF7675" w:rsidP="00FF7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/allkiri digitaalne/</w:t>
      </w:r>
    </w:p>
    <w:p w:rsidR="00FF7675" w:rsidRDefault="00FF7675" w:rsidP="00FF7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EEOK juhatuse esimees</w:t>
      </w:r>
    </w:p>
    <w:p w:rsidR="00D97A89" w:rsidRDefault="00D97A89" w:rsidP="00FF7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44A" w:rsidRDefault="00FF7675" w:rsidP="00215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Koostas</w:t>
      </w:r>
      <w:r w:rsidR="0021544A" w:rsidRPr="0021544A">
        <w:rPr>
          <w:rFonts w:ascii="Times New Roman" w:hAnsi="Times New Roman" w:cs="Times New Roman"/>
          <w:sz w:val="24"/>
          <w:szCs w:val="24"/>
        </w:rPr>
        <w:t xml:space="preserve"> </w:t>
      </w:r>
      <w:r w:rsidR="0021544A">
        <w:rPr>
          <w:rFonts w:ascii="Times New Roman" w:hAnsi="Times New Roman" w:cs="Times New Roman"/>
          <w:sz w:val="24"/>
          <w:szCs w:val="24"/>
        </w:rPr>
        <w:t xml:space="preserve">Jaak Haud </w:t>
      </w:r>
    </w:p>
    <w:p w:rsidR="00FF7675" w:rsidRDefault="00E26299" w:rsidP="00FF7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97A89" w:rsidRPr="006A3C39">
          <w:rPr>
            <w:rStyle w:val="Hyperlink"/>
            <w:rFonts w:ascii="Times New Roman" w:hAnsi="Times New Roman" w:cs="Times New Roman"/>
            <w:sz w:val="24"/>
            <w:szCs w:val="24"/>
          </w:rPr>
          <w:t>jaak.haud@gmail.com</w:t>
        </w:r>
      </w:hyperlink>
      <w:r w:rsidR="00D97A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44A" w:rsidRDefault="0021544A" w:rsidP="00DF0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D5E" w:rsidRPr="00413BF8" w:rsidRDefault="00DF0D5E" w:rsidP="00DF0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BF8">
        <w:rPr>
          <w:rFonts w:ascii="Times New Roman" w:hAnsi="Times New Roman" w:cs="Times New Roman"/>
          <w:sz w:val="24"/>
          <w:szCs w:val="24"/>
        </w:rPr>
        <w:t xml:space="preserve">Teadmiseks: </w:t>
      </w:r>
    </w:p>
    <w:p w:rsidR="00DF0D5E" w:rsidRPr="00413BF8" w:rsidRDefault="00DF0D5E" w:rsidP="00DF0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BF8">
        <w:rPr>
          <w:rFonts w:ascii="Times New Roman" w:hAnsi="Times New Roman" w:cs="Times New Roman"/>
          <w:sz w:val="24"/>
          <w:szCs w:val="24"/>
        </w:rPr>
        <w:t xml:space="preserve">Riigikogu Riigikaitsekomisjoni esimees Kalev Stoicescu, </w:t>
      </w:r>
      <w:hyperlink r:id="rId6" w:history="1">
        <w:r w:rsidRPr="00413BF8">
          <w:rPr>
            <w:rStyle w:val="Hyperlink"/>
            <w:rFonts w:ascii="Times New Roman" w:hAnsi="Times New Roman" w:cs="Times New Roman"/>
            <w:sz w:val="24"/>
            <w:szCs w:val="24"/>
          </w:rPr>
          <w:t>kalev.stoicescu@riigkogu.ee</w:t>
        </w:r>
      </w:hyperlink>
      <w:r w:rsidRPr="00413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D5E" w:rsidRPr="00413BF8" w:rsidRDefault="00DF0D5E" w:rsidP="00DF0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BF8">
        <w:rPr>
          <w:rFonts w:ascii="Times New Roman" w:hAnsi="Times New Roman" w:cs="Times New Roman"/>
          <w:sz w:val="24"/>
          <w:szCs w:val="24"/>
        </w:rPr>
        <w:t xml:space="preserve">Kaitseliidu ülem kindralmajor Ilmar Tamm, </w:t>
      </w:r>
      <w:hyperlink r:id="rId7" w:history="1">
        <w:r w:rsidRPr="00413BF8">
          <w:rPr>
            <w:rStyle w:val="Hyperlink"/>
            <w:rFonts w:ascii="Times New Roman" w:hAnsi="Times New Roman" w:cs="Times New Roman"/>
            <w:sz w:val="24"/>
            <w:szCs w:val="24"/>
          </w:rPr>
          <w:t>info@kaitseliit.ee</w:t>
        </w:r>
      </w:hyperlink>
    </w:p>
    <w:p w:rsidR="00DF0D5E" w:rsidRPr="00413BF8" w:rsidRDefault="00DF0D5E">
      <w:pPr>
        <w:rPr>
          <w:rFonts w:ascii="Times New Roman" w:hAnsi="Times New Roman" w:cs="Times New Roman"/>
          <w:sz w:val="24"/>
          <w:szCs w:val="24"/>
        </w:rPr>
      </w:pPr>
    </w:p>
    <w:sectPr w:rsidR="00DF0D5E" w:rsidRPr="00413BF8" w:rsidSect="00615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877"/>
    <w:rsid w:val="000E3653"/>
    <w:rsid w:val="000F337D"/>
    <w:rsid w:val="00101E4B"/>
    <w:rsid w:val="001D5399"/>
    <w:rsid w:val="0021544A"/>
    <w:rsid w:val="00247F77"/>
    <w:rsid w:val="002505CC"/>
    <w:rsid w:val="002556B5"/>
    <w:rsid w:val="00331877"/>
    <w:rsid w:val="00394AAD"/>
    <w:rsid w:val="00413BF8"/>
    <w:rsid w:val="00426B69"/>
    <w:rsid w:val="004E702D"/>
    <w:rsid w:val="00615B65"/>
    <w:rsid w:val="006A5767"/>
    <w:rsid w:val="007033EE"/>
    <w:rsid w:val="00797B4F"/>
    <w:rsid w:val="007E48E7"/>
    <w:rsid w:val="00830B37"/>
    <w:rsid w:val="009E652B"/>
    <w:rsid w:val="00B81336"/>
    <w:rsid w:val="00C76204"/>
    <w:rsid w:val="00CA59D8"/>
    <w:rsid w:val="00CD0A13"/>
    <w:rsid w:val="00D846FB"/>
    <w:rsid w:val="00D97A89"/>
    <w:rsid w:val="00DF0D5E"/>
    <w:rsid w:val="00E26299"/>
    <w:rsid w:val="00E5054C"/>
    <w:rsid w:val="00E529CC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1E5F0-EB67-4DE3-8543-52499874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87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877"/>
    <w:rPr>
      <w:color w:val="0563C1" w:themeColor="hyperlink"/>
      <w:u w:val="single"/>
    </w:rPr>
  </w:style>
  <w:style w:type="paragraph" w:customStyle="1" w:styleId="Standard">
    <w:name w:val="Standard"/>
    <w:rsid w:val="00394AAD"/>
    <w:pPr>
      <w:autoSpaceDN w:val="0"/>
      <w:spacing w:after="200" w:line="27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kaitseliit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lev.stoicescu@riigkogu.ee" TargetMode="External"/><Relationship Id="rId5" Type="http://schemas.openxmlformats.org/officeDocument/2006/relationships/hyperlink" Target="mailto:jaak.haud@gmail.com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331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32</cp:revision>
  <cp:lastPrinted>2025-02-06T14:28:00Z</cp:lastPrinted>
  <dcterms:created xsi:type="dcterms:W3CDTF">2025-02-05T10:30:00Z</dcterms:created>
  <dcterms:modified xsi:type="dcterms:W3CDTF">2025-02-06T16:56:00Z</dcterms:modified>
</cp:coreProperties>
</file>