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072" w:type="dxa"/>
        <w:tblLayout w:type="fixed"/>
        <w:tblCellMar>
          <w:left w:w="0" w:type="dxa"/>
          <w:right w:w="0" w:type="dxa"/>
        </w:tblCellMar>
        <w:tblLook w:val="0000" w:firstRow="0" w:lastRow="0" w:firstColumn="0" w:lastColumn="0" w:noHBand="0" w:noVBand="0"/>
      </w:tblPr>
      <w:tblGrid>
        <w:gridCol w:w="5245"/>
        <w:gridCol w:w="3827"/>
      </w:tblGrid>
      <w:tr w:rsidR="00D40650" w:rsidTr="001C28BA">
        <w:trPr>
          <w:trHeight w:val="1905"/>
        </w:trPr>
        <w:tc>
          <w:tcPr>
            <w:tcW w:w="5245" w:type="dxa"/>
            <w:shd w:val="clear" w:color="auto" w:fill="auto"/>
          </w:tcPr>
          <w:p w:rsidR="00D40650" w:rsidRPr="00A10E66" w:rsidRDefault="0008669E" w:rsidP="00DF44DF">
            <w:pPr>
              <w:pStyle w:val="TableContents"/>
              <w:rPr>
                <w:b/>
              </w:rPr>
            </w:pPr>
            <w:bookmarkStart w:id="0" w:name="_GoBack"/>
            <w:r>
              <w:rPr>
                <w:b/>
                <w:noProof/>
                <w:lang w:eastAsia="et-EE" w:bidi="ar-SA"/>
              </w:rPr>
              <w:drawing>
                <wp:anchor distT="0" distB="0" distL="114300" distR="114300" simplePos="0" relativeHeight="251658240" behindDoc="0" locked="0" layoutInCell="1" allowOverlap="1">
                  <wp:simplePos x="1152525" y="-238125"/>
                  <wp:positionH relativeFrom="margin">
                    <wp:posOffset>-864235</wp:posOffset>
                  </wp:positionH>
                  <wp:positionV relativeFrom="margin">
                    <wp:posOffset>-144145</wp:posOffset>
                  </wp:positionV>
                  <wp:extent cx="2948400" cy="957600"/>
                  <wp:effectExtent l="0" t="0" r="0"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maantee_vapp_est_bl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anchor>
              </w:drawing>
            </w:r>
          </w:p>
        </w:tc>
        <w:tc>
          <w:tcPr>
            <w:tcW w:w="3827" w:type="dxa"/>
            <w:shd w:val="clear" w:color="auto" w:fill="auto"/>
          </w:tcPr>
          <w:p w:rsidR="00BC1A62" w:rsidRPr="00BC1A62" w:rsidRDefault="00BC1A62" w:rsidP="0008669E">
            <w:pPr>
              <w:pStyle w:val="AK"/>
            </w:pPr>
          </w:p>
        </w:tc>
      </w:tr>
      <w:tr w:rsidR="00D40650" w:rsidRPr="001D4CFB" w:rsidTr="001C28BA">
        <w:trPr>
          <w:trHeight w:val="1985"/>
        </w:trPr>
        <w:tc>
          <w:tcPr>
            <w:tcW w:w="5245" w:type="dxa"/>
            <w:shd w:val="clear" w:color="auto" w:fill="auto"/>
          </w:tcPr>
          <w:p w:rsidR="009C74C9" w:rsidRPr="00015E5C" w:rsidRDefault="009C74C9" w:rsidP="009C74C9">
            <w:pPr>
              <w:pStyle w:val="adressaat0"/>
            </w:pPr>
            <w:r w:rsidRPr="00015E5C">
              <w:t>Ivar Tedrema</w:t>
            </w:r>
          </w:p>
          <w:p w:rsidR="009C74C9" w:rsidRPr="00015E5C" w:rsidRDefault="009C74C9" w:rsidP="009C74C9">
            <w:pPr>
              <w:pStyle w:val="adressaat0"/>
            </w:pPr>
            <w:r w:rsidRPr="00015E5C">
              <w:t>Kambja Vallavalitsus</w:t>
            </w:r>
          </w:p>
          <w:p w:rsidR="009C74C9" w:rsidRPr="00015E5C" w:rsidRDefault="009C74C9" w:rsidP="009C74C9">
            <w:pPr>
              <w:pStyle w:val="aadress"/>
            </w:pPr>
            <w:r w:rsidRPr="00015E5C">
              <w:t>Kesk 2</w:t>
            </w:r>
          </w:p>
          <w:p w:rsidR="009C74C9" w:rsidRPr="00015E5C" w:rsidRDefault="009C74C9" w:rsidP="009C74C9">
            <w:pPr>
              <w:pStyle w:val="adressaat0"/>
            </w:pPr>
            <w:r w:rsidRPr="00015E5C">
              <w:t>62034  TARTU MAAKOND</w:t>
            </w:r>
          </w:p>
          <w:p w:rsidR="003B2A9C" w:rsidRPr="00BF4D7C" w:rsidRDefault="00B6612A" w:rsidP="00B6612A">
            <w:pPr>
              <w:pStyle w:val="Adressaat"/>
              <w:rPr>
                <w:iCs/>
              </w:rPr>
            </w:pPr>
            <w:hyperlink r:id="rId10" w:history="1">
              <w:r w:rsidRPr="00D81270">
                <w:rPr>
                  <w:rStyle w:val="Hperlink"/>
                </w:rPr>
                <w:t>vald@kambja.ee</w:t>
              </w:r>
            </w:hyperlink>
          </w:p>
        </w:tc>
        <w:tc>
          <w:tcPr>
            <w:tcW w:w="3827" w:type="dxa"/>
            <w:shd w:val="clear" w:color="auto" w:fill="auto"/>
          </w:tcPr>
          <w:p w:rsidR="009C74C9" w:rsidRPr="00015E5C" w:rsidRDefault="009C74C9" w:rsidP="009C74C9">
            <w:pPr>
              <w:pStyle w:val="adressaat0"/>
              <w:snapToGrid w:val="0"/>
            </w:pPr>
            <w:r w:rsidRPr="00015E5C">
              <w:t xml:space="preserve">Teie </w:t>
            </w:r>
            <w:r w:rsidR="00B6612A">
              <w:t xml:space="preserve"> 30.12.</w:t>
            </w:r>
            <w:r w:rsidRPr="00015E5C">
              <w:t>15 nr 14-11/1065</w:t>
            </w:r>
          </w:p>
          <w:p w:rsidR="009C74C9" w:rsidRDefault="009C74C9" w:rsidP="009C74C9">
            <w:pPr>
              <w:pStyle w:val="adressaat0"/>
              <w:snapToGrid w:val="0"/>
            </w:pPr>
          </w:p>
          <w:p w:rsidR="003B2A9C" w:rsidRPr="001D4CFB" w:rsidRDefault="009C74C9" w:rsidP="009C52CC">
            <w:pPr>
              <w:jc w:val="left"/>
            </w:pPr>
            <w:r w:rsidRPr="00015E5C">
              <w:t>Meie 08.01.16 nr 15-4/15-00032/188</w:t>
            </w:r>
          </w:p>
        </w:tc>
      </w:tr>
    </w:tbl>
    <w:p w:rsidR="009C74C9" w:rsidRPr="009C74C9" w:rsidRDefault="009C74C9" w:rsidP="009C74C9">
      <w:pPr>
        <w:pStyle w:val="kirjapealkiri"/>
        <w:spacing w:before="0" w:after="480"/>
        <w:rPr>
          <w:b/>
        </w:rPr>
      </w:pPr>
      <w:r w:rsidRPr="009C74C9">
        <w:rPr>
          <w:b/>
        </w:rPr>
        <w:t>Nõuded Kambja ja Suure-Kambja vahelise jalgratta- ja jalgtee projekti koostamiseks</w:t>
      </w:r>
    </w:p>
    <w:p w:rsidR="00B6612A" w:rsidRPr="00B6612A" w:rsidRDefault="00B6612A" w:rsidP="00B6612A">
      <w:pPr>
        <w:pStyle w:val="Snum"/>
        <w:rPr>
          <w:rFonts w:cs="Times New Roman"/>
          <w:color w:val="000000" w:themeColor="text1"/>
          <w:lang w:eastAsia="ar-SA"/>
        </w:rPr>
      </w:pPr>
      <w:r w:rsidRPr="00B6612A">
        <w:rPr>
          <w:rFonts w:cs="Times New Roman"/>
          <w:lang w:eastAsia="ar-SA"/>
        </w:rPr>
        <w:t xml:space="preserve">Olete taotlenud </w:t>
      </w:r>
      <w:r w:rsidRPr="00B6612A">
        <w:rPr>
          <w:rFonts w:cs="Times New Roman"/>
          <w:lang w:eastAsia="ar-SA"/>
        </w:rPr>
        <w:t xml:space="preserve">Tartu </w:t>
      </w:r>
      <w:r w:rsidRPr="00B6612A">
        <w:rPr>
          <w:rFonts w:cs="Times New Roman"/>
          <w:lang w:eastAsia="ar-SA"/>
        </w:rPr>
        <w:t xml:space="preserve">maakonnas </w:t>
      </w:r>
      <w:r w:rsidRPr="00B6612A">
        <w:rPr>
          <w:rFonts w:cs="Times New Roman"/>
          <w:lang w:eastAsia="ar-SA"/>
        </w:rPr>
        <w:t xml:space="preserve">Kambja </w:t>
      </w:r>
      <w:r w:rsidRPr="00B6612A">
        <w:rPr>
          <w:rFonts w:cs="Times New Roman"/>
          <w:lang w:eastAsia="ar-SA"/>
        </w:rPr>
        <w:t xml:space="preserve">vallas </w:t>
      </w:r>
      <w:r w:rsidRPr="00B6612A">
        <w:rPr>
          <w:rFonts w:cs="Times New Roman"/>
          <w:lang w:eastAsia="ar-SA"/>
        </w:rPr>
        <w:t xml:space="preserve">Kambja ja Suure-Kambja vahelise </w:t>
      </w:r>
      <w:r w:rsidRPr="00B6612A">
        <w:rPr>
          <w:rFonts w:cs="Times New Roman"/>
          <w:lang w:eastAsia="ar-SA"/>
        </w:rPr>
        <w:t xml:space="preserve">jalgratta- ja jalgtee (edaspidi JJT)  </w:t>
      </w:r>
      <w:r w:rsidRPr="00B6612A">
        <w:rPr>
          <w:rFonts w:cs="Times New Roman"/>
          <w:color w:val="000000" w:themeColor="text1"/>
          <w:lang w:eastAsia="ar-SA"/>
        </w:rPr>
        <w:t xml:space="preserve">ning valgustuse projekteerimise nõuded. </w:t>
      </w:r>
      <w:r w:rsidRPr="00B6612A">
        <w:rPr>
          <w:rFonts w:cs="Times New Roman"/>
          <w:color w:val="000000" w:themeColor="text1"/>
          <w:lang w:eastAsia="ar-SA"/>
        </w:rPr>
        <w:t>JJT paikneb riigitee nr 22135 Kambja-Sirvaku (edaspidi riigitee) km 0,52-1,20 vasakul pool ning km 1,20-1,87 paremal pool teed, eskiisis on ette nähtud üks riigitee ületus km 1,20.</w:t>
      </w:r>
    </w:p>
    <w:p w:rsidR="00B6612A" w:rsidRPr="00B6612A" w:rsidRDefault="00B6612A" w:rsidP="00B6612A">
      <w:pPr>
        <w:pStyle w:val="Snum"/>
        <w:rPr>
          <w:rFonts w:cs="Times New Roman"/>
          <w:color w:val="000000" w:themeColor="text1"/>
          <w:lang w:eastAsia="ar-SA"/>
        </w:rPr>
      </w:pPr>
    </w:p>
    <w:p w:rsidR="00B6612A" w:rsidRPr="00B6612A" w:rsidRDefault="00B6612A" w:rsidP="00B6612A">
      <w:pPr>
        <w:spacing w:line="240" w:lineRule="auto"/>
        <w:rPr>
          <w:color w:val="000000" w:themeColor="text1"/>
          <w:lang w:eastAsia="ar-SA"/>
        </w:rPr>
      </w:pPr>
      <w:r w:rsidRPr="00B6612A">
        <w:rPr>
          <w:color w:val="000000" w:themeColor="text1"/>
          <w:lang w:eastAsia="ar-SA"/>
        </w:rPr>
        <w:t>Tutvudes JJT paigutusega riigitee suhtes ja v</w:t>
      </w:r>
      <w:r w:rsidRPr="00B6612A">
        <w:rPr>
          <w:color w:val="000000" w:themeColor="text1"/>
        </w:rPr>
        <w:t xml:space="preserve">õttes aluseks </w:t>
      </w:r>
      <w:r w:rsidRPr="00B6612A">
        <w:rPr>
          <w:color w:val="000000" w:themeColor="text1"/>
        </w:rPr>
        <w:t xml:space="preserve">ehitusseadustiku (edaspidi EhS) </w:t>
      </w:r>
      <w:r w:rsidRPr="00B6612A">
        <w:rPr>
          <w:color w:val="000000" w:themeColor="text1"/>
        </w:rPr>
        <w:t xml:space="preserve">ning  Majandus- ja taristuministri 5.08.2015 määruse nr 106 „Tee projekteerimise normid“ lisa „Maanteede projekteerimisnormid“ (edaspidi Normid), esitab Maanteeamet </w:t>
      </w:r>
      <w:r w:rsidRPr="00B6612A">
        <w:rPr>
          <w:b/>
          <w:color w:val="000000" w:themeColor="text1"/>
        </w:rPr>
        <w:t xml:space="preserve">nõuded </w:t>
      </w:r>
      <w:r w:rsidRPr="00B6612A">
        <w:rPr>
          <w:color w:val="000000" w:themeColor="text1"/>
          <w:lang w:eastAsia="ar-SA"/>
        </w:rPr>
        <w:t>riigitee nr tee</w:t>
      </w:r>
      <w:r w:rsidRPr="00B6612A">
        <w:rPr>
          <w:color w:val="000000" w:themeColor="text1"/>
          <w:lang w:eastAsia="ar-SA"/>
        </w:rPr>
        <w:t xml:space="preserve"> </w:t>
      </w:r>
      <w:r w:rsidRPr="00B6612A">
        <w:rPr>
          <w:color w:val="000000" w:themeColor="text1"/>
          <w:lang w:eastAsia="ar-SA"/>
        </w:rPr>
        <w:t>kaitsevööndis ja riigitee alusel maal JJT  ja valgustuse projekteerimiseks.</w:t>
      </w:r>
    </w:p>
    <w:p w:rsidR="00B6612A" w:rsidRPr="00B6612A" w:rsidRDefault="00B6612A" w:rsidP="00B6612A">
      <w:pPr>
        <w:spacing w:line="240" w:lineRule="auto"/>
        <w:rPr>
          <w:lang w:eastAsia="ar-SA"/>
        </w:rPr>
      </w:pPr>
    </w:p>
    <w:p w:rsidR="00B6612A" w:rsidRPr="00B6612A" w:rsidRDefault="00B6612A" w:rsidP="00B6612A">
      <w:pPr>
        <w:pStyle w:val="Loendilik"/>
        <w:numPr>
          <w:ilvl w:val="0"/>
          <w:numId w:val="1"/>
        </w:numPr>
        <w:spacing w:line="240" w:lineRule="auto"/>
        <w:rPr>
          <w:rFonts w:cs="Times New Roman"/>
          <w:szCs w:val="24"/>
        </w:rPr>
      </w:pPr>
      <w:r w:rsidRPr="00B6612A">
        <w:rPr>
          <w:rFonts w:cs="Times New Roman"/>
          <w:color w:val="000000" w:themeColor="text1"/>
          <w:szCs w:val="24"/>
        </w:rPr>
        <w:t>JJT ehitamiseks tuleb koostada teeprojekt (edaspidi Projekt) põhiprojekti staadiumis vastavalt majandus- ja taristuministri 02.07.2015 määrusele nr 82 „Tee ehitusprojektile esitatavad nõuded“.</w:t>
      </w:r>
    </w:p>
    <w:p w:rsidR="00B6612A" w:rsidRPr="00B6612A" w:rsidRDefault="00B6612A" w:rsidP="00B6612A">
      <w:pPr>
        <w:pStyle w:val="Loendilik"/>
        <w:numPr>
          <w:ilvl w:val="0"/>
          <w:numId w:val="1"/>
        </w:numPr>
        <w:spacing w:line="240" w:lineRule="auto"/>
        <w:rPr>
          <w:rFonts w:cs="Times New Roman"/>
          <w:szCs w:val="24"/>
        </w:rPr>
      </w:pPr>
      <w:r w:rsidRPr="00B6612A">
        <w:rPr>
          <w:rFonts w:cs="Times New Roman"/>
          <w:szCs w:val="24"/>
        </w:rPr>
        <w:t>Projekti koostaval ettevõtjal ja/või isikul peab olema EhS kohane pädevus.</w:t>
      </w:r>
    </w:p>
    <w:p w:rsidR="00B6612A" w:rsidRPr="00B6612A" w:rsidRDefault="00B6612A" w:rsidP="00B6612A">
      <w:pPr>
        <w:pStyle w:val="Loendilik"/>
        <w:numPr>
          <w:ilvl w:val="0"/>
          <w:numId w:val="1"/>
        </w:numPr>
        <w:spacing w:line="240" w:lineRule="auto"/>
        <w:rPr>
          <w:rFonts w:cs="Times New Roman"/>
          <w:color w:val="000000" w:themeColor="text1"/>
          <w:szCs w:val="24"/>
        </w:rPr>
      </w:pPr>
      <w:r w:rsidRPr="00B6612A">
        <w:rPr>
          <w:rFonts w:cs="Times New Roman"/>
          <w:color w:val="000000" w:themeColor="text1"/>
          <w:szCs w:val="24"/>
        </w:rPr>
        <w:t>Projekti koostamisel juhinduda kehtivatest seadustest, standarditest, normdokumentidest ja juhenditest, sh EhS, Normid põhimõtetest, tiheasustusalal juhinduda Eesti Standardist EVS 843:2003 “Linnatänavad”.</w:t>
      </w:r>
    </w:p>
    <w:p w:rsidR="00B6612A" w:rsidRPr="00B6612A" w:rsidRDefault="00B6612A" w:rsidP="00B6612A">
      <w:pPr>
        <w:widowControl/>
        <w:numPr>
          <w:ilvl w:val="0"/>
          <w:numId w:val="1"/>
        </w:numPr>
        <w:spacing w:line="240" w:lineRule="auto"/>
        <w:rPr>
          <w:color w:val="000000" w:themeColor="text1"/>
        </w:rPr>
      </w:pPr>
      <w:r w:rsidRPr="00B6612A">
        <w:rPr>
          <w:color w:val="000000" w:themeColor="text1"/>
        </w:rPr>
        <w:t xml:space="preserve">EhS §71 lg 2 sätestab riigitee kaitsevööndi laiuseks mõlemal pool äärmise sõiduraja välimisest servast – </w:t>
      </w:r>
      <w:r w:rsidRPr="00B6612A">
        <w:rPr>
          <w:color w:val="000000" w:themeColor="text1"/>
        </w:rPr>
        <w:t>30</w:t>
      </w:r>
      <w:r w:rsidRPr="00B6612A">
        <w:rPr>
          <w:color w:val="000000" w:themeColor="text1"/>
        </w:rPr>
        <w:t xml:space="preserve"> m.</w:t>
      </w:r>
      <w:r w:rsidRPr="00B6612A">
        <w:rPr>
          <w:color w:val="000000" w:themeColor="text1"/>
          <w:lang w:eastAsia="ar-SA"/>
        </w:rPr>
        <w:t xml:space="preserve"> Joonistele kanda teekaitsevööndi ulatused, </w:t>
      </w:r>
      <w:r w:rsidRPr="00B6612A">
        <w:rPr>
          <w:color w:val="000000" w:themeColor="text1"/>
          <w:lang w:eastAsia="ar-SA"/>
        </w:rPr>
        <w:t>riigiteede numbrid ja nimetused.</w:t>
      </w:r>
    </w:p>
    <w:p w:rsidR="00B6612A" w:rsidRPr="00B6612A" w:rsidRDefault="00B6612A" w:rsidP="00B6612A">
      <w:pPr>
        <w:widowControl/>
        <w:numPr>
          <w:ilvl w:val="0"/>
          <w:numId w:val="1"/>
        </w:numPr>
        <w:spacing w:line="240" w:lineRule="auto"/>
      </w:pPr>
      <w:r w:rsidRPr="00B6612A">
        <w:rPr>
          <w:lang w:eastAsia="ar-SA"/>
        </w:rPr>
        <w:t>JJT ja selle kooseisu kuuluvad rajatised projekteerida üldjuhul väljaspool riigitee alust maad. Juhul, kui on vajadus projekteerida JJT riigitee alusele maale, siis teemaa võõrandamine või kasutusse andmine on riigivara valitseja Majandus- ja Kommunikatsiooniministeeriumi (edaspidi MKM) pädevuses vastavalt riigivaraseaduse (RVS) § 19 lg 1. MKM nõusoleku saamiseks esitada taotlus teemaa kasutamiseks/võõrandamiseks koos kasutusala plaaniga peale projekti tehnilise lahenduse kooskõlastust Maanteeameti Teemaa osakonnale (</w:t>
      </w:r>
      <w:hyperlink r:id="rId11" w:history="1">
        <w:r w:rsidRPr="00B6612A">
          <w:rPr>
            <w:rStyle w:val="Hperlink"/>
            <w:lang w:eastAsia="ar-SA"/>
          </w:rPr>
          <w:t>info@mnt.ee</w:t>
        </w:r>
      </w:hyperlink>
      <w:r w:rsidRPr="00B6612A">
        <w:rPr>
          <w:lang w:eastAsia="ar-SA"/>
        </w:rPr>
        <w:t xml:space="preserve">). Riigimaa kasutamine toimub vastavalt RVS § 19 ja ehitusõiguse saamine vastavalt EhS.  </w:t>
      </w:r>
    </w:p>
    <w:p w:rsidR="00B6612A" w:rsidRPr="00B6612A" w:rsidRDefault="00B6612A" w:rsidP="00B6612A">
      <w:pPr>
        <w:widowControl/>
        <w:numPr>
          <w:ilvl w:val="0"/>
          <w:numId w:val="1"/>
        </w:numPr>
        <w:spacing w:line="240" w:lineRule="auto"/>
      </w:pPr>
      <w:r w:rsidRPr="00B6612A">
        <w:t>JJT projekteerimine eramaadele või riigi omandis olevatele maadele kooskõlastada maaomanikega (krundijaotuskava/kasutusplaani alusel).</w:t>
      </w:r>
    </w:p>
    <w:p w:rsidR="00B6612A" w:rsidRPr="00B6612A" w:rsidRDefault="00B6612A" w:rsidP="00B6612A">
      <w:pPr>
        <w:pStyle w:val="Loendilik"/>
        <w:numPr>
          <w:ilvl w:val="0"/>
          <w:numId w:val="1"/>
        </w:numPr>
        <w:spacing w:line="240" w:lineRule="auto"/>
        <w:rPr>
          <w:rFonts w:cs="Times New Roman"/>
          <w:szCs w:val="24"/>
          <w:lang w:eastAsia="ar-SA"/>
        </w:rPr>
      </w:pPr>
      <w:r w:rsidRPr="00B6612A">
        <w:rPr>
          <w:rFonts w:cs="Times New Roman"/>
          <w:szCs w:val="24"/>
          <w:lang w:eastAsia="ar-SA"/>
        </w:rPr>
        <w:t>JJT ühendada olemasolevate teede, bussipeatuste, tõmbekeskustega kavandades ohutud teeületuslahendused</w:t>
      </w:r>
      <w:r w:rsidRPr="00B6612A">
        <w:rPr>
          <w:rFonts w:cs="Times New Roman"/>
          <w:szCs w:val="24"/>
          <w:lang w:eastAsia="ar-SA"/>
        </w:rPr>
        <w:t>.</w:t>
      </w:r>
    </w:p>
    <w:p w:rsidR="00B6612A" w:rsidRPr="00B6612A" w:rsidRDefault="00B6612A" w:rsidP="00B6612A">
      <w:pPr>
        <w:pStyle w:val="Loendilik"/>
        <w:numPr>
          <w:ilvl w:val="0"/>
          <w:numId w:val="1"/>
        </w:numPr>
        <w:spacing w:line="240" w:lineRule="auto"/>
        <w:rPr>
          <w:rFonts w:cs="Times New Roman"/>
          <w:szCs w:val="24"/>
          <w:lang w:eastAsia="ar-SA"/>
        </w:rPr>
      </w:pPr>
      <w:r w:rsidRPr="00B6612A">
        <w:rPr>
          <w:rFonts w:cs="Times New Roman"/>
          <w:szCs w:val="24"/>
          <w:lang w:eastAsia="ar-SA"/>
        </w:rPr>
        <w:t xml:space="preserve">JJT projekteerida võimalikult pikas ulatuses ühele poole riigiteed ja vältida põhjendamatuid ristumisi riigiteega. Riigiteega ristumiste asukohad ja lahendused peavad olema kõigile teekasutajatele hea nähtavusega ja võimalikult ohutud. </w:t>
      </w:r>
    </w:p>
    <w:p w:rsidR="00B6612A" w:rsidRPr="00B6612A" w:rsidRDefault="00B6612A" w:rsidP="00B6612A">
      <w:pPr>
        <w:pStyle w:val="Loendilik"/>
        <w:numPr>
          <w:ilvl w:val="0"/>
          <w:numId w:val="1"/>
        </w:numPr>
        <w:spacing w:line="240" w:lineRule="auto"/>
        <w:rPr>
          <w:rFonts w:cs="Times New Roman"/>
          <w:szCs w:val="24"/>
        </w:rPr>
      </w:pPr>
      <w:r w:rsidRPr="00B6612A">
        <w:rPr>
          <w:rFonts w:cs="Times New Roman"/>
          <w:szCs w:val="24"/>
          <w:lang w:eastAsia="ar-SA"/>
        </w:rPr>
        <w:lastRenderedPageBreak/>
        <w:t xml:space="preserve">Üldjuhul eraldada JJT riigiteest eraldusribaga, mis on vajalik teehoiutööde teostamiseks sh lume kogumiseks, sademevete ärajuhtimiseks ning liiklusest tuleneva ohu vähendamiseks. Normide tabeli 7.5 alusel on projekteeritava JJT ja riigitee vahelise eraldusriba minimaalne laius lähtetaseme rahuldava ja projektkiiruse  </w:t>
      </w:r>
      <w:r w:rsidRPr="00B6612A">
        <w:rPr>
          <w:rFonts w:cs="Times New Roman"/>
          <w:szCs w:val="24"/>
          <w:lang w:eastAsia="ar-SA"/>
        </w:rPr>
        <w:t xml:space="preserve">80 </w:t>
      </w:r>
      <w:r w:rsidRPr="00B6612A">
        <w:rPr>
          <w:rFonts w:cs="Times New Roman"/>
          <w:szCs w:val="24"/>
          <w:lang w:eastAsia="ar-SA"/>
        </w:rPr>
        <w:t xml:space="preserve">km/h puhul </w:t>
      </w:r>
      <w:r w:rsidRPr="00B6612A">
        <w:rPr>
          <w:rFonts w:cs="Times New Roman"/>
          <w:szCs w:val="24"/>
          <w:lang w:eastAsia="ar-SA"/>
        </w:rPr>
        <w:t>7</w:t>
      </w:r>
      <w:r w:rsidRPr="00B6612A">
        <w:rPr>
          <w:rFonts w:cs="Times New Roman"/>
          <w:szCs w:val="24"/>
          <w:lang w:eastAsia="ar-SA"/>
        </w:rPr>
        <w:t xml:space="preserve"> m. Üksnes põhjendatult ja Maanteeametiga eelnevalt kooskõlastatult (EhS § 99 lg 3 alusel) võib kasutada lühikestel lõikudel madalamat projekteerimise taset või äärekiviga/piirdega lahendit. </w:t>
      </w:r>
    </w:p>
    <w:p w:rsidR="00B6612A" w:rsidRPr="00B6612A" w:rsidRDefault="00B6612A" w:rsidP="00B6612A">
      <w:pPr>
        <w:pStyle w:val="Loendilik"/>
        <w:numPr>
          <w:ilvl w:val="0"/>
          <w:numId w:val="1"/>
        </w:numPr>
        <w:spacing w:line="240" w:lineRule="auto"/>
        <w:rPr>
          <w:rFonts w:cs="Times New Roman"/>
          <w:szCs w:val="24"/>
          <w:lang w:eastAsia="ar-SA"/>
        </w:rPr>
      </w:pPr>
      <w:r w:rsidRPr="00B6612A">
        <w:rPr>
          <w:rFonts w:cs="Times New Roman"/>
          <w:szCs w:val="24"/>
          <w:lang w:eastAsia="ar-SA"/>
        </w:rPr>
        <w:t xml:space="preserve">Mõõdistada riigitee vähemalt muldkeha ja </w:t>
      </w:r>
      <w:r w:rsidRPr="00B6612A">
        <w:rPr>
          <w:rFonts w:cs="Times New Roman"/>
          <w:color w:val="000000" w:themeColor="text1"/>
          <w:szCs w:val="24"/>
          <w:lang w:eastAsia="ar-SA"/>
        </w:rPr>
        <w:t>veeviimarite mahus ning JJT koridor minimaalselt 20</w:t>
      </w:r>
      <w:r w:rsidRPr="00B6612A">
        <w:rPr>
          <w:rFonts w:cs="Times New Roman"/>
          <w:color w:val="000000" w:themeColor="text1"/>
          <w:szCs w:val="24"/>
          <w:lang w:eastAsia="ar-SA"/>
        </w:rPr>
        <w:t xml:space="preserve"> </w:t>
      </w:r>
      <w:r w:rsidRPr="00B6612A">
        <w:rPr>
          <w:rFonts w:cs="Times New Roman"/>
          <w:color w:val="000000" w:themeColor="text1"/>
          <w:szCs w:val="24"/>
          <w:lang w:eastAsia="ar-SA"/>
        </w:rPr>
        <w:t>m tee teljest, mis võimaldab JJT, valgustuse ja sademevete ärajuhtimise projekteerimist. Juhinduda Maanteeameti peadirektori 13. mai 2008. a käskkirjaga  nr 102 kinnitatud „Täiendavad nõuded topo-geodeetilistele</w:t>
      </w:r>
      <w:r w:rsidRPr="00B6612A">
        <w:rPr>
          <w:rFonts w:cs="Times New Roman"/>
          <w:szCs w:val="24"/>
          <w:lang w:eastAsia="ar-SA"/>
        </w:rPr>
        <w:t xml:space="preserve"> uurimistöödele teede projekteerimisel“ mõõtkavas 1:500. Lisaks juhendis toodule:</w:t>
      </w:r>
    </w:p>
    <w:p w:rsidR="00B6612A" w:rsidRPr="00B6612A" w:rsidRDefault="00B6612A" w:rsidP="00B6612A">
      <w:pPr>
        <w:pStyle w:val="Loendilik"/>
        <w:numPr>
          <w:ilvl w:val="1"/>
          <w:numId w:val="1"/>
        </w:numPr>
        <w:spacing w:line="240" w:lineRule="auto"/>
        <w:ind w:left="993" w:hanging="567"/>
        <w:rPr>
          <w:rFonts w:cs="Times New Roman"/>
          <w:szCs w:val="24"/>
          <w:lang w:eastAsia="ar-SA"/>
        </w:rPr>
      </w:pPr>
      <w:r w:rsidRPr="00B6612A">
        <w:rPr>
          <w:rFonts w:cs="Times New Roman"/>
          <w:szCs w:val="24"/>
          <w:lang w:eastAsia="ar-SA"/>
        </w:rPr>
        <w:t>Plaanile kanda tööde maa-alal paiknevate kommunikatsioonide asukohad, mis on kooskõlastatud trassi omanike ning haldajatega.</w:t>
      </w:r>
    </w:p>
    <w:p w:rsidR="00B6612A" w:rsidRPr="00B6612A" w:rsidRDefault="00B6612A" w:rsidP="00B6612A">
      <w:pPr>
        <w:pStyle w:val="Loendilik"/>
        <w:numPr>
          <w:ilvl w:val="1"/>
          <w:numId w:val="1"/>
        </w:numPr>
        <w:spacing w:line="240" w:lineRule="auto"/>
        <w:ind w:left="993" w:hanging="567"/>
        <w:rPr>
          <w:rFonts w:cs="Times New Roman"/>
          <w:szCs w:val="24"/>
          <w:lang w:eastAsia="ar-SA"/>
        </w:rPr>
      </w:pPr>
      <w:r w:rsidRPr="00B6612A">
        <w:rPr>
          <w:rFonts w:cs="Times New Roman"/>
          <w:szCs w:val="24"/>
          <w:lang w:eastAsia="ar-SA"/>
        </w:rPr>
        <w:t>Maa-ala plaani koostamisel kasutada maa-ameti kaarti üksnes juhul kui maaüksuste mõõdistamine on tehtud L-Est süsteemis. Kui piirid on fikseeritud muudel mõõdistusviisidel, eriti kaardi ja plaani alusel või aerofotogeodeetiliselt, tuleb piiride asukoht üle täpsustada maakatastrist välja võetud piiriprotokollide andmete põhjal. Mõõdistada ja kanda plaanile kõik leitud piirimärgid</w:t>
      </w:r>
    </w:p>
    <w:p w:rsidR="00B6612A" w:rsidRPr="00B6612A" w:rsidRDefault="00B6612A" w:rsidP="00B6612A">
      <w:pPr>
        <w:pStyle w:val="Loendilik"/>
        <w:numPr>
          <w:ilvl w:val="1"/>
          <w:numId w:val="1"/>
        </w:numPr>
        <w:spacing w:line="240" w:lineRule="auto"/>
        <w:ind w:left="993" w:hanging="567"/>
        <w:rPr>
          <w:rFonts w:cs="Times New Roman"/>
          <w:szCs w:val="24"/>
          <w:lang w:eastAsia="ar-SA"/>
        </w:rPr>
      </w:pPr>
      <w:r w:rsidRPr="00B6612A">
        <w:rPr>
          <w:rFonts w:cs="Times New Roman"/>
          <w:szCs w:val="24"/>
          <w:lang w:eastAsia="ar-SA"/>
        </w:rPr>
        <w:t>Digitaalsed joonised peavad olema teostatud L-EST 97 koordinaatsüsteemis. Joonistel tuleb kasutada leppemärke vastavalt majandus- ja kommunikatsiooniministri poolt 27. augusti 2007. a kehtestatud määrusele nr 70 „Ehitusgeodeetiliste uurimistööde tegemise kord“ toodud põhimõtetest.</w:t>
      </w:r>
    </w:p>
    <w:p w:rsidR="00B6612A" w:rsidRPr="00B6612A" w:rsidRDefault="00B6612A" w:rsidP="00B6612A">
      <w:pPr>
        <w:pStyle w:val="Loendilik"/>
        <w:numPr>
          <w:ilvl w:val="0"/>
          <w:numId w:val="1"/>
        </w:numPr>
        <w:spacing w:line="240" w:lineRule="auto"/>
        <w:rPr>
          <w:rFonts w:cs="Times New Roman"/>
          <w:color w:val="000000" w:themeColor="text1"/>
          <w:szCs w:val="24"/>
          <w:lang w:eastAsia="ar-SA"/>
        </w:rPr>
      </w:pPr>
      <w:r w:rsidRPr="00B6612A">
        <w:rPr>
          <w:rFonts w:cs="Times New Roman"/>
          <w:szCs w:val="24"/>
          <w:lang w:eastAsia="ar-SA"/>
        </w:rPr>
        <w:t xml:space="preserve">Juhul kui JJT paikneb riigitee muldel teostada geoloogilised  uuringud riigitee muldkeha kohta. Aluseks võtta Majandus- ja taristuministri 24.04.2015 määrus nr 32 „Ehitusgeoloogilisele uuringule esitatavad nõuded“. </w:t>
      </w:r>
      <w:r w:rsidRPr="00B6612A">
        <w:rPr>
          <w:rFonts w:cs="Times New Roman"/>
          <w:szCs w:val="24"/>
        </w:rPr>
        <w:t>Puurimine teostada südamikpuurimisega, puuri läbimõõt vähemalt 112 mm. Kõik vajalikud puuraugud riigitee muldes puurida vähemalt 50</w:t>
      </w:r>
      <w:r w:rsidRPr="00B6612A">
        <w:rPr>
          <w:rFonts w:cs="Times New Roman"/>
          <w:szCs w:val="24"/>
        </w:rPr>
        <w:t xml:space="preserve"> </w:t>
      </w:r>
      <w:r w:rsidRPr="00B6612A">
        <w:rPr>
          <w:rFonts w:cs="Times New Roman"/>
          <w:szCs w:val="24"/>
        </w:rPr>
        <w:t xml:space="preserve">m tagant läbi kõigi tee konstruktsioonide ning vähemalt 0,5 m mulde alustesse pinnastesse (looduslikku mulla kihti ja turvast arvestamata s.o. kokku muld + 0,5 m). Uuringute tulemusena saadud pinnaste iseloomustused nimetuste, plastsus- ja </w:t>
      </w:r>
      <w:r w:rsidRPr="00B6612A">
        <w:rPr>
          <w:rFonts w:cs="Times New Roman"/>
          <w:color w:val="000000" w:themeColor="text1"/>
          <w:szCs w:val="24"/>
        </w:rPr>
        <w:t>filtratsiooninäitajate ja niiskuspiirkondadega kanda seletuskirja ja JJT pikiprofiilile.</w:t>
      </w:r>
    </w:p>
    <w:p w:rsidR="00B6612A" w:rsidRPr="00B6612A" w:rsidRDefault="00B6612A" w:rsidP="00B6612A">
      <w:pPr>
        <w:pStyle w:val="Loendilik"/>
        <w:numPr>
          <w:ilvl w:val="0"/>
          <w:numId w:val="1"/>
        </w:numPr>
        <w:spacing w:line="240" w:lineRule="auto"/>
        <w:rPr>
          <w:rFonts w:cs="Times New Roman"/>
          <w:color w:val="000000" w:themeColor="text1"/>
          <w:szCs w:val="24"/>
          <w:lang w:eastAsia="ar-SA"/>
        </w:rPr>
      </w:pPr>
      <w:r w:rsidRPr="00B6612A">
        <w:rPr>
          <w:rFonts w:cs="Times New Roman"/>
          <w:color w:val="000000" w:themeColor="text1"/>
          <w:szCs w:val="24"/>
        </w:rPr>
        <w:t>Juhul kui JJT kavandatakse vahetult sõidutee äärde, tuleb mõõdistada kõik olemasolevad riigitee truubid ning hinnata truupide seisukord (vaatlus, pildistamine).</w:t>
      </w:r>
    </w:p>
    <w:p w:rsidR="00B6612A" w:rsidRPr="00B6612A" w:rsidRDefault="00B6612A" w:rsidP="00B6612A">
      <w:pPr>
        <w:pStyle w:val="Loendilik"/>
        <w:numPr>
          <w:ilvl w:val="0"/>
          <w:numId w:val="1"/>
        </w:numPr>
        <w:spacing w:line="240" w:lineRule="auto"/>
        <w:rPr>
          <w:rFonts w:cs="Times New Roman"/>
          <w:szCs w:val="24"/>
        </w:rPr>
      </w:pPr>
      <w:r w:rsidRPr="00B6612A">
        <w:rPr>
          <w:rFonts w:cs="Times New Roman"/>
          <w:szCs w:val="24"/>
        </w:rPr>
        <w:t>Täpsustada kommunikatsioonitrasside (elekter, side, vesi, kanalisatsioon, gaas jmt) paiknemine projekteeritaval alal ning nõutada kommunikatsioonide valdajatelt tehnilised tingimused trassidele esitatavatele nõuetele, millega arvestada JJT projekteerimisel. Vajadusel koostada kommunikatsioonide ümberehituste või kaitsmise projektid. Tehnovõrkude kaeve mitte projekteerida JJT kattesse. Kõik tehnovõrgu ristumised riigiteega projekteerida tee ja selle koosseisu kuuluvate rajatiste ulatuses kinnisel meetodil ja konkreetsele tehnovõrgule vastavas kaitsehülsis.</w:t>
      </w:r>
    </w:p>
    <w:p w:rsidR="00B6612A" w:rsidRPr="00B6612A" w:rsidRDefault="00B6612A" w:rsidP="00B6612A">
      <w:pPr>
        <w:pStyle w:val="Loendilik"/>
        <w:numPr>
          <w:ilvl w:val="0"/>
          <w:numId w:val="1"/>
        </w:numPr>
        <w:spacing w:line="240" w:lineRule="auto"/>
        <w:rPr>
          <w:rFonts w:cs="Times New Roman"/>
          <w:szCs w:val="24"/>
        </w:rPr>
      </w:pPr>
      <w:r w:rsidRPr="00B6612A">
        <w:rPr>
          <w:rFonts w:cs="Times New Roman"/>
          <w:szCs w:val="24"/>
        </w:rPr>
        <w:t>Koostada JJT vertikaalplaneering, pikiprofiil ja ristlõiked.</w:t>
      </w:r>
    </w:p>
    <w:p w:rsidR="00B6612A" w:rsidRPr="00B6612A" w:rsidRDefault="00B6612A" w:rsidP="00B6612A">
      <w:pPr>
        <w:pStyle w:val="Loendilik"/>
        <w:numPr>
          <w:ilvl w:val="0"/>
          <w:numId w:val="1"/>
        </w:numPr>
        <w:spacing w:line="240" w:lineRule="auto"/>
        <w:rPr>
          <w:rFonts w:cs="Times New Roman"/>
          <w:szCs w:val="24"/>
          <w:lang w:eastAsia="ar-SA"/>
        </w:rPr>
      </w:pPr>
      <w:r w:rsidRPr="00B6612A">
        <w:rPr>
          <w:rFonts w:cs="Times New Roman"/>
          <w:szCs w:val="24"/>
          <w:lang w:eastAsia="ar-SA"/>
        </w:rPr>
        <w:t xml:space="preserve">Projekteerida sademevete ärajuhtimise lahendus ja esitada vertikaalplaneerimise joonis. Lahendus peab tagama vete piki- ja põiksuunaline äravoolu projekteeritava ja olevate teede katetelt, muldkehast, veeviimaritest. Joonisel näidata olemasolevad ja projekteeritavad sademeveesüsteemid (restkaevud, dreentorud, truubid, kraavid vms). Selgitada välja ja arvestada tööde maa-alal võimalike kevadiste ja sügiseste suurvetega. </w:t>
      </w:r>
    </w:p>
    <w:p w:rsidR="00B6612A" w:rsidRPr="00B6612A" w:rsidRDefault="00B6612A" w:rsidP="00B6612A">
      <w:pPr>
        <w:pStyle w:val="Loendilik"/>
        <w:numPr>
          <w:ilvl w:val="0"/>
          <w:numId w:val="1"/>
        </w:numPr>
        <w:spacing w:line="240" w:lineRule="auto"/>
        <w:rPr>
          <w:rFonts w:cs="Times New Roman"/>
          <w:szCs w:val="24"/>
          <w:lang w:eastAsia="ar-SA"/>
        </w:rPr>
      </w:pPr>
      <w:r w:rsidRPr="00B6612A">
        <w:rPr>
          <w:rFonts w:cs="Times New Roman"/>
          <w:szCs w:val="24"/>
          <w:lang w:eastAsia="ar-SA"/>
        </w:rPr>
        <w:t>Koostada vajadusel riigitee liikluskorraldus vastavalt projekteeritud lahendusele. Riigiteele paigaldatavad liiklusmärgid projekteerida vastavalt standardile EVS 613:2001/A1:2008. Liiklusmärgid peavad olema paigaldatud tsingitud postidel (Tuulerõhk – WL4 (EVS-EN 12899-1 tabel 8)).</w:t>
      </w:r>
    </w:p>
    <w:p w:rsidR="00B6612A" w:rsidRPr="00B6612A" w:rsidRDefault="00B6612A" w:rsidP="00B6612A">
      <w:pPr>
        <w:pStyle w:val="Loendilik"/>
        <w:numPr>
          <w:ilvl w:val="0"/>
          <w:numId w:val="1"/>
        </w:numPr>
        <w:spacing w:line="240" w:lineRule="auto"/>
        <w:rPr>
          <w:rFonts w:cs="Times New Roman"/>
          <w:szCs w:val="24"/>
          <w:lang w:eastAsia="ar-SA"/>
        </w:rPr>
      </w:pPr>
      <w:r w:rsidRPr="00B6612A">
        <w:rPr>
          <w:rFonts w:cs="Times New Roman"/>
          <w:szCs w:val="24"/>
        </w:rPr>
        <w:t>Projektil näidata olemasolevad, likvideeritavad, projekteeritud liikluskorraldusvahendid.</w:t>
      </w:r>
    </w:p>
    <w:p w:rsidR="00B6612A" w:rsidRPr="00B6612A" w:rsidRDefault="00B6612A" w:rsidP="00B6612A">
      <w:pPr>
        <w:pStyle w:val="Loendilik"/>
        <w:numPr>
          <w:ilvl w:val="0"/>
          <w:numId w:val="1"/>
        </w:numPr>
        <w:spacing w:line="240" w:lineRule="auto"/>
        <w:rPr>
          <w:rFonts w:cs="Times New Roman"/>
          <w:szCs w:val="24"/>
          <w:lang w:eastAsia="ar-SA"/>
        </w:rPr>
      </w:pPr>
      <w:r w:rsidRPr="00B6612A">
        <w:rPr>
          <w:rFonts w:cs="Times New Roman"/>
          <w:szCs w:val="24"/>
          <w:lang w:eastAsia="ar-SA"/>
        </w:rPr>
        <w:t xml:space="preserve">Juhime tähelepanu, et ehitaja peab koostama enne JJT ehituse algust liikluskorralduse skeemi ja kooskõlastama Maanteeametiga. </w:t>
      </w:r>
      <w:r w:rsidRPr="00B6612A">
        <w:rPr>
          <w:rFonts w:cs="Times New Roman"/>
          <w:szCs w:val="24"/>
        </w:rPr>
        <w:t xml:space="preserve">Projekteeritud tööd peavad olema teostavad tee </w:t>
      </w:r>
      <w:r w:rsidRPr="00B6612A">
        <w:rPr>
          <w:rFonts w:cs="Times New Roman"/>
          <w:szCs w:val="24"/>
        </w:rPr>
        <w:lastRenderedPageBreak/>
        <w:t>sulgemiseta.</w:t>
      </w:r>
    </w:p>
    <w:p w:rsidR="00B6612A" w:rsidRPr="00B6612A" w:rsidRDefault="00B6612A" w:rsidP="00B6612A">
      <w:pPr>
        <w:pStyle w:val="Loendilik"/>
        <w:numPr>
          <w:ilvl w:val="0"/>
          <w:numId w:val="1"/>
        </w:numPr>
        <w:spacing w:line="240" w:lineRule="auto"/>
        <w:rPr>
          <w:rFonts w:cs="Times New Roman"/>
          <w:szCs w:val="24"/>
          <w:lang w:eastAsia="ar-SA"/>
        </w:rPr>
      </w:pPr>
      <w:r w:rsidRPr="00B6612A">
        <w:rPr>
          <w:rFonts w:cs="Times New Roman"/>
          <w:szCs w:val="24"/>
          <w:lang w:eastAsia="ar-SA"/>
        </w:rPr>
        <w:t xml:space="preserve">Projekteeritud valgustus, sealjuures arvutusliku piirkonna ja konfliktpiirkondade määramine, peavad vastama kehtivatele standarditele ja Maanteeameti peadirektori 23.12.2014.a kk nr 0340 kinnitatud „Riigimaanteede valgustamise juhisele“. </w:t>
      </w:r>
      <w:r w:rsidRPr="00B6612A">
        <w:rPr>
          <w:rFonts w:cs="Times New Roman"/>
          <w:szCs w:val="24"/>
        </w:rPr>
        <w:t xml:space="preserve">Valgustamisel tuleb vältida valgustitega sõiduteel liiklejatele pimestamist. </w:t>
      </w:r>
      <w:r w:rsidRPr="00B6612A">
        <w:rPr>
          <w:rFonts w:cs="Times New Roman"/>
          <w:szCs w:val="24"/>
          <w:lang w:eastAsia="ar-SA"/>
        </w:rPr>
        <w:t>Tööde maht lepitakse Maanteeametiga kokku projekteerimise käigus ja vajadusel sõlmitakse riigitee teemaale tänavavalgustuse rajamisest huvitatud isikuga vastavasisuline leping valgustuse rajamiseks ja hoolduseks. Kõik toitekaablite ristumised riigiteega projekteerida tee ja selle koosseisu kuuluvate rajatiste ulatuses kinnisel meetodil ja konkreetsele tehnovõrgule vastavas kaitsehülsis.</w:t>
      </w:r>
    </w:p>
    <w:p w:rsidR="00B6612A" w:rsidRPr="00B6612A" w:rsidRDefault="00B6612A" w:rsidP="00B6612A">
      <w:pPr>
        <w:pStyle w:val="Loendilik"/>
        <w:numPr>
          <w:ilvl w:val="0"/>
          <w:numId w:val="1"/>
        </w:numPr>
        <w:spacing w:line="240" w:lineRule="auto"/>
        <w:rPr>
          <w:rFonts w:cs="Times New Roman"/>
          <w:szCs w:val="24"/>
          <w:lang w:eastAsia="ar-SA"/>
        </w:rPr>
      </w:pPr>
      <w:r w:rsidRPr="00B6612A">
        <w:rPr>
          <w:rFonts w:cs="Times New Roman"/>
          <w:szCs w:val="24"/>
          <w:lang w:eastAsia="ar-SA"/>
        </w:rPr>
        <w:t>Eraldi juhime tähelepanu „Riigimaanteede valgustamise juhise“ punktidele 7.5. Jalg- ja rattatee valgustamine; 9.4. Nõuded riigimaantee valgustuse projekti koostajatele ja 9.5. Nõuded riigimaantee valgustuse projektile.</w:t>
      </w:r>
    </w:p>
    <w:p w:rsidR="00B6612A" w:rsidRPr="00B6612A" w:rsidRDefault="00B6612A" w:rsidP="00B6612A">
      <w:pPr>
        <w:pStyle w:val="Loendilik"/>
        <w:numPr>
          <w:ilvl w:val="0"/>
          <w:numId w:val="1"/>
        </w:numPr>
        <w:spacing w:line="240" w:lineRule="auto"/>
        <w:rPr>
          <w:rFonts w:cs="Times New Roman"/>
          <w:szCs w:val="24"/>
          <w:lang w:eastAsia="ar-SA"/>
        </w:rPr>
      </w:pPr>
      <w:r w:rsidRPr="00B6612A">
        <w:rPr>
          <w:rFonts w:cs="Times New Roman"/>
          <w:szCs w:val="24"/>
          <w:lang w:eastAsia="ar-SA"/>
        </w:rPr>
        <w:t>Valgustamisel tuleb vältida olukorda, kus riigitee on osaliselt valgustatud. Lähtuda tuleb antud joonise põhimõttest:</w:t>
      </w:r>
      <w:r w:rsidRPr="00B6612A">
        <w:rPr>
          <w:rFonts w:cs="Times New Roman"/>
          <w:szCs w:val="24"/>
          <w:lang w:eastAsia="ar-SA"/>
        </w:rPr>
        <w:tab/>
      </w:r>
      <w:r w:rsidRPr="00B6612A">
        <w:rPr>
          <w:rFonts w:cs="Times New Roman"/>
          <w:szCs w:val="24"/>
          <w:lang w:eastAsia="ar-SA"/>
        </w:rPr>
        <w:br/>
      </w:r>
      <w:r w:rsidRPr="00B6612A">
        <w:rPr>
          <w:rFonts w:cs="Times New Roman"/>
          <w:noProof/>
          <w:color w:val="1F497D"/>
          <w:szCs w:val="24"/>
          <w:lang w:eastAsia="et-EE" w:bidi="ar-SA"/>
        </w:rPr>
        <w:drawing>
          <wp:inline distT="0" distB="0" distL="0" distR="0" wp14:anchorId="03490D72" wp14:editId="2495838B">
            <wp:extent cx="5562600" cy="2486025"/>
            <wp:effectExtent l="0" t="0" r="0" b="9525"/>
            <wp:docPr id="3" name="Pilt 3" descr="cid:image002.png@01D12DA9.3523B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cid:image002.png@01D12DA9.3523B2F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562600" cy="2486025"/>
                    </a:xfrm>
                    <a:prstGeom prst="rect">
                      <a:avLst/>
                    </a:prstGeom>
                    <a:noFill/>
                    <a:ln>
                      <a:noFill/>
                    </a:ln>
                  </pic:spPr>
                </pic:pic>
              </a:graphicData>
            </a:graphic>
          </wp:inline>
        </w:drawing>
      </w:r>
    </w:p>
    <w:p w:rsidR="00B6612A" w:rsidRPr="00B6612A" w:rsidRDefault="00B6612A" w:rsidP="00B6612A">
      <w:pPr>
        <w:pStyle w:val="Loendilik"/>
        <w:numPr>
          <w:ilvl w:val="0"/>
          <w:numId w:val="1"/>
        </w:numPr>
        <w:spacing w:line="240" w:lineRule="auto"/>
        <w:rPr>
          <w:rFonts w:cs="Times New Roman"/>
          <w:szCs w:val="24"/>
          <w:lang w:eastAsia="ar-SA"/>
        </w:rPr>
      </w:pPr>
      <w:r w:rsidRPr="00B6612A">
        <w:rPr>
          <w:rFonts w:cs="Times New Roman"/>
          <w:szCs w:val="24"/>
          <w:lang w:eastAsia="ar-SA"/>
        </w:rPr>
        <w:t>Juhul kui ei ole võimalik JJT valgustada ainult selliselt, et sõiduteele ei satu pimestavat või eksitavad valgust, siis tuleb valgustada ka riigitee kogu sõidutee ulatuses.</w:t>
      </w:r>
    </w:p>
    <w:p w:rsidR="00B6612A" w:rsidRPr="00B6612A" w:rsidRDefault="00B6612A" w:rsidP="00B6612A">
      <w:pPr>
        <w:pStyle w:val="Loendilik"/>
        <w:numPr>
          <w:ilvl w:val="0"/>
          <w:numId w:val="1"/>
        </w:numPr>
        <w:spacing w:line="240" w:lineRule="auto"/>
        <w:rPr>
          <w:rFonts w:cs="Times New Roman"/>
          <w:szCs w:val="24"/>
          <w:lang w:eastAsia="ar-SA"/>
        </w:rPr>
      </w:pPr>
      <w:r w:rsidRPr="00B6612A">
        <w:rPr>
          <w:rFonts w:cs="Times New Roman"/>
          <w:szCs w:val="24"/>
        </w:rPr>
        <w:t>Projektis</w:t>
      </w:r>
      <w:r w:rsidRPr="00B6612A">
        <w:rPr>
          <w:rFonts w:cs="Times New Roman"/>
          <w:b/>
          <w:szCs w:val="24"/>
        </w:rPr>
        <w:t xml:space="preserve"> </w:t>
      </w:r>
      <w:r w:rsidRPr="00B6612A">
        <w:rPr>
          <w:rFonts w:cs="Times New Roman"/>
          <w:szCs w:val="24"/>
        </w:rPr>
        <w:t>esitada projekteeritava teevalgustuse valgustehnilised parameetrid ning</w:t>
      </w:r>
      <w:r w:rsidRPr="00B6612A">
        <w:rPr>
          <w:rFonts w:cs="Times New Roman"/>
          <w:b/>
          <w:szCs w:val="24"/>
        </w:rPr>
        <w:t xml:space="preserve"> </w:t>
      </w:r>
      <w:r w:rsidRPr="00B6612A">
        <w:rPr>
          <w:rFonts w:cs="Times New Roman"/>
          <w:szCs w:val="24"/>
        </w:rPr>
        <w:t>nende vastavus standardile. Lisaks tuleb esitada valgustusarvutused. Valgusarvutuste koosseisus tuleb esitada :</w:t>
      </w:r>
    </w:p>
    <w:p w:rsidR="00B6612A" w:rsidRPr="00B6612A" w:rsidRDefault="00B6612A" w:rsidP="00B6612A">
      <w:pPr>
        <w:pStyle w:val="Loendilik"/>
        <w:numPr>
          <w:ilvl w:val="1"/>
          <w:numId w:val="1"/>
        </w:numPr>
        <w:spacing w:line="240" w:lineRule="auto"/>
        <w:ind w:left="1134" w:hanging="708"/>
        <w:rPr>
          <w:rFonts w:cs="Times New Roman"/>
          <w:szCs w:val="24"/>
          <w:lang w:eastAsia="ar-SA"/>
        </w:rPr>
      </w:pPr>
      <w:r w:rsidRPr="00B6612A">
        <w:rPr>
          <w:rFonts w:cs="Times New Roman"/>
          <w:szCs w:val="24"/>
        </w:rPr>
        <w:t>valede värvide pinnamudel (mõõtkavas 1:500), kus fotomeetrilised tingimused oleksid täidetud vastavalt etteantud valgustusklassile ning näidatud oleks JJT ja riigitee;</w:t>
      </w:r>
    </w:p>
    <w:p w:rsidR="00B6612A" w:rsidRPr="00B6612A" w:rsidRDefault="00B6612A" w:rsidP="00B6612A">
      <w:pPr>
        <w:pStyle w:val="Loendilik"/>
        <w:numPr>
          <w:ilvl w:val="1"/>
          <w:numId w:val="1"/>
        </w:numPr>
        <w:spacing w:line="240" w:lineRule="auto"/>
        <w:ind w:left="1134" w:hanging="708"/>
        <w:rPr>
          <w:rFonts w:cs="Times New Roman"/>
          <w:szCs w:val="24"/>
          <w:lang w:eastAsia="ar-SA"/>
        </w:rPr>
      </w:pPr>
      <w:r w:rsidRPr="00B6612A">
        <w:rPr>
          <w:rFonts w:cs="Times New Roman"/>
          <w:szCs w:val="24"/>
        </w:rPr>
        <w:t>pinnamudel LUXides (mõõtkavas 1:500), kus tingimused oleksid täidetud vastavalt etteantud valgustusklassile ning näidatud oleks JJT ja riigitee;</w:t>
      </w:r>
    </w:p>
    <w:p w:rsidR="00B6612A" w:rsidRPr="00B6612A" w:rsidRDefault="00B6612A" w:rsidP="00B6612A">
      <w:pPr>
        <w:pStyle w:val="Loendilik"/>
        <w:numPr>
          <w:ilvl w:val="1"/>
          <w:numId w:val="1"/>
        </w:numPr>
        <w:spacing w:line="240" w:lineRule="auto"/>
        <w:ind w:left="1134" w:hanging="708"/>
        <w:rPr>
          <w:rFonts w:cs="Times New Roman"/>
          <w:szCs w:val="24"/>
          <w:lang w:eastAsia="ar-SA"/>
        </w:rPr>
      </w:pPr>
      <w:r w:rsidRPr="00B6612A">
        <w:rPr>
          <w:rFonts w:cs="Times New Roman"/>
          <w:szCs w:val="24"/>
        </w:rPr>
        <w:t>isojoonte pinnamudel (mõõtkavas 1:500), kus tingimused oleksid täidetud vastavalt etteantud valgustusklassile ning isojooned 0,01 täpsusega ning näidatud oleks JJT ja riigitee.</w:t>
      </w:r>
    </w:p>
    <w:p w:rsidR="00B6612A" w:rsidRPr="00B6612A" w:rsidRDefault="00B6612A" w:rsidP="00B6612A">
      <w:pPr>
        <w:pStyle w:val="Loendilik"/>
        <w:numPr>
          <w:ilvl w:val="0"/>
          <w:numId w:val="1"/>
        </w:numPr>
        <w:spacing w:line="240" w:lineRule="auto"/>
        <w:rPr>
          <w:rFonts w:cs="Times New Roman"/>
          <w:szCs w:val="24"/>
          <w:lang w:eastAsia="ar-SA"/>
        </w:rPr>
      </w:pPr>
      <w:r w:rsidRPr="00B6612A">
        <w:rPr>
          <w:rFonts w:cs="Times New Roman"/>
          <w:szCs w:val="24"/>
          <w:lang w:eastAsia="ar-SA"/>
        </w:rPr>
        <w:t>Projektis näha ette ehitustöödega rikutud maa-ala (sh riigitee ja olemasolevate teede katendid, teepeenrad, tee muldkeha) taastamine või korrastamine.</w:t>
      </w:r>
    </w:p>
    <w:p w:rsidR="00B6612A" w:rsidRPr="00B6612A" w:rsidRDefault="00B6612A" w:rsidP="00B6612A">
      <w:pPr>
        <w:pStyle w:val="Loendilik"/>
        <w:numPr>
          <w:ilvl w:val="0"/>
          <w:numId w:val="1"/>
        </w:numPr>
        <w:spacing w:line="240" w:lineRule="auto"/>
        <w:rPr>
          <w:rFonts w:cs="Times New Roman"/>
          <w:szCs w:val="24"/>
          <w:lang w:eastAsia="ar-SA"/>
        </w:rPr>
      </w:pPr>
      <w:r w:rsidRPr="00B6612A">
        <w:rPr>
          <w:rFonts w:cs="Times New Roman"/>
          <w:szCs w:val="24"/>
          <w:lang w:eastAsia="ar-SA"/>
        </w:rPr>
        <w:t xml:space="preserve">Olemasolevad mahasõidud projekteerida kattega.  Üksnes põhjendatult ja Maanteeametiga eelnevalt  kooskõlastatult (EhS § 99 lg 3 alusel) võib projektiga näha ette uusi ristumiskohti tuues need eraldi välja joonistel ja seletuskirjas. Ristumiskohtade projekteerimisel juhinduda Normide p 5.2.1. väljatoodust. </w:t>
      </w:r>
    </w:p>
    <w:p w:rsidR="00B6612A" w:rsidRPr="00B6612A" w:rsidRDefault="00B6612A" w:rsidP="00B6612A">
      <w:pPr>
        <w:pStyle w:val="Loendilik"/>
        <w:numPr>
          <w:ilvl w:val="0"/>
          <w:numId w:val="1"/>
        </w:numPr>
        <w:spacing w:line="240" w:lineRule="auto"/>
        <w:rPr>
          <w:rFonts w:cs="Times New Roman"/>
          <w:szCs w:val="24"/>
          <w:lang w:eastAsia="ar-SA"/>
        </w:rPr>
      </w:pPr>
      <w:r w:rsidRPr="00B6612A">
        <w:rPr>
          <w:rFonts w:cs="Times New Roman"/>
          <w:szCs w:val="24"/>
          <w:lang w:eastAsia="ar-SA"/>
        </w:rPr>
        <w:t xml:space="preserve">Ristumiskohal tagada Normide põhimõtetele vastavalt  nähtavuskolmnurk (p 5.2.7.2) ja riigiteel vajalik külgnähtavus (tabel 2.14). Nähtavuskolmnurgas ja külgnähtavusalas ei tohi paikneda nähtavust piiravaid takistusi. Vajadusel näha ette metsa, võsa, heki, aia vm rajatise likvideerimine (EhS § 72 lg 2). </w:t>
      </w:r>
    </w:p>
    <w:p w:rsidR="00B6612A" w:rsidRPr="00B6612A" w:rsidRDefault="00B6612A" w:rsidP="00B6612A">
      <w:pPr>
        <w:pStyle w:val="Loendilik"/>
        <w:numPr>
          <w:ilvl w:val="0"/>
          <w:numId w:val="1"/>
        </w:numPr>
        <w:spacing w:line="240" w:lineRule="auto"/>
        <w:rPr>
          <w:rFonts w:cs="Times New Roman"/>
          <w:szCs w:val="24"/>
          <w:lang w:eastAsia="ar-SA"/>
        </w:rPr>
      </w:pPr>
      <w:r w:rsidRPr="00B6612A">
        <w:rPr>
          <w:rFonts w:cs="Times New Roman"/>
          <w:szCs w:val="24"/>
          <w:lang w:eastAsia="ar-SA"/>
        </w:rPr>
        <w:t xml:space="preserve">Kooskõlastada projekt kommunikatsioonide valdajate,  huvitatud isikute ja </w:t>
      </w:r>
      <w:r w:rsidRPr="00B6612A">
        <w:rPr>
          <w:rFonts w:cs="Times New Roman"/>
          <w:szCs w:val="24"/>
          <w:lang w:eastAsia="ar-SA"/>
        </w:rPr>
        <w:lastRenderedPageBreak/>
        <w:t>maaomanikega.</w:t>
      </w:r>
    </w:p>
    <w:p w:rsidR="00B6612A" w:rsidRPr="00B6612A" w:rsidRDefault="00B6612A" w:rsidP="00B6612A">
      <w:pPr>
        <w:pStyle w:val="Loendilik"/>
        <w:numPr>
          <w:ilvl w:val="0"/>
          <w:numId w:val="1"/>
        </w:numPr>
        <w:spacing w:line="240" w:lineRule="auto"/>
        <w:rPr>
          <w:rFonts w:cs="Times New Roman"/>
          <w:szCs w:val="24"/>
          <w:lang w:eastAsia="ar-SA"/>
        </w:rPr>
      </w:pPr>
      <w:r w:rsidRPr="00B6612A">
        <w:rPr>
          <w:rFonts w:cs="Times New Roman"/>
          <w:szCs w:val="24"/>
          <w:lang w:eastAsia="ar-SA"/>
        </w:rPr>
        <w:t>Projekti koosseisus peab olema koostatud rajatiste kasutamise- ja hooldusjuhendid.</w:t>
      </w:r>
    </w:p>
    <w:p w:rsidR="00B6612A" w:rsidRPr="00B6612A" w:rsidRDefault="00B6612A" w:rsidP="00B6612A">
      <w:pPr>
        <w:spacing w:line="240" w:lineRule="auto"/>
        <w:rPr>
          <w:lang w:eastAsia="ar-SA"/>
        </w:rPr>
      </w:pPr>
    </w:p>
    <w:p w:rsidR="00B6612A" w:rsidRPr="00B6612A" w:rsidRDefault="00B6612A" w:rsidP="00B6612A">
      <w:pPr>
        <w:spacing w:line="240" w:lineRule="auto"/>
        <w:rPr>
          <w:lang w:eastAsia="ar-SA"/>
        </w:rPr>
      </w:pPr>
      <w:r w:rsidRPr="00B6612A">
        <w:rPr>
          <w:lang w:eastAsia="ar-SA"/>
        </w:rPr>
        <w:t>Palume arvestada</w:t>
      </w:r>
      <w:r w:rsidRPr="00B6612A">
        <w:rPr>
          <w:color w:val="000000" w:themeColor="text1"/>
          <w:lang w:eastAsia="ar-SA"/>
        </w:rPr>
        <w:t>, et kohaliku omavalitsuse (KOV) tellimisel ehitatud  JJT, tee ületuskohad ja valgustus jäävad KOV omandiks ja hooldamisele sõltumata asukohast ja tee aluse maa omandivormist. Rajatiste ehitamiseks ja hooldamiseks</w:t>
      </w:r>
      <w:r w:rsidRPr="00B6612A">
        <w:rPr>
          <w:lang w:eastAsia="ar-SA"/>
        </w:rPr>
        <w:t xml:space="preserve"> vajaliku täiendava maa võõrandamise või sellele kasutusõiguse seadmise korraldab KOV.</w:t>
      </w:r>
    </w:p>
    <w:p w:rsidR="00B6612A" w:rsidRPr="00B6612A" w:rsidRDefault="00B6612A" w:rsidP="00B6612A">
      <w:pPr>
        <w:spacing w:line="240" w:lineRule="auto"/>
        <w:rPr>
          <w:color w:val="000000" w:themeColor="text1"/>
          <w:lang w:eastAsia="ar-SA"/>
        </w:rPr>
      </w:pPr>
    </w:p>
    <w:p w:rsidR="00B6612A" w:rsidRPr="00B6612A" w:rsidRDefault="00B6612A" w:rsidP="00B6612A">
      <w:pPr>
        <w:spacing w:line="240" w:lineRule="auto"/>
        <w:rPr>
          <w:color w:val="000000" w:themeColor="text1"/>
          <w:lang w:eastAsia="ar-SA"/>
        </w:rPr>
      </w:pPr>
      <w:r w:rsidRPr="00B6612A">
        <w:t xml:space="preserve">Projekteerimise, ehitamise ja omanikujärelevalve teostamise kulud kannab huvitatud isik. </w:t>
      </w:r>
      <w:r w:rsidRPr="00B6612A">
        <w:rPr>
          <w:color w:val="000000" w:themeColor="text1"/>
          <w:lang w:eastAsia="ar-SA"/>
        </w:rPr>
        <w:t>Täiendavalt soovitame projektile tellida ekspertiisi.</w:t>
      </w:r>
    </w:p>
    <w:p w:rsidR="00B6612A" w:rsidRPr="00B6612A" w:rsidRDefault="00B6612A" w:rsidP="00B6612A">
      <w:pPr>
        <w:spacing w:line="240" w:lineRule="auto"/>
        <w:rPr>
          <w:lang w:eastAsia="ar-SA"/>
        </w:rPr>
      </w:pPr>
    </w:p>
    <w:p w:rsidR="00B6612A" w:rsidRPr="00B6612A" w:rsidRDefault="00B6612A" w:rsidP="00B6612A">
      <w:pPr>
        <w:spacing w:line="240" w:lineRule="auto"/>
        <w:rPr>
          <w:lang w:eastAsia="ar-SA"/>
        </w:rPr>
      </w:pPr>
      <w:r w:rsidRPr="00B6612A">
        <w:rPr>
          <w:lang w:eastAsia="ar-SA"/>
        </w:rPr>
        <w:t xml:space="preserve">Valmis projekt (tekstiline osa - pdf, digitaalsed joonised - nii pdf kui ka dwg või dgn, kooskõlastused – pdf või ddoc) esitada Maanteeametile </w:t>
      </w:r>
      <w:r w:rsidRPr="00B6612A">
        <w:t>EhS § 70 lg 3 alusel nõusoleku saamiseks</w:t>
      </w:r>
      <w:r w:rsidRPr="00B6612A">
        <w:rPr>
          <w:lang w:eastAsia="ar-SA"/>
        </w:rPr>
        <w:t xml:space="preserve"> e-posti aadressil </w:t>
      </w:r>
      <w:hyperlink r:id="rId14" w:history="1">
        <w:r w:rsidRPr="00B6612A">
          <w:rPr>
            <w:rStyle w:val="Hperlink"/>
            <w:lang w:eastAsia="ar-SA"/>
          </w:rPr>
          <w:t>info@mnt.ee</w:t>
        </w:r>
      </w:hyperlink>
      <w:r w:rsidRPr="00B6612A">
        <w:rPr>
          <w:color w:val="FF0000"/>
          <w:lang w:eastAsia="ar-SA"/>
        </w:rPr>
        <w:t xml:space="preserve"> </w:t>
      </w:r>
      <w:r w:rsidRPr="00B6612A">
        <w:rPr>
          <w:lang w:eastAsia="ar-SA"/>
        </w:rPr>
        <w:t xml:space="preserve">. </w:t>
      </w:r>
    </w:p>
    <w:p w:rsidR="00B6612A" w:rsidRPr="00B6612A" w:rsidRDefault="00B6612A" w:rsidP="00B6612A">
      <w:pPr>
        <w:spacing w:line="240" w:lineRule="auto"/>
        <w:rPr>
          <w:lang w:eastAsia="ar-SA"/>
        </w:rPr>
      </w:pPr>
    </w:p>
    <w:p w:rsidR="00B6612A" w:rsidRPr="00B6612A" w:rsidRDefault="00B6612A" w:rsidP="00B6612A">
      <w:pPr>
        <w:spacing w:line="240" w:lineRule="auto"/>
        <w:rPr>
          <w:lang w:eastAsia="ar-SA"/>
        </w:rPr>
      </w:pPr>
      <w:r w:rsidRPr="00B6612A">
        <w:rPr>
          <w:lang w:eastAsia="ar-SA"/>
        </w:rPr>
        <w:t>Maanteeamet on valmis võimalusel osalema projektkoosolekul tehniliste lahenduste arutelul.</w:t>
      </w:r>
      <w:r w:rsidRPr="00B6612A">
        <w:rPr>
          <w:lang w:eastAsia="ar-SA"/>
        </w:rPr>
        <w:t xml:space="preserve"> </w:t>
      </w:r>
      <w:r w:rsidRPr="00B6612A">
        <w:rPr>
          <w:lang w:eastAsia="ar-SA"/>
        </w:rPr>
        <w:t>Käesolevad nõuded kehtivad 2 aastat alates nende väljastamise kuupäevast, tähtaja möödumisel tuleb taotleda uued nõuded.</w:t>
      </w:r>
    </w:p>
    <w:p w:rsidR="00B6612A" w:rsidRPr="00B6612A" w:rsidRDefault="00B6612A" w:rsidP="00B6612A">
      <w:pPr>
        <w:spacing w:line="240" w:lineRule="auto"/>
        <w:rPr>
          <w:lang w:eastAsia="ar-SA"/>
        </w:rPr>
      </w:pPr>
    </w:p>
    <w:p w:rsidR="00B6612A" w:rsidRPr="00B6612A" w:rsidRDefault="00B6612A" w:rsidP="00B6612A">
      <w:pPr>
        <w:pStyle w:val="Snum"/>
        <w:rPr>
          <w:rFonts w:cs="Times New Roman"/>
        </w:rPr>
      </w:pPr>
    </w:p>
    <w:p w:rsidR="00B6612A" w:rsidRPr="00B6612A" w:rsidRDefault="00B6612A" w:rsidP="00B6612A">
      <w:pPr>
        <w:pStyle w:val="Snum"/>
        <w:rPr>
          <w:rFonts w:cs="Times New Roman"/>
        </w:rPr>
      </w:pPr>
    </w:p>
    <w:p w:rsidR="00B6612A" w:rsidRPr="00B6612A" w:rsidRDefault="00B6612A" w:rsidP="00B6612A">
      <w:pPr>
        <w:pStyle w:val="Snum"/>
        <w:rPr>
          <w:rFonts w:cs="Times New Roman"/>
        </w:rPr>
      </w:pPr>
    </w:p>
    <w:p w:rsidR="00B6612A" w:rsidRPr="00B6612A" w:rsidRDefault="00B6612A" w:rsidP="00B6612A">
      <w:pPr>
        <w:pStyle w:val="Snum"/>
        <w:rPr>
          <w:rFonts w:cs="Times New Roman"/>
        </w:rPr>
      </w:pPr>
    </w:p>
    <w:p w:rsidR="00A13FDE" w:rsidRPr="00B6612A" w:rsidRDefault="00A13FDE" w:rsidP="00B6612A">
      <w:pPr>
        <w:pStyle w:val="Snum"/>
        <w:rPr>
          <w:rFonts w:cs="Times New Roman"/>
        </w:rPr>
      </w:pPr>
      <w:r w:rsidRPr="00B6612A">
        <w:rPr>
          <w:rFonts w:cs="Times New Roman"/>
        </w:rPr>
        <w:t>Lugupidamisega</w:t>
      </w:r>
    </w:p>
    <w:p w:rsidR="00A13FDE" w:rsidRPr="00B6612A" w:rsidRDefault="00A13FDE" w:rsidP="00B6612A">
      <w:pPr>
        <w:pStyle w:val="Snum"/>
        <w:rPr>
          <w:rFonts w:cs="Times New Roman"/>
        </w:rPr>
      </w:pPr>
    </w:p>
    <w:p w:rsidR="00A13FDE" w:rsidRPr="00B6612A" w:rsidRDefault="00A13FDE" w:rsidP="00B6612A">
      <w:pPr>
        <w:pStyle w:val="Snum"/>
        <w:rPr>
          <w:rFonts w:cs="Times New Roman"/>
        </w:rPr>
      </w:pPr>
    </w:p>
    <w:p w:rsidR="00A13FDE" w:rsidRPr="00B6612A" w:rsidRDefault="00A13FDE" w:rsidP="00B6612A">
      <w:pPr>
        <w:pStyle w:val="Snum"/>
        <w:rPr>
          <w:rFonts w:cs="Times New Roman"/>
        </w:rPr>
      </w:pPr>
    </w:p>
    <w:p w:rsidR="00A13FDE" w:rsidRPr="00B6612A" w:rsidRDefault="00A13FDE" w:rsidP="00B6612A">
      <w:pPr>
        <w:pStyle w:val="Snum"/>
        <w:rPr>
          <w:rFonts w:cs="Times New Roman"/>
        </w:rPr>
      </w:pPr>
      <w:r w:rsidRPr="00B6612A">
        <w:rPr>
          <w:rFonts w:cs="Times New Roman"/>
        </w:rPr>
        <w:t>(allkirjastatud digitaalselt)</w:t>
      </w:r>
    </w:p>
    <w:p w:rsidR="009C74C9" w:rsidRPr="00B6612A" w:rsidRDefault="009C74C9" w:rsidP="00B6612A">
      <w:pPr>
        <w:spacing w:line="240" w:lineRule="auto"/>
        <w:rPr>
          <w:rFonts w:eastAsia="Calibri"/>
        </w:rPr>
      </w:pPr>
      <w:r w:rsidRPr="00B6612A">
        <w:t>Marten Leiten</w:t>
      </w:r>
    </w:p>
    <w:p w:rsidR="009C74C9" w:rsidRPr="00B6612A" w:rsidRDefault="009C74C9" w:rsidP="00B6612A">
      <w:pPr>
        <w:spacing w:line="240" w:lineRule="auto"/>
      </w:pPr>
      <w:r w:rsidRPr="00B6612A">
        <w:t>planeeringute menetlemise talituse juhataja</w:t>
      </w:r>
    </w:p>
    <w:p w:rsidR="00A13FDE" w:rsidRPr="00B6612A" w:rsidRDefault="00A13FDE" w:rsidP="00B6612A">
      <w:pPr>
        <w:pStyle w:val="Snum"/>
        <w:rPr>
          <w:rFonts w:cs="Times New Roman"/>
        </w:rPr>
      </w:pPr>
    </w:p>
    <w:p w:rsidR="00A13FDE" w:rsidRPr="00B6612A" w:rsidRDefault="00A13FDE" w:rsidP="00B6612A">
      <w:pPr>
        <w:pStyle w:val="Snum"/>
        <w:rPr>
          <w:rFonts w:cs="Times New Roman"/>
        </w:rPr>
      </w:pPr>
    </w:p>
    <w:p w:rsidR="00A13FDE" w:rsidRPr="00B6612A" w:rsidRDefault="00A13FDE" w:rsidP="00B6612A">
      <w:pPr>
        <w:pStyle w:val="Snum"/>
        <w:rPr>
          <w:rFonts w:cs="Times New Roman"/>
        </w:rPr>
      </w:pPr>
    </w:p>
    <w:p w:rsidR="00B6612A" w:rsidRDefault="00B6612A" w:rsidP="00B6612A">
      <w:pPr>
        <w:pStyle w:val="Snum"/>
        <w:rPr>
          <w:rFonts w:cs="Times New Roman"/>
        </w:rPr>
      </w:pPr>
    </w:p>
    <w:p w:rsidR="00B6612A" w:rsidRDefault="00B6612A" w:rsidP="00B6612A">
      <w:pPr>
        <w:pStyle w:val="Snum"/>
        <w:rPr>
          <w:rFonts w:cs="Times New Roman"/>
        </w:rPr>
      </w:pPr>
    </w:p>
    <w:p w:rsidR="00B6612A" w:rsidRDefault="00B6612A" w:rsidP="00B6612A">
      <w:pPr>
        <w:pStyle w:val="Snum"/>
        <w:rPr>
          <w:rFonts w:cs="Times New Roman"/>
        </w:rPr>
      </w:pPr>
    </w:p>
    <w:p w:rsidR="00B6612A" w:rsidRDefault="00B6612A" w:rsidP="00B6612A">
      <w:pPr>
        <w:pStyle w:val="Snum"/>
        <w:rPr>
          <w:rFonts w:cs="Times New Roman"/>
        </w:rPr>
      </w:pPr>
    </w:p>
    <w:p w:rsidR="00B6612A" w:rsidRDefault="00B6612A" w:rsidP="00B6612A">
      <w:pPr>
        <w:pStyle w:val="Snum"/>
        <w:rPr>
          <w:rFonts w:cs="Times New Roman"/>
        </w:rPr>
      </w:pPr>
    </w:p>
    <w:p w:rsidR="00B6612A" w:rsidRPr="00B6612A" w:rsidRDefault="00B6612A" w:rsidP="00B6612A">
      <w:pPr>
        <w:pStyle w:val="Snum"/>
        <w:rPr>
          <w:rFonts w:cs="Times New Roman"/>
        </w:rPr>
      </w:pPr>
    </w:p>
    <w:p w:rsidR="00B6612A" w:rsidRPr="00B6612A" w:rsidRDefault="00B6612A" w:rsidP="00B6612A">
      <w:pPr>
        <w:pStyle w:val="Snum"/>
        <w:rPr>
          <w:rFonts w:cs="Times New Roman"/>
        </w:rPr>
      </w:pPr>
    </w:p>
    <w:p w:rsidR="00B6612A" w:rsidRPr="00B6612A" w:rsidRDefault="00B6612A" w:rsidP="00B6612A">
      <w:pPr>
        <w:pStyle w:val="Snum"/>
        <w:rPr>
          <w:rFonts w:cs="Times New Roman"/>
        </w:rPr>
      </w:pPr>
    </w:p>
    <w:p w:rsidR="00B6612A" w:rsidRPr="00B6612A" w:rsidRDefault="00B6612A" w:rsidP="00B6612A">
      <w:pPr>
        <w:pStyle w:val="Snum"/>
        <w:rPr>
          <w:rFonts w:cs="Times New Roman"/>
        </w:rPr>
      </w:pPr>
    </w:p>
    <w:p w:rsidR="009C74C9" w:rsidRPr="00B6612A" w:rsidRDefault="009C74C9" w:rsidP="00B6612A">
      <w:pPr>
        <w:pStyle w:val="Snum"/>
        <w:rPr>
          <w:rFonts w:cs="Times New Roman"/>
        </w:rPr>
      </w:pPr>
    </w:p>
    <w:p w:rsidR="00BD078E" w:rsidRPr="00B6612A" w:rsidRDefault="009C74C9" w:rsidP="00B6612A">
      <w:pPr>
        <w:widowControl/>
        <w:suppressAutoHyphens w:val="0"/>
        <w:spacing w:line="240" w:lineRule="auto"/>
        <w:jc w:val="left"/>
        <w:rPr>
          <w:sz w:val="20"/>
          <w:szCs w:val="20"/>
        </w:rPr>
      </w:pPr>
      <w:r w:rsidRPr="00B6612A">
        <w:rPr>
          <w:rFonts w:eastAsia="Times New Roman"/>
          <w:kern w:val="0"/>
          <w:sz w:val="20"/>
          <w:szCs w:val="20"/>
          <w:lang w:eastAsia="en-US" w:bidi="ar-SA"/>
        </w:rPr>
        <w:t>Kaarel Lääne 740 8122</w:t>
      </w:r>
      <w:r w:rsidR="00B6612A" w:rsidRPr="00B6612A">
        <w:rPr>
          <w:rFonts w:eastAsia="Times New Roman"/>
          <w:kern w:val="0"/>
          <w:sz w:val="20"/>
          <w:szCs w:val="20"/>
          <w:lang w:eastAsia="en-US" w:bidi="ar-SA"/>
        </w:rPr>
        <w:t xml:space="preserve">, </w:t>
      </w:r>
      <w:r w:rsidRPr="00B6612A">
        <w:rPr>
          <w:rFonts w:eastAsia="Times New Roman"/>
          <w:kern w:val="0"/>
          <w:sz w:val="20"/>
          <w:szCs w:val="20"/>
          <w:lang w:eastAsia="en-US" w:bidi="ar-SA"/>
        </w:rPr>
        <w:t>Kaarel.Laane@mnt.ee</w:t>
      </w:r>
      <w:bookmarkEnd w:id="0"/>
    </w:p>
    <w:sectPr w:rsidR="00BD078E" w:rsidRPr="00B6612A" w:rsidSect="001C28BA">
      <w:footerReference w:type="default" r:id="rId15"/>
      <w:footerReference w:type="first" r:id="rId16"/>
      <w:pgSz w:w="11906" w:h="16838" w:code="9"/>
      <w:pgMar w:top="907" w:right="1021" w:bottom="1134" w:left="1814" w:header="896"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DD2" w:rsidRDefault="00FE7DD2" w:rsidP="00DF44DF">
      <w:r>
        <w:separator/>
      </w:r>
    </w:p>
  </w:endnote>
  <w:endnote w:type="continuationSeparator" w:id="0">
    <w:p w:rsidR="00FE7DD2" w:rsidRDefault="00FE7DD2"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A9C" w:rsidRPr="00AD2EA7" w:rsidRDefault="004B216A" w:rsidP="007056E1">
    <w:pPr>
      <w:pStyle w:val="Jalus1"/>
    </w:pPr>
    <w:r w:rsidRPr="00AD2EA7">
      <w:fldChar w:fldCharType="begin"/>
    </w:r>
    <w:r w:rsidR="003B2A9C" w:rsidRPr="00AD2EA7">
      <w:instrText xml:space="preserve"> PAGE </w:instrText>
    </w:r>
    <w:r w:rsidRPr="00AD2EA7">
      <w:fldChar w:fldCharType="separate"/>
    </w:r>
    <w:r w:rsidR="00B6612A">
      <w:rPr>
        <w:noProof/>
      </w:rPr>
      <w:t>3</w:t>
    </w:r>
    <w:r w:rsidRPr="00AD2EA7">
      <w:fldChar w:fldCharType="end"/>
    </w:r>
    <w:r w:rsidR="003B2A9C" w:rsidRPr="00AD2EA7">
      <w:t xml:space="preserve"> (</w:t>
    </w:r>
    <w:fldSimple w:instr=" NUMPAGES ">
      <w:r w:rsidR="00B6612A">
        <w:rPr>
          <w:noProof/>
        </w:rPr>
        <w:t>4</w:t>
      </w:r>
    </w:fldSimple>
    <w:r w:rsidR="003B2A9C" w:rsidRPr="00AD2EA7">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7B5" w:rsidRPr="000A17B5" w:rsidRDefault="007E51C4" w:rsidP="000A17B5">
    <w:pPr>
      <w:pStyle w:val="Jalus1"/>
    </w:pPr>
    <w:r w:rsidRPr="007E51C4">
      <w:rPr>
        <w:rFonts w:eastAsia="Times New Roman" w:cs="Times New Roman"/>
        <w:kern w:val="0"/>
        <w:szCs w:val="20"/>
        <w:lang w:eastAsia="en-US" w:bidi="ar-SA"/>
      </w:rPr>
      <w:t>Pärnu</w:t>
    </w:r>
    <w:r>
      <w:t xml:space="preserve"> mnt 463a </w:t>
    </w:r>
    <w:r w:rsidR="000A17B5" w:rsidRPr="000A17B5">
      <w:t xml:space="preserve"> / 1</w:t>
    </w:r>
    <w:r>
      <w:t>0916</w:t>
    </w:r>
    <w:r w:rsidR="000A17B5" w:rsidRPr="000A17B5">
      <w:t xml:space="preserve"> Tallinn /</w:t>
    </w:r>
    <w:r>
      <w:t xml:space="preserve"> 611 9300</w:t>
    </w:r>
    <w:r w:rsidR="000A17B5" w:rsidRPr="000A17B5">
      <w:t xml:space="preserve"> / </w:t>
    </w:r>
    <w:r>
      <w:t>info</w:t>
    </w:r>
    <w:r w:rsidR="000A17B5" w:rsidRPr="000A17B5">
      <w:t>@</w:t>
    </w:r>
    <w:r>
      <w:t>mnt</w:t>
    </w:r>
    <w:r w:rsidR="000A17B5" w:rsidRPr="000A17B5">
      <w:t>.ee / www.</w:t>
    </w:r>
    <w:r>
      <w:t>mnt</w:t>
    </w:r>
    <w:r w:rsidR="000A17B5" w:rsidRPr="000A17B5">
      <w:t>.ee</w:t>
    </w:r>
  </w:p>
  <w:p w:rsidR="000A17B5" w:rsidRPr="000A17B5" w:rsidRDefault="000A17B5" w:rsidP="000A17B5">
    <w:pPr>
      <w:pStyle w:val="Jalus1"/>
    </w:pPr>
    <w:r w:rsidRPr="000A17B5">
      <w:t xml:space="preserve">Registrikood </w:t>
    </w:r>
    <w:r w:rsidR="007E51C4">
      <w:t>70001490</w:t>
    </w:r>
  </w:p>
  <w:p w:rsidR="00124999" w:rsidRDefault="00124999" w:rsidP="000A17B5">
    <w:pPr>
      <w:pStyle w:val="Jalus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DD2" w:rsidRDefault="00FE7DD2" w:rsidP="00DF44DF">
      <w:r>
        <w:separator/>
      </w:r>
    </w:p>
  </w:footnote>
  <w:footnote w:type="continuationSeparator" w:id="0">
    <w:p w:rsidR="00FE7DD2" w:rsidRDefault="00FE7DD2" w:rsidP="00DF44DF">
      <w:r>
        <w:continuationSeparator/>
      </w:r>
    </w:p>
  </w:footnote>
  <w:footnote w:type="separator" w:id="-1">
    <w:p w:rsidR="00FE7DD2" w:rsidRDefault="00FE7DD2" w:rsidP="00DF44DF">
      <w:r>
        <w:separator/>
      </w:r>
    </w:p>
  </w:footnote>
  <w:footnote w:type="continuationSeparator" w:id="0">
    <w:p w:rsidR="00FE7DD2" w:rsidRDefault="00FE7DD2" w:rsidP="00DF44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F61BA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C4752"/>
    <w:rsid w:val="00060947"/>
    <w:rsid w:val="0008669E"/>
    <w:rsid w:val="000913FC"/>
    <w:rsid w:val="000A17B5"/>
    <w:rsid w:val="00124999"/>
    <w:rsid w:val="001523BD"/>
    <w:rsid w:val="001A7D04"/>
    <w:rsid w:val="001C28BA"/>
    <w:rsid w:val="001D4CFB"/>
    <w:rsid w:val="002008A2"/>
    <w:rsid w:val="002835BB"/>
    <w:rsid w:val="00293449"/>
    <w:rsid w:val="002F254F"/>
    <w:rsid w:val="0034719C"/>
    <w:rsid w:val="00354059"/>
    <w:rsid w:val="00394DCB"/>
    <w:rsid w:val="003B2A9C"/>
    <w:rsid w:val="00435A13"/>
    <w:rsid w:val="0044084D"/>
    <w:rsid w:val="004B216A"/>
    <w:rsid w:val="004C1391"/>
    <w:rsid w:val="00546204"/>
    <w:rsid w:val="00551E24"/>
    <w:rsid w:val="00557534"/>
    <w:rsid w:val="00560A92"/>
    <w:rsid w:val="00564569"/>
    <w:rsid w:val="005B5CE1"/>
    <w:rsid w:val="005E3AED"/>
    <w:rsid w:val="005E45BB"/>
    <w:rsid w:val="00602834"/>
    <w:rsid w:val="00680609"/>
    <w:rsid w:val="006A01AC"/>
    <w:rsid w:val="006E16BD"/>
    <w:rsid w:val="006F3BB9"/>
    <w:rsid w:val="006F72D7"/>
    <w:rsid w:val="007056E1"/>
    <w:rsid w:val="00713327"/>
    <w:rsid w:val="0075695A"/>
    <w:rsid w:val="007A1DE8"/>
    <w:rsid w:val="007D54FC"/>
    <w:rsid w:val="007E51C4"/>
    <w:rsid w:val="00835858"/>
    <w:rsid w:val="008919F2"/>
    <w:rsid w:val="008B041F"/>
    <w:rsid w:val="008C0679"/>
    <w:rsid w:val="008D4634"/>
    <w:rsid w:val="008F0B50"/>
    <w:rsid w:val="0091786B"/>
    <w:rsid w:val="009370A4"/>
    <w:rsid w:val="009C52CC"/>
    <w:rsid w:val="009C74C9"/>
    <w:rsid w:val="009E7F4A"/>
    <w:rsid w:val="00A10E66"/>
    <w:rsid w:val="00A1244E"/>
    <w:rsid w:val="00A13FDE"/>
    <w:rsid w:val="00AC4752"/>
    <w:rsid w:val="00AD2EA7"/>
    <w:rsid w:val="00AE02A8"/>
    <w:rsid w:val="00B6612A"/>
    <w:rsid w:val="00BC1A62"/>
    <w:rsid w:val="00BD078E"/>
    <w:rsid w:val="00BD3CCF"/>
    <w:rsid w:val="00BE0CC9"/>
    <w:rsid w:val="00BF4D7C"/>
    <w:rsid w:val="00C24F66"/>
    <w:rsid w:val="00C27B07"/>
    <w:rsid w:val="00C41FC5"/>
    <w:rsid w:val="00C83346"/>
    <w:rsid w:val="00CA583B"/>
    <w:rsid w:val="00CA5F0B"/>
    <w:rsid w:val="00CF2B77"/>
    <w:rsid w:val="00CF4303"/>
    <w:rsid w:val="00D40650"/>
    <w:rsid w:val="00D77DD0"/>
    <w:rsid w:val="00DF44DF"/>
    <w:rsid w:val="00E023F6"/>
    <w:rsid w:val="00E03DBB"/>
    <w:rsid w:val="00F9645B"/>
    <w:rsid w:val="00F9773D"/>
    <w:rsid w:val="00FE7DD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
    <w:name w:val="Pealkiri"/>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7056E1"/>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6A01AC"/>
    <w:rPr>
      <w:rFonts w:ascii="Tahoma" w:eastAsia="SimSun" w:hAnsi="Tahoma" w:cs="Mangal"/>
      <w:kern w:val="1"/>
      <w:sz w:val="16"/>
      <w:szCs w:val="14"/>
      <w:lang w:eastAsia="zh-CN" w:bidi="hi-IN"/>
    </w:rPr>
  </w:style>
  <w:style w:type="paragraph" w:customStyle="1" w:styleId="aadress">
    <w:name w:val="aadress"/>
    <w:basedOn w:val="Normaallaad"/>
    <w:rsid w:val="009C74C9"/>
    <w:pPr>
      <w:widowControl/>
      <w:spacing w:line="240" w:lineRule="auto"/>
      <w:jc w:val="left"/>
    </w:pPr>
    <w:rPr>
      <w:rFonts w:eastAsia="Times New Roman"/>
      <w:kern w:val="0"/>
      <w:lang w:eastAsia="ar-SA" w:bidi="ar-SA"/>
    </w:rPr>
  </w:style>
  <w:style w:type="paragraph" w:customStyle="1" w:styleId="adressaat0">
    <w:name w:val="adressaat"/>
    <w:basedOn w:val="Normaallaad"/>
    <w:rsid w:val="009C74C9"/>
    <w:pPr>
      <w:widowControl/>
      <w:spacing w:line="240" w:lineRule="auto"/>
      <w:jc w:val="left"/>
    </w:pPr>
    <w:rPr>
      <w:rFonts w:eastAsia="Times New Roman"/>
      <w:kern w:val="0"/>
      <w:lang w:eastAsia="ar-SA" w:bidi="ar-SA"/>
    </w:rPr>
  </w:style>
  <w:style w:type="paragraph" w:customStyle="1" w:styleId="kirjapealkiri">
    <w:name w:val="kirjapealkiri"/>
    <w:basedOn w:val="Normaallaad"/>
    <w:next w:val="Normaallaad"/>
    <w:rsid w:val="009C74C9"/>
    <w:pPr>
      <w:widowControl/>
      <w:suppressAutoHyphens w:val="0"/>
      <w:spacing w:before="960" w:after="240" w:line="240" w:lineRule="auto"/>
      <w:ind w:right="4253"/>
      <w:jc w:val="left"/>
    </w:pPr>
    <w:rPr>
      <w:rFonts w:eastAsia="Times New Roman"/>
      <w:kern w:val="0"/>
      <w:lang w:eastAsia="en-US" w:bidi="ar-SA"/>
    </w:rPr>
  </w:style>
  <w:style w:type="paragraph" w:styleId="Loendilik">
    <w:name w:val="List Paragraph"/>
    <w:basedOn w:val="Normaallaad"/>
    <w:uiPriority w:val="34"/>
    <w:qFormat/>
    <w:rsid w:val="00B6612A"/>
    <w:pPr>
      <w:ind w:left="720"/>
      <w:contextualSpacing/>
    </w:pPr>
    <w:rPr>
      <w:rFonts w:cs="Mangal"/>
      <w:szCs w:val="21"/>
    </w:rPr>
  </w:style>
  <w:style w:type="character" w:styleId="Kommentaariviide">
    <w:name w:val="annotation reference"/>
    <w:basedOn w:val="Liguvaikefont"/>
    <w:uiPriority w:val="99"/>
    <w:semiHidden/>
    <w:unhideWhenUsed/>
    <w:rsid w:val="00B6612A"/>
    <w:rPr>
      <w:sz w:val="16"/>
      <w:szCs w:val="16"/>
    </w:rPr>
  </w:style>
  <w:style w:type="paragraph" w:styleId="Kommentaaritekst">
    <w:name w:val="annotation text"/>
    <w:basedOn w:val="Normaallaad"/>
    <w:link w:val="KommentaaritekstMrk"/>
    <w:uiPriority w:val="99"/>
    <w:semiHidden/>
    <w:unhideWhenUsed/>
    <w:rsid w:val="00B6612A"/>
    <w:pPr>
      <w:spacing w:line="240" w:lineRule="auto"/>
    </w:pPr>
    <w:rPr>
      <w:rFonts w:cs="Mangal"/>
      <w:sz w:val="20"/>
      <w:szCs w:val="18"/>
    </w:rPr>
  </w:style>
  <w:style w:type="character" w:customStyle="1" w:styleId="KommentaaritekstMrk">
    <w:name w:val="Kommentaari tekst Märk"/>
    <w:basedOn w:val="Liguvaikefont"/>
    <w:link w:val="Kommentaaritekst"/>
    <w:uiPriority w:val="99"/>
    <w:semiHidden/>
    <w:rsid w:val="00B6612A"/>
    <w:rPr>
      <w:rFonts w:eastAsia="SimSun" w:cs="Mangal"/>
      <w:kern w:val="1"/>
      <w:szCs w:val="18"/>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vald@kambja.ee"/>
  <Relationship Id="rId11" Type="http://schemas.openxmlformats.org/officeDocument/2006/relationships/hyperlink" TargetMode="External" Target="mailto:info@mnt.ee"/>
  <Relationship Id="rId12" Type="http://schemas.openxmlformats.org/officeDocument/2006/relationships/image" Target="media/image2.png"/>
  <Relationship Id="rId13" Type="http://schemas.openxmlformats.org/officeDocument/2006/relationships/image" TargetMode="External" Target="cid:image002.png@01D12DA9.3523B2F0"/>
  <Relationship Id="rId14" Type="http://schemas.openxmlformats.org/officeDocument/2006/relationships/hyperlink" TargetMode="External" Target="mailto:info@mnt.ee"/>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D:/Users/GertU/Desktop/Uued%20veebi/kirjaplank.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253145FC-7D80-45EA-919F-D7BBE828F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Template>
  <TotalTime>38</TotalTime>
  <Pages>4</Pages>
  <Words>1592</Words>
  <Characters>9236</Characters>
  <Application>Microsoft Office Word</Application>
  <DocSecurity>0</DocSecurity>
  <Lines>76</Lines>
  <Paragraphs>21</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
      <vt:lpstr/>
    </vt:vector>
  </TitlesOfParts>
  <Company>Maanteeamet</Company>
  <LinksUpToDate>false</LinksUpToDate>
  <CharactersWithSpaces>10807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2014-04-10T06:19:00Z</dcterms:created>
  <dc:creator>Kairit</dc:creator>
  <lastModifiedBy>Kaarel Lääne</lastModifiedBy>
  <lastPrinted>2014-04-03T10:06:00Z</lastPrinted>
  <dcterms:modified xsi:type="dcterms:W3CDTF">2016-01-07T14:20:00Z</dcterms:modified>
  <revision>9</revision>
</coreProperties>
</file>