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F4DE4" w14:textId="77777777" w:rsidR="002D6166" w:rsidRPr="00477F93" w:rsidRDefault="002D6166" w:rsidP="002D6166">
      <w:pPr>
        <w:pStyle w:val="Default"/>
        <w:jc w:val="both"/>
      </w:pPr>
    </w:p>
    <w:p w14:paraId="7B9BF280" w14:textId="4AA539A9" w:rsidR="002D6166" w:rsidRPr="00477F93" w:rsidRDefault="002D6166" w:rsidP="002D6166">
      <w:pPr>
        <w:pStyle w:val="Default"/>
        <w:jc w:val="center"/>
        <w:rPr>
          <w:sz w:val="28"/>
          <w:szCs w:val="28"/>
        </w:rPr>
      </w:pPr>
      <w:r w:rsidRPr="00477F93">
        <w:rPr>
          <w:b/>
          <w:bCs/>
          <w:sz w:val="28"/>
          <w:szCs w:val="28"/>
        </w:rPr>
        <w:t>Elektroonilise side seaduse</w:t>
      </w:r>
      <w:r w:rsidR="00E133DD" w:rsidRPr="00E133DD">
        <w:rPr>
          <w:b/>
          <w:bCs/>
          <w:sz w:val="32"/>
          <w:szCs w:val="32"/>
        </w:rPr>
        <w:t xml:space="preserve"> </w:t>
      </w:r>
      <w:r w:rsidR="00E133DD" w:rsidRPr="00A95398">
        <w:rPr>
          <w:b/>
          <w:bCs/>
          <w:sz w:val="32"/>
          <w:szCs w:val="32"/>
        </w:rPr>
        <w:t>ja sellest tulenevalt teiste seaduste muutmise seadus</w:t>
      </w:r>
      <w:r w:rsidR="00E133DD">
        <w:rPr>
          <w:b/>
          <w:bCs/>
          <w:sz w:val="32"/>
          <w:szCs w:val="32"/>
        </w:rPr>
        <w:t>e eelnõu</w:t>
      </w:r>
      <w:r w:rsidR="00E133DD" w:rsidRPr="00477F93">
        <w:rPr>
          <w:b/>
          <w:bCs/>
          <w:sz w:val="28"/>
          <w:szCs w:val="28"/>
        </w:rPr>
        <w:t xml:space="preserve"> </w:t>
      </w:r>
      <w:r w:rsidRPr="00477F93">
        <w:rPr>
          <w:b/>
          <w:bCs/>
          <w:sz w:val="28"/>
          <w:szCs w:val="28"/>
        </w:rPr>
        <w:t>seletuskiri</w:t>
      </w:r>
    </w:p>
    <w:p w14:paraId="28B30E10" w14:textId="77777777" w:rsidR="002D6166" w:rsidRPr="00477F93" w:rsidRDefault="002D6166" w:rsidP="002D6166">
      <w:pPr>
        <w:pStyle w:val="Default"/>
        <w:jc w:val="both"/>
        <w:rPr>
          <w:bCs/>
        </w:rPr>
      </w:pPr>
    </w:p>
    <w:p w14:paraId="782F5580" w14:textId="77777777" w:rsidR="002D6166" w:rsidRPr="00477F93" w:rsidRDefault="002D6166" w:rsidP="002D6166">
      <w:pPr>
        <w:pStyle w:val="Default"/>
        <w:jc w:val="both"/>
        <w:rPr>
          <w:bCs/>
        </w:rPr>
      </w:pPr>
    </w:p>
    <w:p w14:paraId="4AEFF999" w14:textId="77777777" w:rsidR="002D6166" w:rsidRPr="00477F93" w:rsidRDefault="002D6166" w:rsidP="002D6166">
      <w:pPr>
        <w:pStyle w:val="Default"/>
        <w:jc w:val="both"/>
      </w:pPr>
      <w:r w:rsidRPr="00477F93">
        <w:rPr>
          <w:b/>
          <w:bCs/>
        </w:rPr>
        <w:t xml:space="preserve">1. Sissejuhatus </w:t>
      </w:r>
    </w:p>
    <w:p w14:paraId="73474436" w14:textId="77777777" w:rsidR="002D6166" w:rsidRDefault="002D6166" w:rsidP="002D6166">
      <w:pPr>
        <w:pStyle w:val="Default"/>
        <w:jc w:val="both"/>
        <w:rPr>
          <w:b/>
          <w:bCs/>
        </w:rPr>
      </w:pPr>
    </w:p>
    <w:p w14:paraId="1010BF76" w14:textId="77777777" w:rsidR="002D6166" w:rsidRPr="00637650" w:rsidRDefault="002D6166" w:rsidP="002D6166">
      <w:pPr>
        <w:pStyle w:val="Default"/>
        <w:jc w:val="both"/>
        <w:rPr>
          <w:b/>
          <w:bCs/>
        </w:rPr>
      </w:pPr>
      <w:r w:rsidRPr="00637650">
        <w:rPr>
          <w:b/>
          <w:bCs/>
        </w:rPr>
        <w:t>1.1. Sisukokkuvõte</w:t>
      </w:r>
    </w:p>
    <w:p w14:paraId="6D8DBE72" w14:textId="77777777" w:rsidR="002D6166" w:rsidRPr="00637650" w:rsidRDefault="002D6166" w:rsidP="002D6166">
      <w:pPr>
        <w:pStyle w:val="Default"/>
        <w:jc w:val="both"/>
      </w:pPr>
    </w:p>
    <w:p w14:paraId="71D01E89" w14:textId="315E2DC0" w:rsidR="002D6166" w:rsidRPr="002C154A" w:rsidRDefault="002D6166" w:rsidP="009E47D1">
      <w:pPr>
        <w:pStyle w:val="Vahedeta"/>
        <w:jc w:val="both"/>
      </w:pPr>
      <w:r w:rsidRPr="00637650">
        <w:rPr>
          <w:rFonts w:ascii="Times New Roman" w:hAnsi="Times New Roman" w:cs="Times New Roman"/>
          <w:sz w:val="24"/>
          <w:szCs w:val="24"/>
        </w:rPr>
        <w:t xml:space="preserve">Eelnõukohase seadusega </w:t>
      </w:r>
      <w:r w:rsidR="00293860" w:rsidRPr="00637650">
        <w:rPr>
          <w:rFonts w:ascii="Times New Roman" w:hAnsi="Times New Roman" w:cs="Times New Roman"/>
          <w:sz w:val="24"/>
          <w:szCs w:val="24"/>
        </w:rPr>
        <w:t>ko</w:t>
      </w:r>
      <w:r w:rsidR="008A6B4A" w:rsidRPr="00637650">
        <w:rPr>
          <w:rFonts w:ascii="Times New Roman" w:hAnsi="Times New Roman" w:cs="Times New Roman"/>
          <w:sz w:val="24"/>
          <w:szCs w:val="24"/>
        </w:rPr>
        <w:t>r</w:t>
      </w:r>
      <w:r w:rsidR="00293860" w:rsidRPr="00637650">
        <w:rPr>
          <w:rFonts w:ascii="Times New Roman" w:hAnsi="Times New Roman" w:cs="Times New Roman"/>
          <w:sz w:val="24"/>
          <w:szCs w:val="24"/>
        </w:rPr>
        <w:t>rastatakse</w:t>
      </w:r>
      <w:r w:rsidRPr="00637650">
        <w:rPr>
          <w:rFonts w:ascii="Times New Roman" w:hAnsi="Times New Roman" w:cs="Times New Roman"/>
          <w:sz w:val="24"/>
          <w:szCs w:val="24"/>
        </w:rPr>
        <w:t xml:space="preserve"> elektroonilise side seaduses (ESS)</w:t>
      </w:r>
      <w:r w:rsidR="008A6B4A" w:rsidRPr="00637650">
        <w:rPr>
          <w:rFonts w:ascii="Times New Roman" w:hAnsi="Times New Roman" w:cs="Times New Roman"/>
          <w:sz w:val="24"/>
          <w:szCs w:val="24"/>
        </w:rPr>
        <w:t xml:space="preserve"> raadioside piiramise</w:t>
      </w:r>
      <w:r w:rsidR="00920F38" w:rsidRPr="00637650">
        <w:rPr>
          <w:rFonts w:ascii="Times New Roman" w:hAnsi="Times New Roman" w:cs="Times New Roman"/>
          <w:sz w:val="24"/>
          <w:szCs w:val="24"/>
        </w:rPr>
        <w:t xml:space="preserve"> aluseid</w:t>
      </w:r>
      <w:r w:rsidRPr="00637650">
        <w:rPr>
          <w:rFonts w:ascii="Times New Roman" w:hAnsi="Times New Roman" w:cs="Times New Roman"/>
          <w:sz w:val="24"/>
          <w:szCs w:val="24"/>
        </w:rPr>
        <w:t xml:space="preserve">. Samuti täpsustatakse, millistes olukordades on võimalik raadiosidet piirata. Samuti </w:t>
      </w:r>
      <w:r w:rsidR="00955F9F" w:rsidRPr="00637650">
        <w:rPr>
          <w:rFonts w:ascii="Times New Roman" w:hAnsi="Times New Roman" w:cs="Times New Roman"/>
          <w:sz w:val="24"/>
          <w:szCs w:val="24"/>
        </w:rPr>
        <w:t xml:space="preserve">luuakse võimalus raadioside piiramiseks </w:t>
      </w:r>
      <w:r w:rsidR="00955F9F" w:rsidRPr="00637650">
        <w:rPr>
          <w:rFonts w:ascii="Times New Roman" w:hAnsi="Times New Roman" w:cs="Times New Roman"/>
          <w:color w:val="212121"/>
          <w:sz w:val="24"/>
          <w:szCs w:val="24"/>
        </w:rPr>
        <w:t xml:space="preserve">väljaõppe, teadus- ja arendustegevuse </w:t>
      </w:r>
      <w:r w:rsidR="00955F9F" w:rsidRPr="002C154A">
        <w:rPr>
          <w:rFonts w:ascii="Times New Roman" w:hAnsi="Times New Roman" w:cs="Times New Roman"/>
          <w:color w:val="212121"/>
          <w:sz w:val="24"/>
          <w:szCs w:val="24"/>
        </w:rPr>
        <w:t xml:space="preserve">ning tehniliste lahenduste katsetamise eesmärgil selleks ettevalmistatud </w:t>
      </w:r>
      <w:r w:rsidR="00EF4B56" w:rsidRPr="002C154A">
        <w:rPr>
          <w:rFonts w:ascii="Times New Roman" w:hAnsi="Times New Roman" w:cs="Times New Roman"/>
          <w:color w:val="212121"/>
          <w:sz w:val="24"/>
          <w:szCs w:val="24"/>
        </w:rPr>
        <w:t xml:space="preserve">maa-alal </w:t>
      </w:r>
      <w:r w:rsidR="00955F9F" w:rsidRPr="002C154A">
        <w:rPr>
          <w:rFonts w:ascii="Times New Roman" w:hAnsi="Times New Roman" w:cs="Times New Roman"/>
          <w:color w:val="212121"/>
          <w:sz w:val="24"/>
          <w:szCs w:val="24"/>
        </w:rPr>
        <w:t xml:space="preserve">või </w:t>
      </w:r>
      <w:r w:rsidR="00EF4B56" w:rsidRPr="002C154A">
        <w:rPr>
          <w:rFonts w:ascii="Times New Roman" w:hAnsi="Times New Roman" w:cs="Times New Roman"/>
          <w:color w:val="212121"/>
          <w:sz w:val="24"/>
          <w:szCs w:val="24"/>
        </w:rPr>
        <w:t>ehitisel</w:t>
      </w:r>
      <w:r w:rsidR="00106D56" w:rsidRPr="002C154A">
        <w:rPr>
          <w:rFonts w:ascii="Times New Roman" w:hAnsi="Times New Roman" w:cs="Times New Roman"/>
          <w:color w:val="212121"/>
          <w:sz w:val="24"/>
          <w:szCs w:val="24"/>
        </w:rPr>
        <w:t>.</w:t>
      </w:r>
      <w:r w:rsidR="00955F9F" w:rsidRPr="002C154A">
        <w:rPr>
          <w:rFonts w:ascii="Times New Roman" w:hAnsi="Times New Roman" w:cs="Times New Roman"/>
          <w:sz w:val="24"/>
          <w:szCs w:val="24"/>
        </w:rPr>
        <w:t xml:space="preserve"> </w:t>
      </w:r>
    </w:p>
    <w:p w14:paraId="5830692D" w14:textId="77777777" w:rsidR="002D6166" w:rsidRPr="00637650" w:rsidRDefault="002D6166" w:rsidP="002D6166">
      <w:pPr>
        <w:pStyle w:val="Default"/>
        <w:jc w:val="both"/>
      </w:pPr>
    </w:p>
    <w:p w14:paraId="543FC37B" w14:textId="536239B7" w:rsidR="002D6166" w:rsidRDefault="002D6166" w:rsidP="002D6166">
      <w:pPr>
        <w:pStyle w:val="Default"/>
        <w:jc w:val="both"/>
      </w:pPr>
      <w:r w:rsidRPr="00637650">
        <w:t xml:space="preserve">Võrreldes seni kehtinud korraga ei pane seaduse eelnõuga kavandatavad muudatused osapooltele uusi kohustusi, </w:t>
      </w:r>
      <w:r w:rsidRPr="00637650">
        <w:rPr>
          <w:szCs w:val="20"/>
        </w:rPr>
        <w:t>mistõttu</w:t>
      </w:r>
      <w:r w:rsidRPr="002142EF">
        <w:rPr>
          <w:szCs w:val="20"/>
        </w:rPr>
        <w:t xml:space="preserve"> halduskoormus ei muutu</w:t>
      </w:r>
      <w:r>
        <w:rPr>
          <w:szCs w:val="20"/>
        </w:rPr>
        <w:t xml:space="preserve">. Eelnõukohase seadusega </w:t>
      </w:r>
      <w:r>
        <w:t xml:space="preserve">antakse raadioside piiramiseks juurde õigusi, mis vastavad paremini tänaseks väljakujunenud julgeolekuolukorrale. </w:t>
      </w:r>
    </w:p>
    <w:p w14:paraId="2D3B213F" w14:textId="77777777" w:rsidR="002D6166" w:rsidRDefault="002D6166" w:rsidP="002D6166">
      <w:pPr>
        <w:pStyle w:val="Default"/>
        <w:jc w:val="both"/>
      </w:pPr>
    </w:p>
    <w:p w14:paraId="35C821EC" w14:textId="77777777" w:rsidR="00F03347" w:rsidRDefault="00F03347" w:rsidP="00F03347">
      <w:pPr>
        <w:pStyle w:val="Default"/>
        <w:jc w:val="both"/>
      </w:pPr>
      <w:r>
        <w:t>Eelnõukohase seadusega muutetakse ka Kaitseliidu seadust, päästeseadust ja vangistusseadust, sätestades seal täpsemalt raadioide piiramise ulatuse.</w:t>
      </w:r>
    </w:p>
    <w:p w14:paraId="61C8C7EF" w14:textId="77777777" w:rsidR="00F03347" w:rsidRDefault="00F03347" w:rsidP="002D6166">
      <w:pPr>
        <w:pStyle w:val="Default"/>
        <w:jc w:val="both"/>
      </w:pPr>
    </w:p>
    <w:p w14:paraId="50774660" w14:textId="3E190B06" w:rsidR="002D6166" w:rsidRDefault="002D6166" w:rsidP="002D6166">
      <w:pPr>
        <w:pStyle w:val="Default"/>
        <w:jc w:val="both"/>
      </w:pPr>
      <w:r>
        <w:t>Lisaks muudetakse eelnõukohase seadusega riigilõivuseaduse (RLS) sätet, mille kohaselt on raadioside piiramiseks vajaliku sagedusloa taotlemine vabastatud riigilõivust. See muudatus on vajalik, kuna eelnõuga laiendatakse nende isikute ringi ja eesmärke, kes ja mis eesmärgil saavad raadiosidet piirata.</w:t>
      </w:r>
    </w:p>
    <w:p w14:paraId="0AD3BE93" w14:textId="77777777" w:rsidR="002D6166" w:rsidRDefault="002D6166" w:rsidP="002D6166">
      <w:pPr>
        <w:pStyle w:val="Default"/>
        <w:jc w:val="both"/>
      </w:pPr>
    </w:p>
    <w:p w14:paraId="7842BDE1" w14:textId="237D0473" w:rsidR="002D6166" w:rsidRDefault="002D6166" w:rsidP="002D6166">
      <w:pPr>
        <w:pStyle w:val="Default"/>
        <w:jc w:val="both"/>
        <w:rPr>
          <w:color w:val="auto"/>
        </w:rPr>
      </w:pPr>
      <w:r w:rsidRPr="00A131D6">
        <w:t>Eelnõuga kaasneb valdavalt positiivse mõju riigi julge</w:t>
      </w:r>
      <w:r w:rsidRPr="00637650">
        <w:t>olekule ning droonitõrje</w:t>
      </w:r>
      <w:r w:rsidRPr="00A131D6">
        <w:t xml:space="preserve"> ja sellega seotud väljaõppe ning arendustegevuse võimaldamisele.</w:t>
      </w:r>
      <w:r w:rsidRPr="00955DA6">
        <w:rPr>
          <w:rFonts w:ascii="Segoe UI" w:eastAsia="Times New Roman" w:hAnsi="Segoe UI" w:cs="Segoe UI"/>
          <w:color w:val="auto"/>
          <w:sz w:val="18"/>
          <w:szCs w:val="18"/>
          <w:lang w:eastAsia="et-EE"/>
        </w:rPr>
        <w:t xml:space="preserve"> </w:t>
      </w:r>
      <w:r>
        <w:t>E</w:t>
      </w:r>
      <w:r w:rsidRPr="00955DA6">
        <w:t xml:space="preserve">elnõu ei suurenda ettevõtjate, inimeste ega vabaühenduste halduskoormust, kuna neile ei panda uusi kohustusi. Samas võib nende jaoks avalduda vähene ja ajutine mõju </w:t>
      </w:r>
      <w:r>
        <w:t>mobiil</w:t>
      </w:r>
      <w:r w:rsidRPr="00955DA6">
        <w:t>sideteenuste kättesaadavusele raadioside piiramise mõjupiirkonnas.</w:t>
      </w:r>
      <w:r>
        <w:t xml:space="preserve"> </w:t>
      </w:r>
      <w:r>
        <w:rPr>
          <w:color w:val="auto"/>
        </w:rPr>
        <w:t>Raadioside piiramine võib mõjutada ka lennunduses kasutatavaid sagedusi, kuid seda tingimusel, et raadiosidet piiravat seadet kasutatakse lennujaama läheduses. Selliste riskide maandamiseks on loodud mehhanism, mis nõuab raadiosidet piirava seadme kasutamiseks sagedusluba. Vastava sagedusloa annab selleks T</w:t>
      </w:r>
      <w:r w:rsidR="00E14518">
        <w:rPr>
          <w:color w:val="auto"/>
        </w:rPr>
        <w:t xml:space="preserve">arbijakaitse ja </w:t>
      </w:r>
      <w:r>
        <w:rPr>
          <w:color w:val="auto"/>
        </w:rPr>
        <w:t>T</w:t>
      </w:r>
      <w:r w:rsidR="00E14518">
        <w:rPr>
          <w:color w:val="auto"/>
        </w:rPr>
        <w:t xml:space="preserve">ehnilise </w:t>
      </w:r>
      <w:r>
        <w:rPr>
          <w:color w:val="auto"/>
        </w:rPr>
        <w:t>J</w:t>
      </w:r>
      <w:r w:rsidR="00E14518">
        <w:rPr>
          <w:color w:val="auto"/>
        </w:rPr>
        <w:t xml:space="preserve">ärelevalve </w:t>
      </w:r>
      <w:r>
        <w:rPr>
          <w:color w:val="auto"/>
        </w:rPr>
        <w:t>A</w:t>
      </w:r>
      <w:r w:rsidR="00E14518">
        <w:rPr>
          <w:color w:val="auto"/>
        </w:rPr>
        <w:t>met</w:t>
      </w:r>
      <w:r w:rsidR="00966CEC">
        <w:rPr>
          <w:color w:val="auto"/>
        </w:rPr>
        <w:t xml:space="preserve"> </w:t>
      </w:r>
      <w:r w:rsidR="00966CEC" w:rsidRPr="00D15289">
        <w:t>(</w:t>
      </w:r>
      <w:r w:rsidR="00966CEC">
        <w:t xml:space="preserve">edaspidi </w:t>
      </w:r>
      <w:r w:rsidR="00966CEC" w:rsidRPr="00891B0C">
        <w:rPr>
          <w:i/>
          <w:iCs/>
        </w:rPr>
        <w:t>TTJA</w:t>
      </w:r>
      <w:r w:rsidR="00966CEC" w:rsidRPr="00D15289">
        <w:t>)</w:t>
      </w:r>
      <w:r>
        <w:rPr>
          <w:color w:val="auto"/>
        </w:rPr>
        <w:t xml:space="preserve">, kes kaalub sagedusloa andmisel erinevaid riskitegureid ja seab nende maandamiseks sagedusloale vajalikud tehnilised tingimused. </w:t>
      </w:r>
    </w:p>
    <w:p w14:paraId="1C828F0F" w14:textId="77777777" w:rsidR="002D6166" w:rsidRPr="00477F93" w:rsidRDefault="002D6166" w:rsidP="002D6166">
      <w:pPr>
        <w:pStyle w:val="Default"/>
        <w:jc w:val="both"/>
      </w:pPr>
    </w:p>
    <w:p w14:paraId="57B6FFA0" w14:textId="77777777" w:rsidR="002D6166" w:rsidRPr="00477F93" w:rsidRDefault="002D6166" w:rsidP="002D6166">
      <w:pPr>
        <w:pStyle w:val="Default"/>
        <w:jc w:val="both"/>
        <w:rPr>
          <w:b/>
          <w:bCs/>
        </w:rPr>
      </w:pPr>
      <w:r w:rsidRPr="00477F93">
        <w:rPr>
          <w:b/>
          <w:bCs/>
        </w:rPr>
        <w:t>1.2. Eelnõu ettevalmistaja</w:t>
      </w:r>
    </w:p>
    <w:p w14:paraId="22797A6A" w14:textId="77777777" w:rsidR="002D6166" w:rsidRDefault="002D6166" w:rsidP="002D6166">
      <w:pPr>
        <w:pStyle w:val="Default"/>
        <w:jc w:val="both"/>
      </w:pPr>
    </w:p>
    <w:p w14:paraId="2959ED74" w14:textId="77777777" w:rsidR="002D6166" w:rsidRPr="00477F93" w:rsidRDefault="002D6166" w:rsidP="002D6166">
      <w:pPr>
        <w:pStyle w:val="Default"/>
        <w:jc w:val="both"/>
      </w:pPr>
      <w:r>
        <w:t>E</w:t>
      </w:r>
      <w:r w:rsidRPr="00477F93">
        <w:t xml:space="preserve">elnõu ja seletuskirja on koostanud Justiits- ja Digiministeeriumi sideturgude talituse </w:t>
      </w:r>
      <w:r>
        <w:t>juhataja asetäitja</w:t>
      </w:r>
      <w:r w:rsidRPr="00477F93">
        <w:t xml:space="preserve"> </w:t>
      </w:r>
      <w:r>
        <w:t xml:space="preserve">Mart Laas </w:t>
      </w:r>
      <w:r w:rsidRPr="00477F93">
        <w:t>(</w:t>
      </w:r>
      <w:hyperlink r:id="rId11" w:history="1">
        <w:r w:rsidRPr="00DF01AC">
          <w:rPr>
            <w:rStyle w:val="Hperlink"/>
          </w:rPr>
          <w:t>mart.laas@justdigi.ee</w:t>
        </w:r>
      </w:hyperlink>
      <w:r w:rsidRPr="00477F93">
        <w:t>)</w:t>
      </w:r>
      <w:r>
        <w:t xml:space="preserve"> ja peaspetsialist Liisi Moks (</w:t>
      </w:r>
      <w:hyperlink r:id="rId12" w:history="1">
        <w:r w:rsidRPr="0097273A">
          <w:rPr>
            <w:rStyle w:val="Hperlink"/>
          </w:rPr>
          <w:t>liisi.moks@justdigi.ee</w:t>
        </w:r>
      </w:hyperlink>
      <w:r>
        <w:t>) ning Tarbijakaitse ja Tehnilise Järelevalve Ameti sagedushalduse talituse juhataja Erko Kulu (</w:t>
      </w:r>
      <w:hyperlink r:id="rId13" w:history="1">
        <w:r w:rsidRPr="00EE185E">
          <w:rPr>
            <w:rStyle w:val="Hperlink"/>
          </w:rPr>
          <w:t>erko.kulu@ttja.ee</w:t>
        </w:r>
      </w:hyperlink>
      <w:r>
        <w:t>) ja ekspert Endrik Kriisa (</w:t>
      </w:r>
      <w:hyperlink r:id="rId14" w:history="1">
        <w:r w:rsidRPr="00EE185E">
          <w:rPr>
            <w:rStyle w:val="Hperlink"/>
          </w:rPr>
          <w:t>endrik.kriisa@ttja.ee</w:t>
        </w:r>
      </w:hyperlink>
      <w:r>
        <w:t>).</w:t>
      </w:r>
    </w:p>
    <w:p w14:paraId="79F756C6" w14:textId="77777777" w:rsidR="002D6166" w:rsidRPr="00477F93" w:rsidRDefault="002D6166" w:rsidP="002D6166">
      <w:pPr>
        <w:spacing w:after="0" w:line="240" w:lineRule="auto"/>
        <w:jc w:val="both"/>
        <w:rPr>
          <w:rFonts w:ascii="Times New Roman" w:hAnsi="Times New Roman" w:cs="Times New Roman"/>
          <w:sz w:val="24"/>
          <w:szCs w:val="24"/>
        </w:rPr>
      </w:pPr>
      <w:r w:rsidRPr="7D672576">
        <w:rPr>
          <w:rFonts w:ascii="Times New Roman" w:hAnsi="Times New Roman" w:cs="Times New Roman"/>
          <w:sz w:val="24"/>
          <w:szCs w:val="24"/>
        </w:rPr>
        <w:t xml:space="preserve">Eelnõu ja seletuskirja on keeletoimetanud </w:t>
      </w:r>
      <w:r w:rsidRPr="7D672576">
        <w:rPr>
          <w:rFonts w:ascii="Times New Roman" w:eastAsia="Calibri" w:hAnsi="Times New Roman" w:cs="Times New Roman"/>
          <w:sz w:val="24"/>
          <w:szCs w:val="24"/>
        </w:rPr>
        <w:t>Justiits- ja Digiministeeriumi õigusloome korralduse talituse toimetaja Moonika Kuusk (teenistusest lahkunud</w:t>
      </w:r>
      <w:hyperlink r:id="rId15" w:history="1"/>
      <w:r w:rsidRPr="7D672576">
        <w:rPr>
          <w:rFonts w:ascii="Times New Roman" w:eastAsia="Calibri" w:hAnsi="Times New Roman" w:cs="Times New Roman"/>
          <w:sz w:val="24"/>
          <w:szCs w:val="24"/>
        </w:rPr>
        <w:t xml:space="preserve">). </w:t>
      </w:r>
    </w:p>
    <w:p w14:paraId="20C8EFC1" w14:textId="77777777" w:rsidR="002D6166" w:rsidRPr="00477F93" w:rsidRDefault="002D6166" w:rsidP="002D6166">
      <w:pPr>
        <w:pStyle w:val="Default"/>
        <w:jc w:val="both"/>
      </w:pPr>
    </w:p>
    <w:p w14:paraId="57A28279" w14:textId="77777777" w:rsidR="002D6166" w:rsidRDefault="002D6166" w:rsidP="002D6166">
      <w:pPr>
        <w:pStyle w:val="Default"/>
        <w:jc w:val="both"/>
        <w:rPr>
          <w:b/>
          <w:bCs/>
        </w:rPr>
      </w:pPr>
      <w:r w:rsidRPr="00477F93">
        <w:rPr>
          <w:b/>
          <w:bCs/>
        </w:rPr>
        <w:t>1.3. Märkused</w:t>
      </w:r>
    </w:p>
    <w:p w14:paraId="1074411D" w14:textId="77777777" w:rsidR="002D6166" w:rsidRPr="00477F93" w:rsidRDefault="002D6166" w:rsidP="002D6166">
      <w:pPr>
        <w:pStyle w:val="Default"/>
        <w:jc w:val="both"/>
        <w:rPr>
          <w:b/>
          <w:bCs/>
        </w:rPr>
      </w:pPr>
    </w:p>
    <w:p w14:paraId="18DAE1A8" w14:textId="77777777" w:rsidR="00044FFD" w:rsidRDefault="002D6166" w:rsidP="002D6166">
      <w:pPr>
        <w:spacing w:after="0" w:line="240" w:lineRule="auto"/>
        <w:jc w:val="both"/>
        <w:rPr>
          <w:rFonts w:ascii="Times New Roman" w:hAnsi="Times New Roman" w:cs="Times New Roman"/>
          <w:sz w:val="24"/>
          <w:szCs w:val="24"/>
          <w:lang w:eastAsia="et-EE"/>
        </w:rPr>
      </w:pPr>
      <w:r w:rsidRPr="7D672576">
        <w:rPr>
          <w:rFonts w:ascii="Times New Roman" w:hAnsi="Times New Roman" w:cs="Times New Roman"/>
          <w:sz w:val="24"/>
          <w:szCs w:val="24"/>
          <w:lang w:eastAsia="et-EE"/>
        </w:rPr>
        <w:t>Eelnõukohase seadusega muudetakse</w:t>
      </w:r>
      <w:r w:rsidR="00044FFD">
        <w:rPr>
          <w:rFonts w:ascii="Times New Roman" w:hAnsi="Times New Roman" w:cs="Times New Roman"/>
          <w:sz w:val="24"/>
          <w:szCs w:val="24"/>
          <w:lang w:eastAsia="et-EE"/>
        </w:rPr>
        <w:t>:</w:t>
      </w:r>
    </w:p>
    <w:p w14:paraId="16CC7908" w14:textId="6F95D31D" w:rsidR="00044FFD" w:rsidRDefault="002D6166" w:rsidP="00044FFD">
      <w:pPr>
        <w:pStyle w:val="Loendilik"/>
        <w:numPr>
          <w:ilvl w:val="0"/>
          <w:numId w:val="13"/>
        </w:numPr>
        <w:spacing w:after="0" w:line="240" w:lineRule="auto"/>
        <w:jc w:val="both"/>
        <w:rPr>
          <w:rFonts w:ascii="Times New Roman" w:hAnsi="Times New Roman" w:cs="Times New Roman"/>
          <w:sz w:val="24"/>
          <w:szCs w:val="24"/>
          <w:lang w:eastAsia="et-EE"/>
        </w:rPr>
      </w:pPr>
      <w:r w:rsidRPr="00B810BD">
        <w:rPr>
          <w:rFonts w:ascii="Times New Roman" w:hAnsi="Times New Roman" w:cs="Times New Roman"/>
          <w:sz w:val="24"/>
          <w:szCs w:val="24"/>
          <w:lang w:eastAsia="et-EE"/>
        </w:rPr>
        <w:lastRenderedPageBreak/>
        <w:t>elektroonilise side seadus</w:t>
      </w:r>
      <w:r w:rsidR="00EC37F4">
        <w:rPr>
          <w:rFonts w:ascii="Times New Roman" w:hAnsi="Times New Roman" w:cs="Times New Roman"/>
          <w:sz w:val="24"/>
          <w:szCs w:val="24"/>
          <w:lang w:eastAsia="et-EE"/>
        </w:rPr>
        <w:t>e</w:t>
      </w:r>
      <w:r w:rsidRPr="00B810BD">
        <w:rPr>
          <w:rFonts w:ascii="Times New Roman" w:hAnsi="Times New Roman" w:cs="Times New Roman"/>
          <w:sz w:val="24"/>
          <w:szCs w:val="24"/>
          <w:lang w:eastAsia="et-EE"/>
        </w:rPr>
        <w:t xml:space="preserve"> redaktsiooni avaldamismärkega RT I, </w:t>
      </w:r>
      <w:r w:rsidR="00331487" w:rsidRPr="00B810BD">
        <w:rPr>
          <w:rFonts w:ascii="Times New Roman" w:hAnsi="Times New Roman" w:cs="Times New Roman"/>
          <w:sz w:val="24"/>
          <w:szCs w:val="24"/>
          <w:lang w:eastAsia="et-EE"/>
        </w:rPr>
        <w:t>11</w:t>
      </w:r>
      <w:r w:rsidRPr="00B810BD">
        <w:rPr>
          <w:rFonts w:ascii="Times New Roman" w:hAnsi="Times New Roman" w:cs="Times New Roman"/>
          <w:sz w:val="24"/>
          <w:szCs w:val="24"/>
          <w:lang w:eastAsia="et-EE"/>
        </w:rPr>
        <w:t>.</w:t>
      </w:r>
      <w:r w:rsidR="00331487" w:rsidRPr="00B810BD">
        <w:rPr>
          <w:rFonts w:ascii="Times New Roman" w:hAnsi="Times New Roman" w:cs="Times New Roman"/>
          <w:sz w:val="24"/>
          <w:szCs w:val="24"/>
          <w:lang w:eastAsia="et-EE"/>
        </w:rPr>
        <w:t>07</w:t>
      </w:r>
      <w:r w:rsidRPr="00B810BD">
        <w:rPr>
          <w:rFonts w:ascii="Times New Roman" w:hAnsi="Times New Roman" w:cs="Times New Roman"/>
          <w:sz w:val="24"/>
          <w:szCs w:val="24"/>
          <w:lang w:eastAsia="et-EE"/>
        </w:rPr>
        <w:t>.202</w:t>
      </w:r>
      <w:r w:rsidR="00331487" w:rsidRPr="00B810BD">
        <w:rPr>
          <w:rFonts w:ascii="Times New Roman" w:hAnsi="Times New Roman" w:cs="Times New Roman"/>
          <w:sz w:val="24"/>
          <w:szCs w:val="24"/>
          <w:lang w:eastAsia="et-EE"/>
        </w:rPr>
        <w:t>6</w:t>
      </w:r>
      <w:r w:rsidRPr="00B810BD">
        <w:rPr>
          <w:rFonts w:ascii="Times New Roman" w:hAnsi="Times New Roman" w:cs="Times New Roman"/>
          <w:sz w:val="24"/>
          <w:szCs w:val="24"/>
          <w:lang w:eastAsia="et-EE"/>
        </w:rPr>
        <w:t xml:space="preserve">, </w:t>
      </w:r>
      <w:r w:rsidR="008835CD" w:rsidRPr="00B810BD">
        <w:rPr>
          <w:rFonts w:ascii="Times New Roman" w:hAnsi="Times New Roman" w:cs="Times New Roman"/>
          <w:sz w:val="24"/>
          <w:szCs w:val="24"/>
          <w:lang w:eastAsia="et-EE"/>
        </w:rPr>
        <w:t>8</w:t>
      </w:r>
      <w:r w:rsidR="00044FFD" w:rsidRPr="00B810BD">
        <w:rPr>
          <w:rFonts w:ascii="Times New Roman" w:hAnsi="Times New Roman" w:cs="Times New Roman"/>
          <w:sz w:val="24"/>
          <w:szCs w:val="24"/>
          <w:lang w:eastAsia="et-EE"/>
        </w:rPr>
        <w:t>8</w:t>
      </w:r>
      <w:r w:rsidR="00EC37F4">
        <w:rPr>
          <w:rFonts w:ascii="Times New Roman" w:hAnsi="Times New Roman" w:cs="Times New Roman"/>
          <w:sz w:val="24"/>
          <w:szCs w:val="24"/>
          <w:lang w:eastAsia="et-EE"/>
        </w:rPr>
        <w:t>,</w:t>
      </w:r>
      <w:r w:rsidR="00EC37F4" w:rsidRPr="00EC37F4">
        <w:rPr>
          <w:rFonts w:ascii="Times New Roman" w:hAnsi="Times New Roman" w:cs="Times New Roman"/>
          <w:sz w:val="24"/>
          <w:szCs w:val="24"/>
          <w:lang w:eastAsia="et-EE"/>
        </w:rPr>
        <w:t xml:space="preserve"> </w:t>
      </w:r>
      <w:r w:rsidR="00EC37F4" w:rsidRPr="00B810BD">
        <w:rPr>
          <w:rFonts w:ascii="Times New Roman" w:hAnsi="Times New Roman" w:cs="Times New Roman"/>
          <w:sz w:val="24"/>
          <w:szCs w:val="24"/>
          <w:lang w:eastAsia="et-EE"/>
        </w:rPr>
        <w:t>mis jõustub 01.11.2026</w:t>
      </w:r>
      <w:r w:rsidR="00044FFD">
        <w:rPr>
          <w:rFonts w:ascii="Times New Roman" w:hAnsi="Times New Roman" w:cs="Times New Roman"/>
          <w:sz w:val="24"/>
          <w:szCs w:val="24"/>
          <w:lang w:eastAsia="et-EE"/>
        </w:rPr>
        <w:t>;</w:t>
      </w:r>
    </w:p>
    <w:p w14:paraId="6CE163CF" w14:textId="6FFBDB41" w:rsidR="008E0454" w:rsidRDefault="0054379B" w:rsidP="008E0454">
      <w:pPr>
        <w:pStyle w:val="Loendilik"/>
        <w:numPr>
          <w:ilvl w:val="0"/>
          <w:numId w:val="13"/>
        </w:numPr>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 xml:space="preserve">kaitseliidu seaduse </w:t>
      </w:r>
      <w:r w:rsidRPr="00B810BD">
        <w:rPr>
          <w:rFonts w:ascii="Times New Roman" w:hAnsi="Times New Roman" w:cs="Times New Roman"/>
          <w:sz w:val="24"/>
          <w:szCs w:val="24"/>
          <w:lang w:eastAsia="et-EE"/>
        </w:rPr>
        <w:t>redaktsiooni avaldamismärkega</w:t>
      </w:r>
      <w:r w:rsidR="008E0454">
        <w:rPr>
          <w:rFonts w:ascii="Times New Roman" w:hAnsi="Times New Roman" w:cs="Times New Roman"/>
          <w:sz w:val="24"/>
          <w:szCs w:val="24"/>
          <w:lang w:eastAsia="et-EE"/>
        </w:rPr>
        <w:t xml:space="preserve"> </w:t>
      </w:r>
      <w:r w:rsidR="008E0454" w:rsidRPr="008E0454">
        <w:rPr>
          <w:rFonts w:ascii="Times New Roman" w:hAnsi="Times New Roman" w:cs="Times New Roman"/>
          <w:sz w:val="24"/>
          <w:szCs w:val="24"/>
          <w:lang w:eastAsia="et-EE"/>
        </w:rPr>
        <w:t>RT I, 09.07.2026, 59</w:t>
      </w:r>
      <w:r w:rsidR="008E0454">
        <w:rPr>
          <w:rFonts w:ascii="Times New Roman" w:hAnsi="Times New Roman" w:cs="Times New Roman"/>
          <w:sz w:val="24"/>
          <w:szCs w:val="24"/>
          <w:lang w:eastAsia="et-EE"/>
        </w:rPr>
        <w:t xml:space="preserve">, </w:t>
      </w:r>
      <w:r w:rsidR="008E0454" w:rsidRPr="00B810BD">
        <w:rPr>
          <w:rFonts w:ascii="Times New Roman" w:hAnsi="Times New Roman" w:cs="Times New Roman"/>
          <w:sz w:val="24"/>
          <w:szCs w:val="24"/>
          <w:lang w:eastAsia="et-EE"/>
        </w:rPr>
        <w:t>mis jõustu</w:t>
      </w:r>
      <w:r w:rsidR="00F750C9">
        <w:rPr>
          <w:rFonts w:ascii="Times New Roman" w:hAnsi="Times New Roman" w:cs="Times New Roman"/>
          <w:sz w:val="24"/>
          <w:szCs w:val="24"/>
          <w:lang w:eastAsia="et-EE"/>
        </w:rPr>
        <w:t>s</w:t>
      </w:r>
      <w:r w:rsidR="008E0454" w:rsidRPr="00B810BD">
        <w:rPr>
          <w:rFonts w:ascii="Times New Roman" w:hAnsi="Times New Roman" w:cs="Times New Roman"/>
          <w:sz w:val="24"/>
          <w:szCs w:val="24"/>
          <w:lang w:eastAsia="et-EE"/>
        </w:rPr>
        <w:t xml:space="preserve"> 01.1</w:t>
      </w:r>
      <w:r w:rsidR="008E0454">
        <w:rPr>
          <w:rFonts w:ascii="Times New Roman" w:hAnsi="Times New Roman" w:cs="Times New Roman"/>
          <w:sz w:val="24"/>
          <w:szCs w:val="24"/>
          <w:lang w:eastAsia="et-EE"/>
        </w:rPr>
        <w:t>0</w:t>
      </w:r>
      <w:r w:rsidR="008E0454" w:rsidRPr="00B810BD">
        <w:rPr>
          <w:rFonts w:ascii="Times New Roman" w:hAnsi="Times New Roman" w:cs="Times New Roman"/>
          <w:sz w:val="24"/>
          <w:szCs w:val="24"/>
          <w:lang w:eastAsia="et-EE"/>
        </w:rPr>
        <w:t>.2026</w:t>
      </w:r>
      <w:r w:rsidR="008E0454">
        <w:rPr>
          <w:rFonts w:ascii="Times New Roman" w:hAnsi="Times New Roman" w:cs="Times New Roman"/>
          <w:sz w:val="24"/>
          <w:szCs w:val="24"/>
          <w:lang w:eastAsia="et-EE"/>
        </w:rPr>
        <w:t>;</w:t>
      </w:r>
    </w:p>
    <w:p w14:paraId="2DD42151" w14:textId="159A17B6" w:rsidR="0072237E" w:rsidRDefault="0072237E" w:rsidP="0072237E">
      <w:pPr>
        <w:pStyle w:val="Loendilik"/>
        <w:numPr>
          <w:ilvl w:val="0"/>
          <w:numId w:val="13"/>
        </w:numPr>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 xml:space="preserve">päästeseaduse </w:t>
      </w:r>
      <w:r w:rsidRPr="00B810BD">
        <w:rPr>
          <w:rFonts w:ascii="Times New Roman" w:hAnsi="Times New Roman" w:cs="Times New Roman"/>
          <w:sz w:val="24"/>
          <w:szCs w:val="24"/>
          <w:lang w:eastAsia="et-EE"/>
        </w:rPr>
        <w:t>redaktsiooni avaldamismärkega</w:t>
      </w:r>
      <w:r>
        <w:rPr>
          <w:rFonts w:ascii="Times New Roman" w:hAnsi="Times New Roman" w:cs="Times New Roman"/>
          <w:sz w:val="24"/>
          <w:szCs w:val="24"/>
          <w:lang w:eastAsia="et-EE"/>
        </w:rPr>
        <w:t xml:space="preserve"> </w:t>
      </w:r>
      <w:r w:rsidRPr="0072237E">
        <w:rPr>
          <w:rFonts w:ascii="Times New Roman" w:hAnsi="Times New Roman" w:cs="Times New Roman"/>
          <w:sz w:val="24"/>
          <w:szCs w:val="24"/>
          <w:lang w:eastAsia="et-EE"/>
        </w:rPr>
        <w:t>RT I, 30.06.2026, 23</w:t>
      </w:r>
      <w:r>
        <w:rPr>
          <w:rFonts w:ascii="Times New Roman" w:hAnsi="Times New Roman" w:cs="Times New Roman"/>
          <w:sz w:val="24"/>
          <w:szCs w:val="24"/>
          <w:lang w:eastAsia="et-EE"/>
        </w:rPr>
        <w:t xml:space="preserve">, </w:t>
      </w:r>
      <w:r w:rsidRPr="00B810BD">
        <w:rPr>
          <w:rFonts w:ascii="Times New Roman" w:hAnsi="Times New Roman" w:cs="Times New Roman"/>
          <w:sz w:val="24"/>
          <w:szCs w:val="24"/>
          <w:lang w:eastAsia="et-EE"/>
        </w:rPr>
        <w:t>mis jõustu</w:t>
      </w:r>
      <w:r w:rsidR="00F750C9">
        <w:rPr>
          <w:rFonts w:ascii="Times New Roman" w:hAnsi="Times New Roman" w:cs="Times New Roman"/>
          <w:sz w:val="24"/>
          <w:szCs w:val="24"/>
          <w:lang w:eastAsia="et-EE"/>
        </w:rPr>
        <w:t>s</w:t>
      </w:r>
      <w:r w:rsidRPr="00B810BD">
        <w:rPr>
          <w:rFonts w:ascii="Times New Roman" w:hAnsi="Times New Roman" w:cs="Times New Roman"/>
          <w:sz w:val="24"/>
          <w:szCs w:val="24"/>
          <w:lang w:eastAsia="et-EE"/>
        </w:rPr>
        <w:t xml:space="preserve"> 01.1</w:t>
      </w:r>
      <w:r>
        <w:rPr>
          <w:rFonts w:ascii="Times New Roman" w:hAnsi="Times New Roman" w:cs="Times New Roman"/>
          <w:sz w:val="24"/>
          <w:szCs w:val="24"/>
          <w:lang w:eastAsia="et-EE"/>
        </w:rPr>
        <w:t>0</w:t>
      </w:r>
      <w:r w:rsidRPr="00B810BD">
        <w:rPr>
          <w:rFonts w:ascii="Times New Roman" w:hAnsi="Times New Roman" w:cs="Times New Roman"/>
          <w:sz w:val="24"/>
          <w:szCs w:val="24"/>
          <w:lang w:eastAsia="et-EE"/>
        </w:rPr>
        <w:t>.2026</w:t>
      </w:r>
      <w:r>
        <w:rPr>
          <w:rFonts w:ascii="Times New Roman" w:hAnsi="Times New Roman" w:cs="Times New Roman"/>
          <w:sz w:val="24"/>
          <w:szCs w:val="24"/>
          <w:lang w:eastAsia="et-EE"/>
        </w:rPr>
        <w:t>;</w:t>
      </w:r>
    </w:p>
    <w:p w14:paraId="09B7DF5E" w14:textId="3C74E087" w:rsidR="00044FFD" w:rsidRDefault="002D6166" w:rsidP="00044FFD">
      <w:pPr>
        <w:pStyle w:val="Loendilik"/>
        <w:numPr>
          <w:ilvl w:val="0"/>
          <w:numId w:val="13"/>
        </w:numPr>
        <w:spacing w:after="0" w:line="240" w:lineRule="auto"/>
        <w:jc w:val="both"/>
        <w:rPr>
          <w:rFonts w:ascii="Times New Roman" w:hAnsi="Times New Roman" w:cs="Times New Roman"/>
          <w:sz w:val="24"/>
          <w:szCs w:val="24"/>
          <w:lang w:eastAsia="et-EE"/>
        </w:rPr>
      </w:pPr>
      <w:r w:rsidRPr="00B810BD">
        <w:rPr>
          <w:rFonts w:ascii="Times New Roman" w:hAnsi="Times New Roman" w:cs="Times New Roman"/>
          <w:sz w:val="24"/>
          <w:szCs w:val="24"/>
          <w:lang w:eastAsia="et-EE"/>
        </w:rPr>
        <w:t xml:space="preserve">riigilõivuseaduse redaktsiooni avaldamismärkega </w:t>
      </w:r>
      <w:r w:rsidR="00965E8F" w:rsidRPr="00B810BD">
        <w:rPr>
          <w:rFonts w:ascii="Times New Roman" w:hAnsi="Times New Roman" w:cs="Times New Roman"/>
          <w:sz w:val="24"/>
          <w:szCs w:val="24"/>
          <w:lang w:eastAsia="et-EE"/>
        </w:rPr>
        <w:t xml:space="preserve">RT I, </w:t>
      </w:r>
      <w:r w:rsidR="00A4353E" w:rsidRPr="00B810BD">
        <w:rPr>
          <w:rFonts w:ascii="Times New Roman" w:hAnsi="Times New Roman" w:cs="Times New Roman"/>
          <w:sz w:val="24"/>
          <w:szCs w:val="24"/>
          <w:lang w:eastAsia="et-EE"/>
        </w:rPr>
        <w:t>11.07.2026, 16</w:t>
      </w:r>
      <w:r w:rsidR="002858F2">
        <w:rPr>
          <w:rFonts w:ascii="Times New Roman" w:hAnsi="Times New Roman" w:cs="Times New Roman"/>
          <w:sz w:val="24"/>
          <w:szCs w:val="24"/>
          <w:lang w:eastAsia="et-EE"/>
        </w:rPr>
        <w:t xml:space="preserve">7, mis jõustub </w:t>
      </w:r>
      <w:r w:rsidR="002858F2" w:rsidRPr="00B810BD">
        <w:rPr>
          <w:rFonts w:ascii="Times New Roman" w:hAnsi="Times New Roman" w:cs="Times New Roman"/>
          <w:sz w:val="24"/>
          <w:szCs w:val="24"/>
          <w:lang w:eastAsia="et-EE"/>
        </w:rPr>
        <w:t>01.11.2026</w:t>
      </w:r>
      <w:r w:rsidR="002858F2">
        <w:rPr>
          <w:rFonts w:ascii="Times New Roman" w:hAnsi="Times New Roman" w:cs="Times New Roman"/>
          <w:sz w:val="24"/>
          <w:szCs w:val="24"/>
          <w:lang w:eastAsia="et-EE"/>
        </w:rPr>
        <w:t>;</w:t>
      </w:r>
    </w:p>
    <w:p w14:paraId="56F2B140" w14:textId="4F65A86F" w:rsidR="002D6166" w:rsidRPr="008E0454" w:rsidRDefault="00044FFD" w:rsidP="008E0454">
      <w:pPr>
        <w:pStyle w:val="Loendilik"/>
        <w:numPr>
          <w:ilvl w:val="0"/>
          <w:numId w:val="13"/>
        </w:numPr>
        <w:spacing w:after="0" w:line="240" w:lineRule="auto"/>
        <w:jc w:val="both"/>
        <w:rPr>
          <w:rFonts w:ascii="Times New Roman" w:hAnsi="Times New Roman" w:cs="Times New Roman"/>
          <w:sz w:val="24"/>
          <w:szCs w:val="24"/>
          <w:lang w:eastAsia="et-EE"/>
        </w:rPr>
      </w:pPr>
      <w:r>
        <w:rPr>
          <w:rFonts w:ascii="Times New Roman" w:hAnsi="Times New Roman" w:cs="Times New Roman"/>
          <w:sz w:val="24"/>
          <w:szCs w:val="24"/>
          <w:lang w:eastAsia="et-EE"/>
        </w:rPr>
        <w:t>vangistusseadus</w:t>
      </w:r>
      <w:r w:rsidR="00232113">
        <w:rPr>
          <w:rFonts w:ascii="Times New Roman" w:hAnsi="Times New Roman" w:cs="Times New Roman"/>
          <w:sz w:val="24"/>
          <w:szCs w:val="24"/>
          <w:lang w:eastAsia="et-EE"/>
        </w:rPr>
        <w:t>e redaktsiooni avaldamisemärkega RT I</w:t>
      </w:r>
      <w:r w:rsidR="00B810BD">
        <w:rPr>
          <w:rFonts w:ascii="Times New Roman" w:hAnsi="Times New Roman" w:cs="Times New Roman"/>
          <w:sz w:val="24"/>
          <w:szCs w:val="24"/>
          <w:lang w:eastAsia="et-EE"/>
        </w:rPr>
        <w:t>, 11.07.2026, 66</w:t>
      </w:r>
      <w:r w:rsidR="004468BC">
        <w:rPr>
          <w:rFonts w:ascii="Times New Roman" w:hAnsi="Times New Roman" w:cs="Times New Roman"/>
          <w:sz w:val="24"/>
          <w:szCs w:val="24"/>
          <w:lang w:eastAsia="et-EE"/>
        </w:rPr>
        <w:t xml:space="preserve">, </w:t>
      </w:r>
      <w:r w:rsidR="004468BC" w:rsidRPr="00B810BD">
        <w:rPr>
          <w:rFonts w:ascii="Times New Roman" w:hAnsi="Times New Roman" w:cs="Times New Roman"/>
          <w:sz w:val="24"/>
          <w:szCs w:val="24"/>
          <w:lang w:eastAsia="et-EE"/>
        </w:rPr>
        <w:t>mis jõustu</w:t>
      </w:r>
      <w:r w:rsidR="00EA4657">
        <w:rPr>
          <w:rFonts w:ascii="Times New Roman" w:hAnsi="Times New Roman" w:cs="Times New Roman"/>
          <w:sz w:val="24"/>
          <w:szCs w:val="24"/>
          <w:lang w:eastAsia="et-EE"/>
        </w:rPr>
        <w:t>s</w:t>
      </w:r>
      <w:r w:rsidR="004468BC" w:rsidRPr="00B810BD">
        <w:rPr>
          <w:rFonts w:ascii="Times New Roman" w:hAnsi="Times New Roman" w:cs="Times New Roman"/>
          <w:sz w:val="24"/>
          <w:szCs w:val="24"/>
          <w:lang w:eastAsia="et-EE"/>
        </w:rPr>
        <w:t xml:space="preserve"> 01.1</w:t>
      </w:r>
      <w:r w:rsidR="004468BC">
        <w:rPr>
          <w:rFonts w:ascii="Times New Roman" w:hAnsi="Times New Roman" w:cs="Times New Roman"/>
          <w:sz w:val="24"/>
          <w:szCs w:val="24"/>
          <w:lang w:eastAsia="et-EE"/>
        </w:rPr>
        <w:t>0</w:t>
      </w:r>
      <w:r w:rsidR="004468BC" w:rsidRPr="00B810BD">
        <w:rPr>
          <w:rFonts w:ascii="Times New Roman" w:hAnsi="Times New Roman" w:cs="Times New Roman"/>
          <w:sz w:val="24"/>
          <w:szCs w:val="24"/>
          <w:lang w:eastAsia="et-EE"/>
        </w:rPr>
        <w:t>.2026</w:t>
      </w:r>
      <w:r w:rsidR="008E0454">
        <w:rPr>
          <w:rFonts w:ascii="Times New Roman" w:hAnsi="Times New Roman" w:cs="Times New Roman"/>
          <w:sz w:val="24"/>
          <w:szCs w:val="24"/>
          <w:lang w:eastAsia="et-EE"/>
        </w:rPr>
        <w:t>.</w:t>
      </w:r>
    </w:p>
    <w:p w14:paraId="3786DB89" w14:textId="77777777" w:rsidR="002D6166" w:rsidRPr="00214A5C" w:rsidRDefault="002D6166" w:rsidP="002D6166">
      <w:pPr>
        <w:tabs>
          <w:tab w:val="left" w:pos="33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4BA0F734" w14:textId="3AC07DDF" w:rsidR="002D6166" w:rsidRPr="004538B0" w:rsidRDefault="002D6166" w:rsidP="004538B0">
      <w:pPr>
        <w:spacing w:line="240" w:lineRule="auto"/>
        <w:jc w:val="both"/>
        <w:rPr>
          <w:rFonts w:ascii="Times New Roman" w:hAnsi="Times New Roman" w:cs="Times New Roman"/>
          <w:b/>
          <w:bCs/>
          <w:sz w:val="24"/>
          <w:szCs w:val="24"/>
        </w:rPr>
      </w:pPr>
      <w:r w:rsidRPr="00FD6EFF">
        <w:rPr>
          <w:rFonts w:ascii="Times New Roman" w:hAnsi="Times New Roman" w:cs="Times New Roman"/>
          <w:sz w:val="24"/>
          <w:szCs w:val="24"/>
        </w:rPr>
        <w:t xml:space="preserve">Kõnealune eelnõu on seotud </w:t>
      </w:r>
      <w:r w:rsidR="004538B0" w:rsidRPr="004538B0">
        <w:rPr>
          <w:rFonts w:ascii="Times New Roman" w:hAnsi="Times New Roman" w:cs="Times New Roman"/>
          <w:sz w:val="24"/>
          <w:szCs w:val="24"/>
        </w:rPr>
        <w:t>Korrakaitseseaduse muutmise ja sellest tulenevalt teiste seaduste muutmise seadus (mehitamata sõidukite seire ja tõrje rollijaotus)</w:t>
      </w:r>
      <w:r w:rsidR="000F54A0" w:rsidRPr="004538B0">
        <w:rPr>
          <w:rStyle w:val="Allmrkuseviide"/>
          <w:rFonts w:ascii="Times New Roman" w:hAnsi="Times New Roman" w:cs="Times New Roman"/>
          <w:sz w:val="24"/>
          <w:szCs w:val="24"/>
        </w:rPr>
        <w:footnoteReference w:id="1"/>
      </w:r>
      <w:r w:rsidR="0080767E" w:rsidRPr="004538B0">
        <w:rPr>
          <w:rFonts w:ascii="Times New Roman" w:hAnsi="Times New Roman" w:cs="Times New Roman"/>
          <w:sz w:val="24"/>
          <w:szCs w:val="24"/>
        </w:rPr>
        <w:t>,</w:t>
      </w:r>
      <w:r w:rsidR="0080767E">
        <w:rPr>
          <w:rFonts w:ascii="Times New Roman" w:hAnsi="Times New Roman" w:cs="Times New Roman"/>
          <w:sz w:val="24"/>
          <w:szCs w:val="24"/>
        </w:rPr>
        <w:t xml:space="preserve"> avaldamismärkega </w:t>
      </w:r>
      <w:r w:rsidR="0080767E" w:rsidRPr="0080767E">
        <w:rPr>
          <w:rFonts w:ascii="Times New Roman" w:hAnsi="Times New Roman" w:cs="Times New Roman"/>
          <w:sz w:val="24"/>
          <w:szCs w:val="24"/>
        </w:rPr>
        <w:t>RT I, 09.07.2026, 7</w:t>
      </w:r>
      <w:r w:rsidRPr="00FD6EFF">
        <w:rPr>
          <w:rFonts w:ascii="Times New Roman" w:hAnsi="Times New Roman" w:cs="Times New Roman"/>
          <w:sz w:val="24"/>
          <w:szCs w:val="24"/>
        </w:rPr>
        <w:t xml:space="preserve"> </w:t>
      </w:r>
      <w:r w:rsidRPr="008F2D1E">
        <w:rPr>
          <w:rFonts w:ascii="Times New Roman" w:hAnsi="Times New Roman" w:cs="Times New Roman"/>
          <w:sz w:val="24"/>
          <w:szCs w:val="24"/>
        </w:rPr>
        <w:t xml:space="preserve">ja </w:t>
      </w:r>
      <w:r w:rsidR="00F111B7" w:rsidRPr="00F111B7">
        <w:rPr>
          <w:rFonts w:ascii="Times New Roman" w:hAnsi="Times New Roman" w:cs="Times New Roman"/>
          <w:sz w:val="24"/>
          <w:szCs w:val="24"/>
        </w:rPr>
        <w:t>Kaitseväe korralduse seaduse muutmise ja sellega seonduvalt teiste seaduste muutmise seadus (lahinguvalve)</w:t>
      </w:r>
      <w:r w:rsidR="00C40296" w:rsidRPr="00F111B7">
        <w:rPr>
          <w:rStyle w:val="Allmrkuseviide"/>
          <w:rFonts w:ascii="Times New Roman" w:hAnsi="Times New Roman" w:cs="Times New Roman"/>
          <w:sz w:val="24"/>
          <w:szCs w:val="24"/>
        </w:rPr>
        <w:footnoteReference w:id="2"/>
      </w:r>
      <w:r w:rsidR="00A225BD" w:rsidRPr="00F111B7">
        <w:rPr>
          <w:rFonts w:ascii="Times New Roman" w:hAnsi="Times New Roman" w:cs="Times New Roman"/>
          <w:sz w:val="24"/>
          <w:szCs w:val="24"/>
        </w:rPr>
        <w:t>,</w:t>
      </w:r>
      <w:r w:rsidR="00A225BD">
        <w:rPr>
          <w:rFonts w:ascii="Times New Roman" w:hAnsi="Times New Roman" w:cs="Times New Roman"/>
          <w:sz w:val="24"/>
          <w:szCs w:val="24"/>
        </w:rPr>
        <w:t xml:space="preserve"> avaldamismärkega </w:t>
      </w:r>
      <w:r w:rsidR="00C40296" w:rsidRPr="00C40296">
        <w:rPr>
          <w:rFonts w:ascii="Times New Roman" w:hAnsi="Times New Roman" w:cs="Times New Roman"/>
          <w:sz w:val="24"/>
          <w:szCs w:val="24"/>
        </w:rPr>
        <w:t>RT I, 09.07.2026, 8</w:t>
      </w:r>
      <w:r w:rsidR="00C40296">
        <w:rPr>
          <w:rFonts w:ascii="Times New Roman" w:hAnsi="Times New Roman" w:cs="Times New Roman"/>
          <w:sz w:val="24"/>
          <w:szCs w:val="24"/>
        </w:rPr>
        <w:t>.</w:t>
      </w:r>
      <w:r>
        <w:rPr>
          <w:rFonts w:ascii="Times New Roman" w:hAnsi="Times New Roman" w:cs="Times New Roman"/>
          <w:sz w:val="24"/>
          <w:szCs w:val="24"/>
        </w:rPr>
        <w:t xml:space="preserve"> </w:t>
      </w:r>
    </w:p>
    <w:p w14:paraId="28A61603" w14:textId="77777777" w:rsidR="00150670" w:rsidRDefault="00150670" w:rsidP="00150670">
      <w:pPr>
        <w:spacing w:after="0" w:line="240" w:lineRule="auto"/>
        <w:jc w:val="both"/>
        <w:rPr>
          <w:rFonts w:ascii="Times New Roman" w:hAnsi="Times New Roman" w:cs="Times New Roman"/>
          <w:sz w:val="24"/>
          <w:szCs w:val="24"/>
        </w:rPr>
      </w:pPr>
    </w:p>
    <w:p w14:paraId="793856F6" w14:textId="2DA20406" w:rsidR="002D6166" w:rsidRDefault="00634D47" w:rsidP="00150670">
      <w:pPr>
        <w:spacing w:after="0" w:line="240" w:lineRule="auto"/>
        <w:jc w:val="both"/>
        <w:rPr>
          <w:rFonts w:ascii="Times New Roman" w:hAnsi="Times New Roman" w:cs="Times New Roman"/>
          <w:sz w:val="24"/>
          <w:szCs w:val="24"/>
        </w:rPr>
      </w:pPr>
      <w:r w:rsidRPr="004538B0">
        <w:rPr>
          <w:rFonts w:ascii="Times New Roman" w:hAnsi="Times New Roman" w:cs="Times New Roman"/>
          <w:sz w:val="24"/>
          <w:szCs w:val="24"/>
        </w:rPr>
        <w:t xml:space="preserve">Korrakaitseseaduse muutmise ja sellest tulenevalt teiste seaduste muutmise seadus </w:t>
      </w:r>
      <w:r w:rsidR="002D6166">
        <w:rPr>
          <w:rFonts w:ascii="Times New Roman" w:hAnsi="Times New Roman" w:cs="Times New Roman"/>
          <w:sz w:val="24"/>
          <w:szCs w:val="24"/>
        </w:rPr>
        <w:t>reguleerib riigikaitseobjektide kaitsmist raadioside piiramise abil.</w:t>
      </w:r>
    </w:p>
    <w:p w14:paraId="1434E77F" w14:textId="77777777" w:rsidR="00150670" w:rsidRDefault="00150670" w:rsidP="00150670">
      <w:pPr>
        <w:spacing w:after="0" w:line="240" w:lineRule="auto"/>
        <w:jc w:val="both"/>
        <w:rPr>
          <w:rFonts w:ascii="Times New Roman" w:hAnsi="Times New Roman" w:cs="Times New Roman"/>
          <w:sz w:val="24"/>
          <w:szCs w:val="24"/>
        </w:rPr>
      </w:pPr>
    </w:p>
    <w:p w14:paraId="016D09BE" w14:textId="2EFB8967" w:rsidR="002D6166" w:rsidRPr="00966669" w:rsidRDefault="00634D47" w:rsidP="00150670">
      <w:pPr>
        <w:spacing w:after="0" w:line="240" w:lineRule="auto"/>
        <w:jc w:val="both"/>
      </w:pPr>
      <w:r w:rsidRPr="00F111B7">
        <w:rPr>
          <w:rFonts w:ascii="Times New Roman" w:hAnsi="Times New Roman" w:cs="Times New Roman"/>
          <w:sz w:val="24"/>
          <w:szCs w:val="24"/>
        </w:rPr>
        <w:t>Kaitseväe korralduse seaduse muutmise ja sellega seonduvalt teiste seaduste muutmise</w:t>
      </w:r>
      <w:r>
        <w:rPr>
          <w:rFonts w:ascii="Times New Roman" w:hAnsi="Times New Roman" w:cs="Times New Roman"/>
          <w:sz w:val="24"/>
          <w:szCs w:val="24"/>
        </w:rPr>
        <w:t xml:space="preserve"> seaduse</w:t>
      </w:r>
      <w:r w:rsidR="002D6166">
        <w:rPr>
          <w:rFonts w:ascii="Times New Roman" w:hAnsi="Times New Roman" w:cs="Times New Roman"/>
          <w:sz w:val="24"/>
          <w:szCs w:val="24"/>
        </w:rPr>
        <w:t xml:space="preserve"> üheks eesmärgiks on võimaldada </w:t>
      </w:r>
      <w:r w:rsidR="002D6166" w:rsidRPr="00A378FC">
        <w:rPr>
          <w:rFonts w:ascii="Times New Roman" w:hAnsi="Times New Roman" w:cs="Times New Roman"/>
          <w:sz w:val="24"/>
          <w:szCs w:val="24"/>
        </w:rPr>
        <w:t>lahinguvalves olev</w:t>
      </w:r>
      <w:r w:rsidR="002D6166">
        <w:rPr>
          <w:rFonts w:ascii="Times New Roman" w:hAnsi="Times New Roman" w:cs="Times New Roman"/>
          <w:sz w:val="24"/>
          <w:szCs w:val="24"/>
        </w:rPr>
        <w:t>al</w:t>
      </w:r>
      <w:r w:rsidR="002D6166" w:rsidRPr="00A378FC">
        <w:rPr>
          <w:rFonts w:ascii="Times New Roman" w:hAnsi="Times New Roman" w:cs="Times New Roman"/>
          <w:sz w:val="24"/>
          <w:szCs w:val="24"/>
        </w:rPr>
        <w:t xml:space="preserve"> kaitseväela</w:t>
      </w:r>
      <w:r w:rsidR="002D6166">
        <w:rPr>
          <w:rFonts w:ascii="Times New Roman" w:hAnsi="Times New Roman" w:cs="Times New Roman"/>
          <w:sz w:val="24"/>
          <w:szCs w:val="24"/>
        </w:rPr>
        <w:t>s</w:t>
      </w:r>
      <w:r w:rsidR="002D6166" w:rsidRPr="00A378FC">
        <w:rPr>
          <w:rFonts w:ascii="Times New Roman" w:hAnsi="Times New Roman" w:cs="Times New Roman"/>
          <w:sz w:val="24"/>
          <w:szCs w:val="24"/>
        </w:rPr>
        <w:t>e</w:t>
      </w:r>
      <w:r w:rsidR="002D6166">
        <w:rPr>
          <w:rFonts w:ascii="Times New Roman" w:hAnsi="Times New Roman" w:cs="Times New Roman"/>
          <w:sz w:val="24"/>
          <w:szCs w:val="24"/>
        </w:rPr>
        <w:t>l</w:t>
      </w:r>
      <w:r w:rsidR="002D6166" w:rsidRPr="00A378FC">
        <w:rPr>
          <w:rFonts w:ascii="Times New Roman" w:hAnsi="Times New Roman" w:cs="Times New Roman"/>
          <w:sz w:val="24"/>
          <w:szCs w:val="24"/>
        </w:rPr>
        <w:t xml:space="preserve"> kasutada erivahendina raadioside segajat.</w:t>
      </w:r>
      <w:r w:rsidR="002D6166">
        <w:rPr>
          <w:rFonts w:ascii="Times New Roman" w:hAnsi="Times New Roman" w:cs="Times New Roman"/>
          <w:sz w:val="24"/>
          <w:szCs w:val="24"/>
        </w:rPr>
        <w:t xml:space="preserve"> K</w:t>
      </w:r>
      <w:r w:rsidR="002D6166" w:rsidRPr="000452EA">
        <w:rPr>
          <w:rFonts w:ascii="Times New Roman" w:hAnsi="Times New Roman" w:cs="Times New Roman"/>
          <w:sz w:val="24"/>
          <w:szCs w:val="24"/>
        </w:rPr>
        <w:t>ehtiv elektroonilise side seaduse § 115 lg 1 punkt 1 sätestab, et kaitsevägi võib raadiosidet piirata üksnes riigikaitselist tähtsust omava tähistatud objekti territooriumil</w:t>
      </w:r>
      <w:r w:rsidR="002D6166">
        <w:rPr>
          <w:rFonts w:ascii="Times New Roman" w:hAnsi="Times New Roman" w:cs="Times New Roman"/>
          <w:sz w:val="24"/>
          <w:szCs w:val="24"/>
        </w:rPr>
        <w:t>. Selline piirang kitsendab oluliselt eesmärgi täitmise võimalusi, mida kaitseväe korralduse seaduse muutmise seadusega taotletakse. Elektroonilise side seaduse</w:t>
      </w:r>
      <w:r w:rsidR="00A374CD" w:rsidRPr="00A374CD">
        <w:rPr>
          <w:rFonts w:ascii="Times New Roman" w:hAnsi="Times New Roman" w:cs="Times New Roman"/>
          <w:b/>
          <w:bCs/>
          <w:sz w:val="32"/>
          <w:szCs w:val="32"/>
        </w:rPr>
        <w:t xml:space="preserve"> </w:t>
      </w:r>
      <w:r w:rsidR="00A374CD" w:rsidRPr="00A374CD">
        <w:rPr>
          <w:rFonts w:ascii="Times New Roman" w:hAnsi="Times New Roman" w:cs="Times New Roman"/>
          <w:sz w:val="24"/>
          <w:szCs w:val="24"/>
        </w:rPr>
        <w:t>ja sellest tulenevalt teiste seaduste muutmise seadus</w:t>
      </w:r>
      <w:r w:rsidR="002D6166" w:rsidRPr="00A374CD">
        <w:rPr>
          <w:rFonts w:ascii="Times New Roman" w:hAnsi="Times New Roman" w:cs="Times New Roman"/>
          <w:sz w:val="24"/>
          <w:szCs w:val="24"/>
        </w:rPr>
        <w:t xml:space="preserve"> </w:t>
      </w:r>
      <w:r w:rsidR="002D6166" w:rsidRPr="001F6D97">
        <w:rPr>
          <w:rFonts w:ascii="Times New Roman" w:hAnsi="Times New Roman" w:cs="Times New Roman"/>
          <w:sz w:val="24"/>
          <w:szCs w:val="24"/>
        </w:rPr>
        <w:t>laiendab raadioside piiramise õiguseid kaitseväe jaoks ning ei piiritle seda ainult objekti territooriumiga.</w:t>
      </w:r>
    </w:p>
    <w:p w14:paraId="596613F4" w14:textId="77777777" w:rsidR="00D0355A" w:rsidRDefault="00D0355A" w:rsidP="00150670">
      <w:pPr>
        <w:pStyle w:val="Default"/>
        <w:jc w:val="both"/>
      </w:pPr>
    </w:p>
    <w:p w14:paraId="4F1B6091" w14:textId="3A9AA2D8" w:rsidR="002D6166" w:rsidRDefault="002D6166" w:rsidP="00150670">
      <w:pPr>
        <w:pStyle w:val="Default"/>
        <w:jc w:val="both"/>
      </w:pPr>
      <w:r w:rsidRPr="009912AB">
        <w:t>Eelnõu vastuvõtmiseks on vajalik Riigikogu poolthäälte enamus.</w:t>
      </w:r>
    </w:p>
    <w:p w14:paraId="0982BA8D" w14:textId="77777777" w:rsidR="002D6166" w:rsidRPr="00477F93" w:rsidRDefault="002D6166" w:rsidP="002D6166">
      <w:pPr>
        <w:pStyle w:val="Default"/>
        <w:jc w:val="both"/>
      </w:pPr>
    </w:p>
    <w:p w14:paraId="773B717C" w14:textId="77777777" w:rsidR="002D6166" w:rsidRDefault="002D6166" w:rsidP="002D6166">
      <w:pPr>
        <w:pStyle w:val="Default"/>
        <w:jc w:val="both"/>
        <w:rPr>
          <w:b/>
          <w:bCs/>
          <w:color w:val="auto"/>
        </w:rPr>
      </w:pPr>
      <w:r w:rsidRPr="00477F93">
        <w:rPr>
          <w:b/>
          <w:bCs/>
          <w:color w:val="auto"/>
        </w:rPr>
        <w:t xml:space="preserve">2. </w:t>
      </w:r>
      <w:r>
        <w:rPr>
          <w:b/>
          <w:bCs/>
          <w:color w:val="auto"/>
        </w:rPr>
        <w:t>Seaduse eesmärk</w:t>
      </w:r>
    </w:p>
    <w:p w14:paraId="3E7DA014" w14:textId="77777777" w:rsidR="002D6166" w:rsidRDefault="002D6166" w:rsidP="002D6166">
      <w:pPr>
        <w:pStyle w:val="Default"/>
        <w:jc w:val="both"/>
        <w:rPr>
          <w:b/>
          <w:bCs/>
          <w:color w:val="auto"/>
        </w:rPr>
      </w:pPr>
    </w:p>
    <w:p w14:paraId="7472E6D2" w14:textId="1192480B" w:rsidR="002D6166" w:rsidRDefault="002D6166" w:rsidP="002D6166">
      <w:pPr>
        <w:spacing w:after="0" w:line="240" w:lineRule="auto"/>
        <w:jc w:val="both"/>
        <w:rPr>
          <w:rFonts w:ascii="Times New Roman" w:hAnsi="Times New Roman" w:cs="Times New Roman"/>
          <w:sz w:val="24"/>
          <w:szCs w:val="24"/>
        </w:rPr>
      </w:pPr>
      <w:r w:rsidRPr="00891B0C">
        <w:rPr>
          <w:rFonts w:ascii="Times New Roman" w:hAnsi="Times New Roman" w:cs="Times New Roman"/>
          <w:sz w:val="24"/>
          <w:szCs w:val="24"/>
        </w:rPr>
        <w:t xml:space="preserve">Seaduse eesmärk on </w:t>
      </w:r>
      <w:r w:rsidR="00637650">
        <w:rPr>
          <w:rFonts w:ascii="Times New Roman" w:hAnsi="Times New Roman" w:cs="Times New Roman"/>
          <w:sz w:val="24"/>
          <w:szCs w:val="24"/>
        </w:rPr>
        <w:t>korrastada</w:t>
      </w:r>
      <w:r w:rsidRPr="00891B0C">
        <w:rPr>
          <w:rFonts w:ascii="Times New Roman" w:hAnsi="Times New Roman" w:cs="Times New Roman"/>
          <w:sz w:val="24"/>
          <w:szCs w:val="24"/>
        </w:rPr>
        <w:t xml:space="preserve"> raadioside piiramise õigust, et tagada </w:t>
      </w:r>
      <w:r w:rsidRPr="15705913">
        <w:rPr>
          <w:rFonts w:ascii="Times New Roman" w:hAnsi="Times New Roman" w:cs="Times New Roman"/>
          <w:sz w:val="24"/>
          <w:szCs w:val="24"/>
        </w:rPr>
        <w:t xml:space="preserve">avaliku korra </w:t>
      </w:r>
      <w:r>
        <w:rPr>
          <w:rFonts w:ascii="Times New Roman" w:hAnsi="Times New Roman" w:cs="Times New Roman"/>
          <w:sz w:val="24"/>
          <w:szCs w:val="24"/>
        </w:rPr>
        <w:t>ja</w:t>
      </w:r>
      <w:r w:rsidRPr="15705913">
        <w:rPr>
          <w:rFonts w:ascii="Times New Roman" w:hAnsi="Times New Roman" w:cs="Times New Roman"/>
          <w:sz w:val="24"/>
          <w:szCs w:val="24"/>
        </w:rPr>
        <w:t xml:space="preserve"> riigi julgeoleku </w:t>
      </w:r>
      <w:r>
        <w:rPr>
          <w:rFonts w:ascii="Times New Roman" w:hAnsi="Times New Roman" w:cs="Times New Roman"/>
          <w:sz w:val="24"/>
          <w:szCs w:val="24"/>
        </w:rPr>
        <w:t>kaitse</w:t>
      </w:r>
      <w:r w:rsidRPr="15705913">
        <w:rPr>
          <w:rFonts w:ascii="Times New Roman" w:hAnsi="Times New Roman" w:cs="Times New Roman"/>
          <w:sz w:val="24"/>
          <w:szCs w:val="24"/>
        </w:rPr>
        <w:t xml:space="preserve"> </w:t>
      </w:r>
      <w:r>
        <w:rPr>
          <w:rFonts w:ascii="Times New Roman" w:hAnsi="Times New Roman" w:cs="Times New Roman"/>
          <w:sz w:val="24"/>
          <w:szCs w:val="24"/>
        </w:rPr>
        <w:t xml:space="preserve">nii </w:t>
      </w:r>
      <w:r w:rsidRPr="00702E38">
        <w:rPr>
          <w:rFonts w:ascii="Times New Roman" w:hAnsi="Times New Roman" w:cs="Times New Roman"/>
          <w:sz w:val="24"/>
          <w:szCs w:val="24"/>
        </w:rPr>
        <w:t xml:space="preserve">ohu </w:t>
      </w:r>
      <w:r w:rsidR="001D3431" w:rsidRPr="00702E38">
        <w:rPr>
          <w:rFonts w:ascii="Times New Roman" w:hAnsi="Times New Roman" w:cs="Times New Roman"/>
          <w:sz w:val="24"/>
          <w:szCs w:val="24"/>
        </w:rPr>
        <w:t>väljaselgitamisel</w:t>
      </w:r>
      <w:r w:rsidRPr="00702E38">
        <w:rPr>
          <w:rFonts w:ascii="Times New Roman" w:hAnsi="Times New Roman" w:cs="Times New Roman"/>
          <w:sz w:val="24"/>
          <w:szCs w:val="24"/>
        </w:rPr>
        <w:t>, tõrjumisel kui ka korrarikkumise kõrvaldamisel. Samuti tekiks võimalus kasutada raadioside piiramist väljaõppel ja tehnoloogia arendamisel, mis on väga</w:t>
      </w:r>
      <w:r>
        <w:rPr>
          <w:rFonts w:ascii="Times New Roman" w:hAnsi="Times New Roman" w:cs="Times New Roman"/>
          <w:sz w:val="24"/>
          <w:szCs w:val="24"/>
        </w:rPr>
        <w:t xml:space="preserve"> olulised võimed </w:t>
      </w:r>
      <w:r w:rsidRPr="00891B0C">
        <w:rPr>
          <w:rFonts w:ascii="Times New Roman" w:hAnsi="Times New Roman" w:cs="Times New Roman"/>
          <w:sz w:val="24"/>
          <w:szCs w:val="24"/>
        </w:rPr>
        <w:t>muutunud julgeolekuolukorras.</w:t>
      </w:r>
    </w:p>
    <w:p w14:paraId="770DF208" w14:textId="77777777" w:rsidR="002D6166" w:rsidRDefault="002D6166" w:rsidP="002D6166">
      <w:pPr>
        <w:spacing w:after="0" w:line="240" w:lineRule="auto"/>
        <w:jc w:val="both"/>
        <w:rPr>
          <w:rFonts w:ascii="Times New Roman" w:hAnsi="Times New Roman" w:cs="Times New Roman"/>
          <w:sz w:val="24"/>
          <w:szCs w:val="24"/>
        </w:rPr>
      </w:pPr>
    </w:p>
    <w:p w14:paraId="6D0B24E6" w14:textId="77798620" w:rsidR="002D6166"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Raadioside piiramist (segamist) reguleerib Eestis ESS</w:t>
      </w:r>
      <w:r>
        <w:rPr>
          <w:rFonts w:ascii="Times New Roman" w:hAnsi="Times New Roman" w:cs="Times New Roman"/>
          <w:sz w:val="24"/>
          <w:szCs w:val="24"/>
        </w:rPr>
        <w:noBreakHyphen/>
        <w:t>i</w:t>
      </w:r>
      <w:r w:rsidRPr="00D15289">
        <w:rPr>
          <w:rFonts w:ascii="Times New Roman" w:hAnsi="Times New Roman" w:cs="Times New Roman"/>
          <w:sz w:val="24"/>
          <w:szCs w:val="24"/>
        </w:rPr>
        <w:t xml:space="preserve"> § 115</w:t>
      </w:r>
      <w:r w:rsidR="00FB4870">
        <w:rPr>
          <w:rFonts w:ascii="Times New Roman" w:hAnsi="Times New Roman" w:cs="Times New Roman"/>
          <w:sz w:val="24"/>
          <w:szCs w:val="24"/>
        </w:rPr>
        <w:t>,</w:t>
      </w:r>
      <w:r w:rsidRPr="00D15289">
        <w:rPr>
          <w:rFonts w:ascii="Times New Roman" w:hAnsi="Times New Roman" w:cs="Times New Roman"/>
          <w:sz w:val="24"/>
          <w:szCs w:val="24"/>
        </w:rPr>
        <w:t xml:space="preserve"> mille kohaselt tohib raadiosidet piiravat seadet kasutada üksnes avaliku korra ja riigi julgeoleku tagamiseks Kaitsevägi, vangla</w:t>
      </w:r>
      <w:r w:rsidR="001F2F83">
        <w:rPr>
          <w:rFonts w:ascii="Times New Roman" w:hAnsi="Times New Roman" w:cs="Times New Roman"/>
          <w:sz w:val="24"/>
          <w:szCs w:val="24"/>
        </w:rPr>
        <w:t>,</w:t>
      </w:r>
      <w:r w:rsidRPr="00D15289">
        <w:rPr>
          <w:rFonts w:ascii="Times New Roman" w:hAnsi="Times New Roman" w:cs="Times New Roman"/>
          <w:sz w:val="24"/>
          <w:szCs w:val="24"/>
        </w:rPr>
        <w:t xml:space="preserve"> </w:t>
      </w:r>
      <w:r w:rsidR="001F2F83" w:rsidRPr="00F6347E">
        <w:rPr>
          <w:rFonts w:ascii="Times New Roman" w:eastAsia="Times New Roman" w:hAnsi="Times New Roman" w:cs="Times New Roman"/>
          <w:sz w:val="24"/>
          <w:szCs w:val="24"/>
          <w:lang w:eastAsia="et-EE"/>
        </w:rPr>
        <w:t>Politsei- ja Piirivalveamet</w:t>
      </w:r>
      <w:r w:rsidR="007C3D9F">
        <w:rPr>
          <w:rFonts w:ascii="Times New Roman" w:eastAsia="Times New Roman" w:hAnsi="Times New Roman" w:cs="Times New Roman"/>
          <w:sz w:val="24"/>
          <w:szCs w:val="24"/>
          <w:lang w:eastAsia="et-EE"/>
        </w:rPr>
        <w:t xml:space="preserve"> </w:t>
      </w:r>
      <w:r w:rsidRPr="00D15289">
        <w:rPr>
          <w:rFonts w:ascii="Times New Roman" w:hAnsi="Times New Roman" w:cs="Times New Roman"/>
          <w:sz w:val="24"/>
          <w:szCs w:val="24"/>
        </w:rPr>
        <w:t>ning sisejulgeolekut tagav asutus</w:t>
      </w:r>
      <w:r w:rsidR="007C3D9F">
        <w:rPr>
          <w:rFonts w:ascii="Times New Roman" w:hAnsi="Times New Roman" w:cs="Times New Roman"/>
          <w:sz w:val="24"/>
          <w:szCs w:val="24"/>
        </w:rPr>
        <w:t xml:space="preserve"> </w:t>
      </w:r>
      <w:r w:rsidR="00A9353F">
        <w:rPr>
          <w:rFonts w:ascii="Times New Roman" w:hAnsi="Times New Roman" w:cs="Times New Roman"/>
          <w:sz w:val="24"/>
          <w:szCs w:val="24"/>
        </w:rPr>
        <w:t xml:space="preserve">ja julgeolekuasutus </w:t>
      </w:r>
      <w:r w:rsidR="007C3D9F">
        <w:rPr>
          <w:rFonts w:ascii="Times New Roman" w:hAnsi="Times New Roman" w:cs="Times New Roman"/>
          <w:sz w:val="24"/>
          <w:szCs w:val="24"/>
        </w:rPr>
        <w:t xml:space="preserve">ning turvatöötja </w:t>
      </w:r>
      <w:r w:rsidR="00075D96">
        <w:rPr>
          <w:rFonts w:ascii="Times New Roman" w:hAnsi="Times New Roman" w:cs="Times New Roman"/>
          <w:sz w:val="24"/>
          <w:szCs w:val="24"/>
        </w:rPr>
        <w:t>ja turvajuht</w:t>
      </w:r>
      <w:r w:rsidRPr="00D15289">
        <w:rPr>
          <w:rFonts w:ascii="Times New Roman" w:hAnsi="Times New Roman" w:cs="Times New Roman"/>
          <w:sz w:val="24"/>
          <w:szCs w:val="24"/>
        </w:rPr>
        <w:t xml:space="preserve">. </w:t>
      </w:r>
    </w:p>
    <w:p w14:paraId="2B5E24F2" w14:textId="77777777" w:rsidR="00471AF0" w:rsidRPr="00D15289" w:rsidRDefault="00471AF0" w:rsidP="002D6166">
      <w:pPr>
        <w:spacing w:after="0" w:line="240" w:lineRule="auto"/>
        <w:jc w:val="both"/>
        <w:rPr>
          <w:rFonts w:ascii="Times New Roman" w:hAnsi="Times New Roman" w:cs="Times New Roman"/>
          <w:sz w:val="24"/>
          <w:szCs w:val="24"/>
        </w:rPr>
      </w:pPr>
    </w:p>
    <w:p w14:paraId="5F937F78" w14:textId="53E146BD" w:rsidR="002D6166" w:rsidRPr="00D15289"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 xml:space="preserve">Raadiosidet piirava seadme kasutamiseks peab selle omanik taotlema </w:t>
      </w:r>
      <w:r w:rsidR="00966CEC">
        <w:rPr>
          <w:rFonts w:ascii="Times New Roman" w:hAnsi="Times New Roman" w:cs="Times New Roman"/>
          <w:sz w:val="24"/>
          <w:szCs w:val="24"/>
        </w:rPr>
        <w:t>TTJA-lt</w:t>
      </w:r>
      <w:r w:rsidRPr="00D15289">
        <w:rPr>
          <w:rFonts w:ascii="Times New Roman" w:hAnsi="Times New Roman" w:cs="Times New Roman"/>
          <w:sz w:val="24"/>
          <w:szCs w:val="24"/>
        </w:rPr>
        <w:t xml:space="preserve"> sagedusloa. </w:t>
      </w:r>
    </w:p>
    <w:p w14:paraId="388DF86F" w14:textId="77777777" w:rsidR="002D6166" w:rsidRPr="00D15289" w:rsidRDefault="002D6166" w:rsidP="002D6166">
      <w:pPr>
        <w:spacing w:after="0" w:line="240" w:lineRule="auto"/>
        <w:jc w:val="both"/>
        <w:rPr>
          <w:rFonts w:ascii="Times New Roman" w:hAnsi="Times New Roman" w:cs="Times New Roman"/>
          <w:sz w:val="24"/>
          <w:szCs w:val="24"/>
        </w:rPr>
      </w:pPr>
    </w:p>
    <w:p w14:paraId="39808BFF" w14:textId="13FEADAB" w:rsidR="002D6166" w:rsidRPr="00D15289"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Justiits- ja Digiministeerium küsis 2025. aasta kevadel asja</w:t>
      </w:r>
      <w:r>
        <w:rPr>
          <w:rFonts w:ascii="Times New Roman" w:hAnsi="Times New Roman" w:cs="Times New Roman"/>
          <w:sz w:val="24"/>
          <w:szCs w:val="24"/>
        </w:rPr>
        <w:t>osalis</w:t>
      </w:r>
      <w:r w:rsidRPr="00D15289">
        <w:rPr>
          <w:rFonts w:ascii="Times New Roman" w:hAnsi="Times New Roman" w:cs="Times New Roman"/>
          <w:sz w:val="24"/>
          <w:szCs w:val="24"/>
        </w:rPr>
        <w:t xml:space="preserve">te arvamust, kas raadioside piiramise õigusega isikute ringi ning piiramise aluseid oleks vaja laiendada. Samuti küsisime tagasisidet </w:t>
      </w:r>
      <w:r>
        <w:rPr>
          <w:rFonts w:ascii="Times New Roman" w:hAnsi="Times New Roman" w:cs="Times New Roman"/>
          <w:sz w:val="24"/>
          <w:szCs w:val="24"/>
        </w:rPr>
        <w:t>praegu</w:t>
      </w:r>
      <w:r w:rsidRPr="00D15289">
        <w:rPr>
          <w:rFonts w:ascii="Times New Roman" w:hAnsi="Times New Roman" w:cs="Times New Roman"/>
          <w:sz w:val="24"/>
          <w:szCs w:val="24"/>
        </w:rPr>
        <w:t xml:space="preserve">se sagedusloa menetlemise protseduuri ja menetluse kestuse kohta. </w:t>
      </w:r>
    </w:p>
    <w:p w14:paraId="13878F07" w14:textId="2C592E79" w:rsidR="002D6166" w:rsidRPr="00D15289" w:rsidRDefault="002D6166" w:rsidP="002D6166">
      <w:pPr>
        <w:spacing w:after="0" w:line="240" w:lineRule="auto"/>
        <w:jc w:val="both"/>
        <w:rPr>
          <w:rFonts w:ascii="Times New Roman" w:hAnsi="Times New Roman" w:cs="Times New Roman"/>
          <w:sz w:val="24"/>
          <w:szCs w:val="24"/>
        </w:rPr>
      </w:pPr>
    </w:p>
    <w:p w14:paraId="5286CDC4" w14:textId="6E5B4866" w:rsidR="002D6166" w:rsidRPr="004470D7" w:rsidRDefault="002D6166" w:rsidP="007776F7">
      <w:pPr>
        <w:spacing w:after="0" w:line="240" w:lineRule="auto"/>
        <w:jc w:val="both"/>
        <w:rPr>
          <w:rFonts w:ascii="Times New Roman" w:hAnsi="Times New Roman" w:cs="Times New Roman"/>
          <w:sz w:val="24"/>
          <w:szCs w:val="24"/>
        </w:rPr>
      </w:pPr>
      <w:r w:rsidRPr="004470D7">
        <w:rPr>
          <w:rFonts w:ascii="Times New Roman" w:hAnsi="Times New Roman" w:cs="Times New Roman"/>
          <w:sz w:val="24"/>
          <w:szCs w:val="24"/>
        </w:rPr>
        <w:t xml:space="preserve">Arvamust küsiti Siseministeeriumilt, Kaitseministeeriumilt, Kliimaministeeriumilt, Majandus- ja Kommunikatsiooniministeeriumilt, Siseministeeriumi infotehnoloogia- ja arenduskeskuselt, Transpordiametilt, Kaitseväe </w:t>
      </w:r>
      <w:r>
        <w:rPr>
          <w:rFonts w:ascii="Times New Roman" w:hAnsi="Times New Roman" w:cs="Times New Roman"/>
          <w:sz w:val="24"/>
          <w:szCs w:val="24"/>
        </w:rPr>
        <w:t>p</w:t>
      </w:r>
      <w:r w:rsidRPr="004470D7">
        <w:rPr>
          <w:rFonts w:ascii="Times New Roman" w:hAnsi="Times New Roman" w:cs="Times New Roman"/>
          <w:sz w:val="24"/>
          <w:szCs w:val="24"/>
        </w:rPr>
        <w:t>eastaabilt, Kaitseliidult, Politsei- ja Piirivalve</w:t>
      </w:r>
      <w:r>
        <w:rPr>
          <w:rFonts w:ascii="Times New Roman" w:hAnsi="Times New Roman" w:cs="Times New Roman"/>
          <w:sz w:val="24"/>
          <w:szCs w:val="24"/>
        </w:rPr>
        <w:t>a</w:t>
      </w:r>
      <w:r w:rsidRPr="004470D7">
        <w:rPr>
          <w:rFonts w:ascii="Times New Roman" w:hAnsi="Times New Roman" w:cs="Times New Roman"/>
          <w:sz w:val="24"/>
          <w:szCs w:val="24"/>
        </w:rPr>
        <w:t>metilt, Kaitsepolitseiametilt, Telia Eesti AS-ilt, Elisa Eesti AS-ilt, Tele2 Eesti AS-ilt, Levira Eesti AS</w:t>
      </w:r>
      <w:r>
        <w:rPr>
          <w:rFonts w:ascii="Times New Roman" w:hAnsi="Times New Roman" w:cs="Times New Roman"/>
          <w:sz w:val="24"/>
          <w:szCs w:val="24"/>
        </w:rPr>
        <w:noBreakHyphen/>
      </w:r>
      <w:r w:rsidRPr="004470D7">
        <w:rPr>
          <w:rFonts w:ascii="Times New Roman" w:hAnsi="Times New Roman" w:cs="Times New Roman"/>
          <w:sz w:val="24"/>
          <w:szCs w:val="24"/>
        </w:rPr>
        <w:t>ilt, Riigiside Sihtasutuselt, AS-ilt Eesti Varude Keskus, OÜ-lt VKG Energia, Elering AS</w:t>
      </w:r>
      <w:r>
        <w:rPr>
          <w:rFonts w:ascii="Times New Roman" w:hAnsi="Times New Roman" w:cs="Times New Roman"/>
          <w:sz w:val="24"/>
          <w:szCs w:val="24"/>
        </w:rPr>
        <w:noBreakHyphen/>
      </w:r>
      <w:r w:rsidRPr="004470D7">
        <w:rPr>
          <w:rFonts w:ascii="Times New Roman" w:hAnsi="Times New Roman" w:cs="Times New Roman"/>
          <w:sz w:val="24"/>
          <w:szCs w:val="24"/>
        </w:rPr>
        <w:t xml:space="preserve">ilt, Enefit Power OÜ-lt, Elektrilevi OÜ-lt, Imatra Elekter AS-ilt, AS-ilt Jetoil, AS-ilt Alexela, Neste Eesti AS-ilt, Circle K Eesti AS-ilt, AS-ilt Olerex, AS-ilt Tallinna Lennujaam, AS-ilt Tallinna Sadam, Lennuliiklusteeninduse AS-ilt, Sisekaitseakadeemialt, Eesti Lennuakadeemialt ja Kaitseväe Akadeemialt. </w:t>
      </w:r>
    </w:p>
    <w:p w14:paraId="1890CA52" w14:textId="3EF562B9" w:rsidR="002D6166" w:rsidRPr="004470D7" w:rsidRDefault="002D6166" w:rsidP="007776F7">
      <w:pPr>
        <w:spacing w:after="0" w:line="240" w:lineRule="auto"/>
        <w:jc w:val="both"/>
        <w:rPr>
          <w:rFonts w:ascii="Times New Roman" w:hAnsi="Times New Roman" w:cs="Times New Roman"/>
          <w:sz w:val="24"/>
          <w:szCs w:val="24"/>
        </w:rPr>
      </w:pPr>
    </w:p>
    <w:p w14:paraId="05AE77C5" w14:textId="3DF06E33" w:rsidR="002D6166" w:rsidRPr="00D15289" w:rsidRDefault="002D6166" w:rsidP="007776F7">
      <w:pPr>
        <w:spacing w:after="0" w:line="240" w:lineRule="auto"/>
        <w:jc w:val="both"/>
        <w:rPr>
          <w:rFonts w:ascii="Times New Roman" w:hAnsi="Times New Roman" w:cs="Times New Roman"/>
          <w:sz w:val="24"/>
          <w:szCs w:val="24"/>
        </w:rPr>
      </w:pPr>
      <w:r w:rsidRPr="004470D7">
        <w:rPr>
          <w:rFonts w:ascii="Times New Roman" w:hAnsi="Times New Roman" w:cs="Times New Roman"/>
          <w:sz w:val="24"/>
          <w:szCs w:val="24"/>
        </w:rPr>
        <w:t xml:space="preserve">Tagasisidet andsid Siseministeerium, Kaitseministeerium, Kliimaministeerium, Majandus- ja Kommunikatsiooniministeerium, Kaitseväe </w:t>
      </w:r>
      <w:r>
        <w:rPr>
          <w:rFonts w:ascii="Times New Roman" w:hAnsi="Times New Roman" w:cs="Times New Roman"/>
          <w:sz w:val="24"/>
          <w:szCs w:val="24"/>
        </w:rPr>
        <w:t>p</w:t>
      </w:r>
      <w:r w:rsidRPr="004470D7">
        <w:rPr>
          <w:rFonts w:ascii="Times New Roman" w:hAnsi="Times New Roman" w:cs="Times New Roman"/>
          <w:sz w:val="24"/>
          <w:szCs w:val="24"/>
        </w:rPr>
        <w:t>eastaap, Transpordiamet, Kaitsepolitseiamet, Eesti Lennuakadeemia, Sisekaitseakadeemia, Lennuliiklusteeninduse AS, AS Eesti Varude Keskus, Eesti Energia AS, Elektrilevi OÜ, Elering AS, Elisa Eesti AS ja Telia Eesti AS.</w:t>
      </w:r>
    </w:p>
    <w:p w14:paraId="11357B17" w14:textId="77777777" w:rsidR="002D6166" w:rsidRPr="00D15289" w:rsidRDefault="002D6166" w:rsidP="002D6166">
      <w:pPr>
        <w:spacing w:after="0" w:line="240" w:lineRule="auto"/>
        <w:jc w:val="both"/>
        <w:rPr>
          <w:rFonts w:ascii="Times New Roman" w:hAnsi="Times New Roman" w:cs="Times New Roman"/>
          <w:sz w:val="24"/>
          <w:szCs w:val="24"/>
        </w:rPr>
      </w:pPr>
    </w:p>
    <w:p w14:paraId="4BBFCF83" w14:textId="16ADBFEF" w:rsidR="002D6166" w:rsidRPr="00D15289"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Julgeolekuolukorrast lähtuvalt on tekkinud vajadus</w:t>
      </w:r>
      <w:r>
        <w:rPr>
          <w:rFonts w:ascii="Times New Roman" w:hAnsi="Times New Roman" w:cs="Times New Roman"/>
          <w:sz w:val="24"/>
          <w:szCs w:val="24"/>
        </w:rPr>
        <w:t xml:space="preserve"> laiendada mehitamata õhusõidukite tõrjeks</w:t>
      </w:r>
      <w:r w:rsidRPr="00D15289">
        <w:rPr>
          <w:rFonts w:ascii="Times New Roman" w:hAnsi="Times New Roman" w:cs="Times New Roman"/>
          <w:sz w:val="24"/>
          <w:szCs w:val="24"/>
        </w:rPr>
        <w:t xml:space="preserve"> kasutatavate raadiosidet piiravate seadmete kasutus</w:t>
      </w:r>
      <w:r>
        <w:rPr>
          <w:rFonts w:ascii="Times New Roman" w:hAnsi="Times New Roman" w:cs="Times New Roman"/>
          <w:sz w:val="24"/>
          <w:szCs w:val="24"/>
        </w:rPr>
        <w:t>õigust</w:t>
      </w:r>
      <w:r w:rsidRPr="00D15289">
        <w:rPr>
          <w:rFonts w:ascii="Times New Roman" w:hAnsi="Times New Roman" w:cs="Times New Roman"/>
          <w:sz w:val="24"/>
          <w:szCs w:val="24"/>
        </w:rPr>
        <w:t>, et tagada riigi jaoks kriitilise taristu kaitse.</w:t>
      </w:r>
      <w:r w:rsidRPr="00CB4E19">
        <w:rPr>
          <w:rFonts w:ascii="Segoe UI" w:hAnsi="Segoe UI" w:cs="Segoe UI"/>
          <w:sz w:val="18"/>
          <w:szCs w:val="18"/>
        </w:rPr>
        <w:t xml:space="preserve"> </w:t>
      </w:r>
      <w:r w:rsidRPr="00CB4E19">
        <w:rPr>
          <w:rFonts w:ascii="Times New Roman" w:hAnsi="Times New Roman" w:cs="Times New Roman"/>
          <w:sz w:val="24"/>
          <w:szCs w:val="24"/>
        </w:rPr>
        <w:t xml:space="preserve">Näiteks on eesmärk </w:t>
      </w:r>
      <w:r>
        <w:rPr>
          <w:rFonts w:ascii="Times New Roman" w:hAnsi="Times New Roman" w:cs="Times New Roman"/>
          <w:sz w:val="24"/>
          <w:szCs w:val="24"/>
        </w:rPr>
        <w:t xml:space="preserve">luua võimalused </w:t>
      </w:r>
      <w:r w:rsidRPr="00CB4E19">
        <w:rPr>
          <w:rFonts w:ascii="Times New Roman" w:hAnsi="Times New Roman" w:cs="Times New Roman"/>
          <w:sz w:val="24"/>
          <w:szCs w:val="24"/>
        </w:rPr>
        <w:t>kaitsta elektrialajaamasid, gaasipaigaldisi või kütuste ladustamiseks kasutatavaid objekte.</w:t>
      </w:r>
      <w:r>
        <w:rPr>
          <w:rFonts w:ascii="Times New Roman" w:hAnsi="Times New Roman" w:cs="Times New Roman"/>
          <w:sz w:val="24"/>
          <w:szCs w:val="24"/>
        </w:rPr>
        <w:t xml:space="preserve"> </w:t>
      </w:r>
      <w:r w:rsidR="006D255C">
        <w:rPr>
          <w:rFonts w:ascii="Times New Roman" w:hAnsi="Times New Roman" w:cs="Times New Roman"/>
          <w:sz w:val="24"/>
          <w:szCs w:val="24"/>
        </w:rPr>
        <w:t xml:space="preserve">See lahendati </w:t>
      </w:r>
      <w:r w:rsidRPr="00FD6EFF">
        <w:rPr>
          <w:rFonts w:ascii="Times New Roman" w:hAnsi="Times New Roman" w:cs="Times New Roman"/>
          <w:sz w:val="24"/>
          <w:szCs w:val="24"/>
        </w:rPr>
        <w:t>korrakaitseseaduse ja sellest tulenevalt teiste seaduste muutmise seaduse</w:t>
      </w:r>
      <w:r w:rsidR="000B67A7">
        <w:rPr>
          <w:rFonts w:ascii="Times New Roman" w:hAnsi="Times New Roman" w:cs="Times New Roman"/>
          <w:sz w:val="24"/>
          <w:szCs w:val="24"/>
        </w:rPr>
        <w:t>ga</w:t>
      </w:r>
      <w:r w:rsidRPr="00FD6EFF">
        <w:rPr>
          <w:rFonts w:ascii="Times New Roman" w:hAnsi="Times New Roman" w:cs="Times New Roman"/>
          <w:sz w:val="24"/>
          <w:szCs w:val="24"/>
        </w:rPr>
        <w:t xml:space="preserve"> (mehitamata õhusõidukite </w:t>
      </w:r>
      <w:r w:rsidR="00CA2671">
        <w:rPr>
          <w:rFonts w:ascii="Times New Roman" w:hAnsi="Times New Roman" w:cs="Times New Roman"/>
          <w:sz w:val="24"/>
          <w:szCs w:val="24"/>
        </w:rPr>
        <w:t xml:space="preserve">seire ja </w:t>
      </w:r>
      <w:r w:rsidRPr="00FD6EFF">
        <w:rPr>
          <w:rFonts w:ascii="Times New Roman" w:hAnsi="Times New Roman" w:cs="Times New Roman"/>
          <w:sz w:val="24"/>
          <w:szCs w:val="24"/>
        </w:rPr>
        <w:t>tõrje rollijaotus)</w:t>
      </w:r>
      <w:r w:rsidR="006C56AE">
        <w:rPr>
          <w:rFonts w:ascii="Times New Roman" w:hAnsi="Times New Roman" w:cs="Times New Roman"/>
          <w:sz w:val="24"/>
          <w:szCs w:val="24"/>
        </w:rPr>
        <w:t xml:space="preserve"> muudetud ESS</w:t>
      </w:r>
      <w:r w:rsidR="00F365B8">
        <w:rPr>
          <w:rFonts w:ascii="Times New Roman" w:hAnsi="Times New Roman" w:cs="Times New Roman"/>
          <w:sz w:val="24"/>
          <w:szCs w:val="24"/>
        </w:rPr>
        <w:t xml:space="preserve">i sättes (ESS </w:t>
      </w:r>
      <w:r w:rsidR="008C6BA4">
        <w:rPr>
          <w:rFonts w:ascii="Times New Roman" w:hAnsi="Times New Roman" w:cs="Times New Roman"/>
          <w:sz w:val="24"/>
          <w:szCs w:val="24"/>
        </w:rPr>
        <w:t>§ 115 lõikes</w:t>
      </w:r>
      <w:r w:rsidR="00106327">
        <w:rPr>
          <w:rFonts w:ascii="Times New Roman" w:hAnsi="Times New Roman" w:cs="Times New Roman"/>
          <w:sz w:val="24"/>
          <w:szCs w:val="24"/>
        </w:rPr>
        <w:t xml:space="preserve"> </w:t>
      </w:r>
      <w:r w:rsidR="001F261F">
        <w:rPr>
          <w:rFonts w:ascii="Times New Roman" w:hAnsi="Times New Roman" w:cs="Times New Roman"/>
          <w:sz w:val="24"/>
          <w:szCs w:val="24"/>
        </w:rPr>
        <w:t>1 punktis</w:t>
      </w:r>
      <w:r w:rsidR="008C6BA4">
        <w:rPr>
          <w:rFonts w:ascii="Times New Roman" w:hAnsi="Times New Roman" w:cs="Times New Roman"/>
          <w:sz w:val="24"/>
          <w:szCs w:val="24"/>
        </w:rPr>
        <w:t xml:space="preserve"> 7</w:t>
      </w:r>
      <w:r w:rsidR="00F365B8">
        <w:rPr>
          <w:rFonts w:ascii="Times New Roman" w:hAnsi="Times New Roman" w:cs="Times New Roman"/>
          <w:sz w:val="24"/>
          <w:szCs w:val="24"/>
        </w:rPr>
        <w:t>)</w:t>
      </w:r>
      <w:r w:rsidR="00E62132">
        <w:rPr>
          <w:rFonts w:ascii="Times New Roman" w:hAnsi="Times New Roman" w:cs="Times New Roman"/>
          <w:sz w:val="24"/>
          <w:szCs w:val="24"/>
        </w:rPr>
        <w:t>, mis käesolevas eelnõus ESS § 115 lõike 1 korrastamisel muutub punktiks 8</w:t>
      </w:r>
      <w:r w:rsidRPr="00FD6EFF">
        <w:rPr>
          <w:rFonts w:ascii="Times New Roman" w:hAnsi="Times New Roman" w:cs="Times New Roman"/>
          <w:sz w:val="24"/>
          <w:szCs w:val="24"/>
        </w:rPr>
        <w:t>.</w:t>
      </w:r>
    </w:p>
    <w:p w14:paraId="1888AA3C" w14:textId="77777777" w:rsidR="002D6166" w:rsidRPr="00D15289" w:rsidRDefault="002D6166" w:rsidP="002D6166">
      <w:pPr>
        <w:spacing w:after="0" w:line="240" w:lineRule="auto"/>
        <w:jc w:val="both"/>
        <w:rPr>
          <w:rFonts w:ascii="Times New Roman" w:hAnsi="Times New Roman" w:cs="Times New Roman"/>
          <w:sz w:val="24"/>
          <w:szCs w:val="24"/>
        </w:rPr>
      </w:pPr>
    </w:p>
    <w:p w14:paraId="4DF78AE0" w14:textId="2755F91C" w:rsidR="002D6166" w:rsidRPr="00D15289"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 xml:space="preserve">Samuti on oluline tõhustada </w:t>
      </w:r>
      <w:r>
        <w:rPr>
          <w:rFonts w:ascii="Times New Roman" w:hAnsi="Times New Roman" w:cs="Times New Roman"/>
          <w:sz w:val="24"/>
          <w:szCs w:val="24"/>
        </w:rPr>
        <w:t xml:space="preserve">mehitamata sõidukite </w:t>
      </w:r>
      <w:r w:rsidRPr="00D15289">
        <w:rPr>
          <w:rFonts w:ascii="Times New Roman" w:hAnsi="Times New Roman" w:cs="Times New Roman"/>
          <w:sz w:val="24"/>
          <w:szCs w:val="24"/>
        </w:rPr>
        <w:t xml:space="preserve">tõrjumiseks vajalikku väljaõpet. Selles näevad endal selget rolli ja vajadust raadioside piiramise õiguse järele Lennuakadeemia, Sisekaitseakadeemia ja Kaitseväe Akadeemia. </w:t>
      </w:r>
    </w:p>
    <w:p w14:paraId="2C978D5E" w14:textId="77777777" w:rsidR="002D6166" w:rsidRPr="00D15289" w:rsidRDefault="002D6166" w:rsidP="002D6166">
      <w:pPr>
        <w:spacing w:after="0" w:line="240" w:lineRule="auto"/>
        <w:jc w:val="both"/>
        <w:rPr>
          <w:rFonts w:ascii="Times New Roman" w:hAnsi="Times New Roman" w:cs="Times New Roman"/>
          <w:sz w:val="24"/>
          <w:szCs w:val="24"/>
        </w:rPr>
      </w:pPr>
    </w:p>
    <w:p w14:paraId="4D170865" w14:textId="77777777" w:rsidR="002D6166" w:rsidRDefault="002D6166" w:rsidP="002D6166">
      <w:pPr>
        <w:spacing w:after="0" w:line="240" w:lineRule="auto"/>
        <w:jc w:val="both"/>
        <w:rPr>
          <w:rFonts w:ascii="Times New Roman" w:hAnsi="Times New Roman" w:cs="Times New Roman"/>
          <w:sz w:val="24"/>
          <w:szCs w:val="24"/>
        </w:rPr>
      </w:pPr>
      <w:r w:rsidRPr="00D15289">
        <w:rPr>
          <w:rFonts w:ascii="Times New Roman" w:hAnsi="Times New Roman" w:cs="Times New Roman"/>
          <w:sz w:val="24"/>
          <w:szCs w:val="24"/>
        </w:rPr>
        <w:t>Eestis on mit</w:t>
      </w:r>
      <w:r>
        <w:rPr>
          <w:rFonts w:ascii="Times New Roman" w:hAnsi="Times New Roman" w:cs="Times New Roman"/>
          <w:sz w:val="24"/>
          <w:szCs w:val="24"/>
        </w:rPr>
        <w:t>u</w:t>
      </w:r>
      <w:r w:rsidRPr="00D15289">
        <w:rPr>
          <w:rFonts w:ascii="Times New Roman" w:hAnsi="Times New Roman" w:cs="Times New Roman"/>
          <w:sz w:val="24"/>
          <w:szCs w:val="24"/>
        </w:rPr>
        <w:t xml:space="preserve"> ettevõt</w:t>
      </w:r>
      <w:r>
        <w:rPr>
          <w:rFonts w:ascii="Times New Roman" w:hAnsi="Times New Roman" w:cs="Times New Roman"/>
          <w:sz w:val="24"/>
          <w:szCs w:val="24"/>
        </w:rPr>
        <w:t>et</w:t>
      </w:r>
      <w:r w:rsidRPr="00D15289">
        <w:rPr>
          <w:rFonts w:ascii="Times New Roman" w:hAnsi="Times New Roman" w:cs="Times New Roman"/>
          <w:sz w:val="24"/>
          <w:szCs w:val="24"/>
        </w:rPr>
        <w:t xml:space="preserve">, kes arendavad ja ehitavad </w:t>
      </w:r>
      <w:r>
        <w:rPr>
          <w:rFonts w:ascii="Times New Roman" w:hAnsi="Times New Roman" w:cs="Times New Roman"/>
          <w:sz w:val="24"/>
          <w:szCs w:val="24"/>
        </w:rPr>
        <w:t>mehitamata sõidukeid või raadiosidet piiravaid seadmeid</w:t>
      </w:r>
      <w:r w:rsidRPr="00D15289">
        <w:rPr>
          <w:rFonts w:ascii="Times New Roman" w:hAnsi="Times New Roman" w:cs="Times New Roman"/>
          <w:sz w:val="24"/>
          <w:szCs w:val="24"/>
        </w:rPr>
        <w:t xml:space="preserve">. </w:t>
      </w:r>
      <w:r w:rsidRPr="0025269B">
        <w:rPr>
          <w:rFonts w:ascii="Times New Roman" w:hAnsi="Times New Roman" w:cs="Times New Roman"/>
          <w:sz w:val="24"/>
          <w:szCs w:val="24"/>
        </w:rPr>
        <w:t>Majandus- ja Kommunikatsiooniministeeriumi hinnang</w:t>
      </w:r>
      <w:r w:rsidRPr="00D15289">
        <w:rPr>
          <w:rFonts w:ascii="Times New Roman" w:hAnsi="Times New Roman" w:cs="Times New Roman"/>
          <w:sz w:val="24"/>
          <w:szCs w:val="24"/>
        </w:rPr>
        <w:t>ul on äärmiselt oluline, et sellistel ettevõtjatel oleks võimalus oma tooteid katsetada</w:t>
      </w:r>
      <w:r>
        <w:rPr>
          <w:rFonts w:ascii="Times New Roman" w:hAnsi="Times New Roman" w:cs="Times New Roman"/>
          <w:sz w:val="24"/>
          <w:szCs w:val="24"/>
        </w:rPr>
        <w:t>,</w:t>
      </w:r>
      <w:r w:rsidRPr="00D15289">
        <w:rPr>
          <w:rFonts w:ascii="Times New Roman" w:hAnsi="Times New Roman" w:cs="Times New Roman"/>
          <w:sz w:val="24"/>
          <w:szCs w:val="24"/>
        </w:rPr>
        <w:t xml:space="preserve"> sh juhtudel, kui raadioside ei toimi. Selleks on vaja luua õiguslikud eeldused raadioside piiramiseks </w:t>
      </w:r>
      <w:r>
        <w:rPr>
          <w:rFonts w:ascii="Times New Roman" w:hAnsi="Times New Roman" w:cs="Times New Roman"/>
          <w:sz w:val="24"/>
          <w:szCs w:val="24"/>
        </w:rPr>
        <w:t>katseta</w:t>
      </w:r>
      <w:r w:rsidRPr="00D15289">
        <w:rPr>
          <w:rFonts w:ascii="Times New Roman" w:hAnsi="Times New Roman" w:cs="Times New Roman"/>
          <w:sz w:val="24"/>
          <w:szCs w:val="24"/>
        </w:rPr>
        <w:t xml:space="preserve">mise eesmärgil. Vastasel juhul ei oleks võimalik Eestis tegutsevatel tootjatel oma toodete kvaliteeti hinnata ja nad ei suudaks konkureerida teistes riikides tegutsevate tootjatega. Metroserdi </w:t>
      </w:r>
      <w:r>
        <w:rPr>
          <w:rFonts w:ascii="Times New Roman" w:hAnsi="Times New Roman" w:cs="Times New Roman"/>
          <w:sz w:val="24"/>
          <w:szCs w:val="24"/>
        </w:rPr>
        <w:t>r</w:t>
      </w:r>
      <w:r w:rsidRPr="00D15289">
        <w:rPr>
          <w:rFonts w:ascii="Times New Roman" w:hAnsi="Times New Roman" w:cs="Times New Roman"/>
          <w:sz w:val="24"/>
          <w:szCs w:val="24"/>
        </w:rPr>
        <w:t xml:space="preserve">akendusuuringute </w:t>
      </w:r>
      <w:r>
        <w:rPr>
          <w:rFonts w:ascii="Times New Roman" w:hAnsi="Times New Roman" w:cs="Times New Roman"/>
          <w:sz w:val="24"/>
          <w:szCs w:val="24"/>
        </w:rPr>
        <w:t>k</w:t>
      </w:r>
      <w:r w:rsidRPr="00D15289">
        <w:rPr>
          <w:rFonts w:ascii="Times New Roman" w:hAnsi="Times New Roman" w:cs="Times New Roman"/>
          <w:sz w:val="24"/>
          <w:szCs w:val="24"/>
        </w:rPr>
        <w:t xml:space="preserve">eskus </w:t>
      </w:r>
      <w:r>
        <w:rPr>
          <w:rFonts w:ascii="Times New Roman" w:hAnsi="Times New Roman" w:cs="Times New Roman"/>
          <w:sz w:val="24"/>
          <w:szCs w:val="24"/>
        </w:rPr>
        <w:t xml:space="preserve">arendab praegu </w:t>
      </w:r>
      <w:r w:rsidRPr="00D15289">
        <w:rPr>
          <w:rFonts w:ascii="Times New Roman" w:hAnsi="Times New Roman" w:cs="Times New Roman"/>
          <w:sz w:val="24"/>
          <w:szCs w:val="24"/>
        </w:rPr>
        <w:t xml:space="preserve">aktiivselt </w:t>
      </w:r>
      <w:r>
        <w:rPr>
          <w:rFonts w:ascii="Times New Roman" w:hAnsi="Times New Roman" w:cs="Times New Roman"/>
          <w:sz w:val="24"/>
          <w:szCs w:val="24"/>
        </w:rPr>
        <w:t xml:space="preserve">mehitamata õhusõidukite </w:t>
      </w:r>
      <w:r w:rsidRPr="00D15289">
        <w:rPr>
          <w:rFonts w:ascii="Times New Roman" w:hAnsi="Times New Roman" w:cs="Times New Roman"/>
          <w:sz w:val="24"/>
          <w:szCs w:val="24"/>
        </w:rPr>
        <w:t>tehnoloogiat. Ühe võimaliku arengusuunana nähakse muu</w:t>
      </w:r>
      <w:r>
        <w:rPr>
          <w:rFonts w:ascii="Times New Roman" w:hAnsi="Times New Roman" w:cs="Times New Roman"/>
          <w:sz w:val="24"/>
          <w:szCs w:val="24"/>
        </w:rPr>
        <w:t xml:space="preserve"> </w:t>
      </w:r>
      <w:r w:rsidRPr="00D15289">
        <w:rPr>
          <w:rFonts w:ascii="Times New Roman" w:hAnsi="Times New Roman" w:cs="Times New Roman"/>
          <w:sz w:val="24"/>
          <w:szCs w:val="24"/>
        </w:rPr>
        <w:t xml:space="preserve">hulgas </w:t>
      </w:r>
      <w:r>
        <w:rPr>
          <w:rFonts w:ascii="Times New Roman" w:hAnsi="Times New Roman" w:cs="Times New Roman"/>
          <w:sz w:val="24"/>
          <w:szCs w:val="24"/>
        </w:rPr>
        <w:t>katse</w:t>
      </w:r>
      <w:r w:rsidRPr="00D15289">
        <w:rPr>
          <w:rFonts w:ascii="Times New Roman" w:hAnsi="Times New Roman" w:cs="Times New Roman"/>
          <w:sz w:val="24"/>
          <w:szCs w:val="24"/>
        </w:rPr>
        <w:t xml:space="preserve">keskkonna loomist (polügoon), kus saaks pakkuda tootjatele võimalust </w:t>
      </w:r>
      <w:r>
        <w:rPr>
          <w:rFonts w:ascii="Times New Roman" w:hAnsi="Times New Roman" w:cs="Times New Roman"/>
          <w:sz w:val="24"/>
          <w:szCs w:val="24"/>
        </w:rPr>
        <w:t>katseta</w:t>
      </w:r>
      <w:r w:rsidRPr="00D15289">
        <w:rPr>
          <w:rFonts w:ascii="Times New Roman" w:hAnsi="Times New Roman" w:cs="Times New Roman"/>
          <w:sz w:val="24"/>
          <w:szCs w:val="24"/>
        </w:rPr>
        <w:t xml:space="preserve">da </w:t>
      </w:r>
      <w:r>
        <w:rPr>
          <w:rFonts w:ascii="Times New Roman" w:hAnsi="Times New Roman" w:cs="Times New Roman"/>
          <w:sz w:val="24"/>
          <w:szCs w:val="24"/>
        </w:rPr>
        <w:t>mehitamata sõidukeid</w:t>
      </w:r>
      <w:r w:rsidRPr="00D15289">
        <w:rPr>
          <w:rFonts w:ascii="Times New Roman" w:hAnsi="Times New Roman" w:cs="Times New Roman"/>
          <w:sz w:val="24"/>
          <w:szCs w:val="24"/>
        </w:rPr>
        <w:t xml:space="preserve"> olukorras, kus raadioside on häiritud</w:t>
      </w:r>
      <w:r>
        <w:rPr>
          <w:rFonts w:ascii="Times New Roman" w:hAnsi="Times New Roman" w:cs="Times New Roman"/>
          <w:sz w:val="24"/>
          <w:szCs w:val="24"/>
        </w:rPr>
        <w:t xml:space="preserve"> või katsetada raadioside piirajate tööd. </w:t>
      </w:r>
    </w:p>
    <w:p w14:paraId="07A9DBD8" w14:textId="77777777" w:rsidR="002D6166" w:rsidRDefault="002D6166" w:rsidP="002D6166">
      <w:pPr>
        <w:spacing w:after="0" w:line="240" w:lineRule="auto"/>
        <w:jc w:val="both"/>
        <w:rPr>
          <w:rFonts w:ascii="Times New Roman" w:eastAsia="Times New Roman" w:hAnsi="Times New Roman" w:cs="Times New Roman"/>
          <w:sz w:val="24"/>
          <w:szCs w:val="24"/>
          <w:lang w:eastAsia="et-EE"/>
        </w:rPr>
      </w:pPr>
    </w:p>
    <w:p w14:paraId="1A639615" w14:textId="77777777" w:rsidR="002D6166" w:rsidRPr="00D15289" w:rsidRDefault="002D6166" w:rsidP="002D6166">
      <w:pPr>
        <w:spacing w:after="0" w:line="240" w:lineRule="auto"/>
        <w:jc w:val="both"/>
        <w:rPr>
          <w:rFonts w:ascii="Times New Roman" w:hAnsi="Times New Roman" w:cs="Times New Roman"/>
          <w:sz w:val="24"/>
          <w:szCs w:val="24"/>
        </w:rPr>
      </w:pPr>
      <w:r w:rsidRPr="00B0630B">
        <w:rPr>
          <w:rFonts w:ascii="Times New Roman" w:hAnsi="Times New Roman" w:cs="Times New Roman"/>
          <w:sz w:val="24"/>
          <w:szCs w:val="24"/>
        </w:rPr>
        <w:t xml:space="preserve">HÕNTE § 1 lõike 2 punkti 1 kohaselt ei koostatud enne seaduse eelnõu väljatöötamiskavatsust. Eelnõu on kiireloomuline väljakujunenud julgeolekuolukorra tõttu. </w:t>
      </w:r>
      <w:r>
        <w:rPr>
          <w:rFonts w:ascii="Times New Roman" w:hAnsi="Times New Roman" w:cs="Times New Roman"/>
          <w:sz w:val="24"/>
          <w:szCs w:val="24"/>
        </w:rPr>
        <w:t>Eelnõuga</w:t>
      </w:r>
      <w:r w:rsidRPr="00B0630B">
        <w:rPr>
          <w:rFonts w:ascii="Times New Roman" w:hAnsi="Times New Roman" w:cs="Times New Roman"/>
          <w:sz w:val="24"/>
          <w:szCs w:val="24"/>
        </w:rPr>
        <w:t xml:space="preserve"> luuakse võimalus Eesti kaitsetööstuse arendamiseks näiteks mehitamata sõidukite valdkonnas, kuna neile tootjatele antakse võimalus oma toodangu katsetamiseks olukordades, kus mehitamata </w:t>
      </w:r>
      <w:r>
        <w:rPr>
          <w:rFonts w:ascii="Times New Roman" w:hAnsi="Times New Roman" w:cs="Times New Roman"/>
          <w:sz w:val="24"/>
          <w:szCs w:val="24"/>
        </w:rPr>
        <w:t>s</w:t>
      </w:r>
      <w:r w:rsidRPr="00B0630B">
        <w:rPr>
          <w:rFonts w:ascii="Times New Roman" w:hAnsi="Times New Roman" w:cs="Times New Roman"/>
          <w:sz w:val="24"/>
          <w:szCs w:val="24"/>
        </w:rPr>
        <w:t>õidukite juhtimiseks vajalik raadioside ei toimi. Eestis toodetakse muu hulgas ka raadioside piiramiseks vajalikke seadmeid. Eelnõu loob võimalused toodetud seadmete katsetamiseks.</w:t>
      </w:r>
    </w:p>
    <w:p w14:paraId="79816856" w14:textId="77777777" w:rsidR="002D6166" w:rsidRDefault="002D6166" w:rsidP="002D6166">
      <w:pPr>
        <w:pStyle w:val="Default"/>
        <w:jc w:val="both"/>
        <w:rPr>
          <w:b/>
          <w:bCs/>
          <w:color w:val="auto"/>
        </w:rPr>
      </w:pPr>
    </w:p>
    <w:p w14:paraId="748C9ABC" w14:textId="77777777" w:rsidR="002D6166" w:rsidRPr="00477F93" w:rsidRDefault="002D6166" w:rsidP="002D6166">
      <w:pPr>
        <w:pStyle w:val="Default"/>
        <w:jc w:val="both"/>
        <w:rPr>
          <w:color w:val="auto"/>
        </w:rPr>
      </w:pPr>
      <w:r>
        <w:rPr>
          <w:b/>
          <w:bCs/>
          <w:color w:val="auto"/>
        </w:rPr>
        <w:t>3</w:t>
      </w:r>
      <w:r w:rsidRPr="00477F93">
        <w:rPr>
          <w:b/>
          <w:bCs/>
          <w:color w:val="auto"/>
        </w:rPr>
        <w:t xml:space="preserve">. Eelnõu sisu ja võrdlev analüüs </w:t>
      </w:r>
    </w:p>
    <w:p w14:paraId="511902ED" w14:textId="77777777" w:rsidR="002D6166" w:rsidRPr="00477F93" w:rsidRDefault="002D6166" w:rsidP="002D6166">
      <w:pPr>
        <w:spacing w:after="0" w:line="240" w:lineRule="auto"/>
        <w:rPr>
          <w:rFonts w:ascii="Times New Roman" w:hAnsi="Times New Roman" w:cs="Times New Roman"/>
          <w:sz w:val="24"/>
          <w:szCs w:val="24"/>
        </w:rPr>
      </w:pPr>
    </w:p>
    <w:p w14:paraId="479215D7" w14:textId="053A3D8A" w:rsidR="002D6166" w:rsidRDefault="002D6166" w:rsidP="002D6166">
      <w:pPr>
        <w:spacing w:after="0" w:line="240" w:lineRule="auto"/>
        <w:rPr>
          <w:rFonts w:ascii="Times New Roman" w:hAnsi="Times New Roman" w:cs="Times New Roman"/>
          <w:sz w:val="24"/>
          <w:szCs w:val="24"/>
        </w:rPr>
      </w:pPr>
      <w:r w:rsidRPr="00D40B53">
        <w:rPr>
          <w:rFonts w:ascii="Times New Roman" w:hAnsi="Times New Roman" w:cs="Times New Roman"/>
          <w:sz w:val="24"/>
          <w:szCs w:val="24"/>
        </w:rPr>
        <w:t xml:space="preserve">Eelnõu koosneb </w:t>
      </w:r>
      <w:r w:rsidR="00793364">
        <w:rPr>
          <w:rFonts w:ascii="Times New Roman" w:hAnsi="Times New Roman" w:cs="Times New Roman"/>
          <w:sz w:val="24"/>
          <w:szCs w:val="24"/>
        </w:rPr>
        <w:t>viiest</w:t>
      </w:r>
      <w:r w:rsidR="00D179DE">
        <w:rPr>
          <w:rFonts w:ascii="Times New Roman" w:hAnsi="Times New Roman" w:cs="Times New Roman"/>
          <w:sz w:val="24"/>
          <w:szCs w:val="24"/>
        </w:rPr>
        <w:t xml:space="preserve"> </w:t>
      </w:r>
      <w:r w:rsidRPr="00D40B53">
        <w:rPr>
          <w:rFonts w:ascii="Times New Roman" w:hAnsi="Times New Roman" w:cs="Times New Roman"/>
          <w:sz w:val="24"/>
          <w:szCs w:val="24"/>
        </w:rPr>
        <w:t>paragrahvist.</w:t>
      </w:r>
    </w:p>
    <w:p w14:paraId="4A5CA77B" w14:textId="77777777" w:rsidR="002D6166" w:rsidRDefault="002D6166" w:rsidP="002D6166">
      <w:pPr>
        <w:spacing w:after="0" w:line="240" w:lineRule="auto"/>
        <w:rPr>
          <w:rFonts w:ascii="Times New Roman" w:hAnsi="Times New Roman" w:cs="Times New Roman"/>
          <w:sz w:val="24"/>
          <w:szCs w:val="24"/>
        </w:rPr>
      </w:pPr>
    </w:p>
    <w:p w14:paraId="0F5AE2CA" w14:textId="77777777" w:rsidR="0076303E" w:rsidRDefault="0076303E" w:rsidP="0076303E">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Eelnõu §-ga 1 muudetakse elektroonilise side seadust.</w:t>
      </w:r>
    </w:p>
    <w:p w14:paraId="7D326D9B" w14:textId="77777777" w:rsidR="002D6166" w:rsidRDefault="002D6166" w:rsidP="002D6166">
      <w:pPr>
        <w:spacing w:after="0" w:line="240" w:lineRule="auto"/>
        <w:jc w:val="both"/>
        <w:rPr>
          <w:rFonts w:ascii="Times New Roman" w:hAnsi="Times New Roman" w:cs="Times New Roman"/>
          <w:b/>
          <w:bCs/>
          <w:sz w:val="24"/>
          <w:szCs w:val="24"/>
        </w:rPr>
      </w:pPr>
    </w:p>
    <w:p w14:paraId="12A3DB4E" w14:textId="77777777" w:rsidR="002D6166" w:rsidRPr="0025755E" w:rsidRDefault="002D6166" w:rsidP="002D6166">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 xml:space="preserve">Punktiga 1 täiendatakse </w:t>
      </w:r>
      <w:r>
        <w:rPr>
          <w:rFonts w:ascii="Times New Roman" w:eastAsia="Times New Roman" w:hAnsi="Times New Roman" w:cs="Times New Roman"/>
          <w:sz w:val="24"/>
          <w:szCs w:val="24"/>
          <w:lang w:eastAsia="et-EE"/>
        </w:rPr>
        <w:t xml:space="preserve">§ </w:t>
      </w:r>
      <w:r w:rsidRPr="0025755E">
        <w:rPr>
          <w:rFonts w:ascii="Times New Roman" w:eastAsia="Times New Roman" w:hAnsi="Times New Roman" w:cs="Times New Roman"/>
          <w:sz w:val="24"/>
          <w:szCs w:val="24"/>
          <w:lang w:eastAsia="et-EE"/>
        </w:rPr>
        <w:t xml:space="preserve">14 </w:t>
      </w:r>
      <w:r>
        <w:rPr>
          <w:rFonts w:ascii="Times New Roman" w:eastAsia="Times New Roman" w:hAnsi="Times New Roman" w:cs="Times New Roman"/>
          <w:sz w:val="24"/>
          <w:szCs w:val="24"/>
          <w:lang w:eastAsia="et-EE"/>
        </w:rPr>
        <w:t>lõikega 1</w:t>
      </w:r>
      <w:r>
        <w:rPr>
          <w:rFonts w:ascii="Times New Roman" w:eastAsia="Times New Roman" w:hAnsi="Times New Roman" w:cs="Times New Roman"/>
          <w:sz w:val="24"/>
          <w:szCs w:val="24"/>
          <w:vertAlign w:val="superscript"/>
          <w:lang w:eastAsia="et-EE"/>
        </w:rPr>
        <w:t>1</w:t>
      </w:r>
      <w:r>
        <w:rPr>
          <w:rFonts w:ascii="Times New Roman" w:eastAsia="Times New Roman" w:hAnsi="Times New Roman" w:cs="Times New Roman"/>
          <w:sz w:val="24"/>
          <w:szCs w:val="24"/>
          <w:lang w:eastAsia="et-EE"/>
        </w:rPr>
        <w:t xml:space="preserve">. Vastava lõike lisamine on vajalik, kuna see sätestab, milliseid sagedusloa andmisest keeldumise aluseid ei ole võimalik arvestada raadioside piiramiseks vajaliku sagedusloa andmisel. Näiteks on sellised juhtumid vaba raadiosageduskanali puudumine või oht raadiohäirete tekkimiseks. Kuna raadioside piiramise eesmärk ongi raadiohäirete tekitamine kasutuses oleval raadiokanalil, siis nimetatud keeldumise alused ei ole põhjendatud. </w:t>
      </w:r>
    </w:p>
    <w:p w14:paraId="33210CE3" w14:textId="77777777" w:rsidR="002D6166" w:rsidRDefault="002D6166" w:rsidP="002D6166">
      <w:pPr>
        <w:spacing w:after="0" w:line="240" w:lineRule="auto"/>
        <w:rPr>
          <w:rFonts w:ascii="Times New Roman" w:eastAsia="Times New Roman" w:hAnsi="Times New Roman" w:cs="Times New Roman"/>
          <w:sz w:val="24"/>
          <w:szCs w:val="24"/>
          <w:lang w:eastAsia="et-EE"/>
        </w:rPr>
      </w:pPr>
    </w:p>
    <w:p w14:paraId="15F83A3B" w14:textId="0D5CB9FE" w:rsidR="002D6166" w:rsidRDefault="002D6166" w:rsidP="002D6166">
      <w:pPr>
        <w:spacing w:after="0" w:line="240" w:lineRule="auto"/>
        <w:jc w:val="both"/>
        <w:rPr>
          <w:rFonts w:ascii="Times New Roman" w:eastAsia="Times New Roman" w:hAnsi="Times New Roman" w:cs="Times New Roman"/>
          <w:b/>
          <w:bCs/>
          <w:sz w:val="24"/>
          <w:szCs w:val="24"/>
          <w:lang w:eastAsia="et-EE"/>
        </w:rPr>
      </w:pPr>
      <w:r>
        <w:rPr>
          <w:rFonts w:ascii="Times New Roman" w:eastAsia="Times New Roman" w:hAnsi="Times New Roman" w:cs="Times New Roman"/>
          <w:b/>
          <w:bCs/>
          <w:sz w:val="24"/>
          <w:szCs w:val="24"/>
          <w:lang w:eastAsia="et-EE"/>
        </w:rPr>
        <w:t>Punktiga 2</w:t>
      </w:r>
      <w:r w:rsidRPr="00CE0CAB">
        <w:rPr>
          <w:rFonts w:ascii="Times New Roman" w:eastAsia="Times New Roman" w:hAnsi="Times New Roman" w:cs="Times New Roman"/>
          <w:sz w:val="24"/>
          <w:szCs w:val="24"/>
          <w:lang w:eastAsia="et-EE"/>
        </w:rPr>
        <w:t xml:space="preserve"> </w:t>
      </w:r>
      <w:r w:rsidRPr="00B343E8">
        <w:rPr>
          <w:rFonts w:ascii="Times New Roman" w:eastAsia="Times New Roman" w:hAnsi="Times New Roman" w:cs="Times New Roman"/>
          <w:b/>
          <w:bCs/>
          <w:sz w:val="24"/>
          <w:szCs w:val="24"/>
          <w:lang w:eastAsia="et-EE"/>
        </w:rPr>
        <w:t xml:space="preserve">täiendatakse </w:t>
      </w:r>
      <w:r>
        <w:rPr>
          <w:rFonts w:ascii="Times New Roman" w:eastAsia="Times New Roman" w:hAnsi="Times New Roman" w:cs="Times New Roman"/>
          <w:sz w:val="24"/>
          <w:szCs w:val="24"/>
          <w:lang w:eastAsia="et-EE"/>
        </w:rPr>
        <w:t>§</w:t>
      </w:r>
      <w:r w:rsidRPr="00CE0CAB">
        <w:rPr>
          <w:rFonts w:ascii="Times New Roman" w:eastAsia="Times New Roman" w:hAnsi="Times New Roman" w:cs="Times New Roman"/>
          <w:sz w:val="24"/>
          <w:szCs w:val="24"/>
          <w:lang w:eastAsia="et-EE"/>
        </w:rPr>
        <w:t xml:space="preserve"> 21</w:t>
      </w:r>
      <w:r w:rsidRPr="00CE0CAB">
        <w:rPr>
          <w:rFonts w:ascii="Times New Roman" w:eastAsia="Times New Roman" w:hAnsi="Times New Roman" w:cs="Times New Roman"/>
          <w:sz w:val="24"/>
          <w:szCs w:val="24"/>
          <w:vertAlign w:val="superscript"/>
          <w:lang w:eastAsia="et-EE"/>
        </w:rPr>
        <w:t>1</w:t>
      </w:r>
      <w:r w:rsidRPr="00CE0CAB">
        <w:rPr>
          <w:rFonts w:ascii="Times New Roman" w:eastAsia="Times New Roman" w:hAnsi="Times New Roman" w:cs="Times New Roman"/>
          <w:sz w:val="24"/>
          <w:szCs w:val="24"/>
          <w:lang w:eastAsia="et-EE"/>
        </w:rPr>
        <w:t xml:space="preserve"> lõikega 5</w:t>
      </w:r>
      <w:r>
        <w:rPr>
          <w:rFonts w:ascii="Times New Roman" w:eastAsia="Times New Roman" w:hAnsi="Times New Roman" w:cs="Times New Roman"/>
          <w:sz w:val="24"/>
          <w:szCs w:val="24"/>
          <w:lang w:eastAsia="et-EE"/>
        </w:rPr>
        <w:t xml:space="preserve">, mille kohaselt võib </w:t>
      </w:r>
      <w:r>
        <w:rPr>
          <w:rFonts w:ascii="Times New Roman" w:eastAsia="Aptos" w:hAnsi="Times New Roman" w:cs="Times New Roman"/>
          <w:spacing w:val="5"/>
          <w:kern w:val="2"/>
          <w:sz w:val="24"/>
          <w:szCs w:val="24"/>
          <w14:ligatures w14:val="standardContextual"/>
        </w:rPr>
        <w:t>TTJA</w:t>
      </w:r>
      <w:r w:rsidRPr="00B52075">
        <w:rPr>
          <w:rFonts w:ascii="Times New Roman" w:eastAsia="Aptos" w:hAnsi="Times New Roman" w:cs="Times New Roman"/>
          <w:spacing w:val="5"/>
          <w:kern w:val="2"/>
          <w:sz w:val="24"/>
          <w:szCs w:val="24"/>
          <w14:ligatures w14:val="standardContextual"/>
        </w:rPr>
        <w:t xml:space="preserve"> </w:t>
      </w:r>
      <w:r w:rsidR="004A5311" w:rsidRPr="004A5311">
        <w:rPr>
          <w:rFonts w:ascii="Times New Roman" w:eastAsia="Aptos" w:hAnsi="Times New Roman" w:cs="Times New Roman"/>
          <w:spacing w:val="5"/>
          <w:kern w:val="2"/>
          <w:sz w:val="24"/>
          <w:szCs w:val="24"/>
          <w14:ligatures w14:val="standardContextual"/>
        </w:rPr>
        <w:t>riigikaitselis</w:t>
      </w:r>
      <w:r w:rsidR="009D06D8">
        <w:rPr>
          <w:rFonts w:ascii="Times New Roman" w:eastAsia="Aptos" w:hAnsi="Times New Roman" w:cs="Times New Roman"/>
          <w:spacing w:val="5"/>
          <w:kern w:val="2"/>
          <w:sz w:val="24"/>
          <w:szCs w:val="24"/>
          <w14:ligatures w14:val="standardContextual"/>
        </w:rPr>
        <w:t>e</w:t>
      </w:r>
      <w:r w:rsidR="004A5311" w:rsidRPr="004A5311">
        <w:rPr>
          <w:rFonts w:ascii="Times New Roman" w:eastAsia="Aptos" w:hAnsi="Times New Roman" w:cs="Times New Roman"/>
          <w:spacing w:val="5"/>
          <w:kern w:val="2"/>
          <w:sz w:val="24"/>
          <w:szCs w:val="24"/>
          <w14:ligatures w14:val="standardContextual"/>
        </w:rPr>
        <w:t xml:space="preserve"> kriisiolukor</w:t>
      </w:r>
      <w:r w:rsidR="009D06D8">
        <w:rPr>
          <w:rFonts w:ascii="Times New Roman" w:eastAsia="Aptos" w:hAnsi="Times New Roman" w:cs="Times New Roman"/>
          <w:spacing w:val="5"/>
          <w:kern w:val="2"/>
          <w:sz w:val="24"/>
          <w:szCs w:val="24"/>
          <w14:ligatures w14:val="standardContextual"/>
        </w:rPr>
        <w:t xml:space="preserve">ra </w:t>
      </w:r>
      <w:r w:rsidRPr="00B52075">
        <w:rPr>
          <w:rFonts w:ascii="Times New Roman" w:eastAsia="Aptos" w:hAnsi="Times New Roman" w:cs="Times New Roman"/>
          <w:spacing w:val="5"/>
          <w:kern w:val="2"/>
          <w:sz w:val="24"/>
          <w:szCs w:val="24"/>
          <w14:ligatures w14:val="standardContextual"/>
        </w:rPr>
        <w:t>ajal anda või muuta raadioside piiramise sagedusluba ilma §</w:t>
      </w:r>
      <w:r>
        <w:rPr>
          <w:rFonts w:ascii="Times New Roman" w:eastAsia="Aptos" w:hAnsi="Times New Roman" w:cs="Times New Roman"/>
          <w:spacing w:val="5"/>
          <w:kern w:val="2"/>
          <w:sz w:val="24"/>
          <w:szCs w:val="24"/>
          <w14:ligatures w14:val="standardContextual"/>
        </w:rPr>
        <w:noBreakHyphen/>
        <w:t>s</w:t>
      </w:r>
      <w:r w:rsidRPr="00B52075">
        <w:rPr>
          <w:rFonts w:ascii="Times New Roman" w:eastAsia="Aptos" w:hAnsi="Times New Roman" w:cs="Times New Roman"/>
          <w:spacing w:val="5"/>
          <w:kern w:val="2"/>
          <w:sz w:val="24"/>
          <w:szCs w:val="24"/>
          <w14:ligatures w14:val="standardContextual"/>
        </w:rPr>
        <w:t xml:space="preserve"> 115 </w:t>
      </w:r>
      <w:r w:rsidR="00486032">
        <w:rPr>
          <w:rFonts w:ascii="Times New Roman" w:eastAsia="Aptos" w:hAnsi="Times New Roman" w:cs="Times New Roman"/>
          <w:spacing w:val="5"/>
          <w:kern w:val="2"/>
          <w:sz w:val="24"/>
          <w:szCs w:val="24"/>
          <w14:ligatures w14:val="standardContextual"/>
        </w:rPr>
        <w:t xml:space="preserve">lõikes 2 </w:t>
      </w:r>
      <w:r w:rsidRPr="00B52075">
        <w:rPr>
          <w:rFonts w:ascii="Times New Roman" w:eastAsia="Aptos" w:hAnsi="Times New Roman" w:cs="Times New Roman"/>
          <w:spacing w:val="5"/>
          <w:kern w:val="2"/>
          <w:sz w:val="24"/>
          <w:szCs w:val="24"/>
          <w14:ligatures w14:val="standardContextual"/>
        </w:rPr>
        <w:t>sätestatud menetluskorda järgimata, kui see on vajalik avaliku korra või riigi julgeoleku tagamiseks</w:t>
      </w:r>
      <w:r w:rsidRPr="00B52075">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Sellise erandi sätestamine on vajalik, kuna </w:t>
      </w:r>
      <w:r w:rsidR="009D06D8" w:rsidRPr="004A5311">
        <w:rPr>
          <w:rFonts w:ascii="Times New Roman" w:eastAsia="Aptos" w:hAnsi="Times New Roman" w:cs="Times New Roman"/>
          <w:spacing w:val="5"/>
          <w:kern w:val="2"/>
          <w:sz w:val="24"/>
          <w:szCs w:val="24"/>
          <w14:ligatures w14:val="standardContextual"/>
        </w:rPr>
        <w:t>riigikaitselis</w:t>
      </w:r>
      <w:r w:rsidR="009D06D8">
        <w:rPr>
          <w:rFonts w:ascii="Times New Roman" w:eastAsia="Aptos" w:hAnsi="Times New Roman" w:cs="Times New Roman"/>
          <w:spacing w:val="5"/>
          <w:kern w:val="2"/>
          <w:sz w:val="24"/>
          <w:szCs w:val="24"/>
          <w14:ligatures w14:val="standardContextual"/>
        </w:rPr>
        <w:t>e</w:t>
      </w:r>
      <w:r w:rsidR="009D06D8" w:rsidRPr="004A5311">
        <w:rPr>
          <w:rFonts w:ascii="Times New Roman" w:eastAsia="Aptos" w:hAnsi="Times New Roman" w:cs="Times New Roman"/>
          <w:spacing w:val="5"/>
          <w:kern w:val="2"/>
          <w:sz w:val="24"/>
          <w:szCs w:val="24"/>
          <w14:ligatures w14:val="standardContextual"/>
        </w:rPr>
        <w:t xml:space="preserve"> kriisiolukor</w:t>
      </w:r>
      <w:r w:rsidR="009D06D8">
        <w:rPr>
          <w:rFonts w:ascii="Times New Roman" w:eastAsia="Aptos" w:hAnsi="Times New Roman" w:cs="Times New Roman"/>
          <w:spacing w:val="5"/>
          <w:kern w:val="2"/>
          <w:sz w:val="24"/>
          <w:szCs w:val="24"/>
          <w14:ligatures w14:val="standardContextual"/>
        </w:rPr>
        <w:t xml:space="preserve">ra </w:t>
      </w:r>
      <w:r w:rsidRPr="00B52075">
        <w:rPr>
          <w:rFonts w:ascii="Times New Roman" w:eastAsia="Aptos" w:hAnsi="Times New Roman" w:cs="Times New Roman"/>
          <w:spacing w:val="5"/>
          <w:kern w:val="2"/>
          <w:sz w:val="24"/>
          <w:szCs w:val="24"/>
          <w14:ligatures w14:val="standardContextual"/>
        </w:rPr>
        <w:t>ajal</w:t>
      </w:r>
      <w:r>
        <w:rPr>
          <w:rFonts w:ascii="Times New Roman" w:eastAsia="Aptos" w:hAnsi="Times New Roman" w:cs="Times New Roman"/>
          <w:spacing w:val="5"/>
          <w:kern w:val="2"/>
          <w:sz w:val="24"/>
          <w:szCs w:val="24"/>
          <w14:ligatures w14:val="standardContextual"/>
        </w:rPr>
        <w:t xml:space="preserve"> võib olla olukordi, kus vajalik sagedusluba tuleb väljastada oluliselt kiiremini, kui sagedusloa väljastamise kord seda tavatingimustel võimaldaks. </w:t>
      </w:r>
    </w:p>
    <w:p w14:paraId="6EDEB422" w14:textId="77777777" w:rsidR="002D6166" w:rsidRDefault="002D6166" w:rsidP="002D6166">
      <w:pPr>
        <w:spacing w:after="0" w:line="240" w:lineRule="auto"/>
        <w:rPr>
          <w:rFonts w:ascii="Times New Roman" w:eastAsia="Times New Roman" w:hAnsi="Times New Roman" w:cs="Times New Roman"/>
          <w:b/>
          <w:bCs/>
          <w:sz w:val="24"/>
          <w:szCs w:val="24"/>
          <w:lang w:eastAsia="et-EE"/>
        </w:rPr>
      </w:pPr>
    </w:p>
    <w:p w14:paraId="271C9974" w14:textId="36B675B3" w:rsidR="00B02517" w:rsidRDefault="002D6166" w:rsidP="002D6166">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P</w:t>
      </w:r>
      <w:r w:rsidRPr="00000EE5">
        <w:rPr>
          <w:rFonts w:ascii="Times New Roman" w:eastAsia="Times New Roman" w:hAnsi="Times New Roman" w:cs="Times New Roman"/>
          <w:b/>
          <w:bCs/>
          <w:sz w:val="24"/>
          <w:szCs w:val="24"/>
          <w:lang w:eastAsia="et-EE"/>
        </w:rPr>
        <w:t xml:space="preserve">unktiga </w:t>
      </w:r>
      <w:r>
        <w:rPr>
          <w:rFonts w:ascii="Times New Roman" w:eastAsia="Times New Roman" w:hAnsi="Times New Roman" w:cs="Times New Roman"/>
          <w:b/>
          <w:bCs/>
          <w:sz w:val="24"/>
          <w:szCs w:val="24"/>
          <w:lang w:eastAsia="et-EE"/>
        </w:rPr>
        <w:t xml:space="preserve">3 </w:t>
      </w:r>
      <w:r w:rsidRPr="00B343E8">
        <w:rPr>
          <w:rFonts w:ascii="Times New Roman" w:eastAsia="Times New Roman" w:hAnsi="Times New Roman" w:cs="Times New Roman"/>
          <w:b/>
          <w:bCs/>
          <w:sz w:val="24"/>
          <w:szCs w:val="24"/>
          <w:lang w:eastAsia="et-EE"/>
        </w:rPr>
        <w:t>muudetakse</w:t>
      </w:r>
      <w:r w:rsidR="00CB0C42">
        <w:rPr>
          <w:rFonts w:ascii="Times New Roman" w:eastAsia="Times New Roman" w:hAnsi="Times New Roman" w:cs="Times New Roman"/>
          <w:b/>
          <w:bCs/>
          <w:sz w:val="24"/>
          <w:szCs w:val="24"/>
          <w:lang w:eastAsia="et-EE"/>
        </w:rPr>
        <w:t xml:space="preserve"> ja sõnastatakse</w:t>
      </w:r>
      <w:r w:rsidRPr="006E02FA">
        <w:rPr>
          <w:rFonts w:ascii="Times New Roman" w:eastAsia="Times New Roman" w:hAnsi="Times New Roman" w:cs="Times New Roman"/>
          <w:sz w:val="24"/>
          <w:szCs w:val="24"/>
          <w:lang w:eastAsia="et-EE"/>
        </w:rPr>
        <w:t xml:space="preserve"> § 115 lõige 1</w:t>
      </w:r>
      <w:r w:rsidR="004F45F6">
        <w:rPr>
          <w:rFonts w:ascii="Times New Roman" w:eastAsia="Times New Roman" w:hAnsi="Times New Roman" w:cs="Times New Roman"/>
          <w:sz w:val="24"/>
          <w:szCs w:val="24"/>
          <w:lang w:eastAsia="et-EE"/>
        </w:rPr>
        <w:t xml:space="preserve"> uuesti</w:t>
      </w:r>
      <w:r w:rsidR="00966CEC">
        <w:rPr>
          <w:rFonts w:ascii="Times New Roman" w:eastAsia="Times New Roman" w:hAnsi="Times New Roman" w:cs="Times New Roman"/>
          <w:sz w:val="24"/>
          <w:szCs w:val="24"/>
          <w:lang w:eastAsia="et-EE"/>
        </w:rPr>
        <w:t>, eesmärgiga korrastada kehtiva lõike sõnastust ning rõhutada, et raadioside piiramine saab toimuda ainult TTJA</w:t>
      </w:r>
      <w:r w:rsidR="003D1DAC">
        <w:rPr>
          <w:rFonts w:ascii="Times New Roman" w:eastAsia="Times New Roman" w:hAnsi="Times New Roman" w:cs="Times New Roman"/>
          <w:sz w:val="24"/>
          <w:szCs w:val="24"/>
          <w:lang w:eastAsia="et-EE"/>
        </w:rPr>
        <w:t xml:space="preserve"> sagedusloa alusel.</w:t>
      </w:r>
    </w:p>
    <w:p w14:paraId="67AD84E9" w14:textId="77777777" w:rsidR="00C94F37" w:rsidRDefault="00C94F37" w:rsidP="002D6166">
      <w:pPr>
        <w:spacing w:after="0" w:line="240" w:lineRule="auto"/>
        <w:jc w:val="both"/>
        <w:rPr>
          <w:rFonts w:ascii="Times New Roman" w:eastAsia="Times New Roman" w:hAnsi="Times New Roman" w:cs="Times New Roman"/>
          <w:sz w:val="24"/>
          <w:szCs w:val="24"/>
          <w:lang w:eastAsia="et-EE"/>
        </w:rPr>
      </w:pPr>
    </w:p>
    <w:p w14:paraId="6EE15377" w14:textId="0A85FEA7" w:rsidR="00C94F37" w:rsidRDefault="00C94F37" w:rsidP="00C94F37">
      <w:pPr>
        <w:spacing w:after="0" w:line="240" w:lineRule="auto"/>
        <w:jc w:val="both"/>
        <w:rPr>
          <w:rFonts w:ascii="Times New Roman" w:eastAsia="Times New Roman" w:hAnsi="Times New Roman" w:cs="Times New Roman"/>
          <w:sz w:val="24"/>
          <w:szCs w:val="24"/>
          <w:lang w:eastAsia="et-EE"/>
        </w:rPr>
      </w:pPr>
      <w:r w:rsidRPr="00C94F37">
        <w:rPr>
          <w:rFonts w:ascii="Times New Roman" w:eastAsia="Times New Roman" w:hAnsi="Times New Roman" w:cs="Times New Roman"/>
          <w:sz w:val="24"/>
          <w:szCs w:val="24"/>
          <w:lang w:eastAsia="et-EE"/>
        </w:rPr>
        <w:t>Muudatuse eesmärk on ajakohastada raadioside piiramise aluseid ning siduda pädevus eelkõige asutuste seadusest tulenevate ülesannete ja neist tuleneva oh</w:t>
      </w:r>
      <w:r w:rsidR="005525D8">
        <w:rPr>
          <w:rFonts w:ascii="Times New Roman" w:eastAsia="Times New Roman" w:hAnsi="Times New Roman" w:cs="Times New Roman"/>
          <w:sz w:val="24"/>
          <w:szCs w:val="24"/>
          <w:lang w:eastAsia="et-EE"/>
        </w:rPr>
        <w:t>u</w:t>
      </w:r>
      <w:r w:rsidRPr="00C94F37">
        <w:rPr>
          <w:rFonts w:ascii="Times New Roman" w:eastAsia="Times New Roman" w:hAnsi="Times New Roman" w:cs="Times New Roman"/>
          <w:sz w:val="24"/>
          <w:szCs w:val="24"/>
          <w:lang w:eastAsia="et-EE"/>
        </w:rPr>
        <w:t xml:space="preserve"> väljaselgitamise</w:t>
      </w:r>
      <w:r w:rsidR="00B21620">
        <w:rPr>
          <w:rFonts w:ascii="Times New Roman" w:eastAsia="Times New Roman" w:hAnsi="Times New Roman" w:cs="Times New Roman"/>
          <w:sz w:val="24"/>
          <w:szCs w:val="24"/>
          <w:lang w:eastAsia="et-EE"/>
        </w:rPr>
        <w:t>ks</w:t>
      </w:r>
      <w:r w:rsidRPr="00C94F37">
        <w:rPr>
          <w:rFonts w:ascii="Times New Roman" w:eastAsia="Times New Roman" w:hAnsi="Times New Roman" w:cs="Times New Roman"/>
          <w:sz w:val="24"/>
          <w:szCs w:val="24"/>
          <w:lang w:eastAsia="et-EE"/>
        </w:rPr>
        <w:t xml:space="preserve"> ning tõrjumise</w:t>
      </w:r>
      <w:r w:rsidR="00B21620">
        <w:rPr>
          <w:rFonts w:ascii="Times New Roman" w:eastAsia="Times New Roman" w:hAnsi="Times New Roman" w:cs="Times New Roman"/>
          <w:sz w:val="24"/>
          <w:szCs w:val="24"/>
          <w:lang w:eastAsia="et-EE"/>
        </w:rPr>
        <w:t>ks</w:t>
      </w:r>
      <w:r w:rsidRPr="00C94F37">
        <w:rPr>
          <w:rFonts w:ascii="Times New Roman" w:eastAsia="Times New Roman" w:hAnsi="Times New Roman" w:cs="Times New Roman"/>
          <w:sz w:val="24"/>
          <w:szCs w:val="24"/>
          <w:lang w:eastAsia="et-EE"/>
        </w:rPr>
        <w:t xml:space="preserve">. Kehtiva regulatsiooni puhul on raadioside piiramise õigus valdavalt seotud konkreetsete territooriumi või objektiga. Uues sõnastuses </w:t>
      </w:r>
      <w:r w:rsidR="009D6F9C">
        <w:rPr>
          <w:rFonts w:ascii="Times New Roman" w:eastAsia="Times New Roman" w:hAnsi="Times New Roman" w:cs="Times New Roman"/>
          <w:sz w:val="24"/>
          <w:szCs w:val="24"/>
          <w:lang w:eastAsia="et-EE"/>
        </w:rPr>
        <w:t>on võetud lähenemine</w:t>
      </w:r>
      <w:r w:rsidRPr="00C94F37">
        <w:rPr>
          <w:rFonts w:ascii="Times New Roman" w:eastAsia="Times New Roman" w:hAnsi="Times New Roman" w:cs="Times New Roman"/>
          <w:sz w:val="24"/>
          <w:szCs w:val="24"/>
          <w:lang w:eastAsia="et-EE"/>
        </w:rPr>
        <w:t>, mis võimaldab raadiosidet piirata olukordades, kus see on vajalik asutuse ülesannete täitmiseks ja ohu tõrjumiseks sõltumata sellest, kas oht avaldub kindlaksmääratud alal või väljaspool seda. Selline lahendus tagab asutustele paindlikuma ja eesmärgipärasema võimaluse reageerida muutuvatele julgeoleku</w:t>
      </w:r>
      <w:r w:rsidR="00A73219">
        <w:rPr>
          <w:rFonts w:ascii="Times New Roman" w:eastAsia="Times New Roman" w:hAnsi="Times New Roman" w:cs="Times New Roman"/>
          <w:sz w:val="24"/>
          <w:szCs w:val="24"/>
          <w:lang w:eastAsia="et-EE"/>
        </w:rPr>
        <w:t>olukorrale</w:t>
      </w:r>
      <w:r w:rsidRPr="00C94F37">
        <w:rPr>
          <w:rFonts w:ascii="Times New Roman" w:eastAsia="Times New Roman" w:hAnsi="Times New Roman" w:cs="Times New Roman"/>
          <w:sz w:val="24"/>
          <w:szCs w:val="24"/>
          <w:lang w:eastAsia="et-EE"/>
        </w:rPr>
        <w:t>, säilitades seejuures nõude</w:t>
      </w:r>
      <w:r w:rsidR="00D96679">
        <w:rPr>
          <w:rFonts w:ascii="Times New Roman" w:eastAsia="Times New Roman" w:hAnsi="Times New Roman" w:cs="Times New Roman"/>
          <w:sz w:val="24"/>
          <w:szCs w:val="24"/>
          <w:lang w:eastAsia="et-EE"/>
        </w:rPr>
        <w:t>, et</w:t>
      </w:r>
      <w:r w:rsidRPr="00C94F37">
        <w:rPr>
          <w:rFonts w:ascii="Times New Roman" w:eastAsia="Times New Roman" w:hAnsi="Times New Roman" w:cs="Times New Roman"/>
          <w:sz w:val="24"/>
          <w:szCs w:val="24"/>
          <w:lang w:eastAsia="et-EE"/>
        </w:rPr>
        <w:t xml:space="preserve"> raadioside</w:t>
      </w:r>
      <w:r w:rsidR="00A73219">
        <w:rPr>
          <w:rFonts w:ascii="Times New Roman" w:eastAsia="Times New Roman" w:hAnsi="Times New Roman" w:cs="Times New Roman"/>
          <w:sz w:val="24"/>
          <w:szCs w:val="24"/>
          <w:lang w:eastAsia="et-EE"/>
        </w:rPr>
        <w:t>t võib piirata ainult</w:t>
      </w:r>
      <w:r w:rsidRPr="00C94F37">
        <w:rPr>
          <w:rFonts w:ascii="Times New Roman" w:eastAsia="Times New Roman" w:hAnsi="Times New Roman" w:cs="Times New Roman"/>
          <w:sz w:val="24"/>
          <w:szCs w:val="24"/>
          <w:lang w:eastAsia="et-EE"/>
        </w:rPr>
        <w:t xml:space="preserve"> sagedusloa </w:t>
      </w:r>
      <w:r w:rsidR="00A73219">
        <w:rPr>
          <w:rFonts w:ascii="Times New Roman" w:eastAsia="Times New Roman" w:hAnsi="Times New Roman" w:cs="Times New Roman"/>
          <w:sz w:val="24"/>
          <w:szCs w:val="24"/>
          <w:lang w:eastAsia="et-EE"/>
        </w:rPr>
        <w:t>alusel</w:t>
      </w:r>
      <w:r w:rsidRPr="00C94F37">
        <w:rPr>
          <w:rFonts w:ascii="Times New Roman" w:eastAsia="Times New Roman" w:hAnsi="Times New Roman" w:cs="Times New Roman"/>
          <w:sz w:val="24"/>
          <w:szCs w:val="24"/>
          <w:lang w:eastAsia="et-EE"/>
        </w:rPr>
        <w:t>.</w:t>
      </w:r>
    </w:p>
    <w:p w14:paraId="2AAB0728" w14:textId="77777777" w:rsidR="006668B6" w:rsidRDefault="006668B6" w:rsidP="00C94F37">
      <w:pPr>
        <w:spacing w:after="0" w:line="240" w:lineRule="auto"/>
        <w:jc w:val="both"/>
        <w:rPr>
          <w:rFonts w:ascii="Times New Roman" w:eastAsia="Times New Roman" w:hAnsi="Times New Roman" w:cs="Times New Roman"/>
          <w:sz w:val="24"/>
          <w:szCs w:val="24"/>
          <w:lang w:eastAsia="et-EE"/>
        </w:rPr>
      </w:pPr>
    </w:p>
    <w:p w14:paraId="24C94101" w14:textId="716FB181" w:rsidR="00573B9A" w:rsidRDefault="00573B9A" w:rsidP="00573B9A">
      <w:pPr>
        <w:spacing w:after="0" w:line="240" w:lineRule="auto"/>
        <w:jc w:val="both"/>
        <w:rPr>
          <w:rFonts w:ascii="Times New Roman" w:eastAsia="Times New Roman" w:hAnsi="Times New Roman" w:cs="Times New Roman"/>
          <w:sz w:val="24"/>
          <w:szCs w:val="24"/>
          <w:lang w:eastAsia="et-EE"/>
        </w:rPr>
      </w:pPr>
      <w:r w:rsidRPr="0020072D">
        <w:rPr>
          <w:rFonts w:ascii="Times New Roman" w:eastAsia="Times New Roman" w:hAnsi="Times New Roman" w:cs="Times New Roman"/>
          <w:b/>
          <w:bCs/>
          <w:sz w:val="24"/>
          <w:szCs w:val="24"/>
          <w:lang w:eastAsia="et-EE"/>
        </w:rPr>
        <w:t>Politsei</w:t>
      </w:r>
      <w:r>
        <w:rPr>
          <w:rFonts w:ascii="Times New Roman" w:eastAsia="Times New Roman" w:hAnsi="Times New Roman" w:cs="Times New Roman"/>
          <w:b/>
          <w:bCs/>
          <w:sz w:val="24"/>
          <w:szCs w:val="24"/>
          <w:lang w:eastAsia="et-EE"/>
        </w:rPr>
        <w:t xml:space="preserve"> </w:t>
      </w:r>
      <w:r w:rsidRPr="004C2826">
        <w:rPr>
          <w:rFonts w:ascii="Times New Roman" w:eastAsia="Times New Roman" w:hAnsi="Times New Roman" w:cs="Times New Roman"/>
          <w:sz w:val="24"/>
          <w:szCs w:val="24"/>
          <w:lang w:eastAsia="et-EE"/>
        </w:rPr>
        <w:t xml:space="preserve">– kehtiva </w:t>
      </w:r>
      <w:r>
        <w:rPr>
          <w:rFonts w:ascii="Times New Roman" w:eastAsia="Times New Roman" w:hAnsi="Times New Roman" w:cs="Times New Roman"/>
          <w:sz w:val="24"/>
          <w:szCs w:val="24"/>
          <w:lang w:eastAsia="et-EE"/>
        </w:rPr>
        <w:t xml:space="preserve">seaduse kohaselt </w:t>
      </w:r>
      <w:r w:rsidR="002D1C17" w:rsidRPr="00391C89">
        <w:rPr>
          <w:rFonts w:ascii="Times New Roman" w:eastAsia="Times New Roman" w:hAnsi="Times New Roman" w:cs="Times New Roman"/>
          <w:sz w:val="24"/>
          <w:szCs w:val="24"/>
          <w:lang w:eastAsia="et-EE"/>
        </w:rPr>
        <w:t xml:space="preserve">(ESS § 115 lg 1 p </w:t>
      </w:r>
      <w:r w:rsidR="002D1C17">
        <w:rPr>
          <w:rFonts w:ascii="Times New Roman" w:eastAsia="Times New Roman" w:hAnsi="Times New Roman" w:cs="Times New Roman"/>
          <w:sz w:val="24"/>
          <w:szCs w:val="24"/>
          <w:lang w:eastAsia="et-EE"/>
        </w:rPr>
        <w:t>2</w:t>
      </w:r>
      <w:r w:rsidR="002D1C17" w:rsidRPr="002D1C17">
        <w:rPr>
          <w:rFonts w:ascii="Times New Roman" w:eastAsia="Times New Roman" w:hAnsi="Times New Roman" w:cs="Times New Roman"/>
          <w:sz w:val="24"/>
          <w:szCs w:val="24"/>
          <w:vertAlign w:val="superscript"/>
          <w:lang w:eastAsia="et-EE"/>
        </w:rPr>
        <w:t>1</w:t>
      </w:r>
      <w:r w:rsidR="002D1C17" w:rsidRPr="00391C89">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on P</w:t>
      </w:r>
      <w:r w:rsidRPr="00CF79F2">
        <w:rPr>
          <w:rFonts w:ascii="Times New Roman" w:eastAsia="Times New Roman" w:hAnsi="Times New Roman" w:cs="Times New Roman"/>
          <w:sz w:val="24"/>
          <w:szCs w:val="24"/>
          <w:lang w:eastAsia="et-EE"/>
        </w:rPr>
        <w:t>olitsei- ja Piirivalveametil </w:t>
      </w:r>
      <w:r w:rsidR="004218A1">
        <w:rPr>
          <w:rFonts w:ascii="Times New Roman" w:eastAsia="Times New Roman" w:hAnsi="Times New Roman" w:cs="Times New Roman"/>
          <w:sz w:val="24"/>
          <w:szCs w:val="24"/>
          <w:lang w:eastAsia="et-EE"/>
        </w:rPr>
        <w:t xml:space="preserve">(edaspidi </w:t>
      </w:r>
      <w:r w:rsidR="004218A1" w:rsidRPr="004218A1">
        <w:rPr>
          <w:rFonts w:ascii="Times New Roman" w:eastAsia="Times New Roman" w:hAnsi="Times New Roman" w:cs="Times New Roman"/>
          <w:i/>
          <w:iCs/>
          <w:sz w:val="24"/>
          <w:szCs w:val="24"/>
          <w:lang w:eastAsia="et-EE"/>
        </w:rPr>
        <w:t>PPA</w:t>
      </w:r>
      <w:r w:rsidR="004218A1">
        <w:rPr>
          <w:rFonts w:ascii="Times New Roman" w:eastAsia="Times New Roman" w:hAnsi="Times New Roman" w:cs="Times New Roman"/>
          <w:sz w:val="24"/>
          <w:szCs w:val="24"/>
          <w:lang w:eastAsia="et-EE"/>
        </w:rPr>
        <w:t>)</w:t>
      </w:r>
      <w:r>
        <w:rPr>
          <w:rFonts w:ascii="Times New Roman" w:eastAsia="Times New Roman" w:hAnsi="Times New Roman" w:cs="Times New Roman"/>
          <w:sz w:val="24"/>
          <w:szCs w:val="24"/>
          <w:lang w:eastAsia="et-EE"/>
        </w:rPr>
        <w:t xml:space="preserve"> õigus sagedusloa alusel raadiosidet piirata</w:t>
      </w:r>
      <w:r w:rsidRPr="00806B2A">
        <w:rPr>
          <w:rFonts w:ascii="Times New Roman" w:eastAsia="Times New Roman" w:hAnsi="Times New Roman" w:cs="Times New Roman"/>
          <w:sz w:val="24"/>
          <w:szCs w:val="24"/>
          <w:lang w:eastAsia="et-EE"/>
        </w:rPr>
        <w:t> </w:t>
      </w:r>
      <w:r w:rsidRPr="00CF79F2">
        <w:rPr>
          <w:rFonts w:ascii="Times New Roman" w:eastAsia="Times New Roman" w:hAnsi="Times New Roman" w:cs="Times New Roman"/>
          <w:sz w:val="24"/>
          <w:szCs w:val="24"/>
          <w:lang w:eastAsia="et-EE"/>
        </w:rPr>
        <w:t>politsei poolt valvataval objektil ja selle vahetu läheduse kohal olevas õhuruumis</w:t>
      </w:r>
      <w:r>
        <w:rPr>
          <w:rFonts w:ascii="Times New Roman" w:eastAsia="Times New Roman" w:hAnsi="Times New Roman" w:cs="Times New Roman"/>
          <w:sz w:val="24"/>
          <w:szCs w:val="24"/>
          <w:lang w:eastAsia="et-EE"/>
        </w:rPr>
        <w:t>.</w:t>
      </w:r>
    </w:p>
    <w:p w14:paraId="0CEE22FE" w14:textId="77777777" w:rsidR="00573B9A" w:rsidRDefault="00573B9A" w:rsidP="00573B9A">
      <w:pPr>
        <w:spacing w:after="0" w:line="240" w:lineRule="auto"/>
        <w:jc w:val="both"/>
        <w:rPr>
          <w:rFonts w:ascii="Times New Roman" w:eastAsia="Times New Roman" w:hAnsi="Times New Roman" w:cs="Times New Roman"/>
          <w:sz w:val="24"/>
          <w:szCs w:val="24"/>
          <w:lang w:eastAsia="et-EE"/>
        </w:rPr>
      </w:pPr>
    </w:p>
    <w:p w14:paraId="57CF7BEF" w14:textId="669FBF08" w:rsidR="00573B9A" w:rsidRDefault="00573B9A" w:rsidP="00573B9A">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Eelnõukohase ESS § 115 lõike 1 punktis 1 sätestatakse, et politseil on õigus sagedusloa alusel raadiosidet piirata</w:t>
      </w:r>
      <w:r w:rsidR="007C71B8">
        <w:rPr>
          <w:rFonts w:ascii="Times New Roman" w:eastAsia="Times New Roman" w:hAnsi="Times New Roman" w:cs="Times New Roman"/>
          <w:sz w:val="24"/>
          <w:szCs w:val="24"/>
          <w:lang w:eastAsia="et-EE"/>
        </w:rPr>
        <w:t xml:space="preserve"> (segada)</w:t>
      </w:r>
      <w:r>
        <w:rPr>
          <w:rFonts w:ascii="Times New Roman" w:eastAsia="Times New Roman" w:hAnsi="Times New Roman" w:cs="Times New Roman"/>
          <w:sz w:val="24"/>
          <w:szCs w:val="24"/>
          <w:lang w:eastAsia="et-EE"/>
        </w:rPr>
        <w:t xml:space="preserve"> </w:t>
      </w:r>
      <w:r w:rsidRPr="00C2100A">
        <w:rPr>
          <w:rFonts w:ascii="Times New Roman" w:eastAsia="Times New Roman" w:hAnsi="Times New Roman" w:cs="Times New Roman"/>
          <w:sz w:val="24"/>
          <w:szCs w:val="24"/>
          <w:lang w:eastAsia="et-EE"/>
        </w:rPr>
        <w:t>seadusest tulenevate ülesannete täitmiseks avaliku korra tagamisel ohu väljaselgitamise, tõrjumise ja korrarikkumise kõrvaldamise eesmärgil ning politsei poolt valvataval objektil, selle kohal ning selle vahetu läheduse kohal olevas õhuruumis selle kaitseks</w:t>
      </w:r>
      <w:r>
        <w:rPr>
          <w:rFonts w:ascii="Times New Roman" w:eastAsia="Times New Roman" w:hAnsi="Times New Roman" w:cs="Times New Roman"/>
          <w:sz w:val="24"/>
          <w:szCs w:val="24"/>
          <w:lang w:eastAsia="et-EE"/>
        </w:rPr>
        <w:t>.</w:t>
      </w:r>
    </w:p>
    <w:p w14:paraId="1EDD75D1" w14:textId="77777777" w:rsidR="00573B9A" w:rsidRDefault="00573B9A" w:rsidP="00573B9A">
      <w:pPr>
        <w:spacing w:after="0" w:line="240" w:lineRule="auto"/>
        <w:jc w:val="both"/>
        <w:rPr>
          <w:rFonts w:ascii="Times New Roman" w:hAnsi="Times New Roman" w:cs="Times New Roman"/>
          <w:sz w:val="24"/>
          <w:szCs w:val="24"/>
        </w:rPr>
      </w:pPr>
    </w:p>
    <w:p w14:paraId="1FAB4C36" w14:textId="77777777" w:rsidR="00FA44BC" w:rsidRDefault="00573B9A" w:rsidP="00573B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Muudatus on vajalik eelkõige, et tekitada eeldused PPA-sse loodava droonipolitsei võimekuse arendamiseks. Droonipolitsei võimekus eeldab, et PPA-l on olemas õigused sekkuda mehitamata õhusõiduki lendu ja vajadusel sundida see maanduma või suunata piirkonnast eemale. Korrakaitseseaduse §</w:t>
      </w:r>
      <w:r w:rsidR="00A7063D">
        <w:rPr>
          <w:rFonts w:ascii="Times New Roman" w:hAnsi="Times New Roman" w:cs="Times New Roman"/>
          <w:sz w:val="24"/>
          <w:szCs w:val="24"/>
        </w:rPr>
        <w:t xml:space="preserve"> </w:t>
      </w:r>
      <w:r>
        <w:rPr>
          <w:rFonts w:ascii="Times New Roman" w:hAnsi="Times New Roman" w:cs="Times New Roman"/>
          <w:sz w:val="24"/>
          <w:szCs w:val="24"/>
        </w:rPr>
        <w:t>45</w:t>
      </w:r>
      <w:r>
        <w:rPr>
          <w:rFonts w:ascii="Times New Roman" w:hAnsi="Times New Roman" w:cs="Times New Roman"/>
          <w:sz w:val="24"/>
          <w:szCs w:val="24"/>
          <w:vertAlign w:val="superscript"/>
        </w:rPr>
        <w:t>1</w:t>
      </w:r>
      <w:r>
        <w:rPr>
          <w:rFonts w:ascii="Times New Roman" w:hAnsi="Times New Roman" w:cs="Times New Roman"/>
          <w:sz w:val="24"/>
          <w:szCs w:val="24"/>
        </w:rPr>
        <w:t xml:space="preserve"> alusel on PPA-le vastav õigus antud, sh õigus kohaldada vajalikke erivahendeid ja relvi. Samas eeldab raadioside segamine vajalike aluste loomist ESS</w:t>
      </w:r>
      <w:r w:rsidR="00A7063D">
        <w:rPr>
          <w:rFonts w:ascii="Times New Roman" w:hAnsi="Times New Roman" w:cs="Times New Roman"/>
          <w:sz w:val="24"/>
          <w:szCs w:val="24"/>
        </w:rPr>
        <w:noBreakHyphen/>
      </w:r>
      <w:r>
        <w:rPr>
          <w:rFonts w:ascii="Times New Roman" w:hAnsi="Times New Roman" w:cs="Times New Roman"/>
          <w:sz w:val="24"/>
          <w:szCs w:val="24"/>
        </w:rPr>
        <w:t xml:space="preserve">s. Mehitamata õhusõiduki lendu sekkumine ei eelda koheselt sunnivahendite, sh raadioside segamise, kohaldamist ning esmalt tuleb iga ohu väljaselgitamisel alustada vähem riivavatest võimalustest nagu piloodi väljaselgitamine ja talle korralduse andmine. Kui aga ohu olukord ei võimalda vähem riivavate meetmetega eesmärki saavutada peab politseiametnik vastavalt olukorra hinnangule kohaldama järgmist kõige leebemat meedet. </w:t>
      </w:r>
    </w:p>
    <w:p w14:paraId="3A2E1F81" w14:textId="77777777" w:rsidR="008B3E4D" w:rsidRDefault="00573B9A" w:rsidP="00573B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Mehitamata õhusõidukite tõrjumisel loetakse raadioside segamist üheks lihtsamaks ja väikseima riskiga meetodiks, sest selle tulemusena katkestatakse</w:t>
      </w:r>
      <w:r w:rsidR="00AA77A6">
        <w:rPr>
          <w:rFonts w:ascii="Times New Roman" w:hAnsi="Times New Roman" w:cs="Times New Roman"/>
          <w:sz w:val="24"/>
          <w:szCs w:val="24"/>
        </w:rPr>
        <w:t>,</w:t>
      </w:r>
      <w:r>
        <w:rPr>
          <w:rFonts w:ascii="Times New Roman" w:hAnsi="Times New Roman" w:cs="Times New Roman"/>
          <w:sz w:val="24"/>
          <w:szCs w:val="24"/>
        </w:rPr>
        <w:t xml:space="preserve"> kas mehitamata õhusõiduki </w:t>
      </w:r>
      <w:r>
        <w:rPr>
          <w:rFonts w:ascii="Times New Roman" w:hAnsi="Times New Roman" w:cs="Times New Roman"/>
          <w:sz w:val="24"/>
          <w:szCs w:val="24"/>
        </w:rPr>
        <w:lastRenderedPageBreak/>
        <w:t>ja piloodi vaheline raadioside või segatakse mehitamata õhusõiduki GNSS sidet, mille tulemusena mehitamata õhusõiduk</w:t>
      </w:r>
      <w:r w:rsidR="00FA44BC">
        <w:rPr>
          <w:rFonts w:ascii="Times New Roman" w:hAnsi="Times New Roman" w:cs="Times New Roman"/>
          <w:sz w:val="24"/>
          <w:szCs w:val="24"/>
        </w:rPr>
        <w:t>,</w:t>
      </w:r>
      <w:r>
        <w:rPr>
          <w:rFonts w:ascii="Times New Roman" w:hAnsi="Times New Roman" w:cs="Times New Roman"/>
          <w:sz w:val="24"/>
          <w:szCs w:val="24"/>
        </w:rPr>
        <w:t xml:space="preserve"> kas maandub, liigub tagasi enda õhkutõusmise asukohta või jääb õhku hõljuma. </w:t>
      </w:r>
    </w:p>
    <w:p w14:paraId="18A2FDA7" w14:textId="77777777" w:rsidR="004F1A6B" w:rsidRDefault="00573B9A" w:rsidP="00573B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Võrreldes teiste mehitamata õhusõidukite lendu sekkuvate vahenditega kaasneb raadioside segamisega kõige väiksem kõrvalise kahju risk. See tähendab, et kui võrgupüssi, tulirelva või interceptor drooni kasutamisega kukub mehitamata õhusõiduk alla või muutub juhitamatuks ning sellega kaasneb esiteks kahju mehitamata õhusõidukile endale ning teiseks võimalik kahju all viibivatele isikutele või varale, siis raadioside segamisel on sellise kahju tekkimise risk oluliselt väiksem. </w:t>
      </w:r>
    </w:p>
    <w:p w14:paraId="1A92B740" w14:textId="2F1A224F" w:rsidR="00573B9A" w:rsidRDefault="00573B9A" w:rsidP="00573B9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Droonipolitsei roll eeldab aga seda, et PPA-l on õigus vastavalt ohu olukorrale kohaldada sekkumise meedet paindlikumalt ehk sõltuvalt väljakutsest. Tegemist võib olla üksikväljakutsega, kus ohtliku sündmuse lahendamisel kaasneb sündmuskohal viibiva tundmatu mehitamata õhusõidukiga täiendav risk, kriitilise infrastruktuuri objekti kaitse olukorraga, kus mehitamata õhusõiduk ohustab objekti või ka suurema rahvakogunemise ja üritusega, kus mehitamata õhusõidukit on põhjust kahtlustada ohu tekitamises. </w:t>
      </w:r>
    </w:p>
    <w:p w14:paraId="6ECBDE55" w14:textId="77777777" w:rsidR="006668B6" w:rsidRDefault="006668B6" w:rsidP="00C94F37">
      <w:pPr>
        <w:spacing w:after="0" w:line="240" w:lineRule="auto"/>
        <w:jc w:val="both"/>
        <w:rPr>
          <w:rFonts w:ascii="Times New Roman" w:eastAsia="Times New Roman" w:hAnsi="Times New Roman" w:cs="Times New Roman"/>
          <w:sz w:val="24"/>
          <w:szCs w:val="24"/>
          <w:lang w:eastAsia="et-EE"/>
        </w:rPr>
      </w:pPr>
    </w:p>
    <w:p w14:paraId="1C89008E" w14:textId="7F6A2DD8" w:rsidR="00F67DDA" w:rsidRPr="004C2826" w:rsidRDefault="00F67DDA" w:rsidP="00F67DDA">
      <w:pPr>
        <w:spacing w:after="0" w:line="240" w:lineRule="auto"/>
        <w:jc w:val="both"/>
        <w:rPr>
          <w:rFonts w:ascii="Times New Roman" w:eastAsia="Times New Roman" w:hAnsi="Times New Roman" w:cs="Times New Roman"/>
          <w:sz w:val="24"/>
          <w:szCs w:val="24"/>
          <w:lang w:eastAsia="et-EE"/>
        </w:rPr>
      </w:pPr>
      <w:r w:rsidRPr="0020072D">
        <w:rPr>
          <w:rFonts w:ascii="Times New Roman" w:eastAsia="Times New Roman" w:hAnsi="Times New Roman" w:cs="Times New Roman"/>
          <w:b/>
          <w:bCs/>
          <w:sz w:val="24"/>
          <w:szCs w:val="24"/>
          <w:lang w:eastAsia="et-EE"/>
        </w:rPr>
        <w:t>Kaitsevägi</w:t>
      </w:r>
      <w:r w:rsidRPr="004C2826">
        <w:rPr>
          <w:rFonts w:ascii="Times New Roman" w:eastAsia="Times New Roman" w:hAnsi="Times New Roman" w:cs="Times New Roman"/>
          <w:sz w:val="24"/>
          <w:szCs w:val="24"/>
          <w:lang w:eastAsia="et-EE"/>
        </w:rPr>
        <w:t xml:space="preserve"> – kehtiva </w:t>
      </w:r>
      <w:r>
        <w:rPr>
          <w:rFonts w:ascii="Times New Roman" w:eastAsia="Times New Roman" w:hAnsi="Times New Roman" w:cs="Times New Roman"/>
          <w:sz w:val="24"/>
          <w:szCs w:val="24"/>
          <w:lang w:eastAsia="et-EE"/>
        </w:rPr>
        <w:t xml:space="preserve">seaduse </w:t>
      </w:r>
      <w:r w:rsidRPr="00391C89">
        <w:rPr>
          <w:rFonts w:ascii="Times New Roman" w:eastAsia="Times New Roman" w:hAnsi="Times New Roman" w:cs="Times New Roman"/>
          <w:sz w:val="24"/>
          <w:szCs w:val="24"/>
          <w:lang w:eastAsia="et-EE"/>
        </w:rPr>
        <w:t xml:space="preserve">kohaselt </w:t>
      </w:r>
      <w:r w:rsidR="00391C89" w:rsidRPr="00391C89">
        <w:rPr>
          <w:rFonts w:ascii="Times New Roman" w:eastAsia="Times New Roman" w:hAnsi="Times New Roman" w:cs="Times New Roman"/>
          <w:sz w:val="24"/>
          <w:szCs w:val="24"/>
          <w:lang w:eastAsia="et-EE"/>
        </w:rPr>
        <w:t xml:space="preserve">(ESS § 115 lg 1 p </w:t>
      </w:r>
      <w:r w:rsidR="00391C89">
        <w:rPr>
          <w:rFonts w:ascii="Times New Roman" w:eastAsia="Times New Roman" w:hAnsi="Times New Roman" w:cs="Times New Roman"/>
          <w:sz w:val="24"/>
          <w:szCs w:val="24"/>
          <w:lang w:eastAsia="et-EE"/>
        </w:rPr>
        <w:t>1</w:t>
      </w:r>
      <w:r w:rsidR="00391C89" w:rsidRPr="00391C89">
        <w:rPr>
          <w:rFonts w:ascii="Times New Roman" w:eastAsia="Times New Roman" w:hAnsi="Times New Roman" w:cs="Times New Roman"/>
          <w:sz w:val="24"/>
          <w:szCs w:val="24"/>
          <w:lang w:eastAsia="et-EE"/>
        </w:rPr>
        <w:t xml:space="preserve">) </w:t>
      </w:r>
      <w:r w:rsidRPr="00391C89">
        <w:rPr>
          <w:rFonts w:ascii="Times New Roman" w:eastAsia="Times New Roman" w:hAnsi="Times New Roman" w:cs="Times New Roman"/>
          <w:sz w:val="24"/>
          <w:szCs w:val="24"/>
          <w:lang w:eastAsia="et-EE"/>
        </w:rPr>
        <w:t>on kaitseväel</w:t>
      </w:r>
      <w:r>
        <w:rPr>
          <w:rFonts w:ascii="Times New Roman" w:eastAsia="Times New Roman" w:hAnsi="Times New Roman" w:cs="Times New Roman"/>
          <w:sz w:val="24"/>
          <w:szCs w:val="24"/>
          <w:lang w:eastAsia="et-EE"/>
        </w:rPr>
        <w:t xml:space="preserve"> õigus sagedusloa alusel raadiosidet piirata</w:t>
      </w:r>
      <w:r w:rsidRPr="00806B2A">
        <w:rPr>
          <w:rFonts w:ascii="Times New Roman" w:eastAsia="Times New Roman" w:hAnsi="Times New Roman" w:cs="Times New Roman"/>
          <w:sz w:val="24"/>
          <w:szCs w:val="24"/>
          <w:lang w:eastAsia="et-EE"/>
        </w:rPr>
        <w:t> riigikaitsel</w:t>
      </w:r>
      <w:r>
        <w:rPr>
          <w:rFonts w:ascii="Times New Roman" w:eastAsia="Times New Roman" w:hAnsi="Times New Roman" w:cs="Times New Roman"/>
          <w:sz w:val="24"/>
          <w:szCs w:val="24"/>
          <w:lang w:eastAsia="et-EE"/>
        </w:rPr>
        <w:t>ist</w:t>
      </w:r>
      <w:r w:rsidRPr="00806B2A">
        <w:rPr>
          <w:rFonts w:ascii="Times New Roman" w:eastAsia="Times New Roman" w:hAnsi="Times New Roman" w:cs="Times New Roman"/>
          <w:sz w:val="24"/>
          <w:szCs w:val="24"/>
          <w:lang w:eastAsia="et-EE"/>
        </w:rPr>
        <w:t xml:space="preserve"> tähtsust omava objekti territooriumil</w:t>
      </w:r>
      <w:r>
        <w:rPr>
          <w:rFonts w:ascii="Times New Roman" w:eastAsia="Times New Roman" w:hAnsi="Times New Roman" w:cs="Times New Roman"/>
          <w:sz w:val="24"/>
          <w:szCs w:val="24"/>
          <w:lang w:eastAsia="et-EE"/>
        </w:rPr>
        <w:t>.</w:t>
      </w:r>
    </w:p>
    <w:p w14:paraId="5A9C24B9" w14:textId="77777777" w:rsidR="00BF61AF" w:rsidRDefault="00BF61AF" w:rsidP="00F67DDA">
      <w:pPr>
        <w:spacing w:after="0" w:line="240" w:lineRule="auto"/>
        <w:jc w:val="both"/>
        <w:rPr>
          <w:rFonts w:ascii="Times New Roman" w:eastAsia="Times New Roman" w:hAnsi="Times New Roman" w:cs="Times New Roman"/>
          <w:sz w:val="24"/>
          <w:szCs w:val="24"/>
          <w:lang w:eastAsia="et-EE"/>
        </w:rPr>
      </w:pPr>
    </w:p>
    <w:p w14:paraId="4EE7058D" w14:textId="4C54570B" w:rsidR="00F67DDA" w:rsidRDefault="00F67DDA" w:rsidP="00F67DDA">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Eelnõukohase ESS § 115 lõike 1 punktis 2 sätestatakse, et Kaitseväel on õigus sagedusloa alusel piirata raadiosidet </w:t>
      </w:r>
      <w:r w:rsidR="003D51DC" w:rsidRPr="00E97400">
        <w:rPr>
          <w:rFonts w:ascii="Times New Roman" w:eastAsia="Times New Roman" w:hAnsi="Times New Roman" w:cs="Times New Roman"/>
          <w:sz w:val="24"/>
          <w:szCs w:val="24"/>
          <w:lang w:eastAsia="et-EE"/>
        </w:rPr>
        <w:t>seadusest tulenevate ülesannete täitmiseks avaliku korra ja riigi julgeoleku tagamisel ohu tõrjumise ja korrarikkumise kõrvaldamise eesmärgil ning Kaitseväe julgeolekualal, selle vahetus läheduses ja Kaitseväe laeva ohutusalas nende kaitseks</w:t>
      </w:r>
      <w:r w:rsidR="003D51DC">
        <w:rPr>
          <w:rFonts w:ascii="Times New Roman" w:eastAsia="Times New Roman" w:hAnsi="Times New Roman" w:cs="Times New Roman"/>
          <w:sz w:val="24"/>
          <w:szCs w:val="24"/>
          <w:lang w:eastAsia="et-EE"/>
        </w:rPr>
        <w:t>.</w:t>
      </w:r>
    </w:p>
    <w:p w14:paraId="4A2E3677" w14:textId="77777777" w:rsidR="00BF61AF" w:rsidRDefault="00BF61AF" w:rsidP="00F67DDA">
      <w:pPr>
        <w:spacing w:after="0" w:line="240" w:lineRule="auto"/>
        <w:jc w:val="both"/>
        <w:rPr>
          <w:rFonts w:ascii="Times New Roman" w:eastAsia="Times New Roman" w:hAnsi="Times New Roman" w:cs="Times New Roman"/>
          <w:sz w:val="24"/>
          <w:szCs w:val="24"/>
          <w:lang w:eastAsia="et-EE"/>
        </w:rPr>
      </w:pPr>
    </w:p>
    <w:p w14:paraId="0FCCD462" w14:textId="3E0D0DC5" w:rsidR="00F67DDA" w:rsidRPr="00676CB8" w:rsidRDefault="00F67DDA" w:rsidP="00F67DDA">
      <w:pPr>
        <w:spacing w:after="0" w:line="240" w:lineRule="auto"/>
        <w:jc w:val="both"/>
        <w:rPr>
          <w:rFonts w:ascii="Times New Roman" w:eastAsia="Times New Roman" w:hAnsi="Times New Roman" w:cs="Times New Roman"/>
          <w:sz w:val="24"/>
          <w:szCs w:val="24"/>
          <w:lang w:eastAsia="et-EE"/>
        </w:rPr>
      </w:pPr>
      <w:r w:rsidRPr="00676CB8">
        <w:rPr>
          <w:rFonts w:ascii="Times New Roman" w:eastAsia="Times New Roman" w:hAnsi="Times New Roman" w:cs="Times New Roman"/>
          <w:sz w:val="24"/>
          <w:szCs w:val="24"/>
          <w:lang w:eastAsia="et-EE"/>
        </w:rPr>
        <w:t xml:space="preserve">Kuivõrd Kaitseväe väekaitse ja riigikaitse ning avaliku korra tagamise meetmed on erinevates eriseadustes sätestatud, siis tuleb kõnesoleval juhul raadioside piiramise meetme õiguslik alus sätestada </w:t>
      </w:r>
      <w:r>
        <w:rPr>
          <w:rFonts w:ascii="Times New Roman" w:eastAsia="Times New Roman" w:hAnsi="Times New Roman" w:cs="Times New Roman"/>
          <w:sz w:val="24"/>
          <w:szCs w:val="24"/>
          <w:lang w:eastAsia="et-EE"/>
        </w:rPr>
        <w:t>ESS-is</w:t>
      </w:r>
      <w:r w:rsidRPr="00676CB8">
        <w:rPr>
          <w:rFonts w:ascii="Times New Roman" w:eastAsia="Times New Roman" w:hAnsi="Times New Roman" w:cs="Times New Roman"/>
          <w:sz w:val="24"/>
          <w:szCs w:val="24"/>
          <w:lang w:eastAsia="et-EE"/>
        </w:rPr>
        <w:t xml:space="preserve"> lähtuvalt Kaitseväele seadusega pandud ülesannetest ning eesmärgist. Kaitseväe korralduse seaduse </w:t>
      </w:r>
      <w:r>
        <w:rPr>
          <w:rFonts w:ascii="Times New Roman" w:eastAsia="Times New Roman" w:hAnsi="Times New Roman" w:cs="Times New Roman"/>
          <w:sz w:val="24"/>
          <w:szCs w:val="24"/>
          <w:lang w:eastAsia="et-EE"/>
        </w:rPr>
        <w:t xml:space="preserve">(KKS) </w:t>
      </w:r>
      <w:r w:rsidRPr="00676CB8">
        <w:rPr>
          <w:rFonts w:ascii="Times New Roman" w:eastAsia="Times New Roman" w:hAnsi="Times New Roman" w:cs="Times New Roman"/>
          <w:sz w:val="24"/>
          <w:szCs w:val="24"/>
          <w:lang w:eastAsia="et-EE"/>
        </w:rPr>
        <w:t>§ 3</w:t>
      </w:r>
      <w:r w:rsidRPr="00676CB8">
        <w:rPr>
          <w:rFonts w:ascii="Times New Roman" w:eastAsia="Times New Roman" w:hAnsi="Times New Roman" w:cs="Times New Roman"/>
          <w:sz w:val="24"/>
          <w:szCs w:val="24"/>
          <w:vertAlign w:val="superscript"/>
          <w:lang w:eastAsia="et-EE"/>
        </w:rPr>
        <w:t>1</w:t>
      </w:r>
      <w:r w:rsidR="004A2827">
        <w:rPr>
          <w:rFonts w:ascii="Times New Roman" w:eastAsia="Times New Roman" w:hAnsi="Times New Roman" w:cs="Times New Roman"/>
          <w:sz w:val="24"/>
          <w:szCs w:val="24"/>
          <w:vertAlign w:val="superscript"/>
          <w:lang w:eastAsia="et-EE"/>
        </w:rPr>
        <w:t xml:space="preserve"> </w:t>
      </w:r>
      <w:r w:rsidRPr="00676CB8">
        <w:rPr>
          <w:rFonts w:ascii="Times New Roman" w:eastAsia="Times New Roman" w:hAnsi="Times New Roman" w:cs="Times New Roman"/>
          <w:sz w:val="24"/>
          <w:szCs w:val="24"/>
          <w:lang w:eastAsia="et-EE"/>
        </w:rPr>
        <w:t>l</w:t>
      </w:r>
      <w:r>
        <w:rPr>
          <w:rFonts w:ascii="Times New Roman" w:eastAsia="Times New Roman" w:hAnsi="Times New Roman" w:cs="Times New Roman"/>
          <w:sz w:val="24"/>
          <w:szCs w:val="24"/>
          <w:lang w:eastAsia="et-EE"/>
        </w:rPr>
        <w:t>õike</w:t>
      </w:r>
      <w:r w:rsidRPr="00676CB8">
        <w:rPr>
          <w:rFonts w:ascii="Times New Roman" w:eastAsia="Times New Roman" w:hAnsi="Times New Roman" w:cs="Times New Roman"/>
          <w:sz w:val="24"/>
          <w:szCs w:val="24"/>
          <w:lang w:eastAsia="et-EE"/>
        </w:rPr>
        <w:t xml:space="preserve"> 1</w:t>
      </w:r>
      <w:r w:rsidRPr="00676CB8">
        <w:rPr>
          <w:rFonts w:ascii="Times New Roman" w:eastAsia="Times New Roman" w:hAnsi="Times New Roman" w:cs="Times New Roman"/>
          <w:sz w:val="24"/>
          <w:szCs w:val="24"/>
          <w:vertAlign w:val="superscript"/>
          <w:lang w:eastAsia="et-EE"/>
        </w:rPr>
        <w:t>1</w:t>
      </w:r>
      <w:r w:rsidR="004A2827">
        <w:rPr>
          <w:rFonts w:ascii="Times New Roman" w:eastAsia="Times New Roman" w:hAnsi="Times New Roman" w:cs="Times New Roman"/>
          <w:sz w:val="24"/>
          <w:szCs w:val="24"/>
          <w:lang w:eastAsia="et-EE"/>
        </w:rPr>
        <w:t xml:space="preserve"> </w:t>
      </w:r>
      <w:r w:rsidRPr="00676CB8">
        <w:rPr>
          <w:rFonts w:ascii="Times New Roman" w:eastAsia="Times New Roman" w:hAnsi="Times New Roman" w:cs="Times New Roman"/>
          <w:sz w:val="24"/>
          <w:szCs w:val="24"/>
          <w:lang w:eastAsia="et-EE"/>
        </w:rPr>
        <w:t>kohaselt on Kaitseväel õigus tõrjuda mehitamata veesõidukist ja mehitamata õhusõidukist lähtuvat vahetut olulist või kõrgendatud ohtu, kui Politsei- ja Piirivalveamet või muu pädev korrakaitseorgan ei saa või ei saa õigel ajal seda ise teha ja kui see ei takista olulisel määral Kaitseväe ülesannete täitmist, kohaldades korrakaitseseaduse §-des 45 ja 45</w:t>
      </w:r>
      <w:r w:rsidRPr="00676CB8">
        <w:rPr>
          <w:rFonts w:ascii="Times New Roman" w:eastAsia="Times New Roman" w:hAnsi="Times New Roman" w:cs="Times New Roman"/>
          <w:sz w:val="24"/>
          <w:szCs w:val="24"/>
          <w:vertAlign w:val="superscript"/>
          <w:lang w:eastAsia="et-EE"/>
        </w:rPr>
        <w:t>1</w:t>
      </w:r>
      <w:r w:rsidRPr="00676CB8">
        <w:rPr>
          <w:rFonts w:ascii="Times New Roman" w:eastAsia="Times New Roman" w:hAnsi="Times New Roman" w:cs="Times New Roman"/>
          <w:sz w:val="24"/>
          <w:szCs w:val="24"/>
          <w:lang w:eastAsia="et-EE"/>
        </w:rPr>
        <w:t xml:space="preserve"> sätestatud riikliku järelevalve erimeedet korrakaitseseaduses sätestatud alusel ja korras. Ohu tõrjumisel on seejuures Kaitseväel õigus piirata raadiosidet </w:t>
      </w:r>
      <w:r>
        <w:rPr>
          <w:rFonts w:ascii="Times New Roman" w:eastAsia="Times New Roman" w:hAnsi="Times New Roman" w:cs="Times New Roman"/>
          <w:sz w:val="24"/>
          <w:szCs w:val="24"/>
          <w:lang w:eastAsia="et-EE"/>
        </w:rPr>
        <w:t>ESS-is</w:t>
      </w:r>
      <w:r w:rsidRPr="00676CB8">
        <w:rPr>
          <w:rFonts w:ascii="Times New Roman" w:eastAsia="Times New Roman" w:hAnsi="Times New Roman" w:cs="Times New Roman"/>
          <w:sz w:val="24"/>
          <w:szCs w:val="24"/>
          <w:lang w:eastAsia="et-EE"/>
        </w:rPr>
        <w:t xml:space="preserve"> sätestatud korras.</w:t>
      </w:r>
    </w:p>
    <w:p w14:paraId="11AE65B5" w14:textId="77777777" w:rsidR="00DA666D" w:rsidRDefault="00DA666D" w:rsidP="00F67DDA">
      <w:pPr>
        <w:spacing w:after="0" w:line="240" w:lineRule="auto"/>
        <w:jc w:val="both"/>
        <w:rPr>
          <w:rFonts w:ascii="Times New Roman" w:eastAsia="Times New Roman" w:hAnsi="Times New Roman" w:cs="Times New Roman"/>
          <w:sz w:val="24"/>
          <w:szCs w:val="24"/>
          <w:lang w:eastAsia="et-EE"/>
        </w:rPr>
      </w:pPr>
    </w:p>
    <w:p w14:paraId="3FFC6521" w14:textId="272C9275" w:rsidR="00F67DDA" w:rsidRPr="00676CB8" w:rsidRDefault="00F67DDA" w:rsidP="00F67DDA">
      <w:pPr>
        <w:spacing w:after="0" w:line="240" w:lineRule="auto"/>
        <w:jc w:val="both"/>
        <w:rPr>
          <w:rFonts w:ascii="Times New Roman" w:eastAsia="Times New Roman" w:hAnsi="Times New Roman" w:cs="Times New Roman"/>
          <w:sz w:val="24"/>
          <w:szCs w:val="24"/>
          <w:lang w:eastAsia="et-EE"/>
        </w:rPr>
      </w:pPr>
      <w:r w:rsidRPr="00676CB8">
        <w:rPr>
          <w:rFonts w:ascii="Times New Roman" w:eastAsia="Times New Roman" w:hAnsi="Times New Roman" w:cs="Times New Roman"/>
          <w:sz w:val="24"/>
          <w:szCs w:val="24"/>
          <w:lang w:eastAsia="et-EE"/>
        </w:rPr>
        <w:t>KKS § 3 lõike 1 punkti 4</w:t>
      </w:r>
      <w:r w:rsidRPr="00676CB8">
        <w:rPr>
          <w:rFonts w:ascii="Times New Roman" w:eastAsia="Times New Roman" w:hAnsi="Times New Roman" w:cs="Times New Roman"/>
          <w:sz w:val="24"/>
          <w:szCs w:val="24"/>
          <w:vertAlign w:val="superscript"/>
          <w:lang w:eastAsia="et-EE"/>
        </w:rPr>
        <w:t>10</w:t>
      </w:r>
      <w:r w:rsidRPr="00676CB8">
        <w:rPr>
          <w:rFonts w:ascii="Times New Roman" w:eastAsia="Times New Roman" w:hAnsi="Times New Roman" w:cs="Times New Roman"/>
          <w:sz w:val="24"/>
          <w:szCs w:val="24"/>
          <w:lang w:eastAsia="et-EE"/>
        </w:rPr>
        <w:t> kohaselt on Kaitseväe ülesandeks Eesti merealal veesõidukist või muust ujuvvahendist lähtuva elutähtsa teenuse toimepidevust tagavat taristut, samuti riigikaitseobjekti, sadamat või muud rajatist või seadmestikku ähvardava ohu tõrjumine või korrarikkumise kõrvaldamine. Kõnesoleva ülesande raames võib Kaitseväel tekkida vajadus tõrjuda näiteks nii mehitatud kui ka mehitamata veesõidukist tulenevat ohtu, kasutades seejuures mh ühe meetmena vajadusel ESS-is sätestatud raadioside piiramist.</w:t>
      </w:r>
    </w:p>
    <w:p w14:paraId="6E23D77A" w14:textId="77777777" w:rsidR="00020A0C" w:rsidRDefault="00020A0C" w:rsidP="00F67DDA">
      <w:pPr>
        <w:spacing w:after="0" w:line="240" w:lineRule="auto"/>
        <w:jc w:val="both"/>
        <w:rPr>
          <w:rFonts w:ascii="Times New Roman" w:eastAsia="Times New Roman" w:hAnsi="Times New Roman" w:cs="Times New Roman"/>
          <w:sz w:val="24"/>
          <w:szCs w:val="24"/>
          <w:lang w:eastAsia="et-EE"/>
        </w:rPr>
      </w:pPr>
    </w:p>
    <w:p w14:paraId="0C191504" w14:textId="77777777" w:rsidR="00DB0800" w:rsidRDefault="00F67DDA" w:rsidP="00F67DDA">
      <w:pPr>
        <w:spacing w:after="0" w:line="240" w:lineRule="auto"/>
        <w:jc w:val="both"/>
        <w:rPr>
          <w:rFonts w:ascii="Times New Roman" w:eastAsia="Times New Roman" w:hAnsi="Times New Roman" w:cs="Times New Roman"/>
          <w:sz w:val="24"/>
          <w:szCs w:val="24"/>
          <w:lang w:eastAsia="et-EE"/>
        </w:rPr>
      </w:pPr>
      <w:r w:rsidRPr="00676CB8">
        <w:rPr>
          <w:rFonts w:ascii="Times New Roman" w:eastAsia="Times New Roman" w:hAnsi="Times New Roman" w:cs="Times New Roman"/>
          <w:sz w:val="24"/>
          <w:szCs w:val="24"/>
          <w:lang w:eastAsia="et-EE"/>
        </w:rPr>
        <w:t>Lisaks on Kaitseväel õigus Kaitseväe korralduse seaduse § 54</w:t>
      </w:r>
      <w:r w:rsidRPr="00676CB8">
        <w:rPr>
          <w:rFonts w:ascii="Times New Roman" w:eastAsia="Times New Roman" w:hAnsi="Times New Roman" w:cs="Times New Roman"/>
          <w:sz w:val="24"/>
          <w:szCs w:val="24"/>
          <w:vertAlign w:val="superscript"/>
          <w:lang w:eastAsia="et-EE"/>
        </w:rPr>
        <w:t>7</w:t>
      </w:r>
      <w:r w:rsidR="00AE1799">
        <w:rPr>
          <w:rFonts w:ascii="Times New Roman" w:eastAsia="Times New Roman" w:hAnsi="Times New Roman" w:cs="Times New Roman"/>
          <w:sz w:val="24"/>
          <w:szCs w:val="24"/>
          <w:lang w:eastAsia="et-EE"/>
        </w:rPr>
        <w:t xml:space="preserve"> </w:t>
      </w:r>
      <w:r w:rsidRPr="00676CB8">
        <w:rPr>
          <w:rFonts w:ascii="Times New Roman" w:eastAsia="Times New Roman" w:hAnsi="Times New Roman" w:cs="Times New Roman"/>
          <w:sz w:val="24"/>
          <w:szCs w:val="24"/>
          <w:lang w:eastAsia="et-EE"/>
        </w:rPr>
        <w:t>kohaselt Kaitseväe julgeolekualal, selle vahetus läheduses või Kaitseväe laeva ohutusalas mehitamata maismaasõidukite, mehitamata õhusõidukite, mehitamata pealveesõidukite ja mehitamata allveesõidukite ning nende opereerimiseks vajalike võrkude ja seadmete (edaspidi koos mehitamata süsteemid) toimimisse sekkuda, sealhulgas sundida maanduma, suunata või takistada nende liikumist, kui see on vajalik vahetu olulise ohu tõrjumiseks. Sellises olukorras võib olla kõige operatiivsem ja proport</w:t>
      </w:r>
      <w:r>
        <w:rPr>
          <w:rFonts w:ascii="Times New Roman" w:eastAsia="Times New Roman" w:hAnsi="Times New Roman" w:cs="Times New Roman"/>
          <w:sz w:val="24"/>
          <w:szCs w:val="24"/>
          <w:lang w:eastAsia="et-EE"/>
        </w:rPr>
        <w:t>s</w:t>
      </w:r>
      <w:r w:rsidRPr="00676CB8">
        <w:rPr>
          <w:rFonts w:ascii="Times New Roman" w:eastAsia="Times New Roman" w:hAnsi="Times New Roman" w:cs="Times New Roman"/>
          <w:sz w:val="24"/>
          <w:szCs w:val="24"/>
          <w:lang w:eastAsia="et-EE"/>
        </w:rPr>
        <w:t>ionaalsem meede samuti raadioside piiramine.</w:t>
      </w:r>
    </w:p>
    <w:p w14:paraId="1703FAB2" w14:textId="77777777" w:rsidR="00DB0800" w:rsidRDefault="00DB0800" w:rsidP="00F67DDA">
      <w:pPr>
        <w:spacing w:after="0" w:line="240" w:lineRule="auto"/>
        <w:jc w:val="both"/>
        <w:rPr>
          <w:rFonts w:ascii="Times New Roman" w:eastAsia="Times New Roman" w:hAnsi="Times New Roman" w:cs="Times New Roman"/>
          <w:sz w:val="24"/>
          <w:szCs w:val="24"/>
          <w:lang w:eastAsia="et-EE"/>
        </w:rPr>
      </w:pPr>
    </w:p>
    <w:p w14:paraId="03E07E6C" w14:textId="3947EAB5" w:rsidR="00F67DDA" w:rsidRPr="0056300C" w:rsidRDefault="00B8156C" w:rsidP="00F67DDA">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L</w:t>
      </w:r>
      <w:r w:rsidR="00F67DDA" w:rsidRPr="00676CB8">
        <w:rPr>
          <w:rFonts w:ascii="Times New Roman" w:eastAsia="Times New Roman" w:hAnsi="Times New Roman" w:cs="Times New Roman"/>
          <w:sz w:val="24"/>
          <w:szCs w:val="24"/>
          <w:lang w:eastAsia="et-EE"/>
        </w:rPr>
        <w:t>isaks selgitame, et Kaitsevägi tõrjub ka sõjalisi droone ning kaitseb riiki sõjaliselt. Selleks aga kasutab Kaitsevägi jõudu vastavalt Kaitseväe korralduse seaduses sätestatud jõu kasutamise korrale ning reeglitele, mil ta ei lähtu ESS regulatsioonist.</w:t>
      </w:r>
    </w:p>
    <w:p w14:paraId="565EB9B8" w14:textId="77777777" w:rsidR="00F67DDA" w:rsidRDefault="00F67DDA" w:rsidP="00F67DDA">
      <w:pPr>
        <w:spacing w:after="0" w:line="240" w:lineRule="auto"/>
        <w:jc w:val="both"/>
        <w:rPr>
          <w:rFonts w:ascii="Times New Roman" w:eastAsia="Times New Roman" w:hAnsi="Times New Roman" w:cs="Times New Roman"/>
          <w:sz w:val="24"/>
          <w:szCs w:val="24"/>
          <w:lang w:eastAsia="et-EE"/>
        </w:rPr>
      </w:pPr>
    </w:p>
    <w:p w14:paraId="0B07A270" w14:textId="77777777" w:rsidR="00F67DDA" w:rsidRDefault="00F67DDA" w:rsidP="00F67DDA">
      <w:pPr>
        <w:spacing w:after="0" w:line="240" w:lineRule="auto"/>
        <w:jc w:val="both"/>
        <w:rPr>
          <w:rFonts w:ascii="Times New Roman" w:eastAsia="Times New Roman" w:hAnsi="Times New Roman" w:cs="Times New Roman"/>
          <w:sz w:val="24"/>
          <w:szCs w:val="24"/>
          <w:lang w:eastAsia="et-EE"/>
        </w:rPr>
      </w:pPr>
      <w:r w:rsidRPr="0020072D">
        <w:rPr>
          <w:rFonts w:ascii="Times New Roman" w:eastAsia="Times New Roman" w:hAnsi="Times New Roman" w:cs="Times New Roman"/>
          <w:b/>
          <w:bCs/>
          <w:sz w:val="24"/>
          <w:szCs w:val="24"/>
          <w:lang w:eastAsia="et-EE"/>
        </w:rPr>
        <w:t>Kaitseliit</w:t>
      </w:r>
      <w:r>
        <w:rPr>
          <w:rFonts w:ascii="Times New Roman" w:eastAsia="Times New Roman" w:hAnsi="Times New Roman" w:cs="Times New Roman"/>
          <w:sz w:val="24"/>
          <w:szCs w:val="24"/>
          <w:lang w:eastAsia="et-EE"/>
        </w:rPr>
        <w:t xml:space="preserve"> –</w:t>
      </w:r>
      <w:r w:rsidRPr="00164DEE">
        <w:rPr>
          <w:rFonts w:ascii="Times New Roman" w:eastAsia="Times New Roman" w:hAnsi="Times New Roman" w:cs="Times New Roman"/>
          <w:sz w:val="24"/>
          <w:szCs w:val="24"/>
          <w:lang w:eastAsia="et-EE"/>
        </w:rPr>
        <w:t xml:space="preserve"> </w:t>
      </w:r>
      <w:r w:rsidRPr="004C2826">
        <w:rPr>
          <w:rFonts w:ascii="Times New Roman" w:eastAsia="Times New Roman" w:hAnsi="Times New Roman" w:cs="Times New Roman"/>
          <w:sz w:val="24"/>
          <w:szCs w:val="24"/>
          <w:lang w:eastAsia="et-EE"/>
        </w:rPr>
        <w:t xml:space="preserve">kehtiva </w:t>
      </w:r>
      <w:r>
        <w:rPr>
          <w:rFonts w:ascii="Times New Roman" w:eastAsia="Times New Roman" w:hAnsi="Times New Roman" w:cs="Times New Roman"/>
          <w:sz w:val="24"/>
          <w:szCs w:val="24"/>
          <w:lang w:eastAsia="et-EE"/>
        </w:rPr>
        <w:t>seaduse kohaselt ei ole Kaitseliidul õigus sagedusloa alusel raadiosidet piirata.</w:t>
      </w:r>
    </w:p>
    <w:p w14:paraId="239D6930" w14:textId="77777777" w:rsidR="0085038E" w:rsidRDefault="0085038E" w:rsidP="00F67DDA">
      <w:pPr>
        <w:spacing w:after="0" w:line="240" w:lineRule="auto"/>
        <w:jc w:val="both"/>
        <w:rPr>
          <w:rFonts w:ascii="Times New Roman" w:eastAsia="Times New Roman" w:hAnsi="Times New Roman" w:cs="Times New Roman"/>
          <w:sz w:val="24"/>
          <w:szCs w:val="24"/>
          <w:lang w:eastAsia="et-EE"/>
        </w:rPr>
      </w:pPr>
    </w:p>
    <w:p w14:paraId="3EEF46F4" w14:textId="71D57AEC" w:rsidR="00F67DDA" w:rsidRDefault="00F67DDA" w:rsidP="00F67DDA">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Eelnõukohase ESS § 115 lõike 1 punktis 3 sätestatakse, et Kaitseliidule on õigus sagedusloa alusel piirata raadiosidet </w:t>
      </w:r>
      <w:r w:rsidRPr="0085659B">
        <w:rPr>
          <w:rFonts w:ascii="Times New Roman" w:eastAsia="Times New Roman" w:hAnsi="Times New Roman" w:cs="Times New Roman"/>
          <w:sz w:val="24"/>
          <w:szCs w:val="24"/>
          <w:lang w:eastAsia="et-EE"/>
        </w:rPr>
        <w:t>Kaitseliidu valvataval objektil seaduse</w:t>
      </w:r>
      <w:r>
        <w:rPr>
          <w:rFonts w:ascii="Times New Roman" w:eastAsia="Times New Roman" w:hAnsi="Times New Roman" w:cs="Times New Roman"/>
          <w:sz w:val="24"/>
          <w:szCs w:val="24"/>
          <w:lang w:eastAsia="et-EE"/>
        </w:rPr>
        <w:t>s sätestatud</w:t>
      </w:r>
      <w:r w:rsidRPr="0085659B">
        <w:rPr>
          <w:rFonts w:ascii="Times New Roman" w:eastAsia="Times New Roman" w:hAnsi="Times New Roman" w:cs="Times New Roman"/>
          <w:sz w:val="24"/>
          <w:szCs w:val="24"/>
          <w:lang w:eastAsia="et-EE"/>
        </w:rPr>
        <w:t xml:space="preserve"> aluse</w:t>
      </w:r>
      <w:r>
        <w:rPr>
          <w:rFonts w:ascii="Times New Roman" w:eastAsia="Times New Roman" w:hAnsi="Times New Roman" w:cs="Times New Roman"/>
          <w:sz w:val="24"/>
          <w:szCs w:val="24"/>
          <w:lang w:eastAsia="et-EE"/>
        </w:rPr>
        <w:t>l ja korras.</w:t>
      </w:r>
    </w:p>
    <w:p w14:paraId="1E9D868B" w14:textId="77777777" w:rsidR="0085038E" w:rsidRDefault="0085038E" w:rsidP="00F67DDA">
      <w:pPr>
        <w:spacing w:after="0" w:line="240" w:lineRule="auto"/>
        <w:jc w:val="both"/>
        <w:rPr>
          <w:rFonts w:ascii="Times New Roman" w:hAnsi="Times New Roman" w:cs="Times New Roman"/>
          <w:sz w:val="24"/>
          <w:szCs w:val="24"/>
        </w:rPr>
      </w:pPr>
    </w:p>
    <w:p w14:paraId="7C81D52E" w14:textId="5CBA56AD" w:rsidR="00F67DDA" w:rsidRPr="0085038E" w:rsidRDefault="00F67DDA" w:rsidP="00F67DDA">
      <w:pPr>
        <w:spacing w:after="0" w:line="240" w:lineRule="auto"/>
        <w:jc w:val="both"/>
        <w:rPr>
          <w:rFonts w:ascii="Times New Roman" w:hAnsi="Times New Roman" w:cs="Times New Roman"/>
          <w:sz w:val="24"/>
          <w:szCs w:val="24"/>
        </w:rPr>
      </w:pPr>
      <w:r w:rsidRPr="00791247">
        <w:rPr>
          <w:rFonts w:ascii="Times New Roman" w:hAnsi="Times New Roman" w:cs="Times New Roman"/>
          <w:sz w:val="24"/>
          <w:szCs w:val="24"/>
        </w:rPr>
        <w:t xml:space="preserve">Raadioside </w:t>
      </w:r>
      <w:r w:rsidRPr="00791247">
        <w:rPr>
          <w:rFonts w:ascii="Times New Roman" w:eastAsia="Times New Roman" w:hAnsi="Times New Roman" w:cs="Times New Roman"/>
          <w:sz w:val="24"/>
          <w:szCs w:val="24"/>
          <w:lang w:eastAsia="et-EE"/>
        </w:rPr>
        <w:t xml:space="preserve">piirajat saab kasutada Kaitseliidu valvataval objektil, mis on </w:t>
      </w:r>
      <w:r w:rsidR="002D5428" w:rsidRPr="00791247">
        <w:rPr>
          <w:rFonts w:ascii="Times New Roman" w:hAnsi="Times New Roman" w:cs="Times New Roman"/>
          <w:sz w:val="24"/>
          <w:szCs w:val="24"/>
        </w:rPr>
        <w:t>alaliselt või ajutiselt kaitstav olulise tähtsusega objekt</w:t>
      </w:r>
      <w:r w:rsidRPr="00791247">
        <w:rPr>
          <w:rFonts w:ascii="Times New Roman" w:eastAsia="Times New Roman" w:hAnsi="Times New Roman" w:cs="Times New Roman"/>
          <w:sz w:val="24"/>
          <w:szCs w:val="24"/>
          <w:lang w:eastAsia="et-EE"/>
        </w:rPr>
        <w:t xml:space="preserve"> ja vaid siis, kui selle objekti turvaplaan lubab raadioside piirajat kasutada. See tähendab, et objekti turvaanalüüs peab sisaldama ka seda, et objektile on</w:t>
      </w:r>
      <w:r w:rsidR="00814373" w:rsidRPr="00791247">
        <w:rPr>
          <w:rFonts w:ascii="Times New Roman" w:eastAsia="Times New Roman" w:hAnsi="Times New Roman" w:cs="Times New Roman"/>
          <w:sz w:val="24"/>
          <w:szCs w:val="24"/>
          <w:lang w:eastAsia="et-EE"/>
        </w:rPr>
        <w:t xml:space="preserve"> mehitamata õhusõidukist</w:t>
      </w:r>
      <w:r w:rsidRPr="00791247">
        <w:rPr>
          <w:rFonts w:ascii="Times New Roman" w:eastAsia="Times New Roman" w:hAnsi="Times New Roman" w:cs="Times New Roman"/>
          <w:sz w:val="24"/>
          <w:szCs w:val="24"/>
          <w:lang w:eastAsia="et-EE"/>
        </w:rPr>
        <w:t xml:space="preserve"> tulenev oht ja objekti eripära arvestades peab lisaks kõikidele muudele erivahenditele olema võimalik kasutada ka raadioside piirajat. Kui seda õigust turvaplaanist ei tule, siis </w:t>
      </w:r>
      <w:r w:rsidR="00F75BDD" w:rsidRPr="00791247">
        <w:rPr>
          <w:rFonts w:ascii="Times New Roman" w:hAnsi="Times New Roman" w:cs="Times New Roman"/>
          <w:sz w:val="24"/>
          <w:szCs w:val="24"/>
        </w:rPr>
        <w:t>alaliselt või ajutiselt kaitstav olulise tähtsusega objekti</w:t>
      </w:r>
      <w:r w:rsidRPr="00791247">
        <w:rPr>
          <w:rFonts w:ascii="Times New Roman" w:eastAsia="Times New Roman" w:hAnsi="Times New Roman" w:cs="Times New Roman"/>
          <w:sz w:val="24"/>
          <w:szCs w:val="24"/>
          <w:lang w:eastAsia="et-EE"/>
        </w:rPr>
        <w:t xml:space="preserve"> valvamise</w:t>
      </w:r>
      <w:r w:rsidRPr="000750B8">
        <w:rPr>
          <w:rFonts w:ascii="Times New Roman" w:eastAsia="Times New Roman" w:hAnsi="Times New Roman" w:cs="Times New Roman"/>
          <w:sz w:val="24"/>
          <w:szCs w:val="24"/>
          <w:lang w:eastAsia="et-EE"/>
        </w:rPr>
        <w:t xml:space="preserve"> raames raadioside piirajat kasutada ei saa.</w:t>
      </w:r>
      <w:r>
        <w:rPr>
          <w:rFonts w:ascii="Times New Roman" w:eastAsia="Times New Roman" w:hAnsi="Times New Roman" w:cs="Times New Roman"/>
          <w:sz w:val="24"/>
          <w:szCs w:val="24"/>
          <w:lang w:eastAsia="et-EE"/>
        </w:rPr>
        <w:t xml:space="preserve"> Kaitseliidu valvatav on määratletud Kaitseliidu seaduse</w:t>
      </w:r>
      <w:r w:rsidR="00EE6F79">
        <w:rPr>
          <w:rFonts w:ascii="Times New Roman" w:eastAsia="Times New Roman" w:hAnsi="Times New Roman" w:cs="Times New Roman"/>
          <w:sz w:val="24"/>
          <w:szCs w:val="24"/>
          <w:lang w:eastAsia="et-EE"/>
        </w:rPr>
        <w:t xml:space="preserve"> </w:t>
      </w:r>
      <w:r w:rsidR="00352156">
        <w:rPr>
          <w:rFonts w:ascii="Times New Roman" w:eastAsia="Times New Roman" w:hAnsi="Times New Roman" w:cs="Times New Roman"/>
          <w:sz w:val="24"/>
          <w:szCs w:val="24"/>
          <w:lang w:eastAsia="et-EE"/>
        </w:rPr>
        <w:t>§ 75</w:t>
      </w:r>
      <w:r w:rsidR="00352156" w:rsidRPr="00352156">
        <w:rPr>
          <w:rFonts w:ascii="Times New Roman" w:eastAsia="Times New Roman" w:hAnsi="Times New Roman" w:cs="Times New Roman"/>
          <w:sz w:val="24"/>
          <w:szCs w:val="24"/>
          <w:vertAlign w:val="superscript"/>
          <w:lang w:eastAsia="et-EE"/>
        </w:rPr>
        <w:t>1</w:t>
      </w:r>
      <w:r>
        <w:rPr>
          <w:rFonts w:ascii="Times New Roman" w:eastAsia="Times New Roman" w:hAnsi="Times New Roman" w:cs="Times New Roman"/>
          <w:sz w:val="24"/>
          <w:szCs w:val="24"/>
          <w:lang w:eastAsia="et-EE"/>
        </w:rPr>
        <w:t>.</w:t>
      </w:r>
    </w:p>
    <w:p w14:paraId="1BDC3E0C" w14:textId="77777777" w:rsidR="00F67DDA" w:rsidRDefault="00F67DDA" w:rsidP="00F67DDA">
      <w:pPr>
        <w:spacing w:after="0" w:line="240" w:lineRule="auto"/>
        <w:jc w:val="both"/>
        <w:rPr>
          <w:rFonts w:ascii="Times New Roman" w:eastAsia="Times New Roman" w:hAnsi="Times New Roman" w:cs="Times New Roman"/>
          <w:sz w:val="24"/>
          <w:szCs w:val="24"/>
          <w:lang w:eastAsia="et-EE"/>
        </w:rPr>
      </w:pPr>
    </w:p>
    <w:p w14:paraId="503822DD" w14:textId="4B34DF65" w:rsidR="00DF67BF" w:rsidRDefault="00F67DDA" w:rsidP="00F67DDA">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Selleks, et selline õigus Kaitseliidul tekiks, tuleb sätestada sarnane õigus ka </w:t>
      </w:r>
      <w:r w:rsidRPr="00DA726C">
        <w:rPr>
          <w:rFonts w:ascii="Times New Roman" w:eastAsia="Times New Roman" w:hAnsi="Times New Roman" w:cs="Times New Roman"/>
          <w:sz w:val="24"/>
          <w:szCs w:val="24"/>
          <w:lang w:eastAsia="et-EE"/>
        </w:rPr>
        <w:t>Ka</w:t>
      </w:r>
      <w:r w:rsidR="009C19DE">
        <w:rPr>
          <w:rFonts w:ascii="Times New Roman" w:eastAsia="Times New Roman" w:hAnsi="Times New Roman" w:cs="Times New Roman"/>
          <w:sz w:val="24"/>
          <w:szCs w:val="24"/>
          <w:lang w:eastAsia="et-EE"/>
        </w:rPr>
        <w:t>i</w:t>
      </w:r>
      <w:r w:rsidR="006544D2">
        <w:rPr>
          <w:rFonts w:ascii="Times New Roman" w:eastAsia="Times New Roman" w:hAnsi="Times New Roman" w:cs="Times New Roman"/>
          <w:sz w:val="24"/>
          <w:szCs w:val="24"/>
          <w:lang w:eastAsia="et-EE"/>
        </w:rPr>
        <w:t>tseliidu</w:t>
      </w:r>
      <w:r>
        <w:rPr>
          <w:rFonts w:ascii="Times New Roman" w:eastAsia="Times New Roman" w:hAnsi="Times New Roman" w:cs="Times New Roman"/>
          <w:sz w:val="24"/>
          <w:szCs w:val="24"/>
          <w:lang w:eastAsia="et-EE"/>
        </w:rPr>
        <w:t xml:space="preserve"> (vt eelnõu § 2 selgitust).</w:t>
      </w:r>
    </w:p>
    <w:p w14:paraId="0254B120" w14:textId="77777777" w:rsidR="00F67DDA" w:rsidRDefault="00F67DDA" w:rsidP="00F67DDA">
      <w:pPr>
        <w:spacing w:after="0" w:line="240" w:lineRule="auto"/>
        <w:jc w:val="both"/>
        <w:rPr>
          <w:rFonts w:ascii="Times New Roman" w:eastAsia="Times New Roman" w:hAnsi="Times New Roman" w:cs="Times New Roman"/>
          <w:b/>
          <w:bCs/>
          <w:sz w:val="24"/>
          <w:szCs w:val="24"/>
          <w:lang w:eastAsia="et-EE"/>
        </w:rPr>
      </w:pPr>
    </w:p>
    <w:p w14:paraId="4BD57E60" w14:textId="4F0BFB21" w:rsidR="00527CF7" w:rsidRDefault="00527CF7" w:rsidP="00527CF7">
      <w:pPr>
        <w:spacing w:after="0" w:line="240" w:lineRule="auto"/>
        <w:jc w:val="both"/>
        <w:rPr>
          <w:rFonts w:ascii="Times New Roman" w:eastAsia="Times New Roman" w:hAnsi="Times New Roman" w:cs="Times New Roman"/>
          <w:sz w:val="24"/>
          <w:szCs w:val="24"/>
          <w:lang w:eastAsia="et-EE"/>
        </w:rPr>
      </w:pPr>
      <w:r w:rsidRPr="0020072D">
        <w:rPr>
          <w:rFonts w:ascii="Times New Roman" w:eastAsia="Times New Roman" w:hAnsi="Times New Roman" w:cs="Times New Roman"/>
          <w:b/>
          <w:bCs/>
          <w:sz w:val="24"/>
          <w:szCs w:val="24"/>
          <w:lang w:eastAsia="et-EE"/>
        </w:rPr>
        <w:t>Julgeolekuasutus</w:t>
      </w:r>
      <w:r>
        <w:rPr>
          <w:rFonts w:ascii="Times New Roman" w:eastAsia="Times New Roman" w:hAnsi="Times New Roman" w:cs="Times New Roman"/>
          <w:b/>
          <w:bCs/>
          <w:sz w:val="24"/>
          <w:szCs w:val="24"/>
          <w:lang w:eastAsia="et-EE"/>
        </w:rPr>
        <w:t xml:space="preserve"> – </w:t>
      </w:r>
      <w:r w:rsidRPr="004C2826">
        <w:rPr>
          <w:rFonts w:ascii="Times New Roman" w:eastAsia="Times New Roman" w:hAnsi="Times New Roman" w:cs="Times New Roman"/>
          <w:sz w:val="24"/>
          <w:szCs w:val="24"/>
          <w:lang w:eastAsia="et-EE"/>
        </w:rPr>
        <w:t xml:space="preserve">kehtiva </w:t>
      </w:r>
      <w:r>
        <w:rPr>
          <w:rFonts w:ascii="Times New Roman" w:eastAsia="Times New Roman" w:hAnsi="Times New Roman" w:cs="Times New Roman"/>
          <w:sz w:val="24"/>
          <w:szCs w:val="24"/>
          <w:lang w:eastAsia="et-EE"/>
        </w:rPr>
        <w:t xml:space="preserve">seaduse kohaselt </w:t>
      </w:r>
      <w:r w:rsidR="00C62937" w:rsidRPr="00A2077D">
        <w:rPr>
          <w:rFonts w:ascii="Times New Roman" w:eastAsia="Times New Roman" w:hAnsi="Times New Roman" w:cs="Times New Roman"/>
          <w:sz w:val="24"/>
          <w:szCs w:val="24"/>
          <w:lang w:eastAsia="et-EE"/>
        </w:rPr>
        <w:t>(ESS § 115 lg 1 p</w:t>
      </w:r>
      <w:r w:rsidR="00800D94">
        <w:rPr>
          <w:rFonts w:ascii="Times New Roman" w:eastAsia="Times New Roman" w:hAnsi="Times New Roman" w:cs="Times New Roman"/>
          <w:sz w:val="24"/>
          <w:szCs w:val="24"/>
          <w:lang w:eastAsia="et-EE"/>
        </w:rPr>
        <w:t xml:space="preserve"> 6</w:t>
      </w:r>
      <w:r w:rsidR="00C62937" w:rsidRPr="00A2077D">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on julgeolekuasutusel õigus sagedusloa alusel raadiosidet piirata</w:t>
      </w:r>
      <w:r w:rsidRPr="00806B2A">
        <w:rPr>
          <w:rFonts w:ascii="Times New Roman" w:eastAsia="Times New Roman" w:hAnsi="Times New Roman" w:cs="Times New Roman"/>
          <w:sz w:val="24"/>
          <w:szCs w:val="24"/>
          <w:lang w:eastAsia="et-EE"/>
        </w:rPr>
        <w:t> </w:t>
      </w:r>
      <w:r w:rsidRPr="00876A79">
        <w:rPr>
          <w:rFonts w:ascii="Times New Roman" w:eastAsia="Times New Roman" w:hAnsi="Times New Roman" w:cs="Times New Roman"/>
          <w:sz w:val="24"/>
          <w:szCs w:val="24"/>
          <w:lang w:eastAsia="et-EE"/>
        </w:rPr>
        <w:t>mehitamata õhusõidukist lähtuva ohu tõrjumiseks julgeolekuasutuste seaduses sätestatud alusel ja korras</w:t>
      </w:r>
      <w:r>
        <w:rPr>
          <w:rFonts w:ascii="Times New Roman" w:eastAsia="Times New Roman" w:hAnsi="Times New Roman" w:cs="Times New Roman"/>
          <w:sz w:val="24"/>
          <w:szCs w:val="24"/>
          <w:lang w:eastAsia="et-EE"/>
        </w:rPr>
        <w:t xml:space="preserve">. Lisas on sätestatud, et </w:t>
      </w:r>
      <w:r w:rsidRPr="006A0200">
        <w:rPr>
          <w:rFonts w:ascii="Times New Roman" w:eastAsia="Times New Roman" w:hAnsi="Times New Roman" w:cs="Times New Roman"/>
          <w:sz w:val="24"/>
          <w:szCs w:val="24"/>
          <w:lang w:eastAsia="et-EE"/>
        </w:rPr>
        <w:t>sisejulgeolekut tagaval asutusel</w:t>
      </w:r>
      <w:r w:rsidR="00F02016">
        <w:rPr>
          <w:rFonts w:ascii="Times New Roman" w:eastAsia="Times New Roman" w:hAnsi="Times New Roman" w:cs="Times New Roman"/>
          <w:sz w:val="24"/>
          <w:szCs w:val="24"/>
          <w:lang w:eastAsia="et-EE"/>
        </w:rPr>
        <w:t xml:space="preserve"> </w:t>
      </w:r>
      <w:r w:rsidR="00800D94" w:rsidRPr="00A2077D">
        <w:rPr>
          <w:rFonts w:ascii="Times New Roman" w:eastAsia="Times New Roman" w:hAnsi="Times New Roman" w:cs="Times New Roman"/>
          <w:sz w:val="24"/>
          <w:szCs w:val="24"/>
          <w:lang w:eastAsia="et-EE"/>
        </w:rPr>
        <w:t>ESS § 115 lg 1 p</w:t>
      </w:r>
      <w:r w:rsidR="00800D94">
        <w:rPr>
          <w:rFonts w:ascii="Times New Roman" w:eastAsia="Times New Roman" w:hAnsi="Times New Roman" w:cs="Times New Roman"/>
          <w:sz w:val="24"/>
          <w:szCs w:val="24"/>
          <w:lang w:eastAsia="et-EE"/>
        </w:rPr>
        <w:t xml:space="preserve"> </w:t>
      </w:r>
      <w:r w:rsidR="00D86C73">
        <w:rPr>
          <w:rFonts w:ascii="Times New Roman" w:eastAsia="Times New Roman" w:hAnsi="Times New Roman" w:cs="Times New Roman"/>
          <w:sz w:val="24"/>
          <w:szCs w:val="24"/>
          <w:lang w:eastAsia="et-EE"/>
        </w:rPr>
        <w:t>4</w:t>
      </w:r>
      <w:r w:rsidR="00800D94" w:rsidRPr="00A2077D">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õigus sagedusloa alusel raadiosidet piirata</w:t>
      </w:r>
      <w:r w:rsidRPr="00806B2A">
        <w:rPr>
          <w:rFonts w:ascii="Times New Roman" w:eastAsia="Times New Roman" w:hAnsi="Times New Roman" w:cs="Times New Roman"/>
          <w:sz w:val="24"/>
          <w:szCs w:val="24"/>
          <w:lang w:eastAsia="et-EE"/>
        </w:rPr>
        <w:t> </w:t>
      </w:r>
      <w:r w:rsidRPr="006A0200">
        <w:rPr>
          <w:rFonts w:ascii="Times New Roman" w:eastAsia="Times New Roman" w:hAnsi="Times New Roman" w:cs="Times New Roman"/>
          <w:sz w:val="24"/>
          <w:szCs w:val="24"/>
          <w:lang w:eastAsia="et-EE"/>
        </w:rPr>
        <w:t>kõrgendatud turvameetmeid nõudva sündmuse julgestamiseks selle toimumise piirkonnas</w:t>
      </w:r>
      <w:r>
        <w:rPr>
          <w:rFonts w:ascii="Times New Roman" w:eastAsia="Times New Roman" w:hAnsi="Times New Roman" w:cs="Times New Roman"/>
          <w:sz w:val="24"/>
          <w:szCs w:val="24"/>
          <w:lang w:eastAsia="et-EE"/>
        </w:rPr>
        <w:t>.</w:t>
      </w:r>
    </w:p>
    <w:p w14:paraId="585E142C" w14:textId="77777777" w:rsidR="00527CF7" w:rsidRDefault="00527CF7" w:rsidP="00527CF7">
      <w:pPr>
        <w:spacing w:after="0" w:line="240" w:lineRule="auto"/>
        <w:jc w:val="both"/>
        <w:rPr>
          <w:rFonts w:ascii="Times New Roman" w:eastAsia="Times New Roman" w:hAnsi="Times New Roman" w:cs="Times New Roman"/>
          <w:sz w:val="24"/>
          <w:szCs w:val="24"/>
          <w:lang w:eastAsia="et-EE"/>
        </w:rPr>
      </w:pPr>
    </w:p>
    <w:p w14:paraId="2C38BA05" w14:textId="77777777" w:rsidR="00527CF7" w:rsidRDefault="00527CF7" w:rsidP="00527CF7">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 xml:space="preserve">Eelnõukohase ESS § 115 lõike 1 punktis 4 sätestatakse, et julgeolekuasutusel on õigus sagedusloa alusel raadiosidet piirata </w:t>
      </w:r>
      <w:r w:rsidRPr="00D04C5F">
        <w:rPr>
          <w:rFonts w:ascii="Times New Roman" w:eastAsia="Times New Roman" w:hAnsi="Times New Roman" w:cs="Times New Roman"/>
          <w:sz w:val="24"/>
          <w:szCs w:val="24"/>
          <w:lang w:eastAsia="et-EE"/>
        </w:rPr>
        <w:t>seadusest tulenevate ülesannete täitmiseks avaliku korra ja riigi julgeoleku tagamisel ohu tõrjumise</w:t>
      </w:r>
      <w:r>
        <w:rPr>
          <w:rFonts w:ascii="Times New Roman" w:eastAsia="Times New Roman" w:hAnsi="Times New Roman" w:cs="Times New Roman"/>
          <w:sz w:val="24"/>
          <w:szCs w:val="24"/>
          <w:lang w:eastAsia="et-EE"/>
        </w:rPr>
        <w:t xml:space="preserve"> ja</w:t>
      </w:r>
      <w:r w:rsidRPr="00D04C5F">
        <w:rPr>
          <w:rFonts w:ascii="Times New Roman" w:eastAsia="Times New Roman" w:hAnsi="Times New Roman" w:cs="Times New Roman"/>
          <w:sz w:val="24"/>
          <w:szCs w:val="24"/>
          <w:lang w:eastAsia="et-EE"/>
        </w:rPr>
        <w:t xml:space="preserve"> korrarikkumise kõrvaldamise eesmärgil</w:t>
      </w:r>
      <w:r w:rsidRPr="00CC16B8">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ning </w:t>
      </w:r>
      <w:r w:rsidRPr="00CC16B8">
        <w:rPr>
          <w:rFonts w:ascii="Times New Roman" w:eastAsia="Times New Roman" w:hAnsi="Times New Roman" w:cs="Times New Roman"/>
          <w:sz w:val="24"/>
          <w:szCs w:val="24"/>
          <w:lang w:eastAsia="et-EE"/>
        </w:rPr>
        <w:t>julgeolekuasutuse valdust või teenistujaid ähvardava olulise või kõrgendatud ohu väljaselgitamiseks või tõrjumiseks</w:t>
      </w:r>
      <w:r>
        <w:rPr>
          <w:rFonts w:ascii="Times New Roman" w:eastAsia="Times New Roman" w:hAnsi="Times New Roman" w:cs="Times New Roman"/>
          <w:sz w:val="24"/>
          <w:szCs w:val="24"/>
          <w:lang w:eastAsia="et-EE"/>
        </w:rPr>
        <w:t>.</w:t>
      </w:r>
    </w:p>
    <w:p w14:paraId="17452A16" w14:textId="77777777" w:rsidR="00527CF7" w:rsidRDefault="00527CF7" w:rsidP="00527CF7">
      <w:pPr>
        <w:spacing w:after="0" w:line="240" w:lineRule="auto"/>
        <w:jc w:val="both"/>
        <w:rPr>
          <w:rFonts w:ascii="Times New Roman" w:eastAsia="Times New Roman" w:hAnsi="Times New Roman" w:cs="Times New Roman"/>
          <w:sz w:val="24"/>
          <w:szCs w:val="24"/>
          <w:lang w:eastAsia="et-EE"/>
        </w:rPr>
      </w:pPr>
    </w:p>
    <w:p w14:paraId="7AF02C13" w14:textId="19ADF9EE" w:rsidR="00527CF7" w:rsidRDefault="00527CF7" w:rsidP="00527CF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 sõnastus võimaldab julgeolekuasutustel esmalt tagada enda objektide turvalisus mehitamata õhusõidukitest tuleneva ohu suhtes. Enda objektide kaitsel on julgeolekuasutustele tagatud raadiside segamise meetme rakendamine juba ohu väljaselgitamise staadiumis, mis tähendab, et asutus ei pea kahtlase lennuvahendi tuvastamisel ootama ohu realiseerumist ning võib riski tuvastamisel reageerida kiiremini, tagades seeläbi asutuse enda turvalisuse. Arvestades muutunud riske, mis kaasnevad eelkõige mehitamata õhusõidukitega täpsustatakse julgeolekuasutuste õigust piirata raadiosidet. Raadioside piiramine </w:t>
      </w:r>
      <w:r w:rsidR="0000139B">
        <w:rPr>
          <w:rFonts w:ascii="Times New Roman" w:hAnsi="Times New Roman" w:cs="Times New Roman"/>
          <w:sz w:val="24"/>
          <w:szCs w:val="24"/>
        </w:rPr>
        <w:t xml:space="preserve">on </w:t>
      </w:r>
      <w:r>
        <w:rPr>
          <w:rFonts w:ascii="Times New Roman" w:hAnsi="Times New Roman" w:cs="Times New Roman"/>
          <w:sz w:val="24"/>
          <w:szCs w:val="24"/>
        </w:rPr>
        <w:t>lubatud kui see on esiteks seotud seadusest tuleneva ülesandega ning see on vajalik ohu tõrjumiseks või korrarikkumise lõpetamiseks. Samuti tagab selline sõnastus, et julgeoleku asutustel säilib õigus piirata raadiosidet kõrgendatud turvameetmeid nõudva sündmuse julgestamiseks, sest see on seotud asutuse seadusest tulenevate ülesannete täitmisega.</w:t>
      </w:r>
    </w:p>
    <w:p w14:paraId="3BB6932E" w14:textId="77777777" w:rsidR="00FD27E4" w:rsidRDefault="00FD27E4" w:rsidP="002D6166">
      <w:pPr>
        <w:spacing w:after="0" w:line="240" w:lineRule="auto"/>
        <w:jc w:val="both"/>
        <w:rPr>
          <w:rFonts w:ascii="Times New Roman" w:eastAsia="Times New Roman" w:hAnsi="Times New Roman" w:cs="Times New Roman"/>
          <w:sz w:val="24"/>
          <w:szCs w:val="24"/>
          <w:lang w:eastAsia="et-EE"/>
        </w:rPr>
      </w:pPr>
    </w:p>
    <w:p w14:paraId="4B05F305" w14:textId="2B68CFC0" w:rsidR="00A2077D" w:rsidRPr="00A2077D" w:rsidRDefault="00FD27E4" w:rsidP="00A2077D">
      <w:pPr>
        <w:spacing w:after="0" w:line="240" w:lineRule="auto"/>
        <w:jc w:val="both"/>
        <w:rPr>
          <w:rFonts w:ascii="Times New Roman" w:eastAsia="Times New Roman" w:hAnsi="Times New Roman" w:cs="Times New Roman"/>
          <w:b/>
          <w:bCs/>
          <w:sz w:val="24"/>
          <w:szCs w:val="24"/>
          <w:lang w:eastAsia="et-EE"/>
        </w:rPr>
      </w:pPr>
      <w:r w:rsidRPr="00A2077D">
        <w:rPr>
          <w:rFonts w:ascii="Times New Roman" w:eastAsia="Times New Roman" w:hAnsi="Times New Roman" w:cs="Times New Roman"/>
          <w:b/>
          <w:bCs/>
          <w:sz w:val="24"/>
          <w:szCs w:val="24"/>
          <w:lang w:eastAsia="et-EE"/>
        </w:rPr>
        <w:t>Vangla</w:t>
      </w:r>
      <w:r w:rsidR="00A2077D" w:rsidRPr="00A2077D">
        <w:rPr>
          <w:rFonts w:ascii="Times New Roman" w:eastAsia="Times New Roman" w:hAnsi="Times New Roman" w:cs="Times New Roman"/>
          <w:b/>
          <w:bCs/>
          <w:sz w:val="24"/>
          <w:szCs w:val="24"/>
          <w:lang w:eastAsia="et-EE"/>
        </w:rPr>
        <w:t xml:space="preserve"> – </w:t>
      </w:r>
      <w:r w:rsidR="00A2077D" w:rsidRPr="00A2077D">
        <w:rPr>
          <w:rFonts w:ascii="Times New Roman" w:eastAsia="Times New Roman" w:hAnsi="Times New Roman" w:cs="Times New Roman"/>
          <w:sz w:val="24"/>
          <w:szCs w:val="24"/>
          <w:lang w:eastAsia="et-EE"/>
        </w:rPr>
        <w:t xml:space="preserve">kehtiva seaduse kohaselt (ESS § 115 lg 1 p </w:t>
      </w:r>
      <w:r w:rsidR="003B191B">
        <w:rPr>
          <w:rFonts w:ascii="Times New Roman" w:eastAsia="Times New Roman" w:hAnsi="Times New Roman" w:cs="Times New Roman"/>
          <w:sz w:val="24"/>
          <w:szCs w:val="24"/>
          <w:lang w:eastAsia="et-EE"/>
        </w:rPr>
        <w:t>2</w:t>
      </w:r>
      <w:r w:rsidR="00A2077D" w:rsidRPr="00A2077D">
        <w:rPr>
          <w:rFonts w:ascii="Times New Roman" w:eastAsia="Times New Roman" w:hAnsi="Times New Roman" w:cs="Times New Roman"/>
          <w:sz w:val="24"/>
          <w:szCs w:val="24"/>
          <w:lang w:eastAsia="et-EE"/>
        </w:rPr>
        <w:t xml:space="preserve">) on </w:t>
      </w:r>
      <w:r w:rsidR="003B191B">
        <w:rPr>
          <w:rFonts w:ascii="Times New Roman" w:eastAsia="Times New Roman" w:hAnsi="Times New Roman" w:cs="Times New Roman"/>
          <w:sz w:val="24"/>
          <w:szCs w:val="24"/>
          <w:lang w:eastAsia="et-EE"/>
        </w:rPr>
        <w:t>vanglal</w:t>
      </w:r>
      <w:r w:rsidR="00A2077D" w:rsidRPr="00A2077D">
        <w:rPr>
          <w:rFonts w:ascii="Times New Roman" w:eastAsia="Times New Roman" w:hAnsi="Times New Roman" w:cs="Times New Roman"/>
          <w:sz w:val="24"/>
          <w:szCs w:val="24"/>
          <w:lang w:eastAsia="et-EE"/>
        </w:rPr>
        <w:t xml:space="preserve"> õigus sagedusloa alusel raadiosidet piirata</w:t>
      </w:r>
      <w:r w:rsidR="00A2077D" w:rsidRPr="00806B2A">
        <w:rPr>
          <w:rFonts w:ascii="Times New Roman" w:eastAsia="Times New Roman" w:hAnsi="Times New Roman" w:cs="Times New Roman"/>
          <w:sz w:val="24"/>
          <w:szCs w:val="24"/>
          <w:lang w:eastAsia="et-EE"/>
        </w:rPr>
        <w:t> </w:t>
      </w:r>
      <w:r w:rsidR="003B191B">
        <w:rPr>
          <w:rFonts w:ascii="Times New Roman" w:eastAsia="Times New Roman" w:hAnsi="Times New Roman" w:cs="Times New Roman"/>
          <w:sz w:val="24"/>
          <w:szCs w:val="24"/>
          <w:lang w:eastAsia="et-EE"/>
        </w:rPr>
        <w:t>vangla</w:t>
      </w:r>
      <w:r w:rsidR="00A2077D" w:rsidRPr="00806B2A">
        <w:rPr>
          <w:rFonts w:ascii="Times New Roman" w:eastAsia="Times New Roman" w:hAnsi="Times New Roman" w:cs="Times New Roman"/>
          <w:sz w:val="24"/>
          <w:szCs w:val="24"/>
          <w:lang w:eastAsia="et-EE"/>
        </w:rPr>
        <w:t xml:space="preserve"> territooriumil</w:t>
      </w:r>
      <w:r w:rsidR="00A2077D">
        <w:rPr>
          <w:rFonts w:ascii="Times New Roman" w:eastAsia="Times New Roman" w:hAnsi="Times New Roman" w:cs="Times New Roman"/>
          <w:sz w:val="24"/>
          <w:szCs w:val="24"/>
          <w:lang w:eastAsia="et-EE"/>
        </w:rPr>
        <w:t>.</w:t>
      </w:r>
    </w:p>
    <w:p w14:paraId="3E48DC9C" w14:textId="77777777" w:rsidR="00A2077D" w:rsidRDefault="00A2077D" w:rsidP="00A2077D">
      <w:pPr>
        <w:spacing w:after="0" w:line="240" w:lineRule="auto"/>
        <w:jc w:val="both"/>
        <w:rPr>
          <w:rFonts w:ascii="Times New Roman" w:eastAsia="Times New Roman" w:hAnsi="Times New Roman" w:cs="Times New Roman"/>
          <w:sz w:val="24"/>
          <w:szCs w:val="24"/>
          <w:lang w:eastAsia="et-EE"/>
        </w:rPr>
      </w:pPr>
    </w:p>
    <w:p w14:paraId="23176585" w14:textId="3A324545" w:rsidR="00FD27E4" w:rsidRDefault="00A2077D" w:rsidP="00A2077D">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lastRenderedPageBreak/>
        <w:t xml:space="preserve">Eelnõukohase ESS § 115 lõike 1 punktis </w:t>
      </w:r>
      <w:r w:rsidR="00DF7566">
        <w:rPr>
          <w:rFonts w:ascii="Times New Roman" w:eastAsia="Times New Roman" w:hAnsi="Times New Roman" w:cs="Times New Roman"/>
          <w:sz w:val="24"/>
          <w:szCs w:val="24"/>
          <w:lang w:eastAsia="et-EE"/>
        </w:rPr>
        <w:t>5</w:t>
      </w:r>
      <w:r>
        <w:rPr>
          <w:rFonts w:ascii="Times New Roman" w:eastAsia="Times New Roman" w:hAnsi="Times New Roman" w:cs="Times New Roman"/>
          <w:sz w:val="24"/>
          <w:szCs w:val="24"/>
          <w:lang w:eastAsia="et-EE"/>
        </w:rPr>
        <w:t xml:space="preserve"> sätestatakse, et </w:t>
      </w:r>
      <w:r w:rsidR="00DF7566">
        <w:rPr>
          <w:rFonts w:ascii="Times New Roman" w:eastAsia="Times New Roman" w:hAnsi="Times New Roman" w:cs="Times New Roman"/>
          <w:sz w:val="24"/>
          <w:szCs w:val="24"/>
          <w:lang w:eastAsia="et-EE"/>
        </w:rPr>
        <w:t>vanglal</w:t>
      </w:r>
      <w:r>
        <w:rPr>
          <w:rFonts w:ascii="Times New Roman" w:eastAsia="Times New Roman" w:hAnsi="Times New Roman" w:cs="Times New Roman"/>
          <w:sz w:val="24"/>
          <w:szCs w:val="24"/>
          <w:lang w:eastAsia="et-EE"/>
        </w:rPr>
        <w:t xml:space="preserve"> on õigus sagedusloa alusel piirata raadioside</w:t>
      </w:r>
      <w:r w:rsidR="00DF7566">
        <w:rPr>
          <w:rFonts w:ascii="Times New Roman" w:eastAsia="Times New Roman" w:hAnsi="Times New Roman" w:cs="Times New Roman"/>
          <w:sz w:val="24"/>
          <w:szCs w:val="24"/>
          <w:lang w:eastAsia="et-EE"/>
        </w:rPr>
        <w:t xml:space="preserve">t </w:t>
      </w:r>
      <w:r w:rsidR="007A00C8" w:rsidRPr="008B0FA4">
        <w:rPr>
          <w:rFonts w:ascii="Times New Roman" w:eastAsia="Times New Roman" w:hAnsi="Times New Roman" w:cs="Times New Roman"/>
          <w:sz w:val="24"/>
          <w:szCs w:val="24"/>
          <w:lang w:eastAsia="et-EE"/>
        </w:rPr>
        <w:t>vangla territooriumil ning selle vahetu läheduse kohal olevas õhuruumis vangla julgeoleku tagamiseks vangistusseaduses sätestatud alusel ja korras</w:t>
      </w:r>
      <w:r w:rsidR="00DF7566">
        <w:rPr>
          <w:rFonts w:ascii="Times New Roman" w:eastAsia="Times New Roman" w:hAnsi="Times New Roman" w:cs="Times New Roman"/>
          <w:sz w:val="24"/>
          <w:szCs w:val="24"/>
          <w:lang w:eastAsia="et-EE"/>
        </w:rPr>
        <w:t xml:space="preserve">. </w:t>
      </w:r>
    </w:p>
    <w:p w14:paraId="6F22A3EE" w14:textId="77777777" w:rsidR="006A3F45" w:rsidRDefault="006A3F45" w:rsidP="00A2077D">
      <w:pPr>
        <w:spacing w:after="0" w:line="240" w:lineRule="auto"/>
        <w:jc w:val="both"/>
        <w:rPr>
          <w:rFonts w:ascii="Times New Roman" w:eastAsia="Times New Roman" w:hAnsi="Times New Roman" w:cs="Times New Roman"/>
          <w:sz w:val="24"/>
          <w:szCs w:val="24"/>
          <w:lang w:eastAsia="et-EE"/>
        </w:rPr>
      </w:pPr>
    </w:p>
    <w:p w14:paraId="7E6DA319" w14:textId="7EE37B1A" w:rsidR="000E3AE7" w:rsidRDefault="006A3F45" w:rsidP="006A3F45">
      <w:pPr>
        <w:spacing w:after="0" w:line="240" w:lineRule="auto"/>
        <w:jc w:val="both"/>
        <w:rPr>
          <w:rFonts w:ascii="Times New Roman" w:eastAsia="Times New Roman" w:hAnsi="Times New Roman" w:cs="Times New Roman"/>
          <w:sz w:val="24"/>
          <w:szCs w:val="24"/>
          <w:lang w:eastAsia="et-EE"/>
        </w:rPr>
      </w:pPr>
      <w:r w:rsidRPr="006A3F45">
        <w:rPr>
          <w:rFonts w:ascii="Times New Roman" w:eastAsia="Times New Roman" w:hAnsi="Times New Roman" w:cs="Times New Roman"/>
          <w:sz w:val="24"/>
          <w:szCs w:val="24"/>
          <w:lang w:eastAsia="et-EE"/>
        </w:rPr>
        <w:t xml:space="preserve">Raadioside piiramise eesmärk on tagada vangla julgeolek ja turvalisus. Tänapäeval kasutatakse üha enam mehitamata õhusõidukeid (droone) </w:t>
      </w:r>
      <w:r w:rsidR="009114DE">
        <w:rPr>
          <w:rFonts w:ascii="Times New Roman" w:eastAsia="Times New Roman" w:hAnsi="Times New Roman" w:cs="Times New Roman"/>
          <w:sz w:val="24"/>
          <w:szCs w:val="24"/>
          <w:lang w:eastAsia="et-EE"/>
        </w:rPr>
        <w:t xml:space="preserve">ka </w:t>
      </w:r>
      <w:r w:rsidRPr="006A3F45">
        <w:rPr>
          <w:rFonts w:ascii="Times New Roman" w:eastAsia="Times New Roman" w:hAnsi="Times New Roman" w:cs="Times New Roman"/>
          <w:sz w:val="24"/>
          <w:szCs w:val="24"/>
          <w:lang w:eastAsia="et-EE"/>
        </w:rPr>
        <w:t xml:space="preserve">keelatud esemete, sealhulgas mobiiltelefonide, narkootiliste ainete ja muude keelatud esemete toimetamiseks vangla territooriumile. </w:t>
      </w:r>
    </w:p>
    <w:p w14:paraId="0FDFF577" w14:textId="1D345E60" w:rsidR="00F40736" w:rsidRPr="0020076A" w:rsidRDefault="00F40736" w:rsidP="00F40736">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sz w:val="24"/>
          <w:szCs w:val="24"/>
          <w:lang w:eastAsia="et-EE"/>
        </w:rPr>
        <w:t>D</w:t>
      </w:r>
      <w:r w:rsidRPr="0020076A">
        <w:rPr>
          <w:rFonts w:ascii="Times New Roman" w:eastAsia="Times New Roman" w:hAnsi="Times New Roman" w:cs="Times New Roman"/>
          <w:sz w:val="24"/>
          <w:szCs w:val="24"/>
          <w:lang w:eastAsia="et-EE"/>
        </w:rPr>
        <w:t>rooni tuvastamine ei tähenda automaatselt droonitõrje kasutamist. Meetme valikul</w:t>
      </w:r>
      <w:r>
        <w:rPr>
          <w:rFonts w:ascii="Times New Roman" w:eastAsia="Times New Roman" w:hAnsi="Times New Roman" w:cs="Times New Roman"/>
          <w:sz w:val="24"/>
          <w:szCs w:val="24"/>
          <w:lang w:eastAsia="et-EE"/>
        </w:rPr>
        <w:t xml:space="preserve"> lähtutakse</w:t>
      </w:r>
      <w:r w:rsidRPr="0020076A">
        <w:rPr>
          <w:rFonts w:ascii="Times New Roman" w:eastAsia="Times New Roman" w:hAnsi="Times New Roman" w:cs="Times New Roman"/>
          <w:sz w:val="24"/>
          <w:szCs w:val="24"/>
          <w:lang w:eastAsia="et-EE"/>
        </w:rPr>
        <w:t xml:space="preserve"> konkreetsest ohust ja proportsionaalsusest. Samas võib droo</w:t>
      </w:r>
      <w:r w:rsidR="00CE195E">
        <w:rPr>
          <w:rFonts w:ascii="Times New Roman" w:eastAsia="Times New Roman" w:hAnsi="Times New Roman" w:cs="Times New Roman"/>
          <w:sz w:val="24"/>
          <w:szCs w:val="24"/>
          <w:lang w:eastAsia="et-EE"/>
        </w:rPr>
        <w:t>n</w:t>
      </w:r>
      <w:r w:rsidRPr="0020076A">
        <w:rPr>
          <w:rFonts w:ascii="Times New Roman" w:eastAsia="Times New Roman" w:hAnsi="Times New Roman" w:cs="Times New Roman"/>
          <w:sz w:val="24"/>
          <w:szCs w:val="24"/>
          <w:lang w:eastAsia="et-EE"/>
        </w:rPr>
        <w:t>i liikumiskiiruse, asukoha vms põhjusel olla olukorda, kus keelatud eseme toimetamist või vahetut ohtu ei ole võimalik mõne muu meetmega ära hoida. Ja erinevate droonitõrje vahendite olemasolu võimalda</w:t>
      </w:r>
      <w:r>
        <w:rPr>
          <w:rFonts w:ascii="Times New Roman" w:eastAsia="Times New Roman" w:hAnsi="Times New Roman" w:cs="Times New Roman"/>
          <w:sz w:val="24"/>
          <w:szCs w:val="24"/>
          <w:lang w:eastAsia="et-EE"/>
        </w:rPr>
        <w:t>b</w:t>
      </w:r>
      <w:r w:rsidRPr="0020076A">
        <w:rPr>
          <w:rFonts w:ascii="Times New Roman" w:eastAsia="Times New Roman" w:hAnsi="Times New Roman" w:cs="Times New Roman"/>
          <w:sz w:val="24"/>
          <w:szCs w:val="24"/>
          <w:lang w:eastAsia="et-EE"/>
        </w:rPr>
        <w:t>ki valida konkreetses olukorras sobiva ja võimalikult vähe kahjustava sekkumisviisi. </w:t>
      </w:r>
    </w:p>
    <w:p w14:paraId="1860F050" w14:textId="77777777" w:rsidR="00A2077D" w:rsidRDefault="00A2077D" w:rsidP="00A2077D">
      <w:pPr>
        <w:spacing w:after="0" w:line="240" w:lineRule="auto"/>
        <w:jc w:val="both"/>
        <w:rPr>
          <w:rFonts w:ascii="Times New Roman" w:eastAsia="Times New Roman" w:hAnsi="Times New Roman" w:cs="Times New Roman"/>
          <w:sz w:val="24"/>
          <w:szCs w:val="24"/>
          <w:lang w:eastAsia="et-EE"/>
        </w:rPr>
      </w:pPr>
    </w:p>
    <w:p w14:paraId="43F29C47" w14:textId="3A0F9C6F" w:rsidR="00A40BC6" w:rsidRPr="00476730" w:rsidRDefault="00FD27E4" w:rsidP="00373F2F">
      <w:pPr>
        <w:spacing w:after="0" w:line="240" w:lineRule="auto"/>
        <w:jc w:val="both"/>
        <w:rPr>
          <w:rFonts w:ascii="Times New Roman" w:eastAsia="Times New Roman" w:hAnsi="Times New Roman" w:cs="Times New Roman"/>
          <w:sz w:val="24"/>
          <w:szCs w:val="24"/>
          <w:lang w:eastAsia="et-EE"/>
        </w:rPr>
      </w:pPr>
      <w:r w:rsidRPr="00476730">
        <w:rPr>
          <w:rFonts w:ascii="Times New Roman" w:eastAsia="Times New Roman" w:hAnsi="Times New Roman" w:cs="Times New Roman"/>
          <w:b/>
          <w:bCs/>
          <w:sz w:val="24"/>
          <w:szCs w:val="24"/>
          <w:lang w:eastAsia="et-EE"/>
        </w:rPr>
        <w:t>Päästeamet</w:t>
      </w:r>
      <w:r w:rsidR="00373F2F" w:rsidRPr="00476730">
        <w:rPr>
          <w:rFonts w:ascii="Times New Roman" w:eastAsia="Times New Roman" w:hAnsi="Times New Roman" w:cs="Times New Roman"/>
          <w:b/>
          <w:bCs/>
          <w:sz w:val="24"/>
          <w:szCs w:val="24"/>
          <w:lang w:eastAsia="et-EE"/>
        </w:rPr>
        <w:t xml:space="preserve"> – </w:t>
      </w:r>
      <w:r w:rsidR="00373F2F" w:rsidRPr="00476730">
        <w:rPr>
          <w:rFonts w:ascii="Times New Roman" w:eastAsia="Times New Roman" w:hAnsi="Times New Roman" w:cs="Times New Roman"/>
          <w:sz w:val="24"/>
          <w:szCs w:val="24"/>
          <w:lang w:eastAsia="et-EE"/>
        </w:rPr>
        <w:t xml:space="preserve">kehtiva seaduse kohaselt </w:t>
      </w:r>
      <w:r w:rsidR="00036DB1" w:rsidRPr="00A2077D">
        <w:rPr>
          <w:rFonts w:ascii="Times New Roman" w:eastAsia="Times New Roman" w:hAnsi="Times New Roman" w:cs="Times New Roman"/>
          <w:sz w:val="24"/>
          <w:szCs w:val="24"/>
          <w:lang w:eastAsia="et-EE"/>
        </w:rPr>
        <w:t>(ESS § 115 lg 1 p</w:t>
      </w:r>
      <w:r w:rsidR="00C62937">
        <w:rPr>
          <w:rFonts w:ascii="Times New Roman" w:eastAsia="Times New Roman" w:hAnsi="Times New Roman" w:cs="Times New Roman"/>
          <w:sz w:val="24"/>
          <w:szCs w:val="24"/>
          <w:lang w:eastAsia="et-EE"/>
        </w:rPr>
        <w:t xml:space="preserve"> </w:t>
      </w:r>
      <w:r w:rsidR="00D86C73">
        <w:rPr>
          <w:rFonts w:ascii="Times New Roman" w:eastAsia="Times New Roman" w:hAnsi="Times New Roman" w:cs="Times New Roman"/>
          <w:sz w:val="24"/>
          <w:szCs w:val="24"/>
          <w:lang w:eastAsia="et-EE"/>
        </w:rPr>
        <w:t>5</w:t>
      </w:r>
      <w:r w:rsidR="00036DB1" w:rsidRPr="00A2077D">
        <w:rPr>
          <w:rFonts w:ascii="Times New Roman" w:eastAsia="Times New Roman" w:hAnsi="Times New Roman" w:cs="Times New Roman"/>
          <w:sz w:val="24"/>
          <w:szCs w:val="24"/>
          <w:lang w:eastAsia="et-EE"/>
        </w:rPr>
        <w:t xml:space="preserve">) </w:t>
      </w:r>
      <w:r w:rsidR="00A40BC6" w:rsidRPr="00476730">
        <w:rPr>
          <w:rFonts w:ascii="Times New Roman" w:eastAsia="Times New Roman" w:hAnsi="Times New Roman" w:cs="Times New Roman"/>
          <w:sz w:val="24"/>
          <w:szCs w:val="24"/>
          <w:lang w:eastAsia="et-EE"/>
        </w:rPr>
        <w:t>on sisejulgeolekut tagaval asutusel õigus sagedusloa alusel raadiosidet piirata</w:t>
      </w:r>
      <w:r w:rsidR="00FB45EC" w:rsidRPr="00476730">
        <w:rPr>
          <w:rFonts w:ascii="Times New Roman" w:eastAsia="Times New Roman" w:hAnsi="Times New Roman" w:cs="Times New Roman"/>
          <w:sz w:val="24"/>
          <w:szCs w:val="24"/>
          <w:lang w:eastAsia="et-EE"/>
        </w:rPr>
        <w:t xml:space="preserve"> plahvatuse tõkestamiseks võimaliku plahvatuse piirkonnas.</w:t>
      </w:r>
    </w:p>
    <w:p w14:paraId="0E02BB6D" w14:textId="77777777" w:rsidR="00BE4A66" w:rsidRPr="00476730" w:rsidRDefault="00BE4A66" w:rsidP="00122696">
      <w:pPr>
        <w:spacing w:after="0" w:line="240" w:lineRule="auto"/>
        <w:jc w:val="both"/>
        <w:rPr>
          <w:rFonts w:ascii="Times New Roman" w:eastAsia="Times New Roman" w:hAnsi="Times New Roman" w:cs="Times New Roman"/>
          <w:sz w:val="24"/>
          <w:szCs w:val="24"/>
          <w:lang w:eastAsia="et-EE"/>
        </w:rPr>
      </w:pPr>
    </w:p>
    <w:p w14:paraId="75306EDA" w14:textId="35AC0851" w:rsidR="00BE4A66" w:rsidRPr="00476730" w:rsidRDefault="00FB45EC" w:rsidP="00BE4A66">
      <w:pPr>
        <w:spacing w:after="0" w:line="240" w:lineRule="auto"/>
        <w:jc w:val="both"/>
        <w:rPr>
          <w:rFonts w:ascii="Times New Roman" w:eastAsia="Times New Roman" w:hAnsi="Times New Roman" w:cs="Times New Roman"/>
          <w:sz w:val="24"/>
          <w:szCs w:val="24"/>
          <w:lang w:eastAsia="et-EE"/>
        </w:rPr>
      </w:pPr>
      <w:r w:rsidRPr="00476730">
        <w:rPr>
          <w:rFonts w:ascii="Times New Roman" w:eastAsia="Times New Roman" w:hAnsi="Times New Roman" w:cs="Times New Roman"/>
          <w:sz w:val="24"/>
          <w:szCs w:val="24"/>
          <w:lang w:eastAsia="et-EE"/>
        </w:rPr>
        <w:t xml:space="preserve">Eelnõukohase ESS § 115 lõike 1 punktis </w:t>
      </w:r>
      <w:r w:rsidR="004E5E24" w:rsidRPr="00476730">
        <w:rPr>
          <w:rFonts w:ascii="Times New Roman" w:eastAsia="Times New Roman" w:hAnsi="Times New Roman" w:cs="Times New Roman"/>
          <w:sz w:val="24"/>
          <w:szCs w:val="24"/>
          <w:lang w:eastAsia="et-EE"/>
        </w:rPr>
        <w:t>6</w:t>
      </w:r>
      <w:r w:rsidRPr="00476730">
        <w:rPr>
          <w:rFonts w:ascii="Times New Roman" w:eastAsia="Times New Roman" w:hAnsi="Times New Roman" w:cs="Times New Roman"/>
          <w:sz w:val="24"/>
          <w:szCs w:val="24"/>
          <w:lang w:eastAsia="et-EE"/>
        </w:rPr>
        <w:t xml:space="preserve"> sätestataks</w:t>
      </w:r>
      <w:r w:rsidR="00122696" w:rsidRPr="00476730">
        <w:rPr>
          <w:rFonts w:ascii="Times New Roman" w:eastAsia="Times New Roman" w:hAnsi="Times New Roman" w:cs="Times New Roman"/>
          <w:sz w:val="24"/>
          <w:szCs w:val="24"/>
          <w:lang w:eastAsia="et-EE"/>
        </w:rPr>
        <w:t xml:space="preserve">e Päästeametile õigus sagedusloa alusel raadiosidet piirata </w:t>
      </w:r>
      <w:r w:rsidR="0007508D">
        <w:rPr>
          <w:rFonts w:ascii="Times New Roman" w:eastAsia="Times New Roman" w:hAnsi="Times New Roman" w:cs="Times New Roman"/>
          <w:sz w:val="24"/>
          <w:szCs w:val="24"/>
          <w:lang w:eastAsia="et-EE"/>
        </w:rPr>
        <w:t xml:space="preserve">ulatusliku </w:t>
      </w:r>
      <w:r w:rsidR="002B5971" w:rsidRPr="002B5971">
        <w:rPr>
          <w:rFonts w:ascii="Times New Roman" w:hAnsi="Times New Roman" w:cs="Times New Roman"/>
          <w:sz w:val="24"/>
          <w:szCs w:val="24"/>
        </w:rPr>
        <w:t>evakuatsiooni, päästetöö ja demineerimistöö tegemise kohas selle töö tegemise ajal ning päästeameti valdust ja teenistujaid ähvardava ohu tõrjumiseks ning riigikaitselise kriisolukorra ajal ulatusliku evakuatsiooni kohta, päästetööle ja demineerimistööle ja sealt tagasi liikumisel, kui see on vajalik vahetu olulise või kõrgendatud ohu tõrjumiseks</w:t>
      </w:r>
      <w:r w:rsidR="00BE4A66" w:rsidRPr="002B5971">
        <w:rPr>
          <w:rFonts w:ascii="Times New Roman" w:eastAsia="Times New Roman" w:hAnsi="Times New Roman" w:cs="Times New Roman"/>
          <w:sz w:val="24"/>
          <w:szCs w:val="24"/>
          <w:lang w:eastAsia="et-EE"/>
        </w:rPr>
        <w:t>.</w:t>
      </w:r>
    </w:p>
    <w:p w14:paraId="6810638D" w14:textId="5E199495" w:rsidR="00373F2F" w:rsidRPr="00476730" w:rsidRDefault="00373F2F" w:rsidP="00373F2F">
      <w:pPr>
        <w:spacing w:after="0" w:line="240" w:lineRule="auto"/>
        <w:jc w:val="both"/>
        <w:rPr>
          <w:rFonts w:ascii="Times New Roman" w:eastAsia="Times New Roman" w:hAnsi="Times New Roman" w:cs="Times New Roman"/>
          <w:b/>
          <w:bCs/>
          <w:sz w:val="24"/>
          <w:szCs w:val="24"/>
          <w:lang w:eastAsia="et-EE"/>
        </w:rPr>
      </w:pPr>
    </w:p>
    <w:p w14:paraId="560DE9EA" w14:textId="6760FB3F" w:rsidR="000765C0" w:rsidRDefault="00F14562" w:rsidP="000765C0">
      <w:pPr>
        <w:pStyle w:val="Default"/>
        <w:jc w:val="both"/>
        <w:rPr>
          <w:b/>
          <w:bCs/>
          <w:color w:val="auto"/>
        </w:rPr>
      </w:pPr>
      <w:r>
        <w:rPr>
          <w:rFonts w:eastAsia="Times New Roman"/>
          <w:color w:val="auto"/>
          <w:lang w:eastAsia="et-EE"/>
        </w:rPr>
        <w:t>V</w:t>
      </w:r>
      <w:r w:rsidR="00B922DD">
        <w:rPr>
          <w:rFonts w:eastAsia="Times New Roman"/>
          <w:color w:val="auto"/>
          <w:lang w:eastAsia="et-EE"/>
        </w:rPr>
        <w:t>aata</w:t>
      </w:r>
      <w:r w:rsidR="003A38DA">
        <w:rPr>
          <w:rFonts w:eastAsia="Times New Roman"/>
          <w:color w:val="auto"/>
          <w:lang w:eastAsia="et-EE"/>
        </w:rPr>
        <w:t xml:space="preserve"> </w:t>
      </w:r>
      <w:r w:rsidR="00BD581D">
        <w:rPr>
          <w:rFonts w:eastAsia="Times New Roman"/>
          <w:color w:val="auto"/>
          <w:lang w:eastAsia="et-EE"/>
        </w:rPr>
        <w:t xml:space="preserve">täpsemat selgitust </w:t>
      </w:r>
      <w:r w:rsidR="00B922DD">
        <w:rPr>
          <w:rFonts w:eastAsia="Times New Roman"/>
          <w:color w:val="auto"/>
          <w:lang w:eastAsia="et-EE"/>
        </w:rPr>
        <w:t>§</w:t>
      </w:r>
      <w:r w:rsidR="00BD581D">
        <w:rPr>
          <w:rFonts w:eastAsia="Times New Roman"/>
          <w:color w:val="auto"/>
          <w:lang w:eastAsia="et-EE"/>
        </w:rPr>
        <w:t>-st</w:t>
      </w:r>
      <w:r w:rsidR="00B922DD">
        <w:rPr>
          <w:rFonts w:eastAsia="Times New Roman"/>
          <w:color w:val="auto"/>
          <w:lang w:eastAsia="et-EE"/>
        </w:rPr>
        <w:t xml:space="preserve"> 3. </w:t>
      </w:r>
    </w:p>
    <w:p w14:paraId="3F96C6CA" w14:textId="77777777" w:rsidR="00FD27E4" w:rsidRDefault="00FD27E4" w:rsidP="002D6166">
      <w:pPr>
        <w:spacing w:after="0" w:line="240" w:lineRule="auto"/>
        <w:jc w:val="both"/>
        <w:rPr>
          <w:rFonts w:ascii="Times New Roman" w:eastAsia="Times New Roman" w:hAnsi="Times New Roman" w:cs="Times New Roman"/>
          <w:sz w:val="24"/>
          <w:szCs w:val="24"/>
          <w:lang w:eastAsia="et-EE"/>
        </w:rPr>
      </w:pPr>
    </w:p>
    <w:p w14:paraId="29C3CF6C" w14:textId="62150E3E" w:rsidR="0092457E" w:rsidRDefault="00E701E9" w:rsidP="0092457E">
      <w:pPr>
        <w:spacing w:after="0" w:line="240" w:lineRule="auto"/>
        <w:jc w:val="both"/>
        <w:rPr>
          <w:rFonts w:ascii="Times New Roman" w:eastAsia="Times New Roman" w:hAnsi="Times New Roman" w:cs="Times New Roman"/>
          <w:sz w:val="24"/>
          <w:szCs w:val="24"/>
          <w:lang w:eastAsia="et-EE"/>
        </w:rPr>
      </w:pPr>
      <w:r w:rsidRPr="0092457E">
        <w:rPr>
          <w:rFonts w:ascii="Times New Roman" w:eastAsia="Times New Roman" w:hAnsi="Times New Roman" w:cs="Times New Roman"/>
          <w:b/>
          <w:bCs/>
          <w:sz w:val="24"/>
          <w:szCs w:val="24"/>
          <w:lang w:eastAsia="et-EE"/>
        </w:rPr>
        <w:t>Turvatöötja ja turvajuht</w:t>
      </w:r>
      <w:r w:rsidR="0092457E" w:rsidRPr="00A2077D">
        <w:rPr>
          <w:rFonts w:ascii="Times New Roman" w:eastAsia="Times New Roman" w:hAnsi="Times New Roman" w:cs="Times New Roman"/>
          <w:b/>
          <w:bCs/>
          <w:sz w:val="24"/>
          <w:szCs w:val="24"/>
          <w:lang w:eastAsia="et-EE"/>
        </w:rPr>
        <w:t xml:space="preserve"> – </w:t>
      </w:r>
      <w:r w:rsidR="0092457E" w:rsidRPr="00A2077D">
        <w:rPr>
          <w:rFonts w:ascii="Times New Roman" w:eastAsia="Times New Roman" w:hAnsi="Times New Roman" w:cs="Times New Roman"/>
          <w:sz w:val="24"/>
          <w:szCs w:val="24"/>
          <w:lang w:eastAsia="et-EE"/>
        </w:rPr>
        <w:t>kehtiva seaduse</w:t>
      </w:r>
      <w:r w:rsidR="00890A16">
        <w:rPr>
          <w:rFonts w:ascii="Times New Roman" w:eastAsia="Times New Roman" w:hAnsi="Times New Roman" w:cs="Times New Roman"/>
          <w:sz w:val="24"/>
          <w:szCs w:val="24"/>
          <w:lang w:eastAsia="et-EE"/>
        </w:rPr>
        <w:t xml:space="preserve"> </w:t>
      </w:r>
      <w:r w:rsidR="0092457E" w:rsidRPr="00A2077D">
        <w:rPr>
          <w:rFonts w:ascii="Times New Roman" w:eastAsia="Times New Roman" w:hAnsi="Times New Roman" w:cs="Times New Roman"/>
          <w:sz w:val="24"/>
          <w:szCs w:val="24"/>
          <w:lang w:eastAsia="et-EE"/>
        </w:rPr>
        <w:t>ESS § 115 l</w:t>
      </w:r>
      <w:r w:rsidR="00B27CF7">
        <w:rPr>
          <w:rFonts w:ascii="Times New Roman" w:eastAsia="Times New Roman" w:hAnsi="Times New Roman" w:cs="Times New Roman"/>
          <w:sz w:val="24"/>
          <w:szCs w:val="24"/>
          <w:lang w:eastAsia="et-EE"/>
        </w:rPr>
        <w:t>õike</w:t>
      </w:r>
      <w:r w:rsidR="0092457E" w:rsidRPr="00A2077D">
        <w:rPr>
          <w:rFonts w:ascii="Times New Roman" w:eastAsia="Times New Roman" w:hAnsi="Times New Roman" w:cs="Times New Roman"/>
          <w:sz w:val="24"/>
          <w:szCs w:val="24"/>
          <w:lang w:eastAsia="et-EE"/>
        </w:rPr>
        <w:t xml:space="preserve"> 1 p </w:t>
      </w:r>
      <w:r w:rsidR="0092457E">
        <w:rPr>
          <w:rFonts w:ascii="Times New Roman" w:eastAsia="Times New Roman" w:hAnsi="Times New Roman" w:cs="Times New Roman"/>
          <w:sz w:val="24"/>
          <w:szCs w:val="24"/>
          <w:lang w:eastAsia="et-EE"/>
        </w:rPr>
        <w:t>7</w:t>
      </w:r>
      <w:r w:rsidR="00890A16">
        <w:rPr>
          <w:rFonts w:ascii="Times New Roman" w:eastAsia="Times New Roman" w:hAnsi="Times New Roman" w:cs="Times New Roman"/>
          <w:sz w:val="24"/>
          <w:szCs w:val="24"/>
          <w:lang w:eastAsia="et-EE"/>
        </w:rPr>
        <w:t xml:space="preserve"> muutub e</w:t>
      </w:r>
      <w:r w:rsidR="0092457E">
        <w:rPr>
          <w:rFonts w:ascii="Times New Roman" w:eastAsia="Times New Roman" w:hAnsi="Times New Roman" w:cs="Times New Roman"/>
          <w:sz w:val="24"/>
          <w:szCs w:val="24"/>
          <w:lang w:eastAsia="et-EE"/>
        </w:rPr>
        <w:t>elnõukohase ESS §</w:t>
      </w:r>
      <w:r w:rsidR="00890A16">
        <w:rPr>
          <w:rFonts w:ascii="Times New Roman" w:eastAsia="Times New Roman" w:hAnsi="Times New Roman" w:cs="Times New Roman"/>
          <w:sz w:val="24"/>
          <w:szCs w:val="24"/>
          <w:lang w:eastAsia="et-EE"/>
        </w:rPr>
        <w:t> </w:t>
      </w:r>
      <w:r w:rsidR="0092457E">
        <w:rPr>
          <w:rFonts w:ascii="Times New Roman" w:eastAsia="Times New Roman" w:hAnsi="Times New Roman" w:cs="Times New Roman"/>
          <w:sz w:val="24"/>
          <w:szCs w:val="24"/>
          <w:lang w:eastAsia="et-EE"/>
        </w:rPr>
        <w:t>115 lõike 1 punkti</w:t>
      </w:r>
      <w:r w:rsidR="00890A16">
        <w:rPr>
          <w:rFonts w:ascii="Times New Roman" w:eastAsia="Times New Roman" w:hAnsi="Times New Roman" w:cs="Times New Roman"/>
          <w:sz w:val="24"/>
          <w:szCs w:val="24"/>
          <w:lang w:eastAsia="et-EE"/>
        </w:rPr>
        <w:t>ks</w:t>
      </w:r>
      <w:r w:rsidR="0092457E">
        <w:rPr>
          <w:rFonts w:ascii="Times New Roman" w:eastAsia="Times New Roman" w:hAnsi="Times New Roman" w:cs="Times New Roman"/>
          <w:sz w:val="24"/>
          <w:szCs w:val="24"/>
          <w:lang w:eastAsia="et-EE"/>
        </w:rPr>
        <w:t xml:space="preserve"> </w:t>
      </w:r>
      <w:r w:rsidR="00341C6C">
        <w:rPr>
          <w:rFonts w:ascii="Times New Roman" w:eastAsia="Times New Roman" w:hAnsi="Times New Roman" w:cs="Times New Roman"/>
          <w:sz w:val="24"/>
          <w:szCs w:val="24"/>
          <w:lang w:eastAsia="et-EE"/>
        </w:rPr>
        <w:t>8</w:t>
      </w:r>
      <w:r w:rsidR="00890A16">
        <w:rPr>
          <w:rFonts w:ascii="Times New Roman" w:eastAsia="Times New Roman" w:hAnsi="Times New Roman" w:cs="Times New Roman"/>
          <w:sz w:val="24"/>
          <w:szCs w:val="24"/>
          <w:lang w:eastAsia="et-EE"/>
        </w:rPr>
        <w:t>. Nimetatud punkti sisu antud eelnõuga ei muudeta</w:t>
      </w:r>
      <w:r w:rsidR="0092457E">
        <w:rPr>
          <w:rFonts w:ascii="Times New Roman" w:eastAsia="Times New Roman" w:hAnsi="Times New Roman" w:cs="Times New Roman"/>
          <w:sz w:val="24"/>
          <w:szCs w:val="24"/>
          <w:lang w:eastAsia="et-EE"/>
        </w:rPr>
        <w:t xml:space="preserve">. </w:t>
      </w:r>
    </w:p>
    <w:p w14:paraId="3D77CA6B" w14:textId="77777777" w:rsidR="00E701E9" w:rsidRPr="005F3AEF" w:rsidRDefault="00E701E9" w:rsidP="002D6166">
      <w:pPr>
        <w:spacing w:after="0" w:line="240" w:lineRule="auto"/>
        <w:jc w:val="both"/>
        <w:rPr>
          <w:rFonts w:ascii="Times New Roman" w:eastAsia="Times New Roman" w:hAnsi="Times New Roman" w:cs="Times New Roman"/>
          <w:sz w:val="24"/>
          <w:szCs w:val="24"/>
          <w:highlight w:val="cyan"/>
          <w:lang w:eastAsia="et-EE"/>
        </w:rPr>
      </w:pPr>
    </w:p>
    <w:p w14:paraId="20005045" w14:textId="585723AB" w:rsidR="00F52656" w:rsidRPr="002C154A" w:rsidRDefault="00A77811" w:rsidP="00F52656">
      <w:pPr>
        <w:pStyle w:val="Vahedeta"/>
        <w:jc w:val="both"/>
      </w:pPr>
      <w:r w:rsidRPr="00E11C6E">
        <w:rPr>
          <w:rFonts w:ascii="Times New Roman" w:eastAsia="Times New Roman" w:hAnsi="Times New Roman" w:cs="Times New Roman"/>
          <w:b/>
          <w:bCs/>
          <w:sz w:val="24"/>
          <w:szCs w:val="24"/>
          <w:lang w:eastAsia="et-EE"/>
        </w:rPr>
        <w:t>Eelnõukohase ESS § 115 lõi</w:t>
      </w:r>
      <w:r w:rsidR="00F52656" w:rsidRPr="00E11C6E">
        <w:rPr>
          <w:rFonts w:ascii="Times New Roman" w:eastAsia="Times New Roman" w:hAnsi="Times New Roman" w:cs="Times New Roman"/>
          <w:b/>
          <w:bCs/>
          <w:sz w:val="24"/>
          <w:szCs w:val="24"/>
          <w:lang w:eastAsia="et-EE"/>
        </w:rPr>
        <w:t>get</w:t>
      </w:r>
      <w:r w:rsidRPr="00E11C6E">
        <w:rPr>
          <w:rFonts w:ascii="Times New Roman" w:eastAsia="Times New Roman" w:hAnsi="Times New Roman" w:cs="Times New Roman"/>
          <w:b/>
          <w:bCs/>
          <w:sz w:val="24"/>
          <w:szCs w:val="24"/>
          <w:lang w:eastAsia="et-EE"/>
        </w:rPr>
        <w:t xml:space="preserve"> 1 </w:t>
      </w:r>
      <w:r w:rsidR="00F52656" w:rsidRPr="00E11C6E">
        <w:rPr>
          <w:rFonts w:ascii="Times New Roman" w:eastAsia="Times New Roman" w:hAnsi="Times New Roman" w:cs="Times New Roman"/>
          <w:b/>
          <w:bCs/>
          <w:sz w:val="24"/>
          <w:szCs w:val="24"/>
          <w:lang w:eastAsia="et-EE"/>
        </w:rPr>
        <w:t>täiendatakse punktidega 9 ja 10</w:t>
      </w:r>
      <w:r w:rsidR="00F52656">
        <w:rPr>
          <w:rFonts w:ascii="Times New Roman" w:eastAsia="Times New Roman" w:hAnsi="Times New Roman" w:cs="Times New Roman"/>
          <w:sz w:val="24"/>
          <w:szCs w:val="24"/>
          <w:lang w:eastAsia="et-EE"/>
        </w:rPr>
        <w:t xml:space="preserve">, et tagada </w:t>
      </w:r>
      <w:r w:rsidR="0046486B">
        <w:rPr>
          <w:rFonts w:ascii="Times New Roman" w:hAnsi="Times New Roman" w:cs="Times New Roman"/>
          <w:sz w:val="24"/>
          <w:szCs w:val="24"/>
        </w:rPr>
        <w:t>raadioside piiramise võimalus</w:t>
      </w:r>
      <w:r w:rsidR="00F52656" w:rsidRPr="00637650">
        <w:rPr>
          <w:rFonts w:ascii="Times New Roman" w:hAnsi="Times New Roman" w:cs="Times New Roman"/>
          <w:sz w:val="24"/>
          <w:szCs w:val="24"/>
        </w:rPr>
        <w:t xml:space="preserve"> </w:t>
      </w:r>
      <w:r w:rsidR="00F52656" w:rsidRPr="00637650">
        <w:rPr>
          <w:rFonts w:ascii="Times New Roman" w:hAnsi="Times New Roman" w:cs="Times New Roman"/>
          <w:color w:val="212121"/>
          <w:sz w:val="24"/>
          <w:szCs w:val="24"/>
        </w:rPr>
        <w:t xml:space="preserve">väljaõppe, teadus- ja arendustegevuse </w:t>
      </w:r>
      <w:r w:rsidR="00F52656" w:rsidRPr="002C154A">
        <w:rPr>
          <w:rFonts w:ascii="Times New Roman" w:hAnsi="Times New Roman" w:cs="Times New Roman"/>
          <w:color w:val="212121"/>
          <w:sz w:val="24"/>
          <w:szCs w:val="24"/>
        </w:rPr>
        <w:t>ning tehniliste lahenduste katsetamise eesmärgil selleks ettevalmistatud maa-alal või ehitisel.</w:t>
      </w:r>
      <w:r w:rsidR="00F52656" w:rsidRPr="002C154A">
        <w:rPr>
          <w:rFonts w:ascii="Times New Roman" w:hAnsi="Times New Roman" w:cs="Times New Roman"/>
          <w:sz w:val="24"/>
          <w:szCs w:val="24"/>
        </w:rPr>
        <w:t xml:space="preserve"> </w:t>
      </w:r>
    </w:p>
    <w:p w14:paraId="649D2DEB" w14:textId="77777777" w:rsidR="004F39F5" w:rsidRDefault="004F39F5" w:rsidP="002D6166">
      <w:pPr>
        <w:spacing w:after="0" w:line="240" w:lineRule="auto"/>
        <w:jc w:val="both"/>
        <w:rPr>
          <w:rFonts w:ascii="Times New Roman" w:eastAsia="Times New Roman" w:hAnsi="Times New Roman" w:cs="Times New Roman"/>
          <w:b/>
          <w:bCs/>
          <w:sz w:val="24"/>
          <w:szCs w:val="24"/>
          <w:lang w:eastAsia="et-EE"/>
        </w:rPr>
      </w:pPr>
    </w:p>
    <w:p w14:paraId="21C11C51" w14:textId="350B3230" w:rsidR="00B27CF7" w:rsidRPr="00E11C6E" w:rsidRDefault="004F39F5" w:rsidP="002D6166">
      <w:pPr>
        <w:spacing w:after="0" w:line="240" w:lineRule="auto"/>
        <w:jc w:val="both"/>
        <w:rPr>
          <w:rFonts w:ascii="Times New Roman" w:eastAsia="Times New Roman" w:hAnsi="Times New Roman" w:cs="Times New Roman"/>
          <w:sz w:val="24"/>
          <w:szCs w:val="24"/>
          <w:lang w:eastAsia="et-EE"/>
        </w:rPr>
      </w:pPr>
      <w:r w:rsidRPr="00E11C6E">
        <w:rPr>
          <w:rFonts w:ascii="Times New Roman" w:eastAsia="Times New Roman" w:hAnsi="Times New Roman" w:cs="Times New Roman"/>
          <w:sz w:val="24"/>
          <w:szCs w:val="24"/>
          <w:lang w:eastAsia="et-EE"/>
        </w:rPr>
        <w:t>P</w:t>
      </w:r>
      <w:r w:rsidR="00CA7731" w:rsidRPr="00E11C6E">
        <w:rPr>
          <w:rFonts w:ascii="Times New Roman" w:eastAsia="Times New Roman" w:hAnsi="Times New Roman" w:cs="Times New Roman"/>
          <w:sz w:val="24"/>
          <w:szCs w:val="24"/>
          <w:lang w:eastAsia="et-EE"/>
        </w:rPr>
        <w:t>unkt 9 - s</w:t>
      </w:r>
      <w:r w:rsidR="00E701E9" w:rsidRPr="00E11C6E">
        <w:rPr>
          <w:rFonts w:ascii="Times New Roman" w:eastAsia="Times New Roman" w:hAnsi="Times New Roman" w:cs="Times New Roman"/>
          <w:sz w:val="24"/>
          <w:szCs w:val="24"/>
          <w:lang w:eastAsia="et-EE"/>
        </w:rPr>
        <w:t>iseturvalisuse, riigikaitse või lennunduse õppe</w:t>
      </w:r>
      <w:r w:rsidR="006857F1" w:rsidRPr="00E11C6E">
        <w:rPr>
          <w:rFonts w:ascii="Times New Roman" w:eastAsia="Times New Roman" w:hAnsi="Times New Roman" w:cs="Times New Roman"/>
          <w:sz w:val="24"/>
          <w:szCs w:val="24"/>
          <w:lang w:eastAsia="et-EE"/>
        </w:rPr>
        <w:t>asutus</w:t>
      </w:r>
      <w:r w:rsidRPr="00E11C6E">
        <w:rPr>
          <w:rFonts w:ascii="Times New Roman" w:eastAsia="Times New Roman" w:hAnsi="Times New Roman" w:cs="Times New Roman"/>
          <w:sz w:val="24"/>
          <w:szCs w:val="24"/>
          <w:lang w:eastAsia="et-EE"/>
        </w:rPr>
        <w:t>.</w:t>
      </w:r>
      <w:r w:rsidR="004A26BE" w:rsidRPr="00E11C6E">
        <w:rPr>
          <w:rFonts w:ascii="Times New Roman" w:eastAsia="Times New Roman" w:hAnsi="Times New Roman" w:cs="Times New Roman"/>
          <w:sz w:val="24"/>
          <w:szCs w:val="24"/>
          <w:lang w:eastAsia="et-EE"/>
        </w:rPr>
        <w:t xml:space="preserve"> </w:t>
      </w:r>
    </w:p>
    <w:p w14:paraId="78664E23" w14:textId="0C20FDBD" w:rsidR="00B27CF7" w:rsidRPr="00E11C6E" w:rsidRDefault="004F39F5" w:rsidP="00B27CF7">
      <w:pPr>
        <w:spacing w:after="0" w:line="240" w:lineRule="auto"/>
        <w:jc w:val="both"/>
        <w:rPr>
          <w:rFonts w:ascii="Times New Roman" w:eastAsia="Times New Roman" w:hAnsi="Times New Roman" w:cs="Times New Roman"/>
          <w:sz w:val="24"/>
          <w:szCs w:val="24"/>
          <w:lang w:eastAsia="et-EE"/>
        </w:rPr>
      </w:pPr>
      <w:r w:rsidRPr="00E11C6E">
        <w:rPr>
          <w:rFonts w:ascii="Times New Roman" w:eastAsia="Times New Roman" w:hAnsi="Times New Roman" w:cs="Times New Roman"/>
          <w:sz w:val="24"/>
          <w:szCs w:val="24"/>
          <w:lang w:eastAsia="et-EE"/>
        </w:rPr>
        <w:t>P</w:t>
      </w:r>
      <w:r w:rsidR="00CA7731" w:rsidRPr="00E11C6E">
        <w:rPr>
          <w:rFonts w:ascii="Times New Roman" w:eastAsia="Times New Roman" w:hAnsi="Times New Roman" w:cs="Times New Roman"/>
          <w:sz w:val="24"/>
          <w:szCs w:val="24"/>
          <w:lang w:eastAsia="et-EE"/>
        </w:rPr>
        <w:t>unkt 10 - t</w:t>
      </w:r>
      <w:r w:rsidR="006857F1" w:rsidRPr="00E11C6E">
        <w:rPr>
          <w:rFonts w:ascii="Times New Roman" w:eastAsia="Times New Roman" w:hAnsi="Times New Roman" w:cs="Times New Roman"/>
          <w:sz w:val="24"/>
          <w:szCs w:val="24"/>
          <w:lang w:eastAsia="et-EE"/>
        </w:rPr>
        <w:t>eadus- ja arendustegevuse või innovatsioonitegevuse või tehniliste lahe</w:t>
      </w:r>
      <w:r w:rsidR="0020072D" w:rsidRPr="00E11C6E">
        <w:rPr>
          <w:rFonts w:ascii="Times New Roman" w:eastAsia="Times New Roman" w:hAnsi="Times New Roman" w:cs="Times New Roman"/>
          <w:sz w:val="24"/>
          <w:szCs w:val="24"/>
          <w:lang w:eastAsia="et-EE"/>
        </w:rPr>
        <w:t>nduste katsetamise eesmärgi tegutsev kolmas isik</w:t>
      </w:r>
      <w:r w:rsidRPr="00E11C6E">
        <w:rPr>
          <w:rFonts w:ascii="Times New Roman" w:eastAsia="Times New Roman" w:hAnsi="Times New Roman" w:cs="Times New Roman"/>
          <w:sz w:val="24"/>
          <w:szCs w:val="24"/>
          <w:lang w:eastAsia="et-EE"/>
        </w:rPr>
        <w:t>.</w:t>
      </w:r>
    </w:p>
    <w:p w14:paraId="17B902D8" w14:textId="77777777" w:rsidR="0020072D" w:rsidRDefault="0020072D" w:rsidP="002D6166">
      <w:pPr>
        <w:spacing w:after="0" w:line="240" w:lineRule="auto"/>
        <w:jc w:val="both"/>
        <w:rPr>
          <w:rFonts w:ascii="Times New Roman" w:eastAsia="Times New Roman" w:hAnsi="Times New Roman" w:cs="Times New Roman"/>
          <w:sz w:val="24"/>
          <w:szCs w:val="24"/>
          <w:lang w:eastAsia="et-EE"/>
        </w:rPr>
      </w:pPr>
    </w:p>
    <w:p w14:paraId="1E87AB16" w14:textId="06582276" w:rsidR="002D6166" w:rsidRDefault="00330C6D" w:rsidP="002D6166">
      <w:pPr>
        <w:spacing w:after="0" w:line="240" w:lineRule="auto"/>
        <w:jc w:val="both"/>
        <w:rPr>
          <w:rFonts w:ascii="Times New Roman" w:hAnsi="Times New Roman" w:cs="Times New Roman"/>
          <w:sz w:val="24"/>
          <w:szCs w:val="24"/>
        </w:rPr>
      </w:pPr>
      <w:r w:rsidRPr="0056300C">
        <w:rPr>
          <w:rFonts w:ascii="Times New Roman" w:eastAsia="Times New Roman" w:hAnsi="Times New Roman" w:cs="Times New Roman"/>
          <w:sz w:val="24"/>
          <w:szCs w:val="24"/>
          <w:lang w:eastAsia="et-EE"/>
        </w:rPr>
        <w:t>Praegune regulatsioon ei anna</w:t>
      </w:r>
      <w:r w:rsidRPr="0056300C" w:rsidDel="00925E37">
        <w:rPr>
          <w:rFonts w:ascii="Times New Roman" w:eastAsia="Times New Roman" w:hAnsi="Times New Roman" w:cs="Times New Roman"/>
          <w:sz w:val="24"/>
          <w:szCs w:val="24"/>
          <w:lang w:eastAsia="et-EE"/>
        </w:rPr>
        <w:t xml:space="preserve"> </w:t>
      </w:r>
      <w:r w:rsidRPr="0056300C">
        <w:rPr>
          <w:rFonts w:ascii="Times New Roman" w:eastAsia="Times New Roman" w:hAnsi="Times New Roman" w:cs="Times New Roman"/>
          <w:sz w:val="24"/>
          <w:szCs w:val="24"/>
          <w:lang w:eastAsia="et-EE"/>
        </w:rPr>
        <w:t xml:space="preserve">õigust </w:t>
      </w:r>
      <w:r w:rsidR="002D6166" w:rsidRPr="0056300C">
        <w:rPr>
          <w:rFonts w:ascii="Times New Roman" w:eastAsia="Times New Roman" w:hAnsi="Times New Roman" w:cs="Times New Roman"/>
          <w:sz w:val="24"/>
          <w:szCs w:val="24"/>
          <w:lang w:eastAsia="et-EE"/>
        </w:rPr>
        <w:t>raadioside piirami</w:t>
      </w:r>
      <w:r w:rsidR="002D296E" w:rsidRPr="0056300C">
        <w:rPr>
          <w:rFonts w:ascii="Times New Roman" w:eastAsia="Times New Roman" w:hAnsi="Times New Roman" w:cs="Times New Roman"/>
          <w:sz w:val="24"/>
          <w:szCs w:val="24"/>
          <w:lang w:eastAsia="et-EE"/>
        </w:rPr>
        <w:t>se</w:t>
      </w:r>
      <w:r w:rsidR="002D6166" w:rsidRPr="0056300C">
        <w:rPr>
          <w:rFonts w:ascii="Times New Roman" w:eastAsia="Times New Roman" w:hAnsi="Times New Roman" w:cs="Times New Roman"/>
          <w:sz w:val="24"/>
          <w:szCs w:val="24"/>
          <w:lang w:eastAsia="et-EE"/>
        </w:rPr>
        <w:t xml:space="preserve"> ja mehitamata sõidukite tõrjumi</w:t>
      </w:r>
      <w:r w:rsidR="00BA46A8" w:rsidRPr="0056300C">
        <w:rPr>
          <w:rFonts w:ascii="Times New Roman" w:eastAsia="Times New Roman" w:hAnsi="Times New Roman" w:cs="Times New Roman"/>
          <w:sz w:val="24"/>
          <w:szCs w:val="24"/>
          <w:lang w:eastAsia="et-EE"/>
        </w:rPr>
        <w:t>se</w:t>
      </w:r>
      <w:r w:rsidR="002D6166" w:rsidRPr="0056300C">
        <w:rPr>
          <w:rFonts w:ascii="Times New Roman" w:eastAsia="Times New Roman" w:hAnsi="Times New Roman" w:cs="Times New Roman"/>
          <w:sz w:val="24"/>
          <w:szCs w:val="24"/>
          <w:lang w:eastAsia="et-EE"/>
        </w:rPr>
        <w:t xml:space="preserve"> väljaõppe</w:t>
      </w:r>
      <w:r w:rsidR="00BA46A8" w:rsidRPr="0056300C">
        <w:rPr>
          <w:rFonts w:ascii="Times New Roman" w:eastAsia="Times New Roman" w:hAnsi="Times New Roman" w:cs="Times New Roman"/>
          <w:sz w:val="24"/>
          <w:szCs w:val="24"/>
          <w:lang w:eastAsia="et-EE"/>
        </w:rPr>
        <w:t>ks ja katsetamiseks</w:t>
      </w:r>
      <w:r w:rsidR="003129DA" w:rsidRPr="0056300C">
        <w:rPr>
          <w:rFonts w:ascii="Times New Roman" w:eastAsia="Times New Roman" w:hAnsi="Times New Roman" w:cs="Times New Roman"/>
          <w:sz w:val="24"/>
          <w:szCs w:val="24"/>
          <w:lang w:eastAsia="et-EE"/>
        </w:rPr>
        <w:t>.</w:t>
      </w:r>
      <w:r w:rsidR="002D6166" w:rsidRPr="0056300C">
        <w:rPr>
          <w:rFonts w:ascii="Times New Roman" w:eastAsia="Times New Roman" w:hAnsi="Times New Roman" w:cs="Times New Roman"/>
          <w:sz w:val="24"/>
          <w:szCs w:val="24"/>
          <w:lang w:eastAsia="et-EE"/>
        </w:rPr>
        <w:t xml:space="preserve"> </w:t>
      </w:r>
      <w:r w:rsidR="00C208C1" w:rsidRPr="00F6347E">
        <w:rPr>
          <w:rFonts w:ascii="Times New Roman" w:eastAsia="Times New Roman" w:hAnsi="Times New Roman" w:cs="Times New Roman"/>
          <w:sz w:val="24"/>
          <w:szCs w:val="24"/>
          <w:lang w:eastAsia="et-EE"/>
        </w:rPr>
        <w:t xml:space="preserve">Eelnõu annaks raadioside piiramise kasutamise õiguse väljaõppe eesmärgil Kaitseväele, Kaitseliidule ja vanglale </w:t>
      </w:r>
      <w:r w:rsidR="00496EED">
        <w:rPr>
          <w:rFonts w:ascii="Times New Roman" w:eastAsia="Times New Roman" w:hAnsi="Times New Roman" w:cs="Times New Roman"/>
          <w:sz w:val="24"/>
          <w:szCs w:val="24"/>
          <w:lang w:eastAsia="et-EE"/>
        </w:rPr>
        <w:t>ning</w:t>
      </w:r>
      <w:r w:rsidR="007817E6">
        <w:rPr>
          <w:rFonts w:ascii="Times New Roman" w:eastAsia="Times New Roman" w:hAnsi="Times New Roman" w:cs="Times New Roman"/>
          <w:sz w:val="24"/>
          <w:szCs w:val="24"/>
          <w:lang w:eastAsia="et-EE"/>
        </w:rPr>
        <w:t xml:space="preserve"> </w:t>
      </w:r>
      <w:r w:rsidR="00C208C1" w:rsidRPr="00F6347E">
        <w:rPr>
          <w:rFonts w:ascii="Times New Roman" w:eastAsia="Times New Roman" w:hAnsi="Times New Roman" w:cs="Times New Roman"/>
          <w:sz w:val="24"/>
          <w:szCs w:val="24"/>
          <w:lang w:eastAsia="et-EE"/>
        </w:rPr>
        <w:t xml:space="preserve">julgeolekuasutusele (Kaitsepolitseiamet ja Välisluureamet), Päästeametile, Politsei- ja Piirivalveametile ja õppeasutusele, mis tegutseb siseturvalisuse, riigikaitse või lennunduse valdkonnas. Selliste õppeasutustena peetakse silmas Sisekaitseakadeemiat, </w:t>
      </w:r>
      <w:r w:rsidR="00C208C1" w:rsidRPr="00B40A95">
        <w:rPr>
          <w:rFonts w:ascii="Times New Roman" w:eastAsia="Times New Roman" w:hAnsi="Times New Roman" w:cs="Times New Roman"/>
          <w:sz w:val="24"/>
          <w:szCs w:val="24"/>
          <w:lang w:eastAsia="et-EE"/>
        </w:rPr>
        <w:t>Lennuakadeemiat ja Kaitseväe Akadeemiat.</w:t>
      </w:r>
      <w:r w:rsidR="005D0456" w:rsidRPr="00B40A95">
        <w:rPr>
          <w:rFonts w:ascii="Times New Roman" w:eastAsia="Times New Roman" w:hAnsi="Times New Roman" w:cs="Times New Roman"/>
          <w:sz w:val="24"/>
          <w:szCs w:val="24"/>
          <w:lang w:eastAsia="et-EE"/>
        </w:rPr>
        <w:t xml:space="preserve"> </w:t>
      </w:r>
      <w:r w:rsidR="00CE15DC" w:rsidRPr="00B40A95">
        <w:rPr>
          <w:rFonts w:ascii="Times New Roman" w:eastAsia="Times New Roman" w:hAnsi="Times New Roman" w:cs="Times New Roman"/>
          <w:sz w:val="24"/>
          <w:szCs w:val="24"/>
          <w:lang w:eastAsia="et-EE"/>
        </w:rPr>
        <w:t>Oluline on rõhutada</w:t>
      </w:r>
      <w:r w:rsidR="00584768" w:rsidRPr="00B40A95">
        <w:rPr>
          <w:rFonts w:ascii="Times New Roman" w:eastAsia="Times New Roman" w:hAnsi="Times New Roman" w:cs="Times New Roman"/>
          <w:sz w:val="24"/>
          <w:szCs w:val="24"/>
          <w:lang w:eastAsia="et-EE"/>
        </w:rPr>
        <w:t xml:space="preserve">, et nimetatud õppeasutused tohivad raadiosidet piirata vaid </w:t>
      </w:r>
      <w:r w:rsidR="00FB4EB4" w:rsidRPr="00B40A95">
        <w:rPr>
          <w:rFonts w:ascii="Times New Roman" w:hAnsi="Times New Roman" w:cs="Times New Roman"/>
          <w:sz w:val="24"/>
          <w:szCs w:val="24"/>
        </w:rPr>
        <w:t xml:space="preserve">selleks ettevalmistatud </w:t>
      </w:r>
      <w:r w:rsidR="005D0456" w:rsidRPr="00B40A95">
        <w:rPr>
          <w:rFonts w:ascii="Times New Roman" w:hAnsi="Times New Roman" w:cs="Times New Roman"/>
          <w:sz w:val="24"/>
          <w:szCs w:val="24"/>
        </w:rPr>
        <w:t>maa-alal</w:t>
      </w:r>
      <w:r w:rsidR="00FB4EB4" w:rsidRPr="00B40A95">
        <w:rPr>
          <w:rFonts w:ascii="Times New Roman" w:hAnsi="Times New Roman" w:cs="Times New Roman"/>
          <w:sz w:val="24"/>
          <w:szCs w:val="24"/>
        </w:rPr>
        <w:t xml:space="preserve"> või </w:t>
      </w:r>
      <w:r w:rsidR="005D0456" w:rsidRPr="00B40A95">
        <w:rPr>
          <w:rFonts w:ascii="Times New Roman" w:hAnsi="Times New Roman" w:cs="Times New Roman"/>
          <w:sz w:val="24"/>
          <w:szCs w:val="24"/>
        </w:rPr>
        <w:t>ehitisel</w:t>
      </w:r>
      <w:r w:rsidR="00FB4EB4" w:rsidRPr="00B40A95">
        <w:rPr>
          <w:rFonts w:ascii="Times New Roman" w:hAnsi="Times New Roman" w:cs="Times New Roman"/>
          <w:sz w:val="24"/>
          <w:szCs w:val="24"/>
        </w:rPr>
        <w:t>.</w:t>
      </w:r>
    </w:p>
    <w:p w14:paraId="538C0A12" w14:textId="77777777" w:rsidR="002F3E2E" w:rsidRPr="009C2396" w:rsidRDefault="002F3E2E" w:rsidP="002D6166">
      <w:pPr>
        <w:spacing w:after="0" w:line="240" w:lineRule="auto"/>
        <w:jc w:val="both"/>
        <w:rPr>
          <w:rFonts w:ascii="Times New Roman" w:eastAsia="Times New Roman" w:hAnsi="Times New Roman" w:cs="Times New Roman"/>
          <w:color w:val="007BB8"/>
          <w:sz w:val="24"/>
          <w:szCs w:val="24"/>
          <w:lang w:eastAsia="et-EE"/>
        </w:rPr>
      </w:pPr>
    </w:p>
    <w:p w14:paraId="55BB310D" w14:textId="22516C09" w:rsidR="002D6166" w:rsidRPr="00BD7DD5" w:rsidRDefault="002D6166" w:rsidP="002D6166">
      <w:pPr>
        <w:spacing w:after="0" w:line="240" w:lineRule="auto"/>
        <w:jc w:val="both"/>
        <w:rPr>
          <w:rFonts w:ascii="Times New Roman" w:eastAsia="Times New Roman" w:hAnsi="Times New Roman" w:cs="Times New Roman"/>
          <w:sz w:val="24"/>
          <w:szCs w:val="24"/>
          <w:lang w:eastAsia="et-EE"/>
        </w:rPr>
      </w:pPr>
      <w:r w:rsidRPr="00BD7DD5">
        <w:rPr>
          <w:rFonts w:ascii="Times New Roman" w:eastAsia="Times New Roman" w:hAnsi="Times New Roman" w:cs="Times New Roman"/>
          <w:sz w:val="24"/>
          <w:szCs w:val="24"/>
          <w:lang w:eastAsia="et-EE"/>
        </w:rPr>
        <w:t xml:space="preserve">Samuti luuakse võimalus raadioside piiramiseks teadus- ja arendustegevuse eesmärgil. Eestis kasvab mehitamata sõidukite tööstus, kuid tooteid on vaja katsetada ka olukordades, kus nende juhtimiseks vajalik raadioside ei toimi. Kehtiv õigus sellist võimalust ette ei näe. See võib omakorda tekitada olukorra, kus tootjad lahkuvad Eestist riikidesse, kus sellised võimalused on neile loodud. Mehitamata sõidukite tootjatele ei nähta ette otsest õigust taotleda raadioside </w:t>
      </w:r>
      <w:r w:rsidRPr="00BD7DD5">
        <w:rPr>
          <w:rFonts w:ascii="Times New Roman" w:eastAsia="Times New Roman" w:hAnsi="Times New Roman" w:cs="Times New Roman"/>
          <w:sz w:val="24"/>
          <w:szCs w:val="24"/>
          <w:lang w:eastAsia="et-EE"/>
        </w:rPr>
        <w:lastRenderedPageBreak/>
        <w:t xml:space="preserve">piiramise sagedusluba. Toodete katsetamiseks on neil võimalik kasutada loodavaid polügoone, kuhu Kaitsevägi, Kaitseliit või Sisekaitseakadeemia on raadiosidet piiravad seadmed paigaldanud. Tööstus (kolmas isik) saab katsetada vastavatel polügoonidel kokkuleppel selle omanikuga. Lisaks on üks oluline mehitamata sõidukite katsetamise võimaluste pakkuja Metroserdi rakendusuuringute keskus, kes saaks samuti oma polügoonil luua võimaluse raadioside piiramiseks. </w:t>
      </w:r>
    </w:p>
    <w:p w14:paraId="09559332" w14:textId="28AA6392" w:rsidR="002D6166" w:rsidRPr="00BD7DD5" w:rsidRDefault="002D6166" w:rsidP="002D6166">
      <w:pPr>
        <w:spacing w:after="0" w:line="240" w:lineRule="auto"/>
        <w:jc w:val="both"/>
        <w:rPr>
          <w:rFonts w:ascii="Times New Roman" w:eastAsia="Times New Roman" w:hAnsi="Times New Roman" w:cs="Times New Roman"/>
          <w:sz w:val="24"/>
          <w:szCs w:val="24"/>
          <w:lang w:eastAsia="et-EE"/>
        </w:rPr>
      </w:pPr>
    </w:p>
    <w:p w14:paraId="32FCA5FA" w14:textId="307B07EC" w:rsidR="002D6166" w:rsidRPr="00BD7DD5" w:rsidRDefault="002D6166" w:rsidP="002D6166">
      <w:pPr>
        <w:spacing w:after="0" w:line="240" w:lineRule="auto"/>
        <w:jc w:val="both"/>
        <w:rPr>
          <w:rFonts w:ascii="Times New Roman" w:eastAsia="Times New Roman" w:hAnsi="Times New Roman" w:cs="Times New Roman"/>
          <w:sz w:val="24"/>
          <w:szCs w:val="24"/>
          <w:lang w:eastAsia="et-EE"/>
        </w:rPr>
      </w:pPr>
      <w:r w:rsidRPr="00BD7DD5">
        <w:rPr>
          <w:rFonts w:ascii="Times New Roman" w:eastAsia="Times New Roman" w:hAnsi="Times New Roman" w:cs="Times New Roman"/>
          <w:sz w:val="24"/>
          <w:szCs w:val="24"/>
          <w:lang w:eastAsia="et-EE"/>
        </w:rPr>
        <w:t xml:space="preserve">Kuna Eestis valmistatakse muu hulgas ka raadioside piiramiseks vajalikke seadmeid, siis on äärmiselt oluline, et ka need ettevõtted saaksid oma seadmeid katsetada. Selliste ettevõtete puhul ei ole mõistlik, et nad hakkaksid igaüks endale sobilikku katsekeskkonda avatud ruumis looma. Nendel juhtudel saaksid ettevõtted katsetada raadioside piiramiseks mõeldud seadmeid teiste isikute loodud sobilikus keskkonnas. Seda oleks võimalik teha näiteks Kaitseministeeriumi või Siseministeeriumi haldusalas olevatel polügoonidel. </w:t>
      </w:r>
    </w:p>
    <w:p w14:paraId="2178463B" w14:textId="77777777" w:rsidR="002D6166" w:rsidRPr="00334448" w:rsidRDefault="002D6166" w:rsidP="002D6166">
      <w:pPr>
        <w:spacing w:after="0" w:line="240" w:lineRule="auto"/>
        <w:jc w:val="both"/>
        <w:rPr>
          <w:rFonts w:ascii="Times New Roman" w:eastAsia="Times New Roman" w:hAnsi="Times New Roman" w:cs="Times New Roman"/>
          <w:sz w:val="24"/>
          <w:szCs w:val="24"/>
          <w:lang w:eastAsia="et-EE"/>
        </w:rPr>
      </w:pPr>
    </w:p>
    <w:p w14:paraId="1E2B1A2E" w14:textId="49B2B141" w:rsidR="002D6166" w:rsidRDefault="002D6166" w:rsidP="002D6166">
      <w:pPr>
        <w:spacing w:after="0" w:line="240" w:lineRule="auto"/>
        <w:jc w:val="both"/>
        <w:rPr>
          <w:rFonts w:ascii="Times New Roman" w:eastAsia="Times New Roman" w:hAnsi="Times New Roman" w:cs="Times New Roman"/>
          <w:sz w:val="24"/>
          <w:szCs w:val="24"/>
          <w:lang w:eastAsia="et-EE"/>
        </w:rPr>
      </w:pPr>
      <w:r>
        <w:rPr>
          <w:rFonts w:ascii="Times New Roman" w:eastAsia="Times New Roman" w:hAnsi="Times New Roman" w:cs="Times New Roman"/>
          <w:b/>
          <w:bCs/>
          <w:sz w:val="24"/>
          <w:szCs w:val="24"/>
          <w:lang w:eastAsia="et-EE"/>
        </w:rPr>
        <w:t xml:space="preserve">Punktiga 4 </w:t>
      </w:r>
      <w:r w:rsidRPr="00B343E8">
        <w:rPr>
          <w:rFonts w:ascii="Times New Roman" w:eastAsia="Times New Roman" w:hAnsi="Times New Roman" w:cs="Times New Roman"/>
          <w:b/>
          <w:bCs/>
          <w:sz w:val="24"/>
          <w:szCs w:val="24"/>
          <w:lang w:eastAsia="et-EE"/>
        </w:rPr>
        <w:t>täiendatakse</w:t>
      </w:r>
      <w:r>
        <w:rPr>
          <w:rFonts w:ascii="Times New Roman" w:eastAsia="Times New Roman" w:hAnsi="Times New Roman" w:cs="Times New Roman"/>
          <w:sz w:val="24"/>
          <w:szCs w:val="24"/>
          <w:lang w:eastAsia="et-EE"/>
        </w:rPr>
        <w:t xml:space="preserve"> </w:t>
      </w:r>
      <w:r w:rsidRPr="00757941">
        <w:rPr>
          <w:rFonts w:ascii="Times New Roman" w:eastAsia="Times New Roman" w:hAnsi="Times New Roman" w:cs="Times New Roman"/>
          <w:sz w:val="24"/>
          <w:szCs w:val="24"/>
          <w:lang w:eastAsia="et-EE"/>
        </w:rPr>
        <w:t>§ 115 lõi</w:t>
      </w:r>
      <w:r>
        <w:rPr>
          <w:rFonts w:ascii="Times New Roman" w:eastAsia="Times New Roman" w:hAnsi="Times New Roman" w:cs="Times New Roman"/>
          <w:sz w:val="24"/>
          <w:szCs w:val="24"/>
          <w:lang w:eastAsia="et-EE"/>
        </w:rPr>
        <w:t>kega</w:t>
      </w:r>
      <w:r w:rsidRPr="00757941">
        <w:rPr>
          <w:rFonts w:ascii="Times New Roman" w:eastAsia="Times New Roman" w:hAnsi="Times New Roman" w:cs="Times New Roman"/>
          <w:sz w:val="24"/>
          <w:szCs w:val="24"/>
          <w:lang w:eastAsia="et-EE"/>
        </w:rPr>
        <w:t xml:space="preserve"> 1</w:t>
      </w:r>
      <w:r w:rsidR="00702E38">
        <w:rPr>
          <w:rFonts w:ascii="Times New Roman" w:eastAsia="Times New Roman" w:hAnsi="Times New Roman" w:cs="Times New Roman"/>
          <w:sz w:val="24"/>
          <w:szCs w:val="24"/>
          <w:vertAlign w:val="superscript"/>
          <w:lang w:eastAsia="et-EE"/>
        </w:rPr>
        <w:t>1</w:t>
      </w:r>
      <w:r>
        <w:rPr>
          <w:rFonts w:ascii="Times New Roman" w:eastAsia="Times New Roman" w:hAnsi="Times New Roman" w:cs="Times New Roman"/>
          <w:sz w:val="24"/>
          <w:szCs w:val="24"/>
          <w:lang w:eastAsia="et-EE"/>
        </w:rPr>
        <w:t xml:space="preserve">. </w:t>
      </w:r>
    </w:p>
    <w:p w14:paraId="76981AE5" w14:textId="3588A036" w:rsidR="002D6166" w:rsidRDefault="002D6166" w:rsidP="002D6166">
      <w:pPr>
        <w:spacing w:after="0" w:line="240" w:lineRule="auto"/>
        <w:jc w:val="both"/>
        <w:rPr>
          <w:rFonts w:ascii="Times New Roman" w:eastAsia="Times New Roman" w:hAnsi="Times New Roman" w:cs="Times New Roman"/>
          <w:sz w:val="24"/>
          <w:szCs w:val="24"/>
          <w:lang w:eastAsia="et-EE"/>
        </w:rPr>
      </w:pPr>
      <w:r w:rsidRPr="000637A2">
        <w:rPr>
          <w:rFonts w:ascii="Times New Roman" w:eastAsia="Times New Roman" w:hAnsi="Times New Roman" w:cs="Times New Roman"/>
          <w:sz w:val="24"/>
          <w:szCs w:val="24"/>
          <w:lang w:eastAsia="et-EE"/>
        </w:rPr>
        <w:t>Lõige 1</w:t>
      </w:r>
      <w:r w:rsidR="00702E38">
        <w:rPr>
          <w:rFonts w:ascii="Times New Roman" w:eastAsia="Times New Roman" w:hAnsi="Times New Roman" w:cs="Times New Roman"/>
          <w:sz w:val="24"/>
          <w:szCs w:val="24"/>
          <w:vertAlign w:val="superscript"/>
          <w:lang w:eastAsia="et-EE"/>
        </w:rPr>
        <w:t>1</w:t>
      </w:r>
      <w:r>
        <w:rPr>
          <w:rFonts w:ascii="Times New Roman" w:eastAsia="Times New Roman" w:hAnsi="Times New Roman" w:cs="Times New Roman"/>
          <w:sz w:val="24"/>
          <w:szCs w:val="24"/>
          <w:lang w:eastAsia="et-EE"/>
        </w:rPr>
        <w:t xml:space="preserve"> defineerib raadioside piiramise mõiste. </w:t>
      </w:r>
    </w:p>
    <w:p w14:paraId="179FA9B5" w14:textId="77777777" w:rsidR="009D1E97" w:rsidRDefault="009D1E97" w:rsidP="009D1E97">
      <w:pPr>
        <w:spacing w:after="0" w:line="240" w:lineRule="auto"/>
        <w:jc w:val="both"/>
        <w:rPr>
          <w:rFonts w:ascii="Times New Roman" w:eastAsia="Times New Roman" w:hAnsi="Times New Roman" w:cs="Times New Roman"/>
          <w:b/>
          <w:bCs/>
          <w:sz w:val="24"/>
          <w:szCs w:val="24"/>
          <w:lang w:eastAsia="et-EE"/>
        </w:rPr>
      </w:pPr>
    </w:p>
    <w:p w14:paraId="1C33D847" w14:textId="4259EA3D" w:rsidR="009D1E97" w:rsidRDefault="009D1E97" w:rsidP="009D1E97">
      <w:pPr>
        <w:spacing w:after="0" w:line="240" w:lineRule="auto"/>
        <w:jc w:val="both"/>
        <w:rPr>
          <w:rFonts w:ascii="Times New Roman" w:eastAsia="Times New Roman" w:hAnsi="Times New Roman" w:cs="Times New Roman"/>
          <w:b/>
          <w:bCs/>
          <w:sz w:val="24"/>
          <w:szCs w:val="24"/>
          <w:lang w:eastAsia="et-EE"/>
        </w:rPr>
      </w:pPr>
      <w:r>
        <w:rPr>
          <w:rFonts w:ascii="Times New Roman" w:eastAsia="Times New Roman" w:hAnsi="Times New Roman" w:cs="Times New Roman"/>
          <w:b/>
          <w:bCs/>
          <w:sz w:val="24"/>
          <w:szCs w:val="24"/>
          <w:lang w:eastAsia="et-EE"/>
        </w:rPr>
        <w:t xml:space="preserve">Punktiga 5 </w:t>
      </w:r>
      <w:r w:rsidRPr="00534257">
        <w:rPr>
          <w:rFonts w:ascii="Times New Roman" w:eastAsia="Times New Roman" w:hAnsi="Times New Roman" w:cs="Times New Roman"/>
          <w:b/>
          <w:bCs/>
          <w:sz w:val="24"/>
          <w:szCs w:val="24"/>
          <w:lang w:eastAsia="et-EE"/>
        </w:rPr>
        <w:t>muudetakse</w:t>
      </w:r>
      <w:r w:rsidRPr="00BC4ED9">
        <w:rPr>
          <w:rFonts w:ascii="Times New Roman" w:eastAsia="Times New Roman" w:hAnsi="Times New Roman" w:cs="Times New Roman"/>
          <w:sz w:val="24"/>
          <w:szCs w:val="24"/>
          <w:lang w:eastAsia="et-EE"/>
        </w:rPr>
        <w:t xml:space="preserve"> § 115 lõikes 2 olevat volitusnormi, mille kohaselt kehtestab raadioside piiramise tingimused ja korra Vabariigi Valitsus.</w:t>
      </w:r>
    </w:p>
    <w:p w14:paraId="6107C113" w14:textId="77777777" w:rsidR="00C87F3F" w:rsidRDefault="00C87F3F" w:rsidP="00C87F3F">
      <w:pPr>
        <w:pStyle w:val="Default"/>
        <w:jc w:val="both"/>
        <w:rPr>
          <w:color w:val="auto"/>
        </w:rPr>
      </w:pPr>
    </w:p>
    <w:p w14:paraId="119A209F" w14:textId="17EA8228" w:rsidR="002D6166" w:rsidRPr="00A852F2" w:rsidRDefault="002D6166" w:rsidP="002D6166">
      <w:pPr>
        <w:pStyle w:val="Default"/>
        <w:jc w:val="both"/>
        <w:rPr>
          <w:color w:val="auto"/>
        </w:rPr>
      </w:pPr>
      <w:r w:rsidRPr="009B0810">
        <w:rPr>
          <w:b/>
          <w:bCs/>
          <w:color w:val="auto"/>
        </w:rPr>
        <w:t xml:space="preserve">Punktiga </w:t>
      </w:r>
      <w:r w:rsidR="00A77C55">
        <w:rPr>
          <w:b/>
          <w:bCs/>
          <w:color w:val="auto"/>
        </w:rPr>
        <w:t>6</w:t>
      </w:r>
      <w:r w:rsidRPr="009B0810">
        <w:rPr>
          <w:b/>
          <w:bCs/>
          <w:color w:val="auto"/>
        </w:rPr>
        <w:t xml:space="preserve"> </w:t>
      </w:r>
      <w:r>
        <w:rPr>
          <w:b/>
          <w:bCs/>
          <w:color w:val="auto"/>
        </w:rPr>
        <w:t xml:space="preserve">korrastatakse </w:t>
      </w:r>
      <w:r w:rsidRPr="009B0810">
        <w:rPr>
          <w:b/>
          <w:bCs/>
          <w:color w:val="auto"/>
        </w:rPr>
        <w:t xml:space="preserve">seaduse </w:t>
      </w:r>
      <w:r w:rsidRPr="009B0810">
        <w:rPr>
          <w:b/>
          <w:bCs/>
        </w:rPr>
        <w:t>normitehnilist</w:t>
      </w:r>
      <w:r w:rsidRPr="00A852F2">
        <w:t xml:space="preserve"> märkust</w:t>
      </w:r>
      <w:r>
        <w:t xml:space="preserve"> </w:t>
      </w:r>
      <w:r w:rsidRPr="00FF5DDE">
        <w:t>direktiivi 2014/53/EL</w:t>
      </w:r>
      <w:r>
        <w:rPr>
          <w:rStyle w:val="Allmrkuseviide"/>
        </w:rPr>
        <w:footnoteReference w:id="3"/>
      </w:r>
      <w:r>
        <w:t xml:space="preserve"> osas. Lisades viited </w:t>
      </w:r>
      <w:r w:rsidRPr="007D55FA">
        <w:t>direktiivi</w:t>
      </w:r>
      <w:r>
        <w:t>le</w:t>
      </w:r>
      <w:r w:rsidRPr="007D55FA">
        <w:t xml:space="preserve"> (EL) 2022/2380</w:t>
      </w:r>
      <w:r>
        <w:rPr>
          <w:rStyle w:val="Allmrkuseviide"/>
        </w:rPr>
        <w:footnoteReference w:id="4"/>
      </w:r>
      <w:r>
        <w:t xml:space="preserve">, </w:t>
      </w:r>
      <w:r w:rsidRPr="007D55FA">
        <w:t>komisjoni delegeeritud määruse</w:t>
      </w:r>
      <w:r>
        <w:t>le</w:t>
      </w:r>
      <w:r w:rsidRPr="007D55FA">
        <w:t xml:space="preserve"> (EL) 2023/1717</w:t>
      </w:r>
      <w:r>
        <w:rPr>
          <w:rStyle w:val="Allmrkuseviide"/>
        </w:rPr>
        <w:footnoteReference w:id="5"/>
      </w:r>
      <w:r>
        <w:t xml:space="preserve"> ning dire</w:t>
      </w:r>
      <w:r w:rsidRPr="007D55FA">
        <w:t>ktiivi</w:t>
      </w:r>
      <w:r>
        <w:t>dele</w:t>
      </w:r>
      <w:r w:rsidRPr="007D55FA">
        <w:t xml:space="preserve"> (EL) 2024/2749</w:t>
      </w:r>
      <w:r>
        <w:rPr>
          <w:rStyle w:val="Allmrkuseviide"/>
        </w:rPr>
        <w:footnoteReference w:id="6"/>
      </w:r>
      <w:r w:rsidRPr="007D55FA">
        <w:t xml:space="preserve"> </w:t>
      </w:r>
      <w:r>
        <w:t xml:space="preserve">ja </w:t>
      </w:r>
      <w:r w:rsidRPr="007D55FA">
        <w:t>(EL) 2024/2839</w:t>
      </w:r>
      <w:r>
        <w:rPr>
          <w:rStyle w:val="Allmrkuseviide"/>
        </w:rPr>
        <w:footnoteReference w:id="7"/>
      </w:r>
      <w:r>
        <w:t>. Nimetatud direktiivi muudatused on varasemalt üle võetud m</w:t>
      </w:r>
      <w:r w:rsidRPr="00353DC8">
        <w:t>ajandus- ja taristuminist</w:t>
      </w:r>
      <w:r>
        <w:t xml:space="preserve">ri 04.07.2016 määrusega nr 46 </w:t>
      </w:r>
      <w:r w:rsidRPr="000E4B2D">
        <w:t>„Nõuded raadioseadmele ja nõuetele vastavuse tõendamise kord“</w:t>
      </w:r>
      <w:r>
        <w:rPr>
          <w:rStyle w:val="Allmrkuseviide"/>
        </w:rPr>
        <w:footnoteReference w:id="8"/>
      </w:r>
      <w:r w:rsidRPr="000E4B2D">
        <w:t xml:space="preserve"> </w:t>
      </w:r>
      <w:r>
        <w:t>ning</w:t>
      </w:r>
      <w:r w:rsidRPr="000E4B2D">
        <w:t xml:space="preserve"> </w:t>
      </w:r>
      <w:r>
        <w:t>m</w:t>
      </w:r>
      <w:r w:rsidRPr="00AD7A64">
        <w:t>ajandus- ja infotehnoloogiaminist</w:t>
      </w:r>
      <w:r>
        <w:t>ri 18.07.2023 määrusega nr 47 „</w:t>
      </w:r>
      <w:r w:rsidRPr="008A6D16">
        <w:t>Olulised nõuded raadioseadmetele eesmärgiga tagada raadioseadme koostalitlusvõime lisatarvikutega“</w:t>
      </w:r>
      <w:r>
        <w:rPr>
          <w:rStyle w:val="Allmrkuseviide"/>
        </w:rPr>
        <w:footnoteReference w:id="9"/>
      </w:r>
      <w:r w:rsidRPr="008A6D16">
        <w:t>.</w:t>
      </w:r>
      <w:r>
        <w:t xml:space="preserve"> </w:t>
      </w:r>
    </w:p>
    <w:p w14:paraId="60E221FE" w14:textId="77777777" w:rsidR="002D6166" w:rsidRDefault="002D6166" w:rsidP="002D6166">
      <w:pPr>
        <w:pStyle w:val="Default"/>
        <w:jc w:val="both"/>
        <w:rPr>
          <w:b/>
          <w:bCs/>
          <w:color w:val="auto"/>
        </w:rPr>
      </w:pPr>
    </w:p>
    <w:p w14:paraId="1669B98D" w14:textId="77777777" w:rsidR="00E12409" w:rsidRDefault="00E12409" w:rsidP="00E12409">
      <w:pPr>
        <w:pStyle w:val="Default"/>
        <w:jc w:val="both"/>
        <w:rPr>
          <w:b/>
          <w:bCs/>
          <w:color w:val="auto"/>
        </w:rPr>
      </w:pPr>
      <w:r>
        <w:rPr>
          <w:b/>
          <w:bCs/>
          <w:color w:val="auto"/>
        </w:rPr>
        <w:t>Eelnõu §-ga 2 muudetakse Kaitseliidu seadust.</w:t>
      </w:r>
    </w:p>
    <w:p w14:paraId="710015E9" w14:textId="77777777" w:rsidR="00E12409" w:rsidRDefault="00E12409" w:rsidP="00E12409">
      <w:pPr>
        <w:spacing w:after="0" w:line="240" w:lineRule="auto"/>
        <w:jc w:val="both"/>
        <w:rPr>
          <w:rFonts w:ascii="Times New Roman" w:eastAsia="Times New Roman" w:hAnsi="Times New Roman" w:cs="Times New Roman"/>
          <w:b/>
          <w:bCs/>
          <w:sz w:val="24"/>
          <w:szCs w:val="24"/>
          <w:lang w:eastAsia="et-EE"/>
        </w:rPr>
      </w:pPr>
    </w:p>
    <w:p w14:paraId="2B55749F" w14:textId="69E290BD" w:rsidR="00E12409" w:rsidRDefault="00E12409" w:rsidP="00E12409">
      <w:pPr>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et-EE"/>
        </w:rPr>
        <w:t>Punktiga 1</w:t>
      </w:r>
      <w:r w:rsidRPr="00EB35A8">
        <w:rPr>
          <w:rFonts w:ascii="Times New Roman" w:eastAsia="Times New Roman" w:hAnsi="Times New Roman" w:cs="Times New Roman"/>
          <w:sz w:val="24"/>
          <w:szCs w:val="24"/>
          <w:lang w:eastAsia="et-EE"/>
        </w:rPr>
        <w:t xml:space="preserve"> </w:t>
      </w:r>
      <w:r>
        <w:rPr>
          <w:rFonts w:ascii="Times New Roman" w:eastAsia="Times New Roman" w:hAnsi="Times New Roman" w:cs="Times New Roman"/>
          <w:sz w:val="24"/>
          <w:szCs w:val="24"/>
          <w:lang w:eastAsia="et-EE"/>
        </w:rPr>
        <w:t xml:space="preserve">täiendatakse </w:t>
      </w:r>
      <w:r w:rsidRPr="00DA726C">
        <w:rPr>
          <w:rFonts w:ascii="Times New Roman" w:eastAsia="Times New Roman" w:hAnsi="Times New Roman" w:cs="Times New Roman"/>
          <w:sz w:val="24"/>
          <w:szCs w:val="24"/>
          <w:lang w:eastAsia="et-EE"/>
        </w:rPr>
        <w:t>Ka</w:t>
      </w:r>
      <w:r>
        <w:rPr>
          <w:rFonts w:ascii="Times New Roman" w:eastAsia="Times New Roman" w:hAnsi="Times New Roman" w:cs="Times New Roman"/>
          <w:sz w:val="24"/>
          <w:szCs w:val="24"/>
          <w:lang w:eastAsia="et-EE"/>
        </w:rPr>
        <w:t>L</w:t>
      </w:r>
      <w:r w:rsidRPr="00DA726C">
        <w:rPr>
          <w:rFonts w:ascii="Times New Roman" w:eastAsia="Times New Roman" w:hAnsi="Times New Roman" w:cs="Times New Roman"/>
          <w:sz w:val="24"/>
          <w:szCs w:val="24"/>
          <w:lang w:eastAsia="et-EE"/>
        </w:rPr>
        <w:t>S</w:t>
      </w:r>
      <w:r>
        <w:rPr>
          <w:rFonts w:ascii="Times New Roman" w:eastAsia="Times New Roman" w:hAnsi="Times New Roman" w:cs="Times New Roman"/>
          <w:sz w:val="24"/>
          <w:szCs w:val="24"/>
          <w:lang w:eastAsia="et-EE"/>
        </w:rPr>
        <w:t xml:space="preserve"> § 72 lõiget 6 punktiga 8, millega </w:t>
      </w:r>
      <w:r w:rsidRPr="00EB35A8">
        <w:rPr>
          <w:rFonts w:ascii="Times New Roman" w:eastAsia="Times New Roman" w:hAnsi="Times New Roman" w:cs="Times New Roman"/>
          <w:sz w:val="24"/>
          <w:szCs w:val="24"/>
          <w:lang w:eastAsia="et-EE"/>
        </w:rPr>
        <w:t>lisada erivahendite loetellu</w:t>
      </w:r>
      <w:r w:rsidRPr="00557CA9">
        <w:rPr>
          <w:rFonts w:ascii="Times New Roman" w:hAnsi="Times New Roman" w:cs="Times New Roman"/>
          <w:sz w:val="24"/>
          <w:szCs w:val="24"/>
        </w:rPr>
        <w:t xml:space="preserve"> </w:t>
      </w:r>
      <w:r>
        <w:rPr>
          <w:rFonts w:ascii="Times New Roman" w:hAnsi="Times New Roman" w:cs="Times New Roman"/>
          <w:sz w:val="24"/>
          <w:szCs w:val="24"/>
        </w:rPr>
        <w:t>r</w:t>
      </w:r>
      <w:r w:rsidRPr="000750B8">
        <w:rPr>
          <w:rFonts w:ascii="Times New Roman" w:hAnsi="Times New Roman" w:cs="Times New Roman"/>
          <w:sz w:val="24"/>
          <w:szCs w:val="24"/>
        </w:rPr>
        <w:t>aadioside piira</w:t>
      </w:r>
      <w:r w:rsidR="004B3A22">
        <w:rPr>
          <w:rFonts w:ascii="Times New Roman" w:hAnsi="Times New Roman" w:cs="Times New Roman"/>
          <w:sz w:val="24"/>
          <w:szCs w:val="24"/>
        </w:rPr>
        <w:t>ja</w:t>
      </w:r>
      <w:r>
        <w:rPr>
          <w:rFonts w:ascii="Times New Roman" w:hAnsi="Times New Roman" w:cs="Times New Roman"/>
          <w:sz w:val="24"/>
          <w:szCs w:val="24"/>
        </w:rPr>
        <w:t>. Selle tulemusena tekib Kaitseliidul õigus oma valvataval objektid kasutada raadioside piira</w:t>
      </w:r>
      <w:r w:rsidR="004B3A22">
        <w:rPr>
          <w:rFonts w:ascii="Times New Roman" w:hAnsi="Times New Roman" w:cs="Times New Roman"/>
          <w:sz w:val="24"/>
          <w:szCs w:val="24"/>
        </w:rPr>
        <w:t>jat</w:t>
      </w:r>
      <w:r>
        <w:rPr>
          <w:rFonts w:ascii="Times New Roman" w:hAnsi="Times New Roman" w:cs="Times New Roman"/>
          <w:sz w:val="24"/>
          <w:szCs w:val="24"/>
        </w:rPr>
        <w:t xml:space="preserve">. </w:t>
      </w:r>
    </w:p>
    <w:p w14:paraId="0867BDAC" w14:textId="77777777" w:rsidR="00E12409" w:rsidRDefault="00E12409" w:rsidP="00E12409">
      <w:pPr>
        <w:spacing w:after="0" w:line="240" w:lineRule="auto"/>
        <w:jc w:val="both"/>
        <w:rPr>
          <w:rFonts w:ascii="Times New Roman" w:hAnsi="Times New Roman" w:cs="Times New Roman"/>
          <w:sz w:val="24"/>
          <w:szCs w:val="24"/>
        </w:rPr>
      </w:pPr>
    </w:p>
    <w:p w14:paraId="0EE43505" w14:textId="4F00DD43" w:rsidR="00E12409" w:rsidRDefault="00E12409" w:rsidP="00E12409">
      <w:pPr>
        <w:spacing w:after="0" w:line="240" w:lineRule="auto"/>
        <w:jc w:val="both"/>
        <w:rPr>
          <w:rFonts w:ascii="Times New Roman" w:hAnsi="Times New Roman" w:cs="Times New Roman"/>
          <w:sz w:val="24"/>
          <w:szCs w:val="24"/>
        </w:rPr>
      </w:pPr>
      <w:r w:rsidRPr="00FC59A2">
        <w:rPr>
          <w:rFonts w:ascii="Times New Roman" w:hAnsi="Times New Roman" w:cs="Times New Roman"/>
          <w:b/>
          <w:bCs/>
          <w:sz w:val="24"/>
          <w:szCs w:val="24"/>
        </w:rPr>
        <w:lastRenderedPageBreak/>
        <w:t>Punktiga 2</w:t>
      </w:r>
      <w:r>
        <w:rPr>
          <w:rFonts w:ascii="Times New Roman" w:hAnsi="Times New Roman" w:cs="Times New Roman"/>
          <w:sz w:val="24"/>
          <w:szCs w:val="24"/>
        </w:rPr>
        <w:t xml:space="preserve"> täiendatakse </w:t>
      </w:r>
      <w:r w:rsidRPr="00DA726C">
        <w:rPr>
          <w:rFonts w:ascii="Times New Roman" w:eastAsia="Times New Roman" w:hAnsi="Times New Roman" w:cs="Times New Roman"/>
          <w:sz w:val="24"/>
          <w:szCs w:val="24"/>
          <w:lang w:eastAsia="et-EE"/>
        </w:rPr>
        <w:t>Ka</w:t>
      </w:r>
      <w:r>
        <w:rPr>
          <w:rFonts w:ascii="Times New Roman" w:eastAsia="Times New Roman" w:hAnsi="Times New Roman" w:cs="Times New Roman"/>
          <w:sz w:val="24"/>
          <w:szCs w:val="24"/>
          <w:lang w:eastAsia="et-EE"/>
        </w:rPr>
        <w:t>L</w:t>
      </w:r>
      <w:r w:rsidRPr="00DA726C">
        <w:rPr>
          <w:rFonts w:ascii="Times New Roman" w:eastAsia="Times New Roman" w:hAnsi="Times New Roman" w:cs="Times New Roman"/>
          <w:sz w:val="24"/>
          <w:szCs w:val="24"/>
          <w:lang w:eastAsia="et-EE"/>
        </w:rPr>
        <w:t>S</w:t>
      </w:r>
      <w:r>
        <w:rPr>
          <w:rFonts w:ascii="Times New Roman" w:hAnsi="Times New Roman" w:cs="Times New Roman"/>
          <w:sz w:val="24"/>
          <w:szCs w:val="24"/>
        </w:rPr>
        <w:t xml:space="preserve"> § 73 lõikega 7</w:t>
      </w:r>
      <w:r w:rsidRPr="00FC59A2">
        <w:rPr>
          <w:rFonts w:ascii="Times New Roman" w:hAnsi="Times New Roman" w:cs="Times New Roman"/>
          <w:sz w:val="24"/>
          <w:szCs w:val="24"/>
          <w:vertAlign w:val="superscript"/>
        </w:rPr>
        <w:t>1</w:t>
      </w:r>
      <w:r>
        <w:rPr>
          <w:rFonts w:ascii="Times New Roman" w:hAnsi="Times New Roman" w:cs="Times New Roman"/>
          <w:sz w:val="24"/>
          <w:szCs w:val="24"/>
        </w:rPr>
        <w:t>, kus sätestatakse millisel juhul võib Kaitseliit oma valvataval objektil kasutada raadioside piira</w:t>
      </w:r>
      <w:r w:rsidR="004B3A22">
        <w:rPr>
          <w:rFonts w:ascii="Times New Roman" w:hAnsi="Times New Roman" w:cs="Times New Roman"/>
          <w:sz w:val="24"/>
          <w:szCs w:val="24"/>
        </w:rPr>
        <w:t>jat.</w:t>
      </w:r>
      <w:r>
        <w:rPr>
          <w:rFonts w:ascii="Times New Roman" w:hAnsi="Times New Roman" w:cs="Times New Roman"/>
          <w:sz w:val="24"/>
          <w:szCs w:val="24"/>
        </w:rPr>
        <w:t xml:space="preserve"> </w:t>
      </w:r>
    </w:p>
    <w:p w14:paraId="63D2C9DF" w14:textId="77777777" w:rsidR="00E12409" w:rsidRDefault="00E12409" w:rsidP="00E12409">
      <w:pPr>
        <w:spacing w:after="0" w:line="240" w:lineRule="auto"/>
        <w:jc w:val="both"/>
        <w:rPr>
          <w:rFonts w:ascii="Times New Roman" w:eastAsia="Times New Roman" w:hAnsi="Times New Roman" w:cs="Times New Roman"/>
          <w:b/>
          <w:bCs/>
          <w:sz w:val="24"/>
          <w:szCs w:val="24"/>
          <w:lang w:eastAsia="et-EE"/>
        </w:rPr>
      </w:pPr>
    </w:p>
    <w:p w14:paraId="28974DAD" w14:textId="77777777" w:rsidR="00E12409" w:rsidRPr="00B922DD" w:rsidRDefault="00E12409" w:rsidP="00E12409">
      <w:pPr>
        <w:spacing w:after="0" w:line="240" w:lineRule="auto"/>
        <w:jc w:val="both"/>
        <w:rPr>
          <w:rFonts w:ascii="Times New Roman" w:eastAsia="Times New Roman" w:hAnsi="Times New Roman" w:cs="Times New Roman"/>
          <w:sz w:val="24"/>
          <w:szCs w:val="24"/>
          <w:lang w:eastAsia="et-EE"/>
        </w:rPr>
      </w:pPr>
      <w:r w:rsidRPr="00DA726C">
        <w:rPr>
          <w:rFonts w:ascii="Times New Roman" w:eastAsia="Times New Roman" w:hAnsi="Times New Roman" w:cs="Times New Roman"/>
          <w:sz w:val="24"/>
          <w:szCs w:val="24"/>
          <w:lang w:eastAsia="et-EE"/>
        </w:rPr>
        <w:t>Lisaks TTJA sagedusloale peavad olema täidetud ka need tingimused. Kuivõrd kaitstavaks olulise tähtsusega objektis määratakse objekt kas Vabariigi valitsus korraldusega (alaline) või valdkonna eest vastutav minister käskkirjaga (ajutine), siis automaatselt ei ole näiteks Kaitseliidu julgeolekuala selline ala, kus võib kasutada raadioside piirajat. See muudatus tingib vajaduse hakata valvureid koolitama. Kuigi kehtiv Ka</w:t>
      </w:r>
      <w:r>
        <w:rPr>
          <w:rFonts w:ascii="Times New Roman" w:eastAsia="Times New Roman" w:hAnsi="Times New Roman" w:cs="Times New Roman"/>
          <w:sz w:val="24"/>
          <w:szCs w:val="24"/>
          <w:lang w:eastAsia="et-EE"/>
        </w:rPr>
        <w:t>L</w:t>
      </w:r>
      <w:r w:rsidRPr="00DA726C">
        <w:rPr>
          <w:rFonts w:ascii="Times New Roman" w:eastAsia="Times New Roman" w:hAnsi="Times New Roman" w:cs="Times New Roman"/>
          <w:sz w:val="24"/>
          <w:szCs w:val="24"/>
          <w:lang w:eastAsia="et-EE"/>
        </w:rPr>
        <w:t xml:space="preserve">S § 70 lg 3 näeb ette väljaõppe kohustuse (õppekava kinnitab Kaitseliidu ülem), siis peab Kaitseliit arvestama sellega, et valvureid tuleb hakata raadioside piiraja kasutamises koolitama, et raadioside piiraja kasutamine oleks ohutu. See tingib eelpool nimetatud õppekava ülevaatamise aja vastavalt </w:t>
      </w:r>
      <w:r w:rsidRPr="00B922DD">
        <w:rPr>
          <w:rFonts w:ascii="Times New Roman" w:eastAsia="Times New Roman" w:hAnsi="Times New Roman" w:cs="Times New Roman"/>
          <w:sz w:val="24"/>
          <w:szCs w:val="24"/>
          <w:lang w:eastAsia="et-EE"/>
        </w:rPr>
        <w:t>vajadusele ka selle muutmise.</w:t>
      </w:r>
    </w:p>
    <w:p w14:paraId="7BAAC6F4" w14:textId="77777777" w:rsidR="008160E3" w:rsidRPr="00B922DD" w:rsidRDefault="008160E3" w:rsidP="008160E3">
      <w:pPr>
        <w:pStyle w:val="Default"/>
        <w:jc w:val="both"/>
        <w:rPr>
          <w:b/>
          <w:bCs/>
          <w:color w:val="auto"/>
        </w:rPr>
      </w:pPr>
    </w:p>
    <w:p w14:paraId="619F7061" w14:textId="77777777" w:rsidR="008160E3" w:rsidRDefault="008160E3" w:rsidP="008160E3">
      <w:pPr>
        <w:pStyle w:val="Default"/>
        <w:jc w:val="both"/>
        <w:rPr>
          <w:b/>
          <w:bCs/>
          <w:color w:val="auto"/>
        </w:rPr>
      </w:pPr>
      <w:r w:rsidRPr="00B922DD">
        <w:rPr>
          <w:b/>
          <w:bCs/>
          <w:color w:val="auto"/>
        </w:rPr>
        <w:t xml:space="preserve">Eelnõu §-ga 3 muudetakse </w:t>
      </w:r>
      <w:r w:rsidRPr="00B922DD">
        <w:rPr>
          <w:rFonts w:eastAsia="Times New Roman"/>
          <w:b/>
          <w:bCs/>
          <w:lang w:eastAsia="et-EE"/>
        </w:rPr>
        <w:t>päästeseadust</w:t>
      </w:r>
      <w:r w:rsidRPr="00B922DD">
        <w:rPr>
          <w:b/>
          <w:bCs/>
          <w:color w:val="auto"/>
        </w:rPr>
        <w:t>.</w:t>
      </w:r>
    </w:p>
    <w:p w14:paraId="025C99AF" w14:textId="77777777" w:rsidR="00713830" w:rsidRPr="00B922DD" w:rsidRDefault="00713830" w:rsidP="00AC4DB7">
      <w:pPr>
        <w:pStyle w:val="Default"/>
        <w:jc w:val="both"/>
        <w:rPr>
          <w:b/>
          <w:bCs/>
          <w:color w:val="auto"/>
        </w:rPr>
      </w:pPr>
    </w:p>
    <w:p w14:paraId="17B8A89C" w14:textId="2FF2B44A" w:rsidR="00AC4DB7" w:rsidRPr="00AE1A07" w:rsidRDefault="00AC4DB7" w:rsidP="00AC4DB7">
      <w:pPr>
        <w:spacing w:after="0" w:line="240" w:lineRule="auto"/>
        <w:jc w:val="both"/>
        <w:rPr>
          <w:rFonts w:ascii="Times New Roman" w:hAnsi="Times New Roman" w:cs="Times New Roman"/>
        </w:rPr>
      </w:pPr>
      <w:r w:rsidRPr="00AE1A07">
        <w:rPr>
          <w:rFonts w:ascii="Times New Roman" w:hAnsi="Times New Roman" w:cs="Times New Roman"/>
        </w:rPr>
        <w:t xml:space="preserve">Päästeameti õigus sekkuda mehitamata õhusõiduki lendu </w:t>
      </w:r>
      <w:r>
        <w:rPr>
          <w:rFonts w:ascii="Times New Roman" w:hAnsi="Times New Roman" w:cs="Times New Roman"/>
        </w:rPr>
        <w:t xml:space="preserve">läbi </w:t>
      </w:r>
      <w:r w:rsidR="00CC0FE6">
        <w:rPr>
          <w:rFonts w:ascii="Times New Roman" w:hAnsi="Times New Roman" w:cs="Times New Roman"/>
        </w:rPr>
        <w:t>mehitamata õhtusõiduki</w:t>
      </w:r>
      <w:r>
        <w:rPr>
          <w:rFonts w:ascii="Times New Roman" w:hAnsi="Times New Roman" w:cs="Times New Roman"/>
        </w:rPr>
        <w:t xml:space="preserve"> </w:t>
      </w:r>
      <w:r w:rsidR="00E6191F">
        <w:rPr>
          <w:rFonts w:ascii="Times New Roman" w:hAnsi="Times New Roman" w:cs="Times New Roman"/>
        </w:rPr>
        <w:t xml:space="preserve">(droon) </w:t>
      </w:r>
      <w:r>
        <w:rPr>
          <w:rFonts w:ascii="Times New Roman" w:hAnsi="Times New Roman" w:cs="Times New Roman"/>
        </w:rPr>
        <w:t xml:space="preserve">maanduma sundimise, selle juhtimise ülevõtmise ja raadioside piiraja kasutamise kaudu </w:t>
      </w:r>
      <w:r w:rsidRPr="00AE1A07">
        <w:rPr>
          <w:rFonts w:ascii="Times New Roman" w:hAnsi="Times New Roman" w:cs="Times New Roman"/>
        </w:rPr>
        <w:t xml:space="preserve">on vajalik olukordades, kus </w:t>
      </w:r>
      <w:r w:rsidR="00457FFA">
        <w:rPr>
          <w:rFonts w:ascii="Times New Roman" w:hAnsi="Times New Roman" w:cs="Times New Roman"/>
        </w:rPr>
        <w:t>mehitamata õhusõidukist</w:t>
      </w:r>
      <w:r w:rsidRPr="00AE1A07">
        <w:rPr>
          <w:rFonts w:ascii="Times New Roman" w:hAnsi="Times New Roman" w:cs="Times New Roman"/>
        </w:rPr>
        <w:t xml:space="preserve"> tulenev oht tekib vahetult </w:t>
      </w:r>
      <w:r>
        <w:rPr>
          <w:rFonts w:ascii="Times New Roman" w:hAnsi="Times New Roman" w:cs="Times New Roman"/>
        </w:rPr>
        <w:t xml:space="preserve">ulatusliku </w:t>
      </w:r>
      <w:r w:rsidRPr="00AE1A07">
        <w:rPr>
          <w:rFonts w:ascii="Times New Roman" w:hAnsi="Times New Roman" w:cs="Times New Roman"/>
        </w:rPr>
        <w:t xml:space="preserve">evakuatsiooni, päästetöö või demineerimistöö käigus ning ohu kõrvaldamine ei võimalda oodata teise pädeva asutuse sekkumist. </w:t>
      </w:r>
      <w:r>
        <w:rPr>
          <w:rFonts w:ascii="Times New Roman" w:hAnsi="Times New Roman" w:cs="Times New Roman"/>
        </w:rPr>
        <w:t>Muudatuse e</w:t>
      </w:r>
      <w:r w:rsidRPr="00AE1A07">
        <w:rPr>
          <w:rFonts w:ascii="Times New Roman" w:hAnsi="Times New Roman" w:cs="Times New Roman"/>
        </w:rPr>
        <w:t xml:space="preserve">esmärk ei ole anda Päästeametile üldist droonitõrje, õhuruumi kontrolli ega õhukaitse ülesannet. Tegemist on õigusega reageerida konkreetsele ja vahetule </w:t>
      </w:r>
      <w:r>
        <w:rPr>
          <w:rFonts w:ascii="Times New Roman" w:hAnsi="Times New Roman" w:cs="Times New Roman"/>
        </w:rPr>
        <w:t xml:space="preserve">olulisele või kõrgendatud </w:t>
      </w:r>
      <w:r w:rsidRPr="00AE1A07">
        <w:rPr>
          <w:rFonts w:ascii="Times New Roman" w:hAnsi="Times New Roman" w:cs="Times New Roman"/>
        </w:rPr>
        <w:t>ohule, kui viivitus võib ohustada inimeste elu ja tervist, katkestada käimasoleva operatsiooni või suurendada juba olemasolevat ohtu.</w:t>
      </w:r>
    </w:p>
    <w:p w14:paraId="2053AE4D" w14:textId="77777777" w:rsidR="00AC4DB7" w:rsidRDefault="00AC4DB7" w:rsidP="00AC4DB7">
      <w:pPr>
        <w:spacing w:after="0" w:line="240" w:lineRule="auto"/>
        <w:jc w:val="both"/>
        <w:rPr>
          <w:rFonts w:ascii="Times New Roman" w:hAnsi="Times New Roman" w:cs="Times New Roman"/>
        </w:rPr>
      </w:pPr>
    </w:p>
    <w:p w14:paraId="222932B4" w14:textId="5123FDDE" w:rsidR="00AC4DB7" w:rsidRPr="00AE1A07" w:rsidRDefault="00AC4DB7" w:rsidP="00AC4DB7">
      <w:pPr>
        <w:spacing w:after="0" w:line="240" w:lineRule="auto"/>
        <w:jc w:val="both"/>
        <w:rPr>
          <w:rFonts w:ascii="Times New Roman" w:hAnsi="Times New Roman" w:cs="Times New Roman"/>
        </w:rPr>
      </w:pPr>
      <w:r w:rsidRPr="00AE1A07">
        <w:rPr>
          <w:rFonts w:ascii="Times New Roman" w:hAnsi="Times New Roman" w:cs="Times New Roman"/>
        </w:rPr>
        <w:t xml:space="preserve">Kõigil kolmel juhul on olukord kiiresti muutuv ja ajakriitiline ning sündmuskohal vastutab ohutu töö eest Päästeamet. </w:t>
      </w:r>
      <w:r w:rsidR="00E50456">
        <w:rPr>
          <w:rFonts w:ascii="Times New Roman" w:hAnsi="Times New Roman" w:cs="Times New Roman"/>
        </w:rPr>
        <w:t xml:space="preserve">Mehitamata õhusõiduk </w:t>
      </w:r>
      <w:r w:rsidRPr="00AE1A07">
        <w:rPr>
          <w:rFonts w:ascii="Times New Roman" w:hAnsi="Times New Roman" w:cs="Times New Roman"/>
        </w:rPr>
        <w:t xml:space="preserve">võib muutuda lisaohuks väga lühikese ajaga ja sekkuda tuleb sekundite või minutite jooksul. Käitaja tuvastamist, leidmist või teise asutuse ressursi saabumist ei pruugi olla võimalik oodata, sest selleks ajaks </w:t>
      </w:r>
      <w:r>
        <w:rPr>
          <w:rFonts w:ascii="Times New Roman" w:hAnsi="Times New Roman" w:cs="Times New Roman"/>
        </w:rPr>
        <w:t xml:space="preserve">on suure tõenäosusega oht juba realiseerinud. </w:t>
      </w:r>
    </w:p>
    <w:p w14:paraId="4988F9E6" w14:textId="77777777" w:rsidR="00E50456" w:rsidRDefault="00E50456" w:rsidP="00AC4DB7">
      <w:pPr>
        <w:spacing w:after="0" w:line="240" w:lineRule="auto"/>
        <w:jc w:val="both"/>
        <w:rPr>
          <w:rFonts w:ascii="Times New Roman" w:hAnsi="Times New Roman" w:cs="Times New Roman"/>
        </w:rPr>
      </w:pPr>
    </w:p>
    <w:p w14:paraId="218AE88D" w14:textId="13FC1A48" w:rsidR="00AC4DB7" w:rsidRPr="00AE1A07" w:rsidRDefault="00AC4DB7" w:rsidP="00AC4DB7">
      <w:pPr>
        <w:spacing w:after="0" w:line="240" w:lineRule="auto"/>
        <w:jc w:val="both"/>
        <w:rPr>
          <w:rFonts w:ascii="Times New Roman" w:hAnsi="Times New Roman" w:cs="Times New Roman"/>
        </w:rPr>
      </w:pPr>
      <w:r>
        <w:rPr>
          <w:rFonts w:ascii="Times New Roman" w:hAnsi="Times New Roman" w:cs="Times New Roman"/>
        </w:rPr>
        <w:t>Ulatusliku e</w:t>
      </w:r>
      <w:r w:rsidRPr="00AE1A07">
        <w:rPr>
          <w:rFonts w:ascii="Times New Roman" w:hAnsi="Times New Roman" w:cs="Times New Roman"/>
        </w:rPr>
        <w:t xml:space="preserve">vakuatsiooni korral koondub piiratud alale korraga palju inimesi, sealhulgas lapsi, eakaid ja liikumisraskustega inimesi. Madalalt nende kohal lendav tundmatu või kontrollimatult käituv droon võib põhjustada vigastusi, paanikat või </w:t>
      </w:r>
      <w:r>
        <w:rPr>
          <w:rFonts w:ascii="Times New Roman" w:hAnsi="Times New Roman" w:cs="Times New Roman"/>
        </w:rPr>
        <w:t xml:space="preserve">ulatusliku </w:t>
      </w:r>
      <w:r w:rsidRPr="00AE1A07">
        <w:rPr>
          <w:rFonts w:ascii="Times New Roman" w:hAnsi="Times New Roman" w:cs="Times New Roman"/>
        </w:rPr>
        <w:t xml:space="preserve">evakuatsiooni häireid. </w:t>
      </w:r>
      <w:r>
        <w:rPr>
          <w:rFonts w:ascii="Times New Roman" w:hAnsi="Times New Roman" w:cs="Times New Roman"/>
        </w:rPr>
        <w:t>Vahetu olulise ja k</w:t>
      </w:r>
      <w:r w:rsidRPr="00AE1A07">
        <w:rPr>
          <w:rFonts w:ascii="Times New Roman" w:hAnsi="Times New Roman" w:cs="Times New Roman"/>
        </w:rPr>
        <w:t xml:space="preserve">õrgendatud ohu korral võib droon viidata ka </w:t>
      </w:r>
      <w:r>
        <w:rPr>
          <w:rFonts w:ascii="Times New Roman" w:hAnsi="Times New Roman" w:cs="Times New Roman"/>
        </w:rPr>
        <w:t xml:space="preserve">ulatusliku </w:t>
      </w:r>
      <w:r w:rsidRPr="00AE1A07">
        <w:rPr>
          <w:rFonts w:ascii="Times New Roman" w:hAnsi="Times New Roman" w:cs="Times New Roman"/>
        </w:rPr>
        <w:t>evakuatsioonikoha või seal viibivate inimeste sihipärasele jälgimisele. Siis peab Päästeametil olema võimalik oht kiiresti kõrvaldada, kui leebemad meetmed ei ole piisavad või nende jaoks puudub aeg.</w:t>
      </w:r>
    </w:p>
    <w:p w14:paraId="0934BCA8" w14:textId="77777777" w:rsidR="00AC4DB7" w:rsidRDefault="00AC4DB7" w:rsidP="00AC4DB7">
      <w:pPr>
        <w:spacing w:after="0" w:line="240" w:lineRule="auto"/>
        <w:jc w:val="both"/>
        <w:rPr>
          <w:rFonts w:ascii="Times New Roman" w:hAnsi="Times New Roman" w:cs="Times New Roman"/>
        </w:rPr>
      </w:pPr>
    </w:p>
    <w:p w14:paraId="690835CC" w14:textId="16D92400" w:rsidR="00AC4DB7" w:rsidRPr="00AE1A07" w:rsidRDefault="00AC4DB7" w:rsidP="00AC4DB7">
      <w:pPr>
        <w:spacing w:after="0" w:line="240" w:lineRule="auto"/>
        <w:jc w:val="both"/>
        <w:rPr>
          <w:rFonts w:ascii="Times New Roman" w:hAnsi="Times New Roman" w:cs="Times New Roman"/>
        </w:rPr>
      </w:pPr>
      <w:r w:rsidRPr="00AE1A07">
        <w:rPr>
          <w:rFonts w:ascii="Times New Roman" w:hAnsi="Times New Roman" w:cs="Times New Roman"/>
        </w:rPr>
        <w:t xml:space="preserve">Päästetöö puhul võib kõrvaline droon ohustada päästjaid, päästetavaid, Päästeameti enda </w:t>
      </w:r>
      <w:r w:rsidR="00C7151A">
        <w:rPr>
          <w:rFonts w:ascii="Times New Roman" w:hAnsi="Times New Roman" w:cs="Times New Roman"/>
        </w:rPr>
        <w:t>mehitamata õhusõiduk</w:t>
      </w:r>
      <w:r w:rsidR="00CE774D">
        <w:rPr>
          <w:rFonts w:ascii="Times New Roman" w:hAnsi="Times New Roman" w:cs="Times New Roman"/>
        </w:rPr>
        <w:t>it</w:t>
      </w:r>
      <w:r w:rsidRPr="00AE1A07">
        <w:rPr>
          <w:rFonts w:ascii="Times New Roman" w:hAnsi="Times New Roman" w:cs="Times New Roman"/>
        </w:rPr>
        <w:t xml:space="preserve"> ja päästetööks kasutatavaid </w:t>
      </w:r>
      <w:r w:rsidR="00CE774D">
        <w:rPr>
          <w:rFonts w:ascii="Times New Roman" w:hAnsi="Times New Roman" w:cs="Times New Roman"/>
        </w:rPr>
        <w:t>mehitamata õhusõidukit</w:t>
      </w:r>
      <w:r w:rsidRPr="00AE1A07">
        <w:rPr>
          <w:rFonts w:ascii="Times New Roman" w:hAnsi="Times New Roman" w:cs="Times New Roman"/>
        </w:rPr>
        <w:t xml:space="preserve">. Vajadus on eriti selge, kui sündmuskohal töötab päästekopter: </w:t>
      </w:r>
      <w:r w:rsidR="00C76286">
        <w:rPr>
          <w:rFonts w:ascii="Times New Roman" w:hAnsi="Times New Roman" w:cs="Times New Roman"/>
        </w:rPr>
        <w:t>mehitamata õhusõiduki</w:t>
      </w:r>
      <w:r w:rsidRPr="00AE1A07">
        <w:rPr>
          <w:rFonts w:ascii="Times New Roman" w:hAnsi="Times New Roman" w:cs="Times New Roman"/>
        </w:rPr>
        <w:t xml:space="preserve"> sisenemine samasse õhuruumi võib sundida lennutegevuse katkestama ning see viivitus võib otseselt mõjutada inimeste päästmist. Sama kehtib ulatusliku metsa- või maastikutulekahju, ohtlike ainete sündmuse, plahvatusohu ja varingu korral. Metsatulekahjus võib droon takistada kustutus- või luurelendu, ohtlike ainete sündmusel suurendab drooni kukkumine ohualasse uue intsidendi riski ning varingupäästel võib droon sattuda päästjate tööpiirkonda või segada Päästeameti enda drooniluuret. Selles ei ole küsimus tavapärase </w:t>
      </w:r>
      <w:r w:rsidR="003B180C">
        <w:rPr>
          <w:rFonts w:ascii="Times New Roman" w:hAnsi="Times New Roman" w:cs="Times New Roman"/>
        </w:rPr>
        <w:t xml:space="preserve">mehitamata õhusõiduki </w:t>
      </w:r>
      <w:r w:rsidRPr="00AE1A07">
        <w:rPr>
          <w:rFonts w:ascii="Times New Roman" w:hAnsi="Times New Roman" w:cs="Times New Roman"/>
        </w:rPr>
        <w:t>liikluse kontrollimises, vaid konkreetse päästetöö ohutuse tagamises.</w:t>
      </w:r>
    </w:p>
    <w:p w14:paraId="059DFA29" w14:textId="77777777" w:rsidR="00AC4DB7" w:rsidRDefault="00AC4DB7" w:rsidP="00AC4DB7">
      <w:pPr>
        <w:spacing w:after="0" w:line="240" w:lineRule="auto"/>
        <w:jc w:val="both"/>
        <w:rPr>
          <w:rFonts w:ascii="Times New Roman" w:hAnsi="Times New Roman" w:cs="Times New Roman"/>
        </w:rPr>
      </w:pPr>
    </w:p>
    <w:p w14:paraId="7B04C55F" w14:textId="740A96B1" w:rsidR="00AC4DB7" w:rsidRPr="00AE1A07" w:rsidRDefault="00AC4DB7" w:rsidP="00AC4DB7">
      <w:pPr>
        <w:spacing w:after="0" w:line="240" w:lineRule="auto"/>
        <w:jc w:val="both"/>
        <w:rPr>
          <w:rFonts w:ascii="Times New Roman" w:hAnsi="Times New Roman" w:cs="Times New Roman"/>
        </w:rPr>
      </w:pPr>
      <w:r w:rsidRPr="00AE1A07">
        <w:rPr>
          <w:rFonts w:ascii="Times New Roman" w:hAnsi="Times New Roman" w:cs="Times New Roman"/>
        </w:rPr>
        <w:t>Demineerimistöö puhul on kiire sekkumine eriti oluline, sest töö objektiks on lõhkeseadeldis, lahingumoon või muu plahvatusohtlik ese. Kui tundmatu droon ilmub tööpiirkonda improviseeritud lõhkeseadeldise kahjutuks tegemise või kontrollitud lõhkamise ajal, ei saa eeldada, et tegemist on juhusliku ja ohutu lennuga. Droon võib jälgida demineerijaid, segada tööd või sattuda plahvatusohtliku eseme lähedusse.</w:t>
      </w:r>
      <w:r>
        <w:rPr>
          <w:rFonts w:ascii="Times New Roman" w:hAnsi="Times New Roman" w:cs="Times New Roman"/>
        </w:rPr>
        <w:t xml:space="preserve"> Samuti tuleb arvestada, et raadioside piiramine on vajalik, sest lõhkeseadeldis võib olla droonil endal ja/või kasutatakse drooni demineeritava lõhkeseadeldise aktiveerimiseks.</w:t>
      </w:r>
      <w:r w:rsidRPr="00AE1A07">
        <w:rPr>
          <w:rFonts w:ascii="Times New Roman" w:hAnsi="Times New Roman" w:cs="Times New Roman"/>
        </w:rPr>
        <w:t xml:space="preserve"> Teise asutuse sekkumise ootamine võib muuta hilisema sekkumise sisuliselt mõttetuks.</w:t>
      </w:r>
    </w:p>
    <w:p w14:paraId="4C236141" w14:textId="77777777" w:rsidR="00AC4DB7" w:rsidRDefault="00AC4DB7" w:rsidP="00AC4DB7">
      <w:pPr>
        <w:spacing w:after="0" w:line="240" w:lineRule="auto"/>
        <w:jc w:val="both"/>
        <w:rPr>
          <w:rFonts w:ascii="Times New Roman" w:hAnsi="Times New Roman" w:cs="Times New Roman"/>
        </w:rPr>
      </w:pPr>
    </w:p>
    <w:p w14:paraId="0114CDCB" w14:textId="1892A07C" w:rsidR="00AC4DB7" w:rsidRPr="00AE1A07" w:rsidRDefault="00AC4DB7" w:rsidP="00AC4DB7">
      <w:pPr>
        <w:spacing w:after="0" w:line="240" w:lineRule="auto"/>
        <w:jc w:val="both"/>
        <w:rPr>
          <w:rFonts w:ascii="Times New Roman" w:hAnsi="Times New Roman" w:cs="Times New Roman"/>
        </w:rPr>
      </w:pPr>
      <w:r w:rsidRPr="00AE1A07">
        <w:rPr>
          <w:rFonts w:ascii="Times New Roman" w:hAnsi="Times New Roman" w:cs="Times New Roman"/>
        </w:rPr>
        <w:lastRenderedPageBreak/>
        <w:t>Akuutse ohu korral ei ole aga alati võimalik kõiki samme järjest läbida. Kui droon liigub otse pääs</w:t>
      </w:r>
      <w:r>
        <w:rPr>
          <w:rFonts w:ascii="Times New Roman" w:hAnsi="Times New Roman" w:cs="Times New Roman"/>
        </w:rPr>
        <w:t>tjate</w:t>
      </w:r>
      <w:r w:rsidRPr="00AE1A07">
        <w:rPr>
          <w:rFonts w:ascii="Times New Roman" w:hAnsi="Times New Roman" w:cs="Times New Roman"/>
        </w:rPr>
        <w:t xml:space="preserve">, demineerijate, plahvatusohtliku eseme või </w:t>
      </w:r>
      <w:r>
        <w:rPr>
          <w:rFonts w:ascii="Times New Roman" w:hAnsi="Times New Roman" w:cs="Times New Roman"/>
        </w:rPr>
        <w:t xml:space="preserve">ulatusliku evakuatsiooni raames </w:t>
      </w:r>
      <w:r w:rsidRPr="00AE1A07">
        <w:rPr>
          <w:rFonts w:ascii="Times New Roman" w:hAnsi="Times New Roman" w:cs="Times New Roman"/>
        </w:rPr>
        <w:t>evakueeritavate</w:t>
      </w:r>
      <w:r>
        <w:rPr>
          <w:rFonts w:ascii="Times New Roman" w:hAnsi="Times New Roman" w:cs="Times New Roman"/>
        </w:rPr>
        <w:t xml:space="preserve"> isikute</w:t>
      </w:r>
      <w:r w:rsidRPr="00AE1A07">
        <w:rPr>
          <w:rFonts w:ascii="Times New Roman" w:hAnsi="Times New Roman" w:cs="Times New Roman"/>
        </w:rPr>
        <w:t xml:space="preserve"> poole, peab sündmuse eest vastutaval asutusel olema õigus rakendada kohe</w:t>
      </w:r>
      <w:r>
        <w:rPr>
          <w:rFonts w:ascii="Times New Roman" w:hAnsi="Times New Roman" w:cs="Times New Roman"/>
        </w:rPr>
        <w:t xml:space="preserve"> vahetu olulise või kõrgendatud</w:t>
      </w:r>
      <w:r w:rsidRPr="00AE1A07">
        <w:rPr>
          <w:rFonts w:ascii="Times New Roman" w:hAnsi="Times New Roman" w:cs="Times New Roman"/>
        </w:rPr>
        <w:t xml:space="preserve"> ohu kõrvaldamiseks vajalikku ja proportsionaalset meedet. Vastasel juhul vastutaks Päästeamet operatsiooni ohutuse eest, kuid ei saaks vahetut </w:t>
      </w:r>
      <w:r>
        <w:rPr>
          <w:rFonts w:ascii="Times New Roman" w:hAnsi="Times New Roman" w:cs="Times New Roman"/>
        </w:rPr>
        <w:t xml:space="preserve">olulist või kõrgendatud </w:t>
      </w:r>
      <w:r w:rsidRPr="00AE1A07">
        <w:rPr>
          <w:rFonts w:ascii="Times New Roman" w:hAnsi="Times New Roman" w:cs="Times New Roman"/>
        </w:rPr>
        <w:t>ohtu selle tekkimise hetkel kõrvaldada.</w:t>
      </w:r>
    </w:p>
    <w:p w14:paraId="13186CB2" w14:textId="77777777" w:rsidR="00AC4DB7" w:rsidRDefault="00AC4DB7" w:rsidP="00AC4DB7">
      <w:pPr>
        <w:spacing w:after="0" w:line="240" w:lineRule="auto"/>
        <w:jc w:val="both"/>
        <w:rPr>
          <w:rFonts w:ascii="Times New Roman" w:hAnsi="Times New Roman" w:cs="Times New Roman"/>
        </w:rPr>
      </w:pPr>
    </w:p>
    <w:p w14:paraId="16279707" w14:textId="0456DAE6" w:rsidR="00AC4DB7" w:rsidRDefault="00AC4DB7" w:rsidP="00AC4DB7">
      <w:pPr>
        <w:spacing w:after="0" w:line="240" w:lineRule="auto"/>
        <w:jc w:val="both"/>
        <w:rPr>
          <w:rFonts w:ascii="Times New Roman" w:hAnsi="Times New Roman" w:cs="Times New Roman"/>
        </w:rPr>
      </w:pPr>
      <w:r>
        <w:rPr>
          <w:rFonts w:ascii="Times New Roman" w:hAnsi="Times New Roman" w:cs="Times New Roman"/>
        </w:rPr>
        <w:t>Reageerimise v</w:t>
      </w:r>
      <w:r w:rsidRPr="00AE1A07">
        <w:rPr>
          <w:rFonts w:ascii="Times New Roman" w:hAnsi="Times New Roman" w:cs="Times New Roman"/>
        </w:rPr>
        <w:t>ajadus ja ulatus tuleb hinnata konkreetse sündmuse, ohu iseloomu ja alternatiivsete meetmete põhjal</w:t>
      </w:r>
      <w:r>
        <w:rPr>
          <w:rFonts w:ascii="Times New Roman" w:hAnsi="Times New Roman" w:cs="Times New Roman"/>
        </w:rPr>
        <w:t>.</w:t>
      </w:r>
    </w:p>
    <w:p w14:paraId="6918F34D" w14:textId="77777777" w:rsidR="00AC4DB7" w:rsidRDefault="00AC4DB7" w:rsidP="00AC4DB7">
      <w:pPr>
        <w:spacing w:after="0" w:line="240" w:lineRule="auto"/>
        <w:jc w:val="both"/>
        <w:rPr>
          <w:rFonts w:ascii="Times New Roman" w:hAnsi="Times New Roman" w:cs="Times New Roman"/>
        </w:rPr>
      </w:pPr>
    </w:p>
    <w:p w14:paraId="662720A3" w14:textId="1023FB28" w:rsidR="008160E3" w:rsidRPr="00AC4DB7" w:rsidRDefault="00AC4DB7" w:rsidP="00AC4DB7">
      <w:pPr>
        <w:spacing w:after="0" w:line="240" w:lineRule="auto"/>
        <w:jc w:val="both"/>
      </w:pPr>
      <w:r>
        <w:rPr>
          <w:rFonts w:ascii="Times New Roman" w:hAnsi="Times New Roman" w:cs="Times New Roman"/>
        </w:rPr>
        <w:t xml:space="preserve">Samuti peab Päästeametil olema õigus </w:t>
      </w:r>
      <w:r w:rsidR="005A6B8D">
        <w:rPr>
          <w:rFonts w:ascii="Times New Roman" w:hAnsi="Times New Roman" w:cs="Times New Roman"/>
        </w:rPr>
        <w:t>mehitamata õhusõidukit</w:t>
      </w:r>
      <w:r>
        <w:rPr>
          <w:rFonts w:ascii="Times New Roman" w:hAnsi="Times New Roman" w:cs="Times New Roman"/>
        </w:rPr>
        <w:t xml:space="preserve"> tõrjuda kõigi vahenditega, kui on riigikaitseline kriisiolukord – kuivõrd päästjate elu ja tervis võib ohtu sattuda ka sündmuskohale liikudes, siis selleks antakse õigus riigikaitselises kriisiolukorras ulatusliku evakuatsioonikohta, päästetööle ja demineerimistööle komandost liikudes ja komandosse naastes </w:t>
      </w:r>
      <w:r w:rsidR="00371456">
        <w:rPr>
          <w:rFonts w:ascii="Times New Roman" w:hAnsi="Times New Roman" w:cs="Times New Roman"/>
        </w:rPr>
        <w:t>mehitamata õhusõiduk</w:t>
      </w:r>
      <w:r>
        <w:rPr>
          <w:rFonts w:ascii="Times New Roman" w:hAnsi="Times New Roman" w:cs="Times New Roman"/>
        </w:rPr>
        <w:t xml:space="preserve"> tõrjuda. Selliselt juhul tuleb sagedusloa taotlemisel märkida piirkonnaks terve Eesti, TTJA hindab mõjusid ja ohtusid ja märgib sagedusloale lisatingimusi – nt keeld raadiosidet piirata teatud kaugusel lennujaamast</w:t>
      </w:r>
      <w:r w:rsidR="0047177B">
        <w:rPr>
          <w:rFonts w:ascii="Times New Roman" w:hAnsi="Times New Roman" w:cs="Times New Roman"/>
          <w:sz w:val="24"/>
          <w:szCs w:val="24"/>
        </w:rPr>
        <w:t>.</w:t>
      </w:r>
    </w:p>
    <w:p w14:paraId="2857202D" w14:textId="77777777" w:rsidR="00114018" w:rsidRDefault="00114018" w:rsidP="002D6166">
      <w:pPr>
        <w:pStyle w:val="Default"/>
        <w:jc w:val="both"/>
        <w:rPr>
          <w:b/>
          <w:bCs/>
          <w:color w:val="auto"/>
        </w:rPr>
      </w:pPr>
    </w:p>
    <w:p w14:paraId="5E3EF563" w14:textId="42CC07E1" w:rsidR="002D6166" w:rsidRDefault="002D6166" w:rsidP="002D6166">
      <w:pPr>
        <w:pStyle w:val="Default"/>
        <w:jc w:val="both"/>
        <w:rPr>
          <w:b/>
          <w:bCs/>
          <w:color w:val="auto"/>
        </w:rPr>
      </w:pPr>
      <w:r>
        <w:rPr>
          <w:b/>
          <w:bCs/>
          <w:color w:val="auto"/>
        </w:rPr>
        <w:t xml:space="preserve">Eelnõu §-ga </w:t>
      </w:r>
      <w:r w:rsidR="00B47FB3">
        <w:rPr>
          <w:b/>
          <w:bCs/>
          <w:color w:val="auto"/>
        </w:rPr>
        <w:t>4</w:t>
      </w:r>
      <w:r>
        <w:rPr>
          <w:b/>
          <w:bCs/>
          <w:color w:val="auto"/>
        </w:rPr>
        <w:t xml:space="preserve"> muudetakse riigilõivuseadust.</w:t>
      </w:r>
    </w:p>
    <w:p w14:paraId="3058AC89" w14:textId="77777777" w:rsidR="002D6166" w:rsidRDefault="002D6166" w:rsidP="002D6166">
      <w:pPr>
        <w:pStyle w:val="Default"/>
        <w:jc w:val="both"/>
        <w:rPr>
          <w:color w:val="auto"/>
        </w:rPr>
      </w:pPr>
    </w:p>
    <w:p w14:paraId="54DFC7E1" w14:textId="77777777" w:rsidR="002D6166" w:rsidRPr="00310299" w:rsidRDefault="002D6166" w:rsidP="002D6166">
      <w:pPr>
        <w:pStyle w:val="Default"/>
        <w:jc w:val="both"/>
      </w:pPr>
      <w:r>
        <w:rPr>
          <w:color w:val="auto"/>
        </w:rPr>
        <w:t>Eelnõuga muudetakse RLS</w:t>
      </w:r>
      <w:r>
        <w:rPr>
          <w:color w:val="auto"/>
        </w:rPr>
        <w:noBreakHyphen/>
        <w:t xml:space="preserve">i § 31 lõike 2 punkti 7, mille kohaselt on </w:t>
      </w:r>
      <w:r w:rsidRPr="007E2DD2">
        <w:rPr>
          <w:color w:val="auto"/>
        </w:rPr>
        <w:t>raadioside piiramise õigust omav isik raadioside piiramisel</w:t>
      </w:r>
      <w:r>
        <w:rPr>
          <w:color w:val="auto"/>
        </w:rPr>
        <w:t xml:space="preserve"> vabastatud riigilõivust</w:t>
      </w:r>
      <w:r w:rsidRPr="007E2DD2">
        <w:rPr>
          <w:color w:val="auto"/>
        </w:rPr>
        <w:t>.</w:t>
      </w:r>
      <w:r>
        <w:rPr>
          <w:color w:val="auto"/>
        </w:rPr>
        <w:t xml:space="preserve"> Kehtiva RLS</w:t>
      </w:r>
      <w:r>
        <w:rPr>
          <w:color w:val="auto"/>
        </w:rPr>
        <w:noBreakHyphen/>
        <w:t xml:space="preserve">i kohaselt on riigilõivust vabastatud </w:t>
      </w:r>
      <w:r w:rsidRPr="00310299">
        <w:t>raadioside piiramise õigust omav isik raadioside piiramisel avaliku korra ja riigi julgeoleku tagamiseks</w:t>
      </w:r>
      <w:r>
        <w:t>.</w:t>
      </w:r>
    </w:p>
    <w:p w14:paraId="2803E0DA" w14:textId="77777777" w:rsidR="002D6166" w:rsidRPr="00310299" w:rsidRDefault="002D6166" w:rsidP="002D6166">
      <w:pPr>
        <w:pStyle w:val="Default"/>
        <w:jc w:val="both"/>
      </w:pPr>
    </w:p>
    <w:p w14:paraId="37D5C411" w14:textId="77777777" w:rsidR="002D6166" w:rsidRPr="00AF2C60" w:rsidRDefault="002D6166" w:rsidP="002D6166">
      <w:pPr>
        <w:pStyle w:val="Default"/>
        <w:jc w:val="both"/>
        <w:rPr>
          <w:color w:val="auto"/>
        </w:rPr>
      </w:pPr>
      <w:r>
        <w:rPr>
          <w:color w:val="auto"/>
        </w:rPr>
        <w:t>Eelnõu annab edaspidi õiguse raadiosidet piirata ka teatavatele õppeasutustele väljaõppeks ning teadus</w:t>
      </w:r>
      <w:r>
        <w:rPr>
          <w:color w:val="auto"/>
        </w:rPr>
        <w:noBreakHyphen/>
        <w:t xml:space="preserve"> ja arendustegevuseks. Nimetatud eesmärgid aitavad suurendada riigi elutähtsate teenuste toimepidevust, loovad eeldused arendada tõhusamaid tehnoloogiaid mehitamata sõidukite tõrjumiseks ning vajalike tehniliste oskustega inimeste väljaõpetamiseks. Eeltoodu põhjal on mõistlik mitte kehtestada riigilõivu, kui taotletakse sagedusluba raadiosidet piiravate </w:t>
      </w:r>
      <w:r w:rsidRPr="00AF2C60">
        <w:rPr>
          <w:color w:val="auto"/>
        </w:rPr>
        <w:t xml:space="preserve">vajalike seadmete kasutamiseks. </w:t>
      </w:r>
    </w:p>
    <w:p w14:paraId="14817568" w14:textId="77777777" w:rsidR="00116A42" w:rsidRPr="00AF2C60" w:rsidRDefault="00116A42" w:rsidP="002D6166">
      <w:pPr>
        <w:pStyle w:val="Default"/>
        <w:jc w:val="both"/>
        <w:rPr>
          <w:color w:val="auto"/>
        </w:rPr>
      </w:pPr>
    </w:p>
    <w:p w14:paraId="4E27D329" w14:textId="6AE1C156" w:rsidR="00116A42" w:rsidRPr="00AF2C60" w:rsidRDefault="00116A42" w:rsidP="002D6166">
      <w:pPr>
        <w:pStyle w:val="Default"/>
        <w:jc w:val="both"/>
        <w:rPr>
          <w:b/>
          <w:bCs/>
          <w:color w:val="auto"/>
        </w:rPr>
      </w:pPr>
      <w:r w:rsidRPr="00AF2C60">
        <w:rPr>
          <w:b/>
          <w:bCs/>
          <w:color w:val="auto"/>
        </w:rPr>
        <w:t xml:space="preserve">Eelnõu </w:t>
      </w:r>
      <w:r w:rsidR="001E6956" w:rsidRPr="00AF2C60">
        <w:rPr>
          <w:b/>
          <w:bCs/>
          <w:color w:val="auto"/>
        </w:rPr>
        <w:t xml:space="preserve">§-ga </w:t>
      </w:r>
      <w:r w:rsidR="00B47FB3">
        <w:rPr>
          <w:b/>
          <w:bCs/>
          <w:color w:val="auto"/>
        </w:rPr>
        <w:t>5</w:t>
      </w:r>
      <w:r w:rsidR="001E6956" w:rsidRPr="00AF2C60">
        <w:rPr>
          <w:b/>
          <w:bCs/>
          <w:color w:val="auto"/>
        </w:rPr>
        <w:t xml:space="preserve"> muudetakse va</w:t>
      </w:r>
      <w:r w:rsidR="00B41442" w:rsidRPr="00AF2C60">
        <w:rPr>
          <w:b/>
          <w:bCs/>
          <w:color w:val="auto"/>
        </w:rPr>
        <w:t>ngistusseadust.</w:t>
      </w:r>
    </w:p>
    <w:p w14:paraId="03B6D426" w14:textId="77777777" w:rsidR="00B41442" w:rsidRPr="00AF2C60" w:rsidRDefault="00B41442" w:rsidP="002D6166">
      <w:pPr>
        <w:pStyle w:val="Default"/>
        <w:jc w:val="both"/>
        <w:rPr>
          <w:color w:val="auto"/>
        </w:rPr>
      </w:pPr>
    </w:p>
    <w:p w14:paraId="1CA7EE26" w14:textId="0DDF68B8" w:rsidR="00011A97" w:rsidRDefault="00B41442" w:rsidP="002D6166">
      <w:pPr>
        <w:pStyle w:val="Default"/>
        <w:jc w:val="both"/>
      </w:pPr>
      <w:r w:rsidRPr="00AF2C60">
        <w:rPr>
          <w:color w:val="auto"/>
        </w:rPr>
        <w:t xml:space="preserve">Eelnõuga </w:t>
      </w:r>
      <w:r w:rsidR="00C10A86" w:rsidRPr="00AF2C60">
        <w:rPr>
          <w:color w:val="auto"/>
        </w:rPr>
        <w:t xml:space="preserve">täiendatakse </w:t>
      </w:r>
      <w:r w:rsidRPr="00AF2C60">
        <w:rPr>
          <w:color w:val="auto"/>
        </w:rPr>
        <w:t xml:space="preserve">VangS </w:t>
      </w:r>
      <w:r w:rsidR="00E11C6E" w:rsidRPr="00AF2C60">
        <w:rPr>
          <w:color w:val="auto"/>
        </w:rPr>
        <w:t xml:space="preserve">uue </w:t>
      </w:r>
      <w:r w:rsidR="00011A97" w:rsidRPr="00AF2C60">
        <w:t>§</w:t>
      </w:r>
      <w:r w:rsidR="00AF2C60" w:rsidRPr="00AF2C60">
        <w:t>-ga</w:t>
      </w:r>
      <w:r w:rsidR="00011A97" w:rsidRPr="00AF2C60">
        <w:t xml:space="preserve"> 7</w:t>
      </w:r>
      <w:r w:rsidR="00E11C6E" w:rsidRPr="00AF2C60">
        <w:t>2</w:t>
      </w:r>
      <w:r w:rsidR="009353C3">
        <w:rPr>
          <w:vertAlign w:val="superscript"/>
        </w:rPr>
        <w:t>4</w:t>
      </w:r>
      <w:r w:rsidR="00011A97" w:rsidRPr="00AF2C60">
        <w:t xml:space="preserve">, mille kohaselt </w:t>
      </w:r>
      <w:r w:rsidR="00AF2C60">
        <w:t xml:space="preserve">sätestatakse, et vanglal on </w:t>
      </w:r>
      <w:r w:rsidR="003F6EEC">
        <w:t xml:space="preserve">õigus raadiosidet piirata </w:t>
      </w:r>
      <w:r w:rsidR="006264D3" w:rsidRPr="008B0FA4">
        <w:rPr>
          <w:rFonts w:eastAsia="Times New Roman"/>
          <w:lang w:eastAsia="et-EE"/>
        </w:rPr>
        <w:t>vangla territooriumil ning selle vahetu läheduse kohal olevas õhuruumis vangla julgeoleku tagamiseks vangistusseaduses sätestatud alusel ja korras</w:t>
      </w:r>
      <w:r w:rsidR="003F6EEC">
        <w:t>, juhindudes ESS §</w:t>
      </w:r>
      <w:r w:rsidR="006264D3">
        <w:t> </w:t>
      </w:r>
      <w:r w:rsidR="003F6EEC">
        <w:t xml:space="preserve">115 sätestatudst. Sellega viiakse </w:t>
      </w:r>
      <w:r w:rsidR="00B47FB3">
        <w:t>vangla raadioside piiramine kooskõlla ESS §-ga 115.</w:t>
      </w:r>
    </w:p>
    <w:p w14:paraId="1ECF94D9" w14:textId="77777777" w:rsidR="002D6166" w:rsidRPr="00011A97" w:rsidRDefault="002D6166" w:rsidP="002D6166">
      <w:pPr>
        <w:pStyle w:val="Default"/>
        <w:jc w:val="both"/>
        <w:rPr>
          <w:rStyle w:val="Kommentaariviide"/>
          <w:rFonts w:asciiTheme="minorHAnsi" w:hAnsiTheme="minorHAnsi" w:cstheme="minorBidi"/>
          <w:color w:val="auto"/>
          <w:sz w:val="24"/>
          <w:szCs w:val="24"/>
        </w:rPr>
      </w:pPr>
    </w:p>
    <w:p w14:paraId="1C8E060D" w14:textId="77777777" w:rsidR="002D6166" w:rsidRDefault="002D6166" w:rsidP="002D6166">
      <w:pPr>
        <w:pStyle w:val="Default"/>
        <w:jc w:val="both"/>
        <w:rPr>
          <w:b/>
          <w:bCs/>
          <w:color w:val="auto"/>
        </w:rPr>
      </w:pPr>
      <w:r>
        <w:rPr>
          <w:b/>
          <w:bCs/>
          <w:color w:val="auto"/>
        </w:rPr>
        <w:t>4</w:t>
      </w:r>
      <w:r w:rsidRPr="00477F93">
        <w:rPr>
          <w:b/>
          <w:bCs/>
          <w:color w:val="auto"/>
        </w:rPr>
        <w:t xml:space="preserve">. </w:t>
      </w:r>
      <w:r>
        <w:rPr>
          <w:b/>
          <w:bCs/>
          <w:color w:val="auto"/>
        </w:rPr>
        <w:t>Eelnõu terminoloogia</w:t>
      </w:r>
    </w:p>
    <w:p w14:paraId="0F8AE390" w14:textId="77777777" w:rsidR="002D6166" w:rsidRDefault="002D6166" w:rsidP="002D6166">
      <w:pPr>
        <w:pStyle w:val="Default"/>
        <w:jc w:val="both"/>
        <w:rPr>
          <w:b/>
          <w:bCs/>
          <w:color w:val="auto"/>
        </w:rPr>
      </w:pPr>
    </w:p>
    <w:p w14:paraId="5E48BFB0" w14:textId="77777777" w:rsidR="002D6166" w:rsidRDefault="002D6166" w:rsidP="002D6166">
      <w:pPr>
        <w:pStyle w:val="Default"/>
        <w:jc w:val="both"/>
      </w:pPr>
      <w:r w:rsidRPr="009A563A">
        <w:t xml:space="preserve">Eelnõus kasutatakse </w:t>
      </w:r>
      <w:r>
        <w:t>ESS-i</w:t>
      </w:r>
      <w:r w:rsidRPr="009A563A">
        <w:t xml:space="preserve"> terminoloogiat. Eelnõuga ei võeta kasutusele uusi termineid</w:t>
      </w:r>
      <w:r>
        <w:t>.</w:t>
      </w:r>
    </w:p>
    <w:p w14:paraId="27EE9B81" w14:textId="77777777" w:rsidR="002D6166" w:rsidRDefault="002D6166" w:rsidP="002D6166">
      <w:pPr>
        <w:pStyle w:val="Default"/>
        <w:jc w:val="both"/>
        <w:rPr>
          <w:b/>
          <w:bCs/>
          <w:color w:val="auto"/>
        </w:rPr>
      </w:pPr>
    </w:p>
    <w:p w14:paraId="07D0722B" w14:textId="77777777" w:rsidR="002D6166" w:rsidRPr="00477F93" w:rsidRDefault="002D6166" w:rsidP="002D6166">
      <w:pPr>
        <w:pStyle w:val="Default"/>
        <w:jc w:val="both"/>
        <w:rPr>
          <w:color w:val="auto"/>
        </w:rPr>
      </w:pPr>
      <w:r>
        <w:rPr>
          <w:b/>
          <w:bCs/>
          <w:color w:val="auto"/>
        </w:rPr>
        <w:t xml:space="preserve">5. </w:t>
      </w:r>
      <w:r w:rsidRPr="00477F93">
        <w:rPr>
          <w:b/>
          <w:bCs/>
          <w:color w:val="auto"/>
        </w:rPr>
        <w:t xml:space="preserve">Eelnõu vastavus Euroopa Liidu õigusele </w:t>
      </w:r>
    </w:p>
    <w:p w14:paraId="62B887FA" w14:textId="77777777" w:rsidR="002D6166" w:rsidRPr="00477F93" w:rsidRDefault="002D6166" w:rsidP="002D6166">
      <w:pPr>
        <w:pStyle w:val="Default"/>
        <w:jc w:val="both"/>
        <w:rPr>
          <w:color w:val="auto"/>
        </w:rPr>
      </w:pPr>
    </w:p>
    <w:p w14:paraId="5C45700A" w14:textId="77777777" w:rsidR="002D6166" w:rsidRPr="00477F93" w:rsidRDefault="002D6166" w:rsidP="002D6166">
      <w:pPr>
        <w:pStyle w:val="Default"/>
        <w:jc w:val="both"/>
        <w:rPr>
          <w:color w:val="auto"/>
        </w:rPr>
      </w:pPr>
      <w:r w:rsidRPr="00477F93">
        <w:rPr>
          <w:color w:val="auto"/>
        </w:rPr>
        <w:t xml:space="preserve">Eelnõu </w:t>
      </w:r>
      <w:r>
        <w:rPr>
          <w:color w:val="auto"/>
        </w:rPr>
        <w:t>on</w:t>
      </w:r>
      <w:r w:rsidRPr="00477F93">
        <w:rPr>
          <w:color w:val="auto"/>
        </w:rPr>
        <w:t xml:space="preserve"> vastavuses Euroopa Liidu õigusega</w:t>
      </w:r>
      <w:r>
        <w:rPr>
          <w:color w:val="auto"/>
        </w:rPr>
        <w:t xml:space="preserve">. </w:t>
      </w:r>
    </w:p>
    <w:p w14:paraId="6EE810E3" w14:textId="77777777" w:rsidR="002D6166" w:rsidRPr="00477F93" w:rsidRDefault="002D6166" w:rsidP="002D6166">
      <w:pPr>
        <w:pStyle w:val="Default"/>
        <w:jc w:val="both"/>
        <w:rPr>
          <w:b/>
          <w:bCs/>
          <w:color w:val="auto"/>
        </w:rPr>
      </w:pPr>
    </w:p>
    <w:p w14:paraId="57DCCBD3" w14:textId="77777777" w:rsidR="002D6166" w:rsidRPr="00477F93" w:rsidRDefault="002D6166" w:rsidP="002D6166">
      <w:pPr>
        <w:pStyle w:val="Default"/>
        <w:jc w:val="both"/>
        <w:rPr>
          <w:color w:val="auto"/>
        </w:rPr>
      </w:pPr>
      <w:r>
        <w:rPr>
          <w:b/>
          <w:bCs/>
          <w:color w:val="auto"/>
        </w:rPr>
        <w:t>6</w:t>
      </w:r>
      <w:r w:rsidRPr="00477F93">
        <w:rPr>
          <w:b/>
          <w:bCs/>
          <w:color w:val="auto"/>
        </w:rPr>
        <w:t xml:space="preserve">. </w:t>
      </w:r>
      <w:r>
        <w:rPr>
          <w:b/>
          <w:bCs/>
          <w:color w:val="auto"/>
        </w:rPr>
        <w:t>Seaduse</w:t>
      </w:r>
      <w:r w:rsidRPr="00477F93">
        <w:rPr>
          <w:b/>
          <w:bCs/>
          <w:color w:val="auto"/>
        </w:rPr>
        <w:t xml:space="preserve"> mõjud </w:t>
      </w:r>
    </w:p>
    <w:p w14:paraId="4C844521" w14:textId="77777777" w:rsidR="002D6166" w:rsidRPr="00477F93" w:rsidRDefault="002D6166" w:rsidP="002D6166">
      <w:pPr>
        <w:pStyle w:val="Default"/>
        <w:jc w:val="both"/>
        <w:rPr>
          <w:color w:val="auto"/>
        </w:rPr>
      </w:pPr>
    </w:p>
    <w:p w14:paraId="095CD6E9" w14:textId="6C51B7D5" w:rsidR="002D6166" w:rsidRPr="00B97C51" w:rsidRDefault="002D6166" w:rsidP="007942A1">
      <w:pPr>
        <w:pStyle w:val="Default"/>
        <w:jc w:val="both"/>
      </w:pPr>
      <w:r w:rsidRPr="00B97C51">
        <w:t xml:space="preserve">Eelnõuga </w:t>
      </w:r>
      <w:r w:rsidR="00B460B9">
        <w:t>korrastatakse</w:t>
      </w:r>
      <w:r w:rsidRPr="00B97C51">
        <w:t xml:space="preserve"> raadioside piiramise </w:t>
      </w:r>
      <w:r w:rsidR="00B460B9">
        <w:t xml:space="preserve">aluseid. </w:t>
      </w:r>
      <w:r w:rsidRPr="00B97C51">
        <w:t xml:space="preserve">Muudatused mõjutavad eeskätt riigi julgeolekut ja avalikku korda tagavaid asutusi, TTJA-d, asjaomaseid õppeasutusi ning mehitamata sõidukeid või raadiosidet piiravaid seadmeid arendavaid ettevõtteid. Mõju avaldub peamiselt riigi julgeoleku, avaliku korra ja riigiasutuste töökorralduse valdkonnas ning kaudselt </w:t>
      </w:r>
      <w:r w:rsidRPr="00B97C51">
        <w:lastRenderedPageBreak/>
        <w:t xml:space="preserve">ka majanduses kaitsetööstuse ja tehnoloogiaarenduse võimaluste paranemise kaudu. </w:t>
      </w:r>
      <w:r w:rsidR="00074859">
        <w:t xml:space="preserve">Samuti paranevad võimalused </w:t>
      </w:r>
      <w:r w:rsidR="007B40A0">
        <w:t xml:space="preserve">raadioside piiramise ja </w:t>
      </w:r>
      <w:r w:rsidR="006656D2">
        <w:t>mehitamata sõidukite tõrjumise</w:t>
      </w:r>
      <w:r w:rsidR="00E14A93">
        <w:t xml:space="preserve"> alaseks </w:t>
      </w:r>
      <w:r w:rsidR="00C21683">
        <w:t>väljaõppeks</w:t>
      </w:r>
      <w:r w:rsidR="00E14A93">
        <w:t>.</w:t>
      </w:r>
      <w:r w:rsidR="004F51A3">
        <w:t xml:space="preserve"> </w:t>
      </w:r>
      <w:r w:rsidRPr="00B97C51">
        <w:t>Olulist sotsiaalset, demograafilist, keskkonna- ega regionaalset mõju eelnõuga eeldatavalt ei kaasne</w:t>
      </w:r>
      <w:r>
        <w:t>.</w:t>
      </w:r>
      <w:r w:rsidRPr="00B97C51">
        <w:t xml:space="preserve"> </w:t>
      </w:r>
      <w:r>
        <w:t>V</w:t>
      </w:r>
      <w:r w:rsidRPr="00B97C51">
        <w:t xml:space="preserve">ähene ja ajutine mõju võib avalduda </w:t>
      </w:r>
      <w:r>
        <w:t>mobiilside</w:t>
      </w:r>
      <w:r w:rsidRPr="00B97C51">
        <w:t>sideteenuste kättesaadavusele raadioside piiramise mõjupiirkonnas</w:t>
      </w:r>
      <w:r>
        <w:t xml:space="preserve">. Samuti võib raadioside piiramine segada lennundussageduste kasutamist eeldusel, et piiratakse vastavaid sagedusi lennujaama läheduses. Negatiivsete mõjude maandamiseks on aga sätestatud kohustus, et raadiosidet piirava seadme kasutamiseks on vajalik taotleda TTJA-st sagedusluba. </w:t>
      </w:r>
    </w:p>
    <w:p w14:paraId="49AD6CE7" w14:textId="57E5C12C" w:rsidR="002D6166" w:rsidRDefault="002D6166" w:rsidP="007942A1">
      <w:pPr>
        <w:pStyle w:val="Default"/>
        <w:jc w:val="both"/>
        <w:rPr>
          <w:color w:val="auto"/>
        </w:rPr>
      </w:pPr>
    </w:p>
    <w:p w14:paraId="5C0EDA64" w14:textId="0E3CEE90" w:rsidR="005710FB" w:rsidRPr="00C94F37" w:rsidRDefault="002D6166" w:rsidP="005710FB">
      <w:pPr>
        <w:spacing w:after="0" w:line="240" w:lineRule="auto"/>
        <w:jc w:val="both"/>
        <w:rPr>
          <w:rFonts w:ascii="Times New Roman" w:eastAsia="Times New Roman" w:hAnsi="Times New Roman" w:cs="Times New Roman"/>
          <w:sz w:val="24"/>
          <w:szCs w:val="24"/>
          <w:lang w:eastAsia="et-EE"/>
        </w:rPr>
      </w:pPr>
      <w:r w:rsidRPr="00637650">
        <w:rPr>
          <w:rFonts w:ascii="Times New Roman" w:hAnsi="Times New Roman" w:cs="Times New Roman"/>
          <w:sz w:val="24"/>
          <w:szCs w:val="24"/>
        </w:rPr>
        <w:t xml:space="preserve">Praegu on õigus raadiosidet piirata Kaitseväel, vanglal </w:t>
      </w:r>
      <w:r w:rsidR="000F2D9B" w:rsidRPr="007005AC">
        <w:rPr>
          <w:rFonts w:ascii="Times New Roman" w:eastAsia="Times New Roman" w:hAnsi="Times New Roman" w:cs="Times New Roman"/>
          <w:sz w:val="24"/>
          <w:szCs w:val="24"/>
          <w:lang w:eastAsia="et-EE"/>
        </w:rPr>
        <w:t>Politsei- ja Piirivalveametil</w:t>
      </w:r>
      <w:r w:rsidR="00A66714" w:rsidRPr="00637650">
        <w:rPr>
          <w:rFonts w:ascii="Times New Roman" w:eastAsia="Times New Roman" w:hAnsi="Times New Roman" w:cs="Times New Roman"/>
          <w:sz w:val="24"/>
          <w:szCs w:val="24"/>
          <w:lang w:eastAsia="et-EE"/>
        </w:rPr>
        <w:t>,</w:t>
      </w:r>
      <w:r w:rsidRPr="00637650">
        <w:rPr>
          <w:rFonts w:ascii="Times New Roman" w:hAnsi="Times New Roman" w:cs="Times New Roman"/>
          <w:sz w:val="24"/>
          <w:szCs w:val="24"/>
        </w:rPr>
        <w:t xml:space="preserve"> sisejulgeolekut tagaval asutusel avaliku </w:t>
      </w:r>
      <w:r w:rsidR="00A66714" w:rsidRPr="007005AC">
        <w:rPr>
          <w:rFonts w:ascii="Times New Roman" w:eastAsia="Times New Roman" w:hAnsi="Times New Roman" w:cs="Times New Roman"/>
          <w:sz w:val="24"/>
          <w:szCs w:val="24"/>
          <w:lang w:eastAsia="et-EE"/>
        </w:rPr>
        <w:t xml:space="preserve">julgeolekuasutusel </w:t>
      </w:r>
      <w:r w:rsidRPr="00637650">
        <w:rPr>
          <w:rFonts w:ascii="Times New Roman" w:hAnsi="Times New Roman" w:cs="Times New Roman"/>
          <w:sz w:val="24"/>
          <w:szCs w:val="24"/>
        </w:rPr>
        <w:t>korra ja riigi julgeoleku tagamise eesmärgil</w:t>
      </w:r>
      <w:r w:rsidR="00A66714" w:rsidRPr="00637650">
        <w:rPr>
          <w:rFonts w:ascii="Times New Roman" w:eastAsia="Times New Roman" w:hAnsi="Times New Roman" w:cs="Times New Roman"/>
          <w:sz w:val="24"/>
          <w:szCs w:val="24"/>
          <w:lang w:eastAsia="et-EE"/>
        </w:rPr>
        <w:t xml:space="preserve"> </w:t>
      </w:r>
      <w:r w:rsidR="00A66714" w:rsidRPr="007005AC">
        <w:rPr>
          <w:rFonts w:ascii="Times New Roman" w:eastAsia="Times New Roman" w:hAnsi="Times New Roman" w:cs="Times New Roman"/>
          <w:sz w:val="24"/>
          <w:szCs w:val="24"/>
          <w:lang w:eastAsia="et-EE"/>
        </w:rPr>
        <w:t>ning turvatöötajal ja turvajuhil</w:t>
      </w:r>
      <w:r w:rsidR="005F66E5" w:rsidRPr="00637650">
        <w:rPr>
          <w:rFonts w:ascii="Times New Roman" w:eastAsia="Times New Roman" w:hAnsi="Times New Roman" w:cs="Times New Roman"/>
          <w:sz w:val="24"/>
          <w:szCs w:val="24"/>
          <w:lang w:eastAsia="et-EE"/>
        </w:rPr>
        <w:t xml:space="preserve"> turvategevuse seaduses sätestatud alusel ja korras</w:t>
      </w:r>
      <w:r w:rsidRPr="00637650">
        <w:rPr>
          <w:rFonts w:ascii="Times New Roman" w:hAnsi="Times New Roman" w:cs="Times New Roman"/>
          <w:sz w:val="24"/>
          <w:szCs w:val="24"/>
        </w:rPr>
        <w:t xml:space="preserve">. </w:t>
      </w:r>
      <w:r w:rsidR="00BD15CE" w:rsidRPr="00637650">
        <w:rPr>
          <w:rFonts w:ascii="Times New Roman" w:hAnsi="Times New Roman" w:cs="Times New Roman"/>
          <w:sz w:val="24"/>
          <w:szCs w:val="24"/>
        </w:rPr>
        <w:t xml:space="preserve">Nimetatud õigus on </w:t>
      </w:r>
      <w:r w:rsidR="00BD15CE" w:rsidRPr="007005AC">
        <w:rPr>
          <w:rFonts w:ascii="Times New Roman" w:eastAsia="Times New Roman" w:hAnsi="Times New Roman" w:cs="Times New Roman"/>
          <w:sz w:val="24"/>
          <w:szCs w:val="24"/>
          <w:lang w:eastAsia="et-EE"/>
        </w:rPr>
        <w:t>valdavalt seotud konkreetsete territooriumi või objektiga.</w:t>
      </w:r>
      <w:r w:rsidR="002C6F35" w:rsidRPr="00637650">
        <w:rPr>
          <w:rFonts w:ascii="Times New Roman" w:hAnsi="Times New Roman" w:cs="Times New Roman"/>
          <w:sz w:val="24"/>
          <w:szCs w:val="24"/>
        </w:rPr>
        <w:t xml:space="preserve"> </w:t>
      </w:r>
      <w:r w:rsidR="005710FB" w:rsidRPr="007005AC">
        <w:rPr>
          <w:rFonts w:ascii="Times New Roman" w:eastAsia="Times New Roman" w:hAnsi="Times New Roman" w:cs="Times New Roman"/>
          <w:sz w:val="24"/>
          <w:szCs w:val="24"/>
          <w:lang w:eastAsia="et-EE"/>
        </w:rPr>
        <w:t>Uues sõnastuses on võetud lähenemine, mis võimaldab raadiosidet piirata olukordades, kus</w:t>
      </w:r>
      <w:r w:rsidR="005710FB" w:rsidRPr="00C94F37">
        <w:rPr>
          <w:rFonts w:ascii="Times New Roman" w:eastAsia="Times New Roman" w:hAnsi="Times New Roman" w:cs="Times New Roman"/>
          <w:sz w:val="24"/>
          <w:szCs w:val="24"/>
          <w:lang w:eastAsia="et-EE"/>
        </w:rPr>
        <w:t xml:space="preserve"> see on vajalik</w:t>
      </w:r>
      <w:r w:rsidR="000D21D0">
        <w:rPr>
          <w:rFonts w:ascii="Times New Roman" w:eastAsia="Times New Roman" w:hAnsi="Times New Roman" w:cs="Times New Roman"/>
          <w:sz w:val="24"/>
          <w:szCs w:val="24"/>
          <w:lang w:eastAsia="et-EE"/>
        </w:rPr>
        <w:t xml:space="preserve"> seaduses sätestatud</w:t>
      </w:r>
      <w:r w:rsidR="005710FB" w:rsidRPr="00C94F37">
        <w:rPr>
          <w:rFonts w:ascii="Times New Roman" w:eastAsia="Times New Roman" w:hAnsi="Times New Roman" w:cs="Times New Roman"/>
          <w:sz w:val="24"/>
          <w:szCs w:val="24"/>
          <w:lang w:eastAsia="et-EE"/>
        </w:rPr>
        <w:t xml:space="preserve"> asutuse ülesannete täitmiseks ja ohu tõrjumiseks sõltumata sellest, kas oht avaldub kindlaksmääratud alal või väljaspool seda. Selline lahendus tagab asutustele paindlikuma ja eesmärgipärasema võimaluse reageerida muutuvatele julgeoleku</w:t>
      </w:r>
      <w:r w:rsidR="005710FB">
        <w:rPr>
          <w:rFonts w:ascii="Times New Roman" w:eastAsia="Times New Roman" w:hAnsi="Times New Roman" w:cs="Times New Roman"/>
          <w:sz w:val="24"/>
          <w:szCs w:val="24"/>
          <w:lang w:eastAsia="et-EE"/>
        </w:rPr>
        <w:t>olukorrale</w:t>
      </w:r>
      <w:r w:rsidR="002C6F35">
        <w:rPr>
          <w:rFonts w:ascii="Times New Roman" w:eastAsia="Times New Roman" w:hAnsi="Times New Roman" w:cs="Times New Roman"/>
          <w:sz w:val="24"/>
          <w:szCs w:val="24"/>
          <w:lang w:eastAsia="et-EE"/>
        </w:rPr>
        <w:t>.</w:t>
      </w:r>
    </w:p>
    <w:p w14:paraId="6397BC45" w14:textId="77777777" w:rsidR="005710FB" w:rsidRDefault="005710FB" w:rsidP="00E30108">
      <w:pPr>
        <w:pStyle w:val="Default"/>
        <w:jc w:val="both"/>
      </w:pPr>
    </w:p>
    <w:p w14:paraId="75A12E4F" w14:textId="561E4DB3" w:rsidR="007942A1" w:rsidRPr="005D35BB" w:rsidRDefault="007942A1" w:rsidP="00E30108">
      <w:pPr>
        <w:pStyle w:val="Default"/>
        <w:jc w:val="both"/>
      </w:pPr>
      <w:r>
        <w:t xml:space="preserve">Oluline on rõhutada, et raadioside piiramiseks on kõikidel juhtudel </w:t>
      </w:r>
      <w:r w:rsidR="00D40540">
        <w:t xml:space="preserve">jätkuvalt vajalik sagedusloa olemasolu, mille annab TTJA. </w:t>
      </w:r>
      <w:r w:rsidR="00765F3C">
        <w:t xml:space="preserve">Sagedusluba on meede, millega </w:t>
      </w:r>
      <w:r w:rsidR="009F0424">
        <w:t xml:space="preserve">maandatakse raadiosidepiiramisest tulenevaid potentsiaalseid </w:t>
      </w:r>
      <w:r w:rsidR="00D43664">
        <w:t xml:space="preserve">negatiivseid kõrvalmõjusid teistele raadiosidet kasutatavatele </w:t>
      </w:r>
      <w:r w:rsidR="00E30108">
        <w:t xml:space="preserve">sideteenustele. </w:t>
      </w:r>
    </w:p>
    <w:p w14:paraId="4F096FA9" w14:textId="77777777" w:rsidR="002D6166" w:rsidRDefault="002D6166" w:rsidP="002D6166">
      <w:pPr>
        <w:spacing w:after="0" w:line="240" w:lineRule="auto"/>
        <w:jc w:val="both"/>
        <w:rPr>
          <w:rFonts w:ascii="Times New Roman" w:hAnsi="Times New Roman" w:cs="Times New Roman"/>
          <w:sz w:val="24"/>
          <w:szCs w:val="24"/>
        </w:rPr>
      </w:pPr>
    </w:p>
    <w:p w14:paraId="380D8CD3" w14:textId="39B14DFA" w:rsidR="002D6166" w:rsidRPr="005D35BB" w:rsidRDefault="002D6166" w:rsidP="002D6166">
      <w:pPr>
        <w:spacing w:after="0" w:line="240" w:lineRule="auto"/>
        <w:jc w:val="both"/>
        <w:rPr>
          <w:rFonts w:ascii="Times New Roman" w:eastAsia="Times New Roman" w:hAnsi="Times New Roman" w:cs="Times New Roman"/>
          <w:color w:val="202020"/>
          <w:sz w:val="24"/>
          <w:szCs w:val="24"/>
          <w:lang w:eastAsia="et-EE"/>
        </w:rPr>
      </w:pPr>
      <w:r w:rsidRPr="005D35BB">
        <w:rPr>
          <w:rFonts w:ascii="Times New Roman" w:hAnsi="Times New Roman" w:cs="Times New Roman"/>
          <w:sz w:val="24"/>
          <w:szCs w:val="24"/>
        </w:rPr>
        <w:t xml:space="preserve">Lisaks reaalse </w:t>
      </w:r>
      <w:r w:rsidRPr="00C37B6F">
        <w:rPr>
          <w:rFonts w:ascii="Times New Roman" w:hAnsi="Times New Roman" w:cs="Times New Roman"/>
          <w:sz w:val="24"/>
          <w:szCs w:val="24"/>
        </w:rPr>
        <w:t>ohu tõrjumisele on</w:t>
      </w:r>
      <w:r w:rsidRPr="005D35BB">
        <w:rPr>
          <w:rFonts w:ascii="Times New Roman" w:hAnsi="Times New Roman" w:cs="Times New Roman"/>
          <w:sz w:val="24"/>
          <w:szCs w:val="24"/>
        </w:rPr>
        <w:t xml:space="preserve"> väga oluline, et </w:t>
      </w:r>
      <w:r>
        <w:rPr>
          <w:rFonts w:ascii="Times New Roman" w:hAnsi="Times New Roman" w:cs="Times New Roman"/>
          <w:sz w:val="24"/>
          <w:szCs w:val="24"/>
        </w:rPr>
        <w:t xml:space="preserve">mehitamata sõiduki </w:t>
      </w:r>
      <w:r w:rsidRPr="005D35BB">
        <w:rPr>
          <w:rFonts w:ascii="Times New Roman" w:hAnsi="Times New Roman" w:cs="Times New Roman"/>
          <w:sz w:val="24"/>
          <w:szCs w:val="24"/>
        </w:rPr>
        <w:t xml:space="preserve">tõrjet oleks võimalik praktiliselt käsitleda õppeasutustes, kes tegelevad näiteks </w:t>
      </w:r>
      <w:r w:rsidRPr="005D35BB">
        <w:rPr>
          <w:rFonts w:ascii="Times New Roman" w:eastAsia="Times New Roman" w:hAnsi="Times New Roman" w:cs="Times New Roman"/>
          <w:color w:val="202020"/>
          <w:sz w:val="24"/>
          <w:szCs w:val="24"/>
          <w:lang w:eastAsia="et-EE"/>
        </w:rPr>
        <w:t>siseturvalisuse, riigikaitse või lennundus</w:t>
      </w:r>
      <w:r>
        <w:rPr>
          <w:rFonts w:ascii="Times New Roman" w:eastAsia="Times New Roman" w:hAnsi="Times New Roman" w:cs="Times New Roman"/>
          <w:color w:val="202020"/>
          <w:sz w:val="24"/>
          <w:szCs w:val="24"/>
          <w:lang w:eastAsia="et-EE"/>
        </w:rPr>
        <w:t xml:space="preserve">e </w:t>
      </w:r>
      <w:r w:rsidRPr="005D35BB">
        <w:rPr>
          <w:rFonts w:ascii="Times New Roman" w:eastAsia="Times New Roman" w:hAnsi="Times New Roman" w:cs="Times New Roman"/>
          <w:color w:val="202020"/>
          <w:sz w:val="24"/>
          <w:szCs w:val="24"/>
          <w:lang w:eastAsia="et-EE"/>
        </w:rPr>
        <w:t>valdkonnas. Ne</w:t>
      </w:r>
      <w:r>
        <w:rPr>
          <w:rFonts w:ascii="Times New Roman" w:eastAsia="Times New Roman" w:hAnsi="Times New Roman" w:cs="Times New Roman"/>
          <w:color w:val="202020"/>
          <w:sz w:val="24"/>
          <w:szCs w:val="24"/>
          <w:lang w:eastAsia="et-EE"/>
        </w:rPr>
        <w:t>ed asutused</w:t>
      </w:r>
      <w:r w:rsidRPr="005D35BB">
        <w:rPr>
          <w:rFonts w:ascii="Times New Roman" w:eastAsia="Times New Roman" w:hAnsi="Times New Roman" w:cs="Times New Roman"/>
          <w:color w:val="202020"/>
          <w:sz w:val="24"/>
          <w:szCs w:val="24"/>
          <w:lang w:eastAsia="et-EE"/>
        </w:rPr>
        <w:t xml:space="preserve"> on näiteks Sisekaitseakadeemia, Lennuakadeemia ja Kaitseväe Akadeemia. </w:t>
      </w:r>
      <w:r>
        <w:rPr>
          <w:rFonts w:ascii="Times New Roman" w:eastAsia="Times New Roman" w:hAnsi="Times New Roman" w:cs="Times New Roman"/>
          <w:color w:val="202020"/>
          <w:sz w:val="24"/>
          <w:szCs w:val="24"/>
          <w:lang w:eastAsia="et-EE"/>
        </w:rPr>
        <w:t>Kehtiva</w:t>
      </w:r>
      <w:r w:rsidRPr="005D35BB">
        <w:rPr>
          <w:rFonts w:ascii="Times New Roman" w:eastAsia="Times New Roman" w:hAnsi="Times New Roman" w:cs="Times New Roman"/>
          <w:color w:val="202020"/>
          <w:sz w:val="24"/>
          <w:szCs w:val="24"/>
          <w:lang w:eastAsia="et-EE"/>
        </w:rPr>
        <w:t xml:space="preserve"> regulatsiooni kohaselt ei ole võimalik raadiosidet väljaõppe eesmärgil piirata. </w:t>
      </w:r>
    </w:p>
    <w:p w14:paraId="7AE039BD" w14:textId="77777777" w:rsidR="002D6166" w:rsidRDefault="002D6166" w:rsidP="002D6166">
      <w:pPr>
        <w:spacing w:after="0" w:line="240" w:lineRule="auto"/>
        <w:jc w:val="both"/>
        <w:rPr>
          <w:rFonts w:ascii="Times New Roman" w:eastAsia="Times New Roman" w:hAnsi="Times New Roman" w:cs="Times New Roman"/>
          <w:color w:val="202020"/>
          <w:sz w:val="24"/>
          <w:szCs w:val="24"/>
          <w:lang w:eastAsia="et-EE"/>
        </w:rPr>
      </w:pPr>
    </w:p>
    <w:p w14:paraId="0714059E" w14:textId="77777777" w:rsidR="002D6166" w:rsidRPr="005D35BB" w:rsidRDefault="002D6166" w:rsidP="002D6166">
      <w:pPr>
        <w:spacing w:after="0" w:line="240" w:lineRule="auto"/>
        <w:jc w:val="both"/>
        <w:rPr>
          <w:rFonts w:ascii="Times New Roman" w:eastAsia="Times New Roman" w:hAnsi="Times New Roman" w:cs="Times New Roman"/>
          <w:color w:val="202020"/>
          <w:sz w:val="24"/>
          <w:szCs w:val="24"/>
          <w:lang w:eastAsia="et-EE"/>
        </w:rPr>
      </w:pPr>
      <w:r w:rsidRPr="005D35BB">
        <w:rPr>
          <w:rFonts w:ascii="Times New Roman" w:eastAsia="Times New Roman" w:hAnsi="Times New Roman" w:cs="Times New Roman"/>
          <w:color w:val="202020"/>
          <w:sz w:val="24"/>
          <w:szCs w:val="24"/>
          <w:lang w:eastAsia="et-EE"/>
        </w:rPr>
        <w:t>Eestis tegutse</w:t>
      </w:r>
      <w:r>
        <w:rPr>
          <w:rFonts w:ascii="Times New Roman" w:eastAsia="Times New Roman" w:hAnsi="Times New Roman" w:cs="Times New Roman"/>
          <w:color w:val="202020"/>
          <w:sz w:val="24"/>
          <w:szCs w:val="24"/>
          <w:lang w:eastAsia="et-EE"/>
        </w:rPr>
        <w:t>b</w:t>
      </w:r>
      <w:r w:rsidRPr="005D35BB">
        <w:rPr>
          <w:rFonts w:ascii="Times New Roman" w:eastAsia="Times New Roman" w:hAnsi="Times New Roman" w:cs="Times New Roman"/>
          <w:color w:val="202020"/>
          <w:sz w:val="24"/>
          <w:szCs w:val="24"/>
          <w:lang w:eastAsia="et-EE"/>
        </w:rPr>
        <w:t xml:space="preserve"> mit</w:t>
      </w:r>
      <w:r>
        <w:rPr>
          <w:rFonts w:ascii="Times New Roman" w:eastAsia="Times New Roman" w:hAnsi="Times New Roman" w:cs="Times New Roman"/>
          <w:color w:val="202020"/>
          <w:sz w:val="24"/>
          <w:szCs w:val="24"/>
          <w:lang w:eastAsia="et-EE"/>
        </w:rPr>
        <w:t xml:space="preserve">u </w:t>
      </w:r>
      <w:r w:rsidRPr="005D35BB">
        <w:rPr>
          <w:rFonts w:ascii="Times New Roman" w:eastAsia="Times New Roman" w:hAnsi="Times New Roman" w:cs="Times New Roman"/>
          <w:color w:val="202020"/>
          <w:sz w:val="24"/>
          <w:szCs w:val="24"/>
          <w:lang w:eastAsia="et-EE"/>
        </w:rPr>
        <w:t>ettevõt</w:t>
      </w:r>
      <w:r>
        <w:rPr>
          <w:rFonts w:ascii="Times New Roman" w:eastAsia="Times New Roman" w:hAnsi="Times New Roman" w:cs="Times New Roman"/>
          <w:color w:val="202020"/>
          <w:sz w:val="24"/>
          <w:szCs w:val="24"/>
          <w:lang w:eastAsia="et-EE"/>
        </w:rPr>
        <w:t>et</w:t>
      </w:r>
      <w:r w:rsidRPr="005D35BB">
        <w:rPr>
          <w:rFonts w:ascii="Times New Roman" w:eastAsia="Times New Roman" w:hAnsi="Times New Roman" w:cs="Times New Roman"/>
          <w:color w:val="202020"/>
          <w:sz w:val="24"/>
          <w:szCs w:val="24"/>
          <w:lang w:eastAsia="et-EE"/>
        </w:rPr>
        <w:t>,</w:t>
      </w:r>
      <w:r>
        <w:rPr>
          <w:rFonts w:ascii="Times New Roman" w:eastAsia="Times New Roman" w:hAnsi="Times New Roman" w:cs="Times New Roman"/>
          <w:color w:val="202020"/>
          <w:sz w:val="24"/>
          <w:szCs w:val="24"/>
          <w:lang w:eastAsia="et-EE"/>
        </w:rPr>
        <w:t xml:space="preserve"> kes toodavad mehitamata sõidukeid ja</w:t>
      </w:r>
      <w:r w:rsidRPr="005D35BB">
        <w:rPr>
          <w:rFonts w:ascii="Times New Roman" w:eastAsia="Times New Roman" w:hAnsi="Times New Roman" w:cs="Times New Roman"/>
          <w:color w:val="202020"/>
          <w:sz w:val="24"/>
          <w:szCs w:val="24"/>
          <w:lang w:eastAsia="et-EE"/>
        </w:rPr>
        <w:t xml:space="preserve"> kelle toodang vajaks katsetamist ka sellistes olukordades, kus raadioside ei toimi. Selleks on vaja raadioside piiramisega luua </w:t>
      </w:r>
      <w:r>
        <w:rPr>
          <w:rFonts w:ascii="Times New Roman" w:eastAsia="Times New Roman" w:hAnsi="Times New Roman" w:cs="Times New Roman"/>
          <w:color w:val="202020"/>
          <w:sz w:val="24"/>
          <w:szCs w:val="24"/>
          <w:lang w:eastAsia="et-EE"/>
        </w:rPr>
        <w:t>katseta</w:t>
      </w:r>
      <w:r w:rsidRPr="005D35BB">
        <w:rPr>
          <w:rFonts w:ascii="Times New Roman" w:eastAsia="Times New Roman" w:hAnsi="Times New Roman" w:cs="Times New Roman"/>
          <w:color w:val="202020"/>
          <w:sz w:val="24"/>
          <w:szCs w:val="24"/>
          <w:lang w:eastAsia="et-EE"/>
        </w:rPr>
        <w:t xml:space="preserve">miseks piirkonnad, kus </w:t>
      </w:r>
      <w:r>
        <w:rPr>
          <w:rFonts w:ascii="Times New Roman" w:eastAsia="Times New Roman" w:hAnsi="Times New Roman" w:cs="Times New Roman"/>
          <w:color w:val="202020"/>
          <w:sz w:val="24"/>
          <w:szCs w:val="24"/>
          <w:lang w:eastAsia="et-EE"/>
        </w:rPr>
        <w:t>mehitamata sõidukite</w:t>
      </w:r>
      <w:r w:rsidRPr="005D35BB">
        <w:rPr>
          <w:rFonts w:ascii="Times New Roman" w:eastAsia="Times New Roman" w:hAnsi="Times New Roman" w:cs="Times New Roman"/>
          <w:color w:val="202020"/>
          <w:sz w:val="24"/>
          <w:szCs w:val="24"/>
          <w:lang w:eastAsia="et-EE"/>
        </w:rPr>
        <w:t xml:space="preserve"> juhtimiseks vajalik raadioside puudub. Prakti</w:t>
      </w:r>
      <w:r>
        <w:rPr>
          <w:rFonts w:ascii="Times New Roman" w:eastAsia="Times New Roman" w:hAnsi="Times New Roman" w:cs="Times New Roman"/>
          <w:color w:val="202020"/>
          <w:sz w:val="24"/>
          <w:szCs w:val="24"/>
          <w:lang w:eastAsia="et-EE"/>
        </w:rPr>
        <w:t>kas</w:t>
      </w:r>
      <w:r w:rsidRPr="005D35BB">
        <w:rPr>
          <w:rFonts w:ascii="Times New Roman" w:eastAsia="Times New Roman" w:hAnsi="Times New Roman" w:cs="Times New Roman"/>
          <w:color w:val="202020"/>
          <w:sz w:val="24"/>
          <w:szCs w:val="24"/>
          <w:lang w:eastAsia="et-EE"/>
        </w:rPr>
        <w:t xml:space="preserve"> tähendab see õppepolügoone, kus on võimalik raadioside piirata selliselt, et see tavapärast igapäevaelu ei häiriks. </w:t>
      </w:r>
      <w:r>
        <w:rPr>
          <w:rFonts w:ascii="Times New Roman" w:eastAsia="Times New Roman" w:hAnsi="Times New Roman" w:cs="Times New Roman"/>
          <w:color w:val="202020"/>
          <w:sz w:val="24"/>
          <w:szCs w:val="24"/>
          <w:lang w:eastAsia="et-EE"/>
        </w:rPr>
        <w:t>Kehtiva</w:t>
      </w:r>
      <w:r w:rsidRPr="005D35BB">
        <w:rPr>
          <w:rFonts w:ascii="Times New Roman" w:eastAsia="Times New Roman" w:hAnsi="Times New Roman" w:cs="Times New Roman"/>
          <w:color w:val="202020"/>
          <w:sz w:val="24"/>
          <w:szCs w:val="24"/>
          <w:lang w:eastAsia="et-EE"/>
        </w:rPr>
        <w:t xml:space="preserve"> regulatsiooni kohaselt ei ole võimalik raadiosidet piirata teadus- ja arendustegevuse eesmärgil. </w:t>
      </w:r>
    </w:p>
    <w:p w14:paraId="26283EEA" w14:textId="77777777" w:rsidR="002D6166" w:rsidRDefault="002D6166" w:rsidP="002D6166">
      <w:pPr>
        <w:spacing w:after="0" w:line="240" w:lineRule="auto"/>
        <w:jc w:val="both"/>
        <w:rPr>
          <w:rFonts w:ascii="Times New Roman" w:eastAsia="Times New Roman" w:hAnsi="Times New Roman" w:cs="Times New Roman"/>
          <w:color w:val="202020"/>
          <w:sz w:val="24"/>
          <w:szCs w:val="24"/>
          <w:lang w:eastAsia="et-EE"/>
        </w:rPr>
      </w:pPr>
    </w:p>
    <w:p w14:paraId="7102598B" w14:textId="77777777" w:rsidR="002D6166" w:rsidRPr="001810E6" w:rsidRDefault="002D6166" w:rsidP="002D6166">
      <w:pPr>
        <w:spacing w:after="0" w:line="240" w:lineRule="auto"/>
        <w:jc w:val="both"/>
        <w:rPr>
          <w:rFonts w:ascii="Times New Roman" w:hAnsi="Times New Roman" w:cs="Times New Roman"/>
          <w:sz w:val="24"/>
          <w:szCs w:val="24"/>
        </w:rPr>
      </w:pPr>
      <w:r w:rsidRPr="005D35BB">
        <w:rPr>
          <w:rFonts w:ascii="Times New Roman" w:eastAsia="Times New Roman" w:hAnsi="Times New Roman" w:cs="Times New Roman"/>
          <w:color w:val="202020"/>
          <w:sz w:val="24"/>
          <w:szCs w:val="24"/>
          <w:lang w:eastAsia="et-EE"/>
        </w:rPr>
        <w:t>Oluline on rõhutada, et eelnõuga ei panda kellelegi kohustust hakata raadiosidet piirama</w:t>
      </w:r>
      <w:r>
        <w:rPr>
          <w:rFonts w:ascii="Times New Roman" w:eastAsia="Times New Roman" w:hAnsi="Times New Roman" w:cs="Times New Roman"/>
          <w:color w:val="202020"/>
          <w:sz w:val="24"/>
          <w:szCs w:val="24"/>
          <w:lang w:eastAsia="et-EE"/>
        </w:rPr>
        <w:t>,</w:t>
      </w:r>
      <w:r w:rsidRPr="005D35BB">
        <w:rPr>
          <w:rFonts w:ascii="Times New Roman" w:eastAsia="Times New Roman" w:hAnsi="Times New Roman" w:cs="Times New Roman"/>
          <w:color w:val="202020"/>
          <w:sz w:val="24"/>
          <w:szCs w:val="24"/>
          <w:lang w:eastAsia="et-EE"/>
        </w:rPr>
        <w:t xml:space="preserve"> vaid </w:t>
      </w:r>
      <w:r w:rsidRPr="001810E6">
        <w:rPr>
          <w:rFonts w:ascii="Times New Roman" w:eastAsia="Times New Roman" w:hAnsi="Times New Roman" w:cs="Times New Roman"/>
          <w:color w:val="202020"/>
          <w:sz w:val="24"/>
          <w:szCs w:val="24"/>
          <w:lang w:eastAsia="et-EE"/>
        </w:rPr>
        <w:t xml:space="preserve">antakse selleks õigus. </w:t>
      </w:r>
    </w:p>
    <w:p w14:paraId="208B68A7" w14:textId="77777777" w:rsidR="002D6166" w:rsidRDefault="002D6166" w:rsidP="002D6166">
      <w:pPr>
        <w:pStyle w:val="Default"/>
        <w:jc w:val="both"/>
        <w:rPr>
          <w:color w:val="auto"/>
        </w:rPr>
      </w:pPr>
    </w:p>
    <w:p w14:paraId="1F3A9BFF" w14:textId="0E7C0AA4" w:rsidR="002D6166" w:rsidRDefault="002533B7" w:rsidP="002D6166">
      <w:pPr>
        <w:pStyle w:val="Default"/>
        <w:jc w:val="both"/>
        <w:rPr>
          <w:rFonts w:eastAsia="Times New Roman"/>
          <w:lang w:eastAsia="et-EE"/>
        </w:rPr>
      </w:pPr>
      <w:r>
        <w:rPr>
          <w:color w:val="auto"/>
        </w:rPr>
        <w:t xml:space="preserve">Eelnõul on </w:t>
      </w:r>
      <w:r w:rsidR="00A14C72">
        <w:rPr>
          <w:color w:val="auto"/>
        </w:rPr>
        <w:t>p</w:t>
      </w:r>
      <w:r w:rsidR="002D6166">
        <w:rPr>
          <w:color w:val="auto"/>
        </w:rPr>
        <w:t xml:space="preserve">ositiivne mõju teadus- ja arendustegevusega tegelevatele ettevõtetele ning õppeasutustele, mis tegelevad </w:t>
      </w:r>
      <w:r w:rsidR="002D6166" w:rsidRPr="00A3504D">
        <w:rPr>
          <w:rFonts w:eastAsia="Times New Roman"/>
          <w:color w:val="auto"/>
          <w:lang w:eastAsia="et-EE"/>
        </w:rPr>
        <w:t>siseturvalisuse, riigikaitse või lennunduse</w:t>
      </w:r>
      <w:r w:rsidR="002D6166">
        <w:rPr>
          <w:rFonts w:eastAsia="Times New Roman"/>
          <w:lang w:eastAsia="et-EE"/>
        </w:rPr>
        <w:t xml:space="preserve"> valdkonnas.</w:t>
      </w:r>
      <w:r w:rsidR="001A2F2A">
        <w:rPr>
          <w:rFonts w:eastAsia="Times New Roman"/>
          <w:lang w:eastAsia="et-EE"/>
        </w:rPr>
        <w:t xml:space="preserve"> Eelkõige </w:t>
      </w:r>
      <w:r w:rsidR="001A2F2A">
        <w:rPr>
          <w:color w:val="auto"/>
        </w:rPr>
        <w:t xml:space="preserve">asutused, kes tegelevad mehitamata sõidukite (õhk, vesi, maismaa) kasutamise </w:t>
      </w:r>
      <w:r w:rsidR="001A2F2A" w:rsidRPr="00C26E5C">
        <w:rPr>
          <w:color w:val="auto"/>
        </w:rPr>
        <w:t>väljaõppe või</w:t>
      </w:r>
      <w:r w:rsidR="001A2F2A">
        <w:rPr>
          <w:color w:val="auto"/>
        </w:rPr>
        <w:t xml:space="preserve"> nende </w:t>
      </w:r>
      <w:r w:rsidR="001A2F2A" w:rsidRPr="00C26E5C">
        <w:rPr>
          <w:color w:val="auto"/>
        </w:rPr>
        <w:t>tehnoloogiate arendamisega</w:t>
      </w:r>
      <w:r w:rsidR="001A2F2A">
        <w:rPr>
          <w:color w:val="auto"/>
        </w:rPr>
        <w:t>.</w:t>
      </w:r>
      <w:r w:rsidR="001A2F2A" w:rsidRPr="00C26E5C">
        <w:rPr>
          <w:color w:val="auto"/>
        </w:rPr>
        <w:t xml:space="preserve"> </w:t>
      </w:r>
      <w:r w:rsidR="001A2F2A">
        <w:rPr>
          <w:color w:val="auto"/>
        </w:rPr>
        <w:t>Hinnanguliselt peaks vastavate e</w:t>
      </w:r>
      <w:r w:rsidR="001A2F2A" w:rsidRPr="00C26E5C">
        <w:rPr>
          <w:color w:val="auto"/>
        </w:rPr>
        <w:t>ttevõtet</w:t>
      </w:r>
      <w:r w:rsidR="001A2F2A">
        <w:rPr>
          <w:color w:val="auto"/>
        </w:rPr>
        <w:t>e</w:t>
      </w:r>
      <w:r w:rsidR="001A2F2A" w:rsidRPr="00C26E5C">
        <w:rPr>
          <w:color w:val="auto"/>
        </w:rPr>
        <w:t xml:space="preserve"> ja asutust</w:t>
      </w:r>
      <w:r w:rsidR="001A2F2A">
        <w:rPr>
          <w:color w:val="auto"/>
        </w:rPr>
        <w:t>e hulk jääma alla 30</w:t>
      </w:r>
      <w:r w:rsidR="001A2F2A" w:rsidRPr="00C26E5C">
        <w:rPr>
          <w:color w:val="auto"/>
        </w:rPr>
        <w:t>.</w:t>
      </w:r>
      <w:r w:rsidR="002D6166">
        <w:rPr>
          <w:rFonts w:eastAsia="Times New Roman"/>
          <w:lang w:eastAsia="et-EE"/>
        </w:rPr>
        <w:t xml:space="preserve"> Kehtiva õiguse kohaselt neil raadioside piiramise õigust ei ole. </w:t>
      </w:r>
    </w:p>
    <w:p w14:paraId="1A55C448" w14:textId="77777777" w:rsidR="002D6166" w:rsidRDefault="002D6166" w:rsidP="002D6166">
      <w:pPr>
        <w:pStyle w:val="Default"/>
        <w:jc w:val="both"/>
        <w:rPr>
          <w:color w:val="auto"/>
        </w:rPr>
      </w:pPr>
    </w:p>
    <w:p w14:paraId="6757B048" w14:textId="78903C38" w:rsidR="002D6166" w:rsidRDefault="002D6166" w:rsidP="002D6166">
      <w:pPr>
        <w:pStyle w:val="Default"/>
        <w:jc w:val="both"/>
        <w:rPr>
          <w:color w:val="auto"/>
        </w:rPr>
      </w:pPr>
      <w:r>
        <w:rPr>
          <w:color w:val="auto"/>
        </w:rPr>
        <w:t xml:space="preserve">Raadioside piiramine mõjutab selle mõjupiirkonnas viibijate jaoks sideteenuste kättesaadavust, kuid seda vähesel määral. Oluline on rõhutada, et raadioside piiramist rakendatakse üksnes vahetu </w:t>
      </w:r>
      <w:r w:rsidRPr="00B24006">
        <w:rPr>
          <w:color w:val="auto"/>
        </w:rPr>
        <w:t>ohu tõrjumise hetkel ning raadioside piiramist võimaldavad seadmed ei tööta alaliselt. Ohu tõrjumisest saadav kasu kaalub üle võimaliku kahju, mida võib kaasa tuua raadioside lühiajaline häirimine</w:t>
      </w:r>
      <w:r>
        <w:rPr>
          <w:color w:val="auto"/>
        </w:rPr>
        <w:t xml:space="preserve">. </w:t>
      </w:r>
    </w:p>
    <w:p w14:paraId="2A12A7DA" w14:textId="77777777" w:rsidR="002D6166" w:rsidRDefault="002D6166" w:rsidP="002D6166">
      <w:pPr>
        <w:pStyle w:val="Default"/>
        <w:jc w:val="both"/>
        <w:rPr>
          <w:color w:val="auto"/>
        </w:rPr>
      </w:pPr>
    </w:p>
    <w:p w14:paraId="28BE2D0A" w14:textId="08C45D03" w:rsidR="002D6166" w:rsidRDefault="002D6166" w:rsidP="002D6166">
      <w:pPr>
        <w:pStyle w:val="Default"/>
        <w:jc w:val="both"/>
        <w:rPr>
          <w:color w:val="auto"/>
        </w:rPr>
      </w:pPr>
      <w:r>
        <w:rPr>
          <w:color w:val="auto"/>
        </w:rPr>
        <w:lastRenderedPageBreak/>
        <w:t xml:space="preserve">Juhul, kui edaspidi lennutatakse ilma eelneva kooskõlastuseta mehitamata õhusõidukeid lennukeelualas, kus on kasutuses ka raadiosidet piiravad seadmed, siis tähendab see seda, et eksisteerib oht, kus mehitamata õhusõiduki omanik jääb oma varast ilma, kuna see võib maandamisel puruneda. </w:t>
      </w:r>
    </w:p>
    <w:p w14:paraId="22D2A01E" w14:textId="77777777" w:rsidR="002D6166" w:rsidRDefault="002D6166" w:rsidP="002D6166">
      <w:pPr>
        <w:pStyle w:val="Default"/>
        <w:jc w:val="both"/>
        <w:rPr>
          <w:color w:val="auto"/>
        </w:rPr>
      </w:pPr>
    </w:p>
    <w:p w14:paraId="05555D51" w14:textId="52DD396F" w:rsidR="002D6166" w:rsidRDefault="002D6166" w:rsidP="002D6166">
      <w:pPr>
        <w:pStyle w:val="Default"/>
        <w:jc w:val="both"/>
        <w:rPr>
          <w:color w:val="auto"/>
        </w:rPr>
      </w:pPr>
      <w:r>
        <w:rPr>
          <w:color w:val="auto"/>
        </w:rPr>
        <w:t xml:space="preserve">Raadioside piiramine võib mõjutada ka lennunduses kasutatavaid sagedusi, kuid seda tingimusel, et raadiosidet piiravat seadet kasutatakse lennujaama läheduses. Selliste riskide maandamiseks on loodud mehhanism, mis nõuab raadiosidet piirava seadme kasutamiseks sagedusluba. Vastava sagedusloa annab selleks TTJA, kes kaalub sagedusloa andmisel erinevaid riskitegureid ja seab vajadusel nende maandamiseks sagedusloale vajalikud tehnilised tingimused. </w:t>
      </w:r>
    </w:p>
    <w:p w14:paraId="36E9ABAB" w14:textId="77777777" w:rsidR="002D6166" w:rsidRDefault="002D6166" w:rsidP="002D6166">
      <w:pPr>
        <w:pStyle w:val="Default"/>
        <w:jc w:val="both"/>
        <w:rPr>
          <w:color w:val="auto"/>
        </w:rPr>
      </w:pPr>
    </w:p>
    <w:p w14:paraId="3D6B7E49" w14:textId="4391E1FC" w:rsidR="002D6166" w:rsidRDefault="002D6166" w:rsidP="002D6166">
      <w:pPr>
        <w:pStyle w:val="Default"/>
        <w:jc w:val="both"/>
        <w:rPr>
          <w:color w:val="auto"/>
        </w:rPr>
      </w:pPr>
      <w:r>
        <w:rPr>
          <w:color w:val="auto"/>
        </w:rPr>
        <w:t xml:space="preserve">Teoreetiliselt võib raadioside piiramine mõjutada ka haiglates kasutatavate seadmete tööd, mis töötavad WiFi või mobiilsidevõrgus, kuid seda ennekõike ohuolukorra tõrjumisel ja eeldusel, et ohuolukord on tekkinud haigla läheduses. Väljaõppe ning teadus- ja arendustegevuse käigus raadioside piiramine ei mõjuta haiglate tööd, kuna sellisel juhul toimub raadioside piiramine polügoonidel. </w:t>
      </w:r>
    </w:p>
    <w:p w14:paraId="5FD89514" w14:textId="77777777" w:rsidR="002D6166" w:rsidRDefault="002D6166" w:rsidP="002D6166">
      <w:pPr>
        <w:pStyle w:val="Default"/>
        <w:jc w:val="both"/>
        <w:rPr>
          <w:color w:val="auto"/>
        </w:rPr>
      </w:pPr>
    </w:p>
    <w:p w14:paraId="12DC02F3" w14:textId="1DE1972B" w:rsidR="002D6166" w:rsidRDefault="002D6166" w:rsidP="002D6166">
      <w:pPr>
        <w:pStyle w:val="Default"/>
        <w:jc w:val="both"/>
        <w:rPr>
          <w:color w:val="auto"/>
        </w:rPr>
      </w:pPr>
      <w:r>
        <w:rPr>
          <w:color w:val="auto"/>
        </w:rPr>
        <w:t xml:space="preserve">Väljaõppe ning teadus- ja arendustegevuse raames raadioside piiramine ei mõjuta </w:t>
      </w:r>
      <w:r w:rsidR="00FB4E4F">
        <w:rPr>
          <w:color w:val="auto"/>
        </w:rPr>
        <w:t xml:space="preserve">raadiosidel põhinevate </w:t>
      </w:r>
      <w:r w:rsidR="009F3EA8">
        <w:rPr>
          <w:color w:val="auto"/>
        </w:rPr>
        <w:t>sideteenuste tööd</w:t>
      </w:r>
      <w:r>
        <w:rPr>
          <w:color w:val="auto"/>
        </w:rPr>
        <w:t xml:space="preserve">, kuna nimetatud eesmärkidel toimub raadioside piiramine selleks </w:t>
      </w:r>
      <w:r w:rsidRPr="00A77C55">
        <w:rPr>
          <w:color w:val="auto"/>
        </w:rPr>
        <w:t>ettevalmistatud aladel, näiteks polügoonidel.</w:t>
      </w:r>
    </w:p>
    <w:p w14:paraId="1D69E039" w14:textId="77777777" w:rsidR="002D6166" w:rsidRDefault="002D6166" w:rsidP="002D6166">
      <w:pPr>
        <w:pStyle w:val="Default"/>
        <w:jc w:val="both"/>
        <w:rPr>
          <w:color w:val="auto"/>
        </w:rPr>
      </w:pPr>
    </w:p>
    <w:p w14:paraId="01CBAA2D" w14:textId="77777777" w:rsidR="002D6166" w:rsidRDefault="002D6166" w:rsidP="002D6166">
      <w:pPr>
        <w:pStyle w:val="Default"/>
        <w:jc w:val="both"/>
        <w:rPr>
          <w:color w:val="auto"/>
        </w:rPr>
      </w:pPr>
      <w:r>
        <w:rPr>
          <w:color w:val="auto"/>
        </w:rPr>
        <w:t xml:space="preserve">Eelnõu soodustab kaitsetööstuse arengut, mis omakorda tähendab Eesti riigile laekuvat lisamaksutulu. </w:t>
      </w:r>
    </w:p>
    <w:p w14:paraId="7D4C2E0D" w14:textId="77777777" w:rsidR="002D6166" w:rsidRDefault="002D6166" w:rsidP="002D6166">
      <w:pPr>
        <w:pStyle w:val="Default"/>
        <w:jc w:val="both"/>
        <w:rPr>
          <w:color w:val="auto"/>
        </w:rPr>
      </w:pPr>
    </w:p>
    <w:p w14:paraId="6E8FA148" w14:textId="77777777" w:rsidR="002D6166" w:rsidRPr="00344F7D" w:rsidRDefault="002D6166" w:rsidP="002D6166">
      <w:pPr>
        <w:pStyle w:val="Default"/>
        <w:jc w:val="both"/>
        <w:rPr>
          <w:b/>
          <w:bCs/>
          <w:color w:val="auto"/>
        </w:rPr>
      </w:pPr>
      <w:r>
        <w:rPr>
          <w:b/>
          <w:bCs/>
          <w:color w:val="auto"/>
        </w:rPr>
        <w:t>7</w:t>
      </w:r>
      <w:r w:rsidRPr="00477F93">
        <w:rPr>
          <w:b/>
          <w:bCs/>
          <w:color w:val="auto"/>
        </w:rPr>
        <w:t xml:space="preserve">. </w:t>
      </w:r>
      <w:r w:rsidRPr="00344F7D">
        <w:rPr>
          <w:b/>
          <w:bCs/>
        </w:rPr>
        <w:t xml:space="preserve">Seaduse rakendamisega seotud riigi ja kohaliku omavalitsuse tegevused, eeldatavad kulud ja tulud </w:t>
      </w:r>
    </w:p>
    <w:p w14:paraId="172B41F7" w14:textId="77777777" w:rsidR="002D6166" w:rsidRPr="00477F93" w:rsidRDefault="002D6166" w:rsidP="002D6166">
      <w:pPr>
        <w:pStyle w:val="Default"/>
        <w:jc w:val="both"/>
        <w:rPr>
          <w:color w:val="auto"/>
        </w:rPr>
      </w:pPr>
    </w:p>
    <w:p w14:paraId="718E6F7A" w14:textId="77777777" w:rsidR="002D6166" w:rsidRDefault="002D6166" w:rsidP="002D6166">
      <w:pPr>
        <w:pStyle w:val="Default"/>
        <w:jc w:val="both"/>
        <w:rPr>
          <w:color w:val="auto"/>
        </w:rPr>
      </w:pPr>
      <w:r>
        <w:rPr>
          <w:color w:val="auto"/>
        </w:rPr>
        <w:t xml:space="preserve">Eelnõu rakendamine ei too riigile kaasa otseseid kulusid. </w:t>
      </w:r>
    </w:p>
    <w:p w14:paraId="005797DB" w14:textId="77777777" w:rsidR="002D6166" w:rsidRDefault="002D6166" w:rsidP="002D6166">
      <w:pPr>
        <w:pStyle w:val="Default"/>
        <w:jc w:val="both"/>
        <w:rPr>
          <w:color w:val="auto"/>
        </w:rPr>
      </w:pPr>
    </w:p>
    <w:p w14:paraId="3B695BD7" w14:textId="77777777" w:rsidR="002D6166" w:rsidRPr="00BB7DD4" w:rsidRDefault="002D6166" w:rsidP="002D6166">
      <w:pPr>
        <w:pStyle w:val="Default"/>
        <w:jc w:val="both"/>
        <w:rPr>
          <w:color w:val="auto"/>
        </w:rPr>
      </w:pPr>
      <w:r w:rsidRPr="00BB7DD4">
        <w:rPr>
          <w:color w:val="auto"/>
        </w:rPr>
        <w:t>TTJA</w:t>
      </w:r>
      <w:r>
        <w:rPr>
          <w:color w:val="auto"/>
        </w:rPr>
        <w:t xml:space="preserve"> töökoormus </w:t>
      </w:r>
      <w:r w:rsidRPr="00BB7DD4">
        <w:rPr>
          <w:color w:val="auto"/>
        </w:rPr>
        <w:t xml:space="preserve">tõuseb vähesel määral, kuna </w:t>
      </w:r>
      <w:r>
        <w:rPr>
          <w:color w:val="auto"/>
        </w:rPr>
        <w:t>suureneb</w:t>
      </w:r>
      <w:r w:rsidRPr="00BB7DD4">
        <w:rPr>
          <w:color w:val="auto"/>
        </w:rPr>
        <w:t xml:space="preserve"> sagedusloa taotle</w:t>
      </w:r>
      <w:r>
        <w:rPr>
          <w:color w:val="auto"/>
        </w:rPr>
        <w:t>mise</w:t>
      </w:r>
      <w:r w:rsidRPr="00BB7DD4">
        <w:rPr>
          <w:color w:val="auto"/>
        </w:rPr>
        <w:t xml:space="preserve"> õigust omavate isikute ring</w:t>
      </w:r>
      <w:r>
        <w:rPr>
          <w:color w:val="auto"/>
        </w:rPr>
        <w:t>,</w:t>
      </w:r>
      <w:r w:rsidRPr="00BB7DD4">
        <w:rPr>
          <w:color w:val="auto"/>
        </w:rPr>
        <w:t xml:space="preserve"> ning </w:t>
      </w:r>
      <w:r>
        <w:rPr>
          <w:color w:val="auto"/>
        </w:rPr>
        <w:t xml:space="preserve">ametile </w:t>
      </w:r>
      <w:r w:rsidRPr="00BB7DD4">
        <w:rPr>
          <w:color w:val="auto"/>
        </w:rPr>
        <w:t>lisandub kooskõlastuse läbiviimise kohustus ministeeriumitega piiravate tingimuste ajakohasena hoidmise jaoks.</w:t>
      </w:r>
      <w:r>
        <w:rPr>
          <w:color w:val="auto"/>
        </w:rPr>
        <w:t xml:space="preserve"> </w:t>
      </w:r>
    </w:p>
    <w:p w14:paraId="2C8EEE98" w14:textId="77777777" w:rsidR="002D6166" w:rsidRDefault="002D6166" w:rsidP="002D6166">
      <w:pPr>
        <w:pStyle w:val="Default"/>
        <w:jc w:val="both"/>
        <w:rPr>
          <w:color w:val="auto"/>
        </w:rPr>
      </w:pPr>
    </w:p>
    <w:p w14:paraId="7BC77D72" w14:textId="77777777" w:rsidR="002D6166" w:rsidRPr="00477F93" w:rsidRDefault="002D6166" w:rsidP="002D6166">
      <w:pPr>
        <w:pStyle w:val="Default"/>
        <w:jc w:val="both"/>
        <w:rPr>
          <w:b/>
          <w:bCs/>
          <w:color w:val="auto"/>
        </w:rPr>
      </w:pPr>
      <w:r w:rsidRPr="00477F93">
        <w:rPr>
          <w:b/>
          <w:bCs/>
          <w:color w:val="auto"/>
        </w:rPr>
        <w:t>8. Rak</w:t>
      </w:r>
      <w:r>
        <w:rPr>
          <w:b/>
          <w:bCs/>
          <w:color w:val="auto"/>
        </w:rPr>
        <w:t>endusaktid</w:t>
      </w:r>
    </w:p>
    <w:p w14:paraId="7BDE53CC" w14:textId="77777777" w:rsidR="00052C4B" w:rsidRDefault="00052C4B" w:rsidP="00367850">
      <w:pPr>
        <w:pStyle w:val="Default"/>
        <w:jc w:val="both"/>
        <w:rPr>
          <w:bCs/>
        </w:rPr>
      </w:pPr>
    </w:p>
    <w:p w14:paraId="15E8950C" w14:textId="606BD033" w:rsidR="00367850" w:rsidRPr="00367850" w:rsidRDefault="00367850" w:rsidP="00367850">
      <w:pPr>
        <w:pStyle w:val="Default"/>
        <w:jc w:val="both"/>
        <w:rPr>
          <w:bCs/>
        </w:rPr>
      </w:pPr>
      <w:r w:rsidRPr="00367850">
        <w:rPr>
          <w:bCs/>
        </w:rPr>
        <w:t>ESS-is tehtavate muudatuste jõustumisel</w:t>
      </w:r>
      <w:r w:rsidR="00052C4B">
        <w:rPr>
          <w:bCs/>
        </w:rPr>
        <w:t xml:space="preserve"> muudetakse </w:t>
      </w:r>
      <w:r w:rsidRPr="00367850">
        <w:rPr>
          <w:bCs/>
        </w:rPr>
        <w:t xml:space="preserve">Vabariigi Valitsuse 12. detsembri 2005. aasta määrus nr 301 „Raadioside piiramise kord“ (RT I, </w:t>
      </w:r>
      <w:r w:rsidR="007D1055">
        <w:rPr>
          <w:bCs/>
        </w:rPr>
        <w:t>04</w:t>
      </w:r>
      <w:r w:rsidR="006E3D71">
        <w:rPr>
          <w:bCs/>
        </w:rPr>
        <w:t>.08.2026, 13</w:t>
      </w:r>
      <w:r w:rsidRPr="00367850">
        <w:rPr>
          <w:bCs/>
        </w:rPr>
        <w:t>; kättesaadav Riigi Teatajas:</w:t>
      </w:r>
      <w:r w:rsidR="006E3D71" w:rsidRPr="006E3D71">
        <w:rPr>
          <w:bCs/>
        </w:rPr>
        <w:t xml:space="preserve"> </w:t>
      </w:r>
      <w:hyperlink r:id="rId16" w:history="1">
        <w:r w:rsidR="006E3D71" w:rsidRPr="006E3D71">
          <w:rPr>
            <w:rStyle w:val="Hperlink"/>
            <w:bCs/>
          </w:rPr>
          <w:t>https://www.riigiteataja.ee/et/akt/104082026013</w:t>
        </w:r>
      </w:hyperlink>
      <w:r w:rsidRPr="00367850">
        <w:rPr>
          <w:bCs/>
        </w:rPr>
        <w:t>)</w:t>
      </w:r>
      <w:r w:rsidR="00B3330E">
        <w:rPr>
          <w:bCs/>
        </w:rPr>
        <w:t>.</w:t>
      </w:r>
      <w:r w:rsidRPr="00367850">
        <w:rPr>
          <w:bCs/>
        </w:rPr>
        <w:t xml:space="preserve"> </w:t>
      </w:r>
    </w:p>
    <w:p w14:paraId="2F247F97" w14:textId="075C349A" w:rsidR="002D6166" w:rsidRDefault="00367850" w:rsidP="00367850">
      <w:pPr>
        <w:pStyle w:val="Default"/>
        <w:jc w:val="both"/>
        <w:rPr>
          <w:bCs/>
          <w:color w:val="auto"/>
        </w:rPr>
      </w:pPr>
      <w:r w:rsidRPr="00367850">
        <w:rPr>
          <w:bCs/>
          <w:color w:val="auto"/>
        </w:rPr>
        <w:t>Määruse kavand on lisatud eelnõu seletuskirjale (lisa 1).</w:t>
      </w:r>
    </w:p>
    <w:p w14:paraId="491A3888" w14:textId="77777777" w:rsidR="002D6166" w:rsidRDefault="002D6166" w:rsidP="002D6166">
      <w:pPr>
        <w:pStyle w:val="Default"/>
        <w:jc w:val="both"/>
        <w:rPr>
          <w:bCs/>
          <w:color w:val="auto"/>
        </w:rPr>
      </w:pPr>
    </w:p>
    <w:p w14:paraId="0DF79CFD" w14:textId="77777777" w:rsidR="002D6166" w:rsidRPr="00477F93" w:rsidRDefault="002D6166" w:rsidP="002D6166">
      <w:pPr>
        <w:pStyle w:val="Default"/>
        <w:jc w:val="both"/>
        <w:rPr>
          <w:color w:val="auto"/>
        </w:rPr>
      </w:pPr>
      <w:r>
        <w:rPr>
          <w:b/>
          <w:bCs/>
          <w:color w:val="auto"/>
        </w:rPr>
        <w:t>9</w:t>
      </w:r>
      <w:r w:rsidRPr="00477F93">
        <w:rPr>
          <w:b/>
          <w:bCs/>
          <w:color w:val="auto"/>
        </w:rPr>
        <w:t xml:space="preserve">. </w:t>
      </w:r>
      <w:r>
        <w:rPr>
          <w:b/>
          <w:bCs/>
          <w:color w:val="auto"/>
        </w:rPr>
        <w:t>Seaduse</w:t>
      </w:r>
      <w:r w:rsidRPr="00477F93">
        <w:rPr>
          <w:b/>
          <w:bCs/>
          <w:color w:val="auto"/>
        </w:rPr>
        <w:t xml:space="preserve"> jõustumine </w:t>
      </w:r>
    </w:p>
    <w:p w14:paraId="6F4E58BE" w14:textId="77777777" w:rsidR="002D6166" w:rsidRPr="00477F93" w:rsidRDefault="002D6166" w:rsidP="002D6166">
      <w:pPr>
        <w:pStyle w:val="Default"/>
        <w:jc w:val="both"/>
        <w:rPr>
          <w:color w:val="auto"/>
        </w:rPr>
      </w:pPr>
    </w:p>
    <w:p w14:paraId="2BAF7220" w14:textId="77777777" w:rsidR="002D6166" w:rsidRDefault="002D6166" w:rsidP="0028566A">
      <w:pPr>
        <w:pStyle w:val="Default"/>
        <w:jc w:val="both"/>
      </w:pPr>
      <w:r>
        <w:t xml:space="preserve">Kuna eelnõuga kavandatavad muudatused ei too kellelegi kaasa kohustusi vaid sellega antakse õigus raadioside piiramist võimaldavate seadmete kasutamiseks, kui selleks nähakse vajadust, siis jõustuvad muudatused üldkorras ehk kümnendal päeval pärast Riigi Teatajas avaldamist. </w:t>
      </w:r>
    </w:p>
    <w:p w14:paraId="0E013567" w14:textId="77777777" w:rsidR="004E32C6" w:rsidRPr="00477F93" w:rsidRDefault="004E32C6" w:rsidP="002D6166">
      <w:pPr>
        <w:pStyle w:val="Default"/>
        <w:jc w:val="both"/>
        <w:rPr>
          <w:bCs/>
          <w:color w:val="auto"/>
        </w:rPr>
      </w:pPr>
    </w:p>
    <w:p w14:paraId="70C21BF8" w14:textId="77777777" w:rsidR="002D6166" w:rsidRPr="00477F93" w:rsidRDefault="002D6166" w:rsidP="002D6166">
      <w:pPr>
        <w:pStyle w:val="Default"/>
        <w:jc w:val="both"/>
        <w:rPr>
          <w:color w:val="auto"/>
        </w:rPr>
      </w:pPr>
      <w:r>
        <w:rPr>
          <w:b/>
          <w:bCs/>
          <w:color w:val="auto"/>
        </w:rPr>
        <w:t>10</w:t>
      </w:r>
      <w:r w:rsidRPr="00477F93">
        <w:rPr>
          <w:b/>
          <w:bCs/>
          <w:color w:val="auto"/>
        </w:rPr>
        <w:t>. Eelnõu kooskõlastamine, huvirühmade kaasamine ja avalik konsultatsioon</w:t>
      </w:r>
    </w:p>
    <w:p w14:paraId="61B7EE0E" w14:textId="77777777" w:rsidR="002D6166" w:rsidRPr="00477F93" w:rsidRDefault="002D6166" w:rsidP="002D6166">
      <w:pPr>
        <w:spacing w:after="0" w:line="240" w:lineRule="auto"/>
        <w:jc w:val="both"/>
        <w:rPr>
          <w:rFonts w:ascii="Times New Roman" w:hAnsi="Times New Roman" w:cs="Times New Roman"/>
          <w:sz w:val="24"/>
          <w:szCs w:val="24"/>
        </w:rPr>
      </w:pPr>
    </w:p>
    <w:p w14:paraId="68347DC1" w14:textId="5FDD4EA1" w:rsidR="002D6166" w:rsidRDefault="002D6166" w:rsidP="002D6166">
      <w:pPr>
        <w:spacing w:after="0" w:line="240" w:lineRule="auto"/>
        <w:jc w:val="both"/>
        <w:rPr>
          <w:rFonts w:ascii="Times New Roman" w:hAnsi="Times New Roman" w:cs="Times New Roman"/>
          <w:sz w:val="24"/>
          <w:szCs w:val="24"/>
        </w:rPr>
      </w:pPr>
      <w:r w:rsidRPr="331BE906">
        <w:rPr>
          <w:rFonts w:ascii="Times New Roman" w:hAnsi="Times New Roman" w:cs="Times New Roman"/>
          <w:sz w:val="24"/>
          <w:szCs w:val="24"/>
        </w:rPr>
        <w:t>Eelnõu esita</w:t>
      </w:r>
      <w:r>
        <w:rPr>
          <w:rFonts w:ascii="Times New Roman" w:hAnsi="Times New Roman" w:cs="Times New Roman"/>
          <w:sz w:val="24"/>
          <w:szCs w:val="24"/>
        </w:rPr>
        <w:t>ti</w:t>
      </w:r>
      <w:r w:rsidRPr="331BE906">
        <w:rPr>
          <w:rFonts w:ascii="Times New Roman" w:hAnsi="Times New Roman" w:cs="Times New Roman"/>
          <w:sz w:val="24"/>
          <w:szCs w:val="24"/>
        </w:rPr>
        <w:t xml:space="preserve"> eelnõude infosüsteemi (</w:t>
      </w:r>
      <w:r w:rsidRPr="0007377C">
        <w:rPr>
          <w:rFonts w:ascii="Times New Roman" w:hAnsi="Times New Roman" w:cs="Times New Roman"/>
          <w:sz w:val="24"/>
          <w:szCs w:val="24"/>
        </w:rPr>
        <w:t>EIS)</w:t>
      </w:r>
      <w:r>
        <w:rPr>
          <w:rFonts w:ascii="Times New Roman" w:hAnsi="Times New Roman" w:cs="Times New Roman"/>
          <w:sz w:val="24"/>
          <w:szCs w:val="24"/>
        </w:rPr>
        <w:t xml:space="preserve"> </w:t>
      </w:r>
      <w:hyperlink r:id="rId17" w:history="1">
        <w:r w:rsidRPr="00264866">
          <w:rPr>
            <w:rStyle w:val="Hperlink"/>
            <w:rFonts w:ascii="Times New Roman" w:hAnsi="Times New Roman" w:cs="Times New Roman"/>
            <w:sz w:val="24"/>
            <w:szCs w:val="24"/>
          </w:rPr>
          <w:t>26-0280</w:t>
        </w:r>
      </w:hyperlink>
      <w:r w:rsidRPr="331BE906">
        <w:rPr>
          <w:rFonts w:ascii="Times New Roman" w:hAnsi="Times New Roman" w:cs="Times New Roman"/>
          <w:sz w:val="24"/>
          <w:szCs w:val="24"/>
        </w:rPr>
        <w:t xml:space="preserve"> kaudu kooskõlastamiseks ning arvamuse avaldamiseks Kaitseväe </w:t>
      </w:r>
      <w:r>
        <w:rPr>
          <w:rFonts w:ascii="Times New Roman" w:hAnsi="Times New Roman" w:cs="Times New Roman"/>
          <w:sz w:val="24"/>
          <w:szCs w:val="24"/>
        </w:rPr>
        <w:t>p</w:t>
      </w:r>
      <w:r w:rsidRPr="331BE906">
        <w:rPr>
          <w:rFonts w:ascii="Times New Roman" w:hAnsi="Times New Roman" w:cs="Times New Roman"/>
          <w:sz w:val="24"/>
          <w:szCs w:val="24"/>
        </w:rPr>
        <w:t xml:space="preserve">eastaabile, Eesti Lennuakadeemiale, Sisekaitseakadeemiale, </w:t>
      </w:r>
      <w:r w:rsidRPr="331BE906">
        <w:rPr>
          <w:rFonts w:ascii="Times New Roman" w:hAnsi="Times New Roman" w:cs="Times New Roman"/>
          <w:sz w:val="24"/>
          <w:szCs w:val="24"/>
        </w:rPr>
        <w:lastRenderedPageBreak/>
        <w:t>Lennuliiklusteeninduse AS-ile, AS-ile Eesti Varude Keskus, Eesti Energia AS-ile, Elektrilevi OÜ-le, Elering AS-ile ning Eesti Infotehnoloogia ja Telekommunikatsiooni Liidule.</w:t>
      </w:r>
    </w:p>
    <w:p w14:paraId="40C939D1" w14:textId="77777777" w:rsidR="002D6166" w:rsidRDefault="002D6166" w:rsidP="002D6166">
      <w:pPr>
        <w:spacing w:after="0" w:line="240" w:lineRule="auto"/>
        <w:jc w:val="both"/>
        <w:rPr>
          <w:rFonts w:ascii="Times New Roman" w:hAnsi="Times New Roman" w:cs="Times New Roman"/>
          <w:sz w:val="24"/>
          <w:szCs w:val="24"/>
        </w:rPr>
      </w:pPr>
    </w:p>
    <w:p w14:paraId="481F33C5" w14:textId="67274C3A" w:rsidR="002D6166" w:rsidRDefault="002D6166" w:rsidP="002D61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Eelnõule </w:t>
      </w:r>
      <w:r w:rsidRPr="004E4A25">
        <w:rPr>
          <w:rFonts w:ascii="Times New Roman" w:hAnsi="Times New Roman" w:cs="Times New Roman"/>
          <w:sz w:val="24"/>
          <w:szCs w:val="24"/>
        </w:rPr>
        <w:t>esitasid arvamuse Lennuliiklusteeninduse AS, Eesti Infotehnoloogia ja Telekommunikatsiooni Liit</w:t>
      </w:r>
      <w:r w:rsidR="00A336B7">
        <w:rPr>
          <w:rFonts w:ascii="Times New Roman" w:hAnsi="Times New Roman" w:cs="Times New Roman"/>
          <w:sz w:val="24"/>
          <w:szCs w:val="24"/>
        </w:rPr>
        <w:t xml:space="preserve"> ning</w:t>
      </w:r>
      <w:r w:rsidRPr="004E4A25">
        <w:rPr>
          <w:rFonts w:ascii="Times New Roman" w:hAnsi="Times New Roman" w:cs="Times New Roman"/>
          <w:sz w:val="24"/>
          <w:szCs w:val="24"/>
        </w:rPr>
        <w:t xml:space="preserve"> </w:t>
      </w:r>
      <w:r w:rsidRPr="004E4A25">
        <w:rPr>
          <w:rFonts w:ascii="Times New Roman" w:eastAsia="Calibri" w:hAnsi="Times New Roman" w:cs="Times New Roman"/>
          <w:color w:val="000000"/>
          <w:sz w:val="24"/>
          <w:szCs w:val="24"/>
        </w:rPr>
        <w:t>Eesti Standardimis- ja Akrediteerimiskeskus</w:t>
      </w:r>
      <w:r w:rsidR="00A336B7">
        <w:rPr>
          <w:rFonts w:ascii="Times New Roman" w:eastAsia="Calibri" w:hAnsi="Times New Roman" w:cs="Times New Roman"/>
          <w:color w:val="000000"/>
          <w:sz w:val="24"/>
          <w:szCs w:val="24"/>
        </w:rPr>
        <w:t>.</w:t>
      </w:r>
    </w:p>
    <w:p w14:paraId="7011E368" w14:textId="77777777" w:rsidR="002D6166" w:rsidRPr="009A775D" w:rsidRDefault="002D6166" w:rsidP="002D6166">
      <w:pPr>
        <w:spacing w:after="0" w:line="240" w:lineRule="auto"/>
        <w:jc w:val="both"/>
        <w:rPr>
          <w:rFonts w:ascii="Times New Roman" w:hAnsi="Times New Roman" w:cs="Times New Roman"/>
          <w:sz w:val="24"/>
          <w:szCs w:val="24"/>
        </w:rPr>
      </w:pPr>
    </w:p>
    <w:p w14:paraId="5F4A5089" w14:textId="77777777" w:rsidR="00A336B7" w:rsidRDefault="002D6166" w:rsidP="00A336B7">
      <w:pPr>
        <w:pStyle w:val="Standard"/>
        <w:pBdr>
          <w:bottom w:val="single" w:sz="12" w:space="1" w:color="auto"/>
        </w:pBdr>
        <w:spacing w:line="200" w:lineRule="atLeast"/>
        <w:jc w:val="both"/>
        <w:rPr>
          <w:rFonts w:cs="Times New Roman"/>
        </w:rPr>
      </w:pPr>
      <w:r w:rsidRPr="009A775D">
        <w:rPr>
          <w:rFonts w:cs="Times New Roman"/>
        </w:rPr>
        <w:t>Ülevaade märkuste ja arvamus</w:t>
      </w:r>
      <w:r>
        <w:rPr>
          <w:rFonts w:cs="Times New Roman"/>
        </w:rPr>
        <w:t>t</w:t>
      </w:r>
      <w:r w:rsidRPr="009A775D">
        <w:rPr>
          <w:rFonts w:cs="Times New Roman"/>
        </w:rPr>
        <w:t>e arvestamisest ning mittearvestamisest on toodud seletuskirja lisas</w:t>
      </w:r>
      <w:r>
        <w:rPr>
          <w:rFonts w:cs="Times New Roman"/>
        </w:rPr>
        <w:t xml:space="preserve"> 2</w:t>
      </w:r>
      <w:r w:rsidRPr="009A775D">
        <w:rPr>
          <w:rFonts w:cs="Times New Roman"/>
        </w:rPr>
        <w:t>.</w:t>
      </w:r>
      <w:bookmarkStart w:id="0" w:name="_Hlk66788268"/>
    </w:p>
    <w:p w14:paraId="274BFB0F" w14:textId="77777777" w:rsidR="00A336B7" w:rsidRDefault="00A336B7" w:rsidP="00A336B7">
      <w:pPr>
        <w:pStyle w:val="Standard"/>
        <w:pBdr>
          <w:bottom w:val="single" w:sz="12" w:space="1" w:color="auto"/>
        </w:pBdr>
        <w:spacing w:line="200" w:lineRule="atLeast"/>
        <w:jc w:val="both"/>
        <w:rPr>
          <w:rFonts w:cs="Times New Roman"/>
          <w:color w:val="000000"/>
        </w:rPr>
      </w:pPr>
    </w:p>
    <w:p w14:paraId="410082C4" w14:textId="0C29AB2D" w:rsidR="00A336B7" w:rsidRDefault="00A336B7" w:rsidP="00A336B7">
      <w:pPr>
        <w:pStyle w:val="Standard"/>
        <w:spacing w:line="200" w:lineRule="atLeast"/>
        <w:jc w:val="both"/>
        <w:rPr>
          <w:rFonts w:cs="Times New Roman"/>
          <w:color w:val="000000"/>
        </w:rPr>
      </w:pPr>
      <w:r>
        <w:rPr>
          <w:rFonts w:cs="Times New Roman"/>
        </w:rPr>
        <w:t xml:space="preserve">Algatab Vabariigi Valitsus </w:t>
      </w:r>
      <w:r w:rsidR="000A4131">
        <w:rPr>
          <w:rFonts w:cs="Times New Roman"/>
        </w:rPr>
        <w:t xml:space="preserve">19. </w:t>
      </w:r>
      <w:r>
        <w:rPr>
          <w:rFonts w:cs="Times New Roman"/>
        </w:rPr>
        <w:t>oktoobril 2026. a</w:t>
      </w:r>
    </w:p>
    <w:p w14:paraId="4BA581BA" w14:textId="77777777" w:rsidR="00A336B7" w:rsidRDefault="00A336B7" w:rsidP="00A336B7">
      <w:pPr>
        <w:pStyle w:val="Standard"/>
        <w:spacing w:line="200" w:lineRule="atLeast"/>
        <w:jc w:val="both"/>
        <w:rPr>
          <w:rFonts w:cs="Times New Roman"/>
          <w:color w:val="000000"/>
        </w:rPr>
      </w:pPr>
    </w:p>
    <w:p w14:paraId="276EA552" w14:textId="77777777" w:rsidR="00A336B7" w:rsidRDefault="00A336B7" w:rsidP="00A336B7">
      <w:pPr>
        <w:pStyle w:val="Standard"/>
        <w:spacing w:line="200" w:lineRule="atLeast"/>
        <w:jc w:val="both"/>
        <w:rPr>
          <w:rFonts w:cs="Times New Roman"/>
          <w:color w:val="000000"/>
        </w:rPr>
      </w:pPr>
      <w:r>
        <w:rPr>
          <w:rFonts w:cs="Times New Roman"/>
          <w:color w:val="000000"/>
        </w:rPr>
        <w:t>Vabariigi Valitsuse nimel</w:t>
      </w:r>
    </w:p>
    <w:p w14:paraId="5AC91214" w14:textId="77777777" w:rsidR="00A336B7" w:rsidRDefault="00A336B7" w:rsidP="00A336B7">
      <w:pPr>
        <w:pStyle w:val="Standard"/>
        <w:spacing w:line="200" w:lineRule="atLeast"/>
        <w:jc w:val="both"/>
        <w:rPr>
          <w:rFonts w:cs="Times New Roman"/>
          <w:color w:val="000000"/>
        </w:rPr>
      </w:pPr>
    </w:p>
    <w:p w14:paraId="6EC77A8E" w14:textId="77777777" w:rsidR="00A336B7" w:rsidRPr="00CF5A38" w:rsidRDefault="00A336B7" w:rsidP="00A336B7">
      <w:pPr>
        <w:pStyle w:val="Standard"/>
        <w:spacing w:line="200" w:lineRule="atLeast"/>
        <w:jc w:val="both"/>
        <w:rPr>
          <w:rFonts w:cs="Times New Roman"/>
          <w:color w:val="000000"/>
        </w:rPr>
      </w:pPr>
      <w:r w:rsidRPr="00CF5A38">
        <w:rPr>
          <w:rFonts w:cs="Times New Roman"/>
          <w:color w:val="000000"/>
        </w:rPr>
        <w:t>(allkirjastatud digitaalselt)</w:t>
      </w:r>
    </w:p>
    <w:p w14:paraId="75B58C00" w14:textId="77777777" w:rsidR="00A336B7" w:rsidRDefault="00A336B7" w:rsidP="00A336B7">
      <w:pPr>
        <w:pStyle w:val="Standard"/>
        <w:spacing w:line="200" w:lineRule="atLeast"/>
        <w:jc w:val="both"/>
        <w:rPr>
          <w:rFonts w:cs="Times New Roman"/>
          <w:color w:val="000000"/>
        </w:rPr>
      </w:pPr>
      <w:r>
        <w:rPr>
          <w:rFonts w:cs="Times New Roman"/>
          <w:color w:val="000000"/>
        </w:rPr>
        <w:t>Heili Tõnisson</w:t>
      </w:r>
    </w:p>
    <w:p w14:paraId="50C8C3ED" w14:textId="77777777" w:rsidR="00A336B7" w:rsidRDefault="00A336B7" w:rsidP="00A336B7">
      <w:pPr>
        <w:pStyle w:val="Standard"/>
        <w:spacing w:line="200" w:lineRule="atLeast"/>
        <w:jc w:val="both"/>
        <w:rPr>
          <w:rFonts w:cs="Times New Roman"/>
          <w:color w:val="000000"/>
        </w:rPr>
      </w:pPr>
      <w:r>
        <w:rPr>
          <w:rFonts w:cs="Times New Roman"/>
          <w:color w:val="000000"/>
        </w:rPr>
        <w:t>Valitsuse nõunik</w:t>
      </w:r>
    </w:p>
    <w:bookmarkEnd w:id="0"/>
    <w:p w14:paraId="4111328A" w14:textId="77777777" w:rsidR="00A336B7" w:rsidRDefault="00A336B7" w:rsidP="00A336B7"/>
    <w:p w14:paraId="14F21104" w14:textId="4BCCB0FF" w:rsidR="002D6166" w:rsidRPr="008A48DD" w:rsidRDefault="002D6166" w:rsidP="00A336B7">
      <w:pPr>
        <w:spacing w:after="0" w:line="240" w:lineRule="auto"/>
        <w:jc w:val="both"/>
      </w:pPr>
    </w:p>
    <w:p w14:paraId="620ABF26" w14:textId="77777777" w:rsidR="00A40F0B" w:rsidRPr="002D6166" w:rsidRDefault="00A40F0B" w:rsidP="002D6166"/>
    <w:sectPr w:rsidR="00A40F0B" w:rsidRPr="002D6166" w:rsidSect="00DB6A1C">
      <w:footerReference w:type="default" r:id="rId18"/>
      <w:pgSz w:w="11906" w:h="16838"/>
      <w:pgMar w:top="1417" w:right="1417" w:bottom="1135" w:left="1417"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2A2AC" w14:textId="77777777" w:rsidR="00CD0985" w:rsidRDefault="00CD0985" w:rsidP="0090416B">
      <w:pPr>
        <w:spacing w:after="0" w:line="240" w:lineRule="auto"/>
      </w:pPr>
      <w:r>
        <w:separator/>
      </w:r>
    </w:p>
  </w:endnote>
  <w:endnote w:type="continuationSeparator" w:id="0">
    <w:p w14:paraId="2B85C686" w14:textId="77777777" w:rsidR="00CD0985" w:rsidRDefault="00CD0985" w:rsidP="00904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3161869"/>
      <w:docPartObj>
        <w:docPartGallery w:val="Page Numbers (Bottom of Page)"/>
        <w:docPartUnique/>
      </w:docPartObj>
    </w:sdtPr>
    <w:sdtEndPr>
      <w:rPr>
        <w:rFonts w:ascii="Times New Roman" w:hAnsi="Times New Roman" w:cs="Times New Roman"/>
        <w:sz w:val="24"/>
        <w:szCs w:val="24"/>
      </w:rPr>
    </w:sdtEndPr>
    <w:sdtContent>
      <w:p w14:paraId="5BBEBDDF" w14:textId="3E3E125C" w:rsidR="00960EB2" w:rsidRPr="00334448" w:rsidRDefault="00960EB2">
        <w:pPr>
          <w:pStyle w:val="Jalus"/>
          <w:jc w:val="center"/>
          <w:rPr>
            <w:rFonts w:ascii="Times New Roman" w:hAnsi="Times New Roman" w:cs="Times New Roman"/>
            <w:sz w:val="24"/>
            <w:szCs w:val="24"/>
          </w:rPr>
        </w:pPr>
        <w:r w:rsidRPr="00334448">
          <w:rPr>
            <w:rFonts w:ascii="Times New Roman" w:hAnsi="Times New Roman" w:cs="Times New Roman"/>
            <w:sz w:val="24"/>
            <w:szCs w:val="24"/>
          </w:rPr>
          <w:fldChar w:fldCharType="begin"/>
        </w:r>
        <w:r w:rsidRPr="00334448">
          <w:rPr>
            <w:rFonts w:ascii="Times New Roman" w:hAnsi="Times New Roman" w:cs="Times New Roman"/>
            <w:sz w:val="24"/>
            <w:szCs w:val="24"/>
          </w:rPr>
          <w:instrText>PAGE   \* MERGEFORMAT</w:instrText>
        </w:r>
        <w:r w:rsidRPr="00334448">
          <w:rPr>
            <w:rFonts w:ascii="Times New Roman" w:hAnsi="Times New Roman" w:cs="Times New Roman"/>
            <w:sz w:val="24"/>
            <w:szCs w:val="24"/>
          </w:rPr>
          <w:fldChar w:fldCharType="separate"/>
        </w:r>
        <w:r w:rsidRPr="00334448">
          <w:rPr>
            <w:rFonts w:ascii="Times New Roman" w:hAnsi="Times New Roman" w:cs="Times New Roman"/>
            <w:sz w:val="24"/>
            <w:szCs w:val="24"/>
          </w:rPr>
          <w:t>2</w:t>
        </w:r>
        <w:r w:rsidRPr="00334448">
          <w:rPr>
            <w:rFonts w:ascii="Times New Roman" w:hAnsi="Times New Roman" w:cs="Times New Roman"/>
            <w:sz w:val="24"/>
            <w:szCs w:val="24"/>
          </w:rPr>
          <w:fldChar w:fldCharType="end"/>
        </w:r>
      </w:p>
    </w:sdtContent>
  </w:sdt>
  <w:p w14:paraId="3A046D53" w14:textId="77777777" w:rsidR="00960EB2" w:rsidRDefault="00960EB2">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E76DF" w14:textId="77777777" w:rsidR="00CD0985" w:rsidRDefault="00CD0985" w:rsidP="0090416B">
      <w:pPr>
        <w:spacing w:after="0" w:line="240" w:lineRule="auto"/>
      </w:pPr>
      <w:r>
        <w:separator/>
      </w:r>
    </w:p>
  </w:footnote>
  <w:footnote w:type="continuationSeparator" w:id="0">
    <w:p w14:paraId="1ECE66F6" w14:textId="77777777" w:rsidR="00CD0985" w:rsidRDefault="00CD0985" w:rsidP="0090416B">
      <w:pPr>
        <w:spacing w:after="0" w:line="240" w:lineRule="auto"/>
      </w:pPr>
      <w:r>
        <w:continuationSeparator/>
      </w:r>
    </w:p>
  </w:footnote>
  <w:footnote w:id="1">
    <w:p w14:paraId="35D5192F" w14:textId="36772202" w:rsidR="000F54A0" w:rsidRPr="000F54A0" w:rsidRDefault="000F54A0">
      <w:pPr>
        <w:pStyle w:val="Allmrkusetekst"/>
        <w:rPr>
          <w:rFonts w:ascii="Times New Roman" w:hAnsi="Times New Roman" w:cs="Times New Roman"/>
        </w:rPr>
      </w:pPr>
      <w:r w:rsidRPr="000F54A0">
        <w:rPr>
          <w:rStyle w:val="Allmrkuseviide"/>
          <w:rFonts w:ascii="Times New Roman" w:hAnsi="Times New Roman" w:cs="Times New Roman"/>
        </w:rPr>
        <w:footnoteRef/>
      </w:r>
      <w:r w:rsidRPr="000F54A0">
        <w:rPr>
          <w:rFonts w:ascii="Times New Roman" w:hAnsi="Times New Roman" w:cs="Times New Roman"/>
        </w:rPr>
        <w:t xml:space="preserve"> </w:t>
      </w:r>
      <w:hyperlink r:id="rId1" w:history="1">
        <w:r w:rsidRPr="000F54A0">
          <w:rPr>
            <w:rStyle w:val="Hperlink"/>
            <w:rFonts w:ascii="Times New Roman" w:hAnsi="Times New Roman" w:cs="Times New Roman"/>
          </w:rPr>
          <w:t>Korrakaitseseaduse muutmise ja sellest tulenevalt teiste seaduste muutmise seadus (mehitamata sõidukite seire ja tõrje rollijaotus)</w:t>
        </w:r>
      </w:hyperlink>
      <w:r w:rsidRPr="000F54A0">
        <w:rPr>
          <w:rFonts w:ascii="Times New Roman" w:hAnsi="Times New Roman" w:cs="Times New Roman"/>
        </w:rPr>
        <w:t>.</w:t>
      </w:r>
    </w:p>
  </w:footnote>
  <w:footnote w:id="2">
    <w:p w14:paraId="66F4B0F8" w14:textId="7F06AB12" w:rsidR="00C40296" w:rsidRDefault="00C40296">
      <w:pPr>
        <w:pStyle w:val="Allmrkusetekst"/>
      </w:pPr>
      <w:r w:rsidRPr="000F54A0">
        <w:rPr>
          <w:rStyle w:val="Allmrkuseviide"/>
          <w:rFonts w:ascii="Times New Roman" w:hAnsi="Times New Roman" w:cs="Times New Roman"/>
        </w:rPr>
        <w:footnoteRef/>
      </w:r>
      <w:r w:rsidRPr="000F54A0">
        <w:rPr>
          <w:rFonts w:ascii="Times New Roman" w:hAnsi="Times New Roman" w:cs="Times New Roman"/>
        </w:rPr>
        <w:t xml:space="preserve"> </w:t>
      </w:r>
      <w:hyperlink r:id="rId2" w:history="1">
        <w:r w:rsidRPr="000F54A0">
          <w:rPr>
            <w:rStyle w:val="Hperlink"/>
            <w:rFonts w:ascii="Times New Roman" w:hAnsi="Times New Roman" w:cs="Times New Roman"/>
          </w:rPr>
          <w:t>Kaitseväe korralduse seaduse muutmise ja sellega seonduvalt teiste seaduste muutmise seadus (lahinguvalve)</w:t>
        </w:r>
      </w:hyperlink>
      <w:r w:rsidRPr="000F54A0">
        <w:rPr>
          <w:rFonts w:ascii="Times New Roman" w:hAnsi="Times New Roman" w:cs="Times New Roman"/>
        </w:rPr>
        <w:t>.</w:t>
      </w:r>
    </w:p>
  </w:footnote>
  <w:footnote w:id="3">
    <w:p w14:paraId="3FFAB05B" w14:textId="47B0FF4F" w:rsidR="002D6166" w:rsidRPr="004110FA" w:rsidRDefault="002D6166" w:rsidP="002D6166">
      <w:pPr>
        <w:pStyle w:val="Allmrkusetekst"/>
        <w:jc w:val="both"/>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Euroopa Parlamendi ja nõukogu direktiiv </w:t>
      </w:r>
      <w:hyperlink r:id="rId3" w:history="1">
        <w:r w:rsidRPr="004110FA">
          <w:rPr>
            <w:rStyle w:val="Hperlink"/>
            <w:rFonts w:ascii="Times New Roman" w:hAnsi="Times New Roman" w:cs="Times New Roman"/>
          </w:rPr>
          <w:t>2014/53/EL</w:t>
        </w:r>
      </w:hyperlink>
      <w:r w:rsidRPr="004110FA">
        <w:rPr>
          <w:rFonts w:ascii="Times New Roman" w:hAnsi="Times New Roman" w:cs="Times New Roman"/>
        </w:rPr>
        <w:t xml:space="preserve"> raadioseadmete turul kättesaadavaks tegemist käsitlevate liikmesriikide õigusaktide ühtlustamise kohta ja millega tunnistatakse kehtetuks direktiiv 1999/5/EÜ (ELT L 153, 22.5.2014, lk 62–106). </w:t>
      </w:r>
    </w:p>
  </w:footnote>
  <w:footnote w:id="4">
    <w:p w14:paraId="0F4C7A17" w14:textId="77777777" w:rsidR="002D6166" w:rsidRPr="004110FA" w:rsidRDefault="002D6166" w:rsidP="002D6166">
      <w:pPr>
        <w:pStyle w:val="Allmrkusetekst"/>
        <w:jc w:val="both"/>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Euroopa Parlamendi ja nõukogu direktiiv </w:t>
      </w:r>
      <w:hyperlink r:id="rId4" w:history="1">
        <w:r w:rsidRPr="004110FA">
          <w:rPr>
            <w:rStyle w:val="Hperlink"/>
            <w:rFonts w:ascii="Times New Roman" w:hAnsi="Times New Roman" w:cs="Times New Roman"/>
          </w:rPr>
          <w:t>(EL) 2022/2380</w:t>
        </w:r>
      </w:hyperlink>
      <w:r w:rsidRPr="004110FA">
        <w:rPr>
          <w:rFonts w:ascii="Times New Roman" w:hAnsi="Times New Roman" w:cs="Times New Roman"/>
        </w:rPr>
        <w:t>, 23. november 2022, millega muudetakse direktiivi 2014/53/EL raadioseadmete turul kättesaadavaks tegemist käsitlevate liikmesriikide õigusaktide ühtlustamise kohta (ELT L 315, 07.12.2022, lk 30–43).</w:t>
      </w:r>
    </w:p>
  </w:footnote>
  <w:footnote w:id="5">
    <w:p w14:paraId="03F46E78" w14:textId="6C3F4958" w:rsidR="002D6166" w:rsidRPr="004110FA" w:rsidRDefault="002D6166" w:rsidP="002D6166">
      <w:pPr>
        <w:pStyle w:val="Allmrkusetekst"/>
        <w:jc w:val="both"/>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Komisjoni delegeeritud määrus </w:t>
      </w:r>
      <w:hyperlink r:id="rId5" w:history="1">
        <w:r w:rsidRPr="004110FA">
          <w:rPr>
            <w:rStyle w:val="Hperlink"/>
            <w:rFonts w:ascii="Times New Roman" w:hAnsi="Times New Roman" w:cs="Times New Roman"/>
          </w:rPr>
          <w:t>(EL) 2023/1717</w:t>
        </w:r>
      </w:hyperlink>
      <w:r w:rsidRPr="004110FA">
        <w:rPr>
          <w:rFonts w:ascii="Times New Roman" w:hAnsi="Times New Roman" w:cs="Times New Roman"/>
        </w:rPr>
        <w:t xml:space="preserve">, millega muudetakse Euroopa Parlamendi ja nõukogu direktiivi 2014/53/EL seoses laadimispistikute ja laadimise sideprotokolli tehnilise kirjeldusega kõigi raadioseadmete kategooriate või klasside puhul, mida on võimalik juhtmega laadida (ELT L 223, 11.09.2023, lk 1–3). </w:t>
      </w:r>
    </w:p>
  </w:footnote>
  <w:footnote w:id="6">
    <w:p w14:paraId="533EA837" w14:textId="77777777" w:rsidR="002D6166" w:rsidRPr="004110FA" w:rsidRDefault="002D6166" w:rsidP="002D6166">
      <w:pPr>
        <w:pStyle w:val="Allmrkusetekst"/>
        <w:jc w:val="both"/>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Euroopa Parlamendi ja nõukogu direktiiv </w:t>
      </w:r>
      <w:hyperlink r:id="rId6" w:history="1">
        <w:r w:rsidRPr="004110FA">
          <w:rPr>
            <w:rStyle w:val="Hperlink"/>
            <w:rFonts w:ascii="Times New Roman" w:hAnsi="Times New Roman" w:cs="Times New Roman"/>
          </w:rPr>
          <w:t>(EL) 2024/2749</w:t>
        </w:r>
      </w:hyperlink>
      <w:r w:rsidRPr="004110FA">
        <w:rPr>
          <w:rFonts w:ascii="Times New Roman" w:hAnsi="Times New Roman" w:cs="Times New Roman"/>
        </w:rPr>
        <w:t>, millega muudetakse direktiive 2000/14/EÜ, 2006/42/EÜ, 2010/35/EL, 2014/29/EL, 2014/30/EL, 2014/33/EL, 2014/34/EL, 2014/35/EL, 2014/53/EL ja 2014/68/EL vastavushindamise, nõuetele vastavuse eelduse, ühtsete spetsifikatsioonide vastuvõtmise ja turujärelevalve hädaolukorramenetluste osas, mis on tingitud siseturu hädaolukorrast (ELT L, 2024/2749, 08.11.2024).</w:t>
      </w:r>
    </w:p>
  </w:footnote>
  <w:footnote w:id="7">
    <w:p w14:paraId="25C82FC8" w14:textId="396113C8" w:rsidR="002D6166" w:rsidRPr="004110FA" w:rsidRDefault="002D6166" w:rsidP="002D6166">
      <w:pPr>
        <w:pStyle w:val="Allmrkusetekst"/>
        <w:jc w:val="both"/>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Euroopa Parlamendi ja nõukogu direktiiv </w:t>
      </w:r>
      <w:hyperlink r:id="rId7" w:history="1">
        <w:r w:rsidRPr="004110FA">
          <w:rPr>
            <w:rStyle w:val="Hperlink"/>
            <w:rFonts w:ascii="Times New Roman" w:hAnsi="Times New Roman" w:cs="Times New Roman"/>
          </w:rPr>
          <w:t>(EL) 2024/2839</w:t>
        </w:r>
      </w:hyperlink>
      <w:r w:rsidRPr="004110FA">
        <w:rPr>
          <w:rFonts w:ascii="Times New Roman" w:hAnsi="Times New Roman" w:cs="Times New Roman"/>
        </w:rPr>
        <w:t>, millega muudetakse direktiive 1999/2/EÜ, 2000/14/EÜ, 2011/24/EL ja 2014/53/EL toidu ja toidu koostisosade, välitingimustes tekitatava müra, patsientide õiguste ja raadioseadmete valdkonna teatavate aruandlusnõuete osas (ELT L, 2024/2839, 07.11.2024).</w:t>
      </w:r>
    </w:p>
  </w:footnote>
  <w:footnote w:id="8">
    <w:p w14:paraId="0BDDD16B" w14:textId="5C40BB5E" w:rsidR="002D6166" w:rsidRPr="004110FA" w:rsidRDefault="002D6166" w:rsidP="002D6166">
      <w:pPr>
        <w:pStyle w:val="Allmrkusetekst"/>
        <w:rPr>
          <w:rFonts w:ascii="Times New Roman" w:hAnsi="Times New Roman" w:cs="Times New Roman"/>
        </w:rPr>
      </w:pPr>
      <w:r w:rsidRPr="004110FA">
        <w:rPr>
          <w:rStyle w:val="Allmrkuseviide"/>
          <w:rFonts w:ascii="Times New Roman" w:hAnsi="Times New Roman" w:cs="Times New Roman"/>
        </w:rPr>
        <w:footnoteRef/>
      </w:r>
      <w:r w:rsidRPr="004110FA">
        <w:rPr>
          <w:rFonts w:ascii="Times New Roman" w:hAnsi="Times New Roman" w:cs="Times New Roman"/>
        </w:rPr>
        <w:t xml:space="preserve"> </w:t>
      </w:r>
      <w:hyperlink r:id="rId8" w:history="1">
        <w:r w:rsidRPr="004110FA">
          <w:rPr>
            <w:rStyle w:val="Hperlink"/>
            <w:rFonts w:ascii="Times New Roman" w:hAnsi="Times New Roman" w:cs="Times New Roman"/>
          </w:rPr>
          <w:t>Nõuded raadioseadmele ja nõuetele vastavuse tõendamise kord</w:t>
        </w:r>
      </w:hyperlink>
      <w:r w:rsidRPr="004110FA">
        <w:rPr>
          <w:rFonts w:ascii="Times New Roman" w:hAnsi="Times New Roman" w:cs="Times New Roman"/>
        </w:rPr>
        <w:t>.</w:t>
      </w:r>
      <w:r w:rsidR="00A94CB2" w:rsidRPr="004110FA">
        <w:rPr>
          <w:rFonts w:ascii="Times New Roman" w:hAnsi="Times New Roman" w:cs="Times New Roman"/>
        </w:rPr>
        <w:t xml:space="preserve"> </w:t>
      </w:r>
    </w:p>
  </w:footnote>
  <w:footnote w:id="9">
    <w:p w14:paraId="57B7AD77" w14:textId="77777777" w:rsidR="002D6166" w:rsidRDefault="002D6166" w:rsidP="002D6166">
      <w:pPr>
        <w:pStyle w:val="Allmrkusetekst"/>
      </w:pPr>
      <w:r w:rsidRPr="004110FA">
        <w:rPr>
          <w:rStyle w:val="Allmrkuseviide"/>
          <w:rFonts w:ascii="Times New Roman" w:hAnsi="Times New Roman" w:cs="Times New Roman"/>
        </w:rPr>
        <w:footnoteRef/>
      </w:r>
      <w:r>
        <w:rPr>
          <w:rFonts w:ascii="Times New Roman" w:hAnsi="Times New Roman" w:cs="Times New Roman"/>
        </w:rPr>
        <w:t xml:space="preserve"> </w:t>
      </w:r>
      <w:hyperlink r:id="rId9" w:history="1">
        <w:r w:rsidRPr="004110FA">
          <w:rPr>
            <w:rStyle w:val="Hperlink"/>
            <w:rFonts w:ascii="Times New Roman" w:hAnsi="Times New Roman" w:cs="Times New Roman"/>
          </w:rPr>
          <w:t>Olulised nõuded raadioseadmetele eesmärgiga tagada raadioseadme koostalitlusvõime lisatarvikutega</w:t>
        </w:r>
      </w:hyperlink>
      <w:r w:rsidRPr="004110FA">
        <w:rPr>
          <w:rFonts w:ascii="Times New Roman" w:hAnsi="Times New Roman" w:cs="Times New Roman"/>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50CB6"/>
    <w:multiLevelType w:val="hybridMultilevel"/>
    <w:tmpl w:val="89088C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D825A8B"/>
    <w:multiLevelType w:val="hybridMultilevel"/>
    <w:tmpl w:val="33B64B92"/>
    <w:lvl w:ilvl="0" w:tplc="B226E156">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17B479AB"/>
    <w:multiLevelType w:val="hybridMultilevel"/>
    <w:tmpl w:val="89620A8E"/>
    <w:lvl w:ilvl="0" w:tplc="0425000F">
      <w:start w:val="1"/>
      <w:numFmt w:val="decimal"/>
      <w:lvlText w:val="%1."/>
      <w:lvlJc w:val="left"/>
      <w:pPr>
        <w:ind w:left="643"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1DA210CA"/>
    <w:multiLevelType w:val="hybridMultilevel"/>
    <w:tmpl w:val="6B96F63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20B7404F"/>
    <w:multiLevelType w:val="hybridMultilevel"/>
    <w:tmpl w:val="322AFD08"/>
    <w:lvl w:ilvl="0" w:tplc="D0F27482">
      <w:start w:val="1"/>
      <w:numFmt w:val="decimal"/>
      <w:lvlText w:val="%1)"/>
      <w:lvlJc w:val="left"/>
      <w:pPr>
        <w:ind w:left="420" w:hanging="360"/>
      </w:pPr>
      <w:rPr>
        <w:rFonts w:hint="default"/>
      </w:rPr>
    </w:lvl>
    <w:lvl w:ilvl="1" w:tplc="04250019">
      <w:start w:val="1"/>
      <w:numFmt w:val="lowerLetter"/>
      <w:lvlText w:val="%2."/>
      <w:lvlJc w:val="left"/>
      <w:pPr>
        <w:ind w:left="1140" w:hanging="360"/>
      </w:pPr>
    </w:lvl>
    <w:lvl w:ilvl="2" w:tplc="0425001B" w:tentative="1">
      <w:start w:val="1"/>
      <w:numFmt w:val="lowerRoman"/>
      <w:lvlText w:val="%3."/>
      <w:lvlJc w:val="right"/>
      <w:pPr>
        <w:ind w:left="1860" w:hanging="180"/>
      </w:pPr>
    </w:lvl>
    <w:lvl w:ilvl="3" w:tplc="0425000F" w:tentative="1">
      <w:start w:val="1"/>
      <w:numFmt w:val="decimal"/>
      <w:lvlText w:val="%4."/>
      <w:lvlJc w:val="left"/>
      <w:pPr>
        <w:ind w:left="2580" w:hanging="360"/>
      </w:pPr>
    </w:lvl>
    <w:lvl w:ilvl="4" w:tplc="04250019" w:tentative="1">
      <w:start w:val="1"/>
      <w:numFmt w:val="lowerLetter"/>
      <w:lvlText w:val="%5."/>
      <w:lvlJc w:val="left"/>
      <w:pPr>
        <w:ind w:left="3300" w:hanging="360"/>
      </w:pPr>
    </w:lvl>
    <w:lvl w:ilvl="5" w:tplc="0425001B" w:tentative="1">
      <w:start w:val="1"/>
      <w:numFmt w:val="lowerRoman"/>
      <w:lvlText w:val="%6."/>
      <w:lvlJc w:val="right"/>
      <w:pPr>
        <w:ind w:left="4020" w:hanging="180"/>
      </w:pPr>
    </w:lvl>
    <w:lvl w:ilvl="6" w:tplc="0425000F" w:tentative="1">
      <w:start w:val="1"/>
      <w:numFmt w:val="decimal"/>
      <w:lvlText w:val="%7."/>
      <w:lvlJc w:val="left"/>
      <w:pPr>
        <w:ind w:left="4740" w:hanging="360"/>
      </w:pPr>
    </w:lvl>
    <w:lvl w:ilvl="7" w:tplc="04250019" w:tentative="1">
      <w:start w:val="1"/>
      <w:numFmt w:val="lowerLetter"/>
      <w:lvlText w:val="%8."/>
      <w:lvlJc w:val="left"/>
      <w:pPr>
        <w:ind w:left="5460" w:hanging="360"/>
      </w:pPr>
    </w:lvl>
    <w:lvl w:ilvl="8" w:tplc="0425001B" w:tentative="1">
      <w:start w:val="1"/>
      <w:numFmt w:val="lowerRoman"/>
      <w:lvlText w:val="%9."/>
      <w:lvlJc w:val="right"/>
      <w:pPr>
        <w:ind w:left="6180" w:hanging="180"/>
      </w:pPr>
    </w:lvl>
  </w:abstractNum>
  <w:abstractNum w:abstractNumId="5" w15:restartNumberingAfterBreak="0">
    <w:nsid w:val="4CD97944"/>
    <w:multiLevelType w:val="hybridMultilevel"/>
    <w:tmpl w:val="EA80E03C"/>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 w15:restartNumberingAfterBreak="0">
    <w:nsid w:val="618568F3"/>
    <w:multiLevelType w:val="hybridMultilevel"/>
    <w:tmpl w:val="52060D1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69233DCD"/>
    <w:multiLevelType w:val="hybridMultilevel"/>
    <w:tmpl w:val="BCB4D85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6A896776"/>
    <w:multiLevelType w:val="hybridMultilevel"/>
    <w:tmpl w:val="B0BEE5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6E311E2D"/>
    <w:multiLevelType w:val="hybridMultilevel"/>
    <w:tmpl w:val="93BAC5EC"/>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7DBA1598"/>
    <w:multiLevelType w:val="hybridMultilevel"/>
    <w:tmpl w:val="D562BAEE"/>
    <w:lvl w:ilvl="0" w:tplc="04250011">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11" w15:restartNumberingAfterBreak="0">
    <w:nsid w:val="7E182507"/>
    <w:multiLevelType w:val="hybridMultilevel"/>
    <w:tmpl w:val="322AFD08"/>
    <w:lvl w:ilvl="0" w:tplc="FFFFFFFF">
      <w:start w:val="1"/>
      <w:numFmt w:val="decimal"/>
      <w:lvlText w:val="%1)"/>
      <w:lvlJc w:val="left"/>
      <w:pPr>
        <w:ind w:left="420" w:hanging="360"/>
      </w:pPr>
      <w:rPr>
        <w:rFonts w:hint="default"/>
      </w:rPr>
    </w:lvl>
    <w:lvl w:ilvl="1" w:tplc="FFFFFFFF">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2" w15:restartNumberingAfterBreak="0">
    <w:nsid w:val="7EEB5A80"/>
    <w:multiLevelType w:val="multilevel"/>
    <w:tmpl w:val="396A154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3720439">
    <w:abstractNumId w:val="10"/>
  </w:num>
  <w:num w:numId="2" w16cid:durableId="74860637">
    <w:abstractNumId w:val="4"/>
  </w:num>
  <w:num w:numId="3" w16cid:durableId="1132139322">
    <w:abstractNumId w:val="2"/>
  </w:num>
  <w:num w:numId="4" w16cid:durableId="1910532635">
    <w:abstractNumId w:val="9"/>
  </w:num>
  <w:num w:numId="5" w16cid:durableId="1448501365">
    <w:abstractNumId w:val="3"/>
  </w:num>
  <w:num w:numId="6" w16cid:durableId="1780757504">
    <w:abstractNumId w:val="12"/>
  </w:num>
  <w:num w:numId="7" w16cid:durableId="619655225">
    <w:abstractNumId w:val="11"/>
  </w:num>
  <w:num w:numId="8" w16cid:durableId="1531265034">
    <w:abstractNumId w:val="0"/>
  </w:num>
  <w:num w:numId="9" w16cid:durableId="1276789883">
    <w:abstractNumId w:val="8"/>
  </w:num>
  <w:num w:numId="10" w16cid:durableId="1260329030">
    <w:abstractNumId w:val="7"/>
  </w:num>
  <w:num w:numId="11" w16cid:durableId="947662339">
    <w:abstractNumId w:val="1"/>
  </w:num>
  <w:num w:numId="12" w16cid:durableId="1730617450">
    <w:abstractNumId w:val="6"/>
  </w:num>
  <w:num w:numId="13" w16cid:durableId="6536779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622"/>
    <w:rsid w:val="00000C48"/>
    <w:rsid w:val="00000EE5"/>
    <w:rsid w:val="0000139B"/>
    <w:rsid w:val="00002184"/>
    <w:rsid w:val="0000231A"/>
    <w:rsid w:val="000028A7"/>
    <w:rsid w:val="00002A58"/>
    <w:rsid w:val="00002D04"/>
    <w:rsid w:val="0000306D"/>
    <w:rsid w:val="000031A3"/>
    <w:rsid w:val="000046C1"/>
    <w:rsid w:val="00004B81"/>
    <w:rsid w:val="00004F35"/>
    <w:rsid w:val="000051AE"/>
    <w:rsid w:val="00006E1C"/>
    <w:rsid w:val="000071A1"/>
    <w:rsid w:val="000073AA"/>
    <w:rsid w:val="00011A97"/>
    <w:rsid w:val="0001238D"/>
    <w:rsid w:val="00012604"/>
    <w:rsid w:val="000126C8"/>
    <w:rsid w:val="00012DF9"/>
    <w:rsid w:val="0001306C"/>
    <w:rsid w:val="00013333"/>
    <w:rsid w:val="00015050"/>
    <w:rsid w:val="00016011"/>
    <w:rsid w:val="000161E5"/>
    <w:rsid w:val="00016699"/>
    <w:rsid w:val="00016B75"/>
    <w:rsid w:val="0001765A"/>
    <w:rsid w:val="00017E03"/>
    <w:rsid w:val="00020A0C"/>
    <w:rsid w:val="00020BE1"/>
    <w:rsid w:val="000211BC"/>
    <w:rsid w:val="0002138B"/>
    <w:rsid w:val="00022B24"/>
    <w:rsid w:val="00022ED2"/>
    <w:rsid w:val="00023C0E"/>
    <w:rsid w:val="00024BCE"/>
    <w:rsid w:val="00025250"/>
    <w:rsid w:val="000267C6"/>
    <w:rsid w:val="000272F9"/>
    <w:rsid w:val="000273C5"/>
    <w:rsid w:val="000275EE"/>
    <w:rsid w:val="00027C15"/>
    <w:rsid w:val="0003013C"/>
    <w:rsid w:val="0003039F"/>
    <w:rsid w:val="00031E65"/>
    <w:rsid w:val="000321FD"/>
    <w:rsid w:val="000334D0"/>
    <w:rsid w:val="000344EF"/>
    <w:rsid w:val="00034E4C"/>
    <w:rsid w:val="0003640D"/>
    <w:rsid w:val="00036903"/>
    <w:rsid w:val="00036DB1"/>
    <w:rsid w:val="00037011"/>
    <w:rsid w:val="00037A82"/>
    <w:rsid w:val="0004046B"/>
    <w:rsid w:val="00040551"/>
    <w:rsid w:val="000413A4"/>
    <w:rsid w:val="00041A09"/>
    <w:rsid w:val="00041A3D"/>
    <w:rsid w:val="00041CBB"/>
    <w:rsid w:val="00041F3A"/>
    <w:rsid w:val="000425B1"/>
    <w:rsid w:val="00042941"/>
    <w:rsid w:val="00042B57"/>
    <w:rsid w:val="00043369"/>
    <w:rsid w:val="00043462"/>
    <w:rsid w:val="00043A1F"/>
    <w:rsid w:val="00043C93"/>
    <w:rsid w:val="00044837"/>
    <w:rsid w:val="00044FFD"/>
    <w:rsid w:val="000452EA"/>
    <w:rsid w:val="00045A46"/>
    <w:rsid w:val="00047593"/>
    <w:rsid w:val="00047C3C"/>
    <w:rsid w:val="00050E73"/>
    <w:rsid w:val="000512DA"/>
    <w:rsid w:val="00051966"/>
    <w:rsid w:val="00052BC1"/>
    <w:rsid w:val="00052C4B"/>
    <w:rsid w:val="00053A1F"/>
    <w:rsid w:val="000557D6"/>
    <w:rsid w:val="000558F8"/>
    <w:rsid w:val="00055E47"/>
    <w:rsid w:val="000563CB"/>
    <w:rsid w:val="00056FA4"/>
    <w:rsid w:val="000573E9"/>
    <w:rsid w:val="00057669"/>
    <w:rsid w:val="00060CE4"/>
    <w:rsid w:val="00060D22"/>
    <w:rsid w:val="00061307"/>
    <w:rsid w:val="00061363"/>
    <w:rsid w:val="00062399"/>
    <w:rsid w:val="00062755"/>
    <w:rsid w:val="00062C95"/>
    <w:rsid w:val="00064172"/>
    <w:rsid w:val="000644EF"/>
    <w:rsid w:val="0006455C"/>
    <w:rsid w:val="00065306"/>
    <w:rsid w:val="00065343"/>
    <w:rsid w:val="00065FC6"/>
    <w:rsid w:val="00067900"/>
    <w:rsid w:val="00067976"/>
    <w:rsid w:val="000711D1"/>
    <w:rsid w:val="00071592"/>
    <w:rsid w:val="00072514"/>
    <w:rsid w:val="0007377C"/>
    <w:rsid w:val="00073C51"/>
    <w:rsid w:val="000746D3"/>
    <w:rsid w:val="00074859"/>
    <w:rsid w:val="0007508D"/>
    <w:rsid w:val="000750B8"/>
    <w:rsid w:val="0007526D"/>
    <w:rsid w:val="00075A9D"/>
    <w:rsid w:val="00075D20"/>
    <w:rsid w:val="00075D96"/>
    <w:rsid w:val="000765C0"/>
    <w:rsid w:val="00076AFB"/>
    <w:rsid w:val="00076B27"/>
    <w:rsid w:val="0007706B"/>
    <w:rsid w:val="00077771"/>
    <w:rsid w:val="00077E82"/>
    <w:rsid w:val="000805FE"/>
    <w:rsid w:val="000807EC"/>
    <w:rsid w:val="000809DE"/>
    <w:rsid w:val="0008103E"/>
    <w:rsid w:val="000816A8"/>
    <w:rsid w:val="000819F8"/>
    <w:rsid w:val="000822F7"/>
    <w:rsid w:val="00082729"/>
    <w:rsid w:val="000831B8"/>
    <w:rsid w:val="000831C7"/>
    <w:rsid w:val="00083404"/>
    <w:rsid w:val="00084550"/>
    <w:rsid w:val="0008471D"/>
    <w:rsid w:val="000849D9"/>
    <w:rsid w:val="00084FB1"/>
    <w:rsid w:val="00086066"/>
    <w:rsid w:val="000866D0"/>
    <w:rsid w:val="00086AA3"/>
    <w:rsid w:val="00086AA7"/>
    <w:rsid w:val="000873EB"/>
    <w:rsid w:val="00087EFE"/>
    <w:rsid w:val="0009056D"/>
    <w:rsid w:val="000908F4"/>
    <w:rsid w:val="000913D0"/>
    <w:rsid w:val="00091B9F"/>
    <w:rsid w:val="0009218E"/>
    <w:rsid w:val="00092D1F"/>
    <w:rsid w:val="00093CE7"/>
    <w:rsid w:val="0009435C"/>
    <w:rsid w:val="00094666"/>
    <w:rsid w:val="00096391"/>
    <w:rsid w:val="00096A6E"/>
    <w:rsid w:val="000A139D"/>
    <w:rsid w:val="000A3396"/>
    <w:rsid w:val="000A363B"/>
    <w:rsid w:val="000A364C"/>
    <w:rsid w:val="000A4131"/>
    <w:rsid w:val="000A4A60"/>
    <w:rsid w:val="000A4A77"/>
    <w:rsid w:val="000A4F56"/>
    <w:rsid w:val="000A5040"/>
    <w:rsid w:val="000A552F"/>
    <w:rsid w:val="000A6B8E"/>
    <w:rsid w:val="000A6EB0"/>
    <w:rsid w:val="000A7276"/>
    <w:rsid w:val="000B091D"/>
    <w:rsid w:val="000B0BB9"/>
    <w:rsid w:val="000B25C3"/>
    <w:rsid w:val="000B2940"/>
    <w:rsid w:val="000B2BF9"/>
    <w:rsid w:val="000B2C1B"/>
    <w:rsid w:val="000B4724"/>
    <w:rsid w:val="000B4828"/>
    <w:rsid w:val="000B4875"/>
    <w:rsid w:val="000B5748"/>
    <w:rsid w:val="000B67A7"/>
    <w:rsid w:val="000B689E"/>
    <w:rsid w:val="000B7886"/>
    <w:rsid w:val="000B7947"/>
    <w:rsid w:val="000B7C79"/>
    <w:rsid w:val="000B7C96"/>
    <w:rsid w:val="000B7E94"/>
    <w:rsid w:val="000C1E45"/>
    <w:rsid w:val="000C213D"/>
    <w:rsid w:val="000C21B8"/>
    <w:rsid w:val="000C2605"/>
    <w:rsid w:val="000C2CEE"/>
    <w:rsid w:val="000C2F80"/>
    <w:rsid w:val="000C3090"/>
    <w:rsid w:val="000C4F39"/>
    <w:rsid w:val="000C6833"/>
    <w:rsid w:val="000C6B75"/>
    <w:rsid w:val="000C6C9D"/>
    <w:rsid w:val="000D017C"/>
    <w:rsid w:val="000D0926"/>
    <w:rsid w:val="000D1F5C"/>
    <w:rsid w:val="000D21D0"/>
    <w:rsid w:val="000D2C8E"/>
    <w:rsid w:val="000D3425"/>
    <w:rsid w:val="000D3EE1"/>
    <w:rsid w:val="000D40AD"/>
    <w:rsid w:val="000D5638"/>
    <w:rsid w:val="000D667E"/>
    <w:rsid w:val="000D6A66"/>
    <w:rsid w:val="000D7020"/>
    <w:rsid w:val="000D77F7"/>
    <w:rsid w:val="000D7EDD"/>
    <w:rsid w:val="000E0096"/>
    <w:rsid w:val="000E0857"/>
    <w:rsid w:val="000E2A00"/>
    <w:rsid w:val="000E3018"/>
    <w:rsid w:val="000E3216"/>
    <w:rsid w:val="000E355B"/>
    <w:rsid w:val="000E3AE7"/>
    <w:rsid w:val="000E3C86"/>
    <w:rsid w:val="000E4DE4"/>
    <w:rsid w:val="000E54E9"/>
    <w:rsid w:val="000E6042"/>
    <w:rsid w:val="000E6FDB"/>
    <w:rsid w:val="000E7DEB"/>
    <w:rsid w:val="000F015E"/>
    <w:rsid w:val="000F0823"/>
    <w:rsid w:val="000F0B86"/>
    <w:rsid w:val="000F139B"/>
    <w:rsid w:val="000F14AB"/>
    <w:rsid w:val="000F18E4"/>
    <w:rsid w:val="000F1A86"/>
    <w:rsid w:val="000F1BD8"/>
    <w:rsid w:val="000F1D20"/>
    <w:rsid w:val="000F235A"/>
    <w:rsid w:val="000F2D9B"/>
    <w:rsid w:val="000F3B33"/>
    <w:rsid w:val="000F4533"/>
    <w:rsid w:val="000F473B"/>
    <w:rsid w:val="000F54A0"/>
    <w:rsid w:val="000F5FD1"/>
    <w:rsid w:val="000F6716"/>
    <w:rsid w:val="000F6C2C"/>
    <w:rsid w:val="000F6D07"/>
    <w:rsid w:val="000F6EF7"/>
    <w:rsid w:val="000F75D1"/>
    <w:rsid w:val="000F7C59"/>
    <w:rsid w:val="001028C5"/>
    <w:rsid w:val="00102B57"/>
    <w:rsid w:val="0010353F"/>
    <w:rsid w:val="00103663"/>
    <w:rsid w:val="00103EF5"/>
    <w:rsid w:val="0010591B"/>
    <w:rsid w:val="00105E8E"/>
    <w:rsid w:val="00105FF9"/>
    <w:rsid w:val="00106327"/>
    <w:rsid w:val="00106D56"/>
    <w:rsid w:val="00110E49"/>
    <w:rsid w:val="00110E87"/>
    <w:rsid w:val="00111671"/>
    <w:rsid w:val="00111A36"/>
    <w:rsid w:val="00112676"/>
    <w:rsid w:val="00113FA0"/>
    <w:rsid w:val="00114018"/>
    <w:rsid w:val="0011407D"/>
    <w:rsid w:val="00115062"/>
    <w:rsid w:val="00115086"/>
    <w:rsid w:val="00115682"/>
    <w:rsid w:val="0011577F"/>
    <w:rsid w:val="00115A9A"/>
    <w:rsid w:val="00116A42"/>
    <w:rsid w:val="00117C80"/>
    <w:rsid w:val="00120D6F"/>
    <w:rsid w:val="00120FAD"/>
    <w:rsid w:val="0012104D"/>
    <w:rsid w:val="00121215"/>
    <w:rsid w:val="00121451"/>
    <w:rsid w:val="001217FE"/>
    <w:rsid w:val="00122696"/>
    <w:rsid w:val="00123177"/>
    <w:rsid w:val="00124132"/>
    <w:rsid w:val="001249E6"/>
    <w:rsid w:val="00125082"/>
    <w:rsid w:val="00125663"/>
    <w:rsid w:val="0012638B"/>
    <w:rsid w:val="0012730D"/>
    <w:rsid w:val="001273FA"/>
    <w:rsid w:val="00130290"/>
    <w:rsid w:val="00130A95"/>
    <w:rsid w:val="001311CE"/>
    <w:rsid w:val="001314CA"/>
    <w:rsid w:val="00131BE6"/>
    <w:rsid w:val="001331F4"/>
    <w:rsid w:val="001332C1"/>
    <w:rsid w:val="00135168"/>
    <w:rsid w:val="001355AB"/>
    <w:rsid w:val="00135A4B"/>
    <w:rsid w:val="00135B7A"/>
    <w:rsid w:val="00137DAC"/>
    <w:rsid w:val="00137DBF"/>
    <w:rsid w:val="00141349"/>
    <w:rsid w:val="00141DA9"/>
    <w:rsid w:val="001425AC"/>
    <w:rsid w:val="001426C2"/>
    <w:rsid w:val="00144FF1"/>
    <w:rsid w:val="001451B0"/>
    <w:rsid w:val="00145BA9"/>
    <w:rsid w:val="00146055"/>
    <w:rsid w:val="00150670"/>
    <w:rsid w:val="00151297"/>
    <w:rsid w:val="00151F7E"/>
    <w:rsid w:val="0015209F"/>
    <w:rsid w:val="001531F3"/>
    <w:rsid w:val="00153E8E"/>
    <w:rsid w:val="00154336"/>
    <w:rsid w:val="00154A9C"/>
    <w:rsid w:val="00154BE9"/>
    <w:rsid w:val="0015598C"/>
    <w:rsid w:val="00155A19"/>
    <w:rsid w:val="00155FC8"/>
    <w:rsid w:val="00156801"/>
    <w:rsid w:val="001572D8"/>
    <w:rsid w:val="00157E77"/>
    <w:rsid w:val="00160A93"/>
    <w:rsid w:val="00162A1C"/>
    <w:rsid w:val="00162F3E"/>
    <w:rsid w:val="001637A1"/>
    <w:rsid w:val="0016451E"/>
    <w:rsid w:val="00164DEE"/>
    <w:rsid w:val="001650C1"/>
    <w:rsid w:val="001651FA"/>
    <w:rsid w:val="00165987"/>
    <w:rsid w:val="0016654B"/>
    <w:rsid w:val="0017020C"/>
    <w:rsid w:val="001706B6"/>
    <w:rsid w:val="001719C6"/>
    <w:rsid w:val="00171B8E"/>
    <w:rsid w:val="00172569"/>
    <w:rsid w:val="001726CB"/>
    <w:rsid w:val="00172777"/>
    <w:rsid w:val="0017291F"/>
    <w:rsid w:val="00173C44"/>
    <w:rsid w:val="0017563C"/>
    <w:rsid w:val="00175721"/>
    <w:rsid w:val="00175FF6"/>
    <w:rsid w:val="00176196"/>
    <w:rsid w:val="00177DBF"/>
    <w:rsid w:val="0018107E"/>
    <w:rsid w:val="001810E6"/>
    <w:rsid w:val="0018197B"/>
    <w:rsid w:val="00182418"/>
    <w:rsid w:val="001829F0"/>
    <w:rsid w:val="00182F69"/>
    <w:rsid w:val="00183D25"/>
    <w:rsid w:val="0018495C"/>
    <w:rsid w:val="00184A59"/>
    <w:rsid w:val="00185A74"/>
    <w:rsid w:val="00185AE6"/>
    <w:rsid w:val="001875F3"/>
    <w:rsid w:val="00190AB9"/>
    <w:rsid w:val="00190D96"/>
    <w:rsid w:val="001910F4"/>
    <w:rsid w:val="0019131C"/>
    <w:rsid w:val="00191350"/>
    <w:rsid w:val="00191903"/>
    <w:rsid w:val="001929E6"/>
    <w:rsid w:val="00192A08"/>
    <w:rsid w:val="00192F92"/>
    <w:rsid w:val="00193355"/>
    <w:rsid w:val="00193A82"/>
    <w:rsid w:val="00193BA4"/>
    <w:rsid w:val="0019405E"/>
    <w:rsid w:val="0019469A"/>
    <w:rsid w:val="00194758"/>
    <w:rsid w:val="00194EFB"/>
    <w:rsid w:val="00195831"/>
    <w:rsid w:val="00195FAB"/>
    <w:rsid w:val="00196190"/>
    <w:rsid w:val="00196351"/>
    <w:rsid w:val="001966D1"/>
    <w:rsid w:val="00196908"/>
    <w:rsid w:val="00196D76"/>
    <w:rsid w:val="001A038A"/>
    <w:rsid w:val="001A0BB1"/>
    <w:rsid w:val="001A0C38"/>
    <w:rsid w:val="001A0EBD"/>
    <w:rsid w:val="001A0F55"/>
    <w:rsid w:val="001A1203"/>
    <w:rsid w:val="001A2F2A"/>
    <w:rsid w:val="001A4EAF"/>
    <w:rsid w:val="001A5255"/>
    <w:rsid w:val="001A606B"/>
    <w:rsid w:val="001A7774"/>
    <w:rsid w:val="001A792D"/>
    <w:rsid w:val="001A7FA2"/>
    <w:rsid w:val="001B09F5"/>
    <w:rsid w:val="001B155B"/>
    <w:rsid w:val="001B1712"/>
    <w:rsid w:val="001B18F5"/>
    <w:rsid w:val="001B1F00"/>
    <w:rsid w:val="001B56D3"/>
    <w:rsid w:val="001B6FB1"/>
    <w:rsid w:val="001C0156"/>
    <w:rsid w:val="001C02DB"/>
    <w:rsid w:val="001C088E"/>
    <w:rsid w:val="001C2573"/>
    <w:rsid w:val="001C3C7D"/>
    <w:rsid w:val="001C487A"/>
    <w:rsid w:val="001C5509"/>
    <w:rsid w:val="001C5CED"/>
    <w:rsid w:val="001C6121"/>
    <w:rsid w:val="001D177C"/>
    <w:rsid w:val="001D2176"/>
    <w:rsid w:val="001D2A54"/>
    <w:rsid w:val="001D3431"/>
    <w:rsid w:val="001D3FF4"/>
    <w:rsid w:val="001D46B8"/>
    <w:rsid w:val="001D4D97"/>
    <w:rsid w:val="001D4DD9"/>
    <w:rsid w:val="001D531C"/>
    <w:rsid w:val="001D5B8E"/>
    <w:rsid w:val="001D5B93"/>
    <w:rsid w:val="001E1454"/>
    <w:rsid w:val="001E1DA7"/>
    <w:rsid w:val="001E23FC"/>
    <w:rsid w:val="001E31F3"/>
    <w:rsid w:val="001E3330"/>
    <w:rsid w:val="001E521A"/>
    <w:rsid w:val="001E57CC"/>
    <w:rsid w:val="001E5833"/>
    <w:rsid w:val="001E6956"/>
    <w:rsid w:val="001F0876"/>
    <w:rsid w:val="001F08A0"/>
    <w:rsid w:val="001F1EC6"/>
    <w:rsid w:val="001F1FA6"/>
    <w:rsid w:val="001F261F"/>
    <w:rsid w:val="001F2F16"/>
    <w:rsid w:val="001F2F83"/>
    <w:rsid w:val="001F39F0"/>
    <w:rsid w:val="001F49A1"/>
    <w:rsid w:val="001F5928"/>
    <w:rsid w:val="001F6222"/>
    <w:rsid w:val="001F63B7"/>
    <w:rsid w:val="001F6D97"/>
    <w:rsid w:val="001F7083"/>
    <w:rsid w:val="001F74CE"/>
    <w:rsid w:val="001F7DC5"/>
    <w:rsid w:val="0020072D"/>
    <w:rsid w:val="0020076A"/>
    <w:rsid w:val="002009EB"/>
    <w:rsid w:val="002019E3"/>
    <w:rsid w:val="00201E9C"/>
    <w:rsid w:val="0020204C"/>
    <w:rsid w:val="00202331"/>
    <w:rsid w:val="002034DD"/>
    <w:rsid w:val="002038CF"/>
    <w:rsid w:val="00204073"/>
    <w:rsid w:val="0020781B"/>
    <w:rsid w:val="00207C4D"/>
    <w:rsid w:val="00210E7C"/>
    <w:rsid w:val="00211167"/>
    <w:rsid w:val="00212FA6"/>
    <w:rsid w:val="00214028"/>
    <w:rsid w:val="0021445C"/>
    <w:rsid w:val="00214A5C"/>
    <w:rsid w:val="00214B44"/>
    <w:rsid w:val="00214ECB"/>
    <w:rsid w:val="002150C8"/>
    <w:rsid w:val="00215A0C"/>
    <w:rsid w:val="00216704"/>
    <w:rsid w:val="00216E92"/>
    <w:rsid w:val="00217D7D"/>
    <w:rsid w:val="00217F50"/>
    <w:rsid w:val="00220891"/>
    <w:rsid w:val="002209DC"/>
    <w:rsid w:val="00220E58"/>
    <w:rsid w:val="0022180A"/>
    <w:rsid w:val="00221AAD"/>
    <w:rsid w:val="00221B25"/>
    <w:rsid w:val="00222072"/>
    <w:rsid w:val="0022211E"/>
    <w:rsid w:val="00222252"/>
    <w:rsid w:val="002228EB"/>
    <w:rsid w:val="00223FCE"/>
    <w:rsid w:val="0022458E"/>
    <w:rsid w:val="00226910"/>
    <w:rsid w:val="002273B5"/>
    <w:rsid w:val="00227AA8"/>
    <w:rsid w:val="00227FF9"/>
    <w:rsid w:val="00230254"/>
    <w:rsid w:val="00230914"/>
    <w:rsid w:val="00231401"/>
    <w:rsid w:val="00231CAC"/>
    <w:rsid w:val="00231CD8"/>
    <w:rsid w:val="00232113"/>
    <w:rsid w:val="002333B4"/>
    <w:rsid w:val="002340C7"/>
    <w:rsid w:val="0023500A"/>
    <w:rsid w:val="00236282"/>
    <w:rsid w:val="0023649A"/>
    <w:rsid w:val="00236FB0"/>
    <w:rsid w:val="00237619"/>
    <w:rsid w:val="0024179B"/>
    <w:rsid w:val="0024191E"/>
    <w:rsid w:val="00242D27"/>
    <w:rsid w:val="0024330D"/>
    <w:rsid w:val="0024372D"/>
    <w:rsid w:val="0024405E"/>
    <w:rsid w:val="00244BF8"/>
    <w:rsid w:val="002456B7"/>
    <w:rsid w:val="00245DAB"/>
    <w:rsid w:val="00246016"/>
    <w:rsid w:val="00246111"/>
    <w:rsid w:val="00246F2E"/>
    <w:rsid w:val="00247289"/>
    <w:rsid w:val="002478D2"/>
    <w:rsid w:val="00250739"/>
    <w:rsid w:val="0025079A"/>
    <w:rsid w:val="00251A03"/>
    <w:rsid w:val="0025215B"/>
    <w:rsid w:val="0025269B"/>
    <w:rsid w:val="00253311"/>
    <w:rsid w:val="002533B7"/>
    <w:rsid w:val="002558AC"/>
    <w:rsid w:val="0025602C"/>
    <w:rsid w:val="00256AB4"/>
    <w:rsid w:val="0025755E"/>
    <w:rsid w:val="00257BB2"/>
    <w:rsid w:val="00260B2A"/>
    <w:rsid w:val="00260E34"/>
    <w:rsid w:val="002619EB"/>
    <w:rsid w:val="002624C7"/>
    <w:rsid w:val="00262EFE"/>
    <w:rsid w:val="002632E6"/>
    <w:rsid w:val="0026339C"/>
    <w:rsid w:val="00263FCA"/>
    <w:rsid w:val="00264866"/>
    <w:rsid w:val="00264D38"/>
    <w:rsid w:val="002660B4"/>
    <w:rsid w:val="00266D63"/>
    <w:rsid w:val="002700B0"/>
    <w:rsid w:val="002706FE"/>
    <w:rsid w:val="0027194D"/>
    <w:rsid w:val="0027277B"/>
    <w:rsid w:val="00273583"/>
    <w:rsid w:val="002738AF"/>
    <w:rsid w:val="00274873"/>
    <w:rsid w:val="0027518B"/>
    <w:rsid w:val="0027695E"/>
    <w:rsid w:val="00276CE4"/>
    <w:rsid w:val="00277568"/>
    <w:rsid w:val="002810A7"/>
    <w:rsid w:val="00281448"/>
    <w:rsid w:val="00281718"/>
    <w:rsid w:val="00283204"/>
    <w:rsid w:val="002837D8"/>
    <w:rsid w:val="00283BE1"/>
    <w:rsid w:val="00283DF6"/>
    <w:rsid w:val="00284DDF"/>
    <w:rsid w:val="00285345"/>
    <w:rsid w:val="0028566A"/>
    <w:rsid w:val="002858F2"/>
    <w:rsid w:val="002869DE"/>
    <w:rsid w:val="00286AE4"/>
    <w:rsid w:val="0028748C"/>
    <w:rsid w:val="00287AD6"/>
    <w:rsid w:val="00287AF3"/>
    <w:rsid w:val="002936F5"/>
    <w:rsid w:val="00293806"/>
    <w:rsid w:val="00293860"/>
    <w:rsid w:val="00295081"/>
    <w:rsid w:val="00297517"/>
    <w:rsid w:val="0029777C"/>
    <w:rsid w:val="00297F83"/>
    <w:rsid w:val="002A11EB"/>
    <w:rsid w:val="002A193F"/>
    <w:rsid w:val="002A2775"/>
    <w:rsid w:val="002A2956"/>
    <w:rsid w:val="002A29CE"/>
    <w:rsid w:val="002A2B54"/>
    <w:rsid w:val="002A3BD7"/>
    <w:rsid w:val="002A3D2D"/>
    <w:rsid w:val="002A51CE"/>
    <w:rsid w:val="002A5AB3"/>
    <w:rsid w:val="002A7D2A"/>
    <w:rsid w:val="002B05BC"/>
    <w:rsid w:val="002B09BA"/>
    <w:rsid w:val="002B0BA1"/>
    <w:rsid w:val="002B0F09"/>
    <w:rsid w:val="002B10A4"/>
    <w:rsid w:val="002B126C"/>
    <w:rsid w:val="002B151B"/>
    <w:rsid w:val="002B2489"/>
    <w:rsid w:val="002B409C"/>
    <w:rsid w:val="002B4235"/>
    <w:rsid w:val="002B43AC"/>
    <w:rsid w:val="002B4BD4"/>
    <w:rsid w:val="002B50E7"/>
    <w:rsid w:val="002B5971"/>
    <w:rsid w:val="002B7A07"/>
    <w:rsid w:val="002B7D77"/>
    <w:rsid w:val="002C002D"/>
    <w:rsid w:val="002C0BA5"/>
    <w:rsid w:val="002C0DCE"/>
    <w:rsid w:val="002C1045"/>
    <w:rsid w:val="002C154A"/>
    <w:rsid w:val="002C192A"/>
    <w:rsid w:val="002C26D2"/>
    <w:rsid w:val="002C2860"/>
    <w:rsid w:val="002C29A7"/>
    <w:rsid w:val="002C3316"/>
    <w:rsid w:val="002C342E"/>
    <w:rsid w:val="002C3C05"/>
    <w:rsid w:val="002C5364"/>
    <w:rsid w:val="002C5A63"/>
    <w:rsid w:val="002C5E86"/>
    <w:rsid w:val="002C6BA0"/>
    <w:rsid w:val="002C6F35"/>
    <w:rsid w:val="002C7BE3"/>
    <w:rsid w:val="002D1C17"/>
    <w:rsid w:val="002D1F54"/>
    <w:rsid w:val="002D296E"/>
    <w:rsid w:val="002D2FF3"/>
    <w:rsid w:val="002D3387"/>
    <w:rsid w:val="002D3528"/>
    <w:rsid w:val="002D3961"/>
    <w:rsid w:val="002D3A37"/>
    <w:rsid w:val="002D53F5"/>
    <w:rsid w:val="002D5428"/>
    <w:rsid w:val="002D6166"/>
    <w:rsid w:val="002E1A8C"/>
    <w:rsid w:val="002E1D18"/>
    <w:rsid w:val="002E3E69"/>
    <w:rsid w:val="002E402E"/>
    <w:rsid w:val="002E7C4D"/>
    <w:rsid w:val="002F00F3"/>
    <w:rsid w:val="002F03E5"/>
    <w:rsid w:val="002F053D"/>
    <w:rsid w:val="002F0FAD"/>
    <w:rsid w:val="002F14FB"/>
    <w:rsid w:val="002F1BAC"/>
    <w:rsid w:val="002F2557"/>
    <w:rsid w:val="002F3E2E"/>
    <w:rsid w:val="002F4882"/>
    <w:rsid w:val="002F4918"/>
    <w:rsid w:val="002F5BA3"/>
    <w:rsid w:val="002F602F"/>
    <w:rsid w:val="002F67D9"/>
    <w:rsid w:val="002F6B3E"/>
    <w:rsid w:val="002F72E3"/>
    <w:rsid w:val="002F7807"/>
    <w:rsid w:val="002F7DF8"/>
    <w:rsid w:val="00300FD6"/>
    <w:rsid w:val="00301DC7"/>
    <w:rsid w:val="0030354A"/>
    <w:rsid w:val="003037F4"/>
    <w:rsid w:val="00305B93"/>
    <w:rsid w:val="00305C42"/>
    <w:rsid w:val="00305E3C"/>
    <w:rsid w:val="0030630D"/>
    <w:rsid w:val="00310299"/>
    <w:rsid w:val="00310C8C"/>
    <w:rsid w:val="00310CC0"/>
    <w:rsid w:val="0031130B"/>
    <w:rsid w:val="0031182F"/>
    <w:rsid w:val="003121DB"/>
    <w:rsid w:val="003126EB"/>
    <w:rsid w:val="003129DA"/>
    <w:rsid w:val="00314192"/>
    <w:rsid w:val="00314260"/>
    <w:rsid w:val="00314DFA"/>
    <w:rsid w:val="00315642"/>
    <w:rsid w:val="00315AB2"/>
    <w:rsid w:val="00315DD8"/>
    <w:rsid w:val="00316730"/>
    <w:rsid w:val="003169B3"/>
    <w:rsid w:val="00316D6A"/>
    <w:rsid w:val="00320089"/>
    <w:rsid w:val="00320489"/>
    <w:rsid w:val="00322889"/>
    <w:rsid w:val="00323374"/>
    <w:rsid w:val="00323827"/>
    <w:rsid w:val="0032530C"/>
    <w:rsid w:val="00326625"/>
    <w:rsid w:val="003266B0"/>
    <w:rsid w:val="00326B66"/>
    <w:rsid w:val="00327856"/>
    <w:rsid w:val="00327B50"/>
    <w:rsid w:val="00327F11"/>
    <w:rsid w:val="0033010B"/>
    <w:rsid w:val="0033048D"/>
    <w:rsid w:val="00330C6D"/>
    <w:rsid w:val="00331376"/>
    <w:rsid w:val="00331487"/>
    <w:rsid w:val="0033319A"/>
    <w:rsid w:val="003335E1"/>
    <w:rsid w:val="00333A3B"/>
    <w:rsid w:val="00334448"/>
    <w:rsid w:val="00334484"/>
    <w:rsid w:val="00334C72"/>
    <w:rsid w:val="00335D76"/>
    <w:rsid w:val="00337754"/>
    <w:rsid w:val="0034026A"/>
    <w:rsid w:val="003402B3"/>
    <w:rsid w:val="00340BF1"/>
    <w:rsid w:val="00341C6C"/>
    <w:rsid w:val="0034242D"/>
    <w:rsid w:val="003426B0"/>
    <w:rsid w:val="00342B94"/>
    <w:rsid w:val="0034368A"/>
    <w:rsid w:val="00343C68"/>
    <w:rsid w:val="00344F7D"/>
    <w:rsid w:val="00347979"/>
    <w:rsid w:val="00347DEE"/>
    <w:rsid w:val="003503DB"/>
    <w:rsid w:val="003507BA"/>
    <w:rsid w:val="00351263"/>
    <w:rsid w:val="00352156"/>
    <w:rsid w:val="0035249B"/>
    <w:rsid w:val="00352B54"/>
    <w:rsid w:val="00353BFC"/>
    <w:rsid w:val="0035400A"/>
    <w:rsid w:val="003543C7"/>
    <w:rsid w:val="00354CA7"/>
    <w:rsid w:val="00355C21"/>
    <w:rsid w:val="0035600C"/>
    <w:rsid w:val="003564E7"/>
    <w:rsid w:val="00356AD2"/>
    <w:rsid w:val="00357F31"/>
    <w:rsid w:val="00360E86"/>
    <w:rsid w:val="0036144E"/>
    <w:rsid w:val="003622B3"/>
    <w:rsid w:val="00363568"/>
    <w:rsid w:val="00365045"/>
    <w:rsid w:val="00365BE3"/>
    <w:rsid w:val="003666BF"/>
    <w:rsid w:val="003669A9"/>
    <w:rsid w:val="00366CCD"/>
    <w:rsid w:val="003670E0"/>
    <w:rsid w:val="00367151"/>
    <w:rsid w:val="00367850"/>
    <w:rsid w:val="00370096"/>
    <w:rsid w:val="003702F2"/>
    <w:rsid w:val="00371456"/>
    <w:rsid w:val="00371716"/>
    <w:rsid w:val="00372CBC"/>
    <w:rsid w:val="00372D87"/>
    <w:rsid w:val="00373E55"/>
    <w:rsid w:val="00373F2F"/>
    <w:rsid w:val="00375341"/>
    <w:rsid w:val="003764E6"/>
    <w:rsid w:val="00377CE3"/>
    <w:rsid w:val="00377D65"/>
    <w:rsid w:val="003800F3"/>
    <w:rsid w:val="0038053E"/>
    <w:rsid w:val="00380839"/>
    <w:rsid w:val="00382A50"/>
    <w:rsid w:val="00382F15"/>
    <w:rsid w:val="00383685"/>
    <w:rsid w:val="00383D76"/>
    <w:rsid w:val="003847C3"/>
    <w:rsid w:val="00384A1A"/>
    <w:rsid w:val="00384F49"/>
    <w:rsid w:val="00384FC4"/>
    <w:rsid w:val="003869BC"/>
    <w:rsid w:val="00391C89"/>
    <w:rsid w:val="00392670"/>
    <w:rsid w:val="00392E1B"/>
    <w:rsid w:val="003936CE"/>
    <w:rsid w:val="00394598"/>
    <w:rsid w:val="0039570C"/>
    <w:rsid w:val="003962F2"/>
    <w:rsid w:val="00396652"/>
    <w:rsid w:val="00396C36"/>
    <w:rsid w:val="00397568"/>
    <w:rsid w:val="003A12CF"/>
    <w:rsid w:val="003A1E55"/>
    <w:rsid w:val="003A243B"/>
    <w:rsid w:val="003A2C40"/>
    <w:rsid w:val="003A3683"/>
    <w:rsid w:val="003A38DA"/>
    <w:rsid w:val="003A414C"/>
    <w:rsid w:val="003A4930"/>
    <w:rsid w:val="003A4CB9"/>
    <w:rsid w:val="003A6239"/>
    <w:rsid w:val="003A6A28"/>
    <w:rsid w:val="003B01FB"/>
    <w:rsid w:val="003B0A99"/>
    <w:rsid w:val="003B0B11"/>
    <w:rsid w:val="003B10E4"/>
    <w:rsid w:val="003B180C"/>
    <w:rsid w:val="003B191B"/>
    <w:rsid w:val="003B1A91"/>
    <w:rsid w:val="003B1F79"/>
    <w:rsid w:val="003B2C3A"/>
    <w:rsid w:val="003B2DE6"/>
    <w:rsid w:val="003B32A3"/>
    <w:rsid w:val="003B4A42"/>
    <w:rsid w:val="003B583D"/>
    <w:rsid w:val="003C1FF7"/>
    <w:rsid w:val="003C22B1"/>
    <w:rsid w:val="003C2543"/>
    <w:rsid w:val="003C298A"/>
    <w:rsid w:val="003C2EED"/>
    <w:rsid w:val="003C379A"/>
    <w:rsid w:val="003C4D7F"/>
    <w:rsid w:val="003C5543"/>
    <w:rsid w:val="003C56A5"/>
    <w:rsid w:val="003C6073"/>
    <w:rsid w:val="003C6196"/>
    <w:rsid w:val="003C692E"/>
    <w:rsid w:val="003C7A65"/>
    <w:rsid w:val="003D03AF"/>
    <w:rsid w:val="003D05CC"/>
    <w:rsid w:val="003D1DAC"/>
    <w:rsid w:val="003D1E77"/>
    <w:rsid w:val="003D2584"/>
    <w:rsid w:val="003D2EB7"/>
    <w:rsid w:val="003D3C8B"/>
    <w:rsid w:val="003D439B"/>
    <w:rsid w:val="003D4587"/>
    <w:rsid w:val="003D4C97"/>
    <w:rsid w:val="003D51DC"/>
    <w:rsid w:val="003D5B87"/>
    <w:rsid w:val="003D690D"/>
    <w:rsid w:val="003D6991"/>
    <w:rsid w:val="003D712B"/>
    <w:rsid w:val="003D75A0"/>
    <w:rsid w:val="003D776A"/>
    <w:rsid w:val="003E0305"/>
    <w:rsid w:val="003E08A7"/>
    <w:rsid w:val="003E08F2"/>
    <w:rsid w:val="003E1734"/>
    <w:rsid w:val="003E1DD0"/>
    <w:rsid w:val="003E2984"/>
    <w:rsid w:val="003E2CC3"/>
    <w:rsid w:val="003E2D1C"/>
    <w:rsid w:val="003E45F0"/>
    <w:rsid w:val="003E4F8A"/>
    <w:rsid w:val="003E7B17"/>
    <w:rsid w:val="003E7CBB"/>
    <w:rsid w:val="003F0608"/>
    <w:rsid w:val="003F0AE9"/>
    <w:rsid w:val="003F0C81"/>
    <w:rsid w:val="003F179B"/>
    <w:rsid w:val="003F1DD4"/>
    <w:rsid w:val="003F2E39"/>
    <w:rsid w:val="003F2FBE"/>
    <w:rsid w:val="003F304A"/>
    <w:rsid w:val="003F422E"/>
    <w:rsid w:val="003F5057"/>
    <w:rsid w:val="003F59B0"/>
    <w:rsid w:val="003F5A0F"/>
    <w:rsid w:val="003F5AF7"/>
    <w:rsid w:val="003F6689"/>
    <w:rsid w:val="003F6EEC"/>
    <w:rsid w:val="003F7CAA"/>
    <w:rsid w:val="003F7DD6"/>
    <w:rsid w:val="003F7E2F"/>
    <w:rsid w:val="0040027C"/>
    <w:rsid w:val="004009C9"/>
    <w:rsid w:val="004009D2"/>
    <w:rsid w:val="004013B1"/>
    <w:rsid w:val="00402543"/>
    <w:rsid w:val="00402C0C"/>
    <w:rsid w:val="00402CCF"/>
    <w:rsid w:val="0040313D"/>
    <w:rsid w:val="004041AA"/>
    <w:rsid w:val="00404AE8"/>
    <w:rsid w:val="00404F12"/>
    <w:rsid w:val="0040557C"/>
    <w:rsid w:val="004056FD"/>
    <w:rsid w:val="004059D2"/>
    <w:rsid w:val="00405ABA"/>
    <w:rsid w:val="00405DAA"/>
    <w:rsid w:val="00407CEB"/>
    <w:rsid w:val="00410333"/>
    <w:rsid w:val="0041039B"/>
    <w:rsid w:val="004129B3"/>
    <w:rsid w:val="004129CF"/>
    <w:rsid w:val="00412D02"/>
    <w:rsid w:val="0041394C"/>
    <w:rsid w:val="00414407"/>
    <w:rsid w:val="004153AB"/>
    <w:rsid w:val="0041698E"/>
    <w:rsid w:val="00417228"/>
    <w:rsid w:val="00417AA4"/>
    <w:rsid w:val="00417ABE"/>
    <w:rsid w:val="004200E3"/>
    <w:rsid w:val="0042036A"/>
    <w:rsid w:val="00420E6E"/>
    <w:rsid w:val="004218A1"/>
    <w:rsid w:val="0042353E"/>
    <w:rsid w:val="00423F71"/>
    <w:rsid w:val="00425873"/>
    <w:rsid w:val="004259DE"/>
    <w:rsid w:val="00425AB2"/>
    <w:rsid w:val="00425C7B"/>
    <w:rsid w:val="004302A2"/>
    <w:rsid w:val="004310F5"/>
    <w:rsid w:val="004315ED"/>
    <w:rsid w:val="00431CC2"/>
    <w:rsid w:val="00434246"/>
    <w:rsid w:val="00434CED"/>
    <w:rsid w:val="00435017"/>
    <w:rsid w:val="00435F06"/>
    <w:rsid w:val="004373CF"/>
    <w:rsid w:val="004403BB"/>
    <w:rsid w:val="004409CA"/>
    <w:rsid w:val="00440A74"/>
    <w:rsid w:val="00440C95"/>
    <w:rsid w:val="00441563"/>
    <w:rsid w:val="00441DE2"/>
    <w:rsid w:val="0044245F"/>
    <w:rsid w:val="00442F12"/>
    <w:rsid w:val="004439BC"/>
    <w:rsid w:val="004443D2"/>
    <w:rsid w:val="00444AC1"/>
    <w:rsid w:val="00445FA7"/>
    <w:rsid w:val="004468BC"/>
    <w:rsid w:val="00446D02"/>
    <w:rsid w:val="004470D7"/>
    <w:rsid w:val="00447110"/>
    <w:rsid w:val="0044738B"/>
    <w:rsid w:val="00447647"/>
    <w:rsid w:val="00450C03"/>
    <w:rsid w:val="00451924"/>
    <w:rsid w:val="004522C1"/>
    <w:rsid w:val="004534EA"/>
    <w:rsid w:val="004538B0"/>
    <w:rsid w:val="00454C88"/>
    <w:rsid w:val="00455A00"/>
    <w:rsid w:val="00456036"/>
    <w:rsid w:val="00456899"/>
    <w:rsid w:val="004573CA"/>
    <w:rsid w:val="00457FFA"/>
    <w:rsid w:val="00461516"/>
    <w:rsid w:val="00461861"/>
    <w:rsid w:val="004622D5"/>
    <w:rsid w:val="0046234C"/>
    <w:rsid w:val="00463CE8"/>
    <w:rsid w:val="004645E3"/>
    <w:rsid w:val="00464869"/>
    <w:rsid w:val="0046486B"/>
    <w:rsid w:val="00464B04"/>
    <w:rsid w:val="00464C37"/>
    <w:rsid w:val="00464E8A"/>
    <w:rsid w:val="00464FE3"/>
    <w:rsid w:val="004657BB"/>
    <w:rsid w:val="0046581E"/>
    <w:rsid w:val="00465E80"/>
    <w:rsid w:val="0046632E"/>
    <w:rsid w:val="00466908"/>
    <w:rsid w:val="00467422"/>
    <w:rsid w:val="0046742F"/>
    <w:rsid w:val="004714EB"/>
    <w:rsid w:val="0047177B"/>
    <w:rsid w:val="00471AF0"/>
    <w:rsid w:val="004723ED"/>
    <w:rsid w:val="00472961"/>
    <w:rsid w:val="00473284"/>
    <w:rsid w:val="00474134"/>
    <w:rsid w:val="00474185"/>
    <w:rsid w:val="00475984"/>
    <w:rsid w:val="00475A04"/>
    <w:rsid w:val="00476730"/>
    <w:rsid w:val="00477C6C"/>
    <w:rsid w:val="00477F93"/>
    <w:rsid w:val="004803D7"/>
    <w:rsid w:val="0048052D"/>
    <w:rsid w:val="004810D9"/>
    <w:rsid w:val="00481119"/>
    <w:rsid w:val="00481828"/>
    <w:rsid w:val="004819FA"/>
    <w:rsid w:val="004828D0"/>
    <w:rsid w:val="00482A1B"/>
    <w:rsid w:val="00483716"/>
    <w:rsid w:val="00484542"/>
    <w:rsid w:val="00485016"/>
    <w:rsid w:val="00485906"/>
    <w:rsid w:val="00486032"/>
    <w:rsid w:val="00487745"/>
    <w:rsid w:val="0048784C"/>
    <w:rsid w:val="00487E64"/>
    <w:rsid w:val="00490C2D"/>
    <w:rsid w:val="00490CF8"/>
    <w:rsid w:val="0049313F"/>
    <w:rsid w:val="00495591"/>
    <w:rsid w:val="00495EFB"/>
    <w:rsid w:val="00496010"/>
    <w:rsid w:val="00496EED"/>
    <w:rsid w:val="00497847"/>
    <w:rsid w:val="004A0223"/>
    <w:rsid w:val="004A07C7"/>
    <w:rsid w:val="004A26BE"/>
    <w:rsid w:val="004A2827"/>
    <w:rsid w:val="004A2C92"/>
    <w:rsid w:val="004A3C4E"/>
    <w:rsid w:val="004A49AF"/>
    <w:rsid w:val="004A5142"/>
    <w:rsid w:val="004A5311"/>
    <w:rsid w:val="004A53C5"/>
    <w:rsid w:val="004A5608"/>
    <w:rsid w:val="004A5E76"/>
    <w:rsid w:val="004A648A"/>
    <w:rsid w:val="004A65C7"/>
    <w:rsid w:val="004A72EE"/>
    <w:rsid w:val="004A76FB"/>
    <w:rsid w:val="004B0108"/>
    <w:rsid w:val="004B03A9"/>
    <w:rsid w:val="004B03FC"/>
    <w:rsid w:val="004B0D27"/>
    <w:rsid w:val="004B1A95"/>
    <w:rsid w:val="004B308D"/>
    <w:rsid w:val="004B3A22"/>
    <w:rsid w:val="004B3D30"/>
    <w:rsid w:val="004B66FC"/>
    <w:rsid w:val="004C1398"/>
    <w:rsid w:val="004C13B1"/>
    <w:rsid w:val="004C25E8"/>
    <w:rsid w:val="004C2826"/>
    <w:rsid w:val="004C3406"/>
    <w:rsid w:val="004C354C"/>
    <w:rsid w:val="004C40D6"/>
    <w:rsid w:val="004C552B"/>
    <w:rsid w:val="004C5F5D"/>
    <w:rsid w:val="004C6DDF"/>
    <w:rsid w:val="004D140F"/>
    <w:rsid w:val="004D1F45"/>
    <w:rsid w:val="004D2BF8"/>
    <w:rsid w:val="004D36C7"/>
    <w:rsid w:val="004D388F"/>
    <w:rsid w:val="004D42A5"/>
    <w:rsid w:val="004D5C95"/>
    <w:rsid w:val="004D5D93"/>
    <w:rsid w:val="004D7421"/>
    <w:rsid w:val="004D7864"/>
    <w:rsid w:val="004D78C1"/>
    <w:rsid w:val="004E064C"/>
    <w:rsid w:val="004E0E6E"/>
    <w:rsid w:val="004E192D"/>
    <w:rsid w:val="004E2657"/>
    <w:rsid w:val="004E2AFD"/>
    <w:rsid w:val="004E2C44"/>
    <w:rsid w:val="004E32C6"/>
    <w:rsid w:val="004E4A25"/>
    <w:rsid w:val="004E57EE"/>
    <w:rsid w:val="004E5963"/>
    <w:rsid w:val="004E5E24"/>
    <w:rsid w:val="004E5ECC"/>
    <w:rsid w:val="004E5F7B"/>
    <w:rsid w:val="004E68D1"/>
    <w:rsid w:val="004F0D04"/>
    <w:rsid w:val="004F13C6"/>
    <w:rsid w:val="004F1A6B"/>
    <w:rsid w:val="004F1BCB"/>
    <w:rsid w:val="004F24F9"/>
    <w:rsid w:val="004F277D"/>
    <w:rsid w:val="004F2DEF"/>
    <w:rsid w:val="004F30A8"/>
    <w:rsid w:val="004F34D3"/>
    <w:rsid w:val="004F39F5"/>
    <w:rsid w:val="004F41A2"/>
    <w:rsid w:val="004F45F6"/>
    <w:rsid w:val="004F4621"/>
    <w:rsid w:val="004F51A3"/>
    <w:rsid w:val="004F5834"/>
    <w:rsid w:val="004F6373"/>
    <w:rsid w:val="004F6EAD"/>
    <w:rsid w:val="004F72D3"/>
    <w:rsid w:val="00500107"/>
    <w:rsid w:val="00501044"/>
    <w:rsid w:val="005012F7"/>
    <w:rsid w:val="0050171F"/>
    <w:rsid w:val="0050175D"/>
    <w:rsid w:val="00501AE6"/>
    <w:rsid w:val="00502C12"/>
    <w:rsid w:val="00503750"/>
    <w:rsid w:val="00505192"/>
    <w:rsid w:val="005052FE"/>
    <w:rsid w:val="005068BD"/>
    <w:rsid w:val="00506B4E"/>
    <w:rsid w:val="005079D1"/>
    <w:rsid w:val="00507AC6"/>
    <w:rsid w:val="00507B4F"/>
    <w:rsid w:val="00507DD1"/>
    <w:rsid w:val="00507F42"/>
    <w:rsid w:val="00510897"/>
    <w:rsid w:val="00512AD7"/>
    <w:rsid w:val="005131E8"/>
    <w:rsid w:val="00515549"/>
    <w:rsid w:val="0051622E"/>
    <w:rsid w:val="0051655E"/>
    <w:rsid w:val="00516F42"/>
    <w:rsid w:val="005173B7"/>
    <w:rsid w:val="005179E7"/>
    <w:rsid w:val="00517D43"/>
    <w:rsid w:val="00517F9B"/>
    <w:rsid w:val="005204BE"/>
    <w:rsid w:val="005204F7"/>
    <w:rsid w:val="005218F4"/>
    <w:rsid w:val="00522432"/>
    <w:rsid w:val="005247C4"/>
    <w:rsid w:val="00524EE9"/>
    <w:rsid w:val="00525E22"/>
    <w:rsid w:val="00525F49"/>
    <w:rsid w:val="00525FEB"/>
    <w:rsid w:val="00526913"/>
    <w:rsid w:val="005276A3"/>
    <w:rsid w:val="00527CF7"/>
    <w:rsid w:val="00531657"/>
    <w:rsid w:val="005317CD"/>
    <w:rsid w:val="0053355F"/>
    <w:rsid w:val="0053419E"/>
    <w:rsid w:val="00534257"/>
    <w:rsid w:val="00534654"/>
    <w:rsid w:val="00534844"/>
    <w:rsid w:val="00535852"/>
    <w:rsid w:val="0053662E"/>
    <w:rsid w:val="00536E8B"/>
    <w:rsid w:val="00537735"/>
    <w:rsid w:val="005403BF"/>
    <w:rsid w:val="0054182C"/>
    <w:rsid w:val="00542C74"/>
    <w:rsid w:val="0054379B"/>
    <w:rsid w:val="00544E8E"/>
    <w:rsid w:val="00546994"/>
    <w:rsid w:val="005470AD"/>
    <w:rsid w:val="0054774A"/>
    <w:rsid w:val="005478E1"/>
    <w:rsid w:val="0055099D"/>
    <w:rsid w:val="00550CA7"/>
    <w:rsid w:val="005519DA"/>
    <w:rsid w:val="00552307"/>
    <w:rsid w:val="005525D8"/>
    <w:rsid w:val="00554340"/>
    <w:rsid w:val="0055589B"/>
    <w:rsid w:val="0055628D"/>
    <w:rsid w:val="005563BC"/>
    <w:rsid w:val="00556609"/>
    <w:rsid w:val="00557020"/>
    <w:rsid w:val="0055759C"/>
    <w:rsid w:val="00557CA9"/>
    <w:rsid w:val="00561196"/>
    <w:rsid w:val="005619B2"/>
    <w:rsid w:val="0056300C"/>
    <w:rsid w:val="0056415C"/>
    <w:rsid w:val="0056551A"/>
    <w:rsid w:val="005673D8"/>
    <w:rsid w:val="005674E5"/>
    <w:rsid w:val="00567B01"/>
    <w:rsid w:val="005709F8"/>
    <w:rsid w:val="00570BC7"/>
    <w:rsid w:val="005710FB"/>
    <w:rsid w:val="005712FA"/>
    <w:rsid w:val="0057302C"/>
    <w:rsid w:val="00573B9A"/>
    <w:rsid w:val="00574BFA"/>
    <w:rsid w:val="00575E97"/>
    <w:rsid w:val="00577E7E"/>
    <w:rsid w:val="005807AE"/>
    <w:rsid w:val="00580981"/>
    <w:rsid w:val="0058183A"/>
    <w:rsid w:val="00582113"/>
    <w:rsid w:val="005821B8"/>
    <w:rsid w:val="005825D9"/>
    <w:rsid w:val="00584768"/>
    <w:rsid w:val="00586649"/>
    <w:rsid w:val="00590D88"/>
    <w:rsid w:val="005911BD"/>
    <w:rsid w:val="005917C0"/>
    <w:rsid w:val="0059233E"/>
    <w:rsid w:val="00592D72"/>
    <w:rsid w:val="0059340E"/>
    <w:rsid w:val="0059365E"/>
    <w:rsid w:val="005938B5"/>
    <w:rsid w:val="00593EF3"/>
    <w:rsid w:val="005941DB"/>
    <w:rsid w:val="0059422F"/>
    <w:rsid w:val="0059589F"/>
    <w:rsid w:val="00595FDF"/>
    <w:rsid w:val="00596EC3"/>
    <w:rsid w:val="0059703B"/>
    <w:rsid w:val="005A0A03"/>
    <w:rsid w:val="005A0ED7"/>
    <w:rsid w:val="005A14D8"/>
    <w:rsid w:val="005A2EC6"/>
    <w:rsid w:val="005A4641"/>
    <w:rsid w:val="005A5470"/>
    <w:rsid w:val="005A5B28"/>
    <w:rsid w:val="005A5E99"/>
    <w:rsid w:val="005A6111"/>
    <w:rsid w:val="005A66FB"/>
    <w:rsid w:val="005A6B8D"/>
    <w:rsid w:val="005A6CB3"/>
    <w:rsid w:val="005A7539"/>
    <w:rsid w:val="005B2F49"/>
    <w:rsid w:val="005B30C0"/>
    <w:rsid w:val="005B41D6"/>
    <w:rsid w:val="005B47C9"/>
    <w:rsid w:val="005B5153"/>
    <w:rsid w:val="005B6903"/>
    <w:rsid w:val="005B71FA"/>
    <w:rsid w:val="005B7E94"/>
    <w:rsid w:val="005C061E"/>
    <w:rsid w:val="005C083A"/>
    <w:rsid w:val="005C0877"/>
    <w:rsid w:val="005C0CBD"/>
    <w:rsid w:val="005C143D"/>
    <w:rsid w:val="005C2258"/>
    <w:rsid w:val="005C2E4A"/>
    <w:rsid w:val="005C3BBD"/>
    <w:rsid w:val="005C4833"/>
    <w:rsid w:val="005C48DE"/>
    <w:rsid w:val="005C565B"/>
    <w:rsid w:val="005C647E"/>
    <w:rsid w:val="005C6729"/>
    <w:rsid w:val="005C71BD"/>
    <w:rsid w:val="005C7538"/>
    <w:rsid w:val="005C781C"/>
    <w:rsid w:val="005C7E71"/>
    <w:rsid w:val="005D0456"/>
    <w:rsid w:val="005D1EAC"/>
    <w:rsid w:val="005D35BB"/>
    <w:rsid w:val="005D420C"/>
    <w:rsid w:val="005D43F2"/>
    <w:rsid w:val="005D4B3A"/>
    <w:rsid w:val="005D5309"/>
    <w:rsid w:val="005D5544"/>
    <w:rsid w:val="005D55B6"/>
    <w:rsid w:val="005D5957"/>
    <w:rsid w:val="005D5C77"/>
    <w:rsid w:val="005D6E18"/>
    <w:rsid w:val="005D6E32"/>
    <w:rsid w:val="005E0DB0"/>
    <w:rsid w:val="005E30ED"/>
    <w:rsid w:val="005E37E1"/>
    <w:rsid w:val="005E407D"/>
    <w:rsid w:val="005E4DC5"/>
    <w:rsid w:val="005E56AD"/>
    <w:rsid w:val="005E67E5"/>
    <w:rsid w:val="005E6E28"/>
    <w:rsid w:val="005E75F9"/>
    <w:rsid w:val="005F01E0"/>
    <w:rsid w:val="005F0297"/>
    <w:rsid w:val="005F04DB"/>
    <w:rsid w:val="005F0697"/>
    <w:rsid w:val="005F0E8F"/>
    <w:rsid w:val="005F0EAD"/>
    <w:rsid w:val="005F16D6"/>
    <w:rsid w:val="005F1A75"/>
    <w:rsid w:val="005F3509"/>
    <w:rsid w:val="005F3876"/>
    <w:rsid w:val="005F3AEF"/>
    <w:rsid w:val="005F4FE0"/>
    <w:rsid w:val="005F523B"/>
    <w:rsid w:val="005F5485"/>
    <w:rsid w:val="005F66E5"/>
    <w:rsid w:val="005F7648"/>
    <w:rsid w:val="005F7BC9"/>
    <w:rsid w:val="006011B3"/>
    <w:rsid w:val="00601483"/>
    <w:rsid w:val="0060234D"/>
    <w:rsid w:val="00602FDC"/>
    <w:rsid w:val="006031D5"/>
    <w:rsid w:val="00603D5E"/>
    <w:rsid w:val="00603EB9"/>
    <w:rsid w:val="006041FA"/>
    <w:rsid w:val="00604807"/>
    <w:rsid w:val="00604E7B"/>
    <w:rsid w:val="00605180"/>
    <w:rsid w:val="0060541A"/>
    <w:rsid w:val="00605D4E"/>
    <w:rsid w:val="00605EB3"/>
    <w:rsid w:val="00606678"/>
    <w:rsid w:val="00612173"/>
    <w:rsid w:val="00612835"/>
    <w:rsid w:val="00613654"/>
    <w:rsid w:val="00613AA6"/>
    <w:rsid w:val="00613E9E"/>
    <w:rsid w:val="00614339"/>
    <w:rsid w:val="00616642"/>
    <w:rsid w:val="00616DA5"/>
    <w:rsid w:val="00617B32"/>
    <w:rsid w:val="0062035F"/>
    <w:rsid w:val="006204E5"/>
    <w:rsid w:val="00621691"/>
    <w:rsid w:val="00621BBD"/>
    <w:rsid w:val="00622677"/>
    <w:rsid w:val="00622D10"/>
    <w:rsid w:val="0062455A"/>
    <w:rsid w:val="006245E0"/>
    <w:rsid w:val="006264D3"/>
    <w:rsid w:val="00630912"/>
    <w:rsid w:val="00630E54"/>
    <w:rsid w:val="00631469"/>
    <w:rsid w:val="006314EB"/>
    <w:rsid w:val="00632334"/>
    <w:rsid w:val="00632E7A"/>
    <w:rsid w:val="00633668"/>
    <w:rsid w:val="006349B5"/>
    <w:rsid w:val="00634D15"/>
    <w:rsid w:val="00634D47"/>
    <w:rsid w:val="00636B1D"/>
    <w:rsid w:val="006372ED"/>
    <w:rsid w:val="00637402"/>
    <w:rsid w:val="00637650"/>
    <w:rsid w:val="00640233"/>
    <w:rsid w:val="00640278"/>
    <w:rsid w:val="00641EB4"/>
    <w:rsid w:val="00642603"/>
    <w:rsid w:val="00647731"/>
    <w:rsid w:val="006479EA"/>
    <w:rsid w:val="00647C5A"/>
    <w:rsid w:val="00647C78"/>
    <w:rsid w:val="0065093E"/>
    <w:rsid w:val="006519E5"/>
    <w:rsid w:val="00651FCC"/>
    <w:rsid w:val="00653220"/>
    <w:rsid w:val="00653A42"/>
    <w:rsid w:val="00653A71"/>
    <w:rsid w:val="00653CB8"/>
    <w:rsid w:val="00653D75"/>
    <w:rsid w:val="006544D2"/>
    <w:rsid w:val="00655174"/>
    <w:rsid w:val="0065641B"/>
    <w:rsid w:val="00656B04"/>
    <w:rsid w:val="00657C2E"/>
    <w:rsid w:val="0066010D"/>
    <w:rsid w:val="00660191"/>
    <w:rsid w:val="0066074D"/>
    <w:rsid w:val="00661FE9"/>
    <w:rsid w:val="00662607"/>
    <w:rsid w:val="00662916"/>
    <w:rsid w:val="00662CFE"/>
    <w:rsid w:val="006656D2"/>
    <w:rsid w:val="00665739"/>
    <w:rsid w:val="00666152"/>
    <w:rsid w:val="00666649"/>
    <w:rsid w:val="006668B6"/>
    <w:rsid w:val="00667C73"/>
    <w:rsid w:val="00670C55"/>
    <w:rsid w:val="00672930"/>
    <w:rsid w:val="00672F08"/>
    <w:rsid w:val="00673BF9"/>
    <w:rsid w:val="00674327"/>
    <w:rsid w:val="006746C2"/>
    <w:rsid w:val="00674E65"/>
    <w:rsid w:val="0067583B"/>
    <w:rsid w:val="00676305"/>
    <w:rsid w:val="00676CB8"/>
    <w:rsid w:val="00677738"/>
    <w:rsid w:val="0068029A"/>
    <w:rsid w:val="00681478"/>
    <w:rsid w:val="00681DA8"/>
    <w:rsid w:val="00681E68"/>
    <w:rsid w:val="00682479"/>
    <w:rsid w:val="0068385F"/>
    <w:rsid w:val="006857F1"/>
    <w:rsid w:val="00685956"/>
    <w:rsid w:val="00686A0F"/>
    <w:rsid w:val="00686E40"/>
    <w:rsid w:val="006906F1"/>
    <w:rsid w:val="00691D5F"/>
    <w:rsid w:val="00692A59"/>
    <w:rsid w:val="00695302"/>
    <w:rsid w:val="006956E2"/>
    <w:rsid w:val="00695DBF"/>
    <w:rsid w:val="00696722"/>
    <w:rsid w:val="006967E8"/>
    <w:rsid w:val="00697045"/>
    <w:rsid w:val="00697297"/>
    <w:rsid w:val="006A0200"/>
    <w:rsid w:val="006A0CAC"/>
    <w:rsid w:val="006A1709"/>
    <w:rsid w:val="006A1A70"/>
    <w:rsid w:val="006A3617"/>
    <w:rsid w:val="006A381B"/>
    <w:rsid w:val="006A3F45"/>
    <w:rsid w:val="006A4589"/>
    <w:rsid w:val="006A46F5"/>
    <w:rsid w:val="006A50F0"/>
    <w:rsid w:val="006A73BF"/>
    <w:rsid w:val="006A7DB4"/>
    <w:rsid w:val="006A7E7F"/>
    <w:rsid w:val="006B01BB"/>
    <w:rsid w:val="006B02AC"/>
    <w:rsid w:val="006B068B"/>
    <w:rsid w:val="006B15F4"/>
    <w:rsid w:val="006B3CD1"/>
    <w:rsid w:val="006B4086"/>
    <w:rsid w:val="006B4B0A"/>
    <w:rsid w:val="006B61B0"/>
    <w:rsid w:val="006B64C3"/>
    <w:rsid w:val="006B6835"/>
    <w:rsid w:val="006B688E"/>
    <w:rsid w:val="006B6C80"/>
    <w:rsid w:val="006C0385"/>
    <w:rsid w:val="006C0CB0"/>
    <w:rsid w:val="006C10A1"/>
    <w:rsid w:val="006C15D3"/>
    <w:rsid w:val="006C2405"/>
    <w:rsid w:val="006C38FC"/>
    <w:rsid w:val="006C4664"/>
    <w:rsid w:val="006C4FFA"/>
    <w:rsid w:val="006C51B8"/>
    <w:rsid w:val="006C55E2"/>
    <w:rsid w:val="006C56AE"/>
    <w:rsid w:val="006C5711"/>
    <w:rsid w:val="006C7034"/>
    <w:rsid w:val="006C7144"/>
    <w:rsid w:val="006D145D"/>
    <w:rsid w:val="006D1BF5"/>
    <w:rsid w:val="006D1D61"/>
    <w:rsid w:val="006D236F"/>
    <w:rsid w:val="006D255C"/>
    <w:rsid w:val="006D31D4"/>
    <w:rsid w:val="006D5B43"/>
    <w:rsid w:val="006D6D23"/>
    <w:rsid w:val="006D6D9E"/>
    <w:rsid w:val="006D77D8"/>
    <w:rsid w:val="006D7F60"/>
    <w:rsid w:val="006E0218"/>
    <w:rsid w:val="006E18AE"/>
    <w:rsid w:val="006E1D9F"/>
    <w:rsid w:val="006E26DF"/>
    <w:rsid w:val="006E2EA5"/>
    <w:rsid w:val="006E36D5"/>
    <w:rsid w:val="006E3D1D"/>
    <w:rsid w:val="006E3D71"/>
    <w:rsid w:val="006E4859"/>
    <w:rsid w:val="006E5D02"/>
    <w:rsid w:val="006E62A3"/>
    <w:rsid w:val="006E6AAF"/>
    <w:rsid w:val="006E7401"/>
    <w:rsid w:val="006F0903"/>
    <w:rsid w:val="006F138B"/>
    <w:rsid w:val="006F15C8"/>
    <w:rsid w:val="006F29A2"/>
    <w:rsid w:val="006F2B9F"/>
    <w:rsid w:val="006F3049"/>
    <w:rsid w:val="006F3620"/>
    <w:rsid w:val="006F41BC"/>
    <w:rsid w:val="006F486E"/>
    <w:rsid w:val="006F497F"/>
    <w:rsid w:val="006F50F9"/>
    <w:rsid w:val="006F5112"/>
    <w:rsid w:val="006F5994"/>
    <w:rsid w:val="006F5AE8"/>
    <w:rsid w:val="006F6088"/>
    <w:rsid w:val="006F653A"/>
    <w:rsid w:val="006F6C89"/>
    <w:rsid w:val="006F6D7A"/>
    <w:rsid w:val="006F7BFB"/>
    <w:rsid w:val="007005AC"/>
    <w:rsid w:val="00702E38"/>
    <w:rsid w:val="00703E73"/>
    <w:rsid w:val="007046A7"/>
    <w:rsid w:val="00704F50"/>
    <w:rsid w:val="00705472"/>
    <w:rsid w:val="007112AE"/>
    <w:rsid w:val="0071180D"/>
    <w:rsid w:val="00711E59"/>
    <w:rsid w:val="007129AC"/>
    <w:rsid w:val="00712D61"/>
    <w:rsid w:val="00713830"/>
    <w:rsid w:val="0071391F"/>
    <w:rsid w:val="00714159"/>
    <w:rsid w:val="0071429E"/>
    <w:rsid w:val="00714A91"/>
    <w:rsid w:val="00717841"/>
    <w:rsid w:val="00720805"/>
    <w:rsid w:val="00721037"/>
    <w:rsid w:val="0072155C"/>
    <w:rsid w:val="007216CE"/>
    <w:rsid w:val="0072237E"/>
    <w:rsid w:val="0072365C"/>
    <w:rsid w:val="00723ABE"/>
    <w:rsid w:val="00723FC6"/>
    <w:rsid w:val="007256BB"/>
    <w:rsid w:val="007304E4"/>
    <w:rsid w:val="00730912"/>
    <w:rsid w:val="00730F22"/>
    <w:rsid w:val="007321F1"/>
    <w:rsid w:val="0073369B"/>
    <w:rsid w:val="00734189"/>
    <w:rsid w:val="007347E9"/>
    <w:rsid w:val="007348CD"/>
    <w:rsid w:val="00735D10"/>
    <w:rsid w:val="007362C9"/>
    <w:rsid w:val="00736737"/>
    <w:rsid w:val="007370DD"/>
    <w:rsid w:val="00737B43"/>
    <w:rsid w:val="00737EC8"/>
    <w:rsid w:val="00737F0C"/>
    <w:rsid w:val="0074012B"/>
    <w:rsid w:val="007406E2"/>
    <w:rsid w:val="00740A3E"/>
    <w:rsid w:val="00740F0D"/>
    <w:rsid w:val="007417A2"/>
    <w:rsid w:val="0074221D"/>
    <w:rsid w:val="00742F0E"/>
    <w:rsid w:val="00743138"/>
    <w:rsid w:val="00747392"/>
    <w:rsid w:val="00747802"/>
    <w:rsid w:val="007528F2"/>
    <w:rsid w:val="007558BC"/>
    <w:rsid w:val="00755A2B"/>
    <w:rsid w:val="00756587"/>
    <w:rsid w:val="00757071"/>
    <w:rsid w:val="007571FD"/>
    <w:rsid w:val="0075764E"/>
    <w:rsid w:val="00760275"/>
    <w:rsid w:val="00761BED"/>
    <w:rsid w:val="00762230"/>
    <w:rsid w:val="00762A6D"/>
    <w:rsid w:val="0076303E"/>
    <w:rsid w:val="00763203"/>
    <w:rsid w:val="00764AA8"/>
    <w:rsid w:val="00765F3C"/>
    <w:rsid w:val="0076620D"/>
    <w:rsid w:val="00767444"/>
    <w:rsid w:val="00767873"/>
    <w:rsid w:val="00770714"/>
    <w:rsid w:val="0077196F"/>
    <w:rsid w:val="00771BE6"/>
    <w:rsid w:val="007729C7"/>
    <w:rsid w:val="00772D8B"/>
    <w:rsid w:val="00772E14"/>
    <w:rsid w:val="0077541A"/>
    <w:rsid w:val="00776521"/>
    <w:rsid w:val="00776DEE"/>
    <w:rsid w:val="007776F7"/>
    <w:rsid w:val="0078154E"/>
    <w:rsid w:val="007816A1"/>
    <w:rsid w:val="0078174C"/>
    <w:rsid w:val="007817E6"/>
    <w:rsid w:val="007826CC"/>
    <w:rsid w:val="00782B51"/>
    <w:rsid w:val="00783474"/>
    <w:rsid w:val="007844E1"/>
    <w:rsid w:val="00784D7F"/>
    <w:rsid w:val="00785F94"/>
    <w:rsid w:val="007866C1"/>
    <w:rsid w:val="00787059"/>
    <w:rsid w:val="0078706C"/>
    <w:rsid w:val="00787B2C"/>
    <w:rsid w:val="00787CB6"/>
    <w:rsid w:val="007903C6"/>
    <w:rsid w:val="00791247"/>
    <w:rsid w:val="007923CD"/>
    <w:rsid w:val="00792DF7"/>
    <w:rsid w:val="00793364"/>
    <w:rsid w:val="00793471"/>
    <w:rsid w:val="00793D13"/>
    <w:rsid w:val="007942A1"/>
    <w:rsid w:val="00794CBA"/>
    <w:rsid w:val="007950FB"/>
    <w:rsid w:val="0079612C"/>
    <w:rsid w:val="007962D9"/>
    <w:rsid w:val="007A00C8"/>
    <w:rsid w:val="007A01BB"/>
    <w:rsid w:val="007A0660"/>
    <w:rsid w:val="007A094A"/>
    <w:rsid w:val="007A0CB4"/>
    <w:rsid w:val="007A12E7"/>
    <w:rsid w:val="007A1F72"/>
    <w:rsid w:val="007A3089"/>
    <w:rsid w:val="007A3246"/>
    <w:rsid w:val="007A40AC"/>
    <w:rsid w:val="007A63A5"/>
    <w:rsid w:val="007A679F"/>
    <w:rsid w:val="007A6E8D"/>
    <w:rsid w:val="007A70FD"/>
    <w:rsid w:val="007B0F9A"/>
    <w:rsid w:val="007B12AA"/>
    <w:rsid w:val="007B19AD"/>
    <w:rsid w:val="007B2C36"/>
    <w:rsid w:val="007B40A0"/>
    <w:rsid w:val="007B5C0F"/>
    <w:rsid w:val="007B67AE"/>
    <w:rsid w:val="007B6FF0"/>
    <w:rsid w:val="007B72AF"/>
    <w:rsid w:val="007B7E38"/>
    <w:rsid w:val="007B7E64"/>
    <w:rsid w:val="007C10CE"/>
    <w:rsid w:val="007C1D59"/>
    <w:rsid w:val="007C1E3E"/>
    <w:rsid w:val="007C1E83"/>
    <w:rsid w:val="007C3D9F"/>
    <w:rsid w:val="007C4CF9"/>
    <w:rsid w:val="007C521C"/>
    <w:rsid w:val="007C6B84"/>
    <w:rsid w:val="007C71B8"/>
    <w:rsid w:val="007D04F3"/>
    <w:rsid w:val="007D097D"/>
    <w:rsid w:val="007D1055"/>
    <w:rsid w:val="007D133F"/>
    <w:rsid w:val="007D2801"/>
    <w:rsid w:val="007D296E"/>
    <w:rsid w:val="007D3867"/>
    <w:rsid w:val="007D601E"/>
    <w:rsid w:val="007D65A2"/>
    <w:rsid w:val="007D6915"/>
    <w:rsid w:val="007D7236"/>
    <w:rsid w:val="007D7B4C"/>
    <w:rsid w:val="007E02FF"/>
    <w:rsid w:val="007E0891"/>
    <w:rsid w:val="007E11F1"/>
    <w:rsid w:val="007E2DD2"/>
    <w:rsid w:val="007E2FB1"/>
    <w:rsid w:val="007E324A"/>
    <w:rsid w:val="007E63C1"/>
    <w:rsid w:val="007E6768"/>
    <w:rsid w:val="007E76E3"/>
    <w:rsid w:val="007E7ABB"/>
    <w:rsid w:val="007F025B"/>
    <w:rsid w:val="007F0306"/>
    <w:rsid w:val="007F1012"/>
    <w:rsid w:val="007F1516"/>
    <w:rsid w:val="007F249A"/>
    <w:rsid w:val="007F2A6E"/>
    <w:rsid w:val="007F2CB0"/>
    <w:rsid w:val="007F3528"/>
    <w:rsid w:val="007F357F"/>
    <w:rsid w:val="007F3961"/>
    <w:rsid w:val="007F3F40"/>
    <w:rsid w:val="007F45E8"/>
    <w:rsid w:val="007F48C7"/>
    <w:rsid w:val="007F5B81"/>
    <w:rsid w:val="007F6831"/>
    <w:rsid w:val="007F6F9A"/>
    <w:rsid w:val="007F7E9B"/>
    <w:rsid w:val="00800D94"/>
    <w:rsid w:val="00800E41"/>
    <w:rsid w:val="00801A08"/>
    <w:rsid w:val="0080250D"/>
    <w:rsid w:val="00802752"/>
    <w:rsid w:val="00803917"/>
    <w:rsid w:val="008039AC"/>
    <w:rsid w:val="0080445B"/>
    <w:rsid w:val="00804A5B"/>
    <w:rsid w:val="008051B5"/>
    <w:rsid w:val="00805D18"/>
    <w:rsid w:val="00806563"/>
    <w:rsid w:val="00806B2A"/>
    <w:rsid w:val="00806DA8"/>
    <w:rsid w:val="00806FE9"/>
    <w:rsid w:val="00807103"/>
    <w:rsid w:val="00807265"/>
    <w:rsid w:val="0080767E"/>
    <w:rsid w:val="00807B77"/>
    <w:rsid w:val="00810135"/>
    <w:rsid w:val="00812450"/>
    <w:rsid w:val="00813932"/>
    <w:rsid w:val="00814373"/>
    <w:rsid w:val="00814873"/>
    <w:rsid w:val="00814ABF"/>
    <w:rsid w:val="008160E3"/>
    <w:rsid w:val="008163A7"/>
    <w:rsid w:val="008175F3"/>
    <w:rsid w:val="00817C71"/>
    <w:rsid w:val="00821A88"/>
    <w:rsid w:val="00821F37"/>
    <w:rsid w:val="00821FB4"/>
    <w:rsid w:val="00822E53"/>
    <w:rsid w:val="00823CEA"/>
    <w:rsid w:val="00824B93"/>
    <w:rsid w:val="00824DAE"/>
    <w:rsid w:val="008251AE"/>
    <w:rsid w:val="00825BEF"/>
    <w:rsid w:val="0082667C"/>
    <w:rsid w:val="00826B2A"/>
    <w:rsid w:val="00826B70"/>
    <w:rsid w:val="00826C24"/>
    <w:rsid w:val="008270DB"/>
    <w:rsid w:val="008277C2"/>
    <w:rsid w:val="008305FF"/>
    <w:rsid w:val="00830804"/>
    <w:rsid w:val="0083584E"/>
    <w:rsid w:val="00835E37"/>
    <w:rsid w:val="00836E27"/>
    <w:rsid w:val="008374B0"/>
    <w:rsid w:val="00837DA2"/>
    <w:rsid w:val="00841208"/>
    <w:rsid w:val="0084133A"/>
    <w:rsid w:val="00841FD4"/>
    <w:rsid w:val="0084232A"/>
    <w:rsid w:val="00843247"/>
    <w:rsid w:val="008432C8"/>
    <w:rsid w:val="008440B8"/>
    <w:rsid w:val="0084454D"/>
    <w:rsid w:val="00845573"/>
    <w:rsid w:val="00846B0D"/>
    <w:rsid w:val="0085038E"/>
    <w:rsid w:val="00850974"/>
    <w:rsid w:val="008509BE"/>
    <w:rsid w:val="008514E7"/>
    <w:rsid w:val="008524EE"/>
    <w:rsid w:val="00853060"/>
    <w:rsid w:val="0085332C"/>
    <w:rsid w:val="00853DAC"/>
    <w:rsid w:val="00854925"/>
    <w:rsid w:val="008557FE"/>
    <w:rsid w:val="00857248"/>
    <w:rsid w:val="00857D85"/>
    <w:rsid w:val="008605F8"/>
    <w:rsid w:val="00860677"/>
    <w:rsid w:val="00860F31"/>
    <w:rsid w:val="00861D48"/>
    <w:rsid w:val="00861F36"/>
    <w:rsid w:val="00862D7F"/>
    <w:rsid w:val="00863C0D"/>
    <w:rsid w:val="008653DA"/>
    <w:rsid w:val="00865D15"/>
    <w:rsid w:val="008660E4"/>
    <w:rsid w:val="0086698A"/>
    <w:rsid w:val="00867E60"/>
    <w:rsid w:val="008705FD"/>
    <w:rsid w:val="00871A1E"/>
    <w:rsid w:val="00871D99"/>
    <w:rsid w:val="00871FCC"/>
    <w:rsid w:val="008724B6"/>
    <w:rsid w:val="00875C77"/>
    <w:rsid w:val="00875CE0"/>
    <w:rsid w:val="00875EEF"/>
    <w:rsid w:val="00876A79"/>
    <w:rsid w:val="008773D7"/>
    <w:rsid w:val="00877DB8"/>
    <w:rsid w:val="00880588"/>
    <w:rsid w:val="00881913"/>
    <w:rsid w:val="00881A72"/>
    <w:rsid w:val="0088255C"/>
    <w:rsid w:val="008832CD"/>
    <w:rsid w:val="008835CD"/>
    <w:rsid w:val="00884186"/>
    <w:rsid w:val="00884640"/>
    <w:rsid w:val="00884DBD"/>
    <w:rsid w:val="00884FF0"/>
    <w:rsid w:val="008852A9"/>
    <w:rsid w:val="00885E7E"/>
    <w:rsid w:val="00890558"/>
    <w:rsid w:val="00890A16"/>
    <w:rsid w:val="00890E9B"/>
    <w:rsid w:val="0089122F"/>
    <w:rsid w:val="00891880"/>
    <w:rsid w:val="00892DFC"/>
    <w:rsid w:val="00892E8E"/>
    <w:rsid w:val="008941EB"/>
    <w:rsid w:val="00894539"/>
    <w:rsid w:val="008A03C7"/>
    <w:rsid w:val="008A06E8"/>
    <w:rsid w:val="008A1F84"/>
    <w:rsid w:val="008A20D9"/>
    <w:rsid w:val="008A224D"/>
    <w:rsid w:val="008A2619"/>
    <w:rsid w:val="008A28D4"/>
    <w:rsid w:val="008A35B9"/>
    <w:rsid w:val="008A3FC4"/>
    <w:rsid w:val="008A47E1"/>
    <w:rsid w:val="008A48DD"/>
    <w:rsid w:val="008A5494"/>
    <w:rsid w:val="008A682C"/>
    <w:rsid w:val="008A6B4A"/>
    <w:rsid w:val="008A6BDC"/>
    <w:rsid w:val="008A78BA"/>
    <w:rsid w:val="008B000E"/>
    <w:rsid w:val="008B0A42"/>
    <w:rsid w:val="008B2668"/>
    <w:rsid w:val="008B3257"/>
    <w:rsid w:val="008B3E4D"/>
    <w:rsid w:val="008B4E03"/>
    <w:rsid w:val="008B55C4"/>
    <w:rsid w:val="008B6C4C"/>
    <w:rsid w:val="008B74AB"/>
    <w:rsid w:val="008B75AD"/>
    <w:rsid w:val="008C222C"/>
    <w:rsid w:val="008C2A00"/>
    <w:rsid w:val="008C336D"/>
    <w:rsid w:val="008C3388"/>
    <w:rsid w:val="008C44BF"/>
    <w:rsid w:val="008C48BF"/>
    <w:rsid w:val="008C6BA4"/>
    <w:rsid w:val="008C6C7E"/>
    <w:rsid w:val="008C6FD6"/>
    <w:rsid w:val="008C7DB8"/>
    <w:rsid w:val="008D1558"/>
    <w:rsid w:val="008D1911"/>
    <w:rsid w:val="008D1FF7"/>
    <w:rsid w:val="008D261A"/>
    <w:rsid w:val="008D280C"/>
    <w:rsid w:val="008D361D"/>
    <w:rsid w:val="008D378F"/>
    <w:rsid w:val="008D3B44"/>
    <w:rsid w:val="008D41DF"/>
    <w:rsid w:val="008D4D56"/>
    <w:rsid w:val="008D5445"/>
    <w:rsid w:val="008D65D2"/>
    <w:rsid w:val="008D69D4"/>
    <w:rsid w:val="008D71C6"/>
    <w:rsid w:val="008E0021"/>
    <w:rsid w:val="008E0099"/>
    <w:rsid w:val="008E0454"/>
    <w:rsid w:val="008E060B"/>
    <w:rsid w:val="008E085A"/>
    <w:rsid w:val="008E262B"/>
    <w:rsid w:val="008E3875"/>
    <w:rsid w:val="008E4055"/>
    <w:rsid w:val="008E48AD"/>
    <w:rsid w:val="008E5B33"/>
    <w:rsid w:val="008E62F5"/>
    <w:rsid w:val="008E703C"/>
    <w:rsid w:val="008E7052"/>
    <w:rsid w:val="008E74C6"/>
    <w:rsid w:val="008E75C3"/>
    <w:rsid w:val="008E7934"/>
    <w:rsid w:val="008E7F34"/>
    <w:rsid w:val="008F0DB8"/>
    <w:rsid w:val="008F16BD"/>
    <w:rsid w:val="008F2D1E"/>
    <w:rsid w:val="008F429E"/>
    <w:rsid w:val="008F58AD"/>
    <w:rsid w:val="008F5A19"/>
    <w:rsid w:val="008F5BD8"/>
    <w:rsid w:val="008F61D2"/>
    <w:rsid w:val="009001D5"/>
    <w:rsid w:val="00900807"/>
    <w:rsid w:val="00900948"/>
    <w:rsid w:val="0090117A"/>
    <w:rsid w:val="00901807"/>
    <w:rsid w:val="00901DEC"/>
    <w:rsid w:val="0090209D"/>
    <w:rsid w:val="00902793"/>
    <w:rsid w:val="009029D2"/>
    <w:rsid w:val="0090416B"/>
    <w:rsid w:val="009049B4"/>
    <w:rsid w:val="00904AD6"/>
    <w:rsid w:val="00904D4C"/>
    <w:rsid w:val="009066B3"/>
    <w:rsid w:val="00907275"/>
    <w:rsid w:val="00907784"/>
    <w:rsid w:val="00907ECE"/>
    <w:rsid w:val="009100C6"/>
    <w:rsid w:val="00910686"/>
    <w:rsid w:val="00910F19"/>
    <w:rsid w:val="009114DE"/>
    <w:rsid w:val="00911913"/>
    <w:rsid w:val="00912CDC"/>
    <w:rsid w:val="00913543"/>
    <w:rsid w:val="0091422B"/>
    <w:rsid w:val="009145E4"/>
    <w:rsid w:val="009149A1"/>
    <w:rsid w:val="00914A0E"/>
    <w:rsid w:val="0091501F"/>
    <w:rsid w:val="00915E06"/>
    <w:rsid w:val="009160F3"/>
    <w:rsid w:val="00916483"/>
    <w:rsid w:val="009170C4"/>
    <w:rsid w:val="0091727A"/>
    <w:rsid w:val="00920F38"/>
    <w:rsid w:val="009213C9"/>
    <w:rsid w:val="009230FD"/>
    <w:rsid w:val="00923375"/>
    <w:rsid w:val="00923F83"/>
    <w:rsid w:val="0092418B"/>
    <w:rsid w:val="00924407"/>
    <w:rsid w:val="0092457E"/>
    <w:rsid w:val="00925E37"/>
    <w:rsid w:val="00926BF5"/>
    <w:rsid w:val="00927CCD"/>
    <w:rsid w:val="0093037D"/>
    <w:rsid w:val="00930CCA"/>
    <w:rsid w:val="00930CE9"/>
    <w:rsid w:val="00930E76"/>
    <w:rsid w:val="00931737"/>
    <w:rsid w:val="00932039"/>
    <w:rsid w:val="0093249D"/>
    <w:rsid w:val="009333F4"/>
    <w:rsid w:val="009353C3"/>
    <w:rsid w:val="00935690"/>
    <w:rsid w:val="00935818"/>
    <w:rsid w:val="0093599B"/>
    <w:rsid w:val="0093645F"/>
    <w:rsid w:val="009405E9"/>
    <w:rsid w:val="00940923"/>
    <w:rsid w:val="00940A4F"/>
    <w:rsid w:val="00941129"/>
    <w:rsid w:val="00941CF7"/>
    <w:rsid w:val="00942057"/>
    <w:rsid w:val="00942BBB"/>
    <w:rsid w:val="00942DE5"/>
    <w:rsid w:val="009436C8"/>
    <w:rsid w:val="00943C5B"/>
    <w:rsid w:val="009444BA"/>
    <w:rsid w:val="00945A8D"/>
    <w:rsid w:val="0094661D"/>
    <w:rsid w:val="00946792"/>
    <w:rsid w:val="00946B9C"/>
    <w:rsid w:val="00947BEE"/>
    <w:rsid w:val="00947F59"/>
    <w:rsid w:val="0095081D"/>
    <w:rsid w:val="00950998"/>
    <w:rsid w:val="00950F39"/>
    <w:rsid w:val="00952310"/>
    <w:rsid w:val="009524DC"/>
    <w:rsid w:val="00953764"/>
    <w:rsid w:val="00953E6F"/>
    <w:rsid w:val="0095487F"/>
    <w:rsid w:val="00954DDF"/>
    <w:rsid w:val="00955C7E"/>
    <w:rsid w:val="00955F9F"/>
    <w:rsid w:val="0095725C"/>
    <w:rsid w:val="0095740D"/>
    <w:rsid w:val="00957AC5"/>
    <w:rsid w:val="00960229"/>
    <w:rsid w:val="00960EB2"/>
    <w:rsid w:val="009622AD"/>
    <w:rsid w:val="00962C75"/>
    <w:rsid w:val="009632C8"/>
    <w:rsid w:val="009640C2"/>
    <w:rsid w:val="00964E22"/>
    <w:rsid w:val="0096579A"/>
    <w:rsid w:val="00965E8F"/>
    <w:rsid w:val="00966669"/>
    <w:rsid w:val="00966ADE"/>
    <w:rsid w:val="00966B0E"/>
    <w:rsid w:val="00966CEC"/>
    <w:rsid w:val="00966E0E"/>
    <w:rsid w:val="00967F18"/>
    <w:rsid w:val="009708C7"/>
    <w:rsid w:val="0097093C"/>
    <w:rsid w:val="00971BD8"/>
    <w:rsid w:val="00971C78"/>
    <w:rsid w:val="009721B5"/>
    <w:rsid w:val="0097267C"/>
    <w:rsid w:val="00974CBD"/>
    <w:rsid w:val="00976D41"/>
    <w:rsid w:val="00977110"/>
    <w:rsid w:val="0097774C"/>
    <w:rsid w:val="00977B99"/>
    <w:rsid w:val="00981965"/>
    <w:rsid w:val="00982A91"/>
    <w:rsid w:val="00983A94"/>
    <w:rsid w:val="00983B83"/>
    <w:rsid w:val="00983F5A"/>
    <w:rsid w:val="0098512B"/>
    <w:rsid w:val="009860D3"/>
    <w:rsid w:val="009861B4"/>
    <w:rsid w:val="009867ED"/>
    <w:rsid w:val="00990E82"/>
    <w:rsid w:val="009912AB"/>
    <w:rsid w:val="009917A8"/>
    <w:rsid w:val="00991F28"/>
    <w:rsid w:val="00993C11"/>
    <w:rsid w:val="00994121"/>
    <w:rsid w:val="00995494"/>
    <w:rsid w:val="00995846"/>
    <w:rsid w:val="00995D43"/>
    <w:rsid w:val="00996CAD"/>
    <w:rsid w:val="00997F11"/>
    <w:rsid w:val="009A2656"/>
    <w:rsid w:val="009A26DD"/>
    <w:rsid w:val="009A28D3"/>
    <w:rsid w:val="009A2951"/>
    <w:rsid w:val="009A4352"/>
    <w:rsid w:val="009A463A"/>
    <w:rsid w:val="009A4B0B"/>
    <w:rsid w:val="009A57A6"/>
    <w:rsid w:val="009A67C3"/>
    <w:rsid w:val="009A6FBD"/>
    <w:rsid w:val="009A75AE"/>
    <w:rsid w:val="009A775D"/>
    <w:rsid w:val="009A7B6E"/>
    <w:rsid w:val="009A7DC3"/>
    <w:rsid w:val="009B03BD"/>
    <w:rsid w:val="009B1395"/>
    <w:rsid w:val="009B1EDE"/>
    <w:rsid w:val="009B2279"/>
    <w:rsid w:val="009B29F5"/>
    <w:rsid w:val="009B323A"/>
    <w:rsid w:val="009B53D8"/>
    <w:rsid w:val="009B599F"/>
    <w:rsid w:val="009C0037"/>
    <w:rsid w:val="009C0118"/>
    <w:rsid w:val="009C1052"/>
    <w:rsid w:val="009C1847"/>
    <w:rsid w:val="009C199A"/>
    <w:rsid w:val="009C19DE"/>
    <w:rsid w:val="009C1C46"/>
    <w:rsid w:val="009C2396"/>
    <w:rsid w:val="009C2478"/>
    <w:rsid w:val="009C43A3"/>
    <w:rsid w:val="009C4EAF"/>
    <w:rsid w:val="009C5452"/>
    <w:rsid w:val="009C5776"/>
    <w:rsid w:val="009C6F63"/>
    <w:rsid w:val="009C71E3"/>
    <w:rsid w:val="009C74EC"/>
    <w:rsid w:val="009C7B41"/>
    <w:rsid w:val="009D068E"/>
    <w:rsid w:val="009D06D8"/>
    <w:rsid w:val="009D0B29"/>
    <w:rsid w:val="009D1E97"/>
    <w:rsid w:val="009D30BE"/>
    <w:rsid w:val="009D3D57"/>
    <w:rsid w:val="009D4A61"/>
    <w:rsid w:val="009D6F9C"/>
    <w:rsid w:val="009D7BDA"/>
    <w:rsid w:val="009E0266"/>
    <w:rsid w:val="009E0BB2"/>
    <w:rsid w:val="009E1A5C"/>
    <w:rsid w:val="009E1FE9"/>
    <w:rsid w:val="009E20E1"/>
    <w:rsid w:val="009E2546"/>
    <w:rsid w:val="009E283D"/>
    <w:rsid w:val="009E2E04"/>
    <w:rsid w:val="009E34EA"/>
    <w:rsid w:val="009E47D1"/>
    <w:rsid w:val="009E5129"/>
    <w:rsid w:val="009E52A1"/>
    <w:rsid w:val="009E6203"/>
    <w:rsid w:val="009E678C"/>
    <w:rsid w:val="009E6AF7"/>
    <w:rsid w:val="009E6B71"/>
    <w:rsid w:val="009E6DE1"/>
    <w:rsid w:val="009F0424"/>
    <w:rsid w:val="009F05B5"/>
    <w:rsid w:val="009F1051"/>
    <w:rsid w:val="009F160C"/>
    <w:rsid w:val="009F16BF"/>
    <w:rsid w:val="009F1CC4"/>
    <w:rsid w:val="009F1E93"/>
    <w:rsid w:val="009F27D0"/>
    <w:rsid w:val="009F360D"/>
    <w:rsid w:val="009F3EA8"/>
    <w:rsid w:val="009F4BC7"/>
    <w:rsid w:val="009F57C9"/>
    <w:rsid w:val="00A00217"/>
    <w:rsid w:val="00A01AB8"/>
    <w:rsid w:val="00A0273F"/>
    <w:rsid w:val="00A02E76"/>
    <w:rsid w:val="00A037AE"/>
    <w:rsid w:val="00A03E83"/>
    <w:rsid w:val="00A04D32"/>
    <w:rsid w:val="00A07970"/>
    <w:rsid w:val="00A10391"/>
    <w:rsid w:val="00A1181D"/>
    <w:rsid w:val="00A118AA"/>
    <w:rsid w:val="00A12CF6"/>
    <w:rsid w:val="00A12FAD"/>
    <w:rsid w:val="00A13490"/>
    <w:rsid w:val="00A13514"/>
    <w:rsid w:val="00A144E8"/>
    <w:rsid w:val="00A14C72"/>
    <w:rsid w:val="00A15574"/>
    <w:rsid w:val="00A159BF"/>
    <w:rsid w:val="00A15CBA"/>
    <w:rsid w:val="00A15DA6"/>
    <w:rsid w:val="00A16392"/>
    <w:rsid w:val="00A16676"/>
    <w:rsid w:val="00A16ED4"/>
    <w:rsid w:val="00A20029"/>
    <w:rsid w:val="00A2077D"/>
    <w:rsid w:val="00A21894"/>
    <w:rsid w:val="00A21EB6"/>
    <w:rsid w:val="00A2239D"/>
    <w:rsid w:val="00A225BD"/>
    <w:rsid w:val="00A22BFB"/>
    <w:rsid w:val="00A23094"/>
    <w:rsid w:val="00A2508F"/>
    <w:rsid w:val="00A251D5"/>
    <w:rsid w:val="00A25CD3"/>
    <w:rsid w:val="00A27234"/>
    <w:rsid w:val="00A3002C"/>
    <w:rsid w:val="00A30030"/>
    <w:rsid w:val="00A3020F"/>
    <w:rsid w:val="00A30333"/>
    <w:rsid w:val="00A31986"/>
    <w:rsid w:val="00A31EDF"/>
    <w:rsid w:val="00A32039"/>
    <w:rsid w:val="00A336B7"/>
    <w:rsid w:val="00A338EA"/>
    <w:rsid w:val="00A33EE3"/>
    <w:rsid w:val="00A34163"/>
    <w:rsid w:val="00A34F22"/>
    <w:rsid w:val="00A3504D"/>
    <w:rsid w:val="00A355C0"/>
    <w:rsid w:val="00A35E5B"/>
    <w:rsid w:val="00A37273"/>
    <w:rsid w:val="00A374CD"/>
    <w:rsid w:val="00A378FC"/>
    <w:rsid w:val="00A40BC6"/>
    <w:rsid w:val="00A40F0B"/>
    <w:rsid w:val="00A40F13"/>
    <w:rsid w:val="00A41480"/>
    <w:rsid w:val="00A41677"/>
    <w:rsid w:val="00A416A2"/>
    <w:rsid w:val="00A41C15"/>
    <w:rsid w:val="00A4353E"/>
    <w:rsid w:val="00A4417A"/>
    <w:rsid w:val="00A45E46"/>
    <w:rsid w:val="00A45F98"/>
    <w:rsid w:val="00A46185"/>
    <w:rsid w:val="00A461D0"/>
    <w:rsid w:val="00A46267"/>
    <w:rsid w:val="00A4631F"/>
    <w:rsid w:val="00A4686C"/>
    <w:rsid w:val="00A47B5F"/>
    <w:rsid w:val="00A47C8A"/>
    <w:rsid w:val="00A47E96"/>
    <w:rsid w:val="00A47FFE"/>
    <w:rsid w:val="00A50A0D"/>
    <w:rsid w:val="00A51692"/>
    <w:rsid w:val="00A519AB"/>
    <w:rsid w:val="00A5249A"/>
    <w:rsid w:val="00A52631"/>
    <w:rsid w:val="00A53EF2"/>
    <w:rsid w:val="00A5418C"/>
    <w:rsid w:val="00A5441C"/>
    <w:rsid w:val="00A5486C"/>
    <w:rsid w:val="00A54873"/>
    <w:rsid w:val="00A54A84"/>
    <w:rsid w:val="00A55975"/>
    <w:rsid w:val="00A56509"/>
    <w:rsid w:val="00A56D6E"/>
    <w:rsid w:val="00A57DC8"/>
    <w:rsid w:val="00A60EBE"/>
    <w:rsid w:val="00A6134C"/>
    <w:rsid w:val="00A62A2D"/>
    <w:rsid w:val="00A645B3"/>
    <w:rsid w:val="00A648E5"/>
    <w:rsid w:val="00A64C17"/>
    <w:rsid w:val="00A66714"/>
    <w:rsid w:val="00A66FDC"/>
    <w:rsid w:val="00A7063D"/>
    <w:rsid w:val="00A70995"/>
    <w:rsid w:val="00A710E5"/>
    <w:rsid w:val="00A7274D"/>
    <w:rsid w:val="00A72A60"/>
    <w:rsid w:val="00A73219"/>
    <w:rsid w:val="00A742E3"/>
    <w:rsid w:val="00A76AC6"/>
    <w:rsid w:val="00A76CE3"/>
    <w:rsid w:val="00A7720A"/>
    <w:rsid w:val="00A77811"/>
    <w:rsid w:val="00A77C55"/>
    <w:rsid w:val="00A801D4"/>
    <w:rsid w:val="00A80583"/>
    <w:rsid w:val="00A80720"/>
    <w:rsid w:val="00A81283"/>
    <w:rsid w:val="00A812FD"/>
    <w:rsid w:val="00A81C01"/>
    <w:rsid w:val="00A837EB"/>
    <w:rsid w:val="00A83BFE"/>
    <w:rsid w:val="00A8484B"/>
    <w:rsid w:val="00A84C57"/>
    <w:rsid w:val="00A84F6C"/>
    <w:rsid w:val="00A8549A"/>
    <w:rsid w:val="00A85A5F"/>
    <w:rsid w:val="00A85C64"/>
    <w:rsid w:val="00A861B5"/>
    <w:rsid w:val="00A8686C"/>
    <w:rsid w:val="00A8714D"/>
    <w:rsid w:val="00A87565"/>
    <w:rsid w:val="00A9117B"/>
    <w:rsid w:val="00A916AD"/>
    <w:rsid w:val="00A916C8"/>
    <w:rsid w:val="00A934C4"/>
    <w:rsid w:val="00A9353F"/>
    <w:rsid w:val="00A93C0F"/>
    <w:rsid w:val="00A9402D"/>
    <w:rsid w:val="00A94887"/>
    <w:rsid w:val="00A949B9"/>
    <w:rsid w:val="00A94C22"/>
    <w:rsid w:val="00A94CB2"/>
    <w:rsid w:val="00A955E5"/>
    <w:rsid w:val="00A975DA"/>
    <w:rsid w:val="00A97D28"/>
    <w:rsid w:val="00AA0A34"/>
    <w:rsid w:val="00AA1767"/>
    <w:rsid w:val="00AA2284"/>
    <w:rsid w:val="00AA2DA6"/>
    <w:rsid w:val="00AA388B"/>
    <w:rsid w:val="00AA40DB"/>
    <w:rsid w:val="00AA4351"/>
    <w:rsid w:val="00AA4489"/>
    <w:rsid w:val="00AA4796"/>
    <w:rsid w:val="00AA5535"/>
    <w:rsid w:val="00AA598F"/>
    <w:rsid w:val="00AA77A6"/>
    <w:rsid w:val="00AB0923"/>
    <w:rsid w:val="00AB2056"/>
    <w:rsid w:val="00AB3EC2"/>
    <w:rsid w:val="00AB457E"/>
    <w:rsid w:val="00AB45EC"/>
    <w:rsid w:val="00AB4F98"/>
    <w:rsid w:val="00AB52D3"/>
    <w:rsid w:val="00AB68C9"/>
    <w:rsid w:val="00AB7D44"/>
    <w:rsid w:val="00AC08C1"/>
    <w:rsid w:val="00AC1400"/>
    <w:rsid w:val="00AC30A8"/>
    <w:rsid w:val="00AC38E9"/>
    <w:rsid w:val="00AC3B1E"/>
    <w:rsid w:val="00AC3E38"/>
    <w:rsid w:val="00AC4811"/>
    <w:rsid w:val="00AC4DB7"/>
    <w:rsid w:val="00AC52E2"/>
    <w:rsid w:val="00AC5572"/>
    <w:rsid w:val="00AC5680"/>
    <w:rsid w:val="00AC598B"/>
    <w:rsid w:val="00AC6C60"/>
    <w:rsid w:val="00AC6E7B"/>
    <w:rsid w:val="00AC79AC"/>
    <w:rsid w:val="00AC7BD9"/>
    <w:rsid w:val="00AD2643"/>
    <w:rsid w:val="00AD378D"/>
    <w:rsid w:val="00AD390C"/>
    <w:rsid w:val="00AD3CF1"/>
    <w:rsid w:val="00AD42CD"/>
    <w:rsid w:val="00AD4BE9"/>
    <w:rsid w:val="00AD5DD8"/>
    <w:rsid w:val="00AD695D"/>
    <w:rsid w:val="00AD74D3"/>
    <w:rsid w:val="00AD79BE"/>
    <w:rsid w:val="00AE0502"/>
    <w:rsid w:val="00AE1252"/>
    <w:rsid w:val="00AE1799"/>
    <w:rsid w:val="00AE19ED"/>
    <w:rsid w:val="00AE253F"/>
    <w:rsid w:val="00AE2D38"/>
    <w:rsid w:val="00AE3826"/>
    <w:rsid w:val="00AE3FA4"/>
    <w:rsid w:val="00AE5790"/>
    <w:rsid w:val="00AE5D5B"/>
    <w:rsid w:val="00AE7779"/>
    <w:rsid w:val="00AE7871"/>
    <w:rsid w:val="00AF0054"/>
    <w:rsid w:val="00AF2C2C"/>
    <w:rsid w:val="00AF2C60"/>
    <w:rsid w:val="00AF2C8B"/>
    <w:rsid w:val="00AF313C"/>
    <w:rsid w:val="00AF5AA7"/>
    <w:rsid w:val="00AF7410"/>
    <w:rsid w:val="00AF747A"/>
    <w:rsid w:val="00B02517"/>
    <w:rsid w:val="00B026D3"/>
    <w:rsid w:val="00B032F1"/>
    <w:rsid w:val="00B051B2"/>
    <w:rsid w:val="00B05AB5"/>
    <w:rsid w:val="00B107C9"/>
    <w:rsid w:val="00B10FA5"/>
    <w:rsid w:val="00B11576"/>
    <w:rsid w:val="00B131DB"/>
    <w:rsid w:val="00B13E03"/>
    <w:rsid w:val="00B1600A"/>
    <w:rsid w:val="00B16727"/>
    <w:rsid w:val="00B16C79"/>
    <w:rsid w:val="00B20479"/>
    <w:rsid w:val="00B21235"/>
    <w:rsid w:val="00B21265"/>
    <w:rsid w:val="00B21620"/>
    <w:rsid w:val="00B2277F"/>
    <w:rsid w:val="00B23758"/>
    <w:rsid w:val="00B24006"/>
    <w:rsid w:val="00B2576D"/>
    <w:rsid w:val="00B25812"/>
    <w:rsid w:val="00B26478"/>
    <w:rsid w:val="00B26B38"/>
    <w:rsid w:val="00B26D2F"/>
    <w:rsid w:val="00B2791E"/>
    <w:rsid w:val="00B27A85"/>
    <w:rsid w:val="00B27CF7"/>
    <w:rsid w:val="00B30522"/>
    <w:rsid w:val="00B310B6"/>
    <w:rsid w:val="00B3233E"/>
    <w:rsid w:val="00B3330E"/>
    <w:rsid w:val="00B35D25"/>
    <w:rsid w:val="00B40A95"/>
    <w:rsid w:val="00B41442"/>
    <w:rsid w:val="00B43FDE"/>
    <w:rsid w:val="00B4467B"/>
    <w:rsid w:val="00B453A2"/>
    <w:rsid w:val="00B458BE"/>
    <w:rsid w:val="00B460B9"/>
    <w:rsid w:val="00B4793F"/>
    <w:rsid w:val="00B47FB3"/>
    <w:rsid w:val="00B5066A"/>
    <w:rsid w:val="00B51304"/>
    <w:rsid w:val="00B51EEA"/>
    <w:rsid w:val="00B52075"/>
    <w:rsid w:val="00B52330"/>
    <w:rsid w:val="00B52629"/>
    <w:rsid w:val="00B54895"/>
    <w:rsid w:val="00B54DEB"/>
    <w:rsid w:val="00B55F15"/>
    <w:rsid w:val="00B56FCE"/>
    <w:rsid w:val="00B57945"/>
    <w:rsid w:val="00B61FD5"/>
    <w:rsid w:val="00B625B5"/>
    <w:rsid w:val="00B629B4"/>
    <w:rsid w:val="00B62EAF"/>
    <w:rsid w:val="00B63A96"/>
    <w:rsid w:val="00B63AEF"/>
    <w:rsid w:val="00B6555A"/>
    <w:rsid w:val="00B65CF1"/>
    <w:rsid w:val="00B664E9"/>
    <w:rsid w:val="00B66810"/>
    <w:rsid w:val="00B66C43"/>
    <w:rsid w:val="00B676E3"/>
    <w:rsid w:val="00B70055"/>
    <w:rsid w:val="00B70B12"/>
    <w:rsid w:val="00B71090"/>
    <w:rsid w:val="00B71218"/>
    <w:rsid w:val="00B71248"/>
    <w:rsid w:val="00B71369"/>
    <w:rsid w:val="00B71B3D"/>
    <w:rsid w:val="00B7205A"/>
    <w:rsid w:val="00B73495"/>
    <w:rsid w:val="00B73C20"/>
    <w:rsid w:val="00B748C9"/>
    <w:rsid w:val="00B75AE5"/>
    <w:rsid w:val="00B766F2"/>
    <w:rsid w:val="00B76A3B"/>
    <w:rsid w:val="00B76F31"/>
    <w:rsid w:val="00B7720B"/>
    <w:rsid w:val="00B810BD"/>
    <w:rsid w:val="00B8156C"/>
    <w:rsid w:val="00B815E9"/>
    <w:rsid w:val="00B81974"/>
    <w:rsid w:val="00B82DBE"/>
    <w:rsid w:val="00B83625"/>
    <w:rsid w:val="00B83DCD"/>
    <w:rsid w:val="00B84131"/>
    <w:rsid w:val="00B84201"/>
    <w:rsid w:val="00B8496D"/>
    <w:rsid w:val="00B84FC0"/>
    <w:rsid w:val="00B85ADC"/>
    <w:rsid w:val="00B85D98"/>
    <w:rsid w:val="00B86610"/>
    <w:rsid w:val="00B86C90"/>
    <w:rsid w:val="00B8706C"/>
    <w:rsid w:val="00B90256"/>
    <w:rsid w:val="00B90FDE"/>
    <w:rsid w:val="00B919BE"/>
    <w:rsid w:val="00B92096"/>
    <w:rsid w:val="00B922DD"/>
    <w:rsid w:val="00B92F27"/>
    <w:rsid w:val="00B9499A"/>
    <w:rsid w:val="00B954B2"/>
    <w:rsid w:val="00B95A88"/>
    <w:rsid w:val="00B96C2A"/>
    <w:rsid w:val="00B97DFF"/>
    <w:rsid w:val="00BA072D"/>
    <w:rsid w:val="00BA0895"/>
    <w:rsid w:val="00BA0EE7"/>
    <w:rsid w:val="00BA1664"/>
    <w:rsid w:val="00BA1780"/>
    <w:rsid w:val="00BA1849"/>
    <w:rsid w:val="00BA1A75"/>
    <w:rsid w:val="00BA25B5"/>
    <w:rsid w:val="00BA2722"/>
    <w:rsid w:val="00BA29B4"/>
    <w:rsid w:val="00BA2BA6"/>
    <w:rsid w:val="00BA2F8A"/>
    <w:rsid w:val="00BA34FE"/>
    <w:rsid w:val="00BA3D88"/>
    <w:rsid w:val="00BA400C"/>
    <w:rsid w:val="00BA436C"/>
    <w:rsid w:val="00BA4571"/>
    <w:rsid w:val="00BA46A8"/>
    <w:rsid w:val="00BA68BE"/>
    <w:rsid w:val="00BA6AB2"/>
    <w:rsid w:val="00BA7523"/>
    <w:rsid w:val="00BB01D4"/>
    <w:rsid w:val="00BB11FA"/>
    <w:rsid w:val="00BB1379"/>
    <w:rsid w:val="00BB1A1E"/>
    <w:rsid w:val="00BB36ED"/>
    <w:rsid w:val="00BB4590"/>
    <w:rsid w:val="00BB5C4B"/>
    <w:rsid w:val="00BB5CFE"/>
    <w:rsid w:val="00BB6CF5"/>
    <w:rsid w:val="00BB7C56"/>
    <w:rsid w:val="00BB7DD4"/>
    <w:rsid w:val="00BC0153"/>
    <w:rsid w:val="00BC0DD2"/>
    <w:rsid w:val="00BC150C"/>
    <w:rsid w:val="00BC158F"/>
    <w:rsid w:val="00BC32C4"/>
    <w:rsid w:val="00BC33DA"/>
    <w:rsid w:val="00BC4ECE"/>
    <w:rsid w:val="00BC5D2F"/>
    <w:rsid w:val="00BC6544"/>
    <w:rsid w:val="00BC7521"/>
    <w:rsid w:val="00BC7677"/>
    <w:rsid w:val="00BC77E7"/>
    <w:rsid w:val="00BD0BCB"/>
    <w:rsid w:val="00BD1293"/>
    <w:rsid w:val="00BD15CE"/>
    <w:rsid w:val="00BD18D3"/>
    <w:rsid w:val="00BD24B9"/>
    <w:rsid w:val="00BD3222"/>
    <w:rsid w:val="00BD3839"/>
    <w:rsid w:val="00BD581D"/>
    <w:rsid w:val="00BD6374"/>
    <w:rsid w:val="00BD6C08"/>
    <w:rsid w:val="00BD6C68"/>
    <w:rsid w:val="00BD6EC2"/>
    <w:rsid w:val="00BD6F5F"/>
    <w:rsid w:val="00BD7DD5"/>
    <w:rsid w:val="00BE16CD"/>
    <w:rsid w:val="00BE1ECF"/>
    <w:rsid w:val="00BE20BC"/>
    <w:rsid w:val="00BE2DC9"/>
    <w:rsid w:val="00BE3A9F"/>
    <w:rsid w:val="00BE4A66"/>
    <w:rsid w:val="00BE4B2A"/>
    <w:rsid w:val="00BE52EC"/>
    <w:rsid w:val="00BE6BF6"/>
    <w:rsid w:val="00BE75AD"/>
    <w:rsid w:val="00BE7FC2"/>
    <w:rsid w:val="00BF0EB6"/>
    <w:rsid w:val="00BF0F0F"/>
    <w:rsid w:val="00BF24A4"/>
    <w:rsid w:val="00BF372A"/>
    <w:rsid w:val="00BF61AF"/>
    <w:rsid w:val="00BF6851"/>
    <w:rsid w:val="00BF6C3E"/>
    <w:rsid w:val="00BF713C"/>
    <w:rsid w:val="00C012EC"/>
    <w:rsid w:val="00C01AAB"/>
    <w:rsid w:val="00C0229E"/>
    <w:rsid w:val="00C02B62"/>
    <w:rsid w:val="00C03519"/>
    <w:rsid w:val="00C03749"/>
    <w:rsid w:val="00C04341"/>
    <w:rsid w:val="00C04385"/>
    <w:rsid w:val="00C04FEE"/>
    <w:rsid w:val="00C05053"/>
    <w:rsid w:val="00C057EE"/>
    <w:rsid w:val="00C07FDE"/>
    <w:rsid w:val="00C10129"/>
    <w:rsid w:val="00C101D8"/>
    <w:rsid w:val="00C105C0"/>
    <w:rsid w:val="00C1071A"/>
    <w:rsid w:val="00C10A86"/>
    <w:rsid w:val="00C10CE3"/>
    <w:rsid w:val="00C11039"/>
    <w:rsid w:val="00C12BF0"/>
    <w:rsid w:val="00C14CFF"/>
    <w:rsid w:val="00C15FC8"/>
    <w:rsid w:val="00C16238"/>
    <w:rsid w:val="00C164ED"/>
    <w:rsid w:val="00C2015B"/>
    <w:rsid w:val="00C208C1"/>
    <w:rsid w:val="00C20A24"/>
    <w:rsid w:val="00C214AF"/>
    <w:rsid w:val="00C21582"/>
    <w:rsid w:val="00C21683"/>
    <w:rsid w:val="00C21DB9"/>
    <w:rsid w:val="00C22545"/>
    <w:rsid w:val="00C2320C"/>
    <w:rsid w:val="00C2484C"/>
    <w:rsid w:val="00C2598A"/>
    <w:rsid w:val="00C259B8"/>
    <w:rsid w:val="00C25FDB"/>
    <w:rsid w:val="00C2689E"/>
    <w:rsid w:val="00C27CA7"/>
    <w:rsid w:val="00C304C1"/>
    <w:rsid w:val="00C31050"/>
    <w:rsid w:val="00C31800"/>
    <w:rsid w:val="00C31A96"/>
    <w:rsid w:val="00C31F3C"/>
    <w:rsid w:val="00C32337"/>
    <w:rsid w:val="00C32AB3"/>
    <w:rsid w:val="00C32AB5"/>
    <w:rsid w:val="00C3372D"/>
    <w:rsid w:val="00C33CC1"/>
    <w:rsid w:val="00C33F12"/>
    <w:rsid w:val="00C36CC5"/>
    <w:rsid w:val="00C3719E"/>
    <w:rsid w:val="00C37B6F"/>
    <w:rsid w:val="00C40296"/>
    <w:rsid w:val="00C417A9"/>
    <w:rsid w:val="00C418E3"/>
    <w:rsid w:val="00C41C88"/>
    <w:rsid w:val="00C42B92"/>
    <w:rsid w:val="00C435FE"/>
    <w:rsid w:val="00C43F46"/>
    <w:rsid w:val="00C43FF1"/>
    <w:rsid w:val="00C44BB6"/>
    <w:rsid w:val="00C457A2"/>
    <w:rsid w:val="00C45906"/>
    <w:rsid w:val="00C45C5B"/>
    <w:rsid w:val="00C466FB"/>
    <w:rsid w:val="00C477FC"/>
    <w:rsid w:val="00C47C92"/>
    <w:rsid w:val="00C50B18"/>
    <w:rsid w:val="00C50B21"/>
    <w:rsid w:val="00C51CED"/>
    <w:rsid w:val="00C5355A"/>
    <w:rsid w:val="00C53985"/>
    <w:rsid w:val="00C54A07"/>
    <w:rsid w:val="00C55C8C"/>
    <w:rsid w:val="00C56C88"/>
    <w:rsid w:val="00C57AD9"/>
    <w:rsid w:val="00C57D71"/>
    <w:rsid w:val="00C60453"/>
    <w:rsid w:val="00C60F3C"/>
    <w:rsid w:val="00C6215F"/>
    <w:rsid w:val="00C62937"/>
    <w:rsid w:val="00C6372B"/>
    <w:rsid w:val="00C64715"/>
    <w:rsid w:val="00C64C32"/>
    <w:rsid w:val="00C64CE8"/>
    <w:rsid w:val="00C64E1E"/>
    <w:rsid w:val="00C6606E"/>
    <w:rsid w:val="00C66C22"/>
    <w:rsid w:val="00C66EAE"/>
    <w:rsid w:val="00C675D0"/>
    <w:rsid w:val="00C67F3D"/>
    <w:rsid w:val="00C702C2"/>
    <w:rsid w:val="00C70644"/>
    <w:rsid w:val="00C7151A"/>
    <w:rsid w:val="00C71A48"/>
    <w:rsid w:val="00C71D23"/>
    <w:rsid w:val="00C723C5"/>
    <w:rsid w:val="00C7268E"/>
    <w:rsid w:val="00C729DC"/>
    <w:rsid w:val="00C76286"/>
    <w:rsid w:val="00C76B7D"/>
    <w:rsid w:val="00C776C6"/>
    <w:rsid w:val="00C81701"/>
    <w:rsid w:val="00C8293C"/>
    <w:rsid w:val="00C83748"/>
    <w:rsid w:val="00C84249"/>
    <w:rsid w:val="00C84590"/>
    <w:rsid w:val="00C8472A"/>
    <w:rsid w:val="00C84870"/>
    <w:rsid w:val="00C86414"/>
    <w:rsid w:val="00C8658E"/>
    <w:rsid w:val="00C87404"/>
    <w:rsid w:val="00C87F3F"/>
    <w:rsid w:val="00C9026F"/>
    <w:rsid w:val="00C90283"/>
    <w:rsid w:val="00C90DC1"/>
    <w:rsid w:val="00C915F7"/>
    <w:rsid w:val="00C929EA"/>
    <w:rsid w:val="00C92AB4"/>
    <w:rsid w:val="00C92BC5"/>
    <w:rsid w:val="00C933C9"/>
    <w:rsid w:val="00C93DA7"/>
    <w:rsid w:val="00C93FC5"/>
    <w:rsid w:val="00C9419E"/>
    <w:rsid w:val="00C94A15"/>
    <w:rsid w:val="00C94F37"/>
    <w:rsid w:val="00C95746"/>
    <w:rsid w:val="00C97273"/>
    <w:rsid w:val="00C975CA"/>
    <w:rsid w:val="00C9774D"/>
    <w:rsid w:val="00C97B88"/>
    <w:rsid w:val="00C97F8A"/>
    <w:rsid w:val="00CA0161"/>
    <w:rsid w:val="00CA0BD6"/>
    <w:rsid w:val="00CA129B"/>
    <w:rsid w:val="00CA183A"/>
    <w:rsid w:val="00CA2671"/>
    <w:rsid w:val="00CA3470"/>
    <w:rsid w:val="00CA3586"/>
    <w:rsid w:val="00CA3694"/>
    <w:rsid w:val="00CA3F98"/>
    <w:rsid w:val="00CA4EB3"/>
    <w:rsid w:val="00CA5633"/>
    <w:rsid w:val="00CA578D"/>
    <w:rsid w:val="00CA608A"/>
    <w:rsid w:val="00CA7051"/>
    <w:rsid w:val="00CA7731"/>
    <w:rsid w:val="00CA7A8D"/>
    <w:rsid w:val="00CB01D1"/>
    <w:rsid w:val="00CB0B7B"/>
    <w:rsid w:val="00CB0C42"/>
    <w:rsid w:val="00CB1170"/>
    <w:rsid w:val="00CB1650"/>
    <w:rsid w:val="00CB17D6"/>
    <w:rsid w:val="00CB19B9"/>
    <w:rsid w:val="00CB3611"/>
    <w:rsid w:val="00CB36FC"/>
    <w:rsid w:val="00CB60CA"/>
    <w:rsid w:val="00CB678D"/>
    <w:rsid w:val="00CB67A8"/>
    <w:rsid w:val="00CB6965"/>
    <w:rsid w:val="00CB777B"/>
    <w:rsid w:val="00CB79E2"/>
    <w:rsid w:val="00CB7A16"/>
    <w:rsid w:val="00CB7C00"/>
    <w:rsid w:val="00CC0DFF"/>
    <w:rsid w:val="00CC0FE6"/>
    <w:rsid w:val="00CC1482"/>
    <w:rsid w:val="00CC1B3F"/>
    <w:rsid w:val="00CC2210"/>
    <w:rsid w:val="00CC2231"/>
    <w:rsid w:val="00CC23D7"/>
    <w:rsid w:val="00CC2E75"/>
    <w:rsid w:val="00CC3F27"/>
    <w:rsid w:val="00CC426A"/>
    <w:rsid w:val="00CC4A43"/>
    <w:rsid w:val="00CC4F77"/>
    <w:rsid w:val="00CC6889"/>
    <w:rsid w:val="00CD0985"/>
    <w:rsid w:val="00CD1153"/>
    <w:rsid w:val="00CD133F"/>
    <w:rsid w:val="00CD2116"/>
    <w:rsid w:val="00CD26EB"/>
    <w:rsid w:val="00CD3E6B"/>
    <w:rsid w:val="00CD41DE"/>
    <w:rsid w:val="00CD428E"/>
    <w:rsid w:val="00CD625C"/>
    <w:rsid w:val="00CD7389"/>
    <w:rsid w:val="00CE15DC"/>
    <w:rsid w:val="00CE195E"/>
    <w:rsid w:val="00CE27D4"/>
    <w:rsid w:val="00CE2A25"/>
    <w:rsid w:val="00CE2C69"/>
    <w:rsid w:val="00CE3A5B"/>
    <w:rsid w:val="00CE3B63"/>
    <w:rsid w:val="00CE48DC"/>
    <w:rsid w:val="00CE4980"/>
    <w:rsid w:val="00CE4D15"/>
    <w:rsid w:val="00CE4E24"/>
    <w:rsid w:val="00CE52D1"/>
    <w:rsid w:val="00CE6555"/>
    <w:rsid w:val="00CE6AB5"/>
    <w:rsid w:val="00CE7414"/>
    <w:rsid w:val="00CE774D"/>
    <w:rsid w:val="00CE7BDB"/>
    <w:rsid w:val="00CF08B3"/>
    <w:rsid w:val="00CF0B9B"/>
    <w:rsid w:val="00CF170B"/>
    <w:rsid w:val="00CF22BF"/>
    <w:rsid w:val="00CF3A9C"/>
    <w:rsid w:val="00CF4EF7"/>
    <w:rsid w:val="00CF5A4D"/>
    <w:rsid w:val="00CF5A8D"/>
    <w:rsid w:val="00CF75B8"/>
    <w:rsid w:val="00CF79F2"/>
    <w:rsid w:val="00CF7B31"/>
    <w:rsid w:val="00D01118"/>
    <w:rsid w:val="00D02A1F"/>
    <w:rsid w:val="00D02D0C"/>
    <w:rsid w:val="00D030E0"/>
    <w:rsid w:val="00D0355A"/>
    <w:rsid w:val="00D03C7E"/>
    <w:rsid w:val="00D050F4"/>
    <w:rsid w:val="00D0530D"/>
    <w:rsid w:val="00D054F3"/>
    <w:rsid w:val="00D056FE"/>
    <w:rsid w:val="00D05FF7"/>
    <w:rsid w:val="00D0642E"/>
    <w:rsid w:val="00D068E1"/>
    <w:rsid w:val="00D114D5"/>
    <w:rsid w:val="00D11628"/>
    <w:rsid w:val="00D12302"/>
    <w:rsid w:val="00D133A2"/>
    <w:rsid w:val="00D1374C"/>
    <w:rsid w:val="00D13869"/>
    <w:rsid w:val="00D13B92"/>
    <w:rsid w:val="00D13D02"/>
    <w:rsid w:val="00D13EF4"/>
    <w:rsid w:val="00D15289"/>
    <w:rsid w:val="00D152D6"/>
    <w:rsid w:val="00D15469"/>
    <w:rsid w:val="00D15C32"/>
    <w:rsid w:val="00D15E6C"/>
    <w:rsid w:val="00D16BA1"/>
    <w:rsid w:val="00D1791E"/>
    <w:rsid w:val="00D179DE"/>
    <w:rsid w:val="00D17F1E"/>
    <w:rsid w:val="00D20794"/>
    <w:rsid w:val="00D21118"/>
    <w:rsid w:val="00D212BB"/>
    <w:rsid w:val="00D21699"/>
    <w:rsid w:val="00D21791"/>
    <w:rsid w:val="00D22AC3"/>
    <w:rsid w:val="00D22BEA"/>
    <w:rsid w:val="00D22E39"/>
    <w:rsid w:val="00D2322F"/>
    <w:rsid w:val="00D23328"/>
    <w:rsid w:val="00D23A3E"/>
    <w:rsid w:val="00D23DCD"/>
    <w:rsid w:val="00D248DF"/>
    <w:rsid w:val="00D24DC9"/>
    <w:rsid w:val="00D26386"/>
    <w:rsid w:val="00D269EA"/>
    <w:rsid w:val="00D27A4C"/>
    <w:rsid w:val="00D3020E"/>
    <w:rsid w:val="00D30E68"/>
    <w:rsid w:val="00D311EE"/>
    <w:rsid w:val="00D31813"/>
    <w:rsid w:val="00D31F18"/>
    <w:rsid w:val="00D32656"/>
    <w:rsid w:val="00D32FBB"/>
    <w:rsid w:val="00D33560"/>
    <w:rsid w:val="00D33806"/>
    <w:rsid w:val="00D33A07"/>
    <w:rsid w:val="00D33F65"/>
    <w:rsid w:val="00D3456F"/>
    <w:rsid w:val="00D35C7A"/>
    <w:rsid w:val="00D36414"/>
    <w:rsid w:val="00D36C85"/>
    <w:rsid w:val="00D40540"/>
    <w:rsid w:val="00D40B53"/>
    <w:rsid w:val="00D41BA8"/>
    <w:rsid w:val="00D41E3E"/>
    <w:rsid w:val="00D41FC7"/>
    <w:rsid w:val="00D4238F"/>
    <w:rsid w:val="00D4259A"/>
    <w:rsid w:val="00D425AF"/>
    <w:rsid w:val="00D425DA"/>
    <w:rsid w:val="00D4300F"/>
    <w:rsid w:val="00D43113"/>
    <w:rsid w:val="00D43664"/>
    <w:rsid w:val="00D43FC2"/>
    <w:rsid w:val="00D44A38"/>
    <w:rsid w:val="00D46513"/>
    <w:rsid w:val="00D46AE3"/>
    <w:rsid w:val="00D46C55"/>
    <w:rsid w:val="00D47E1E"/>
    <w:rsid w:val="00D5192F"/>
    <w:rsid w:val="00D51FDE"/>
    <w:rsid w:val="00D5265D"/>
    <w:rsid w:val="00D52889"/>
    <w:rsid w:val="00D542F0"/>
    <w:rsid w:val="00D5437F"/>
    <w:rsid w:val="00D546B2"/>
    <w:rsid w:val="00D54BB3"/>
    <w:rsid w:val="00D54CE3"/>
    <w:rsid w:val="00D553AA"/>
    <w:rsid w:val="00D5558D"/>
    <w:rsid w:val="00D555D0"/>
    <w:rsid w:val="00D560B3"/>
    <w:rsid w:val="00D57FA2"/>
    <w:rsid w:val="00D6129A"/>
    <w:rsid w:val="00D62A89"/>
    <w:rsid w:val="00D6421D"/>
    <w:rsid w:val="00D64E11"/>
    <w:rsid w:val="00D65260"/>
    <w:rsid w:val="00D65679"/>
    <w:rsid w:val="00D65A5F"/>
    <w:rsid w:val="00D67A89"/>
    <w:rsid w:val="00D67F3A"/>
    <w:rsid w:val="00D710DF"/>
    <w:rsid w:val="00D7150B"/>
    <w:rsid w:val="00D74688"/>
    <w:rsid w:val="00D7478D"/>
    <w:rsid w:val="00D74AFB"/>
    <w:rsid w:val="00D75B86"/>
    <w:rsid w:val="00D7757A"/>
    <w:rsid w:val="00D77754"/>
    <w:rsid w:val="00D80B39"/>
    <w:rsid w:val="00D816D9"/>
    <w:rsid w:val="00D8210A"/>
    <w:rsid w:val="00D82F2A"/>
    <w:rsid w:val="00D8367D"/>
    <w:rsid w:val="00D84578"/>
    <w:rsid w:val="00D8468E"/>
    <w:rsid w:val="00D84974"/>
    <w:rsid w:val="00D84F1D"/>
    <w:rsid w:val="00D84F33"/>
    <w:rsid w:val="00D85151"/>
    <w:rsid w:val="00D85DEC"/>
    <w:rsid w:val="00D8660D"/>
    <w:rsid w:val="00D86C73"/>
    <w:rsid w:val="00D90476"/>
    <w:rsid w:val="00D90D10"/>
    <w:rsid w:val="00D9106D"/>
    <w:rsid w:val="00D9122E"/>
    <w:rsid w:val="00D91355"/>
    <w:rsid w:val="00D91BE3"/>
    <w:rsid w:val="00D91C02"/>
    <w:rsid w:val="00D93B65"/>
    <w:rsid w:val="00D9468E"/>
    <w:rsid w:val="00D94716"/>
    <w:rsid w:val="00D94EC3"/>
    <w:rsid w:val="00D9602A"/>
    <w:rsid w:val="00D96679"/>
    <w:rsid w:val="00DA0544"/>
    <w:rsid w:val="00DA1320"/>
    <w:rsid w:val="00DA14F2"/>
    <w:rsid w:val="00DA244F"/>
    <w:rsid w:val="00DA329D"/>
    <w:rsid w:val="00DA4620"/>
    <w:rsid w:val="00DA5565"/>
    <w:rsid w:val="00DA666D"/>
    <w:rsid w:val="00DA6A16"/>
    <w:rsid w:val="00DA71F9"/>
    <w:rsid w:val="00DA726C"/>
    <w:rsid w:val="00DA7271"/>
    <w:rsid w:val="00DA7552"/>
    <w:rsid w:val="00DA79E8"/>
    <w:rsid w:val="00DB0800"/>
    <w:rsid w:val="00DB0938"/>
    <w:rsid w:val="00DB0AA8"/>
    <w:rsid w:val="00DB0B70"/>
    <w:rsid w:val="00DB108D"/>
    <w:rsid w:val="00DB263B"/>
    <w:rsid w:val="00DB3756"/>
    <w:rsid w:val="00DB42F5"/>
    <w:rsid w:val="00DB4D96"/>
    <w:rsid w:val="00DB4EC7"/>
    <w:rsid w:val="00DB4FD6"/>
    <w:rsid w:val="00DB6A1C"/>
    <w:rsid w:val="00DB6CD4"/>
    <w:rsid w:val="00DB6CF6"/>
    <w:rsid w:val="00DB722A"/>
    <w:rsid w:val="00DB7249"/>
    <w:rsid w:val="00DB74C8"/>
    <w:rsid w:val="00DC1EE8"/>
    <w:rsid w:val="00DC233C"/>
    <w:rsid w:val="00DC4258"/>
    <w:rsid w:val="00DC4447"/>
    <w:rsid w:val="00DC5965"/>
    <w:rsid w:val="00DC680F"/>
    <w:rsid w:val="00DC6A51"/>
    <w:rsid w:val="00DC6CF5"/>
    <w:rsid w:val="00DC7211"/>
    <w:rsid w:val="00DC726E"/>
    <w:rsid w:val="00DD004A"/>
    <w:rsid w:val="00DD0263"/>
    <w:rsid w:val="00DD0AF5"/>
    <w:rsid w:val="00DD18AB"/>
    <w:rsid w:val="00DD1B51"/>
    <w:rsid w:val="00DD303A"/>
    <w:rsid w:val="00DD3104"/>
    <w:rsid w:val="00DD5001"/>
    <w:rsid w:val="00DD6112"/>
    <w:rsid w:val="00DD6B41"/>
    <w:rsid w:val="00DD7B5F"/>
    <w:rsid w:val="00DE0239"/>
    <w:rsid w:val="00DE02BA"/>
    <w:rsid w:val="00DE041F"/>
    <w:rsid w:val="00DE0523"/>
    <w:rsid w:val="00DE0565"/>
    <w:rsid w:val="00DE09B4"/>
    <w:rsid w:val="00DE0C4F"/>
    <w:rsid w:val="00DE142B"/>
    <w:rsid w:val="00DE4375"/>
    <w:rsid w:val="00DE4E77"/>
    <w:rsid w:val="00DE50D8"/>
    <w:rsid w:val="00DE5970"/>
    <w:rsid w:val="00DE6748"/>
    <w:rsid w:val="00DE7EC7"/>
    <w:rsid w:val="00DE7F44"/>
    <w:rsid w:val="00DF0998"/>
    <w:rsid w:val="00DF108B"/>
    <w:rsid w:val="00DF1757"/>
    <w:rsid w:val="00DF1814"/>
    <w:rsid w:val="00DF1949"/>
    <w:rsid w:val="00DF266B"/>
    <w:rsid w:val="00DF2806"/>
    <w:rsid w:val="00DF31CD"/>
    <w:rsid w:val="00DF3C03"/>
    <w:rsid w:val="00DF3FBD"/>
    <w:rsid w:val="00DF417F"/>
    <w:rsid w:val="00DF4F74"/>
    <w:rsid w:val="00DF6047"/>
    <w:rsid w:val="00DF67BF"/>
    <w:rsid w:val="00DF689F"/>
    <w:rsid w:val="00DF6900"/>
    <w:rsid w:val="00DF710B"/>
    <w:rsid w:val="00DF7566"/>
    <w:rsid w:val="00E008B2"/>
    <w:rsid w:val="00E012C7"/>
    <w:rsid w:val="00E04603"/>
    <w:rsid w:val="00E06362"/>
    <w:rsid w:val="00E07EE6"/>
    <w:rsid w:val="00E10B4A"/>
    <w:rsid w:val="00E117DE"/>
    <w:rsid w:val="00E119A5"/>
    <w:rsid w:val="00E11C6E"/>
    <w:rsid w:val="00E11F85"/>
    <w:rsid w:val="00E121C4"/>
    <w:rsid w:val="00E12409"/>
    <w:rsid w:val="00E133DD"/>
    <w:rsid w:val="00E14518"/>
    <w:rsid w:val="00E14A93"/>
    <w:rsid w:val="00E14BEB"/>
    <w:rsid w:val="00E15017"/>
    <w:rsid w:val="00E15DEA"/>
    <w:rsid w:val="00E16717"/>
    <w:rsid w:val="00E16A62"/>
    <w:rsid w:val="00E16C4D"/>
    <w:rsid w:val="00E1719D"/>
    <w:rsid w:val="00E17C2D"/>
    <w:rsid w:val="00E201FC"/>
    <w:rsid w:val="00E20855"/>
    <w:rsid w:val="00E21064"/>
    <w:rsid w:val="00E230FE"/>
    <w:rsid w:val="00E23173"/>
    <w:rsid w:val="00E23A19"/>
    <w:rsid w:val="00E2464B"/>
    <w:rsid w:val="00E26521"/>
    <w:rsid w:val="00E265B3"/>
    <w:rsid w:val="00E2674D"/>
    <w:rsid w:val="00E268D7"/>
    <w:rsid w:val="00E2693D"/>
    <w:rsid w:val="00E26B06"/>
    <w:rsid w:val="00E26EF6"/>
    <w:rsid w:val="00E27115"/>
    <w:rsid w:val="00E27456"/>
    <w:rsid w:val="00E30108"/>
    <w:rsid w:val="00E3040A"/>
    <w:rsid w:val="00E304D3"/>
    <w:rsid w:val="00E31196"/>
    <w:rsid w:val="00E31A4C"/>
    <w:rsid w:val="00E31CCF"/>
    <w:rsid w:val="00E31F06"/>
    <w:rsid w:val="00E33B4B"/>
    <w:rsid w:val="00E33C88"/>
    <w:rsid w:val="00E35DA8"/>
    <w:rsid w:val="00E36841"/>
    <w:rsid w:val="00E36BDA"/>
    <w:rsid w:val="00E40F56"/>
    <w:rsid w:val="00E411F9"/>
    <w:rsid w:val="00E41B4C"/>
    <w:rsid w:val="00E42454"/>
    <w:rsid w:val="00E43D49"/>
    <w:rsid w:val="00E4473D"/>
    <w:rsid w:val="00E462B2"/>
    <w:rsid w:val="00E46D57"/>
    <w:rsid w:val="00E478B4"/>
    <w:rsid w:val="00E47DAD"/>
    <w:rsid w:val="00E50456"/>
    <w:rsid w:val="00E508CC"/>
    <w:rsid w:val="00E51748"/>
    <w:rsid w:val="00E52F23"/>
    <w:rsid w:val="00E537BA"/>
    <w:rsid w:val="00E548CD"/>
    <w:rsid w:val="00E548E9"/>
    <w:rsid w:val="00E54900"/>
    <w:rsid w:val="00E54D8A"/>
    <w:rsid w:val="00E56C2A"/>
    <w:rsid w:val="00E56D4E"/>
    <w:rsid w:val="00E60FEC"/>
    <w:rsid w:val="00E6191F"/>
    <w:rsid w:val="00E62132"/>
    <w:rsid w:val="00E622D8"/>
    <w:rsid w:val="00E63D47"/>
    <w:rsid w:val="00E64D6D"/>
    <w:rsid w:val="00E65060"/>
    <w:rsid w:val="00E65593"/>
    <w:rsid w:val="00E66CDC"/>
    <w:rsid w:val="00E677EA"/>
    <w:rsid w:val="00E701E9"/>
    <w:rsid w:val="00E70EF9"/>
    <w:rsid w:val="00E71CA4"/>
    <w:rsid w:val="00E73AAD"/>
    <w:rsid w:val="00E73D38"/>
    <w:rsid w:val="00E74B90"/>
    <w:rsid w:val="00E759A7"/>
    <w:rsid w:val="00E7615F"/>
    <w:rsid w:val="00E764F0"/>
    <w:rsid w:val="00E77075"/>
    <w:rsid w:val="00E77513"/>
    <w:rsid w:val="00E8010F"/>
    <w:rsid w:val="00E8246F"/>
    <w:rsid w:val="00E82475"/>
    <w:rsid w:val="00E838C5"/>
    <w:rsid w:val="00E848EE"/>
    <w:rsid w:val="00E86BF6"/>
    <w:rsid w:val="00E86CFA"/>
    <w:rsid w:val="00E86DD2"/>
    <w:rsid w:val="00E90168"/>
    <w:rsid w:val="00E9071A"/>
    <w:rsid w:val="00E907C2"/>
    <w:rsid w:val="00E917B9"/>
    <w:rsid w:val="00E92B17"/>
    <w:rsid w:val="00E95B09"/>
    <w:rsid w:val="00E95DC1"/>
    <w:rsid w:val="00E963A6"/>
    <w:rsid w:val="00E96838"/>
    <w:rsid w:val="00EA07A4"/>
    <w:rsid w:val="00EA10E5"/>
    <w:rsid w:val="00EA10EB"/>
    <w:rsid w:val="00EA1554"/>
    <w:rsid w:val="00EA1C2C"/>
    <w:rsid w:val="00EA4657"/>
    <w:rsid w:val="00EA515E"/>
    <w:rsid w:val="00EA5B76"/>
    <w:rsid w:val="00EA6C00"/>
    <w:rsid w:val="00EA7EB8"/>
    <w:rsid w:val="00EB00B8"/>
    <w:rsid w:val="00EB1DE4"/>
    <w:rsid w:val="00EB2520"/>
    <w:rsid w:val="00EB299B"/>
    <w:rsid w:val="00EB2EF4"/>
    <w:rsid w:val="00EB35A8"/>
    <w:rsid w:val="00EB39E5"/>
    <w:rsid w:val="00EB3FE7"/>
    <w:rsid w:val="00EB50E3"/>
    <w:rsid w:val="00EB52F0"/>
    <w:rsid w:val="00EB7639"/>
    <w:rsid w:val="00EB7982"/>
    <w:rsid w:val="00EC0F19"/>
    <w:rsid w:val="00EC1391"/>
    <w:rsid w:val="00EC1F24"/>
    <w:rsid w:val="00EC2743"/>
    <w:rsid w:val="00EC27A4"/>
    <w:rsid w:val="00EC37F4"/>
    <w:rsid w:val="00EC3893"/>
    <w:rsid w:val="00EC3F6E"/>
    <w:rsid w:val="00EC444B"/>
    <w:rsid w:val="00EC4FB2"/>
    <w:rsid w:val="00EC657C"/>
    <w:rsid w:val="00EC6591"/>
    <w:rsid w:val="00ED02A6"/>
    <w:rsid w:val="00ED06F1"/>
    <w:rsid w:val="00ED192D"/>
    <w:rsid w:val="00ED27DE"/>
    <w:rsid w:val="00ED3D54"/>
    <w:rsid w:val="00ED49D9"/>
    <w:rsid w:val="00ED4E52"/>
    <w:rsid w:val="00ED52B3"/>
    <w:rsid w:val="00ED589E"/>
    <w:rsid w:val="00ED607C"/>
    <w:rsid w:val="00EE06C6"/>
    <w:rsid w:val="00EE130C"/>
    <w:rsid w:val="00EE1D1C"/>
    <w:rsid w:val="00EE3356"/>
    <w:rsid w:val="00EE349B"/>
    <w:rsid w:val="00EE61B4"/>
    <w:rsid w:val="00EE6E27"/>
    <w:rsid w:val="00EE6F79"/>
    <w:rsid w:val="00EF06E7"/>
    <w:rsid w:val="00EF1701"/>
    <w:rsid w:val="00EF1D79"/>
    <w:rsid w:val="00EF3CAE"/>
    <w:rsid w:val="00EF44DC"/>
    <w:rsid w:val="00EF4622"/>
    <w:rsid w:val="00EF4B06"/>
    <w:rsid w:val="00EF4B56"/>
    <w:rsid w:val="00EF4C25"/>
    <w:rsid w:val="00EF55F9"/>
    <w:rsid w:val="00EF5BBA"/>
    <w:rsid w:val="00EF6FB0"/>
    <w:rsid w:val="00EF70EF"/>
    <w:rsid w:val="00EF7A26"/>
    <w:rsid w:val="00F005BA"/>
    <w:rsid w:val="00F0137C"/>
    <w:rsid w:val="00F02016"/>
    <w:rsid w:val="00F023DD"/>
    <w:rsid w:val="00F02ED6"/>
    <w:rsid w:val="00F03347"/>
    <w:rsid w:val="00F05DA0"/>
    <w:rsid w:val="00F076C0"/>
    <w:rsid w:val="00F1074C"/>
    <w:rsid w:val="00F10EA0"/>
    <w:rsid w:val="00F111B7"/>
    <w:rsid w:val="00F112E7"/>
    <w:rsid w:val="00F11948"/>
    <w:rsid w:val="00F12759"/>
    <w:rsid w:val="00F12AF0"/>
    <w:rsid w:val="00F12BED"/>
    <w:rsid w:val="00F14562"/>
    <w:rsid w:val="00F15225"/>
    <w:rsid w:val="00F153CB"/>
    <w:rsid w:val="00F15451"/>
    <w:rsid w:val="00F164AB"/>
    <w:rsid w:val="00F16855"/>
    <w:rsid w:val="00F20A34"/>
    <w:rsid w:val="00F21B16"/>
    <w:rsid w:val="00F224E6"/>
    <w:rsid w:val="00F22DAE"/>
    <w:rsid w:val="00F23539"/>
    <w:rsid w:val="00F23A16"/>
    <w:rsid w:val="00F24279"/>
    <w:rsid w:val="00F244AA"/>
    <w:rsid w:val="00F25449"/>
    <w:rsid w:val="00F25F40"/>
    <w:rsid w:val="00F267FE"/>
    <w:rsid w:val="00F26FE5"/>
    <w:rsid w:val="00F27153"/>
    <w:rsid w:val="00F30267"/>
    <w:rsid w:val="00F30A1F"/>
    <w:rsid w:val="00F313D3"/>
    <w:rsid w:val="00F31F16"/>
    <w:rsid w:val="00F3244C"/>
    <w:rsid w:val="00F32981"/>
    <w:rsid w:val="00F32A86"/>
    <w:rsid w:val="00F32F16"/>
    <w:rsid w:val="00F33E32"/>
    <w:rsid w:val="00F34552"/>
    <w:rsid w:val="00F34DF8"/>
    <w:rsid w:val="00F34F59"/>
    <w:rsid w:val="00F3513B"/>
    <w:rsid w:val="00F35342"/>
    <w:rsid w:val="00F35800"/>
    <w:rsid w:val="00F365B8"/>
    <w:rsid w:val="00F374DF"/>
    <w:rsid w:val="00F40624"/>
    <w:rsid w:val="00F40736"/>
    <w:rsid w:val="00F418BE"/>
    <w:rsid w:val="00F41988"/>
    <w:rsid w:val="00F41F9C"/>
    <w:rsid w:val="00F42080"/>
    <w:rsid w:val="00F42A7C"/>
    <w:rsid w:val="00F42ECE"/>
    <w:rsid w:val="00F4369B"/>
    <w:rsid w:val="00F44524"/>
    <w:rsid w:val="00F44A39"/>
    <w:rsid w:val="00F454ED"/>
    <w:rsid w:val="00F458DE"/>
    <w:rsid w:val="00F459EF"/>
    <w:rsid w:val="00F45C51"/>
    <w:rsid w:val="00F46265"/>
    <w:rsid w:val="00F46CA0"/>
    <w:rsid w:val="00F473B7"/>
    <w:rsid w:val="00F475F5"/>
    <w:rsid w:val="00F50B08"/>
    <w:rsid w:val="00F520CF"/>
    <w:rsid w:val="00F52656"/>
    <w:rsid w:val="00F529FF"/>
    <w:rsid w:val="00F52B9D"/>
    <w:rsid w:val="00F53139"/>
    <w:rsid w:val="00F542DB"/>
    <w:rsid w:val="00F5683F"/>
    <w:rsid w:val="00F56D35"/>
    <w:rsid w:val="00F571D3"/>
    <w:rsid w:val="00F572AE"/>
    <w:rsid w:val="00F57502"/>
    <w:rsid w:val="00F61572"/>
    <w:rsid w:val="00F61F0E"/>
    <w:rsid w:val="00F630B4"/>
    <w:rsid w:val="00F6347E"/>
    <w:rsid w:val="00F636F4"/>
    <w:rsid w:val="00F63F60"/>
    <w:rsid w:val="00F64132"/>
    <w:rsid w:val="00F647DC"/>
    <w:rsid w:val="00F65014"/>
    <w:rsid w:val="00F666CC"/>
    <w:rsid w:val="00F66A3E"/>
    <w:rsid w:val="00F67809"/>
    <w:rsid w:val="00F67D78"/>
    <w:rsid w:val="00F67DDA"/>
    <w:rsid w:val="00F70F22"/>
    <w:rsid w:val="00F71157"/>
    <w:rsid w:val="00F71D18"/>
    <w:rsid w:val="00F720AB"/>
    <w:rsid w:val="00F72184"/>
    <w:rsid w:val="00F7255F"/>
    <w:rsid w:val="00F72830"/>
    <w:rsid w:val="00F72B5E"/>
    <w:rsid w:val="00F72BED"/>
    <w:rsid w:val="00F72C31"/>
    <w:rsid w:val="00F73519"/>
    <w:rsid w:val="00F74C88"/>
    <w:rsid w:val="00F74E1C"/>
    <w:rsid w:val="00F750C9"/>
    <w:rsid w:val="00F7519B"/>
    <w:rsid w:val="00F75BDD"/>
    <w:rsid w:val="00F76E6B"/>
    <w:rsid w:val="00F76EA5"/>
    <w:rsid w:val="00F800ED"/>
    <w:rsid w:val="00F803F2"/>
    <w:rsid w:val="00F80C14"/>
    <w:rsid w:val="00F80EE2"/>
    <w:rsid w:val="00F81BAE"/>
    <w:rsid w:val="00F81D8C"/>
    <w:rsid w:val="00F822AC"/>
    <w:rsid w:val="00F833A2"/>
    <w:rsid w:val="00F8384B"/>
    <w:rsid w:val="00F83C57"/>
    <w:rsid w:val="00F850A6"/>
    <w:rsid w:val="00F8523D"/>
    <w:rsid w:val="00F854AE"/>
    <w:rsid w:val="00F85559"/>
    <w:rsid w:val="00F86079"/>
    <w:rsid w:val="00F86D78"/>
    <w:rsid w:val="00F87913"/>
    <w:rsid w:val="00F905FB"/>
    <w:rsid w:val="00F90E39"/>
    <w:rsid w:val="00F91108"/>
    <w:rsid w:val="00F91B58"/>
    <w:rsid w:val="00F922A4"/>
    <w:rsid w:val="00F93742"/>
    <w:rsid w:val="00F941DD"/>
    <w:rsid w:val="00F94D63"/>
    <w:rsid w:val="00F9611F"/>
    <w:rsid w:val="00F96C9F"/>
    <w:rsid w:val="00F96E4B"/>
    <w:rsid w:val="00F978CD"/>
    <w:rsid w:val="00FA063A"/>
    <w:rsid w:val="00FA0A5F"/>
    <w:rsid w:val="00FA17AD"/>
    <w:rsid w:val="00FA20C9"/>
    <w:rsid w:val="00FA26D3"/>
    <w:rsid w:val="00FA2C7D"/>
    <w:rsid w:val="00FA337C"/>
    <w:rsid w:val="00FA364E"/>
    <w:rsid w:val="00FA438B"/>
    <w:rsid w:val="00FA44BC"/>
    <w:rsid w:val="00FA4FD2"/>
    <w:rsid w:val="00FA6C0C"/>
    <w:rsid w:val="00FA7C19"/>
    <w:rsid w:val="00FB2210"/>
    <w:rsid w:val="00FB34EB"/>
    <w:rsid w:val="00FB3E9C"/>
    <w:rsid w:val="00FB45EC"/>
    <w:rsid w:val="00FB4870"/>
    <w:rsid w:val="00FB4E1D"/>
    <w:rsid w:val="00FB4E4F"/>
    <w:rsid w:val="00FB4EB4"/>
    <w:rsid w:val="00FB7AAB"/>
    <w:rsid w:val="00FB7F53"/>
    <w:rsid w:val="00FC08F9"/>
    <w:rsid w:val="00FC151B"/>
    <w:rsid w:val="00FC1ECD"/>
    <w:rsid w:val="00FC26DC"/>
    <w:rsid w:val="00FC2DDE"/>
    <w:rsid w:val="00FC3A03"/>
    <w:rsid w:val="00FC49C1"/>
    <w:rsid w:val="00FC59A2"/>
    <w:rsid w:val="00FC71EB"/>
    <w:rsid w:val="00FC7BBE"/>
    <w:rsid w:val="00FD00E4"/>
    <w:rsid w:val="00FD068F"/>
    <w:rsid w:val="00FD06BE"/>
    <w:rsid w:val="00FD1432"/>
    <w:rsid w:val="00FD1B43"/>
    <w:rsid w:val="00FD21E3"/>
    <w:rsid w:val="00FD24E1"/>
    <w:rsid w:val="00FD27E4"/>
    <w:rsid w:val="00FD29E9"/>
    <w:rsid w:val="00FD33F3"/>
    <w:rsid w:val="00FD358C"/>
    <w:rsid w:val="00FD3DDD"/>
    <w:rsid w:val="00FD6EFF"/>
    <w:rsid w:val="00FD718B"/>
    <w:rsid w:val="00FE01B5"/>
    <w:rsid w:val="00FE0537"/>
    <w:rsid w:val="00FE06CB"/>
    <w:rsid w:val="00FE08FA"/>
    <w:rsid w:val="00FE0A82"/>
    <w:rsid w:val="00FE1BF4"/>
    <w:rsid w:val="00FE26FE"/>
    <w:rsid w:val="00FE31BC"/>
    <w:rsid w:val="00FE35D2"/>
    <w:rsid w:val="00FE4CB2"/>
    <w:rsid w:val="00FE4E85"/>
    <w:rsid w:val="00FE60F5"/>
    <w:rsid w:val="00FE74CE"/>
    <w:rsid w:val="00FE7A09"/>
    <w:rsid w:val="00FF0449"/>
    <w:rsid w:val="00FF13EE"/>
    <w:rsid w:val="00FF14CE"/>
    <w:rsid w:val="00FF1BAC"/>
    <w:rsid w:val="00FF2ACC"/>
    <w:rsid w:val="00FF3034"/>
    <w:rsid w:val="00FF3FC6"/>
    <w:rsid w:val="00FF4844"/>
    <w:rsid w:val="00FF5721"/>
    <w:rsid w:val="00FF60A1"/>
    <w:rsid w:val="00FF6E23"/>
    <w:rsid w:val="00FF71BF"/>
    <w:rsid w:val="00FF7335"/>
    <w:rsid w:val="12AD2E0B"/>
    <w:rsid w:val="21C3C541"/>
    <w:rsid w:val="646C7647"/>
    <w:rsid w:val="6700DEAF"/>
    <w:rsid w:val="6A60C2D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9049F6"/>
  <w15:chartTrackingRefBased/>
  <w15:docId w15:val="{B46DB1A7-BACB-4F24-B328-6CCF56073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0F235A"/>
  </w:style>
  <w:style w:type="paragraph" w:styleId="Pealkiri1">
    <w:name w:val="heading 1"/>
    <w:basedOn w:val="Normaallaad"/>
    <w:next w:val="Normaallaad"/>
    <w:link w:val="Pealkiri1Mrk"/>
    <w:uiPriority w:val="9"/>
    <w:qFormat/>
    <w:rsid w:val="00264D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semiHidden/>
    <w:unhideWhenUsed/>
    <w:qFormat/>
    <w:rsid w:val="00D715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Pealkiri3">
    <w:name w:val="heading 3"/>
    <w:basedOn w:val="Normaallaad"/>
    <w:next w:val="Normaallaad"/>
    <w:link w:val="Pealkiri3Mrk"/>
    <w:uiPriority w:val="9"/>
    <w:semiHidden/>
    <w:unhideWhenUsed/>
    <w:qFormat/>
    <w:rsid w:val="004657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customStyle="1" w:styleId="Default">
    <w:name w:val="Default"/>
    <w:rsid w:val="00A40F0B"/>
    <w:pPr>
      <w:autoSpaceDE w:val="0"/>
      <w:autoSpaceDN w:val="0"/>
      <w:adjustRightInd w:val="0"/>
      <w:spacing w:after="0" w:line="240" w:lineRule="auto"/>
    </w:pPr>
    <w:rPr>
      <w:rFonts w:ascii="Times New Roman" w:hAnsi="Times New Roman" w:cs="Times New Roman"/>
      <w:color w:val="000000"/>
      <w:sz w:val="24"/>
      <w:szCs w:val="24"/>
    </w:rPr>
  </w:style>
  <w:style w:type="character" w:styleId="Hperlink">
    <w:name w:val="Hyperlink"/>
    <w:basedOn w:val="Liguvaikefont"/>
    <w:uiPriority w:val="99"/>
    <w:unhideWhenUsed/>
    <w:rsid w:val="008E62F5"/>
    <w:rPr>
      <w:color w:val="0563C1" w:themeColor="hyperlink"/>
      <w:u w:val="single"/>
    </w:rPr>
  </w:style>
  <w:style w:type="character" w:styleId="Lahendamatamainimine">
    <w:name w:val="Unresolved Mention"/>
    <w:basedOn w:val="Liguvaikefont"/>
    <w:uiPriority w:val="99"/>
    <w:semiHidden/>
    <w:unhideWhenUsed/>
    <w:rsid w:val="008E62F5"/>
    <w:rPr>
      <w:color w:val="605E5C"/>
      <w:shd w:val="clear" w:color="auto" w:fill="E1DFDD"/>
    </w:rPr>
  </w:style>
  <w:style w:type="paragraph" w:styleId="Vahedeta">
    <w:name w:val="No Spacing"/>
    <w:uiPriority w:val="1"/>
    <w:qFormat/>
    <w:rsid w:val="00A519AB"/>
    <w:pPr>
      <w:spacing w:after="0" w:line="240" w:lineRule="auto"/>
    </w:pPr>
  </w:style>
  <w:style w:type="paragraph" w:styleId="Allmrkusetekst">
    <w:name w:val="footnote text"/>
    <w:aliases w:val="Footnote Text Char,Footnote Text Char Char Char12 Char,Footnote Text Char1 Char Char Char Char12 Char,Footnote Text Char1 Char Char Char12 Char,ALTS FOOTNOTE3 Char,Footnote Text Char13 Char Char2,Footnote Text Char13 Char Char Char"/>
    <w:basedOn w:val="Normaallaad"/>
    <w:link w:val="AllmrkusetekstMrk"/>
    <w:uiPriority w:val="99"/>
    <w:unhideWhenUsed/>
    <w:rsid w:val="0090416B"/>
    <w:pPr>
      <w:spacing w:after="0" w:line="240" w:lineRule="auto"/>
    </w:pPr>
    <w:rPr>
      <w:sz w:val="20"/>
      <w:szCs w:val="20"/>
    </w:rPr>
  </w:style>
  <w:style w:type="character" w:customStyle="1" w:styleId="AllmrkusetekstMrk">
    <w:name w:val="Allmärkuse tekst Märk"/>
    <w:aliases w:val="Footnote Text Char Märk,Footnote Text Char Char Char12 Char Märk,Footnote Text Char1 Char Char Char Char12 Char Märk,Footnote Text Char1 Char Char Char12 Char Märk,ALTS FOOTNOTE3 Char Märk,Footnote Text Char13 Char Char2 Märk"/>
    <w:basedOn w:val="Liguvaikefont"/>
    <w:link w:val="Allmrkusetekst"/>
    <w:uiPriority w:val="99"/>
    <w:rsid w:val="0090416B"/>
    <w:rPr>
      <w:sz w:val="20"/>
      <w:szCs w:val="20"/>
    </w:rPr>
  </w:style>
  <w:style w:type="character" w:styleId="Allmrkuseviide">
    <w:name w:val="footnote reference"/>
    <w:basedOn w:val="Liguvaikefont"/>
    <w:uiPriority w:val="99"/>
    <w:semiHidden/>
    <w:unhideWhenUsed/>
    <w:rsid w:val="0090416B"/>
    <w:rPr>
      <w:vertAlign w:val="superscript"/>
    </w:rPr>
  </w:style>
  <w:style w:type="paragraph" w:styleId="Jutumullitekst">
    <w:name w:val="Balloon Text"/>
    <w:basedOn w:val="Normaallaad"/>
    <w:link w:val="JutumullitekstMrk"/>
    <w:uiPriority w:val="99"/>
    <w:semiHidden/>
    <w:unhideWhenUsed/>
    <w:rsid w:val="00642603"/>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642603"/>
    <w:rPr>
      <w:rFonts w:ascii="Segoe UI" w:hAnsi="Segoe UI" w:cs="Segoe UI"/>
      <w:sz w:val="18"/>
      <w:szCs w:val="18"/>
    </w:rPr>
  </w:style>
  <w:style w:type="character" w:styleId="Klastatudhperlink">
    <w:name w:val="FollowedHyperlink"/>
    <w:basedOn w:val="Liguvaikefont"/>
    <w:uiPriority w:val="99"/>
    <w:semiHidden/>
    <w:unhideWhenUsed/>
    <w:rsid w:val="001966D1"/>
    <w:rPr>
      <w:color w:val="954F72" w:themeColor="followedHyperlink"/>
      <w:u w:val="single"/>
    </w:rPr>
  </w:style>
  <w:style w:type="character" w:customStyle="1" w:styleId="Pealkiri1Mrk">
    <w:name w:val="Pealkiri 1 Märk"/>
    <w:basedOn w:val="Liguvaikefont"/>
    <w:link w:val="Pealkiri1"/>
    <w:uiPriority w:val="9"/>
    <w:rsid w:val="00264D38"/>
    <w:rPr>
      <w:rFonts w:asciiTheme="majorHAnsi" w:eastAsiaTheme="majorEastAsia" w:hAnsiTheme="majorHAnsi" w:cstheme="majorBidi"/>
      <w:color w:val="2F5496" w:themeColor="accent1" w:themeShade="BF"/>
      <w:sz w:val="32"/>
      <w:szCs w:val="32"/>
    </w:rPr>
  </w:style>
  <w:style w:type="paragraph" w:styleId="Kehatekst">
    <w:name w:val="Body Text"/>
    <w:basedOn w:val="Normaallaad"/>
    <w:link w:val="KehatekstMrk"/>
    <w:uiPriority w:val="99"/>
    <w:semiHidden/>
    <w:unhideWhenUsed/>
    <w:rsid w:val="00474185"/>
    <w:pPr>
      <w:spacing w:after="120"/>
    </w:pPr>
  </w:style>
  <w:style w:type="character" w:customStyle="1" w:styleId="KehatekstMrk">
    <w:name w:val="Kehatekst Märk"/>
    <w:basedOn w:val="Liguvaikefont"/>
    <w:link w:val="Kehatekst"/>
    <w:uiPriority w:val="99"/>
    <w:semiHidden/>
    <w:rsid w:val="00474185"/>
  </w:style>
  <w:style w:type="character" w:styleId="Kommentaariviide">
    <w:name w:val="annotation reference"/>
    <w:basedOn w:val="Liguvaikefont"/>
    <w:uiPriority w:val="99"/>
    <w:semiHidden/>
    <w:unhideWhenUsed/>
    <w:rsid w:val="0033319A"/>
    <w:rPr>
      <w:sz w:val="16"/>
      <w:szCs w:val="16"/>
    </w:rPr>
  </w:style>
  <w:style w:type="paragraph" w:styleId="Kommentaaritekst">
    <w:name w:val="annotation text"/>
    <w:basedOn w:val="Normaallaad"/>
    <w:link w:val="KommentaaritekstMrk"/>
    <w:uiPriority w:val="99"/>
    <w:unhideWhenUsed/>
    <w:rsid w:val="0033319A"/>
    <w:pPr>
      <w:spacing w:line="240" w:lineRule="auto"/>
    </w:pPr>
    <w:rPr>
      <w:sz w:val="20"/>
      <w:szCs w:val="20"/>
    </w:rPr>
  </w:style>
  <w:style w:type="character" w:customStyle="1" w:styleId="KommentaaritekstMrk">
    <w:name w:val="Kommentaari tekst Märk"/>
    <w:basedOn w:val="Liguvaikefont"/>
    <w:link w:val="Kommentaaritekst"/>
    <w:uiPriority w:val="99"/>
    <w:rsid w:val="0033319A"/>
    <w:rPr>
      <w:sz w:val="20"/>
      <w:szCs w:val="20"/>
    </w:rPr>
  </w:style>
  <w:style w:type="paragraph" w:styleId="Kommentaariteema">
    <w:name w:val="annotation subject"/>
    <w:basedOn w:val="Kommentaaritekst"/>
    <w:next w:val="Kommentaaritekst"/>
    <w:link w:val="KommentaariteemaMrk"/>
    <w:uiPriority w:val="99"/>
    <w:semiHidden/>
    <w:unhideWhenUsed/>
    <w:rsid w:val="0033319A"/>
    <w:rPr>
      <w:b/>
      <w:bCs/>
    </w:rPr>
  </w:style>
  <w:style w:type="character" w:customStyle="1" w:styleId="KommentaariteemaMrk">
    <w:name w:val="Kommentaari teema Märk"/>
    <w:basedOn w:val="KommentaaritekstMrk"/>
    <w:link w:val="Kommentaariteema"/>
    <w:uiPriority w:val="99"/>
    <w:semiHidden/>
    <w:rsid w:val="0033319A"/>
    <w:rPr>
      <w:b/>
      <w:bCs/>
      <w:sz w:val="20"/>
      <w:szCs w:val="20"/>
    </w:rPr>
  </w:style>
  <w:style w:type="paragraph" w:styleId="Normaallaadveeb">
    <w:name w:val="Normal (Web)"/>
    <w:basedOn w:val="Normaallaad"/>
    <w:uiPriority w:val="99"/>
    <w:semiHidden/>
    <w:unhideWhenUsed/>
    <w:rsid w:val="00FD06BE"/>
    <w:rPr>
      <w:rFonts w:ascii="Times New Roman" w:hAnsi="Times New Roman" w:cs="Times New Roman"/>
      <w:sz w:val="24"/>
      <w:szCs w:val="24"/>
    </w:rPr>
  </w:style>
  <w:style w:type="paragraph" w:styleId="Loendilik">
    <w:name w:val="List Paragraph"/>
    <w:basedOn w:val="Normaallaad"/>
    <w:uiPriority w:val="34"/>
    <w:qFormat/>
    <w:rsid w:val="00F374DF"/>
    <w:pPr>
      <w:ind w:left="720"/>
      <w:contextualSpacing/>
    </w:pPr>
  </w:style>
  <w:style w:type="paragraph" w:styleId="Redaktsioon">
    <w:name w:val="Revision"/>
    <w:hidden/>
    <w:uiPriority w:val="99"/>
    <w:semiHidden/>
    <w:rsid w:val="005A4641"/>
    <w:pPr>
      <w:spacing w:after="0" w:line="240" w:lineRule="auto"/>
    </w:pPr>
  </w:style>
  <w:style w:type="character" w:customStyle="1" w:styleId="ui-provider">
    <w:name w:val="ui-provider"/>
    <w:basedOn w:val="Liguvaikefont"/>
    <w:rsid w:val="00A54A84"/>
  </w:style>
  <w:style w:type="paragraph" w:styleId="Pis">
    <w:name w:val="header"/>
    <w:basedOn w:val="Normaallaad"/>
    <w:link w:val="PisMrk"/>
    <w:uiPriority w:val="99"/>
    <w:unhideWhenUsed/>
    <w:rsid w:val="00960EB2"/>
    <w:pPr>
      <w:tabs>
        <w:tab w:val="center" w:pos="4536"/>
        <w:tab w:val="right" w:pos="9072"/>
      </w:tabs>
      <w:spacing w:after="0" w:line="240" w:lineRule="auto"/>
    </w:pPr>
  </w:style>
  <w:style w:type="character" w:customStyle="1" w:styleId="PisMrk">
    <w:name w:val="Päis Märk"/>
    <w:basedOn w:val="Liguvaikefont"/>
    <w:link w:val="Pis"/>
    <w:uiPriority w:val="99"/>
    <w:rsid w:val="00960EB2"/>
  </w:style>
  <w:style w:type="paragraph" w:styleId="Jalus">
    <w:name w:val="footer"/>
    <w:basedOn w:val="Normaallaad"/>
    <w:link w:val="JalusMrk"/>
    <w:uiPriority w:val="99"/>
    <w:unhideWhenUsed/>
    <w:rsid w:val="00960EB2"/>
    <w:pPr>
      <w:tabs>
        <w:tab w:val="center" w:pos="4536"/>
        <w:tab w:val="right" w:pos="9072"/>
      </w:tabs>
      <w:spacing w:after="0" w:line="240" w:lineRule="auto"/>
    </w:pPr>
  </w:style>
  <w:style w:type="character" w:customStyle="1" w:styleId="JalusMrk">
    <w:name w:val="Jalus Märk"/>
    <w:basedOn w:val="Liguvaikefont"/>
    <w:link w:val="Jalus"/>
    <w:uiPriority w:val="99"/>
    <w:rsid w:val="00960EB2"/>
  </w:style>
  <w:style w:type="character" w:customStyle="1" w:styleId="Pealkiri2Mrk">
    <w:name w:val="Pealkiri 2 Märk"/>
    <w:basedOn w:val="Liguvaikefont"/>
    <w:link w:val="Pealkiri2"/>
    <w:uiPriority w:val="9"/>
    <w:semiHidden/>
    <w:rsid w:val="00D7150B"/>
    <w:rPr>
      <w:rFonts w:asciiTheme="majorHAnsi" w:eastAsiaTheme="majorEastAsia" w:hAnsiTheme="majorHAnsi" w:cstheme="majorBidi"/>
      <w:color w:val="2F5496" w:themeColor="accent1" w:themeShade="BF"/>
      <w:sz w:val="26"/>
      <w:szCs w:val="26"/>
    </w:rPr>
  </w:style>
  <w:style w:type="character" w:customStyle="1" w:styleId="Pealkiri3Mrk">
    <w:name w:val="Pealkiri 3 Märk"/>
    <w:basedOn w:val="Liguvaikefont"/>
    <w:link w:val="Pealkiri3"/>
    <w:uiPriority w:val="9"/>
    <w:semiHidden/>
    <w:rsid w:val="004657BB"/>
    <w:rPr>
      <w:rFonts w:asciiTheme="majorHAnsi" w:eastAsiaTheme="majorEastAsia" w:hAnsiTheme="majorHAnsi" w:cstheme="majorBidi"/>
      <w:color w:val="1F3763" w:themeColor="accent1" w:themeShade="7F"/>
      <w:sz w:val="24"/>
      <w:szCs w:val="24"/>
    </w:rPr>
  </w:style>
  <w:style w:type="character" w:styleId="Selgeltmrgatavviide">
    <w:name w:val="Intense Reference"/>
    <w:basedOn w:val="Liguvaikefont"/>
    <w:uiPriority w:val="32"/>
    <w:qFormat/>
    <w:rsid w:val="00B52075"/>
    <w:rPr>
      <w:b/>
      <w:bCs/>
      <w:smallCaps/>
      <w:color w:val="2F5496" w:themeColor="accent1" w:themeShade="BF"/>
      <w:spacing w:val="5"/>
    </w:rPr>
  </w:style>
  <w:style w:type="character" w:styleId="Mainimine">
    <w:name w:val="Mention"/>
    <w:basedOn w:val="Liguvaikefont"/>
    <w:uiPriority w:val="99"/>
    <w:unhideWhenUsed/>
    <w:rsid w:val="00EF06E7"/>
    <w:rPr>
      <w:color w:val="2B579A"/>
      <w:shd w:val="clear" w:color="auto" w:fill="E1DFDD"/>
    </w:rPr>
  </w:style>
  <w:style w:type="paragraph" w:customStyle="1" w:styleId="Standard">
    <w:name w:val="Standard"/>
    <w:rsid w:val="00A336B7"/>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333142">
      <w:bodyDiv w:val="1"/>
      <w:marLeft w:val="0"/>
      <w:marRight w:val="0"/>
      <w:marTop w:val="0"/>
      <w:marBottom w:val="0"/>
      <w:divBdr>
        <w:top w:val="none" w:sz="0" w:space="0" w:color="auto"/>
        <w:left w:val="none" w:sz="0" w:space="0" w:color="auto"/>
        <w:bottom w:val="none" w:sz="0" w:space="0" w:color="auto"/>
        <w:right w:val="none" w:sz="0" w:space="0" w:color="auto"/>
      </w:divBdr>
    </w:div>
    <w:div w:id="365102715">
      <w:bodyDiv w:val="1"/>
      <w:marLeft w:val="0"/>
      <w:marRight w:val="0"/>
      <w:marTop w:val="0"/>
      <w:marBottom w:val="0"/>
      <w:divBdr>
        <w:top w:val="none" w:sz="0" w:space="0" w:color="auto"/>
        <w:left w:val="none" w:sz="0" w:space="0" w:color="auto"/>
        <w:bottom w:val="none" w:sz="0" w:space="0" w:color="auto"/>
        <w:right w:val="none" w:sz="0" w:space="0" w:color="auto"/>
      </w:divBdr>
    </w:div>
    <w:div w:id="423769913">
      <w:bodyDiv w:val="1"/>
      <w:marLeft w:val="0"/>
      <w:marRight w:val="0"/>
      <w:marTop w:val="0"/>
      <w:marBottom w:val="0"/>
      <w:divBdr>
        <w:top w:val="none" w:sz="0" w:space="0" w:color="auto"/>
        <w:left w:val="none" w:sz="0" w:space="0" w:color="auto"/>
        <w:bottom w:val="none" w:sz="0" w:space="0" w:color="auto"/>
        <w:right w:val="none" w:sz="0" w:space="0" w:color="auto"/>
      </w:divBdr>
    </w:div>
    <w:div w:id="1079791515">
      <w:bodyDiv w:val="1"/>
      <w:marLeft w:val="0"/>
      <w:marRight w:val="0"/>
      <w:marTop w:val="0"/>
      <w:marBottom w:val="0"/>
      <w:divBdr>
        <w:top w:val="none" w:sz="0" w:space="0" w:color="auto"/>
        <w:left w:val="none" w:sz="0" w:space="0" w:color="auto"/>
        <w:bottom w:val="none" w:sz="0" w:space="0" w:color="auto"/>
        <w:right w:val="none" w:sz="0" w:space="0" w:color="auto"/>
      </w:divBdr>
    </w:div>
    <w:div w:id="1087071906">
      <w:bodyDiv w:val="1"/>
      <w:marLeft w:val="0"/>
      <w:marRight w:val="0"/>
      <w:marTop w:val="0"/>
      <w:marBottom w:val="0"/>
      <w:divBdr>
        <w:top w:val="none" w:sz="0" w:space="0" w:color="auto"/>
        <w:left w:val="none" w:sz="0" w:space="0" w:color="auto"/>
        <w:bottom w:val="none" w:sz="0" w:space="0" w:color="auto"/>
        <w:right w:val="none" w:sz="0" w:space="0" w:color="auto"/>
      </w:divBdr>
    </w:div>
    <w:div w:id="1144740407">
      <w:bodyDiv w:val="1"/>
      <w:marLeft w:val="0"/>
      <w:marRight w:val="0"/>
      <w:marTop w:val="0"/>
      <w:marBottom w:val="0"/>
      <w:divBdr>
        <w:top w:val="none" w:sz="0" w:space="0" w:color="auto"/>
        <w:left w:val="none" w:sz="0" w:space="0" w:color="auto"/>
        <w:bottom w:val="none" w:sz="0" w:space="0" w:color="auto"/>
        <w:right w:val="none" w:sz="0" w:space="0" w:color="auto"/>
      </w:divBdr>
    </w:div>
    <w:div w:id="1244146722">
      <w:bodyDiv w:val="1"/>
      <w:marLeft w:val="0"/>
      <w:marRight w:val="0"/>
      <w:marTop w:val="0"/>
      <w:marBottom w:val="0"/>
      <w:divBdr>
        <w:top w:val="none" w:sz="0" w:space="0" w:color="auto"/>
        <w:left w:val="none" w:sz="0" w:space="0" w:color="auto"/>
        <w:bottom w:val="none" w:sz="0" w:space="0" w:color="auto"/>
        <w:right w:val="none" w:sz="0" w:space="0" w:color="auto"/>
      </w:divBdr>
    </w:div>
    <w:div w:id="1246498931">
      <w:bodyDiv w:val="1"/>
      <w:marLeft w:val="0"/>
      <w:marRight w:val="0"/>
      <w:marTop w:val="0"/>
      <w:marBottom w:val="0"/>
      <w:divBdr>
        <w:top w:val="none" w:sz="0" w:space="0" w:color="auto"/>
        <w:left w:val="none" w:sz="0" w:space="0" w:color="auto"/>
        <w:bottom w:val="none" w:sz="0" w:space="0" w:color="auto"/>
        <w:right w:val="none" w:sz="0" w:space="0" w:color="auto"/>
      </w:divBdr>
    </w:div>
    <w:div w:id="1288120437">
      <w:bodyDiv w:val="1"/>
      <w:marLeft w:val="0"/>
      <w:marRight w:val="0"/>
      <w:marTop w:val="0"/>
      <w:marBottom w:val="0"/>
      <w:divBdr>
        <w:top w:val="none" w:sz="0" w:space="0" w:color="auto"/>
        <w:left w:val="none" w:sz="0" w:space="0" w:color="auto"/>
        <w:bottom w:val="none" w:sz="0" w:space="0" w:color="auto"/>
        <w:right w:val="none" w:sz="0" w:space="0" w:color="auto"/>
      </w:divBdr>
    </w:div>
    <w:div w:id="1315135118">
      <w:bodyDiv w:val="1"/>
      <w:marLeft w:val="0"/>
      <w:marRight w:val="0"/>
      <w:marTop w:val="0"/>
      <w:marBottom w:val="0"/>
      <w:divBdr>
        <w:top w:val="none" w:sz="0" w:space="0" w:color="auto"/>
        <w:left w:val="none" w:sz="0" w:space="0" w:color="auto"/>
        <w:bottom w:val="none" w:sz="0" w:space="0" w:color="auto"/>
        <w:right w:val="none" w:sz="0" w:space="0" w:color="auto"/>
      </w:divBdr>
    </w:div>
    <w:div w:id="209285224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erko.kulu@ttja.ee"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liisi.moks@justdigi.ee" TargetMode="External"/><Relationship Id="rId17" Type="http://schemas.openxmlformats.org/officeDocument/2006/relationships/hyperlink" Target="https://eelnoud.valitsus.ee/main/mount/docList/79d4206a-ad00-4677-8e6b-a38164b53938" TargetMode="External"/><Relationship Id="rId2" Type="http://schemas.openxmlformats.org/officeDocument/2006/relationships/customXml" Target="../customXml/item2.xml"/><Relationship Id="rId16" Type="http://schemas.openxmlformats.org/officeDocument/2006/relationships/hyperlink" Target="https://www.riigiteataja.ee/et/akt/104082026013"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art.laas@justdigi.ee" TargetMode="External"/><Relationship Id="rId5" Type="http://schemas.openxmlformats.org/officeDocument/2006/relationships/numbering" Target="numbering.xml"/><Relationship Id="rId15" Type="http://schemas.openxmlformats.org/officeDocument/2006/relationships/hyperlink" Target="mailto:moonika.kuusk@justdigi.ee"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drik.kriisa@ttja.ee"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iigiteataja.ee/akt/124042026004" TargetMode="External"/><Relationship Id="rId3" Type="http://schemas.openxmlformats.org/officeDocument/2006/relationships/hyperlink" Target="https://eur-lex.europa.eu/legal-content/ET/TXT/?uri=CELEX%3A32014L0053&amp;qid=1694679635492" TargetMode="External"/><Relationship Id="rId7" Type="http://schemas.openxmlformats.org/officeDocument/2006/relationships/hyperlink" Target="https://eur-lex.europa.eu/legal-content/ET/TXT/?uri=celex%3A32024L2839" TargetMode="External"/><Relationship Id="rId2" Type="http://schemas.openxmlformats.org/officeDocument/2006/relationships/hyperlink" Target="https://www.riigiteataja.ee/et/akt/109072026008" TargetMode="External"/><Relationship Id="rId1" Type="http://schemas.openxmlformats.org/officeDocument/2006/relationships/hyperlink" Target="https://www.riigiteataja.ee/et/akt/109072026007" TargetMode="External"/><Relationship Id="rId6" Type="http://schemas.openxmlformats.org/officeDocument/2006/relationships/hyperlink" Target="https://eur-lex.europa.eu/legal-content/ET/TXT/?uri=CELEX%3A32024L2749&amp;qid=1768548540296" TargetMode="External"/><Relationship Id="rId5" Type="http://schemas.openxmlformats.org/officeDocument/2006/relationships/hyperlink" Target="https://eur-lex.europa.eu/legal-content/ET/TXT/?uri=celex%3A32023R1717" TargetMode="External"/><Relationship Id="rId4" Type="http://schemas.openxmlformats.org/officeDocument/2006/relationships/hyperlink" Target="https://eur-lex.europa.eu/legal-content/ET/TXT/?uri=CELEX%3A32022L2380&amp;qid=1779262773986" TargetMode="External"/><Relationship Id="rId9" Type="http://schemas.openxmlformats.org/officeDocument/2006/relationships/hyperlink" Target="https://www.riigiteataja.ee/akt/120072023003"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869502-DBFC-41C7-9218-F8ED71369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CD344D-50E8-41C7-9750-FD8176119573}">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customXml/itemProps3.xml><?xml version="1.0" encoding="utf-8"?>
<ds:datastoreItem xmlns:ds="http://schemas.openxmlformats.org/officeDocument/2006/customXml" ds:itemID="{3191C442-08BC-40B3-B326-72456D91D0F0}">
  <ds:schemaRefs>
    <ds:schemaRef ds:uri="http://schemas.openxmlformats.org/officeDocument/2006/bibliography"/>
  </ds:schemaRefs>
</ds:datastoreItem>
</file>

<file path=customXml/itemProps4.xml><?xml version="1.0" encoding="utf-8"?>
<ds:datastoreItem xmlns:ds="http://schemas.openxmlformats.org/officeDocument/2006/customXml" ds:itemID="{505D413E-F0D8-4AAB-8694-44BE1870E0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13</Pages>
  <Words>5806</Words>
  <Characters>33676</Characters>
  <Application>Microsoft Office Word</Application>
  <DocSecurity>0</DocSecurity>
  <Lines>280</Lines>
  <Paragraphs>78</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39404</CharactersWithSpaces>
  <SharedDoc>false</SharedDoc>
  <HLinks>
    <vt:vector size="96" baseType="variant">
      <vt:variant>
        <vt:i4>7340144</vt:i4>
      </vt:variant>
      <vt:variant>
        <vt:i4>21</vt:i4>
      </vt:variant>
      <vt:variant>
        <vt:i4>0</vt:i4>
      </vt:variant>
      <vt:variant>
        <vt:i4>5</vt:i4>
      </vt:variant>
      <vt:variant>
        <vt:lpwstr>https://eelnoud.valitsus.ee/main/mount/docList/79d4206a-ad00-4677-8e6b-a38164b53938</vt:lpwstr>
      </vt:variant>
      <vt:variant>
        <vt:lpwstr/>
      </vt:variant>
      <vt:variant>
        <vt:i4>7471164</vt:i4>
      </vt:variant>
      <vt:variant>
        <vt:i4>18</vt:i4>
      </vt:variant>
      <vt:variant>
        <vt:i4>0</vt:i4>
      </vt:variant>
      <vt:variant>
        <vt:i4>5</vt:i4>
      </vt:variant>
      <vt:variant>
        <vt:lpwstr>https://www.riigiteataja.ee/et/akt/104082026013</vt:lpwstr>
      </vt:variant>
      <vt:variant>
        <vt:lpwstr/>
      </vt:variant>
      <vt:variant>
        <vt:i4>4980780</vt:i4>
      </vt:variant>
      <vt:variant>
        <vt:i4>12</vt:i4>
      </vt:variant>
      <vt:variant>
        <vt:i4>0</vt:i4>
      </vt:variant>
      <vt:variant>
        <vt:i4>5</vt:i4>
      </vt:variant>
      <vt:variant>
        <vt:lpwstr>mailto:moonika.kuusk@justdigi.ee</vt:lpwstr>
      </vt:variant>
      <vt:variant>
        <vt:lpwstr/>
      </vt:variant>
      <vt:variant>
        <vt:i4>721020</vt:i4>
      </vt:variant>
      <vt:variant>
        <vt:i4>9</vt:i4>
      </vt:variant>
      <vt:variant>
        <vt:i4>0</vt:i4>
      </vt:variant>
      <vt:variant>
        <vt:i4>5</vt:i4>
      </vt:variant>
      <vt:variant>
        <vt:lpwstr>mailto:endrik.kriisa@ttja.ee</vt:lpwstr>
      </vt:variant>
      <vt:variant>
        <vt:lpwstr/>
      </vt:variant>
      <vt:variant>
        <vt:i4>1507424</vt:i4>
      </vt:variant>
      <vt:variant>
        <vt:i4>6</vt:i4>
      </vt:variant>
      <vt:variant>
        <vt:i4>0</vt:i4>
      </vt:variant>
      <vt:variant>
        <vt:i4>5</vt:i4>
      </vt:variant>
      <vt:variant>
        <vt:lpwstr>mailto:erko.kulu@ttja.ee</vt:lpwstr>
      </vt:variant>
      <vt:variant>
        <vt:lpwstr/>
      </vt:variant>
      <vt:variant>
        <vt:i4>2883670</vt:i4>
      </vt:variant>
      <vt:variant>
        <vt:i4>3</vt:i4>
      </vt:variant>
      <vt:variant>
        <vt:i4>0</vt:i4>
      </vt:variant>
      <vt:variant>
        <vt:i4>5</vt:i4>
      </vt:variant>
      <vt:variant>
        <vt:lpwstr>mailto:liisi.moks@justdigi.ee</vt:lpwstr>
      </vt:variant>
      <vt:variant>
        <vt:lpwstr/>
      </vt:variant>
      <vt:variant>
        <vt:i4>1048694</vt:i4>
      </vt:variant>
      <vt:variant>
        <vt:i4>0</vt:i4>
      </vt:variant>
      <vt:variant>
        <vt:i4>0</vt:i4>
      </vt:variant>
      <vt:variant>
        <vt:i4>5</vt:i4>
      </vt:variant>
      <vt:variant>
        <vt:lpwstr>mailto:mart.laas@justdigi.ee</vt:lpwstr>
      </vt:variant>
      <vt:variant>
        <vt:lpwstr/>
      </vt:variant>
      <vt:variant>
        <vt:i4>6029330</vt:i4>
      </vt:variant>
      <vt:variant>
        <vt:i4>24</vt:i4>
      </vt:variant>
      <vt:variant>
        <vt:i4>0</vt:i4>
      </vt:variant>
      <vt:variant>
        <vt:i4>5</vt:i4>
      </vt:variant>
      <vt:variant>
        <vt:lpwstr>https://www.riigiteataja.ee/akt/120072023003</vt:lpwstr>
      </vt:variant>
      <vt:variant>
        <vt:lpwstr/>
      </vt:variant>
      <vt:variant>
        <vt:i4>5963792</vt:i4>
      </vt:variant>
      <vt:variant>
        <vt:i4>21</vt:i4>
      </vt:variant>
      <vt:variant>
        <vt:i4>0</vt:i4>
      </vt:variant>
      <vt:variant>
        <vt:i4>5</vt:i4>
      </vt:variant>
      <vt:variant>
        <vt:lpwstr>https://www.riigiteataja.ee/akt/124042026004</vt:lpwstr>
      </vt:variant>
      <vt:variant>
        <vt:lpwstr/>
      </vt:variant>
      <vt:variant>
        <vt:i4>7143543</vt:i4>
      </vt:variant>
      <vt:variant>
        <vt:i4>18</vt:i4>
      </vt:variant>
      <vt:variant>
        <vt:i4>0</vt:i4>
      </vt:variant>
      <vt:variant>
        <vt:i4>5</vt:i4>
      </vt:variant>
      <vt:variant>
        <vt:lpwstr>https://eur-lex.europa.eu/legal-content/ET/TXT/?uri=celex%3A32024L2839</vt:lpwstr>
      </vt:variant>
      <vt:variant>
        <vt:lpwstr/>
      </vt:variant>
      <vt:variant>
        <vt:i4>5046277</vt:i4>
      </vt:variant>
      <vt:variant>
        <vt:i4>15</vt:i4>
      </vt:variant>
      <vt:variant>
        <vt:i4>0</vt:i4>
      </vt:variant>
      <vt:variant>
        <vt:i4>5</vt:i4>
      </vt:variant>
      <vt:variant>
        <vt:lpwstr>https://eur-lex.europa.eu/legal-content/ET/TXT/?uri=CELEX%3A32024L2749&amp;qid=1768548540296</vt:lpwstr>
      </vt:variant>
      <vt:variant>
        <vt:lpwstr/>
      </vt:variant>
      <vt:variant>
        <vt:i4>7471217</vt:i4>
      </vt:variant>
      <vt:variant>
        <vt:i4>12</vt:i4>
      </vt:variant>
      <vt:variant>
        <vt:i4>0</vt:i4>
      </vt:variant>
      <vt:variant>
        <vt:i4>5</vt:i4>
      </vt:variant>
      <vt:variant>
        <vt:lpwstr>https://eur-lex.europa.eu/legal-content/ET/TXT/?uri=celex%3A32023R1717</vt:lpwstr>
      </vt:variant>
      <vt:variant>
        <vt:lpwstr/>
      </vt:variant>
      <vt:variant>
        <vt:i4>4456460</vt:i4>
      </vt:variant>
      <vt:variant>
        <vt:i4>9</vt:i4>
      </vt:variant>
      <vt:variant>
        <vt:i4>0</vt:i4>
      </vt:variant>
      <vt:variant>
        <vt:i4>5</vt:i4>
      </vt:variant>
      <vt:variant>
        <vt:lpwstr>https://eur-lex.europa.eu/legal-content/ET/TXT/?uri=CELEX%3A32022L2380&amp;qid=1779262773986</vt:lpwstr>
      </vt:variant>
      <vt:variant>
        <vt:lpwstr/>
      </vt:variant>
      <vt:variant>
        <vt:i4>4915214</vt:i4>
      </vt:variant>
      <vt:variant>
        <vt:i4>6</vt:i4>
      </vt:variant>
      <vt:variant>
        <vt:i4>0</vt:i4>
      </vt:variant>
      <vt:variant>
        <vt:i4>5</vt:i4>
      </vt:variant>
      <vt:variant>
        <vt:lpwstr>https://eur-lex.europa.eu/legal-content/ET/TXT/?uri=CELEX%3A32014L0053&amp;qid=1694679635492</vt:lpwstr>
      </vt:variant>
      <vt:variant>
        <vt:lpwstr/>
      </vt:variant>
      <vt:variant>
        <vt:i4>7405628</vt:i4>
      </vt:variant>
      <vt:variant>
        <vt:i4>3</vt:i4>
      </vt:variant>
      <vt:variant>
        <vt:i4>0</vt:i4>
      </vt:variant>
      <vt:variant>
        <vt:i4>5</vt:i4>
      </vt:variant>
      <vt:variant>
        <vt:lpwstr>https://www.riigiteataja.ee/et/akt/109072026008</vt:lpwstr>
      </vt:variant>
      <vt:variant>
        <vt:lpwstr/>
      </vt:variant>
      <vt:variant>
        <vt:i4>7405628</vt:i4>
      </vt:variant>
      <vt:variant>
        <vt:i4>0</vt:i4>
      </vt:variant>
      <vt:variant>
        <vt:i4>0</vt:i4>
      </vt:variant>
      <vt:variant>
        <vt:i4>5</vt:i4>
      </vt:variant>
      <vt:variant>
        <vt:lpwstr>https://www.riigiteataja.ee/et/akt/109072026007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Irena Lukas</dc:creator>
  <cp:keywords/>
  <dc:description/>
  <cp:lastModifiedBy>Heili Tõnisson - RK</cp:lastModifiedBy>
  <cp:revision>3</cp:revision>
  <cp:lastPrinted>2026-04-15T19:25:00Z</cp:lastPrinted>
  <dcterms:created xsi:type="dcterms:W3CDTF">2026-10-14T06:58:00Z</dcterms:created>
  <dcterms:modified xsi:type="dcterms:W3CDTF">2026-10-14T12:59:00Z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2025-05-20T11:30:39Z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92ce6bd9-1017-493a-a0a6-69a26bf4ccab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