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3C584" w14:textId="77777777" w:rsidR="00AF2013" w:rsidRPr="008519C0" w:rsidRDefault="00AF2013" w:rsidP="00AF2013">
      <w:pPr>
        <w:jc w:val="both"/>
        <w:rPr>
          <w:rFonts w:ascii="Times New Roman" w:hAnsi="Times New Roman" w:cs="Times New Roman"/>
          <w:b/>
          <w:sz w:val="24"/>
          <w:szCs w:val="24"/>
        </w:rPr>
      </w:pPr>
      <w:r w:rsidRPr="008519C0">
        <w:rPr>
          <w:rFonts w:ascii="Times New Roman" w:hAnsi="Times New Roman" w:cs="Times New Roman"/>
          <w:b/>
          <w:sz w:val="24"/>
          <w:szCs w:val="24"/>
        </w:rPr>
        <w:t>Tehniline kirjeldus</w:t>
      </w:r>
    </w:p>
    <w:p w14:paraId="2C6D235C" w14:textId="0AA7A2D9" w:rsidR="00AF2013" w:rsidRPr="008519C0" w:rsidRDefault="007846BD" w:rsidP="00AF2013">
      <w:pPr>
        <w:jc w:val="both"/>
        <w:rPr>
          <w:rFonts w:ascii="Times New Roman" w:hAnsi="Times New Roman" w:cs="Times New Roman"/>
          <w:b/>
          <w:sz w:val="24"/>
          <w:szCs w:val="24"/>
        </w:rPr>
      </w:pPr>
      <w:r>
        <w:rPr>
          <w:rFonts w:ascii="Times New Roman" w:hAnsi="Times New Roman" w:cs="Times New Roman"/>
          <w:b/>
          <w:bCs/>
          <w:sz w:val="24"/>
          <w:szCs w:val="24"/>
        </w:rPr>
        <w:t>Liivi lahe akustikaseire GRAHS ajastuse sobivuse uuring</w:t>
      </w:r>
      <w:r w:rsidR="00534499">
        <w:rPr>
          <w:rFonts w:ascii="Times New Roman" w:hAnsi="Times New Roman" w:cs="Times New Roman"/>
          <w:b/>
          <w:bCs/>
          <w:sz w:val="24"/>
          <w:szCs w:val="24"/>
        </w:rPr>
        <w:t xml:space="preserve"> 202</w:t>
      </w:r>
      <w:r w:rsidR="00997A3B">
        <w:rPr>
          <w:rFonts w:ascii="Times New Roman" w:hAnsi="Times New Roman" w:cs="Times New Roman"/>
          <w:b/>
          <w:bCs/>
          <w:sz w:val="24"/>
          <w:szCs w:val="24"/>
        </w:rPr>
        <w:t>4-2027</w:t>
      </w:r>
    </w:p>
    <w:p w14:paraId="71F2420E" w14:textId="77777777" w:rsidR="00AF2013" w:rsidRPr="008519C0" w:rsidRDefault="00AF2013" w:rsidP="00AF2013">
      <w:pPr>
        <w:jc w:val="both"/>
        <w:rPr>
          <w:rFonts w:ascii="Times New Roman" w:hAnsi="Times New Roman" w:cs="Times New Roman"/>
          <w:b/>
          <w:sz w:val="24"/>
          <w:szCs w:val="24"/>
        </w:rPr>
      </w:pPr>
    </w:p>
    <w:p w14:paraId="75DD17C8" w14:textId="77777777" w:rsidR="00AF2013" w:rsidRPr="008519C0" w:rsidRDefault="00AF2013" w:rsidP="00AF2013">
      <w:pPr>
        <w:jc w:val="both"/>
        <w:rPr>
          <w:rFonts w:ascii="Times New Roman" w:hAnsi="Times New Roman" w:cs="Times New Roman"/>
          <w:b/>
          <w:sz w:val="24"/>
          <w:szCs w:val="24"/>
        </w:rPr>
      </w:pPr>
      <w:r w:rsidRPr="008519C0">
        <w:rPr>
          <w:rFonts w:ascii="Times New Roman" w:hAnsi="Times New Roman" w:cs="Times New Roman"/>
          <w:b/>
          <w:sz w:val="24"/>
          <w:szCs w:val="24"/>
        </w:rPr>
        <w:t>1. Eesmärk</w:t>
      </w:r>
    </w:p>
    <w:p w14:paraId="736F0DE2" w14:textId="39953B2A" w:rsidR="00AF2013" w:rsidRPr="008519C0" w:rsidRDefault="008519C0" w:rsidP="008519C0">
      <w:pPr>
        <w:jc w:val="both"/>
        <w:rPr>
          <w:rFonts w:ascii="Times New Roman" w:hAnsi="Times New Roman" w:cs="Times New Roman"/>
          <w:sz w:val="24"/>
          <w:szCs w:val="24"/>
        </w:rPr>
      </w:pPr>
      <w:r w:rsidRPr="008519C0">
        <w:rPr>
          <w:rFonts w:ascii="Times New Roman" w:hAnsi="Times New Roman" w:cs="Times New Roman"/>
          <w:sz w:val="24"/>
          <w:szCs w:val="24"/>
        </w:rPr>
        <w:t xml:space="preserve">Projekti eesmärgiks on välja </w:t>
      </w:r>
      <w:r w:rsidR="007846BD">
        <w:rPr>
          <w:rFonts w:ascii="Times New Roman" w:hAnsi="Times New Roman" w:cs="Times New Roman"/>
          <w:sz w:val="24"/>
          <w:szCs w:val="24"/>
        </w:rPr>
        <w:t>selgitada, milline on sobivaim ajaaken Liivi lahes räime akustikauuringu GRAHS (</w:t>
      </w:r>
      <w:proofErr w:type="spellStart"/>
      <w:r w:rsidR="007846BD" w:rsidRPr="00E853E5">
        <w:rPr>
          <w:rFonts w:ascii="Times New Roman" w:hAnsi="Times New Roman" w:cs="Times New Roman"/>
          <w:i/>
          <w:iCs/>
          <w:sz w:val="24"/>
          <w:szCs w:val="24"/>
        </w:rPr>
        <w:t>Gulf</w:t>
      </w:r>
      <w:proofErr w:type="spellEnd"/>
      <w:r w:rsidR="007846BD" w:rsidRPr="00E853E5">
        <w:rPr>
          <w:rFonts w:ascii="Times New Roman" w:hAnsi="Times New Roman" w:cs="Times New Roman"/>
          <w:i/>
          <w:iCs/>
          <w:sz w:val="24"/>
          <w:szCs w:val="24"/>
        </w:rPr>
        <w:t xml:space="preserve"> of Riga </w:t>
      </w:r>
      <w:proofErr w:type="spellStart"/>
      <w:r w:rsidR="007846BD" w:rsidRPr="00E853E5">
        <w:rPr>
          <w:rFonts w:ascii="Times New Roman" w:hAnsi="Times New Roman" w:cs="Times New Roman"/>
          <w:i/>
          <w:iCs/>
          <w:sz w:val="24"/>
          <w:szCs w:val="24"/>
        </w:rPr>
        <w:t>Acoustic</w:t>
      </w:r>
      <w:proofErr w:type="spellEnd"/>
      <w:r w:rsidR="007846BD" w:rsidRPr="00E853E5">
        <w:rPr>
          <w:rFonts w:ascii="Times New Roman" w:hAnsi="Times New Roman" w:cs="Times New Roman"/>
          <w:i/>
          <w:iCs/>
          <w:sz w:val="24"/>
          <w:szCs w:val="24"/>
        </w:rPr>
        <w:t xml:space="preserve"> </w:t>
      </w:r>
      <w:proofErr w:type="spellStart"/>
      <w:r w:rsidR="007846BD" w:rsidRPr="00E853E5">
        <w:rPr>
          <w:rFonts w:ascii="Times New Roman" w:hAnsi="Times New Roman" w:cs="Times New Roman"/>
          <w:i/>
          <w:iCs/>
          <w:sz w:val="24"/>
          <w:szCs w:val="24"/>
        </w:rPr>
        <w:t>Herring</w:t>
      </w:r>
      <w:proofErr w:type="spellEnd"/>
      <w:r w:rsidR="007846BD" w:rsidRPr="00E853E5">
        <w:rPr>
          <w:rFonts w:ascii="Times New Roman" w:hAnsi="Times New Roman" w:cs="Times New Roman"/>
          <w:i/>
          <w:iCs/>
          <w:sz w:val="24"/>
          <w:szCs w:val="24"/>
        </w:rPr>
        <w:t xml:space="preserve"> </w:t>
      </w:r>
      <w:proofErr w:type="spellStart"/>
      <w:r w:rsidR="007846BD" w:rsidRPr="00E853E5">
        <w:rPr>
          <w:rFonts w:ascii="Times New Roman" w:hAnsi="Times New Roman" w:cs="Times New Roman"/>
          <w:i/>
          <w:iCs/>
          <w:sz w:val="24"/>
          <w:szCs w:val="24"/>
        </w:rPr>
        <w:t>Survey</w:t>
      </w:r>
      <w:proofErr w:type="spellEnd"/>
      <w:r w:rsidR="007846BD">
        <w:rPr>
          <w:rFonts w:ascii="Times New Roman" w:hAnsi="Times New Roman" w:cs="Times New Roman"/>
          <w:sz w:val="24"/>
          <w:szCs w:val="24"/>
        </w:rPr>
        <w:t>) läbiviimiseks, et seire andmed oleksid aastate</w:t>
      </w:r>
      <w:r w:rsidR="00A507C1">
        <w:rPr>
          <w:rFonts w:ascii="Times New Roman" w:hAnsi="Times New Roman" w:cs="Times New Roman"/>
          <w:sz w:val="24"/>
          <w:szCs w:val="24"/>
        </w:rPr>
        <w:t xml:space="preserve"> </w:t>
      </w:r>
      <w:r w:rsidR="007846BD">
        <w:rPr>
          <w:rFonts w:ascii="Times New Roman" w:hAnsi="Times New Roman" w:cs="Times New Roman"/>
          <w:sz w:val="24"/>
          <w:szCs w:val="24"/>
        </w:rPr>
        <w:t>lõikes paremini võrreldavad</w:t>
      </w:r>
      <w:r w:rsidRPr="008519C0">
        <w:rPr>
          <w:rFonts w:ascii="Times New Roman" w:hAnsi="Times New Roman" w:cs="Times New Roman"/>
          <w:sz w:val="24"/>
          <w:szCs w:val="24"/>
        </w:rPr>
        <w:t>.</w:t>
      </w:r>
    </w:p>
    <w:p w14:paraId="06748CD1" w14:textId="77777777" w:rsidR="00AF2013" w:rsidRPr="008519C0" w:rsidRDefault="00AF2013" w:rsidP="00AF2013">
      <w:pPr>
        <w:jc w:val="both"/>
        <w:rPr>
          <w:rFonts w:ascii="Times New Roman" w:hAnsi="Times New Roman" w:cs="Times New Roman"/>
          <w:sz w:val="24"/>
          <w:szCs w:val="24"/>
        </w:rPr>
      </w:pPr>
    </w:p>
    <w:p w14:paraId="404AEF30" w14:textId="77777777" w:rsidR="00AF2013" w:rsidRPr="008519C0" w:rsidRDefault="00AF2013" w:rsidP="00AF2013">
      <w:pPr>
        <w:jc w:val="both"/>
        <w:rPr>
          <w:rFonts w:ascii="Times New Roman" w:hAnsi="Times New Roman" w:cs="Times New Roman"/>
          <w:b/>
          <w:sz w:val="24"/>
          <w:szCs w:val="24"/>
        </w:rPr>
      </w:pPr>
      <w:r w:rsidRPr="008519C0">
        <w:rPr>
          <w:rFonts w:ascii="Times New Roman" w:hAnsi="Times New Roman" w:cs="Times New Roman"/>
          <w:b/>
          <w:sz w:val="24"/>
          <w:szCs w:val="24"/>
        </w:rPr>
        <w:t>2. Taustainformatsioon</w:t>
      </w:r>
    </w:p>
    <w:p w14:paraId="235CE26A" w14:textId="10A3C8E8" w:rsidR="00A507C1" w:rsidRDefault="007846BD" w:rsidP="00AF2013">
      <w:pPr>
        <w:spacing w:after="0"/>
        <w:jc w:val="both"/>
        <w:rPr>
          <w:rFonts w:ascii="Times New Roman" w:hAnsi="Times New Roman" w:cs="Times New Roman"/>
          <w:color w:val="222222"/>
          <w:sz w:val="24"/>
          <w:szCs w:val="24"/>
        </w:rPr>
      </w:pPr>
      <w:r w:rsidRPr="00582278">
        <w:rPr>
          <w:rFonts w:ascii="Times New Roman" w:hAnsi="Times New Roman" w:cs="Times New Roman"/>
          <w:color w:val="222222"/>
          <w:sz w:val="24"/>
          <w:szCs w:val="24"/>
        </w:rPr>
        <w:t xml:space="preserve">Liivi lahel läbiviidav räime varu uuring GRAHS on üldiselt olnud edukas, kuid sisaldab ka mõningaid puudusi, millele juhtis tähelepanu ICES </w:t>
      </w:r>
      <w:r>
        <w:rPr>
          <w:rFonts w:ascii="Times New Roman" w:hAnsi="Times New Roman" w:cs="Times New Roman"/>
          <w:color w:val="222222"/>
          <w:sz w:val="24"/>
          <w:szCs w:val="24"/>
        </w:rPr>
        <w:t xml:space="preserve">töörühm </w:t>
      </w:r>
      <w:r w:rsidRPr="00582278">
        <w:rPr>
          <w:rFonts w:ascii="Times New Roman" w:hAnsi="Times New Roman" w:cs="Times New Roman"/>
          <w:color w:val="222222"/>
          <w:sz w:val="24"/>
          <w:szCs w:val="24"/>
        </w:rPr>
        <w:t>WGBFAS 2020</w:t>
      </w:r>
      <w:r>
        <w:rPr>
          <w:rStyle w:val="FootnoteReference"/>
          <w:rFonts w:ascii="Times New Roman" w:hAnsi="Times New Roman" w:cs="Times New Roman"/>
          <w:color w:val="222222"/>
          <w:sz w:val="24"/>
          <w:szCs w:val="24"/>
        </w:rPr>
        <w:footnoteReference w:id="1"/>
      </w:r>
      <w:r w:rsidRPr="00582278">
        <w:rPr>
          <w:rFonts w:ascii="Times New Roman" w:hAnsi="Times New Roman" w:cs="Times New Roman"/>
          <w:color w:val="222222"/>
          <w:sz w:val="24"/>
          <w:szCs w:val="24"/>
        </w:rPr>
        <w:t>.</w:t>
      </w:r>
      <w:r>
        <w:rPr>
          <w:rFonts w:ascii="Times New Roman" w:hAnsi="Times New Roman" w:cs="Times New Roman"/>
          <w:color w:val="222222"/>
          <w:sz w:val="24"/>
          <w:szCs w:val="24"/>
        </w:rPr>
        <w:t xml:space="preserve"> </w:t>
      </w:r>
      <w:r w:rsidRPr="00582278">
        <w:rPr>
          <w:rFonts w:ascii="Times New Roman" w:hAnsi="Times New Roman" w:cs="Times New Roman"/>
          <w:color w:val="222222"/>
          <w:sz w:val="24"/>
          <w:szCs w:val="24"/>
        </w:rPr>
        <w:t>Uuringu praegune ajastus juulis-augustis määrati lähtudes eeldusest, et selleks ajaks on räime kudemine lahes lõppenud, s.t. kogu räim on vahetust rannikupiirkonnast juba lahkunud ja seega akustiliste instrumentidega tabatav. Paraku on nüüdseks ilmnenud, et uuringu selline ajastus võib sõltuvalt aastast anda ka ebakindlaid tulemusi</w:t>
      </w:r>
      <w:r>
        <w:rPr>
          <w:rFonts w:ascii="Times New Roman" w:hAnsi="Times New Roman" w:cs="Times New Roman"/>
          <w:color w:val="222222"/>
          <w:sz w:val="24"/>
          <w:szCs w:val="24"/>
        </w:rPr>
        <w:t>, mis on tingitud kudemise aja muutlikkusest ning puudulikest teadmistest suvise migratsiooni kohta</w:t>
      </w:r>
      <w:r w:rsidR="00A507C1">
        <w:rPr>
          <w:rFonts w:ascii="Times New Roman" w:hAnsi="Times New Roman" w:cs="Times New Roman"/>
          <w:color w:val="222222"/>
          <w:sz w:val="24"/>
          <w:szCs w:val="24"/>
        </w:rPr>
        <w:t xml:space="preserve"> ehk osadel aastatel pole uuringu toimumise ajaks kogu räim vahetust rannapiirkonnast veel lahkunud</w:t>
      </w:r>
      <w:r>
        <w:rPr>
          <w:rFonts w:ascii="Times New Roman" w:hAnsi="Times New Roman" w:cs="Times New Roman"/>
          <w:color w:val="222222"/>
          <w:sz w:val="24"/>
          <w:szCs w:val="24"/>
        </w:rPr>
        <w:t>.</w:t>
      </w:r>
    </w:p>
    <w:p w14:paraId="498D4604" w14:textId="77777777" w:rsidR="00FC457A" w:rsidRDefault="00FC457A" w:rsidP="00AF2013">
      <w:pPr>
        <w:spacing w:after="0"/>
        <w:jc w:val="both"/>
        <w:rPr>
          <w:rFonts w:ascii="Times New Roman" w:hAnsi="Times New Roman" w:cs="Times New Roman"/>
          <w:color w:val="222222"/>
          <w:sz w:val="24"/>
          <w:szCs w:val="24"/>
        </w:rPr>
      </w:pPr>
    </w:p>
    <w:p w14:paraId="023F1CCA" w14:textId="2588909E" w:rsidR="00FC457A" w:rsidRDefault="00FC457A" w:rsidP="00AF2013">
      <w:pPr>
        <w:spacing w:after="0"/>
        <w:jc w:val="both"/>
        <w:rPr>
          <w:rFonts w:ascii="Times New Roman" w:hAnsi="Times New Roman" w:cs="Times New Roman"/>
          <w:color w:val="222222"/>
          <w:sz w:val="24"/>
          <w:szCs w:val="24"/>
        </w:rPr>
      </w:pPr>
      <w:r>
        <w:rPr>
          <w:rFonts w:ascii="Times New Roman" w:hAnsi="Times New Roman" w:cs="Times New Roman"/>
          <w:color w:val="222222"/>
          <w:sz w:val="24"/>
          <w:szCs w:val="24"/>
        </w:rPr>
        <w:t>Liivi lahe räime kohta paremate andmete saamiseks on välja pakutud kaks võimalikku alternatiivi: a) muuta GRAHS uuringu teostamise aega või b) pikendada BIAS (</w:t>
      </w:r>
      <w:r w:rsidRPr="00E853E5">
        <w:rPr>
          <w:rFonts w:ascii="Times New Roman" w:hAnsi="Times New Roman" w:cs="Times New Roman"/>
          <w:i/>
          <w:iCs/>
          <w:color w:val="222222"/>
          <w:sz w:val="24"/>
          <w:szCs w:val="24"/>
        </w:rPr>
        <w:t xml:space="preserve">Baltic International </w:t>
      </w:r>
      <w:proofErr w:type="spellStart"/>
      <w:r w:rsidRPr="00E853E5">
        <w:rPr>
          <w:rFonts w:ascii="Times New Roman" w:hAnsi="Times New Roman" w:cs="Times New Roman"/>
          <w:i/>
          <w:iCs/>
          <w:color w:val="222222"/>
          <w:sz w:val="24"/>
          <w:szCs w:val="24"/>
        </w:rPr>
        <w:t>Acoustic</w:t>
      </w:r>
      <w:proofErr w:type="spellEnd"/>
      <w:r w:rsidRPr="00E853E5">
        <w:rPr>
          <w:rFonts w:ascii="Times New Roman" w:hAnsi="Times New Roman" w:cs="Times New Roman"/>
          <w:i/>
          <w:iCs/>
          <w:color w:val="222222"/>
          <w:sz w:val="24"/>
          <w:szCs w:val="24"/>
        </w:rPr>
        <w:t xml:space="preserve"> </w:t>
      </w:r>
      <w:proofErr w:type="spellStart"/>
      <w:r w:rsidRPr="00E853E5">
        <w:rPr>
          <w:rFonts w:ascii="Times New Roman" w:hAnsi="Times New Roman" w:cs="Times New Roman"/>
          <w:i/>
          <w:iCs/>
          <w:color w:val="222222"/>
          <w:sz w:val="24"/>
          <w:szCs w:val="24"/>
        </w:rPr>
        <w:t>Survey</w:t>
      </w:r>
      <w:proofErr w:type="spellEnd"/>
      <w:r>
        <w:rPr>
          <w:rFonts w:ascii="Times New Roman" w:hAnsi="Times New Roman" w:cs="Times New Roman"/>
          <w:color w:val="222222"/>
          <w:sz w:val="24"/>
          <w:szCs w:val="24"/>
        </w:rPr>
        <w:t>) uurimisreisi ka Liivi lahte.</w:t>
      </w:r>
      <w:r w:rsidR="00534499">
        <w:rPr>
          <w:rFonts w:ascii="Times New Roman" w:hAnsi="Times New Roman" w:cs="Times New Roman"/>
          <w:color w:val="222222"/>
          <w:sz w:val="24"/>
          <w:szCs w:val="24"/>
        </w:rPr>
        <w:t xml:space="preserve"> </w:t>
      </w:r>
    </w:p>
    <w:p w14:paraId="77DA17A1" w14:textId="77777777" w:rsidR="00FC457A" w:rsidRDefault="00FC457A" w:rsidP="00AF2013">
      <w:pPr>
        <w:spacing w:after="0"/>
        <w:jc w:val="both"/>
        <w:rPr>
          <w:rFonts w:ascii="Times New Roman" w:hAnsi="Times New Roman" w:cs="Times New Roman"/>
          <w:color w:val="222222"/>
          <w:sz w:val="24"/>
          <w:szCs w:val="24"/>
        </w:rPr>
      </w:pPr>
    </w:p>
    <w:p w14:paraId="3E67A065" w14:textId="329F3AB5" w:rsidR="00FC457A" w:rsidRDefault="00FC457A" w:rsidP="00AF2013">
      <w:pPr>
        <w:spacing w:after="0"/>
        <w:jc w:val="both"/>
        <w:rPr>
          <w:rFonts w:ascii="Times New Roman" w:hAnsi="Times New Roman" w:cs="Times New Roman"/>
          <w:color w:val="222222"/>
          <w:sz w:val="24"/>
          <w:szCs w:val="24"/>
        </w:rPr>
      </w:pPr>
      <w:r>
        <w:rPr>
          <w:rFonts w:ascii="Times New Roman" w:hAnsi="Times New Roman" w:cs="Times New Roman"/>
          <w:color w:val="222222"/>
          <w:sz w:val="24"/>
          <w:szCs w:val="24"/>
        </w:rPr>
        <w:t>Mõlemad</w:t>
      </w:r>
      <w:r w:rsidR="00A87F47">
        <w:rPr>
          <w:rFonts w:ascii="Times New Roman" w:hAnsi="Times New Roman" w:cs="Times New Roman"/>
          <w:color w:val="222222"/>
          <w:sz w:val="24"/>
          <w:szCs w:val="24"/>
        </w:rPr>
        <w:t xml:space="preserve"> </w:t>
      </w:r>
      <w:r>
        <w:rPr>
          <w:rFonts w:ascii="Times New Roman" w:hAnsi="Times New Roman" w:cs="Times New Roman"/>
          <w:color w:val="222222"/>
          <w:sz w:val="24"/>
          <w:szCs w:val="24"/>
        </w:rPr>
        <w:t>akustikaseired</w:t>
      </w:r>
      <w:r w:rsidR="00A87F47">
        <w:rPr>
          <w:rFonts w:ascii="Times New Roman" w:hAnsi="Times New Roman" w:cs="Times New Roman"/>
          <w:color w:val="222222"/>
          <w:sz w:val="24"/>
          <w:szCs w:val="24"/>
        </w:rPr>
        <w:t xml:space="preserve">, nii GRAHS kui BIAS, </w:t>
      </w:r>
      <w:r>
        <w:rPr>
          <w:rFonts w:ascii="Times New Roman" w:hAnsi="Times New Roman" w:cs="Times New Roman"/>
          <w:color w:val="222222"/>
          <w:sz w:val="24"/>
          <w:szCs w:val="24"/>
        </w:rPr>
        <w:t>kasutavad rahvusvaheliselt kokkulepitud IBAS metoodika</w:t>
      </w:r>
      <w:r w:rsidR="00A87F47">
        <w:rPr>
          <w:rFonts w:ascii="Times New Roman" w:hAnsi="Times New Roman" w:cs="Times New Roman"/>
          <w:color w:val="222222"/>
          <w:sz w:val="24"/>
          <w:szCs w:val="24"/>
        </w:rPr>
        <w:t xml:space="preserve"> raamistikku</w:t>
      </w:r>
      <w:r>
        <w:rPr>
          <w:rFonts w:ascii="Times New Roman" w:hAnsi="Times New Roman" w:cs="Times New Roman"/>
          <w:color w:val="222222"/>
          <w:sz w:val="24"/>
          <w:szCs w:val="24"/>
        </w:rPr>
        <w:t xml:space="preserve">, kuid </w:t>
      </w:r>
      <w:proofErr w:type="spellStart"/>
      <w:r>
        <w:rPr>
          <w:rFonts w:ascii="Times New Roman" w:hAnsi="Times New Roman" w:cs="Times New Roman"/>
          <w:color w:val="222222"/>
          <w:sz w:val="24"/>
          <w:szCs w:val="24"/>
        </w:rPr>
        <w:t>GRAHSi</w:t>
      </w:r>
      <w:proofErr w:type="spellEnd"/>
      <w:r>
        <w:rPr>
          <w:rFonts w:ascii="Times New Roman" w:hAnsi="Times New Roman" w:cs="Times New Roman"/>
          <w:color w:val="222222"/>
          <w:sz w:val="24"/>
          <w:szCs w:val="24"/>
        </w:rPr>
        <w:t xml:space="preserve"> käigus teostatakse 2-3x sagedamini traali tõmbeid ning </w:t>
      </w:r>
      <w:r w:rsidR="00A87F47">
        <w:rPr>
          <w:rFonts w:ascii="Times New Roman" w:hAnsi="Times New Roman" w:cs="Times New Roman"/>
          <w:color w:val="222222"/>
          <w:sz w:val="24"/>
          <w:szCs w:val="24"/>
        </w:rPr>
        <w:t xml:space="preserve"> </w:t>
      </w:r>
      <w:r>
        <w:rPr>
          <w:rFonts w:ascii="Times New Roman" w:hAnsi="Times New Roman" w:cs="Times New Roman"/>
          <w:color w:val="222222"/>
          <w:sz w:val="24"/>
          <w:szCs w:val="24"/>
        </w:rPr>
        <w:t xml:space="preserve">akustika </w:t>
      </w:r>
      <w:r w:rsidR="00A87F47">
        <w:rPr>
          <w:rFonts w:ascii="Times New Roman" w:hAnsi="Times New Roman" w:cs="Times New Roman"/>
          <w:color w:val="222222"/>
          <w:sz w:val="24"/>
          <w:szCs w:val="24"/>
        </w:rPr>
        <w:t>andmete kogumist</w:t>
      </w:r>
      <w:r w:rsidR="00BD23B7">
        <w:rPr>
          <w:rFonts w:ascii="Times New Roman" w:hAnsi="Times New Roman" w:cs="Times New Roman"/>
          <w:color w:val="222222"/>
          <w:sz w:val="24"/>
          <w:szCs w:val="24"/>
        </w:rPr>
        <w:t>.</w:t>
      </w:r>
      <w:r w:rsidR="00F364E2">
        <w:rPr>
          <w:rFonts w:ascii="Times New Roman" w:hAnsi="Times New Roman" w:cs="Times New Roman"/>
          <w:color w:val="222222"/>
          <w:sz w:val="24"/>
          <w:szCs w:val="24"/>
        </w:rPr>
        <w:t xml:space="preserve"> </w:t>
      </w:r>
      <w:proofErr w:type="spellStart"/>
      <w:r w:rsidR="00534499">
        <w:rPr>
          <w:rFonts w:ascii="Times New Roman" w:hAnsi="Times New Roman" w:cs="Times New Roman"/>
          <w:color w:val="222222"/>
          <w:sz w:val="24"/>
          <w:szCs w:val="24"/>
        </w:rPr>
        <w:t>GRAHSi</w:t>
      </w:r>
      <w:proofErr w:type="spellEnd"/>
      <w:r w:rsidR="00534499">
        <w:rPr>
          <w:rFonts w:ascii="Times New Roman" w:hAnsi="Times New Roman" w:cs="Times New Roman"/>
          <w:color w:val="222222"/>
          <w:sz w:val="24"/>
          <w:szCs w:val="24"/>
        </w:rPr>
        <w:t xml:space="preserve"> käigus kasutatakse väiksemat laeva, kui </w:t>
      </w:r>
      <w:proofErr w:type="spellStart"/>
      <w:r w:rsidR="00534499">
        <w:rPr>
          <w:rFonts w:ascii="Times New Roman" w:hAnsi="Times New Roman" w:cs="Times New Roman"/>
          <w:color w:val="222222"/>
          <w:sz w:val="24"/>
          <w:szCs w:val="24"/>
        </w:rPr>
        <w:t>BIASi</w:t>
      </w:r>
      <w:proofErr w:type="spellEnd"/>
      <w:r w:rsidR="00534499">
        <w:rPr>
          <w:rFonts w:ascii="Times New Roman" w:hAnsi="Times New Roman" w:cs="Times New Roman"/>
          <w:color w:val="222222"/>
          <w:sz w:val="24"/>
          <w:szCs w:val="24"/>
        </w:rPr>
        <w:t xml:space="preserve"> seirel, mis oma väiksuse tõttu pääseb ligi laiemale alale Liivi lahel. </w:t>
      </w:r>
      <w:r w:rsidR="00F364E2">
        <w:rPr>
          <w:rFonts w:ascii="Times New Roman" w:hAnsi="Times New Roman" w:cs="Times New Roman"/>
          <w:color w:val="222222"/>
          <w:sz w:val="24"/>
          <w:szCs w:val="24"/>
        </w:rPr>
        <w:t xml:space="preserve">Erinevus on </w:t>
      </w:r>
      <w:r w:rsidR="00534499">
        <w:rPr>
          <w:rFonts w:ascii="Times New Roman" w:hAnsi="Times New Roman" w:cs="Times New Roman"/>
          <w:color w:val="222222"/>
          <w:sz w:val="24"/>
          <w:szCs w:val="24"/>
        </w:rPr>
        <w:t xml:space="preserve">ka </w:t>
      </w:r>
      <w:r w:rsidR="00F364E2">
        <w:rPr>
          <w:rFonts w:ascii="Times New Roman" w:hAnsi="Times New Roman" w:cs="Times New Roman"/>
          <w:color w:val="222222"/>
          <w:sz w:val="24"/>
          <w:szCs w:val="24"/>
        </w:rPr>
        <w:t xml:space="preserve">seire ajastuses. BIAS akustikareis viiakse läbi oktoobri teises pooles ning sellega hinnatakse kilu ja </w:t>
      </w:r>
      <w:r w:rsidR="00A87F47">
        <w:rPr>
          <w:rFonts w:ascii="Times New Roman" w:hAnsi="Times New Roman" w:cs="Times New Roman"/>
          <w:color w:val="222222"/>
          <w:sz w:val="24"/>
          <w:szCs w:val="24"/>
        </w:rPr>
        <w:t>räime varusid Läänemere avaosas, GRAHS seiret tehakse juulis-a</w:t>
      </w:r>
      <w:r w:rsidR="00E853E5">
        <w:rPr>
          <w:rFonts w:ascii="Times New Roman" w:hAnsi="Times New Roman" w:cs="Times New Roman"/>
          <w:color w:val="222222"/>
          <w:sz w:val="24"/>
          <w:szCs w:val="24"/>
        </w:rPr>
        <w:t>u</w:t>
      </w:r>
      <w:r w:rsidR="00A87F47">
        <w:rPr>
          <w:rFonts w:ascii="Times New Roman" w:hAnsi="Times New Roman" w:cs="Times New Roman"/>
          <w:color w:val="222222"/>
          <w:sz w:val="24"/>
          <w:szCs w:val="24"/>
        </w:rPr>
        <w:t>gustis.</w:t>
      </w:r>
    </w:p>
    <w:p w14:paraId="0A7DADA1" w14:textId="3D66B7C7" w:rsidR="00AF2013" w:rsidRDefault="00C239A0" w:rsidP="00AF2013">
      <w:pPr>
        <w:spacing w:after="0"/>
        <w:jc w:val="both"/>
        <w:rPr>
          <w:rFonts w:ascii="Times New Roman" w:hAnsi="Times New Roman" w:cs="Times New Roman"/>
          <w:sz w:val="24"/>
          <w:szCs w:val="24"/>
        </w:rPr>
      </w:pPr>
      <w:r w:rsidRPr="0084221C" w:rsidDel="00C239A0">
        <w:rPr>
          <w:rFonts w:ascii="Times New Roman" w:hAnsi="Times New Roman" w:cs="Times New Roman"/>
          <w:sz w:val="24"/>
          <w:szCs w:val="24"/>
        </w:rPr>
        <w:t xml:space="preserve"> </w:t>
      </w:r>
    </w:p>
    <w:p w14:paraId="1C4D4396" w14:textId="0BAA5B03" w:rsidR="00534499" w:rsidRDefault="00534499" w:rsidP="00AF2013">
      <w:pPr>
        <w:spacing w:after="0"/>
        <w:jc w:val="both"/>
        <w:rPr>
          <w:rFonts w:ascii="Times New Roman" w:hAnsi="Times New Roman" w:cs="Times New Roman"/>
          <w:color w:val="222222"/>
          <w:sz w:val="24"/>
          <w:szCs w:val="24"/>
        </w:rPr>
      </w:pPr>
      <w:r>
        <w:rPr>
          <w:rFonts w:ascii="Times New Roman" w:hAnsi="Times New Roman" w:cs="Times New Roman"/>
          <w:color w:val="222222"/>
          <w:sz w:val="24"/>
          <w:szCs w:val="24"/>
        </w:rPr>
        <w:t xml:space="preserve">2022. aastal läbiviidud esimese pilootuuringu raames järeldati, et </w:t>
      </w:r>
      <w:proofErr w:type="spellStart"/>
      <w:r>
        <w:rPr>
          <w:rFonts w:ascii="Times New Roman" w:hAnsi="Times New Roman" w:cs="Times New Roman"/>
          <w:color w:val="222222"/>
          <w:sz w:val="24"/>
          <w:szCs w:val="24"/>
        </w:rPr>
        <w:t>BIASi</w:t>
      </w:r>
      <w:proofErr w:type="spellEnd"/>
      <w:r>
        <w:rPr>
          <w:rFonts w:ascii="Times New Roman" w:hAnsi="Times New Roman" w:cs="Times New Roman"/>
          <w:color w:val="222222"/>
          <w:sz w:val="24"/>
          <w:szCs w:val="24"/>
        </w:rPr>
        <w:t xml:space="preserve"> uuringu pikendamine Liivi lahte on parem lahendus, kui GRAHS uuringu hilisem teostamine. 2022. aasta pilootuuringu tulemused polnud siiski kahjuks </w:t>
      </w:r>
      <w:r w:rsidR="00842508">
        <w:rPr>
          <w:rFonts w:ascii="Times New Roman" w:hAnsi="Times New Roman" w:cs="Times New Roman"/>
          <w:color w:val="222222"/>
          <w:sz w:val="24"/>
          <w:szCs w:val="24"/>
        </w:rPr>
        <w:t xml:space="preserve">piisavalt ülevaatlikud, sest BIAS reisi pikenduse ajal traaliti vaid Liivi lahe Eesti aladel. Läti aladel tehti analoogne seirereis kaks nädalat hiljem, mistõttu on selgusetu, kui palju oli Eesti alal tuvastatud kaladest jõudis vahepealse aja jooksul Läti aladele liikuda. Ehk teisisõnu kui palju tuvastatud räime </w:t>
      </w:r>
      <w:proofErr w:type="spellStart"/>
      <w:r w:rsidR="00842508">
        <w:rPr>
          <w:rFonts w:ascii="Times New Roman" w:hAnsi="Times New Roman" w:cs="Times New Roman"/>
          <w:color w:val="222222"/>
          <w:sz w:val="24"/>
          <w:szCs w:val="24"/>
        </w:rPr>
        <w:t>biomassist</w:t>
      </w:r>
      <w:proofErr w:type="spellEnd"/>
      <w:r w:rsidR="00842508">
        <w:rPr>
          <w:rFonts w:ascii="Times New Roman" w:hAnsi="Times New Roman" w:cs="Times New Roman"/>
          <w:color w:val="222222"/>
          <w:sz w:val="24"/>
          <w:szCs w:val="24"/>
        </w:rPr>
        <w:t xml:space="preserve"> sai topelt arvesse võetud.</w:t>
      </w:r>
      <w:r w:rsidR="00434306">
        <w:rPr>
          <w:rFonts w:ascii="Times New Roman" w:hAnsi="Times New Roman" w:cs="Times New Roman"/>
          <w:color w:val="222222"/>
          <w:sz w:val="24"/>
          <w:szCs w:val="24"/>
        </w:rPr>
        <w:t xml:space="preserve"> 2023</w:t>
      </w:r>
      <w:r w:rsidR="00B432C9">
        <w:rPr>
          <w:rFonts w:ascii="Times New Roman" w:hAnsi="Times New Roman" w:cs="Times New Roman"/>
          <w:color w:val="222222"/>
          <w:sz w:val="24"/>
          <w:szCs w:val="24"/>
        </w:rPr>
        <w:t>.</w:t>
      </w:r>
      <w:r w:rsidR="00434306">
        <w:rPr>
          <w:rFonts w:ascii="Times New Roman" w:hAnsi="Times New Roman" w:cs="Times New Roman"/>
          <w:color w:val="222222"/>
          <w:sz w:val="24"/>
          <w:szCs w:val="24"/>
        </w:rPr>
        <w:t xml:space="preserve"> aasta </w:t>
      </w:r>
      <w:proofErr w:type="spellStart"/>
      <w:r w:rsidR="00434306">
        <w:rPr>
          <w:rFonts w:ascii="Times New Roman" w:hAnsi="Times New Roman" w:cs="Times New Roman"/>
          <w:color w:val="222222"/>
          <w:sz w:val="24"/>
          <w:szCs w:val="24"/>
        </w:rPr>
        <w:t>ICESe</w:t>
      </w:r>
      <w:proofErr w:type="spellEnd"/>
      <w:r w:rsidR="00434306">
        <w:rPr>
          <w:rFonts w:ascii="Times New Roman" w:hAnsi="Times New Roman" w:cs="Times New Roman"/>
          <w:color w:val="222222"/>
          <w:sz w:val="24"/>
          <w:szCs w:val="24"/>
        </w:rPr>
        <w:t xml:space="preserve"> töögrupp WGBIFS soovitas eelmi</w:t>
      </w:r>
      <w:r w:rsidR="00997A3B">
        <w:rPr>
          <w:rFonts w:ascii="Times New Roman" w:hAnsi="Times New Roman" w:cs="Times New Roman"/>
          <w:color w:val="222222"/>
          <w:sz w:val="24"/>
          <w:szCs w:val="24"/>
        </w:rPr>
        <w:t>neva</w:t>
      </w:r>
      <w:r w:rsidR="00434306">
        <w:rPr>
          <w:rFonts w:ascii="Times New Roman" w:hAnsi="Times New Roman" w:cs="Times New Roman"/>
          <w:color w:val="222222"/>
          <w:sz w:val="24"/>
          <w:szCs w:val="24"/>
        </w:rPr>
        <w:t xml:space="preserve"> aasta pilootuuringu andmete põhjal, et Eesti ja Läti peaksid pingutama selle nimel, et BIAS seire saaks pikendatud Liivi lahte ning seire käigus saaks kaetud terve ala (mitte ainult ühe või teise riigi territoorium).</w:t>
      </w:r>
      <w:r w:rsidR="00997A3B">
        <w:rPr>
          <w:rFonts w:ascii="Times New Roman" w:hAnsi="Times New Roman" w:cs="Times New Roman"/>
          <w:color w:val="222222"/>
          <w:sz w:val="24"/>
          <w:szCs w:val="24"/>
        </w:rPr>
        <w:t xml:space="preserve"> </w:t>
      </w:r>
    </w:p>
    <w:p w14:paraId="65CF1B8D" w14:textId="77777777" w:rsidR="00534499" w:rsidRDefault="00534499" w:rsidP="00AF2013">
      <w:pPr>
        <w:spacing w:after="0"/>
        <w:jc w:val="both"/>
        <w:rPr>
          <w:rFonts w:ascii="Times New Roman" w:hAnsi="Times New Roman" w:cs="Times New Roman"/>
          <w:sz w:val="24"/>
          <w:szCs w:val="24"/>
        </w:rPr>
      </w:pPr>
    </w:p>
    <w:p w14:paraId="0976BB95" w14:textId="42EADF27" w:rsidR="00FC457A" w:rsidRDefault="00FC457A" w:rsidP="00280BA4">
      <w:pPr>
        <w:pStyle w:val="ListParagraph"/>
        <w:numPr>
          <w:ilvl w:val="0"/>
          <w:numId w:val="6"/>
        </w:numPr>
        <w:spacing w:before="240"/>
        <w:jc w:val="both"/>
        <w:rPr>
          <w:rFonts w:ascii="Times New Roman" w:hAnsi="Times New Roman" w:cs="Times New Roman"/>
          <w:b/>
          <w:sz w:val="24"/>
          <w:szCs w:val="24"/>
        </w:rPr>
      </w:pPr>
      <w:r>
        <w:rPr>
          <w:rFonts w:ascii="Times New Roman" w:hAnsi="Times New Roman" w:cs="Times New Roman"/>
          <w:b/>
          <w:sz w:val="24"/>
          <w:szCs w:val="24"/>
        </w:rPr>
        <w:lastRenderedPageBreak/>
        <w:t>Uurimisküsimused</w:t>
      </w:r>
    </w:p>
    <w:p w14:paraId="686A4F3B" w14:textId="3C52F654" w:rsidR="002B4373" w:rsidRPr="00956630" w:rsidRDefault="00842508" w:rsidP="00956630">
      <w:pPr>
        <w:pStyle w:val="ListParagraph"/>
        <w:numPr>
          <w:ilvl w:val="1"/>
          <w:numId w:val="6"/>
        </w:numPr>
        <w:spacing w:after="0"/>
        <w:ind w:left="567" w:hanging="567"/>
        <w:jc w:val="both"/>
        <w:rPr>
          <w:rFonts w:ascii="Times New Roman" w:hAnsi="Times New Roman" w:cs="Times New Roman"/>
          <w:sz w:val="24"/>
          <w:szCs w:val="24"/>
        </w:rPr>
      </w:pPr>
      <w:r w:rsidRPr="00956630">
        <w:rPr>
          <w:rFonts w:ascii="Times New Roman" w:hAnsi="Times New Roman" w:cs="Times New Roman"/>
          <w:sz w:val="24"/>
          <w:szCs w:val="24"/>
        </w:rPr>
        <w:t xml:space="preserve">Kas oktoobris toimuva </w:t>
      </w:r>
      <w:proofErr w:type="spellStart"/>
      <w:r w:rsidRPr="00956630">
        <w:rPr>
          <w:rFonts w:ascii="Times New Roman" w:hAnsi="Times New Roman" w:cs="Times New Roman"/>
          <w:sz w:val="24"/>
          <w:szCs w:val="24"/>
        </w:rPr>
        <w:t>BIASi</w:t>
      </w:r>
      <w:proofErr w:type="spellEnd"/>
      <w:r w:rsidRPr="00956630">
        <w:rPr>
          <w:rFonts w:ascii="Times New Roman" w:hAnsi="Times New Roman" w:cs="Times New Roman"/>
          <w:sz w:val="24"/>
          <w:szCs w:val="24"/>
        </w:rPr>
        <w:t xml:space="preserve"> reisi pikendamine </w:t>
      </w:r>
      <w:r w:rsidR="002B4373" w:rsidRPr="00956630">
        <w:rPr>
          <w:rFonts w:ascii="Times New Roman" w:hAnsi="Times New Roman" w:cs="Times New Roman"/>
          <w:sz w:val="24"/>
          <w:szCs w:val="24"/>
        </w:rPr>
        <w:t>Liivi lah</w:t>
      </w:r>
      <w:r w:rsidRPr="00956630">
        <w:rPr>
          <w:rFonts w:ascii="Times New Roman" w:hAnsi="Times New Roman" w:cs="Times New Roman"/>
          <w:sz w:val="24"/>
          <w:szCs w:val="24"/>
        </w:rPr>
        <w:t>te oleks toimiv lahendus Liivi lahe</w:t>
      </w:r>
      <w:r w:rsidR="002B4373" w:rsidRPr="00956630">
        <w:rPr>
          <w:rFonts w:ascii="Times New Roman" w:hAnsi="Times New Roman" w:cs="Times New Roman"/>
          <w:sz w:val="24"/>
          <w:szCs w:val="24"/>
        </w:rPr>
        <w:t xml:space="preserve"> räime </w:t>
      </w:r>
      <w:r w:rsidRPr="00956630">
        <w:rPr>
          <w:rFonts w:ascii="Times New Roman" w:hAnsi="Times New Roman" w:cs="Times New Roman"/>
          <w:sz w:val="24"/>
          <w:szCs w:val="24"/>
        </w:rPr>
        <w:t xml:space="preserve">paremaks </w:t>
      </w:r>
      <w:r w:rsidR="002B4373" w:rsidRPr="00956630">
        <w:rPr>
          <w:rFonts w:ascii="Times New Roman" w:hAnsi="Times New Roman" w:cs="Times New Roman"/>
          <w:sz w:val="24"/>
          <w:szCs w:val="24"/>
        </w:rPr>
        <w:t>seiramiseks?</w:t>
      </w:r>
    </w:p>
    <w:p w14:paraId="7B273AE9" w14:textId="69CD1C9C" w:rsidR="00FC457A" w:rsidRPr="00956630" w:rsidRDefault="002B4373" w:rsidP="00956630">
      <w:pPr>
        <w:pStyle w:val="ListParagraph"/>
        <w:numPr>
          <w:ilvl w:val="1"/>
          <w:numId w:val="6"/>
        </w:numPr>
        <w:spacing w:after="0"/>
        <w:ind w:left="567" w:hanging="567"/>
        <w:jc w:val="both"/>
        <w:rPr>
          <w:rFonts w:ascii="Times New Roman" w:hAnsi="Times New Roman" w:cs="Times New Roman"/>
          <w:sz w:val="24"/>
          <w:szCs w:val="24"/>
        </w:rPr>
      </w:pPr>
      <w:r w:rsidRPr="00956630">
        <w:rPr>
          <w:rFonts w:ascii="Times New Roman" w:hAnsi="Times New Roman" w:cs="Times New Roman"/>
          <w:sz w:val="24"/>
          <w:szCs w:val="24"/>
        </w:rPr>
        <w:t>Kui muuta Liivi lahe räime akustikaseire läbiviimise aega, kas eelistada tuleks seni kasutatud GRAHS seire protokolli või sobib ka BIAS reisil kasutatav protokoll?</w:t>
      </w:r>
    </w:p>
    <w:p w14:paraId="477FAE30" w14:textId="77777777" w:rsidR="00FC457A" w:rsidRDefault="00FC457A" w:rsidP="00FC457A">
      <w:pPr>
        <w:pStyle w:val="ListParagraph"/>
        <w:spacing w:before="240"/>
        <w:ind w:left="360"/>
        <w:jc w:val="both"/>
        <w:rPr>
          <w:rFonts w:ascii="Times New Roman" w:hAnsi="Times New Roman" w:cs="Times New Roman"/>
          <w:b/>
          <w:sz w:val="24"/>
          <w:szCs w:val="24"/>
        </w:rPr>
      </w:pPr>
    </w:p>
    <w:p w14:paraId="0A2190B0" w14:textId="77777777" w:rsidR="00AF2013" w:rsidRPr="00280BA4" w:rsidRDefault="00AF2013" w:rsidP="00280BA4">
      <w:pPr>
        <w:pStyle w:val="ListParagraph"/>
        <w:numPr>
          <w:ilvl w:val="0"/>
          <w:numId w:val="6"/>
        </w:numPr>
        <w:spacing w:before="240"/>
        <w:jc w:val="both"/>
        <w:rPr>
          <w:rFonts w:ascii="Times New Roman" w:hAnsi="Times New Roman" w:cs="Times New Roman"/>
          <w:b/>
          <w:sz w:val="24"/>
          <w:szCs w:val="24"/>
        </w:rPr>
      </w:pPr>
      <w:r w:rsidRPr="00280BA4">
        <w:rPr>
          <w:rFonts w:ascii="Times New Roman" w:hAnsi="Times New Roman" w:cs="Times New Roman"/>
          <w:b/>
          <w:sz w:val="24"/>
          <w:szCs w:val="24"/>
        </w:rPr>
        <w:t>Tööde kirjeldus</w:t>
      </w:r>
    </w:p>
    <w:p w14:paraId="44B85C25" w14:textId="22BDD424" w:rsidR="004D1997" w:rsidRDefault="002B4373" w:rsidP="004D1997">
      <w:pPr>
        <w:pStyle w:val="ListParagraph"/>
        <w:numPr>
          <w:ilvl w:val="1"/>
          <w:numId w:val="6"/>
        </w:numPr>
        <w:spacing w:after="0"/>
        <w:ind w:left="567" w:hanging="567"/>
        <w:jc w:val="both"/>
        <w:rPr>
          <w:rFonts w:ascii="Times New Roman" w:hAnsi="Times New Roman" w:cs="Times New Roman"/>
          <w:sz w:val="24"/>
          <w:szCs w:val="24"/>
        </w:rPr>
      </w:pPr>
      <w:r>
        <w:rPr>
          <w:rFonts w:ascii="Times New Roman" w:hAnsi="Times New Roman" w:cs="Times New Roman"/>
          <w:sz w:val="24"/>
          <w:szCs w:val="24"/>
        </w:rPr>
        <w:t>BIAS akustikauuringu pikendamine Liivi lahte</w:t>
      </w:r>
    </w:p>
    <w:p w14:paraId="4CDD8F16" w14:textId="75EFE1A5" w:rsidR="00F364E2" w:rsidRDefault="00F364E2" w:rsidP="004D1997">
      <w:pPr>
        <w:pStyle w:val="ListParagraph"/>
        <w:numPr>
          <w:ilvl w:val="2"/>
          <w:numId w:val="6"/>
        </w:numPr>
        <w:spacing w:after="0"/>
        <w:jc w:val="both"/>
        <w:rPr>
          <w:rFonts w:ascii="Times New Roman" w:hAnsi="Times New Roman" w:cs="Times New Roman"/>
          <w:sz w:val="24"/>
          <w:szCs w:val="24"/>
        </w:rPr>
      </w:pPr>
      <w:r>
        <w:rPr>
          <w:rFonts w:ascii="Times New Roman" w:hAnsi="Times New Roman" w:cs="Times New Roman"/>
          <w:sz w:val="24"/>
          <w:szCs w:val="24"/>
        </w:rPr>
        <w:t xml:space="preserve">Teostada </w:t>
      </w:r>
      <w:r w:rsidR="002B4373">
        <w:rPr>
          <w:rFonts w:ascii="Times New Roman" w:hAnsi="Times New Roman" w:cs="Times New Roman"/>
          <w:sz w:val="24"/>
          <w:szCs w:val="24"/>
        </w:rPr>
        <w:t>Liivi lahe</w:t>
      </w:r>
      <w:r>
        <w:rPr>
          <w:rFonts w:ascii="Times New Roman" w:hAnsi="Times New Roman" w:cs="Times New Roman"/>
          <w:sz w:val="24"/>
          <w:szCs w:val="24"/>
        </w:rPr>
        <w:t xml:space="preserve"> räime</w:t>
      </w:r>
      <w:r w:rsidR="002B4373">
        <w:rPr>
          <w:rFonts w:ascii="Times New Roman" w:hAnsi="Times New Roman" w:cs="Times New Roman"/>
          <w:sz w:val="24"/>
          <w:szCs w:val="24"/>
        </w:rPr>
        <w:t>varu</w:t>
      </w:r>
      <w:r>
        <w:rPr>
          <w:rFonts w:ascii="Times New Roman" w:hAnsi="Times New Roman" w:cs="Times New Roman"/>
          <w:sz w:val="24"/>
          <w:szCs w:val="24"/>
        </w:rPr>
        <w:t xml:space="preserve"> hinnang BIAS akustikareisi protokolli järgi (sama uurimisalus, varustus, metoodika</w:t>
      </w:r>
      <w:r w:rsidR="00B622AE">
        <w:rPr>
          <w:rFonts w:ascii="Times New Roman" w:hAnsi="Times New Roman" w:cs="Times New Roman"/>
          <w:sz w:val="24"/>
          <w:szCs w:val="24"/>
        </w:rPr>
        <w:t>, ajastus</w:t>
      </w:r>
      <w:r>
        <w:rPr>
          <w:rFonts w:ascii="Times New Roman" w:hAnsi="Times New Roman" w:cs="Times New Roman"/>
          <w:sz w:val="24"/>
          <w:szCs w:val="24"/>
        </w:rPr>
        <w:t>).</w:t>
      </w:r>
    </w:p>
    <w:p w14:paraId="6FB3D7B9" w14:textId="62AF7562" w:rsidR="004D1997" w:rsidRDefault="00F364E2" w:rsidP="004D1997">
      <w:pPr>
        <w:pStyle w:val="ListParagraph"/>
        <w:numPr>
          <w:ilvl w:val="2"/>
          <w:numId w:val="6"/>
        </w:numPr>
        <w:spacing w:after="0"/>
        <w:jc w:val="both"/>
        <w:rPr>
          <w:rFonts w:ascii="Times New Roman" w:hAnsi="Times New Roman" w:cs="Times New Roman"/>
          <w:sz w:val="24"/>
          <w:szCs w:val="24"/>
        </w:rPr>
      </w:pPr>
      <w:r>
        <w:rPr>
          <w:rFonts w:ascii="Times New Roman" w:hAnsi="Times New Roman" w:cs="Times New Roman"/>
          <w:sz w:val="24"/>
          <w:szCs w:val="24"/>
        </w:rPr>
        <w:t>Hinnata BIAS akustikareisi protokolli sobivust Liivi lahe tingimustesse.</w:t>
      </w:r>
    </w:p>
    <w:p w14:paraId="63D4B8A5" w14:textId="07824888" w:rsidR="00F364E2" w:rsidRDefault="00F364E2" w:rsidP="004D1997">
      <w:pPr>
        <w:pStyle w:val="ListParagraph"/>
        <w:numPr>
          <w:ilvl w:val="2"/>
          <w:numId w:val="6"/>
        </w:numPr>
        <w:spacing w:after="0"/>
        <w:jc w:val="both"/>
        <w:rPr>
          <w:rFonts w:ascii="Times New Roman" w:hAnsi="Times New Roman" w:cs="Times New Roman"/>
          <w:sz w:val="24"/>
          <w:szCs w:val="24"/>
        </w:rPr>
      </w:pPr>
      <w:r>
        <w:rPr>
          <w:rFonts w:ascii="Times New Roman" w:hAnsi="Times New Roman" w:cs="Times New Roman"/>
          <w:sz w:val="24"/>
          <w:szCs w:val="24"/>
        </w:rPr>
        <w:t>Hinnata BIAS akustikareisi toimumisaja sobivust Liivi lahe räime uurimiseks.</w:t>
      </w:r>
    </w:p>
    <w:p w14:paraId="097803FB" w14:textId="310023F2" w:rsidR="00F364E2" w:rsidRDefault="00F364E2" w:rsidP="00237ADA">
      <w:pPr>
        <w:pStyle w:val="ListParagraph"/>
        <w:numPr>
          <w:ilvl w:val="2"/>
          <w:numId w:val="6"/>
        </w:numPr>
        <w:spacing w:after="0"/>
        <w:jc w:val="both"/>
        <w:rPr>
          <w:rFonts w:ascii="Times New Roman" w:hAnsi="Times New Roman" w:cs="Times New Roman"/>
          <w:sz w:val="24"/>
          <w:szCs w:val="24"/>
        </w:rPr>
      </w:pPr>
      <w:r>
        <w:rPr>
          <w:rFonts w:ascii="Times New Roman" w:hAnsi="Times New Roman" w:cs="Times New Roman"/>
          <w:sz w:val="24"/>
          <w:szCs w:val="24"/>
        </w:rPr>
        <w:t xml:space="preserve">Hinnata, </w:t>
      </w:r>
      <w:r w:rsidR="00842508">
        <w:rPr>
          <w:rFonts w:ascii="Times New Roman" w:hAnsi="Times New Roman" w:cs="Times New Roman"/>
          <w:sz w:val="24"/>
          <w:szCs w:val="24"/>
        </w:rPr>
        <w:t xml:space="preserve">kas oktoober on </w:t>
      </w:r>
      <w:r w:rsidR="002044E6">
        <w:rPr>
          <w:rFonts w:ascii="Times New Roman" w:hAnsi="Times New Roman" w:cs="Times New Roman"/>
          <w:sz w:val="24"/>
          <w:szCs w:val="24"/>
        </w:rPr>
        <w:t>GRAHS seire läbiviimiseks</w:t>
      </w:r>
      <w:r w:rsidR="00842508">
        <w:rPr>
          <w:rFonts w:ascii="Times New Roman" w:hAnsi="Times New Roman" w:cs="Times New Roman"/>
          <w:sz w:val="24"/>
          <w:szCs w:val="24"/>
        </w:rPr>
        <w:t xml:space="preserve"> sobilikum aeg</w:t>
      </w:r>
      <w:r w:rsidR="00A8701B">
        <w:rPr>
          <w:rFonts w:ascii="Times New Roman" w:hAnsi="Times New Roman" w:cs="Times New Roman"/>
          <w:sz w:val="24"/>
          <w:szCs w:val="24"/>
        </w:rPr>
        <w:t xml:space="preserve"> kui juuli-august</w:t>
      </w:r>
      <w:r w:rsidR="002044E6">
        <w:rPr>
          <w:rFonts w:ascii="Times New Roman" w:hAnsi="Times New Roman" w:cs="Times New Roman"/>
          <w:sz w:val="24"/>
          <w:szCs w:val="24"/>
        </w:rPr>
        <w:t>.</w:t>
      </w:r>
    </w:p>
    <w:p w14:paraId="4788523A" w14:textId="77777777" w:rsidR="00A8701B" w:rsidRDefault="00A8701B" w:rsidP="00A8701B">
      <w:pPr>
        <w:pStyle w:val="ListParagraph"/>
        <w:spacing w:after="0"/>
        <w:jc w:val="both"/>
        <w:rPr>
          <w:rFonts w:ascii="Times New Roman" w:hAnsi="Times New Roman" w:cs="Times New Roman"/>
          <w:sz w:val="24"/>
          <w:szCs w:val="24"/>
        </w:rPr>
      </w:pPr>
    </w:p>
    <w:p w14:paraId="74089B64" w14:textId="71BECC43" w:rsidR="00A8701B" w:rsidRDefault="00A8701B" w:rsidP="00A8701B">
      <w:pPr>
        <w:pStyle w:val="ListParagraph"/>
        <w:numPr>
          <w:ilvl w:val="1"/>
          <w:numId w:val="6"/>
        </w:num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434306">
        <w:rPr>
          <w:rFonts w:ascii="Times New Roman" w:hAnsi="Times New Roman" w:cs="Times New Roman"/>
          <w:sz w:val="24"/>
          <w:szCs w:val="24"/>
        </w:rPr>
        <w:t xml:space="preserve">Koordineerida </w:t>
      </w:r>
      <w:r>
        <w:rPr>
          <w:rFonts w:ascii="Times New Roman" w:hAnsi="Times New Roman" w:cs="Times New Roman"/>
          <w:sz w:val="24"/>
          <w:szCs w:val="24"/>
        </w:rPr>
        <w:t>Liivi lahele räime seire te</w:t>
      </w:r>
      <w:r w:rsidR="00434306">
        <w:rPr>
          <w:rFonts w:ascii="Times New Roman" w:hAnsi="Times New Roman" w:cs="Times New Roman"/>
          <w:sz w:val="24"/>
          <w:szCs w:val="24"/>
        </w:rPr>
        <w:t>ostamis</w:t>
      </w:r>
      <w:r w:rsidR="00414FFF">
        <w:rPr>
          <w:rFonts w:ascii="Times New Roman" w:hAnsi="Times New Roman" w:cs="Times New Roman"/>
          <w:sz w:val="24"/>
          <w:szCs w:val="24"/>
        </w:rPr>
        <w:t>e</w:t>
      </w:r>
      <w:r>
        <w:rPr>
          <w:rFonts w:ascii="Times New Roman" w:hAnsi="Times New Roman" w:cs="Times New Roman"/>
          <w:sz w:val="24"/>
          <w:szCs w:val="24"/>
        </w:rPr>
        <w:t xml:space="preserve"> </w:t>
      </w:r>
      <w:r w:rsidR="00414FFF">
        <w:rPr>
          <w:rFonts w:ascii="Times New Roman" w:hAnsi="Times New Roman" w:cs="Times New Roman"/>
          <w:sz w:val="24"/>
          <w:szCs w:val="24"/>
        </w:rPr>
        <w:t>aeg</w:t>
      </w:r>
      <w:r w:rsidR="00A84ECC">
        <w:rPr>
          <w:rFonts w:ascii="Times New Roman" w:hAnsi="Times New Roman" w:cs="Times New Roman"/>
          <w:sz w:val="24"/>
          <w:szCs w:val="24"/>
        </w:rPr>
        <w:t xml:space="preserve"> Läti „BIOR“ instituudiga (</w:t>
      </w:r>
      <w:hyperlink r:id="rId8" w:history="1">
        <w:r w:rsidR="00A84ECC" w:rsidRPr="007F6B7A">
          <w:rPr>
            <w:rStyle w:val="Hyperlink"/>
            <w:rFonts w:ascii="Times New Roman" w:hAnsi="Times New Roman" w:cs="Times New Roman"/>
            <w:sz w:val="24"/>
            <w:szCs w:val="24"/>
          </w:rPr>
          <w:t>https://bior.lv/en</w:t>
        </w:r>
      </w:hyperlink>
      <w:r w:rsidR="00A84ECC">
        <w:rPr>
          <w:rFonts w:ascii="Times New Roman" w:hAnsi="Times New Roman" w:cs="Times New Roman"/>
          <w:sz w:val="24"/>
          <w:szCs w:val="24"/>
        </w:rPr>
        <w:t xml:space="preserve">), kontaktisik </w:t>
      </w:r>
      <w:r w:rsidR="00A84ECC" w:rsidRPr="00A84ECC">
        <w:rPr>
          <w:rFonts w:ascii="Times New Roman" w:hAnsi="Times New Roman" w:cs="Times New Roman"/>
          <w:sz w:val="24"/>
          <w:szCs w:val="24"/>
        </w:rPr>
        <w:t xml:space="preserve">Ivars </w:t>
      </w:r>
      <w:proofErr w:type="spellStart"/>
      <w:r w:rsidR="00A84ECC" w:rsidRPr="00A84ECC">
        <w:rPr>
          <w:rFonts w:ascii="Times New Roman" w:hAnsi="Times New Roman" w:cs="Times New Roman"/>
          <w:sz w:val="24"/>
          <w:szCs w:val="24"/>
        </w:rPr>
        <w:t>Putnis</w:t>
      </w:r>
      <w:proofErr w:type="spellEnd"/>
      <w:r w:rsidR="00956630">
        <w:rPr>
          <w:rFonts w:ascii="Times New Roman" w:hAnsi="Times New Roman" w:cs="Times New Roman"/>
          <w:sz w:val="24"/>
          <w:szCs w:val="24"/>
        </w:rPr>
        <w:t xml:space="preserve"> (</w:t>
      </w:r>
      <w:r w:rsidR="00A84ECC" w:rsidRPr="00A84ECC">
        <w:rPr>
          <w:rFonts w:ascii="Times New Roman" w:hAnsi="Times New Roman" w:cs="Times New Roman"/>
          <w:sz w:val="24"/>
          <w:szCs w:val="24"/>
        </w:rPr>
        <w:t>ivars.putnis@bior.lv</w:t>
      </w:r>
      <w:r w:rsidR="00956630">
        <w:rPr>
          <w:rFonts w:ascii="Times New Roman" w:hAnsi="Times New Roman" w:cs="Times New Roman"/>
          <w:sz w:val="24"/>
          <w:szCs w:val="24"/>
        </w:rPr>
        <w:t>)</w:t>
      </w:r>
      <w:r>
        <w:rPr>
          <w:rFonts w:ascii="Times New Roman" w:hAnsi="Times New Roman" w:cs="Times New Roman"/>
          <w:sz w:val="24"/>
          <w:szCs w:val="24"/>
        </w:rPr>
        <w:t xml:space="preserve">, eesmärgiga, et </w:t>
      </w:r>
      <w:r w:rsidR="00997A3B">
        <w:rPr>
          <w:rFonts w:ascii="Times New Roman" w:hAnsi="Times New Roman" w:cs="Times New Roman"/>
          <w:sz w:val="24"/>
          <w:szCs w:val="24"/>
        </w:rPr>
        <w:t xml:space="preserve">perioodil </w:t>
      </w:r>
      <w:r>
        <w:rPr>
          <w:rFonts w:ascii="Times New Roman" w:hAnsi="Times New Roman" w:cs="Times New Roman"/>
          <w:sz w:val="24"/>
          <w:szCs w:val="24"/>
        </w:rPr>
        <w:t>202</w:t>
      </w:r>
      <w:r w:rsidR="00997A3B">
        <w:rPr>
          <w:rFonts w:ascii="Times New Roman" w:hAnsi="Times New Roman" w:cs="Times New Roman"/>
          <w:sz w:val="24"/>
          <w:szCs w:val="24"/>
        </w:rPr>
        <w:t>4-2027</w:t>
      </w:r>
      <w:r>
        <w:rPr>
          <w:rFonts w:ascii="Times New Roman" w:hAnsi="Times New Roman" w:cs="Times New Roman"/>
          <w:sz w:val="24"/>
          <w:szCs w:val="24"/>
        </w:rPr>
        <w:t>. aastal saaks terve Liivi laht samal ajal seiratud.</w:t>
      </w:r>
    </w:p>
    <w:p w14:paraId="61D59967" w14:textId="77777777" w:rsidR="00AF2013" w:rsidRPr="008519C0" w:rsidRDefault="00AF2013" w:rsidP="00AF2013">
      <w:pPr>
        <w:pStyle w:val="Default"/>
        <w:jc w:val="both"/>
        <w:rPr>
          <w:lang w:val="et-EE"/>
        </w:rPr>
      </w:pPr>
    </w:p>
    <w:p w14:paraId="5A6AE7B2" w14:textId="77777777" w:rsidR="00AF2013" w:rsidRPr="008519C0" w:rsidRDefault="00AF2013" w:rsidP="00AF2013">
      <w:pPr>
        <w:pStyle w:val="Default"/>
        <w:jc w:val="both"/>
        <w:rPr>
          <w:b/>
          <w:lang w:val="et-EE"/>
        </w:rPr>
      </w:pPr>
    </w:p>
    <w:p w14:paraId="52478B5A" w14:textId="29965254" w:rsidR="00AF2013" w:rsidRPr="00C71993" w:rsidRDefault="00AF2013" w:rsidP="00B07E75">
      <w:pPr>
        <w:pStyle w:val="Default"/>
        <w:numPr>
          <w:ilvl w:val="0"/>
          <w:numId w:val="6"/>
        </w:numPr>
        <w:tabs>
          <w:tab w:val="left" w:pos="567"/>
          <w:tab w:val="left" w:pos="851"/>
          <w:tab w:val="left" w:pos="6120"/>
          <w:tab w:val="left" w:pos="19440"/>
        </w:tabs>
        <w:jc w:val="both"/>
        <w:rPr>
          <w:b/>
        </w:rPr>
      </w:pPr>
      <w:r w:rsidRPr="008519C0">
        <w:rPr>
          <w:b/>
          <w:lang w:val="et-EE"/>
        </w:rPr>
        <w:t>Töö teostamise ajakava ja aruandlus</w:t>
      </w:r>
    </w:p>
    <w:p w14:paraId="1DB9E6EC" w14:textId="0ED08558" w:rsidR="002044E6" w:rsidRDefault="00C71993" w:rsidP="00B07E75">
      <w:pPr>
        <w:pStyle w:val="Default"/>
        <w:numPr>
          <w:ilvl w:val="1"/>
          <w:numId w:val="6"/>
        </w:numPr>
        <w:tabs>
          <w:tab w:val="left" w:pos="851"/>
          <w:tab w:val="left" w:pos="1134"/>
          <w:tab w:val="left" w:pos="6120"/>
          <w:tab w:val="left" w:pos="19440"/>
        </w:tabs>
        <w:ind w:left="567" w:hanging="567"/>
        <w:jc w:val="both"/>
        <w:rPr>
          <w:lang w:val="et-EE"/>
        </w:rPr>
      </w:pPr>
      <w:r w:rsidRPr="00C71993">
        <w:rPr>
          <w:lang w:val="et-EE"/>
        </w:rPr>
        <w:t>Lepingu al</w:t>
      </w:r>
      <w:r>
        <w:rPr>
          <w:lang w:val="et-EE"/>
        </w:rPr>
        <w:t xml:space="preserve">usel toestatav töö </w:t>
      </w:r>
      <w:r w:rsidR="002044E6">
        <w:rPr>
          <w:lang w:val="et-EE"/>
        </w:rPr>
        <w:t xml:space="preserve">teostatakse </w:t>
      </w:r>
      <w:r w:rsidR="00997A3B">
        <w:rPr>
          <w:lang w:val="et-EE"/>
        </w:rPr>
        <w:t>neljas</w:t>
      </w:r>
      <w:r w:rsidR="002044E6">
        <w:rPr>
          <w:lang w:val="et-EE"/>
        </w:rPr>
        <w:t xml:space="preserve"> </w:t>
      </w:r>
      <w:r w:rsidR="00997A3B">
        <w:rPr>
          <w:lang w:val="et-EE"/>
        </w:rPr>
        <w:t>etapis:</w:t>
      </w:r>
    </w:p>
    <w:p w14:paraId="192C7615" w14:textId="7FB31D39" w:rsidR="00997A3B" w:rsidRDefault="00997A3B" w:rsidP="00997A3B">
      <w:pPr>
        <w:pStyle w:val="Default"/>
        <w:numPr>
          <w:ilvl w:val="2"/>
          <w:numId w:val="6"/>
        </w:numPr>
        <w:tabs>
          <w:tab w:val="left" w:pos="851"/>
          <w:tab w:val="left" w:pos="1134"/>
          <w:tab w:val="left" w:pos="6120"/>
          <w:tab w:val="left" w:pos="19440"/>
        </w:tabs>
        <w:jc w:val="both"/>
        <w:rPr>
          <w:lang w:val="et-EE"/>
        </w:rPr>
      </w:pPr>
      <w:r>
        <w:rPr>
          <w:lang w:val="et-EE"/>
        </w:rPr>
        <w:t>I etapp – töövõtja esitab tellijale I vahearuande 2024</w:t>
      </w:r>
      <w:r w:rsidR="00064BAC">
        <w:rPr>
          <w:lang w:val="et-EE"/>
        </w:rPr>
        <w:t>.</w:t>
      </w:r>
      <w:r>
        <w:rPr>
          <w:lang w:val="et-EE"/>
        </w:rPr>
        <w:t xml:space="preserve"> aastal tehtud tööde kohta. Vahearuanne on I etapi tööde üleandmise-vastuvõtmise akti aluseks;</w:t>
      </w:r>
    </w:p>
    <w:p w14:paraId="79B09873" w14:textId="15752299" w:rsidR="00997A3B" w:rsidRDefault="00997A3B" w:rsidP="00997A3B">
      <w:pPr>
        <w:pStyle w:val="Default"/>
        <w:numPr>
          <w:ilvl w:val="2"/>
          <w:numId w:val="6"/>
        </w:numPr>
        <w:tabs>
          <w:tab w:val="left" w:pos="851"/>
          <w:tab w:val="left" w:pos="1134"/>
          <w:tab w:val="left" w:pos="6120"/>
          <w:tab w:val="left" w:pos="19440"/>
        </w:tabs>
        <w:jc w:val="both"/>
        <w:rPr>
          <w:lang w:val="et-EE"/>
        </w:rPr>
      </w:pPr>
      <w:r>
        <w:rPr>
          <w:lang w:val="et-EE"/>
        </w:rPr>
        <w:t>II etapp – töövõtja esitab tellijale II vahearuande 2025</w:t>
      </w:r>
      <w:r w:rsidR="00064BAC">
        <w:rPr>
          <w:lang w:val="et-EE"/>
        </w:rPr>
        <w:t>.</w:t>
      </w:r>
      <w:r>
        <w:rPr>
          <w:lang w:val="et-EE"/>
        </w:rPr>
        <w:t xml:space="preserve"> aastal tehtud tööde kohta. Vahearuanne on II etapi tööde üleandmise-vastuvõtmise akti aluseks;</w:t>
      </w:r>
    </w:p>
    <w:p w14:paraId="06D55F14" w14:textId="49BD0A0B" w:rsidR="00997A3B" w:rsidRDefault="00997A3B" w:rsidP="00997A3B">
      <w:pPr>
        <w:pStyle w:val="Default"/>
        <w:numPr>
          <w:ilvl w:val="2"/>
          <w:numId w:val="6"/>
        </w:numPr>
        <w:tabs>
          <w:tab w:val="left" w:pos="851"/>
          <w:tab w:val="left" w:pos="1134"/>
          <w:tab w:val="left" w:pos="6120"/>
          <w:tab w:val="left" w:pos="19440"/>
        </w:tabs>
        <w:jc w:val="both"/>
        <w:rPr>
          <w:lang w:val="et-EE"/>
        </w:rPr>
      </w:pPr>
      <w:r>
        <w:rPr>
          <w:lang w:val="et-EE"/>
        </w:rPr>
        <w:t>III etapp – töövõtja esitab tellijale III vahearuande 2026</w:t>
      </w:r>
      <w:r w:rsidR="00064BAC">
        <w:rPr>
          <w:lang w:val="et-EE"/>
        </w:rPr>
        <w:t>.</w:t>
      </w:r>
      <w:r>
        <w:rPr>
          <w:lang w:val="et-EE"/>
        </w:rPr>
        <w:t xml:space="preserve"> aastal tehtud tööde kohta. Vahearuanne on III etapi tööde üleandmise-vastuvõtmise akti aluseks;</w:t>
      </w:r>
    </w:p>
    <w:p w14:paraId="42AD39F0" w14:textId="71C45BB6" w:rsidR="00997A3B" w:rsidRDefault="00997A3B" w:rsidP="00997A3B">
      <w:pPr>
        <w:pStyle w:val="Default"/>
        <w:numPr>
          <w:ilvl w:val="2"/>
          <w:numId w:val="6"/>
        </w:numPr>
        <w:tabs>
          <w:tab w:val="left" w:pos="851"/>
          <w:tab w:val="left" w:pos="1134"/>
          <w:tab w:val="left" w:pos="6120"/>
          <w:tab w:val="left" w:pos="19440"/>
        </w:tabs>
        <w:jc w:val="both"/>
        <w:rPr>
          <w:lang w:val="et-EE"/>
        </w:rPr>
      </w:pPr>
      <w:r>
        <w:rPr>
          <w:lang w:val="et-EE"/>
        </w:rPr>
        <w:t xml:space="preserve">IV etapp – töövõtja esitab tellijale </w:t>
      </w:r>
      <w:r w:rsidR="00525C03">
        <w:rPr>
          <w:lang w:val="et-EE"/>
        </w:rPr>
        <w:t>lõpp</w:t>
      </w:r>
      <w:r>
        <w:rPr>
          <w:lang w:val="et-EE"/>
        </w:rPr>
        <w:t>aruande</w:t>
      </w:r>
      <w:r w:rsidR="00525C03">
        <w:rPr>
          <w:lang w:val="et-EE"/>
        </w:rPr>
        <w:t xml:space="preserve"> </w:t>
      </w:r>
      <w:r w:rsidR="00525C03" w:rsidRPr="00525C03">
        <w:rPr>
          <w:lang w:val="et-EE"/>
        </w:rPr>
        <w:t>202</w:t>
      </w:r>
      <w:r w:rsidR="00525C03">
        <w:rPr>
          <w:lang w:val="et-EE"/>
        </w:rPr>
        <w:t>7</w:t>
      </w:r>
      <w:r w:rsidR="00525C03" w:rsidRPr="00525C03">
        <w:rPr>
          <w:lang w:val="et-EE"/>
        </w:rPr>
        <w:t>. aastal tehtud tööde kohta</w:t>
      </w:r>
      <w:r w:rsidR="00525C03">
        <w:rPr>
          <w:lang w:val="et-EE"/>
        </w:rPr>
        <w:t xml:space="preserve"> ja</w:t>
      </w:r>
      <w:r w:rsidR="00064BAC">
        <w:rPr>
          <w:lang w:val="et-EE"/>
        </w:rPr>
        <w:t xml:space="preserve"> võtab kokku kogu perioodi jooksul tehtud seirete andmed ning järeldused</w:t>
      </w:r>
      <w:r>
        <w:rPr>
          <w:lang w:val="et-EE"/>
        </w:rPr>
        <w:t xml:space="preserve">. </w:t>
      </w:r>
      <w:r w:rsidR="00064BAC">
        <w:rPr>
          <w:lang w:val="et-EE"/>
        </w:rPr>
        <w:t xml:space="preserve">Lõpparuanne </w:t>
      </w:r>
      <w:r>
        <w:rPr>
          <w:lang w:val="et-EE"/>
        </w:rPr>
        <w:t>on I</w:t>
      </w:r>
      <w:r w:rsidR="00064BAC">
        <w:rPr>
          <w:lang w:val="et-EE"/>
        </w:rPr>
        <w:t>V</w:t>
      </w:r>
      <w:r>
        <w:rPr>
          <w:lang w:val="et-EE"/>
        </w:rPr>
        <w:t xml:space="preserve"> etapi tööde üleandmise-vastuvõtmise akti aluseks;</w:t>
      </w:r>
    </w:p>
    <w:p w14:paraId="367D63AF" w14:textId="77777777" w:rsidR="00997A3B" w:rsidRDefault="00997A3B" w:rsidP="00064BAC">
      <w:pPr>
        <w:pStyle w:val="Default"/>
        <w:tabs>
          <w:tab w:val="left" w:pos="851"/>
          <w:tab w:val="left" w:pos="1134"/>
          <w:tab w:val="left" w:pos="6120"/>
          <w:tab w:val="left" w:pos="19440"/>
        </w:tabs>
        <w:ind w:left="720"/>
        <w:jc w:val="both"/>
        <w:rPr>
          <w:lang w:val="et-EE"/>
        </w:rPr>
      </w:pPr>
    </w:p>
    <w:p w14:paraId="02701C30" w14:textId="77777777" w:rsidR="00997A3B" w:rsidRDefault="00E75CE3" w:rsidP="00B07E75">
      <w:pPr>
        <w:pStyle w:val="Default"/>
        <w:numPr>
          <w:ilvl w:val="1"/>
          <w:numId w:val="6"/>
        </w:numPr>
        <w:tabs>
          <w:tab w:val="left" w:pos="709"/>
          <w:tab w:val="left" w:pos="851"/>
          <w:tab w:val="left" w:pos="6120"/>
          <w:tab w:val="left" w:pos="19440"/>
        </w:tabs>
        <w:ind w:left="567" w:hanging="567"/>
        <w:jc w:val="both"/>
        <w:rPr>
          <w:lang w:val="et-EE"/>
        </w:rPr>
      </w:pPr>
      <w:r w:rsidRPr="002044E6">
        <w:rPr>
          <w:lang w:val="et-EE"/>
        </w:rPr>
        <w:t xml:space="preserve">Töö </w:t>
      </w:r>
      <w:r w:rsidR="00997A3B">
        <w:rPr>
          <w:lang w:val="et-EE"/>
        </w:rPr>
        <w:t>kohta esitatavate aruannete tähtajad</w:t>
      </w:r>
    </w:p>
    <w:p w14:paraId="68C8415E" w14:textId="62EC5CDD" w:rsidR="00997A3B" w:rsidRDefault="00997A3B" w:rsidP="00997A3B">
      <w:pPr>
        <w:pStyle w:val="Default"/>
        <w:numPr>
          <w:ilvl w:val="2"/>
          <w:numId w:val="6"/>
        </w:numPr>
        <w:tabs>
          <w:tab w:val="left" w:pos="709"/>
          <w:tab w:val="left" w:pos="851"/>
          <w:tab w:val="left" w:pos="6120"/>
          <w:tab w:val="left" w:pos="19440"/>
        </w:tabs>
        <w:jc w:val="both"/>
        <w:rPr>
          <w:lang w:val="et-EE"/>
        </w:rPr>
      </w:pPr>
      <w:bookmarkStart w:id="0" w:name="_Hlk162438553"/>
      <w:r>
        <w:rPr>
          <w:lang w:val="et-EE"/>
        </w:rPr>
        <w:t>I vahearuan</w:t>
      </w:r>
      <w:r w:rsidR="00064BAC">
        <w:rPr>
          <w:lang w:val="et-EE"/>
        </w:rPr>
        <w:t>de</w:t>
      </w:r>
      <w:r>
        <w:rPr>
          <w:lang w:val="et-EE"/>
        </w:rPr>
        <w:t xml:space="preserve"> </w:t>
      </w:r>
      <w:r w:rsidR="00064BAC">
        <w:rPr>
          <w:lang w:val="et-EE"/>
        </w:rPr>
        <w:t xml:space="preserve">esitamise tähtaeg on </w:t>
      </w:r>
      <w:r>
        <w:rPr>
          <w:lang w:val="et-EE"/>
        </w:rPr>
        <w:t>1</w:t>
      </w:r>
      <w:r w:rsidR="00064BAC">
        <w:rPr>
          <w:lang w:val="et-EE"/>
        </w:rPr>
        <w:t>5</w:t>
      </w:r>
      <w:r>
        <w:rPr>
          <w:lang w:val="et-EE"/>
        </w:rPr>
        <w:t>.03.2025;</w:t>
      </w:r>
    </w:p>
    <w:p w14:paraId="510D0B20" w14:textId="06E3C774" w:rsidR="00997A3B" w:rsidRDefault="00997A3B" w:rsidP="00997A3B">
      <w:pPr>
        <w:pStyle w:val="Default"/>
        <w:numPr>
          <w:ilvl w:val="2"/>
          <w:numId w:val="6"/>
        </w:numPr>
        <w:tabs>
          <w:tab w:val="left" w:pos="709"/>
          <w:tab w:val="left" w:pos="851"/>
          <w:tab w:val="left" w:pos="6120"/>
          <w:tab w:val="left" w:pos="19440"/>
        </w:tabs>
        <w:jc w:val="both"/>
        <w:rPr>
          <w:lang w:val="et-EE"/>
        </w:rPr>
      </w:pPr>
      <w:r>
        <w:rPr>
          <w:lang w:val="et-EE"/>
        </w:rPr>
        <w:t>II vahearuan</w:t>
      </w:r>
      <w:r w:rsidR="00D9082D">
        <w:rPr>
          <w:lang w:val="et-EE"/>
        </w:rPr>
        <w:t>d</w:t>
      </w:r>
      <w:r>
        <w:rPr>
          <w:lang w:val="et-EE"/>
        </w:rPr>
        <w:t xml:space="preserve">e </w:t>
      </w:r>
      <w:r w:rsidR="00064BAC">
        <w:rPr>
          <w:lang w:val="et-EE"/>
        </w:rPr>
        <w:t xml:space="preserve">esitamise tähtaeg on </w:t>
      </w:r>
      <w:r>
        <w:rPr>
          <w:lang w:val="et-EE"/>
        </w:rPr>
        <w:t>1</w:t>
      </w:r>
      <w:r w:rsidR="00064BAC">
        <w:rPr>
          <w:lang w:val="et-EE"/>
        </w:rPr>
        <w:t>5</w:t>
      </w:r>
      <w:r>
        <w:rPr>
          <w:lang w:val="et-EE"/>
        </w:rPr>
        <w:t>.03.2026;</w:t>
      </w:r>
    </w:p>
    <w:p w14:paraId="7C70BD90" w14:textId="76A7CDF1" w:rsidR="00997A3B" w:rsidRDefault="00997A3B" w:rsidP="00997A3B">
      <w:pPr>
        <w:pStyle w:val="Default"/>
        <w:numPr>
          <w:ilvl w:val="2"/>
          <w:numId w:val="6"/>
        </w:numPr>
        <w:tabs>
          <w:tab w:val="left" w:pos="709"/>
          <w:tab w:val="left" w:pos="851"/>
          <w:tab w:val="left" w:pos="6120"/>
          <w:tab w:val="left" w:pos="19440"/>
        </w:tabs>
        <w:jc w:val="both"/>
        <w:rPr>
          <w:lang w:val="et-EE"/>
        </w:rPr>
      </w:pPr>
      <w:r>
        <w:rPr>
          <w:lang w:val="et-EE"/>
        </w:rPr>
        <w:t>III vahearuan</w:t>
      </w:r>
      <w:r w:rsidR="00D9082D">
        <w:rPr>
          <w:lang w:val="et-EE"/>
        </w:rPr>
        <w:t>d</w:t>
      </w:r>
      <w:r>
        <w:rPr>
          <w:lang w:val="et-EE"/>
        </w:rPr>
        <w:t xml:space="preserve">e </w:t>
      </w:r>
      <w:r w:rsidR="00064BAC">
        <w:rPr>
          <w:lang w:val="et-EE"/>
        </w:rPr>
        <w:t xml:space="preserve">esitamise tähtaeg on </w:t>
      </w:r>
      <w:r>
        <w:rPr>
          <w:lang w:val="et-EE"/>
        </w:rPr>
        <w:t>1</w:t>
      </w:r>
      <w:r w:rsidR="00064BAC">
        <w:rPr>
          <w:lang w:val="et-EE"/>
        </w:rPr>
        <w:t>5</w:t>
      </w:r>
      <w:r>
        <w:rPr>
          <w:lang w:val="et-EE"/>
        </w:rPr>
        <w:t>.03.2027;</w:t>
      </w:r>
    </w:p>
    <w:p w14:paraId="3A783613" w14:textId="0E624C05" w:rsidR="00997A3B" w:rsidRPr="00E10E4B" w:rsidRDefault="002044E6" w:rsidP="00997A3B">
      <w:pPr>
        <w:pStyle w:val="Default"/>
        <w:numPr>
          <w:ilvl w:val="2"/>
          <w:numId w:val="6"/>
        </w:numPr>
        <w:tabs>
          <w:tab w:val="left" w:pos="709"/>
          <w:tab w:val="left" w:pos="851"/>
          <w:tab w:val="left" w:pos="6120"/>
          <w:tab w:val="left" w:pos="19440"/>
        </w:tabs>
        <w:jc w:val="both"/>
        <w:rPr>
          <w:color w:val="auto"/>
          <w:lang w:val="et-EE"/>
        </w:rPr>
      </w:pPr>
      <w:r w:rsidRPr="00E10E4B">
        <w:rPr>
          <w:color w:val="auto"/>
          <w:lang w:val="et-EE"/>
        </w:rPr>
        <w:t>lõpparuan</w:t>
      </w:r>
      <w:r w:rsidR="00064BAC" w:rsidRPr="00E10E4B">
        <w:rPr>
          <w:color w:val="auto"/>
          <w:lang w:val="et-EE"/>
        </w:rPr>
        <w:t>de</w:t>
      </w:r>
      <w:r w:rsidRPr="00E10E4B">
        <w:rPr>
          <w:color w:val="auto"/>
          <w:lang w:val="et-EE"/>
        </w:rPr>
        <w:t xml:space="preserve"> esitamise tähtaeg on </w:t>
      </w:r>
      <w:r w:rsidR="00B432C9" w:rsidRPr="00E10E4B">
        <w:rPr>
          <w:color w:val="auto"/>
          <w:lang w:val="et-EE"/>
        </w:rPr>
        <w:t>15</w:t>
      </w:r>
      <w:r w:rsidR="00E75CE3" w:rsidRPr="00E10E4B">
        <w:rPr>
          <w:color w:val="auto"/>
          <w:lang w:val="et-EE"/>
        </w:rPr>
        <w:t>.</w:t>
      </w:r>
      <w:r w:rsidR="00B432C9" w:rsidRPr="00E10E4B">
        <w:rPr>
          <w:color w:val="auto"/>
          <w:lang w:val="et-EE"/>
        </w:rPr>
        <w:t>03</w:t>
      </w:r>
      <w:r w:rsidR="0084221C" w:rsidRPr="00E10E4B">
        <w:rPr>
          <w:color w:val="auto"/>
          <w:lang w:val="et-EE"/>
        </w:rPr>
        <w:t>.202</w:t>
      </w:r>
      <w:r w:rsidR="00B432C9" w:rsidRPr="00E10E4B">
        <w:rPr>
          <w:color w:val="auto"/>
          <w:lang w:val="et-EE"/>
        </w:rPr>
        <w:t>8.</w:t>
      </w:r>
    </w:p>
    <w:bookmarkEnd w:id="0"/>
    <w:p w14:paraId="701C1088" w14:textId="77777777" w:rsidR="00064BAC" w:rsidRPr="00E10E4B" w:rsidRDefault="00064BAC" w:rsidP="00064BAC">
      <w:pPr>
        <w:pStyle w:val="Default"/>
        <w:tabs>
          <w:tab w:val="left" w:pos="709"/>
          <w:tab w:val="left" w:pos="851"/>
          <w:tab w:val="left" w:pos="6120"/>
          <w:tab w:val="left" w:pos="19440"/>
        </w:tabs>
        <w:ind w:left="720"/>
        <w:jc w:val="both"/>
        <w:rPr>
          <w:color w:val="auto"/>
          <w:lang w:val="et-EE"/>
        </w:rPr>
      </w:pPr>
    </w:p>
    <w:p w14:paraId="78F70008" w14:textId="77777777" w:rsidR="0084221C" w:rsidRDefault="00E75CE3" w:rsidP="00B07E75">
      <w:pPr>
        <w:pStyle w:val="Default"/>
        <w:numPr>
          <w:ilvl w:val="1"/>
          <w:numId w:val="6"/>
        </w:numPr>
        <w:tabs>
          <w:tab w:val="left" w:pos="709"/>
          <w:tab w:val="left" w:pos="851"/>
          <w:tab w:val="left" w:pos="6120"/>
          <w:tab w:val="left" w:pos="19440"/>
        </w:tabs>
        <w:ind w:left="567" w:hanging="567"/>
        <w:jc w:val="both"/>
        <w:rPr>
          <w:lang w:val="et-EE"/>
        </w:rPr>
      </w:pPr>
      <w:r w:rsidRPr="00E75CE3">
        <w:rPr>
          <w:lang w:val="et-EE"/>
        </w:rPr>
        <w:t>Aruanded esitatakse tellijale elektrooniliselt e-maili teel.</w:t>
      </w:r>
    </w:p>
    <w:p w14:paraId="5D7ED1BE" w14:textId="77777777" w:rsidR="00E75CE3" w:rsidRDefault="00E75CE3" w:rsidP="00E75CE3">
      <w:pPr>
        <w:pStyle w:val="Default"/>
        <w:tabs>
          <w:tab w:val="left" w:pos="709"/>
          <w:tab w:val="left" w:pos="851"/>
          <w:tab w:val="left" w:pos="6120"/>
          <w:tab w:val="left" w:pos="19440"/>
        </w:tabs>
        <w:ind w:left="426"/>
        <w:jc w:val="both"/>
        <w:rPr>
          <w:lang w:val="et-EE"/>
        </w:rPr>
      </w:pPr>
    </w:p>
    <w:p w14:paraId="65415165" w14:textId="77777777" w:rsidR="00E75CE3" w:rsidRPr="00E75CE3" w:rsidRDefault="00E75CE3" w:rsidP="00B07E75">
      <w:pPr>
        <w:pStyle w:val="Default"/>
        <w:numPr>
          <w:ilvl w:val="0"/>
          <w:numId w:val="6"/>
        </w:numPr>
        <w:rPr>
          <w:b/>
          <w:lang w:val="et-EE"/>
        </w:rPr>
      </w:pPr>
      <w:r w:rsidRPr="00E75CE3">
        <w:rPr>
          <w:b/>
          <w:lang w:val="et-EE"/>
        </w:rPr>
        <w:t xml:space="preserve">Lõpparuande koostamise nõuded </w:t>
      </w:r>
    </w:p>
    <w:p w14:paraId="15DC74B3" w14:textId="5EC57552" w:rsidR="00E75CE3" w:rsidRPr="00F12431" w:rsidRDefault="00E75CE3" w:rsidP="00B07E75">
      <w:pPr>
        <w:pStyle w:val="Default"/>
        <w:numPr>
          <w:ilvl w:val="1"/>
          <w:numId w:val="6"/>
        </w:numPr>
        <w:tabs>
          <w:tab w:val="left" w:pos="709"/>
          <w:tab w:val="left" w:pos="851"/>
          <w:tab w:val="left" w:pos="6120"/>
          <w:tab w:val="left" w:pos="19440"/>
        </w:tabs>
        <w:ind w:left="567" w:hanging="567"/>
        <w:jc w:val="both"/>
        <w:rPr>
          <w:sz w:val="28"/>
          <w:szCs w:val="28"/>
          <w:lang w:val="et-EE"/>
        </w:rPr>
      </w:pPr>
      <w:r w:rsidRPr="00A84ECC">
        <w:rPr>
          <w:lang w:val="et-EE"/>
        </w:rPr>
        <w:t xml:space="preserve">Lõpparuande kirjutamisel </w:t>
      </w:r>
      <w:r w:rsidR="00956630">
        <w:rPr>
          <w:lang w:val="et-EE"/>
        </w:rPr>
        <w:t xml:space="preserve">tuleb </w:t>
      </w:r>
      <w:r w:rsidRPr="00F12431">
        <w:rPr>
          <w:lang w:val="et-EE"/>
        </w:rPr>
        <w:t>meeles pidada, et lisaks erialahuvilistele on sihtgrupiks avalikkus (eesmärk silmaringi laiendamine, keskkonnasõbralike hoiakute juurutamine, oma tegevuse tagajärgede mõistmine) ja riigiasutuste töötajad (vajavad infot keskkonnakaitseliste otsuste tegemisel ning inimeste teavitamiseks).</w:t>
      </w:r>
    </w:p>
    <w:p w14:paraId="628F6169" w14:textId="3198F3CE" w:rsidR="00A84ECC" w:rsidRDefault="00A84ECC" w:rsidP="00A84ECC">
      <w:pPr>
        <w:rPr>
          <w:rFonts w:ascii="Times New Roman" w:hAnsi="Times New Roman" w:cs="Times New Roman"/>
          <w:sz w:val="24"/>
          <w:szCs w:val="24"/>
        </w:rPr>
      </w:pPr>
    </w:p>
    <w:p w14:paraId="53CDE693" w14:textId="77777777" w:rsidR="00A84ECC" w:rsidRPr="00A84ECC" w:rsidRDefault="00A84ECC" w:rsidP="00956630">
      <w:pPr>
        <w:jc w:val="right"/>
        <w:rPr>
          <w:rFonts w:ascii="Times New Roman" w:hAnsi="Times New Roman" w:cs="Times New Roman"/>
          <w:sz w:val="24"/>
          <w:szCs w:val="24"/>
        </w:rPr>
      </w:pPr>
    </w:p>
    <w:sectPr w:rsidR="00A84ECC" w:rsidRPr="00A84ECC" w:rsidSect="00CB23B4">
      <w:headerReference w:type="default" r:id="rId9"/>
      <w:footerReference w:type="default" r:id="rId10"/>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BC096" w14:textId="77777777" w:rsidR="002227B8" w:rsidRDefault="002227B8">
      <w:pPr>
        <w:spacing w:after="0" w:line="240" w:lineRule="auto"/>
      </w:pPr>
      <w:r>
        <w:separator/>
      </w:r>
    </w:p>
  </w:endnote>
  <w:endnote w:type="continuationSeparator" w:id="0">
    <w:p w14:paraId="13FC2687" w14:textId="77777777" w:rsidR="002227B8" w:rsidRDefault="002227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1424591"/>
      <w:docPartObj>
        <w:docPartGallery w:val="Page Numbers (Bottom of Page)"/>
        <w:docPartUnique/>
      </w:docPartObj>
    </w:sdtPr>
    <w:sdtEndPr/>
    <w:sdtContent>
      <w:p w14:paraId="5356AE18" w14:textId="20612990" w:rsidR="00906020" w:rsidRDefault="00906020">
        <w:pPr>
          <w:pStyle w:val="Footer"/>
          <w:jc w:val="right"/>
        </w:pPr>
        <w:r>
          <w:fldChar w:fldCharType="begin"/>
        </w:r>
        <w:r>
          <w:instrText>PAGE   \* MERGEFORMAT</w:instrText>
        </w:r>
        <w:r>
          <w:fldChar w:fldCharType="separate"/>
        </w:r>
        <w:r w:rsidR="00B622AE">
          <w:rPr>
            <w:noProof/>
          </w:rPr>
          <w:t>2</w:t>
        </w:r>
        <w:r>
          <w:fldChar w:fldCharType="end"/>
        </w:r>
      </w:p>
    </w:sdtContent>
  </w:sdt>
  <w:p w14:paraId="785F098D" w14:textId="77777777" w:rsidR="00906020" w:rsidRDefault="009060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178AAA" w14:textId="77777777" w:rsidR="002227B8" w:rsidRDefault="002227B8">
      <w:pPr>
        <w:spacing w:after="0" w:line="240" w:lineRule="auto"/>
      </w:pPr>
      <w:r>
        <w:separator/>
      </w:r>
    </w:p>
  </w:footnote>
  <w:footnote w:type="continuationSeparator" w:id="0">
    <w:p w14:paraId="15404391" w14:textId="77777777" w:rsidR="002227B8" w:rsidRDefault="002227B8">
      <w:pPr>
        <w:spacing w:after="0" w:line="240" w:lineRule="auto"/>
      </w:pPr>
      <w:r>
        <w:continuationSeparator/>
      </w:r>
    </w:p>
  </w:footnote>
  <w:footnote w:id="1">
    <w:p w14:paraId="57AA7D17" w14:textId="0AE15852" w:rsidR="007846BD" w:rsidRDefault="007846BD">
      <w:pPr>
        <w:pStyle w:val="FootnoteText"/>
      </w:pPr>
      <w:r>
        <w:rPr>
          <w:rStyle w:val="FootnoteReference"/>
        </w:rPr>
        <w:footnoteRef/>
      </w:r>
      <w:r>
        <w:t xml:space="preserve"> </w:t>
      </w:r>
      <w:r w:rsidR="00E609FB" w:rsidRPr="00E609FB">
        <w:t>https://ices-library.figshare.com/articles/report/Baltic_Fisheries_Assessment_Working_Group_WGBFAS_/18619037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4E3C7" w14:textId="77777777" w:rsidR="005F4BFC" w:rsidRPr="005F4BFC" w:rsidRDefault="005F4BFC" w:rsidP="005F4BFC">
    <w:pPr>
      <w:tabs>
        <w:tab w:val="center" w:pos="4536"/>
        <w:tab w:val="right" w:pos="9072"/>
      </w:tabs>
      <w:spacing w:after="0" w:line="240" w:lineRule="auto"/>
      <w:jc w:val="right"/>
      <w:rPr>
        <w:rFonts w:ascii="Times New Roman" w:eastAsia="Calibri" w:hAnsi="Times New Roman" w:cs="Times New Roman"/>
        <w:i/>
        <w:iCs/>
      </w:rPr>
    </w:pPr>
    <w:r w:rsidRPr="005F4BFC">
      <w:rPr>
        <w:rFonts w:ascii="Times New Roman" w:eastAsia="Calibri" w:hAnsi="Times New Roman" w:cs="Times New Roman"/>
        <w:i/>
        <w:iCs/>
      </w:rPr>
      <w:t xml:space="preserve">Liivi lahe akustikaseire GRAHS ajastuse sobivuse uuring 2024-2027 (Regionaal- ja Põllumajandusministeerium) </w:t>
    </w:r>
  </w:p>
  <w:p w14:paraId="25231CB1" w14:textId="77777777" w:rsidR="005F4BFC" w:rsidRPr="005F4BFC" w:rsidRDefault="005F4BFC" w:rsidP="005F4BFC">
    <w:pPr>
      <w:tabs>
        <w:tab w:val="center" w:pos="4536"/>
        <w:tab w:val="right" w:pos="9072"/>
      </w:tabs>
      <w:spacing w:after="0" w:line="240" w:lineRule="auto"/>
      <w:jc w:val="right"/>
      <w:rPr>
        <w:rFonts w:ascii="Calibri" w:eastAsia="Calibri" w:hAnsi="Calibri" w:cs="Times New Roman"/>
      </w:rPr>
    </w:pPr>
    <w:r w:rsidRPr="005F4BFC">
      <w:rPr>
        <w:rFonts w:ascii="Times New Roman" w:eastAsia="Calibri" w:hAnsi="Times New Roman" w:cs="Times New Roman"/>
        <w:i/>
        <w:iCs/>
      </w:rPr>
      <w:t>Viitenumber: 277584</w:t>
    </w:r>
  </w:p>
  <w:p w14:paraId="5B1B2026" w14:textId="48753ABE" w:rsidR="00AA619F" w:rsidRPr="009B29E5" w:rsidRDefault="00AA619F" w:rsidP="00997A3B">
    <w:pPr>
      <w:pStyle w:val="Header"/>
      <w:jc w:val="right"/>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E0B1A"/>
    <w:multiLevelType w:val="multilevel"/>
    <w:tmpl w:val="1A00ED6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FF4917"/>
    <w:multiLevelType w:val="multilevel"/>
    <w:tmpl w:val="A418A9A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A167D7A"/>
    <w:multiLevelType w:val="multilevel"/>
    <w:tmpl w:val="9E00E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1BD5247"/>
    <w:multiLevelType w:val="multilevel"/>
    <w:tmpl w:val="DFA450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0826E10"/>
    <w:multiLevelType w:val="multilevel"/>
    <w:tmpl w:val="67F493C4"/>
    <w:lvl w:ilvl="0">
      <w:start w:val="3"/>
      <w:numFmt w:val="decimal"/>
      <w:lvlText w:val="%1"/>
      <w:lvlJc w:val="left"/>
      <w:pPr>
        <w:ind w:left="480" w:hanging="480"/>
      </w:pPr>
      <w:rPr>
        <w:rFonts w:hint="default"/>
      </w:rPr>
    </w:lvl>
    <w:lvl w:ilvl="1">
      <w:start w:val="3"/>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15:restartNumberingAfterBreak="0">
    <w:nsid w:val="7A0A16DF"/>
    <w:multiLevelType w:val="multilevel"/>
    <w:tmpl w:val="C0B2E0C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38921549">
    <w:abstractNumId w:val="0"/>
  </w:num>
  <w:num w:numId="2" w16cid:durableId="1225525790">
    <w:abstractNumId w:val="4"/>
  </w:num>
  <w:num w:numId="3" w16cid:durableId="1270311502">
    <w:abstractNumId w:val="3"/>
  </w:num>
  <w:num w:numId="4" w16cid:durableId="757870249">
    <w:abstractNumId w:val="1"/>
  </w:num>
  <w:num w:numId="5" w16cid:durableId="1533685740">
    <w:abstractNumId w:val="2"/>
  </w:num>
  <w:num w:numId="6" w16cid:durableId="86109299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1265"/>
    <w:rsid w:val="00025CA6"/>
    <w:rsid w:val="00064BAC"/>
    <w:rsid w:val="0019295F"/>
    <w:rsid w:val="002044E6"/>
    <w:rsid w:val="002227B8"/>
    <w:rsid w:val="00237ADA"/>
    <w:rsid w:val="00243889"/>
    <w:rsid w:val="0027259A"/>
    <w:rsid w:val="00280BA4"/>
    <w:rsid w:val="002B4373"/>
    <w:rsid w:val="003844A1"/>
    <w:rsid w:val="00386928"/>
    <w:rsid w:val="00414FFF"/>
    <w:rsid w:val="00434306"/>
    <w:rsid w:val="004743B1"/>
    <w:rsid w:val="004D1997"/>
    <w:rsid w:val="005154B3"/>
    <w:rsid w:val="00525C03"/>
    <w:rsid w:val="00534499"/>
    <w:rsid w:val="00590216"/>
    <w:rsid w:val="005B4C0E"/>
    <w:rsid w:val="005C7F1A"/>
    <w:rsid w:val="005D3ED9"/>
    <w:rsid w:val="005D7CBB"/>
    <w:rsid w:val="005F4BFC"/>
    <w:rsid w:val="00605826"/>
    <w:rsid w:val="00665977"/>
    <w:rsid w:val="0068658B"/>
    <w:rsid w:val="007846BD"/>
    <w:rsid w:val="00795507"/>
    <w:rsid w:val="007C2FB6"/>
    <w:rsid w:val="0084221C"/>
    <w:rsid w:val="00842508"/>
    <w:rsid w:val="0085068C"/>
    <w:rsid w:val="008519C0"/>
    <w:rsid w:val="00884E97"/>
    <w:rsid w:val="008D3FC2"/>
    <w:rsid w:val="008D5E94"/>
    <w:rsid w:val="00906020"/>
    <w:rsid w:val="009105B8"/>
    <w:rsid w:val="00923C09"/>
    <w:rsid w:val="009245AE"/>
    <w:rsid w:val="00925221"/>
    <w:rsid w:val="00956630"/>
    <w:rsid w:val="00997A3B"/>
    <w:rsid w:val="00A45055"/>
    <w:rsid w:val="00A507C1"/>
    <w:rsid w:val="00A84ECC"/>
    <w:rsid w:val="00A8701B"/>
    <w:rsid w:val="00A87F47"/>
    <w:rsid w:val="00A9744D"/>
    <w:rsid w:val="00AA619F"/>
    <w:rsid w:val="00AF2013"/>
    <w:rsid w:val="00B00CF3"/>
    <w:rsid w:val="00B07E75"/>
    <w:rsid w:val="00B11496"/>
    <w:rsid w:val="00B432C9"/>
    <w:rsid w:val="00B622AE"/>
    <w:rsid w:val="00B83802"/>
    <w:rsid w:val="00B919F5"/>
    <w:rsid w:val="00B94F55"/>
    <w:rsid w:val="00BD23B7"/>
    <w:rsid w:val="00BF09FE"/>
    <w:rsid w:val="00BF79DA"/>
    <w:rsid w:val="00C239A0"/>
    <w:rsid w:val="00C71993"/>
    <w:rsid w:val="00C74642"/>
    <w:rsid w:val="00CA2B92"/>
    <w:rsid w:val="00CE643E"/>
    <w:rsid w:val="00D80E50"/>
    <w:rsid w:val="00D86E8C"/>
    <w:rsid w:val="00D9082D"/>
    <w:rsid w:val="00DC04F7"/>
    <w:rsid w:val="00DE09C1"/>
    <w:rsid w:val="00E05482"/>
    <w:rsid w:val="00E10E4B"/>
    <w:rsid w:val="00E2000B"/>
    <w:rsid w:val="00E21265"/>
    <w:rsid w:val="00E558FF"/>
    <w:rsid w:val="00E609FB"/>
    <w:rsid w:val="00E75CE3"/>
    <w:rsid w:val="00E853E5"/>
    <w:rsid w:val="00E87400"/>
    <w:rsid w:val="00EF2DDD"/>
    <w:rsid w:val="00F12431"/>
    <w:rsid w:val="00F27066"/>
    <w:rsid w:val="00F364E2"/>
    <w:rsid w:val="00F43F09"/>
    <w:rsid w:val="00F5243B"/>
    <w:rsid w:val="00FA6D93"/>
    <w:rsid w:val="00FC457A"/>
    <w:rsid w:val="00FD37C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75701"/>
  <w15:chartTrackingRefBased/>
  <w15:docId w15:val="{B04F7390-BB85-4AC8-AFDC-865FF818D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0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2013"/>
    <w:pPr>
      <w:tabs>
        <w:tab w:val="center" w:pos="4536"/>
        <w:tab w:val="right" w:pos="9072"/>
      </w:tabs>
      <w:spacing w:after="0" w:line="240" w:lineRule="auto"/>
    </w:pPr>
    <w:rPr>
      <w:rFonts w:ascii="Times New Roman" w:hAnsi="Times New Roman"/>
      <w:sz w:val="24"/>
    </w:rPr>
  </w:style>
  <w:style w:type="character" w:customStyle="1" w:styleId="HeaderChar">
    <w:name w:val="Header Char"/>
    <w:basedOn w:val="DefaultParagraphFont"/>
    <w:link w:val="Header"/>
    <w:uiPriority w:val="99"/>
    <w:rsid w:val="00AF2013"/>
    <w:rPr>
      <w:rFonts w:ascii="Times New Roman" w:hAnsi="Times New Roman"/>
      <w:sz w:val="24"/>
    </w:rPr>
  </w:style>
  <w:style w:type="paragraph" w:styleId="ListParagraph">
    <w:name w:val="List Paragraph"/>
    <w:aliases w:val="Mummuga loetelu,Loendi l›ik"/>
    <w:basedOn w:val="Normal"/>
    <w:link w:val="ListParagraphChar"/>
    <w:uiPriority w:val="34"/>
    <w:qFormat/>
    <w:rsid w:val="00AF2013"/>
    <w:pPr>
      <w:ind w:left="720"/>
      <w:contextualSpacing/>
    </w:pPr>
  </w:style>
  <w:style w:type="character" w:customStyle="1" w:styleId="ListParagraphChar">
    <w:name w:val="List Paragraph Char"/>
    <w:aliases w:val="Mummuga loetelu Char,Loendi l›ik Char"/>
    <w:basedOn w:val="DefaultParagraphFont"/>
    <w:link w:val="ListParagraph"/>
    <w:uiPriority w:val="34"/>
    <w:locked/>
    <w:rsid w:val="00AF2013"/>
  </w:style>
  <w:style w:type="paragraph" w:customStyle="1" w:styleId="Default">
    <w:name w:val="Default"/>
    <w:rsid w:val="00AF2013"/>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Revision">
    <w:name w:val="Revision"/>
    <w:hidden/>
    <w:uiPriority w:val="99"/>
    <w:semiHidden/>
    <w:rsid w:val="00EF2DDD"/>
    <w:pPr>
      <w:spacing w:after="0" w:line="240" w:lineRule="auto"/>
    </w:pPr>
  </w:style>
  <w:style w:type="character" w:styleId="CommentReference">
    <w:name w:val="annotation reference"/>
    <w:basedOn w:val="DefaultParagraphFont"/>
    <w:uiPriority w:val="99"/>
    <w:semiHidden/>
    <w:unhideWhenUsed/>
    <w:rsid w:val="00E87400"/>
    <w:rPr>
      <w:sz w:val="16"/>
      <w:szCs w:val="16"/>
    </w:rPr>
  </w:style>
  <w:style w:type="paragraph" w:styleId="CommentText">
    <w:name w:val="annotation text"/>
    <w:basedOn w:val="Normal"/>
    <w:link w:val="CommentTextChar"/>
    <w:uiPriority w:val="99"/>
    <w:unhideWhenUsed/>
    <w:rsid w:val="00E87400"/>
    <w:pPr>
      <w:spacing w:line="240" w:lineRule="auto"/>
    </w:pPr>
    <w:rPr>
      <w:sz w:val="20"/>
      <w:szCs w:val="20"/>
    </w:rPr>
  </w:style>
  <w:style w:type="character" w:customStyle="1" w:styleId="CommentTextChar">
    <w:name w:val="Comment Text Char"/>
    <w:basedOn w:val="DefaultParagraphFont"/>
    <w:link w:val="CommentText"/>
    <w:uiPriority w:val="99"/>
    <w:rsid w:val="00E87400"/>
    <w:rPr>
      <w:sz w:val="20"/>
      <w:szCs w:val="20"/>
    </w:rPr>
  </w:style>
  <w:style w:type="paragraph" w:styleId="CommentSubject">
    <w:name w:val="annotation subject"/>
    <w:basedOn w:val="CommentText"/>
    <w:next w:val="CommentText"/>
    <w:link w:val="CommentSubjectChar"/>
    <w:uiPriority w:val="99"/>
    <w:semiHidden/>
    <w:unhideWhenUsed/>
    <w:rsid w:val="00E87400"/>
    <w:rPr>
      <w:b/>
      <w:bCs/>
    </w:rPr>
  </w:style>
  <w:style w:type="character" w:customStyle="1" w:styleId="CommentSubjectChar">
    <w:name w:val="Comment Subject Char"/>
    <w:basedOn w:val="CommentTextChar"/>
    <w:link w:val="CommentSubject"/>
    <w:uiPriority w:val="99"/>
    <w:semiHidden/>
    <w:rsid w:val="00E87400"/>
    <w:rPr>
      <w:b/>
      <w:bCs/>
      <w:sz w:val="20"/>
      <w:szCs w:val="20"/>
    </w:rPr>
  </w:style>
  <w:style w:type="paragraph" w:styleId="BalloonText">
    <w:name w:val="Balloon Text"/>
    <w:basedOn w:val="Normal"/>
    <w:link w:val="BalloonTextChar"/>
    <w:uiPriority w:val="99"/>
    <w:semiHidden/>
    <w:unhideWhenUsed/>
    <w:rsid w:val="00C239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39A0"/>
    <w:rPr>
      <w:rFonts w:ascii="Segoe UI" w:hAnsi="Segoe UI" w:cs="Segoe UI"/>
      <w:sz w:val="18"/>
      <w:szCs w:val="18"/>
    </w:rPr>
  </w:style>
  <w:style w:type="paragraph" w:styleId="FootnoteText">
    <w:name w:val="footnote text"/>
    <w:basedOn w:val="Normal"/>
    <w:link w:val="FootnoteTextChar"/>
    <w:uiPriority w:val="99"/>
    <w:semiHidden/>
    <w:unhideWhenUsed/>
    <w:rsid w:val="007846B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846BD"/>
    <w:rPr>
      <w:sz w:val="20"/>
      <w:szCs w:val="20"/>
    </w:rPr>
  </w:style>
  <w:style w:type="character" w:styleId="FootnoteReference">
    <w:name w:val="footnote reference"/>
    <w:basedOn w:val="DefaultParagraphFont"/>
    <w:uiPriority w:val="99"/>
    <w:semiHidden/>
    <w:unhideWhenUsed/>
    <w:rsid w:val="007846BD"/>
    <w:rPr>
      <w:vertAlign w:val="superscript"/>
    </w:rPr>
  </w:style>
  <w:style w:type="paragraph" w:styleId="Footer">
    <w:name w:val="footer"/>
    <w:basedOn w:val="Normal"/>
    <w:link w:val="FooterChar"/>
    <w:uiPriority w:val="99"/>
    <w:unhideWhenUsed/>
    <w:rsid w:val="00906020"/>
    <w:pPr>
      <w:tabs>
        <w:tab w:val="center" w:pos="4536"/>
        <w:tab w:val="right" w:pos="9072"/>
      </w:tabs>
      <w:spacing w:after="0" w:line="240" w:lineRule="auto"/>
    </w:pPr>
  </w:style>
  <w:style w:type="character" w:customStyle="1" w:styleId="FooterChar">
    <w:name w:val="Footer Char"/>
    <w:basedOn w:val="DefaultParagraphFont"/>
    <w:link w:val="Footer"/>
    <w:uiPriority w:val="99"/>
    <w:rsid w:val="00906020"/>
  </w:style>
  <w:style w:type="character" w:styleId="Hyperlink">
    <w:name w:val="Hyperlink"/>
    <w:basedOn w:val="DefaultParagraphFont"/>
    <w:uiPriority w:val="99"/>
    <w:unhideWhenUsed/>
    <w:rsid w:val="00A84ECC"/>
    <w:rPr>
      <w:color w:val="0563C1" w:themeColor="hyperlink"/>
      <w:u w:val="single"/>
    </w:rPr>
  </w:style>
  <w:style w:type="character" w:styleId="UnresolvedMention">
    <w:name w:val="Unresolved Mention"/>
    <w:basedOn w:val="DefaultParagraphFont"/>
    <w:uiPriority w:val="99"/>
    <w:semiHidden/>
    <w:unhideWhenUsed/>
    <w:rsid w:val="00A84E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01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or.lv/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E8CFC1-AE00-47B4-9A24-F28A435E0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742</Words>
  <Characters>4310</Characters>
  <Application>Microsoft Office Word</Application>
  <DocSecurity>0</DocSecurity>
  <Lines>35</Lines>
  <Paragraphs>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5042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 Rasmann</dc:creator>
  <cp:keywords/>
  <dc:description/>
  <cp:lastModifiedBy>Kristine Tamm</cp:lastModifiedBy>
  <cp:revision>3</cp:revision>
  <dcterms:created xsi:type="dcterms:W3CDTF">2024-04-29T11:37:00Z</dcterms:created>
  <dcterms:modified xsi:type="dcterms:W3CDTF">2024-04-29T11:41:00Z</dcterms:modified>
</cp:coreProperties>
</file>