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6ACD2C59" w14:textId="77777777" w:rsidR="00074DD3" w:rsidRDefault="000B29FE" w:rsidP="00074DD3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3AD1945F" w14:textId="77777777" w:rsidR="00074DD3" w:rsidRDefault="00074DD3" w:rsidP="00074DD3">
      <w:pPr>
        <w:pStyle w:val="eelnumrge"/>
        <w:rPr>
          <w:lang w:val="fi-FI"/>
        </w:rPr>
      </w:pPr>
    </w:p>
    <w:p w14:paraId="1EBAC380" w14:textId="26EBB027" w:rsidR="00074DD3" w:rsidRPr="00074DD3" w:rsidRDefault="00074DD3" w:rsidP="00074DD3">
      <w:pPr>
        <w:pStyle w:val="eelnumrge"/>
        <w:jc w:val="center"/>
        <w:rPr>
          <w:lang w:val="fi-FI"/>
        </w:rPr>
      </w:pPr>
      <w:r w:rsidRPr="00074DD3">
        <w:rPr>
          <w:b/>
          <w:bCs/>
          <w:kern w:val="36"/>
          <w:sz w:val="28"/>
          <w:szCs w:val="28"/>
          <w:lang w:eastAsia="en-GB"/>
        </w:rPr>
        <w:t>Põhikooli- ja gümnaasiumiseaduse ning kutseõppeasutuse seaduse muutmise</w:t>
      </w:r>
      <w:r w:rsidRPr="00074DD3">
        <w:rPr>
          <w:b/>
          <w:bCs/>
          <w:sz w:val="28"/>
          <w:szCs w:val="28"/>
          <w:lang w:eastAsia="en-GB"/>
        </w:rPr>
        <w:t xml:space="preserve"> seadus</w:t>
      </w:r>
    </w:p>
    <w:p w14:paraId="7DEACA5B" w14:textId="77777777" w:rsidR="00074DD3" w:rsidRPr="00074DD3" w:rsidRDefault="00074DD3" w:rsidP="00074DD3">
      <w:pPr>
        <w:shd w:val="clear" w:color="auto" w:fill="FFFFFF"/>
        <w:spacing w:after="24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en-GB"/>
        </w:rPr>
      </w:pPr>
    </w:p>
    <w:p w14:paraId="3362027D" w14:textId="77777777" w:rsid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GB"/>
        </w:rPr>
      </w:pPr>
      <w:r w:rsidRPr="00074DD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§ 1. </w:t>
      </w:r>
      <w:r w:rsidRPr="00074DD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GB"/>
        </w:rPr>
        <w:t>Põhikooli- ja gümnaasiumiseaduse muutmine</w:t>
      </w:r>
    </w:p>
    <w:p w14:paraId="520651F2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57829744" w14:textId="78FE65B9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8632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GB"/>
        </w:rPr>
        <w:t>1)</w:t>
      </w:r>
      <w:r w:rsidRPr="00074DD3">
        <w:rPr>
          <w:rFonts w:ascii="Times New Roman" w:hAnsi="Times New Roman"/>
          <w:color w:val="000000"/>
          <w:kern w:val="36"/>
          <w:sz w:val="24"/>
          <w:szCs w:val="24"/>
          <w:lang w:eastAsia="en-GB"/>
        </w:rPr>
        <w:t xml:space="preserve"> </w:t>
      </w:r>
      <w:r w:rsidR="0028632D">
        <w:rPr>
          <w:rFonts w:ascii="Times New Roman" w:hAnsi="Times New Roman"/>
          <w:color w:val="000000"/>
          <w:kern w:val="36"/>
          <w:sz w:val="24"/>
          <w:szCs w:val="24"/>
          <w:lang w:eastAsia="en-GB"/>
        </w:rPr>
        <w:t>paragrahvi</w:t>
      </w:r>
      <w:r w:rsidR="0028632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42 lõiget 4 </w:t>
      </w:r>
      <w:r w:rsidR="0028632D">
        <w:rPr>
          <w:rFonts w:ascii="Times New Roman" w:hAnsi="Times New Roman"/>
          <w:color w:val="000000"/>
          <w:sz w:val="24"/>
          <w:szCs w:val="24"/>
          <w:lang w:eastAsia="en-GB"/>
        </w:rPr>
        <w:t>muudetakse</w:t>
      </w: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ja sõnastatakse järgmiselt: </w:t>
      </w:r>
    </w:p>
    <w:p w14:paraId="47F1EA30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B20F27" w14:textId="0BD29A15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074DD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>„(</w:t>
      </w: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>4) Koolilõuna toetuse ühe õpilase kohta ning koolilõuna toetuse jaotamise korra kehtestab Vabariigi Valitsus. Koolilõuna toetuse alammäär ühe õpilase kohta on 2 eurot ööpäevas.“</w:t>
      </w:r>
      <w:r w:rsidR="009A0C19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834797B" w14:textId="77777777" w:rsidR="0028632D" w:rsidRPr="00074DD3" w:rsidRDefault="0028632D" w:rsidP="00074DD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47BBE3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074DD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§ 2. Kutseõppeasutuse seaduse muutmine</w:t>
      </w:r>
    </w:p>
    <w:p w14:paraId="49FFCB0E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51DBEE2" w14:textId="11D3FDE2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8632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1)</w:t>
      </w: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paragrahvi 48 lõiget 1 </w:t>
      </w:r>
      <w:r w:rsidR="00295E18">
        <w:rPr>
          <w:rFonts w:ascii="Times New Roman" w:hAnsi="Times New Roman"/>
          <w:color w:val="000000"/>
          <w:sz w:val="24"/>
          <w:szCs w:val="24"/>
          <w:lang w:eastAsia="en-GB"/>
        </w:rPr>
        <w:t>muudetakse</w:t>
      </w: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ja sõnastatakse järgmiselt: </w:t>
      </w:r>
    </w:p>
    <w:p w14:paraId="1130EC66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E9C81E" w14:textId="296DC6C3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074DD3">
        <w:rPr>
          <w:rFonts w:ascii="Times New Roman" w:hAnsi="Times New Roman"/>
          <w:color w:val="000000"/>
          <w:sz w:val="24"/>
          <w:szCs w:val="24"/>
          <w:lang w:eastAsia="en-GB"/>
        </w:rPr>
        <w:t>„(1) Riigieelarves nähakse ette toetus statsionaarses õppes esmaõppe õppekavadel õppivate keskhariduseta õpilaste koolilõuna kulude katmiseks (edaspidi koolilõuna toetus). Koolilõuna toetuse alammäär ühe õpilase kohta on 2 eurot ööpäevas.“</w:t>
      </w:r>
      <w:r w:rsidR="009A0C19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FAEF02D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540E0EB" w14:textId="77777777" w:rsidR="00074DD3" w:rsidRPr="00074DD3" w:rsidRDefault="00074DD3" w:rsidP="00074D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GB"/>
        </w:rPr>
      </w:pPr>
      <w:r w:rsidRPr="00074DD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§ 3. </w:t>
      </w:r>
      <w:r w:rsidRPr="00074DD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GB"/>
        </w:rPr>
        <w:t>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5142AC02" w:rsidR="004931B7" w:rsidRDefault="004931B7" w:rsidP="004931B7">
      <w:pPr>
        <w:pStyle w:val="muutmisksk"/>
        <w:spacing w:before="0"/>
      </w:pPr>
      <w:r w:rsidRPr="00A10D54">
        <w:t>Käesolev seadus jõustub 202</w:t>
      </w:r>
      <w:r w:rsidR="008C10C3">
        <w:t>7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5269D86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865AD3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2745473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Jaak Aab, Ester Karuse,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 w:rsidRPr="00383D4F">
        <w:rPr>
          <w:rFonts w:ascii="Times New Roman" w:hAnsi="Times New Roman"/>
          <w:sz w:val="24"/>
          <w:szCs w:val="24"/>
        </w:rPr>
        <w:t xml:space="preserve">Züleyxa Izmailova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8C10C3">
        <w:rPr>
          <w:rFonts w:ascii="Times New Roman" w:hAnsi="Times New Roman"/>
          <w:sz w:val="24"/>
          <w:szCs w:val="24"/>
        </w:rPr>
        <w:t xml:space="preserve"> </w:t>
      </w:r>
      <w:r w:rsidR="00267D25">
        <w:rPr>
          <w:rFonts w:ascii="Times New Roman" w:hAnsi="Times New Roman"/>
          <w:sz w:val="24"/>
          <w:szCs w:val="24"/>
        </w:rPr>
        <w:t xml:space="preserve">  </w:t>
      </w:r>
      <w:r w:rsidR="00074DD3">
        <w:rPr>
          <w:rFonts w:ascii="Times New Roman" w:hAnsi="Times New Roman"/>
          <w:sz w:val="24"/>
          <w:szCs w:val="24"/>
        </w:rPr>
        <w:t>17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74DD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8C10C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0" w:name="_Hlk64838780"/>
    </w:p>
    <w:p w14:paraId="21359009" w14:textId="77777777" w:rsidR="00101787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2A9311AE" w14:textId="77777777" w:rsidR="008C10C3" w:rsidRDefault="008C10C3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5B25C948" w14:textId="77777777" w:rsidR="009400D2" w:rsidRDefault="009400D2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5D1A75CB" w:rsidR="00492FF2" w:rsidRPr="00B17CD8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57F61F71" w14:textId="77777777" w:rsidR="009A0C19" w:rsidRDefault="00492FF2" w:rsidP="009A0C19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101787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1F2A298B" w14:textId="002CF66B" w:rsidR="00383D4F" w:rsidRDefault="00492FF2" w:rsidP="009A0C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83D4F"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      Ester Karuse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6DBDC4E4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F93C27" w14:textId="557125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1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2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0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1D64" w14:textId="77777777" w:rsidR="00EE5BF0" w:rsidRDefault="00EE5BF0" w:rsidP="000B29FE">
      <w:pPr>
        <w:spacing w:after="0" w:line="240" w:lineRule="auto"/>
      </w:pPr>
      <w:r>
        <w:separator/>
      </w:r>
    </w:p>
  </w:endnote>
  <w:endnote w:type="continuationSeparator" w:id="0">
    <w:p w14:paraId="3517CD6C" w14:textId="77777777" w:rsidR="00EE5BF0" w:rsidRDefault="00EE5BF0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B37F" w14:textId="77777777" w:rsidR="00EE5BF0" w:rsidRDefault="00EE5BF0" w:rsidP="000B29FE">
      <w:pPr>
        <w:spacing w:after="0" w:line="240" w:lineRule="auto"/>
      </w:pPr>
      <w:r>
        <w:separator/>
      </w:r>
    </w:p>
  </w:footnote>
  <w:footnote w:type="continuationSeparator" w:id="0">
    <w:p w14:paraId="349EB8F5" w14:textId="77777777" w:rsidR="00EE5BF0" w:rsidRDefault="00EE5BF0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74DD3"/>
    <w:rsid w:val="000B29FE"/>
    <w:rsid w:val="000E01FD"/>
    <w:rsid w:val="000F52B8"/>
    <w:rsid w:val="000F669E"/>
    <w:rsid w:val="00101787"/>
    <w:rsid w:val="00134541"/>
    <w:rsid w:val="001366D8"/>
    <w:rsid w:val="0019569F"/>
    <w:rsid w:val="001C54D2"/>
    <w:rsid w:val="001F5B48"/>
    <w:rsid w:val="002543A8"/>
    <w:rsid w:val="00256773"/>
    <w:rsid w:val="00267D25"/>
    <w:rsid w:val="0028632D"/>
    <w:rsid w:val="00295E18"/>
    <w:rsid w:val="002C3BBE"/>
    <w:rsid w:val="002D0E71"/>
    <w:rsid w:val="00310925"/>
    <w:rsid w:val="00337282"/>
    <w:rsid w:val="00351FBB"/>
    <w:rsid w:val="00352AB7"/>
    <w:rsid w:val="003560B8"/>
    <w:rsid w:val="00383D4F"/>
    <w:rsid w:val="003B544B"/>
    <w:rsid w:val="003D1181"/>
    <w:rsid w:val="0045757C"/>
    <w:rsid w:val="00463BF9"/>
    <w:rsid w:val="00492FF2"/>
    <w:rsid w:val="004931B7"/>
    <w:rsid w:val="004B171F"/>
    <w:rsid w:val="004E3E65"/>
    <w:rsid w:val="00500719"/>
    <w:rsid w:val="0051581F"/>
    <w:rsid w:val="00534B4F"/>
    <w:rsid w:val="00587F54"/>
    <w:rsid w:val="005955B6"/>
    <w:rsid w:val="005A17E7"/>
    <w:rsid w:val="00602ADE"/>
    <w:rsid w:val="0062615B"/>
    <w:rsid w:val="00647FEF"/>
    <w:rsid w:val="007A053B"/>
    <w:rsid w:val="007A48B6"/>
    <w:rsid w:val="007B11F2"/>
    <w:rsid w:val="007B1652"/>
    <w:rsid w:val="00865AD3"/>
    <w:rsid w:val="008C10C3"/>
    <w:rsid w:val="009400D2"/>
    <w:rsid w:val="009A0C19"/>
    <w:rsid w:val="009E62F4"/>
    <w:rsid w:val="00A245C6"/>
    <w:rsid w:val="00A42431"/>
    <w:rsid w:val="00A460AD"/>
    <w:rsid w:val="00A62AA9"/>
    <w:rsid w:val="00A76520"/>
    <w:rsid w:val="00AE74EC"/>
    <w:rsid w:val="00B02919"/>
    <w:rsid w:val="00B27354"/>
    <w:rsid w:val="00B64692"/>
    <w:rsid w:val="00BA1B87"/>
    <w:rsid w:val="00BB5A75"/>
    <w:rsid w:val="00C425AD"/>
    <w:rsid w:val="00C56E73"/>
    <w:rsid w:val="00C90FDC"/>
    <w:rsid w:val="00CD7476"/>
    <w:rsid w:val="00CE3C48"/>
    <w:rsid w:val="00DF6671"/>
    <w:rsid w:val="00E06CA8"/>
    <w:rsid w:val="00ED127B"/>
    <w:rsid w:val="00EE5BF0"/>
    <w:rsid w:val="00F379F7"/>
    <w:rsid w:val="00F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2026-04-09T06:24:00Z</cp:lastPrinted>
  <dcterms:created xsi:type="dcterms:W3CDTF">2026-06-17T16:22:00Z</dcterms:created>
  <dcterms:modified xsi:type="dcterms:W3CDTF">2026-06-17T16:22:00Z</dcterms:modified>
</cp:coreProperties>
</file>