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363BB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0C10BA67" wp14:editId="78CBBB42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F5BDAB" w14:textId="77777777" w:rsidR="000927BB" w:rsidRPr="00352AFA" w:rsidRDefault="000927BB" w:rsidP="000927BB">
      <w:pPr>
        <w:rPr>
          <w:lang w:val="et-EE"/>
        </w:rPr>
      </w:pPr>
    </w:p>
    <w:p w14:paraId="647A46EC" w14:textId="77777777" w:rsidR="000927BB" w:rsidRPr="00352AFA" w:rsidRDefault="000927BB" w:rsidP="000927BB">
      <w:pPr>
        <w:rPr>
          <w:lang w:val="et-EE"/>
        </w:rPr>
      </w:pPr>
    </w:p>
    <w:p w14:paraId="41FFCB0A" w14:textId="77777777" w:rsidR="000927BB" w:rsidRPr="00352AFA" w:rsidRDefault="000927BB" w:rsidP="000927BB">
      <w:pPr>
        <w:rPr>
          <w:lang w:val="et-EE"/>
        </w:rPr>
      </w:pPr>
    </w:p>
    <w:p w14:paraId="0D1D096A" w14:textId="77777777" w:rsidR="000927BB" w:rsidRPr="00352AFA" w:rsidRDefault="000927BB" w:rsidP="000927BB">
      <w:pPr>
        <w:rPr>
          <w:lang w:val="et-EE"/>
        </w:rPr>
      </w:pPr>
    </w:p>
    <w:p w14:paraId="2DFEE5A0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26BBF4DB" w14:textId="77777777" w:rsidR="00577A2B" w:rsidRDefault="00577A2B" w:rsidP="000927BB">
      <w:pPr>
        <w:rPr>
          <w:lang w:val="et-EE"/>
        </w:rPr>
      </w:pPr>
    </w:p>
    <w:p w14:paraId="13AD4536" w14:textId="77777777" w:rsidR="00335E68" w:rsidRDefault="00335E68" w:rsidP="000927BB">
      <w:pPr>
        <w:rPr>
          <w:lang w:val="et-EE"/>
        </w:rPr>
      </w:pPr>
    </w:p>
    <w:p w14:paraId="7944DF50" w14:textId="3BB42224" w:rsidR="000927BB" w:rsidRPr="00352AFA" w:rsidRDefault="00662171" w:rsidP="000927BB">
      <w:pPr>
        <w:rPr>
          <w:lang w:val="et-EE"/>
        </w:rPr>
      </w:pPr>
      <w:r>
        <w:rPr>
          <w:lang w:val="et-EE"/>
        </w:rPr>
        <w:t>Keskkonnaamet</w:t>
      </w:r>
    </w:p>
    <w:p w14:paraId="657CF286" w14:textId="65345C67" w:rsidR="007B7836" w:rsidRDefault="00577A2B" w:rsidP="007B7836">
      <w:pPr>
        <w:jc w:val="both"/>
      </w:pPr>
      <w:r>
        <w:rPr>
          <w:lang w:val="et-EE"/>
        </w:rPr>
        <w:t>Päästeamet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          </w:t>
      </w:r>
      <w:r w:rsidR="00662171">
        <w:rPr>
          <w:lang w:val="et-EE"/>
        </w:rPr>
        <w:t>2</w:t>
      </w:r>
      <w:r w:rsidR="007B7836">
        <w:rPr>
          <w:lang w:val="et-EE"/>
        </w:rPr>
        <w:t>1</w:t>
      </w:r>
      <w:r w:rsidR="000927BB" w:rsidRPr="008F0949">
        <w:rPr>
          <w:lang w:val="et-EE"/>
        </w:rPr>
        <w:t>.</w:t>
      </w:r>
      <w:r w:rsidR="00A20DE2">
        <w:rPr>
          <w:lang w:val="et-EE"/>
        </w:rPr>
        <w:t>1</w:t>
      </w:r>
      <w:r w:rsidR="007B7836">
        <w:rPr>
          <w:lang w:val="et-EE"/>
        </w:rPr>
        <w:t>1</w:t>
      </w:r>
      <w:r w:rsidR="000927BB" w:rsidRPr="008F0949">
        <w:rPr>
          <w:lang w:val="et-EE"/>
        </w:rPr>
        <w:t>.20</w:t>
      </w:r>
      <w:r w:rsidR="001D70D0" w:rsidRPr="008F0949">
        <w:rPr>
          <w:lang w:val="et-EE"/>
        </w:rPr>
        <w:t>2</w:t>
      </w:r>
      <w:r w:rsidR="007B7836">
        <w:rPr>
          <w:lang w:val="et-EE"/>
        </w:rPr>
        <w:t>4</w:t>
      </w:r>
      <w:r w:rsidR="000927BB" w:rsidRPr="008F0949">
        <w:rPr>
          <w:lang w:val="et-EE"/>
        </w:rPr>
        <w:t xml:space="preserve"> nr </w:t>
      </w:r>
      <w:r w:rsidR="007B7836">
        <w:rPr>
          <w:lang w:val="et-EE"/>
        </w:rPr>
        <w:t>6-4/</w:t>
      </w:r>
      <w:r w:rsidR="00727563">
        <w:rPr>
          <w:lang w:val="et-EE"/>
        </w:rPr>
        <w:t>5385</w:t>
      </w:r>
    </w:p>
    <w:p w14:paraId="56882878" w14:textId="77777777" w:rsidR="007B7836" w:rsidRDefault="007B7836" w:rsidP="007B7836">
      <w:pPr>
        <w:jc w:val="both"/>
      </w:pPr>
    </w:p>
    <w:p w14:paraId="7445DEAA" w14:textId="77777777" w:rsidR="007B7836" w:rsidRDefault="007B7836" w:rsidP="007B7836">
      <w:pPr>
        <w:jc w:val="both"/>
      </w:pPr>
    </w:p>
    <w:p w14:paraId="61B8C34E" w14:textId="77777777" w:rsidR="00662171" w:rsidRDefault="00662171" w:rsidP="00662171">
      <w:pPr>
        <w:rPr>
          <w:b/>
        </w:rPr>
      </w:pPr>
      <w:proofErr w:type="spellStart"/>
      <w:r w:rsidRPr="00A87FA3">
        <w:rPr>
          <w:b/>
        </w:rPr>
        <w:t>Kaberneeme</w:t>
      </w:r>
      <w:proofErr w:type="spellEnd"/>
      <w:r w:rsidRPr="00A87FA3">
        <w:rPr>
          <w:b/>
        </w:rPr>
        <w:t xml:space="preserve"> </w:t>
      </w:r>
      <w:proofErr w:type="spellStart"/>
      <w:r w:rsidRPr="00A87FA3">
        <w:rPr>
          <w:b/>
        </w:rPr>
        <w:t>küla</w:t>
      </w:r>
      <w:proofErr w:type="spellEnd"/>
      <w:r w:rsidRPr="00A87FA3">
        <w:rPr>
          <w:b/>
        </w:rPr>
        <w:t xml:space="preserve"> </w:t>
      </w:r>
      <w:proofErr w:type="spellStart"/>
      <w:r w:rsidRPr="00A87FA3">
        <w:rPr>
          <w:b/>
        </w:rPr>
        <w:t>Kordoni</w:t>
      </w:r>
      <w:proofErr w:type="spellEnd"/>
      <w:r w:rsidRPr="00A87FA3">
        <w:rPr>
          <w:b/>
        </w:rPr>
        <w:t xml:space="preserve"> tee </w:t>
      </w:r>
      <w:r>
        <w:rPr>
          <w:b/>
        </w:rPr>
        <w:t xml:space="preserve">54 ja 56 </w:t>
      </w:r>
      <w:proofErr w:type="spellStart"/>
      <w:r w:rsidRPr="00A87FA3">
        <w:rPr>
          <w:b/>
        </w:rPr>
        <w:t>maaüksus</w:t>
      </w:r>
      <w:r>
        <w:rPr>
          <w:b/>
        </w:rPr>
        <w:t>t</w:t>
      </w:r>
      <w:r w:rsidRPr="00A87FA3">
        <w:rPr>
          <w:b/>
        </w:rPr>
        <w:t>e</w:t>
      </w:r>
      <w:proofErr w:type="spellEnd"/>
      <w:r w:rsidRPr="0016241D">
        <w:rPr>
          <w:b/>
        </w:rPr>
        <w:t xml:space="preserve"> </w:t>
      </w:r>
      <w:proofErr w:type="spellStart"/>
      <w:r w:rsidRPr="0016241D">
        <w:rPr>
          <w:b/>
        </w:rPr>
        <w:t>detailplaneering</w:t>
      </w:r>
      <w:proofErr w:type="spellEnd"/>
    </w:p>
    <w:p w14:paraId="57EDF687" w14:textId="77777777" w:rsidR="007B7836" w:rsidRDefault="007B7836" w:rsidP="007B7836">
      <w:pPr>
        <w:jc w:val="both"/>
      </w:pPr>
    </w:p>
    <w:p w14:paraId="6B47D133" w14:textId="77777777" w:rsidR="00662171" w:rsidRPr="0037129C" w:rsidRDefault="007B7836" w:rsidP="00662171">
      <w:pPr>
        <w:jc w:val="both"/>
        <w:rPr>
          <w:b/>
        </w:rPr>
      </w:pPr>
      <w:proofErr w:type="spellStart"/>
      <w:r w:rsidRPr="001355D4">
        <w:t>Teatame</w:t>
      </w:r>
      <w:proofErr w:type="spellEnd"/>
      <w:r w:rsidRPr="001355D4">
        <w:t xml:space="preserve"> </w:t>
      </w:r>
      <w:proofErr w:type="spellStart"/>
      <w:r w:rsidRPr="001355D4">
        <w:t>teile</w:t>
      </w:r>
      <w:proofErr w:type="spellEnd"/>
      <w:r w:rsidRPr="001355D4">
        <w:t xml:space="preserve">, et </w:t>
      </w:r>
      <w:proofErr w:type="spellStart"/>
      <w:r w:rsidR="00662171" w:rsidRPr="0037129C">
        <w:rPr>
          <w:b/>
        </w:rPr>
        <w:t>Kaberneeme</w:t>
      </w:r>
      <w:proofErr w:type="spellEnd"/>
      <w:r w:rsidR="00662171" w:rsidRPr="0037129C">
        <w:rPr>
          <w:b/>
        </w:rPr>
        <w:t xml:space="preserve"> </w:t>
      </w:r>
      <w:proofErr w:type="spellStart"/>
      <w:r w:rsidR="00662171" w:rsidRPr="0037129C">
        <w:rPr>
          <w:b/>
        </w:rPr>
        <w:t>küla</w:t>
      </w:r>
      <w:proofErr w:type="spellEnd"/>
      <w:r w:rsidR="00662171" w:rsidRPr="0037129C">
        <w:rPr>
          <w:b/>
        </w:rPr>
        <w:t xml:space="preserve"> </w:t>
      </w:r>
      <w:proofErr w:type="spellStart"/>
      <w:r w:rsidR="00662171" w:rsidRPr="0037129C">
        <w:rPr>
          <w:b/>
        </w:rPr>
        <w:t>Kordoni</w:t>
      </w:r>
      <w:proofErr w:type="spellEnd"/>
      <w:r w:rsidR="00662171" w:rsidRPr="0037129C">
        <w:rPr>
          <w:b/>
        </w:rPr>
        <w:t xml:space="preserve"> tee 54 ja 56 </w:t>
      </w:r>
      <w:proofErr w:type="spellStart"/>
      <w:r w:rsidR="00662171" w:rsidRPr="0037129C">
        <w:rPr>
          <w:b/>
        </w:rPr>
        <w:t>maaüksuste</w:t>
      </w:r>
      <w:proofErr w:type="spellEnd"/>
      <w:r w:rsidR="00662171" w:rsidRPr="0037129C">
        <w:rPr>
          <w:b/>
        </w:rPr>
        <w:t xml:space="preserve"> </w:t>
      </w:r>
      <w:proofErr w:type="spellStart"/>
      <w:r w:rsidR="00662171" w:rsidRPr="0037129C">
        <w:rPr>
          <w:b/>
        </w:rPr>
        <w:t>detailplaneeringu</w:t>
      </w:r>
      <w:proofErr w:type="spellEnd"/>
      <w:r w:rsidR="00662171" w:rsidRPr="0037129C">
        <w:rPr>
          <w:b/>
        </w:rPr>
        <w:t xml:space="preserve"> </w:t>
      </w:r>
      <w:proofErr w:type="spellStart"/>
      <w:r w:rsidR="00662171" w:rsidRPr="0037129C">
        <w:rPr>
          <w:b/>
        </w:rPr>
        <w:t>avalik</w:t>
      </w:r>
      <w:proofErr w:type="spellEnd"/>
      <w:r w:rsidR="00662171" w:rsidRPr="0037129C">
        <w:rPr>
          <w:b/>
        </w:rPr>
        <w:t xml:space="preserve"> </w:t>
      </w:r>
      <w:proofErr w:type="spellStart"/>
      <w:r w:rsidR="00662171" w:rsidRPr="0037129C">
        <w:rPr>
          <w:b/>
        </w:rPr>
        <w:t>väljapanek</w:t>
      </w:r>
      <w:proofErr w:type="spellEnd"/>
      <w:r w:rsidR="00662171" w:rsidRPr="0037129C">
        <w:rPr>
          <w:b/>
        </w:rPr>
        <w:t xml:space="preserve"> </w:t>
      </w:r>
      <w:proofErr w:type="spellStart"/>
      <w:r w:rsidR="00662171" w:rsidRPr="0037129C">
        <w:rPr>
          <w:b/>
        </w:rPr>
        <w:t>toimub</w:t>
      </w:r>
      <w:proofErr w:type="spellEnd"/>
      <w:r w:rsidR="00662171" w:rsidRPr="0037129C">
        <w:rPr>
          <w:b/>
        </w:rPr>
        <w:t xml:space="preserve"> 16.12.2024–03.01.2025 </w:t>
      </w:r>
      <w:proofErr w:type="spellStart"/>
      <w:r w:rsidR="00662171" w:rsidRPr="0037129C">
        <w:rPr>
          <w:b/>
        </w:rPr>
        <w:t>ning</w:t>
      </w:r>
      <w:proofErr w:type="spellEnd"/>
      <w:r w:rsidR="00662171" w:rsidRPr="0037129C">
        <w:rPr>
          <w:b/>
        </w:rPr>
        <w:t xml:space="preserve"> </w:t>
      </w:r>
      <w:proofErr w:type="spellStart"/>
      <w:r w:rsidR="00662171" w:rsidRPr="0037129C">
        <w:rPr>
          <w:b/>
        </w:rPr>
        <w:t>avalik</w:t>
      </w:r>
      <w:proofErr w:type="spellEnd"/>
      <w:r w:rsidR="00662171" w:rsidRPr="0037129C">
        <w:rPr>
          <w:b/>
        </w:rPr>
        <w:t xml:space="preserve"> </w:t>
      </w:r>
      <w:proofErr w:type="spellStart"/>
      <w:r w:rsidR="00662171" w:rsidRPr="0037129C">
        <w:rPr>
          <w:b/>
        </w:rPr>
        <w:t>arutelu</w:t>
      </w:r>
      <w:proofErr w:type="spellEnd"/>
      <w:r w:rsidR="00662171" w:rsidRPr="0037129C">
        <w:rPr>
          <w:b/>
        </w:rPr>
        <w:t xml:space="preserve"> </w:t>
      </w:r>
      <w:proofErr w:type="spellStart"/>
      <w:r w:rsidR="00662171" w:rsidRPr="0037129C">
        <w:rPr>
          <w:b/>
        </w:rPr>
        <w:t>toimub</w:t>
      </w:r>
      <w:proofErr w:type="spellEnd"/>
      <w:r w:rsidR="00662171" w:rsidRPr="0037129C">
        <w:rPr>
          <w:b/>
        </w:rPr>
        <w:t xml:space="preserve"> </w:t>
      </w:r>
      <w:proofErr w:type="spellStart"/>
      <w:r w:rsidR="00662171" w:rsidRPr="0037129C">
        <w:rPr>
          <w:b/>
        </w:rPr>
        <w:t>Jõelähtme</w:t>
      </w:r>
      <w:proofErr w:type="spellEnd"/>
      <w:r w:rsidR="00662171" w:rsidRPr="0037129C">
        <w:rPr>
          <w:b/>
        </w:rPr>
        <w:t xml:space="preserve"> </w:t>
      </w:r>
      <w:proofErr w:type="spellStart"/>
      <w:r w:rsidR="00662171" w:rsidRPr="0037129C">
        <w:rPr>
          <w:b/>
        </w:rPr>
        <w:t>vallamajas</w:t>
      </w:r>
      <w:proofErr w:type="spellEnd"/>
      <w:r w:rsidR="00662171" w:rsidRPr="0037129C">
        <w:rPr>
          <w:b/>
        </w:rPr>
        <w:t xml:space="preserve"> 08.01.2025 </w:t>
      </w:r>
      <w:proofErr w:type="spellStart"/>
      <w:r w:rsidR="00662171" w:rsidRPr="0037129C">
        <w:rPr>
          <w:b/>
        </w:rPr>
        <w:t>kell</w:t>
      </w:r>
      <w:proofErr w:type="spellEnd"/>
      <w:r w:rsidR="00662171" w:rsidRPr="0037129C">
        <w:rPr>
          <w:b/>
        </w:rPr>
        <w:t xml:space="preserve"> 15:00.</w:t>
      </w:r>
    </w:p>
    <w:p w14:paraId="3D317C73" w14:textId="77777777" w:rsidR="00662171" w:rsidRPr="0037129C" w:rsidRDefault="00662171" w:rsidP="00662171">
      <w:pPr>
        <w:jc w:val="both"/>
      </w:pPr>
      <w:proofErr w:type="spellStart"/>
      <w:r w:rsidRPr="0037129C">
        <w:t>Kaberneeme</w:t>
      </w:r>
      <w:proofErr w:type="spellEnd"/>
      <w:r w:rsidRPr="0037129C">
        <w:t xml:space="preserve"> </w:t>
      </w:r>
      <w:proofErr w:type="spellStart"/>
      <w:r w:rsidRPr="0037129C">
        <w:t>küla</w:t>
      </w:r>
      <w:proofErr w:type="spellEnd"/>
      <w:r w:rsidRPr="0037129C">
        <w:t xml:space="preserve"> </w:t>
      </w:r>
      <w:proofErr w:type="spellStart"/>
      <w:r w:rsidRPr="0037129C">
        <w:t>Kordoni</w:t>
      </w:r>
      <w:proofErr w:type="spellEnd"/>
      <w:r w:rsidRPr="0037129C">
        <w:t xml:space="preserve"> tee 54 ja 56 </w:t>
      </w:r>
      <w:proofErr w:type="spellStart"/>
      <w:r w:rsidRPr="0037129C">
        <w:t>maaüksuste</w:t>
      </w:r>
      <w:proofErr w:type="spellEnd"/>
      <w:r w:rsidRPr="0037129C">
        <w:t xml:space="preserve"> </w:t>
      </w:r>
      <w:proofErr w:type="spellStart"/>
      <w:r w:rsidRPr="0037129C">
        <w:t>detailplaneeringu</w:t>
      </w:r>
      <w:proofErr w:type="spellEnd"/>
      <w:r w:rsidRPr="0037129C">
        <w:t xml:space="preserve"> </w:t>
      </w:r>
      <w:proofErr w:type="spellStart"/>
      <w:r w:rsidRPr="0037129C">
        <w:t>koostamine</w:t>
      </w:r>
      <w:proofErr w:type="spellEnd"/>
      <w:r w:rsidRPr="0037129C">
        <w:t xml:space="preserve"> </w:t>
      </w:r>
      <w:proofErr w:type="spellStart"/>
      <w:r w:rsidRPr="0037129C">
        <w:t>algatati</w:t>
      </w:r>
      <w:proofErr w:type="spellEnd"/>
      <w:r w:rsidRPr="0037129C">
        <w:t xml:space="preserve"> 17.08.2023 </w:t>
      </w:r>
      <w:proofErr w:type="spellStart"/>
      <w:r w:rsidRPr="0037129C">
        <w:t>Jõelähtme</w:t>
      </w:r>
      <w:proofErr w:type="spellEnd"/>
      <w:r w:rsidRPr="0037129C">
        <w:t xml:space="preserve"> </w:t>
      </w:r>
      <w:proofErr w:type="spellStart"/>
      <w:r w:rsidRPr="0037129C">
        <w:t>Vallavolikogu</w:t>
      </w:r>
      <w:proofErr w:type="spellEnd"/>
      <w:r w:rsidRPr="0037129C">
        <w:t xml:space="preserve"> </w:t>
      </w:r>
      <w:proofErr w:type="spellStart"/>
      <w:r w:rsidRPr="0037129C">
        <w:t>otsusega</w:t>
      </w:r>
      <w:proofErr w:type="spellEnd"/>
      <w:r w:rsidRPr="0037129C">
        <w:t xml:space="preserve"> nr 135. </w:t>
      </w:r>
    </w:p>
    <w:p w14:paraId="2E802969" w14:textId="77777777" w:rsidR="00662171" w:rsidRPr="0037129C" w:rsidRDefault="00662171" w:rsidP="00662171">
      <w:pPr>
        <w:pStyle w:val="Pealkiri5"/>
        <w:spacing w:before="0"/>
        <w:jc w:val="both"/>
        <w:rPr>
          <w:rFonts w:ascii="Times New Roman" w:hAnsi="Times New Roman"/>
          <w:color w:val="auto"/>
        </w:rPr>
      </w:pPr>
      <w:proofErr w:type="spellStart"/>
      <w:r w:rsidRPr="0037129C">
        <w:rPr>
          <w:rFonts w:ascii="Times New Roman" w:hAnsi="Times New Roman"/>
          <w:color w:val="auto"/>
        </w:rPr>
        <w:t>Planeeringualasse</w:t>
      </w:r>
      <w:proofErr w:type="spellEnd"/>
      <w:r w:rsidRPr="0037129C">
        <w:rPr>
          <w:rFonts w:ascii="Times New Roman" w:hAnsi="Times New Roman"/>
          <w:color w:val="auto"/>
        </w:rPr>
        <w:t xml:space="preserve"> on </w:t>
      </w:r>
      <w:proofErr w:type="spellStart"/>
      <w:r w:rsidRPr="0037129C">
        <w:rPr>
          <w:rFonts w:ascii="Times New Roman" w:hAnsi="Times New Roman"/>
          <w:color w:val="auto"/>
        </w:rPr>
        <w:t>haaratud</w:t>
      </w:r>
      <w:proofErr w:type="spellEnd"/>
      <w:r w:rsidRPr="0037129C">
        <w:rPr>
          <w:rFonts w:ascii="Times New Roman" w:hAnsi="Times New Roman"/>
          <w:color w:val="auto"/>
        </w:rPr>
        <w:t xml:space="preserve"> </w:t>
      </w:r>
      <w:bookmarkStart w:id="0" w:name="_Hlk134702071"/>
      <w:proofErr w:type="spellStart"/>
      <w:r w:rsidRPr="0037129C">
        <w:rPr>
          <w:rFonts w:ascii="Times New Roman" w:hAnsi="Times New Roman"/>
          <w:color w:val="auto"/>
        </w:rPr>
        <w:t>Kordoni</w:t>
      </w:r>
      <w:proofErr w:type="spellEnd"/>
      <w:r w:rsidRPr="0037129C">
        <w:rPr>
          <w:rFonts w:ascii="Times New Roman" w:hAnsi="Times New Roman"/>
          <w:color w:val="auto"/>
        </w:rPr>
        <w:t xml:space="preserve"> tee 54 </w:t>
      </w:r>
      <w:proofErr w:type="spellStart"/>
      <w:r w:rsidRPr="0037129C">
        <w:rPr>
          <w:rFonts w:ascii="Times New Roman" w:hAnsi="Times New Roman"/>
          <w:color w:val="auto"/>
        </w:rPr>
        <w:t>maaüksus</w:t>
      </w:r>
      <w:proofErr w:type="spellEnd"/>
      <w:r w:rsidRPr="0037129C">
        <w:rPr>
          <w:rFonts w:ascii="Times New Roman" w:hAnsi="Times New Roman"/>
          <w:color w:val="auto"/>
        </w:rPr>
        <w:t xml:space="preserve"> (</w:t>
      </w:r>
      <w:proofErr w:type="spellStart"/>
      <w:r w:rsidRPr="0037129C">
        <w:rPr>
          <w:rFonts w:ascii="Times New Roman" w:hAnsi="Times New Roman"/>
          <w:color w:val="auto"/>
        </w:rPr>
        <w:t>katastritunnusega</w:t>
      </w:r>
      <w:proofErr w:type="spellEnd"/>
      <w:r w:rsidRPr="0037129C">
        <w:rPr>
          <w:rFonts w:ascii="Times New Roman" w:hAnsi="Times New Roman"/>
          <w:color w:val="auto"/>
        </w:rPr>
        <w:t xml:space="preserve"> 24501:001:1150)</w:t>
      </w:r>
      <w:bookmarkEnd w:id="0"/>
      <w:r w:rsidRPr="0037129C">
        <w:rPr>
          <w:rFonts w:ascii="Times New Roman" w:eastAsia="Arial" w:hAnsi="Times New Roman"/>
          <w:color w:val="auto"/>
        </w:rPr>
        <w:t xml:space="preserve"> </w:t>
      </w:r>
      <w:r w:rsidRPr="0037129C">
        <w:rPr>
          <w:rFonts w:ascii="Times New Roman" w:eastAsia="Arial" w:hAnsi="Times New Roman"/>
          <w:bCs/>
          <w:color w:val="auto"/>
        </w:rPr>
        <w:t xml:space="preserve">ja </w:t>
      </w:r>
      <w:proofErr w:type="spellStart"/>
      <w:r w:rsidRPr="0037129C">
        <w:rPr>
          <w:rFonts w:ascii="Times New Roman" w:eastAsia="Arial" w:hAnsi="Times New Roman"/>
          <w:bCs/>
          <w:color w:val="auto"/>
        </w:rPr>
        <w:t>Kordoni</w:t>
      </w:r>
      <w:proofErr w:type="spellEnd"/>
      <w:r w:rsidRPr="0037129C">
        <w:rPr>
          <w:rFonts w:ascii="Times New Roman" w:eastAsia="Arial" w:hAnsi="Times New Roman"/>
          <w:bCs/>
          <w:color w:val="auto"/>
        </w:rPr>
        <w:t xml:space="preserve"> tee 56 </w:t>
      </w:r>
      <w:proofErr w:type="spellStart"/>
      <w:r w:rsidRPr="0037129C">
        <w:rPr>
          <w:rFonts w:ascii="Times New Roman" w:eastAsia="Arial" w:hAnsi="Times New Roman"/>
          <w:bCs/>
          <w:color w:val="auto"/>
        </w:rPr>
        <w:t>maaüksus</w:t>
      </w:r>
      <w:proofErr w:type="spellEnd"/>
      <w:r w:rsidRPr="0037129C">
        <w:rPr>
          <w:rFonts w:ascii="Times New Roman" w:eastAsia="Arial" w:hAnsi="Times New Roman"/>
          <w:bCs/>
          <w:color w:val="auto"/>
        </w:rPr>
        <w:t xml:space="preserve"> (</w:t>
      </w:r>
      <w:proofErr w:type="spellStart"/>
      <w:r w:rsidRPr="0037129C">
        <w:rPr>
          <w:rFonts w:ascii="Times New Roman" w:eastAsia="Arial" w:hAnsi="Times New Roman"/>
          <w:bCs/>
          <w:color w:val="auto"/>
        </w:rPr>
        <w:t>katastritunnusega</w:t>
      </w:r>
      <w:proofErr w:type="spellEnd"/>
      <w:r w:rsidRPr="0037129C">
        <w:rPr>
          <w:rFonts w:ascii="Times New Roman" w:eastAsia="Arial" w:hAnsi="Times New Roman"/>
          <w:bCs/>
          <w:color w:val="auto"/>
        </w:rPr>
        <w:t xml:space="preserve"> 24505:001:0460). </w:t>
      </w:r>
      <w:proofErr w:type="spellStart"/>
      <w:r w:rsidRPr="0037129C">
        <w:rPr>
          <w:rFonts w:ascii="Times New Roman" w:hAnsi="Times New Roman"/>
          <w:color w:val="auto"/>
        </w:rPr>
        <w:t>Planeeritava</w:t>
      </w:r>
      <w:proofErr w:type="spellEnd"/>
      <w:r w:rsidRPr="0037129C">
        <w:rPr>
          <w:rFonts w:ascii="Times New Roman" w:hAnsi="Times New Roman"/>
          <w:color w:val="auto"/>
        </w:rPr>
        <w:t xml:space="preserve"> ala </w:t>
      </w:r>
      <w:proofErr w:type="spellStart"/>
      <w:r w:rsidRPr="0037129C">
        <w:rPr>
          <w:rFonts w:ascii="Times New Roman" w:hAnsi="Times New Roman"/>
          <w:color w:val="auto"/>
        </w:rPr>
        <w:t>suuruseks</w:t>
      </w:r>
      <w:proofErr w:type="spellEnd"/>
      <w:r w:rsidRPr="0037129C">
        <w:rPr>
          <w:rFonts w:ascii="Times New Roman" w:hAnsi="Times New Roman"/>
          <w:color w:val="auto"/>
        </w:rPr>
        <w:t xml:space="preserve"> on </w:t>
      </w:r>
      <w:proofErr w:type="spellStart"/>
      <w:r w:rsidRPr="0037129C">
        <w:rPr>
          <w:rFonts w:ascii="Times New Roman" w:hAnsi="Times New Roman"/>
          <w:color w:val="auto"/>
        </w:rPr>
        <w:t>määratud</w:t>
      </w:r>
      <w:proofErr w:type="spellEnd"/>
      <w:r w:rsidRPr="0037129C">
        <w:rPr>
          <w:rFonts w:ascii="Times New Roman" w:hAnsi="Times New Roman"/>
          <w:color w:val="auto"/>
        </w:rPr>
        <w:t xml:space="preserve"> ca 6000 m². </w:t>
      </w:r>
    </w:p>
    <w:p w14:paraId="05C16EA0" w14:textId="77777777" w:rsidR="00662171" w:rsidRPr="0037129C" w:rsidRDefault="00662171" w:rsidP="00662171">
      <w:pPr>
        <w:jc w:val="both"/>
      </w:pPr>
      <w:proofErr w:type="spellStart"/>
      <w:r w:rsidRPr="0037129C">
        <w:t>Detailplaneeringu</w:t>
      </w:r>
      <w:proofErr w:type="spellEnd"/>
      <w:r w:rsidRPr="0037129C">
        <w:t xml:space="preserve"> </w:t>
      </w:r>
      <w:proofErr w:type="spellStart"/>
      <w:r w:rsidRPr="0037129C">
        <w:t>koostamise</w:t>
      </w:r>
      <w:proofErr w:type="spellEnd"/>
      <w:r w:rsidRPr="0037129C">
        <w:t xml:space="preserve"> </w:t>
      </w:r>
      <w:proofErr w:type="spellStart"/>
      <w:r w:rsidRPr="0037129C">
        <w:t>eesmärgiks</w:t>
      </w:r>
      <w:proofErr w:type="spellEnd"/>
      <w:r w:rsidRPr="0037129C">
        <w:t xml:space="preserve"> on </w:t>
      </w:r>
      <w:proofErr w:type="spellStart"/>
      <w:r w:rsidRPr="0037129C">
        <w:t>liita</w:t>
      </w:r>
      <w:proofErr w:type="spellEnd"/>
      <w:r w:rsidRPr="0037129C">
        <w:t xml:space="preserve"> </w:t>
      </w:r>
      <w:proofErr w:type="spellStart"/>
      <w:r w:rsidRPr="0037129C">
        <w:t>Kordoni</w:t>
      </w:r>
      <w:proofErr w:type="spellEnd"/>
      <w:r w:rsidRPr="0037129C">
        <w:t xml:space="preserve"> tee 54 ja 56 </w:t>
      </w:r>
      <w:proofErr w:type="spellStart"/>
      <w:r w:rsidRPr="0037129C">
        <w:t>maaüksused</w:t>
      </w:r>
      <w:proofErr w:type="spellEnd"/>
      <w:r w:rsidRPr="0037129C">
        <w:t xml:space="preserve"> </w:t>
      </w:r>
      <w:proofErr w:type="spellStart"/>
      <w:r w:rsidRPr="0037129C">
        <w:t>üheks</w:t>
      </w:r>
      <w:proofErr w:type="spellEnd"/>
      <w:r w:rsidRPr="0037129C">
        <w:t xml:space="preserve"> </w:t>
      </w:r>
      <w:proofErr w:type="spellStart"/>
      <w:r w:rsidRPr="0037129C">
        <w:t>elamumaa</w:t>
      </w:r>
      <w:proofErr w:type="spellEnd"/>
      <w:r w:rsidRPr="0037129C">
        <w:t xml:space="preserve"> </w:t>
      </w:r>
      <w:proofErr w:type="spellStart"/>
      <w:r w:rsidRPr="0037129C">
        <w:t>sihtotstarbega</w:t>
      </w:r>
      <w:proofErr w:type="spellEnd"/>
      <w:r w:rsidRPr="0037129C">
        <w:t xml:space="preserve"> </w:t>
      </w:r>
      <w:proofErr w:type="spellStart"/>
      <w:r w:rsidRPr="0037129C">
        <w:t>krundiks</w:t>
      </w:r>
      <w:proofErr w:type="spellEnd"/>
      <w:r w:rsidRPr="0037129C">
        <w:t xml:space="preserve"> ja </w:t>
      </w:r>
      <w:proofErr w:type="spellStart"/>
      <w:r w:rsidRPr="0037129C">
        <w:t>määrata</w:t>
      </w:r>
      <w:proofErr w:type="spellEnd"/>
      <w:r w:rsidRPr="0037129C">
        <w:t xml:space="preserve"> </w:t>
      </w:r>
      <w:proofErr w:type="spellStart"/>
      <w:r w:rsidRPr="0037129C">
        <w:t>sellele</w:t>
      </w:r>
      <w:proofErr w:type="spellEnd"/>
      <w:r w:rsidRPr="0037129C">
        <w:t xml:space="preserve"> </w:t>
      </w:r>
      <w:proofErr w:type="spellStart"/>
      <w:r w:rsidRPr="0037129C">
        <w:t>ehitusõigus</w:t>
      </w:r>
      <w:proofErr w:type="spellEnd"/>
      <w:r w:rsidRPr="0037129C">
        <w:t xml:space="preserve"> ja </w:t>
      </w:r>
      <w:proofErr w:type="spellStart"/>
      <w:r w:rsidRPr="0037129C">
        <w:t>hoonestustingimused</w:t>
      </w:r>
      <w:proofErr w:type="spellEnd"/>
      <w:r w:rsidRPr="0037129C">
        <w:t xml:space="preserve"> </w:t>
      </w:r>
      <w:proofErr w:type="spellStart"/>
      <w:r w:rsidRPr="0037129C">
        <w:t>uue</w:t>
      </w:r>
      <w:proofErr w:type="spellEnd"/>
      <w:r w:rsidRPr="0037129C">
        <w:t xml:space="preserve"> </w:t>
      </w:r>
      <w:proofErr w:type="spellStart"/>
      <w:r w:rsidRPr="0037129C">
        <w:t>üksikelamu</w:t>
      </w:r>
      <w:proofErr w:type="spellEnd"/>
      <w:r w:rsidRPr="0037129C">
        <w:t xml:space="preserve"> ja </w:t>
      </w:r>
      <w:proofErr w:type="spellStart"/>
      <w:r w:rsidRPr="0037129C">
        <w:t>kahe</w:t>
      </w:r>
      <w:proofErr w:type="spellEnd"/>
      <w:r w:rsidRPr="0037129C">
        <w:t xml:space="preserve"> </w:t>
      </w:r>
      <w:proofErr w:type="spellStart"/>
      <w:r w:rsidRPr="0037129C">
        <w:t>abihoone</w:t>
      </w:r>
      <w:proofErr w:type="spellEnd"/>
      <w:r w:rsidRPr="0037129C">
        <w:t xml:space="preserve"> </w:t>
      </w:r>
      <w:proofErr w:type="spellStart"/>
      <w:r w:rsidRPr="0037129C">
        <w:t>rajamiseks</w:t>
      </w:r>
      <w:proofErr w:type="spellEnd"/>
      <w:r w:rsidRPr="0037129C">
        <w:t xml:space="preserve">, </w:t>
      </w:r>
      <w:proofErr w:type="spellStart"/>
      <w:r w:rsidRPr="0037129C">
        <w:t>juurdepääsu</w:t>
      </w:r>
      <w:proofErr w:type="spellEnd"/>
      <w:r w:rsidRPr="0037129C">
        <w:t xml:space="preserve"> ja </w:t>
      </w:r>
      <w:proofErr w:type="spellStart"/>
      <w:r w:rsidRPr="0037129C">
        <w:t>tehnovarustuse</w:t>
      </w:r>
      <w:proofErr w:type="spellEnd"/>
      <w:r w:rsidRPr="0037129C">
        <w:t xml:space="preserve"> </w:t>
      </w:r>
      <w:proofErr w:type="spellStart"/>
      <w:r w:rsidRPr="0037129C">
        <w:t>lahendamiseks</w:t>
      </w:r>
      <w:proofErr w:type="spellEnd"/>
      <w:r w:rsidRPr="0037129C">
        <w:t xml:space="preserve"> </w:t>
      </w:r>
      <w:proofErr w:type="spellStart"/>
      <w:r w:rsidRPr="0037129C">
        <w:t>ning</w:t>
      </w:r>
      <w:proofErr w:type="spellEnd"/>
      <w:r w:rsidRPr="0037129C">
        <w:t xml:space="preserve"> </w:t>
      </w:r>
      <w:proofErr w:type="spellStart"/>
      <w:r w:rsidRPr="0037129C">
        <w:t>keskkonnatingimuste</w:t>
      </w:r>
      <w:proofErr w:type="spellEnd"/>
      <w:r w:rsidRPr="0037129C">
        <w:t xml:space="preserve"> </w:t>
      </w:r>
      <w:proofErr w:type="spellStart"/>
      <w:r w:rsidRPr="0037129C">
        <w:t>seadmiseks</w:t>
      </w:r>
      <w:proofErr w:type="spellEnd"/>
      <w:r w:rsidRPr="0037129C">
        <w:t xml:space="preserve"> </w:t>
      </w:r>
      <w:proofErr w:type="spellStart"/>
      <w:r w:rsidRPr="0037129C">
        <w:t>planeeringuga</w:t>
      </w:r>
      <w:proofErr w:type="spellEnd"/>
      <w:r w:rsidRPr="0037129C">
        <w:t xml:space="preserve"> </w:t>
      </w:r>
      <w:proofErr w:type="spellStart"/>
      <w:r w:rsidRPr="0037129C">
        <w:t>kavandatu</w:t>
      </w:r>
      <w:proofErr w:type="spellEnd"/>
      <w:r w:rsidRPr="0037129C">
        <w:t xml:space="preserve"> </w:t>
      </w:r>
      <w:proofErr w:type="spellStart"/>
      <w:r w:rsidRPr="0037129C">
        <w:t>elluviimiseks</w:t>
      </w:r>
      <w:proofErr w:type="spellEnd"/>
      <w:r w:rsidRPr="0037129C">
        <w:t xml:space="preserve">. </w:t>
      </w:r>
    </w:p>
    <w:p w14:paraId="68BD9C8E" w14:textId="77777777" w:rsidR="00662171" w:rsidRPr="0037129C" w:rsidRDefault="00662171" w:rsidP="00662171">
      <w:pPr>
        <w:jc w:val="both"/>
      </w:pPr>
      <w:proofErr w:type="spellStart"/>
      <w:r w:rsidRPr="0037129C">
        <w:t>Kavandatav</w:t>
      </w:r>
      <w:proofErr w:type="spellEnd"/>
      <w:r w:rsidRPr="0037129C">
        <w:t xml:space="preserve"> </w:t>
      </w:r>
      <w:proofErr w:type="spellStart"/>
      <w:r w:rsidRPr="0037129C">
        <w:t>detailplaneering</w:t>
      </w:r>
      <w:proofErr w:type="spellEnd"/>
      <w:r w:rsidRPr="0037129C">
        <w:t xml:space="preserve"> on </w:t>
      </w:r>
      <w:proofErr w:type="spellStart"/>
      <w:r w:rsidRPr="0037129C">
        <w:t>kehtivat</w:t>
      </w:r>
      <w:proofErr w:type="spellEnd"/>
      <w:r w:rsidRPr="0037129C">
        <w:t xml:space="preserve"> </w:t>
      </w:r>
      <w:proofErr w:type="spellStart"/>
      <w:r w:rsidRPr="0037129C">
        <w:t>üldplaneeringut</w:t>
      </w:r>
      <w:proofErr w:type="spellEnd"/>
      <w:r w:rsidRPr="0037129C">
        <w:t xml:space="preserve"> </w:t>
      </w:r>
      <w:proofErr w:type="spellStart"/>
      <w:r w:rsidRPr="0037129C">
        <w:t>muutev</w:t>
      </w:r>
      <w:proofErr w:type="spellEnd"/>
      <w:r w:rsidRPr="0037129C">
        <w:t xml:space="preserve"> </w:t>
      </w:r>
      <w:proofErr w:type="spellStart"/>
      <w:r w:rsidRPr="0037129C">
        <w:t>naaberkruntidel</w:t>
      </w:r>
      <w:proofErr w:type="spellEnd"/>
      <w:r w:rsidRPr="0037129C">
        <w:t xml:space="preserve"> </w:t>
      </w:r>
      <w:proofErr w:type="spellStart"/>
      <w:r w:rsidRPr="0037129C">
        <w:t>paiknevate</w:t>
      </w:r>
      <w:proofErr w:type="spellEnd"/>
      <w:r w:rsidRPr="0037129C">
        <w:t xml:space="preserve"> </w:t>
      </w:r>
      <w:proofErr w:type="spellStart"/>
      <w:r w:rsidRPr="0037129C">
        <w:t>elamute</w:t>
      </w:r>
      <w:proofErr w:type="spellEnd"/>
      <w:r w:rsidRPr="0037129C">
        <w:t xml:space="preserve"> </w:t>
      </w:r>
      <w:proofErr w:type="spellStart"/>
      <w:r w:rsidRPr="0037129C">
        <w:t>omavahelise</w:t>
      </w:r>
      <w:proofErr w:type="spellEnd"/>
      <w:r w:rsidRPr="0037129C">
        <w:t xml:space="preserve"> </w:t>
      </w:r>
      <w:proofErr w:type="spellStart"/>
      <w:r w:rsidRPr="0037129C">
        <w:t>kauguse</w:t>
      </w:r>
      <w:proofErr w:type="spellEnd"/>
      <w:r w:rsidRPr="0037129C">
        <w:t xml:space="preserve"> </w:t>
      </w:r>
      <w:proofErr w:type="spellStart"/>
      <w:r w:rsidRPr="0037129C">
        <w:t>osas</w:t>
      </w:r>
      <w:proofErr w:type="spellEnd"/>
      <w:r w:rsidRPr="0037129C">
        <w:t xml:space="preserve"> ja </w:t>
      </w:r>
      <w:proofErr w:type="spellStart"/>
      <w:r w:rsidRPr="0037129C">
        <w:t>ranna</w:t>
      </w:r>
      <w:proofErr w:type="spellEnd"/>
      <w:r w:rsidRPr="0037129C">
        <w:t xml:space="preserve"> </w:t>
      </w:r>
      <w:proofErr w:type="spellStart"/>
      <w:r w:rsidRPr="0037129C">
        <w:t>ehituskeeluvööndi</w:t>
      </w:r>
      <w:proofErr w:type="spellEnd"/>
      <w:r w:rsidRPr="0037129C">
        <w:t xml:space="preserve"> </w:t>
      </w:r>
      <w:proofErr w:type="spellStart"/>
      <w:r w:rsidRPr="0037129C">
        <w:t>vähendamise</w:t>
      </w:r>
      <w:proofErr w:type="spellEnd"/>
      <w:r w:rsidRPr="0037129C">
        <w:t xml:space="preserve"> </w:t>
      </w:r>
      <w:proofErr w:type="spellStart"/>
      <w:r w:rsidRPr="0037129C">
        <w:t>vajadusest</w:t>
      </w:r>
      <w:proofErr w:type="spellEnd"/>
      <w:r w:rsidRPr="0037129C">
        <w:t xml:space="preserve"> </w:t>
      </w:r>
      <w:proofErr w:type="spellStart"/>
      <w:r w:rsidRPr="0037129C">
        <w:t>tulenevalt</w:t>
      </w:r>
      <w:proofErr w:type="spellEnd"/>
      <w:r w:rsidRPr="0037129C">
        <w:t xml:space="preserve">. </w:t>
      </w:r>
    </w:p>
    <w:p w14:paraId="4D2BE8C6" w14:textId="16469B01" w:rsidR="00662171" w:rsidRPr="00730F68" w:rsidRDefault="00662171" w:rsidP="00662171">
      <w:pPr>
        <w:jc w:val="both"/>
        <w:rPr>
          <w:bCs/>
          <w:i/>
        </w:rPr>
      </w:pPr>
      <w:proofErr w:type="spellStart"/>
      <w:r w:rsidRPr="001355D4">
        <w:rPr>
          <w:bCs/>
        </w:rPr>
        <w:t>Detailplaneeringu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avalikul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väljapanekul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olevate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materjalidega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saab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tutvuda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avaliku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väljapaneku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ajal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Jõelähtme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valla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kodulehel</w:t>
      </w:r>
      <w:proofErr w:type="spellEnd"/>
      <w:r w:rsidRPr="001355D4">
        <w:rPr>
          <w:bCs/>
        </w:rPr>
        <w:t xml:space="preserve"> </w:t>
      </w:r>
      <w:r w:rsidRPr="00E06342">
        <w:t>(</w:t>
      </w:r>
      <w:hyperlink r:id="rId7" w:history="1">
        <w:r w:rsidRPr="00E06342">
          <w:rPr>
            <w:rStyle w:val="Hperlink"/>
          </w:rPr>
          <w:t>joelahtme.kovtp.ee</w:t>
        </w:r>
      </w:hyperlink>
      <w:r w:rsidRPr="00E06342">
        <w:t>)</w:t>
      </w:r>
      <w:r>
        <w:t>.</w:t>
      </w:r>
    </w:p>
    <w:p w14:paraId="288DD111" w14:textId="77777777" w:rsidR="00662171" w:rsidRPr="001355D4" w:rsidRDefault="00662171" w:rsidP="00662171">
      <w:pPr>
        <w:jc w:val="both"/>
        <w:rPr>
          <w:bCs/>
        </w:rPr>
      </w:pPr>
      <w:proofErr w:type="spellStart"/>
      <w:r w:rsidRPr="001355D4">
        <w:t>Arvamused</w:t>
      </w:r>
      <w:proofErr w:type="spellEnd"/>
      <w:r w:rsidRPr="001355D4">
        <w:t xml:space="preserve"> </w:t>
      </w:r>
      <w:proofErr w:type="spellStart"/>
      <w:r w:rsidRPr="001355D4">
        <w:t>ning</w:t>
      </w:r>
      <w:proofErr w:type="spellEnd"/>
      <w:r w:rsidRPr="001355D4">
        <w:t xml:space="preserve"> </w:t>
      </w:r>
      <w:proofErr w:type="spellStart"/>
      <w:r w:rsidRPr="001355D4">
        <w:t>ettepanekud</w:t>
      </w:r>
      <w:proofErr w:type="spellEnd"/>
      <w:r w:rsidRPr="001355D4">
        <w:t xml:space="preserve"> </w:t>
      </w:r>
      <w:proofErr w:type="spellStart"/>
      <w:r w:rsidRPr="001355D4">
        <w:t>saata</w:t>
      </w:r>
      <w:proofErr w:type="spellEnd"/>
      <w:r w:rsidRPr="001355D4">
        <w:t xml:space="preserve"> </w:t>
      </w:r>
      <w:proofErr w:type="spellStart"/>
      <w:r w:rsidRPr="001355D4">
        <w:t>detailplaneeringu</w:t>
      </w:r>
      <w:proofErr w:type="spellEnd"/>
      <w:r w:rsidRPr="001355D4">
        <w:t xml:space="preserve"> </w:t>
      </w:r>
      <w:proofErr w:type="spellStart"/>
      <w:r w:rsidRPr="001355D4">
        <w:t>avaliku</w:t>
      </w:r>
      <w:proofErr w:type="spellEnd"/>
      <w:r w:rsidRPr="001355D4">
        <w:t xml:space="preserve"> </w:t>
      </w:r>
      <w:proofErr w:type="spellStart"/>
      <w:r w:rsidRPr="001355D4">
        <w:t>väljapaneku</w:t>
      </w:r>
      <w:proofErr w:type="spellEnd"/>
      <w:r w:rsidRPr="001355D4">
        <w:t xml:space="preserve"> </w:t>
      </w:r>
      <w:proofErr w:type="spellStart"/>
      <w:r w:rsidRPr="001355D4">
        <w:t>jooksul</w:t>
      </w:r>
      <w:proofErr w:type="spellEnd"/>
      <w:r w:rsidRPr="001355D4">
        <w:t xml:space="preserve"> e-</w:t>
      </w:r>
      <w:proofErr w:type="spellStart"/>
      <w:r w:rsidRPr="001355D4">
        <w:t>posti</w:t>
      </w:r>
      <w:proofErr w:type="spellEnd"/>
      <w:r w:rsidRPr="001355D4">
        <w:t xml:space="preserve"> </w:t>
      </w:r>
      <w:proofErr w:type="spellStart"/>
      <w:r w:rsidRPr="001355D4">
        <w:t>aadressile</w:t>
      </w:r>
      <w:proofErr w:type="spellEnd"/>
      <w:r w:rsidRPr="001355D4">
        <w:t xml:space="preserve"> </w:t>
      </w:r>
      <w:hyperlink r:id="rId8" w:history="1">
        <w:r w:rsidRPr="001355D4">
          <w:rPr>
            <w:rStyle w:val="Hperlink"/>
          </w:rPr>
          <w:t>kantselei@joelahtme.ee</w:t>
        </w:r>
      </w:hyperlink>
      <w:r w:rsidRPr="001355D4">
        <w:t xml:space="preserve"> </w:t>
      </w:r>
      <w:proofErr w:type="spellStart"/>
      <w:r w:rsidRPr="001355D4">
        <w:t>või</w:t>
      </w:r>
      <w:proofErr w:type="spellEnd"/>
      <w:r w:rsidRPr="001355D4">
        <w:t xml:space="preserve"> </w:t>
      </w:r>
      <w:proofErr w:type="spellStart"/>
      <w:r w:rsidRPr="001355D4">
        <w:t>paberkandjal</w:t>
      </w:r>
      <w:proofErr w:type="spellEnd"/>
      <w:r w:rsidRPr="001355D4">
        <w:t xml:space="preserve"> </w:t>
      </w:r>
      <w:proofErr w:type="spellStart"/>
      <w:r w:rsidRPr="001355D4">
        <w:t>Jõelähtme</w:t>
      </w:r>
      <w:proofErr w:type="spellEnd"/>
      <w:r w:rsidRPr="001355D4">
        <w:t xml:space="preserve"> </w:t>
      </w:r>
      <w:proofErr w:type="spellStart"/>
      <w:r w:rsidRPr="001355D4">
        <w:t>Vallavalitsusele</w:t>
      </w:r>
      <w:proofErr w:type="spellEnd"/>
      <w:r w:rsidRPr="001355D4">
        <w:t xml:space="preserve"> </w:t>
      </w:r>
      <w:proofErr w:type="spellStart"/>
      <w:r w:rsidRPr="001355D4">
        <w:t>aadressil</w:t>
      </w:r>
      <w:proofErr w:type="spellEnd"/>
      <w:r w:rsidRPr="001355D4">
        <w:t xml:space="preserve"> </w:t>
      </w:r>
      <w:proofErr w:type="spellStart"/>
      <w:r w:rsidRPr="001355D4">
        <w:t>Postijaama</w:t>
      </w:r>
      <w:proofErr w:type="spellEnd"/>
      <w:r w:rsidRPr="001355D4">
        <w:t xml:space="preserve"> tee 7, </w:t>
      </w:r>
      <w:proofErr w:type="spellStart"/>
      <w:r w:rsidRPr="001355D4">
        <w:t>Jõelähtme</w:t>
      </w:r>
      <w:proofErr w:type="spellEnd"/>
      <w:r w:rsidRPr="001355D4">
        <w:t xml:space="preserve"> </w:t>
      </w:r>
      <w:proofErr w:type="spellStart"/>
      <w:r w:rsidRPr="001355D4">
        <w:t>küla</w:t>
      </w:r>
      <w:proofErr w:type="spellEnd"/>
      <w:r w:rsidRPr="001355D4">
        <w:t xml:space="preserve">, 74202, </w:t>
      </w:r>
      <w:proofErr w:type="spellStart"/>
      <w:r w:rsidRPr="001355D4">
        <w:t>Jõelähtme</w:t>
      </w:r>
      <w:proofErr w:type="spellEnd"/>
      <w:r w:rsidRPr="001355D4">
        <w:t xml:space="preserve"> </w:t>
      </w:r>
      <w:proofErr w:type="spellStart"/>
      <w:r w:rsidRPr="001355D4">
        <w:t>vald</w:t>
      </w:r>
      <w:proofErr w:type="spellEnd"/>
      <w:r w:rsidRPr="001355D4">
        <w:t>.</w:t>
      </w:r>
    </w:p>
    <w:p w14:paraId="639A4A8C" w14:textId="77777777" w:rsidR="00662171" w:rsidRPr="00A72B31" w:rsidRDefault="00662171" w:rsidP="00662171">
      <w:pPr>
        <w:pStyle w:val="Pis"/>
        <w:spacing w:after="0"/>
        <w:jc w:val="both"/>
      </w:pPr>
      <w:r w:rsidRPr="00A72B31">
        <w:t>Arutelul osalemiseks palume registreerida end hiljemalt 0</w:t>
      </w:r>
      <w:r>
        <w:t>7</w:t>
      </w:r>
      <w:r w:rsidRPr="00A72B31">
        <w:t>.</w:t>
      </w:r>
      <w:r>
        <w:t>01</w:t>
      </w:r>
      <w:r w:rsidRPr="00A72B31">
        <w:t>.202</w:t>
      </w:r>
      <w:r>
        <w:t>5</w:t>
      </w:r>
      <w:r w:rsidRPr="00A72B31">
        <w:t xml:space="preserve"> e-posti aadressil </w:t>
      </w:r>
      <w:hyperlink r:id="rId9" w:history="1">
        <w:r w:rsidRPr="00A72B31">
          <w:rPr>
            <w:rStyle w:val="Hperlink"/>
          </w:rPr>
          <w:t>kantselei@joelahtme.ee</w:t>
        </w:r>
      </w:hyperlink>
      <w:r w:rsidRPr="00A72B31">
        <w:t>.</w:t>
      </w:r>
    </w:p>
    <w:p w14:paraId="7B0931BD" w14:textId="312AC0BD" w:rsidR="004165F0" w:rsidRDefault="004165F0" w:rsidP="00662171">
      <w:pPr>
        <w:jc w:val="both"/>
        <w:rPr>
          <w:lang w:val="et-EE"/>
        </w:rPr>
      </w:pPr>
    </w:p>
    <w:p w14:paraId="2AC62004" w14:textId="77777777" w:rsidR="004165F0" w:rsidRPr="00352AFA" w:rsidRDefault="004165F0" w:rsidP="000927BB">
      <w:pPr>
        <w:rPr>
          <w:lang w:val="et-EE"/>
        </w:rPr>
      </w:pPr>
    </w:p>
    <w:p w14:paraId="0DC6F2C7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14:paraId="245C6E0C" w14:textId="77777777" w:rsidR="000927BB" w:rsidRPr="00352AFA" w:rsidRDefault="000927BB" w:rsidP="000927BB">
      <w:pPr>
        <w:rPr>
          <w:lang w:val="et-EE"/>
        </w:rPr>
      </w:pPr>
    </w:p>
    <w:p w14:paraId="08F68D37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14:paraId="75943C10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Andrus Umboja</w:t>
      </w:r>
    </w:p>
    <w:p w14:paraId="52D11DC9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14:paraId="3B70781E" w14:textId="77777777" w:rsidR="000927BB" w:rsidRPr="00352AFA" w:rsidRDefault="000927BB" w:rsidP="000927BB">
      <w:pPr>
        <w:rPr>
          <w:lang w:val="et-EE"/>
        </w:rPr>
      </w:pPr>
    </w:p>
    <w:p w14:paraId="1066EA8A" w14:textId="77777777" w:rsidR="005F310A" w:rsidRDefault="005F310A">
      <w:pPr>
        <w:rPr>
          <w:lang w:val="et-EE"/>
        </w:rPr>
      </w:pPr>
    </w:p>
    <w:p w14:paraId="57407956" w14:textId="77777777" w:rsidR="005F310A" w:rsidRDefault="005F310A">
      <w:pPr>
        <w:rPr>
          <w:lang w:val="et-EE"/>
        </w:rPr>
      </w:pPr>
    </w:p>
    <w:p w14:paraId="709D4154" w14:textId="77777777" w:rsidR="00662171" w:rsidRDefault="00662171">
      <w:pPr>
        <w:rPr>
          <w:lang w:val="et-EE"/>
        </w:rPr>
      </w:pPr>
    </w:p>
    <w:p w14:paraId="41A8DCFA" w14:textId="77777777" w:rsidR="00662171" w:rsidRDefault="00662171">
      <w:pPr>
        <w:rPr>
          <w:lang w:val="et-EE"/>
        </w:rPr>
      </w:pPr>
    </w:p>
    <w:p w14:paraId="4D5FB2D2" w14:textId="77777777" w:rsidR="00662171" w:rsidRDefault="00662171">
      <w:pPr>
        <w:rPr>
          <w:lang w:val="et-EE"/>
        </w:rPr>
      </w:pPr>
    </w:p>
    <w:p w14:paraId="4359AB2F" w14:textId="11CC3736" w:rsidR="001D70D0" w:rsidRPr="001D70D0" w:rsidRDefault="001D70D0">
      <w:pPr>
        <w:rPr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 xml:space="preserve">Gerli </w:t>
      </w:r>
      <w:r w:rsidR="007B7836">
        <w:rPr>
          <w:sz w:val="20"/>
          <w:szCs w:val="20"/>
          <w:lang w:val="et-EE"/>
        </w:rPr>
        <w:t>Liivoja 6054879</w:t>
      </w:r>
    </w:p>
    <w:p w14:paraId="6208F0F4" w14:textId="77777777" w:rsidR="001D70D0" w:rsidRPr="001D70D0" w:rsidRDefault="001D70D0">
      <w:pPr>
        <w:rPr>
          <w:color w:val="0000FF"/>
          <w:sz w:val="20"/>
          <w:szCs w:val="20"/>
          <w:lang w:val="et-EE"/>
        </w:rPr>
      </w:pPr>
      <w:hyperlink r:id="rId10" w:history="1">
        <w:r w:rsidRPr="001D70D0">
          <w:rPr>
            <w:rStyle w:val="Hperlink"/>
            <w:sz w:val="20"/>
            <w:szCs w:val="20"/>
            <w:lang w:val="et-EE"/>
          </w:rPr>
          <w:t>gerli@joelahtme.ee</w:t>
        </w:r>
      </w:hyperlink>
      <w:r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F671B" w14:textId="77777777" w:rsidR="001D4360" w:rsidRDefault="00E8530E">
      <w:r>
        <w:separator/>
      </w:r>
    </w:p>
  </w:endnote>
  <w:endnote w:type="continuationSeparator" w:id="0">
    <w:p w14:paraId="7755AD48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52869FDA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F995F1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9E23EE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3794622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2DA903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11AF49B0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CAA901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0666DA8A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D64B987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5DC3F2B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D700147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CEDE485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CE1FC34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2C2E4995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6C9B54B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033CC1C3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149530BC" w14:textId="77777777" w:rsidR="009C1EDE" w:rsidRDefault="009C1ED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ECE75" w14:textId="77777777" w:rsidR="001D4360" w:rsidRDefault="00E8530E">
      <w:r>
        <w:separator/>
      </w:r>
    </w:p>
  </w:footnote>
  <w:footnote w:type="continuationSeparator" w:id="0">
    <w:p w14:paraId="5D390CE9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0E7AE6"/>
    <w:rsid w:val="001A782A"/>
    <w:rsid w:val="001D4360"/>
    <w:rsid w:val="001D70D0"/>
    <w:rsid w:val="002A1ACD"/>
    <w:rsid w:val="002A1BDE"/>
    <w:rsid w:val="002C45E8"/>
    <w:rsid w:val="002E3347"/>
    <w:rsid w:val="00307AAE"/>
    <w:rsid w:val="00335E68"/>
    <w:rsid w:val="003F01A9"/>
    <w:rsid w:val="00400C19"/>
    <w:rsid w:val="004165F0"/>
    <w:rsid w:val="00446ECE"/>
    <w:rsid w:val="0045505D"/>
    <w:rsid w:val="0051650E"/>
    <w:rsid w:val="00577A2B"/>
    <w:rsid w:val="005D5AB9"/>
    <w:rsid w:val="005F310A"/>
    <w:rsid w:val="006202C4"/>
    <w:rsid w:val="00626A96"/>
    <w:rsid w:val="00630D22"/>
    <w:rsid w:val="00662171"/>
    <w:rsid w:val="00727563"/>
    <w:rsid w:val="00775EFA"/>
    <w:rsid w:val="007B7836"/>
    <w:rsid w:val="007D28FF"/>
    <w:rsid w:val="007F1ABB"/>
    <w:rsid w:val="00807C76"/>
    <w:rsid w:val="00851847"/>
    <w:rsid w:val="00853F72"/>
    <w:rsid w:val="008F0949"/>
    <w:rsid w:val="009A6887"/>
    <w:rsid w:val="009C1EDE"/>
    <w:rsid w:val="009F48D9"/>
    <w:rsid w:val="00A20DE2"/>
    <w:rsid w:val="00A4548F"/>
    <w:rsid w:val="00A57307"/>
    <w:rsid w:val="00C075A5"/>
    <w:rsid w:val="00DE4B45"/>
    <w:rsid w:val="00E3329B"/>
    <w:rsid w:val="00E449A1"/>
    <w:rsid w:val="00E8530E"/>
    <w:rsid w:val="00F25EAC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829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6217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7B783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7B7836"/>
    <w:rPr>
      <w:rFonts w:ascii="Times New Roman" w:eastAsia="Times New Roman" w:hAnsi="Times New Roman" w:cs="Times New Roman"/>
      <w:sz w:val="24"/>
      <w:szCs w:val="20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6217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6621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gerl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296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2024-11-20T07:54:00Z</dcterms:created>
  <dcterms:modified xsi:type="dcterms:W3CDTF">2024-11-20T19:09:00Z</dcterms:modified>
</cp:coreProperties>
</file>