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AE82" w14:textId="145C75ED" w:rsidR="00120A57" w:rsidRPr="004544B9" w:rsidRDefault="00B969D1" w:rsidP="004544B9">
      <w:pPr>
        <w:jc w:val="center"/>
        <w:rPr>
          <w:rFonts w:ascii="Times New Roman" w:hAnsi="Times New Roman" w:cs="Times New Roman"/>
          <w:b/>
          <w:bCs/>
          <w:iCs/>
        </w:rPr>
      </w:pPr>
      <w:r w:rsidRPr="004544B9">
        <w:rPr>
          <w:rFonts w:ascii="Times New Roman" w:hAnsi="Times New Roman" w:cs="Times New Roman"/>
          <w:b/>
          <w:bCs/>
          <w:iCs/>
        </w:rPr>
        <w:t xml:space="preserve">Vabariigi Valitsuse korralduse „Taotluse esitamine Euroopa loodusteaduslike kollektsioonide võrgustiku </w:t>
      </w:r>
      <w:proofErr w:type="spellStart"/>
      <w:r w:rsidRPr="004544B9">
        <w:rPr>
          <w:rFonts w:ascii="Times New Roman" w:hAnsi="Times New Roman" w:cs="Times New Roman"/>
          <w:b/>
          <w:bCs/>
          <w:iCs/>
        </w:rPr>
        <w:t>DiSSCo</w:t>
      </w:r>
      <w:proofErr w:type="spellEnd"/>
      <w:r w:rsidRPr="004544B9">
        <w:rPr>
          <w:rFonts w:ascii="Times New Roman" w:hAnsi="Times New Roman" w:cs="Times New Roman"/>
          <w:b/>
          <w:bCs/>
          <w:iCs/>
        </w:rPr>
        <w:t xml:space="preserve"> ERIC asutamiseks ja riigi liikmeõiguste teostaja määramiseks“ eelnõu</w:t>
      </w:r>
      <w:r w:rsidR="004544B9">
        <w:rPr>
          <w:rFonts w:ascii="Times New Roman" w:hAnsi="Times New Roman" w:cs="Times New Roman"/>
          <w:b/>
          <w:bCs/>
          <w:iCs/>
        </w:rPr>
        <w:t xml:space="preserve"> avaliku </w:t>
      </w:r>
      <w:r w:rsidR="004A373A" w:rsidRPr="004544B9">
        <w:rPr>
          <w:rFonts w:ascii="Times New Roman" w:hAnsi="Times New Roman" w:cs="Times New Roman"/>
          <w:b/>
          <w:bCs/>
        </w:rPr>
        <w:t>kooskõlastus</w:t>
      </w:r>
      <w:r w:rsidR="00461D0A" w:rsidRPr="004544B9">
        <w:rPr>
          <w:rFonts w:ascii="Times New Roman" w:hAnsi="Times New Roman" w:cs="Times New Roman"/>
          <w:b/>
          <w:bCs/>
        </w:rPr>
        <w:t>e tagasiside</w:t>
      </w:r>
    </w:p>
    <w:p w14:paraId="3146C331" w14:textId="77777777" w:rsidR="00120A57" w:rsidRPr="004544B9" w:rsidRDefault="00120A57">
      <w:pPr>
        <w:rPr>
          <w:rFonts w:ascii="Times New Roman" w:hAnsi="Times New Roman" w:cs="Times New Roman"/>
        </w:rPr>
      </w:pPr>
    </w:p>
    <w:p w14:paraId="2B6B5B7F" w14:textId="0F1284F7" w:rsidR="004A373A" w:rsidRPr="004544B9" w:rsidRDefault="004A373A" w:rsidP="004A373A">
      <w:pPr>
        <w:rPr>
          <w:rFonts w:ascii="Times New Roman" w:hAnsi="Times New Roman" w:cs="Times New Roman"/>
          <w:b/>
          <w:bCs/>
        </w:rPr>
      </w:pPr>
      <w:r w:rsidRPr="004544B9">
        <w:rPr>
          <w:rFonts w:ascii="Times New Roman" w:hAnsi="Times New Roman" w:cs="Times New Roman"/>
          <w:b/>
          <w:bCs/>
        </w:rPr>
        <w:t>Märkusteta kooskõlastasid:</w:t>
      </w:r>
      <w:r w:rsidR="00D54820" w:rsidRPr="004544B9">
        <w:rPr>
          <w:rFonts w:ascii="Times New Roman" w:hAnsi="Times New Roman" w:cs="Times New Roman"/>
          <w:b/>
          <w:bCs/>
        </w:rPr>
        <w:t xml:space="preserve"> Rahandusministeerium</w:t>
      </w:r>
    </w:p>
    <w:p w14:paraId="6C0DEA94" w14:textId="6AD8CA7C" w:rsidR="00F75C1B" w:rsidRPr="004544B9" w:rsidRDefault="00F75C1B" w:rsidP="004A373A">
      <w:pPr>
        <w:rPr>
          <w:rFonts w:ascii="Times New Roman" w:hAnsi="Times New Roman" w:cs="Times New Roman"/>
          <w:b/>
          <w:bCs/>
        </w:rPr>
      </w:pPr>
      <w:r w:rsidRPr="004544B9">
        <w:rPr>
          <w:rFonts w:ascii="Times New Roman" w:hAnsi="Times New Roman" w:cs="Times New Roman"/>
          <w:b/>
          <w:bCs/>
        </w:rPr>
        <w:t>Märkustega kooskõlastasid:</w:t>
      </w:r>
      <w:r w:rsidR="00A86E6B" w:rsidRPr="004544B9">
        <w:rPr>
          <w:rFonts w:ascii="Times New Roman" w:hAnsi="Times New Roman" w:cs="Times New Roman"/>
          <w:b/>
          <w:bCs/>
        </w:rPr>
        <w:t xml:space="preserve"> Kliimaministeerium</w:t>
      </w:r>
    </w:p>
    <w:p w14:paraId="778A495F" w14:textId="77777777" w:rsidR="00E63839" w:rsidRPr="004544B9" w:rsidRDefault="00E63839">
      <w:pPr>
        <w:rPr>
          <w:rFonts w:ascii="Times New Roman" w:hAnsi="Times New Roman" w:cs="Times New Roman"/>
          <w:b/>
          <w:bCs/>
        </w:rPr>
      </w:pPr>
    </w:p>
    <w:p w14:paraId="54EE74D0" w14:textId="111897F5" w:rsidR="00EE720B" w:rsidRPr="004544B9" w:rsidRDefault="002D1701">
      <w:pPr>
        <w:rPr>
          <w:rFonts w:ascii="Times New Roman" w:hAnsi="Times New Roman" w:cs="Times New Roman"/>
          <w:b/>
          <w:bCs/>
        </w:rPr>
      </w:pPr>
      <w:r w:rsidRPr="004544B9">
        <w:rPr>
          <w:rFonts w:ascii="Times New Roman" w:hAnsi="Times New Roman" w:cs="Times New Roman"/>
          <w:b/>
          <w:bCs/>
        </w:rPr>
        <w:t>Kooskõlastustabel</w:t>
      </w:r>
    </w:p>
    <w:tbl>
      <w:tblPr>
        <w:tblStyle w:val="Kontuurtabel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5103"/>
        <w:gridCol w:w="4961"/>
      </w:tblGrid>
      <w:tr w:rsidR="00A53EB8" w:rsidRPr="004544B9" w14:paraId="2A219200" w14:textId="77777777" w:rsidTr="00BF10A9">
        <w:tc>
          <w:tcPr>
            <w:tcW w:w="1276" w:type="dxa"/>
            <w:vAlign w:val="center"/>
          </w:tcPr>
          <w:p w14:paraId="154C6ED9" w14:textId="20D40F33" w:rsidR="002D1701" w:rsidRPr="004544B9" w:rsidRDefault="002D1701" w:rsidP="00BF10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44B9">
              <w:rPr>
                <w:rFonts w:ascii="Times New Roman" w:hAnsi="Times New Roman" w:cs="Times New Roman"/>
                <w:b/>
                <w:bCs/>
              </w:rPr>
              <w:t>Kooskõlastuse või arvamuse esitaja</w:t>
            </w:r>
          </w:p>
        </w:tc>
        <w:tc>
          <w:tcPr>
            <w:tcW w:w="5103" w:type="dxa"/>
            <w:vAlign w:val="center"/>
          </w:tcPr>
          <w:p w14:paraId="3045325B" w14:textId="61537237" w:rsidR="002D1701" w:rsidRPr="004544B9" w:rsidRDefault="002D1701" w:rsidP="00BF10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44B9">
              <w:rPr>
                <w:rFonts w:ascii="Times New Roman" w:hAnsi="Times New Roman" w:cs="Times New Roman"/>
                <w:b/>
                <w:bCs/>
              </w:rPr>
              <w:t>Märkuses ja ettepanekud</w:t>
            </w:r>
          </w:p>
        </w:tc>
        <w:tc>
          <w:tcPr>
            <w:tcW w:w="4961" w:type="dxa"/>
            <w:vAlign w:val="center"/>
          </w:tcPr>
          <w:p w14:paraId="69A99763" w14:textId="14B28CE6" w:rsidR="002D1701" w:rsidRPr="004544B9" w:rsidRDefault="002D1701" w:rsidP="00BF10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544B9">
              <w:rPr>
                <w:rFonts w:ascii="Times New Roman" w:hAnsi="Times New Roman" w:cs="Times New Roman"/>
                <w:b/>
                <w:bCs/>
              </w:rPr>
              <w:t>HTMi</w:t>
            </w:r>
            <w:proofErr w:type="spellEnd"/>
            <w:r w:rsidRPr="004544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F10A9" w:rsidRPr="004544B9">
              <w:rPr>
                <w:rFonts w:ascii="Times New Roman" w:hAnsi="Times New Roman" w:cs="Times New Roman"/>
                <w:b/>
                <w:bCs/>
              </w:rPr>
              <w:t>tagasiside</w:t>
            </w:r>
          </w:p>
        </w:tc>
      </w:tr>
      <w:tr w:rsidR="00C33DF7" w:rsidRPr="004544B9" w14:paraId="3005101F" w14:textId="77777777" w:rsidTr="00BF10A9">
        <w:tc>
          <w:tcPr>
            <w:tcW w:w="1276" w:type="dxa"/>
            <w:vAlign w:val="center"/>
          </w:tcPr>
          <w:p w14:paraId="327A0717" w14:textId="712809F6" w:rsidR="00C33DF7" w:rsidRPr="004544B9" w:rsidRDefault="00070FC3" w:rsidP="00B721CC">
            <w:pPr>
              <w:jc w:val="center"/>
              <w:rPr>
                <w:rFonts w:ascii="Times New Roman" w:hAnsi="Times New Roman" w:cs="Times New Roman"/>
              </w:rPr>
            </w:pPr>
            <w:r w:rsidRPr="004544B9">
              <w:rPr>
                <w:rFonts w:ascii="Times New Roman" w:hAnsi="Times New Roman" w:cs="Times New Roman"/>
              </w:rPr>
              <w:t>Kliimaministeerium</w:t>
            </w:r>
          </w:p>
        </w:tc>
        <w:tc>
          <w:tcPr>
            <w:tcW w:w="5103" w:type="dxa"/>
            <w:vAlign w:val="center"/>
          </w:tcPr>
          <w:p w14:paraId="2ACE850E" w14:textId="77777777" w:rsidR="00070FC3" w:rsidRPr="004544B9" w:rsidRDefault="00070FC3" w:rsidP="00070FC3">
            <w:pPr>
              <w:jc w:val="center"/>
              <w:rPr>
                <w:rFonts w:ascii="Times New Roman" w:hAnsi="Times New Roman" w:cs="Times New Roman"/>
              </w:rPr>
            </w:pPr>
          </w:p>
          <w:p w14:paraId="0E6EBF39" w14:textId="4FD3317E" w:rsidR="00C33DF7" w:rsidRPr="004544B9" w:rsidRDefault="00070FC3" w:rsidP="00070FC3">
            <w:pPr>
              <w:jc w:val="center"/>
              <w:rPr>
                <w:rFonts w:ascii="Times New Roman" w:hAnsi="Times New Roman" w:cs="Times New Roman"/>
              </w:rPr>
            </w:pPr>
            <w:r w:rsidRPr="004544B9">
              <w:rPr>
                <w:rFonts w:ascii="Times New Roman" w:hAnsi="Times New Roman" w:cs="Times New Roman"/>
              </w:rPr>
              <w:t xml:space="preserve"> Kooskõlastame Vabariigi Valitsuse korralduse „Taotluse esitamine Euroopa loodusteaduslike kollektsioonide võrgustiku </w:t>
            </w:r>
            <w:proofErr w:type="spellStart"/>
            <w:r w:rsidRPr="004544B9">
              <w:rPr>
                <w:rFonts w:ascii="Times New Roman" w:hAnsi="Times New Roman" w:cs="Times New Roman"/>
              </w:rPr>
              <w:t>DiSSCo</w:t>
            </w:r>
            <w:proofErr w:type="spellEnd"/>
            <w:r w:rsidRPr="004544B9">
              <w:rPr>
                <w:rFonts w:ascii="Times New Roman" w:hAnsi="Times New Roman" w:cs="Times New Roman"/>
              </w:rPr>
              <w:t xml:space="preserve"> ERIC asutamiseks ja riigi liikmeõiguste teostaja määramiseks“ märkusega: palume eelnõud NATARC teadustaristu konsortsiumiga seotud kulude rahastamise osas täpsustada ning tagada vastavad rahastusmeetmed.</w:t>
            </w:r>
          </w:p>
        </w:tc>
        <w:tc>
          <w:tcPr>
            <w:tcW w:w="4961" w:type="dxa"/>
            <w:vAlign w:val="center"/>
          </w:tcPr>
          <w:p w14:paraId="49AA9438" w14:textId="5E5480EF" w:rsidR="00C33DF7" w:rsidRPr="004544B9" w:rsidRDefault="00265916" w:rsidP="00BF10A9">
            <w:pPr>
              <w:jc w:val="center"/>
              <w:rPr>
                <w:rFonts w:ascii="Times New Roman" w:hAnsi="Times New Roman" w:cs="Times New Roman"/>
              </w:rPr>
            </w:pPr>
            <w:r w:rsidRPr="004544B9">
              <w:rPr>
                <w:rFonts w:ascii="Times New Roman" w:hAnsi="Times New Roman" w:cs="Times New Roman"/>
              </w:rPr>
              <w:t>Täiendatud seletuskirja punkti 7</w:t>
            </w:r>
            <w:r w:rsidR="005A6BC9" w:rsidRPr="004544B9">
              <w:rPr>
                <w:rFonts w:ascii="Times New Roman" w:hAnsi="Times New Roman" w:cs="Times New Roman"/>
              </w:rPr>
              <w:t xml:space="preserve">. 2) </w:t>
            </w:r>
            <w:r w:rsidR="004544B9" w:rsidRPr="004544B9">
              <w:rPr>
                <w:rFonts w:ascii="Times New Roman" w:hAnsi="Times New Roman" w:cs="Times New Roman"/>
              </w:rPr>
              <w:t xml:space="preserve">Riikliku tähtsusega teadustaristu toetusmeede on kavandatud jätkuma ka pärast 2029. aastat ning </w:t>
            </w:r>
            <w:proofErr w:type="spellStart"/>
            <w:r w:rsidR="004544B9" w:rsidRPr="004544B9">
              <w:rPr>
                <w:rFonts w:ascii="Times New Roman" w:hAnsi="Times New Roman" w:cs="Times New Roman"/>
              </w:rPr>
              <w:t>NATARCil</w:t>
            </w:r>
            <w:proofErr w:type="spellEnd"/>
            <w:r w:rsidR="004544B9" w:rsidRPr="004544B9">
              <w:rPr>
                <w:rFonts w:ascii="Times New Roman" w:hAnsi="Times New Roman" w:cs="Times New Roman"/>
              </w:rPr>
              <w:t xml:space="preserve"> on võimalik ka edaspidi taotleda toetust samast meetmest, tagades konsortsiumiga seotud tegevuste jätkusuutliku rahastamise.</w:t>
            </w:r>
          </w:p>
        </w:tc>
      </w:tr>
    </w:tbl>
    <w:p w14:paraId="3CA3E5E2" w14:textId="77777777" w:rsidR="002D1701" w:rsidRPr="00A53EB8" w:rsidRDefault="002D1701">
      <w:pPr>
        <w:rPr>
          <w:rFonts w:ascii="Times New Roman" w:hAnsi="Times New Roman" w:cs="Times New Roman"/>
          <w:sz w:val="22"/>
          <w:szCs w:val="22"/>
        </w:rPr>
      </w:pPr>
    </w:p>
    <w:sectPr w:rsidR="002D1701" w:rsidRPr="00A53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BB2"/>
    <w:multiLevelType w:val="hybridMultilevel"/>
    <w:tmpl w:val="5BEA99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D73DD"/>
    <w:multiLevelType w:val="hybridMultilevel"/>
    <w:tmpl w:val="3FA4CE4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4BDA43B6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72BC8"/>
    <w:multiLevelType w:val="multilevel"/>
    <w:tmpl w:val="BE182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B609E"/>
    <w:multiLevelType w:val="multilevel"/>
    <w:tmpl w:val="9C5C16A0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38ED092B"/>
    <w:multiLevelType w:val="hybridMultilevel"/>
    <w:tmpl w:val="06CAD01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C1CD2"/>
    <w:multiLevelType w:val="hybridMultilevel"/>
    <w:tmpl w:val="909E8E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D7B7C"/>
    <w:multiLevelType w:val="hybridMultilevel"/>
    <w:tmpl w:val="2B0CBEA0"/>
    <w:lvl w:ilvl="0" w:tplc="04250017">
      <w:start w:val="1"/>
      <w:numFmt w:val="lowerLetter"/>
      <w:lvlText w:val="%1)"/>
      <w:lvlJc w:val="left"/>
      <w:pPr>
        <w:ind w:left="1080" w:hanging="360"/>
      </w:p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>
      <w:start w:val="1"/>
      <w:numFmt w:val="lowerRoman"/>
      <w:lvlText w:val="%3."/>
      <w:lvlJc w:val="right"/>
      <w:pPr>
        <w:ind w:left="2520" w:hanging="180"/>
      </w:pPr>
    </w:lvl>
    <w:lvl w:ilvl="3" w:tplc="0425000F">
      <w:start w:val="1"/>
      <w:numFmt w:val="decimal"/>
      <w:lvlText w:val="%4."/>
      <w:lvlJc w:val="left"/>
      <w:pPr>
        <w:ind w:left="3240" w:hanging="360"/>
      </w:pPr>
    </w:lvl>
    <w:lvl w:ilvl="4" w:tplc="04250019">
      <w:start w:val="1"/>
      <w:numFmt w:val="lowerLetter"/>
      <w:lvlText w:val="%5."/>
      <w:lvlJc w:val="left"/>
      <w:pPr>
        <w:ind w:left="3960" w:hanging="360"/>
      </w:pPr>
    </w:lvl>
    <w:lvl w:ilvl="5" w:tplc="0425001B">
      <w:start w:val="1"/>
      <w:numFmt w:val="lowerRoman"/>
      <w:lvlText w:val="%6."/>
      <w:lvlJc w:val="right"/>
      <w:pPr>
        <w:ind w:left="4680" w:hanging="180"/>
      </w:pPr>
    </w:lvl>
    <w:lvl w:ilvl="6" w:tplc="0425000F">
      <w:start w:val="1"/>
      <w:numFmt w:val="decimal"/>
      <w:lvlText w:val="%7."/>
      <w:lvlJc w:val="left"/>
      <w:pPr>
        <w:ind w:left="5400" w:hanging="360"/>
      </w:pPr>
    </w:lvl>
    <w:lvl w:ilvl="7" w:tplc="04250019">
      <w:start w:val="1"/>
      <w:numFmt w:val="lowerLetter"/>
      <w:lvlText w:val="%8."/>
      <w:lvlJc w:val="left"/>
      <w:pPr>
        <w:ind w:left="6120" w:hanging="360"/>
      </w:pPr>
    </w:lvl>
    <w:lvl w:ilvl="8" w:tplc="042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7B602D"/>
    <w:multiLevelType w:val="hybridMultilevel"/>
    <w:tmpl w:val="44E44B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F373E"/>
    <w:multiLevelType w:val="hybridMultilevel"/>
    <w:tmpl w:val="5BEA996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A40CD"/>
    <w:multiLevelType w:val="hybridMultilevel"/>
    <w:tmpl w:val="ED7A20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744116">
    <w:abstractNumId w:val="8"/>
  </w:num>
  <w:num w:numId="2" w16cid:durableId="1612323059">
    <w:abstractNumId w:val="0"/>
  </w:num>
  <w:num w:numId="3" w16cid:durableId="598566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4979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47508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602896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072707">
    <w:abstractNumId w:val="1"/>
  </w:num>
  <w:num w:numId="8" w16cid:durableId="1069962026">
    <w:abstractNumId w:val="6"/>
  </w:num>
  <w:num w:numId="9" w16cid:durableId="1371612937">
    <w:abstractNumId w:val="5"/>
  </w:num>
  <w:num w:numId="10" w16cid:durableId="787898066">
    <w:abstractNumId w:val="9"/>
  </w:num>
  <w:num w:numId="11" w16cid:durableId="551699969">
    <w:abstractNumId w:val="7"/>
  </w:num>
  <w:num w:numId="12" w16cid:durableId="882718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01"/>
    <w:rsid w:val="000012F0"/>
    <w:rsid w:val="00001726"/>
    <w:rsid w:val="000056D2"/>
    <w:rsid w:val="00005B50"/>
    <w:rsid w:val="00021F7D"/>
    <w:rsid w:val="00027C6C"/>
    <w:rsid w:val="00035160"/>
    <w:rsid w:val="00070E80"/>
    <w:rsid w:val="00070FC3"/>
    <w:rsid w:val="000771AC"/>
    <w:rsid w:val="000948E8"/>
    <w:rsid w:val="00097615"/>
    <w:rsid w:val="000A41EB"/>
    <w:rsid w:val="000A5A92"/>
    <w:rsid w:val="000B0706"/>
    <w:rsid w:val="000C77B7"/>
    <w:rsid w:val="000D6094"/>
    <w:rsid w:val="00105933"/>
    <w:rsid w:val="00120A57"/>
    <w:rsid w:val="00126668"/>
    <w:rsid w:val="00134174"/>
    <w:rsid w:val="00135E3F"/>
    <w:rsid w:val="00145C8C"/>
    <w:rsid w:val="001559C7"/>
    <w:rsid w:val="00155B6D"/>
    <w:rsid w:val="0017410E"/>
    <w:rsid w:val="00195E21"/>
    <w:rsid w:val="001C7F15"/>
    <w:rsid w:val="001F7939"/>
    <w:rsid w:val="00216320"/>
    <w:rsid w:val="00217A68"/>
    <w:rsid w:val="00221428"/>
    <w:rsid w:val="00234D34"/>
    <w:rsid w:val="0023683A"/>
    <w:rsid w:val="002479D0"/>
    <w:rsid w:val="00250B1E"/>
    <w:rsid w:val="0025280C"/>
    <w:rsid w:val="002562FE"/>
    <w:rsid w:val="002644BD"/>
    <w:rsid w:val="00265916"/>
    <w:rsid w:val="00266ACA"/>
    <w:rsid w:val="00271A78"/>
    <w:rsid w:val="002776D7"/>
    <w:rsid w:val="00292C8F"/>
    <w:rsid w:val="002964D9"/>
    <w:rsid w:val="002A32E4"/>
    <w:rsid w:val="002B1574"/>
    <w:rsid w:val="002B1886"/>
    <w:rsid w:val="002D1701"/>
    <w:rsid w:val="00301647"/>
    <w:rsid w:val="00325AD9"/>
    <w:rsid w:val="00337F66"/>
    <w:rsid w:val="00344F5D"/>
    <w:rsid w:val="0034599B"/>
    <w:rsid w:val="003512E7"/>
    <w:rsid w:val="0035447A"/>
    <w:rsid w:val="0036548A"/>
    <w:rsid w:val="00365792"/>
    <w:rsid w:val="00367B9F"/>
    <w:rsid w:val="00374AFB"/>
    <w:rsid w:val="003B15F6"/>
    <w:rsid w:val="003F6372"/>
    <w:rsid w:val="004152D7"/>
    <w:rsid w:val="004335E4"/>
    <w:rsid w:val="00442CFC"/>
    <w:rsid w:val="00451EF3"/>
    <w:rsid w:val="004544B9"/>
    <w:rsid w:val="00454CB0"/>
    <w:rsid w:val="00461D0A"/>
    <w:rsid w:val="00474472"/>
    <w:rsid w:val="0048554B"/>
    <w:rsid w:val="00492581"/>
    <w:rsid w:val="004A373A"/>
    <w:rsid w:val="004B2A67"/>
    <w:rsid w:val="004B3248"/>
    <w:rsid w:val="004B7C3D"/>
    <w:rsid w:val="004C507D"/>
    <w:rsid w:val="004D041A"/>
    <w:rsid w:val="004E4C50"/>
    <w:rsid w:val="004E574E"/>
    <w:rsid w:val="004F775D"/>
    <w:rsid w:val="00507D4C"/>
    <w:rsid w:val="00512C8F"/>
    <w:rsid w:val="005178D6"/>
    <w:rsid w:val="005556BE"/>
    <w:rsid w:val="00567862"/>
    <w:rsid w:val="00576D20"/>
    <w:rsid w:val="0059270C"/>
    <w:rsid w:val="00596336"/>
    <w:rsid w:val="005A6BC9"/>
    <w:rsid w:val="005A7BD5"/>
    <w:rsid w:val="005B3C14"/>
    <w:rsid w:val="005B6C8D"/>
    <w:rsid w:val="005D08F0"/>
    <w:rsid w:val="005E3958"/>
    <w:rsid w:val="00614381"/>
    <w:rsid w:val="006369EF"/>
    <w:rsid w:val="00644BA3"/>
    <w:rsid w:val="00660306"/>
    <w:rsid w:val="0066336F"/>
    <w:rsid w:val="00663F1C"/>
    <w:rsid w:val="00677D48"/>
    <w:rsid w:val="0069170B"/>
    <w:rsid w:val="0069194E"/>
    <w:rsid w:val="00696AB4"/>
    <w:rsid w:val="006C0C10"/>
    <w:rsid w:val="006C6EA6"/>
    <w:rsid w:val="00715869"/>
    <w:rsid w:val="00717E5F"/>
    <w:rsid w:val="00732BC8"/>
    <w:rsid w:val="00767CA1"/>
    <w:rsid w:val="0079700C"/>
    <w:rsid w:val="007A05E2"/>
    <w:rsid w:val="007A0A4B"/>
    <w:rsid w:val="007A5892"/>
    <w:rsid w:val="007C0A5E"/>
    <w:rsid w:val="007D0240"/>
    <w:rsid w:val="007F496D"/>
    <w:rsid w:val="00803CBA"/>
    <w:rsid w:val="008154B4"/>
    <w:rsid w:val="00840B21"/>
    <w:rsid w:val="0084249A"/>
    <w:rsid w:val="008623CE"/>
    <w:rsid w:val="0086764A"/>
    <w:rsid w:val="00886DA3"/>
    <w:rsid w:val="008930A0"/>
    <w:rsid w:val="008A6B5A"/>
    <w:rsid w:val="008C0B20"/>
    <w:rsid w:val="008D27E0"/>
    <w:rsid w:val="008F6F82"/>
    <w:rsid w:val="00914891"/>
    <w:rsid w:val="00923DD3"/>
    <w:rsid w:val="00923F27"/>
    <w:rsid w:val="009530A6"/>
    <w:rsid w:val="00985B9C"/>
    <w:rsid w:val="009D442B"/>
    <w:rsid w:val="009F3CD4"/>
    <w:rsid w:val="009F5DBE"/>
    <w:rsid w:val="00A0279E"/>
    <w:rsid w:val="00A139FC"/>
    <w:rsid w:val="00A15EB3"/>
    <w:rsid w:val="00A21E2C"/>
    <w:rsid w:val="00A27313"/>
    <w:rsid w:val="00A53EB8"/>
    <w:rsid w:val="00A86E6B"/>
    <w:rsid w:val="00A9366D"/>
    <w:rsid w:val="00A96FE7"/>
    <w:rsid w:val="00AC3FF1"/>
    <w:rsid w:val="00AD1D13"/>
    <w:rsid w:val="00AE2E00"/>
    <w:rsid w:val="00AE51DA"/>
    <w:rsid w:val="00B110D1"/>
    <w:rsid w:val="00B26507"/>
    <w:rsid w:val="00B3288F"/>
    <w:rsid w:val="00B35E59"/>
    <w:rsid w:val="00B370B7"/>
    <w:rsid w:val="00B721CC"/>
    <w:rsid w:val="00B74FCD"/>
    <w:rsid w:val="00B77D8C"/>
    <w:rsid w:val="00B969D1"/>
    <w:rsid w:val="00BA2AF1"/>
    <w:rsid w:val="00BB0469"/>
    <w:rsid w:val="00BE04F3"/>
    <w:rsid w:val="00BE2DB4"/>
    <w:rsid w:val="00BE5C8B"/>
    <w:rsid w:val="00BF10A9"/>
    <w:rsid w:val="00C04C01"/>
    <w:rsid w:val="00C16301"/>
    <w:rsid w:val="00C21692"/>
    <w:rsid w:val="00C33DF7"/>
    <w:rsid w:val="00C46160"/>
    <w:rsid w:val="00C507B0"/>
    <w:rsid w:val="00C64F6F"/>
    <w:rsid w:val="00C820D6"/>
    <w:rsid w:val="00C85DD2"/>
    <w:rsid w:val="00C96470"/>
    <w:rsid w:val="00CB32D0"/>
    <w:rsid w:val="00CC1F90"/>
    <w:rsid w:val="00CC438F"/>
    <w:rsid w:val="00CD7A1E"/>
    <w:rsid w:val="00D12527"/>
    <w:rsid w:val="00D1335C"/>
    <w:rsid w:val="00D25104"/>
    <w:rsid w:val="00D468C6"/>
    <w:rsid w:val="00D54820"/>
    <w:rsid w:val="00D6769A"/>
    <w:rsid w:val="00D869D4"/>
    <w:rsid w:val="00D9117A"/>
    <w:rsid w:val="00D9206B"/>
    <w:rsid w:val="00D940CC"/>
    <w:rsid w:val="00DA6577"/>
    <w:rsid w:val="00DB43EE"/>
    <w:rsid w:val="00DD5478"/>
    <w:rsid w:val="00DE22C7"/>
    <w:rsid w:val="00E10840"/>
    <w:rsid w:val="00E35E52"/>
    <w:rsid w:val="00E63839"/>
    <w:rsid w:val="00E76987"/>
    <w:rsid w:val="00EA1374"/>
    <w:rsid w:val="00EC3C7B"/>
    <w:rsid w:val="00ED6AC4"/>
    <w:rsid w:val="00EE720B"/>
    <w:rsid w:val="00EF7980"/>
    <w:rsid w:val="00F16D0D"/>
    <w:rsid w:val="00F22C48"/>
    <w:rsid w:val="00F408DA"/>
    <w:rsid w:val="00F46681"/>
    <w:rsid w:val="00F52DA1"/>
    <w:rsid w:val="00F64863"/>
    <w:rsid w:val="00F74B11"/>
    <w:rsid w:val="00F75C1B"/>
    <w:rsid w:val="00F830A5"/>
    <w:rsid w:val="00F87791"/>
    <w:rsid w:val="00F92CAE"/>
    <w:rsid w:val="00FA6A55"/>
    <w:rsid w:val="00FD3721"/>
    <w:rsid w:val="00FD4AE5"/>
    <w:rsid w:val="00F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3411"/>
  <w15:chartTrackingRefBased/>
  <w15:docId w15:val="{41CE71EE-FD70-45F6-9567-CDF2E330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D1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D1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D1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D1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D1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D1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D1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D1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D1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D1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D1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D1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D170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D170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D170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D170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D170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D170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D1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D1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D1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D1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D1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D170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D170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D170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D1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D170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D1701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2D1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6A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ormaallaadveeb">
    <w:name w:val="Normal (Web)"/>
    <w:basedOn w:val="Normaallaad"/>
    <w:uiPriority w:val="99"/>
    <w:unhideWhenUsed/>
    <w:rsid w:val="0050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styleId="Tugev">
    <w:name w:val="Strong"/>
    <w:basedOn w:val="Liguvaikefont"/>
    <w:uiPriority w:val="22"/>
    <w:qFormat/>
    <w:rsid w:val="00507D4C"/>
    <w:rPr>
      <w:b/>
      <w:bCs/>
    </w:rPr>
  </w:style>
  <w:style w:type="character" w:styleId="Hperlink">
    <w:name w:val="Hyperlink"/>
    <w:basedOn w:val="Liguvaikefont"/>
    <w:uiPriority w:val="99"/>
    <w:unhideWhenUsed/>
    <w:rsid w:val="00250B1E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50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Kooskõlastustabel</dc:title>
  <dc:subject/>
  <dc:creator>Indrek Ots - HTM</dc:creator>
  <dc:description/>
  <cp:lastModifiedBy>Eva Tobreluts - RTK</cp:lastModifiedBy>
  <cp:revision>2</cp:revision>
  <dcterms:created xsi:type="dcterms:W3CDTF">2026-06-09T08:10:00Z</dcterms:created>
  <dcterms:modified xsi:type="dcterms:W3CDTF">2026-06-09T08:10:00Z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2025-11-03T11:26:24Z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018943cf-bba1-44c3-8f68-b35f74de109f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