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9073" w:type="dxa"/>
        <w:tblInd w:w="-142" w:type="dxa"/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37"/>
        <w:gridCol w:w="957"/>
        <w:gridCol w:w="3579"/>
      </w:tblGrid>
      <w:tr w:rsidR="00616057" w:rsidRPr="00E17306" w14:paraId="1B754CB8" w14:textId="77777777" w:rsidTr="00153170">
        <w:trPr>
          <w:trHeight w:val="290"/>
        </w:trPr>
        <w:tc>
          <w:tcPr>
            <w:tcW w:w="4537" w:type="dxa"/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421CDAC4" w14:textId="77777777" w:rsidR="00616057" w:rsidRDefault="00616057"/>
          <w:tbl>
            <w:tblPr>
              <w:tblStyle w:val="TableGrid"/>
              <w:tblW w:w="9083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83"/>
            </w:tblGrid>
            <w:tr w:rsidR="00616057" w:rsidRPr="009859B9" w14:paraId="0419EEEB" w14:textId="77777777" w:rsidTr="00616057">
              <w:tc>
                <w:tcPr>
                  <w:tcW w:w="9083" w:type="dxa"/>
                </w:tcPr>
                <w:p w14:paraId="2F6113C4" w14:textId="77777777" w:rsidR="00153170" w:rsidRDefault="00153170" w:rsidP="00616057">
                  <w:pPr>
                    <w:ind w:right="-1"/>
                    <w:rPr>
                      <w:rStyle w:val="fontstyle01"/>
                      <w:rFonts w:ascii="Montserrat Light" w:hAnsi="Montserrat Light"/>
                    </w:rPr>
                  </w:pPr>
                  <w:r w:rsidRPr="00153170">
                    <w:rPr>
                      <w:rStyle w:val="fontstyle01"/>
                      <w:rFonts w:ascii="Montserrat Light" w:hAnsi="Montserrat Light"/>
                    </w:rPr>
                    <w:t xml:space="preserve">Politsei- ja Piirivalveameti </w:t>
                  </w:r>
                </w:p>
                <w:p w14:paraId="6E426497" w14:textId="0B5DFA89" w:rsidR="00616057" w:rsidRPr="00153170" w:rsidRDefault="00153170" w:rsidP="00616057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  <w:r w:rsidRPr="00153170">
                    <w:rPr>
                      <w:rStyle w:val="fontstyle01"/>
                      <w:rFonts w:ascii="Montserrat Light" w:hAnsi="Montserrat Light"/>
                    </w:rPr>
                    <w:t>Ida prefektuur</w:t>
                  </w:r>
                </w:p>
              </w:tc>
            </w:tr>
            <w:tr w:rsidR="00616057" w:rsidRPr="009859B9" w14:paraId="06C7FD7E" w14:textId="77777777" w:rsidTr="00616057">
              <w:tc>
                <w:tcPr>
                  <w:tcW w:w="9083" w:type="dxa"/>
                </w:tcPr>
                <w:p w14:paraId="71EF5CCC" w14:textId="11B7709F" w:rsidR="00616057" w:rsidRPr="00153170" w:rsidRDefault="00000000" w:rsidP="00616057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  <w:hyperlink r:id="rId7" w:history="1">
                    <w:r w:rsidR="00153170" w:rsidRPr="00153170">
                      <w:rPr>
                        <w:rStyle w:val="Hyperlink"/>
                        <w:rFonts w:ascii="Montserrat Light" w:hAnsi="Montserrat Light"/>
                      </w:rPr>
                      <w:t>ppa@politsei.ee</w:t>
                    </w:r>
                  </w:hyperlink>
                  <w:r w:rsidR="00153170" w:rsidRPr="00153170">
                    <w:rPr>
                      <w:rFonts w:ascii="Montserrat Light" w:eastAsia="Arial Unicode MS" w:hAnsi="Montserrat Light" w:cs="Times New Roman"/>
                      <w:color w:val="000000"/>
                      <w:bdr w:val="nil"/>
                    </w:rPr>
                    <w:t xml:space="preserve"> </w:t>
                  </w:r>
                </w:p>
              </w:tc>
            </w:tr>
          </w:tbl>
          <w:p w14:paraId="7D837B9E" w14:textId="61D996E5" w:rsidR="00616057" w:rsidRPr="00E17306" w:rsidRDefault="00616057" w:rsidP="00616057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</w:p>
        </w:tc>
        <w:tc>
          <w:tcPr>
            <w:tcW w:w="957" w:type="dxa"/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87B264C" w14:textId="77777777" w:rsidR="00616057" w:rsidRDefault="00616057" w:rsidP="00616057">
            <w:pPr>
              <w:pStyle w:val="A0"/>
              <w:ind w:left="57"/>
              <w:rPr>
                <w:rStyle w:val="a1"/>
                <w:rFonts w:ascii="Montserrat Light" w:hAnsi="Montserrat Light"/>
                <w:sz w:val="22"/>
                <w:szCs w:val="22"/>
              </w:rPr>
            </w:pPr>
          </w:p>
          <w:p w14:paraId="1774ADB1" w14:textId="15131C1D" w:rsidR="00616057" w:rsidRDefault="008B709C" w:rsidP="00616057">
            <w:pPr>
              <w:pStyle w:val="A0"/>
              <w:ind w:left="57"/>
              <w:rPr>
                <w:rStyle w:val="a1"/>
                <w:rFonts w:ascii="Montserrat Light" w:hAnsi="Montserrat Light"/>
                <w:sz w:val="22"/>
                <w:szCs w:val="22"/>
              </w:rPr>
            </w:pPr>
            <w:r>
              <w:rPr>
                <w:rStyle w:val="a1"/>
                <w:rFonts w:ascii="Montserrat Light" w:hAnsi="Montserrat Light"/>
                <w:sz w:val="22"/>
                <w:szCs w:val="22"/>
              </w:rPr>
              <w:t>Teie</w:t>
            </w:r>
          </w:p>
          <w:p w14:paraId="382A50EA" w14:textId="68015DB4" w:rsidR="00616057" w:rsidRPr="00E17306" w:rsidRDefault="00616057" w:rsidP="00616057">
            <w:pPr>
              <w:pStyle w:val="A0"/>
              <w:ind w:left="57"/>
              <w:rPr>
                <w:rFonts w:ascii="Montserrat Light" w:hAnsi="Montserrat Light"/>
                <w:sz w:val="22"/>
                <w:szCs w:val="22"/>
              </w:rPr>
            </w:pPr>
            <w:r w:rsidRPr="00E1730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Meie   </w:t>
            </w:r>
          </w:p>
        </w:tc>
        <w:tc>
          <w:tcPr>
            <w:tcW w:w="3579" w:type="dxa"/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755DBEA0" w14:textId="77777777" w:rsidR="00616057" w:rsidRDefault="00616057" w:rsidP="00616057">
            <w:pPr>
              <w:pStyle w:val="A0"/>
              <w:ind w:right="30"/>
              <w:rPr>
                <w:rStyle w:val="a1"/>
                <w:rFonts w:ascii="Montserrat Light" w:hAnsi="Montserrat Light"/>
                <w:sz w:val="22"/>
                <w:szCs w:val="22"/>
              </w:rPr>
            </w:pPr>
          </w:p>
          <w:p w14:paraId="6CD626B8" w14:textId="5DB38AB5" w:rsidR="00616057" w:rsidRDefault="008B709C" w:rsidP="00616057">
            <w:pPr>
              <w:pStyle w:val="A0"/>
              <w:ind w:right="30"/>
              <w:rPr>
                <w:rStyle w:val="a1"/>
                <w:rFonts w:ascii="Montserrat Light" w:hAnsi="Montserrat Light"/>
                <w:sz w:val="22"/>
                <w:szCs w:val="22"/>
              </w:rPr>
            </w:pPr>
            <w:r>
              <w:rPr>
                <w:rStyle w:val="a1"/>
                <w:rFonts w:ascii="Montserrat Light" w:hAnsi="Montserrat Light"/>
                <w:sz w:val="22"/>
                <w:szCs w:val="22"/>
              </w:rPr>
              <w:t>19.01.2024</w:t>
            </w:r>
          </w:p>
          <w:p w14:paraId="4A6EE5DE" w14:textId="2D08536B" w:rsidR="00616057" w:rsidRPr="00E17306" w:rsidRDefault="008760B8" w:rsidP="008B709C">
            <w:pPr>
              <w:pStyle w:val="A0"/>
              <w:ind w:right="-2105"/>
              <w:rPr>
                <w:rFonts w:ascii="Montserrat Light" w:hAnsi="Montserrat Light"/>
                <w:sz w:val="22"/>
                <w:szCs w:val="22"/>
              </w:rPr>
            </w:pPr>
            <w:r>
              <w:rPr>
                <w:rStyle w:val="a1"/>
                <w:rFonts w:ascii="Montserrat Light" w:hAnsi="Montserrat Light"/>
                <w:sz w:val="22"/>
                <w:szCs w:val="22"/>
              </w:rPr>
              <w:t>12</w:t>
            </w:r>
            <w:r w:rsidR="00616057"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.</w:t>
            </w:r>
            <w:r w:rsidR="008B709C">
              <w:rPr>
                <w:rStyle w:val="a1"/>
                <w:rFonts w:ascii="Montserrat Light" w:hAnsi="Montserrat Light"/>
                <w:sz w:val="22"/>
                <w:szCs w:val="22"/>
              </w:rPr>
              <w:t>02</w:t>
            </w:r>
            <w:r w:rsidR="00616057"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.202</w:t>
            </w:r>
            <w:r w:rsidR="008B709C">
              <w:rPr>
                <w:rStyle w:val="a1"/>
                <w:rFonts w:ascii="Montserrat Light" w:hAnsi="Montserrat Light"/>
                <w:sz w:val="22"/>
                <w:szCs w:val="22"/>
              </w:rPr>
              <w:t>4</w:t>
            </w:r>
            <w:r w:rsidR="00616057" w:rsidRPr="00E17306">
              <w:rPr>
                <w:rStyle w:val="a1"/>
                <w:rFonts w:ascii="Montserrat Light" w:hAnsi="Montserrat Light"/>
                <w:sz w:val="22"/>
                <w:szCs w:val="22"/>
              </w:rPr>
              <w:t xml:space="preserve"> nr 4.2-1</w:t>
            </w:r>
            <w:r w:rsidR="00616057">
              <w:rPr>
                <w:rStyle w:val="a1"/>
                <w:rFonts w:ascii="Montserrat Light" w:hAnsi="Montserrat Light"/>
                <w:sz w:val="22"/>
                <w:szCs w:val="22"/>
              </w:rPr>
              <w:t>1</w:t>
            </w:r>
            <w:r w:rsidR="00616057" w:rsidRPr="00E17306">
              <w:rPr>
                <w:rStyle w:val="a1"/>
                <w:rFonts w:ascii="Montserrat Light" w:hAnsi="Montserrat Light"/>
                <w:sz w:val="22"/>
                <w:szCs w:val="22"/>
              </w:rPr>
              <w:t>/</w:t>
            </w:r>
            <w:r w:rsidR="00616057">
              <w:rPr>
                <w:rStyle w:val="a1"/>
                <w:rFonts w:ascii="Montserrat Light" w:hAnsi="Montserrat Light"/>
                <w:sz w:val="22"/>
                <w:szCs w:val="22"/>
              </w:rPr>
              <w:t>14095</w:t>
            </w:r>
            <w:r w:rsidR="008B709C">
              <w:rPr>
                <w:rStyle w:val="a1"/>
                <w:rFonts w:ascii="Montserrat Light" w:hAnsi="Montserrat Light"/>
                <w:sz w:val="22"/>
                <w:szCs w:val="22"/>
              </w:rPr>
              <w:t>-26</w:t>
            </w:r>
          </w:p>
        </w:tc>
      </w:tr>
    </w:tbl>
    <w:p w14:paraId="7E0CE4DD" w14:textId="77777777" w:rsidR="00CE003E" w:rsidRDefault="00CE003E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5A327E2F" w14:textId="77777777" w:rsidR="00616057" w:rsidRPr="00E17306" w:rsidRDefault="00616057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E17306" w:rsidRDefault="00CE003E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1D24865A" w14:textId="77777777" w:rsidR="008B709C" w:rsidRPr="00153170" w:rsidRDefault="007329A9" w:rsidP="00BF77DF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  <w:r w:rsidRPr="00153170">
        <w:rPr>
          <w:rFonts w:ascii="Montserrat Light" w:hAnsi="Montserrat Light"/>
          <w:b/>
          <w:color w:val="166886"/>
          <w:lang w:val="et-EE"/>
        </w:rPr>
        <w:t xml:space="preserve">Narva linna üldplaneeringu ja </w:t>
      </w:r>
      <w:r w:rsidR="008B709C" w:rsidRPr="00153170">
        <w:rPr>
          <w:rFonts w:ascii="Montserrat Light" w:hAnsi="Montserrat Light"/>
          <w:b/>
          <w:color w:val="166886"/>
          <w:lang w:val="et-EE"/>
        </w:rPr>
        <w:t xml:space="preserve">KSH </w:t>
      </w:r>
      <w:r w:rsidRPr="00153170">
        <w:rPr>
          <w:rFonts w:ascii="Montserrat Light" w:hAnsi="Montserrat Light"/>
          <w:b/>
          <w:color w:val="166886"/>
          <w:lang w:val="et-EE"/>
        </w:rPr>
        <w:t xml:space="preserve">aruande </w:t>
      </w:r>
    </w:p>
    <w:p w14:paraId="7413BB70" w14:textId="65D45096" w:rsidR="007329A9" w:rsidRPr="00153170" w:rsidRDefault="007329A9" w:rsidP="00BF77DF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  <w:r w:rsidRPr="00153170">
        <w:rPr>
          <w:rFonts w:ascii="Montserrat Light" w:hAnsi="Montserrat Light"/>
          <w:b/>
          <w:color w:val="166886"/>
          <w:lang w:val="et-EE"/>
        </w:rPr>
        <w:t>eelnõude kooskõlastamisest</w:t>
      </w:r>
    </w:p>
    <w:p w14:paraId="6DCD34C4" w14:textId="77777777" w:rsidR="00CE003E" w:rsidRPr="00153170" w:rsidRDefault="00CE003E" w:rsidP="00697CA8">
      <w:pPr>
        <w:spacing w:line="276" w:lineRule="auto"/>
        <w:rPr>
          <w:rFonts w:ascii="Montserrat Light" w:hAnsi="Montserrat Light"/>
          <w:lang w:val="et-EE"/>
        </w:rPr>
      </w:pPr>
    </w:p>
    <w:p w14:paraId="2AC4DEFA" w14:textId="21BBF618" w:rsidR="008B709C" w:rsidRPr="00153170" w:rsidRDefault="008B709C" w:rsidP="00697CA8">
      <w:pPr>
        <w:spacing w:line="276" w:lineRule="auto"/>
        <w:rPr>
          <w:rFonts w:ascii="Montserrat Light" w:hAnsi="Montserrat Light"/>
          <w:lang w:val="et-EE"/>
        </w:rPr>
      </w:pPr>
      <w:r w:rsidRPr="00153170">
        <w:rPr>
          <w:rFonts w:ascii="Montserrat Light" w:hAnsi="Montserrat Light"/>
          <w:lang w:val="et-EE"/>
        </w:rPr>
        <w:t xml:space="preserve">Täname kirja eest. </w:t>
      </w:r>
    </w:p>
    <w:p w14:paraId="29908E46" w14:textId="77777777" w:rsidR="008B709C" w:rsidRPr="00EE2F1C" w:rsidRDefault="008B709C" w:rsidP="00153170">
      <w:pPr>
        <w:spacing w:line="276" w:lineRule="auto"/>
        <w:jc w:val="both"/>
        <w:rPr>
          <w:rFonts w:ascii="Montserrat Light" w:hAnsi="Montserrat Light"/>
          <w:lang w:val="et-EE"/>
        </w:rPr>
      </w:pPr>
    </w:p>
    <w:p w14:paraId="46BE72D4" w14:textId="72B50360" w:rsidR="00153170" w:rsidRPr="00EE2F1C" w:rsidRDefault="00153170" w:rsidP="00153170">
      <w:pPr>
        <w:spacing w:line="276" w:lineRule="auto"/>
        <w:jc w:val="both"/>
        <w:rPr>
          <w:rFonts w:ascii="Montserrat Light" w:hAnsi="Montserrat Light"/>
          <w:lang w:val="et-EE"/>
        </w:rPr>
      </w:pPr>
      <w:bookmarkStart w:id="0" w:name="_Hlk158129372"/>
      <w:r w:rsidRPr="00EE2F1C">
        <w:rPr>
          <w:rFonts w:ascii="Montserrat Light" w:hAnsi="Montserrat Light"/>
          <w:lang w:val="et-EE"/>
        </w:rPr>
        <w:t xml:space="preserve">Juhime teie tähelepanu sellele, et </w:t>
      </w:r>
      <w:r w:rsidRPr="00EE2F1C">
        <w:rPr>
          <w:rFonts w:ascii="Montserrat Light" w:hAnsi="Montserrat Light"/>
          <w:shd w:val="clear" w:color="auto" w:fill="FAFBFC"/>
          <w:lang w:val="et-EE"/>
        </w:rPr>
        <w:t>planeerimisseadus</w:t>
      </w:r>
      <w:r w:rsidR="00EE2F1C">
        <w:rPr>
          <w:rFonts w:ascii="Montserrat Light" w:hAnsi="Montserrat Light"/>
          <w:shd w:val="clear" w:color="auto" w:fill="FAFBFC"/>
          <w:lang w:val="et-EE"/>
        </w:rPr>
        <w:t>e</w:t>
      </w:r>
      <w:r w:rsidRPr="00EE2F1C">
        <w:rPr>
          <w:rFonts w:ascii="Montserrat Light" w:hAnsi="Montserrat Light"/>
          <w:shd w:val="clear" w:color="auto" w:fill="FAFBFC"/>
          <w:lang w:val="et-EE"/>
        </w:rPr>
        <w:t xml:space="preserve"> § 6 punkti 9 kohaselt määratakse </w:t>
      </w:r>
      <w:r w:rsidRPr="00EE2F1C">
        <w:rPr>
          <w:rFonts w:ascii="Montserrat Light" w:hAnsi="Montserrat Light" w:cs="Arial"/>
          <w:color w:val="202020"/>
          <w:shd w:val="clear" w:color="auto" w:fill="FFFFFF"/>
          <w:lang w:val="et-EE"/>
        </w:rPr>
        <w:t>üldplaneeringuga</w:t>
      </w:r>
      <w:r w:rsidR="00EE2F1C">
        <w:rPr>
          <w:rFonts w:ascii="Montserrat Light" w:hAnsi="Montserrat Light" w:cs="Arial"/>
          <w:color w:val="202020"/>
          <w:shd w:val="clear" w:color="auto" w:fill="FFFFFF"/>
          <w:lang w:val="et-EE"/>
        </w:rPr>
        <w:t xml:space="preserve"> </w:t>
      </w:r>
      <w:r w:rsidRPr="00EE2F1C">
        <w:rPr>
          <w:rFonts w:ascii="Montserrat Light" w:hAnsi="Montserrat Light" w:cs="Arial"/>
          <w:color w:val="202020"/>
          <w:bdr w:val="none" w:sz="0" w:space="0" w:color="auto" w:frame="1"/>
          <w:shd w:val="clear" w:color="auto" w:fill="FFFFFF"/>
          <w:lang w:val="et-EE"/>
        </w:rPr>
        <w:t>maakasutuse juhtotstar</w:t>
      </w:r>
      <w:r w:rsidR="00EE2F1C">
        <w:rPr>
          <w:rFonts w:ascii="Montserrat Light" w:hAnsi="Montserrat Light" w:cs="Arial"/>
          <w:color w:val="202020"/>
          <w:bdr w:val="none" w:sz="0" w:space="0" w:color="auto" w:frame="1"/>
          <w:shd w:val="clear" w:color="auto" w:fill="FFFFFF"/>
          <w:lang w:val="et-EE"/>
        </w:rPr>
        <w:t>bed</w:t>
      </w:r>
      <w:r w:rsidRPr="00EE2F1C">
        <w:rPr>
          <w:rFonts w:ascii="Montserrat Light" w:hAnsi="Montserrat Light" w:cs="Arial"/>
          <w:color w:val="202020"/>
          <w:shd w:val="clear" w:color="auto" w:fill="FFFFFF"/>
          <w:lang w:val="et-EE"/>
        </w:rPr>
        <w:t xml:space="preserve">. </w:t>
      </w:r>
      <w:r w:rsidR="00EE2F1C">
        <w:rPr>
          <w:rFonts w:ascii="Montserrat Light" w:hAnsi="Montserrat Light" w:cs="Arial"/>
          <w:color w:val="202020"/>
          <w:bdr w:val="none" w:sz="0" w:space="0" w:color="auto" w:frame="1"/>
          <w:shd w:val="clear" w:color="auto" w:fill="FFFFFF"/>
          <w:lang w:val="et-EE"/>
        </w:rPr>
        <w:t>M</w:t>
      </w:r>
      <w:r w:rsidRPr="00EE2F1C">
        <w:rPr>
          <w:rFonts w:ascii="Montserrat Light" w:hAnsi="Montserrat Light" w:cs="Arial"/>
          <w:color w:val="202020"/>
          <w:bdr w:val="none" w:sz="0" w:space="0" w:color="auto" w:frame="1"/>
          <w:shd w:val="clear" w:color="auto" w:fill="FFFFFF"/>
          <w:lang w:val="et-EE"/>
        </w:rPr>
        <w:t>aakasutuse juhtotstarve</w:t>
      </w:r>
      <w:r w:rsidRPr="00EE2F1C">
        <w:rPr>
          <w:rFonts w:ascii="Montserrat Light" w:hAnsi="Montserrat Light" w:cs="Arial"/>
          <w:color w:val="202020"/>
          <w:shd w:val="clear" w:color="auto" w:fill="FFFFFF"/>
          <w:lang w:val="et-EE"/>
        </w:rPr>
        <w:t xml:space="preserve"> on maa-ala kasutamise valdav otstarve, mis annab kogu määratud piirkonnale edaspidise maakasutuse põhisuunad. </w:t>
      </w:r>
      <w:r w:rsidR="00EE2F1C">
        <w:rPr>
          <w:rFonts w:ascii="Montserrat Light" w:hAnsi="Montserrat Light" w:cs="Arial"/>
          <w:color w:val="202020"/>
          <w:shd w:val="clear" w:color="auto" w:fill="FFFFFF"/>
          <w:lang w:val="et-EE"/>
        </w:rPr>
        <w:t>R</w:t>
      </w:r>
      <w:r w:rsidRPr="00EE2F1C">
        <w:rPr>
          <w:rFonts w:ascii="Montserrat Light" w:hAnsi="Montserrat Light" w:cs="Arial"/>
          <w:color w:val="202020"/>
          <w:shd w:val="clear" w:color="auto" w:fill="FFFFFF"/>
          <w:lang w:val="et-EE"/>
        </w:rPr>
        <w:t>iigikaitselis</w:t>
      </w:r>
      <w:r w:rsidR="00490EF0">
        <w:rPr>
          <w:rFonts w:ascii="Montserrat Light" w:hAnsi="Montserrat Light" w:cs="Arial"/>
          <w:color w:val="202020"/>
          <w:shd w:val="clear" w:color="auto" w:fill="FFFFFF"/>
          <w:lang w:val="et-EE"/>
        </w:rPr>
        <w:t>t</w:t>
      </w:r>
      <w:r w:rsidRPr="00EE2F1C">
        <w:rPr>
          <w:rFonts w:ascii="Montserrat Light" w:hAnsi="Montserrat Light" w:cs="Arial"/>
          <w:color w:val="202020"/>
          <w:shd w:val="clear" w:color="auto" w:fill="FFFFFF"/>
          <w:lang w:val="et-EE"/>
        </w:rPr>
        <w:t>e otstar</w:t>
      </w:r>
      <w:r w:rsidR="00490EF0">
        <w:rPr>
          <w:rFonts w:ascii="Montserrat Light" w:hAnsi="Montserrat Light" w:cs="Arial"/>
          <w:color w:val="202020"/>
          <w:shd w:val="clear" w:color="auto" w:fill="FFFFFF"/>
          <w:lang w:val="et-EE"/>
        </w:rPr>
        <w:t xml:space="preserve">vete </w:t>
      </w:r>
      <w:r w:rsidRPr="00EE2F1C">
        <w:rPr>
          <w:rFonts w:ascii="Montserrat Light" w:hAnsi="Montserrat Light" w:cs="Arial"/>
          <w:color w:val="202020"/>
          <w:shd w:val="clear" w:color="auto" w:fill="FFFFFF"/>
          <w:lang w:val="et-EE"/>
        </w:rPr>
        <w:t>määramiseks p</w:t>
      </w:r>
      <w:r w:rsidRPr="00EE2F1C">
        <w:rPr>
          <w:rFonts w:ascii="Montserrat Light" w:hAnsi="Montserrat Light"/>
          <w:lang w:val="et-EE"/>
        </w:rPr>
        <w:t xml:space="preserve">alume </w:t>
      </w:r>
      <w:r w:rsidR="00EE2F1C" w:rsidRPr="00EE2F1C">
        <w:rPr>
          <w:rFonts w:ascii="Montserrat Light" w:hAnsi="Montserrat Light"/>
          <w:lang w:val="et-EE"/>
        </w:rPr>
        <w:t xml:space="preserve">Teil </w:t>
      </w:r>
      <w:r w:rsidRPr="00EE2F1C">
        <w:rPr>
          <w:rFonts w:ascii="Montserrat Light" w:hAnsi="Montserrat Light"/>
          <w:lang w:val="et-EE"/>
        </w:rPr>
        <w:t xml:space="preserve">esitada </w:t>
      </w:r>
      <w:r w:rsidRPr="00EE2F1C">
        <w:rPr>
          <w:rStyle w:val="fontstyle01"/>
          <w:rFonts w:ascii="Montserrat Light" w:hAnsi="Montserrat Light"/>
          <w:lang w:val="et-EE"/>
        </w:rPr>
        <w:t>PPA kasutuses olevate objektide ja maa-alade nimekirja</w:t>
      </w:r>
      <w:r w:rsidR="00EE2F1C">
        <w:rPr>
          <w:rStyle w:val="fontstyle01"/>
          <w:rFonts w:ascii="Montserrat Light" w:hAnsi="Montserrat Light"/>
          <w:lang w:val="et-EE"/>
        </w:rPr>
        <w:t>.</w:t>
      </w:r>
    </w:p>
    <w:bookmarkEnd w:id="0"/>
    <w:p w14:paraId="53AD1A9A" w14:textId="77777777" w:rsidR="00CE003E" w:rsidRDefault="00CE003E">
      <w:pPr>
        <w:pStyle w:val="A0"/>
        <w:jc w:val="both"/>
        <w:rPr>
          <w:rStyle w:val="a1"/>
          <w:sz w:val="22"/>
          <w:szCs w:val="22"/>
        </w:rPr>
      </w:pPr>
    </w:p>
    <w:p w14:paraId="24FB6C87" w14:textId="77777777" w:rsidR="00153170" w:rsidRPr="00E17306" w:rsidRDefault="00153170">
      <w:pPr>
        <w:pStyle w:val="A0"/>
        <w:jc w:val="both"/>
        <w:rPr>
          <w:rStyle w:val="a1"/>
          <w:sz w:val="22"/>
          <w:szCs w:val="22"/>
        </w:rPr>
      </w:pPr>
    </w:p>
    <w:p w14:paraId="0574B372" w14:textId="77777777" w:rsidR="007F4452" w:rsidRDefault="007F4452">
      <w:pPr>
        <w:pStyle w:val="A0"/>
        <w:jc w:val="both"/>
        <w:rPr>
          <w:rStyle w:val="a1"/>
          <w:sz w:val="22"/>
          <w:szCs w:val="22"/>
        </w:rPr>
      </w:pPr>
    </w:p>
    <w:p w14:paraId="5F8BB46D" w14:textId="77777777" w:rsidR="00BF77DF" w:rsidRPr="00E17306" w:rsidRDefault="00BF77DF">
      <w:pPr>
        <w:pStyle w:val="A0"/>
        <w:jc w:val="both"/>
        <w:rPr>
          <w:rStyle w:val="a1"/>
          <w:sz w:val="22"/>
          <w:szCs w:val="22"/>
        </w:rPr>
      </w:pPr>
    </w:p>
    <w:p w14:paraId="32E2766A" w14:textId="77777777" w:rsidR="00CE003E" w:rsidRPr="00E17306" w:rsidRDefault="008B709C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hAnsi="Montserrat Light"/>
          <w:sz w:val="22"/>
          <w:szCs w:val="22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277E891A" w14:textId="77777777" w:rsidR="00F75919" w:rsidRPr="00E17306" w:rsidRDefault="00F75919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77777777" w:rsidR="00CE003E" w:rsidRPr="00E17306" w:rsidRDefault="008B709C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470C723B" w14:textId="77777777" w:rsidR="00CE003E" w:rsidRPr="00E17306" w:rsidRDefault="008B709C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22"/>
          <w:szCs w:val="22"/>
        </w:rPr>
        <w:t>Peeter Tambu</w:t>
      </w:r>
    </w:p>
    <w:p w14:paraId="43872BE8" w14:textId="77777777" w:rsidR="00CE003E" w:rsidRPr="00E17306" w:rsidRDefault="008B709C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peaarhitekt (direktori asetäitja)</w:t>
      </w:r>
    </w:p>
    <w:p w14:paraId="33AC4164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7255788F" w14:textId="5E1FC73C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77777777" w:rsidR="00CE003E" w:rsidRPr="00E17306" w:rsidRDefault="008B709C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8B709C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8"/>
      <w:footerReference w:type="first" r:id="rId9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A75FD" w14:textId="77777777" w:rsidR="007C3405" w:rsidRDefault="007C3405">
      <w:r>
        <w:separator/>
      </w:r>
    </w:p>
  </w:endnote>
  <w:endnote w:type="continuationSeparator" w:id="0">
    <w:p w14:paraId="75E24402" w14:textId="77777777" w:rsidR="007C3405" w:rsidRDefault="007C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68AF" w14:textId="77777777" w:rsidR="00CE003E" w:rsidRDefault="008B709C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CB1DF" w14:textId="77777777" w:rsidR="007C3405" w:rsidRDefault="007C3405">
      <w:r>
        <w:separator/>
      </w:r>
    </w:p>
  </w:footnote>
  <w:footnote w:type="continuationSeparator" w:id="0">
    <w:p w14:paraId="11A90BEC" w14:textId="77777777" w:rsidR="007C3405" w:rsidRDefault="007C3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0F41" w14:textId="77777777" w:rsidR="00CE003E" w:rsidRDefault="008B709C" w:rsidP="00BF77DF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5658"/>
    <w:rsid w:val="00153170"/>
    <w:rsid w:val="001842B4"/>
    <w:rsid w:val="00310DA4"/>
    <w:rsid w:val="00385574"/>
    <w:rsid w:val="00490EF0"/>
    <w:rsid w:val="00574B09"/>
    <w:rsid w:val="00616057"/>
    <w:rsid w:val="00697CA8"/>
    <w:rsid w:val="006C12AF"/>
    <w:rsid w:val="006D10E8"/>
    <w:rsid w:val="006D730F"/>
    <w:rsid w:val="007042F8"/>
    <w:rsid w:val="00710B22"/>
    <w:rsid w:val="007329A9"/>
    <w:rsid w:val="00777642"/>
    <w:rsid w:val="007C3405"/>
    <w:rsid w:val="007F1BE7"/>
    <w:rsid w:val="007F4452"/>
    <w:rsid w:val="00850F55"/>
    <w:rsid w:val="00867F78"/>
    <w:rsid w:val="008760B8"/>
    <w:rsid w:val="00882958"/>
    <w:rsid w:val="008B709C"/>
    <w:rsid w:val="009A0439"/>
    <w:rsid w:val="009B4416"/>
    <w:rsid w:val="00AA3B3A"/>
    <w:rsid w:val="00BB2529"/>
    <w:rsid w:val="00BF71C6"/>
    <w:rsid w:val="00BF77DF"/>
    <w:rsid w:val="00C0045F"/>
    <w:rsid w:val="00CE003E"/>
    <w:rsid w:val="00E17306"/>
    <w:rsid w:val="00E66FE4"/>
    <w:rsid w:val="00EE2F1C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605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057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15317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a@politsei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6</cp:revision>
  <cp:lastPrinted>2023-11-13T12:01:00Z</cp:lastPrinted>
  <dcterms:created xsi:type="dcterms:W3CDTF">2023-12-22T13:43:00Z</dcterms:created>
  <dcterms:modified xsi:type="dcterms:W3CDTF">2024-02-12T08:56:00Z</dcterms:modified>
</cp:coreProperties>
</file>