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295" w14:textId="11861BF9" w:rsidR="00EE21C6" w:rsidRPr="00A62E1E" w:rsidRDefault="37445958" w:rsidP="0488E1E9">
      <w:pPr>
        <w:spacing w:after="0" w:line="240" w:lineRule="auto"/>
        <w:contextualSpacing/>
        <w:jc w:val="center"/>
        <w:rPr>
          <w:rFonts w:ascii="Times New Roman" w:hAnsi="Times New Roman" w:cs="Times New Roman"/>
          <w:b/>
          <w:bCs/>
          <w:sz w:val="32"/>
          <w:szCs w:val="32"/>
        </w:rPr>
      </w:pPr>
      <w:bookmarkStart w:id="0" w:name="_Hlk197335926"/>
      <w:r w:rsidRPr="34FD3699">
        <w:rPr>
          <w:rFonts w:ascii="Times New Roman" w:hAnsi="Times New Roman" w:cs="Times New Roman"/>
          <w:b/>
          <w:bCs/>
          <w:sz w:val="32"/>
          <w:szCs w:val="32"/>
        </w:rPr>
        <w:t>Keskkonnamõju hindamise ja keskkonnajuhtimissüsteemi seaduse muutmise seaduse eelnõu seletuskiri</w:t>
      </w:r>
    </w:p>
    <w:p w14:paraId="48889948"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3B6D401D" w14:textId="77777777" w:rsidR="00EE21C6" w:rsidRPr="00867423" w:rsidRDefault="00EE21C6"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 Sissejuhatus</w:t>
      </w:r>
    </w:p>
    <w:p w14:paraId="47C95453" w14:textId="64D5A6B6" w:rsidR="00EE21C6" w:rsidRPr="00867423" w:rsidRDefault="00EE21C6" w:rsidP="00840139">
      <w:pPr>
        <w:spacing w:after="0" w:line="240" w:lineRule="auto"/>
        <w:contextualSpacing/>
        <w:jc w:val="both"/>
        <w:rPr>
          <w:rFonts w:ascii="Times New Roman" w:hAnsi="Times New Roman" w:cs="Times New Roman"/>
          <w:b/>
          <w:bCs/>
          <w:sz w:val="24"/>
          <w:szCs w:val="24"/>
        </w:rPr>
      </w:pPr>
      <w:r w:rsidRPr="23C898A4">
        <w:rPr>
          <w:rFonts w:ascii="Times New Roman" w:hAnsi="Times New Roman" w:cs="Times New Roman"/>
          <w:b/>
          <w:bCs/>
          <w:sz w:val="24"/>
          <w:szCs w:val="24"/>
        </w:rPr>
        <w:t>1.1. Sisukokkuvõte</w:t>
      </w:r>
    </w:p>
    <w:p w14:paraId="66F72D1A" w14:textId="2A44E1E1" w:rsidR="00EE21C6" w:rsidRPr="00867423" w:rsidRDefault="00EE21C6" w:rsidP="00840139">
      <w:pPr>
        <w:spacing w:after="0" w:line="240" w:lineRule="auto"/>
        <w:contextualSpacing/>
        <w:jc w:val="both"/>
        <w:rPr>
          <w:rFonts w:ascii="Times New Roman" w:hAnsi="Times New Roman" w:cs="Times New Roman"/>
          <w:sz w:val="24"/>
          <w:szCs w:val="24"/>
        </w:rPr>
      </w:pPr>
    </w:p>
    <w:p w14:paraId="3A65DE0A" w14:textId="2B2C23B0" w:rsidR="4C7BD98A" w:rsidRPr="00867423" w:rsidRDefault="3B438DFE"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Eelnõu</w:t>
      </w:r>
      <w:r w:rsidR="0048680A" w:rsidRPr="00867423">
        <w:rPr>
          <w:rFonts w:ascii="Times New Roman" w:eastAsia="Times New Roman" w:hAnsi="Times New Roman" w:cs="Times New Roman"/>
          <w:sz w:val="24"/>
          <w:szCs w:val="24"/>
        </w:rPr>
        <w:t xml:space="preserve">kohase seadusega </w:t>
      </w:r>
      <w:r w:rsidR="001209B3">
        <w:rPr>
          <w:rFonts w:ascii="Times New Roman" w:eastAsia="Times New Roman" w:hAnsi="Times New Roman" w:cs="Times New Roman"/>
          <w:sz w:val="24"/>
          <w:szCs w:val="24"/>
        </w:rPr>
        <w:t xml:space="preserve">on </w:t>
      </w:r>
      <w:r w:rsidR="0048680A" w:rsidRPr="00867423">
        <w:rPr>
          <w:rFonts w:ascii="Times New Roman" w:eastAsia="Times New Roman" w:hAnsi="Times New Roman" w:cs="Times New Roman"/>
          <w:sz w:val="24"/>
          <w:szCs w:val="24"/>
        </w:rPr>
        <w:t>kavandat</w:t>
      </w:r>
      <w:r w:rsidR="001209B3">
        <w:rPr>
          <w:rFonts w:ascii="Times New Roman" w:eastAsia="Times New Roman" w:hAnsi="Times New Roman" w:cs="Times New Roman"/>
          <w:sz w:val="24"/>
          <w:szCs w:val="24"/>
        </w:rPr>
        <w:t>ud</w:t>
      </w:r>
      <w:r w:rsidR="0048680A" w:rsidRPr="00867423">
        <w:rPr>
          <w:rFonts w:ascii="Times New Roman" w:eastAsia="Times New Roman" w:hAnsi="Times New Roman" w:cs="Times New Roman"/>
          <w:sz w:val="24"/>
          <w:szCs w:val="24"/>
        </w:rPr>
        <w:t xml:space="preserve"> muuta ja täpsustada</w:t>
      </w:r>
      <w:r w:rsidRPr="00867423">
        <w:rPr>
          <w:rFonts w:ascii="Times New Roman" w:eastAsia="Times New Roman" w:hAnsi="Times New Roman" w:cs="Times New Roman"/>
          <w:sz w:val="24"/>
          <w:szCs w:val="24"/>
        </w:rPr>
        <w:t xml:space="preserve"> keskkonnamõju hindamise ja keskkonnajuhtimissüsteemi seadust (</w:t>
      </w:r>
      <w:proofErr w:type="spellStart"/>
      <w:r w:rsidRPr="00867423">
        <w:rPr>
          <w:rFonts w:ascii="Times New Roman" w:eastAsia="Times New Roman" w:hAnsi="Times New Roman" w:cs="Times New Roman"/>
          <w:sz w:val="24"/>
          <w:szCs w:val="24"/>
        </w:rPr>
        <w:t>KeHJS</w:t>
      </w:r>
      <w:proofErr w:type="spellEnd"/>
      <w:r w:rsidRPr="00867423">
        <w:rPr>
          <w:rFonts w:ascii="Times New Roman" w:eastAsia="Times New Roman" w:hAnsi="Times New Roman" w:cs="Times New Roman"/>
          <w:sz w:val="24"/>
          <w:szCs w:val="24"/>
        </w:rPr>
        <w:t xml:space="preserve">), et </w:t>
      </w:r>
      <w:r w:rsidR="5AD255C2" w:rsidRPr="00867423">
        <w:rPr>
          <w:rFonts w:ascii="Times New Roman" w:eastAsia="Times New Roman" w:hAnsi="Times New Roman" w:cs="Times New Roman"/>
          <w:sz w:val="24"/>
          <w:szCs w:val="24"/>
        </w:rPr>
        <w:t>keskkonnamõju hindamise (</w:t>
      </w:r>
      <w:r w:rsidRPr="00867423">
        <w:rPr>
          <w:rFonts w:ascii="Times New Roman" w:eastAsia="Times New Roman" w:hAnsi="Times New Roman" w:cs="Times New Roman"/>
          <w:sz w:val="24"/>
          <w:szCs w:val="24"/>
        </w:rPr>
        <w:t>KMH</w:t>
      </w:r>
      <w:r w:rsidR="5585F89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menetlus </w:t>
      </w:r>
      <w:r w:rsidR="001209B3">
        <w:rPr>
          <w:rFonts w:ascii="Times New Roman" w:eastAsia="Times New Roman" w:hAnsi="Times New Roman" w:cs="Times New Roman"/>
          <w:sz w:val="24"/>
          <w:szCs w:val="24"/>
        </w:rPr>
        <w:t xml:space="preserve">oleks </w:t>
      </w:r>
      <w:r w:rsidRPr="00867423">
        <w:rPr>
          <w:rFonts w:ascii="Times New Roman" w:eastAsia="Times New Roman" w:hAnsi="Times New Roman" w:cs="Times New Roman"/>
          <w:sz w:val="24"/>
          <w:szCs w:val="24"/>
        </w:rPr>
        <w:t>tõhusam</w:t>
      </w:r>
      <w:r w:rsidR="6E25F02D" w:rsidRPr="00867423">
        <w:rPr>
          <w:rFonts w:ascii="Times New Roman" w:eastAsia="Times New Roman" w:hAnsi="Times New Roman" w:cs="Times New Roman"/>
          <w:sz w:val="24"/>
          <w:szCs w:val="24"/>
        </w:rPr>
        <w:t xml:space="preserve"> </w:t>
      </w:r>
      <w:r w:rsidR="4D1FCF4B" w:rsidRPr="00867423">
        <w:rPr>
          <w:rFonts w:ascii="Times New Roman" w:eastAsia="Times New Roman" w:hAnsi="Times New Roman" w:cs="Times New Roman"/>
          <w:sz w:val="24"/>
          <w:szCs w:val="24"/>
        </w:rPr>
        <w:t>ja kiirem</w:t>
      </w:r>
      <w:r w:rsidR="6B6B6862" w:rsidRPr="00867423">
        <w:rPr>
          <w:rFonts w:ascii="Times New Roman" w:eastAsia="Times New Roman" w:hAnsi="Times New Roman" w:cs="Times New Roman"/>
          <w:sz w:val="24"/>
          <w:szCs w:val="24"/>
        </w:rPr>
        <w:t xml:space="preserve"> </w:t>
      </w:r>
      <w:r w:rsidR="62366C20" w:rsidRPr="00867423">
        <w:rPr>
          <w:rFonts w:ascii="Times New Roman" w:eastAsia="Times New Roman" w:hAnsi="Times New Roman" w:cs="Times New Roman"/>
          <w:sz w:val="24"/>
          <w:szCs w:val="24"/>
        </w:rPr>
        <w:t>ning vähen</w:t>
      </w:r>
      <w:r w:rsidR="001209B3">
        <w:rPr>
          <w:rFonts w:ascii="Times New Roman" w:eastAsia="Times New Roman" w:hAnsi="Times New Roman" w:cs="Times New Roman"/>
          <w:sz w:val="24"/>
          <w:szCs w:val="24"/>
        </w:rPr>
        <w:t>eks</w:t>
      </w:r>
      <w:r w:rsidR="62366C20" w:rsidRPr="00867423">
        <w:rPr>
          <w:rFonts w:ascii="Times New Roman" w:eastAsia="Times New Roman" w:hAnsi="Times New Roman" w:cs="Times New Roman"/>
          <w:sz w:val="24"/>
          <w:szCs w:val="24"/>
        </w:rPr>
        <w:t xml:space="preserve"> halduskoormus</w:t>
      </w:r>
      <w:r w:rsidRPr="00867423">
        <w:rPr>
          <w:rFonts w:ascii="Times New Roman" w:eastAsia="Times New Roman" w:hAnsi="Times New Roman" w:cs="Times New Roman"/>
          <w:sz w:val="24"/>
          <w:szCs w:val="24"/>
        </w:rPr>
        <w:t>, säilitades samal ajal keskkonna kaitstuse</w:t>
      </w:r>
      <w:r w:rsidR="673E26E3" w:rsidRPr="00867423">
        <w:rPr>
          <w:rFonts w:ascii="Times New Roman" w:eastAsia="Times New Roman" w:hAnsi="Times New Roman" w:cs="Times New Roman"/>
          <w:sz w:val="24"/>
          <w:szCs w:val="24"/>
        </w:rPr>
        <w:t xml:space="preserve"> </w:t>
      </w:r>
      <w:r w:rsidR="0EDB4015" w:rsidRPr="00867423">
        <w:rPr>
          <w:rFonts w:ascii="Times New Roman" w:eastAsia="Times New Roman" w:hAnsi="Times New Roman" w:cs="Times New Roman"/>
          <w:sz w:val="24"/>
          <w:szCs w:val="24"/>
        </w:rPr>
        <w:t xml:space="preserve">kõrge </w:t>
      </w:r>
      <w:r w:rsidR="673E26E3" w:rsidRPr="00867423">
        <w:rPr>
          <w:rFonts w:ascii="Times New Roman" w:eastAsia="Times New Roman" w:hAnsi="Times New Roman" w:cs="Times New Roman"/>
          <w:sz w:val="24"/>
          <w:szCs w:val="24"/>
        </w:rPr>
        <w:t>tase</w:t>
      </w:r>
      <w:r w:rsidR="5334CE9E" w:rsidRPr="00867423">
        <w:rPr>
          <w:rFonts w:ascii="Times New Roman" w:eastAsia="Times New Roman" w:hAnsi="Times New Roman" w:cs="Times New Roman"/>
          <w:sz w:val="24"/>
          <w:szCs w:val="24"/>
        </w:rPr>
        <w:t>me</w:t>
      </w:r>
      <w:r w:rsidRPr="00867423">
        <w:rPr>
          <w:rFonts w:ascii="Times New Roman" w:eastAsia="Times New Roman" w:hAnsi="Times New Roman" w:cs="Times New Roman"/>
          <w:sz w:val="24"/>
          <w:szCs w:val="24"/>
        </w:rPr>
        <w:t xml:space="preserve">. </w:t>
      </w:r>
    </w:p>
    <w:p w14:paraId="14F7B8AF" w14:textId="44D2C509" w:rsidR="4C7BD98A" w:rsidRPr="00867423" w:rsidRDefault="4C7BD98A" w:rsidP="00840139">
      <w:pPr>
        <w:spacing w:after="0" w:line="240" w:lineRule="auto"/>
        <w:contextualSpacing/>
        <w:jc w:val="both"/>
        <w:rPr>
          <w:rFonts w:ascii="Times New Roman" w:eastAsia="Times New Roman" w:hAnsi="Times New Roman" w:cs="Times New Roman"/>
          <w:sz w:val="24"/>
          <w:szCs w:val="24"/>
        </w:rPr>
      </w:pPr>
    </w:p>
    <w:p w14:paraId="2CB243C8" w14:textId="35CCBD1A" w:rsidR="3AF423F3" w:rsidRPr="00840139" w:rsidRDefault="43FE8A64" w:rsidP="2C9F8198">
      <w:pPr>
        <w:spacing w:after="0" w:line="240" w:lineRule="auto"/>
        <w:contextualSpacing/>
        <w:jc w:val="both"/>
        <w:rPr>
          <w:rFonts w:ascii="Times New Roman" w:eastAsia="Times New Roman" w:hAnsi="Times New Roman" w:cs="Times New Roman"/>
          <w:sz w:val="24"/>
          <w:szCs w:val="24"/>
        </w:rPr>
      </w:pPr>
      <w:r w:rsidRPr="58D7800B">
        <w:rPr>
          <w:rFonts w:ascii="Times New Roman" w:eastAsia="Times New Roman" w:hAnsi="Times New Roman" w:cs="Times New Roman"/>
          <w:sz w:val="24"/>
          <w:szCs w:val="24"/>
        </w:rPr>
        <w:t xml:space="preserve">Peamised </w:t>
      </w:r>
      <w:r w:rsidRPr="2C9F8198">
        <w:rPr>
          <w:rFonts w:ascii="Times New Roman" w:eastAsia="Times New Roman" w:hAnsi="Times New Roman" w:cs="Times New Roman"/>
          <w:sz w:val="24"/>
          <w:szCs w:val="24"/>
        </w:rPr>
        <w:t>k</w:t>
      </w:r>
      <w:r w:rsidR="3B438DFE" w:rsidRPr="2C9F8198">
        <w:rPr>
          <w:rFonts w:ascii="Times New Roman" w:eastAsia="Times New Roman" w:hAnsi="Times New Roman" w:cs="Times New Roman"/>
          <w:sz w:val="24"/>
          <w:szCs w:val="24"/>
        </w:rPr>
        <w:t>avandatavad</w:t>
      </w:r>
      <w:r w:rsidR="3B438DFE" w:rsidRPr="00867423">
        <w:rPr>
          <w:rFonts w:ascii="Times New Roman" w:eastAsia="Times New Roman" w:hAnsi="Times New Roman" w:cs="Times New Roman"/>
          <w:sz w:val="24"/>
          <w:szCs w:val="24"/>
        </w:rPr>
        <w:t xml:space="preserve"> muudatused on kokkuvõtvalt järgmised:</w:t>
      </w:r>
      <w:r w:rsidR="00BA22FE">
        <w:rPr>
          <w:rFonts w:ascii="Times New Roman" w:eastAsia="Times New Roman" w:hAnsi="Times New Roman" w:cs="Times New Roman"/>
          <w:sz w:val="24"/>
          <w:szCs w:val="24"/>
        </w:rPr>
        <w:t xml:space="preserve"> </w:t>
      </w:r>
    </w:p>
    <w:p w14:paraId="1DC7C146" w14:textId="081D2179" w:rsidR="3AF423F3" w:rsidRPr="00840139" w:rsidRDefault="00840139" w:rsidP="0084013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3AF423F3" w:rsidRPr="00840139">
        <w:rPr>
          <w:rFonts w:ascii="Times New Roman" w:eastAsia="Times New Roman" w:hAnsi="Times New Roman" w:cs="Times New Roman"/>
          <w:sz w:val="24"/>
          <w:szCs w:val="24"/>
        </w:rPr>
        <w:t xml:space="preserve">Muudetakse </w:t>
      </w:r>
      <w:r w:rsidR="3AF423F3" w:rsidRPr="00840139">
        <w:rPr>
          <w:rFonts w:ascii="Times New Roman" w:hAnsi="Times New Roman" w:cs="Times New Roman"/>
          <w:sz w:val="24"/>
          <w:szCs w:val="24"/>
        </w:rPr>
        <w:t>olulise keskkonnamõjuga tegevusi, mille kavandamisel on KMH kohustuslik, ja nende künniseid.</w:t>
      </w:r>
      <w:r w:rsidR="3AF423F3" w:rsidRPr="00840139">
        <w:rPr>
          <w:rFonts w:ascii="Times New Roman" w:eastAsia="Times New Roman" w:hAnsi="Times New Roman" w:cs="Times New Roman"/>
          <w:sz w:val="24"/>
          <w:szCs w:val="24"/>
        </w:rPr>
        <w:t xml:space="preserve"> </w:t>
      </w:r>
      <w:r w:rsidR="5F5F91AF" w:rsidRPr="58D7800B">
        <w:rPr>
          <w:rFonts w:ascii="Times New Roman" w:eastAsia="Times New Roman" w:hAnsi="Times New Roman" w:cs="Times New Roman"/>
          <w:sz w:val="24"/>
          <w:szCs w:val="24"/>
        </w:rPr>
        <w:t xml:space="preserve">Mitme tegevuse puhul </w:t>
      </w:r>
      <w:r w:rsidR="3AF423F3" w:rsidRPr="00840139">
        <w:rPr>
          <w:rFonts w:ascii="Times New Roman" w:eastAsia="Times New Roman" w:hAnsi="Times New Roman" w:cs="Times New Roman"/>
          <w:sz w:val="24"/>
          <w:szCs w:val="24"/>
        </w:rPr>
        <w:t xml:space="preserve">asendatakse KMH kohustus eelhinnangu kohustusega. </w:t>
      </w:r>
      <w:r w:rsidR="3AF423F3" w:rsidRPr="00840139">
        <w:rPr>
          <w:rFonts w:ascii="Times New Roman" w:hAnsi="Times New Roman" w:cs="Times New Roman"/>
          <w:sz w:val="24"/>
          <w:szCs w:val="24"/>
        </w:rPr>
        <w:t xml:space="preserve">KMH </w:t>
      </w:r>
      <w:r w:rsidR="577E3611" w:rsidRPr="00840139">
        <w:rPr>
          <w:rFonts w:ascii="Times New Roman" w:hAnsi="Times New Roman" w:cs="Times New Roman"/>
          <w:sz w:val="24"/>
          <w:szCs w:val="24"/>
        </w:rPr>
        <w:t xml:space="preserve">tuleb </w:t>
      </w:r>
      <w:r w:rsidR="1CB410CC" w:rsidRPr="00840139">
        <w:rPr>
          <w:rFonts w:ascii="Times New Roman" w:hAnsi="Times New Roman" w:cs="Times New Roman"/>
          <w:sz w:val="24"/>
          <w:szCs w:val="24"/>
        </w:rPr>
        <w:t xml:space="preserve">algatada </w:t>
      </w:r>
      <w:r w:rsidR="3AF423F3" w:rsidRPr="00840139">
        <w:rPr>
          <w:rFonts w:ascii="Times New Roman" w:hAnsi="Times New Roman" w:cs="Times New Roman"/>
          <w:sz w:val="24"/>
          <w:szCs w:val="24"/>
        </w:rPr>
        <w:t>ainult juhul, kui see on olulise keskkonnamõju tõttu vajalik.</w:t>
      </w:r>
    </w:p>
    <w:p w14:paraId="286AEDD6" w14:textId="2BFDDC57" w:rsidR="005C0B2D" w:rsidRPr="00840139" w:rsidRDefault="00840139" w:rsidP="008401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6FB951FD" w:rsidRPr="00840139">
        <w:rPr>
          <w:rFonts w:ascii="Times New Roman" w:eastAsia="Times New Roman" w:hAnsi="Times New Roman" w:cs="Times New Roman"/>
          <w:sz w:val="24"/>
          <w:szCs w:val="24"/>
        </w:rPr>
        <w:t>T</w:t>
      </w:r>
      <w:r w:rsidR="22586205" w:rsidRPr="00840139">
        <w:rPr>
          <w:rFonts w:ascii="Times New Roman" w:eastAsia="Times New Roman" w:hAnsi="Times New Roman" w:cs="Times New Roman"/>
          <w:sz w:val="24"/>
          <w:szCs w:val="24"/>
        </w:rPr>
        <w:t xml:space="preserve">äpsustatakse </w:t>
      </w:r>
      <w:r w:rsidR="6C6B12D9" w:rsidRPr="00840139">
        <w:rPr>
          <w:rFonts w:ascii="Times New Roman" w:eastAsia="Times New Roman" w:hAnsi="Times New Roman" w:cs="Times New Roman"/>
          <w:sz w:val="24"/>
          <w:szCs w:val="24"/>
        </w:rPr>
        <w:t xml:space="preserve">KMH/KSH </w:t>
      </w:r>
      <w:r w:rsidR="0048680A" w:rsidRPr="00840139">
        <w:rPr>
          <w:rFonts w:ascii="Times New Roman" w:eastAsia="Times New Roman" w:hAnsi="Times New Roman" w:cs="Times New Roman"/>
          <w:sz w:val="24"/>
          <w:szCs w:val="24"/>
        </w:rPr>
        <w:t>alus</w:t>
      </w:r>
      <w:r w:rsidR="22586205" w:rsidRPr="00840139">
        <w:rPr>
          <w:rFonts w:ascii="Times New Roman" w:eastAsia="Times New Roman" w:hAnsi="Times New Roman" w:cs="Times New Roman"/>
          <w:sz w:val="24"/>
          <w:szCs w:val="24"/>
        </w:rPr>
        <w:t>mõiste</w:t>
      </w:r>
      <w:r w:rsidR="7E060C7A" w:rsidRPr="00840139">
        <w:rPr>
          <w:rFonts w:ascii="Times New Roman" w:eastAsia="Times New Roman" w:hAnsi="Times New Roman" w:cs="Times New Roman"/>
          <w:sz w:val="24"/>
          <w:szCs w:val="24"/>
        </w:rPr>
        <w:t>t</w:t>
      </w:r>
      <w:r w:rsidR="22586205" w:rsidRPr="00840139">
        <w:rPr>
          <w:rFonts w:ascii="Times New Roman" w:eastAsia="Times New Roman" w:hAnsi="Times New Roman" w:cs="Times New Roman"/>
          <w:sz w:val="24"/>
          <w:szCs w:val="24"/>
        </w:rPr>
        <w:t xml:space="preserve"> </w:t>
      </w:r>
      <w:r w:rsidR="0048680A" w:rsidRPr="00840139">
        <w:rPr>
          <w:rFonts w:ascii="Times New Roman" w:eastAsia="Times New Roman" w:hAnsi="Times New Roman" w:cs="Times New Roman"/>
          <w:sz w:val="24"/>
          <w:szCs w:val="24"/>
        </w:rPr>
        <w:t>„</w:t>
      </w:r>
      <w:r w:rsidR="22586205" w:rsidRPr="00840139">
        <w:rPr>
          <w:rFonts w:ascii="Times New Roman" w:eastAsia="Times New Roman" w:hAnsi="Times New Roman" w:cs="Times New Roman"/>
          <w:sz w:val="24"/>
          <w:szCs w:val="24"/>
        </w:rPr>
        <w:t>keskkonnamõju</w:t>
      </w:r>
      <w:r w:rsidR="0048680A" w:rsidRPr="00840139">
        <w:rPr>
          <w:rFonts w:ascii="Times New Roman" w:eastAsia="Times New Roman" w:hAnsi="Times New Roman" w:cs="Times New Roman"/>
          <w:sz w:val="24"/>
          <w:szCs w:val="24"/>
        </w:rPr>
        <w:t>“</w:t>
      </w:r>
      <w:r w:rsidR="728BA050" w:rsidRPr="00840139">
        <w:rPr>
          <w:rFonts w:ascii="Times New Roman" w:eastAsia="Times New Roman" w:hAnsi="Times New Roman" w:cs="Times New Roman"/>
          <w:sz w:val="24"/>
          <w:szCs w:val="24"/>
        </w:rPr>
        <w:t xml:space="preserve">, </w:t>
      </w:r>
      <w:r w:rsidR="1E7BFBE4" w:rsidRPr="00840139">
        <w:rPr>
          <w:rFonts w:ascii="Times New Roman" w:eastAsia="Times New Roman" w:hAnsi="Times New Roman" w:cs="Times New Roman"/>
          <w:sz w:val="24"/>
          <w:szCs w:val="24"/>
        </w:rPr>
        <w:t>rõhutamaks</w:t>
      </w:r>
      <w:r w:rsidR="728BA050" w:rsidRPr="00840139">
        <w:rPr>
          <w:rFonts w:ascii="Times New Roman" w:eastAsia="Times New Roman" w:hAnsi="Times New Roman" w:cs="Times New Roman"/>
          <w:sz w:val="24"/>
          <w:szCs w:val="24"/>
        </w:rPr>
        <w:t xml:space="preserve">, et </w:t>
      </w:r>
      <w:r w:rsidR="2D14A01F" w:rsidRPr="00840139">
        <w:rPr>
          <w:rFonts w:ascii="Times New Roman" w:eastAsia="Times New Roman" w:hAnsi="Times New Roman" w:cs="Times New Roman"/>
          <w:sz w:val="24"/>
          <w:szCs w:val="24"/>
        </w:rPr>
        <w:t xml:space="preserve">KMH/KSH </w:t>
      </w:r>
      <w:r w:rsidR="0048680A" w:rsidRPr="00840139">
        <w:rPr>
          <w:rFonts w:ascii="Times New Roman" w:eastAsia="Times New Roman" w:hAnsi="Times New Roman" w:cs="Times New Roman"/>
          <w:sz w:val="24"/>
          <w:szCs w:val="24"/>
        </w:rPr>
        <w:t>käigus</w:t>
      </w:r>
      <w:r w:rsidR="2D14A01F" w:rsidRPr="00840139">
        <w:rPr>
          <w:rFonts w:ascii="Times New Roman" w:eastAsia="Times New Roman" w:hAnsi="Times New Roman" w:cs="Times New Roman"/>
          <w:sz w:val="24"/>
          <w:szCs w:val="24"/>
        </w:rPr>
        <w:t xml:space="preserve"> </w:t>
      </w:r>
      <w:r w:rsidR="728BA050" w:rsidRPr="00840139">
        <w:rPr>
          <w:rFonts w:ascii="Times New Roman" w:eastAsia="Times New Roman" w:hAnsi="Times New Roman" w:cs="Times New Roman"/>
          <w:sz w:val="24"/>
          <w:szCs w:val="24"/>
        </w:rPr>
        <w:t xml:space="preserve">inimese tervisele, kultuuripärandile ja varale hinnatav mõju peab olema </w:t>
      </w:r>
      <w:r w:rsidR="728BA050" w:rsidRPr="00840139">
        <w:rPr>
          <w:rFonts w:ascii="Times New Roman" w:eastAsia="Times New Roman" w:hAnsi="Times New Roman" w:cs="Times New Roman"/>
          <w:i/>
          <w:iCs/>
          <w:sz w:val="24"/>
          <w:szCs w:val="24"/>
        </w:rPr>
        <w:t>keskkonna kaudu toimiv</w:t>
      </w:r>
      <w:r w:rsidR="728BA050" w:rsidRPr="00840139">
        <w:rPr>
          <w:rFonts w:ascii="Times New Roman" w:eastAsia="Times New Roman" w:hAnsi="Times New Roman" w:cs="Times New Roman"/>
          <w:sz w:val="24"/>
          <w:szCs w:val="24"/>
        </w:rPr>
        <w:t>, mitte otsene</w:t>
      </w:r>
      <w:r w:rsidR="70536DE7" w:rsidRPr="00840139">
        <w:rPr>
          <w:rFonts w:ascii="Times New Roman" w:eastAsia="Times New Roman" w:hAnsi="Times New Roman" w:cs="Times New Roman"/>
          <w:sz w:val="24"/>
          <w:szCs w:val="24"/>
        </w:rPr>
        <w:t>.</w:t>
      </w:r>
      <w:r w:rsidR="08A1531C" w:rsidRPr="00840139">
        <w:rPr>
          <w:rFonts w:ascii="Times New Roman" w:eastAsia="Times New Roman" w:hAnsi="Times New Roman" w:cs="Times New Roman"/>
          <w:sz w:val="24"/>
          <w:szCs w:val="24"/>
        </w:rPr>
        <w:t xml:space="preserve"> Samuti jäetakse mõistest välja viide „heaolule“, kuna heaolu puhul </w:t>
      </w:r>
      <w:r w:rsidR="13F658C4" w:rsidRPr="00840139">
        <w:rPr>
          <w:rFonts w:ascii="Times New Roman" w:eastAsia="Times New Roman" w:hAnsi="Times New Roman" w:cs="Times New Roman"/>
          <w:sz w:val="24"/>
          <w:szCs w:val="24"/>
        </w:rPr>
        <w:t xml:space="preserve">on </w:t>
      </w:r>
      <w:r w:rsidR="08A1531C" w:rsidRPr="00840139">
        <w:rPr>
          <w:rFonts w:ascii="Times New Roman" w:eastAsia="Times New Roman" w:hAnsi="Times New Roman" w:cs="Times New Roman"/>
          <w:sz w:val="24"/>
          <w:szCs w:val="24"/>
        </w:rPr>
        <w:t>tegemist häiringute hindamisega</w:t>
      </w:r>
      <w:r w:rsidR="15071CF8" w:rsidRPr="00840139">
        <w:rPr>
          <w:rFonts w:ascii="Times New Roman" w:eastAsia="Times New Roman" w:hAnsi="Times New Roman" w:cs="Times New Roman"/>
          <w:sz w:val="24"/>
          <w:szCs w:val="24"/>
        </w:rPr>
        <w:t>,</w:t>
      </w:r>
      <w:r w:rsidR="08A1531C" w:rsidRPr="00840139">
        <w:rPr>
          <w:rFonts w:ascii="Times New Roman" w:eastAsia="Times New Roman" w:hAnsi="Times New Roman" w:cs="Times New Roman"/>
          <w:sz w:val="24"/>
          <w:szCs w:val="24"/>
        </w:rPr>
        <w:t xml:space="preserve"> mitte olulise keskkonnamõju hindamisega</w:t>
      </w:r>
      <w:r w:rsidR="1861E121" w:rsidRPr="00840139">
        <w:rPr>
          <w:rFonts w:ascii="Times New Roman" w:eastAsia="Times New Roman" w:hAnsi="Times New Roman" w:cs="Times New Roman"/>
          <w:sz w:val="24"/>
          <w:szCs w:val="24"/>
        </w:rPr>
        <w:t xml:space="preserve">. </w:t>
      </w:r>
      <w:proofErr w:type="spellStart"/>
      <w:r w:rsidR="1861E121" w:rsidRPr="00840139">
        <w:rPr>
          <w:rFonts w:ascii="Times New Roman" w:eastAsia="Times New Roman" w:hAnsi="Times New Roman" w:cs="Times New Roman"/>
          <w:sz w:val="24"/>
          <w:szCs w:val="24"/>
        </w:rPr>
        <w:t>KeHJS</w:t>
      </w:r>
      <w:proofErr w:type="spellEnd"/>
      <w:r w:rsidR="1861E121" w:rsidRPr="00840139">
        <w:rPr>
          <w:rFonts w:ascii="Times New Roman" w:eastAsia="Times New Roman" w:hAnsi="Times New Roman" w:cs="Times New Roman"/>
          <w:sz w:val="24"/>
          <w:szCs w:val="24"/>
        </w:rPr>
        <w:t xml:space="preserve"> keskendub olulise </w:t>
      </w:r>
      <w:r w:rsidR="30686F31" w:rsidRPr="00840139">
        <w:rPr>
          <w:rFonts w:ascii="Times New Roman" w:eastAsia="Times New Roman" w:hAnsi="Times New Roman" w:cs="Times New Roman"/>
          <w:sz w:val="24"/>
          <w:szCs w:val="24"/>
        </w:rPr>
        <w:t>keskkonna</w:t>
      </w:r>
      <w:r w:rsidR="1861E121" w:rsidRPr="00840139">
        <w:rPr>
          <w:rFonts w:ascii="Times New Roman" w:eastAsia="Times New Roman" w:hAnsi="Times New Roman" w:cs="Times New Roman"/>
          <w:sz w:val="24"/>
          <w:szCs w:val="24"/>
        </w:rPr>
        <w:t>mõju hindamisele</w:t>
      </w:r>
      <w:r w:rsidR="1F9FA1BB" w:rsidRPr="00840139">
        <w:rPr>
          <w:rFonts w:ascii="Times New Roman" w:eastAsia="Times New Roman" w:hAnsi="Times New Roman" w:cs="Times New Roman"/>
          <w:sz w:val="24"/>
          <w:szCs w:val="24"/>
        </w:rPr>
        <w:t>.</w:t>
      </w:r>
    </w:p>
    <w:p w14:paraId="184532D5" w14:textId="3ADBFA59" w:rsidR="73A920BD" w:rsidRPr="00840139" w:rsidRDefault="67F42D64" w:rsidP="00840139">
      <w:pPr>
        <w:spacing w:after="0" w:line="240" w:lineRule="auto"/>
        <w:jc w:val="both"/>
        <w:rPr>
          <w:rFonts w:ascii="Times New Roman" w:eastAsia="Times New Roman" w:hAnsi="Times New Roman" w:cs="Times New Roman"/>
          <w:sz w:val="24"/>
          <w:szCs w:val="24"/>
        </w:rPr>
      </w:pPr>
      <w:r w:rsidRPr="2C9F8198">
        <w:rPr>
          <w:rFonts w:ascii="Times New Roman" w:eastAsia="Times New Roman" w:hAnsi="Times New Roman" w:cs="Times New Roman"/>
          <w:sz w:val="24"/>
          <w:szCs w:val="24"/>
        </w:rPr>
        <w:t>3</w:t>
      </w:r>
      <w:r w:rsidR="00840139" w:rsidRPr="2C9F8198">
        <w:rPr>
          <w:rFonts w:ascii="Times New Roman" w:eastAsia="Times New Roman" w:hAnsi="Times New Roman" w:cs="Times New Roman"/>
          <w:sz w:val="24"/>
          <w:szCs w:val="24"/>
        </w:rPr>
        <w:t>.</w:t>
      </w:r>
      <w:r w:rsidR="00840139">
        <w:rPr>
          <w:rFonts w:ascii="Times New Roman" w:eastAsia="Times New Roman" w:hAnsi="Times New Roman" w:cs="Times New Roman"/>
          <w:sz w:val="24"/>
          <w:szCs w:val="24"/>
        </w:rPr>
        <w:t xml:space="preserve"> </w:t>
      </w:r>
      <w:r w:rsidR="70C4BFE0" w:rsidRPr="00840139">
        <w:rPr>
          <w:rFonts w:ascii="Times New Roman" w:eastAsia="Times New Roman" w:hAnsi="Times New Roman" w:cs="Times New Roman"/>
          <w:sz w:val="24"/>
          <w:szCs w:val="24"/>
        </w:rPr>
        <w:t>T</w:t>
      </w:r>
      <w:r w:rsidR="06238B14" w:rsidRPr="00840139">
        <w:rPr>
          <w:rFonts w:ascii="Times New Roman" w:eastAsia="Times New Roman" w:hAnsi="Times New Roman" w:cs="Times New Roman"/>
          <w:sz w:val="24"/>
          <w:szCs w:val="24"/>
        </w:rPr>
        <w:t xml:space="preserve">äpsustatakse </w:t>
      </w:r>
      <w:r w:rsidR="426E8C66" w:rsidRPr="00840139">
        <w:rPr>
          <w:rFonts w:ascii="Times New Roman" w:eastAsia="Times New Roman" w:hAnsi="Times New Roman" w:cs="Times New Roman"/>
          <w:sz w:val="24"/>
          <w:szCs w:val="24"/>
        </w:rPr>
        <w:t xml:space="preserve">KMH </w:t>
      </w:r>
      <w:r w:rsidR="06238B14" w:rsidRPr="00840139">
        <w:rPr>
          <w:rFonts w:ascii="Times New Roman" w:eastAsia="Times New Roman" w:hAnsi="Times New Roman" w:cs="Times New Roman"/>
          <w:sz w:val="24"/>
          <w:szCs w:val="24"/>
        </w:rPr>
        <w:t xml:space="preserve">eelhinnangu andmise põhimõtteid, sealhulgas </w:t>
      </w:r>
      <w:r w:rsidR="1CF6EDB0" w:rsidRPr="58D7800B">
        <w:rPr>
          <w:rFonts w:ascii="Times New Roman" w:eastAsia="Times New Roman" w:hAnsi="Times New Roman" w:cs="Times New Roman"/>
          <w:sz w:val="24"/>
          <w:szCs w:val="24"/>
        </w:rPr>
        <w:t xml:space="preserve">lisatakse </w:t>
      </w:r>
      <w:r w:rsidR="06238B14" w:rsidRPr="00840139">
        <w:rPr>
          <w:rFonts w:ascii="Times New Roman" w:eastAsia="Times New Roman" w:hAnsi="Times New Roman" w:cs="Times New Roman"/>
          <w:sz w:val="24"/>
          <w:szCs w:val="24"/>
        </w:rPr>
        <w:t xml:space="preserve">eelhinnangu </w:t>
      </w:r>
      <w:r w:rsidR="06238B14" w:rsidRPr="2C9F8198">
        <w:rPr>
          <w:rFonts w:ascii="Times New Roman" w:eastAsia="Times New Roman" w:hAnsi="Times New Roman" w:cs="Times New Roman"/>
          <w:sz w:val="24"/>
          <w:szCs w:val="24"/>
        </w:rPr>
        <w:t>kavandi</w:t>
      </w:r>
      <w:r w:rsidR="06238B14" w:rsidRPr="00840139">
        <w:rPr>
          <w:rFonts w:ascii="Times New Roman" w:eastAsia="Times New Roman" w:hAnsi="Times New Roman" w:cs="Times New Roman"/>
          <w:sz w:val="24"/>
          <w:szCs w:val="24"/>
        </w:rPr>
        <w:t xml:space="preserve"> </w:t>
      </w:r>
      <w:r w:rsidR="6FC35621" w:rsidRPr="58D7800B">
        <w:rPr>
          <w:rFonts w:ascii="Times New Roman" w:eastAsia="Times New Roman" w:hAnsi="Times New Roman" w:cs="Times New Roman"/>
          <w:sz w:val="24"/>
          <w:szCs w:val="24"/>
        </w:rPr>
        <w:t>esita</w:t>
      </w:r>
      <w:r w:rsidR="6A802833" w:rsidRPr="58D7800B">
        <w:rPr>
          <w:rFonts w:ascii="Times New Roman" w:eastAsia="Times New Roman" w:hAnsi="Times New Roman" w:cs="Times New Roman"/>
          <w:sz w:val="24"/>
          <w:szCs w:val="24"/>
        </w:rPr>
        <w:t xml:space="preserve">mise </w:t>
      </w:r>
      <w:r w:rsidR="6A802833" w:rsidRPr="2C9F8198">
        <w:rPr>
          <w:rFonts w:ascii="Times New Roman" w:eastAsia="Times New Roman" w:hAnsi="Times New Roman" w:cs="Times New Roman"/>
          <w:sz w:val="24"/>
          <w:szCs w:val="24"/>
        </w:rPr>
        <w:t>nõue</w:t>
      </w:r>
      <w:r w:rsidR="06238B14" w:rsidRPr="2C9F8198">
        <w:rPr>
          <w:rFonts w:ascii="Times New Roman" w:eastAsia="Times New Roman" w:hAnsi="Times New Roman" w:cs="Times New Roman"/>
          <w:sz w:val="24"/>
          <w:szCs w:val="24"/>
        </w:rPr>
        <w:t>.</w:t>
      </w:r>
      <w:r w:rsidR="06238B14" w:rsidRPr="00840139">
        <w:rPr>
          <w:rFonts w:ascii="Times New Roman" w:eastAsia="Times New Roman" w:hAnsi="Times New Roman" w:cs="Times New Roman"/>
          <w:sz w:val="24"/>
          <w:szCs w:val="24"/>
        </w:rPr>
        <w:t xml:space="preserve"> Eelhinnangu kavand koondab arendaja esitatava miinimumteabe ühtsele kujule, et otsustaja saaks hinnata, kas tegevusega võib kaasneda oluline keskkonnamõju ning kas KMH algatamine on vajalik.</w:t>
      </w:r>
    </w:p>
    <w:p w14:paraId="674BBDC2" w14:textId="45FBE60E" w:rsidR="788BA6C7" w:rsidRPr="00840139" w:rsidRDefault="5D3F2AE7" w:rsidP="00840139">
      <w:pPr>
        <w:spacing w:after="0" w:line="240" w:lineRule="auto"/>
        <w:jc w:val="both"/>
        <w:rPr>
          <w:rFonts w:ascii="Times New Roman" w:eastAsia="Times New Roman" w:hAnsi="Times New Roman" w:cs="Times New Roman"/>
          <w:sz w:val="24"/>
          <w:szCs w:val="24"/>
        </w:rPr>
      </w:pPr>
      <w:r w:rsidRPr="2C9F8198">
        <w:rPr>
          <w:rFonts w:ascii="Times New Roman" w:eastAsia="Times New Roman" w:hAnsi="Times New Roman" w:cs="Times New Roman"/>
          <w:sz w:val="24"/>
          <w:szCs w:val="24"/>
        </w:rPr>
        <w:t>4</w:t>
      </w:r>
      <w:r w:rsidR="00840139" w:rsidRPr="00840139">
        <w:rPr>
          <w:rFonts w:ascii="Times New Roman" w:eastAsia="Times New Roman" w:hAnsi="Times New Roman" w:cs="Times New Roman"/>
          <w:sz w:val="24"/>
          <w:szCs w:val="24"/>
        </w:rPr>
        <w:t xml:space="preserve">. </w:t>
      </w:r>
      <w:r w:rsidR="001209B3" w:rsidRPr="00840139">
        <w:rPr>
          <w:rFonts w:ascii="Times New Roman" w:eastAsia="Times New Roman" w:hAnsi="Times New Roman" w:cs="Times New Roman"/>
          <w:sz w:val="24"/>
          <w:szCs w:val="24"/>
        </w:rPr>
        <w:t>Sätestatakse</w:t>
      </w:r>
      <w:r w:rsidR="6B908F0F" w:rsidRPr="00840139">
        <w:rPr>
          <w:rFonts w:ascii="Times New Roman" w:eastAsia="Times New Roman" w:hAnsi="Times New Roman" w:cs="Times New Roman"/>
          <w:sz w:val="24"/>
          <w:szCs w:val="24"/>
        </w:rPr>
        <w:t xml:space="preserve"> võimalus jätta KMH programm koostamata, kui varasemate samalaadsete tegevuste KMH/KSH põhjal on juba teada kavandatava tegevuse mõju olemus</w:t>
      </w:r>
      <w:r w:rsidR="00440A03">
        <w:rPr>
          <w:rFonts w:ascii="Times New Roman" w:eastAsia="Times New Roman" w:hAnsi="Times New Roman" w:cs="Times New Roman"/>
          <w:sz w:val="24"/>
          <w:szCs w:val="24"/>
        </w:rPr>
        <w:t>,</w:t>
      </w:r>
      <w:r w:rsidR="6B908F0F" w:rsidRPr="00840139">
        <w:rPr>
          <w:rFonts w:ascii="Times New Roman" w:eastAsia="Times New Roman" w:hAnsi="Times New Roman" w:cs="Times New Roman"/>
          <w:sz w:val="24"/>
          <w:szCs w:val="24"/>
        </w:rPr>
        <w:t xml:space="preserve"> uuringu</w:t>
      </w:r>
      <w:r w:rsidR="001209B3" w:rsidRPr="00840139">
        <w:rPr>
          <w:rFonts w:ascii="Times New Roman" w:eastAsia="Times New Roman" w:hAnsi="Times New Roman" w:cs="Times New Roman"/>
          <w:sz w:val="24"/>
          <w:szCs w:val="24"/>
        </w:rPr>
        <w:t>te tulemused</w:t>
      </w:r>
      <w:r w:rsidR="6B908F0F" w:rsidRPr="00840139">
        <w:rPr>
          <w:rFonts w:ascii="Times New Roman" w:eastAsia="Times New Roman" w:hAnsi="Times New Roman" w:cs="Times New Roman"/>
          <w:sz w:val="24"/>
          <w:szCs w:val="24"/>
        </w:rPr>
        <w:t xml:space="preserve"> </w:t>
      </w:r>
      <w:r w:rsidR="11AE3FD0" w:rsidRPr="00840139">
        <w:rPr>
          <w:rFonts w:ascii="Times New Roman" w:eastAsia="Times New Roman" w:hAnsi="Times New Roman" w:cs="Times New Roman"/>
          <w:sz w:val="24"/>
          <w:szCs w:val="24"/>
        </w:rPr>
        <w:t>ning</w:t>
      </w:r>
      <w:r w:rsidR="6B908F0F" w:rsidRPr="00840139">
        <w:rPr>
          <w:rFonts w:ascii="Times New Roman" w:eastAsia="Times New Roman" w:hAnsi="Times New Roman" w:cs="Times New Roman"/>
          <w:sz w:val="24"/>
          <w:szCs w:val="24"/>
        </w:rPr>
        <w:t xml:space="preserve"> eksperdid. </w:t>
      </w:r>
      <w:r w:rsidR="6B908F0F" w:rsidRPr="00440A03">
        <w:rPr>
          <w:rFonts w:ascii="Times New Roman" w:eastAsia="Times New Roman" w:hAnsi="Times New Roman" w:cs="Times New Roman"/>
          <w:sz w:val="24"/>
          <w:szCs w:val="24"/>
        </w:rPr>
        <w:t xml:space="preserve">Sellisel juhul saab otsustaja määrata KMH </w:t>
      </w:r>
      <w:r w:rsidR="00440A03" w:rsidRPr="00440A03">
        <w:rPr>
          <w:rFonts w:ascii="Times New Roman" w:eastAsia="Times New Roman" w:hAnsi="Times New Roman" w:cs="Times New Roman"/>
          <w:sz w:val="24"/>
          <w:szCs w:val="24"/>
        </w:rPr>
        <w:t xml:space="preserve">ulatuse </w:t>
      </w:r>
      <w:r w:rsidR="6B908F0F" w:rsidRPr="00440A03">
        <w:rPr>
          <w:rFonts w:ascii="Times New Roman" w:eastAsia="Times New Roman" w:hAnsi="Times New Roman" w:cs="Times New Roman"/>
          <w:sz w:val="24"/>
          <w:szCs w:val="24"/>
        </w:rPr>
        <w:t>KMH algatamise otsuses.</w:t>
      </w:r>
      <w:r w:rsidR="6B908F0F" w:rsidRPr="00840139">
        <w:rPr>
          <w:rFonts w:ascii="Times New Roman" w:eastAsia="Times New Roman" w:hAnsi="Times New Roman" w:cs="Times New Roman"/>
          <w:sz w:val="24"/>
          <w:szCs w:val="24"/>
        </w:rPr>
        <w:t xml:space="preserve"> </w:t>
      </w:r>
    </w:p>
    <w:p w14:paraId="57DCE429" w14:textId="7355E321" w:rsidR="4C7BD98A" w:rsidRPr="00840139" w:rsidRDefault="3D4697EC" w:rsidP="00840139">
      <w:pPr>
        <w:spacing w:after="0" w:line="240" w:lineRule="auto"/>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5</w:t>
      </w:r>
      <w:r w:rsidR="51D96898" w:rsidRPr="02D5AA25">
        <w:rPr>
          <w:rFonts w:ascii="Times New Roman" w:eastAsia="Times New Roman" w:hAnsi="Times New Roman" w:cs="Times New Roman"/>
          <w:sz w:val="24"/>
          <w:szCs w:val="24"/>
        </w:rPr>
        <w:t xml:space="preserve">. </w:t>
      </w:r>
      <w:r w:rsidR="0FCF0E41" w:rsidRPr="02D5AA25">
        <w:rPr>
          <w:rFonts w:ascii="Times New Roman" w:eastAsia="Times New Roman" w:hAnsi="Times New Roman" w:cs="Times New Roman"/>
          <w:sz w:val="24"/>
          <w:szCs w:val="24"/>
        </w:rPr>
        <w:t xml:space="preserve">Kaotatakse </w:t>
      </w:r>
      <w:r w:rsidR="3880AEF2" w:rsidRPr="02D5AA25">
        <w:rPr>
          <w:rFonts w:ascii="Times New Roman" w:eastAsia="Times New Roman" w:hAnsi="Times New Roman" w:cs="Times New Roman"/>
          <w:sz w:val="24"/>
          <w:szCs w:val="24"/>
        </w:rPr>
        <w:t xml:space="preserve">keskkonnamõju hindamise </w:t>
      </w:r>
      <w:proofErr w:type="spellStart"/>
      <w:r w:rsidR="0FCF0E41" w:rsidRPr="02D5AA25">
        <w:rPr>
          <w:rFonts w:ascii="Times New Roman" w:eastAsia="Times New Roman" w:hAnsi="Times New Roman" w:cs="Times New Roman"/>
          <w:sz w:val="24"/>
          <w:szCs w:val="24"/>
        </w:rPr>
        <w:t>järelhindamise</w:t>
      </w:r>
      <w:proofErr w:type="spellEnd"/>
      <w:r w:rsidR="0FCF0E41" w:rsidRPr="02D5AA25">
        <w:rPr>
          <w:rFonts w:ascii="Times New Roman" w:eastAsia="Times New Roman" w:hAnsi="Times New Roman" w:cs="Times New Roman"/>
          <w:sz w:val="24"/>
          <w:szCs w:val="24"/>
        </w:rPr>
        <w:t xml:space="preserve"> </w:t>
      </w:r>
      <w:r w:rsidR="263BA21E" w:rsidRPr="02D5AA25">
        <w:rPr>
          <w:rFonts w:ascii="Times New Roman" w:eastAsia="Times New Roman" w:hAnsi="Times New Roman" w:cs="Times New Roman"/>
          <w:sz w:val="24"/>
          <w:szCs w:val="24"/>
        </w:rPr>
        <w:t>nõue</w:t>
      </w:r>
      <w:r w:rsidR="0FCF0E41" w:rsidRPr="02D5AA25">
        <w:rPr>
          <w:rFonts w:ascii="Times New Roman" w:eastAsia="Times New Roman" w:hAnsi="Times New Roman" w:cs="Times New Roman"/>
          <w:sz w:val="24"/>
          <w:szCs w:val="24"/>
        </w:rPr>
        <w:t xml:space="preserve">, kuna seda ei ole rakendatud ning </w:t>
      </w:r>
      <w:proofErr w:type="spellStart"/>
      <w:r w:rsidR="0FCF0E41" w:rsidRPr="02D5AA25">
        <w:rPr>
          <w:rFonts w:ascii="Times New Roman" w:eastAsia="Times New Roman" w:hAnsi="Times New Roman" w:cs="Times New Roman"/>
          <w:sz w:val="24"/>
          <w:szCs w:val="24"/>
        </w:rPr>
        <w:t>järelhindamise</w:t>
      </w:r>
      <w:proofErr w:type="spellEnd"/>
      <w:r w:rsidR="0FCF0E41" w:rsidRPr="02D5AA25">
        <w:rPr>
          <w:rFonts w:ascii="Times New Roman" w:eastAsia="Times New Roman" w:hAnsi="Times New Roman" w:cs="Times New Roman"/>
          <w:sz w:val="24"/>
          <w:szCs w:val="24"/>
        </w:rPr>
        <w:t xml:space="preserve"> eesmärgid on täidetud tegevusloa</w:t>
      </w:r>
      <w:r w:rsidR="6C0CE6BA" w:rsidRPr="02D5AA25">
        <w:rPr>
          <w:rFonts w:ascii="Times New Roman" w:eastAsia="Times New Roman" w:hAnsi="Times New Roman" w:cs="Times New Roman"/>
          <w:sz w:val="24"/>
          <w:szCs w:val="24"/>
        </w:rPr>
        <w:t xml:space="preserve"> </w:t>
      </w:r>
      <w:r w:rsidR="0FCF0E41" w:rsidRPr="02D5AA25">
        <w:rPr>
          <w:rFonts w:ascii="Times New Roman" w:eastAsia="Times New Roman" w:hAnsi="Times New Roman" w:cs="Times New Roman"/>
          <w:sz w:val="24"/>
          <w:szCs w:val="24"/>
        </w:rPr>
        <w:t>põh</w:t>
      </w:r>
      <w:r w:rsidR="6C0CE6BA" w:rsidRPr="02D5AA25">
        <w:rPr>
          <w:rFonts w:ascii="Times New Roman" w:eastAsia="Times New Roman" w:hAnsi="Times New Roman" w:cs="Times New Roman"/>
          <w:sz w:val="24"/>
          <w:szCs w:val="24"/>
        </w:rPr>
        <w:t>jal tehtava</w:t>
      </w:r>
      <w:r w:rsidR="0FCF0E41" w:rsidRPr="02D5AA25">
        <w:rPr>
          <w:rFonts w:ascii="Times New Roman" w:eastAsia="Times New Roman" w:hAnsi="Times New Roman" w:cs="Times New Roman"/>
          <w:sz w:val="24"/>
          <w:szCs w:val="24"/>
        </w:rPr>
        <w:t xml:space="preserve"> seire kaudu.</w:t>
      </w:r>
    </w:p>
    <w:p w14:paraId="3A8A9A05" w14:textId="1CC2BD1D" w:rsidR="02D5AA25" w:rsidRDefault="02D5AA25" w:rsidP="02D5AA25">
      <w:pPr>
        <w:spacing w:after="0" w:line="240" w:lineRule="auto"/>
        <w:jc w:val="both"/>
        <w:rPr>
          <w:rFonts w:ascii="Times New Roman" w:eastAsia="Times New Roman" w:hAnsi="Times New Roman" w:cs="Times New Roman"/>
          <w:sz w:val="24"/>
          <w:szCs w:val="24"/>
        </w:rPr>
      </w:pPr>
    </w:p>
    <w:p w14:paraId="2596389C" w14:textId="06E4049A" w:rsidR="00091A01" w:rsidRPr="00867423" w:rsidRDefault="673B8BCB"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Eelnõu</w:t>
      </w:r>
      <w:r w:rsidR="6AE63894" w:rsidRPr="02D5AA25">
        <w:rPr>
          <w:rFonts w:ascii="Times New Roman" w:eastAsia="Times New Roman" w:hAnsi="Times New Roman" w:cs="Times New Roman"/>
          <w:sz w:val="24"/>
          <w:szCs w:val="24"/>
        </w:rPr>
        <w:t>kohane seadus</w:t>
      </w:r>
      <w:r w:rsidRPr="02D5AA25">
        <w:rPr>
          <w:rFonts w:ascii="Times New Roman" w:eastAsia="Times New Roman" w:hAnsi="Times New Roman" w:cs="Times New Roman"/>
          <w:sz w:val="24"/>
          <w:szCs w:val="24"/>
        </w:rPr>
        <w:t xml:space="preserve"> </w:t>
      </w:r>
      <w:r w:rsidR="663D39FC" w:rsidRPr="02D5AA25">
        <w:rPr>
          <w:rFonts w:ascii="Times New Roman" w:eastAsia="Times New Roman" w:hAnsi="Times New Roman" w:cs="Times New Roman"/>
          <w:sz w:val="24"/>
          <w:szCs w:val="24"/>
        </w:rPr>
        <w:t xml:space="preserve">ei suurenda </w:t>
      </w:r>
      <w:r w:rsidR="5A2F7B6C" w:rsidRPr="02D5AA25">
        <w:rPr>
          <w:rFonts w:ascii="Times New Roman" w:eastAsia="Times New Roman" w:hAnsi="Times New Roman" w:cs="Times New Roman"/>
          <w:sz w:val="24"/>
          <w:szCs w:val="24"/>
        </w:rPr>
        <w:t xml:space="preserve">arendajate </w:t>
      </w:r>
      <w:r w:rsidRPr="02D5AA25">
        <w:rPr>
          <w:rFonts w:ascii="Times New Roman" w:eastAsia="Times New Roman" w:hAnsi="Times New Roman" w:cs="Times New Roman"/>
          <w:sz w:val="24"/>
          <w:szCs w:val="24"/>
        </w:rPr>
        <w:t>halduskoormust</w:t>
      </w:r>
      <w:r w:rsidR="52C3A61D" w:rsidRPr="02D5AA25">
        <w:rPr>
          <w:rFonts w:ascii="Times New Roman" w:eastAsia="Times New Roman" w:hAnsi="Times New Roman" w:cs="Times New Roman"/>
          <w:sz w:val="24"/>
          <w:szCs w:val="24"/>
        </w:rPr>
        <w:t xml:space="preserve">, </w:t>
      </w:r>
      <w:r w:rsidR="351660EB" w:rsidRPr="02D5AA25">
        <w:rPr>
          <w:rFonts w:ascii="Times New Roman" w:eastAsia="Times New Roman" w:hAnsi="Times New Roman" w:cs="Times New Roman"/>
          <w:sz w:val="24"/>
          <w:szCs w:val="24"/>
        </w:rPr>
        <w:t>tegevuslo</w:t>
      </w:r>
      <w:r w:rsidR="29047786" w:rsidRPr="02D5AA25">
        <w:rPr>
          <w:rFonts w:ascii="Times New Roman" w:eastAsia="Times New Roman" w:hAnsi="Times New Roman" w:cs="Times New Roman"/>
          <w:sz w:val="24"/>
          <w:szCs w:val="24"/>
        </w:rPr>
        <w:t>a</w:t>
      </w:r>
      <w:r w:rsidR="351660EB" w:rsidRPr="02D5AA25">
        <w:rPr>
          <w:rFonts w:ascii="Times New Roman" w:eastAsia="Times New Roman" w:hAnsi="Times New Roman" w:cs="Times New Roman"/>
          <w:sz w:val="24"/>
          <w:szCs w:val="24"/>
        </w:rPr>
        <w:t xml:space="preserve"> andjate ehk otsustajate</w:t>
      </w:r>
      <w:r w:rsidR="2DDBFC86" w:rsidRPr="02D5AA25">
        <w:rPr>
          <w:rFonts w:ascii="Times New Roman" w:eastAsia="Times New Roman" w:hAnsi="Times New Roman" w:cs="Times New Roman"/>
          <w:sz w:val="24"/>
          <w:szCs w:val="24"/>
        </w:rPr>
        <w:t xml:space="preserve"> töökoormust</w:t>
      </w:r>
      <w:r w:rsidR="2141AAB6" w:rsidRPr="02D5AA25">
        <w:rPr>
          <w:rFonts w:ascii="Times New Roman" w:eastAsia="Times New Roman" w:hAnsi="Times New Roman" w:cs="Times New Roman"/>
          <w:sz w:val="24"/>
          <w:szCs w:val="24"/>
        </w:rPr>
        <w:t xml:space="preserve"> ega </w:t>
      </w:r>
      <w:r w:rsidR="0A9ED195" w:rsidRPr="02D5AA25">
        <w:rPr>
          <w:rFonts w:ascii="Times New Roman" w:eastAsia="Times New Roman" w:hAnsi="Times New Roman" w:cs="Times New Roman"/>
          <w:sz w:val="24"/>
          <w:szCs w:val="24"/>
        </w:rPr>
        <w:t xml:space="preserve">avalikkuse (sh </w:t>
      </w:r>
      <w:r w:rsidR="2141AAB6" w:rsidRPr="02D5AA25">
        <w:rPr>
          <w:rFonts w:ascii="Times New Roman" w:eastAsia="Times New Roman" w:hAnsi="Times New Roman" w:cs="Times New Roman"/>
          <w:sz w:val="24"/>
          <w:szCs w:val="24"/>
        </w:rPr>
        <w:t>vabaühenduste</w:t>
      </w:r>
      <w:r w:rsidR="464972C5" w:rsidRPr="02D5AA25">
        <w:rPr>
          <w:rFonts w:ascii="Times New Roman" w:eastAsia="Times New Roman" w:hAnsi="Times New Roman" w:cs="Times New Roman"/>
          <w:sz w:val="24"/>
          <w:szCs w:val="24"/>
        </w:rPr>
        <w:t>)</w:t>
      </w:r>
      <w:r w:rsidR="2141AAB6" w:rsidRPr="02D5AA25">
        <w:rPr>
          <w:rFonts w:ascii="Times New Roman" w:eastAsia="Times New Roman" w:hAnsi="Times New Roman" w:cs="Times New Roman"/>
          <w:sz w:val="24"/>
          <w:szCs w:val="24"/>
        </w:rPr>
        <w:t xml:space="preserve"> koormust</w:t>
      </w:r>
      <w:r w:rsidR="022DDD5A" w:rsidRPr="02D5AA25">
        <w:rPr>
          <w:rFonts w:ascii="Times New Roman" w:eastAsia="Times New Roman" w:hAnsi="Times New Roman" w:cs="Times New Roman"/>
          <w:sz w:val="24"/>
          <w:szCs w:val="24"/>
        </w:rPr>
        <w:t xml:space="preserve">, vaid vähendab tervikuna üldist menetluskoormust ning lihtsustab KMH </w:t>
      </w:r>
      <w:r w:rsidR="53052503" w:rsidRPr="02D5AA25">
        <w:rPr>
          <w:rFonts w:ascii="Times New Roman" w:eastAsia="Times New Roman" w:hAnsi="Times New Roman" w:cs="Times New Roman"/>
          <w:sz w:val="24"/>
          <w:szCs w:val="24"/>
        </w:rPr>
        <w:t>menetlust</w:t>
      </w:r>
      <w:r w:rsidR="762C051F" w:rsidRPr="02D5AA25">
        <w:rPr>
          <w:rFonts w:ascii="Times New Roman" w:eastAsia="Times New Roman" w:hAnsi="Times New Roman" w:cs="Times New Roman"/>
          <w:sz w:val="24"/>
          <w:szCs w:val="24"/>
        </w:rPr>
        <w:t>.</w:t>
      </w:r>
      <w:r w:rsidR="1BFAD282" w:rsidRPr="02D5AA25">
        <w:rPr>
          <w:rFonts w:ascii="Times New Roman" w:eastAsia="Times New Roman" w:hAnsi="Times New Roman" w:cs="Times New Roman"/>
          <w:sz w:val="24"/>
          <w:szCs w:val="24"/>
        </w:rPr>
        <w:t xml:space="preserve"> </w:t>
      </w:r>
      <w:r w:rsidR="249BF878" w:rsidRPr="02D5AA25">
        <w:rPr>
          <w:rFonts w:ascii="Times New Roman" w:eastAsia="Times New Roman" w:hAnsi="Times New Roman" w:cs="Times New Roman"/>
          <w:sz w:val="24"/>
          <w:szCs w:val="24"/>
        </w:rPr>
        <w:t xml:space="preserve">Halduskoormus </w:t>
      </w:r>
      <w:r w:rsidR="6C0CE6BA" w:rsidRPr="02D5AA25">
        <w:rPr>
          <w:rFonts w:ascii="Times New Roman" w:eastAsia="Times New Roman" w:hAnsi="Times New Roman" w:cs="Times New Roman"/>
          <w:sz w:val="24"/>
          <w:szCs w:val="24"/>
        </w:rPr>
        <w:t>ja</w:t>
      </w:r>
      <w:r w:rsidR="249BF878" w:rsidRPr="02D5AA25">
        <w:rPr>
          <w:rFonts w:ascii="Times New Roman" w:eastAsia="Times New Roman" w:hAnsi="Times New Roman" w:cs="Times New Roman"/>
          <w:sz w:val="24"/>
          <w:szCs w:val="24"/>
        </w:rPr>
        <w:t xml:space="preserve"> töökoormus vähene</w:t>
      </w:r>
      <w:r w:rsidR="6AE63894" w:rsidRPr="02D5AA25">
        <w:rPr>
          <w:rFonts w:ascii="Times New Roman" w:eastAsia="Times New Roman" w:hAnsi="Times New Roman" w:cs="Times New Roman"/>
          <w:sz w:val="24"/>
          <w:szCs w:val="24"/>
        </w:rPr>
        <w:t>b</w:t>
      </w:r>
      <w:r w:rsidR="249BF878" w:rsidRPr="02D5AA25">
        <w:rPr>
          <w:rFonts w:ascii="Times New Roman" w:eastAsia="Times New Roman" w:hAnsi="Times New Roman" w:cs="Times New Roman"/>
          <w:sz w:val="24"/>
          <w:szCs w:val="24"/>
        </w:rPr>
        <w:t xml:space="preserve"> eelkõige</w:t>
      </w:r>
      <w:r w:rsidR="394A5EE4" w:rsidRPr="02D5AA25">
        <w:rPr>
          <w:rFonts w:ascii="Times New Roman" w:eastAsia="Times New Roman" w:hAnsi="Times New Roman" w:cs="Times New Roman"/>
          <w:sz w:val="24"/>
          <w:szCs w:val="24"/>
        </w:rPr>
        <w:t xml:space="preserve"> </w:t>
      </w:r>
      <w:r w:rsidR="2F216BB8" w:rsidRPr="02D5AA25">
        <w:rPr>
          <w:rFonts w:ascii="Times New Roman" w:eastAsia="Times New Roman" w:hAnsi="Times New Roman" w:cs="Times New Roman"/>
          <w:sz w:val="24"/>
          <w:szCs w:val="24"/>
        </w:rPr>
        <w:t>KMH programmi</w:t>
      </w:r>
      <w:r w:rsidR="32C869E7" w:rsidRPr="02D5AA25">
        <w:rPr>
          <w:rFonts w:ascii="Times New Roman" w:eastAsia="Times New Roman" w:hAnsi="Times New Roman" w:cs="Times New Roman"/>
          <w:sz w:val="24"/>
          <w:szCs w:val="24"/>
        </w:rPr>
        <w:t xml:space="preserve">ga seotud </w:t>
      </w:r>
      <w:r w:rsidR="2F216BB8" w:rsidRPr="02D5AA25">
        <w:rPr>
          <w:rFonts w:ascii="Times New Roman" w:eastAsia="Times New Roman" w:hAnsi="Times New Roman" w:cs="Times New Roman"/>
          <w:sz w:val="24"/>
          <w:szCs w:val="24"/>
        </w:rPr>
        <w:t>muudatuste</w:t>
      </w:r>
      <w:r w:rsidR="00A10FE6" w:rsidRPr="02D5AA25">
        <w:rPr>
          <w:rFonts w:ascii="Times New Roman" w:eastAsia="Times New Roman" w:hAnsi="Times New Roman" w:cs="Times New Roman"/>
          <w:sz w:val="24"/>
          <w:szCs w:val="24"/>
        </w:rPr>
        <w:t xml:space="preserve"> tulemusena</w:t>
      </w:r>
      <w:r w:rsidR="2F216BB8" w:rsidRPr="02D5AA25">
        <w:rPr>
          <w:rFonts w:ascii="Times New Roman" w:eastAsia="Times New Roman" w:hAnsi="Times New Roman" w:cs="Times New Roman"/>
          <w:sz w:val="24"/>
          <w:szCs w:val="24"/>
        </w:rPr>
        <w:t xml:space="preserve"> (</w:t>
      </w:r>
      <w:r w:rsidR="3F4DA584" w:rsidRPr="02D5AA25">
        <w:rPr>
          <w:rFonts w:ascii="Times New Roman" w:eastAsia="Times New Roman" w:hAnsi="Times New Roman" w:cs="Times New Roman"/>
          <w:sz w:val="24"/>
          <w:szCs w:val="24"/>
        </w:rPr>
        <w:t xml:space="preserve">programmi sisunõuete vähendamine; avaliku arutelu korraldamise </w:t>
      </w:r>
      <w:r w:rsidR="6CB3FD80" w:rsidRPr="02D5AA25">
        <w:rPr>
          <w:rFonts w:ascii="Times New Roman" w:eastAsia="Times New Roman" w:hAnsi="Times New Roman" w:cs="Times New Roman"/>
          <w:sz w:val="24"/>
          <w:szCs w:val="24"/>
        </w:rPr>
        <w:t xml:space="preserve">nõudest </w:t>
      </w:r>
      <w:r w:rsidR="3F4DA584" w:rsidRPr="02D5AA25">
        <w:rPr>
          <w:rFonts w:ascii="Times New Roman" w:eastAsia="Times New Roman" w:hAnsi="Times New Roman" w:cs="Times New Roman"/>
          <w:sz w:val="24"/>
          <w:szCs w:val="24"/>
        </w:rPr>
        <w:t xml:space="preserve">loobumine; </w:t>
      </w:r>
      <w:r w:rsidR="7C7BFF19" w:rsidRPr="02D5AA25">
        <w:rPr>
          <w:rFonts w:ascii="Times New Roman" w:eastAsia="Times New Roman" w:hAnsi="Times New Roman" w:cs="Times New Roman"/>
          <w:sz w:val="24"/>
          <w:szCs w:val="24"/>
        </w:rPr>
        <w:t>põhjendatud juhul programmi koostamata jätmine</w:t>
      </w:r>
      <w:r w:rsidR="2F216BB8" w:rsidRPr="02D5AA25">
        <w:rPr>
          <w:rFonts w:ascii="Times New Roman" w:eastAsia="Times New Roman" w:hAnsi="Times New Roman" w:cs="Times New Roman"/>
          <w:sz w:val="24"/>
          <w:szCs w:val="24"/>
        </w:rPr>
        <w:t>)</w:t>
      </w:r>
      <w:r w:rsidR="34267375" w:rsidRPr="02D5AA25">
        <w:rPr>
          <w:rFonts w:ascii="Times New Roman" w:eastAsia="Times New Roman" w:hAnsi="Times New Roman" w:cs="Times New Roman"/>
          <w:sz w:val="24"/>
          <w:szCs w:val="24"/>
        </w:rPr>
        <w:t xml:space="preserve"> ning</w:t>
      </w:r>
      <w:r w:rsidR="6D143874" w:rsidRPr="02D5AA25">
        <w:rPr>
          <w:rFonts w:ascii="Times New Roman" w:eastAsia="Times New Roman" w:hAnsi="Times New Roman" w:cs="Times New Roman"/>
          <w:sz w:val="24"/>
          <w:szCs w:val="24"/>
        </w:rPr>
        <w:t xml:space="preserve"> </w:t>
      </w:r>
      <w:r w:rsidR="7E73D8E0" w:rsidRPr="02D5AA25">
        <w:rPr>
          <w:rFonts w:ascii="Times New Roman" w:eastAsia="Times New Roman" w:hAnsi="Times New Roman" w:cs="Times New Roman"/>
          <w:sz w:val="24"/>
          <w:szCs w:val="24"/>
        </w:rPr>
        <w:t xml:space="preserve">võimalike </w:t>
      </w:r>
      <w:r w:rsidR="6D143874" w:rsidRPr="02D5AA25">
        <w:rPr>
          <w:rFonts w:ascii="Times New Roman" w:eastAsia="Times New Roman" w:hAnsi="Times New Roman" w:cs="Times New Roman"/>
          <w:sz w:val="24"/>
          <w:szCs w:val="24"/>
        </w:rPr>
        <w:t xml:space="preserve">kohustuslike </w:t>
      </w:r>
      <w:proofErr w:type="spellStart"/>
      <w:r w:rsidR="6D143874" w:rsidRPr="02D5AA25">
        <w:rPr>
          <w:rFonts w:ascii="Times New Roman" w:eastAsia="Times New Roman" w:hAnsi="Times New Roman" w:cs="Times New Roman"/>
          <w:sz w:val="24"/>
          <w:szCs w:val="24"/>
        </w:rPr>
        <w:t>KMHde</w:t>
      </w:r>
      <w:proofErr w:type="spellEnd"/>
      <w:r w:rsidR="6D143874" w:rsidRPr="02D5AA25">
        <w:rPr>
          <w:rFonts w:ascii="Times New Roman" w:eastAsia="Times New Roman" w:hAnsi="Times New Roman" w:cs="Times New Roman"/>
          <w:sz w:val="24"/>
          <w:szCs w:val="24"/>
        </w:rPr>
        <w:t xml:space="preserve"> arvu vähenemisest (osade</w:t>
      </w:r>
      <w:r w:rsidR="4F34B3BF" w:rsidRPr="02D5AA25">
        <w:rPr>
          <w:rFonts w:ascii="Times New Roman" w:eastAsia="Times New Roman" w:hAnsi="Times New Roman" w:cs="Times New Roman"/>
          <w:sz w:val="24"/>
          <w:szCs w:val="24"/>
        </w:rPr>
        <w:t xml:space="preserve"> tegevuste</w:t>
      </w:r>
      <w:r w:rsidR="6D143874" w:rsidRPr="02D5AA25">
        <w:rPr>
          <w:rFonts w:ascii="Times New Roman" w:eastAsia="Times New Roman" w:hAnsi="Times New Roman" w:cs="Times New Roman"/>
          <w:sz w:val="24"/>
          <w:szCs w:val="24"/>
        </w:rPr>
        <w:t xml:space="preserve"> KMH</w:t>
      </w:r>
      <w:r w:rsidR="68020179" w:rsidRPr="02D5AA25">
        <w:rPr>
          <w:rFonts w:ascii="Times New Roman" w:eastAsia="Times New Roman" w:hAnsi="Times New Roman" w:cs="Times New Roman"/>
          <w:sz w:val="24"/>
          <w:szCs w:val="24"/>
        </w:rPr>
        <w:t xml:space="preserve"> kohustuslikkus</w:t>
      </w:r>
      <w:r w:rsidR="6D143874" w:rsidRPr="02D5AA25">
        <w:rPr>
          <w:rFonts w:ascii="Times New Roman" w:eastAsia="Times New Roman" w:hAnsi="Times New Roman" w:cs="Times New Roman"/>
          <w:sz w:val="24"/>
          <w:szCs w:val="24"/>
        </w:rPr>
        <w:t xml:space="preserve"> asend</w:t>
      </w:r>
      <w:r w:rsidR="74FC4494" w:rsidRPr="02D5AA25">
        <w:rPr>
          <w:rFonts w:ascii="Times New Roman" w:eastAsia="Times New Roman" w:hAnsi="Times New Roman" w:cs="Times New Roman"/>
          <w:sz w:val="24"/>
          <w:szCs w:val="24"/>
        </w:rPr>
        <w:t>atakse</w:t>
      </w:r>
      <w:r w:rsidR="6D143874" w:rsidRPr="02D5AA25">
        <w:rPr>
          <w:rFonts w:ascii="Times New Roman" w:eastAsia="Times New Roman" w:hAnsi="Times New Roman" w:cs="Times New Roman"/>
          <w:sz w:val="24"/>
          <w:szCs w:val="24"/>
        </w:rPr>
        <w:t xml:space="preserve"> eelhin</w:t>
      </w:r>
      <w:r w:rsidR="3DEF0B66" w:rsidRPr="02D5AA25">
        <w:rPr>
          <w:rFonts w:ascii="Times New Roman" w:eastAsia="Times New Roman" w:hAnsi="Times New Roman" w:cs="Times New Roman"/>
          <w:sz w:val="24"/>
          <w:szCs w:val="24"/>
        </w:rPr>
        <w:t xml:space="preserve">nangu andmisega). </w:t>
      </w:r>
      <w:r w:rsidR="261060AB" w:rsidRPr="02D5AA25">
        <w:rPr>
          <w:rFonts w:ascii="Times New Roman" w:eastAsia="Times New Roman" w:hAnsi="Times New Roman" w:cs="Times New Roman"/>
          <w:sz w:val="24"/>
          <w:szCs w:val="24"/>
        </w:rPr>
        <w:t xml:space="preserve">Arendajate halduskoormust </w:t>
      </w:r>
      <w:r w:rsidR="0A8A6B53" w:rsidRPr="02D5AA25">
        <w:rPr>
          <w:rFonts w:ascii="Times New Roman" w:eastAsia="Times New Roman" w:hAnsi="Times New Roman" w:cs="Times New Roman"/>
          <w:sz w:val="24"/>
          <w:szCs w:val="24"/>
        </w:rPr>
        <w:t xml:space="preserve">võib vähesel määral </w:t>
      </w:r>
      <w:r w:rsidR="261060AB" w:rsidRPr="02D5AA25">
        <w:rPr>
          <w:rFonts w:ascii="Times New Roman" w:eastAsia="Times New Roman" w:hAnsi="Times New Roman" w:cs="Times New Roman"/>
          <w:sz w:val="24"/>
          <w:szCs w:val="24"/>
        </w:rPr>
        <w:t>suurenda</w:t>
      </w:r>
      <w:r w:rsidR="1F516A63" w:rsidRPr="02D5AA25">
        <w:rPr>
          <w:rFonts w:ascii="Times New Roman" w:eastAsia="Times New Roman" w:hAnsi="Times New Roman" w:cs="Times New Roman"/>
          <w:sz w:val="24"/>
          <w:szCs w:val="24"/>
        </w:rPr>
        <w:t>da</w:t>
      </w:r>
      <w:r w:rsidR="261060AB" w:rsidRPr="02D5AA25">
        <w:rPr>
          <w:rFonts w:ascii="Times New Roman" w:eastAsia="Times New Roman" w:hAnsi="Times New Roman" w:cs="Times New Roman"/>
          <w:sz w:val="24"/>
          <w:szCs w:val="24"/>
        </w:rPr>
        <w:t xml:space="preserve"> uus nõue, et eelhinnangu andmise kohustusega tegevuse korral </w:t>
      </w:r>
      <w:r w:rsidR="42F2FD6B" w:rsidRPr="02D5AA25">
        <w:rPr>
          <w:rFonts w:ascii="Times New Roman" w:eastAsia="Times New Roman" w:hAnsi="Times New Roman" w:cs="Times New Roman"/>
          <w:sz w:val="24"/>
          <w:szCs w:val="24"/>
        </w:rPr>
        <w:t xml:space="preserve">tuleb </w:t>
      </w:r>
      <w:r w:rsidR="261060AB" w:rsidRPr="02D5AA25">
        <w:rPr>
          <w:rFonts w:ascii="Times New Roman" w:eastAsia="Times New Roman" w:hAnsi="Times New Roman" w:cs="Times New Roman"/>
          <w:sz w:val="24"/>
          <w:szCs w:val="24"/>
        </w:rPr>
        <w:t>otsustajale esita</w:t>
      </w:r>
      <w:r w:rsidR="6E94AFB2" w:rsidRPr="02D5AA25">
        <w:rPr>
          <w:rFonts w:ascii="Times New Roman" w:eastAsia="Times New Roman" w:hAnsi="Times New Roman" w:cs="Times New Roman"/>
          <w:sz w:val="24"/>
          <w:szCs w:val="24"/>
        </w:rPr>
        <w:t>d</w:t>
      </w:r>
      <w:r w:rsidR="261060AB" w:rsidRPr="02D5AA25">
        <w:rPr>
          <w:rFonts w:ascii="Times New Roman" w:eastAsia="Times New Roman" w:hAnsi="Times New Roman" w:cs="Times New Roman"/>
          <w:sz w:val="24"/>
          <w:szCs w:val="24"/>
        </w:rPr>
        <w:t>a</w:t>
      </w:r>
      <w:r w:rsidR="2190B5C1" w:rsidRPr="02D5AA25">
        <w:rPr>
          <w:rFonts w:ascii="Times New Roman" w:eastAsia="Times New Roman" w:hAnsi="Times New Roman" w:cs="Times New Roman"/>
          <w:sz w:val="24"/>
          <w:szCs w:val="24"/>
        </w:rPr>
        <w:t xml:space="preserve"> eelhinnangu kavand, </w:t>
      </w:r>
      <w:r w:rsidR="1E2C964C" w:rsidRPr="02D5AA25">
        <w:rPr>
          <w:rFonts w:ascii="Times New Roman" w:eastAsia="Times New Roman" w:hAnsi="Times New Roman" w:cs="Times New Roman"/>
          <w:sz w:val="24"/>
          <w:szCs w:val="24"/>
        </w:rPr>
        <w:t>kuid seda kompense</w:t>
      </w:r>
      <w:r w:rsidR="76D4ECF6" w:rsidRPr="02D5AA25">
        <w:rPr>
          <w:rFonts w:ascii="Times New Roman" w:eastAsia="Times New Roman" w:hAnsi="Times New Roman" w:cs="Times New Roman"/>
          <w:sz w:val="24"/>
          <w:szCs w:val="24"/>
        </w:rPr>
        <w:t>erib</w:t>
      </w:r>
      <w:r w:rsidR="1E2C964C" w:rsidRPr="02D5AA25">
        <w:rPr>
          <w:rFonts w:ascii="Times New Roman" w:eastAsia="Times New Roman" w:hAnsi="Times New Roman" w:cs="Times New Roman"/>
          <w:sz w:val="24"/>
          <w:szCs w:val="24"/>
        </w:rPr>
        <w:t xml:space="preserve"> asjaolu, et </w:t>
      </w:r>
      <w:r w:rsidR="246C8338" w:rsidRPr="02D5AA25">
        <w:rPr>
          <w:rFonts w:ascii="Times New Roman" w:eastAsia="Times New Roman" w:hAnsi="Times New Roman" w:cs="Times New Roman"/>
          <w:sz w:val="24"/>
          <w:szCs w:val="24"/>
        </w:rPr>
        <w:t xml:space="preserve">see </w:t>
      </w:r>
      <w:r w:rsidR="1E2C964C" w:rsidRPr="02D5AA25">
        <w:rPr>
          <w:rFonts w:ascii="Times New Roman" w:eastAsia="Times New Roman" w:hAnsi="Times New Roman" w:cs="Times New Roman"/>
          <w:sz w:val="24"/>
          <w:szCs w:val="24"/>
        </w:rPr>
        <w:t>kiiren</w:t>
      </w:r>
      <w:r w:rsidR="01380B10" w:rsidRPr="02D5AA25">
        <w:rPr>
          <w:rFonts w:ascii="Times New Roman" w:eastAsia="Times New Roman" w:hAnsi="Times New Roman" w:cs="Times New Roman"/>
          <w:sz w:val="24"/>
          <w:szCs w:val="24"/>
        </w:rPr>
        <w:t>da</w:t>
      </w:r>
      <w:r w:rsidR="1E2C964C" w:rsidRPr="02D5AA25">
        <w:rPr>
          <w:rFonts w:ascii="Times New Roman" w:eastAsia="Times New Roman" w:hAnsi="Times New Roman" w:cs="Times New Roman"/>
          <w:sz w:val="24"/>
          <w:szCs w:val="24"/>
        </w:rPr>
        <w:t>b eelhinnangu andmise toiming</w:t>
      </w:r>
      <w:r w:rsidR="24B6DC7B" w:rsidRPr="02D5AA25">
        <w:rPr>
          <w:rFonts w:ascii="Times New Roman" w:eastAsia="Times New Roman" w:hAnsi="Times New Roman" w:cs="Times New Roman"/>
          <w:sz w:val="24"/>
          <w:szCs w:val="24"/>
        </w:rPr>
        <w:t>ut</w:t>
      </w:r>
      <w:r w:rsidR="1E2C964C" w:rsidRPr="02D5AA25">
        <w:rPr>
          <w:rFonts w:ascii="Times New Roman" w:eastAsia="Times New Roman" w:hAnsi="Times New Roman" w:cs="Times New Roman"/>
          <w:sz w:val="24"/>
          <w:szCs w:val="24"/>
        </w:rPr>
        <w:t xml:space="preserve"> </w:t>
      </w:r>
      <w:r w:rsidR="256398B0" w:rsidRPr="02D5AA25">
        <w:rPr>
          <w:rFonts w:ascii="Times New Roman" w:eastAsia="Times New Roman" w:hAnsi="Times New Roman" w:cs="Times New Roman"/>
          <w:sz w:val="24"/>
          <w:szCs w:val="24"/>
        </w:rPr>
        <w:t>(sh võimaldab arendajal kohe esitada asjakohase info)</w:t>
      </w:r>
      <w:r w:rsidR="544FD4D5" w:rsidRPr="02D5AA25">
        <w:rPr>
          <w:rFonts w:ascii="Times New Roman" w:eastAsia="Times New Roman" w:hAnsi="Times New Roman" w:cs="Times New Roman"/>
          <w:sz w:val="24"/>
          <w:szCs w:val="24"/>
        </w:rPr>
        <w:t>. See</w:t>
      </w:r>
      <w:r w:rsidR="6AE63894" w:rsidRPr="02D5AA25">
        <w:rPr>
          <w:rFonts w:ascii="Times New Roman" w:eastAsia="Times New Roman" w:hAnsi="Times New Roman" w:cs="Times New Roman"/>
          <w:sz w:val="24"/>
          <w:szCs w:val="24"/>
        </w:rPr>
        <w:t xml:space="preserve"> on ka</w:t>
      </w:r>
      <w:r w:rsidR="30C1437E" w:rsidRPr="02D5AA25">
        <w:rPr>
          <w:rFonts w:ascii="Times New Roman" w:eastAsia="Times New Roman" w:hAnsi="Times New Roman" w:cs="Times New Roman"/>
          <w:sz w:val="24"/>
          <w:szCs w:val="24"/>
        </w:rPr>
        <w:t xml:space="preserve"> otsustaja töökoormust vähendav lahendus.</w:t>
      </w:r>
    </w:p>
    <w:p w14:paraId="18FF5612" w14:textId="77777777" w:rsidR="00183480" w:rsidRDefault="00183480" w:rsidP="00925000">
      <w:pPr>
        <w:spacing w:after="0" w:line="240" w:lineRule="auto"/>
        <w:contextualSpacing/>
        <w:jc w:val="both"/>
        <w:rPr>
          <w:rFonts w:ascii="Times New Roman" w:eastAsia="Times New Roman" w:hAnsi="Times New Roman" w:cs="Times New Roman"/>
          <w:sz w:val="24"/>
          <w:szCs w:val="24"/>
        </w:rPr>
      </w:pPr>
    </w:p>
    <w:p w14:paraId="777C94DF" w14:textId="499B1FEE" w:rsidR="00091A01" w:rsidRPr="00867423" w:rsidRDefault="75EAD65B"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Eelhinnangu kavandi muudatuse elluviimiseks vajalikud IT-arendused (eelhinnangu kavandi esitamise funktsio</w:t>
      </w:r>
      <w:r w:rsidR="00091A01" w:rsidRPr="00867423">
        <w:rPr>
          <w:rFonts w:ascii="Times New Roman" w:eastAsia="Times New Roman" w:hAnsi="Times New Roman" w:cs="Times New Roman"/>
          <w:sz w:val="24"/>
          <w:szCs w:val="24"/>
        </w:rPr>
        <w:t>on</w:t>
      </w:r>
      <w:r w:rsidRPr="00867423">
        <w:rPr>
          <w:rFonts w:ascii="Times New Roman" w:eastAsia="Times New Roman" w:hAnsi="Times New Roman" w:cs="Times New Roman"/>
          <w:sz w:val="24"/>
          <w:szCs w:val="24"/>
        </w:rPr>
        <w:t xml:space="preserve"> </w:t>
      </w:r>
      <w:r w:rsidR="6AD11C5D" w:rsidRPr="58D7800B">
        <w:rPr>
          <w:rFonts w:ascii="Times New Roman" w:eastAsia="Times New Roman" w:hAnsi="Times New Roman" w:cs="Times New Roman"/>
          <w:sz w:val="24"/>
          <w:szCs w:val="24"/>
        </w:rPr>
        <w:t xml:space="preserve">keskkonnaotsuste infosüsteemis </w:t>
      </w:r>
      <w:r w:rsidRPr="2C9F8198">
        <w:rPr>
          <w:rFonts w:ascii="Times New Roman" w:eastAsia="Times New Roman" w:hAnsi="Times New Roman" w:cs="Times New Roman"/>
          <w:sz w:val="24"/>
          <w:szCs w:val="24"/>
        </w:rPr>
        <w:t>KOTKAS</w:t>
      </w:r>
      <w:r w:rsidRPr="00867423">
        <w:rPr>
          <w:rFonts w:ascii="Times New Roman" w:eastAsia="Times New Roman" w:hAnsi="Times New Roman" w:cs="Times New Roman"/>
          <w:sz w:val="24"/>
          <w:szCs w:val="24"/>
        </w:rPr>
        <w:t xml:space="preserve"> </w:t>
      </w:r>
      <w:r w:rsidR="00183480">
        <w:rPr>
          <w:rFonts w:ascii="Times New Roman" w:eastAsia="Times New Roman" w:hAnsi="Times New Roman" w:cs="Times New Roman"/>
          <w:sz w:val="24"/>
          <w:szCs w:val="24"/>
        </w:rPr>
        <w:t>ja</w:t>
      </w:r>
      <w:r w:rsidRPr="00867423">
        <w:rPr>
          <w:rFonts w:ascii="Times New Roman" w:eastAsia="Times New Roman" w:hAnsi="Times New Roman" w:cs="Times New Roman"/>
          <w:sz w:val="24"/>
          <w:szCs w:val="24"/>
        </w:rPr>
        <w:t xml:space="preserve"> </w:t>
      </w:r>
      <w:r w:rsidR="00D116AD" w:rsidRPr="00867423">
        <w:rPr>
          <w:rFonts w:ascii="Times New Roman" w:eastAsia="Times New Roman" w:hAnsi="Times New Roman" w:cs="Times New Roman"/>
          <w:sz w:val="24"/>
          <w:szCs w:val="24"/>
        </w:rPr>
        <w:t>ehitisregistris</w:t>
      </w:r>
      <w:r w:rsidRPr="00867423">
        <w:rPr>
          <w:rFonts w:ascii="Times New Roman" w:eastAsia="Times New Roman" w:hAnsi="Times New Roman" w:cs="Times New Roman"/>
          <w:sz w:val="24"/>
          <w:szCs w:val="24"/>
        </w:rPr>
        <w:t xml:space="preserve">) tehakse olemasolevate arendusressursside arvelt ning </w:t>
      </w:r>
      <w:r w:rsidR="00091A01" w:rsidRPr="00867423">
        <w:rPr>
          <w:rFonts w:ascii="Times New Roman" w:eastAsia="Times New Roman" w:hAnsi="Times New Roman" w:cs="Times New Roman"/>
          <w:sz w:val="24"/>
          <w:szCs w:val="24"/>
        </w:rPr>
        <w:t xml:space="preserve">see </w:t>
      </w:r>
      <w:r w:rsidRPr="00867423">
        <w:rPr>
          <w:rFonts w:ascii="Times New Roman" w:eastAsia="Times New Roman" w:hAnsi="Times New Roman" w:cs="Times New Roman"/>
          <w:sz w:val="24"/>
          <w:szCs w:val="24"/>
        </w:rPr>
        <w:t xml:space="preserve">ei too kaasa sihtrühmale </w:t>
      </w:r>
      <w:r w:rsidR="00091A01" w:rsidRPr="00867423">
        <w:rPr>
          <w:rFonts w:ascii="Times New Roman" w:eastAsia="Times New Roman" w:hAnsi="Times New Roman" w:cs="Times New Roman"/>
          <w:sz w:val="24"/>
          <w:szCs w:val="24"/>
        </w:rPr>
        <w:t>uusi</w:t>
      </w:r>
      <w:r w:rsidRPr="00867423">
        <w:rPr>
          <w:rFonts w:ascii="Times New Roman" w:eastAsia="Times New Roman" w:hAnsi="Times New Roman" w:cs="Times New Roman"/>
          <w:sz w:val="24"/>
          <w:szCs w:val="24"/>
        </w:rPr>
        <w:t xml:space="preserve"> kohustusi.</w:t>
      </w:r>
      <w:r w:rsidR="7A8CBE69" w:rsidRPr="00867423">
        <w:rPr>
          <w:rFonts w:ascii="Times New Roman" w:eastAsia="Times New Roman" w:hAnsi="Times New Roman" w:cs="Times New Roman"/>
          <w:sz w:val="24"/>
          <w:szCs w:val="24"/>
        </w:rPr>
        <w:t xml:space="preserve"> </w:t>
      </w:r>
      <w:r w:rsidR="28FCEDB3" w:rsidRPr="00867423">
        <w:rPr>
          <w:rFonts w:ascii="Times New Roman" w:eastAsia="Times New Roman" w:hAnsi="Times New Roman" w:cs="Times New Roman"/>
          <w:sz w:val="24"/>
          <w:szCs w:val="24"/>
        </w:rPr>
        <w:t>Teatud tegevuste KMH kohustuslikkuse asendamine eelhinnangu andmise nõudega võib mõne</w:t>
      </w:r>
      <w:r w:rsidR="00183480">
        <w:rPr>
          <w:rFonts w:ascii="Times New Roman" w:eastAsia="Times New Roman" w:hAnsi="Times New Roman" w:cs="Times New Roman"/>
          <w:sz w:val="24"/>
          <w:szCs w:val="24"/>
        </w:rPr>
        <w:t>ti</w:t>
      </w:r>
      <w:r w:rsidR="28FCEDB3" w:rsidRPr="00867423">
        <w:rPr>
          <w:rFonts w:ascii="Times New Roman" w:eastAsia="Times New Roman" w:hAnsi="Times New Roman" w:cs="Times New Roman"/>
          <w:sz w:val="24"/>
          <w:szCs w:val="24"/>
        </w:rPr>
        <w:t xml:space="preserve"> suurendada otsustajate töökoormust, samas vabaneb ressurss praeguste kohustuslike </w:t>
      </w:r>
      <w:proofErr w:type="spellStart"/>
      <w:r w:rsidR="28FCEDB3" w:rsidRPr="00867423">
        <w:rPr>
          <w:rFonts w:ascii="Times New Roman" w:eastAsia="Times New Roman" w:hAnsi="Times New Roman" w:cs="Times New Roman"/>
          <w:sz w:val="24"/>
          <w:szCs w:val="24"/>
        </w:rPr>
        <w:t>KMHde</w:t>
      </w:r>
      <w:proofErr w:type="spellEnd"/>
      <w:r w:rsidR="28FCEDB3" w:rsidRPr="00867423">
        <w:rPr>
          <w:rFonts w:ascii="Times New Roman" w:eastAsia="Times New Roman" w:hAnsi="Times New Roman" w:cs="Times New Roman"/>
          <w:sz w:val="24"/>
          <w:szCs w:val="24"/>
        </w:rPr>
        <w:t xml:space="preserve"> arvelt. </w:t>
      </w:r>
      <w:r w:rsidR="39A4DC0A" w:rsidRPr="00867423">
        <w:rPr>
          <w:rFonts w:ascii="Times New Roman" w:eastAsia="Times New Roman" w:hAnsi="Times New Roman" w:cs="Times New Roman"/>
          <w:sz w:val="24"/>
          <w:szCs w:val="24"/>
        </w:rPr>
        <w:t xml:space="preserve">Lisaks, asjaomaste asutuste kaasamise nõuete selgemaks muutmise tulemusena väheneb ka nende töökoormus (st </w:t>
      </w:r>
      <w:r w:rsidR="39E6CAD9" w:rsidRPr="00867423">
        <w:rPr>
          <w:rFonts w:ascii="Times New Roman" w:eastAsia="Times New Roman" w:hAnsi="Times New Roman" w:cs="Times New Roman"/>
          <w:sz w:val="24"/>
          <w:szCs w:val="24"/>
        </w:rPr>
        <w:t xml:space="preserve">KMH materjalidele </w:t>
      </w:r>
      <w:r w:rsidR="39A4DC0A" w:rsidRPr="00867423">
        <w:rPr>
          <w:rFonts w:ascii="Times New Roman" w:eastAsia="Times New Roman" w:hAnsi="Times New Roman" w:cs="Times New Roman"/>
          <w:sz w:val="24"/>
          <w:szCs w:val="24"/>
        </w:rPr>
        <w:t xml:space="preserve">seisukoha küsimine toimub </w:t>
      </w:r>
      <w:r w:rsidR="1CC6B09E" w:rsidRPr="00867423">
        <w:rPr>
          <w:rFonts w:ascii="Times New Roman" w:eastAsia="Times New Roman" w:hAnsi="Times New Roman" w:cs="Times New Roman"/>
          <w:sz w:val="24"/>
          <w:szCs w:val="24"/>
        </w:rPr>
        <w:t xml:space="preserve">vaid </w:t>
      </w:r>
      <w:r w:rsidR="39A4DC0A" w:rsidRPr="00867423">
        <w:rPr>
          <w:rFonts w:ascii="Times New Roman" w:eastAsia="Times New Roman" w:hAnsi="Times New Roman" w:cs="Times New Roman"/>
          <w:sz w:val="24"/>
          <w:szCs w:val="24"/>
        </w:rPr>
        <w:t xml:space="preserve">olukorras, kus </w:t>
      </w:r>
      <w:r w:rsidR="234FFE30" w:rsidRPr="00867423">
        <w:rPr>
          <w:rFonts w:ascii="Times New Roman" w:eastAsia="Times New Roman" w:hAnsi="Times New Roman" w:cs="Times New Roman"/>
          <w:sz w:val="24"/>
          <w:szCs w:val="24"/>
        </w:rPr>
        <w:t xml:space="preserve">esineb sisuline </w:t>
      </w:r>
      <w:r w:rsidR="39A4DC0A" w:rsidRPr="00867423">
        <w:rPr>
          <w:rFonts w:ascii="Times New Roman" w:eastAsia="Times New Roman" w:hAnsi="Times New Roman" w:cs="Times New Roman"/>
          <w:sz w:val="24"/>
          <w:szCs w:val="24"/>
        </w:rPr>
        <w:t>puutumus).</w:t>
      </w:r>
      <w:r w:rsidR="6AC148C4" w:rsidRPr="00867423">
        <w:rPr>
          <w:rFonts w:ascii="Times New Roman" w:eastAsia="Times New Roman" w:hAnsi="Times New Roman" w:cs="Times New Roman"/>
          <w:sz w:val="24"/>
          <w:szCs w:val="24"/>
        </w:rPr>
        <w:t xml:space="preserve"> </w:t>
      </w:r>
    </w:p>
    <w:p w14:paraId="14F3B4E7" w14:textId="613DDFC7" w:rsidR="58D7800B" w:rsidRDefault="58D7800B" w:rsidP="58D7800B">
      <w:pPr>
        <w:spacing w:after="0" w:line="240" w:lineRule="auto"/>
        <w:contextualSpacing/>
        <w:jc w:val="both"/>
        <w:rPr>
          <w:rFonts w:ascii="Times New Roman" w:eastAsia="Times New Roman" w:hAnsi="Times New Roman" w:cs="Times New Roman"/>
          <w:sz w:val="24"/>
          <w:szCs w:val="24"/>
        </w:rPr>
      </w:pPr>
    </w:p>
    <w:p w14:paraId="6D162D9E" w14:textId="6E3F7EC4" w:rsidR="005C0B2D" w:rsidRPr="00867423" w:rsidRDefault="7A8CBE69"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w:t>
      </w:r>
      <w:r w:rsidR="00091A01" w:rsidRPr="00867423">
        <w:rPr>
          <w:rFonts w:ascii="Times New Roman" w:eastAsia="Times New Roman" w:hAnsi="Times New Roman" w:cs="Times New Roman"/>
          <w:sz w:val="24"/>
          <w:szCs w:val="24"/>
        </w:rPr>
        <w:t>spool</w:t>
      </w:r>
      <w:r w:rsidRPr="00867423">
        <w:rPr>
          <w:rFonts w:ascii="Times New Roman" w:eastAsia="Times New Roman" w:hAnsi="Times New Roman" w:cs="Times New Roman"/>
          <w:sz w:val="24"/>
          <w:szCs w:val="24"/>
        </w:rPr>
        <w:t xml:space="preserve"> kirjeldatud põhjustel ei ole vaja </w:t>
      </w:r>
      <w:r w:rsidR="00091A01" w:rsidRPr="00867423">
        <w:rPr>
          <w:rFonts w:ascii="Times New Roman" w:eastAsia="Times New Roman" w:hAnsi="Times New Roman" w:cs="Times New Roman"/>
          <w:sz w:val="24"/>
          <w:szCs w:val="24"/>
        </w:rPr>
        <w:t xml:space="preserve">kohaldada </w:t>
      </w:r>
      <w:r w:rsidR="00183480">
        <w:rPr>
          <w:rFonts w:ascii="Times New Roman" w:eastAsia="Times New Roman" w:hAnsi="Times New Roman" w:cs="Times New Roman"/>
          <w:sz w:val="24"/>
          <w:szCs w:val="24"/>
        </w:rPr>
        <w:t>halduskoormuse</w:t>
      </w:r>
      <w:r w:rsidR="00091A01" w:rsidRPr="00867423">
        <w:rPr>
          <w:rFonts w:ascii="Times New Roman" w:eastAsia="Times New Roman" w:hAnsi="Times New Roman" w:cs="Times New Roman"/>
          <w:sz w:val="24"/>
          <w:szCs w:val="24"/>
        </w:rPr>
        <w:t xml:space="preserve"> tasakaalureeglit</w:t>
      </w:r>
      <w:r w:rsidR="00D116AD" w:rsidRPr="00867423">
        <w:rPr>
          <w:rFonts w:ascii="Times New Roman" w:eastAsia="Times New Roman" w:hAnsi="Times New Roman" w:cs="Times New Roman"/>
          <w:sz w:val="24"/>
          <w:szCs w:val="24"/>
        </w:rPr>
        <w:t>, kuna muudatused ei suurenda koormust, vaid vähendavad tervikuna üldist menetluskoormust ja lihtsustavad KMH menetlust</w:t>
      </w:r>
      <w:r w:rsidRPr="00867423">
        <w:rPr>
          <w:rFonts w:ascii="Times New Roman" w:eastAsia="Times New Roman" w:hAnsi="Times New Roman" w:cs="Times New Roman"/>
          <w:sz w:val="24"/>
          <w:szCs w:val="24"/>
        </w:rPr>
        <w:t>.</w:t>
      </w:r>
    </w:p>
    <w:p w14:paraId="35B5B703" w14:textId="77777777" w:rsidR="005C0B2D" w:rsidRPr="00867423" w:rsidRDefault="005C0B2D" w:rsidP="00840139">
      <w:pPr>
        <w:spacing w:after="0" w:line="240" w:lineRule="auto"/>
        <w:contextualSpacing/>
        <w:jc w:val="both"/>
        <w:rPr>
          <w:rFonts w:ascii="Times New Roman" w:hAnsi="Times New Roman" w:cs="Times New Roman"/>
          <w:sz w:val="24"/>
          <w:szCs w:val="24"/>
        </w:rPr>
      </w:pPr>
    </w:p>
    <w:p w14:paraId="1E89A8D8" w14:textId="0CEE929B" w:rsidR="10D4E019" w:rsidRPr="00867423" w:rsidRDefault="10D4E019"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Kokkuvõttes kiirendavad kavandatud muudatused </w:t>
      </w:r>
      <w:r w:rsidR="7E6C5FB2" w:rsidRPr="00867423">
        <w:rPr>
          <w:rFonts w:ascii="Times New Roman" w:hAnsi="Times New Roman" w:cs="Times New Roman"/>
          <w:sz w:val="24"/>
          <w:szCs w:val="24"/>
        </w:rPr>
        <w:t>arendajate</w:t>
      </w:r>
      <w:r w:rsidR="00183480">
        <w:rPr>
          <w:rFonts w:ascii="Times New Roman" w:hAnsi="Times New Roman" w:cs="Times New Roman"/>
          <w:sz w:val="24"/>
          <w:szCs w:val="24"/>
        </w:rPr>
        <w:t>l</w:t>
      </w:r>
      <w:r w:rsidR="7E6C5FB2"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tegevuste elluviimist. </w:t>
      </w:r>
      <w:r w:rsidRPr="00867423">
        <w:rPr>
          <w:rFonts w:ascii="Times New Roman" w:eastAsia="Times New Roman" w:hAnsi="Times New Roman" w:cs="Times New Roman"/>
          <w:sz w:val="24"/>
          <w:szCs w:val="24"/>
        </w:rPr>
        <w:t>Samas ei vähene keskkonna kaitstuse tase, kuna kõik sisulised hindamiskohustused jäävad kehtima.</w:t>
      </w:r>
    </w:p>
    <w:p w14:paraId="3D0117F9" w14:textId="53520E2D" w:rsidR="00EE21C6" w:rsidRPr="00867423" w:rsidRDefault="00EE21C6" w:rsidP="00840139">
      <w:pPr>
        <w:spacing w:after="0" w:line="240" w:lineRule="auto"/>
        <w:contextualSpacing/>
        <w:jc w:val="both"/>
        <w:rPr>
          <w:rFonts w:ascii="Times New Roman" w:eastAsia="Times New Roman" w:hAnsi="Times New Roman" w:cs="Times New Roman"/>
          <w:sz w:val="24"/>
          <w:szCs w:val="24"/>
        </w:rPr>
      </w:pPr>
    </w:p>
    <w:p w14:paraId="7EAE6BA3" w14:textId="3E6D3D96" w:rsidR="00EE21C6" w:rsidRPr="00867423" w:rsidRDefault="00A9238D"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1.2. Eelnõu ettevalmistaja</w:t>
      </w:r>
    </w:p>
    <w:p w14:paraId="17F6C97C"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73E4A0B6" w14:textId="4E70020A" w:rsidR="005B639E" w:rsidRPr="00867423" w:rsidRDefault="368C9024"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ja seletuskirja on koostanud Kliimaministeeriumi keskkonnakorralduse ja kiirguse osakon</w:t>
      </w:r>
      <w:r w:rsidR="14AF007B" w:rsidRPr="00867423">
        <w:rPr>
          <w:rFonts w:ascii="Times New Roman" w:hAnsi="Times New Roman" w:cs="Times New Roman"/>
          <w:sz w:val="24"/>
          <w:szCs w:val="24"/>
        </w:rPr>
        <w:t>na</w:t>
      </w:r>
      <w:r w:rsidRPr="00867423">
        <w:rPr>
          <w:rFonts w:ascii="Times New Roman" w:hAnsi="Times New Roman" w:cs="Times New Roman"/>
          <w:sz w:val="24"/>
          <w:szCs w:val="24"/>
        </w:rPr>
        <w:t xml:space="preserve"> keskkonnamõju hindamise valdkonna</w:t>
      </w:r>
      <w:r w:rsidR="6574923D" w:rsidRPr="00867423">
        <w:rPr>
          <w:rFonts w:ascii="Times New Roman" w:hAnsi="Times New Roman" w:cs="Times New Roman"/>
          <w:sz w:val="24"/>
          <w:szCs w:val="24"/>
        </w:rPr>
        <w:t xml:space="preserve"> </w:t>
      </w:r>
      <w:r w:rsidRPr="00867423">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6574923D" w:rsidRPr="00867423">
        <w:rPr>
          <w:rFonts w:ascii="Times New Roman" w:hAnsi="Times New Roman" w:cs="Times New Roman"/>
          <w:sz w:val="24"/>
          <w:szCs w:val="24"/>
        </w:rPr>
        <w:t> </w:t>
      </w:r>
      <w:r w:rsidRPr="00867423">
        <w:rPr>
          <w:rFonts w:ascii="Times New Roman" w:hAnsi="Times New Roman" w:cs="Times New Roman"/>
          <w:sz w:val="24"/>
          <w:szCs w:val="24"/>
        </w:rPr>
        <w:t>1220) ja Lilli Tamm (lilli.tamm@kliimaministeerium.ee, 626 9133). Eelnõu koostamisel osales ka Keskkonnaameti keskkonnakorralduse büroo peaspetsialist</w:t>
      </w:r>
      <w:r w:rsidR="7AEB3C97" w:rsidRPr="00867423">
        <w:rPr>
          <w:rFonts w:ascii="Times New Roman" w:hAnsi="Times New Roman" w:cs="Times New Roman"/>
          <w:sz w:val="24"/>
          <w:szCs w:val="24"/>
        </w:rPr>
        <w:t xml:space="preserve"> (taastuvenergeetika)</w:t>
      </w:r>
      <w:r w:rsidRPr="00867423">
        <w:rPr>
          <w:rFonts w:ascii="Times New Roman" w:hAnsi="Times New Roman" w:cs="Times New Roman"/>
          <w:sz w:val="24"/>
          <w:szCs w:val="24"/>
        </w:rPr>
        <w:t xml:space="preserve"> Irma Pakkonen (irma.pakkonen@keskkonnaamet.ee).</w:t>
      </w:r>
    </w:p>
    <w:p w14:paraId="1A13DCE2" w14:textId="77777777" w:rsidR="005B639E" w:rsidRPr="00867423" w:rsidRDefault="005B639E"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õigusekspertiisi on teinud Kliimaministeeriumi õigusosakonna nõunik Triin Nymann (triin.nymann@kliimaministeerium.ee, 626 2927).</w:t>
      </w:r>
    </w:p>
    <w:p w14:paraId="1522F62C" w14:textId="18A53247" w:rsidR="00EE21C6" w:rsidRPr="00867423" w:rsidRDefault="3A206562" w:rsidP="0084013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Keeletoimetaja oli Justiits</w:t>
      </w:r>
      <w:r w:rsidR="6BE2C661" w:rsidRPr="00867423">
        <w:rPr>
          <w:rFonts w:ascii="Times New Roman" w:hAnsi="Times New Roman" w:cs="Times New Roman"/>
          <w:sz w:val="24"/>
          <w:szCs w:val="24"/>
        </w:rPr>
        <w:t>- ja Digi</w:t>
      </w:r>
      <w:r w:rsidRPr="00867423">
        <w:rPr>
          <w:rFonts w:ascii="Times New Roman" w:hAnsi="Times New Roman" w:cs="Times New Roman"/>
          <w:sz w:val="24"/>
          <w:szCs w:val="24"/>
        </w:rPr>
        <w:t xml:space="preserve">ministeeriumi õigusloome korralduse talituse keeletoimetaja </w:t>
      </w:r>
      <w:r w:rsidR="00091A01" w:rsidRPr="00867423">
        <w:rPr>
          <w:rFonts w:ascii="Times New Roman" w:hAnsi="Times New Roman" w:cs="Times New Roman"/>
          <w:sz w:val="24"/>
          <w:szCs w:val="24"/>
        </w:rPr>
        <w:t>Aili Sandre</w:t>
      </w:r>
      <w:r w:rsidRPr="00867423">
        <w:rPr>
          <w:rFonts w:ascii="Times New Roman" w:hAnsi="Times New Roman" w:cs="Times New Roman"/>
          <w:sz w:val="24"/>
          <w:szCs w:val="24"/>
        </w:rPr>
        <w:t xml:space="preserve"> (</w:t>
      </w:r>
      <w:r w:rsidR="00091A01" w:rsidRPr="00867423">
        <w:rPr>
          <w:rFonts w:ascii="Times New Roman" w:hAnsi="Times New Roman" w:cs="Times New Roman"/>
          <w:sz w:val="24"/>
          <w:szCs w:val="24"/>
        </w:rPr>
        <w:t>aili.sandre</w:t>
      </w:r>
      <w:r w:rsidRPr="00867423">
        <w:rPr>
          <w:rFonts w:ascii="Times New Roman" w:hAnsi="Times New Roman" w:cs="Times New Roman"/>
          <w:sz w:val="24"/>
          <w:szCs w:val="24"/>
        </w:rPr>
        <w:t>@justdigi.ee).</w:t>
      </w:r>
    </w:p>
    <w:p w14:paraId="426A8D7C"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22BB009F" w14:textId="2ED79835" w:rsidR="00EE21C6" w:rsidRPr="00867423" w:rsidRDefault="00A9238D" w:rsidP="5557008B">
      <w:pPr>
        <w:spacing w:after="0" w:line="240" w:lineRule="auto"/>
        <w:contextualSpacing/>
        <w:jc w:val="both"/>
        <w:rPr>
          <w:rFonts w:ascii="Times New Roman" w:hAnsi="Times New Roman" w:cs="Times New Roman"/>
          <w:b/>
          <w:bCs/>
          <w:sz w:val="24"/>
          <w:szCs w:val="24"/>
        </w:rPr>
      </w:pPr>
      <w:r w:rsidRPr="5557008B">
        <w:rPr>
          <w:rFonts w:ascii="Times New Roman" w:hAnsi="Times New Roman" w:cs="Times New Roman"/>
          <w:b/>
          <w:bCs/>
          <w:sz w:val="24"/>
          <w:szCs w:val="24"/>
        </w:rPr>
        <w:t>1.3. Märkused</w:t>
      </w:r>
    </w:p>
    <w:p w14:paraId="01BF21C9" w14:textId="6A7ABC5C" w:rsidR="00EE21C6" w:rsidRPr="00867423" w:rsidRDefault="00EE21C6" w:rsidP="00840139">
      <w:pPr>
        <w:spacing w:after="0" w:line="240" w:lineRule="auto"/>
        <w:contextualSpacing/>
        <w:jc w:val="both"/>
        <w:rPr>
          <w:rFonts w:ascii="Times New Roman" w:hAnsi="Times New Roman" w:cs="Times New Roman"/>
          <w:sz w:val="24"/>
          <w:szCs w:val="24"/>
        </w:rPr>
      </w:pPr>
    </w:p>
    <w:p w14:paraId="47C53946" w14:textId="4FA0ED36" w:rsidR="14FC84AF" w:rsidRPr="00867423" w:rsidRDefault="14FC84AF" w:rsidP="77F56646">
      <w:pPr>
        <w:spacing w:after="0" w:line="240" w:lineRule="auto"/>
        <w:contextualSpacing/>
        <w:jc w:val="both"/>
        <w:rPr>
          <w:rFonts w:ascii="Times New Roman" w:hAnsi="Times New Roman" w:cs="Times New Roman"/>
          <w:sz w:val="24"/>
          <w:szCs w:val="24"/>
        </w:rPr>
      </w:pPr>
      <w:r w:rsidRPr="77F56646">
        <w:rPr>
          <w:rFonts w:ascii="Times New Roman" w:eastAsia="Times New Roman" w:hAnsi="Times New Roman" w:cs="Times New Roman"/>
          <w:sz w:val="24"/>
          <w:szCs w:val="24"/>
        </w:rPr>
        <w:t>Eelnõu ei ole seotud ühegi teise menetluses oleva eelnõuga.</w:t>
      </w:r>
    </w:p>
    <w:p w14:paraId="6AB38C7C" w14:textId="646DD479" w:rsidR="5E1CFA2A" w:rsidRPr="00867423" w:rsidRDefault="5E1CFA2A" w:rsidP="00840139">
      <w:pPr>
        <w:spacing w:after="0" w:line="240" w:lineRule="auto"/>
        <w:contextualSpacing/>
        <w:jc w:val="both"/>
        <w:rPr>
          <w:rFonts w:ascii="Times New Roman" w:eastAsia="Times New Roman" w:hAnsi="Times New Roman" w:cs="Times New Roman"/>
          <w:sz w:val="24"/>
          <w:szCs w:val="24"/>
        </w:rPr>
      </w:pPr>
    </w:p>
    <w:p w14:paraId="66D9F9C4" w14:textId="4D6E0F8E" w:rsidR="14FC84AF" w:rsidRPr="00867423" w:rsidRDefault="00183480" w:rsidP="7434563A">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K</w:t>
      </w:r>
      <w:r w:rsidR="00091A01" w:rsidRPr="00867423">
        <w:rPr>
          <w:rFonts w:ascii="Times New Roman" w:eastAsia="Times New Roman" w:hAnsi="Times New Roman" w:cs="Times New Roman"/>
          <w:sz w:val="24"/>
          <w:szCs w:val="24"/>
        </w:rPr>
        <w:t>avandatud</w:t>
      </w:r>
      <w:r w:rsidR="2D7D7851" w:rsidRPr="00867423">
        <w:rPr>
          <w:rFonts w:ascii="Times New Roman" w:eastAsia="Times New Roman" w:hAnsi="Times New Roman" w:cs="Times New Roman"/>
          <w:sz w:val="24"/>
          <w:szCs w:val="24"/>
        </w:rPr>
        <w:t xml:space="preserve"> muudatused on kooskõlas Euroopa Liidu õigusega</w:t>
      </w:r>
      <w:r w:rsidR="678C5839" w:rsidRPr="00867423">
        <w:rPr>
          <w:rFonts w:ascii="Times New Roman" w:eastAsia="Times New Roman" w:hAnsi="Times New Roman" w:cs="Times New Roman"/>
          <w:sz w:val="24"/>
          <w:szCs w:val="24"/>
        </w:rPr>
        <w:t>:</w:t>
      </w:r>
      <w:r w:rsidR="2D7D7851" w:rsidRPr="00867423">
        <w:rPr>
          <w:rFonts w:ascii="Times New Roman" w:eastAsia="Times New Roman" w:hAnsi="Times New Roman" w:cs="Times New Roman"/>
          <w:sz w:val="24"/>
          <w:szCs w:val="24"/>
        </w:rPr>
        <w:t xml:space="preserve"> eelnõu ei puuduta otseselt Euroopa Parlamendi ja nõukogu direktiivi 2011/92/EL teatavate riiklike ja eraprojektide keskkonnamõju hindamise kohta</w:t>
      </w:r>
      <w:r w:rsidR="14FC84AF" w:rsidRPr="00867423">
        <w:rPr>
          <w:rStyle w:val="Allmrkuseviide"/>
          <w:rFonts w:ascii="Times New Roman" w:eastAsia="Times New Roman" w:hAnsi="Times New Roman" w:cs="Times New Roman"/>
          <w:sz w:val="24"/>
          <w:szCs w:val="24"/>
        </w:rPr>
        <w:footnoteReference w:id="1"/>
      </w:r>
      <w:r w:rsidR="2D7D7851" w:rsidRPr="00867423">
        <w:rPr>
          <w:rFonts w:ascii="Times New Roman" w:eastAsia="Times New Roman" w:hAnsi="Times New Roman" w:cs="Times New Roman"/>
          <w:sz w:val="24"/>
          <w:szCs w:val="24"/>
        </w:rPr>
        <w:t xml:space="preserve"> (KMH direktiiv) ülevõtmist, aga on sellega kooskõlas.</w:t>
      </w:r>
    </w:p>
    <w:p w14:paraId="72F9072D" w14:textId="2AE6B083" w:rsidR="7434563A" w:rsidRDefault="7434563A" w:rsidP="7434563A">
      <w:pPr>
        <w:spacing w:after="0" w:line="240" w:lineRule="auto"/>
        <w:contextualSpacing/>
        <w:jc w:val="both"/>
        <w:rPr>
          <w:rFonts w:ascii="Times New Roman" w:eastAsia="Times New Roman" w:hAnsi="Times New Roman" w:cs="Times New Roman"/>
          <w:sz w:val="24"/>
          <w:szCs w:val="24"/>
        </w:rPr>
      </w:pPr>
    </w:p>
    <w:p w14:paraId="0D5ED908" w14:textId="568EAC31" w:rsidR="68EA9AAE" w:rsidRDefault="68EA9AAE" w:rsidP="7434563A">
      <w:pPr>
        <w:spacing w:after="0" w:line="240" w:lineRule="auto"/>
        <w:contextualSpacing/>
        <w:jc w:val="both"/>
        <w:rPr>
          <w:rFonts w:ascii="Times New Roman" w:eastAsia="Times New Roman" w:hAnsi="Times New Roman" w:cs="Times New Roman"/>
          <w:sz w:val="24"/>
          <w:szCs w:val="24"/>
        </w:rPr>
      </w:pPr>
      <w:r w:rsidRPr="37B0B655">
        <w:rPr>
          <w:rFonts w:ascii="Times New Roman" w:eastAsia="Times New Roman" w:hAnsi="Times New Roman" w:cs="Times New Roman"/>
          <w:sz w:val="24"/>
          <w:szCs w:val="24"/>
        </w:rPr>
        <w:t>Eelnõu on seotud Vabariigi Valitsuse tegevusprogrammi</w:t>
      </w:r>
      <w:r w:rsidR="3195321F" w:rsidRPr="37B0B655">
        <w:rPr>
          <w:rFonts w:ascii="Times New Roman" w:eastAsia="Times New Roman" w:hAnsi="Times New Roman" w:cs="Times New Roman"/>
          <w:sz w:val="24"/>
          <w:szCs w:val="24"/>
        </w:rPr>
        <w:t xml:space="preserve"> (VVTP)</w:t>
      </w:r>
      <w:r w:rsidRPr="37B0B655">
        <w:rPr>
          <w:rFonts w:ascii="Times New Roman" w:eastAsia="Times New Roman" w:hAnsi="Times New Roman" w:cs="Times New Roman"/>
          <w:sz w:val="24"/>
          <w:szCs w:val="24"/>
        </w:rPr>
        <w:t xml:space="preserve"> 2025 punktiga „Vähendame keskkonnalubadega seotud bürokraatiat, tagades kõrged keskkonnakaitsenõuded, ning reformime keskkonnamõju hindamise protsessi, mille tulemusel kiirendame ja lihtsustame menetlusi.“.</w:t>
      </w:r>
    </w:p>
    <w:p w14:paraId="665A305E" w14:textId="72EA2BFD" w:rsidR="5E1CFA2A" w:rsidRPr="00867423" w:rsidRDefault="5E1CFA2A" w:rsidP="00840139">
      <w:pPr>
        <w:spacing w:after="0" w:line="240" w:lineRule="auto"/>
        <w:contextualSpacing/>
        <w:jc w:val="both"/>
        <w:rPr>
          <w:rFonts w:ascii="Times New Roman" w:hAnsi="Times New Roman" w:cs="Times New Roman"/>
          <w:sz w:val="24"/>
          <w:szCs w:val="24"/>
        </w:rPr>
      </w:pPr>
    </w:p>
    <w:p w14:paraId="0EC1C6AB" w14:textId="50D8D8A8" w:rsidR="14FC84AF" w:rsidRPr="00867423" w:rsidRDefault="14FC84AF"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Eelnõukohase seadusega muudetakse:</w:t>
      </w:r>
    </w:p>
    <w:p w14:paraId="5CC319E7" w14:textId="2492C60D" w:rsidR="14FC84AF" w:rsidRPr="00867423" w:rsidRDefault="2D7D7851" w:rsidP="00840139">
      <w:pPr>
        <w:pStyle w:val="Loendilik"/>
        <w:numPr>
          <w:ilvl w:val="0"/>
          <w:numId w:val="29"/>
        </w:numPr>
        <w:spacing w:after="0" w:line="240" w:lineRule="auto"/>
        <w:jc w:val="both"/>
        <w:rPr>
          <w:rFonts w:ascii="Times New Roman" w:eastAsia="Times New Roman" w:hAnsi="Times New Roman" w:cs="Times New Roman"/>
          <w:sz w:val="24"/>
          <w:szCs w:val="24"/>
        </w:rPr>
      </w:pPr>
      <w:r w:rsidRPr="77F56646">
        <w:rPr>
          <w:rFonts w:ascii="Times New Roman" w:eastAsia="Times New Roman" w:hAnsi="Times New Roman" w:cs="Times New Roman"/>
          <w:sz w:val="24"/>
          <w:szCs w:val="24"/>
        </w:rPr>
        <w:t xml:space="preserve">keskkonnamõju hindamise ja keskkonnajuhtimissüsteemi seaduse redaktsiooni RT I, </w:t>
      </w:r>
      <w:r w:rsidR="00726898">
        <w:rPr>
          <w:rFonts w:ascii="Times New Roman" w:eastAsia="Times New Roman" w:hAnsi="Times New Roman" w:cs="Times New Roman"/>
          <w:sz w:val="24"/>
          <w:szCs w:val="24"/>
        </w:rPr>
        <w:t>18.03.2026, 11</w:t>
      </w:r>
      <w:r w:rsidRPr="77F56646">
        <w:rPr>
          <w:rFonts w:ascii="Times New Roman" w:eastAsia="Times New Roman" w:hAnsi="Times New Roman" w:cs="Times New Roman"/>
          <w:sz w:val="24"/>
          <w:szCs w:val="24"/>
        </w:rPr>
        <w:t xml:space="preserve"> (jõustunud </w:t>
      </w:r>
      <w:r w:rsidR="00726898">
        <w:rPr>
          <w:rFonts w:ascii="Times New Roman" w:eastAsia="Times New Roman" w:hAnsi="Times New Roman" w:cs="Times New Roman"/>
          <w:sz w:val="24"/>
          <w:szCs w:val="24"/>
        </w:rPr>
        <w:t>28.03.2026</w:t>
      </w:r>
      <w:r w:rsidRPr="77F56646">
        <w:rPr>
          <w:rFonts w:ascii="Times New Roman" w:eastAsia="Times New Roman" w:hAnsi="Times New Roman" w:cs="Times New Roman"/>
          <w:sz w:val="24"/>
          <w:szCs w:val="24"/>
        </w:rPr>
        <w:t>)</w:t>
      </w:r>
      <w:r w:rsidR="07B01D26" w:rsidRPr="77F56646">
        <w:rPr>
          <w:rFonts w:ascii="Times New Roman" w:eastAsia="Times New Roman" w:hAnsi="Times New Roman" w:cs="Times New Roman"/>
          <w:sz w:val="24"/>
          <w:szCs w:val="24"/>
        </w:rPr>
        <w:t>.</w:t>
      </w:r>
    </w:p>
    <w:p w14:paraId="3E61FB76" w14:textId="4B2A3630" w:rsidR="5E1CFA2A" w:rsidRPr="00867423" w:rsidRDefault="5E1CFA2A" w:rsidP="00840139">
      <w:pPr>
        <w:spacing w:after="0" w:line="240" w:lineRule="auto"/>
        <w:contextualSpacing/>
        <w:jc w:val="both"/>
        <w:rPr>
          <w:rFonts w:ascii="Times New Roman" w:hAnsi="Times New Roman" w:cs="Times New Roman"/>
          <w:sz w:val="24"/>
          <w:szCs w:val="24"/>
        </w:rPr>
      </w:pPr>
    </w:p>
    <w:p w14:paraId="78282EBD" w14:textId="7340557A" w:rsidR="5E1CFA2A" w:rsidRPr="00867423" w:rsidRDefault="2D7D7851"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 seadusena vastuvõtmiseks on vajalik Riigikogu poolthäälte enamus.</w:t>
      </w:r>
    </w:p>
    <w:p w14:paraId="099EB6A6" w14:textId="0F09937E" w:rsidR="28323C6D" w:rsidRDefault="28323C6D" w:rsidP="28323C6D">
      <w:pPr>
        <w:spacing w:after="0" w:line="240" w:lineRule="auto"/>
        <w:contextualSpacing/>
        <w:jc w:val="both"/>
        <w:rPr>
          <w:rFonts w:ascii="Times New Roman" w:eastAsia="Times New Roman" w:hAnsi="Times New Roman" w:cs="Times New Roman"/>
          <w:sz w:val="24"/>
          <w:szCs w:val="24"/>
        </w:rPr>
      </w:pPr>
    </w:p>
    <w:p w14:paraId="7075B3B8" w14:textId="77777777" w:rsidR="00EE21C6" w:rsidRPr="00867423" w:rsidRDefault="00EE21C6" w:rsidP="00840139">
      <w:pPr>
        <w:spacing w:after="0" w:line="240" w:lineRule="auto"/>
        <w:contextualSpacing/>
        <w:jc w:val="both"/>
        <w:rPr>
          <w:rFonts w:ascii="Times New Roman" w:hAnsi="Times New Roman" w:cs="Times New Roman"/>
          <w:sz w:val="24"/>
          <w:szCs w:val="24"/>
        </w:rPr>
      </w:pPr>
    </w:p>
    <w:p w14:paraId="11F4E755" w14:textId="3B97EA06" w:rsidR="00EE21C6" w:rsidRPr="00867423" w:rsidRDefault="00A9238D" w:rsidP="37B0B655">
      <w:pPr>
        <w:spacing w:after="0" w:line="240" w:lineRule="auto"/>
        <w:contextualSpacing/>
        <w:jc w:val="both"/>
        <w:rPr>
          <w:rFonts w:ascii="Times New Roman" w:hAnsi="Times New Roman" w:cs="Times New Roman"/>
          <w:b/>
          <w:bCs/>
          <w:sz w:val="24"/>
          <w:szCs w:val="24"/>
        </w:rPr>
      </w:pPr>
      <w:r w:rsidRPr="37B0B655">
        <w:rPr>
          <w:rFonts w:ascii="Times New Roman" w:hAnsi="Times New Roman" w:cs="Times New Roman"/>
          <w:b/>
          <w:bCs/>
          <w:sz w:val="24"/>
          <w:szCs w:val="24"/>
        </w:rPr>
        <w:t>2. Seaduse eesmärk</w:t>
      </w:r>
    </w:p>
    <w:p w14:paraId="7D05AA1F" w14:textId="6C4B5B6D" w:rsidR="00EE21C6" w:rsidRPr="00867423" w:rsidRDefault="00EE21C6" w:rsidP="00840139">
      <w:pPr>
        <w:spacing w:after="0" w:line="240" w:lineRule="auto"/>
        <w:contextualSpacing/>
        <w:jc w:val="both"/>
        <w:rPr>
          <w:rFonts w:ascii="Times New Roman" w:hAnsi="Times New Roman" w:cs="Times New Roman"/>
          <w:sz w:val="24"/>
          <w:szCs w:val="24"/>
        </w:rPr>
      </w:pPr>
    </w:p>
    <w:p w14:paraId="0AD81248" w14:textId="199FBEBA" w:rsidR="1D66B4FF" w:rsidRDefault="76BB20D9"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Kehtiva õiguse järgi kestab tavapärane KMH menetlus </w:t>
      </w:r>
      <w:r w:rsidR="793090F8" w:rsidRPr="00F36D24">
        <w:rPr>
          <w:rFonts w:ascii="Times New Roman" w:eastAsia="Times New Roman" w:hAnsi="Times New Roman" w:cs="Times New Roman"/>
          <w:sz w:val="24"/>
          <w:szCs w:val="24"/>
        </w:rPr>
        <w:t>keskmiselt 22 kuud</w:t>
      </w:r>
      <w:r w:rsidR="7D5A6565" w:rsidRPr="00F36D24">
        <w:rPr>
          <w:rFonts w:ascii="Times New Roman" w:eastAsia="Times New Roman" w:hAnsi="Times New Roman" w:cs="Times New Roman"/>
          <w:sz w:val="24"/>
          <w:szCs w:val="24"/>
        </w:rPr>
        <w:t>, muutes</w:t>
      </w:r>
      <w:r w:rsidR="7D5A6565" w:rsidRPr="02D5AA25">
        <w:rPr>
          <w:rFonts w:ascii="Times New Roman" w:eastAsia="Times New Roman" w:hAnsi="Times New Roman" w:cs="Times New Roman"/>
          <w:sz w:val="24"/>
          <w:szCs w:val="24"/>
        </w:rPr>
        <w:t xml:space="preserve"> sellega </w:t>
      </w:r>
      <w:r w:rsidR="1D1D6F5B" w:rsidRPr="02D5AA25">
        <w:rPr>
          <w:rFonts w:ascii="Times New Roman" w:eastAsia="Times New Roman" w:hAnsi="Times New Roman" w:cs="Times New Roman"/>
          <w:sz w:val="24"/>
          <w:szCs w:val="24"/>
        </w:rPr>
        <w:t xml:space="preserve">tegevuslubade menetluse väga pikaks. </w:t>
      </w:r>
      <w:r w:rsidR="54A501BF" w:rsidRPr="02D5AA25">
        <w:rPr>
          <w:rFonts w:ascii="Times New Roman" w:eastAsia="Times New Roman" w:hAnsi="Times New Roman" w:cs="Times New Roman"/>
          <w:sz w:val="24"/>
          <w:szCs w:val="24"/>
        </w:rPr>
        <w:t>Praktika anal</w:t>
      </w:r>
      <w:r w:rsidR="0C9F00D2" w:rsidRPr="02D5AA25">
        <w:rPr>
          <w:rFonts w:ascii="Times New Roman" w:eastAsia="Times New Roman" w:hAnsi="Times New Roman" w:cs="Times New Roman"/>
          <w:sz w:val="24"/>
          <w:szCs w:val="24"/>
        </w:rPr>
        <w:t xml:space="preserve">üüsi käigus </w:t>
      </w:r>
      <w:r w:rsidR="17610E39" w:rsidRPr="02D5AA25">
        <w:rPr>
          <w:rFonts w:ascii="Times New Roman" w:eastAsia="Times New Roman" w:hAnsi="Times New Roman" w:cs="Times New Roman"/>
          <w:sz w:val="24"/>
          <w:szCs w:val="24"/>
        </w:rPr>
        <w:t>otsiti protsessi kiirendamise võimalusi ning koondati need eelnõu</w:t>
      </w:r>
      <w:r w:rsidR="14BA0E2C" w:rsidRPr="02D5AA25">
        <w:rPr>
          <w:rFonts w:ascii="Times New Roman" w:eastAsia="Times New Roman" w:hAnsi="Times New Roman" w:cs="Times New Roman"/>
          <w:sz w:val="24"/>
          <w:szCs w:val="24"/>
        </w:rPr>
        <w:t>kohasesse seadusesse</w:t>
      </w:r>
      <w:r w:rsidR="17610E39" w:rsidRPr="02D5AA25">
        <w:rPr>
          <w:rFonts w:ascii="Times New Roman" w:eastAsia="Times New Roman" w:hAnsi="Times New Roman" w:cs="Times New Roman"/>
          <w:sz w:val="24"/>
          <w:szCs w:val="24"/>
        </w:rPr>
        <w:t>. Seaduse e</w:t>
      </w:r>
      <w:r w:rsidR="1AE638FC" w:rsidRPr="02D5AA25">
        <w:rPr>
          <w:rFonts w:ascii="Times New Roman" w:eastAsia="Times New Roman" w:hAnsi="Times New Roman" w:cs="Times New Roman"/>
          <w:sz w:val="24"/>
          <w:szCs w:val="24"/>
        </w:rPr>
        <w:t xml:space="preserve">esmärk on </w:t>
      </w:r>
      <w:r w:rsidR="77CCEF39" w:rsidRPr="02D5AA25">
        <w:rPr>
          <w:rFonts w:ascii="Times New Roman" w:eastAsia="Times New Roman" w:hAnsi="Times New Roman" w:cs="Times New Roman"/>
          <w:sz w:val="24"/>
          <w:szCs w:val="24"/>
        </w:rPr>
        <w:t xml:space="preserve">muuta KMH menetlus tõhusamaks ja kiiremaks, </w:t>
      </w:r>
      <w:r w:rsidR="701F5C55" w:rsidRPr="02D5AA25">
        <w:rPr>
          <w:rFonts w:ascii="Times New Roman" w:hAnsi="Times New Roman" w:cs="Times New Roman"/>
          <w:sz w:val="24"/>
          <w:szCs w:val="24"/>
        </w:rPr>
        <w:t xml:space="preserve">jättes ära sisult dubleerivad </w:t>
      </w:r>
      <w:r w:rsidR="5FB7EF02" w:rsidRPr="02D5AA25">
        <w:rPr>
          <w:rFonts w:ascii="Times New Roman" w:hAnsi="Times New Roman" w:cs="Times New Roman"/>
          <w:sz w:val="24"/>
          <w:szCs w:val="24"/>
        </w:rPr>
        <w:t>ja</w:t>
      </w:r>
      <w:r w:rsidR="701F5C55" w:rsidRPr="02D5AA25">
        <w:rPr>
          <w:rFonts w:ascii="Times New Roman" w:hAnsi="Times New Roman" w:cs="Times New Roman"/>
          <w:sz w:val="24"/>
          <w:szCs w:val="24"/>
        </w:rPr>
        <w:t xml:space="preserve"> vähese lisaväärtusega </w:t>
      </w:r>
      <w:r w:rsidR="7F4E33AA" w:rsidRPr="02D5AA25">
        <w:rPr>
          <w:rFonts w:ascii="Times New Roman" w:eastAsia="Times New Roman" w:hAnsi="Times New Roman" w:cs="Times New Roman"/>
          <w:sz w:val="24"/>
          <w:szCs w:val="24"/>
        </w:rPr>
        <w:lastRenderedPageBreak/>
        <w:t>menetlustoimingud</w:t>
      </w:r>
      <w:r w:rsidR="00EA71D5" w:rsidRPr="02D5AA25">
        <w:rPr>
          <w:rFonts w:ascii="Times New Roman" w:eastAsia="Times New Roman" w:hAnsi="Times New Roman" w:cs="Times New Roman"/>
          <w:sz w:val="24"/>
          <w:szCs w:val="24"/>
        </w:rPr>
        <w:t>/-etapid</w:t>
      </w:r>
      <w:r w:rsidR="7F4E33AA" w:rsidRPr="02D5AA25">
        <w:rPr>
          <w:rFonts w:ascii="Times New Roman" w:eastAsia="Times New Roman" w:hAnsi="Times New Roman" w:cs="Times New Roman"/>
          <w:sz w:val="24"/>
          <w:szCs w:val="24"/>
        </w:rPr>
        <w:t xml:space="preserve"> </w:t>
      </w:r>
      <w:r w:rsidR="54765F77" w:rsidRPr="02D5AA25">
        <w:rPr>
          <w:rFonts w:ascii="Times New Roman" w:hAnsi="Times New Roman" w:cs="Times New Roman"/>
          <w:sz w:val="24"/>
          <w:szCs w:val="24"/>
        </w:rPr>
        <w:t xml:space="preserve">ja sisunõuded </w:t>
      </w:r>
      <w:r w:rsidR="701F5C55" w:rsidRPr="02D5AA25">
        <w:rPr>
          <w:rFonts w:ascii="Times New Roman" w:hAnsi="Times New Roman" w:cs="Times New Roman"/>
          <w:sz w:val="24"/>
          <w:szCs w:val="24"/>
        </w:rPr>
        <w:t xml:space="preserve">ning kaotades </w:t>
      </w:r>
      <w:r w:rsidR="479D5825" w:rsidRPr="02D5AA25">
        <w:rPr>
          <w:rFonts w:ascii="Times New Roman" w:hAnsi="Times New Roman" w:cs="Times New Roman"/>
          <w:sz w:val="24"/>
          <w:szCs w:val="24"/>
        </w:rPr>
        <w:t xml:space="preserve">nende tegevuste </w:t>
      </w:r>
      <w:r w:rsidR="701F5C55" w:rsidRPr="02D5AA25">
        <w:rPr>
          <w:rFonts w:ascii="Times New Roman" w:hAnsi="Times New Roman" w:cs="Times New Roman"/>
          <w:sz w:val="24"/>
          <w:szCs w:val="24"/>
        </w:rPr>
        <w:t xml:space="preserve">KMH </w:t>
      </w:r>
      <w:r w:rsidR="336B204C" w:rsidRPr="02D5AA25">
        <w:rPr>
          <w:rFonts w:ascii="Times New Roman" w:hAnsi="Times New Roman" w:cs="Times New Roman"/>
          <w:sz w:val="24"/>
          <w:szCs w:val="24"/>
        </w:rPr>
        <w:t>nõude</w:t>
      </w:r>
      <w:r w:rsidR="701F5C55" w:rsidRPr="02D5AA25">
        <w:rPr>
          <w:rFonts w:ascii="Times New Roman" w:hAnsi="Times New Roman" w:cs="Times New Roman"/>
          <w:sz w:val="24"/>
          <w:szCs w:val="24"/>
        </w:rPr>
        <w:t xml:space="preserve">, </w:t>
      </w:r>
      <w:r w:rsidR="6CB04266" w:rsidRPr="02D5AA25">
        <w:rPr>
          <w:rFonts w:ascii="Times New Roman" w:hAnsi="Times New Roman" w:cs="Times New Roman"/>
          <w:sz w:val="24"/>
          <w:szCs w:val="24"/>
        </w:rPr>
        <w:t xml:space="preserve">mille puhul </w:t>
      </w:r>
      <w:r w:rsidR="35FAC8D7" w:rsidRPr="02D5AA25">
        <w:rPr>
          <w:rFonts w:ascii="Times New Roman" w:hAnsi="Times New Roman" w:cs="Times New Roman"/>
          <w:sz w:val="24"/>
          <w:szCs w:val="24"/>
        </w:rPr>
        <w:t>KMH kohustuslikkus ei ole põhjendatud</w:t>
      </w:r>
      <w:r w:rsidR="701F5C55" w:rsidRPr="02D5AA25">
        <w:rPr>
          <w:rFonts w:ascii="Times New Roman" w:hAnsi="Times New Roman" w:cs="Times New Roman"/>
          <w:sz w:val="24"/>
          <w:szCs w:val="24"/>
        </w:rPr>
        <w:t>.</w:t>
      </w:r>
      <w:r w:rsidR="36A06347" w:rsidRPr="02D5AA25">
        <w:rPr>
          <w:rFonts w:ascii="Times New Roman" w:hAnsi="Times New Roman" w:cs="Times New Roman"/>
          <w:sz w:val="24"/>
          <w:szCs w:val="24"/>
        </w:rPr>
        <w:t xml:space="preserve"> </w:t>
      </w:r>
      <w:r w:rsidR="47494C96" w:rsidRPr="02D5AA25">
        <w:rPr>
          <w:rFonts w:ascii="Times New Roman" w:hAnsi="Times New Roman" w:cs="Times New Roman"/>
          <w:sz w:val="24"/>
          <w:szCs w:val="24"/>
        </w:rPr>
        <w:t>Se</w:t>
      </w:r>
      <w:r w:rsidR="46CA3D32" w:rsidRPr="02D5AA25">
        <w:rPr>
          <w:rFonts w:ascii="Times New Roman" w:hAnsi="Times New Roman" w:cs="Times New Roman"/>
          <w:sz w:val="24"/>
          <w:szCs w:val="24"/>
        </w:rPr>
        <w:t>eläbi</w:t>
      </w:r>
      <w:r w:rsidR="47494C96" w:rsidRPr="02D5AA25">
        <w:rPr>
          <w:rFonts w:ascii="Times New Roman" w:hAnsi="Times New Roman" w:cs="Times New Roman"/>
          <w:sz w:val="24"/>
          <w:szCs w:val="24"/>
        </w:rPr>
        <w:t xml:space="preserve"> </w:t>
      </w:r>
      <w:r w:rsidR="701F5C55" w:rsidRPr="02D5AA25">
        <w:rPr>
          <w:rFonts w:ascii="Times New Roman" w:hAnsi="Times New Roman" w:cs="Times New Roman"/>
          <w:sz w:val="24"/>
          <w:szCs w:val="24"/>
        </w:rPr>
        <w:t>vähenda</w:t>
      </w:r>
      <w:r w:rsidR="163E9843" w:rsidRPr="02D5AA25">
        <w:rPr>
          <w:rFonts w:ascii="Times New Roman" w:hAnsi="Times New Roman" w:cs="Times New Roman"/>
          <w:sz w:val="24"/>
          <w:szCs w:val="24"/>
        </w:rPr>
        <w:t>takse</w:t>
      </w:r>
      <w:r w:rsidR="36A06347" w:rsidRPr="02D5AA25">
        <w:rPr>
          <w:rFonts w:ascii="Times New Roman" w:hAnsi="Times New Roman" w:cs="Times New Roman"/>
          <w:sz w:val="24"/>
          <w:szCs w:val="24"/>
        </w:rPr>
        <w:t xml:space="preserve"> </w:t>
      </w:r>
      <w:r w:rsidR="163E9843" w:rsidRPr="02D5AA25">
        <w:rPr>
          <w:rFonts w:ascii="Times New Roman" w:hAnsi="Times New Roman" w:cs="Times New Roman"/>
          <w:sz w:val="24"/>
          <w:szCs w:val="24"/>
        </w:rPr>
        <w:t xml:space="preserve">otsustajate </w:t>
      </w:r>
      <w:r w:rsidR="74294D43" w:rsidRPr="02D5AA25">
        <w:rPr>
          <w:rFonts w:ascii="Times New Roman" w:hAnsi="Times New Roman" w:cs="Times New Roman"/>
          <w:sz w:val="24"/>
          <w:szCs w:val="24"/>
        </w:rPr>
        <w:t>töökoormust ning</w:t>
      </w:r>
      <w:r w:rsidR="701F5C55" w:rsidRPr="02D5AA25">
        <w:rPr>
          <w:rFonts w:ascii="Times New Roman" w:hAnsi="Times New Roman" w:cs="Times New Roman"/>
          <w:sz w:val="24"/>
          <w:szCs w:val="24"/>
        </w:rPr>
        <w:t xml:space="preserve"> </w:t>
      </w:r>
      <w:r w:rsidR="701F5C55" w:rsidRPr="02D5AA25">
        <w:rPr>
          <w:rFonts w:ascii="Times New Roman" w:eastAsia="Times New Roman" w:hAnsi="Times New Roman" w:cs="Times New Roman"/>
          <w:sz w:val="24"/>
          <w:szCs w:val="24"/>
        </w:rPr>
        <w:t>arendajate halduskoormust, tegemata järeleandmisi keskkonna kaitstuses.</w:t>
      </w:r>
    </w:p>
    <w:p w14:paraId="1B2CEFBA" w14:textId="77777777" w:rsidR="0003198E" w:rsidRDefault="0003198E" w:rsidP="00840139">
      <w:pPr>
        <w:spacing w:after="0" w:line="240" w:lineRule="auto"/>
        <w:contextualSpacing/>
        <w:jc w:val="both"/>
        <w:rPr>
          <w:rFonts w:ascii="Times New Roman" w:eastAsia="Times New Roman" w:hAnsi="Times New Roman" w:cs="Times New Roman"/>
          <w:sz w:val="24"/>
          <w:szCs w:val="24"/>
        </w:rPr>
      </w:pPr>
    </w:p>
    <w:p w14:paraId="01481909" w14:textId="4DC3152F" w:rsidR="0003198E" w:rsidRPr="00867423" w:rsidRDefault="0003198E" w:rsidP="37B0B655">
      <w:pPr>
        <w:spacing w:after="0" w:line="240" w:lineRule="auto"/>
        <w:contextualSpacing/>
        <w:jc w:val="both"/>
        <w:rPr>
          <w:rFonts w:ascii="Times New Roman" w:eastAsia="Times New Roman" w:hAnsi="Times New Roman" w:cs="Times New Roman"/>
          <w:sz w:val="24"/>
          <w:szCs w:val="24"/>
        </w:rPr>
      </w:pPr>
      <w:r w:rsidRPr="37B0B655">
        <w:rPr>
          <w:rFonts w:ascii="Times New Roman" w:eastAsia="Times New Roman" w:hAnsi="Times New Roman" w:cs="Times New Roman"/>
          <w:sz w:val="24"/>
          <w:szCs w:val="24"/>
        </w:rPr>
        <w:t>Eelnõu loomiseks ei koostatud väljatöötamiskavatsust (VTK), kuna eelnõu ettevalmistamisel on juba läbitud põhjalik KMH teenusedisaini protsess, mille käigus selgitati välja KMH menetluse kitsaskohad ning võimalikud lahendusvariandid, kaasates ka KMH osalised (vt peatükk 3.1). Teenusedisaini tulemused täidavad VTK eesmärgid, kirjeldades probleeme, nende põhjuseid ja muutmise vajadust. Seetõttu ei anna VTK koostamine sisulist lisaväärtust ja selle koostamine ei ole praegusel juhul kooskõlas haldusmenetluse otstarbekuse põhimõttega</w:t>
      </w:r>
      <w:r w:rsidR="666BC79A" w:rsidRPr="28323C6D">
        <w:rPr>
          <w:rFonts w:ascii="Times New Roman" w:eastAsia="Times New Roman" w:hAnsi="Times New Roman" w:cs="Times New Roman"/>
          <w:sz w:val="24"/>
          <w:szCs w:val="24"/>
        </w:rPr>
        <w:t>.</w:t>
      </w:r>
    </w:p>
    <w:p w14:paraId="69F6CA83" w14:textId="16011248" w:rsidR="28323C6D" w:rsidRDefault="28323C6D" w:rsidP="28323C6D">
      <w:pPr>
        <w:spacing w:after="0" w:line="240" w:lineRule="auto"/>
        <w:contextualSpacing/>
        <w:jc w:val="both"/>
        <w:rPr>
          <w:rFonts w:ascii="Times New Roman" w:eastAsia="Times New Roman" w:hAnsi="Times New Roman" w:cs="Times New Roman"/>
          <w:sz w:val="24"/>
          <w:szCs w:val="24"/>
        </w:rPr>
      </w:pPr>
    </w:p>
    <w:p w14:paraId="52C31256" w14:textId="699B904D" w:rsidR="75DDC082" w:rsidRDefault="75DDC082"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Eelnõuga kavandatud muudatused on koostatud ja menetletud kahes etapis. Pärast eelnõu </w:t>
      </w:r>
      <w:r w:rsidRPr="00DC3B77">
        <w:rPr>
          <w:rFonts w:ascii="Times New Roman" w:eastAsia="Times New Roman" w:hAnsi="Times New Roman" w:cs="Times New Roman"/>
          <w:sz w:val="24"/>
          <w:szCs w:val="24"/>
        </w:rPr>
        <w:t>avalik</w:t>
      </w:r>
      <w:r w:rsidR="7D7F623D" w:rsidRPr="00DC3B77">
        <w:rPr>
          <w:rFonts w:ascii="Times New Roman" w:eastAsia="Times New Roman" w:hAnsi="Times New Roman" w:cs="Times New Roman"/>
          <w:sz w:val="24"/>
          <w:szCs w:val="24"/>
        </w:rPr>
        <w:t>k</w:t>
      </w:r>
      <w:r w:rsidRPr="00DC3B77">
        <w:rPr>
          <w:rFonts w:ascii="Times New Roman" w:eastAsia="Times New Roman" w:hAnsi="Times New Roman" w:cs="Times New Roman"/>
          <w:sz w:val="24"/>
          <w:szCs w:val="24"/>
        </w:rPr>
        <w:t>u konsultatsiooni täiendati eelnõu</w:t>
      </w:r>
      <w:r w:rsidR="2D1722BD" w:rsidRPr="00DC3B77">
        <w:rPr>
          <w:rFonts w:ascii="Times New Roman" w:eastAsia="Times New Roman" w:hAnsi="Times New Roman" w:cs="Times New Roman"/>
          <w:sz w:val="24"/>
          <w:szCs w:val="24"/>
        </w:rPr>
        <w:t>d</w:t>
      </w:r>
      <w:r w:rsidRPr="00DC3B77">
        <w:rPr>
          <w:rFonts w:ascii="Times New Roman" w:eastAsia="Times New Roman" w:hAnsi="Times New Roman" w:cs="Times New Roman"/>
          <w:sz w:val="24"/>
          <w:szCs w:val="24"/>
        </w:rPr>
        <w:t xml:space="preserve"> </w:t>
      </w:r>
      <w:r w:rsidR="705821FB" w:rsidRPr="00DC3B77">
        <w:rPr>
          <w:rFonts w:ascii="Times New Roman" w:eastAsia="Times New Roman" w:hAnsi="Times New Roman" w:cs="Times New Roman"/>
          <w:sz w:val="24"/>
          <w:szCs w:val="24"/>
        </w:rPr>
        <w:t>juba</w:t>
      </w:r>
      <w:r w:rsidRPr="00DC3B77">
        <w:rPr>
          <w:rFonts w:ascii="Times New Roman" w:eastAsia="Times New Roman" w:hAnsi="Times New Roman" w:cs="Times New Roman"/>
          <w:sz w:val="24"/>
          <w:szCs w:val="24"/>
        </w:rPr>
        <w:t xml:space="preserve"> varem koostatud </w:t>
      </w:r>
      <w:proofErr w:type="spellStart"/>
      <w:r w:rsidRPr="00DC3B77">
        <w:rPr>
          <w:rFonts w:ascii="Times New Roman" w:eastAsia="Times New Roman" w:hAnsi="Times New Roman" w:cs="Times New Roman"/>
          <w:sz w:val="24"/>
          <w:szCs w:val="24"/>
        </w:rPr>
        <w:t>KeHJS</w:t>
      </w:r>
      <w:r w:rsidR="7B282722" w:rsidRPr="00DC3B77">
        <w:rPr>
          <w:rFonts w:ascii="Times New Roman" w:eastAsia="Times New Roman" w:hAnsi="Times New Roman" w:cs="Times New Roman"/>
          <w:sz w:val="24"/>
          <w:szCs w:val="24"/>
        </w:rPr>
        <w:t>i</w:t>
      </w:r>
      <w:proofErr w:type="spellEnd"/>
      <w:r w:rsidRPr="00DC3B77">
        <w:rPr>
          <w:rFonts w:ascii="Times New Roman" w:eastAsia="Times New Roman" w:hAnsi="Times New Roman" w:cs="Times New Roman"/>
          <w:sz w:val="24"/>
          <w:szCs w:val="24"/>
        </w:rPr>
        <w:t xml:space="preserve"> eelnõu muudatustega (punktid</w:t>
      </w:r>
      <w:r w:rsidR="461C8562" w:rsidRPr="00DC3B77">
        <w:rPr>
          <w:rFonts w:ascii="Times New Roman" w:eastAsia="Times New Roman" w:hAnsi="Times New Roman" w:cs="Times New Roman"/>
          <w:sz w:val="24"/>
          <w:szCs w:val="24"/>
        </w:rPr>
        <w:t xml:space="preserve"> 10, 11, 14, 16, 17,</w:t>
      </w:r>
      <w:r w:rsidR="34929041" w:rsidRPr="00DC3B77">
        <w:rPr>
          <w:rFonts w:ascii="Times New Roman" w:eastAsia="Times New Roman" w:hAnsi="Times New Roman" w:cs="Times New Roman"/>
          <w:sz w:val="24"/>
          <w:szCs w:val="24"/>
        </w:rPr>
        <w:t xml:space="preserve"> </w:t>
      </w:r>
      <w:r w:rsidR="36C134A9" w:rsidRPr="00DC3B77">
        <w:rPr>
          <w:rFonts w:ascii="Times New Roman" w:eastAsia="Times New Roman" w:hAnsi="Times New Roman" w:cs="Times New Roman"/>
          <w:sz w:val="24"/>
          <w:szCs w:val="24"/>
        </w:rPr>
        <w:t>68</w:t>
      </w:r>
      <w:r w:rsidRPr="00DC3B77">
        <w:rPr>
          <w:rFonts w:ascii="Times New Roman" w:eastAsia="Times New Roman" w:hAnsi="Times New Roman" w:cs="Times New Roman"/>
          <w:sz w:val="24"/>
          <w:szCs w:val="24"/>
        </w:rPr>
        <w:t>). Varem</w:t>
      </w:r>
      <w:r w:rsidRPr="02D5AA25">
        <w:rPr>
          <w:rFonts w:ascii="Times New Roman" w:eastAsia="Times New Roman" w:hAnsi="Times New Roman" w:cs="Times New Roman"/>
          <w:sz w:val="24"/>
          <w:szCs w:val="24"/>
        </w:rPr>
        <w:t xml:space="preserve"> koostatud eelnõu on samuti läbinud kooskõlastamise ja avaliku konsultatsiooni.</w:t>
      </w:r>
      <w:r w:rsidR="4B65CC0D" w:rsidRPr="02D5AA25">
        <w:rPr>
          <w:rFonts w:ascii="Times New Roman" w:eastAsia="Times New Roman" w:hAnsi="Times New Roman" w:cs="Times New Roman"/>
          <w:sz w:val="24"/>
          <w:szCs w:val="24"/>
        </w:rPr>
        <w:t xml:space="preserve"> Varem tehtud muudatused põhinevad KMH osaliste esitatud ettepanekutel. Kliimaministeeriumi keskkonnakorralduse ja kiirguse osakond korraldas 2024.</w:t>
      </w:r>
      <w:r w:rsidR="00DC3B77">
        <w:rPr>
          <w:rFonts w:ascii="Times New Roman" w:eastAsia="Times New Roman" w:hAnsi="Times New Roman" w:cs="Times New Roman"/>
          <w:sz w:val="24"/>
          <w:szCs w:val="24"/>
        </w:rPr>
        <w:t> </w:t>
      </w:r>
      <w:r w:rsidR="4B65CC0D" w:rsidRPr="02D5AA25">
        <w:rPr>
          <w:rFonts w:ascii="Times New Roman" w:eastAsia="Times New Roman" w:hAnsi="Times New Roman" w:cs="Times New Roman"/>
          <w:sz w:val="24"/>
          <w:szCs w:val="24"/>
        </w:rPr>
        <w:t>aastal KMH-</w:t>
      </w:r>
      <w:proofErr w:type="spellStart"/>
      <w:r w:rsidR="4B65CC0D" w:rsidRPr="02D5AA25">
        <w:rPr>
          <w:rFonts w:ascii="Times New Roman" w:eastAsia="Times New Roman" w:hAnsi="Times New Roman" w:cs="Times New Roman"/>
          <w:sz w:val="24"/>
          <w:szCs w:val="24"/>
        </w:rPr>
        <w:t>ga</w:t>
      </w:r>
      <w:proofErr w:type="spellEnd"/>
      <w:r w:rsidR="4B65CC0D" w:rsidRPr="02D5AA25">
        <w:rPr>
          <w:rFonts w:ascii="Times New Roman" w:eastAsia="Times New Roman" w:hAnsi="Times New Roman" w:cs="Times New Roman"/>
          <w:sz w:val="24"/>
          <w:szCs w:val="24"/>
        </w:rPr>
        <w:t xml:space="preserve"> seotud osaliste (otsustajad, asjaomased asutused, arendajad, KMH eksperdid, valitusvälised organisatsioonid) seas muudatusettepanekute korje, et saada argumenteeritud ettepanekuid </w:t>
      </w:r>
      <w:proofErr w:type="spellStart"/>
      <w:r w:rsidR="4B65CC0D" w:rsidRPr="02D5AA25">
        <w:rPr>
          <w:rFonts w:ascii="Times New Roman" w:eastAsia="Times New Roman" w:hAnsi="Times New Roman" w:cs="Times New Roman"/>
          <w:sz w:val="24"/>
          <w:szCs w:val="24"/>
        </w:rPr>
        <w:t>KeHJS-is</w:t>
      </w:r>
      <w:proofErr w:type="spellEnd"/>
      <w:r w:rsidR="4B65CC0D" w:rsidRPr="02D5AA25">
        <w:rPr>
          <w:rFonts w:ascii="Times New Roman" w:eastAsia="Times New Roman" w:hAnsi="Times New Roman" w:cs="Times New Roman"/>
          <w:sz w:val="24"/>
          <w:szCs w:val="24"/>
        </w:rPr>
        <w:t xml:space="preserve"> ja tegevusvaldkondade määruses nimetatud tegevuste muutmiseks.</w:t>
      </w:r>
    </w:p>
    <w:p w14:paraId="0E801679" w14:textId="4C228BE9" w:rsidR="28323C6D" w:rsidRDefault="28323C6D" w:rsidP="28323C6D">
      <w:pPr>
        <w:spacing w:after="0" w:line="240" w:lineRule="auto"/>
        <w:contextualSpacing/>
        <w:jc w:val="both"/>
        <w:rPr>
          <w:rFonts w:ascii="Times New Roman" w:eastAsia="Times New Roman" w:hAnsi="Times New Roman" w:cs="Times New Roman"/>
          <w:sz w:val="24"/>
          <w:szCs w:val="24"/>
        </w:rPr>
      </w:pPr>
    </w:p>
    <w:p w14:paraId="175342C7" w14:textId="2B5ACD9F" w:rsidR="009D2D0F" w:rsidRPr="00867423" w:rsidRDefault="009D2D0F" w:rsidP="00840139">
      <w:pPr>
        <w:spacing w:after="0" w:line="240" w:lineRule="auto"/>
        <w:contextualSpacing/>
        <w:jc w:val="both"/>
        <w:rPr>
          <w:rFonts w:ascii="Times New Roman" w:hAnsi="Times New Roman" w:cs="Times New Roman"/>
          <w:sz w:val="24"/>
          <w:szCs w:val="24"/>
        </w:rPr>
      </w:pPr>
    </w:p>
    <w:p w14:paraId="0D81FD1F" w14:textId="77777777" w:rsidR="00A9238D" w:rsidRPr="00867423" w:rsidRDefault="00A9238D"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 Eelnõu sisu ja võrdlev analüüs</w:t>
      </w:r>
    </w:p>
    <w:p w14:paraId="72DA86C8" w14:textId="41B6BC2E" w:rsidR="00061E17" w:rsidRPr="00867423" w:rsidRDefault="42D8F9D5" w:rsidP="00840139">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3.1. Ülevaade keskkonnamõju hindamise teenusedisaini</w:t>
      </w:r>
      <w:r w:rsidR="1FACD7FA" w:rsidRPr="00867423">
        <w:rPr>
          <w:rFonts w:ascii="Times New Roman" w:hAnsi="Times New Roman" w:cs="Times New Roman"/>
          <w:b/>
          <w:bCs/>
          <w:sz w:val="24"/>
          <w:szCs w:val="24"/>
        </w:rPr>
        <w:t>st</w:t>
      </w:r>
      <w:r w:rsidR="35492CB3" w:rsidRPr="00867423">
        <w:rPr>
          <w:rFonts w:ascii="Times New Roman" w:hAnsi="Times New Roman" w:cs="Times New Roman"/>
          <w:b/>
          <w:bCs/>
          <w:sz w:val="24"/>
          <w:szCs w:val="24"/>
        </w:rPr>
        <w:t xml:space="preserve"> ja selle jätkutegevustes</w:t>
      </w:r>
      <w:r w:rsidR="6FD17965" w:rsidRPr="00867423">
        <w:rPr>
          <w:rFonts w:ascii="Times New Roman" w:hAnsi="Times New Roman" w:cs="Times New Roman"/>
          <w:b/>
          <w:bCs/>
          <w:sz w:val="24"/>
          <w:szCs w:val="24"/>
        </w:rPr>
        <w:t>t</w:t>
      </w:r>
    </w:p>
    <w:p w14:paraId="447189DD" w14:textId="77777777" w:rsidR="00061E17" w:rsidRPr="00867423" w:rsidRDefault="00061E17" w:rsidP="00840139">
      <w:pPr>
        <w:spacing w:after="0" w:line="240" w:lineRule="auto"/>
        <w:contextualSpacing/>
        <w:jc w:val="both"/>
        <w:rPr>
          <w:rFonts w:ascii="Times New Roman" w:hAnsi="Times New Roman" w:cs="Times New Roman"/>
          <w:sz w:val="24"/>
          <w:szCs w:val="24"/>
        </w:rPr>
      </w:pPr>
    </w:p>
    <w:p w14:paraId="513C0AB6" w14:textId="36804D17" w:rsidR="35492CB3" w:rsidRPr="00867423" w:rsidRDefault="35492CB3"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KMH teenusedisain</w:t>
      </w:r>
      <w:r w:rsidRPr="00867423">
        <w:rPr>
          <w:rStyle w:val="Allmrkuseviide"/>
          <w:rFonts w:ascii="Times New Roman" w:eastAsia="Times New Roman" w:hAnsi="Times New Roman" w:cs="Times New Roman"/>
          <w:sz w:val="24"/>
          <w:szCs w:val="24"/>
        </w:rPr>
        <w:footnoteReference w:id="2"/>
      </w:r>
      <w:r w:rsidRPr="00867423">
        <w:rPr>
          <w:rFonts w:ascii="Times New Roman" w:eastAsia="Times New Roman" w:hAnsi="Times New Roman" w:cs="Times New Roman"/>
          <w:sz w:val="24"/>
          <w:szCs w:val="24"/>
        </w:rPr>
        <w:t xml:space="preserve"> </w:t>
      </w:r>
      <w:r w:rsidR="00EA3C3C" w:rsidRPr="00867423">
        <w:rPr>
          <w:rFonts w:ascii="Times New Roman" w:eastAsia="Times New Roman" w:hAnsi="Times New Roman" w:cs="Times New Roman"/>
          <w:sz w:val="24"/>
          <w:szCs w:val="24"/>
        </w:rPr>
        <w:t>tehti</w:t>
      </w:r>
      <w:r w:rsidRPr="00867423">
        <w:rPr>
          <w:rFonts w:ascii="Times New Roman" w:eastAsia="Times New Roman" w:hAnsi="Times New Roman" w:cs="Times New Roman"/>
          <w:sz w:val="24"/>
          <w:szCs w:val="24"/>
        </w:rPr>
        <w:t xml:space="preserve"> Kliimaministeeriumi tellimusel ajavahemikus september 2024</w:t>
      </w:r>
      <w:r w:rsidR="00EA3C3C"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w:t>
      </w:r>
      <w:r w:rsidR="00EA3C3C"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juuli 2025. Projekti eesmärk oli uuendada KMH teenust nii, et see oleks kiirem, andmepõhisem, läbipaistvam ja kasutaja</w:t>
      </w:r>
      <w:r w:rsidR="00EA3C3C" w:rsidRPr="00867423">
        <w:rPr>
          <w:rFonts w:ascii="Times New Roman" w:eastAsia="Times New Roman" w:hAnsi="Times New Roman" w:cs="Times New Roman"/>
          <w:sz w:val="24"/>
          <w:szCs w:val="24"/>
        </w:rPr>
        <w:t>le mugav</w:t>
      </w:r>
      <w:r w:rsidRPr="00867423">
        <w:rPr>
          <w:rFonts w:ascii="Times New Roman" w:eastAsia="Times New Roman" w:hAnsi="Times New Roman" w:cs="Times New Roman"/>
          <w:sz w:val="24"/>
          <w:szCs w:val="24"/>
        </w:rPr>
        <w:t>.</w:t>
      </w:r>
    </w:p>
    <w:p w14:paraId="6DB38DB4"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25BC7FF1" w14:textId="2E151174" w:rsidR="35492CB3" w:rsidRPr="00867423" w:rsidRDefault="35492CB3"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Projekti (töövõtja) meeskonda kuulus</w:t>
      </w:r>
      <w:r w:rsidR="11842203" w:rsidRPr="00867423">
        <w:rPr>
          <w:rFonts w:ascii="Times New Roman" w:eastAsia="Times New Roman" w:hAnsi="Times New Roman" w:cs="Times New Roman"/>
          <w:sz w:val="24"/>
          <w:szCs w:val="24"/>
        </w:rPr>
        <w:t>id</w:t>
      </w:r>
      <w:r w:rsidRPr="00867423">
        <w:rPr>
          <w:rFonts w:ascii="Times New Roman" w:eastAsia="Times New Roman" w:hAnsi="Times New Roman" w:cs="Times New Roman"/>
          <w:sz w:val="24"/>
          <w:szCs w:val="24"/>
        </w:rPr>
        <w:t xml:space="preserve"> Nortal AS, Lemma OÜ, OÜ Hendrikson &amp; Ko </w:t>
      </w:r>
      <w:r w:rsidR="5E697C49"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Ellex Raidla Advokaadibüroo OÜ. </w:t>
      </w:r>
      <w:r w:rsidR="4265C4D8" w:rsidRPr="00867423">
        <w:rPr>
          <w:rFonts w:ascii="Times New Roman" w:eastAsia="Times New Roman" w:hAnsi="Times New Roman" w:cs="Times New Roman"/>
          <w:sz w:val="24"/>
          <w:szCs w:val="24"/>
        </w:rPr>
        <w:t xml:space="preserve">Töö </w:t>
      </w:r>
      <w:r w:rsidR="7F1941A2" w:rsidRPr="00867423">
        <w:rPr>
          <w:rFonts w:ascii="Times New Roman" w:eastAsia="Times New Roman" w:hAnsi="Times New Roman" w:cs="Times New Roman"/>
          <w:sz w:val="24"/>
          <w:szCs w:val="24"/>
        </w:rPr>
        <w:t xml:space="preserve">oluliseks </w:t>
      </w:r>
      <w:r w:rsidR="6C5E5745" w:rsidRPr="00867423">
        <w:rPr>
          <w:rFonts w:ascii="Times New Roman" w:eastAsia="Times New Roman" w:hAnsi="Times New Roman" w:cs="Times New Roman"/>
          <w:sz w:val="24"/>
          <w:szCs w:val="24"/>
        </w:rPr>
        <w:t>osaks oli KMH peamiste osa</w:t>
      </w:r>
      <w:r w:rsidR="00EA3C3C" w:rsidRPr="00867423">
        <w:rPr>
          <w:rFonts w:ascii="Times New Roman" w:eastAsia="Times New Roman" w:hAnsi="Times New Roman" w:cs="Times New Roman"/>
          <w:sz w:val="24"/>
          <w:szCs w:val="24"/>
        </w:rPr>
        <w:t>liste</w:t>
      </w:r>
      <w:r w:rsidR="6C5E5745" w:rsidRPr="00867423">
        <w:rPr>
          <w:rFonts w:ascii="Times New Roman" w:eastAsia="Times New Roman" w:hAnsi="Times New Roman" w:cs="Times New Roman"/>
          <w:sz w:val="24"/>
          <w:szCs w:val="24"/>
        </w:rPr>
        <w:t xml:space="preserve"> esindajatega fookus</w:t>
      </w:r>
      <w:r w:rsidR="00EA3C3C" w:rsidRPr="00867423">
        <w:rPr>
          <w:rFonts w:ascii="Times New Roman" w:eastAsia="Times New Roman" w:hAnsi="Times New Roman" w:cs="Times New Roman"/>
          <w:sz w:val="24"/>
          <w:szCs w:val="24"/>
        </w:rPr>
        <w:t>rühmade</w:t>
      </w:r>
      <w:r w:rsidR="6C5E5745" w:rsidRPr="00867423">
        <w:rPr>
          <w:rFonts w:ascii="Times New Roman" w:eastAsia="Times New Roman" w:hAnsi="Times New Roman" w:cs="Times New Roman"/>
          <w:sz w:val="24"/>
          <w:szCs w:val="24"/>
        </w:rPr>
        <w:t xml:space="preserve"> arutelude korraldamine.</w:t>
      </w:r>
      <w:r w:rsidR="7F1941A2" w:rsidRPr="00867423">
        <w:rPr>
          <w:rFonts w:ascii="Times New Roman" w:eastAsia="Times New Roman" w:hAnsi="Times New Roman" w:cs="Times New Roman"/>
          <w:i/>
          <w:iCs/>
          <w:sz w:val="24"/>
          <w:szCs w:val="24"/>
        </w:rPr>
        <w:t xml:space="preserve"> </w:t>
      </w:r>
      <w:r w:rsidRPr="00867423">
        <w:rPr>
          <w:rFonts w:ascii="Times New Roman" w:eastAsia="Times New Roman" w:hAnsi="Times New Roman" w:cs="Times New Roman"/>
          <w:sz w:val="24"/>
          <w:szCs w:val="24"/>
        </w:rPr>
        <w:t>Fookus</w:t>
      </w:r>
      <w:r w:rsidR="00EA3C3C" w:rsidRPr="00867423">
        <w:rPr>
          <w:rFonts w:ascii="Times New Roman" w:eastAsia="Times New Roman" w:hAnsi="Times New Roman" w:cs="Times New Roman"/>
          <w:sz w:val="24"/>
          <w:szCs w:val="24"/>
        </w:rPr>
        <w:t>rühmades</w:t>
      </w:r>
      <w:r w:rsidRPr="00867423">
        <w:rPr>
          <w:rFonts w:ascii="Times New Roman" w:eastAsia="Times New Roman" w:hAnsi="Times New Roman" w:cs="Times New Roman"/>
          <w:sz w:val="24"/>
          <w:szCs w:val="24"/>
        </w:rPr>
        <w:t xml:space="preserve"> (kokku 19 kohtumist) osalesid</w:t>
      </w:r>
      <w:r w:rsidR="0AC91972"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arendajad</w:t>
      </w:r>
      <w:r w:rsidR="54D96273"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KMH </w:t>
      </w:r>
      <w:r w:rsidR="79923363"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juht</w:t>
      </w:r>
      <w:r w:rsidR="5F40826C"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eksperdid</w:t>
      </w:r>
      <w:r w:rsidR="77C9B11A"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otsustajad (Keskkonnaamet, Tarbijakaitse ja Tehnilise Järelevalve Amet, kohaliku omavalitsuse esindajad)</w:t>
      </w:r>
      <w:r w:rsidR="79467FAD"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asjaomased asutused (Keskkonnaamet, Transpordiamet, Tarbijakaitse ja Tehnilise Järelevalve Amet, kohaliku omavalitsuse esindajad)</w:t>
      </w:r>
      <w:r w:rsidR="640337AA"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avalikkuse ja keskkonnaorganisatsioonide esindajad. Lisaks </w:t>
      </w:r>
      <w:r w:rsidR="00A72766">
        <w:rPr>
          <w:rFonts w:ascii="Times New Roman" w:eastAsia="Times New Roman" w:hAnsi="Times New Roman" w:cs="Times New Roman"/>
          <w:sz w:val="24"/>
          <w:szCs w:val="24"/>
        </w:rPr>
        <w:t>intervjueeriti</w:t>
      </w:r>
      <w:r w:rsidRPr="00867423">
        <w:rPr>
          <w:rFonts w:ascii="Times New Roman" w:eastAsia="Times New Roman" w:hAnsi="Times New Roman" w:cs="Times New Roman"/>
          <w:sz w:val="24"/>
          <w:szCs w:val="24"/>
        </w:rPr>
        <w:t xml:space="preserve"> </w:t>
      </w:r>
      <w:r w:rsidR="6D8A10B5" w:rsidRPr="00867423">
        <w:rPr>
          <w:rFonts w:ascii="Times New Roman" w:eastAsia="Times New Roman" w:hAnsi="Times New Roman" w:cs="Times New Roman"/>
          <w:sz w:val="24"/>
          <w:szCs w:val="24"/>
        </w:rPr>
        <w:t>keskkonnaotsuste infosüsteemi (KOTKAS), keskkonnaseire infosüsteemi (KESE)</w:t>
      </w:r>
      <w:r w:rsidR="2D055D26" w:rsidRPr="00867423">
        <w:rPr>
          <w:rFonts w:ascii="Times New Roman" w:eastAsia="Times New Roman" w:hAnsi="Times New Roman" w:cs="Times New Roman"/>
          <w:sz w:val="24"/>
          <w:szCs w:val="24"/>
        </w:rPr>
        <w:t>,</w:t>
      </w:r>
      <w:r w:rsidR="6D8A10B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e-ehitisregistr</w:t>
      </w:r>
      <w:r w:rsidR="6C1B37F6" w:rsidRPr="00867423">
        <w:rPr>
          <w:rFonts w:ascii="Times New Roman" w:eastAsia="Times New Roman" w:hAnsi="Times New Roman" w:cs="Times New Roman"/>
          <w:sz w:val="24"/>
          <w:szCs w:val="24"/>
        </w:rPr>
        <w:t>i ja Eesti looduse infosüsteemi (</w:t>
      </w:r>
      <w:r w:rsidRPr="00867423">
        <w:rPr>
          <w:rFonts w:ascii="Times New Roman" w:eastAsia="Times New Roman" w:hAnsi="Times New Roman" w:cs="Times New Roman"/>
          <w:sz w:val="24"/>
          <w:szCs w:val="24"/>
        </w:rPr>
        <w:t>EELIS) tooteomanik</w:t>
      </w:r>
      <w:r w:rsidR="00A72766">
        <w:rPr>
          <w:rFonts w:ascii="Times New Roman" w:eastAsia="Times New Roman" w:hAnsi="Times New Roman" w:cs="Times New Roman"/>
          <w:sz w:val="24"/>
          <w:szCs w:val="24"/>
        </w:rPr>
        <w:t>k</w:t>
      </w:r>
      <w:r w:rsidRPr="00867423">
        <w:rPr>
          <w:rFonts w:ascii="Times New Roman" w:eastAsia="Times New Roman" w:hAnsi="Times New Roman" w:cs="Times New Roman"/>
          <w:sz w:val="24"/>
          <w:szCs w:val="24"/>
        </w:rPr>
        <w:t>e.</w:t>
      </w:r>
    </w:p>
    <w:p w14:paraId="4BAEE32B"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1274103D" w14:textId="69288D70" w:rsidR="62B0C8BE" w:rsidRPr="00867423" w:rsidRDefault="62B0C8BE"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Alustuseks </w:t>
      </w:r>
      <w:r w:rsidR="00EA3C3C" w:rsidRPr="00867423">
        <w:rPr>
          <w:rFonts w:ascii="Times New Roman" w:eastAsia="Times New Roman" w:hAnsi="Times New Roman" w:cs="Times New Roman"/>
          <w:sz w:val="24"/>
          <w:szCs w:val="24"/>
        </w:rPr>
        <w:t>selgitati</w:t>
      </w:r>
      <w:r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KMH teenusedisaini käigus </w:t>
      </w:r>
      <w:r w:rsidR="00C2477B" w:rsidRPr="00867423">
        <w:rPr>
          <w:rFonts w:ascii="Times New Roman" w:eastAsia="Times New Roman" w:hAnsi="Times New Roman" w:cs="Times New Roman"/>
          <w:sz w:val="24"/>
          <w:szCs w:val="24"/>
        </w:rPr>
        <w:t xml:space="preserve">välja </w:t>
      </w:r>
      <w:r w:rsidR="35492CB3" w:rsidRPr="00867423">
        <w:rPr>
          <w:rFonts w:ascii="Times New Roman" w:eastAsia="Times New Roman" w:hAnsi="Times New Roman" w:cs="Times New Roman"/>
          <w:sz w:val="24"/>
          <w:szCs w:val="24"/>
        </w:rPr>
        <w:t>praegune olukord (</w:t>
      </w:r>
      <w:r w:rsidR="35492CB3" w:rsidRPr="00867423">
        <w:rPr>
          <w:rFonts w:ascii="Times New Roman" w:eastAsia="Times New Roman" w:hAnsi="Times New Roman" w:cs="Times New Roman"/>
          <w:i/>
          <w:iCs/>
          <w:sz w:val="24"/>
          <w:szCs w:val="24"/>
        </w:rPr>
        <w:t>AS-IS</w:t>
      </w:r>
      <w:r w:rsidRPr="28323C6D">
        <w:rPr>
          <w:rStyle w:val="Allmrkuseviide"/>
          <w:rFonts w:ascii="Times New Roman" w:eastAsia="Times New Roman" w:hAnsi="Times New Roman" w:cs="Times New Roman"/>
          <w:i/>
          <w:iCs/>
          <w:sz w:val="24"/>
          <w:szCs w:val="24"/>
        </w:rPr>
        <w:footnoteReference w:id="3"/>
      </w:r>
      <w:r w:rsidR="35492CB3" w:rsidRPr="00867423">
        <w:rPr>
          <w:rFonts w:ascii="Times New Roman" w:eastAsia="Times New Roman" w:hAnsi="Times New Roman" w:cs="Times New Roman"/>
          <w:i/>
          <w:iCs/>
          <w:sz w:val="24"/>
          <w:szCs w:val="24"/>
        </w:rPr>
        <w:t xml:space="preserve">). </w:t>
      </w:r>
      <w:r w:rsidR="35492CB3" w:rsidRPr="00867423">
        <w:rPr>
          <w:rFonts w:ascii="Times New Roman" w:eastAsia="Times New Roman" w:hAnsi="Times New Roman" w:cs="Times New Roman"/>
          <w:sz w:val="24"/>
          <w:szCs w:val="24"/>
        </w:rPr>
        <w:t xml:space="preserve">Tuvastati, et </w:t>
      </w:r>
      <w:r w:rsidR="00C2477B" w:rsidRPr="00867423">
        <w:rPr>
          <w:rFonts w:ascii="Times New Roman" w:eastAsia="Times New Roman" w:hAnsi="Times New Roman" w:cs="Times New Roman"/>
          <w:sz w:val="24"/>
          <w:szCs w:val="24"/>
        </w:rPr>
        <w:t>praegune</w:t>
      </w:r>
      <w:r w:rsidR="35492CB3" w:rsidRPr="00867423">
        <w:rPr>
          <w:rFonts w:ascii="Times New Roman" w:eastAsia="Times New Roman" w:hAnsi="Times New Roman" w:cs="Times New Roman"/>
          <w:sz w:val="24"/>
          <w:szCs w:val="24"/>
        </w:rPr>
        <w:t xml:space="preserve"> </w:t>
      </w:r>
      <w:r w:rsidR="5AB5720C" w:rsidRPr="00867423">
        <w:rPr>
          <w:rFonts w:ascii="Times New Roman" w:eastAsia="Times New Roman" w:hAnsi="Times New Roman" w:cs="Times New Roman"/>
          <w:sz w:val="24"/>
          <w:szCs w:val="24"/>
        </w:rPr>
        <w:t>KMH</w:t>
      </w:r>
      <w:r w:rsidR="35492CB3" w:rsidRPr="00867423">
        <w:rPr>
          <w:rFonts w:ascii="Times New Roman" w:eastAsia="Times New Roman" w:hAnsi="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24A02C47" w:rsidRPr="00867423">
        <w:rPr>
          <w:rFonts w:ascii="Times New Roman" w:eastAsia="Times New Roman" w:hAnsi="Times New Roman" w:cs="Times New Roman"/>
          <w:sz w:val="24"/>
          <w:szCs w:val="24"/>
        </w:rPr>
        <w:t>ning</w:t>
      </w:r>
      <w:r w:rsidR="35492CB3" w:rsidRPr="00867423">
        <w:rPr>
          <w:rFonts w:ascii="Times New Roman" w:eastAsia="Times New Roman" w:hAnsi="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00C17299"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Keskkonnaandmete kättesaadavus on puudulik – vajalik info on hajutatud eri registritesse või puudub sootuks, mis sunnib eksperte tegema palju käsitööd ja </w:t>
      </w:r>
      <w:r w:rsidR="000B0EC1">
        <w:rPr>
          <w:rFonts w:ascii="Times New Roman" w:eastAsia="Times New Roman" w:hAnsi="Times New Roman" w:cs="Times New Roman"/>
          <w:sz w:val="24"/>
          <w:szCs w:val="24"/>
        </w:rPr>
        <w:t xml:space="preserve">mis </w:t>
      </w:r>
      <w:r w:rsidR="35492CB3" w:rsidRPr="00867423">
        <w:rPr>
          <w:rFonts w:ascii="Times New Roman" w:eastAsia="Times New Roman" w:hAnsi="Times New Roman" w:cs="Times New Roman"/>
          <w:sz w:val="24"/>
          <w:szCs w:val="24"/>
        </w:rPr>
        <w:t xml:space="preserve">võib </w:t>
      </w:r>
      <w:r w:rsidR="06F53B4A" w:rsidRPr="00867423">
        <w:rPr>
          <w:rFonts w:ascii="Times New Roman" w:eastAsia="Times New Roman" w:hAnsi="Times New Roman" w:cs="Times New Roman"/>
          <w:sz w:val="24"/>
          <w:szCs w:val="24"/>
        </w:rPr>
        <w:t>hindamis</w:t>
      </w:r>
      <w:r w:rsidR="00C2477B" w:rsidRPr="00867423">
        <w:rPr>
          <w:rFonts w:ascii="Times New Roman" w:eastAsia="Times New Roman" w:hAnsi="Times New Roman" w:cs="Times New Roman"/>
          <w:sz w:val="24"/>
          <w:szCs w:val="24"/>
        </w:rPr>
        <w:t>el</w:t>
      </w:r>
      <w:r w:rsidR="06F53B4A"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põhjustada ebatäpsusi. Ka </w:t>
      </w:r>
      <w:proofErr w:type="spellStart"/>
      <w:r w:rsidR="35492CB3" w:rsidRPr="00867423">
        <w:rPr>
          <w:rFonts w:ascii="Times New Roman" w:eastAsia="Times New Roman" w:hAnsi="Times New Roman" w:cs="Times New Roman"/>
          <w:sz w:val="24"/>
          <w:szCs w:val="24"/>
        </w:rPr>
        <w:t>järelhindamise</w:t>
      </w:r>
      <w:proofErr w:type="spellEnd"/>
      <w:r w:rsidR="35492CB3" w:rsidRPr="00867423">
        <w:rPr>
          <w:rFonts w:ascii="Times New Roman" w:eastAsia="Times New Roman" w:hAnsi="Times New Roman" w:cs="Times New Roman"/>
          <w:sz w:val="24"/>
          <w:szCs w:val="24"/>
        </w:rPr>
        <w:t xml:space="preserve"> süsteem p</w:t>
      </w:r>
      <w:r w:rsidR="00C2477B" w:rsidRPr="00867423">
        <w:rPr>
          <w:rFonts w:ascii="Times New Roman" w:eastAsia="Times New Roman" w:hAnsi="Times New Roman" w:cs="Times New Roman"/>
          <w:sz w:val="24"/>
          <w:szCs w:val="24"/>
        </w:rPr>
        <w:t>eaaegu</w:t>
      </w:r>
      <w:r w:rsidR="35492CB3" w:rsidRPr="00867423">
        <w:rPr>
          <w:rFonts w:ascii="Times New Roman" w:eastAsia="Times New Roman" w:hAnsi="Times New Roman" w:cs="Times New Roman"/>
          <w:sz w:val="24"/>
          <w:szCs w:val="24"/>
        </w:rPr>
        <w:t xml:space="preserve"> puudub: seireandmeid ei koguta ühtselt ega kasutata </w:t>
      </w:r>
      <w:proofErr w:type="spellStart"/>
      <w:r w:rsidR="35492CB3" w:rsidRPr="00867423">
        <w:rPr>
          <w:rFonts w:ascii="Times New Roman" w:eastAsia="Times New Roman" w:hAnsi="Times New Roman" w:cs="Times New Roman"/>
          <w:sz w:val="24"/>
          <w:szCs w:val="24"/>
        </w:rPr>
        <w:t>KMHde</w:t>
      </w:r>
      <w:proofErr w:type="spellEnd"/>
      <w:r w:rsidR="35492CB3" w:rsidRPr="00867423">
        <w:rPr>
          <w:rFonts w:ascii="Times New Roman" w:eastAsia="Times New Roman" w:hAnsi="Times New Roman" w:cs="Times New Roman"/>
          <w:sz w:val="24"/>
          <w:szCs w:val="24"/>
        </w:rPr>
        <w:t xml:space="preserve"> kvaliteedi parandamiseks. Lisaks on menetlusprotsessis </w:t>
      </w:r>
      <w:r w:rsidR="00C17299" w:rsidRPr="00867423">
        <w:rPr>
          <w:rFonts w:ascii="Times New Roman" w:eastAsia="Times New Roman" w:hAnsi="Times New Roman" w:cs="Times New Roman"/>
          <w:sz w:val="24"/>
          <w:szCs w:val="24"/>
        </w:rPr>
        <w:t xml:space="preserve">toiminguid ja </w:t>
      </w:r>
      <w:r w:rsidR="35492CB3" w:rsidRPr="00867423">
        <w:rPr>
          <w:rFonts w:ascii="Times New Roman" w:eastAsia="Times New Roman" w:hAnsi="Times New Roman" w:cs="Times New Roman"/>
          <w:sz w:val="24"/>
          <w:szCs w:val="24"/>
        </w:rPr>
        <w:t>etappe, mis on sisu</w:t>
      </w:r>
      <w:r w:rsidR="00C2477B" w:rsidRPr="00867423">
        <w:rPr>
          <w:rFonts w:ascii="Times New Roman" w:eastAsia="Times New Roman" w:hAnsi="Times New Roman" w:cs="Times New Roman"/>
          <w:sz w:val="24"/>
          <w:szCs w:val="24"/>
        </w:rPr>
        <w:t xml:space="preserve"> poolest</w:t>
      </w:r>
      <w:r w:rsidR="35492CB3" w:rsidRPr="00867423">
        <w:rPr>
          <w:rFonts w:ascii="Times New Roman" w:eastAsia="Times New Roman" w:hAnsi="Times New Roman" w:cs="Times New Roman"/>
          <w:sz w:val="24"/>
          <w:szCs w:val="24"/>
        </w:rPr>
        <w:t xml:space="preserve"> formaalsed ega </w:t>
      </w:r>
      <w:r w:rsidR="00C2477B" w:rsidRPr="00867423">
        <w:rPr>
          <w:rFonts w:ascii="Times New Roman" w:eastAsia="Times New Roman" w:hAnsi="Times New Roman" w:cs="Times New Roman"/>
          <w:sz w:val="24"/>
          <w:szCs w:val="24"/>
        </w:rPr>
        <w:t>lisa</w:t>
      </w:r>
      <w:r w:rsidR="079BB7DF" w:rsidRPr="0086742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 xml:space="preserve">väärtust, </w:t>
      </w:r>
      <w:r w:rsidR="357558F2" w:rsidRPr="00867423">
        <w:rPr>
          <w:rFonts w:ascii="Times New Roman" w:eastAsia="Times New Roman" w:hAnsi="Times New Roman" w:cs="Times New Roman"/>
          <w:sz w:val="24"/>
          <w:szCs w:val="24"/>
        </w:rPr>
        <w:t xml:space="preserve">samas aga </w:t>
      </w:r>
      <w:r w:rsidR="35492CB3" w:rsidRPr="00867423">
        <w:rPr>
          <w:rFonts w:ascii="Times New Roman" w:eastAsia="Times New Roman" w:hAnsi="Times New Roman" w:cs="Times New Roman"/>
          <w:sz w:val="24"/>
          <w:szCs w:val="24"/>
        </w:rPr>
        <w:t>pikendavad menetlus</w:t>
      </w:r>
      <w:r w:rsidR="35C2C050" w:rsidRPr="00867423">
        <w:rPr>
          <w:rFonts w:ascii="Times New Roman" w:eastAsia="Times New Roman" w:hAnsi="Times New Roman" w:cs="Times New Roman"/>
          <w:sz w:val="24"/>
          <w:szCs w:val="24"/>
        </w:rPr>
        <w:t>e kestust</w:t>
      </w:r>
      <w:r w:rsidR="35492CB3" w:rsidRPr="00867423">
        <w:rPr>
          <w:rFonts w:ascii="Times New Roman" w:eastAsia="Times New Roman" w:hAnsi="Times New Roman" w:cs="Times New Roman"/>
          <w:sz w:val="24"/>
          <w:szCs w:val="24"/>
        </w:rPr>
        <w:t>.</w:t>
      </w:r>
    </w:p>
    <w:p w14:paraId="3B3B0F43" w14:textId="328D22C3" w:rsidR="005C0B2D" w:rsidRPr="00867423" w:rsidRDefault="005C0B2D" w:rsidP="00840139">
      <w:pPr>
        <w:spacing w:after="0" w:line="240" w:lineRule="auto"/>
        <w:contextualSpacing/>
        <w:jc w:val="both"/>
        <w:rPr>
          <w:rStyle w:val="Allmrkuseviide"/>
          <w:rFonts w:ascii="Times New Roman" w:eastAsia="Times New Roman" w:hAnsi="Times New Roman" w:cs="Times New Roman"/>
          <w:sz w:val="24"/>
          <w:szCs w:val="24"/>
        </w:rPr>
      </w:pPr>
    </w:p>
    <w:p w14:paraId="3994479F" w14:textId="74CBE35C" w:rsidR="75D72995" w:rsidRPr="00867423" w:rsidRDefault="75D72995"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Seejärel töötati </w:t>
      </w:r>
      <w:r w:rsidR="35492CB3" w:rsidRPr="00867423">
        <w:rPr>
          <w:rFonts w:ascii="Times New Roman" w:eastAsia="Times New Roman" w:hAnsi="Times New Roman" w:cs="Times New Roman"/>
          <w:sz w:val="24"/>
          <w:szCs w:val="24"/>
        </w:rPr>
        <w:t>KMH teenusedisaini käigus</w:t>
      </w:r>
      <w:r w:rsidRPr="00867423" w:rsidDel="35492CB3">
        <w:rPr>
          <w:rFonts w:ascii="Times New Roman" w:eastAsia="Times New Roman" w:hAnsi="Times New Roman" w:cs="Times New Roman"/>
          <w:sz w:val="24"/>
          <w:szCs w:val="24"/>
        </w:rPr>
        <w:t xml:space="preserve"> </w:t>
      </w:r>
      <w:r w:rsidR="35492CB3" w:rsidRPr="00867423">
        <w:rPr>
          <w:rFonts w:ascii="Times New Roman" w:eastAsia="Times New Roman" w:hAnsi="Times New Roman" w:cs="Times New Roman"/>
          <w:sz w:val="24"/>
          <w:szCs w:val="24"/>
        </w:rPr>
        <w:t>välja KMH teenuse tulevikulahendus (</w:t>
      </w:r>
      <w:r w:rsidR="35492CB3" w:rsidRPr="00867423">
        <w:rPr>
          <w:rFonts w:ascii="Times New Roman" w:eastAsia="Times New Roman" w:hAnsi="Times New Roman" w:cs="Times New Roman"/>
          <w:i/>
          <w:iCs/>
          <w:sz w:val="24"/>
          <w:szCs w:val="24"/>
        </w:rPr>
        <w:t>TO-BE</w:t>
      </w:r>
      <w:r w:rsidRPr="28323C6D">
        <w:rPr>
          <w:rStyle w:val="Allmrkuseviide"/>
          <w:rFonts w:ascii="Times New Roman" w:eastAsia="Times New Roman" w:hAnsi="Times New Roman" w:cs="Times New Roman"/>
          <w:sz w:val="24"/>
          <w:szCs w:val="24"/>
        </w:rPr>
        <w:footnoteReference w:id="4"/>
      </w:r>
      <w:r w:rsidR="35492CB3" w:rsidRPr="00867423">
        <w:rPr>
          <w:rFonts w:ascii="Times New Roman" w:eastAsia="Times New Roman" w:hAnsi="Times New Roman" w:cs="Times New Roman"/>
          <w:sz w:val="24"/>
          <w:szCs w:val="24"/>
        </w:rPr>
        <w:t>), mille keskmes on terviklik digitaalne lähenemine kogu menetlusele. Uus mudel põhineb KMH infosüsteemil (KMHIS) – ühtsel digitaalsel menetluskanalil, mis ühendab kõik osa</w:t>
      </w:r>
      <w:r w:rsidR="00C2477B" w:rsidRPr="00867423">
        <w:rPr>
          <w:rFonts w:ascii="Times New Roman" w:eastAsia="Times New Roman" w:hAnsi="Times New Roman" w:cs="Times New Roman"/>
          <w:sz w:val="24"/>
          <w:szCs w:val="24"/>
        </w:rPr>
        <w:t>lised</w:t>
      </w:r>
      <w:r w:rsidR="35492CB3" w:rsidRPr="00867423">
        <w:rPr>
          <w:rFonts w:ascii="Times New Roman" w:eastAsia="Times New Roman" w:hAnsi="Times New Roman" w:cs="Times New Roman"/>
          <w:sz w:val="24"/>
          <w:szCs w:val="24"/>
        </w:rPr>
        <w:t xml:space="preserve"> ja koondab menetlusega seotud tegevused ühte keskkonda. Dokument</w:t>
      </w:r>
      <w:r w:rsidR="00C2477B" w:rsidRPr="00867423">
        <w:rPr>
          <w:rFonts w:ascii="Times New Roman" w:eastAsia="Times New Roman" w:hAnsi="Times New Roman" w:cs="Times New Roman"/>
          <w:sz w:val="24"/>
          <w:szCs w:val="24"/>
        </w:rPr>
        <w:t>e</w:t>
      </w:r>
      <w:r w:rsidR="35492CB3" w:rsidRPr="00867423">
        <w:rPr>
          <w:rFonts w:ascii="Times New Roman" w:eastAsia="Times New Roman" w:hAnsi="Times New Roman" w:cs="Times New Roman"/>
          <w:sz w:val="24"/>
          <w:szCs w:val="24"/>
        </w:rPr>
        <w:t xml:space="preserve"> koosta</w:t>
      </w:r>
      <w:r w:rsidR="00C2477B" w:rsidRPr="00867423">
        <w:rPr>
          <w:rFonts w:ascii="Times New Roman" w:eastAsia="Times New Roman" w:hAnsi="Times New Roman" w:cs="Times New Roman"/>
          <w:sz w:val="24"/>
          <w:szCs w:val="24"/>
        </w:rPr>
        <w:t>takse</w:t>
      </w:r>
      <w:r w:rsidR="35492CB3" w:rsidRPr="00867423">
        <w:rPr>
          <w:rFonts w:ascii="Times New Roman" w:eastAsia="Times New Roman" w:hAnsi="Times New Roman" w:cs="Times New Roman"/>
          <w:sz w:val="24"/>
          <w:szCs w:val="24"/>
        </w:rPr>
        <w:t xml:space="preserve"> </w:t>
      </w:r>
      <w:r w:rsidR="00C2477B" w:rsidRPr="00867423">
        <w:rPr>
          <w:rFonts w:ascii="Times New Roman" w:eastAsia="Times New Roman" w:hAnsi="Times New Roman" w:cs="Times New Roman"/>
          <w:sz w:val="24"/>
          <w:szCs w:val="24"/>
        </w:rPr>
        <w:t>ühtse vormi põhjal</w:t>
      </w:r>
      <w:r w:rsidR="35492CB3" w:rsidRPr="00867423">
        <w:rPr>
          <w:rFonts w:ascii="Times New Roman" w:eastAsia="Times New Roman" w:hAnsi="Times New Roman" w:cs="Times New Roman"/>
          <w:sz w:val="24"/>
          <w:szCs w:val="24"/>
        </w:rPr>
        <w:t xml:space="preserve">, mis võimaldab </w:t>
      </w:r>
      <w:r w:rsidR="00C2477B" w:rsidRPr="00867423">
        <w:rPr>
          <w:rFonts w:ascii="Times New Roman" w:eastAsia="Times New Roman" w:hAnsi="Times New Roman" w:cs="Times New Roman"/>
          <w:sz w:val="24"/>
          <w:szCs w:val="24"/>
        </w:rPr>
        <w:t xml:space="preserve">koostada </w:t>
      </w:r>
      <w:r w:rsidR="35492CB3" w:rsidRPr="00867423">
        <w:rPr>
          <w:rFonts w:ascii="Times New Roman" w:eastAsia="Times New Roman" w:hAnsi="Times New Roman" w:cs="Times New Roman"/>
          <w:sz w:val="24"/>
          <w:szCs w:val="24"/>
        </w:rPr>
        <w:t>eelhinnangu, programmi ja aruande standardi</w:t>
      </w:r>
      <w:r w:rsidR="00C2477B" w:rsidRPr="00867423">
        <w:rPr>
          <w:rFonts w:ascii="Times New Roman" w:eastAsia="Times New Roman" w:hAnsi="Times New Roman" w:cs="Times New Roman"/>
          <w:sz w:val="24"/>
          <w:szCs w:val="24"/>
        </w:rPr>
        <w:t>tud</w:t>
      </w:r>
      <w:r w:rsidR="35492CB3" w:rsidRPr="00867423">
        <w:rPr>
          <w:rFonts w:ascii="Times New Roman" w:eastAsia="Times New Roman" w:hAnsi="Times New Roman" w:cs="Times New Roman"/>
          <w:sz w:val="24"/>
          <w:szCs w:val="24"/>
        </w:rPr>
        <w:t xml:space="preserve"> struktuuris ning toetab automaatset eeltäitmist ja kontrolli. KMHIS tugineb andmepõhisusele ja automaatkontrollidele, mis jälgivad tähtaegu, hindavad sisuväljade ja vorminõuete täidetust </w:t>
      </w:r>
      <w:r w:rsidR="43D808E4" w:rsidRPr="00867423">
        <w:rPr>
          <w:rFonts w:ascii="Times New Roman" w:eastAsia="Times New Roman" w:hAnsi="Times New Roman" w:cs="Times New Roman"/>
          <w:sz w:val="24"/>
          <w:szCs w:val="24"/>
        </w:rPr>
        <w:t xml:space="preserve">– seeläbi </w:t>
      </w:r>
      <w:r w:rsidR="35492CB3" w:rsidRPr="00867423">
        <w:rPr>
          <w:rFonts w:ascii="Times New Roman" w:eastAsia="Times New Roman" w:hAnsi="Times New Roman" w:cs="Times New Roman"/>
          <w:sz w:val="24"/>
          <w:szCs w:val="24"/>
        </w:rPr>
        <w:t>vähenda</w:t>
      </w:r>
      <w:r w:rsidR="37DF5EC1" w:rsidRPr="00867423">
        <w:rPr>
          <w:rFonts w:ascii="Times New Roman" w:eastAsia="Times New Roman" w:hAnsi="Times New Roman" w:cs="Times New Roman"/>
          <w:sz w:val="24"/>
          <w:szCs w:val="24"/>
        </w:rPr>
        <w:t>takse</w:t>
      </w:r>
      <w:r w:rsidR="35492CB3" w:rsidRPr="00867423">
        <w:rPr>
          <w:rFonts w:ascii="Times New Roman" w:eastAsia="Times New Roman" w:hAnsi="Times New Roman" w:cs="Times New Roman"/>
          <w:sz w:val="24"/>
          <w:szCs w:val="24"/>
        </w:rPr>
        <w:t xml:space="preserve"> vigade ja tagasilükete riski. Tähtsal kohal on ka andmete kättesaadavus ja </w:t>
      </w:r>
      <w:proofErr w:type="spellStart"/>
      <w:r w:rsidR="35492CB3" w:rsidRPr="00867423">
        <w:rPr>
          <w:rFonts w:ascii="Times New Roman" w:eastAsia="Times New Roman" w:hAnsi="Times New Roman" w:cs="Times New Roman"/>
          <w:sz w:val="24"/>
          <w:szCs w:val="24"/>
        </w:rPr>
        <w:t>liidestused</w:t>
      </w:r>
      <w:proofErr w:type="spellEnd"/>
      <w:r w:rsidR="35492CB3" w:rsidRPr="00867423">
        <w:rPr>
          <w:rFonts w:ascii="Times New Roman" w:eastAsia="Times New Roman" w:hAnsi="Times New Roman" w:cs="Times New Roman"/>
          <w:sz w:val="24"/>
          <w:szCs w:val="24"/>
        </w:rPr>
        <w:t xml:space="preserve">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w:t>
      </w:r>
      <w:proofErr w:type="spellStart"/>
      <w:r w:rsidR="35492CB3" w:rsidRPr="00867423">
        <w:rPr>
          <w:rFonts w:ascii="Times New Roman" w:eastAsia="Times New Roman" w:hAnsi="Times New Roman" w:cs="Times New Roman"/>
          <w:sz w:val="24"/>
          <w:szCs w:val="24"/>
        </w:rPr>
        <w:t>järelhindamise</w:t>
      </w:r>
      <w:proofErr w:type="spellEnd"/>
      <w:r w:rsidR="35492CB3" w:rsidRPr="00867423">
        <w:rPr>
          <w:rFonts w:ascii="Times New Roman" w:eastAsia="Times New Roman" w:hAnsi="Times New Roman" w:cs="Times New Roman"/>
          <w:sz w:val="24"/>
          <w:szCs w:val="24"/>
        </w:rPr>
        <w:t xml:space="preserve"> süsteemi kujunemist.</w:t>
      </w:r>
    </w:p>
    <w:p w14:paraId="22B74804"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5408AEB9" w14:textId="4960D197" w:rsidR="4128F8A4" w:rsidRPr="00867423" w:rsidRDefault="35492CB3"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Uue KMH teenusemudeli rakendamine eeldab nii õigusloomealaseid muudatusi kui ka mitteregulatiivseid toetustegevusi, mis aitavad tagada sujuva ülemineku digiajastule sobivale KMH teenusele.</w:t>
      </w:r>
      <w:r w:rsidR="005C0B2D" w:rsidRPr="00867423">
        <w:rPr>
          <w:rFonts w:ascii="Times New Roman" w:eastAsia="Times New Roman" w:hAnsi="Times New Roman" w:cs="Times New Roman"/>
          <w:sz w:val="24"/>
          <w:szCs w:val="24"/>
        </w:rPr>
        <w:t xml:space="preserve"> </w:t>
      </w:r>
      <w:r w:rsidR="5A4D2385" w:rsidRPr="00867423">
        <w:rPr>
          <w:rFonts w:ascii="Times New Roman" w:eastAsia="Times New Roman" w:hAnsi="Times New Roman" w:cs="Times New Roman"/>
          <w:sz w:val="24"/>
          <w:szCs w:val="24"/>
        </w:rPr>
        <w:t>Õiguslike</w:t>
      </w:r>
      <w:r w:rsidR="000B0EC1">
        <w:rPr>
          <w:rFonts w:ascii="Times New Roman" w:eastAsia="Times New Roman" w:hAnsi="Times New Roman" w:cs="Times New Roman"/>
          <w:sz w:val="24"/>
          <w:szCs w:val="24"/>
        </w:rPr>
        <w:t>s</w:t>
      </w:r>
      <w:r w:rsidR="5A4D2385" w:rsidRPr="00867423">
        <w:rPr>
          <w:rFonts w:ascii="Times New Roman" w:eastAsia="Times New Roman" w:hAnsi="Times New Roman" w:cs="Times New Roman"/>
          <w:sz w:val="24"/>
          <w:szCs w:val="24"/>
        </w:rPr>
        <w:t xml:space="preserve"> muudatuste</w:t>
      </w:r>
      <w:r w:rsidR="000B0EC1">
        <w:rPr>
          <w:rFonts w:ascii="Times New Roman" w:eastAsia="Times New Roman" w:hAnsi="Times New Roman" w:cs="Times New Roman"/>
          <w:sz w:val="24"/>
          <w:szCs w:val="24"/>
        </w:rPr>
        <w:t xml:space="preserve">s </w:t>
      </w:r>
      <w:r w:rsidR="5A4D2385" w:rsidRPr="00867423">
        <w:rPr>
          <w:rFonts w:ascii="Times New Roman" w:eastAsia="Times New Roman" w:hAnsi="Times New Roman" w:cs="Times New Roman"/>
          <w:sz w:val="24"/>
          <w:szCs w:val="24"/>
        </w:rPr>
        <w:t xml:space="preserve">keskendutakse esmalt menetluslikele ja sisulistele muudatustele, mille eesmärk on muuta hindamisprotsess kiiremaks ja sisulisemaks. Kavandatakse võimalus jätta ära </w:t>
      </w:r>
      <w:r w:rsidR="0046537B" w:rsidRPr="00867423">
        <w:rPr>
          <w:rFonts w:ascii="Times New Roman" w:eastAsia="Times New Roman" w:hAnsi="Times New Roman" w:cs="Times New Roman"/>
          <w:sz w:val="24"/>
          <w:szCs w:val="24"/>
        </w:rPr>
        <w:t xml:space="preserve">vähese praktilise </w:t>
      </w:r>
      <w:r w:rsidR="5A4D2385" w:rsidRPr="00867423">
        <w:rPr>
          <w:rFonts w:ascii="Times New Roman" w:eastAsia="Times New Roman" w:hAnsi="Times New Roman" w:cs="Times New Roman"/>
          <w:sz w:val="24"/>
          <w:szCs w:val="24"/>
        </w:rPr>
        <w:t xml:space="preserve">väärtusega </w:t>
      </w:r>
      <w:r w:rsidR="00C17299" w:rsidRPr="00867423">
        <w:rPr>
          <w:rFonts w:ascii="Times New Roman" w:eastAsia="Times New Roman" w:hAnsi="Times New Roman" w:cs="Times New Roman"/>
          <w:sz w:val="24"/>
          <w:szCs w:val="24"/>
        </w:rPr>
        <w:t>toimingud</w:t>
      </w:r>
      <w:r w:rsidR="5A4D2385" w:rsidRPr="00867423">
        <w:rPr>
          <w:rFonts w:ascii="Times New Roman" w:eastAsia="Times New Roman" w:hAnsi="Times New Roman" w:cs="Times New Roman"/>
          <w:sz w:val="24"/>
          <w:szCs w:val="24"/>
        </w:rPr>
        <w:t>. Samuti nähakse ette, et KMH programmi koostamine ei ole alati kohustuslik, vaid seda saaks otsustaja kaalutlusel vältida</w:t>
      </w:r>
      <w:r w:rsidR="5A4D2385" w:rsidRPr="2C9F8198">
        <w:rPr>
          <w:rFonts w:ascii="Times New Roman" w:eastAsia="Times New Roman" w:hAnsi="Times New Roman" w:cs="Times New Roman"/>
          <w:sz w:val="24"/>
          <w:szCs w:val="24"/>
        </w:rPr>
        <w:t>, ku</w:t>
      </w:r>
      <w:r w:rsidR="0B449D10" w:rsidRPr="2C9F8198">
        <w:rPr>
          <w:rFonts w:ascii="Times New Roman" w:eastAsia="Times New Roman" w:hAnsi="Times New Roman" w:cs="Times New Roman"/>
          <w:sz w:val="24"/>
          <w:szCs w:val="24"/>
        </w:rPr>
        <w:t>i</w:t>
      </w:r>
      <w:r w:rsidR="5A4D2385" w:rsidRPr="00867423">
        <w:rPr>
          <w:rFonts w:ascii="Times New Roman" w:eastAsia="Times New Roman" w:hAnsi="Times New Roman" w:cs="Times New Roman"/>
          <w:sz w:val="24"/>
          <w:szCs w:val="24"/>
        </w:rPr>
        <w:t xml:space="preserve"> olulised keskkonnamõjud ja hindamismeetodid on juba piisavalt teada. </w:t>
      </w:r>
      <w:r w:rsidR="004975DF" w:rsidRPr="00867423">
        <w:rPr>
          <w:rFonts w:ascii="Times New Roman" w:eastAsia="Times New Roman" w:hAnsi="Times New Roman" w:cs="Times New Roman"/>
          <w:sz w:val="24"/>
          <w:szCs w:val="24"/>
        </w:rPr>
        <w:t>Lisaks täpsustatakse eelhinnangu, programmi ja aruande sisunõudeid: n</w:t>
      </w:r>
      <w:r w:rsidR="00047B6E">
        <w:rPr>
          <w:rFonts w:ascii="Times New Roman" w:eastAsia="Times New Roman" w:hAnsi="Times New Roman" w:cs="Times New Roman"/>
          <w:sz w:val="24"/>
          <w:szCs w:val="24"/>
        </w:rPr>
        <w:t>äiteks</w:t>
      </w:r>
      <w:r w:rsidR="004975DF" w:rsidRPr="00867423">
        <w:rPr>
          <w:rFonts w:ascii="Times New Roman" w:eastAsia="Times New Roman" w:hAnsi="Times New Roman" w:cs="Times New Roman"/>
          <w:sz w:val="24"/>
          <w:szCs w:val="24"/>
        </w:rPr>
        <w:t xml:space="preserve"> eelhinnangutes rõhutatakse asjakohasuse p</w:t>
      </w:r>
      <w:r w:rsidR="0046537B" w:rsidRPr="00867423">
        <w:rPr>
          <w:rFonts w:ascii="Times New Roman" w:eastAsia="Times New Roman" w:hAnsi="Times New Roman" w:cs="Times New Roman"/>
          <w:sz w:val="24"/>
          <w:szCs w:val="24"/>
        </w:rPr>
        <w:t>õhimõtet</w:t>
      </w:r>
      <w:r w:rsidR="004975DF" w:rsidRPr="00867423">
        <w:rPr>
          <w:rFonts w:ascii="Times New Roman" w:eastAsia="Times New Roman" w:hAnsi="Times New Roman" w:cs="Times New Roman"/>
          <w:sz w:val="24"/>
          <w:szCs w:val="24"/>
        </w:rPr>
        <w:t xml:space="preserve"> ja programmides vähendatakse kohustuslike teemade arvu. </w:t>
      </w:r>
      <w:r w:rsidR="0046537B" w:rsidRPr="00867423">
        <w:rPr>
          <w:rFonts w:ascii="Times New Roman" w:eastAsia="Times New Roman" w:hAnsi="Times New Roman" w:cs="Times New Roman"/>
          <w:sz w:val="24"/>
          <w:szCs w:val="24"/>
        </w:rPr>
        <w:t>Eelnõukohases seaduses kavandatud</w:t>
      </w:r>
      <w:r w:rsidR="2515258B" w:rsidRPr="6C9D3860">
        <w:rPr>
          <w:rFonts w:ascii="Times New Roman" w:eastAsia="Times New Roman" w:hAnsi="Times New Roman" w:cs="Times New Roman"/>
          <w:sz w:val="24"/>
          <w:szCs w:val="24"/>
        </w:rPr>
        <w:t xml:space="preserve"> muudatusettepanek</w:t>
      </w:r>
      <w:r w:rsidR="072630F7" w:rsidRPr="6C9D3860">
        <w:rPr>
          <w:rFonts w:ascii="Times New Roman" w:eastAsia="Times New Roman" w:hAnsi="Times New Roman" w:cs="Times New Roman"/>
          <w:sz w:val="24"/>
          <w:szCs w:val="24"/>
        </w:rPr>
        <w:t>ud</w:t>
      </w:r>
      <w:r w:rsidR="6E23DEAA" w:rsidRPr="6C9D3860">
        <w:rPr>
          <w:rFonts w:ascii="Times New Roman" w:eastAsia="Times New Roman" w:hAnsi="Times New Roman" w:cs="Times New Roman"/>
          <w:sz w:val="24"/>
          <w:szCs w:val="24"/>
        </w:rPr>
        <w:t xml:space="preserve"> lähtuvad</w:t>
      </w:r>
      <w:r w:rsidR="072630F7" w:rsidRPr="6C9D3860">
        <w:rPr>
          <w:rFonts w:ascii="Times New Roman" w:eastAsia="Times New Roman" w:hAnsi="Times New Roman" w:cs="Times New Roman"/>
          <w:sz w:val="24"/>
          <w:szCs w:val="24"/>
        </w:rPr>
        <w:t xml:space="preserve"> </w:t>
      </w:r>
      <w:r w:rsidR="0046537B" w:rsidRPr="6C9D3860">
        <w:rPr>
          <w:rFonts w:ascii="Times New Roman" w:eastAsia="Times New Roman" w:hAnsi="Times New Roman" w:cs="Times New Roman"/>
          <w:sz w:val="24"/>
          <w:szCs w:val="24"/>
        </w:rPr>
        <w:t>nimetatud</w:t>
      </w:r>
      <w:r w:rsidR="072630F7" w:rsidRPr="6C9D3860">
        <w:rPr>
          <w:rFonts w:ascii="Times New Roman" w:eastAsia="Times New Roman" w:hAnsi="Times New Roman" w:cs="Times New Roman"/>
          <w:sz w:val="24"/>
          <w:szCs w:val="24"/>
        </w:rPr>
        <w:t xml:space="preserve"> põhimõtetest.</w:t>
      </w:r>
    </w:p>
    <w:p w14:paraId="3371303C" w14:textId="77777777" w:rsidR="005372B6" w:rsidRDefault="005372B6" w:rsidP="00840139">
      <w:pPr>
        <w:spacing w:after="0" w:line="240" w:lineRule="auto"/>
        <w:contextualSpacing/>
        <w:jc w:val="both"/>
        <w:rPr>
          <w:rFonts w:ascii="Times New Roman" w:eastAsia="Times New Roman" w:hAnsi="Times New Roman" w:cs="Times New Roman"/>
          <w:sz w:val="24"/>
          <w:szCs w:val="24"/>
        </w:rPr>
      </w:pPr>
    </w:p>
    <w:p w14:paraId="4B844AB9" w14:textId="3B1A5377" w:rsidR="005372B6" w:rsidRPr="00867423" w:rsidRDefault="005372B6" w:rsidP="00840139">
      <w:pPr>
        <w:spacing w:after="0" w:line="240" w:lineRule="auto"/>
        <w:contextualSpacing/>
        <w:jc w:val="both"/>
        <w:rPr>
          <w:rFonts w:ascii="Times New Roman" w:eastAsia="Times New Roman" w:hAnsi="Times New Roman" w:cs="Times New Roman"/>
          <w:sz w:val="24"/>
          <w:szCs w:val="24"/>
        </w:rPr>
      </w:pPr>
      <w:r w:rsidRPr="005372B6">
        <w:rPr>
          <w:rFonts w:ascii="Times New Roman" w:eastAsia="Times New Roman" w:hAnsi="Times New Roman" w:cs="Times New Roman"/>
          <w:sz w:val="24"/>
          <w:szCs w:val="24"/>
        </w:rPr>
        <w:t xml:space="preserve">KMH teenusedisaini käigus tehtud järeldused on olnud aluseks eelnõus kavandatud </w:t>
      </w:r>
      <w:r w:rsidR="00455491">
        <w:rPr>
          <w:rFonts w:ascii="Times New Roman" w:eastAsia="Times New Roman" w:hAnsi="Times New Roman" w:cs="Times New Roman"/>
          <w:sz w:val="24"/>
          <w:szCs w:val="24"/>
        </w:rPr>
        <w:t xml:space="preserve">enamike </w:t>
      </w:r>
      <w:r w:rsidRPr="005372B6">
        <w:rPr>
          <w:rFonts w:ascii="Times New Roman" w:eastAsia="Times New Roman" w:hAnsi="Times New Roman" w:cs="Times New Roman"/>
          <w:sz w:val="24"/>
          <w:szCs w:val="24"/>
        </w:rPr>
        <w:t xml:space="preserve">muudatuste kujundamisel. Need muudatused kajastuvad eelnõus konkreetsete menetluslike lihtsustustena ning lähtuvad teenusedisaini käigus tuvastatud vajadusest muuta menetlus paindlikumaks ja proportsionaalsemaks. Need põhimõtted on eelnõus üle võetud </w:t>
      </w:r>
      <w:r w:rsidR="00D700B2">
        <w:rPr>
          <w:rFonts w:ascii="Times New Roman" w:eastAsia="Times New Roman" w:hAnsi="Times New Roman" w:cs="Times New Roman"/>
          <w:sz w:val="24"/>
          <w:szCs w:val="24"/>
        </w:rPr>
        <w:t xml:space="preserve">menetlus- ja </w:t>
      </w:r>
      <w:r w:rsidRPr="005372B6">
        <w:rPr>
          <w:rFonts w:ascii="Times New Roman" w:eastAsia="Times New Roman" w:hAnsi="Times New Roman" w:cs="Times New Roman"/>
          <w:sz w:val="24"/>
          <w:szCs w:val="24"/>
        </w:rPr>
        <w:t>sisunõuete täpsustamise ja dubleerivate kohustuste vähendamise kaudu.</w:t>
      </w:r>
    </w:p>
    <w:p w14:paraId="078D99F9" w14:textId="77777777" w:rsidR="005372B6" w:rsidRDefault="005372B6" w:rsidP="00840139">
      <w:pPr>
        <w:spacing w:after="0" w:line="240" w:lineRule="auto"/>
        <w:contextualSpacing/>
        <w:jc w:val="both"/>
        <w:rPr>
          <w:rFonts w:ascii="Times New Roman" w:eastAsia="Times New Roman" w:hAnsi="Times New Roman" w:cs="Times New Roman"/>
          <w:sz w:val="24"/>
          <w:szCs w:val="24"/>
        </w:rPr>
      </w:pPr>
    </w:p>
    <w:p w14:paraId="3845EC13" w14:textId="371DA69D" w:rsidR="35492CB3" w:rsidRPr="00867423" w:rsidRDefault="5A4D2385" w:rsidP="0084013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Kui menetluslik ja sisuline raamistik on uuendatud ning ärianalüüsid (2025</w:t>
      </w:r>
      <w:r w:rsidR="6B36D824"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2026) jms eeltööd valminud, luuakse õiguslik alus KMH infosüsteemi (KMHIS) kui ametliku menetluskanali </w:t>
      </w:r>
      <w:r w:rsidR="7E9D649D" w:rsidRPr="00867423">
        <w:rPr>
          <w:rFonts w:ascii="Times New Roman" w:eastAsia="Times New Roman" w:hAnsi="Times New Roman" w:cs="Times New Roman"/>
          <w:sz w:val="24"/>
          <w:szCs w:val="24"/>
        </w:rPr>
        <w:t xml:space="preserve">rakendamiseks </w:t>
      </w:r>
      <w:r w:rsidRPr="00867423">
        <w:rPr>
          <w:rFonts w:ascii="Times New Roman" w:eastAsia="Times New Roman" w:hAnsi="Times New Roman" w:cs="Times New Roman"/>
          <w:sz w:val="24"/>
          <w:szCs w:val="24"/>
        </w:rPr>
        <w:t>(eelduslikult 2027. a). Selle käigus määrat</w:t>
      </w:r>
      <w:r w:rsidR="0046537B" w:rsidRPr="00867423">
        <w:rPr>
          <w:rFonts w:ascii="Times New Roman" w:eastAsia="Times New Roman" w:hAnsi="Times New Roman" w:cs="Times New Roman"/>
          <w:sz w:val="24"/>
          <w:szCs w:val="24"/>
        </w:rPr>
        <w:t>akse kindlaks</w:t>
      </w:r>
      <w:r w:rsidRPr="00867423">
        <w:rPr>
          <w:rFonts w:ascii="Times New Roman" w:eastAsia="Times New Roman" w:hAnsi="Times New Roman" w:cs="Times New Roman"/>
          <w:sz w:val="24"/>
          <w:szCs w:val="24"/>
        </w:rPr>
        <w:t xml:space="preserve"> andmepäringute, liidestuste ja automaatkontrollide põhimõtted, mis võimaldavad üleminekut andmepõhisele ja automatiseeritud menetlusele.</w:t>
      </w:r>
    </w:p>
    <w:p w14:paraId="31B0D9CD" w14:textId="77777777" w:rsidR="005C0B2D" w:rsidRPr="00867423" w:rsidRDefault="005C0B2D" w:rsidP="00840139">
      <w:pPr>
        <w:spacing w:after="0" w:line="240" w:lineRule="auto"/>
        <w:contextualSpacing/>
        <w:jc w:val="both"/>
        <w:rPr>
          <w:rFonts w:ascii="Times New Roman" w:eastAsia="Times New Roman" w:hAnsi="Times New Roman" w:cs="Times New Roman"/>
          <w:sz w:val="24"/>
          <w:szCs w:val="24"/>
        </w:rPr>
      </w:pPr>
    </w:p>
    <w:p w14:paraId="336C6007" w14:textId="76CACD04" w:rsidR="35492CB3" w:rsidRPr="00867423" w:rsidRDefault="5A4D2385" w:rsidP="0084013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Õigusloomele lisaks viiakse ellu mitteregulatiivsed tegevused, mis toetavad uute lahenduste kasutuselevõttu ja ühtlustavad praktikat. Nende hulka kuulub KMH infoteenuse ja otsustuspuu loomine arendajate ja ametnike teadlikkuse </w:t>
      </w:r>
      <w:r w:rsidR="0046537B" w:rsidRPr="00867423">
        <w:rPr>
          <w:rFonts w:ascii="Times New Roman" w:eastAsia="Times New Roman" w:hAnsi="Times New Roman" w:cs="Times New Roman"/>
          <w:sz w:val="24"/>
          <w:szCs w:val="24"/>
        </w:rPr>
        <w:t>suurendamiseks</w:t>
      </w:r>
      <w:r w:rsidRPr="00867423">
        <w:rPr>
          <w:rFonts w:ascii="Times New Roman" w:eastAsia="Times New Roman" w:hAnsi="Times New Roman" w:cs="Times New Roman"/>
          <w:sz w:val="24"/>
          <w:szCs w:val="24"/>
        </w:rPr>
        <w:t xml:space="preserve">, otsustajate ja ekspertide </w:t>
      </w:r>
      <w:r w:rsidR="0046537B" w:rsidRPr="00867423">
        <w:rPr>
          <w:rFonts w:ascii="Times New Roman" w:eastAsia="Times New Roman" w:hAnsi="Times New Roman" w:cs="Times New Roman"/>
          <w:sz w:val="24"/>
          <w:szCs w:val="24"/>
        </w:rPr>
        <w:t>menetluspraktika ühtlustamine</w:t>
      </w:r>
      <w:r w:rsidRPr="00867423">
        <w:rPr>
          <w:rFonts w:ascii="Times New Roman" w:eastAsia="Times New Roman" w:hAnsi="Times New Roman" w:cs="Times New Roman"/>
          <w:sz w:val="24"/>
          <w:szCs w:val="24"/>
        </w:rPr>
        <w:t xml:space="preserve"> ning koolituste ja juhendmaterjalide koostamine</w:t>
      </w:r>
      <w:r w:rsidR="0046537B" w:rsidRPr="00867423">
        <w:rPr>
          <w:rFonts w:ascii="Times New Roman" w:eastAsia="Times New Roman" w:hAnsi="Times New Roman" w:cs="Times New Roman"/>
          <w:sz w:val="24"/>
          <w:szCs w:val="24"/>
        </w:rPr>
        <w:t>. Need</w:t>
      </w:r>
      <w:r w:rsidRPr="00867423">
        <w:rPr>
          <w:rFonts w:ascii="Times New Roman" w:eastAsia="Times New Roman" w:hAnsi="Times New Roman" w:cs="Times New Roman"/>
          <w:sz w:val="24"/>
          <w:szCs w:val="24"/>
        </w:rPr>
        <w:t xml:space="preserve"> aitavad osa</w:t>
      </w:r>
      <w:r w:rsidR="0046537B" w:rsidRPr="00867423">
        <w:rPr>
          <w:rFonts w:ascii="Times New Roman" w:eastAsia="Times New Roman" w:hAnsi="Times New Roman" w:cs="Times New Roman"/>
          <w:sz w:val="24"/>
          <w:szCs w:val="24"/>
        </w:rPr>
        <w:t>listel</w:t>
      </w:r>
      <w:r w:rsidRPr="00867423">
        <w:rPr>
          <w:rFonts w:ascii="Times New Roman" w:eastAsia="Times New Roman" w:hAnsi="Times New Roman" w:cs="Times New Roman"/>
          <w:sz w:val="24"/>
          <w:szCs w:val="24"/>
        </w:rPr>
        <w:t xml:space="preserve"> mõista uusi tööpõhimõtteid ja rollijaotust (eelduslikult 2027</w:t>
      </w:r>
      <w:r w:rsidR="51B12185"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2029).</w:t>
      </w:r>
    </w:p>
    <w:p w14:paraId="08A9E2DD" w14:textId="0DE74AB5" w:rsidR="7AD5BD65" w:rsidRPr="00867423" w:rsidRDefault="7AD5BD65" w:rsidP="00840139">
      <w:pPr>
        <w:spacing w:after="0" w:line="240" w:lineRule="auto"/>
        <w:contextualSpacing/>
        <w:jc w:val="both"/>
        <w:rPr>
          <w:rFonts w:ascii="Times New Roman" w:eastAsia="Times New Roman" w:hAnsi="Times New Roman" w:cs="Times New Roman"/>
          <w:sz w:val="24"/>
          <w:szCs w:val="24"/>
        </w:rPr>
      </w:pPr>
    </w:p>
    <w:p w14:paraId="741A241F" w14:textId="40935B50" w:rsidR="00061E17" w:rsidRPr="00867423" w:rsidRDefault="00061E17"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w:t>
      </w:r>
      <w:r w:rsidR="00945498" w:rsidRPr="00867423">
        <w:rPr>
          <w:rFonts w:ascii="Times New Roman" w:hAnsi="Times New Roman" w:cs="Times New Roman"/>
          <w:b/>
          <w:bCs/>
          <w:sz w:val="24"/>
          <w:szCs w:val="24"/>
        </w:rPr>
        <w:t>2</w:t>
      </w:r>
      <w:r w:rsidRPr="00867423">
        <w:rPr>
          <w:rFonts w:ascii="Times New Roman" w:hAnsi="Times New Roman" w:cs="Times New Roman"/>
          <w:b/>
          <w:bCs/>
          <w:sz w:val="24"/>
          <w:szCs w:val="24"/>
        </w:rPr>
        <w:t>. Eelnõu koostamisel aluseks võetud analüüsid</w:t>
      </w:r>
    </w:p>
    <w:p w14:paraId="1C1981A8" w14:textId="77777777" w:rsidR="00061E17" w:rsidRPr="00867423" w:rsidRDefault="00061E17" w:rsidP="00A72766">
      <w:pPr>
        <w:spacing w:after="0" w:line="240" w:lineRule="auto"/>
        <w:contextualSpacing/>
        <w:jc w:val="both"/>
        <w:rPr>
          <w:rFonts w:ascii="Times New Roman" w:hAnsi="Times New Roman" w:cs="Times New Roman"/>
          <w:sz w:val="24"/>
          <w:szCs w:val="24"/>
        </w:rPr>
      </w:pPr>
    </w:p>
    <w:p w14:paraId="08831EC6" w14:textId="31E6EE48" w:rsidR="43AC5A6D" w:rsidRPr="00867423" w:rsidRDefault="7E90C10A" w:rsidP="02D5AA25">
      <w:pPr>
        <w:spacing w:after="0" w:line="240" w:lineRule="auto"/>
        <w:contextualSpacing/>
        <w:jc w:val="both"/>
        <w:rPr>
          <w:rFonts w:ascii="Times New Roman" w:eastAsia="Times New Roman" w:hAnsi="Times New Roman" w:cs="Times New Roman"/>
          <w:sz w:val="24"/>
          <w:szCs w:val="24"/>
          <w:highlight w:val="cyan"/>
        </w:rPr>
      </w:pPr>
      <w:r w:rsidRPr="00867423">
        <w:rPr>
          <w:rFonts w:ascii="Times New Roman" w:eastAsia="Times New Roman" w:hAnsi="Times New Roman" w:cs="Times New Roman"/>
          <w:sz w:val="24"/>
          <w:szCs w:val="24"/>
        </w:rPr>
        <w:t>2025. aasta oktoobris valmis Kliimaministeeriumi tellimusel analüüs</w:t>
      </w:r>
      <w:r w:rsidR="43AC5A6D" w:rsidRPr="00867423">
        <w:rPr>
          <w:rStyle w:val="Allmrkuseviide"/>
          <w:rFonts w:ascii="Times New Roman" w:eastAsia="Times New Roman" w:hAnsi="Times New Roman" w:cs="Times New Roman"/>
          <w:sz w:val="24"/>
          <w:szCs w:val="24"/>
        </w:rPr>
        <w:footnoteReference w:id="5"/>
      </w:r>
      <w:r w:rsidR="7B7E6430" w:rsidRPr="00867423">
        <w:rPr>
          <w:rFonts w:ascii="Times New Roman" w:eastAsia="Times New Roman" w:hAnsi="Times New Roman" w:cs="Times New Roman"/>
          <w:sz w:val="24"/>
          <w:szCs w:val="24"/>
        </w:rPr>
        <w:t xml:space="preserve"> </w:t>
      </w:r>
      <w:proofErr w:type="spellStart"/>
      <w:r w:rsidR="3899DD69" w:rsidRPr="00867423">
        <w:rPr>
          <w:rFonts w:ascii="Times New Roman" w:eastAsia="Times New Roman" w:hAnsi="Times New Roman" w:cs="Times New Roman"/>
          <w:sz w:val="24"/>
          <w:szCs w:val="24"/>
        </w:rPr>
        <w:t>K</w:t>
      </w:r>
      <w:r w:rsidR="125E0B57" w:rsidRPr="00867423">
        <w:rPr>
          <w:rFonts w:ascii="Times New Roman" w:eastAsia="Times New Roman" w:hAnsi="Times New Roman" w:cs="Times New Roman"/>
          <w:sz w:val="24"/>
          <w:szCs w:val="24"/>
        </w:rPr>
        <w:t>eHJS</w:t>
      </w:r>
      <w:r w:rsidR="4183183F" w:rsidRPr="00867423">
        <w:rPr>
          <w:rFonts w:ascii="Times New Roman" w:eastAsia="Times New Roman" w:hAnsi="Times New Roman" w:cs="Times New Roman"/>
          <w:sz w:val="24"/>
          <w:szCs w:val="24"/>
        </w:rPr>
        <w:t>i</w:t>
      </w:r>
      <w:proofErr w:type="spellEnd"/>
      <w:r w:rsidR="125E0B57" w:rsidRPr="00867423">
        <w:rPr>
          <w:rFonts w:ascii="Times New Roman" w:eastAsia="Times New Roman" w:hAnsi="Times New Roman" w:cs="Times New Roman"/>
          <w:sz w:val="24"/>
          <w:szCs w:val="24"/>
        </w:rPr>
        <w:t xml:space="preserve"> ning</w:t>
      </w:r>
      <w:r w:rsidR="250FE13A" w:rsidRPr="00867423">
        <w:rPr>
          <w:rFonts w:ascii="Times New Roman" w:eastAsia="Times New Roman" w:hAnsi="Times New Roman" w:cs="Times New Roman"/>
          <w:sz w:val="24"/>
          <w:szCs w:val="24"/>
        </w:rPr>
        <w:t xml:space="preserve"> Vabariigi Valitsuse 29.08.2005 määruses nr 224 „Tegevusvaldkondade, mille korral tuleb anda keskkonnamõju hindamise vajalikkuse eelhinnang, täpsustatud loetelu</w:t>
      </w:r>
      <w:r w:rsidR="41F9AEBB" w:rsidRPr="00867423">
        <w:rPr>
          <w:rFonts w:ascii="Times New Roman" w:eastAsia="Times New Roman" w:hAnsi="Times New Roman" w:cs="Times New Roman"/>
          <w:sz w:val="24"/>
          <w:szCs w:val="24"/>
        </w:rPr>
        <w:t>“</w:t>
      </w:r>
      <w:r w:rsidR="250FE13A" w:rsidRPr="00867423">
        <w:rPr>
          <w:rFonts w:ascii="Times New Roman" w:eastAsia="Times New Roman" w:hAnsi="Times New Roman" w:cs="Times New Roman"/>
          <w:sz w:val="24"/>
          <w:szCs w:val="24"/>
        </w:rPr>
        <w:t xml:space="preserve"> (edaspidi ka kui </w:t>
      </w:r>
      <w:r w:rsidR="250FE13A" w:rsidRPr="02D5AA25">
        <w:rPr>
          <w:rFonts w:ascii="Times New Roman" w:eastAsia="Times New Roman" w:hAnsi="Times New Roman" w:cs="Times New Roman"/>
          <w:i/>
          <w:iCs/>
          <w:sz w:val="24"/>
          <w:szCs w:val="24"/>
        </w:rPr>
        <w:t>tegevusvaldkondade määrus</w:t>
      </w:r>
      <w:r w:rsidR="250FE13A" w:rsidRPr="00867423">
        <w:rPr>
          <w:rFonts w:ascii="Times New Roman" w:eastAsia="Times New Roman" w:hAnsi="Times New Roman" w:cs="Times New Roman"/>
          <w:sz w:val="24"/>
          <w:szCs w:val="24"/>
        </w:rPr>
        <w:t xml:space="preserve">) </w:t>
      </w:r>
      <w:r w:rsidR="125E0B57" w:rsidRPr="00867423">
        <w:rPr>
          <w:rFonts w:ascii="Times New Roman" w:eastAsia="Times New Roman" w:hAnsi="Times New Roman" w:cs="Times New Roman"/>
          <w:sz w:val="24"/>
          <w:szCs w:val="24"/>
        </w:rPr>
        <w:t xml:space="preserve">nimetatud taastuvenergeetikaga seotud tegevuste </w:t>
      </w:r>
      <w:r w:rsidR="250FE13A" w:rsidRPr="00867423">
        <w:rPr>
          <w:rFonts w:ascii="Times New Roman" w:eastAsia="Times New Roman" w:hAnsi="Times New Roman" w:cs="Times New Roman"/>
          <w:sz w:val="24"/>
          <w:szCs w:val="24"/>
        </w:rPr>
        <w:t>ja</w:t>
      </w:r>
      <w:r w:rsidR="125E0B57" w:rsidRPr="00867423">
        <w:rPr>
          <w:rFonts w:ascii="Times New Roman" w:eastAsia="Times New Roman" w:hAnsi="Times New Roman" w:cs="Times New Roman"/>
          <w:sz w:val="24"/>
          <w:szCs w:val="24"/>
        </w:rPr>
        <w:t xml:space="preserve"> nende künniste hindamiseks</w:t>
      </w:r>
      <w:r w:rsidR="4981A90D" w:rsidRPr="00867423">
        <w:rPr>
          <w:rFonts w:ascii="Times New Roman" w:eastAsia="Times New Roman" w:hAnsi="Times New Roman" w:cs="Times New Roman"/>
          <w:sz w:val="24"/>
          <w:szCs w:val="24"/>
        </w:rPr>
        <w:t xml:space="preserve"> (</w:t>
      </w:r>
      <w:r w:rsidR="4FC94C8F" w:rsidRPr="00867423">
        <w:rPr>
          <w:rFonts w:ascii="Times New Roman" w:eastAsia="Times New Roman" w:hAnsi="Times New Roman" w:cs="Times New Roman"/>
          <w:sz w:val="24"/>
          <w:szCs w:val="24"/>
        </w:rPr>
        <w:t xml:space="preserve">edaspidi </w:t>
      </w:r>
      <w:r w:rsidR="4FC94C8F" w:rsidRPr="02D5AA25">
        <w:rPr>
          <w:rFonts w:ascii="Times New Roman" w:eastAsia="Times New Roman" w:hAnsi="Times New Roman" w:cs="Times New Roman"/>
          <w:i/>
          <w:iCs/>
          <w:sz w:val="24"/>
          <w:szCs w:val="24"/>
        </w:rPr>
        <w:t>künniste analüüs</w:t>
      </w:r>
      <w:r w:rsidR="4FC94C8F" w:rsidRPr="00867423">
        <w:rPr>
          <w:rFonts w:ascii="Times New Roman" w:eastAsia="Times New Roman" w:hAnsi="Times New Roman" w:cs="Times New Roman"/>
          <w:sz w:val="24"/>
          <w:szCs w:val="24"/>
        </w:rPr>
        <w:t xml:space="preserve">; </w:t>
      </w:r>
      <w:r w:rsidR="4981A90D" w:rsidRPr="00867423">
        <w:rPr>
          <w:rFonts w:ascii="Times New Roman" w:eastAsia="Times New Roman" w:hAnsi="Times New Roman" w:cs="Times New Roman"/>
          <w:sz w:val="24"/>
          <w:szCs w:val="24"/>
        </w:rPr>
        <w:t xml:space="preserve">töö </w:t>
      </w:r>
      <w:r w:rsidR="1D5A7FC4" w:rsidRPr="00867423">
        <w:rPr>
          <w:rFonts w:ascii="Times New Roman" w:eastAsia="Times New Roman" w:hAnsi="Times New Roman" w:cs="Times New Roman"/>
          <w:sz w:val="24"/>
          <w:szCs w:val="24"/>
        </w:rPr>
        <w:t>te</w:t>
      </w:r>
      <w:r w:rsidR="07A1E97A">
        <w:rPr>
          <w:rFonts w:ascii="Times New Roman" w:eastAsia="Times New Roman" w:hAnsi="Times New Roman" w:cs="Times New Roman"/>
          <w:sz w:val="24"/>
          <w:szCs w:val="24"/>
        </w:rPr>
        <w:t>gi</w:t>
      </w:r>
      <w:r w:rsidR="1D5A7FC4" w:rsidRPr="00867423">
        <w:rPr>
          <w:rFonts w:ascii="Times New Roman" w:eastAsia="Times New Roman" w:hAnsi="Times New Roman" w:cs="Times New Roman"/>
          <w:sz w:val="24"/>
          <w:szCs w:val="24"/>
        </w:rPr>
        <w:t xml:space="preserve"> </w:t>
      </w:r>
      <w:r w:rsidR="4981A90D" w:rsidRPr="00867423">
        <w:rPr>
          <w:rFonts w:ascii="Times New Roman" w:eastAsia="Times New Roman" w:hAnsi="Times New Roman" w:cs="Times New Roman"/>
          <w:sz w:val="24"/>
          <w:szCs w:val="24"/>
        </w:rPr>
        <w:t>Maves</w:t>
      </w:r>
      <w:r w:rsidR="32EBB915" w:rsidRPr="00867423">
        <w:rPr>
          <w:rFonts w:ascii="Times New Roman" w:eastAsia="Times New Roman" w:hAnsi="Times New Roman" w:cs="Times New Roman"/>
          <w:sz w:val="24"/>
          <w:szCs w:val="24"/>
        </w:rPr>
        <w:t xml:space="preserve"> OÜ</w:t>
      </w:r>
      <w:r w:rsidR="4981A90D" w:rsidRPr="00867423">
        <w:rPr>
          <w:rFonts w:ascii="Times New Roman" w:eastAsia="Times New Roman" w:hAnsi="Times New Roman" w:cs="Times New Roman"/>
          <w:sz w:val="24"/>
          <w:szCs w:val="24"/>
        </w:rPr>
        <w:t>)</w:t>
      </w:r>
      <w:r w:rsidR="125E0B5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Töö eesmärk oli taastuvenergeetikaprojekte silmas pidades analüüsida, milliseid </w:t>
      </w:r>
      <w:proofErr w:type="spellStart"/>
      <w:r w:rsidRPr="00867423">
        <w:rPr>
          <w:rFonts w:ascii="Times New Roman" w:eastAsia="Times New Roman" w:hAnsi="Times New Roman" w:cs="Times New Roman"/>
          <w:sz w:val="24"/>
          <w:szCs w:val="24"/>
        </w:rPr>
        <w:t>KeHJS</w:t>
      </w:r>
      <w:r w:rsidR="41F9AEBB" w:rsidRPr="00867423">
        <w:rPr>
          <w:rFonts w:ascii="Times New Roman" w:eastAsia="Times New Roman" w:hAnsi="Times New Roman" w:cs="Times New Roman"/>
          <w:sz w:val="24"/>
          <w:szCs w:val="24"/>
        </w:rPr>
        <w:t>is</w:t>
      </w:r>
      <w:proofErr w:type="spellEnd"/>
      <w:r w:rsidRPr="00867423">
        <w:rPr>
          <w:rFonts w:ascii="Times New Roman" w:eastAsia="Times New Roman" w:hAnsi="Times New Roman" w:cs="Times New Roman"/>
          <w:sz w:val="24"/>
          <w:szCs w:val="24"/>
        </w:rPr>
        <w:t xml:space="preserve"> nimetatud KMH kohustustega tegevuste ning tegevusvaldkondade </w:t>
      </w:r>
      <w:r w:rsidR="125E0B57" w:rsidRPr="00867423">
        <w:rPr>
          <w:rFonts w:ascii="Times New Roman" w:eastAsia="Times New Roman" w:hAnsi="Times New Roman" w:cs="Times New Roman"/>
          <w:sz w:val="24"/>
          <w:szCs w:val="24"/>
        </w:rPr>
        <w:t>määruses</w:t>
      </w:r>
      <w:r w:rsidRPr="00867423">
        <w:rPr>
          <w:rFonts w:ascii="Times New Roman" w:eastAsia="Times New Roman" w:hAnsi="Times New Roman" w:cs="Times New Roman"/>
          <w:sz w:val="24"/>
          <w:szCs w:val="24"/>
        </w:rPr>
        <w:t xml:space="preserve"> nimetatud eelhinnangu kohustusega tegevuste künniseid </w:t>
      </w:r>
      <w:r w:rsidR="17891226" w:rsidRPr="00867423">
        <w:rPr>
          <w:rFonts w:ascii="Times New Roman" w:eastAsia="Times New Roman" w:hAnsi="Times New Roman" w:cs="Times New Roman"/>
          <w:sz w:val="24"/>
          <w:szCs w:val="24"/>
        </w:rPr>
        <w:t>oleks asjakohane muuta</w:t>
      </w:r>
      <w:r w:rsidRPr="00867423">
        <w:rPr>
          <w:rFonts w:ascii="Times New Roman" w:eastAsia="Times New Roman" w:hAnsi="Times New Roman" w:cs="Times New Roman"/>
          <w:sz w:val="24"/>
          <w:szCs w:val="24"/>
        </w:rPr>
        <w:t>.</w:t>
      </w:r>
      <w:r w:rsidR="7F922496">
        <w:rPr>
          <w:rFonts w:ascii="Times New Roman" w:eastAsia="Times New Roman" w:hAnsi="Times New Roman" w:cs="Times New Roman"/>
          <w:sz w:val="24"/>
          <w:szCs w:val="24"/>
        </w:rPr>
        <w:t xml:space="preserve"> Analüüsi tulemused </w:t>
      </w:r>
      <w:r w:rsidR="7F922496" w:rsidRPr="005372B6">
        <w:rPr>
          <w:rFonts w:ascii="Times New Roman" w:eastAsia="Times New Roman" w:hAnsi="Times New Roman" w:cs="Times New Roman"/>
          <w:sz w:val="24"/>
          <w:szCs w:val="24"/>
        </w:rPr>
        <w:t xml:space="preserve">on olnud aluseks eelnõus </w:t>
      </w:r>
      <w:r w:rsidR="593178E2" w:rsidRPr="2C9F8198">
        <w:rPr>
          <w:rFonts w:ascii="Times New Roman" w:eastAsia="Times New Roman" w:hAnsi="Times New Roman" w:cs="Times New Roman"/>
          <w:sz w:val="24"/>
          <w:szCs w:val="24"/>
        </w:rPr>
        <w:t>nende</w:t>
      </w:r>
      <w:r w:rsidR="7F922496" w:rsidRPr="005372B6">
        <w:rPr>
          <w:rFonts w:ascii="Times New Roman" w:eastAsia="Times New Roman" w:hAnsi="Times New Roman" w:cs="Times New Roman"/>
          <w:sz w:val="24"/>
          <w:szCs w:val="24"/>
        </w:rPr>
        <w:t xml:space="preserve"> muudatuste kujundamisel</w:t>
      </w:r>
      <w:r w:rsidR="7F922496">
        <w:rPr>
          <w:rFonts w:ascii="Times New Roman" w:eastAsia="Times New Roman" w:hAnsi="Times New Roman" w:cs="Times New Roman"/>
          <w:sz w:val="24"/>
          <w:szCs w:val="24"/>
        </w:rPr>
        <w:t xml:space="preserve">, </w:t>
      </w:r>
      <w:r w:rsidR="7F922496" w:rsidRPr="00DC3B77">
        <w:rPr>
          <w:rFonts w:ascii="Times New Roman" w:eastAsia="Times New Roman" w:hAnsi="Times New Roman" w:cs="Times New Roman"/>
          <w:sz w:val="24"/>
          <w:szCs w:val="24"/>
        </w:rPr>
        <w:t>mis puudutavad olulise keskkonnamõjuga tegevuste loetelu</w:t>
      </w:r>
      <w:r w:rsidR="59BFDB12" w:rsidRPr="00DC3B77">
        <w:rPr>
          <w:rFonts w:ascii="Times New Roman" w:eastAsia="Times New Roman" w:hAnsi="Times New Roman" w:cs="Times New Roman"/>
          <w:sz w:val="24"/>
          <w:szCs w:val="24"/>
        </w:rPr>
        <w:t xml:space="preserve"> (§ 6 lõike 1 muudatused, eelnõu punktid </w:t>
      </w:r>
      <w:r w:rsidR="60EA279A" w:rsidRPr="00DC3B77">
        <w:rPr>
          <w:rFonts w:ascii="Times New Roman" w:eastAsia="Times New Roman" w:hAnsi="Times New Roman" w:cs="Times New Roman"/>
          <w:sz w:val="24"/>
          <w:szCs w:val="24"/>
        </w:rPr>
        <w:t>12, 13, 14</w:t>
      </w:r>
      <w:r w:rsidR="59BFDB12" w:rsidRPr="00DC3B77">
        <w:rPr>
          <w:rFonts w:ascii="Times New Roman" w:eastAsia="Times New Roman" w:hAnsi="Times New Roman" w:cs="Times New Roman"/>
          <w:sz w:val="24"/>
          <w:szCs w:val="24"/>
        </w:rPr>
        <w:t>)</w:t>
      </w:r>
      <w:r w:rsidR="7F922496" w:rsidRPr="00DC3B77">
        <w:rPr>
          <w:rFonts w:ascii="Times New Roman" w:eastAsia="Times New Roman" w:hAnsi="Times New Roman" w:cs="Times New Roman"/>
          <w:sz w:val="24"/>
          <w:szCs w:val="24"/>
        </w:rPr>
        <w:t>.</w:t>
      </w:r>
    </w:p>
    <w:p w14:paraId="7EA07031" w14:textId="0F142FE9" w:rsidR="56AB5F61" w:rsidRPr="00867423" w:rsidRDefault="56AB5F61" w:rsidP="00A72766">
      <w:pPr>
        <w:spacing w:after="0" w:line="240" w:lineRule="auto"/>
        <w:contextualSpacing/>
        <w:jc w:val="both"/>
        <w:rPr>
          <w:rFonts w:ascii="Times New Roman" w:eastAsia="Times New Roman" w:hAnsi="Times New Roman" w:cs="Times New Roman"/>
          <w:sz w:val="24"/>
          <w:szCs w:val="24"/>
        </w:rPr>
      </w:pPr>
    </w:p>
    <w:p w14:paraId="13C747F6" w14:textId="3AF71DE6" w:rsidR="43AC5A6D" w:rsidRPr="00867423" w:rsidRDefault="7DDEB419" w:rsidP="00A72766">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Projekti </w:t>
      </w:r>
      <w:r w:rsidR="0046537B" w:rsidRPr="00867423">
        <w:rPr>
          <w:rFonts w:ascii="Times New Roman" w:eastAsia="Times New Roman" w:hAnsi="Times New Roman" w:cs="Times New Roman"/>
          <w:sz w:val="24"/>
          <w:szCs w:val="24"/>
        </w:rPr>
        <w:t>käigus</w:t>
      </w:r>
      <w:r w:rsidRPr="00867423">
        <w:rPr>
          <w:rFonts w:ascii="Times New Roman" w:eastAsia="Times New Roman" w:hAnsi="Times New Roman" w:cs="Times New Roman"/>
          <w:sz w:val="24"/>
          <w:szCs w:val="24"/>
        </w:rPr>
        <w:t xml:space="preserve"> töötati läbi asjakohased KMH</w:t>
      </w:r>
      <w:r w:rsidR="3C40DB8B" w:rsidRPr="00867423">
        <w:rPr>
          <w:rFonts w:ascii="Times New Roman" w:eastAsia="Times New Roman" w:hAnsi="Times New Roman" w:cs="Times New Roman"/>
          <w:sz w:val="24"/>
          <w:szCs w:val="24"/>
        </w:rPr>
        <w:t>/</w:t>
      </w:r>
      <w:r w:rsidR="17D68095" w:rsidRPr="00867423">
        <w:rPr>
          <w:rFonts w:ascii="Times New Roman" w:eastAsia="Times New Roman" w:hAnsi="Times New Roman" w:cs="Times New Roman"/>
          <w:sz w:val="24"/>
          <w:szCs w:val="24"/>
        </w:rPr>
        <w:t>KSH</w:t>
      </w:r>
      <w:r w:rsidRPr="00867423">
        <w:rPr>
          <w:rFonts w:ascii="Times New Roman" w:eastAsia="Times New Roman" w:hAnsi="Times New Roman" w:cs="Times New Roman"/>
          <w:sz w:val="24"/>
          <w:szCs w:val="24"/>
        </w:rPr>
        <w:t xml:space="preserve"> aruanded </w:t>
      </w:r>
      <w:r w:rsidR="7A771516" w:rsidRPr="00867423">
        <w:rPr>
          <w:rFonts w:ascii="Times New Roman" w:eastAsia="Times New Roman" w:hAnsi="Times New Roman" w:cs="Times New Roman"/>
          <w:sz w:val="24"/>
          <w:szCs w:val="24"/>
        </w:rPr>
        <w:t xml:space="preserve">ja </w:t>
      </w:r>
      <w:r w:rsidRPr="00867423">
        <w:rPr>
          <w:rFonts w:ascii="Times New Roman" w:eastAsia="Times New Roman" w:hAnsi="Times New Roman" w:cs="Times New Roman"/>
          <w:sz w:val="24"/>
          <w:szCs w:val="24"/>
        </w:rPr>
        <w:t xml:space="preserve">eelhinnangud </w:t>
      </w:r>
      <w:r w:rsidR="2AF20419"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w:t>
      </w:r>
      <w:r w:rsidR="1BFCB5AD" w:rsidRPr="00867423">
        <w:rPr>
          <w:rFonts w:ascii="Times New Roman" w:eastAsia="Times New Roman" w:hAnsi="Times New Roman" w:cs="Times New Roman"/>
          <w:sz w:val="24"/>
          <w:szCs w:val="24"/>
        </w:rPr>
        <w:t>analüüsiti</w:t>
      </w:r>
      <w:r w:rsidRPr="00867423">
        <w:rPr>
          <w:rFonts w:ascii="Times New Roman" w:eastAsia="Times New Roman" w:hAnsi="Times New Roman" w:cs="Times New Roman"/>
          <w:sz w:val="24"/>
          <w:szCs w:val="24"/>
        </w:rPr>
        <w:t xml:space="preserve"> </w:t>
      </w:r>
      <w:r w:rsidR="3D6BE6F2" w:rsidRPr="00867423">
        <w:rPr>
          <w:rFonts w:ascii="Times New Roman" w:eastAsia="Times New Roman" w:hAnsi="Times New Roman" w:cs="Times New Roman"/>
          <w:sz w:val="24"/>
          <w:szCs w:val="24"/>
        </w:rPr>
        <w:t xml:space="preserve">teemakohast </w:t>
      </w:r>
      <w:r w:rsidR="6EB4D00F" w:rsidRPr="00867423">
        <w:rPr>
          <w:rFonts w:ascii="Times New Roman" w:eastAsia="Times New Roman" w:hAnsi="Times New Roman" w:cs="Times New Roman"/>
          <w:sz w:val="24"/>
          <w:szCs w:val="24"/>
        </w:rPr>
        <w:t>teaduskirjandust</w:t>
      </w:r>
      <w:r w:rsidR="4C250D0D" w:rsidRPr="00867423">
        <w:rPr>
          <w:rFonts w:ascii="Times New Roman" w:eastAsia="Times New Roman" w:hAnsi="Times New Roman" w:cs="Times New Roman"/>
          <w:sz w:val="24"/>
          <w:szCs w:val="24"/>
        </w:rPr>
        <w:t xml:space="preserve"> ja </w:t>
      </w:r>
      <w:r w:rsidRPr="00867423">
        <w:rPr>
          <w:rFonts w:ascii="Times New Roman" w:eastAsia="Times New Roman" w:hAnsi="Times New Roman" w:cs="Times New Roman"/>
          <w:sz w:val="24"/>
          <w:szCs w:val="24"/>
        </w:rPr>
        <w:t xml:space="preserve">võrdlusriikide (Soome, Läti, Poola, Suurbritannia, Taani) </w:t>
      </w:r>
      <w:r w:rsidR="0046537B" w:rsidRPr="00867423">
        <w:rPr>
          <w:rFonts w:ascii="Times New Roman" w:eastAsia="Times New Roman" w:hAnsi="Times New Roman" w:cs="Times New Roman"/>
          <w:sz w:val="24"/>
          <w:szCs w:val="24"/>
        </w:rPr>
        <w:t>õigusakte</w:t>
      </w:r>
      <w:r w:rsidR="2CA22656" w:rsidRPr="00867423">
        <w:rPr>
          <w:rFonts w:ascii="Times New Roman" w:eastAsia="Times New Roman" w:hAnsi="Times New Roman" w:cs="Times New Roman"/>
          <w:sz w:val="24"/>
          <w:szCs w:val="24"/>
        </w:rPr>
        <w:t>.</w:t>
      </w:r>
      <w:r w:rsidR="443AA9E0" w:rsidRPr="00867423">
        <w:rPr>
          <w:rFonts w:ascii="Times New Roman" w:eastAsia="Times New Roman" w:hAnsi="Times New Roman" w:cs="Times New Roman"/>
          <w:sz w:val="24"/>
          <w:szCs w:val="24"/>
        </w:rPr>
        <w:t xml:space="preserve"> </w:t>
      </w:r>
      <w:r w:rsidR="69F9BCB0" w:rsidRPr="00867423">
        <w:rPr>
          <w:rFonts w:ascii="Times New Roman" w:eastAsia="Times New Roman" w:hAnsi="Times New Roman" w:cs="Times New Roman"/>
          <w:sz w:val="24"/>
          <w:szCs w:val="24"/>
        </w:rPr>
        <w:t xml:space="preserve">Samuti </w:t>
      </w:r>
      <w:r w:rsidRPr="00867423">
        <w:rPr>
          <w:rFonts w:ascii="Times New Roman" w:eastAsia="Times New Roman" w:hAnsi="Times New Roman" w:cs="Times New Roman"/>
          <w:sz w:val="24"/>
          <w:szCs w:val="24"/>
        </w:rPr>
        <w:t>tehti intervjuud kohalik</w:t>
      </w:r>
      <w:r w:rsidR="2A088E01"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 xml:space="preserve"> omavalitsus</w:t>
      </w:r>
      <w:r w:rsidR="2A088E01" w:rsidRPr="00867423">
        <w:rPr>
          <w:rFonts w:ascii="Times New Roman" w:eastAsia="Times New Roman" w:hAnsi="Times New Roman" w:cs="Times New Roman"/>
          <w:sz w:val="24"/>
          <w:szCs w:val="24"/>
        </w:rPr>
        <w:t>te</w:t>
      </w:r>
      <w:r w:rsidR="000B0EC1">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xml:space="preserve"> (Tartu Linnavalitsus, Saaremaa Vallavalitsus, Tallinna Linnavalitsus)</w:t>
      </w:r>
      <w:r w:rsidR="2A088E01"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Kliimaministeerium</w:t>
      </w:r>
      <w:r w:rsidR="2A088E01" w:rsidRPr="00867423">
        <w:rPr>
          <w:rFonts w:ascii="Times New Roman" w:eastAsia="Times New Roman" w:hAnsi="Times New Roman" w:cs="Times New Roman"/>
          <w:sz w:val="24"/>
          <w:szCs w:val="24"/>
        </w:rPr>
        <w:t>i</w:t>
      </w:r>
      <w:r w:rsidRPr="00867423">
        <w:rPr>
          <w:rFonts w:ascii="Times New Roman" w:eastAsia="Times New Roman" w:hAnsi="Times New Roman" w:cs="Times New Roman"/>
          <w:sz w:val="24"/>
          <w:szCs w:val="24"/>
        </w:rPr>
        <w:t>, Keskkonnaamet</w:t>
      </w:r>
      <w:r w:rsidR="2A088E01" w:rsidRPr="00867423">
        <w:rPr>
          <w:rFonts w:ascii="Times New Roman" w:eastAsia="Times New Roman" w:hAnsi="Times New Roman" w:cs="Times New Roman"/>
          <w:sz w:val="24"/>
          <w:szCs w:val="24"/>
        </w:rPr>
        <w:t xml:space="preserve">i </w:t>
      </w:r>
      <w:r w:rsidR="00DD43B4">
        <w:rPr>
          <w:rFonts w:ascii="Times New Roman" w:eastAsia="Times New Roman" w:hAnsi="Times New Roman" w:cs="Times New Roman"/>
          <w:sz w:val="24"/>
          <w:szCs w:val="24"/>
        </w:rPr>
        <w:t>ning</w:t>
      </w:r>
      <w:r w:rsidR="00DD43B4"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Tarbijakaitse ja Tehnilise Järelevalve Amet</w:t>
      </w:r>
      <w:r w:rsidR="2A088E01" w:rsidRPr="00867423">
        <w:rPr>
          <w:rFonts w:ascii="Times New Roman" w:eastAsia="Times New Roman" w:hAnsi="Times New Roman" w:cs="Times New Roman"/>
          <w:sz w:val="24"/>
          <w:szCs w:val="24"/>
        </w:rPr>
        <w:t>iga</w:t>
      </w:r>
      <w:r w:rsidRPr="00867423">
        <w:rPr>
          <w:rFonts w:ascii="Times New Roman" w:eastAsia="Times New Roman" w:hAnsi="Times New Roman" w:cs="Times New Roman"/>
          <w:sz w:val="24"/>
          <w:szCs w:val="24"/>
        </w:rPr>
        <w:t xml:space="preserve">. Lisaks </w:t>
      </w:r>
      <w:r w:rsidR="78359B9B" w:rsidRPr="00867423">
        <w:rPr>
          <w:rFonts w:ascii="Times New Roman" w:eastAsia="Times New Roman" w:hAnsi="Times New Roman" w:cs="Times New Roman"/>
          <w:sz w:val="24"/>
          <w:szCs w:val="24"/>
        </w:rPr>
        <w:t>korraldati</w:t>
      </w:r>
      <w:r w:rsidRPr="00867423">
        <w:rPr>
          <w:rFonts w:ascii="Times New Roman" w:eastAsia="Times New Roman" w:hAnsi="Times New Roman" w:cs="Times New Roman"/>
          <w:sz w:val="24"/>
          <w:szCs w:val="24"/>
        </w:rPr>
        <w:t xml:space="preserve"> fookus</w:t>
      </w:r>
      <w:r w:rsidR="0046537B" w:rsidRPr="00867423">
        <w:rPr>
          <w:rFonts w:ascii="Times New Roman" w:eastAsia="Times New Roman" w:hAnsi="Times New Roman" w:cs="Times New Roman"/>
          <w:sz w:val="24"/>
          <w:szCs w:val="24"/>
        </w:rPr>
        <w:t>rühma</w:t>
      </w:r>
      <w:r w:rsidRPr="00867423">
        <w:rPr>
          <w:rFonts w:ascii="Times New Roman" w:eastAsia="Times New Roman" w:hAnsi="Times New Roman" w:cs="Times New Roman"/>
          <w:sz w:val="24"/>
          <w:szCs w:val="24"/>
        </w:rPr>
        <w:t xml:space="preserve"> kohtumine </w:t>
      </w:r>
      <w:r w:rsidR="65E74BE3" w:rsidRPr="00867423">
        <w:rPr>
          <w:rFonts w:ascii="Times New Roman" w:eastAsia="Times New Roman" w:hAnsi="Times New Roman" w:cs="Times New Roman"/>
          <w:sz w:val="24"/>
          <w:szCs w:val="24"/>
        </w:rPr>
        <w:t>MTÜ</w:t>
      </w:r>
      <w:r w:rsidR="00987A34" w:rsidRPr="00867423">
        <w:rPr>
          <w:rFonts w:ascii="Times New Roman" w:eastAsia="Times New Roman" w:hAnsi="Times New Roman" w:cs="Times New Roman"/>
          <w:sz w:val="24"/>
          <w:szCs w:val="24"/>
        </w:rPr>
        <w:t>ga</w:t>
      </w:r>
      <w:r w:rsidR="65E74BE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Eesti Keskkonnamõju Hindajate Ühing.</w:t>
      </w:r>
    </w:p>
    <w:p w14:paraId="6CE6AED2" w14:textId="1D9AFB93" w:rsidR="6DA50252" w:rsidRPr="00867423" w:rsidRDefault="6DA50252" w:rsidP="00A72766">
      <w:pPr>
        <w:spacing w:after="0" w:line="240" w:lineRule="auto"/>
        <w:contextualSpacing/>
        <w:jc w:val="both"/>
        <w:rPr>
          <w:rFonts w:ascii="Times New Roman" w:eastAsia="Times New Roman" w:hAnsi="Times New Roman" w:cs="Times New Roman"/>
          <w:sz w:val="24"/>
          <w:szCs w:val="24"/>
        </w:rPr>
      </w:pPr>
    </w:p>
    <w:p w14:paraId="0253E7F6" w14:textId="7844164B" w:rsidR="0D7FF93C" w:rsidRPr="00867423" w:rsidRDefault="1C62EB8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Analüüsi jätkuna on </w:t>
      </w:r>
      <w:r w:rsidR="33B68A30" w:rsidRPr="14B420D3">
        <w:rPr>
          <w:rFonts w:ascii="Times New Roman" w:eastAsia="Times New Roman" w:hAnsi="Times New Roman" w:cs="Times New Roman"/>
          <w:sz w:val="24"/>
          <w:szCs w:val="24"/>
        </w:rPr>
        <w:t>koosta</w:t>
      </w:r>
      <w:r w:rsidR="0BEF018E" w:rsidRPr="28323C6D">
        <w:rPr>
          <w:rFonts w:ascii="Times New Roman" w:eastAsia="Times New Roman" w:hAnsi="Times New Roman" w:cs="Times New Roman"/>
          <w:sz w:val="24"/>
          <w:szCs w:val="24"/>
        </w:rPr>
        <w:t>tud</w:t>
      </w:r>
      <w:r w:rsidRPr="00867423">
        <w:rPr>
          <w:rFonts w:ascii="Times New Roman" w:eastAsia="Times New Roman" w:hAnsi="Times New Roman" w:cs="Times New Roman"/>
          <w:sz w:val="24"/>
          <w:szCs w:val="24"/>
        </w:rPr>
        <w:t xml:space="preserve"> künniste analüüs</w:t>
      </w:r>
      <w:r w:rsidR="7B45C246" w:rsidRPr="00867423">
        <w:rPr>
          <w:rFonts w:ascii="Times New Roman" w:eastAsia="Times New Roman" w:hAnsi="Times New Roman" w:cs="Times New Roman"/>
          <w:sz w:val="24"/>
          <w:szCs w:val="24"/>
        </w:rPr>
        <w:t>i 2. töö</w:t>
      </w:r>
      <w:r w:rsidRPr="14B420D3">
        <w:rPr>
          <w:rStyle w:val="Allmrkuseviide"/>
          <w:rFonts w:ascii="Times New Roman" w:eastAsia="Times New Roman" w:hAnsi="Times New Roman" w:cs="Times New Roman"/>
          <w:sz w:val="24"/>
          <w:szCs w:val="24"/>
        </w:rPr>
        <w:footnoteReference w:id="6"/>
      </w:r>
      <w:r w:rsidR="38F7A72C" w:rsidRPr="00867423">
        <w:rPr>
          <w:rFonts w:ascii="Times New Roman" w:eastAsia="Times New Roman" w:hAnsi="Times New Roman" w:cs="Times New Roman"/>
          <w:sz w:val="24"/>
          <w:szCs w:val="24"/>
        </w:rPr>
        <w:t xml:space="preserve"> (edaspidi </w:t>
      </w:r>
      <w:r w:rsidR="38F7A72C" w:rsidRPr="00867423">
        <w:rPr>
          <w:rFonts w:ascii="Times New Roman" w:eastAsia="Times New Roman" w:hAnsi="Times New Roman" w:cs="Times New Roman"/>
          <w:i/>
          <w:iCs/>
          <w:sz w:val="24"/>
          <w:szCs w:val="24"/>
        </w:rPr>
        <w:t>künniste 2. analüüs</w:t>
      </w:r>
      <w:r w:rsidR="38F7A72C" w:rsidRPr="00867423">
        <w:rPr>
          <w:rFonts w:ascii="Times New Roman" w:eastAsia="Times New Roman" w:hAnsi="Times New Roman" w:cs="Times New Roman"/>
          <w:sz w:val="24"/>
          <w:szCs w:val="24"/>
        </w:rPr>
        <w:t>; töö te</w:t>
      </w:r>
      <w:r w:rsidR="000B0EC1">
        <w:rPr>
          <w:rFonts w:ascii="Times New Roman" w:eastAsia="Times New Roman" w:hAnsi="Times New Roman" w:cs="Times New Roman"/>
          <w:sz w:val="24"/>
          <w:szCs w:val="24"/>
        </w:rPr>
        <w:t>gi</w:t>
      </w:r>
      <w:r w:rsidR="38F7A72C" w:rsidRPr="00867423">
        <w:rPr>
          <w:rFonts w:ascii="Times New Roman" w:eastAsia="Times New Roman" w:hAnsi="Times New Roman" w:cs="Times New Roman"/>
          <w:sz w:val="24"/>
          <w:szCs w:val="24"/>
        </w:rPr>
        <w:t>ja Maves</w:t>
      </w:r>
      <w:r w:rsidR="47B4111C" w:rsidRPr="00867423">
        <w:rPr>
          <w:rFonts w:ascii="Times New Roman" w:eastAsia="Times New Roman" w:hAnsi="Times New Roman" w:cs="Times New Roman"/>
          <w:sz w:val="24"/>
          <w:szCs w:val="24"/>
        </w:rPr>
        <w:t xml:space="preserve"> OÜ</w:t>
      </w:r>
      <w:r w:rsidR="38F7A72C"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mis käsitleb </w:t>
      </w:r>
      <w:r w:rsidR="1375B50C" w:rsidRPr="00867423">
        <w:rPr>
          <w:rFonts w:ascii="Times New Roman" w:eastAsia="Times New Roman" w:hAnsi="Times New Roman" w:cs="Times New Roman"/>
          <w:sz w:val="24"/>
          <w:szCs w:val="24"/>
        </w:rPr>
        <w:t xml:space="preserve">teisi </w:t>
      </w:r>
      <w:r w:rsidR="17B8F159" w:rsidRPr="00867423">
        <w:rPr>
          <w:rFonts w:ascii="Times New Roman" w:eastAsia="Times New Roman" w:hAnsi="Times New Roman" w:cs="Times New Roman"/>
          <w:sz w:val="24"/>
          <w:szCs w:val="24"/>
        </w:rPr>
        <w:t xml:space="preserve">enamlevinud </w:t>
      </w:r>
      <w:proofErr w:type="spellStart"/>
      <w:r w:rsidR="54BA8EC2" w:rsidRPr="00867423">
        <w:rPr>
          <w:rFonts w:ascii="Times New Roman" w:eastAsia="Times New Roman" w:hAnsi="Times New Roman" w:cs="Times New Roman"/>
          <w:sz w:val="24"/>
          <w:szCs w:val="24"/>
        </w:rPr>
        <w:t>KeHJS</w:t>
      </w:r>
      <w:r w:rsidR="0046537B" w:rsidRPr="00867423">
        <w:rPr>
          <w:rFonts w:ascii="Times New Roman" w:eastAsia="Times New Roman" w:hAnsi="Times New Roman" w:cs="Times New Roman"/>
          <w:sz w:val="24"/>
          <w:szCs w:val="24"/>
        </w:rPr>
        <w:t>is</w:t>
      </w:r>
      <w:proofErr w:type="spellEnd"/>
      <w:r w:rsidR="1375B50C" w:rsidRPr="00867423">
        <w:rPr>
          <w:rFonts w:ascii="Times New Roman" w:eastAsia="Times New Roman" w:hAnsi="Times New Roman" w:cs="Times New Roman"/>
          <w:sz w:val="24"/>
          <w:szCs w:val="24"/>
        </w:rPr>
        <w:t xml:space="preserve"> ja tegevusvaldkondade määruses nimetatud </w:t>
      </w:r>
      <w:r w:rsidR="2AAF2081" w:rsidRPr="00867423">
        <w:rPr>
          <w:rFonts w:ascii="Times New Roman" w:eastAsia="Times New Roman" w:hAnsi="Times New Roman" w:cs="Times New Roman"/>
          <w:sz w:val="24"/>
          <w:szCs w:val="24"/>
        </w:rPr>
        <w:t>enam</w:t>
      </w:r>
      <w:r w:rsidR="000B0EC1">
        <w:rPr>
          <w:rFonts w:ascii="Times New Roman" w:eastAsia="Times New Roman" w:hAnsi="Times New Roman" w:cs="Times New Roman"/>
          <w:sz w:val="24"/>
          <w:szCs w:val="24"/>
        </w:rPr>
        <w:t>rakendatavaid</w:t>
      </w:r>
      <w:r w:rsidR="2AAF2081" w:rsidRPr="00867423">
        <w:rPr>
          <w:rFonts w:ascii="Times New Roman" w:eastAsia="Times New Roman" w:hAnsi="Times New Roman" w:cs="Times New Roman"/>
          <w:sz w:val="24"/>
          <w:szCs w:val="24"/>
        </w:rPr>
        <w:t xml:space="preserve"> sätteid</w:t>
      </w:r>
      <w:r w:rsidR="6236AD7A" w:rsidRPr="00867423">
        <w:rPr>
          <w:rFonts w:ascii="Times New Roman" w:eastAsia="Times New Roman" w:hAnsi="Times New Roman" w:cs="Times New Roman"/>
          <w:sz w:val="24"/>
          <w:szCs w:val="24"/>
        </w:rPr>
        <w:t>.</w:t>
      </w:r>
      <w:r w:rsidR="6387A4D3" w:rsidRPr="00867423">
        <w:rPr>
          <w:rFonts w:ascii="Times New Roman" w:eastAsia="Times New Roman" w:hAnsi="Times New Roman" w:cs="Times New Roman"/>
          <w:sz w:val="24"/>
          <w:szCs w:val="24"/>
        </w:rPr>
        <w:t xml:space="preserve"> </w:t>
      </w:r>
      <w:r w:rsidR="65AC4709" w:rsidRPr="00867423">
        <w:rPr>
          <w:rFonts w:ascii="Times New Roman" w:eastAsia="Times New Roman" w:hAnsi="Times New Roman" w:cs="Times New Roman"/>
          <w:sz w:val="24"/>
          <w:szCs w:val="24"/>
        </w:rPr>
        <w:t xml:space="preserve">2025. aasta novembris valmis künniste 2. analüüsi vahearuanne, milles käsitletakse </w:t>
      </w:r>
      <w:proofErr w:type="spellStart"/>
      <w:r w:rsidR="65AC4709" w:rsidRPr="00867423">
        <w:rPr>
          <w:rFonts w:ascii="Times New Roman" w:eastAsia="Times New Roman" w:hAnsi="Times New Roman" w:cs="Times New Roman"/>
          <w:sz w:val="24"/>
          <w:szCs w:val="24"/>
        </w:rPr>
        <w:t>KeHJS</w:t>
      </w:r>
      <w:r w:rsidR="0046537B" w:rsidRPr="00867423">
        <w:rPr>
          <w:rFonts w:ascii="Times New Roman" w:eastAsia="Times New Roman" w:hAnsi="Times New Roman" w:cs="Times New Roman"/>
          <w:sz w:val="24"/>
          <w:szCs w:val="24"/>
        </w:rPr>
        <w:t>is</w:t>
      </w:r>
      <w:proofErr w:type="spellEnd"/>
      <w:r w:rsidR="65AC4709" w:rsidRPr="00867423">
        <w:rPr>
          <w:rFonts w:ascii="Times New Roman" w:eastAsia="Times New Roman" w:hAnsi="Times New Roman" w:cs="Times New Roman"/>
          <w:sz w:val="24"/>
          <w:szCs w:val="24"/>
        </w:rPr>
        <w:t xml:space="preserve"> nimetatud</w:t>
      </w:r>
      <w:r w:rsidR="46DBEB45" w:rsidRPr="00867423">
        <w:rPr>
          <w:rFonts w:ascii="Times New Roman" w:eastAsia="Times New Roman" w:hAnsi="Times New Roman" w:cs="Times New Roman"/>
          <w:sz w:val="24"/>
          <w:szCs w:val="24"/>
        </w:rPr>
        <w:t xml:space="preserve"> ehk KMH kohustusega tegevusi ning </w:t>
      </w:r>
      <w:r w:rsidR="47871750" w:rsidRPr="00867423">
        <w:rPr>
          <w:rFonts w:ascii="Times New Roman" w:eastAsia="Times New Roman" w:hAnsi="Times New Roman" w:cs="Times New Roman"/>
          <w:sz w:val="24"/>
          <w:szCs w:val="24"/>
        </w:rPr>
        <w:t>analüüsitakse, milliseid KMH künniseid oleks asjakohane muuta.</w:t>
      </w:r>
    </w:p>
    <w:p w14:paraId="542B3C43" w14:textId="3892EA69" w:rsidR="42B29E12" w:rsidRPr="00867423" w:rsidRDefault="42B29E12" w:rsidP="00A72766">
      <w:pPr>
        <w:spacing w:after="0" w:line="240" w:lineRule="auto"/>
        <w:contextualSpacing/>
        <w:jc w:val="both"/>
        <w:rPr>
          <w:rFonts w:ascii="Times New Roman" w:eastAsia="Times New Roman" w:hAnsi="Times New Roman" w:cs="Times New Roman"/>
          <w:sz w:val="24"/>
          <w:szCs w:val="24"/>
        </w:rPr>
      </w:pPr>
    </w:p>
    <w:p w14:paraId="10F0E985" w14:textId="06C87B32" w:rsidR="00404B28" w:rsidRPr="00867423" w:rsidRDefault="00404B2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Lisaks </w:t>
      </w:r>
      <w:r w:rsidR="00590D51">
        <w:rPr>
          <w:rFonts w:ascii="Times New Roman" w:eastAsia="Times New Roman" w:hAnsi="Times New Roman" w:cs="Times New Roman"/>
          <w:sz w:val="24"/>
          <w:szCs w:val="24"/>
        </w:rPr>
        <w:t>on</w:t>
      </w:r>
      <w:r w:rsidRPr="00867423">
        <w:rPr>
          <w:rFonts w:ascii="Times New Roman" w:eastAsia="Times New Roman" w:hAnsi="Times New Roman" w:cs="Times New Roman"/>
          <w:sz w:val="24"/>
          <w:szCs w:val="24"/>
        </w:rPr>
        <w:t xml:space="preserve"> eelnõuga </w:t>
      </w:r>
      <w:r w:rsidR="00A46304" w:rsidRPr="00867423">
        <w:rPr>
          <w:rFonts w:ascii="Times New Roman" w:eastAsia="Times New Roman" w:hAnsi="Times New Roman" w:cs="Times New Roman"/>
          <w:sz w:val="24"/>
          <w:szCs w:val="24"/>
        </w:rPr>
        <w:t>kavandatud muuta</w:t>
      </w:r>
      <w:r w:rsidRPr="00867423">
        <w:rPr>
          <w:rFonts w:ascii="Times New Roman" w:eastAsia="Times New Roman" w:hAnsi="Times New Roman" w:cs="Times New Roman"/>
          <w:sz w:val="24"/>
          <w:szCs w:val="24"/>
        </w:rPr>
        <w:t xml:space="preserve"> § 6 lõikes 1 nimetatud olulise keskkonnamõjuga tegevusi, mille puhul ei tule KMH kohustuslikkus KMH direktiivist. KMH teenusedisaini </w:t>
      </w:r>
      <w:r w:rsidR="00590D51">
        <w:rPr>
          <w:rFonts w:ascii="Times New Roman" w:eastAsia="Times New Roman" w:hAnsi="Times New Roman" w:cs="Times New Roman"/>
          <w:sz w:val="24"/>
          <w:szCs w:val="24"/>
        </w:rPr>
        <w:t>käigus</w:t>
      </w:r>
      <w:r w:rsidRPr="00867423">
        <w:rPr>
          <w:rFonts w:ascii="Times New Roman" w:eastAsia="Times New Roman" w:hAnsi="Times New Roman" w:cs="Times New Roman"/>
          <w:sz w:val="24"/>
          <w:szCs w:val="24"/>
        </w:rPr>
        <w:t xml:space="preserve"> koostatud õigusanalüüs</w:t>
      </w:r>
      <w:r w:rsidR="00A46304" w:rsidRPr="00867423">
        <w:rPr>
          <w:rFonts w:ascii="Times New Roman" w:eastAsia="Times New Roman" w:hAnsi="Times New Roman" w:cs="Times New Roman"/>
          <w:sz w:val="24"/>
          <w:szCs w:val="24"/>
        </w:rPr>
        <w:t>is</w:t>
      </w:r>
      <w:r w:rsidRPr="00867423">
        <w:rPr>
          <w:rStyle w:val="Allmrkuseviide"/>
          <w:rFonts w:ascii="Times New Roman" w:eastAsia="Times New Roman" w:hAnsi="Times New Roman" w:cs="Times New Roman"/>
          <w:sz w:val="24"/>
          <w:szCs w:val="24"/>
        </w:rPr>
        <w:footnoteReference w:id="7"/>
      </w:r>
      <w:r w:rsidRPr="00867423">
        <w:rPr>
          <w:rFonts w:ascii="Times New Roman" w:eastAsia="Times New Roman" w:hAnsi="Times New Roman" w:cs="Times New Roman"/>
          <w:sz w:val="24"/>
          <w:szCs w:val="24"/>
        </w:rPr>
        <w:t xml:space="preserve"> </w:t>
      </w:r>
      <w:r w:rsidR="00A46304" w:rsidRPr="00867423">
        <w:rPr>
          <w:rFonts w:ascii="Times New Roman" w:eastAsia="Times New Roman" w:hAnsi="Times New Roman" w:cs="Times New Roman"/>
          <w:sz w:val="24"/>
          <w:szCs w:val="24"/>
        </w:rPr>
        <w:t>võrreldi</w:t>
      </w:r>
      <w:r w:rsidRPr="00867423">
        <w:rPr>
          <w:rFonts w:ascii="Times New Roman" w:eastAsia="Times New Roman" w:hAnsi="Times New Roman" w:cs="Times New Roman"/>
          <w:sz w:val="24"/>
          <w:szCs w:val="24"/>
        </w:rPr>
        <w:t xml:space="preserve"> KMH direktiivi</w:t>
      </w:r>
      <w:r w:rsidR="00A46304" w:rsidRPr="00867423">
        <w:rPr>
          <w:rFonts w:ascii="Times New Roman" w:eastAsia="Times New Roman" w:hAnsi="Times New Roman" w:cs="Times New Roman"/>
          <w:sz w:val="24"/>
          <w:szCs w:val="24"/>
        </w:rPr>
        <w:t>s</w:t>
      </w:r>
      <w:r w:rsidRPr="00867423">
        <w:rPr>
          <w:rFonts w:ascii="Times New Roman" w:eastAsia="Times New Roman" w:hAnsi="Times New Roman" w:cs="Times New Roman"/>
          <w:sz w:val="24"/>
          <w:szCs w:val="24"/>
        </w:rPr>
        <w:t xml:space="preserve"> </w:t>
      </w:r>
      <w:r w:rsidR="00A46304"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w:t>
      </w:r>
      <w:proofErr w:type="spellStart"/>
      <w:r w:rsidRPr="00867423">
        <w:rPr>
          <w:rFonts w:ascii="Times New Roman" w:eastAsia="Times New Roman" w:hAnsi="Times New Roman" w:cs="Times New Roman"/>
          <w:sz w:val="24"/>
          <w:szCs w:val="24"/>
        </w:rPr>
        <w:t>KeHJSi</w:t>
      </w:r>
      <w:r w:rsidR="00A46304" w:rsidRPr="00867423">
        <w:rPr>
          <w:rFonts w:ascii="Times New Roman" w:eastAsia="Times New Roman" w:hAnsi="Times New Roman" w:cs="Times New Roman"/>
          <w:sz w:val="24"/>
          <w:szCs w:val="24"/>
        </w:rPr>
        <w:t>s</w:t>
      </w:r>
      <w:proofErr w:type="spellEnd"/>
      <w:r w:rsidRPr="00867423">
        <w:rPr>
          <w:rFonts w:ascii="Times New Roman" w:eastAsia="Times New Roman" w:hAnsi="Times New Roman" w:cs="Times New Roman"/>
          <w:sz w:val="24"/>
          <w:szCs w:val="24"/>
        </w:rPr>
        <w:t xml:space="preserve"> ja selle alusel kehtestatud tegevusvaldkondade määruse</w:t>
      </w:r>
      <w:r w:rsidR="00A46304" w:rsidRPr="00867423">
        <w:rPr>
          <w:rFonts w:ascii="Times New Roman" w:eastAsia="Times New Roman" w:hAnsi="Times New Roman" w:cs="Times New Roman"/>
          <w:sz w:val="24"/>
          <w:szCs w:val="24"/>
        </w:rPr>
        <w:t>s sätestatut.</w:t>
      </w:r>
      <w:r w:rsidRPr="00867423">
        <w:rPr>
          <w:rFonts w:ascii="Times New Roman" w:eastAsia="Times New Roman" w:hAnsi="Times New Roman" w:cs="Times New Roman"/>
          <w:sz w:val="24"/>
          <w:szCs w:val="24"/>
        </w:rPr>
        <w:t xml:space="preserve"> Võrdlusanalüüsist järeldus, et direktiivi I</w:t>
      </w:r>
      <w:r w:rsidR="00590D51">
        <w:rPr>
          <w:rFonts w:ascii="Times New Roman" w:eastAsia="Times New Roman" w:hAnsi="Times New Roman" w:cs="Times New Roman"/>
          <w:sz w:val="24"/>
          <w:szCs w:val="24"/>
        </w:rPr>
        <w:t> </w:t>
      </w:r>
      <w:r w:rsidRPr="00867423">
        <w:rPr>
          <w:rFonts w:ascii="Times New Roman" w:eastAsia="Times New Roman" w:hAnsi="Times New Roman" w:cs="Times New Roman"/>
          <w:sz w:val="24"/>
          <w:szCs w:val="24"/>
        </w:rPr>
        <w:t xml:space="preserve">lisa ja </w:t>
      </w:r>
      <w:proofErr w:type="spellStart"/>
      <w:r w:rsidRPr="00867423">
        <w:rPr>
          <w:rFonts w:ascii="Times New Roman" w:eastAsia="Times New Roman" w:hAnsi="Times New Roman" w:cs="Times New Roman"/>
          <w:sz w:val="24"/>
          <w:szCs w:val="24"/>
        </w:rPr>
        <w:t>KeHJS</w:t>
      </w:r>
      <w:r w:rsidR="00A46304" w:rsidRPr="00867423">
        <w:rPr>
          <w:rFonts w:ascii="Times New Roman" w:eastAsia="Times New Roman" w:hAnsi="Times New Roman" w:cs="Times New Roman"/>
          <w:sz w:val="24"/>
          <w:szCs w:val="24"/>
        </w:rPr>
        <w:t>i</w:t>
      </w:r>
      <w:proofErr w:type="spellEnd"/>
      <w:r w:rsidRPr="00867423">
        <w:rPr>
          <w:rFonts w:ascii="Times New Roman" w:eastAsia="Times New Roman" w:hAnsi="Times New Roman" w:cs="Times New Roman"/>
          <w:sz w:val="24"/>
          <w:szCs w:val="24"/>
        </w:rPr>
        <w:t xml:space="preserve"> vastava loetelu vahel on sisulisi eri</w:t>
      </w:r>
      <w:r w:rsidR="00590D51">
        <w:rPr>
          <w:rFonts w:ascii="Times New Roman" w:eastAsia="Times New Roman" w:hAnsi="Times New Roman" w:cs="Times New Roman"/>
          <w:sz w:val="24"/>
          <w:szCs w:val="24"/>
        </w:rPr>
        <w:t>nevusi</w:t>
      </w:r>
      <w:r w:rsidRPr="00867423">
        <w:rPr>
          <w:rFonts w:ascii="Times New Roman" w:eastAsia="Times New Roman" w:hAnsi="Times New Roman" w:cs="Times New Roman"/>
          <w:sz w:val="24"/>
          <w:szCs w:val="24"/>
        </w:rPr>
        <w:t>, muu</w:t>
      </w:r>
      <w:r w:rsidR="00A46304"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hulgas sisaldab </w:t>
      </w:r>
      <w:proofErr w:type="spellStart"/>
      <w:r w:rsidRPr="00867423">
        <w:rPr>
          <w:rFonts w:ascii="Times New Roman" w:eastAsia="Times New Roman" w:hAnsi="Times New Roman" w:cs="Times New Roman"/>
          <w:sz w:val="24"/>
          <w:szCs w:val="24"/>
        </w:rPr>
        <w:t>KeHJS</w:t>
      </w:r>
      <w:proofErr w:type="spellEnd"/>
      <w:r w:rsidRPr="00867423">
        <w:rPr>
          <w:rFonts w:ascii="Times New Roman" w:eastAsia="Times New Roman" w:hAnsi="Times New Roman" w:cs="Times New Roman"/>
          <w:sz w:val="24"/>
          <w:szCs w:val="24"/>
        </w:rPr>
        <w:t xml:space="preserve"> mere, Peipsi järve, Lämmijärve ja Pihkva järve süvendamise</w:t>
      </w:r>
      <w:r w:rsidR="00590D51">
        <w:rPr>
          <w:rFonts w:ascii="Times New Roman" w:eastAsia="Times New Roman" w:hAnsi="Times New Roman" w:cs="Times New Roman"/>
          <w:sz w:val="24"/>
          <w:szCs w:val="24"/>
        </w:rPr>
        <w:t>ga</w:t>
      </w:r>
      <w:r w:rsidR="00E8536E">
        <w:rPr>
          <w:rFonts w:ascii="Times New Roman" w:eastAsia="Times New Roman" w:hAnsi="Times New Roman" w:cs="Times New Roman"/>
          <w:sz w:val="24"/>
          <w:szCs w:val="24"/>
        </w:rPr>
        <w:t>, samuti</w:t>
      </w:r>
      <w:r w:rsidRPr="00867423">
        <w:rPr>
          <w:rFonts w:ascii="Times New Roman" w:eastAsia="Times New Roman" w:hAnsi="Times New Roman" w:cs="Times New Roman"/>
          <w:sz w:val="24"/>
          <w:szCs w:val="24"/>
        </w:rPr>
        <w:t xml:space="preserve"> </w:t>
      </w:r>
      <w:proofErr w:type="spellStart"/>
      <w:r w:rsidRPr="00867423">
        <w:rPr>
          <w:rFonts w:ascii="Times New Roman" w:eastAsia="Times New Roman" w:hAnsi="Times New Roman" w:cs="Times New Roman"/>
          <w:sz w:val="24"/>
          <w:szCs w:val="24"/>
        </w:rPr>
        <w:t>kaadamisega</w:t>
      </w:r>
      <w:proofErr w:type="spellEnd"/>
      <w:r w:rsidRPr="00867423">
        <w:rPr>
          <w:rFonts w:ascii="Times New Roman" w:eastAsia="Times New Roman" w:hAnsi="Times New Roman" w:cs="Times New Roman"/>
          <w:sz w:val="24"/>
          <w:szCs w:val="24"/>
        </w:rPr>
        <w:t>, prügila püstitamise ja sulgemisega ning metsamaa raadamisega</w:t>
      </w:r>
      <w:r w:rsidR="00A46304" w:rsidRPr="00867423">
        <w:rPr>
          <w:rFonts w:ascii="Times New Roman" w:eastAsia="Times New Roman" w:hAnsi="Times New Roman" w:cs="Times New Roman"/>
          <w:sz w:val="24"/>
          <w:szCs w:val="24"/>
        </w:rPr>
        <w:t xml:space="preserve"> seotut</w:t>
      </w:r>
      <w:r w:rsidRPr="00867423">
        <w:rPr>
          <w:rFonts w:ascii="Times New Roman" w:eastAsia="Times New Roman" w:hAnsi="Times New Roman" w:cs="Times New Roman"/>
          <w:sz w:val="24"/>
          <w:szCs w:val="24"/>
        </w:rPr>
        <w:t>. Samuti on tegevusvaldkondade määrus</w:t>
      </w:r>
      <w:r w:rsidR="00A46304"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 xml:space="preserve"> paljud </w:t>
      </w:r>
      <w:r w:rsidR="00A46304" w:rsidRPr="00867423">
        <w:rPr>
          <w:rFonts w:ascii="Times New Roman" w:eastAsia="Times New Roman" w:hAnsi="Times New Roman" w:cs="Times New Roman"/>
          <w:sz w:val="24"/>
          <w:szCs w:val="24"/>
        </w:rPr>
        <w:t>sätted</w:t>
      </w:r>
      <w:r w:rsidRPr="00867423">
        <w:rPr>
          <w:rFonts w:ascii="Times New Roman" w:eastAsia="Times New Roman" w:hAnsi="Times New Roman" w:cs="Times New Roman"/>
          <w:sz w:val="24"/>
          <w:szCs w:val="24"/>
        </w:rPr>
        <w:t xml:space="preserve"> oluliselt täpsem</w:t>
      </w:r>
      <w:r w:rsidR="00A46304" w:rsidRPr="00867423">
        <w:rPr>
          <w:rFonts w:ascii="Times New Roman" w:eastAsia="Times New Roman" w:hAnsi="Times New Roman" w:cs="Times New Roman"/>
          <w:sz w:val="24"/>
          <w:szCs w:val="24"/>
        </w:rPr>
        <w:t>ad</w:t>
      </w:r>
      <w:r w:rsidRPr="00867423">
        <w:rPr>
          <w:rFonts w:ascii="Times New Roman" w:eastAsia="Times New Roman" w:hAnsi="Times New Roman" w:cs="Times New Roman"/>
          <w:sz w:val="24"/>
          <w:szCs w:val="24"/>
        </w:rPr>
        <w:t xml:space="preserve"> </w:t>
      </w:r>
      <w:r w:rsidR="005276FE"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eelhinnangu kohustus</w:t>
      </w:r>
      <w:r w:rsidR="005276FE" w:rsidRPr="00867423">
        <w:rPr>
          <w:rFonts w:ascii="Times New Roman" w:eastAsia="Times New Roman" w:hAnsi="Times New Roman" w:cs="Times New Roman"/>
          <w:sz w:val="24"/>
          <w:szCs w:val="24"/>
        </w:rPr>
        <w:t xml:space="preserve"> sätestatud</w:t>
      </w:r>
      <w:r w:rsidRPr="00867423">
        <w:rPr>
          <w:rFonts w:ascii="Times New Roman" w:eastAsia="Times New Roman" w:hAnsi="Times New Roman" w:cs="Times New Roman"/>
          <w:sz w:val="24"/>
          <w:szCs w:val="24"/>
        </w:rPr>
        <w:t xml:space="preserve"> </w:t>
      </w:r>
      <w:r w:rsidRPr="00E8536E">
        <w:rPr>
          <w:rFonts w:ascii="Times New Roman" w:eastAsia="Times New Roman" w:hAnsi="Times New Roman" w:cs="Times New Roman"/>
          <w:sz w:val="24"/>
          <w:szCs w:val="24"/>
        </w:rPr>
        <w:t>laiemalt</w:t>
      </w:r>
      <w:r w:rsidRPr="00867423">
        <w:rPr>
          <w:rFonts w:ascii="Times New Roman" w:eastAsia="Times New Roman" w:hAnsi="Times New Roman" w:cs="Times New Roman"/>
          <w:sz w:val="24"/>
          <w:szCs w:val="24"/>
        </w:rPr>
        <w:t xml:space="preserve"> kui direktiiv</w:t>
      </w:r>
      <w:r w:rsidR="00590D51">
        <w:rPr>
          <w:rFonts w:ascii="Times New Roman" w:eastAsia="Times New Roman" w:hAnsi="Times New Roman" w:cs="Times New Roman"/>
          <w:sz w:val="24"/>
          <w:szCs w:val="24"/>
        </w:rPr>
        <w:t>is</w:t>
      </w:r>
      <w:r w:rsidRPr="00867423">
        <w:rPr>
          <w:rFonts w:ascii="Times New Roman" w:eastAsia="Times New Roman" w:hAnsi="Times New Roman" w:cs="Times New Roman"/>
          <w:sz w:val="24"/>
          <w:szCs w:val="24"/>
        </w:rPr>
        <w:t>.</w:t>
      </w:r>
    </w:p>
    <w:p w14:paraId="36663F63" w14:textId="44906BDF" w:rsidR="51EB6C74" w:rsidRDefault="51EB6C74" w:rsidP="51EB6C74">
      <w:pPr>
        <w:spacing w:after="0" w:line="240" w:lineRule="auto"/>
        <w:contextualSpacing/>
        <w:jc w:val="both"/>
        <w:rPr>
          <w:rFonts w:ascii="Times New Roman" w:eastAsia="Times New Roman" w:hAnsi="Times New Roman" w:cs="Times New Roman"/>
          <w:sz w:val="24"/>
          <w:szCs w:val="24"/>
        </w:rPr>
      </w:pPr>
    </w:p>
    <w:p w14:paraId="2E0BF676" w14:textId="3AE52FE8" w:rsidR="75A8C8B9" w:rsidRDefault="3C769F32" w:rsidP="51EB6C74">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Eelnõus esitatud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 6 lõikes 1 loetletud tegevuste künniste muudatusettepanekud lähtuvad eespool nimetatud analüüsides tehtud ettepanekutest. Samuti on vaja ajakohastada neid KMH eelhinnangu kohustusega tegevusi, mis on seotud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 6 lõikega 1 ning loetletud tegevusvaldkondade määruses.</w:t>
      </w:r>
    </w:p>
    <w:p w14:paraId="54EE150E" w14:textId="01444F93" w:rsidR="00061E17" w:rsidRPr="00867423" w:rsidRDefault="00061E17" w:rsidP="00A72766">
      <w:pPr>
        <w:spacing w:after="0" w:line="240" w:lineRule="auto"/>
        <w:contextualSpacing/>
        <w:jc w:val="both"/>
        <w:rPr>
          <w:rFonts w:ascii="Times New Roman" w:eastAsia="Times New Roman" w:hAnsi="Times New Roman" w:cs="Times New Roman"/>
          <w:sz w:val="24"/>
          <w:szCs w:val="24"/>
        </w:rPr>
      </w:pPr>
    </w:p>
    <w:p w14:paraId="13F62BC4" w14:textId="77777777" w:rsidR="00061E17" w:rsidRPr="00867423" w:rsidRDefault="00061E17"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3.3. Eelnõu sisu</w:t>
      </w:r>
    </w:p>
    <w:p w14:paraId="65F9BE31" w14:textId="77777777" w:rsidR="00061E17" w:rsidRPr="00867423" w:rsidRDefault="00061E17" w:rsidP="00A72766">
      <w:pPr>
        <w:spacing w:after="0" w:line="240" w:lineRule="auto"/>
        <w:contextualSpacing/>
        <w:jc w:val="both"/>
        <w:rPr>
          <w:rFonts w:ascii="Times New Roman" w:hAnsi="Times New Roman" w:cs="Times New Roman"/>
          <w:sz w:val="24"/>
          <w:szCs w:val="24"/>
        </w:rPr>
      </w:pPr>
    </w:p>
    <w:p w14:paraId="3BF7291F" w14:textId="04D878D7" w:rsidR="00A9238D" w:rsidRPr="00867423" w:rsidRDefault="00A9238D" w:rsidP="00A7276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Eelnõu</w:t>
      </w:r>
      <w:r w:rsidR="005276FE" w:rsidRPr="00867423">
        <w:rPr>
          <w:rFonts w:ascii="Times New Roman" w:hAnsi="Times New Roman" w:cs="Times New Roman"/>
          <w:b/>
          <w:bCs/>
          <w:sz w:val="24"/>
          <w:szCs w:val="24"/>
        </w:rPr>
        <w:t>kohase seaduse</w:t>
      </w:r>
      <w:r w:rsidRPr="00867423">
        <w:rPr>
          <w:rFonts w:ascii="Times New Roman" w:hAnsi="Times New Roman" w:cs="Times New Roman"/>
          <w:b/>
          <w:bCs/>
          <w:sz w:val="24"/>
          <w:szCs w:val="24"/>
        </w:rPr>
        <w:t>ga muudetakse keskkonnamõju hindamise ja keskkonnajuhtimissüsteemi seadust.</w:t>
      </w:r>
    </w:p>
    <w:p w14:paraId="13DD320B" w14:textId="1D570C6F" w:rsidR="00A9238D" w:rsidRPr="00867423" w:rsidRDefault="00A9238D" w:rsidP="00A72766">
      <w:pPr>
        <w:spacing w:after="0" w:line="240" w:lineRule="auto"/>
        <w:contextualSpacing/>
        <w:jc w:val="both"/>
        <w:rPr>
          <w:rFonts w:ascii="Times New Roman" w:hAnsi="Times New Roman" w:cs="Times New Roman"/>
          <w:sz w:val="24"/>
          <w:szCs w:val="24"/>
        </w:rPr>
      </w:pPr>
    </w:p>
    <w:p w14:paraId="7218AF5C" w14:textId="2454B1CD" w:rsidR="7DD4CBA7" w:rsidRPr="00867423" w:rsidRDefault="1E670D5B" w:rsidP="37B0B655">
      <w:pPr>
        <w:spacing w:after="0" w:line="240" w:lineRule="auto"/>
        <w:contextualSpacing/>
        <w:jc w:val="both"/>
        <w:rPr>
          <w:rFonts w:ascii="Times New Roman" w:eastAsia="Times New Roman" w:hAnsi="Times New Roman" w:cs="Times New Roman"/>
          <w:sz w:val="24"/>
          <w:szCs w:val="24"/>
        </w:rPr>
      </w:pPr>
      <w:r w:rsidRPr="37B0B655">
        <w:rPr>
          <w:rFonts w:ascii="Times New Roman" w:hAnsi="Times New Roman" w:cs="Times New Roman"/>
          <w:b/>
          <w:bCs/>
          <w:sz w:val="24"/>
          <w:szCs w:val="24"/>
        </w:rPr>
        <w:t xml:space="preserve">Punktiga </w:t>
      </w:r>
      <w:r w:rsidR="150BA464" w:rsidRPr="37B0B655">
        <w:rPr>
          <w:rFonts w:ascii="Times New Roman" w:hAnsi="Times New Roman" w:cs="Times New Roman"/>
          <w:b/>
          <w:bCs/>
          <w:sz w:val="24"/>
          <w:szCs w:val="24"/>
        </w:rPr>
        <w:t>1</w:t>
      </w:r>
      <w:r w:rsidR="1EAC3498" w:rsidRPr="37B0B655">
        <w:rPr>
          <w:rFonts w:ascii="Times New Roman" w:hAnsi="Times New Roman" w:cs="Times New Roman"/>
          <w:sz w:val="24"/>
          <w:szCs w:val="24"/>
        </w:rPr>
        <w:t xml:space="preserve"> täpsustatakse </w:t>
      </w:r>
      <w:r w:rsidR="40B08BCF" w:rsidRPr="37B0B655">
        <w:rPr>
          <w:rFonts w:ascii="Times New Roman" w:hAnsi="Times New Roman" w:cs="Times New Roman"/>
          <w:sz w:val="24"/>
          <w:szCs w:val="24"/>
        </w:rPr>
        <w:t>§-s 2</w:t>
      </w:r>
      <w:r w:rsidR="40B08BCF" w:rsidRPr="37B0B655">
        <w:rPr>
          <w:rFonts w:ascii="Times New Roman" w:hAnsi="Times New Roman" w:cs="Times New Roman"/>
          <w:sz w:val="24"/>
          <w:szCs w:val="24"/>
          <w:vertAlign w:val="superscript"/>
        </w:rPr>
        <w:t>1</w:t>
      </w:r>
      <w:r w:rsidR="40B08BCF" w:rsidRPr="37B0B655">
        <w:rPr>
          <w:rFonts w:ascii="Times New Roman" w:hAnsi="Times New Roman" w:cs="Times New Roman"/>
          <w:sz w:val="24"/>
          <w:szCs w:val="24"/>
        </w:rPr>
        <w:t xml:space="preserve"> </w:t>
      </w:r>
      <w:r w:rsidR="005276FE" w:rsidRPr="37B0B655">
        <w:rPr>
          <w:rFonts w:ascii="Times New Roman" w:hAnsi="Times New Roman" w:cs="Times New Roman"/>
          <w:sz w:val="24"/>
          <w:szCs w:val="24"/>
        </w:rPr>
        <w:t>sätestatud</w:t>
      </w:r>
      <w:r w:rsidR="40B08BCF" w:rsidRPr="37B0B655">
        <w:rPr>
          <w:rFonts w:ascii="Times New Roman" w:hAnsi="Times New Roman" w:cs="Times New Roman"/>
          <w:sz w:val="24"/>
          <w:szCs w:val="24"/>
        </w:rPr>
        <w:t xml:space="preserve"> </w:t>
      </w:r>
      <w:r w:rsidR="00590D51" w:rsidRPr="37B0B655">
        <w:rPr>
          <w:rFonts w:ascii="Times New Roman" w:hAnsi="Times New Roman" w:cs="Times New Roman"/>
          <w:sz w:val="24"/>
          <w:szCs w:val="24"/>
        </w:rPr>
        <w:t>terminit</w:t>
      </w:r>
      <w:r w:rsidR="1EAC3498" w:rsidRPr="37B0B655">
        <w:rPr>
          <w:rFonts w:ascii="Times New Roman" w:hAnsi="Times New Roman" w:cs="Times New Roman"/>
          <w:sz w:val="24"/>
          <w:szCs w:val="24"/>
        </w:rPr>
        <w:t xml:space="preserve"> „keskkonnamõju“: mõju inimese tervisele</w:t>
      </w:r>
      <w:r w:rsidR="3EC4E828" w:rsidRPr="37B0B655">
        <w:rPr>
          <w:rFonts w:ascii="Times New Roman" w:hAnsi="Times New Roman" w:cs="Times New Roman"/>
          <w:sz w:val="24"/>
          <w:szCs w:val="24"/>
        </w:rPr>
        <w:t>, varale ja kultuuripärandile</w:t>
      </w:r>
      <w:r w:rsidR="1EAC3498" w:rsidRPr="37B0B655">
        <w:rPr>
          <w:rFonts w:ascii="Times New Roman" w:hAnsi="Times New Roman" w:cs="Times New Roman"/>
          <w:sz w:val="24"/>
          <w:szCs w:val="24"/>
        </w:rPr>
        <w:t xml:space="preserve"> </w:t>
      </w:r>
      <w:r w:rsidR="005276FE" w:rsidRPr="37B0B655">
        <w:rPr>
          <w:rFonts w:ascii="Times New Roman" w:hAnsi="Times New Roman" w:cs="Times New Roman"/>
          <w:sz w:val="24"/>
          <w:szCs w:val="24"/>
        </w:rPr>
        <w:t xml:space="preserve">avalduva mõju </w:t>
      </w:r>
      <w:r w:rsidR="1EAC3498" w:rsidRPr="37B0B655">
        <w:rPr>
          <w:rFonts w:ascii="Times New Roman" w:hAnsi="Times New Roman" w:cs="Times New Roman"/>
          <w:sz w:val="24"/>
          <w:szCs w:val="24"/>
        </w:rPr>
        <w:t xml:space="preserve">puhul </w:t>
      </w:r>
      <w:r w:rsidR="40B08BCF" w:rsidRPr="37B0B655">
        <w:rPr>
          <w:rFonts w:ascii="Times New Roman" w:hAnsi="Times New Roman" w:cs="Times New Roman"/>
          <w:sz w:val="24"/>
          <w:szCs w:val="24"/>
        </w:rPr>
        <w:t xml:space="preserve">lisatakse </w:t>
      </w:r>
      <w:r w:rsidR="00590D51" w:rsidRPr="37B0B655">
        <w:rPr>
          <w:rFonts w:ascii="Times New Roman" w:hAnsi="Times New Roman" w:cs="Times New Roman"/>
          <w:sz w:val="24"/>
          <w:szCs w:val="24"/>
        </w:rPr>
        <w:t>täpsustus</w:t>
      </w:r>
      <w:r w:rsidR="1EAC3498" w:rsidRPr="37B0B655">
        <w:rPr>
          <w:rFonts w:ascii="Times New Roman" w:hAnsi="Times New Roman" w:cs="Times New Roman"/>
          <w:sz w:val="24"/>
          <w:szCs w:val="24"/>
        </w:rPr>
        <w:t xml:space="preserve"> </w:t>
      </w:r>
      <w:r w:rsidR="40B08BCF" w:rsidRPr="37B0B655">
        <w:rPr>
          <w:rFonts w:ascii="Times New Roman" w:hAnsi="Times New Roman" w:cs="Times New Roman"/>
          <w:sz w:val="24"/>
          <w:szCs w:val="24"/>
        </w:rPr>
        <w:t>„</w:t>
      </w:r>
      <w:r w:rsidR="1EAC3498" w:rsidRPr="37B0B655">
        <w:rPr>
          <w:rFonts w:ascii="Times New Roman" w:hAnsi="Times New Roman" w:cs="Times New Roman"/>
          <w:sz w:val="24"/>
          <w:szCs w:val="24"/>
        </w:rPr>
        <w:t>sealhulgas keskkonna kaudu toimiv mõju</w:t>
      </w:r>
      <w:r w:rsidR="40B08BCF" w:rsidRPr="37B0B655">
        <w:rPr>
          <w:rFonts w:ascii="Times New Roman" w:hAnsi="Times New Roman" w:cs="Times New Roman"/>
          <w:sz w:val="24"/>
          <w:szCs w:val="24"/>
        </w:rPr>
        <w:t xml:space="preserve">“. </w:t>
      </w:r>
      <w:r w:rsidR="54A72039" w:rsidRPr="37B0B655">
        <w:rPr>
          <w:rFonts w:ascii="Times New Roman" w:eastAsia="Times New Roman" w:hAnsi="Times New Roman" w:cs="Times New Roman"/>
          <w:sz w:val="24"/>
          <w:szCs w:val="24"/>
        </w:rPr>
        <w:t xml:space="preserve">Kehtivas </w:t>
      </w:r>
      <w:r w:rsidR="005276FE" w:rsidRPr="37B0B655">
        <w:rPr>
          <w:rFonts w:ascii="Times New Roman" w:eastAsia="Times New Roman" w:hAnsi="Times New Roman" w:cs="Times New Roman"/>
          <w:sz w:val="24"/>
          <w:szCs w:val="24"/>
        </w:rPr>
        <w:t>sättes</w:t>
      </w:r>
      <w:r w:rsidR="3ADCF671" w:rsidRPr="37B0B655">
        <w:rPr>
          <w:rFonts w:ascii="Times New Roman" w:eastAsia="Times New Roman" w:hAnsi="Times New Roman" w:cs="Times New Roman"/>
          <w:sz w:val="24"/>
          <w:szCs w:val="24"/>
        </w:rPr>
        <w:t xml:space="preserve"> </w:t>
      </w:r>
      <w:r w:rsidR="54A72039" w:rsidRPr="37B0B655">
        <w:rPr>
          <w:rFonts w:ascii="Times New Roman" w:eastAsia="Times New Roman" w:hAnsi="Times New Roman" w:cs="Times New Roman"/>
          <w:sz w:val="24"/>
          <w:szCs w:val="24"/>
        </w:rPr>
        <w:t xml:space="preserve">ei ole keskkonnamõju piisavalt selgelt </w:t>
      </w:r>
      <w:r w:rsidR="07E571F4" w:rsidRPr="37B0B655">
        <w:rPr>
          <w:rFonts w:ascii="Times New Roman" w:eastAsia="Times New Roman" w:hAnsi="Times New Roman" w:cs="Times New Roman"/>
          <w:sz w:val="24"/>
          <w:szCs w:val="24"/>
        </w:rPr>
        <w:t>määratletud</w:t>
      </w:r>
      <w:r w:rsidR="54A72039" w:rsidRPr="37B0B655">
        <w:rPr>
          <w:rFonts w:ascii="Times New Roman" w:eastAsia="Times New Roman" w:hAnsi="Times New Roman" w:cs="Times New Roman"/>
          <w:sz w:val="24"/>
          <w:szCs w:val="24"/>
        </w:rPr>
        <w:t xml:space="preserve">, mistõttu on </w:t>
      </w:r>
      <w:r w:rsidR="005276FE" w:rsidRPr="37B0B655">
        <w:rPr>
          <w:rFonts w:ascii="Times New Roman" w:eastAsia="Times New Roman" w:hAnsi="Times New Roman" w:cs="Times New Roman"/>
          <w:sz w:val="24"/>
          <w:szCs w:val="24"/>
        </w:rPr>
        <w:t xml:space="preserve">töös </w:t>
      </w:r>
      <w:r w:rsidR="4CB96BD2" w:rsidRPr="37B0B655">
        <w:rPr>
          <w:rFonts w:ascii="Times New Roman" w:eastAsia="Times New Roman" w:hAnsi="Times New Roman" w:cs="Times New Roman"/>
          <w:sz w:val="24"/>
          <w:szCs w:val="24"/>
        </w:rPr>
        <w:t>keeruline piiritleda</w:t>
      </w:r>
      <w:r w:rsidR="54A72039" w:rsidRPr="37B0B655">
        <w:rPr>
          <w:rFonts w:ascii="Times New Roman" w:eastAsia="Times New Roman" w:hAnsi="Times New Roman" w:cs="Times New Roman"/>
          <w:sz w:val="24"/>
          <w:szCs w:val="24"/>
        </w:rPr>
        <w:t>, milliseid mõjusid tuleb KMH</w:t>
      </w:r>
      <w:r w:rsidR="70B04E51" w:rsidRPr="37B0B655">
        <w:rPr>
          <w:rFonts w:ascii="Times New Roman" w:eastAsia="Times New Roman" w:hAnsi="Times New Roman" w:cs="Times New Roman"/>
          <w:sz w:val="24"/>
          <w:szCs w:val="24"/>
        </w:rPr>
        <w:t>/</w:t>
      </w:r>
      <w:r w:rsidR="54A72039" w:rsidRPr="37B0B655">
        <w:rPr>
          <w:rFonts w:ascii="Times New Roman" w:eastAsia="Times New Roman" w:hAnsi="Times New Roman" w:cs="Times New Roman"/>
          <w:sz w:val="24"/>
          <w:szCs w:val="24"/>
        </w:rPr>
        <w:t>KSH</w:t>
      </w:r>
      <w:r w:rsidR="3FD192CF" w:rsidRPr="37B0B655">
        <w:rPr>
          <w:rFonts w:ascii="Times New Roman" w:eastAsia="Times New Roman" w:hAnsi="Times New Roman" w:cs="Times New Roman"/>
          <w:sz w:val="24"/>
          <w:szCs w:val="24"/>
        </w:rPr>
        <w:t xml:space="preserve"> </w:t>
      </w:r>
      <w:r w:rsidR="005276FE" w:rsidRPr="37B0B655">
        <w:rPr>
          <w:rFonts w:ascii="Times New Roman" w:eastAsia="Times New Roman" w:hAnsi="Times New Roman" w:cs="Times New Roman"/>
          <w:sz w:val="24"/>
          <w:szCs w:val="24"/>
        </w:rPr>
        <w:t>tegemisel</w:t>
      </w:r>
      <w:r w:rsidR="6BC5ED5E" w:rsidRPr="37B0B655">
        <w:rPr>
          <w:rFonts w:ascii="Times New Roman" w:eastAsia="Times New Roman" w:hAnsi="Times New Roman" w:cs="Times New Roman"/>
          <w:sz w:val="24"/>
          <w:szCs w:val="24"/>
        </w:rPr>
        <w:t xml:space="preserve"> </w:t>
      </w:r>
      <w:r w:rsidR="3FD192CF" w:rsidRPr="37B0B655">
        <w:rPr>
          <w:rFonts w:ascii="Times New Roman" w:eastAsia="Times New Roman" w:hAnsi="Times New Roman" w:cs="Times New Roman"/>
          <w:sz w:val="24"/>
          <w:szCs w:val="24"/>
        </w:rPr>
        <w:t>hinnata ja kuidas eristada</w:t>
      </w:r>
      <w:r w:rsidR="6A2A3FBF" w:rsidRPr="37B0B655">
        <w:rPr>
          <w:rFonts w:ascii="Times New Roman" w:eastAsia="Times New Roman" w:hAnsi="Times New Roman" w:cs="Times New Roman"/>
          <w:sz w:val="24"/>
          <w:szCs w:val="24"/>
        </w:rPr>
        <w:t xml:space="preserve"> olulisi</w:t>
      </w:r>
      <w:r w:rsidR="3FD192CF" w:rsidRPr="37B0B655">
        <w:rPr>
          <w:rFonts w:ascii="Times New Roman" w:eastAsia="Times New Roman" w:hAnsi="Times New Roman" w:cs="Times New Roman"/>
          <w:sz w:val="24"/>
          <w:szCs w:val="24"/>
        </w:rPr>
        <w:t xml:space="preserve"> keskkonnamõju</w:t>
      </w:r>
      <w:r w:rsidR="25AE3A54" w:rsidRPr="37B0B655">
        <w:rPr>
          <w:rFonts w:ascii="Times New Roman" w:eastAsia="Times New Roman" w:hAnsi="Times New Roman" w:cs="Times New Roman"/>
          <w:sz w:val="24"/>
          <w:szCs w:val="24"/>
        </w:rPr>
        <w:t>sid</w:t>
      </w:r>
      <w:r w:rsidR="3FD192CF" w:rsidRPr="37B0B655">
        <w:rPr>
          <w:rFonts w:ascii="Times New Roman" w:eastAsia="Times New Roman" w:hAnsi="Times New Roman" w:cs="Times New Roman"/>
          <w:sz w:val="24"/>
          <w:szCs w:val="24"/>
        </w:rPr>
        <w:t xml:space="preserve"> muudest sotsiaalsetest või majanduslikest mõjudest.</w:t>
      </w:r>
      <w:r w:rsidR="54A72039" w:rsidRPr="37B0B655">
        <w:rPr>
          <w:rFonts w:ascii="Times New Roman" w:eastAsia="Times New Roman" w:hAnsi="Times New Roman" w:cs="Times New Roman"/>
          <w:sz w:val="24"/>
          <w:szCs w:val="24"/>
        </w:rPr>
        <w:t xml:space="preserve"> </w:t>
      </w:r>
      <w:r w:rsidR="65164489" w:rsidRPr="37B0B655">
        <w:rPr>
          <w:rFonts w:ascii="Times New Roman" w:eastAsia="Times New Roman" w:hAnsi="Times New Roman" w:cs="Times New Roman"/>
          <w:sz w:val="24"/>
          <w:szCs w:val="24"/>
        </w:rPr>
        <w:t>See</w:t>
      </w:r>
      <w:r w:rsidR="2657C0F9" w:rsidRPr="37B0B655">
        <w:rPr>
          <w:rFonts w:ascii="Times New Roman" w:eastAsia="Times New Roman" w:hAnsi="Times New Roman" w:cs="Times New Roman"/>
          <w:sz w:val="24"/>
          <w:szCs w:val="24"/>
        </w:rPr>
        <w:t xml:space="preserve"> on</w:t>
      </w:r>
      <w:r w:rsidR="65164489" w:rsidRPr="37B0B655">
        <w:rPr>
          <w:rFonts w:ascii="Times New Roman" w:eastAsia="Times New Roman" w:hAnsi="Times New Roman" w:cs="Times New Roman"/>
          <w:sz w:val="24"/>
          <w:szCs w:val="24"/>
        </w:rPr>
        <w:t xml:space="preserve"> tekita</w:t>
      </w:r>
      <w:r w:rsidR="52A1DC8C" w:rsidRPr="37B0B655">
        <w:rPr>
          <w:rFonts w:ascii="Times New Roman" w:eastAsia="Times New Roman" w:hAnsi="Times New Roman" w:cs="Times New Roman"/>
          <w:sz w:val="24"/>
          <w:szCs w:val="24"/>
        </w:rPr>
        <w:t>n</w:t>
      </w:r>
      <w:r w:rsidR="3C6D6102" w:rsidRPr="37B0B655">
        <w:rPr>
          <w:rFonts w:ascii="Times New Roman" w:eastAsia="Times New Roman" w:hAnsi="Times New Roman" w:cs="Times New Roman"/>
          <w:sz w:val="24"/>
          <w:szCs w:val="24"/>
        </w:rPr>
        <w:t>ud</w:t>
      </w:r>
      <w:r w:rsidR="65164489" w:rsidRPr="37B0B655">
        <w:rPr>
          <w:rFonts w:ascii="Times New Roman" w:eastAsia="Times New Roman" w:hAnsi="Times New Roman" w:cs="Times New Roman"/>
          <w:sz w:val="24"/>
          <w:szCs w:val="24"/>
        </w:rPr>
        <w:t xml:space="preserve"> menetlus</w:t>
      </w:r>
      <w:r w:rsidR="45C14122" w:rsidRPr="37B0B655">
        <w:rPr>
          <w:rFonts w:ascii="Times New Roman" w:eastAsia="Times New Roman" w:hAnsi="Times New Roman" w:cs="Times New Roman"/>
          <w:sz w:val="24"/>
          <w:szCs w:val="24"/>
        </w:rPr>
        <w:t xml:space="preserve">tes </w:t>
      </w:r>
      <w:r w:rsidR="65164489" w:rsidRPr="37B0B655">
        <w:rPr>
          <w:rFonts w:ascii="Times New Roman" w:eastAsia="Times New Roman" w:hAnsi="Times New Roman" w:cs="Times New Roman"/>
          <w:sz w:val="24"/>
          <w:szCs w:val="24"/>
        </w:rPr>
        <w:t>vaidlusi, korduvaid täiendamis</w:t>
      </w:r>
      <w:r w:rsidR="4EB2FD18" w:rsidRPr="37B0B655">
        <w:rPr>
          <w:rFonts w:ascii="Times New Roman" w:eastAsia="Times New Roman" w:hAnsi="Times New Roman" w:cs="Times New Roman"/>
          <w:sz w:val="24"/>
          <w:szCs w:val="24"/>
        </w:rPr>
        <w:t>vajadusi</w:t>
      </w:r>
      <w:r w:rsidR="65164489" w:rsidRPr="37B0B655">
        <w:rPr>
          <w:rFonts w:ascii="Times New Roman" w:eastAsia="Times New Roman" w:hAnsi="Times New Roman" w:cs="Times New Roman"/>
          <w:sz w:val="24"/>
          <w:szCs w:val="24"/>
        </w:rPr>
        <w:t xml:space="preserve"> ja </w:t>
      </w:r>
      <w:r w:rsidR="42353FE7" w:rsidRPr="37B0B655">
        <w:rPr>
          <w:rFonts w:ascii="Times New Roman" w:eastAsia="Times New Roman" w:hAnsi="Times New Roman" w:cs="Times New Roman"/>
          <w:sz w:val="24"/>
          <w:szCs w:val="24"/>
        </w:rPr>
        <w:t xml:space="preserve">seeläbi </w:t>
      </w:r>
      <w:r w:rsidR="65164489" w:rsidRPr="37B0B655">
        <w:rPr>
          <w:rFonts w:ascii="Times New Roman" w:eastAsia="Times New Roman" w:hAnsi="Times New Roman" w:cs="Times New Roman"/>
          <w:sz w:val="24"/>
          <w:szCs w:val="24"/>
        </w:rPr>
        <w:t>menetlus</w:t>
      </w:r>
      <w:r w:rsidR="27B8B2EA" w:rsidRPr="37B0B655">
        <w:rPr>
          <w:rFonts w:ascii="Times New Roman" w:eastAsia="Times New Roman" w:hAnsi="Times New Roman" w:cs="Times New Roman"/>
          <w:sz w:val="24"/>
          <w:szCs w:val="24"/>
        </w:rPr>
        <w:t>t</w:t>
      </w:r>
      <w:r w:rsidR="65164489" w:rsidRPr="37B0B655">
        <w:rPr>
          <w:rFonts w:ascii="Times New Roman" w:eastAsia="Times New Roman" w:hAnsi="Times New Roman" w:cs="Times New Roman"/>
          <w:sz w:val="24"/>
          <w:szCs w:val="24"/>
        </w:rPr>
        <w:t>e venimist.</w:t>
      </w:r>
      <w:r w:rsidR="00513992" w:rsidRPr="37B0B655">
        <w:rPr>
          <w:rFonts w:ascii="Times New Roman" w:eastAsia="Times New Roman" w:hAnsi="Times New Roman" w:cs="Times New Roman"/>
          <w:sz w:val="24"/>
          <w:szCs w:val="24"/>
        </w:rPr>
        <w:t xml:space="preserve"> </w:t>
      </w:r>
      <w:r w:rsidR="65164489" w:rsidRPr="37B0B655">
        <w:rPr>
          <w:rFonts w:ascii="Times New Roman" w:eastAsia="Times New Roman" w:hAnsi="Times New Roman" w:cs="Times New Roman"/>
          <w:sz w:val="24"/>
          <w:szCs w:val="24"/>
        </w:rPr>
        <w:t>Muudatus on vajalik õigusselguse huvides, et ühtlustada hinnatavate mõjude käsitlust</w:t>
      </w:r>
      <w:r w:rsidR="6A4492C9" w:rsidRPr="37B0B655">
        <w:rPr>
          <w:rFonts w:ascii="Times New Roman" w:eastAsia="Times New Roman" w:hAnsi="Times New Roman" w:cs="Times New Roman"/>
          <w:sz w:val="24"/>
          <w:szCs w:val="24"/>
        </w:rPr>
        <w:t xml:space="preserve"> ja</w:t>
      </w:r>
      <w:r w:rsidR="65164489" w:rsidRPr="37B0B655">
        <w:rPr>
          <w:rFonts w:ascii="Times New Roman" w:eastAsia="Times New Roman" w:hAnsi="Times New Roman" w:cs="Times New Roman"/>
          <w:sz w:val="24"/>
          <w:szCs w:val="24"/>
        </w:rPr>
        <w:t xml:space="preserve"> vältida olukordi, kus ebamäärase </w:t>
      </w:r>
      <w:r w:rsidR="00590D51" w:rsidRPr="37B0B655">
        <w:rPr>
          <w:rFonts w:ascii="Times New Roman" w:eastAsia="Times New Roman" w:hAnsi="Times New Roman" w:cs="Times New Roman"/>
          <w:sz w:val="24"/>
          <w:szCs w:val="24"/>
        </w:rPr>
        <w:t>termini</w:t>
      </w:r>
      <w:r w:rsidR="65164489" w:rsidRPr="37B0B655">
        <w:rPr>
          <w:rFonts w:ascii="Times New Roman" w:eastAsia="Times New Roman" w:hAnsi="Times New Roman" w:cs="Times New Roman"/>
          <w:sz w:val="24"/>
          <w:szCs w:val="24"/>
        </w:rPr>
        <w:t xml:space="preserve"> tõttu muutub hindamisprotsess põhjendamatult ajamahukaks.</w:t>
      </w:r>
    </w:p>
    <w:p w14:paraId="25B419BF"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5121AE09" w14:textId="1E4C2A17" w:rsidR="7DD4CBA7" w:rsidRPr="00867423" w:rsidRDefault="40B08BCF"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Muudatus</w:t>
      </w:r>
      <w:r w:rsidR="1801D124" w:rsidRPr="00867423">
        <w:rPr>
          <w:rFonts w:ascii="Times New Roman" w:hAnsi="Times New Roman" w:cs="Times New Roman"/>
          <w:sz w:val="24"/>
          <w:szCs w:val="24"/>
        </w:rPr>
        <w:t>ettepanekus</w:t>
      </w:r>
      <w:r w:rsidRPr="00867423">
        <w:rPr>
          <w:rFonts w:ascii="Times New Roman" w:hAnsi="Times New Roman" w:cs="Times New Roman"/>
          <w:sz w:val="24"/>
          <w:szCs w:val="24"/>
        </w:rPr>
        <w:t xml:space="preserve"> on juhindutud keskkonnaseadustiku üldosa seaduses</w:t>
      </w:r>
      <w:r w:rsidR="0C5E5399" w:rsidRPr="00867423">
        <w:rPr>
          <w:rFonts w:ascii="Times New Roman" w:hAnsi="Times New Roman" w:cs="Times New Roman"/>
          <w:sz w:val="24"/>
          <w:szCs w:val="24"/>
        </w:rPr>
        <w:t xml:space="preserve"> (</w:t>
      </w:r>
      <w:proofErr w:type="spellStart"/>
      <w:r w:rsidR="0C5E5399" w:rsidRPr="00867423">
        <w:rPr>
          <w:rFonts w:ascii="Times New Roman" w:hAnsi="Times New Roman" w:cs="Times New Roman"/>
          <w:sz w:val="24"/>
          <w:szCs w:val="24"/>
        </w:rPr>
        <w:t>KeÜS</w:t>
      </w:r>
      <w:proofErr w:type="spellEnd"/>
      <w:r w:rsidR="0C5E5399" w:rsidRPr="00867423">
        <w:rPr>
          <w:rFonts w:ascii="Times New Roman" w:hAnsi="Times New Roman" w:cs="Times New Roman"/>
          <w:sz w:val="24"/>
          <w:szCs w:val="24"/>
        </w:rPr>
        <w:t>)</w:t>
      </w:r>
      <w:r w:rsidRPr="00867423">
        <w:rPr>
          <w:rFonts w:ascii="Times New Roman" w:hAnsi="Times New Roman" w:cs="Times New Roman"/>
          <w:sz w:val="24"/>
          <w:szCs w:val="24"/>
        </w:rPr>
        <w:t xml:space="preserve"> kasutatavast </w:t>
      </w:r>
      <w:r w:rsidR="00590D51">
        <w:rPr>
          <w:rFonts w:ascii="Times New Roman" w:hAnsi="Times New Roman" w:cs="Times New Roman"/>
          <w:sz w:val="24"/>
          <w:szCs w:val="24"/>
        </w:rPr>
        <w:t>terminist</w:t>
      </w:r>
      <w:r w:rsidRPr="00867423">
        <w:rPr>
          <w:rFonts w:ascii="Times New Roman" w:hAnsi="Times New Roman" w:cs="Times New Roman"/>
          <w:sz w:val="24"/>
          <w:szCs w:val="24"/>
        </w:rPr>
        <w:t xml:space="preserve"> „keskkonnahäiring“</w:t>
      </w:r>
      <w:r w:rsidR="522126BE" w:rsidRPr="00867423">
        <w:rPr>
          <w:rStyle w:val="Allmrkuseviide"/>
          <w:rFonts w:ascii="Times New Roman" w:hAnsi="Times New Roman" w:cs="Times New Roman"/>
          <w:sz w:val="24"/>
          <w:szCs w:val="24"/>
        </w:rPr>
        <w:footnoteReference w:id="8"/>
      </w:r>
      <w:r w:rsidR="246AF1C1" w:rsidRPr="00867423">
        <w:rPr>
          <w:rFonts w:ascii="Times New Roman" w:hAnsi="Times New Roman" w:cs="Times New Roman"/>
          <w:sz w:val="24"/>
          <w:szCs w:val="24"/>
        </w:rPr>
        <w:t>.</w:t>
      </w:r>
      <w:r w:rsidR="33C27F38" w:rsidRPr="00867423">
        <w:rPr>
          <w:rFonts w:ascii="Times New Roman" w:hAnsi="Times New Roman" w:cs="Times New Roman"/>
          <w:sz w:val="24"/>
          <w:szCs w:val="24"/>
        </w:rPr>
        <w:t xml:space="preserve"> </w:t>
      </w:r>
      <w:r w:rsidR="0BEA40E0" w:rsidRPr="00867423">
        <w:rPr>
          <w:rFonts w:ascii="Times New Roman" w:hAnsi="Times New Roman" w:cs="Times New Roman"/>
          <w:sz w:val="24"/>
          <w:szCs w:val="24"/>
        </w:rPr>
        <w:t>Samuti on juhindutud</w:t>
      </w:r>
      <w:r w:rsidR="559D1C24" w:rsidRPr="00867423">
        <w:rPr>
          <w:rFonts w:ascii="Times New Roman" w:hAnsi="Times New Roman" w:cs="Times New Roman"/>
          <w:sz w:val="24"/>
          <w:szCs w:val="24"/>
        </w:rPr>
        <w:t xml:space="preserve"> </w:t>
      </w:r>
      <w:r w:rsidR="005F3D99" w:rsidRPr="00867423">
        <w:rPr>
          <w:rFonts w:ascii="Times New Roman" w:hAnsi="Times New Roman" w:cs="Times New Roman"/>
          <w:sz w:val="24"/>
          <w:szCs w:val="24"/>
        </w:rPr>
        <w:t>„</w:t>
      </w:r>
      <w:r w:rsidR="0BEA40E0" w:rsidRPr="00867423">
        <w:rPr>
          <w:rFonts w:ascii="Times New Roman" w:hAnsi="Times New Roman" w:cs="Times New Roman"/>
          <w:sz w:val="24"/>
          <w:szCs w:val="24"/>
        </w:rPr>
        <w:t>K</w:t>
      </w:r>
      <w:r w:rsidR="0BEA40E0" w:rsidRPr="00867423">
        <w:rPr>
          <w:rFonts w:ascii="Times New Roman" w:eastAsia="Times New Roman" w:hAnsi="Times New Roman" w:cs="Times New Roman"/>
          <w:sz w:val="24"/>
          <w:szCs w:val="24"/>
        </w:rPr>
        <w:t>eskkonnamõju hindamise käsiraamat</w:t>
      </w:r>
      <w:r w:rsidR="34934792" w:rsidRPr="00867423">
        <w:rPr>
          <w:rFonts w:ascii="Times New Roman" w:eastAsia="Times New Roman" w:hAnsi="Times New Roman" w:cs="Times New Roman"/>
          <w:sz w:val="24"/>
          <w:szCs w:val="24"/>
        </w:rPr>
        <w:t>ust</w:t>
      </w:r>
      <w:r w:rsidR="005F3D99"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(Põder, T</w:t>
      </w:r>
      <w:r w:rsidR="10C83D0B" w:rsidRPr="00867423">
        <w:rPr>
          <w:rFonts w:ascii="Times New Roman" w:eastAsia="Times New Roman" w:hAnsi="Times New Roman" w:cs="Times New Roman"/>
          <w:sz w:val="24"/>
          <w:szCs w:val="24"/>
        </w:rPr>
        <w:t>.</w:t>
      </w:r>
      <w:r w:rsidR="5150BB67"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2018), kus on </w:t>
      </w:r>
      <w:r w:rsidR="00C44E62" w:rsidRPr="00867423">
        <w:rPr>
          <w:rFonts w:ascii="Times New Roman" w:eastAsia="Times New Roman" w:hAnsi="Times New Roman" w:cs="Times New Roman"/>
          <w:sz w:val="24"/>
          <w:szCs w:val="24"/>
        </w:rPr>
        <w:t xml:space="preserve">muu hulgas </w:t>
      </w:r>
      <w:r w:rsidR="36DCE40E" w:rsidRPr="00867423">
        <w:rPr>
          <w:rFonts w:ascii="Times New Roman" w:eastAsia="Times New Roman" w:hAnsi="Times New Roman" w:cs="Times New Roman"/>
          <w:sz w:val="24"/>
          <w:szCs w:val="24"/>
        </w:rPr>
        <w:t>selgitatud</w:t>
      </w:r>
      <w:r w:rsidR="0BEA40E0" w:rsidRPr="00867423">
        <w:rPr>
          <w:rFonts w:ascii="Times New Roman" w:eastAsia="Times New Roman" w:hAnsi="Times New Roman" w:cs="Times New Roman"/>
          <w:sz w:val="24"/>
          <w:szCs w:val="24"/>
        </w:rPr>
        <w:t xml:space="preserve">, et </w:t>
      </w:r>
      <w:r w:rsidR="0BEA40E0" w:rsidRPr="00867423">
        <w:rPr>
          <w:rFonts w:ascii="Times New Roman" w:eastAsia="Times New Roman" w:hAnsi="Times New Roman" w:cs="Times New Roman"/>
          <w:i/>
          <w:iCs/>
          <w:sz w:val="24"/>
          <w:szCs w:val="24"/>
        </w:rPr>
        <w:t>„sotsiaalsed ja tervisemõjud realiseeruvad füüsikalistes, keemilistes ja bioloogilistes keskkonnakomponentides avalduvate mõjude kaudu, s.t peamiselt kaudsete mõjudena</w:t>
      </w:r>
      <w:r w:rsidR="10C83D0B" w:rsidRPr="00867423">
        <w:rPr>
          <w:rFonts w:ascii="Times New Roman" w:eastAsia="Times New Roman" w:hAnsi="Times New Roman" w:cs="Times New Roman"/>
          <w:i/>
          <w:iCs/>
          <w:sz w:val="24"/>
          <w:szCs w:val="24"/>
        </w:rPr>
        <w:t>“</w:t>
      </w:r>
      <w:r w:rsidR="10C83D0B"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See </w:t>
      </w:r>
      <w:r w:rsidR="06154A93" w:rsidRPr="00867423">
        <w:rPr>
          <w:rFonts w:ascii="Times New Roman" w:hAnsi="Times New Roman" w:cs="Times New Roman"/>
          <w:sz w:val="24"/>
          <w:szCs w:val="24"/>
        </w:rPr>
        <w:t>tähendab</w:t>
      </w:r>
      <w:r w:rsidR="0BEA40E0" w:rsidRPr="00867423">
        <w:rPr>
          <w:rFonts w:ascii="Times New Roman" w:eastAsia="Times New Roman" w:hAnsi="Times New Roman" w:cs="Times New Roman"/>
          <w:sz w:val="24"/>
          <w:szCs w:val="24"/>
        </w:rPr>
        <w:t>, et mõju inimese tervisele või varale on keskkonnamuutuse tagajärg, mitte iseseisev nähtus.</w:t>
      </w:r>
      <w:r w:rsidR="1BE61C84" w:rsidRPr="00867423">
        <w:rPr>
          <w:rFonts w:ascii="Times New Roman" w:eastAsia="Times New Roman" w:hAnsi="Times New Roman" w:cs="Times New Roman"/>
          <w:sz w:val="24"/>
          <w:szCs w:val="24"/>
        </w:rPr>
        <w:t xml:space="preserve"> </w:t>
      </w:r>
      <w:r w:rsidR="74956A0F" w:rsidRPr="00867423">
        <w:rPr>
          <w:rFonts w:ascii="Times New Roman" w:eastAsia="Times New Roman" w:hAnsi="Times New Roman" w:cs="Times New Roman"/>
          <w:sz w:val="24"/>
          <w:szCs w:val="24"/>
        </w:rPr>
        <w:t>Samasugust</w:t>
      </w:r>
      <w:r w:rsidR="0BEA40E0" w:rsidRPr="00867423">
        <w:rPr>
          <w:rFonts w:ascii="Times New Roman" w:eastAsia="Times New Roman" w:hAnsi="Times New Roman" w:cs="Times New Roman"/>
          <w:sz w:val="24"/>
          <w:szCs w:val="24"/>
        </w:rPr>
        <w:t xml:space="preserve"> loogikat </w:t>
      </w:r>
      <w:r w:rsidR="369B1A1D" w:rsidRPr="00867423">
        <w:rPr>
          <w:rFonts w:ascii="Times New Roman" w:eastAsia="Times New Roman" w:hAnsi="Times New Roman" w:cs="Times New Roman"/>
          <w:sz w:val="24"/>
          <w:szCs w:val="24"/>
        </w:rPr>
        <w:t xml:space="preserve">on </w:t>
      </w:r>
      <w:r w:rsidR="10C83D0B" w:rsidRPr="00867423">
        <w:rPr>
          <w:rFonts w:ascii="Times New Roman" w:eastAsia="Times New Roman" w:hAnsi="Times New Roman" w:cs="Times New Roman"/>
          <w:sz w:val="24"/>
          <w:szCs w:val="24"/>
        </w:rPr>
        <w:t>väljenda</w:t>
      </w:r>
      <w:r w:rsidR="74522386" w:rsidRPr="00867423">
        <w:rPr>
          <w:rFonts w:ascii="Times New Roman" w:eastAsia="Times New Roman" w:hAnsi="Times New Roman" w:cs="Times New Roman"/>
          <w:sz w:val="24"/>
          <w:szCs w:val="24"/>
        </w:rPr>
        <w:t>tud</w:t>
      </w:r>
      <w:r w:rsidR="10C83D0B" w:rsidRPr="00867423">
        <w:rPr>
          <w:rFonts w:ascii="Times New Roman" w:eastAsia="Times New Roman" w:hAnsi="Times New Roman" w:cs="Times New Roman"/>
          <w:sz w:val="24"/>
          <w:szCs w:val="24"/>
        </w:rPr>
        <w:t xml:space="preserve"> </w:t>
      </w:r>
      <w:r w:rsidR="5C520638" w:rsidRPr="00867423">
        <w:rPr>
          <w:rFonts w:ascii="Times New Roman" w:eastAsia="Times New Roman" w:hAnsi="Times New Roman" w:cs="Times New Roman"/>
          <w:sz w:val="24"/>
          <w:szCs w:val="24"/>
        </w:rPr>
        <w:t>ka</w:t>
      </w:r>
      <w:r w:rsidR="559D1C24" w:rsidRPr="00867423">
        <w:rPr>
          <w:rFonts w:ascii="Times New Roman" w:eastAsia="Times New Roman" w:hAnsi="Times New Roman" w:cs="Times New Roman"/>
          <w:sz w:val="24"/>
          <w:szCs w:val="24"/>
        </w:rPr>
        <w:t xml:space="preserve"> </w:t>
      </w:r>
      <w:r w:rsidR="7DC47AA9"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Keskkonnamõju strateegilise hindamise käsiraamat</w:t>
      </w:r>
      <w:r w:rsidR="7DC47AA9" w:rsidRPr="00867423">
        <w:rPr>
          <w:rFonts w:ascii="Times New Roman" w:eastAsia="Times New Roman" w:hAnsi="Times New Roman" w:cs="Times New Roman"/>
          <w:sz w:val="24"/>
          <w:szCs w:val="24"/>
        </w:rPr>
        <w:t>us“</w:t>
      </w:r>
      <w:r w:rsidR="0BEA40E0" w:rsidRPr="00867423">
        <w:rPr>
          <w:rFonts w:ascii="Times New Roman" w:eastAsia="Times New Roman" w:hAnsi="Times New Roman" w:cs="Times New Roman"/>
          <w:sz w:val="24"/>
          <w:szCs w:val="24"/>
        </w:rPr>
        <w:t xml:space="preserve"> (Peterson</w:t>
      </w:r>
      <w:r w:rsidR="6CDA98C6" w:rsidRPr="00867423">
        <w:rPr>
          <w:rFonts w:ascii="Times New Roman" w:eastAsia="Times New Roman" w:hAnsi="Times New Roman" w:cs="Times New Roman"/>
          <w:sz w:val="24"/>
          <w:szCs w:val="24"/>
        </w:rPr>
        <w:t>, K.</w:t>
      </w:r>
      <w:r w:rsidR="0BEA40E0" w:rsidRPr="00867423">
        <w:rPr>
          <w:rFonts w:ascii="Times New Roman" w:eastAsia="Times New Roman" w:hAnsi="Times New Roman" w:cs="Times New Roman"/>
          <w:sz w:val="24"/>
          <w:szCs w:val="24"/>
        </w:rPr>
        <w:t xml:space="preserve"> jt</w:t>
      </w:r>
      <w:r w:rsidR="3EE4BD05" w:rsidRPr="00867423">
        <w:rPr>
          <w:rFonts w:ascii="Times New Roman" w:eastAsia="Times New Roman" w:hAnsi="Times New Roman" w:cs="Times New Roman"/>
          <w:sz w:val="24"/>
          <w:szCs w:val="24"/>
        </w:rPr>
        <w:t>,</w:t>
      </w:r>
      <w:r w:rsidR="0BEA40E0" w:rsidRPr="00867423">
        <w:rPr>
          <w:rFonts w:ascii="Times New Roman" w:eastAsia="Times New Roman" w:hAnsi="Times New Roman" w:cs="Times New Roman"/>
          <w:sz w:val="24"/>
          <w:szCs w:val="24"/>
        </w:rPr>
        <w:t xml:space="preserve"> 2017), kus rõhutatakse, et </w:t>
      </w:r>
      <w:r w:rsidR="0BEA40E0" w:rsidRPr="00867423">
        <w:rPr>
          <w:rFonts w:ascii="Times New Roman" w:eastAsia="Times New Roman" w:hAnsi="Times New Roman" w:cs="Times New Roman"/>
          <w:i/>
          <w:iCs/>
          <w:sz w:val="24"/>
          <w:szCs w:val="24"/>
        </w:rPr>
        <w:t>„</w:t>
      </w:r>
      <w:r w:rsidR="3B8989B3" w:rsidRPr="00867423">
        <w:rPr>
          <w:rFonts w:ascii="Times New Roman" w:eastAsia="Times New Roman" w:hAnsi="Times New Roman" w:cs="Times New Roman"/>
          <w:i/>
          <w:iCs/>
          <w:sz w:val="24"/>
          <w:szCs w:val="24"/>
        </w:rPr>
        <w:t>keskkonnamõju hindamine, sealhulgas keskkonnamõju strateegiline hindamine, on üks olulisematest töövahenditest, millega prognoosida ja ennetada inimtegevusega kaasnevat ebasoodsat mõju looduskeskkonnale ja selle kaudu inimese tervisele ja heaolule, kultuuripärandile või varale</w:t>
      </w:r>
      <w:r w:rsidR="005F3D99" w:rsidRPr="00867423">
        <w:rPr>
          <w:rFonts w:ascii="Times New Roman" w:eastAsia="Times New Roman" w:hAnsi="Times New Roman" w:cs="Times New Roman"/>
          <w:i/>
          <w:iCs/>
          <w:sz w:val="24"/>
          <w:szCs w:val="24"/>
        </w:rPr>
        <w:t>“</w:t>
      </w:r>
      <w:r w:rsidR="10C83D0B" w:rsidRPr="00867423">
        <w:rPr>
          <w:rFonts w:ascii="Times New Roman" w:eastAsia="Times New Roman" w:hAnsi="Times New Roman" w:cs="Times New Roman"/>
          <w:sz w:val="24"/>
          <w:szCs w:val="24"/>
        </w:rPr>
        <w:t>.</w:t>
      </w:r>
    </w:p>
    <w:p w14:paraId="577DA9D0"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1594F917" w14:textId="5D7F6766" w:rsidR="4155EAD1" w:rsidRPr="00867423" w:rsidRDefault="108CF925" w:rsidP="02D5AA25">
      <w:pPr>
        <w:spacing w:after="0" w:line="240" w:lineRule="auto"/>
        <w:contextualSpacing/>
        <w:jc w:val="both"/>
        <w:rPr>
          <w:rFonts w:ascii="Times New Roman" w:eastAsia="Times New Roman" w:hAnsi="Times New Roman" w:cs="Times New Roman"/>
          <w:sz w:val="24"/>
          <w:szCs w:val="24"/>
        </w:rPr>
      </w:pPr>
      <w:r w:rsidRPr="00F36D24">
        <w:rPr>
          <w:rFonts w:ascii="Times New Roman" w:eastAsia="Times New Roman" w:hAnsi="Times New Roman" w:cs="Times New Roman"/>
          <w:sz w:val="24"/>
          <w:szCs w:val="24"/>
        </w:rPr>
        <w:t>Kõnealuse t</w:t>
      </w:r>
      <w:r w:rsidR="783F98E9" w:rsidRPr="00F36D24">
        <w:rPr>
          <w:rFonts w:ascii="Times New Roman" w:eastAsia="Times New Roman" w:hAnsi="Times New Roman" w:cs="Times New Roman"/>
          <w:sz w:val="24"/>
          <w:szCs w:val="24"/>
        </w:rPr>
        <w:t xml:space="preserve">äienduse eesmärk on rõhutada, et </w:t>
      </w:r>
      <w:proofErr w:type="spellStart"/>
      <w:r w:rsidR="783F98E9" w:rsidRPr="00F36D24">
        <w:rPr>
          <w:rFonts w:ascii="Times New Roman" w:eastAsia="Times New Roman" w:hAnsi="Times New Roman" w:cs="Times New Roman"/>
          <w:sz w:val="24"/>
          <w:szCs w:val="24"/>
        </w:rPr>
        <w:t>KeHJSi</w:t>
      </w:r>
      <w:proofErr w:type="spellEnd"/>
      <w:r w:rsidR="783F98E9" w:rsidRPr="00F36D24">
        <w:rPr>
          <w:rFonts w:ascii="Times New Roman" w:eastAsia="Times New Roman" w:hAnsi="Times New Roman" w:cs="Times New Roman"/>
          <w:sz w:val="24"/>
          <w:szCs w:val="24"/>
        </w:rPr>
        <w:t xml:space="preserve"> tähenduses hõlmab </w:t>
      </w:r>
      <w:r w:rsidR="7E95FE0A" w:rsidRPr="00F36D24">
        <w:rPr>
          <w:rFonts w:ascii="Times New Roman" w:eastAsia="Times New Roman" w:hAnsi="Times New Roman" w:cs="Times New Roman"/>
          <w:sz w:val="24"/>
          <w:szCs w:val="24"/>
        </w:rPr>
        <w:t>„</w:t>
      </w:r>
      <w:r w:rsidR="36D32190" w:rsidRPr="00F36D24">
        <w:rPr>
          <w:rFonts w:ascii="Times New Roman" w:eastAsia="Times New Roman" w:hAnsi="Times New Roman" w:cs="Times New Roman"/>
          <w:sz w:val="24"/>
          <w:szCs w:val="24"/>
        </w:rPr>
        <w:t>keskkonnamõju</w:t>
      </w:r>
      <w:r w:rsidR="7E95FE0A" w:rsidRPr="00F36D24">
        <w:rPr>
          <w:rFonts w:ascii="Times New Roman" w:eastAsia="Times New Roman" w:hAnsi="Times New Roman" w:cs="Times New Roman"/>
          <w:sz w:val="24"/>
          <w:szCs w:val="24"/>
        </w:rPr>
        <w:t>“</w:t>
      </w:r>
      <w:r w:rsidR="2055FC7F" w:rsidRPr="02D5AA25">
        <w:rPr>
          <w:rFonts w:ascii="Times New Roman" w:eastAsia="Times New Roman" w:hAnsi="Times New Roman" w:cs="Times New Roman"/>
          <w:sz w:val="24"/>
          <w:szCs w:val="24"/>
        </w:rPr>
        <w:t xml:space="preserve"> </w:t>
      </w:r>
      <w:r w:rsidR="51458F57" w:rsidRPr="02D5AA25">
        <w:rPr>
          <w:rFonts w:ascii="Times New Roman" w:eastAsia="Times New Roman" w:hAnsi="Times New Roman" w:cs="Times New Roman"/>
          <w:sz w:val="24"/>
          <w:szCs w:val="24"/>
        </w:rPr>
        <w:t xml:space="preserve">mõiste </w:t>
      </w:r>
      <w:r w:rsidR="783F98E9" w:rsidRPr="02D5AA25">
        <w:rPr>
          <w:rFonts w:ascii="Times New Roman" w:eastAsia="Times New Roman" w:hAnsi="Times New Roman" w:cs="Times New Roman"/>
          <w:sz w:val="24"/>
          <w:szCs w:val="24"/>
        </w:rPr>
        <w:t xml:space="preserve">olukordi, kus kavandatava tegevuse tagajärjel toimub muutus keskkonnas ning selle muutuse kaudu avaldub mõju </w:t>
      </w:r>
      <w:r w:rsidR="783F98E9" w:rsidRPr="02D5AA25">
        <w:rPr>
          <w:rFonts w:ascii="Times New Roman" w:eastAsia="Times New Roman" w:hAnsi="Times New Roman" w:cs="Times New Roman"/>
          <w:color w:val="202020"/>
          <w:sz w:val="24"/>
          <w:szCs w:val="24"/>
        </w:rPr>
        <w:t>inimese tervisele, kultuuripärandile või varale</w:t>
      </w:r>
      <w:r w:rsidR="1043F9EC" w:rsidRPr="02D5AA25">
        <w:rPr>
          <w:rFonts w:ascii="Times New Roman" w:eastAsia="Times New Roman" w:hAnsi="Times New Roman" w:cs="Times New Roman"/>
          <w:color w:val="202020"/>
          <w:sz w:val="24"/>
          <w:szCs w:val="24"/>
        </w:rPr>
        <w:t xml:space="preserve"> (vt skeem </w:t>
      </w:r>
      <w:r w:rsidR="74C6EF36" w:rsidRPr="02D5AA25">
        <w:rPr>
          <w:rFonts w:ascii="Times New Roman" w:eastAsia="Times New Roman" w:hAnsi="Times New Roman" w:cs="Times New Roman"/>
          <w:color w:val="202020"/>
          <w:sz w:val="24"/>
          <w:szCs w:val="24"/>
        </w:rPr>
        <w:t>1</w:t>
      </w:r>
      <w:r w:rsidR="1043F9EC" w:rsidRPr="02D5AA25">
        <w:rPr>
          <w:rFonts w:ascii="Times New Roman" w:eastAsia="Times New Roman" w:hAnsi="Times New Roman" w:cs="Times New Roman"/>
          <w:color w:val="202020"/>
          <w:sz w:val="24"/>
          <w:szCs w:val="24"/>
        </w:rPr>
        <w:t>)</w:t>
      </w:r>
      <w:r w:rsidR="2508012E" w:rsidRPr="02D5AA25">
        <w:rPr>
          <w:rFonts w:ascii="Times New Roman" w:eastAsia="Times New Roman" w:hAnsi="Times New Roman" w:cs="Times New Roman"/>
          <w:color w:val="202020"/>
          <w:sz w:val="24"/>
          <w:szCs w:val="24"/>
        </w:rPr>
        <w:t>.</w:t>
      </w:r>
      <w:r w:rsidR="0E0A0189" w:rsidRPr="02D5AA25">
        <w:rPr>
          <w:rFonts w:ascii="Times New Roman" w:eastAsia="Times New Roman" w:hAnsi="Times New Roman" w:cs="Times New Roman"/>
          <w:color w:val="202020"/>
          <w:sz w:val="24"/>
          <w:szCs w:val="24"/>
        </w:rPr>
        <w:t xml:space="preserve"> </w:t>
      </w:r>
      <w:r w:rsidR="0E0A0189" w:rsidRPr="02D5AA25">
        <w:rPr>
          <w:rFonts w:ascii="Times New Roman" w:eastAsia="Times New Roman" w:hAnsi="Times New Roman" w:cs="Times New Roman"/>
          <w:sz w:val="24"/>
          <w:szCs w:val="24"/>
        </w:rPr>
        <w:t>Keskkonnamõju mõiste annab raamistiku ja suunise KMH</w:t>
      </w:r>
      <w:r w:rsidR="0DEBEF92" w:rsidRPr="02D5AA25">
        <w:rPr>
          <w:rFonts w:ascii="Times New Roman" w:eastAsia="Times New Roman" w:hAnsi="Times New Roman" w:cs="Times New Roman"/>
          <w:sz w:val="24"/>
          <w:szCs w:val="24"/>
        </w:rPr>
        <w:t>/</w:t>
      </w:r>
      <w:r w:rsidR="0E0A0189" w:rsidRPr="02D5AA25">
        <w:rPr>
          <w:rFonts w:ascii="Times New Roman" w:eastAsia="Times New Roman" w:hAnsi="Times New Roman" w:cs="Times New Roman"/>
          <w:sz w:val="24"/>
          <w:szCs w:val="24"/>
        </w:rPr>
        <w:t>KSH ulatuse</w:t>
      </w:r>
      <w:r w:rsidR="621AE4C7" w:rsidRPr="02D5AA25">
        <w:rPr>
          <w:rFonts w:ascii="Times New Roman" w:eastAsia="Times New Roman" w:hAnsi="Times New Roman" w:cs="Times New Roman"/>
          <w:sz w:val="24"/>
          <w:szCs w:val="24"/>
        </w:rPr>
        <w:t xml:space="preserve"> </w:t>
      </w:r>
      <w:r w:rsidR="219681A0" w:rsidRPr="02D5AA25">
        <w:rPr>
          <w:rFonts w:ascii="Times New Roman" w:eastAsia="Times New Roman" w:hAnsi="Times New Roman" w:cs="Times New Roman"/>
          <w:sz w:val="24"/>
          <w:szCs w:val="24"/>
        </w:rPr>
        <w:t>määramise</w:t>
      </w:r>
      <w:r w:rsidR="660D60E2" w:rsidRPr="02D5AA25">
        <w:rPr>
          <w:rFonts w:ascii="Times New Roman" w:eastAsia="Times New Roman" w:hAnsi="Times New Roman" w:cs="Times New Roman"/>
          <w:sz w:val="24"/>
          <w:szCs w:val="24"/>
        </w:rPr>
        <w:t>ks</w:t>
      </w:r>
      <w:r w:rsidR="6D94AAB0" w:rsidRPr="02D5AA25">
        <w:rPr>
          <w:rFonts w:ascii="Times New Roman" w:eastAsia="Times New Roman" w:hAnsi="Times New Roman" w:cs="Times New Roman"/>
          <w:sz w:val="24"/>
          <w:szCs w:val="24"/>
        </w:rPr>
        <w:t>.</w:t>
      </w:r>
      <w:r w:rsidR="0E0A0189" w:rsidRPr="02D5AA25">
        <w:rPr>
          <w:rFonts w:ascii="Times New Roman" w:eastAsia="Times New Roman" w:hAnsi="Times New Roman" w:cs="Times New Roman"/>
          <w:sz w:val="24"/>
          <w:szCs w:val="24"/>
        </w:rPr>
        <w:t xml:space="preserve"> Selle kaudu määratakse, milliseid </w:t>
      </w:r>
      <w:r w:rsidR="64C3A19F" w:rsidRPr="02D5AA25">
        <w:rPr>
          <w:rFonts w:ascii="Times New Roman" w:eastAsia="Times New Roman" w:hAnsi="Times New Roman" w:cs="Times New Roman"/>
          <w:sz w:val="24"/>
          <w:szCs w:val="24"/>
        </w:rPr>
        <w:t>k</w:t>
      </w:r>
      <w:r w:rsidR="0E0A0189" w:rsidRPr="02D5AA25">
        <w:rPr>
          <w:rFonts w:ascii="Times New Roman" w:eastAsia="Times New Roman" w:hAnsi="Times New Roman" w:cs="Times New Roman"/>
          <w:sz w:val="24"/>
          <w:szCs w:val="24"/>
        </w:rPr>
        <w:t>avandatava tegevuse tagajärgi</w:t>
      </w:r>
      <w:r w:rsidR="33FBDD12" w:rsidRPr="02D5AA25">
        <w:rPr>
          <w:rFonts w:ascii="Times New Roman" w:eastAsia="Times New Roman" w:hAnsi="Times New Roman" w:cs="Times New Roman"/>
          <w:sz w:val="24"/>
          <w:szCs w:val="24"/>
        </w:rPr>
        <w:t xml:space="preserve"> ja millises ulatuses</w:t>
      </w:r>
      <w:r w:rsidR="0E0A0189" w:rsidRPr="02D5AA25">
        <w:rPr>
          <w:rFonts w:ascii="Times New Roman" w:eastAsia="Times New Roman" w:hAnsi="Times New Roman" w:cs="Times New Roman"/>
          <w:sz w:val="24"/>
          <w:szCs w:val="24"/>
        </w:rPr>
        <w:t xml:space="preserve"> tuleb hindamise käigus </w:t>
      </w:r>
      <w:r w:rsidR="0B91FD30" w:rsidRPr="02D5AA25">
        <w:rPr>
          <w:rFonts w:ascii="Times New Roman" w:eastAsia="Times New Roman" w:hAnsi="Times New Roman" w:cs="Times New Roman"/>
          <w:sz w:val="24"/>
          <w:szCs w:val="24"/>
        </w:rPr>
        <w:t>käsitleda</w:t>
      </w:r>
      <w:r w:rsidR="4E4D299F" w:rsidRPr="02D5AA25">
        <w:rPr>
          <w:rFonts w:ascii="Times New Roman" w:eastAsia="Times New Roman" w:hAnsi="Times New Roman" w:cs="Times New Roman"/>
          <w:sz w:val="24"/>
          <w:szCs w:val="24"/>
        </w:rPr>
        <w:t xml:space="preserve">. </w:t>
      </w:r>
      <w:r w:rsidR="372AA28D" w:rsidRPr="02D5AA25">
        <w:rPr>
          <w:rFonts w:ascii="Times New Roman" w:eastAsia="Times New Roman" w:hAnsi="Times New Roman" w:cs="Times New Roman"/>
          <w:sz w:val="24"/>
          <w:szCs w:val="24"/>
        </w:rPr>
        <w:t>KMH</w:t>
      </w:r>
      <w:r w:rsidR="31534284" w:rsidRPr="02D5AA25">
        <w:rPr>
          <w:rFonts w:ascii="Times New Roman" w:eastAsia="Times New Roman" w:hAnsi="Times New Roman" w:cs="Times New Roman"/>
          <w:sz w:val="24"/>
          <w:szCs w:val="24"/>
        </w:rPr>
        <w:t>/</w:t>
      </w:r>
      <w:r w:rsidR="372AA28D" w:rsidRPr="02D5AA25">
        <w:rPr>
          <w:rFonts w:ascii="Times New Roman" w:eastAsia="Times New Roman" w:hAnsi="Times New Roman" w:cs="Times New Roman"/>
          <w:sz w:val="24"/>
          <w:szCs w:val="24"/>
        </w:rPr>
        <w:t xml:space="preserve">KSH </w:t>
      </w:r>
      <w:r w:rsidR="7E95FE0A" w:rsidRPr="02D5AA25">
        <w:rPr>
          <w:rFonts w:ascii="Times New Roman" w:eastAsia="Times New Roman" w:hAnsi="Times New Roman" w:cs="Times New Roman"/>
          <w:sz w:val="24"/>
          <w:szCs w:val="24"/>
        </w:rPr>
        <w:t>tähelepanu kese</w:t>
      </w:r>
      <w:r w:rsidR="372AA28D" w:rsidRPr="02D5AA25">
        <w:rPr>
          <w:rFonts w:ascii="Times New Roman" w:eastAsia="Times New Roman" w:hAnsi="Times New Roman" w:cs="Times New Roman"/>
          <w:sz w:val="24"/>
          <w:szCs w:val="24"/>
        </w:rPr>
        <w:t xml:space="preserve"> on olulisel keskkonnamõjul ning selle vältimisel ja leevendamisel. </w:t>
      </w:r>
      <w:r w:rsidR="1B6DD34F" w:rsidRPr="02D5AA25">
        <w:rPr>
          <w:rFonts w:ascii="Times New Roman" w:eastAsia="Times New Roman" w:hAnsi="Times New Roman" w:cs="Times New Roman"/>
          <w:sz w:val="24"/>
          <w:szCs w:val="24"/>
        </w:rPr>
        <w:t>Kui kavandatava tegevuse elluviimise</w:t>
      </w:r>
      <w:r w:rsidR="56CEE2DD" w:rsidRPr="02D5AA25">
        <w:rPr>
          <w:rFonts w:ascii="Times New Roman" w:eastAsia="Times New Roman" w:hAnsi="Times New Roman" w:cs="Times New Roman"/>
          <w:sz w:val="24"/>
          <w:szCs w:val="24"/>
        </w:rPr>
        <w:t>l</w:t>
      </w:r>
      <w:r w:rsidR="1B6DD34F" w:rsidRPr="02D5AA25">
        <w:rPr>
          <w:rFonts w:ascii="Times New Roman" w:eastAsia="Times New Roman" w:hAnsi="Times New Roman" w:cs="Times New Roman"/>
          <w:sz w:val="24"/>
          <w:szCs w:val="24"/>
        </w:rPr>
        <w:t xml:space="preserve"> kaasneb oluline muutus/mõju looduskeskkonnas, mille kaudu avaldub oluline mõju inimese tervisele, </w:t>
      </w:r>
      <w:r w:rsidR="3273CEB8" w:rsidRPr="02D5AA25">
        <w:rPr>
          <w:rFonts w:ascii="Times New Roman" w:eastAsia="Times New Roman" w:hAnsi="Times New Roman" w:cs="Times New Roman"/>
          <w:sz w:val="24"/>
          <w:szCs w:val="24"/>
        </w:rPr>
        <w:t xml:space="preserve">kultuuripärandile või </w:t>
      </w:r>
      <w:r w:rsidR="1B6DD34F" w:rsidRPr="02D5AA25">
        <w:rPr>
          <w:rFonts w:ascii="Times New Roman" w:eastAsia="Times New Roman" w:hAnsi="Times New Roman" w:cs="Times New Roman"/>
          <w:sz w:val="24"/>
          <w:szCs w:val="24"/>
        </w:rPr>
        <w:t xml:space="preserve">varale, siis käsitletakse </w:t>
      </w:r>
      <w:r w:rsidR="6FAEACBC" w:rsidRPr="02D5AA25">
        <w:rPr>
          <w:rFonts w:ascii="Times New Roman" w:eastAsia="Times New Roman" w:hAnsi="Times New Roman" w:cs="Times New Roman"/>
          <w:sz w:val="24"/>
          <w:szCs w:val="24"/>
        </w:rPr>
        <w:t xml:space="preserve">seda </w:t>
      </w:r>
      <w:r w:rsidR="127C9861" w:rsidRPr="02D5AA25">
        <w:rPr>
          <w:rFonts w:ascii="Times New Roman" w:eastAsia="Times New Roman" w:hAnsi="Times New Roman" w:cs="Times New Roman"/>
          <w:sz w:val="24"/>
          <w:szCs w:val="24"/>
        </w:rPr>
        <w:t>olulis</w:t>
      </w:r>
      <w:r w:rsidR="32C2FD9C" w:rsidRPr="02D5AA25">
        <w:rPr>
          <w:rFonts w:ascii="Times New Roman" w:eastAsia="Times New Roman" w:hAnsi="Times New Roman" w:cs="Times New Roman"/>
          <w:sz w:val="24"/>
          <w:szCs w:val="24"/>
        </w:rPr>
        <w:t>t</w:t>
      </w:r>
      <w:r w:rsidR="388B0983" w:rsidRPr="02D5AA25">
        <w:rPr>
          <w:rFonts w:ascii="Times New Roman" w:eastAsia="Times New Roman" w:hAnsi="Times New Roman" w:cs="Times New Roman"/>
          <w:sz w:val="24"/>
          <w:szCs w:val="24"/>
        </w:rPr>
        <w:t xml:space="preserve"> </w:t>
      </w:r>
      <w:r w:rsidR="0414DEB8" w:rsidRPr="02D5AA25">
        <w:rPr>
          <w:rFonts w:ascii="Times New Roman" w:eastAsia="Times New Roman" w:hAnsi="Times New Roman" w:cs="Times New Roman"/>
          <w:sz w:val="24"/>
          <w:szCs w:val="24"/>
        </w:rPr>
        <w:t>mõju</w:t>
      </w:r>
      <w:r w:rsidR="1B6DD34F" w:rsidRPr="02D5AA25">
        <w:rPr>
          <w:rFonts w:ascii="Times New Roman" w:eastAsia="Times New Roman" w:hAnsi="Times New Roman" w:cs="Times New Roman"/>
          <w:sz w:val="24"/>
          <w:szCs w:val="24"/>
        </w:rPr>
        <w:t xml:space="preserve"> ka KMH</w:t>
      </w:r>
      <w:r w:rsidR="72515500" w:rsidRPr="02D5AA25">
        <w:rPr>
          <w:rFonts w:ascii="Times New Roman" w:eastAsia="Times New Roman" w:hAnsi="Times New Roman" w:cs="Times New Roman"/>
          <w:sz w:val="24"/>
          <w:szCs w:val="24"/>
        </w:rPr>
        <w:t>/</w:t>
      </w:r>
      <w:r w:rsidR="1B6DD34F" w:rsidRPr="02D5AA25">
        <w:rPr>
          <w:rFonts w:ascii="Times New Roman" w:eastAsia="Times New Roman" w:hAnsi="Times New Roman" w:cs="Times New Roman"/>
          <w:sz w:val="24"/>
          <w:szCs w:val="24"/>
        </w:rPr>
        <w:t>KSH raames.</w:t>
      </w:r>
      <w:r w:rsidR="7A19DE1A" w:rsidRPr="02D5AA25">
        <w:rPr>
          <w:rFonts w:ascii="Times New Roman" w:eastAsia="Times New Roman" w:hAnsi="Times New Roman" w:cs="Times New Roman"/>
          <w:sz w:val="24"/>
          <w:szCs w:val="24"/>
        </w:rPr>
        <w:t xml:space="preserve"> </w:t>
      </w:r>
      <w:r w:rsidR="3422B9CF" w:rsidRPr="02D5AA25">
        <w:rPr>
          <w:rFonts w:ascii="Times New Roman" w:eastAsia="Times New Roman" w:hAnsi="Times New Roman" w:cs="Times New Roman"/>
          <w:sz w:val="24"/>
          <w:szCs w:val="24"/>
        </w:rPr>
        <w:t xml:space="preserve">Näiteks </w:t>
      </w:r>
      <w:r w:rsidR="18D4867C" w:rsidRPr="02D5AA25">
        <w:rPr>
          <w:rFonts w:ascii="Times New Roman" w:eastAsia="Times New Roman" w:hAnsi="Times New Roman" w:cs="Times New Roman"/>
          <w:sz w:val="24"/>
          <w:szCs w:val="24"/>
        </w:rPr>
        <w:t>võib</w:t>
      </w:r>
      <w:r w:rsidR="0AD838E1" w:rsidRPr="02D5AA25">
        <w:rPr>
          <w:rFonts w:ascii="Times New Roman" w:eastAsia="Times New Roman" w:hAnsi="Times New Roman" w:cs="Times New Roman"/>
          <w:sz w:val="24"/>
          <w:szCs w:val="24"/>
        </w:rPr>
        <w:t xml:space="preserve"> </w:t>
      </w:r>
      <w:r w:rsidR="3422B9CF" w:rsidRPr="02D5AA25">
        <w:rPr>
          <w:rFonts w:ascii="Times New Roman" w:eastAsia="Times New Roman" w:hAnsi="Times New Roman" w:cs="Times New Roman"/>
          <w:sz w:val="24"/>
          <w:szCs w:val="24"/>
        </w:rPr>
        <w:t>oluline keskkonnamõju inimese tervisele või varale avalduda kaudselt keskkonna kaudu, kui:</w:t>
      </w:r>
    </w:p>
    <w:p w14:paraId="68AC9E7E" w14:textId="48EB7778" w:rsidR="4155EAD1" w:rsidRPr="00867423" w:rsidRDefault="31CDF58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maavara kaevandamisel põhjavee taseme alanemise tõttu kaev kuivab või joogivee kvaliteet halveneb ning seeläbi avaldub oluline mõju inimese tervisele;</w:t>
      </w:r>
    </w:p>
    <w:p w14:paraId="77339807" w14:textId="6FC9AD05" w:rsidR="4155EAD1" w:rsidRPr="00867423" w:rsidRDefault="31CDF58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maavara kaevandamisel või ehitustegevuses kasutatavate </w:t>
      </w:r>
      <w:proofErr w:type="spellStart"/>
      <w:r w:rsidRPr="00867423">
        <w:rPr>
          <w:rFonts w:ascii="Times New Roman" w:eastAsia="Times New Roman" w:hAnsi="Times New Roman" w:cs="Times New Roman"/>
          <w:sz w:val="24"/>
          <w:szCs w:val="24"/>
        </w:rPr>
        <w:t>lõhketöödega</w:t>
      </w:r>
      <w:proofErr w:type="spellEnd"/>
      <w:r w:rsidRPr="00867423">
        <w:rPr>
          <w:rFonts w:ascii="Times New Roman" w:eastAsia="Times New Roman" w:hAnsi="Times New Roman" w:cs="Times New Roman"/>
          <w:sz w:val="24"/>
          <w:szCs w:val="24"/>
        </w:rPr>
        <w:t xml:space="preserve"> või vaiamisega kaasnev vibratsioon tekitab pragusid hoone vundamendis ja seeläbi avaldub oluline mõju inimese varale.</w:t>
      </w:r>
    </w:p>
    <w:p w14:paraId="123DF7F9"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373615EB" w14:textId="5CAA6E84" w:rsidR="4155EAD1" w:rsidRPr="00867423" w:rsidRDefault="7A19DE1A"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Kui kavandatava tegevuse elluviimisega ei kaasne oluli</w:t>
      </w:r>
      <w:r w:rsidR="5AB26D0D" w:rsidRPr="02D5AA25">
        <w:rPr>
          <w:rFonts w:ascii="Times New Roman" w:eastAsia="Times New Roman" w:hAnsi="Times New Roman" w:cs="Times New Roman"/>
          <w:sz w:val="24"/>
          <w:szCs w:val="24"/>
        </w:rPr>
        <w:t xml:space="preserve">st </w:t>
      </w:r>
      <w:r w:rsidRPr="02D5AA25">
        <w:rPr>
          <w:rFonts w:ascii="Times New Roman" w:eastAsia="Times New Roman" w:hAnsi="Times New Roman" w:cs="Times New Roman"/>
          <w:sz w:val="24"/>
          <w:szCs w:val="24"/>
        </w:rPr>
        <w:t>mõju looduskeskkonna</w:t>
      </w:r>
      <w:r w:rsidR="0A0C9673" w:rsidRPr="02D5AA25">
        <w:rPr>
          <w:rFonts w:ascii="Times New Roman" w:eastAsia="Times New Roman" w:hAnsi="Times New Roman" w:cs="Times New Roman"/>
          <w:sz w:val="24"/>
          <w:szCs w:val="24"/>
        </w:rPr>
        <w:t>le</w:t>
      </w:r>
      <w:r w:rsidR="35C90A90" w:rsidRPr="02D5AA25">
        <w:rPr>
          <w:rFonts w:ascii="Times New Roman" w:eastAsia="Times New Roman" w:hAnsi="Times New Roman" w:cs="Times New Roman"/>
          <w:sz w:val="24"/>
          <w:szCs w:val="24"/>
        </w:rPr>
        <w:t>, siis</w:t>
      </w:r>
      <w:r w:rsidR="5D44461F" w:rsidRPr="02D5AA25">
        <w:rPr>
          <w:rFonts w:ascii="Times New Roman" w:eastAsia="Times New Roman" w:hAnsi="Times New Roman" w:cs="Times New Roman"/>
          <w:sz w:val="24"/>
          <w:szCs w:val="24"/>
        </w:rPr>
        <w:t xml:space="preserve"> ei ole tegemist </w:t>
      </w:r>
      <w:proofErr w:type="spellStart"/>
      <w:r w:rsidR="5D44461F" w:rsidRPr="02D5AA25">
        <w:rPr>
          <w:rFonts w:ascii="Times New Roman" w:eastAsia="Times New Roman" w:hAnsi="Times New Roman" w:cs="Times New Roman"/>
          <w:sz w:val="24"/>
          <w:szCs w:val="24"/>
        </w:rPr>
        <w:t>KeHJS</w:t>
      </w:r>
      <w:r w:rsidR="7C82E600" w:rsidRPr="02D5AA25">
        <w:rPr>
          <w:rFonts w:ascii="Times New Roman" w:eastAsia="Times New Roman" w:hAnsi="Times New Roman" w:cs="Times New Roman"/>
          <w:sz w:val="24"/>
          <w:szCs w:val="24"/>
        </w:rPr>
        <w:t>i</w:t>
      </w:r>
      <w:proofErr w:type="spellEnd"/>
      <w:r w:rsidR="5D44461F" w:rsidRPr="02D5AA25">
        <w:rPr>
          <w:rFonts w:ascii="Times New Roman" w:eastAsia="Times New Roman" w:hAnsi="Times New Roman" w:cs="Times New Roman"/>
          <w:sz w:val="24"/>
          <w:szCs w:val="24"/>
        </w:rPr>
        <w:t xml:space="preserve"> tähenduses olulise keskkonnamõjuga ja</w:t>
      </w:r>
      <w:r w:rsidR="01C4A3BF" w:rsidRPr="02D5AA25">
        <w:rPr>
          <w:rFonts w:ascii="Times New Roman" w:eastAsia="Times New Roman" w:hAnsi="Times New Roman" w:cs="Times New Roman"/>
          <w:sz w:val="24"/>
          <w:szCs w:val="24"/>
        </w:rPr>
        <w:t xml:space="preserve"> </w:t>
      </w:r>
      <w:r w:rsidR="35C90A90" w:rsidRPr="02D5AA25">
        <w:rPr>
          <w:rFonts w:ascii="Times New Roman" w:eastAsia="Times New Roman" w:hAnsi="Times New Roman" w:cs="Times New Roman"/>
          <w:sz w:val="24"/>
          <w:szCs w:val="24"/>
        </w:rPr>
        <w:t>KMH</w:t>
      </w:r>
      <w:r w:rsidR="17C92F42" w:rsidRPr="02D5AA25">
        <w:rPr>
          <w:rFonts w:ascii="Times New Roman" w:eastAsia="Times New Roman" w:hAnsi="Times New Roman" w:cs="Times New Roman"/>
          <w:sz w:val="24"/>
          <w:szCs w:val="24"/>
        </w:rPr>
        <w:t>/</w:t>
      </w:r>
      <w:r w:rsidR="35C90A90" w:rsidRPr="02D5AA25">
        <w:rPr>
          <w:rFonts w:ascii="Times New Roman" w:eastAsia="Times New Roman" w:hAnsi="Times New Roman" w:cs="Times New Roman"/>
          <w:sz w:val="24"/>
          <w:szCs w:val="24"/>
        </w:rPr>
        <w:t>KSH raa</w:t>
      </w:r>
      <w:r w:rsidR="00055DA1" w:rsidRPr="02D5AA25">
        <w:rPr>
          <w:rFonts w:ascii="Times New Roman" w:eastAsia="Times New Roman" w:hAnsi="Times New Roman" w:cs="Times New Roman"/>
          <w:sz w:val="24"/>
          <w:szCs w:val="24"/>
        </w:rPr>
        <w:t xml:space="preserve">mes </w:t>
      </w:r>
      <w:r w:rsidR="115E7C73" w:rsidRPr="02D5AA25">
        <w:rPr>
          <w:rFonts w:ascii="Times New Roman" w:eastAsia="Times New Roman" w:hAnsi="Times New Roman" w:cs="Times New Roman"/>
          <w:sz w:val="24"/>
          <w:szCs w:val="24"/>
        </w:rPr>
        <w:t xml:space="preserve">ei ole </w:t>
      </w:r>
      <w:r w:rsidR="025338A0" w:rsidRPr="02D5AA25">
        <w:rPr>
          <w:rFonts w:ascii="Times New Roman" w:eastAsia="Times New Roman" w:hAnsi="Times New Roman" w:cs="Times New Roman"/>
          <w:sz w:val="24"/>
          <w:szCs w:val="24"/>
        </w:rPr>
        <w:t>v</w:t>
      </w:r>
      <w:r w:rsidR="00055DA1" w:rsidRPr="02D5AA25">
        <w:rPr>
          <w:rFonts w:ascii="Times New Roman" w:eastAsia="Times New Roman" w:hAnsi="Times New Roman" w:cs="Times New Roman"/>
          <w:sz w:val="24"/>
          <w:szCs w:val="24"/>
        </w:rPr>
        <w:t>aja hinnata mõju ini</w:t>
      </w:r>
      <w:r w:rsidRPr="02D5AA25">
        <w:rPr>
          <w:rFonts w:ascii="Times New Roman" w:eastAsia="Times New Roman" w:hAnsi="Times New Roman" w:cs="Times New Roman"/>
          <w:sz w:val="24"/>
          <w:szCs w:val="24"/>
        </w:rPr>
        <w:t>mese tervisele, kultuuripärandile või varale</w:t>
      </w:r>
      <w:r w:rsidR="49EECDA1" w:rsidRPr="02D5AA25">
        <w:rPr>
          <w:rFonts w:ascii="Times New Roman" w:eastAsia="Times New Roman" w:hAnsi="Times New Roman" w:cs="Times New Roman"/>
          <w:sz w:val="24"/>
          <w:szCs w:val="24"/>
        </w:rPr>
        <w:t xml:space="preserve">, </w:t>
      </w:r>
      <w:r w:rsidR="27510C50" w:rsidRPr="02D5AA25">
        <w:rPr>
          <w:rFonts w:ascii="Times New Roman" w:eastAsia="Times New Roman" w:hAnsi="Times New Roman" w:cs="Times New Roman"/>
          <w:sz w:val="24"/>
          <w:szCs w:val="24"/>
        </w:rPr>
        <w:t>ku</w:t>
      </w:r>
      <w:r w:rsidR="196E206F" w:rsidRPr="02D5AA25">
        <w:rPr>
          <w:rFonts w:ascii="Times New Roman" w:eastAsia="Times New Roman" w:hAnsi="Times New Roman" w:cs="Times New Roman"/>
          <w:sz w:val="24"/>
          <w:szCs w:val="24"/>
        </w:rPr>
        <w:t>na</w:t>
      </w:r>
      <w:r w:rsidR="49EECDA1" w:rsidRPr="02D5AA25">
        <w:rPr>
          <w:rFonts w:ascii="Times New Roman" w:eastAsia="Times New Roman" w:hAnsi="Times New Roman" w:cs="Times New Roman"/>
          <w:sz w:val="24"/>
          <w:szCs w:val="24"/>
        </w:rPr>
        <w:t xml:space="preserve"> see mõju ei </w:t>
      </w:r>
      <w:r w:rsidR="30A8798D" w:rsidRPr="02D5AA25">
        <w:rPr>
          <w:rFonts w:ascii="Times New Roman" w:eastAsia="Times New Roman" w:hAnsi="Times New Roman" w:cs="Times New Roman"/>
          <w:sz w:val="24"/>
          <w:szCs w:val="24"/>
        </w:rPr>
        <w:t>avaldu keskkonnale avalduva mõju kaudu</w:t>
      </w:r>
      <w:r w:rsidR="0F59F18A" w:rsidRPr="02D5AA25">
        <w:rPr>
          <w:rFonts w:ascii="Times New Roman" w:eastAsia="Times New Roman" w:hAnsi="Times New Roman" w:cs="Times New Roman"/>
          <w:sz w:val="24"/>
          <w:szCs w:val="24"/>
        </w:rPr>
        <w:t>.</w:t>
      </w:r>
      <w:r w:rsidR="6E0EC75E" w:rsidRPr="02D5AA25">
        <w:rPr>
          <w:rFonts w:ascii="Times New Roman" w:eastAsia="Times New Roman" w:hAnsi="Times New Roman" w:cs="Times New Roman"/>
          <w:sz w:val="24"/>
          <w:szCs w:val="24"/>
        </w:rPr>
        <w:t xml:space="preserve"> Näiteks kuuluvad siia</w:t>
      </w:r>
      <w:r w:rsidR="60307329" w:rsidRPr="02D5AA25">
        <w:rPr>
          <w:rFonts w:ascii="Times New Roman" w:eastAsia="Times New Roman" w:hAnsi="Times New Roman" w:cs="Times New Roman"/>
          <w:sz w:val="24"/>
          <w:szCs w:val="24"/>
        </w:rPr>
        <w:t>:</w:t>
      </w:r>
    </w:p>
    <w:p w14:paraId="7C800CAE" w14:textId="317ED009" w:rsidR="4155EAD1" w:rsidRPr="00867423" w:rsidRDefault="6565D72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sotsiaalsetest teguritest tingitud </w:t>
      </w:r>
      <w:r w:rsidR="5357B6B6" w:rsidRPr="00867423">
        <w:rPr>
          <w:rFonts w:ascii="Times New Roman" w:hAnsi="Times New Roman" w:cs="Times New Roman"/>
          <w:sz w:val="24"/>
          <w:szCs w:val="24"/>
        </w:rPr>
        <w:t>tervisemõjud</w:t>
      </w:r>
      <w:r w:rsidRPr="00867423">
        <w:rPr>
          <w:rFonts w:ascii="Times New Roman" w:hAnsi="Times New Roman" w:cs="Times New Roman"/>
          <w:sz w:val="24"/>
          <w:szCs w:val="24"/>
        </w:rPr>
        <w:t>, s</w:t>
      </w:r>
      <w:r w:rsidR="00093EBE">
        <w:rPr>
          <w:rFonts w:ascii="Times New Roman" w:hAnsi="Times New Roman" w:cs="Times New Roman"/>
          <w:sz w:val="24"/>
          <w:szCs w:val="24"/>
        </w:rPr>
        <w:t>ealhulgas</w:t>
      </w:r>
      <w:r w:rsidRPr="00867423">
        <w:rPr>
          <w:rFonts w:ascii="Times New Roman" w:hAnsi="Times New Roman" w:cs="Times New Roman"/>
          <w:sz w:val="24"/>
          <w:szCs w:val="24"/>
        </w:rPr>
        <w:t xml:space="preserve"> stress, ärevus või suurenenud riskitaju olukorras, kus arenduse suhtes tuntakse põhimõttelist vastumeelsust või kardetakse ter</w:t>
      </w:r>
      <w:r w:rsidRPr="00867423">
        <w:rPr>
          <w:rFonts w:ascii="Times New Roman" w:eastAsia="Times New Roman" w:hAnsi="Times New Roman" w:cs="Times New Roman"/>
          <w:sz w:val="24"/>
          <w:szCs w:val="24"/>
        </w:rPr>
        <w:t>viseriski ilma keskkonnaseisundi olulise muutuseta</w:t>
      </w:r>
      <w:r w:rsidR="31A52321" w:rsidRPr="00867423">
        <w:rPr>
          <w:rFonts w:ascii="Times New Roman" w:eastAsia="Times New Roman" w:hAnsi="Times New Roman" w:cs="Times New Roman"/>
          <w:sz w:val="24"/>
          <w:szCs w:val="24"/>
        </w:rPr>
        <w:t xml:space="preserve"> (n</w:t>
      </w:r>
      <w:r w:rsidR="00047B6E">
        <w:rPr>
          <w:rFonts w:ascii="Times New Roman" w:eastAsia="Times New Roman" w:hAnsi="Times New Roman" w:cs="Times New Roman"/>
          <w:sz w:val="24"/>
          <w:szCs w:val="24"/>
        </w:rPr>
        <w:t>äiteks</w:t>
      </w:r>
      <w:r w:rsidR="31A52321" w:rsidRPr="00867423">
        <w:rPr>
          <w:rFonts w:ascii="Times New Roman" w:eastAsia="Times New Roman" w:hAnsi="Times New Roman" w:cs="Times New Roman"/>
          <w:sz w:val="24"/>
          <w:szCs w:val="24"/>
        </w:rPr>
        <w:t xml:space="preserve"> </w:t>
      </w:r>
      <w:r w:rsidR="4E6D1488" w:rsidRPr="2C9F8198">
        <w:rPr>
          <w:rFonts w:ascii="Times New Roman" w:eastAsia="Times New Roman" w:hAnsi="Times New Roman" w:cs="Times New Roman"/>
          <w:sz w:val="24"/>
          <w:szCs w:val="24"/>
        </w:rPr>
        <w:t>oluli</w:t>
      </w:r>
      <w:r w:rsidR="03A41B03" w:rsidRPr="2C9F8198">
        <w:rPr>
          <w:rFonts w:ascii="Times New Roman" w:eastAsia="Times New Roman" w:hAnsi="Times New Roman" w:cs="Times New Roman"/>
          <w:sz w:val="24"/>
          <w:szCs w:val="24"/>
        </w:rPr>
        <w:t>st</w:t>
      </w:r>
      <w:r w:rsidR="31A52321" w:rsidRPr="00867423">
        <w:rPr>
          <w:rFonts w:ascii="Times New Roman" w:eastAsia="Times New Roman" w:hAnsi="Times New Roman" w:cs="Times New Roman"/>
          <w:sz w:val="24"/>
          <w:szCs w:val="24"/>
        </w:rPr>
        <w:t xml:space="preserve"> mõju pole tuvastatud või see on leevendatud);</w:t>
      </w:r>
    </w:p>
    <w:p w14:paraId="33558EE9" w14:textId="1CD31783" w:rsidR="4155EAD1" w:rsidRPr="00867423" w:rsidRDefault="1E5F861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visuaal</w:t>
      </w:r>
      <w:r w:rsidR="00590D51">
        <w:rPr>
          <w:rFonts w:ascii="Times New Roman" w:eastAsia="Times New Roman" w:hAnsi="Times New Roman" w:cs="Times New Roman"/>
          <w:sz w:val="24"/>
          <w:szCs w:val="24"/>
        </w:rPr>
        <w:t>ne</w:t>
      </w:r>
      <w:r w:rsidRPr="00867423">
        <w:rPr>
          <w:rFonts w:ascii="Times New Roman" w:eastAsia="Times New Roman" w:hAnsi="Times New Roman" w:cs="Times New Roman"/>
          <w:sz w:val="24"/>
          <w:szCs w:val="24"/>
        </w:rPr>
        <w:t xml:space="preserve"> mõju</w:t>
      </w:r>
      <w:r w:rsidR="4155EAD1" w:rsidRPr="00867423">
        <w:rPr>
          <w:rStyle w:val="Allmrkuseviide"/>
          <w:rFonts w:ascii="Times New Roman" w:eastAsia="Times New Roman" w:hAnsi="Times New Roman" w:cs="Times New Roman"/>
          <w:sz w:val="24"/>
          <w:szCs w:val="24"/>
        </w:rPr>
        <w:footnoteReference w:id="9"/>
      </w:r>
      <w:r w:rsidRPr="00867423">
        <w:rPr>
          <w:rFonts w:ascii="Times New Roman" w:eastAsia="Times New Roman" w:hAnsi="Times New Roman" w:cs="Times New Roman"/>
          <w:sz w:val="24"/>
          <w:szCs w:val="24"/>
        </w:rPr>
        <w:t>, mis puuduta</w:t>
      </w:r>
      <w:r w:rsidR="00590D51">
        <w:rPr>
          <w:rFonts w:ascii="Times New Roman" w:eastAsia="Times New Roman" w:hAnsi="Times New Roman" w:cs="Times New Roman"/>
          <w:sz w:val="24"/>
          <w:szCs w:val="24"/>
        </w:rPr>
        <w:t>b</w:t>
      </w:r>
      <w:r w:rsidRPr="00867423">
        <w:rPr>
          <w:rFonts w:ascii="Times New Roman" w:eastAsia="Times New Roman" w:hAnsi="Times New Roman" w:cs="Times New Roman"/>
          <w:sz w:val="24"/>
          <w:szCs w:val="24"/>
        </w:rPr>
        <w:t xml:space="preserve"> üksikisiku vaatevälja või esteetilist tajutust, n</w:t>
      </w:r>
      <w:r w:rsidR="00047B6E">
        <w:rPr>
          <w:rFonts w:ascii="Times New Roman" w:eastAsia="Times New Roman" w:hAnsi="Times New Roman" w:cs="Times New Roman"/>
          <w:sz w:val="24"/>
          <w:szCs w:val="24"/>
        </w:rPr>
        <w:t>äiteks</w:t>
      </w:r>
      <w:r w:rsidRPr="00867423">
        <w:rPr>
          <w:rFonts w:ascii="Times New Roman" w:eastAsia="Times New Roman" w:hAnsi="Times New Roman" w:cs="Times New Roman"/>
          <w:sz w:val="24"/>
          <w:szCs w:val="24"/>
        </w:rPr>
        <w:t xml:space="preserve"> olukord, kus uus hoone varjab senise vaate või tekitab subjektiivset visuaalset ebamugavust;</w:t>
      </w:r>
    </w:p>
    <w:p w14:paraId="4713CA95" w14:textId="6FF761F5" w:rsidR="4155EAD1" w:rsidRPr="00867423" w:rsidRDefault="099A584B"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ebamugavus liikluskoormuse suurenemise või parkimissurve</w:t>
      </w:r>
      <w:r w:rsidR="51458F57" w:rsidRPr="02D5AA25">
        <w:rPr>
          <w:rFonts w:ascii="Times New Roman" w:eastAsia="Times New Roman" w:hAnsi="Times New Roman" w:cs="Times New Roman"/>
          <w:sz w:val="24"/>
          <w:szCs w:val="24"/>
        </w:rPr>
        <w:t xml:space="preserve"> tõttu</w:t>
      </w:r>
      <w:r w:rsidRPr="02D5AA25">
        <w:rPr>
          <w:rFonts w:ascii="Times New Roman" w:eastAsia="Times New Roman" w:hAnsi="Times New Roman" w:cs="Times New Roman"/>
          <w:sz w:val="24"/>
          <w:szCs w:val="24"/>
        </w:rPr>
        <w:t xml:space="preserve">, kui müratasemed ja heitkogused jäävad </w:t>
      </w:r>
      <w:r w:rsidR="11CCC91D" w:rsidRPr="02D5AA25">
        <w:rPr>
          <w:rFonts w:ascii="Times New Roman" w:eastAsia="Times New Roman" w:hAnsi="Times New Roman" w:cs="Times New Roman"/>
          <w:sz w:val="24"/>
          <w:szCs w:val="24"/>
        </w:rPr>
        <w:t>piir</w:t>
      </w:r>
      <w:r w:rsidRPr="02D5AA25">
        <w:rPr>
          <w:rFonts w:ascii="Times New Roman" w:eastAsia="Times New Roman" w:hAnsi="Times New Roman" w:cs="Times New Roman"/>
          <w:sz w:val="24"/>
          <w:szCs w:val="24"/>
        </w:rPr>
        <w:t xml:space="preserve">väärtuste piiridesse (sellised mõjud on eelkõige </w:t>
      </w:r>
      <w:proofErr w:type="spellStart"/>
      <w:r w:rsidR="53D9F2CD" w:rsidRPr="02D5AA25">
        <w:rPr>
          <w:rFonts w:ascii="Times New Roman" w:eastAsia="Times New Roman" w:hAnsi="Times New Roman" w:cs="Times New Roman"/>
          <w:sz w:val="24"/>
          <w:szCs w:val="24"/>
        </w:rPr>
        <w:t>sotsiaal</w:t>
      </w:r>
      <w:r w:rsidR="59033FD6" w:rsidRPr="02D5AA25">
        <w:rPr>
          <w:rFonts w:ascii="Times New Roman" w:eastAsia="Times New Roman" w:hAnsi="Times New Roman" w:cs="Times New Roman"/>
          <w:sz w:val="24"/>
          <w:szCs w:val="24"/>
        </w:rPr>
        <w:t>-</w:t>
      </w:r>
      <w:r w:rsidR="53D9F2CD" w:rsidRPr="02D5AA25">
        <w:rPr>
          <w:rFonts w:ascii="Times New Roman" w:eastAsia="Times New Roman" w:hAnsi="Times New Roman" w:cs="Times New Roman"/>
          <w:sz w:val="24"/>
          <w:szCs w:val="24"/>
        </w:rPr>
        <w:t>majanduslikud</w:t>
      </w:r>
      <w:proofErr w:type="spellEnd"/>
      <w:r w:rsidRPr="02D5AA25">
        <w:rPr>
          <w:rFonts w:ascii="Times New Roman" w:eastAsia="Times New Roman" w:hAnsi="Times New Roman" w:cs="Times New Roman"/>
          <w:sz w:val="24"/>
          <w:szCs w:val="24"/>
        </w:rPr>
        <w:t>, mitte keskkonna kaudu avalduvad tervise</w:t>
      </w:r>
      <w:r w:rsidR="108CF925" w:rsidRPr="02D5AA25">
        <w:rPr>
          <w:rFonts w:ascii="Times New Roman" w:eastAsia="Times New Roman" w:hAnsi="Times New Roman" w:cs="Times New Roman"/>
          <w:sz w:val="24"/>
          <w:szCs w:val="24"/>
        </w:rPr>
        <w:t xml:space="preserve">mõjud </w:t>
      </w:r>
      <w:r w:rsidRPr="02D5AA25">
        <w:rPr>
          <w:rFonts w:ascii="Times New Roman" w:eastAsia="Times New Roman" w:hAnsi="Times New Roman" w:cs="Times New Roman"/>
          <w:sz w:val="24"/>
          <w:szCs w:val="24"/>
        </w:rPr>
        <w:t xml:space="preserve">või </w:t>
      </w:r>
      <w:r w:rsidR="108CF925" w:rsidRPr="02D5AA25">
        <w:rPr>
          <w:rFonts w:ascii="Times New Roman" w:eastAsia="Times New Roman" w:hAnsi="Times New Roman" w:cs="Times New Roman"/>
          <w:sz w:val="24"/>
          <w:szCs w:val="24"/>
        </w:rPr>
        <w:t xml:space="preserve">mõju </w:t>
      </w:r>
      <w:r w:rsidRPr="02D5AA25">
        <w:rPr>
          <w:rFonts w:ascii="Times New Roman" w:eastAsia="Times New Roman" w:hAnsi="Times New Roman" w:cs="Times New Roman"/>
          <w:sz w:val="24"/>
          <w:szCs w:val="24"/>
        </w:rPr>
        <w:t>vara</w:t>
      </w:r>
      <w:r w:rsidR="108CF925" w:rsidRPr="02D5AA25">
        <w:rPr>
          <w:rFonts w:ascii="Times New Roman" w:eastAsia="Times New Roman" w:hAnsi="Times New Roman" w:cs="Times New Roman"/>
          <w:sz w:val="24"/>
          <w:szCs w:val="24"/>
        </w:rPr>
        <w:t>le</w:t>
      </w:r>
      <w:r w:rsidRPr="02D5AA25">
        <w:rPr>
          <w:rFonts w:ascii="Times New Roman" w:eastAsia="Times New Roman" w:hAnsi="Times New Roman" w:cs="Times New Roman"/>
          <w:sz w:val="24"/>
          <w:szCs w:val="24"/>
        </w:rPr>
        <w:t>);</w:t>
      </w:r>
    </w:p>
    <w:p w14:paraId="66E18AEE" w14:textId="5D979D26" w:rsidR="4155EAD1" w:rsidRPr="00867423" w:rsidRDefault="1D19E286" w:rsidP="00A72766">
      <w:pPr>
        <w:pStyle w:val="Loendilik"/>
        <w:numPr>
          <w:ilvl w:val="0"/>
          <w:numId w:val="19"/>
        </w:numPr>
        <w:spacing w:after="0" w:line="240" w:lineRule="auto"/>
        <w:ind w:left="360"/>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kinnisvara väärtuse või kasutusvõimaluste muutus, mi</w:t>
      </w:r>
      <w:r w:rsidR="51458F57" w:rsidRPr="02D5AA25">
        <w:rPr>
          <w:rFonts w:ascii="Times New Roman" w:eastAsia="Times New Roman" w:hAnsi="Times New Roman" w:cs="Times New Roman"/>
          <w:sz w:val="24"/>
          <w:szCs w:val="24"/>
        </w:rPr>
        <w:t>da ei põhjusta</w:t>
      </w:r>
      <w:r w:rsidRPr="02D5AA25">
        <w:rPr>
          <w:rFonts w:ascii="Times New Roman" w:eastAsia="Times New Roman" w:hAnsi="Times New Roman" w:cs="Times New Roman"/>
          <w:sz w:val="24"/>
          <w:szCs w:val="24"/>
        </w:rPr>
        <w:t xml:space="preserve"> keskkonnaseisundi muutuse</w:t>
      </w:r>
      <w:r w:rsidR="086C7590" w:rsidRPr="02D5AA25">
        <w:rPr>
          <w:rFonts w:ascii="Times New Roman" w:eastAsia="Times New Roman" w:hAnsi="Times New Roman" w:cs="Times New Roman"/>
          <w:sz w:val="24"/>
          <w:szCs w:val="24"/>
        </w:rPr>
        <w:t>d</w:t>
      </w:r>
      <w:r w:rsidRPr="02D5AA25">
        <w:rPr>
          <w:rFonts w:ascii="Times New Roman" w:eastAsia="Times New Roman" w:hAnsi="Times New Roman" w:cs="Times New Roman"/>
          <w:sz w:val="24"/>
          <w:szCs w:val="24"/>
        </w:rPr>
        <w:t xml:space="preserve">, näiteks olukord, kus arenduse lähedus tekitab rahulolematust, hirmu kinnisvara väärtuse languse ees või ebamugavustunde, kuid müra-, vibratsiooni-, õhu- või muud </w:t>
      </w:r>
      <w:r w:rsidR="6E5538D6" w:rsidRPr="02D5AA25">
        <w:rPr>
          <w:rFonts w:ascii="Times New Roman" w:eastAsia="Times New Roman" w:hAnsi="Times New Roman" w:cs="Times New Roman"/>
          <w:sz w:val="24"/>
          <w:szCs w:val="24"/>
        </w:rPr>
        <w:t>mõjud</w:t>
      </w:r>
      <w:r w:rsidRPr="02D5AA25">
        <w:rPr>
          <w:rFonts w:ascii="Times New Roman" w:eastAsia="Times New Roman" w:hAnsi="Times New Roman" w:cs="Times New Roman"/>
          <w:sz w:val="24"/>
          <w:szCs w:val="24"/>
        </w:rPr>
        <w:t xml:space="preserve"> jäävad </w:t>
      </w:r>
      <w:r w:rsidR="633C20D1" w:rsidRPr="02D5AA25">
        <w:rPr>
          <w:rFonts w:ascii="Times New Roman" w:eastAsia="Times New Roman" w:hAnsi="Times New Roman" w:cs="Times New Roman"/>
          <w:sz w:val="24"/>
          <w:szCs w:val="24"/>
        </w:rPr>
        <w:t>piir</w:t>
      </w:r>
      <w:r w:rsidR="033D5DD9" w:rsidRPr="02D5AA25">
        <w:rPr>
          <w:rFonts w:ascii="Times New Roman" w:eastAsia="Times New Roman" w:hAnsi="Times New Roman" w:cs="Times New Roman"/>
          <w:sz w:val="24"/>
          <w:szCs w:val="24"/>
        </w:rPr>
        <w:t>väärtuste</w:t>
      </w:r>
      <w:r w:rsidRPr="02D5AA25">
        <w:rPr>
          <w:rFonts w:ascii="Times New Roman" w:eastAsia="Times New Roman" w:hAnsi="Times New Roman" w:cs="Times New Roman"/>
          <w:sz w:val="24"/>
          <w:szCs w:val="24"/>
        </w:rPr>
        <w:t xml:space="preserve"> piiresse.</w:t>
      </w:r>
    </w:p>
    <w:p w14:paraId="60A5BFE9" w14:textId="77777777" w:rsidR="00C44E62" w:rsidRPr="00867423" w:rsidRDefault="00C44E62" w:rsidP="00A72766">
      <w:pPr>
        <w:spacing w:after="0" w:line="240" w:lineRule="auto"/>
        <w:contextualSpacing/>
        <w:jc w:val="both"/>
        <w:rPr>
          <w:rFonts w:ascii="Times New Roman" w:hAnsi="Times New Roman" w:cs="Times New Roman"/>
          <w:sz w:val="24"/>
          <w:szCs w:val="24"/>
        </w:rPr>
      </w:pPr>
    </w:p>
    <w:p w14:paraId="1402633D" w14:textId="400515AC" w:rsidR="4155EAD1" w:rsidRPr="00867423" w:rsidRDefault="00590D51" w:rsidP="37B0B655">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K</w:t>
      </w:r>
      <w:r w:rsidR="00C44E62" w:rsidRPr="00867423">
        <w:rPr>
          <w:rFonts w:ascii="Times New Roman" w:hAnsi="Times New Roman" w:cs="Times New Roman"/>
          <w:sz w:val="24"/>
          <w:szCs w:val="24"/>
        </w:rPr>
        <w:t>irjeldatud</w:t>
      </w:r>
      <w:r w:rsidR="00396380" w:rsidRPr="00867423">
        <w:rPr>
          <w:rFonts w:ascii="Times New Roman" w:hAnsi="Times New Roman" w:cs="Times New Roman"/>
          <w:sz w:val="24"/>
          <w:szCs w:val="24"/>
        </w:rPr>
        <w:t xml:space="preserve"> mõjud võivad küll mõjutada inimeste mugavustunnet, kuid ei ole </w:t>
      </w:r>
      <w:r w:rsidR="1F56CEA7" w:rsidRPr="00867423">
        <w:rPr>
          <w:rFonts w:ascii="Times New Roman" w:hAnsi="Times New Roman" w:cs="Times New Roman"/>
          <w:sz w:val="24"/>
          <w:szCs w:val="24"/>
        </w:rPr>
        <w:t>oluli</w:t>
      </w:r>
      <w:r w:rsidR="5BF4381B" w:rsidRPr="00867423">
        <w:rPr>
          <w:rFonts w:ascii="Times New Roman" w:hAnsi="Times New Roman" w:cs="Times New Roman"/>
          <w:sz w:val="24"/>
          <w:szCs w:val="24"/>
        </w:rPr>
        <w:t>n</w:t>
      </w:r>
      <w:r w:rsidR="1F56CEA7" w:rsidRPr="00867423">
        <w:rPr>
          <w:rFonts w:ascii="Times New Roman" w:hAnsi="Times New Roman" w:cs="Times New Roman"/>
          <w:sz w:val="24"/>
          <w:szCs w:val="24"/>
        </w:rPr>
        <w:t>e keskkonnamõju</w:t>
      </w:r>
      <w:r w:rsidR="00396380" w:rsidRPr="00867423">
        <w:rPr>
          <w:rFonts w:ascii="Times New Roman" w:hAnsi="Times New Roman" w:cs="Times New Roman"/>
          <w:sz w:val="24"/>
          <w:szCs w:val="24"/>
        </w:rPr>
        <w:t xml:space="preserve"> </w:t>
      </w:r>
      <w:proofErr w:type="spellStart"/>
      <w:r w:rsidR="00396380" w:rsidRPr="00867423">
        <w:rPr>
          <w:rFonts w:ascii="Times New Roman" w:hAnsi="Times New Roman" w:cs="Times New Roman"/>
          <w:sz w:val="24"/>
          <w:szCs w:val="24"/>
        </w:rPr>
        <w:t>KeHJSi</w:t>
      </w:r>
      <w:proofErr w:type="spellEnd"/>
      <w:r w:rsidR="00396380" w:rsidRPr="00867423">
        <w:rPr>
          <w:rFonts w:ascii="Times New Roman" w:hAnsi="Times New Roman" w:cs="Times New Roman"/>
          <w:sz w:val="24"/>
          <w:szCs w:val="24"/>
        </w:rPr>
        <w:t xml:space="preserve"> mõttes, sest ne</w:t>
      </w:r>
      <w:r w:rsidR="005F3D99" w:rsidRPr="00867423">
        <w:rPr>
          <w:rFonts w:ascii="Times New Roman" w:hAnsi="Times New Roman" w:cs="Times New Roman"/>
          <w:sz w:val="24"/>
          <w:szCs w:val="24"/>
        </w:rPr>
        <w:t>id</w:t>
      </w:r>
      <w:r w:rsidR="00396380" w:rsidRPr="00867423">
        <w:rPr>
          <w:rFonts w:ascii="Times New Roman" w:hAnsi="Times New Roman" w:cs="Times New Roman"/>
          <w:sz w:val="24"/>
          <w:szCs w:val="24"/>
        </w:rPr>
        <w:t xml:space="preserve"> ei </w:t>
      </w:r>
      <w:r w:rsidR="005F3D99" w:rsidRPr="00867423">
        <w:rPr>
          <w:rFonts w:ascii="Times New Roman" w:hAnsi="Times New Roman" w:cs="Times New Roman"/>
          <w:sz w:val="24"/>
          <w:szCs w:val="24"/>
        </w:rPr>
        <w:t>põhjusta</w:t>
      </w:r>
      <w:r w:rsidR="00396380" w:rsidRPr="00867423">
        <w:rPr>
          <w:rFonts w:ascii="Times New Roman" w:hAnsi="Times New Roman" w:cs="Times New Roman"/>
          <w:sz w:val="24"/>
          <w:szCs w:val="24"/>
        </w:rPr>
        <w:t xml:space="preserve"> keskkonnakomponendi </w:t>
      </w:r>
      <w:r w:rsidR="005F3D99" w:rsidRPr="00867423">
        <w:rPr>
          <w:rFonts w:ascii="Times New Roman" w:hAnsi="Times New Roman" w:cs="Times New Roman"/>
          <w:sz w:val="24"/>
          <w:szCs w:val="24"/>
        </w:rPr>
        <w:t xml:space="preserve">olulised </w:t>
      </w:r>
      <w:r w:rsidR="00396380" w:rsidRPr="00867423">
        <w:rPr>
          <w:rFonts w:ascii="Times New Roman" w:hAnsi="Times New Roman" w:cs="Times New Roman"/>
          <w:sz w:val="24"/>
          <w:szCs w:val="24"/>
        </w:rPr>
        <w:t>muutus</w:t>
      </w:r>
      <w:r w:rsidR="005F3D99" w:rsidRPr="00867423">
        <w:rPr>
          <w:rFonts w:ascii="Times New Roman" w:hAnsi="Times New Roman" w:cs="Times New Roman"/>
          <w:sz w:val="24"/>
          <w:szCs w:val="24"/>
        </w:rPr>
        <w:t>ed</w:t>
      </w:r>
      <w:r w:rsidR="10F2738A" w:rsidRPr="00867423">
        <w:rPr>
          <w:rFonts w:ascii="Times New Roman" w:hAnsi="Times New Roman" w:cs="Times New Roman"/>
          <w:sz w:val="24"/>
          <w:szCs w:val="24"/>
        </w:rPr>
        <w:t xml:space="preserve">. </w:t>
      </w:r>
      <w:r w:rsidR="1497C0BE" w:rsidRPr="00867423">
        <w:rPr>
          <w:rFonts w:ascii="Times New Roman" w:eastAsia="Times New Roman" w:hAnsi="Times New Roman" w:cs="Times New Roman"/>
          <w:sz w:val="24"/>
          <w:szCs w:val="24"/>
        </w:rPr>
        <w:t xml:space="preserve">Sellist lähenemist toetab ka Euroopa Kohtu </w:t>
      </w:r>
      <w:r w:rsidR="5A90C40A" w:rsidRPr="00867423">
        <w:rPr>
          <w:rFonts w:ascii="Times New Roman" w:eastAsia="Times New Roman" w:hAnsi="Times New Roman" w:cs="Times New Roman"/>
          <w:sz w:val="24"/>
          <w:szCs w:val="24"/>
        </w:rPr>
        <w:t xml:space="preserve">praktika. </w:t>
      </w:r>
      <w:r w:rsidR="7786329E" w:rsidRPr="00867423">
        <w:rPr>
          <w:rFonts w:ascii="Times New Roman" w:eastAsia="Times New Roman" w:hAnsi="Times New Roman" w:cs="Times New Roman"/>
          <w:sz w:val="24"/>
          <w:szCs w:val="24"/>
        </w:rPr>
        <w:t xml:space="preserve">Näiteks </w:t>
      </w:r>
      <w:r w:rsidR="622D742A" w:rsidRPr="00867423">
        <w:rPr>
          <w:rFonts w:ascii="Times New Roman" w:eastAsia="Times New Roman" w:hAnsi="Times New Roman" w:cs="Times New Roman"/>
          <w:sz w:val="24"/>
          <w:szCs w:val="24"/>
        </w:rPr>
        <w:t xml:space="preserve">on </w:t>
      </w:r>
      <w:r w:rsidR="5A90C40A" w:rsidRPr="00867423">
        <w:rPr>
          <w:rFonts w:ascii="Times New Roman" w:eastAsia="Times New Roman" w:hAnsi="Times New Roman" w:cs="Times New Roman"/>
          <w:sz w:val="24"/>
          <w:szCs w:val="24"/>
        </w:rPr>
        <w:t>Euroopa Kohus selgitanud, et KMH direktiivi eesmärk ei ole kaitsta puhtalt majanduslikke huve</w:t>
      </w:r>
      <w:r w:rsidR="784B0465" w:rsidRPr="00867423">
        <w:rPr>
          <w:rFonts w:ascii="Times New Roman" w:eastAsia="Times New Roman" w:hAnsi="Times New Roman" w:cs="Times New Roman"/>
          <w:sz w:val="24"/>
          <w:szCs w:val="24"/>
        </w:rPr>
        <w:t xml:space="preserve"> nagu kinnisvara </w:t>
      </w:r>
      <w:r w:rsidR="784B0465" w:rsidRPr="2C9F8198">
        <w:rPr>
          <w:rFonts w:ascii="Times New Roman" w:eastAsia="Times New Roman" w:hAnsi="Times New Roman" w:cs="Times New Roman"/>
          <w:sz w:val="24"/>
          <w:szCs w:val="24"/>
        </w:rPr>
        <w:t>väärtus</w:t>
      </w:r>
      <w:r w:rsidR="33041659" w:rsidRPr="00867423">
        <w:rPr>
          <w:rFonts w:ascii="Times New Roman" w:eastAsia="Times New Roman" w:hAnsi="Times New Roman" w:cs="Times New Roman"/>
          <w:sz w:val="24"/>
          <w:szCs w:val="24"/>
        </w:rPr>
        <w:t xml:space="preserve">, </w:t>
      </w:r>
      <w:r w:rsidR="00B13B81" w:rsidRPr="00867423">
        <w:rPr>
          <w:rFonts w:ascii="Times New Roman" w:eastAsia="Times New Roman" w:hAnsi="Times New Roman" w:cs="Times New Roman"/>
          <w:sz w:val="24"/>
          <w:szCs w:val="24"/>
        </w:rPr>
        <w:noBreakHyphen/>
      </w:r>
      <w:r w:rsidR="64E0E9D1" w:rsidRPr="00867423">
        <w:rPr>
          <w:rFonts w:ascii="Times New Roman" w:eastAsia="Times New Roman" w:hAnsi="Times New Roman" w:cs="Times New Roman"/>
          <w:sz w:val="24"/>
          <w:szCs w:val="24"/>
        </w:rPr>
        <w:t xml:space="preserve">kui </w:t>
      </w:r>
      <w:r w:rsidR="18938C03" w:rsidRPr="00867423">
        <w:rPr>
          <w:rFonts w:ascii="Times New Roman" w:eastAsia="Times New Roman" w:hAnsi="Times New Roman" w:cs="Times New Roman"/>
          <w:sz w:val="24"/>
          <w:szCs w:val="24"/>
        </w:rPr>
        <w:t>see</w:t>
      </w:r>
      <w:r w:rsidR="64E0E9D1" w:rsidRPr="00867423">
        <w:rPr>
          <w:rFonts w:ascii="Times New Roman" w:eastAsia="Times New Roman" w:hAnsi="Times New Roman" w:cs="Times New Roman"/>
          <w:sz w:val="24"/>
          <w:szCs w:val="24"/>
        </w:rPr>
        <w:t xml:space="preserve"> ei t</w:t>
      </w:r>
      <w:r w:rsidR="005F3D99" w:rsidRPr="00867423">
        <w:rPr>
          <w:rFonts w:ascii="Times New Roman" w:eastAsia="Times New Roman" w:hAnsi="Times New Roman" w:cs="Times New Roman"/>
          <w:sz w:val="24"/>
          <w:szCs w:val="24"/>
        </w:rPr>
        <w:t>eki</w:t>
      </w:r>
      <w:r w:rsidR="64E0E9D1" w:rsidRPr="00867423">
        <w:rPr>
          <w:rFonts w:ascii="Times New Roman" w:eastAsia="Times New Roman" w:hAnsi="Times New Roman" w:cs="Times New Roman"/>
          <w:sz w:val="24"/>
          <w:szCs w:val="24"/>
        </w:rPr>
        <w:t xml:space="preserve"> </w:t>
      </w:r>
      <w:r w:rsidR="739E4878" w:rsidRPr="00867423">
        <w:rPr>
          <w:rFonts w:ascii="Times New Roman" w:eastAsia="Times New Roman" w:hAnsi="Times New Roman" w:cs="Times New Roman"/>
          <w:sz w:val="24"/>
          <w:szCs w:val="24"/>
        </w:rPr>
        <w:t xml:space="preserve">kavandatava tegevusega kaasneva </w:t>
      </w:r>
      <w:r w:rsidR="15935BD2" w:rsidRPr="00867423">
        <w:rPr>
          <w:rFonts w:ascii="Times New Roman" w:eastAsia="Times New Roman" w:hAnsi="Times New Roman" w:cs="Times New Roman"/>
          <w:sz w:val="24"/>
          <w:szCs w:val="24"/>
        </w:rPr>
        <w:t>olulise keskkonnamõju tagajär</w:t>
      </w:r>
      <w:r w:rsidR="45E439B5" w:rsidRPr="00867423">
        <w:rPr>
          <w:rFonts w:ascii="Times New Roman" w:eastAsia="Times New Roman" w:hAnsi="Times New Roman" w:cs="Times New Roman"/>
          <w:sz w:val="24"/>
          <w:szCs w:val="24"/>
        </w:rPr>
        <w:t>jel toimunud</w:t>
      </w:r>
      <w:r w:rsidR="55FC0981" w:rsidRPr="00867423">
        <w:rPr>
          <w:rFonts w:ascii="Times New Roman" w:eastAsia="Times New Roman" w:hAnsi="Times New Roman" w:cs="Times New Roman"/>
          <w:sz w:val="24"/>
          <w:szCs w:val="24"/>
        </w:rPr>
        <w:t xml:space="preserve"> </w:t>
      </w:r>
      <w:r w:rsidR="64E0E9D1" w:rsidRPr="00867423">
        <w:rPr>
          <w:rFonts w:ascii="Times New Roman" w:eastAsia="Times New Roman" w:hAnsi="Times New Roman" w:cs="Times New Roman"/>
          <w:sz w:val="24"/>
          <w:szCs w:val="24"/>
        </w:rPr>
        <w:t>keskkonnaseisundi muutusest</w:t>
      </w:r>
      <w:r w:rsidR="6AA975E6" w:rsidRPr="3F07A1F7">
        <w:rPr>
          <w:rFonts w:ascii="Times New Roman" w:eastAsia="Times New Roman" w:hAnsi="Times New Roman" w:cs="Times New Roman"/>
          <w:sz w:val="24"/>
          <w:szCs w:val="24"/>
        </w:rPr>
        <w:t xml:space="preserve"> (Euroopa Kohtu otsus C420/11)</w:t>
      </w:r>
      <w:r w:rsidR="64E0E9D1" w:rsidRPr="00867423">
        <w:rPr>
          <w:rFonts w:ascii="Times New Roman" w:eastAsia="Times New Roman" w:hAnsi="Times New Roman" w:cs="Times New Roman"/>
          <w:sz w:val="24"/>
          <w:szCs w:val="24"/>
        </w:rPr>
        <w:t>.</w:t>
      </w:r>
      <w:r w:rsidR="7ED9A678" w:rsidRPr="00867423">
        <w:rPr>
          <w:rFonts w:ascii="Times New Roman" w:eastAsia="Times New Roman" w:hAnsi="Times New Roman" w:cs="Times New Roman"/>
          <w:sz w:val="24"/>
          <w:szCs w:val="24"/>
        </w:rPr>
        <w:t xml:space="preserve"> </w:t>
      </w:r>
    </w:p>
    <w:p w14:paraId="6A41FA18" w14:textId="77777777" w:rsidR="00B2259F" w:rsidRPr="00867423" w:rsidRDefault="00B2259F" w:rsidP="37B0B655">
      <w:pPr>
        <w:spacing w:after="0" w:line="240" w:lineRule="auto"/>
        <w:contextualSpacing/>
        <w:jc w:val="both"/>
        <w:rPr>
          <w:rFonts w:ascii="Times New Roman" w:eastAsia="Times New Roman" w:hAnsi="Times New Roman" w:cs="Times New Roman"/>
          <w:sz w:val="24"/>
          <w:szCs w:val="24"/>
        </w:rPr>
      </w:pPr>
    </w:p>
    <w:p w14:paraId="57488641" w14:textId="0701439C" w:rsidR="00B2259F" w:rsidRPr="00867423" w:rsidRDefault="449B9268" w:rsidP="02D5AA25">
      <w:pPr>
        <w:spacing w:after="0" w:line="240" w:lineRule="auto"/>
        <w:contextualSpacing/>
        <w:jc w:val="both"/>
        <w:rPr>
          <w:rFonts w:ascii="Times New Roman" w:eastAsia="Times New Roman" w:hAnsi="Times New Roman" w:cs="Times New Roman"/>
          <w:color w:val="000000" w:themeColor="text1"/>
          <w:sz w:val="24"/>
          <w:szCs w:val="24"/>
        </w:rPr>
      </w:pPr>
      <w:r w:rsidRPr="02D5AA25">
        <w:rPr>
          <w:rFonts w:ascii="Times New Roman" w:eastAsia="Times New Roman" w:hAnsi="Times New Roman" w:cs="Times New Roman"/>
          <w:sz w:val="24"/>
          <w:szCs w:val="24"/>
        </w:rPr>
        <w:t xml:space="preserve">Võimalikke vahetuid mõjusid inimese tervisele, kultuuripärandile või varale, mis ei avaldu looduskeskkonna kaudu ja mis ei kuulu </w:t>
      </w:r>
      <w:proofErr w:type="spellStart"/>
      <w:r w:rsidRPr="02D5AA25">
        <w:rPr>
          <w:rFonts w:ascii="Times New Roman" w:eastAsia="Times New Roman" w:hAnsi="Times New Roman" w:cs="Times New Roman"/>
          <w:sz w:val="24"/>
          <w:szCs w:val="24"/>
        </w:rPr>
        <w:t>KeHJS</w:t>
      </w:r>
      <w:r w:rsidR="5ADB584E" w:rsidRPr="02D5AA25">
        <w:rPr>
          <w:rFonts w:ascii="Times New Roman" w:eastAsia="Times New Roman" w:hAnsi="Times New Roman" w:cs="Times New Roman"/>
          <w:sz w:val="24"/>
          <w:szCs w:val="24"/>
        </w:rPr>
        <w:t>i</w:t>
      </w:r>
      <w:proofErr w:type="spellEnd"/>
      <w:r w:rsidRPr="02D5AA25">
        <w:rPr>
          <w:rFonts w:ascii="Times New Roman" w:eastAsia="Times New Roman" w:hAnsi="Times New Roman" w:cs="Times New Roman"/>
          <w:sz w:val="24"/>
          <w:szCs w:val="24"/>
        </w:rPr>
        <w:t xml:space="preserve"> kohaldumisalasse, hinnatakse vajaduse</w:t>
      </w:r>
      <w:r w:rsidR="5BE28C99" w:rsidRPr="02D5AA25">
        <w:rPr>
          <w:rFonts w:ascii="Times New Roman" w:eastAsia="Times New Roman" w:hAnsi="Times New Roman" w:cs="Times New Roman"/>
          <w:sz w:val="24"/>
          <w:szCs w:val="24"/>
        </w:rPr>
        <w:t xml:space="preserve"> korral</w:t>
      </w:r>
      <w:r w:rsidRPr="02D5AA25">
        <w:rPr>
          <w:rFonts w:ascii="Times New Roman" w:eastAsia="Times New Roman" w:hAnsi="Times New Roman" w:cs="Times New Roman"/>
          <w:sz w:val="24"/>
          <w:szCs w:val="24"/>
        </w:rPr>
        <w:t xml:space="preserve"> mõnes muus menetluses</w:t>
      </w:r>
      <w:r w:rsidR="3669C754" w:rsidRPr="02D5AA25">
        <w:rPr>
          <w:rFonts w:ascii="Times New Roman" w:eastAsia="Times New Roman" w:hAnsi="Times New Roman" w:cs="Times New Roman"/>
          <w:sz w:val="24"/>
          <w:szCs w:val="24"/>
        </w:rPr>
        <w:t>.</w:t>
      </w:r>
      <w:r w:rsidR="4930516C" w:rsidRPr="02D5AA25">
        <w:rPr>
          <w:rFonts w:ascii="Times New Roman" w:eastAsia="Times New Roman" w:hAnsi="Times New Roman" w:cs="Times New Roman"/>
          <w:sz w:val="24"/>
          <w:szCs w:val="24"/>
        </w:rPr>
        <w:t xml:space="preserve"> </w:t>
      </w:r>
      <w:r w:rsidR="367CCC3F" w:rsidRPr="02D5AA25">
        <w:rPr>
          <w:rFonts w:ascii="Times New Roman" w:eastAsia="Times New Roman" w:hAnsi="Times New Roman" w:cs="Times New Roman"/>
          <w:color w:val="000000" w:themeColor="text1"/>
          <w:sz w:val="24"/>
          <w:szCs w:val="24"/>
        </w:rPr>
        <w:t xml:space="preserve">KMH/KSH ei ole kõikide mõjude hindamise tööriist, vaid üks soovituslik sisend kavandatava tegevuse üle otsustamisel. KMH/KSH eesmärk on anda otsustajale teavet kavandatava tegevuse oluliste keskkonnamõjude kohta. Olulise keskkonnamõju esinemise korral hinnatakse KMH/KSH raames ka mõju </w:t>
      </w:r>
      <w:r w:rsidR="61143529" w:rsidRPr="02D5AA25">
        <w:rPr>
          <w:rFonts w:ascii="Times New Roman" w:eastAsia="Times New Roman" w:hAnsi="Times New Roman" w:cs="Times New Roman"/>
          <w:color w:val="000000" w:themeColor="text1"/>
          <w:sz w:val="24"/>
          <w:szCs w:val="24"/>
        </w:rPr>
        <w:t xml:space="preserve">tervisele varale või </w:t>
      </w:r>
      <w:r w:rsidR="367CCC3F" w:rsidRPr="02D5AA25">
        <w:rPr>
          <w:rFonts w:ascii="Times New Roman" w:eastAsia="Times New Roman" w:hAnsi="Times New Roman" w:cs="Times New Roman"/>
          <w:color w:val="000000" w:themeColor="text1"/>
          <w:sz w:val="24"/>
          <w:szCs w:val="24"/>
        </w:rPr>
        <w:t xml:space="preserve">kultuuripärandile ning vajaduse korral kavandatakse meetmed </w:t>
      </w:r>
      <w:r w:rsidR="2F180050" w:rsidRPr="02D5AA25">
        <w:rPr>
          <w:rFonts w:ascii="Times New Roman" w:eastAsia="Times New Roman" w:hAnsi="Times New Roman" w:cs="Times New Roman"/>
          <w:sz w:val="24"/>
          <w:szCs w:val="24"/>
        </w:rPr>
        <w:t xml:space="preserve">olulise mõju </w:t>
      </w:r>
      <w:r w:rsidR="367CCC3F" w:rsidRPr="02D5AA25">
        <w:rPr>
          <w:rFonts w:ascii="Times New Roman" w:eastAsia="Times New Roman" w:hAnsi="Times New Roman" w:cs="Times New Roman"/>
          <w:color w:val="000000" w:themeColor="text1"/>
          <w:sz w:val="24"/>
          <w:szCs w:val="24"/>
        </w:rPr>
        <w:t xml:space="preserve">vältimiseks või leevendamiseks. Juhtudel, kui </w:t>
      </w:r>
      <w:r w:rsidR="271D0493" w:rsidRPr="02D5AA25">
        <w:rPr>
          <w:rFonts w:ascii="Times New Roman" w:eastAsia="Times New Roman" w:hAnsi="Times New Roman" w:cs="Times New Roman"/>
          <w:color w:val="000000" w:themeColor="text1"/>
          <w:sz w:val="24"/>
          <w:szCs w:val="24"/>
        </w:rPr>
        <w:t xml:space="preserve">tervisele, varale või </w:t>
      </w:r>
      <w:r w:rsidR="367CCC3F" w:rsidRPr="02D5AA25">
        <w:rPr>
          <w:rFonts w:ascii="Times New Roman" w:eastAsia="Times New Roman" w:hAnsi="Times New Roman" w:cs="Times New Roman"/>
          <w:color w:val="000000" w:themeColor="text1"/>
          <w:sz w:val="24"/>
          <w:szCs w:val="24"/>
        </w:rPr>
        <w:t xml:space="preserve">kultuuripärandile KMH/KSH raames mõju ei hinnata, ei tähenda see automaatselt, et </w:t>
      </w:r>
      <w:r w:rsidR="673FE1A3" w:rsidRPr="02D5AA25">
        <w:rPr>
          <w:rFonts w:ascii="Times New Roman" w:eastAsia="Times New Roman" w:hAnsi="Times New Roman" w:cs="Times New Roman"/>
          <w:color w:val="000000" w:themeColor="text1"/>
          <w:sz w:val="24"/>
          <w:szCs w:val="24"/>
        </w:rPr>
        <w:t xml:space="preserve">need </w:t>
      </w:r>
      <w:r w:rsidR="367CCC3F" w:rsidRPr="02D5AA25">
        <w:rPr>
          <w:rFonts w:ascii="Times New Roman" w:eastAsia="Times New Roman" w:hAnsi="Times New Roman" w:cs="Times New Roman"/>
          <w:color w:val="000000" w:themeColor="text1"/>
          <w:sz w:val="24"/>
          <w:szCs w:val="24"/>
        </w:rPr>
        <w:t xml:space="preserve">aspektid jääksid otsustamisel arvestamata. Selliseid mõjusid käsitletakse vajaduse korral nende jaoks sobival viisil planeeringu ja/või tegevusloa menetlustes. </w:t>
      </w:r>
      <w:r w:rsidR="56BBFAD3" w:rsidRPr="02D5AA25">
        <w:rPr>
          <w:rFonts w:ascii="Times New Roman" w:eastAsia="Times New Roman" w:hAnsi="Times New Roman" w:cs="Times New Roman"/>
          <w:color w:val="000000" w:themeColor="text1"/>
          <w:sz w:val="24"/>
          <w:szCs w:val="24"/>
        </w:rPr>
        <w:t>Näiteks v</w:t>
      </w:r>
      <w:r w:rsidR="367CCC3F" w:rsidRPr="02D5AA25">
        <w:rPr>
          <w:rFonts w:ascii="Times New Roman" w:eastAsia="Times New Roman" w:hAnsi="Times New Roman" w:cs="Times New Roman"/>
          <w:color w:val="000000" w:themeColor="text1"/>
          <w:sz w:val="24"/>
          <w:szCs w:val="24"/>
        </w:rPr>
        <w:t>ahetuid mõjusid kultuuripärandile, mis ei avaldu keskkonna kaudu ja mis ei kuulu KMH/KSH raames hindamisele, on võimalik käsitleda planeerimismenetluses planeeringu asjakohaste mõjude hindamisel ning planeerimismenetluses ja tegevuslubade menetluses muinsuskaitseseadusest tulenevate nõuete kaudu (nt muinsuskaitse eritingimused, arheoloogilised, veealuse kultuuripärandi ja pühapaikade uuringud). Lisaks tagab kultuuripärandiga arvestamise Muinsuskaitseameti kooskõlastused planeerimis- ja tegevuslubade menetlustes.</w:t>
      </w:r>
      <w:r w:rsidR="21A57F6B" w:rsidRPr="02D5AA25">
        <w:rPr>
          <w:rFonts w:ascii="Times New Roman" w:eastAsia="Times New Roman" w:hAnsi="Times New Roman" w:cs="Times New Roman"/>
          <w:color w:val="000000" w:themeColor="text1"/>
          <w:sz w:val="24"/>
          <w:szCs w:val="24"/>
        </w:rPr>
        <w:t xml:space="preserve"> </w:t>
      </w:r>
      <w:r w:rsidR="367CCC3F" w:rsidRPr="02D5AA25">
        <w:rPr>
          <w:rFonts w:ascii="Times New Roman" w:eastAsia="Times New Roman" w:hAnsi="Times New Roman" w:cs="Times New Roman"/>
          <w:color w:val="000000" w:themeColor="text1"/>
          <w:sz w:val="24"/>
          <w:szCs w:val="24"/>
        </w:rPr>
        <w:t>Selline jaotus aitab vältida dubleerimist ning hoiab KMH/KSH fookuse selgelt olulisel keskkonnamõjul.</w:t>
      </w:r>
    </w:p>
    <w:p w14:paraId="4A3BCE12" w14:textId="79BF84FC" w:rsidR="43E9BBEB" w:rsidRDefault="43E9BBEB" w:rsidP="43E9BBEB">
      <w:pPr>
        <w:spacing w:after="0" w:line="240" w:lineRule="auto"/>
        <w:contextualSpacing/>
        <w:jc w:val="both"/>
        <w:rPr>
          <w:rFonts w:ascii="Times New Roman" w:eastAsia="Times New Roman" w:hAnsi="Times New Roman" w:cs="Times New Roman"/>
          <w:sz w:val="24"/>
          <w:szCs w:val="24"/>
        </w:rPr>
      </w:pPr>
    </w:p>
    <w:p w14:paraId="747FC369" w14:textId="106A8239" w:rsidR="4155EAD1" w:rsidRDefault="40B08BCF" w:rsidP="37B0B655">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 xml:space="preserve">Samas </w:t>
      </w:r>
      <w:r w:rsidR="792AEF73" w:rsidRPr="37B0B655">
        <w:rPr>
          <w:rFonts w:ascii="Times New Roman" w:hAnsi="Times New Roman" w:cs="Times New Roman"/>
          <w:sz w:val="24"/>
          <w:szCs w:val="24"/>
        </w:rPr>
        <w:t>jäetakse</w:t>
      </w:r>
      <w:r w:rsidRPr="37B0B655">
        <w:rPr>
          <w:rFonts w:ascii="Times New Roman" w:hAnsi="Times New Roman" w:cs="Times New Roman"/>
          <w:sz w:val="24"/>
          <w:szCs w:val="24"/>
        </w:rPr>
        <w:t xml:space="preserve"> muudatusettepanekuga </w:t>
      </w:r>
      <w:r w:rsidR="00590D51" w:rsidRPr="37B0B655">
        <w:rPr>
          <w:rFonts w:ascii="Times New Roman" w:hAnsi="Times New Roman" w:cs="Times New Roman"/>
          <w:sz w:val="24"/>
          <w:szCs w:val="24"/>
        </w:rPr>
        <w:t>termini</w:t>
      </w:r>
      <w:r w:rsidRPr="37B0B655">
        <w:rPr>
          <w:rFonts w:ascii="Times New Roman" w:hAnsi="Times New Roman" w:cs="Times New Roman"/>
          <w:sz w:val="24"/>
          <w:szCs w:val="24"/>
        </w:rPr>
        <w:t xml:space="preserve"> „keskkonnamõju“ </w:t>
      </w:r>
      <w:r w:rsidR="00562DBB" w:rsidRPr="37B0B655">
        <w:rPr>
          <w:rFonts w:ascii="Times New Roman" w:hAnsi="Times New Roman" w:cs="Times New Roman"/>
          <w:sz w:val="24"/>
          <w:szCs w:val="24"/>
        </w:rPr>
        <w:t xml:space="preserve">määratlusest </w:t>
      </w:r>
      <w:r w:rsidR="792AEF73" w:rsidRPr="37B0B655">
        <w:rPr>
          <w:rFonts w:ascii="Times New Roman" w:hAnsi="Times New Roman" w:cs="Times New Roman"/>
          <w:sz w:val="24"/>
          <w:szCs w:val="24"/>
        </w:rPr>
        <w:t>välja viide</w:t>
      </w:r>
      <w:r w:rsidRPr="37B0B655">
        <w:rPr>
          <w:rFonts w:ascii="Times New Roman" w:hAnsi="Times New Roman" w:cs="Times New Roman"/>
          <w:sz w:val="24"/>
          <w:szCs w:val="24"/>
        </w:rPr>
        <w:t xml:space="preserve"> inimese </w:t>
      </w:r>
      <w:r w:rsidR="1EAC3498" w:rsidRPr="37B0B655">
        <w:rPr>
          <w:rFonts w:ascii="Times New Roman" w:hAnsi="Times New Roman" w:cs="Times New Roman"/>
          <w:sz w:val="24"/>
          <w:szCs w:val="24"/>
        </w:rPr>
        <w:t>heaolu</w:t>
      </w:r>
      <w:r w:rsidRPr="37B0B655">
        <w:rPr>
          <w:rFonts w:ascii="Times New Roman" w:hAnsi="Times New Roman" w:cs="Times New Roman"/>
          <w:sz w:val="24"/>
          <w:szCs w:val="24"/>
        </w:rPr>
        <w:t>le</w:t>
      </w:r>
      <w:r w:rsidR="00BD0A8A">
        <w:rPr>
          <w:rFonts w:ascii="Times New Roman" w:hAnsi="Times New Roman" w:cs="Times New Roman"/>
          <w:sz w:val="24"/>
          <w:szCs w:val="24"/>
        </w:rPr>
        <w:t>, et luua õigusselgus</w:t>
      </w:r>
      <w:r w:rsidR="004B79BE">
        <w:rPr>
          <w:rFonts w:ascii="Times New Roman" w:hAnsi="Times New Roman" w:cs="Times New Roman"/>
          <w:sz w:val="24"/>
          <w:szCs w:val="24"/>
        </w:rPr>
        <w:t xml:space="preserve"> KMH</w:t>
      </w:r>
      <w:r w:rsidR="0074731C">
        <w:rPr>
          <w:rFonts w:ascii="Times New Roman" w:hAnsi="Times New Roman" w:cs="Times New Roman"/>
          <w:sz w:val="24"/>
          <w:szCs w:val="24"/>
        </w:rPr>
        <w:t xml:space="preserve"> uurimiseseme ja </w:t>
      </w:r>
      <w:r w:rsidR="005D5366">
        <w:rPr>
          <w:rFonts w:ascii="Times New Roman" w:hAnsi="Times New Roman" w:cs="Times New Roman"/>
          <w:sz w:val="24"/>
          <w:szCs w:val="24"/>
        </w:rPr>
        <w:t>sellega seotud ootuste vahel. Nimelt on praktikas tekkinud</w:t>
      </w:r>
      <w:r w:rsidR="009F1CA0">
        <w:rPr>
          <w:rFonts w:ascii="Times New Roman" w:hAnsi="Times New Roman" w:cs="Times New Roman"/>
          <w:sz w:val="24"/>
          <w:szCs w:val="24"/>
        </w:rPr>
        <w:t xml:space="preserve"> </w:t>
      </w:r>
      <w:r w:rsidR="003B4268">
        <w:rPr>
          <w:rFonts w:ascii="Times New Roman" w:hAnsi="Times New Roman" w:cs="Times New Roman"/>
          <w:sz w:val="24"/>
          <w:szCs w:val="24"/>
        </w:rPr>
        <w:t xml:space="preserve">järjest </w:t>
      </w:r>
      <w:r w:rsidR="007606C6">
        <w:rPr>
          <w:rFonts w:ascii="Times New Roman" w:hAnsi="Times New Roman" w:cs="Times New Roman"/>
          <w:sz w:val="24"/>
          <w:szCs w:val="24"/>
        </w:rPr>
        <w:t>rohkem ootust, et KMH käigus tuleks hinnata kavandatava tegevuse kõikvõimalikke mõjusid</w:t>
      </w:r>
      <w:r w:rsidR="004A7651">
        <w:rPr>
          <w:rFonts w:ascii="Times New Roman" w:hAnsi="Times New Roman" w:cs="Times New Roman"/>
          <w:sz w:val="24"/>
          <w:szCs w:val="24"/>
        </w:rPr>
        <w:t>, s</w:t>
      </w:r>
      <w:r w:rsidR="00093EBE">
        <w:rPr>
          <w:rFonts w:ascii="Times New Roman" w:hAnsi="Times New Roman" w:cs="Times New Roman"/>
          <w:sz w:val="24"/>
          <w:szCs w:val="24"/>
        </w:rPr>
        <w:t>ealhulgas</w:t>
      </w:r>
      <w:r w:rsidR="004A7651">
        <w:rPr>
          <w:rFonts w:ascii="Times New Roman" w:hAnsi="Times New Roman" w:cs="Times New Roman"/>
          <w:sz w:val="24"/>
          <w:szCs w:val="24"/>
        </w:rPr>
        <w:t xml:space="preserve"> neid, mis ei ole tingitud tegevusega </w:t>
      </w:r>
      <w:r w:rsidR="00BF5893">
        <w:rPr>
          <w:rFonts w:ascii="Times New Roman" w:hAnsi="Times New Roman" w:cs="Times New Roman"/>
          <w:sz w:val="24"/>
          <w:szCs w:val="24"/>
        </w:rPr>
        <w:t>looduskeskkon</w:t>
      </w:r>
      <w:r w:rsidR="00315E26">
        <w:rPr>
          <w:rFonts w:ascii="Times New Roman" w:hAnsi="Times New Roman" w:cs="Times New Roman"/>
          <w:sz w:val="24"/>
          <w:szCs w:val="24"/>
        </w:rPr>
        <w:t>na mõjut</w:t>
      </w:r>
      <w:r w:rsidR="002A10B9">
        <w:rPr>
          <w:rFonts w:ascii="Times New Roman" w:hAnsi="Times New Roman" w:cs="Times New Roman"/>
          <w:sz w:val="24"/>
          <w:szCs w:val="24"/>
        </w:rPr>
        <w:t>amise</w:t>
      </w:r>
      <w:r w:rsidR="00B91154">
        <w:rPr>
          <w:rFonts w:ascii="Times New Roman" w:hAnsi="Times New Roman" w:cs="Times New Roman"/>
          <w:sz w:val="24"/>
          <w:szCs w:val="24"/>
        </w:rPr>
        <w:t>st</w:t>
      </w:r>
      <w:r w:rsidR="00BD30EE">
        <w:rPr>
          <w:rFonts w:ascii="Times New Roman" w:hAnsi="Times New Roman" w:cs="Times New Roman"/>
          <w:sz w:val="24"/>
          <w:szCs w:val="24"/>
        </w:rPr>
        <w:t xml:space="preserve"> (</w:t>
      </w:r>
      <w:r w:rsidR="007705A0">
        <w:rPr>
          <w:rFonts w:ascii="Times New Roman" w:hAnsi="Times New Roman" w:cs="Times New Roman"/>
          <w:sz w:val="24"/>
          <w:szCs w:val="24"/>
        </w:rPr>
        <w:t>n</w:t>
      </w:r>
      <w:r w:rsidR="00047B6E">
        <w:rPr>
          <w:rFonts w:ascii="Times New Roman" w:hAnsi="Times New Roman" w:cs="Times New Roman"/>
          <w:sz w:val="24"/>
          <w:szCs w:val="24"/>
        </w:rPr>
        <w:t>äiteks</w:t>
      </w:r>
      <w:r w:rsidR="007705A0">
        <w:rPr>
          <w:rFonts w:ascii="Times New Roman" w:hAnsi="Times New Roman" w:cs="Times New Roman"/>
          <w:sz w:val="24"/>
          <w:szCs w:val="24"/>
        </w:rPr>
        <w:t xml:space="preserve"> </w:t>
      </w:r>
      <w:proofErr w:type="spellStart"/>
      <w:r w:rsidR="007705A0">
        <w:rPr>
          <w:rFonts w:ascii="Times New Roman" w:hAnsi="Times New Roman" w:cs="Times New Roman"/>
          <w:sz w:val="24"/>
          <w:szCs w:val="24"/>
        </w:rPr>
        <w:t>sotsiaal-majanduslikud</w:t>
      </w:r>
      <w:proofErr w:type="spellEnd"/>
      <w:r w:rsidR="007705A0">
        <w:rPr>
          <w:rFonts w:ascii="Times New Roman" w:hAnsi="Times New Roman" w:cs="Times New Roman"/>
          <w:sz w:val="24"/>
          <w:szCs w:val="24"/>
        </w:rPr>
        <w:t xml:space="preserve"> mõjud</w:t>
      </w:r>
      <w:r w:rsidR="009B7BF7">
        <w:rPr>
          <w:rFonts w:ascii="Times New Roman" w:hAnsi="Times New Roman" w:cs="Times New Roman"/>
          <w:sz w:val="24"/>
          <w:szCs w:val="24"/>
        </w:rPr>
        <w:t>, inimese heaolu laiemas mõttes</w:t>
      </w:r>
      <w:r w:rsidR="007705A0">
        <w:rPr>
          <w:rFonts w:ascii="Times New Roman" w:hAnsi="Times New Roman" w:cs="Times New Roman"/>
          <w:sz w:val="24"/>
          <w:szCs w:val="24"/>
        </w:rPr>
        <w:t>)</w:t>
      </w:r>
      <w:r w:rsidR="00B91154">
        <w:rPr>
          <w:rFonts w:ascii="Times New Roman" w:hAnsi="Times New Roman" w:cs="Times New Roman"/>
          <w:sz w:val="24"/>
          <w:szCs w:val="24"/>
        </w:rPr>
        <w:t xml:space="preserve">. </w:t>
      </w:r>
    </w:p>
    <w:p w14:paraId="2442AB55" w14:textId="35EFB9BA" w:rsidR="2C9F8198" w:rsidRDefault="2C9F8198" w:rsidP="2C9F8198">
      <w:pPr>
        <w:spacing w:after="0" w:line="240" w:lineRule="auto"/>
        <w:contextualSpacing/>
        <w:jc w:val="both"/>
        <w:rPr>
          <w:rFonts w:ascii="Times New Roman" w:hAnsi="Times New Roman" w:cs="Times New Roman"/>
          <w:sz w:val="24"/>
          <w:szCs w:val="24"/>
        </w:rPr>
      </w:pPr>
    </w:p>
    <w:p w14:paraId="2494DEA7" w14:textId="5306F102" w:rsidR="00130347" w:rsidRDefault="54C6A789"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Muudatuste selgituseks on oluline välja tuua</w:t>
      </w:r>
      <w:r w:rsidR="18DD3E3E" w:rsidRPr="02D5AA25">
        <w:rPr>
          <w:rFonts w:ascii="Times New Roman" w:hAnsi="Times New Roman" w:cs="Times New Roman"/>
          <w:sz w:val="24"/>
          <w:szCs w:val="24"/>
        </w:rPr>
        <w:t xml:space="preserve"> ka</w:t>
      </w:r>
      <w:r w:rsidRPr="02D5AA25">
        <w:rPr>
          <w:rFonts w:ascii="Times New Roman" w:hAnsi="Times New Roman" w:cs="Times New Roman"/>
          <w:sz w:val="24"/>
          <w:szCs w:val="24"/>
        </w:rPr>
        <w:t xml:space="preserve"> KMH algne eesmärk. KMH võeti kasutusele 1960.–1970. aastatel vastusena olukorrale, kus majandus- ja taristuarendused põhjustasid ulatuslikku ning sageli pöördumatut kahju looduskeskkonnale, ilma et otsuste tegemisel oleks neid mõjusid süsteemselt hinnatud. KMH eesmär</w:t>
      </w:r>
      <w:r w:rsidR="5B742483" w:rsidRPr="02D5AA25">
        <w:rPr>
          <w:rFonts w:ascii="Times New Roman" w:hAnsi="Times New Roman" w:cs="Times New Roman"/>
          <w:sz w:val="24"/>
          <w:szCs w:val="24"/>
        </w:rPr>
        <w:t>k</w:t>
      </w:r>
      <w:r w:rsidRPr="02D5AA25">
        <w:rPr>
          <w:rFonts w:ascii="Times New Roman" w:hAnsi="Times New Roman" w:cs="Times New Roman"/>
          <w:sz w:val="24"/>
          <w:szCs w:val="24"/>
        </w:rPr>
        <w:t xml:space="preserve"> on 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w:t>
      </w:r>
    </w:p>
    <w:p w14:paraId="1CB56F7C" w14:textId="07CD9568" w:rsidR="02D5AA25" w:rsidRDefault="02D5AA25" w:rsidP="02D5AA25">
      <w:pPr>
        <w:spacing w:after="0" w:line="240" w:lineRule="auto"/>
        <w:contextualSpacing/>
        <w:jc w:val="both"/>
        <w:rPr>
          <w:rFonts w:ascii="Times New Roman" w:hAnsi="Times New Roman" w:cs="Times New Roman"/>
          <w:sz w:val="24"/>
          <w:szCs w:val="24"/>
        </w:rPr>
      </w:pPr>
    </w:p>
    <w:p w14:paraId="5034FB81" w14:textId="351290E9" w:rsidR="00130347" w:rsidRPr="00130347" w:rsidRDefault="0371E4E0" w:rsidP="02D5AA25">
      <w:pPr>
        <w:spacing w:after="0" w:line="240" w:lineRule="auto"/>
        <w:contextualSpacing/>
        <w:jc w:val="both"/>
        <w:rPr>
          <w:rFonts w:ascii="Times New Roman" w:hAnsi="Times New Roman" w:cs="Times New Roman"/>
          <w:sz w:val="24"/>
          <w:szCs w:val="24"/>
        </w:rPr>
      </w:pPr>
      <w:proofErr w:type="spellStart"/>
      <w:r w:rsidRPr="37B0B655">
        <w:rPr>
          <w:rFonts w:ascii="Times New Roman" w:eastAsia="Times New Roman" w:hAnsi="Times New Roman" w:cs="Times New Roman"/>
          <w:sz w:val="24"/>
          <w:szCs w:val="24"/>
        </w:rPr>
        <w:t>KeÜS</w:t>
      </w:r>
      <w:r w:rsidR="29786AEB" w:rsidRPr="37B0B655">
        <w:rPr>
          <w:rFonts w:ascii="Times New Roman" w:eastAsia="Times New Roman" w:hAnsi="Times New Roman" w:cs="Times New Roman"/>
          <w:sz w:val="24"/>
          <w:szCs w:val="24"/>
        </w:rPr>
        <w:t>i</w:t>
      </w:r>
      <w:proofErr w:type="spellEnd"/>
      <w:r w:rsidR="16EB477C">
        <w:rPr>
          <w:rFonts w:ascii="Times New Roman" w:eastAsia="Times New Roman" w:hAnsi="Times New Roman" w:cs="Times New Roman"/>
          <w:sz w:val="24"/>
          <w:szCs w:val="24"/>
        </w:rPr>
        <w:t xml:space="preserve"> § 3 </w:t>
      </w:r>
      <w:r w:rsidR="1BC8C85C" w:rsidRPr="2C9F8198">
        <w:rPr>
          <w:rFonts w:ascii="Times New Roman" w:eastAsia="Times New Roman" w:hAnsi="Times New Roman" w:cs="Times New Roman"/>
          <w:sz w:val="24"/>
          <w:szCs w:val="24"/>
        </w:rPr>
        <w:t>l</w:t>
      </w:r>
      <w:r w:rsidR="68D019F5" w:rsidRPr="2C9F8198">
        <w:rPr>
          <w:rFonts w:ascii="Times New Roman" w:eastAsia="Times New Roman" w:hAnsi="Times New Roman" w:cs="Times New Roman"/>
          <w:sz w:val="24"/>
          <w:szCs w:val="24"/>
        </w:rPr>
        <w:t>õike</w:t>
      </w:r>
      <w:r w:rsidR="16EB477C">
        <w:rPr>
          <w:rFonts w:ascii="Times New Roman" w:eastAsia="Times New Roman" w:hAnsi="Times New Roman" w:cs="Times New Roman"/>
          <w:sz w:val="24"/>
          <w:szCs w:val="24"/>
        </w:rPr>
        <w:t xml:space="preserve"> 1 kohaselt on keskkonnahäiring </w:t>
      </w:r>
      <w:r w:rsidR="1CAC020A">
        <w:rPr>
          <w:rFonts w:ascii="Times New Roman" w:eastAsia="Times New Roman" w:hAnsi="Times New Roman" w:cs="Times New Roman"/>
          <w:sz w:val="24"/>
          <w:szCs w:val="24"/>
        </w:rPr>
        <w:t xml:space="preserve">inimtegevusega kaasnev vahetu või kaudne ebasoodne mõju keskkonnale, </w:t>
      </w:r>
      <w:r w:rsidR="16EB477C" w:rsidRPr="00AE7FE4">
        <w:rPr>
          <w:rFonts w:ascii="Times New Roman" w:eastAsia="Times New Roman" w:hAnsi="Times New Roman" w:cs="Times New Roman"/>
          <w:sz w:val="24"/>
          <w:szCs w:val="24"/>
        </w:rPr>
        <w:t>sealhulgas keskkonna kaudu toimiv mõju inimese tervisele, heaolule</w:t>
      </w:r>
      <w:r w:rsidR="3593249B" w:rsidRPr="58D7800B">
        <w:rPr>
          <w:rFonts w:ascii="Times New Roman" w:eastAsia="Times New Roman" w:hAnsi="Times New Roman" w:cs="Times New Roman"/>
          <w:sz w:val="24"/>
          <w:szCs w:val="24"/>
        </w:rPr>
        <w:t xml:space="preserve">, </w:t>
      </w:r>
      <w:r w:rsidR="16EB477C" w:rsidRPr="00AE7FE4">
        <w:rPr>
          <w:rFonts w:ascii="Times New Roman" w:eastAsia="Times New Roman" w:hAnsi="Times New Roman" w:cs="Times New Roman"/>
          <w:sz w:val="24"/>
          <w:szCs w:val="24"/>
        </w:rPr>
        <w:t>varale või kultuuripärandile.</w:t>
      </w:r>
      <w:r w:rsidR="029DCFAB">
        <w:rPr>
          <w:rFonts w:ascii="Times New Roman" w:eastAsia="Times New Roman" w:hAnsi="Times New Roman" w:cs="Times New Roman"/>
          <w:sz w:val="24"/>
          <w:szCs w:val="24"/>
        </w:rPr>
        <w:t xml:space="preserve"> </w:t>
      </w:r>
      <w:r w:rsidR="1E0C9499" w:rsidRPr="28323C6D">
        <w:rPr>
          <w:rFonts w:ascii="Times New Roman" w:eastAsia="Times New Roman" w:hAnsi="Times New Roman" w:cs="Times New Roman"/>
          <w:sz w:val="24"/>
          <w:szCs w:val="24"/>
        </w:rPr>
        <w:t>K</w:t>
      </w:r>
      <w:r w:rsidR="6C5F01D9" w:rsidRPr="28323C6D">
        <w:rPr>
          <w:rFonts w:ascii="Times New Roman" w:eastAsia="Times New Roman" w:hAnsi="Times New Roman" w:cs="Times New Roman"/>
          <w:sz w:val="24"/>
          <w:szCs w:val="24"/>
        </w:rPr>
        <w:t>eskkonnahäiringu</w:t>
      </w:r>
      <w:r w:rsidR="74724733" w:rsidRPr="28323C6D">
        <w:rPr>
          <w:rFonts w:ascii="Times New Roman" w:eastAsia="Times New Roman" w:hAnsi="Times New Roman" w:cs="Times New Roman"/>
          <w:sz w:val="24"/>
          <w:szCs w:val="24"/>
        </w:rPr>
        <w:t>na</w:t>
      </w:r>
      <w:r w:rsidRPr="37B0B655">
        <w:rPr>
          <w:rFonts w:ascii="Times New Roman" w:eastAsia="Times New Roman" w:hAnsi="Times New Roman" w:cs="Times New Roman"/>
          <w:sz w:val="24"/>
          <w:szCs w:val="24"/>
        </w:rPr>
        <w:t xml:space="preserve"> mõeldakse ka sellist ebasoodsat mõju, mis ei ületa arvulist normi või mis on arvulise normiga reguleerimata.</w:t>
      </w:r>
      <w:r>
        <w:rPr>
          <w:rFonts w:ascii="Times New Roman" w:eastAsia="Times New Roman" w:hAnsi="Times New Roman" w:cs="Times New Roman"/>
          <w:sz w:val="24"/>
          <w:szCs w:val="24"/>
        </w:rPr>
        <w:t xml:space="preserve"> </w:t>
      </w:r>
      <w:proofErr w:type="spellStart"/>
      <w:r w:rsidRPr="00130347">
        <w:rPr>
          <w:rFonts w:ascii="Times New Roman" w:hAnsi="Times New Roman" w:cs="Times New Roman"/>
          <w:sz w:val="24"/>
          <w:szCs w:val="24"/>
        </w:rPr>
        <w:t>KeÜS</w:t>
      </w:r>
      <w:proofErr w:type="spellEnd"/>
      <w:r w:rsidRPr="00130347">
        <w:rPr>
          <w:rFonts w:ascii="Times New Roman" w:hAnsi="Times New Roman" w:cs="Times New Roman"/>
          <w:sz w:val="24"/>
          <w:szCs w:val="24"/>
        </w:rPr>
        <w:t xml:space="preserve"> kommentaaride</w:t>
      </w:r>
      <w:r w:rsidR="00130347" w:rsidRPr="58D7800B">
        <w:rPr>
          <w:rStyle w:val="Allmrkuseviide"/>
          <w:rFonts w:ascii="Times New Roman" w:hAnsi="Times New Roman" w:cs="Times New Roman"/>
          <w:sz w:val="24"/>
          <w:szCs w:val="24"/>
        </w:rPr>
        <w:footnoteReference w:id="10"/>
      </w:r>
      <w:r w:rsidRPr="00130347">
        <w:rPr>
          <w:rFonts w:ascii="Times New Roman" w:hAnsi="Times New Roman" w:cs="Times New Roman"/>
          <w:sz w:val="24"/>
          <w:szCs w:val="24"/>
        </w:rPr>
        <w:t xml:space="preserve"> kohaselt </w:t>
      </w:r>
      <w:r w:rsidR="78E7F970" w:rsidRPr="4F3E6986">
        <w:rPr>
          <w:rFonts w:ascii="Times New Roman" w:eastAsia="Times New Roman" w:hAnsi="Times New Roman" w:cs="Times New Roman"/>
          <w:sz w:val="24"/>
          <w:szCs w:val="24"/>
        </w:rPr>
        <w:t>„</w:t>
      </w:r>
      <w:r w:rsidR="3881A393" w:rsidRPr="02D5AA25">
        <w:rPr>
          <w:rFonts w:ascii="Times New Roman" w:hAnsi="Times New Roman" w:cs="Times New Roman"/>
          <w:i/>
          <w:iCs/>
          <w:sz w:val="24"/>
          <w:szCs w:val="24"/>
        </w:rPr>
        <w:t>v</w:t>
      </w:r>
      <w:r w:rsidRPr="02D5AA25">
        <w:rPr>
          <w:rFonts w:ascii="Times New Roman" w:hAnsi="Times New Roman" w:cs="Times New Roman"/>
          <w:i/>
          <w:iCs/>
          <w:sz w:val="24"/>
          <w:szCs w:val="24"/>
        </w:rPr>
        <w:t>ahetu ebasoodne mõju toimib keskkonnale, inimese tervisele, heaolule ja varale või kultuuripärandile otse, ilma vahelülideta. Näiteks avaldab vahetut ebasoodsat mõju saastunud õhk. Kaudset ebasoodsat mõju avaldab aga näiteks ohtlike jäätmete ebaseaduslik loodusesse viimine, mis võib põhjustada pinnase saastumise ohtlike ainetega. Saastunud pinnasest võivad ohtlikud ained sattuda taimedesse ja sealt loomade ning omakorda inimeste organismi. Keskkonnahäiringuna saab käsitada isegi sellist juhtumit, kus ebasoodne mõju tekib seoses inimtegevuse lõppemisega. Näiteks kui puhkealana kasutatav metsaala võetakse kaitse alla kaitseala sihtkaitsevööndina ning seal keelatakse raie, on mõju ühest küljest soodne, kuna kaitstakse looduslikku mitmekesisust. Teisest küljest aga avaldab see ka ebasoodsat mõju, kuna seni korrashoitud puhkealal lubatakse säilitada langenud puid, matkaradu ei saa enam nii hästi kasutada ja ka valgust jääb vähemaks.</w:t>
      </w:r>
    </w:p>
    <w:p w14:paraId="1BA170BD" w14:textId="48F6167D" w:rsidR="00130347" w:rsidRDefault="00130347" w:rsidP="00130347">
      <w:pPr>
        <w:spacing w:after="0" w:line="240" w:lineRule="auto"/>
        <w:contextualSpacing/>
        <w:jc w:val="both"/>
        <w:rPr>
          <w:rFonts w:ascii="Times New Roman" w:hAnsi="Times New Roman" w:cs="Times New Roman"/>
          <w:i/>
          <w:iCs/>
          <w:sz w:val="24"/>
          <w:szCs w:val="24"/>
        </w:rPr>
      </w:pPr>
      <w:r w:rsidRPr="00130347">
        <w:rPr>
          <w:rFonts w:ascii="Times New Roman" w:hAnsi="Times New Roman" w:cs="Times New Roman"/>
          <w:i/>
          <w:iCs/>
          <w:sz w:val="24"/>
          <w:szCs w:val="24"/>
        </w:rPr>
        <w:t xml:space="preserve">Keskkonnahäiringu mõiste rakendusala piiritlemisel tuleb arvestada ka sellega, millised on keskkonnaõiguse </w:t>
      </w:r>
      <w:r w:rsidR="17D81A16" w:rsidRPr="2C9F8198">
        <w:rPr>
          <w:rFonts w:ascii="Times New Roman" w:hAnsi="Times New Roman" w:cs="Times New Roman"/>
          <w:i/>
          <w:iCs/>
          <w:sz w:val="24"/>
          <w:szCs w:val="24"/>
        </w:rPr>
        <w:t>reguleerimis</w:t>
      </w:r>
      <w:r w:rsidRPr="2C9F8198">
        <w:rPr>
          <w:rFonts w:ascii="Times New Roman" w:hAnsi="Times New Roman" w:cs="Times New Roman"/>
          <w:i/>
          <w:iCs/>
          <w:sz w:val="24"/>
          <w:szCs w:val="24"/>
        </w:rPr>
        <w:t>ala</w:t>
      </w:r>
      <w:r w:rsidRPr="00130347">
        <w:rPr>
          <w:rFonts w:ascii="Times New Roman" w:hAnsi="Times New Roman" w:cs="Times New Roman"/>
          <w:i/>
          <w:iCs/>
          <w:sz w:val="24"/>
          <w:szCs w:val="24"/>
        </w:rPr>
        <w:t xml:space="preserve"> ja üldse keskkonnavaldkonna piirid. Näiteks linnaruumi muutmisest tingitud pelgalt visuaalne mõju arhitektuuri-, ja üldisemalt kultuuriväärtustele, ei ole ilmselt keskkonnaküsimus. Samas aga juhul, kui sellise linnaruumi muutmisega kaasneb ka mõju linnakeskkonna looduslähedasematele osadele (näiteks avalikult kasutatava roheala vähenemine), võib seda mõju siiski keskkonnahäiringuna käsitada</w:t>
      </w:r>
      <w:r w:rsidRPr="4F3E6986">
        <w:rPr>
          <w:rFonts w:ascii="Times New Roman" w:hAnsi="Times New Roman" w:cs="Times New Roman"/>
          <w:sz w:val="24"/>
          <w:szCs w:val="24"/>
        </w:rPr>
        <w:t>.</w:t>
      </w:r>
      <w:r w:rsidR="5943A303" w:rsidRPr="4F3E6986">
        <w:rPr>
          <w:rFonts w:ascii="Times New Roman" w:hAnsi="Times New Roman" w:cs="Times New Roman"/>
          <w:sz w:val="24"/>
          <w:szCs w:val="24"/>
        </w:rPr>
        <w:t>”</w:t>
      </w:r>
    </w:p>
    <w:p w14:paraId="25F5AD36" w14:textId="77777777" w:rsidR="00D92257" w:rsidRDefault="00D92257" w:rsidP="00130347">
      <w:pPr>
        <w:spacing w:after="0" w:line="240" w:lineRule="auto"/>
        <w:contextualSpacing/>
        <w:jc w:val="both"/>
        <w:rPr>
          <w:rFonts w:ascii="Times New Roman" w:hAnsi="Times New Roman" w:cs="Times New Roman"/>
          <w:i/>
          <w:iCs/>
          <w:sz w:val="24"/>
          <w:szCs w:val="24"/>
        </w:rPr>
      </w:pPr>
    </w:p>
    <w:p w14:paraId="26155464" w14:textId="40E29A25" w:rsidR="00550C2B" w:rsidRDefault="54C6A789" w:rsidP="6C9D3860">
      <w:pPr>
        <w:spacing w:after="0" w:line="240" w:lineRule="auto"/>
        <w:jc w:val="both"/>
        <w:rPr>
          <w:rFonts w:ascii="Times New Roman" w:eastAsia="Times New Roman" w:hAnsi="Times New Roman" w:cs="Times New Roman"/>
          <w:sz w:val="24"/>
          <w:szCs w:val="24"/>
        </w:rPr>
      </w:pPr>
      <w:r w:rsidRPr="02D5AA25">
        <w:rPr>
          <w:rFonts w:ascii="Times New Roman" w:hAnsi="Times New Roman" w:cs="Times New Roman"/>
          <w:sz w:val="24"/>
          <w:szCs w:val="24"/>
        </w:rPr>
        <w:t>KMH/KSH keskendub keskkonna</w:t>
      </w:r>
      <w:r w:rsidR="1FB93901" w:rsidRPr="02D5AA25">
        <w:rPr>
          <w:rFonts w:ascii="Times New Roman" w:hAnsi="Times New Roman" w:cs="Times New Roman"/>
          <w:sz w:val="24"/>
          <w:szCs w:val="24"/>
        </w:rPr>
        <w:t xml:space="preserve">le ja selle kaudu avalduva </w:t>
      </w:r>
      <w:r w:rsidR="753CFBC6" w:rsidRPr="02D5AA25">
        <w:rPr>
          <w:rFonts w:ascii="Times New Roman" w:hAnsi="Times New Roman" w:cs="Times New Roman"/>
          <w:sz w:val="24"/>
          <w:szCs w:val="24"/>
        </w:rPr>
        <w:t xml:space="preserve">olulise </w:t>
      </w:r>
      <w:r w:rsidRPr="02D5AA25">
        <w:rPr>
          <w:rFonts w:ascii="Times New Roman" w:hAnsi="Times New Roman" w:cs="Times New Roman"/>
          <w:sz w:val="24"/>
          <w:szCs w:val="24"/>
        </w:rPr>
        <w:t>mõju</w:t>
      </w:r>
      <w:r w:rsidR="63A63D27" w:rsidRPr="02D5AA25">
        <w:rPr>
          <w:rFonts w:ascii="Times New Roman" w:hAnsi="Times New Roman" w:cs="Times New Roman"/>
          <w:sz w:val="24"/>
          <w:szCs w:val="24"/>
        </w:rPr>
        <w:t xml:space="preserve"> kindlakstegemisele, s</w:t>
      </w:r>
      <w:r w:rsidR="37906181" w:rsidRPr="02D5AA25">
        <w:rPr>
          <w:rFonts w:ascii="Times New Roman" w:hAnsi="Times New Roman" w:cs="Times New Roman"/>
          <w:sz w:val="24"/>
          <w:szCs w:val="24"/>
        </w:rPr>
        <w:t>ealhulgas</w:t>
      </w:r>
      <w:r w:rsidR="63A63D27" w:rsidRPr="02D5AA25">
        <w:rPr>
          <w:rFonts w:ascii="Times New Roman" w:hAnsi="Times New Roman" w:cs="Times New Roman"/>
          <w:sz w:val="24"/>
          <w:szCs w:val="24"/>
        </w:rPr>
        <w:t xml:space="preserve"> </w:t>
      </w:r>
      <w:r w:rsidR="753CFBC6" w:rsidRPr="02D5AA25">
        <w:rPr>
          <w:rFonts w:ascii="Times New Roman" w:hAnsi="Times New Roman" w:cs="Times New Roman"/>
          <w:sz w:val="24"/>
          <w:szCs w:val="24"/>
        </w:rPr>
        <w:t xml:space="preserve">selliste </w:t>
      </w:r>
      <w:r w:rsidR="63A63D27" w:rsidRPr="02D5AA25">
        <w:rPr>
          <w:rFonts w:ascii="Times New Roman" w:hAnsi="Times New Roman" w:cs="Times New Roman"/>
          <w:sz w:val="24"/>
          <w:szCs w:val="24"/>
        </w:rPr>
        <w:t xml:space="preserve">keskkonnahäiringute </w:t>
      </w:r>
      <w:r w:rsidR="11D1C5C5" w:rsidRPr="02D5AA25">
        <w:rPr>
          <w:rFonts w:ascii="Times New Roman" w:hAnsi="Times New Roman" w:cs="Times New Roman"/>
          <w:sz w:val="24"/>
          <w:szCs w:val="24"/>
        </w:rPr>
        <w:t xml:space="preserve">hindamisele </w:t>
      </w:r>
      <w:proofErr w:type="spellStart"/>
      <w:r w:rsidR="11D1C5C5" w:rsidRPr="02D5AA25">
        <w:rPr>
          <w:rFonts w:ascii="Times New Roman" w:hAnsi="Times New Roman" w:cs="Times New Roman"/>
          <w:sz w:val="24"/>
          <w:szCs w:val="24"/>
        </w:rPr>
        <w:t>KeÜS</w:t>
      </w:r>
      <w:r w:rsidR="54AFE398" w:rsidRPr="02D5AA25">
        <w:rPr>
          <w:rFonts w:ascii="Times New Roman" w:hAnsi="Times New Roman" w:cs="Times New Roman"/>
          <w:sz w:val="24"/>
          <w:szCs w:val="24"/>
        </w:rPr>
        <w:t>i</w:t>
      </w:r>
      <w:proofErr w:type="spellEnd"/>
      <w:r w:rsidR="11D1C5C5" w:rsidRPr="02D5AA25">
        <w:rPr>
          <w:rFonts w:ascii="Times New Roman" w:hAnsi="Times New Roman" w:cs="Times New Roman"/>
          <w:sz w:val="24"/>
          <w:szCs w:val="24"/>
        </w:rPr>
        <w:t xml:space="preserve"> mõttes</w:t>
      </w:r>
      <w:r w:rsidR="753CFBC6" w:rsidRPr="02D5AA25">
        <w:rPr>
          <w:rFonts w:ascii="Times New Roman" w:hAnsi="Times New Roman" w:cs="Times New Roman"/>
          <w:sz w:val="24"/>
          <w:szCs w:val="24"/>
        </w:rPr>
        <w:t>, millega võib kaasneda oluline keskkonnamõju (</w:t>
      </w:r>
      <w:proofErr w:type="spellStart"/>
      <w:r w:rsidR="7B0BD132" w:rsidRPr="02D5AA25">
        <w:rPr>
          <w:rFonts w:ascii="Times New Roman" w:hAnsi="Times New Roman" w:cs="Times New Roman"/>
          <w:sz w:val="24"/>
          <w:szCs w:val="24"/>
        </w:rPr>
        <w:t>KeÜS</w:t>
      </w:r>
      <w:proofErr w:type="spellEnd"/>
      <w:r w:rsidR="7B0BD132" w:rsidRPr="02D5AA25">
        <w:rPr>
          <w:rFonts w:ascii="Times New Roman" w:hAnsi="Times New Roman" w:cs="Times New Roman"/>
          <w:sz w:val="24"/>
          <w:szCs w:val="24"/>
        </w:rPr>
        <w:t xml:space="preserve"> § 3 lg 2 mõttes oluline keskkonnahäiring</w:t>
      </w:r>
      <w:r w:rsidR="2AB4382E" w:rsidRPr="02D5AA25">
        <w:rPr>
          <w:rFonts w:ascii="Times New Roman" w:hAnsi="Times New Roman" w:cs="Times New Roman"/>
          <w:sz w:val="24"/>
          <w:szCs w:val="24"/>
        </w:rPr>
        <w:t>)</w:t>
      </w:r>
      <w:r w:rsidR="11D1C5C5" w:rsidRPr="02D5AA25">
        <w:rPr>
          <w:rFonts w:ascii="Times New Roman" w:hAnsi="Times New Roman" w:cs="Times New Roman"/>
          <w:sz w:val="24"/>
          <w:szCs w:val="24"/>
        </w:rPr>
        <w:t xml:space="preserve">. </w:t>
      </w:r>
      <w:r w:rsidR="25591DA0" w:rsidRPr="02D5AA25">
        <w:rPr>
          <w:rFonts w:ascii="Times New Roman" w:hAnsi="Times New Roman" w:cs="Times New Roman"/>
          <w:sz w:val="24"/>
          <w:szCs w:val="24"/>
        </w:rPr>
        <w:t>K</w:t>
      </w:r>
      <w:r w:rsidR="73020A28" w:rsidRPr="02D5AA25">
        <w:rPr>
          <w:rFonts w:ascii="Times New Roman" w:eastAsia="Times New Roman" w:hAnsi="Times New Roman" w:cs="Times New Roman"/>
          <w:sz w:val="24"/>
          <w:szCs w:val="24"/>
        </w:rPr>
        <w:t xml:space="preserve">avandatava tegevusega </w:t>
      </w:r>
      <w:r w:rsidR="73A1C241" w:rsidRPr="02D5AA25">
        <w:rPr>
          <w:rFonts w:ascii="Times New Roman" w:eastAsia="Times New Roman" w:hAnsi="Times New Roman" w:cs="Times New Roman"/>
          <w:sz w:val="24"/>
          <w:szCs w:val="24"/>
        </w:rPr>
        <w:t xml:space="preserve">võib </w:t>
      </w:r>
      <w:r w:rsidR="73020A28" w:rsidRPr="02D5AA25">
        <w:rPr>
          <w:rFonts w:ascii="Times New Roman" w:eastAsia="Times New Roman" w:hAnsi="Times New Roman" w:cs="Times New Roman"/>
          <w:sz w:val="24"/>
          <w:szCs w:val="24"/>
        </w:rPr>
        <w:t>kaasneda</w:t>
      </w:r>
      <w:r w:rsidR="571E2C9C" w:rsidRPr="02D5AA25">
        <w:rPr>
          <w:rFonts w:ascii="Times New Roman" w:eastAsia="Times New Roman" w:hAnsi="Times New Roman" w:cs="Times New Roman"/>
          <w:sz w:val="24"/>
          <w:szCs w:val="24"/>
        </w:rPr>
        <w:t xml:space="preserve"> näiteks</w:t>
      </w:r>
      <w:r w:rsidR="73020A28" w:rsidRPr="02D5AA25">
        <w:rPr>
          <w:rFonts w:ascii="Times New Roman" w:eastAsia="Times New Roman" w:hAnsi="Times New Roman" w:cs="Times New Roman"/>
          <w:sz w:val="24"/>
          <w:szCs w:val="24"/>
        </w:rPr>
        <w:t xml:space="preserve"> tolmu- või valgushäiringud, mille </w:t>
      </w:r>
      <w:r w:rsidR="05EACB8F" w:rsidRPr="02D5AA25">
        <w:rPr>
          <w:rFonts w:ascii="Times New Roman" w:eastAsia="Times New Roman" w:hAnsi="Times New Roman" w:cs="Times New Roman"/>
          <w:sz w:val="24"/>
          <w:szCs w:val="24"/>
        </w:rPr>
        <w:t xml:space="preserve">võimalikku </w:t>
      </w:r>
      <w:r w:rsidR="73020A28" w:rsidRPr="02D5AA25">
        <w:rPr>
          <w:rFonts w:ascii="Times New Roman" w:eastAsia="Times New Roman" w:hAnsi="Times New Roman" w:cs="Times New Roman"/>
          <w:sz w:val="24"/>
          <w:szCs w:val="24"/>
        </w:rPr>
        <w:t>olulisust hinnatakse</w:t>
      </w:r>
      <w:r w:rsidR="2522E114" w:rsidRPr="02D5AA25">
        <w:rPr>
          <w:rFonts w:ascii="Times New Roman" w:eastAsia="Times New Roman" w:hAnsi="Times New Roman" w:cs="Times New Roman"/>
          <w:sz w:val="24"/>
          <w:szCs w:val="24"/>
        </w:rPr>
        <w:t xml:space="preserve"> KSH/KMH</w:t>
      </w:r>
      <w:r w:rsidR="73020A28" w:rsidRPr="02D5AA25">
        <w:rPr>
          <w:rFonts w:ascii="Times New Roman" w:eastAsia="Times New Roman" w:hAnsi="Times New Roman" w:cs="Times New Roman"/>
          <w:sz w:val="24"/>
          <w:szCs w:val="24"/>
        </w:rPr>
        <w:t xml:space="preserve"> eelhindamise ja</w:t>
      </w:r>
      <w:r w:rsidR="5F70D556" w:rsidRPr="02D5AA25">
        <w:rPr>
          <w:rFonts w:ascii="Times New Roman" w:eastAsia="Times New Roman" w:hAnsi="Times New Roman" w:cs="Times New Roman"/>
          <w:sz w:val="24"/>
          <w:szCs w:val="24"/>
        </w:rPr>
        <w:t xml:space="preserve">/või </w:t>
      </w:r>
      <w:r w:rsidR="73020A28" w:rsidRPr="02D5AA25">
        <w:rPr>
          <w:rFonts w:ascii="Times New Roman" w:eastAsia="Times New Roman" w:hAnsi="Times New Roman" w:cs="Times New Roman"/>
          <w:sz w:val="24"/>
          <w:szCs w:val="24"/>
        </w:rPr>
        <w:t xml:space="preserve">programmi koostamise etapis. Kui selgub, et selline </w:t>
      </w:r>
      <w:r w:rsidR="42D1C74E" w:rsidRPr="02D5AA25">
        <w:rPr>
          <w:rFonts w:ascii="Times New Roman" w:eastAsia="Times New Roman" w:hAnsi="Times New Roman" w:cs="Times New Roman"/>
          <w:sz w:val="24"/>
          <w:szCs w:val="24"/>
        </w:rPr>
        <w:t>keskkonna</w:t>
      </w:r>
      <w:r w:rsidR="73020A28" w:rsidRPr="02D5AA25">
        <w:rPr>
          <w:rFonts w:ascii="Times New Roman" w:eastAsia="Times New Roman" w:hAnsi="Times New Roman" w:cs="Times New Roman"/>
          <w:sz w:val="24"/>
          <w:szCs w:val="24"/>
        </w:rPr>
        <w:t xml:space="preserve">häiring võib </w:t>
      </w:r>
      <w:r w:rsidR="55B828B0" w:rsidRPr="02D5AA25">
        <w:rPr>
          <w:rFonts w:ascii="Times New Roman" w:eastAsia="Times New Roman" w:hAnsi="Times New Roman" w:cs="Times New Roman"/>
          <w:sz w:val="24"/>
          <w:szCs w:val="24"/>
        </w:rPr>
        <w:t xml:space="preserve">konkreetsel juhul </w:t>
      </w:r>
      <w:r w:rsidR="070AD8BE" w:rsidRPr="02D5AA25">
        <w:rPr>
          <w:rFonts w:ascii="Times New Roman" w:hAnsi="Times New Roman" w:cs="Times New Roman"/>
          <w:sz w:val="24"/>
          <w:szCs w:val="24"/>
        </w:rPr>
        <w:t>olla oluline keskkonnahäiring</w:t>
      </w:r>
      <w:r w:rsidR="1D95A19D" w:rsidRPr="02D5AA25">
        <w:rPr>
          <w:rFonts w:ascii="Times New Roman" w:hAnsi="Times New Roman" w:cs="Times New Roman"/>
          <w:sz w:val="24"/>
          <w:szCs w:val="24"/>
        </w:rPr>
        <w:t xml:space="preserve">, siis </w:t>
      </w:r>
      <w:r w:rsidR="73020A28" w:rsidRPr="02D5AA25">
        <w:rPr>
          <w:rFonts w:ascii="Times New Roman" w:eastAsia="Times New Roman" w:hAnsi="Times New Roman" w:cs="Times New Roman"/>
          <w:sz w:val="24"/>
          <w:szCs w:val="24"/>
        </w:rPr>
        <w:t>KMH/KSH aruandes</w:t>
      </w:r>
      <w:r w:rsidR="7864A18B" w:rsidRPr="02D5AA25">
        <w:rPr>
          <w:rFonts w:ascii="Times New Roman" w:eastAsia="Times New Roman" w:hAnsi="Times New Roman" w:cs="Times New Roman"/>
          <w:sz w:val="24"/>
          <w:szCs w:val="24"/>
        </w:rPr>
        <w:t xml:space="preserve"> tuleb</w:t>
      </w:r>
      <w:r w:rsidR="73020A28" w:rsidRPr="02D5AA25">
        <w:rPr>
          <w:rFonts w:ascii="Times New Roman" w:eastAsia="Times New Roman" w:hAnsi="Times New Roman" w:cs="Times New Roman"/>
          <w:sz w:val="24"/>
          <w:szCs w:val="24"/>
        </w:rPr>
        <w:t xml:space="preserve"> hinnata</w:t>
      </w:r>
      <w:r w:rsidR="43A3F1F0" w:rsidRPr="02D5AA25">
        <w:rPr>
          <w:rFonts w:ascii="Times New Roman" w:eastAsia="Times New Roman" w:hAnsi="Times New Roman" w:cs="Times New Roman"/>
          <w:sz w:val="24"/>
          <w:szCs w:val="24"/>
        </w:rPr>
        <w:t xml:space="preserve"> täpsemalt mõju olulisust ja vajaduse</w:t>
      </w:r>
      <w:r w:rsidR="1ED98021" w:rsidRPr="02D5AA25">
        <w:rPr>
          <w:rFonts w:ascii="Times New Roman" w:eastAsia="Times New Roman" w:hAnsi="Times New Roman" w:cs="Times New Roman"/>
          <w:sz w:val="24"/>
          <w:szCs w:val="24"/>
        </w:rPr>
        <w:t xml:space="preserve"> korral </w:t>
      </w:r>
      <w:r w:rsidR="43A3F1F0" w:rsidRPr="02D5AA25">
        <w:rPr>
          <w:rFonts w:ascii="Times New Roman" w:eastAsia="Times New Roman" w:hAnsi="Times New Roman" w:cs="Times New Roman"/>
          <w:sz w:val="24"/>
          <w:szCs w:val="24"/>
        </w:rPr>
        <w:t>kavandada leevendusmeetme</w:t>
      </w:r>
      <w:r w:rsidR="5E5E0063" w:rsidRPr="02D5AA25">
        <w:rPr>
          <w:rFonts w:ascii="Times New Roman" w:eastAsia="Times New Roman" w:hAnsi="Times New Roman" w:cs="Times New Roman"/>
          <w:sz w:val="24"/>
          <w:szCs w:val="24"/>
        </w:rPr>
        <w:t>i</w:t>
      </w:r>
      <w:r w:rsidR="43A3F1F0" w:rsidRPr="02D5AA25">
        <w:rPr>
          <w:rFonts w:ascii="Times New Roman" w:eastAsia="Times New Roman" w:hAnsi="Times New Roman" w:cs="Times New Roman"/>
          <w:sz w:val="24"/>
          <w:szCs w:val="24"/>
        </w:rPr>
        <w:t>d</w:t>
      </w:r>
      <w:r w:rsidR="73020A28" w:rsidRPr="02D5AA25">
        <w:rPr>
          <w:rFonts w:ascii="Times New Roman" w:eastAsia="Times New Roman" w:hAnsi="Times New Roman" w:cs="Times New Roman"/>
          <w:sz w:val="24"/>
          <w:szCs w:val="24"/>
        </w:rPr>
        <w:t>.</w:t>
      </w:r>
      <w:r w:rsidR="6A319AEA" w:rsidRPr="02D5AA25">
        <w:rPr>
          <w:rFonts w:ascii="Times New Roman" w:eastAsia="Times New Roman" w:hAnsi="Times New Roman" w:cs="Times New Roman"/>
          <w:sz w:val="24"/>
          <w:szCs w:val="24"/>
        </w:rPr>
        <w:t xml:space="preserve"> </w:t>
      </w:r>
    </w:p>
    <w:p w14:paraId="429BD4BB" w14:textId="33B132B2" w:rsidR="00550C2B" w:rsidRDefault="3333590E" w:rsidP="6C9D3860">
      <w:pPr>
        <w:spacing w:before="240" w:after="240"/>
        <w:jc w:val="both"/>
        <w:rPr>
          <w:rFonts w:ascii="Times New Roman" w:eastAsia="Times New Roman" w:hAnsi="Times New Roman" w:cs="Times New Roman"/>
          <w:sz w:val="24"/>
          <w:szCs w:val="24"/>
        </w:rPr>
      </w:pPr>
      <w:r w:rsidRPr="3F07A1F7">
        <w:rPr>
          <w:rFonts w:ascii="Times New Roman" w:eastAsia="Times New Roman" w:hAnsi="Times New Roman" w:cs="Times New Roman"/>
          <w:sz w:val="24"/>
          <w:szCs w:val="24"/>
        </w:rPr>
        <w:t xml:space="preserve">Samas ei pruugi iga </w:t>
      </w:r>
      <w:r w:rsidR="388AAB71" w:rsidRPr="3F07A1F7">
        <w:rPr>
          <w:rFonts w:ascii="Times New Roman" w:eastAsia="Times New Roman" w:hAnsi="Times New Roman" w:cs="Times New Roman"/>
          <w:sz w:val="24"/>
          <w:szCs w:val="24"/>
        </w:rPr>
        <w:t>keskkonna</w:t>
      </w:r>
      <w:r w:rsidRPr="3F07A1F7">
        <w:rPr>
          <w:rFonts w:ascii="Times New Roman" w:eastAsia="Times New Roman" w:hAnsi="Times New Roman" w:cs="Times New Roman"/>
          <w:sz w:val="24"/>
          <w:szCs w:val="24"/>
        </w:rPr>
        <w:t xml:space="preserve">häiring olla sellise ulatuse või mõjuga, mis eeldaks selle käsitlemist KMH/KSH aruandes. Kui </w:t>
      </w:r>
      <w:r w:rsidR="5B68E177" w:rsidRPr="3F07A1F7">
        <w:rPr>
          <w:rFonts w:ascii="Times New Roman" w:eastAsia="Times New Roman" w:hAnsi="Times New Roman" w:cs="Times New Roman"/>
          <w:sz w:val="24"/>
          <w:szCs w:val="24"/>
        </w:rPr>
        <w:t xml:space="preserve">KMH/KSH </w:t>
      </w:r>
      <w:r w:rsidRPr="3F07A1F7">
        <w:rPr>
          <w:rFonts w:ascii="Times New Roman" w:eastAsia="Times New Roman" w:hAnsi="Times New Roman" w:cs="Times New Roman"/>
          <w:sz w:val="24"/>
          <w:szCs w:val="24"/>
        </w:rPr>
        <w:t xml:space="preserve">eelhindamise </w:t>
      </w:r>
      <w:r w:rsidR="415882F4" w:rsidRPr="3F07A1F7">
        <w:rPr>
          <w:rFonts w:ascii="Times New Roman" w:eastAsia="Times New Roman" w:hAnsi="Times New Roman" w:cs="Times New Roman"/>
          <w:sz w:val="24"/>
          <w:szCs w:val="24"/>
        </w:rPr>
        <w:t>ja/</w:t>
      </w:r>
      <w:r w:rsidRPr="3F07A1F7">
        <w:rPr>
          <w:rFonts w:ascii="Times New Roman" w:eastAsia="Times New Roman" w:hAnsi="Times New Roman" w:cs="Times New Roman"/>
          <w:sz w:val="24"/>
          <w:szCs w:val="24"/>
        </w:rPr>
        <w:t xml:space="preserve">või programmi etapis selgub, et häiring on lokaalne, ajutine või väikese ulatusega ning ei ole alust eeldada olulise keskkonnahäiringu tekkimist, </w:t>
      </w:r>
      <w:r w:rsidR="1DABA965" w:rsidRPr="3F07A1F7">
        <w:rPr>
          <w:rFonts w:ascii="Times New Roman" w:eastAsia="Times New Roman" w:hAnsi="Times New Roman" w:cs="Times New Roman"/>
          <w:sz w:val="24"/>
          <w:szCs w:val="24"/>
        </w:rPr>
        <w:t>siis seda KMH/KSH aruandes ei käsitleta</w:t>
      </w:r>
      <w:r w:rsidRPr="3F07A1F7">
        <w:rPr>
          <w:rFonts w:ascii="Times New Roman" w:eastAsia="Times New Roman" w:hAnsi="Times New Roman" w:cs="Times New Roman"/>
          <w:sz w:val="24"/>
          <w:szCs w:val="24"/>
        </w:rPr>
        <w:t>.</w:t>
      </w:r>
    </w:p>
    <w:p w14:paraId="069AB4DD" w14:textId="6B6F2A2A" w:rsidR="00550C2B" w:rsidRDefault="11D1C5C5"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S</w:t>
      </w:r>
      <w:r w:rsidR="2681F4E5" w:rsidRPr="02D5AA25">
        <w:rPr>
          <w:rFonts w:ascii="Times New Roman" w:hAnsi="Times New Roman" w:cs="Times New Roman"/>
          <w:sz w:val="24"/>
          <w:szCs w:val="24"/>
        </w:rPr>
        <w:t xml:space="preserve">eega keskkonnale avalduva </w:t>
      </w:r>
      <w:r w:rsidR="3414E10D" w:rsidRPr="02D5AA25">
        <w:rPr>
          <w:rFonts w:ascii="Times New Roman" w:hAnsi="Times New Roman" w:cs="Times New Roman"/>
          <w:sz w:val="24"/>
          <w:szCs w:val="24"/>
        </w:rPr>
        <w:t xml:space="preserve">ebasoodsa </w:t>
      </w:r>
      <w:r w:rsidR="2681F4E5" w:rsidRPr="02D5AA25">
        <w:rPr>
          <w:rFonts w:ascii="Times New Roman" w:hAnsi="Times New Roman" w:cs="Times New Roman"/>
          <w:sz w:val="24"/>
          <w:szCs w:val="24"/>
        </w:rPr>
        <w:t xml:space="preserve">mõju kaudu </w:t>
      </w:r>
      <w:r w:rsidR="43932D85" w:rsidRPr="02D5AA25">
        <w:rPr>
          <w:rFonts w:ascii="Times New Roman" w:hAnsi="Times New Roman" w:cs="Times New Roman"/>
          <w:sz w:val="24"/>
          <w:szCs w:val="24"/>
        </w:rPr>
        <w:t xml:space="preserve">on </w:t>
      </w:r>
      <w:r w:rsidR="2681F4E5" w:rsidRPr="02D5AA25">
        <w:rPr>
          <w:rFonts w:ascii="Times New Roman" w:hAnsi="Times New Roman" w:cs="Times New Roman"/>
          <w:sz w:val="24"/>
          <w:szCs w:val="24"/>
        </w:rPr>
        <w:t xml:space="preserve">tegevuse mõju inimese </w:t>
      </w:r>
      <w:r w:rsidR="7138EAFE" w:rsidRPr="02D5AA25">
        <w:rPr>
          <w:rFonts w:ascii="Times New Roman" w:hAnsi="Times New Roman" w:cs="Times New Roman"/>
          <w:sz w:val="24"/>
          <w:szCs w:val="24"/>
        </w:rPr>
        <w:t>tervisele</w:t>
      </w:r>
      <w:r w:rsidR="6ECB22A3" w:rsidRPr="02D5AA25">
        <w:rPr>
          <w:rFonts w:ascii="Times New Roman" w:hAnsi="Times New Roman" w:cs="Times New Roman"/>
          <w:sz w:val="24"/>
          <w:szCs w:val="24"/>
        </w:rPr>
        <w:t>, heaolule</w:t>
      </w:r>
      <w:r w:rsidR="7138EAFE" w:rsidRPr="02D5AA25">
        <w:rPr>
          <w:rFonts w:ascii="Times New Roman" w:hAnsi="Times New Roman" w:cs="Times New Roman"/>
          <w:sz w:val="24"/>
          <w:szCs w:val="24"/>
        </w:rPr>
        <w:t xml:space="preserve"> ja varale (</w:t>
      </w:r>
      <w:proofErr w:type="spellStart"/>
      <w:r w:rsidR="7138EAFE" w:rsidRPr="02D5AA25">
        <w:rPr>
          <w:rFonts w:ascii="Times New Roman" w:hAnsi="Times New Roman" w:cs="Times New Roman"/>
          <w:sz w:val="24"/>
          <w:szCs w:val="24"/>
        </w:rPr>
        <w:t>KeÜS</w:t>
      </w:r>
      <w:proofErr w:type="spellEnd"/>
      <w:r w:rsidR="7138EAFE" w:rsidRPr="02D5AA25">
        <w:rPr>
          <w:rFonts w:ascii="Times New Roman" w:hAnsi="Times New Roman" w:cs="Times New Roman"/>
          <w:sz w:val="24"/>
          <w:szCs w:val="24"/>
        </w:rPr>
        <w:t xml:space="preserve"> mõistes </w:t>
      </w:r>
      <w:r w:rsidR="6ECB22A3" w:rsidRPr="02D5AA25">
        <w:rPr>
          <w:rFonts w:ascii="Times New Roman" w:hAnsi="Times New Roman" w:cs="Times New Roman"/>
          <w:sz w:val="24"/>
          <w:szCs w:val="24"/>
        </w:rPr>
        <w:t>keskkonnahäiring</w:t>
      </w:r>
      <w:r w:rsidR="7138EAFE" w:rsidRPr="02D5AA25">
        <w:rPr>
          <w:rFonts w:ascii="Times New Roman" w:hAnsi="Times New Roman" w:cs="Times New Roman"/>
          <w:sz w:val="24"/>
          <w:szCs w:val="24"/>
        </w:rPr>
        <w:t>)</w:t>
      </w:r>
      <w:r w:rsidRPr="02D5AA25">
        <w:rPr>
          <w:rFonts w:ascii="Times New Roman" w:hAnsi="Times New Roman" w:cs="Times New Roman"/>
          <w:sz w:val="24"/>
          <w:szCs w:val="24"/>
        </w:rPr>
        <w:t xml:space="preserve"> ka edaspidi </w:t>
      </w:r>
      <w:r w:rsidR="2B2FBE15" w:rsidRPr="02D5AA25">
        <w:rPr>
          <w:rFonts w:ascii="Times New Roman" w:hAnsi="Times New Roman" w:cs="Times New Roman"/>
          <w:sz w:val="24"/>
          <w:szCs w:val="24"/>
        </w:rPr>
        <w:t>KMH/KSH uurimisobjektiks</w:t>
      </w:r>
      <w:r w:rsidR="00BD0B76" w:rsidRPr="02D5AA25">
        <w:rPr>
          <w:rFonts w:ascii="Times New Roman" w:hAnsi="Times New Roman" w:cs="Times New Roman"/>
          <w:sz w:val="24"/>
          <w:szCs w:val="24"/>
        </w:rPr>
        <w:t xml:space="preserve"> ulatuses, mis on vajalik, et välistada olulise keskkonnahäiringu </w:t>
      </w:r>
      <w:r w:rsidR="6302E0CC" w:rsidRPr="02D5AA25">
        <w:rPr>
          <w:rFonts w:ascii="Times New Roman" w:hAnsi="Times New Roman" w:cs="Times New Roman"/>
          <w:sz w:val="24"/>
          <w:szCs w:val="24"/>
        </w:rPr>
        <w:t>avaldumine</w:t>
      </w:r>
      <w:r w:rsidR="2B2FBE15" w:rsidRPr="02D5AA25">
        <w:rPr>
          <w:rFonts w:ascii="Times New Roman" w:hAnsi="Times New Roman" w:cs="Times New Roman"/>
          <w:sz w:val="24"/>
          <w:szCs w:val="24"/>
        </w:rPr>
        <w:t xml:space="preserve">. Keskkonnahäiringute hindamise tulemusena </w:t>
      </w:r>
      <w:r w:rsidR="4BD4D58E" w:rsidRPr="02D5AA25">
        <w:rPr>
          <w:rFonts w:ascii="Times New Roman" w:hAnsi="Times New Roman" w:cs="Times New Roman"/>
          <w:sz w:val="24"/>
          <w:szCs w:val="24"/>
        </w:rPr>
        <w:t xml:space="preserve">(ennekõike eelhindamisel ja programmi etapis ning </w:t>
      </w:r>
      <w:r w:rsidR="6A7D5AF4" w:rsidRPr="02D5AA25">
        <w:rPr>
          <w:rFonts w:ascii="Times New Roman" w:hAnsi="Times New Roman" w:cs="Times New Roman"/>
          <w:sz w:val="24"/>
          <w:szCs w:val="24"/>
        </w:rPr>
        <w:t xml:space="preserve">kui </w:t>
      </w:r>
      <w:r w:rsidR="4BD4D58E" w:rsidRPr="02D5AA25">
        <w:rPr>
          <w:rFonts w:ascii="Times New Roman" w:hAnsi="Times New Roman" w:cs="Times New Roman"/>
          <w:sz w:val="24"/>
          <w:szCs w:val="24"/>
        </w:rPr>
        <w:t xml:space="preserve">programmi </w:t>
      </w:r>
      <w:r w:rsidR="3E8DAC0F" w:rsidRPr="02D5AA25">
        <w:rPr>
          <w:rFonts w:ascii="Times New Roman" w:hAnsi="Times New Roman" w:cs="Times New Roman"/>
          <w:sz w:val="24"/>
          <w:szCs w:val="24"/>
        </w:rPr>
        <w:t>ei koostat</w:t>
      </w:r>
      <w:r w:rsidR="10ACE4B5" w:rsidRPr="02D5AA25">
        <w:rPr>
          <w:rFonts w:ascii="Times New Roman" w:hAnsi="Times New Roman" w:cs="Times New Roman"/>
          <w:sz w:val="24"/>
          <w:szCs w:val="24"/>
        </w:rPr>
        <w:t>a, siis</w:t>
      </w:r>
      <w:r w:rsidR="4BD4D58E" w:rsidRPr="02D5AA25">
        <w:rPr>
          <w:rFonts w:ascii="Times New Roman" w:hAnsi="Times New Roman" w:cs="Times New Roman"/>
          <w:sz w:val="24"/>
          <w:szCs w:val="24"/>
        </w:rPr>
        <w:t xml:space="preserve"> algatamise hetkel) </w:t>
      </w:r>
      <w:r w:rsidR="6E0C0EDA" w:rsidRPr="02D5AA25">
        <w:rPr>
          <w:rFonts w:ascii="Times New Roman" w:hAnsi="Times New Roman" w:cs="Times New Roman"/>
          <w:sz w:val="24"/>
          <w:szCs w:val="24"/>
        </w:rPr>
        <w:t xml:space="preserve">saab otsustaja veenduda, </w:t>
      </w:r>
      <w:r w:rsidR="2C90D824" w:rsidRPr="02D5AA25">
        <w:rPr>
          <w:rFonts w:ascii="Times New Roman" w:hAnsi="Times New Roman" w:cs="Times New Roman"/>
          <w:sz w:val="24"/>
          <w:szCs w:val="24"/>
        </w:rPr>
        <w:t xml:space="preserve">kas </w:t>
      </w:r>
      <w:r w:rsidR="6E0C0EDA" w:rsidRPr="02D5AA25">
        <w:rPr>
          <w:rFonts w:ascii="Times New Roman" w:hAnsi="Times New Roman" w:cs="Times New Roman"/>
          <w:sz w:val="24"/>
          <w:szCs w:val="24"/>
        </w:rPr>
        <w:t xml:space="preserve">tegemist </w:t>
      </w:r>
      <w:r w:rsidR="246A1787" w:rsidRPr="02D5AA25">
        <w:rPr>
          <w:rFonts w:ascii="Times New Roman" w:hAnsi="Times New Roman" w:cs="Times New Roman"/>
          <w:sz w:val="24"/>
          <w:szCs w:val="24"/>
        </w:rPr>
        <w:t xml:space="preserve">võib olla </w:t>
      </w:r>
      <w:r w:rsidR="6E0C0EDA" w:rsidRPr="02D5AA25">
        <w:rPr>
          <w:rFonts w:ascii="Times New Roman" w:hAnsi="Times New Roman" w:cs="Times New Roman"/>
          <w:sz w:val="24"/>
          <w:szCs w:val="24"/>
        </w:rPr>
        <w:t xml:space="preserve">olulise </w:t>
      </w:r>
      <w:r w:rsidR="1E8E952D" w:rsidRPr="02D5AA25">
        <w:rPr>
          <w:rFonts w:ascii="Times New Roman" w:hAnsi="Times New Roman" w:cs="Times New Roman"/>
          <w:sz w:val="24"/>
          <w:szCs w:val="24"/>
        </w:rPr>
        <w:t>keskkonnahäiringuga</w:t>
      </w:r>
      <w:r w:rsidR="3568BCEF" w:rsidRPr="02D5AA25">
        <w:rPr>
          <w:rFonts w:ascii="Times New Roman" w:hAnsi="Times New Roman" w:cs="Times New Roman"/>
          <w:sz w:val="24"/>
          <w:szCs w:val="24"/>
        </w:rPr>
        <w:t xml:space="preserve">, mida tuleb aruande etapis </w:t>
      </w:r>
      <w:r w:rsidR="4B87A3DE" w:rsidRPr="02D5AA25">
        <w:rPr>
          <w:rFonts w:ascii="Times New Roman" w:hAnsi="Times New Roman" w:cs="Times New Roman"/>
          <w:sz w:val="24"/>
          <w:szCs w:val="24"/>
        </w:rPr>
        <w:t>käsitleda</w:t>
      </w:r>
      <w:r w:rsidR="3568BCEF" w:rsidRPr="02D5AA25">
        <w:rPr>
          <w:rFonts w:ascii="Times New Roman" w:hAnsi="Times New Roman" w:cs="Times New Roman"/>
          <w:sz w:val="24"/>
          <w:szCs w:val="24"/>
        </w:rPr>
        <w:t xml:space="preserve">. </w:t>
      </w:r>
      <w:r w:rsidR="723DA14C" w:rsidRPr="02D5AA25">
        <w:rPr>
          <w:rFonts w:ascii="Times New Roman" w:hAnsi="Times New Roman" w:cs="Times New Roman"/>
          <w:sz w:val="24"/>
          <w:szCs w:val="24"/>
        </w:rPr>
        <w:t xml:space="preserve"> </w:t>
      </w:r>
    </w:p>
    <w:p w14:paraId="24996B70" w14:textId="31A74365" w:rsidR="2C9F8198" w:rsidRDefault="2C9F8198" w:rsidP="2C9F8198">
      <w:pPr>
        <w:spacing w:after="0" w:line="240" w:lineRule="auto"/>
        <w:contextualSpacing/>
        <w:jc w:val="both"/>
        <w:rPr>
          <w:rFonts w:ascii="Times New Roman" w:hAnsi="Times New Roman" w:cs="Times New Roman"/>
          <w:sz w:val="24"/>
          <w:szCs w:val="24"/>
        </w:rPr>
      </w:pPr>
    </w:p>
    <w:p w14:paraId="0FB1CE12" w14:textId="7EFAC9DE" w:rsidR="00550C2B" w:rsidRDefault="2B2FBE15"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Võrreldes kehtiva õigusega</w:t>
      </w:r>
      <w:r w:rsidR="2230F128" w:rsidRPr="02D5AA25">
        <w:rPr>
          <w:rFonts w:ascii="Times New Roman" w:hAnsi="Times New Roman" w:cs="Times New Roman"/>
          <w:sz w:val="24"/>
          <w:szCs w:val="24"/>
        </w:rPr>
        <w:t xml:space="preserve"> </w:t>
      </w:r>
      <w:r w:rsidR="201B252F" w:rsidRPr="02D5AA25">
        <w:rPr>
          <w:rFonts w:ascii="Times New Roman" w:hAnsi="Times New Roman" w:cs="Times New Roman"/>
          <w:sz w:val="24"/>
          <w:szCs w:val="24"/>
        </w:rPr>
        <w:t>jäe</w:t>
      </w:r>
      <w:r w:rsidR="2230F128" w:rsidRPr="02D5AA25">
        <w:rPr>
          <w:rFonts w:ascii="Times New Roman" w:hAnsi="Times New Roman" w:cs="Times New Roman"/>
          <w:sz w:val="24"/>
          <w:szCs w:val="24"/>
        </w:rPr>
        <w:t xml:space="preserve">takse </w:t>
      </w:r>
      <w:proofErr w:type="spellStart"/>
      <w:r w:rsidR="2230F128" w:rsidRPr="02D5AA25">
        <w:rPr>
          <w:rFonts w:ascii="Times New Roman" w:hAnsi="Times New Roman" w:cs="Times New Roman"/>
          <w:sz w:val="24"/>
          <w:szCs w:val="24"/>
        </w:rPr>
        <w:t>KeHJS</w:t>
      </w:r>
      <w:r w:rsidR="6FFFE462" w:rsidRPr="02D5AA25">
        <w:rPr>
          <w:rFonts w:ascii="Times New Roman" w:hAnsi="Times New Roman" w:cs="Times New Roman"/>
          <w:sz w:val="24"/>
          <w:szCs w:val="24"/>
        </w:rPr>
        <w:t>i</w:t>
      </w:r>
      <w:proofErr w:type="spellEnd"/>
      <w:r w:rsidR="2230F128" w:rsidRPr="02D5AA25">
        <w:rPr>
          <w:rFonts w:ascii="Times New Roman" w:hAnsi="Times New Roman" w:cs="Times New Roman"/>
          <w:sz w:val="24"/>
          <w:szCs w:val="24"/>
        </w:rPr>
        <w:t xml:space="preserve"> §</w:t>
      </w:r>
      <w:r w:rsidR="6B69487D" w:rsidRPr="02D5AA25">
        <w:rPr>
          <w:rFonts w:ascii="Times New Roman" w:hAnsi="Times New Roman" w:cs="Times New Roman"/>
          <w:sz w:val="24"/>
          <w:szCs w:val="24"/>
        </w:rPr>
        <w:t>-st</w:t>
      </w:r>
      <w:r w:rsidR="20A5D43A" w:rsidRPr="02D5AA25">
        <w:rPr>
          <w:rFonts w:ascii="Times New Roman" w:hAnsi="Times New Roman" w:cs="Times New Roman"/>
          <w:sz w:val="24"/>
          <w:szCs w:val="24"/>
        </w:rPr>
        <w:t xml:space="preserve"> 2</w:t>
      </w:r>
      <w:r w:rsidR="20A5D43A" w:rsidRPr="02D5AA25">
        <w:rPr>
          <w:rFonts w:ascii="Times New Roman" w:hAnsi="Times New Roman" w:cs="Times New Roman"/>
          <w:sz w:val="24"/>
          <w:szCs w:val="24"/>
          <w:vertAlign w:val="superscript"/>
        </w:rPr>
        <w:t>1</w:t>
      </w:r>
      <w:r w:rsidR="6B69487D" w:rsidRPr="02D5AA25">
        <w:rPr>
          <w:rFonts w:ascii="Times New Roman" w:hAnsi="Times New Roman" w:cs="Times New Roman"/>
          <w:sz w:val="24"/>
          <w:szCs w:val="24"/>
        </w:rPr>
        <w:t xml:space="preserve"> </w:t>
      </w:r>
      <w:r w:rsidR="10D824F3" w:rsidRPr="02D5AA25">
        <w:rPr>
          <w:rFonts w:ascii="Times New Roman" w:hAnsi="Times New Roman" w:cs="Times New Roman"/>
          <w:sz w:val="24"/>
          <w:szCs w:val="24"/>
        </w:rPr>
        <w:t xml:space="preserve">välja </w:t>
      </w:r>
      <w:r w:rsidR="6B69487D" w:rsidRPr="02D5AA25">
        <w:rPr>
          <w:rFonts w:ascii="Times New Roman" w:hAnsi="Times New Roman" w:cs="Times New Roman"/>
          <w:sz w:val="24"/>
          <w:szCs w:val="24"/>
        </w:rPr>
        <w:t xml:space="preserve">viide heaolule kui eraldiseisvale </w:t>
      </w:r>
      <w:r w:rsidR="6967C43D" w:rsidRPr="02D5AA25">
        <w:rPr>
          <w:rFonts w:ascii="Times New Roman" w:hAnsi="Times New Roman" w:cs="Times New Roman"/>
          <w:sz w:val="24"/>
          <w:szCs w:val="24"/>
        </w:rPr>
        <w:t xml:space="preserve">hindamisobjektile, kuna </w:t>
      </w:r>
      <w:r w:rsidR="36BE7FDF" w:rsidRPr="02D5AA25">
        <w:rPr>
          <w:rFonts w:ascii="Times New Roman" w:hAnsi="Times New Roman" w:cs="Times New Roman"/>
          <w:sz w:val="24"/>
          <w:szCs w:val="24"/>
        </w:rPr>
        <w:t xml:space="preserve">inimese heaolu kui määratlemata õigusmõiste on liiga avar </w:t>
      </w:r>
      <w:r w:rsidR="777E42C5" w:rsidRPr="02D5AA25">
        <w:rPr>
          <w:rFonts w:ascii="Times New Roman" w:hAnsi="Times New Roman" w:cs="Times New Roman"/>
          <w:sz w:val="24"/>
          <w:szCs w:val="24"/>
        </w:rPr>
        <w:t xml:space="preserve">ja </w:t>
      </w:r>
      <w:r w:rsidR="36E0DF65" w:rsidRPr="02D5AA25">
        <w:rPr>
          <w:rFonts w:ascii="Times New Roman" w:hAnsi="Times New Roman" w:cs="Times New Roman"/>
          <w:sz w:val="24"/>
          <w:szCs w:val="24"/>
        </w:rPr>
        <w:t>sisald</w:t>
      </w:r>
      <w:r w:rsidR="777E42C5" w:rsidRPr="02D5AA25">
        <w:rPr>
          <w:rFonts w:ascii="Times New Roman" w:hAnsi="Times New Roman" w:cs="Times New Roman"/>
          <w:sz w:val="24"/>
          <w:szCs w:val="24"/>
        </w:rPr>
        <w:t>ab elemente, mi</w:t>
      </w:r>
      <w:r w:rsidR="683AF837" w:rsidRPr="02D5AA25">
        <w:rPr>
          <w:rFonts w:ascii="Times New Roman" w:hAnsi="Times New Roman" w:cs="Times New Roman"/>
          <w:sz w:val="24"/>
          <w:szCs w:val="24"/>
        </w:rPr>
        <w:t>llel ei ole</w:t>
      </w:r>
      <w:r w:rsidR="777E42C5" w:rsidRPr="02D5AA25">
        <w:rPr>
          <w:rFonts w:ascii="Times New Roman" w:hAnsi="Times New Roman" w:cs="Times New Roman"/>
          <w:sz w:val="24"/>
          <w:szCs w:val="24"/>
        </w:rPr>
        <w:t xml:space="preserve"> olulise keskkonnahäiringu tekkimisel </w:t>
      </w:r>
      <w:r w:rsidR="723DA14C" w:rsidRPr="02D5AA25">
        <w:rPr>
          <w:rFonts w:ascii="Times New Roman" w:hAnsi="Times New Roman" w:cs="Times New Roman"/>
          <w:sz w:val="24"/>
          <w:szCs w:val="24"/>
        </w:rPr>
        <w:t xml:space="preserve">mõju. </w:t>
      </w:r>
    </w:p>
    <w:p w14:paraId="5319D2FB" w14:textId="77777777" w:rsidR="00550C2B" w:rsidRDefault="00550C2B" w:rsidP="00A72766">
      <w:pPr>
        <w:spacing w:after="0" w:line="240" w:lineRule="auto"/>
        <w:contextualSpacing/>
        <w:jc w:val="both"/>
        <w:rPr>
          <w:rFonts w:ascii="Times New Roman" w:hAnsi="Times New Roman" w:cs="Times New Roman"/>
          <w:sz w:val="24"/>
          <w:szCs w:val="24"/>
        </w:rPr>
      </w:pPr>
    </w:p>
    <w:p w14:paraId="5B942D2A" w14:textId="22604801" w:rsidR="001561AF" w:rsidRDefault="12AADE1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Ka </w:t>
      </w:r>
      <w:proofErr w:type="spellStart"/>
      <w:r w:rsidRPr="02D5AA25">
        <w:rPr>
          <w:rFonts w:ascii="Times New Roman" w:hAnsi="Times New Roman" w:cs="Times New Roman"/>
          <w:sz w:val="24"/>
          <w:szCs w:val="24"/>
        </w:rPr>
        <w:t>s</w:t>
      </w:r>
      <w:r w:rsidR="7B49F46C" w:rsidRPr="02D5AA25">
        <w:rPr>
          <w:rFonts w:ascii="Times New Roman" w:hAnsi="Times New Roman" w:cs="Times New Roman"/>
          <w:sz w:val="24"/>
          <w:szCs w:val="24"/>
        </w:rPr>
        <w:t>otsiaal</w:t>
      </w:r>
      <w:r w:rsidR="5C54E56A" w:rsidRPr="02D5AA25">
        <w:rPr>
          <w:rFonts w:ascii="Times New Roman" w:hAnsi="Times New Roman" w:cs="Times New Roman"/>
          <w:sz w:val="24"/>
          <w:szCs w:val="24"/>
        </w:rPr>
        <w:t>-</w:t>
      </w:r>
      <w:r w:rsidR="7B49F46C" w:rsidRPr="02D5AA25">
        <w:rPr>
          <w:rFonts w:ascii="Times New Roman" w:hAnsi="Times New Roman" w:cs="Times New Roman"/>
          <w:sz w:val="24"/>
          <w:szCs w:val="24"/>
        </w:rPr>
        <w:t>majanduslikke</w:t>
      </w:r>
      <w:proofErr w:type="spellEnd"/>
      <w:r w:rsidR="7B49F46C" w:rsidRPr="02D5AA25">
        <w:rPr>
          <w:rFonts w:ascii="Times New Roman" w:hAnsi="Times New Roman" w:cs="Times New Roman"/>
          <w:sz w:val="24"/>
          <w:szCs w:val="24"/>
        </w:rPr>
        <w:t xml:space="preserve"> mõjusid käsitletakse KMH </w:t>
      </w:r>
      <w:r w:rsidR="6977CE89" w:rsidRPr="02D5AA25">
        <w:rPr>
          <w:rFonts w:ascii="Times New Roman" w:hAnsi="Times New Roman" w:cs="Times New Roman"/>
          <w:sz w:val="24"/>
          <w:szCs w:val="24"/>
        </w:rPr>
        <w:t>ja KSH</w:t>
      </w:r>
      <w:r w:rsidR="7B49F46C" w:rsidRPr="02D5AA25">
        <w:rPr>
          <w:rFonts w:ascii="Times New Roman" w:hAnsi="Times New Roman" w:cs="Times New Roman"/>
          <w:sz w:val="24"/>
          <w:szCs w:val="24"/>
        </w:rPr>
        <w:t xml:space="preserve"> raamistikus vaid juhul, kui need avalduvad keskkonna kaudu (oluline mõju tervisele, kultuuripärandile või varale). Se</w:t>
      </w:r>
      <w:r w:rsidR="29C2FE7E" w:rsidRPr="02D5AA25">
        <w:rPr>
          <w:rFonts w:ascii="Times New Roman" w:hAnsi="Times New Roman" w:cs="Times New Roman"/>
          <w:sz w:val="24"/>
          <w:szCs w:val="24"/>
        </w:rPr>
        <w:t>e</w:t>
      </w:r>
      <w:r w:rsidR="7B49F46C" w:rsidRPr="02D5AA25">
        <w:rPr>
          <w:rFonts w:ascii="Times New Roman" w:hAnsi="Times New Roman" w:cs="Times New Roman"/>
          <w:sz w:val="24"/>
          <w:szCs w:val="24"/>
        </w:rPr>
        <w:t xml:space="preserve"> aitab vältida KMH/KSH muutumist üldiseks poliitika- või tasuvusanalüüsiks ning säilitab selle kui keskkonnakaitselise otsustustoe selge rolli ja metoodilise piiritluse</w:t>
      </w:r>
      <w:r w:rsidR="4C4A06B3" w:rsidRPr="02D5AA25">
        <w:rPr>
          <w:rFonts w:ascii="Times New Roman" w:hAnsi="Times New Roman" w:cs="Times New Roman"/>
          <w:sz w:val="24"/>
          <w:szCs w:val="24"/>
        </w:rPr>
        <w:t>. E</w:t>
      </w:r>
      <w:r w:rsidR="3C039C81" w:rsidRPr="02D5AA25">
        <w:rPr>
          <w:rFonts w:ascii="Times New Roman" w:hAnsi="Times New Roman" w:cs="Times New Roman"/>
          <w:sz w:val="24"/>
          <w:szCs w:val="24"/>
        </w:rPr>
        <w:t>esmärk on tasakaalustada otsustusprotsesse, kus majanduslikud ja sotsiaalsed kaalutlused on niigi domineerivad.</w:t>
      </w:r>
      <w:r w:rsidR="7B49F46C" w:rsidRPr="02D5AA25">
        <w:rPr>
          <w:rFonts w:ascii="Times New Roman" w:hAnsi="Times New Roman" w:cs="Times New Roman"/>
          <w:sz w:val="24"/>
          <w:szCs w:val="24"/>
        </w:rPr>
        <w:t xml:space="preserve"> </w:t>
      </w:r>
    </w:p>
    <w:p w14:paraId="1111DB95" w14:textId="24346606" w:rsidR="2C9F8198" w:rsidRDefault="2C9F8198" w:rsidP="2C9F8198">
      <w:pPr>
        <w:spacing w:after="0" w:line="240" w:lineRule="auto"/>
        <w:contextualSpacing/>
        <w:jc w:val="both"/>
        <w:rPr>
          <w:rFonts w:ascii="Times New Roman" w:hAnsi="Times New Roman" w:cs="Times New Roman"/>
          <w:sz w:val="24"/>
          <w:szCs w:val="24"/>
        </w:rPr>
      </w:pPr>
    </w:p>
    <w:p w14:paraId="512EE181" w14:textId="39C11C3C" w:rsidR="001561AF" w:rsidRDefault="6845988E"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Kavandatava tegevusega kaasnev positiivne </w:t>
      </w:r>
      <w:proofErr w:type="spellStart"/>
      <w:r w:rsidRPr="02D5AA25">
        <w:rPr>
          <w:rFonts w:ascii="Times New Roman" w:eastAsia="Times New Roman" w:hAnsi="Times New Roman" w:cs="Times New Roman"/>
          <w:sz w:val="24"/>
          <w:szCs w:val="24"/>
        </w:rPr>
        <w:t>sotsiaal</w:t>
      </w:r>
      <w:r w:rsidR="6B729CED" w:rsidRPr="02D5AA25">
        <w:rPr>
          <w:rFonts w:ascii="Times New Roman" w:eastAsia="Times New Roman" w:hAnsi="Times New Roman" w:cs="Times New Roman"/>
          <w:sz w:val="24"/>
          <w:szCs w:val="24"/>
        </w:rPr>
        <w:t>-</w:t>
      </w:r>
      <w:r w:rsidRPr="02D5AA25">
        <w:rPr>
          <w:rFonts w:ascii="Times New Roman" w:eastAsia="Times New Roman" w:hAnsi="Times New Roman" w:cs="Times New Roman"/>
          <w:sz w:val="24"/>
          <w:szCs w:val="24"/>
        </w:rPr>
        <w:t>majanduslik</w:t>
      </w:r>
      <w:proofErr w:type="spellEnd"/>
      <w:r w:rsidRPr="02D5AA25">
        <w:rPr>
          <w:rFonts w:ascii="Times New Roman" w:eastAsia="Times New Roman" w:hAnsi="Times New Roman" w:cs="Times New Roman"/>
          <w:sz w:val="24"/>
          <w:szCs w:val="24"/>
        </w:rPr>
        <w:t xml:space="preserve"> mõju (n</w:t>
      </w:r>
      <w:r w:rsidR="0690E18C" w:rsidRPr="02D5AA25">
        <w:rPr>
          <w:rFonts w:ascii="Times New Roman" w:eastAsia="Times New Roman" w:hAnsi="Times New Roman" w:cs="Times New Roman"/>
          <w:sz w:val="24"/>
          <w:szCs w:val="24"/>
        </w:rPr>
        <w:t>äiteks</w:t>
      </w:r>
      <w:r w:rsidRPr="02D5AA25">
        <w:rPr>
          <w:rFonts w:ascii="Times New Roman" w:eastAsia="Times New Roman" w:hAnsi="Times New Roman" w:cs="Times New Roman"/>
          <w:sz w:val="24"/>
          <w:szCs w:val="24"/>
        </w:rPr>
        <w:t xml:space="preserve"> </w:t>
      </w:r>
      <w:r w:rsidR="72981A39" w:rsidRPr="02D5AA25">
        <w:rPr>
          <w:rFonts w:ascii="Times New Roman" w:eastAsia="Times New Roman" w:hAnsi="Times New Roman" w:cs="Times New Roman"/>
          <w:sz w:val="24"/>
          <w:szCs w:val="24"/>
        </w:rPr>
        <w:t>uu</w:t>
      </w:r>
      <w:r w:rsidRPr="02D5AA25">
        <w:rPr>
          <w:rFonts w:ascii="Times New Roman" w:eastAsia="Times New Roman" w:hAnsi="Times New Roman" w:cs="Times New Roman"/>
          <w:sz w:val="24"/>
          <w:szCs w:val="24"/>
        </w:rPr>
        <w:t xml:space="preserve">te töökohtade loomine) ei ole olnud ka seni KMH või KSH mõju hindamise keskmes ega ole olnud määrav tegur </w:t>
      </w:r>
      <w:r w:rsidR="1FAA3130" w:rsidRPr="02D5AA25">
        <w:rPr>
          <w:rFonts w:ascii="Times New Roman" w:eastAsia="Times New Roman" w:hAnsi="Times New Roman" w:cs="Times New Roman"/>
          <w:sz w:val="24"/>
          <w:szCs w:val="24"/>
        </w:rPr>
        <w:t xml:space="preserve">näiteks </w:t>
      </w:r>
      <w:r w:rsidRPr="02D5AA25">
        <w:rPr>
          <w:rFonts w:ascii="Times New Roman" w:eastAsia="Times New Roman" w:hAnsi="Times New Roman" w:cs="Times New Roman"/>
          <w:sz w:val="24"/>
          <w:szCs w:val="24"/>
        </w:rPr>
        <w:t>alternatiivide võrdlemisel</w:t>
      </w:r>
      <w:r w:rsidR="151416C8" w:rsidRPr="02D5AA25">
        <w:rPr>
          <w:rFonts w:ascii="Times New Roman" w:eastAsia="Times New Roman" w:hAnsi="Times New Roman" w:cs="Times New Roman"/>
          <w:sz w:val="24"/>
          <w:szCs w:val="24"/>
        </w:rPr>
        <w:t>, leevendusmeetmete määramisel, lahenduse valikul vms</w:t>
      </w:r>
      <w:r w:rsidRPr="02D5AA25">
        <w:rPr>
          <w:rFonts w:ascii="Times New Roman" w:eastAsia="Times New Roman" w:hAnsi="Times New Roman" w:cs="Times New Roman"/>
          <w:sz w:val="24"/>
          <w:szCs w:val="24"/>
        </w:rPr>
        <w:t xml:space="preserve">. Tegemist on </w:t>
      </w:r>
      <w:r w:rsidR="70B7B120" w:rsidRPr="02D5AA25">
        <w:rPr>
          <w:rFonts w:ascii="Times New Roman" w:eastAsia="Times New Roman" w:hAnsi="Times New Roman" w:cs="Times New Roman"/>
          <w:sz w:val="24"/>
          <w:szCs w:val="24"/>
        </w:rPr>
        <w:t>t</w:t>
      </w:r>
      <w:r w:rsidRPr="02D5AA25">
        <w:rPr>
          <w:rFonts w:ascii="Times New Roman" w:eastAsia="Times New Roman" w:hAnsi="Times New Roman" w:cs="Times New Roman"/>
          <w:sz w:val="24"/>
          <w:szCs w:val="24"/>
        </w:rPr>
        <w:t xml:space="preserve">äiendava taustainfoga kavandatava tegevuse kohta, mida on võimalik ka edaspidi </w:t>
      </w:r>
      <w:r w:rsidR="1059EEB8" w:rsidRPr="02D5AA25">
        <w:rPr>
          <w:rFonts w:ascii="Times New Roman" w:eastAsia="Times New Roman" w:hAnsi="Times New Roman" w:cs="Times New Roman"/>
          <w:sz w:val="24"/>
          <w:szCs w:val="24"/>
        </w:rPr>
        <w:t xml:space="preserve">soovi korral </w:t>
      </w:r>
      <w:r w:rsidRPr="02D5AA25">
        <w:rPr>
          <w:rFonts w:ascii="Times New Roman" w:eastAsia="Times New Roman" w:hAnsi="Times New Roman" w:cs="Times New Roman"/>
          <w:sz w:val="24"/>
          <w:szCs w:val="24"/>
        </w:rPr>
        <w:t xml:space="preserve">käsitleda </w:t>
      </w:r>
      <w:r w:rsidR="4FCB93FB" w:rsidRPr="02D5AA25">
        <w:rPr>
          <w:rFonts w:ascii="Times New Roman" w:eastAsia="Times New Roman" w:hAnsi="Times New Roman" w:cs="Times New Roman"/>
          <w:sz w:val="24"/>
          <w:szCs w:val="24"/>
        </w:rPr>
        <w:t xml:space="preserve">KMH ja KSH aruande </w:t>
      </w:r>
      <w:r w:rsidRPr="02D5AA25">
        <w:rPr>
          <w:rFonts w:ascii="Times New Roman" w:eastAsia="Times New Roman" w:hAnsi="Times New Roman" w:cs="Times New Roman"/>
          <w:sz w:val="24"/>
          <w:szCs w:val="24"/>
        </w:rPr>
        <w:t>tegevust tutvustavas peatükis</w:t>
      </w:r>
      <w:r w:rsidR="05FA7627" w:rsidRPr="02D5AA25">
        <w:rPr>
          <w:rFonts w:ascii="Times New Roman" w:eastAsia="Times New Roman" w:hAnsi="Times New Roman" w:cs="Times New Roman"/>
          <w:sz w:val="24"/>
          <w:szCs w:val="24"/>
        </w:rPr>
        <w:t>.</w:t>
      </w:r>
    </w:p>
    <w:p w14:paraId="5CD51598" w14:textId="26767793" w:rsidR="2C9F8198" w:rsidRDefault="2C9F8198" w:rsidP="2C9F8198">
      <w:pPr>
        <w:spacing w:after="0" w:line="240" w:lineRule="auto"/>
        <w:contextualSpacing/>
        <w:jc w:val="both"/>
        <w:rPr>
          <w:rFonts w:ascii="Times New Roman" w:eastAsia="Times New Roman" w:hAnsi="Times New Roman" w:cs="Times New Roman"/>
          <w:sz w:val="24"/>
          <w:szCs w:val="24"/>
        </w:rPr>
      </w:pPr>
    </w:p>
    <w:p w14:paraId="0987594D" w14:textId="522E4E1A" w:rsidR="001561AF" w:rsidRDefault="02BC4BB5" w:rsidP="43E9BBEB">
      <w:pPr>
        <w:spacing w:after="0" w:line="240" w:lineRule="auto"/>
        <w:contextualSpacing/>
        <w:jc w:val="both"/>
        <w:rPr>
          <w:rFonts w:ascii="Times New Roman" w:hAnsi="Times New Roman" w:cs="Times New Roman"/>
          <w:sz w:val="24"/>
          <w:szCs w:val="24"/>
        </w:rPr>
      </w:pPr>
      <w:r w:rsidRPr="43E9BBEB">
        <w:rPr>
          <w:rFonts w:ascii="Times New Roman" w:hAnsi="Times New Roman" w:cs="Times New Roman"/>
          <w:sz w:val="24"/>
          <w:szCs w:val="24"/>
        </w:rPr>
        <w:t xml:space="preserve">KMH/KSH on üks sisend kavandatava tegevuse üle otsustamisel. KMH/KSH eesmärk on anda otsustajale struktureeritud ja põhjendatud teave kavandatava tegevuse oluliste keskkonnamõjude kohta, mida kaalutakse </w:t>
      </w:r>
      <w:r w:rsidR="797E7AFB" w:rsidRPr="43E9BBEB">
        <w:rPr>
          <w:rFonts w:ascii="Times New Roman" w:hAnsi="Times New Roman" w:cs="Times New Roman"/>
          <w:sz w:val="24"/>
          <w:szCs w:val="24"/>
        </w:rPr>
        <w:t xml:space="preserve">vajadusel </w:t>
      </w:r>
      <w:r w:rsidR="770E5A0B" w:rsidRPr="43E9BBEB">
        <w:rPr>
          <w:rFonts w:ascii="Times New Roman" w:hAnsi="Times New Roman" w:cs="Times New Roman"/>
          <w:sz w:val="24"/>
          <w:szCs w:val="24"/>
        </w:rPr>
        <w:t xml:space="preserve">menetluses </w:t>
      </w:r>
      <w:r w:rsidRPr="43E9BBEB">
        <w:rPr>
          <w:rFonts w:ascii="Times New Roman" w:hAnsi="Times New Roman" w:cs="Times New Roman"/>
          <w:sz w:val="24"/>
          <w:szCs w:val="24"/>
        </w:rPr>
        <w:t xml:space="preserve">koos teiste asjakohaste õiguslike, sotsiaalsete, majanduslike ja ruumiliste kaalutlustega vastavas menetluses. Seetõttu ei tähenda see, et aspektid, mida KMH/KSH raames ei hinnata, jääksid otsustamisel arvestamata, vaid neid käsitletakse </w:t>
      </w:r>
      <w:r w:rsidR="13555DEF" w:rsidRPr="43E9BBEB">
        <w:rPr>
          <w:rFonts w:ascii="Times New Roman" w:hAnsi="Times New Roman" w:cs="Times New Roman"/>
          <w:sz w:val="24"/>
          <w:szCs w:val="24"/>
        </w:rPr>
        <w:t>vajaduse</w:t>
      </w:r>
      <w:r w:rsidR="54867B89" w:rsidRPr="43E9BBEB">
        <w:rPr>
          <w:rFonts w:ascii="Times New Roman" w:hAnsi="Times New Roman" w:cs="Times New Roman"/>
          <w:sz w:val="24"/>
          <w:szCs w:val="24"/>
        </w:rPr>
        <w:t xml:space="preserve"> korral</w:t>
      </w:r>
      <w:r w:rsidR="13555DEF" w:rsidRPr="43E9BBEB">
        <w:rPr>
          <w:rFonts w:ascii="Times New Roman" w:hAnsi="Times New Roman" w:cs="Times New Roman"/>
          <w:sz w:val="24"/>
          <w:szCs w:val="24"/>
        </w:rPr>
        <w:t xml:space="preserve"> </w:t>
      </w:r>
      <w:r w:rsidRPr="43E9BBEB">
        <w:rPr>
          <w:rFonts w:ascii="Times New Roman" w:hAnsi="Times New Roman" w:cs="Times New Roman"/>
          <w:sz w:val="24"/>
          <w:szCs w:val="24"/>
        </w:rPr>
        <w:t xml:space="preserve">nende jaoks sobivates menetlustes. Vahetuid olulisi mõjusid inimeste tervisele, varale ja kultuuripärandile, mis ei avaldu keskkonna kaudu ja mis ei kuulu KMH/KSH raames hindamisele, on võimalik käsitleda näiteks planeerimismenetluses planeeringu asjakohaste mõjude hindamisel, tegevusloa menetluses </w:t>
      </w:r>
      <w:r w:rsidR="00074247" w:rsidRPr="43E9BBEB">
        <w:rPr>
          <w:rFonts w:ascii="Times New Roman" w:hAnsi="Times New Roman" w:cs="Times New Roman"/>
          <w:sz w:val="24"/>
          <w:szCs w:val="24"/>
        </w:rPr>
        <w:t>vajaduse</w:t>
      </w:r>
      <w:r w:rsidR="62E48ED7" w:rsidRPr="43E9BBEB">
        <w:rPr>
          <w:rFonts w:ascii="Times New Roman" w:hAnsi="Times New Roman" w:cs="Times New Roman"/>
          <w:sz w:val="24"/>
          <w:szCs w:val="24"/>
        </w:rPr>
        <w:t xml:space="preserve"> korral</w:t>
      </w:r>
      <w:r w:rsidR="00074247" w:rsidRPr="43E9BBEB">
        <w:rPr>
          <w:rFonts w:ascii="Times New Roman" w:hAnsi="Times New Roman" w:cs="Times New Roman"/>
          <w:sz w:val="24"/>
          <w:szCs w:val="24"/>
        </w:rPr>
        <w:t xml:space="preserve"> </w:t>
      </w:r>
      <w:r w:rsidRPr="43E9BBEB">
        <w:rPr>
          <w:rFonts w:ascii="Times New Roman" w:hAnsi="Times New Roman" w:cs="Times New Roman"/>
          <w:sz w:val="24"/>
          <w:szCs w:val="24"/>
        </w:rPr>
        <w:t>iseseisvate uuringute või analüüsidena.  Selline jaotus tagab, et eri liiki mõjusid hinnatakse neile sobiva menetluse, pädevuse ja metoodikaga, vältides dubleerimist ning hoides KMH/KSH fookuse selgelt olulisel keskkonnamõjul.</w:t>
      </w:r>
    </w:p>
    <w:p w14:paraId="4F5AD723" w14:textId="433B32FE" w:rsidR="2C9F8198" w:rsidRDefault="2C9F8198" w:rsidP="2C9F8198">
      <w:pPr>
        <w:spacing w:after="0" w:line="240" w:lineRule="auto"/>
        <w:contextualSpacing/>
        <w:jc w:val="both"/>
        <w:rPr>
          <w:rFonts w:ascii="Times New Roman" w:hAnsi="Times New Roman" w:cs="Times New Roman"/>
          <w:sz w:val="24"/>
          <w:szCs w:val="24"/>
        </w:rPr>
      </w:pPr>
    </w:p>
    <w:p w14:paraId="5223F34F" w14:textId="32D72DD3" w:rsidR="006336F1" w:rsidRPr="00867423" w:rsidRDefault="014CB9CF" w:rsidP="02D5AA25">
      <w:pPr>
        <w:spacing w:after="0" w:line="240" w:lineRule="auto"/>
        <w:contextualSpacing/>
        <w:jc w:val="both"/>
        <w:rPr>
          <w:rFonts w:ascii="Times New Roman" w:hAnsi="Times New Roman" w:cs="Times New Roman"/>
          <w:sz w:val="24"/>
          <w:szCs w:val="24"/>
        </w:rPr>
      </w:pPr>
      <w:r w:rsidRPr="02D5AA25">
        <w:rPr>
          <w:rFonts w:ascii="Times New Roman" w:eastAsia="Times New Roman" w:hAnsi="Times New Roman" w:cs="Times New Roman"/>
          <w:sz w:val="24"/>
          <w:szCs w:val="24"/>
        </w:rPr>
        <w:t xml:space="preserve">Lisaks, heaolu käsitlemist ei nõua ka KMH ega KSH direktiivid. Muudatus aitab selgemalt eristada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ja </w:t>
      </w:r>
      <w:proofErr w:type="spellStart"/>
      <w:r w:rsidRPr="02D5AA25">
        <w:rPr>
          <w:rFonts w:ascii="Times New Roman" w:eastAsia="Times New Roman" w:hAnsi="Times New Roman" w:cs="Times New Roman"/>
          <w:sz w:val="24"/>
          <w:szCs w:val="24"/>
        </w:rPr>
        <w:t>KeÜSi</w:t>
      </w:r>
      <w:proofErr w:type="spellEnd"/>
      <w:r w:rsidRPr="02D5AA25">
        <w:rPr>
          <w:rFonts w:ascii="Times New Roman" w:eastAsia="Times New Roman" w:hAnsi="Times New Roman" w:cs="Times New Roman"/>
          <w:sz w:val="24"/>
          <w:szCs w:val="24"/>
        </w:rPr>
        <w:t xml:space="preserve"> mõistesüsteeme. </w:t>
      </w:r>
      <w:r w:rsidRPr="02D5AA25">
        <w:rPr>
          <w:rFonts w:ascii="Times New Roman" w:hAnsi="Times New Roman" w:cs="Times New Roman"/>
          <w:sz w:val="24"/>
          <w:szCs w:val="24"/>
        </w:rPr>
        <w:t>Muudatusettepaneku tõttu on vaja asjakohaselt korrigeerida keskkonnaministri 16.08.2017</w:t>
      </w:r>
      <w:r w:rsidR="77DF52EC" w:rsidRPr="02D5AA25">
        <w:rPr>
          <w:rFonts w:ascii="Times New Roman" w:hAnsi="Times New Roman" w:cs="Times New Roman"/>
          <w:sz w:val="24"/>
          <w:szCs w:val="24"/>
        </w:rPr>
        <w:t>. a</w:t>
      </w:r>
      <w:r w:rsidRPr="02D5AA25">
        <w:rPr>
          <w:rFonts w:ascii="Times New Roman" w:hAnsi="Times New Roman" w:cs="Times New Roman"/>
          <w:sz w:val="24"/>
          <w:szCs w:val="24"/>
        </w:rPr>
        <w:t xml:space="preserve"> määrust nr 31 </w:t>
      </w:r>
      <w:r w:rsidRPr="02D5AA25">
        <w:rPr>
          <w:rFonts w:ascii="Times New Roman" w:eastAsia="Times New Roman" w:hAnsi="Times New Roman" w:cs="Times New Roman"/>
          <w:color w:val="000000" w:themeColor="text1"/>
          <w:sz w:val="24"/>
          <w:szCs w:val="24"/>
        </w:rPr>
        <w:t>„Eelhinnangu sisu täpsustatud nõuded“</w:t>
      </w:r>
      <w:r w:rsidRPr="02D5AA25">
        <w:rPr>
          <w:rFonts w:ascii="Times New Roman" w:hAnsi="Times New Roman" w:cs="Times New Roman"/>
          <w:sz w:val="24"/>
          <w:szCs w:val="24"/>
        </w:rPr>
        <w:t xml:space="preserve"> (määruse kavand on esitatud lisas</w:t>
      </w:r>
      <w:r w:rsidR="4D6823FB" w:rsidRPr="02D5AA25">
        <w:rPr>
          <w:rFonts w:ascii="Times New Roman" w:hAnsi="Times New Roman" w:cs="Times New Roman"/>
          <w:sz w:val="24"/>
          <w:szCs w:val="24"/>
        </w:rPr>
        <w:t xml:space="preserve"> 1</w:t>
      </w:r>
      <w:r w:rsidRPr="02D5AA25">
        <w:rPr>
          <w:rFonts w:ascii="Times New Roman" w:hAnsi="Times New Roman" w:cs="Times New Roman"/>
          <w:sz w:val="24"/>
          <w:szCs w:val="24"/>
        </w:rPr>
        <w:t>, kavand 1) ning keskkonnaministri 01.09.2017</w:t>
      </w:r>
      <w:r w:rsidR="36A8E093" w:rsidRPr="02D5AA25">
        <w:rPr>
          <w:rFonts w:ascii="Times New Roman" w:hAnsi="Times New Roman" w:cs="Times New Roman"/>
          <w:sz w:val="24"/>
          <w:szCs w:val="24"/>
        </w:rPr>
        <w:t>. a</w:t>
      </w:r>
      <w:r w:rsidRPr="02D5AA25">
        <w:rPr>
          <w:rFonts w:ascii="Times New Roman" w:hAnsi="Times New Roman" w:cs="Times New Roman"/>
          <w:sz w:val="24"/>
          <w:szCs w:val="24"/>
        </w:rPr>
        <w:t xml:space="preserve"> määrust nr 34 </w:t>
      </w:r>
      <w:r w:rsidRPr="02D5AA25">
        <w:rPr>
          <w:rFonts w:ascii="Times New Roman" w:eastAsia="Times New Roman" w:hAnsi="Times New Roman" w:cs="Times New Roman"/>
          <w:color w:val="000000" w:themeColor="text1"/>
          <w:sz w:val="24"/>
          <w:szCs w:val="24"/>
        </w:rPr>
        <w:t>„Keskkonnamõju hindamise aruande sisule esitatavad täpsustatud nõuded“</w:t>
      </w:r>
      <w:r w:rsidRPr="02D5AA25">
        <w:rPr>
          <w:rFonts w:ascii="Times New Roman" w:hAnsi="Times New Roman" w:cs="Times New Roman"/>
          <w:sz w:val="24"/>
          <w:szCs w:val="24"/>
        </w:rPr>
        <w:t xml:space="preserve"> (määruse kavand on esitatud lisas</w:t>
      </w:r>
      <w:r w:rsidR="6CDAAFFD" w:rsidRPr="02D5AA25">
        <w:rPr>
          <w:rFonts w:ascii="Times New Roman" w:hAnsi="Times New Roman" w:cs="Times New Roman"/>
          <w:sz w:val="24"/>
          <w:szCs w:val="24"/>
        </w:rPr>
        <w:t xml:space="preserve"> 1</w:t>
      </w:r>
      <w:r w:rsidRPr="02D5AA25">
        <w:rPr>
          <w:rFonts w:ascii="Times New Roman" w:hAnsi="Times New Roman" w:cs="Times New Roman"/>
          <w:sz w:val="24"/>
          <w:szCs w:val="24"/>
        </w:rPr>
        <w:t>, kavand 2).</w:t>
      </w:r>
    </w:p>
    <w:p w14:paraId="63BDF64D" w14:textId="4F497E25" w:rsidR="2C9F8198" w:rsidRDefault="2C9F8198" w:rsidP="2C9F8198">
      <w:pPr>
        <w:spacing w:after="0" w:line="240" w:lineRule="auto"/>
        <w:contextualSpacing/>
        <w:jc w:val="both"/>
        <w:rPr>
          <w:rFonts w:ascii="Times New Roman" w:hAnsi="Times New Roman" w:cs="Times New Roman"/>
          <w:sz w:val="24"/>
          <w:szCs w:val="24"/>
        </w:rPr>
      </w:pPr>
    </w:p>
    <w:p w14:paraId="158351B3" w14:textId="46639CD2" w:rsidR="0EF227C0" w:rsidRDefault="2289E17F" w:rsidP="43E9BBEB">
      <w:pPr>
        <w:spacing w:after="0" w:line="240" w:lineRule="auto"/>
        <w:contextualSpacing/>
        <w:jc w:val="both"/>
      </w:pPr>
      <w:r>
        <w:rPr>
          <w:noProof/>
        </w:rPr>
        <w:drawing>
          <wp:inline distT="0" distB="0" distL="0" distR="0" wp14:anchorId="39F5AB76" wp14:editId="75B8A9BC">
            <wp:extent cx="5762625" cy="2533650"/>
            <wp:effectExtent l="0" t="0" r="0" b="0"/>
            <wp:docPr id="2112286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86776" name="Picture 2112286776"/>
                    <pic:cNvPicPr/>
                  </pic:nvPicPr>
                  <pic:blipFill>
                    <a:blip r:embed="rId11">
                      <a:extLst>
                        <a:ext uri="{28A0092B-C50C-407E-A947-70E740481C1C}">
                          <a14:useLocalDpi xmlns:a14="http://schemas.microsoft.com/office/drawing/2010/main"/>
                        </a:ext>
                      </a:extLst>
                    </a:blip>
                    <a:stretch>
                      <a:fillRect/>
                    </a:stretch>
                  </pic:blipFill>
                  <pic:spPr>
                    <a:xfrm>
                      <a:off x="0" y="0"/>
                      <a:ext cx="5762625" cy="2533650"/>
                    </a:xfrm>
                    <a:prstGeom prst="rect">
                      <a:avLst/>
                    </a:prstGeom>
                  </pic:spPr>
                </pic:pic>
              </a:graphicData>
            </a:graphic>
          </wp:inline>
        </w:drawing>
      </w:r>
    </w:p>
    <w:p w14:paraId="7EE05703" w14:textId="7C953A01" w:rsidR="00EE21C6" w:rsidRPr="00867423" w:rsidRDefault="5F070FE7"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Skeem </w:t>
      </w:r>
      <w:r w:rsidR="7E5312A1" w:rsidRPr="02D5AA25">
        <w:rPr>
          <w:rFonts w:ascii="Times New Roman" w:eastAsia="Times New Roman" w:hAnsi="Times New Roman" w:cs="Times New Roman"/>
          <w:sz w:val="24"/>
          <w:szCs w:val="24"/>
        </w:rPr>
        <w:t>1</w:t>
      </w:r>
      <w:r w:rsidRPr="02D5AA25">
        <w:rPr>
          <w:rFonts w:ascii="Times New Roman" w:eastAsia="Times New Roman" w:hAnsi="Times New Roman" w:cs="Times New Roman"/>
          <w:sz w:val="24"/>
          <w:szCs w:val="24"/>
        </w:rPr>
        <w:t xml:space="preserve">. </w:t>
      </w:r>
      <w:r w:rsidR="0FC02521" w:rsidRPr="02D5AA25">
        <w:rPr>
          <w:rFonts w:ascii="Times New Roman" w:eastAsia="Times New Roman" w:hAnsi="Times New Roman" w:cs="Times New Roman"/>
          <w:sz w:val="24"/>
          <w:szCs w:val="24"/>
        </w:rPr>
        <w:t>Täpsustatakse</w:t>
      </w:r>
      <w:r w:rsidR="72CE9CAE" w:rsidRPr="02D5AA25">
        <w:rPr>
          <w:rFonts w:ascii="Times New Roman" w:eastAsia="Times New Roman" w:hAnsi="Times New Roman" w:cs="Times New Roman"/>
          <w:sz w:val="24"/>
          <w:szCs w:val="24"/>
        </w:rPr>
        <w:t xml:space="preserve"> terminit </w:t>
      </w:r>
      <w:r w:rsidR="616A998C" w:rsidRPr="02D5AA25">
        <w:rPr>
          <w:rFonts w:ascii="Times New Roman" w:eastAsia="Times New Roman" w:hAnsi="Times New Roman" w:cs="Times New Roman"/>
          <w:color w:val="000000" w:themeColor="text1"/>
          <w:sz w:val="24"/>
          <w:szCs w:val="24"/>
        </w:rPr>
        <w:t>„</w:t>
      </w:r>
      <w:r w:rsidR="72CE9CAE" w:rsidRPr="02D5AA25">
        <w:rPr>
          <w:rFonts w:ascii="Times New Roman" w:eastAsia="Times New Roman" w:hAnsi="Times New Roman" w:cs="Times New Roman"/>
          <w:sz w:val="24"/>
          <w:szCs w:val="24"/>
        </w:rPr>
        <w:t>keskkonnamõju</w:t>
      </w:r>
      <w:r w:rsidR="753D4235" w:rsidRPr="02D5AA25">
        <w:rPr>
          <w:rFonts w:ascii="Times New Roman" w:eastAsia="Times New Roman" w:hAnsi="Times New Roman" w:cs="Times New Roman"/>
          <w:color w:val="000000" w:themeColor="text1"/>
          <w:sz w:val="24"/>
          <w:szCs w:val="24"/>
        </w:rPr>
        <w:t xml:space="preserve">“ </w:t>
      </w:r>
      <w:r w:rsidR="753D4235" w:rsidRPr="02D5AA25">
        <w:rPr>
          <w:rFonts w:ascii="Times New Roman" w:eastAsia="Times New Roman" w:hAnsi="Times New Roman" w:cs="Times New Roman"/>
          <w:sz w:val="24"/>
          <w:szCs w:val="24"/>
        </w:rPr>
        <w:t>–</w:t>
      </w:r>
      <w:r w:rsidR="753D4235" w:rsidRPr="02D5AA25">
        <w:rPr>
          <w:rFonts w:ascii="Times New Roman" w:eastAsia="Times New Roman" w:hAnsi="Times New Roman" w:cs="Times New Roman"/>
          <w:color w:val="000000" w:themeColor="text1"/>
          <w:sz w:val="24"/>
          <w:szCs w:val="24"/>
        </w:rPr>
        <w:t xml:space="preserve"> </w:t>
      </w:r>
      <w:r w:rsidR="0FC02521" w:rsidRPr="02D5AA25">
        <w:rPr>
          <w:rFonts w:ascii="Times New Roman" w:eastAsia="Times New Roman" w:hAnsi="Times New Roman" w:cs="Times New Roman"/>
          <w:sz w:val="24"/>
          <w:szCs w:val="24"/>
        </w:rPr>
        <w:t>KMH ja KSH raames hinnata</w:t>
      </w:r>
      <w:r w:rsidR="1221DFE3" w:rsidRPr="02D5AA25">
        <w:rPr>
          <w:rFonts w:ascii="Times New Roman" w:eastAsia="Times New Roman" w:hAnsi="Times New Roman" w:cs="Times New Roman"/>
          <w:sz w:val="24"/>
          <w:szCs w:val="24"/>
        </w:rPr>
        <w:t xml:space="preserve">kse </w:t>
      </w:r>
      <w:r w:rsidR="1BE5E9E0" w:rsidRPr="02D5AA25">
        <w:rPr>
          <w:rFonts w:ascii="Times New Roman" w:eastAsia="Times New Roman" w:hAnsi="Times New Roman" w:cs="Times New Roman"/>
          <w:sz w:val="24"/>
          <w:szCs w:val="24"/>
        </w:rPr>
        <w:t xml:space="preserve">kavandatava tegevusega kaasnevat </w:t>
      </w:r>
      <w:r w:rsidR="1221DFE3" w:rsidRPr="02D5AA25">
        <w:rPr>
          <w:rFonts w:ascii="Times New Roman" w:eastAsia="Times New Roman" w:hAnsi="Times New Roman" w:cs="Times New Roman"/>
          <w:sz w:val="24"/>
          <w:szCs w:val="24"/>
        </w:rPr>
        <w:t xml:space="preserve">mõju </w:t>
      </w:r>
      <w:r w:rsidR="0FC02521" w:rsidRPr="02D5AA25">
        <w:rPr>
          <w:rFonts w:ascii="Times New Roman" w:eastAsia="Times New Roman" w:hAnsi="Times New Roman" w:cs="Times New Roman"/>
          <w:sz w:val="24"/>
          <w:szCs w:val="24"/>
        </w:rPr>
        <w:t>inimese tervise</w:t>
      </w:r>
      <w:r w:rsidR="4163A4E0" w:rsidRPr="02D5AA25">
        <w:rPr>
          <w:rFonts w:ascii="Times New Roman" w:eastAsia="Times New Roman" w:hAnsi="Times New Roman" w:cs="Times New Roman"/>
          <w:sz w:val="24"/>
          <w:szCs w:val="24"/>
        </w:rPr>
        <w:t>le</w:t>
      </w:r>
      <w:r w:rsidR="0FC02521" w:rsidRPr="02D5AA25">
        <w:rPr>
          <w:rFonts w:ascii="Times New Roman" w:eastAsia="Times New Roman" w:hAnsi="Times New Roman" w:cs="Times New Roman"/>
          <w:sz w:val="24"/>
          <w:szCs w:val="24"/>
        </w:rPr>
        <w:t>, vara</w:t>
      </w:r>
      <w:r w:rsidR="61D4FB24" w:rsidRPr="02D5AA25">
        <w:rPr>
          <w:rFonts w:ascii="Times New Roman" w:eastAsia="Times New Roman" w:hAnsi="Times New Roman" w:cs="Times New Roman"/>
          <w:sz w:val="24"/>
          <w:szCs w:val="24"/>
        </w:rPr>
        <w:t>le</w:t>
      </w:r>
      <w:r w:rsidR="0FC02521" w:rsidRPr="02D5AA25">
        <w:rPr>
          <w:rFonts w:ascii="Times New Roman" w:eastAsia="Times New Roman" w:hAnsi="Times New Roman" w:cs="Times New Roman"/>
          <w:sz w:val="24"/>
          <w:szCs w:val="24"/>
        </w:rPr>
        <w:t xml:space="preserve"> ja kultuuripärandi</w:t>
      </w:r>
      <w:r w:rsidR="293D2E3C" w:rsidRPr="02D5AA25">
        <w:rPr>
          <w:rFonts w:ascii="Times New Roman" w:eastAsia="Times New Roman" w:hAnsi="Times New Roman" w:cs="Times New Roman"/>
          <w:sz w:val="24"/>
          <w:szCs w:val="24"/>
        </w:rPr>
        <w:t>le, kui see avaldub</w:t>
      </w:r>
      <w:r w:rsidR="46AA9DD0" w:rsidRPr="02D5AA25">
        <w:rPr>
          <w:rFonts w:ascii="Times New Roman" w:eastAsia="Times New Roman" w:hAnsi="Times New Roman" w:cs="Times New Roman"/>
          <w:sz w:val="24"/>
          <w:szCs w:val="24"/>
        </w:rPr>
        <w:t xml:space="preserve"> keskkonna kaudu.</w:t>
      </w:r>
    </w:p>
    <w:p w14:paraId="5FDA9EF4" w14:textId="7B05A165" w:rsidR="37B0B655" w:rsidRDefault="37B0B655" w:rsidP="37B0B655">
      <w:pPr>
        <w:spacing w:after="0" w:line="240" w:lineRule="auto"/>
        <w:contextualSpacing/>
        <w:jc w:val="both"/>
        <w:rPr>
          <w:rFonts w:ascii="Times New Roman" w:eastAsia="Times New Roman" w:hAnsi="Times New Roman" w:cs="Times New Roman"/>
          <w:sz w:val="24"/>
          <w:szCs w:val="24"/>
        </w:rPr>
      </w:pPr>
    </w:p>
    <w:p w14:paraId="1335DE8C" w14:textId="61786031" w:rsidR="00EE21C6" w:rsidRPr="00867423" w:rsidRDefault="0D940215"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3A4BBC78" w:rsidRPr="00867423">
        <w:rPr>
          <w:rFonts w:ascii="Times New Roman" w:hAnsi="Times New Roman" w:cs="Times New Roman"/>
          <w:b/>
          <w:bCs/>
          <w:sz w:val="24"/>
          <w:szCs w:val="24"/>
        </w:rPr>
        <w:t>2</w:t>
      </w:r>
      <w:r w:rsidRPr="00867423">
        <w:rPr>
          <w:rFonts w:ascii="Times New Roman" w:hAnsi="Times New Roman" w:cs="Times New Roman"/>
          <w:sz w:val="24"/>
          <w:szCs w:val="24"/>
        </w:rPr>
        <w:t xml:space="preserve"> muudetakse §-s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w:t>
      </w:r>
      <w:r w:rsidR="00306ED5" w:rsidRPr="00867423">
        <w:rPr>
          <w:rFonts w:ascii="Times New Roman" w:hAnsi="Times New Roman" w:cs="Times New Roman"/>
          <w:sz w:val="24"/>
          <w:szCs w:val="24"/>
        </w:rPr>
        <w:t>sätestatud</w:t>
      </w:r>
      <w:r w:rsidRPr="00867423">
        <w:rPr>
          <w:rFonts w:ascii="Times New Roman" w:hAnsi="Times New Roman" w:cs="Times New Roman"/>
          <w:sz w:val="24"/>
          <w:szCs w:val="24"/>
        </w:rPr>
        <w:t xml:space="preserve">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Kuna eelnõuga loobutakse viitest inimese heaolule, </w:t>
      </w:r>
      <w:r w:rsidR="00306ED5" w:rsidRPr="00867423">
        <w:rPr>
          <w:rFonts w:ascii="Times New Roman" w:hAnsi="Times New Roman" w:cs="Times New Roman"/>
          <w:sz w:val="24"/>
          <w:szCs w:val="24"/>
        </w:rPr>
        <w:t>on seetõttu</w:t>
      </w:r>
      <w:r w:rsidRPr="00867423">
        <w:rPr>
          <w:rFonts w:ascii="Times New Roman" w:hAnsi="Times New Roman" w:cs="Times New Roman"/>
          <w:sz w:val="24"/>
          <w:szCs w:val="24"/>
        </w:rPr>
        <w:t xml:space="preserve"> vaja korrigeerida ka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Muudatusettepaneku selgitus on esitatud eelmise punkti juures.</w:t>
      </w:r>
    </w:p>
    <w:p w14:paraId="755216C5" w14:textId="77777777" w:rsidR="00EE21C6" w:rsidRPr="00867423" w:rsidRDefault="00EE21C6" w:rsidP="00A72766">
      <w:pPr>
        <w:spacing w:after="0" w:line="240" w:lineRule="auto"/>
        <w:contextualSpacing/>
        <w:jc w:val="both"/>
        <w:rPr>
          <w:rFonts w:ascii="Times New Roman" w:hAnsi="Times New Roman" w:cs="Times New Roman"/>
          <w:sz w:val="24"/>
          <w:szCs w:val="24"/>
        </w:rPr>
      </w:pPr>
    </w:p>
    <w:p w14:paraId="78FB370B" w14:textId="1B57BAF4" w:rsidR="00A75639" w:rsidRPr="00867423" w:rsidRDefault="3D725A98"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53A898F2" w:rsidRPr="00867423">
        <w:rPr>
          <w:rFonts w:ascii="Times New Roman" w:hAnsi="Times New Roman" w:cs="Times New Roman"/>
          <w:b/>
          <w:bCs/>
          <w:sz w:val="24"/>
          <w:szCs w:val="24"/>
        </w:rPr>
        <w:t>3</w:t>
      </w:r>
      <w:r w:rsidRPr="00867423">
        <w:rPr>
          <w:rFonts w:ascii="Times New Roman" w:hAnsi="Times New Roman" w:cs="Times New Roman"/>
          <w:b/>
          <w:bCs/>
          <w:sz w:val="24"/>
          <w:szCs w:val="24"/>
        </w:rPr>
        <w:t>–</w:t>
      </w:r>
      <w:r w:rsidR="1E8A2724" w:rsidRPr="00867423">
        <w:rPr>
          <w:rFonts w:ascii="Times New Roman" w:hAnsi="Times New Roman" w:cs="Times New Roman"/>
          <w:b/>
          <w:bCs/>
          <w:sz w:val="24"/>
          <w:szCs w:val="24"/>
        </w:rPr>
        <w:t>5</w:t>
      </w:r>
      <w:r w:rsidRPr="00867423">
        <w:rPr>
          <w:rFonts w:ascii="Times New Roman" w:hAnsi="Times New Roman" w:cs="Times New Roman"/>
          <w:sz w:val="24"/>
          <w:szCs w:val="24"/>
        </w:rPr>
        <w:t xml:space="preserve"> muudetakse § 2</w:t>
      </w:r>
      <w:r w:rsidRPr="00867423">
        <w:rPr>
          <w:rFonts w:ascii="Times New Roman" w:hAnsi="Times New Roman" w:cs="Times New Roman"/>
          <w:sz w:val="24"/>
          <w:szCs w:val="24"/>
          <w:vertAlign w:val="superscript"/>
        </w:rPr>
        <w:t>3</w:t>
      </w:r>
      <w:r w:rsidR="230237EA" w:rsidRPr="00867423">
        <w:rPr>
          <w:rFonts w:ascii="Times New Roman" w:hAnsi="Times New Roman" w:cs="Times New Roman"/>
          <w:sz w:val="24"/>
          <w:szCs w:val="24"/>
        </w:rPr>
        <w:t xml:space="preserve">, kus on defineeritud </w:t>
      </w:r>
      <w:r w:rsidR="00562DBB">
        <w:rPr>
          <w:rFonts w:ascii="Times New Roman" w:hAnsi="Times New Roman" w:cs="Times New Roman"/>
          <w:sz w:val="24"/>
          <w:szCs w:val="24"/>
        </w:rPr>
        <w:t>termin</w:t>
      </w:r>
      <w:r w:rsidR="230237EA" w:rsidRPr="00867423">
        <w:rPr>
          <w:rFonts w:ascii="Times New Roman" w:hAnsi="Times New Roman" w:cs="Times New Roman"/>
          <w:sz w:val="24"/>
          <w:szCs w:val="24"/>
        </w:rPr>
        <w:t xml:space="preserve"> „asjaomased asutused“. Kuna asjaomaste asutuste täpsustatud loetelu on kavas kehtestada </w:t>
      </w:r>
      <w:r w:rsidR="578FEAD7" w:rsidRPr="00867423">
        <w:rPr>
          <w:rFonts w:ascii="Times New Roman" w:hAnsi="Times New Roman" w:cs="Times New Roman"/>
          <w:sz w:val="24"/>
          <w:szCs w:val="24"/>
        </w:rPr>
        <w:t>keskkonna</w:t>
      </w:r>
      <w:r w:rsidR="438C9159" w:rsidRPr="00867423">
        <w:rPr>
          <w:rFonts w:ascii="Times New Roman" w:hAnsi="Times New Roman" w:cs="Times New Roman"/>
          <w:sz w:val="24"/>
          <w:szCs w:val="24"/>
        </w:rPr>
        <w:t>valdkonna eest vastutava ministri</w:t>
      </w:r>
      <w:r w:rsidR="230237EA" w:rsidRPr="00867423">
        <w:rPr>
          <w:rFonts w:ascii="Times New Roman" w:hAnsi="Times New Roman" w:cs="Times New Roman"/>
          <w:sz w:val="24"/>
          <w:szCs w:val="24"/>
        </w:rPr>
        <w:t xml:space="preserve"> </w:t>
      </w:r>
      <w:r w:rsidR="5AF90D00" w:rsidRPr="00867423">
        <w:rPr>
          <w:rFonts w:ascii="Times New Roman" w:hAnsi="Times New Roman" w:cs="Times New Roman"/>
          <w:sz w:val="24"/>
          <w:szCs w:val="24"/>
        </w:rPr>
        <w:t>(</w:t>
      </w:r>
      <w:r w:rsidR="3A72F7CC" w:rsidRPr="00867423">
        <w:rPr>
          <w:rFonts w:ascii="Times New Roman" w:hAnsi="Times New Roman" w:cs="Times New Roman"/>
          <w:sz w:val="24"/>
          <w:szCs w:val="24"/>
        </w:rPr>
        <w:t xml:space="preserve">eelnõu koostamise ajal </w:t>
      </w:r>
      <w:r w:rsidR="5AF90D00" w:rsidRPr="00867423">
        <w:rPr>
          <w:rFonts w:ascii="Times New Roman" w:hAnsi="Times New Roman" w:cs="Times New Roman"/>
          <w:sz w:val="24"/>
          <w:szCs w:val="24"/>
        </w:rPr>
        <w:t xml:space="preserve">energeetika- ja keskkonnaministri) </w:t>
      </w:r>
      <w:r w:rsidR="230237EA" w:rsidRPr="00867423">
        <w:rPr>
          <w:rFonts w:ascii="Times New Roman" w:hAnsi="Times New Roman" w:cs="Times New Roman"/>
          <w:sz w:val="24"/>
          <w:szCs w:val="24"/>
        </w:rPr>
        <w:t>määrusega</w:t>
      </w:r>
      <w:r w:rsidR="1A698E53" w:rsidRPr="00867423">
        <w:rPr>
          <w:rFonts w:ascii="Times New Roman" w:hAnsi="Times New Roman" w:cs="Times New Roman"/>
          <w:sz w:val="24"/>
          <w:szCs w:val="24"/>
        </w:rPr>
        <w:t xml:space="preserve"> (st</w:t>
      </w:r>
      <w:r w:rsidR="45045A20" w:rsidRPr="00867423">
        <w:rPr>
          <w:rFonts w:ascii="Times New Roman" w:hAnsi="Times New Roman" w:cs="Times New Roman"/>
          <w:sz w:val="24"/>
          <w:szCs w:val="24"/>
        </w:rPr>
        <w:t> </w:t>
      </w:r>
      <w:r w:rsidR="3CA0FF98" w:rsidRPr="00867423">
        <w:rPr>
          <w:rFonts w:ascii="Times New Roman" w:hAnsi="Times New Roman" w:cs="Times New Roman"/>
          <w:sz w:val="24"/>
          <w:szCs w:val="24"/>
        </w:rPr>
        <w:t>määratakse</w:t>
      </w:r>
      <w:r w:rsidR="00306ED5" w:rsidRPr="00867423">
        <w:rPr>
          <w:rFonts w:ascii="Times New Roman" w:hAnsi="Times New Roman" w:cs="Times New Roman"/>
          <w:sz w:val="24"/>
          <w:szCs w:val="24"/>
        </w:rPr>
        <w:t xml:space="preserve"> kindlaks</w:t>
      </w:r>
      <w:r w:rsidR="3CA0FF98" w:rsidRPr="00867423">
        <w:rPr>
          <w:rFonts w:ascii="Times New Roman" w:hAnsi="Times New Roman" w:cs="Times New Roman"/>
          <w:sz w:val="24"/>
          <w:szCs w:val="24"/>
        </w:rPr>
        <w:t xml:space="preserve"> </w:t>
      </w:r>
      <w:r w:rsidR="1A698E53" w:rsidRPr="00867423">
        <w:rPr>
          <w:rFonts w:ascii="Times New Roman" w:hAnsi="Times New Roman" w:cs="Times New Roman"/>
          <w:sz w:val="24"/>
          <w:szCs w:val="24"/>
        </w:rPr>
        <w:t xml:space="preserve">alused, mille korral </w:t>
      </w:r>
      <w:r w:rsidR="2FF21619" w:rsidRPr="00867423">
        <w:rPr>
          <w:rFonts w:ascii="Times New Roman" w:hAnsi="Times New Roman" w:cs="Times New Roman"/>
          <w:sz w:val="24"/>
          <w:szCs w:val="24"/>
        </w:rPr>
        <w:t xml:space="preserve">tuleb </w:t>
      </w:r>
      <w:r w:rsidR="1A698E53" w:rsidRPr="00867423">
        <w:rPr>
          <w:rFonts w:ascii="Times New Roman" w:hAnsi="Times New Roman" w:cs="Times New Roman"/>
          <w:sz w:val="24"/>
          <w:szCs w:val="24"/>
        </w:rPr>
        <w:t>konkreetne asutus asjaomase asutusena KMH</w:t>
      </w:r>
      <w:r w:rsidR="7A8CBB18" w:rsidRPr="00867423">
        <w:rPr>
          <w:rFonts w:ascii="Times New Roman" w:hAnsi="Times New Roman" w:cs="Times New Roman"/>
          <w:sz w:val="24"/>
          <w:szCs w:val="24"/>
        </w:rPr>
        <w:t>/KSH</w:t>
      </w:r>
      <w:r w:rsidR="1A698E53" w:rsidRPr="00867423">
        <w:rPr>
          <w:rFonts w:ascii="Times New Roman" w:hAnsi="Times New Roman" w:cs="Times New Roman"/>
          <w:sz w:val="24"/>
          <w:szCs w:val="24"/>
        </w:rPr>
        <w:t xml:space="preserve"> menetlusse</w:t>
      </w:r>
      <w:r w:rsidR="40175F02" w:rsidRPr="00867423">
        <w:rPr>
          <w:rFonts w:ascii="Times New Roman" w:hAnsi="Times New Roman" w:cs="Times New Roman"/>
          <w:sz w:val="24"/>
          <w:szCs w:val="24"/>
        </w:rPr>
        <w:t xml:space="preserve"> kaasata</w:t>
      </w:r>
      <w:r w:rsidR="1A698E53" w:rsidRPr="00867423">
        <w:rPr>
          <w:rFonts w:ascii="Times New Roman" w:hAnsi="Times New Roman" w:cs="Times New Roman"/>
          <w:sz w:val="24"/>
          <w:szCs w:val="24"/>
        </w:rPr>
        <w:t>)</w:t>
      </w:r>
      <w:r w:rsidR="230237EA" w:rsidRPr="00867423">
        <w:rPr>
          <w:rFonts w:ascii="Times New Roman" w:hAnsi="Times New Roman" w:cs="Times New Roman"/>
          <w:sz w:val="24"/>
          <w:szCs w:val="24"/>
        </w:rPr>
        <w:t>, siis ei ole kehtiva § 2</w:t>
      </w:r>
      <w:r w:rsidR="230237EA" w:rsidRPr="00867423">
        <w:rPr>
          <w:rFonts w:ascii="Times New Roman" w:hAnsi="Times New Roman" w:cs="Times New Roman"/>
          <w:sz w:val="24"/>
          <w:szCs w:val="24"/>
          <w:vertAlign w:val="superscript"/>
        </w:rPr>
        <w:t>3</w:t>
      </w:r>
      <w:r w:rsidR="230237EA" w:rsidRPr="00867423">
        <w:rPr>
          <w:rFonts w:ascii="Times New Roman" w:hAnsi="Times New Roman" w:cs="Times New Roman"/>
          <w:sz w:val="24"/>
          <w:szCs w:val="24"/>
        </w:rPr>
        <w:t xml:space="preserve"> lõike 1 võimalike asjaomaste asutuste </w:t>
      </w:r>
      <w:r w:rsidR="022F94E5" w:rsidRPr="00867423">
        <w:rPr>
          <w:rFonts w:ascii="Times New Roman" w:hAnsi="Times New Roman" w:cs="Times New Roman"/>
          <w:sz w:val="24"/>
          <w:szCs w:val="24"/>
        </w:rPr>
        <w:t xml:space="preserve">üldine </w:t>
      </w:r>
      <w:r w:rsidR="230237EA" w:rsidRPr="00867423">
        <w:rPr>
          <w:rFonts w:ascii="Times New Roman" w:hAnsi="Times New Roman" w:cs="Times New Roman"/>
          <w:sz w:val="24"/>
          <w:szCs w:val="24"/>
        </w:rPr>
        <w:t>loetelu enam asjakohane ning sellest loobutakse (</w:t>
      </w:r>
      <w:r w:rsidR="230237EA" w:rsidRPr="00867423">
        <w:rPr>
          <w:rFonts w:ascii="Times New Roman" w:hAnsi="Times New Roman" w:cs="Times New Roman"/>
          <w:b/>
          <w:bCs/>
          <w:sz w:val="24"/>
          <w:szCs w:val="24"/>
        </w:rPr>
        <w:t xml:space="preserve">punkt </w:t>
      </w:r>
      <w:r w:rsidR="45AF9E69" w:rsidRPr="00867423">
        <w:rPr>
          <w:rFonts w:ascii="Times New Roman" w:hAnsi="Times New Roman" w:cs="Times New Roman"/>
          <w:b/>
          <w:bCs/>
          <w:sz w:val="24"/>
          <w:szCs w:val="24"/>
        </w:rPr>
        <w:t>3</w:t>
      </w:r>
      <w:r w:rsidR="230237EA" w:rsidRPr="00867423">
        <w:rPr>
          <w:rFonts w:ascii="Times New Roman" w:hAnsi="Times New Roman" w:cs="Times New Roman"/>
          <w:b/>
          <w:bCs/>
          <w:sz w:val="24"/>
          <w:szCs w:val="24"/>
        </w:rPr>
        <w:t>)</w:t>
      </w:r>
      <w:r w:rsidR="230237EA" w:rsidRPr="00867423">
        <w:rPr>
          <w:rFonts w:ascii="Times New Roman" w:hAnsi="Times New Roman" w:cs="Times New Roman"/>
          <w:sz w:val="24"/>
          <w:szCs w:val="24"/>
        </w:rPr>
        <w:t xml:space="preserve">. </w:t>
      </w:r>
      <w:r w:rsidR="03037A94" w:rsidRPr="00867423">
        <w:rPr>
          <w:rFonts w:ascii="Times New Roman" w:hAnsi="Times New Roman" w:cs="Times New Roman"/>
          <w:sz w:val="24"/>
          <w:szCs w:val="24"/>
        </w:rPr>
        <w:t>Samal põhjusel tunnistatakse kehtetuks</w:t>
      </w:r>
      <w:r w:rsidR="6FCC23FE" w:rsidRPr="00867423">
        <w:rPr>
          <w:rFonts w:ascii="Times New Roman" w:hAnsi="Times New Roman" w:cs="Times New Roman"/>
          <w:sz w:val="24"/>
          <w:szCs w:val="24"/>
        </w:rPr>
        <w:t xml:space="preserve"> </w:t>
      </w:r>
      <w:r w:rsidR="5234C9D6" w:rsidRPr="00867423">
        <w:rPr>
          <w:rFonts w:ascii="Times New Roman" w:hAnsi="Times New Roman" w:cs="Times New Roman"/>
          <w:sz w:val="24"/>
          <w:szCs w:val="24"/>
        </w:rPr>
        <w:t>§</w:t>
      </w:r>
      <w:r w:rsidR="00562DBB">
        <w:rPr>
          <w:rFonts w:ascii="Times New Roman" w:hAnsi="Times New Roman" w:cs="Times New Roman"/>
          <w:sz w:val="24"/>
          <w:szCs w:val="24"/>
        </w:rPr>
        <w:t> </w:t>
      </w:r>
      <w:r w:rsidR="03037A94" w:rsidRPr="00867423">
        <w:rPr>
          <w:rFonts w:ascii="Times New Roman" w:hAnsi="Times New Roman" w:cs="Times New Roman"/>
          <w:sz w:val="24"/>
          <w:szCs w:val="24"/>
        </w:rPr>
        <w:t>2</w:t>
      </w:r>
      <w:r w:rsidR="03037A94" w:rsidRPr="00867423">
        <w:rPr>
          <w:rFonts w:ascii="Times New Roman" w:hAnsi="Times New Roman" w:cs="Times New Roman"/>
          <w:sz w:val="24"/>
          <w:szCs w:val="24"/>
          <w:vertAlign w:val="superscript"/>
        </w:rPr>
        <w:t>3</w:t>
      </w:r>
      <w:r w:rsidR="03037A94" w:rsidRPr="00867423">
        <w:rPr>
          <w:rFonts w:ascii="Times New Roman" w:hAnsi="Times New Roman" w:cs="Times New Roman"/>
          <w:sz w:val="24"/>
          <w:szCs w:val="24"/>
        </w:rPr>
        <w:t xml:space="preserve"> lõige 2, kus on täpsustatud Kliimaministeeriumi ja Keskkonnaameti kuulumine asjaomaste asutuste hulka (</w:t>
      </w:r>
      <w:r w:rsidR="03037A94" w:rsidRPr="00867423">
        <w:rPr>
          <w:rFonts w:ascii="Times New Roman" w:hAnsi="Times New Roman" w:cs="Times New Roman"/>
          <w:b/>
          <w:bCs/>
          <w:sz w:val="24"/>
          <w:szCs w:val="24"/>
        </w:rPr>
        <w:t xml:space="preserve">punkt </w:t>
      </w:r>
      <w:r w:rsidR="4E56D056" w:rsidRPr="00867423">
        <w:rPr>
          <w:rFonts w:ascii="Times New Roman" w:hAnsi="Times New Roman" w:cs="Times New Roman"/>
          <w:b/>
          <w:bCs/>
          <w:sz w:val="24"/>
          <w:szCs w:val="24"/>
        </w:rPr>
        <w:t>5</w:t>
      </w:r>
      <w:r w:rsidR="03037A94" w:rsidRPr="00867423">
        <w:rPr>
          <w:rFonts w:ascii="Times New Roman" w:hAnsi="Times New Roman" w:cs="Times New Roman"/>
          <w:b/>
          <w:bCs/>
          <w:sz w:val="24"/>
          <w:szCs w:val="24"/>
        </w:rPr>
        <w:t>)</w:t>
      </w:r>
      <w:r w:rsidR="03037A94" w:rsidRPr="00867423">
        <w:rPr>
          <w:rFonts w:ascii="Times New Roman" w:hAnsi="Times New Roman" w:cs="Times New Roman"/>
          <w:sz w:val="24"/>
          <w:szCs w:val="24"/>
        </w:rPr>
        <w:t xml:space="preserve">. </w:t>
      </w:r>
      <w:r w:rsidR="0F111852" w:rsidRPr="00867423">
        <w:rPr>
          <w:rFonts w:ascii="Times New Roman" w:hAnsi="Times New Roman" w:cs="Times New Roman"/>
          <w:sz w:val="24"/>
          <w:szCs w:val="24"/>
        </w:rPr>
        <w:t>Vt ka järgmise muudatusettepaneku selgitust.</w:t>
      </w:r>
    </w:p>
    <w:p w14:paraId="0DBD42F1" w14:textId="7F655FF9" w:rsidR="420A4CAA" w:rsidRPr="00867423" w:rsidRDefault="420A4CAA" w:rsidP="00A72766">
      <w:pPr>
        <w:spacing w:after="0" w:line="240" w:lineRule="auto"/>
        <w:contextualSpacing/>
        <w:jc w:val="both"/>
        <w:rPr>
          <w:rFonts w:ascii="Times New Roman" w:hAnsi="Times New Roman" w:cs="Times New Roman"/>
          <w:sz w:val="24"/>
          <w:szCs w:val="24"/>
        </w:rPr>
      </w:pPr>
    </w:p>
    <w:p w14:paraId="4D0BA6E8" w14:textId="3C0D22E4" w:rsidR="000924CB" w:rsidRPr="00867423" w:rsidRDefault="67853AEB"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2F8C5BDD" w:rsidRPr="00867423">
        <w:rPr>
          <w:rFonts w:ascii="Times New Roman" w:hAnsi="Times New Roman" w:cs="Times New Roman"/>
          <w:b/>
          <w:bCs/>
          <w:sz w:val="24"/>
          <w:szCs w:val="24"/>
        </w:rPr>
        <w:t>4</w:t>
      </w:r>
      <w:r w:rsidRPr="00867423">
        <w:rPr>
          <w:rFonts w:ascii="Times New Roman" w:hAnsi="Times New Roman" w:cs="Times New Roman"/>
          <w:sz w:val="24"/>
          <w:szCs w:val="24"/>
        </w:rPr>
        <w:t xml:space="preserve"> lisatakse § 2</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lõige 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7F0E2E82" w:rsidRPr="00867423">
        <w:rPr>
          <w:rFonts w:ascii="Times New Roman" w:hAnsi="Times New Roman" w:cs="Times New Roman"/>
          <w:sz w:val="24"/>
          <w:szCs w:val="24"/>
        </w:rPr>
        <w:t>mille</w:t>
      </w:r>
      <w:r w:rsidR="00562DBB">
        <w:rPr>
          <w:rFonts w:ascii="Times New Roman" w:hAnsi="Times New Roman" w:cs="Times New Roman"/>
          <w:sz w:val="24"/>
          <w:szCs w:val="24"/>
        </w:rPr>
        <w:t>ga antakse</w:t>
      </w:r>
      <w:r w:rsidRPr="00867423">
        <w:rPr>
          <w:rFonts w:ascii="Times New Roman" w:hAnsi="Times New Roman" w:cs="Times New Roman"/>
          <w:sz w:val="24"/>
          <w:szCs w:val="24"/>
        </w:rPr>
        <w:t xml:space="preserve"> </w:t>
      </w:r>
      <w:r w:rsidR="2ED0BF9A" w:rsidRPr="00867423">
        <w:rPr>
          <w:rFonts w:ascii="Times New Roman" w:hAnsi="Times New Roman" w:cs="Times New Roman"/>
          <w:sz w:val="24"/>
          <w:szCs w:val="24"/>
        </w:rPr>
        <w:t xml:space="preserve">valdkonna eest </w:t>
      </w:r>
      <w:r w:rsidR="15618ABA" w:rsidRPr="00867423">
        <w:rPr>
          <w:rFonts w:ascii="Times New Roman" w:hAnsi="Times New Roman" w:cs="Times New Roman"/>
          <w:sz w:val="24"/>
          <w:szCs w:val="24"/>
        </w:rPr>
        <w:t>vastutava</w:t>
      </w:r>
      <w:r w:rsidR="6AEA72BC" w:rsidRPr="00867423">
        <w:rPr>
          <w:rFonts w:ascii="Times New Roman" w:hAnsi="Times New Roman" w:cs="Times New Roman"/>
          <w:sz w:val="24"/>
          <w:szCs w:val="24"/>
        </w:rPr>
        <w:t>le</w:t>
      </w:r>
      <w:r w:rsidR="15618ABA" w:rsidRPr="00867423">
        <w:rPr>
          <w:rFonts w:ascii="Times New Roman" w:hAnsi="Times New Roman" w:cs="Times New Roman"/>
          <w:sz w:val="24"/>
          <w:szCs w:val="24"/>
        </w:rPr>
        <w:t xml:space="preserve"> ministri</w:t>
      </w:r>
      <w:r w:rsidR="760C4926" w:rsidRPr="00867423">
        <w:rPr>
          <w:rFonts w:ascii="Times New Roman" w:hAnsi="Times New Roman" w:cs="Times New Roman"/>
          <w:sz w:val="24"/>
          <w:szCs w:val="24"/>
        </w:rPr>
        <w:t>le</w:t>
      </w:r>
      <w:r w:rsidRPr="00867423">
        <w:rPr>
          <w:rFonts w:ascii="Times New Roman" w:hAnsi="Times New Roman" w:cs="Times New Roman"/>
          <w:sz w:val="24"/>
          <w:szCs w:val="24"/>
        </w:rPr>
        <w:t xml:space="preserve"> volitus</w:t>
      </w:r>
      <w:r w:rsidR="00562DBB">
        <w:rPr>
          <w:rFonts w:ascii="Times New Roman" w:hAnsi="Times New Roman" w:cs="Times New Roman"/>
          <w:sz w:val="24"/>
          <w:szCs w:val="24"/>
        </w:rPr>
        <w:t xml:space="preserve"> </w:t>
      </w:r>
      <w:r w:rsidRPr="00867423">
        <w:rPr>
          <w:rFonts w:ascii="Times New Roman" w:hAnsi="Times New Roman" w:cs="Times New Roman"/>
          <w:sz w:val="24"/>
          <w:szCs w:val="24"/>
        </w:rPr>
        <w:t>kehtestada määrusega asjaomaste asutuste täpsustatud loetelu.</w:t>
      </w:r>
      <w:r w:rsidR="7F0E2E82" w:rsidRPr="00867423">
        <w:rPr>
          <w:rFonts w:ascii="Times New Roman" w:hAnsi="Times New Roman" w:cs="Times New Roman"/>
          <w:sz w:val="24"/>
          <w:szCs w:val="24"/>
        </w:rPr>
        <w:t xml:space="preserve"> </w:t>
      </w:r>
      <w:r w:rsidR="0E62653F" w:rsidRPr="00867423">
        <w:rPr>
          <w:rFonts w:ascii="Times New Roman" w:hAnsi="Times New Roman" w:cs="Times New Roman"/>
          <w:sz w:val="24"/>
          <w:szCs w:val="24"/>
        </w:rPr>
        <w:t xml:space="preserve">Tegemist on KMH teenusedisaini käigus </w:t>
      </w:r>
      <w:r w:rsidR="4EDE7262" w:rsidRPr="00867423">
        <w:rPr>
          <w:rFonts w:ascii="Times New Roman" w:hAnsi="Times New Roman" w:cs="Times New Roman"/>
          <w:sz w:val="24"/>
          <w:szCs w:val="24"/>
        </w:rPr>
        <w:t>välja toodud</w:t>
      </w:r>
      <w:r w:rsidR="0E62653F" w:rsidRPr="00867423">
        <w:rPr>
          <w:rFonts w:ascii="Times New Roman" w:hAnsi="Times New Roman" w:cs="Times New Roman"/>
          <w:sz w:val="24"/>
          <w:szCs w:val="24"/>
        </w:rPr>
        <w:t xml:space="preserve"> </w:t>
      </w:r>
      <w:r w:rsidR="0A9BA120" w:rsidRPr="00867423">
        <w:rPr>
          <w:rFonts w:ascii="Times New Roman" w:hAnsi="Times New Roman" w:cs="Times New Roman"/>
          <w:sz w:val="24"/>
          <w:szCs w:val="24"/>
        </w:rPr>
        <w:t>probleemkohaga</w:t>
      </w:r>
      <w:r w:rsidR="39ED36E8" w:rsidRPr="00867423">
        <w:rPr>
          <w:rFonts w:ascii="Times New Roman" w:hAnsi="Times New Roman" w:cs="Times New Roman"/>
          <w:sz w:val="24"/>
          <w:szCs w:val="24"/>
        </w:rPr>
        <w:t xml:space="preserve"> ning muudatuse eesmär</w:t>
      </w:r>
      <w:r w:rsidR="00306ED5" w:rsidRPr="00867423">
        <w:rPr>
          <w:rFonts w:ascii="Times New Roman" w:hAnsi="Times New Roman" w:cs="Times New Roman"/>
          <w:sz w:val="24"/>
          <w:szCs w:val="24"/>
        </w:rPr>
        <w:t>k</w:t>
      </w:r>
      <w:r w:rsidR="39ED36E8" w:rsidRPr="00867423">
        <w:rPr>
          <w:rFonts w:ascii="Times New Roman" w:hAnsi="Times New Roman" w:cs="Times New Roman"/>
          <w:sz w:val="24"/>
          <w:szCs w:val="24"/>
        </w:rPr>
        <w:t xml:space="preserve"> on </w:t>
      </w:r>
      <w:r w:rsidR="0E62653F" w:rsidRPr="00867423">
        <w:rPr>
          <w:rFonts w:ascii="Times New Roman" w:hAnsi="Times New Roman" w:cs="Times New Roman"/>
          <w:sz w:val="24"/>
          <w:szCs w:val="24"/>
        </w:rPr>
        <w:t xml:space="preserve">muuta asjaomaste asutustega konsulteerimine </w:t>
      </w:r>
      <w:r w:rsidR="00562DBB">
        <w:rPr>
          <w:rFonts w:ascii="Times New Roman" w:hAnsi="Times New Roman" w:cs="Times New Roman"/>
          <w:sz w:val="24"/>
          <w:szCs w:val="24"/>
        </w:rPr>
        <w:t xml:space="preserve">tõhusamaks </w:t>
      </w:r>
      <w:r w:rsidR="0E62653F" w:rsidRPr="00867423">
        <w:rPr>
          <w:rFonts w:ascii="Times New Roman" w:hAnsi="Times New Roman" w:cs="Times New Roman"/>
          <w:sz w:val="24"/>
          <w:szCs w:val="24"/>
        </w:rPr>
        <w:t>ja tulemuslikumaks (seda nii otsustaja</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kui </w:t>
      </w:r>
      <w:r w:rsidR="00306ED5" w:rsidRPr="00867423">
        <w:rPr>
          <w:rFonts w:ascii="Times New Roman" w:hAnsi="Times New Roman" w:cs="Times New Roman"/>
          <w:sz w:val="24"/>
          <w:szCs w:val="24"/>
        </w:rPr>
        <w:t xml:space="preserve">ka </w:t>
      </w:r>
      <w:r w:rsidR="0E62653F" w:rsidRPr="00867423">
        <w:rPr>
          <w:rFonts w:ascii="Times New Roman" w:hAnsi="Times New Roman" w:cs="Times New Roman"/>
          <w:sz w:val="24"/>
          <w:szCs w:val="24"/>
        </w:rPr>
        <w:t>asjaomase</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asutuse</w:t>
      </w:r>
      <w:r w:rsidR="00306ED5" w:rsidRPr="00867423">
        <w:rPr>
          <w:rFonts w:ascii="Times New Roman" w:hAnsi="Times New Roman" w:cs="Times New Roman"/>
          <w:sz w:val="24"/>
          <w:szCs w:val="24"/>
        </w:rPr>
        <w:t>le</w:t>
      </w:r>
      <w:r w:rsidR="0E62653F"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Kehtiva asjaomaste asutuste üldise loetelu asemel </w:t>
      </w:r>
      <w:r w:rsidR="7374806D" w:rsidRPr="00867423">
        <w:rPr>
          <w:rFonts w:ascii="Times New Roman" w:hAnsi="Times New Roman" w:cs="Times New Roman"/>
          <w:sz w:val="24"/>
          <w:szCs w:val="24"/>
        </w:rPr>
        <w:t>valdkonna eest vastutava ministri</w:t>
      </w:r>
      <w:r w:rsidRPr="00867423">
        <w:rPr>
          <w:rFonts w:ascii="Times New Roman" w:hAnsi="Times New Roman" w:cs="Times New Roman"/>
          <w:sz w:val="24"/>
          <w:szCs w:val="24"/>
        </w:rPr>
        <w:t xml:space="preserve"> määrusega kehtestatava täpsustatud loetelu kasutuselevõtt </w:t>
      </w:r>
      <w:r w:rsidR="0E62653F" w:rsidRPr="00867423">
        <w:rPr>
          <w:rFonts w:ascii="Times New Roman" w:hAnsi="Times New Roman" w:cs="Times New Roman"/>
          <w:sz w:val="24"/>
          <w:szCs w:val="24"/>
        </w:rPr>
        <w:t>määrab selgelt olukorrad (KMH</w:t>
      </w:r>
      <w:r w:rsidR="4EDE7262" w:rsidRPr="00867423">
        <w:rPr>
          <w:rFonts w:ascii="Times New Roman" w:hAnsi="Times New Roman" w:cs="Times New Roman"/>
          <w:sz w:val="24"/>
          <w:szCs w:val="24"/>
        </w:rPr>
        <w:t>/</w:t>
      </w:r>
      <w:r w:rsidR="0E62653F" w:rsidRPr="00867423">
        <w:rPr>
          <w:rFonts w:ascii="Times New Roman" w:hAnsi="Times New Roman" w:cs="Times New Roman"/>
          <w:sz w:val="24"/>
          <w:szCs w:val="24"/>
        </w:rPr>
        <w:t>KSH menetlused), m</w:t>
      </w:r>
      <w:r w:rsidR="4EDE7262" w:rsidRPr="00867423">
        <w:rPr>
          <w:rFonts w:ascii="Times New Roman" w:hAnsi="Times New Roman" w:cs="Times New Roman"/>
          <w:sz w:val="24"/>
          <w:szCs w:val="24"/>
        </w:rPr>
        <w:t>illisel</w:t>
      </w:r>
      <w:r w:rsidR="0E62653F" w:rsidRPr="00867423">
        <w:rPr>
          <w:rFonts w:ascii="Times New Roman" w:hAnsi="Times New Roman" w:cs="Times New Roman"/>
          <w:sz w:val="24"/>
          <w:szCs w:val="24"/>
        </w:rPr>
        <w:t xml:space="preserve"> juhul tuleb konkreetne asutus kaasata </w:t>
      </w:r>
      <w:r w:rsidR="4EDE7262" w:rsidRPr="00867423">
        <w:rPr>
          <w:rFonts w:ascii="Times New Roman" w:hAnsi="Times New Roman" w:cs="Times New Roman"/>
          <w:sz w:val="24"/>
          <w:szCs w:val="24"/>
        </w:rPr>
        <w:t xml:space="preserve">konkreetsesse </w:t>
      </w:r>
      <w:r w:rsidR="0E62653F" w:rsidRPr="00867423">
        <w:rPr>
          <w:rFonts w:ascii="Times New Roman" w:hAnsi="Times New Roman" w:cs="Times New Roman"/>
          <w:sz w:val="24"/>
          <w:szCs w:val="24"/>
        </w:rPr>
        <w:t>menetlusse asjaomase asutusena, kellelt küsitakse KMH/KSH materjalide</w:t>
      </w:r>
      <w:r w:rsidR="7F0E2E82" w:rsidRPr="00867423">
        <w:rPr>
          <w:rFonts w:ascii="Times New Roman" w:hAnsi="Times New Roman" w:cs="Times New Roman"/>
          <w:sz w:val="24"/>
          <w:szCs w:val="24"/>
        </w:rPr>
        <w:t xml:space="preserve"> (eelhinnang, programm, aruanne)</w:t>
      </w:r>
      <w:r w:rsidR="0E62653F" w:rsidRPr="00867423">
        <w:rPr>
          <w:rFonts w:ascii="Times New Roman" w:hAnsi="Times New Roman" w:cs="Times New Roman"/>
          <w:sz w:val="24"/>
          <w:szCs w:val="24"/>
        </w:rPr>
        <w:t xml:space="preserve"> kohta seisukohta. Praegu </w:t>
      </w:r>
      <w:r w:rsidR="4ADFFFAE" w:rsidRPr="00867423">
        <w:rPr>
          <w:rFonts w:ascii="Times New Roman" w:hAnsi="Times New Roman" w:cs="Times New Roman"/>
          <w:sz w:val="24"/>
          <w:szCs w:val="24"/>
        </w:rPr>
        <w:t>on pigem tavapärane</w:t>
      </w:r>
      <w:r w:rsidR="0E62653F" w:rsidRPr="00867423">
        <w:rPr>
          <w:rFonts w:ascii="Times New Roman" w:hAnsi="Times New Roman" w:cs="Times New Roman"/>
          <w:sz w:val="24"/>
          <w:szCs w:val="24"/>
        </w:rPr>
        <w:t xml:space="preserve">, et otsustaja </w:t>
      </w:r>
      <w:r w:rsidR="6D25D606" w:rsidRPr="00867423">
        <w:rPr>
          <w:rFonts w:ascii="Times New Roman" w:hAnsi="Times New Roman" w:cs="Times New Roman"/>
          <w:sz w:val="24"/>
          <w:szCs w:val="24"/>
        </w:rPr>
        <w:t>saadab</w:t>
      </w:r>
      <w:r w:rsidR="0E62653F" w:rsidRPr="00867423">
        <w:rPr>
          <w:rFonts w:ascii="Times New Roman" w:hAnsi="Times New Roman" w:cs="Times New Roman"/>
          <w:sz w:val="24"/>
          <w:szCs w:val="24"/>
        </w:rPr>
        <w:t xml:space="preserve"> materjalid </w:t>
      </w:r>
      <w:r w:rsidR="6D25D606" w:rsidRPr="00867423">
        <w:rPr>
          <w:rFonts w:ascii="Times New Roman" w:hAnsi="Times New Roman" w:cs="Times New Roman"/>
          <w:sz w:val="24"/>
          <w:szCs w:val="24"/>
        </w:rPr>
        <w:t>n</w:t>
      </w:r>
      <w:r w:rsidR="55F76FE9" w:rsidRPr="00867423">
        <w:rPr>
          <w:rFonts w:ascii="Times New Roman" w:hAnsi="Times New Roman" w:cs="Times New Roman"/>
          <w:sz w:val="24"/>
          <w:szCs w:val="24"/>
        </w:rPr>
        <w:t>-</w:t>
      </w:r>
      <w:r w:rsidR="6D25D606" w:rsidRPr="00867423">
        <w:rPr>
          <w:rFonts w:ascii="Times New Roman" w:hAnsi="Times New Roman" w:cs="Times New Roman"/>
          <w:sz w:val="24"/>
          <w:szCs w:val="24"/>
        </w:rPr>
        <w:t xml:space="preserve">ö igaks juhuks </w:t>
      </w:r>
      <w:r w:rsidR="0E62653F" w:rsidRPr="00867423">
        <w:rPr>
          <w:rFonts w:ascii="Times New Roman" w:hAnsi="Times New Roman" w:cs="Times New Roman"/>
          <w:sz w:val="24"/>
          <w:szCs w:val="24"/>
        </w:rPr>
        <w:t>seisukoha esitamiseks asutuse</w:t>
      </w:r>
      <w:r w:rsidR="7F0E2E82" w:rsidRPr="00867423">
        <w:rPr>
          <w:rFonts w:ascii="Times New Roman" w:hAnsi="Times New Roman" w:cs="Times New Roman"/>
          <w:sz w:val="24"/>
          <w:szCs w:val="24"/>
        </w:rPr>
        <w:t>le</w:t>
      </w:r>
      <w:r w:rsidR="0E62653F" w:rsidRPr="00867423">
        <w:rPr>
          <w:rFonts w:ascii="Times New Roman" w:hAnsi="Times New Roman" w:cs="Times New Roman"/>
          <w:sz w:val="24"/>
          <w:szCs w:val="24"/>
        </w:rPr>
        <w:t>, kellel tegelikult puudub puutumus või huvi</w:t>
      </w:r>
      <w:r w:rsidR="1E648F0B" w:rsidRPr="00867423">
        <w:rPr>
          <w:rFonts w:ascii="Times New Roman" w:hAnsi="Times New Roman" w:cs="Times New Roman"/>
          <w:sz w:val="24"/>
          <w:szCs w:val="24"/>
        </w:rPr>
        <w:t xml:space="preserve"> konkreetses menetluses osaleda</w:t>
      </w:r>
      <w:r w:rsidR="7F0E2E82" w:rsidRPr="00867423">
        <w:rPr>
          <w:rFonts w:ascii="Times New Roman" w:hAnsi="Times New Roman" w:cs="Times New Roman"/>
          <w:sz w:val="24"/>
          <w:szCs w:val="24"/>
        </w:rPr>
        <w:t xml:space="preserve"> – </w:t>
      </w:r>
      <w:r w:rsidR="1E648F0B" w:rsidRPr="00867423">
        <w:rPr>
          <w:rFonts w:ascii="Times New Roman" w:hAnsi="Times New Roman" w:cs="Times New Roman"/>
          <w:sz w:val="24"/>
          <w:szCs w:val="24"/>
        </w:rPr>
        <w:t xml:space="preserve">see </w:t>
      </w:r>
      <w:r w:rsidR="7F0E2E82" w:rsidRPr="00867423">
        <w:rPr>
          <w:rFonts w:ascii="Times New Roman" w:hAnsi="Times New Roman" w:cs="Times New Roman"/>
          <w:sz w:val="24"/>
          <w:szCs w:val="24"/>
        </w:rPr>
        <w:t xml:space="preserve">toob </w:t>
      </w:r>
      <w:r w:rsidR="1E648F0B" w:rsidRPr="00867423">
        <w:rPr>
          <w:rFonts w:ascii="Times New Roman" w:hAnsi="Times New Roman" w:cs="Times New Roman"/>
          <w:sz w:val="24"/>
          <w:szCs w:val="24"/>
        </w:rPr>
        <w:t xml:space="preserve">asutustele kaasa lisatöö </w:t>
      </w:r>
      <w:r w:rsidR="7F0E2E82" w:rsidRPr="00867423">
        <w:rPr>
          <w:rFonts w:ascii="Times New Roman" w:hAnsi="Times New Roman" w:cs="Times New Roman"/>
          <w:sz w:val="24"/>
          <w:szCs w:val="24"/>
        </w:rPr>
        <w:t xml:space="preserve">ning võib ka </w:t>
      </w:r>
      <w:r w:rsidR="1E648F0B" w:rsidRPr="00867423">
        <w:rPr>
          <w:rFonts w:ascii="Times New Roman" w:hAnsi="Times New Roman" w:cs="Times New Roman"/>
          <w:sz w:val="24"/>
          <w:szCs w:val="24"/>
        </w:rPr>
        <w:t>pikendada menetluse kestust</w:t>
      </w:r>
      <w:r w:rsidR="5C64EEBA" w:rsidRPr="00867423">
        <w:rPr>
          <w:rFonts w:ascii="Times New Roman" w:hAnsi="Times New Roman" w:cs="Times New Roman"/>
          <w:sz w:val="24"/>
          <w:szCs w:val="24"/>
        </w:rPr>
        <w:t>.</w:t>
      </w:r>
      <w:r w:rsidR="212FDF77" w:rsidRPr="00867423">
        <w:rPr>
          <w:rFonts w:ascii="Times New Roman" w:hAnsi="Times New Roman" w:cs="Times New Roman"/>
          <w:sz w:val="24"/>
          <w:szCs w:val="24"/>
        </w:rPr>
        <w:t xml:space="preserve"> </w:t>
      </w:r>
      <w:r w:rsidR="4C2E5FB7" w:rsidRPr="00867423">
        <w:rPr>
          <w:rFonts w:ascii="Times New Roman" w:hAnsi="Times New Roman" w:cs="Times New Roman"/>
          <w:sz w:val="24"/>
          <w:szCs w:val="24"/>
        </w:rPr>
        <w:t>Näiteks</w:t>
      </w:r>
      <w:r w:rsidR="35BF3987" w:rsidRPr="00867423">
        <w:rPr>
          <w:rFonts w:ascii="Times New Roman" w:hAnsi="Times New Roman" w:cs="Times New Roman"/>
          <w:sz w:val="24"/>
          <w:szCs w:val="24"/>
        </w:rPr>
        <w:t xml:space="preserve"> võib</w:t>
      </w:r>
      <w:r w:rsidR="42381A40" w:rsidRPr="00867423">
        <w:rPr>
          <w:rFonts w:ascii="Times New Roman" w:hAnsi="Times New Roman" w:cs="Times New Roman"/>
          <w:sz w:val="24"/>
          <w:szCs w:val="24"/>
        </w:rPr>
        <w:t xml:space="preserve"> asutus vastata alles tähtaja viimastel päevadel ning märkida, et tegevus ei kuulu tema pädevusse</w:t>
      </w:r>
      <w:r w:rsidR="00306ED5" w:rsidRPr="00867423">
        <w:rPr>
          <w:rFonts w:ascii="Times New Roman" w:hAnsi="Times New Roman" w:cs="Times New Roman"/>
          <w:sz w:val="24"/>
          <w:szCs w:val="24"/>
        </w:rPr>
        <w:t>,</w:t>
      </w:r>
      <w:r w:rsidR="7B92B9A4" w:rsidRPr="00867423">
        <w:rPr>
          <w:rFonts w:ascii="Times New Roman" w:hAnsi="Times New Roman" w:cs="Times New Roman"/>
          <w:sz w:val="24"/>
          <w:szCs w:val="24"/>
        </w:rPr>
        <w:t xml:space="preserve"> või</w:t>
      </w:r>
      <w:r w:rsidR="42381A40" w:rsidRPr="00867423">
        <w:rPr>
          <w:rFonts w:ascii="Times New Roman" w:hAnsi="Times New Roman" w:cs="Times New Roman"/>
          <w:sz w:val="24"/>
          <w:szCs w:val="24"/>
        </w:rPr>
        <w:t xml:space="preserve"> paluda lisaselgitusi, mis ei ole sisuliselt vajalikud</w:t>
      </w:r>
      <w:r w:rsidR="724BEA79" w:rsidRPr="00867423">
        <w:rPr>
          <w:rFonts w:ascii="Times New Roman" w:hAnsi="Times New Roman" w:cs="Times New Roman"/>
          <w:sz w:val="24"/>
          <w:szCs w:val="24"/>
        </w:rPr>
        <w:t>, kuid mis on talle olulised oma puutumuse tuvastamiseks</w:t>
      </w:r>
      <w:r w:rsidR="4D79F450" w:rsidRPr="00867423">
        <w:rPr>
          <w:rFonts w:ascii="Times New Roman" w:hAnsi="Times New Roman" w:cs="Times New Roman"/>
          <w:sz w:val="24"/>
          <w:szCs w:val="24"/>
        </w:rPr>
        <w:t xml:space="preserve"> </w:t>
      </w:r>
      <w:r w:rsidR="3B2EA116" w:rsidRPr="00867423">
        <w:rPr>
          <w:rFonts w:ascii="Times New Roman" w:hAnsi="Times New Roman" w:cs="Times New Roman"/>
          <w:sz w:val="24"/>
          <w:szCs w:val="24"/>
        </w:rPr>
        <w:t>–</w:t>
      </w:r>
      <w:r w:rsidR="4D79F450" w:rsidRPr="00867423">
        <w:rPr>
          <w:rFonts w:ascii="Times New Roman" w:hAnsi="Times New Roman" w:cs="Times New Roman"/>
          <w:sz w:val="24"/>
          <w:szCs w:val="24"/>
        </w:rPr>
        <w:t xml:space="preserve"> seeläbi </w:t>
      </w:r>
      <w:r w:rsidR="77ABAD91" w:rsidRPr="00867423">
        <w:rPr>
          <w:rFonts w:ascii="Times New Roman" w:hAnsi="Times New Roman" w:cs="Times New Roman"/>
          <w:sz w:val="24"/>
          <w:szCs w:val="24"/>
        </w:rPr>
        <w:t>kogu menetluse kestus aga</w:t>
      </w:r>
      <w:r w:rsidR="4D79F450" w:rsidRPr="00867423">
        <w:rPr>
          <w:rFonts w:ascii="Times New Roman" w:hAnsi="Times New Roman" w:cs="Times New Roman"/>
          <w:sz w:val="24"/>
          <w:szCs w:val="24"/>
        </w:rPr>
        <w:t xml:space="preserve"> pikeneb</w:t>
      </w:r>
      <w:r w:rsidR="42381A40" w:rsidRPr="00867423">
        <w:rPr>
          <w:rFonts w:ascii="Times New Roman" w:hAnsi="Times New Roman" w:cs="Times New Roman"/>
          <w:sz w:val="24"/>
          <w:szCs w:val="24"/>
        </w:rPr>
        <w:t xml:space="preserve">. Mõnel juhul ei pruugi asutus </w:t>
      </w:r>
      <w:r w:rsidR="51F6532A" w:rsidRPr="00867423">
        <w:rPr>
          <w:rFonts w:ascii="Times New Roman" w:hAnsi="Times New Roman" w:cs="Times New Roman"/>
          <w:sz w:val="24"/>
          <w:szCs w:val="24"/>
        </w:rPr>
        <w:t xml:space="preserve">aga </w:t>
      </w:r>
      <w:r w:rsidR="42381A40" w:rsidRPr="00867423">
        <w:rPr>
          <w:rFonts w:ascii="Times New Roman" w:hAnsi="Times New Roman" w:cs="Times New Roman"/>
          <w:sz w:val="24"/>
          <w:szCs w:val="24"/>
        </w:rPr>
        <w:t>üldse</w:t>
      </w:r>
      <w:r w:rsidR="20C4EC9C" w:rsidRPr="00867423">
        <w:rPr>
          <w:rFonts w:ascii="Times New Roman" w:hAnsi="Times New Roman" w:cs="Times New Roman"/>
          <w:sz w:val="24"/>
          <w:szCs w:val="24"/>
        </w:rPr>
        <w:t>gi</w:t>
      </w:r>
      <w:r w:rsidR="42381A40" w:rsidRPr="00867423">
        <w:rPr>
          <w:rFonts w:ascii="Times New Roman" w:hAnsi="Times New Roman" w:cs="Times New Roman"/>
          <w:sz w:val="24"/>
          <w:szCs w:val="24"/>
        </w:rPr>
        <w:t xml:space="preserve"> vastata, mistõttu peab otsustaja ootama tähtaegade möödumist ning menetlus venib ilma sisulise vajaduseta</w:t>
      </w:r>
      <w:r w:rsidR="4F6C5E0E" w:rsidRPr="00867423">
        <w:rPr>
          <w:rFonts w:ascii="Times New Roman" w:hAnsi="Times New Roman" w:cs="Times New Roman"/>
          <w:sz w:val="24"/>
          <w:szCs w:val="24"/>
        </w:rPr>
        <w:t>.</w:t>
      </w:r>
      <w:r w:rsidR="1E648F0B" w:rsidRPr="00867423">
        <w:rPr>
          <w:rFonts w:ascii="Times New Roman" w:hAnsi="Times New Roman" w:cs="Times New Roman"/>
          <w:sz w:val="24"/>
          <w:szCs w:val="24"/>
        </w:rPr>
        <w:t xml:space="preserve"> Kavandat</w:t>
      </w:r>
      <w:r w:rsidR="00306ED5" w:rsidRPr="00867423">
        <w:rPr>
          <w:rFonts w:ascii="Times New Roman" w:hAnsi="Times New Roman" w:cs="Times New Roman"/>
          <w:sz w:val="24"/>
          <w:szCs w:val="24"/>
        </w:rPr>
        <w:t>ud</w:t>
      </w:r>
      <w:r w:rsidR="1E648F0B" w:rsidRPr="00867423">
        <w:rPr>
          <w:rFonts w:ascii="Times New Roman" w:hAnsi="Times New Roman" w:cs="Times New Roman"/>
          <w:sz w:val="24"/>
          <w:szCs w:val="24"/>
        </w:rPr>
        <w:t xml:space="preserve"> muudatus</w:t>
      </w:r>
      <w:r w:rsidR="7F0E2E82" w:rsidRPr="00867423">
        <w:rPr>
          <w:rFonts w:ascii="Times New Roman" w:hAnsi="Times New Roman" w:cs="Times New Roman"/>
          <w:sz w:val="24"/>
          <w:szCs w:val="24"/>
        </w:rPr>
        <w:t>e eesmärk</w:t>
      </w:r>
      <w:r w:rsidR="1E648F0B" w:rsidRPr="00867423">
        <w:rPr>
          <w:rFonts w:ascii="Times New Roman" w:hAnsi="Times New Roman" w:cs="Times New Roman"/>
          <w:sz w:val="24"/>
          <w:szCs w:val="24"/>
        </w:rPr>
        <w:t xml:space="preserve"> ongi </w:t>
      </w:r>
      <w:r w:rsidR="00562DBB">
        <w:rPr>
          <w:rFonts w:ascii="Times New Roman" w:hAnsi="Times New Roman" w:cs="Times New Roman"/>
          <w:sz w:val="24"/>
          <w:szCs w:val="24"/>
        </w:rPr>
        <w:t xml:space="preserve">muuta </w:t>
      </w:r>
      <w:r w:rsidR="1E648F0B" w:rsidRPr="00867423">
        <w:rPr>
          <w:rFonts w:ascii="Times New Roman" w:hAnsi="Times New Roman" w:cs="Times New Roman"/>
          <w:sz w:val="24"/>
          <w:szCs w:val="24"/>
        </w:rPr>
        <w:t xml:space="preserve">asutustega konsulteerimise selgeks ning </w:t>
      </w:r>
      <w:r w:rsidR="00562DBB">
        <w:rPr>
          <w:rFonts w:ascii="Times New Roman" w:hAnsi="Times New Roman" w:cs="Times New Roman"/>
          <w:sz w:val="24"/>
          <w:szCs w:val="24"/>
        </w:rPr>
        <w:t xml:space="preserve">vältida </w:t>
      </w:r>
      <w:r w:rsidR="1E648F0B" w:rsidRPr="00867423">
        <w:rPr>
          <w:rFonts w:ascii="Times New Roman" w:hAnsi="Times New Roman" w:cs="Times New Roman"/>
          <w:sz w:val="24"/>
          <w:szCs w:val="24"/>
        </w:rPr>
        <w:t>kirjeldatud kitsaskoht</w:t>
      </w:r>
      <w:r w:rsidR="00562DBB">
        <w:rPr>
          <w:rFonts w:ascii="Times New Roman" w:hAnsi="Times New Roman" w:cs="Times New Roman"/>
          <w:sz w:val="24"/>
          <w:szCs w:val="24"/>
        </w:rPr>
        <w:t>i.</w:t>
      </w:r>
      <w:r w:rsidR="1E648F0B" w:rsidRPr="00867423">
        <w:rPr>
          <w:rFonts w:ascii="Times New Roman" w:hAnsi="Times New Roman" w:cs="Times New Roman"/>
          <w:sz w:val="24"/>
          <w:szCs w:val="24"/>
        </w:rPr>
        <w:t xml:space="preserve"> </w:t>
      </w:r>
      <w:r w:rsidR="0A9BA120" w:rsidRPr="00867423">
        <w:rPr>
          <w:rFonts w:ascii="Times New Roman" w:hAnsi="Times New Roman" w:cs="Times New Roman"/>
          <w:sz w:val="24"/>
          <w:szCs w:val="24"/>
        </w:rPr>
        <w:t xml:space="preserve">Muudatuse </w:t>
      </w:r>
      <w:r w:rsidR="00562DBB">
        <w:rPr>
          <w:rFonts w:ascii="Times New Roman" w:hAnsi="Times New Roman" w:cs="Times New Roman"/>
          <w:sz w:val="24"/>
          <w:szCs w:val="24"/>
        </w:rPr>
        <w:t>kavandamisel</w:t>
      </w:r>
      <w:r w:rsidR="0A9BA120" w:rsidRPr="00867423">
        <w:rPr>
          <w:rFonts w:ascii="Times New Roman" w:hAnsi="Times New Roman" w:cs="Times New Roman"/>
          <w:sz w:val="24"/>
          <w:szCs w:val="24"/>
        </w:rPr>
        <w:t xml:space="preserve"> võet</w:t>
      </w:r>
      <w:r w:rsidR="00562DBB">
        <w:rPr>
          <w:rFonts w:ascii="Times New Roman" w:hAnsi="Times New Roman" w:cs="Times New Roman"/>
          <w:sz w:val="24"/>
          <w:szCs w:val="24"/>
        </w:rPr>
        <w:t>i</w:t>
      </w:r>
      <w:r w:rsidR="0A9BA120" w:rsidRPr="00867423">
        <w:rPr>
          <w:rFonts w:ascii="Times New Roman" w:hAnsi="Times New Roman" w:cs="Times New Roman"/>
          <w:sz w:val="24"/>
          <w:szCs w:val="24"/>
        </w:rPr>
        <w:t xml:space="preserve"> eeskuju planeerimisseadusest, </w:t>
      </w:r>
      <w:r w:rsidR="37331968" w:rsidRPr="00867423">
        <w:rPr>
          <w:rFonts w:ascii="Times New Roman" w:hAnsi="Times New Roman" w:cs="Times New Roman"/>
          <w:sz w:val="24"/>
          <w:szCs w:val="24"/>
        </w:rPr>
        <w:t xml:space="preserve">mille </w:t>
      </w:r>
      <w:r w:rsidR="2FDDB073" w:rsidRPr="00867423">
        <w:rPr>
          <w:rFonts w:ascii="Times New Roman" w:hAnsi="Times New Roman" w:cs="Times New Roman"/>
          <w:sz w:val="24"/>
          <w:szCs w:val="24"/>
        </w:rPr>
        <w:t>§ 4 lõike</w:t>
      </w:r>
      <w:r w:rsidR="00562DBB">
        <w:rPr>
          <w:rFonts w:ascii="Times New Roman" w:hAnsi="Times New Roman" w:cs="Times New Roman"/>
          <w:sz w:val="24"/>
          <w:szCs w:val="24"/>
        </w:rPr>
        <w:t> </w:t>
      </w:r>
      <w:r w:rsidR="2FDDB073" w:rsidRPr="00867423">
        <w:rPr>
          <w:rFonts w:ascii="Times New Roman" w:hAnsi="Times New Roman" w:cs="Times New Roman"/>
          <w:sz w:val="24"/>
          <w:szCs w:val="24"/>
        </w:rPr>
        <w:t>4 alusel</w:t>
      </w:r>
      <w:r w:rsidR="0A9BA120" w:rsidRPr="00867423">
        <w:rPr>
          <w:rFonts w:ascii="Times New Roman" w:hAnsi="Times New Roman" w:cs="Times New Roman"/>
          <w:sz w:val="24"/>
          <w:szCs w:val="24"/>
        </w:rPr>
        <w:t xml:space="preserve"> on Vabariigi Valitsuse määrusega kehtestatud planeeringute koostamisel koostöö tegemise kord ja planeeringute kooskõlastamise alused</w:t>
      </w:r>
      <w:r w:rsidR="69FB4354" w:rsidRPr="00867423">
        <w:rPr>
          <w:rStyle w:val="Allmrkuseviide"/>
          <w:rFonts w:ascii="Times New Roman" w:hAnsi="Times New Roman" w:cs="Times New Roman"/>
          <w:sz w:val="24"/>
          <w:szCs w:val="24"/>
        </w:rPr>
        <w:footnoteReference w:id="11"/>
      </w:r>
      <w:r w:rsidR="0A9BA120" w:rsidRPr="00867423">
        <w:rPr>
          <w:rFonts w:ascii="Times New Roman" w:hAnsi="Times New Roman" w:cs="Times New Roman"/>
          <w:sz w:val="24"/>
          <w:szCs w:val="24"/>
        </w:rPr>
        <w:t>.</w:t>
      </w:r>
      <w:r w:rsidR="642E5D34" w:rsidRPr="00867423">
        <w:rPr>
          <w:rFonts w:ascii="Times New Roman" w:hAnsi="Times New Roman" w:cs="Times New Roman"/>
          <w:sz w:val="24"/>
          <w:szCs w:val="24"/>
        </w:rPr>
        <w:t xml:space="preserve"> M</w:t>
      </w:r>
      <w:r w:rsidR="642E5D34" w:rsidRPr="00867423">
        <w:rPr>
          <w:rFonts w:ascii="Times New Roman" w:eastAsia="Times New Roman" w:hAnsi="Times New Roman" w:cs="Times New Roman"/>
          <w:sz w:val="24"/>
          <w:szCs w:val="24"/>
        </w:rPr>
        <w:t xml:space="preserve">ääruse kavand on </w:t>
      </w:r>
      <w:r w:rsidR="00306ED5" w:rsidRPr="00867423">
        <w:rPr>
          <w:rFonts w:ascii="Times New Roman" w:eastAsia="Times New Roman" w:hAnsi="Times New Roman" w:cs="Times New Roman"/>
          <w:sz w:val="24"/>
          <w:szCs w:val="24"/>
        </w:rPr>
        <w:t>esitatud</w:t>
      </w:r>
      <w:r w:rsidR="642E5D34" w:rsidRPr="00867423">
        <w:rPr>
          <w:rFonts w:ascii="Times New Roman" w:eastAsia="Times New Roman" w:hAnsi="Times New Roman" w:cs="Times New Roman"/>
          <w:sz w:val="24"/>
          <w:szCs w:val="24"/>
        </w:rPr>
        <w:t xml:space="preserve"> lisas</w:t>
      </w:r>
      <w:r w:rsidR="0D7F20D0" w:rsidRPr="00867423">
        <w:rPr>
          <w:rFonts w:ascii="Times New Roman" w:eastAsia="Times New Roman" w:hAnsi="Times New Roman" w:cs="Times New Roman"/>
          <w:sz w:val="24"/>
          <w:szCs w:val="24"/>
        </w:rPr>
        <w:t xml:space="preserve"> (kavand 3)</w:t>
      </w:r>
      <w:r w:rsidR="642E5D34" w:rsidRPr="00867423">
        <w:rPr>
          <w:rFonts w:ascii="Times New Roman" w:eastAsia="Times New Roman" w:hAnsi="Times New Roman" w:cs="Times New Roman"/>
          <w:sz w:val="24"/>
          <w:szCs w:val="24"/>
        </w:rPr>
        <w:t>.</w:t>
      </w:r>
    </w:p>
    <w:p w14:paraId="0777AAE6" w14:textId="77777777" w:rsidR="0016319C" w:rsidRPr="00867423" w:rsidRDefault="0016319C" w:rsidP="00A72766">
      <w:pPr>
        <w:spacing w:after="0" w:line="240" w:lineRule="auto"/>
        <w:contextualSpacing/>
        <w:jc w:val="both"/>
        <w:rPr>
          <w:rFonts w:ascii="Times New Roman" w:hAnsi="Times New Roman" w:cs="Times New Roman"/>
          <w:sz w:val="24"/>
          <w:szCs w:val="24"/>
        </w:rPr>
      </w:pPr>
    </w:p>
    <w:p w14:paraId="094AE396" w14:textId="44A13703" w:rsidR="0016319C" w:rsidRPr="00867423" w:rsidRDefault="152705F3" w:rsidP="43E9BBEB">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C70C612" w:rsidRPr="02D5AA25">
        <w:rPr>
          <w:rFonts w:ascii="Times New Roman" w:hAnsi="Times New Roman" w:cs="Times New Roman"/>
          <w:b/>
          <w:bCs/>
          <w:sz w:val="24"/>
          <w:szCs w:val="24"/>
        </w:rPr>
        <w:t>6</w:t>
      </w:r>
      <w:r w:rsidRPr="02D5AA25">
        <w:rPr>
          <w:rFonts w:ascii="Times New Roman" w:hAnsi="Times New Roman" w:cs="Times New Roman"/>
          <w:sz w:val="24"/>
          <w:szCs w:val="24"/>
        </w:rPr>
        <w:t xml:space="preserve"> täpsustatakse § 2</w:t>
      </w:r>
      <w:r w:rsidRPr="02D5AA25">
        <w:rPr>
          <w:rFonts w:ascii="Times New Roman" w:hAnsi="Times New Roman" w:cs="Times New Roman"/>
          <w:sz w:val="24"/>
          <w:szCs w:val="24"/>
          <w:vertAlign w:val="superscript"/>
        </w:rPr>
        <w:t>4</w:t>
      </w:r>
      <w:r w:rsidRPr="02D5AA25">
        <w:rPr>
          <w:rFonts w:ascii="Times New Roman" w:hAnsi="Times New Roman" w:cs="Times New Roman"/>
          <w:sz w:val="24"/>
          <w:szCs w:val="24"/>
        </w:rPr>
        <w:t xml:space="preserve"> </w:t>
      </w:r>
      <w:r w:rsidR="78CA644F" w:rsidRPr="02D5AA25">
        <w:rPr>
          <w:rFonts w:ascii="Times New Roman" w:hAnsi="Times New Roman" w:cs="Times New Roman"/>
          <w:sz w:val="24"/>
          <w:szCs w:val="24"/>
        </w:rPr>
        <w:t xml:space="preserve">nende </w:t>
      </w:r>
      <w:r w:rsidR="41BF7976" w:rsidRPr="02D5AA25">
        <w:rPr>
          <w:rFonts w:ascii="Times New Roman" w:hAnsi="Times New Roman" w:cs="Times New Roman"/>
          <w:sz w:val="24"/>
          <w:szCs w:val="24"/>
        </w:rPr>
        <w:t>sätete</w:t>
      </w:r>
      <w:r w:rsidR="78CA644F" w:rsidRPr="02D5AA25">
        <w:rPr>
          <w:rFonts w:ascii="Times New Roman" w:hAnsi="Times New Roman" w:cs="Times New Roman"/>
          <w:sz w:val="24"/>
          <w:szCs w:val="24"/>
        </w:rPr>
        <w:t xml:space="preserve"> loetelu</w:t>
      </w:r>
      <w:r w:rsidRPr="02D5AA25">
        <w:rPr>
          <w:rFonts w:ascii="Times New Roman" w:hAnsi="Times New Roman" w:cs="Times New Roman"/>
          <w:sz w:val="24"/>
          <w:szCs w:val="24"/>
        </w:rPr>
        <w:t xml:space="preserve">, milles nimetatud </w:t>
      </w:r>
      <w:r w:rsidR="49C6C4BC" w:rsidRPr="02D5AA25">
        <w:rPr>
          <w:rFonts w:ascii="Times New Roman" w:hAnsi="Times New Roman" w:cs="Times New Roman"/>
          <w:sz w:val="24"/>
          <w:szCs w:val="24"/>
        </w:rPr>
        <w:t>menetlus</w:t>
      </w:r>
      <w:r w:rsidRPr="02D5AA25">
        <w:rPr>
          <w:rFonts w:ascii="Times New Roman" w:hAnsi="Times New Roman" w:cs="Times New Roman"/>
          <w:sz w:val="24"/>
          <w:szCs w:val="24"/>
        </w:rPr>
        <w:t xml:space="preserve">tähtaegu võib </w:t>
      </w:r>
      <w:r w:rsidR="49C6C4BC" w:rsidRPr="02D5AA25">
        <w:rPr>
          <w:rFonts w:ascii="Times New Roman" w:hAnsi="Times New Roman" w:cs="Times New Roman"/>
          <w:sz w:val="24"/>
          <w:szCs w:val="24"/>
        </w:rPr>
        <w:t xml:space="preserve">põhjendatud juhul </w:t>
      </w:r>
      <w:r w:rsidRPr="02D5AA25">
        <w:rPr>
          <w:rFonts w:ascii="Times New Roman" w:hAnsi="Times New Roman" w:cs="Times New Roman"/>
          <w:sz w:val="24"/>
          <w:szCs w:val="24"/>
        </w:rPr>
        <w:t>pikendada</w:t>
      </w:r>
      <w:r w:rsidR="78CA644F" w:rsidRPr="02D5AA25">
        <w:rPr>
          <w:rFonts w:ascii="Times New Roman" w:hAnsi="Times New Roman" w:cs="Times New Roman"/>
          <w:sz w:val="24"/>
          <w:szCs w:val="24"/>
        </w:rPr>
        <w:t>.</w:t>
      </w:r>
      <w:r w:rsidR="3E7D7782" w:rsidRPr="02D5AA25">
        <w:rPr>
          <w:rFonts w:ascii="Times New Roman" w:hAnsi="Times New Roman" w:cs="Times New Roman"/>
          <w:sz w:val="24"/>
          <w:szCs w:val="24"/>
        </w:rPr>
        <w:t xml:space="preserve"> </w:t>
      </w:r>
      <w:r w:rsidR="76F6333D" w:rsidRPr="02D5AA25">
        <w:rPr>
          <w:rFonts w:ascii="Times New Roman" w:hAnsi="Times New Roman" w:cs="Times New Roman"/>
          <w:sz w:val="24"/>
          <w:szCs w:val="24"/>
        </w:rPr>
        <w:t>Paragrahvis</w:t>
      </w:r>
      <w:r w:rsidR="78CA644F" w:rsidRPr="02D5AA25">
        <w:rPr>
          <w:rFonts w:ascii="Times New Roman" w:hAnsi="Times New Roman" w:cs="Times New Roman"/>
          <w:sz w:val="24"/>
          <w:szCs w:val="24"/>
        </w:rPr>
        <w:t>t</w:t>
      </w:r>
      <w:r w:rsidR="76F6333D" w:rsidRPr="02D5AA25">
        <w:rPr>
          <w:rFonts w:ascii="Times New Roman" w:hAnsi="Times New Roman" w:cs="Times New Roman"/>
          <w:sz w:val="24"/>
          <w:szCs w:val="24"/>
        </w:rPr>
        <w:t xml:space="preserve"> jäetakse välja viited § 17 </w:t>
      </w:r>
      <w:r w:rsidR="1785150D" w:rsidRPr="02D5AA25">
        <w:rPr>
          <w:rFonts w:ascii="Times New Roman" w:hAnsi="Times New Roman" w:cs="Times New Roman"/>
          <w:sz w:val="24"/>
          <w:szCs w:val="24"/>
        </w:rPr>
        <w:t xml:space="preserve">lõikele </w:t>
      </w:r>
      <w:r w:rsidR="76F6333D" w:rsidRPr="02D5AA25">
        <w:rPr>
          <w:rFonts w:ascii="Times New Roman" w:hAnsi="Times New Roman" w:cs="Times New Roman"/>
          <w:sz w:val="24"/>
          <w:szCs w:val="24"/>
        </w:rPr>
        <w:t>1</w:t>
      </w:r>
      <w:r w:rsidR="76F6333D" w:rsidRPr="02D5AA25">
        <w:rPr>
          <w:rFonts w:ascii="Times New Roman" w:hAnsi="Times New Roman" w:cs="Times New Roman"/>
          <w:sz w:val="24"/>
          <w:szCs w:val="24"/>
          <w:vertAlign w:val="superscript"/>
        </w:rPr>
        <w:t>1</w:t>
      </w:r>
      <w:r w:rsidR="5816B761" w:rsidRPr="02D5AA25">
        <w:rPr>
          <w:rFonts w:ascii="Times New Roman" w:hAnsi="Times New Roman" w:cs="Times New Roman"/>
          <w:sz w:val="24"/>
          <w:szCs w:val="24"/>
          <w:vertAlign w:val="superscript"/>
        </w:rPr>
        <w:t xml:space="preserve"> </w:t>
      </w:r>
      <w:r w:rsidR="7BF588C4" w:rsidRPr="02D5AA25">
        <w:rPr>
          <w:rFonts w:ascii="Times New Roman" w:hAnsi="Times New Roman" w:cs="Times New Roman"/>
          <w:sz w:val="24"/>
          <w:szCs w:val="24"/>
        </w:rPr>
        <w:t xml:space="preserve">ning § 21 lõikele 4 </w:t>
      </w:r>
      <w:r w:rsidR="76F6333D" w:rsidRPr="02D5AA25">
        <w:rPr>
          <w:rFonts w:ascii="Times New Roman" w:hAnsi="Times New Roman" w:cs="Times New Roman"/>
          <w:sz w:val="24"/>
          <w:szCs w:val="24"/>
        </w:rPr>
        <w:t>(need tunnistatakse kehtetuks).</w:t>
      </w:r>
      <w:r w:rsidR="6E34D324" w:rsidRPr="02D5AA25">
        <w:rPr>
          <w:rFonts w:ascii="Times New Roman" w:hAnsi="Times New Roman" w:cs="Times New Roman"/>
          <w:sz w:val="24"/>
          <w:szCs w:val="24"/>
        </w:rPr>
        <w:t xml:space="preserve"> </w:t>
      </w:r>
      <w:r w:rsidR="1E871381" w:rsidRPr="02D5AA25">
        <w:rPr>
          <w:rFonts w:ascii="Times New Roman" w:hAnsi="Times New Roman" w:cs="Times New Roman"/>
          <w:sz w:val="24"/>
          <w:szCs w:val="24"/>
        </w:rPr>
        <w:t>Paragrahvi täiendatakse viidetega § 11 lõikele 2</w:t>
      </w:r>
      <w:r w:rsidR="1E871381" w:rsidRPr="02D5AA25">
        <w:rPr>
          <w:rFonts w:ascii="Times New Roman" w:hAnsi="Times New Roman" w:cs="Times New Roman"/>
          <w:sz w:val="24"/>
          <w:szCs w:val="24"/>
          <w:vertAlign w:val="superscript"/>
        </w:rPr>
        <w:t>2</w:t>
      </w:r>
      <w:r w:rsidR="1E871381" w:rsidRPr="02D5AA25">
        <w:rPr>
          <w:rFonts w:ascii="Times New Roman" w:hAnsi="Times New Roman" w:cs="Times New Roman"/>
          <w:sz w:val="24"/>
          <w:szCs w:val="24"/>
        </w:rPr>
        <w:t xml:space="preserve"> ning § 11</w:t>
      </w:r>
      <w:r w:rsidR="1E871381" w:rsidRPr="02D5AA25">
        <w:rPr>
          <w:rFonts w:ascii="Times New Roman" w:hAnsi="Times New Roman" w:cs="Times New Roman"/>
          <w:sz w:val="24"/>
          <w:szCs w:val="24"/>
          <w:vertAlign w:val="superscript"/>
        </w:rPr>
        <w:t xml:space="preserve">1 </w:t>
      </w:r>
      <w:r w:rsidR="1E871381" w:rsidRPr="02D5AA25">
        <w:rPr>
          <w:rFonts w:ascii="Times New Roman" w:hAnsi="Times New Roman" w:cs="Times New Roman"/>
          <w:sz w:val="24"/>
          <w:szCs w:val="24"/>
        </w:rPr>
        <w:t>lõikele 5 (vt selgitusi vastavate muudatusettepanekute juures).</w:t>
      </w:r>
    </w:p>
    <w:p w14:paraId="473CA6E5" w14:textId="41F52CB5" w:rsidR="1CA5BC63" w:rsidRPr="00867423" w:rsidRDefault="1CA5BC63" w:rsidP="00A72766">
      <w:pPr>
        <w:spacing w:after="0" w:line="240" w:lineRule="auto"/>
        <w:contextualSpacing/>
        <w:jc w:val="both"/>
        <w:rPr>
          <w:rFonts w:ascii="Times New Roman" w:hAnsi="Times New Roman" w:cs="Times New Roman"/>
          <w:sz w:val="24"/>
          <w:szCs w:val="24"/>
        </w:rPr>
      </w:pPr>
    </w:p>
    <w:p w14:paraId="2DCE9D44" w14:textId="4D426314" w:rsidR="60669F09" w:rsidRPr="00867423" w:rsidRDefault="32E31291"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B5C01D1" w:rsidRPr="00867423">
        <w:rPr>
          <w:rFonts w:ascii="Times New Roman" w:hAnsi="Times New Roman" w:cs="Times New Roman"/>
          <w:b/>
          <w:bCs/>
          <w:sz w:val="24"/>
          <w:szCs w:val="24"/>
        </w:rPr>
        <w:t>7</w:t>
      </w:r>
      <w:r w:rsidRPr="00867423">
        <w:rPr>
          <w:rFonts w:ascii="Times New Roman" w:hAnsi="Times New Roman" w:cs="Times New Roman"/>
          <w:sz w:val="24"/>
          <w:szCs w:val="24"/>
        </w:rPr>
        <w:t xml:space="preserve"> jäetakse § </w:t>
      </w:r>
      <w:r w:rsidR="48C9E854" w:rsidRPr="00867423">
        <w:rPr>
          <w:rFonts w:ascii="Times New Roman" w:hAnsi="Times New Roman" w:cs="Times New Roman"/>
          <w:sz w:val="24"/>
          <w:szCs w:val="24"/>
        </w:rPr>
        <w:t>3</w:t>
      </w:r>
      <w:r w:rsidR="48C9E854" w:rsidRPr="00867423">
        <w:rPr>
          <w:rFonts w:ascii="Times New Roman" w:hAnsi="Times New Roman" w:cs="Times New Roman"/>
          <w:sz w:val="24"/>
          <w:szCs w:val="24"/>
          <w:vertAlign w:val="superscript"/>
        </w:rPr>
        <w:t>1</w:t>
      </w:r>
      <w:r w:rsidR="48C9E854" w:rsidRPr="00867423">
        <w:rPr>
          <w:rFonts w:ascii="Times New Roman" w:hAnsi="Times New Roman" w:cs="Times New Roman"/>
          <w:sz w:val="24"/>
          <w:szCs w:val="24"/>
        </w:rPr>
        <w:t xml:space="preserve"> lõikest 2 välja </w:t>
      </w:r>
      <w:r w:rsidR="47BF4064" w:rsidRPr="00867423">
        <w:rPr>
          <w:rFonts w:ascii="Times New Roman" w:hAnsi="Times New Roman" w:cs="Times New Roman"/>
          <w:sz w:val="24"/>
          <w:szCs w:val="24"/>
        </w:rPr>
        <w:t>sõna</w:t>
      </w:r>
      <w:r w:rsidR="48C9E854" w:rsidRPr="00867423">
        <w:rPr>
          <w:rFonts w:ascii="Times New Roman" w:hAnsi="Times New Roman" w:cs="Times New Roman"/>
          <w:sz w:val="24"/>
          <w:szCs w:val="24"/>
        </w:rPr>
        <w:t xml:space="preserve"> „heaolule“</w:t>
      </w:r>
      <w:r w:rsidR="55C014AD" w:rsidRPr="00867423">
        <w:rPr>
          <w:rFonts w:ascii="Times New Roman" w:hAnsi="Times New Roman" w:cs="Times New Roman"/>
          <w:sz w:val="24"/>
          <w:szCs w:val="24"/>
        </w:rPr>
        <w:t xml:space="preserve">. </w:t>
      </w:r>
      <w:r w:rsidR="526CAC13" w:rsidRPr="00867423">
        <w:rPr>
          <w:rFonts w:ascii="Times New Roman" w:hAnsi="Times New Roman" w:cs="Times New Roman"/>
          <w:sz w:val="24"/>
          <w:szCs w:val="24"/>
        </w:rPr>
        <w:t xml:space="preserve">Kuna eelnõuga loobutakse </w:t>
      </w:r>
      <w:r w:rsidR="00562DBB">
        <w:rPr>
          <w:rFonts w:ascii="Times New Roman" w:hAnsi="Times New Roman" w:cs="Times New Roman"/>
          <w:sz w:val="24"/>
          <w:szCs w:val="24"/>
        </w:rPr>
        <w:t>termini</w:t>
      </w:r>
      <w:r w:rsidR="00562DBB" w:rsidRPr="00867423">
        <w:rPr>
          <w:rFonts w:ascii="Times New Roman" w:hAnsi="Times New Roman" w:cs="Times New Roman"/>
          <w:sz w:val="24"/>
          <w:szCs w:val="24"/>
        </w:rPr>
        <w:t xml:space="preserve"> </w:t>
      </w:r>
      <w:r w:rsidR="526CAC13" w:rsidRPr="00867423">
        <w:rPr>
          <w:rFonts w:ascii="Times New Roman" w:hAnsi="Times New Roman" w:cs="Times New Roman"/>
          <w:sz w:val="24"/>
          <w:szCs w:val="24"/>
        </w:rPr>
        <w:t xml:space="preserve">„keskkonnamõju“ </w:t>
      </w:r>
      <w:r w:rsidR="00562DBB">
        <w:rPr>
          <w:rFonts w:ascii="Times New Roman" w:hAnsi="Times New Roman" w:cs="Times New Roman"/>
          <w:sz w:val="24"/>
          <w:szCs w:val="24"/>
        </w:rPr>
        <w:t xml:space="preserve">määratluses </w:t>
      </w:r>
      <w:r w:rsidR="526CAC13" w:rsidRPr="00867423">
        <w:rPr>
          <w:rFonts w:ascii="Times New Roman" w:hAnsi="Times New Roman" w:cs="Times New Roman"/>
          <w:sz w:val="24"/>
          <w:szCs w:val="24"/>
        </w:rPr>
        <w:t xml:space="preserve">viitest inimese heaolule, on vaja korrigeerida ka kõnealust sätet. Muudatusettepaneku selgitus on esitatud punkti </w:t>
      </w:r>
      <w:r w:rsidR="7BD6E4A8" w:rsidRPr="00867423">
        <w:rPr>
          <w:rFonts w:ascii="Times New Roman" w:hAnsi="Times New Roman" w:cs="Times New Roman"/>
          <w:sz w:val="24"/>
          <w:szCs w:val="24"/>
        </w:rPr>
        <w:t>1</w:t>
      </w:r>
      <w:r w:rsidR="526CAC13" w:rsidRPr="00867423">
        <w:rPr>
          <w:rFonts w:ascii="Times New Roman" w:hAnsi="Times New Roman" w:cs="Times New Roman"/>
          <w:sz w:val="24"/>
          <w:szCs w:val="24"/>
        </w:rPr>
        <w:t xml:space="preserve"> juures.</w:t>
      </w:r>
    </w:p>
    <w:p w14:paraId="14678BD5" w14:textId="429C7DB9" w:rsidR="1CA5BC63" w:rsidRPr="00867423" w:rsidRDefault="1CA5BC63" w:rsidP="00A72766">
      <w:pPr>
        <w:spacing w:after="0" w:line="240" w:lineRule="auto"/>
        <w:contextualSpacing/>
        <w:jc w:val="both"/>
        <w:rPr>
          <w:rFonts w:ascii="Times New Roman" w:eastAsia="Times New Roman" w:hAnsi="Times New Roman" w:cs="Times New Roman"/>
          <w:color w:val="000000" w:themeColor="text1"/>
          <w:sz w:val="24"/>
          <w:szCs w:val="24"/>
        </w:rPr>
      </w:pPr>
    </w:p>
    <w:p w14:paraId="42878ACE" w14:textId="0DC79F15" w:rsidR="3353DAB8" w:rsidRPr="00867423" w:rsidRDefault="5C4B3F11"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1439770" w:rsidRPr="00867423">
        <w:rPr>
          <w:rFonts w:ascii="Times New Roman" w:hAnsi="Times New Roman" w:cs="Times New Roman"/>
          <w:b/>
          <w:bCs/>
          <w:sz w:val="24"/>
          <w:szCs w:val="24"/>
        </w:rPr>
        <w:t>8</w:t>
      </w:r>
      <w:r w:rsidRPr="00867423">
        <w:rPr>
          <w:rFonts w:ascii="Times New Roman" w:hAnsi="Times New Roman" w:cs="Times New Roman"/>
          <w:sz w:val="24"/>
          <w:szCs w:val="24"/>
        </w:rPr>
        <w:t xml:space="preserve"> täiendatakse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1 selliselt, et </w:t>
      </w:r>
      <w:r w:rsidR="178ACAC0" w:rsidRPr="00E8536E">
        <w:rPr>
          <w:rFonts w:ascii="Times New Roman" w:hAnsi="Times New Roman" w:cs="Times New Roman"/>
          <w:sz w:val="24"/>
          <w:szCs w:val="24"/>
        </w:rPr>
        <w:t>KMH menetluse</w:t>
      </w:r>
      <w:r w:rsidR="00C13091" w:rsidRPr="00867423">
        <w:rPr>
          <w:rFonts w:ascii="Times New Roman" w:hAnsi="Times New Roman" w:cs="Times New Roman"/>
          <w:sz w:val="24"/>
          <w:szCs w:val="24"/>
        </w:rPr>
        <w:t>s on</w:t>
      </w:r>
      <w:r w:rsidR="178ACAC0" w:rsidRPr="00867423">
        <w:rPr>
          <w:rFonts w:ascii="Times New Roman" w:hAnsi="Times New Roman" w:cs="Times New Roman"/>
          <w:sz w:val="24"/>
          <w:szCs w:val="24"/>
        </w:rPr>
        <w:t xml:space="preserve"> KMH </w:t>
      </w:r>
      <w:r w:rsidR="4B4935AD" w:rsidRPr="00867423">
        <w:rPr>
          <w:rFonts w:ascii="Times New Roman" w:hAnsi="Times New Roman" w:cs="Times New Roman"/>
          <w:sz w:val="24"/>
          <w:szCs w:val="24"/>
        </w:rPr>
        <w:t xml:space="preserve">algatamise või algatamata jätmise otsuse tegemise </w:t>
      </w:r>
      <w:r w:rsidR="57EBE300" w:rsidRPr="00867423">
        <w:rPr>
          <w:rFonts w:ascii="Times New Roman" w:hAnsi="Times New Roman" w:cs="Times New Roman"/>
          <w:sz w:val="24"/>
          <w:szCs w:val="24"/>
        </w:rPr>
        <w:t xml:space="preserve">etapi </w:t>
      </w:r>
      <w:r w:rsidR="4B4935AD" w:rsidRPr="00867423">
        <w:rPr>
          <w:rFonts w:ascii="Times New Roman" w:hAnsi="Times New Roman" w:cs="Times New Roman"/>
          <w:sz w:val="24"/>
          <w:szCs w:val="24"/>
        </w:rPr>
        <w:t>osa asjakohasel juhul ka KMH ulatuse määramine</w:t>
      </w:r>
      <w:r w:rsidR="67543777" w:rsidRPr="00867423">
        <w:rPr>
          <w:rFonts w:ascii="Times New Roman" w:hAnsi="Times New Roman" w:cs="Times New Roman"/>
          <w:sz w:val="24"/>
          <w:szCs w:val="24"/>
        </w:rPr>
        <w:t xml:space="preserve">. </w:t>
      </w:r>
      <w:r w:rsidR="6A78AAC3" w:rsidRPr="00867423">
        <w:rPr>
          <w:rFonts w:ascii="Times New Roman" w:hAnsi="Times New Roman" w:cs="Times New Roman"/>
          <w:sz w:val="24"/>
          <w:szCs w:val="24"/>
        </w:rPr>
        <w:t xml:space="preserve">Muudatuse vajalikkust on selgitatud KMH programmi koostamata jätmise </w:t>
      </w:r>
      <w:r w:rsidR="00892361">
        <w:rPr>
          <w:rFonts w:ascii="Times New Roman" w:hAnsi="Times New Roman" w:cs="Times New Roman"/>
          <w:sz w:val="24"/>
          <w:szCs w:val="24"/>
        </w:rPr>
        <w:t>erandi</w:t>
      </w:r>
      <w:r w:rsidR="00892361" w:rsidRPr="00867423">
        <w:rPr>
          <w:rFonts w:ascii="Times New Roman" w:hAnsi="Times New Roman" w:cs="Times New Roman"/>
          <w:sz w:val="24"/>
          <w:szCs w:val="24"/>
        </w:rPr>
        <w:t xml:space="preserve"> </w:t>
      </w:r>
      <w:r w:rsidR="6A78AAC3" w:rsidRPr="00867423">
        <w:rPr>
          <w:rFonts w:ascii="Times New Roman" w:hAnsi="Times New Roman" w:cs="Times New Roman"/>
          <w:sz w:val="24"/>
          <w:szCs w:val="24"/>
        </w:rPr>
        <w:t xml:space="preserve">juures (vt punkt </w:t>
      </w:r>
      <w:r w:rsidR="665D4AE8" w:rsidRPr="00867423">
        <w:rPr>
          <w:rFonts w:ascii="Times New Roman" w:hAnsi="Times New Roman" w:cs="Times New Roman"/>
          <w:sz w:val="24"/>
          <w:szCs w:val="24"/>
        </w:rPr>
        <w:t>20</w:t>
      </w:r>
      <w:r w:rsidR="6A78AAC3" w:rsidRPr="00867423">
        <w:rPr>
          <w:rFonts w:ascii="Times New Roman" w:hAnsi="Times New Roman" w:cs="Times New Roman"/>
          <w:sz w:val="24"/>
          <w:szCs w:val="24"/>
        </w:rPr>
        <w:t>).</w:t>
      </w:r>
    </w:p>
    <w:p w14:paraId="735F84AD" w14:textId="479A21BD" w:rsidR="19ED9748" w:rsidRPr="00867423" w:rsidRDefault="19ED9748" w:rsidP="00A72766">
      <w:pPr>
        <w:spacing w:after="0" w:line="240" w:lineRule="auto"/>
        <w:contextualSpacing/>
        <w:jc w:val="both"/>
        <w:rPr>
          <w:rFonts w:ascii="Times New Roman" w:hAnsi="Times New Roman" w:cs="Times New Roman"/>
          <w:b/>
          <w:bCs/>
          <w:sz w:val="24"/>
          <w:szCs w:val="24"/>
        </w:rPr>
      </w:pPr>
    </w:p>
    <w:p w14:paraId="68392876" w14:textId="217EE164" w:rsidR="00513992" w:rsidRPr="00867423" w:rsidRDefault="6676AD0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A4F9ADD" w:rsidRPr="00867423">
        <w:rPr>
          <w:rFonts w:ascii="Times New Roman" w:hAnsi="Times New Roman" w:cs="Times New Roman"/>
          <w:b/>
          <w:bCs/>
          <w:sz w:val="24"/>
          <w:szCs w:val="24"/>
        </w:rPr>
        <w:t>9</w:t>
      </w:r>
      <w:r w:rsidRPr="00867423">
        <w:rPr>
          <w:rFonts w:ascii="Times New Roman" w:hAnsi="Times New Roman" w:cs="Times New Roman"/>
          <w:sz w:val="24"/>
          <w:szCs w:val="24"/>
        </w:rPr>
        <w:t xml:space="preserve"> </w:t>
      </w:r>
      <w:r w:rsidR="69B04C5F" w:rsidRPr="00867423">
        <w:rPr>
          <w:rFonts w:ascii="Times New Roman" w:hAnsi="Times New Roman" w:cs="Times New Roman"/>
          <w:sz w:val="24"/>
          <w:szCs w:val="24"/>
        </w:rPr>
        <w:t>muudetakse</w:t>
      </w:r>
      <w:r w:rsidRPr="00867423">
        <w:rPr>
          <w:rFonts w:ascii="Times New Roman" w:hAnsi="Times New Roman" w:cs="Times New Roman"/>
          <w:sz w:val="24"/>
          <w:szCs w:val="24"/>
        </w:rPr>
        <w:t xml:space="preserv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2 selliselt, et KMH menetlus koosneb </w:t>
      </w:r>
      <w:r w:rsidRPr="00867423">
        <w:rPr>
          <w:rFonts w:ascii="Times New Roman" w:hAnsi="Times New Roman" w:cs="Times New Roman"/>
          <w:i/>
          <w:iCs/>
          <w:sz w:val="24"/>
          <w:szCs w:val="24"/>
        </w:rPr>
        <w:t>asjakohasel juhul</w:t>
      </w:r>
      <w:r w:rsidRPr="00867423">
        <w:rPr>
          <w:rFonts w:ascii="Times New Roman" w:hAnsi="Times New Roman" w:cs="Times New Roman"/>
          <w:sz w:val="24"/>
          <w:szCs w:val="24"/>
        </w:rPr>
        <w:t xml:space="preserve"> KMH programmi koostamise etapist. </w:t>
      </w:r>
      <w:r w:rsidR="627F9A4A" w:rsidRPr="00867423">
        <w:rPr>
          <w:rFonts w:ascii="Times New Roman" w:hAnsi="Times New Roman" w:cs="Times New Roman"/>
          <w:sz w:val="24"/>
          <w:szCs w:val="24"/>
        </w:rPr>
        <w:t>Samas</w:t>
      </w:r>
      <w:r w:rsidRPr="00867423">
        <w:rPr>
          <w:rFonts w:ascii="Times New Roman" w:hAnsi="Times New Roman" w:cs="Times New Roman"/>
          <w:sz w:val="24"/>
          <w:szCs w:val="24"/>
        </w:rPr>
        <w:t xml:space="preserve"> jäetakse</w:t>
      </w:r>
      <w:r w:rsidR="137AFFAA" w:rsidRPr="00867423">
        <w:rPr>
          <w:rFonts w:ascii="Times New Roman" w:hAnsi="Times New Roman" w:cs="Times New Roman"/>
          <w:sz w:val="24"/>
          <w:szCs w:val="24"/>
        </w:rPr>
        <w:t xml:space="preserve"> </w:t>
      </w:r>
      <w:r w:rsidR="627F9A4A" w:rsidRPr="00867423">
        <w:rPr>
          <w:rFonts w:ascii="Times New Roman" w:hAnsi="Times New Roman" w:cs="Times New Roman"/>
          <w:sz w:val="24"/>
          <w:szCs w:val="24"/>
        </w:rPr>
        <w:t>punkti</w:t>
      </w:r>
      <w:r w:rsidRPr="00867423">
        <w:rPr>
          <w:rFonts w:ascii="Times New Roman" w:hAnsi="Times New Roman" w:cs="Times New Roman"/>
          <w:sz w:val="24"/>
          <w:szCs w:val="24"/>
        </w:rPr>
        <w:t xml:space="preserve"> sõnastusest välja t</w:t>
      </w:r>
      <w:r w:rsidR="00C13091" w:rsidRPr="00867423">
        <w:rPr>
          <w:rFonts w:ascii="Times New Roman" w:hAnsi="Times New Roman" w:cs="Times New Roman"/>
          <w:sz w:val="24"/>
          <w:szCs w:val="24"/>
        </w:rPr>
        <w:t>ekstiosa</w:t>
      </w:r>
      <w:r w:rsidRPr="00867423">
        <w:rPr>
          <w:rFonts w:ascii="Times New Roman" w:hAnsi="Times New Roman" w:cs="Times New Roman"/>
          <w:sz w:val="24"/>
          <w:szCs w:val="24"/>
        </w:rPr>
        <w:t xml:space="preserve"> „sealhulgas keskkonnamõju hindamise ulatuse määramine</w:t>
      </w:r>
      <w:r w:rsidR="627F9A4A" w:rsidRPr="00867423">
        <w:rPr>
          <w:rFonts w:ascii="Times New Roman" w:hAnsi="Times New Roman" w:cs="Times New Roman"/>
          <w:sz w:val="24"/>
          <w:szCs w:val="24"/>
        </w:rPr>
        <w:t xml:space="preserve">“. </w:t>
      </w:r>
      <w:r w:rsidRPr="00867423">
        <w:rPr>
          <w:rFonts w:ascii="Times New Roman" w:hAnsi="Times New Roman" w:cs="Times New Roman"/>
          <w:sz w:val="24"/>
          <w:szCs w:val="24"/>
        </w:rPr>
        <w:t>Muudatuse vajalikkus</w:t>
      </w:r>
      <w:r w:rsidR="58E7BFED" w:rsidRPr="00867423">
        <w:rPr>
          <w:rFonts w:ascii="Times New Roman" w:hAnsi="Times New Roman" w:cs="Times New Roman"/>
          <w:sz w:val="24"/>
          <w:szCs w:val="24"/>
        </w:rPr>
        <w:t xml:space="preserve">e </w:t>
      </w:r>
      <w:r w:rsidR="579E10E0" w:rsidRPr="00867423">
        <w:rPr>
          <w:rFonts w:ascii="Times New Roman" w:hAnsi="Times New Roman" w:cs="Times New Roman"/>
          <w:sz w:val="24"/>
          <w:szCs w:val="24"/>
        </w:rPr>
        <w:t xml:space="preserve">põhjendus </w:t>
      </w:r>
      <w:r w:rsidR="58E7BFED" w:rsidRPr="00867423">
        <w:rPr>
          <w:rFonts w:ascii="Times New Roman" w:hAnsi="Times New Roman" w:cs="Times New Roman"/>
          <w:sz w:val="24"/>
          <w:szCs w:val="24"/>
        </w:rPr>
        <w:t>on sama nagu eelmise punkti puhul</w:t>
      </w:r>
      <w:r w:rsidRPr="00867423">
        <w:rPr>
          <w:rFonts w:ascii="Times New Roman" w:hAnsi="Times New Roman" w:cs="Times New Roman"/>
          <w:sz w:val="24"/>
          <w:szCs w:val="24"/>
        </w:rPr>
        <w:t xml:space="preserve"> (st KMH ulatus</w:t>
      </w:r>
      <w:r w:rsidR="137AFFAA" w:rsidRPr="00867423">
        <w:rPr>
          <w:rFonts w:ascii="Times New Roman" w:hAnsi="Times New Roman" w:cs="Times New Roman"/>
          <w:sz w:val="24"/>
          <w:szCs w:val="24"/>
        </w:rPr>
        <w:t xml:space="preserve"> võidakse</w:t>
      </w:r>
      <w:r w:rsidRPr="00867423">
        <w:rPr>
          <w:rFonts w:ascii="Times New Roman" w:hAnsi="Times New Roman" w:cs="Times New Roman"/>
          <w:sz w:val="24"/>
          <w:szCs w:val="24"/>
        </w:rPr>
        <w:t xml:space="preserve"> määrata </w:t>
      </w:r>
      <w:r w:rsidR="137AFFAA" w:rsidRPr="00867423">
        <w:rPr>
          <w:rFonts w:ascii="Times New Roman" w:hAnsi="Times New Roman" w:cs="Times New Roman"/>
          <w:sz w:val="24"/>
          <w:szCs w:val="24"/>
        </w:rPr>
        <w:t xml:space="preserve">juba </w:t>
      </w:r>
      <w:r w:rsidRPr="00867423">
        <w:rPr>
          <w:rFonts w:ascii="Times New Roman" w:hAnsi="Times New Roman" w:cs="Times New Roman"/>
          <w:sz w:val="24"/>
          <w:szCs w:val="24"/>
        </w:rPr>
        <w:t>algatamise otsusega</w:t>
      </w:r>
      <w:r w:rsidR="7F70FF31" w:rsidRPr="00867423">
        <w:rPr>
          <w:rFonts w:ascii="Times New Roman" w:hAnsi="Times New Roman" w:cs="Times New Roman"/>
          <w:sz w:val="24"/>
          <w:szCs w:val="24"/>
        </w:rPr>
        <w:t xml:space="preserve">, mitte </w:t>
      </w:r>
      <w:r w:rsidR="00C13091" w:rsidRPr="00867423">
        <w:rPr>
          <w:rFonts w:ascii="Times New Roman" w:hAnsi="Times New Roman" w:cs="Times New Roman"/>
          <w:sz w:val="24"/>
          <w:szCs w:val="24"/>
        </w:rPr>
        <w:t xml:space="preserve">ainult </w:t>
      </w:r>
      <w:r w:rsidR="7F70FF31" w:rsidRPr="00867423">
        <w:rPr>
          <w:rFonts w:ascii="Times New Roman" w:hAnsi="Times New Roman" w:cs="Times New Roman"/>
          <w:sz w:val="24"/>
          <w:szCs w:val="24"/>
        </w:rPr>
        <w:t>programmiga</w:t>
      </w:r>
      <w:r w:rsidR="2500BD7A" w:rsidRPr="00867423">
        <w:rPr>
          <w:rFonts w:ascii="Times New Roman" w:hAnsi="Times New Roman" w:cs="Times New Roman"/>
          <w:sz w:val="24"/>
          <w:szCs w:val="24"/>
        </w:rPr>
        <w:t>)</w:t>
      </w:r>
      <w:r w:rsidRPr="00867423">
        <w:rPr>
          <w:rFonts w:ascii="Times New Roman" w:hAnsi="Times New Roman" w:cs="Times New Roman"/>
          <w:sz w:val="24"/>
          <w:szCs w:val="24"/>
        </w:rPr>
        <w:t>.</w:t>
      </w:r>
    </w:p>
    <w:p w14:paraId="1556FAC1" w14:textId="59F7FEE9" w:rsidR="00F1103D" w:rsidRPr="00867423" w:rsidRDefault="00F1103D" w:rsidP="27D3EECA">
      <w:pPr>
        <w:spacing w:after="0" w:line="240" w:lineRule="auto"/>
        <w:contextualSpacing/>
        <w:jc w:val="both"/>
        <w:rPr>
          <w:rFonts w:ascii="Times New Roman" w:eastAsia="Times New Roman" w:hAnsi="Times New Roman" w:cs="Times New Roman"/>
          <w:color w:val="000000" w:themeColor="text1"/>
          <w:sz w:val="24"/>
          <w:szCs w:val="24"/>
          <w:highlight w:val="cyan"/>
        </w:rPr>
      </w:pPr>
    </w:p>
    <w:p w14:paraId="59789F13" w14:textId="78A3D535" w:rsidR="00F1103D" w:rsidRPr="00867423" w:rsidRDefault="4C5B6CB0" w:rsidP="2C9F8198">
      <w:pPr>
        <w:spacing w:after="0" w:line="240" w:lineRule="auto"/>
        <w:contextualSpacing/>
        <w:jc w:val="both"/>
        <w:rPr>
          <w:rFonts w:ascii="Times New Roman" w:eastAsia="Times New Roman" w:hAnsi="Times New Roman" w:cs="Times New Roman"/>
          <w:sz w:val="24"/>
          <w:szCs w:val="24"/>
        </w:rPr>
      </w:pPr>
      <w:r w:rsidRPr="6C9D3860">
        <w:rPr>
          <w:rFonts w:ascii="Times New Roman" w:eastAsia="Times New Roman" w:hAnsi="Times New Roman" w:cs="Times New Roman"/>
          <w:b/>
          <w:sz w:val="24"/>
          <w:szCs w:val="24"/>
        </w:rPr>
        <w:t xml:space="preserve">Punktiga </w:t>
      </w:r>
      <w:r w:rsidR="33433FF4" w:rsidRPr="6C9D3860">
        <w:rPr>
          <w:rFonts w:ascii="Times New Roman" w:eastAsia="Times New Roman" w:hAnsi="Times New Roman" w:cs="Times New Roman"/>
          <w:b/>
          <w:sz w:val="24"/>
          <w:szCs w:val="24"/>
        </w:rPr>
        <w:t>10</w:t>
      </w:r>
      <w:r w:rsidRPr="32808E8C">
        <w:rPr>
          <w:rFonts w:ascii="Times New Roman" w:eastAsia="Times New Roman" w:hAnsi="Times New Roman" w:cs="Times New Roman"/>
          <w:sz w:val="24"/>
          <w:szCs w:val="24"/>
        </w:rPr>
        <w:t xml:space="preserve"> täpsustatakse muudatusettepanekute korjel Transpordiameti tehtud ettepaneku alusel § 6 lõike 1 punkti 13, et see oleks üheselt selge. Kehtivat sõnastust on võimalik tõlgendada selliselt, et ühe või kahe sõidurajaga tee ehitamine vähemalt nelja sõidurajaga teeks on automaatselt olulise keskkonnamõjuga tegevus, olenemata kavandatava tee pikkusest (st alates esimesest meetrist). Praktikas on sellisele tõlgendamisvõimalusele </w:t>
      </w:r>
      <w:r w:rsidR="4F7E1406" w:rsidRPr="2C9F8198">
        <w:rPr>
          <w:rFonts w:ascii="Times New Roman" w:eastAsia="Times New Roman" w:hAnsi="Times New Roman" w:cs="Times New Roman"/>
          <w:sz w:val="24"/>
          <w:szCs w:val="24"/>
        </w:rPr>
        <w:t xml:space="preserve">viidanud teised </w:t>
      </w:r>
      <w:r w:rsidR="51AE4423" w:rsidRPr="2C9F8198">
        <w:rPr>
          <w:rFonts w:ascii="Times New Roman" w:eastAsia="Times New Roman" w:hAnsi="Times New Roman" w:cs="Times New Roman"/>
          <w:sz w:val="24"/>
          <w:szCs w:val="24"/>
        </w:rPr>
        <w:t>osa</w:t>
      </w:r>
      <w:r w:rsidR="3DAA7485" w:rsidRPr="2C9F8198">
        <w:rPr>
          <w:rFonts w:ascii="Times New Roman" w:eastAsia="Times New Roman" w:hAnsi="Times New Roman" w:cs="Times New Roman"/>
          <w:sz w:val="24"/>
          <w:szCs w:val="24"/>
        </w:rPr>
        <w:t>lis</w:t>
      </w:r>
      <w:r w:rsidR="51AE4423" w:rsidRPr="2C9F8198">
        <w:rPr>
          <w:rFonts w:ascii="Times New Roman" w:eastAsia="Times New Roman" w:hAnsi="Times New Roman" w:cs="Times New Roman"/>
          <w:sz w:val="24"/>
          <w:szCs w:val="24"/>
        </w:rPr>
        <w:t>ed</w:t>
      </w:r>
      <w:r w:rsidRPr="32808E8C">
        <w:rPr>
          <w:rFonts w:ascii="Times New Roman" w:eastAsia="Times New Roman" w:hAnsi="Times New Roman" w:cs="Times New Roman"/>
          <w:sz w:val="24"/>
          <w:szCs w:val="24"/>
        </w:rPr>
        <w:t xml:space="preserve"> (</w:t>
      </w:r>
      <w:r w:rsidR="51AE4423" w:rsidRPr="6C9D3860">
        <w:rPr>
          <w:rFonts w:ascii="Times New Roman" w:eastAsia="Times New Roman" w:hAnsi="Times New Roman" w:cs="Times New Roman"/>
          <w:sz w:val="24"/>
          <w:szCs w:val="24"/>
        </w:rPr>
        <w:t>n</w:t>
      </w:r>
      <w:r w:rsidR="00047B6E">
        <w:rPr>
          <w:rFonts w:ascii="Times New Roman" w:eastAsia="Times New Roman" w:hAnsi="Times New Roman" w:cs="Times New Roman"/>
          <w:sz w:val="24"/>
          <w:szCs w:val="24"/>
        </w:rPr>
        <w:t>äi</w:t>
      </w:r>
      <w:r w:rsidR="51AE4423" w:rsidRPr="6C9D3860">
        <w:rPr>
          <w:rFonts w:ascii="Times New Roman" w:eastAsia="Times New Roman" w:hAnsi="Times New Roman" w:cs="Times New Roman"/>
          <w:sz w:val="24"/>
          <w:szCs w:val="24"/>
        </w:rPr>
        <w:t>t</w:t>
      </w:r>
      <w:r w:rsidR="00047B6E">
        <w:rPr>
          <w:rFonts w:ascii="Times New Roman" w:eastAsia="Times New Roman" w:hAnsi="Times New Roman" w:cs="Times New Roman"/>
          <w:sz w:val="24"/>
          <w:szCs w:val="24"/>
        </w:rPr>
        <w:t>eks</w:t>
      </w:r>
      <w:r w:rsidRPr="32808E8C">
        <w:rPr>
          <w:rFonts w:ascii="Times New Roman" w:eastAsia="Times New Roman" w:hAnsi="Times New Roman" w:cs="Times New Roman"/>
          <w:sz w:val="24"/>
          <w:szCs w:val="24"/>
        </w:rPr>
        <w:t xml:space="preserve"> kavandatavat tegevust mittetoetavad kodanikud või keskkonnaühendused). 10 km kriteerium kehtib sätte mõlema osa kohta – nii uue nelja sõidurajaga tee rajamisel kui ka ühe või kahe sõidurajaga tee ümberehitamisel vähemalt nelja sõidurajaga teeks. Selliselt on säte kooskõlas KMH direktiiviga, mille I lisa punkti 7 alapunktis c on </w:t>
      </w:r>
      <w:r w:rsidR="5FC7C452" w:rsidRPr="2C9F8198">
        <w:rPr>
          <w:rFonts w:ascii="Times New Roman" w:eastAsia="Times New Roman" w:hAnsi="Times New Roman" w:cs="Times New Roman"/>
          <w:sz w:val="24"/>
          <w:szCs w:val="24"/>
        </w:rPr>
        <w:t>sellise</w:t>
      </w:r>
      <w:r w:rsidRPr="32808E8C">
        <w:rPr>
          <w:rFonts w:ascii="Times New Roman" w:eastAsia="Times New Roman" w:hAnsi="Times New Roman" w:cs="Times New Roman"/>
          <w:sz w:val="24"/>
          <w:szCs w:val="24"/>
        </w:rPr>
        <w:t xml:space="preserve"> tee ehitamisel sätestatud samuti künnis 10 km.</w:t>
      </w:r>
    </w:p>
    <w:p w14:paraId="0B5648DD" w14:textId="33A57B70" w:rsidR="00F1103D" w:rsidRPr="00867423" w:rsidRDefault="4C5B6CB0" w:rsidP="2C9F8198">
      <w:pPr>
        <w:spacing w:after="0" w:line="240" w:lineRule="auto"/>
        <w:contextualSpacing/>
        <w:jc w:val="both"/>
        <w:rPr>
          <w:rFonts w:ascii="Times New Roman" w:eastAsia="Times New Roman" w:hAnsi="Times New Roman" w:cs="Times New Roman"/>
          <w:sz w:val="24"/>
          <w:szCs w:val="24"/>
        </w:rPr>
      </w:pPr>
      <w:r w:rsidRPr="5E130C40">
        <w:rPr>
          <w:rFonts w:ascii="Times New Roman" w:eastAsia="Times New Roman" w:hAnsi="Times New Roman" w:cs="Times New Roman"/>
          <w:sz w:val="24"/>
          <w:szCs w:val="24"/>
        </w:rPr>
        <w:t xml:space="preserve">Lisaks täpsustakse sättes tee ehitamisega seotud termineid </w:t>
      </w:r>
      <w:r w:rsidRPr="2C9F8198">
        <w:rPr>
          <w:rFonts w:ascii="Times New Roman" w:eastAsia="Times New Roman" w:hAnsi="Times New Roman" w:cs="Times New Roman"/>
          <w:sz w:val="24"/>
          <w:szCs w:val="24"/>
        </w:rPr>
        <w:t>ehitusseadustiku</w:t>
      </w:r>
      <w:r w:rsidR="6E1A9571" w:rsidRPr="2C9F8198">
        <w:rPr>
          <w:rFonts w:ascii="Times New Roman" w:eastAsia="Times New Roman" w:hAnsi="Times New Roman" w:cs="Times New Roman"/>
          <w:sz w:val="24"/>
          <w:szCs w:val="24"/>
        </w:rPr>
        <w:t xml:space="preserve"> järgi</w:t>
      </w:r>
      <w:r w:rsidRPr="5E130C40">
        <w:rPr>
          <w:rFonts w:ascii="Times New Roman" w:eastAsia="Times New Roman" w:hAnsi="Times New Roman" w:cs="Times New Roman"/>
          <w:sz w:val="24"/>
          <w:szCs w:val="24"/>
        </w:rPr>
        <w:t>.</w:t>
      </w:r>
    </w:p>
    <w:p w14:paraId="08611D4D" w14:textId="7BB4FE69" w:rsidR="00F1103D" w:rsidRPr="00867423" w:rsidRDefault="4C5B6CB0" w:rsidP="2C9F8198">
      <w:pPr>
        <w:spacing w:after="0" w:line="240" w:lineRule="auto"/>
        <w:contextualSpacing/>
        <w:jc w:val="both"/>
        <w:rPr>
          <w:rFonts w:ascii="Times New Roman" w:eastAsia="Times New Roman" w:hAnsi="Times New Roman" w:cs="Times New Roman"/>
          <w:sz w:val="24"/>
          <w:szCs w:val="24"/>
        </w:rPr>
      </w:pPr>
      <w:r w:rsidRPr="5E130C40">
        <w:rPr>
          <w:rFonts w:ascii="Times New Roman" w:eastAsia="Times New Roman" w:hAnsi="Times New Roman" w:cs="Times New Roman"/>
          <w:sz w:val="24"/>
          <w:szCs w:val="24"/>
        </w:rPr>
        <w:t xml:space="preserve"> </w:t>
      </w:r>
    </w:p>
    <w:p w14:paraId="38D0D614" w14:textId="3584F574" w:rsidR="00F1103D" w:rsidRPr="00867423" w:rsidRDefault="4C5B6CB0" w:rsidP="2C9F8198">
      <w:pPr>
        <w:spacing w:after="0" w:line="240" w:lineRule="auto"/>
        <w:jc w:val="both"/>
        <w:rPr>
          <w:rFonts w:ascii="Times New Roman" w:eastAsia="Times New Roman" w:hAnsi="Times New Roman" w:cs="Times New Roman"/>
          <w:sz w:val="24"/>
          <w:szCs w:val="24"/>
        </w:rPr>
      </w:pPr>
      <w:r w:rsidRPr="6C9D3860">
        <w:rPr>
          <w:rFonts w:ascii="Times New Roman" w:eastAsia="Times New Roman" w:hAnsi="Times New Roman" w:cs="Times New Roman"/>
          <w:b/>
          <w:sz w:val="24"/>
          <w:szCs w:val="24"/>
        </w:rPr>
        <w:t xml:space="preserve">Punktiga </w:t>
      </w:r>
      <w:r w:rsidR="7C79801C" w:rsidRPr="6C9D3860">
        <w:rPr>
          <w:rFonts w:ascii="Times New Roman" w:eastAsia="Times New Roman" w:hAnsi="Times New Roman" w:cs="Times New Roman"/>
          <w:b/>
          <w:sz w:val="24"/>
          <w:szCs w:val="24"/>
        </w:rPr>
        <w:t>11</w:t>
      </w:r>
      <w:r w:rsidRPr="32808E8C">
        <w:rPr>
          <w:rFonts w:ascii="Times New Roman" w:eastAsia="Times New Roman" w:hAnsi="Times New Roman" w:cs="Times New Roman"/>
          <w:sz w:val="24"/>
          <w:szCs w:val="24"/>
        </w:rPr>
        <w:t xml:space="preserve"> muudetakse muudatusettepanekute korjel Tarbijakaitse ja Tehnilise Järelevalve Ameti tehtud ettepaneku alusel § 6 lõike 1 punkti 14. Kehtiv sõnastus ei ole üheselt arusaadav ning on tekitanud vaidlusi, kuidas sätet korrektselt tõlgendada. Muudatusettepaneku kohaselt tuleb KMH algatada, kui rajatakse uus raudteeliin. Tuleb arvestada, et Eestis ei ole termin „raudteeliin“ õigusaktis määratletud. Raudteeliinide rajamisega </w:t>
      </w:r>
      <w:r w:rsidR="3C2CD6D2" w:rsidRPr="2C9F8198">
        <w:rPr>
          <w:rFonts w:ascii="Times New Roman" w:eastAsia="Times New Roman" w:hAnsi="Times New Roman" w:cs="Times New Roman"/>
          <w:sz w:val="24"/>
          <w:szCs w:val="24"/>
        </w:rPr>
        <w:t>seotut</w:t>
      </w:r>
      <w:r w:rsidRPr="32808E8C">
        <w:rPr>
          <w:rFonts w:ascii="Times New Roman" w:eastAsia="Times New Roman" w:hAnsi="Times New Roman" w:cs="Times New Roman"/>
          <w:sz w:val="24"/>
          <w:szCs w:val="24"/>
        </w:rPr>
        <w:t xml:space="preserve"> on käsitletud peamiselt Euroopa Liidu õigusaktides (komisjoni määruses (EL) 1299/2014, milles käsitletakse Euroopa Liidu raudteesüsteemi </w:t>
      </w:r>
      <w:proofErr w:type="spellStart"/>
      <w:r w:rsidRPr="32808E8C">
        <w:rPr>
          <w:rFonts w:ascii="Times New Roman" w:eastAsia="Times New Roman" w:hAnsi="Times New Roman" w:cs="Times New Roman"/>
          <w:sz w:val="24"/>
          <w:szCs w:val="24"/>
        </w:rPr>
        <w:t>allsüsteemi</w:t>
      </w:r>
      <w:proofErr w:type="spellEnd"/>
      <w:r w:rsidRPr="32808E8C">
        <w:rPr>
          <w:rFonts w:ascii="Times New Roman" w:eastAsia="Times New Roman" w:hAnsi="Times New Roman" w:cs="Times New Roman"/>
          <w:sz w:val="24"/>
          <w:szCs w:val="24"/>
        </w:rPr>
        <w:t xml:space="preserve"> taristu koostalitluse tehnilist kirjeldust</w:t>
      </w:r>
      <w:r w:rsidRPr="32808E8C">
        <w:rPr>
          <w:rStyle w:val="Allmrkuseviide"/>
          <w:rFonts w:ascii="Times New Roman" w:eastAsia="Times New Roman" w:hAnsi="Times New Roman" w:cs="Times New Roman"/>
          <w:sz w:val="24"/>
          <w:szCs w:val="24"/>
        </w:rPr>
        <w:footnoteReference w:id="12"/>
      </w:r>
      <w:r w:rsidRPr="32808E8C">
        <w:rPr>
          <w:rFonts w:ascii="Times New Roman" w:eastAsia="Times New Roman" w:hAnsi="Times New Roman" w:cs="Times New Roman"/>
          <w:sz w:val="24"/>
          <w:szCs w:val="24"/>
        </w:rPr>
        <w:t>; Euroopa Parlamendi ja nõukogu direktiivis (EL) 2016/797 Euroopa Liidu raudteesüsteemi koostalitluse kohta</w:t>
      </w:r>
      <w:r w:rsidRPr="32808E8C">
        <w:rPr>
          <w:rStyle w:val="Allmrkuseviide"/>
          <w:rFonts w:ascii="Times New Roman" w:eastAsia="Times New Roman" w:hAnsi="Times New Roman" w:cs="Times New Roman"/>
          <w:sz w:val="24"/>
          <w:szCs w:val="24"/>
        </w:rPr>
        <w:footnoteReference w:id="13"/>
      </w:r>
      <w:r w:rsidRPr="32808E8C">
        <w:rPr>
          <w:rFonts w:ascii="Times New Roman" w:eastAsia="Times New Roman" w:hAnsi="Times New Roman" w:cs="Times New Roman"/>
          <w:sz w:val="24"/>
          <w:szCs w:val="24"/>
        </w:rPr>
        <w:t>), kuid need õigusaktid käsitlevad raudtee koostalitlust ja ohutust, mitte keskkonnanõudeid. Kõnesoleval juhul mõistetakse „raudteeliini“ all konkreetsetele tunnustele ja pikkusele vastavat raudteelõiku: raudteeliin on marsruut ühest punktist teise (</w:t>
      </w:r>
      <w:r w:rsidR="51AE4423" w:rsidRPr="28323C6D">
        <w:rPr>
          <w:rFonts w:ascii="Times New Roman" w:eastAsia="Times New Roman" w:hAnsi="Times New Roman" w:cs="Times New Roman"/>
          <w:sz w:val="24"/>
          <w:szCs w:val="24"/>
        </w:rPr>
        <w:t>n</w:t>
      </w:r>
      <w:r w:rsidR="00047B6E">
        <w:rPr>
          <w:rFonts w:ascii="Times New Roman" w:eastAsia="Times New Roman" w:hAnsi="Times New Roman" w:cs="Times New Roman"/>
          <w:sz w:val="24"/>
          <w:szCs w:val="24"/>
        </w:rPr>
        <w:t>äiteks</w:t>
      </w:r>
      <w:r w:rsidRPr="32808E8C">
        <w:rPr>
          <w:rFonts w:ascii="Times New Roman" w:eastAsia="Times New Roman" w:hAnsi="Times New Roman" w:cs="Times New Roman"/>
          <w:sz w:val="24"/>
          <w:szCs w:val="24"/>
        </w:rPr>
        <w:t xml:space="preserve"> Tallinn–Tartu, Tallinn–Tapa) ning registreeritud registris lühendiga RINF (</w:t>
      </w:r>
      <w:r w:rsidRPr="32808E8C">
        <w:rPr>
          <w:rFonts w:ascii="Times New Roman" w:eastAsia="Times New Roman" w:hAnsi="Times New Roman" w:cs="Times New Roman"/>
          <w:i/>
          <w:iCs/>
          <w:sz w:val="24"/>
          <w:szCs w:val="24"/>
        </w:rPr>
        <w:t xml:space="preserve">Register of </w:t>
      </w:r>
      <w:proofErr w:type="spellStart"/>
      <w:r w:rsidRPr="32808E8C">
        <w:rPr>
          <w:rFonts w:ascii="Times New Roman" w:eastAsia="Times New Roman" w:hAnsi="Times New Roman" w:cs="Times New Roman"/>
          <w:i/>
          <w:iCs/>
          <w:sz w:val="24"/>
          <w:szCs w:val="24"/>
        </w:rPr>
        <w:t>Infrastructure</w:t>
      </w:r>
      <w:proofErr w:type="spellEnd"/>
      <w:r w:rsidRPr="32808E8C">
        <w:rPr>
          <w:rFonts w:ascii="Times New Roman" w:eastAsia="Times New Roman" w:hAnsi="Times New Roman" w:cs="Times New Roman"/>
          <w:sz w:val="24"/>
          <w:szCs w:val="24"/>
        </w:rPr>
        <w:t xml:space="preserve">). Uus raudtee, mis rajatakse juba olemasoleva raudtee kõrvale, loetakse KMH algatamise vajaduse otsustamise mõistes olemasoleva raudteeliini osaks, sõltumata raudtee rööpmelaiusest. See tähendab, et sellisel juhul ei ole tegemist uue raudteeliini rajamisega, millele kohaldub kohustuslik KMH, vaid olemasoleva raudteeliini laiendamisega ning KMH algatamise vajadus selgitatakse KMH eelhinnanguga tegevusvaldkondade määruse § 13 </w:t>
      </w:r>
      <w:r w:rsidR="51AE4423" w:rsidRPr="2C9F8198">
        <w:rPr>
          <w:rFonts w:ascii="Times New Roman" w:eastAsia="Times New Roman" w:hAnsi="Times New Roman" w:cs="Times New Roman"/>
          <w:sz w:val="24"/>
          <w:szCs w:val="24"/>
        </w:rPr>
        <w:t>punkti</w:t>
      </w:r>
      <w:r w:rsidRPr="32808E8C">
        <w:rPr>
          <w:rFonts w:ascii="Times New Roman" w:eastAsia="Times New Roman" w:hAnsi="Times New Roman" w:cs="Times New Roman"/>
          <w:sz w:val="24"/>
          <w:szCs w:val="24"/>
        </w:rPr>
        <w:t xml:space="preserve"> 3</w:t>
      </w:r>
      <w:r w:rsidR="50026FAE" w:rsidRPr="2C9F8198">
        <w:rPr>
          <w:rFonts w:ascii="Times New Roman" w:eastAsia="Times New Roman" w:hAnsi="Times New Roman" w:cs="Times New Roman"/>
          <w:sz w:val="24"/>
          <w:szCs w:val="24"/>
        </w:rPr>
        <w:t xml:space="preserve"> järgi</w:t>
      </w:r>
      <w:r w:rsidRPr="32808E8C">
        <w:rPr>
          <w:rFonts w:ascii="Times New Roman" w:eastAsia="Times New Roman" w:hAnsi="Times New Roman" w:cs="Times New Roman"/>
          <w:sz w:val="24"/>
          <w:szCs w:val="24"/>
        </w:rPr>
        <w:t>.</w:t>
      </w:r>
    </w:p>
    <w:p w14:paraId="79903B80" w14:textId="77777777" w:rsidR="00B2259F" w:rsidRPr="00867423" w:rsidRDefault="00B2259F" w:rsidP="2C9F8198">
      <w:pPr>
        <w:spacing w:after="0" w:line="240" w:lineRule="auto"/>
        <w:jc w:val="both"/>
        <w:rPr>
          <w:rFonts w:ascii="Times New Roman" w:eastAsia="Times New Roman" w:hAnsi="Times New Roman" w:cs="Times New Roman"/>
          <w:sz w:val="24"/>
          <w:szCs w:val="24"/>
        </w:rPr>
      </w:pPr>
    </w:p>
    <w:p w14:paraId="7BC1FB98" w14:textId="08462239" w:rsidR="00F1103D" w:rsidRPr="00867423" w:rsidRDefault="4C5B6CB0" w:rsidP="2C9F8198">
      <w:pPr>
        <w:spacing w:after="0" w:line="240" w:lineRule="auto"/>
        <w:contextualSpacing/>
        <w:jc w:val="both"/>
        <w:rPr>
          <w:rFonts w:ascii="Times New Roman" w:eastAsia="Times New Roman" w:hAnsi="Times New Roman" w:cs="Times New Roman"/>
          <w:sz w:val="24"/>
          <w:szCs w:val="24"/>
        </w:rPr>
      </w:pPr>
      <w:r w:rsidRPr="5E130C40">
        <w:rPr>
          <w:rFonts w:ascii="Times New Roman" w:eastAsia="Times New Roman" w:hAnsi="Times New Roman" w:cs="Times New Roman"/>
          <w:sz w:val="24"/>
          <w:szCs w:val="24"/>
        </w:rPr>
        <w:t>Tegevusele ei sätestata künnist, kuna uue raudteeliini rajamine on olulise keskkonnamõjuga tegevus sõltumata liini pikkusest (ka KMH direktiivi I lisa punkti 7 alapunktis a ei ole tegevusele arvulist künnist sätestatud). Samuti tuleb arvesse võtta, et uut raudteeliini ei rajata kuigi sageli.</w:t>
      </w:r>
    </w:p>
    <w:p w14:paraId="1586C169" w14:textId="77777777" w:rsidR="00E9363E" w:rsidRPr="00867423" w:rsidRDefault="00E9363E" w:rsidP="2C9F8198">
      <w:pPr>
        <w:spacing w:after="0" w:line="240" w:lineRule="auto"/>
        <w:contextualSpacing/>
        <w:jc w:val="both"/>
        <w:rPr>
          <w:rFonts w:ascii="Times New Roman" w:eastAsia="Times New Roman" w:hAnsi="Times New Roman" w:cs="Times New Roman"/>
          <w:sz w:val="24"/>
          <w:szCs w:val="24"/>
        </w:rPr>
      </w:pPr>
    </w:p>
    <w:p w14:paraId="026CA991" w14:textId="138111C2" w:rsidR="00F1103D" w:rsidRPr="00867423" w:rsidRDefault="4C5B6CB0" w:rsidP="2C9F8198">
      <w:pPr>
        <w:spacing w:after="0" w:line="240" w:lineRule="auto"/>
        <w:contextualSpacing/>
        <w:jc w:val="both"/>
        <w:rPr>
          <w:rFonts w:ascii="Times New Roman" w:eastAsia="Times New Roman" w:hAnsi="Times New Roman" w:cs="Times New Roman"/>
          <w:sz w:val="24"/>
          <w:szCs w:val="24"/>
        </w:rPr>
      </w:pPr>
      <w:r w:rsidRPr="5E130C40">
        <w:rPr>
          <w:rFonts w:ascii="Times New Roman" w:eastAsia="Times New Roman" w:hAnsi="Times New Roman" w:cs="Times New Roman"/>
          <w:sz w:val="24"/>
          <w:szCs w:val="24"/>
        </w:rPr>
        <w:t xml:space="preserve">Kehtivas sättes sisalduvad tegevused „uue raudteejaama rajamine“ ning „olemasoleva raudteejaama laiendamine“ viiakse KMH kohustusega tegevuste </w:t>
      </w:r>
      <w:r w:rsidR="6F63471D" w:rsidRPr="2C9F8198">
        <w:rPr>
          <w:rFonts w:ascii="Times New Roman" w:eastAsia="Times New Roman" w:hAnsi="Times New Roman" w:cs="Times New Roman"/>
          <w:sz w:val="24"/>
          <w:szCs w:val="24"/>
        </w:rPr>
        <w:t>hulgast</w:t>
      </w:r>
      <w:r w:rsidRPr="5E130C40">
        <w:rPr>
          <w:rFonts w:ascii="Times New Roman" w:eastAsia="Times New Roman" w:hAnsi="Times New Roman" w:cs="Times New Roman"/>
          <w:sz w:val="24"/>
          <w:szCs w:val="24"/>
        </w:rPr>
        <w:t xml:space="preserve"> eelhinnangu kohustusega tegevuste </w:t>
      </w:r>
      <w:r w:rsidR="1A51F575" w:rsidRPr="2C9F8198">
        <w:rPr>
          <w:rFonts w:ascii="Times New Roman" w:eastAsia="Times New Roman" w:hAnsi="Times New Roman" w:cs="Times New Roman"/>
          <w:sz w:val="24"/>
          <w:szCs w:val="24"/>
        </w:rPr>
        <w:t>hulk</w:t>
      </w:r>
      <w:r w:rsidRPr="2C9F8198">
        <w:rPr>
          <w:rFonts w:ascii="Times New Roman" w:eastAsia="Times New Roman" w:hAnsi="Times New Roman" w:cs="Times New Roman"/>
          <w:sz w:val="24"/>
          <w:szCs w:val="24"/>
        </w:rPr>
        <w:t>a</w:t>
      </w:r>
      <w:r w:rsidRPr="5E130C40">
        <w:rPr>
          <w:rFonts w:ascii="Times New Roman" w:eastAsia="Times New Roman" w:hAnsi="Times New Roman" w:cs="Times New Roman"/>
          <w:sz w:val="24"/>
          <w:szCs w:val="24"/>
        </w:rPr>
        <w:t xml:space="preserve">, kuna raudteejaama rajamise või laiendamisega (sh siis, kui raudteejaama laiendatakse erineva rööpmelaiusega raudteega) ei kaasne alati olulist keskkonnamõju ning KMH eelhinnanguga selgitatakse, kas KMH algatamine on vajalik või mitte. Tarbijakaitse ja Tehnilise Järelevalve Ameti praktikast </w:t>
      </w:r>
      <w:r w:rsidR="426A6083" w:rsidRPr="2C9F8198">
        <w:rPr>
          <w:rFonts w:ascii="Times New Roman" w:eastAsia="Times New Roman" w:hAnsi="Times New Roman" w:cs="Times New Roman"/>
          <w:sz w:val="24"/>
          <w:szCs w:val="24"/>
        </w:rPr>
        <w:t xml:space="preserve">lähtudes </w:t>
      </w:r>
      <w:r w:rsidRPr="5E130C40">
        <w:rPr>
          <w:rFonts w:ascii="Times New Roman" w:eastAsia="Times New Roman" w:hAnsi="Times New Roman" w:cs="Times New Roman"/>
          <w:sz w:val="24"/>
          <w:szCs w:val="24"/>
        </w:rPr>
        <w:t>ei ole raudteejaama rajamise või laiendamise kohta tehtud KMH eelhinnangute tulemusena KMH-</w:t>
      </w:r>
      <w:proofErr w:type="spellStart"/>
      <w:r w:rsidRPr="5E130C40">
        <w:rPr>
          <w:rFonts w:ascii="Times New Roman" w:eastAsia="Times New Roman" w:hAnsi="Times New Roman" w:cs="Times New Roman"/>
          <w:sz w:val="24"/>
          <w:szCs w:val="24"/>
        </w:rPr>
        <w:t>sid</w:t>
      </w:r>
      <w:proofErr w:type="spellEnd"/>
      <w:r w:rsidRPr="5E130C40">
        <w:rPr>
          <w:rFonts w:ascii="Times New Roman" w:eastAsia="Times New Roman" w:hAnsi="Times New Roman" w:cs="Times New Roman"/>
          <w:sz w:val="24"/>
          <w:szCs w:val="24"/>
        </w:rPr>
        <w:t xml:space="preserve"> algatatud.</w:t>
      </w:r>
    </w:p>
    <w:p w14:paraId="3AB53101" w14:textId="7A491B65" w:rsidR="00F1103D" w:rsidRPr="00867423" w:rsidRDefault="00F1103D" w:rsidP="2C9F8198">
      <w:pPr>
        <w:spacing w:after="0" w:line="240" w:lineRule="auto"/>
        <w:contextualSpacing/>
        <w:jc w:val="both"/>
      </w:pPr>
    </w:p>
    <w:p w14:paraId="7C546575" w14:textId="6F95099A" w:rsidR="00C720AB" w:rsidRPr="00867423" w:rsidRDefault="0B27F8BE" w:rsidP="00A72766">
      <w:pPr>
        <w:spacing w:after="0" w:line="240" w:lineRule="auto"/>
        <w:contextualSpacing/>
        <w:jc w:val="both"/>
        <w:rPr>
          <w:rFonts w:ascii="Times New Roman" w:eastAsia="Times New Roman" w:hAnsi="Times New Roman" w:cs="Times New Roman"/>
          <w:sz w:val="24"/>
          <w:szCs w:val="24"/>
          <w:highlight w:val="yellow"/>
        </w:rPr>
      </w:pPr>
      <w:r w:rsidRPr="00867423">
        <w:rPr>
          <w:rFonts w:ascii="Times New Roman" w:hAnsi="Times New Roman" w:cs="Times New Roman"/>
          <w:b/>
          <w:bCs/>
          <w:sz w:val="24"/>
          <w:szCs w:val="24"/>
        </w:rPr>
        <w:t xml:space="preserve">Punktidega </w:t>
      </w:r>
      <w:r w:rsidR="674CB3EC" w:rsidRPr="4F3E6986">
        <w:rPr>
          <w:rFonts w:ascii="Times New Roman" w:hAnsi="Times New Roman" w:cs="Times New Roman"/>
          <w:b/>
          <w:bCs/>
          <w:sz w:val="24"/>
          <w:szCs w:val="24"/>
        </w:rPr>
        <w:t>1</w:t>
      </w:r>
      <w:r w:rsidR="59EDB661" w:rsidRPr="4F3E6986">
        <w:rPr>
          <w:rFonts w:ascii="Times New Roman" w:hAnsi="Times New Roman" w:cs="Times New Roman"/>
          <w:b/>
          <w:bCs/>
          <w:sz w:val="24"/>
          <w:szCs w:val="24"/>
        </w:rPr>
        <w:t>2</w:t>
      </w:r>
      <w:r w:rsidR="674CB3EC" w:rsidRPr="00867423">
        <w:rPr>
          <w:rFonts w:ascii="Times New Roman" w:hAnsi="Times New Roman" w:cs="Times New Roman"/>
          <w:b/>
          <w:bCs/>
          <w:sz w:val="24"/>
          <w:szCs w:val="24"/>
        </w:rPr>
        <w:t xml:space="preserve"> ja </w:t>
      </w:r>
      <w:r w:rsidR="674CB3EC" w:rsidRPr="4F3E6986">
        <w:rPr>
          <w:rFonts w:ascii="Times New Roman" w:hAnsi="Times New Roman" w:cs="Times New Roman"/>
          <w:b/>
          <w:bCs/>
          <w:sz w:val="24"/>
          <w:szCs w:val="24"/>
        </w:rPr>
        <w:t>1</w:t>
      </w:r>
      <w:r w:rsidR="61B3EC2E" w:rsidRPr="4F3E6986">
        <w:rPr>
          <w:rFonts w:ascii="Times New Roman" w:hAnsi="Times New Roman" w:cs="Times New Roman"/>
          <w:b/>
          <w:bCs/>
          <w:sz w:val="24"/>
          <w:szCs w:val="24"/>
        </w:rPr>
        <w:t>3</w:t>
      </w:r>
      <w:r w:rsidRPr="00867423">
        <w:rPr>
          <w:rFonts w:ascii="Times New Roman" w:hAnsi="Times New Roman" w:cs="Times New Roman"/>
          <w:b/>
          <w:bCs/>
          <w:sz w:val="24"/>
          <w:szCs w:val="24"/>
        </w:rPr>
        <w:t xml:space="preserve"> </w:t>
      </w:r>
      <w:r w:rsidRPr="00867423">
        <w:rPr>
          <w:rFonts w:ascii="Times New Roman" w:hAnsi="Times New Roman" w:cs="Times New Roman"/>
          <w:sz w:val="24"/>
          <w:szCs w:val="24"/>
        </w:rPr>
        <w:t xml:space="preserve">muudetakse § 6 lõike 1 </w:t>
      </w:r>
      <w:r w:rsidRPr="00867423">
        <w:rPr>
          <w:rFonts w:ascii="Times New Roman" w:eastAsia="Times New Roman" w:hAnsi="Times New Roman" w:cs="Times New Roman"/>
          <w:sz w:val="24"/>
          <w:szCs w:val="24"/>
        </w:rPr>
        <w:t xml:space="preserve">punkte 17 </w:t>
      </w:r>
      <w:r w:rsidR="581D64BB"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17</w:t>
      </w:r>
      <w:r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w:t>
      </w:r>
      <w:r w:rsidR="00E67C15" w:rsidRPr="00867423">
        <w:rPr>
          <w:rFonts w:ascii="Times New Roman" w:hAnsi="Times New Roman" w:cs="Times New Roman"/>
          <w:sz w:val="24"/>
          <w:szCs w:val="24"/>
        </w:rPr>
        <w:t>P</w:t>
      </w:r>
      <w:r w:rsidR="5B0FD5E8" w:rsidRPr="00867423">
        <w:rPr>
          <w:rFonts w:ascii="Times New Roman" w:eastAsia="Times New Roman" w:hAnsi="Times New Roman" w:cs="Times New Roman"/>
          <w:sz w:val="24"/>
          <w:szCs w:val="24"/>
        </w:rPr>
        <w:t>unkt</w:t>
      </w:r>
      <w:r w:rsidR="168B703C" w:rsidRPr="00867423">
        <w:rPr>
          <w:rFonts w:ascii="Times New Roman" w:eastAsia="Times New Roman" w:hAnsi="Times New Roman" w:cs="Times New Roman"/>
          <w:sz w:val="24"/>
          <w:szCs w:val="24"/>
        </w:rPr>
        <w:t>i</w:t>
      </w:r>
      <w:r w:rsidR="5B0FD5E8" w:rsidRPr="00867423">
        <w:rPr>
          <w:rFonts w:ascii="Times New Roman" w:eastAsia="Times New Roman" w:hAnsi="Times New Roman" w:cs="Times New Roman"/>
          <w:sz w:val="24"/>
          <w:szCs w:val="24"/>
        </w:rPr>
        <w:t xml:space="preserve"> 17</w:t>
      </w:r>
      <w:r w:rsidR="7B320E69" w:rsidRPr="00867423">
        <w:rPr>
          <w:rFonts w:ascii="Times New Roman" w:eastAsia="Times New Roman" w:hAnsi="Times New Roman" w:cs="Times New Roman"/>
          <w:sz w:val="24"/>
          <w:szCs w:val="24"/>
        </w:rPr>
        <w:t xml:space="preserve"> </w:t>
      </w:r>
      <w:r w:rsidR="3789E457" w:rsidRPr="00867423">
        <w:rPr>
          <w:rFonts w:ascii="Times New Roman" w:eastAsia="Times New Roman" w:hAnsi="Times New Roman" w:cs="Times New Roman"/>
          <w:sz w:val="24"/>
          <w:szCs w:val="24"/>
        </w:rPr>
        <w:t>muudatuse</w:t>
      </w:r>
      <w:r w:rsidR="4319CA9F" w:rsidRPr="00867423">
        <w:rPr>
          <w:rFonts w:ascii="Times New Roman" w:eastAsia="Times New Roman" w:hAnsi="Times New Roman" w:cs="Times New Roman"/>
          <w:sz w:val="24"/>
          <w:szCs w:val="24"/>
        </w:rPr>
        <w:t xml:space="preserve"> </w:t>
      </w:r>
      <w:r w:rsidR="00E67C15" w:rsidRPr="00867423">
        <w:rPr>
          <w:rFonts w:ascii="Times New Roman" w:eastAsia="Times New Roman" w:hAnsi="Times New Roman" w:cs="Times New Roman"/>
          <w:sz w:val="24"/>
          <w:szCs w:val="24"/>
        </w:rPr>
        <w:t>kohaselt</w:t>
      </w:r>
      <w:r w:rsidR="4319CA9F" w:rsidRPr="00867423">
        <w:rPr>
          <w:rFonts w:ascii="Times New Roman" w:eastAsia="Times New Roman" w:hAnsi="Times New Roman" w:cs="Times New Roman"/>
          <w:sz w:val="24"/>
          <w:szCs w:val="24"/>
        </w:rPr>
        <w:t xml:space="preserve"> ei ole </w:t>
      </w:r>
      <w:r w:rsidR="492F03A8" w:rsidRPr="00867423">
        <w:rPr>
          <w:rFonts w:ascii="Times New Roman" w:eastAsia="Times New Roman" w:hAnsi="Times New Roman" w:cs="Times New Roman"/>
          <w:sz w:val="24"/>
          <w:szCs w:val="24"/>
        </w:rPr>
        <w:t>mere süvendamine</w:t>
      </w:r>
      <w:r w:rsidR="6645C75F" w:rsidRPr="00867423">
        <w:rPr>
          <w:rFonts w:ascii="Times New Roman" w:eastAsia="Times New Roman" w:hAnsi="Times New Roman" w:cs="Times New Roman"/>
          <w:sz w:val="24"/>
          <w:szCs w:val="24"/>
        </w:rPr>
        <w:t xml:space="preserve"> </w:t>
      </w:r>
      <w:r w:rsidR="359A63AF" w:rsidRPr="00867423">
        <w:rPr>
          <w:rFonts w:ascii="Times New Roman" w:eastAsia="Times New Roman" w:hAnsi="Times New Roman" w:cs="Times New Roman"/>
          <w:sz w:val="24"/>
          <w:szCs w:val="24"/>
        </w:rPr>
        <w:t>(</w:t>
      </w:r>
      <w:r w:rsidR="6645C75F" w:rsidRPr="00867423">
        <w:rPr>
          <w:rFonts w:ascii="Times New Roman" w:eastAsia="Times New Roman" w:hAnsi="Times New Roman" w:cs="Times New Roman"/>
          <w:sz w:val="24"/>
          <w:szCs w:val="24"/>
        </w:rPr>
        <w:t>alates 10 000 kuupmeetri</w:t>
      </w:r>
      <w:r w:rsidR="00D25888">
        <w:rPr>
          <w:rFonts w:ascii="Times New Roman" w:eastAsia="Times New Roman" w:hAnsi="Times New Roman" w:cs="Times New Roman"/>
          <w:sz w:val="24"/>
          <w:szCs w:val="24"/>
        </w:rPr>
        <w:t>s</w:t>
      </w:r>
      <w:r w:rsidR="6645C75F" w:rsidRPr="00867423">
        <w:rPr>
          <w:rFonts w:ascii="Times New Roman" w:eastAsia="Times New Roman" w:hAnsi="Times New Roman" w:cs="Times New Roman"/>
          <w:sz w:val="24"/>
          <w:szCs w:val="24"/>
        </w:rPr>
        <w:t>t</w:t>
      </w:r>
      <w:r w:rsidR="359A63AF" w:rsidRPr="00867423">
        <w:rPr>
          <w:rFonts w:ascii="Times New Roman" w:eastAsia="Times New Roman" w:hAnsi="Times New Roman" w:cs="Times New Roman"/>
          <w:sz w:val="24"/>
          <w:szCs w:val="24"/>
        </w:rPr>
        <w:t>)</w:t>
      </w:r>
      <w:r w:rsidR="492F03A8" w:rsidRPr="00867423">
        <w:rPr>
          <w:rFonts w:ascii="Times New Roman" w:eastAsia="Times New Roman" w:hAnsi="Times New Roman" w:cs="Times New Roman"/>
          <w:sz w:val="24"/>
          <w:szCs w:val="24"/>
        </w:rPr>
        <w:t xml:space="preserve"> </w:t>
      </w:r>
      <w:r w:rsidR="5431B996" w:rsidRPr="00867423">
        <w:rPr>
          <w:rFonts w:ascii="Times New Roman" w:eastAsia="Times New Roman" w:hAnsi="Times New Roman" w:cs="Times New Roman"/>
          <w:sz w:val="24"/>
          <w:szCs w:val="24"/>
        </w:rPr>
        <w:t xml:space="preserve">enam </w:t>
      </w:r>
      <w:r w:rsidR="18168DD2" w:rsidRPr="00867423">
        <w:rPr>
          <w:rFonts w:ascii="Times New Roman" w:eastAsia="Times New Roman" w:hAnsi="Times New Roman" w:cs="Times New Roman"/>
          <w:sz w:val="24"/>
          <w:szCs w:val="24"/>
        </w:rPr>
        <w:t>olulise keskkonnamõjuga tegevus ja KMH algatamine ei ole kohustuslik.</w:t>
      </w:r>
      <w:r w:rsidR="51D25E5F" w:rsidRPr="00867423">
        <w:rPr>
          <w:rFonts w:ascii="Times New Roman" w:eastAsia="Times New Roman" w:hAnsi="Times New Roman" w:cs="Times New Roman"/>
          <w:sz w:val="24"/>
          <w:szCs w:val="24"/>
        </w:rPr>
        <w:t xml:space="preserve"> Teiste </w:t>
      </w:r>
      <w:r w:rsidR="00E67C15" w:rsidRPr="00867423">
        <w:rPr>
          <w:rFonts w:ascii="Times New Roman" w:eastAsia="Times New Roman" w:hAnsi="Times New Roman" w:cs="Times New Roman"/>
          <w:sz w:val="24"/>
          <w:szCs w:val="24"/>
        </w:rPr>
        <w:t>selles</w:t>
      </w:r>
      <w:r w:rsidR="00260A1B" w:rsidRPr="00867423">
        <w:rPr>
          <w:rFonts w:ascii="Times New Roman" w:eastAsia="Times New Roman" w:hAnsi="Times New Roman" w:cs="Times New Roman"/>
          <w:sz w:val="24"/>
          <w:szCs w:val="24"/>
        </w:rPr>
        <w:t xml:space="preserve"> </w:t>
      </w:r>
      <w:r w:rsidR="51D25E5F" w:rsidRPr="00867423">
        <w:rPr>
          <w:rFonts w:ascii="Times New Roman" w:eastAsia="Times New Roman" w:hAnsi="Times New Roman" w:cs="Times New Roman"/>
          <w:sz w:val="24"/>
          <w:szCs w:val="24"/>
        </w:rPr>
        <w:t>punktis nimetatud veekogude puhul säilib KMH kohustus</w:t>
      </w:r>
      <w:r w:rsidR="5401EFA6" w:rsidRPr="00867423">
        <w:rPr>
          <w:rFonts w:ascii="Times New Roman" w:eastAsia="Times New Roman" w:hAnsi="Times New Roman" w:cs="Times New Roman"/>
          <w:sz w:val="24"/>
          <w:szCs w:val="24"/>
        </w:rPr>
        <w:t>.</w:t>
      </w:r>
      <w:r w:rsidR="6EE8411B" w:rsidRPr="00867423">
        <w:rPr>
          <w:rFonts w:ascii="Times New Roman" w:eastAsia="Times New Roman" w:hAnsi="Times New Roman" w:cs="Times New Roman"/>
          <w:sz w:val="24"/>
          <w:szCs w:val="24"/>
        </w:rPr>
        <w:t xml:space="preserve"> </w:t>
      </w:r>
      <w:r w:rsidR="00E67C15" w:rsidRPr="00867423">
        <w:rPr>
          <w:rFonts w:ascii="Times New Roman" w:hAnsi="Times New Roman" w:cs="Times New Roman"/>
          <w:sz w:val="24"/>
          <w:szCs w:val="24"/>
        </w:rPr>
        <w:t>P</w:t>
      </w:r>
      <w:r w:rsidR="5DB68042" w:rsidRPr="00867423">
        <w:rPr>
          <w:rFonts w:ascii="Times New Roman" w:eastAsia="Times New Roman" w:hAnsi="Times New Roman" w:cs="Times New Roman"/>
          <w:sz w:val="24"/>
          <w:szCs w:val="24"/>
        </w:rPr>
        <w:t>unkti 17</w:t>
      </w:r>
      <w:r w:rsidR="53198CEB" w:rsidRPr="00867423">
        <w:rPr>
          <w:rFonts w:ascii="Times New Roman" w:eastAsia="Times New Roman" w:hAnsi="Times New Roman" w:cs="Times New Roman"/>
          <w:sz w:val="24"/>
          <w:szCs w:val="24"/>
          <w:vertAlign w:val="superscript"/>
        </w:rPr>
        <w:t>1</w:t>
      </w:r>
      <w:r w:rsidR="5DB68042" w:rsidRPr="00867423">
        <w:rPr>
          <w:rFonts w:ascii="Times New Roman" w:eastAsia="Times New Roman" w:hAnsi="Times New Roman" w:cs="Times New Roman"/>
          <w:sz w:val="24"/>
          <w:szCs w:val="24"/>
        </w:rPr>
        <w:t xml:space="preserve"> muudatuse </w:t>
      </w:r>
      <w:r w:rsidR="00E67C15" w:rsidRPr="00867423">
        <w:rPr>
          <w:rFonts w:ascii="Times New Roman" w:eastAsia="Times New Roman" w:hAnsi="Times New Roman" w:cs="Times New Roman"/>
          <w:sz w:val="24"/>
          <w:szCs w:val="24"/>
        </w:rPr>
        <w:t>kohaselt</w:t>
      </w:r>
      <w:r w:rsidR="5DB68042" w:rsidRPr="00867423">
        <w:rPr>
          <w:rFonts w:ascii="Times New Roman" w:eastAsia="Times New Roman" w:hAnsi="Times New Roman" w:cs="Times New Roman"/>
          <w:sz w:val="24"/>
          <w:szCs w:val="24"/>
        </w:rPr>
        <w:t xml:space="preserve"> ei ole </w:t>
      </w:r>
      <w:r w:rsidR="472876E6" w:rsidRPr="00867423">
        <w:rPr>
          <w:rFonts w:ascii="Times New Roman" w:eastAsia="Times New Roman" w:hAnsi="Times New Roman" w:cs="Times New Roman"/>
          <w:sz w:val="24"/>
          <w:szCs w:val="24"/>
        </w:rPr>
        <w:t xml:space="preserve">merre </w:t>
      </w:r>
      <w:proofErr w:type="spellStart"/>
      <w:r w:rsidR="472876E6" w:rsidRPr="00867423">
        <w:rPr>
          <w:rFonts w:ascii="Times New Roman" w:eastAsia="Times New Roman" w:hAnsi="Times New Roman" w:cs="Times New Roman"/>
          <w:sz w:val="24"/>
          <w:szCs w:val="24"/>
        </w:rPr>
        <w:t>kaadamine</w:t>
      </w:r>
      <w:proofErr w:type="spellEnd"/>
      <w:r w:rsidR="472876E6" w:rsidRPr="00867423">
        <w:rPr>
          <w:rFonts w:ascii="Times New Roman" w:eastAsia="Times New Roman" w:hAnsi="Times New Roman" w:cs="Times New Roman"/>
          <w:sz w:val="24"/>
          <w:szCs w:val="24"/>
        </w:rPr>
        <w:t xml:space="preserve"> ja tahkete ainete paigutamine </w:t>
      </w:r>
      <w:r w:rsidR="50F5A0F7" w:rsidRPr="00867423">
        <w:rPr>
          <w:rFonts w:ascii="Times New Roman" w:eastAsia="Times New Roman" w:hAnsi="Times New Roman" w:cs="Times New Roman"/>
          <w:sz w:val="24"/>
          <w:szCs w:val="24"/>
        </w:rPr>
        <w:t>(alates 10 000 kuupmeetri</w:t>
      </w:r>
      <w:r w:rsidR="00D25888">
        <w:rPr>
          <w:rFonts w:ascii="Times New Roman" w:eastAsia="Times New Roman" w:hAnsi="Times New Roman" w:cs="Times New Roman"/>
          <w:sz w:val="24"/>
          <w:szCs w:val="24"/>
        </w:rPr>
        <w:t>s</w:t>
      </w:r>
      <w:r w:rsidR="50F5A0F7" w:rsidRPr="00867423">
        <w:rPr>
          <w:rFonts w:ascii="Times New Roman" w:eastAsia="Times New Roman" w:hAnsi="Times New Roman" w:cs="Times New Roman"/>
          <w:sz w:val="24"/>
          <w:szCs w:val="24"/>
        </w:rPr>
        <w:t xml:space="preserve">t) </w:t>
      </w:r>
      <w:r w:rsidR="269610D7" w:rsidRPr="00867423">
        <w:rPr>
          <w:rFonts w:ascii="Times New Roman" w:eastAsia="Times New Roman" w:hAnsi="Times New Roman" w:cs="Times New Roman"/>
          <w:sz w:val="24"/>
          <w:szCs w:val="24"/>
        </w:rPr>
        <w:t>enam</w:t>
      </w:r>
      <w:r w:rsidR="491A6E73" w:rsidRPr="00867423">
        <w:rPr>
          <w:rFonts w:ascii="Times New Roman" w:eastAsia="Times New Roman" w:hAnsi="Times New Roman" w:cs="Times New Roman"/>
          <w:sz w:val="24"/>
          <w:szCs w:val="24"/>
        </w:rPr>
        <w:t xml:space="preserve"> </w:t>
      </w:r>
      <w:r w:rsidR="472876E6" w:rsidRPr="00867423">
        <w:rPr>
          <w:rFonts w:ascii="Times New Roman" w:eastAsia="Times New Roman" w:hAnsi="Times New Roman" w:cs="Times New Roman"/>
          <w:sz w:val="24"/>
          <w:szCs w:val="24"/>
        </w:rPr>
        <w:t>olulise keskkonnamõjuga tegevus</w:t>
      </w:r>
      <w:r w:rsidR="6E3530C5" w:rsidRPr="00867423">
        <w:rPr>
          <w:rFonts w:ascii="Times New Roman" w:eastAsia="Times New Roman" w:hAnsi="Times New Roman" w:cs="Times New Roman"/>
          <w:sz w:val="24"/>
          <w:szCs w:val="24"/>
        </w:rPr>
        <w:t>ed</w:t>
      </w:r>
      <w:r w:rsidR="3122E46B" w:rsidRPr="00867423">
        <w:rPr>
          <w:rFonts w:ascii="Times New Roman" w:eastAsia="Times New Roman" w:hAnsi="Times New Roman" w:cs="Times New Roman"/>
          <w:sz w:val="24"/>
          <w:szCs w:val="24"/>
        </w:rPr>
        <w:t xml:space="preserve"> </w:t>
      </w:r>
      <w:r w:rsidR="4CA73B38" w:rsidRPr="00867423">
        <w:rPr>
          <w:rFonts w:ascii="Times New Roman" w:eastAsia="Times New Roman" w:hAnsi="Times New Roman" w:cs="Times New Roman"/>
          <w:sz w:val="24"/>
          <w:szCs w:val="24"/>
        </w:rPr>
        <w:t>ning</w:t>
      </w:r>
      <w:r w:rsidR="3122E46B" w:rsidRPr="00867423">
        <w:rPr>
          <w:rFonts w:ascii="Times New Roman" w:eastAsia="Times New Roman" w:hAnsi="Times New Roman" w:cs="Times New Roman"/>
          <w:sz w:val="24"/>
          <w:szCs w:val="24"/>
        </w:rPr>
        <w:t xml:space="preserve"> </w:t>
      </w:r>
      <w:proofErr w:type="spellStart"/>
      <w:r w:rsidR="3122E46B" w:rsidRPr="00867423">
        <w:rPr>
          <w:rFonts w:ascii="Times New Roman" w:eastAsia="Times New Roman" w:hAnsi="Times New Roman" w:cs="Times New Roman"/>
          <w:sz w:val="24"/>
          <w:szCs w:val="24"/>
        </w:rPr>
        <w:t>KMH</w:t>
      </w:r>
      <w:r w:rsidR="00D25888">
        <w:rPr>
          <w:rFonts w:ascii="Times New Roman" w:eastAsia="Times New Roman" w:hAnsi="Times New Roman" w:cs="Times New Roman"/>
          <w:sz w:val="24"/>
          <w:szCs w:val="24"/>
        </w:rPr>
        <w:t>d</w:t>
      </w:r>
      <w:proofErr w:type="spellEnd"/>
      <w:r w:rsidR="3122E46B" w:rsidRPr="00867423">
        <w:rPr>
          <w:rFonts w:ascii="Times New Roman" w:eastAsia="Times New Roman" w:hAnsi="Times New Roman" w:cs="Times New Roman"/>
          <w:sz w:val="24"/>
          <w:szCs w:val="24"/>
        </w:rPr>
        <w:t xml:space="preserve"> algat</w:t>
      </w:r>
      <w:r w:rsidR="72D0F43B" w:rsidRPr="00867423">
        <w:rPr>
          <w:rFonts w:ascii="Times New Roman" w:eastAsia="Times New Roman" w:hAnsi="Times New Roman" w:cs="Times New Roman"/>
          <w:sz w:val="24"/>
          <w:szCs w:val="24"/>
        </w:rPr>
        <w:t>a</w:t>
      </w:r>
      <w:r w:rsidR="00E67C15" w:rsidRPr="00867423">
        <w:rPr>
          <w:rFonts w:ascii="Times New Roman" w:eastAsia="Times New Roman" w:hAnsi="Times New Roman" w:cs="Times New Roman"/>
          <w:sz w:val="24"/>
          <w:szCs w:val="24"/>
        </w:rPr>
        <w:t>da</w:t>
      </w:r>
      <w:r w:rsidR="3122E46B" w:rsidRPr="00867423">
        <w:rPr>
          <w:rFonts w:ascii="Times New Roman" w:eastAsia="Times New Roman" w:hAnsi="Times New Roman" w:cs="Times New Roman"/>
          <w:sz w:val="24"/>
          <w:szCs w:val="24"/>
        </w:rPr>
        <w:t xml:space="preserve"> ei ole </w:t>
      </w:r>
      <w:r w:rsidR="00E67C15" w:rsidRPr="00867423">
        <w:rPr>
          <w:rFonts w:ascii="Times New Roman" w:eastAsia="Times New Roman" w:hAnsi="Times New Roman" w:cs="Times New Roman"/>
          <w:sz w:val="24"/>
          <w:szCs w:val="24"/>
        </w:rPr>
        <w:t>vaja.</w:t>
      </w:r>
    </w:p>
    <w:p w14:paraId="68B29103"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7AC067D3" w14:textId="1876A58B" w:rsidR="00FA3080" w:rsidRPr="00CD12C6" w:rsidRDefault="329ACEA6" w:rsidP="00A72766">
      <w:pPr>
        <w:spacing w:after="0" w:line="240" w:lineRule="auto"/>
        <w:contextualSpacing/>
        <w:jc w:val="both"/>
        <w:rPr>
          <w:rFonts w:ascii="Times New Roman" w:eastAsia="Times New Roman" w:hAnsi="Times New Roman" w:cs="Times New Roman"/>
          <w:sz w:val="24"/>
          <w:szCs w:val="24"/>
          <w:u w:val="single"/>
        </w:rPr>
      </w:pPr>
      <w:r w:rsidRPr="00867423">
        <w:rPr>
          <w:rFonts w:ascii="Times New Roman" w:eastAsia="Times New Roman" w:hAnsi="Times New Roman" w:cs="Times New Roman"/>
          <w:sz w:val="24"/>
          <w:szCs w:val="24"/>
        </w:rPr>
        <w:t>M</w:t>
      </w:r>
      <w:r w:rsidR="22356B8C" w:rsidRPr="00867423">
        <w:rPr>
          <w:rFonts w:ascii="Times New Roman" w:eastAsia="Times New Roman" w:hAnsi="Times New Roman" w:cs="Times New Roman"/>
          <w:sz w:val="24"/>
          <w:szCs w:val="24"/>
        </w:rPr>
        <w:t xml:space="preserve">õlemad </w:t>
      </w:r>
      <w:r w:rsidR="34DB3EC6" w:rsidRPr="00867423">
        <w:rPr>
          <w:rFonts w:ascii="Times New Roman" w:eastAsia="Times New Roman" w:hAnsi="Times New Roman" w:cs="Times New Roman"/>
          <w:sz w:val="24"/>
          <w:szCs w:val="24"/>
        </w:rPr>
        <w:t>nime</w:t>
      </w:r>
      <w:r w:rsidR="771A74B4" w:rsidRPr="00867423">
        <w:rPr>
          <w:rFonts w:ascii="Times New Roman" w:eastAsia="Times New Roman" w:hAnsi="Times New Roman" w:cs="Times New Roman"/>
          <w:sz w:val="24"/>
          <w:szCs w:val="24"/>
        </w:rPr>
        <w:t>t</w:t>
      </w:r>
      <w:r w:rsidR="34DB3EC6" w:rsidRPr="00867423">
        <w:rPr>
          <w:rFonts w:ascii="Times New Roman" w:eastAsia="Times New Roman" w:hAnsi="Times New Roman" w:cs="Times New Roman"/>
          <w:sz w:val="24"/>
          <w:szCs w:val="24"/>
        </w:rPr>
        <w:t xml:space="preserve">atud </w:t>
      </w:r>
      <w:r w:rsidR="22356B8C" w:rsidRPr="00867423">
        <w:rPr>
          <w:rFonts w:ascii="Times New Roman" w:eastAsia="Times New Roman" w:hAnsi="Times New Roman" w:cs="Times New Roman"/>
          <w:sz w:val="24"/>
          <w:szCs w:val="24"/>
        </w:rPr>
        <w:t>m</w:t>
      </w:r>
      <w:r w:rsidRPr="00867423">
        <w:rPr>
          <w:rFonts w:ascii="Times New Roman" w:eastAsia="Times New Roman" w:hAnsi="Times New Roman" w:cs="Times New Roman"/>
          <w:sz w:val="24"/>
          <w:szCs w:val="24"/>
        </w:rPr>
        <w:t>uudatus</w:t>
      </w:r>
      <w:r w:rsidR="2A511223" w:rsidRPr="00867423">
        <w:rPr>
          <w:rFonts w:ascii="Times New Roman" w:eastAsia="Times New Roman" w:hAnsi="Times New Roman" w:cs="Times New Roman"/>
          <w:sz w:val="24"/>
          <w:szCs w:val="24"/>
        </w:rPr>
        <w:t>e</w:t>
      </w:r>
      <w:r w:rsidR="702FD7BA" w:rsidRPr="00867423">
        <w:rPr>
          <w:rFonts w:ascii="Times New Roman" w:eastAsia="Times New Roman" w:hAnsi="Times New Roman" w:cs="Times New Roman"/>
          <w:sz w:val="24"/>
          <w:szCs w:val="24"/>
        </w:rPr>
        <w:t>ttepaneku</w:t>
      </w:r>
      <w:r w:rsidR="2A511223"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xml:space="preserve"> põhine</w:t>
      </w:r>
      <w:r w:rsidR="2A511223" w:rsidRPr="00867423">
        <w:rPr>
          <w:rFonts w:ascii="Times New Roman" w:eastAsia="Times New Roman" w:hAnsi="Times New Roman" w:cs="Times New Roman"/>
          <w:sz w:val="24"/>
          <w:szCs w:val="24"/>
        </w:rPr>
        <w:t>vad</w:t>
      </w:r>
      <w:r w:rsidRPr="00867423">
        <w:rPr>
          <w:rFonts w:ascii="Times New Roman" w:eastAsia="Times New Roman" w:hAnsi="Times New Roman" w:cs="Times New Roman"/>
          <w:sz w:val="24"/>
          <w:szCs w:val="24"/>
        </w:rPr>
        <w:t xml:space="preserve"> </w:t>
      </w:r>
      <w:r w:rsidR="5AD8FCA8" w:rsidRPr="00867423">
        <w:rPr>
          <w:rFonts w:ascii="Times New Roman" w:eastAsia="Times New Roman" w:hAnsi="Times New Roman" w:cs="Times New Roman"/>
          <w:sz w:val="24"/>
          <w:szCs w:val="24"/>
        </w:rPr>
        <w:t>künniste</w:t>
      </w:r>
      <w:r w:rsidRPr="00867423">
        <w:rPr>
          <w:rFonts w:ascii="Times New Roman" w:eastAsia="Times New Roman" w:hAnsi="Times New Roman" w:cs="Times New Roman"/>
          <w:sz w:val="24"/>
          <w:szCs w:val="24"/>
        </w:rPr>
        <w:t xml:space="preserve"> analüüsil, mi</w:t>
      </w:r>
      <w:r w:rsidR="00E67C15" w:rsidRPr="00867423">
        <w:rPr>
          <w:rFonts w:ascii="Times New Roman" w:eastAsia="Times New Roman" w:hAnsi="Times New Roman" w:cs="Times New Roman"/>
          <w:sz w:val="24"/>
          <w:szCs w:val="24"/>
        </w:rPr>
        <w:t xml:space="preserve">lles </w:t>
      </w:r>
      <w:r w:rsidRPr="00867423">
        <w:rPr>
          <w:rFonts w:ascii="Times New Roman" w:eastAsia="Times New Roman" w:hAnsi="Times New Roman" w:cs="Times New Roman"/>
          <w:sz w:val="24"/>
          <w:szCs w:val="24"/>
        </w:rPr>
        <w:t>on te</w:t>
      </w:r>
      <w:r w:rsidR="00E67C15" w:rsidRPr="00867423">
        <w:rPr>
          <w:rFonts w:ascii="Times New Roman" w:eastAsia="Times New Roman" w:hAnsi="Times New Roman" w:cs="Times New Roman"/>
          <w:sz w:val="24"/>
          <w:szCs w:val="24"/>
        </w:rPr>
        <w:t>htud</w:t>
      </w:r>
      <w:r w:rsidRPr="00867423">
        <w:rPr>
          <w:rFonts w:ascii="Times New Roman" w:eastAsia="Times New Roman" w:hAnsi="Times New Roman" w:cs="Times New Roman"/>
          <w:sz w:val="24"/>
          <w:szCs w:val="24"/>
        </w:rPr>
        <w:t xml:space="preserve"> ettepanek </w:t>
      </w:r>
      <w:r w:rsidR="7540DE21" w:rsidRPr="00867423">
        <w:rPr>
          <w:rFonts w:ascii="Times New Roman" w:eastAsia="Times New Roman" w:hAnsi="Times New Roman" w:cs="Times New Roman"/>
          <w:sz w:val="24"/>
          <w:szCs w:val="24"/>
        </w:rPr>
        <w:t>asendada</w:t>
      </w:r>
      <w:r w:rsidRPr="00867423">
        <w:rPr>
          <w:rFonts w:ascii="Times New Roman" w:eastAsia="Times New Roman" w:hAnsi="Times New Roman" w:cs="Times New Roman"/>
          <w:sz w:val="24"/>
          <w:szCs w:val="24"/>
        </w:rPr>
        <w:t xml:space="preserve"> </w:t>
      </w:r>
      <w:r w:rsidR="1880DF0E" w:rsidRPr="00867423">
        <w:rPr>
          <w:rFonts w:ascii="Times New Roman" w:eastAsia="Times New Roman" w:hAnsi="Times New Roman" w:cs="Times New Roman"/>
          <w:sz w:val="24"/>
          <w:szCs w:val="24"/>
        </w:rPr>
        <w:t xml:space="preserve">mere süvendamisel ja merre </w:t>
      </w:r>
      <w:proofErr w:type="spellStart"/>
      <w:r w:rsidR="1880DF0E" w:rsidRPr="00867423">
        <w:rPr>
          <w:rFonts w:ascii="Times New Roman" w:eastAsia="Times New Roman" w:hAnsi="Times New Roman" w:cs="Times New Roman"/>
          <w:sz w:val="24"/>
          <w:szCs w:val="24"/>
        </w:rPr>
        <w:t>kaadamisel</w:t>
      </w:r>
      <w:proofErr w:type="spellEnd"/>
      <w:r w:rsidRPr="00867423">
        <w:rPr>
          <w:rFonts w:ascii="Times New Roman" w:eastAsia="Times New Roman" w:hAnsi="Times New Roman" w:cs="Times New Roman"/>
          <w:sz w:val="24"/>
          <w:szCs w:val="24"/>
        </w:rPr>
        <w:t xml:space="preserve"> KMH kohustus KMH eelhinnangu kohustusega.</w:t>
      </w:r>
      <w:r w:rsidR="1462F89B" w:rsidRPr="00867423">
        <w:rPr>
          <w:rFonts w:ascii="Times New Roman" w:eastAsia="Times New Roman" w:hAnsi="Times New Roman" w:cs="Times New Roman"/>
          <w:sz w:val="24"/>
          <w:szCs w:val="24"/>
        </w:rPr>
        <w:t xml:space="preserve"> Analüüsi käigus </w:t>
      </w:r>
      <w:r w:rsidR="6E0A22C9" w:rsidRPr="00867423">
        <w:rPr>
          <w:rFonts w:ascii="Times New Roman" w:eastAsia="Times New Roman" w:hAnsi="Times New Roman" w:cs="Times New Roman"/>
          <w:sz w:val="24"/>
          <w:szCs w:val="24"/>
        </w:rPr>
        <w:t xml:space="preserve">käsitletud </w:t>
      </w:r>
      <w:proofErr w:type="spellStart"/>
      <w:r w:rsidR="00260A1B" w:rsidRPr="00867423">
        <w:rPr>
          <w:rFonts w:ascii="Times New Roman" w:eastAsia="Times New Roman" w:hAnsi="Times New Roman" w:cs="Times New Roman"/>
          <w:sz w:val="24"/>
          <w:szCs w:val="24"/>
        </w:rPr>
        <w:t>KMHd</w:t>
      </w:r>
      <w:r w:rsidR="55180B55" w:rsidRPr="00867423">
        <w:rPr>
          <w:rFonts w:ascii="Times New Roman" w:eastAsia="Times New Roman" w:hAnsi="Times New Roman" w:cs="Times New Roman"/>
          <w:sz w:val="24"/>
          <w:szCs w:val="24"/>
        </w:rPr>
        <w:t>est</w:t>
      </w:r>
      <w:proofErr w:type="spellEnd"/>
      <w:r w:rsidR="1462F89B" w:rsidRPr="00867423">
        <w:rPr>
          <w:rFonts w:ascii="Times New Roman" w:eastAsia="Times New Roman" w:hAnsi="Times New Roman" w:cs="Times New Roman"/>
          <w:sz w:val="24"/>
          <w:szCs w:val="24"/>
        </w:rPr>
        <w:t xml:space="preserve"> on </w:t>
      </w:r>
      <w:r w:rsidR="482EE71B" w:rsidRPr="00867423">
        <w:rPr>
          <w:rFonts w:ascii="Times New Roman" w:eastAsia="Times New Roman" w:hAnsi="Times New Roman" w:cs="Times New Roman"/>
          <w:sz w:val="24"/>
          <w:szCs w:val="24"/>
        </w:rPr>
        <w:t>selgunud</w:t>
      </w:r>
      <w:r w:rsidR="1462F89B" w:rsidRPr="00867423">
        <w:rPr>
          <w:rFonts w:ascii="Times New Roman" w:eastAsia="Times New Roman" w:hAnsi="Times New Roman" w:cs="Times New Roman"/>
          <w:sz w:val="24"/>
          <w:szCs w:val="24"/>
        </w:rPr>
        <w:t xml:space="preserve">, et </w:t>
      </w:r>
      <w:r w:rsidR="19823525" w:rsidRPr="00867423">
        <w:rPr>
          <w:rFonts w:ascii="Times New Roman" w:eastAsia="Times New Roman" w:hAnsi="Times New Roman" w:cs="Times New Roman"/>
          <w:sz w:val="24"/>
          <w:szCs w:val="24"/>
        </w:rPr>
        <w:t>meres t</w:t>
      </w:r>
      <w:r w:rsidR="00D25888">
        <w:rPr>
          <w:rFonts w:ascii="Times New Roman" w:eastAsia="Times New Roman" w:hAnsi="Times New Roman" w:cs="Times New Roman"/>
          <w:sz w:val="24"/>
          <w:szCs w:val="24"/>
        </w:rPr>
        <w:t>ehtavate töödega</w:t>
      </w:r>
      <w:r w:rsidR="1462F89B" w:rsidRPr="00867423">
        <w:rPr>
          <w:rFonts w:ascii="Times New Roman" w:eastAsia="Times New Roman" w:hAnsi="Times New Roman" w:cs="Times New Roman"/>
          <w:sz w:val="24"/>
          <w:szCs w:val="24"/>
        </w:rPr>
        <w:t xml:space="preserve"> kaasneb eri</w:t>
      </w:r>
      <w:r w:rsidR="00E67C15" w:rsidRPr="00867423">
        <w:rPr>
          <w:rFonts w:ascii="Times New Roman" w:eastAsia="Times New Roman" w:hAnsi="Times New Roman" w:cs="Times New Roman"/>
          <w:sz w:val="24"/>
          <w:szCs w:val="24"/>
        </w:rPr>
        <w:t>suguseid</w:t>
      </w:r>
      <w:r w:rsidR="1462F89B" w:rsidRPr="00867423">
        <w:rPr>
          <w:rFonts w:ascii="Times New Roman" w:eastAsia="Times New Roman" w:hAnsi="Times New Roman" w:cs="Times New Roman"/>
          <w:sz w:val="24"/>
          <w:szCs w:val="24"/>
        </w:rPr>
        <w:t xml:space="preserve"> mõjusid</w:t>
      </w:r>
      <w:r w:rsidR="19823525" w:rsidRPr="00867423">
        <w:rPr>
          <w:rFonts w:ascii="Times New Roman" w:eastAsia="Times New Roman" w:hAnsi="Times New Roman" w:cs="Times New Roman"/>
          <w:sz w:val="24"/>
          <w:szCs w:val="24"/>
        </w:rPr>
        <w:t>,</w:t>
      </w:r>
      <w:r w:rsidR="1462F89B" w:rsidRPr="00867423">
        <w:rPr>
          <w:rFonts w:ascii="Times New Roman" w:eastAsia="Times New Roman" w:hAnsi="Times New Roman" w:cs="Times New Roman"/>
          <w:sz w:val="24"/>
          <w:szCs w:val="24"/>
        </w:rPr>
        <w:t xml:space="preserve"> kuid need on leevendatavad</w:t>
      </w:r>
      <w:r w:rsidR="38FB300D" w:rsidRPr="00867423">
        <w:rPr>
          <w:rFonts w:ascii="Times New Roman" w:eastAsia="Times New Roman" w:hAnsi="Times New Roman" w:cs="Times New Roman"/>
          <w:sz w:val="24"/>
          <w:szCs w:val="24"/>
        </w:rPr>
        <w:t xml:space="preserve"> (n</w:t>
      </w:r>
      <w:r w:rsidR="00047B6E">
        <w:rPr>
          <w:rFonts w:ascii="Times New Roman" w:eastAsia="Times New Roman" w:hAnsi="Times New Roman" w:cs="Times New Roman"/>
          <w:sz w:val="24"/>
          <w:szCs w:val="24"/>
        </w:rPr>
        <w:t>äi</w:t>
      </w:r>
      <w:r w:rsidR="38FB300D" w:rsidRPr="00867423">
        <w:rPr>
          <w:rFonts w:ascii="Times New Roman" w:eastAsia="Times New Roman" w:hAnsi="Times New Roman" w:cs="Times New Roman"/>
          <w:sz w:val="24"/>
          <w:szCs w:val="24"/>
        </w:rPr>
        <w:t>t</w:t>
      </w:r>
      <w:r w:rsidR="00047B6E">
        <w:rPr>
          <w:rFonts w:ascii="Times New Roman" w:eastAsia="Times New Roman" w:hAnsi="Times New Roman" w:cs="Times New Roman"/>
          <w:sz w:val="24"/>
          <w:szCs w:val="24"/>
        </w:rPr>
        <w:t>eks</w:t>
      </w:r>
      <w:r w:rsidR="38FB300D" w:rsidRPr="00867423">
        <w:rPr>
          <w:rFonts w:ascii="Times New Roman" w:eastAsia="Times New Roman" w:hAnsi="Times New Roman" w:cs="Times New Roman"/>
          <w:sz w:val="24"/>
          <w:szCs w:val="24"/>
        </w:rPr>
        <w:t xml:space="preserve"> tööde vältimine kal</w:t>
      </w:r>
      <w:r w:rsidR="3392654D" w:rsidRPr="00867423">
        <w:rPr>
          <w:rFonts w:ascii="Times New Roman" w:eastAsia="Times New Roman" w:hAnsi="Times New Roman" w:cs="Times New Roman"/>
          <w:sz w:val="24"/>
          <w:szCs w:val="24"/>
        </w:rPr>
        <w:t>a</w:t>
      </w:r>
      <w:r w:rsidR="38FB300D" w:rsidRPr="00867423">
        <w:rPr>
          <w:rFonts w:ascii="Times New Roman" w:eastAsia="Times New Roman" w:hAnsi="Times New Roman" w:cs="Times New Roman"/>
          <w:sz w:val="24"/>
          <w:szCs w:val="24"/>
        </w:rPr>
        <w:t>de</w:t>
      </w:r>
      <w:r w:rsidR="3392654D" w:rsidRPr="00867423">
        <w:rPr>
          <w:rFonts w:ascii="Times New Roman" w:eastAsia="Times New Roman" w:hAnsi="Times New Roman" w:cs="Times New Roman"/>
          <w:sz w:val="24"/>
          <w:szCs w:val="24"/>
        </w:rPr>
        <w:t xml:space="preserve"> kudemis- ja lindude </w:t>
      </w:r>
      <w:r w:rsidR="4ED792E5" w:rsidRPr="00867423">
        <w:rPr>
          <w:rFonts w:ascii="Times New Roman" w:eastAsia="Times New Roman" w:hAnsi="Times New Roman" w:cs="Times New Roman"/>
          <w:sz w:val="24"/>
          <w:szCs w:val="24"/>
        </w:rPr>
        <w:t>pesitsus</w:t>
      </w:r>
      <w:r w:rsidR="467A40D4" w:rsidRPr="00867423">
        <w:rPr>
          <w:rFonts w:ascii="Times New Roman" w:eastAsia="Times New Roman" w:hAnsi="Times New Roman" w:cs="Times New Roman"/>
          <w:sz w:val="24"/>
          <w:szCs w:val="24"/>
        </w:rPr>
        <w:t>perioodil</w:t>
      </w:r>
      <w:r w:rsidR="1E37ED8E" w:rsidRPr="00867423">
        <w:rPr>
          <w:rFonts w:ascii="Times New Roman" w:eastAsia="Times New Roman" w:hAnsi="Times New Roman" w:cs="Times New Roman"/>
          <w:sz w:val="24"/>
          <w:szCs w:val="24"/>
        </w:rPr>
        <w:t xml:space="preserve">; süvendustöödel setete analüüsimine </w:t>
      </w:r>
      <w:r w:rsidR="4335E639" w:rsidRPr="00867423">
        <w:rPr>
          <w:rFonts w:ascii="Times New Roman" w:eastAsia="Times New Roman" w:hAnsi="Times New Roman" w:cs="Times New Roman"/>
          <w:sz w:val="24"/>
          <w:szCs w:val="24"/>
        </w:rPr>
        <w:t>reostusainete suhtes</w:t>
      </w:r>
      <w:r w:rsidR="467A40D4" w:rsidRPr="00867423">
        <w:rPr>
          <w:rFonts w:ascii="Times New Roman" w:eastAsia="Times New Roman" w:hAnsi="Times New Roman" w:cs="Times New Roman"/>
          <w:sz w:val="24"/>
          <w:szCs w:val="24"/>
        </w:rPr>
        <w:t>)</w:t>
      </w:r>
      <w:r w:rsidR="1462F89B" w:rsidRPr="00867423">
        <w:rPr>
          <w:rFonts w:ascii="Times New Roman" w:eastAsia="Times New Roman" w:hAnsi="Times New Roman" w:cs="Times New Roman"/>
          <w:sz w:val="24"/>
          <w:szCs w:val="24"/>
        </w:rPr>
        <w:t>.</w:t>
      </w:r>
      <w:r w:rsidR="2A650B39" w:rsidRPr="00867423">
        <w:rPr>
          <w:rFonts w:ascii="Times New Roman" w:eastAsia="Times New Roman" w:hAnsi="Times New Roman" w:cs="Times New Roman"/>
          <w:sz w:val="24"/>
          <w:szCs w:val="24"/>
        </w:rPr>
        <w:t xml:space="preserve"> </w:t>
      </w:r>
      <w:r w:rsidR="5A62E7A4" w:rsidRPr="00867423">
        <w:rPr>
          <w:rFonts w:ascii="Times New Roman" w:eastAsia="Times New Roman" w:hAnsi="Times New Roman" w:cs="Times New Roman"/>
          <w:sz w:val="24"/>
          <w:szCs w:val="24"/>
        </w:rPr>
        <w:t>Künniste analüüsi kohaselt</w:t>
      </w:r>
      <w:r w:rsidR="1462F89B" w:rsidRPr="00867423">
        <w:rPr>
          <w:rFonts w:ascii="Times New Roman" w:eastAsia="Times New Roman" w:hAnsi="Times New Roman" w:cs="Times New Roman"/>
          <w:sz w:val="24"/>
          <w:szCs w:val="24"/>
        </w:rPr>
        <w:t xml:space="preserve"> sõltub </w:t>
      </w:r>
      <w:r w:rsidR="5EAD255F" w:rsidRPr="00867423">
        <w:rPr>
          <w:rFonts w:ascii="Times New Roman" w:eastAsia="Times New Roman" w:hAnsi="Times New Roman" w:cs="Times New Roman"/>
          <w:sz w:val="24"/>
          <w:szCs w:val="24"/>
        </w:rPr>
        <w:t xml:space="preserve">mõju </w:t>
      </w:r>
      <w:r w:rsidR="76F4E638" w:rsidRPr="00867423">
        <w:rPr>
          <w:rFonts w:ascii="Times New Roman" w:eastAsia="Times New Roman" w:hAnsi="Times New Roman" w:cs="Times New Roman"/>
          <w:sz w:val="24"/>
          <w:szCs w:val="24"/>
        </w:rPr>
        <w:t>kon</w:t>
      </w:r>
      <w:r w:rsidR="68FEE801" w:rsidRPr="00867423">
        <w:rPr>
          <w:rFonts w:ascii="Times New Roman" w:eastAsia="Times New Roman" w:hAnsi="Times New Roman" w:cs="Times New Roman"/>
          <w:sz w:val="24"/>
          <w:szCs w:val="24"/>
        </w:rPr>
        <w:t>k</w:t>
      </w:r>
      <w:r w:rsidR="76F4E638" w:rsidRPr="00867423">
        <w:rPr>
          <w:rFonts w:ascii="Times New Roman" w:eastAsia="Times New Roman" w:hAnsi="Times New Roman" w:cs="Times New Roman"/>
          <w:sz w:val="24"/>
          <w:szCs w:val="24"/>
        </w:rPr>
        <w:t>reetsetest</w:t>
      </w:r>
      <w:r w:rsidR="1462F89B" w:rsidRPr="00867423">
        <w:rPr>
          <w:rFonts w:ascii="Times New Roman" w:eastAsia="Times New Roman" w:hAnsi="Times New Roman" w:cs="Times New Roman"/>
          <w:sz w:val="24"/>
          <w:szCs w:val="24"/>
        </w:rPr>
        <w:t xml:space="preserve"> asjaoludest (sh rannikuelupaiga suurus, aga ka muud kaitstavad elupaigad)</w:t>
      </w:r>
      <w:r w:rsidR="47D1E5DE" w:rsidRPr="00867423">
        <w:rPr>
          <w:rFonts w:ascii="Times New Roman" w:eastAsia="Times New Roman" w:hAnsi="Times New Roman" w:cs="Times New Roman"/>
          <w:sz w:val="24"/>
          <w:szCs w:val="24"/>
        </w:rPr>
        <w:t xml:space="preserve">, </w:t>
      </w:r>
      <w:r w:rsidR="56CF6D03" w:rsidRPr="00867423">
        <w:rPr>
          <w:rFonts w:ascii="Times New Roman" w:eastAsia="Times New Roman" w:hAnsi="Times New Roman" w:cs="Times New Roman"/>
          <w:sz w:val="24"/>
          <w:szCs w:val="24"/>
        </w:rPr>
        <w:t>n</w:t>
      </w:r>
      <w:r w:rsidR="00E67C15" w:rsidRPr="00867423">
        <w:rPr>
          <w:rFonts w:ascii="Times New Roman" w:eastAsia="Times New Roman" w:hAnsi="Times New Roman" w:cs="Times New Roman"/>
          <w:sz w:val="24"/>
          <w:szCs w:val="24"/>
        </w:rPr>
        <w:t>äiteks</w:t>
      </w:r>
      <w:r w:rsidR="47D1E5DE" w:rsidRPr="00867423">
        <w:rPr>
          <w:rFonts w:ascii="Times New Roman" w:eastAsia="Times New Roman" w:hAnsi="Times New Roman" w:cs="Times New Roman"/>
          <w:sz w:val="24"/>
          <w:szCs w:val="24"/>
        </w:rPr>
        <w:t xml:space="preserve"> m</w:t>
      </w:r>
      <w:r w:rsidR="1462F89B" w:rsidRPr="00867423">
        <w:rPr>
          <w:rFonts w:ascii="Times New Roman" w:eastAsia="Times New Roman" w:hAnsi="Times New Roman" w:cs="Times New Roman"/>
          <w:sz w:val="24"/>
          <w:szCs w:val="24"/>
        </w:rPr>
        <w:t>ida rohkem avamere suunas, seda väiksemaks muutub sama mahuga tegevuse mõju elupaikadele</w:t>
      </w:r>
      <w:r w:rsidR="40EDC6F5" w:rsidRPr="00867423">
        <w:rPr>
          <w:rFonts w:ascii="Times New Roman" w:eastAsia="Times New Roman" w:hAnsi="Times New Roman" w:cs="Times New Roman"/>
          <w:sz w:val="24"/>
          <w:szCs w:val="24"/>
        </w:rPr>
        <w:t xml:space="preserve"> (kui tegevus jääb väljapoole kaitstavaid alasid ja elupaiku)</w:t>
      </w:r>
      <w:r w:rsidR="126E1019" w:rsidRPr="00867423">
        <w:rPr>
          <w:rFonts w:ascii="Times New Roman" w:eastAsia="Times New Roman" w:hAnsi="Times New Roman" w:cs="Times New Roman"/>
          <w:sz w:val="24"/>
          <w:szCs w:val="24"/>
        </w:rPr>
        <w:t xml:space="preserve">. </w:t>
      </w:r>
      <w:r w:rsidR="1A491ECD" w:rsidRPr="00867423">
        <w:rPr>
          <w:rFonts w:ascii="Times New Roman" w:eastAsia="Times New Roman" w:hAnsi="Times New Roman" w:cs="Times New Roman"/>
          <w:sz w:val="24"/>
          <w:szCs w:val="24"/>
        </w:rPr>
        <w:t>Mõju</w:t>
      </w:r>
      <w:r w:rsidR="63F87C28" w:rsidRPr="00867423">
        <w:rPr>
          <w:rFonts w:ascii="Times New Roman" w:eastAsia="Times New Roman" w:hAnsi="Times New Roman" w:cs="Times New Roman"/>
          <w:sz w:val="24"/>
          <w:szCs w:val="24"/>
        </w:rPr>
        <w:t xml:space="preserve"> ulatus sõltub eelkõige süvendamise mahust</w:t>
      </w:r>
      <w:r w:rsidR="00CD12C6">
        <w:rPr>
          <w:rFonts w:ascii="Times New Roman" w:eastAsia="Times New Roman" w:hAnsi="Times New Roman" w:cs="Times New Roman"/>
          <w:sz w:val="24"/>
          <w:szCs w:val="24"/>
        </w:rPr>
        <w:t xml:space="preserve"> (sh näiteks sellest, kas on tegemist korduva või uue süvendamistööga)</w:t>
      </w:r>
      <w:r w:rsidR="63F87C28" w:rsidRPr="00867423">
        <w:rPr>
          <w:rFonts w:ascii="Times New Roman" w:eastAsia="Times New Roman" w:hAnsi="Times New Roman" w:cs="Times New Roman"/>
          <w:sz w:val="24"/>
          <w:szCs w:val="24"/>
        </w:rPr>
        <w:t xml:space="preserve">, </w:t>
      </w:r>
      <w:r w:rsidR="79BDFF84" w:rsidRPr="00867423">
        <w:rPr>
          <w:rFonts w:ascii="Times New Roman" w:eastAsia="Times New Roman" w:hAnsi="Times New Roman" w:cs="Times New Roman"/>
          <w:sz w:val="24"/>
          <w:szCs w:val="24"/>
        </w:rPr>
        <w:t xml:space="preserve">tegevuse asukoha keskkonnaseisundist ja </w:t>
      </w:r>
      <w:r w:rsidR="63F87C28" w:rsidRPr="00867423">
        <w:rPr>
          <w:rFonts w:ascii="Times New Roman" w:eastAsia="Times New Roman" w:hAnsi="Times New Roman" w:cs="Times New Roman"/>
          <w:sz w:val="24"/>
          <w:szCs w:val="24"/>
        </w:rPr>
        <w:t>kasutatavast tehnoloogiast</w:t>
      </w:r>
      <w:r w:rsidR="79BDFF84" w:rsidRPr="00867423">
        <w:rPr>
          <w:rFonts w:ascii="Times New Roman" w:eastAsia="Times New Roman" w:hAnsi="Times New Roman" w:cs="Times New Roman"/>
          <w:sz w:val="24"/>
          <w:szCs w:val="24"/>
        </w:rPr>
        <w:t>.</w:t>
      </w:r>
    </w:p>
    <w:p w14:paraId="23932E59"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7F711C8D" w14:textId="13222836" w:rsidR="000358A5" w:rsidRPr="00867423" w:rsidRDefault="3C6169E4"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Lisaks sõltub </w:t>
      </w:r>
      <w:r w:rsidR="021C055B" w:rsidRPr="00867423">
        <w:rPr>
          <w:rFonts w:ascii="Times New Roman" w:hAnsi="Times New Roman" w:cs="Times New Roman"/>
          <w:sz w:val="24"/>
          <w:szCs w:val="24"/>
        </w:rPr>
        <w:t>t</w:t>
      </w:r>
      <w:r w:rsidR="0DD65E05" w:rsidRPr="00867423">
        <w:rPr>
          <w:rFonts w:ascii="Times New Roman" w:hAnsi="Times New Roman" w:cs="Times New Roman"/>
          <w:sz w:val="24"/>
          <w:szCs w:val="24"/>
        </w:rPr>
        <w:t xml:space="preserve">egevuse </w:t>
      </w:r>
      <w:r w:rsidR="2A290244" w:rsidRPr="00867423">
        <w:rPr>
          <w:rFonts w:ascii="Times New Roman" w:hAnsi="Times New Roman" w:cs="Times New Roman"/>
          <w:sz w:val="24"/>
          <w:szCs w:val="24"/>
        </w:rPr>
        <w:t xml:space="preserve">mõju meres </w:t>
      </w:r>
      <w:r w:rsidR="768D1C13" w:rsidRPr="00867423">
        <w:rPr>
          <w:rFonts w:ascii="Times New Roman" w:hAnsi="Times New Roman" w:cs="Times New Roman"/>
          <w:sz w:val="24"/>
          <w:szCs w:val="24"/>
        </w:rPr>
        <w:t>sellest</w:t>
      </w:r>
      <w:r w:rsidR="35DD0F2C" w:rsidRPr="00867423">
        <w:rPr>
          <w:rFonts w:ascii="Times New Roman" w:hAnsi="Times New Roman" w:cs="Times New Roman"/>
          <w:sz w:val="24"/>
          <w:szCs w:val="24"/>
        </w:rPr>
        <w:t>,</w:t>
      </w:r>
      <w:r w:rsidR="2BD3BDCB" w:rsidRPr="00867423">
        <w:rPr>
          <w:rFonts w:ascii="Times New Roman" w:hAnsi="Times New Roman" w:cs="Times New Roman"/>
          <w:sz w:val="24"/>
          <w:szCs w:val="24"/>
        </w:rPr>
        <w:t xml:space="preserve"> kas see toimub juba varem süvendatud ja sadama</w:t>
      </w:r>
      <w:r w:rsidR="36E720E6" w:rsidRPr="00867423">
        <w:rPr>
          <w:rFonts w:ascii="Times New Roman" w:hAnsi="Times New Roman" w:cs="Times New Roman"/>
          <w:sz w:val="24"/>
          <w:szCs w:val="24"/>
        </w:rPr>
        <w:t xml:space="preserve"> </w:t>
      </w:r>
      <w:r w:rsidR="2BD3BDCB" w:rsidRPr="00867423">
        <w:rPr>
          <w:rFonts w:ascii="Times New Roman" w:hAnsi="Times New Roman" w:cs="Times New Roman"/>
          <w:sz w:val="24"/>
          <w:szCs w:val="24"/>
        </w:rPr>
        <w:t>kasutuses oleval alal</w:t>
      </w:r>
      <w:r w:rsidR="1A9C2F91" w:rsidRPr="00867423">
        <w:rPr>
          <w:rFonts w:ascii="Times New Roman" w:hAnsi="Times New Roman" w:cs="Times New Roman"/>
          <w:sz w:val="24"/>
          <w:szCs w:val="24"/>
        </w:rPr>
        <w:t>,</w:t>
      </w:r>
      <w:r w:rsidR="4691F4D9" w:rsidRPr="00867423">
        <w:rPr>
          <w:rFonts w:ascii="Times New Roman" w:hAnsi="Times New Roman" w:cs="Times New Roman"/>
          <w:sz w:val="24"/>
          <w:szCs w:val="24"/>
        </w:rPr>
        <w:t xml:space="preserve"> </w:t>
      </w:r>
      <w:r w:rsidR="1A9C2F91" w:rsidRPr="00867423">
        <w:rPr>
          <w:rFonts w:ascii="Times New Roman" w:hAnsi="Times New Roman" w:cs="Times New Roman"/>
          <w:sz w:val="24"/>
          <w:szCs w:val="24"/>
        </w:rPr>
        <w:t>kaitseala</w:t>
      </w:r>
      <w:r w:rsidR="7A678AA6" w:rsidRPr="00867423">
        <w:rPr>
          <w:rFonts w:ascii="Times New Roman" w:hAnsi="Times New Roman" w:cs="Times New Roman"/>
          <w:sz w:val="24"/>
          <w:szCs w:val="24"/>
        </w:rPr>
        <w:t>l</w:t>
      </w:r>
      <w:r w:rsidR="1A9C2F91" w:rsidRPr="00867423">
        <w:rPr>
          <w:rFonts w:ascii="Times New Roman" w:hAnsi="Times New Roman" w:cs="Times New Roman"/>
          <w:sz w:val="24"/>
          <w:szCs w:val="24"/>
        </w:rPr>
        <w:t xml:space="preserve"> </w:t>
      </w:r>
      <w:r w:rsidR="05E0189C" w:rsidRPr="00867423">
        <w:rPr>
          <w:rFonts w:ascii="Times New Roman" w:hAnsi="Times New Roman" w:cs="Times New Roman"/>
          <w:sz w:val="24"/>
          <w:szCs w:val="24"/>
        </w:rPr>
        <w:t>või</w:t>
      </w:r>
      <w:r w:rsidR="1A9C2F91" w:rsidRPr="00867423">
        <w:rPr>
          <w:rFonts w:ascii="Times New Roman" w:hAnsi="Times New Roman" w:cs="Times New Roman"/>
          <w:sz w:val="24"/>
          <w:szCs w:val="24"/>
        </w:rPr>
        <w:t xml:space="preserve"> Natura 2000 võrgustiku ala</w:t>
      </w:r>
      <w:r w:rsidR="35A764F8" w:rsidRPr="00867423">
        <w:rPr>
          <w:rFonts w:ascii="Times New Roman" w:hAnsi="Times New Roman" w:cs="Times New Roman"/>
          <w:sz w:val="24"/>
          <w:szCs w:val="24"/>
        </w:rPr>
        <w:t>l</w:t>
      </w:r>
      <w:r w:rsidR="1A9C2F91" w:rsidRPr="00867423">
        <w:rPr>
          <w:rFonts w:ascii="Times New Roman" w:hAnsi="Times New Roman" w:cs="Times New Roman"/>
          <w:sz w:val="24"/>
          <w:szCs w:val="24"/>
        </w:rPr>
        <w:t>, samuti</w:t>
      </w:r>
      <w:r w:rsidR="05E0189C" w:rsidRPr="00867423">
        <w:rPr>
          <w:rFonts w:ascii="Times New Roman" w:hAnsi="Times New Roman" w:cs="Times New Roman"/>
          <w:sz w:val="24"/>
          <w:szCs w:val="24"/>
        </w:rPr>
        <w:t xml:space="preserve"> kas </w:t>
      </w:r>
      <w:r w:rsidR="1A9C2F91" w:rsidRPr="00867423">
        <w:rPr>
          <w:rFonts w:ascii="Times New Roman" w:hAnsi="Times New Roman" w:cs="Times New Roman"/>
          <w:sz w:val="24"/>
          <w:szCs w:val="24"/>
        </w:rPr>
        <w:t>tegemist</w:t>
      </w:r>
      <w:r w:rsidR="0F9319EA" w:rsidRPr="00867423">
        <w:rPr>
          <w:rFonts w:ascii="Times New Roman" w:hAnsi="Times New Roman" w:cs="Times New Roman"/>
          <w:sz w:val="24"/>
          <w:szCs w:val="24"/>
        </w:rPr>
        <w:t xml:space="preserve"> on</w:t>
      </w:r>
      <w:r w:rsidR="1A9C2F91" w:rsidRPr="00867423">
        <w:rPr>
          <w:rFonts w:ascii="Times New Roman" w:hAnsi="Times New Roman" w:cs="Times New Roman"/>
          <w:sz w:val="24"/>
          <w:szCs w:val="24"/>
        </w:rPr>
        <w:t xml:space="preserve"> kalade kudemis- </w:t>
      </w:r>
      <w:r w:rsidR="05E0189C" w:rsidRPr="00867423">
        <w:rPr>
          <w:rFonts w:ascii="Times New Roman" w:hAnsi="Times New Roman" w:cs="Times New Roman"/>
          <w:sz w:val="24"/>
          <w:szCs w:val="24"/>
        </w:rPr>
        <w:t>või</w:t>
      </w:r>
      <w:r w:rsidR="1A9C2F91" w:rsidRPr="00867423">
        <w:rPr>
          <w:rFonts w:ascii="Times New Roman" w:hAnsi="Times New Roman" w:cs="Times New Roman"/>
          <w:sz w:val="24"/>
          <w:szCs w:val="24"/>
        </w:rPr>
        <w:t xml:space="preserve"> toitumisalaga</w:t>
      </w:r>
      <w:r w:rsidR="05E0189C" w:rsidRPr="00867423">
        <w:rPr>
          <w:rFonts w:ascii="Times New Roman" w:hAnsi="Times New Roman" w:cs="Times New Roman"/>
          <w:sz w:val="24"/>
          <w:szCs w:val="24"/>
        </w:rPr>
        <w:t>.</w:t>
      </w:r>
      <w:r w:rsidR="7D31830F" w:rsidRPr="00867423">
        <w:rPr>
          <w:rFonts w:ascii="Times New Roman" w:hAnsi="Times New Roman" w:cs="Times New Roman"/>
          <w:sz w:val="24"/>
          <w:szCs w:val="24"/>
        </w:rPr>
        <w:t xml:space="preserve"> </w:t>
      </w:r>
      <w:r w:rsidR="1722379F" w:rsidRPr="00867423">
        <w:rPr>
          <w:rFonts w:ascii="Times New Roman" w:hAnsi="Times New Roman" w:cs="Times New Roman"/>
          <w:sz w:val="24"/>
          <w:szCs w:val="24"/>
        </w:rPr>
        <w:t xml:space="preserve">Kui </w:t>
      </w:r>
      <w:proofErr w:type="spellStart"/>
      <w:r w:rsidR="1722379F" w:rsidRPr="00867423">
        <w:rPr>
          <w:rFonts w:ascii="Times New Roman" w:hAnsi="Times New Roman" w:cs="Times New Roman"/>
          <w:sz w:val="24"/>
          <w:szCs w:val="24"/>
        </w:rPr>
        <w:t>k</w:t>
      </w:r>
      <w:r w:rsidR="7D31830F" w:rsidRPr="00867423">
        <w:rPr>
          <w:rFonts w:ascii="Times New Roman" w:hAnsi="Times New Roman" w:cs="Times New Roman"/>
          <w:sz w:val="24"/>
          <w:szCs w:val="24"/>
        </w:rPr>
        <w:t>aadamine</w:t>
      </w:r>
      <w:proofErr w:type="spellEnd"/>
      <w:r w:rsidR="7D31830F" w:rsidRPr="00867423">
        <w:rPr>
          <w:rFonts w:ascii="Times New Roman" w:hAnsi="Times New Roman" w:cs="Times New Roman"/>
          <w:sz w:val="24"/>
          <w:szCs w:val="24"/>
        </w:rPr>
        <w:t xml:space="preserve"> on kavandatud</w:t>
      </w:r>
      <w:r w:rsidR="528DA106" w:rsidRPr="00867423">
        <w:rPr>
          <w:rFonts w:ascii="Times New Roman" w:hAnsi="Times New Roman" w:cs="Times New Roman"/>
          <w:sz w:val="24"/>
          <w:szCs w:val="24"/>
        </w:rPr>
        <w:t xml:space="preserve"> </w:t>
      </w:r>
      <w:r w:rsidR="520C2D7F" w:rsidRPr="00867423">
        <w:rPr>
          <w:rFonts w:ascii="Times New Roman" w:hAnsi="Times New Roman" w:cs="Times New Roman"/>
          <w:sz w:val="24"/>
          <w:szCs w:val="24"/>
        </w:rPr>
        <w:t xml:space="preserve">sellisele </w:t>
      </w:r>
      <w:proofErr w:type="spellStart"/>
      <w:r w:rsidR="7D31830F" w:rsidRPr="00867423">
        <w:rPr>
          <w:rFonts w:ascii="Times New Roman" w:hAnsi="Times New Roman" w:cs="Times New Roman"/>
          <w:sz w:val="24"/>
          <w:szCs w:val="24"/>
        </w:rPr>
        <w:t>kaadamisalale</w:t>
      </w:r>
      <w:proofErr w:type="spellEnd"/>
      <w:r w:rsidR="7D31830F" w:rsidRPr="00867423">
        <w:rPr>
          <w:rFonts w:ascii="Times New Roman" w:hAnsi="Times New Roman" w:cs="Times New Roman"/>
          <w:sz w:val="24"/>
          <w:szCs w:val="24"/>
        </w:rPr>
        <w:t>, mille sobivust on varem hinnatud</w:t>
      </w:r>
      <w:r w:rsidR="7EC0C913" w:rsidRPr="00867423">
        <w:rPr>
          <w:rFonts w:ascii="Times New Roman" w:hAnsi="Times New Roman" w:cs="Times New Roman"/>
          <w:sz w:val="24"/>
          <w:szCs w:val="24"/>
        </w:rPr>
        <w:t xml:space="preserve"> ja </w:t>
      </w:r>
      <w:proofErr w:type="spellStart"/>
      <w:r w:rsidR="00166090">
        <w:rPr>
          <w:rFonts w:ascii="Times New Roman" w:hAnsi="Times New Roman" w:cs="Times New Roman"/>
          <w:sz w:val="24"/>
          <w:szCs w:val="24"/>
        </w:rPr>
        <w:t>kaadamise</w:t>
      </w:r>
      <w:proofErr w:type="spellEnd"/>
      <w:r w:rsidR="00166090">
        <w:rPr>
          <w:rFonts w:ascii="Times New Roman" w:hAnsi="Times New Roman" w:cs="Times New Roman"/>
          <w:sz w:val="24"/>
          <w:szCs w:val="24"/>
        </w:rPr>
        <w:t xml:space="preserve"> </w:t>
      </w:r>
      <w:r w:rsidR="7EC0C913" w:rsidRPr="00867423">
        <w:rPr>
          <w:rFonts w:ascii="Times New Roman" w:hAnsi="Times New Roman" w:cs="Times New Roman"/>
          <w:sz w:val="24"/>
          <w:szCs w:val="24"/>
        </w:rPr>
        <w:t>maksimaalsed võimalikud</w:t>
      </w:r>
      <w:r w:rsidR="00166090">
        <w:rPr>
          <w:rFonts w:ascii="Times New Roman" w:hAnsi="Times New Roman" w:cs="Times New Roman"/>
          <w:sz w:val="24"/>
          <w:szCs w:val="24"/>
        </w:rPr>
        <w:t xml:space="preserve"> </w:t>
      </w:r>
      <w:r w:rsidR="7EC0C913" w:rsidRPr="00867423">
        <w:rPr>
          <w:rFonts w:ascii="Times New Roman" w:hAnsi="Times New Roman" w:cs="Times New Roman"/>
          <w:sz w:val="24"/>
          <w:szCs w:val="24"/>
        </w:rPr>
        <w:t>mahud määratud</w:t>
      </w:r>
      <w:r w:rsidR="1722379F" w:rsidRPr="00867423">
        <w:rPr>
          <w:rFonts w:ascii="Times New Roman" w:hAnsi="Times New Roman" w:cs="Times New Roman"/>
          <w:sz w:val="24"/>
          <w:szCs w:val="24"/>
        </w:rPr>
        <w:t xml:space="preserve">, siis </w:t>
      </w:r>
      <w:r w:rsidR="7D31830F" w:rsidRPr="00867423">
        <w:rPr>
          <w:rFonts w:ascii="Times New Roman" w:hAnsi="Times New Roman" w:cs="Times New Roman"/>
          <w:sz w:val="24"/>
          <w:szCs w:val="24"/>
        </w:rPr>
        <w:t xml:space="preserve">ei põhjusta </w:t>
      </w:r>
      <w:r w:rsidR="00E67C15" w:rsidRPr="00867423">
        <w:rPr>
          <w:rFonts w:ascii="Times New Roman" w:hAnsi="Times New Roman" w:cs="Times New Roman"/>
          <w:sz w:val="24"/>
          <w:szCs w:val="24"/>
        </w:rPr>
        <w:t xml:space="preserve">see </w:t>
      </w:r>
      <w:r w:rsidR="3FB28767" w:rsidRPr="00867423">
        <w:rPr>
          <w:rFonts w:ascii="Times New Roman" w:hAnsi="Times New Roman" w:cs="Times New Roman"/>
          <w:sz w:val="24"/>
          <w:szCs w:val="24"/>
        </w:rPr>
        <w:t xml:space="preserve">tõenäoliselt </w:t>
      </w:r>
      <w:r w:rsidR="7D31830F" w:rsidRPr="00867423">
        <w:rPr>
          <w:rFonts w:ascii="Times New Roman" w:hAnsi="Times New Roman" w:cs="Times New Roman"/>
          <w:sz w:val="24"/>
          <w:szCs w:val="24"/>
        </w:rPr>
        <w:t xml:space="preserve">olulisi </w:t>
      </w:r>
      <w:r w:rsidR="00E67C15" w:rsidRPr="00867423">
        <w:rPr>
          <w:rFonts w:ascii="Times New Roman" w:hAnsi="Times New Roman" w:cs="Times New Roman"/>
          <w:sz w:val="24"/>
          <w:szCs w:val="24"/>
        </w:rPr>
        <w:t>muid</w:t>
      </w:r>
      <w:r w:rsidR="7D31830F" w:rsidRPr="00867423">
        <w:rPr>
          <w:rFonts w:ascii="Times New Roman" w:hAnsi="Times New Roman" w:cs="Times New Roman"/>
          <w:sz w:val="24"/>
          <w:szCs w:val="24"/>
        </w:rPr>
        <w:t xml:space="preserve"> mõjusid merekeskkonnale</w:t>
      </w:r>
      <w:r w:rsidR="1722379F" w:rsidRPr="00867423">
        <w:rPr>
          <w:rFonts w:ascii="Times New Roman" w:hAnsi="Times New Roman" w:cs="Times New Roman"/>
          <w:sz w:val="24"/>
          <w:szCs w:val="24"/>
        </w:rPr>
        <w:t xml:space="preserve">. </w:t>
      </w:r>
      <w:r w:rsidR="44262B08" w:rsidRPr="00867423">
        <w:rPr>
          <w:rFonts w:ascii="Times New Roman" w:hAnsi="Times New Roman" w:cs="Times New Roman"/>
          <w:sz w:val="24"/>
          <w:szCs w:val="24"/>
        </w:rPr>
        <w:t>M</w:t>
      </w:r>
      <w:r w:rsidR="64F9BE25" w:rsidRPr="00867423">
        <w:rPr>
          <w:rFonts w:ascii="Times New Roman" w:hAnsi="Times New Roman" w:cs="Times New Roman"/>
          <w:sz w:val="24"/>
          <w:szCs w:val="24"/>
        </w:rPr>
        <w:t>eres t</w:t>
      </w:r>
      <w:r w:rsidR="00AF1673">
        <w:rPr>
          <w:rFonts w:ascii="Times New Roman" w:hAnsi="Times New Roman" w:cs="Times New Roman"/>
          <w:sz w:val="24"/>
          <w:szCs w:val="24"/>
        </w:rPr>
        <w:t>ehtavate töödega</w:t>
      </w:r>
      <w:r w:rsidR="64F9BE25" w:rsidRPr="00867423">
        <w:rPr>
          <w:rFonts w:ascii="Times New Roman" w:hAnsi="Times New Roman" w:cs="Times New Roman"/>
          <w:sz w:val="24"/>
          <w:szCs w:val="24"/>
        </w:rPr>
        <w:t xml:space="preserve"> kaasnevate mõjude puhul on leevend</w:t>
      </w:r>
      <w:r w:rsidR="043F351F" w:rsidRPr="00867423">
        <w:rPr>
          <w:rFonts w:ascii="Times New Roman" w:hAnsi="Times New Roman" w:cs="Times New Roman"/>
          <w:sz w:val="24"/>
          <w:szCs w:val="24"/>
        </w:rPr>
        <w:t xml:space="preserve">avad </w:t>
      </w:r>
      <w:r w:rsidR="64F9BE25" w:rsidRPr="00867423">
        <w:rPr>
          <w:rFonts w:ascii="Times New Roman" w:hAnsi="Times New Roman" w:cs="Times New Roman"/>
          <w:sz w:val="24"/>
          <w:szCs w:val="24"/>
        </w:rPr>
        <w:t xml:space="preserve">meetmed teada </w:t>
      </w:r>
      <w:r w:rsidR="3C746A6F" w:rsidRPr="00867423">
        <w:rPr>
          <w:rFonts w:ascii="Times New Roman" w:hAnsi="Times New Roman" w:cs="Times New Roman"/>
          <w:sz w:val="24"/>
          <w:szCs w:val="24"/>
        </w:rPr>
        <w:t>ning leevend</w:t>
      </w:r>
      <w:r w:rsidR="48F0390C" w:rsidRPr="00867423">
        <w:rPr>
          <w:rFonts w:ascii="Times New Roman" w:hAnsi="Times New Roman" w:cs="Times New Roman"/>
          <w:sz w:val="24"/>
          <w:szCs w:val="24"/>
        </w:rPr>
        <w:t>us</w:t>
      </w:r>
      <w:r w:rsidR="3C746A6F" w:rsidRPr="00867423">
        <w:rPr>
          <w:rFonts w:ascii="Times New Roman" w:hAnsi="Times New Roman" w:cs="Times New Roman"/>
          <w:sz w:val="24"/>
          <w:szCs w:val="24"/>
        </w:rPr>
        <w:t>meetme</w:t>
      </w:r>
      <w:r w:rsidR="448B7098" w:rsidRPr="00867423">
        <w:rPr>
          <w:rFonts w:ascii="Times New Roman" w:hAnsi="Times New Roman" w:cs="Times New Roman"/>
          <w:sz w:val="24"/>
          <w:szCs w:val="24"/>
        </w:rPr>
        <w:t>i</w:t>
      </w:r>
      <w:r w:rsidR="3C746A6F" w:rsidRPr="00867423">
        <w:rPr>
          <w:rFonts w:ascii="Times New Roman" w:hAnsi="Times New Roman" w:cs="Times New Roman"/>
          <w:sz w:val="24"/>
          <w:szCs w:val="24"/>
        </w:rPr>
        <w:t xml:space="preserve">d saab määrata ilma </w:t>
      </w:r>
      <w:proofErr w:type="spellStart"/>
      <w:r w:rsidR="3C746A6F" w:rsidRPr="00867423">
        <w:rPr>
          <w:rFonts w:ascii="Times New Roman" w:hAnsi="Times New Roman" w:cs="Times New Roman"/>
          <w:sz w:val="24"/>
          <w:szCs w:val="24"/>
        </w:rPr>
        <w:t>KMH</w:t>
      </w:r>
      <w:r w:rsidR="62E42999" w:rsidRPr="00867423">
        <w:rPr>
          <w:rFonts w:ascii="Times New Roman" w:hAnsi="Times New Roman" w:cs="Times New Roman"/>
          <w:sz w:val="24"/>
          <w:szCs w:val="24"/>
        </w:rPr>
        <w:t>ta</w:t>
      </w:r>
      <w:proofErr w:type="spellEnd"/>
      <w:r w:rsidR="3C746A6F" w:rsidRPr="00867423">
        <w:rPr>
          <w:rFonts w:ascii="Times New Roman" w:hAnsi="Times New Roman" w:cs="Times New Roman"/>
          <w:sz w:val="24"/>
          <w:szCs w:val="24"/>
        </w:rPr>
        <w:t>.</w:t>
      </w:r>
      <w:r w:rsidR="64F9BE25" w:rsidRPr="00867423">
        <w:rPr>
          <w:rFonts w:ascii="Times New Roman" w:hAnsi="Times New Roman" w:cs="Times New Roman"/>
          <w:sz w:val="24"/>
          <w:szCs w:val="24"/>
        </w:rPr>
        <w:t xml:space="preserve"> </w:t>
      </w:r>
      <w:r w:rsidR="283A9CC3" w:rsidRPr="00867423">
        <w:rPr>
          <w:rFonts w:ascii="Times New Roman" w:eastAsia="Times New Roman" w:hAnsi="Times New Roman" w:cs="Times New Roman"/>
          <w:sz w:val="24"/>
          <w:szCs w:val="24"/>
        </w:rPr>
        <w:t xml:space="preserve">Seetõttu on analüüsi järgi </w:t>
      </w:r>
      <w:r w:rsidR="49F1333D" w:rsidRPr="00867423">
        <w:rPr>
          <w:rFonts w:ascii="Times New Roman" w:eastAsia="Times New Roman" w:hAnsi="Times New Roman" w:cs="Times New Roman"/>
          <w:sz w:val="24"/>
          <w:szCs w:val="24"/>
        </w:rPr>
        <w:t xml:space="preserve">põhjendatud </w:t>
      </w:r>
      <w:r w:rsidR="283A9CC3" w:rsidRPr="00867423">
        <w:rPr>
          <w:rFonts w:ascii="Times New Roman" w:eastAsia="Times New Roman" w:hAnsi="Times New Roman" w:cs="Times New Roman"/>
          <w:sz w:val="24"/>
          <w:szCs w:val="24"/>
        </w:rPr>
        <w:t xml:space="preserve">kaotada KMH kohustus ja asendada </w:t>
      </w:r>
      <w:r w:rsidR="00AF1673">
        <w:rPr>
          <w:rFonts w:ascii="Times New Roman" w:eastAsia="Times New Roman" w:hAnsi="Times New Roman" w:cs="Times New Roman"/>
          <w:sz w:val="24"/>
          <w:szCs w:val="24"/>
        </w:rPr>
        <w:t>see</w:t>
      </w:r>
      <w:r w:rsidR="13C70DD9" w:rsidRPr="00867423">
        <w:rPr>
          <w:rFonts w:ascii="Times New Roman" w:eastAsia="Times New Roman" w:hAnsi="Times New Roman" w:cs="Times New Roman"/>
          <w:sz w:val="24"/>
          <w:szCs w:val="24"/>
        </w:rPr>
        <w:t xml:space="preserve"> </w:t>
      </w:r>
      <w:r w:rsidR="283A9CC3" w:rsidRPr="00867423">
        <w:rPr>
          <w:rFonts w:ascii="Times New Roman" w:eastAsia="Times New Roman" w:hAnsi="Times New Roman" w:cs="Times New Roman"/>
          <w:sz w:val="24"/>
          <w:szCs w:val="24"/>
        </w:rPr>
        <w:t>KMH eelhinnangu kohustusega, et iga</w:t>
      </w:r>
      <w:r w:rsidR="00E67C15" w:rsidRPr="00867423">
        <w:rPr>
          <w:rFonts w:ascii="Times New Roman" w:eastAsia="Times New Roman" w:hAnsi="Times New Roman" w:cs="Times New Roman"/>
          <w:sz w:val="24"/>
          <w:szCs w:val="24"/>
        </w:rPr>
        <w:t xml:space="preserve"> </w:t>
      </w:r>
      <w:r w:rsidR="283A9CC3" w:rsidRPr="00867423">
        <w:rPr>
          <w:rFonts w:ascii="Times New Roman" w:eastAsia="Times New Roman" w:hAnsi="Times New Roman" w:cs="Times New Roman"/>
          <w:sz w:val="24"/>
          <w:szCs w:val="24"/>
        </w:rPr>
        <w:t xml:space="preserve">kord hinnata võimaliku eeldatavalt olulise </w:t>
      </w:r>
      <w:r w:rsidR="2F9147D2" w:rsidRPr="00867423">
        <w:rPr>
          <w:rFonts w:ascii="Times New Roman" w:eastAsia="Times New Roman" w:hAnsi="Times New Roman" w:cs="Times New Roman"/>
          <w:sz w:val="24"/>
          <w:szCs w:val="24"/>
        </w:rPr>
        <w:t>keskkonna</w:t>
      </w:r>
      <w:r w:rsidR="283A9CC3" w:rsidRPr="00867423">
        <w:rPr>
          <w:rFonts w:ascii="Times New Roman" w:eastAsia="Times New Roman" w:hAnsi="Times New Roman" w:cs="Times New Roman"/>
          <w:sz w:val="24"/>
          <w:szCs w:val="24"/>
        </w:rPr>
        <w:t>mõju avaldumist.</w:t>
      </w:r>
    </w:p>
    <w:p w14:paraId="3B0353CB" w14:textId="77777777" w:rsidR="00513992" w:rsidRPr="00867423" w:rsidRDefault="00513992" w:rsidP="00A72766">
      <w:pPr>
        <w:spacing w:after="0" w:line="240" w:lineRule="auto"/>
        <w:ind w:left="15" w:right="3" w:hanging="10"/>
        <w:contextualSpacing/>
        <w:jc w:val="both"/>
        <w:rPr>
          <w:rFonts w:ascii="Times New Roman" w:eastAsia="Times New Roman" w:hAnsi="Times New Roman" w:cs="Times New Roman"/>
          <w:sz w:val="24"/>
          <w:szCs w:val="24"/>
        </w:rPr>
      </w:pPr>
    </w:p>
    <w:p w14:paraId="5925E830" w14:textId="7F52A935" w:rsidR="430980E9" w:rsidRPr="00867423" w:rsidRDefault="6CB1955F" w:rsidP="00A72766">
      <w:pPr>
        <w:spacing w:after="0" w:line="240" w:lineRule="auto"/>
        <w:ind w:left="15" w:right="3" w:hanging="10"/>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 xml:space="preserve">Tegevusvaldkondade määruses on sätestatud </w:t>
      </w:r>
      <w:r w:rsidR="55127086" w:rsidRPr="00867423">
        <w:rPr>
          <w:rFonts w:ascii="Times New Roman" w:eastAsia="Times New Roman" w:hAnsi="Times New Roman" w:cs="Times New Roman"/>
          <w:sz w:val="24"/>
          <w:szCs w:val="24"/>
        </w:rPr>
        <w:t xml:space="preserve">veekogudes </w:t>
      </w:r>
      <w:r w:rsidRPr="00867423">
        <w:rPr>
          <w:rFonts w:ascii="Times New Roman" w:eastAsia="Times New Roman" w:hAnsi="Times New Roman" w:cs="Times New Roman"/>
          <w:sz w:val="24"/>
          <w:szCs w:val="24"/>
        </w:rPr>
        <w:t>kavandatavate teg</w:t>
      </w:r>
      <w:r w:rsidR="490535A1" w:rsidRPr="00867423">
        <w:rPr>
          <w:rFonts w:ascii="Times New Roman" w:eastAsia="Times New Roman" w:hAnsi="Times New Roman" w:cs="Times New Roman"/>
          <w:sz w:val="24"/>
          <w:szCs w:val="24"/>
        </w:rPr>
        <w:t>e</w:t>
      </w:r>
      <w:r w:rsidRPr="00867423">
        <w:rPr>
          <w:rFonts w:ascii="Times New Roman" w:eastAsia="Times New Roman" w:hAnsi="Times New Roman" w:cs="Times New Roman"/>
          <w:sz w:val="24"/>
          <w:szCs w:val="24"/>
        </w:rPr>
        <w:t>vu</w:t>
      </w:r>
      <w:r w:rsidR="34479356" w:rsidRPr="00867423">
        <w:rPr>
          <w:rFonts w:ascii="Times New Roman" w:eastAsia="Times New Roman" w:hAnsi="Times New Roman" w:cs="Times New Roman"/>
          <w:sz w:val="24"/>
          <w:szCs w:val="24"/>
        </w:rPr>
        <w:t>s</w:t>
      </w:r>
      <w:r w:rsidRPr="00867423">
        <w:rPr>
          <w:rFonts w:ascii="Times New Roman" w:eastAsia="Times New Roman" w:hAnsi="Times New Roman" w:cs="Times New Roman"/>
          <w:sz w:val="24"/>
          <w:szCs w:val="24"/>
        </w:rPr>
        <w:t xml:space="preserve">te KMH eelhinnangu künnised, mis </w:t>
      </w:r>
      <w:r w:rsidR="23F51769" w:rsidRPr="00867423">
        <w:rPr>
          <w:rFonts w:ascii="Times New Roman" w:eastAsia="Times New Roman" w:hAnsi="Times New Roman" w:cs="Times New Roman"/>
          <w:sz w:val="24"/>
          <w:szCs w:val="24"/>
        </w:rPr>
        <w:t xml:space="preserve">nii </w:t>
      </w:r>
      <w:r w:rsidR="4B3FF3B3" w:rsidRPr="00867423">
        <w:rPr>
          <w:rFonts w:ascii="Times New Roman" w:eastAsia="Times New Roman" w:hAnsi="Times New Roman" w:cs="Times New Roman"/>
          <w:sz w:val="24"/>
          <w:szCs w:val="24"/>
        </w:rPr>
        <w:t xml:space="preserve">mere </w:t>
      </w:r>
      <w:r w:rsidR="23F51769" w:rsidRPr="00867423">
        <w:rPr>
          <w:rFonts w:ascii="Times New Roman" w:eastAsia="Times New Roman" w:hAnsi="Times New Roman" w:cs="Times New Roman"/>
          <w:sz w:val="24"/>
          <w:szCs w:val="24"/>
        </w:rPr>
        <w:t xml:space="preserve">süvendamise kui ka </w:t>
      </w:r>
      <w:r w:rsidR="70CAFE45" w:rsidRPr="00867423">
        <w:rPr>
          <w:rFonts w:ascii="Times New Roman" w:eastAsia="Times New Roman" w:hAnsi="Times New Roman" w:cs="Times New Roman"/>
          <w:sz w:val="24"/>
          <w:szCs w:val="24"/>
        </w:rPr>
        <w:t>merre</w:t>
      </w:r>
      <w:r w:rsidR="4A8C2E17" w:rsidRPr="00867423">
        <w:rPr>
          <w:rFonts w:ascii="Times New Roman" w:eastAsia="Times New Roman" w:hAnsi="Times New Roman" w:cs="Times New Roman"/>
          <w:sz w:val="24"/>
          <w:szCs w:val="24"/>
        </w:rPr>
        <w:t xml:space="preserve"> </w:t>
      </w:r>
      <w:proofErr w:type="spellStart"/>
      <w:r w:rsidR="23F51769" w:rsidRPr="00867423">
        <w:rPr>
          <w:rFonts w:ascii="Times New Roman" w:eastAsia="Times New Roman" w:hAnsi="Times New Roman" w:cs="Times New Roman"/>
          <w:sz w:val="24"/>
          <w:szCs w:val="24"/>
        </w:rPr>
        <w:t>kaadamise</w:t>
      </w:r>
      <w:proofErr w:type="spellEnd"/>
      <w:r w:rsidR="23F51769" w:rsidRPr="00867423">
        <w:rPr>
          <w:rFonts w:ascii="Times New Roman" w:eastAsia="Times New Roman" w:hAnsi="Times New Roman" w:cs="Times New Roman"/>
          <w:sz w:val="24"/>
          <w:szCs w:val="24"/>
        </w:rPr>
        <w:t xml:space="preserve"> </w:t>
      </w:r>
      <w:r w:rsidR="00E67C15" w:rsidRPr="00867423">
        <w:rPr>
          <w:rFonts w:ascii="Times New Roman" w:eastAsia="Times New Roman" w:hAnsi="Times New Roman" w:cs="Times New Roman"/>
          <w:sz w:val="24"/>
          <w:szCs w:val="24"/>
        </w:rPr>
        <w:t>korral</w:t>
      </w:r>
      <w:r w:rsidR="23F51769" w:rsidRPr="00867423">
        <w:rPr>
          <w:rFonts w:ascii="Times New Roman" w:eastAsia="Times New Roman" w:hAnsi="Times New Roman" w:cs="Times New Roman"/>
          <w:sz w:val="24"/>
          <w:szCs w:val="24"/>
        </w:rPr>
        <w:t xml:space="preserve"> on </w:t>
      </w:r>
      <w:r w:rsidR="75E8BF48" w:rsidRPr="00867423">
        <w:rPr>
          <w:rFonts w:ascii="Times New Roman" w:eastAsia="Times New Roman" w:hAnsi="Times New Roman" w:cs="Times New Roman"/>
          <w:sz w:val="24"/>
          <w:szCs w:val="24"/>
        </w:rPr>
        <w:t>5</w:t>
      </w:r>
      <w:r w:rsidR="23F51769" w:rsidRPr="00867423">
        <w:rPr>
          <w:rFonts w:ascii="Times New Roman" w:eastAsia="Times New Roman" w:hAnsi="Times New Roman" w:cs="Times New Roman"/>
          <w:sz w:val="24"/>
          <w:szCs w:val="24"/>
        </w:rPr>
        <w:t xml:space="preserve">00 kuupmeetrit. </w:t>
      </w:r>
      <w:r w:rsidR="49B3A83C" w:rsidRPr="00867423">
        <w:rPr>
          <w:rFonts w:ascii="Times New Roman" w:eastAsia="Times New Roman" w:hAnsi="Times New Roman" w:cs="Times New Roman"/>
          <w:color w:val="000000" w:themeColor="text1"/>
          <w:sz w:val="24"/>
          <w:szCs w:val="24"/>
        </w:rPr>
        <w:t xml:space="preserve">Keskkonnaameti ettepanekul </w:t>
      </w:r>
      <w:r w:rsidR="2CA39D63" w:rsidRPr="00867423">
        <w:rPr>
          <w:rFonts w:ascii="Times New Roman" w:eastAsia="Times New Roman" w:hAnsi="Times New Roman" w:cs="Times New Roman"/>
          <w:color w:val="000000" w:themeColor="text1"/>
          <w:sz w:val="24"/>
          <w:szCs w:val="24"/>
        </w:rPr>
        <w:t xml:space="preserve">on kavas </w:t>
      </w:r>
      <w:r w:rsidR="0FFF2CBC" w:rsidRPr="00867423">
        <w:rPr>
          <w:rFonts w:ascii="Times New Roman" w:eastAsia="Times New Roman" w:hAnsi="Times New Roman" w:cs="Times New Roman"/>
          <w:color w:val="000000" w:themeColor="text1"/>
          <w:sz w:val="24"/>
          <w:szCs w:val="24"/>
        </w:rPr>
        <w:t xml:space="preserve">määruses </w:t>
      </w:r>
      <w:r w:rsidR="2CA39D63" w:rsidRPr="00867423">
        <w:rPr>
          <w:rFonts w:ascii="Times New Roman" w:eastAsia="Times New Roman" w:hAnsi="Times New Roman" w:cs="Times New Roman"/>
          <w:color w:val="000000" w:themeColor="text1"/>
          <w:sz w:val="24"/>
          <w:szCs w:val="24"/>
        </w:rPr>
        <w:t xml:space="preserve">muuta </w:t>
      </w:r>
      <w:r w:rsidR="49B3A83C" w:rsidRPr="00867423">
        <w:rPr>
          <w:rFonts w:ascii="Times New Roman" w:eastAsia="Times New Roman" w:hAnsi="Times New Roman" w:cs="Times New Roman"/>
          <w:color w:val="000000" w:themeColor="text1"/>
          <w:sz w:val="24"/>
          <w:szCs w:val="24"/>
        </w:rPr>
        <w:t>§</w:t>
      </w:r>
      <w:r w:rsidR="666E7BD4"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11 punkti 7</w:t>
      </w:r>
      <w:r w:rsidR="49B3A83C" w:rsidRPr="00867423">
        <w:rPr>
          <w:rFonts w:ascii="Times New Roman" w:eastAsia="Times New Roman" w:hAnsi="Times New Roman" w:cs="Times New Roman"/>
          <w:color w:val="000000" w:themeColor="text1"/>
          <w:sz w:val="24"/>
          <w:szCs w:val="24"/>
          <w:vertAlign w:val="superscript"/>
        </w:rPr>
        <w:t>2</w:t>
      </w:r>
      <w:r w:rsidR="49B3A83C" w:rsidRPr="00867423">
        <w:rPr>
          <w:rFonts w:ascii="Times New Roman" w:eastAsia="Times New Roman" w:hAnsi="Times New Roman" w:cs="Times New Roman"/>
          <w:color w:val="000000" w:themeColor="text1"/>
          <w:sz w:val="24"/>
          <w:szCs w:val="24"/>
        </w:rPr>
        <w:t xml:space="preserve"> selliselt, et KMH eelhinnangu andmise künnist süvendamise puhul </w:t>
      </w:r>
      <w:r w:rsidR="574C204D" w:rsidRPr="00867423">
        <w:rPr>
          <w:rFonts w:ascii="Times New Roman" w:eastAsia="Times New Roman" w:hAnsi="Times New Roman" w:cs="Times New Roman"/>
          <w:color w:val="000000" w:themeColor="text1"/>
          <w:sz w:val="24"/>
          <w:szCs w:val="24"/>
        </w:rPr>
        <w:t xml:space="preserve">tõstetakse </w:t>
      </w:r>
      <w:r w:rsidR="49B3A83C" w:rsidRPr="00867423">
        <w:rPr>
          <w:rFonts w:ascii="Times New Roman" w:eastAsia="Times New Roman" w:hAnsi="Times New Roman" w:cs="Times New Roman"/>
          <w:color w:val="000000" w:themeColor="text1"/>
          <w:sz w:val="24"/>
          <w:szCs w:val="24"/>
        </w:rPr>
        <w:t>seniselt 500 kuupmeetri</w:t>
      </w:r>
      <w:r w:rsidR="00AF1673">
        <w:rPr>
          <w:rFonts w:ascii="Times New Roman" w:eastAsia="Times New Roman" w:hAnsi="Times New Roman" w:cs="Times New Roman"/>
          <w:color w:val="000000" w:themeColor="text1"/>
          <w:sz w:val="24"/>
          <w:szCs w:val="24"/>
        </w:rPr>
        <w:t>l</w:t>
      </w:r>
      <w:r w:rsidR="49B3A83C" w:rsidRPr="00867423">
        <w:rPr>
          <w:rFonts w:ascii="Times New Roman" w:eastAsia="Times New Roman" w:hAnsi="Times New Roman" w:cs="Times New Roman"/>
          <w:color w:val="000000" w:themeColor="text1"/>
          <w:sz w:val="24"/>
          <w:szCs w:val="24"/>
        </w:rPr>
        <w:t xml:space="preserve">t 1500 kuupmeetrile. </w:t>
      </w:r>
      <w:r w:rsidR="499FDD48" w:rsidRPr="00867423">
        <w:rPr>
          <w:rFonts w:ascii="Times New Roman" w:eastAsia="Times New Roman" w:hAnsi="Times New Roman" w:cs="Times New Roman"/>
          <w:color w:val="000000" w:themeColor="text1"/>
          <w:sz w:val="24"/>
          <w:szCs w:val="24"/>
        </w:rPr>
        <w:t xml:space="preserve">Ettepanekut toetab ka künniste analüüs ja seda nii süvendamise kui ka </w:t>
      </w:r>
      <w:proofErr w:type="spellStart"/>
      <w:r w:rsidR="499FDD48" w:rsidRPr="00867423">
        <w:rPr>
          <w:rFonts w:ascii="Times New Roman" w:eastAsia="Times New Roman" w:hAnsi="Times New Roman" w:cs="Times New Roman"/>
          <w:color w:val="000000" w:themeColor="text1"/>
          <w:sz w:val="24"/>
          <w:szCs w:val="24"/>
        </w:rPr>
        <w:t>kaadamise</w:t>
      </w:r>
      <w:proofErr w:type="spellEnd"/>
      <w:r w:rsidR="499FDD48" w:rsidRPr="00867423">
        <w:rPr>
          <w:rFonts w:ascii="Times New Roman" w:eastAsia="Times New Roman" w:hAnsi="Times New Roman" w:cs="Times New Roman"/>
          <w:color w:val="000000" w:themeColor="text1"/>
          <w:sz w:val="24"/>
          <w:szCs w:val="24"/>
        </w:rPr>
        <w:t xml:space="preserve"> </w:t>
      </w:r>
      <w:r w:rsidR="00E67C15" w:rsidRPr="00867423">
        <w:rPr>
          <w:rFonts w:ascii="Times New Roman" w:eastAsia="Times New Roman" w:hAnsi="Times New Roman" w:cs="Times New Roman"/>
          <w:color w:val="000000" w:themeColor="text1"/>
          <w:sz w:val="24"/>
          <w:szCs w:val="24"/>
        </w:rPr>
        <w:t>korral</w:t>
      </w:r>
      <w:r w:rsidR="0365011F" w:rsidRPr="00867423">
        <w:rPr>
          <w:rFonts w:ascii="Times New Roman" w:eastAsia="Times New Roman" w:hAnsi="Times New Roman" w:cs="Times New Roman"/>
          <w:color w:val="000000" w:themeColor="text1"/>
          <w:sz w:val="24"/>
          <w:szCs w:val="24"/>
        </w:rPr>
        <w:t xml:space="preserve"> (st mõlema tegevuse puhul tõsta künnis kuni 1500 </w:t>
      </w:r>
      <w:r w:rsidR="5754666F" w:rsidRPr="00867423">
        <w:rPr>
          <w:rFonts w:ascii="Times New Roman" w:eastAsia="Times New Roman" w:hAnsi="Times New Roman" w:cs="Times New Roman"/>
          <w:color w:val="000000" w:themeColor="text1"/>
          <w:sz w:val="24"/>
          <w:szCs w:val="24"/>
        </w:rPr>
        <w:t>kuupmeetrini</w:t>
      </w:r>
      <w:r w:rsidR="0365011F" w:rsidRPr="00867423">
        <w:rPr>
          <w:rFonts w:ascii="Times New Roman" w:eastAsia="Times New Roman" w:hAnsi="Times New Roman" w:cs="Times New Roman"/>
          <w:color w:val="000000" w:themeColor="text1"/>
          <w:sz w:val="24"/>
          <w:szCs w:val="24"/>
        </w:rPr>
        <w:t>)</w:t>
      </w:r>
      <w:r w:rsidR="499FDD48"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 xml:space="preserve">Muudatus on </w:t>
      </w:r>
      <w:r w:rsidR="32E5CE01" w:rsidRPr="00867423">
        <w:rPr>
          <w:rFonts w:ascii="Times New Roman" w:eastAsia="Times New Roman" w:hAnsi="Times New Roman" w:cs="Times New Roman"/>
          <w:color w:val="000000" w:themeColor="text1"/>
          <w:sz w:val="24"/>
          <w:szCs w:val="24"/>
        </w:rPr>
        <w:t xml:space="preserve">osaliselt </w:t>
      </w:r>
      <w:r w:rsidR="49B3A83C" w:rsidRPr="00867423">
        <w:rPr>
          <w:rFonts w:ascii="Times New Roman" w:eastAsia="Times New Roman" w:hAnsi="Times New Roman" w:cs="Times New Roman"/>
          <w:color w:val="000000" w:themeColor="text1"/>
          <w:sz w:val="24"/>
          <w:szCs w:val="24"/>
        </w:rPr>
        <w:t xml:space="preserve">seotud </w:t>
      </w:r>
      <w:r w:rsidR="7BDA2B58" w:rsidRPr="00867423">
        <w:rPr>
          <w:rFonts w:ascii="Times New Roman" w:eastAsia="Times New Roman" w:hAnsi="Times New Roman" w:cs="Times New Roman"/>
          <w:color w:val="000000" w:themeColor="text1"/>
          <w:sz w:val="24"/>
          <w:szCs w:val="24"/>
        </w:rPr>
        <w:t xml:space="preserve">01.09.2025 </w:t>
      </w:r>
      <w:r w:rsidR="2320962D" w:rsidRPr="00867423">
        <w:rPr>
          <w:rFonts w:ascii="Times New Roman" w:eastAsia="Times New Roman" w:hAnsi="Times New Roman" w:cs="Times New Roman"/>
          <w:color w:val="000000" w:themeColor="text1"/>
          <w:sz w:val="24"/>
          <w:szCs w:val="24"/>
        </w:rPr>
        <w:t xml:space="preserve">jõustunud </w:t>
      </w:r>
      <w:r w:rsidR="0DF73E4A" w:rsidRPr="00867423">
        <w:rPr>
          <w:rFonts w:ascii="Times New Roman" w:eastAsia="Times New Roman" w:hAnsi="Times New Roman" w:cs="Times New Roman"/>
          <w:color w:val="000000" w:themeColor="text1"/>
          <w:sz w:val="24"/>
          <w:szCs w:val="24"/>
        </w:rPr>
        <w:t>v</w:t>
      </w:r>
      <w:r w:rsidR="49B3A83C" w:rsidRPr="00867423">
        <w:rPr>
          <w:rFonts w:ascii="Times New Roman" w:eastAsia="Times New Roman" w:hAnsi="Times New Roman" w:cs="Times New Roman"/>
          <w:color w:val="000000" w:themeColor="text1"/>
          <w:sz w:val="24"/>
          <w:szCs w:val="24"/>
        </w:rPr>
        <w:t>ee</w:t>
      </w:r>
      <w:r w:rsidR="1CD6A6A1" w:rsidRPr="00867423">
        <w:rPr>
          <w:rFonts w:ascii="Times New Roman" w:eastAsia="Times New Roman" w:hAnsi="Times New Roman" w:cs="Times New Roman"/>
          <w:color w:val="000000" w:themeColor="text1"/>
          <w:sz w:val="24"/>
          <w:szCs w:val="24"/>
        </w:rPr>
        <w:t>seaduse</w:t>
      </w:r>
      <w:r w:rsidR="49B3A83C" w:rsidRPr="00867423">
        <w:rPr>
          <w:rFonts w:ascii="Times New Roman" w:eastAsia="Times New Roman" w:hAnsi="Times New Roman" w:cs="Times New Roman"/>
          <w:color w:val="000000" w:themeColor="text1"/>
          <w:sz w:val="24"/>
          <w:szCs w:val="24"/>
        </w:rPr>
        <w:t xml:space="preserve"> </w:t>
      </w:r>
      <w:r w:rsidR="2A8DACFE" w:rsidRPr="00867423">
        <w:rPr>
          <w:rFonts w:ascii="Times New Roman" w:eastAsia="Times New Roman" w:hAnsi="Times New Roman" w:cs="Times New Roman"/>
          <w:color w:val="000000" w:themeColor="text1"/>
          <w:sz w:val="24"/>
          <w:szCs w:val="24"/>
        </w:rPr>
        <w:t xml:space="preserve">(edaspidi </w:t>
      </w:r>
      <w:proofErr w:type="spellStart"/>
      <w:r w:rsidR="2A8DACFE" w:rsidRPr="00867423">
        <w:rPr>
          <w:rFonts w:ascii="Times New Roman" w:eastAsia="Times New Roman" w:hAnsi="Times New Roman" w:cs="Times New Roman"/>
          <w:i/>
          <w:iCs/>
          <w:color w:val="000000" w:themeColor="text1"/>
          <w:sz w:val="24"/>
          <w:szCs w:val="24"/>
        </w:rPr>
        <w:t>VeeS</w:t>
      </w:r>
      <w:proofErr w:type="spellEnd"/>
      <w:r w:rsidR="2A8DACFE" w:rsidRPr="00867423">
        <w:rPr>
          <w:rFonts w:ascii="Times New Roman" w:eastAsia="Times New Roman" w:hAnsi="Times New Roman" w:cs="Times New Roman"/>
          <w:color w:val="000000" w:themeColor="text1"/>
          <w:sz w:val="24"/>
          <w:szCs w:val="24"/>
        </w:rPr>
        <w:t xml:space="preserve">) </w:t>
      </w:r>
      <w:r w:rsidR="49B3A83C" w:rsidRPr="00867423">
        <w:rPr>
          <w:rFonts w:ascii="Times New Roman" w:eastAsia="Times New Roman" w:hAnsi="Times New Roman" w:cs="Times New Roman"/>
          <w:color w:val="000000" w:themeColor="text1"/>
          <w:sz w:val="24"/>
          <w:szCs w:val="24"/>
        </w:rPr>
        <w:t>muudatusega</w:t>
      </w:r>
      <w:r w:rsidR="66A30F15" w:rsidRPr="00867423">
        <w:rPr>
          <w:rFonts w:ascii="Times New Roman" w:eastAsia="Times New Roman" w:hAnsi="Times New Roman" w:cs="Times New Roman"/>
          <w:color w:val="000000" w:themeColor="text1"/>
          <w:sz w:val="24"/>
          <w:szCs w:val="24"/>
        </w:rPr>
        <w:t>, millega</w:t>
      </w:r>
      <w:r w:rsidR="49B3A83C" w:rsidRPr="00867423">
        <w:rPr>
          <w:rFonts w:ascii="Times New Roman" w:eastAsia="Times New Roman" w:hAnsi="Times New Roman" w:cs="Times New Roman"/>
          <w:color w:val="000000" w:themeColor="text1"/>
          <w:sz w:val="24"/>
          <w:szCs w:val="24"/>
        </w:rPr>
        <w:t xml:space="preserve"> lisa</w:t>
      </w:r>
      <w:r w:rsidR="2F333414" w:rsidRPr="00867423">
        <w:rPr>
          <w:rFonts w:ascii="Times New Roman" w:eastAsia="Times New Roman" w:hAnsi="Times New Roman" w:cs="Times New Roman"/>
          <w:color w:val="000000" w:themeColor="text1"/>
          <w:sz w:val="24"/>
          <w:szCs w:val="24"/>
        </w:rPr>
        <w:t>ti</w:t>
      </w:r>
      <w:r w:rsidR="49B3A83C" w:rsidRPr="00867423">
        <w:rPr>
          <w:rFonts w:ascii="Times New Roman" w:eastAsia="Times New Roman" w:hAnsi="Times New Roman" w:cs="Times New Roman"/>
          <w:color w:val="000000" w:themeColor="text1"/>
          <w:sz w:val="24"/>
          <w:szCs w:val="24"/>
        </w:rPr>
        <w:t xml:space="preserve"> väheolulise mõjuga tegevus</w:t>
      </w:r>
      <w:r w:rsidR="4D80C8C7" w:rsidRPr="00867423">
        <w:rPr>
          <w:rFonts w:ascii="Times New Roman" w:eastAsia="Times New Roman" w:hAnsi="Times New Roman" w:cs="Times New Roman"/>
          <w:color w:val="000000" w:themeColor="text1"/>
          <w:sz w:val="24"/>
          <w:szCs w:val="24"/>
        </w:rPr>
        <w:t>t</w:t>
      </w:r>
      <w:r w:rsidR="49B3A83C" w:rsidRPr="00867423">
        <w:rPr>
          <w:rFonts w:ascii="Times New Roman" w:eastAsia="Times New Roman" w:hAnsi="Times New Roman" w:cs="Times New Roman"/>
          <w:color w:val="000000" w:themeColor="text1"/>
          <w:sz w:val="24"/>
          <w:szCs w:val="24"/>
        </w:rPr>
        <w:t>e</w:t>
      </w:r>
      <w:r w:rsidR="041F3F1E" w:rsidRPr="00867423">
        <w:rPr>
          <w:rFonts w:ascii="Times New Roman" w:eastAsia="Times New Roman" w:hAnsi="Times New Roman" w:cs="Times New Roman"/>
          <w:color w:val="000000" w:themeColor="text1"/>
          <w:sz w:val="24"/>
          <w:szCs w:val="24"/>
        </w:rPr>
        <w:t xml:space="preserve"> loetellu</w:t>
      </w:r>
      <w:r w:rsidR="49B3A83C" w:rsidRPr="00867423">
        <w:rPr>
          <w:rFonts w:ascii="Times New Roman" w:eastAsia="Times New Roman" w:hAnsi="Times New Roman" w:cs="Times New Roman"/>
          <w:color w:val="000000" w:themeColor="text1"/>
          <w:sz w:val="24"/>
          <w:szCs w:val="24"/>
        </w:rPr>
        <w:t xml:space="preserve"> mere süvendamine sadama akvatooriumis mahuga 100 kuni 1499 kuupmeetrit.</w:t>
      </w:r>
      <w:r w:rsidR="2B5C7C66" w:rsidRPr="00867423">
        <w:rPr>
          <w:rFonts w:ascii="Times New Roman" w:eastAsia="Times New Roman" w:hAnsi="Times New Roman" w:cs="Times New Roman"/>
          <w:color w:val="000000" w:themeColor="text1"/>
          <w:sz w:val="24"/>
          <w:szCs w:val="24"/>
        </w:rPr>
        <w:t xml:space="preserve"> </w:t>
      </w:r>
      <w:proofErr w:type="spellStart"/>
      <w:r w:rsidR="30509912" w:rsidRPr="00867423">
        <w:rPr>
          <w:rFonts w:ascii="Times New Roman" w:eastAsia="Times New Roman" w:hAnsi="Times New Roman" w:cs="Times New Roman"/>
          <w:color w:val="000000" w:themeColor="text1"/>
          <w:sz w:val="24"/>
          <w:szCs w:val="24"/>
        </w:rPr>
        <w:t>Kaadamise</w:t>
      </w:r>
      <w:proofErr w:type="spellEnd"/>
      <w:r w:rsidR="30509912" w:rsidRPr="00867423">
        <w:rPr>
          <w:rFonts w:ascii="Times New Roman" w:eastAsia="Times New Roman" w:hAnsi="Times New Roman" w:cs="Times New Roman"/>
          <w:color w:val="000000" w:themeColor="text1"/>
          <w:sz w:val="24"/>
          <w:szCs w:val="24"/>
        </w:rPr>
        <w:t xml:space="preserve"> puhul</w:t>
      </w:r>
      <w:r w:rsidR="2A89186C" w:rsidRPr="00867423">
        <w:rPr>
          <w:rFonts w:ascii="Times New Roman" w:eastAsia="Times New Roman" w:hAnsi="Times New Roman" w:cs="Times New Roman"/>
          <w:color w:val="000000" w:themeColor="text1"/>
          <w:sz w:val="24"/>
          <w:szCs w:val="24"/>
        </w:rPr>
        <w:t xml:space="preserve"> määruse</w:t>
      </w:r>
      <w:r w:rsidR="4DB17ED1" w:rsidRPr="00867423">
        <w:rPr>
          <w:rFonts w:ascii="Times New Roman" w:eastAsia="Times New Roman" w:hAnsi="Times New Roman" w:cs="Times New Roman"/>
          <w:color w:val="000000" w:themeColor="text1"/>
          <w:sz w:val="24"/>
          <w:szCs w:val="24"/>
        </w:rPr>
        <w:t xml:space="preserve"> künnist ei muudeta, sest </w:t>
      </w:r>
      <w:r w:rsidR="2A89186C" w:rsidRPr="00867423">
        <w:rPr>
          <w:rFonts w:ascii="Times New Roman" w:eastAsia="Times New Roman" w:hAnsi="Times New Roman" w:cs="Times New Roman"/>
          <w:sz w:val="24"/>
          <w:szCs w:val="24"/>
        </w:rPr>
        <w:t>künnist</w:t>
      </w:r>
      <w:r w:rsidR="4669CE4C" w:rsidRPr="00867423">
        <w:rPr>
          <w:rFonts w:ascii="Times New Roman" w:eastAsia="Times New Roman" w:hAnsi="Times New Roman" w:cs="Times New Roman"/>
          <w:sz w:val="24"/>
          <w:szCs w:val="24"/>
        </w:rPr>
        <w:t xml:space="preserve"> </w:t>
      </w:r>
      <w:r w:rsidR="2A89186C" w:rsidRPr="00867423">
        <w:rPr>
          <w:rFonts w:ascii="Times New Roman" w:eastAsia="Times New Roman" w:hAnsi="Times New Roman" w:cs="Times New Roman"/>
          <w:sz w:val="24"/>
          <w:szCs w:val="24"/>
        </w:rPr>
        <w:t>muudet</w:t>
      </w:r>
      <w:r w:rsidR="504F7DFA" w:rsidRPr="00867423">
        <w:rPr>
          <w:rFonts w:ascii="Times New Roman" w:eastAsia="Times New Roman" w:hAnsi="Times New Roman" w:cs="Times New Roman"/>
          <w:sz w:val="24"/>
          <w:szCs w:val="24"/>
        </w:rPr>
        <w:t>i</w:t>
      </w:r>
      <w:r w:rsidR="2A89186C" w:rsidRPr="00867423">
        <w:rPr>
          <w:rFonts w:ascii="Times New Roman" w:eastAsia="Times New Roman" w:hAnsi="Times New Roman" w:cs="Times New Roman"/>
          <w:sz w:val="24"/>
          <w:szCs w:val="24"/>
        </w:rPr>
        <w:t xml:space="preserve"> </w:t>
      </w:r>
      <w:proofErr w:type="spellStart"/>
      <w:r w:rsidR="2A89186C" w:rsidRPr="00867423">
        <w:rPr>
          <w:rFonts w:ascii="Times New Roman" w:eastAsia="Times New Roman" w:hAnsi="Times New Roman" w:cs="Times New Roman"/>
          <w:sz w:val="24"/>
          <w:szCs w:val="24"/>
        </w:rPr>
        <w:t>VeeSis</w:t>
      </w:r>
      <w:proofErr w:type="spellEnd"/>
      <w:r w:rsidR="2A89186C" w:rsidRPr="00867423">
        <w:rPr>
          <w:rFonts w:ascii="Times New Roman" w:eastAsia="Times New Roman" w:hAnsi="Times New Roman" w:cs="Times New Roman"/>
          <w:sz w:val="24"/>
          <w:szCs w:val="24"/>
        </w:rPr>
        <w:t xml:space="preserve"> ainult süvendamise puhul ning</w:t>
      </w:r>
      <w:r w:rsidR="2A89186C" w:rsidRPr="00867423">
        <w:rPr>
          <w:rFonts w:ascii="Times New Roman" w:eastAsia="Times New Roman" w:hAnsi="Times New Roman" w:cs="Times New Roman"/>
          <w:color w:val="000000" w:themeColor="text1"/>
          <w:sz w:val="24"/>
          <w:szCs w:val="24"/>
        </w:rPr>
        <w:t xml:space="preserve"> </w:t>
      </w:r>
      <w:proofErr w:type="spellStart"/>
      <w:r w:rsidR="2A89186C" w:rsidRPr="00867423">
        <w:rPr>
          <w:rFonts w:ascii="Times New Roman" w:eastAsia="Times New Roman" w:hAnsi="Times New Roman" w:cs="Times New Roman"/>
          <w:color w:val="000000" w:themeColor="text1"/>
          <w:sz w:val="24"/>
          <w:szCs w:val="24"/>
        </w:rPr>
        <w:t>VeeSis</w:t>
      </w:r>
      <w:proofErr w:type="spellEnd"/>
      <w:r w:rsidR="2A89186C" w:rsidRPr="00867423">
        <w:rPr>
          <w:rFonts w:ascii="Times New Roman" w:eastAsia="Times New Roman" w:hAnsi="Times New Roman" w:cs="Times New Roman"/>
          <w:color w:val="000000" w:themeColor="text1"/>
          <w:sz w:val="24"/>
          <w:szCs w:val="24"/>
        </w:rPr>
        <w:t xml:space="preserve"> ja tegevusvaldkondade määruses sätestatud </w:t>
      </w:r>
      <w:proofErr w:type="spellStart"/>
      <w:r w:rsidR="2A89186C" w:rsidRPr="00867423">
        <w:rPr>
          <w:rFonts w:ascii="Times New Roman" w:eastAsia="Times New Roman" w:hAnsi="Times New Roman" w:cs="Times New Roman"/>
          <w:color w:val="000000" w:themeColor="text1"/>
          <w:sz w:val="24"/>
          <w:szCs w:val="24"/>
        </w:rPr>
        <w:t>kaadamise</w:t>
      </w:r>
      <w:proofErr w:type="spellEnd"/>
      <w:r w:rsidR="2A89186C" w:rsidRPr="00867423">
        <w:rPr>
          <w:rFonts w:ascii="Times New Roman" w:eastAsia="Times New Roman" w:hAnsi="Times New Roman" w:cs="Times New Roman"/>
          <w:color w:val="000000" w:themeColor="text1"/>
          <w:sz w:val="24"/>
          <w:szCs w:val="24"/>
        </w:rPr>
        <w:t xml:space="preserve"> künnised peaksid olema selguse huvides omavahel kooskõlas.</w:t>
      </w:r>
    </w:p>
    <w:p w14:paraId="5915C9CF" w14:textId="5B1E193D" w:rsidR="00366B3B" w:rsidRPr="00867423" w:rsidRDefault="00366B3B"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174E711B" w14:textId="17388A4E" w:rsidR="04524317" w:rsidRDefault="26A36284" w:rsidP="6C9D3860">
      <w:pPr>
        <w:spacing w:after="0"/>
        <w:jc w:val="both"/>
        <w:rPr>
          <w:rFonts w:ascii="Times New Roman" w:eastAsia="Times New Roman" w:hAnsi="Times New Roman" w:cs="Times New Roman"/>
          <w:sz w:val="24"/>
          <w:szCs w:val="24"/>
        </w:rPr>
      </w:pPr>
      <w:r w:rsidRPr="02D5AA25">
        <w:rPr>
          <w:rFonts w:ascii="Times New Roman" w:eastAsia="Times New Roman" w:hAnsi="Times New Roman" w:cs="Times New Roman"/>
          <w:b/>
          <w:bCs/>
          <w:sz w:val="24"/>
          <w:szCs w:val="24"/>
        </w:rPr>
        <w:t xml:space="preserve">Punktiga </w:t>
      </w:r>
      <w:r w:rsidR="76B08639" w:rsidRPr="02D5AA25">
        <w:rPr>
          <w:rFonts w:ascii="Times New Roman" w:eastAsia="Times New Roman" w:hAnsi="Times New Roman" w:cs="Times New Roman"/>
          <w:b/>
          <w:bCs/>
          <w:sz w:val="24"/>
          <w:szCs w:val="24"/>
        </w:rPr>
        <w:t xml:space="preserve">14 </w:t>
      </w:r>
      <w:r w:rsidRPr="02D5AA25">
        <w:rPr>
          <w:rFonts w:ascii="Times New Roman" w:eastAsia="Times New Roman" w:hAnsi="Times New Roman" w:cs="Times New Roman"/>
          <w:sz w:val="24"/>
          <w:szCs w:val="24"/>
        </w:rPr>
        <w:t>tunnistatakse kehtetuks § 6 lõike 1 punktid 21, 24</w:t>
      </w:r>
      <w:r w:rsidR="7BEAA5C5" w:rsidRPr="02D5AA25">
        <w:rPr>
          <w:rFonts w:ascii="Times New Roman" w:eastAsia="Times New Roman" w:hAnsi="Times New Roman" w:cs="Times New Roman"/>
          <w:sz w:val="24"/>
          <w:szCs w:val="24"/>
        </w:rPr>
        <w:t>, 31</w:t>
      </w:r>
      <w:r w:rsidR="7BEAA5C5" w:rsidRPr="02D5AA25">
        <w:rPr>
          <w:rFonts w:ascii="Times New Roman" w:eastAsia="Times New Roman" w:hAnsi="Times New Roman" w:cs="Times New Roman"/>
          <w:sz w:val="24"/>
          <w:szCs w:val="24"/>
          <w:vertAlign w:val="superscript"/>
        </w:rPr>
        <w:t>1</w:t>
      </w:r>
      <w:r w:rsidRPr="02D5AA25">
        <w:rPr>
          <w:rFonts w:ascii="Times New Roman" w:eastAsia="Times New Roman" w:hAnsi="Times New Roman" w:cs="Times New Roman"/>
          <w:sz w:val="24"/>
          <w:szCs w:val="24"/>
        </w:rPr>
        <w:t xml:space="preserve"> ja 34.</w:t>
      </w:r>
    </w:p>
    <w:p w14:paraId="5EC9AE70" w14:textId="5E73B0BF" w:rsidR="1A1DE9C7" w:rsidRDefault="1A1DE9C7" w:rsidP="2C9F8198">
      <w:pPr>
        <w:spacing w:after="0"/>
        <w:jc w:val="both"/>
        <w:rPr>
          <w:rFonts w:ascii="Times New Roman" w:eastAsia="Times New Roman" w:hAnsi="Times New Roman" w:cs="Times New Roman"/>
          <w:sz w:val="24"/>
          <w:szCs w:val="24"/>
        </w:rPr>
      </w:pPr>
      <w:r w:rsidRPr="6C9D3860">
        <w:rPr>
          <w:rFonts w:ascii="Times New Roman" w:eastAsia="Times New Roman" w:hAnsi="Times New Roman" w:cs="Times New Roman"/>
          <w:sz w:val="24"/>
          <w:szCs w:val="24"/>
        </w:rPr>
        <w:t>Punkt 21</w:t>
      </w:r>
      <w:r w:rsidRPr="32808E8C">
        <w:rPr>
          <w:rFonts w:ascii="Times New Roman" w:eastAsia="Times New Roman" w:hAnsi="Times New Roman" w:cs="Times New Roman"/>
          <w:sz w:val="24"/>
          <w:szCs w:val="24"/>
        </w:rPr>
        <w:t xml:space="preserve"> tunnistatakse kehtetuks, kuna kehtivas normis kasutatud terminit „</w:t>
      </w:r>
      <w:r w:rsidRPr="6C9D3860">
        <w:rPr>
          <w:rFonts w:ascii="Times New Roman" w:eastAsia="Times New Roman" w:hAnsi="Times New Roman" w:cs="Times New Roman"/>
          <w:sz w:val="24"/>
          <w:szCs w:val="24"/>
        </w:rPr>
        <w:t>tundlik suubla</w:t>
      </w:r>
      <w:r w:rsidRPr="32808E8C">
        <w:rPr>
          <w:rFonts w:ascii="Times New Roman" w:eastAsia="Times New Roman" w:hAnsi="Times New Roman" w:cs="Times New Roman"/>
          <w:sz w:val="24"/>
          <w:szCs w:val="24"/>
        </w:rPr>
        <w:t xml:space="preserve">“ ei ole Eesti õiguses defineeritud ning </w:t>
      </w:r>
      <w:r w:rsidR="25A448AA" w:rsidRPr="2C9F8198">
        <w:rPr>
          <w:rFonts w:ascii="Times New Roman" w:eastAsia="Times New Roman" w:hAnsi="Times New Roman" w:cs="Times New Roman"/>
          <w:sz w:val="24"/>
          <w:szCs w:val="24"/>
        </w:rPr>
        <w:t>ei ole selge</w:t>
      </w:r>
      <w:r w:rsidRPr="32808E8C">
        <w:rPr>
          <w:rFonts w:ascii="Times New Roman" w:eastAsia="Times New Roman" w:hAnsi="Times New Roman" w:cs="Times New Roman"/>
          <w:sz w:val="24"/>
          <w:szCs w:val="24"/>
        </w:rPr>
        <w:t xml:space="preserve">, millistel juhtudel on KMH kohustuslik ning millistel juhtudel tuleb KMH vajalikkust kaaluda. Kuna </w:t>
      </w:r>
      <w:proofErr w:type="spellStart"/>
      <w:r w:rsidRPr="32808E8C">
        <w:rPr>
          <w:rFonts w:ascii="Times New Roman" w:eastAsia="Times New Roman" w:hAnsi="Times New Roman" w:cs="Times New Roman"/>
          <w:sz w:val="24"/>
          <w:szCs w:val="24"/>
        </w:rPr>
        <w:t>KeHJS</w:t>
      </w:r>
      <w:proofErr w:type="spellEnd"/>
      <w:r w:rsidRPr="32808E8C">
        <w:rPr>
          <w:rFonts w:ascii="Times New Roman" w:eastAsia="Times New Roman" w:hAnsi="Times New Roman" w:cs="Times New Roman"/>
          <w:sz w:val="24"/>
          <w:szCs w:val="24"/>
        </w:rPr>
        <w:t xml:space="preserve"> § 6 lõike 1 rakendamine toob isikutele kohustuse korraldada KMH, peab </w:t>
      </w:r>
      <w:proofErr w:type="spellStart"/>
      <w:r w:rsidRPr="32808E8C">
        <w:rPr>
          <w:rFonts w:ascii="Times New Roman" w:eastAsia="Times New Roman" w:hAnsi="Times New Roman" w:cs="Times New Roman"/>
          <w:sz w:val="24"/>
          <w:szCs w:val="24"/>
        </w:rPr>
        <w:t>KeHJS</w:t>
      </w:r>
      <w:proofErr w:type="spellEnd"/>
      <w:r w:rsidRPr="32808E8C">
        <w:rPr>
          <w:rFonts w:ascii="Times New Roman" w:eastAsia="Times New Roman" w:hAnsi="Times New Roman" w:cs="Times New Roman"/>
          <w:sz w:val="24"/>
          <w:szCs w:val="24"/>
        </w:rPr>
        <w:t xml:space="preserve"> sõnastus olema selge. Veeseaduses kasutatud terminid „suubla“ ja „heitvee suhtes tundlik suubla“ ei seondu paisude või tammide rajamisega ning sellega kaasneva võimaliku mõjuga (suubla on veekogu, veekogu osa või maapõue osa, kuhu juhitakse heitvett või saasteaineid). Tundliku suublana on mõistetud praktikas selliseid veekogusid, mis on kalastiku kaitse seisukohast olulised (sh peamiselt nn lõhejõed).</w:t>
      </w:r>
    </w:p>
    <w:p w14:paraId="6E21B1A7" w14:textId="550CA025" w:rsidR="32808E8C" w:rsidRDefault="32808E8C" w:rsidP="2C9F8198">
      <w:pPr>
        <w:spacing w:after="0"/>
        <w:jc w:val="both"/>
        <w:rPr>
          <w:rFonts w:ascii="Times New Roman" w:eastAsia="Times New Roman" w:hAnsi="Times New Roman" w:cs="Times New Roman"/>
          <w:sz w:val="24"/>
          <w:szCs w:val="24"/>
        </w:rPr>
      </w:pPr>
    </w:p>
    <w:p w14:paraId="4939DC3F" w14:textId="3EB31138"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Paisutamise, hüdroelektrijaama, tammi või veehoidla rajamisel ja rekonstrueerimisel tuleb arvestada, et looduskaitseseaduse (LKS) § 51 lõike 2 alusel kehtestatud lõhe, jõeforelli, meriforelli ja harjuse kudemis- ja elupaigana kinnitatud veekogul või selle lõigul (nn lõhejõed) on keelatud olemasolevate paisude rekonstrueerimine ulatuses, mis tõstab veetaset, uute paisude rajamine ning veekogu loodusliku sängi ja veerežiimi muutmine. Kudemis- ja elupaikade nimistus nimetatud veekogul või selle lõigul on loodusliku sängi, veerežiimi ning veetaseme muutmine paisude rekonstrueerimisel lubatud üksnes juhul, kui sellega parandatakse kalade kudemisvõimalusi. Seega ei ole võimalik nendel veekogudel või veekogu lõikudel rajada uusi paise ega teha selliseid tegevusi, mis muudavad veerežiimi ja veekogu sängi, ning ka KMH kohustus ei tule kõne alla, kui see tegevus ei ole lubatud.</w:t>
      </w:r>
    </w:p>
    <w:p w14:paraId="0BCCD84E" w14:textId="7A71E76D" w:rsidR="32808E8C" w:rsidRDefault="32808E8C" w:rsidP="2C9F8198">
      <w:pPr>
        <w:spacing w:after="0"/>
        <w:jc w:val="both"/>
        <w:rPr>
          <w:rFonts w:ascii="Times New Roman" w:eastAsia="Times New Roman" w:hAnsi="Times New Roman" w:cs="Times New Roman"/>
          <w:sz w:val="24"/>
          <w:szCs w:val="24"/>
        </w:rPr>
      </w:pPr>
    </w:p>
    <w:p w14:paraId="1DFA4112" w14:textId="7AB1F4C2"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LKS § 51 lõike 2 alusel kehtestatud nimistus loetletud kudemis- ja elupaigad on määratud kogu veekogu ulatuses või veekogu lõiguna. Paisu ja teiste sättes nimetatud ehitiste rekonstrueerimisel ja rajamisel väljaspool nimistus nimetatud veekogu lõiku tuleb selgitada, kas tegevusega muudetakse veekogu sängi, veetaset või veerežiimi, st kas tegevusega võib kaasneda kalaliikidele ebasoodne mõju (kui tegevuse eesmärk ei ole kalade kudemisvõimaluste parandamine). Sellisel juhul tuleb KMH </w:t>
      </w:r>
      <w:r w:rsidRPr="2C9F8198">
        <w:rPr>
          <w:rFonts w:ascii="Times New Roman" w:eastAsia="Times New Roman" w:hAnsi="Times New Roman" w:cs="Times New Roman"/>
          <w:sz w:val="24"/>
          <w:szCs w:val="24"/>
        </w:rPr>
        <w:t>eelhinnangu</w:t>
      </w:r>
      <w:r w:rsidR="4562C9A9" w:rsidRPr="2C9F8198">
        <w:rPr>
          <w:rFonts w:ascii="Times New Roman" w:eastAsia="Times New Roman" w:hAnsi="Times New Roman" w:cs="Times New Roman"/>
          <w:sz w:val="24"/>
          <w:szCs w:val="24"/>
        </w:rPr>
        <w:t>s</w:t>
      </w:r>
      <w:r w:rsidRPr="32808E8C">
        <w:rPr>
          <w:rFonts w:ascii="Times New Roman" w:eastAsia="Times New Roman" w:hAnsi="Times New Roman" w:cs="Times New Roman"/>
          <w:sz w:val="24"/>
          <w:szCs w:val="24"/>
        </w:rPr>
        <w:t xml:space="preserve"> selgitada, kas tegevusega võib kaasneda oluline mõju ning kas KMH algatamine on vajalik. Olulise keskkonnamõju kontekstis tuleb arvestada, et paisutamine mõjutab jõe </w:t>
      </w:r>
      <w:proofErr w:type="spellStart"/>
      <w:r w:rsidRPr="32808E8C">
        <w:rPr>
          <w:rFonts w:ascii="Times New Roman" w:eastAsia="Times New Roman" w:hAnsi="Times New Roman" w:cs="Times New Roman"/>
          <w:sz w:val="24"/>
          <w:szCs w:val="24"/>
        </w:rPr>
        <w:t>hüdromorfoloogiat</w:t>
      </w:r>
      <w:proofErr w:type="spellEnd"/>
      <w:r w:rsidRPr="32808E8C">
        <w:rPr>
          <w:rFonts w:ascii="Times New Roman" w:eastAsia="Times New Roman" w:hAnsi="Times New Roman" w:cs="Times New Roman"/>
          <w:sz w:val="24"/>
          <w:szCs w:val="24"/>
        </w:rPr>
        <w:t xml:space="preserve">, kalastiku seisundit ja jõe </w:t>
      </w:r>
      <w:proofErr w:type="spellStart"/>
      <w:r w:rsidRPr="32808E8C">
        <w:rPr>
          <w:rFonts w:ascii="Times New Roman" w:eastAsia="Times New Roman" w:hAnsi="Times New Roman" w:cs="Times New Roman"/>
          <w:sz w:val="24"/>
          <w:szCs w:val="24"/>
        </w:rPr>
        <w:t>füüsikalis</w:t>
      </w:r>
      <w:proofErr w:type="spellEnd"/>
      <w:r w:rsidRPr="32808E8C">
        <w:rPr>
          <w:rFonts w:ascii="Times New Roman" w:eastAsia="Times New Roman" w:hAnsi="Times New Roman" w:cs="Times New Roman"/>
          <w:sz w:val="24"/>
          <w:szCs w:val="24"/>
        </w:rPr>
        <w:t xml:space="preserve">-keemilisi parameetreid. Paisud on kaladele ja vee-elustikule ületamatu takistus, mis ei lase paljudel liikidel pääseda koelmualadele ja teistesse elupaikadesse ning halvendavad seeläbi jõgede seisundit ja kalade arvukust. </w:t>
      </w:r>
    </w:p>
    <w:p w14:paraId="0E9BE6E4" w14:textId="3DE572D0" w:rsidR="32808E8C" w:rsidRDefault="32808E8C" w:rsidP="2C9F8198">
      <w:pPr>
        <w:spacing w:after="0"/>
        <w:jc w:val="both"/>
        <w:rPr>
          <w:rFonts w:ascii="Times New Roman" w:eastAsia="Times New Roman" w:hAnsi="Times New Roman" w:cs="Times New Roman"/>
          <w:sz w:val="24"/>
          <w:szCs w:val="24"/>
        </w:rPr>
      </w:pPr>
    </w:p>
    <w:p w14:paraId="4CAB8EA6" w14:textId="012C21F5"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Kuigi sätte kehtiv sõnastus hõlmab nii ehitise rajamist kui ümberehitamist (ehk rekonstrueerimist), ei pruugi rekonstrueerimisega alati kaasneda olulist keskkonnamõju (näiteks on rekonstrueerimise eesmärk sageli kalade kudevõimaluste parandamine) ning see, kas see kaasneb või ei, tuleb välja selgitada KMH eelhinnangu ja vajadusel KMH käigus. </w:t>
      </w:r>
    </w:p>
    <w:p w14:paraId="0934D376" w14:textId="1CEFF316" w:rsidR="32808E8C" w:rsidRDefault="32808E8C" w:rsidP="2C9F8198">
      <w:pPr>
        <w:spacing w:after="0"/>
        <w:jc w:val="both"/>
        <w:rPr>
          <w:rFonts w:ascii="Times New Roman" w:eastAsia="Times New Roman" w:hAnsi="Times New Roman" w:cs="Times New Roman"/>
          <w:sz w:val="24"/>
          <w:szCs w:val="24"/>
        </w:rPr>
      </w:pPr>
    </w:p>
    <w:p w14:paraId="3C0E059E" w14:textId="12B796AE"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Ka kehtiva tegevusvaldkondade määruse § 11 punkti 4 kohaselt tuleb otsustajal anda eelhinnang, kui kavandatakse hüdroelektrijaama, tammi, paisu või veehoidla rajamist või rekonstrueerimist veeseaduse § 54 lõike 7 alusel kehtestatud määruse lisades 1–3 nimetatud pinnaveekogumitel või looduskaitseseaduse § 51 lõike 2 alusel kehtestatud määruse nimistus olevatel veekogudel (välja arvatud </w:t>
      </w:r>
      <w:proofErr w:type="spellStart"/>
      <w:r w:rsidRPr="32808E8C">
        <w:rPr>
          <w:rFonts w:ascii="Times New Roman" w:eastAsia="Times New Roman" w:hAnsi="Times New Roman" w:cs="Times New Roman"/>
          <w:sz w:val="24"/>
          <w:szCs w:val="24"/>
        </w:rPr>
        <w:t>KeHJS</w:t>
      </w:r>
      <w:proofErr w:type="spellEnd"/>
      <w:r w:rsidRPr="32808E8C">
        <w:rPr>
          <w:rFonts w:ascii="Times New Roman" w:eastAsia="Times New Roman" w:hAnsi="Times New Roman" w:cs="Times New Roman"/>
          <w:sz w:val="24"/>
          <w:szCs w:val="24"/>
        </w:rPr>
        <w:t xml:space="preserve"> § 6 lõike 1 punktides 21 ja 21</w:t>
      </w:r>
      <w:r w:rsidRPr="32808E8C">
        <w:rPr>
          <w:rFonts w:ascii="Times New Roman" w:eastAsia="Times New Roman" w:hAnsi="Times New Roman" w:cs="Times New Roman"/>
          <w:sz w:val="24"/>
          <w:szCs w:val="24"/>
          <w:vertAlign w:val="superscript"/>
        </w:rPr>
        <w:t>1</w:t>
      </w:r>
      <w:r w:rsidRPr="32808E8C">
        <w:rPr>
          <w:rFonts w:ascii="Times New Roman" w:eastAsia="Times New Roman" w:hAnsi="Times New Roman" w:cs="Times New Roman"/>
          <w:sz w:val="24"/>
          <w:szCs w:val="24"/>
        </w:rPr>
        <w:t xml:space="preserve"> nimetatud juhtudel).</w:t>
      </w:r>
    </w:p>
    <w:p w14:paraId="30EC3095" w14:textId="5BD13C30" w:rsidR="32808E8C" w:rsidRDefault="32808E8C" w:rsidP="2C9F8198">
      <w:pPr>
        <w:spacing w:after="0"/>
        <w:jc w:val="both"/>
        <w:rPr>
          <w:rFonts w:ascii="Times New Roman" w:eastAsia="Times New Roman" w:hAnsi="Times New Roman" w:cs="Times New Roman"/>
          <w:sz w:val="24"/>
          <w:szCs w:val="24"/>
        </w:rPr>
      </w:pPr>
    </w:p>
    <w:p w14:paraId="051BD385" w14:textId="31EDD24D"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Kuigi kehtiv säte tunnistatakse kehtetuks, ei jää oluline keskkonnamõju hindamata, sest KMH eelhinnanguga tuleb selle võimalikkus välja selgitada. Üldise põhimõttena on KMH vaja algatada siis, kui tegevusega kaasneb eeldatavalt oluline keskkonnamõju ning ei ole teada leevendavaid meetmeid ja need tuleb leida KMH käigus. Paisude rajamisel ja ümberehitamisel on leevendusmeetmed (</w:t>
      </w:r>
      <w:r w:rsidRPr="2C9F8198">
        <w:rPr>
          <w:rFonts w:ascii="Times New Roman" w:eastAsia="Times New Roman" w:hAnsi="Times New Roman" w:cs="Times New Roman"/>
          <w:sz w:val="24"/>
          <w:szCs w:val="24"/>
        </w:rPr>
        <w:t>n</w:t>
      </w:r>
      <w:r w:rsidR="00047B6E">
        <w:rPr>
          <w:rFonts w:ascii="Times New Roman" w:eastAsia="Times New Roman" w:hAnsi="Times New Roman" w:cs="Times New Roman"/>
          <w:sz w:val="24"/>
          <w:szCs w:val="24"/>
        </w:rPr>
        <w:t>äi</w:t>
      </w:r>
      <w:r w:rsidRPr="2C9F8198">
        <w:rPr>
          <w:rFonts w:ascii="Times New Roman" w:eastAsia="Times New Roman" w:hAnsi="Times New Roman" w:cs="Times New Roman"/>
          <w:sz w:val="24"/>
          <w:szCs w:val="24"/>
        </w:rPr>
        <w:t>t</w:t>
      </w:r>
      <w:r w:rsidR="00047B6E">
        <w:rPr>
          <w:rFonts w:ascii="Times New Roman" w:eastAsia="Times New Roman" w:hAnsi="Times New Roman" w:cs="Times New Roman"/>
          <w:sz w:val="24"/>
          <w:szCs w:val="24"/>
        </w:rPr>
        <w:t>eks</w:t>
      </w:r>
      <w:r w:rsidRPr="32808E8C">
        <w:rPr>
          <w:rFonts w:ascii="Times New Roman" w:eastAsia="Times New Roman" w:hAnsi="Times New Roman" w:cs="Times New Roman"/>
          <w:sz w:val="24"/>
          <w:szCs w:val="24"/>
        </w:rPr>
        <w:t xml:space="preserve"> kalaläbipääsud) olemas ning kui tegevuse taotlemisel on need kavandatud ja on näha, et nende rakendamisega olulist keskkonnamõju ei kaasne, võib otsustaja jätta KMH algatamata.</w:t>
      </w:r>
    </w:p>
    <w:p w14:paraId="736D4750" w14:textId="06020AAF" w:rsidR="32808E8C" w:rsidRDefault="32808E8C" w:rsidP="2C9F8198">
      <w:pPr>
        <w:spacing w:after="0"/>
        <w:jc w:val="both"/>
        <w:rPr>
          <w:rFonts w:ascii="Times New Roman" w:eastAsia="Times New Roman" w:hAnsi="Times New Roman" w:cs="Times New Roman"/>
          <w:sz w:val="24"/>
          <w:szCs w:val="24"/>
        </w:rPr>
      </w:pPr>
    </w:p>
    <w:p w14:paraId="10BFC43A" w14:textId="4C0972DB"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Lisaks tuleb märkida, et kehtiv säte on rangem kui KMH direktiiv, mille kohaselt on KMH kohustuslik tammide ja muude rajatiste puhul vee kinnihoidmiseks või alaliseks säilitamiseks, kui </w:t>
      </w:r>
      <w:proofErr w:type="spellStart"/>
      <w:r w:rsidRPr="32808E8C">
        <w:rPr>
          <w:rFonts w:ascii="Times New Roman" w:eastAsia="Times New Roman" w:hAnsi="Times New Roman" w:cs="Times New Roman"/>
          <w:sz w:val="24"/>
          <w:szCs w:val="24"/>
        </w:rPr>
        <w:t>kinnihoitav</w:t>
      </w:r>
      <w:proofErr w:type="spellEnd"/>
      <w:r w:rsidRPr="32808E8C">
        <w:rPr>
          <w:rFonts w:ascii="Times New Roman" w:eastAsia="Times New Roman" w:hAnsi="Times New Roman" w:cs="Times New Roman"/>
          <w:sz w:val="24"/>
          <w:szCs w:val="24"/>
        </w:rPr>
        <w:t xml:space="preserve"> või säilitatav uus või täiendav veekogus on üle 10 miljoni kuupmeetri.</w:t>
      </w:r>
    </w:p>
    <w:p w14:paraId="4A048EF2" w14:textId="727D5F45" w:rsidR="32808E8C" w:rsidRDefault="32808E8C" w:rsidP="2C9F8198">
      <w:pPr>
        <w:spacing w:after="0"/>
        <w:jc w:val="both"/>
        <w:rPr>
          <w:rFonts w:ascii="Times New Roman" w:eastAsia="Times New Roman" w:hAnsi="Times New Roman" w:cs="Times New Roman"/>
          <w:sz w:val="24"/>
          <w:szCs w:val="24"/>
        </w:rPr>
      </w:pPr>
    </w:p>
    <w:p w14:paraId="66412495" w14:textId="4883F310" w:rsidR="1A1DE9C7" w:rsidRDefault="0DBE7430"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Ka veepoliitika raamdirektiivi</w:t>
      </w:r>
      <w:r w:rsidR="1A1DE9C7" w:rsidRPr="32808E8C">
        <w:rPr>
          <w:rStyle w:val="Allmrkuseviide"/>
          <w:rFonts w:ascii="Times New Roman" w:eastAsia="Times New Roman" w:hAnsi="Times New Roman" w:cs="Times New Roman"/>
          <w:sz w:val="24"/>
          <w:szCs w:val="24"/>
        </w:rPr>
        <w:footnoteReference w:id="14"/>
      </w:r>
      <w:r w:rsidRPr="32808E8C">
        <w:rPr>
          <w:rFonts w:ascii="Times New Roman" w:eastAsia="Times New Roman" w:hAnsi="Times New Roman" w:cs="Times New Roman"/>
          <w:sz w:val="24"/>
          <w:szCs w:val="24"/>
        </w:rPr>
        <w:t xml:space="preserve"> artikli 11 lõike 3 punkti i ja lõike 4 kohaselt rakendatakse põhimeetmeid ja </w:t>
      </w:r>
      <w:r w:rsidR="76BDE991" w:rsidRPr="2C9F8198">
        <w:rPr>
          <w:rFonts w:ascii="Times New Roman" w:eastAsia="Times New Roman" w:hAnsi="Times New Roman" w:cs="Times New Roman"/>
          <w:sz w:val="24"/>
          <w:szCs w:val="24"/>
        </w:rPr>
        <w:t>lisa</w:t>
      </w:r>
      <w:r w:rsidR="7BDB81E5" w:rsidRPr="2C9F8198">
        <w:rPr>
          <w:rFonts w:ascii="Times New Roman" w:eastAsia="Times New Roman" w:hAnsi="Times New Roman" w:cs="Times New Roman"/>
          <w:sz w:val="24"/>
          <w:szCs w:val="24"/>
        </w:rPr>
        <w:t>meetmeid</w:t>
      </w:r>
      <w:r w:rsidRPr="32808E8C">
        <w:rPr>
          <w:rFonts w:ascii="Times New Roman" w:eastAsia="Times New Roman" w:hAnsi="Times New Roman" w:cs="Times New Roman"/>
          <w:sz w:val="24"/>
          <w:szCs w:val="24"/>
        </w:rPr>
        <w:t xml:space="preserve"> veekogude puhul, kus mõjutatakse oluliselt vee seisundit või kus tuleb tagada täiendav kaitse või seisundi parandamine. Eestis on ka selliseid pinnaveekogusid, mis on kalastiku seisukohast vähem olulised ning olemasoleva paisu või muu sättes nimetatud ehitise rajamisel või rekonstrueerimisel ei pruugi olla alati olulist keskkonnamõju. Seetõttu oleks igakordne kohustuslik KMH ebaproportsionaalne. Tegevusvaldkondade määruse § 11 punkti 4 kohane eelhinnang tagab pinnaveekogumite ja § 16 </w:t>
      </w:r>
      <w:r w:rsidR="77F55505" w:rsidRPr="2C9F8198">
        <w:rPr>
          <w:rFonts w:ascii="Times New Roman" w:eastAsia="Times New Roman" w:hAnsi="Times New Roman" w:cs="Times New Roman"/>
          <w:sz w:val="24"/>
          <w:szCs w:val="24"/>
        </w:rPr>
        <w:t>p</w:t>
      </w:r>
      <w:r w:rsidR="77F55505" w:rsidRPr="605AACCA">
        <w:rPr>
          <w:rFonts w:ascii="Times New Roman" w:eastAsia="Times New Roman" w:hAnsi="Times New Roman" w:cs="Times New Roman"/>
          <w:sz w:val="24"/>
          <w:szCs w:val="24"/>
        </w:rPr>
        <w:t xml:space="preserve">innaveekogumiga hõlmamata </w:t>
      </w:r>
      <w:r w:rsidRPr="47F0ED6B">
        <w:rPr>
          <w:rFonts w:ascii="Times New Roman" w:eastAsia="Times New Roman" w:hAnsi="Times New Roman" w:cs="Times New Roman"/>
          <w:sz w:val="24"/>
          <w:szCs w:val="24"/>
        </w:rPr>
        <w:t xml:space="preserve">veekogude kaitse. </w:t>
      </w:r>
    </w:p>
    <w:p w14:paraId="652A2CC1" w14:textId="3837EE5B" w:rsidR="32808E8C" w:rsidRDefault="32808E8C" w:rsidP="2C9F8198">
      <w:pPr>
        <w:spacing w:after="0"/>
        <w:jc w:val="both"/>
        <w:rPr>
          <w:rFonts w:ascii="Times New Roman" w:eastAsia="Times New Roman" w:hAnsi="Times New Roman" w:cs="Times New Roman"/>
          <w:sz w:val="24"/>
          <w:szCs w:val="24"/>
        </w:rPr>
      </w:pPr>
    </w:p>
    <w:p w14:paraId="00F3CC99" w14:textId="4DC128A7" w:rsidR="1A1DE9C7" w:rsidRDefault="1A1DE9C7" w:rsidP="2C9F8198">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Kuigi muudatusettepanekute korjel tegi Eesti Taastuvenergia Koda ettepaneku asendada tegevusvaldkondade määruse § 11 punktis 4 termin „rekonstrueerimine“ terminiga „lammutamine“, tuleb arvestada, et rekonstrueerimisel taastatakse osaliselt või täielikult hävinud ehitis, mistõttu võib tegemist olla olulise keskkonnamõjuga tegevusega, kus eelhinnangu andmine on asjakohane. Seetõttu kuulub kõnealuste ehitiste (hüdroelektrijaam, tamm, pais, veehoidla) ümberehitamine ehk rekonstrueerimine jätkuvalt eelhinnangu andmise kohustusega tegevuste </w:t>
      </w:r>
      <w:r w:rsidR="6E9C8523" w:rsidRPr="2C9F8198">
        <w:rPr>
          <w:rFonts w:ascii="Times New Roman" w:eastAsia="Times New Roman" w:hAnsi="Times New Roman" w:cs="Times New Roman"/>
          <w:sz w:val="24"/>
          <w:szCs w:val="24"/>
        </w:rPr>
        <w:t>hulk</w:t>
      </w:r>
      <w:r w:rsidRPr="2C9F8198">
        <w:rPr>
          <w:rFonts w:ascii="Times New Roman" w:eastAsia="Times New Roman" w:hAnsi="Times New Roman" w:cs="Times New Roman"/>
          <w:sz w:val="24"/>
          <w:szCs w:val="24"/>
        </w:rPr>
        <w:t>a</w:t>
      </w:r>
      <w:r w:rsidRPr="32808E8C">
        <w:rPr>
          <w:rFonts w:ascii="Times New Roman" w:eastAsia="Times New Roman" w:hAnsi="Times New Roman" w:cs="Times New Roman"/>
          <w:sz w:val="24"/>
          <w:szCs w:val="24"/>
        </w:rPr>
        <w:t xml:space="preserve">. </w:t>
      </w:r>
    </w:p>
    <w:p w14:paraId="7F938612" w14:textId="05E29BC3" w:rsidR="32808E8C" w:rsidRDefault="32808E8C" w:rsidP="32808E8C">
      <w:pPr>
        <w:spacing w:after="0"/>
        <w:jc w:val="both"/>
        <w:rPr>
          <w:rFonts w:ascii="Times New Roman" w:eastAsia="Times New Roman" w:hAnsi="Times New Roman" w:cs="Times New Roman"/>
          <w:sz w:val="24"/>
          <w:szCs w:val="24"/>
        </w:rPr>
      </w:pPr>
    </w:p>
    <w:p w14:paraId="546F8101" w14:textId="598EC4EE" w:rsidR="1A1DE9C7" w:rsidRDefault="1A1DE9C7" w:rsidP="6C9D3860">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Näiteks paisu likvideerimisel ei ole vaja eelhinnangut anda, kui see asendatakse tehiskärestikuga, kuna selle tegevusega kaasneb positiivne keskkonnamõju ja kärestikul ei ole selgeid ehitise tunnuseid (tehiskärestiku eesmärk on taastada paisutatud ehk muudetud veekogu algne olukord).</w:t>
      </w:r>
    </w:p>
    <w:p w14:paraId="15FC9FEB" w14:textId="24957063" w:rsidR="32808E8C" w:rsidRDefault="32808E8C"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0D67DEAA" w14:textId="28E021B2" w:rsidR="00366B3B" w:rsidRDefault="20D05D4A" w:rsidP="32808E8C">
      <w:pPr>
        <w:spacing w:after="0" w:line="240" w:lineRule="auto"/>
        <w:ind w:left="15" w:right="3" w:hanging="10"/>
        <w:contextualSpacing/>
        <w:jc w:val="both"/>
        <w:rPr>
          <w:rFonts w:ascii="Times New Roman" w:eastAsia="Times New Roman" w:hAnsi="Times New Roman" w:cs="Times New Roman"/>
          <w:sz w:val="24"/>
          <w:szCs w:val="24"/>
        </w:rPr>
      </w:pPr>
      <w:bookmarkStart w:id="1" w:name="_Hlk222404424"/>
      <w:r w:rsidRPr="2C9F8198">
        <w:rPr>
          <w:rFonts w:ascii="Times New Roman" w:eastAsia="Times New Roman" w:hAnsi="Times New Roman" w:cs="Times New Roman"/>
          <w:color w:val="000000" w:themeColor="text1"/>
          <w:sz w:val="24"/>
          <w:szCs w:val="24"/>
        </w:rPr>
        <w:t>T</w:t>
      </w:r>
      <w:r w:rsidR="2A3E867E" w:rsidRPr="2C9F8198">
        <w:rPr>
          <w:rFonts w:ascii="Times New Roman" w:eastAsia="Times New Roman" w:hAnsi="Times New Roman" w:cs="Times New Roman"/>
          <w:color w:val="000000" w:themeColor="text1"/>
          <w:sz w:val="24"/>
          <w:szCs w:val="24"/>
        </w:rPr>
        <w:t>unnistatakse</w:t>
      </w:r>
      <w:r w:rsidR="02E50EDD" w:rsidRPr="32808E8C">
        <w:rPr>
          <w:rFonts w:ascii="Times New Roman" w:eastAsia="Times New Roman" w:hAnsi="Times New Roman" w:cs="Times New Roman"/>
          <w:color w:val="000000" w:themeColor="text1"/>
          <w:sz w:val="24"/>
          <w:szCs w:val="24"/>
        </w:rPr>
        <w:t xml:space="preserve"> kehtetuks § 6 lõike 1 punkt 24. </w:t>
      </w:r>
      <w:r w:rsidR="6EDEAA75" w:rsidRPr="32808E8C">
        <w:rPr>
          <w:rFonts w:ascii="Times New Roman" w:eastAsia="Times New Roman" w:hAnsi="Times New Roman" w:cs="Times New Roman"/>
          <w:color w:val="000000" w:themeColor="text1"/>
          <w:sz w:val="24"/>
          <w:szCs w:val="24"/>
        </w:rPr>
        <w:t xml:space="preserve">Kehtiva </w:t>
      </w:r>
      <w:proofErr w:type="spellStart"/>
      <w:r w:rsidR="6EDEAA75" w:rsidRPr="32808E8C">
        <w:rPr>
          <w:rFonts w:ascii="Times New Roman" w:eastAsia="Times New Roman" w:hAnsi="Times New Roman" w:cs="Times New Roman"/>
          <w:color w:val="000000" w:themeColor="text1"/>
          <w:sz w:val="24"/>
          <w:szCs w:val="24"/>
        </w:rPr>
        <w:t>KeHJSi</w:t>
      </w:r>
      <w:proofErr w:type="spellEnd"/>
      <w:r w:rsidR="6EDEAA75" w:rsidRPr="32808E8C">
        <w:rPr>
          <w:rFonts w:ascii="Times New Roman" w:eastAsia="Times New Roman" w:hAnsi="Times New Roman" w:cs="Times New Roman"/>
          <w:color w:val="000000" w:themeColor="text1"/>
          <w:sz w:val="24"/>
          <w:szCs w:val="24"/>
        </w:rPr>
        <w:t xml:space="preserve"> kohaselt on vähemalt 1,5 hektari suuruse alaga prügila sulgemine</w:t>
      </w:r>
      <w:r w:rsidR="578EE3AA" w:rsidRPr="32808E8C">
        <w:rPr>
          <w:rFonts w:ascii="Times New Roman" w:eastAsia="Times New Roman" w:hAnsi="Times New Roman" w:cs="Times New Roman"/>
          <w:color w:val="000000" w:themeColor="text1"/>
          <w:sz w:val="24"/>
          <w:szCs w:val="24"/>
        </w:rPr>
        <w:t xml:space="preserve"> olulise keskkonnamõjuga tegevus</w:t>
      </w:r>
      <w:r w:rsidR="7DC4E155" w:rsidRPr="32808E8C">
        <w:rPr>
          <w:rFonts w:ascii="Times New Roman" w:eastAsia="Times New Roman" w:hAnsi="Times New Roman" w:cs="Times New Roman"/>
          <w:color w:val="000000" w:themeColor="text1"/>
          <w:sz w:val="24"/>
          <w:szCs w:val="24"/>
        </w:rPr>
        <w:t xml:space="preserve">, kuid tuginedes </w:t>
      </w:r>
      <w:r w:rsidR="0FD45428" w:rsidRPr="32808E8C">
        <w:rPr>
          <w:rFonts w:ascii="Times New Roman" w:eastAsia="Times New Roman" w:hAnsi="Times New Roman" w:cs="Times New Roman"/>
          <w:color w:val="000000" w:themeColor="text1"/>
          <w:sz w:val="24"/>
          <w:szCs w:val="24"/>
        </w:rPr>
        <w:t>Maves OÜ</w:t>
      </w:r>
      <w:r w:rsidR="4D658D92" w:rsidRPr="32808E8C">
        <w:rPr>
          <w:rFonts w:ascii="Times New Roman" w:eastAsia="Times New Roman" w:hAnsi="Times New Roman" w:cs="Times New Roman"/>
          <w:color w:val="000000" w:themeColor="text1"/>
          <w:sz w:val="24"/>
          <w:szCs w:val="24"/>
        </w:rPr>
        <w:t xml:space="preserve"> koostatud künniste 2. analüüsi</w:t>
      </w:r>
      <w:r w:rsidR="432D3070" w:rsidRPr="32808E8C">
        <w:rPr>
          <w:rFonts w:ascii="Times New Roman" w:eastAsia="Times New Roman" w:hAnsi="Times New Roman" w:cs="Times New Roman"/>
          <w:color w:val="000000" w:themeColor="text1"/>
          <w:sz w:val="24"/>
          <w:szCs w:val="24"/>
        </w:rPr>
        <w:t xml:space="preserve"> </w:t>
      </w:r>
      <w:r w:rsidR="00A72766" w:rsidRPr="32808E8C">
        <w:rPr>
          <w:rFonts w:ascii="Times New Roman" w:eastAsia="Times New Roman" w:hAnsi="Times New Roman" w:cs="Times New Roman"/>
          <w:color w:val="000000" w:themeColor="text1"/>
          <w:sz w:val="24"/>
          <w:szCs w:val="24"/>
        </w:rPr>
        <w:t xml:space="preserve">vahearuandele </w:t>
      </w:r>
      <w:r w:rsidR="432D3070" w:rsidRPr="32808E8C">
        <w:rPr>
          <w:rFonts w:ascii="Times New Roman" w:eastAsia="Times New Roman" w:hAnsi="Times New Roman" w:cs="Times New Roman"/>
          <w:color w:val="000000" w:themeColor="text1"/>
          <w:sz w:val="24"/>
          <w:szCs w:val="24"/>
        </w:rPr>
        <w:t xml:space="preserve">asendatakse </w:t>
      </w:r>
      <w:r w:rsidR="335F6F47" w:rsidRPr="32808E8C">
        <w:rPr>
          <w:rFonts w:ascii="Times New Roman" w:eastAsia="Times New Roman" w:hAnsi="Times New Roman" w:cs="Times New Roman"/>
          <w:color w:val="000000" w:themeColor="text1"/>
          <w:sz w:val="24"/>
          <w:szCs w:val="24"/>
        </w:rPr>
        <w:t>KMH kohustus</w:t>
      </w:r>
      <w:r w:rsidR="78C81951" w:rsidRPr="32808E8C">
        <w:rPr>
          <w:rFonts w:ascii="Times New Roman" w:eastAsia="Times New Roman" w:hAnsi="Times New Roman" w:cs="Times New Roman"/>
          <w:color w:val="000000" w:themeColor="text1"/>
          <w:sz w:val="24"/>
          <w:szCs w:val="24"/>
        </w:rPr>
        <w:t xml:space="preserve"> </w:t>
      </w:r>
      <w:r w:rsidR="335F6F47" w:rsidRPr="32808E8C">
        <w:rPr>
          <w:rFonts w:ascii="Times New Roman" w:eastAsia="Times New Roman" w:hAnsi="Times New Roman" w:cs="Times New Roman"/>
          <w:color w:val="000000" w:themeColor="text1"/>
          <w:sz w:val="24"/>
          <w:szCs w:val="24"/>
        </w:rPr>
        <w:t xml:space="preserve">eelhinnangu kohustusega. </w:t>
      </w:r>
      <w:r w:rsidR="513C2787" w:rsidRPr="32808E8C">
        <w:rPr>
          <w:rFonts w:ascii="Times New Roman" w:eastAsia="Times New Roman" w:hAnsi="Times New Roman" w:cs="Times New Roman"/>
          <w:sz w:val="24"/>
          <w:szCs w:val="24"/>
        </w:rPr>
        <w:t xml:space="preserve">Seetõttu muudetakse ka tegevusvaldkondade määrust </w:t>
      </w:r>
      <w:r w:rsidR="13CC6527" w:rsidRPr="32808E8C">
        <w:rPr>
          <w:rFonts w:ascii="Times New Roman" w:eastAsia="Times New Roman" w:hAnsi="Times New Roman" w:cs="Times New Roman"/>
          <w:sz w:val="24"/>
          <w:szCs w:val="24"/>
        </w:rPr>
        <w:t>ning</w:t>
      </w:r>
      <w:r w:rsidR="513C2787" w:rsidRPr="32808E8C">
        <w:rPr>
          <w:rFonts w:ascii="Times New Roman" w:eastAsia="Times New Roman" w:hAnsi="Times New Roman" w:cs="Times New Roman"/>
          <w:sz w:val="24"/>
          <w:szCs w:val="24"/>
        </w:rPr>
        <w:t xml:space="preserve"> </w:t>
      </w:r>
      <w:r w:rsidR="4E6CDACF" w:rsidRPr="32808E8C">
        <w:rPr>
          <w:rFonts w:ascii="Times New Roman" w:eastAsia="Times New Roman" w:hAnsi="Times New Roman" w:cs="Times New Roman"/>
          <w:sz w:val="24"/>
          <w:szCs w:val="24"/>
        </w:rPr>
        <w:t>k</w:t>
      </w:r>
      <w:r w:rsidR="513C2787" w:rsidRPr="32808E8C">
        <w:rPr>
          <w:rFonts w:ascii="Times New Roman" w:eastAsia="Times New Roman" w:hAnsi="Times New Roman" w:cs="Times New Roman"/>
          <w:sz w:val="24"/>
          <w:szCs w:val="24"/>
        </w:rPr>
        <w:t xml:space="preserve">eskkonnaministri 29.09.2004 määrust nr 38 </w:t>
      </w:r>
      <w:r w:rsidR="0ACEB1D9" w:rsidRPr="32808E8C">
        <w:rPr>
          <w:rFonts w:ascii="Times New Roman" w:eastAsia="Times New Roman" w:hAnsi="Times New Roman" w:cs="Times New Roman"/>
          <w:sz w:val="24"/>
          <w:szCs w:val="24"/>
        </w:rPr>
        <w:t>„</w:t>
      </w:r>
      <w:r w:rsidR="513C2787" w:rsidRPr="32808E8C">
        <w:rPr>
          <w:rFonts w:ascii="Times New Roman" w:eastAsia="Times New Roman" w:hAnsi="Times New Roman" w:cs="Times New Roman"/>
          <w:sz w:val="24"/>
          <w:szCs w:val="24"/>
        </w:rPr>
        <w:t>Prügila rajamise, kasutamise ja sulgemise nõuded</w:t>
      </w:r>
      <w:r w:rsidR="00DB4091" w:rsidRPr="32808E8C">
        <w:rPr>
          <w:rFonts w:ascii="Times New Roman" w:eastAsia="Times New Roman" w:hAnsi="Times New Roman" w:cs="Times New Roman"/>
          <w:sz w:val="24"/>
          <w:szCs w:val="24"/>
        </w:rPr>
        <w:t>“</w:t>
      </w:r>
      <w:r w:rsidR="1C403F5A" w:rsidRPr="32808E8C">
        <w:rPr>
          <w:rFonts w:ascii="Times New Roman" w:eastAsia="Times New Roman" w:hAnsi="Times New Roman" w:cs="Times New Roman"/>
          <w:sz w:val="24"/>
          <w:szCs w:val="24"/>
        </w:rPr>
        <w:t xml:space="preserve"> (edaspidi </w:t>
      </w:r>
      <w:r w:rsidR="1C403F5A" w:rsidRPr="32808E8C">
        <w:rPr>
          <w:rFonts w:ascii="Times New Roman" w:eastAsia="Times New Roman" w:hAnsi="Times New Roman" w:cs="Times New Roman"/>
          <w:i/>
          <w:iCs/>
          <w:sz w:val="24"/>
          <w:szCs w:val="24"/>
        </w:rPr>
        <w:t>prügila rajamise, kasutamise ja sulgemise määrus</w:t>
      </w:r>
      <w:r w:rsidR="00DB4091" w:rsidRPr="32808E8C">
        <w:rPr>
          <w:rFonts w:ascii="Times New Roman" w:eastAsia="Times New Roman" w:hAnsi="Times New Roman" w:cs="Times New Roman"/>
          <w:i/>
          <w:iCs/>
          <w:sz w:val="24"/>
          <w:szCs w:val="24"/>
        </w:rPr>
        <w:t>)</w:t>
      </w:r>
      <w:r w:rsidR="3F2951D9" w:rsidRPr="32808E8C">
        <w:rPr>
          <w:rFonts w:ascii="Times New Roman" w:eastAsia="Times New Roman" w:hAnsi="Times New Roman" w:cs="Times New Roman"/>
          <w:sz w:val="24"/>
          <w:szCs w:val="24"/>
        </w:rPr>
        <w:t xml:space="preserve"> (määruse kavand on </w:t>
      </w:r>
      <w:r w:rsidR="00DB4091" w:rsidRPr="32808E8C">
        <w:rPr>
          <w:rFonts w:ascii="Times New Roman" w:eastAsia="Times New Roman" w:hAnsi="Times New Roman" w:cs="Times New Roman"/>
          <w:sz w:val="24"/>
          <w:szCs w:val="24"/>
        </w:rPr>
        <w:t>esitatud</w:t>
      </w:r>
      <w:r w:rsidR="3F2951D9" w:rsidRPr="32808E8C">
        <w:rPr>
          <w:rFonts w:ascii="Times New Roman" w:eastAsia="Times New Roman" w:hAnsi="Times New Roman" w:cs="Times New Roman"/>
          <w:sz w:val="24"/>
          <w:szCs w:val="24"/>
        </w:rPr>
        <w:t xml:space="preserve"> lisas</w:t>
      </w:r>
      <w:r w:rsidR="527C504C" w:rsidRPr="32808E8C">
        <w:rPr>
          <w:rFonts w:ascii="Times New Roman" w:eastAsia="Times New Roman" w:hAnsi="Times New Roman" w:cs="Times New Roman"/>
          <w:sz w:val="24"/>
          <w:szCs w:val="24"/>
        </w:rPr>
        <w:t>, kavand 5</w:t>
      </w:r>
      <w:r w:rsidR="3F2951D9" w:rsidRPr="32808E8C">
        <w:rPr>
          <w:rFonts w:ascii="Times New Roman" w:eastAsia="Times New Roman" w:hAnsi="Times New Roman" w:cs="Times New Roman"/>
          <w:sz w:val="24"/>
          <w:szCs w:val="24"/>
        </w:rPr>
        <w:t>)</w:t>
      </w:r>
      <w:r w:rsidR="00D53251" w:rsidRPr="32808E8C">
        <w:rPr>
          <w:rFonts w:ascii="Times New Roman" w:eastAsia="Times New Roman" w:hAnsi="Times New Roman" w:cs="Times New Roman"/>
          <w:sz w:val="24"/>
          <w:szCs w:val="24"/>
        </w:rPr>
        <w:t>.</w:t>
      </w:r>
    </w:p>
    <w:p w14:paraId="2EEFAFE1" w14:textId="77777777" w:rsidR="00B015BE"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p>
    <w:p w14:paraId="1CA36C2D" w14:textId="0E6F4348" w:rsidR="00513992" w:rsidRPr="00867423"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r w:rsidRPr="00B015BE">
        <w:rPr>
          <w:rFonts w:ascii="Times New Roman" w:eastAsia="Times New Roman" w:hAnsi="Times New Roman" w:cs="Times New Roman"/>
          <w:sz w:val="24"/>
          <w:szCs w:val="24"/>
        </w:rPr>
        <w:t>Prügila sulgemiseks käitaja taotlusel või projektikohase mahu saavutamisel esita</w:t>
      </w:r>
      <w:r>
        <w:rPr>
          <w:rFonts w:ascii="Times New Roman" w:eastAsia="Times New Roman" w:hAnsi="Times New Roman" w:cs="Times New Roman"/>
          <w:sz w:val="24"/>
          <w:szCs w:val="24"/>
        </w:rPr>
        <w:t>takse</w:t>
      </w:r>
      <w:r w:rsidRPr="00B015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Keskkonna</w:t>
      </w:r>
      <w:r w:rsidRPr="00B015BE">
        <w:rPr>
          <w:rFonts w:ascii="Times New Roman" w:eastAsia="Times New Roman" w:hAnsi="Times New Roman" w:cs="Times New Roman"/>
          <w:sz w:val="24"/>
          <w:szCs w:val="24"/>
        </w:rPr>
        <w:t xml:space="preserve">ametile prügila </w:t>
      </w:r>
      <w:r w:rsidRPr="2C9F8198">
        <w:rPr>
          <w:rFonts w:ascii="Times New Roman" w:eastAsia="Times New Roman" w:hAnsi="Times New Roman" w:cs="Times New Roman"/>
          <w:sz w:val="24"/>
          <w:szCs w:val="24"/>
        </w:rPr>
        <w:t>sulgemis</w:t>
      </w:r>
      <w:r w:rsidR="14ABD03F" w:rsidRPr="2C9F8198">
        <w:rPr>
          <w:rFonts w:ascii="Times New Roman" w:eastAsia="Times New Roman" w:hAnsi="Times New Roman" w:cs="Times New Roman"/>
          <w:sz w:val="24"/>
          <w:szCs w:val="24"/>
        </w:rPr>
        <w:t xml:space="preserve">e </w:t>
      </w:r>
      <w:r w:rsidRPr="2C9F8198">
        <w:rPr>
          <w:rFonts w:ascii="Times New Roman" w:eastAsia="Times New Roman" w:hAnsi="Times New Roman" w:cs="Times New Roman"/>
          <w:sz w:val="24"/>
          <w:szCs w:val="24"/>
        </w:rPr>
        <w:t>kava</w:t>
      </w:r>
      <w:r w:rsidRPr="00B015BE">
        <w:rPr>
          <w:rFonts w:ascii="Times New Roman" w:eastAsia="Times New Roman" w:hAnsi="Times New Roman" w:cs="Times New Roman"/>
          <w:sz w:val="24"/>
          <w:szCs w:val="24"/>
        </w:rPr>
        <w:t xml:space="preserve"> koos kirjaliku taotlusega.</w:t>
      </w:r>
      <w:r>
        <w:rPr>
          <w:rFonts w:ascii="Times New Roman" w:eastAsia="Times New Roman" w:hAnsi="Times New Roman" w:cs="Times New Roman"/>
          <w:sz w:val="24"/>
          <w:szCs w:val="24"/>
        </w:rPr>
        <w:t xml:space="preserve"> </w:t>
      </w:r>
      <w:r w:rsidRPr="00B015BE">
        <w:rPr>
          <w:rFonts w:ascii="Times New Roman" w:eastAsia="Times New Roman" w:hAnsi="Times New Roman" w:cs="Times New Roman"/>
          <w:sz w:val="24"/>
          <w:szCs w:val="24"/>
        </w:rPr>
        <w:t xml:space="preserve">Enne sulgemiskava koostamist tehakse </w:t>
      </w:r>
      <w:r>
        <w:rPr>
          <w:rFonts w:ascii="Times New Roman" w:eastAsia="Times New Roman" w:hAnsi="Times New Roman" w:cs="Times New Roman"/>
          <w:sz w:val="24"/>
          <w:szCs w:val="24"/>
        </w:rPr>
        <w:t xml:space="preserve">vähemalt 1,5 ha suuruse </w:t>
      </w:r>
      <w:r w:rsidR="009F3CDB" w:rsidRPr="00B015BE">
        <w:rPr>
          <w:rFonts w:ascii="Times New Roman" w:eastAsia="Times New Roman" w:hAnsi="Times New Roman" w:cs="Times New Roman"/>
          <w:sz w:val="24"/>
          <w:szCs w:val="24"/>
        </w:rPr>
        <w:t xml:space="preserve">suletava </w:t>
      </w:r>
      <w:r w:rsidRPr="00B015BE">
        <w:rPr>
          <w:rFonts w:ascii="Times New Roman" w:eastAsia="Times New Roman" w:hAnsi="Times New Roman" w:cs="Times New Roman"/>
          <w:sz w:val="24"/>
          <w:szCs w:val="24"/>
        </w:rPr>
        <w:t>prügila</w:t>
      </w:r>
      <w:r w:rsidR="009F3CDB">
        <w:rPr>
          <w:rFonts w:ascii="Times New Roman" w:eastAsia="Times New Roman" w:hAnsi="Times New Roman" w:cs="Times New Roman"/>
          <w:sz w:val="24"/>
          <w:szCs w:val="24"/>
        </w:rPr>
        <w:t xml:space="preserve"> puhul</w:t>
      </w:r>
      <w:r w:rsidRPr="00B015BE">
        <w:rPr>
          <w:rFonts w:ascii="Times New Roman" w:eastAsia="Times New Roman" w:hAnsi="Times New Roman" w:cs="Times New Roman"/>
          <w:sz w:val="24"/>
          <w:szCs w:val="24"/>
        </w:rPr>
        <w:t xml:space="preserve"> </w:t>
      </w:r>
      <w:r w:rsidR="009F3CDB">
        <w:rPr>
          <w:rFonts w:ascii="Times New Roman" w:eastAsia="Times New Roman" w:hAnsi="Times New Roman" w:cs="Times New Roman"/>
          <w:sz w:val="24"/>
          <w:szCs w:val="24"/>
        </w:rPr>
        <w:t>KMH ning KMH</w:t>
      </w:r>
      <w:r w:rsidRPr="00B015BE">
        <w:rPr>
          <w:rFonts w:ascii="Times New Roman" w:eastAsia="Times New Roman" w:hAnsi="Times New Roman" w:cs="Times New Roman"/>
          <w:sz w:val="24"/>
          <w:szCs w:val="24"/>
        </w:rPr>
        <w:t xml:space="preserve"> aruanne esitatakse </w:t>
      </w:r>
      <w:r w:rsidR="009F3CDB">
        <w:rPr>
          <w:rFonts w:ascii="Times New Roman" w:eastAsia="Times New Roman" w:hAnsi="Times New Roman" w:cs="Times New Roman"/>
          <w:sz w:val="24"/>
          <w:szCs w:val="24"/>
        </w:rPr>
        <w:t>Keskkonna</w:t>
      </w:r>
      <w:r w:rsidRPr="00B015BE">
        <w:rPr>
          <w:rFonts w:ascii="Times New Roman" w:eastAsia="Times New Roman" w:hAnsi="Times New Roman" w:cs="Times New Roman"/>
          <w:sz w:val="24"/>
          <w:szCs w:val="24"/>
        </w:rPr>
        <w:t>ametile koos sulgemiskavaga.</w:t>
      </w:r>
      <w:r>
        <w:rPr>
          <w:rFonts w:ascii="Times New Roman" w:eastAsia="Times New Roman" w:hAnsi="Times New Roman" w:cs="Times New Roman"/>
          <w:sz w:val="24"/>
          <w:szCs w:val="24"/>
        </w:rPr>
        <w:t xml:space="preserve"> </w:t>
      </w:r>
      <w:r w:rsidRPr="00B015BE">
        <w:rPr>
          <w:rFonts w:ascii="Times New Roman" w:eastAsia="Times New Roman" w:hAnsi="Times New Roman" w:cs="Times New Roman"/>
          <w:sz w:val="24"/>
          <w:szCs w:val="24"/>
        </w:rPr>
        <w:t>Sulgemiskava sisaldab muu hulgas</w:t>
      </w:r>
      <w:r>
        <w:rPr>
          <w:rFonts w:ascii="Times New Roman" w:eastAsia="Times New Roman" w:hAnsi="Times New Roman" w:cs="Times New Roman"/>
          <w:sz w:val="24"/>
          <w:szCs w:val="24"/>
        </w:rPr>
        <w:t xml:space="preserve"> </w:t>
      </w:r>
      <w:r w:rsidRPr="00B015BE">
        <w:rPr>
          <w:rFonts w:ascii="Times New Roman" w:eastAsia="Times New Roman" w:hAnsi="Times New Roman" w:cs="Times New Roman"/>
          <w:sz w:val="24"/>
          <w:szCs w:val="24"/>
        </w:rPr>
        <w:t>sulgemisprojekti, mis annab prügila sulgemise tehnilised lahendused, sealhulgas jäätmelademe kattekihid, ja meetmed prügila rajamise, kasutamise ja sulgemise määruse ning muude asjakohaste õigusaktide nõuete täitmiseks.</w:t>
      </w:r>
    </w:p>
    <w:p w14:paraId="6726AF72" w14:textId="3058BF8C" w:rsidR="6C9D3860"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45AB7789" w14:textId="0C803345" w:rsidR="00366B3B" w:rsidRDefault="0048002E" w:rsidP="00A72766">
      <w:pPr>
        <w:spacing w:after="0" w:line="240" w:lineRule="auto"/>
        <w:ind w:left="15" w:right="3" w:hanging="10"/>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Künniste 2. analüüsi</w:t>
      </w:r>
      <w:r w:rsidR="2A50DB98" w:rsidRPr="00867423">
        <w:rPr>
          <w:rFonts w:ascii="Times New Roman" w:eastAsia="Times New Roman" w:hAnsi="Times New Roman" w:cs="Times New Roman"/>
          <w:sz w:val="24"/>
          <w:szCs w:val="24"/>
        </w:rPr>
        <w:t>s on selgitatud, et</w:t>
      </w:r>
      <w:r w:rsidR="470DFC67" w:rsidRPr="00867423">
        <w:rPr>
          <w:rFonts w:ascii="Times New Roman" w:eastAsia="Times New Roman" w:hAnsi="Times New Roman" w:cs="Times New Roman"/>
          <w:sz w:val="24"/>
          <w:szCs w:val="24"/>
        </w:rPr>
        <w:t xml:space="preserve"> </w:t>
      </w:r>
      <w:r w:rsidR="1BB3EC3B" w:rsidRPr="00867423">
        <w:rPr>
          <w:rFonts w:ascii="Times New Roman" w:eastAsia="Times New Roman" w:hAnsi="Times New Roman" w:cs="Times New Roman"/>
          <w:sz w:val="24"/>
          <w:szCs w:val="24"/>
        </w:rPr>
        <w:t xml:space="preserve">seni on </w:t>
      </w:r>
      <w:r w:rsidR="513BFE0B" w:rsidRPr="00867423">
        <w:rPr>
          <w:rFonts w:ascii="Times New Roman" w:eastAsia="Times New Roman" w:hAnsi="Times New Roman" w:cs="Times New Roman"/>
          <w:sz w:val="24"/>
          <w:szCs w:val="24"/>
        </w:rPr>
        <w:t xml:space="preserve">prügilate sulgemise </w:t>
      </w:r>
      <w:proofErr w:type="spellStart"/>
      <w:r w:rsidR="513BFE0B" w:rsidRPr="00867423">
        <w:rPr>
          <w:rFonts w:ascii="Times New Roman" w:eastAsia="Times New Roman" w:hAnsi="Times New Roman" w:cs="Times New Roman"/>
          <w:sz w:val="24"/>
          <w:szCs w:val="24"/>
        </w:rPr>
        <w:t>KMH</w:t>
      </w:r>
      <w:r w:rsidR="173A637F" w:rsidRPr="00867423">
        <w:rPr>
          <w:rFonts w:ascii="Times New Roman" w:eastAsia="Times New Roman" w:hAnsi="Times New Roman" w:cs="Times New Roman"/>
          <w:sz w:val="24"/>
          <w:szCs w:val="24"/>
        </w:rPr>
        <w:t>sid</w:t>
      </w:r>
      <w:proofErr w:type="spellEnd"/>
      <w:r w:rsidR="173A637F" w:rsidRPr="00867423">
        <w:rPr>
          <w:rFonts w:ascii="Times New Roman" w:eastAsia="Times New Roman" w:hAnsi="Times New Roman" w:cs="Times New Roman"/>
          <w:sz w:val="24"/>
          <w:szCs w:val="24"/>
        </w:rPr>
        <w:t xml:space="preserve"> </w:t>
      </w:r>
      <w:r w:rsidR="00DB4091" w:rsidRPr="00867423">
        <w:rPr>
          <w:rFonts w:ascii="Times New Roman" w:eastAsia="Times New Roman" w:hAnsi="Times New Roman" w:cs="Times New Roman"/>
          <w:sz w:val="24"/>
          <w:szCs w:val="24"/>
        </w:rPr>
        <w:t>tehtud</w:t>
      </w:r>
      <w:r w:rsidR="173A637F" w:rsidRPr="00867423">
        <w:rPr>
          <w:rFonts w:ascii="Times New Roman" w:eastAsia="Times New Roman" w:hAnsi="Times New Roman" w:cs="Times New Roman"/>
          <w:sz w:val="24"/>
          <w:szCs w:val="24"/>
        </w:rPr>
        <w:t xml:space="preserve"> eelkõige tehniliste lahenduste sobivuse kontrollimiseks</w:t>
      </w:r>
      <w:r w:rsidR="513BFE0B" w:rsidRPr="00867423">
        <w:rPr>
          <w:rFonts w:ascii="Times New Roman" w:eastAsia="Times New Roman" w:hAnsi="Times New Roman" w:cs="Times New Roman"/>
          <w:sz w:val="24"/>
          <w:szCs w:val="24"/>
        </w:rPr>
        <w:t xml:space="preserve"> (n</w:t>
      </w:r>
      <w:r w:rsidR="00047B6E">
        <w:rPr>
          <w:rFonts w:ascii="Times New Roman" w:eastAsia="Times New Roman" w:hAnsi="Times New Roman" w:cs="Times New Roman"/>
          <w:sz w:val="24"/>
          <w:szCs w:val="24"/>
        </w:rPr>
        <w:t>äi</w:t>
      </w:r>
      <w:r w:rsidR="00AF1673">
        <w:rPr>
          <w:rFonts w:ascii="Times New Roman" w:eastAsia="Times New Roman" w:hAnsi="Times New Roman" w:cs="Times New Roman"/>
          <w:sz w:val="24"/>
          <w:szCs w:val="24"/>
        </w:rPr>
        <w:t>t</w:t>
      </w:r>
      <w:r w:rsidR="00047B6E">
        <w:rPr>
          <w:rFonts w:ascii="Times New Roman" w:eastAsia="Times New Roman" w:hAnsi="Times New Roman" w:cs="Times New Roman"/>
          <w:sz w:val="24"/>
          <w:szCs w:val="24"/>
        </w:rPr>
        <w:t>eks</w:t>
      </w:r>
      <w:r w:rsidR="513BFE0B" w:rsidRPr="00867423">
        <w:rPr>
          <w:rFonts w:ascii="Times New Roman" w:eastAsia="Times New Roman" w:hAnsi="Times New Roman" w:cs="Times New Roman"/>
          <w:sz w:val="24"/>
          <w:szCs w:val="24"/>
        </w:rPr>
        <w:t xml:space="preserve"> kas põhjavee </w:t>
      </w:r>
      <w:r w:rsidR="00AF1673" w:rsidRPr="00867423">
        <w:rPr>
          <w:rFonts w:ascii="Times New Roman" w:eastAsia="Times New Roman" w:hAnsi="Times New Roman" w:cs="Times New Roman"/>
          <w:sz w:val="24"/>
          <w:szCs w:val="24"/>
        </w:rPr>
        <w:t xml:space="preserve">projekteeritud </w:t>
      </w:r>
      <w:r w:rsidR="513BFE0B" w:rsidRPr="00867423">
        <w:rPr>
          <w:rFonts w:ascii="Times New Roman" w:eastAsia="Times New Roman" w:hAnsi="Times New Roman" w:cs="Times New Roman"/>
          <w:sz w:val="24"/>
          <w:szCs w:val="24"/>
        </w:rPr>
        <w:t>kaitsemeetmed on piisavad), ent</w:t>
      </w:r>
      <w:r w:rsidR="3E674B0F" w:rsidRPr="00867423">
        <w:rPr>
          <w:rFonts w:ascii="Times New Roman" w:eastAsia="Times New Roman" w:hAnsi="Times New Roman" w:cs="Times New Roman"/>
          <w:sz w:val="24"/>
          <w:szCs w:val="24"/>
        </w:rPr>
        <w:t xml:space="preserve"> </w:t>
      </w:r>
      <w:r w:rsidR="3036445C" w:rsidRPr="00867423">
        <w:rPr>
          <w:rFonts w:ascii="Times New Roman" w:eastAsia="Times New Roman" w:hAnsi="Times New Roman" w:cs="Times New Roman"/>
          <w:sz w:val="24"/>
          <w:szCs w:val="24"/>
        </w:rPr>
        <w:t xml:space="preserve">kohustusliku KMH </w:t>
      </w:r>
      <w:r w:rsidR="00DB4091" w:rsidRPr="00867423">
        <w:rPr>
          <w:rFonts w:ascii="Times New Roman" w:eastAsia="Times New Roman" w:hAnsi="Times New Roman" w:cs="Times New Roman"/>
          <w:sz w:val="24"/>
          <w:szCs w:val="24"/>
        </w:rPr>
        <w:t>tegemine</w:t>
      </w:r>
      <w:r w:rsidR="3036445C" w:rsidRPr="00867423">
        <w:rPr>
          <w:rFonts w:ascii="Times New Roman" w:eastAsia="Times New Roman" w:hAnsi="Times New Roman" w:cs="Times New Roman"/>
          <w:sz w:val="24"/>
          <w:szCs w:val="24"/>
        </w:rPr>
        <w:t xml:space="preserve"> </w:t>
      </w:r>
      <w:r w:rsidR="3E674B0F" w:rsidRPr="00867423">
        <w:rPr>
          <w:rFonts w:ascii="Times New Roman" w:eastAsia="Times New Roman" w:hAnsi="Times New Roman" w:cs="Times New Roman"/>
          <w:sz w:val="24"/>
          <w:szCs w:val="24"/>
        </w:rPr>
        <w:t xml:space="preserve">ainult </w:t>
      </w:r>
      <w:r w:rsidR="513BFE0B" w:rsidRPr="00867423">
        <w:rPr>
          <w:rFonts w:ascii="Times New Roman" w:eastAsia="Times New Roman" w:hAnsi="Times New Roman" w:cs="Times New Roman"/>
          <w:sz w:val="24"/>
          <w:szCs w:val="24"/>
        </w:rPr>
        <w:t>tehnilis</w:t>
      </w:r>
      <w:r w:rsidR="3FAE9279" w:rsidRPr="00867423">
        <w:rPr>
          <w:rFonts w:ascii="Times New Roman" w:eastAsia="Times New Roman" w:hAnsi="Times New Roman" w:cs="Times New Roman"/>
          <w:sz w:val="24"/>
          <w:szCs w:val="24"/>
        </w:rPr>
        <w:t>te lahenduste</w:t>
      </w:r>
      <w:r w:rsidR="513BFE0B" w:rsidRPr="00867423">
        <w:rPr>
          <w:rFonts w:ascii="Times New Roman" w:eastAsia="Times New Roman" w:hAnsi="Times New Roman" w:cs="Times New Roman"/>
          <w:sz w:val="24"/>
          <w:szCs w:val="24"/>
        </w:rPr>
        <w:t xml:space="preserve"> sobivuse väljaselgitamiseks </w:t>
      </w:r>
      <w:r w:rsidR="62A5796A" w:rsidRPr="00867423">
        <w:rPr>
          <w:rFonts w:ascii="Times New Roman" w:eastAsia="Times New Roman" w:hAnsi="Times New Roman" w:cs="Times New Roman"/>
          <w:sz w:val="24"/>
          <w:szCs w:val="24"/>
        </w:rPr>
        <w:t>ei ole põhjendatud.</w:t>
      </w:r>
      <w:r w:rsidR="75295551" w:rsidRPr="00867423">
        <w:rPr>
          <w:rFonts w:ascii="Times New Roman" w:eastAsia="Times New Roman" w:hAnsi="Times New Roman" w:cs="Times New Roman"/>
          <w:sz w:val="24"/>
          <w:szCs w:val="24"/>
        </w:rPr>
        <w:t xml:space="preserve"> </w:t>
      </w:r>
      <w:r w:rsidR="094CD785" w:rsidRPr="00867423">
        <w:rPr>
          <w:rFonts w:ascii="Times New Roman" w:eastAsia="Times New Roman" w:hAnsi="Times New Roman" w:cs="Times New Roman"/>
          <w:sz w:val="24"/>
          <w:szCs w:val="24"/>
        </w:rPr>
        <w:t>Lisaks o</w:t>
      </w:r>
      <w:r w:rsidR="02335226" w:rsidRPr="00867423">
        <w:rPr>
          <w:rFonts w:ascii="Times New Roman" w:eastAsia="Times New Roman" w:hAnsi="Times New Roman" w:cs="Times New Roman"/>
          <w:sz w:val="24"/>
          <w:szCs w:val="24"/>
        </w:rPr>
        <w:t>n</w:t>
      </w:r>
      <w:r w:rsidR="56DF7F6C" w:rsidRPr="00867423">
        <w:rPr>
          <w:rFonts w:ascii="Times New Roman" w:eastAsia="Times New Roman" w:hAnsi="Times New Roman" w:cs="Times New Roman"/>
          <w:sz w:val="24"/>
          <w:szCs w:val="24"/>
        </w:rPr>
        <w:t xml:space="preserve"> prügila rajamise, kasutamise ja sulgemise määrusega seatud konkreetsed keskkonnanõuded, millest prügila sulgemisel </w:t>
      </w:r>
      <w:r w:rsidR="7BCC25F4" w:rsidRPr="00867423">
        <w:rPr>
          <w:rFonts w:ascii="Times New Roman" w:eastAsia="Times New Roman" w:hAnsi="Times New Roman" w:cs="Times New Roman"/>
          <w:sz w:val="24"/>
          <w:szCs w:val="24"/>
        </w:rPr>
        <w:t xml:space="preserve">tuleb </w:t>
      </w:r>
      <w:r w:rsidR="60175862" w:rsidRPr="00867423">
        <w:rPr>
          <w:rFonts w:ascii="Times New Roman" w:eastAsia="Times New Roman" w:hAnsi="Times New Roman" w:cs="Times New Roman"/>
          <w:sz w:val="24"/>
          <w:szCs w:val="24"/>
        </w:rPr>
        <w:t>l</w:t>
      </w:r>
      <w:r w:rsidR="56DF7F6C" w:rsidRPr="00867423">
        <w:rPr>
          <w:rFonts w:ascii="Times New Roman" w:eastAsia="Times New Roman" w:hAnsi="Times New Roman" w:cs="Times New Roman"/>
          <w:sz w:val="24"/>
          <w:szCs w:val="24"/>
        </w:rPr>
        <w:t>ähtuda. Siiski</w:t>
      </w:r>
      <w:r w:rsidR="1D8412B3" w:rsidRPr="00867423">
        <w:rPr>
          <w:rFonts w:ascii="Times New Roman" w:eastAsia="Times New Roman" w:hAnsi="Times New Roman" w:cs="Times New Roman"/>
          <w:sz w:val="24"/>
          <w:szCs w:val="24"/>
        </w:rPr>
        <w:t xml:space="preserve">, arvestades </w:t>
      </w:r>
      <w:r w:rsidR="1ACA261D" w:rsidRPr="00867423">
        <w:rPr>
          <w:rFonts w:ascii="Times New Roman" w:eastAsia="Times New Roman" w:hAnsi="Times New Roman" w:cs="Times New Roman"/>
          <w:sz w:val="24"/>
          <w:szCs w:val="24"/>
        </w:rPr>
        <w:t>tegevuse</w:t>
      </w:r>
      <w:r w:rsidR="1D8412B3" w:rsidRPr="00867423">
        <w:rPr>
          <w:rFonts w:ascii="Times New Roman" w:eastAsia="Times New Roman" w:hAnsi="Times New Roman" w:cs="Times New Roman"/>
          <w:sz w:val="24"/>
          <w:szCs w:val="24"/>
        </w:rPr>
        <w:t xml:space="preserve"> võimalikku mõju veele ja </w:t>
      </w:r>
      <w:r w:rsidR="3FB62387" w:rsidRPr="00867423">
        <w:rPr>
          <w:rFonts w:ascii="Times New Roman" w:eastAsia="Times New Roman" w:hAnsi="Times New Roman" w:cs="Times New Roman"/>
          <w:sz w:val="24"/>
          <w:szCs w:val="24"/>
        </w:rPr>
        <w:t>(</w:t>
      </w:r>
      <w:r w:rsidR="1D8412B3" w:rsidRPr="00867423">
        <w:rPr>
          <w:rFonts w:ascii="Times New Roman" w:eastAsia="Times New Roman" w:hAnsi="Times New Roman" w:cs="Times New Roman"/>
          <w:sz w:val="24"/>
          <w:szCs w:val="24"/>
        </w:rPr>
        <w:t>vähemal määral ka</w:t>
      </w:r>
      <w:r w:rsidR="5074E6B4" w:rsidRPr="00867423">
        <w:rPr>
          <w:rFonts w:ascii="Times New Roman" w:eastAsia="Times New Roman" w:hAnsi="Times New Roman" w:cs="Times New Roman"/>
          <w:sz w:val="24"/>
          <w:szCs w:val="24"/>
        </w:rPr>
        <w:t>)</w:t>
      </w:r>
      <w:r w:rsidR="1D8412B3" w:rsidRPr="00867423">
        <w:rPr>
          <w:rFonts w:ascii="Times New Roman" w:eastAsia="Times New Roman" w:hAnsi="Times New Roman" w:cs="Times New Roman"/>
          <w:sz w:val="24"/>
          <w:szCs w:val="24"/>
        </w:rPr>
        <w:t xml:space="preserve"> </w:t>
      </w:r>
      <w:r w:rsidR="2D7618DF" w:rsidRPr="00867423">
        <w:rPr>
          <w:rFonts w:ascii="Times New Roman" w:eastAsia="Times New Roman" w:hAnsi="Times New Roman" w:cs="Times New Roman"/>
          <w:sz w:val="24"/>
          <w:szCs w:val="24"/>
        </w:rPr>
        <w:t>välis</w:t>
      </w:r>
      <w:r w:rsidR="1D8412B3" w:rsidRPr="00867423">
        <w:rPr>
          <w:rFonts w:ascii="Times New Roman" w:eastAsia="Times New Roman" w:hAnsi="Times New Roman" w:cs="Times New Roman"/>
          <w:sz w:val="24"/>
          <w:szCs w:val="24"/>
        </w:rPr>
        <w:t>õhule (gaaside heide)</w:t>
      </w:r>
      <w:r w:rsidR="00937523">
        <w:rPr>
          <w:rFonts w:ascii="Times New Roman" w:eastAsia="Times New Roman" w:hAnsi="Times New Roman" w:cs="Times New Roman"/>
          <w:sz w:val="24"/>
          <w:szCs w:val="24"/>
        </w:rPr>
        <w:t xml:space="preserve"> või k</w:t>
      </w:r>
      <w:r w:rsidR="00937523" w:rsidRPr="00937523">
        <w:rPr>
          <w:rFonts w:ascii="Times New Roman" w:eastAsia="Times New Roman" w:hAnsi="Times New Roman" w:cs="Times New Roman"/>
          <w:sz w:val="24"/>
          <w:szCs w:val="24"/>
        </w:rPr>
        <w:t>ui sulgemiskava näeb ette määrusest erinevad lahendused</w:t>
      </w:r>
      <w:r w:rsidR="1D8412B3" w:rsidRPr="00867423">
        <w:rPr>
          <w:rFonts w:ascii="Times New Roman" w:eastAsia="Times New Roman" w:hAnsi="Times New Roman" w:cs="Times New Roman"/>
          <w:sz w:val="24"/>
          <w:szCs w:val="24"/>
        </w:rPr>
        <w:t>, on asjakohane</w:t>
      </w:r>
      <w:r w:rsidR="7F4302B1" w:rsidRPr="00867423">
        <w:rPr>
          <w:rFonts w:ascii="Times New Roman" w:eastAsia="Times New Roman" w:hAnsi="Times New Roman" w:cs="Times New Roman"/>
          <w:sz w:val="24"/>
          <w:szCs w:val="24"/>
        </w:rPr>
        <w:t xml:space="preserve"> </w:t>
      </w:r>
      <w:r w:rsidR="392AD5E3" w:rsidRPr="00867423">
        <w:rPr>
          <w:rFonts w:ascii="Times New Roman" w:eastAsia="Times New Roman" w:hAnsi="Times New Roman" w:cs="Times New Roman"/>
          <w:sz w:val="24"/>
          <w:szCs w:val="24"/>
        </w:rPr>
        <w:t xml:space="preserve"> prügil</w:t>
      </w:r>
      <w:r w:rsidR="10A24EF6" w:rsidRPr="00867423">
        <w:rPr>
          <w:rFonts w:ascii="Times New Roman" w:eastAsia="Times New Roman" w:hAnsi="Times New Roman" w:cs="Times New Roman"/>
          <w:sz w:val="24"/>
          <w:szCs w:val="24"/>
        </w:rPr>
        <w:t xml:space="preserve">a sulgemisel </w:t>
      </w:r>
      <w:r w:rsidR="00DB4091" w:rsidRPr="00867423">
        <w:rPr>
          <w:rFonts w:ascii="Times New Roman" w:eastAsia="Times New Roman" w:hAnsi="Times New Roman" w:cs="Times New Roman"/>
          <w:sz w:val="24"/>
          <w:szCs w:val="24"/>
        </w:rPr>
        <w:t xml:space="preserve">anda </w:t>
      </w:r>
      <w:r w:rsidR="10A24EF6" w:rsidRPr="00867423">
        <w:rPr>
          <w:rFonts w:ascii="Times New Roman" w:eastAsia="Times New Roman" w:hAnsi="Times New Roman" w:cs="Times New Roman"/>
          <w:sz w:val="24"/>
          <w:szCs w:val="24"/>
        </w:rPr>
        <w:t>eelhinnang, et selgitada</w:t>
      </w:r>
      <w:r w:rsidR="7E53A413" w:rsidRPr="00867423">
        <w:rPr>
          <w:rFonts w:ascii="Times New Roman" w:eastAsia="Times New Roman" w:hAnsi="Times New Roman" w:cs="Times New Roman"/>
          <w:sz w:val="24"/>
          <w:szCs w:val="24"/>
        </w:rPr>
        <w:t xml:space="preserve"> välja</w:t>
      </w:r>
      <w:r w:rsidR="10A24EF6" w:rsidRPr="00867423">
        <w:rPr>
          <w:rFonts w:ascii="Times New Roman" w:eastAsia="Times New Roman" w:hAnsi="Times New Roman" w:cs="Times New Roman"/>
          <w:sz w:val="24"/>
          <w:szCs w:val="24"/>
        </w:rPr>
        <w:t>, kas tegevusega võib kaasneda oluline keskkonnamõju.</w:t>
      </w:r>
      <w:r w:rsidR="00B015BE">
        <w:rPr>
          <w:rFonts w:ascii="Times New Roman" w:eastAsia="Times New Roman" w:hAnsi="Times New Roman" w:cs="Times New Roman"/>
          <w:sz w:val="24"/>
          <w:szCs w:val="24"/>
        </w:rPr>
        <w:t xml:space="preserve"> P</w:t>
      </w:r>
      <w:r w:rsidR="00B015BE" w:rsidRPr="00B015BE">
        <w:rPr>
          <w:rFonts w:ascii="Times New Roman" w:eastAsia="Times New Roman" w:hAnsi="Times New Roman" w:cs="Times New Roman"/>
          <w:sz w:val="24"/>
          <w:szCs w:val="24"/>
        </w:rPr>
        <w:t>rügila sulgemise KMH kohustus ei tulene KMH direktiivist</w:t>
      </w:r>
      <w:r w:rsidR="00937523">
        <w:rPr>
          <w:rFonts w:ascii="Times New Roman" w:eastAsia="Times New Roman" w:hAnsi="Times New Roman" w:cs="Times New Roman"/>
          <w:sz w:val="24"/>
          <w:szCs w:val="24"/>
        </w:rPr>
        <w:t xml:space="preserve">, mistõttu on võimalik seda </w:t>
      </w:r>
      <w:r w:rsidR="5D5B3508" w:rsidRPr="2C9F8198">
        <w:rPr>
          <w:rFonts w:ascii="Times New Roman" w:eastAsia="Times New Roman" w:hAnsi="Times New Roman" w:cs="Times New Roman"/>
          <w:sz w:val="24"/>
          <w:szCs w:val="24"/>
        </w:rPr>
        <w:t>riigisiseses</w:t>
      </w:r>
      <w:r w:rsidR="00937523">
        <w:rPr>
          <w:rFonts w:ascii="Times New Roman" w:eastAsia="Times New Roman" w:hAnsi="Times New Roman" w:cs="Times New Roman"/>
          <w:sz w:val="24"/>
          <w:szCs w:val="24"/>
        </w:rPr>
        <w:t xml:space="preserve"> õiguses muuta.</w:t>
      </w:r>
    </w:p>
    <w:p w14:paraId="325485CB" w14:textId="0F0DA787" w:rsidR="6C9D3860"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651814DA" w14:textId="225AF8D9" w:rsidR="00937523" w:rsidRPr="00867423" w:rsidRDefault="00937523" w:rsidP="37B0B655">
      <w:pPr>
        <w:spacing w:after="0" w:line="240" w:lineRule="auto"/>
        <w:ind w:left="15" w:right="3" w:hanging="10"/>
        <w:contextualSpacing/>
        <w:jc w:val="both"/>
        <w:rPr>
          <w:rFonts w:ascii="Times New Roman" w:hAnsi="Times New Roman" w:cs="Times New Roman"/>
          <w:sz w:val="24"/>
          <w:szCs w:val="24"/>
        </w:rPr>
      </w:pPr>
      <w:r w:rsidRPr="37B0B655">
        <w:rPr>
          <w:rFonts w:ascii="Times New Roman" w:hAnsi="Times New Roman" w:cs="Times New Roman"/>
          <w:sz w:val="24"/>
          <w:szCs w:val="24"/>
        </w:rPr>
        <w:t>Lisaks on muudatus asjakohane ka sulgemiskava muutmisel. Näiteks võib esineda ka juhtumeid, kui sulgemiskava koostamisest on pikem aeg möödunud</w:t>
      </w:r>
      <w:r w:rsidR="6359ED26" w:rsidRPr="37B0B655">
        <w:rPr>
          <w:rFonts w:ascii="Times New Roman" w:hAnsi="Times New Roman" w:cs="Times New Roman"/>
          <w:sz w:val="24"/>
          <w:szCs w:val="24"/>
        </w:rPr>
        <w:t xml:space="preserve"> ning on selgunud vajadus muuta</w:t>
      </w:r>
      <w:r w:rsidRPr="37B0B655">
        <w:rPr>
          <w:rFonts w:ascii="Times New Roman" w:hAnsi="Times New Roman" w:cs="Times New Roman"/>
          <w:sz w:val="24"/>
          <w:szCs w:val="24"/>
        </w:rPr>
        <w:t xml:space="preserve"> sulgemislahendust ja sulgemiskava. Muutmine eeldab</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ühtlasi</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ka KMH koostamist, isegi n</w:t>
      </w:r>
      <w:r w:rsidR="00047B6E">
        <w:rPr>
          <w:rFonts w:ascii="Times New Roman" w:hAnsi="Times New Roman" w:cs="Times New Roman"/>
          <w:sz w:val="24"/>
          <w:szCs w:val="24"/>
        </w:rPr>
        <w:t>äiteks</w:t>
      </w:r>
      <w:r w:rsidRPr="37B0B655">
        <w:rPr>
          <w:rFonts w:ascii="Times New Roman" w:hAnsi="Times New Roman" w:cs="Times New Roman"/>
          <w:sz w:val="24"/>
          <w:szCs w:val="24"/>
        </w:rPr>
        <w:t xml:space="preserve"> väikese muudatuse puhul, mis aga ei</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pruugi olla</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otstarbekas</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menetluse efektiivseks läbiviimiseks.</w:t>
      </w:r>
    </w:p>
    <w:p w14:paraId="3565F909" w14:textId="52BDD9AC" w:rsidR="00937523" w:rsidRPr="00867423" w:rsidRDefault="00937523" w:rsidP="37B0B655">
      <w:pPr>
        <w:spacing w:after="0" w:line="240" w:lineRule="auto"/>
        <w:ind w:left="15" w:right="3" w:hanging="10"/>
        <w:contextualSpacing/>
        <w:jc w:val="both"/>
        <w:rPr>
          <w:rFonts w:ascii="Times New Roman" w:hAnsi="Times New Roman" w:cs="Times New Roman"/>
          <w:sz w:val="24"/>
          <w:szCs w:val="24"/>
        </w:rPr>
      </w:pPr>
    </w:p>
    <w:p w14:paraId="7C8335CE" w14:textId="5678265D" w:rsidR="00937523" w:rsidRPr="00867423" w:rsidRDefault="68D4C648" w:rsidP="02D5AA25">
      <w:pPr>
        <w:spacing w:after="0" w:line="240" w:lineRule="auto"/>
        <w:ind w:left="15" w:right="3" w:hanging="10"/>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Suletud prügila </w:t>
      </w:r>
      <w:proofErr w:type="spellStart"/>
      <w:r w:rsidRPr="02D5AA25">
        <w:rPr>
          <w:rFonts w:ascii="Times New Roman" w:hAnsi="Times New Roman" w:cs="Times New Roman"/>
          <w:sz w:val="24"/>
          <w:szCs w:val="24"/>
        </w:rPr>
        <w:t>järelhoolduse</w:t>
      </w:r>
      <w:proofErr w:type="spellEnd"/>
      <w:r w:rsidRPr="02D5AA25">
        <w:rPr>
          <w:rFonts w:ascii="Times New Roman" w:hAnsi="Times New Roman" w:cs="Times New Roman"/>
          <w:sz w:val="24"/>
          <w:szCs w:val="24"/>
        </w:rPr>
        <w:t xml:space="preserve"> meetmete määramiseks ei ole samuti KMH kohustuslik</w:t>
      </w:r>
      <w:r w:rsidR="7A50249F" w:rsidRPr="02D5AA25">
        <w:rPr>
          <w:rFonts w:ascii="Times New Roman" w:hAnsi="Times New Roman" w:cs="Times New Roman"/>
          <w:sz w:val="24"/>
          <w:szCs w:val="24"/>
        </w:rPr>
        <w:t>.</w:t>
      </w:r>
      <w:r w:rsidRPr="02D5AA25">
        <w:rPr>
          <w:rFonts w:ascii="Times New Roman" w:hAnsi="Times New Roman" w:cs="Times New Roman"/>
          <w:sz w:val="24"/>
          <w:szCs w:val="24"/>
        </w:rPr>
        <w:t xml:space="preserve"> </w:t>
      </w:r>
      <w:r w:rsidR="053A6115" w:rsidRPr="02D5AA25">
        <w:rPr>
          <w:rFonts w:ascii="Times New Roman" w:hAnsi="Times New Roman" w:cs="Times New Roman"/>
          <w:sz w:val="24"/>
          <w:szCs w:val="24"/>
        </w:rPr>
        <w:t>Keskkonnaametil on teadmised senise praktika alusel ning k</w:t>
      </w:r>
      <w:r w:rsidRPr="02D5AA25">
        <w:rPr>
          <w:rFonts w:ascii="Times New Roman" w:hAnsi="Times New Roman" w:cs="Times New Roman"/>
          <w:sz w:val="24"/>
          <w:szCs w:val="24"/>
        </w:rPr>
        <w:t>eskkonnaseirenõuded määrab Keskkonnaamet määruse nr 38 § 38 kohaselt prügila käitamiseks väljastatud prügilaloas või kompleksloas, lähtudes määruse nr 38 peatükist 6 (prügila seirenõuded ja aruandlus</w:t>
      </w:r>
      <w:r w:rsidR="4399758A" w:rsidRPr="02D5AA25">
        <w:rPr>
          <w:rFonts w:ascii="Times New Roman" w:hAnsi="Times New Roman" w:cs="Times New Roman"/>
          <w:sz w:val="24"/>
          <w:szCs w:val="24"/>
        </w:rPr>
        <w:t>).</w:t>
      </w:r>
    </w:p>
    <w:bookmarkEnd w:id="1"/>
    <w:p w14:paraId="65FEF93B" w14:textId="73AE0308" w:rsidR="7AD5BD65" w:rsidRPr="00867423" w:rsidRDefault="7AD5BD65" w:rsidP="00A72766">
      <w:pPr>
        <w:spacing w:after="0" w:line="240" w:lineRule="auto"/>
        <w:ind w:left="15" w:right="3" w:hanging="10"/>
        <w:contextualSpacing/>
        <w:jc w:val="both"/>
        <w:rPr>
          <w:rFonts w:ascii="Times New Roman" w:eastAsia="Times New Roman" w:hAnsi="Times New Roman" w:cs="Times New Roman"/>
          <w:sz w:val="24"/>
          <w:szCs w:val="24"/>
        </w:rPr>
      </w:pPr>
    </w:p>
    <w:p w14:paraId="5F044F9C" w14:textId="621FF798" w:rsidR="5811E699" w:rsidRPr="00867423" w:rsidRDefault="62207F56" w:rsidP="32808E8C">
      <w:pPr>
        <w:spacing w:after="0" w:line="240" w:lineRule="auto"/>
        <w:contextualSpacing/>
        <w:jc w:val="both"/>
        <w:rPr>
          <w:rFonts w:ascii="Times New Roman" w:hAnsi="Times New Roman" w:cs="Times New Roman"/>
          <w:sz w:val="24"/>
          <w:szCs w:val="24"/>
        </w:rPr>
      </w:pPr>
      <w:r w:rsidRPr="2C9F8198">
        <w:rPr>
          <w:rFonts w:ascii="Times New Roman" w:hAnsi="Times New Roman" w:cs="Times New Roman"/>
          <w:sz w:val="24"/>
          <w:szCs w:val="24"/>
        </w:rPr>
        <w:t>T</w:t>
      </w:r>
      <w:r w:rsidR="05143108" w:rsidRPr="2C9F8198">
        <w:rPr>
          <w:rFonts w:ascii="Times New Roman" w:hAnsi="Times New Roman" w:cs="Times New Roman"/>
          <w:sz w:val="24"/>
          <w:szCs w:val="24"/>
        </w:rPr>
        <w:t>unnistatakse</w:t>
      </w:r>
      <w:r w:rsidR="054370E2" w:rsidRPr="32808E8C">
        <w:rPr>
          <w:rFonts w:ascii="Times New Roman" w:hAnsi="Times New Roman" w:cs="Times New Roman"/>
          <w:sz w:val="24"/>
          <w:szCs w:val="24"/>
        </w:rPr>
        <w:t xml:space="preserve"> kehtetuks § 6 lõike 1 </w:t>
      </w:r>
      <w:r w:rsidR="75D118A2" w:rsidRPr="32808E8C">
        <w:rPr>
          <w:rFonts w:ascii="Times New Roman" w:hAnsi="Times New Roman" w:cs="Times New Roman"/>
          <w:sz w:val="24"/>
          <w:szCs w:val="24"/>
        </w:rPr>
        <w:t>punkt</w:t>
      </w:r>
      <w:r w:rsidR="054370E2" w:rsidRPr="32808E8C">
        <w:rPr>
          <w:rFonts w:ascii="Times New Roman" w:hAnsi="Times New Roman" w:cs="Times New Roman"/>
          <w:sz w:val="24"/>
          <w:szCs w:val="24"/>
        </w:rPr>
        <w:t xml:space="preserve"> 31</w:t>
      </w:r>
      <w:r w:rsidR="054370E2" w:rsidRPr="32808E8C">
        <w:rPr>
          <w:rFonts w:ascii="Times New Roman" w:hAnsi="Times New Roman" w:cs="Times New Roman"/>
          <w:sz w:val="24"/>
          <w:szCs w:val="24"/>
          <w:vertAlign w:val="superscript"/>
        </w:rPr>
        <w:t>1</w:t>
      </w:r>
      <w:r w:rsidR="054370E2" w:rsidRPr="32808E8C">
        <w:rPr>
          <w:rFonts w:ascii="Times New Roman" w:hAnsi="Times New Roman" w:cs="Times New Roman"/>
          <w:sz w:val="24"/>
          <w:szCs w:val="24"/>
        </w:rPr>
        <w:t xml:space="preserve">. </w:t>
      </w:r>
      <w:r w:rsidR="6D317F74" w:rsidRPr="32808E8C">
        <w:rPr>
          <w:rFonts w:ascii="Times New Roman" w:hAnsi="Times New Roman" w:cs="Times New Roman"/>
          <w:sz w:val="24"/>
          <w:szCs w:val="24"/>
        </w:rPr>
        <w:t xml:space="preserve">Kehtiva </w:t>
      </w:r>
      <w:proofErr w:type="spellStart"/>
      <w:r w:rsidR="6D317F74" w:rsidRPr="32808E8C">
        <w:rPr>
          <w:rFonts w:ascii="Times New Roman" w:hAnsi="Times New Roman" w:cs="Times New Roman"/>
          <w:sz w:val="24"/>
          <w:szCs w:val="24"/>
        </w:rPr>
        <w:t>KeHJSi</w:t>
      </w:r>
      <w:proofErr w:type="spellEnd"/>
      <w:r w:rsidR="6D317F74" w:rsidRPr="32808E8C">
        <w:rPr>
          <w:rFonts w:ascii="Times New Roman" w:hAnsi="Times New Roman" w:cs="Times New Roman"/>
          <w:sz w:val="24"/>
          <w:szCs w:val="24"/>
        </w:rPr>
        <w:t xml:space="preserve"> kohaselt on </w:t>
      </w:r>
      <w:r w:rsidR="4E722CD5" w:rsidRPr="32808E8C">
        <w:rPr>
          <w:rFonts w:ascii="Times New Roman" w:hAnsi="Times New Roman" w:cs="Times New Roman"/>
          <w:sz w:val="24"/>
          <w:szCs w:val="24"/>
        </w:rPr>
        <w:t xml:space="preserve">olulise keskkonnamõjuga tegevus </w:t>
      </w:r>
      <w:r w:rsidR="6D317F74" w:rsidRPr="32808E8C">
        <w:rPr>
          <w:rFonts w:ascii="Times New Roman" w:hAnsi="Times New Roman" w:cs="Times New Roman"/>
          <w:sz w:val="24"/>
          <w:szCs w:val="24"/>
        </w:rPr>
        <w:t xml:space="preserve">üle 100 hektari suuruse pindalaga metsamaa raadamine, kuid </w:t>
      </w:r>
      <w:r w:rsidR="00E31A91" w:rsidRPr="32808E8C">
        <w:rPr>
          <w:rFonts w:ascii="Times New Roman" w:eastAsia="Times New Roman" w:hAnsi="Times New Roman" w:cs="Times New Roman"/>
          <w:sz w:val="24"/>
          <w:szCs w:val="24"/>
        </w:rPr>
        <w:t>künniste analüüsi</w:t>
      </w:r>
      <w:r w:rsidR="6D317F74" w:rsidRPr="32808E8C">
        <w:rPr>
          <w:rFonts w:ascii="Times New Roman" w:hAnsi="Times New Roman" w:cs="Times New Roman"/>
          <w:sz w:val="24"/>
          <w:szCs w:val="24"/>
        </w:rPr>
        <w:t xml:space="preserve"> ettepanekul asendatakse KM</w:t>
      </w:r>
      <w:r w:rsidR="4D3FD339" w:rsidRPr="32808E8C">
        <w:rPr>
          <w:rFonts w:ascii="Times New Roman" w:hAnsi="Times New Roman" w:cs="Times New Roman"/>
          <w:sz w:val="24"/>
          <w:szCs w:val="24"/>
        </w:rPr>
        <w:t>H kohustus KMH eelhinnangu kohustusega.</w:t>
      </w:r>
      <w:r w:rsidR="5349E98A" w:rsidRPr="32808E8C">
        <w:rPr>
          <w:rFonts w:ascii="Times New Roman" w:hAnsi="Times New Roman" w:cs="Times New Roman"/>
          <w:sz w:val="24"/>
          <w:szCs w:val="24"/>
        </w:rPr>
        <w:t xml:space="preserve"> </w:t>
      </w:r>
      <w:r w:rsidR="4244D42D" w:rsidRPr="32808E8C">
        <w:rPr>
          <w:rFonts w:ascii="Times New Roman" w:hAnsi="Times New Roman" w:cs="Times New Roman"/>
          <w:sz w:val="24"/>
          <w:szCs w:val="24"/>
        </w:rPr>
        <w:t>Seni</w:t>
      </w:r>
      <w:r w:rsidR="0032124D" w:rsidRPr="32808E8C">
        <w:rPr>
          <w:rFonts w:ascii="Times New Roman" w:hAnsi="Times New Roman" w:cs="Times New Roman"/>
          <w:sz w:val="24"/>
          <w:szCs w:val="24"/>
        </w:rPr>
        <w:t>sed</w:t>
      </w:r>
      <w:r w:rsidR="4244D42D" w:rsidRPr="32808E8C">
        <w:rPr>
          <w:rFonts w:ascii="Times New Roman" w:hAnsi="Times New Roman" w:cs="Times New Roman"/>
          <w:sz w:val="24"/>
          <w:szCs w:val="24"/>
        </w:rPr>
        <w:t xml:space="preserve"> </w:t>
      </w:r>
      <w:proofErr w:type="spellStart"/>
      <w:r w:rsidR="4244D42D" w:rsidRPr="32808E8C">
        <w:rPr>
          <w:rFonts w:ascii="Times New Roman" w:hAnsi="Times New Roman" w:cs="Times New Roman"/>
          <w:sz w:val="24"/>
          <w:szCs w:val="24"/>
        </w:rPr>
        <w:t>KMHd</w:t>
      </w:r>
      <w:proofErr w:type="spellEnd"/>
      <w:r w:rsidR="4244D42D" w:rsidRPr="32808E8C">
        <w:rPr>
          <w:rFonts w:ascii="Times New Roman" w:hAnsi="Times New Roman" w:cs="Times New Roman"/>
          <w:sz w:val="24"/>
          <w:szCs w:val="24"/>
        </w:rPr>
        <w:t xml:space="preserve"> käsitlevad küll metsamaa raadamist, aga see ei ole olnud ainus olulise keskkonnamõjuga tegevus ja KMH algatamise põhjus, vaid raadamist on hinnatud kui n</w:t>
      </w:r>
      <w:r w:rsidR="0032124D" w:rsidRPr="32808E8C">
        <w:rPr>
          <w:rFonts w:ascii="Times New Roman" w:hAnsi="Times New Roman" w:cs="Times New Roman"/>
          <w:sz w:val="24"/>
          <w:szCs w:val="24"/>
        </w:rPr>
        <w:t>äiteks</w:t>
      </w:r>
      <w:r w:rsidR="4244D42D" w:rsidRPr="32808E8C">
        <w:rPr>
          <w:rFonts w:ascii="Times New Roman" w:hAnsi="Times New Roman" w:cs="Times New Roman"/>
          <w:sz w:val="24"/>
          <w:szCs w:val="24"/>
        </w:rPr>
        <w:t xml:space="preserve"> mõne suurarendusega kaasnevat tegevust.</w:t>
      </w:r>
    </w:p>
    <w:p w14:paraId="0CE2D43F"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0B2E30C6" w14:textId="601F246B" w:rsidR="5811E699" w:rsidRPr="00867423" w:rsidRDefault="4244D42D"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Künniste </w:t>
      </w:r>
      <w:r w:rsidR="1B0CF298" w:rsidRPr="00867423">
        <w:rPr>
          <w:rFonts w:ascii="Times New Roman" w:hAnsi="Times New Roman" w:cs="Times New Roman"/>
          <w:sz w:val="24"/>
          <w:szCs w:val="24"/>
        </w:rPr>
        <w:t xml:space="preserve">analüüsi </w:t>
      </w:r>
      <w:r w:rsidR="105F7A6C" w:rsidRPr="00867423">
        <w:rPr>
          <w:rFonts w:ascii="Times New Roman" w:hAnsi="Times New Roman" w:cs="Times New Roman"/>
          <w:sz w:val="24"/>
          <w:szCs w:val="24"/>
        </w:rPr>
        <w:t>kohaselt toimuvad</w:t>
      </w:r>
      <w:r w:rsidR="0F0C27FD" w:rsidRPr="00867423">
        <w:rPr>
          <w:rFonts w:ascii="Times New Roman" w:hAnsi="Times New Roman" w:cs="Times New Roman"/>
          <w:sz w:val="24"/>
          <w:szCs w:val="24"/>
        </w:rPr>
        <w:t xml:space="preserve"> </w:t>
      </w:r>
      <w:r w:rsidR="5349E98A" w:rsidRPr="00867423">
        <w:rPr>
          <w:rFonts w:ascii="Times New Roman" w:hAnsi="Times New Roman" w:cs="Times New Roman"/>
          <w:sz w:val="24"/>
          <w:szCs w:val="24"/>
        </w:rPr>
        <w:t>me</w:t>
      </w:r>
      <w:r w:rsidR="5F478071" w:rsidRPr="00867423">
        <w:rPr>
          <w:rFonts w:ascii="Times New Roman" w:hAnsi="Times New Roman" w:cs="Times New Roman"/>
          <w:sz w:val="24"/>
          <w:szCs w:val="24"/>
        </w:rPr>
        <w:t>tsamaa raadamisega ökosüsteemis paratamatult suured muutused</w:t>
      </w:r>
      <w:r w:rsidR="1BE99948" w:rsidRPr="00867423">
        <w:rPr>
          <w:rFonts w:ascii="Times New Roman" w:hAnsi="Times New Roman" w:cs="Times New Roman"/>
          <w:sz w:val="24"/>
          <w:szCs w:val="24"/>
        </w:rPr>
        <w:t xml:space="preserve"> ning p</w:t>
      </w:r>
      <w:r w:rsidR="30C4B0D2" w:rsidRPr="00867423">
        <w:rPr>
          <w:rFonts w:ascii="Times New Roman" w:hAnsi="Times New Roman" w:cs="Times New Roman"/>
          <w:sz w:val="24"/>
          <w:szCs w:val="24"/>
        </w:rPr>
        <w:t xml:space="preserve">eamised raadamisega </w:t>
      </w:r>
      <w:r w:rsidR="72A0461A" w:rsidRPr="00867423">
        <w:rPr>
          <w:rFonts w:ascii="Times New Roman" w:hAnsi="Times New Roman" w:cs="Times New Roman"/>
          <w:sz w:val="24"/>
          <w:szCs w:val="24"/>
        </w:rPr>
        <w:t>kaasneva keskkonnamõju</w:t>
      </w:r>
      <w:r w:rsidR="30C4B0D2" w:rsidRPr="00867423">
        <w:rPr>
          <w:rFonts w:ascii="Times New Roman" w:hAnsi="Times New Roman" w:cs="Times New Roman"/>
          <w:sz w:val="24"/>
          <w:szCs w:val="24"/>
        </w:rPr>
        <w:t xml:space="preserve"> põhjustajad on kuivendamine, puude raiumine, pinnase ettevalmistus ning maakasutuse muutmisega seo</w:t>
      </w:r>
      <w:r w:rsidR="0032124D" w:rsidRPr="00867423">
        <w:rPr>
          <w:rFonts w:ascii="Times New Roman" w:hAnsi="Times New Roman" w:cs="Times New Roman"/>
          <w:sz w:val="24"/>
          <w:szCs w:val="24"/>
        </w:rPr>
        <w:t>tud</w:t>
      </w:r>
      <w:r w:rsidR="30C4B0D2" w:rsidRPr="00867423">
        <w:rPr>
          <w:rFonts w:ascii="Times New Roman" w:hAnsi="Times New Roman" w:cs="Times New Roman"/>
          <w:sz w:val="24"/>
          <w:szCs w:val="24"/>
        </w:rPr>
        <w:t xml:space="preserve"> tegevused</w:t>
      </w:r>
      <w:r w:rsidR="71062109" w:rsidRPr="00867423">
        <w:rPr>
          <w:rFonts w:ascii="Times New Roman" w:hAnsi="Times New Roman" w:cs="Times New Roman"/>
          <w:sz w:val="24"/>
          <w:szCs w:val="24"/>
        </w:rPr>
        <w:t xml:space="preserve">. Need </w:t>
      </w:r>
      <w:r w:rsidR="257EFA1E" w:rsidRPr="00867423">
        <w:rPr>
          <w:rFonts w:ascii="Times New Roman" w:hAnsi="Times New Roman" w:cs="Times New Roman"/>
          <w:sz w:val="24"/>
          <w:szCs w:val="24"/>
        </w:rPr>
        <w:t>tegevused</w:t>
      </w:r>
      <w:r w:rsidR="30C4B0D2" w:rsidRPr="00867423">
        <w:rPr>
          <w:rFonts w:ascii="Times New Roman" w:hAnsi="Times New Roman" w:cs="Times New Roman"/>
          <w:sz w:val="24"/>
          <w:szCs w:val="24"/>
        </w:rPr>
        <w:t xml:space="preserve"> mõjutavad metsaökosüsteeme, kuid</w:t>
      </w:r>
      <w:r w:rsidR="724B9E68" w:rsidRPr="00867423">
        <w:rPr>
          <w:rFonts w:ascii="Times New Roman" w:hAnsi="Times New Roman" w:cs="Times New Roman"/>
          <w:sz w:val="24"/>
          <w:szCs w:val="24"/>
        </w:rPr>
        <w:t xml:space="preserve"> ökoloogiline tundlikkus sõltub ka metsa v</w:t>
      </w:r>
      <w:r w:rsidR="724B9E68" w:rsidRPr="00867423">
        <w:rPr>
          <w:rFonts w:ascii="Times New Roman" w:eastAsia="Times New Roman" w:hAnsi="Times New Roman" w:cs="Times New Roman"/>
          <w:sz w:val="24"/>
          <w:szCs w:val="24"/>
        </w:rPr>
        <w:t>äärtusest ja uuest maakasutusest</w:t>
      </w:r>
      <w:r w:rsidR="30C4B0D2" w:rsidRPr="00867423">
        <w:rPr>
          <w:rFonts w:ascii="Times New Roman" w:eastAsia="Times New Roman" w:hAnsi="Times New Roman" w:cs="Times New Roman"/>
          <w:sz w:val="24"/>
          <w:szCs w:val="24"/>
        </w:rPr>
        <w:t>.</w:t>
      </w:r>
      <w:r w:rsidR="713FACB4" w:rsidRPr="00867423">
        <w:rPr>
          <w:rFonts w:ascii="Times New Roman" w:eastAsia="Times New Roman" w:hAnsi="Times New Roman" w:cs="Times New Roman"/>
          <w:sz w:val="24"/>
          <w:szCs w:val="24"/>
        </w:rPr>
        <w:t xml:space="preserve"> Kui mets asendub täielikult tehiskeskkonna</w:t>
      </w:r>
      <w:r w:rsidR="00AF1673">
        <w:rPr>
          <w:rFonts w:ascii="Times New Roman" w:eastAsia="Times New Roman" w:hAnsi="Times New Roman" w:cs="Times New Roman"/>
          <w:sz w:val="24"/>
          <w:szCs w:val="24"/>
        </w:rPr>
        <w:t>ga</w:t>
      </w:r>
      <w:r w:rsidR="713FACB4" w:rsidRPr="00867423">
        <w:rPr>
          <w:rFonts w:ascii="Times New Roman" w:eastAsia="Times New Roman" w:hAnsi="Times New Roman" w:cs="Times New Roman"/>
          <w:sz w:val="24"/>
          <w:szCs w:val="24"/>
        </w:rPr>
        <w:t>, näiteks elamurajooni või tööstuspargiga, on ebasoodsad mõjud loodusele enamasti suuremad kui näiteks tuulep</w:t>
      </w:r>
      <w:r w:rsidR="1AF1863C" w:rsidRPr="00867423">
        <w:rPr>
          <w:rFonts w:ascii="Times New Roman" w:eastAsia="Times New Roman" w:hAnsi="Times New Roman" w:cs="Times New Roman"/>
          <w:sz w:val="24"/>
          <w:szCs w:val="24"/>
        </w:rPr>
        <w:t>a</w:t>
      </w:r>
      <w:r w:rsidR="713FACB4" w:rsidRPr="00867423">
        <w:rPr>
          <w:rFonts w:ascii="Times New Roman" w:eastAsia="Times New Roman" w:hAnsi="Times New Roman" w:cs="Times New Roman"/>
          <w:sz w:val="24"/>
          <w:szCs w:val="24"/>
        </w:rPr>
        <w:t>rgi rajamisel.</w:t>
      </w:r>
      <w:r w:rsidR="30C4B0D2" w:rsidRPr="00867423">
        <w:rPr>
          <w:rFonts w:ascii="Times New Roman" w:eastAsia="Times New Roman" w:hAnsi="Times New Roman" w:cs="Times New Roman"/>
          <w:sz w:val="24"/>
          <w:szCs w:val="24"/>
        </w:rPr>
        <w:t xml:space="preserve"> </w:t>
      </w:r>
      <w:r w:rsidR="5349E98A" w:rsidRPr="00867423">
        <w:rPr>
          <w:rFonts w:ascii="Times New Roman" w:eastAsia="Times New Roman" w:hAnsi="Times New Roman" w:cs="Times New Roman"/>
          <w:sz w:val="24"/>
          <w:szCs w:val="24"/>
        </w:rPr>
        <w:t>S</w:t>
      </w:r>
      <w:r w:rsidR="57F64727" w:rsidRPr="00867423">
        <w:rPr>
          <w:rFonts w:ascii="Times New Roman" w:eastAsia="Times New Roman" w:hAnsi="Times New Roman" w:cs="Times New Roman"/>
          <w:sz w:val="24"/>
          <w:szCs w:val="24"/>
        </w:rPr>
        <w:t>eega</w:t>
      </w:r>
      <w:r w:rsidR="5349E98A" w:rsidRPr="00867423">
        <w:rPr>
          <w:rFonts w:ascii="Times New Roman" w:eastAsia="Times New Roman" w:hAnsi="Times New Roman" w:cs="Times New Roman"/>
          <w:sz w:val="24"/>
          <w:szCs w:val="24"/>
        </w:rPr>
        <w:t xml:space="preserve"> mõju olulisus ja leevendusmeetmed sõltuvad suure</w:t>
      </w:r>
      <w:r w:rsidR="16717DD9" w:rsidRPr="00867423">
        <w:rPr>
          <w:rFonts w:ascii="Times New Roman" w:eastAsia="Times New Roman" w:hAnsi="Times New Roman" w:cs="Times New Roman"/>
          <w:sz w:val="24"/>
          <w:szCs w:val="24"/>
        </w:rPr>
        <w:t>sti</w:t>
      </w:r>
      <w:r w:rsidR="5349E98A" w:rsidRPr="00867423">
        <w:rPr>
          <w:rFonts w:ascii="Times New Roman" w:eastAsia="Times New Roman" w:hAnsi="Times New Roman" w:cs="Times New Roman"/>
          <w:sz w:val="24"/>
          <w:szCs w:val="24"/>
        </w:rPr>
        <w:t xml:space="preserve"> </w:t>
      </w:r>
      <w:r w:rsidR="4D07ABE0" w:rsidRPr="00867423">
        <w:rPr>
          <w:rFonts w:ascii="Times New Roman" w:eastAsia="Times New Roman" w:hAnsi="Times New Roman" w:cs="Times New Roman"/>
          <w:sz w:val="24"/>
          <w:szCs w:val="24"/>
        </w:rPr>
        <w:t xml:space="preserve">tegevuse iseloomust ja ulatusest ning </w:t>
      </w:r>
      <w:r w:rsidR="5349E98A" w:rsidRPr="00867423">
        <w:rPr>
          <w:rFonts w:ascii="Times New Roman" w:eastAsia="Times New Roman" w:hAnsi="Times New Roman" w:cs="Times New Roman"/>
          <w:sz w:val="24"/>
          <w:szCs w:val="24"/>
        </w:rPr>
        <w:t xml:space="preserve">konkreetsest </w:t>
      </w:r>
      <w:r w:rsidR="0BC66D04" w:rsidRPr="00867423">
        <w:rPr>
          <w:rFonts w:ascii="Times New Roman" w:eastAsia="Times New Roman" w:hAnsi="Times New Roman" w:cs="Times New Roman"/>
          <w:sz w:val="24"/>
          <w:szCs w:val="24"/>
        </w:rPr>
        <w:t xml:space="preserve">asukohast </w:t>
      </w:r>
      <w:r w:rsidR="0BC66D04" w:rsidRPr="00867423">
        <w:rPr>
          <w:rFonts w:ascii="Times New Roman" w:hAnsi="Times New Roman" w:cs="Times New Roman"/>
          <w:sz w:val="24"/>
          <w:szCs w:val="24"/>
        </w:rPr>
        <w:t xml:space="preserve">ja </w:t>
      </w:r>
      <w:r w:rsidR="5349E98A" w:rsidRPr="00867423">
        <w:rPr>
          <w:rFonts w:ascii="Times New Roman" w:hAnsi="Times New Roman" w:cs="Times New Roman"/>
          <w:sz w:val="24"/>
          <w:szCs w:val="24"/>
        </w:rPr>
        <w:t>elupaigast (</w:t>
      </w:r>
      <w:r w:rsidR="77512E80" w:rsidRPr="00867423">
        <w:rPr>
          <w:rFonts w:ascii="Times New Roman" w:hAnsi="Times New Roman" w:cs="Times New Roman"/>
          <w:sz w:val="24"/>
          <w:szCs w:val="24"/>
        </w:rPr>
        <w:t>sh</w:t>
      </w:r>
      <w:r w:rsidR="5349E98A" w:rsidRPr="00867423">
        <w:rPr>
          <w:rFonts w:ascii="Times New Roman" w:hAnsi="Times New Roman" w:cs="Times New Roman"/>
          <w:sz w:val="24"/>
          <w:szCs w:val="24"/>
        </w:rPr>
        <w:t xml:space="preserve"> elupaiga suurus) </w:t>
      </w:r>
      <w:r w:rsidR="1EE28200" w:rsidRPr="00867423">
        <w:rPr>
          <w:rFonts w:ascii="Times New Roman" w:hAnsi="Times New Roman" w:cs="Times New Roman"/>
          <w:sz w:val="24"/>
          <w:szCs w:val="24"/>
        </w:rPr>
        <w:t xml:space="preserve">ja </w:t>
      </w:r>
      <w:r w:rsidR="5349E98A" w:rsidRPr="00867423">
        <w:rPr>
          <w:rFonts w:ascii="Times New Roman" w:hAnsi="Times New Roman" w:cs="Times New Roman"/>
          <w:sz w:val="24"/>
          <w:szCs w:val="24"/>
        </w:rPr>
        <w:t xml:space="preserve">selle kohta olevast informatsioonist (uuritus). Seetõttu </w:t>
      </w:r>
      <w:r w:rsidR="00AF1673">
        <w:rPr>
          <w:rFonts w:ascii="Times New Roman" w:hAnsi="Times New Roman" w:cs="Times New Roman"/>
          <w:sz w:val="24"/>
          <w:szCs w:val="24"/>
        </w:rPr>
        <w:t xml:space="preserve">ei pruugi </w:t>
      </w:r>
      <w:r w:rsidR="5349E98A" w:rsidRPr="00867423">
        <w:rPr>
          <w:rFonts w:ascii="Times New Roman" w:hAnsi="Times New Roman" w:cs="Times New Roman"/>
          <w:sz w:val="24"/>
          <w:szCs w:val="24"/>
        </w:rPr>
        <w:t>iga raadamine</w:t>
      </w:r>
      <w:r w:rsidR="36CE65AE" w:rsidRPr="00867423">
        <w:rPr>
          <w:rFonts w:ascii="Times New Roman" w:hAnsi="Times New Roman" w:cs="Times New Roman"/>
          <w:sz w:val="24"/>
          <w:szCs w:val="24"/>
        </w:rPr>
        <w:t xml:space="preserve"> olla olulise keskkonnamõjuga ning</w:t>
      </w:r>
      <w:r w:rsidR="5349E98A" w:rsidRPr="00867423">
        <w:rPr>
          <w:rFonts w:ascii="Times New Roman" w:hAnsi="Times New Roman" w:cs="Times New Roman"/>
          <w:sz w:val="24"/>
          <w:szCs w:val="24"/>
        </w:rPr>
        <w:t xml:space="preserve"> vajada </w:t>
      </w:r>
      <w:proofErr w:type="spellStart"/>
      <w:r w:rsidR="10B40DB2" w:rsidRPr="00867423">
        <w:rPr>
          <w:rFonts w:ascii="Times New Roman" w:hAnsi="Times New Roman" w:cs="Times New Roman"/>
          <w:sz w:val="24"/>
          <w:szCs w:val="24"/>
        </w:rPr>
        <w:t>KMHd</w:t>
      </w:r>
      <w:proofErr w:type="spellEnd"/>
      <w:r w:rsidR="10B40DB2" w:rsidRPr="00867423">
        <w:rPr>
          <w:rFonts w:ascii="Times New Roman" w:hAnsi="Times New Roman" w:cs="Times New Roman"/>
          <w:sz w:val="24"/>
          <w:szCs w:val="24"/>
        </w:rPr>
        <w:t xml:space="preserve"> ja </w:t>
      </w:r>
      <w:r w:rsidR="5349E98A" w:rsidRPr="00867423">
        <w:rPr>
          <w:rFonts w:ascii="Times New Roman" w:hAnsi="Times New Roman" w:cs="Times New Roman"/>
          <w:sz w:val="24"/>
          <w:szCs w:val="24"/>
        </w:rPr>
        <w:t>põhjalikke uuringuid</w:t>
      </w:r>
      <w:r w:rsidR="1DD37C43" w:rsidRPr="00867423">
        <w:rPr>
          <w:rFonts w:ascii="Times New Roman" w:hAnsi="Times New Roman" w:cs="Times New Roman"/>
          <w:sz w:val="24"/>
          <w:szCs w:val="24"/>
        </w:rPr>
        <w:t>, vaid</w:t>
      </w:r>
      <w:r w:rsidR="5349E98A" w:rsidRPr="00867423">
        <w:rPr>
          <w:rFonts w:ascii="Times New Roman" w:hAnsi="Times New Roman" w:cs="Times New Roman"/>
          <w:sz w:val="24"/>
          <w:szCs w:val="24"/>
        </w:rPr>
        <w:t xml:space="preserve"> on </w:t>
      </w:r>
      <w:r w:rsidR="75712B6C" w:rsidRPr="00867423">
        <w:rPr>
          <w:rFonts w:ascii="Times New Roman" w:hAnsi="Times New Roman" w:cs="Times New Roman"/>
          <w:sz w:val="24"/>
          <w:szCs w:val="24"/>
        </w:rPr>
        <w:t>põhjendatud</w:t>
      </w:r>
      <w:r w:rsidR="47A6DCFC" w:rsidRPr="00867423">
        <w:rPr>
          <w:rFonts w:ascii="Times New Roman" w:hAnsi="Times New Roman" w:cs="Times New Roman"/>
          <w:sz w:val="24"/>
          <w:szCs w:val="24"/>
        </w:rPr>
        <w:t xml:space="preserve"> </w:t>
      </w:r>
      <w:r w:rsidR="5349E98A" w:rsidRPr="00867423">
        <w:rPr>
          <w:rFonts w:ascii="Times New Roman" w:hAnsi="Times New Roman" w:cs="Times New Roman"/>
          <w:sz w:val="24"/>
          <w:szCs w:val="24"/>
        </w:rPr>
        <w:t xml:space="preserve">kaotada </w:t>
      </w:r>
      <w:r w:rsidR="175CF37D" w:rsidRPr="00867423">
        <w:rPr>
          <w:rFonts w:ascii="Times New Roman" w:hAnsi="Times New Roman" w:cs="Times New Roman"/>
          <w:sz w:val="24"/>
          <w:szCs w:val="24"/>
        </w:rPr>
        <w:t xml:space="preserve">raadamise </w:t>
      </w:r>
      <w:r w:rsidR="5349E98A" w:rsidRPr="00867423">
        <w:rPr>
          <w:rFonts w:ascii="Times New Roman" w:hAnsi="Times New Roman" w:cs="Times New Roman"/>
          <w:sz w:val="24"/>
          <w:szCs w:val="24"/>
        </w:rPr>
        <w:t xml:space="preserve">KMH kohustus ja asendada </w:t>
      </w:r>
      <w:r w:rsidR="24264786" w:rsidRPr="00867423">
        <w:rPr>
          <w:rFonts w:ascii="Times New Roman" w:hAnsi="Times New Roman" w:cs="Times New Roman"/>
          <w:sz w:val="24"/>
          <w:szCs w:val="24"/>
        </w:rPr>
        <w:t xml:space="preserve">see </w:t>
      </w:r>
      <w:r w:rsidR="5349E98A" w:rsidRPr="00867423">
        <w:rPr>
          <w:rFonts w:ascii="Times New Roman" w:hAnsi="Times New Roman" w:cs="Times New Roman"/>
          <w:sz w:val="24"/>
          <w:szCs w:val="24"/>
        </w:rPr>
        <w:t>KMH</w:t>
      </w:r>
      <w:r w:rsidR="61BE0312" w:rsidRPr="00867423">
        <w:rPr>
          <w:rFonts w:ascii="Times New Roman" w:hAnsi="Times New Roman" w:cs="Times New Roman"/>
          <w:sz w:val="24"/>
          <w:szCs w:val="24"/>
        </w:rPr>
        <w:t xml:space="preserve"> eelhinnangu</w:t>
      </w:r>
      <w:r w:rsidR="5349E98A" w:rsidRPr="00867423">
        <w:rPr>
          <w:rFonts w:ascii="Times New Roman" w:hAnsi="Times New Roman" w:cs="Times New Roman"/>
          <w:sz w:val="24"/>
          <w:szCs w:val="24"/>
        </w:rPr>
        <w:t xml:space="preserve"> kohustusega. </w:t>
      </w:r>
      <w:r w:rsidR="5D9F36DB" w:rsidRPr="00867423">
        <w:rPr>
          <w:rFonts w:ascii="Times New Roman" w:hAnsi="Times New Roman" w:cs="Times New Roman"/>
          <w:sz w:val="24"/>
          <w:szCs w:val="24"/>
        </w:rPr>
        <w:t>Analüüsi käigus uuritud v</w:t>
      </w:r>
      <w:r w:rsidR="5349E98A" w:rsidRPr="00867423">
        <w:rPr>
          <w:rFonts w:ascii="Times New Roman" w:hAnsi="Times New Roman" w:cs="Times New Roman"/>
          <w:sz w:val="24"/>
          <w:szCs w:val="24"/>
        </w:rPr>
        <w:t xml:space="preserve">õrdlusriikide KMH algatamise </w:t>
      </w:r>
      <w:r w:rsidR="356A3D6F" w:rsidRPr="00867423">
        <w:rPr>
          <w:rFonts w:ascii="Times New Roman" w:hAnsi="Times New Roman" w:cs="Times New Roman"/>
          <w:sz w:val="24"/>
          <w:szCs w:val="24"/>
        </w:rPr>
        <w:t xml:space="preserve">või eelhinnangu </w:t>
      </w:r>
      <w:r w:rsidR="0A60CA9A" w:rsidRPr="00867423">
        <w:rPr>
          <w:rFonts w:ascii="Times New Roman" w:hAnsi="Times New Roman" w:cs="Times New Roman"/>
          <w:sz w:val="24"/>
          <w:szCs w:val="24"/>
        </w:rPr>
        <w:t>künnised on erinevad</w:t>
      </w:r>
      <w:r w:rsidR="5349E98A" w:rsidRPr="00867423">
        <w:rPr>
          <w:rFonts w:ascii="Times New Roman" w:hAnsi="Times New Roman" w:cs="Times New Roman"/>
          <w:sz w:val="24"/>
          <w:szCs w:val="24"/>
        </w:rPr>
        <w:t xml:space="preserve"> (Soome puhul</w:t>
      </w:r>
      <w:r w:rsidR="013A64CE" w:rsidRPr="00867423">
        <w:rPr>
          <w:rFonts w:ascii="Times New Roman" w:hAnsi="Times New Roman" w:cs="Times New Roman"/>
          <w:sz w:val="24"/>
          <w:szCs w:val="24"/>
        </w:rPr>
        <w:t xml:space="preserve"> KMH kohustuslikkus</w:t>
      </w:r>
      <w:r w:rsidR="5349E98A" w:rsidRPr="00867423">
        <w:rPr>
          <w:rFonts w:ascii="Times New Roman" w:hAnsi="Times New Roman" w:cs="Times New Roman"/>
          <w:sz w:val="24"/>
          <w:szCs w:val="24"/>
        </w:rPr>
        <w:t xml:space="preserve"> 200 h</w:t>
      </w:r>
      <w:r w:rsidR="372F8BB6" w:rsidRPr="00867423">
        <w:rPr>
          <w:rFonts w:ascii="Times New Roman" w:hAnsi="Times New Roman" w:cs="Times New Roman"/>
          <w:sz w:val="24"/>
          <w:szCs w:val="24"/>
        </w:rPr>
        <w:t>ektarit</w:t>
      </w:r>
      <w:r w:rsidR="5349E98A" w:rsidRPr="00867423">
        <w:rPr>
          <w:rFonts w:ascii="Times New Roman" w:hAnsi="Times New Roman" w:cs="Times New Roman"/>
          <w:sz w:val="24"/>
          <w:szCs w:val="24"/>
        </w:rPr>
        <w:t xml:space="preserve">, Läti puhul </w:t>
      </w:r>
      <w:r w:rsidR="46A1BAE2" w:rsidRPr="00867423">
        <w:rPr>
          <w:rFonts w:ascii="Times New Roman" w:hAnsi="Times New Roman" w:cs="Times New Roman"/>
          <w:sz w:val="24"/>
          <w:szCs w:val="24"/>
        </w:rPr>
        <w:t xml:space="preserve">eelhinnangu kohustuslikkus </w:t>
      </w:r>
      <w:r w:rsidR="5349E98A" w:rsidRPr="00867423">
        <w:rPr>
          <w:rFonts w:ascii="Times New Roman" w:hAnsi="Times New Roman" w:cs="Times New Roman"/>
          <w:sz w:val="24"/>
          <w:szCs w:val="24"/>
        </w:rPr>
        <w:t>50 h</w:t>
      </w:r>
      <w:r w:rsidR="16781CD8" w:rsidRPr="00867423">
        <w:rPr>
          <w:rFonts w:ascii="Times New Roman" w:hAnsi="Times New Roman" w:cs="Times New Roman"/>
          <w:sz w:val="24"/>
          <w:szCs w:val="24"/>
        </w:rPr>
        <w:t>ektarit</w:t>
      </w:r>
      <w:r w:rsidR="5349E98A" w:rsidRPr="00867423">
        <w:rPr>
          <w:rFonts w:ascii="Times New Roman" w:hAnsi="Times New Roman" w:cs="Times New Roman"/>
          <w:sz w:val="24"/>
          <w:szCs w:val="24"/>
        </w:rPr>
        <w:t xml:space="preserve">). Mõju võimalikkust arvestades </w:t>
      </w:r>
      <w:r w:rsidR="416EC958" w:rsidRPr="00867423">
        <w:rPr>
          <w:rFonts w:ascii="Times New Roman" w:hAnsi="Times New Roman" w:cs="Times New Roman"/>
          <w:sz w:val="24"/>
          <w:szCs w:val="24"/>
        </w:rPr>
        <w:t xml:space="preserve">on </w:t>
      </w:r>
      <w:r w:rsidR="002CDDFA" w:rsidRPr="00867423">
        <w:rPr>
          <w:rFonts w:ascii="Times New Roman" w:hAnsi="Times New Roman" w:cs="Times New Roman"/>
          <w:sz w:val="24"/>
          <w:szCs w:val="24"/>
        </w:rPr>
        <w:t>analüüsis</w:t>
      </w:r>
      <w:r w:rsidR="28B3F78F" w:rsidRPr="00867423">
        <w:rPr>
          <w:rFonts w:ascii="Times New Roman" w:hAnsi="Times New Roman" w:cs="Times New Roman"/>
          <w:sz w:val="24"/>
          <w:szCs w:val="24"/>
        </w:rPr>
        <w:t xml:space="preserve"> </w:t>
      </w:r>
      <w:r w:rsidR="416EC958" w:rsidRPr="00867423">
        <w:rPr>
          <w:rFonts w:ascii="Times New Roman" w:hAnsi="Times New Roman" w:cs="Times New Roman"/>
          <w:sz w:val="24"/>
          <w:szCs w:val="24"/>
        </w:rPr>
        <w:t xml:space="preserve">tehtud ettepanek muuta künnist ning </w:t>
      </w:r>
      <w:r w:rsidR="0111D6E5" w:rsidRPr="00867423">
        <w:rPr>
          <w:rFonts w:ascii="Times New Roman" w:hAnsi="Times New Roman" w:cs="Times New Roman"/>
          <w:sz w:val="24"/>
          <w:szCs w:val="24"/>
        </w:rPr>
        <w:t>t</w:t>
      </w:r>
      <w:r w:rsidR="5349E98A" w:rsidRPr="00867423">
        <w:rPr>
          <w:rFonts w:ascii="Times New Roman" w:hAnsi="Times New Roman" w:cs="Times New Roman"/>
          <w:sz w:val="24"/>
          <w:szCs w:val="24"/>
        </w:rPr>
        <w:t xml:space="preserve">uua </w:t>
      </w:r>
      <w:r w:rsidR="113651A6" w:rsidRPr="00867423">
        <w:rPr>
          <w:rFonts w:ascii="Times New Roman" w:hAnsi="Times New Roman" w:cs="Times New Roman"/>
          <w:sz w:val="24"/>
          <w:szCs w:val="24"/>
        </w:rPr>
        <w:t xml:space="preserve">see </w:t>
      </w:r>
      <w:r w:rsidR="735933E3" w:rsidRPr="00867423">
        <w:rPr>
          <w:rFonts w:ascii="Times New Roman" w:hAnsi="Times New Roman" w:cs="Times New Roman"/>
          <w:sz w:val="24"/>
          <w:szCs w:val="24"/>
        </w:rPr>
        <w:t xml:space="preserve">eelhinnangu puhul </w:t>
      </w:r>
      <w:r w:rsidR="5349E98A" w:rsidRPr="00867423">
        <w:rPr>
          <w:rFonts w:ascii="Times New Roman" w:hAnsi="Times New Roman" w:cs="Times New Roman"/>
          <w:sz w:val="24"/>
          <w:szCs w:val="24"/>
        </w:rPr>
        <w:t>mõnevõrra allapoole</w:t>
      </w:r>
      <w:r w:rsidR="2BCD1F09" w:rsidRPr="00867423">
        <w:rPr>
          <w:rFonts w:ascii="Times New Roman" w:hAnsi="Times New Roman" w:cs="Times New Roman"/>
          <w:sz w:val="24"/>
          <w:szCs w:val="24"/>
        </w:rPr>
        <w:t xml:space="preserve">, kasutades </w:t>
      </w:r>
      <w:r w:rsidR="6F79480B" w:rsidRPr="00867423">
        <w:rPr>
          <w:rFonts w:ascii="Times New Roman" w:hAnsi="Times New Roman" w:cs="Times New Roman"/>
          <w:sz w:val="24"/>
          <w:szCs w:val="24"/>
        </w:rPr>
        <w:t>L</w:t>
      </w:r>
      <w:r w:rsidR="5349E98A" w:rsidRPr="00867423">
        <w:rPr>
          <w:rFonts w:ascii="Times New Roman" w:hAnsi="Times New Roman" w:cs="Times New Roman"/>
          <w:sz w:val="24"/>
          <w:szCs w:val="24"/>
        </w:rPr>
        <w:t>äti</w:t>
      </w:r>
      <w:r w:rsidR="65F82C1A" w:rsidRPr="00867423">
        <w:rPr>
          <w:rFonts w:ascii="Times New Roman" w:hAnsi="Times New Roman" w:cs="Times New Roman"/>
          <w:sz w:val="24"/>
          <w:szCs w:val="24"/>
        </w:rPr>
        <w:t xml:space="preserve">ga sarnast </w:t>
      </w:r>
      <w:r w:rsidR="5349E98A" w:rsidRPr="00867423">
        <w:rPr>
          <w:rFonts w:ascii="Times New Roman" w:hAnsi="Times New Roman" w:cs="Times New Roman"/>
          <w:sz w:val="24"/>
          <w:szCs w:val="24"/>
        </w:rPr>
        <w:t xml:space="preserve">KMH </w:t>
      </w:r>
      <w:r w:rsidR="5E677536" w:rsidRPr="00867423">
        <w:rPr>
          <w:rFonts w:ascii="Times New Roman" w:hAnsi="Times New Roman" w:cs="Times New Roman"/>
          <w:sz w:val="24"/>
          <w:szCs w:val="24"/>
        </w:rPr>
        <w:t xml:space="preserve">eelhinnangu </w:t>
      </w:r>
      <w:r w:rsidR="5349E98A" w:rsidRPr="00867423">
        <w:rPr>
          <w:rFonts w:ascii="Times New Roman" w:hAnsi="Times New Roman" w:cs="Times New Roman"/>
          <w:sz w:val="24"/>
          <w:szCs w:val="24"/>
        </w:rPr>
        <w:t>künnist</w:t>
      </w:r>
      <w:r w:rsidR="57C37F58" w:rsidRPr="00867423">
        <w:rPr>
          <w:rFonts w:ascii="Times New Roman" w:hAnsi="Times New Roman" w:cs="Times New Roman"/>
          <w:sz w:val="24"/>
          <w:szCs w:val="24"/>
        </w:rPr>
        <w:t xml:space="preserve"> ja </w:t>
      </w:r>
      <w:r w:rsidR="1DE42D96" w:rsidRPr="00867423">
        <w:rPr>
          <w:rFonts w:ascii="Times New Roman" w:hAnsi="Times New Roman" w:cs="Times New Roman"/>
          <w:sz w:val="24"/>
          <w:szCs w:val="24"/>
        </w:rPr>
        <w:t>määrat</w:t>
      </w:r>
      <w:r w:rsidR="3D1F2493" w:rsidRPr="00867423">
        <w:rPr>
          <w:rFonts w:ascii="Times New Roman" w:hAnsi="Times New Roman" w:cs="Times New Roman"/>
          <w:sz w:val="24"/>
          <w:szCs w:val="24"/>
        </w:rPr>
        <w:t>a</w:t>
      </w:r>
      <w:r w:rsidR="57C37F58" w:rsidRPr="00867423">
        <w:rPr>
          <w:rFonts w:ascii="Times New Roman" w:hAnsi="Times New Roman" w:cs="Times New Roman"/>
          <w:sz w:val="24"/>
          <w:szCs w:val="24"/>
        </w:rPr>
        <w:t xml:space="preserve"> selleks 50 h</w:t>
      </w:r>
      <w:r w:rsidR="747DEE4D" w:rsidRPr="00867423">
        <w:rPr>
          <w:rFonts w:ascii="Times New Roman" w:hAnsi="Times New Roman" w:cs="Times New Roman"/>
          <w:sz w:val="24"/>
          <w:szCs w:val="24"/>
        </w:rPr>
        <w:t>ektarit</w:t>
      </w:r>
      <w:r w:rsidR="57C37F58" w:rsidRPr="00867423">
        <w:rPr>
          <w:rFonts w:ascii="Times New Roman" w:hAnsi="Times New Roman" w:cs="Times New Roman"/>
          <w:sz w:val="24"/>
          <w:szCs w:val="24"/>
        </w:rPr>
        <w:t>.</w:t>
      </w:r>
      <w:r w:rsidR="45FA095C"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Kui väiksemal alal</w:t>
      </w:r>
      <w:r w:rsidR="6EAA33A2" w:rsidRPr="00867423">
        <w:rPr>
          <w:rFonts w:ascii="Times New Roman" w:hAnsi="Times New Roman" w:cs="Times New Roman"/>
          <w:sz w:val="24"/>
          <w:szCs w:val="24"/>
        </w:rPr>
        <w:t xml:space="preserve"> raadamise puhul ei saa välistada </w:t>
      </w:r>
      <w:r w:rsidR="4505A12E" w:rsidRPr="00867423">
        <w:rPr>
          <w:rFonts w:ascii="Times New Roman" w:hAnsi="Times New Roman" w:cs="Times New Roman"/>
          <w:sz w:val="24"/>
          <w:szCs w:val="24"/>
        </w:rPr>
        <w:t>ebasoodsat</w:t>
      </w:r>
      <w:r w:rsidR="073F972D"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mõju Natura võrgustiku ala</w:t>
      </w:r>
      <w:r w:rsidR="25C38A23" w:rsidRPr="00867423">
        <w:rPr>
          <w:rFonts w:ascii="Times New Roman" w:hAnsi="Times New Roman" w:cs="Times New Roman"/>
          <w:sz w:val="24"/>
          <w:szCs w:val="24"/>
        </w:rPr>
        <w:t>le</w:t>
      </w:r>
      <w:r w:rsidR="00EA9EC7" w:rsidRPr="00867423">
        <w:rPr>
          <w:rFonts w:ascii="Times New Roman" w:hAnsi="Times New Roman" w:cs="Times New Roman"/>
          <w:sz w:val="24"/>
          <w:szCs w:val="24"/>
        </w:rPr>
        <w:t xml:space="preserve">, tehakse Natura eelhindamine </w:t>
      </w:r>
      <w:r w:rsidR="109B84D4" w:rsidRPr="00867423">
        <w:rPr>
          <w:rFonts w:ascii="Times New Roman" w:hAnsi="Times New Roman" w:cs="Times New Roman"/>
          <w:sz w:val="24"/>
          <w:szCs w:val="24"/>
        </w:rPr>
        <w:t>ning</w:t>
      </w:r>
      <w:r w:rsidR="7AD204AE" w:rsidRPr="00867423">
        <w:rPr>
          <w:rFonts w:ascii="Times New Roman" w:hAnsi="Times New Roman" w:cs="Times New Roman"/>
          <w:sz w:val="24"/>
          <w:szCs w:val="24"/>
        </w:rPr>
        <w:t xml:space="preserve"> </w:t>
      </w:r>
      <w:r w:rsidR="00EA9EC7" w:rsidRPr="00867423">
        <w:rPr>
          <w:rFonts w:ascii="Times New Roman" w:hAnsi="Times New Roman" w:cs="Times New Roman"/>
          <w:sz w:val="24"/>
          <w:szCs w:val="24"/>
        </w:rPr>
        <w:t>vajaduse</w:t>
      </w:r>
      <w:r w:rsidR="0032124D" w:rsidRPr="00867423">
        <w:rPr>
          <w:rFonts w:ascii="Times New Roman" w:hAnsi="Times New Roman" w:cs="Times New Roman"/>
          <w:sz w:val="24"/>
          <w:szCs w:val="24"/>
        </w:rPr>
        <w:t xml:space="preserve"> korra</w:t>
      </w:r>
      <w:r w:rsidR="00EA9EC7" w:rsidRPr="00867423">
        <w:rPr>
          <w:rFonts w:ascii="Times New Roman" w:hAnsi="Times New Roman" w:cs="Times New Roman"/>
          <w:sz w:val="24"/>
          <w:szCs w:val="24"/>
        </w:rPr>
        <w:t xml:space="preserve">l </w:t>
      </w:r>
      <w:r w:rsidR="20F0D7B6" w:rsidRPr="00867423">
        <w:rPr>
          <w:rFonts w:ascii="Times New Roman" w:hAnsi="Times New Roman" w:cs="Times New Roman"/>
          <w:sz w:val="24"/>
          <w:szCs w:val="24"/>
        </w:rPr>
        <w:t>algatatakse KMH/KSH</w:t>
      </w:r>
      <w:r w:rsidR="2214DCB2" w:rsidRPr="00867423">
        <w:rPr>
          <w:rFonts w:ascii="Times New Roman" w:hAnsi="Times New Roman" w:cs="Times New Roman"/>
          <w:sz w:val="24"/>
          <w:szCs w:val="24"/>
        </w:rPr>
        <w:t xml:space="preserve"> (</w:t>
      </w:r>
      <w:r w:rsidR="20F0D7B6" w:rsidRPr="00867423">
        <w:rPr>
          <w:rFonts w:ascii="Times New Roman" w:hAnsi="Times New Roman" w:cs="Times New Roman"/>
          <w:sz w:val="24"/>
          <w:szCs w:val="24"/>
        </w:rPr>
        <w:t>mille k</w:t>
      </w:r>
      <w:r w:rsidR="68ACAAFD" w:rsidRPr="00867423">
        <w:rPr>
          <w:rFonts w:ascii="Times New Roman" w:hAnsi="Times New Roman" w:cs="Times New Roman"/>
          <w:sz w:val="24"/>
          <w:szCs w:val="24"/>
        </w:rPr>
        <w:t>oosseisus tehakse ka Natura</w:t>
      </w:r>
      <w:r w:rsidR="20F0D7B6" w:rsidRPr="00867423">
        <w:rPr>
          <w:rFonts w:ascii="Times New Roman" w:hAnsi="Times New Roman" w:cs="Times New Roman"/>
          <w:sz w:val="24"/>
          <w:szCs w:val="24"/>
        </w:rPr>
        <w:t xml:space="preserve"> asjakohane </w:t>
      </w:r>
      <w:r w:rsidR="00EA9EC7" w:rsidRPr="00867423">
        <w:rPr>
          <w:rFonts w:ascii="Times New Roman" w:hAnsi="Times New Roman" w:cs="Times New Roman"/>
          <w:sz w:val="24"/>
          <w:szCs w:val="24"/>
        </w:rPr>
        <w:t>hindamine</w:t>
      </w:r>
      <w:r w:rsidR="489C4D9B" w:rsidRPr="00867423">
        <w:rPr>
          <w:rFonts w:ascii="Times New Roman" w:hAnsi="Times New Roman" w:cs="Times New Roman"/>
          <w:sz w:val="24"/>
          <w:szCs w:val="24"/>
        </w:rPr>
        <w:t>)</w:t>
      </w:r>
      <w:r w:rsidR="00EA9EC7" w:rsidRPr="00867423">
        <w:rPr>
          <w:rFonts w:ascii="Times New Roman" w:hAnsi="Times New Roman" w:cs="Times New Roman"/>
          <w:sz w:val="24"/>
          <w:szCs w:val="24"/>
        </w:rPr>
        <w:t>.</w:t>
      </w:r>
    </w:p>
    <w:p w14:paraId="3CD791C4" w14:textId="5932319D" w:rsidR="06762B90" w:rsidRPr="00867423" w:rsidRDefault="06762B90" w:rsidP="32808E8C">
      <w:pPr>
        <w:spacing w:after="0" w:line="240" w:lineRule="auto"/>
        <w:contextualSpacing/>
        <w:jc w:val="both"/>
        <w:rPr>
          <w:rFonts w:ascii="Times New Roman" w:hAnsi="Times New Roman" w:cs="Times New Roman"/>
          <w:sz w:val="24"/>
          <w:szCs w:val="24"/>
        </w:rPr>
      </w:pPr>
    </w:p>
    <w:p w14:paraId="6925FBAE" w14:textId="3B47D974" w:rsidR="21E3B094" w:rsidRDefault="21E3B094" w:rsidP="32808E8C">
      <w:pPr>
        <w:spacing w:after="0" w:line="240" w:lineRule="auto"/>
        <w:contextualSpacing/>
        <w:jc w:val="both"/>
        <w:rPr>
          <w:rFonts w:ascii="Times New Roman" w:hAnsi="Times New Roman" w:cs="Times New Roman"/>
          <w:sz w:val="24"/>
          <w:szCs w:val="24"/>
        </w:rPr>
      </w:pPr>
      <w:r w:rsidRPr="32808E8C">
        <w:rPr>
          <w:rFonts w:ascii="Times New Roman" w:hAnsi="Times New Roman" w:cs="Times New Roman"/>
          <w:sz w:val="24"/>
          <w:szCs w:val="24"/>
        </w:rPr>
        <w:t xml:space="preserve">Ettepanek tunnistada kehtetuks </w:t>
      </w:r>
      <w:proofErr w:type="spellStart"/>
      <w:r w:rsidRPr="32808E8C">
        <w:rPr>
          <w:rFonts w:ascii="Times New Roman" w:hAnsi="Times New Roman" w:cs="Times New Roman"/>
          <w:sz w:val="24"/>
          <w:szCs w:val="24"/>
        </w:rPr>
        <w:t>KeHJS</w:t>
      </w:r>
      <w:proofErr w:type="spellEnd"/>
      <w:r w:rsidRPr="32808E8C">
        <w:rPr>
          <w:rFonts w:ascii="Times New Roman" w:hAnsi="Times New Roman" w:cs="Times New Roman"/>
          <w:sz w:val="24"/>
          <w:szCs w:val="24"/>
        </w:rPr>
        <w:t xml:space="preserve"> § 6 lõike 1 </w:t>
      </w:r>
      <w:r w:rsidRPr="2C9F8198">
        <w:rPr>
          <w:rFonts w:ascii="Times New Roman" w:hAnsi="Times New Roman" w:cs="Times New Roman"/>
          <w:sz w:val="24"/>
          <w:szCs w:val="24"/>
        </w:rPr>
        <w:t>punkt 34</w:t>
      </w:r>
      <w:r w:rsidRPr="32808E8C">
        <w:rPr>
          <w:rFonts w:ascii="Times New Roman" w:hAnsi="Times New Roman" w:cs="Times New Roman"/>
          <w:sz w:val="24"/>
          <w:szCs w:val="24"/>
        </w:rPr>
        <w:t xml:space="preserve"> põhineb Kliimaministeeriumi tellitud töös „Õigusanalüüs KMH teenuse disaini ettevalmistamiseks“ esitatud järeldustel. Lisaks ei ole kõnealuse sätte puhul tegemist KMH direktiivi I lisas nimetatud tegevusega (st KMH kohustusega tegevused).</w:t>
      </w:r>
    </w:p>
    <w:p w14:paraId="313BA978" w14:textId="692601E5" w:rsidR="32808E8C" w:rsidRDefault="32808E8C" w:rsidP="32808E8C">
      <w:pPr>
        <w:spacing w:after="0" w:line="240" w:lineRule="auto"/>
        <w:contextualSpacing/>
        <w:jc w:val="both"/>
        <w:rPr>
          <w:rFonts w:ascii="Times New Roman" w:hAnsi="Times New Roman" w:cs="Times New Roman"/>
          <w:sz w:val="24"/>
          <w:szCs w:val="24"/>
        </w:rPr>
      </w:pPr>
    </w:p>
    <w:p w14:paraId="67B394D4" w14:textId="7B08D258" w:rsidR="21E3B094" w:rsidRDefault="21E3B094" w:rsidP="32808E8C">
      <w:pPr>
        <w:spacing w:after="0" w:line="240" w:lineRule="auto"/>
        <w:contextualSpacing/>
        <w:jc w:val="both"/>
        <w:rPr>
          <w:rFonts w:ascii="Times New Roman" w:hAnsi="Times New Roman" w:cs="Times New Roman"/>
          <w:sz w:val="24"/>
          <w:szCs w:val="24"/>
        </w:rPr>
      </w:pPr>
      <w:r w:rsidRPr="32808E8C">
        <w:rPr>
          <w:rFonts w:ascii="Times New Roman" w:hAnsi="Times New Roman" w:cs="Times New Roman"/>
          <w:sz w:val="24"/>
          <w:szCs w:val="24"/>
        </w:rPr>
        <w:t xml:space="preserve">Kuni 30.06.2015 kehtinud planeerimisseaduse § 9 lõike 2 punkti 8 kohaselt oli detailplaneeringu ülesanne keskkonnatingimuste seadmine planeeringuga kavandatu elluviimiseks ja vajaduse korral ehitiste määramine, mille ehitusprojekti koostamisel on vaja teha KMH. </w:t>
      </w:r>
      <w:proofErr w:type="spellStart"/>
      <w:r w:rsidRPr="32808E8C">
        <w:rPr>
          <w:rFonts w:ascii="Times New Roman" w:hAnsi="Times New Roman" w:cs="Times New Roman"/>
          <w:sz w:val="24"/>
          <w:szCs w:val="24"/>
        </w:rPr>
        <w:t>KeHJS</w:t>
      </w:r>
      <w:proofErr w:type="spellEnd"/>
      <w:r w:rsidRPr="32808E8C">
        <w:rPr>
          <w:rFonts w:ascii="Times New Roman" w:hAnsi="Times New Roman" w:cs="Times New Roman"/>
          <w:sz w:val="24"/>
          <w:szCs w:val="24"/>
        </w:rPr>
        <w:t xml:space="preserve"> § 6 lõike 1 punkt 34 oli seotud viidatud planeerimisseaduse sättega (st omavahel olid seotud tegevuse kavandamise eri etapid: strateegilise planeerimisdokumendi koostamine ning selle järel tegevusloa taotlemine). Kehtivas planeerimisseaduses </w:t>
      </w:r>
      <w:r w:rsidR="279D1E5A" w:rsidRPr="2C9F8198">
        <w:rPr>
          <w:rFonts w:ascii="Times New Roman" w:hAnsi="Times New Roman" w:cs="Times New Roman"/>
          <w:sz w:val="24"/>
          <w:szCs w:val="24"/>
        </w:rPr>
        <w:t>sellise</w:t>
      </w:r>
      <w:r w:rsidRPr="32808E8C">
        <w:rPr>
          <w:rFonts w:ascii="Times New Roman" w:hAnsi="Times New Roman" w:cs="Times New Roman"/>
          <w:sz w:val="24"/>
          <w:szCs w:val="24"/>
        </w:rPr>
        <w:t xml:space="preserve"> sisuga säte puudub.</w:t>
      </w:r>
    </w:p>
    <w:p w14:paraId="57D17DD5" w14:textId="4B575027" w:rsidR="32808E8C" w:rsidRDefault="32808E8C" w:rsidP="32808E8C">
      <w:pPr>
        <w:spacing w:after="0" w:line="240" w:lineRule="auto"/>
        <w:contextualSpacing/>
        <w:jc w:val="both"/>
        <w:rPr>
          <w:rFonts w:ascii="Times New Roman" w:hAnsi="Times New Roman" w:cs="Times New Roman"/>
          <w:sz w:val="24"/>
          <w:szCs w:val="24"/>
        </w:rPr>
      </w:pPr>
    </w:p>
    <w:p w14:paraId="369AFD99" w14:textId="1EB9ADA9" w:rsidR="21E3B094" w:rsidRDefault="4FD44D26"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Õigusanalüüsis on selgitatud, et olukorras, kus </w:t>
      </w:r>
      <w:proofErr w:type="spellStart"/>
      <w:r w:rsidRPr="02D5AA25">
        <w:rPr>
          <w:rFonts w:ascii="Times New Roman" w:hAnsi="Times New Roman" w:cs="Times New Roman"/>
          <w:sz w:val="24"/>
          <w:szCs w:val="24"/>
        </w:rPr>
        <w:t>KeHJS</w:t>
      </w:r>
      <w:r w:rsidR="4AFBC145" w:rsidRPr="02D5AA25">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6 lõike 1 punkt 34 näeb ette KMH kohustuslikkuse (st kui see on ette nähtud tegevuse aluseks olevas strateegilises planeerimisdokumendis), ei otsusta KMH kohustusega tegevuste loetelu lõplikult Riigikogu </w:t>
      </w:r>
      <w:proofErr w:type="spellStart"/>
      <w:r w:rsidRPr="02D5AA25">
        <w:rPr>
          <w:rFonts w:ascii="Times New Roman" w:hAnsi="Times New Roman" w:cs="Times New Roman"/>
          <w:sz w:val="24"/>
          <w:szCs w:val="24"/>
        </w:rPr>
        <w:t>KeHJS</w:t>
      </w:r>
      <w:proofErr w:type="spellEnd"/>
      <w:r w:rsidRPr="02D5AA25">
        <w:rPr>
          <w:rFonts w:ascii="Times New Roman" w:hAnsi="Times New Roman" w:cs="Times New Roman"/>
          <w:sz w:val="24"/>
          <w:szCs w:val="24"/>
        </w:rPr>
        <w:t xml:space="preserve">-i vastuvõtmisega, vaid seda saab täiendada strateegilise planeerimisdokumendi kehtestaja (koostamise korraldaja) üldise hinnanguga, mis koostatakse koos strateegilise planeerimisdokumendiga. Arvestades, et KMH on üsna koormav ning aeganõudev menetlus keskkonnamõjude väljaselgitamiseks, ei ole sellise üldise võimaluse ettenägemine otstarbekas. Praegu võib </w:t>
      </w:r>
      <w:proofErr w:type="spellStart"/>
      <w:r w:rsidRPr="02D5AA25">
        <w:rPr>
          <w:rFonts w:ascii="Times New Roman" w:hAnsi="Times New Roman" w:cs="Times New Roman"/>
          <w:sz w:val="24"/>
          <w:szCs w:val="24"/>
        </w:rPr>
        <w:t>KeHJS</w:t>
      </w:r>
      <w:r w:rsidR="5B21C9D6" w:rsidRPr="02D5AA25">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6 lõike 1 punktist 34 tulenev võimalus ja sellega kaasnev üldiselt määratud absoluutselt siduv kavandatava tegevuse KMH kohustus üksikjuhul tuua kaasa ebavajalikku halduskoormust, kui sellel üksikjuhul ei oleks KMH tegelikult vajalik (n</w:t>
      </w:r>
      <w:r w:rsidR="0690E18C" w:rsidRPr="02D5AA25">
        <w:rPr>
          <w:rFonts w:ascii="Times New Roman" w:hAnsi="Times New Roman" w:cs="Times New Roman"/>
          <w:sz w:val="24"/>
          <w:szCs w:val="24"/>
        </w:rPr>
        <w:t>äiteks</w:t>
      </w:r>
      <w:r w:rsidRPr="02D5AA25">
        <w:rPr>
          <w:rFonts w:ascii="Times New Roman" w:hAnsi="Times New Roman" w:cs="Times New Roman"/>
          <w:sz w:val="24"/>
          <w:szCs w:val="24"/>
        </w:rPr>
        <w:t xml:space="preserve"> asjaolud on vahepeal muutunud).</w:t>
      </w:r>
    </w:p>
    <w:p w14:paraId="77034BA0" w14:textId="3095F1F5" w:rsidR="32808E8C" w:rsidRDefault="32808E8C" w:rsidP="32808E8C">
      <w:pPr>
        <w:spacing w:after="0" w:line="240" w:lineRule="auto"/>
        <w:contextualSpacing/>
        <w:jc w:val="both"/>
        <w:rPr>
          <w:rFonts w:ascii="Times New Roman" w:hAnsi="Times New Roman" w:cs="Times New Roman"/>
          <w:sz w:val="24"/>
          <w:szCs w:val="24"/>
        </w:rPr>
      </w:pPr>
    </w:p>
    <w:p w14:paraId="5538AA4B" w14:textId="174AB792" w:rsidR="32808E8C" w:rsidRDefault="4FD44D26"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Seega muudatusettepaneku jõustumise järel ei ole edaspidi võimalik määrata tegevuse KMH kohustust strateegilise planeerimisdokumendiga. </w:t>
      </w:r>
      <w:r w:rsidR="10A903F9" w:rsidRPr="02D5AA25">
        <w:rPr>
          <w:rFonts w:ascii="Times New Roman" w:hAnsi="Times New Roman" w:cs="Times New Roman"/>
          <w:sz w:val="24"/>
          <w:szCs w:val="24"/>
        </w:rPr>
        <w:t>K</w:t>
      </w:r>
      <w:r w:rsidRPr="02D5AA25">
        <w:rPr>
          <w:rFonts w:ascii="Times New Roman" w:hAnsi="Times New Roman" w:cs="Times New Roman"/>
          <w:sz w:val="24"/>
          <w:szCs w:val="24"/>
        </w:rPr>
        <w:t xml:space="preserve">ui strateegilises planeerimisdokumendis on kavandatud tegevus, mis võib olla olulise keskkonnamõjuga, tehakse tegevusloa taotluse esitamise järel KMH, kui juhtumipõhine </w:t>
      </w:r>
      <w:proofErr w:type="spellStart"/>
      <w:r w:rsidRPr="02D5AA25">
        <w:rPr>
          <w:rFonts w:ascii="Times New Roman" w:hAnsi="Times New Roman" w:cs="Times New Roman"/>
          <w:sz w:val="24"/>
          <w:szCs w:val="24"/>
        </w:rPr>
        <w:t>KeHJSi</w:t>
      </w:r>
      <w:proofErr w:type="spellEnd"/>
      <w:r w:rsidRPr="02D5AA25">
        <w:rPr>
          <w:rFonts w:ascii="Times New Roman" w:hAnsi="Times New Roman" w:cs="Times New Roman"/>
          <w:sz w:val="24"/>
          <w:szCs w:val="24"/>
        </w:rPr>
        <w:t xml:space="preserve"> alusel antav eelhinnang sellist vajadust järeldab ning otsustaja teeb KMH algatamise otsuse. Kui strateegilise planeerimisdokumendiga kavandatakse olulise keskkonnamõjuga tegevust, on KMH algatamine üldjuhul kohustuslik (v.a asjakohasel juhul </w:t>
      </w:r>
      <w:proofErr w:type="spellStart"/>
      <w:r w:rsidRPr="02D5AA25">
        <w:rPr>
          <w:rFonts w:ascii="Times New Roman" w:hAnsi="Times New Roman" w:cs="Times New Roman"/>
          <w:sz w:val="24"/>
          <w:szCs w:val="24"/>
        </w:rPr>
        <w:t>KeHJS</w:t>
      </w:r>
      <w:r w:rsidR="37930456" w:rsidRPr="02D5AA25">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11 lõiked 6 ja 6</w:t>
      </w:r>
      <w:r w:rsidRPr="02D5AA25">
        <w:rPr>
          <w:rFonts w:ascii="Times New Roman" w:hAnsi="Times New Roman" w:cs="Times New Roman"/>
          <w:sz w:val="24"/>
          <w:szCs w:val="24"/>
          <w:vertAlign w:val="superscript"/>
        </w:rPr>
        <w:t>2</w:t>
      </w:r>
      <w:r w:rsidRPr="02D5AA25">
        <w:rPr>
          <w:rFonts w:ascii="Times New Roman" w:hAnsi="Times New Roman" w:cs="Times New Roman"/>
          <w:sz w:val="24"/>
          <w:szCs w:val="24"/>
        </w:rPr>
        <w:t>).</w:t>
      </w:r>
    </w:p>
    <w:p w14:paraId="30D0B484" w14:textId="557BB897" w:rsidR="32808E8C" w:rsidRDefault="32808E8C" w:rsidP="32808E8C">
      <w:pPr>
        <w:spacing w:after="0" w:line="240" w:lineRule="auto"/>
        <w:contextualSpacing/>
        <w:jc w:val="both"/>
        <w:rPr>
          <w:rFonts w:ascii="Times New Roman" w:hAnsi="Times New Roman" w:cs="Times New Roman"/>
          <w:sz w:val="24"/>
          <w:szCs w:val="24"/>
        </w:rPr>
      </w:pPr>
    </w:p>
    <w:p w14:paraId="064CE209" w14:textId="44FE6C8F" w:rsidR="00AC2ECA" w:rsidRPr="00867423" w:rsidRDefault="78BC96A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75916E2" w:rsidRPr="00867423">
        <w:rPr>
          <w:rFonts w:ascii="Times New Roman" w:hAnsi="Times New Roman" w:cs="Times New Roman"/>
          <w:b/>
          <w:bCs/>
          <w:sz w:val="24"/>
          <w:szCs w:val="24"/>
        </w:rPr>
        <w:t>15</w:t>
      </w:r>
      <w:r w:rsidRPr="00867423">
        <w:rPr>
          <w:rFonts w:ascii="Times New Roman" w:hAnsi="Times New Roman" w:cs="Times New Roman"/>
          <w:sz w:val="24"/>
          <w:szCs w:val="24"/>
        </w:rPr>
        <w:t xml:space="preserve"> </w:t>
      </w:r>
      <w:r w:rsidR="0AC2F0F4" w:rsidRPr="00867423">
        <w:rPr>
          <w:rFonts w:ascii="Times New Roman" w:hAnsi="Times New Roman" w:cs="Times New Roman"/>
          <w:sz w:val="24"/>
          <w:szCs w:val="24"/>
        </w:rPr>
        <w:t>muudetakse</w:t>
      </w:r>
      <w:r w:rsidRPr="00867423">
        <w:rPr>
          <w:rFonts w:ascii="Times New Roman" w:hAnsi="Times New Roman" w:cs="Times New Roman"/>
          <w:sz w:val="24"/>
          <w:szCs w:val="24"/>
        </w:rPr>
        <w:t xml:space="preserve"> § </w:t>
      </w:r>
      <w:r w:rsidRPr="00867423">
        <w:rPr>
          <w:rFonts w:ascii="Times New Roman" w:eastAsia="Times New Roman" w:hAnsi="Times New Roman" w:cs="Times New Roman"/>
          <w:color w:val="000000" w:themeColor="text1"/>
          <w:sz w:val="24"/>
          <w:szCs w:val="24"/>
        </w:rPr>
        <w:t>6</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w:t>
      </w:r>
      <w:r w:rsidR="0AC2F0F4" w:rsidRPr="00867423">
        <w:rPr>
          <w:rFonts w:ascii="Times New Roman" w:eastAsia="Times New Roman" w:hAnsi="Times New Roman" w:cs="Times New Roman"/>
          <w:color w:val="000000" w:themeColor="text1"/>
          <w:sz w:val="24"/>
          <w:szCs w:val="24"/>
        </w:rPr>
        <w:t>lõike 1 sissejuhatavat lauseosa</w:t>
      </w:r>
      <w:r w:rsidRPr="00867423">
        <w:rPr>
          <w:rFonts w:ascii="Times New Roman" w:eastAsia="Times New Roman" w:hAnsi="Times New Roman" w:cs="Times New Roman"/>
          <w:color w:val="000000" w:themeColor="text1"/>
          <w:sz w:val="24"/>
          <w:szCs w:val="24"/>
        </w:rPr>
        <w:t xml:space="preserve"> </w:t>
      </w:r>
      <w:r w:rsidR="7FB02952" w:rsidRPr="00867423">
        <w:rPr>
          <w:rFonts w:ascii="Times New Roman" w:hAnsi="Times New Roman" w:cs="Times New Roman"/>
          <w:sz w:val="24"/>
          <w:szCs w:val="24"/>
        </w:rPr>
        <w:t>selliselt, e</w:t>
      </w:r>
      <w:r w:rsidR="0F169DEE" w:rsidRPr="00867423">
        <w:rPr>
          <w:rFonts w:ascii="Times New Roman" w:hAnsi="Times New Roman" w:cs="Times New Roman"/>
          <w:sz w:val="24"/>
          <w:szCs w:val="24"/>
        </w:rPr>
        <w:t xml:space="preserve">t arendaja </w:t>
      </w:r>
      <w:r w:rsidR="70198756" w:rsidRPr="00867423">
        <w:rPr>
          <w:rFonts w:ascii="Times New Roman" w:hAnsi="Times New Roman" w:cs="Times New Roman"/>
          <w:sz w:val="24"/>
          <w:szCs w:val="24"/>
        </w:rPr>
        <w:t>peab</w:t>
      </w:r>
      <w:r w:rsidRPr="00867423">
        <w:rPr>
          <w:rFonts w:ascii="Times New Roman" w:hAnsi="Times New Roman" w:cs="Times New Roman"/>
          <w:sz w:val="24"/>
          <w:szCs w:val="24"/>
        </w:rPr>
        <w:t xml:space="preserve"> </w:t>
      </w:r>
      <w:r w:rsidR="0A912C57" w:rsidRPr="00867423">
        <w:rPr>
          <w:rFonts w:ascii="Times New Roman" w:hAnsi="Times New Roman" w:cs="Times New Roman"/>
          <w:sz w:val="24"/>
          <w:szCs w:val="24"/>
        </w:rPr>
        <w:t>§ 6</w:t>
      </w:r>
      <w:r w:rsidR="0A912C57" w:rsidRPr="00867423">
        <w:rPr>
          <w:rFonts w:ascii="Times New Roman" w:hAnsi="Times New Roman" w:cs="Times New Roman"/>
          <w:sz w:val="24"/>
          <w:szCs w:val="24"/>
          <w:vertAlign w:val="superscript"/>
        </w:rPr>
        <w:t>1</w:t>
      </w:r>
      <w:r w:rsidR="0A912C57"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lõikes 1 nimetatud teabe esitama eelhinnangu kavandina. </w:t>
      </w:r>
      <w:r w:rsidR="7AA504C0" w:rsidRPr="00867423">
        <w:rPr>
          <w:rFonts w:ascii="Times New Roman" w:hAnsi="Times New Roman" w:cs="Times New Roman"/>
          <w:sz w:val="24"/>
          <w:szCs w:val="24"/>
        </w:rPr>
        <w:t>O</w:t>
      </w:r>
      <w:r w:rsidR="1F2D0868" w:rsidRPr="00867423">
        <w:rPr>
          <w:rFonts w:ascii="Times New Roman" w:hAnsi="Times New Roman" w:cs="Times New Roman"/>
          <w:sz w:val="24"/>
          <w:szCs w:val="24"/>
        </w:rPr>
        <w:t>tsustaja saab oma eelhinnangu andmisel (koostamisel) võtta aluseks arendaja esitatud kavandi, kontrollides esitatud teabe piisavust ja asjakohasust ning vajaduse</w:t>
      </w:r>
      <w:r w:rsidR="0032124D" w:rsidRPr="00867423">
        <w:rPr>
          <w:rFonts w:ascii="Times New Roman" w:hAnsi="Times New Roman" w:cs="Times New Roman"/>
          <w:sz w:val="24"/>
          <w:szCs w:val="24"/>
        </w:rPr>
        <w:t xml:space="preserve"> korra</w:t>
      </w:r>
      <w:r w:rsidR="1F2D0868" w:rsidRPr="00867423">
        <w:rPr>
          <w:rFonts w:ascii="Times New Roman" w:hAnsi="Times New Roman" w:cs="Times New Roman"/>
          <w:sz w:val="24"/>
          <w:szCs w:val="24"/>
        </w:rPr>
        <w:t xml:space="preserve">l </w:t>
      </w:r>
      <w:r w:rsidR="4662EE41" w:rsidRPr="00867423">
        <w:rPr>
          <w:rFonts w:ascii="Times New Roman" w:hAnsi="Times New Roman" w:cs="Times New Roman"/>
          <w:sz w:val="24"/>
          <w:szCs w:val="24"/>
        </w:rPr>
        <w:t xml:space="preserve">seda </w:t>
      </w:r>
      <w:r w:rsidR="1F2D0868" w:rsidRPr="00867423">
        <w:rPr>
          <w:rFonts w:ascii="Times New Roman" w:hAnsi="Times New Roman" w:cs="Times New Roman"/>
          <w:sz w:val="24"/>
          <w:szCs w:val="24"/>
        </w:rPr>
        <w:t xml:space="preserve">täpsustades. </w:t>
      </w:r>
      <w:r w:rsidR="19639CC1" w:rsidRPr="00867423">
        <w:rPr>
          <w:rFonts w:ascii="Times New Roman" w:hAnsi="Times New Roman" w:cs="Times New Roman"/>
          <w:sz w:val="24"/>
          <w:szCs w:val="24"/>
        </w:rPr>
        <w:t>M</w:t>
      </w:r>
      <w:r w:rsidR="2E2E7598" w:rsidRPr="00867423">
        <w:rPr>
          <w:rFonts w:ascii="Times New Roman" w:hAnsi="Times New Roman" w:cs="Times New Roman"/>
          <w:sz w:val="24"/>
          <w:szCs w:val="24"/>
        </w:rPr>
        <w:t xml:space="preserve">uudatuse puhul on tegemist </w:t>
      </w:r>
      <w:r w:rsidR="27EA8F49" w:rsidRPr="00867423">
        <w:rPr>
          <w:rFonts w:ascii="Times New Roman" w:hAnsi="Times New Roman" w:cs="Times New Roman"/>
          <w:sz w:val="24"/>
          <w:szCs w:val="24"/>
        </w:rPr>
        <w:t>lahendusega</w:t>
      </w:r>
      <w:r w:rsidR="2E2E7598" w:rsidRPr="00867423">
        <w:rPr>
          <w:rFonts w:ascii="Times New Roman" w:hAnsi="Times New Roman" w:cs="Times New Roman"/>
          <w:sz w:val="24"/>
          <w:szCs w:val="24"/>
        </w:rPr>
        <w:t>, mida kasutatakse ka praegu</w:t>
      </w:r>
      <w:r w:rsidR="00B13B81" w:rsidRPr="00867423">
        <w:rPr>
          <w:rFonts w:ascii="Times New Roman" w:hAnsi="Times New Roman" w:cs="Times New Roman"/>
          <w:sz w:val="24"/>
          <w:szCs w:val="24"/>
        </w:rPr>
        <w:t xml:space="preserve"> (eelkõige</w:t>
      </w:r>
      <w:r w:rsidR="00BA22FE">
        <w:rPr>
          <w:rFonts w:ascii="Times New Roman" w:hAnsi="Times New Roman" w:cs="Times New Roman"/>
          <w:sz w:val="24"/>
          <w:szCs w:val="24"/>
        </w:rPr>
        <w:t xml:space="preserve"> planeeringute,</w:t>
      </w:r>
      <w:r w:rsidR="00B13B81" w:rsidRPr="00867423">
        <w:rPr>
          <w:rFonts w:ascii="Times New Roman" w:hAnsi="Times New Roman" w:cs="Times New Roman"/>
          <w:sz w:val="24"/>
          <w:szCs w:val="24"/>
        </w:rPr>
        <w:t xml:space="preserve"> ehituslubade ja hoonestuslubade puhul)</w:t>
      </w:r>
      <w:r w:rsidR="2E2E7598" w:rsidRPr="00867423">
        <w:rPr>
          <w:rFonts w:ascii="Times New Roman" w:hAnsi="Times New Roman" w:cs="Times New Roman"/>
          <w:sz w:val="24"/>
          <w:szCs w:val="24"/>
        </w:rPr>
        <w:t>.</w:t>
      </w:r>
      <w:r w:rsidR="6C669797" w:rsidRPr="00867423">
        <w:rPr>
          <w:rFonts w:ascii="Times New Roman" w:hAnsi="Times New Roman" w:cs="Times New Roman"/>
          <w:sz w:val="24"/>
          <w:szCs w:val="24"/>
        </w:rPr>
        <w:t xml:space="preserve"> </w:t>
      </w:r>
      <w:r w:rsidR="2B817952" w:rsidRPr="00867423">
        <w:rPr>
          <w:rFonts w:ascii="Times New Roman" w:hAnsi="Times New Roman" w:cs="Times New Roman"/>
          <w:sz w:val="24"/>
          <w:szCs w:val="24"/>
        </w:rPr>
        <w:t xml:space="preserve">Samas tuleb rõhutada, et </w:t>
      </w:r>
      <w:r w:rsidR="6C669797" w:rsidRPr="00867423">
        <w:rPr>
          <w:rFonts w:ascii="Times New Roman" w:hAnsi="Times New Roman" w:cs="Times New Roman"/>
          <w:sz w:val="24"/>
          <w:szCs w:val="24"/>
        </w:rPr>
        <w:t xml:space="preserve">otsuse kavandatava tegevuse KMH algatamise või algatamata jätmise kohta </w:t>
      </w:r>
      <w:r w:rsidR="00AF1673">
        <w:rPr>
          <w:rFonts w:ascii="Times New Roman" w:hAnsi="Times New Roman" w:cs="Times New Roman"/>
          <w:sz w:val="24"/>
          <w:szCs w:val="24"/>
        </w:rPr>
        <w:t xml:space="preserve">teeb </w:t>
      </w:r>
      <w:r w:rsidR="6C669797" w:rsidRPr="00867423">
        <w:rPr>
          <w:rFonts w:ascii="Times New Roman" w:hAnsi="Times New Roman" w:cs="Times New Roman"/>
          <w:sz w:val="24"/>
          <w:szCs w:val="24"/>
        </w:rPr>
        <w:t>otsustaja.</w:t>
      </w:r>
    </w:p>
    <w:p w14:paraId="7EDA89C5"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2C98013E" w14:textId="1189AE60" w:rsidR="00B13B81" w:rsidRDefault="46B27CE6" w:rsidP="02D5AA25">
      <w:pPr>
        <w:spacing w:after="0" w:line="240" w:lineRule="auto"/>
        <w:jc w:val="both"/>
        <w:rPr>
          <w:rFonts w:ascii="Times New Roman" w:eastAsia="Times New Roman" w:hAnsi="Times New Roman" w:cs="Times New Roman"/>
          <w:sz w:val="24"/>
          <w:szCs w:val="24"/>
        </w:rPr>
      </w:pPr>
      <w:r w:rsidRPr="02D5AA25">
        <w:rPr>
          <w:rFonts w:ascii="Times New Roman" w:hAnsi="Times New Roman" w:cs="Times New Roman"/>
          <w:sz w:val="24"/>
          <w:szCs w:val="24"/>
        </w:rPr>
        <w:t xml:space="preserve">Kehtiva </w:t>
      </w:r>
      <w:r w:rsidR="4EE9E559" w:rsidRPr="02D5AA25">
        <w:rPr>
          <w:rFonts w:ascii="Times New Roman" w:hAnsi="Times New Roman" w:cs="Times New Roman"/>
          <w:sz w:val="24"/>
          <w:szCs w:val="24"/>
        </w:rPr>
        <w:t>korra</w:t>
      </w:r>
      <w:r w:rsidRPr="02D5AA25">
        <w:rPr>
          <w:rFonts w:ascii="Times New Roman" w:hAnsi="Times New Roman" w:cs="Times New Roman"/>
          <w:sz w:val="24"/>
          <w:szCs w:val="24"/>
        </w:rPr>
        <w:t xml:space="preserve"> kohaselt peab a</w:t>
      </w:r>
      <w:r w:rsidR="089C7AFC" w:rsidRPr="02D5AA25">
        <w:rPr>
          <w:rFonts w:ascii="Times New Roman" w:hAnsi="Times New Roman" w:cs="Times New Roman"/>
          <w:sz w:val="24"/>
          <w:szCs w:val="24"/>
        </w:rPr>
        <w:t xml:space="preserve">rendaja </w:t>
      </w:r>
      <w:r w:rsidR="36EF8570" w:rsidRPr="02D5AA25">
        <w:rPr>
          <w:rFonts w:ascii="Times New Roman" w:hAnsi="Times New Roman" w:cs="Times New Roman"/>
          <w:sz w:val="24"/>
          <w:szCs w:val="24"/>
        </w:rPr>
        <w:t xml:space="preserve">otsustajale </w:t>
      </w:r>
      <w:r w:rsidR="089C7AFC" w:rsidRPr="02D5AA25">
        <w:rPr>
          <w:rFonts w:ascii="Times New Roman" w:hAnsi="Times New Roman" w:cs="Times New Roman"/>
          <w:sz w:val="24"/>
          <w:szCs w:val="24"/>
        </w:rPr>
        <w:t xml:space="preserve">esitama </w:t>
      </w:r>
      <w:r w:rsidR="36EF8570" w:rsidRPr="02D5AA25">
        <w:rPr>
          <w:rFonts w:ascii="Times New Roman" w:hAnsi="Times New Roman" w:cs="Times New Roman"/>
          <w:sz w:val="24"/>
          <w:szCs w:val="24"/>
        </w:rPr>
        <w:t xml:space="preserve">kavandatud tegevuse kohta </w:t>
      </w:r>
      <w:r w:rsidR="089C7AFC" w:rsidRPr="02D5AA25">
        <w:rPr>
          <w:rFonts w:ascii="Times New Roman" w:hAnsi="Times New Roman" w:cs="Times New Roman"/>
          <w:sz w:val="24"/>
          <w:szCs w:val="24"/>
        </w:rPr>
        <w:t>teabe</w:t>
      </w:r>
      <w:r w:rsidR="36EF8570" w:rsidRPr="02D5AA25">
        <w:rPr>
          <w:rFonts w:ascii="Times New Roman" w:hAnsi="Times New Roman" w:cs="Times New Roman"/>
          <w:sz w:val="24"/>
          <w:szCs w:val="24"/>
        </w:rPr>
        <w:t xml:space="preserve"> (</w:t>
      </w:r>
      <w:r w:rsidR="0FEB6545" w:rsidRPr="02D5AA25">
        <w:rPr>
          <w:rFonts w:ascii="Times New Roman" w:hAnsi="Times New Roman" w:cs="Times New Roman"/>
          <w:sz w:val="24"/>
          <w:szCs w:val="24"/>
        </w:rPr>
        <w:t xml:space="preserve">st </w:t>
      </w:r>
      <w:r w:rsidR="49C648E8" w:rsidRPr="02D5AA25">
        <w:rPr>
          <w:rFonts w:ascii="Times New Roman" w:eastAsia="Times New Roman" w:hAnsi="Times New Roman" w:cs="Times New Roman"/>
          <w:sz w:val="24"/>
          <w:szCs w:val="24"/>
        </w:rPr>
        <w:t xml:space="preserve">kavandatava tegevuse eesmärgi, iseloomu, asukoha, oluliselt mõjutatavate keskkonnaelementide </w:t>
      </w:r>
      <w:r w:rsidR="36EF8570" w:rsidRPr="02D5AA25">
        <w:rPr>
          <w:rFonts w:ascii="Times New Roman" w:hAnsi="Times New Roman" w:cs="Times New Roman"/>
          <w:sz w:val="24"/>
          <w:szCs w:val="24"/>
        </w:rPr>
        <w:t>ja eeldatavalt kaasneva olulise keskkonnamõju kirjeldus</w:t>
      </w:r>
      <w:r w:rsidR="7BA8B7E6" w:rsidRPr="02D5AA25">
        <w:rPr>
          <w:rFonts w:ascii="Times New Roman" w:hAnsi="Times New Roman" w:cs="Times New Roman"/>
          <w:sz w:val="24"/>
          <w:szCs w:val="24"/>
        </w:rPr>
        <w:t>e</w:t>
      </w:r>
      <w:r w:rsidR="36EF8570" w:rsidRPr="02D5AA25">
        <w:rPr>
          <w:rFonts w:ascii="Times New Roman" w:hAnsi="Times New Roman" w:cs="Times New Roman"/>
          <w:sz w:val="24"/>
          <w:szCs w:val="24"/>
        </w:rPr>
        <w:t>)</w:t>
      </w:r>
      <w:r w:rsidR="089C7AFC" w:rsidRPr="02D5AA25">
        <w:rPr>
          <w:rFonts w:ascii="Times New Roman" w:hAnsi="Times New Roman" w:cs="Times New Roman"/>
          <w:sz w:val="24"/>
          <w:szCs w:val="24"/>
        </w:rPr>
        <w:t xml:space="preserve">. </w:t>
      </w:r>
      <w:r w:rsidR="36EF8570" w:rsidRPr="02D5AA25">
        <w:rPr>
          <w:rFonts w:ascii="Times New Roman" w:hAnsi="Times New Roman" w:cs="Times New Roman"/>
          <w:sz w:val="24"/>
          <w:szCs w:val="24"/>
        </w:rPr>
        <w:t xml:space="preserve">KMH teenusedisaini käigus järeldati, et eelhinnangu andmise etapp on </w:t>
      </w:r>
      <w:r w:rsidR="3DDC88CF" w:rsidRPr="02D5AA25">
        <w:rPr>
          <w:rFonts w:ascii="Times New Roman" w:hAnsi="Times New Roman" w:cs="Times New Roman"/>
          <w:sz w:val="24"/>
          <w:szCs w:val="24"/>
        </w:rPr>
        <w:t xml:space="preserve">otsustajate jaoks </w:t>
      </w:r>
      <w:r w:rsidR="36EF8570" w:rsidRPr="02D5AA25">
        <w:rPr>
          <w:rFonts w:ascii="Times New Roman" w:hAnsi="Times New Roman" w:cs="Times New Roman"/>
          <w:sz w:val="24"/>
          <w:szCs w:val="24"/>
        </w:rPr>
        <w:t xml:space="preserve">üks kõige aja- ja </w:t>
      </w:r>
      <w:r w:rsidR="3DDC88CF" w:rsidRPr="02D5AA25">
        <w:rPr>
          <w:rFonts w:ascii="Times New Roman" w:hAnsi="Times New Roman" w:cs="Times New Roman"/>
          <w:sz w:val="24"/>
          <w:szCs w:val="24"/>
        </w:rPr>
        <w:t>töö</w:t>
      </w:r>
      <w:r w:rsidR="36EF8570" w:rsidRPr="02D5AA25">
        <w:rPr>
          <w:rFonts w:ascii="Times New Roman" w:hAnsi="Times New Roman" w:cs="Times New Roman"/>
          <w:sz w:val="24"/>
          <w:szCs w:val="24"/>
        </w:rPr>
        <w:t>mahukamaid etappe kogu KMH menetluses.</w:t>
      </w:r>
      <w:r w:rsidR="34292FA2" w:rsidRPr="02D5AA25">
        <w:rPr>
          <w:rFonts w:ascii="Times New Roman" w:hAnsi="Times New Roman" w:cs="Times New Roman"/>
          <w:sz w:val="24"/>
          <w:szCs w:val="24"/>
        </w:rPr>
        <w:t xml:space="preserve"> </w:t>
      </w:r>
      <w:r w:rsidR="38F654B8" w:rsidRPr="02D5AA25">
        <w:rPr>
          <w:rFonts w:ascii="Times New Roman" w:hAnsi="Times New Roman" w:cs="Times New Roman"/>
          <w:sz w:val="24"/>
          <w:szCs w:val="24"/>
        </w:rPr>
        <w:t>P</w:t>
      </w:r>
      <w:r w:rsidR="26CCE49E" w:rsidRPr="02D5AA25">
        <w:rPr>
          <w:rFonts w:ascii="Times New Roman" w:hAnsi="Times New Roman" w:cs="Times New Roman"/>
          <w:sz w:val="24"/>
          <w:szCs w:val="24"/>
        </w:rPr>
        <w:t>raegu</w:t>
      </w:r>
      <w:r w:rsidR="295998EF" w:rsidRPr="02D5AA25">
        <w:rPr>
          <w:rFonts w:ascii="Times New Roman" w:hAnsi="Times New Roman" w:cs="Times New Roman"/>
          <w:sz w:val="24"/>
          <w:szCs w:val="24"/>
        </w:rPr>
        <w:t xml:space="preserve"> </w:t>
      </w:r>
      <w:r w:rsidR="50DC24C4" w:rsidRPr="02D5AA25">
        <w:rPr>
          <w:rFonts w:ascii="Times New Roman" w:hAnsi="Times New Roman" w:cs="Times New Roman"/>
          <w:sz w:val="24"/>
          <w:szCs w:val="24"/>
        </w:rPr>
        <w:t>on</w:t>
      </w:r>
      <w:r w:rsidR="26CCE49E" w:rsidRPr="02D5AA25">
        <w:rPr>
          <w:rFonts w:ascii="Times New Roman" w:hAnsi="Times New Roman" w:cs="Times New Roman"/>
          <w:sz w:val="24"/>
          <w:szCs w:val="24"/>
        </w:rPr>
        <w:t xml:space="preserve"> </w:t>
      </w:r>
      <w:r w:rsidR="34292FA2" w:rsidRPr="02D5AA25">
        <w:rPr>
          <w:rFonts w:ascii="Times New Roman" w:eastAsia="Times New Roman" w:hAnsi="Times New Roman" w:cs="Times New Roman"/>
          <w:sz w:val="24"/>
          <w:szCs w:val="24"/>
        </w:rPr>
        <w:t>arendaja esitatav teave</w:t>
      </w:r>
      <w:r w:rsidR="53BBEEE4" w:rsidRPr="02D5AA25">
        <w:rPr>
          <w:rFonts w:ascii="Times New Roman" w:eastAsia="Times New Roman" w:hAnsi="Times New Roman" w:cs="Times New Roman"/>
          <w:sz w:val="24"/>
          <w:szCs w:val="24"/>
        </w:rPr>
        <w:t xml:space="preserve"> </w:t>
      </w:r>
      <w:r w:rsidR="34292FA2" w:rsidRPr="02D5AA25">
        <w:rPr>
          <w:rFonts w:ascii="Times New Roman" w:eastAsia="Times New Roman" w:hAnsi="Times New Roman" w:cs="Times New Roman"/>
          <w:sz w:val="24"/>
          <w:szCs w:val="24"/>
        </w:rPr>
        <w:t xml:space="preserve">kavandatava tegevuse võimalike oluliste mõjude kohta </w:t>
      </w:r>
      <w:r w:rsidR="50DC24C4" w:rsidRPr="02D5AA25">
        <w:rPr>
          <w:rFonts w:ascii="Times New Roman" w:eastAsia="Times New Roman" w:hAnsi="Times New Roman" w:cs="Times New Roman"/>
          <w:sz w:val="24"/>
          <w:szCs w:val="24"/>
        </w:rPr>
        <w:t>(kui see pole esitatud eelhinnangu kavandi</w:t>
      </w:r>
      <w:r w:rsidR="3C0B0F5D" w:rsidRPr="02D5AA25">
        <w:rPr>
          <w:rFonts w:ascii="Times New Roman" w:eastAsia="Times New Roman" w:hAnsi="Times New Roman" w:cs="Times New Roman"/>
          <w:sz w:val="24"/>
          <w:szCs w:val="24"/>
        </w:rPr>
        <w:t>na</w:t>
      </w:r>
      <w:r w:rsidR="50DC24C4" w:rsidRPr="02D5AA25">
        <w:rPr>
          <w:rFonts w:ascii="Times New Roman" w:eastAsia="Times New Roman" w:hAnsi="Times New Roman" w:cs="Times New Roman"/>
          <w:sz w:val="24"/>
          <w:szCs w:val="24"/>
        </w:rPr>
        <w:t>) sageli</w:t>
      </w:r>
      <w:r w:rsidR="0545747C" w:rsidRPr="02D5AA25">
        <w:rPr>
          <w:rFonts w:ascii="Times New Roman" w:eastAsia="Times New Roman" w:hAnsi="Times New Roman" w:cs="Times New Roman"/>
          <w:sz w:val="24"/>
          <w:szCs w:val="24"/>
        </w:rPr>
        <w:t xml:space="preserve"> </w:t>
      </w:r>
      <w:r w:rsidR="34292FA2" w:rsidRPr="02D5AA25">
        <w:rPr>
          <w:rFonts w:ascii="Times New Roman" w:eastAsia="Times New Roman" w:hAnsi="Times New Roman" w:cs="Times New Roman"/>
          <w:sz w:val="24"/>
          <w:szCs w:val="24"/>
        </w:rPr>
        <w:t xml:space="preserve">ebaühtlase struktuuri või ebapiisava detailsusega. </w:t>
      </w:r>
      <w:r w:rsidR="59D00FF0" w:rsidRPr="02D5AA25">
        <w:rPr>
          <w:rFonts w:ascii="Times New Roman" w:eastAsia="Times New Roman" w:hAnsi="Times New Roman" w:cs="Times New Roman"/>
          <w:sz w:val="24"/>
          <w:szCs w:val="24"/>
        </w:rPr>
        <w:t xml:space="preserve">Otsustaja peab sageli täitma sisulisi infolünki (tegema päringuid ja koondama infot erinevatest allikatest), </w:t>
      </w:r>
      <w:r w:rsidR="4D07369E" w:rsidRPr="02D5AA25">
        <w:rPr>
          <w:rFonts w:ascii="Times New Roman" w:eastAsia="Times New Roman" w:hAnsi="Times New Roman" w:cs="Times New Roman"/>
          <w:sz w:val="24"/>
          <w:szCs w:val="24"/>
        </w:rPr>
        <w:t xml:space="preserve">kuigi asjakohane info peaks sisalduma juba arendaja esitatud teabe hulgas. </w:t>
      </w:r>
      <w:r w:rsidR="59D00FF0" w:rsidRPr="02D5AA25">
        <w:rPr>
          <w:rFonts w:ascii="Times New Roman" w:eastAsia="Times New Roman" w:hAnsi="Times New Roman" w:cs="Times New Roman"/>
          <w:sz w:val="24"/>
          <w:szCs w:val="24"/>
        </w:rPr>
        <w:t xml:space="preserve">Otsustaja töömaht sõltub otseselt arendaja </w:t>
      </w:r>
      <w:r w:rsidR="5C0B3D9F" w:rsidRPr="02D5AA25">
        <w:rPr>
          <w:rFonts w:ascii="Times New Roman" w:eastAsia="Times New Roman" w:hAnsi="Times New Roman" w:cs="Times New Roman"/>
          <w:sz w:val="24"/>
          <w:szCs w:val="24"/>
        </w:rPr>
        <w:t>antud</w:t>
      </w:r>
      <w:r w:rsidR="59D00FF0" w:rsidRPr="02D5AA25">
        <w:rPr>
          <w:rFonts w:ascii="Times New Roman" w:eastAsia="Times New Roman" w:hAnsi="Times New Roman" w:cs="Times New Roman"/>
          <w:sz w:val="24"/>
          <w:szCs w:val="24"/>
        </w:rPr>
        <w:t xml:space="preserve"> sisendi kvaliteedist ning sellest, kui suures ulatuses tuleb otsustajal infot ise juurde koguda. </w:t>
      </w:r>
      <w:r w:rsidR="34292FA2" w:rsidRPr="02D5AA25">
        <w:rPr>
          <w:rFonts w:ascii="Times New Roman" w:eastAsia="Times New Roman" w:hAnsi="Times New Roman" w:cs="Times New Roman"/>
          <w:sz w:val="24"/>
          <w:szCs w:val="24"/>
        </w:rPr>
        <w:t>Se</w:t>
      </w:r>
      <w:r w:rsidR="4EE9E559" w:rsidRPr="02D5AA25">
        <w:rPr>
          <w:rFonts w:ascii="Times New Roman" w:eastAsia="Times New Roman" w:hAnsi="Times New Roman" w:cs="Times New Roman"/>
          <w:sz w:val="24"/>
          <w:szCs w:val="24"/>
        </w:rPr>
        <w:t>e</w:t>
      </w:r>
      <w:r w:rsidR="34292FA2" w:rsidRPr="02D5AA25">
        <w:rPr>
          <w:rFonts w:ascii="Times New Roman" w:eastAsia="Times New Roman" w:hAnsi="Times New Roman" w:cs="Times New Roman"/>
          <w:sz w:val="24"/>
          <w:szCs w:val="24"/>
        </w:rPr>
        <w:t xml:space="preserve"> pikendab eelhinnangu menetluse kestust.</w:t>
      </w:r>
      <w:r w:rsidR="36EF8570" w:rsidRPr="02D5AA25">
        <w:rPr>
          <w:rFonts w:ascii="Times New Roman" w:hAnsi="Times New Roman" w:cs="Times New Roman"/>
          <w:sz w:val="24"/>
          <w:szCs w:val="24"/>
        </w:rPr>
        <w:t xml:space="preserve"> </w:t>
      </w:r>
      <w:r w:rsidR="089C7AFC" w:rsidRPr="02D5AA25">
        <w:rPr>
          <w:rFonts w:ascii="Times New Roman" w:hAnsi="Times New Roman" w:cs="Times New Roman"/>
          <w:sz w:val="24"/>
          <w:szCs w:val="24"/>
        </w:rPr>
        <w:t>Selleks, et</w:t>
      </w:r>
      <w:r w:rsidR="36EF8570" w:rsidRPr="02D5AA25">
        <w:rPr>
          <w:rFonts w:ascii="Times New Roman" w:hAnsi="Times New Roman" w:cs="Times New Roman"/>
          <w:sz w:val="24"/>
          <w:szCs w:val="24"/>
        </w:rPr>
        <w:t xml:space="preserve"> kiirendada ning lihtsustada kogu eelhinnangu andmise etappi (seda nii otsustaja</w:t>
      </w:r>
      <w:r w:rsidR="4EE9E559" w:rsidRPr="02D5AA25">
        <w:rPr>
          <w:rFonts w:ascii="Times New Roman" w:hAnsi="Times New Roman" w:cs="Times New Roman"/>
          <w:sz w:val="24"/>
          <w:szCs w:val="24"/>
        </w:rPr>
        <w:t>le</w:t>
      </w:r>
      <w:r w:rsidR="36EF8570" w:rsidRPr="02D5AA25">
        <w:rPr>
          <w:rFonts w:ascii="Times New Roman" w:hAnsi="Times New Roman" w:cs="Times New Roman"/>
          <w:sz w:val="24"/>
          <w:szCs w:val="24"/>
        </w:rPr>
        <w:t xml:space="preserve"> kui </w:t>
      </w:r>
      <w:r w:rsidR="4EE9E559" w:rsidRPr="02D5AA25">
        <w:rPr>
          <w:rFonts w:ascii="Times New Roman" w:hAnsi="Times New Roman" w:cs="Times New Roman"/>
          <w:sz w:val="24"/>
          <w:szCs w:val="24"/>
        </w:rPr>
        <w:t xml:space="preserve">ka </w:t>
      </w:r>
      <w:r w:rsidR="36EF8570" w:rsidRPr="02D5AA25">
        <w:rPr>
          <w:rFonts w:ascii="Times New Roman" w:hAnsi="Times New Roman" w:cs="Times New Roman"/>
          <w:sz w:val="24"/>
          <w:szCs w:val="24"/>
        </w:rPr>
        <w:t>arendaja</w:t>
      </w:r>
      <w:r w:rsidR="4EE9E559" w:rsidRPr="02D5AA25">
        <w:rPr>
          <w:rFonts w:ascii="Times New Roman" w:hAnsi="Times New Roman" w:cs="Times New Roman"/>
          <w:sz w:val="24"/>
          <w:szCs w:val="24"/>
        </w:rPr>
        <w:t>le</w:t>
      </w:r>
      <w:r w:rsidR="36EF8570" w:rsidRPr="02D5AA25">
        <w:rPr>
          <w:rFonts w:ascii="Times New Roman" w:hAnsi="Times New Roman" w:cs="Times New Roman"/>
          <w:sz w:val="24"/>
          <w:szCs w:val="24"/>
        </w:rPr>
        <w:t xml:space="preserve">), peab arendaja edaspidi esitama </w:t>
      </w:r>
      <w:r w:rsidR="4FFF5A48" w:rsidRPr="02D5AA25">
        <w:rPr>
          <w:rFonts w:ascii="Times New Roman" w:hAnsi="Times New Roman" w:cs="Times New Roman"/>
          <w:sz w:val="24"/>
          <w:szCs w:val="24"/>
        </w:rPr>
        <w:t xml:space="preserve">nõutava </w:t>
      </w:r>
      <w:r w:rsidR="36EF8570" w:rsidRPr="02D5AA25">
        <w:rPr>
          <w:rFonts w:ascii="Times New Roman" w:hAnsi="Times New Roman" w:cs="Times New Roman"/>
          <w:sz w:val="24"/>
          <w:szCs w:val="24"/>
        </w:rPr>
        <w:t>teabe eelhinnangu kavandina</w:t>
      </w:r>
      <w:r w:rsidR="0002164B" w:rsidRPr="02D5AA25">
        <w:rPr>
          <w:rFonts w:ascii="Times New Roman" w:hAnsi="Times New Roman" w:cs="Times New Roman"/>
          <w:sz w:val="24"/>
          <w:szCs w:val="24"/>
        </w:rPr>
        <w:t xml:space="preserve"> (vt skeem </w:t>
      </w:r>
      <w:r w:rsidR="0FCB7FAF" w:rsidRPr="02D5AA25">
        <w:rPr>
          <w:rFonts w:ascii="Times New Roman" w:hAnsi="Times New Roman" w:cs="Times New Roman"/>
          <w:sz w:val="24"/>
          <w:szCs w:val="24"/>
        </w:rPr>
        <w:t>2</w:t>
      </w:r>
      <w:r w:rsidR="04853654" w:rsidRPr="02D5AA25">
        <w:rPr>
          <w:rFonts w:ascii="Times New Roman" w:hAnsi="Times New Roman" w:cs="Times New Roman"/>
          <w:sz w:val="24"/>
          <w:szCs w:val="24"/>
        </w:rPr>
        <w:t>)</w:t>
      </w:r>
      <w:r w:rsidR="2AE8D287" w:rsidRPr="02D5AA25">
        <w:rPr>
          <w:rFonts w:ascii="Times New Roman" w:hAnsi="Times New Roman" w:cs="Times New Roman"/>
          <w:sz w:val="24"/>
          <w:szCs w:val="24"/>
        </w:rPr>
        <w:t xml:space="preserve">. </w:t>
      </w:r>
      <w:r w:rsidR="3611F52A" w:rsidRPr="02D5AA25">
        <w:rPr>
          <w:rFonts w:ascii="Times New Roman" w:hAnsi="Times New Roman" w:cs="Times New Roman"/>
          <w:sz w:val="24"/>
          <w:szCs w:val="24"/>
        </w:rPr>
        <w:t xml:space="preserve">Tuginedes </w:t>
      </w:r>
      <w:r w:rsidR="6AF6C439" w:rsidRPr="02D5AA25">
        <w:rPr>
          <w:rFonts w:ascii="Times New Roman" w:hAnsi="Times New Roman" w:cs="Times New Roman"/>
          <w:sz w:val="24"/>
          <w:szCs w:val="24"/>
        </w:rPr>
        <w:t>otsustajate (</w:t>
      </w:r>
      <w:r w:rsidR="4CCC01D4" w:rsidRPr="02D5AA25">
        <w:rPr>
          <w:rFonts w:ascii="Times New Roman" w:hAnsi="Times New Roman" w:cs="Times New Roman"/>
          <w:sz w:val="24"/>
          <w:szCs w:val="24"/>
        </w:rPr>
        <w:t xml:space="preserve">Keskkonnaameti, </w:t>
      </w:r>
      <w:r w:rsidR="01BEC7CC" w:rsidRPr="02D5AA25">
        <w:rPr>
          <w:rFonts w:ascii="Times New Roman" w:hAnsi="Times New Roman" w:cs="Times New Roman"/>
          <w:sz w:val="24"/>
          <w:szCs w:val="24"/>
        </w:rPr>
        <w:t>Tarbijakaitse ja Tehnilise Järelevalve Ameti</w:t>
      </w:r>
      <w:r w:rsidR="628BF88D" w:rsidRPr="02D5AA25">
        <w:rPr>
          <w:rFonts w:ascii="Times New Roman" w:hAnsi="Times New Roman" w:cs="Times New Roman"/>
          <w:sz w:val="24"/>
          <w:szCs w:val="24"/>
        </w:rPr>
        <w:t xml:space="preserve"> ja Maa- ja Ruumiameti</w:t>
      </w:r>
      <w:r w:rsidR="3C8BEED3" w:rsidRPr="02D5AA25">
        <w:rPr>
          <w:rFonts w:ascii="Times New Roman" w:hAnsi="Times New Roman" w:cs="Times New Roman"/>
          <w:sz w:val="24"/>
          <w:szCs w:val="24"/>
        </w:rPr>
        <w:t>)</w:t>
      </w:r>
      <w:r w:rsidR="628BF88D" w:rsidRPr="02D5AA25">
        <w:rPr>
          <w:rFonts w:ascii="Times New Roman" w:hAnsi="Times New Roman" w:cs="Times New Roman"/>
          <w:sz w:val="24"/>
          <w:szCs w:val="24"/>
        </w:rPr>
        <w:t xml:space="preserve"> hinnangutele võimaldaks kvaliteetse eelhinnangu kavandi esitamine</w:t>
      </w:r>
      <w:r w:rsidR="51079F4B" w:rsidRPr="02D5AA25">
        <w:rPr>
          <w:rFonts w:ascii="Times New Roman" w:hAnsi="Times New Roman" w:cs="Times New Roman"/>
          <w:sz w:val="24"/>
          <w:szCs w:val="24"/>
        </w:rPr>
        <w:t xml:space="preserve"> kiirendada eelhinnangu andmist 50–90%</w:t>
      </w:r>
      <w:r w:rsidR="160F332B" w:rsidRPr="02D5AA25">
        <w:rPr>
          <w:rFonts w:ascii="Times New Roman" w:hAnsi="Times New Roman" w:cs="Times New Roman"/>
          <w:sz w:val="24"/>
          <w:szCs w:val="24"/>
        </w:rPr>
        <w:t>.</w:t>
      </w:r>
      <w:r w:rsidR="7161F3F9" w:rsidRPr="02D5AA25">
        <w:rPr>
          <w:rFonts w:ascii="Times New Roman" w:hAnsi="Times New Roman" w:cs="Times New Roman"/>
          <w:sz w:val="24"/>
          <w:szCs w:val="24"/>
        </w:rPr>
        <w:t xml:space="preserve"> </w:t>
      </w:r>
      <w:r w:rsidR="29A13ABE" w:rsidRPr="02D5AA25">
        <w:rPr>
          <w:rFonts w:ascii="Times New Roman" w:hAnsi="Times New Roman" w:cs="Times New Roman"/>
          <w:sz w:val="24"/>
          <w:szCs w:val="24"/>
        </w:rPr>
        <w:t>K</w:t>
      </w:r>
      <w:r w:rsidR="7161F3F9" w:rsidRPr="02D5AA25">
        <w:rPr>
          <w:rFonts w:ascii="Times New Roman" w:hAnsi="Times New Roman" w:cs="Times New Roman"/>
          <w:sz w:val="24"/>
          <w:szCs w:val="24"/>
        </w:rPr>
        <w:t xml:space="preserve">onkreetsest projektist ja valdkonnast </w:t>
      </w:r>
      <w:r w:rsidR="30B40397" w:rsidRPr="02D5AA25">
        <w:rPr>
          <w:rFonts w:ascii="Times New Roman" w:hAnsi="Times New Roman" w:cs="Times New Roman"/>
          <w:sz w:val="24"/>
          <w:szCs w:val="24"/>
        </w:rPr>
        <w:t>sõltuval</w:t>
      </w:r>
      <w:r w:rsidR="7161F3F9" w:rsidRPr="02D5AA25">
        <w:rPr>
          <w:rFonts w:ascii="Times New Roman" w:hAnsi="Times New Roman" w:cs="Times New Roman"/>
          <w:sz w:val="24"/>
          <w:szCs w:val="24"/>
        </w:rPr>
        <w:t xml:space="preserve">t võib see vähendada spetsialisti töökoormust menetluse kohta kuni </w:t>
      </w:r>
      <w:r w:rsidR="37F5595A" w:rsidRPr="02D5AA25">
        <w:rPr>
          <w:rFonts w:ascii="Times New Roman" w:hAnsi="Times New Roman" w:cs="Times New Roman"/>
          <w:sz w:val="24"/>
          <w:szCs w:val="24"/>
        </w:rPr>
        <w:t>90</w:t>
      </w:r>
      <w:r w:rsidR="3269051E" w:rsidRPr="02D5AA25">
        <w:rPr>
          <w:rFonts w:ascii="Times New Roman" w:hAnsi="Times New Roman" w:cs="Times New Roman"/>
          <w:sz w:val="24"/>
          <w:szCs w:val="24"/>
        </w:rPr>
        <w:t xml:space="preserve"> </w:t>
      </w:r>
      <w:r w:rsidR="7161F3F9" w:rsidRPr="02D5AA25">
        <w:rPr>
          <w:rFonts w:ascii="Times New Roman" w:hAnsi="Times New Roman" w:cs="Times New Roman"/>
          <w:sz w:val="24"/>
          <w:szCs w:val="24"/>
        </w:rPr>
        <w:t>tundi.</w:t>
      </w:r>
      <w:r w:rsidR="36EF8570" w:rsidRPr="02D5AA25">
        <w:rPr>
          <w:rFonts w:ascii="Times New Roman" w:hAnsi="Times New Roman" w:cs="Times New Roman"/>
          <w:sz w:val="24"/>
          <w:szCs w:val="24"/>
        </w:rPr>
        <w:t xml:space="preserve"> </w:t>
      </w:r>
    </w:p>
    <w:p w14:paraId="4619B6A7" w14:textId="229B87A0" w:rsidR="00B13B81" w:rsidRDefault="00B13B81" w:rsidP="02D5AA25">
      <w:pPr>
        <w:spacing w:after="0" w:line="240" w:lineRule="auto"/>
        <w:jc w:val="both"/>
        <w:rPr>
          <w:rFonts w:ascii="Times New Roman" w:hAnsi="Times New Roman" w:cs="Times New Roman"/>
          <w:sz w:val="24"/>
          <w:szCs w:val="24"/>
        </w:rPr>
      </w:pPr>
    </w:p>
    <w:p w14:paraId="79C25394" w14:textId="1143A2E0" w:rsidR="00B13B81" w:rsidRDefault="0B4382E0" w:rsidP="02D5AA25">
      <w:pPr>
        <w:spacing w:after="0" w:line="240" w:lineRule="auto"/>
        <w:jc w:val="both"/>
        <w:rPr>
          <w:rFonts w:ascii="Times New Roman" w:eastAsia="Times New Roman" w:hAnsi="Times New Roman" w:cs="Times New Roman"/>
          <w:sz w:val="24"/>
          <w:szCs w:val="24"/>
        </w:rPr>
      </w:pPr>
      <w:r w:rsidRPr="02D5AA25">
        <w:rPr>
          <w:rFonts w:ascii="Times New Roman" w:hAnsi="Times New Roman" w:cs="Times New Roman"/>
          <w:sz w:val="24"/>
          <w:szCs w:val="24"/>
        </w:rPr>
        <w:t>Arendaja peab eelhinnangu kavandi koostamisel lähtuma § 6</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lõike 5 alusel kehtestatud määruses </w:t>
      </w:r>
      <w:r w:rsidR="60BCF59D" w:rsidRPr="02D5AA25">
        <w:rPr>
          <w:rFonts w:ascii="Times New Roman" w:hAnsi="Times New Roman" w:cs="Times New Roman"/>
          <w:sz w:val="24"/>
          <w:szCs w:val="24"/>
        </w:rPr>
        <w:t>(keskkonnaministri 16.08.2017 määrus nr 31</w:t>
      </w:r>
      <w:r w:rsidR="6F493236" w:rsidRPr="02D5AA25">
        <w:rPr>
          <w:rFonts w:ascii="Times New Roman" w:hAnsi="Times New Roman" w:cs="Times New Roman"/>
          <w:sz w:val="24"/>
          <w:szCs w:val="24"/>
        </w:rPr>
        <w:t xml:space="preserve"> </w:t>
      </w:r>
      <w:r w:rsidR="6F493236" w:rsidRPr="02D5AA25">
        <w:rPr>
          <w:rFonts w:ascii="Times New Roman" w:eastAsia="Times New Roman" w:hAnsi="Times New Roman" w:cs="Times New Roman"/>
          <w:color w:val="000000" w:themeColor="text1"/>
          <w:sz w:val="24"/>
          <w:szCs w:val="24"/>
        </w:rPr>
        <w:t>„</w:t>
      </w:r>
      <w:r w:rsidR="60BCF59D" w:rsidRPr="02D5AA25">
        <w:rPr>
          <w:rFonts w:ascii="Times New Roman" w:hAnsi="Times New Roman" w:cs="Times New Roman"/>
          <w:sz w:val="24"/>
          <w:szCs w:val="24"/>
        </w:rPr>
        <w:t>Eelhinnangu sisu täpsustatud nõuded</w:t>
      </w:r>
      <w:r w:rsidR="4EE9E559" w:rsidRPr="02D5AA25">
        <w:rPr>
          <w:rFonts w:ascii="Times New Roman" w:hAnsi="Times New Roman" w:cs="Times New Roman"/>
          <w:sz w:val="24"/>
          <w:szCs w:val="24"/>
        </w:rPr>
        <w:t>“</w:t>
      </w:r>
      <w:r w:rsidR="60BCF59D" w:rsidRPr="02D5AA25">
        <w:rPr>
          <w:rFonts w:ascii="Times New Roman" w:hAnsi="Times New Roman" w:cs="Times New Roman"/>
          <w:sz w:val="24"/>
          <w:szCs w:val="24"/>
        </w:rPr>
        <w:t>)</w:t>
      </w:r>
      <w:r w:rsidRPr="02D5AA25">
        <w:rPr>
          <w:rFonts w:ascii="Times New Roman" w:hAnsi="Times New Roman" w:cs="Times New Roman"/>
          <w:sz w:val="24"/>
          <w:szCs w:val="24"/>
        </w:rPr>
        <w:t xml:space="preserve"> sätestatud nõuetest. </w:t>
      </w:r>
      <w:r w:rsidR="3C0B0F5D" w:rsidRPr="02D5AA25">
        <w:rPr>
          <w:rFonts w:ascii="Times New Roman" w:hAnsi="Times New Roman" w:cs="Times New Roman"/>
          <w:sz w:val="24"/>
          <w:szCs w:val="24"/>
        </w:rPr>
        <w:t>Tegemist on eelhinnangu andmise sisuliste nõuetega</w:t>
      </w:r>
      <w:r w:rsidR="26686C14" w:rsidRPr="02D5AA25">
        <w:rPr>
          <w:rFonts w:ascii="Times New Roman" w:hAnsi="Times New Roman" w:cs="Times New Roman"/>
          <w:sz w:val="24"/>
          <w:szCs w:val="24"/>
        </w:rPr>
        <w:t xml:space="preserve">; </w:t>
      </w:r>
      <w:r w:rsidR="3C0B0F5D" w:rsidRPr="02D5AA25">
        <w:rPr>
          <w:rFonts w:ascii="Times New Roman" w:hAnsi="Times New Roman" w:cs="Times New Roman"/>
          <w:sz w:val="24"/>
          <w:szCs w:val="24"/>
        </w:rPr>
        <w:t>nõudeid vormistamise kohta ei ole antud (selleks</w:t>
      </w:r>
      <w:r w:rsidR="736C093A" w:rsidRPr="02D5AA25">
        <w:rPr>
          <w:rFonts w:ascii="Times New Roman" w:hAnsi="Times New Roman" w:cs="Times New Roman"/>
          <w:sz w:val="24"/>
          <w:szCs w:val="24"/>
        </w:rPr>
        <w:t xml:space="preserve"> ei ole</w:t>
      </w:r>
      <w:r w:rsidR="3C0B0F5D" w:rsidRPr="02D5AA25">
        <w:rPr>
          <w:rFonts w:ascii="Times New Roman" w:hAnsi="Times New Roman" w:cs="Times New Roman"/>
          <w:sz w:val="24"/>
          <w:szCs w:val="24"/>
        </w:rPr>
        <w:t xml:space="preserve"> vormi)</w:t>
      </w:r>
      <w:r w:rsidR="762C0081" w:rsidRPr="02D5AA25">
        <w:rPr>
          <w:rFonts w:ascii="Times New Roman" w:hAnsi="Times New Roman" w:cs="Times New Roman"/>
          <w:sz w:val="24"/>
          <w:szCs w:val="24"/>
        </w:rPr>
        <w:t xml:space="preserve">, kuid kavandi koostamisel </w:t>
      </w:r>
      <w:r w:rsidR="26686C14" w:rsidRPr="02D5AA25">
        <w:rPr>
          <w:rFonts w:ascii="Times New Roman" w:hAnsi="Times New Roman" w:cs="Times New Roman"/>
          <w:sz w:val="24"/>
          <w:szCs w:val="24"/>
        </w:rPr>
        <w:t xml:space="preserve">on </w:t>
      </w:r>
      <w:r w:rsidR="762C0081" w:rsidRPr="02D5AA25">
        <w:rPr>
          <w:rFonts w:ascii="Times New Roman" w:hAnsi="Times New Roman" w:cs="Times New Roman"/>
          <w:sz w:val="24"/>
          <w:szCs w:val="24"/>
        </w:rPr>
        <w:t xml:space="preserve">soovitav järgida eelhinnangu määruse struktuuri. </w:t>
      </w:r>
      <w:r w:rsidR="1A32778B" w:rsidRPr="02D5AA25">
        <w:rPr>
          <w:rFonts w:ascii="Times New Roman" w:hAnsi="Times New Roman" w:cs="Times New Roman"/>
          <w:sz w:val="24"/>
          <w:szCs w:val="24"/>
        </w:rPr>
        <w:t>Muudatusettepaneku tõttu on vaja nimetatud määrus</w:t>
      </w:r>
      <w:r w:rsidR="4EE9E559" w:rsidRPr="02D5AA25">
        <w:rPr>
          <w:rFonts w:ascii="Times New Roman" w:hAnsi="Times New Roman" w:cs="Times New Roman"/>
          <w:sz w:val="24"/>
          <w:szCs w:val="24"/>
        </w:rPr>
        <w:t>t</w:t>
      </w:r>
      <w:r w:rsidR="1A32778B" w:rsidRPr="02D5AA25">
        <w:rPr>
          <w:rFonts w:ascii="Times New Roman" w:hAnsi="Times New Roman" w:cs="Times New Roman"/>
          <w:sz w:val="24"/>
          <w:szCs w:val="24"/>
        </w:rPr>
        <w:t xml:space="preserve"> muut</w:t>
      </w:r>
      <w:r w:rsidR="4EE9E559" w:rsidRPr="02D5AA25">
        <w:rPr>
          <w:rFonts w:ascii="Times New Roman" w:hAnsi="Times New Roman" w:cs="Times New Roman"/>
          <w:sz w:val="24"/>
          <w:szCs w:val="24"/>
        </w:rPr>
        <w:t>a</w:t>
      </w:r>
      <w:r w:rsidR="1A32778B" w:rsidRPr="02D5AA25">
        <w:rPr>
          <w:rFonts w:ascii="Times New Roman" w:hAnsi="Times New Roman" w:cs="Times New Roman"/>
          <w:sz w:val="24"/>
          <w:szCs w:val="24"/>
        </w:rPr>
        <w:t xml:space="preserve"> ning samuti kaasneb IT-arendusvajadus (keskkonnaotsuste infosüsteem KOTKAS, ehitisregister).</w:t>
      </w:r>
      <w:r w:rsidR="1A32778B" w:rsidRPr="02D5AA25">
        <w:rPr>
          <w:rFonts w:ascii="Times New Roman" w:eastAsia="Times New Roman" w:hAnsi="Times New Roman" w:cs="Times New Roman"/>
          <w:sz w:val="24"/>
          <w:szCs w:val="24"/>
        </w:rPr>
        <w:t xml:space="preserve"> </w:t>
      </w:r>
      <w:r w:rsidR="3CEBB875" w:rsidRPr="02D5AA25">
        <w:rPr>
          <w:rFonts w:ascii="Times New Roman" w:eastAsia="Times New Roman" w:hAnsi="Times New Roman" w:cs="Times New Roman"/>
          <w:sz w:val="24"/>
          <w:szCs w:val="24"/>
        </w:rPr>
        <w:t>KMH teenusdisaini käigus käsitletud KMH infosüsteemi arendamisel (eeldatavalt 2-3 aasta pärast) lihtsustub eelhinnangu andmine nii arendaja</w:t>
      </w:r>
      <w:r w:rsidR="4EE9E559" w:rsidRPr="02D5AA25">
        <w:rPr>
          <w:rFonts w:ascii="Times New Roman" w:eastAsia="Times New Roman" w:hAnsi="Times New Roman" w:cs="Times New Roman"/>
          <w:sz w:val="24"/>
          <w:szCs w:val="24"/>
        </w:rPr>
        <w:t>le</w:t>
      </w:r>
      <w:r w:rsidR="3CEBB875" w:rsidRPr="02D5AA25">
        <w:rPr>
          <w:rFonts w:ascii="Times New Roman" w:eastAsia="Times New Roman" w:hAnsi="Times New Roman" w:cs="Times New Roman"/>
          <w:sz w:val="24"/>
          <w:szCs w:val="24"/>
        </w:rPr>
        <w:t xml:space="preserve"> kui ka otsustaja</w:t>
      </w:r>
      <w:r w:rsidR="4EE9E559" w:rsidRPr="02D5AA25">
        <w:rPr>
          <w:rFonts w:ascii="Times New Roman" w:eastAsia="Times New Roman" w:hAnsi="Times New Roman" w:cs="Times New Roman"/>
          <w:sz w:val="24"/>
          <w:szCs w:val="24"/>
        </w:rPr>
        <w:t>le</w:t>
      </w:r>
      <w:r w:rsidR="3CEBB875" w:rsidRPr="02D5AA25">
        <w:rPr>
          <w:rFonts w:ascii="Times New Roman" w:eastAsia="Times New Roman" w:hAnsi="Times New Roman" w:cs="Times New Roman"/>
          <w:sz w:val="24"/>
          <w:szCs w:val="24"/>
        </w:rPr>
        <w:t>, kuna see muutub süsteemis suures osas automaatseks, kasutades arendaja esitatud ja eri registrites olevat teavet.</w:t>
      </w:r>
    </w:p>
    <w:p w14:paraId="255F65C3" w14:textId="77777777" w:rsidR="00BA22FE" w:rsidRPr="00867423" w:rsidRDefault="00BA22FE" w:rsidP="00A72766">
      <w:pPr>
        <w:spacing w:after="0" w:line="240" w:lineRule="auto"/>
        <w:contextualSpacing/>
        <w:jc w:val="both"/>
        <w:rPr>
          <w:rFonts w:ascii="Times New Roman" w:eastAsia="Times New Roman" w:hAnsi="Times New Roman" w:cs="Times New Roman"/>
          <w:sz w:val="24"/>
          <w:szCs w:val="24"/>
          <w:u w:val="single"/>
        </w:rPr>
      </w:pPr>
    </w:p>
    <w:p w14:paraId="1D00CC7B" w14:textId="75EF64B0" w:rsidR="00AC2ECA" w:rsidRPr="00867423" w:rsidRDefault="00F807F8"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Samuti kavandatakse määrust täpsustada selliselt</w:t>
      </w:r>
      <w:r w:rsidR="004D3F08" w:rsidRPr="00867423">
        <w:rPr>
          <w:rFonts w:ascii="Times New Roman" w:eastAsia="Times New Roman" w:hAnsi="Times New Roman" w:cs="Times New Roman"/>
          <w:sz w:val="24"/>
          <w:szCs w:val="24"/>
        </w:rPr>
        <w:t xml:space="preserve">, et eelhinnangu andmisel lähtutakse kavandatava tegevuse, selle asukoha ja mõjutatava keskkonna kirjelduses </w:t>
      </w:r>
      <w:r w:rsidR="004D3F08" w:rsidRPr="00867423">
        <w:rPr>
          <w:rFonts w:ascii="Times New Roman" w:eastAsia="Times New Roman" w:hAnsi="Times New Roman" w:cs="Times New Roman"/>
          <w:i/>
          <w:iCs/>
          <w:sz w:val="24"/>
          <w:szCs w:val="24"/>
        </w:rPr>
        <w:t>asjakohasest</w:t>
      </w:r>
      <w:r w:rsidR="004D3F08" w:rsidRPr="00867423">
        <w:rPr>
          <w:rFonts w:ascii="Times New Roman" w:eastAsia="Times New Roman" w:hAnsi="Times New Roman" w:cs="Times New Roman"/>
          <w:sz w:val="24"/>
          <w:szCs w:val="24"/>
        </w:rPr>
        <w:t xml:space="preserve"> teabest. </w:t>
      </w:r>
      <w:r w:rsidRPr="00867423">
        <w:rPr>
          <w:rFonts w:ascii="Times New Roman" w:eastAsia="Times New Roman" w:hAnsi="Times New Roman" w:cs="Times New Roman"/>
          <w:sz w:val="24"/>
          <w:szCs w:val="24"/>
        </w:rPr>
        <w:t>Täpsustus</w:t>
      </w:r>
      <w:r w:rsidR="004D3F08" w:rsidRPr="00867423">
        <w:rPr>
          <w:rFonts w:ascii="Times New Roman" w:eastAsia="Times New Roman" w:hAnsi="Times New Roman" w:cs="Times New Roman"/>
          <w:sz w:val="24"/>
          <w:szCs w:val="24"/>
        </w:rPr>
        <w:t xml:space="preserve"> põhineb </w:t>
      </w:r>
      <w:r w:rsidRPr="00867423">
        <w:rPr>
          <w:rFonts w:ascii="Times New Roman" w:eastAsia="Times New Roman" w:hAnsi="Times New Roman" w:cs="Times New Roman"/>
          <w:sz w:val="24"/>
          <w:szCs w:val="24"/>
        </w:rPr>
        <w:t xml:space="preserve">KMH </w:t>
      </w:r>
      <w:r w:rsidR="004D3F08" w:rsidRPr="00867423">
        <w:rPr>
          <w:rFonts w:ascii="Times New Roman" w:eastAsia="Times New Roman" w:hAnsi="Times New Roman" w:cs="Times New Roman"/>
          <w:sz w:val="24"/>
          <w:szCs w:val="24"/>
        </w:rPr>
        <w:t>teenus</w:t>
      </w:r>
      <w:r w:rsidRPr="00867423">
        <w:rPr>
          <w:rFonts w:ascii="Times New Roman" w:eastAsia="Times New Roman" w:hAnsi="Times New Roman" w:cs="Times New Roman"/>
          <w:sz w:val="24"/>
          <w:szCs w:val="24"/>
        </w:rPr>
        <w:t>e</w:t>
      </w:r>
      <w:r w:rsidR="004D3F08" w:rsidRPr="00867423">
        <w:rPr>
          <w:rFonts w:ascii="Times New Roman" w:eastAsia="Times New Roman" w:hAnsi="Times New Roman" w:cs="Times New Roman"/>
          <w:sz w:val="24"/>
          <w:szCs w:val="24"/>
        </w:rPr>
        <w:t xml:space="preserve">disaini </w:t>
      </w:r>
      <w:r w:rsidRPr="00867423">
        <w:rPr>
          <w:rFonts w:ascii="Times New Roman" w:eastAsia="Times New Roman" w:hAnsi="Times New Roman" w:cs="Times New Roman"/>
          <w:sz w:val="24"/>
          <w:szCs w:val="24"/>
        </w:rPr>
        <w:t xml:space="preserve">käigus tehtud </w:t>
      </w:r>
      <w:r w:rsidR="004D3F08" w:rsidRPr="00867423">
        <w:rPr>
          <w:rFonts w:ascii="Times New Roman" w:eastAsia="Times New Roman" w:hAnsi="Times New Roman" w:cs="Times New Roman"/>
          <w:sz w:val="24"/>
          <w:szCs w:val="24"/>
        </w:rPr>
        <w:t>ettepanekul, et eelhinnangu andmisel ei peaks käsitlema kõiki määruses nimetatud teemasid</w:t>
      </w:r>
      <w:r w:rsidRPr="00867423">
        <w:rPr>
          <w:rFonts w:ascii="Times New Roman" w:eastAsia="Times New Roman" w:hAnsi="Times New Roman" w:cs="Times New Roman"/>
          <w:sz w:val="24"/>
          <w:szCs w:val="24"/>
        </w:rPr>
        <w:t xml:space="preserve"> (keskkonnaelemente ja aspekte)</w:t>
      </w:r>
      <w:r w:rsidR="004D3F08" w:rsidRPr="00867423">
        <w:rPr>
          <w:rFonts w:ascii="Times New Roman" w:eastAsia="Times New Roman" w:hAnsi="Times New Roman" w:cs="Times New Roman"/>
          <w:sz w:val="24"/>
          <w:szCs w:val="24"/>
        </w:rPr>
        <w:t>, vaid ainult asjakohaseid (n</w:t>
      </w:r>
      <w:r w:rsidR="00047B6E">
        <w:rPr>
          <w:rFonts w:ascii="Times New Roman" w:eastAsia="Times New Roman" w:hAnsi="Times New Roman" w:cs="Times New Roman"/>
          <w:sz w:val="24"/>
          <w:szCs w:val="24"/>
        </w:rPr>
        <w:t>äi</w:t>
      </w:r>
      <w:r w:rsidR="004D3F08" w:rsidRPr="00867423">
        <w:rPr>
          <w:rFonts w:ascii="Times New Roman" w:eastAsia="Times New Roman" w:hAnsi="Times New Roman" w:cs="Times New Roman"/>
          <w:sz w:val="24"/>
          <w:szCs w:val="24"/>
        </w:rPr>
        <w:t>t</w:t>
      </w:r>
      <w:r w:rsidR="00047B6E">
        <w:rPr>
          <w:rFonts w:ascii="Times New Roman" w:eastAsia="Times New Roman" w:hAnsi="Times New Roman" w:cs="Times New Roman"/>
          <w:sz w:val="24"/>
          <w:szCs w:val="24"/>
        </w:rPr>
        <w:t>eks</w:t>
      </w:r>
      <w:r w:rsidR="004D3F08" w:rsidRPr="00867423">
        <w:rPr>
          <w:rFonts w:ascii="Times New Roman" w:eastAsia="Times New Roman" w:hAnsi="Times New Roman" w:cs="Times New Roman"/>
          <w:sz w:val="24"/>
          <w:szCs w:val="24"/>
        </w:rPr>
        <w:t xml:space="preserve"> keskkonnaelemendid, millele võib </w:t>
      </w:r>
      <w:r w:rsidRPr="00867423">
        <w:rPr>
          <w:rFonts w:ascii="Times New Roman" w:eastAsia="Times New Roman" w:hAnsi="Times New Roman" w:cs="Times New Roman"/>
          <w:sz w:val="24"/>
          <w:szCs w:val="24"/>
        </w:rPr>
        <w:t>oluline keskkonna</w:t>
      </w:r>
      <w:r w:rsidR="004D3F08" w:rsidRPr="00867423">
        <w:rPr>
          <w:rFonts w:ascii="Times New Roman" w:eastAsia="Times New Roman" w:hAnsi="Times New Roman" w:cs="Times New Roman"/>
          <w:sz w:val="24"/>
          <w:szCs w:val="24"/>
        </w:rPr>
        <w:t>mõju avalduda)</w:t>
      </w:r>
      <w:r w:rsidRPr="00867423">
        <w:rPr>
          <w:rFonts w:ascii="Times New Roman" w:eastAsia="Times New Roman" w:hAnsi="Times New Roman" w:cs="Times New Roman"/>
          <w:sz w:val="24"/>
          <w:szCs w:val="24"/>
        </w:rPr>
        <w:t xml:space="preserve"> – ka see aitab eelhinnangu toimingut tõhustada</w:t>
      </w:r>
      <w:r w:rsidR="004D3F08" w:rsidRPr="00867423">
        <w:rPr>
          <w:rFonts w:ascii="Times New Roman" w:eastAsia="Times New Roman" w:hAnsi="Times New Roman" w:cs="Times New Roman"/>
          <w:sz w:val="24"/>
          <w:szCs w:val="24"/>
        </w:rPr>
        <w:t>.</w:t>
      </w:r>
      <w:r w:rsidR="00BA22FE">
        <w:rPr>
          <w:rFonts w:ascii="Times New Roman" w:eastAsia="Times New Roman" w:hAnsi="Times New Roman" w:cs="Times New Roman"/>
          <w:sz w:val="24"/>
          <w:szCs w:val="24"/>
        </w:rPr>
        <w:t xml:space="preserve"> Samas tule</w:t>
      </w:r>
      <w:r w:rsidR="008F44D5">
        <w:rPr>
          <w:rFonts w:ascii="Times New Roman" w:eastAsia="Times New Roman" w:hAnsi="Times New Roman" w:cs="Times New Roman"/>
          <w:sz w:val="24"/>
          <w:szCs w:val="24"/>
        </w:rPr>
        <w:t>ks</w:t>
      </w:r>
      <w:r w:rsidR="00BA22FE">
        <w:rPr>
          <w:rFonts w:ascii="Times New Roman" w:eastAsia="Times New Roman" w:hAnsi="Times New Roman" w:cs="Times New Roman"/>
          <w:sz w:val="24"/>
          <w:szCs w:val="24"/>
        </w:rPr>
        <w:t xml:space="preserve"> selguse huvides </w:t>
      </w:r>
      <w:r w:rsidR="00BA22FE" w:rsidRPr="0077576D">
        <w:rPr>
          <w:rFonts w:ascii="Times New Roman" w:hAnsi="Times New Roman" w:cs="Times New Roman"/>
          <w:sz w:val="24"/>
          <w:szCs w:val="24"/>
        </w:rPr>
        <w:t xml:space="preserve">eelhinnangus ja ka eelhinnangu kavandis </w:t>
      </w:r>
      <w:r w:rsidR="00FD289F">
        <w:rPr>
          <w:rFonts w:ascii="Times New Roman" w:hAnsi="Times New Roman" w:cs="Times New Roman"/>
          <w:sz w:val="24"/>
          <w:szCs w:val="24"/>
        </w:rPr>
        <w:t xml:space="preserve">lühidalt </w:t>
      </w:r>
      <w:r w:rsidR="00BA22FE" w:rsidRPr="0077576D">
        <w:rPr>
          <w:rFonts w:ascii="Times New Roman" w:hAnsi="Times New Roman" w:cs="Times New Roman"/>
          <w:sz w:val="24"/>
          <w:szCs w:val="24"/>
        </w:rPr>
        <w:t>välja tuua teemad</w:t>
      </w:r>
      <w:r w:rsidR="00D32C11">
        <w:rPr>
          <w:rFonts w:ascii="Times New Roman" w:hAnsi="Times New Roman" w:cs="Times New Roman"/>
          <w:sz w:val="24"/>
          <w:szCs w:val="24"/>
        </w:rPr>
        <w:t xml:space="preserve">, mis </w:t>
      </w:r>
      <w:r w:rsidR="00BA22FE" w:rsidRPr="0077576D">
        <w:rPr>
          <w:rFonts w:ascii="Times New Roman" w:hAnsi="Times New Roman" w:cs="Times New Roman"/>
          <w:sz w:val="24"/>
          <w:szCs w:val="24"/>
        </w:rPr>
        <w:t>ei ole konkreetsel juhul asjakohased</w:t>
      </w:r>
      <w:r w:rsidR="00D32C11">
        <w:rPr>
          <w:rFonts w:ascii="Times New Roman" w:hAnsi="Times New Roman" w:cs="Times New Roman"/>
          <w:sz w:val="24"/>
          <w:szCs w:val="24"/>
        </w:rPr>
        <w:t>.</w:t>
      </w:r>
    </w:p>
    <w:p w14:paraId="6F324F0A"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4E1B6A45" w14:textId="0FA69BDD" w:rsidR="00AC2ECA" w:rsidRPr="00867423" w:rsidRDefault="00D32C11" w:rsidP="00A72766">
      <w:pPr>
        <w:spacing w:after="0" w:line="240" w:lineRule="auto"/>
        <w:contextualSpacing/>
        <w:jc w:val="both"/>
        <w:rPr>
          <w:rFonts w:ascii="Times New Roman" w:eastAsia="Times New Roman" w:hAnsi="Times New Roman" w:cs="Times New Roman"/>
          <w:sz w:val="24"/>
          <w:szCs w:val="24"/>
        </w:rPr>
      </w:pPr>
      <w:r w:rsidRPr="004B3494">
        <w:rPr>
          <w:rFonts w:ascii="Times New Roman" w:eastAsia="Times New Roman" w:hAnsi="Times New Roman" w:cs="Times New Roman"/>
          <w:sz w:val="24"/>
          <w:szCs w:val="24"/>
        </w:rPr>
        <w:t>Eelnõuga ei ole</w:t>
      </w:r>
      <w:r w:rsidR="00DC3B77">
        <w:rPr>
          <w:rFonts w:ascii="Times New Roman" w:eastAsia="Times New Roman" w:hAnsi="Times New Roman" w:cs="Times New Roman"/>
          <w:sz w:val="24"/>
          <w:szCs w:val="24"/>
        </w:rPr>
        <w:t xml:space="preserve"> </w:t>
      </w:r>
      <w:r w:rsidRPr="004B3494">
        <w:rPr>
          <w:rFonts w:ascii="Times New Roman" w:eastAsia="Times New Roman" w:hAnsi="Times New Roman" w:cs="Times New Roman"/>
          <w:sz w:val="24"/>
          <w:szCs w:val="24"/>
        </w:rPr>
        <w:t>sätestatud tingimusi või piiranguid selle kohta, kes võib koostada</w:t>
      </w:r>
      <w:r w:rsidR="00DC3B77">
        <w:rPr>
          <w:rFonts w:ascii="Times New Roman" w:eastAsia="Times New Roman" w:hAnsi="Times New Roman" w:cs="Times New Roman"/>
          <w:sz w:val="24"/>
          <w:szCs w:val="24"/>
        </w:rPr>
        <w:t xml:space="preserve"> </w:t>
      </w:r>
      <w:r w:rsidRPr="004B3494">
        <w:rPr>
          <w:rFonts w:ascii="Times New Roman" w:eastAsia="Times New Roman" w:hAnsi="Times New Roman" w:cs="Times New Roman"/>
          <w:sz w:val="24"/>
          <w:szCs w:val="24"/>
        </w:rPr>
        <w:t>eelhinnangu kavandi.</w:t>
      </w:r>
      <w:r w:rsidR="00DC3B77">
        <w:rPr>
          <w:rFonts w:ascii="Times New Roman" w:eastAsia="Times New Roman" w:hAnsi="Times New Roman" w:cs="Times New Roman"/>
          <w:sz w:val="24"/>
          <w:szCs w:val="24"/>
        </w:rPr>
        <w:t xml:space="preserve"> </w:t>
      </w:r>
      <w:r w:rsidRPr="004B3494">
        <w:rPr>
          <w:rFonts w:ascii="Times New Roman" w:eastAsia="Times New Roman" w:hAnsi="Times New Roman" w:cs="Times New Roman"/>
          <w:sz w:val="24"/>
          <w:szCs w:val="24"/>
        </w:rPr>
        <w:t xml:space="preserve">Arendaja võib eelhinnangu kavandi koostada ise, näiteks teeb seda ettevõttes </w:t>
      </w:r>
      <w:r w:rsidR="00585D49" w:rsidRPr="004B3494">
        <w:rPr>
          <w:rFonts w:ascii="Times New Roman" w:eastAsia="Times New Roman" w:hAnsi="Times New Roman" w:cs="Times New Roman"/>
          <w:sz w:val="24"/>
          <w:szCs w:val="24"/>
        </w:rPr>
        <w:t xml:space="preserve">töötav </w:t>
      </w:r>
      <w:r w:rsidRPr="004B3494">
        <w:rPr>
          <w:rFonts w:ascii="Times New Roman" w:eastAsia="Times New Roman" w:hAnsi="Times New Roman" w:cs="Times New Roman"/>
          <w:sz w:val="24"/>
          <w:szCs w:val="24"/>
        </w:rPr>
        <w:t>keskkonnaspetsialist.</w:t>
      </w:r>
      <w:r w:rsidR="00DC3B77">
        <w:rPr>
          <w:rFonts w:ascii="Times New Roman" w:eastAsia="Times New Roman" w:hAnsi="Times New Roman" w:cs="Times New Roman"/>
          <w:sz w:val="24"/>
          <w:szCs w:val="24"/>
        </w:rPr>
        <w:t xml:space="preserve"> </w:t>
      </w:r>
      <w:r w:rsidR="00150F6B" w:rsidRPr="004B3494">
        <w:rPr>
          <w:rFonts w:ascii="Times New Roman" w:eastAsia="Times New Roman" w:hAnsi="Times New Roman" w:cs="Times New Roman"/>
          <w:sz w:val="24"/>
          <w:szCs w:val="24"/>
        </w:rPr>
        <w:t>K</w:t>
      </w:r>
      <w:r w:rsidR="5159F754" w:rsidRPr="004B3494">
        <w:rPr>
          <w:rFonts w:ascii="Times New Roman" w:eastAsia="Times New Roman" w:hAnsi="Times New Roman" w:cs="Times New Roman"/>
          <w:sz w:val="24"/>
          <w:szCs w:val="24"/>
        </w:rPr>
        <w:t>ui</w:t>
      </w:r>
      <w:r w:rsidR="5159F754" w:rsidRPr="00867423">
        <w:rPr>
          <w:rFonts w:ascii="Times New Roman" w:eastAsia="Times New Roman" w:hAnsi="Times New Roman" w:cs="Times New Roman"/>
          <w:sz w:val="24"/>
          <w:szCs w:val="24"/>
        </w:rPr>
        <w:t xml:space="preserve"> arendajal puudub </w:t>
      </w:r>
      <w:r w:rsidR="00150F6B" w:rsidRPr="00867423">
        <w:rPr>
          <w:rFonts w:ascii="Times New Roman" w:eastAsia="Times New Roman" w:hAnsi="Times New Roman" w:cs="Times New Roman"/>
          <w:sz w:val="24"/>
          <w:szCs w:val="24"/>
        </w:rPr>
        <w:t xml:space="preserve">nii </w:t>
      </w:r>
      <w:r w:rsidR="5159F754" w:rsidRPr="00867423">
        <w:rPr>
          <w:rFonts w:ascii="Times New Roman" w:eastAsia="Times New Roman" w:hAnsi="Times New Roman" w:cs="Times New Roman"/>
          <w:sz w:val="24"/>
          <w:szCs w:val="24"/>
        </w:rPr>
        <w:t xml:space="preserve">piisav ettevalmistus eelhinnangu koostamiseks </w:t>
      </w:r>
      <w:r w:rsidR="00150F6B" w:rsidRPr="00867423">
        <w:rPr>
          <w:rFonts w:ascii="Times New Roman" w:eastAsia="Times New Roman" w:hAnsi="Times New Roman" w:cs="Times New Roman"/>
          <w:sz w:val="24"/>
          <w:szCs w:val="24"/>
        </w:rPr>
        <w:t>kui ka</w:t>
      </w:r>
      <w:r w:rsidR="5159F754" w:rsidRPr="00867423">
        <w:rPr>
          <w:rFonts w:ascii="Times New Roman" w:eastAsia="Times New Roman" w:hAnsi="Times New Roman" w:cs="Times New Roman"/>
          <w:sz w:val="24"/>
          <w:szCs w:val="24"/>
        </w:rPr>
        <w:t xml:space="preserve"> juurdepääs eelhinnangu andmiseks vajalikele andmestikele (n</w:t>
      </w:r>
      <w:r w:rsidR="00047B6E">
        <w:rPr>
          <w:rFonts w:ascii="Times New Roman" w:eastAsia="Times New Roman" w:hAnsi="Times New Roman" w:cs="Times New Roman"/>
          <w:sz w:val="24"/>
          <w:szCs w:val="24"/>
        </w:rPr>
        <w:t>äiteks</w:t>
      </w:r>
      <w:r w:rsidR="5159F754" w:rsidRPr="00867423">
        <w:rPr>
          <w:rFonts w:ascii="Times New Roman" w:eastAsia="Times New Roman" w:hAnsi="Times New Roman" w:cs="Times New Roman"/>
          <w:sz w:val="24"/>
          <w:szCs w:val="24"/>
        </w:rPr>
        <w:t xml:space="preserve"> I ja II kaitsekategooria kaitstavad liigid), </w:t>
      </w:r>
      <w:r w:rsidR="00BA22FE">
        <w:rPr>
          <w:rFonts w:ascii="Times New Roman" w:eastAsia="Times New Roman" w:hAnsi="Times New Roman" w:cs="Times New Roman"/>
          <w:sz w:val="24"/>
          <w:szCs w:val="24"/>
        </w:rPr>
        <w:t>on soovitav</w:t>
      </w:r>
      <w:r w:rsidR="5159F754" w:rsidRPr="00867423">
        <w:rPr>
          <w:rFonts w:ascii="Times New Roman" w:eastAsia="Times New Roman" w:hAnsi="Times New Roman" w:cs="Times New Roman"/>
          <w:sz w:val="24"/>
          <w:szCs w:val="24"/>
        </w:rPr>
        <w:t xml:space="preserve"> tal kaasata keskkonnakonsultant, kellel on </w:t>
      </w:r>
      <w:r w:rsidR="00150F6B" w:rsidRPr="00867423">
        <w:rPr>
          <w:rFonts w:ascii="Times New Roman" w:eastAsia="Times New Roman" w:hAnsi="Times New Roman" w:cs="Times New Roman"/>
          <w:sz w:val="24"/>
          <w:szCs w:val="24"/>
        </w:rPr>
        <w:t>asjakohased</w:t>
      </w:r>
      <w:r w:rsidR="5159F754" w:rsidRPr="00867423">
        <w:rPr>
          <w:rFonts w:ascii="Times New Roman" w:eastAsia="Times New Roman" w:hAnsi="Times New Roman" w:cs="Times New Roman"/>
          <w:sz w:val="24"/>
          <w:szCs w:val="24"/>
        </w:rPr>
        <w:t xml:space="preserve"> teadmised ning ligipääs andmeallikatele. See tagab, et</w:t>
      </w:r>
      <w:r w:rsidR="017C077A" w:rsidRPr="00867423">
        <w:rPr>
          <w:rFonts w:ascii="Times New Roman" w:eastAsia="Times New Roman" w:hAnsi="Times New Roman" w:cs="Times New Roman"/>
          <w:sz w:val="24"/>
          <w:szCs w:val="24"/>
        </w:rPr>
        <w:t xml:space="preserve"> arendaja on </w:t>
      </w:r>
      <w:r w:rsidR="28C18160" w:rsidRPr="00867423">
        <w:rPr>
          <w:rFonts w:ascii="Times New Roman" w:eastAsia="Times New Roman" w:hAnsi="Times New Roman" w:cs="Times New Roman"/>
          <w:sz w:val="24"/>
          <w:szCs w:val="24"/>
        </w:rPr>
        <w:t xml:space="preserve">kavandatava tegevusega </w:t>
      </w:r>
      <w:r w:rsidR="43DC5C35" w:rsidRPr="00867423">
        <w:rPr>
          <w:rFonts w:ascii="Times New Roman" w:eastAsia="Times New Roman" w:hAnsi="Times New Roman" w:cs="Times New Roman"/>
          <w:sz w:val="24"/>
          <w:szCs w:val="24"/>
        </w:rPr>
        <w:t xml:space="preserve">eeldatavalt </w:t>
      </w:r>
      <w:r w:rsidR="28C18160" w:rsidRPr="00867423">
        <w:rPr>
          <w:rFonts w:ascii="Times New Roman" w:eastAsia="Times New Roman" w:hAnsi="Times New Roman" w:cs="Times New Roman"/>
          <w:sz w:val="24"/>
          <w:szCs w:val="24"/>
        </w:rPr>
        <w:t>kaasnevad keskkonnamõju</w:t>
      </w:r>
      <w:r w:rsidR="00150F6B" w:rsidRPr="00867423">
        <w:rPr>
          <w:rFonts w:ascii="Times New Roman" w:eastAsia="Times New Roman" w:hAnsi="Times New Roman" w:cs="Times New Roman"/>
          <w:sz w:val="24"/>
          <w:szCs w:val="24"/>
        </w:rPr>
        <w:t>si</w:t>
      </w:r>
      <w:r w:rsidR="28C18160" w:rsidRPr="00867423">
        <w:rPr>
          <w:rFonts w:ascii="Times New Roman" w:eastAsia="Times New Roman" w:hAnsi="Times New Roman" w:cs="Times New Roman"/>
          <w:sz w:val="24"/>
          <w:szCs w:val="24"/>
        </w:rPr>
        <w:t xml:space="preserve">d põhjalikult </w:t>
      </w:r>
      <w:r w:rsidR="00150F6B" w:rsidRPr="00867423">
        <w:rPr>
          <w:rFonts w:ascii="Times New Roman" w:eastAsia="Times New Roman" w:hAnsi="Times New Roman" w:cs="Times New Roman"/>
          <w:sz w:val="24"/>
          <w:szCs w:val="24"/>
        </w:rPr>
        <w:t>analüüsinud</w:t>
      </w:r>
      <w:r w:rsidR="28C18160" w:rsidRPr="00867423">
        <w:rPr>
          <w:rFonts w:ascii="Times New Roman" w:eastAsia="Times New Roman" w:hAnsi="Times New Roman" w:cs="Times New Roman"/>
          <w:sz w:val="24"/>
          <w:szCs w:val="24"/>
        </w:rPr>
        <w:t xml:space="preserve"> ning</w:t>
      </w:r>
      <w:r w:rsidR="5159F754" w:rsidRPr="00867423">
        <w:rPr>
          <w:rFonts w:ascii="Times New Roman" w:eastAsia="Times New Roman" w:hAnsi="Times New Roman" w:cs="Times New Roman"/>
          <w:sz w:val="24"/>
          <w:szCs w:val="24"/>
        </w:rPr>
        <w:t xml:space="preserve"> otsustajale esitatav eelhinnangu kavand on piisava kvaliteedi ja detailsusega ning võimaldab otsustajal teha kiiremini otsuse KMH algatamise vajalikkuse kohta.</w:t>
      </w:r>
    </w:p>
    <w:p w14:paraId="759D616C"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25D60AE3" w14:textId="21DDB972" w:rsidR="008F44D5" w:rsidRDefault="00892361" w:rsidP="00A7276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Arendaja esitatud eelhinnang ei ole lõplik ehk otsustajal </w:t>
      </w:r>
      <w:r w:rsidR="5159F754" w:rsidRPr="00867423">
        <w:rPr>
          <w:rFonts w:ascii="Times New Roman" w:eastAsia="Times New Roman" w:hAnsi="Times New Roman" w:cs="Times New Roman"/>
          <w:sz w:val="24"/>
          <w:szCs w:val="24"/>
        </w:rPr>
        <w:t xml:space="preserve">säilib </w:t>
      </w:r>
      <w:r w:rsidR="7D0E7ABC" w:rsidRPr="00867423">
        <w:rPr>
          <w:rFonts w:ascii="Times New Roman" w:eastAsia="Times New Roman" w:hAnsi="Times New Roman" w:cs="Times New Roman"/>
          <w:sz w:val="24"/>
          <w:szCs w:val="24"/>
        </w:rPr>
        <w:t xml:space="preserve">kohustus </w:t>
      </w:r>
      <w:r w:rsidR="5159F754" w:rsidRPr="00867423">
        <w:rPr>
          <w:rFonts w:ascii="Times New Roman" w:eastAsia="Times New Roman" w:hAnsi="Times New Roman" w:cs="Times New Roman"/>
          <w:sz w:val="24"/>
          <w:szCs w:val="24"/>
        </w:rPr>
        <w:t>esitatud teabe piisavust ja asjakohasust kontrollida. Otsustaja võib võtta arendaja eelhinnangu kavandi aluseks oma eelhinnangu koostamisel, sealhulgas kasutada kavandis esitatud teavet tervikuna (</w:t>
      </w:r>
      <w:r w:rsidR="0AB8616C" w:rsidRPr="00867423">
        <w:rPr>
          <w:rFonts w:ascii="Times New Roman" w:eastAsia="Times New Roman" w:hAnsi="Times New Roman" w:cs="Times New Roman"/>
          <w:sz w:val="24"/>
          <w:szCs w:val="24"/>
        </w:rPr>
        <w:t xml:space="preserve">nn </w:t>
      </w:r>
      <w:r w:rsidR="5159F754" w:rsidRPr="00867423">
        <w:rPr>
          <w:rFonts w:ascii="Times New Roman" w:eastAsia="Times New Roman" w:hAnsi="Times New Roman" w:cs="Times New Roman"/>
          <w:sz w:val="24"/>
          <w:szCs w:val="24"/>
        </w:rPr>
        <w:t>üks-ühele) või talle vajalikus ulatuses</w:t>
      </w:r>
      <w:r w:rsidR="00051D51" w:rsidRPr="00867423">
        <w:rPr>
          <w:rFonts w:ascii="Times New Roman" w:eastAsia="Times New Roman" w:hAnsi="Times New Roman" w:cs="Times New Roman"/>
          <w:sz w:val="24"/>
          <w:szCs w:val="24"/>
        </w:rPr>
        <w:t xml:space="preserve"> (eelhinnangut täiendades või korrigeerides)</w:t>
      </w:r>
      <w:r w:rsidR="5159F754" w:rsidRPr="00867423">
        <w:rPr>
          <w:rFonts w:ascii="Times New Roman" w:eastAsia="Times New Roman" w:hAnsi="Times New Roman" w:cs="Times New Roman"/>
          <w:sz w:val="24"/>
          <w:szCs w:val="24"/>
        </w:rPr>
        <w:t>. KMH algatamise või algatamata jätmise otsus</w:t>
      </w:r>
      <w:r w:rsidR="00051D51" w:rsidRPr="00867423">
        <w:rPr>
          <w:rFonts w:ascii="Times New Roman" w:eastAsia="Times New Roman" w:hAnsi="Times New Roman" w:cs="Times New Roman"/>
          <w:sz w:val="24"/>
          <w:szCs w:val="24"/>
        </w:rPr>
        <w:t>e tegemine</w:t>
      </w:r>
      <w:r w:rsidR="5159F754" w:rsidRPr="00867423">
        <w:rPr>
          <w:rFonts w:ascii="Times New Roman" w:eastAsia="Times New Roman" w:hAnsi="Times New Roman" w:cs="Times New Roman"/>
          <w:sz w:val="24"/>
          <w:szCs w:val="24"/>
        </w:rPr>
        <w:t xml:space="preserve"> jääb ka pärast muudatust täielikult otsustaja pädevusse.</w:t>
      </w:r>
    </w:p>
    <w:p w14:paraId="122612F3" w14:textId="7BB654F9" w:rsidR="4F3E6986" w:rsidRDefault="4F3E6986" w:rsidP="4F3E6986">
      <w:pPr>
        <w:spacing w:after="0" w:line="240" w:lineRule="auto"/>
        <w:contextualSpacing/>
        <w:jc w:val="both"/>
        <w:rPr>
          <w:rFonts w:ascii="Times New Roman" w:eastAsia="Times New Roman" w:hAnsi="Times New Roman" w:cs="Times New Roman"/>
          <w:sz w:val="24"/>
          <w:szCs w:val="24"/>
        </w:rPr>
      </w:pPr>
    </w:p>
    <w:p w14:paraId="571B9B5A" w14:textId="44362F9F" w:rsidR="00AC2ECA" w:rsidRDefault="7D9A8C00"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Kirjeldatud lähenemine ei ole uus, </w:t>
      </w:r>
      <w:r w:rsidR="28701F95" w:rsidRPr="00867423">
        <w:rPr>
          <w:rFonts w:ascii="Times New Roman" w:eastAsia="Times New Roman" w:hAnsi="Times New Roman" w:cs="Times New Roman"/>
          <w:sz w:val="24"/>
          <w:szCs w:val="24"/>
        </w:rPr>
        <w:t>n</w:t>
      </w:r>
      <w:r w:rsidRPr="00867423">
        <w:rPr>
          <w:rFonts w:ascii="Times New Roman" w:eastAsia="Times New Roman" w:hAnsi="Times New Roman" w:cs="Times New Roman"/>
          <w:sz w:val="24"/>
          <w:szCs w:val="24"/>
        </w:rPr>
        <w:t xml:space="preserve">äiteks detailplaneeringute KSH eelhinnangute, hoonestuslubade ja teeprojektide KMH eelhinnangute puhul on konsultandi kasutamine </w:t>
      </w:r>
      <w:r w:rsidR="78C6C4BA" w:rsidRPr="00867423">
        <w:rPr>
          <w:rFonts w:ascii="Times New Roman" w:eastAsia="Times New Roman" w:hAnsi="Times New Roman" w:cs="Times New Roman"/>
          <w:sz w:val="24"/>
          <w:szCs w:val="24"/>
        </w:rPr>
        <w:t>olnud</w:t>
      </w:r>
      <w:r w:rsidR="00C16FAF"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tavapärane praktika. Arendaja esitab otsustajale konsultandi koostatud eelhinnangu, mis vastab eelhinnangu määruse sisu nõuetele.</w:t>
      </w:r>
    </w:p>
    <w:p w14:paraId="6771D264" w14:textId="77777777" w:rsidR="00D32C11" w:rsidRDefault="00D32C11" w:rsidP="00A72766">
      <w:pPr>
        <w:spacing w:after="0" w:line="240" w:lineRule="auto"/>
        <w:contextualSpacing/>
        <w:jc w:val="both"/>
        <w:rPr>
          <w:rFonts w:ascii="Times New Roman" w:eastAsia="Times New Roman" w:hAnsi="Times New Roman" w:cs="Times New Roman"/>
          <w:sz w:val="24"/>
          <w:szCs w:val="24"/>
        </w:rPr>
      </w:pPr>
    </w:p>
    <w:p w14:paraId="23109EE0" w14:textId="1408D57E" w:rsidR="00D32C11" w:rsidRPr="008F44D5" w:rsidRDefault="00415F9F" w:rsidP="00A72766">
      <w:pPr>
        <w:spacing w:after="0" w:line="240" w:lineRule="auto"/>
        <w:contextualSpacing/>
        <w:jc w:val="both"/>
        <w:rPr>
          <w:rFonts w:ascii="Times New Roman" w:eastAsia="Times New Roman" w:hAnsi="Times New Roman" w:cs="Times New Roman"/>
          <w:sz w:val="24"/>
          <w:szCs w:val="24"/>
        </w:rPr>
      </w:pPr>
      <w:r w:rsidRPr="37B0B655">
        <w:rPr>
          <w:rFonts w:ascii="Times New Roman" w:eastAsia="Times New Roman" w:hAnsi="Times New Roman" w:cs="Times New Roman"/>
          <w:sz w:val="24"/>
          <w:szCs w:val="24"/>
        </w:rPr>
        <w:t>T</w:t>
      </w:r>
      <w:r w:rsidR="00D32C11" w:rsidRPr="37B0B655">
        <w:rPr>
          <w:rFonts w:ascii="Times New Roman" w:eastAsia="Times New Roman" w:hAnsi="Times New Roman" w:cs="Times New Roman"/>
          <w:sz w:val="24"/>
          <w:szCs w:val="24"/>
        </w:rPr>
        <w:t xml:space="preserve">ähelepanu </w:t>
      </w:r>
      <w:r w:rsidRPr="37B0B655">
        <w:rPr>
          <w:rFonts w:ascii="Times New Roman" w:eastAsia="Times New Roman" w:hAnsi="Times New Roman" w:cs="Times New Roman"/>
          <w:sz w:val="24"/>
          <w:szCs w:val="24"/>
        </w:rPr>
        <w:t xml:space="preserve">tuleb </w:t>
      </w:r>
      <w:r w:rsidR="00D32C11" w:rsidRPr="37B0B655">
        <w:rPr>
          <w:rFonts w:ascii="Times New Roman" w:eastAsia="Times New Roman" w:hAnsi="Times New Roman" w:cs="Times New Roman"/>
          <w:sz w:val="24"/>
          <w:szCs w:val="24"/>
        </w:rPr>
        <w:t xml:space="preserve">juhtida ka asjaolule, et eelhinnangu kavandi nõue ei tohiks saada takistuseks tegevusloa taotluse menetlusse võtmisel, st kui kavandis esineb mitteolulisi puudusi, ei tohiks see olla põhjus loataotluse tagasilükkamiseks ja menetluse algatamata jätmiseks. Otsustaja saab </w:t>
      </w:r>
      <w:r w:rsidRPr="37B0B655">
        <w:rPr>
          <w:rFonts w:ascii="Times New Roman" w:eastAsia="Times New Roman" w:hAnsi="Times New Roman" w:cs="Times New Roman"/>
          <w:sz w:val="24"/>
          <w:szCs w:val="24"/>
        </w:rPr>
        <w:t xml:space="preserve">vajadusel </w:t>
      </w:r>
      <w:r w:rsidR="00D32C11" w:rsidRPr="37B0B655">
        <w:rPr>
          <w:rFonts w:ascii="Times New Roman" w:eastAsia="Times New Roman" w:hAnsi="Times New Roman" w:cs="Times New Roman"/>
          <w:sz w:val="24"/>
          <w:szCs w:val="24"/>
        </w:rPr>
        <w:t xml:space="preserve">paluda arendajal </w:t>
      </w:r>
      <w:r w:rsidR="008F44D5" w:rsidRPr="37B0B655">
        <w:rPr>
          <w:rFonts w:ascii="Times New Roman" w:eastAsia="Times New Roman" w:hAnsi="Times New Roman" w:cs="Times New Roman"/>
          <w:sz w:val="24"/>
          <w:szCs w:val="24"/>
        </w:rPr>
        <w:t xml:space="preserve">eelhinnangu </w:t>
      </w:r>
      <w:r w:rsidR="00D32C11" w:rsidRPr="37B0B655">
        <w:rPr>
          <w:rFonts w:ascii="Times New Roman" w:eastAsia="Times New Roman" w:hAnsi="Times New Roman" w:cs="Times New Roman"/>
          <w:sz w:val="24"/>
          <w:szCs w:val="24"/>
        </w:rPr>
        <w:t xml:space="preserve">kavandit täpsustada või </w:t>
      </w:r>
      <w:r w:rsidR="00451D1D" w:rsidRPr="37B0B655">
        <w:rPr>
          <w:rFonts w:ascii="Times New Roman" w:eastAsia="Times New Roman" w:hAnsi="Times New Roman" w:cs="Times New Roman"/>
          <w:sz w:val="24"/>
          <w:szCs w:val="24"/>
        </w:rPr>
        <w:t>küsida lisainfot</w:t>
      </w:r>
      <w:r w:rsidR="00D32C11" w:rsidRPr="37B0B655">
        <w:rPr>
          <w:rFonts w:ascii="Times New Roman" w:eastAsia="Times New Roman" w:hAnsi="Times New Roman" w:cs="Times New Roman"/>
          <w:sz w:val="24"/>
          <w:szCs w:val="24"/>
        </w:rPr>
        <w:t xml:space="preserve">, aga puudujäägid kavandis ei tähenda </w:t>
      </w:r>
      <w:r w:rsidRPr="37B0B655">
        <w:rPr>
          <w:rFonts w:ascii="Times New Roman" w:eastAsia="Times New Roman" w:hAnsi="Times New Roman" w:cs="Times New Roman"/>
          <w:sz w:val="24"/>
          <w:szCs w:val="24"/>
        </w:rPr>
        <w:t xml:space="preserve">automaatselt </w:t>
      </w:r>
      <w:r w:rsidR="00D32C11" w:rsidRPr="37B0B655">
        <w:rPr>
          <w:rFonts w:ascii="Times New Roman" w:eastAsia="Times New Roman" w:hAnsi="Times New Roman" w:cs="Times New Roman"/>
          <w:sz w:val="24"/>
          <w:szCs w:val="24"/>
        </w:rPr>
        <w:t xml:space="preserve">seda, et loataotlus ei vasta nõuetele. </w:t>
      </w:r>
      <w:r w:rsidRPr="37B0B655">
        <w:rPr>
          <w:rFonts w:ascii="Times New Roman" w:eastAsia="Times New Roman" w:hAnsi="Times New Roman" w:cs="Times New Roman"/>
          <w:sz w:val="24"/>
          <w:szCs w:val="24"/>
        </w:rPr>
        <w:t>Kui eelhinnangu kavandis esinevad aga o</w:t>
      </w:r>
      <w:r w:rsidR="00D32C11" w:rsidRPr="37B0B655">
        <w:rPr>
          <w:rFonts w:ascii="Times New Roman" w:eastAsia="Times New Roman" w:hAnsi="Times New Roman" w:cs="Times New Roman"/>
          <w:sz w:val="24"/>
          <w:szCs w:val="24"/>
        </w:rPr>
        <w:t>lulise</w:t>
      </w:r>
      <w:r w:rsidRPr="37B0B655">
        <w:rPr>
          <w:rFonts w:ascii="Times New Roman" w:eastAsia="Times New Roman" w:hAnsi="Times New Roman" w:cs="Times New Roman"/>
          <w:sz w:val="24"/>
          <w:szCs w:val="24"/>
        </w:rPr>
        <w:t>d</w:t>
      </w:r>
      <w:r w:rsidR="00D32C11" w:rsidRPr="37B0B655">
        <w:rPr>
          <w:rFonts w:ascii="Times New Roman" w:eastAsia="Times New Roman" w:hAnsi="Times New Roman" w:cs="Times New Roman"/>
          <w:sz w:val="24"/>
          <w:szCs w:val="24"/>
        </w:rPr>
        <w:t xml:space="preserve"> puuduse</w:t>
      </w:r>
      <w:r w:rsidRPr="37B0B655">
        <w:rPr>
          <w:rFonts w:ascii="Times New Roman" w:eastAsia="Times New Roman" w:hAnsi="Times New Roman" w:cs="Times New Roman"/>
          <w:sz w:val="24"/>
          <w:szCs w:val="24"/>
        </w:rPr>
        <w:t>d,</w:t>
      </w:r>
      <w:r w:rsidR="00D32C11" w:rsidRPr="37B0B655">
        <w:rPr>
          <w:rFonts w:ascii="Times New Roman" w:eastAsia="Times New Roman" w:hAnsi="Times New Roman" w:cs="Times New Roman"/>
          <w:sz w:val="24"/>
          <w:szCs w:val="24"/>
        </w:rPr>
        <w:t xml:space="preserve"> peab otsustaja siiski kaaluma, kas sellisel juhul saab taotluse menetlusse võtta.</w:t>
      </w:r>
      <w:r w:rsidR="00451D1D" w:rsidRPr="37B0B655">
        <w:rPr>
          <w:rFonts w:ascii="Times New Roman" w:eastAsia="Times New Roman" w:hAnsi="Times New Roman" w:cs="Times New Roman"/>
          <w:sz w:val="24"/>
          <w:szCs w:val="24"/>
        </w:rPr>
        <w:t xml:space="preserve"> </w:t>
      </w:r>
      <w:r w:rsidR="00451D1D" w:rsidRPr="37B0B655">
        <w:rPr>
          <w:rFonts w:ascii="Times New Roman" w:hAnsi="Times New Roman" w:cs="Times New Roman"/>
          <w:sz w:val="24"/>
          <w:szCs w:val="24"/>
        </w:rPr>
        <w:t>Arendajal tuleb arvestada ka sellega, et kui loataotlust</w:t>
      </w:r>
      <w:r w:rsidR="00FD289F" w:rsidRPr="37B0B655">
        <w:rPr>
          <w:rFonts w:ascii="Times New Roman" w:hAnsi="Times New Roman" w:cs="Times New Roman"/>
          <w:sz w:val="24"/>
          <w:szCs w:val="24"/>
        </w:rPr>
        <w:t xml:space="preserve"> muudetakse</w:t>
      </w:r>
      <w:r w:rsidR="00451D1D" w:rsidRPr="37B0B655">
        <w:rPr>
          <w:rFonts w:ascii="Times New Roman" w:hAnsi="Times New Roman" w:cs="Times New Roman"/>
          <w:sz w:val="24"/>
          <w:szCs w:val="24"/>
        </w:rPr>
        <w:t xml:space="preserve">, siis </w:t>
      </w:r>
      <w:r w:rsidR="008F44D5" w:rsidRPr="37B0B655">
        <w:rPr>
          <w:rFonts w:ascii="Times New Roman" w:hAnsi="Times New Roman" w:cs="Times New Roman"/>
          <w:sz w:val="24"/>
          <w:szCs w:val="24"/>
        </w:rPr>
        <w:t>võib olla vajalik</w:t>
      </w:r>
      <w:r w:rsidR="00451D1D" w:rsidRPr="37B0B655">
        <w:rPr>
          <w:rFonts w:ascii="Times New Roman" w:hAnsi="Times New Roman" w:cs="Times New Roman"/>
          <w:sz w:val="24"/>
          <w:szCs w:val="24"/>
        </w:rPr>
        <w:t xml:space="preserve"> ka kavandit muutma.</w:t>
      </w:r>
    </w:p>
    <w:p w14:paraId="2A8A852C" w14:textId="4614C819" w:rsidR="1DC13B2E" w:rsidRPr="00867423" w:rsidRDefault="56B34A5B" w:rsidP="6C9D3860">
      <w:pPr>
        <w:spacing w:after="0" w:line="240" w:lineRule="auto"/>
        <w:contextualSpacing/>
        <w:jc w:val="both"/>
      </w:pPr>
      <w:r>
        <w:rPr>
          <w:noProof/>
        </w:rPr>
        <w:drawing>
          <wp:inline distT="0" distB="0" distL="0" distR="0" wp14:anchorId="5B9E541A" wp14:editId="3F521308">
            <wp:extent cx="5762625" cy="1876425"/>
            <wp:effectExtent l="0" t="0" r="0" b="0"/>
            <wp:docPr id="37925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960" name="Picture 37925960"/>
                    <pic:cNvPicPr/>
                  </pic:nvPicPr>
                  <pic:blipFill>
                    <a:blip r:embed="rId12">
                      <a:extLst>
                        <a:ext uri="{28A0092B-C50C-407E-A947-70E740481C1C}">
                          <a14:useLocalDpi xmlns:a14="http://schemas.microsoft.com/office/drawing/2010/main"/>
                        </a:ext>
                      </a:extLst>
                    </a:blip>
                    <a:stretch>
                      <a:fillRect/>
                    </a:stretch>
                  </pic:blipFill>
                  <pic:spPr>
                    <a:xfrm>
                      <a:off x="0" y="0"/>
                      <a:ext cx="5762625" cy="1876425"/>
                    </a:xfrm>
                    <a:prstGeom prst="rect">
                      <a:avLst/>
                    </a:prstGeom>
                  </pic:spPr>
                </pic:pic>
              </a:graphicData>
            </a:graphic>
          </wp:inline>
        </w:drawing>
      </w:r>
    </w:p>
    <w:p w14:paraId="7BB62162" w14:textId="54A06929" w:rsidR="462D07FC" w:rsidRDefault="462D07FC" w:rsidP="37B0B655">
      <w:pPr>
        <w:spacing w:after="0" w:line="240" w:lineRule="auto"/>
        <w:jc w:val="both"/>
        <w:rPr>
          <w:rFonts w:ascii="Times New Roman" w:eastAsia="Times New Roman" w:hAnsi="Times New Roman" w:cs="Times New Roman"/>
          <w:color w:val="000000" w:themeColor="text1"/>
          <w:sz w:val="24"/>
          <w:szCs w:val="24"/>
        </w:rPr>
      </w:pPr>
      <w:r w:rsidRPr="4AA54CB1">
        <w:rPr>
          <w:rFonts w:ascii="Times New Roman" w:eastAsia="Times New Roman" w:hAnsi="Times New Roman" w:cs="Times New Roman"/>
          <w:sz w:val="24"/>
          <w:szCs w:val="24"/>
        </w:rPr>
        <w:t>Skeem</w:t>
      </w:r>
      <w:r w:rsidRPr="37B0B655">
        <w:rPr>
          <w:rFonts w:ascii="Times New Roman" w:eastAsia="Times New Roman" w:hAnsi="Times New Roman" w:cs="Times New Roman"/>
          <w:sz w:val="24"/>
          <w:szCs w:val="24"/>
        </w:rPr>
        <w:t xml:space="preserve"> </w:t>
      </w:r>
      <w:r w:rsidR="77131EFF" w:rsidRPr="37B0B655">
        <w:rPr>
          <w:rFonts w:ascii="Times New Roman" w:eastAsia="Times New Roman" w:hAnsi="Times New Roman" w:cs="Times New Roman"/>
          <w:sz w:val="24"/>
          <w:szCs w:val="24"/>
        </w:rPr>
        <w:t>2</w:t>
      </w:r>
      <w:r w:rsidRPr="37B0B655">
        <w:rPr>
          <w:rFonts w:ascii="Times New Roman" w:eastAsia="Times New Roman" w:hAnsi="Times New Roman" w:cs="Times New Roman"/>
          <w:sz w:val="24"/>
          <w:szCs w:val="24"/>
        </w:rPr>
        <w:t xml:space="preserve">. </w:t>
      </w:r>
      <w:r w:rsidR="03ADCE5F" w:rsidRPr="37B0B655">
        <w:rPr>
          <w:rFonts w:ascii="Times New Roman" w:eastAsia="Times New Roman" w:hAnsi="Times New Roman" w:cs="Times New Roman"/>
          <w:sz w:val="24"/>
          <w:szCs w:val="24"/>
        </w:rPr>
        <w:t xml:space="preserve"> </w:t>
      </w:r>
      <w:r w:rsidR="1331AAF3" w:rsidRPr="37B0B655">
        <w:rPr>
          <w:rFonts w:ascii="Times New Roman" w:eastAsia="Times New Roman" w:hAnsi="Times New Roman" w:cs="Times New Roman"/>
          <w:sz w:val="24"/>
          <w:szCs w:val="24"/>
        </w:rPr>
        <w:t xml:space="preserve">KMH eelhinnangu </w:t>
      </w:r>
      <w:r w:rsidR="03F5C12F" w:rsidRPr="37B0B655">
        <w:rPr>
          <w:rFonts w:ascii="Times New Roman" w:eastAsia="Times New Roman" w:hAnsi="Times New Roman" w:cs="Times New Roman"/>
          <w:sz w:val="24"/>
          <w:szCs w:val="24"/>
        </w:rPr>
        <w:t xml:space="preserve">andmiseks </w:t>
      </w:r>
      <w:r w:rsidR="1331AAF3" w:rsidRPr="37B0B655">
        <w:rPr>
          <w:rFonts w:ascii="Times New Roman" w:eastAsia="Times New Roman" w:hAnsi="Times New Roman" w:cs="Times New Roman"/>
          <w:sz w:val="24"/>
          <w:szCs w:val="24"/>
        </w:rPr>
        <w:t>asendatakse a</w:t>
      </w:r>
      <w:r w:rsidR="03ADCE5F" w:rsidRPr="37B0B655">
        <w:rPr>
          <w:rFonts w:ascii="Times New Roman" w:eastAsia="Times New Roman" w:hAnsi="Times New Roman" w:cs="Times New Roman"/>
          <w:sz w:val="24"/>
          <w:szCs w:val="24"/>
        </w:rPr>
        <w:t xml:space="preserve">rendaja </w:t>
      </w:r>
      <w:proofErr w:type="spellStart"/>
      <w:r w:rsidR="03ADCE5F" w:rsidRPr="37B0B655">
        <w:rPr>
          <w:rFonts w:ascii="Times New Roman" w:eastAsia="Times New Roman" w:hAnsi="Times New Roman" w:cs="Times New Roman"/>
          <w:sz w:val="24"/>
          <w:szCs w:val="24"/>
        </w:rPr>
        <w:t>vabatekstili</w:t>
      </w:r>
      <w:r w:rsidR="65DEF163" w:rsidRPr="37B0B655">
        <w:rPr>
          <w:rFonts w:ascii="Times New Roman" w:eastAsia="Times New Roman" w:hAnsi="Times New Roman" w:cs="Times New Roman"/>
          <w:sz w:val="24"/>
          <w:szCs w:val="24"/>
        </w:rPr>
        <w:t>s</w:t>
      </w:r>
      <w:r w:rsidR="02AF5FBF" w:rsidRPr="37B0B655">
        <w:rPr>
          <w:rFonts w:ascii="Times New Roman" w:eastAsia="Times New Roman" w:hAnsi="Times New Roman" w:cs="Times New Roman"/>
          <w:sz w:val="24"/>
          <w:szCs w:val="24"/>
        </w:rPr>
        <w:t>e</w:t>
      </w:r>
      <w:proofErr w:type="spellEnd"/>
      <w:r w:rsidR="03ADCE5F" w:rsidRPr="37B0B655">
        <w:rPr>
          <w:rFonts w:ascii="Times New Roman" w:eastAsia="Times New Roman" w:hAnsi="Times New Roman" w:cs="Times New Roman"/>
          <w:sz w:val="24"/>
          <w:szCs w:val="24"/>
        </w:rPr>
        <w:t xml:space="preserve"> </w:t>
      </w:r>
      <w:r w:rsidR="79A7A54B" w:rsidRPr="37B0B655">
        <w:rPr>
          <w:rFonts w:ascii="Times New Roman" w:eastAsia="Times New Roman" w:hAnsi="Times New Roman" w:cs="Times New Roman"/>
          <w:sz w:val="24"/>
          <w:szCs w:val="24"/>
        </w:rPr>
        <w:t>teabe</w:t>
      </w:r>
      <w:r w:rsidR="03ADCE5F" w:rsidRPr="37B0B655">
        <w:rPr>
          <w:rFonts w:ascii="Times New Roman" w:eastAsia="Times New Roman" w:hAnsi="Times New Roman" w:cs="Times New Roman"/>
          <w:sz w:val="24"/>
          <w:szCs w:val="24"/>
        </w:rPr>
        <w:t xml:space="preserve"> esitami</w:t>
      </w:r>
      <w:r w:rsidR="5824893D" w:rsidRPr="37B0B655">
        <w:rPr>
          <w:rFonts w:ascii="Times New Roman" w:eastAsia="Times New Roman" w:hAnsi="Times New Roman" w:cs="Times New Roman"/>
          <w:sz w:val="24"/>
          <w:szCs w:val="24"/>
        </w:rPr>
        <w:t>n</w:t>
      </w:r>
      <w:r w:rsidR="03ADCE5F" w:rsidRPr="37B0B655">
        <w:rPr>
          <w:rFonts w:ascii="Times New Roman" w:eastAsia="Times New Roman" w:hAnsi="Times New Roman" w:cs="Times New Roman"/>
          <w:sz w:val="24"/>
          <w:szCs w:val="24"/>
        </w:rPr>
        <w:t>e</w:t>
      </w:r>
      <w:r w:rsidR="018EBC78" w:rsidRPr="37B0B655">
        <w:rPr>
          <w:rFonts w:ascii="Times New Roman" w:eastAsia="Times New Roman" w:hAnsi="Times New Roman" w:cs="Times New Roman"/>
          <w:sz w:val="24"/>
          <w:szCs w:val="24"/>
        </w:rPr>
        <w:t xml:space="preserve"> </w:t>
      </w:r>
      <w:r w:rsidR="03ADCE5F" w:rsidRPr="37B0B655">
        <w:rPr>
          <w:rFonts w:ascii="Times New Roman" w:eastAsia="Times New Roman" w:hAnsi="Times New Roman" w:cs="Times New Roman"/>
          <w:sz w:val="24"/>
          <w:szCs w:val="24"/>
        </w:rPr>
        <w:t xml:space="preserve">sisunõuetega </w:t>
      </w:r>
      <w:r w:rsidR="03ADCE5F" w:rsidRPr="4AA54CB1">
        <w:rPr>
          <w:rFonts w:ascii="Times New Roman" w:eastAsia="Times New Roman" w:hAnsi="Times New Roman" w:cs="Times New Roman"/>
          <w:sz w:val="24"/>
          <w:szCs w:val="24"/>
        </w:rPr>
        <w:t>määrat</w:t>
      </w:r>
      <w:r w:rsidR="3B0BB72A" w:rsidRPr="4AA54CB1">
        <w:rPr>
          <w:rFonts w:ascii="Times New Roman" w:eastAsia="Times New Roman" w:hAnsi="Times New Roman" w:cs="Times New Roman"/>
          <w:sz w:val="24"/>
          <w:szCs w:val="24"/>
        </w:rPr>
        <w:t>ud</w:t>
      </w:r>
      <w:r w:rsidR="03ADCE5F" w:rsidRPr="37B0B655">
        <w:rPr>
          <w:rFonts w:ascii="Times New Roman" w:eastAsia="Times New Roman" w:hAnsi="Times New Roman" w:cs="Times New Roman"/>
          <w:sz w:val="24"/>
          <w:szCs w:val="24"/>
        </w:rPr>
        <w:t xml:space="preserve"> teabe </w:t>
      </w:r>
      <w:r w:rsidR="6F3F88E2" w:rsidRPr="37B0B655">
        <w:rPr>
          <w:rFonts w:ascii="Times New Roman" w:eastAsia="Times New Roman" w:hAnsi="Times New Roman" w:cs="Times New Roman"/>
          <w:sz w:val="24"/>
          <w:szCs w:val="24"/>
        </w:rPr>
        <w:t>(KMH eelhinnangu kavand)</w:t>
      </w:r>
      <w:r w:rsidR="03ADCE5F" w:rsidRPr="37B0B655">
        <w:rPr>
          <w:rFonts w:ascii="Times New Roman" w:eastAsia="Times New Roman" w:hAnsi="Times New Roman" w:cs="Times New Roman"/>
          <w:sz w:val="24"/>
          <w:szCs w:val="24"/>
        </w:rPr>
        <w:t xml:space="preserve"> </w:t>
      </w:r>
      <w:r w:rsidR="73D09C40" w:rsidRPr="4AA54CB1">
        <w:rPr>
          <w:rFonts w:ascii="Times New Roman" w:eastAsia="Times New Roman" w:hAnsi="Times New Roman" w:cs="Times New Roman"/>
          <w:sz w:val="24"/>
          <w:szCs w:val="24"/>
        </w:rPr>
        <w:t>esitamise</w:t>
      </w:r>
      <w:r w:rsidR="3A232578" w:rsidRPr="4AA54CB1">
        <w:rPr>
          <w:rFonts w:ascii="Times New Roman" w:eastAsia="Times New Roman" w:hAnsi="Times New Roman" w:cs="Times New Roman"/>
          <w:sz w:val="24"/>
          <w:szCs w:val="24"/>
        </w:rPr>
        <w:t>ga</w:t>
      </w:r>
      <w:r w:rsidR="3CAA8C19" w:rsidRPr="37B0B655">
        <w:rPr>
          <w:rFonts w:ascii="Times New Roman" w:eastAsia="Times New Roman" w:hAnsi="Times New Roman" w:cs="Times New Roman"/>
          <w:sz w:val="24"/>
          <w:szCs w:val="24"/>
        </w:rPr>
        <w:t xml:space="preserve"> (skeemil märgitud rohelisega)</w:t>
      </w:r>
      <w:r w:rsidR="7C367A27" w:rsidRPr="37B0B655">
        <w:rPr>
          <w:rFonts w:ascii="Times New Roman" w:eastAsia="Times New Roman" w:hAnsi="Times New Roman" w:cs="Times New Roman"/>
          <w:sz w:val="24"/>
          <w:szCs w:val="24"/>
        </w:rPr>
        <w:t>.</w:t>
      </w:r>
      <w:r w:rsidR="3FB8F562" w:rsidRPr="37B0B655">
        <w:rPr>
          <w:rFonts w:ascii="Times New Roman" w:eastAsia="Times New Roman" w:hAnsi="Times New Roman" w:cs="Times New Roman"/>
          <w:sz w:val="24"/>
          <w:szCs w:val="24"/>
        </w:rPr>
        <w:t xml:space="preserve"> </w:t>
      </w:r>
      <w:r w:rsidR="29EF45FB" w:rsidRPr="37B0B655">
        <w:rPr>
          <w:rFonts w:ascii="Times New Roman" w:eastAsia="Times New Roman" w:hAnsi="Times New Roman" w:cs="Times New Roman"/>
          <w:sz w:val="24"/>
          <w:szCs w:val="24"/>
        </w:rPr>
        <w:t>Kavandi korras info andmine muudab menetluse efektiivsemaks.</w:t>
      </w:r>
    </w:p>
    <w:p w14:paraId="2AFAB365" w14:textId="06E98F2A" w:rsidR="37B0B655" w:rsidRDefault="37B0B655" w:rsidP="37B0B655">
      <w:pPr>
        <w:spacing w:after="0" w:line="240" w:lineRule="auto"/>
        <w:jc w:val="both"/>
        <w:rPr>
          <w:rFonts w:ascii="Times New Roman" w:eastAsia="Times New Roman" w:hAnsi="Times New Roman" w:cs="Times New Roman"/>
          <w:sz w:val="24"/>
          <w:szCs w:val="24"/>
        </w:rPr>
      </w:pPr>
    </w:p>
    <w:p w14:paraId="0705CF2C" w14:textId="1412D43A" w:rsidR="0C0DE563" w:rsidRDefault="3095D6AA" w:rsidP="32808E8C">
      <w:pPr>
        <w:spacing w:after="0" w:line="240" w:lineRule="auto"/>
        <w:jc w:val="both"/>
        <w:rPr>
          <w:rFonts w:ascii="Times New Roman" w:eastAsia="Times New Roman" w:hAnsi="Times New Roman" w:cs="Times New Roman"/>
          <w:sz w:val="24"/>
          <w:szCs w:val="24"/>
        </w:rPr>
      </w:pPr>
      <w:r w:rsidRPr="02D5AA25">
        <w:rPr>
          <w:rFonts w:ascii="Times New Roman" w:eastAsia="Times New Roman" w:hAnsi="Times New Roman" w:cs="Times New Roman"/>
          <w:b/>
          <w:bCs/>
          <w:sz w:val="24"/>
          <w:szCs w:val="24"/>
        </w:rPr>
        <w:t xml:space="preserve">Punktiga </w:t>
      </w:r>
      <w:r w:rsidR="28363D0B" w:rsidRPr="02D5AA25">
        <w:rPr>
          <w:rFonts w:ascii="Times New Roman" w:eastAsia="Times New Roman" w:hAnsi="Times New Roman" w:cs="Times New Roman"/>
          <w:b/>
          <w:bCs/>
          <w:sz w:val="24"/>
          <w:szCs w:val="24"/>
        </w:rPr>
        <w:t>16</w:t>
      </w:r>
      <w:r w:rsidRPr="02D5AA25">
        <w:rPr>
          <w:rFonts w:ascii="Times New Roman" w:eastAsia="Times New Roman" w:hAnsi="Times New Roman" w:cs="Times New Roman"/>
          <w:b/>
          <w:bCs/>
          <w:sz w:val="24"/>
          <w:szCs w:val="24"/>
        </w:rPr>
        <w:t xml:space="preserve"> </w:t>
      </w:r>
      <w:r w:rsidRPr="02D5AA25">
        <w:rPr>
          <w:rFonts w:ascii="Times New Roman" w:eastAsia="Times New Roman" w:hAnsi="Times New Roman" w:cs="Times New Roman"/>
          <w:sz w:val="24"/>
          <w:szCs w:val="24"/>
        </w:rPr>
        <w:t xml:space="preserve">täiendatakse muudatusettepanekute korjel Keskkonnaameti tehtud ettepaneku alusel </w:t>
      </w:r>
      <w:r w:rsidR="18DD672D" w:rsidRPr="02D5AA25">
        <w:rPr>
          <w:rFonts w:ascii="Times New Roman" w:eastAsia="Times New Roman" w:hAnsi="Times New Roman" w:cs="Times New Roman"/>
          <w:sz w:val="24"/>
          <w:szCs w:val="24"/>
        </w:rPr>
        <w:t>§</w:t>
      </w:r>
      <w:r w:rsidRPr="02D5AA25">
        <w:rPr>
          <w:rFonts w:ascii="Times New Roman" w:eastAsia="Times New Roman" w:hAnsi="Times New Roman" w:cs="Times New Roman"/>
          <w:sz w:val="24"/>
          <w:szCs w:val="24"/>
        </w:rPr>
        <w:t xml:space="preserve"> 6 lõikega 1</w:t>
      </w:r>
      <w:r w:rsidRPr="02D5AA25">
        <w:rPr>
          <w:rFonts w:ascii="Times New Roman" w:eastAsia="Times New Roman" w:hAnsi="Times New Roman" w:cs="Times New Roman"/>
          <w:sz w:val="24"/>
          <w:szCs w:val="24"/>
          <w:vertAlign w:val="superscript"/>
        </w:rPr>
        <w:t>1</w:t>
      </w:r>
      <w:r w:rsidR="06241D5B" w:rsidRPr="02D5AA25">
        <w:rPr>
          <w:rFonts w:ascii="Times New Roman" w:eastAsia="Times New Roman" w:hAnsi="Times New Roman" w:cs="Times New Roman"/>
          <w:sz w:val="24"/>
          <w:szCs w:val="24"/>
        </w:rPr>
        <w:t xml:space="preserve">. </w:t>
      </w:r>
      <w:r w:rsidRPr="02D5AA25">
        <w:rPr>
          <w:rFonts w:ascii="Times New Roman" w:eastAsia="Times New Roman" w:hAnsi="Times New Roman" w:cs="Times New Roman"/>
          <w:sz w:val="24"/>
          <w:szCs w:val="24"/>
        </w:rPr>
        <w:t xml:space="preserve">KMH direktiivi II lisa punkti 13 alapunkti b kohaselt kuuluvad kavandatavate tegevuste </w:t>
      </w:r>
      <w:r w:rsidR="0918BE09" w:rsidRPr="02D5AA25">
        <w:rPr>
          <w:rFonts w:ascii="Times New Roman" w:eastAsia="Times New Roman" w:hAnsi="Times New Roman" w:cs="Times New Roman"/>
          <w:sz w:val="24"/>
          <w:szCs w:val="24"/>
        </w:rPr>
        <w:t>hulk</w:t>
      </w:r>
      <w:r w:rsidR="18DD672D" w:rsidRPr="02D5AA25">
        <w:rPr>
          <w:rFonts w:ascii="Times New Roman" w:eastAsia="Times New Roman" w:hAnsi="Times New Roman" w:cs="Times New Roman"/>
          <w:sz w:val="24"/>
          <w:szCs w:val="24"/>
        </w:rPr>
        <w:t>a</w:t>
      </w:r>
      <w:r w:rsidRPr="02D5AA25">
        <w:rPr>
          <w:rFonts w:ascii="Times New Roman" w:eastAsia="Times New Roman" w:hAnsi="Times New Roman" w:cs="Times New Roman"/>
          <w:sz w:val="24"/>
          <w:szCs w:val="24"/>
        </w:rPr>
        <w:t xml:space="preserve">, mille korral peab otsustaja andma eelhinnangu, </w:t>
      </w:r>
      <w:r w:rsidR="41844D1B" w:rsidRPr="02D5AA25">
        <w:rPr>
          <w:rFonts w:ascii="Times New Roman" w:eastAsia="Times New Roman" w:hAnsi="Times New Roman" w:cs="Times New Roman"/>
          <w:sz w:val="24"/>
          <w:szCs w:val="24"/>
        </w:rPr>
        <w:t xml:space="preserve">direktiivi kohaselt </w:t>
      </w:r>
      <w:r w:rsidRPr="02D5AA25">
        <w:rPr>
          <w:rFonts w:ascii="Times New Roman" w:eastAsia="Times New Roman" w:hAnsi="Times New Roman" w:cs="Times New Roman"/>
          <w:sz w:val="24"/>
          <w:szCs w:val="24"/>
        </w:rPr>
        <w:t xml:space="preserve">„I lisas loetletud projektid, mida tehakse üksnes või peaasjalikult uute menetluste või toodete arendamiseks või katsetamiseks ja mis ei kesta üle kahe aasta“. Eesti õigusesse ei ole direktiivi seda punkti üle võetud, mis tähendab, et uute tehnoloogiate või toodete arendamisel või katsetamisel on § 6 lõikes 1 nimetatud tegevuste puhul KMH kohustuslik ehk </w:t>
      </w:r>
      <w:r w:rsidR="58974AC0" w:rsidRPr="02D5AA25">
        <w:rPr>
          <w:rFonts w:ascii="Times New Roman" w:eastAsia="Times New Roman" w:hAnsi="Times New Roman" w:cs="Times New Roman"/>
          <w:sz w:val="24"/>
          <w:szCs w:val="24"/>
        </w:rPr>
        <w:t>nõue</w:t>
      </w:r>
      <w:r w:rsidRPr="02D5AA25">
        <w:rPr>
          <w:rFonts w:ascii="Times New Roman" w:eastAsia="Times New Roman" w:hAnsi="Times New Roman" w:cs="Times New Roman"/>
          <w:sz w:val="24"/>
          <w:szCs w:val="24"/>
        </w:rPr>
        <w:t xml:space="preserve"> rangem. Muudatusettepanekuga tehakse </w:t>
      </w:r>
      <w:r w:rsidR="5FE197CB" w:rsidRPr="02D5AA25">
        <w:rPr>
          <w:rFonts w:ascii="Times New Roman" w:eastAsia="Times New Roman" w:hAnsi="Times New Roman" w:cs="Times New Roman"/>
          <w:sz w:val="24"/>
          <w:szCs w:val="24"/>
        </w:rPr>
        <w:t>see nõue</w:t>
      </w:r>
      <w:r w:rsidRPr="02D5AA25">
        <w:rPr>
          <w:rFonts w:ascii="Times New Roman" w:eastAsia="Times New Roman" w:hAnsi="Times New Roman" w:cs="Times New Roman"/>
          <w:sz w:val="24"/>
          <w:szCs w:val="24"/>
        </w:rPr>
        <w:t xml:space="preserve"> paindlikumaks: arendamine ja katsetamine lisatakse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w:t>
      </w:r>
      <w:r w:rsidR="45D5E72F" w:rsidRPr="02D5AA25">
        <w:rPr>
          <w:rFonts w:ascii="Times New Roman" w:eastAsia="Times New Roman" w:hAnsi="Times New Roman" w:cs="Times New Roman"/>
          <w:sz w:val="24"/>
          <w:szCs w:val="24"/>
        </w:rPr>
        <w:t>sellekohase</w:t>
      </w:r>
      <w:r w:rsidRPr="02D5AA25">
        <w:rPr>
          <w:rFonts w:ascii="Times New Roman" w:eastAsia="Times New Roman" w:hAnsi="Times New Roman" w:cs="Times New Roman"/>
          <w:sz w:val="24"/>
          <w:szCs w:val="24"/>
        </w:rPr>
        <w:t xml:space="preserve"> KMH direktiivi punkti eeskujul eelhinnangu andmise kohustusega tegevusena. Siiski tuleb arvestada teatud tingimustega: uute tehnoloogiate ja toodete arendamine või katsetamine peab olema kavandatava tegevuse ainus või peamine eesmärk ning taotletava tegevusloa kehtivus ei tohi ületada kahte aastat. Kõnesoleval juhul käsitatakse katsetamisena ühekordset tegevust ning tegevuse (korduv) pikendamine, et vältida KMH kohustust (nn tegevuse tükeldamine, ingl </w:t>
      </w:r>
      <w:proofErr w:type="spellStart"/>
      <w:r w:rsidRPr="02D5AA25">
        <w:rPr>
          <w:rFonts w:ascii="Times New Roman" w:eastAsia="Times New Roman" w:hAnsi="Times New Roman" w:cs="Times New Roman"/>
          <w:i/>
          <w:iCs/>
          <w:sz w:val="24"/>
          <w:szCs w:val="24"/>
        </w:rPr>
        <w:t>salami</w:t>
      </w:r>
      <w:proofErr w:type="spellEnd"/>
      <w:r w:rsidRPr="02D5AA25">
        <w:rPr>
          <w:rFonts w:ascii="Times New Roman" w:eastAsia="Times New Roman" w:hAnsi="Times New Roman" w:cs="Times New Roman"/>
          <w:i/>
          <w:iCs/>
          <w:sz w:val="24"/>
          <w:szCs w:val="24"/>
        </w:rPr>
        <w:t xml:space="preserve"> </w:t>
      </w:r>
      <w:proofErr w:type="spellStart"/>
      <w:r w:rsidRPr="02D5AA25">
        <w:rPr>
          <w:rFonts w:ascii="Times New Roman" w:eastAsia="Times New Roman" w:hAnsi="Times New Roman" w:cs="Times New Roman"/>
          <w:i/>
          <w:iCs/>
          <w:sz w:val="24"/>
          <w:szCs w:val="24"/>
        </w:rPr>
        <w:t>slicing</w:t>
      </w:r>
      <w:proofErr w:type="spellEnd"/>
      <w:r w:rsidRPr="02D5AA25">
        <w:rPr>
          <w:rFonts w:ascii="Times New Roman" w:eastAsia="Times New Roman" w:hAnsi="Times New Roman" w:cs="Times New Roman"/>
          <w:sz w:val="24"/>
          <w:szCs w:val="24"/>
        </w:rPr>
        <w:t>), ei ole võimalik. Uue tehnoloogia või toote arendamine või katsetamine viitab näiteks sellele, et Eesti oludes võib olla tegemist uudse lahendusega või teatud tehnoloogia puhul selliste uute tingimustega, mida pole varem rakendatud või praktiseeritud. Samas tuleb pöörata tähelepanu sellele, et arendamise või katsetamisega ei tohi kaasneda olulist keskkonnamõju. Samuti tuleb arvestada, et tegemist pole KMH tegemata jätmise automaatse erandiga – eelhinnangu tulemuse alusel võidakse sellise tegevuse kohta KMH ikkagi algatada.</w:t>
      </w:r>
    </w:p>
    <w:p w14:paraId="4F8C0394" w14:textId="2EDEF001" w:rsidR="32808E8C" w:rsidRDefault="32808E8C" w:rsidP="32808E8C">
      <w:pPr>
        <w:spacing w:after="0" w:line="240" w:lineRule="auto"/>
        <w:jc w:val="both"/>
        <w:rPr>
          <w:rFonts w:ascii="Times New Roman" w:eastAsia="Times New Roman" w:hAnsi="Times New Roman" w:cs="Times New Roman"/>
          <w:sz w:val="24"/>
          <w:szCs w:val="24"/>
        </w:rPr>
      </w:pPr>
    </w:p>
    <w:p w14:paraId="254D164C" w14:textId="5CD000A8" w:rsidR="2AB84F5F" w:rsidRDefault="2AB84F5F" w:rsidP="32808E8C">
      <w:pPr>
        <w:spacing w:after="0" w:line="240" w:lineRule="auto"/>
        <w:jc w:val="both"/>
        <w:rPr>
          <w:rFonts w:ascii="Times New Roman" w:eastAsia="Times New Roman" w:hAnsi="Times New Roman" w:cs="Times New Roman"/>
          <w:sz w:val="24"/>
          <w:szCs w:val="24"/>
        </w:rPr>
      </w:pPr>
      <w:r w:rsidRPr="4F3E6986">
        <w:rPr>
          <w:rFonts w:ascii="Times New Roman" w:eastAsia="Times New Roman" w:hAnsi="Times New Roman" w:cs="Times New Roman"/>
          <w:b/>
          <w:sz w:val="24"/>
          <w:szCs w:val="24"/>
        </w:rPr>
        <w:t xml:space="preserve">Punktiga </w:t>
      </w:r>
      <w:r w:rsidR="2A9CADD3" w:rsidRPr="4F3E6986">
        <w:rPr>
          <w:rFonts w:ascii="Times New Roman" w:eastAsia="Times New Roman" w:hAnsi="Times New Roman" w:cs="Times New Roman"/>
          <w:b/>
          <w:bCs/>
          <w:sz w:val="24"/>
          <w:szCs w:val="24"/>
        </w:rPr>
        <w:t>17</w:t>
      </w:r>
      <w:r w:rsidRPr="4F3E6986">
        <w:rPr>
          <w:rFonts w:ascii="Times New Roman" w:eastAsia="Times New Roman" w:hAnsi="Times New Roman" w:cs="Times New Roman"/>
          <w:b/>
          <w:sz w:val="24"/>
          <w:szCs w:val="24"/>
        </w:rPr>
        <w:t xml:space="preserve"> muudetakse muudatusettepanekute korjel Keskkonnaameti tehtud ettepaneku alusel § 6 lõiget 2</w:t>
      </w:r>
      <w:r w:rsidRPr="4F3E6986">
        <w:rPr>
          <w:rFonts w:ascii="Times New Roman" w:eastAsia="Times New Roman" w:hAnsi="Times New Roman" w:cs="Times New Roman"/>
          <w:sz w:val="24"/>
          <w:szCs w:val="24"/>
          <w:vertAlign w:val="superscript"/>
        </w:rPr>
        <w:t>1</w:t>
      </w:r>
      <w:r w:rsidRPr="32808E8C">
        <w:rPr>
          <w:rFonts w:ascii="Times New Roman" w:eastAsia="Times New Roman" w:hAnsi="Times New Roman" w:cs="Times New Roman"/>
          <w:sz w:val="24"/>
          <w:szCs w:val="24"/>
        </w:rPr>
        <w:t xml:space="preserve">. </w:t>
      </w:r>
      <w:proofErr w:type="spellStart"/>
      <w:r w:rsidRPr="32808E8C">
        <w:rPr>
          <w:rFonts w:ascii="Times New Roman" w:eastAsia="Times New Roman" w:hAnsi="Times New Roman" w:cs="Times New Roman"/>
          <w:sz w:val="24"/>
          <w:szCs w:val="24"/>
        </w:rPr>
        <w:t>KeHJS</w:t>
      </w:r>
      <w:proofErr w:type="spellEnd"/>
      <w:r w:rsidRPr="32808E8C">
        <w:rPr>
          <w:rFonts w:ascii="Times New Roman" w:eastAsia="Times New Roman" w:hAnsi="Times New Roman" w:cs="Times New Roman"/>
          <w:sz w:val="24"/>
          <w:szCs w:val="24"/>
        </w:rPr>
        <w:t xml:space="preserve"> § 6 lõike 1 punkti 35 kohaselt on olulise keskkonnamõjuga tegevus (st KMH on kohustuslik) sama lõike punktides 1–34</w:t>
      </w:r>
      <w:r w:rsidRPr="4F3E6986">
        <w:rPr>
          <w:rFonts w:ascii="Times New Roman" w:eastAsia="Times New Roman" w:hAnsi="Times New Roman" w:cs="Times New Roman"/>
          <w:sz w:val="24"/>
          <w:szCs w:val="24"/>
          <w:vertAlign w:val="superscript"/>
        </w:rPr>
        <w:t xml:space="preserve">1 </w:t>
      </w:r>
      <w:r w:rsidRPr="32808E8C">
        <w:rPr>
          <w:rFonts w:ascii="Times New Roman" w:eastAsia="Times New Roman" w:hAnsi="Times New Roman" w:cs="Times New Roman"/>
          <w:sz w:val="24"/>
          <w:szCs w:val="24"/>
        </w:rPr>
        <w:t>nimetatud tegevuse või käitise muutmine või ehitise laiendamine, kui tegevuse või käitise muutmine või ehitise laiendamine vastab lõikes sätestatud võimalikele künnistele. Paragrahvi 6 lõikes 2</w:t>
      </w:r>
      <w:r w:rsidRPr="4F3E6986">
        <w:rPr>
          <w:rFonts w:ascii="Times New Roman" w:eastAsia="Times New Roman" w:hAnsi="Times New Roman" w:cs="Times New Roman"/>
          <w:sz w:val="24"/>
          <w:szCs w:val="24"/>
          <w:vertAlign w:val="superscript"/>
        </w:rPr>
        <w:t xml:space="preserve">1 </w:t>
      </w:r>
      <w:r w:rsidRPr="32808E8C">
        <w:rPr>
          <w:rFonts w:ascii="Times New Roman" w:eastAsia="Times New Roman" w:hAnsi="Times New Roman" w:cs="Times New Roman"/>
          <w:sz w:val="24"/>
          <w:szCs w:val="24"/>
        </w:rPr>
        <w:t>on sätestatud, et kui § 6 lõike 1 punktides 1–34</w:t>
      </w:r>
      <w:r w:rsidRPr="4F3E6986">
        <w:rPr>
          <w:rFonts w:ascii="Times New Roman" w:eastAsia="Times New Roman" w:hAnsi="Times New Roman" w:cs="Times New Roman"/>
          <w:sz w:val="24"/>
          <w:szCs w:val="24"/>
          <w:vertAlign w:val="superscript"/>
        </w:rPr>
        <w:t>1</w:t>
      </w:r>
      <w:r w:rsidRPr="32808E8C">
        <w:rPr>
          <w:rFonts w:ascii="Times New Roman" w:eastAsia="Times New Roman" w:hAnsi="Times New Roman" w:cs="Times New Roman"/>
          <w:sz w:val="24"/>
          <w:szCs w:val="24"/>
        </w:rPr>
        <w:t xml:space="preserve"> nimetatud tegevust või käitist muudetakse või ehitist laiendatakse, peab otsustaja andma eelhinnangu selle kohta, kas kavandataval tegevusel on oluline keskkonnamõju.</w:t>
      </w:r>
    </w:p>
    <w:p w14:paraId="071FF367" w14:textId="694A3763" w:rsidR="32808E8C" w:rsidRDefault="32808E8C" w:rsidP="32808E8C">
      <w:pPr>
        <w:spacing w:after="0" w:line="240" w:lineRule="auto"/>
        <w:jc w:val="both"/>
        <w:rPr>
          <w:rFonts w:ascii="Times New Roman" w:eastAsia="Times New Roman" w:hAnsi="Times New Roman" w:cs="Times New Roman"/>
          <w:sz w:val="24"/>
          <w:szCs w:val="24"/>
        </w:rPr>
      </w:pPr>
    </w:p>
    <w:p w14:paraId="5866EC1B" w14:textId="5EA73A4D" w:rsidR="2AB84F5F" w:rsidRDefault="6ACF5278" w:rsidP="32808E8C">
      <w:pPr>
        <w:spacing w:after="0" w:line="240" w:lineRule="auto"/>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Muudatusettepanekuga täpsustatakse eelhinnangu andmise kohustust § 6 lõikes 1 nimetatud tegevuste muutmise korral (kui tegevuste muutmine ei ületa samas lõikes sätestatud võimalikke künniseid). Kehtiva sõnastuse kohaselt tuleb KMH algatamise vajalikkust kaaluda iga </w:t>
      </w:r>
      <w:proofErr w:type="spellStart"/>
      <w:r w:rsidRPr="02D5AA25">
        <w:rPr>
          <w:rFonts w:ascii="Times New Roman" w:eastAsia="Times New Roman" w:hAnsi="Times New Roman" w:cs="Times New Roman"/>
          <w:sz w:val="24"/>
          <w:szCs w:val="24"/>
        </w:rPr>
        <w:t>KeHJS</w:t>
      </w:r>
      <w:proofErr w:type="spellEnd"/>
      <w:r w:rsidRPr="02D5AA25">
        <w:rPr>
          <w:rFonts w:ascii="Times New Roman" w:eastAsia="Times New Roman" w:hAnsi="Times New Roman" w:cs="Times New Roman"/>
          <w:sz w:val="24"/>
          <w:szCs w:val="24"/>
        </w:rPr>
        <w:t xml:space="preserve"> § 6 lõikes 1 nimetatud juba loa saanud või käimasoleva tegevuse või käitise muutmise või laiendamise korral, ka näiteks siis, kui muudatus on väheoluline (võimalikku olulist keskkonnamõju eeldatavalt ei kaasne) või toob kaasa olukorra paranemise (positiivse keskkonnamõju). Mittevajalike eelhinnangute andmise kohustus suurendab aga nii arendajate halduskoormust kui otsustajate ja eelhindamise menetluses osalevate asjaomaste asutuste töökoormust. Seetõttu on muudatusettepaneku sõnastuses juhindutud KMH direktiivi II lisa punkti 13 alapunkti a sõnastusest</w:t>
      </w:r>
      <w:r w:rsidR="4AFB1E5D" w:rsidRPr="02D5AA25">
        <w:rPr>
          <w:rFonts w:ascii="Times New Roman" w:eastAsia="Times New Roman" w:hAnsi="Times New Roman" w:cs="Times New Roman"/>
          <w:sz w:val="24"/>
          <w:szCs w:val="24"/>
        </w:rPr>
        <w:t>, milles</w:t>
      </w:r>
      <w:r w:rsidRPr="02D5AA25">
        <w:rPr>
          <w:rFonts w:ascii="Times New Roman" w:eastAsia="Times New Roman" w:hAnsi="Times New Roman" w:cs="Times New Roman"/>
          <w:sz w:val="24"/>
          <w:szCs w:val="24"/>
        </w:rPr>
        <w:t xml:space="preserve"> nimetatakse eelhindamise kohustuse kriteeriumina lisaks: „kui see võib keskkonda oluliselt kahjustada“. Kehtiva </w:t>
      </w:r>
      <w:proofErr w:type="spellStart"/>
      <w:r w:rsidRPr="02D5AA25">
        <w:rPr>
          <w:rFonts w:ascii="Times New Roman" w:eastAsia="Times New Roman" w:hAnsi="Times New Roman" w:cs="Times New Roman"/>
          <w:sz w:val="24"/>
          <w:szCs w:val="24"/>
        </w:rPr>
        <w:t>KeHJS</w:t>
      </w:r>
      <w:r w:rsidR="05381C69" w:rsidRPr="02D5AA25">
        <w:rPr>
          <w:rFonts w:ascii="Times New Roman" w:eastAsia="Times New Roman" w:hAnsi="Times New Roman" w:cs="Times New Roman"/>
          <w:sz w:val="24"/>
          <w:szCs w:val="24"/>
        </w:rPr>
        <w:t>i</w:t>
      </w:r>
      <w:proofErr w:type="spellEnd"/>
      <w:r w:rsidRPr="02D5AA25">
        <w:rPr>
          <w:rFonts w:ascii="Times New Roman" w:eastAsia="Times New Roman" w:hAnsi="Times New Roman" w:cs="Times New Roman"/>
          <w:sz w:val="24"/>
          <w:szCs w:val="24"/>
        </w:rPr>
        <w:t xml:space="preserve"> § 6 lõikes 2</w:t>
      </w:r>
      <w:r w:rsidRPr="02D5AA25">
        <w:rPr>
          <w:rFonts w:ascii="Times New Roman" w:eastAsia="Times New Roman" w:hAnsi="Times New Roman" w:cs="Times New Roman"/>
          <w:sz w:val="24"/>
          <w:szCs w:val="24"/>
          <w:vertAlign w:val="superscript"/>
        </w:rPr>
        <w:t>1</w:t>
      </w:r>
      <w:r w:rsidRPr="02D5AA25">
        <w:rPr>
          <w:rFonts w:ascii="Times New Roman" w:eastAsia="Times New Roman" w:hAnsi="Times New Roman" w:cs="Times New Roman"/>
          <w:sz w:val="24"/>
          <w:szCs w:val="24"/>
        </w:rPr>
        <w:t xml:space="preserve"> seda täpsustust ei ole, kuid muudatusega see lisatakse („kui [tegevusloa] muutmise põhjuseks oleva kavandatava tegevuse puhul ei ole võimalik välistada olulise keskkonnamõju esinemist“).</w:t>
      </w:r>
    </w:p>
    <w:p w14:paraId="1655DC45" w14:textId="6480E2AB" w:rsidR="32808E8C" w:rsidRDefault="32808E8C" w:rsidP="32808E8C">
      <w:pPr>
        <w:spacing w:after="0" w:line="240" w:lineRule="auto"/>
        <w:jc w:val="both"/>
        <w:rPr>
          <w:rFonts w:ascii="Times New Roman" w:eastAsia="Times New Roman" w:hAnsi="Times New Roman" w:cs="Times New Roman"/>
          <w:sz w:val="24"/>
          <w:szCs w:val="24"/>
        </w:rPr>
      </w:pPr>
    </w:p>
    <w:p w14:paraId="1FDF7B74" w14:textId="686B48A1" w:rsidR="2AB84F5F" w:rsidRDefault="3631F62B" w:rsidP="32808E8C">
      <w:pPr>
        <w:spacing w:after="0" w:line="240" w:lineRule="auto"/>
        <w:jc w:val="both"/>
        <w:rPr>
          <w:rFonts w:ascii="Times New Roman" w:eastAsia="Times New Roman" w:hAnsi="Times New Roman" w:cs="Times New Roman"/>
          <w:sz w:val="24"/>
          <w:szCs w:val="24"/>
        </w:rPr>
      </w:pPr>
      <w:r w:rsidRPr="47F0ED6B">
        <w:rPr>
          <w:rFonts w:ascii="Times New Roman" w:eastAsia="Times New Roman" w:hAnsi="Times New Roman" w:cs="Times New Roman"/>
          <w:sz w:val="24"/>
          <w:szCs w:val="24"/>
        </w:rPr>
        <w:t xml:space="preserve">Seega on </w:t>
      </w:r>
      <w:r w:rsidR="0660A189" w:rsidRPr="47F0ED6B">
        <w:rPr>
          <w:rFonts w:ascii="Times New Roman" w:eastAsia="Times New Roman" w:hAnsi="Times New Roman" w:cs="Times New Roman"/>
          <w:sz w:val="24"/>
          <w:szCs w:val="24"/>
        </w:rPr>
        <w:t>kirjeldatud</w:t>
      </w:r>
      <w:r w:rsidRPr="47F0ED6B">
        <w:rPr>
          <w:rFonts w:ascii="Times New Roman" w:eastAsia="Times New Roman" w:hAnsi="Times New Roman" w:cs="Times New Roman"/>
          <w:sz w:val="24"/>
          <w:szCs w:val="24"/>
        </w:rPr>
        <w:t xml:space="preserve"> olukordades eelhinnangu andmise lähtekohaks ee, kas kavandatav muudatus või laiendus võib tuua kaasa eeldatavalt olulise keskkonnamõju (olulist keskkonnamõju ei ole võimalik välistada), st kavandatav muudatus või laiendus toob kaasa eelhinnangu andmise kohustuse kõnesoleva paragrahvi lõike 2</w:t>
      </w:r>
      <w:r w:rsidR="30A02081" w:rsidRPr="47F0ED6B">
        <w:rPr>
          <w:rFonts w:ascii="Times New Roman" w:eastAsia="Times New Roman" w:hAnsi="Times New Roman" w:cs="Times New Roman"/>
          <w:sz w:val="24"/>
          <w:szCs w:val="24"/>
        </w:rPr>
        <w:t xml:space="preserve"> kohaselt</w:t>
      </w:r>
      <w:r w:rsidRPr="47F0ED6B">
        <w:rPr>
          <w:rFonts w:ascii="Times New Roman" w:eastAsia="Times New Roman" w:hAnsi="Times New Roman" w:cs="Times New Roman"/>
          <w:sz w:val="24"/>
          <w:szCs w:val="24"/>
        </w:rPr>
        <w:t xml:space="preserve">. Arvestama peab loaga taotletava tegevuse sisulist muutmist, samuti seda, kas keskkonnaseisund on algse olukorraga võrreldes muutunud. </w:t>
      </w:r>
      <w:r w:rsidR="6A3C7EEF" w:rsidRPr="47F0ED6B">
        <w:rPr>
          <w:rFonts w:ascii="Times New Roman" w:eastAsia="Times New Roman" w:hAnsi="Times New Roman" w:cs="Times New Roman"/>
          <w:sz w:val="24"/>
          <w:szCs w:val="24"/>
        </w:rPr>
        <w:t>K</w:t>
      </w:r>
      <w:r w:rsidRPr="47F0ED6B">
        <w:rPr>
          <w:rFonts w:ascii="Times New Roman" w:eastAsia="Times New Roman" w:hAnsi="Times New Roman" w:cs="Times New Roman"/>
          <w:sz w:val="24"/>
          <w:szCs w:val="24"/>
        </w:rPr>
        <w:t>ui taotletakse ainult loa andmete või tingimuste formaalset muutmist (n</w:t>
      </w:r>
      <w:r w:rsidR="6510858E" w:rsidRPr="47F0ED6B">
        <w:rPr>
          <w:rFonts w:ascii="Times New Roman" w:eastAsia="Times New Roman" w:hAnsi="Times New Roman" w:cs="Times New Roman"/>
          <w:sz w:val="24"/>
          <w:szCs w:val="24"/>
        </w:rPr>
        <w:t>äiteks</w:t>
      </w:r>
      <w:r w:rsidRPr="47F0ED6B">
        <w:rPr>
          <w:rFonts w:ascii="Times New Roman" w:eastAsia="Times New Roman" w:hAnsi="Times New Roman" w:cs="Times New Roman"/>
          <w:sz w:val="24"/>
          <w:szCs w:val="24"/>
        </w:rPr>
        <w:t xml:space="preserve"> </w:t>
      </w:r>
      <w:proofErr w:type="spellStart"/>
      <w:r w:rsidRPr="47F0ED6B">
        <w:rPr>
          <w:rFonts w:ascii="Times New Roman" w:eastAsia="Times New Roman" w:hAnsi="Times New Roman" w:cs="Times New Roman"/>
          <w:sz w:val="24"/>
          <w:szCs w:val="24"/>
        </w:rPr>
        <w:t>kõrvaltingimuste</w:t>
      </w:r>
      <w:proofErr w:type="spellEnd"/>
      <w:r w:rsidRPr="47F0ED6B">
        <w:rPr>
          <w:rFonts w:ascii="Times New Roman" w:eastAsia="Times New Roman" w:hAnsi="Times New Roman" w:cs="Times New Roman"/>
          <w:sz w:val="24"/>
          <w:szCs w:val="24"/>
        </w:rPr>
        <w:t xml:space="preserve"> täpsustamine või vähene muutmine), ei pruugi eelhinnangu andmine vajalik olla. Eeldatavalt olulise keskkonnamõju kaasnemise põhjusteks on eelkõige sellised olulised ja/või ulatuslikud muudatused kavandatavas tegevuses, mis võivad kaasa tuua mõjuala keskkonnataluvuse ületamise, põhjustada keskkonnas pöördumatuid muutusi või seada ohtu inimese tervise, kultuuripärandi või vara.</w:t>
      </w:r>
    </w:p>
    <w:p w14:paraId="1B972F97" w14:textId="6D2E3625" w:rsidR="32808E8C" w:rsidRDefault="32808E8C" w:rsidP="32808E8C">
      <w:pPr>
        <w:spacing w:after="0" w:line="240" w:lineRule="auto"/>
        <w:jc w:val="both"/>
        <w:rPr>
          <w:rFonts w:ascii="Times New Roman" w:eastAsia="Times New Roman" w:hAnsi="Times New Roman" w:cs="Times New Roman"/>
          <w:sz w:val="24"/>
          <w:szCs w:val="24"/>
        </w:rPr>
      </w:pPr>
    </w:p>
    <w:p w14:paraId="25C2A9B6" w14:textId="7D400759" w:rsidR="2AB84F5F" w:rsidRDefault="2AB84F5F" w:rsidP="32808E8C">
      <w:pPr>
        <w:spacing w:after="0" w:line="240" w:lineRule="auto"/>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Samas tuleb arvestada, et sõltuvalt tegevuse või käitise muutmisest ja näiteks tegevuse laiendamisest tuleb kavandatava tegevusega kaasnevat keskkonnamõju vaadata ka tervikuna. Samuti tuleb arvestada olemasoleva, st algse tegevusega, millele on varem KMH tehtud – kas varasema KMH käigus on hinnatud kavandatavat muudatust või laiendust. See tähendab, et tuleb arvesse võtta, kas varasemas KMH-s hinnati sisuliselt muudatuse või laiendusega kaasnev keskkonnamõju, </w:t>
      </w:r>
      <w:r w:rsidRPr="6C9D3860">
        <w:rPr>
          <w:rFonts w:ascii="Times New Roman" w:eastAsia="Times New Roman" w:hAnsi="Times New Roman" w:cs="Times New Roman"/>
          <w:sz w:val="24"/>
          <w:szCs w:val="24"/>
        </w:rPr>
        <w:t>n</w:t>
      </w:r>
      <w:r w:rsidR="00047B6E">
        <w:rPr>
          <w:rFonts w:ascii="Times New Roman" w:eastAsia="Times New Roman" w:hAnsi="Times New Roman" w:cs="Times New Roman"/>
          <w:sz w:val="24"/>
          <w:szCs w:val="24"/>
        </w:rPr>
        <w:t>äiteks</w:t>
      </w:r>
      <w:r w:rsidRPr="32808E8C">
        <w:rPr>
          <w:rFonts w:ascii="Times New Roman" w:eastAsia="Times New Roman" w:hAnsi="Times New Roman" w:cs="Times New Roman"/>
          <w:sz w:val="24"/>
          <w:szCs w:val="24"/>
        </w:rPr>
        <w:t xml:space="preserve"> olukorras, kus varasemas KMH-s on hinnatud keskkonnamõju n-ö varuga, arvestades tegevuse suuremat mahtu, ulatuslikumat mõjuala vms. Otsustaja peab motiveerimiskohustusest tulenevalt tegevusloa andmise otsuses välja tooma asjaolu, et on kaalunud olemasoleva tegevuse muudatuse või laiendusega kaasnevat võimalikku keskkonnamõju (arvestades muu hulgas tegevuse iseloomu ja mahtu, asukohta, mõjutatavat keskkonda jm kriteeriumeid), ning juhul, kui on selge, et olulist keskkonnamõju tegevuse muudatuse või laiendamisega eeldatavalt ei kaasne, eelhinnangut andma ei pea. Kui otsustaja leiab, et tegevuse muudatuse või laiendusega võib eeldatavalt kaasneda oluline keskkonnamõju, st esineb selline kahtlus, st olulist keskkonnamõju ei ole võimalik välistada, annab ta eelhinnangu ettenähtud </w:t>
      </w:r>
      <w:r w:rsidRPr="4AA54CB1">
        <w:rPr>
          <w:rFonts w:ascii="Times New Roman" w:eastAsia="Times New Roman" w:hAnsi="Times New Roman" w:cs="Times New Roman"/>
          <w:sz w:val="24"/>
          <w:szCs w:val="24"/>
        </w:rPr>
        <w:t>korra</w:t>
      </w:r>
      <w:r w:rsidR="7C9A9CBF" w:rsidRPr="4AA54CB1">
        <w:rPr>
          <w:rFonts w:ascii="Times New Roman" w:eastAsia="Times New Roman" w:hAnsi="Times New Roman" w:cs="Times New Roman"/>
          <w:sz w:val="24"/>
          <w:szCs w:val="24"/>
        </w:rPr>
        <w:t>s</w:t>
      </w:r>
      <w:r w:rsidRPr="32808E8C">
        <w:rPr>
          <w:rFonts w:ascii="Times New Roman" w:eastAsia="Times New Roman" w:hAnsi="Times New Roman" w:cs="Times New Roman"/>
          <w:sz w:val="24"/>
          <w:szCs w:val="24"/>
        </w:rPr>
        <w:t>.</w:t>
      </w:r>
    </w:p>
    <w:p w14:paraId="6016A299" w14:textId="385DEA2E" w:rsidR="32808E8C" w:rsidRDefault="32808E8C" w:rsidP="32808E8C">
      <w:pPr>
        <w:spacing w:after="0" w:line="240" w:lineRule="auto"/>
        <w:jc w:val="both"/>
        <w:rPr>
          <w:rFonts w:ascii="Times New Roman" w:eastAsia="Times New Roman" w:hAnsi="Times New Roman" w:cs="Times New Roman"/>
          <w:sz w:val="24"/>
          <w:szCs w:val="24"/>
        </w:rPr>
      </w:pPr>
    </w:p>
    <w:p w14:paraId="26261257" w14:textId="6896B137" w:rsidR="2AB84F5F" w:rsidRDefault="2AB84F5F" w:rsidP="32808E8C">
      <w:pPr>
        <w:spacing w:after="0" w:line="240" w:lineRule="auto"/>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Tuleb rõhutada, et keskkonnamõju hindamise (sh eelhinnangu andmise) </w:t>
      </w:r>
      <w:r w:rsidRPr="4AA54CB1">
        <w:rPr>
          <w:rFonts w:ascii="Times New Roman" w:eastAsia="Times New Roman" w:hAnsi="Times New Roman" w:cs="Times New Roman"/>
          <w:sz w:val="24"/>
          <w:szCs w:val="24"/>
        </w:rPr>
        <w:t>lähtekoh</w:t>
      </w:r>
      <w:r w:rsidR="46791009" w:rsidRPr="4AA54CB1">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xml:space="preserve"> on </w:t>
      </w:r>
      <w:r w:rsidRPr="4AA54CB1">
        <w:rPr>
          <w:rFonts w:ascii="Times New Roman" w:eastAsia="Times New Roman" w:hAnsi="Times New Roman" w:cs="Times New Roman"/>
          <w:sz w:val="24"/>
          <w:szCs w:val="24"/>
        </w:rPr>
        <w:t>juhtum</w:t>
      </w:r>
      <w:r w:rsidRPr="32808E8C">
        <w:rPr>
          <w:rFonts w:ascii="Times New Roman" w:eastAsia="Times New Roman" w:hAnsi="Times New Roman" w:cs="Times New Roman"/>
          <w:sz w:val="24"/>
          <w:szCs w:val="24"/>
        </w:rPr>
        <w:t>, st lähtumine konkreetsest kavandatavast tegevusest ja selle muudatusest ning oludest (sh keskkonnaseisund), ning otsus kavandatava tegevuse KMH algatamise või algatamata jätmise kohta tehakse tegevusloa taotluse ja selles esitatud info alusel.</w:t>
      </w:r>
    </w:p>
    <w:p w14:paraId="1A06CAF6" w14:textId="08CDF985" w:rsidR="2AB84F5F" w:rsidRDefault="2AB84F5F" w:rsidP="32808E8C">
      <w:pPr>
        <w:spacing w:after="0" w:line="240" w:lineRule="auto"/>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 </w:t>
      </w:r>
    </w:p>
    <w:p w14:paraId="540D38AA" w14:textId="4E368F0A" w:rsidR="2AB84F5F" w:rsidRDefault="2AB84F5F" w:rsidP="32808E8C">
      <w:pPr>
        <w:spacing w:after="0" w:line="240" w:lineRule="auto"/>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 xml:space="preserve">Muudatusettepanekuga sarnane on </w:t>
      </w:r>
      <w:proofErr w:type="spellStart"/>
      <w:r w:rsidRPr="32808E8C">
        <w:rPr>
          <w:rFonts w:ascii="Times New Roman" w:eastAsia="Times New Roman" w:hAnsi="Times New Roman" w:cs="Times New Roman"/>
          <w:sz w:val="24"/>
          <w:szCs w:val="24"/>
        </w:rPr>
        <w:t>KeHJS</w:t>
      </w:r>
      <w:proofErr w:type="spellEnd"/>
      <w:r w:rsidRPr="32808E8C">
        <w:rPr>
          <w:rFonts w:ascii="Times New Roman" w:eastAsia="Times New Roman" w:hAnsi="Times New Roman" w:cs="Times New Roman"/>
          <w:sz w:val="24"/>
          <w:szCs w:val="24"/>
        </w:rPr>
        <w:t xml:space="preserve"> § 6 lõige 2</w:t>
      </w:r>
      <w:r w:rsidRPr="6C9D3860">
        <w:rPr>
          <w:rFonts w:ascii="Times New Roman" w:eastAsia="Times New Roman" w:hAnsi="Times New Roman" w:cs="Times New Roman"/>
          <w:sz w:val="24"/>
          <w:szCs w:val="24"/>
          <w:vertAlign w:val="superscript"/>
        </w:rPr>
        <w:t>4</w:t>
      </w:r>
      <w:r w:rsidRPr="32808E8C">
        <w:rPr>
          <w:rFonts w:ascii="Times New Roman" w:eastAsia="Times New Roman" w:hAnsi="Times New Roman" w:cs="Times New Roman"/>
          <w:sz w:val="24"/>
          <w:szCs w:val="24"/>
        </w:rPr>
        <w:t xml:space="preserve">, mille kohaselt tuleb anda eelhinnang, kui tegevusloa taotluse menetlemise aja jooksul ilmnevad </w:t>
      </w:r>
      <w:r w:rsidR="49A8F026" w:rsidRPr="4AA54CB1">
        <w:rPr>
          <w:rFonts w:ascii="Times New Roman" w:eastAsia="Times New Roman" w:hAnsi="Times New Roman" w:cs="Times New Roman"/>
          <w:sz w:val="24"/>
          <w:szCs w:val="24"/>
        </w:rPr>
        <w:t>uue</w:t>
      </w:r>
      <w:r w:rsidRPr="4AA54CB1">
        <w:rPr>
          <w:rFonts w:ascii="Times New Roman" w:eastAsia="Times New Roman" w:hAnsi="Times New Roman" w:cs="Times New Roman"/>
          <w:sz w:val="24"/>
          <w:szCs w:val="24"/>
        </w:rPr>
        <w:t>d</w:t>
      </w:r>
      <w:r w:rsidRPr="32808E8C">
        <w:rPr>
          <w:rFonts w:ascii="Times New Roman" w:eastAsia="Times New Roman" w:hAnsi="Times New Roman" w:cs="Times New Roman"/>
          <w:sz w:val="24"/>
          <w:szCs w:val="24"/>
        </w:rPr>
        <w:t xml:space="preserve"> asjaolud, mis toovad kaasa eelhinnangu andmise kohustuse </w:t>
      </w:r>
      <w:r w:rsidRPr="4AA54CB1">
        <w:rPr>
          <w:rFonts w:ascii="Times New Roman" w:eastAsia="Times New Roman" w:hAnsi="Times New Roman" w:cs="Times New Roman"/>
          <w:sz w:val="24"/>
          <w:szCs w:val="24"/>
        </w:rPr>
        <w:t>lõigete</w:t>
      </w:r>
      <w:r w:rsidRPr="32808E8C">
        <w:rPr>
          <w:rFonts w:ascii="Times New Roman" w:eastAsia="Times New Roman" w:hAnsi="Times New Roman" w:cs="Times New Roman"/>
          <w:sz w:val="24"/>
          <w:szCs w:val="24"/>
        </w:rPr>
        <w:t xml:space="preserve"> 2 ja 2</w:t>
      </w:r>
      <w:r w:rsidRPr="6C9D3860">
        <w:rPr>
          <w:rFonts w:ascii="Times New Roman" w:eastAsia="Times New Roman" w:hAnsi="Times New Roman" w:cs="Times New Roman"/>
          <w:sz w:val="24"/>
          <w:szCs w:val="24"/>
          <w:vertAlign w:val="superscript"/>
        </w:rPr>
        <w:t>1</w:t>
      </w:r>
      <w:r w:rsidR="22ED50E0" w:rsidRPr="4AA54CB1">
        <w:rPr>
          <w:rFonts w:ascii="Times New Roman" w:eastAsia="Times New Roman" w:hAnsi="Times New Roman" w:cs="Times New Roman"/>
          <w:sz w:val="24"/>
          <w:szCs w:val="24"/>
          <w:vertAlign w:val="superscript"/>
        </w:rPr>
        <w:t xml:space="preserve"> </w:t>
      </w:r>
      <w:r w:rsidR="22ED50E0" w:rsidRPr="4AA54CB1">
        <w:rPr>
          <w:rFonts w:ascii="Times New Roman" w:eastAsia="Times New Roman" w:hAnsi="Times New Roman" w:cs="Times New Roman"/>
          <w:sz w:val="24"/>
          <w:szCs w:val="24"/>
        </w:rPr>
        <w:t>kohaselt.</w:t>
      </w:r>
      <w:r w:rsidRPr="32808E8C">
        <w:rPr>
          <w:rFonts w:ascii="Times New Roman" w:eastAsia="Times New Roman" w:hAnsi="Times New Roman" w:cs="Times New Roman"/>
          <w:sz w:val="24"/>
          <w:szCs w:val="24"/>
        </w:rPr>
        <w:t xml:space="preserve"> See tähendab, et otsustaja peab kaaluma nende </w:t>
      </w:r>
      <w:r w:rsidR="7F06E4D9" w:rsidRPr="4AA54CB1">
        <w:rPr>
          <w:rFonts w:ascii="Times New Roman" w:eastAsia="Times New Roman" w:hAnsi="Times New Roman" w:cs="Times New Roman"/>
          <w:sz w:val="24"/>
          <w:szCs w:val="24"/>
        </w:rPr>
        <w:t>uute</w:t>
      </w:r>
      <w:r w:rsidRPr="32808E8C">
        <w:rPr>
          <w:rFonts w:ascii="Times New Roman" w:eastAsia="Times New Roman" w:hAnsi="Times New Roman" w:cs="Times New Roman"/>
          <w:sz w:val="24"/>
          <w:szCs w:val="24"/>
        </w:rPr>
        <w:t xml:space="preserve"> asjaolude tähtsust eelhinnangu andmise vajaduse seisukohast.</w:t>
      </w:r>
    </w:p>
    <w:p w14:paraId="2E19E2B0" w14:textId="054A676A" w:rsidR="32808E8C" w:rsidRDefault="32808E8C" w:rsidP="32808E8C">
      <w:pPr>
        <w:spacing w:after="0" w:line="240" w:lineRule="auto"/>
        <w:jc w:val="both"/>
        <w:rPr>
          <w:rFonts w:ascii="Times New Roman" w:eastAsia="Times New Roman" w:hAnsi="Times New Roman" w:cs="Times New Roman"/>
          <w:sz w:val="24"/>
          <w:szCs w:val="24"/>
        </w:rPr>
      </w:pPr>
    </w:p>
    <w:p w14:paraId="272F054A" w14:textId="61CD42E8" w:rsidR="00202FA0" w:rsidRPr="00867423" w:rsidRDefault="7BD1E46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40FC9F2" w:rsidRPr="4F3E6986">
        <w:rPr>
          <w:rFonts w:ascii="Times New Roman" w:hAnsi="Times New Roman" w:cs="Times New Roman"/>
          <w:b/>
          <w:bCs/>
          <w:sz w:val="24"/>
          <w:szCs w:val="24"/>
        </w:rPr>
        <w:t>1</w:t>
      </w:r>
      <w:r w:rsidR="11216D83" w:rsidRPr="4F3E6986">
        <w:rPr>
          <w:rFonts w:ascii="Times New Roman" w:hAnsi="Times New Roman" w:cs="Times New Roman"/>
          <w:b/>
          <w:bCs/>
          <w:sz w:val="24"/>
          <w:szCs w:val="24"/>
        </w:rPr>
        <w:t>8</w:t>
      </w:r>
      <w:r w:rsidRPr="00867423">
        <w:rPr>
          <w:rFonts w:ascii="Times New Roman" w:hAnsi="Times New Roman" w:cs="Times New Roman"/>
          <w:sz w:val="24"/>
          <w:szCs w:val="24"/>
        </w:rPr>
        <w:t xml:space="preserve"> 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Kuna eelnõuga kavandat</w:t>
      </w:r>
      <w:r w:rsidR="008D4031" w:rsidRPr="00867423">
        <w:rPr>
          <w:rFonts w:ascii="Times New Roman" w:hAnsi="Times New Roman" w:cs="Times New Roman"/>
          <w:sz w:val="24"/>
          <w:szCs w:val="24"/>
        </w:rPr>
        <w:t>ud</w:t>
      </w:r>
      <w:r w:rsidRPr="00867423">
        <w:rPr>
          <w:rFonts w:ascii="Times New Roman" w:hAnsi="Times New Roman" w:cs="Times New Roman"/>
          <w:sz w:val="24"/>
          <w:szCs w:val="24"/>
        </w:rPr>
        <w:t xml:space="preserve"> lähenemise järgi peab arendaja edaspidi otsustajale eelhinnangu andmiseks esitama vajaliku teabe eelhinnangu kavandina, tuleb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tä</w:t>
      </w:r>
      <w:r w:rsidR="056E8F5C" w:rsidRPr="00867423">
        <w:rPr>
          <w:rFonts w:ascii="Times New Roman" w:hAnsi="Times New Roman" w:cs="Times New Roman"/>
          <w:sz w:val="24"/>
          <w:szCs w:val="24"/>
        </w:rPr>
        <w:t>psust</w:t>
      </w:r>
      <w:r w:rsidRPr="00867423">
        <w:rPr>
          <w:rFonts w:ascii="Times New Roman" w:hAnsi="Times New Roman" w:cs="Times New Roman"/>
          <w:sz w:val="24"/>
          <w:szCs w:val="24"/>
        </w:rPr>
        <w:t xml:space="preserve">ada, et </w:t>
      </w:r>
      <w:r w:rsidR="17BA80F1" w:rsidRPr="00867423">
        <w:rPr>
          <w:rFonts w:ascii="Times New Roman" w:hAnsi="Times New Roman" w:cs="Times New Roman"/>
          <w:sz w:val="24"/>
          <w:szCs w:val="24"/>
        </w:rPr>
        <w:t xml:space="preserve">otsustaja peab andma eelhinnangu </w:t>
      </w:r>
      <w:r w:rsidR="0D5C210B" w:rsidRPr="00867423">
        <w:rPr>
          <w:rFonts w:ascii="Times New Roman" w:hAnsi="Times New Roman" w:cs="Times New Roman"/>
          <w:sz w:val="24"/>
          <w:szCs w:val="24"/>
        </w:rPr>
        <w:t>m</w:t>
      </w:r>
      <w:r w:rsidR="008D4031" w:rsidRPr="00867423">
        <w:rPr>
          <w:rFonts w:ascii="Times New Roman" w:hAnsi="Times New Roman" w:cs="Times New Roman"/>
          <w:sz w:val="24"/>
          <w:szCs w:val="24"/>
        </w:rPr>
        <w:t>uu hulgas</w:t>
      </w:r>
      <w:r w:rsidR="0D5C210B" w:rsidRPr="00867423">
        <w:rPr>
          <w:rFonts w:ascii="Times New Roman" w:hAnsi="Times New Roman" w:cs="Times New Roman"/>
          <w:sz w:val="24"/>
          <w:szCs w:val="24"/>
        </w:rPr>
        <w:t xml:space="preserve"> </w:t>
      </w:r>
      <w:r w:rsidR="17BA80F1" w:rsidRPr="00867423">
        <w:rPr>
          <w:rFonts w:ascii="Times New Roman" w:hAnsi="Times New Roman" w:cs="Times New Roman"/>
          <w:sz w:val="24"/>
          <w:szCs w:val="24"/>
        </w:rPr>
        <w:t xml:space="preserve">arendaja esitatud eelhinnangu kavandis </w:t>
      </w:r>
      <w:r w:rsidR="008D4031" w:rsidRPr="00867423">
        <w:rPr>
          <w:rFonts w:ascii="Times New Roman" w:hAnsi="Times New Roman" w:cs="Times New Roman"/>
          <w:sz w:val="24"/>
          <w:szCs w:val="24"/>
        </w:rPr>
        <w:t>esitatud</w:t>
      </w:r>
      <w:r w:rsidR="17BA80F1" w:rsidRPr="00867423">
        <w:rPr>
          <w:rFonts w:ascii="Times New Roman" w:hAnsi="Times New Roman" w:cs="Times New Roman"/>
          <w:sz w:val="24"/>
          <w:szCs w:val="24"/>
        </w:rPr>
        <w:t xml:space="preserve"> teabe alusel.</w:t>
      </w:r>
      <w:r w:rsidR="00051D51" w:rsidRPr="00867423">
        <w:rPr>
          <w:rFonts w:ascii="Times New Roman" w:hAnsi="Times New Roman" w:cs="Times New Roman"/>
          <w:sz w:val="24"/>
          <w:szCs w:val="24"/>
        </w:rPr>
        <w:t xml:space="preserve"> Samuti </w:t>
      </w:r>
      <w:r w:rsidR="00120AD3">
        <w:rPr>
          <w:rFonts w:ascii="Times New Roman" w:hAnsi="Times New Roman" w:cs="Times New Roman"/>
          <w:sz w:val="24"/>
          <w:szCs w:val="24"/>
        </w:rPr>
        <w:t>peab</w:t>
      </w:r>
      <w:r w:rsidR="00120AD3" w:rsidRPr="00867423">
        <w:rPr>
          <w:rFonts w:ascii="Times New Roman" w:hAnsi="Times New Roman" w:cs="Times New Roman"/>
          <w:sz w:val="24"/>
          <w:szCs w:val="24"/>
        </w:rPr>
        <w:t xml:space="preserve"> </w:t>
      </w:r>
      <w:r w:rsidR="00051D51" w:rsidRPr="00867423">
        <w:rPr>
          <w:rFonts w:ascii="Times New Roman" w:hAnsi="Times New Roman" w:cs="Times New Roman"/>
          <w:sz w:val="24"/>
          <w:szCs w:val="24"/>
        </w:rPr>
        <w:t xml:space="preserve">otsustaja eelhinnangu andmisel </w:t>
      </w:r>
      <w:r w:rsidR="00120AD3">
        <w:rPr>
          <w:rFonts w:ascii="Times New Roman" w:hAnsi="Times New Roman" w:cs="Times New Roman"/>
          <w:sz w:val="24"/>
          <w:szCs w:val="24"/>
        </w:rPr>
        <w:t xml:space="preserve">lähtuma </w:t>
      </w:r>
      <w:r w:rsidR="00051D51" w:rsidRPr="00867423">
        <w:rPr>
          <w:rFonts w:ascii="Times New Roman" w:hAnsi="Times New Roman" w:cs="Times New Roman"/>
          <w:sz w:val="24"/>
          <w:szCs w:val="24"/>
        </w:rPr>
        <w:t>arendaja esitatud tegevusloa taotluses oleva</w:t>
      </w:r>
      <w:r w:rsidR="00120AD3">
        <w:rPr>
          <w:rFonts w:ascii="Times New Roman" w:hAnsi="Times New Roman" w:cs="Times New Roman"/>
          <w:sz w:val="24"/>
          <w:szCs w:val="24"/>
        </w:rPr>
        <w:t>s</w:t>
      </w:r>
      <w:r w:rsidR="00051D51" w:rsidRPr="00867423">
        <w:rPr>
          <w:rFonts w:ascii="Times New Roman" w:hAnsi="Times New Roman" w:cs="Times New Roman"/>
          <w:sz w:val="24"/>
          <w:szCs w:val="24"/>
        </w:rPr>
        <w:t xml:space="preserve">t </w:t>
      </w:r>
      <w:r w:rsidR="00FD289F">
        <w:rPr>
          <w:rFonts w:ascii="Times New Roman" w:hAnsi="Times New Roman" w:cs="Times New Roman"/>
          <w:sz w:val="24"/>
          <w:szCs w:val="24"/>
        </w:rPr>
        <w:t xml:space="preserve">ja muust asjakohasest </w:t>
      </w:r>
      <w:r w:rsidR="00867055" w:rsidRPr="00867423">
        <w:rPr>
          <w:rFonts w:ascii="Times New Roman" w:hAnsi="Times New Roman" w:cs="Times New Roman"/>
          <w:sz w:val="24"/>
          <w:szCs w:val="24"/>
        </w:rPr>
        <w:t>tea</w:t>
      </w:r>
      <w:r w:rsidR="00867055">
        <w:rPr>
          <w:rFonts w:ascii="Times New Roman" w:hAnsi="Times New Roman" w:cs="Times New Roman"/>
          <w:sz w:val="24"/>
          <w:szCs w:val="24"/>
        </w:rPr>
        <w:t>b</w:t>
      </w:r>
      <w:r w:rsidR="00867055" w:rsidRPr="00867423">
        <w:rPr>
          <w:rFonts w:ascii="Times New Roman" w:hAnsi="Times New Roman" w:cs="Times New Roman"/>
          <w:sz w:val="24"/>
          <w:szCs w:val="24"/>
        </w:rPr>
        <w:t>e</w:t>
      </w:r>
      <w:r w:rsidR="00867055">
        <w:rPr>
          <w:rFonts w:ascii="Times New Roman" w:hAnsi="Times New Roman" w:cs="Times New Roman"/>
          <w:sz w:val="24"/>
          <w:szCs w:val="24"/>
        </w:rPr>
        <w:t>s</w:t>
      </w:r>
      <w:r w:rsidR="00867055" w:rsidRPr="00867423">
        <w:rPr>
          <w:rFonts w:ascii="Times New Roman" w:hAnsi="Times New Roman" w:cs="Times New Roman"/>
          <w:sz w:val="24"/>
          <w:szCs w:val="24"/>
        </w:rPr>
        <w:t>t</w:t>
      </w:r>
      <w:r w:rsidR="00051D51" w:rsidRPr="00867423">
        <w:rPr>
          <w:rFonts w:ascii="Times New Roman" w:hAnsi="Times New Roman" w:cs="Times New Roman"/>
          <w:sz w:val="24"/>
          <w:szCs w:val="24"/>
        </w:rPr>
        <w:t>.</w:t>
      </w:r>
      <w:r w:rsidR="00202FA0">
        <w:rPr>
          <w:rFonts w:ascii="Times New Roman" w:hAnsi="Times New Roman" w:cs="Times New Roman"/>
          <w:sz w:val="24"/>
          <w:szCs w:val="24"/>
        </w:rPr>
        <w:t xml:space="preserve"> O</w:t>
      </w:r>
      <w:r w:rsidR="00202FA0" w:rsidRPr="0077576D">
        <w:rPr>
          <w:rFonts w:ascii="Times New Roman" w:hAnsi="Times New Roman" w:cs="Times New Roman"/>
          <w:sz w:val="24"/>
          <w:szCs w:val="24"/>
        </w:rPr>
        <w:t xml:space="preserve">tsustaja peab </w:t>
      </w:r>
      <w:r w:rsidR="00202FA0">
        <w:rPr>
          <w:rFonts w:ascii="Times New Roman" w:hAnsi="Times New Roman" w:cs="Times New Roman"/>
          <w:sz w:val="24"/>
          <w:szCs w:val="24"/>
        </w:rPr>
        <w:t xml:space="preserve">arendaja esitatud </w:t>
      </w:r>
      <w:r w:rsidR="00202FA0" w:rsidRPr="0077576D">
        <w:rPr>
          <w:rFonts w:ascii="Times New Roman" w:hAnsi="Times New Roman" w:cs="Times New Roman"/>
          <w:sz w:val="24"/>
          <w:szCs w:val="24"/>
        </w:rPr>
        <w:t>tegevusloa taotlust ja eelhinnangu kavandit omavahel võrdlema, s</w:t>
      </w:r>
      <w:r w:rsidR="00202FA0">
        <w:rPr>
          <w:rFonts w:ascii="Times New Roman" w:hAnsi="Times New Roman" w:cs="Times New Roman"/>
          <w:sz w:val="24"/>
          <w:szCs w:val="24"/>
        </w:rPr>
        <w:t>t</w:t>
      </w:r>
      <w:r w:rsidR="00202FA0" w:rsidRPr="0077576D">
        <w:rPr>
          <w:rFonts w:ascii="Times New Roman" w:hAnsi="Times New Roman" w:cs="Times New Roman"/>
          <w:sz w:val="24"/>
          <w:szCs w:val="24"/>
        </w:rPr>
        <w:t xml:space="preserve"> kas need sisaldavad sama </w:t>
      </w:r>
      <w:r w:rsidR="00202FA0">
        <w:rPr>
          <w:rFonts w:ascii="Times New Roman" w:hAnsi="Times New Roman" w:cs="Times New Roman"/>
          <w:sz w:val="24"/>
          <w:szCs w:val="24"/>
        </w:rPr>
        <w:t>teavet</w:t>
      </w:r>
      <w:r w:rsidR="00202FA0" w:rsidRPr="0077576D">
        <w:rPr>
          <w:rFonts w:ascii="Times New Roman" w:hAnsi="Times New Roman" w:cs="Times New Roman"/>
          <w:sz w:val="24"/>
          <w:szCs w:val="24"/>
        </w:rPr>
        <w:t>.</w:t>
      </w:r>
      <w:r w:rsidR="00202FA0">
        <w:rPr>
          <w:rFonts w:ascii="Times New Roman" w:hAnsi="Times New Roman" w:cs="Times New Roman"/>
          <w:sz w:val="24"/>
          <w:szCs w:val="24"/>
        </w:rPr>
        <w:t xml:space="preserve"> Eelhinnangu andmisel saab otsustaja vajadusel kasutada loataotluses olevat infot, kui seda ei ole toodud eelhinnangu kavandis.</w:t>
      </w:r>
      <w:r w:rsidR="00EF4B57">
        <w:rPr>
          <w:rFonts w:ascii="Times New Roman" w:hAnsi="Times New Roman" w:cs="Times New Roman"/>
          <w:sz w:val="24"/>
          <w:szCs w:val="24"/>
        </w:rPr>
        <w:t xml:space="preserve"> </w:t>
      </w:r>
      <w:r w:rsidR="00202FA0" w:rsidRPr="00D902C8">
        <w:rPr>
          <w:rFonts w:ascii="Times New Roman" w:hAnsi="Times New Roman" w:cs="Times New Roman"/>
          <w:sz w:val="24"/>
          <w:szCs w:val="24"/>
        </w:rPr>
        <w:t>Samuti</w:t>
      </w:r>
      <w:r w:rsidR="00202FA0">
        <w:rPr>
          <w:rFonts w:ascii="Times New Roman" w:hAnsi="Times New Roman" w:cs="Times New Roman"/>
          <w:sz w:val="24"/>
          <w:szCs w:val="24"/>
        </w:rPr>
        <w:t xml:space="preserve"> peab otsustaja</w:t>
      </w:r>
      <w:r w:rsidR="00202FA0" w:rsidRPr="00D902C8">
        <w:rPr>
          <w:rFonts w:ascii="Times New Roman" w:hAnsi="Times New Roman" w:cs="Times New Roman"/>
          <w:sz w:val="24"/>
          <w:szCs w:val="24"/>
        </w:rPr>
        <w:t xml:space="preserve"> </w:t>
      </w:r>
      <w:r w:rsidR="00202FA0">
        <w:rPr>
          <w:rFonts w:ascii="Times New Roman" w:hAnsi="Times New Roman" w:cs="Times New Roman"/>
          <w:sz w:val="24"/>
          <w:szCs w:val="24"/>
        </w:rPr>
        <w:t xml:space="preserve">vajadusel </w:t>
      </w:r>
      <w:r w:rsidR="00202FA0" w:rsidRPr="00D902C8">
        <w:rPr>
          <w:rFonts w:ascii="Times New Roman" w:hAnsi="Times New Roman" w:cs="Times New Roman"/>
          <w:sz w:val="24"/>
          <w:szCs w:val="24"/>
        </w:rPr>
        <w:t>küsi</w:t>
      </w:r>
      <w:r w:rsidR="00202FA0">
        <w:rPr>
          <w:rFonts w:ascii="Times New Roman" w:hAnsi="Times New Roman" w:cs="Times New Roman"/>
          <w:sz w:val="24"/>
          <w:szCs w:val="24"/>
        </w:rPr>
        <w:t>m</w:t>
      </w:r>
      <w:r w:rsidR="00202FA0" w:rsidRPr="00D902C8">
        <w:rPr>
          <w:rFonts w:ascii="Times New Roman" w:hAnsi="Times New Roman" w:cs="Times New Roman"/>
          <w:sz w:val="24"/>
          <w:szCs w:val="24"/>
        </w:rPr>
        <w:t>a arendajalt lisateavet</w:t>
      </w:r>
      <w:r w:rsidR="00202FA0">
        <w:rPr>
          <w:rFonts w:ascii="Times New Roman" w:hAnsi="Times New Roman" w:cs="Times New Roman"/>
          <w:sz w:val="24"/>
          <w:szCs w:val="24"/>
        </w:rPr>
        <w:t xml:space="preserve"> </w:t>
      </w:r>
      <w:r w:rsidR="00202FA0" w:rsidRPr="00D902C8">
        <w:rPr>
          <w:rFonts w:ascii="Times New Roman" w:hAnsi="Times New Roman" w:cs="Times New Roman"/>
          <w:sz w:val="24"/>
          <w:szCs w:val="24"/>
        </w:rPr>
        <w:t>lõplik</w:t>
      </w:r>
      <w:r w:rsidR="00202FA0">
        <w:rPr>
          <w:rFonts w:ascii="Times New Roman" w:hAnsi="Times New Roman" w:cs="Times New Roman"/>
          <w:sz w:val="24"/>
          <w:szCs w:val="24"/>
        </w:rPr>
        <w:t>u</w:t>
      </w:r>
      <w:r w:rsidR="00202FA0" w:rsidRPr="00D902C8">
        <w:rPr>
          <w:rFonts w:ascii="Times New Roman" w:hAnsi="Times New Roman" w:cs="Times New Roman"/>
          <w:sz w:val="24"/>
          <w:szCs w:val="24"/>
        </w:rPr>
        <w:t xml:space="preserve"> eelhinnang</w:t>
      </w:r>
      <w:r w:rsidR="00202FA0">
        <w:rPr>
          <w:rFonts w:ascii="Times New Roman" w:hAnsi="Times New Roman" w:cs="Times New Roman"/>
          <w:sz w:val="24"/>
          <w:szCs w:val="24"/>
        </w:rPr>
        <w:t>u</w:t>
      </w:r>
      <w:r w:rsidR="00202FA0" w:rsidRPr="00D902C8">
        <w:rPr>
          <w:rFonts w:ascii="Times New Roman" w:hAnsi="Times New Roman" w:cs="Times New Roman"/>
          <w:sz w:val="24"/>
          <w:szCs w:val="24"/>
        </w:rPr>
        <w:t xml:space="preserve"> koosta</w:t>
      </w:r>
      <w:r w:rsidR="00202FA0">
        <w:rPr>
          <w:rFonts w:ascii="Times New Roman" w:hAnsi="Times New Roman" w:cs="Times New Roman"/>
          <w:sz w:val="24"/>
          <w:szCs w:val="24"/>
        </w:rPr>
        <w:t>miseks</w:t>
      </w:r>
      <w:r w:rsidR="00202FA0" w:rsidRPr="00D902C8">
        <w:rPr>
          <w:rFonts w:ascii="Times New Roman" w:hAnsi="Times New Roman" w:cs="Times New Roman"/>
          <w:sz w:val="24"/>
          <w:szCs w:val="24"/>
        </w:rPr>
        <w:t xml:space="preserve"> (</w:t>
      </w:r>
      <w:r w:rsidR="00202FA0" w:rsidRPr="4F3E6986">
        <w:rPr>
          <w:rFonts w:ascii="Times New Roman" w:hAnsi="Times New Roman" w:cs="Times New Roman"/>
          <w:sz w:val="24"/>
          <w:szCs w:val="24"/>
        </w:rPr>
        <w:t>n</w:t>
      </w:r>
      <w:r w:rsidR="00047B6E" w:rsidRPr="4F3E6986">
        <w:rPr>
          <w:rFonts w:ascii="Times New Roman" w:hAnsi="Times New Roman" w:cs="Times New Roman"/>
          <w:sz w:val="24"/>
          <w:szCs w:val="24"/>
        </w:rPr>
        <w:t>äiteks</w:t>
      </w:r>
      <w:r w:rsidR="00202FA0" w:rsidRPr="0077576D">
        <w:rPr>
          <w:rFonts w:ascii="Times New Roman" w:hAnsi="Times New Roman" w:cs="Times New Roman"/>
          <w:sz w:val="24"/>
          <w:szCs w:val="24"/>
        </w:rPr>
        <w:t xml:space="preserve"> täpsusta</w:t>
      </w:r>
      <w:r w:rsidR="008F44D5">
        <w:rPr>
          <w:rFonts w:ascii="Times New Roman" w:hAnsi="Times New Roman" w:cs="Times New Roman"/>
          <w:sz w:val="24"/>
          <w:szCs w:val="24"/>
        </w:rPr>
        <w:t xml:space="preserve">maks </w:t>
      </w:r>
      <w:r w:rsidR="00202FA0" w:rsidRPr="00D902C8">
        <w:rPr>
          <w:rFonts w:ascii="Times New Roman" w:hAnsi="Times New Roman" w:cs="Times New Roman"/>
          <w:sz w:val="24"/>
          <w:szCs w:val="24"/>
        </w:rPr>
        <w:t>infot kavandatava tegevuse kohta).</w:t>
      </w:r>
    </w:p>
    <w:p w14:paraId="4643C8DD" w14:textId="4EBAB867" w:rsidR="58D7800B" w:rsidRDefault="58D7800B" w:rsidP="58D7800B">
      <w:pPr>
        <w:spacing w:after="0" w:line="240" w:lineRule="auto"/>
        <w:contextualSpacing/>
        <w:jc w:val="both"/>
        <w:rPr>
          <w:rFonts w:ascii="Times New Roman" w:hAnsi="Times New Roman" w:cs="Times New Roman"/>
          <w:sz w:val="24"/>
          <w:szCs w:val="24"/>
        </w:rPr>
      </w:pPr>
    </w:p>
    <w:p w14:paraId="4ECE99C7" w14:textId="655EDBD4" w:rsidR="49CCAE17" w:rsidRDefault="2FA60819" w:rsidP="6C9D3860">
      <w:pPr>
        <w:spacing w:after="0"/>
        <w:jc w:val="both"/>
        <w:rPr>
          <w:rFonts w:ascii="Times New Roman" w:eastAsia="Times New Roman" w:hAnsi="Times New Roman" w:cs="Times New Roman"/>
          <w:sz w:val="24"/>
          <w:szCs w:val="24"/>
        </w:rPr>
      </w:pPr>
      <w:r w:rsidRPr="02D5AA25">
        <w:rPr>
          <w:rFonts w:ascii="Times New Roman" w:eastAsia="Times New Roman" w:hAnsi="Times New Roman" w:cs="Times New Roman"/>
          <w:b/>
          <w:bCs/>
          <w:sz w:val="24"/>
          <w:szCs w:val="24"/>
        </w:rPr>
        <w:t xml:space="preserve">Punktiga </w:t>
      </w:r>
      <w:r w:rsidR="7509B612" w:rsidRPr="02D5AA25">
        <w:rPr>
          <w:rFonts w:ascii="Times New Roman" w:eastAsia="Times New Roman" w:hAnsi="Times New Roman" w:cs="Times New Roman"/>
          <w:b/>
          <w:bCs/>
          <w:sz w:val="24"/>
          <w:szCs w:val="24"/>
        </w:rPr>
        <w:t>19</w:t>
      </w:r>
      <w:r w:rsidRPr="02D5AA25">
        <w:rPr>
          <w:rFonts w:ascii="Times New Roman" w:eastAsia="Times New Roman" w:hAnsi="Times New Roman" w:cs="Times New Roman"/>
          <w:b/>
          <w:bCs/>
          <w:sz w:val="24"/>
          <w:szCs w:val="24"/>
        </w:rPr>
        <w:t xml:space="preserve"> </w:t>
      </w:r>
      <w:r w:rsidRPr="02D5AA25">
        <w:rPr>
          <w:rFonts w:ascii="Times New Roman" w:eastAsia="Times New Roman" w:hAnsi="Times New Roman" w:cs="Times New Roman"/>
          <w:sz w:val="24"/>
          <w:szCs w:val="24"/>
        </w:rPr>
        <w:t>täpsustakse § 6</w:t>
      </w:r>
      <w:r w:rsidRPr="02D5AA25">
        <w:rPr>
          <w:rFonts w:ascii="Times New Roman" w:eastAsia="Times New Roman" w:hAnsi="Times New Roman" w:cs="Times New Roman"/>
          <w:sz w:val="24"/>
          <w:szCs w:val="24"/>
          <w:vertAlign w:val="superscript"/>
        </w:rPr>
        <w:t>1</w:t>
      </w:r>
      <w:r w:rsidRPr="02D5AA25">
        <w:rPr>
          <w:rFonts w:ascii="Times New Roman" w:eastAsia="Times New Roman" w:hAnsi="Times New Roman" w:cs="Times New Roman"/>
          <w:sz w:val="24"/>
          <w:szCs w:val="24"/>
        </w:rPr>
        <w:t xml:space="preserve"> lõiget 4, et eelhinnangu kavandit ei pea esitama metsateatiste menetlustes, sest nende puhul on eelhinnangu andmine tehtud </w:t>
      </w:r>
      <w:r w:rsidR="1AE78FFF" w:rsidRPr="02D5AA25">
        <w:rPr>
          <w:rFonts w:ascii="Times New Roman" w:eastAsia="Times New Roman" w:hAnsi="Times New Roman" w:cs="Times New Roman"/>
          <w:sz w:val="24"/>
          <w:szCs w:val="24"/>
        </w:rPr>
        <w:t xml:space="preserve">Keskkonnaametis </w:t>
      </w:r>
      <w:r w:rsidRPr="02D5AA25">
        <w:rPr>
          <w:rFonts w:ascii="Times New Roman" w:eastAsia="Times New Roman" w:hAnsi="Times New Roman" w:cs="Times New Roman"/>
          <w:sz w:val="24"/>
          <w:szCs w:val="24"/>
        </w:rPr>
        <w:t>paljuski juba automaatseks (metsaregistris), mistõttu eelhinnangu kavandi koostamine ei ole vajalik ega põhjendatud.</w:t>
      </w:r>
    </w:p>
    <w:p w14:paraId="58C4E8F9" w14:textId="0E04744B" w:rsidR="42B29E12" w:rsidRPr="00867423" w:rsidRDefault="42B29E12" w:rsidP="00A72766">
      <w:pPr>
        <w:spacing w:after="0" w:line="240" w:lineRule="auto"/>
        <w:contextualSpacing/>
        <w:jc w:val="both"/>
        <w:rPr>
          <w:rFonts w:ascii="Times New Roman" w:hAnsi="Times New Roman" w:cs="Times New Roman"/>
          <w:sz w:val="24"/>
          <w:szCs w:val="24"/>
        </w:rPr>
      </w:pPr>
    </w:p>
    <w:p w14:paraId="7CD87953" w14:textId="6FA22336" w:rsidR="03A4456A" w:rsidRPr="00867423" w:rsidRDefault="46B1EBBE"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7051832" w:rsidRPr="4F3E6986">
        <w:rPr>
          <w:rFonts w:ascii="Times New Roman" w:hAnsi="Times New Roman" w:cs="Times New Roman"/>
          <w:b/>
          <w:bCs/>
          <w:sz w:val="24"/>
          <w:szCs w:val="24"/>
        </w:rPr>
        <w:t>20</w:t>
      </w:r>
      <w:r w:rsidRPr="4F3E6986">
        <w:rPr>
          <w:rFonts w:ascii="Times New Roman" w:hAnsi="Times New Roman" w:cs="Times New Roman"/>
          <w:b/>
          <w:sz w:val="24"/>
          <w:szCs w:val="24"/>
        </w:rPr>
        <w:t xml:space="preserve"> </w:t>
      </w:r>
      <w:r w:rsidRPr="00867423">
        <w:rPr>
          <w:rFonts w:ascii="Times New Roman" w:hAnsi="Times New Roman" w:cs="Times New Roman"/>
          <w:sz w:val="24"/>
          <w:szCs w:val="24"/>
        </w:rPr>
        <w:t>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5</w:t>
      </w:r>
      <w:r w:rsidR="4DC6A989" w:rsidRPr="00867423">
        <w:rPr>
          <w:rFonts w:ascii="Times New Roman" w:hAnsi="Times New Roman" w:cs="Times New Roman"/>
          <w:sz w:val="24"/>
          <w:szCs w:val="24"/>
        </w:rPr>
        <w:t xml:space="preserve">. </w:t>
      </w:r>
      <w:r w:rsidR="61DAEABA" w:rsidRPr="00867423">
        <w:rPr>
          <w:rFonts w:ascii="Times New Roman" w:hAnsi="Times New Roman" w:cs="Times New Roman"/>
          <w:sz w:val="24"/>
          <w:szCs w:val="24"/>
        </w:rPr>
        <w:t>Kuna kavandat</w:t>
      </w:r>
      <w:r w:rsidR="008D4031" w:rsidRPr="00867423">
        <w:rPr>
          <w:rFonts w:ascii="Times New Roman" w:hAnsi="Times New Roman" w:cs="Times New Roman"/>
          <w:sz w:val="24"/>
          <w:szCs w:val="24"/>
        </w:rPr>
        <w:t>ud</w:t>
      </w:r>
      <w:r w:rsidR="61DAEABA" w:rsidRPr="00867423">
        <w:rPr>
          <w:rFonts w:ascii="Times New Roman" w:hAnsi="Times New Roman" w:cs="Times New Roman"/>
          <w:sz w:val="24"/>
          <w:szCs w:val="24"/>
        </w:rPr>
        <w:t xml:space="preserve"> lähenemise</w:t>
      </w:r>
      <w:r w:rsidRPr="00867423">
        <w:rPr>
          <w:rFonts w:ascii="Times New Roman" w:hAnsi="Times New Roman" w:cs="Times New Roman"/>
          <w:sz w:val="24"/>
          <w:szCs w:val="24"/>
        </w:rPr>
        <w:t xml:space="preserve"> </w:t>
      </w:r>
      <w:r w:rsidR="61DAEABA" w:rsidRPr="00867423">
        <w:rPr>
          <w:rFonts w:ascii="Times New Roman" w:hAnsi="Times New Roman" w:cs="Times New Roman"/>
          <w:sz w:val="24"/>
          <w:szCs w:val="24"/>
        </w:rPr>
        <w:t xml:space="preserve">järgi peab arendaja edaspidi </w:t>
      </w:r>
      <w:r w:rsidR="51CC7A84" w:rsidRPr="00867423">
        <w:rPr>
          <w:rFonts w:ascii="Times New Roman" w:hAnsi="Times New Roman" w:cs="Times New Roman"/>
          <w:sz w:val="24"/>
          <w:szCs w:val="24"/>
        </w:rPr>
        <w:t>otsustajale eelhinnangu andmiseks esitama vajaliku teabe</w:t>
      </w:r>
      <w:r w:rsidR="61DAEABA" w:rsidRPr="00867423">
        <w:rPr>
          <w:rFonts w:ascii="Times New Roman" w:hAnsi="Times New Roman" w:cs="Times New Roman"/>
          <w:sz w:val="24"/>
          <w:szCs w:val="24"/>
        </w:rPr>
        <w:t xml:space="preserve"> eelhinnangu kavandina</w:t>
      </w:r>
      <w:r w:rsidRPr="00867423">
        <w:rPr>
          <w:rFonts w:ascii="Times New Roman" w:hAnsi="Times New Roman" w:cs="Times New Roman"/>
          <w:sz w:val="24"/>
          <w:szCs w:val="24"/>
        </w:rPr>
        <w:t xml:space="preserve">, </w:t>
      </w:r>
      <w:r w:rsidR="67C2B3C3" w:rsidRPr="00867423">
        <w:rPr>
          <w:rFonts w:ascii="Times New Roman" w:hAnsi="Times New Roman" w:cs="Times New Roman"/>
          <w:sz w:val="24"/>
          <w:szCs w:val="24"/>
        </w:rPr>
        <w:t>tuleb § 6</w:t>
      </w:r>
      <w:r w:rsidR="67C2B3C3" w:rsidRPr="00867423">
        <w:rPr>
          <w:rFonts w:ascii="Times New Roman" w:hAnsi="Times New Roman" w:cs="Times New Roman"/>
          <w:sz w:val="24"/>
          <w:szCs w:val="24"/>
          <w:vertAlign w:val="superscript"/>
        </w:rPr>
        <w:t>1</w:t>
      </w:r>
      <w:r w:rsidR="67C2B3C3" w:rsidRPr="00867423">
        <w:rPr>
          <w:rFonts w:ascii="Times New Roman" w:hAnsi="Times New Roman" w:cs="Times New Roman"/>
          <w:sz w:val="24"/>
          <w:szCs w:val="24"/>
        </w:rPr>
        <w:t xml:space="preserve"> lõiget 5</w:t>
      </w:r>
      <w:r w:rsidRPr="00867423">
        <w:rPr>
          <w:rFonts w:ascii="Times New Roman" w:hAnsi="Times New Roman" w:cs="Times New Roman"/>
          <w:sz w:val="24"/>
          <w:szCs w:val="24"/>
        </w:rPr>
        <w:t xml:space="preserve"> </w:t>
      </w:r>
      <w:r w:rsidR="6EC25EBF" w:rsidRPr="00867423">
        <w:rPr>
          <w:rFonts w:ascii="Times New Roman" w:hAnsi="Times New Roman" w:cs="Times New Roman"/>
          <w:sz w:val="24"/>
          <w:szCs w:val="24"/>
        </w:rPr>
        <w:t>tä</w:t>
      </w:r>
      <w:r w:rsidR="791609C2" w:rsidRPr="00867423">
        <w:rPr>
          <w:rFonts w:ascii="Times New Roman" w:hAnsi="Times New Roman" w:cs="Times New Roman"/>
          <w:sz w:val="24"/>
          <w:szCs w:val="24"/>
        </w:rPr>
        <w:t>psust</w:t>
      </w:r>
      <w:r w:rsidR="6EC25EBF" w:rsidRPr="00867423">
        <w:rPr>
          <w:rFonts w:ascii="Times New Roman" w:hAnsi="Times New Roman" w:cs="Times New Roman"/>
          <w:sz w:val="24"/>
          <w:szCs w:val="24"/>
        </w:rPr>
        <w:t>ad</w:t>
      </w:r>
      <w:r w:rsidR="7413DFF4" w:rsidRPr="00867423">
        <w:rPr>
          <w:rFonts w:ascii="Times New Roman" w:hAnsi="Times New Roman" w:cs="Times New Roman"/>
          <w:sz w:val="24"/>
          <w:szCs w:val="24"/>
        </w:rPr>
        <w:t xml:space="preserve">a </w:t>
      </w:r>
      <w:r w:rsidR="50BB305F" w:rsidRPr="00867423">
        <w:rPr>
          <w:rFonts w:ascii="Times New Roman" w:hAnsi="Times New Roman" w:cs="Times New Roman"/>
          <w:sz w:val="24"/>
          <w:szCs w:val="24"/>
        </w:rPr>
        <w:t xml:space="preserve">selliselt, et </w:t>
      </w:r>
      <w:r w:rsidR="2C6B6EF9" w:rsidRPr="00867423">
        <w:rPr>
          <w:rFonts w:ascii="Times New Roman" w:hAnsi="Times New Roman" w:cs="Times New Roman"/>
          <w:sz w:val="24"/>
          <w:szCs w:val="24"/>
        </w:rPr>
        <w:t xml:space="preserve">volitusnormi alusel </w:t>
      </w:r>
      <w:r w:rsidR="156416F0" w:rsidRPr="00867423">
        <w:rPr>
          <w:rFonts w:ascii="Times New Roman" w:hAnsi="Times New Roman" w:cs="Times New Roman"/>
          <w:sz w:val="24"/>
          <w:szCs w:val="24"/>
        </w:rPr>
        <w:t>täpsustatavad nõuded kehtivad ka</w:t>
      </w:r>
      <w:r w:rsidR="2C6B6EF9" w:rsidRPr="00867423">
        <w:rPr>
          <w:rFonts w:ascii="Times New Roman" w:hAnsi="Times New Roman" w:cs="Times New Roman"/>
          <w:sz w:val="24"/>
          <w:szCs w:val="24"/>
        </w:rPr>
        <w:t xml:space="preserve"> </w:t>
      </w:r>
      <w:r w:rsidR="50BB305F" w:rsidRPr="00867423">
        <w:rPr>
          <w:rFonts w:ascii="Times New Roman" w:hAnsi="Times New Roman" w:cs="Times New Roman"/>
          <w:sz w:val="24"/>
          <w:szCs w:val="24"/>
        </w:rPr>
        <w:t>§ 6</w:t>
      </w:r>
      <w:r w:rsidR="50BB305F" w:rsidRPr="00867423">
        <w:rPr>
          <w:rFonts w:ascii="Times New Roman" w:hAnsi="Times New Roman" w:cs="Times New Roman"/>
          <w:sz w:val="24"/>
          <w:szCs w:val="24"/>
          <w:vertAlign w:val="superscript"/>
        </w:rPr>
        <w:t>1</w:t>
      </w:r>
      <w:r w:rsidR="7413DFF4" w:rsidRPr="00867423">
        <w:rPr>
          <w:rFonts w:ascii="Times New Roman" w:hAnsi="Times New Roman" w:cs="Times New Roman"/>
          <w:sz w:val="24"/>
          <w:szCs w:val="24"/>
        </w:rPr>
        <w:t xml:space="preserve"> lõikes 1 nimetatud eelhinnangu</w:t>
      </w:r>
      <w:r w:rsidR="156416F0" w:rsidRPr="00867423">
        <w:rPr>
          <w:rFonts w:ascii="Times New Roman" w:hAnsi="Times New Roman" w:cs="Times New Roman"/>
          <w:sz w:val="24"/>
          <w:szCs w:val="24"/>
        </w:rPr>
        <w:t>le</w:t>
      </w:r>
      <w:r w:rsidR="7413DFF4" w:rsidRPr="00867423">
        <w:rPr>
          <w:rFonts w:ascii="Times New Roman" w:hAnsi="Times New Roman" w:cs="Times New Roman"/>
          <w:sz w:val="24"/>
          <w:szCs w:val="24"/>
        </w:rPr>
        <w:t>.</w:t>
      </w:r>
    </w:p>
    <w:p w14:paraId="3CED9DA9" w14:textId="2B5D7F9B" w:rsidR="58D7800B" w:rsidRDefault="58D7800B" w:rsidP="58D7800B">
      <w:pPr>
        <w:spacing w:after="0" w:line="240" w:lineRule="auto"/>
        <w:contextualSpacing/>
        <w:jc w:val="both"/>
        <w:rPr>
          <w:rFonts w:ascii="Times New Roman" w:hAnsi="Times New Roman" w:cs="Times New Roman"/>
          <w:sz w:val="24"/>
          <w:szCs w:val="24"/>
        </w:rPr>
      </w:pPr>
    </w:p>
    <w:p w14:paraId="3FF3ED5F" w14:textId="10B876FE" w:rsidR="16C8F32C" w:rsidRDefault="1C472763"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4C6ACB1A" w:rsidRPr="02D5AA25">
        <w:rPr>
          <w:rFonts w:ascii="Times New Roman" w:hAnsi="Times New Roman" w:cs="Times New Roman"/>
          <w:b/>
          <w:bCs/>
          <w:sz w:val="24"/>
          <w:szCs w:val="24"/>
        </w:rPr>
        <w:t>21</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lisatakse § 6</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5A8A71B2" w:rsidRPr="02D5AA25">
        <w:rPr>
          <w:rFonts w:ascii="Times New Roman" w:hAnsi="Times New Roman" w:cs="Times New Roman"/>
          <w:sz w:val="24"/>
          <w:szCs w:val="24"/>
        </w:rPr>
        <w:t>lõi</w:t>
      </w:r>
      <w:r w:rsidR="7F912AAF" w:rsidRPr="02D5AA25">
        <w:rPr>
          <w:rFonts w:ascii="Times New Roman" w:hAnsi="Times New Roman" w:cs="Times New Roman"/>
          <w:sz w:val="24"/>
          <w:szCs w:val="24"/>
        </w:rPr>
        <w:t>ge</w:t>
      </w:r>
      <w:r w:rsidR="4D9C795F" w:rsidRPr="02D5AA25">
        <w:rPr>
          <w:rFonts w:ascii="Times New Roman" w:hAnsi="Times New Roman" w:cs="Times New Roman"/>
          <w:sz w:val="24"/>
          <w:szCs w:val="24"/>
        </w:rPr>
        <w:t xml:space="preserve"> </w:t>
      </w:r>
      <w:r w:rsidR="7D56C194" w:rsidRPr="02D5AA25">
        <w:rPr>
          <w:rFonts w:ascii="Times New Roman" w:hAnsi="Times New Roman" w:cs="Times New Roman"/>
          <w:sz w:val="24"/>
          <w:szCs w:val="24"/>
        </w:rPr>
        <w:t>21</w:t>
      </w:r>
      <w:r w:rsidR="7F912AAF" w:rsidRPr="02D5AA25">
        <w:rPr>
          <w:rFonts w:ascii="Times New Roman" w:hAnsi="Times New Roman" w:cs="Times New Roman"/>
          <w:sz w:val="24"/>
          <w:szCs w:val="24"/>
        </w:rPr>
        <w:t>, milles sätestatakse</w:t>
      </w:r>
      <w:r w:rsidR="19C907BE" w:rsidRPr="02D5AA25">
        <w:rPr>
          <w:rFonts w:ascii="Times New Roman" w:hAnsi="Times New Roman" w:cs="Times New Roman"/>
          <w:sz w:val="24"/>
          <w:szCs w:val="24"/>
        </w:rPr>
        <w:t xml:space="preserve"> </w:t>
      </w:r>
      <w:r w:rsidR="66250FF3" w:rsidRPr="02D5AA25">
        <w:rPr>
          <w:rFonts w:ascii="Times New Roman" w:hAnsi="Times New Roman" w:cs="Times New Roman"/>
          <w:sz w:val="24"/>
          <w:szCs w:val="24"/>
        </w:rPr>
        <w:t>tingimus, et otsustaja saab nõuda eelhinnangu kavandi täiendamist üksnes juhul, kui kav</w:t>
      </w:r>
      <w:r w:rsidR="3AB24627" w:rsidRPr="02D5AA25">
        <w:rPr>
          <w:rFonts w:ascii="Times New Roman" w:hAnsi="Times New Roman" w:cs="Times New Roman"/>
          <w:sz w:val="24"/>
          <w:szCs w:val="24"/>
        </w:rPr>
        <w:t>a</w:t>
      </w:r>
      <w:r w:rsidR="66250FF3" w:rsidRPr="02D5AA25">
        <w:rPr>
          <w:rFonts w:ascii="Times New Roman" w:hAnsi="Times New Roman" w:cs="Times New Roman"/>
          <w:sz w:val="24"/>
          <w:szCs w:val="24"/>
        </w:rPr>
        <w:t xml:space="preserve">ndis esineb </w:t>
      </w:r>
      <w:r w:rsidR="4DAAB781" w:rsidRPr="02D5AA25">
        <w:rPr>
          <w:rFonts w:ascii="Times New Roman" w:hAnsi="Times New Roman" w:cs="Times New Roman"/>
          <w:sz w:val="24"/>
          <w:szCs w:val="24"/>
        </w:rPr>
        <w:t xml:space="preserve">selliseid </w:t>
      </w:r>
      <w:r w:rsidR="66250FF3" w:rsidRPr="02D5AA25">
        <w:rPr>
          <w:rFonts w:ascii="Times New Roman" w:hAnsi="Times New Roman" w:cs="Times New Roman"/>
          <w:sz w:val="24"/>
          <w:szCs w:val="24"/>
        </w:rPr>
        <w:t>puudusi, mis on olulise</w:t>
      </w:r>
      <w:r w:rsidR="0A29D191" w:rsidRPr="02D5AA25">
        <w:rPr>
          <w:rFonts w:ascii="Times New Roman" w:hAnsi="Times New Roman" w:cs="Times New Roman"/>
          <w:sz w:val="24"/>
          <w:szCs w:val="24"/>
        </w:rPr>
        <w:t xml:space="preserve">d </w:t>
      </w:r>
      <w:r w:rsidR="7C5EAD45" w:rsidRPr="02D5AA25">
        <w:rPr>
          <w:rFonts w:ascii="Times New Roman" w:hAnsi="Times New Roman" w:cs="Times New Roman"/>
          <w:sz w:val="24"/>
          <w:szCs w:val="24"/>
        </w:rPr>
        <w:t xml:space="preserve">ja määrava tähtsusega </w:t>
      </w:r>
      <w:r w:rsidR="0A29D191" w:rsidRPr="02D5AA25">
        <w:rPr>
          <w:rFonts w:ascii="Times New Roman" w:hAnsi="Times New Roman" w:cs="Times New Roman"/>
          <w:sz w:val="24"/>
          <w:szCs w:val="24"/>
        </w:rPr>
        <w:t>eelhinnangu andmisel</w:t>
      </w:r>
      <w:r w:rsidR="6ACF994E" w:rsidRPr="02D5AA25">
        <w:rPr>
          <w:rFonts w:ascii="Times New Roman" w:hAnsi="Times New Roman" w:cs="Times New Roman"/>
          <w:sz w:val="24"/>
          <w:szCs w:val="24"/>
        </w:rPr>
        <w:t xml:space="preserve"> (</w:t>
      </w:r>
      <w:r w:rsidR="3BA0D49C" w:rsidRPr="02D5AA25">
        <w:rPr>
          <w:rFonts w:ascii="Times New Roman" w:hAnsi="Times New Roman" w:cs="Times New Roman"/>
          <w:sz w:val="24"/>
          <w:szCs w:val="24"/>
        </w:rPr>
        <w:t>n</w:t>
      </w:r>
      <w:r w:rsidR="0690E18C" w:rsidRPr="02D5AA25">
        <w:rPr>
          <w:rFonts w:ascii="Times New Roman" w:hAnsi="Times New Roman" w:cs="Times New Roman"/>
          <w:sz w:val="24"/>
          <w:szCs w:val="24"/>
        </w:rPr>
        <w:t>äi</w:t>
      </w:r>
      <w:r w:rsidR="3BA0D49C" w:rsidRPr="02D5AA25">
        <w:rPr>
          <w:rFonts w:ascii="Times New Roman" w:hAnsi="Times New Roman" w:cs="Times New Roman"/>
          <w:sz w:val="24"/>
          <w:szCs w:val="24"/>
        </w:rPr>
        <w:t>t</w:t>
      </w:r>
      <w:r w:rsidR="0690E18C" w:rsidRPr="02D5AA25">
        <w:rPr>
          <w:rFonts w:ascii="Times New Roman" w:hAnsi="Times New Roman" w:cs="Times New Roman"/>
          <w:sz w:val="24"/>
          <w:szCs w:val="24"/>
        </w:rPr>
        <w:t>eks</w:t>
      </w:r>
      <w:r w:rsidR="00DC1D42" w:rsidRPr="02D5AA25">
        <w:rPr>
          <w:rFonts w:ascii="Times New Roman" w:hAnsi="Times New Roman" w:cs="Times New Roman"/>
          <w:sz w:val="24"/>
          <w:szCs w:val="24"/>
        </w:rPr>
        <w:t xml:space="preserve"> </w:t>
      </w:r>
      <w:r w:rsidR="195B36B1" w:rsidRPr="02D5AA25">
        <w:rPr>
          <w:rFonts w:ascii="Times New Roman" w:hAnsi="Times New Roman" w:cs="Times New Roman"/>
          <w:sz w:val="24"/>
          <w:szCs w:val="24"/>
        </w:rPr>
        <w:t>võivad viia</w:t>
      </w:r>
      <w:r w:rsidR="6BB83D8F" w:rsidRPr="02D5AA25">
        <w:rPr>
          <w:rFonts w:ascii="Times New Roman" w:hAnsi="Times New Roman" w:cs="Times New Roman"/>
          <w:sz w:val="24"/>
          <w:szCs w:val="24"/>
        </w:rPr>
        <w:t xml:space="preserve"> </w:t>
      </w:r>
      <w:r w:rsidR="00DC1D42" w:rsidRPr="02D5AA25">
        <w:rPr>
          <w:rFonts w:ascii="Times New Roman" w:hAnsi="Times New Roman" w:cs="Times New Roman"/>
          <w:sz w:val="24"/>
          <w:szCs w:val="24"/>
        </w:rPr>
        <w:t>eelhinna</w:t>
      </w:r>
      <w:r w:rsidR="479A4A8B" w:rsidRPr="02D5AA25">
        <w:rPr>
          <w:rFonts w:ascii="Times New Roman" w:hAnsi="Times New Roman" w:cs="Times New Roman"/>
          <w:sz w:val="24"/>
          <w:szCs w:val="24"/>
        </w:rPr>
        <w:t>n</w:t>
      </w:r>
      <w:r w:rsidR="00DC1D42" w:rsidRPr="02D5AA25">
        <w:rPr>
          <w:rFonts w:ascii="Times New Roman" w:hAnsi="Times New Roman" w:cs="Times New Roman"/>
          <w:sz w:val="24"/>
          <w:szCs w:val="24"/>
        </w:rPr>
        <w:t>gus ebaõige järelduseni</w:t>
      </w:r>
      <w:r w:rsidR="22579707" w:rsidRPr="02D5AA25">
        <w:rPr>
          <w:rFonts w:ascii="Times New Roman" w:hAnsi="Times New Roman" w:cs="Times New Roman"/>
          <w:sz w:val="24"/>
          <w:szCs w:val="24"/>
        </w:rPr>
        <w:t>)</w:t>
      </w:r>
      <w:r w:rsidR="0A29D191" w:rsidRPr="02D5AA25">
        <w:rPr>
          <w:rFonts w:ascii="Times New Roman" w:hAnsi="Times New Roman" w:cs="Times New Roman"/>
          <w:sz w:val="24"/>
          <w:szCs w:val="24"/>
        </w:rPr>
        <w:t>.</w:t>
      </w:r>
    </w:p>
    <w:p w14:paraId="2DFAE0AD" w14:textId="2C1ACBD7" w:rsidR="00AC2ECA" w:rsidRPr="00867423" w:rsidRDefault="00AC2ECA" w:rsidP="00A72766">
      <w:pPr>
        <w:spacing w:after="0" w:line="240" w:lineRule="auto"/>
        <w:contextualSpacing/>
        <w:jc w:val="both"/>
        <w:rPr>
          <w:rFonts w:ascii="Times New Roman" w:hAnsi="Times New Roman" w:cs="Times New Roman"/>
          <w:sz w:val="24"/>
          <w:szCs w:val="24"/>
        </w:rPr>
      </w:pPr>
    </w:p>
    <w:p w14:paraId="2AAA163E" w14:textId="0E36E9E5" w:rsidR="007609C7" w:rsidRPr="00867423" w:rsidRDefault="20D8409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3C564C1C" w:rsidRPr="4F3E6986">
        <w:rPr>
          <w:rFonts w:ascii="Times New Roman" w:hAnsi="Times New Roman" w:cs="Times New Roman"/>
          <w:b/>
          <w:bCs/>
          <w:sz w:val="24"/>
          <w:szCs w:val="24"/>
        </w:rPr>
        <w:t>22</w:t>
      </w:r>
      <w:r w:rsidRPr="4F3E6986">
        <w:rPr>
          <w:rFonts w:ascii="Times New Roman" w:hAnsi="Times New Roman" w:cs="Times New Roman"/>
          <w:b/>
          <w:sz w:val="24"/>
          <w:szCs w:val="24"/>
        </w:rPr>
        <w:t xml:space="preserve"> </w:t>
      </w:r>
      <w:r w:rsidR="53007484" w:rsidRPr="00867423">
        <w:rPr>
          <w:rFonts w:ascii="Times New Roman" w:hAnsi="Times New Roman" w:cs="Times New Roman"/>
          <w:sz w:val="24"/>
          <w:szCs w:val="24"/>
        </w:rPr>
        <w:t>täienda</w:t>
      </w:r>
      <w:r w:rsidRPr="00867423">
        <w:rPr>
          <w:rFonts w:ascii="Times New Roman" w:hAnsi="Times New Roman" w:cs="Times New Roman"/>
          <w:sz w:val="24"/>
          <w:szCs w:val="24"/>
        </w:rPr>
        <w:t>takse § 7 punkti 2</w:t>
      </w:r>
      <w:r w:rsidR="744C06BC" w:rsidRPr="00867423">
        <w:rPr>
          <w:rFonts w:ascii="Times New Roman" w:hAnsi="Times New Roman" w:cs="Times New Roman"/>
          <w:sz w:val="24"/>
          <w:szCs w:val="24"/>
        </w:rPr>
        <w:t xml:space="preserve"> selliselt, et</w:t>
      </w:r>
      <w:r w:rsidR="3A6724F7" w:rsidRPr="00867423">
        <w:rPr>
          <w:rFonts w:ascii="Times New Roman" w:hAnsi="Times New Roman" w:cs="Times New Roman"/>
          <w:sz w:val="24"/>
          <w:szCs w:val="24"/>
        </w:rPr>
        <w:t xml:space="preserve"> </w:t>
      </w:r>
      <w:r w:rsidR="744C06BC" w:rsidRPr="00867423">
        <w:rPr>
          <w:rFonts w:ascii="Times New Roman" w:hAnsi="Times New Roman" w:cs="Times New Roman"/>
          <w:sz w:val="24"/>
          <w:szCs w:val="24"/>
        </w:rPr>
        <w:t>tegevuslubade loetellu lisatakse</w:t>
      </w:r>
      <w:r w:rsidR="0A71DBCD" w:rsidRPr="00867423">
        <w:rPr>
          <w:rFonts w:ascii="Times New Roman" w:hAnsi="Times New Roman" w:cs="Times New Roman"/>
          <w:sz w:val="24"/>
          <w:szCs w:val="24"/>
        </w:rPr>
        <w:t xml:space="preserve"> </w:t>
      </w:r>
      <w:r w:rsidR="744C06BC" w:rsidRPr="00867423">
        <w:rPr>
          <w:rFonts w:ascii="Times New Roman" w:hAnsi="Times New Roman" w:cs="Times New Roman"/>
          <w:sz w:val="24"/>
          <w:szCs w:val="24"/>
        </w:rPr>
        <w:t xml:space="preserve">meretuulepargi hoonestusluba. </w:t>
      </w:r>
      <w:r w:rsidR="6209087C" w:rsidRPr="00867423">
        <w:rPr>
          <w:rFonts w:ascii="Times New Roman" w:hAnsi="Times New Roman" w:cs="Times New Roman"/>
          <w:sz w:val="24"/>
          <w:szCs w:val="24"/>
        </w:rPr>
        <w:t>21.</w:t>
      </w:r>
      <w:r w:rsidR="008D4031" w:rsidRPr="00867423">
        <w:rPr>
          <w:rFonts w:ascii="Times New Roman" w:hAnsi="Times New Roman" w:cs="Times New Roman"/>
          <w:sz w:val="24"/>
          <w:szCs w:val="24"/>
        </w:rPr>
        <w:t xml:space="preserve"> juunil </w:t>
      </w:r>
      <w:r w:rsidR="6209087C" w:rsidRPr="00867423">
        <w:rPr>
          <w:rFonts w:ascii="Times New Roman" w:hAnsi="Times New Roman" w:cs="Times New Roman"/>
          <w:sz w:val="24"/>
          <w:szCs w:val="24"/>
        </w:rPr>
        <w:t xml:space="preserve">2024 jõustus ehitusseadustiku ja teiste seaduste muutmise seadus (taastuvenergia kasutuselevõtu kiirendamine), millega </w:t>
      </w:r>
      <w:r w:rsidR="26652AC0" w:rsidRPr="00867423">
        <w:rPr>
          <w:rFonts w:ascii="Times New Roman" w:hAnsi="Times New Roman" w:cs="Times New Roman"/>
          <w:sz w:val="24"/>
          <w:szCs w:val="24"/>
        </w:rPr>
        <w:t>võeti kasutusele meretuulepargi hoonestusloa termin. Ehitusseadustiku</w:t>
      </w:r>
      <w:r w:rsidR="5F60F3A3" w:rsidRPr="00867423">
        <w:rPr>
          <w:rFonts w:ascii="Times New Roman" w:hAnsi="Times New Roman" w:cs="Times New Roman"/>
          <w:sz w:val="24"/>
          <w:szCs w:val="24"/>
        </w:rPr>
        <w:t xml:space="preserve"> (</w:t>
      </w:r>
      <w:proofErr w:type="spellStart"/>
      <w:r w:rsidR="5F60F3A3" w:rsidRPr="00867423">
        <w:rPr>
          <w:rFonts w:ascii="Times New Roman" w:hAnsi="Times New Roman" w:cs="Times New Roman"/>
          <w:sz w:val="24"/>
          <w:szCs w:val="24"/>
        </w:rPr>
        <w:t>EhS</w:t>
      </w:r>
      <w:proofErr w:type="spellEnd"/>
      <w:r w:rsidR="5F60F3A3" w:rsidRPr="00867423">
        <w:rPr>
          <w:rFonts w:ascii="Times New Roman" w:hAnsi="Times New Roman" w:cs="Times New Roman"/>
          <w:sz w:val="24"/>
          <w:szCs w:val="24"/>
        </w:rPr>
        <w:t>)</w:t>
      </w:r>
      <w:r w:rsidR="26652AC0" w:rsidRPr="00867423">
        <w:rPr>
          <w:rFonts w:ascii="Times New Roman" w:hAnsi="Times New Roman" w:cs="Times New Roman"/>
          <w:sz w:val="24"/>
          <w:szCs w:val="24"/>
        </w:rPr>
        <w:t xml:space="preserve"> § 113</w:t>
      </w:r>
      <w:r w:rsidR="26652AC0" w:rsidRPr="00867423">
        <w:rPr>
          <w:rFonts w:ascii="Times New Roman" w:hAnsi="Times New Roman" w:cs="Times New Roman"/>
          <w:sz w:val="24"/>
          <w:szCs w:val="24"/>
          <w:vertAlign w:val="superscript"/>
        </w:rPr>
        <w:t>1</w:t>
      </w:r>
      <w:r w:rsidR="6E6C702C" w:rsidRPr="00867423">
        <w:rPr>
          <w:rFonts w:ascii="Times New Roman" w:hAnsi="Times New Roman" w:cs="Times New Roman"/>
          <w:sz w:val="24"/>
          <w:szCs w:val="24"/>
        </w:rPr>
        <w:t xml:space="preserve"> </w:t>
      </w:r>
      <w:r w:rsidR="2097D11C" w:rsidRPr="00867423">
        <w:rPr>
          <w:rFonts w:ascii="Times New Roman" w:hAnsi="Times New Roman" w:cs="Times New Roman"/>
          <w:sz w:val="24"/>
          <w:szCs w:val="24"/>
        </w:rPr>
        <w:t>lõike 1</w:t>
      </w:r>
      <w:r w:rsidR="2097D11C" w:rsidRPr="00867423">
        <w:rPr>
          <w:rFonts w:ascii="Times New Roman" w:hAnsi="Times New Roman" w:cs="Times New Roman"/>
          <w:sz w:val="24"/>
          <w:szCs w:val="24"/>
          <w:vertAlign w:val="superscript"/>
        </w:rPr>
        <w:t>2</w:t>
      </w:r>
      <w:r w:rsidR="2097D11C" w:rsidRPr="00867423">
        <w:rPr>
          <w:rFonts w:ascii="Times New Roman" w:hAnsi="Times New Roman" w:cs="Times New Roman"/>
          <w:sz w:val="24"/>
          <w:szCs w:val="24"/>
        </w:rPr>
        <w:t xml:space="preserve"> </w:t>
      </w:r>
      <w:r w:rsidR="22EAE10E" w:rsidRPr="00867423">
        <w:rPr>
          <w:rFonts w:ascii="Times New Roman" w:hAnsi="Times New Roman" w:cs="Times New Roman"/>
          <w:sz w:val="24"/>
          <w:szCs w:val="24"/>
        </w:rPr>
        <w:t xml:space="preserve">järgi </w:t>
      </w:r>
      <w:r w:rsidR="6E6C702C" w:rsidRPr="00867423">
        <w:rPr>
          <w:rFonts w:ascii="Times New Roman" w:hAnsi="Times New Roman" w:cs="Times New Roman"/>
          <w:sz w:val="24"/>
          <w:szCs w:val="24"/>
        </w:rPr>
        <w:t xml:space="preserve">on meretuulepargi hoonestusluba tähtajaline õigus koormata </w:t>
      </w:r>
      <w:proofErr w:type="spellStart"/>
      <w:r w:rsidR="6E6C702C" w:rsidRPr="00867423">
        <w:rPr>
          <w:rFonts w:ascii="Times New Roman" w:hAnsi="Times New Roman" w:cs="Times New Roman"/>
          <w:sz w:val="24"/>
          <w:szCs w:val="24"/>
        </w:rPr>
        <w:t>sisemere</w:t>
      </w:r>
      <w:proofErr w:type="spellEnd"/>
      <w:r w:rsidR="6E6C702C" w:rsidRPr="00867423">
        <w:rPr>
          <w:rFonts w:ascii="Times New Roman" w:hAnsi="Times New Roman" w:cs="Times New Roman"/>
          <w:sz w:val="24"/>
          <w:szCs w:val="24"/>
        </w:rPr>
        <w:t>, territoriaalmere või majandusvööndi piiritletud ala selle põhjaga püsivalt ühendatud, ent kaldaga püsivalt ühendamata ehitisega</w:t>
      </w:r>
      <w:r w:rsidR="007F25F1">
        <w:rPr>
          <w:rFonts w:ascii="Times New Roman" w:hAnsi="Times New Roman" w:cs="Times New Roman"/>
          <w:sz w:val="24"/>
          <w:szCs w:val="24"/>
        </w:rPr>
        <w:t>,</w:t>
      </w:r>
      <w:r w:rsidR="6E6C702C" w:rsidRPr="00867423">
        <w:rPr>
          <w:rFonts w:ascii="Times New Roman" w:hAnsi="Times New Roman" w:cs="Times New Roman"/>
          <w:sz w:val="24"/>
          <w:szCs w:val="24"/>
        </w:rPr>
        <w:t xml:space="preserve"> ja see annab õiguse ehitada meretuuleparki, mis vastab hoonestusloa andmise aluseks olevale ehitusprojektile, ning vee erikasutuseks meretuulepargi ehitamisel.</w:t>
      </w:r>
      <w:r w:rsidR="50CDEA68" w:rsidRPr="00867423">
        <w:rPr>
          <w:rFonts w:ascii="Times New Roman" w:hAnsi="Times New Roman" w:cs="Times New Roman"/>
          <w:sz w:val="24"/>
          <w:szCs w:val="24"/>
        </w:rPr>
        <w:t xml:space="preserve"> Sama paragrahvi lõike 1</w:t>
      </w:r>
      <w:r w:rsidR="50CDEA68" w:rsidRPr="00867423">
        <w:rPr>
          <w:rFonts w:ascii="Times New Roman" w:hAnsi="Times New Roman" w:cs="Times New Roman"/>
          <w:sz w:val="24"/>
          <w:szCs w:val="24"/>
          <w:vertAlign w:val="superscript"/>
        </w:rPr>
        <w:t>3</w:t>
      </w:r>
      <w:r w:rsidR="50CDEA68" w:rsidRPr="00867423">
        <w:rPr>
          <w:rFonts w:ascii="Times New Roman" w:hAnsi="Times New Roman" w:cs="Times New Roman"/>
          <w:sz w:val="24"/>
          <w:szCs w:val="24"/>
        </w:rPr>
        <w:t xml:space="preserve"> </w:t>
      </w:r>
      <w:r w:rsidR="007F25F1">
        <w:rPr>
          <w:rFonts w:ascii="Times New Roman" w:hAnsi="Times New Roman" w:cs="Times New Roman"/>
          <w:sz w:val="24"/>
          <w:szCs w:val="24"/>
        </w:rPr>
        <w:t>järgi</w:t>
      </w:r>
      <w:r w:rsidR="5412A9C4" w:rsidRPr="00867423">
        <w:rPr>
          <w:rFonts w:ascii="Times New Roman" w:hAnsi="Times New Roman" w:cs="Times New Roman"/>
          <w:sz w:val="24"/>
          <w:szCs w:val="24"/>
        </w:rPr>
        <w:t xml:space="preserve"> </w:t>
      </w:r>
      <w:r w:rsidR="008D4031" w:rsidRPr="00867423">
        <w:rPr>
          <w:rFonts w:ascii="Times New Roman" w:hAnsi="Times New Roman" w:cs="Times New Roman"/>
          <w:sz w:val="24"/>
          <w:szCs w:val="24"/>
        </w:rPr>
        <w:t xml:space="preserve">ei anta </w:t>
      </w:r>
      <w:r w:rsidR="5412A9C4" w:rsidRPr="00867423">
        <w:rPr>
          <w:rFonts w:ascii="Times New Roman" w:hAnsi="Times New Roman" w:cs="Times New Roman"/>
          <w:sz w:val="24"/>
          <w:szCs w:val="24"/>
        </w:rPr>
        <w:t>m</w:t>
      </w:r>
      <w:r w:rsidR="50CDEA68" w:rsidRPr="00867423">
        <w:rPr>
          <w:rFonts w:ascii="Times New Roman" w:hAnsi="Times New Roman" w:cs="Times New Roman"/>
          <w:sz w:val="24"/>
          <w:szCs w:val="24"/>
        </w:rPr>
        <w:t>eretuulepargi hoonestusloa andmisel ehitusluba ega vee erikasutuse keskkonnaluba meretuulepargi ehitamiseks.</w:t>
      </w:r>
      <w:r w:rsidR="59E89AE3" w:rsidRPr="00867423">
        <w:rPr>
          <w:rFonts w:ascii="Times New Roman" w:hAnsi="Times New Roman" w:cs="Times New Roman"/>
          <w:sz w:val="24"/>
          <w:szCs w:val="24"/>
        </w:rPr>
        <w:t xml:space="preserve"> </w:t>
      </w:r>
      <w:r w:rsidR="5C8E51C8" w:rsidRPr="00867423">
        <w:rPr>
          <w:rFonts w:ascii="Times New Roman" w:hAnsi="Times New Roman" w:cs="Times New Roman"/>
          <w:sz w:val="24"/>
          <w:szCs w:val="24"/>
        </w:rPr>
        <w:t xml:space="preserve">Meretuulepargid kuuluvad </w:t>
      </w:r>
      <w:proofErr w:type="spellStart"/>
      <w:r w:rsidR="5C8E51C8" w:rsidRPr="00867423">
        <w:rPr>
          <w:rFonts w:ascii="Times New Roman" w:hAnsi="Times New Roman" w:cs="Times New Roman"/>
          <w:sz w:val="24"/>
          <w:szCs w:val="24"/>
        </w:rPr>
        <w:t>KeHJS</w:t>
      </w:r>
      <w:r w:rsidR="008D4031" w:rsidRPr="00867423">
        <w:rPr>
          <w:rFonts w:ascii="Times New Roman" w:hAnsi="Times New Roman" w:cs="Times New Roman"/>
          <w:sz w:val="24"/>
          <w:szCs w:val="24"/>
        </w:rPr>
        <w:t>i</w:t>
      </w:r>
      <w:proofErr w:type="spellEnd"/>
      <w:r w:rsidR="5C8E51C8" w:rsidRPr="00867423">
        <w:rPr>
          <w:rFonts w:ascii="Times New Roman" w:hAnsi="Times New Roman" w:cs="Times New Roman"/>
          <w:sz w:val="24"/>
          <w:szCs w:val="24"/>
        </w:rPr>
        <w:t xml:space="preserve"> § 6 lõikes 1 nimetatud olulise keskkonnamõjuga tegevuste hulka</w:t>
      </w:r>
      <w:r w:rsidR="6C816F75" w:rsidRPr="00867423">
        <w:rPr>
          <w:rFonts w:ascii="Times New Roman" w:hAnsi="Times New Roman" w:cs="Times New Roman"/>
          <w:sz w:val="24"/>
          <w:szCs w:val="24"/>
        </w:rPr>
        <w:t xml:space="preserve"> ning</w:t>
      </w:r>
      <w:r w:rsidR="66E11F0F" w:rsidRPr="00867423">
        <w:rPr>
          <w:rFonts w:ascii="Times New Roman" w:hAnsi="Times New Roman" w:cs="Times New Roman"/>
          <w:sz w:val="24"/>
          <w:szCs w:val="24"/>
        </w:rPr>
        <w:t xml:space="preserve"> eelnõu</w:t>
      </w:r>
      <w:r w:rsidR="008D4031" w:rsidRPr="00867423">
        <w:rPr>
          <w:rFonts w:ascii="Times New Roman" w:hAnsi="Times New Roman" w:cs="Times New Roman"/>
          <w:sz w:val="24"/>
          <w:szCs w:val="24"/>
        </w:rPr>
        <w:t>s</w:t>
      </w:r>
      <w:r w:rsidR="66E11F0F" w:rsidRPr="00867423">
        <w:rPr>
          <w:rFonts w:ascii="Times New Roman" w:hAnsi="Times New Roman" w:cs="Times New Roman"/>
          <w:sz w:val="24"/>
          <w:szCs w:val="24"/>
        </w:rPr>
        <w:t xml:space="preserve"> lisatakse tegevusele ka künnis</w:t>
      </w:r>
      <w:r w:rsidR="1827CF93" w:rsidRPr="00867423">
        <w:rPr>
          <w:rFonts w:ascii="Times New Roman" w:hAnsi="Times New Roman" w:cs="Times New Roman"/>
          <w:sz w:val="24"/>
          <w:szCs w:val="24"/>
        </w:rPr>
        <w:t xml:space="preserve"> (vt punkt </w:t>
      </w:r>
      <w:r w:rsidR="0068015E" w:rsidRPr="00867423">
        <w:rPr>
          <w:rFonts w:ascii="Times New Roman" w:hAnsi="Times New Roman" w:cs="Times New Roman"/>
          <w:sz w:val="24"/>
          <w:szCs w:val="24"/>
        </w:rPr>
        <w:t>10</w:t>
      </w:r>
      <w:r w:rsidR="1827CF93" w:rsidRPr="00867423">
        <w:rPr>
          <w:rFonts w:ascii="Times New Roman" w:hAnsi="Times New Roman" w:cs="Times New Roman"/>
          <w:sz w:val="24"/>
          <w:szCs w:val="24"/>
        </w:rPr>
        <w:t>)</w:t>
      </w:r>
      <w:r w:rsidR="27A5D270" w:rsidRPr="00867423">
        <w:rPr>
          <w:rFonts w:ascii="Times New Roman" w:hAnsi="Times New Roman" w:cs="Times New Roman"/>
          <w:sz w:val="24"/>
          <w:szCs w:val="24"/>
        </w:rPr>
        <w:t>.</w:t>
      </w:r>
      <w:r w:rsidR="5C8E51C8" w:rsidRPr="00867423">
        <w:rPr>
          <w:rFonts w:ascii="Times New Roman" w:hAnsi="Times New Roman" w:cs="Times New Roman"/>
          <w:sz w:val="24"/>
          <w:szCs w:val="24"/>
        </w:rPr>
        <w:t xml:space="preserve"> </w:t>
      </w:r>
      <w:r w:rsidR="59E89AE3" w:rsidRPr="00867423">
        <w:rPr>
          <w:rFonts w:ascii="Times New Roman" w:hAnsi="Times New Roman" w:cs="Times New Roman"/>
          <w:sz w:val="24"/>
          <w:szCs w:val="24"/>
        </w:rPr>
        <w:t xml:space="preserve">Muudatusettepanekuga viiakse </w:t>
      </w:r>
      <w:proofErr w:type="spellStart"/>
      <w:r w:rsidR="59E89AE3" w:rsidRPr="00867423">
        <w:rPr>
          <w:rFonts w:ascii="Times New Roman" w:hAnsi="Times New Roman" w:cs="Times New Roman"/>
          <w:sz w:val="24"/>
          <w:szCs w:val="24"/>
        </w:rPr>
        <w:t>KeHJS</w:t>
      </w:r>
      <w:proofErr w:type="spellEnd"/>
      <w:r w:rsidR="59E89AE3" w:rsidRPr="00867423">
        <w:rPr>
          <w:rFonts w:ascii="Times New Roman" w:hAnsi="Times New Roman" w:cs="Times New Roman"/>
          <w:sz w:val="24"/>
          <w:szCs w:val="24"/>
        </w:rPr>
        <w:t xml:space="preserve"> kooskõlla </w:t>
      </w:r>
      <w:proofErr w:type="spellStart"/>
      <w:r w:rsidR="1E9F2CA7" w:rsidRPr="00867423">
        <w:rPr>
          <w:rFonts w:ascii="Times New Roman" w:hAnsi="Times New Roman" w:cs="Times New Roman"/>
          <w:sz w:val="24"/>
          <w:szCs w:val="24"/>
        </w:rPr>
        <w:t>EhSi</w:t>
      </w:r>
      <w:proofErr w:type="spellEnd"/>
      <w:r w:rsidR="1E9F2CA7" w:rsidRPr="00867423">
        <w:rPr>
          <w:rFonts w:ascii="Times New Roman" w:hAnsi="Times New Roman" w:cs="Times New Roman"/>
          <w:sz w:val="24"/>
          <w:szCs w:val="24"/>
        </w:rPr>
        <w:t xml:space="preserve"> täiendusega.</w:t>
      </w:r>
    </w:p>
    <w:p w14:paraId="2CEE5D05" w14:textId="77777777" w:rsidR="007609C7" w:rsidRPr="00867423" w:rsidRDefault="007609C7" w:rsidP="00A72766">
      <w:pPr>
        <w:spacing w:after="0" w:line="240" w:lineRule="auto"/>
        <w:contextualSpacing/>
        <w:jc w:val="both"/>
        <w:rPr>
          <w:rFonts w:ascii="Times New Roman" w:hAnsi="Times New Roman" w:cs="Times New Roman"/>
          <w:sz w:val="24"/>
          <w:szCs w:val="24"/>
        </w:rPr>
      </w:pPr>
    </w:p>
    <w:p w14:paraId="6A88A559" w14:textId="1B31F1C6" w:rsidR="5BB47825" w:rsidRPr="00867423" w:rsidRDefault="465E947A"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39E8A440" w:rsidRPr="59FEDE2D">
        <w:rPr>
          <w:rFonts w:ascii="Times New Roman" w:hAnsi="Times New Roman" w:cs="Times New Roman"/>
          <w:b/>
          <w:bCs/>
          <w:sz w:val="24"/>
          <w:szCs w:val="24"/>
        </w:rPr>
        <w:t>23</w:t>
      </w:r>
      <w:r w:rsidRPr="59FEDE2D">
        <w:rPr>
          <w:rFonts w:ascii="Times New Roman" w:hAnsi="Times New Roman" w:cs="Times New Roman"/>
          <w:b/>
          <w:sz w:val="24"/>
          <w:szCs w:val="24"/>
        </w:rPr>
        <w:t xml:space="preserve"> </w:t>
      </w:r>
      <w:r w:rsidRPr="00867423">
        <w:rPr>
          <w:rFonts w:ascii="Times New Roman" w:hAnsi="Times New Roman" w:cs="Times New Roman"/>
          <w:sz w:val="24"/>
          <w:szCs w:val="24"/>
        </w:rPr>
        <w:t>muudetakse § 11 lõiget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w:t>
      </w:r>
      <w:r w:rsidR="1BB75464" w:rsidRPr="00867423">
        <w:rPr>
          <w:rFonts w:ascii="Times New Roman" w:hAnsi="Times New Roman" w:cs="Times New Roman"/>
          <w:sz w:val="24"/>
          <w:szCs w:val="24"/>
        </w:rPr>
        <w:t xml:space="preserve"> </w:t>
      </w:r>
      <w:r w:rsidR="31CCA2AC" w:rsidRPr="00867423">
        <w:rPr>
          <w:rFonts w:ascii="Times New Roman" w:hAnsi="Times New Roman" w:cs="Times New Roman"/>
          <w:sz w:val="24"/>
          <w:szCs w:val="24"/>
        </w:rPr>
        <w:t xml:space="preserve">Kehtiva </w:t>
      </w:r>
      <w:r w:rsidR="008D4031" w:rsidRPr="00867423">
        <w:rPr>
          <w:rFonts w:ascii="Times New Roman" w:hAnsi="Times New Roman" w:cs="Times New Roman"/>
          <w:sz w:val="24"/>
          <w:szCs w:val="24"/>
        </w:rPr>
        <w:t>korra</w:t>
      </w:r>
      <w:r w:rsidR="31CCA2AC" w:rsidRPr="00867423">
        <w:rPr>
          <w:rFonts w:ascii="Times New Roman" w:hAnsi="Times New Roman" w:cs="Times New Roman"/>
          <w:sz w:val="24"/>
          <w:szCs w:val="24"/>
        </w:rPr>
        <w:t xml:space="preserve"> kohaselt peab otsustaja eelhinnangu korral</w:t>
      </w:r>
      <w:r w:rsidR="1BB75464" w:rsidRPr="00867423">
        <w:rPr>
          <w:rFonts w:ascii="Times New Roman" w:hAnsi="Times New Roman" w:cs="Times New Roman"/>
          <w:sz w:val="24"/>
          <w:szCs w:val="24"/>
        </w:rPr>
        <w:t xml:space="preserve"> küsima seisukohta kõigilt asjaomastelt asutustelt</w:t>
      </w:r>
      <w:r w:rsidR="15536A7C" w:rsidRPr="00867423">
        <w:rPr>
          <w:rFonts w:ascii="Times New Roman" w:hAnsi="Times New Roman" w:cs="Times New Roman"/>
          <w:sz w:val="24"/>
          <w:szCs w:val="24"/>
        </w:rPr>
        <w:t xml:space="preserve">. Muudatusega </w:t>
      </w:r>
      <w:r w:rsidR="6A5E112D" w:rsidRPr="00867423">
        <w:rPr>
          <w:rFonts w:ascii="Times New Roman" w:hAnsi="Times New Roman" w:cs="Times New Roman"/>
          <w:sz w:val="24"/>
          <w:szCs w:val="24"/>
        </w:rPr>
        <w:t xml:space="preserve">loobutakse normis täiendist </w:t>
      </w:r>
      <w:r w:rsidR="008D4031" w:rsidRPr="00867423">
        <w:rPr>
          <w:rFonts w:ascii="Times New Roman" w:hAnsi="Times New Roman" w:cs="Times New Roman"/>
          <w:sz w:val="24"/>
          <w:szCs w:val="24"/>
        </w:rPr>
        <w:t>„</w:t>
      </w:r>
      <w:r w:rsidR="6A5E112D" w:rsidRPr="00867423">
        <w:rPr>
          <w:rFonts w:ascii="Times New Roman" w:hAnsi="Times New Roman" w:cs="Times New Roman"/>
          <w:sz w:val="24"/>
          <w:szCs w:val="24"/>
        </w:rPr>
        <w:t>kõigilt</w:t>
      </w:r>
      <w:r w:rsidR="008D4031" w:rsidRPr="00867423">
        <w:rPr>
          <w:rFonts w:ascii="Times New Roman" w:hAnsi="Times New Roman" w:cs="Times New Roman"/>
          <w:sz w:val="24"/>
          <w:szCs w:val="24"/>
        </w:rPr>
        <w:t>“</w:t>
      </w:r>
      <w:r w:rsidR="220FFD2C" w:rsidRPr="00867423">
        <w:rPr>
          <w:rFonts w:ascii="Times New Roman" w:hAnsi="Times New Roman" w:cs="Times New Roman"/>
          <w:sz w:val="24"/>
          <w:szCs w:val="24"/>
        </w:rPr>
        <w:t>.</w:t>
      </w:r>
      <w:r w:rsidR="6D618538" w:rsidRPr="00867423">
        <w:rPr>
          <w:rFonts w:ascii="Times New Roman" w:hAnsi="Times New Roman" w:cs="Times New Roman"/>
          <w:sz w:val="24"/>
          <w:szCs w:val="24"/>
        </w:rPr>
        <w:t xml:space="preserve"> </w:t>
      </w:r>
      <w:r w:rsidR="0B67AE1C" w:rsidRPr="00867423">
        <w:rPr>
          <w:rFonts w:ascii="Times New Roman" w:hAnsi="Times New Roman" w:cs="Times New Roman"/>
          <w:sz w:val="24"/>
          <w:szCs w:val="24"/>
        </w:rPr>
        <w:t>T</w:t>
      </w:r>
      <w:r w:rsidR="6A5E112D" w:rsidRPr="00867423">
        <w:rPr>
          <w:rFonts w:ascii="Times New Roman" w:hAnsi="Times New Roman" w:cs="Times New Roman"/>
          <w:sz w:val="24"/>
          <w:szCs w:val="24"/>
        </w:rPr>
        <w:t xml:space="preserve">egemist </w:t>
      </w:r>
      <w:r w:rsidR="15536A7C" w:rsidRPr="00867423">
        <w:rPr>
          <w:rFonts w:ascii="Times New Roman" w:hAnsi="Times New Roman" w:cs="Times New Roman"/>
          <w:sz w:val="24"/>
          <w:szCs w:val="24"/>
        </w:rPr>
        <w:t xml:space="preserve">ei </w:t>
      </w:r>
      <w:r w:rsidR="7D8BD81E" w:rsidRPr="00867423">
        <w:rPr>
          <w:rFonts w:ascii="Times New Roman" w:hAnsi="Times New Roman" w:cs="Times New Roman"/>
          <w:sz w:val="24"/>
          <w:szCs w:val="24"/>
        </w:rPr>
        <w:t xml:space="preserve">ole </w:t>
      </w:r>
      <w:r w:rsidR="37B02347" w:rsidRPr="00867423">
        <w:rPr>
          <w:rFonts w:ascii="Times New Roman" w:hAnsi="Times New Roman" w:cs="Times New Roman"/>
          <w:sz w:val="24"/>
          <w:szCs w:val="24"/>
        </w:rPr>
        <w:t>praegus</w:t>
      </w:r>
      <w:r w:rsidR="20976785" w:rsidRPr="00867423">
        <w:rPr>
          <w:rFonts w:ascii="Times New Roman" w:hAnsi="Times New Roman" w:cs="Times New Roman"/>
          <w:sz w:val="24"/>
          <w:szCs w:val="24"/>
        </w:rPr>
        <w:t>e</w:t>
      </w:r>
      <w:r w:rsidR="37B02347" w:rsidRPr="00867423">
        <w:rPr>
          <w:rFonts w:ascii="Times New Roman" w:hAnsi="Times New Roman" w:cs="Times New Roman"/>
          <w:sz w:val="24"/>
          <w:szCs w:val="24"/>
        </w:rPr>
        <w:t xml:space="preserve"> </w:t>
      </w:r>
      <w:r w:rsidR="15536A7C" w:rsidRPr="00867423">
        <w:rPr>
          <w:rFonts w:ascii="Times New Roman" w:hAnsi="Times New Roman" w:cs="Times New Roman"/>
          <w:sz w:val="24"/>
          <w:szCs w:val="24"/>
        </w:rPr>
        <w:t>lähenemis</w:t>
      </w:r>
      <w:r w:rsidR="622768B1" w:rsidRPr="00867423">
        <w:rPr>
          <w:rFonts w:ascii="Times New Roman" w:hAnsi="Times New Roman" w:cs="Times New Roman"/>
          <w:sz w:val="24"/>
          <w:szCs w:val="24"/>
        </w:rPr>
        <w:t>e muutmisega</w:t>
      </w:r>
      <w:r w:rsidR="15536A7C" w:rsidRPr="00867423">
        <w:rPr>
          <w:rFonts w:ascii="Times New Roman" w:hAnsi="Times New Roman" w:cs="Times New Roman"/>
          <w:sz w:val="24"/>
          <w:szCs w:val="24"/>
        </w:rPr>
        <w:t>,</w:t>
      </w:r>
      <w:r w:rsidR="3854053E" w:rsidRPr="00867423">
        <w:rPr>
          <w:rFonts w:ascii="Times New Roman" w:hAnsi="Times New Roman" w:cs="Times New Roman"/>
          <w:sz w:val="24"/>
          <w:szCs w:val="24"/>
        </w:rPr>
        <w:t xml:space="preserve"> </w:t>
      </w:r>
      <w:r w:rsidR="65FEFCA1" w:rsidRPr="00867423">
        <w:rPr>
          <w:rFonts w:ascii="Times New Roman" w:hAnsi="Times New Roman" w:cs="Times New Roman"/>
          <w:sz w:val="24"/>
          <w:szCs w:val="24"/>
        </w:rPr>
        <w:t xml:space="preserve">vaid </w:t>
      </w:r>
      <w:r w:rsidR="3854053E" w:rsidRPr="00867423">
        <w:rPr>
          <w:rFonts w:ascii="Times New Roman" w:hAnsi="Times New Roman" w:cs="Times New Roman"/>
          <w:sz w:val="24"/>
          <w:szCs w:val="24"/>
        </w:rPr>
        <w:t xml:space="preserve">selguse huvides tehtava täpsustusega. </w:t>
      </w:r>
      <w:proofErr w:type="spellStart"/>
      <w:r w:rsidR="345CDD87" w:rsidRPr="00867423">
        <w:rPr>
          <w:rFonts w:ascii="Times New Roman" w:hAnsi="Times New Roman" w:cs="Times New Roman"/>
          <w:sz w:val="24"/>
          <w:szCs w:val="24"/>
        </w:rPr>
        <w:t>KeHJS</w:t>
      </w:r>
      <w:r w:rsidR="008D4031" w:rsidRPr="00867423">
        <w:rPr>
          <w:rFonts w:ascii="Times New Roman" w:hAnsi="Times New Roman" w:cs="Times New Roman"/>
          <w:sz w:val="24"/>
          <w:szCs w:val="24"/>
        </w:rPr>
        <w:t>i</w:t>
      </w:r>
      <w:proofErr w:type="spellEnd"/>
      <w:r w:rsidR="345CDD87" w:rsidRPr="00867423">
        <w:rPr>
          <w:rFonts w:ascii="Times New Roman" w:hAnsi="Times New Roman" w:cs="Times New Roman"/>
          <w:sz w:val="24"/>
          <w:szCs w:val="24"/>
        </w:rPr>
        <w:t xml:space="preserve"> §-s 2</w:t>
      </w:r>
      <w:r w:rsidR="345CDD87" w:rsidRPr="00867423">
        <w:rPr>
          <w:rFonts w:ascii="Times New Roman" w:hAnsi="Times New Roman" w:cs="Times New Roman"/>
          <w:sz w:val="24"/>
          <w:szCs w:val="24"/>
          <w:vertAlign w:val="superscript"/>
        </w:rPr>
        <w:t>3</w:t>
      </w:r>
      <w:r w:rsidR="345CDD87" w:rsidRPr="00867423">
        <w:rPr>
          <w:rFonts w:ascii="Times New Roman" w:hAnsi="Times New Roman" w:cs="Times New Roman"/>
          <w:sz w:val="24"/>
          <w:szCs w:val="24"/>
        </w:rPr>
        <w:t xml:space="preserve"> on loetletud potentsiaalsed asjaomased asutused </w:t>
      </w:r>
      <w:r w:rsidR="343DF537" w:rsidRPr="00867423">
        <w:rPr>
          <w:rFonts w:ascii="Times New Roman" w:hAnsi="Times New Roman" w:cs="Times New Roman"/>
          <w:sz w:val="24"/>
          <w:szCs w:val="24"/>
        </w:rPr>
        <w:t>ning seisukohta tuleb küsida kõigilt asutustelt, kes konkreetses KMH menetluses kvalifitseeruvad sellisteks asutusteks.</w:t>
      </w:r>
      <w:r w:rsidR="62C963C7" w:rsidRPr="00867423">
        <w:rPr>
          <w:rFonts w:ascii="Times New Roman" w:hAnsi="Times New Roman" w:cs="Times New Roman"/>
          <w:sz w:val="24"/>
          <w:szCs w:val="24"/>
        </w:rPr>
        <w:t xml:space="preserve"> </w:t>
      </w:r>
      <w:r w:rsidR="345CDD87" w:rsidRPr="00867423">
        <w:rPr>
          <w:rFonts w:ascii="Times New Roman" w:hAnsi="Times New Roman" w:cs="Times New Roman"/>
          <w:sz w:val="24"/>
          <w:szCs w:val="24"/>
        </w:rPr>
        <w:t xml:space="preserve">Praktikas </w:t>
      </w:r>
      <w:r w:rsidR="155355E4" w:rsidRPr="00867423">
        <w:rPr>
          <w:rFonts w:ascii="Times New Roman" w:hAnsi="Times New Roman" w:cs="Times New Roman"/>
          <w:sz w:val="24"/>
          <w:szCs w:val="24"/>
        </w:rPr>
        <w:t>esineb aga olukordi</w:t>
      </w:r>
      <w:r w:rsidR="345CDD87" w:rsidRPr="00867423">
        <w:rPr>
          <w:rFonts w:ascii="Times New Roman" w:hAnsi="Times New Roman" w:cs="Times New Roman"/>
          <w:sz w:val="24"/>
          <w:szCs w:val="24"/>
        </w:rPr>
        <w:t>,</w:t>
      </w:r>
      <w:r w:rsidR="29C6158E" w:rsidRPr="00867423">
        <w:rPr>
          <w:rFonts w:ascii="Times New Roman" w:hAnsi="Times New Roman" w:cs="Times New Roman"/>
          <w:sz w:val="24"/>
          <w:szCs w:val="24"/>
        </w:rPr>
        <w:t xml:space="preserve"> kus täiendi </w:t>
      </w:r>
      <w:r w:rsidR="008D4031" w:rsidRPr="00867423">
        <w:rPr>
          <w:rFonts w:ascii="Times New Roman" w:hAnsi="Times New Roman" w:cs="Times New Roman"/>
          <w:sz w:val="24"/>
          <w:szCs w:val="24"/>
        </w:rPr>
        <w:t>„</w:t>
      </w:r>
      <w:r w:rsidR="79322DF1" w:rsidRPr="00867423">
        <w:rPr>
          <w:rFonts w:ascii="Times New Roman" w:hAnsi="Times New Roman" w:cs="Times New Roman"/>
          <w:sz w:val="24"/>
          <w:szCs w:val="24"/>
        </w:rPr>
        <w:t>kõigilt</w:t>
      </w:r>
      <w:r w:rsidR="008D4031" w:rsidRPr="00867423">
        <w:rPr>
          <w:rFonts w:ascii="Times New Roman" w:hAnsi="Times New Roman" w:cs="Times New Roman"/>
          <w:sz w:val="24"/>
          <w:szCs w:val="24"/>
        </w:rPr>
        <w:t>“</w:t>
      </w:r>
      <w:r w:rsidR="79322DF1" w:rsidRPr="00867423">
        <w:rPr>
          <w:rFonts w:ascii="Times New Roman" w:hAnsi="Times New Roman" w:cs="Times New Roman"/>
          <w:sz w:val="24"/>
          <w:szCs w:val="24"/>
        </w:rPr>
        <w:t xml:space="preserve"> tõttu tõlgendatakse normi </w:t>
      </w:r>
      <w:r w:rsidR="0C6B7697" w:rsidRPr="00867423">
        <w:rPr>
          <w:rFonts w:ascii="Times New Roman" w:hAnsi="Times New Roman" w:cs="Times New Roman"/>
          <w:sz w:val="24"/>
          <w:szCs w:val="24"/>
        </w:rPr>
        <w:t>laiaulatuslikult</w:t>
      </w:r>
      <w:r w:rsidR="79322DF1" w:rsidRPr="00867423">
        <w:rPr>
          <w:rFonts w:ascii="Times New Roman" w:hAnsi="Times New Roman" w:cs="Times New Roman"/>
          <w:sz w:val="24"/>
          <w:szCs w:val="24"/>
        </w:rPr>
        <w:t xml:space="preserve">, </w:t>
      </w:r>
      <w:r w:rsidR="19CAA218" w:rsidRPr="00867423">
        <w:rPr>
          <w:rFonts w:ascii="Times New Roman" w:hAnsi="Times New Roman" w:cs="Times New Roman"/>
          <w:sz w:val="24"/>
          <w:szCs w:val="24"/>
        </w:rPr>
        <w:t>s</w:t>
      </w:r>
      <w:r w:rsidR="79322DF1" w:rsidRPr="00867423">
        <w:rPr>
          <w:rFonts w:ascii="Times New Roman" w:hAnsi="Times New Roman" w:cs="Times New Roman"/>
          <w:sz w:val="24"/>
          <w:szCs w:val="24"/>
        </w:rPr>
        <w:t>t</w:t>
      </w:r>
      <w:r w:rsidR="095CDE2F" w:rsidRPr="00867423">
        <w:rPr>
          <w:rFonts w:ascii="Times New Roman" w:hAnsi="Times New Roman" w:cs="Times New Roman"/>
          <w:sz w:val="24"/>
          <w:szCs w:val="24"/>
        </w:rPr>
        <w:t xml:space="preserve"> et</w:t>
      </w:r>
      <w:r w:rsidR="79322DF1" w:rsidRPr="00867423">
        <w:rPr>
          <w:rFonts w:ascii="Times New Roman" w:hAnsi="Times New Roman" w:cs="Times New Roman"/>
          <w:sz w:val="24"/>
          <w:szCs w:val="24"/>
        </w:rPr>
        <w:t xml:space="preserve"> KMH menetlusse kaasatakse ka asutused, keda </w:t>
      </w:r>
      <w:r w:rsidR="33F13D07" w:rsidRPr="00867423">
        <w:rPr>
          <w:rFonts w:ascii="Times New Roman" w:hAnsi="Times New Roman" w:cs="Times New Roman"/>
          <w:sz w:val="24"/>
          <w:szCs w:val="24"/>
        </w:rPr>
        <w:t>konkreetsesse menetlusse kaasama ei peaks.</w:t>
      </w:r>
      <w:r w:rsidR="0861A90D" w:rsidRPr="00867423">
        <w:rPr>
          <w:rFonts w:ascii="Times New Roman" w:hAnsi="Times New Roman" w:cs="Times New Roman"/>
          <w:sz w:val="24"/>
          <w:szCs w:val="24"/>
        </w:rPr>
        <w:t xml:space="preserve"> </w:t>
      </w:r>
      <w:r w:rsidR="66D37125" w:rsidRPr="00867423">
        <w:rPr>
          <w:rFonts w:ascii="Times New Roman" w:hAnsi="Times New Roman" w:cs="Times New Roman"/>
          <w:sz w:val="24"/>
          <w:szCs w:val="24"/>
        </w:rPr>
        <w:t>Se</w:t>
      </w:r>
      <w:r w:rsidR="008D4031" w:rsidRPr="00867423">
        <w:rPr>
          <w:rFonts w:ascii="Times New Roman" w:hAnsi="Times New Roman" w:cs="Times New Roman"/>
          <w:sz w:val="24"/>
          <w:szCs w:val="24"/>
        </w:rPr>
        <w:t>e suurendab</w:t>
      </w:r>
      <w:r w:rsidR="66D37125" w:rsidRPr="00867423">
        <w:rPr>
          <w:rFonts w:ascii="Times New Roman" w:hAnsi="Times New Roman" w:cs="Times New Roman"/>
          <w:sz w:val="24"/>
          <w:szCs w:val="24"/>
        </w:rPr>
        <w:t xml:space="preserve"> asutuste</w:t>
      </w:r>
      <w:r w:rsidR="008D4031" w:rsidRPr="00867423">
        <w:rPr>
          <w:rFonts w:ascii="Times New Roman" w:hAnsi="Times New Roman" w:cs="Times New Roman"/>
          <w:sz w:val="24"/>
          <w:szCs w:val="24"/>
        </w:rPr>
        <w:t xml:space="preserve"> </w:t>
      </w:r>
      <w:r w:rsidR="66D37125" w:rsidRPr="00867423">
        <w:rPr>
          <w:rFonts w:ascii="Times New Roman" w:hAnsi="Times New Roman" w:cs="Times New Roman"/>
          <w:sz w:val="24"/>
          <w:szCs w:val="24"/>
        </w:rPr>
        <w:t>töökoormus</w:t>
      </w:r>
      <w:r w:rsidR="008D4031" w:rsidRPr="00867423">
        <w:rPr>
          <w:rFonts w:ascii="Times New Roman" w:hAnsi="Times New Roman" w:cs="Times New Roman"/>
          <w:sz w:val="24"/>
          <w:szCs w:val="24"/>
        </w:rPr>
        <w:t>t</w:t>
      </w:r>
      <w:r w:rsidR="66D37125" w:rsidRPr="00867423">
        <w:rPr>
          <w:rFonts w:ascii="Times New Roman" w:hAnsi="Times New Roman" w:cs="Times New Roman"/>
          <w:sz w:val="24"/>
          <w:szCs w:val="24"/>
        </w:rPr>
        <w:t xml:space="preserve"> ning </w:t>
      </w:r>
      <w:r w:rsidR="3F1B2454" w:rsidRPr="00867423">
        <w:rPr>
          <w:rFonts w:ascii="Times New Roman" w:hAnsi="Times New Roman" w:cs="Times New Roman"/>
          <w:sz w:val="24"/>
          <w:szCs w:val="24"/>
        </w:rPr>
        <w:t xml:space="preserve">kokkuvõttes võib see </w:t>
      </w:r>
      <w:r w:rsidR="008D4031" w:rsidRPr="00867423">
        <w:rPr>
          <w:rFonts w:ascii="Times New Roman" w:hAnsi="Times New Roman" w:cs="Times New Roman"/>
          <w:sz w:val="24"/>
          <w:szCs w:val="24"/>
        </w:rPr>
        <w:t>pikendada</w:t>
      </w:r>
      <w:r w:rsidR="25332EF5" w:rsidRPr="00867423">
        <w:rPr>
          <w:rFonts w:ascii="Times New Roman" w:hAnsi="Times New Roman" w:cs="Times New Roman"/>
          <w:sz w:val="24"/>
          <w:szCs w:val="24"/>
        </w:rPr>
        <w:t xml:space="preserve"> </w:t>
      </w:r>
      <w:r w:rsidR="6BD13E63" w:rsidRPr="00867423">
        <w:rPr>
          <w:rFonts w:ascii="Times New Roman" w:hAnsi="Times New Roman" w:cs="Times New Roman"/>
          <w:sz w:val="24"/>
          <w:szCs w:val="24"/>
        </w:rPr>
        <w:t xml:space="preserve">ka </w:t>
      </w:r>
      <w:r w:rsidR="66D37125" w:rsidRPr="00867423">
        <w:rPr>
          <w:rFonts w:ascii="Times New Roman" w:hAnsi="Times New Roman" w:cs="Times New Roman"/>
          <w:sz w:val="24"/>
          <w:szCs w:val="24"/>
        </w:rPr>
        <w:t>KMH menetluse kestu</w:t>
      </w:r>
      <w:r w:rsidR="66381506" w:rsidRPr="00867423">
        <w:rPr>
          <w:rFonts w:ascii="Times New Roman" w:hAnsi="Times New Roman" w:cs="Times New Roman"/>
          <w:sz w:val="24"/>
          <w:szCs w:val="24"/>
        </w:rPr>
        <w:t>s</w:t>
      </w:r>
      <w:r w:rsidR="008D4031" w:rsidRPr="00867423">
        <w:rPr>
          <w:rFonts w:ascii="Times New Roman" w:hAnsi="Times New Roman" w:cs="Times New Roman"/>
          <w:sz w:val="24"/>
          <w:szCs w:val="24"/>
        </w:rPr>
        <w:t>t.</w:t>
      </w:r>
      <w:r w:rsidR="66D37125" w:rsidRPr="00867423">
        <w:rPr>
          <w:rFonts w:ascii="Times New Roman" w:hAnsi="Times New Roman" w:cs="Times New Roman"/>
          <w:sz w:val="24"/>
          <w:szCs w:val="24"/>
        </w:rPr>
        <w:t xml:space="preserve"> </w:t>
      </w:r>
      <w:r w:rsidR="04B286A2" w:rsidRPr="00867423">
        <w:rPr>
          <w:rFonts w:ascii="Times New Roman" w:hAnsi="Times New Roman" w:cs="Times New Roman"/>
          <w:sz w:val="24"/>
          <w:szCs w:val="24"/>
        </w:rPr>
        <w:t>Seetõttu tehakse muudatus, mis on seotud ka § 2</w:t>
      </w:r>
      <w:r w:rsidR="04B286A2" w:rsidRPr="00867423">
        <w:rPr>
          <w:rFonts w:ascii="Times New Roman" w:hAnsi="Times New Roman" w:cs="Times New Roman"/>
          <w:sz w:val="24"/>
          <w:szCs w:val="24"/>
          <w:vertAlign w:val="superscript"/>
        </w:rPr>
        <w:t>3</w:t>
      </w:r>
      <w:r w:rsidR="04B286A2" w:rsidRPr="00867423">
        <w:rPr>
          <w:rFonts w:ascii="Times New Roman" w:hAnsi="Times New Roman" w:cs="Times New Roman"/>
          <w:sz w:val="24"/>
          <w:szCs w:val="24"/>
        </w:rPr>
        <w:t xml:space="preserve"> </w:t>
      </w:r>
      <w:r w:rsidR="007F25F1">
        <w:rPr>
          <w:rFonts w:ascii="Times New Roman" w:hAnsi="Times New Roman" w:cs="Times New Roman"/>
          <w:sz w:val="24"/>
          <w:szCs w:val="24"/>
        </w:rPr>
        <w:t>muudatus</w:t>
      </w:r>
      <w:r w:rsidR="225F333D" w:rsidRPr="00867423">
        <w:rPr>
          <w:rFonts w:ascii="Times New Roman" w:hAnsi="Times New Roman" w:cs="Times New Roman"/>
          <w:sz w:val="24"/>
          <w:szCs w:val="24"/>
        </w:rPr>
        <w:t xml:space="preserve">ettepanekuga </w:t>
      </w:r>
      <w:r w:rsidR="4AC73DC0" w:rsidRPr="00867423">
        <w:rPr>
          <w:rFonts w:ascii="Times New Roman" w:hAnsi="Times New Roman" w:cs="Times New Roman"/>
          <w:sz w:val="24"/>
          <w:szCs w:val="24"/>
        </w:rPr>
        <w:t>kehtestada asjaomaste asutuste täpsustatud loetelu valdkonna eest vastutava ministri määrusega</w:t>
      </w:r>
      <w:r w:rsidR="008D4031" w:rsidRPr="00867423">
        <w:rPr>
          <w:rFonts w:ascii="Times New Roman" w:hAnsi="Times New Roman" w:cs="Times New Roman"/>
          <w:sz w:val="24"/>
          <w:szCs w:val="24"/>
        </w:rPr>
        <w:t>.</w:t>
      </w:r>
    </w:p>
    <w:p w14:paraId="3AECC28B" w14:textId="77777777" w:rsidR="00513992" w:rsidRPr="00867423"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135D163B" w14:textId="311CEDB9" w:rsidR="3E367765" w:rsidRPr="00867423" w:rsidRDefault="27326563"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Muudatus</w:t>
      </w:r>
      <w:r w:rsidR="6516C5D2"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ga</w:t>
      </w:r>
      <w:r w:rsidR="1C725818" w:rsidRPr="00867423">
        <w:rPr>
          <w:rFonts w:ascii="Times New Roman" w:eastAsia="Times New Roman" w:hAnsi="Times New Roman" w:cs="Times New Roman"/>
          <w:color w:val="000000" w:themeColor="text1"/>
          <w:sz w:val="24"/>
          <w:szCs w:val="24"/>
        </w:rPr>
        <w:t xml:space="preserve"> </w:t>
      </w:r>
      <w:r w:rsidR="56E52A27" w:rsidRPr="00867423">
        <w:rPr>
          <w:rFonts w:ascii="Times New Roman" w:eastAsia="Times New Roman" w:hAnsi="Times New Roman" w:cs="Times New Roman"/>
          <w:color w:val="000000" w:themeColor="text1"/>
          <w:sz w:val="24"/>
          <w:szCs w:val="24"/>
        </w:rPr>
        <w:t xml:space="preserve">lisatakse </w:t>
      </w:r>
      <w:r w:rsidR="46FF09DF" w:rsidRPr="00867423">
        <w:rPr>
          <w:rFonts w:ascii="Times New Roman" w:eastAsia="Times New Roman" w:hAnsi="Times New Roman" w:cs="Times New Roman"/>
          <w:color w:val="000000" w:themeColor="text1"/>
          <w:sz w:val="24"/>
          <w:szCs w:val="24"/>
        </w:rPr>
        <w:t>n</w:t>
      </w:r>
      <w:r w:rsidR="56E52A27" w:rsidRPr="00867423">
        <w:rPr>
          <w:rFonts w:ascii="Times New Roman" w:eastAsia="Times New Roman" w:hAnsi="Times New Roman" w:cs="Times New Roman"/>
          <w:color w:val="000000" w:themeColor="text1"/>
          <w:sz w:val="24"/>
          <w:szCs w:val="24"/>
        </w:rPr>
        <w:t>ormi</w:t>
      </w:r>
      <w:r w:rsidR="1283E316" w:rsidRPr="00867423">
        <w:rPr>
          <w:rFonts w:ascii="Times New Roman" w:eastAsia="Times New Roman" w:hAnsi="Times New Roman" w:cs="Times New Roman"/>
          <w:color w:val="000000" w:themeColor="text1"/>
          <w:sz w:val="24"/>
          <w:szCs w:val="24"/>
        </w:rPr>
        <w:t xml:space="preserve"> </w:t>
      </w:r>
      <w:r w:rsidR="0068015E" w:rsidRPr="00867423">
        <w:rPr>
          <w:rFonts w:ascii="Times New Roman" w:eastAsia="Times New Roman" w:hAnsi="Times New Roman" w:cs="Times New Roman"/>
          <w:color w:val="000000" w:themeColor="text1"/>
          <w:sz w:val="24"/>
          <w:szCs w:val="24"/>
        </w:rPr>
        <w:t xml:space="preserve">ka </w:t>
      </w:r>
      <w:r w:rsidR="1283E316" w:rsidRPr="00867423">
        <w:rPr>
          <w:rFonts w:ascii="Times New Roman" w:eastAsia="Times New Roman" w:hAnsi="Times New Roman" w:cs="Times New Roman"/>
          <w:color w:val="000000" w:themeColor="text1"/>
          <w:sz w:val="24"/>
          <w:szCs w:val="24"/>
        </w:rPr>
        <w:t>täiendus</w:t>
      </w:r>
      <w:r w:rsidR="56E52A27" w:rsidRPr="00867423">
        <w:rPr>
          <w:rFonts w:ascii="Times New Roman" w:eastAsia="Times New Roman" w:hAnsi="Times New Roman" w:cs="Times New Roman"/>
          <w:color w:val="000000" w:themeColor="text1"/>
          <w:sz w:val="24"/>
          <w:szCs w:val="24"/>
        </w:rPr>
        <w:t>, et asjaomane asutus peab esitama oma seisukoha KMH vajalikkuse kohta otsustaja määratud tähtajaks.</w:t>
      </w:r>
      <w:r w:rsidR="6460B547" w:rsidRPr="00867423">
        <w:rPr>
          <w:rFonts w:ascii="Times New Roman" w:eastAsia="Times New Roman" w:hAnsi="Times New Roman" w:cs="Times New Roman"/>
          <w:color w:val="000000" w:themeColor="text1"/>
          <w:sz w:val="24"/>
          <w:szCs w:val="24"/>
        </w:rPr>
        <w:t xml:space="preserve"> </w:t>
      </w:r>
      <w:proofErr w:type="spellStart"/>
      <w:r w:rsidR="65F9B8A3" w:rsidRPr="00867423">
        <w:rPr>
          <w:rFonts w:ascii="Times New Roman" w:eastAsia="Times New Roman" w:hAnsi="Times New Roman" w:cs="Times New Roman"/>
          <w:color w:val="000000" w:themeColor="text1"/>
          <w:sz w:val="24"/>
          <w:szCs w:val="24"/>
        </w:rPr>
        <w:t>KeHJS</w:t>
      </w:r>
      <w:r w:rsidR="008D4031" w:rsidRPr="00867423">
        <w:rPr>
          <w:rFonts w:ascii="Times New Roman" w:eastAsia="Times New Roman" w:hAnsi="Times New Roman" w:cs="Times New Roman"/>
          <w:color w:val="000000" w:themeColor="text1"/>
          <w:sz w:val="24"/>
          <w:szCs w:val="24"/>
        </w:rPr>
        <w:t>i</w:t>
      </w:r>
      <w:proofErr w:type="spellEnd"/>
      <w:r w:rsidR="65F9B8A3" w:rsidRPr="00867423">
        <w:rPr>
          <w:rFonts w:ascii="Times New Roman" w:eastAsia="Times New Roman" w:hAnsi="Times New Roman" w:cs="Times New Roman"/>
          <w:color w:val="000000" w:themeColor="text1"/>
          <w:sz w:val="24"/>
          <w:szCs w:val="24"/>
        </w:rPr>
        <w:t xml:space="preserve"> § 11 lõike 2 järgi </w:t>
      </w:r>
      <w:r w:rsidR="27951F8D" w:rsidRPr="00867423">
        <w:rPr>
          <w:rFonts w:ascii="Times New Roman" w:eastAsia="Times New Roman" w:hAnsi="Times New Roman" w:cs="Times New Roman"/>
          <w:color w:val="000000" w:themeColor="text1"/>
          <w:sz w:val="24"/>
          <w:szCs w:val="24"/>
        </w:rPr>
        <w:t xml:space="preserve">peab otsustaja tegema </w:t>
      </w:r>
      <w:r w:rsidR="65F9B8A3" w:rsidRPr="00867423">
        <w:rPr>
          <w:rFonts w:ascii="Times New Roman" w:eastAsia="Times New Roman" w:hAnsi="Times New Roman" w:cs="Times New Roman"/>
          <w:color w:val="000000" w:themeColor="text1"/>
          <w:sz w:val="24"/>
          <w:szCs w:val="24"/>
        </w:rPr>
        <w:t>otsuse KMH algatamise või algatamata jätmise kohta § 6 lõikes 2 nimetatud valdkondade tegevuse ja lõikes 2</w:t>
      </w:r>
      <w:r w:rsidR="65F9B8A3" w:rsidRPr="00867423">
        <w:rPr>
          <w:rFonts w:ascii="Times New Roman" w:eastAsia="Times New Roman" w:hAnsi="Times New Roman" w:cs="Times New Roman"/>
          <w:color w:val="000000" w:themeColor="text1"/>
          <w:sz w:val="24"/>
          <w:szCs w:val="24"/>
          <w:vertAlign w:val="superscript"/>
        </w:rPr>
        <w:t>1</w:t>
      </w:r>
      <w:r w:rsidR="65F9B8A3" w:rsidRPr="00867423">
        <w:rPr>
          <w:rFonts w:ascii="Times New Roman" w:eastAsia="Times New Roman" w:hAnsi="Times New Roman" w:cs="Times New Roman"/>
          <w:color w:val="000000" w:themeColor="text1"/>
          <w:sz w:val="24"/>
          <w:szCs w:val="24"/>
        </w:rPr>
        <w:t xml:space="preserve"> viidatud tegevuse korral õigusaktis sätestatud tegevusloa taotluse menetlemise aja jooksul, kuid hiljemalt 90. päeval pärast § 6</w:t>
      </w:r>
      <w:r w:rsidR="65F9B8A3" w:rsidRPr="00867423">
        <w:rPr>
          <w:rFonts w:ascii="Times New Roman" w:eastAsia="Times New Roman" w:hAnsi="Times New Roman" w:cs="Times New Roman"/>
          <w:color w:val="000000" w:themeColor="text1"/>
          <w:sz w:val="24"/>
          <w:szCs w:val="24"/>
          <w:vertAlign w:val="superscript"/>
        </w:rPr>
        <w:t>1</w:t>
      </w:r>
      <w:r w:rsidR="65F9B8A3" w:rsidRPr="00867423">
        <w:rPr>
          <w:rFonts w:ascii="Times New Roman" w:eastAsia="Times New Roman" w:hAnsi="Times New Roman" w:cs="Times New Roman"/>
          <w:color w:val="000000" w:themeColor="text1"/>
          <w:sz w:val="24"/>
          <w:szCs w:val="24"/>
        </w:rPr>
        <w:t xml:space="preserve"> lõikes 1 loetletud teabe saamist.</w:t>
      </w:r>
      <w:r w:rsidR="5631CFF5" w:rsidRPr="00867423">
        <w:rPr>
          <w:rFonts w:ascii="Times New Roman" w:eastAsia="Times New Roman" w:hAnsi="Times New Roman" w:cs="Times New Roman"/>
          <w:color w:val="000000" w:themeColor="text1"/>
          <w:sz w:val="24"/>
          <w:szCs w:val="24"/>
        </w:rPr>
        <w:t xml:space="preserve"> </w:t>
      </w:r>
      <w:r w:rsidR="21E5CE69" w:rsidRPr="00867423">
        <w:rPr>
          <w:rFonts w:ascii="Times New Roman" w:eastAsia="Times New Roman" w:hAnsi="Times New Roman" w:cs="Times New Roman"/>
          <w:color w:val="000000" w:themeColor="text1"/>
          <w:sz w:val="24"/>
          <w:szCs w:val="24"/>
        </w:rPr>
        <w:t>Praktikas esineb olukordi, kus asjaomane asutus</w:t>
      </w:r>
      <w:r w:rsidR="3E19F398" w:rsidRPr="00867423">
        <w:rPr>
          <w:rFonts w:ascii="Times New Roman" w:eastAsia="Times New Roman" w:hAnsi="Times New Roman" w:cs="Times New Roman"/>
          <w:color w:val="000000" w:themeColor="text1"/>
          <w:sz w:val="24"/>
          <w:szCs w:val="24"/>
        </w:rPr>
        <w:t xml:space="preserve"> </w:t>
      </w:r>
      <w:r w:rsidR="21E5CE69" w:rsidRPr="00867423">
        <w:rPr>
          <w:rFonts w:ascii="Times New Roman" w:eastAsia="Times New Roman" w:hAnsi="Times New Roman" w:cs="Times New Roman"/>
          <w:color w:val="000000" w:themeColor="text1"/>
          <w:sz w:val="24"/>
          <w:szCs w:val="24"/>
        </w:rPr>
        <w:t>esita</w:t>
      </w:r>
      <w:r w:rsidR="4BD17D73" w:rsidRPr="00867423">
        <w:rPr>
          <w:rFonts w:ascii="Times New Roman" w:eastAsia="Times New Roman" w:hAnsi="Times New Roman" w:cs="Times New Roman"/>
          <w:color w:val="000000" w:themeColor="text1"/>
          <w:sz w:val="24"/>
          <w:szCs w:val="24"/>
        </w:rPr>
        <w:t>b</w:t>
      </w:r>
      <w:r w:rsidR="21E5CE69" w:rsidRPr="00867423">
        <w:rPr>
          <w:rFonts w:ascii="Times New Roman" w:eastAsia="Times New Roman" w:hAnsi="Times New Roman" w:cs="Times New Roman"/>
          <w:color w:val="000000" w:themeColor="text1"/>
          <w:sz w:val="24"/>
          <w:szCs w:val="24"/>
        </w:rPr>
        <w:t xml:space="preserve"> otsustajale </w:t>
      </w:r>
      <w:r w:rsidR="420C8637" w:rsidRPr="00867423">
        <w:rPr>
          <w:rFonts w:ascii="Times New Roman" w:eastAsia="Times New Roman" w:hAnsi="Times New Roman" w:cs="Times New Roman"/>
          <w:color w:val="000000" w:themeColor="text1"/>
          <w:sz w:val="24"/>
          <w:szCs w:val="24"/>
        </w:rPr>
        <w:t xml:space="preserve">oma </w:t>
      </w:r>
      <w:r w:rsidR="21E5CE69" w:rsidRPr="00867423">
        <w:rPr>
          <w:rFonts w:ascii="Times New Roman" w:eastAsia="Times New Roman" w:hAnsi="Times New Roman" w:cs="Times New Roman"/>
          <w:color w:val="000000" w:themeColor="text1"/>
          <w:sz w:val="24"/>
          <w:szCs w:val="24"/>
        </w:rPr>
        <w:t>seisukoha</w:t>
      </w:r>
      <w:r w:rsidR="7A8416D3" w:rsidRPr="00867423">
        <w:rPr>
          <w:rFonts w:ascii="Times New Roman" w:eastAsia="Times New Roman" w:hAnsi="Times New Roman" w:cs="Times New Roman"/>
          <w:color w:val="000000" w:themeColor="text1"/>
          <w:sz w:val="24"/>
          <w:szCs w:val="24"/>
        </w:rPr>
        <w:t xml:space="preserve"> </w:t>
      </w:r>
      <w:r w:rsidR="28E4208D" w:rsidRPr="00867423">
        <w:rPr>
          <w:rFonts w:ascii="Times New Roman" w:eastAsia="Times New Roman" w:hAnsi="Times New Roman" w:cs="Times New Roman"/>
          <w:color w:val="000000" w:themeColor="text1"/>
          <w:sz w:val="24"/>
          <w:szCs w:val="24"/>
        </w:rPr>
        <w:t>hilinenult</w:t>
      </w:r>
      <w:r w:rsidR="257161B3" w:rsidRPr="00867423">
        <w:rPr>
          <w:rFonts w:ascii="Times New Roman" w:eastAsia="Times New Roman" w:hAnsi="Times New Roman" w:cs="Times New Roman"/>
          <w:color w:val="000000" w:themeColor="text1"/>
          <w:sz w:val="24"/>
          <w:szCs w:val="24"/>
        </w:rPr>
        <w:t xml:space="preserve"> </w:t>
      </w:r>
      <w:r w:rsidR="28E4208D" w:rsidRPr="00867423">
        <w:rPr>
          <w:rFonts w:ascii="Times New Roman" w:eastAsia="Times New Roman" w:hAnsi="Times New Roman" w:cs="Times New Roman"/>
          <w:color w:val="000000" w:themeColor="text1"/>
          <w:sz w:val="24"/>
          <w:szCs w:val="24"/>
        </w:rPr>
        <w:t>(kuigi kehtiv § 2</w:t>
      </w:r>
      <w:r w:rsidR="28E4208D" w:rsidRPr="00867423">
        <w:rPr>
          <w:rFonts w:ascii="Times New Roman" w:eastAsia="Times New Roman" w:hAnsi="Times New Roman" w:cs="Times New Roman"/>
          <w:color w:val="000000" w:themeColor="text1"/>
          <w:sz w:val="24"/>
          <w:szCs w:val="24"/>
          <w:vertAlign w:val="superscript"/>
        </w:rPr>
        <w:t>4</w:t>
      </w:r>
      <w:r w:rsidR="28E4208D" w:rsidRPr="00867423">
        <w:rPr>
          <w:rFonts w:ascii="Times New Roman" w:eastAsia="Times New Roman" w:hAnsi="Times New Roman" w:cs="Times New Roman"/>
          <w:color w:val="000000" w:themeColor="text1"/>
          <w:sz w:val="24"/>
          <w:szCs w:val="24"/>
        </w:rPr>
        <w:t xml:space="preserve"> ei sisalda menetlustähtaja pikendamis</w:t>
      </w:r>
      <w:r w:rsidR="5E46BE0B" w:rsidRPr="00867423">
        <w:rPr>
          <w:rFonts w:ascii="Times New Roman" w:eastAsia="Times New Roman" w:hAnsi="Times New Roman" w:cs="Times New Roman"/>
          <w:color w:val="000000" w:themeColor="text1"/>
          <w:sz w:val="24"/>
          <w:szCs w:val="24"/>
        </w:rPr>
        <w:t>e võimalus</w:t>
      </w:r>
      <w:r w:rsidR="28E4208D" w:rsidRPr="00867423">
        <w:rPr>
          <w:rFonts w:ascii="Times New Roman" w:eastAsia="Times New Roman" w:hAnsi="Times New Roman" w:cs="Times New Roman"/>
          <w:color w:val="000000" w:themeColor="text1"/>
          <w:sz w:val="24"/>
          <w:szCs w:val="24"/>
        </w:rPr>
        <w:t>t)</w:t>
      </w:r>
      <w:r w:rsidR="21E5CE69" w:rsidRPr="00867423">
        <w:rPr>
          <w:rFonts w:ascii="Times New Roman" w:eastAsia="Times New Roman" w:hAnsi="Times New Roman" w:cs="Times New Roman"/>
          <w:color w:val="000000" w:themeColor="text1"/>
          <w:sz w:val="24"/>
          <w:szCs w:val="24"/>
        </w:rPr>
        <w:t xml:space="preserve">. Selleks, et </w:t>
      </w:r>
      <w:r w:rsidR="4B077E57" w:rsidRPr="00867423">
        <w:rPr>
          <w:rFonts w:ascii="Times New Roman" w:eastAsia="Times New Roman" w:hAnsi="Times New Roman" w:cs="Times New Roman"/>
          <w:color w:val="000000" w:themeColor="text1"/>
          <w:sz w:val="24"/>
          <w:szCs w:val="24"/>
        </w:rPr>
        <w:t xml:space="preserve">otsustajal oleks võimalik </w:t>
      </w:r>
      <w:r w:rsidR="31E1BE74" w:rsidRPr="00867423">
        <w:rPr>
          <w:rFonts w:ascii="Times New Roman" w:eastAsia="Times New Roman" w:hAnsi="Times New Roman" w:cs="Times New Roman"/>
          <w:color w:val="000000" w:themeColor="text1"/>
          <w:sz w:val="24"/>
          <w:szCs w:val="24"/>
        </w:rPr>
        <w:t>õigeaegselt</w:t>
      </w:r>
      <w:r w:rsidR="4B077E57" w:rsidRPr="00867423">
        <w:rPr>
          <w:rFonts w:ascii="Times New Roman" w:eastAsia="Times New Roman" w:hAnsi="Times New Roman" w:cs="Times New Roman"/>
          <w:color w:val="000000" w:themeColor="text1"/>
          <w:sz w:val="24"/>
          <w:szCs w:val="24"/>
        </w:rPr>
        <w:t xml:space="preserve"> teha KMH algatamise või algatamata jätmise otsus (arves</w:t>
      </w:r>
      <w:r w:rsidR="3125CDA6" w:rsidRPr="00867423">
        <w:rPr>
          <w:rFonts w:ascii="Times New Roman" w:eastAsia="Times New Roman" w:hAnsi="Times New Roman" w:cs="Times New Roman"/>
          <w:color w:val="000000" w:themeColor="text1"/>
          <w:sz w:val="24"/>
          <w:szCs w:val="24"/>
        </w:rPr>
        <w:t>t</w:t>
      </w:r>
      <w:r w:rsidR="4B077E57" w:rsidRPr="00867423">
        <w:rPr>
          <w:rFonts w:ascii="Times New Roman" w:eastAsia="Times New Roman" w:hAnsi="Times New Roman" w:cs="Times New Roman"/>
          <w:color w:val="000000" w:themeColor="text1"/>
          <w:sz w:val="24"/>
          <w:szCs w:val="24"/>
        </w:rPr>
        <w:t xml:space="preserve">ades ka </w:t>
      </w:r>
      <w:r w:rsidR="23516368" w:rsidRPr="00867423">
        <w:rPr>
          <w:rFonts w:ascii="Times New Roman" w:eastAsia="Times New Roman" w:hAnsi="Times New Roman" w:cs="Times New Roman"/>
          <w:color w:val="000000" w:themeColor="text1"/>
          <w:sz w:val="24"/>
          <w:szCs w:val="24"/>
        </w:rPr>
        <w:t>asjaomase asutuse seisukoht</w:t>
      </w:r>
      <w:r w:rsidR="2BF1472E" w:rsidRPr="00867423">
        <w:rPr>
          <w:rFonts w:ascii="Times New Roman" w:eastAsia="Times New Roman" w:hAnsi="Times New Roman" w:cs="Times New Roman"/>
          <w:color w:val="000000" w:themeColor="text1"/>
          <w:sz w:val="24"/>
          <w:szCs w:val="24"/>
        </w:rPr>
        <w:t>a</w:t>
      </w:r>
      <w:r w:rsidR="008D4031" w:rsidRPr="00867423">
        <w:rPr>
          <w:rFonts w:ascii="Times New Roman" w:eastAsia="Times New Roman" w:hAnsi="Times New Roman" w:cs="Times New Roman"/>
          <w:color w:val="000000" w:themeColor="text1"/>
          <w:sz w:val="24"/>
          <w:szCs w:val="24"/>
        </w:rPr>
        <w:t>,</w:t>
      </w:r>
      <w:r w:rsidR="23516368" w:rsidRPr="00867423">
        <w:rPr>
          <w:rFonts w:ascii="Times New Roman" w:eastAsia="Times New Roman" w:hAnsi="Times New Roman" w:cs="Times New Roman"/>
          <w:color w:val="000000" w:themeColor="text1"/>
          <w:sz w:val="24"/>
          <w:szCs w:val="24"/>
        </w:rPr>
        <w:t xml:space="preserve"> nagu nõuab § 11 lõige 2</w:t>
      </w:r>
      <w:r w:rsidR="23516368" w:rsidRPr="00867423">
        <w:rPr>
          <w:rFonts w:ascii="Times New Roman" w:eastAsia="Times New Roman" w:hAnsi="Times New Roman" w:cs="Times New Roman"/>
          <w:color w:val="000000" w:themeColor="text1"/>
          <w:sz w:val="24"/>
          <w:szCs w:val="24"/>
          <w:vertAlign w:val="superscript"/>
        </w:rPr>
        <w:t>3</w:t>
      </w:r>
      <w:r w:rsidR="23516368" w:rsidRPr="00867423">
        <w:rPr>
          <w:rFonts w:ascii="Times New Roman" w:eastAsia="Times New Roman" w:hAnsi="Times New Roman" w:cs="Times New Roman"/>
          <w:color w:val="000000" w:themeColor="text1"/>
          <w:sz w:val="24"/>
          <w:szCs w:val="24"/>
        </w:rPr>
        <w:t xml:space="preserve">), </w:t>
      </w:r>
      <w:r w:rsidR="33B5EE22" w:rsidRPr="00867423">
        <w:rPr>
          <w:rFonts w:ascii="Times New Roman" w:eastAsia="Times New Roman" w:hAnsi="Times New Roman" w:cs="Times New Roman"/>
          <w:color w:val="000000" w:themeColor="text1"/>
          <w:sz w:val="24"/>
          <w:szCs w:val="24"/>
        </w:rPr>
        <w:t xml:space="preserve">lisatakse </w:t>
      </w:r>
      <w:r w:rsidR="33B5EE22" w:rsidRPr="00867423">
        <w:rPr>
          <w:rFonts w:ascii="Times New Roman" w:hAnsi="Times New Roman" w:cs="Times New Roman"/>
          <w:sz w:val="24"/>
          <w:szCs w:val="24"/>
        </w:rPr>
        <w:t>§</w:t>
      </w:r>
      <w:r w:rsidR="00051D51" w:rsidRPr="00867423">
        <w:rPr>
          <w:rFonts w:ascii="Times New Roman" w:hAnsi="Times New Roman" w:cs="Times New Roman"/>
          <w:sz w:val="24"/>
          <w:szCs w:val="24"/>
        </w:rPr>
        <w:t> </w:t>
      </w:r>
      <w:r w:rsidR="33B5EE22" w:rsidRPr="00867423">
        <w:rPr>
          <w:rFonts w:ascii="Times New Roman" w:hAnsi="Times New Roman" w:cs="Times New Roman"/>
          <w:sz w:val="24"/>
          <w:szCs w:val="24"/>
        </w:rPr>
        <w:t>11 lõikesse</w:t>
      </w:r>
      <w:r w:rsidR="007F25F1">
        <w:rPr>
          <w:rFonts w:ascii="Times New Roman" w:hAnsi="Times New Roman" w:cs="Times New Roman"/>
          <w:sz w:val="24"/>
          <w:szCs w:val="24"/>
        </w:rPr>
        <w:t> </w:t>
      </w:r>
      <w:r w:rsidR="33B5EE22" w:rsidRPr="00867423">
        <w:rPr>
          <w:rFonts w:ascii="Times New Roman" w:hAnsi="Times New Roman" w:cs="Times New Roman"/>
          <w:sz w:val="24"/>
          <w:szCs w:val="24"/>
        </w:rPr>
        <w:t>2</w:t>
      </w:r>
      <w:r w:rsidR="33B5EE22" w:rsidRPr="00867423">
        <w:rPr>
          <w:rFonts w:ascii="Times New Roman" w:hAnsi="Times New Roman" w:cs="Times New Roman"/>
          <w:sz w:val="24"/>
          <w:szCs w:val="24"/>
          <w:vertAlign w:val="superscript"/>
        </w:rPr>
        <w:t xml:space="preserve">2 </w:t>
      </w:r>
      <w:r w:rsidR="33B5EE22" w:rsidRPr="00867423">
        <w:rPr>
          <w:rFonts w:ascii="Times New Roman" w:hAnsi="Times New Roman" w:cs="Times New Roman"/>
          <w:sz w:val="24"/>
          <w:szCs w:val="24"/>
        </w:rPr>
        <w:t xml:space="preserve">täiendus, </w:t>
      </w:r>
      <w:r w:rsidR="2D5CA52B" w:rsidRPr="00867423">
        <w:rPr>
          <w:rFonts w:ascii="Times New Roman" w:hAnsi="Times New Roman" w:cs="Times New Roman"/>
          <w:sz w:val="24"/>
          <w:szCs w:val="24"/>
        </w:rPr>
        <w:t xml:space="preserve">et </w:t>
      </w:r>
      <w:r w:rsidR="2D5CA52B" w:rsidRPr="00867423">
        <w:rPr>
          <w:rFonts w:ascii="Times New Roman" w:eastAsia="Times New Roman" w:hAnsi="Times New Roman" w:cs="Times New Roman"/>
          <w:color w:val="000000" w:themeColor="text1"/>
          <w:sz w:val="24"/>
          <w:szCs w:val="24"/>
        </w:rPr>
        <w:t xml:space="preserve">asjaomane asutus </w:t>
      </w:r>
      <w:r w:rsidR="2D5CA52B" w:rsidRPr="00867423">
        <w:rPr>
          <w:rFonts w:ascii="Times New Roman" w:hAnsi="Times New Roman" w:cs="Times New Roman"/>
          <w:sz w:val="24"/>
          <w:szCs w:val="24"/>
        </w:rPr>
        <w:t xml:space="preserve">peab esitama </w:t>
      </w:r>
      <w:r w:rsidR="2D5CA52B" w:rsidRPr="00867423">
        <w:rPr>
          <w:rFonts w:ascii="Times New Roman" w:eastAsia="Times New Roman" w:hAnsi="Times New Roman" w:cs="Times New Roman"/>
          <w:color w:val="000000" w:themeColor="text1"/>
          <w:sz w:val="24"/>
          <w:szCs w:val="24"/>
        </w:rPr>
        <w:t>oma seisukoha otsustaja määratud tähtajaks.</w:t>
      </w:r>
      <w:r w:rsidR="2C292911" w:rsidRPr="00867423">
        <w:rPr>
          <w:rFonts w:ascii="Times New Roman" w:eastAsia="Times New Roman" w:hAnsi="Times New Roman" w:cs="Times New Roman"/>
          <w:color w:val="000000" w:themeColor="text1"/>
          <w:sz w:val="24"/>
          <w:szCs w:val="24"/>
        </w:rPr>
        <w:t xml:space="preserve"> </w:t>
      </w:r>
      <w:r w:rsidR="2D5CA52B" w:rsidRPr="00867423">
        <w:rPr>
          <w:rFonts w:ascii="Times New Roman" w:eastAsia="Times New Roman" w:hAnsi="Times New Roman" w:cs="Times New Roman"/>
          <w:color w:val="000000" w:themeColor="text1"/>
          <w:sz w:val="24"/>
          <w:szCs w:val="24"/>
        </w:rPr>
        <w:t xml:space="preserve">Tähtaja määramisel peab otsustaja </w:t>
      </w:r>
      <w:r w:rsidR="476795A3" w:rsidRPr="00867423">
        <w:rPr>
          <w:rFonts w:ascii="Times New Roman" w:eastAsia="Times New Roman" w:hAnsi="Times New Roman" w:cs="Times New Roman"/>
          <w:color w:val="000000" w:themeColor="text1"/>
          <w:sz w:val="24"/>
          <w:szCs w:val="24"/>
        </w:rPr>
        <w:t>lähtuma tegevusloa taotluse menetlemiseks ette nähtud ajast, samas tuleb arvestada, et ka asjaomasele asutusele peab jääma piisav aeg</w:t>
      </w:r>
      <w:r w:rsidR="7B26E23D" w:rsidRPr="00867423">
        <w:rPr>
          <w:rFonts w:ascii="Times New Roman" w:eastAsia="Times New Roman" w:hAnsi="Times New Roman" w:cs="Times New Roman"/>
          <w:color w:val="000000" w:themeColor="text1"/>
          <w:sz w:val="24"/>
          <w:szCs w:val="24"/>
        </w:rPr>
        <w:t xml:space="preserve"> otsustaja saadetud</w:t>
      </w:r>
      <w:r w:rsidR="476795A3" w:rsidRPr="00867423">
        <w:rPr>
          <w:rFonts w:ascii="Times New Roman" w:eastAsia="Times New Roman" w:hAnsi="Times New Roman" w:cs="Times New Roman"/>
          <w:color w:val="000000" w:themeColor="text1"/>
          <w:sz w:val="24"/>
          <w:szCs w:val="24"/>
        </w:rPr>
        <w:t xml:space="preserve"> materjali </w:t>
      </w:r>
      <w:r w:rsidR="25C66633" w:rsidRPr="00867423">
        <w:rPr>
          <w:rFonts w:ascii="Times New Roman" w:eastAsia="Times New Roman" w:hAnsi="Times New Roman" w:cs="Times New Roman"/>
          <w:color w:val="000000" w:themeColor="text1"/>
          <w:sz w:val="24"/>
          <w:szCs w:val="24"/>
        </w:rPr>
        <w:t>läbitöötamiseks</w:t>
      </w:r>
      <w:r w:rsidR="3A565BA8" w:rsidRPr="00867423">
        <w:rPr>
          <w:rFonts w:ascii="Times New Roman" w:eastAsia="Times New Roman" w:hAnsi="Times New Roman" w:cs="Times New Roman"/>
          <w:color w:val="000000" w:themeColor="text1"/>
          <w:sz w:val="24"/>
          <w:szCs w:val="24"/>
        </w:rPr>
        <w:t xml:space="preserve"> ja seisukoha kujundamiseks</w:t>
      </w:r>
      <w:r w:rsidR="25C66633" w:rsidRPr="00867423">
        <w:rPr>
          <w:rFonts w:ascii="Times New Roman" w:eastAsia="Times New Roman" w:hAnsi="Times New Roman" w:cs="Times New Roman"/>
          <w:color w:val="000000" w:themeColor="text1"/>
          <w:sz w:val="24"/>
          <w:szCs w:val="24"/>
        </w:rPr>
        <w:t>.</w:t>
      </w:r>
      <w:r w:rsidR="45E1BF5E" w:rsidRPr="00867423">
        <w:rPr>
          <w:rFonts w:ascii="Times New Roman" w:eastAsia="Times New Roman" w:hAnsi="Times New Roman" w:cs="Times New Roman"/>
          <w:color w:val="000000" w:themeColor="text1"/>
          <w:sz w:val="24"/>
          <w:szCs w:val="24"/>
        </w:rPr>
        <w:t xml:space="preserve"> Põhjendatud juhul võib asjaomane a</w:t>
      </w:r>
      <w:r w:rsidR="32E0348F" w:rsidRPr="00867423">
        <w:rPr>
          <w:rFonts w:ascii="Times New Roman" w:eastAsia="Times New Roman" w:hAnsi="Times New Roman" w:cs="Times New Roman"/>
          <w:color w:val="000000" w:themeColor="text1"/>
          <w:sz w:val="24"/>
          <w:szCs w:val="24"/>
        </w:rPr>
        <w:t>sutus otsustaja määratud seisukoha esitamise tähtaega pikendada (</w:t>
      </w:r>
      <w:r w:rsidR="39D481EA" w:rsidRPr="00867423">
        <w:rPr>
          <w:rFonts w:ascii="Times New Roman" w:eastAsia="Times New Roman" w:hAnsi="Times New Roman" w:cs="Times New Roman"/>
          <w:color w:val="000000" w:themeColor="text1"/>
          <w:sz w:val="24"/>
          <w:szCs w:val="24"/>
        </w:rPr>
        <w:t xml:space="preserve">vt </w:t>
      </w:r>
      <w:r w:rsidR="5CA24834" w:rsidRPr="00867423">
        <w:rPr>
          <w:rFonts w:ascii="Times New Roman" w:eastAsia="Times New Roman" w:hAnsi="Times New Roman" w:cs="Times New Roman"/>
          <w:color w:val="000000" w:themeColor="text1"/>
          <w:sz w:val="24"/>
          <w:szCs w:val="24"/>
        </w:rPr>
        <w:t xml:space="preserve">ka punkti </w:t>
      </w:r>
      <w:r w:rsidR="07921070" w:rsidRPr="00867423">
        <w:rPr>
          <w:rFonts w:ascii="Times New Roman" w:eastAsia="Times New Roman" w:hAnsi="Times New Roman" w:cs="Times New Roman"/>
          <w:color w:val="000000" w:themeColor="text1"/>
          <w:sz w:val="24"/>
          <w:szCs w:val="24"/>
        </w:rPr>
        <w:t>6</w:t>
      </w:r>
      <w:r w:rsidR="32E0348F" w:rsidRPr="00867423">
        <w:rPr>
          <w:rFonts w:ascii="Times New Roman" w:eastAsia="Times New Roman" w:hAnsi="Times New Roman" w:cs="Times New Roman"/>
          <w:color w:val="000000" w:themeColor="text1"/>
          <w:sz w:val="24"/>
          <w:szCs w:val="24"/>
        </w:rPr>
        <w:t>).</w:t>
      </w:r>
    </w:p>
    <w:p w14:paraId="430446C0" w14:textId="46366380" w:rsidR="78F96635" w:rsidRPr="00867423" w:rsidRDefault="78F96635" w:rsidP="00A72766">
      <w:pPr>
        <w:spacing w:after="0" w:line="240" w:lineRule="auto"/>
        <w:contextualSpacing/>
        <w:jc w:val="both"/>
        <w:rPr>
          <w:rFonts w:ascii="Times New Roman" w:hAnsi="Times New Roman" w:cs="Times New Roman"/>
          <w:sz w:val="24"/>
          <w:szCs w:val="24"/>
        </w:rPr>
      </w:pPr>
    </w:p>
    <w:p w14:paraId="1A70D1CD" w14:textId="5BC25EE6" w:rsidR="00513992" w:rsidRPr="00867423" w:rsidRDefault="589EAFF0" w:rsidP="00A72766">
      <w:pPr>
        <w:spacing w:after="0" w:line="240" w:lineRule="auto"/>
        <w:contextualSpacing/>
        <w:jc w:val="both"/>
        <w:rPr>
          <w:rFonts w:ascii="Times New Roman" w:eastAsia="Times New Roman" w:hAnsi="Times New Roman" w:cs="Times New Roman"/>
          <w:color w:val="000000" w:themeColor="text1"/>
          <w:sz w:val="24"/>
          <w:szCs w:val="24"/>
        </w:rPr>
      </w:pPr>
      <w:r w:rsidRPr="32808E8C" w:rsidDel="589EAFF0">
        <w:rPr>
          <w:rFonts w:ascii="Times New Roman" w:hAnsi="Times New Roman" w:cs="Times New Roman"/>
          <w:b/>
          <w:bCs/>
          <w:sz w:val="24"/>
          <w:szCs w:val="24"/>
        </w:rPr>
        <w:t>P</w:t>
      </w:r>
      <w:r w:rsidRPr="32808E8C">
        <w:rPr>
          <w:rFonts w:ascii="Times New Roman" w:hAnsi="Times New Roman" w:cs="Times New Roman"/>
          <w:b/>
          <w:bCs/>
          <w:sz w:val="24"/>
          <w:szCs w:val="24"/>
        </w:rPr>
        <w:t xml:space="preserve">unktiga </w:t>
      </w:r>
      <w:r w:rsidR="5977E836" w:rsidRPr="59FEDE2D">
        <w:rPr>
          <w:rFonts w:ascii="Times New Roman" w:hAnsi="Times New Roman" w:cs="Times New Roman"/>
          <w:b/>
          <w:bCs/>
          <w:sz w:val="24"/>
          <w:szCs w:val="24"/>
        </w:rPr>
        <w:t>2</w:t>
      </w:r>
      <w:r w:rsidR="3D5D6359" w:rsidRPr="59FEDE2D">
        <w:rPr>
          <w:rFonts w:ascii="Times New Roman" w:hAnsi="Times New Roman" w:cs="Times New Roman"/>
          <w:b/>
          <w:bCs/>
          <w:sz w:val="24"/>
          <w:szCs w:val="24"/>
        </w:rPr>
        <w:t>4</w:t>
      </w:r>
      <w:r w:rsidRPr="32808E8C">
        <w:rPr>
          <w:rFonts w:ascii="Times New Roman" w:hAnsi="Times New Roman" w:cs="Times New Roman"/>
          <w:sz w:val="24"/>
          <w:szCs w:val="24"/>
        </w:rPr>
        <w:t xml:space="preserve"> täiendatakse </w:t>
      </w:r>
      <w:r w:rsidR="00166090" w:rsidRPr="32808E8C">
        <w:rPr>
          <w:rFonts w:ascii="Times New Roman" w:hAnsi="Times New Roman" w:cs="Times New Roman"/>
          <w:sz w:val="24"/>
          <w:szCs w:val="24"/>
        </w:rPr>
        <w:t>seadust</w:t>
      </w:r>
      <w:r w:rsidR="37D69D01" w:rsidRPr="32808E8C">
        <w:rPr>
          <w:rFonts w:ascii="Times New Roman" w:hAnsi="Times New Roman" w:cs="Times New Roman"/>
          <w:sz w:val="24"/>
          <w:szCs w:val="24"/>
        </w:rPr>
        <w:t xml:space="preserve"> </w:t>
      </w:r>
      <w:r w:rsidRPr="32808E8C">
        <w:rPr>
          <w:rFonts w:ascii="Times New Roman" w:hAnsi="Times New Roman" w:cs="Times New Roman"/>
          <w:sz w:val="24"/>
          <w:szCs w:val="24"/>
        </w:rPr>
        <w:t>§-ga 11</w:t>
      </w:r>
      <w:r w:rsidRPr="32808E8C">
        <w:rPr>
          <w:rFonts w:ascii="Times New Roman" w:hAnsi="Times New Roman" w:cs="Times New Roman"/>
          <w:sz w:val="24"/>
          <w:szCs w:val="24"/>
          <w:vertAlign w:val="superscript"/>
        </w:rPr>
        <w:t>1</w:t>
      </w:r>
      <w:r w:rsidR="0DE17059" w:rsidRPr="32808E8C">
        <w:rPr>
          <w:rFonts w:ascii="Times New Roman" w:hAnsi="Times New Roman" w:cs="Times New Roman"/>
          <w:sz w:val="24"/>
          <w:szCs w:val="24"/>
        </w:rPr>
        <w:t>, millega</w:t>
      </w:r>
      <w:r w:rsidR="185F2427" w:rsidRPr="32808E8C">
        <w:rPr>
          <w:rFonts w:ascii="Times New Roman" w:hAnsi="Times New Roman" w:cs="Times New Roman"/>
          <w:sz w:val="24"/>
          <w:szCs w:val="24"/>
        </w:rPr>
        <w:t xml:space="preserve"> l</w:t>
      </w:r>
      <w:r w:rsidRPr="32808E8C">
        <w:rPr>
          <w:rFonts w:ascii="Times New Roman" w:hAnsi="Times New Roman" w:cs="Times New Roman"/>
          <w:sz w:val="24"/>
          <w:szCs w:val="24"/>
        </w:rPr>
        <w:t>isatakse seadusesse KMH programmi koostamata jätmise võimalus.</w:t>
      </w:r>
      <w:r w:rsidR="45E31F48" w:rsidRPr="32808E8C">
        <w:rPr>
          <w:rFonts w:ascii="Times New Roman" w:hAnsi="Times New Roman" w:cs="Times New Roman"/>
          <w:sz w:val="24"/>
          <w:szCs w:val="24"/>
        </w:rPr>
        <w:t xml:space="preserve"> </w:t>
      </w:r>
      <w:r w:rsidR="4D2EF501" w:rsidRPr="32808E8C">
        <w:rPr>
          <w:rFonts w:ascii="Times New Roman" w:eastAsia="Times New Roman" w:hAnsi="Times New Roman" w:cs="Times New Roman"/>
          <w:sz w:val="24"/>
          <w:szCs w:val="24"/>
        </w:rPr>
        <w:t xml:space="preserve">Muudatuse eesmärk on vähendada </w:t>
      </w:r>
      <w:r w:rsidR="05D9B859" w:rsidRPr="32808E8C">
        <w:rPr>
          <w:rFonts w:ascii="Times New Roman" w:eastAsia="Times New Roman" w:hAnsi="Times New Roman" w:cs="Times New Roman"/>
          <w:sz w:val="24"/>
          <w:szCs w:val="24"/>
        </w:rPr>
        <w:t xml:space="preserve">KMH </w:t>
      </w:r>
      <w:r w:rsidR="4D2EF501" w:rsidRPr="32808E8C">
        <w:rPr>
          <w:rFonts w:ascii="Times New Roman" w:eastAsia="Times New Roman" w:hAnsi="Times New Roman" w:cs="Times New Roman"/>
          <w:sz w:val="24"/>
          <w:szCs w:val="24"/>
        </w:rPr>
        <w:t xml:space="preserve">menetluse ajamahtu ja halduskoormust juhtudel, kus programmi koostamine ei loo sisulist lisaväärtust, kuna kavandatava tegevuse </w:t>
      </w:r>
      <w:r w:rsidR="46747871" w:rsidRPr="32808E8C">
        <w:rPr>
          <w:rFonts w:ascii="Times New Roman" w:eastAsia="Times New Roman" w:hAnsi="Times New Roman" w:cs="Times New Roman"/>
          <w:sz w:val="24"/>
          <w:szCs w:val="24"/>
        </w:rPr>
        <w:t xml:space="preserve">võimalik </w:t>
      </w:r>
      <w:r w:rsidR="5E7E001A" w:rsidRPr="32808E8C">
        <w:rPr>
          <w:rFonts w:ascii="Times New Roman" w:eastAsia="Times New Roman" w:hAnsi="Times New Roman" w:cs="Times New Roman"/>
          <w:sz w:val="24"/>
          <w:szCs w:val="24"/>
        </w:rPr>
        <w:t>oluli</w:t>
      </w:r>
      <w:r w:rsidR="2CD78241" w:rsidRPr="32808E8C">
        <w:rPr>
          <w:rFonts w:ascii="Times New Roman" w:eastAsia="Times New Roman" w:hAnsi="Times New Roman" w:cs="Times New Roman"/>
          <w:sz w:val="24"/>
          <w:szCs w:val="24"/>
        </w:rPr>
        <w:t>n</w:t>
      </w:r>
      <w:r w:rsidR="5E7E001A" w:rsidRPr="32808E8C">
        <w:rPr>
          <w:rFonts w:ascii="Times New Roman" w:eastAsia="Times New Roman" w:hAnsi="Times New Roman" w:cs="Times New Roman"/>
          <w:sz w:val="24"/>
          <w:szCs w:val="24"/>
        </w:rPr>
        <w:t>e</w:t>
      </w:r>
      <w:r w:rsidR="4D2EF501" w:rsidRPr="32808E8C">
        <w:rPr>
          <w:rFonts w:ascii="Times New Roman" w:eastAsia="Times New Roman" w:hAnsi="Times New Roman" w:cs="Times New Roman"/>
          <w:sz w:val="24"/>
          <w:szCs w:val="24"/>
        </w:rPr>
        <w:t xml:space="preserve"> </w:t>
      </w:r>
      <w:r w:rsidRPr="32808E8C">
        <w:rPr>
          <w:rFonts w:ascii="Times New Roman" w:eastAsia="Times New Roman" w:hAnsi="Times New Roman" w:cs="Times New Roman"/>
          <w:sz w:val="24"/>
          <w:szCs w:val="24"/>
        </w:rPr>
        <w:t xml:space="preserve">keskkonnamõju </w:t>
      </w:r>
      <w:r w:rsidR="46747871" w:rsidRPr="32808E8C">
        <w:rPr>
          <w:rFonts w:ascii="Times New Roman" w:eastAsia="Times New Roman" w:hAnsi="Times New Roman" w:cs="Times New Roman"/>
          <w:sz w:val="24"/>
          <w:szCs w:val="24"/>
        </w:rPr>
        <w:t xml:space="preserve">on varasemate </w:t>
      </w:r>
      <w:r w:rsidR="33D47C9F" w:rsidRPr="32808E8C">
        <w:rPr>
          <w:rFonts w:ascii="Times New Roman" w:eastAsia="Times New Roman" w:hAnsi="Times New Roman" w:cs="Times New Roman"/>
          <w:sz w:val="24"/>
          <w:szCs w:val="24"/>
        </w:rPr>
        <w:t xml:space="preserve">samalaadsete </w:t>
      </w:r>
      <w:proofErr w:type="spellStart"/>
      <w:r w:rsidR="770C9813" w:rsidRPr="32808E8C">
        <w:rPr>
          <w:rFonts w:ascii="Times New Roman" w:eastAsia="Times New Roman" w:hAnsi="Times New Roman" w:cs="Times New Roman"/>
          <w:color w:val="000000" w:themeColor="text1"/>
          <w:sz w:val="24"/>
          <w:szCs w:val="24"/>
        </w:rPr>
        <w:t>KMH</w:t>
      </w:r>
      <w:r w:rsidR="4A57C6F3" w:rsidRPr="32808E8C">
        <w:rPr>
          <w:rFonts w:ascii="Times New Roman" w:eastAsia="Times New Roman" w:hAnsi="Times New Roman" w:cs="Times New Roman"/>
          <w:color w:val="000000" w:themeColor="text1"/>
          <w:sz w:val="24"/>
          <w:szCs w:val="24"/>
        </w:rPr>
        <w:t>de</w:t>
      </w:r>
      <w:proofErr w:type="spellEnd"/>
      <w:r w:rsidR="36E38EAD" w:rsidRPr="32808E8C">
        <w:rPr>
          <w:rFonts w:ascii="Times New Roman" w:eastAsia="Times New Roman" w:hAnsi="Times New Roman" w:cs="Times New Roman"/>
          <w:color w:val="000000" w:themeColor="text1"/>
          <w:sz w:val="24"/>
          <w:szCs w:val="24"/>
        </w:rPr>
        <w:t xml:space="preserve"> või </w:t>
      </w:r>
      <w:proofErr w:type="spellStart"/>
      <w:r w:rsidR="7DC521AB" w:rsidRPr="32808E8C">
        <w:rPr>
          <w:rFonts w:ascii="Times New Roman" w:eastAsia="Times New Roman" w:hAnsi="Times New Roman" w:cs="Times New Roman"/>
          <w:color w:val="000000" w:themeColor="text1"/>
          <w:sz w:val="24"/>
          <w:szCs w:val="24"/>
        </w:rPr>
        <w:t>KSH</w:t>
      </w:r>
      <w:r w:rsidR="3743B99B" w:rsidRPr="32808E8C">
        <w:rPr>
          <w:rFonts w:ascii="Times New Roman" w:eastAsia="Times New Roman" w:hAnsi="Times New Roman" w:cs="Times New Roman"/>
          <w:color w:val="000000" w:themeColor="text1"/>
          <w:sz w:val="24"/>
          <w:szCs w:val="24"/>
        </w:rPr>
        <w:t>de</w:t>
      </w:r>
      <w:proofErr w:type="spellEnd"/>
      <w:r w:rsidR="36E38EAD" w:rsidRPr="32808E8C">
        <w:rPr>
          <w:rFonts w:ascii="Times New Roman" w:eastAsia="Times New Roman" w:hAnsi="Times New Roman" w:cs="Times New Roman"/>
          <w:color w:val="000000" w:themeColor="text1"/>
          <w:sz w:val="24"/>
          <w:szCs w:val="24"/>
        </w:rPr>
        <w:t xml:space="preserve"> kaudu teada</w:t>
      </w:r>
      <w:r w:rsidR="4D2EF501" w:rsidRPr="32808E8C">
        <w:rPr>
          <w:rFonts w:ascii="Times New Roman" w:eastAsia="Times New Roman" w:hAnsi="Times New Roman" w:cs="Times New Roman"/>
          <w:sz w:val="24"/>
          <w:szCs w:val="24"/>
        </w:rPr>
        <w:t>.</w:t>
      </w:r>
      <w:r w:rsidR="389983C5" w:rsidRPr="32808E8C">
        <w:rPr>
          <w:rFonts w:ascii="Times New Roman" w:eastAsia="Times New Roman" w:hAnsi="Times New Roman" w:cs="Times New Roman"/>
          <w:sz w:val="24"/>
          <w:szCs w:val="24"/>
        </w:rPr>
        <w:t xml:space="preserve"> </w:t>
      </w:r>
      <w:r w:rsidR="4D2EF501" w:rsidRPr="32808E8C">
        <w:rPr>
          <w:rFonts w:ascii="Times New Roman" w:eastAsia="Times New Roman" w:hAnsi="Times New Roman" w:cs="Times New Roman"/>
          <w:sz w:val="24"/>
          <w:szCs w:val="24"/>
        </w:rPr>
        <w:t>KMH teenusedisaini käigus selgus, et programmi etapp on menetluse üks ajamahukamaid</w:t>
      </w:r>
      <w:r w:rsidR="50FC4823" w:rsidRPr="32808E8C">
        <w:rPr>
          <w:rFonts w:ascii="Times New Roman" w:eastAsia="Times New Roman" w:hAnsi="Times New Roman" w:cs="Times New Roman"/>
          <w:sz w:val="24"/>
          <w:szCs w:val="24"/>
        </w:rPr>
        <w:t xml:space="preserve">, </w:t>
      </w:r>
      <w:r w:rsidR="7EA50A56" w:rsidRPr="32808E8C">
        <w:rPr>
          <w:rFonts w:ascii="Times New Roman" w:eastAsia="Times New Roman" w:hAnsi="Times New Roman" w:cs="Times New Roman"/>
          <w:sz w:val="24"/>
          <w:szCs w:val="24"/>
        </w:rPr>
        <w:t>samas praktikas enamlevinud ja korduvate projektide puhul (</w:t>
      </w:r>
      <w:r w:rsidR="7EA50A56" w:rsidRPr="37B0B655">
        <w:rPr>
          <w:rFonts w:ascii="Times New Roman" w:eastAsia="Times New Roman" w:hAnsi="Times New Roman" w:cs="Times New Roman"/>
          <w:sz w:val="24"/>
          <w:szCs w:val="24"/>
        </w:rPr>
        <w:t>n</w:t>
      </w:r>
      <w:r w:rsidR="00AF6685">
        <w:rPr>
          <w:rFonts w:ascii="Times New Roman" w:eastAsia="Times New Roman" w:hAnsi="Times New Roman" w:cs="Times New Roman"/>
          <w:sz w:val="24"/>
          <w:szCs w:val="24"/>
        </w:rPr>
        <w:t>äi</w:t>
      </w:r>
      <w:r w:rsidR="7EA50A56" w:rsidRPr="37B0B655">
        <w:rPr>
          <w:rFonts w:ascii="Times New Roman" w:eastAsia="Times New Roman" w:hAnsi="Times New Roman" w:cs="Times New Roman"/>
          <w:sz w:val="24"/>
          <w:szCs w:val="24"/>
        </w:rPr>
        <w:t>t</w:t>
      </w:r>
      <w:r w:rsidR="00AF6685">
        <w:rPr>
          <w:rFonts w:ascii="Times New Roman" w:eastAsia="Times New Roman" w:hAnsi="Times New Roman" w:cs="Times New Roman"/>
          <w:sz w:val="24"/>
          <w:szCs w:val="24"/>
        </w:rPr>
        <w:t>eks</w:t>
      </w:r>
      <w:r w:rsidR="7EA50A56" w:rsidRPr="32808E8C">
        <w:rPr>
          <w:rFonts w:ascii="Times New Roman" w:eastAsia="Times New Roman" w:hAnsi="Times New Roman" w:cs="Times New Roman"/>
          <w:sz w:val="24"/>
          <w:szCs w:val="24"/>
        </w:rPr>
        <w:t xml:space="preserve"> liiva- ja kruusakarjäärid, suurfarmid, väikeenergia rajatised jmt) </w:t>
      </w:r>
      <w:r w:rsidR="20947FEE" w:rsidRPr="32808E8C">
        <w:rPr>
          <w:rFonts w:ascii="Times New Roman" w:eastAsia="Times New Roman" w:hAnsi="Times New Roman" w:cs="Times New Roman"/>
          <w:sz w:val="24"/>
          <w:szCs w:val="24"/>
        </w:rPr>
        <w:t xml:space="preserve">võib see </w:t>
      </w:r>
      <w:r w:rsidR="1F540BAC" w:rsidRPr="32808E8C">
        <w:rPr>
          <w:rFonts w:ascii="Times New Roman" w:eastAsia="Times New Roman" w:hAnsi="Times New Roman" w:cs="Times New Roman"/>
          <w:sz w:val="24"/>
          <w:szCs w:val="24"/>
        </w:rPr>
        <w:t xml:space="preserve">aga olla </w:t>
      </w:r>
      <w:r w:rsidR="4D2EF501" w:rsidRPr="32808E8C">
        <w:rPr>
          <w:rFonts w:ascii="Times New Roman" w:eastAsia="Times New Roman" w:hAnsi="Times New Roman" w:cs="Times New Roman"/>
          <w:sz w:val="24"/>
          <w:szCs w:val="24"/>
        </w:rPr>
        <w:t>vähe lisaväärtust loov etapp</w:t>
      </w:r>
      <w:r w:rsidR="00051D51" w:rsidRPr="32808E8C">
        <w:rPr>
          <w:rFonts w:ascii="Times New Roman" w:eastAsia="Times New Roman" w:hAnsi="Times New Roman" w:cs="Times New Roman"/>
          <w:sz w:val="24"/>
          <w:szCs w:val="24"/>
        </w:rPr>
        <w:t>.</w:t>
      </w:r>
      <w:r w:rsidR="4D2EF501" w:rsidRPr="32808E8C">
        <w:rPr>
          <w:rFonts w:ascii="Times New Roman" w:eastAsia="Times New Roman" w:hAnsi="Times New Roman" w:cs="Times New Roman"/>
          <w:sz w:val="24"/>
          <w:szCs w:val="24"/>
        </w:rPr>
        <w:t xml:space="preserve"> Otsustajate ja ekspertide hinnangul on</w:t>
      </w:r>
      <w:r w:rsidR="3AC3FCE0" w:rsidRPr="32808E8C">
        <w:rPr>
          <w:rFonts w:ascii="Times New Roman" w:eastAsia="Times New Roman" w:hAnsi="Times New Roman" w:cs="Times New Roman"/>
          <w:sz w:val="24"/>
          <w:szCs w:val="24"/>
        </w:rPr>
        <w:t xml:space="preserve"> </w:t>
      </w:r>
      <w:r w:rsidR="4D2EF501" w:rsidRPr="32808E8C">
        <w:rPr>
          <w:rFonts w:ascii="Times New Roman" w:eastAsia="Times New Roman" w:hAnsi="Times New Roman" w:cs="Times New Roman"/>
          <w:sz w:val="24"/>
          <w:szCs w:val="24"/>
        </w:rPr>
        <w:t>sellistel juhtudel vajalik teave hindamise ulatuse määramiseks sageli olemas juba eelhinnangu etapis või varasemate</w:t>
      </w:r>
      <w:r w:rsidR="5B0ED15C" w:rsidRPr="32808E8C">
        <w:rPr>
          <w:rFonts w:ascii="Times New Roman" w:eastAsia="Times New Roman" w:hAnsi="Times New Roman" w:cs="Times New Roman"/>
          <w:sz w:val="24"/>
          <w:szCs w:val="24"/>
        </w:rPr>
        <w:t>st KMH/KSH</w:t>
      </w:r>
      <w:r w:rsidR="4D2EF501" w:rsidRPr="32808E8C">
        <w:rPr>
          <w:rFonts w:ascii="Times New Roman" w:eastAsia="Times New Roman" w:hAnsi="Times New Roman" w:cs="Times New Roman"/>
          <w:sz w:val="24"/>
          <w:szCs w:val="24"/>
        </w:rPr>
        <w:t xml:space="preserve"> </w:t>
      </w:r>
      <w:r w:rsidR="28895A5B" w:rsidRPr="32808E8C">
        <w:rPr>
          <w:rFonts w:ascii="Times New Roman" w:eastAsia="Times New Roman" w:hAnsi="Times New Roman" w:cs="Times New Roman"/>
          <w:sz w:val="24"/>
          <w:szCs w:val="24"/>
        </w:rPr>
        <w:t>menetlustes</w:t>
      </w:r>
      <w:r w:rsidR="634C7A14" w:rsidRPr="32808E8C">
        <w:rPr>
          <w:rFonts w:ascii="Times New Roman" w:eastAsia="Times New Roman" w:hAnsi="Times New Roman" w:cs="Times New Roman"/>
          <w:sz w:val="24"/>
          <w:szCs w:val="24"/>
        </w:rPr>
        <w:t>t</w:t>
      </w:r>
      <w:r w:rsidR="28895A5B" w:rsidRPr="32808E8C">
        <w:rPr>
          <w:rFonts w:ascii="Times New Roman" w:hAnsi="Times New Roman" w:cs="Times New Roman"/>
          <w:sz w:val="24"/>
          <w:szCs w:val="24"/>
        </w:rPr>
        <w:t>.</w:t>
      </w:r>
      <w:r w:rsidR="28D27720" w:rsidRPr="32808E8C">
        <w:rPr>
          <w:rFonts w:ascii="Times New Roman" w:eastAsia="Times New Roman" w:hAnsi="Times New Roman" w:cs="Times New Roman"/>
          <w:sz w:val="24"/>
          <w:szCs w:val="24"/>
        </w:rPr>
        <w:t xml:space="preserve"> </w:t>
      </w:r>
      <w:r w:rsidR="2DA57D5D" w:rsidRPr="32808E8C">
        <w:rPr>
          <w:rFonts w:ascii="Times New Roman" w:eastAsia="Times New Roman" w:hAnsi="Times New Roman" w:cs="Times New Roman"/>
          <w:sz w:val="24"/>
          <w:szCs w:val="24"/>
        </w:rPr>
        <w:t>Muudatuse tulemusena lüheneb KMH menetlusaeg</w:t>
      </w:r>
      <w:r w:rsidR="2280AAC4" w:rsidRPr="32808E8C">
        <w:rPr>
          <w:rFonts w:ascii="Times New Roman" w:eastAsia="Times New Roman" w:hAnsi="Times New Roman" w:cs="Times New Roman"/>
          <w:sz w:val="24"/>
          <w:szCs w:val="24"/>
        </w:rPr>
        <w:t xml:space="preserve"> </w:t>
      </w:r>
      <w:r w:rsidR="00745810" w:rsidRPr="32808E8C">
        <w:rPr>
          <w:rFonts w:ascii="Times New Roman" w:eastAsia="Times New Roman" w:hAnsi="Times New Roman" w:cs="Times New Roman"/>
          <w:sz w:val="24"/>
          <w:szCs w:val="24"/>
        </w:rPr>
        <w:t xml:space="preserve">kuni </w:t>
      </w:r>
      <w:r w:rsidR="2DA57D5D" w:rsidRPr="32808E8C">
        <w:rPr>
          <w:rFonts w:ascii="Times New Roman" w:eastAsia="Times New Roman" w:hAnsi="Times New Roman" w:cs="Times New Roman"/>
          <w:sz w:val="24"/>
          <w:szCs w:val="24"/>
        </w:rPr>
        <w:t>5 kuu võrra</w:t>
      </w:r>
      <w:r w:rsidR="58C7BB97" w:rsidRPr="32808E8C">
        <w:rPr>
          <w:rFonts w:ascii="Times New Roman" w:eastAsia="Times New Roman" w:hAnsi="Times New Roman" w:cs="Times New Roman"/>
          <w:sz w:val="24"/>
          <w:szCs w:val="24"/>
        </w:rPr>
        <w:t>, mis tavapäraselt kulub programmi koostamisele</w:t>
      </w:r>
      <w:r w:rsidR="6E827508" w:rsidRPr="32808E8C">
        <w:rPr>
          <w:rFonts w:ascii="Times New Roman" w:eastAsia="Times New Roman" w:hAnsi="Times New Roman" w:cs="Times New Roman"/>
          <w:sz w:val="24"/>
          <w:szCs w:val="24"/>
        </w:rPr>
        <w:t>, avalikustamisele</w:t>
      </w:r>
      <w:r w:rsidR="00513992" w:rsidRPr="32808E8C">
        <w:rPr>
          <w:rFonts w:ascii="Times New Roman" w:eastAsia="Times New Roman" w:hAnsi="Times New Roman" w:cs="Times New Roman"/>
          <w:sz w:val="24"/>
          <w:szCs w:val="24"/>
        </w:rPr>
        <w:t xml:space="preserve"> </w:t>
      </w:r>
      <w:r w:rsidR="6E827508" w:rsidRPr="32808E8C">
        <w:rPr>
          <w:rFonts w:ascii="Times New Roman" w:eastAsia="Times New Roman" w:hAnsi="Times New Roman" w:cs="Times New Roman"/>
          <w:sz w:val="24"/>
          <w:szCs w:val="24"/>
        </w:rPr>
        <w:t>ja nõuetele vastavaks tunnistamisele</w:t>
      </w:r>
      <w:r w:rsidR="076EE880" w:rsidRPr="32808E8C">
        <w:rPr>
          <w:rFonts w:ascii="Times New Roman" w:eastAsia="Times New Roman" w:hAnsi="Times New Roman" w:cs="Times New Roman"/>
          <w:sz w:val="24"/>
          <w:szCs w:val="24"/>
        </w:rPr>
        <w:t>.</w:t>
      </w:r>
      <w:r w:rsidR="358A00CA" w:rsidRPr="58D7800B">
        <w:rPr>
          <w:rFonts w:ascii="Times New Roman" w:eastAsia="Times New Roman" w:hAnsi="Times New Roman" w:cs="Times New Roman"/>
          <w:sz w:val="24"/>
          <w:szCs w:val="24"/>
        </w:rPr>
        <w:t xml:space="preserve"> </w:t>
      </w:r>
      <w:r w:rsidR="3602E537" w:rsidRPr="58D7800B">
        <w:rPr>
          <w:rFonts w:ascii="Times New Roman" w:eastAsia="Times New Roman" w:hAnsi="Times New Roman" w:cs="Times New Roman"/>
          <w:sz w:val="24"/>
          <w:szCs w:val="24"/>
        </w:rPr>
        <w:t>Muudatust kirjeldab skeem 3.</w:t>
      </w:r>
    </w:p>
    <w:p w14:paraId="6169C094" w14:textId="611FE05E" w:rsidR="6C9D3860" w:rsidRDefault="6C9D3860" w:rsidP="6C9D3860">
      <w:pPr>
        <w:spacing w:after="0" w:line="240" w:lineRule="auto"/>
        <w:contextualSpacing/>
        <w:jc w:val="both"/>
        <w:rPr>
          <w:rFonts w:ascii="Times New Roman" w:eastAsia="Times New Roman" w:hAnsi="Times New Roman" w:cs="Times New Roman"/>
          <w:sz w:val="24"/>
          <w:szCs w:val="24"/>
        </w:rPr>
      </w:pPr>
    </w:p>
    <w:p w14:paraId="4E41A47C" w14:textId="34A131AB" w:rsidR="6C5816C0" w:rsidRPr="00867423" w:rsidRDefault="3B574737" w:rsidP="37B0B655">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Paragrahvi 11</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lõike 1 kohaselt j</w:t>
      </w:r>
      <w:r w:rsidR="029CC2EE" w:rsidRPr="00867423">
        <w:rPr>
          <w:rFonts w:ascii="Times New Roman" w:eastAsia="Times New Roman" w:hAnsi="Times New Roman" w:cs="Times New Roman"/>
          <w:color w:val="000000" w:themeColor="text1"/>
          <w:sz w:val="24"/>
          <w:szCs w:val="24"/>
        </w:rPr>
        <w:t>uhul</w:t>
      </w:r>
      <w:r w:rsidR="28895A5B" w:rsidRPr="00867423">
        <w:rPr>
          <w:rFonts w:ascii="Times New Roman" w:eastAsia="Times New Roman" w:hAnsi="Times New Roman" w:cs="Times New Roman"/>
          <w:color w:val="000000" w:themeColor="text1"/>
          <w:sz w:val="24"/>
          <w:szCs w:val="24"/>
        </w:rPr>
        <w:t xml:space="preserve">, kui </w:t>
      </w:r>
      <w:r w:rsidR="315C1367" w:rsidRPr="00867423">
        <w:rPr>
          <w:rFonts w:ascii="Times New Roman" w:eastAsia="Times New Roman" w:hAnsi="Times New Roman" w:cs="Times New Roman"/>
          <w:color w:val="000000" w:themeColor="text1"/>
          <w:sz w:val="24"/>
          <w:szCs w:val="24"/>
        </w:rPr>
        <w:t xml:space="preserve">kavandatava tegevusega kaasneva olulise keskkonnamõju olemus ja ulatus on varasema </w:t>
      </w:r>
      <w:r w:rsidR="6DAAB9FA" w:rsidRPr="00867423">
        <w:rPr>
          <w:rFonts w:ascii="Times New Roman" w:eastAsia="Times New Roman" w:hAnsi="Times New Roman" w:cs="Times New Roman"/>
          <w:color w:val="000000" w:themeColor="text1"/>
          <w:sz w:val="24"/>
          <w:szCs w:val="24"/>
        </w:rPr>
        <w:t>samalaadse</w:t>
      </w:r>
      <w:r w:rsidR="19ED9AC2" w:rsidRPr="00867423">
        <w:rPr>
          <w:rStyle w:val="Allmrkuseviide"/>
          <w:rFonts w:ascii="Times New Roman" w:eastAsia="Times New Roman" w:hAnsi="Times New Roman" w:cs="Times New Roman"/>
          <w:color w:val="000000" w:themeColor="text1"/>
          <w:sz w:val="24"/>
          <w:szCs w:val="24"/>
        </w:rPr>
        <w:footnoteReference w:id="15"/>
      </w:r>
      <w:r w:rsidR="315C1367" w:rsidRPr="00867423">
        <w:rPr>
          <w:rFonts w:ascii="Times New Roman" w:eastAsia="Times New Roman" w:hAnsi="Times New Roman" w:cs="Times New Roman"/>
          <w:color w:val="000000" w:themeColor="text1"/>
          <w:sz w:val="24"/>
          <w:szCs w:val="24"/>
        </w:rPr>
        <w:t xml:space="preserve"> tegevuse </w:t>
      </w:r>
      <w:r w:rsidR="25497404" w:rsidRPr="00867423">
        <w:rPr>
          <w:rFonts w:ascii="Times New Roman" w:eastAsia="Times New Roman" w:hAnsi="Times New Roman" w:cs="Times New Roman"/>
          <w:color w:val="000000" w:themeColor="text1"/>
          <w:sz w:val="24"/>
          <w:szCs w:val="24"/>
        </w:rPr>
        <w:t>KMH</w:t>
      </w:r>
      <w:r w:rsidR="517F00CB" w:rsidRPr="00867423">
        <w:rPr>
          <w:rFonts w:ascii="Times New Roman" w:eastAsia="Times New Roman" w:hAnsi="Times New Roman" w:cs="Times New Roman"/>
          <w:color w:val="000000" w:themeColor="text1"/>
          <w:sz w:val="24"/>
          <w:szCs w:val="24"/>
        </w:rPr>
        <w:t xml:space="preserve"> </w:t>
      </w:r>
      <w:r w:rsidR="315C1367" w:rsidRPr="00867423">
        <w:rPr>
          <w:rFonts w:ascii="Times New Roman" w:eastAsia="Times New Roman" w:hAnsi="Times New Roman" w:cs="Times New Roman"/>
          <w:color w:val="000000" w:themeColor="text1"/>
          <w:sz w:val="24"/>
          <w:szCs w:val="24"/>
        </w:rPr>
        <w:t xml:space="preserve">või </w:t>
      </w:r>
      <w:r w:rsidR="0521AB17" w:rsidRPr="00867423">
        <w:rPr>
          <w:rFonts w:ascii="Times New Roman" w:eastAsia="Times New Roman" w:hAnsi="Times New Roman" w:cs="Times New Roman"/>
          <w:color w:val="000000" w:themeColor="text1"/>
          <w:sz w:val="24"/>
          <w:szCs w:val="24"/>
        </w:rPr>
        <w:t>KSH</w:t>
      </w:r>
      <w:r w:rsidR="315C1367" w:rsidRPr="00867423">
        <w:rPr>
          <w:rFonts w:ascii="Times New Roman" w:eastAsia="Times New Roman" w:hAnsi="Times New Roman" w:cs="Times New Roman"/>
          <w:color w:val="000000" w:themeColor="text1"/>
          <w:sz w:val="24"/>
          <w:szCs w:val="24"/>
        </w:rPr>
        <w:t xml:space="preserve"> kaudu teada</w:t>
      </w:r>
      <w:r w:rsidR="029CC2EE" w:rsidRPr="00867423">
        <w:rPr>
          <w:rFonts w:ascii="Times New Roman" w:eastAsia="Times New Roman" w:hAnsi="Times New Roman" w:cs="Times New Roman"/>
          <w:color w:val="000000" w:themeColor="text1"/>
          <w:sz w:val="24"/>
          <w:szCs w:val="24"/>
        </w:rPr>
        <w:t>, määratakse</w:t>
      </w:r>
      <w:r w:rsidR="28895A5B" w:rsidRPr="00867423">
        <w:rPr>
          <w:rFonts w:ascii="Times New Roman" w:eastAsia="Times New Roman" w:hAnsi="Times New Roman" w:cs="Times New Roman"/>
          <w:color w:val="000000" w:themeColor="text1"/>
          <w:sz w:val="24"/>
          <w:szCs w:val="24"/>
        </w:rPr>
        <w:t xml:space="preserve"> </w:t>
      </w:r>
      <w:r w:rsidR="50DE4EA1" w:rsidRPr="00867423">
        <w:rPr>
          <w:rFonts w:ascii="Times New Roman" w:eastAsia="Times New Roman" w:hAnsi="Times New Roman" w:cs="Times New Roman"/>
          <w:color w:val="000000" w:themeColor="text1"/>
          <w:sz w:val="24"/>
          <w:szCs w:val="24"/>
        </w:rPr>
        <w:t xml:space="preserve">KMH </w:t>
      </w:r>
      <w:r w:rsidR="03D390AB" w:rsidRPr="00867423">
        <w:rPr>
          <w:rFonts w:ascii="Times New Roman" w:eastAsia="Times New Roman" w:hAnsi="Times New Roman" w:cs="Times New Roman"/>
          <w:color w:val="000000" w:themeColor="text1"/>
          <w:sz w:val="24"/>
          <w:szCs w:val="24"/>
        </w:rPr>
        <w:t xml:space="preserve">algatamise otsuses </w:t>
      </w:r>
      <w:r w:rsidR="029CC2EE" w:rsidRPr="00867423">
        <w:rPr>
          <w:rFonts w:ascii="Times New Roman" w:eastAsia="Times New Roman" w:hAnsi="Times New Roman" w:cs="Times New Roman"/>
          <w:color w:val="000000" w:themeColor="text1"/>
          <w:sz w:val="24"/>
          <w:szCs w:val="24"/>
        </w:rPr>
        <w:t>ka keskkonnamõju hindamise ulatus</w:t>
      </w:r>
      <w:r w:rsidR="5F96ED94" w:rsidRPr="00867423">
        <w:rPr>
          <w:rFonts w:ascii="Times New Roman" w:eastAsia="Times New Roman" w:hAnsi="Times New Roman" w:cs="Times New Roman"/>
          <w:sz w:val="24"/>
          <w:szCs w:val="24"/>
        </w:rPr>
        <w:t xml:space="preserve">. </w:t>
      </w:r>
      <w:r w:rsidR="2357ECD2" w:rsidRPr="00867423">
        <w:rPr>
          <w:rFonts w:ascii="Times New Roman" w:eastAsia="Times New Roman" w:hAnsi="Times New Roman" w:cs="Times New Roman"/>
          <w:sz w:val="24"/>
          <w:szCs w:val="24"/>
        </w:rPr>
        <w:t xml:space="preserve">Sealjuures tuleb arvestada, et samalaadsed </w:t>
      </w:r>
      <w:proofErr w:type="spellStart"/>
      <w:r w:rsidR="2357ECD2" w:rsidRPr="00867423">
        <w:rPr>
          <w:rFonts w:ascii="Times New Roman" w:eastAsia="Times New Roman" w:hAnsi="Times New Roman" w:cs="Times New Roman"/>
          <w:color w:val="000000" w:themeColor="text1"/>
          <w:sz w:val="24"/>
          <w:szCs w:val="24"/>
        </w:rPr>
        <w:t>KMHd</w:t>
      </w:r>
      <w:proofErr w:type="spellEnd"/>
      <w:r w:rsidR="2357ECD2" w:rsidRPr="00867423">
        <w:rPr>
          <w:rFonts w:ascii="Times New Roman" w:eastAsia="Times New Roman" w:hAnsi="Times New Roman" w:cs="Times New Roman"/>
          <w:color w:val="000000" w:themeColor="text1"/>
          <w:sz w:val="24"/>
          <w:szCs w:val="24"/>
        </w:rPr>
        <w:t>/</w:t>
      </w:r>
      <w:proofErr w:type="spellStart"/>
      <w:r w:rsidR="2357ECD2" w:rsidRPr="00867423">
        <w:rPr>
          <w:rFonts w:ascii="Times New Roman" w:eastAsia="Times New Roman" w:hAnsi="Times New Roman" w:cs="Times New Roman"/>
          <w:color w:val="000000" w:themeColor="text1"/>
          <w:sz w:val="24"/>
          <w:szCs w:val="24"/>
        </w:rPr>
        <w:t>KSHd</w:t>
      </w:r>
      <w:proofErr w:type="spellEnd"/>
      <w:r w:rsidR="2357ECD2" w:rsidRPr="00867423">
        <w:rPr>
          <w:rFonts w:ascii="Times New Roman" w:eastAsia="Times New Roman" w:hAnsi="Times New Roman" w:cs="Times New Roman"/>
          <w:sz w:val="24"/>
          <w:szCs w:val="24"/>
        </w:rPr>
        <w:t xml:space="preserve"> peavad olema lõpetatud</w:t>
      </w:r>
      <w:r w:rsidR="5BB045EC" w:rsidRPr="00867423">
        <w:rPr>
          <w:rFonts w:ascii="Times New Roman" w:eastAsia="Times New Roman" w:hAnsi="Times New Roman" w:cs="Times New Roman"/>
          <w:sz w:val="24"/>
          <w:szCs w:val="24"/>
        </w:rPr>
        <w:t xml:space="preserve">, st </w:t>
      </w:r>
      <w:r w:rsidR="5BB045EC" w:rsidRPr="00867423" w:rsidDel="002B2C8F">
        <w:rPr>
          <w:rFonts w:ascii="Times New Roman" w:eastAsia="Times New Roman" w:hAnsi="Times New Roman" w:cs="Times New Roman"/>
          <w:sz w:val="24"/>
          <w:szCs w:val="24"/>
        </w:rPr>
        <w:t>KMH</w:t>
      </w:r>
      <w:r w:rsidR="04BC7521" w:rsidRPr="00867423">
        <w:rPr>
          <w:rFonts w:ascii="Times New Roman" w:eastAsia="Times New Roman" w:hAnsi="Times New Roman" w:cs="Times New Roman"/>
          <w:sz w:val="24"/>
          <w:szCs w:val="24"/>
        </w:rPr>
        <w:t>/KSH</w:t>
      </w:r>
      <w:r w:rsidR="5BB045EC" w:rsidRPr="00867423">
        <w:rPr>
          <w:rFonts w:ascii="Times New Roman" w:eastAsia="Times New Roman" w:hAnsi="Times New Roman" w:cs="Times New Roman"/>
          <w:sz w:val="24"/>
          <w:szCs w:val="24"/>
        </w:rPr>
        <w:t xml:space="preserve"> </w:t>
      </w:r>
      <w:r w:rsidR="2357ECD2" w:rsidRPr="00867423">
        <w:rPr>
          <w:rFonts w:ascii="Times New Roman" w:eastAsia="Times New Roman" w:hAnsi="Times New Roman" w:cs="Times New Roman"/>
          <w:sz w:val="24"/>
          <w:szCs w:val="24"/>
        </w:rPr>
        <w:t>aruanded nõuetele vastavaks tunnistatud. Erisuse kohald</w:t>
      </w:r>
      <w:r w:rsidR="5BCC0CDC" w:rsidRPr="00867423">
        <w:rPr>
          <w:rFonts w:ascii="Times New Roman" w:eastAsia="Times New Roman" w:hAnsi="Times New Roman" w:cs="Times New Roman"/>
          <w:sz w:val="24"/>
          <w:szCs w:val="24"/>
        </w:rPr>
        <w:t>amisel</w:t>
      </w:r>
      <w:r w:rsidR="657DED18" w:rsidRPr="00867423">
        <w:rPr>
          <w:rFonts w:ascii="Times New Roman" w:eastAsia="Times New Roman" w:hAnsi="Times New Roman" w:cs="Times New Roman"/>
          <w:sz w:val="24"/>
          <w:szCs w:val="24"/>
        </w:rPr>
        <w:t xml:space="preserve"> </w:t>
      </w:r>
      <w:r w:rsidR="3DC2B056" w:rsidRPr="00867423">
        <w:rPr>
          <w:rFonts w:ascii="Times New Roman" w:eastAsia="Times New Roman" w:hAnsi="Times New Roman" w:cs="Times New Roman"/>
          <w:sz w:val="24"/>
          <w:szCs w:val="24"/>
        </w:rPr>
        <w:t xml:space="preserve">peab </w:t>
      </w:r>
      <w:r w:rsidR="3DC2B056" w:rsidRPr="00867423">
        <w:rPr>
          <w:rFonts w:ascii="Times New Roman" w:eastAsia="Times New Roman" w:hAnsi="Times New Roman" w:cs="Times New Roman"/>
          <w:color w:val="000000" w:themeColor="text1"/>
          <w:sz w:val="24"/>
          <w:szCs w:val="24"/>
        </w:rPr>
        <w:t>KMH</w:t>
      </w:r>
      <w:r w:rsidR="657DED18" w:rsidRPr="00867423">
        <w:rPr>
          <w:rFonts w:ascii="Times New Roman" w:eastAsia="Times New Roman" w:hAnsi="Times New Roman" w:cs="Times New Roman"/>
          <w:color w:val="000000" w:themeColor="text1"/>
          <w:sz w:val="24"/>
          <w:szCs w:val="24"/>
        </w:rPr>
        <w:t xml:space="preserve"> algatamise otsus </w:t>
      </w:r>
      <w:r w:rsidR="73FB82C1" w:rsidRPr="00867423">
        <w:rPr>
          <w:rFonts w:ascii="Times New Roman" w:eastAsia="Times New Roman" w:hAnsi="Times New Roman" w:cs="Times New Roman"/>
          <w:color w:val="000000" w:themeColor="text1"/>
          <w:sz w:val="24"/>
          <w:szCs w:val="24"/>
        </w:rPr>
        <w:t>sisaldama</w:t>
      </w:r>
      <w:r w:rsidR="71DC5791" w:rsidRPr="00867423">
        <w:rPr>
          <w:rFonts w:ascii="Times New Roman" w:eastAsia="Times New Roman" w:hAnsi="Times New Roman" w:cs="Times New Roman"/>
          <w:color w:val="000000" w:themeColor="text1"/>
          <w:sz w:val="24"/>
          <w:szCs w:val="24"/>
        </w:rPr>
        <w:t xml:space="preserve"> </w:t>
      </w:r>
      <w:r w:rsidR="657DED18" w:rsidRPr="00867423">
        <w:rPr>
          <w:rFonts w:ascii="Times New Roman" w:eastAsia="Times New Roman" w:hAnsi="Times New Roman" w:cs="Times New Roman"/>
          <w:color w:val="000000" w:themeColor="text1"/>
          <w:sz w:val="24"/>
          <w:szCs w:val="24"/>
        </w:rPr>
        <w:t>teavet kavandatava tegevusega eeldatavalt kaasneva olulise keskkonnamõju ja selle hindamiseks vajalike uuringute ning eksperdirühma koosseisu kohta valdkondade kaupa</w:t>
      </w:r>
      <w:r w:rsidR="4F60BE19" w:rsidRPr="00867423">
        <w:rPr>
          <w:rFonts w:ascii="Times New Roman" w:eastAsia="Times New Roman" w:hAnsi="Times New Roman" w:cs="Times New Roman"/>
          <w:color w:val="000000" w:themeColor="text1"/>
          <w:sz w:val="24"/>
          <w:szCs w:val="24"/>
        </w:rPr>
        <w:t xml:space="preserve"> (</w:t>
      </w:r>
      <w:r w:rsidR="0C4DEEDD" w:rsidRPr="00867423">
        <w:rPr>
          <w:rFonts w:ascii="Times New Roman" w:eastAsia="Times New Roman" w:hAnsi="Times New Roman" w:cs="Times New Roman"/>
          <w:color w:val="000000" w:themeColor="text1"/>
          <w:sz w:val="24"/>
          <w:szCs w:val="24"/>
        </w:rPr>
        <w:t>§ 11</w:t>
      </w:r>
      <w:r w:rsidR="0C4DEEDD" w:rsidRPr="00867423">
        <w:rPr>
          <w:rFonts w:ascii="Times New Roman" w:eastAsia="Times New Roman" w:hAnsi="Times New Roman" w:cs="Times New Roman"/>
          <w:color w:val="000000" w:themeColor="text1"/>
          <w:sz w:val="24"/>
          <w:szCs w:val="24"/>
          <w:vertAlign w:val="superscript"/>
        </w:rPr>
        <w:t>1</w:t>
      </w:r>
      <w:r w:rsidR="0C4DEEDD" w:rsidRPr="00867423">
        <w:rPr>
          <w:rFonts w:ascii="Times New Roman" w:eastAsia="Times New Roman" w:hAnsi="Times New Roman" w:cs="Times New Roman"/>
          <w:color w:val="000000" w:themeColor="text1"/>
          <w:sz w:val="24"/>
          <w:szCs w:val="24"/>
        </w:rPr>
        <w:t xml:space="preserve"> </w:t>
      </w:r>
      <w:r w:rsidR="4F60BE19" w:rsidRPr="00867423">
        <w:rPr>
          <w:rFonts w:ascii="Times New Roman" w:eastAsia="Times New Roman" w:hAnsi="Times New Roman" w:cs="Times New Roman"/>
          <w:color w:val="000000" w:themeColor="text1"/>
          <w:sz w:val="24"/>
          <w:szCs w:val="24"/>
        </w:rPr>
        <w:t>lõige 3)</w:t>
      </w:r>
      <w:r w:rsidR="657DED18" w:rsidRPr="00867423">
        <w:rPr>
          <w:rFonts w:ascii="Times New Roman" w:eastAsia="Times New Roman" w:hAnsi="Times New Roman" w:cs="Times New Roman"/>
          <w:color w:val="000000" w:themeColor="text1"/>
          <w:sz w:val="24"/>
          <w:szCs w:val="24"/>
        </w:rPr>
        <w:t>.</w:t>
      </w:r>
      <w:r w:rsidR="2F7023FB" w:rsidRPr="00867423">
        <w:rPr>
          <w:rFonts w:ascii="Times New Roman" w:eastAsia="Times New Roman" w:hAnsi="Times New Roman" w:cs="Times New Roman"/>
          <w:color w:val="000000" w:themeColor="text1"/>
          <w:sz w:val="24"/>
          <w:szCs w:val="24"/>
        </w:rPr>
        <w:t xml:space="preserve"> </w:t>
      </w:r>
      <w:r w:rsidR="1EDC3726" w:rsidRPr="00867423">
        <w:rPr>
          <w:rFonts w:ascii="Times New Roman" w:eastAsia="Times New Roman" w:hAnsi="Times New Roman" w:cs="Times New Roman"/>
          <w:color w:val="000000" w:themeColor="text1"/>
          <w:sz w:val="24"/>
          <w:szCs w:val="24"/>
        </w:rPr>
        <w:t xml:space="preserve">See tähendab, et </w:t>
      </w:r>
      <w:r w:rsidR="2FCA068F" w:rsidRPr="00867423">
        <w:rPr>
          <w:rFonts w:ascii="Times New Roman" w:eastAsia="Times New Roman" w:hAnsi="Times New Roman" w:cs="Times New Roman"/>
          <w:sz w:val="24"/>
          <w:szCs w:val="24"/>
        </w:rPr>
        <w:t xml:space="preserve">otsuses tuleb </w:t>
      </w:r>
      <w:r w:rsidR="639011BC" w:rsidRPr="00867423">
        <w:rPr>
          <w:rFonts w:ascii="Times New Roman" w:eastAsia="Times New Roman" w:hAnsi="Times New Roman" w:cs="Times New Roman"/>
          <w:sz w:val="24"/>
          <w:szCs w:val="24"/>
        </w:rPr>
        <w:t xml:space="preserve">eraldi </w:t>
      </w:r>
      <w:r w:rsidR="2FCA068F" w:rsidRPr="00867423">
        <w:rPr>
          <w:rFonts w:ascii="Times New Roman" w:eastAsia="Times New Roman" w:hAnsi="Times New Roman" w:cs="Times New Roman"/>
          <w:sz w:val="24"/>
          <w:szCs w:val="24"/>
        </w:rPr>
        <w:t>nimetada</w:t>
      </w:r>
      <w:r w:rsidR="1EDC3726" w:rsidRPr="00867423">
        <w:rPr>
          <w:rFonts w:ascii="Times New Roman" w:eastAsia="Times New Roman" w:hAnsi="Times New Roman" w:cs="Times New Roman"/>
          <w:sz w:val="24"/>
          <w:szCs w:val="24"/>
        </w:rPr>
        <w:t xml:space="preserve"> mõjud, mida tuleb KMH käigus </w:t>
      </w:r>
      <w:r w:rsidR="7414A731" w:rsidRPr="00867423">
        <w:rPr>
          <w:rFonts w:ascii="Times New Roman" w:eastAsia="Times New Roman" w:hAnsi="Times New Roman" w:cs="Times New Roman"/>
          <w:sz w:val="24"/>
          <w:szCs w:val="24"/>
        </w:rPr>
        <w:t>hinnat</w:t>
      </w:r>
      <w:r w:rsidR="1EDC3726" w:rsidRPr="00867423">
        <w:rPr>
          <w:rFonts w:ascii="Times New Roman" w:eastAsia="Times New Roman" w:hAnsi="Times New Roman" w:cs="Times New Roman"/>
          <w:sz w:val="24"/>
          <w:szCs w:val="24"/>
        </w:rPr>
        <w:t>a (</w:t>
      </w:r>
      <w:r w:rsidR="7C6D2A06" w:rsidRPr="00867423">
        <w:rPr>
          <w:rFonts w:ascii="Times New Roman" w:eastAsia="Times New Roman" w:hAnsi="Times New Roman" w:cs="Times New Roman"/>
          <w:sz w:val="24"/>
          <w:szCs w:val="24"/>
        </w:rPr>
        <w:t xml:space="preserve">ning </w:t>
      </w:r>
      <w:r w:rsidR="0B26710F" w:rsidRPr="00867423">
        <w:rPr>
          <w:rFonts w:ascii="Times New Roman" w:eastAsia="Times New Roman" w:hAnsi="Times New Roman" w:cs="Times New Roman"/>
          <w:sz w:val="24"/>
          <w:szCs w:val="24"/>
        </w:rPr>
        <w:t xml:space="preserve">ka </w:t>
      </w:r>
      <w:r w:rsidR="7C6D2A06" w:rsidRPr="00867423">
        <w:rPr>
          <w:rFonts w:ascii="Times New Roman" w:eastAsia="Times New Roman" w:hAnsi="Times New Roman" w:cs="Times New Roman"/>
          <w:sz w:val="24"/>
          <w:szCs w:val="24"/>
        </w:rPr>
        <w:t>vajalikud uuringud ja eksper</w:t>
      </w:r>
      <w:r w:rsidR="0F240236" w:rsidRPr="00867423">
        <w:rPr>
          <w:rFonts w:ascii="Times New Roman" w:eastAsia="Times New Roman" w:hAnsi="Times New Roman" w:cs="Times New Roman"/>
          <w:sz w:val="24"/>
          <w:szCs w:val="24"/>
        </w:rPr>
        <w:t>tiisivaldkonnad</w:t>
      </w:r>
      <w:r w:rsidR="1EDC3726" w:rsidRPr="00867423">
        <w:rPr>
          <w:rFonts w:ascii="Times New Roman" w:eastAsia="Times New Roman" w:hAnsi="Times New Roman" w:cs="Times New Roman"/>
          <w:sz w:val="24"/>
          <w:szCs w:val="24"/>
        </w:rPr>
        <w:t>).</w:t>
      </w:r>
      <w:r w:rsidR="2F7023FB" w:rsidRPr="00867423">
        <w:rPr>
          <w:rFonts w:ascii="Times New Roman" w:eastAsia="Times New Roman" w:hAnsi="Times New Roman" w:cs="Times New Roman"/>
          <w:sz w:val="24"/>
          <w:szCs w:val="24"/>
        </w:rPr>
        <w:t xml:space="preserve"> </w:t>
      </w:r>
      <w:r w:rsidR="1BF01486" w:rsidRPr="00867423">
        <w:rPr>
          <w:rFonts w:ascii="Times New Roman" w:eastAsia="Times New Roman" w:hAnsi="Times New Roman" w:cs="Times New Roman"/>
          <w:sz w:val="24"/>
          <w:szCs w:val="24"/>
        </w:rPr>
        <w:t xml:space="preserve">Tegemist ei pruugi </w:t>
      </w:r>
      <w:r w:rsidR="4028A9A1" w:rsidRPr="00867423">
        <w:rPr>
          <w:rFonts w:ascii="Times New Roman" w:eastAsia="Times New Roman" w:hAnsi="Times New Roman" w:cs="Times New Roman"/>
          <w:sz w:val="24"/>
          <w:szCs w:val="24"/>
        </w:rPr>
        <w:t xml:space="preserve">aga </w:t>
      </w:r>
      <w:r w:rsidR="7EE14AE1" w:rsidRPr="00867423">
        <w:rPr>
          <w:rFonts w:ascii="Times New Roman" w:eastAsia="Times New Roman" w:hAnsi="Times New Roman" w:cs="Times New Roman"/>
          <w:sz w:val="24"/>
          <w:szCs w:val="24"/>
        </w:rPr>
        <w:t>olla lõpliku ja ammendava loeteluga</w:t>
      </w:r>
      <w:r w:rsidR="38259974" w:rsidRPr="00867423">
        <w:rPr>
          <w:rFonts w:ascii="Times New Roman" w:eastAsia="Times New Roman" w:hAnsi="Times New Roman" w:cs="Times New Roman"/>
          <w:sz w:val="24"/>
          <w:szCs w:val="24"/>
        </w:rPr>
        <w:t>:</w:t>
      </w:r>
      <w:r w:rsidR="4D2EF501"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otsustaja määrab esialgse raami</w:t>
      </w:r>
      <w:r w:rsidR="6C5C8C34" w:rsidRPr="00867423">
        <w:rPr>
          <w:rFonts w:ascii="Times New Roman" w:eastAsia="Times New Roman" w:hAnsi="Times New Roman" w:cs="Times New Roman"/>
          <w:sz w:val="24"/>
          <w:szCs w:val="24"/>
        </w:rPr>
        <w:t>stiku</w:t>
      </w:r>
      <w:r w:rsidR="7EE14AE1" w:rsidRPr="00867423">
        <w:rPr>
          <w:rFonts w:ascii="Times New Roman" w:eastAsia="Times New Roman" w:hAnsi="Times New Roman" w:cs="Times New Roman"/>
          <w:sz w:val="24"/>
          <w:szCs w:val="24"/>
        </w:rPr>
        <w:t>, mille KMH juhtekspert</w:t>
      </w:r>
      <w:r w:rsidR="6A08A7B8" w:rsidRPr="00867423">
        <w:rPr>
          <w:rFonts w:ascii="Times New Roman" w:eastAsia="Times New Roman" w:hAnsi="Times New Roman" w:cs="Times New Roman"/>
          <w:sz w:val="24"/>
          <w:szCs w:val="24"/>
        </w:rPr>
        <w:t xml:space="preserve"> (eksperdirühm)</w:t>
      </w:r>
      <w:r w:rsidR="7EE14AE1" w:rsidRPr="00867423">
        <w:rPr>
          <w:rFonts w:ascii="Times New Roman" w:eastAsia="Times New Roman" w:hAnsi="Times New Roman" w:cs="Times New Roman"/>
          <w:sz w:val="24"/>
          <w:szCs w:val="24"/>
        </w:rPr>
        <w:t xml:space="preserve"> vaatab üle ja vajaduse</w:t>
      </w:r>
      <w:r w:rsidR="009804CC" w:rsidRPr="00867423">
        <w:rPr>
          <w:rFonts w:ascii="Times New Roman" w:eastAsia="Times New Roman" w:hAnsi="Times New Roman" w:cs="Times New Roman"/>
          <w:sz w:val="24"/>
          <w:szCs w:val="24"/>
        </w:rPr>
        <w:t xml:space="preserve"> korra</w:t>
      </w:r>
      <w:r w:rsidR="7EE14AE1" w:rsidRPr="00867423">
        <w:rPr>
          <w:rFonts w:ascii="Times New Roman" w:eastAsia="Times New Roman" w:hAnsi="Times New Roman" w:cs="Times New Roman"/>
          <w:sz w:val="24"/>
          <w:szCs w:val="24"/>
        </w:rPr>
        <w:t xml:space="preserve">l täpsustab </w:t>
      </w:r>
      <w:r w:rsidR="4992C4C4" w:rsidRPr="00867423">
        <w:rPr>
          <w:rFonts w:ascii="Times New Roman" w:eastAsia="Times New Roman" w:hAnsi="Times New Roman" w:cs="Times New Roman"/>
          <w:sz w:val="24"/>
          <w:szCs w:val="24"/>
        </w:rPr>
        <w:t xml:space="preserve">edasise </w:t>
      </w:r>
      <w:r w:rsidR="7EE14AE1" w:rsidRPr="00867423">
        <w:rPr>
          <w:rFonts w:ascii="Times New Roman" w:eastAsia="Times New Roman" w:hAnsi="Times New Roman" w:cs="Times New Roman"/>
          <w:sz w:val="24"/>
          <w:szCs w:val="24"/>
        </w:rPr>
        <w:t xml:space="preserve">hindamise käigus. Kui juhteksperdi hinnangul on vaja </w:t>
      </w:r>
      <w:r w:rsidR="009804CC" w:rsidRPr="00867423">
        <w:rPr>
          <w:rFonts w:ascii="Times New Roman" w:eastAsia="Times New Roman" w:hAnsi="Times New Roman" w:cs="Times New Roman"/>
          <w:sz w:val="24"/>
          <w:szCs w:val="24"/>
        </w:rPr>
        <w:t>rohkem</w:t>
      </w:r>
      <w:r w:rsidR="7EE14AE1" w:rsidRPr="00867423">
        <w:rPr>
          <w:rFonts w:ascii="Times New Roman" w:eastAsia="Times New Roman" w:hAnsi="Times New Roman" w:cs="Times New Roman"/>
          <w:sz w:val="24"/>
          <w:szCs w:val="24"/>
        </w:rPr>
        <w:t xml:space="preserve"> uuringuid</w:t>
      </w:r>
      <w:r w:rsidR="7080C9FC" w:rsidRPr="00867423">
        <w:rPr>
          <w:rStyle w:val="Allmrkuseviide"/>
          <w:rFonts w:ascii="Times New Roman" w:eastAsia="Times New Roman" w:hAnsi="Times New Roman" w:cs="Times New Roman"/>
          <w:sz w:val="24"/>
          <w:szCs w:val="24"/>
        </w:rPr>
        <w:footnoteReference w:id="16"/>
      </w:r>
      <w:r w:rsidR="7EE14AE1" w:rsidRPr="00867423">
        <w:rPr>
          <w:rFonts w:ascii="Times New Roman" w:eastAsia="Times New Roman" w:hAnsi="Times New Roman" w:cs="Times New Roman"/>
          <w:sz w:val="24"/>
          <w:szCs w:val="24"/>
        </w:rPr>
        <w:t xml:space="preserve"> või lisada </w:t>
      </w:r>
      <w:proofErr w:type="spellStart"/>
      <w:r w:rsidR="3C41AC06" w:rsidRPr="00867423">
        <w:rPr>
          <w:rFonts w:ascii="Times New Roman" w:eastAsia="Times New Roman" w:hAnsi="Times New Roman" w:cs="Times New Roman"/>
          <w:sz w:val="24"/>
          <w:szCs w:val="24"/>
        </w:rPr>
        <w:t>valdkondlikke</w:t>
      </w:r>
      <w:proofErr w:type="spellEnd"/>
      <w:r w:rsidR="3C41AC0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 xml:space="preserve">eksperte selleks, et tagada </w:t>
      </w:r>
      <w:r w:rsidR="73D80D00" w:rsidRPr="00867423">
        <w:rPr>
          <w:rFonts w:ascii="Times New Roman" w:eastAsia="Times New Roman" w:hAnsi="Times New Roman" w:cs="Times New Roman"/>
          <w:sz w:val="24"/>
          <w:szCs w:val="24"/>
        </w:rPr>
        <w:t xml:space="preserve">kaasneva </w:t>
      </w:r>
      <w:r w:rsidR="029ADFDF" w:rsidRPr="00867423">
        <w:rPr>
          <w:rFonts w:ascii="Times New Roman" w:eastAsia="Times New Roman" w:hAnsi="Times New Roman" w:cs="Times New Roman"/>
          <w:sz w:val="24"/>
          <w:szCs w:val="24"/>
        </w:rPr>
        <w:t>olulise keskkonnamõju</w:t>
      </w:r>
      <w:r w:rsidR="1BF0148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usaldusväärne analüüs</w:t>
      </w:r>
      <w:r w:rsidR="1DC835CF" w:rsidRPr="00867423">
        <w:rPr>
          <w:rFonts w:ascii="Times New Roman" w:eastAsia="Times New Roman" w:hAnsi="Times New Roman" w:cs="Times New Roman"/>
          <w:sz w:val="24"/>
          <w:szCs w:val="24"/>
        </w:rPr>
        <w:t xml:space="preserve"> </w:t>
      </w:r>
      <w:r w:rsidR="3422BBA4" w:rsidRPr="00867423">
        <w:rPr>
          <w:rFonts w:ascii="Times New Roman" w:eastAsia="Times New Roman" w:hAnsi="Times New Roman" w:cs="Times New Roman"/>
          <w:sz w:val="24"/>
          <w:szCs w:val="24"/>
        </w:rPr>
        <w:t>ning</w:t>
      </w:r>
      <w:r w:rsidR="5F0CCA4A" w:rsidRPr="00867423">
        <w:rPr>
          <w:rFonts w:ascii="Times New Roman" w:eastAsia="Times New Roman" w:hAnsi="Times New Roman" w:cs="Times New Roman"/>
          <w:sz w:val="24"/>
          <w:szCs w:val="24"/>
        </w:rPr>
        <w:t xml:space="preserve"> olulise </w:t>
      </w:r>
      <w:r w:rsidR="5165797E" w:rsidRPr="00867423">
        <w:rPr>
          <w:rFonts w:ascii="Times New Roman" w:eastAsia="Times New Roman" w:hAnsi="Times New Roman" w:cs="Times New Roman"/>
          <w:sz w:val="24"/>
          <w:szCs w:val="24"/>
        </w:rPr>
        <w:t>keskkonna</w:t>
      </w:r>
      <w:r w:rsidR="5F0CCA4A" w:rsidRPr="00867423">
        <w:rPr>
          <w:rFonts w:ascii="Times New Roman" w:eastAsia="Times New Roman" w:hAnsi="Times New Roman" w:cs="Times New Roman"/>
          <w:sz w:val="24"/>
          <w:szCs w:val="24"/>
        </w:rPr>
        <w:t>mõju</w:t>
      </w:r>
      <w:r w:rsidR="1DC835CF" w:rsidRPr="00867423">
        <w:rPr>
          <w:rFonts w:ascii="Times New Roman" w:eastAsia="Times New Roman" w:hAnsi="Times New Roman" w:cs="Times New Roman"/>
          <w:sz w:val="24"/>
          <w:szCs w:val="24"/>
        </w:rPr>
        <w:t xml:space="preserve"> vältimine</w:t>
      </w:r>
      <w:r w:rsidR="411A7297" w:rsidRPr="00867423">
        <w:rPr>
          <w:rFonts w:ascii="Times New Roman" w:eastAsia="Times New Roman" w:hAnsi="Times New Roman" w:cs="Times New Roman"/>
          <w:sz w:val="24"/>
          <w:szCs w:val="24"/>
        </w:rPr>
        <w:t xml:space="preserve"> või </w:t>
      </w:r>
      <w:r w:rsidR="1DC835CF" w:rsidRPr="00867423">
        <w:rPr>
          <w:rFonts w:ascii="Times New Roman" w:eastAsia="Times New Roman" w:hAnsi="Times New Roman" w:cs="Times New Roman"/>
          <w:sz w:val="24"/>
          <w:szCs w:val="24"/>
        </w:rPr>
        <w:t>leevendamine</w:t>
      </w:r>
      <w:r w:rsidR="7EE14AE1" w:rsidRPr="00867423">
        <w:rPr>
          <w:rFonts w:ascii="Times New Roman" w:eastAsia="Times New Roman" w:hAnsi="Times New Roman" w:cs="Times New Roman"/>
          <w:sz w:val="24"/>
          <w:szCs w:val="24"/>
        </w:rPr>
        <w:t xml:space="preserve">, tuleb need uuringud </w:t>
      </w:r>
      <w:r w:rsidR="009804CC" w:rsidRPr="00867423">
        <w:rPr>
          <w:rFonts w:ascii="Times New Roman" w:eastAsia="Times New Roman" w:hAnsi="Times New Roman" w:cs="Times New Roman"/>
          <w:sz w:val="24"/>
          <w:szCs w:val="24"/>
        </w:rPr>
        <w:t>teha</w:t>
      </w:r>
      <w:r w:rsidR="7EE14AE1" w:rsidRPr="00867423">
        <w:rPr>
          <w:rFonts w:ascii="Times New Roman" w:eastAsia="Times New Roman" w:hAnsi="Times New Roman" w:cs="Times New Roman"/>
          <w:sz w:val="24"/>
          <w:szCs w:val="24"/>
        </w:rPr>
        <w:t xml:space="preserve"> </w:t>
      </w:r>
      <w:r w:rsidR="554716AA" w:rsidRPr="00867423">
        <w:rPr>
          <w:rFonts w:ascii="Times New Roman" w:eastAsia="Times New Roman" w:hAnsi="Times New Roman" w:cs="Times New Roman"/>
          <w:sz w:val="24"/>
          <w:szCs w:val="24"/>
        </w:rPr>
        <w:t xml:space="preserve">ja </w:t>
      </w:r>
      <w:r w:rsidR="7EE14AE1" w:rsidRPr="00867423">
        <w:rPr>
          <w:rFonts w:ascii="Times New Roman" w:eastAsia="Times New Roman" w:hAnsi="Times New Roman" w:cs="Times New Roman"/>
          <w:sz w:val="24"/>
          <w:szCs w:val="24"/>
        </w:rPr>
        <w:t xml:space="preserve">eksperdid kaasata. Samuti võib </w:t>
      </w:r>
      <w:r w:rsidR="009804CC" w:rsidRPr="00867423">
        <w:rPr>
          <w:rFonts w:ascii="Times New Roman" w:eastAsia="Times New Roman" w:hAnsi="Times New Roman" w:cs="Times New Roman"/>
          <w:sz w:val="24"/>
          <w:szCs w:val="24"/>
        </w:rPr>
        <w:t>lisa</w:t>
      </w:r>
      <w:r w:rsidR="7EE14AE1" w:rsidRPr="00867423">
        <w:rPr>
          <w:rFonts w:ascii="Times New Roman" w:eastAsia="Times New Roman" w:hAnsi="Times New Roman" w:cs="Times New Roman"/>
          <w:sz w:val="24"/>
          <w:szCs w:val="24"/>
        </w:rPr>
        <w:t xml:space="preserve">uuringute vajadus selguda </w:t>
      </w:r>
      <w:r w:rsidR="543D19CE" w:rsidRPr="00867423">
        <w:rPr>
          <w:rFonts w:ascii="Times New Roman" w:eastAsia="Times New Roman" w:hAnsi="Times New Roman" w:cs="Times New Roman"/>
          <w:sz w:val="24"/>
          <w:szCs w:val="24"/>
        </w:rPr>
        <w:t xml:space="preserve">KMH aruande </w:t>
      </w:r>
      <w:r w:rsidR="7EE14AE1" w:rsidRPr="00867423">
        <w:rPr>
          <w:rFonts w:ascii="Times New Roman" w:eastAsia="Times New Roman" w:hAnsi="Times New Roman" w:cs="Times New Roman"/>
          <w:sz w:val="24"/>
          <w:szCs w:val="24"/>
        </w:rPr>
        <w:t>avalik</w:t>
      </w:r>
      <w:r w:rsidR="01B4B717" w:rsidRPr="00867423">
        <w:rPr>
          <w:rFonts w:ascii="Times New Roman" w:eastAsia="Times New Roman" w:hAnsi="Times New Roman" w:cs="Times New Roman"/>
          <w:sz w:val="24"/>
          <w:szCs w:val="24"/>
        </w:rPr>
        <w:t>ustamise käigus</w:t>
      </w:r>
      <w:r w:rsidR="5B606CE8" w:rsidRPr="00867423">
        <w:rPr>
          <w:rFonts w:ascii="Times New Roman" w:eastAsia="Times New Roman" w:hAnsi="Times New Roman" w:cs="Times New Roman"/>
          <w:sz w:val="24"/>
          <w:szCs w:val="24"/>
        </w:rPr>
        <w:t xml:space="preserve"> ning s</w:t>
      </w:r>
      <w:r w:rsidR="7D215DBE" w:rsidRPr="00867423">
        <w:rPr>
          <w:rFonts w:ascii="Times New Roman" w:eastAsia="Times New Roman" w:hAnsi="Times New Roman" w:cs="Times New Roman"/>
          <w:sz w:val="24"/>
          <w:szCs w:val="24"/>
        </w:rPr>
        <w:t>ellisel</w:t>
      </w:r>
      <w:r w:rsidR="01B4B717" w:rsidRPr="00867423">
        <w:rPr>
          <w:rFonts w:ascii="Times New Roman" w:eastAsia="Times New Roman" w:hAnsi="Times New Roman" w:cs="Times New Roman"/>
          <w:sz w:val="24"/>
          <w:szCs w:val="24"/>
        </w:rPr>
        <w:t xml:space="preserve"> juhul tuleb</w:t>
      </w:r>
      <w:r w:rsidR="7EE14AE1" w:rsidRPr="00867423">
        <w:rPr>
          <w:rFonts w:ascii="Times New Roman" w:eastAsia="Times New Roman" w:hAnsi="Times New Roman" w:cs="Times New Roman"/>
          <w:sz w:val="24"/>
          <w:szCs w:val="24"/>
        </w:rPr>
        <w:t xml:space="preserve"> põhjendatud </w:t>
      </w:r>
      <w:r w:rsidR="56D25DE4" w:rsidRPr="00867423">
        <w:rPr>
          <w:rFonts w:ascii="Times New Roman" w:eastAsia="Times New Roman" w:hAnsi="Times New Roman" w:cs="Times New Roman"/>
          <w:sz w:val="24"/>
          <w:szCs w:val="24"/>
        </w:rPr>
        <w:t xml:space="preserve">juhul </w:t>
      </w:r>
      <w:r w:rsidR="7EE14AE1" w:rsidRPr="00867423">
        <w:rPr>
          <w:rFonts w:ascii="Times New Roman" w:eastAsia="Times New Roman" w:hAnsi="Times New Roman" w:cs="Times New Roman"/>
          <w:sz w:val="24"/>
          <w:szCs w:val="24"/>
        </w:rPr>
        <w:t xml:space="preserve">uuringud </w:t>
      </w:r>
      <w:r w:rsidR="721F25DC" w:rsidRPr="00867423">
        <w:rPr>
          <w:rFonts w:ascii="Times New Roman" w:eastAsia="Times New Roman" w:hAnsi="Times New Roman" w:cs="Times New Roman"/>
          <w:sz w:val="24"/>
          <w:szCs w:val="24"/>
        </w:rPr>
        <w:t xml:space="preserve">ka </w:t>
      </w:r>
      <w:r w:rsidR="7EE14AE1" w:rsidRPr="00867423">
        <w:rPr>
          <w:rFonts w:ascii="Times New Roman" w:eastAsia="Times New Roman" w:hAnsi="Times New Roman" w:cs="Times New Roman"/>
          <w:sz w:val="24"/>
          <w:szCs w:val="24"/>
        </w:rPr>
        <w:t>te</w:t>
      </w:r>
      <w:r w:rsidR="009804CC" w:rsidRPr="00867423">
        <w:rPr>
          <w:rFonts w:ascii="Times New Roman" w:eastAsia="Times New Roman" w:hAnsi="Times New Roman" w:cs="Times New Roman"/>
          <w:sz w:val="24"/>
          <w:szCs w:val="24"/>
        </w:rPr>
        <w:t>ha</w:t>
      </w:r>
      <w:r w:rsidR="7EE14AE1" w:rsidRPr="00867423">
        <w:rPr>
          <w:rFonts w:ascii="Times New Roman" w:eastAsia="Times New Roman" w:hAnsi="Times New Roman" w:cs="Times New Roman"/>
          <w:sz w:val="24"/>
          <w:szCs w:val="24"/>
        </w:rPr>
        <w:t>.</w:t>
      </w:r>
      <w:r w:rsidR="14306A06" w:rsidRPr="00867423">
        <w:rPr>
          <w:rFonts w:ascii="Times New Roman" w:eastAsia="Times New Roman" w:hAnsi="Times New Roman" w:cs="Times New Roman"/>
          <w:sz w:val="24"/>
          <w:szCs w:val="24"/>
        </w:rPr>
        <w:t xml:space="preserve"> </w:t>
      </w:r>
      <w:r w:rsidR="7EE14AE1" w:rsidRPr="00867423">
        <w:rPr>
          <w:rFonts w:ascii="Times New Roman" w:eastAsia="Times New Roman" w:hAnsi="Times New Roman" w:cs="Times New Roman"/>
          <w:sz w:val="24"/>
          <w:szCs w:val="24"/>
        </w:rPr>
        <w:t>KMH teenusedisaini</w:t>
      </w:r>
      <w:r w:rsidR="6F69D97D" w:rsidRPr="00867423">
        <w:rPr>
          <w:rFonts w:ascii="Times New Roman" w:eastAsia="Times New Roman" w:hAnsi="Times New Roman" w:cs="Times New Roman"/>
          <w:sz w:val="24"/>
          <w:szCs w:val="24"/>
        </w:rPr>
        <w:t xml:space="preserve">s </w:t>
      </w:r>
      <w:r w:rsidR="7EE14AE1" w:rsidRPr="00867423">
        <w:rPr>
          <w:rFonts w:ascii="Times New Roman" w:eastAsia="Times New Roman" w:hAnsi="Times New Roman" w:cs="Times New Roman"/>
          <w:sz w:val="24"/>
          <w:szCs w:val="24"/>
        </w:rPr>
        <w:t>hinnati</w:t>
      </w:r>
      <w:r w:rsidR="309C7477" w:rsidRPr="00867423">
        <w:rPr>
          <w:rFonts w:ascii="Times New Roman" w:eastAsia="Times New Roman" w:hAnsi="Times New Roman" w:cs="Times New Roman"/>
          <w:sz w:val="24"/>
          <w:szCs w:val="24"/>
        </w:rPr>
        <w:t xml:space="preserve"> </w:t>
      </w:r>
      <w:r w:rsidR="798E7F85" w:rsidRPr="00867423">
        <w:rPr>
          <w:rFonts w:ascii="Times New Roman" w:eastAsia="Times New Roman" w:hAnsi="Times New Roman" w:cs="Times New Roman"/>
          <w:sz w:val="24"/>
          <w:szCs w:val="24"/>
        </w:rPr>
        <w:t>aga</w:t>
      </w:r>
      <w:r w:rsidR="309C7477" w:rsidRPr="00867423">
        <w:rPr>
          <w:rFonts w:ascii="Times New Roman" w:eastAsia="Times New Roman" w:hAnsi="Times New Roman" w:cs="Times New Roman"/>
          <w:sz w:val="24"/>
          <w:szCs w:val="24"/>
        </w:rPr>
        <w:t xml:space="preserve"> avalikustamisel </w:t>
      </w:r>
      <w:r w:rsidR="009804CC" w:rsidRPr="00867423">
        <w:rPr>
          <w:rFonts w:ascii="Times New Roman" w:eastAsia="Times New Roman" w:hAnsi="Times New Roman" w:cs="Times New Roman"/>
          <w:sz w:val="24"/>
          <w:szCs w:val="24"/>
        </w:rPr>
        <w:t>lisa</w:t>
      </w:r>
      <w:r w:rsidR="309C7477" w:rsidRPr="00867423">
        <w:rPr>
          <w:rFonts w:ascii="Times New Roman" w:eastAsia="Times New Roman" w:hAnsi="Times New Roman" w:cs="Times New Roman"/>
          <w:sz w:val="24"/>
          <w:szCs w:val="24"/>
        </w:rPr>
        <w:t xml:space="preserve">uuringute vajaduse selgumise </w:t>
      </w:r>
      <w:r w:rsidR="0068015E" w:rsidRPr="00867423">
        <w:rPr>
          <w:rFonts w:ascii="Times New Roman" w:eastAsia="Times New Roman" w:hAnsi="Times New Roman" w:cs="Times New Roman"/>
          <w:sz w:val="24"/>
          <w:szCs w:val="24"/>
        </w:rPr>
        <w:t>võimalust</w:t>
      </w:r>
      <w:r w:rsidR="7EE14AE1" w:rsidRPr="00867423">
        <w:rPr>
          <w:rFonts w:ascii="Times New Roman" w:eastAsia="Times New Roman" w:hAnsi="Times New Roman" w:cs="Times New Roman"/>
          <w:sz w:val="24"/>
          <w:szCs w:val="24"/>
        </w:rPr>
        <w:t xml:space="preserve"> </w:t>
      </w:r>
      <w:r w:rsidR="009804CC" w:rsidRPr="00867423">
        <w:rPr>
          <w:rFonts w:ascii="Times New Roman" w:eastAsia="Times New Roman" w:hAnsi="Times New Roman" w:cs="Times New Roman"/>
          <w:sz w:val="24"/>
          <w:szCs w:val="24"/>
        </w:rPr>
        <w:t>väikeseks</w:t>
      </w:r>
      <w:r w:rsidR="7EE14AE1" w:rsidRPr="00867423">
        <w:rPr>
          <w:rFonts w:ascii="Times New Roman" w:eastAsia="Times New Roman" w:hAnsi="Times New Roman" w:cs="Times New Roman"/>
          <w:sz w:val="24"/>
          <w:szCs w:val="24"/>
        </w:rPr>
        <w:t xml:space="preserve">, kuna senise </w:t>
      </w:r>
      <w:r w:rsidR="005840B9">
        <w:rPr>
          <w:rFonts w:ascii="Times New Roman" w:eastAsia="Times New Roman" w:hAnsi="Times New Roman" w:cs="Times New Roman"/>
          <w:sz w:val="24"/>
          <w:szCs w:val="24"/>
        </w:rPr>
        <w:t>kogemuse</w:t>
      </w:r>
      <w:r w:rsidR="7EE14AE1" w:rsidRPr="00867423">
        <w:rPr>
          <w:rFonts w:ascii="Times New Roman" w:eastAsia="Times New Roman" w:hAnsi="Times New Roman" w:cs="Times New Roman"/>
          <w:sz w:val="24"/>
          <w:szCs w:val="24"/>
        </w:rPr>
        <w:t xml:space="preserve"> kohaselt täiendatakse programme avalikkuse sisendi alusel </w:t>
      </w:r>
      <w:r w:rsidR="0068015E" w:rsidRPr="00867423">
        <w:rPr>
          <w:rFonts w:ascii="Times New Roman" w:eastAsia="Times New Roman" w:hAnsi="Times New Roman" w:cs="Times New Roman"/>
          <w:sz w:val="24"/>
          <w:szCs w:val="24"/>
        </w:rPr>
        <w:t xml:space="preserve">pigem </w:t>
      </w:r>
      <w:r w:rsidR="1BF01486" w:rsidRPr="00867423">
        <w:rPr>
          <w:rFonts w:ascii="Times New Roman" w:eastAsia="Times New Roman" w:hAnsi="Times New Roman" w:cs="Times New Roman"/>
          <w:sz w:val="24"/>
          <w:szCs w:val="24"/>
        </w:rPr>
        <w:t>harva</w:t>
      </w:r>
      <w:r w:rsidR="27AA8522" w:rsidRPr="00867423">
        <w:rPr>
          <w:rFonts w:ascii="Times New Roman" w:eastAsia="Times New Roman" w:hAnsi="Times New Roman" w:cs="Times New Roman"/>
          <w:sz w:val="24"/>
          <w:szCs w:val="24"/>
        </w:rPr>
        <w:t>.</w:t>
      </w:r>
    </w:p>
    <w:p w14:paraId="6FDDBA43"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445EB586" w14:textId="6CB65D4A" w:rsidR="78B4F11F" w:rsidRPr="00867423" w:rsidRDefault="358E6CB7"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Erisuse kohaldamisel tuleb eraldi tähelepanu juhtida Natura hindamise</w:t>
      </w:r>
      <w:r w:rsidR="270E7267" w:rsidRPr="00867423">
        <w:rPr>
          <w:rFonts w:ascii="Times New Roman" w:eastAsia="Times New Roman" w:hAnsi="Times New Roman" w:cs="Times New Roman"/>
          <w:sz w:val="24"/>
          <w:szCs w:val="24"/>
        </w:rPr>
        <w:t>le</w:t>
      </w:r>
      <w:r w:rsidRPr="00867423">
        <w:rPr>
          <w:rFonts w:ascii="Times New Roman" w:eastAsia="Times New Roman" w:hAnsi="Times New Roman" w:cs="Times New Roman"/>
          <w:sz w:val="24"/>
          <w:szCs w:val="24"/>
        </w:rPr>
        <w:t xml:space="preserve">. Kui </w:t>
      </w:r>
      <w:r w:rsidR="1D18B35D" w:rsidRPr="00867423">
        <w:rPr>
          <w:rFonts w:ascii="Times New Roman" w:eastAsia="Times New Roman" w:hAnsi="Times New Roman" w:cs="Times New Roman"/>
          <w:sz w:val="24"/>
          <w:szCs w:val="24"/>
        </w:rPr>
        <w:t xml:space="preserve">on </w:t>
      </w:r>
      <w:r w:rsidRPr="00867423">
        <w:rPr>
          <w:rFonts w:ascii="Times New Roman" w:eastAsia="Times New Roman" w:hAnsi="Times New Roman" w:cs="Times New Roman"/>
          <w:sz w:val="24"/>
          <w:szCs w:val="24"/>
        </w:rPr>
        <w:t>tege</w:t>
      </w:r>
      <w:r w:rsidR="5BF3A1BF" w:rsidRPr="00867423">
        <w:rPr>
          <w:rFonts w:ascii="Times New Roman" w:eastAsia="Times New Roman" w:hAnsi="Times New Roman" w:cs="Times New Roman"/>
          <w:sz w:val="24"/>
          <w:szCs w:val="24"/>
        </w:rPr>
        <w:t xml:space="preserve">mist </w:t>
      </w:r>
      <w:r w:rsidR="35148DA9" w:rsidRPr="00867423">
        <w:rPr>
          <w:rFonts w:ascii="Times New Roman" w:eastAsia="Times New Roman" w:hAnsi="Times New Roman" w:cs="Times New Roman"/>
          <w:sz w:val="24"/>
          <w:szCs w:val="24"/>
        </w:rPr>
        <w:t xml:space="preserve">kavandatava tegevusega, mille puhul KMH </w:t>
      </w:r>
      <w:r w:rsidR="5BF3A1BF" w:rsidRPr="00867423">
        <w:rPr>
          <w:rFonts w:ascii="Times New Roman" w:eastAsia="Times New Roman" w:hAnsi="Times New Roman" w:cs="Times New Roman"/>
          <w:sz w:val="24"/>
          <w:szCs w:val="24"/>
        </w:rPr>
        <w:t>ei ole kohustuslik</w:t>
      </w:r>
      <w:r w:rsidR="0509C658" w:rsidRPr="00867423">
        <w:rPr>
          <w:rFonts w:ascii="Times New Roman" w:eastAsia="Times New Roman" w:hAnsi="Times New Roman" w:cs="Times New Roman"/>
          <w:sz w:val="24"/>
          <w:szCs w:val="24"/>
        </w:rPr>
        <w:t>, vaid tuleb anda eelhinnang</w:t>
      </w:r>
      <w:r w:rsidR="5BF3A1BF" w:rsidRPr="00867423">
        <w:rPr>
          <w:rFonts w:ascii="Times New Roman" w:eastAsia="Times New Roman" w:hAnsi="Times New Roman" w:cs="Times New Roman"/>
          <w:sz w:val="24"/>
          <w:szCs w:val="24"/>
        </w:rPr>
        <w:t xml:space="preserve">, siis </w:t>
      </w:r>
      <w:r w:rsidR="487685AE" w:rsidRPr="00867423">
        <w:rPr>
          <w:rFonts w:ascii="Times New Roman" w:eastAsia="Times New Roman" w:hAnsi="Times New Roman" w:cs="Times New Roman"/>
          <w:sz w:val="24"/>
          <w:szCs w:val="24"/>
        </w:rPr>
        <w:t>jätkub praegune lähenemine</w:t>
      </w:r>
      <w:r w:rsidR="0068015E" w:rsidRPr="00867423">
        <w:rPr>
          <w:rFonts w:ascii="Times New Roman" w:eastAsia="Times New Roman" w:hAnsi="Times New Roman" w:cs="Times New Roman"/>
          <w:sz w:val="24"/>
          <w:szCs w:val="24"/>
        </w:rPr>
        <w:t>:</w:t>
      </w:r>
      <w:r w:rsidR="487685AE" w:rsidRPr="00867423">
        <w:rPr>
          <w:rFonts w:ascii="Times New Roman" w:eastAsia="Times New Roman" w:hAnsi="Times New Roman" w:cs="Times New Roman"/>
          <w:sz w:val="24"/>
          <w:szCs w:val="24"/>
        </w:rPr>
        <w:t xml:space="preserve"> </w:t>
      </w:r>
      <w:r w:rsidR="6B00235F" w:rsidRPr="00867423">
        <w:rPr>
          <w:rFonts w:ascii="Times New Roman" w:eastAsia="Times New Roman" w:hAnsi="Times New Roman" w:cs="Times New Roman"/>
          <w:sz w:val="24"/>
          <w:szCs w:val="24"/>
        </w:rPr>
        <w:t xml:space="preserve">põhjendatud juhul </w:t>
      </w:r>
      <w:r w:rsidR="009804CC" w:rsidRPr="00867423">
        <w:rPr>
          <w:rFonts w:ascii="Times New Roman" w:eastAsia="Times New Roman" w:hAnsi="Times New Roman" w:cs="Times New Roman"/>
          <w:sz w:val="24"/>
          <w:szCs w:val="24"/>
        </w:rPr>
        <w:t>teeb</w:t>
      </w:r>
      <w:r w:rsidR="791F68FE" w:rsidRPr="00867423">
        <w:rPr>
          <w:rFonts w:ascii="Times New Roman" w:eastAsia="Times New Roman" w:hAnsi="Times New Roman" w:cs="Times New Roman"/>
          <w:sz w:val="24"/>
          <w:szCs w:val="24"/>
        </w:rPr>
        <w:t xml:space="preserve"> </w:t>
      </w:r>
      <w:r w:rsidR="6B00235F" w:rsidRPr="00867423">
        <w:rPr>
          <w:rFonts w:ascii="Times New Roman" w:eastAsia="Times New Roman" w:hAnsi="Times New Roman" w:cs="Times New Roman"/>
          <w:sz w:val="24"/>
          <w:szCs w:val="24"/>
        </w:rPr>
        <w:t xml:space="preserve">otsustaja Natura </w:t>
      </w:r>
      <w:r w:rsidR="3FD8CF82" w:rsidRPr="00867423">
        <w:rPr>
          <w:rFonts w:ascii="Times New Roman" w:eastAsia="Times New Roman" w:hAnsi="Times New Roman" w:cs="Times New Roman"/>
          <w:sz w:val="24"/>
          <w:szCs w:val="24"/>
        </w:rPr>
        <w:t xml:space="preserve">eelhindamise </w:t>
      </w:r>
      <w:r w:rsidR="487685AE" w:rsidRPr="00867423">
        <w:rPr>
          <w:rFonts w:ascii="Times New Roman" w:eastAsia="Times New Roman" w:hAnsi="Times New Roman" w:cs="Times New Roman"/>
          <w:sz w:val="24"/>
          <w:szCs w:val="24"/>
        </w:rPr>
        <w:t>eelhinnangu andmise</w:t>
      </w:r>
      <w:r w:rsidR="31D980B9" w:rsidRPr="00867423">
        <w:rPr>
          <w:rFonts w:ascii="Times New Roman" w:eastAsia="Times New Roman" w:hAnsi="Times New Roman" w:cs="Times New Roman"/>
          <w:sz w:val="24"/>
          <w:szCs w:val="24"/>
        </w:rPr>
        <w:t xml:space="preserve"> </w:t>
      </w:r>
      <w:r w:rsidR="009804CC" w:rsidRPr="00867423">
        <w:rPr>
          <w:rFonts w:ascii="Times New Roman" w:eastAsia="Times New Roman" w:hAnsi="Times New Roman" w:cs="Times New Roman"/>
          <w:sz w:val="24"/>
          <w:szCs w:val="24"/>
        </w:rPr>
        <w:t>käigus</w:t>
      </w:r>
      <w:r w:rsidR="18280D6D" w:rsidRPr="00867423">
        <w:rPr>
          <w:rFonts w:ascii="Times New Roman" w:eastAsia="Times New Roman" w:hAnsi="Times New Roman" w:cs="Times New Roman"/>
          <w:sz w:val="24"/>
          <w:szCs w:val="24"/>
        </w:rPr>
        <w:t xml:space="preserve"> (võttes m</w:t>
      </w:r>
      <w:r w:rsidR="009804CC" w:rsidRPr="00867423">
        <w:rPr>
          <w:rFonts w:ascii="Times New Roman" w:eastAsia="Times New Roman" w:hAnsi="Times New Roman" w:cs="Times New Roman"/>
          <w:sz w:val="24"/>
          <w:szCs w:val="24"/>
        </w:rPr>
        <w:t>uu hulgas</w:t>
      </w:r>
      <w:r w:rsidR="18280D6D" w:rsidRPr="00867423">
        <w:rPr>
          <w:rFonts w:ascii="Times New Roman" w:eastAsia="Times New Roman" w:hAnsi="Times New Roman" w:cs="Times New Roman"/>
          <w:sz w:val="24"/>
          <w:szCs w:val="24"/>
        </w:rPr>
        <w:t xml:space="preserve"> aluseks arendaja esitatud </w:t>
      </w:r>
      <w:r w:rsidR="51FAD757" w:rsidRPr="00867423">
        <w:rPr>
          <w:rFonts w:ascii="Times New Roman" w:eastAsia="Times New Roman" w:hAnsi="Times New Roman" w:cs="Times New Roman"/>
          <w:sz w:val="24"/>
          <w:szCs w:val="24"/>
        </w:rPr>
        <w:t>teabe</w:t>
      </w:r>
      <w:r w:rsidR="18280D6D" w:rsidRPr="00867423">
        <w:rPr>
          <w:rFonts w:ascii="Times New Roman" w:eastAsia="Times New Roman" w:hAnsi="Times New Roman" w:cs="Times New Roman"/>
          <w:sz w:val="24"/>
          <w:szCs w:val="24"/>
        </w:rPr>
        <w:t>)</w:t>
      </w:r>
      <w:r w:rsidR="31D980B9" w:rsidRPr="00867423">
        <w:rPr>
          <w:rFonts w:ascii="Times New Roman" w:eastAsia="Times New Roman" w:hAnsi="Times New Roman" w:cs="Times New Roman"/>
          <w:sz w:val="24"/>
          <w:szCs w:val="24"/>
        </w:rPr>
        <w:t>.</w:t>
      </w:r>
      <w:r w:rsidR="487685AE" w:rsidRPr="00867423">
        <w:rPr>
          <w:rFonts w:ascii="Times New Roman" w:eastAsia="Times New Roman" w:hAnsi="Times New Roman" w:cs="Times New Roman"/>
          <w:sz w:val="24"/>
          <w:szCs w:val="24"/>
        </w:rPr>
        <w:t xml:space="preserve"> </w:t>
      </w:r>
      <w:r w:rsidR="73D60F25" w:rsidRPr="00867423">
        <w:rPr>
          <w:rFonts w:ascii="Times New Roman" w:eastAsia="Times New Roman" w:hAnsi="Times New Roman" w:cs="Times New Roman"/>
          <w:sz w:val="24"/>
          <w:szCs w:val="24"/>
        </w:rPr>
        <w:t>Kohustusliku KMH korral te</w:t>
      </w:r>
      <w:r w:rsidR="009804CC" w:rsidRPr="00867423">
        <w:rPr>
          <w:rFonts w:ascii="Times New Roman" w:eastAsia="Times New Roman" w:hAnsi="Times New Roman" w:cs="Times New Roman"/>
          <w:sz w:val="24"/>
          <w:szCs w:val="24"/>
        </w:rPr>
        <w:t>eb</w:t>
      </w:r>
      <w:r w:rsidR="73D60F25" w:rsidRPr="00867423">
        <w:rPr>
          <w:rFonts w:ascii="Times New Roman" w:eastAsia="Times New Roman" w:hAnsi="Times New Roman" w:cs="Times New Roman"/>
          <w:sz w:val="24"/>
          <w:szCs w:val="24"/>
        </w:rPr>
        <w:t xml:space="preserve"> </w:t>
      </w:r>
      <w:r w:rsidR="3921DA28" w:rsidRPr="00867423">
        <w:rPr>
          <w:rFonts w:ascii="Times New Roman" w:eastAsia="Times New Roman" w:hAnsi="Times New Roman" w:cs="Times New Roman"/>
          <w:sz w:val="24"/>
          <w:szCs w:val="24"/>
        </w:rPr>
        <w:t xml:space="preserve">kehtiva korra kohaselt </w:t>
      </w:r>
      <w:r w:rsidR="73D60F25" w:rsidRPr="00867423">
        <w:rPr>
          <w:rFonts w:ascii="Times New Roman" w:eastAsia="Times New Roman" w:hAnsi="Times New Roman" w:cs="Times New Roman"/>
          <w:sz w:val="24"/>
          <w:szCs w:val="24"/>
        </w:rPr>
        <w:t>Natura eelhindamine üldjuhul aga KMH programmi koostamise käigus KMH juhteksper</w:t>
      </w:r>
      <w:r w:rsidR="009804CC" w:rsidRPr="00867423">
        <w:rPr>
          <w:rFonts w:ascii="Times New Roman" w:eastAsia="Times New Roman" w:hAnsi="Times New Roman" w:cs="Times New Roman"/>
          <w:sz w:val="24"/>
          <w:szCs w:val="24"/>
        </w:rPr>
        <w:t>t</w:t>
      </w:r>
      <w:r w:rsidR="73D60F25" w:rsidRPr="00867423">
        <w:rPr>
          <w:rFonts w:ascii="Times New Roman" w:eastAsia="Times New Roman" w:hAnsi="Times New Roman" w:cs="Times New Roman"/>
          <w:sz w:val="24"/>
          <w:szCs w:val="24"/>
        </w:rPr>
        <w:t xml:space="preserve">/eksperdirühm. </w:t>
      </w:r>
      <w:r w:rsidR="70E27C18" w:rsidRPr="00867423">
        <w:rPr>
          <w:rFonts w:ascii="Times New Roman" w:eastAsia="Times New Roman" w:hAnsi="Times New Roman" w:cs="Times New Roman"/>
          <w:sz w:val="24"/>
          <w:szCs w:val="24"/>
        </w:rPr>
        <w:t>Seega kõnealuse erisuse kohaldamisel</w:t>
      </w:r>
      <w:r w:rsidR="0D366D41" w:rsidRPr="00867423">
        <w:rPr>
          <w:rFonts w:ascii="Times New Roman" w:eastAsia="Times New Roman" w:hAnsi="Times New Roman" w:cs="Times New Roman"/>
          <w:sz w:val="24"/>
          <w:szCs w:val="24"/>
        </w:rPr>
        <w:t xml:space="preserve"> peab</w:t>
      </w:r>
      <w:r w:rsidR="70E27C18" w:rsidRPr="00867423">
        <w:rPr>
          <w:rFonts w:ascii="Times New Roman" w:eastAsia="Times New Roman" w:hAnsi="Times New Roman" w:cs="Times New Roman"/>
          <w:sz w:val="24"/>
          <w:szCs w:val="24"/>
        </w:rPr>
        <w:t xml:space="preserve"> kohustusliku </w:t>
      </w:r>
      <w:proofErr w:type="spellStart"/>
      <w:r w:rsidR="70E27C18" w:rsidRPr="00867423">
        <w:rPr>
          <w:rFonts w:ascii="Times New Roman" w:eastAsia="Times New Roman" w:hAnsi="Times New Roman" w:cs="Times New Roman"/>
          <w:sz w:val="24"/>
          <w:szCs w:val="24"/>
        </w:rPr>
        <w:t>KMHga</w:t>
      </w:r>
      <w:proofErr w:type="spellEnd"/>
      <w:r w:rsidR="70E27C18" w:rsidRPr="00867423">
        <w:rPr>
          <w:rFonts w:ascii="Times New Roman" w:eastAsia="Times New Roman" w:hAnsi="Times New Roman" w:cs="Times New Roman"/>
          <w:sz w:val="24"/>
          <w:szCs w:val="24"/>
        </w:rPr>
        <w:t xml:space="preserve"> tegevuse korral </w:t>
      </w:r>
      <w:r w:rsidR="70E27C18" w:rsidRPr="005840B9">
        <w:rPr>
          <w:rFonts w:ascii="Times New Roman" w:eastAsia="Times New Roman" w:hAnsi="Times New Roman" w:cs="Times New Roman"/>
          <w:sz w:val="24"/>
          <w:szCs w:val="24"/>
        </w:rPr>
        <w:t>otsustaja te</w:t>
      </w:r>
      <w:r w:rsidR="009804CC" w:rsidRPr="005840B9">
        <w:rPr>
          <w:rFonts w:ascii="Times New Roman" w:eastAsia="Times New Roman" w:hAnsi="Times New Roman" w:cs="Times New Roman"/>
          <w:sz w:val="24"/>
          <w:szCs w:val="24"/>
        </w:rPr>
        <w:t>gema</w:t>
      </w:r>
      <w:r w:rsidR="70E27C18" w:rsidRPr="005840B9">
        <w:rPr>
          <w:rFonts w:ascii="Times New Roman" w:eastAsia="Times New Roman" w:hAnsi="Times New Roman" w:cs="Times New Roman"/>
          <w:sz w:val="24"/>
          <w:szCs w:val="24"/>
        </w:rPr>
        <w:t xml:space="preserve"> Natura eelhindamise</w:t>
      </w:r>
      <w:r w:rsidR="70E27C18" w:rsidRPr="00867423">
        <w:rPr>
          <w:rFonts w:ascii="Times New Roman" w:eastAsia="Times New Roman" w:hAnsi="Times New Roman" w:cs="Times New Roman"/>
          <w:sz w:val="24"/>
          <w:szCs w:val="24"/>
        </w:rPr>
        <w:t xml:space="preserve"> juba KMH algatamise otsuse</w:t>
      </w:r>
      <w:r w:rsidR="009804CC" w:rsidRPr="00867423">
        <w:rPr>
          <w:rFonts w:ascii="Times New Roman" w:eastAsia="Times New Roman" w:hAnsi="Times New Roman" w:cs="Times New Roman"/>
          <w:sz w:val="24"/>
          <w:szCs w:val="24"/>
        </w:rPr>
        <w:t>ga</w:t>
      </w:r>
      <w:r w:rsidR="70E27C18" w:rsidRPr="00867423">
        <w:rPr>
          <w:rFonts w:ascii="Times New Roman" w:eastAsia="Times New Roman" w:hAnsi="Times New Roman" w:cs="Times New Roman"/>
          <w:sz w:val="24"/>
          <w:szCs w:val="24"/>
        </w:rPr>
        <w:t xml:space="preserve"> </w:t>
      </w:r>
      <w:r w:rsidR="5F38162C" w:rsidRPr="00867423">
        <w:rPr>
          <w:rFonts w:ascii="Times New Roman" w:eastAsia="Times New Roman" w:hAnsi="Times New Roman" w:cs="Times New Roman"/>
          <w:sz w:val="24"/>
          <w:szCs w:val="24"/>
        </w:rPr>
        <w:t>(ehk sarnaselt praegusele KMH eelhindamisele).</w:t>
      </w:r>
      <w:r w:rsidR="0C5D6658" w:rsidRPr="00867423">
        <w:rPr>
          <w:rFonts w:ascii="Times New Roman" w:eastAsia="Times New Roman" w:hAnsi="Times New Roman" w:cs="Times New Roman"/>
          <w:sz w:val="24"/>
          <w:szCs w:val="24"/>
        </w:rPr>
        <w:t xml:space="preserve"> Kui</w:t>
      </w:r>
      <w:r w:rsidR="2FA64CEF" w:rsidRPr="00867423">
        <w:rPr>
          <w:rFonts w:ascii="Times New Roman" w:eastAsia="Times New Roman" w:hAnsi="Times New Roman" w:cs="Times New Roman"/>
          <w:sz w:val="24"/>
          <w:szCs w:val="24"/>
        </w:rPr>
        <w:t xml:space="preserve"> jätta Natura eelhindamine alles KMH aruande koostamise etappi, siis see võib osutuda liiga hiliseks (n</w:t>
      </w:r>
      <w:r w:rsidR="00AF6685">
        <w:rPr>
          <w:rFonts w:ascii="Times New Roman" w:eastAsia="Times New Roman" w:hAnsi="Times New Roman" w:cs="Times New Roman"/>
          <w:sz w:val="24"/>
          <w:szCs w:val="24"/>
        </w:rPr>
        <w:t>äi</w:t>
      </w:r>
      <w:r w:rsidR="005840B9">
        <w:rPr>
          <w:rFonts w:ascii="Times New Roman" w:eastAsia="Times New Roman" w:hAnsi="Times New Roman" w:cs="Times New Roman"/>
          <w:sz w:val="24"/>
          <w:szCs w:val="24"/>
        </w:rPr>
        <w:t>t</w:t>
      </w:r>
      <w:r w:rsidR="00AF6685">
        <w:rPr>
          <w:rFonts w:ascii="Times New Roman" w:eastAsia="Times New Roman" w:hAnsi="Times New Roman" w:cs="Times New Roman"/>
          <w:sz w:val="24"/>
          <w:szCs w:val="24"/>
        </w:rPr>
        <w:t>eks</w:t>
      </w:r>
      <w:r w:rsidR="2FA64CEF" w:rsidRPr="00867423">
        <w:rPr>
          <w:rFonts w:ascii="Times New Roman" w:eastAsia="Times New Roman" w:hAnsi="Times New Roman" w:cs="Times New Roman"/>
          <w:sz w:val="24"/>
          <w:szCs w:val="24"/>
        </w:rPr>
        <w:t xml:space="preserve"> kui enne aruande koostamist</w:t>
      </w:r>
      <w:r w:rsidR="1A308344" w:rsidRPr="00867423">
        <w:rPr>
          <w:rFonts w:ascii="Times New Roman" w:eastAsia="Times New Roman" w:hAnsi="Times New Roman" w:cs="Times New Roman"/>
          <w:sz w:val="24"/>
          <w:szCs w:val="24"/>
        </w:rPr>
        <w:t>/järelduste tegemiseks</w:t>
      </w:r>
      <w:r w:rsidR="2FA64CEF" w:rsidRPr="00867423">
        <w:rPr>
          <w:rFonts w:ascii="Times New Roman" w:eastAsia="Times New Roman" w:hAnsi="Times New Roman" w:cs="Times New Roman"/>
          <w:sz w:val="24"/>
          <w:szCs w:val="24"/>
        </w:rPr>
        <w:t xml:space="preserve"> on vaja </w:t>
      </w:r>
      <w:r w:rsidR="009804CC" w:rsidRPr="00867423">
        <w:rPr>
          <w:rFonts w:ascii="Times New Roman" w:eastAsia="Times New Roman" w:hAnsi="Times New Roman" w:cs="Times New Roman"/>
          <w:sz w:val="24"/>
          <w:szCs w:val="24"/>
        </w:rPr>
        <w:t>kõigepealt teha</w:t>
      </w:r>
      <w:r w:rsidR="2FA64CEF" w:rsidRPr="00867423">
        <w:rPr>
          <w:rFonts w:ascii="Times New Roman" w:eastAsia="Times New Roman" w:hAnsi="Times New Roman" w:cs="Times New Roman"/>
          <w:sz w:val="24"/>
          <w:szCs w:val="24"/>
        </w:rPr>
        <w:t xml:space="preserve"> uuringuid). </w:t>
      </w:r>
      <w:r w:rsidR="0C5D6658" w:rsidRPr="00867423">
        <w:rPr>
          <w:rFonts w:ascii="Times New Roman" w:eastAsia="Times New Roman" w:hAnsi="Times New Roman" w:cs="Times New Roman"/>
          <w:sz w:val="24"/>
          <w:szCs w:val="24"/>
        </w:rPr>
        <w:t xml:space="preserve">Kuigi seeläbi suureneb </w:t>
      </w:r>
      <w:r w:rsidR="554B4E1F" w:rsidRPr="00867423">
        <w:rPr>
          <w:rFonts w:ascii="Times New Roman" w:eastAsia="Times New Roman" w:hAnsi="Times New Roman" w:cs="Times New Roman"/>
          <w:sz w:val="24"/>
          <w:szCs w:val="24"/>
        </w:rPr>
        <w:t xml:space="preserve">mõnevõrra </w:t>
      </w:r>
      <w:r w:rsidR="0C5D6658" w:rsidRPr="00867423">
        <w:rPr>
          <w:rFonts w:ascii="Times New Roman" w:eastAsia="Times New Roman" w:hAnsi="Times New Roman" w:cs="Times New Roman"/>
          <w:sz w:val="24"/>
          <w:szCs w:val="24"/>
        </w:rPr>
        <w:t xml:space="preserve">otsustaja töökoormus, siis </w:t>
      </w:r>
      <w:r w:rsidR="009804CC" w:rsidRPr="00867423">
        <w:rPr>
          <w:rFonts w:ascii="Times New Roman" w:eastAsia="Times New Roman" w:hAnsi="Times New Roman" w:cs="Times New Roman"/>
          <w:sz w:val="24"/>
          <w:szCs w:val="24"/>
        </w:rPr>
        <w:t xml:space="preserve">annab </w:t>
      </w:r>
      <w:r w:rsidR="0C5D6658" w:rsidRPr="00867423">
        <w:rPr>
          <w:rFonts w:ascii="Times New Roman" w:eastAsia="Times New Roman" w:hAnsi="Times New Roman" w:cs="Times New Roman"/>
          <w:sz w:val="24"/>
          <w:szCs w:val="24"/>
        </w:rPr>
        <w:t>märkimisväär</w:t>
      </w:r>
      <w:r w:rsidR="009804CC" w:rsidRPr="00867423">
        <w:rPr>
          <w:rFonts w:ascii="Times New Roman" w:eastAsia="Times New Roman" w:hAnsi="Times New Roman" w:cs="Times New Roman"/>
          <w:sz w:val="24"/>
          <w:szCs w:val="24"/>
        </w:rPr>
        <w:t>s</w:t>
      </w:r>
      <w:r w:rsidR="0C5D6658" w:rsidRPr="00867423">
        <w:rPr>
          <w:rFonts w:ascii="Times New Roman" w:eastAsia="Times New Roman" w:hAnsi="Times New Roman" w:cs="Times New Roman"/>
          <w:sz w:val="24"/>
          <w:szCs w:val="24"/>
        </w:rPr>
        <w:t>e ajavõi</w:t>
      </w:r>
      <w:r w:rsidR="009804CC" w:rsidRPr="00867423">
        <w:rPr>
          <w:rFonts w:ascii="Times New Roman" w:eastAsia="Times New Roman" w:hAnsi="Times New Roman" w:cs="Times New Roman"/>
          <w:sz w:val="24"/>
          <w:szCs w:val="24"/>
        </w:rPr>
        <w:t>du</w:t>
      </w:r>
      <w:r w:rsidR="0C5D6658" w:rsidRPr="00867423">
        <w:rPr>
          <w:rFonts w:ascii="Times New Roman" w:eastAsia="Times New Roman" w:hAnsi="Times New Roman" w:cs="Times New Roman"/>
          <w:sz w:val="24"/>
          <w:szCs w:val="24"/>
        </w:rPr>
        <w:t xml:space="preserve"> KMH programmi koostamata jätmi</w:t>
      </w:r>
      <w:r w:rsidR="009804CC" w:rsidRPr="00867423">
        <w:rPr>
          <w:rFonts w:ascii="Times New Roman" w:eastAsia="Times New Roman" w:hAnsi="Times New Roman" w:cs="Times New Roman"/>
          <w:sz w:val="24"/>
          <w:szCs w:val="24"/>
        </w:rPr>
        <w:t>ne.</w:t>
      </w:r>
    </w:p>
    <w:p w14:paraId="2782BEFE" w14:textId="77777777" w:rsidR="00513992" w:rsidRPr="00867423"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58C7D0F4" w14:textId="5C4CB593" w:rsidR="6C5816C0" w:rsidRPr="00867423" w:rsidRDefault="47E5398E" w:rsidP="58D7800B">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Otsustaja peab KMH algatamise otsuse eelnõu kohta küsima seisukohta asjaomastelt asutustelt ja arendajalt (</w:t>
      </w:r>
      <w:r w:rsidR="0068015E" w:rsidRPr="00867423">
        <w:rPr>
          <w:rFonts w:ascii="Times New Roman" w:eastAsia="Times New Roman" w:hAnsi="Times New Roman" w:cs="Times New Roman"/>
          <w:color w:val="000000" w:themeColor="text1"/>
          <w:sz w:val="24"/>
          <w:szCs w:val="24"/>
        </w:rPr>
        <w:t xml:space="preserve">§ </w:t>
      </w:r>
      <w:r w:rsidR="0CB71249" w:rsidRPr="00867423">
        <w:rPr>
          <w:rFonts w:ascii="Times New Roman" w:eastAsia="Times New Roman" w:hAnsi="Times New Roman" w:cs="Times New Roman"/>
          <w:color w:val="000000" w:themeColor="text1"/>
          <w:sz w:val="24"/>
          <w:szCs w:val="24"/>
        </w:rPr>
        <w:t>11</w:t>
      </w:r>
      <w:r w:rsidR="0CB71249" w:rsidRPr="00867423">
        <w:rPr>
          <w:rFonts w:ascii="Times New Roman" w:eastAsia="Times New Roman" w:hAnsi="Times New Roman" w:cs="Times New Roman"/>
          <w:color w:val="000000" w:themeColor="text1"/>
          <w:sz w:val="24"/>
          <w:szCs w:val="24"/>
          <w:vertAlign w:val="superscript"/>
        </w:rPr>
        <w:t>1</w:t>
      </w:r>
      <w:r w:rsidR="0CB7124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lõige 4)</w:t>
      </w:r>
      <w:r w:rsidR="0D33F478" w:rsidRPr="00867423">
        <w:rPr>
          <w:rFonts w:ascii="Times New Roman" w:eastAsia="Times New Roman" w:hAnsi="Times New Roman" w:cs="Times New Roman"/>
          <w:color w:val="000000" w:themeColor="text1"/>
          <w:sz w:val="24"/>
          <w:szCs w:val="24"/>
        </w:rPr>
        <w:t>, kes peavad esitama seisukoha otsustaja määratud tähtajaks (</w:t>
      </w:r>
      <w:r w:rsidR="0068015E" w:rsidRPr="00867423">
        <w:rPr>
          <w:rFonts w:ascii="Times New Roman" w:eastAsia="Times New Roman" w:hAnsi="Times New Roman" w:cs="Times New Roman"/>
          <w:color w:val="000000" w:themeColor="text1"/>
          <w:sz w:val="24"/>
          <w:szCs w:val="24"/>
        </w:rPr>
        <w:t xml:space="preserve">§ </w:t>
      </w:r>
      <w:r w:rsidR="0D33F478" w:rsidRPr="00867423">
        <w:rPr>
          <w:rFonts w:ascii="Times New Roman" w:eastAsia="Times New Roman" w:hAnsi="Times New Roman" w:cs="Times New Roman"/>
          <w:color w:val="000000" w:themeColor="text1"/>
          <w:sz w:val="24"/>
          <w:szCs w:val="24"/>
        </w:rPr>
        <w:t>11</w:t>
      </w:r>
      <w:r w:rsidR="0D33F478" w:rsidRPr="00867423">
        <w:rPr>
          <w:rFonts w:ascii="Times New Roman" w:eastAsia="Times New Roman" w:hAnsi="Times New Roman" w:cs="Times New Roman"/>
          <w:color w:val="000000" w:themeColor="text1"/>
          <w:sz w:val="24"/>
          <w:szCs w:val="24"/>
          <w:vertAlign w:val="superscript"/>
        </w:rPr>
        <w:t>1</w:t>
      </w:r>
      <w:r w:rsidR="0D33F478" w:rsidRPr="00867423">
        <w:rPr>
          <w:rFonts w:ascii="Times New Roman" w:eastAsia="Times New Roman" w:hAnsi="Times New Roman" w:cs="Times New Roman"/>
          <w:color w:val="000000" w:themeColor="text1"/>
          <w:sz w:val="24"/>
          <w:szCs w:val="24"/>
        </w:rPr>
        <w:t xml:space="preserve"> lõige 5)</w:t>
      </w:r>
      <w:r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sz w:val="24"/>
          <w:szCs w:val="24"/>
        </w:rPr>
        <w:t xml:space="preserve"> </w:t>
      </w:r>
      <w:r w:rsidR="0D3785DA" w:rsidRPr="00867423">
        <w:rPr>
          <w:rFonts w:ascii="Times New Roman" w:eastAsia="Times New Roman" w:hAnsi="Times New Roman" w:cs="Times New Roman"/>
          <w:color w:val="000000" w:themeColor="text1"/>
          <w:sz w:val="24"/>
          <w:szCs w:val="24"/>
        </w:rPr>
        <w:t xml:space="preserve">Põhjendatud juhul võib otsustaja määratud seisukoha esitamise tähtaega pikendada (vt ka punkti </w:t>
      </w:r>
      <w:r w:rsidR="00472918" w:rsidRPr="00867423">
        <w:rPr>
          <w:rFonts w:ascii="Times New Roman" w:eastAsia="Times New Roman" w:hAnsi="Times New Roman" w:cs="Times New Roman"/>
          <w:color w:val="000000" w:themeColor="text1"/>
          <w:sz w:val="24"/>
          <w:szCs w:val="24"/>
        </w:rPr>
        <w:t>6</w:t>
      </w:r>
      <w:r w:rsidR="0D3785DA" w:rsidRPr="00867423">
        <w:rPr>
          <w:rFonts w:ascii="Times New Roman" w:eastAsia="Times New Roman" w:hAnsi="Times New Roman" w:cs="Times New Roman"/>
          <w:color w:val="000000" w:themeColor="text1"/>
          <w:sz w:val="24"/>
          <w:szCs w:val="24"/>
        </w:rPr>
        <w:t>).</w:t>
      </w:r>
      <w:r w:rsidR="00472918" w:rsidRPr="00867423">
        <w:rPr>
          <w:rFonts w:ascii="Times New Roman" w:eastAsia="Times New Roman" w:hAnsi="Times New Roman" w:cs="Times New Roman"/>
          <w:color w:val="000000" w:themeColor="text1"/>
          <w:sz w:val="24"/>
          <w:szCs w:val="24"/>
        </w:rPr>
        <w:t xml:space="preserve"> </w:t>
      </w:r>
      <w:r w:rsidR="63475E02" w:rsidRPr="58D7800B">
        <w:rPr>
          <w:rFonts w:ascii="Times New Roman" w:eastAsia="Times New Roman" w:hAnsi="Times New Roman" w:cs="Times New Roman"/>
          <w:color w:val="000000" w:themeColor="text1"/>
          <w:sz w:val="24"/>
          <w:szCs w:val="24"/>
        </w:rPr>
        <w:t>Seega on arendajal ja asjaomastel asutustel võimalik teha ettepanekuid otsustaja koostatud KMH algatamise otsuse eelnõu kohta (näiteks kas otsuses nimetatud uuringud on asjakohased, kas eksperdirühm on piisav jms</w:t>
      </w:r>
      <w:r w:rsidR="5C86B6A2" w:rsidRPr="58D7800B">
        <w:rPr>
          <w:rFonts w:ascii="Times New Roman" w:eastAsia="Times New Roman" w:hAnsi="Times New Roman" w:cs="Times New Roman"/>
          <w:color w:val="000000" w:themeColor="text1"/>
          <w:sz w:val="24"/>
          <w:szCs w:val="24"/>
        </w:rPr>
        <w:t>)</w:t>
      </w:r>
      <w:r w:rsidR="63475E02" w:rsidRPr="58D7800B">
        <w:rPr>
          <w:rFonts w:ascii="Times New Roman" w:eastAsia="Times New Roman" w:hAnsi="Times New Roman" w:cs="Times New Roman"/>
          <w:color w:val="000000" w:themeColor="text1"/>
          <w:sz w:val="24"/>
          <w:szCs w:val="24"/>
        </w:rPr>
        <w:t xml:space="preserve">. </w:t>
      </w:r>
      <w:r w:rsidR="00472918" w:rsidRPr="00867423">
        <w:rPr>
          <w:rFonts w:ascii="Times New Roman" w:eastAsia="Times New Roman" w:hAnsi="Times New Roman" w:cs="Times New Roman"/>
          <w:color w:val="000000" w:themeColor="text1"/>
          <w:sz w:val="24"/>
          <w:szCs w:val="24"/>
        </w:rPr>
        <w:t>Tavapärase KMH programmi menetluse korral küsitakse asjaomaste asutuste seisukoht</w:t>
      </w:r>
      <w:r w:rsidR="009804CC" w:rsidRPr="00867423">
        <w:rPr>
          <w:rFonts w:ascii="Times New Roman" w:eastAsia="Times New Roman" w:hAnsi="Times New Roman" w:cs="Times New Roman"/>
          <w:color w:val="000000" w:themeColor="text1"/>
          <w:sz w:val="24"/>
          <w:szCs w:val="24"/>
        </w:rPr>
        <w:t>a</w:t>
      </w:r>
      <w:r w:rsidR="00472918" w:rsidRPr="00867423">
        <w:rPr>
          <w:rFonts w:ascii="Times New Roman" w:eastAsia="Times New Roman" w:hAnsi="Times New Roman" w:cs="Times New Roman"/>
          <w:color w:val="000000" w:themeColor="text1"/>
          <w:sz w:val="24"/>
          <w:szCs w:val="24"/>
        </w:rPr>
        <w:t xml:space="preserve"> programmi avalikustamise </w:t>
      </w:r>
      <w:r w:rsidR="009804CC" w:rsidRPr="00867423">
        <w:rPr>
          <w:rFonts w:ascii="Times New Roman" w:eastAsia="Times New Roman" w:hAnsi="Times New Roman" w:cs="Times New Roman"/>
          <w:color w:val="000000" w:themeColor="text1"/>
          <w:sz w:val="24"/>
          <w:szCs w:val="24"/>
        </w:rPr>
        <w:t>ajal</w:t>
      </w:r>
      <w:r w:rsidR="00472918" w:rsidRPr="00867423">
        <w:rPr>
          <w:rFonts w:ascii="Times New Roman" w:eastAsia="Times New Roman" w:hAnsi="Times New Roman" w:cs="Times New Roman"/>
          <w:color w:val="000000" w:themeColor="text1"/>
          <w:sz w:val="24"/>
          <w:szCs w:val="24"/>
        </w:rPr>
        <w:t>.</w:t>
      </w:r>
    </w:p>
    <w:p w14:paraId="76DDEAB4" w14:textId="294FE8AA" w:rsidR="6C5816C0" w:rsidRPr="00867423" w:rsidRDefault="6C5816C0" w:rsidP="58D7800B">
      <w:pPr>
        <w:spacing w:after="0" w:line="240" w:lineRule="auto"/>
        <w:contextualSpacing/>
        <w:jc w:val="both"/>
        <w:rPr>
          <w:rFonts w:ascii="Times New Roman" w:eastAsia="Times New Roman" w:hAnsi="Times New Roman" w:cs="Times New Roman"/>
          <w:color w:val="000000" w:themeColor="text1"/>
          <w:sz w:val="24"/>
          <w:szCs w:val="24"/>
        </w:rPr>
      </w:pPr>
    </w:p>
    <w:p w14:paraId="54D77F9F" w14:textId="53338305" w:rsidR="6C5816C0" w:rsidRPr="00867423" w:rsidRDefault="64FEC97B" w:rsidP="00A72766">
      <w:pPr>
        <w:spacing w:after="0" w:line="240" w:lineRule="auto"/>
        <w:contextualSpacing/>
        <w:jc w:val="both"/>
        <w:rPr>
          <w:rFonts w:ascii="Times New Roman" w:eastAsia="Times New Roman" w:hAnsi="Times New Roman" w:cs="Times New Roman"/>
          <w:color w:val="000000" w:themeColor="text1"/>
          <w:sz w:val="24"/>
          <w:szCs w:val="24"/>
        </w:rPr>
      </w:pPr>
      <w:r w:rsidRPr="58D7800B">
        <w:rPr>
          <w:rFonts w:ascii="Times New Roman" w:eastAsia="Times New Roman" w:hAnsi="Times New Roman" w:cs="Times New Roman"/>
          <w:color w:val="000000" w:themeColor="text1"/>
          <w:sz w:val="24"/>
          <w:szCs w:val="24"/>
        </w:rPr>
        <w:t>S</w:t>
      </w:r>
      <w:r w:rsidR="59065B8C" w:rsidRPr="58D7800B">
        <w:rPr>
          <w:rFonts w:ascii="Times New Roman" w:eastAsia="Times New Roman" w:hAnsi="Times New Roman" w:cs="Times New Roman"/>
          <w:color w:val="000000" w:themeColor="text1"/>
          <w:sz w:val="24"/>
          <w:szCs w:val="24"/>
        </w:rPr>
        <w:t xml:space="preserve">amuti </w:t>
      </w:r>
      <w:r w:rsidRPr="58D7800B">
        <w:rPr>
          <w:rFonts w:ascii="Times New Roman" w:eastAsia="Times New Roman" w:hAnsi="Times New Roman" w:cs="Times New Roman"/>
          <w:color w:val="000000" w:themeColor="text1"/>
          <w:sz w:val="24"/>
          <w:szCs w:val="24"/>
        </w:rPr>
        <w:t xml:space="preserve">võib välja tuua, et </w:t>
      </w:r>
      <w:r w:rsidR="19AEE414" w:rsidRPr="58D7800B">
        <w:rPr>
          <w:rFonts w:ascii="Times New Roman" w:eastAsia="Times New Roman" w:hAnsi="Times New Roman" w:cs="Times New Roman"/>
          <w:color w:val="000000" w:themeColor="text1"/>
          <w:sz w:val="24"/>
          <w:szCs w:val="24"/>
        </w:rPr>
        <w:t xml:space="preserve">seisukoha andmisel on </w:t>
      </w:r>
      <w:r w:rsidRPr="58D7800B">
        <w:rPr>
          <w:rFonts w:ascii="Times New Roman" w:eastAsia="Times New Roman" w:hAnsi="Times New Roman" w:cs="Times New Roman"/>
          <w:color w:val="000000" w:themeColor="text1"/>
          <w:sz w:val="24"/>
          <w:szCs w:val="24"/>
        </w:rPr>
        <w:t>arendajal võim</w:t>
      </w:r>
      <w:r w:rsidR="0547C19A" w:rsidRPr="58D7800B">
        <w:rPr>
          <w:rFonts w:ascii="Times New Roman" w:eastAsia="Times New Roman" w:hAnsi="Times New Roman" w:cs="Times New Roman"/>
          <w:color w:val="000000" w:themeColor="text1"/>
          <w:sz w:val="24"/>
          <w:szCs w:val="24"/>
        </w:rPr>
        <w:t>a</w:t>
      </w:r>
      <w:r w:rsidRPr="58D7800B">
        <w:rPr>
          <w:rFonts w:ascii="Times New Roman" w:eastAsia="Times New Roman" w:hAnsi="Times New Roman" w:cs="Times New Roman"/>
          <w:color w:val="000000" w:themeColor="text1"/>
          <w:sz w:val="24"/>
          <w:szCs w:val="24"/>
        </w:rPr>
        <w:t xml:space="preserve">lik esitada </w:t>
      </w:r>
      <w:r w:rsidR="0327BC5D" w:rsidRPr="58D7800B">
        <w:rPr>
          <w:rFonts w:ascii="Times New Roman" w:eastAsia="Times New Roman" w:hAnsi="Times New Roman" w:cs="Times New Roman"/>
          <w:color w:val="000000" w:themeColor="text1"/>
          <w:sz w:val="24"/>
          <w:szCs w:val="24"/>
        </w:rPr>
        <w:t>näiteks ka arvamus</w:t>
      </w:r>
      <w:r w:rsidRPr="58D7800B">
        <w:rPr>
          <w:rFonts w:ascii="Times New Roman" w:eastAsia="Times New Roman" w:hAnsi="Times New Roman" w:cs="Times New Roman"/>
          <w:color w:val="000000" w:themeColor="text1"/>
          <w:sz w:val="24"/>
          <w:szCs w:val="24"/>
        </w:rPr>
        <w:t xml:space="preserve">, et </w:t>
      </w:r>
      <w:r w:rsidR="7DCCA956" w:rsidRPr="58D7800B">
        <w:rPr>
          <w:rFonts w:ascii="Times New Roman" w:eastAsia="Times New Roman" w:hAnsi="Times New Roman" w:cs="Times New Roman"/>
          <w:color w:val="000000" w:themeColor="text1"/>
          <w:sz w:val="24"/>
          <w:szCs w:val="24"/>
        </w:rPr>
        <w:t xml:space="preserve">kavandatava </w:t>
      </w:r>
      <w:r w:rsidRPr="58D7800B">
        <w:rPr>
          <w:rFonts w:ascii="Times New Roman" w:eastAsia="Times New Roman" w:hAnsi="Times New Roman" w:cs="Times New Roman"/>
          <w:color w:val="000000" w:themeColor="text1"/>
          <w:sz w:val="24"/>
          <w:szCs w:val="24"/>
        </w:rPr>
        <w:t>tegevuse keskkonnamõju hindamiseks tuleb siiski programm koostada. Näiteks kui arendaja hinnangul ei ole kavandatava tegevusega</w:t>
      </w:r>
      <w:r w:rsidR="30D22326" w:rsidRPr="58D7800B">
        <w:rPr>
          <w:rFonts w:ascii="Times New Roman" w:eastAsia="Times New Roman" w:hAnsi="Times New Roman" w:cs="Times New Roman"/>
          <w:color w:val="000000" w:themeColor="text1"/>
          <w:sz w:val="24"/>
          <w:szCs w:val="24"/>
        </w:rPr>
        <w:t xml:space="preserve"> </w:t>
      </w:r>
      <w:r w:rsidRPr="58D7800B">
        <w:rPr>
          <w:rFonts w:ascii="Times New Roman" w:eastAsia="Times New Roman" w:hAnsi="Times New Roman" w:cs="Times New Roman"/>
          <w:color w:val="000000" w:themeColor="text1"/>
          <w:sz w:val="24"/>
          <w:szCs w:val="24"/>
        </w:rPr>
        <w:t>kaasnev</w:t>
      </w:r>
      <w:r w:rsidR="318ECF73" w:rsidRPr="58D7800B">
        <w:rPr>
          <w:rFonts w:ascii="Times New Roman" w:eastAsia="Times New Roman" w:hAnsi="Times New Roman" w:cs="Times New Roman"/>
          <w:color w:val="000000" w:themeColor="text1"/>
          <w:sz w:val="24"/>
          <w:szCs w:val="24"/>
        </w:rPr>
        <w:t xml:space="preserve">a keskkonnamõju ulatus </w:t>
      </w:r>
      <w:r w:rsidR="59B54F16" w:rsidRPr="31A44655">
        <w:rPr>
          <w:rFonts w:ascii="Times New Roman" w:eastAsia="Times New Roman" w:hAnsi="Times New Roman" w:cs="Times New Roman"/>
          <w:color w:val="000000" w:themeColor="text1"/>
          <w:sz w:val="24"/>
          <w:szCs w:val="24"/>
        </w:rPr>
        <w:t>või keskkonnatingimused</w:t>
      </w:r>
      <w:r w:rsidR="194DF835" w:rsidRPr="31A44655">
        <w:rPr>
          <w:rFonts w:ascii="Times New Roman" w:eastAsia="Times New Roman" w:hAnsi="Times New Roman" w:cs="Times New Roman"/>
          <w:color w:val="000000" w:themeColor="text1"/>
          <w:sz w:val="24"/>
          <w:szCs w:val="24"/>
        </w:rPr>
        <w:t xml:space="preserve"> teada</w:t>
      </w:r>
      <w:r w:rsidR="470A1F0F" w:rsidRPr="31A44655">
        <w:rPr>
          <w:rFonts w:ascii="Times New Roman" w:eastAsia="Times New Roman" w:hAnsi="Times New Roman" w:cs="Times New Roman"/>
          <w:color w:val="000000" w:themeColor="text1"/>
          <w:sz w:val="24"/>
          <w:szCs w:val="24"/>
        </w:rPr>
        <w:t>.</w:t>
      </w:r>
      <w:r w:rsidR="4C4EB3E8" w:rsidRPr="58D7800B">
        <w:rPr>
          <w:rFonts w:ascii="Times New Roman" w:eastAsia="Times New Roman" w:hAnsi="Times New Roman" w:cs="Times New Roman"/>
          <w:color w:val="000000" w:themeColor="text1"/>
          <w:sz w:val="24"/>
          <w:szCs w:val="24"/>
        </w:rPr>
        <w:t xml:space="preserve"> </w:t>
      </w:r>
      <w:r w:rsidR="0A10E740" w:rsidRPr="4AA54CB1">
        <w:rPr>
          <w:rFonts w:ascii="Times New Roman" w:eastAsia="Times New Roman" w:hAnsi="Times New Roman" w:cs="Times New Roman"/>
          <w:color w:val="000000" w:themeColor="text1"/>
          <w:sz w:val="24"/>
          <w:szCs w:val="24"/>
        </w:rPr>
        <w:t>K</w:t>
      </w:r>
      <w:r w:rsidR="4C4EB3E8" w:rsidRPr="4AA54CB1">
        <w:rPr>
          <w:rFonts w:ascii="Times New Roman" w:eastAsia="Times New Roman" w:hAnsi="Times New Roman" w:cs="Times New Roman"/>
          <w:color w:val="000000" w:themeColor="text1"/>
          <w:sz w:val="24"/>
          <w:szCs w:val="24"/>
        </w:rPr>
        <w:t>ui</w:t>
      </w:r>
      <w:r w:rsidR="4C4EB3E8" w:rsidRPr="58D7800B">
        <w:rPr>
          <w:rFonts w:ascii="Times New Roman" w:eastAsia="Times New Roman" w:hAnsi="Times New Roman" w:cs="Times New Roman"/>
          <w:color w:val="000000" w:themeColor="text1"/>
          <w:sz w:val="24"/>
          <w:szCs w:val="24"/>
        </w:rPr>
        <w:t xml:space="preserve"> otsustaja siiski ei pea vajalikuks KMH programmi koostam</w:t>
      </w:r>
      <w:r w:rsidR="115B6B54" w:rsidRPr="58D7800B">
        <w:rPr>
          <w:rFonts w:ascii="Times New Roman" w:eastAsia="Times New Roman" w:hAnsi="Times New Roman" w:cs="Times New Roman"/>
          <w:color w:val="000000" w:themeColor="text1"/>
          <w:sz w:val="24"/>
          <w:szCs w:val="24"/>
        </w:rPr>
        <w:t>ist</w:t>
      </w:r>
      <w:r w:rsidR="4C4EB3E8" w:rsidRPr="58D7800B">
        <w:rPr>
          <w:rFonts w:ascii="Times New Roman" w:eastAsia="Times New Roman" w:hAnsi="Times New Roman" w:cs="Times New Roman"/>
          <w:color w:val="000000" w:themeColor="text1"/>
          <w:sz w:val="24"/>
          <w:szCs w:val="24"/>
        </w:rPr>
        <w:t>, peab ta seda algatamise otsuses põhjendama</w:t>
      </w:r>
      <w:r w:rsidR="4C4EB3E8" w:rsidRPr="6C9D3860">
        <w:rPr>
          <w:rFonts w:ascii="Times New Roman" w:eastAsia="Times New Roman" w:hAnsi="Times New Roman" w:cs="Times New Roman"/>
          <w:color w:val="000000" w:themeColor="text1"/>
          <w:sz w:val="24"/>
          <w:szCs w:val="24"/>
        </w:rPr>
        <w:t>.</w:t>
      </w:r>
    </w:p>
    <w:p w14:paraId="556AE60C"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0341DA10" w14:textId="6400777E" w:rsidR="00472918" w:rsidRPr="00867423" w:rsidRDefault="7375C552"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Sarnaselt kehtiva § 18 lõikega 8 on ka § 11</w:t>
      </w:r>
      <w:r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lõikes 6 </w:t>
      </w:r>
      <w:r w:rsidR="7DA0AC34" w:rsidRPr="00867423">
        <w:rPr>
          <w:rFonts w:ascii="Times New Roman" w:eastAsia="Times New Roman" w:hAnsi="Times New Roman" w:cs="Times New Roman"/>
          <w:sz w:val="24"/>
          <w:szCs w:val="24"/>
        </w:rPr>
        <w:t xml:space="preserve">arendajale ette </w:t>
      </w:r>
      <w:r w:rsidRPr="00867423">
        <w:rPr>
          <w:rFonts w:ascii="Times New Roman" w:eastAsia="Times New Roman" w:hAnsi="Times New Roman" w:cs="Times New Roman"/>
          <w:sz w:val="24"/>
          <w:szCs w:val="24"/>
        </w:rPr>
        <w:t xml:space="preserve">nähtud </w:t>
      </w:r>
      <w:r w:rsidR="740E541E" w:rsidRPr="00867423">
        <w:rPr>
          <w:rFonts w:ascii="Times New Roman" w:eastAsia="Times New Roman" w:hAnsi="Times New Roman" w:cs="Times New Roman"/>
          <w:sz w:val="24"/>
          <w:szCs w:val="24"/>
        </w:rPr>
        <w:t>tähtaeg</w:t>
      </w:r>
      <w:r w:rsidRPr="00867423">
        <w:rPr>
          <w:rFonts w:ascii="Times New Roman" w:eastAsia="Times New Roman" w:hAnsi="Times New Roman" w:cs="Times New Roman"/>
          <w:sz w:val="24"/>
          <w:szCs w:val="24"/>
        </w:rPr>
        <w:t xml:space="preserve">: </w:t>
      </w:r>
      <w:r w:rsidR="5C16FFB5" w:rsidRPr="00867423">
        <w:rPr>
          <w:rFonts w:ascii="Times New Roman" w:eastAsia="Times New Roman" w:hAnsi="Times New Roman" w:cs="Times New Roman"/>
          <w:sz w:val="24"/>
          <w:szCs w:val="24"/>
        </w:rPr>
        <w:t>k</w:t>
      </w:r>
      <w:r w:rsidRPr="00867423">
        <w:rPr>
          <w:rFonts w:ascii="Times New Roman" w:eastAsia="Times New Roman" w:hAnsi="Times New Roman" w:cs="Times New Roman"/>
          <w:sz w:val="24"/>
          <w:szCs w:val="24"/>
        </w:rPr>
        <w:t xml:space="preserve">ui arendaja ei ole kahe aasta jooksul alates </w:t>
      </w:r>
      <w:r w:rsidR="00D8DDF1" w:rsidRPr="00867423">
        <w:rPr>
          <w:rFonts w:ascii="Times New Roman" w:eastAsia="Times New Roman" w:hAnsi="Times New Roman" w:cs="Times New Roman"/>
          <w:sz w:val="24"/>
          <w:szCs w:val="24"/>
        </w:rPr>
        <w:t>§ 11</w:t>
      </w:r>
      <w:r w:rsidR="00D8DDF1" w:rsidRPr="00867423">
        <w:rPr>
          <w:rFonts w:ascii="Times New Roman" w:eastAsia="Times New Roman" w:hAnsi="Times New Roman" w:cs="Times New Roman"/>
          <w:sz w:val="24"/>
          <w:szCs w:val="24"/>
          <w:vertAlign w:val="superscript"/>
        </w:rPr>
        <w:t>1</w:t>
      </w:r>
      <w:r w:rsidRPr="00867423">
        <w:rPr>
          <w:rFonts w:ascii="Times New Roman" w:eastAsia="Times New Roman" w:hAnsi="Times New Roman" w:cs="Times New Roman"/>
          <w:sz w:val="24"/>
          <w:szCs w:val="24"/>
        </w:rPr>
        <w:t xml:space="preserve"> lõike 1 kohase </w:t>
      </w:r>
      <w:r w:rsidR="17EDFDA0" w:rsidRPr="00867423">
        <w:rPr>
          <w:rFonts w:ascii="Times New Roman" w:eastAsia="Times New Roman" w:hAnsi="Times New Roman" w:cs="Times New Roman"/>
          <w:sz w:val="24"/>
          <w:szCs w:val="24"/>
        </w:rPr>
        <w:t>KMH</w:t>
      </w:r>
      <w:r w:rsidR="4E5F2E0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algatamise otsuse tegemist esitanud </w:t>
      </w:r>
      <w:r w:rsidR="105F9EEA" w:rsidRPr="00867423">
        <w:rPr>
          <w:rFonts w:ascii="Times New Roman" w:eastAsia="Times New Roman" w:hAnsi="Times New Roman" w:cs="Times New Roman"/>
          <w:sz w:val="24"/>
          <w:szCs w:val="24"/>
        </w:rPr>
        <w:t>KMH</w:t>
      </w:r>
      <w:r w:rsidRPr="00867423">
        <w:rPr>
          <w:rFonts w:ascii="Times New Roman" w:eastAsia="Times New Roman" w:hAnsi="Times New Roman" w:cs="Times New Roman"/>
          <w:sz w:val="24"/>
          <w:szCs w:val="24"/>
        </w:rPr>
        <w:t xml:space="preserve"> aruannet avalikuks väljapanekuks, peab arendaja enne aruande avalikustamiseks esitamist otsustajaga kooskõlastama otsuses määratud </w:t>
      </w:r>
      <w:r w:rsidR="31452C1D" w:rsidRPr="00867423">
        <w:rPr>
          <w:rFonts w:ascii="Times New Roman" w:eastAsia="Times New Roman" w:hAnsi="Times New Roman" w:cs="Times New Roman"/>
          <w:sz w:val="24"/>
          <w:szCs w:val="24"/>
        </w:rPr>
        <w:t>KMH</w:t>
      </w:r>
      <w:r w:rsidRPr="00867423">
        <w:rPr>
          <w:rFonts w:ascii="Times New Roman" w:eastAsia="Times New Roman" w:hAnsi="Times New Roman" w:cs="Times New Roman"/>
          <w:sz w:val="24"/>
          <w:szCs w:val="24"/>
        </w:rPr>
        <w:t xml:space="preserve"> ulatuse ja vajaduse</w:t>
      </w:r>
      <w:r w:rsidR="009804CC" w:rsidRPr="00867423">
        <w:rPr>
          <w:rFonts w:ascii="Times New Roman" w:eastAsia="Times New Roman" w:hAnsi="Times New Roman" w:cs="Times New Roman"/>
          <w:sz w:val="24"/>
          <w:szCs w:val="24"/>
        </w:rPr>
        <w:t xml:space="preserve"> korra</w:t>
      </w:r>
      <w:r w:rsidRPr="00867423">
        <w:rPr>
          <w:rFonts w:ascii="Times New Roman" w:eastAsia="Times New Roman" w:hAnsi="Times New Roman" w:cs="Times New Roman"/>
          <w:sz w:val="24"/>
          <w:szCs w:val="24"/>
        </w:rPr>
        <w:t>l selle ajakohastama.</w:t>
      </w:r>
      <w:r w:rsidR="5182E95B" w:rsidRPr="00867423">
        <w:rPr>
          <w:rFonts w:ascii="Times New Roman" w:eastAsia="Times New Roman" w:hAnsi="Times New Roman" w:cs="Times New Roman"/>
          <w:sz w:val="24"/>
          <w:szCs w:val="24"/>
        </w:rPr>
        <w:t xml:space="preserve"> </w:t>
      </w:r>
      <w:r w:rsidR="5DA0CACF" w:rsidRPr="00867423">
        <w:rPr>
          <w:rFonts w:ascii="Times New Roman" w:eastAsia="Times New Roman" w:hAnsi="Times New Roman" w:cs="Times New Roman"/>
          <w:sz w:val="24"/>
          <w:szCs w:val="24"/>
        </w:rPr>
        <w:t>Sätte eesmär</w:t>
      </w:r>
      <w:r w:rsidR="009804CC" w:rsidRPr="00867423">
        <w:rPr>
          <w:rFonts w:ascii="Times New Roman" w:eastAsia="Times New Roman" w:hAnsi="Times New Roman" w:cs="Times New Roman"/>
          <w:sz w:val="24"/>
          <w:szCs w:val="24"/>
        </w:rPr>
        <w:t>k</w:t>
      </w:r>
      <w:r w:rsidR="5DA0CACF" w:rsidRPr="00867423">
        <w:rPr>
          <w:rFonts w:ascii="Times New Roman" w:eastAsia="Times New Roman" w:hAnsi="Times New Roman" w:cs="Times New Roman"/>
          <w:sz w:val="24"/>
          <w:szCs w:val="24"/>
        </w:rPr>
        <w:t xml:space="preserve"> on tagada, et KMH algatami</w:t>
      </w:r>
      <w:r w:rsidR="2F109B4A" w:rsidRPr="00867423">
        <w:rPr>
          <w:rFonts w:ascii="Times New Roman" w:eastAsia="Times New Roman" w:hAnsi="Times New Roman" w:cs="Times New Roman"/>
          <w:sz w:val="24"/>
          <w:szCs w:val="24"/>
        </w:rPr>
        <w:t>s</w:t>
      </w:r>
      <w:r w:rsidR="5DA0CACF" w:rsidRPr="00867423">
        <w:rPr>
          <w:rFonts w:ascii="Times New Roman" w:eastAsia="Times New Roman" w:hAnsi="Times New Roman" w:cs="Times New Roman"/>
          <w:sz w:val="24"/>
          <w:szCs w:val="24"/>
        </w:rPr>
        <w:t>e otsuses määratud KMH ulatus ning selle põhjal koostatav KMH aruanne oleks</w:t>
      </w:r>
      <w:r w:rsidR="6F3DAB73" w:rsidRPr="00867423">
        <w:rPr>
          <w:rFonts w:ascii="Times New Roman" w:eastAsia="Times New Roman" w:hAnsi="Times New Roman" w:cs="Times New Roman"/>
          <w:sz w:val="24"/>
          <w:szCs w:val="24"/>
        </w:rPr>
        <w:t>id ajakohased</w:t>
      </w:r>
      <w:r w:rsidR="00472918" w:rsidRPr="00867423">
        <w:rPr>
          <w:rFonts w:ascii="Times New Roman" w:eastAsia="Times New Roman" w:hAnsi="Times New Roman" w:cs="Times New Roman"/>
          <w:sz w:val="24"/>
          <w:szCs w:val="24"/>
        </w:rPr>
        <w:t>:</w:t>
      </w:r>
      <w:r w:rsidR="6F3DAB73" w:rsidRPr="00867423">
        <w:rPr>
          <w:rFonts w:ascii="Times New Roman" w:eastAsia="Times New Roman" w:hAnsi="Times New Roman" w:cs="Times New Roman"/>
          <w:sz w:val="24"/>
          <w:szCs w:val="24"/>
        </w:rPr>
        <w:t xml:space="preserve"> sell</w:t>
      </w:r>
      <w:r w:rsidR="73DC4310" w:rsidRPr="00867423">
        <w:rPr>
          <w:rFonts w:ascii="Times New Roman" w:eastAsia="Times New Roman" w:hAnsi="Times New Roman" w:cs="Times New Roman"/>
          <w:sz w:val="24"/>
          <w:szCs w:val="24"/>
        </w:rPr>
        <w:t xml:space="preserve">ekohased küsimused </w:t>
      </w:r>
      <w:r w:rsidR="521DF8B3" w:rsidRPr="00867423">
        <w:rPr>
          <w:rFonts w:ascii="Times New Roman" w:eastAsia="Times New Roman" w:hAnsi="Times New Roman" w:cs="Times New Roman"/>
          <w:sz w:val="24"/>
          <w:szCs w:val="24"/>
        </w:rPr>
        <w:t xml:space="preserve">võivad </w:t>
      </w:r>
      <w:r w:rsidR="110DDAB4" w:rsidRPr="00867423">
        <w:rPr>
          <w:rFonts w:ascii="Times New Roman" w:eastAsia="Times New Roman" w:hAnsi="Times New Roman" w:cs="Times New Roman"/>
          <w:sz w:val="24"/>
          <w:szCs w:val="24"/>
        </w:rPr>
        <w:t>t</w:t>
      </w:r>
      <w:r w:rsidR="005840B9">
        <w:rPr>
          <w:rFonts w:ascii="Times New Roman" w:eastAsia="Times New Roman" w:hAnsi="Times New Roman" w:cs="Times New Roman"/>
          <w:sz w:val="24"/>
          <w:szCs w:val="24"/>
        </w:rPr>
        <w:t>ekkida</w:t>
      </w:r>
      <w:r w:rsidR="110DDAB4" w:rsidRPr="00867423">
        <w:rPr>
          <w:rFonts w:ascii="Times New Roman" w:eastAsia="Times New Roman" w:hAnsi="Times New Roman" w:cs="Times New Roman"/>
          <w:sz w:val="24"/>
          <w:szCs w:val="24"/>
        </w:rPr>
        <w:t xml:space="preserve"> </w:t>
      </w:r>
      <w:r w:rsidR="521DF8B3" w:rsidRPr="00867423">
        <w:rPr>
          <w:rFonts w:ascii="Times New Roman" w:eastAsia="Times New Roman" w:hAnsi="Times New Roman" w:cs="Times New Roman"/>
          <w:sz w:val="24"/>
          <w:szCs w:val="24"/>
        </w:rPr>
        <w:t>eelkõige juhul, kui nimetatud etappide vahele jääb pikk ajavahemik.</w:t>
      </w:r>
    </w:p>
    <w:p w14:paraId="7EB9B585" w14:textId="77777777" w:rsidR="00472918" w:rsidRPr="00867423" w:rsidRDefault="00472918" w:rsidP="00A72766">
      <w:pPr>
        <w:spacing w:after="0" w:line="240" w:lineRule="auto"/>
        <w:contextualSpacing/>
        <w:jc w:val="both"/>
        <w:rPr>
          <w:rFonts w:ascii="Times New Roman" w:eastAsia="Times New Roman" w:hAnsi="Times New Roman" w:cs="Times New Roman"/>
          <w:sz w:val="24"/>
          <w:szCs w:val="24"/>
        </w:rPr>
      </w:pPr>
    </w:p>
    <w:p w14:paraId="5770DD9A" w14:textId="55F6FEED" w:rsidR="4A52F945" w:rsidRDefault="4A52F945" w:rsidP="58D7800B">
      <w:pPr>
        <w:spacing w:after="0" w:line="240" w:lineRule="auto"/>
        <w:contextualSpacing/>
        <w:jc w:val="both"/>
        <w:rPr>
          <w:rFonts w:ascii="Times New Roman" w:eastAsia="Times New Roman" w:hAnsi="Times New Roman" w:cs="Times New Roman"/>
          <w:color w:val="000000" w:themeColor="text1"/>
          <w:sz w:val="24"/>
          <w:szCs w:val="24"/>
        </w:rPr>
      </w:pPr>
      <w:r w:rsidRPr="58D7800B">
        <w:rPr>
          <w:rFonts w:ascii="Times New Roman" w:eastAsia="Times New Roman" w:hAnsi="Times New Roman" w:cs="Times New Roman"/>
          <w:sz w:val="24"/>
          <w:szCs w:val="24"/>
        </w:rPr>
        <w:t xml:space="preserve">Kokkuvõttes on </w:t>
      </w:r>
      <w:r w:rsidR="7595806E" w:rsidRPr="58D7800B">
        <w:rPr>
          <w:rFonts w:ascii="Times New Roman" w:eastAsia="Times New Roman" w:hAnsi="Times New Roman" w:cs="Times New Roman"/>
          <w:sz w:val="24"/>
          <w:szCs w:val="24"/>
        </w:rPr>
        <w:t xml:space="preserve">erisuse kohaldamiseks </w:t>
      </w:r>
      <w:r w:rsidRPr="58D7800B">
        <w:rPr>
          <w:rFonts w:ascii="Times New Roman" w:eastAsia="Times New Roman" w:hAnsi="Times New Roman" w:cs="Times New Roman"/>
          <w:sz w:val="24"/>
          <w:szCs w:val="24"/>
        </w:rPr>
        <w:t>o</w:t>
      </w:r>
      <w:r w:rsidR="798A8417" w:rsidRPr="58D7800B">
        <w:rPr>
          <w:rFonts w:ascii="Times New Roman" w:eastAsia="Times New Roman" w:hAnsi="Times New Roman" w:cs="Times New Roman"/>
          <w:sz w:val="24"/>
          <w:szCs w:val="24"/>
        </w:rPr>
        <w:t xml:space="preserve">tsustaja </w:t>
      </w:r>
      <w:r w:rsidR="6061D7B2" w:rsidRPr="58D7800B">
        <w:rPr>
          <w:rFonts w:ascii="Times New Roman" w:eastAsia="Times New Roman" w:hAnsi="Times New Roman" w:cs="Times New Roman"/>
          <w:sz w:val="24"/>
          <w:szCs w:val="24"/>
        </w:rPr>
        <w:t>ülesanne</w:t>
      </w:r>
      <w:r w:rsidR="044A74E8" w:rsidRPr="58D7800B">
        <w:rPr>
          <w:rFonts w:ascii="Times New Roman" w:eastAsia="Times New Roman" w:hAnsi="Times New Roman" w:cs="Times New Roman"/>
          <w:sz w:val="24"/>
          <w:szCs w:val="24"/>
        </w:rPr>
        <w:t xml:space="preserve"> </w:t>
      </w:r>
      <w:r w:rsidR="044B78DA" w:rsidRPr="58D7800B">
        <w:rPr>
          <w:rFonts w:ascii="Times New Roman" w:eastAsia="Times New Roman" w:hAnsi="Times New Roman" w:cs="Times New Roman"/>
          <w:sz w:val="24"/>
          <w:szCs w:val="24"/>
        </w:rPr>
        <w:t>otsustada</w:t>
      </w:r>
      <w:r w:rsidR="73D1878C" w:rsidRPr="58D7800B">
        <w:rPr>
          <w:rFonts w:ascii="Times New Roman" w:eastAsia="Times New Roman" w:hAnsi="Times New Roman" w:cs="Times New Roman"/>
          <w:sz w:val="24"/>
          <w:szCs w:val="24"/>
        </w:rPr>
        <w:t xml:space="preserve">, </w:t>
      </w:r>
      <w:r w:rsidR="2C24F04A" w:rsidRPr="58D7800B">
        <w:rPr>
          <w:rFonts w:ascii="Times New Roman" w:eastAsia="Times New Roman" w:hAnsi="Times New Roman" w:cs="Times New Roman"/>
          <w:sz w:val="24"/>
          <w:szCs w:val="24"/>
        </w:rPr>
        <w:t>kas</w:t>
      </w:r>
      <w:r w:rsidR="7EDC76A2" w:rsidRPr="58D7800B">
        <w:rPr>
          <w:rFonts w:ascii="Times New Roman" w:eastAsia="Times New Roman" w:hAnsi="Times New Roman" w:cs="Times New Roman"/>
          <w:sz w:val="24"/>
          <w:szCs w:val="24"/>
        </w:rPr>
        <w:t xml:space="preserve"> olemasolev info on piisav</w:t>
      </w:r>
      <w:r w:rsidR="0F9150B8" w:rsidRPr="58D7800B">
        <w:rPr>
          <w:rFonts w:ascii="Times New Roman" w:eastAsia="Times New Roman" w:hAnsi="Times New Roman" w:cs="Times New Roman"/>
          <w:sz w:val="24"/>
          <w:szCs w:val="24"/>
        </w:rPr>
        <w:t>:</w:t>
      </w:r>
      <w:r w:rsidR="7EDC76A2" w:rsidRPr="58D7800B">
        <w:rPr>
          <w:rFonts w:ascii="Times New Roman" w:eastAsia="Times New Roman" w:hAnsi="Times New Roman" w:cs="Times New Roman"/>
          <w:sz w:val="24"/>
          <w:szCs w:val="24"/>
        </w:rPr>
        <w:t xml:space="preserve"> kui on kahtlus, et kõik olulised mõjud ei ole teada</w:t>
      </w:r>
      <w:r w:rsidR="63D0F4A2" w:rsidRPr="58D7800B">
        <w:rPr>
          <w:rFonts w:ascii="Times New Roman" w:eastAsia="Times New Roman" w:hAnsi="Times New Roman" w:cs="Times New Roman"/>
          <w:sz w:val="24"/>
          <w:szCs w:val="24"/>
        </w:rPr>
        <w:t>,</w:t>
      </w:r>
      <w:r w:rsidR="7EDC76A2" w:rsidRPr="58D7800B">
        <w:rPr>
          <w:rFonts w:ascii="Times New Roman" w:eastAsia="Times New Roman" w:hAnsi="Times New Roman" w:cs="Times New Roman"/>
          <w:sz w:val="24"/>
          <w:szCs w:val="24"/>
        </w:rPr>
        <w:t xml:space="preserve"> tuleb </w:t>
      </w:r>
      <w:r w:rsidR="1D5B5DBA" w:rsidRPr="58D7800B">
        <w:rPr>
          <w:rFonts w:ascii="Times New Roman" w:eastAsia="Times New Roman" w:hAnsi="Times New Roman" w:cs="Times New Roman"/>
          <w:sz w:val="24"/>
          <w:szCs w:val="24"/>
        </w:rPr>
        <w:t xml:space="preserve">KMH </w:t>
      </w:r>
      <w:r w:rsidR="7EDC76A2" w:rsidRPr="58D7800B">
        <w:rPr>
          <w:rFonts w:ascii="Times New Roman" w:eastAsia="Times New Roman" w:hAnsi="Times New Roman" w:cs="Times New Roman"/>
          <w:sz w:val="24"/>
          <w:szCs w:val="24"/>
        </w:rPr>
        <w:t>programm koostada tavapärases korras.</w:t>
      </w:r>
      <w:r w:rsidR="0DC0B8C4" w:rsidRPr="58D7800B">
        <w:rPr>
          <w:rFonts w:ascii="Times New Roman" w:eastAsia="Times New Roman" w:hAnsi="Times New Roman" w:cs="Times New Roman"/>
          <w:sz w:val="24"/>
          <w:szCs w:val="24"/>
        </w:rPr>
        <w:t xml:space="preserve"> </w:t>
      </w:r>
      <w:r w:rsidR="689FC315" w:rsidRPr="58D7800B">
        <w:rPr>
          <w:rFonts w:ascii="Times New Roman" w:eastAsia="Times New Roman" w:hAnsi="Times New Roman" w:cs="Times New Roman"/>
          <w:sz w:val="24"/>
          <w:szCs w:val="24"/>
        </w:rPr>
        <w:t xml:space="preserve">Erisust ei saa </w:t>
      </w:r>
      <w:r w:rsidR="689FC315" w:rsidRPr="58D7800B">
        <w:rPr>
          <w:rFonts w:ascii="Times New Roman" w:eastAsia="Times New Roman" w:hAnsi="Times New Roman" w:cs="Times New Roman"/>
          <w:color w:val="000000" w:themeColor="text1"/>
          <w:sz w:val="24"/>
          <w:szCs w:val="24"/>
        </w:rPr>
        <w:t xml:space="preserve">kohaldada </w:t>
      </w:r>
      <w:r w:rsidR="378B1FEC" w:rsidRPr="58D7800B">
        <w:rPr>
          <w:rFonts w:ascii="Times New Roman" w:eastAsia="Times New Roman" w:hAnsi="Times New Roman" w:cs="Times New Roman"/>
          <w:color w:val="000000" w:themeColor="text1"/>
          <w:sz w:val="24"/>
          <w:szCs w:val="24"/>
        </w:rPr>
        <w:t xml:space="preserve">ka </w:t>
      </w:r>
      <w:r w:rsidR="689FC315" w:rsidRPr="58D7800B">
        <w:rPr>
          <w:rFonts w:ascii="Times New Roman" w:eastAsia="Times New Roman" w:hAnsi="Times New Roman" w:cs="Times New Roman"/>
          <w:color w:val="000000" w:themeColor="text1"/>
          <w:sz w:val="24"/>
          <w:szCs w:val="24"/>
        </w:rPr>
        <w:t xml:space="preserve">juhul, kui kavandatava tegevusega võib kaasneda </w:t>
      </w:r>
      <w:proofErr w:type="spellStart"/>
      <w:r w:rsidR="689FC315" w:rsidRPr="58D7800B">
        <w:rPr>
          <w:rFonts w:ascii="Times New Roman" w:eastAsia="Times New Roman" w:hAnsi="Times New Roman" w:cs="Times New Roman"/>
          <w:color w:val="000000" w:themeColor="text1"/>
          <w:sz w:val="24"/>
          <w:szCs w:val="24"/>
        </w:rPr>
        <w:t>KeHJS</w:t>
      </w:r>
      <w:r w:rsidR="4DDE0571" w:rsidRPr="58D7800B">
        <w:rPr>
          <w:rFonts w:ascii="Times New Roman" w:eastAsia="Times New Roman" w:hAnsi="Times New Roman" w:cs="Times New Roman"/>
          <w:color w:val="000000" w:themeColor="text1"/>
          <w:sz w:val="24"/>
          <w:szCs w:val="24"/>
        </w:rPr>
        <w:t>i</w:t>
      </w:r>
      <w:proofErr w:type="spellEnd"/>
      <w:r w:rsidR="689FC315" w:rsidRPr="58D7800B">
        <w:rPr>
          <w:rFonts w:ascii="Times New Roman" w:eastAsia="Times New Roman" w:hAnsi="Times New Roman" w:cs="Times New Roman"/>
          <w:color w:val="000000" w:themeColor="text1"/>
          <w:sz w:val="24"/>
          <w:szCs w:val="24"/>
        </w:rPr>
        <w:t xml:space="preserve"> §-s 30 sätestatud oluline piiriülene keskkonnamõju (§ 11</w:t>
      </w:r>
      <w:r w:rsidR="689FC315" w:rsidRPr="58D7800B">
        <w:rPr>
          <w:rFonts w:ascii="Times New Roman" w:eastAsia="Times New Roman" w:hAnsi="Times New Roman" w:cs="Times New Roman"/>
          <w:color w:val="000000" w:themeColor="text1"/>
          <w:sz w:val="24"/>
          <w:szCs w:val="24"/>
          <w:vertAlign w:val="superscript"/>
        </w:rPr>
        <w:t>1</w:t>
      </w:r>
      <w:r w:rsidR="689FC315" w:rsidRPr="58D7800B">
        <w:rPr>
          <w:rFonts w:ascii="Times New Roman" w:eastAsia="Times New Roman" w:hAnsi="Times New Roman" w:cs="Times New Roman"/>
          <w:color w:val="000000" w:themeColor="text1"/>
          <w:sz w:val="24"/>
          <w:szCs w:val="24"/>
        </w:rPr>
        <w:t xml:space="preserve"> lõige 2) – piiriülese KMH korral tuleb menetluses osalevale mõjutatud riigile saata KMH programm (§ 30 lõige 5).</w:t>
      </w:r>
    </w:p>
    <w:p w14:paraId="01C9A874" w14:textId="7F7AD517" w:rsidR="4AA54CB1" w:rsidRDefault="4AA54CB1" w:rsidP="4AA54CB1">
      <w:pPr>
        <w:spacing w:after="0" w:line="240" w:lineRule="auto"/>
        <w:contextualSpacing/>
        <w:jc w:val="both"/>
        <w:rPr>
          <w:rFonts w:ascii="Times New Roman" w:eastAsia="Times New Roman" w:hAnsi="Times New Roman" w:cs="Times New Roman"/>
          <w:color w:val="000000" w:themeColor="text1"/>
          <w:sz w:val="24"/>
          <w:szCs w:val="24"/>
        </w:rPr>
      </w:pPr>
    </w:p>
    <w:p w14:paraId="3F43F6A2" w14:textId="25596A30" w:rsidR="78C82F0E" w:rsidRDefault="78C82F0E" w:rsidP="58D7800B">
      <w:pPr>
        <w:spacing w:after="0" w:line="240" w:lineRule="auto"/>
        <w:contextualSpacing/>
        <w:jc w:val="both"/>
        <w:rPr>
          <w:rFonts w:ascii="Times New Roman" w:eastAsia="Times New Roman" w:hAnsi="Times New Roman" w:cs="Times New Roman"/>
          <w:color w:val="000000" w:themeColor="text1"/>
          <w:sz w:val="24"/>
          <w:szCs w:val="24"/>
        </w:rPr>
      </w:pPr>
      <w:r w:rsidRPr="58D7800B">
        <w:rPr>
          <w:rFonts w:ascii="Times New Roman" w:eastAsia="Times New Roman" w:hAnsi="Times New Roman" w:cs="Times New Roman"/>
          <w:sz w:val="24"/>
          <w:szCs w:val="24"/>
        </w:rPr>
        <w:t xml:space="preserve">Tuleb märkida, et programmi ärajätmise erisust saab kohaldada ka </w:t>
      </w:r>
      <w:r w:rsidRPr="4AA54CB1">
        <w:rPr>
          <w:rFonts w:ascii="Times New Roman" w:eastAsia="Times New Roman" w:hAnsi="Times New Roman" w:cs="Times New Roman"/>
          <w:sz w:val="24"/>
          <w:szCs w:val="24"/>
        </w:rPr>
        <w:t>§</w:t>
      </w:r>
      <w:r w:rsidR="6777A651" w:rsidRPr="4AA54CB1">
        <w:rPr>
          <w:rFonts w:ascii="Times New Roman" w:eastAsia="Times New Roman" w:hAnsi="Times New Roman" w:cs="Times New Roman"/>
          <w:sz w:val="24"/>
          <w:szCs w:val="24"/>
        </w:rPr>
        <w:t>-s</w:t>
      </w:r>
      <w:r w:rsidRPr="58D7800B">
        <w:rPr>
          <w:rFonts w:ascii="Times New Roman" w:eastAsia="Times New Roman" w:hAnsi="Times New Roman" w:cs="Times New Roman"/>
          <w:sz w:val="24"/>
          <w:szCs w:val="24"/>
        </w:rPr>
        <w:t xml:space="preserve"> 26</w:t>
      </w:r>
      <w:r w:rsidRPr="58D7800B">
        <w:rPr>
          <w:rFonts w:ascii="Times New Roman" w:eastAsia="Times New Roman" w:hAnsi="Times New Roman" w:cs="Times New Roman"/>
          <w:sz w:val="24"/>
          <w:szCs w:val="24"/>
          <w:vertAlign w:val="superscript"/>
        </w:rPr>
        <w:t>1</w:t>
      </w:r>
      <w:r w:rsidRPr="58D7800B">
        <w:rPr>
          <w:rFonts w:ascii="Times New Roman" w:eastAsia="Times New Roman" w:hAnsi="Times New Roman" w:cs="Times New Roman"/>
          <w:sz w:val="24"/>
          <w:szCs w:val="24"/>
        </w:rPr>
        <w:t xml:space="preserve"> sätestatud juhul, kui KMH algatatakse arendaja esitatud taotluse alusel enne tegevusloa taotluse esitamist.</w:t>
      </w:r>
      <w:r w:rsidR="00FA213C">
        <w:rPr>
          <w:rFonts w:ascii="Times New Roman" w:eastAsia="Times New Roman" w:hAnsi="Times New Roman" w:cs="Times New Roman"/>
          <w:sz w:val="24"/>
          <w:szCs w:val="24"/>
        </w:rPr>
        <w:t xml:space="preserve"> </w:t>
      </w:r>
      <w:r w:rsidR="00FA213C">
        <w:rPr>
          <w:rFonts w:ascii="Times New Roman" w:eastAsia="Times New Roman" w:hAnsi="Times New Roman" w:cs="Times New Roman"/>
          <w:sz w:val="24"/>
          <w:szCs w:val="24"/>
        </w:rPr>
        <w:t>Samuti on võimalik programmi koostamisest loobuda § 28</w:t>
      </w:r>
      <w:r w:rsidR="00FA213C" w:rsidRPr="00110B81">
        <w:rPr>
          <w:rFonts w:ascii="Times New Roman" w:eastAsia="Times New Roman" w:hAnsi="Times New Roman" w:cs="Times New Roman"/>
          <w:sz w:val="24"/>
          <w:szCs w:val="24"/>
          <w:vertAlign w:val="superscript"/>
        </w:rPr>
        <w:t>3</w:t>
      </w:r>
      <w:r w:rsidR="00FA213C">
        <w:rPr>
          <w:rFonts w:ascii="Times New Roman" w:eastAsia="Times New Roman" w:hAnsi="Times New Roman" w:cs="Times New Roman"/>
          <w:sz w:val="24"/>
          <w:szCs w:val="24"/>
        </w:rPr>
        <w:t xml:space="preserve"> sätestatud taastuvenergia projekti KMH puhul.</w:t>
      </w:r>
    </w:p>
    <w:p w14:paraId="184FD81B" w14:textId="429775D2" w:rsidR="295261C1" w:rsidRDefault="28620B7C" w:rsidP="4AA54CB1">
      <w:pPr>
        <w:spacing w:before="240" w:after="240"/>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 xml:space="preserve">Muudatus, millega võimaldatakse KMH programm koostamata </w:t>
      </w:r>
      <w:r w:rsidR="4F4DB5DC" w:rsidRPr="02D5AA25">
        <w:rPr>
          <w:rFonts w:ascii="Times New Roman" w:eastAsia="Times New Roman" w:hAnsi="Times New Roman" w:cs="Times New Roman"/>
          <w:sz w:val="24"/>
          <w:szCs w:val="24"/>
        </w:rPr>
        <w:t>jätta</w:t>
      </w:r>
      <w:r w:rsidRPr="02D5AA25">
        <w:rPr>
          <w:rFonts w:ascii="Times New Roman" w:eastAsia="Times New Roman" w:hAnsi="Times New Roman" w:cs="Times New Roman"/>
          <w:sz w:val="24"/>
          <w:szCs w:val="24"/>
        </w:rPr>
        <w:t xml:space="preserve">, on kooskõlas nii </w:t>
      </w:r>
      <w:proofErr w:type="spellStart"/>
      <w:r w:rsidRPr="02D5AA25">
        <w:rPr>
          <w:rFonts w:ascii="Times New Roman" w:eastAsia="Times New Roman" w:hAnsi="Times New Roman" w:cs="Times New Roman"/>
          <w:sz w:val="24"/>
          <w:szCs w:val="24"/>
        </w:rPr>
        <w:t>Århusi</w:t>
      </w:r>
      <w:proofErr w:type="spellEnd"/>
      <w:r w:rsidRPr="02D5AA25">
        <w:rPr>
          <w:rFonts w:ascii="Times New Roman" w:eastAsia="Times New Roman" w:hAnsi="Times New Roman" w:cs="Times New Roman"/>
          <w:sz w:val="24"/>
          <w:szCs w:val="24"/>
        </w:rPr>
        <w:t xml:space="preserve"> konventsiooni kui ka KMH direktiivi</w:t>
      </w:r>
      <w:r w:rsidR="62CBE215" w:rsidRPr="02D5AA25">
        <w:rPr>
          <w:rFonts w:ascii="Times New Roman" w:eastAsia="Times New Roman" w:hAnsi="Times New Roman" w:cs="Times New Roman"/>
          <w:sz w:val="24"/>
          <w:szCs w:val="24"/>
        </w:rPr>
        <w:t xml:space="preserve"> </w:t>
      </w:r>
      <w:r w:rsidRPr="02D5AA25">
        <w:rPr>
          <w:rFonts w:ascii="Times New Roman" w:eastAsia="Times New Roman" w:hAnsi="Times New Roman" w:cs="Times New Roman"/>
          <w:sz w:val="24"/>
          <w:szCs w:val="24"/>
        </w:rPr>
        <w:t xml:space="preserve">nõuetega. </w:t>
      </w:r>
      <w:proofErr w:type="spellStart"/>
      <w:r w:rsidR="1CAE3ABF" w:rsidRPr="02D5AA25">
        <w:rPr>
          <w:rFonts w:ascii="Times New Roman" w:eastAsia="Times New Roman" w:hAnsi="Times New Roman" w:cs="Times New Roman"/>
          <w:sz w:val="24"/>
          <w:szCs w:val="24"/>
        </w:rPr>
        <w:t>Å</w:t>
      </w:r>
      <w:r w:rsidR="4158E7D8" w:rsidRPr="02D5AA25">
        <w:rPr>
          <w:rFonts w:ascii="Times New Roman" w:eastAsia="Times New Roman" w:hAnsi="Times New Roman" w:cs="Times New Roman"/>
          <w:sz w:val="24"/>
          <w:szCs w:val="24"/>
        </w:rPr>
        <w:t>rhusi</w:t>
      </w:r>
      <w:proofErr w:type="spellEnd"/>
      <w:r w:rsidR="4158E7D8" w:rsidRPr="02D5AA25">
        <w:rPr>
          <w:rFonts w:ascii="Times New Roman" w:eastAsia="Times New Roman" w:hAnsi="Times New Roman" w:cs="Times New Roman"/>
          <w:sz w:val="24"/>
          <w:szCs w:val="24"/>
        </w:rPr>
        <w:t xml:space="preserve"> konventsiooni kohaselt tuleb kaasata võimalikult varases etapis, kui kõik otsusevariandid on veel lahtised. Üldsusel on endiselt võimalik osaleda nii kirjalike märkuste esitamise</w:t>
      </w:r>
      <w:r w:rsidR="43CE6C5E" w:rsidRPr="02D5AA25">
        <w:rPr>
          <w:rFonts w:ascii="Times New Roman" w:eastAsia="Times New Roman" w:hAnsi="Times New Roman" w:cs="Times New Roman"/>
          <w:sz w:val="24"/>
          <w:szCs w:val="24"/>
        </w:rPr>
        <w:t>ga</w:t>
      </w:r>
      <w:r w:rsidR="4158E7D8" w:rsidRPr="02D5AA25">
        <w:rPr>
          <w:rFonts w:ascii="Times New Roman" w:eastAsia="Times New Roman" w:hAnsi="Times New Roman" w:cs="Times New Roman"/>
          <w:sz w:val="24"/>
          <w:szCs w:val="24"/>
        </w:rPr>
        <w:t xml:space="preserve"> kui suulisel arutelul KMH aruande avaliku väljapaneku käigus. KMH tehakse arendaja esitatud taotluse põhjal ja selles ettenähtud piirides, seega on KMH ulatus suures osas juba piiritletud ning KMH käigus tuleb hinnata taotletava tegevuse mõjusid. Seda, kas tegevust lubada või mitte, otsustab tegevusloa andja pärast KMH aruande nõuetele vastavaks tunnistamist (st ka pärast aruande avalikustamist), võttes arvesse nii KMH tulemusi kui muid asjaolusid, mis KMH alla ei kuulu. Kuna praktika kohaselt ei ole KMH programmi avalikustamise etapis </w:t>
      </w:r>
      <w:r w:rsidR="5BA1F882" w:rsidRPr="02D5AA25">
        <w:rPr>
          <w:rFonts w:ascii="Times New Roman" w:eastAsia="Times New Roman" w:hAnsi="Times New Roman" w:cs="Times New Roman"/>
          <w:sz w:val="24"/>
          <w:szCs w:val="24"/>
        </w:rPr>
        <w:t>seni</w:t>
      </w:r>
      <w:r w:rsidR="4158E7D8" w:rsidRPr="02D5AA25">
        <w:rPr>
          <w:rFonts w:ascii="Times New Roman" w:eastAsia="Times New Roman" w:hAnsi="Times New Roman" w:cs="Times New Roman"/>
          <w:sz w:val="24"/>
          <w:szCs w:val="24"/>
        </w:rPr>
        <w:t xml:space="preserve"> üldsus aktiivselt osalenud, saab selle etapi ärajätmisega (teatud juhul, kui taotletakse luba tegevuseks, mille mõju ulatus on üldjoontes teada) hoida kokku nii menetlusaega kui -kulusid. See on omakorda kooskõlas haldusmenetluse efektiivsuse põhimõttega ning arendaja </w:t>
      </w:r>
      <w:r w:rsidR="1F9BC426" w:rsidRPr="02D5AA25">
        <w:rPr>
          <w:rFonts w:ascii="Times New Roman" w:eastAsia="Times New Roman" w:hAnsi="Times New Roman" w:cs="Times New Roman"/>
          <w:sz w:val="24"/>
          <w:szCs w:val="24"/>
        </w:rPr>
        <w:t>õigusega</w:t>
      </w:r>
      <w:r w:rsidR="4158E7D8" w:rsidRPr="02D5AA25">
        <w:rPr>
          <w:rFonts w:ascii="Times New Roman" w:eastAsia="Times New Roman" w:hAnsi="Times New Roman" w:cs="Times New Roman"/>
          <w:sz w:val="24"/>
          <w:szCs w:val="24"/>
        </w:rPr>
        <w:t xml:space="preserve"> kiirele ja efektiivsele menetlusele.</w:t>
      </w:r>
      <w:r w:rsidRPr="02D5AA25">
        <w:rPr>
          <w:rFonts w:ascii="Times New Roman" w:eastAsia="Times New Roman" w:hAnsi="Times New Roman" w:cs="Times New Roman"/>
          <w:sz w:val="24"/>
          <w:szCs w:val="24"/>
        </w:rPr>
        <w:t xml:space="preserve"> </w:t>
      </w:r>
      <w:r w:rsidR="38548D00" w:rsidRPr="02D5AA25">
        <w:rPr>
          <w:rFonts w:ascii="Times New Roman" w:eastAsia="Times New Roman" w:hAnsi="Times New Roman" w:cs="Times New Roman"/>
          <w:sz w:val="24"/>
          <w:szCs w:val="24"/>
        </w:rPr>
        <w:t xml:space="preserve">Ka </w:t>
      </w:r>
      <w:r w:rsidRPr="02D5AA25">
        <w:rPr>
          <w:rFonts w:ascii="Times New Roman" w:eastAsia="Times New Roman" w:hAnsi="Times New Roman" w:cs="Times New Roman"/>
          <w:sz w:val="24"/>
          <w:szCs w:val="24"/>
        </w:rPr>
        <w:t xml:space="preserve">KMH direktiiv ei sätesta </w:t>
      </w:r>
      <w:r w:rsidR="121F3B05" w:rsidRPr="02D5AA25">
        <w:rPr>
          <w:rFonts w:ascii="Times New Roman" w:eastAsia="Times New Roman" w:hAnsi="Times New Roman" w:cs="Times New Roman"/>
          <w:sz w:val="24"/>
          <w:szCs w:val="24"/>
        </w:rPr>
        <w:t>KMH</w:t>
      </w:r>
      <w:r w:rsidRPr="02D5AA25">
        <w:rPr>
          <w:rFonts w:ascii="Times New Roman" w:eastAsia="Times New Roman" w:hAnsi="Times New Roman" w:cs="Times New Roman"/>
          <w:sz w:val="24"/>
          <w:szCs w:val="24"/>
        </w:rPr>
        <w:t xml:space="preserve"> menetluse kohustuslikku etapilist ülesehitust ega nõua KMH programmi koostamist iseseisva kohustusliku sammuna.</w:t>
      </w:r>
      <w:r w:rsidR="5F33B083" w:rsidRPr="02D5AA25">
        <w:rPr>
          <w:rFonts w:ascii="Times New Roman" w:eastAsia="Times New Roman" w:hAnsi="Times New Roman" w:cs="Times New Roman"/>
          <w:sz w:val="24"/>
          <w:szCs w:val="24"/>
        </w:rPr>
        <w:t xml:space="preserve"> Samuti ei ole ette nähtud avalikkuse kaasamist arutelu vormis.</w:t>
      </w:r>
      <w:r w:rsidRPr="02D5AA25">
        <w:rPr>
          <w:rFonts w:ascii="Times New Roman" w:eastAsia="Times New Roman" w:hAnsi="Times New Roman" w:cs="Times New Roman"/>
          <w:sz w:val="24"/>
          <w:szCs w:val="24"/>
        </w:rPr>
        <w:t xml:space="preserve"> K</w:t>
      </w:r>
      <w:r w:rsidR="392F73D8" w:rsidRPr="02D5AA25">
        <w:rPr>
          <w:rFonts w:ascii="Times New Roman" w:eastAsia="Times New Roman" w:hAnsi="Times New Roman" w:cs="Times New Roman"/>
          <w:sz w:val="24"/>
          <w:szCs w:val="24"/>
        </w:rPr>
        <w:t>MH</w:t>
      </w:r>
      <w:r w:rsidRPr="02D5AA25">
        <w:rPr>
          <w:rFonts w:ascii="Times New Roman" w:eastAsia="Times New Roman" w:hAnsi="Times New Roman" w:cs="Times New Roman"/>
          <w:sz w:val="24"/>
          <w:szCs w:val="24"/>
        </w:rPr>
        <w:t xml:space="preserve"> on tegevusloa andmise menetluse osa.</w:t>
      </w:r>
      <w:r w:rsidR="5AE94700" w:rsidRPr="02D5AA25">
        <w:rPr>
          <w:rFonts w:ascii="Times New Roman" w:eastAsia="Times New Roman" w:hAnsi="Times New Roman" w:cs="Times New Roman"/>
          <w:sz w:val="24"/>
          <w:szCs w:val="24"/>
        </w:rPr>
        <w:t xml:space="preserve"> KMH eesmärk on anda otsustajale asjakohane, piisav ja usaldusväärne teave kavandatava tegevuse võimaliku olulise keskkonnamõju kohta, et võimaldada tegevusloa andmise üle otsustamisel </w:t>
      </w:r>
      <w:r w:rsidR="0D88480D" w:rsidRPr="02D5AA25">
        <w:rPr>
          <w:rFonts w:ascii="Times New Roman" w:eastAsia="Times New Roman" w:hAnsi="Times New Roman" w:cs="Times New Roman"/>
          <w:sz w:val="24"/>
          <w:szCs w:val="24"/>
        </w:rPr>
        <w:t>võtta</w:t>
      </w:r>
      <w:r w:rsidR="5AE94700" w:rsidRPr="02D5AA25">
        <w:rPr>
          <w:rFonts w:ascii="Times New Roman" w:eastAsia="Times New Roman" w:hAnsi="Times New Roman" w:cs="Times New Roman"/>
          <w:sz w:val="24"/>
          <w:szCs w:val="24"/>
        </w:rPr>
        <w:t xml:space="preserve"> arvesse </w:t>
      </w:r>
      <w:r w:rsidR="0D88480D" w:rsidRPr="02D5AA25">
        <w:rPr>
          <w:rFonts w:ascii="Times New Roman" w:eastAsia="Times New Roman" w:hAnsi="Times New Roman" w:cs="Times New Roman"/>
          <w:sz w:val="24"/>
          <w:szCs w:val="24"/>
        </w:rPr>
        <w:t xml:space="preserve">sisulised </w:t>
      </w:r>
      <w:r w:rsidR="5AE94700" w:rsidRPr="02D5AA25">
        <w:rPr>
          <w:rFonts w:ascii="Times New Roman" w:eastAsia="Times New Roman" w:hAnsi="Times New Roman" w:cs="Times New Roman"/>
          <w:sz w:val="24"/>
          <w:szCs w:val="24"/>
        </w:rPr>
        <w:t>keskkonnakaalutlus</w:t>
      </w:r>
      <w:r w:rsidR="5C58B171" w:rsidRPr="02D5AA25">
        <w:rPr>
          <w:rFonts w:ascii="Times New Roman" w:eastAsia="Times New Roman" w:hAnsi="Times New Roman" w:cs="Times New Roman"/>
          <w:sz w:val="24"/>
          <w:szCs w:val="24"/>
        </w:rPr>
        <w:t>ed</w:t>
      </w:r>
      <w:r w:rsidR="5AE94700" w:rsidRPr="02D5AA25">
        <w:rPr>
          <w:rFonts w:ascii="Times New Roman" w:eastAsia="Times New Roman" w:hAnsi="Times New Roman" w:cs="Times New Roman"/>
          <w:sz w:val="24"/>
          <w:szCs w:val="24"/>
        </w:rPr>
        <w:t>. KMH ei määra tegevusloa andmise otsust ette, vaid on üks kaalutlusotsuse tegemise sisenditest koos muude asjakohaste asjaoludega.</w:t>
      </w:r>
      <w:r w:rsidR="0F14D8AE" w:rsidRPr="02D5AA25">
        <w:rPr>
          <w:rFonts w:ascii="Times New Roman" w:eastAsia="Times New Roman" w:hAnsi="Times New Roman" w:cs="Times New Roman"/>
          <w:sz w:val="24"/>
          <w:szCs w:val="24"/>
        </w:rPr>
        <w:t xml:space="preserve"> </w:t>
      </w:r>
      <w:r w:rsidRPr="02D5AA25">
        <w:rPr>
          <w:rFonts w:ascii="Times New Roman" w:eastAsia="Times New Roman" w:hAnsi="Times New Roman" w:cs="Times New Roman"/>
          <w:sz w:val="24"/>
          <w:szCs w:val="24"/>
        </w:rPr>
        <w:t>Seetõttu tuleb avalikkuse osalemise piisavust hinnata tegevusloa menetluse tervikvaates</w:t>
      </w:r>
      <w:r w:rsidR="776A7896" w:rsidRPr="02D5AA25">
        <w:rPr>
          <w:rFonts w:ascii="Times New Roman" w:eastAsia="Times New Roman" w:hAnsi="Times New Roman" w:cs="Times New Roman"/>
          <w:sz w:val="24"/>
          <w:szCs w:val="24"/>
        </w:rPr>
        <w:t xml:space="preserve"> (mitte ainult KMH vaates)</w:t>
      </w:r>
      <w:r w:rsidRPr="02D5AA25">
        <w:rPr>
          <w:rFonts w:ascii="Times New Roman" w:eastAsia="Times New Roman" w:hAnsi="Times New Roman" w:cs="Times New Roman"/>
          <w:sz w:val="24"/>
          <w:szCs w:val="24"/>
        </w:rPr>
        <w:t xml:space="preserve">. Ka juhul, kui KMH programmi ei koostata, </w:t>
      </w:r>
      <w:r w:rsidR="40E57DAE" w:rsidRPr="02D5AA25">
        <w:rPr>
          <w:rFonts w:ascii="Times New Roman" w:eastAsia="Times New Roman" w:hAnsi="Times New Roman" w:cs="Times New Roman"/>
          <w:sz w:val="24"/>
          <w:szCs w:val="24"/>
        </w:rPr>
        <w:t xml:space="preserve">kaasatakse </w:t>
      </w:r>
      <w:r w:rsidRPr="02D5AA25">
        <w:rPr>
          <w:rFonts w:ascii="Times New Roman" w:eastAsia="Times New Roman" w:hAnsi="Times New Roman" w:cs="Times New Roman"/>
          <w:sz w:val="24"/>
          <w:szCs w:val="24"/>
        </w:rPr>
        <w:t>avalikkus KMH aruande avalikustamisel enne tegevusloa andmise otsust, st ajal, mil kõik asjakohased valikud on veel avatud ja avalikkusel on võimalik otsust sisuliselt mõjutada.</w:t>
      </w:r>
      <w:r w:rsidR="4F88B435" w:rsidRPr="02D5AA25">
        <w:rPr>
          <w:rFonts w:ascii="Times New Roman" w:eastAsia="Times New Roman" w:hAnsi="Times New Roman" w:cs="Times New Roman"/>
          <w:sz w:val="24"/>
          <w:szCs w:val="24"/>
        </w:rPr>
        <w:t xml:space="preserve"> </w:t>
      </w:r>
      <w:r w:rsidRPr="02D5AA25">
        <w:rPr>
          <w:rFonts w:ascii="Times New Roman" w:eastAsia="Times New Roman" w:hAnsi="Times New Roman" w:cs="Times New Roman"/>
          <w:sz w:val="24"/>
          <w:szCs w:val="24"/>
        </w:rPr>
        <w:t>See</w:t>
      </w:r>
      <w:r w:rsidR="639F3768" w:rsidRPr="02D5AA25">
        <w:rPr>
          <w:rFonts w:ascii="Times New Roman" w:eastAsia="Times New Roman" w:hAnsi="Times New Roman" w:cs="Times New Roman"/>
          <w:sz w:val="24"/>
          <w:szCs w:val="24"/>
        </w:rPr>
        <w:t>ga</w:t>
      </w:r>
      <w:r w:rsidRPr="02D5AA25">
        <w:rPr>
          <w:rFonts w:ascii="Times New Roman" w:eastAsia="Times New Roman" w:hAnsi="Times New Roman" w:cs="Times New Roman"/>
          <w:sz w:val="24"/>
          <w:szCs w:val="24"/>
        </w:rPr>
        <w:t xml:space="preserve"> ei piira programmi koostamata jätmise võimalus avalikkuse õigusi ega ole vastuolus ei </w:t>
      </w:r>
      <w:proofErr w:type="spellStart"/>
      <w:r w:rsidRPr="02D5AA25">
        <w:rPr>
          <w:rFonts w:ascii="Times New Roman" w:eastAsia="Times New Roman" w:hAnsi="Times New Roman" w:cs="Times New Roman"/>
          <w:sz w:val="24"/>
          <w:szCs w:val="24"/>
        </w:rPr>
        <w:t>Århusi</w:t>
      </w:r>
      <w:proofErr w:type="spellEnd"/>
      <w:r w:rsidRPr="02D5AA25">
        <w:rPr>
          <w:rFonts w:ascii="Times New Roman" w:eastAsia="Times New Roman" w:hAnsi="Times New Roman" w:cs="Times New Roman"/>
          <w:sz w:val="24"/>
          <w:szCs w:val="24"/>
        </w:rPr>
        <w:t xml:space="preserve"> konventsiooni ega KMH direktiiviga.</w:t>
      </w:r>
    </w:p>
    <w:p w14:paraId="006C05ED" w14:textId="36A4692F" w:rsidR="7308A268" w:rsidRDefault="7308A268" w:rsidP="6C9D3860">
      <w:pPr>
        <w:spacing w:after="0" w:line="240" w:lineRule="auto"/>
        <w:contextualSpacing/>
        <w:jc w:val="both"/>
      </w:pPr>
      <w:r>
        <w:rPr>
          <w:noProof/>
        </w:rPr>
        <w:drawing>
          <wp:inline distT="0" distB="0" distL="0" distR="0" wp14:anchorId="10E43224" wp14:editId="47625661">
            <wp:extent cx="5762625" cy="2762250"/>
            <wp:effectExtent l="0" t="0" r="0" b="0"/>
            <wp:docPr id="1010563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63306" name="Picture 1010563306"/>
                    <pic:cNvPicPr/>
                  </pic:nvPicPr>
                  <pic:blipFill>
                    <a:blip r:embed="rId13">
                      <a:extLst>
                        <a:ext uri="{28A0092B-C50C-407E-A947-70E740481C1C}">
                          <a14:useLocalDpi xmlns:a14="http://schemas.microsoft.com/office/drawing/2010/main"/>
                        </a:ext>
                      </a:extLst>
                    </a:blip>
                    <a:stretch>
                      <a:fillRect/>
                    </a:stretch>
                  </pic:blipFill>
                  <pic:spPr>
                    <a:xfrm>
                      <a:off x="0" y="0"/>
                      <a:ext cx="5762625" cy="2762250"/>
                    </a:xfrm>
                    <a:prstGeom prst="rect">
                      <a:avLst/>
                    </a:prstGeom>
                  </pic:spPr>
                </pic:pic>
              </a:graphicData>
            </a:graphic>
          </wp:inline>
        </w:drawing>
      </w:r>
    </w:p>
    <w:p w14:paraId="58DBFE12" w14:textId="69431AEE" w:rsidR="00513992" w:rsidRPr="00867423" w:rsidRDefault="0DCC62E6" w:rsidP="37B0B655">
      <w:pPr>
        <w:spacing w:after="0" w:line="240" w:lineRule="auto"/>
        <w:contextualSpacing/>
        <w:jc w:val="both"/>
        <w:rPr>
          <w:rFonts w:ascii="Times New Roman" w:hAnsi="Times New Roman" w:cs="Times New Roman"/>
          <w:sz w:val="24"/>
          <w:szCs w:val="24"/>
        </w:rPr>
      </w:pPr>
      <w:r w:rsidRPr="4AA54CB1">
        <w:rPr>
          <w:rFonts w:ascii="Times New Roman" w:eastAsia="Times New Roman" w:hAnsi="Times New Roman" w:cs="Times New Roman"/>
          <w:sz w:val="24"/>
          <w:szCs w:val="24"/>
        </w:rPr>
        <w:t xml:space="preserve">Skeem </w:t>
      </w:r>
      <w:r w:rsidR="0799C015" w:rsidRPr="4AA54CB1">
        <w:rPr>
          <w:rFonts w:ascii="Times New Roman" w:eastAsia="Times New Roman" w:hAnsi="Times New Roman" w:cs="Times New Roman"/>
          <w:sz w:val="24"/>
          <w:szCs w:val="24"/>
        </w:rPr>
        <w:t>3</w:t>
      </w:r>
      <w:r w:rsidR="09D42E4C" w:rsidRPr="37B0B655">
        <w:rPr>
          <w:rFonts w:ascii="Times New Roman" w:eastAsia="Times New Roman" w:hAnsi="Times New Roman" w:cs="Times New Roman"/>
          <w:sz w:val="24"/>
          <w:szCs w:val="24"/>
        </w:rPr>
        <w:t>.</w:t>
      </w:r>
      <w:r w:rsidRPr="37B0B655">
        <w:rPr>
          <w:rFonts w:ascii="Times New Roman" w:eastAsia="Times New Roman" w:hAnsi="Times New Roman" w:cs="Times New Roman"/>
          <w:sz w:val="24"/>
          <w:szCs w:val="24"/>
        </w:rPr>
        <w:t xml:space="preserve"> </w:t>
      </w:r>
      <w:r w:rsidR="3E3C4C50" w:rsidRPr="37B0B655">
        <w:rPr>
          <w:rFonts w:ascii="Times New Roman" w:eastAsia="Times New Roman" w:hAnsi="Times New Roman" w:cs="Times New Roman"/>
          <w:sz w:val="24"/>
          <w:szCs w:val="24"/>
        </w:rPr>
        <w:t xml:space="preserve">Luuakse võimalus </w:t>
      </w:r>
      <w:r w:rsidR="53B47153" w:rsidRPr="37B0B655">
        <w:rPr>
          <w:rFonts w:ascii="Times New Roman" w:eastAsia="Times New Roman" w:hAnsi="Times New Roman" w:cs="Times New Roman"/>
          <w:sz w:val="24"/>
          <w:szCs w:val="24"/>
        </w:rPr>
        <w:t>KMH programmi</w:t>
      </w:r>
      <w:r w:rsidR="58FF37B7" w:rsidRPr="37B0B655">
        <w:rPr>
          <w:rFonts w:ascii="Times New Roman" w:eastAsia="Times New Roman" w:hAnsi="Times New Roman" w:cs="Times New Roman"/>
          <w:sz w:val="24"/>
          <w:szCs w:val="24"/>
        </w:rPr>
        <w:t xml:space="preserve"> mitte</w:t>
      </w:r>
      <w:r w:rsidR="53B47153" w:rsidRPr="37B0B655">
        <w:rPr>
          <w:rFonts w:ascii="Times New Roman" w:eastAsia="Times New Roman" w:hAnsi="Times New Roman" w:cs="Times New Roman"/>
          <w:sz w:val="24"/>
          <w:szCs w:val="24"/>
        </w:rPr>
        <w:t xml:space="preserve"> koosta</w:t>
      </w:r>
      <w:r w:rsidR="6F371980" w:rsidRPr="37B0B655">
        <w:rPr>
          <w:rFonts w:ascii="Times New Roman" w:eastAsia="Times New Roman" w:hAnsi="Times New Roman" w:cs="Times New Roman"/>
          <w:sz w:val="24"/>
          <w:szCs w:val="24"/>
        </w:rPr>
        <w:t>da</w:t>
      </w:r>
      <w:r w:rsidR="6F371980" w:rsidRPr="4AA54CB1">
        <w:rPr>
          <w:rFonts w:ascii="Times New Roman" w:eastAsia="Times New Roman" w:hAnsi="Times New Roman" w:cs="Times New Roman"/>
          <w:sz w:val="24"/>
          <w:szCs w:val="24"/>
        </w:rPr>
        <w:t>, ku</w:t>
      </w:r>
      <w:r w:rsidR="0CD544C1" w:rsidRPr="4AA54CB1">
        <w:rPr>
          <w:rFonts w:ascii="Times New Roman" w:eastAsia="Times New Roman" w:hAnsi="Times New Roman" w:cs="Times New Roman"/>
          <w:sz w:val="24"/>
          <w:szCs w:val="24"/>
        </w:rPr>
        <w:t>i</w:t>
      </w:r>
      <w:r w:rsidR="6F371980" w:rsidRPr="37B0B655">
        <w:rPr>
          <w:rFonts w:ascii="Times New Roman" w:eastAsia="Times New Roman" w:hAnsi="Times New Roman" w:cs="Times New Roman"/>
          <w:sz w:val="24"/>
          <w:szCs w:val="24"/>
        </w:rPr>
        <w:t xml:space="preserve"> o</w:t>
      </w:r>
      <w:r w:rsidR="6F371980" w:rsidRPr="37B0B655">
        <w:rPr>
          <w:rFonts w:ascii="Times New Roman" w:eastAsia="Times New Roman" w:hAnsi="Times New Roman" w:cs="Times New Roman"/>
          <w:color w:val="000000" w:themeColor="text1"/>
          <w:sz w:val="24"/>
          <w:szCs w:val="24"/>
        </w:rPr>
        <w:t>lulise keskkonnamõju olemus ja ulatus on varasema samalaadse tegevuse KMH või KSH kaudu teada</w:t>
      </w:r>
      <w:r w:rsidR="6BAC5BB8" w:rsidRPr="37B0B655">
        <w:rPr>
          <w:rFonts w:ascii="Times New Roman" w:eastAsia="Times New Roman" w:hAnsi="Times New Roman" w:cs="Times New Roman"/>
          <w:color w:val="000000" w:themeColor="text1"/>
          <w:sz w:val="24"/>
          <w:szCs w:val="24"/>
        </w:rPr>
        <w:t xml:space="preserve"> (skeemil märgitud rohelisega)</w:t>
      </w:r>
      <w:r w:rsidR="6F371980" w:rsidRPr="37B0B655">
        <w:rPr>
          <w:rFonts w:ascii="Times New Roman" w:eastAsia="Times New Roman" w:hAnsi="Times New Roman" w:cs="Times New Roman"/>
          <w:color w:val="000000" w:themeColor="text1"/>
          <w:sz w:val="24"/>
          <w:szCs w:val="24"/>
        </w:rPr>
        <w:t>.</w:t>
      </w:r>
      <w:r w:rsidR="7E34C592" w:rsidRPr="37B0B655">
        <w:rPr>
          <w:rFonts w:ascii="Times New Roman" w:eastAsia="Times New Roman" w:hAnsi="Times New Roman" w:cs="Times New Roman"/>
          <w:color w:val="000000" w:themeColor="text1"/>
          <w:sz w:val="24"/>
          <w:szCs w:val="24"/>
        </w:rPr>
        <w:t xml:space="preserve"> </w:t>
      </w:r>
      <w:r w:rsidR="7E34C592" w:rsidRPr="37B0B655">
        <w:rPr>
          <w:rFonts w:ascii="Times New Roman" w:hAnsi="Times New Roman" w:cs="Times New Roman"/>
          <w:sz w:val="24"/>
          <w:szCs w:val="24"/>
        </w:rPr>
        <w:t xml:space="preserve">Programmi koostamata jätmine vähendab KMH menetlusaega hinnanguliselt kuni </w:t>
      </w:r>
      <w:r w:rsidR="742800C9" w:rsidRPr="4AA54CB1">
        <w:rPr>
          <w:rFonts w:ascii="Times New Roman" w:hAnsi="Times New Roman" w:cs="Times New Roman"/>
          <w:sz w:val="24"/>
          <w:szCs w:val="24"/>
        </w:rPr>
        <w:t>viie</w:t>
      </w:r>
      <w:r w:rsidR="7E34C592" w:rsidRPr="37B0B655">
        <w:rPr>
          <w:rFonts w:ascii="Times New Roman" w:hAnsi="Times New Roman" w:cs="Times New Roman"/>
          <w:sz w:val="24"/>
          <w:szCs w:val="24"/>
        </w:rPr>
        <w:t xml:space="preserve"> kuu võrra. </w:t>
      </w:r>
    </w:p>
    <w:p w14:paraId="76BDC806" w14:textId="4A9A0C68" w:rsidR="37B0B655" w:rsidRDefault="37B0B655" w:rsidP="37B0B655">
      <w:pPr>
        <w:spacing w:after="0" w:line="240" w:lineRule="auto"/>
        <w:contextualSpacing/>
        <w:jc w:val="both"/>
        <w:rPr>
          <w:rFonts w:ascii="Times New Roman" w:eastAsia="Times New Roman" w:hAnsi="Times New Roman" w:cs="Times New Roman"/>
          <w:sz w:val="24"/>
          <w:szCs w:val="24"/>
        </w:rPr>
      </w:pPr>
    </w:p>
    <w:p w14:paraId="7D7B9EE3" w14:textId="4E1F1A78" w:rsidR="00AA17FE" w:rsidRPr="00867423" w:rsidRDefault="688293FE"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3D94EBB" w:rsidRPr="59FEDE2D">
        <w:rPr>
          <w:rFonts w:ascii="Times New Roman" w:hAnsi="Times New Roman" w:cs="Times New Roman"/>
          <w:b/>
          <w:bCs/>
          <w:sz w:val="24"/>
          <w:szCs w:val="24"/>
        </w:rPr>
        <w:t>2</w:t>
      </w:r>
      <w:r w:rsidR="7776D8AB" w:rsidRPr="59FEDE2D">
        <w:rPr>
          <w:rFonts w:ascii="Times New Roman" w:hAnsi="Times New Roman" w:cs="Times New Roman"/>
          <w:b/>
          <w:bCs/>
          <w:sz w:val="24"/>
          <w:szCs w:val="24"/>
        </w:rPr>
        <w:t>5</w:t>
      </w:r>
      <w:r w:rsidRPr="00867423">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kui kohaldatakse </w:t>
      </w:r>
      <w:proofErr w:type="spellStart"/>
      <w:r w:rsidRPr="00867423">
        <w:rPr>
          <w:rFonts w:ascii="Times New Roman" w:hAnsi="Times New Roman" w:cs="Times New Roman"/>
          <w:sz w:val="24"/>
          <w:szCs w:val="24"/>
        </w:rPr>
        <w:t>KeHJSi</w:t>
      </w:r>
      <w:r w:rsidR="009804CC" w:rsidRPr="00867423">
        <w:rPr>
          <w:rFonts w:ascii="Times New Roman" w:hAnsi="Times New Roman" w:cs="Times New Roman"/>
          <w:sz w:val="24"/>
          <w:szCs w:val="24"/>
        </w:rPr>
        <w:t>sse</w:t>
      </w:r>
      <w:proofErr w:type="spellEnd"/>
      <w:r w:rsidRPr="00867423">
        <w:rPr>
          <w:rFonts w:ascii="Times New Roman" w:hAnsi="Times New Roman" w:cs="Times New Roman"/>
          <w:sz w:val="24"/>
          <w:szCs w:val="24"/>
        </w:rPr>
        <w:t xml:space="preserve"> lisatavat § 1</w:t>
      </w:r>
      <w:r w:rsidR="257122C6" w:rsidRPr="00867423">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Kõnealune nõue kohaldub vaid KMH algatamise korral ning sedagi § 1</w:t>
      </w:r>
      <w:r w:rsidR="6749EE6E" w:rsidRPr="00867423">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erisuse rakendamisel. Siiski on oluline</w:t>
      </w:r>
      <w:r w:rsidR="62AA6690" w:rsidRPr="00867423">
        <w:rPr>
          <w:rFonts w:ascii="Times New Roman" w:hAnsi="Times New Roman" w:cs="Times New Roman"/>
          <w:sz w:val="24"/>
          <w:szCs w:val="24"/>
        </w:rPr>
        <w:t xml:space="preserve"> ja vajalik</w:t>
      </w:r>
      <w:r w:rsidRPr="00867423">
        <w:rPr>
          <w:rFonts w:ascii="Times New Roman" w:hAnsi="Times New Roman" w:cs="Times New Roman"/>
          <w:sz w:val="24"/>
          <w:szCs w:val="24"/>
        </w:rPr>
        <w:t>, et kõikidele osa</w:t>
      </w:r>
      <w:r w:rsidR="009804CC" w:rsidRPr="00867423">
        <w:rPr>
          <w:rFonts w:ascii="Times New Roman" w:hAnsi="Times New Roman" w:cs="Times New Roman"/>
          <w:sz w:val="24"/>
          <w:szCs w:val="24"/>
        </w:rPr>
        <w:t>listele</w:t>
      </w:r>
      <w:r w:rsidRPr="00867423">
        <w:rPr>
          <w:rFonts w:ascii="Times New Roman" w:hAnsi="Times New Roman" w:cs="Times New Roman"/>
          <w:sz w:val="24"/>
          <w:szCs w:val="24"/>
        </w:rPr>
        <w:t xml:space="preserve"> (sh avalikkusele) oleks juba </w:t>
      </w:r>
      <w:r w:rsidR="62AA6690" w:rsidRPr="00867423">
        <w:rPr>
          <w:rFonts w:ascii="Times New Roman" w:hAnsi="Times New Roman" w:cs="Times New Roman"/>
          <w:sz w:val="24"/>
          <w:szCs w:val="24"/>
        </w:rPr>
        <w:t>varakult ehk KMH algatamisel</w:t>
      </w:r>
      <w:r w:rsidRPr="00867423">
        <w:rPr>
          <w:rFonts w:ascii="Times New Roman" w:hAnsi="Times New Roman" w:cs="Times New Roman"/>
          <w:sz w:val="24"/>
          <w:szCs w:val="24"/>
        </w:rPr>
        <w:t xml:space="preserve"> antud teada, et konkreetses menetluses programmi ei koostata</w:t>
      </w:r>
      <w:r w:rsidR="008975F7" w:rsidRPr="00867423">
        <w:rPr>
          <w:rFonts w:ascii="Times New Roman" w:hAnsi="Times New Roman" w:cs="Times New Roman"/>
          <w:sz w:val="24"/>
          <w:szCs w:val="24"/>
        </w:rPr>
        <w:t>:</w:t>
      </w:r>
      <w:r w:rsidRPr="00867423">
        <w:rPr>
          <w:rFonts w:ascii="Times New Roman" w:hAnsi="Times New Roman" w:cs="Times New Roman"/>
          <w:sz w:val="24"/>
          <w:szCs w:val="24"/>
        </w:rPr>
        <w:t xml:space="preserve"> </w:t>
      </w:r>
      <w:r w:rsidR="62AA6690" w:rsidRPr="00867423">
        <w:rPr>
          <w:rFonts w:ascii="Times New Roman" w:hAnsi="Times New Roman" w:cs="Times New Roman"/>
          <w:sz w:val="24"/>
          <w:szCs w:val="24"/>
        </w:rPr>
        <w:t>muu</w:t>
      </w:r>
      <w:r w:rsidR="009804CC" w:rsidRPr="00867423">
        <w:rPr>
          <w:rFonts w:ascii="Times New Roman" w:hAnsi="Times New Roman" w:cs="Times New Roman"/>
          <w:sz w:val="24"/>
          <w:szCs w:val="24"/>
        </w:rPr>
        <w:t xml:space="preserve"> </w:t>
      </w:r>
      <w:r w:rsidR="62AA6690" w:rsidRPr="00867423">
        <w:rPr>
          <w:rFonts w:ascii="Times New Roman" w:hAnsi="Times New Roman" w:cs="Times New Roman"/>
          <w:sz w:val="24"/>
          <w:szCs w:val="24"/>
        </w:rPr>
        <w:t xml:space="preserve">hulgas aitab see vältida potentsiaalseid arusaamatusi edasistes menetlusetappides (arvestades asjaoluga, et võrreldes kehtiva KMH menetluse ülesehitusega on tegemist olulise erinevusega). </w:t>
      </w:r>
      <w:r w:rsidRPr="00867423">
        <w:rPr>
          <w:rFonts w:ascii="Times New Roman" w:hAnsi="Times New Roman" w:cs="Times New Roman"/>
          <w:sz w:val="24"/>
          <w:szCs w:val="24"/>
        </w:rPr>
        <w:t xml:space="preserve">Täpsemad selgitused </w:t>
      </w:r>
      <w:r w:rsidR="62AA6690" w:rsidRPr="00867423">
        <w:rPr>
          <w:rFonts w:ascii="Times New Roman" w:hAnsi="Times New Roman" w:cs="Times New Roman"/>
          <w:sz w:val="24"/>
          <w:szCs w:val="24"/>
        </w:rPr>
        <w:t>§ 1</w:t>
      </w:r>
      <w:r w:rsidR="6749EE6E" w:rsidRPr="00867423">
        <w:rPr>
          <w:rFonts w:ascii="Times New Roman" w:hAnsi="Times New Roman" w:cs="Times New Roman"/>
          <w:sz w:val="24"/>
          <w:szCs w:val="24"/>
        </w:rPr>
        <w:t>1</w:t>
      </w:r>
      <w:r w:rsidR="62AA6690" w:rsidRPr="00867423">
        <w:rPr>
          <w:rFonts w:ascii="Times New Roman" w:hAnsi="Times New Roman" w:cs="Times New Roman"/>
          <w:sz w:val="24"/>
          <w:szCs w:val="24"/>
          <w:vertAlign w:val="superscript"/>
        </w:rPr>
        <w:t>1</w:t>
      </w:r>
      <w:r w:rsidR="62AA6690" w:rsidRPr="00867423">
        <w:rPr>
          <w:rFonts w:ascii="Times New Roman" w:hAnsi="Times New Roman" w:cs="Times New Roman"/>
          <w:sz w:val="24"/>
          <w:szCs w:val="24"/>
        </w:rPr>
        <w:t xml:space="preserve"> kohta </w:t>
      </w:r>
      <w:r w:rsidRPr="00867423">
        <w:rPr>
          <w:rFonts w:ascii="Times New Roman" w:hAnsi="Times New Roman" w:cs="Times New Roman"/>
          <w:sz w:val="24"/>
          <w:szCs w:val="24"/>
        </w:rPr>
        <w:t xml:space="preserve">on esitatud </w:t>
      </w:r>
      <w:r w:rsidR="38F12994" w:rsidRPr="00867423">
        <w:rPr>
          <w:rFonts w:ascii="Times New Roman" w:hAnsi="Times New Roman" w:cs="Times New Roman"/>
          <w:sz w:val="24"/>
          <w:szCs w:val="24"/>
        </w:rPr>
        <w:t xml:space="preserve">eelmise </w:t>
      </w:r>
      <w:r w:rsidRPr="00867423">
        <w:rPr>
          <w:rFonts w:ascii="Times New Roman" w:hAnsi="Times New Roman" w:cs="Times New Roman"/>
          <w:sz w:val="24"/>
          <w:szCs w:val="24"/>
        </w:rPr>
        <w:t>punkti juures.</w:t>
      </w:r>
    </w:p>
    <w:p w14:paraId="1F548D38" w14:textId="77777777" w:rsidR="00AA17FE" w:rsidRPr="00867423" w:rsidRDefault="00AA17FE" w:rsidP="00A72766">
      <w:pPr>
        <w:spacing w:after="0" w:line="240" w:lineRule="auto"/>
        <w:contextualSpacing/>
        <w:jc w:val="both"/>
        <w:rPr>
          <w:rFonts w:ascii="Times New Roman" w:hAnsi="Times New Roman" w:cs="Times New Roman"/>
          <w:sz w:val="24"/>
          <w:szCs w:val="24"/>
        </w:rPr>
      </w:pPr>
    </w:p>
    <w:p w14:paraId="5D17C15E" w14:textId="7968F65C" w:rsidR="28788AC1" w:rsidRPr="00867423" w:rsidRDefault="2B322BE0"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0A3D7A5" w:rsidRPr="111BB8CD">
        <w:rPr>
          <w:rFonts w:ascii="Times New Roman" w:hAnsi="Times New Roman" w:cs="Times New Roman"/>
          <w:b/>
          <w:bCs/>
          <w:sz w:val="24"/>
          <w:szCs w:val="24"/>
        </w:rPr>
        <w:t>2</w:t>
      </w:r>
      <w:r w:rsidR="4B8F0D32" w:rsidRPr="111BB8CD">
        <w:rPr>
          <w:rFonts w:ascii="Times New Roman" w:hAnsi="Times New Roman" w:cs="Times New Roman"/>
          <w:b/>
          <w:bCs/>
          <w:sz w:val="24"/>
          <w:szCs w:val="24"/>
        </w:rPr>
        <w:t>6</w:t>
      </w:r>
      <w:r w:rsidRPr="00867423">
        <w:rPr>
          <w:rFonts w:ascii="Times New Roman" w:hAnsi="Times New Roman" w:cs="Times New Roman"/>
          <w:sz w:val="24"/>
          <w:szCs w:val="24"/>
        </w:rPr>
        <w:t xml:space="preserve"> muudetakse § 13 lõike 1 sissejuhatavat lauset. </w:t>
      </w:r>
      <w:r w:rsidR="009E392E" w:rsidRPr="00867423">
        <w:rPr>
          <w:rFonts w:ascii="Times New Roman" w:hAnsi="Times New Roman" w:cs="Times New Roman"/>
          <w:sz w:val="24"/>
          <w:szCs w:val="24"/>
        </w:rPr>
        <w:t>Kavandatu kohaselt võidakse</w:t>
      </w:r>
      <w:r w:rsidR="585C3CBC" w:rsidRPr="00867423">
        <w:rPr>
          <w:rFonts w:ascii="Times New Roman" w:hAnsi="Times New Roman" w:cs="Times New Roman"/>
          <w:sz w:val="24"/>
          <w:szCs w:val="24"/>
        </w:rPr>
        <w:t xml:space="preserve"> keskkonnamõju hindamise ulatu</w:t>
      </w:r>
      <w:r w:rsidR="4879A800" w:rsidRPr="00867423">
        <w:rPr>
          <w:rFonts w:ascii="Times New Roman" w:hAnsi="Times New Roman" w:cs="Times New Roman"/>
          <w:sz w:val="24"/>
          <w:szCs w:val="24"/>
        </w:rPr>
        <w:t xml:space="preserve">s </w:t>
      </w:r>
      <w:r w:rsidR="7D0F25DC" w:rsidRPr="00867423">
        <w:rPr>
          <w:rFonts w:ascii="Times New Roman" w:hAnsi="Times New Roman" w:cs="Times New Roman"/>
          <w:sz w:val="24"/>
          <w:szCs w:val="24"/>
        </w:rPr>
        <w:t xml:space="preserve">määrata </w:t>
      </w:r>
      <w:r w:rsidR="45EE303A" w:rsidRPr="00867423">
        <w:rPr>
          <w:rFonts w:ascii="Times New Roman" w:hAnsi="Times New Roman" w:cs="Times New Roman"/>
          <w:sz w:val="24"/>
          <w:szCs w:val="24"/>
        </w:rPr>
        <w:t xml:space="preserve">KMH </w:t>
      </w:r>
      <w:r w:rsidR="7D0F25DC" w:rsidRPr="00867423">
        <w:rPr>
          <w:rFonts w:ascii="Times New Roman" w:hAnsi="Times New Roman" w:cs="Times New Roman"/>
          <w:sz w:val="24"/>
          <w:szCs w:val="24"/>
        </w:rPr>
        <w:t xml:space="preserve">algatamisel ning </w:t>
      </w:r>
      <w:r w:rsidR="0A4D568D" w:rsidRPr="00867423">
        <w:rPr>
          <w:rFonts w:ascii="Times New Roman" w:hAnsi="Times New Roman" w:cs="Times New Roman"/>
          <w:sz w:val="24"/>
          <w:szCs w:val="24"/>
        </w:rPr>
        <w:t xml:space="preserve">sel juhul jäetakse KMH programm </w:t>
      </w:r>
      <w:r w:rsidR="7D0F25DC" w:rsidRPr="00867423">
        <w:rPr>
          <w:rFonts w:ascii="Times New Roman" w:hAnsi="Times New Roman" w:cs="Times New Roman"/>
          <w:sz w:val="24"/>
          <w:szCs w:val="24"/>
        </w:rPr>
        <w:t xml:space="preserve">koostamata (vt punkt </w:t>
      </w:r>
      <w:r w:rsidR="0CE40B78" w:rsidRPr="00867423">
        <w:rPr>
          <w:rFonts w:ascii="Times New Roman" w:hAnsi="Times New Roman" w:cs="Times New Roman"/>
          <w:sz w:val="24"/>
          <w:szCs w:val="24"/>
        </w:rPr>
        <w:t>2</w:t>
      </w:r>
      <w:r w:rsidR="00086F71">
        <w:rPr>
          <w:rFonts w:ascii="Times New Roman" w:hAnsi="Times New Roman" w:cs="Times New Roman"/>
          <w:sz w:val="24"/>
          <w:szCs w:val="24"/>
        </w:rPr>
        <w:t>4</w:t>
      </w:r>
      <w:r w:rsidR="7D0F25DC" w:rsidRPr="00867423">
        <w:rPr>
          <w:rFonts w:ascii="Times New Roman" w:hAnsi="Times New Roman" w:cs="Times New Roman"/>
          <w:sz w:val="24"/>
          <w:szCs w:val="24"/>
        </w:rPr>
        <w:t>)</w:t>
      </w:r>
      <w:r w:rsidR="129BC0F7" w:rsidRPr="00867423">
        <w:rPr>
          <w:rFonts w:ascii="Times New Roman" w:hAnsi="Times New Roman" w:cs="Times New Roman"/>
          <w:sz w:val="24"/>
          <w:szCs w:val="24"/>
        </w:rPr>
        <w:t xml:space="preserve">. Seetõttu on vaja asjakohaselt täiendada § 13 lõike 1 sissejuhatavat lauset, </w:t>
      </w:r>
      <w:r w:rsidR="1FA4AF9D" w:rsidRPr="00867423">
        <w:rPr>
          <w:rFonts w:ascii="Times New Roman" w:hAnsi="Times New Roman" w:cs="Times New Roman"/>
          <w:sz w:val="24"/>
          <w:szCs w:val="24"/>
        </w:rPr>
        <w:t xml:space="preserve">et </w:t>
      </w:r>
      <w:r w:rsidR="3DCF2933" w:rsidRPr="00867423">
        <w:rPr>
          <w:rFonts w:ascii="Times New Roman" w:hAnsi="Times New Roman" w:cs="Times New Roman"/>
          <w:sz w:val="24"/>
          <w:szCs w:val="24"/>
        </w:rPr>
        <w:t xml:space="preserve">normis </w:t>
      </w:r>
      <w:r w:rsidR="1FA4AF9D" w:rsidRPr="00867423">
        <w:rPr>
          <w:rFonts w:ascii="Times New Roman" w:hAnsi="Times New Roman" w:cs="Times New Roman"/>
          <w:sz w:val="24"/>
          <w:szCs w:val="24"/>
        </w:rPr>
        <w:t xml:space="preserve">oleks </w:t>
      </w:r>
      <w:r w:rsidR="2457A07E" w:rsidRPr="00867423">
        <w:rPr>
          <w:rFonts w:ascii="Times New Roman" w:hAnsi="Times New Roman" w:cs="Times New Roman"/>
          <w:sz w:val="24"/>
          <w:szCs w:val="24"/>
        </w:rPr>
        <w:t xml:space="preserve">arvestatud </w:t>
      </w:r>
      <w:r w:rsidR="1FA4AF9D" w:rsidRPr="00867423">
        <w:rPr>
          <w:rFonts w:ascii="Times New Roman" w:hAnsi="Times New Roman" w:cs="Times New Roman"/>
          <w:sz w:val="24"/>
          <w:szCs w:val="24"/>
        </w:rPr>
        <w:t>ee</w:t>
      </w:r>
      <w:r w:rsidR="009E392E" w:rsidRPr="00867423">
        <w:rPr>
          <w:rFonts w:ascii="Times New Roman" w:hAnsi="Times New Roman" w:cs="Times New Roman"/>
          <w:sz w:val="24"/>
          <w:szCs w:val="24"/>
        </w:rPr>
        <w:t>spool</w:t>
      </w:r>
      <w:r w:rsidR="1FA4AF9D" w:rsidRPr="00867423">
        <w:rPr>
          <w:rFonts w:ascii="Times New Roman" w:hAnsi="Times New Roman" w:cs="Times New Roman"/>
          <w:sz w:val="24"/>
          <w:szCs w:val="24"/>
        </w:rPr>
        <w:t xml:space="preserve"> kirjeldatud erisus</w:t>
      </w:r>
      <w:r w:rsidR="0BFA889B" w:rsidRPr="00867423">
        <w:rPr>
          <w:rFonts w:ascii="Times New Roman" w:hAnsi="Times New Roman" w:cs="Times New Roman"/>
          <w:sz w:val="24"/>
          <w:szCs w:val="24"/>
        </w:rPr>
        <w:t>ega</w:t>
      </w:r>
      <w:r w:rsidR="78DC1E04" w:rsidRPr="00867423">
        <w:rPr>
          <w:rFonts w:ascii="Times New Roman" w:hAnsi="Times New Roman" w:cs="Times New Roman"/>
          <w:sz w:val="24"/>
          <w:szCs w:val="24"/>
        </w:rPr>
        <w:t xml:space="preserve"> (st olukord, kui KMH programm tuleb koostada)</w:t>
      </w:r>
      <w:r w:rsidR="1FA4AF9D" w:rsidRPr="00867423">
        <w:rPr>
          <w:rFonts w:ascii="Times New Roman" w:hAnsi="Times New Roman" w:cs="Times New Roman"/>
          <w:sz w:val="24"/>
          <w:szCs w:val="24"/>
        </w:rPr>
        <w:t>.</w:t>
      </w:r>
    </w:p>
    <w:p w14:paraId="46F95D97" w14:textId="207FE35B" w:rsidR="78F96635" w:rsidRPr="00867423" w:rsidRDefault="78F96635" w:rsidP="00A72766">
      <w:pPr>
        <w:spacing w:after="0" w:line="240" w:lineRule="auto"/>
        <w:contextualSpacing/>
        <w:jc w:val="both"/>
        <w:rPr>
          <w:rFonts w:ascii="Times New Roman" w:hAnsi="Times New Roman" w:cs="Times New Roman"/>
          <w:b/>
          <w:bCs/>
          <w:sz w:val="24"/>
          <w:szCs w:val="24"/>
        </w:rPr>
      </w:pPr>
    </w:p>
    <w:p w14:paraId="736B7F49" w14:textId="1EF64076" w:rsidR="00860892" w:rsidRPr="00867423" w:rsidRDefault="7F52121F"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75A647DD" w:rsidRPr="00867423">
        <w:rPr>
          <w:rFonts w:ascii="Times New Roman" w:hAnsi="Times New Roman" w:cs="Times New Roman"/>
          <w:b/>
          <w:bCs/>
          <w:sz w:val="24"/>
          <w:szCs w:val="24"/>
        </w:rPr>
        <w:t>27</w:t>
      </w:r>
      <w:r w:rsidRPr="111BB8CD">
        <w:rPr>
          <w:rFonts w:ascii="Times New Roman" w:hAnsi="Times New Roman" w:cs="Times New Roman"/>
          <w:b/>
          <w:bCs/>
          <w:sz w:val="24"/>
          <w:szCs w:val="24"/>
        </w:rPr>
        <w:t>–</w:t>
      </w:r>
      <w:r w:rsidR="308AB8C6" w:rsidRPr="111BB8CD">
        <w:rPr>
          <w:rFonts w:ascii="Times New Roman" w:hAnsi="Times New Roman" w:cs="Times New Roman"/>
          <w:b/>
          <w:bCs/>
          <w:sz w:val="24"/>
          <w:szCs w:val="24"/>
        </w:rPr>
        <w:t>31</w:t>
      </w:r>
      <w:r w:rsidRPr="00867423">
        <w:rPr>
          <w:rFonts w:ascii="Times New Roman" w:hAnsi="Times New Roman" w:cs="Times New Roman"/>
          <w:sz w:val="24"/>
          <w:szCs w:val="24"/>
        </w:rPr>
        <w:t xml:space="preserve"> täpsustatakse § 13</w:t>
      </w:r>
      <w:r w:rsidR="0D623AE3" w:rsidRPr="00867423">
        <w:rPr>
          <w:rFonts w:ascii="Times New Roman" w:hAnsi="Times New Roman" w:cs="Times New Roman"/>
          <w:sz w:val="24"/>
          <w:szCs w:val="24"/>
        </w:rPr>
        <w:t xml:space="preserve"> lõikes 1</w:t>
      </w:r>
      <w:r w:rsidRPr="00867423">
        <w:rPr>
          <w:rFonts w:ascii="Times New Roman" w:hAnsi="Times New Roman" w:cs="Times New Roman"/>
          <w:sz w:val="24"/>
          <w:szCs w:val="24"/>
        </w:rPr>
        <w:t xml:space="preserve"> KMH programmi nõudeid.</w:t>
      </w:r>
    </w:p>
    <w:p w14:paraId="5DB89C28" w14:textId="6312188F" w:rsidR="00787864" w:rsidRPr="00867423" w:rsidRDefault="2CD4820B"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2D9E99F" w:rsidRPr="111BB8CD">
        <w:rPr>
          <w:rFonts w:ascii="Times New Roman" w:hAnsi="Times New Roman" w:cs="Times New Roman"/>
          <w:b/>
          <w:bCs/>
          <w:sz w:val="24"/>
          <w:szCs w:val="24"/>
        </w:rPr>
        <w:t>2</w:t>
      </w:r>
      <w:r w:rsidR="2FAC71D0" w:rsidRPr="111BB8CD">
        <w:rPr>
          <w:rFonts w:ascii="Times New Roman" w:hAnsi="Times New Roman" w:cs="Times New Roman"/>
          <w:b/>
          <w:bCs/>
          <w:sz w:val="24"/>
          <w:szCs w:val="24"/>
        </w:rPr>
        <w:t>7</w:t>
      </w:r>
      <w:r w:rsidRPr="00867423">
        <w:rPr>
          <w:rFonts w:ascii="Times New Roman" w:hAnsi="Times New Roman" w:cs="Times New Roman"/>
          <w:sz w:val="24"/>
          <w:szCs w:val="24"/>
        </w:rPr>
        <w:t xml:space="preserve"> jäetakse § 13 lõike 1 punktidest 2 ja 7 välja sõnad „ja selle reaalsete alternatiivsete võimaluste“</w:t>
      </w:r>
      <w:r w:rsidR="005840B9">
        <w:rPr>
          <w:rFonts w:ascii="Times New Roman" w:hAnsi="Times New Roman" w:cs="Times New Roman"/>
          <w:sz w:val="24"/>
          <w:szCs w:val="24"/>
        </w:rPr>
        <w:t>,</w:t>
      </w:r>
      <w:r w:rsidR="1130A4E2" w:rsidRPr="00867423">
        <w:rPr>
          <w:rFonts w:ascii="Times New Roman" w:hAnsi="Times New Roman" w:cs="Times New Roman"/>
          <w:sz w:val="24"/>
          <w:szCs w:val="24"/>
        </w:rPr>
        <w:t xml:space="preserve"> sama </w:t>
      </w:r>
      <w:r w:rsidRPr="00867423">
        <w:rPr>
          <w:rFonts w:ascii="Times New Roman" w:hAnsi="Times New Roman" w:cs="Times New Roman"/>
          <w:sz w:val="24"/>
          <w:szCs w:val="24"/>
        </w:rPr>
        <w:t>muudatus tehakse § 13 lõike 1 punktis 5 (</w:t>
      </w:r>
      <w:r w:rsidRPr="00867423">
        <w:rPr>
          <w:rFonts w:ascii="Times New Roman" w:hAnsi="Times New Roman" w:cs="Times New Roman"/>
          <w:b/>
          <w:bCs/>
          <w:sz w:val="24"/>
          <w:szCs w:val="24"/>
        </w:rPr>
        <w:t xml:space="preserve">punkt </w:t>
      </w:r>
      <w:r w:rsidR="45B2ACDF" w:rsidRPr="111BB8CD">
        <w:rPr>
          <w:rFonts w:ascii="Times New Roman" w:hAnsi="Times New Roman" w:cs="Times New Roman"/>
          <w:b/>
          <w:bCs/>
          <w:sz w:val="24"/>
          <w:szCs w:val="24"/>
        </w:rPr>
        <w:t>2</w:t>
      </w:r>
      <w:r w:rsidR="49187C55" w:rsidRPr="111BB8CD">
        <w:rPr>
          <w:rFonts w:ascii="Times New Roman" w:hAnsi="Times New Roman" w:cs="Times New Roman"/>
          <w:b/>
          <w:bCs/>
          <w:sz w:val="24"/>
          <w:szCs w:val="24"/>
        </w:rPr>
        <w:t>9</w:t>
      </w:r>
      <w:r w:rsidRPr="00867423">
        <w:rPr>
          <w:rFonts w:ascii="Times New Roman" w:hAnsi="Times New Roman" w:cs="Times New Roman"/>
          <w:sz w:val="24"/>
          <w:szCs w:val="24"/>
        </w:rPr>
        <w:t xml:space="preserve">). </w:t>
      </w:r>
      <w:r w:rsidR="1130A4E2" w:rsidRPr="00867423">
        <w:rPr>
          <w:rFonts w:ascii="Times New Roman" w:hAnsi="Times New Roman" w:cs="Times New Roman"/>
          <w:sz w:val="24"/>
          <w:szCs w:val="24"/>
        </w:rPr>
        <w:t xml:space="preserve">KMH teenusedisaini käigus järeldati, et KMH programmis, millega </w:t>
      </w:r>
      <w:r w:rsidR="009E392E" w:rsidRPr="00867423">
        <w:rPr>
          <w:rFonts w:ascii="Times New Roman" w:hAnsi="Times New Roman" w:cs="Times New Roman"/>
          <w:sz w:val="24"/>
          <w:szCs w:val="24"/>
        </w:rPr>
        <w:t>otsustatakse</w:t>
      </w:r>
      <w:r w:rsidR="1130A4E2" w:rsidRPr="00867423">
        <w:rPr>
          <w:rFonts w:ascii="Times New Roman" w:hAnsi="Times New Roman" w:cs="Times New Roman"/>
          <w:sz w:val="24"/>
          <w:szCs w:val="24"/>
        </w:rPr>
        <w:t xml:space="preserve"> eesootava KMH sisu ja ulatus, ei peaks kohustuslikus korras nõudma kavandatava tegevuse reaalsete alternatiivsete võimaluste </w:t>
      </w:r>
      <w:r w:rsidR="285D858B" w:rsidRPr="00867423">
        <w:rPr>
          <w:rFonts w:ascii="Times New Roman" w:hAnsi="Times New Roman" w:cs="Times New Roman"/>
          <w:sz w:val="24"/>
          <w:szCs w:val="24"/>
        </w:rPr>
        <w:t>esitamist</w:t>
      </w:r>
      <w:r w:rsidR="23AE60A6" w:rsidRPr="00867423">
        <w:rPr>
          <w:rFonts w:ascii="Times New Roman" w:hAnsi="Times New Roman" w:cs="Times New Roman"/>
          <w:sz w:val="24"/>
          <w:szCs w:val="24"/>
        </w:rPr>
        <w:t>:</w:t>
      </w:r>
      <w:r w:rsidR="1130A4E2" w:rsidRPr="00867423">
        <w:rPr>
          <w:rFonts w:ascii="Times New Roman" w:hAnsi="Times New Roman" w:cs="Times New Roman"/>
          <w:sz w:val="24"/>
          <w:szCs w:val="24"/>
        </w:rPr>
        <w:t xml:space="preserve"> tegemist on KMH menetluse ja sisulise hindamise algetapiga, kus ei pruugi olla põhjendatud ega võimalik sellis</w:t>
      </w:r>
      <w:r w:rsidR="62891264" w:rsidRPr="00867423">
        <w:rPr>
          <w:rFonts w:ascii="Times New Roman" w:hAnsi="Times New Roman" w:cs="Times New Roman"/>
          <w:sz w:val="24"/>
          <w:szCs w:val="24"/>
        </w:rPr>
        <w:t xml:space="preserve">t </w:t>
      </w:r>
      <w:r w:rsidR="1130A4E2" w:rsidRPr="00867423">
        <w:rPr>
          <w:rFonts w:ascii="Times New Roman" w:hAnsi="Times New Roman" w:cs="Times New Roman"/>
          <w:sz w:val="24"/>
          <w:szCs w:val="24"/>
        </w:rPr>
        <w:t xml:space="preserve">infot esitada. Vastupidi, nõude täitmiseks võidakse </w:t>
      </w:r>
      <w:r w:rsidR="64981536" w:rsidRPr="00867423">
        <w:rPr>
          <w:rFonts w:ascii="Times New Roman" w:hAnsi="Times New Roman" w:cs="Times New Roman"/>
          <w:sz w:val="24"/>
          <w:szCs w:val="24"/>
        </w:rPr>
        <w:t xml:space="preserve">programmis </w:t>
      </w:r>
      <w:r w:rsidR="1130A4E2" w:rsidRPr="00867423">
        <w:rPr>
          <w:rFonts w:ascii="Times New Roman" w:hAnsi="Times New Roman" w:cs="Times New Roman"/>
          <w:sz w:val="24"/>
          <w:szCs w:val="24"/>
        </w:rPr>
        <w:t>esitada</w:t>
      </w:r>
      <w:r w:rsidR="64981536" w:rsidRPr="00867423">
        <w:rPr>
          <w:rFonts w:ascii="Times New Roman" w:hAnsi="Times New Roman" w:cs="Times New Roman"/>
          <w:sz w:val="24"/>
          <w:szCs w:val="24"/>
        </w:rPr>
        <w:t xml:space="preserve"> hoopis</w:t>
      </w:r>
      <w:r w:rsidR="1130A4E2" w:rsidRPr="00867423">
        <w:rPr>
          <w:rFonts w:ascii="Times New Roman" w:hAnsi="Times New Roman" w:cs="Times New Roman"/>
          <w:sz w:val="24"/>
          <w:szCs w:val="24"/>
        </w:rPr>
        <w:t xml:space="preserve"> nn kunstlikud alternatiivid, kus kavandatavat tegevust on vaid vähesel määral muudetud</w:t>
      </w:r>
      <w:r w:rsidR="00BF16C0" w:rsidRPr="00867423">
        <w:rPr>
          <w:rFonts w:ascii="Times New Roman" w:hAnsi="Times New Roman" w:cs="Times New Roman"/>
          <w:sz w:val="24"/>
          <w:szCs w:val="24"/>
        </w:rPr>
        <w:t>. K</w:t>
      </w:r>
      <w:r w:rsidR="1130A4E2" w:rsidRPr="00867423">
        <w:rPr>
          <w:rFonts w:ascii="Times New Roman" w:hAnsi="Times New Roman" w:cs="Times New Roman"/>
          <w:sz w:val="24"/>
          <w:szCs w:val="24"/>
        </w:rPr>
        <w:t>okkuvõttes võib see aga nii asjaomastel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asutustel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kui </w:t>
      </w:r>
      <w:r w:rsidR="009E392E" w:rsidRPr="00867423">
        <w:rPr>
          <w:rFonts w:ascii="Times New Roman" w:hAnsi="Times New Roman" w:cs="Times New Roman"/>
          <w:sz w:val="24"/>
          <w:szCs w:val="24"/>
        </w:rPr>
        <w:t xml:space="preserve">ka </w:t>
      </w:r>
      <w:r w:rsidR="1130A4E2" w:rsidRPr="00867423">
        <w:rPr>
          <w:rFonts w:ascii="Times New Roman" w:hAnsi="Times New Roman" w:cs="Times New Roman"/>
          <w:sz w:val="24"/>
          <w:szCs w:val="24"/>
        </w:rPr>
        <w:t>avalikkusel</w:t>
      </w:r>
      <w:r w:rsidR="009E392E" w:rsidRPr="00867423">
        <w:rPr>
          <w:rFonts w:ascii="Times New Roman" w:hAnsi="Times New Roman" w:cs="Times New Roman"/>
          <w:sz w:val="24"/>
          <w:szCs w:val="24"/>
        </w:rPr>
        <w:t>e</w:t>
      </w:r>
      <w:r w:rsidR="1130A4E2" w:rsidRPr="00867423">
        <w:rPr>
          <w:rFonts w:ascii="Times New Roman" w:hAnsi="Times New Roman" w:cs="Times New Roman"/>
          <w:sz w:val="24"/>
          <w:szCs w:val="24"/>
        </w:rPr>
        <w:t xml:space="preserve"> tekitada väära arusaama (nt olukorras, kui KMH aruandes hinnatakse programmi</w:t>
      </w:r>
      <w:r w:rsidR="64981536" w:rsidRPr="00867423">
        <w:rPr>
          <w:rFonts w:ascii="Times New Roman" w:hAnsi="Times New Roman" w:cs="Times New Roman"/>
          <w:sz w:val="24"/>
          <w:szCs w:val="24"/>
        </w:rPr>
        <w:t xml:space="preserve">ga </w:t>
      </w:r>
      <w:r w:rsidR="1130A4E2" w:rsidRPr="00867423">
        <w:rPr>
          <w:rFonts w:ascii="Times New Roman" w:hAnsi="Times New Roman" w:cs="Times New Roman"/>
          <w:sz w:val="24"/>
          <w:szCs w:val="24"/>
        </w:rPr>
        <w:t xml:space="preserve">võrreldes </w:t>
      </w:r>
      <w:r w:rsidR="64981536" w:rsidRPr="00867423">
        <w:rPr>
          <w:rFonts w:ascii="Times New Roman" w:hAnsi="Times New Roman" w:cs="Times New Roman"/>
          <w:sz w:val="24"/>
          <w:szCs w:val="24"/>
        </w:rPr>
        <w:t>teistsuguseid</w:t>
      </w:r>
      <w:r w:rsidR="1130A4E2" w:rsidRPr="00867423">
        <w:rPr>
          <w:rFonts w:ascii="Times New Roman" w:hAnsi="Times New Roman" w:cs="Times New Roman"/>
          <w:sz w:val="24"/>
          <w:szCs w:val="24"/>
        </w:rPr>
        <w:t xml:space="preserve"> alternatiivseid võimalusi). Kavandatava tegevuse reaalsed alternatiivsed võimalused selgu</w:t>
      </w:r>
      <w:r w:rsidR="4816F57D" w:rsidRPr="00867423">
        <w:rPr>
          <w:rFonts w:ascii="Times New Roman" w:hAnsi="Times New Roman" w:cs="Times New Roman"/>
          <w:sz w:val="24"/>
          <w:szCs w:val="24"/>
        </w:rPr>
        <w:t>vad</w:t>
      </w:r>
      <w:r w:rsidR="5D6F4BAA" w:rsidRPr="00867423">
        <w:rPr>
          <w:rFonts w:ascii="Times New Roman" w:hAnsi="Times New Roman" w:cs="Times New Roman"/>
          <w:sz w:val="24"/>
          <w:szCs w:val="24"/>
        </w:rPr>
        <w:t xml:space="preserve"> üldjuhul </w:t>
      </w:r>
      <w:r w:rsidR="1130A4E2" w:rsidRPr="00867423">
        <w:rPr>
          <w:rFonts w:ascii="Times New Roman" w:hAnsi="Times New Roman" w:cs="Times New Roman"/>
          <w:sz w:val="24"/>
          <w:szCs w:val="24"/>
        </w:rPr>
        <w:t xml:space="preserve">alles KMH programmi </w:t>
      </w:r>
      <w:r w:rsidR="64981536" w:rsidRPr="00867423">
        <w:rPr>
          <w:rFonts w:ascii="Times New Roman" w:hAnsi="Times New Roman" w:cs="Times New Roman"/>
          <w:sz w:val="24"/>
          <w:szCs w:val="24"/>
        </w:rPr>
        <w:t>koostamise jär</w:t>
      </w:r>
      <w:r w:rsidR="009E392E" w:rsidRPr="00867423">
        <w:rPr>
          <w:rFonts w:ascii="Times New Roman" w:hAnsi="Times New Roman" w:cs="Times New Roman"/>
          <w:sz w:val="24"/>
          <w:szCs w:val="24"/>
        </w:rPr>
        <w:t>el</w:t>
      </w:r>
      <w:r w:rsidR="64981536" w:rsidRPr="00867423">
        <w:rPr>
          <w:rFonts w:ascii="Times New Roman" w:hAnsi="Times New Roman" w:cs="Times New Roman"/>
          <w:sz w:val="24"/>
          <w:szCs w:val="24"/>
        </w:rPr>
        <w:t xml:space="preserve"> (st edasise sisulise hindamise käigus). Teave reaalsete alternatiivsete võimaluste, nende elluviimisega eeldatavalt kaasneva olulise keskkonnamõju ning omavahelise võrdlemise tulemuste kohta tuleb esitada KMH lõpptulemuses ehk KMH aruandes. </w:t>
      </w:r>
      <w:r w:rsidR="03923641" w:rsidRPr="00867423">
        <w:rPr>
          <w:rFonts w:ascii="Times New Roman" w:hAnsi="Times New Roman" w:cs="Times New Roman"/>
          <w:sz w:val="24"/>
          <w:szCs w:val="24"/>
        </w:rPr>
        <w:t>KMH programmis tuleb aga esitada k</w:t>
      </w:r>
      <w:r w:rsidR="64981536" w:rsidRPr="00867423">
        <w:rPr>
          <w:rFonts w:ascii="Times New Roman" w:hAnsi="Times New Roman" w:cs="Times New Roman"/>
          <w:sz w:val="24"/>
          <w:szCs w:val="24"/>
        </w:rPr>
        <w:t>avandatava tegevuse lühikirjeldus</w:t>
      </w:r>
      <w:r w:rsidR="10B9CECD" w:rsidRPr="00867423">
        <w:rPr>
          <w:rFonts w:ascii="Times New Roman" w:hAnsi="Times New Roman" w:cs="Times New Roman"/>
          <w:sz w:val="24"/>
          <w:szCs w:val="24"/>
        </w:rPr>
        <w:t>.</w:t>
      </w:r>
    </w:p>
    <w:p w14:paraId="60798D61" w14:textId="345B7CEB" w:rsidR="4FB09957" w:rsidRPr="00867423" w:rsidRDefault="4FB09957" w:rsidP="00A72766">
      <w:pPr>
        <w:spacing w:after="0" w:line="240" w:lineRule="auto"/>
        <w:contextualSpacing/>
        <w:jc w:val="both"/>
        <w:rPr>
          <w:rFonts w:ascii="Times New Roman" w:hAnsi="Times New Roman" w:cs="Times New Roman"/>
          <w:sz w:val="24"/>
          <w:szCs w:val="24"/>
        </w:rPr>
      </w:pPr>
    </w:p>
    <w:p w14:paraId="112D4476" w14:textId="40DB878F" w:rsidR="00916376" w:rsidRPr="00867423" w:rsidRDefault="13E8A04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sz w:val="24"/>
          <w:szCs w:val="24"/>
        </w:rPr>
        <w:t xml:space="preserve">Punktiga </w:t>
      </w:r>
      <w:r w:rsidR="2523CA85" w:rsidRPr="111BB8CD">
        <w:rPr>
          <w:rFonts w:ascii="Times New Roman" w:hAnsi="Times New Roman" w:cs="Times New Roman"/>
          <w:b/>
          <w:bCs/>
          <w:sz w:val="24"/>
          <w:szCs w:val="24"/>
        </w:rPr>
        <w:t>2</w:t>
      </w:r>
      <w:r w:rsidR="731C0CE7" w:rsidRPr="111BB8CD">
        <w:rPr>
          <w:rFonts w:ascii="Times New Roman" w:hAnsi="Times New Roman" w:cs="Times New Roman"/>
          <w:b/>
          <w:bCs/>
          <w:sz w:val="24"/>
          <w:szCs w:val="24"/>
        </w:rPr>
        <w:t>8</w:t>
      </w:r>
      <w:r w:rsidRPr="00867423">
        <w:rPr>
          <w:rFonts w:ascii="Times New Roman" w:hAnsi="Times New Roman" w:cs="Times New Roman"/>
          <w:sz w:val="24"/>
          <w:szCs w:val="24"/>
        </w:rPr>
        <w:t xml:space="preserve"> muudetakse ka § 13 lõike 1 punkti 4: kui kehtiva </w:t>
      </w:r>
      <w:r w:rsidR="009E392E" w:rsidRPr="00867423">
        <w:rPr>
          <w:rFonts w:ascii="Times New Roman" w:hAnsi="Times New Roman" w:cs="Times New Roman"/>
          <w:sz w:val="24"/>
          <w:szCs w:val="24"/>
        </w:rPr>
        <w:t>korra</w:t>
      </w:r>
      <w:r w:rsidRPr="00867423">
        <w:rPr>
          <w:rFonts w:ascii="Times New Roman" w:hAnsi="Times New Roman" w:cs="Times New Roman"/>
          <w:sz w:val="24"/>
          <w:szCs w:val="24"/>
        </w:rPr>
        <w:t xml:space="preserve"> kohaselt esitatakse KMH programmis kavandatava tegevuse seos strateegiliste planeerimisdokumentidega, siis muudatuse kohaselt tuleb esitada seos kehtivate planeeringutega. </w:t>
      </w:r>
      <w:r w:rsidR="38CEBD11" w:rsidRPr="00867423">
        <w:rPr>
          <w:rFonts w:ascii="Times New Roman" w:hAnsi="Times New Roman" w:cs="Times New Roman"/>
          <w:sz w:val="24"/>
          <w:szCs w:val="24"/>
        </w:rPr>
        <w:t>Tegemist on KMH teenusedisaini käigus tehtud ettepanekuga</w:t>
      </w:r>
      <w:r w:rsidR="15504F7F" w:rsidRPr="00867423">
        <w:rPr>
          <w:rFonts w:ascii="Times New Roman" w:hAnsi="Times New Roman" w:cs="Times New Roman"/>
          <w:sz w:val="24"/>
          <w:szCs w:val="24"/>
        </w:rPr>
        <w:t xml:space="preserve"> </w:t>
      </w:r>
      <w:r w:rsidR="68C73098" w:rsidRPr="00867423">
        <w:rPr>
          <w:rFonts w:ascii="Times New Roman" w:hAnsi="Times New Roman" w:cs="Times New Roman"/>
          <w:sz w:val="24"/>
          <w:szCs w:val="24"/>
        </w:rPr>
        <w:t xml:space="preserve">muuta KMH programm </w:t>
      </w:r>
      <w:r w:rsidR="15504F7F" w:rsidRPr="00867423">
        <w:rPr>
          <w:rFonts w:ascii="Times New Roman" w:hAnsi="Times New Roman" w:cs="Times New Roman"/>
          <w:sz w:val="24"/>
          <w:szCs w:val="24"/>
        </w:rPr>
        <w:t xml:space="preserve">sisutihedamaks: praegu </w:t>
      </w:r>
      <w:r w:rsidR="68C73098" w:rsidRPr="00867423">
        <w:rPr>
          <w:rFonts w:ascii="Times New Roman" w:hAnsi="Times New Roman" w:cs="Times New Roman"/>
          <w:sz w:val="24"/>
          <w:szCs w:val="24"/>
        </w:rPr>
        <w:t>täidetakse see</w:t>
      </w:r>
      <w:r w:rsidR="15504F7F" w:rsidRPr="00867423">
        <w:rPr>
          <w:rFonts w:ascii="Times New Roman" w:hAnsi="Times New Roman" w:cs="Times New Roman"/>
          <w:sz w:val="24"/>
          <w:szCs w:val="24"/>
        </w:rPr>
        <w:t xml:space="preserve"> nõue sageli selliselt, et programmis esitatakse suhteliselt </w:t>
      </w:r>
      <w:r w:rsidR="68C73098" w:rsidRPr="00867423">
        <w:rPr>
          <w:rFonts w:ascii="Times New Roman" w:hAnsi="Times New Roman" w:cs="Times New Roman"/>
          <w:sz w:val="24"/>
          <w:szCs w:val="24"/>
        </w:rPr>
        <w:t>mahukas</w:t>
      </w:r>
      <w:r w:rsidR="15504F7F" w:rsidRPr="00867423">
        <w:rPr>
          <w:rFonts w:ascii="Times New Roman" w:hAnsi="Times New Roman" w:cs="Times New Roman"/>
          <w:sz w:val="24"/>
          <w:szCs w:val="24"/>
        </w:rPr>
        <w:t xml:space="preserve"> ülevaade (sh ka väljavõtted) kavandatava tegevuse seostest strateegiliste planeerimisdokumentidega (</w:t>
      </w:r>
      <w:r w:rsidR="68C73098" w:rsidRPr="00867423">
        <w:rPr>
          <w:rFonts w:ascii="Times New Roman" w:hAnsi="Times New Roman" w:cs="Times New Roman"/>
          <w:sz w:val="24"/>
          <w:szCs w:val="24"/>
        </w:rPr>
        <w:t xml:space="preserve">nt </w:t>
      </w:r>
      <w:r w:rsidR="15504F7F" w:rsidRPr="00867423">
        <w:rPr>
          <w:rFonts w:ascii="Times New Roman" w:hAnsi="Times New Roman" w:cs="Times New Roman"/>
          <w:sz w:val="24"/>
          <w:szCs w:val="24"/>
        </w:rPr>
        <w:t xml:space="preserve">nii riiklikul </w:t>
      </w:r>
      <w:r w:rsidR="68C73098" w:rsidRPr="00867423">
        <w:rPr>
          <w:rFonts w:ascii="Times New Roman" w:hAnsi="Times New Roman" w:cs="Times New Roman"/>
          <w:sz w:val="24"/>
          <w:szCs w:val="24"/>
        </w:rPr>
        <w:t xml:space="preserve">tasandil arengukavad </w:t>
      </w:r>
      <w:r w:rsidR="15504F7F" w:rsidRPr="00867423">
        <w:rPr>
          <w:rFonts w:ascii="Times New Roman" w:hAnsi="Times New Roman" w:cs="Times New Roman"/>
          <w:sz w:val="24"/>
          <w:szCs w:val="24"/>
        </w:rPr>
        <w:t xml:space="preserve">kui </w:t>
      </w:r>
      <w:r w:rsidR="009E392E" w:rsidRPr="00867423">
        <w:rPr>
          <w:rFonts w:ascii="Times New Roman" w:hAnsi="Times New Roman" w:cs="Times New Roman"/>
          <w:sz w:val="24"/>
          <w:szCs w:val="24"/>
        </w:rPr>
        <w:t xml:space="preserve">ka </w:t>
      </w:r>
      <w:r w:rsidR="3E1DD82C" w:rsidRPr="00867423">
        <w:rPr>
          <w:rFonts w:ascii="Times New Roman" w:hAnsi="Times New Roman" w:cs="Times New Roman"/>
          <w:sz w:val="24"/>
          <w:szCs w:val="24"/>
        </w:rPr>
        <w:t>kohaliku</w:t>
      </w:r>
      <w:r w:rsidR="15504F7F" w:rsidRPr="00867423">
        <w:rPr>
          <w:rFonts w:ascii="Times New Roman" w:hAnsi="Times New Roman" w:cs="Times New Roman"/>
          <w:sz w:val="24"/>
          <w:szCs w:val="24"/>
        </w:rPr>
        <w:t xml:space="preserve"> tasandi</w:t>
      </w:r>
      <w:r w:rsidR="65CE306D" w:rsidRPr="00867423">
        <w:rPr>
          <w:rFonts w:ascii="Times New Roman" w:hAnsi="Times New Roman" w:cs="Times New Roman"/>
          <w:sz w:val="24"/>
          <w:szCs w:val="24"/>
        </w:rPr>
        <w:t xml:space="preserve"> dokumendid</w:t>
      </w:r>
      <w:r w:rsidR="15504F7F" w:rsidRPr="00867423">
        <w:rPr>
          <w:rFonts w:ascii="Times New Roman" w:hAnsi="Times New Roman" w:cs="Times New Roman"/>
          <w:sz w:val="24"/>
          <w:szCs w:val="24"/>
        </w:rPr>
        <w:t xml:space="preserve">). </w:t>
      </w:r>
      <w:r w:rsidR="68C73098" w:rsidRPr="00867423">
        <w:rPr>
          <w:rFonts w:ascii="Times New Roman" w:hAnsi="Times New Roman" w:cs="Times New Roman"/>
          <w:sz w:val="24"/>
          <w:szCs w:val="24"/>
        </w:rPr>
        <w:t xml:space="preserve">Kuigi selliste seoste väljatoomine </w:t>
      </w:r>
      <w:r w:rsidR="00BF16C0" w:rsidRPr="00867423">
        <w:rPr>
          <w:rFonts w:ascii="Times New Roman" w:hAnsi="Times New Roman" w:cs="Times New Roman"/>
          <w:sz w:val="24"/>
          <w:szCs w:val="24"/>
        </w:rPr>
        <w:t>võib olla</w:t>
      </w:r>
      <w:r w:rsidR="68C73098" w:rsidRPr="00867423">
        <w:rPr>
          <w:rFonts w:ascii="Times New Roman" w:hAnsi="Times New Roman" w:cs="Times New Roman"/>
          <w:sz w:val="24"/>
          <w:szCs w:val="24"/>
        </w:rPr>
        <w:t xml:space="preserve"> asjakohane üldise konteksti andmiseks (sh avalikkuse jaoks)</w:t>
      </w:r>
      <w:r w:rsidR="6850027F" w:rsidRPr="00867423">
        <w:rPr>
          <w:rFonts w:ascii="Times New Roman" w:hAnsi="Times New Roman" w:cs="Times New Roman"/>
          <w:sz w:val="24"/>
          <w:szCs w:val="24"/>
        </w:rPr>
        <w:t xml:space="preserve"> ning </w:t>
      </w:r>
      <w:r w:rsidR="5268A60D" w:rsidRPr="00867423">
        <w:rPr>
          <w:rFonts w:ascii="Times New Roman" w:hAnsi="Times New Roman" w:cs="Times New Roman"/>
          <w:sz w:val="24"/>
          <w:szCs w:val="24"/>
        </w:rPr>
        <w:t xml:space="preserve">võimalike </w:t>
      </w:r>
      <w:r w:rsidR="6850027F" w:rsidRPr="00867423">
        <w:rPr>
          <w:rFonts w:ascii="Times New Roman" w:hAnsi="Times New Roman" w:cs="Times New Roman"/>
          <w:sz w:val="24"/>
          <w:szCs w:val="24"/>
        </w:rPr>
        <w:t>strateegilisel tasandil</w:t>
      </w:r>
      <w:r w:rsidR="5268A60D" w:rsidRPr="00867423">
        <w:rPr>
          <w:rFonts w:ascii="Times New Roman" w:hAnsi="Times New Roman" w:cs="Times New Roman"/>
          <w:sz w:val="24"/>
          <w:szCs w:val="24"/>
        </w:rPr>
        <w:t xml:space="preserve"> määratud nõuete tähenduses</w:t>
      </w:r>
      <w:r w:rsidR="68C73098" w:rsidRPr="00867423">
        <w:rPr>
          <w:rFonts w:ascii="Times New Roman" w:hAnsi="Times New Roman" w:cs="Times New Roman"/>
          <w:sz w:val="24"/>
          <w:szCs w:val="24"/>
        </w:rPr>
        <w:t>, siis</w:t>
      </w:r>
      <w:r w:rsidR="00BF16C0" w:rsidRPr="00867423">
        <w:rPr>
          <w:rFonts w:ascii="Times New Roman" w:hAnsi="Times New Roman" w:cs="Times New Roman"/>
          <w:sz w:val="24"/>
          <w:szCs w:val="24"/>
        </w:rPr>
        <w:t xml:space="preserve"> kokkuvõttes </w:t>
      </w:r>
      <w:r w:rsidR="009E392E" w:rsidRPr="00867423">
        <w:rPr>
          <w:rFonts w:ascii="Times New Roman" w:hAnsi="Times New Roman" w:cs="Times New Roman"/>
          <w:sz w:val="24"/>
          <w:szCs w:val="24"/>
        </w:rPr>
        <w:t xml:space="preserve">ei ole </w:t>
      </w:r>
      <w:r w:rsidR="00BF16C0" w:rsidRPr="00867423">
        <w:rPr>
          <w:rFonts w:ascii="Times New Roman" w:hAnsi="Times New Roman" w:cs="Times New Roman"/>
          <w:sz w:val="24"/>
          <w:szCs w:val="24"/>
        </w:rPr>
        <w:t xml:space="preserve">kõikvõimalike strateegiliste planeerimisdokumentide </w:t>
      </w:r>
      <w:r w:rsidR="68C73098" w:rsidRPr="00867423">
        <w:rPr>
          <w:rFonts w:ascii="Times New Roman" w:hAnsi="Times New Roman" w:cs="Times New Roman"/>
          <w:sz w:val="24"/>
          <w:szCs w:val="24"/>
        </w:rPr>
        <w:t>mahuka</w:t>
      </w:r>
      <w:r w:rsidR="009E392E" w:rsidRPr="00867423">
        <w:rPr>
          <w:rFonts w:ascii="Times New Roman" w:hAnsi="Times New Roman" w:cs="Times New Roman"/>
          <w:sz w:val="24"/>
          <w:szCs w:val="24"/>
        </w:rPr>
        <w:t>tel</w:t>
      </w:r>
      <w:r w:rsidR="68C73098" w:rsidRPr="00867423">
        <w:rPr>
          <w:rFonts w:ascii="Times New Roman" w:hAnsi="Times New Roman" w:cs="Times New Roman"/>
          <w:sz w:val="24"/>
          <w:szCs w:val="24"/>
        </w:rPr>
        <w:t xml:space="preserve"> ülevaa</w:t>
      </w:r>
      <w:r w:rsidR="009E392E" w:rsidRPr="00867423">
        <w:rPr>
          <w:rFonts w:ascii="Times New Roman" w:hAnsi="Times New Roman" w:cs="Times New Roman"/>
          <w:sz w:val="24"/>
          <w:szCs w:val="24"/>
        </w:rPr>
        <w:t>detel</w:t>
      </w:r>
      <w:r w:rsidR="68C73098" w:rsidRPr="00867423">
        <w:rPr>
          <w:rFonts w:ascii="Times New Roman" w:hAnsi="Times New Roman" w:cs="Times New Roman"/>
          <w:sz w:val="24"/>
          <w:szCs w:val="24"/>
        </w:rPr>
        <w:t xml:space="preserve"> siiski </w:t>
      </w:r>
      <w:r w:rsidR="005840B9">
        <w:rPr>
          <w:rFonts w:ascii="Times New Roman" w:hAnsi="Times New Roman" w:cs="Times New Roman"/>
          <w:sz w:val="24"/>
          <w:szCs w:val="24"/>
        </w:rPr>
        <w:t>erilist</w:t>
      </w:r>
      <w:r w:rsidR="68C73098" w:rsidRPr="00867423">
        <w:rPr>
          <w:rFonts w:ascii="Times New Roman" w:hAnsi="Times New Roman" w:cs="Times New Roman"/>
          <w:sz w:val="24"/>
          <w:szCs w:val="24"/>
        </w:rPr>
        <w:t xml:space="preserve"> </w:t>
      </w:r>
      <w:r w:rsidR="15504F7F" w:rsidRPr="00867423">
        <w:rPr>
          <w:rFonts w:ascii="Times New Roman" w:hAnsi="Times New Roman" w:cs="Times New Roman"/>
          <w:sz w:val="24"/>
          <w:szCs w:val="24"/>
        </w:rPr>
        <w:t>lisaväärtus</w:t>
      </w:r>
      <w:r w:rsidR="68C73098" w:rsidRPr="00867423">
        <w:rPr>
          <w:rFonts w:ascii="Times New Roman" w:hAnsi="Times New Roman" w:cs="Times New Roman"/>
          <w:sz w:val="24"/>
          <w:szCs w:val="24"/>
        </w:rPr>
        <w:t>t</w:t>
      </w:r>
      <w:r w:rsidR="4871D74C" w:rsidRPr="00867423">
        <w:rPr>
          <w:rFonts w:ascii="Times New Roman" w:hAnsi="Times New Roman" w:cs="Times New Roman"/>
          <w:sz w:val="24"/>
          <w:szCs w:val="24"/>
        </w:rPr>
        <w:t>.</w:t>
      </w:r>
      <w:r w:rsidR="68C73098" w:rsidRPr="00867423">
        <w:rPr>
          <w:rFonts w:ascii="Times New Roman" w:hAnsi="Times New Roman" w:cs="Times New Roman"/>
          <w:sz w:val="24"/>
          <w:szCs w:val="24"/>
        </w:rPr>
        <w:t xml:space="preserve"> Seetõttu </w:t>
      </w:r>
      <w:r w:rsidR="5268A60D" w:rsidRPr="00867423">
        <w:rPr>
          <w:rFonts w:ascii="Times New Roman" w:hAnsi="Times New Roman" w:cs="Times New Roman"/>
          <w:sz w:val="24"/>
          <w:szCs w:val="24"/>
        </w:rPr>
        <w:t xml:space="preserve">nõuet </w:t>
      </w:r>
      <w:r w:rsidR="65CE306D" w:rsidRPr="00867423">
        <w:rPr>
          <w:rFonts w:ascii="Times New Roman" w:hAnsi="Times New Roman" w:cs="Times New Roman"/>
          <w:sz w:val="24"/>
          <w:szCs w:val="24"/>
        </w:rPr>
        <w:t>täpsustatakse</w:t>
      </w:r>
      <w:r w:rsidR="68C73098" w:rsidRPr="00867423">
        <w:rPr>
          <w:rFonts w:ascii="Times New Roman" w:hAnsi="Times New Roman" w:cs="Times New Roman"/>
          <w:sz w:val="24"/>
          <w:szCs w:val="24"/>
        </w:rPr>
        <w:t>: edaspidi tuleb programmis esitada kavandatava tegevuse seos kehtivate planeeringutega</w:t>
      </w:r>
      <w:r w:rsidR="1C3AEC5B" w:rsidRPr="00867423">
        <w:rPr>
          <w:rFonts w:ascii="Times New Roman" w:hAnsi="Times New Roman" w:cs="Times New Roman"/>
          <w:sz w:val="24"/>
          <w:szCs w:val="24"/>
        </w:rPr>
        <w:t xml:space="preserve"> (sh detail-, üld- või eriplaneering)</w:t>
      </w:r>
      <w:r w:rsidR="1B9BA14A" w:rsidRPr="00867423">
        <w:rPr>
          <w:rFonts w:ascii="Times New Roman" w:hAnsi="Times New Roman" w:cs="Times New Roman"/>
          <w:sz w:val="24"/>
          <w:szCs w:val="24"/>
        </w:rPr>
        <w:t>.</w:t>
      </w:r>
      <w:r w:rsidR="68C73098" w:rsidRPr="00867423">
        <w:rPr>
          <w:rFonts w:ascii="Times New Roman" w:hAnsi="Times New Roman" w:cs="Times New Roman"/>
          <w:sz w:val="24"/>
          <w:szCs w:val="24"/>
        </w:rPr>
        <w:t xml:space="preserve"> </w:t>
      </w:r>
      <w:r w:rsidR="1B9BA14A" w:rsidRPr="00867423">
        <w:rPr>
          <w:rFonts w:ascii="Times New Roman" w:hAnsi="Times New Roman" w:cs="Times New Roman"/>
          <w:sz w:val="24"/>
          <w:szCs w:val="24"/>
        </w:rPr>
        <w:t xml:space="preserve">KMH käigus tuleb arvestada </w:t>
      </w:r>
      <w:r w:rsidR="258F1C5D" w:rsidRPr="00867423">
        <w:rPr>
          <w:rFonts w:ascii="Times New Roman" w:hAnsi="Times New Roman" w:cs="Times New Roman"/>
          <w:sz w:val="24"/>
          <w:szCs w:val="24"/>
        </w:rPr>
        <w:t xml:space="preserve">kehtivate </w:t>
      </w:r>
      <w:r w:rsidR="1B9BA14A" w:rsidRPr="00867423">
        <w:rPr>
          <w:rFonts w:ascii="Times New Roman" w:hAnsi="Times New Roman" w:cs="Times New Roman"/>
          <w:sz w:val="24"/>
          <w:szCs w:val="24"/>
        </w:rPr>
        <w:t xml:space="preserve">planeeringutega, sest need võivad seada piiranguid </w:t>
      </w:r>
      <w:r w:rsidR="00196B2E">
        <w:rPr>
          <w:rFonts w:ascii="Times New Roman" w:hAnsi="Times New Roman" w:cs="Times New Roman"/>
          <w:sz w:val="24"/>
          <w:szCs w:val="24"/>
        </w:rPr>
        <w:t xml:space="preserve">ja tingimusi </w:t>
      </w:r>
      <w:r w:rsidR="1B9BA14A" w:rsidRPr="00867423">
        <w:rPr>
          <w:rFonts w:ascii="Times New Roman" w:hAnsi="Times New Roman" w:cs="Times New Roman"/>
          <w:sz w:val="24"/>
          <w:szCs w:val="24"/>
        </w:rPr>
        <w:t>kavandatavale tegevusele või nõudeid KMH sisule</w:t>
      </w:r>
      <w:r w:rsidR="00181990">
        <w:rPr>
          <w:rFonts w:ascii="Times New Roman" w:hAnsi="Times New Roman" w:cs="Times New Roman"/>
          <w:sz w:val="24"/>
          <w:szCs w:val="24"/>
        </w:rPr>
        <w:t xml:space="preserve"> (KMH käigus tuleb arvestada asjakohaseid seoseid, sh nt keskkonnakaitselisi tingimusi vms)</w:t>
      </w:r>
      <w:r w:rsidR="1B9BA14A" w:rsidRPr="00867423">
        <w:rPr>
          <w:rFonts w:ascii="Times New Roman" w:hAnsi="Times New Roman" w:cs="Times New Roman"/>
          <w:sz w:val="24"/>
          <w:szCs w:val="24"/>
        </w:rPr>
        <w:t xml:space="preserve">. </w:t>
      </w:r>
      <w:r w:rsidRPr="00867423">
        <w:rPr>
          <w:rFonts w:ascii="Times New Roman" w:hAnsi="Times New Roman" w:cs="Times New Roman"/>
          <w:sz w:val="24"/>
          <w:szCs w:val="24"/>
        </w:rPr>
        <w:t>Analoogne lähenemine on kasutusel § 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6, mis käsitleb kavandatava tegevuse perspektiivitust kooskõla puudumise</w:t>
      </w:r>
      <w:r w:rsidR="009E392E" w:rsidRPr="00867423">
        <w:rPr>
          <w:rFonts w:ascii="Times New Roman" w:hAnsi="Times New Roman" w:cs="Times New Roman"/>
          <w:sz w:val="24"/>
          <w:szCs w:val="24"/>
        </w:rPr>
        <w:t xml:space="preserve"> tõttu</w:t>
      </w:r>
      <w:r w:rsidRPr="00867423">
        <w:rPr>
          <w:rFonts w:ascii="Times New Roman" w:hAnsi="Times New Roman" w:cs="Times New Roman"/>
          <w:sz w:val="24"/>
          <w:szCs w:val="24"/>
        </w:rPr>
        <w:t xml:space="preserve"> selle asukohaga seotud kitsenduste või kehtiva planeeringuga.</w:t>
      </w:r>
    </w:p>
    <w:p w14:paraId="24184F46" w14:textId="77777777" w:rsidR="00860892" w:rsidRPr="00867423" w:rsidRDefault="00860892" w:rsidP="00A72766">
      <w:pPr>
        <w:spacing w:after="0" w:line="240" w:lineRule="auto"/>
        <w:contextualSpacing/>
        <w:jc w:val="both"/>
        <w:rPr>
          <w:rFonts w:ascii="Times New Roman" w:hAnsi="Times New Roman" w:cs="Times New Roman"/>
          <w:sz w:val="24"/>
          <w:szCs w:val="24"/>
        </w:rPr>
      </w:pPr>
    </w:p>
    <w:p w14:paraId="5EF47AF6" w14:textId="52783204" w:rsidR="008F040C" w:rsidRPr="00867423" w:rsidRDefault="3A600336"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BE5B236" w:rsidRPr="111BB8CD">
        <w:rPr>
          <w:rFonts w:ascii="Times New Roman" w:hAnsi="Times New Roman" w:cs="Times New Roman"/>
          <w:b/>
          <w:bCs/>
          <w:sz w:val="24"/>
          <w:szCs w:val="24"/>
        </w:rPr>
        <w:t>30</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 xml:space="preserve">tunnistatakse kehtetuks § 13 lõike 1 punkt 9. Kuna asjaomaste asutuste täpsustatud loetelu on kavas kehtestada </w:t>
      </w:r>
      <w:r w:rsidR="21F36C86" w:rsidRPr="00867423">
        <w:rPr>
          <w:rFonts w:ascii="Times New Roman" w:eastAsia="Times New Roman" w:hAnsi="Times New Roman" w:cs="Times New Roman"/>
          <w:color w:val="000000" w:themeColor="text1"/>
          <w:sz w:val="24"/>
          <w:szCs w:val="24"/>
        </w:rPr>
        <w:t>valdkonna eest vastutava ministri</w:t>
      </w:r>
      <w:r w:rsidRPr="00867423">
        <w:rPr>
          <w:rFonts w:ascii="Times New Roman" w:hAnsi="Times New Roman" w:cs="Times New Roman"/>
          <w:sz w:val="24"/>
          <w:szCs w:val="24"/>
        </w:rPr>
        <w:t xml:space="preserve"> määrusega (st alused, mille korral kaasatakse konkreetne asutus asjaomase asutusena KMH menetlusse), siis ei ole enam vaja KMH programmis dubleerivalt välja tuua asjaomaste asutuste loetelu koos menetlusse kaasamise põhjendusega (vt ka punktide </w:t>
      </w:r>
      <w:r w:rsidR="099F1200" w:rsidRPr="00867423">
        <w:rPr>
          <w:rFonts w:ascii="Times New Roman" w:hAnsi="Times New Roman" w:cs="Times New Roman"/>
          <w:sz w:val="24"/>
          <w:szCs w:val="24"/>
        </w:rPr>
        <w:t>3</w:t>
      </w:r>
      <w:r w:rsidRPr="00867423">
        <w:rPr>
          <w:rFonts w:ascii="Times New Roman" w:hAnsi="Times New Roman" w:cs="Times New Roman"/>
          <w:sz w:val="24"/>
          <w:szCs w:val="24"/>
        </w:rPr>
        <w:t>–</w:t>
      </w:r>
      <w:r w:rsidR="63AECCA9" w:rsidRPr="00867423">
        <w:rPr>
          <w:rFonts w:ascii="Times New Roman" w:hAnsi="Times New Roman" w:cs="Times New Roman"/>
          <w:sz w:val="24"/>
          <w:szCs w:val="24"/>
        </w:rPr>
        <w:t>5</w:t>
      </w:r>
      <w:r w:rsidRPr="00867423">
        <w:rPr>
          <w:rFonts w:ascii="Times New Roman" w:hAnsi="Times New Roman" w:cs="Times New Roman"/>
          <w:sz w:val="24"/>
          <w:szCs w:val="24"/>
        </w:rPr>
        <w:t xml:space="preserve"> selgitused).</w:t>
      </w:r>
    </w:p>
    <w:p w14:paraId="21DF6205" w14:textId="77777777" w:rsidR="00860892" w:rsidRPr="00867423" w:rsidRDefault="00860892" w:rsidP="00A72766">
      <w:pPr>
        <w:spacing w:after="0" w:line="240" w:lineRule="auto"/>
        <w:contextualSpacing/>
        <w:jc w:val="both"/>
        <w:rPr>
          <w:rFonts w:ascii="Times New Roman" w:hAnsi="Times New Roman" w:cs="Times New Roman"/>
          <w:sz w:val="24"/>
          <w:szCs w:val="24"/>
        </w:rPr>
      </w:pPr>
    </w:p>
    <w:p w14:paraId="73CC1474" w14:textId="597098B7" w:rsidR="008F040C" w:rsidRPr="00867423" w:rsidRDefault="5519EDA7"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06F570D7" w:rsidRPr="111BB8CD">
        <w:rPr>
          <w:rFonts w:ascii="Times New Roman" w:hAnsi="Times New Roman" w:cs="Times New Roman"/>
          <w:b/>
          <w:bCs/>
          <w:sz w:val="24"/>
          <w:szCs w:val="24"/>
        </w:rPr>
        <w:t>31</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 xml:space="preserve">täiendatakse § 13 lõike 1 punkti 10 selliselt, et tegevusloa taotluse või </w:t>
      </w:r>
      <w:proofErr w:type="spellStart"/>
      <w:r w:rsidRPr="00867423">
        <w:rPr>
          <w:rFonts w:ascii="Times New Roman" w:hAnsi="Times New Roman" w:cs="Times New Roman"/>
          <w:sz w:val="24"/>
          <w:szCs w:val="24"/>
        </w:rPr>
        <w:t>KeHJS</w:t>
      </w:r>
      <w:r w:rsidR="00E03365" w:rsidRPr="00867423">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w:t>
      </w:r>
      <w:r w:rsidR="00051D51" w:rsidRPr="00867423">
        <w:rPr>
          <w:rFonts w:ascii="Times New Roman" w:hAnsi="Times New Roman" w:cs="Times New Roman"/>
          <w:sz w:val="24"/>
          <w:szCs w:val="24"/>
        </w:rPr>
        <w:t> </w:t>
      </w:r>
      <w:r w:rsidRPr="00867423">
        <w:rPr>
          <w:rFonts w:ascii="Times New Roman" w:hAnsi="Times New Roman" w:cs="Times New Roman"/>
          <w:sz w:val="24"/>
          <w:szCs w:val="24"/>
        </w:rPr>
        <w:t>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1 nimetatud KMH algatamise taotluse koopia asemel võib KMH programmis esitada veebilehe aadressi, kus taotlus on kättesaadav. </w:t>
      </w:r>
      <w:r w:rsidR="005840B9">
        <w:rPr>
          <w:rFonts w:ascii="Times New Roman" w:hAnsi="Times New Roman" w:cs="Times New Roman"/>
          <w:sz w:val="24"/>
          <w:szCs w:val="24"/>
        </w:rPr>
        <w:t xml:space="preserve">Nõue </w:t>
      </w:r>
      <w:r w:rsidRPr="00867423">
        <w:rPr>
          <w:rFonts w:ascii="Times New Roman" w:hAnsi="Times New Roman" w:cs="Times New Roman"/>
          <w:sz w:val="24"/>
          <w:szCs w:val="24"/>
        </w:rPr>
        <w:t>muudetakse paindlikumaks, kuna üldjuhul toimubki tänapäeval haldusmenetlustes asjaajamine elektrooniliselt (st spetsiaalsetes digitaalsetes menetluskeskkondades). Lisaks võivad taotlused olla mahukad</w:t>
      </w:r>
      <w:r w:rsidR="0A03F415" w:rsidRPr="00867423">
        <w:rPr>
          <w:rFonts w:ascii="Times New Roman" w:hAnsi="Times New Roman" w:cs="Times New Roman"/>
          <w:sz w:val="24"/>
          <w:szCs w:val="24"/>
        </w:rPr>
        <w:t xml:space="preserve"> materjalid</w:t>
      </w:r>
      <w:r w:rsidRPr="00867423">
        <w:rPr>
          <w:rFonts w:ascii="Times New Roman" w:hAnsi="Times New Roman" w:cs="Times New Roman"/>
          <w:sz w:val="24"/>
          <w:szCs w:val="24"/>
        </w:rPr>
        <w:t>.</w:t>
      </w:r>
    </w:p>
    <w:p w14:paraId="032AEE34" w14:textId="5F38DF01" w:rsidR="58D7800B" w:rsidRDefault="58D7800B" w:rsidP="58D7800B">
      <w:pPr>
        <w:spacing w:after="0" w:line="240" w:lineRule="auto"/>
        <w:contextualSpacing/>
        <w:jc w:val="both"/>
        <w:rPr>
          <w:rFonts w:ascii="Times New Roman" w:hAnsi="Times New Roman" w:cs="Times New Roman"/>
          <w:sz w:val="24"/>
          <w:szCs w:val="24"/>
        </w:rPr>
      </w:pPr>
    </w:p>
    <w:p w14:paraId="466B1B22" w14:textId="6A9041CD" w:rsidR="3FA846F3" w:rsidRDefault="4BB7984B" w:rsidP="58D7800B">
      <w:pPr>
        <w:spacing w:after="0" w:line="240" w:lineRule="auto"/>
        <w:contextualSpacing/>
        <w:jc w:val="both"/>
        <w:rPr>
          <w:rFonts w:ascii="Times New Roman" w:hAnsi="Times New Roman" w:cs="Times New Roman"/>
          <w:sz w:val="24"/>
          <w:szCs w:val="24"/>
        </w:rPr>
      </w:pPr>
      <w:r w:rsidRPr="111BB8CD">
        <w:rPr>
          <w:rFonts w:ascii="Times New Roman" w:hAnsi="Times New Roman" w:cs="Times New Roman"/>
          <w:b/>
          <w:bCs/>
          <w:sz w:val="24"/>
          <w:szCs w:val="24"/>
        </w:rPr>
        <w:t>Punkti</w:t>
      </w:r>
      <w:r w:rsidR="0EDE54F4" w:rsidRPr="111BB8CD">
        <w:rPr>
          <w:rFonts w:ascii="Times New Roman" w:hAnsi="Times New Roman" w:cs="Times New Roman"/>
          <w:b/>
          <w:bCs/>
          <w:sz w:val="24"/>
          <w:szCs w:val="24"/>
        </w:rPr>
        <w:t>de</w:t>
      </w:r>
      <w:r w:rsidRPr="111BB8CD">
        <w:rPr>
          <w:rFonts w:ascii="Times New Roman" w:hAnsi="Times New Roman" w:cs="Times New Roman"/>
          <w:b/>
          <w:bCs/>
          <w:sz w:val="24"/>
          <w:szCs w:val="24"/>
        </w:rPr>
        <w:t xml:space="preserve">ga </w:t>
      </w:r>
      <w:r w:rsidR="0EA91352" w:rsidRPr="111BB8CD">
        <w:rPr>
          <w:rFonts w:ascii="Times New Roman" w:hAnsi="Times New Roman" w:cs="Times New Roman"/>
          <w:b/>
          <w:bCs/>
          <w:sz w:val="24"/>
          <w:szCs w:val="24"/>
        </w:rPr>
        <w:t>32 ja 33</w:t>
      </w:r>
      <w:r w:rsidR="3FA846F3" w:rsidRPr="111BB8CD">
        <w:rPr>
          <w:rFonts w:ascii="Times New Roman" w:hAnsi="Times New Roman" w:cs="Times New Roman"/>
          <w:b/>
          <w:sz w:val="24"/>
          <w:szCs w:val="24"/>
        </w:rPr>
        <w:t xml:space="preserve"> </w:t>
      </w:r>
      <w:r w:rsidR="3FA846F3" w:rsidRPr="58D7800B">
        <w:rPr>
          <w:rFonts w:ascii="Times New Roman" w:hAnsi="Times New Roman" w:cs="Times New Roman"/>
          <w:sz w:val="24"/>
          <w:szCs w:val="24"/>
        </w:rPr>
        <w:t>täpsustatakse § 14 pealkirja, et see vastaks para</w:t>
      </w:r>
      <w:r w:rsidR="5BDB33BA" w:rsidRPr="58D7800B">
        <w:rPr>
          <w:rFonts w:ascii="Times New Roman" w:hAnsi="Times New Roman" w:cs="Times New Roman"/>
          <w:sz w:val="24"/>
          <w:szCs w:val="24"/>
        </w:rPr>
        <w:t>g</w:t>
      </w:r>
      <w:r w:rsidR="3FA846F3" w:rsidRPr="58D7800B">
        <w:rPr>
          <w:rFonts w:ascii="Times New Roman" w:hAnsi="Times New Roman" w:cs="Times New Roman"/>
          <w:sz w:val="24"/>
          <w:szCs w:val="24"/>
        </w:rPr>
        <w:t xml:space="preserve">rahvi sisule ning </w:t>
      </w:r>
      <w:r w:rsidR="2C5F0BF2" w:rsidRPr="7E5119C0">
        <w:rPr>
          <w:rFonts w:ascii="Times New Roman" w:hAnsi="Times New Roman" w:cs="Times New Roman"/>
          <w:sz w:val="24"/>
          <w:szCs w:val="24"/>
        </w:rPr>
        <w:t xml:space="preserve">lõikega 7 </w:t>
      </w:r>
      <w:r w:rsidR="14850160" w:rsidRPr="58D7800B">
        <w:rPr>
          <w:rFonts w:ascii="Times New Roman" w:hAnsi="Times New Roman" w:cs="Times New Roman"/>
          <w:sz w:val="24"/>
          <w:szCs w:val="24"/>
        </w:rPr>
        <w:t xml:space="preserve">sätestatakse, millised </w:t>
      </w:r>
      <w:r w:rsidR="1C72C20D" w:rsidRPr="28323C6D">
        <w:rPr>
          <w:rFonts w:ascii="Times New Roman" w:hAnsi="Times New Roman" w:cs="Times New Roman"/>
          <w:sz w:val="24"/>
          <w:szCs w:val="24"/>
        </w:rPr>
        <w:t>isikuandmed</w:t>
      </w:r>
      <w:r w:rsidR="500548D5" w:rsidRPr="28323C6D">
        <w:rPr>
          <w:rFonts w:ascii="Times New Roman" w:hAnsi="Times New Roman" w:cs="Times New Roman"/>
          <w:sz w:val="24"/>
          <w:szCs w:val="24"/>
        </w:rPr>
        <w:t xml:space="preserve"> on</w:t>
      </w:r>
      <w:r w:rsidR="1C72C20D" w:rsidRPr="28323C6D">
        <w:rPr>
          <w:rFonts w:ascii="Times New Roman" w:hAnsi="Times New Roman" w:cs="Times New Roman"/>
          <w:sz w:val="24"/>
          <w:szCs w:val="24"/>
        </w:rPr>
        <w:t xml:space="preserve"> </w:t>
      </w:r>
      <w:r w:rsidR="14850160" w:rsidRPr="58D7800B">
        <w:rPr>
          <w:rFonts w:ascii="Times New Roman" w:hAnsi="Times New Roman" w:cs="Times New Roman"/>
          <w:sz w:val="24"/>
          <w:szCs w:val="24"/>
        </w:rPr>
        <w:t xml:space="preserve">KMH/KSH </w:t>
      </w:r>
      <w:r w:rsidR="04AFFFBE" w:rsidRPr="58D7800B">
        <w:rPr>
          <w:rFonts w:ascii="Times New Roman" w:hAnsi="Times New Roman" w:cs="Times New Roman"/>
          <w:sz w:val="24"/>
          <w:szCs w:val="24"/>
        </w:rPr>
        <w:t xml:space="preserve">dokumentides </w:t>
      </w:r>
      <w:r w:rsidR="14850160" w:rsidRPr="58D7800B">
        <w:rPr>
          <w:rFonts w:ascii="Times New Roman" w:hAnsi="Times New Roman" w:cs="Times New Roman"/>
          <w:sz w:val="24"/>
          <w:szCs w:val="24"/>
        </w:rPr>
        <w:t>aval</w:t>
      </w:r>
      <w:r w:rsidR="0FB86352" w:rsidRPr="58D7800B">
        <w:rPr>
          <w:rFonts w:ascii="Times New Roman" w:hAnsi="Times New Roman" w:cs="Times New Roman"/>
          <w:sz w:val="24"/>
          <w:szCs w:val="24"/>
        </w:rPr>
        <w:t>ikud</w:t>
      </w:r>
      <w:r w:rsidR="14850160" w:rsidRPr="58D7800B">
        <w:rPr>
          <w:rFonts w:ascii="Times New Roman" w:hAnsi="Times New Roman" w:cs="Times New Roman"/>
          <w:sz w:val="24"/>
          <w:szCs w:val="24"/>
        </w:rPr>
        <w:t>.</w:t>
      </w:r>
      <w:r w:rsidR="6EA2DDC2" w:rsidRPr="58D7800B">
        <w:rPr>
          <w:rFonts w:ascii="Times New Roman" w:hAnsi="Times New Roman" w:cs="Times New Roman"/>
          <w:sz w:val="24"/>
          <w:szCs w:val="24"/>
        </w:rPr>
        <w:t xml:space="preserve"> </w:t>
      </w:r>
      <w:r w:rsidR="2847D2E1" w:rsidRPr="58D7800B">
        <w:rPr>
          <w:rFonts w:ascii="Times New Roman" w:hAnsi="Times New Roman" w:cs="Times New Roman"/>
          <w:sz w:val="24"/>
          <w:szCs w:val="24"/>
        </w:rPr>
        <w:t>Mõju hindamise materjalides avaldatakse eksperdirühma liikmete nim</w:t>
      </w:r>
      <w:r w:rsidR="73E93C92" w:rsidRPr="58D7800B">
        <w:rPr>
          <w:rFonts w:ascii="Times New Roman" w:hAnsi="Times New Roman" w:cs="Times New Roman"/>
          <w:sz w:val="24"/>
          <w:szCs w:val="24"/>
        </w:rPr>
        <w:t>ed</w:t>
      </w:r>
      <w:r w:rsidR="2847D2E1" w:rsidRPr="58D7800B">
        <w:rPr>
          <w:rFonts w:ascii="Times New Roman" w:hAnsi="Times New Roman" w:cs="Times New Roman"/>
          <w:sz w:val="24"/>
          <w:szCs w:val="24"/>
        </w:rPr>
        <w:t xml:space="preserve"> ja </w:t>
      </w:r>
      <w:r w:rsidR="2847D2E1" w:rsidRPr="3F07A1F7">
        <w:rPr>
          <w:rFonts w:ascii="Times New Roman" w:hAnsi="Times New Roman" w:cs="Times New Roman"/>
          <w:sz w:val="24"/>
          <w:szCs w:val="24"/>
        </w:rPr>
        <w:t>kvalifikatsioon</w:t>
      </w:r>
      <w:r w:rsidR="2847D2E1" w:rsidRPr="58D7800B">
        <w:rPr>
          <w:rFonts w:ascii="Times New Roman" w:hAnsi="Times New Roman" w:cs="Times New Roman"/>
          <w:sz w:val="24"/>
          <w:szCs w:val="24"/>
        </w:rPr>
        <w:t>, juhteksperdi puhul ka</w:t>
      </w:r>
      <w:r w:rsidR="0046898F" w:rsidRPr="58D7800B">
        <w:rPr>
          <w:rFonts w:ascii="Times New Roman" w:hAnsi="Times New Roman" w:cs="Times New Roman"/>
          <w:sz w:val="24"/>
          <w:szCs w:val="24"/>
        </w:rPr>
        <w:t xml:space="preserve"> KMH</w:t>
      </w:r>
      <w:r w:rsidR="2847D2E1" w:rsidRPr="58D7800B">
        <w:rPr>
          <w:rFonts w:ascii="Times New Roman" w:hAnsi="Times New Roman" w:cs="Times New Roman"/>
          <w:sz w:val="24"/>
          <w:szCs w:val="24"/>
        </w:rPr>
        <w:t xml:space="preserve"> lits</w:t>
      </w:r>
      <w:r w:rsidR="7AF4FF61" w:rsidRPr="58D7800B">
        <w:rPr>
          <w:rFonts w:ascii="Times New Roman" w:hAnsi="Times New Roman" w:cs="Times New Roman"/>
          <w:sz w:val="24"/>
          <w:szCs w:val="24"/>
        </w:rPr>
        <w:t>e</w:t>
      </w:r>
      <w:r w:rsidR="2847D2E1" w:rsidRPr="58D7800B">
        <w:rPr>
          <w:rFonts w:ascii="Times New Roman" w:hAnsi="Times New Roman" w:cs="Times New Roman"/>
          <w:sz w:val="24"/>
          <w:szCs w:val="24"/>
        </w:rPr>
        <w:t>ntsi number ja kehtivus.</w:t>
      </w:r>
    </w:p>
    <w:p w14:paraId="23CB7E16" w14:textId="26E41F15" w:rsidR="58D7800B" w:rsidRDefault="58D7800B" w:rsidP="58D7800B">
      <w:pPr>
        <w:spacing w:after="0" w:line="240" w:lineRule="auto"/>
        <w:contextualSpacing/>
        <w:jc w:val="both"/>
        <w:rPr>
          <w:rFonts w:ascii="Times New Roman" w:hAnsi="Times New Roman" w:cs="Times New Roman"/>
          <w:sz w:val="24"/>
          <w:szCs w:val="24"/>
        </w:rPr>
      </w:pPr>
    </w:p>
    <w:p w14:paraId="50D2D61F" w14:textId="4DA328FA" w:rsidR="2A382382" w:rsidRDefault="2A382382" w:rsidP="58D7800B">
      <w:pPr>
        <w:spacing w:after="0" w:line="240" w:lineRule="auto"/>
        <w:contextualSpacing/>
        <w:jc w:val="both"/>
        <w:rPr>
          <w:rFonts w:ascii="Times New Roman" w:eastAsia="Times New Roman" w:hAnsi="Times New Roman" w:cs="Times New Roman"/>
          <w:color w:val="000000" w:themeColor="text1"/>
          <w:sz w:val="24"/>
          <w:szCs w:val="24"/>
        </w:rPr>
      </w:pPr>
      <w:r w:rsidRPr="111BB8CD">
        <w:rPr>
          <w:rFonts w:ascii="Times New Roman" w:hAnsi="Times New Roman" w:cs="Times New Roman"/>
          <w:b/>
          <w:bCs/>
          <w:sz w:val="24"/>
          <w:szCs w:val="24"/>
        </w:rPr>
        <w:t>Punkti</w:t>
      </w:r>
      <w:r w:rsidR="4A6FDEA3" w:rsidRPr="111BB8CD">
        <w:rPr>
          <w:rFonts w:ascii="Times New Roman" w:hAnsi="Times New Roman" w:cs="Times New Roman"/>
          <w:b/>
          <w:bCs/>
          <w:sz w:val="24"/>
          <w:szCs w:val="24"/>
        </w:rPr>
        <w:t>dega 34 ja 35</w:t>
      </w:r>
      <w:r w:rsidRPr="111BB8CD">
        <w:rPr>
          <w:rFonts w:ascii="Times New Roman" w:hAnsi="Times New Roman" w:cs="Times New Roman"/>
          <w:b/>
          <w:sz w:val="24"/>
          <w:szCs w:val="24"/>
        </w:rPr>
        <w:t xml:space="preserve"> </w:t>
      </w:r>
      <w:r w:rsidRPr="58D7800B">
        <w:rPr>
          <w:rFonts w:ascii="Times New Roman" w:hAnsi="Times New Roman" w:cs="Times New Roman"/>
          <w:sz w:val="24"/>
          <w:szCs w:val="24"/>
        </w:rPr>
        <w:t>täpsustakse § 15 lõike</w:t>
      </w:r>
      <w:r w:rsidR="3ED1EFD1" w:rsidRPr="58D7800B">
        <w:rPr>
          <w:rFonts w:ascii="Times New Roman" w:hAnsi="Times New Roman" w:cs="Times New Roman"/>
          <w:sz w:val="24"/>
          <w:szCs w:val="24"/>
        </w:rPr>
        <w:t xml:space="preserve"> 1 punkte</w:t>
      </w:r>
      <w:r w:rsidRPr="58D7800B">
        <w:rPr>
          <w:rFonts w:ascii="Times New Roman" w:hAnsi="Times New Roman" w:cs="Times New Roman"/>
          <w:sz w:val="24"/>
          <w:szCs w:val="24"/>
        </w:rPr>
        <w:t xml:space="preserve"> 1 ja 2, lisades, et KMH litsen</w:t>
      </w:r>
      <w:r w:rsidR="74344DDF" w:rsidRPr="58D7800B">
        <w:rPr>
          <w:rFonts w:ascii="Times New Roman" w:hAnsi="Times New Roman" w:cs="Times New Roman"/>
          <w:sz w:val="24"/>
          <w:szCs w:val="24"/>
        </w:rPr>
        <w:t>t</w:t>
      </w:r>
      <w:r w:rsidRPr="58D7800B">
        <w:rPr>
          <w:rFonts w:ascii="Times New Roman" w:hAnsi="Times New Roman" w:cs="Times New Roman"/>
          <w:sz w:val="24"/>
          <w:szCs w:val="24"/>
        </w:rPr>
        <w:t xml:space="preserve">si võivad taotleda ka isikud, kes on </w:t>
      </w:r>
      <w:r w:rsidR="299F165C" w:rsidRPr="58D7800B">
        <w:rPr>
          <w:rFonts w:ascii="Times New Roman" w:hAnsi="Times New Roman" w:cs="Times New Roman"/>
          <w:sz w:val="24"/>
          <w:szCs w:val="24"/>
        </w:rPr>
        <w:t>omandanud kõrgh</w:t>
      </w:r>
      <w:r w:rsidR="70497F6D" w:rsidRPr="58D7800B">
        <w:rPr>
          <w:rFonts w:ascii="Times New Roman" w:hAnsi="Times New Roman" w:cs="Times New Roman"/>
          <w:sz w:val="24"/>
          <w:szCs w:val="24"/>
        </w:rPr>
        <w:t>a</w:t>
      </w:r>
      <w:r w:rsidR="299F165C" w:rsidRPr="58D7800B">
        <w:rPr>
          <w:rFonts w:ascii="Times New Roman" w:hAnsi="Times New Roman" w:cs="Times New Roman"/>
          <w:sz w:val="24"/>
          <w:szCs w:val="24"/>
        </w:rPr>
        <w:t xml:space="preserve">riduse ja töökogemuse </w:t>
      </w:r>
      <w:r w:rsidRPr="58D7800B">
        <w:rPr>
          <w:rFonts w:ascii="Times New Roman" w:hAnsi="Times New Roman" w:cs="Times New Roman"/>
          <w:sz w:val="24"/>
          <w:szCs w:val="24"/>
        </w:rPr>
        <w:t>metsan</w:t>
      </w:r>
      <w:r w:rsidR="6B3F33D5" w:rsidRPr="58D7800B">
        <w:rPr>
          <w:rFonts w:ascii="Times New Roman" w:hAnsi="Times New Roman" w:cs="Times New Roman"/>
          <w:sz w:val="24"/>
          <w:szCs w:val="24"/>
        </w:rPr>
        <w:t>d</w:t>
      </w:r>
      <w:r w:rsidRPr="58D7800B">
        <w:rPr>
          <w:rFonts w:ascii="Times New Roman" w:hAnsi="Times New Roman" w:cs="Times New Roman"/>
          <w:sz w:val="24"/>
          <w:szCs w:val="24"/>
        </w:rPr>
        <w:t>use</w:t>
      </w:r>
      <w:r w:rsidR="1E102C25" w:rsidRPr="58D7800B">
        <w:rPr>
          <w:rFonts w:ascii="Times New Roman" w:hAnsi="Times New Roman" w:cs="Times New Roman"/>
          <w:sz w:val="24"/>
          <w:szCs w:val="24"/>
        </w:rPr>
        <w:t xml:space="preserve"> erialal.</w:t>
      </w:r>
      <w:r w:rsidR="3AE1336C" w:rsidRPr="58D7800B">
        <w:rPr>
          <w:rFonts w:ascii="Times New Roman" w:hAnsi="Times New Roman" w:cs="Times New Roman"/>
          <w:sz w:val="24"/>
          <w:szCs w:val="24"/>
        </w:rPr>
        <w:t xml:space="preserve"> </w:t>
      </w:r>
      <w:r w:rsidR="2E76CED2" w:rsidRPr="58D7800B">
        <w:rPr>
          <w:rFonts w:ascii="Times New Roman" w:hAnsi="Times New Roman" w:cs="Times New Roman"/>
          <w:sz w:val="24"/>
          <w:szCs w:val="24"/>
        </w:rPr>
        <w:t>K</w:t>
      </w:r>
      <w:r w:rsidR="6E6C155E" w:rsidRPr="58D7800B">
        <w:rPr>
          <w:rFonts w:ascii="Times New Roman" w:eastAsia="Times New Roman" w:hAnsi="Times New Roman" w:cs="Times New Roman"/>
          <w:color w:val="000000" w:themeColor="text1"/>
          <w:sz w:val="24"/>
          <w:szCs w:val="24"/>
        </w:rPr>
        <w:t>ehtiva</w:t>
      </w:r>
      <w:r w:rsidR="1DDAEF01" w:rsidRPr="58D7800B">
        <w:rPr>
          <w:rFonts w:ascii="Times New Roman" w:eastAsia="Times New Roman" w:hAnsi="Times New Roman" w:cs="Times New Roman"/>
          <w:color w:val="000000" w:themeColor="text1"/>
          <w:sz w:val="24"/>
          <w:szCs w:val="24"/>
        </w:rPr>
        <w:t xml:space="preserve"> </w:t>
      </w:r>
      <w:r w:rsidR="4F846D80" w:rsidRPr="6C9D3860">
        <w:rPr>
          <w:rFonts w:ascii="Times New Roman" w:eastAsia="Times New Roman" w:hAnsi="Times New Roman" w:cs="Times New Roman"/>
          <w:color w:val="000000" w:themeColor="text1"/>
          <w:sz w:val="24"/>
          <w:szCs w:val="24"/>
        </w:rPr>
        <w:t>korra</w:t>
      </w:r>
      <w:r w:rsidR="6E6C155E" w:rsidRPr="58D7800B">
        <w:rPr>
          <w:rFonts w:ascii="Times New Roman" w:eastAsia="Times New Roman" w:hAnsi="Times New Roman" w:cs="Times New Roman"/>
          <w:color w:val="000000" w:themeColor="text1"/>
          <w:sz w:val="24"/>
          <w:szCs w:val="24"/>
        </w:rPr>
        <w:t xml:space="preserve"> kohaselt </w:t>
      </w:r>
      <w:r w:rsidR="36D32F9D" w:rsidRPr="58D7800B">
        <w:rPr>
          <w:rFonts w:ascii="Times New Roman" w:eastAsia="Times New Roman" w:hAnsi="Times New Roman" w:cs="Times New Roman"/>
          <w:color w:val="000000" w:themeColor="text1"/>
          <w:sz w:val="24"/>
          <w:szCs w:val="24"/>
        </w:rPr>
        <w:t xml:space="preserve">võib </w:t>
      </w:r>
      <w:r w:rsidR="6E6C155E" w:rsidRPr="58D7800B">
        <w:rPr>
          <w:rFonts w:ascii="Times New Roman" w:eastAsia="Times New Roman" w:hAnsi="Times New Roman" w:cs="Times New Roman"/>
          <w:color w:val="000000" w:themeColor="text1"/>
          <w:sz w:val="24"/>
          <w:szCs w:val="24"/>
        </w:rPr>
        <w:t xml:space="preserve">litsentsi </w:t>
      </w:r>
      <w:r w:rsidR="7A726CBB" w:rsidRPr="58D7800B">
        <w:rPr>
          <w:rFonts w:ascii="Times New Roman" w:eastAsia="Times New Roman" w:hAnsi="Times New Roman" w:cs="Times New Roman"/>
          <w:color w:val="000000" w:themeColor="text1"/>
          <w:sz w:val="24"/>
          <w:szCs w:val="24"/>
        </w:rPr>
        <w:t xml:space="preserve">taotleda </w:t>
      </w:r>
      <w:r w:rsidR="6E6C155E" w:rsidRPr="58D7800B">
        <w:rPr>
          <w:rFonts w:ascii="Times New Roman" w:eastAsia="Times New Roman" w:hAnsi="Times New Roman" w:cs="Times New Roman"/>
          <w:color w:val="000000" w:themeColor="text1"/>
          <w:sz w:val="24"/>
          <w:szCs w:val="24"/>
        </w:rPr>
        <w:t xml:space="preserve">isik, kes on omandanud magistrikraadi või sellele vastava kvalifikatsiooni loodusteaduste või keskkonnakaitse õppesuuna õppekava järgi ning omab loodusteaduste või keskkonnakaitsega seotud tegevusalal vähemalt kolmeaastast töökogemust. </w:t>
      </w:r>
      <w:r w:rsidR="760E2041" w:rsidRPr="58D7800B">
        <w:rPr>
          <w:rFonts w:ascii="Times New Roman" w:eastAsia="Times New Roman" w:hAnsi="Times New Roman" w:cs="Times New Roman"/>
          <w:color w:val="000000" w:themeColor="text1"/>
          <w:sz w:val="24"/>
          <w:szCs w:val="24"/>
        </w:rPr>
        <w:t>Praeguse sõnastuse</w:t>
      </w:r>
      <w:r w:rsidR="0D84C573" w:rsidRPr="58D7800B">
        <w:rPr>
          <w:rFonts w:ascii="Times New Roman" w:eastAsia="Times New Roman" w:hAnsi="Times New Roman" w:cs="Times New Roman"/>
          <w:color w:val="000000" w:themeColor="text1"/>
          <w:sz w:val="24"/>
          <w:szCs w:val="24"/>
        </w:rPr>
        <w:t>ga</w:t>
      </w:r>
      <w:r w:rsidR="760E2041" w:rsidRPr="58D7800B">
        <w:rPr>
          <w:rFonts w:ascii="Times New Roman" w:eastAsia="Times New Roman" w:hAnsi="Times New Roman" w:cs="Times New Roman"/>
          <w:color w:val="000000" w:themeColor="text1"/>
          <w:sz w:val="24"/>
          <w:szCs w:val="24"/>
        </w:rPr>
        <w:t xml:space="preserve"> ei </w:t>
      </w:r>
      <w:r w:rsidR="72F07989" w:rsidRPr="58D7800B">
        <w:rPr>
          <w:rFonts w:ascii="Times New Roman" w:eastAsia="Times New Roman" w:hAnsi="Times New Roman" w:cs="Times New Roman"/>
          <w:color w:val="000000" w:themeColor="text1"/>
          <w:sz w:val="24"/>
          <w:szCs w:val="24"/>
        </w:rPr>
        <w:t>pruug</w:t>
      </w:r>
      <w:r w:rsidR="7DFF1A1C" w:rsidRPr="58D7800B">
        <w:rPr>
          <w:rFonts w:ascii="Times New Roman" w:eastAsia="Times New Roman" w:hAnsi="Times New Roman" w:cs="Times New Roman"/>
          <w:color w:val="000000" w:themeColor="text1"/>
          <w:sz w:val="24"/>
          <w:szCs w:val="24"/>
        </w:rPr>
        <w:t>i</w:t>
      </w:r>
      <w:r w:rsidR="72F07989" w:rsidRPr="58D7800B">
        <w:rPr>
          <w:rFonts w:ascii="Times New Roman" w:eastAsia="Times New Roman" w:hAnsi="Times New Roman" w:cs="Times New Roman"/>
          <w:color w:val="000000" w:themeColor="text1"/>
          <w:sz w:val="24"/>
          <w:szCs w:val="24"/>
        </w:rPr>
        <w:t xml:space="preserve"> </w:t>
      </w:r>
      <w:r w:rsidR="760E2041" w:rsidRPr="58D7800B">
        <w:rPr>
          <w:rFonts w:ascii="Times New Roman" w:eastAsia="Times New Roman" w:hAnsi="Times New Roman" w:cs="Times New Roman"/>
          <w:color w:val="000000" w:themeColor="text1"/>
          <w:sz w:val="24"/>
          <w:szCs w:val="24"/>
        </w:rPr>
        <w:t>met</w:t>
      </w:r>
      <w:r w:rsidR="745B9350" w:rsidRPr="58D7800B">
        <w:rPr>
          <w:rFonts w:ascii="Times New Roman" w:eastAsia="Times New Roman" w:hAnsi="Times New Roman" w:cs="Times New Roman"/>
          <w:color w:val="000000" w:themeColor="text1"/>
          <w:sz w:val="24"/>
          <w:szCs w:val="24"/>
        </w:rPr>
        <w:t>sandus erialana</w:t>
      </w:r>
      <w:r w:rsidR="760E2041" w:rsidRPr="58D7800B">
        <w:rPr>
          <w:rFonts w:ascii="Times New Roman" w:eastAsia="Times New Roman" w:hAnsi="Times New Roman" w:cs="Times New Roman"/>
          <w:color w:val="000000" w:themeColor="text1"/>
          <w:sz w:val="24"/>
          <w:szCs w:val="24"/>
        </w:rPr>
        <w:t xml:space="preserve"> olla </w:t>
      </w:r>
      <w:r w:rsidR="74519AED" w:rsidRPr="58D7800B">
        <w:rPr>
          <w:rFonts w:ascii="Times New Roman" w:eastAsia="Times New Roman" w:hAnsi="Times New Roman" w:cs="Times New Roman"/>
          <w:color w:val="000000" w:themeColor="text1"/>
          <w:sz w:val="24"/>
          <w:szCs w:val="24"/>
        </w:rPr>
        <w:t>üheselt hõlmatud</w:t>
      </w:r>
      <w:r w:rsidR="760E2041" w:rsidRPr="58D7800B">
        <w:rPr>
          <w:rFonts w:ascii="Times New Roman" w:eastAsia="Times New Roman" w:hAnsi="Times New Roman" w:cs="Times New Roman"/>
          <w:color w:val="000000" w:themeColor="text1"/>
          <w:sz w:val="24"/>
          <w:szCs w:val="24"/>
        </w:rPr>
        <w:t>, sest metsandus ei kuulu ots</w:t>
      </w:r>
      <w:r w:rsidR="618AE65B" w:rsidRPr="58D7800B">
        <w:rPr>
          <w:rFonts w:ascii="Times New Roman" w:eastAsia="Times New Roman" w:hAnsi="Times New Roman" w:cs="Times New Roman"/>
          <w:color w:val="000000" w:themeColor="text1"/>
          <w:sz w:val="24"/>
          <w:szCs w:val="24"/>
        </w:rPr>
        <w:t>e</w:t>
      </w:r>
      <w:r w:rsidR="760E2041" w:rsidRPr="58D7800B">
        <w:rPr>
          <w:rFonts w:ascii="Times New Roman" w:eastAsia="Times New Roman" w:hAnsi="Times New Roman" w:cs="Times New Roman"/>
          <w:color w:val="000000" w:themeColor="text1"/>
          <w:sz w:val="24"/>
          <w:szCs w:val="24"/>
        </w:rPr>
        <w:t>selt ke</w:t>
      </w:r>
      <w:r w:rsidR="46C62054" w:rsidRPr="58D7800B">
        <w:rPr>
          <w:rFonts w:ascii="Times New Roman" w:eastAsia="Times New Roman" w:hAnsi="Times New Roman" w:cs="Times New Roman"/>
          <w:color w:val="000000" w:themeColor="text1"/>
          <w:sz w:val="24"/>
          <w:szCs w:val="24"/>
        </w:rPr>
        <w:t xml:space="preserve">skkonnakaitse või looduskaitse </w:t>
      </w:r>
      <w:r w:rsidR="64F3B5DA" w:rsidRPr="58D7800B">
        <w:rPr>
          <w:rFonts w:ascii="Times New Roman" w:eastAsia="Times New Roman" w:hAnsi="Times New Roman" w:cs="Times New Roman"/>
          <w:color w:val="000000" w:themeColor="text1"/>
          <w:sz w:val="24"/>
          <w:szCs w:val="24"/>
        </w:rPr>
        <w:t xml:space="preserve">õppesuuna </w:t>
      </w:r>
      <w:r w:rsidR="46C62054" w:rsidRPr="58D7800B">
        <w:rPr>
          <w:rFonts w:ascii="Times New Roman" w:eastAsia="Times New Roman" w:hAnsi="Times New Roman" w:cs="Times New Roman"/>
          <w:color w:val="000000" w:themeColor="text1"/>
          <w:sz w:val="24"/>
          <w:szCs w:val="24"/>
        </w:rPr>
        <w:t>alla, kuigi on nende</w:t>
      </w:r>
      <w:r w:rsidR="648FE7E1" w:rsidRPr="58D7800B">
        <w:rPr>
          <w:rFonts w:ascii="Times New Roman" w:eastAsia="Times New Roman" w:hAnsi="Times New Roman" w:cs="Times New Roman"/>
          <w:color w:val="000000" w:themeColor="text1"/>
          <w:sz w:val="24"/>
          <w:szCs w:val="24"/>
        </w:rPr>
        <w:t>ga tihedalt</w:t>
      </w:r>
      <w:r w:rsidR="46C62054" w:rsidRPr="58D7800B">
        <w:rPr>
          <w:rFonts w:ascii="Times New Roman" w:eastAsia="Times New Roman" w:hAnsi="Times New Roman" w:cs="Times New Roman"/>
          <w:color w:val="000000" w:themeColor="text1"/>
          <w:sz w:val="24"/>
          <w:szCs w:val="24"/>
        </w:rPr>
        <w:t xml:space="preserve"> seotud.</w:t>
      </w:r>
    </w:p>
    <w:p w14:paraId="0FF2994A" w14:textId="77777777" w:rsidR="00E9363E" w:rsidRDefault="00E9363E" w:rsidP="6C9D3860">
      <w:pPr>
        <w:spacing w:after="0" w:line="240" w:lineRule="auto"/>
        <w:contextualSpacing/>
        <w:jc w:val="both"/>
        <w:rPr>
          <w:rFonts w:ascii="Times New Roman" w:eastAsia="Times New Roman" w:hAnsi="Times New Roman" w:cs="Times New Roman"/>
          <w:color w:val="000000" w:themeColor="text1"/>
          <w:sz w:val="24"/>
          <w:szCs w:val="24"/>
        </w:rPr>
      </w:pPr>
    </w:p>
    <w:p w14:paraId="107DDB27" w14:textId="38A67136" w:rsidR="307B4529" w:rsidRDefault="307B4529" w:rsidP="58D7800B">
      <w:pPr>
        <w:spacing w:after="0" w:line="240" w:lineRule="auto"/>
        <w:contextualSpacing/>
        <w:jc w:val="both"/>
        <w:rPr>
          <w:rFonts w:ascii="Times New Roman" w:eastAsia="Times New Roman" w:hAnsi="Times New Roman" w:cs="Times New Roman"/>
          <w:sz w:val="24"/>
          <w:szCs w:val="24"/>
        </w:rPr>
      </w:pPr>
      <w:r w:rsidRPr="58D7800B">
        <w:rPr>
          <w:rFonts w:ascii="Times New Roman" w:eastAsia="Times New Roman" w:hAnsi="Times New Roman" w:cs="Times New Roman"/>
          <w:color w:val="000000" w:themeColor="text1"/>
          <w:sz w:val="24"/>
          <w:szCs w:val="24"/>
        </w:rPr>
        <w:t xml:space="preserve">Muudatus võimaldab taotleda </w:t>
      </w:r>
      <w:r w:rsidR="6E6C155E" w:rsidRPr="58D7800B">
        <w:rPr>
          <w:rFonts w:ascii="Times New Roman" w:eastAsia="Times New Roman" w:hAnsi="Times New Roman" w:cs="Times New Roman"/>
          <w:color w:val="000000" w:themeColor="text1"/>
          <w:sz w:val="24"/>
          <w:szCs w:val="24"/>
        </w:rPr>
        <w:t xml:space="preserve">litsentsi ka metsanduse õppesuuna lõpetanud isikul, </w:t>
      </w:r>
      <w:r w:rsidR="568708FE" w:rsidRPr="28323C6D">
        <w:rPr>
          <w:rFonts w:ascii="Times New Roman" w:eastAsia="Times New Roman" w:hAnsi="Times New Roman" w:cs="Times New Roman"/>
          <w:color w:val="000000" w:themeColor="text1"/>
          <w:sz w:val="24"/>
          <w:szCs w:val="24"/>
        </w:rPr>
        <w:t>kel</w:t>
      </w:r>
      <w:r w:rsidR="7350D3B4" w:rsidRPr="28323C6D">
        <w:rPr>
          <w:rFonts w:ascii="Times New Roman" w:eastAsia="Times New Roman" w:hAnsi="Times New Roman" w:cs="Times New Roman"/>
          <w:color w:val="000000" w:themeColor="text1"/>
          <w:sz w:val="24"/>
          <w:szCs w:val="24"/>
        </w:rPr>
        <w:t>lel</w:t>
      </w:r>
      <w:r w:rsidR="6E6C155E" w:rsidRPr="58D7800B">
        <w:rPr>
          <w:rFonts w:ascii="Times New Roman" w:eastAsia="Times New Roman" w:hAnsi="Times New Roman" w:cs="Times New Roman"/>
          <w:color w:val="000000" w:themeColor="text1"/>
          <w:sz w:val="24"/>
          <w:szCs w:val="24"/>
        </w:rPr>
        <w:t xml:space="preserve"> on teadmised nii keskkonna</w:t>
      </w:r>
      <w:r w:rsidR="5188F211" w:rsidRPr="58D7800B">
        <w:rPr>
          <w:rFonts w:ascii="Times New Roman" w:eastAsia="Times New Roman" w:hAnsi="Times New Roman" w:cs="Times New Roman"/>
          <w:color w:val="000000" w:themeColor="text1"/>
          <w:sz w:val="24"/>
          <w:szCs w:val="24"/>
        </w:rPr>
        <w:t>- ja looduskaitse</w:t>
      </w:r>
      <w:r w:rsidR="6E6C155E" w:rsidRPr="58D7800B">
        <w:rPr>
          <w:rFonts w:ascii="Times New Roman" w:eastAsia="Times New Roman" w:hAnsi="Times New Roman" w:cs="Times New Roman"/>
          <w:color w:val="000000" w:themeColor="text1"/>
          <w:sz w:val="24"/>
          <w:szCs w:val="24"/>
        </w:rPr>
        <w:t>, metsaöko</w:t>
      </w:r>
      <w:r w:rsidR="04BDEBA1" w:rsidRPr="58D7800B">
        <w:rPr>
          <w:rFonts w:ascii="Times New Roman" w:eastAsia="Times New Roman" w:hAnsi="Times New Roman" w:cs="Times New Roman"/>
          <w:color w:val="000000" w:themeColor="text1"/>
          <w:sz w:val="24"/>
          <w:szCs w:val="24"/>
        </w:rPr>
        <w:t xml:space="preserve">loogia </w:t>
      </w:r>
      <w:r w:rsidR="6E6C155E" w:rsidRPr="58D7800B">
        <w:rPr>
          <w:rFonts w:ascii="Times New Roman" w:eastAsia="Times New Roman" w:hAnsi="Times New Roman" w:cs="Times New Roman"/>
          <w:color w:val="000000" w:themeColor="text1"/>
          <w:sz w:val="24"/>
          <w:szCs w:val="24"/>
        </w:rPr>
        <w:t xml:space="preserve">kui ka metsamajandamise võtete kohta. </w:t>
      </w:r>
      <w:r w:rsidR="270F8765" w:rsidRPr="58D7800B">
        <w:rPr>
          <w:rFonts w:ascii="Times New Roman" w:eastAsia="Times New Roman" w:hAnsi="Times New Roman" w:cs="Times New Roman"/>
          <w:sz w:val="24"/>
          <w:szCs w:val="24"/>
        </w:rPr>
        <w:t xml:space="preserve">Metsandus </w:t>
      </w:r>
      <w:r w:rsidR="6570386F" w:rsidRPr="58D7800B">
        <w:rPr>
          <w:rFonts w:ascii="Times New Roman" w:eastAsia="Times New Roman" w:hAnsi="Times New Roman" w:cs="Times New Roman"/>
          <w:sz w:val="24"/>
          <w:szCs w:val="24"/>
        </w:rPr>
        <w:t xml:space="preserve">on tihedalt seotud loodusteadustega ja </w:t>
      </w:r>
      <w:r w:rsidR="06F6DBAF" w:rsidRPr="6C9D3860">
        <w:rPr>
          <w:rFonts w:ascii="Times New Roman" w:eastAsia="Times New Roman" w:hAnsi="Times New Roman" w:cs="Times New Roman"/>
          <w:sz w:val="24"/>
          <w:szCs w:val="24"/>
        </w:rPr>
        <w:t>sisald</w:t>
      </w:r>
      <w:r w:rsidR="7859836B" w:rsidRPr="6C9D3860">
        <w:rPr>
          <w:rFonts w:ascii="Times New Roman" w:eastAsia="Times New Roman" w:hAnsi="Times New Roman" w:cs="Times New Roman"/>
          <w:sz w:val="24"/>
          <w:szCs w:val="24"/>
        </w:rPr>
        <w:t>ab</w:t>
      </w:r>
      <w:r w:rsidR="270F8765" w:rsidRPr="58D7800B">
        <w:rPr>
          <w:rFonts w:ascii="Times New Roman" w:eastAsia="Times New Roman" w:hAnsi="Times New Roman" w:cs="Times New Roman"/>
          <w:sz w:val="24"/>
          <w:szCs w:val="24"/>
        </w:rPr>
        <w:t xml:space="preserve"> muuhulgas </w:t>
      </w:r>
      <w:r w:rsidR="0381759C" w:rsidRPr="58D7800B">
        <w:rPr>
          <w:rFonts w:ascii="Times New Roman" w:eastAsia="Times New Roman" w:hAnsi="Times New Roman" w:cs="Times New Roman"/>
          <w:sz w:val="24"/>
          <w:szCs w:val="24"/>
        </w:rPr>
        <w:t xml:space="preserve">elurikkuse </w:t>
      </w:r>
      <w:r w:rsidR="270F8765" w:rsidRPr="58D7800B">
        <w:rPr>
          <w:rFonts w:ascii="Times New Roman" w:eastAsia="Times New Roman" w:hAnsi="Times New Roman" w:cs="Times New Roman"/>
          <w:sz w:val="24"/>
          <w:szCs w:val="24"/>
        </w:rPr>
        <w:t xml:space="preserve">kaitset, metsökoloogiat, </w:t>
      </w:r>
      <w:r w:rsidR="2BA66758" w:rsidRPr="58D7800B">
        <w:rPr>
          <w:rFonts w:ascii="Times New Roman" w:eastAsia="Times New Roman" w:hAnsi="Times New Roman" w:cs="Times New Roman"/>
          <w:sz w:val="24"/>
          <w:szCs w:val="24"/>
        </w:rPr>
        <w:t>loodusvarade kestlikku kasutamist</w:t>
      </w:r>
      <w:r w:rsidR="270F8765" w:rsidRPr="58D7800B">
        <w:rPr>
          <w:rFonts w:ascii="Times New Roman" w:eastAsia="Times New Roman" w:hAnsi="Times New Roman" w:cs="Times New Roman"/>
          <w:sz w:val="24"/>
          <w:szCs w:val="24"/>
        </w:rPr>
        <w:t xml:space="preserve">, mis on </w:t>
      </w:r>
      <w:r w:rsidR="68345D73" w:rsidRPr="58D7800B">
        <w:rPr>
          <w:rFonts w:ascii="Times New Roman" w:eastAsia="Times New Roman" w:hAnsi="Times New Roman" w:cs="Times New Roman"/>
          <w:sz w:val="24"/>
          <w:szCs w:val="24"/>
        </w:rPr>
        <w:t xml:space="preserve">ka </w:t>
      </w:r>
      <w:r w:rsidR="270F8765" w:rsidRPr="58D7800B">
        <w:rPr>
          <w:rFonts w:ascii="Times New Roman" w:eastAsia="Times New Roman" w:hAnsi="Times New Roman" w:cs="Times New Roman"/>
          <w:sz w:val="24"/>
          <w:szCs w:val="24"/>
        </w:rPr>
        <w:t xml:space="preserve">paljude </w:t>
      </w:r>
      <w:proofErr w:type="spellStart"/>
      <w:r w:rsidR="7859836B" w:rsidRPr="28323C6D">
        <w:rPr>
          <w:rFonts w:ascii="Times New Roman" w:eastAsia="Times New Roman" w:hAnsi="Times New Roman" w:cs="Times New Roman"/>
          <w:sz w:val="24"/>
          <w:szCs w:val="24"/>
        </w:rPr>
        <w:t>KMHde</w:t>
      </w:r>
      <w:proofErr w:type="spellEnd"/>
      <w:r w:rsidR="4E0E6DB1" w:rsidRPr="58D7800B">
        <w:rPr>
          <w:rFonts w:ascii="Times New Roman" w:eastAsia="Times New Roman" w:hAnsi="Times New Roman" w:cs="Times New Roman"/>
          <w:sz w:val="24"/>
          <w:szCs w:val="24"/>
        </w:rPr>
        <w:t xml:space="preserve"> </w:t>
      </w:r>
      <w:r w:rsidR="7F254412" w:rsidRPr="58D7800B">
        <w:rPr>
          <w:rFonts w:ascii="Times New Roman" w:eastAsia="Times New Roman" w:hAnsi="Times New Roman" w:cs="Times New Roman"/>
          <w:sz w:val="24"/>
          <w:szCs w:val="24"/>
        </w:rPr>
        <w:t xml:space="preserve">puhul </w:t>
      </w:r>
      <w:r w:rsidR="270F8765" w:rsidRPr="58D7800B">
        <w:rPr>
          <w:rFonts w:ascii="Times New Roman" w:eastAsia="Times New Roman" w:hAnsi="Times New Roman" w:cs="Times New Roman"/>
          <w:sz w:val="24"/>
          <w:szCs w:val="24"/>
        </w:rPr>
        <w:t>(nt tuulepargid, taristu, ra</w:t>
      </w:r>
      <w:r w:rsidR="1F622220" w:rsidRPr="58D7800B">
        <w:rPr>
          <w:rFonts w:ascii="Times New Roman" w:eastAsia="Times New Roman" w:hAnsi="Times New Roman" w:cs="Times New Roman"/>
          <w:sz w:val="24"/>
          <w:szCs w:val="24"/>
        </w:rPr>
        <w:t>adamine</w:t>
      </w:r>
      <w:r w:rsidR="270F8765" w:rsidRPr="58D7800B">
        <w:rPr>
          <w:rFonts w:ascii="Times New Roman" w:eastAsia="Times New Roman" w:hAnsi="Times New Roman" w:cs="Times New Roman"/>
          <w:sz w:val="24"/>
          <w:szCs w:val="24"/>
        </w:rPr>
        <w:t>, maakasutuse muutus)</w:t>
      </w:r>
      <w:r w:rsidR="048E25C6" w:rsidRPr="58D7800B">
        <w:rPr>
          <w:rFonts w:ascii="Times New Roman" w:eastAsia="Times New Roman" w:hAnsi="Times New Roman" w:cs="Times New Roman"/>
          <w:sz w:val="24"/>
          <w:szCs w:val="24"/>
        </w:rPr>
        <w:t xml:space="preserve"> hinnatavad val</w:t>
      </w:r>
      <w:r w:rsidR="24A9E140" w:rsidRPr="58D7800B">
        <w:rPr>
          <w:rFonts w:ascii="Times New Roman" w:eastAsia="Times New Roman" w:hAnsi="Times New Roman" w:cs="Times New Roman"/>
          <w:sz w:val="24"/>
          <w:szCs w:val="24"/>
        </w:rPr>
        <w:t>dkonnad</w:t>
      </w:r>
      <w:r w:rsidR="6D649D34" w:rsidRPr="58D7800B">
        <w:rPr>
          <w:rFonts w:ascii="Times New Roman" w:eastAsia="Times New Roman" w:hAnsi="Times New Roman" w:cs="Times New Roman"/>
          <w:sz w:val="24"/>
          <w:szCs w:val="24"/>
        </w:rPr>
        <w:t>.</w:t>
      </w:r>
      <w:r w:rsidR="7C4F22E4" w:rsidRPr="58D7800B">
        <w:rPr>
          <w:rFonts w:ascii="Times New Roman" w:eastAsia="Times New Roman" w:hAnsi="Times New Roman" w:cs="Times New Roman"/>
          <w:sz w:val="24"/>
          <w:szCs w:val="24"/>
        </w:rPr>
        <w:t xml:space="preserve"> KMH eksperte on Eestis piiratud arv ning</w:t>
      </w:r>
      <w:r w:rsidR="7C4F22E4" w:rsidRPr="58D7800B">
        <w:rPr>
          <w:rFonts w:ascii="Times New Roman" w:eastAsia="Times New Roman" w:hAnsi="Times New Roman" w:cs="Times New Roman"/>
          <w:color w:val="000000" w:themeColor="text1"/>
          <w:sz w:val="24"/>
          <w:szCs w:val="24"/>
        </w:rPr>
        <w:t xml:space="preserve"> </w:t>
      </w:r>
      <w:r w:rsidR="2376744F" w:rsidRPr="58D7800B">
        <w:rPr>
          <w:rFonts w:ascii="Times New Roman" w:eastAsia="Times New Roman" w:hAnsi="Times New Roman" w:cs="Times New Roman"/>
          <w:color w:val="000000" w:themeColor="text1"/>
          <w:sz w:val="24"/>
          <w:szCs w:val="24"/>
        </w:rPr>
        <w:t xml:space="preserve">muudatus aitab laiendada potentsiaalsete </w:t>
      </w:r>
      <w:r w:rsidR="7C4F22E4" w:rsidRPr="58D7800B">
        <w:rPr>
          <w:rFonts w:ascii="Times New Roman" w:eastAsia="Times New Roman" w:hAnsi="Times New Roman" w:cs="Times New Roman"/>
          <w:color w:val="000000" w:themeColor="text1"/>
          <w:sz w:val="24"/>
          <w:szCs w:val="24"/>
        </w:rPr>
        <w:t xml:space="preserve">ekspertide ringi </w:t>
      </w:r>
      <w:r w:rsidR="6EFE0418" w:rsidRPr="28323C6D">
        <w:rPr>
          <w:rFonts w:ascii="Times New Roman" w:eastAsia="Times New Roman" w:hAnsi="Times New Roman" w:cs="Times New Roman"/>
          <w:color w:val="000000" w:themeColor="text1"/>
          <w:sz w:val="24"/>
          <w:szCs w:val="24"/>
        </w:rPr>
        <w:t>ja</w:t>
      </w:r>
      <w:r w:rsidR="6042810E" w:rsidRPr="28323C6D">
        <w:rPr>
          <w:rFonts w:ascii="Times New Roman" w:eastAsia="Times New Roman" w:hAnsi="Times New Roman" w:cs="Times New Roman"/>
          <w:color w:val="000000" w:themeColor="text1"/>
          <w:sz w:val="24"/>
          <w:szCs w:val="24"/>
        </w:rPr>
        <w:t xml:space="preserve"> </w:t>
      </w:r>
      <w:r w:rsidR="6042810E" w:rsidRPr="58D7800B">
        <w:rPr>
          <w:rFonts w:ascii="Times New Roman" w:eastAsia="Times New Roman" w:hAnsi="Times New Roman" w:cs="Times New Roman"/>
          <w:sz w:val="24"/>
          <w:szCs w:val="24"/>
        </w:rPr>
        <w:t xml:space="preserve">parandada </w:t>
      </w:r>
      <w:r w:rsidR="0620A719" w:rsidRPr="28323C6D">
        <w:rPr>
          <w:rFonts w:ascii="Times New Roman" w:eastAsia="Times New Roman" w:hAnsi="Times New Roman" w:cs="Times New Roman"/>
          <w:sz w:val="24"/>
          <w:szCs w:val="24"/>
        </w:rPr>
        <w:t xml:space="preserve">KMH </w:t>
      </w:r>
      <w:r w:rsidR="6042810E" w:rsidRPr="58D7800B">
        <w:rPr>
          <w:rFonts w:ascii="Times New Roman" w:eastAsia="Times New Roman" w:hAnsi="Times New Roman" w:cs="Times New Roman"/>
          <w:sz w:val="24"/>
          <w:szCs w:val="24"/>
        </w:rPr>
        <w:t>teenuse kättesaadavust.</w:t>
      </w:r>
    </w:p>
    <w:p w14:paraId="0B8C25BB" w14:textId="33766CEE" w:rsidR="008F040C" w:rsidRPr="00867423" w:rsidRDefault="008F040C" w:rsidP="00A72766">
      <w:pPr>
        <w:spacing w:after="0" w:line="240" w:lineRule="auto"/>
        <w:contextualSpacing/>
        <w:jc w:val="both"/>
        <w:rPr>
          <w:rFonts w:ascii="Times New Roman" w:hAnsi="Times New Roman" w:cs="Times New Roman"/>
          <w:sz w:val="24"/>
          <w:szCs w:val="24"/>
        </w:rPr>
      </w:pPr>
    </w:p>
    <w:p w14:paraId="1753927C" w14:textId="0F9A17D2" w:rsidR="008F040C" w:rsidRPr="00867423" w:rsidRDefault="49CD6F8C"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77F3A2A1" w:rsidRPr="111BB8CD">
        <w:rPr>
          <w:rFonts w:ascii="Times New Roman" w:hAnsi="Times New Roman" w:cs="Times New Roman"/>
          <w:b/>
          <w:bCs/>
          <w:sz w:val="24"/>
          <w:szCs w:val="24"/>
        </w:rPr>
        <w:t>36</w:t>
      </w:r>
      <w:r w:rsidRPr="111BB8CD">
        <w:rPr>
          <w:rFonts w:ascii="Times New Roman" w:hAnsi="Times New Roman" w:cs="Times New Roman"/>
          <w:b/>
          <w:sz w:val="24"/>
          <w:szCs w:val="24"/>
        </w:rPr>
        <w:t xml:space="preserve"> </w:t>
      </w:r>
      <w:r w:rsidR="0EDF580C" w:rsidRPr="00867423">
        <w:rPr>
          <w:rFonts w:ascii="Times New Roman" w:hAnsi="Times New Roman" w:cs="Times New Roman"/>
          <w:sz w:val="24"/>
          <w:szCs w:val="24"/>
        </w:rPr>
        <w:t>muudetakse § 15 lõike 1 punkti 4</w:t>
      </w:r>
      <w:r w:rsidR="74D5DD19" w:rsidRPr="00867423">
        <w:rPr>
          <w:rFonts w:ascii="Times New Roman" w:hAnsi="Times New Roman" w:cs="Times New Roman"/>
          <w:sz w:val="24"/>
          <w:szCs w:val="24"/>
        </w:rPr>
        <w:t xml:space="preserve"> ning § 34 lõike 4 punkti 5</w:t>
      </w:r>
      <w:r w:rsidR="120FED14" w:rsidRPr="00867423">
        <w:rPr>
          <w:rFonts w:ascii="Times New Roman" w:hAnsi="Times New Roman" w:cs="Times New Roman"/>
          <w:sz w:val="24"/>
          <w:szCs w:val="24"/>
        </w:rPr>
        <w:t>.</w:t>
      </w:r>
      <w:r w:rsidR="0EDF580C" w:rsidRPr="00867423">
        <w:rPr>
          <w:rFonts w:ascii="Times New Roman" w:hAnsi="Times New Roman" w:cs="Times New Roman"/>
          <w:sz w:val="24"/>
          <w:szCs w:val="24"/>
        </w:rPr>
        <w:t xml:space="preserve"> Kehtiva </w:t>
      </w:r>
      <w:r w:rsidR="00E03365" w:rsidRPr="00867423">
        <w:rPr>
          <w:rFonts w:ascii="Times New Roman" w:hAnsi="Times New Roman" w:cs="Times New Roman"/>
          <w:sz w:val="24"/>
          <w:szCs w:val="24"/>
        </w:rPr>
        <w:t>korra</w:t>
      </w:r>
      <w:r w:rsidR="0EDF580C" w:rsidRPr="00867423">
        <w:rPr>
          <w:rFonts w:ascii="Times New Roman" w:hAnsi="Times New Roman" w:cs="Times New Roman"/>
          <w:sz w:val="24"/>
          <w:szCs w:val="24"/>
        </w:rPr>
        <w:t xml:space="preserve"> kohaselt peab KMH juhteksperdi litsentsi taotleja olema läbinud juhtimiskoolituse vähemalt 60 tunni mahus ja </w:t>
      </w:r>
      <w:r w:rsidR="005840B9">
        <w:rPr>
          <w:rFonts w:ascii="Times New Roman" w:hAnsi="Times New Roman" w:cs="Times New Roman"/>
          <w:sz w:val="24"/>
          <w:szCs w:val="24"/>
        </w:rPr>
        <w:t xml:space="preserve">tal peab olema </w:t>
      </w:r>
      <w:r w:rsidR="0EDF580C" w:rsidRPr="00867423">
        <w:rPr>
          <w:rFonts w:ascii="Times New Roman" w:hAnsi="Times New Roman" w:cs="Times New Roman"/>
          <w:sz w:val="24"/>
          <w:szCs w:val="24"/>
        </w:rPr>
        <w:t xml:space="preserve">vähemalt kahe projekti juhtimise kogemus. </w:t>
      </w:r>
      <w:r w:rsidR="00932695">
        <w:rPr>
          <w:rFonts w:ascii="Times New Roman" w:hAnsi="Times New Roman" w:cs="Times New Roman"/>
          <w:sz w:val="24"/>
          <w:szCs w:val="24"/>
        </w:rPr>
        <w:t>J</w:t>
      </w:r>
      <w:r w:rsidR="0EDF580C" w:rsidRPr="00867423">
        <w:rPr>
          <w:rFonts w:ascii="Times New Roman" w:hAnsi="Times New Roman" w:cs="Times New Roman"/>
          <w:sz w:val="24"/>
          <w:szCs w:val="24"/>
        </w:rPr>
        <w:t xml:space="preserve">uhtimiskoolituse </w:t>
      </w:r>
      <w:r w:rsidR="00932695">
        <w:rPr>
          <w:rFonts w:ascii="Times New Roman" w:hAnsi="Times New Roman" w:cs="Times New Roman"/>
          <w:sz w:val="24"/>
          <w:szCs w:val="24"/>
        </w:rPr>
        <w:t xml:space="preserve">läbimise </w:t>
      </w:r>
      <w:r w:rsidR="0EDF580C" w:rsidRPr="00867423">
        <w:rPr>
          <w:rFonts w:ascii="Times New Roman" w:hAnsi="Times New Roman" w:cs="Times New Roman"/>
          <w:sz w:val="24"/>
          <w:szCs w:val="24"/>
        </w:rPr>
        <w:t xml:space="preserve">nõue </w:t>
      </w:r>
      <w:r w:rsidR="00932695">
        <w:rPr>
          <w:rFonts w:ascii="Times New Roman" w:hAnsi="Times New Roman" w:cs="Times New Roman"/>
          <w:sz w:val="24"/>
          <w:szCs w:val="24"/>
        </w:rPr>
        <w:t>kaotatakse, kuna</w:t>
      </w:r>
      <w:r w:rsidR="162FFD57" w:rsidRPr="00867423">
        <w:rPr>
          <w:rFonts w:ascii="Times New Roman" w:hAnsi="Times New Roman" w:cs="Times New Roman"/>
          <w:sz w:val="24"/>
          <w:szCs w:val="24"/>
        </w:rPr>
        <w:t xml:space="preserve"> litsentsi taotlemise praktika </w:t>
      </w:r>
      <w:r w:rsidR="6CA12F5A" w:rsidRPr="00867423">
        <w:rPr>
          <w:rFonts w:ascii="Times New Roman" w:hAnsi="Times New Roman" w:cs="Times New Roman"/>
          <w:sz w:val="24"/>
          <w:szCs w:val="24"/>
        </w:rPr>
        <w:t>põhjal</w:t>
      </w:r>
      <w:r w:rsidR="2E94E00F" w:rsidRPr="00867423">
        <w:rPr>
          <w:rFonts w:ascii="Times New Roman" w:hAnsi="Times New Roman" w:cs="Times New Roman"/>
          <w:sz w:val="24"/>
          <w:szCs w:val="24"/>
        </w:rPr>
        <w:t xml:space="preserve"> </w:t>
      </w:r>
      <w:r w:rsidR="4944DCE6" w:rsidRPr="00867423">
        <w:rPr>
          <w:rFonts w:ascii="Times New Roman" w:hAnsi="Times New Roman" w:cs="Times New Roman"/>
          <w:sz w:val="24"/>
          <w:szCs w:val="24"/>
        </w:rPr>
        <w:t xml:space="preserve">on </w:t>
      </w:r>
      <w:r w:rsidR="6CA12F5A" w:rsidRPr="00867423">
        <w:rPr>
          <w:rFonts w:ascii="Times New Roman" w:hAnsi="Times New Roman" w:cs="Times New Roman"/>
          <w:sz w:val="24"/>
          <w:szCs w:val="24"/>
        </w:rPr>
        <w:t xml:space="preserve">Kliimaministeeriumil kui KMH litsentsi andjal </w:t>
      </w:r>
      <w:r w:rsidR="61E1CEAC" w:rsidRPr="00867423">
        <w:rPr>
          <w:rFonts w:ascii="Times New Roman" w:hAnsi="Times New Roman" w:cs="Times New Roman"/>
          <w:sz w:val="24"/>
          <w:szCs w:val="24"/>
        </w:rPr>
        <w:t>olnud raske</w:t>
      </w:r>
      <w:r w:rsidR="00932695">
        <w:rPr>
          <w:rFonts w:ascii="Times New Roman" w:hAnsi="Times New Roman" w:cs="Times New Roman"/>
          <w:sz w:val="24"/>
          <w:szCs w:val="24"/>
        </w:rPr>
        <w:t xml:space="preserve"> kontrollida </w:t>
      </w:r>
      <w:r w:rsidR="61E1CEAC" w:rsidRPr="00867423">
        <w:rPr>
          <w:rFonts w:ascii="Times New Roman" w:hAnsi="Times New Roman" w:cs="Times New Roman"/>
          <w:sz w:val="24"/>
          <w:szCs w:val="24"/>
        </w:rPr>
        <w:t xml:space="preserve">nõude </w:t>
      </w:r>
      <w:r w:rsidR="4944DCE6" w:rsidRPr="00867423">
        <w:rPr>
          <w:rFonts w:ascii="Times New Roman" w:hAnsi="Times New Roman" w:cs="Times New Roman"/>
          <w:sz w:val="24"/>
          <w:szCs w:val="24"/>
        </w:rPr>
        <w:t>täitmis</w:t>
      </w:r>
      <w:r w:rsidR="00932695">
        <w:rPr>
          <w:rFonts w:ascii="Times New Roman" w:hAnsi="Times New Roman" w:cs="Times New Roman"/>
          <w:sz w:val="24"/>
          <w:szCs w:val="24"/>
        </w:rPr>
        <w:t>t.</w:t>
      </w:r>
    </w:p>
    <w:p w14:paraId="6FDDC401"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6475B987" w14:textId="0D3BDF44" w:rsidR="008423E2" w:rsidRPr="00867423" w:rsidRDefault="1A2FB7F8" w:rsidP="00A72766">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7C830D77" w:rsidRPr="00867423">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vara</w:t>
      </w:r>
      <w:r w:rsidR="50A158D7" w:rsidRPr="00867423">
        <w:rPr>
          <w:rFonts w:ascii="Times New Roman" w:hAnsi="Times New Roman" w:cs="Times New Roman"/>
          <w:sz w:val="24"/>
          <w:szCs w:val="24"/>
        </w:rPr>
        <w:t>se</w:t>
      </w:r>
      <w:r w:rsidRPr="00867423">
        <w:rPr>
          <w:rFonts w:ascii="Times New Roman" w:hAnsi="Times New Roman" w:cs="Times New Roman"/>
          <w:sz w:val="24"/>
          <w:szCs w:val="24"/>
        </w:rPr>
        <w:t>ma</w:t>
      </w:r>
      <w:r w:rsidR="1AA28825" w:rsidRPr="00867423">
        <w:rPr>
          <w:rFonts w:ascii="Times New Roman" w:hAnsi="Times New Roman" w:cs="Times New Roman"/>
          <w:sz w:val="24"/>
          <w:szCs w:val="24"/>
        </w:rPr>
        <w:t>, 2015. a</w:t>
      </w:r>
      <w:r w:rsidRPr="00867423">
        <w:rPr>
          <w:rFonts w:ascii="Times New Roman" w:hAnsi="Times New Roman" w:cs="Times New Roman"/>
          <w:sz w:val="24"/>
          <w:szCs w:val="24"/>
        </w:rPr>
        <w:t xml:space="preserve"> redaktsiooni</w:t>
      </w:r>
      <w:r w:rsidR="50A158D7" w:rsidRPr="00867423">
        <w:rPr>
          <w:rFonts w:ascii="Times New Roman" w:hAnsi="Times New Roman" w:cs="Times New Roman"/>
          <w:sz w:val="24"/>
          <w:szCs w:val="24"/>
        </w:rPr>
        <w:t xml:space="preserve"> </w:t>
      </w:r>
      <w:r w:rsidRPr="00867423">
        <w:rPr>
          <w:rFonts w:ascii="Times New Roman" w:hAnsi="Times New Roman" w:cs="Times New Roman"/>
          <w:sz w:val="24"/>
          <w:szCs w:val="24"/>
        </w:rPr>
        <w:t>s</w:t>
      </w:r>
      <w:r w:rsidR="50A158D7" w:rsidRPr="00867423">
        <w:rPr>
          <w:rFonts w:ascii="Times New Roman" w:hAnsi="Times New Roman" w:cs="Times New Roman"/>
          <w:sz w:val="24"/>
          <w:szCs w:val="24"/>
        </w:rPr>
        <w:t>e</w:t>
      </w:r>
      <w:r w:rsidRPr="00867423">
        <w:rPr>
          <w:rFonts w:ascii="Times New Roman" w:hAnsi="Times New Roman" w:cs="Times New Roman"/>
          <w:sz w:val="24"/>
          <w:szCs w:val="24"/>
        </w:rPr>
        <w:t xml:space="preserve">letuskirja kohaselt </w:t>
      </w:r>
      <w:r w:rsidR="50A158D7" w:rsidRPr="00867423">
        <w:rPr>
          <w:rFonts w:ascii="Times New Roman" w:hAnsi="Times New Roman" w:cs="Times New Roman"/>
          <w:sz w:val="24"/>
          <w:szCs w:val="24"/>
        </w:rPr>
        <w:t>peab j</w:t>
      </w:r>
      <w:r w:rsidR="757D918F" w:rsidRPr="00867423">
        <w:rPr>
          <w:rFonts w:ascii="Times New Roman" w:hAnsi="Times New Roman" w:cs="Times New Roman"/>
          <w:sz w:val="24"/>
          <w:szCs w:val="24"/>
        </w:rPr>
        <w:t xml:space="preserve">uhtimiskoolitus </w:t>
      </w:r>
      <w:r w:rsidR="00E03365" w:rsidRPr="00867423">
        <w:rPr>
          <w:rFonts w:ascii="Times New Roman" w:hAnsi="Times New Roman" w:cs="Times New Roman"/>
          <w:sz w:val="24"/>
          <w:szCs w:val="24"/>
        </w:rPr>
        <w:t>sisaldama</w:t>
      </w:r>
      <w:r w:rsidR="757D918F" w:rsidRPr="00867423">
        <w:rPr>
          <w:rFonts w:ascii="Times New Roman" w:hAnsi="Times New Roman" w:cs="Times New Roman"/>
          <w:sz w:val="24"/>
          <w:szCs w:val="24"/>
        </w:rPr>
        <w:t xml:space="preserve"> </w:t>
      </w:r>
      <w:r w:rsidR="00E03365" w:rsidRPr="00867423">
        <w:rPr>
          <w:rFonts w:ascii="Times New Roman" w:hAnsi="Times New Roman" w:cs="Times New Roman"/>
          <w:sz w:val="24"/>
          <w:szCs w:val="24"/>
        </w:rPr>
        <w:t xml:space="preserve">õpet </w:t>
      </w:r>
      <w:r w:rsidR="757D918F" w:rsidRPr="00867423">
        <w:rPr>
          <w:rFonts w:ascii="Times New Roman" w:hAnsi="Times New Roman" w:cs="Times New Roman"/>
          <w:sz w:val="24"/>
          <w:szCs w:val="24"/>
        </w:rPr>
        <w:t>ressursside ja protsesside juhtimise</w:t>
      </w:r>
      <w:r w:rsidR="00E03365" w:rsidRPr="00867423">
        <w:rPr>
          <w:rFonts w:ascii="Times New Roman" w:hAnsi="Times New Roman" w:cs="Times New Roman"/>
          <w:sz w:val="24"/>
          <w:szCs w:val="24"/>
        </w:rPr>
        <w:t>st</w:t>
      </w:r>
      <w:r w:rsidR="757D918F" w:rsidRPr="00867423">
        <w:rPr>
          <w:rFonts w:ascii="Times New Roman" w:hAnsi="Times New Roman" w:cs="Times New Roman"/>
          <w:sz w:val="24"/>
          <w:szCs w:val="24"/>
        </w:rPr>
        <w:t>.</w:t>
      </w:r>
      <w:r w:rsidR="1C513DAC" w:rsidRPr="00867423">
        <w:rPr>
          <w:rFonts w:ascii="Times New Roman" w:hAnsi="Times New Roman" w:cs="Times New Roman"/>
          <w:sz w:val="24"/>
          <w:szCs w:val="24"/>
        </w:rPr>
        <w:t xml:space="preserve"> </w:t>
      </w:r>
      <w:r w:rsidR="3F7F9D12" w:rsidRPr="00867423">
        <w:rPr>
          <w:rFonts w:ascii="Times New Roman" w:hAnsi="Times New Roman" w:cs="Times New Roman"/>
          <w:sz w:val="24"/>
          <w:szCs w:val="24"/>
        </w:rPr>
        <w:t>Kuna juhtimiskoolituse</w:t>
      </w:r>
      <w:r w:rsidR="028636AC" w:rsidRPr="00867423">
        <w:rPr>
          <w:rFonts w:ascii="Times New Roman" w:hAnsi="Times New Roman" w:cs="Times New Roman"/>
          <w:sz w:val="24"/>
          <w:szCs w:val="24"/>
        </w:rPr>
        <w:t>ks</w:t>
      </w:r>
      <w:r w:rsidR="1C513DAC" w:rsidRPr="00867423">
        <w:rPr>
          <w:rFonts w:ascii="Times New Roman" w:hAnsi="Times New Roman" w:cs="Times New Roman"/>
          <w:sz w:val="24"/>
          <w:szCs w:val="24"/>
        </w:rPr>
        <w:t xml:space="preserve"> võib kvalifitseeruda väga erineva </w:t>
      </w:r>
      <w:r w:rsidR="63C339F7" w:rsidRPr="00867423">
        <w:rPr>
          <w:rFonts w:ascii="Times New Roman" w:hAnsi="Times New Roman" w:cs="Times New Roman"/>
          <w:sz w:val="24"/>
          <w:szCs w:val="24"/>
        </w:rPr>
        <w:t xml:space="preserve">sisu ja vormiga </w:t>
      </w:r>
      <w:r w:rsidR="3F7F9D12" w:rsidRPr="00867423">
        <w:rPr>
          <w:rFonts w:ascii="Times New Roman" w:hAnsi="Times New Roman" w:cs="Times New Roman"/>
          <w:sz w:val="24"/>
          <w:szCs w:val="24"/>
        </w:rPr>
        <w:t>koolitus</w:t>
      </w:r>
      <w:r w:rsidR="39B9A392" w:rsidRPr="00867423">
        <w:rPr>
          <w:rFonts w:ascii="Times New Roman" w:hAnsi="Times New Roman" w:cs="Times New Roman"/>
          <w:sz w:val="24"/>
          <w:szCs w:val="24"/>
        </w:rPr>
        <w:t>ed</w:t>
      </w:r>
      <w:r w:rsidR="1C513DAC" w:rsidRPr="00867423">
        <w:rPr>
          <w:rFonts w:ascii="Times New Roman" w:hAnsi="Times New Roman" w:cs="Times New Roman"/>
          <w:sz w:val="24"/>
          <w:szCs w:val="24"/>
        </w:rPr>
        <w:t>, sest ei ole täpsustatud</w:t>
      </w:r>
      <w:r w:rsidR="12E62EBE" w:rsidRPr="00867423">
        <w:rPr>
          <w:rFonts w:ascii="Times New Roman" w:hAnsi="Times New Roman" w:cs="Times New Roman"/>
          <w:sz w:val="24"/>
          <w:szCs w:val="24"/>
        </w:rPr>
        <w:t>,</w:t>
      </w:r>
      <w:r w:rsidR="1C513DAC" w:rsidRPr="00867423">
        <w:rPr>
          <w:rFonts w:ascii="Times New Roman" w:hAnsi="Times New Roman" w:cs="Times New Roman"/>
          <w:sz w:val="24"/>
          <w:szCs w:val="24"/>
        </w:rPr>
        <w:t xml:space="preserve"> milliseid teemasid peab koolitus käsitlema, on ka taotlejal ja taotluse </w:t>
      </w:r>
      <w:r w:rsidR="42A8AA44" w:rsidRPr="00867423">
        <w:rPr>
          <w:rFonts w:ascii="Times New Roman" w:hAnsi="Times New Roman" w:cs="Times New Roman"/>
          <w:sz w:val="24"/>
          <w:szCs w:val="24"/>
        </w:rPr>
        <w:t>kontrollimisel</w:t>
      </w:r>
      <w:r w:rsidR="1C513DAC" w:rsidRPr="00867423">
        <w:rPr>
          <w:rFonts w:ascii="Times New Roman" w:hAnsi="Times New Roman" w:cs="Times New Roman"/>
          <w:sz w:val="24"/>
          <w:szCs w:val="24"/>
        </w:rPr>
        <w:t xml:space="preserve"> keeruline selle nõude täitmist hinnata.</w:t>
      </w:r>
      <w:r w:rsidR="63C339F7" w:rsidRPr="00867423">
        <w:rPr>
          <w:rFonts w:ascii="Times New Roman" w:hAnsi="Times New Roman" w:cs="Times New Roman"/>
          <w:sz w:val="24"/>
          <w:szCs w:val="24"/>
        </w:rPr>
        <w:t xml:space="preserve"> </w:t>
      </w:r>
      <w:r w:rsidR="34EED281" w:rsidRPr="00867423">
        <w:rPr>
          <w:rFonts w:ascii="Times New Roman" w:hAnsi="Times New Roman" w:cs="Times New Roman"/>
          <w:sz w:val="24"/>
          <w:szCs w:val="24"/>
        </w:rPr>
        <w:t>Seni esitatud t</w:t>
      </w:r>
      <w:r w:rsidR="757D918F" w:rsidRPr="00867423">
        <w:rPr>
          <w:rFonts w:ascii="Times New Roman" w:hAnsi="Times New Roman" w:cs="Times New Roman"/>
          <w:sz w:val="24"/>
          <w:szCs w:val="24"/>
        </w:rPr>
        <w:t>aotlus</w:t>
      </w:r>
      <w:r w:rsidR="4264295A" w:rsidRPr="00867423">
        <w:rPr>
          <w:rFonts w:ascii="Times New Roman" w:hAnsi="Times New Roman" w:cs="Times New Roman"/>
          <w:sz w:val="24"/>
          <w:szCs w:val="24"/>
        </w:rPr>
        <w:t>t</w:t>
      </w:r>
      <w:r w:rsidR="757D918F" w:rsidRPr="00867423">
        <w:rPr>
          <w:rFonts w:ascii="Times New Roman" w:hAnsi="Times New Roman" w:cs="Times New Roman"/>
          <w:sz w:val="24"/>
          <w:szCs w:val="24"/>
        </w:rPr>
        <w:t>e</w:t>
      </w:r>
      <w:r w:rsidR="1C18E7D5" w:rsidRPr="00867423">
        <w:rPr>
          <w:rFonts w:ascii="Times New Roman" w:hAnsi="Times New Roman" w:cs="Times New Roman"/>
          <w:sz w:val="24"/>
          <w:szCs w:val="24"/>
        </w:rPr>
        <w:t xml:space="preserve"> puhul</w:t>
      </w:r>
      <w:r w:rsidR="4264295A" w:rsidRPr="00867423">
        <w:rPr>
          <w:rFonts w:ascii="Times New Roman" w:hAnsi="Times New Roman" w:cs="Times New Roman"/>
          <w:sz w:val="24"/>
          <w:szCs w:val="24"/>
        </w:rPr>
        <w:t xml:space="preserve"> </w:t>
      </w:r>
      <w:r w:rsidR="6D2997B1" w:rsidRPr="00867423">
        <w:rPr>
          <w:rFonts w:ascii="Times New Roman" w:hAnsi="Times New Roman" w:cs="Times New Roman"/>
          <w:sz w:val="24"/>
          <w:szCs w:val="24"/>
        </w:rPr>
        <w:t xml:space="preserve">on olnud juhtumeid, kus </w:t>
      </w:r>
      <w:r w:rsidR="00BE79D5" w:rsidRPr="00867423">
        <w:rPr>
          <w:rFonts w:ascii="Times New Roman" w:hAnsi="Times New Roman" w:cs="Times New Roman"/>
          <w:sz w:val="24"/>
          <w:szCs w:val="24"/>
        </w:rPr>
        <w:t xml:space="preserve">taotluses </w:t>
      </w:r>
      <w:r w:rsidR="591EA28E" w:rsidRPr="00867423">
        <w:rPr>
          <w:rFonts w:ascii="Times New Roman" w:hAnsi="Times New Roman" w:cs="Times New Roman"/>
          <w:sz w:val="24"/>
          <w:szCs w:val="24"/>
        </w:rPr>
        <w:t>näidatud</w:t>
      </w:r>
      <w:r w:rsidR="52321DC7" w:rsidRPr="00867423">
        <w:rPr>
          <w:rFonts w:ascii="Times New Roman" w:hAnsi="Times New Roman" w:cs="Times New Roman"/>
          <w:sz w:val="24"/>
          <w:szCs w:val="24"/>
        </w:rPr>
        <w:t xml:space="preserve"> </w:t>
      </w:r>
      <w:r w:rsidR="757D918F" w:rsidRPr="00867423">
        <w:rPr>
          <w:rFonts w:ascii="Times New Roman" w:hAnsi="Times New Roman" w:cs="Times New Roman"/>
          <w:sz w:val="24"/>
          <w:szCs w:val="24"/>
        </w:rPr>
        <w:t>koolituse</w:t>
      </w:r>
      <w:r w:rsidR="6D592900" w:rsidRPr="00867423">
        <w:rPr>
          <w:rFonts w:ascii="Times New Roman" w:hAnsi="Times New Roman" w:cs="Times New Roman"/>
          <w:sz w:val="24"/>
          <w:szCs w:val="24"/>
        </w:rPr>
        <w:t>d</w:t>
      </w:r>
      <w:r w:rsidR="757D918F" w:rsidRPr="00867423">
        <w:rPr>
          <w:rFonts w:ascii="Times New Roman" w:hAnsi="Times New Roman" w:cs="Times New Roman"/>
          <w:sz w:val="24"/>
          <w:szCs w:val="24"/>
        </w:rPr>
        <w:t xml:space="preserve"> </w:t>
      </w:r>
      <w:r w:rsidR="6D592900" w:rsidRPr="00867423">
        <w:rPr>
          <w:rFonts w:ascii="Times New Roman" w:hAnsi="Times New Roman" w:cs="Times New Roman"/>
          <w:sz w:val="24"/>
          <w:szCs w:val="24"/>
        </w:rPr>
        <w:t xml:space="preserve">ei </w:t>
      </w:r>
      <w:r w:rsidR="00E03365" w:rsidRPr="00867423">
        <w:rPr>
          <w:rFonts w:ascii="Times New Roman" w:hAnsi="Times New Roman" w:cs="Times New Roman"/>
          <w:sz w:val="24"/>
          <w:szCs w:val="24"/>
        </w:rPr>
        <w:t>ole seotud</w:t>
      </w:r>
      <w:r w:rsidR="6D592900" w:rsidRPr="00867423">
        <w:rPr>
          <w:rFonts w:ascii="Times New Roman" w:hAnsi="Times New Roman" w:cs="Times New Roman"/>
          <w:sz w:val="24"/>
          <w:szCs w:val="24"/>
        </w:rPr>
        <w:t xml:space="preserve"> </w:t>
      </w:r>
      <w:r w:rsidR="226D7D88" w:rsidRPr="00867423">
        <w:rPr>
          <w:rFonts w:ascii="Times New Roman" w:hAnsi="Times New Roman" w:cs="Times New Roman"/>
          <w:sz w:val="24"/>
          <w:szCs w:val="24"/>
        </w:rPr>
        <w:t xml:space="preserve">otseselt </w:t>
      </w:r>
      <w:r w:rsidR="757D918F" w:rsidRPr="00867423">
        <w:rPr>
          <w:rFonts w:ascii="Times New Roman" w:hAnsi="Times New Roman" w:cs="Times New Roman"/>
          <w:sz w:val="24"/>
          <w:szCs w:val="24"/>
        </w:rPr>
        <w:t>juhtimisalase õppega</w:t>
      </w:r>
      <w:r w:rsidR="7E7BBB35" w:rsidRPr="00867423">
        <w:rPr>
          <w:rFonts w:ascii="Times New Roman" w:hAnsi="Times New Roman" w:cs="Times New Roman"/>
          <w:sz w:val="24"/>
          <w:szCs w:val="24"/>
        </w:rPr>
        <w:t xml:space="preserve"> ning ei ole selge, </w:t>
      </w:r>
      <w:r w:rsidR="5E2583B2" w:rsidRPr="00867423">
        <w:rPr>
          <w:rFonts w:ascii="Times New Roman" w:hAnsi="Times New Roman" w:cs="Times New Roman"/>
          <w:sz w:val="24"/>
          <w:szCs w:val="24"/>
        </w:rPr>
        <w:t>kas nendel koolitustel</w:t>
      </w:r>
      <w:r w:rsidR="1C18E7D5" w:rsidRPr="00867423">
        <w:rPr>
          <w:rFonts w:ascii="Times New Roman" w:hAnsi="Times New Roman" w:cs="Times New Roman"/>
          <w:sz w:val="24"/>
          <w:szCs w:val="24"/>
        </w:rPr>
        <w:t xml:space="preserve"> käsitle</w:t>
      </w:r>
      <w:r w:rsidR="5E2583B2" w:rsidRPr="00867423">
        <w:rPr>
          <w:rFonts w:ascii="Times New Roman" w:hAnsi="Times New Roman" w:cs="Times New Roman"/>
          <w:sz w:val="24"/>
          <w:szCs w:val="24"/>
        </w:rPr>
        <w:t>ti</w:t>
      </w:r>
      <w:r w:rsidR="1C18E7D5" w:rsidRPr="00867423">
        <w:rPr>
          <w:rFonts w:ascii="Times New Roman" w:hAnsi="Times New Roman" w:cs="Times New Roman"/>
          <w:sz w:val="24"/>
          <w:szCs w:val="24"/>
        </w:rPr>
        <w:t xml:space="preserve"> </w:t>
      </w:r>
      <w:r w:rsidR="7E7BBB35" w:rsidRPr="00867423">
        <w:rPr>
          <w:rFonts w:ascii="Times New Roman" w:hAnsi="Times New Roman" w:cs="Times New Roman"/>
          <w:sz w:val="24"/>
          <w:szCs w:val="24"/>
        </w:rPr>
        <w:t>(projekti)</w:t>
      </w:r>
      <w:r w:rsidR="1C18E7D5" w:rsidRPr="00867423">
        <w:rPr>
          <w:rFonts w:ascii="Times New Roman" w:hAnsi="Times New Roman" w:cs="Times New Roman"/>
          <w:sz w:val="24"/>
          <w:szCs w:val="24"/>
        </w:rPr>
        <w:t>juhtimis</w:t>
      </w:r>
      <w:r w:rsidR="226D7D88" w:rsidRPr="00867423">
        <w:rPr>
          <w:rFonts w:ascii="Times New Roman" w:hAnsi="Times New Roman" w:cs="Times New Roman"/>
          <w:sz w:val="24"/>
          <w:szCs w:val="24"/>
        </w:rPr>
        <w:t>e teemasid.</w:t>
      </w:r>
      <w:r w:rsidR="57F2BDF8" w:rsidRPr="00867423">
        <w:rPr>
          <w:rFonts w:ascii="Times New Roman" w:hAnsi="Times New Roman" w:cs="Times New Roman"/>
          <w:sz w:val="24"/>
          <w:szCs w:val="24"/>
        </w:rPr>
        <w:t xml:space="preserve"> </w:t>
      </w:r>
      <w:r w:rsidR="0E7788DA" w:rsidRPr="00867423">
        <w:rPr>
          <w:rFonts w:ascii="Times New Roman" w:hAnsi="Times New Roman" w:cs="Times New Roman"/>
          <w:sz w:val="24"/>
          <w:szCs w:val="24"/>
        </w:rPr>
        <w:t>Praegu</w:t>
      </w:r>
      <w:r w:rsidR="13A549B2" w:rsidRPr="00867423">
        <w:rPr>
          <w:rFonts w:ascii="Times New Roman" w:hAnsi="Times New Roman" w:cs="Times New Roman"/>
          <w:sz w:val="24"/>
          <w:szCs w:val="24"/>
        </w:rPr>
        <w:t xml:space="preserve"> on l</w:t>
      </w:r>
      <w:r w:rsidR="243A700A" w:rsidRPr="00867423">
        <w:rPr>
          <w:rFonts w:ascii="Times New Roman" w:hAnsi="Times New Roman" w:cs="Times New Roman"/>
          <w:sz w:val="24"/>
          <w:szCs w:val="24"/>
        </w:rPr>
        <w:t>ubatud</w:t>
      </w:r>
      <w:r w:rsidR="01BE6545" w:rsidRPr="00867423">
        <w:rPr>
          <w:rFonts w:ascii="Times New Roman" w:hAnsi="Times New Roman" w:cs="Times New Roman"/>
          <w:sz w:val="24"/>
          <w:szCs w:val="24"/>
        </w:rPr>
        <w:t xml:space="preserve"> esitada</w:t>
      </w:r>
      <w:r w:rsidR="57F2BDF8" w:rsidRPr="00867423">
        <w:rPr>
          <w:rFonts w:ascii="Times New Roman" w:hAnsi="Times New Roman" w:cs="Times New Roman"/>
          <w:sz w:val="24"/>
          <w:szCs w:val="24"/>
        </w:rPr>
        <w:t xml:space="preserve"> juhtimiskoolitusena mõn</w:t>
      </w:r>
      <w:r w:rsidR="7CE6E9AB" w:rsidRPr="00867423">
        <w:rPr>
          <w:rFonts w:ascii="Times New Roman" w:hAnsi="Times New Roman" w:cs="Times New Roman"/>
          <w:sz w:val="24"/>
          <w:szCs w:val="24"/>
        </w:rPr>
        <w:t xml:space="preserve">i </w:t>
      </w:r>
      <w:r w:rsidR="0AE7BE88" w:rsidRPr="00867423">
        <w:rPr>
          <w:rFonts w:ascii="Times New Roman" w:hAnsi="Times New Roman" w:cs="Times New Roman"/>
          <w:sz w:val="24"/>
          <w:szCs w:val="24"/>
        </w:rPr>
        <w:t xml:space="preserve">juba varem </w:t>
      </w:r>
      <w:r w:rsidR="518AD07A" w:rsidRPr="00867423">
        <w:rPr>
          <w:rFonts w:ascii="Times New Roman" w:hAnsi="Times New Roman" w:cs="Times New Roman"/>
          <w:sz w:val="24"/>
          <w:szCs w:val="24"/>
        </w:rPr>
        <w:t xml:space="preserve">kõrgkoolis läbitud </w:t>
      </w:r>
      <w:r w:rsidR="1DB24E0A" w:rsidRPr="00867423">
        <w:rPr>
          <w:rFonts w:ascii="Times New Roman" w:hAnsi="Times New Roman" w:cs="Times New Roman"/>
          <w:sz w:val="24"/>
          <w:szCs w:val="24"/>
        </w:rPr>
        <w:t>õppe</w:t>
      </w:r>
      <w:r w:rsidR="518AD07A" w:rsidRPr="00867423">
        <w:rPr>
          <w:rFonts w:ascii="Times New Roman" w:hAnsi="Times New Roman" w:cs="Times New Roman"/>
          <w:sz w:val="24"/>
          <w:szCs w:val="24"/>
        </w:rPr>
        <w:t xml:space="preserve">aine, </w:t>
      </w:r>
      <w:r w:rsidR="087ADF39" w:rsidRPr="00867423">
        <w:rPr>
          <w:rFonts w:ascii="Times New Roman" w:hAnsi="Times New Roman" w:cs="Times New Roman"/>
          <w:sz w:val="24"/>
          <w:szCs w:val="24"/>
        </w:rPr>
        <w:t xml:space="preserve">aga </w:t>
      </w:r>
      <w:r w:rsidR="42001EA9" w:rsidRPr="00867423">
        <w:rPr>
          <w:rFonts w:ascii="Times New Roman" w:hAnsi="Times New Roman" w:cs="Times New Roman"/>
          <w:sz w:val="24"/>
          <w:szCs w:val="24"/>
        </w:rPr>
        <w:t xml:space="preserve">tihti </w:t>
      </w:r>
      <w:r w:rsidR="087ADF39" w:rsidRPr="00867423">
        <w:rPr>
          <w:rFonts w:ascii="Times New Roman" w:hAnsi="Times New Roman" w:cs="Times New Roman"/>
          <w:sz w:val="24"/>
          <w:szCs w:val="24"/>
        </w:rPr>
        <w:t xml:space="preserve">ei </w:t>
      </w:r>
      <w:r w:rsidR="2E4BAEDF" w:rsidRPr="00867423">
        <w:rPr>
          <w:rFonts w:ascii="Times New Roman" w:hAnsi="Times New Roman" w:cs="Times New Roman"/>
          <w:sz w:val="24"/>
          <w:szCs w:val="24"/>
        </w:rPr>
        <w:t>ol</w:t>
      </w:r>
      <w:r w:rsidR="2C4020F8" w:rsidRPr="00867423">
        <w:rPr>
          <w:rFonts w:ascii="Times New Roman" w:hAnsi="Times New Roman" w:cs="Times New Roman"/>
          <w:sz w:val="24"/>
          <w:szCs w:val="24"/>
        </w:rPr>
        <w:t>e</w:t>
      </w:r>
      <w:r w:rsidR="084DC271" w:rsidRPr="00867423">
        <w:rPr>
          <w:rFonts w:ascii="Times New Roman" w:hAnsi="Times New Roman" w:cs="Times New Roman"/>
          <w:sz w:val="24"/>
          <w:szCs w:val="24"/>
        </w:rPr>
        <w:t xml:space="preserve"> </w:t>
      </w:r>
      <w:r w:rsidR="00932695">
        <w:rPr>
          <w:rFonts w:ascii="Times New Roman" w:hAnsi="Times New Roman" w:cs="Times New Roman"/>
          <w:sz w:val="24"/>
          <w:szCs w:val="24"/>
        </w:rPr>
        <w:t xml:space="preserve">ka </w:t>
      </w:r>
      <w:r w:rsidR="42001EA9" w:rsidRPr="00867423">
        <w:rPr>
          <w:rFonts w:ascii="Times New Roman" w:hAnsi="Times New Roman" w:cs="Times New Roman"/>
          <w:sz w:val="24"/>
          <w:szCs w:val="24"/>
        </w:rPr>
        <w:t xml:space="preserve">need </w:t>
      </w:r>
      <w:r w:rsidR="084DC271" w:rsidRPr="00867423">
        <w:rPr>
          <w:rFonts w:ascii="Times New Roman" w:hAnsi="Times New Roman" w:cs="Times New Roman"/>
          <w:sz w:val="24"/>
          <w:szCs w:val="24"/>
        </w:rPr>
        <w:t xml:space="preserve">otseselt juhtimise </w:t>
      </w:r>
      <w:r w:rsidR="48B20811" w:rsidRPr="00867423">
        <w:rPr>
          <w:rFonts w:ascii="Times New Roman" w:hAnsi="Times New Roman" w:cs="Times New Roman"/>
          <w:sz w:val="24"/>
          <w:szCs w:val="24"/>
        </w:rPr>
        <w:t>õppega</w:t>
      </w:r>
      <w:r w:rsidR="084DC271" w:rsidRPr="00867423">
        <w:rPr>
          <w:rFonts w:ascii="Times New Roman" w:hAnsi="Times New Roman" w:cs="Times New Roman"/>
          <w:sz w:val="24"/>
          <w:szCs w:val="24"/>
        </w:rPr>
        <w:t xml:space="preserve"> seotud.</w:t>
      </w:r>
      <w:r w:rsidR="48B20811" w:rsidRPr="00867423">
        <w:rPr>
          <w:rFonts w:ascii="Times New Roman" w:hAnsi="Times New Roman" w:cs="Times New Roman"/>
          <w:sz w:val="24"/>
          <w:szCs w:val="24"/>
        </w:rPr>
        <w:t xml:space="preserve"> </w:t>
      </w:r>
      <w:r w:rsidR="50EA8E30" w:rsidRPr="00867423">
        <w:rPr>
          <w:rFonts w:ascii="Times New Roman" w:hAnsi="Times New Roman" w:cs="Times New Roman"/>
          <w:sz w:val="24"/>
          <w:szCs w:val="24"/>
        </w:rPr>
        <w:t>Seega kehtiv</w:t>
      </w:r>
      <w:r w:rsidR="54B6FABA" w:rsidRPr="00867423">
        <w:rPr>
          <w:rFonts w:ascii="Times New Roman" w:hAnsi="Times New Roman" w:cs="Times New Roman"/>
          <w:sz w:val="24"/>
          <w:szCs w:val="24"/>
        </w:rPr>
        <w:t xml:space="preserve"> juhtimiskoolituse nõue on pigem formaalne</w:t>
      </w:r>
      <w:r w:rsidR="00932695">
        <w:rPr>
          <w:rFonts w:ascii="Times New Roman" w:hAnsi="Times New Roman" w:cs="Times New Roman"/>
          <w:sz w:val="24"/>
          <w:szCs w:val="24"/>
        </w:rPr>
        <w:t>. S</w:t>
      </w:r>
      <w:r w:rsidR="3BC56DAB" w:rsidRPr="00867423">
        <w:rPr>
          <w:rFonts w:ascii="Times New Roman" w:hAnsi="Times New Roman" w:cs="Times New Roman"/>
          <w:sz w:val="24"/>
          <w:szCs w:val="24"/>
        </w:rPr>
        <w:t xml:space="preserve">eni </w:t>
      </w:r>
      <w:r w:rsidR="5C44AA2C" w:rsidRPr="00867423">
        <w:rPr>
          <w:rFonts w:ascii="Times New Roman" w:hAnsi="Times New Roman" w:cs="Times New Roman"/>
          <w:sz w:val="24"/>
          <w:szCs w:val="24"/>
        </w:rPr>
        <w:t>ei</w:t>
      </w:r>
      <w:r w:rsidR="3BC56DAB" w:rsidRPr="00867423">
        <w:rPr>
          <w:rFonts w:ascii="Times New Roman" w:hAnsi="Times New Roman" w:cs="Times New Roman"/>
          <w:sz w:val="24"/>
          <w:szCs w:val="24"/>
        </w:rPr>
        <w:t xml:space="preserve"> ole</w:t>
      </w:r>
      <w:r w:rsidR="54B6FABA" w:rsidRPr="00867423">
        <w:rPr>
          <w:rFonts w:ascii="Times New Roman" w:hAnsi="Times New Roman" w:cs="Times New Roman"/>
          <w:sz w:val="24"/>
          <w:szCs w:val="24"/>
        </w:rPr>
        <w:t xml:space="preserve"> selle nõude </w:t>
      </w:r>
      <w:r w:rsidR="06DE292B" w:rsidRPr="00867423">
        <w:rPr>
          <w:rFonts w:ascii="Times New Roman" w:hAnsi="Times New Roman" w:cs="Times New Roman"/>
          <w:sz w:val="24"/>
          <w:szCs w:val="24"/>
        </w:rPr>
        <w:t>erineva sisustamise</w:t>
      </w:r>
      <w:r w:rsidR="54B6FABA" w:rsidRPr="00867423">
        <w:rPr>
          <w:rFonts w:ascii="Times New Roman" w:hAnsi="Times New Roman" w:cs="Times New Roman"/>
          <w:sz w:val="24"/>
          <w:szCs w:val="24"/>
        </w:rPr>
        <w:t xml:space="preserve"> pärast taotlejaid </w:t>
      </w:r>
      <w:r w:rsidR="0F400C38" w:rsidRPr="00867423">
        <w:rPr>
          <w:rFonts w:ascii="Times New Roman" w:hAnsi="Times New Roman" w:cs="Times New Roman"/>
          <w:sz w:val="24"/>
          <w:szCs w:val="24"/>
        </w:rPr>
        <w:t xml:space="preserve">ka </w:t>
      </w:r>
      <w:r w:rsidR="54B6FABA" w:rsidRPr="00867423">
        <w:rPr>
          <w:rFonts w:ascii="Times New Roman" w:hAnsi="Times New Roman" w:cs="Times New Roman"/>
          <w:sz w:val="24"/>
          <w:szCs w:val="24"/>
        </w:rPr>
        <w:t>tagasi lükatud. Kui esialg</w:t>
      </w:r>
      <w:r w:rsidR="00E03365" w:rsidRPr="00867423">
        <w:rPr>
          <w:rFonts w:ascii="Times New Roman" w:hAnsi="Times New Roman" w:cs="Times New Roman"/>
          <w:sz w:val="24"/>
          <w:szCs w:val="24"/>
        </w:rPr>
        <w:t>u</w:t>
      </w:r>
      <w:r w:rsidR="54B6FABA" w:rsidRPr="00867423">
        <w:rPr>
          <w:rFonts w:ascii="Times New Roman" w:hAnsi="Times New Roman" w:cs="Times New Roman"/>
          <w:sz w:val="24"/>
          <w:szCs w:val="24"/>
        </w:rPr>
        <w:t xml:space="preserve"> </w:t>
      </w:r>
      <w:r w:rsidR="4711D39A" w:rsidRPr="00867423">
        <w:rPr>
          <w:rFonts w:ascii="Times New Roman" w:hAnsi="Times New Roman" w:cs="Times New Roman"/>
          <w:sz w:val="24"/>
          <w:szCs w:val="24"/>
        </w:rPr>
        <w:t xml:space="preserve">taotlusel </w:t>
      </w:r>
      <w:r w:rsidR="54B6FABA" w:rsidRPr="00867423">
        <w:rPr>
          <w:rFonts w:ascii="Times New Roman" w:hAnsi="Times New Roman" w:cs="Times New Roman"/>
          <w:sz w:val="24"/>
          <w:szCs w:val="24"/>
        </w:rPr>
        <w:t>näidatud koolitus on tekitanud küsimusi</w:t>
      </w:r>
      <w:r w:rsidR="75731B4D" w:rsidRPr="00867423">
        <w:rPr>
          <w:rFonts w:ascii="Times New Roman" w:hAnsi="Times New Roman" w:cs="Times New Roman"/>
          <w:sz w:val="24"/>
          <w:szCs w:val="24"/>
        </w:rPr>
        <w:t xml:space="preserve"> nõudele vastamise </w:t>
      </w:r>
      <w:r w:rsidR="00E03365" w:rsidRPr="00867423">
        <w:rPr>
          <w:rFonts w:ascii="Times New Roman" w:hAnsi="Times New Roman" w:cs="Times New Roman"/>
          <w:sz w:val="24"/>
          <w:szCs w:val="24"/>
        </w:rPr>
        <w:t>kohta</w:t>
      </w:r>
      <w:r w:rsidR="54B6FABA" w:rsidRPr="00867423">
        <w:rPr>
          <w:rFonts w:ascii="Times New Roman" w:hAnsi="Times New Roman" w:cs="Times New Roman"/>
          <w:sz w:val="24"/>
          <w:szCs w:val="24"/>
        </w:rPr>
        <w:t xml:space="preserve">, siis on </w:t>
      </w:r>
      <w:r w:rsidR="70EE9634" w:rsidRPr="00867423">
        <w:rPr>
          <w:rFonts w:ascii="Times New Roman" w:hAnsi="Times New Roman" w:cs="Times New Roman"/>
          <w:sz w:val="24"/>
          <w:szCs w:val="24"/>
        </w:rPr>
        <w:t xml:space="preserve">taotleja </w:t>
      </w:r>
      <w:r w:rsidR="54B6FABA" w:rsidRPr="00867423">
        <w:rPr>
          <w:rFonts w:ascii="Times New Roman" w:hAnsi="Times New Roman" w:cs="Times New Roman"/>
          <w:sz w:val="24"/>
          <w:szCs w:val="24"/>
        </w:rPr>
        <w:t>näida</w:t>
      </w:r>
      <w:r w:rsidR="70EE9634" w:rsidRPr="00867423">
        <w:rPr>
          <w:rFonts w:ascii="Times New Roman" w:hAnsi="Times New Roman" w:cs="Times New Roman"/>
          <w:sz w:val="24"/>
          <w:szCs w:val="24"/>
        </w:rPr>
        <w:t>n</w:t>
      </w:r>
      <w:r w:rsidR="54B6FABA" w:rsidRPr="00867423">
        <w:rPr>
          <w:rFonts w:ascii="Times New Roman" w:hAnsi="Times New Roman" w:cs="Times New Roman"/>
          <w:sz w:val="24"/>
          <w:szCs w:val="24"/>
        </w:rPr>
        <w:t>ud mõnda muud koolitust, et vastata sellele nõudele.</w:t>
      </w:r>
      <w:r w:rsidR="40E30D7D" w:rsidRPr="00867423">
        <w:rPr>
          <w:rFonts w:ascii="Times New Roman" w:hAnsi="Times New Roman" w:cs="Times New Roman"/>
          <w:sz w:val="24"/>
          <w:szCs w:val="24"/>
        </w:rPr>
        <w:t xml:space="preserve"> Muudatusettepaneku tõttu on vaja</w:t>
      </w:r>
      <w:r w:rsidR="25857C33" w:rsidRPr="00867423">
        <w:rPr>
          <w:rFonts w:ascii="Times New Roman" w:hAnsi="Times New Roman" w:cs="Times New Roman"/>
          <w:sz w:val="24"/>
          <w:szCs w:val="24"/>
        </w:rPr>
        <w:t xml:space="preserve"> asjakohaselt</w:t>
      </w:r>
      <w:r w:rsidR="40E30D7D" w:rsidRPr="00867423">
        <w:rPr>
          <w:rFonts w:ascii="Times New Roman" w:hAnsi="Times New Roman" w:cs="Times New Roman"/>
          <w:sz w:val="24"/>
          <w:szCs w:val="24"/>
        </w:rPr>
        <w:t xml:space="preserve"> </w:t>
      </w:r>
      <w:r w:rsidR="64FA3677" w:rsidRPr="00867423">
        <w:rPr>
          <w:rFonts w:ascii="Times New Roman" w:hAnsi="Times New Roman" w:cs="Times New Roman"/>
          <w:sz w:val="24"/>
          <w:szCs w:val="24"/>
        </w:rPr>
        <w:t xml:space="preserve">korrigeerida </w:t>
      </w:r>
      <w:r w:rsidR="40E30D7D" w:rsidRPr="00867423">
        <w:rPr>
          <w:rFonts w:ascii="Times New Roman" w:hAnsi="Times New Roman" w:cs="Times New Roman"/>
          <w:sz w:val="24"/>
          <w:szCs w:val="24"/>
        </w:rPr>
        <w:t>keskkonnaministri 31.05.2005 määrus</w:t>
      </w:r>
      <w:r w:rsidR="37E37B1F" w:rsidRPr="00867423">
        <w:rPr>
          <w:rFonts w:ascii="Times New Roman" w:hAnsi="Times New Roman" w:cs="Times New Roman"/>
          <w:sz w:val="24"/>
          <w:szCs w:val="24"/>
        </w:rPr>
        <w:t>t</w:t>
      </w:r>
      <w:r w:rsidR="7A218B94" w:rsidRPr="00867423">
        <w:rPr>
          <w:rFonts w:ascii="Times New Roman" w:hAnsi="Times New Roman" w:cs="Times New Roman"/>
          <w:sz w:val="24"/>
          <w:szCs w:val="24"/>
        </w:rPr>
        <w:t xml:space="preserve"> nr 46</w:t>
      </w:r>
      <w:r w:rsidR="40E30D7D" w:rsidRPr="00867423">
        <w:rPr>
          <w:rFonts w:ascii="Times New Roman" w:hAnsi="Times New Roman" w:cs="Times New Roman"/>
          <w:sz w:val="24"/>
          <w:szCs w:val="24"/>
        </w:rPr>
        <w:t xml:space="preserve"> </w:t>
      </w:r>
      <w:r w:rsidR="40E30D7D" w:rsidRPr="00867423">
        <w:rPr>
          <w:rFonts w:ascii="Times New Roman" w:eastAsia="Times New Roman" w:hAnsi="Times New Roman" w:cs="Times New Roman"/>
          <w:color w:val="000000" w:themeColor="text1"/>
          <w:sz w:val="24"/>
          <w:szCs w:val="24"/>
        </w:rPr>
        <w:t>„</w:t>
      </w:r>
      <w:r w:rsidR="40E30D7D" w:rsidRPr="00867423">
        <w:rPr>
          <w:rFonts w:ascii="Times New Roman" w:hAnsi="Times New Roman" w:cs="Times New Roman"/>
          <w:sz w:val="24"/>
          <w:szCs w:val="24"/>
        </w:rPr>
        <w:t>Keskkonnamõju hindamise litsentsi ja selle taotluse vormid</w:t>
      </w:r>
      <w:r w:rsidR="00E03365" w:rsidRPr="00867423">
        <w:rPr>
          <w:rFonts w:ascii="Times New Roman" w:hAnsi="Times New Roman" w:cs="Times New Roman"/>
          <w:sz w:val="24"/>
          <w:szCs w:val="24"/>
        </w:rPr>
        <w:t>“</w:t>
      </w:r>
      <w:r w:rsidR="7AB6829E" w:rsidRPr="00867423">
        <w:rPr>
          <w:rFonts w:ascii="Times New Roman" w:hAnsi="Times New Roman" w:cs="Times New Roman"/>
          <w:sz w:val="24"/>
          <w:szCs w:val="24"/>
        </w:rPr>
        <w:t>.</w:t>
      </w:r>
    </w:p>
    <w:p w14:paraId="28FC50EA"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6BC8A61C" w14:textId="2E95C9B2" w:rsidR="003A32E4" w:rsidRPr="00867423" w:rsidRDefault="0017495A"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Litsentsi taotlejale vajalikk</w:t>
      </w:r>
      <w:r w:rsidR="00E03365" w:rsidRPr="00867423">
        <w:rPr>
          <w:rFonts w:ascii="Times New Roman" w:hAnsi="Times New Roman" w:cs="Times New Roman"/>
          <w:sz w:val="24"/>
          <w:szCs w:val="24"/>
        </w:rPr>
        <w:t>e</w:t>
      </w:r>
      <w:r w:rsidRPr="00867423">
        <w:rPr>
          <w:rFonts w:ascii="Times New Roman" w:hAnsi="Times New Roman" w:cs="Times New Roman"/>
          <w:sz w:val="24"/>
          <w:szCs w:val="24"/>
        </w:rPr>
        <w:t xml:space="preserve"> juhtimisala</w:t>
      </w:r>
      <w:r w:rsidR="00E51CEC" w:rsidRPr="00867423">
        <w:rPr>
          <w:rFonts w:ascii="Times New Roman" w:hAnsi="Times New Roman" w:cs="Times New Roman"/>
          <w:sz w:val="24"/>
          <w:szCs w:val="24"/>
        </w:rPr>
        <w:t>s</w:t>
      </w:r>
      <w:r w:rsidR="00CB2EC1" w:rsidRPr="00867423">
        <w:rPr>
          <w:rFonts w:ascii="Times New Roman" w:hAnsi="Times New Roman" w:cs="Times New Roman"/>
          <w:sz w:val="24"/>
          <w:szCs w:val="24"/>
        </w:rPr>
        <w:t>eid teadmis</w:t>
      </w:r>
      <w:r w:rsidR="00141DF4" w:rsidRPr="00867423">
        <w:rPr>
          <w:rFonts w:ascii="Times New Roman" w:hAnsi="Times New Roman" w:cs="Times New Roman"/>
          <w:sz w:val="24"/>
          <w:szCs w:val="24"/>
        </w:rPr>
        <w:t>i ja</w:t>
      </w:r>
      <w:r w:rsidR="00E51CEC" w:rsidRPr="00867423">
        <w:rPr>
          <w:rFonts w:ascii="Times New Roman" w:hAnsi="Times New Roman" w:cs="Times New Roman"/>
          <w:sz w:val="24"/>
          <w:szCs w:val="24"/>
        </w:rPr>
        <w:t xml:space="preserve"> kog</w:t>
      </w:r>
      <w:r w:rsidR="002F7AF4" w:rsidRPr="00867423">
        <w:rPr>
          <w:rFonts w:ascii="Times New Roman" w:hAnsi="Times New Roman" w:cs="Times New Roman"/>
          <w:sz w:val="24"/>
          <w:szCs w:val="24"/>
        </w:rPr>
        <w:t>e</w:t>
      </w:r>
      <w:r w:rsidR="00E51CEC" w:rsidRPr="00867423">
        <w:rPr>
          <w:rFonts w:ascii="Times New Roman" w:hAnsi="Times New Roman" w:cs="Times New Roman"/>
          <w:sz w:val="24"/>
          <w:szCs w:val="24"/>
        </w:rPr>
        <w:t>must on pigem otstarbeka</w:t>
      </w:r>
      <w:r w:rsidR="002F7AF4" w:rsidRPr="00867423">
        <w:rPr>
          <w:rFonts w:ascii="Times New Roman" w:hAnsi="Times New Roman" w:cs="Times New Roman"/>
          <w:sz w:val="24"/>
          <w:szCs w:val="24"/>
        </w:rPr>
        <w:t>m</w:t>
      </w:r>
      <w:r w:rsidR="00E51CEC" w:rsidRPr="00867423">
        <w:rPr>
          <w:rFonts w:ascii="Times New Roman" w:hAnsi="Times New Roman" w:cs="Times New Roman"/>
          <w:sz w:val="24"/>
          <w:szCs w:val="24"/>
        </w:rPr>
        <w:t xml:space="preserve"> omandada </w:t>
      </w:r>
      <w:r w:rsidR="00B65968" w:rsidRPr="00867423">
        <w:rPr>
          <w:rFonts w:ascii="Times New Roman" w:hAnsi="Times New Roman" w:cs="Times New Roman"/>
          <w:sz w:val="24"/>
          <w:szCs w:val="24"/>
        </w:rPr>
        <w:t>töökogemuse</w:t>
      </w:r>
      <w:r w:rsidR="002F7AF4" w:rsidRPr="00867423">
        <w:rPr>
          <w:rFonts w:ascii="Times New Roman" w:hAnsi="Times New Roman" w:cs="Times New Roman"/>
          <w:sz w:val="24"/>
          <w:szCs w:val="24"/>
        </w:rPr>
        <w:t xml:space="preserve"> kaudu</w:t>
      </w:r>
      <w:r w:rsidR="00596F04" w:rsidRPr="00867423">
        <w:rPr>
          <w:rFonts w:ascii="Times New Roman" w:hAnsi="Times New Roman" w:cs="Times New Roman"/>
          <w:sz w:val="24"/>
          <w:szCs w:val="24"/>
        </w:rPr>
        <w:t>.</w:t>
      </w:r>
      <w:r w:rsidR="00535D68"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 xml:space="preserve">Kuna </w:t>
      </w:r>
      <w:r w:rsidR="00535D68" w:rsidRPr="00867423">
        <w:rPr>
          <w:rFonts w:ascii="Times New Roman" w:hAnsi="Times New Roman" w:cs="Times New Roman"/>
          <w:sz w:val="24"/>
          <w:szCs w:val="24"/>
        </w:rPr>
        <w:t>KMH protsess on</w:t>
      </w:r>
      <w:r w:rsidR="00B27A06">
        <w:rPr>
          <w:rFonts w:ascii="Times New Roman" w:hAnsi="Times New Roman" w:cs="Times New Roman"/>
          <w:sz w:val="24"/>
          <w:szCs w:val="24"/>
        </w:rPr>
        <w:t>gi</w:t>
      </w:r>
      <w:r w:rsidR="00535D68" w:rsidRPr="00867423">
        <w:rPr>
          <w:rFonts w:ascii="Times New Roman" w:hAnsi="Times New Roman" w:cs="Times New Roman"/>
          <w:sz w:val="24"/>
          <w:szCs w:val="24"/>
        </w:rPr>
        <w:t xml:space="preserve"> sisu</w:t>
      </w:r>
      <w:r w:rsidR="00E03365" w:rsidRPr="00867423">
        <w:rPr>
          <w:rFonts w:ascii="Times New Roman" w:hAnsi="Times New Roman" w:cs="Times New Roman"/>
          <w:sz w:val="24"/>
          <w:szCs w:val="24"/>
        </w:rPr>
        <w:t xml:space="preserve"> poolest</w:t>
      </w:r>
      <w:r w:rsidR="00535D68" w:rsidRPr="00867423">
        <w:rPr>
          <w:rFonts w:ascii="Times New Roman" w:hAnsi="Times New Roman" w:cs="Times New Roman"/>
          <w:sz w:val="24"/>
          <w:szCs w:val="24"/>
        </w:rPr>
        <w:t xml:space="preserve"> projekti juhtimine</w:t>
      </w:r>
      <w:r w:rsidR="00890FA5"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(sh eksperdirühma töö koordineerimine</w:t>
      </w:r>
      <w:r w:rsidR="001E63B1" w:rsidRPr="00867423">
        <w:rPr>
          <w:rFonts w:ascii="Times New Roman" w:eastAsia="Arial Unicode MS" w:hAnsi="Times New Roman" w:cs="Times New Roman"/>
          <w:sz w:val="24"/>
          <w:szCs w:val="24"/>
        </w:rPr>
        <w:t>, hindamistulemus</w:t>
      </w:r>
      <w:r w:rsidR="00DF4167" w:rsidRPr="00867423">
        <w:rPr>
          <w:rFonts w:ascii="Times New Roman" w:eastAsia="Arial Unicode MS" w:hAnsi="Times New Roman" w:cs="Times New Roman"/>
          <w:sz w:val="24"/>
          <w:szCs w:val="24"/>
        </w:rPr>
        <w:t xml:space="preserve">te </w:t>
      </w:r>
      <w:r w:rsidR="00A46DC5" w:rsidRPr="00867423">
        <w:rPr>
          <w:rFonts w:ascii="Times New Roman" w:eastAsia="Arial Unicode MS" w:hAnsi="Times New Roman" w:cs="Times New Roman"/>
          <w:sz w:val="24"/>
          <w:szCs w:val="24"/>
        </w:rPr>
        <w:t>analüüsimine</w:t>
      </w:r>
      <w:r w:rsidR="001E63B1" w:rsidRPr="00867423">
        <w:rPr>
          <w:rFonts w:ascii="Times New Roman" w:eastAsia="Arial Unicode MS" w:hAnsi="Times New Roman" w:cs="Times New Roman"/>
          <w:sz w:val="24"/>
          <w:szCs w:val="24"/>
        </w:rPr>
        <w:t xml:space="preserve"> </w:t>
      </w:r>
      <w:r w:rsidR="00D9433F" w:rsidRPr="00867423">
        <w:rPr>
          <w:rFonts w:ascii="Times New Roman" w:eastAsia="Arial Unicode MS" w:hAnsi="Times New Roman" w:cs="Times New Roman"/>
          <w:sz w:val="24"/>
          <w:szCs w:val="24"/>
        </w:rPr>
        <w:t xml:space="preserve">ja </w:t>
      </w:r>
      <w:r w:rsidR="00444235" w:rsidRPr="00867423">
        <w:rPr>
          <w:rFonts w:ascii="Times New Roman" w:eastAsia="Arial Unicode MS" w:hAnsi="Times New Roman" w:cs="Times New Roman"/>
          <w:sz w:val="24"/>
          <w:szCs w:val="24"/>
        </w:rPr>
        <w:t xml:space="preserve">nende esitamine </w:t>
      </w:r>
      <w:r w:rsidR="001E63B1" w:rsidRPr="00867423">
        <w:rPr>
          <w:rFonts w:ascii="Times New Roman" w:eastAsia="Arial Unicode MS" w:hAnsi="Times New Roman" w:cs="Times New Roman"/>
          <w:sz w:val="24"/>
          <w:szCs w:val="24"/>
        </w:rPr>
        <w:t>avalikkusele</w:t>
      </w:r>
      <w:r w:rsidR="002B6CFA" w:rsidRPr="00867423">
        <w:rPr>
          <w:rFonts w:ascii="Times New Roman" w:hAnsi="Times New Roman" w:cs="Times New Roman"/>
          <w:sz w:val="24"/>
          <w:szCs w:val="24"/>
        </w:rPr>
        <w:t>), peavad</w:t>
      </w:r>
      <w:r w:rsidR="00890FA5" w:rsidRPr="00867423">
        <w:rPr>
          <w:rFonts w:ascii="Times New Roman" w:hAnsi="Times New Roman" w:cs="Times New Roman"/>
          <w:sz w:val="24"/>
          <w:szCs w:val="24"/>
        </w:rPr>
        <w:t xml:space="preserve"> </w:t>
      </w:r>
      <w:r w:rsidR="00CB25FE" w:rsidRPr="00867423">
        <w:rPr>
          <w:rFonts w:ascii="Times New Roman" w:hAnsi="Times New Roman" w:cs="Times New Roman"/>
          <w:sz w:val="24"/>
          <w:szCs w:val="24"/>
        </w:rPr>
        <w:t xml:space="preserve">juhteksperdil </w:t>
      </w:r>
      <w:r w:rsidR="002B6CFA" w:rsidRPr="00867423">
        <w:rPr>
          <w:rFonts w:ascii="Times New Roman" w:hAnsi="Times New Roman" w:cs="Times New Roman"/>
          <w:sz w:val="24"/>
          <w:szCs w:val="24"/>
        </w:rPr>
        <w:t>olema</w:t>
      </w:r>
      <w:r w:rsidR="00CB25FE" w:rsidRPr="00867423">
        <w:rPr>
          <w:rFonts w:ascii="Times New Roman" w:hAnsi="Times New Roman" w:cs="Times New Roman"/>
          <w:sz w:val="24"/>
          <w:szCs w:val="24"/>
        </w:rPr>
        <w:t xml:space="preserve"> </w:t>
      </w:r>
      <w:r w:rsidR="002B6CFA" w:rsidRPr="00867423">
        <w:rPr>
          <w:rFonts w:ascii="Times New Roman" w:hAnsi="Times New Roman" w:cs="Times New Roman"/>
          <w:sz w:val="24"/>
          <w:szCs w:val="24"/>
        </w:rPr>
        <w:t xml:space="preserve">selleks vajalikud teadmised ja oskused. </w:t>
      </w:r>
      <w:r w:rsidR="00581B69" w:rsidRPr="00867423">
        <w:rPr>
          <w:rFonts w:ascii="Times New Roman" w:hAnsi="Times New Roman" w:cs="Times New Roman"/>
          <w:sz w:val="24"/>
          <w:szCs w:val="24"/>
        </w:rPr>
        <w:t xml:space="preserve">Projekti juhtimise kogemuse all peetakse silmas </w:t>
      </w:r>
      <w:r w:rsidR="00932695">
        <w:rPr>
          <w:rFonts w:ascii="Times New Roman" w:hAnsi="Times New Roman" w:cs="Times New Roman"/>
          <w:sz w:val="24"/>
          <w:szCs w:val="24"/>
        </w:rPr>
        <w:t xml:space="preserve">kogemuste omandamist selliste </w:t>
      </w:r>
      <w:r w:rsidR="00581B69" w:rsidRPr="00867423">
        <w:rPr>
          <w:rFonts w:ascii="Times New Roman" w:hAnsi="Times New Roman" w:cs="Times New Roman"/>
          <w:sz w:val="24"/>
          <w:szCs w:val="24"/>
        </w:rPr>
        <w:t>projekt</w:t>
      </w:r>
      <w:r w:rsidR="00932695">
        <w:rPr>
          <w:rFonts w:ascii="Times New Roman" w:hAnsi="Times New Roman" w:cs="Times New Roman"/>
          <w:sz w:val="24"/>
          <w:szCs w:val="24"/>
        </w:rPr>
        <w:t>ide kaudu</w:t>
      </w:r>
      <w:r w:rsidR="00581B69" w:rsidRPr="00867423">
        <w:rPr>
          <w:rFonts w:ascii="Times New Roman" w:hAnsi="Times New Roman" w:cs="Times New Roman"/>
          <w:sz w:val="24"/>
          <w:szCs w:val="24"/>
        </w:rPr>
        <w:t xml:space="preserve">, mis on </w:t>
      </w:r>
      <w:r w:rsidR="00932695">
        <w:rPr>
          <w:rFonts w:ascii="Times New Roman" w:hAnsi="Times New Roman" w:cs="Times New Roman"/>
          <w:sz w:val="24"/>
          <w:szCs w:val="24"/>
        </w:rPr>
        <w:t>sisaldanud</w:t>
      </w:r>
      <w:r w:rsidR="00581B69" w:rsidRPr="00867423">
        <w:rPr>
          <w:rFonts w:ascii="Times New Roman" w:hAnsi="Times New Roman" w:cs="Times New Roman"/>
          <w:sz w:val="24"/>
          <w:szCs w:val="24"/>
        </w:rPr>
        <w:t xml:space="preserve"> protsessi, ressursi ja isikute juhtimist. Taotlejal tuleb KMH taotluses kirjeldada ja põhjendada, milliste</w:t>
      </w:r>
      <w:r w:rsidR="008A3060" w:rsidRPr="00867423">
        <w:rPr>
          <w:rFonts w:ascii="Times New Roman" w:hAnsi="Times New Roman" w:cs="Times New Roman"/>
          <w:sz w:val="24"/>
          <w:szCs w:val="24"/>
        </w:rPr>
        <w:t>s</w:t>
      </w:r>
      <w:r w:rsidR="00581B69" w:rsidRPr="00867423">
        <w:rPr>
          <w:rFonts w:ascii="Times New Roman" w:hAnsi="Times New Roman" w:cs="Times New Roman"/>
          <w:sz w:val="24"/>
          <w:szCs w:val="24"/>
        </w:rPr>
        <w:t xml:space="preserve"> projektide</w:t>
      </w:r>
      <w:r w:rsidR="008A3060" w:rsidRPr="00867423">
        <w:rPr>
          <w:rFonts w:ascii="Times New Roman" w:hAnsi="Times New Roman" w:cs="Times New Roman"/>
          <w:sz w:val="24"/>
          <w:szCs w:val="24"/>
        </w:rPr>
        <w:t>s</w:t>
      </w:r>
      <w:r w:rsidR="00581B69" w:rsidRPr="00867423">
        <w:rPr>
          <w:rFonts w:ascii="Times New Roman" w:hAnsi="Times New Roman" w:cs="Times New Roman"/>
          <w:sz w:val="24"/>
          <w:szCs w:val="24"/>
        </w:rPr>
        <w:t xml:space="preserve"> on </w:t>
      </w:r>
      <w:r w:rsidR="008A3060" w:rsidRPr="00867423">
        <w:rPr>
          <w:rFonts w:ascii="Times New Roman" w:hAnsi="Times New Roman" w:cs="Times New Roman"/>
          <w:sz w:val="24"/>
          <w:szCs w:val="24"/>
        </w:rPr>
        <w:t>sellised</w:t>
      </w:r>
      <w:r w:rsidR="00581B69" w:rsidRPr="00867423">
        <w:rPr>
          <w:rFonts w:ascii="Times New Roman" w:hAnsi="Times New Roman" w:cs="Times New Roman"/>
          <w:sz w:val="24"/>
          <w:szCs w:val="24"/>
        </w:rPr>
        <w:t xml:space="preserve"> kogemused omandatud.</w:t>
      </w:r>
      <w:r w:rsidR="5964FB19" w:rsidRPr="00867423">
        <w:rPr>
          <w:rFonts w:ascii="Times New Roman" w:hAnsi="Times New Roman" w:cs="Times New Roman"/>
          <w:sz w:val="24"/>
          <w:szCs w:val="24"/>
        </w:rPr>
        <w:t xml:space="preserve"> </w:t>
      </w:r>
      <w:r w:rsidR="004632B1" w:rsidRPr="00867423">
        <w:rPr>
          <w:rFonts w:ascii="Times New Roman" w:hAnsi="Times New Roman" w:cs="Times New Roman"/>
          <w:sz w:val="24"/>
          <w:szCs w:val="24"/>
        </w:rPr>
        <w:t>Seetõttu on projektijuhtimise kogemus piisav eeldus litsentsi taotlemiseks ning</w:t>
      </w:r>
      <w:r w:rsidR="00535D68" w:rsidRPr="00867423">
        <w:rPr>
          <w:rFonts w:ascii="Times New Roman" w:hAnsi="Times New Roman" w:cs="Times New Roman"/>
          <w:sz w:val="24"/>
          <w:szCs w:val="24"/>
        </w:rPr>
        <w:t xml:space="preserve"> jääb kehtima </w:t>
      </w:r>
      <w:r w:rsidR="0FF966E0" w:rsidRPr="00867423">
        <w:rPr>
          <w:rFonts w:ascii="Times New Roman" w:hAnsi="Times New Roman" w:cs="Times New Roman"/>
          <w:sz w:val="24"/>
          <w:szCs w:val="24"/>
        </w:rPr>
        <w:t xml:space="preserve">senine </w:t>
      </w:r>
      <w:r w:rsidR="00535D68" w:rsidRPr="00867423">
        <w:rPr>
          <w:rFonts w:ascii="Times New Roman" w:hAnsi="Times New Roman" w:cs="Times New Roman"/>
          <w:sz w:val="24"/>
          <w:szCs w:val="24"/>
        </w:rPr>
        <w:t>nõue, et litsentsi taotleja</w:t>
      </w:r>
      <w:r w:rsidR="008A3060" w:rsidRPr="00867423">
        <w:rPr>
          <w:rFonts w:ascii="Times New Roman" w:hAnsi="Times New Roman" w:cs="Times New Roman"/>
          <w:sz w:val="24"/>
          <w:szCs w:val="24"/>
        </w:rPr>
        <w:t>l</w:t>
      </w:r>
      <w:r w:rsidR="00535D68" w:rsidRPr="00867423">
        <w:rPr>
          <w:rFonts w:ascii="Times New Roman" w:hAnsi="Times New Roman" w:cs="Times New Roman"/>
          <w:sz w:val="24"/>
          <w:szCs w:val="24"/>
        </w:rPr>
        <w:t xml:space="preserve"> peab o</w:t>
      </w:r>
      <w:r w:rsidR="008A3060" w:rsidRPr="00867423">
        <w:rPr>
          <w:rFonts w:ascii="Times New Roman" w:hAnsi="Times New Roman" w:cs="Times New Roman"/>
          <w:sz w:val="24"/>
          <w:szCs w:val="24"/>
        </w:rPr>
        <w:t>lema</w:t>
      </w:r>
      <w:r w:rsidR="00535D68" w:rsidRPr="00867423">
        <w:rPr>
          <w:rFonts w:ascii="Times New Roman" w:hAnsi="Times New Roman" w:cs="Times New Roman"/>
          <w:sz w:val="24"/>
          <w:szCs w:val="24"/>
        </w:rPr>
        <w:t xml:space="preserve"> vähemalt kahe projekti juhtimise kogemus</w:t>
      </w:r>
      <w:r w:rsidR="002B6CFA" w:rsidRPr="00867423">
        <w:rPr>
          <w:rFonts w:ascii="Times New Roman" w:hAnsi="Times New Roman" w:cs="Times New Roman"/>
          <w:sz w:val="24"/>
          <w:szCs w:val="24"/>
        </w:rPr>
        <w:t xml:space="preserve"> (</w:t>
      </w:r>
      <w:r w:rsidR="007E1016" w:rsidRPr="00867423">
        <w:rPr>
          <w:rFonts w:ascii="Times New Roman" w:hAnsi="Times New Roman" w:cs="Times New Roman"/>
          <w:sz w:val="24"/>
          <w:szCs w:val="24"/>
        </w:rPr>
        <w:t xml:space="preserve">projektina </w:t>
      </w:r>
      <w:r w:rsidR="002B6CFA" w:rsidRPr="00867423">
        <w:rPr>
          <w:rFonts w:ascii="Times New Roman" w:hAnsi="Times New Roman" w:cs="Times New Roman"/>
          <w:sz w:val="24"/>
          <w:szCs w:val="24"/>
        </w:rPr>
        <w:t xml:space="preserve">ei pea olema </w:t>
      </w:r>
      <w:r w:rsidR="005A5A3C" w:rsidRPr="00867423">
        <w:rPr>
          <w:rFonts w:ascii="Times New Roman" w:hAnsi="Times New Roman" w:cs="Times New Roman"/>
          <w:sz w:val="24"/>
          <w:szCs w:val="24"/>
        </w:rPr>
        <w:t xml:space="preserve">läbitud </w:t>
      </w:r>
      <w:r w:rsidR="00B577CD" w:rsidRPr="00867423">
        <w:rPr>
          <w:rFonts w:ascii="Times New Roman" w:hAnsi="Times New Roman" w:cs="Times New Roman"/>
          <w:sz w:val="24"/>
          <w:szCs w:val="24"/>
        </w:rPr>
        <w:t xml:space="preserve">ainult </w:t>
      </w:r>
      <w:r w:rsidR="21CB1307" w:rsidRPr="00867423">
        <w:rPr>
          <w:rFonts w:ascii="Times New Roman" w:hAnsi="Times New Roman" w:cs="Times New Roman"/>
          <w:sz w:val="24"/>
          <w:szCs w:val="24"/>
        </w:rPr>
        <w:t>KMH või KSH</w:t>
      </w:r>
      <w:r w:rsidR="1E85F59C" w:rsidRPr="00867423">
        <w:rPr>
          <w:rFonts w:ascii="Times New Roman" w:hAnsi="Times New Roman" w:cs="Times New Roman"/>
          <w:sz w:val="24"/>
          <w:szCs w:val="24"/>
        </w:rPr>
        <w:t xml:space="preserve"> menetlused</w:t>
      </w:r>
      <w:r w:rsidR="005A5A3C" w:rsidRPr="00867423">
        <w:rPr>
          <w:rFonts w:ascii="Times New Roman" w:hAnsi="Times New Roman" w:cs="Times New Roman"/>
          <w:sz w:val="24"/>
          <w:szCs w:val="24"/>
        </w:rPr>
        <w:t xml:space="preserve">, vaid võib olla ka mõni muu keskkonna vm </w:t>
      </w:r>
      <w:r w:rsidR="00987284" w:rsidRPr="00867423">
        <w:rPr>
          <w:rFonts w:ascii="Times New Roman" w:hAnsi="Times New Roman" w:cs="Times New Roman"/>
          <w:sz w:val="24"/>
          <w:szCs w:val="24"/>
        </w:rPr>
        <w:t xml:space="preserve">valdkonna </w:t>
      </w:r>
      <w:r w:rsidR="005A5A3C" w:rsidRPr="00867423">
        <w:rPr>
          <w:rFonts w:ascii="Times New Roman" w:hAnsi="Times New Roman" w:cs="Times New Roman"/>
          <w:sz w:val="24"/>
          <w:szCs w:val="24"/>
        </w:rPr>
        <w:t>projekt)</w:t>
      </w:r>
      <w:r w:rsidR="00535D68" w:rsidRPr="00867423">
        <w:rPr>
          <w:rFonts w:ascii="Times New Roman" w:hAnsi="Times New Roman" w:cs="Times New Roman"/>
          <w:sz w:val="24"/>
          <w:szCs w:val="24"/>
        </w:rPr>
        <w:t>.</w:t>
      </w:r>
    </w:p>
    <w:p w14:paraId="3D6DC927"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15FAD678" w14:textId="06AB6A8A" w:rsidR="6409BACE" w:rsidRPr="00867423" w:rsidRDefault="63F52CC2"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w:t>
      </w:r>
      <w:r w:rsidR="008A3060" w:rsidRPr="00867423">
        <w:rPr>
          <w:rFonts w:ascii="Times New Roman" w:hAnsi="Times New Roman" w:cs="Times New Roman"/>
          <w:sz w:val="24"/>
          <w:szCs w:val="24"/>
        </w:rPr>
        <w:t>spool</w:t>
      </w:r>
      <w:r w:rsidRPr="00867423">
        <w:rPr>
          <w:rFonts w:ascii="Times New Roman" w:hAnsi="Times New Roman" w:cs="Times New Roman"/>
          <w:sz w:val="24"/>
          <w:szCs w:val="24"/>
        </w:rPr>
        <w:t xml:space="preserve"> kirjeldatud põhjusel muudetakse analoogselt ka </w:t>
      </w:r>
      <w:r w:rsidR="008A3060" w:rsidRPr="00867423">
        <w:rPr>
          <w:rFonts w:ascii="Times New Roman" w:hAnsi="Times New Roman" w:cs="Times New Roman"/>
          <w:sz w:val="24"/>
          <w:szCs w:val="24"/>
        </w:rPr>
        <w:t>samasugust</w:t>
      </w:r>
      <w:r w:rsidRPr="00867423">
        <w:rPr>
          <w:rFonts w:ascii="Times New Roman" w:hAnsi="Times New Roman" w:cs="Times New Roman"/>
          <w:sz w:val="24"/>
          <w:szCs w:val="24"/>
        </w:rPr>
        <w:t xml:space="preserve"> KSH juhteksperdi nõuet</w:t>
      </w:r>
      <w:r w:rsidR="209F339C" w:rsidRPr="00867423">
        <w:rPr>
          <w:rFonts w:ascii="Times New Roman" w:hAnsi="Times New Roman" w:cs="Times New Roman"/>
          <w:sz w:val="24"/>
          <w:szCs w:val="24"/>
        </w:rPr>
        <w:t xml:space="preserve"> (§</w:t>
      </w:r>
      <w:r w:rsidR="752A6ADE" w:rsidRPr="00867423">
        <w:rPr>
          <w:rFonts w:ascii="Times New Roman" w:hAnsi="Times New Roman" w:cs="Times New Roman"/>
          <w:sz w:val="24"/>
          <w:szCs w:val="24"/>
        </w:rPr>
        <w:t> </w:t>
      </w:r>
      <w:r w:rsidR="209F339C" w:rsidRPr="00867423">
        <w:rPr>
          <w:rFonts w:ascii="Times New Roman" w:hAnsi="Times New Roman" w:cs="Times New Roman"/>
          <w:sz w:val="24"/>
          <w:szCs w:val="24"/>
        </w:rPr>
        <w:t>34 lõike 4 punkt 5)</w:t>
      </w:r>
      <w:r w:rsidRPr="00867423">
        <w:rPr>
          <w:rFonts w:ascii="Times New Roman" w:hAnsi="Times New Roman" w:cs="Times New Roman"/>
          <w:sz w:val="24"/>
          <w:szCs w:val="24"/>
        </w:rPr>
        <w:t xml:space="preserve">. </w:t>
      </w:r>
      <w:r w:rsidR="00DECD6D" w:rsidRPr="00867423">
        <w:rPr>
          <w:rFonts w:ascii="Times New Roman" w:hAnsi="Times New Roman" w:cs="Times New Roman"/>
          <w:sz w:val="24"/>
          <w:szCs w:val="24"/>
        </w:rPr>
        <w:t xml:space="preserve">Kehtiva </w:t>
      </w:r>
      <w:r w:rsidR="008A3060" w:rsidRPr="00867423">
        <w:rPr>
          <w:rFonts w:ascii="Times New Roman" w:hAnsi="Times New Roman" w:cs="Times New Roman"/>
          <w:sz w:val="24"/>
          <w:szCs w:val="24"/>
        </w:rPr>
        <w:t>korra</w:t>
      </w:r>
      <w:r w:rsidR="00DECD6D" w:rsidRPr="00867423">
        <w:rPr>
          <w:rFonts w:ascii="Times New Roman" w:hAnsi="Times New Roman" w:cs="Times New Roman"/>
          <w:sz w:val="24"/>
          <w:szCs w:val="24"/>
        </w:rPr>
        <w:t xml:space="preserve"> kohaselt peab KSH juhtekspert olema läbinud juhtimiskoolituse vähemalt 60 tunni mahus ja </w:t>
      </w:r>
      <w:r w:rsidR="008A3060" w:rsidRPr="00867423">
        <w:rPr>
          <w:rFonts w:ascii="Times New Roman" w:hAnsi="Times New Roman" w:cs="Times New Roman"/>
          <w:sz w:val="24"/>
          <w:szCs w:val="24"/>
        </w:rPr>
        <w:t>tal peab olema</w:t>
      </w:r>
      <w:r w:rsidR="00DECD6D" w:rsidRPr="00867423">
        <w:rPr>
          <w:rFonts w:ascii="Times New Roman" w:hAnsi="Times New Roman" w:cs="Times New Roman"/>
          <w:sz w:val="24"/>
          <w:szCs w:val="24"/>
        </w:rPr>
        <w:t xml:space="preserve"> vähemalt kahe projekti juhtimise kogemus. </w:t>
      </w:r>
      <w:r w:rsidR="00932695">
        <w:rPr>
          <w:rFonts w:ascii="Times New Roman" w:hAnsi="Times New Roman" w:cs="Times New Roman"/>
          <w:sz w:val="24"/>
          <w:szCs w:val="24"/>
        </w:rPr>
        <w:t>J</w:t>
      </w:r>
      <w:r w:rsidR="00DECD6D" w:rsidRPr="00867423">
        <w:rPr>
          <w:rFonts w:ascii="Times New Roman" w:hAnsi="Times New Roman" w:cs="Times New Roman"/>
          <w:sz w:val="24"/>
          <w:szCs w:val="24"/>
        </w:rPr>
        <w:t>uhtimiskoolituse nõue</w:t>
      </w:r>
      <w:r w:rsidR="00932695" w:rsidRPr="00932695">
        <w:rPr>
          <w:rFonts w:ascii="Times New Roman" w:hAnsi="Times New Roman" w:cs="Times New Roman"/>
          <w:sz w:val="24"/>
          <w:szCs w:val="24"/>
        </w:rPr>
        <w:t xml:space="preserve"> </w:t>
      </w:r>
      <w:r w:rsidR="00932695" w:rsidRPr="00867423">
        <w:rPr>
          <w:rFonts w:ascii="Times New Roman" w:hAnsi="Times New Roman" w:cs="Times New Roman"/>
          <w:sz w:val="24"/>
          <w:szCs w:val="24"/>
        </w:rPr>
        <w:t>kaotatakse</w:t>
      </w:r>
      <w:r w:rsidR="00DECD6D" w:rsidRPr="00867423">
        <w:rPr>
          <w:rFonts w:ascii="Times New Roman" w:hAnsi="Times New Roman" w:cs="Times New Roman"/>
          <w:sz w:val="24"/>
          <w:szCs w:val="24"/>
        </w:rPr>
        <w:t>.</w:t>
      </w:r>
    </w:p>
    <w:p w14:paraId="70A6403E" w14:textId="55FBB9A9" w:rsidR="003A32E4" w:rsidRPr="00867423" w:rsidDel="009E2358" w:rsidRDefault="003A32E4" w:rsidP="00A72766">
      <w:pPr>
        <w:spacing w:after="0" w:line="240" w:lineRule="auto"/>
        <w:contextualSpacing/>
        <w:jc w:val="both"/>
        <w:rPr>
          <w:rFonts w:ascii="Times New Roman" w:hAnsi="Times New Roman" w:cs="Times New Roman"/>
          <w:sz w:val="24"/>
          <w:szCs w:val="24"/>
        </w:rPr>
      </w:pPr>
    </w:p>
    <w:p w14:paraId="311202F4" w14:textId="6C693C6D" w:rsidR="00F66B9C" w:rsidRPr="00867423" w:rsidRDefault="00DA2714"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Punktiga</w:t>
      </w:r>
      <w:r w:rsidRPr="00867423">
        <w:rPr>
          <w:rFonts w:ascii="Times New Roman" w:hAnsi="Times New Roman" w:cs="Times New Roman"/>
          <w:sz w:val="24"/>
          <w:szCs w:val="24"/>
        </w:rPr>
        <w:t xml:space="preserve"> </w:t>
      </w:r>
      <w:r w:rsidR="1FBC18D0" w:rsidRPr="111BB8CD">
        <w:rPr>
          <w:rFonts w:ascii="Times New Roman" w:hAnsi="Times New Roman" w:cs="Times New Roman"/>
          <w:b/>
          <w:bCs/>
          <w:sz w:val="24"/>
          <w:szCs w:val="24"/>
        </w:rPr>
        <w:t>37</w:t>
      </w:r>
      <w:r w:rsidRPr="111BB8CD">
        <w:rPr>
          <w:rFonts w:ascii="Times New Roman" w:hAnsi="Times New Roman" w:cs="Times New Roman"/>
          <w:sz w:val="24"/>
          <w:szCs w:val="24"/>
        </w:rPr>
        <w:t xml:space="preserve"> </w:t>
      </w:r>
      <w:r w:rsidRPr="00867423">
        <w:rPr>
          <w:rFonts w:ascii="Times New Roman" w:hAnsi="Times New Roman" w:cs="Times New Roman"/>
          <w:sz w:val="24"/>
          <w:szCs w:val="24"/>
        </w:rPr>
        <w:t xml:space="preserve">korrigeeritakse § 15 lõike 2 punkti 5. </w:t>
      </w:r>
      <w:r w:rsidR="7D39E60F" w:rsidRPr="00867423">
        <w:rPr>
          <w:rFonts w:ascii="Times New Roman" w:hAnsi="Times New Roman" w:cs="Times New Roman"/>
          <w:sz w:val="24"/>
          <w:szCs w:val="24"/>
        </w:rPr>
        <w:t xml:space="preserve">Muudatust on selgitatud eelmises punktis: </w:t>
      </w:r>
      <w:r w:rsidR="0B066DD1" w:rsidRPr="00867423">
        <w:rPr>
          <w:rFonts w:ascii="Times New Roman" w:hAnsi="Times New Roman" w:cs="Times New Roman"/>
          <w:sz w:val="24"/>
          <w:szCs w:val="24"/>
        </w:rPr>
        <w:t>k</w:t>
      </w:r>
      <w:r w:rsidR="5D45AE96" w:rsidRPr="00867423">
        <w:rPr>
          <w:rFonts w:ascii="Times New Roman" w:hAnsi="Times New Roman" w:cs="Times New Roman"/>
          <w:sz w:val="24"/>
          <w:szCs w:val="24"/>
        </w:rPr>
        <w:t>una</w:t>
      </w:r>
      <w:r w:rsidR="1611067A" w:rsidRPr="00867423">
        <w:rPr>
          <w:rFonts w:ascii="Times New Roman" w:hAnsi="Times New Roman" w:cs="Times New Roman"/>
          <w:sz w:val="24"/>
          <w:szCs w:val="24"/>
        </w:rPr>
        <w:t xml:space="preserve"> </w:t>
      </w:r>
      <w:r w:rsidR="1087AD74" w:rsidRPr="00867423">
        <w:rPr>
          <w:rFonts w:ascii="Times New Roman" w:hAnsi="Times New Roman" w:cs="Times New Roman"/>
          <w:sz w:val="24"/>
          <w:szCs w:val="24"/>
        </w:rPr>
        <w:t xml:space="preserve">litsentsi taotlemisel ei </w:t>
      </w:r>
      <w:r w:rsidR="008A3060" w:rsidRPr="00867423">
        <w:rPr>
          <w:rFonts w:ascii="Times New Roman" w:hAnsi="Times New Roman" w:cs="Times New Roman"/>
          <w:sz w:val="24"/>
          <w:szCs w:val="24"/>
        </w:rPr>
        <w:t xml:space="preserve">nõuta </w:t>
      </w:r>
      <w:r w:rsidR="7229722B" w:rsidRPr="00867423">
        <w:rPr>
          <w:rFonts w:ascii="Times New Roman" w:hAnsi="Times New Roman" w:cs="Times New Roman"/>
          <w:sz w:val="24"/>
          <w:szCs w:val="24"/>
        </w:rPr>
        <w:t xml:space="preserve">enam </w:t>
      </w:r>
      <w:r w:rsidR="1087AD74" w:rsidRPr="00867423">
        <w:rPr>
          <w:rFonts w:ascii="Times New Roman" w:hAnsi="Times New Roman" w:cs="Times New Roman"/>
          <w:sz w:val="24"/>
          <w:szCs w:val="24"/>
        </w:rPr>
        <w:t>juhtimiskoolituse läbimi</w:t>
      </w:r>
      <w:r w:rsidR="008A3060" w:rsidRPr="00867423">
        <w:rPr>
          <w:rFonts w:ascii="Times New Roman" w:hAnsi="Times New Roman" w:cs="Times New Roman"/>
          <w:sz w:val="24"/>
          <w:szCs w:val="24"/>
        </w:rPr>
        <w:t>st</w:t>
      </w:r>
      <w:r w:rsidR="644F5D9E" w:rsidRPr="00867423">
        <w:rPr>
          <w:rFonts w:ascii="Times New Roman" w:hAnsi="Times New Roman" w:cs="Times New Roman"/>
          <w:sz w:val="24"/>
          <w:szCs w:val="24"/>
        </w:rPr>
        <w:t>, ei pea</w:t>
      </w:r>
      <w:r w:rsidR="57E7E3A5" w:rsidRPr="00867423">
        <w:rPr>
          <w:rFonts w:ascii="Times New Roman" w:hAnsi="Times New Roman" w:cs="Times New Roman"/>
          <w:sz w:val="24"/>
          <w:szCs w:val="24"/>
        </w:rPr>
        <w:t xml:space="preserve"> </w:t>
      </w:r>
      <w:r w:rsidR="56DA62AA" w:rsidRPr="00867423">
        <w:rPr>
          <w:rFonts w:ascii="Times New Roman" w:hAnsi="Times New Roman" w:cs="Times New Roman"/>
          <w:sz w:val="24"/>
          <w:szCs w:val="24"/>
        </w:rPr>
        <w:t xml:space="preserve">taotleja </w:t>
      </w:r>
      <w:r w:rsidR="50C65D99" w:rsidRPr="00867423">
        <w:rPr>
          <w:rFonts w:ascii="Times New Roman" w:hAnsi="Times New Roman" w:cs="Times New Roman"/>
          <w:sz w:val="24"/>
          <w:szCs w:val="24"/>
        </w:rPr>
        <w:t xml:space="preserve">ka </w:t>
      </w:r>
      <w:r w:rsidR="56DA62AA" w:rsidRPr="00867423">
        <w:rPr>
          <w:rFonts w:ascii="Times New Roman" w:hAnsi="Times New Roman" w:cs="Times New Roman"/>
          <w:sz w:val="24"/>
          <w:szCs w:val="24"/>
        </w:rPr>
        <w:t xml:space="preserve">esitama </w:t>
      </w:r>
      <w:r w:rsidR="008A3060" w:rsidRPr="00867423">
        <w:rPr>
          <w:rFonts w:ascii="Times New Roman" w:hAnsi="Times New Roman" w:cs="Times New Roman"/>
          <w:sz w:val="24"/>
          <w:szCs w:val="24"/>
        </w:rPr>
        <w:t>sellekohast</w:t>
      </w:r>
      <w:r w:rsidR="50A29F62" w:rsidRPr="00867423">
        <w:rPr>
          <w:rFonts w:ascii="Times New Roman" w:hAnsi="Times New Roman" w:cs="Times New Roman"/>
          <w:sz w:val="24"/>
          <w:szCs w:val="24"/>
        </w:rPr>
        <w:t xml:space="preserve"> </w:t>
      </w:r>
      <w:r w:rsidR="56DA62AA" w:rsidRPr="00867423">
        <w:rPr>
          <w:rFonts w:ascii="Times New Roman" w:hAnsi="Times New Roman" w:cs="Times New Roman"/>
          <w:sz w:val="24"/>
          <w:szCs w:val="24"/>
        </w:rPr>
        <w:t>kinnitust</w:t>
      </w:r>
      <w:r w:rsidR="00932695">
        <w:rPr>
          <w:rFonts w:ascii="Times New Roman" w:hAnsi="Times New Roman" w:cs="Times New Roman"/>
          <w:sz w:val="24"/>
          <w:szCs w:val="24"/>
        </w:rPr>
        <w:t>, kuid</w:t>
      </w:r>
      <w:r w:rsidR="020D3FD8" w:rsidRPr="00867423">
        <w:rPr>
          <w:rFonts w:ascii="Times New Roman" w:hAnsi="Times New Roman" w:cs="Times New Roman"/>
          <w:sz w:val="24"/>
          <w:szCs w:val="24"/>
        </w:rPr>
        <w:t xml:space="preserve"> peab </w:t>
      </w:r>
      <w:r w:rsidR="37173A2E" w:rsidRPr="00867423">
        <w:rPr>
          <w:rFonts w:ascii="Times New Roman" w:hAnsi="Times New Roman" w:cs="Times New Roman"/>
          <w:sz w:val="24"/>
          <w:szCs w:val="24"/>
        </w:rPr>
        <w:t>esita</w:t>
      </w:r>
      <w:r w:rsidR="4686987E" w:rsidRPr="00867423">
        <w:rPr>
          <w:rFonts w:ascii="Times New Roman" w:hAnsi="Times New Roman" w:cs="Times New Roman"/>
          <w:sz w:val="24"/>
          <w:szCs w:val="24"/>
        </w:rPr>
        <w:t>ma</w:t>
      </w:r>
      <w:r w:rsidR="03BF76F3" w:rsidRPr="00867423">
        <w:rPr>
          <w:rFonts w:ascii="Times New Roman" w:hAnsi="Times New Roman" w:cs="Times New Roman"/>
          <w:sz w:val="24"/>
          <w:szCs w:val="24"/>
        </w:rPr>
        <w:t xml:space="preserve"> kinnituse </w:t>
      </w:r>
      <w:r w:rsidR="46B3566E" w:rsidRPr="00867423">
        <w:rPr>
          <w:rFonts w:ascii="Times New Roman" w:hAnsi="Times New Roman" w:cs="Times New Roman"/>
          <w:sz w:val="24"/>
          <w:szCs w:val="24"/>
        </w:rPr>
        <w:t>projekti juhtimise kogemuse kohta.</w:t>
      </w:r>
    </w:p>
    <w:p w14:paraId="5D49C70F" w14:textId="5A97DB4E" w:rsidR="111BB8CD" w:rsidRDefault="111BB8CD" w:rsidP="111BB8CD">
      <w:pPr>
        <w:spacing w:after="0" w:line="240" w:lineRule="auto"/>
        <w:contextualSpacing/>
        <w:jc w:val="both"/>
        <w:rPr>
          <w:rFonts w:ascii="Times New Roman" w:hAnsi="Times New Roman" w:cs="Times New Roman"/>
          <w:sz w:val="24"/>
          <w:szCs w:val="24"/>
        </w:rPr>
      </w:pPr>
    </w:p>
    <w:p w14:paraId="62AF7119" w14:textId="4DD1A030" w:rsidR="00D74346" w:rsidRPr="00867423" w:rsidRDefault="16D7F58A" w:rsidP="00A72766">
      <w:pPr>
        <w:spacing w:after="0" w:line="240" w:lineRule="auto"/>
        <w:contextualSpacing/>
        <w:jc w:val="both"/>
        <w:rPr>
          <w:rFonts w:ascii="Times New Roman" w:eastAsia="Times New Roman" w:hAnsi="Times New Roman" w:cs="Times New Roman"/>
          <w:sz w:val="24"/>
          <w:szCs w:val="24"/>
        </w:rPr>
      </w:pPr>
      <w:r w:rsidRPr="00B27A06">
        <w:rPr>
          <w:rFonts w:ascii="Times New Roman" w:hAnsi="Times New Roman" w:cs="Times New Roman"/>
          <w:b/>
          <w:bCs/>
          <w:sz w:val="24"/>
          <w:szCs w:val="24"/>
        </w:rPr>
        <w:t>Punkti</w:t>
      </w:r>
      <w:r w:rsidR="216B6F77" w:rsidRPr="00B27A06">
        <w:rPr>
          <w:rFonts w:ascii="Times New Roman" w:hAnsi="Times New Roman" w:cs="Times New Roman"/>
          <w:b/>
          <w:bCs/>
          <w:sz w:val="24"/>
          <w:szCs w:val="24"/>
        </w:rPr>
        <w:t>de</w:t>
      </w:r>
      <w:r w:rsidRPr="00B27A06">
        <w:rPr>
          <w:rFonts w:ascii="Times New Roman" w:hAnsi="Times New Roman" w:cs="Times New Roman"/>
          <w:b/>
          <w:bCs/>
          <w:sz w:val="24"/>
          <w:szCs w:val="24"/>
        </w:rPr>
        <w:t xml:space="preserve">ga </w:t>
      </w:r>
      <w:r w:rsidR="511F1D5C" w:rsidRPr="111BB8CD">
        <w:rPr>
          <w:rFonts w:ascii="Times New Roman" w:hAnsi="Times New Roman" w:cs="Times New Roman"/>
          <w:b/>
          <w:bCs/>
          <w:sz w:val="24"/>
          <w:szCs w:val="24"/>
        </w:rPr>
        <w:t>3</w:t>
      </w:r>
      <w:r w:rsidR="41DC0985" w:rsidRPr="111BB8CD">
        <w:rPr>
          <w:rFonts w:ascii="Times New Roman" w:hAnsi="Times New Roman" w:cs="Times New Roman"/>
          <w:b/>
          <w:bCs/>
          <w:sz w:val="24"/>
          <w:szCs w:val="24"/>
        </w:rPr>
        <w:t>8</w:t>
      </w:r>
      <w:r w:rsidR="588F833D" w:rsidRPr="111BB8CD">
        <w:rPr>
          <w:rFonts w:ascii="Times New Roman" w:hAnsi="Times New Roman" w:cs="Times New Roman"/>
          <w:b/>
          <w:bCs/>
          <w:sz w:val="24"/>
          <w:szCs w:val="24"/>
        </w:rPr>
        <w:t>–</w:t>
      </w:r>
      <w:r w:rsidR="55B85213" w:rsidRPr="111BB8CD">
        <w:rPr>
          <w:rFonts w:ascii="Times New Roman" w:hAnsi="Times New Roman" w:cs="Times New Roman"/>
          <w:b/>
          <w:bCs/>
          <w:sz w:val="24"/>
          <w:szCs w:val="24"/>
        </w:rPr>
        <w:t>40</w:t>
      </w:r>
      <w:r w:rsidR="34307BFF" w:rsidRPr="00B27A06">
        <w:rPr>
          <w:rFonts w:ascii="Times New Roman" w:hAnsi="Times New Roman" w:cs="Times New Roman"/>
          <w:sz w:val="24"/>
          <w:szCs w:val="24"/>
        </w:rPr>
        <w:t xml:space="preserve"> täpsustatakse litsentsi</w:t>
      </w:r>
      <w:r w:rsidR="1445DE28" w:rsidRPr="00B27A06">
        <w:rPr>
          <w:rFonts w:ascii="Times New Roman" w:hAnsi="Times New Roman" w:cs="Times New Roman"/>
          <w:sz w:val="24"/>
          <w:szCs w:val="24"/>
        </w:rPr>
        <w:t xml:space="preserve"> taotluses</w:t>
      </w:r>
      <w:r w:rsidR="1445DE28" w:rsidRPr="00867423">
        <w:rPr>
          <w:rFonts w:ascii="Times New Roman" w:hAnsi="Times New Roman" w:cs="Times New Roman"/>
          <w:sz w:val="24"/>
          <w:szCs w:val="24"/>
        </w:rPr>
        <w:t xml:space="preserve"> esitatavaid andmeid. </w:t>
      </w:r>
      <w:r w:rsidR="3C8298F1" w:rsidRPr="00867423">
        <w:rPr>
          <w:rFonts w:ascii="Times New Roman" w:hAnsi="Times New Roman" w:cs="Times New Roman"/>
          <w:b/>
          <w:bCs/>
          <w:sz w:val="24"/>
          <w:szCs w:val="24"/>
        </w:rPr>
        <w:t>P</w:t>
      </w:r>
      <w:r w:rsidR="5BAC1D36" w:rsidRPr="00867423">
        <w:rPr>
          <w:rFonts w:ascii="Times New Roman" w:hAnsi="Times New Roman" w:cs="Times New Roman"/>
          <w:b/>
          <w:bCs/>
          <w:sz w:val="24"/>
          <w:szCs w:val="24"/>
        </w:rPr>
        <w:t xml:space="preserve">unktiga </w:t>
      </w:r>
      <w:r w:rsidR="2A6DB668" w:rsidRPr="111BB8CD">
        <w:rPr>
          <w:rFonts w:ascii="Times New Roman" w:hAnsi="Times New Roman" w:cs="Times New Roman"/>
          <w:b/>
          <w:bCs/>
          <w:sz w:val="24"/>
          <w:szCs w:val="24"/>
        </w:rPr>
        <w:t>3</w:t>
      </w:r>
      <w:r w:rsidR="6B44F9A0" w:rsidRPr="111BB8CD">
        <w:rPr>
          <w:rFonts w:ascii="Times New Roman" w:hAnsi="Times New Roman" w:cs="Times New Roman"/>
          <w:b/>
          <w:bCs/>
          <w:sz w:val="24"/>
          <w:szCs w:val="24"/>
        </w:rPr>
        <w:t>8</w:t>
      </w:r>
      <w:r w:rsidR="5BAC1D36" w:rsidRPr="00867423">
        <w:rPr>
          <w:rFonts w:ascii="Times New Roman" w:hAnsi="Times New Roman" w:cs="Times New Roman"/>
          <w:sz w:val="24"/>
          <w:szCs w:val="24"/>
        </w:rPr>
        <w:t xml:space="preserve"> jäetakse §</w:t>
      </w:r>
      <w:r w:rsidR="5F50D65E" w:rsidRPr="00867423">
        <w:rPr>
          <w:rFonts w:ascii="Times New Roman" w:hAnsi="Times New Roman" w:cs="Times New Roman"/>
          <w:sz w:val="24"/>
          <w:szCs w:val="24"/>
        </w:rPr>
        <w:t xml:space="preserve"> </w:t>
      </w:r>
      <w:r w:rsidR="3C8298F1" w:rsidRPr="00867423">
        <w:rPr>
          <w:rFonts w:ascii="Times New Roman" w:hAnsi="Times New Roman" w:cs="Times New Roman"/>
          <w:sz w:val="24"/>
          <w:szCs w:val="24"/>
        </w:rPr>
        <w:t>15 lõike</w:t>
      </w:r>
      <w:r w:rsidR="7F5D5BB0" w:rsidRPr="00867423">
        <w:rPr>
          <w:rFonts w:ascii="Times New Roman" w:hAnsi="Times New Roman" w:cs="Times New Roman"/>
          <w:sz w:val="24"/>
          <w:szCs w:val="24"/>
        </w:rPr>
        <w:t xml:space="preserve"> 3 punktist 1 välja</w:t>
      </w:r>
      <w:r w:rsidR="4DC82C82" w:rsidRPr="00867423">
        <w:rPr>
          <w:rFonts w:ascii="Times New Roman" w:hAnsi="Times New Roman" w:cs="Times New Roman"/>
          <w:sz w:val="24"/>
          <w:szCs w:val="24"/>
        </w:rPr>
        <w:t xml:space="preserve"> ala</w:t>
      </w:r>
      <w:r w:rsidR="16B2093F" w:rsidRPr="00867423">
        <w:rPr>
          <w:rFonts w:ascii="Times New Roman" w:hAnsi="Times New Roman" w:cs="Times New Roman"/>
          <w:sz w:val="24"/>
          <w:szCs w:val="24"/>
        </w:rPr>
        <w:t>l</w:t>
      </w:r>
      <w:r w:rsidR="4DC82C82" w:rsidRPr="00867423">
        <w:rPr>
          <w:rFonts w:ascii="Times New Roman" w:hAnsi="Times New Roman" w:cs="Times New Roman"/>
          <w:sz w:val="24"/>
          <w:szCs w:val="24"/>
        </w:rPr>
        <w:t>ise elukoha aadress</w:t>
      </w:r>
      <w:r w:rsidR="2F2306E0" w:rsidRPr="00867423">
        <w:rPr>
          <w:rFonts w:ascii="Times New Roman" w:hAnsi="Times New Roman" w:cs="Times New Roman"/>
          <w:sz w:val="24"/>
          <w:szCs w:val="24"/>
        </w:rPr>
        <w:t>i esitamise nõue</w:t>
      </w:r>
      <w:r w:rsidR="16B2093F" w:rsidRPr="00867423">
        <w:rPr>
          <w:rFonts w:ascii="Times New Roman" w:hAnsi="Times New Roman" w:cs="Times New Roman"/>
          <w:sz w:val="24"/>
          <w:szCs w:val="24"/>
        </w:rPr>
        <w:t xml:space="preserve"> </w:t>
      </w:r>
      <w:r w:rsidR="33BBDBD3" w:rsidRPr="00867423">
        <w:rPr>
          <w:rFonts w:ascii="Times New Roman" w:hAnsi="Times New Roman" w:cs="Times New Roman"/>
          <w:sz w:val="24"/>
          <w:szCs w:val="24"/>
        </w:rPr>
        <w:t>ning</w:t>
      </w:r>
      <w:r w:rsidR="2BCBE2B6" w:rsidRPr="00867423">
        <w:rPr>
          <w:rFonts w:ascii="Times New Roman" w:hAnsi="Times New Roman" w:cs="Times New Roman"/>
          <w:sz w:val="24"/>
          <w:szCs w:val="24"/>
        </w:rPr>
        <w:t xml:space="preserve"> </w:t>
      </w:r>
      <w:r w:rsidR="2BCBE2B6" w:rsidRPr="00867423">
        <w:rPr>
          <w:rFonts w:ascii="Times New Roman" w:hAnsi="Times New Roman" w:cs="Times New Roman"/>
          <w:b/>
          <w:bCs/>
          <w:sz w:val="24"/>
          <w:szCs w:val="24"/>
        </w:rPr>
        <w:t xml:space="preserve">punktiga </w:t>
      </w:r>
      <w:r w:rsidR="3BC457A0" w:rsidRPr="111BB8CD">
        <w:rPr>
          <w:rFonts w:ascii="Times New Roman" w:hAnsi="Times New Roman" w:cs="Times New Roman"/>
          <w:b/>
          <w:bCs/>
          <w:sz w:val="24"/>
          <w:szCs w:val="24"/>
        </w:rPr>
        <w:t>3</w:t>
      </w:r>
      <w:r w:rsidR="2124D336" w:rsidRPr="111BB8CD">
        <w:rPr>
          <w:rFonts w:ascii="Times New Roman" w:hAnsi="Times New Roman" w:cs="Times New Roman"/>
          <w:b/>
          <w:bCs/>
          <w:sz w:val="24"/>
          <w:szCs w:val="24"/>
        </w:rPr>
        <w:t>9</w:t>
      </w:r>
      <w:r w:rsidR="03EDC335" w:rsidRPr="00867423">
        <w:rPr>
          <w:rFonts w:ascii="Times New Roman" w:hAnsi="Times New Roman" w:cs="Times New Roman"/>
          <w:sz w:val="24"/>
          <w:szCs w:val="24"/>
        </w:rPr>
        <w:t xml:space="preserve"> </w:t>
      </w:r>
      <w:r w:rsidR="6AD97773" w:rsidRPr="00867423">
        <w:rPr>
          <w:rFonts w:ascii="Times New Roman" w:hAnsi="Times New Roman" w:cs="Times New Roman"/>
          <w:sz w:val="24"/>
          <w:szCs w:val="24"/>
        </w:rPr>
        <w:t xml:space="preserve">§ 15 lõike 3 </w:t>
      </w:r>
      <w:r w:rsidR="03EDC335" w:rsidRPr="00867423">
        <w:rPr>
          <w:rFonts w:ascii="Times New Roman" w:hAnsi="Times New Roman" w:cs="Times New Roman"/>
          <w:sz w:val="24"/>
          <w:szCs w:val="24"/>
        </w:rPr>
        <w:t>punktist 2 töökoha aadress</w:t>
      </w:r>
      <w:r w:rsidR="04E3F309" w:rsidRPr="00867423">
        <w:rPr>
          <w:rFonts w:ascii="Times New Roman" w:hAnsi="Times New Roman" w:cs="Times New Roman"/>
          <w:sz w:val="24"/>
          <w:szCs w:val="24"/>
        </w:rPr>
        <w:t>i esitamise nõue</w:t>
      </w:r>
      <w:r w:rsidR="03EDC335" w:rsidRPr="00867423">
        <w:rPr>
          <w:rFonts w:ascii="Times New Roman" w:hAnsi="Times New Roman" w:cs="Times New Roman"/>
          <w:sz w:val="24"/>
          <w:szCs w:val="24"/>
        </w:rPr>
        <w:t xml:space="preserve">, kuna </w:t>
      </w:r>
      <w:r w:rsidR="008A3060" w:rsidRPr="00867423">
        <w:rPr>
          <w:rFonts w:ascii="Times New Roman" w:hAnsi="Times New Roman" w:cs="Times New Roman"/>
          <w:sz w:val="24"/>
          <w:szCs w:val="24"/>
        </w:rPr>
        <w:t>see teave</w:t>
      </w:r>
      <w:r w:rsidR="03EDC335" w:rsidRPr="00867423">
        <w:rPr>
          <w:rFonts w:ascii="Times New Roman" w:hAnsi="Times New Roman" w:cs="Times New Roman"/>
          <w:sz w:val="24"/>
          <w:szCs w:val="24"/>
        </w:rPr>
        <w:t xml:space="preserve"> ei ole litsentsi taotlemisel</w:t>
      </w:r>
      <w:r w:rsidR="16B2093F" w:rsidRPr="00867423">
        <w:rPr>
          <w:rFonts w:ascii="Times New Roman" w:hAnsi="Times New Roman" w:cs="Times New Roman"/>
          <w:sz w:val="24"/>
          <w:szCs w:val="24"/>
        </w:rPr>
        <w:t xml:space="preserve"> oluline</w:t>
      </w:r>
      <w:r w:rsidR="3D063A58" w:rsidRPr="00867423">
        <w:rPr>
          <w:rFonts w:ascii="Times New Roman" w:hAnsi="Times New Roman" w:cs="Times New Roman"/>
          <w:sz w:val="24"/>
          <w:szCs w:val="24"/>
        </w:rPr>
        <w:t xml:space="preserve"> ega vajalik</w:t>
      </w:r>
      <w:r w:rsidR="03EDC335" w:rsidRPr="00867423">
        <w:rPr>
          <w:rFonts w:ascii="Times New Roman" w:hAnsi="Times New Roman" w:cs="Times New Roman"/>
          <w:sz w:val="24"/>
          <w:szCs w:val="24"/>
        </w:rPr>
        <w:t xml:space="preserve">. </w:t>
      </w:r>
      <w:r w:rsidR="16B2093F" w:rsidRPr="00867423">
        <w:rPr>
          <w:rFonts w:ascii="Times New Roman" w:hAnsi="Times New Roman" w:cs="Times New Roman"/>
          <w:sz w:val="24"/>
          <w:szCs w:val="24"/>
        </w:rPr>
        <w:t>Taotluses p</w:t>
      </w:r>
      <w:r w:rsidR="03EDC335" w:rsidRPr="00867423">
        <w:rPr>
          <w:rFonts w:ascii="Times New Roman" w:hAnsi="Times New Roman" w:cs="Times New Roman"/>
          <w:sz w:val="24"/>
          <w:szCs w:val="24"/>
        </w:rPr>
        <w:t xml:space="preserve">iisab taotleja </w:t>
      </w:r>
      <w:r w:rsidR="16B2093F" w:rsidRPr="00867423">
        <w:rPr>
          <w:rFonts w:ascii="Times New Roman" w:hAnsi="Times New Roman" w:cs="Times New Roman"/>
          <w:sz w:val="24"/>
          <w:szCs w:val="24"/>
        </w:rPr>
        <w:t xml:space="preserve">nime, isikukoodi ja kontaktandmete (telefon, e-posti aadress) ning töökoha </w:t>
      </w:r>
      <w:r w:rsidR="4580B2EC" w:rsidRPr="00867423">
        <w:rPr>
          <w:rFonts w:ascii="Times New Roman" w:hAnsi="Times New Roman" w:cs="Times New Roman"/>
          <w:sz w:val="24"/>
          <w:szCs w:val="24"/>
        </w:rPr>
        <w:t>väljatoomisest</w:t>
      </w:r>
      <w:r w:rsidR="16B2093F" w:rsidRPr="00867423">
        <w:rPr>
          <w:rFonts w:ascii="Times New Roman" w:hAnsi="Times New Roman" w:cs="Times New Roman"/>
          <w:sz w:val="24"/>
          <w:szCs w:val="24"/>
        </w:rPr>
        <w:t>.</w:t>
      </w:r>
      <w:r w:rsidR="269BD5EC" w:rsidRPr="00867423">
        <w:rPr>
          <w:rFonts w:ascii="Times New Roman" w:hAnsi="Times New Roman" w:cs="Times New Roman"/>
          <w:sz w:val="24"/>
          <w:szCs w:val="24"/>
        </w:rPr>
        <w:t xml:space="preserve"> </w:t>
      </w:r>
      <w:r w:rsidR="7A514FC0" w:rsidRPr="00867423">
        <w:rPr>
          <w:rFonts w:ascii="Times New Roman" w:hAnsi="Times New Roman" w:cs="Times New Roman"/>
          <w:b/>
          <w:bCs/>
          <w:sz w:val="24"/>
          <w:szCs w:val="24"/>
        </w:rPr>
        <w:t xml:space="preserve">Punktiga </w:t>
      </w:r>
      <w:r w:rsidR="4E81654F" w:rsidRPr="111BB8CD">
        <w:rPr>
          <w:rFonts w:ascii="Times New Roman" w:hAnsi="Times New Roman" w:cs="Times New Roman"/>
          <w:b/>
          <w:bCs/>
          <w:sz w:val="24"/>
          <w:szCs w:val="24"/>
        </w:rPr>
        <w:t>40</w:t>
      </w:r>
      <w:r w:rsidR="7A514FC0" w:rsidRPr="111BB8CD">
        <w:rPr>
          <w:rFonts w:ascii="Times New Roman" w:hAnsi="Times New Roman" w:cs="Times New Roman"/>
          <w:b/>
          <w:sz w:val="24"/>
          <w:szCs w:val="24"/>
        </w:rPr>
        <w:t xml:space="preserve"> </w:t>
      </w:r>
      <w:r w:rsidR="7A514FC0" w:rsidRPr="00867423">
        <w:rPr>
          <w:rFonts w:ascii="Times New Roman" w:hAnsi="Times New Roman" w:cs="Times New Roman"/>
          <w:sz w:val="24"/>
          <w:szCs w:val="24"/>
        </w:rPr>
        <w:t xml:space="preserve">täpsustatakse § </w:t>
      </w:r>
      <w:r w:rsidR="7A514FC0" w:rsidRPr="00867423">
        <w:rPr>
          <w:rFonts w:ascii="Times New Roman" w:eastAsia="Times New Roman" w:hAnsi="Times New Roman" w:cs="Times New Roman"/>
          <w:sz w:val="24"/>
          <w:szCs w:val="24"/>
        </w:rPr>
        <w:t xml:space="preserve">15 lõike 3 punktis 3 toodud viidet: kehtivas sõnastuses </w:t>
      </w:r>
      <w:r w:rsidR="5FE82690" w:rsidRPr="00867423">
        <w:rPr>
          <w:rFonts w:ascii="Times New Roman" w:eastAsia="Times New Roman" w:hAnsi="Times New Roman" w:cs="Times New Roman"/>
          <w:sz w:val="24"/>
          <w:szCs w:val="24"/>
        </w:rPr>
        <w:t>viidatakse § 15 lõike 1 punktidele 1–6, kuid korrektne on viidata punktidele 1–5 (</w:t>
      </w:r>
      <w:r w:rsidR="31544C9B" w:rsidRPr="00867423">
        <w:rPr>
          <w:rFonts w:ascii="Times New Roman" w:eastAsia="Times New Roman" w:hAnsi="Times New Roman" w:cs="Times New Roman"/>
          <w:sz w:val="24"/>
          <w:szCs w:val="24"/>
        </w:rPr>
        <w:t>§ 15 lõike 1 punkt 6 puudutab KMH</w:t>
      </w:r>
      <w:r w:rsidR="008A3060" w:rsidRPr="00867423">
        <w:rPr>
          <w:rFonts w:ascii="Times New Roman" w:eastAsia="Times New Roman" w:hAnsi="Times New Roman" w:cs="Times New Roman"/>
          <w:sz w:val="24"/>
          <w:szCs w:val="24"/>
        </w:rPr>
        <w:t>-</w:t>
      </w:r>
      <w:r w:rsidR="31544C9B" w:rsidRPr="00867423">
        <w:rPr>
          <w:rFonts w:ascii="Times New Roman" w:eastAsia="Times New Roman" w:hAnsi="Times New Roman" w:cs="Times New Roman"/>
          <w:sz w:val="24"/>
          <w:szCs w:val="24"/>
        </w:rPr>
        <w:t>alast testi, mitte kvalifikatsiooni</w:t>
      </w:r>
      <w:r w:rsidR="5FE82690" w:rsidRPr="00867423">
        <w:rPr>
          <w:rFonts w:ascii="Times New Roman" w:eastAsia="Times New Roman" w:hAnsi="Times New Roman" w:cs="Times New Roman"/>
          <w:sz w:val="24"/>
          <w:szCs w:val="24"/>
        </w:rPr>
        <w:t>).</w:t>
      </w:r>
    </w:p>
    <w:p w14:paraId="6D208F8D" w14:textId="31B7D923" w:rsidR="58D7800B" w:rsidRDefault="58D7800B" w:rsidP="58D7800B">
      <w:pPr>
        <w:spacing w:after="0" w:line="240" w:lineRule="auto"/>
        <w:contextualSpacing/>
        <w:jc w:val="both"/>
        <w:rPr>
          <w:rFonts w:ascii="Times New Roman" w:eastAsia="Times New Roman" w:hAnsi="Times New Roman" w:cs="Times New Roman"/>
          <w:sz w:val="24"/>
          <w:szCs w:val="24"/>
        </w:rPr>
      </w:pPr>
    </w:p>
    <w:p w14:paraId="277B6BC9" w14:textId="67A9A33F" w:rsidR="365E3847" w:rsidRDefault="3959735D"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b/>
          <w:bCs/>
          <w:sz w:val="24"/>
          <w:szCs w:val="24"/>
        </w:rPr>
        <w:t xml:space="preserve">Punktiga </w:t>
      </w:r>
      <w:r w:rsidR="4830E1AE" w:rsidRPr="28323C6D">
        <w:rPr>
          <w:rFonts w:ascii="Times New Roman" w:eastAsia="Times New Roman" w:hAnsi="Times New Roman" w:cs="Times New Roman"/>
          <w:b/>
          <w:bCs/>
          <w:sz w:val="24"/>
          <w:szCs w:val="24"/>
        </w:rPr>
        <w:t>41</w:t>
      </w:r>
      <w:r w:rsidRPr="02D5AA25">
        <w:rPr>
          <w:rFonts w:ascii="Times New Roman" w:eastAsia="Times New Roman" w:hAnsi="Times New Roman" w:cs="Times New Roman"/>
          <w:b/>
          <w:bCs/>
          <w:sz w:val="24"/>
          <w:szCs w:val="24"/>
        </w:rPr>
        <w:t xml:space="preserve"> </w:t>
      </w:r>
      <w:r w:rsidRPr="58D7800B">
        <w:rPr>
          <w:rFonts w:ascii="Times New Roman" w:eastAsia="Times New Roman" w:hAnsi="Times New Roman" w:cs="Times New Roman"/>
          <w:sz w:val="24"/>
          <w:szCs w:val="24"/>
        </w:rPr>
        <w:t>täpsustatakse § 15 lõiget 7</w:t>
      </w:r>
      <w:r w:rsidRPr="28323C6D">
        <w:rPr>
          <w:rFonts w:ascii="Times New Roman" w:eastAsia="Times New Roman" w:hAnsi="Times New Roman" w:cs="Times New Roman"/>
          <w:sz w:val="24"/>
          <w:szCs w:val="24"/>
          <w:vertAlign w:val="superscript"/>
        </w:rPr>
        <w:t>1</w:t>
      </w:r>
      <w:r w:rsidRPr="58D7800B">
        <w:rPr>
          <w:rFonts w:ascii="Times New Roman" w:eastAsia="Times New Roman" w:hAnsi="Times New Roman" w:cs="Times New Roman"/>
          <w:sz w:val="24"/>
          <w:szCs w:val="24"/>
        </w:rPr>
        <w:t>, et</w:t>
      </w:r>
      <w:r w:rsidR="1393DB6E" w:rsidRPr="58D7800B">
        <w:rPr>
          <w:rFonts w:ascii="Times New Roman" w:eastAsia="Times New Roman" w:hAnsi="Times New Roman" w:cs="Times New Roman"/>
          <w:sz w:val="24"/>
          <w:szCs w:val="24"/>
        </w:rPr>
        <w:t xml:space="preserve"> informatsioon litsentsitud juhtekspertide</w:t>
      </w:r>
      <w:r w:rsidR="10146321" w:rsidRPr="58D7800B">
        <w:rPr>
          <w:rFonts w:ascii="Times New Roman" w:eastAsia="Times New Roman" w:hAnsi="Times New Roman" w:cs="Times New Roman"/>
          <w:sz w:val="24"/>
          <w:szCs w:val="24"/>
        </w:rPr>
        <w:t xml:space="preserve"> kohta avaldatakse</w:t>
      </w:r>
      <w:r w:rsidRPr="58D7800B">
        <w:rPr>
          <w:rFonts w:ascii="Times New Roman" w:eastAsia="Times New Roman" w:hAnsi="Times New Roman" w:cs="Times New Roman"/>
          <w:sz w:val="24"/>
          <w:szCs w:val="24"/>
        </w:rPr>
        <w:t xml:space="preserve"> </w:t>
      </w:r>
      <w:r w:rsidR="141727FC" w:rsidRPr="28323C6D">
        <w:rPr>
          <w:rFonts w:ascii="Times New Roman" w:eastAsia="Times New Roman" w:hAnsi="Times New Roman" w:cs="Times New Roman"/>
          <w:sz w:val="24"/>
          <w:szCs w:val="24"/>
        </w:rPr>
        <w:t>k</w:t>
      </w:r>
      <w:r w:rsidR="0D3D0498" w:rsidRPr="28323C6D">
        <w:rPr>
          <w:rFonts w:ascii="Times New Roman" w:eastAsia="Times New Roman" w:hAnsi="Times New Roman" w:cs="Times New Roman"/>
          <w:sz w:val="24"/>
          <w:szCs w:val="24"/>
        </w:rPr>
        <w:t>eskkonnaotsuste</w:t>
      </w:r>
      <w:r w:rsidR="0C821310" w:rsidRPr="58D7800B">
        <w:rPr>
          <w:rFonts w:ascii="Times New Roman" w:eastAsia="Times New Roman" w:hAnsi="Times New Roman" w:cs="Times New Roman"/>
          <w:sz w:val="24"/>
          <w:szCs w:val="24"/>
        </w:rPr>
        <w:t xml:space="preserve"> infosüsteemis</w:t>
      </w:r>
      <w:r w:rsidR="3FE3CD8D" w:rsidRPr="58D7800B">
        <w:rPr>
          <w:rFonts w:ascii="Times New Roman" w:eastAsia="Times New Roman" w:hAnsi="Times New Roman" w:cs="Times New Roman"/>
          <w:sz w:val="24"/>
          <w:szCs w:val="24"/>
        </w:rPr>
        <w:t xml:space="preserve"> KOTKAS, kus KMH ekspertide </w:t>
      </w:r>
      <w:r w:rsidR="3FE3CD8D" w:rsidRPr="7E5119C0">
        <w:rPr>
          <w:rFonts w:ascii="Times New Roman" w:eastAsia="Times New Roman" w:hAnsi="Times New Roman" w:cs="Times New Roman"/>
          <w:sz w:val="24"/>
          <w:szCs w:val="24"/>
        </w:rPr>
        <w:t>regist</w:t>
      </w:r>
      <w:r w:rsidR="5755DA87" w:rsidRPr="7E5119C0">
        <w:rPr>
          <w:rFonts w:ascii="Times New Roman" w:eastAsia="Times New Roman" w:hAnsi="Times New Roman" w:cs="Times New Roman"/>
          <w:sz w:val="24"/>
          <w:szCs w:val="24"/>
        </w:rPr>
        <w:t>ris</w:t>
      </w:r>
      <w:r w:rsidR="365E3847" w:rsidRPr="58D7800B">
        <w:rPr>
          <w:rStyle w:val="Allmrkuseviide"/>
          <w:rFonts w:ascii="Times New Roman" w:eastAsia="Times New Roman" w:hAnsi="Times New Roman" w:cs="Times New Roman"/>
          <w:sz w:val="24"/>
          <w:szCs w:val="24"/>
        </w:rPr>
        <w:footnoteReference w:id="17"/>
      </w:r>
      <w:r w:rsidR="6EBD0408" w:rsidRPr="7E5119C0">
        <w:rPr>
          <w:rStyle w:val="Allmrkuseviide"/>
          <w:rFonts w:ascii="Times New Roman" w:eastAsia="Times New Roman" w:hAnsi="Times New Roman" w:cs="Times New Roman"/>
          <w:sz w:val="24"/>
          <w:szCs w:val="24"/>
        </w:rPr>
        <w:t xml:space="preserve"> </w:t>
      </w:r>
      <w:r w:rsidR="7A734ED2" w:rsidRPr="7E5119C0">
        <w:rPr>
          <w:rFonts w:ascii="Times New Roman" w:eastAsia="Times New Roman" w:hAnsi="Times New Roman" w:cs="Times New Roman"/>
          <w:sz w:val="24"/>
          <w:szCs w:val="24"/>
        </w:rPr>
        <w:t xml:space="preserve">esitatakse ametlik </w:t>
      </w:r>
      <w:r w:rsidR="270F9CF5" w:rsidRPr="7E5119C0">
        <w:rPr>
          <w:rFonts w:ascii="Times New Roman" w:eastAsia="Times New Roman" w:hAnsi="Times New Roman" w:cs="Times New Roman"/>
          <w:sz w:val="24"/>
          <w:szCs w:val="24"/>
        </w:rPr>
        <w:t xml:space="preserve">ja </w:t>
      </w:r>
      <w:r w:rsidR="7A734ED2" w:rsidRPr="7E5119C0">
        <w:rPr>
          <w:rFonts w:ascii="Times New Roman" w:eastAsia="Times New Roman" w:hAnsi="Times New Roman" w:cs="Times New Roman"/>
          <w:sz w:val="24"/>
          <w:szCs w:val="24"/>
        </w:rPr>
        <w:t>avalik ülevaade litsentseeritud ekspertidest</w:t>
      </w:r>
      <w:r w:rsidR="57C3C1BD" w:rsidRPr="7E5119C0">
        <w:rPr>
          <w:rFonts w:ascii="Times New Roman" w:eastAsia="Times New Roman" w:hAnsi="Times New Roman" w:cs="Times New Roman"/>
          <w:sz w:val="24"/>
          <w:szCs w:val="24"/>
        </w:rPr>
        <w:t>.</w:t>
      </w:r>
      <w:r w:rsidR="29390E60" w:rsidRPr="58D7800B">
        <w:rPr>
          <w:rFonts w:ascii="Times New Roman" w:eastAsia="Times New Roman" w:hAnsi="Times New Roman" w:cs="Times New Roman"/>
          <w:sz w:val="24"/>
          <w:szCs w:val="24"/>
        </w:rPr>
        <w:t xml:space="preserve"> </w:t>
      </w:r>
      <w:r w:rsidR="2EF91B23" w:rsidRPr="58D7800B">
        <w:rPr>
          <w:rFonts w:ascii="Times New Roman" w:eastAsia="Times New Roman" w:hAnsi="Times New Roman" w:cs="Times New Roman"/>
          <w:sz w:val="24"/>
          <w:szCs w:val="24"/>
        </w:rPr>
        <w:t>S</w:t>
      </w:r>
      <w:r w:rsidR="2FE53BB6" w:rsidRPr="58D7800B">
        <w:rPr>
          <w:rFonts w:ascii="Times New Roman" w:eastAsia="Times New Roman" w:hAnsi="Times New Roman" w:cs="Times New Roman"/>
          <w:sz w:val="24"/>
          <w:szCs w:val="24"/>
        </w:rPr>
        <w:t xml:space="preserve">ättes nimetatakse, millised andmed </w:t>
      </w:r>
      <w:r w:rsidR="5B1AAEE7" w:rsidRPr="7E5119C0">
        <w:rPr>
          <w:rFonts w:ascii="Times New Roman" w:eastAsia="Times New Roman" w:hAnsi="Times New Roman" w:cs="Times New Roman"/>
          <w:sz w:val="24"/>
          <w:szCs w:val="24"/>
        </w:rPr>
        <w:t xml:space="preserve">registris </w:t>
      </w:r>
      <w:r w:rsidR="2FE53BB6" w:rsidRPr="58D7800B">
        <w:rPr>
          <w:rFonts w:ascii="Times New Roman" w:eastAsia="Times New Roman" w:hAnsi="Times New Roman" w:cs="Times New Roman"/>
          <w:sz w:val="24"/>
          <w:szCs w:val="24"/>
        </w:rPr>
        <w:t xml:space="preserve">avaldatakse (nimi, litsentsi number ja selle kehtivus). </w:t>
      </w:r>
      <w:r w:rsidR="29390E60" w:rsidRPr="58D7800B">
        <w:rPr>
          <w:rFonts w:ascii="Times New Roman" w:eastAsia="Times New Roman" w:hAnsi="Times New Roman" w:cs="Times New Roman"/>
          <w:sz w:val="24"/>
          <w:szCs w:val="24"/>
        </w:rPr>
        <w:t xml:space="preserve">Varem avaldati KMH juhtekspertide info Kliimaministeeriumi lehel, kuid </w:t>
      </w:r>
      <w:r w:rsidR="20CAB8BF" w:rsidRPr="58D7800B">
        <w:rPr>
          <w:rFonts w:ascii="Times New Roman" w:eastAsia="Times New Roman" w:hAnsi="Times New Roman" w:cs="Times New Roman"/>
          <w:sz w:val="24"/>
          <w:szCs w:val="24"/>
        </w:rPr>
        <w:t xml:space="preserve">muudatusega viiakse ka </w:t>
      </w:r>
      <w:proofErr w:type="spellStart"/>
      <w:r w:rsidR="20CAB8BF" w:rsidRPr="58D7800B">
        <w:rPr>
          <w:rFonts w:ascii="Times New Roman" w:eastAsia="Times New Roman" w:hAnsi="Times New Roman" w:cs="Times New Roman"/>
          <w:sz w:val="24"/>
          <w:szCs w:val="24"/>
        </w:rPr>
        <w:t>KeHJS</w:t>
      </w:r>
      <w:r w:rsidR="0919BD6A" w:rsidRPr="58D7800B">
        <w:rPr>
          <w:rFonts w:ascii="Times New Roman" w:eastAsia="Times New Roman" w:hAnsi="Times New Roman" w:cs="Times New Roman"/>
          <w:sz w:val="24"/>
          <w:szCs w:val="24"/>
        </w:rPr>
        <w:t>i</w:t>
      </w:r>
      <w:proofErr w:type="spellEnd"/>
      <w:r w:rsidR="20CAB8BF" w:rsidRPr="58D7800B">
        <w:rPr>
          <w:rFonts w:ascii="Times New Roman" w:eastAsia="Times New Roman" w:hAnsi="Times New Roman" w:cs="Times New Roman"/>
          <w:sz w:val="24"/>
          <w:szCs w:val="24"/>
        </w:rPr>
        <w:t xml:space="preserve"> sõnastus kooskõlla tegeliku olukorraga</w:t>
      </w:r>
      <w:r w:rsidR="7A6B0069" w:rsidRPr="58D7800B">
        <w:rPr>
          <w:rFonts w:ascii="Times New Roman" w:eastAsia="Times New Roman" w:hAnsi="Times New Roman" w:cs="Times New Roman"/>
          <w:sz w:val="24"/>
          <w:szCs w:val="24"/>
        </w:rPr>
        <w:t xml:space="preserve">, et juhtekspertide info avaldatakse </w:t>
      </w:r>
      <w:proofErr w:type="spellStart"/>
      <w:r w:rsidR="7A6B0069" w:rsidRPr="58D7800B">
        <w:rPr>
          <w:rFonts w:ascii="Times New Roman" w:eastAsia="Times New Roman" w:hAnsi="Times New Roman" w:cs="Times New Roman"/>
          <w:sz w:val="24"/>
          <w:szCs w:val="24"/>
        </w:rPr>
        <w:t>KOTKASes</w:t>
      </w:r>
      <w:proofErr w:type="spellEnd"/>
      <w:r w:rsidR="20CAB8BF" w:rsidRPr="58D7800B">
        <w:rPr>
          <w:rFonts w:ascii="Times New Roman" w:eastAsia="Times New Roman" w:hAnsi="Times New Roman" w:cs="Times New Roman"/>
          <w:sz w:val="24"/>
          <w:szCs w:val="24"/>
        </w:rPr>
        <w:t>.</w:t>
      </w:r>
      <w:r w:rsidR="3DA17CEB" w:rsidRPr="28323C6D">
        <w:rPr>
          <w:rFonts w:ascii="Times New Roman" w:eastAsia="Times New Roman" w:hAnsi="Times New Roman" w:cs="Times New Roman"/>
          <w:sz w:val="24"/>
          <w:szCs w:val="24"/>
        </w:rPr>
        <w:t xml:space="preserve"> Kui kehtivas sättes on märgitud ka litsentsi kehtetuks tunnistamise kohta teabe avaldami</w:t>
      </w:r>
      <w:r w:rsidR="12CC4386" w:rsidRPr="28323C6D">
        <w:rPr>
          <w:rFonts w:ascii="Times New Roman" w:eastAsia="Times New Roman" w:hAnsi="Times New Roman" w:cs="Times New Roman"/>
          <w:sz w:val="24"/>
          <w:szCs w:val="24"/>
        </w:rPr>
        <w:t xml:space="preserve">se koht, siis seda teavet ei ole asjakohane seaduses sätestada. Litsentsi kehtetuks tunnistamise infot </w:t>
      </w:r>
      <w:r w:rsidR="3DA17CEB" w:rsidRPr="28323C6D">
        <w:rPr>
          <w:rFonts w:ascii="Times New Roman" w:eastAsia="Times New Roman" w:hAnsi="Times New Roman" w:cs="Times New Roman"/>
          <w:sz w:val="24"/>
          <w:szCs w:val="24"/>
        </w:rPr>
        <w:t>ei saa KOTKAS registris a</w:t>
      </w:r>
      <w:r w:rsidR="75CFCA3E" w:rsidRPr="28323C6D">
        <w:rPr>
          <w:rFonts w:ascii="Times New Roman" w:eastAsia="Times New Roman" w:hAnsi="Times New Roman" w:cs="Times New Roman"/>
          <w:sz w:val="24"/>
          <w:szCs w:val="24"/>
        </w:rPr>
        <w:t>valdada, kuna seal on esitatud info ainult kehtivate litsent</w:t>
      </w:r>
      <w:r w:rsidR="094D1893" w:rsidRPr="28323C6D">
        <w:rPr>
          <w:rFonts w:ascii="Times New Roman" w:eastAsia="Times New Roman" w:hAnsi="Times New Roman" w:cs="Times New Roman"/>
          <w:sz w:val="24"/>
          <w:szCs w:val="24"/>
        </w:rPr>
        <w:t>s</w:t>
      </w:r>
      <w:r w:rsidR="75CFCA3E" w:rsidRPr="28323C6D">
        <w:rPr>
          <w:rFonts w:ascii="Times New Roman" w:eastAsia="Times New Roman" w:hAnsi="Times New Roman" w:cs="Times New Roman"/>
          <w:sz w:val="24"/>
          <w:szCs w:val="24"/>
        </w:rPr>
        <w:t xml:space="preserve">ide kohta. </w:t>
      </w:r>
      <w:r w:rsidR="0314C0EE" w:rsidRPr="28323C6D">
        <w:rPr>
          <w:rFonts w:ascii="Times New Roman" w:eastAsia="Times New Roman" w:hAnsi="Times New Roman" w:cs="Times New Roman"/>
          <w:sz w:val="24"/>
          <w:szCs w:val="24"/>
        </w:rPr>
        <w:t>Litsentse ei ole seni kehtetuks tunnistatud</w:t>
      </w:r>
      <w:r w:rsidR="112F5569" w:rsidRPr="28323C6D">
        <w:rPr>
          <w:rFonts w:ascii="Times New Roman" w:eastAsia="Times New Roman" w:hAnsi="Times New Roman" w:cs="Times New Roman"/>
          <w:sz w:val="24"/>
          <w:szCs w:val="24"/>
        </w:rPr>
        <w:t xml:space="preserve"> ja see on vähetõenäoline</w:t>
      </w:r>
      <w:r w:rsidR="0314C0EE" w:rsidRPr="28323C6D">
        <w:rPr>
          <w:rFonts w:ascii="Times New Roman" w:eastAsia="Times New Roman" w:hAnsi="Times New Roman" w:cs="Times New Roman"/>
          <w:sz w:val="24"/>
          <w:szCs w:val="24"/>
        </w:rPr>
        <w:t>, kuid juhul, kui seda tehakse, siis saab selle info avaldada Kliimaministeeriumi kodulehel.</w:t>
      </w:r>
    </w:p>
    <w:p w14:paraId="5F3BC1A3" w14:textId="75BEE882" w:rsidR="00D74346" w:rsidRPr="00867423" w:rsidRDefault="00D74346" w:rsidP="00A72766">
      <w:pPr>
        <w:spacing w:after="0" w:line="240" w:lineRule="auto"/>
        <w:contextualSpacing/>
        <w:jc w:val="both"/>
        <w:rPr>
          <w:rFonts w:ascii="Times New Roman" w:hAnsi="Times New Roman" w:cs="Times New Roman"/>
          <w:sz w:val="24"/>
          <w:szCs w:val="24"/>
        </w:rPr>
      </w:pPr>
    </w:p>
    <w:p w14:paraId="51DE0659" w14:textId="3D640DF7" w:rsidR="00BF514C" w:rsidRPr="00867423" w:rsidRDefault="1D605682"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2B92B8D" w:rsidRPr="02D5AA25">
        <w:rPr>
          <w:rFonts w:ascii="Times New Roman" w:hAnsi="Times New Roman" w:cs="Times New Roman"/>
          <w:b/>
          <w:bCs/>
          <w:sz w:val="24"/>
          <w:szCs w:val="24"/>
        </w:rPr>
        <w:t>42</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 xml:space="preserve">jäetakse </w:t>
      </w:r>
      <w:r w:rsidR="287C614A" w:rsidRPr="02D5AA25">
        <w:rPr>
          <w:rFonts w:ascii="Times New Roman" w:hAnsi="Times New Roman" w:cs="Times New Roman"/>
          <w:sz w:val="24"/>
          <w:szCs w:val="24"/>
        </w:rPr>
        <w:t xml:space="preserve">§ </w:t>
      </w:r>
      <w:r w:rsidRPr="02D5AA25">
        <w:rPr>
          <w:rFonts w:ascii="Times New Roman" w:hAnsi="Times New Roman" w:cs="Times New Roman"/>
          <w:sz w:val="24"/>
          <w:szCs w:val="24"/>
        </w:rPr>
        <w:t>15 lõike 9 punktist 4 välja tekstiosa „</w:t>
      </w:r>
      <w:r w:rsidR="059DC560" w:rsidRPr="02D5AA25">
        <w:rPr>
          <w:rFonts w:ascii="Times New Roman" w:hAnsi="Times New Roman" w:cs="Times New Roman"/>
          <w:sz w:val="24"/>
          <w:szCs w:val="24"/>
        </w:rPr>
        <w:t xml:space="preserve">, </w:t>
      </w:r>
      <w:r w:rsidRPr="02D5AA25">
        <w:rPr>
          <w:rFonts w:ascii="Times New Roman" w:hAnsi="Times New Roman" w:cs="Times New Roman"/>
          <w:sz w:val="24"/>
          <w:szCs w:val="24"/>
        </w:rPr>
        <w:t xml:space="preserve">sealhulgas juhul, kui keskkonnamõju hindamise </w:t>
      </w:r>
      <w:proofErr w:type="spellStart"/>
      <w:r w:rsidRPr="02D5AA25">
        <w:rPr>
          <w:rFonts w:ascii="Times New Roman" w:hAnsi="Times New Roman" w:cs="Times New Roman"/>
          <w:sz w:val="24"/>
          <w:szCs w:val="24"/>
        </w:rPr>
        <w:t>järelhindamise</w:t>
      </w:r>
      <w:proofErr w:type="spellEnd"/>
      <w:r w:rsidRPr="02D5AA25">
        <w:rPr>
          <w:rFonts w:ascii="Times New Roman" w:hAnsi="Times New Roman" w:cs="Times New Roman"/>
          <w:sz w:val="24"/>
          <w:szCs w:val="24"/>
        </w:rPr>
        <w:t xml:space="preserve"> tulemused erinevad oluliselt keskkonnamõju hindamise aruandes antud hinnangust“. Kuna seaduseelnõuga on kavas tunnistada kehtetuks § 25 (keskkonnamõju </w:t>
      </w:r>
      <w:r w:rsidRPr="00181990">
        <w:rPr>
          <w:rFonts w:ascii="Times New Roman" w:hAnsi="Times New Roman" w:cs="Times New Roman"/>
          <w:sz w:val="24"/>
          <w:szCs w:val="24"/>
        </w:rPr>
        <w:t xml:space="preserve">hindamise </w:t>
      </w:r>
      <w:proofErr w:type="spellStart"/>
      <w:r w:rsidRPr="00181990">
        <w:rPr>
          <w:rFonts w:ascii="Times New Roman" w:hAnsi="Times New Roman" w:cs="Times New Roman"/>
          <w:sz w:val="24"/>
          <w:szCs w:val="24"/>
        </w:rPr>
        <w:t>järelhindamine</w:t>
      </w:r>
      <w:proofErr w:type="spellEnd"/>
      <w:r w:rsidRPr="00181990">
        <w:rPr>
          <w:rFonts w:ascii="Times New Roman" w:hAnsi="Times New Roman" w:cs="Times New Roman"/>
          <w:sz w:val="24"/>
          <w:szCs w:val="24"/>
        </w:rPr>
        <w:t>), siis tuleb asjakohaselt korrigeerida ka § 15 lõike 9 punkti</w:t>
      </w:r>
      <w:r w:rsidR="287C614A" w:rsidRPr="00181990">
        <w:rPr>
          <w:rFonts w:ascii="Times New Roman" w:hAnsi="Times New Roman" w:cs="Times New Roman"/>
          <w:sz w:val="24"/>
          <w:szCs w:val="24"/>
        </w:rPr>
        <w:t xml:space="preserve"> 4</w:t>
      </w:r>
      <w:r w:rsidRPr="00181990">
        <w:rPr>
          <w:rFonts w:ascii="Times New Roman" w:hAnsi="Times New Roman" w:cs="Times New Roman"/>
          <w:sz w:val="24"/>
          <w:szCs w:val="24"/>
        </w:rPr>
        <w:t xml:space="preserve">. Vt ka selgitust punkti </w:t>
      </w:r>
      <w:r w:rsidR="00DC43AD" w:rsidRPr="00181990">
        <w:rPr>
          <w:rFonts w:ascii="Times New Roman" w:hAnsi="Times New Roman" w:cs="Times New Roman"/>
          <w:sz w:val="24"/>
          <w:szCs w:val="24"/>
        </w:rPr>
        <w:t>66</w:t>
      </w:r>
      <w:r w:rsidRPr="00181990">
        <w:rPr>
          <w:rFonts w:ascii="Times New Roman" w:hAnsi="Times New Roman" w:cs="Times New Roman"/>
          <w:sz w:val="24"/>
          <w:szCs w:val="24"/>
        </w:rPr>
        <w:t xml:space="preserve"> juures.</w:t>
      </w:r>
    </w:p>
    <w:p w14:paraId="0D675B67"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5E274910" w14:textId="034F9592" w:rsidR="008F040C" w:rsidRPr="00867423" w:rsidRDefault="47C19EC9"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52DFA31F" w:rsidRPr="111BB8CD">
        <w:rPr>
          <w:rFonts w:ascii="Times New Roman" w:hAnsi="Times New Roman" w:cs="Times New Roman"/>
          <w:b/>
          <w:bCs/>
          <w:sz w:val="24"/>
          <w:szCs w:val="24"/>
        </w:rPr>
        <w:t>4</w:t>
      </w:r>
      <w:r w:rsidR="7AF84A08" w:rsidRPr="111BB8CD">
        <w:rPr>
          <w:rFonts w:ascii="Times New Roman" w:hAnsi="Times New Roman" w:cs="Times New Roman"/>
          <w:b/>
          <w:bCs/>
          <w:sz w:val="24"/>
          <w:szCs w:val="24"/>
        </w:rPr>
        <w:t>3</w:t>
      </w:r>
      <w:r w:rsidRPr="111BB8CD">
        <w:rPr>
          <w:rFonts w:ascii="Times New Roman" w:hAnsi="Times New Roman" w:cs="Times New Roman"/>
          <w:b/>
          <w:bCs/>
          <w:sz w:val="24"/>
          <w:szCs w:val="24"/>
        </w:rPr>
        <w:t>–</w:t>
      </w:r>
      <w:r w:rsidR="0D9D1E6E" w:rsidRPr="111BB8CD">
        <w:rPr>
          <w:rFonts w:ascii="Times New Roman" w:hAnsi="Times New Roman" w:cs="Times New Roman"/>
          <w:b/>
          <w:bCs/>
          <w:sz w:val="24"/>
          <w:szCs w:val="24"/>
        </w:rPr>
        <w:t>50</w:t>
      </w:r>
      <w:r w:rsidRPr="00867423">
        <w:rPr>
          <w:rFonts w:ascii="Times New Roman" w:hAnsi="Times New Roman" w:cs="Times New Roman"/>
          <w:sz w:val="24"/>
          <w:szCs w:val="24"/>
        </w:rPr>
        <w:t xml:space="preserve"> muudetakse §-s 16 sätestatud KMH programmi avalikustamise ja asjaomastelt asutustelt seisukoha küsimise </w:t>
      </w:r>
      <w:r w:rsidR="008A3060" w:rsidRPr="00867423">
        <w:rPr>
          <w:rFonts w:ascii="Times New Roman" w:hAnsi="Times New Roman" w:cs="Times New Roman"/>
          <w:sz w:val="24"/>
          <w:szCs w:val="24"/>
        </w:rPr>
        <w:t>korda</w:t>
      </w:r>
      <w:r w:rsidRPr="00867423">
        <w:rPr>
          <w:rFonts w:ascii="Times New Roman" w:hAnsi="Times New Roman" w:cs="Times New Roman"/>
          <w:sz w:val="24"/>
          <w:szCs w:val="24"/>
        </w:rPr>
        <w:t xml:space="preserve">. </w:t>
      </w:r>
      <w:r w:rsidR="2F06D113" w:rsidRPr="00867423">
        <w:rPr>
          <w:rFonts w:ascii="Times New Roman" w:hAnsi="Times New Roman" w:cs="Times New Roman"/>
          <w:sz w:val="24"/>
          <w:szCs w:val="24"/>
        </w:rPr>
        <w:t xml:space="preserve">Muudatusettepanekud on seotud eelkõige sellega, et seaduseelnõuga on kavas loobuda kohustusest korraldada KMH programmi </w:t>
      </w:r>
      <w:r w:rsidR="55FDEE53" w:rsidRPr="00867423">
        <w:rPr>
          <w:rFonts w:ascii="Times New Roman" w:hAnsi="Times New Roman" w:cs="Times New Roman"/>
          <w:sz w:val="24"/>
          <w:szCs w:val="24"/>
        </w:rPr>
        <w:t>avalik arutelu.</w:t>
      </w:r>
    </w:p>
    <w:p w14:paraId="31DB6056" w14:textId="77777777" w:rsidR="00023181" w:rsidRPr="00867423" w:rsidRDefault="00023181" w:rsidP="00A72766">
      <w:pPr>
        <w:spacing w:after="0" w:line="240" w:lineRule="auto"/>
        <w:contextualSpacing/>
        <w:jc w:val="both"/>
        <w:rPr>
          <w:rFonts w:ascii="Times New Roman" w:hAnsi="Times New Roman" w:cs="Times New Roman"/>
          <w:sz w:val="24"/>
          <w:szCs w:val="24"/>
        </w:rPr>
      </w:pPr>
    </w:p>
    <w:p w14:paraId="383274E2" w14:textId="20AB0F73" w:rsidR="008F040C" w:rsidRPr="00867423" w:rsidRDefault="20AAFEB3" w:rsidP="0488E1E9">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b/>
          <w:bCs/>
          <w:sz w:val="24"/>
          <w:szCs w:val="24"/>
        </w:rPr>
        <w:t xml:space="preserve">Punktiga </w:t>
      </w:r>
      <w:r w:rsidR="2D4CA555" w:rsidRPr="00867423">
        <w:rPr>
          <w:rFonts w:ascii="Times New Roman" w:hAnsi="Times New Roman" w:cs="Times New Roman"/>
          <w:b/>
          <w:bCs/>
          <w:sz w:val="24"/>
          <w:szCs w:val="24"/>
        </w:rPr>
        <w:t>43</w:t>
      </w:r>
      <w:r w:rsidRPr="00867423">
        <w:rPr>
          <w:rFonts w:ascii="Times New Roman" w:hAnsi="Times New Roman" w:cs="Times New Roman"/>
          <w:b/>
          <w:sz w:val="24"/>
          <w:szCs w:val="24"/>
        </w:rPr>
        <w:t xml:space="preserve"> </w:t>
      </w:r>
      <w:r w:rsidR="7B91E45A" w:rsidRPr="00867423">
        <w:rPr>
          <w:rFonts w:ascii="Times New Roman" w:hAnsi="Times New Roman" w:cs="Times New Roman"/>
          <w:sz w:val="24"/>
          <w:szCs w:val="24"/>
        </w:rPr>
        <w:t xml:space="preserve">tunnistatakse kehtetuks § 16 lõike 1 teine lause ehk </w:t>
      </w:r>
      <w:r w:rsidRPr="00867423">
        <w:rPr>
          <w:rFonts w:ascii="Times New Roman" w:hAnsi="Times New Roman" w:cs="Times New Roman"/>
          <w:sz w:val="24"/>
          <w:szCs w:val="24"/>
        </w:rPr>
        <w:t>edaspidi ei ole enam kohustus</w:t>
      </w:r>
      <w:r w:rsidR="00B27A06">
        <w:rPr>
          <w:rFonts w:ascii="Times New Roman" w:hAnsi="Times New Roman" w:cs="Times New Roman"/>
          <w:sz w:val="24"/>
          <w:szCs w:val="24"/>
        </w:rPr>
        <w:t xml:space="preserve">t korraldada </w:t>
      </w:r>
      <w:r w:rsidRPr="00867423">
        <w:rPr>
          <w:rFonts w:ascii="Times New Roman" w:hAnsi="Times New Roman" w:cs="Times New Roman"/>
          <w:sz w:val="24"/>
          <w:szCs w:val="24"/>
        </w:rPr>
        <w:t>KMH programmi avalik</w:t>
      </w:r>
      <w:r w:rsidR="00B27A06">
        <w:rPr>
          <w:rFonts w:ascii="Times New Roman" w:hAnsi="Times New Roman" w:cs="Times New Roman"/>
          <w:sz w:val="24"/>
          <w:szCs w:val="24"/>
        </w:rPr>
        <w:t>k</w:t>
      </w:r>
      <w:r w:rsidRPr="00867423">
        <w:rPr>
          <w:rFonts w:ascii="Times New Roman" w:hAnsi="Times New Roman" w:cs="Times New Roman"/>
          <w:sz w:val="24"/>
          <w:szCs w:val="24"/>
        </w:rPr>
        <w:t>u arutelu</w:t>
      </w:r>
      <w:r w:rsidR="13F05C5D" w:rsidRPr="00867423">
        <w:rPr>
          <w:rFonts w:ascii="Times New Roman" w:hAnsi="Times New Roman" w:cs="Times New Roman"/>
          <w:sz w:val="24"/>
          <w:szCs w:val="24"/>
        </w:rPr>
        <w:t>.</w:t>
      </w:r>
      <w:r w:rsidR="39FB4698" w:rsidRPr="00867423">
        <w:rPr>
          <w:rFonts w:ascii="Times New Roman" w:hAnsi="Times New Roman" w:cs="Times New Roman"/>
          <w:sz w:val="24"/>
          <w:szCs w:val="24"/>
        </w:rPr>
        <w:t xml:space="preserve"> </w:t>
      </w:r>
      <w:r w:rsidR="15C2FEB7" w:rsidRPr="00867423">
        <w:rPr>
          <w:rFonts w:ascii="Times New Roman" w:eastAsia="Times New Roman" w:hAnsi="Times New Roman" w:cs="Times New Roman"/>
          <w:sz w:val="24"/>
          <w:szCs w:val="24"/>
        </w:rPr>
        <w:t>O</w:t>
      </w:r>
      <w:r w:rsidR="46144801" w:rsidRPr="00867423">
        <w:rPr>
          <w:rFonts w:ascii="Times New Roman" w:eastAsia="Times New Roman" w:hAnsi="Times New Roman" w:cs="Times New Roman"/>
          <w:sz w:val="24"/>
          <w:szCs w:val="24"/>
        </w:rPr>
        <w:t>tsustajal ja arendajal jääb</w:t>
      </w:r>
      <w:r w:rsidR="7D300CC0" w:rsidRPr="00867423">
        <w:rPr>
          <w:rFonts w:ascii="Times New Roman" w:eastAsia="Times New Roman" w:hAnsi="Times New Roman" w:cs="Times New Roman"/>
          <w:sz w:val="24"/>
          <w:szCs w:val="24"/>
        </w:rPr>
        <w:t xml:space="preserve"> siiski</w:t>
      </w:r>
      <w:r w:rsidR="46144801" w:rsidRPr="00867423">
        <w:rPr>
          <w:rFonts w:ascii="Times New Roman" w:eastAsia="Times New Roman" w:hAnsi="Times New Roman" w:cs="Times New Roman"/>
          <w:sz w:val="24"/>
          <w:szCs w:val="24"/>
        </w:rPr>
        <w:t xml:space="preserve"> õigus</w:t>
      </w:r>
      <w:r w:rsidR="34A930E6" w:rsidRPr="00867423">
        <w:rPr>
          <w:rFonts w:ascii="Times New Roman" w:eastAsia="Times New Roman" w:hAnsi="Times New Roman" w:cs="Times New Roman"/>
          <w:sz w:val="24"/>
          <w:szCs w:val="24"/>
        </w:rPr>
        <w:t xml:space="preserve"> erandjuhul</w:t>
      </w:r>
      <w:r w:rsidR="3472E63A" w:rsidRPr="00867423">
        <w:rPr>
          <w:rFonts w:ascii="Times New Roman" w:eastAsia="Times New Roman" w:hAnsi="Times New Roman" w:cs="Times New Roman"/>
          <w:sz w:val="24"/>
          <w:szCs w:val="24"/>
        </w:rPr>
        <w:t xml:space="preserve"> </w:t>
      </w:r>
      <w:r w:rsidR="46144801" w:rsidRPr="00867423">
        <w:rPr>
          <w:rFonts w:ascii="Times New Roman" w:eastAsia="Times New Roman" w:hAnsi="Times New Roman" w:cs="Times New Roman"/>
          <w:sz w:val="24"/>
          <w:szCs w:val="24"/>
        </w:rPr>
        <w:t>korraldada arutelu vabatahtlikult</w:t>
      </w:r>
      <w:r w:rsidR="65A22A0A" w:rsidRPr="00867423">
        <w:rPr>
          <w:rStyle w:val="Allmrkuseviide"/>
          <w:rFonts w:ascii="Times New Roman" w:eastAsia="Times New Roman" w:hAnsi="Times New Roman" w:cs="Times New Roman"/>
          <w:sz w:val="24"/>
          <w:szCs w:val="24"/>
        </w:rPr>
        <w:footnoteReference w:id="18"/>
      </w:r>
      <w:r w:rsidR="46144801" w:rsidRPr="00867423">
        <w:rPr>
          <w:rFonts w:ascii="Times New Roman" w:eastAsia="Times New Roman" w:hAnsi="Times New Roman" w:cs="Times New Roman"/>
          <w:sz w:val="24"/>
          <w:szCs w:val="24"/>
        </w:rPr>
        <w:t xml:space="preserve">, kui see on konkreetse menetluse puhul põhjendatud (nt keerukate </w:t>
      </w:r>
      <w:r w:rsidR="6E523452" w:rsidRPr="00867423">
        <w:rPr>
          <w:rFonts w:ascii="Times New Roman" w:eastAsia="Times New Roman" w:hAnsi="Times New Roman" w:cs="Times New Roman"/>
          <w:sz w:val="24"/>
          <w:szCs w:val="24"/>
        </w:rPr>
        <w:t>oluliste</w:t>
      </w:r>
      <w:r w:rsidR="5F19F7BC" w:rsidRPr="00867423">
        <w:rPr>
          <w:rFonts w:ascii="Times New Roman" w:eastAsia="Times New Roman" w:hAnsi="Times New Roman" w:cs="Times New Roman"/>
          <w:sz w:val="24"/>
          <w:szCs w:val="24"/>
        </w:rPr>
        <w:t xml:space="preserve"> </w:t>
      </w:r>
      <w:r w:rsidR="46144801" w:rsidRPr="00867423">
        <w:rPr>
          <w:rFonts w:ascii="Times New Roman" w:eastAsia="Times New Roman" w:hAnsi="Times New Roman" w:cs="Times New Roman"/>
          <w:sz w:val="24"/>
          <w:szCs w:val="24"/>
        </w:rPr>
        <w:t>mõjude või olulise uuendusliku tegevuse korral).</w:t>
      </w:r>
    </w:p>
    <w:p w14:paraId="7FDB2887" w14:textId="77777777" w:rsidR="00DE6082" w:rsidRPr="00867423" w:rsidRDefault="00DE6082" w:rsidP="00A72766">
      <w:pPr>
        <w:spacing w:after="0" w:line="240" w:lineRule="auto"/>
        <w:contextualSpacing/>
        <w:jc w:val="both"/>
        <w:rPr>
          <w:rFonts w:ascii="Times New Roman" w:eastAsia="Times New Roman" w:hAnsi="Times New Roman" w:cs="Times New Roman"/>
          <w:sz w:val="24"/>
          <w:szCs w:val="24"/>
        </w:rPr>
      </w:pPr>
    </w:p>
    <w:p w14:paraId="697FDC7F" w14:textId="1CA3C9D2" w:rsidR="00DE6082" w:rsidRPr="00867423" w:rsidRDefault="56185797"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KMH teenusedisaini käigus selgus, et KMH programmi avalikud arutelud ei täida</w:t>
      </w:r>
      <w:r w:rsidRPr="00867423">
        <w:rPr>
          <w:rFonts w:ascii="Times New Roman" w:eastAsia="Times New Roman" w:hAnsi="Times New Roman" w:cs="Times New Roman"/>
          <w:b/>
          <w:bCs/>
          <w:sz w:val="24"/>
          <w:szCs w:val="24"/>
        </w:rPr>
        <w:t xml:space="preserve"> </w:t>
      </w:r>
      <w:r w:rsidRPr="00867423">
        <w:rPr>
          <w:rFonts w:ascii="Times New Roman" w:eastAsia="Times New Roman" w:hAnsi="Times New Roman" w:cs="Times New Roman"/>
          <w:sz w:val="24"/>
          <w:szCs w:val="24"/>
        </w:rPr>
        <w:t>oma eesmärki.</w:t>
      </w:r>
      <w:r w:rsidR="6308DEE0" w:rsidRPr="00867423">
        <w:rPr>
          <w:rFonts w:ascii="Times New Roman" w:eastAsia="Times New Roman" w:hAnsi="Times New Roman" w:cs="Times New Roman"/>
          <w:sz w:val="24"/>
          <w:szCs w:val="24"/>
        </w:rPr>
        <w:t xml:space="preserve"> </w:t>
      </w:r>
      <w:r w:rsidR="21F35FFD" w:rsidRPr="00867423">
        <w:rPr>
          <w:rFonts w:ascii="Times New Roman" w:eastAsia="Times New Roman" w:hAnsi="Times New Roman" w:cs="Times New Roman"/>
          <w:sz w:val="24"/>
          <w:szCs w:val="24"/>
        </w:rPr>
        <w:t>Programmi</w:t>
      </w:r>
      <w:r w:rsidR="6308DEE0" w:rsidRPr="00867423">
        <w:rPr>
          <w:rFonts w:ascii="Times New Roman" w:eastAsia="Times New Roman" w:hAnsi="Times New Roman" w:cs="Times New Roman"/>
          <w:sz w:val="24"/>
          <w:szCs w:val="24"/>
        </w:rPr>
        <w:t xml:space="preserve"> arutelu </w:t>
      </w:r>
      <w:r w:rsidR="21F35FFD" w:rsidRPr="00867423">
        <w:rPr>
          <w:rFonts w:ascii="Times New Roman" w:eastAsia="Times New Roman" w:hAnsi="Times New Roman" w:cs="Times New Roman"/>
          <w:sz w:val="24"/>
          <w:szCs w:val="24"/>
        </w:rPr>
        <w:t>peaks keskenduma</w:t>
      </w:r>
      <w:r w:rsidR="13BE62C4" w:rsidRPr="00867423">
        <w:rPr>
          <w:rFonts w:ascii="Times New Roman" w:eastAsia="Times New Roman" w:hAnsi="Times New Roman" w:cs="Times New Roman"/>
          <w:sz w:val="24"/>
          <w:szCs w:val="24"/>
        </w:rPr>
        <w:t xml:space="preserve"> </w:t>
      </w:r>
      <w:r w:rsidR="4ACA07B5" w:rsidRPr="00867423">
        <w:rPr>
          <w:rFonts w:ascii="Times New Roman" w:eastAsia="Times New Roman" w:hAnsi="Times New Roman" w:cs="Times New Roman"/>
          <w:sz w:val="24"/>
          <w:szCs w:val="24"/>
        </w:rPr>
        <w:t>olulis</w:t>
      </w:r>
      <w:r w:rsidR="4307E3AA" w:rsidRPr="00867423">
        <w:rPr>
          <w:rFonts w:ascii="Times New Roman" w:eastAsia="Times New Roman" w:hAnsi="Times New Roman" w:cs="Times New Roman"/>
          <w:sz w:val="24"/>
          <w:szCs w:val="24"/>
        </w:rPr>
        <w:t>t</w:t>
      </w:r>
      <w:r w:rsidR="4ACA07B5" w:rsidRPr="00867423">
        <w:rPr>
          <w:rFonts w:ascii="Times New Roman" w:eastAsia="Times New Roman" w:hAnsi="Times New Roman" w:cs="Times New Roman"/>
          <w:sz w:val="24"/>
          <w:szCs w:val="24"/>
        </w:rPr>
        <w:t>e mõju</w:t>
      </w:r>
      <w:r w:rsidR="196B57FB" w:rsidRPr="00867423">
        <w:rPr>
          <w:rFonts w:ascii="Times New Roman" w:eastAsia="Times New Roman" w:hAnsi="Times New Roman" w:cs="Times New Roman"/>
          <w:sz w:val="24"/>
          <w:szCs w:val="24"/>
        </w:rPr>
        <w:t>de</w:t>
      </w:r>
      <w:r w:rsidR="4ACA07B5" w:rsidRPr="00867423">
        <w:rPr>
          <w:rFonts w:ascii="Times New Roman" w:eastAsia="Times New Roman" w:hAnsi="Times New Roman" w:cs="Times New Roman"/>
          <w:sz w:val="24"/>
          <w:szCs w:val="24"/>
        </w:rPr>
        <w:t xml:space="preserve"> tuvastamisele, </w:t>
      </w:r>
      <w:r w:rsidR="6308DEE0" w:rsidRPr="00867423">
        <w:rPr>
          <w:rFonts w:ascii="Times New Roman" w:eastAsia="Times New Roman" w:hAnsi="Times New Roman" w:cs="Times New Roman"/>
          <w:sz w:val="24"/>
          <w:szCs w:val="24"/>
        </w:rPr>
        <w:t xml:space="preserve">hindamise metoodikale ja uuringute </w:t>
      </w:r>
      <w:r w:rsidR="0573DCE2" w:rsidRPr="00867423">
        <w:rPr>
          <w:rFonts w:ascii="Times New Roman" w:eastAsia="Times New Roman" w:hAnsi="Times New Roman" w:cs="Times New Roman"/>
          <w:sz w:val="24"/>
          <w:szCs w:val="24"/>
        </w:rPr>
        <w:t>vajadusele</w:t>
      </w:r>
      <w:r w:rsidR="6308DEE0" w:rsidRPr="00867423">
        <w:rPr>
          <w:rFonts w:ascii="Times New Roman" w:eastAsia="Times New Roman" w:hAnsi="Times New Roman" w:cs="Times New Roman"/>
          <w:sz w:val="24"/>
          <w:szCs w:val="24"/>
        </w:rPr>
        <w:t xml:space="preserve">, kuid </w:t>
      </w:r>
      <w:r w:rsidR="21F35FFD" w:rsidRPr="00867423">
        <w:rPr>
          <w:rFonts w:ascii="Times New Roman" w:eastAsia="Times New Roman" w:hAnsi="Times New Roman" w:cs="Times New Roman"/>
          <w:sz w:val="24"/>
          <w:szCs w:val="24"/>
        </w:rPr>
        <w:t>praktikas ootab avalikkus</w:t>
      </w:r>
      <w:r w:rsidR="6308DEE0" w:rsidRPr="00867423">
        <w:rPr>
          <w:rFonts w:ascii="Times New Roman" w:eastAsia="Times New Roman" w:hAnsi="Times New Roman" w:cs="Times New Roman"/>
          <w:sz w:val="24"/>
          <w:szCs w:val="24"/>
        </w:rPr>
        <w:t xml:space="preserve"> </w:t>
      </w:r>
      <w:r w:rsidR="55FA41E6" w:rsidRPr="00867423">
        <w:rPr>
          <w:rFonts w:ascii="Times New Roman" w:eastAsia="Times New Roman" w:hAnsi="Times New Roman" w:cs="Times New Roman"/>
          <w:sz w:val="24"/>
          <w:szCs w:val="24"/>
        </w:rPr>
        <w:t xml:space="preserve">sageli </w:t>
      </w:r>
      <w:r w:rsidR="00B27A06" w:rsidRPr="00867423">
        <w:rPr>
          <w:rFonts w:ascii="Times New Roman" w:eastAsia="Times New Roman" w:hAnsi="Times New Roman" w:cs="Times New Roman"/>
          <w:sz w:val="24"/>
          <w:szCs w:val="24"/>
        </w:rPr>
        <w:t xml:space="preserve">juba </w:t>
      </w:r>
      <w:r w:rsidR="1F739F55" w:rsidRPr="00867423">
        <w:rPr>
          <w:rFonts w:ascii="Times New Roman" w:eastAsia="Times New Roman" w:hAnsi="Times New Roman" w:cs="Times New Roman"/>
          <w:sz w:val="24"/>
          <w:szCs w:val="24"/>
        </w:rPr>
        <w:t xml:space="preserve">selles etapis </w:t>
      </w:r>
      <w:r w:rsidR="4A632620" w:rsidRPr="00867423">
        <w:rPr>
          <w:rFonts w:ascii="Times New Roman" w:eastAsia="Times New Roman" w:hAnsi="Times New Roman" w:cs="Times New Roman"/>
          <w:sz w:val="24"/>
          <w:szCs w:val="24"/>
        </w:rPr>
        <w:t xml:space="preserve">lõplikke </w:t>
      </w:r>
      <w:r w:rsidR="6308DEE0" w:rsidRPr="00867423">
        <w:rPr>
          <w:rFonts w:ascii="Times New Roman" w:eastAsia="Times New Roman" w:hAnsi="Times New Roman" w:cs="Times New Roman"/>
          <w:sz w:val="24"/>
          <w:szCs w:val="24"/>
        </w:rPr>
        <w:t>selgitusi</w:t>
      </w:r>
      <w:r w:rsidR="21F35FFD" w:rsidRPr="00867423">
        <w:rPr>
          <w:rFonts w:ascii="Times New Roman" w:eastAsia="Times New Roman" w:hAnsi="Times New Roman" w:cs="Times New Roman"/>
          <w:sz w:val="24"/>
          <w:szCs w:val="24"/>
        </w:rPr>
        <w:t xml:space="preserve"> arenduse sisu ja </w:t>
      </w:r>
      <w:r w:rsidR="52B618FC" w:rsidRPr="00867423">
        <w:rPr>
          <w:rFonts w:ascii="Times New Roman" w:eastAsia="Times New Roman" w:hAnsi="Times New Roman" w:cs="Times New Roman"/>
          <w:sz w:val="24"/>
          <w:szCs w:val="24"/>
        </w:rPr>
        <w:t>kaasnevate</w:t>
      </w:r>
      <w:r w:rsidR="21F35FFD" w:rsidRPr="00867423">
        <w:rPr>
          <w:rFonts w:ascii="Times New Roman" w:eastAsia="Times New Roman" w:hAnsi="Times New Roman" w:cs="Times New Roman"/>
          <w:sz w:val="24"/>
          <w:szCs w:val="24"/>
        </w:rPr>
        <w:t xml:space="preserve"> mõjude kohta</w:t>
      </w:r>
      <w:r w:rsidR="008A3060" w:rsidRPr="00867423">
        <w:rPr>
          <w:rFonts w:ascii="Times New Roman" w:eastAsia="Times New Roman" w:hAnsi="Times New Roman" w:cs="Times New Roman"/>
          <w:sz w:val="24"/>
          <w:szCs w:val="24"/>
        </w:rPr>
        <w:t>,</w:t>
      </w:r>
      <w:r w:rsidR="21F35FFD" w:rsidRPr="00867423">
        <w:rPr>
          <w:rFonts w:ascii="Times New Roman" w:eastAsia="Times New Roman" w:hAnsi="Times New Roman" w:cs="Times New Roman"/>
          <w:sz w:val="24"/>
          <w:szCs w:val="24"/>
        </w:rPr>
        <w:t xml:space="preserve"> </w:t>
      </w:r>
      <w:r w:rsidR="575C1B81" w:rsidRPr="00867423">
        <w:rPr>
          <w:rFonts w:ascii="Times New Roman" w:eastAsia="Times New Roman" w:hAnsi="Times New Roman" w:cs="Times New Roman"/>
          <w:sz w:val="24"/>
          <w:szCs w:val="24"/>
        </w:rPr>
        <w:t xml:space="preserve">st </w:t>
      </w:r>
      <w:r w:rsidR="21F35FFD" w:rsidRPr="00867423">
        <w:rPr>
          <w:rFonts w:ascii="Times New Roman" w:eastAsia="Times New Roman" w:hAnsi="Times New Roman" w:cs="Times New Roman"/>
          <w:sz w:val="24"/>
          <w:szCs w:val="24"/>
        </w:rPr>
        <w:t>infot</w:t>
      </w:r>
      <w:r w:rsidR="4B8FF11A" w:rsidRPr="00867423">
        <w:rPr>
          <w:rFonts w:ascii="Times New Roman" w:eastAsia="Times New Roman" w:hAnsi="Times New Roman" w:cs="Times New Roman"/>
          <w:sz w:val="24"/>
          <w:szCs w:val="24"/>
        </w:rPr>
        <w:t xml:space="preserve">, mida </w:t>
      </w:r>
      <w:r w:rsidR="21F35FFD" w:rsidRPr="00867423">
        <w:rPr>
          <w:rFonts w:ascii="Times New Roman" w:eastAsia="Times New Roman" w:hAnsi="Times New Roman" w:cs="Times New Roman"/>
          <w:sz w:val="24"/>
          <w:szCs w:val="24"/>
        </w:rPr>
        <w:t xml:space="preserve">on võimalik </w:t>
      </w:r>
      <w:r w:rsidR="4B8FF11A" w:rsidRPr="00867423">
        <w:rPr>
          <w:rFonts w:ascii="Times New Roman" w:eastAsia="Times New Roman" w:hAnsi="Times New Roman" w:cs="Times New Roman"/>
          <w:sz w:val="24"/>
          <w:szCs w:val="24"/>
        </w:rPr>
        <w:t>anda alles KMH aruande etapis</w:t>
      </w:r>
      <w:r w:rsidR="4EE4C505" w:rsidRPr="00867423">
        <w:rPr>
          <w:rFonts w:ascii="Times New Roman" w:eastAsia="Times New Roman" w:hAnsi="Times New Roman" w:cs="Times New Roman"/>
          <w:sz w:val="24"/>
          <w:szCs w:val="24"/>
        </w:rPr>
        <w:t xml:space="preserve"> (nt te</w:t>
      </w:r>
      <w:r w:rsidR="008A3060" w:rsidRPr="00867423">
        <w:rPr>
          <w:rFonts w:ascii="Times New Roman" w:eastAsia="Times New Roman" w:hAnsi="Times New Roman" w:cs="Times New Roman"/>
          <w:sz w:val="24"/>
          <w:szCs w:val="24"/>
        </w:rPr>
        <w:t>htud</w:t>
      </w:r>
      <w:r w:rsidR="4EE4C505" w:rsidRPr="00867423">
        <w:rPr>
          <w:rFonts w:ascii="Times New Roman" w:eastAsia="Times New Roman" w:hAnsi="Times New Roman" w:cs="Times New Roman"/>
          <w:sz w:val="24"/>
          <w:szCs w:val="24"/>
        </w:rPr>
        <w:t xml:space="preserve"> uuringute</w:t>
      </w:r>
      <w:r w:rsidR="008A3060" w:rsidRPr="00867423">
        <w:rPr>
          <w:rFonts w:ascii="Times New Roman" w:eastAsia="Times New Roman" w:hAnsi="Times New Roman" w:cs="Times New Roman"/>
          <w:sz w:val="24"/>
          <w:szCs w:val="24"/>
        </w:rPr>
        <w:t xml:space="preserve"> põhjal</w:t>
      </w:r>
      <w:r w:rsidR="4EE4C505" w:rsidRPr="00867423">
        <w:rPr>
          <w:rFonts w:ascii="Times New Roman" w:eastAsia="Times New Roman" w:hAnsi="Times New Roman" w:cs="Times New Roman"/>
          <w:sz w:val="24"/>
          <w:szCs w:val="24"/>
        </w:rPr>
        <w:t>)</w:t>
      </w:r>
      <w:r w:rsidR="1070F10F" w:rsidRPr="00867423">
        <w:rPr>
          <w:rFonts w:ascii="Times New Roman" w:eastAsia="Times New Roman" w:hAnsi="Times New Roman" w:cs="Times New Roman"/>
          <w:sz w:val="24"/>
          <w:szCs w:val="24"/>
        </w:rPr>
        <w:t>.</w:t>
      </w:r>
      <w:r w:rsidR="574E8C6E" w:rsidRPr="00867423">
        <w:rPr>
          <w:rFonts w:ascii="Times New Roman" w:eastAsia="Times New Roman" w:hAnsi="Times New Roman" w:cs="Times New Roman"/>
          <w:sz w:val="24"/>
          <w:szCs w:val="24"/>
        </w:rPr>
        <w:t xml:space="preserve"> Kuna </w:t>
      </w:r>
      <w:r w:rsidR="2EE1A4D5" w:rsidRPr="00867423">
        <w:rPr>
          <w:rFonts w:ascii="Times New Roman" w:eastAsia="Times New Roman" w:hAnsi="Times New Roman" w:cs="Times New Roman"/>
          <w:sz w:val="24"/>
          <w:szCs w:val="24"/>
        </w:rPr>
        <w:t xml:space="preserve">selliseid </w:t>
      </w:r>
      <w:r w:rsidR="0B380115" w:rsidRPr="00867423">
        <w:rPr>
          <w:rFonts w:ascii="Times New Roman" w:eastAsia="Times New Roman" w:hAnsi="Times New Roman" w:cs="Times New Roman"/>
          <w:sz w:val="24"/>
          <w:szCs w:val="24"/>
        </w:rPr>
        <w:t xml:space="preserve">lõplikke </w:t>
      </w:r>
      <w:r w:rsidR="2EE1A4D5" w:rsidRPr="00867423">
        <w:rPr>
          <w:rFonts w:ascii="Times New Roman" w:eastAsia="Times New Roman" w:hAnsi="Times New Roman" w:cs="Times New Roman"/>
          <w:sz w:val="24"/>
          <w:szCs w:val="24"/>
        </w:rPr>
        <w:t xml:space="preserve">vastuseid </w:t>
      </w:r>
      <w:r w:rsidR="10174963" w:rsidRPr="00867423">
        <w:rPr>
          <w:rFonts w:ascii="Times New Roman" w:eastAsia="Times New Roman" w:hAnsi="Times New Roman" w:cs="Times New Roman"/>
          <w:sz w:val="24"/>
          <w:szCs w:val="24"/>
        </w:rPr>
        <w:t xml:space="preserve">ei pruugi olla võimalik </w:t>
      </w:r>
      <w:r w:rsidR="574E8C6E" w:rsidRPr="00867423">
        <w:rPr>
          <w:rFonts w:ascii="Times New Roman" w:eastAsia="Times New Roman" w:hAnsi="Times New Roman" w:cs="Times New Roman"/>
          <w:sz w:val="24"/>
          <w:szCs w:val="24"/>
        </w:rPr>
        <w:t>pro</w:t>
      </w:r>
      <w:r w:rsidR="6308DEE0" w:rsidRPr="00867423">
        <w:rPr>
          <w:rFonts w:ascii="Times New Roman" w:eastAsia="Times New Roman" w:hAnsi="Times New Roman" w:cs="Times New Roman"/>
          <w:sz w:val="24"/>
          <w:szCs w:val="24"/>
        </w:rPr>
        <w:t>grammi etapis veel</w:t>
      </w:r>
      <w:r w:rsidR="2EE1A4D5" w:rsidRPr="00867423">
        <w:rPr>
          <w:rFonts w:ascii="Times New Roman" w:eastAsia="Times New Roman" w:hAnsi="Times New Roman" w:cs="Times New Roman"/>
          <w:sz w:val="24"/>
          <w:szCs w:val="24"/>
        </w:rPr>
        <w:t xml:space="preserve"> </w:t>
      </w:r>
      <w:r w:rsidR="6308DEE0" w:rsidRPr="00867423">
        <w:rPr>
          <w:rFonts w:ascii="Times New Roman" w:eastAsia="Times New Roman" w:hAnsi="Times New Roman" w:cs="Times New Roman"/>
          <w:sz w:val="24"/>
          <w:szCs w:val="24"/>
        </w:rPr>
        <w:t xml:space="preserve">anda, tekib arutelul osalejatel sageli pettumus ja </w:t>
      </w:r>
      <w:r w:rsidR="7DDD958C" w:rsidRPr="00867423">
        <w:rPr>
          <w:rFonts w:ascii="Times New Roman" w:eastAsia="Times New Roman" w:hAnsi="Times New Roman" w:cs="Times New Roman"/>
          <w:sz w:val="24"/>
          <w:szCs w:val="24"/>
        </w:rPr>
        <w:t xml:space="preserve">tunne, et nende tagasisidet ei arvestata või et arutelu on pelgalt formaalsus. </w:t>
      </w:r>
      <w:r w:rsidR="4BB8703B" w:rsidRPr="00867423">
        <w:rPr>
          <w:rFonts w:ascii="Times New Roman" w:eastAsia="Times New Roman" w:hAnsi="Times New Roman" w:cs="Times New Roman"/>
          <w:sz w:val="24"/>
          <w:szCs w:val="24"/>
        </w:rPr>
        <w:t xml:space="preserve">Üldistatult võidakse </w:t>
      </w:r>
      <w:r w:rsidR="7DDD958C" w:rsidRPr="00867423">
        <w:rPr>
          <w:rFonts w:ascii="Times New Roman" w:eastAsia="Times New Roman" w:hAnsi="Times New Roman" w:cs="Times New Roman"/>
          <w:sz w:val="24"/>
          <w:szCs w:val="24"/>
        </w:rPr>
        <w:t xml:space="preserve">KMH programmi avaliku arutelu </w:t>
      </w:r>
      <w:r w:rsidR="6F9BE649" w:rsidRPr="00867423">
        <w:rPr>
          <w:rFonts w:ascii="Times New Roman" w:eastAsia="Times New Roman" w:hAnsi="Times New Roman" w:cs="Times New Roman"/>
          <w:sz w:val="24"/>
          <w:szCs w:val="24"/>
        </w:rPr>
        <w:t>tajuda sellisena</w:t>
      </w:r>
      <w:r w:rsidR="7DDD958C" w:rsidRPr="00867423">
        <w:rPr>
          <w:rFonts w:ascii="Times New Roman" w:eastAsia="Times New Roman" w:hAnsi="Times New Roman" w:cs="Times New Roman"/>
          <w:sz w:val="24"/>
          <w:szCs w:val="24"/>
        </w:rPr>
        <w:t xml:space="preserve">, et arendaja või </w:t>
      </w:r>
      <w:r w:rsidR="01C6D7C9" w:rsidRPr="00867423">
        <w:rPr>
          <w:rFonts w:ascii="Times New Roman" w:eastAsia="Times New Roman" w:hAnsi="Times New Roman" w:cs="Times New Roman"/>
          <w:sz w:val="24"/>
          <w:szCs w:val="24"/>
        </w:rPr>
        <w:t>otsustaja esindajad</w:t>
      </w:r>
      <w:r w:rsidR="7DDD958C" w:rsidRPr="00867423">
        <w:rPr>
          <w:rFonts w:ascii="Times New Roman" w:eastAsia="Times New Roman" w:hAnsi="Times New Roman" w:cs="Times New Roman"/>
          <w:sz w:val="24"/>
          <w:szCs w:val="24"/>
        </w:rPr>
        <w:t xml:space="preserve"> </w:t>
      </w:r>
      <w:r w:rsidR="00DE6082" w:rsidRPr="00867423">
        <w:rPr>
          <w:rFonts w:ascii="Times New Roman" w:eastAsia="Times New Roman" w:hAnsi="Times New Roman" w:cs="Times New Roman"/>
          <w:sz w:val="24"/>
          <w:szCs w:val="24"/>
        </w:rPr>
        <w:t>räägivad</w:t>
      </w:r>
      <w:r w:rsidR="7DDD958C" w:rsidRPr="00867423">
        <w:rPr>
          <w:rFonts w:ascii="Times New Roman" w:eastAsia="Times New Roman" w:hAnsi="Times New Roman" w:cs="Times New Roman"/>
          <w:sz w:val="24"/>
          <w:szCs w:val="24"/>
        </w:rPr>
        <w:t xml:space="preserve"> </w:t>
      </w:r>
      <w:r w:rsidR="00DE6082" w:rsidRPr="00867423">
        <w:rPr>
          <w:rFonts w:ascii="Times New Roman" w:eastAsia="Times New Roman" w:hAnsi="Times New Roman" w:cs="Times New Roman"/>
          <w:sz w:val="24"/>
          <w:szCs w:val="24"/>
        </w:rPr>
        <w:t>„</w:t>
      </w:r>
      <w:r w:rsidR="7DDD958C" w:rsidRPr="00867423">
        <w:rPr>
          <w:rFonts w:ascii="Times New Roman" w:eastAsia="Times New Roman" w:hAnsi="Times New Roman" w:cs="Times New Roman"/>
          <w:sz w:val="24"/>
          <w:szCs w:val="24"/>
        </w:rPr>
        <w:t xml:space="preserve">üldist juttu“ </w:t>
      </w:r>
      <w:r w:rsidR="293BA50C" w:rsidRPr="00867423">
        <w:rPr>
          <w:rFonts w:ascii="Times New Roman" w:eastAsia="Times New Roman" w:hAnsi="Times New Roman" w:cs="Times New Roman"/>
          <w:sz w:val="24"/>
          <w:szCs w:val="24"/>
        </w:rPr>
        <w:t>ega anna</w:t>
      </w:r>
      <w:r w:rsidR="7DDD958C" w:rsidRPr="00867423">
        <w:rPr>
          <w:rFonts w:ascii="Times New Roman" w:eastAsia="Times New Roman" w:hAnsi="Times New Roman" w:cs="Times New Roman"/>
          <w:sz w:val="24"/>
          <w:szCs w:val="24"/>
        </w:rPr>
        <w:t xml:space="preserve"> konkreetseid vastuseid küsimustele</w:t>
      </w:r>
      <w:r w:rsidR="77247AFB" w:rsidRPr="00867423">
        <w:rPr>
          <w:rFonts w:ascii="Times New Roman" w:eastAsia="Times New Roman" w:hAnsi="Times New Roman" w:cs="Times New Roman"/>
          <w:sz w:val="24"/>
          <w:szCs w:val="24"/>
        </w:rPr>
        <w:t>.</w:t>
      </w:r>
      <w:r w:rsidR="7DDD958C" w:rsidRPr="00867423">
        <w:rPr>
          <w:rFonts w:ascii="Times New Roman" w:eastAsia="Times New Roman" w:hAnsi="Times New Roman" w:cs="Times New Roman"/>
          <w:sz w:val="24"/>
          <w:szCs w:val="24"/>
        </w:rPr>
        <w:t xml:space="preserve"> Selline kogemus vähendab </w:t>
      </w:r>
      <w:r w:rsidR="1E6A2A9C" w:rsidRPr="00867423">
        <w:rPr>
          <w:rFonts w:ascii="Times New Roman" w:eastAsia="Times New Roman" w:hAnsi="Times New Roman" w:cs="Times New Roman"/>
          <w:sz w:val="24"/>
          <w:szCs w:val="24"/>
        </w:rPr>
        <w:t xml:space="preserve">aga </w:t>
      </w:r>
      <w:r w:rsidR="7DDD958C" w:rsidRPr="00867423">
        <w:rPr>
          <w:rFonts w:ascii="Times New Roman" w:eastAsia="Times New Roman" w:hAnsi="Times New Roman" w:cs="Times New Roman"/>
          <w:sz w:val="24"/>
          <w:szCs w:val="24"/>
        </w:rPr>
        <w:t xml:space="preserve">avalikkuse usaldust ja motivatsiooni osaleda hiljem KMH aruande </w:t>
      </w:r>
      <w:r w:rsidR="3BBE6857" w:rsidRPr="00867423">
        <w:rPr>
          <w:rFonts w:ascii="Times New Roman" w:eastAsia="Times New Roman" w:hAnsi="Times New Roman" w:cs="Times New Roman"/>
          <w:sz w:val="24"/>
          <w:szCs w:val="24"/>
        </w:rPr>
        <w:t xml:space="preserve">avalikus </w:t>
      </w:r>
      <w:r w:rsidR="7DDD958C" w:rsidRPr="00867423">
        <w:rPr>
          <w:rFonts w:ascii="Times New Roman" w:eastAsia="Times New Roman" w:hAnsi="Times New Roman" w:cs="Times New Roman"/>
          <w:sz w:val="24"/>
          <w:szCs w:val="24"/>
        </w:rPr>
        <w:t xml:space="preserve">arutelus, kus </w:t>
      </w:r>
      <w:r w:rsidR="00DE6082" w:rsidRPr="00867423">
        <w:rPr>
          <w:rFonts w:ascii="Times New Roman" w:eastAsia="Times New Roman" w:hAnsi="Times New Roman" w:cs="Times New Roman"/>
          <w:sz w:val="24"/>
          <w:szCs w:val="24"/>
        </w:rPr>
        <w:t xml:space="preserve">leiavad käsitlemist </w:t>
      </w:r>
      <w:r w:rsidR="0676E999" w:rsidRPr="00867423">
        <w:rPr>
          <w:rFonts w:ascii="Times New Roman" w:eastAsia="Times New Roman" w:hAnsi="Times New Roman" w:cs="Times New Roman"/>
          <w:sz w:val="24"/>
          <w:szCs w:val="24"/>
        </w:rPr>
        <w:t>kavandatava tegevuse lahendused</w:t>
      </w:r>
      <w:r w:rsidR="00DE6082" w:rsidRPr="00867423">
        <w:rPr>
          <w:rFonts w:ascii="Times New Roman" w:eastAsia="Times New Roman" w:hAnsi="Times New Roman" w:cs="Times New Roman"/>
          <w:sz w:val="24"/>
          <w:szCs w:val="24"/>
        </w:rPr>
        <w:t xml:space="preserve"> ja tegelikud olulised mõjud</w:t>
      </w:r>
      <w:r w:rsidR="0676E999" w:rsidRPr="00867423">
        <w:rPr>
          <w:rFonts w:ascii="Times New Roman" w:eastAsia="Times New Roman" w:hAnsi="Times New Roman" w:cs="Times New Roman"/>
          <w:sz w:val="24"/>
          <w:szCs w:val="24"/>
        </w:rPr>
        <w:t>.</w:t>
      </w:r>
    </w:p>
    <w:p w14:paraId="1169D112" w14:textId="77777777" w:rsidR="00DE6082" w:rsidRPr="00867423" w:rsidRDefault="00DE6082" w:rsidP="00A72766">
      <w:pPr>
        <w:spacing w:after="0" w:line="240" w:lineRule="auto"/>
        <w:contextualSpacing/>
        <w:jc w:val="both"/>
        <w:rPr>
          <w:rFonts w:ascii="Times New Roman" w:eastAsia="Times New Roman" w:hAnsi="Times New Roman" w:cs="Times New Roman"/>
          <w:sz w:val="24"/>
          <w:szCs w:val="24"/>
        </w:rPr>
      </w:pPr>
    </w:p>
    <w:p w14:paraId="648CB9F0" w14:textId="534E179F" w:rsidR="008F040C" w:rsidRPr="00867423" w:rsidRDefault="008A3060" w:rsidP="37B0B655">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K</w:t>
      </w:r>
      <w:r w:rsidR="6CAA5CD9" w:rsidRPr="37B0B655">
        <w:rPr>
          <w:rFonts w:ascii="Times New Roman" w:hAnsi="Times New Roman" w:cs="Times New Roman"/>
          <w:sz w:val="24"/>
          <w:szCs w:val="24"/>
        </w:rPr>
        <w:t xml:space="preserve">orduvalt </w:t>
      </w:r>
      <w:r w:rsidRPr="37B0B655">
        <w:rPr>
          <w:rFonts w:ascii="Times New Roman" w:hAnsi="Times New Roman" w:cs="Times New Roman"/>
          <w:sz w:val="24"/>
          <w:szCs w:val="24"/>
        </w:rPr>
        <w:t xml:space="preserve">on </w:t>
      </w:r>
      <w:r w:rsidR="6CAA5CD9" w:rsidRPr="37B0B655">
        <w:rPr>
          <w:rFonts w:ascii="Times New Roman" w:hAnsi="Times New Roman" w:cs="Times New Roman"/>
          <w:sz w:val="24"/>
          <w:szCs w:val="24"/>
        </w:rPr>
        <w:t>esinenud</w:t>
      </w:r>
      <w:r w:rsidR="6AD2B718" w:rsidRPr="37B0B655">
        <w:rPr>
          <w:rFonts w:ascii="Times New Roman" w:hAnsi="Times New Roman" w:cs="Times New Roman"/>
          <w:sz w:val="24"/>
          <w:szCs w:val="24"/>
        </w:rPr>
        <w:t xml:space="preserve"> ka</w:t>
      </w:r>
      <w:r w:rsidR="6CAA5CD9" w:rsidRPr="37B0B655">
        <w:rPr>
          <w:rFonts w:ascii="Times New Roman" w:hAnsi="Times New Roman" w:cs="Times New Roman"/>
          <w:sz w:val="24"/>
          <w:szCs w:val="24"/>
        </w:rPr>
        <w:t xml:space="preserve"> olukordi, kus </w:t>
      </w:r>
      <w:r w:rsidR="561CB058" w:rsidRPr="37B0B655">
        <w:rPr>
          <w:rFonts w:ascii="Times New Roman" w:hAnsi="Times New Roman" w:cs="Times New Roman"/>
          <w:sz w:val="24"/>
          <w:szCs w:val="24"/>
        </w:rPr>
        <w:t>programmi avalikul arutelu</w:t>
      </w:r>
      <w:r w:rsidRPr="37B0B655">
        <w:rPr>
          <w:rFonts w:ascii="Times New Roman" w:hAnsi="Times New Roman" w:cs="Times New Roman"/>
          <w:sz w:val="24"/>
          <w:szCs w:val="24"/>
        </w:rPr>
        <w:t>l</w:t>
      </w:r>
      <w:r w:rsidR="561CB058" w:rsidRPr="37B0B655">
        <w:rPr>
          <w:rFonts w:ascii="Times New Roman" w:hAnsi="Times New Roman" w:cs="Times New Roman"/>
          <w:sz w:val="24"/>
          <w:szCs w:val="24"/>
        </w:rPr>
        <w:t xml:space="preserve"> osalemise vastu on väga väike huvi (nt on esinenud juhtumeid, kus </w:t>
      </w:r>
      <w:r w:rsidR="6CAA5CD9" w:rsidRPr="37B0B655">
        <w:rPr>
          <w:rFonts w:ascii="Times New Roman" w:hAnsi="Times New Roman" w:cs="Times New Roman"/>
          <w:sz w:val="24"/>
          <w:szCs w:val="24"/>
        </w:rPr>
        <w:t>arutelul osale</w:t>
      </w:r>
      <w:r w:rsidR="561CB058" w:rsidRPr="37B0B655">
        <w:rPr>
          <w:rFonts w:ascii="Times New Roman" w:hAnsi="Times New Roman" w:cs="Times New Roman"/>
          <w:sz w:val="24"/>
          <w:szCs w:val="24"/>
        </w:rPr>
        <w:t>vadki</w:t>
      </w:r>
      <w:r w:rsidR="6CAA5CD9" w:rsidRPr="37B0B655">
        <w:rPr>
          <w:rFonts w:ascii="Times New Roman" w:hAnsi="Times New Roman" w:cs="Times New Roman"/>
          <w:sz w:val="24"/>
          <w:szCs w:val="24"/>
        </w:rPr>
        <w:t xml:space="preserve"> vaid arendaja ja otsustaja esindajad</w:t>
      </w:r>
      <w:r w:rsidR="561CB058" w:rsidRPr="37B0B655">
        <w:rPr>
          <w:rFonts w:ascii="Times New Roman" w:hAnsi="Times New Roman" w:cs="Times New Roman"/>
          <w:sz w:val="24"/>
          <w:szCs w:val="24"/>
        </w:rPr>
        <w:t>)</w:t>
      </w:r>
      <w:r w:rsidR="6CAA5CD9" w:rsidRPr="37B0B655">
        <w:rPr>
          <w:rFonts w:ascii="Times New Roman" w:hAnsi="Times New Roman" w:cs="Times New Roman"/>
          <w:sz w:val="24"/>
          <w:szCs w:val="24"/>
        </w:rPr>
        <w:t xml:space="preserve"> – see ei ole </w:t>
      </w:r>
      <w:r w:rsidR="00DE6082" w:rsidRPr="37B0B655">
        <w:rPr>
          <w:rFonts w:ascii="Times New Roman" w:hAnsi="Times New Roman" w:cs="Times New Roman"/>
          <w:sz w:val="24"/>
          <w:szCs w:val="24"/>
        </w:rPr>
        <w:t xml:space="preserve">aga </w:t>
      </w:r>
      <w:r w:rsidR="6CAA5CD9" w:rsidRPr="37B0B655">
        <w:rPr>
          <w:rFonts w:ascii="Times New Roman" w:hAnsi="Times New Roman" w:cs="Times New Roman"/>
          <w:sz w:val="24"/>
          <w:szCs w:val="24"/>
        </w:rPr>
        <w:t>kooskõlas üldise menetlusefektiivsuse p</w:t>
      </w:r>
      <w:r w:rsidRPr="37B0B655">
        <w:rPr>
          <w:rFonts w:ascii="Times New Roman" w:hAnsi="Times New Roman" w:cs="Times New Roman"/>
          <w:sz w:val="24"/>
          <w:szCs w:val="24"/>
        </w:rPr>
        <w:t>õhimõttega</w:t>
      </w:r>
      <w:r w:rsidR="6CAA5CD9" w:rsidRPr="37B0B655">
        <w:rPr>
          <w:rFonts w:ascii="Times New Roman" w:hAnsi="Times New Roman" w:cs="Times New Roman"/>
          <w:sz w:val="24"/>
          <w:szCs w:val="24"/>
        </w:rPr>
        <w:t xml:space="preserve">, samuti nõuab arutelu korraldamine </w:t>
      </w:r>
      <w:r w:rsidR="561CB058" w:rsidRPr="37B0B655">
        <w:rPr>
          <w:rFonts w:ascii="Times New Roman" w:hAnsi="Times New Roman" w:cs="Times New Roman"/>
          <w:sz w:val="24"/>
          <w:szCs w:val="24"/>
        </w:rPr>
        <w:t xml:space="preserve">arendajalt ja otsustajalt </w:t>
      </w:r>
      <w:r w:rsidR="6CAA5CD9" w:rsidRPr="37B0B655">
        <w:rPr>
          <w:rFonts w:ascii="Times New Roman" w:hAnsi="Times New Roman" w:cs="Times New Roman"/>
          <w:sz w:val="24"/>
          <w:szCs w:val="24"/>
        </w:rPr>
        <w:t xml:space="preserve">ressursse. Seetõttu on </w:t>
      </w:r>
      <w:r w:rsidR="4357CEDE" w:rsidRPr="37B0B655">
        <w:rPr>
          <w:rFonts w:ascii="Times New Roman" w:hAnsi="Times New Roman" w:cs="Times New Roman"/>
          <w:sz w:val="24"/>
          <w:szCs w:val="24"/>
        </w:rPr>
        <w:t xml:space="preserve">KMH teenusedisaini käigus </w:t>
      </w:r>
      <w:r w:rsidR="20AAFEB3" w:rsidRPr="37B0B655">
        <w:rPr>
          <w:rFonts w:ascii="Times New Roman" w:hAnsi="Times New Roman" w:cs="Times New Roman"/>
          <w:sz w:val="24"/>
          <w:szCs w:val="24"/>
        </w:rPr>
        <w:t xml:space="preserve">tehtud </w:t>
      </w:r>
      <w:r w:rsidR="561CB058" w:rsidRPr="37B0B655">
        <w:rPr>
          <w:rFonts w:ascii="Times New Roman" w:hAnsi="Times New Roman" w:cs="Times New Roman"/>
          <w:sz w:val="24"/>
          <w:szCs w:val="24"/>
        </w:rPr>
        <w:t>arutelu kaotamise</w:t>
      </w:r>
      <w:r w:rsidR="6CAA5CD9" w:rsidRPr="37B0B655">
        <w:rPr>
          <w:rFonts w:ascii="Times New Roman" w:hAnsi="Times New Roman" w:cs="Times New Roman"/>
          <w:sz w:val="24"/>
          <w:szCs w:val="24"/>
        </w:rPr>
        <w:t xml:space="preserve"> </w:t>
      </w:r>
      <w:r w:rsidR="20AAFEB3" w:rsidRPr="37B0B655">
        <w:rPr>
          <w:rFonts w:ascii="Times New Roman" w:hAnsi="Times New Roman" w:cs="Times New Roman"/>
          <w:sz w:val="24"/>
          <w:szCs w:val="24"/>
        </w:rPr>
        <w:t>ettepanek</w:t>
      </w:r>
      <w:r w:rsidR="6CAA5CD9" w:rsidRPr="37B0B655">
        <w:rPr>
          <w:rFonts w:ascii="Times New Roman" w:hAnsi="Times New Roman" w:cs="Times New Roman"/>
          <w:sz w:val="24"/>
          <w:szCs w:val="24"/>
        </w:rPr>
        <w:t>, mis aitab ka</w:t>
      </w:r>
      <w:r w:rsidR="20AAFEB3" w:rsidRPr="37B0B655">
        <w:rPr>
          <w:rFonts w:ascii="Times New Roman" w:hAnsi="Times New Roman" w:cs="Times New Roman"/>
          <w:sz w:val="24"/>
          <w:szCs w:val="24"/>
        </w:rPr>
        <w:t xml:space="preserve"> kiirendada KMH menetlust</w:t>
      </w:r>
      <w:r w:rsidR="6CAA5CD9" w:rsidRPr="37B0B655">
        <w:rPr>
          <w:rFonts w:ascii="Times New Roman" w:hAnsi="Times New Roman" w:cs="Times New Roman"/>
          <w:sz w:val="24"/>
          <w:szCs w:val="24"/>
        </w:rPr>
        <w:t>.</w:t>
      </w:r>
      <w:r w:rsidR="39FB4698" w:rsidRPr="37B0B655">
        <w:rPr>
          <w:rFonts w:ascii="Times New Roman" w:hAnsi="Times New Roman" w:cs="Times New Roman"/>
          <w:sz w:val="24"/>
          <w:szCs w:val="24"/>
        </w:rPr>
        <w:t xml:space="preserve"> Samas tuleb rõhutada, et kõigil (sh avalikkusel) </w:t>
      </w:r>
      <w:r w:rsidR="00B27A06" w:rsidRPr="37B0B655">
        <w:rPr>
          <w:rFonts w:ascii="Times New Roman" w:hAnsi="Times New Roman" w:cs="Times New Roman"/>
          <w:sz w:val="24"/>
          <w:szCs w:val="24"/>
        </w:rPr>
        <w:t xml:space="preserve">on </w:t>
      </w:r>
      <w:r w:rsidR="39FB4698" w:rsidRPr="37B0B655">
        <w:rPr>
          <w:rFonts w:ascii="Times New Roman" w:hAnsi="Times New Roman" w:cs="Times New Roman"/>
          <w:sz w:val="24"/>
          <w:szCs w:val="24"/>
        </w:rPr>
        <w:t xml:space="preserve">õigus KMH programmi avaliku väljapaneku ajal tutvuda programmiga, esitada </w:t>
      </w:r>
      <w:r w:rsidR="2058CC5D" w:rsidRPr="37B0B655">
        <w:rPr>
          <w:rFonts w:ascii="Times New Roman" w:hAnsi="Times New Roman" w:cs="Times New Roman"/>
          <w:sz w:val="24"/>
          <w:szCs w:val="24"/>
        </w:rPr>
        <w:t>selle</w:t>
      </w:r>
      <w:r w:rsidR="39FB4698" w:rsidRPr="37B0B655">
        <w:rPr>
          <w:rFonts w:ascii="Times New Roman" w:hAnsi="Times New Roman" w:cs="Times New Roman"/>
          <w:sz w:val="24"/>
          <w:szCs w:val="24"/>
        </w:rPr>
        <w:t xml:space="preserve"> kohta ettepanekuid, vastuväiteid ja küsimusi ning saada neile vastuseid. </w:t>
      </w:r>
      <w:r w:rsidR="39271AB1" w:rsidRPr="37B0B655">
        <w:rPr>
          <w:rFonts w:ascii="Times New Roman" w:hAnsi="Times New Roman" w:cs="Times New Roman"/>
          <w:sz w:val="24"/>
          <w:szCs w:val="24"/>
        </w:rPr>
        <w:t>A</w:t>
      </w:r>
      <w:r w:rsidR="561CB058" w:rsidRPr="37B0B655">
        <w:rPr>
          <w:rFonts w:ascii="Times New Roman" w:hAnsi="Times New Roman" w:cs="Times New Roman"/>
          <w:sz w:val="24"/>
          <w:szCs w:val="24"/>
        </w:rPr>
        <w:t>valik</w:t>
      </w:r>
      <w:r w:rsidR="39271AB1" w:rsidRPr="37B0B655">
        <w:rPr>
          <w:rFonts w:ascii="Times New Roman" w:hAnsi="Times New Roman" w:cs="Times New Roman"/>
          <w:sz w:val="24"/>
          <w:szCs w:val="24"/>
        </w:rPr>
        <w:t>u</w:t>
      </w:r>
      <w:r w:rsidR="561CB058" w:rsidRPr="37B0B655">
        <w:rPr>
          <w:rFonts w:ascii="Times New Roman" w:hAnsi="Times New Roman" w:cs="Times New Roman"/>
          <w:sz w:val="24"/>
          <w:szCs w:val="24"/>
        </w:rPr>
        <w:t xml:space="preserve"> arutelu korralda</w:t>
      </w:r>
      <w:r w:rsidR="39271AB1" w:rsidRPr="37B0B655">
        <w:rPr>
          <w:rFonts w:ascii="Times New Roman" w:hAnsi="Times New Roman" w:cs="Times New Roman"/>
          <w:sz w:val="24"/>
          <w:szCs w:val="24"/>
        </w:rPr>
        <w:t>mi</w:t>
      </w:r>
      <w:r w:rsidR="2DC92CD1" w:rsidRPr="37B0B655">
        <w:rPr>
          <w:rFonts w:ascii="Times New Roman" w:hAnsi="Times New Roman" w:cs="Times New Roman"/>
          <w:sz w:val="24"/>
          <w:szCs w:val="24"/>
        </w:rPr>
        <w:t>s</w:t>
      </w:r>
      <w:r w:rsidR="39271AB1" w:rsidRPr="37B0B655">
        <w:rPr>
          <w:rFonts w:ascii="Times New Roman" w:hAnsi="Times New Roman" w:cs="Times New Roman"/>
          <w:sz w:val="24"/>
          <w:szCs w:val="24"/>
        </w:rPr>
        <w:t>e</w:t>
      </w:r>
      <w:r w:rsidR="561CB058" w:rsidRPr="37B0B655">
        <w:rPr>
          <w:rFonts w:ascii="Times New Roman" w:hAnsi="Times New Roman" w:cs="Times New Roman"/>
          <w:sz w:val="24"/>
          <w:szCs w:val="24"/>
        </w:rPr>
        <w:t xml:space="preserve"> </w:t>
      </w:r>
      <w:r w:rsidR="2DC92CD1" w:rsidRPr="37B0B655">
        <w:rPr>
          <w:rFonts w:ascii="Times New Roman" w:hAnsi="Times New Roman" w:cs="Times New Roman"/>
          <w:sz w:val="24"/>
          <w:szCs w:val="24"/>
        </w:rPr>
        <w:t xml:space="preserve">kohustus </w:t>
      </w:r>
      <w:r w:rsidR="561CB058" w:rsidRPr="37B0B655">
        <w:rPr>
          <w:rFonts w:ascii="Times New Roman" w:hAnsi="Times New Roman" w:cs="Times New Roman"/>
          <w:sz w:val="24"/>
          <w:szCs w:val="24"/>
        </w:rPr>
        <w:t>KMH aruande etapis</w:t>
      </w:r>
      <w:r w:rsidR="2DC92CD1" w:rsidRPr="37B0B655">
        <w:rPr>
          <w:rFonts w:ascii="Times New Roman" w:hAnsi="Times New Roman" w:cs="Times New Roman"/>
          <w:sz w:val="24"/>
          <w:szCs w:val="24"/>
        </w:rPr>
        <w:t xml:space="preserve"> ei muutu</w:t>
      </w:r>
      <w:r w:rsidR="561CB058" w:rsidRPr="37B0B655">
        <w:rPr>
          <w:rFonts w:ascii="Times New Roman" w:hAnsi="Times New Roman" w:cs="Times New Roman"/>
          <w:sz w:val="24"/>
          <w:szCs w:val="24"/>
        </w:rPr>
        <w:t>.</w:t>
      </w:r>
      <w:r w:rsidR="03590806" w:rsidRPr="58D7800B">
        <w:rPr>
          <w:rFonts w:ascii="Times New Roman" w:hAnsi="Times New Roman" w:cs="Times New Roman"/>
          <w:sz w:val="24"/>
          <w:szCs w:val="24"/>
        </w:rPr>
        <w:t xml:space="preserve"> Vt ka punktis </w:t>
      </w:r>
      <w:r w:rsidR="07172D59" w:rsidRPr="28323C6D">
        <w:rPr>
          <w:rFonts w:ascii="Times New Roman" w:hAnsi="Times New Roman" w:cs="Times New Roman"/>
          <w:sz w:val="24"/>
          <w:szCs w:val="24"/>
        </w:rPr>
        <w:t>2</w:t>
      </w:r>
      <w:r w:rsidR="00712F31">
        <w:rPr>
          <w:rFonts w:ascii="Times New Roman" w:hAnsi="Times New Roman" w:cs="Times New Roman"/>
          <w:sz w:val="24"/>
          <w:szCs w:val="24"/>
        </w:rPr>
        <w:t>4</w:t>
      </w:r>
      <w:r w:rsidR="07172D59" w:rsidRPr="28323C6D">
        <w:rPr>
          <w:rFonts w:ascii="Times New Roman" w:hAnsi="Times New Roman" w:cs="Times New Roman"/>
          <w:sz w:val="24"/>
          <w:szCs w:val="24"/>
        </w:rPr>
        <w:t xml:space="preserve"> </w:t>
      </w:r>
      <w:r w:rsidR="03590806" w:rsidRPr="58D7800B">
        <w:rPr>
          <w:rFonts w:ascii="Times New Roman" w:hAnsi="Times New Roman" w:cs="Times New Roman"/>
          <w:sz w:val="24"/>
          <w:szCs w:val="24"/>
        </w:rPr>
        <w:t>toodud selgitused.</w:t>
      </w:r>
    </w:p>
    <w:p w14:paraId="4D611A81" w14:textId="7CF174C5" w:rsidR="37B0B655" w:rsidRDefault="37B0B655" w:rsidP="37B0B655">
      <w:pPr>
        <w:spacing w:after="0" w:line="240" w:lineRule="auto"/>
        <w:contextualSpacing/>
        <w:jc w:val="both"/>
        <w:rPr>
          <w:rFonts w:ascii="Times New Roman" w:hAnsi="Times New Roman" w:cs="Times New Roman"/>
          <w:sz w:val="24"/>
          <w:szCs w:val="24"/>
        </w:rPr>
      </w:pPr>
    </w:p>
    <w:p w14:paraId="028C6E44" w14:textId="108D6B0E" w:rsidR="3B0E2D29" w:rsidRDefault="3B0E2D29" w:rsidP="6C9D3860">
      <w:pPr>
        <w:spacing w:after="0" w:line="240" w:lineRule="auto"/>
        <w:contextualSpacing/>
        <w:jc w:val="both"/>
      </w:pPr>
      <w:r>
        <w:rPr>
          <w:noProof/>
        </w:rPr>
        <w:drawing>
          <wp:inline distT="0" distB="0" distL="0" distR="0" wp14:anchorId="6DE78FF4" wp14:editId="41F260D0">
            <wp:extent cx="5762625" cy="1895475"/>
            <wp:effectExtent l="0" t="0" r="0" b="0"/>
            <wp:docPr id="1566095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95041" name="Picture 1566095041"/>
                    <pic:cNvPicPr/>
                  </pic:nvPicPr>
                  <pic:blipFill>
                    <a:blip r:embed="rId14">
                      <a:extLst>
                        <a:ext uri="{28A0092B-C50C-407E-A947-70E740481C1C}">
                          <a14:useLocalDpi xmlns:a14="http://schemas.microsoft.com/office/drawing/2010/main"/>
                        </a:ext>
                      </a:extLst>
                    </a:blip>
                    <a:stretch>
                      <a:fillRect/>
                    </a:stretch>
                  </pic:blipFill>
                  <pic:spPr>
                    <a:xfrm>
                      <a:off x="0" y="0"/>
                      <a:ext cx="5762625" cy="1895475"/>
                    </a:xfrm>
                    <a:prstGeom prst="rect">
                      <a:avLst/>
                    </a:prstGeom>
                  </pic:spPr>
                </pic:pic>
              </a:graphicData>
            </a:graphic>
          </wp:inline>
        </w:drawing>
      </w:r>
    </w:p>
    <w:p w14:paraId="7A364A8E" w14:textId="293F0D3A" w:rsidR="21C145C0" w:rsidRDefault="21C145C0" w:rsidP="37B0B655">
      <w:pPr>
        <w:spacing w:after="0" w:line="240" w:lineRule="auto"/>
        <w:contextualSpacing/>
        <w:jc w:val="both"/>
        <w:rPr>
          <w:rFonts w:ascii="Times New Roman" w:eastAsia="Times New Roman" w:hAnsi="Times New Roman" w:cs="Times New Roman"/>
          <w:sz w:val="24"/>
          <w:szCs w:val="24"/>
        </w:rPr>
      </w:pPr>
      <w:r w:rsidRPr="58D7800B">
        <w:rPr>
          <w:rFonts w:ascii="Times New Roman" w:eastAsia="Times New Roman" w:hAnsi="Times New Roman" w:cs="Times New Roman"/>
          <w:sz w:val="24"/>
          <w:szCs w:val="24"/>
        </w:rPr>
        <w:t xml:space="preserve">Skeem </w:t>
      </w:r>
      <w:r w:rsidR="604CC7C6" w:rsidRPr="58D7800B">
        <w:rPr>
          <w:rFonts w:ascii="Times New Roman" w:eastAsia="Times New Roman" w:hAnsi="Times New Roman" w:cs="Times New Roman"/>
          <w:sz w:val="24"/>
          <w:szCs w:val="24"/>
        </w:rPr>
        <w:t>4</w:t>
      </w:r>
      <w:r w:rsidRPr="6C9D3860">
        <w:rPr>
          <w:rFonts w:ascii="Times New Roman" w:eastAsia="Times New Roman" w:hAnsi="Times New Roman" w:cs="Times New Roman"/>
          <w:sz w:val="24"/>
          <w:szCs w:val="24"/>
        </w:rPr>
        <w:t xml:space="preserve">. </w:t>
      </w:r>
      <w:r w:rsidR="7D510FA5" w:rsidRPr="37B0B655">
        <w:rPr>
          <w:rFonts w:ascii="Times New Roman" w:eastAsia="Times New Roman" w:hAnsi="Times New Roman" w:cs="Times New Roman"/>
          <w:sz w:val="24"/>
          <w:szCs w:val="24"/>
        </w:rPr>
        <w:t xml:space="preserve">KMH programmi etapp. </w:t>
      </w:r>
      <w:r w:rsidR="3A5D02FF" w:rsidRPr="6C9D3860">
        <w:rPr>
          <w:rFonts w:ascii="Times New Roman" w:eastAsia="Times New Roman" w:hAnsi="Times New Roman" w:cs="Times New Roman"/>
          <w:sz w:val="24"/>
          <w:szCs w:val="24"/>
        </w:rPr>
        <w:t>E</w:t>
      </w:r>
      <w:r w:rsidR="5F8ABAA9" w:rsidRPr="6C9D3860">
        <w:rPr>
          <w:rFonts w:ascii="Times New Roman" w:eastAsia="Times New Roman" w:hAnsi="Times New Roman" w:cs="Times New Roman"/>
          <w:sz w:val="24"/>
          <w:szCs w:val="24"/>
        </w:rPr>
        <w:t xml:space="preserve">nne KMH programmi avalikustamist </w:t>
      </w:r>
      <w:r w:rsidR="0BDC4067" w:rsidRPr="6C9D3860">
        <w:rPr>
          <w:rFonts w:ascii="Times New Roman" w:eastAsia="Times New Roman" w:hAnsi="Times New Roman" w:cs="Times New Roman"/>
          <w:sz w:val="24"/>
          <w:szCs w:val="24"/>
        </w:rPr>
        <w:t xml:space="preserve">loobutakse </w:t>
      </w:r>
      <w:r w:rsidR="5F8ABAA9" w:rsidRPr="6C9D3860">
        <w:rPr>
          <w:rFonts w:ascii="Times New Roman" w:eastAsia="Times New Roman" w:hAnsi="Times New Roman" w:cs="Times New Roman"/>
          <w:sz w:val="24"/>
          <w:szCs w:val="24"/>
        </w:rPr>
        <w:t>selle v</w:t>
      </w:r>
      <w:r w:rsidR="481B8ED7" w:rsidRPr="6C9D3860">
        <w:rPr>
          <w:rFonts w:ascii="Times New Roman" w:eastAsia="Times New Roman" w:hAnsi="Times New Roman" w:cs="Times New Roman"/>
          <w:sz w:val="24"/>
          <w:szCs w:val="24"/>
        </w:rPr>
        <w:t>astavuse kontrollist, avalikust arutelust ja sellega seotud toimingutest ning otsustaja seisukoha andmisest programmi asjakohasuse ja piisavuse kohta</w:t>
      </w:r>
      <w:r w:rsidR="4F1FB426" w:rsidRPr="6C9D3860">
        <w:rPr>
          <w:rFonts w:ascii="Times New Roman" w:eastAsia="Times New Roman" w:hAnsi="Times New Roman" w:cs="Times New Roman"/>
          <w:sz w:val="24"/>
          <w:szCs w:val="24"/>
        </w:rPr>
        <w:t xml:space="preserve"> (skeemil märgitud punasega)</w:t>
      </w:r>
      <w:r w:rsidR="481B8ED7" w:rsidRPr="6C9D3860">
        <w:rPr>
          <w:rFonts w:ascii="Times New Roman" w:eastAsia="Times New Roman" w:hAnsi="Times New Roman" w:cs="Times New Roman"/>
          <w:sz w:val="24"/>
          <w:szCs w:val="24"/>
        </w:rPr>
        <w:t>.</w:t>
      </w:r>
      <w:r w:rsidR="067300E5" w:rsidRPr="6C9D3860">
        <w:rPr>
          <w:rFonts w:ascii="Times New Roman" w:eastAsia="Times New Roman" w:hAnsi="Times New Roman" w:cs="Times New Roman"/>
          <w:sz w:val="24"/>
          <w:szCs w:val="24"/>
        </w:rPr>
        <w:t xml:space="preserve"> Programmi etapp kiireneb seeläbi 25</w:t>
      </w:r>
      <w:r w:rsidR="4F6C58E2" w:rsidRPr="6C9D3860">
        <w:rPr>
          <w:rFonts w:ascii="Times New Roman" w:eastAsia="Times New Roman" w:hAnsi="Times New Roman" w:cs="Times New Roman"/>
          <w:sz w:val="24"/>
          <w:szCs w:val="24"/>
        </w:rPr>
        <w:t>–</w:t>
      </w:r>
      <w:r w:rsidR="067300E5" w:rsidRPr="6C9D3860">
        <w:rPr>
          <w:rFonts w:ascii="Times New Roman" w:eastAsia="Times New Roman" w:hAnsi="Times New Roman" w:cs="Times New Roman"/>
          <w:sz w:val="24"/>
          <w:szCs w:val="24"/>
        </w:rPr>
        <w:t>30 päeva.</w:t>
      </w:r>
    </w:p>
    <w:p w14:paraId="1DAA9520"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7083481D" w14:textId="50BBD32E" w:rsidR="008F040C" w:rsidRPr="00867423" w:rsidRDefault="79081D60" w:rsidP="37B0B655">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b/>
          <w:bCs/>
          <w:sz w:val="24"/>
          <w:szCs w:val="24"/>
        </w:rPr>
        <w:t xml:space="preserve">Punktiga </w:t>
      </w:r>
      <w:r w:rsidR="3C5AAF60" w:rsidRPr="111BB8CD">
        <w:rPr>
          <w:rFonts w:ascii="Times New Roman" w:hAnsi="Times New Roman" w:cs="Times New Roman"/>
          <w:b/>
          <w:bCs/>
          <w:sz w:val="24"/>
          <w:szCs w:val="24"/>
        </w:rPr>
        <w:t>44</w:t>
      </w:r>
      <w:r w:rsidRPr="111BB8CD">
        <w:rPr>
          <w:rFonts w:ascii="Times New Roman" w:hAnsi="Times New Roman" w:cs="Times New Roman"/>
          <w:b/>
          <w:sz w:val="24"/>
          <w:szCs w:val="24"/>
        </w:rPr>
        <w:t xml:space="preserve"> </w:t>
      </w:r>
      <w:r w:rsidRPr="37B0B655">
        <w:rPr>
          <w:rFonts w:ascii="Times New Roman" w:hAnsi="Times New Roman" w:cs="Times New Roman"/>
          <w:sz w:val="24"/>
          <w:szCs w:val="24"/>
        </w:rPr>
        <w:t>tunnistatakse kehtetuks § 16 lõige 1</w:t>
      </w:r>
      <w:r w:rsidRPr="37B0B655">
        <w:rPr>
          <w:rFonts w:ascii="Times New Roman" w:hAnsi="Times New Roman" w:cs="Times New Roman"/>
          <w:sz w:val="24"/>
          <w:szCs w:val="24"/>
          <w:vertAlign w:val="superscript"/>
        </w:rPr>
        <w:t>2</w:t>
      </w:r>
      <w:r w:rsidR="25F613E9" w:rsidRPr="37B0B655">
        <w:rPr>
          <w:rFonts w:ascii="Times New Roman" w:hAnsi="Times New Roman" w:cs="Times New Roman"/>
          <w:sz w:val="24"/>
          <w:szCs w:val="24"/>
        </w:rPr>
        <w:t>.</w:t>
      </w:r>
      <w:r w:rsidRPr="37B0B655">
        <w:rPr>
          <w:rFonts w:ascii="Times New Roman" w:hAnsi="Times New Roman" w:cs="Times New Roman"/>
          <w:sz w:val="24"/>
          <w:szCs w:val="24"/>
        </w:rPr>
        <w:t xml:space="preserve"> </w:t>
      </w:r>
      <w:r w:rsidR="25F613E9" w:rsidRPr="37B0B655">
        <w:rPr>
          <w:rFonts w:ascii="Times New Roman" w:hAnsi="Times New Roman" w:cs="Times New Roman"/>
          <w:sz w:val="24"/>
          <w:szCs w:val="24"/>
        </w:rPr>
        <w:t xml:space="preserve">Kehtiva </w:t>
      </w:r>
      <w:r w:rsidR="008A3060" w:rsidRPr="37B0B655">
        <w:rPr>
          <w:rFonts w:ascii="Times New Roman" w:hAnsi="Times New Roman" w:cs="Times New Roman"/>
          <w:sz w:val="24"/>
          <w:szCs w:val="24"/>
        </w:rPr>
        <w:t>sätte</w:t>
      </w:r>
      <w:r w:rsidRPr="37B0B655">
        <w:rPr>
          <w:rFonts w:ascii="Times New Roman" w:hAnsi="Times New Roman" w:cs="Times New Roman"/>
          <w:sz w:val="24"/>
          <w:szCs w:val="24"/>
        </w:rPr>
        <w:t xml:space="preserve"> kohaselt peab otsustaja enne KMH programmi avalikustamist kümne päeva jooksul selle saamisest arvates kontrollima programmi vastavust </w:t>
      </w:r>
      <w:proofErr w:type="spellStart"/>
      <w:r w:rsidRPr="37B0B655">
        <w:rPr>
          <w:rFonts w:ascii="Times New Roman" w:hAnsi="Times New Roman" w:cs="Times New Roman"/>
          <w:sz w:val="24"/>
          <w:szCs w:val="24"/>
        </w:rPr>
        <w:t>KeHJS</w:t>
      </w:r>
      <w:r w:rsidR="008A3060" w:rsidRPr="37B0B655">
        <w:rPr>
          <w:rFonts w:ascii="Times New Roman" w:hAnsi="Times New Roman" w:cs="Times New Roman"/>
          <w:sz w:val="24"/>
          <w:szCs w:val="24"/>
        </w:rPr>
        <w:t>i</w:t>
      </w:r>
      <w:proofErr w:type="spellEnd"/>
      <w:r w:rsidRPr="37B0B655">
        <w:rPr>
          <w:rFonts w:ascii="Times New Roman" w:hAnsi="Times New Roman" w:cs="Times New Roman"/>
          <w:sz w:val="24"/>
          <w:szCs w:val="24"/>
        </w:rPr>
        <w:t xml:space="preserve"> §-s 13 </w:t>
      </w:r>
      <w:r w:rsidR="008A3060" w:rsidRPr="37B0B655">
        <w:rPr>
          <w:rFonts w:ascii="Times New Roman" w:hAnsi="Times New Roman" w:cs="Times New Roman"/>
          <w:sz w:val="24"/>
          <w:szCs w:val="24"/>
        </w:rPr>
        <w:t xml:space="preserve">esitatud </w:t>
      </w:r>
      <w:r w:rsidRPr="37B0B655">
        <w:rPr>
          <w:rFonts w:ascii="Times New Roman" w:hAnsi="Times New Roman" w:cs="Times New Roman"/>
          <w:sz w:val="24"/>
          <w:szCs w:val="24"/>
        </w:rPr>
        <w:t xml:space="preserve">nõuetele. Tegemist </w:t>
      </w:r>
      <w:r w:rsidR="25F613E9" w:rsidRPr="37B0B655">
        <w:rPr>
          <w:rFonts w:ascii="Times New Roman" w:hAnsi="Times New Roman" w:cs="Times New Roman"/>
          <w:sz w:val="24"/>
          <w:szCs w:val="24"/>
        </w:rPr>
        <w:t xml:space="preserve">on aga </w:t>
      </w:r>
      <w:r w:rsidRPr="37B0B655">
        <w:rPr>
          <w:rFonts w:ascii="Times New Roman" w:hAnsi="Times New Roman" w:cs="Times New Roman"/>
          <w:sz w:val="24"/>
          <w:szCs w:val="24"/>
        </w:rPr>
        <w:t xml:space="preserve">mittevajaliku menetlustoiminguga, mis pikendab KMH menetluse kestust. </w:t>
      </w:r>
      <w:r w:rsidR="00FB344E" w:rsidRPr="37B0B655">
        <w:rPr>
          <w:rFonts w:ascii="Times New Roman" w:hAnsi="Times New Roman" w:cs="Times New Roman"/>
          <w:sz w:val="24"/>
          <w:szCs w:val="24"/>
        </w:rPr>
        <w:t>Enne a</w:t>
      </w:r>
      <w:r w:rsidRPr="37B0B655">
        <w:rPr>
          <w:rFonts w:ascii="Times New Roman" w:hAnsi="Times New Roman" w:cs="Times New Roman"/>
          <w:sz w:val="24"/>
          <w:szCs w:val="24"/>
        </w:rPr>
        <w:t>valikustamis</w:t>
      </w:r>
      <w:r w:rsidR="00C06C46" w:rsidRPr="37B0B655">
        <w:rPr>
          <w:rFonts w:ascii="Times New Roman" w:hAnsi="Times New Roman" w:cs="Times New Roman"/>
          <w:sz w:val="24"/>
          <w:szCs w:val="24"/>
        </w:rPr>
        <w:t>t</w:t>
      </w:r>
      <w:r w:rsidRPr="37B0B655">
        <w:rPr>
          <w:rFonts w:ascii="Times New Roman" w:hAnsi="Times New Roman" w:cs="Times New Roman"/>
          <w:sz w:val="24"/>
          <w:szCs w:val="24"/>
        </w:rPr>
        <w:t xml:space="preserve"> kontrolli</w:t>
      </w:r>
      <w:r w:rsidR="00FB344E" w:rsidRPr="37B0B655">
        <w:rPr>
          <w:rFonts w:ascii="Times New Roman" w:hAnsi="Times New Roman" w:cs="Times New Roman"/>
          <w:sz w:val="24"/>
          <w:szCs w:val="24"/>
        </w:rPr>
        <w:t>misest loobumine ei kahanda</w:t>
      </w:r>
      <w:r w:rsidRPr="37B0B655">
        <w:rPr>
          <w:rFonts w:ascii="Times New Roman" w:hAnsi="Times New Roman" w:cs="Times New Roman"/>
          <w:sz w:val="24"/>
          <w:szCs w:val="24"/>
        </w:rPr>
        <w:t xml:space="preserve"> KMH programmide kvalitee</w:t>
      </w:r>
      <w:r w:rsidR="00FB344E" w:rsidRPr="37B0B655">
        <w:rPr>
          <w:rFonts w:ascii="Times New Roman" w:hAnsi="Times New Roman" w:cs="Times New Roman"/>
          <w:sz w:val="24"/>
          <w:szCs w:val="24"/>
        </w:rPr>
        <w:t>ti</w:t>
      </w:r>
      <w:r w:rsidR="3789CECB" w:rsidRPr="37B0B655">
        <w:rPr>
          <w:rFonts w:ascii="Times New Roman" w:hAnsi="Times New Roman" w:cs="Times New Roman"/>
          <w:sz w:val="24"/>
          <w:szCs w:val="24"/>
        </w:rPr>
        <w:t xml:space="preserve">, sest </w:t>
      </w:r>
      <w:r w:rsidRPr="37B0B655">
        <w:rPr>
          <w:rFonts w:ascii="Times New Roman" w:hAnsi="Times New Roman" w:cs="Times New Roman"/>
          <w:sz w:val="24"/>
          <w:szCs w:val="24"/>
        </w:rPr>
        <w:t xml:space="preserve">olemuslikult oligi tegemist n-ö tehnilise kontrolliga, kas programmis </w:t>
      </w:r>
      <w:r w:rsidR="3789CECB" w:rsidRPr="37B0B655">
        <w:rPr>
          <w:rFonts w:ascii="Times New Roman" w:hAnsi="Times New Roman" w:cs="Times New Roman"/>
          <w:sz w:val="24"/>
          <w:szCs w:val="24"/>
        </w:rPr>
        <w:t xml:space="preserve">on </w:t>
      </w:r>
      <w:r w:rsidR="3F9D89D2" w:rsidRPr="37B0B655">
        <w:rPr>
          <w:rFonts w:ascii="Times New Roman" w:hAnsi="Times New Roman" w:cs="Times New Roman"/>
          <w:sz w:val="24"/>
          <w:szCs w:val="24"/>
        </w:rPr>
        <w:t xml:space="preserve">kõik </w:t>
      </w:r>
      <w:r w:rsidRPr="37B0B655">
        <w:rPr>
          <w:rFonts w:ascii="Times New Roman" w:hAnsi="Times New Roman" w:cs="Times New Roman"/>
          <w:sz w:val="24"/>
          <w:szCs w:val="24"/>
        </w:rPr>
        <w:t>nõutav</w:t>
      </w:r>
      <w:r w:rsidR="3F9D89D2" w:rsidRPr="37B0B655">
        <w:rPr>
          <w:rFonts w:ascii="Times New Roman" w:hAnsi="Times New Roman" w:cs="Times New Roman"/>
          <w:sz w:val="24"/>
          <w:szCs w:val="24"/>
        </w:rPr>
        <w:t>ad elemendid</w:t>
      </w:r>
      <w:r w:rsidRPr="37B0B655">
        <w:rPr>
          <w:rFonts w:ascii="Times New Roman" w:hAnsi="Times New Roman" w:cs="Times New Roman"/>
          <w:sz w:val="24"/>
          <w:szCs w:val="24"/>
        </w:rPr>
        <w:t>.</w:t>
      </w:r>
      <w:r w:rsidR="3789CECB" w:rsidRPr="37B0B655">
        <w:rPr>
          <w:rFonts w:ascii="Times New Roman" w:hAnsi="Times New Roman" w:cs="Times New Roman"/>
          <w:sz w:val="24"/>
          <w:szCs w:val="24"/>
        </w:rPr>
        <w:t xml:space="preserve"> Lisaks võib välja tuua, et kehtiva </w:t>
      </w:r>
      <w:r w:rsidR="00974FBD" w:rsidRPr="37B0B655">
        <w:rPr>
          <w:rFonts w:ascii="Times New Roman" w:hAnsi="Times New Roman" w:cs="Times New Roman"/>
          <w:sz w:val="24"/>
          <w:szCs w:val="24"/>
        </w:rPr>
        <w:t>korra</w:t>
      </w:r>
      <w:r w:rsidR="3789CECB" w:rsidRPr="37B0B655">
        <w:rPr>
          <w:rFonts w:ascii="Times New Roman" w:hAnsi="Times New Roman" w:cs="Times New Roman"/>
          <w:sz w:val="24"/>
          <w:szCs w:val="24"/>
        </w:rPr>
        <w:t xml:space="preserve"> kohaselt peab ka otsustaja esitama KMH programmi kohta seisukoha avaliku väljapaneku jooksul (§ 16 lõige 4</w:t>
      </w:r>
      <w:r w:rsidR="3789CECB" w:rsidRPr="37B0B655">
        <w:rPr>
          <w:rFonts w:ascii="Times New Roman" w:hAnsi="Times New Roman" w:cs="Times New Roman"/>
          <w:sz w:val="24"/>
          <w:szCs w:val="24"/>
          <w:vertAlign w:val="superscript"/>
        </w:rPr>
        <w:t>1</w:t>
      </w:r>
      <w:r w:rsidR="3789CECB" w:rsidRPr="37B0B655">
        <w:rPr>
          <w:rFonts w:ascii="Times New Roman" w:hAnsi="Times New Roman" w:cs="Times New Roman"/>
          <w:sz w:val="24"/>
          <w:szCs w:val="24"/>
        </w:rPr>
        <w:t>)</w:t>
      </w:r>
      <w:r w:rsidR="354B1786" w:rsidRPr="37B0B655">
        <w:rPr>
          <w:rFonts w:ascii="Times New Roman" w:eastAsia="Times New Roman" w:hAnsi="Times New Roman" w:cs="Times New Roman"/>
          <w:sz w:val="24"/>
          <w:szCs w:val="24"/>
        </w:rPr>
        <w:t xml:space="preserve"> –</w:t>
      </w:r>
      <w:r w:rsidR="124228FD" w:rsidRPr="37B0B655">
        <w:rPr>
          <w:rFonts w:ascii="Times New Roman" w:hAnsi="Times New Roman" w:cs="Times New Roman"/>
          <w:sz w:val="24"/>
          <w:szCs w:val="24"/>
        </w:rPr>
        <w:t xml:space="preserve"> selles etapis esitatakse sisulised tähelepanekud</w:t>
      </w:r>
      <w:r w:rsidR="3789CECB" w:rsidRPr="37B0B655">
        <w:rPr>
          <w:rFonts w:ascii="Times New Roman" w:hAnsi="Times New Roman" w:cs="Times New Roman"/>
          <w:sz w:val="24"/>
          <w:szCs w:val="24"/>
        </w:rPr>
        <w:t>.</w:t>
      </w:r>
      <w:r w:rsidR="355C7261" w:rsidRPr="37B0B655">
        <w:rPr>
          <w:rFonts w:ascii="Times New Roman" w:hAnsi="Times New Roman" w:cs="Times New Roman"/>
          <w:sz w:val="24"/>
          <w:szCs w:val="24"/>
        </w:rPr>
        <w:t xml:space="preserve"> </w:t>
      </w:r>
      <w:r w:rsidR="3C9DB17C" w:rsidRPr="58D7800B">
        <w:rPr>
          <w:rFonts w:ascii="Times New Roman" w:hAnsi="Times New Roman" w:cs="Times New Roman"/>
          <w:sz w:val="24"/>
          <w:szCs w:val="24"/>
        </w:rPr>
        <w:t>Programmi menetlusega seotud m</w:t>
      </w:r>
      <w:r w:rsidR="7EEC1C32" w:rsidRPr="58D7800B">
        <w:rPr>
          <w:rFonts w:ascii="Times New Roman" w:hAnsi="Times New Roman" w:cs="Times New Roman"/>
          <w:sz w:val="24"/>
          <w:szCs w:val="24"/>
        </w:rPr>
        <w:t>uudatus</w:t>
      </w:r>
      <w:r w:rsidR="5CCB41A3" w:rsidRPr="58D7800B">
        <w:rPr>
          <w:rFonts w:ascii="Times New Roman" w:hAnsi="Times New Roman" w:cs="Times New Roman"/>
          <w:sz w:val="24"/>
          <w:szCs w:val="24"/>
        </w:rPr>
        <w:t>ed</w:t>
      </w:r>
      <w:r w:rsidR="79C0EA03" w:rsidRPr="37B0B655">
        <w:rPr>
          <w:rFonts w:ascii="Times New Roman" w:hAnsi="Times New Roman" w:cs="Times New Roman"/>
          <w:sz w:val="24"/>
          <w:szCs w:val="24"/>
        </w:rPr>
        <w:t xml:space="preserve"> on esitatud </w:t>
      </w:r>
      <w:r w:rsidR="79C0EA03" w:rsidRPr="58D7800B">
        <w:rPr>
          <w:rFonts w:ascii="Times New Roman" w:hAnsi="Times New Roman" w:cs="Times New Roman"/>
          <w:sz w:val="24"/>
          <w:szCs w:val="24"/>
        </w:rPr>
        <w:t>skeemil 4</w:t>
      </w:r>
      <w:r w:rsidR="79C0EA03" w:rsidRPr="37B0B655">
        <w:rPr>
          <w:rFonts w:ascii="Times New Roman" w:hAnsi="Times New Roman" w:cs="Times New Roman"/>
          <w:sz w:val="24"/>
          <w:szCs w:val="24"/>
        </w:rPr>
        <w:t>.</w:t>
      </w:r>
    </w:p>
    <w:p w14:paraId="7C0A03B3"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7A0C62F2" w14:textId="3DAF1933" w:rsidR="00876B90" w:rsidRPr="00867423" w:rsidRDefault="039AD435"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w:t>
      </w:r>
      <w:r w:rsidR="1F6D789E" w:rsidRPr="02D5AA25">
        <w:rPr>
          <w:rFonts w:ascii="Times New Roman" w:hAnsi="Times New Roman" w:cs="Times New Roman"/>
          <w:b/>
          <w:bCs/>
          <w:sz w:val="24"/>
          <w:szCs w:val="24"/>
        </w:rPr>
        <w:t>de</w:t>
      </w:r>
      <w:r w:rsidRPr="02D5AA25">
        <w:rPr>
          <w:rFonts w:ascii="Times New Roman" w:hAnsi="Times New Roman" w:cs="Times New Roman"/>
          <w:b/>
          <w:bCs/>
          <w:sz w:val="24"/>
          <w:szCs w:val="24"/>
        </w:rPr>
        <w:t xml:space="preserve">ga </w:t>
      </w:r>
      <w:r w:rsidR="793EFD6A" w:rsidRPr="02D5AA25">
        <w:rPr>
          <w:rFonts w:ascii="Times New Roman" w:hAnsi="Times New Roman" w:cs="Times New Roman"/>
          <w:b/>
          <w:bCs/>
          <w:sz w:val="24"/>
          <w:szCs w:val="24"/>
        </w:rPr>
        <w:t>45–4</w:t>
      </w:r>
      <w:r w:rsidR="2AB08760" w:rsidRPr="02D5AA25">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 xml:space="preserve">muudetakse § 16 lõiget 2. </w:t>
      </w:r>
      <w:r w:rsidR="4B97384F" w:rsidRPr="02D5AA25">
        <w:rPr>
          <w:rFonts w:ascii="Times New Roman" w:hAnsi="Times New Roman" w:cs="Times New Roman"/>
          <w:sz w:val="24"/>
          <w:szCs w:val="24"/>
        </w:rPr>
        <w:t>Kuna seaduseelnõuga loobutakse KMH programmi avaliku arutelu korraldamise ning otsustaja avalikustamiseelsest kontrolli nõuetest, tuleb asjakohaselt korrigeerida lõike sissejuhatavat lauset</w:t>
      </w:r>
      <w:r w:rsidR="16AFE070" w:rsidRPr="02D5AA25">
        <w:rPr>
          <w:rFonts w:ascii="Times New Roman" w:hAnsi="Times New Roman" w:cs="Times New Roman"/>
          <w:sz w:val="24"/>
          <w:szCs w:val="24"/>
        </w:rPr>
        <w:t xml:space="preserve"> (</w:t>
      </w:r>
      <w:r w:rsidR="16AFE070" w:rsidRPr="02D5AA25">
        <w:rPr>
          <w:rFonts w:ascii="Times New Roman" w:hAnsi="Times New Roman" w:cs="Times New Roman"/>
          <w:b/>
          <w:bCs/>
          <w:sz w:val="24"/>
          <w:szCs w:val="24"/>
        </w:rPr>
        <w:t xml:space="preserve">punkt </w:t>
      </w:r>
      <w:r w:rsidR="23988D91" w:rsidRPr="02D5AA25">
        <w:rPr>
          <w:rFonts w:ascii="Times New Roman" w:hAnsi="Times New Roman" w:cs="Times New Roman"/>
          <w:b/>
          <w:bCs/>
          <w:sz w:val="24"/>
          <w:szCs w:val="24"/>
        </w:rPr>
        <w:t>45</w:t>
      </w:r>
      <w:r w:rsidR="16AFE070" w:rsidRPr="02D5AA25">
        <w:rPr>
          <w:rFonts w:ascii="Times New Roman" w:hAnsi="Times New Roman" w:cs="Times New Roman"/>
          <w:sz w:val="24"/>
          <w:szCs w:val="24"/>
        </w:rPr>
        <w:t>)</w:t>
      </w:r>
      <w:r w:rsidR="4B97384F" w:rsidRPr="02D5AA25">
        <w:rPr>
          <w:rFonts w:ascii="Times New Roman" w:hAnsi="Times New Roman" w:cs="Times New Roman"/>
          <w:sz w:val="24"/>
          <w:szCs w:val="24"/>
        </w:rPr>
        <w:t>.</w:t>
      </w:r>
    </w:p>
    <w:p w14:paraId="5EC0BDA5" w14:textId="77777777" w:rsidR="00876B90" w:rsidRPr="00867423" w:rsidRDefault="00876B90" w:rsidP="00A72766">
      <w:pPr>
        <w:spacing w:after="0" w:line="240" w:lineRule="auto"/>
        <w:contextualSpacing/>
        <w:jc w:val="both"/>
        <w:rPr>
          <w:rFonts w:ascii="Times New Roman" w:hAnsi="Times New Roman" w:cs="Times New Roman"/>
          <w:sz w:val="24"/>
          <w:szCs w:val="24"/>
        </w:rPr>
      </w:pPr>
    </w:p>
    <w:p w14:paraId="2137B645" w14:textId="56306A2C" w:rsidR="00876B90" w:rsidRPr="00867423" w:rsidRDefault="5E025BA2" w:rsidP="00A7276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1B617F53" w:rsidRPr="111BB8CD">
        <w:rPr>
          <w:rFonts w:ascii="Times New Roman" w:hAnsi="Times New Roman" w:cs="Times New Roman"/>
          <w:b/>
          <w:bCs/>
          <w:sz w:val="24"/>
          <w:szCs w:val="24"/>
        </w:rPr>
        <w:t>46</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tunnistatakse kehtetuks § 16 l</w:t>
      </w:r>
      <w:r w:rsidR="796767AD" w:rsidRPr="00867423">
        <w:rPr>
          <w:rFonts w:ascii="Times New Roman" w:hAnsi="Times New Roman" w:cs="Times New Roman"/>
          <w:sz w:val="24"/>
          <w:szCs w:val="24"/>
        </w:rPr>
        <w:t xml:space="preserve">õike </w:t>
      </w:r>
      <w:r w:rsidRPr="00867423">
        <w:rPr>
          <w:rFonts w:ascii="Times New Roman" w:hAnsi="Times New Roman" w:cs="Times New Roman"/>
          <w:sz w:val="24"/>
          <w:szCs w:val="24"/>
        </w:rPr>
        <w:t xml:space="preserve">2 </w:t>
      </w:r>
      <w:r w:rsidR="796767AD" w:rsidRPr="00867423">
        <w:rPr>
          <w:rFonts w:ascii="Times New Roman" w:hAnsi="Times New Roman" w:cs="Times New Roman"/>
          <w:sz w:val="24"/>
          <w:szCs w:val="24"/>
        </w:rPr>
        <w:t>punkt 3</w:t>
      </w:r>
      <w:r w:rsidRPr="00867423">
        <w:rPr>
          <w:rFonts w:ascii="Times New Roman" w:hAnsi="Times New Roman" w:cs="Times New Roman"/>
          <w:sz w:val="24"/>
          <w:szCs w:val="24"/>
        </w:rPr>
        <w:t xml:space="preserve"> (</w:t>
      </w:r>
      <w:r w:rsidR="796767AD" w:rsidRPr="00867423">
        <w:rPr>
          <w:rFonts w:ascii="Times New Roman" w:hAnsi="Times New Roman" w:cs="Times New Roman"/>
          <w:sz w:val="24"/>
          <w:szCs w:val="24"/>
        </w:rPr>
        <w:t>nõue teavitada KMH programmi avalikustamisest kavandatava tegevuse asukoha vähemalt ühes üldkasutatavas hoones või kohas</w:t>
      </w:r>
      <w:r w:rsidRPr="00867423">
        <w:rPr>
          <w:rFonts w:ascii="Times New Roman" w:hAnsi="Times New Roman" w:cs="Times New Roman"/>
          <w:sz w:val="24"/>
          <w:szCs w:val="24"/>
        </w:rPr>
        <w:t xml:space="preserve">, </w:t>
      </w:r>
      <w:r w:rsidR="796767AD" w:rsidRPr="00867423">
        <w:rPr>
          <w:rFonts w:ascii="Times New Roman" w:hAnsi="Times New Roman" w:cs="Times New Roman"/>
          <w:sz w:val="24"/>
          <w:szCs w:val="24"/>
        </w:rPr>
        <w:t>n</w:t>
      </w:r>
      <w:r w:rsidR="00FB344E">
        <w:rPr>
          <w:rFonts w:ascii="Times New Roman" w:hAnsi="Times New Roman" w:cs="Times New Roman"/>
          <w:sz w:val="24"/>
          <w:szCs w:val="24"/>
        </w:rPr>
        <w:t>t</w:t>
      </w:r>
      <w:r w:rsidR="796767AD" w:rsidRPr="00867423">
        <w:rPr>
          <w:rFonts w:ascii="Times New Roman" w:hAnsi="Times New Roman" w:cs="Times New Roman"/>
          <w:sz w:val="24"/>
          <w:szCs w:val="24"/>
        </w:rPr>
        <w:t xml:space="preserve"> raamatukogu, kauplus, kool, bussipeatus</w:t>
      </w:r>
      <w:r w:rsidRPr="00867423">
        <w:rPr>
          <w:rFonts w:ascii="Times New Roman" w:hAnsi="Times New Roman" w:cs="Times New Roman"/>
          <w:sz w:val="24"/>
          <w:szCs w:val="24"/>
        </w:rPr>
        <w:t xml:space="preserve">). </w:t>
      </w:r>
      <w:r w:rsidR="6A40E139" w:rsidRPr="00867423">
        <w:rPr>
          <w:rFonts w:ascii="Times New Roman" w:hAnsi="Times New Roman" w:cs="Times New Roman"/>
          <w:sz w:val="24"/>
          <w:szCs w:val="24"/>
        </w:rPr>
        <w:t xml:space="preserve">Kuna tänapäeval toimub infovahetus eelkõige veebikeskkonnas, siis võib </w:t>
      </w:r>
      <w:r w:rsidR="00974FBD" w:rsidRPr="00867423">
        <w:rPr>
          <w:rFonts w:ascii="Times New Roman" w:hAnsi="Times New Roman" w:cs="Times New Roman"/>
          <w:sz w:val="24"/>
          <w:szCs w:val="24"/>
        </w:rPr>
        <w:t>senist</w:t>
      </w:r>
      <w:r w:rsidR="6A40E139" w:rsidRPr="00867423">
        <w:rPr>
          <w:rFonts w:ascii="Times New Roman" w:hAnsi="Times New Roman" w:cs="Times New Roman"/>
          <w:sz w:val="24"/>
          <w:szCs w:val="24"/>
        </w:rPr>
        <w:t xml:space="preserve"> teavitusviisi pidada suhteliselt aegunuks ning ebaefektiivseks. </w:t>
      </w:r>
      <w:r w:rsidR="0E15579A" w:rsidRPr="00867423">
        <w:rPr>
          <w:rFonts w:ascii="Times New Roman" w:hAnsi="Times New Roman" w:cs="Times New Roman"/>
          <w:sz w:val="24"/>
          <w:szCs w:val="24"/>
        </w:rPr>
        <w:t>I</w:t>
      </w:r>
      <w:r w:rsidR="0E15579A" w:rsidRPr="00867423">
        <w:rPr>
          <w:rFonts w:ascii="Times New Roman" w:eastAsia="Times New Roman" w:hAnsi="Times New Roman" w:cs="Times New Roman"/>
          <w:sz w:val="24"/>
          <w:szCs w:val="24"/>
        </w:rPr>
        <w:t xml:space="preserve">nimesed otsivad keskkonna- ja arendusinfot valdavalt digikanalitest ning füüsilisel teavitusel </w:t>
      </w:r>
      <w:r w:rsidR="5FDBF788" w:rsidRPr="00867423">
        <w:rPr>
          <w:rFonts w:ascii="Times New Roman" w:eastAsia="Times New Roman" w:hAnsi="Times New Roman" w:cs="Times New Roman"/>
          <w:sz w:val="24"/>
          <w:szCs w:val="24"/>
        </w:rPr>
        <w:t>võib olla</w:t>
      </w:r>
      <w:r w:rsidR="0E15579A" w:rsidRPr="00867423">
        <w:rPr>
          <w:rFonts w:ascii="Times New Roman" w:eastAsia="Times New Roman" w:hAnsi="Times New Roman" w:cs="Times New Roman"/>
          <w:sz w:val="24"/>
          <w:szCs w:val="24"/>
        </w:rPr>
        <w:t xml:space="preserve"> väike nähtavus – </w:t>
      </w:r>
      <w:r w:rsidR="17478C4D" w:rsidRPr="00867423">
        <w:rPr>
          <w:rFonts w:ascii="Times New Roman" w:eastAsia="Times New Roman" w:hAnsi="Times New Roman" w:cs="Times New Roman"/>
          <w:sz w:val="24"/>
          <w:szCs w:val="24"/>
        </w:rPr>
        <w:t>n</w:t>
      </w:r>
      <w:r w:rsidR="00FB344E">
        <w:rPr>
          <w:rFonts w:ascii="Times New Roman" w:eastAsia="Times New Roman" w:hAnsi="Times New Roman" w:cs="Times New Roman"/>
          <w:sz w:val="24"/>
          <w:szCs w:val="24"/>
        </w:rPr>
        <w:t>äiteks</w:t>
      </w:r>
      <w:r w:rsidR="17478C4D" w:rsidRPr="00867423">
        <w:rPr>
          <w:rFonts w:ascii="Times New Roman" w:eastAsia="Times New Roman" w:hAnsi="Times New Roman" w:cs="Times New Roman"/>
          <w:sz w:val="24"/>
          <w:szCs w:val="24"/>
        </w:rPr>
        <w:t xml:space="preserve"> </w:t>
      </w:r>
      <w:r w:rsidR="0E15579A" w:rsidRPr="00867423">
        <w:rPr>
          <w:rFonts w:ascii="Times New Roman" w:eastAsia="Times New Roman" w:hAnsi="Times New Roman" w:cs="Times New Roman"/>
          <w:sz w:val="24"/>
          <w:szCs w:val="24"/>
        </w:rPr>
        <w:t xml:space="preserve">selle kättesaadavus </w:t>
      </w:r>
      <w:r w:rsidR="37E347D5" w:rsidRPr="00867423">
        <w:rPr>
          <w:rFonts w:ascii="Times New Roman" w:eastAsia="Times New Roman" w:hAnsi="Times New Roman" w:cs="Times New Roman"/>
          <w:sz w:val="24"/>
          <w:szCs w:val="24"/>
        </w:rPr>
        <w:t xml:space="preserve">võib </w:t>
      </w:r>
      <w:r w:rsidR="0E15579A" w:rsidRPr="00867423">
        <w:rPr>
          <w:rFonts w:ascii="Times New Roman" w:eastAsia="Times New Roman" w:hAnsi="Times New Roman" w:cs="Times New Roman"/>
          <w:sz w:val="24"/>
          <w:szCs w:val="24"/>
        </w:rPr>
        <w:t>sõltu</w:t>
      </w:r>
      <w:r w:rsidR="44C6968F" w:rsidRPr="00867423">
        <w:rPr>
          <w:rFonts w:ascii="Times New Roman" w:eastAsia="Times New Roman" w:hAnsi="Times New Roman" w:cs="Times New Roman"/>
          <w:sz w:val="24"/>
          <w:szCs w:val="24"/>
        </w:rPr>
        <w:t>da</w:t>
      </w:r>
      <w:r w:rsidR="0E15579A" w:rsidRPr="00867423">
        <w:rPr>
          <w:rFonts w:ascii="Times New Roman" w:eastAsia="Times New Roman" w:hAnsi="Times New Roman" w:cs="Times New Roman"/>
          <w:sz w:val="24"/>
          <w:szCs w:val="24"/>
        </w:rPr>
        <w:t xml:space="preserve"> juhuslikust kokkupuutest konkreetse asukohaga. Samal ajal on sellise teavitamise korraldamine otsustajale oluliselt koormavam kui digiteavitus, kuna nõuab sobiva koha leidmist, </w:t>
      </w:r>
      <w:r w:rsidR="02CF11AF" w:rsidRPr="00867423">
        <w:rPr>
          <w:rFonts w:ascii="Times New Roman" w:eastAsia="Times New Roman" w:hAnsi="Times New Roman" w:cs="Times New Roman"/>
          <w:sz w:val="24"/>
          <w:szCs w:val="24"/>
        </w:rPr>
        <w:t>vajaduse</w:t>
      </w:r>
      <w:r w:rsidR="00974FBD" w:rsidRPr="00867423">
        <w:rPr>
          <w:rFonts w:ascii="Times New Roman" w:eastAsia="Times New Roman" w:hAnsi="Times New Roman" w:cs="Times New Roman"/>
          <w:sz w:val="24"/>
          <w:szCs w:val="24"/>
        </w:rPr>
        <w:t xml:space="preserve"> korra</w:t>
      </w:r>
      <w:r w:rsidR="02CF11AF" w:rsidRPr="00867423">
        <w:rPr>
          <w:rFonts w:ascii="Times New Roman" w:eastAsia="Times New Roman" w:hAnsi="Times New Roman" w:cs="Times New Roman"/>
          <w:sz w:val="24"/>
          <w:szCs w:val="24"/>
        </w:rPr>
        <w:t xml:space="preserve">l </w:t>
      </w:r>
      <w:r w:rsidR="0E15579A" w:rsidRPr="00867423">
        <w:rPr>
          <w:rFonts w:ascii="Times New Roman" w:eastAsia="Times New Roman" w:hAnsi="Times New Roman" w:cs="Times New Roman"/>
          <w:sz w:val="24"/>
          <w:szCs w:val="24"/>
        </w:rPr>
        <w:t>kooskõlastamist</w:t>
      </w:r>
      <w:r w:rsidR="1FA31272" w:rsidRPr="00867423">
        <w:rPr>
          <w:rFonts w:ascii="Times New Roman" w:eastAsia="Times New Roman" w:hAnsi="Times New Roman" w:cs="Times New Roman"/>
          <w:sz w:val="24"/>
          <w:szCs w:val="24"/>
        </w:rPr>
        <w:t>, i</w:t>
      </w:r>
      <w:r w:rsidR="0E15579A" w:rsidRPr="00867423">
        <w:rPr>
          <w:rFonts w:ascii="Times New Roman" w:eastAsia="Times New Roman" w:hAnsi="Times New Roman" w:cs="Times New Roman"/>
          <w:sz w:val="24"/>
          <w:szCs w:val="24"/>
        </w:rPr>
        <w:t>nfot kandvate materjalide füüsilist paigaldamist</w:t>
      </w:r>
      <w:r w:rsidR="74E8C8C7" w:rsidRPr="00867423">
        <w:rPr>
          <w:rFonts w:ascii="Times New Roman" w:eastAsia="Times New Roman" w:hAnsi="Times New Roman" w:cs="Times New Roman"/>
          <w:sz w:val="24"/>
          <w:szCs w:val="24"/>
        </w:rPr>
        <w:t xml:space="preserve"> ning </w:t>
      </w:r>
      <w:r w:rsidR="00FB344E">
        <w:rPr>
          <w:rFonts w:ascii="Times New Roman" w:eastAsia="Times New Roman" w:hAnsi="Times New Roman" w:cs="Times New Roman"/>
          <w:sz w:val="24"/>
          <w:szCs w:val="24"/>
        </w:rPr>
        <w:t xml:space="preserve">tuleb </w:t>
      </w:r>
      <w:r w:rsidR="0E15579A" w:rsidRPr="00867423">
        <w:rPr>
          <w:rFonts w:ascii="Times New Roman" w:eastAsia="Times New Roman" w:hAnsi="Times New Roman" w:cs="Times New Roman"/>
          <w:sz w:val="24"/>
          <w:szCs w:val="24"/>
        </w:rPr>
        <w:t>ka taga</w:t>
      </w:r>
      <w:r w:rsidR="00FB344E">
        <w:rPr>
          <w:rFonts w:ascii="Times New Roman" w:eastAsia="Times New Roman" w:hAnsi="Times New Roman" w:cs="Times New Roman"/>
          <w:sz w:val="24"/>
          <w:szCs w:val="24"/>
        </w:rPr>
        <w:t>da</w:t>
      </w:r>
      <w:r w:rsidR="0E15579A" w:rsidRPr="00867423">
        <w:rPr>
          <w:rFonts w:ascii="Times New Roman" w:eastAsia="Times New Roman" w:hAnsi="Times New Roman" w:cs="Times New Roman"/>
          <w:sz w:val="24"/>
          <w:szCs w:val="24"/>
        </w:rPr>
        <w:t xml:space="preserve">, et teavitus oleks olemas kogu </w:t>
      </w:r>
      <w:r w:rsidR="0F3C2C70" w:rsidRPr="00867423">
        <w:rPr>
          <w:rFonts w:ascii="Times New Roman" w:hAnsi="Times New Roman" w:cs="Times New Roman"/>
          <w:sz w:val="24"/>
          <w:szCs w:val="24"/>
        </w:rPr>
        <w:t xml:space="preserve">avalikustamise </w:t>
      </w:r>
      <w:r w:rsidR="0E15579A" w:rsidRPr="00867423">
        <w:rPr>
          <w:rFonts w:ascii="Times New Roman" w:eastAsia="Times New Roman" w:hAnsi="Times New Roman" w:cs="Times New Roman"/>
          <w:sz w:val="24"/>
          <w:szCs w:val="24"/>
        </w:rPr>
        <w:t>perioodi</w:t>
      </w:r>
      <w:r w:rsidR="00FB344E">
        <w:rPr>
          <w:rFonts w:ascii="Times New Roman" w:eastAsia="Times New Roman" w:hAnsi="Times New Roman" w:cs="Times New Roman"/>
          <w:sz w:val="24"/>
          <w:szCs w:val="24"/>
        </w:rPr>
        <w:t>l</w:t>
      </w:r>
      <w:r w:rsidR="0E15579A" w:rsidRPr="00867423">
        <w:rPr>
          <w:rFonts w:ascii="Times New Roman" w:eastAsia="Times New Roman" w:hAnsi="Times New Roman" w:cs="Times New Roman"/>
          <w:sz w:val="24"/>
          <w:szCs w:val="24"/>
        </w:rPr>
        <w:t xml:space="preserve">. </w:t>
      </w:r>
      <w:r w:rsidR="66E87178" w:rsidRPr="00867423">
        <w:rPr>
          <w:rFonts w:ascii="Times New Roman" w:eastAsia="Times New Roman" w:hAnsi="Times New Roman" w:cs="Times New Roman"/>
          <w:sz w:val="24"/>
          <w:szCs w:val="24"/>
        </w:rPr>
        <w:t xml:space="preserve">Digiteavitus on kiiresti uuendatav, laiemalt nähtav ja võimaldab teabele ühtset ligipääsu kogu riigis. Seetõttu on põhjendatud loobuda aegunud teavitamisviisist ja toetada </w:t>
      </w:r>
      <w:r w:rsidR="00974FBD" w:rsidRPr="00867423">
        <w:rPr>
          <w:rFonts w:ascii="Times New Roman" w:eastAsia="Times New Roman" w:hAnsi="Times New Roman" w:cs="Times New Roman"/>
          <w:sz w:val="24"/>
          <w:szCs w:val="24"/>
        </w:rPr>
        <w:t>nüüdis</w:t>
      </w:r>
      <w:r w:rsidR="66E87178" w:rsidRPr="00867423">
        <w:rPr>
          <w:rFonts w:ascii="Times New Roman" w:eastAsia="Times New Roman" w:hAnsi="Times New Roman" w:cs="Times New Roman"/>
          <w:sz w:val="24"/>
          <w:szCs w:val="24"/>
        </w:rPr>
        <w:t>aegseid avalikkusele paremini ligipääsetavaid teavituskanaleid.</w:t>
      </w:r>
    </w:p>
    <w:p w14:paraId="605FB3EA" w14:textId="77777777" w:rsidR="00876B90" w:rsidRPr="00867423" w:rsidRDefault="00876B90" w:rsidP="02D5AA25">
      <w:pPr>
        <w:spacing w:after="0" w:line="240" w:lineRule="auto"/>
        <w:contextualSpacing/>
        <w:jc w:val="both"/>
        <w:rPr>
          <w:rFonts w:ascii="Times New Roman" w:hAnsi="Times New Roman" w:cs="Times New Roman"/>
          <w:sz w:val="24"/>
          <w:szCs w:val="24"/>
        </w:rPr>
      </w:pPr>
    </w:p>
    <w:p w14:paraId="0BE05229" w14:textId="51B15B57" w:rsidR="22A757E5" w:rsidRDefault="22A757E5" w:rsidP="02D5AA25">
      <w:pPr>
        <w:spacing w:after="0" w:line="240" w:lineRule="auto"/>
        <w:contextualSpacing/>
        <w:jc w:val="both"/>
        <w:rPr>
          <w:rFonts w:ascii="Times New Roman" w:eastAsia="Times New Roman" w:hAnsi="Times New Roman" w:cs="Times New Roman"/>
          <w:color w:val="000000" w:themeColor="text1"/>
          <w:sz w:val="24"/>
          <w:szCs w:val="24"/>
        </w:rPr>
      </w:pPr>
      <w:r w:rsidRPr="00DC43AD">
        <w:rPr>
          <w:rFonts w:ascii="Times New Roman" w:hAnsi="Times New Roman" w:cs="Times New Roman"/>
          <w:b/>
          <w:bCs/>
          <w:sz w:val="24"/>
          <w:szCs w:val="24"/>
        </w:rPr>
        <w:t>Punkt</w:t>
      </w:r>
      <w:r w:rsidR="11BAD8C7" w:rsidRPr="00DC43AD">
        <w:rPr>
          <w:rFonts w:ascii="Times New Roman" w:hAnsi="Times New Roman" w:cs="Times New Roman"/>
          <w:b/>
          <w:bCs/>
          <w:sz w:val="24"/>
          <w:szCs w:val="24"/>
        </w:rPr>
        <w:t>iga</w:t>
      </w:r>
      <w:r w:rsidRPr="00DC43AD">
        <w:rPr>
          <w:rFonts w:ascii="Times New Roman" w:hAnsi="Times New Roman" w:cs="Times New Roman"/>
          <w:b/>
          <w:bCs/>
          <w:sz w:val="24"/>
          <w:szCs w:val="24"/>
        </w:rPr>
        <w:t xml:space="preserve"> 4</w:t>
      </w:r>
      <w:r w:rsidR="32599C0F" w:rsidRPr="00DC43AD">
        <w:rPr>
          <w:rFonts w:ascii="Times New Roman" w:hAnsi="Times New Roman" w:cs="Times New Roman"/>
          <w:b/>
          <w:bCs/>
          <w:sz w:val="24"/>
          <w:szCs w:val="24"/>
        </w:rPr>
        <w:t>7</w:t>
      </w:r>
      <w:r w:rsidR="28A82D2C" w:rsidRPr="00DC43AD">
        <w:rPr>
          <w:rFonts w:ascii="Times New Roman" w:hAnsi="Times New Roman" w:cs="Times New Roman"/>
          <w:sz w:val="24"/>
          <w:szCs w:val="24"/>
        </w:rPr>
        <w:t xml:space="preserve"> lisatakse</w:t>
      </w:r>
      <w:r w:rsidR="28A82D2C" w:rsidRPr="02D5AA25">
        <w:rPr>
          <w:rFonts w:ascii="Times New Roman" w:hAnsi="Times New Roman" w:cs="Times New Roman"/>
          <w:sz w:val="24"/>
          <w:szCs w:val="24"/>
        </w:rPr>
        <w:t xml:space="preserve"> § 16 lõike</w:t>
      </w:r>
      <w:r w:rsidR="125F4FC2" w:rsidRPr="02D5AA25">
        <w:rPr>
          <w:rFonts w:ascii="Times New Roman" w:hAnsi="Times New Roman" w:cs="Times New Roman"/>
          <w:sz w:val="24"/>
          <w:szCs w:val="24"/>
        </w:rPr>
        <w:t>sse</w:t>
      </w:r>
      <w:r w:rsidR="28A82D2C" w:rsidRPr="02D5AA25">
        <w:rPr>
          <w:rFonts w:ascii="Times New Roman" w:hAnsi="Times New Roman" w:cs="Times New Roman"/>
          <w:sz w:val="24"/>
          <w:szCs w:val="24"/>
        </w:rPr>
        <w:t xml:space="preserve"> 2 punkt 4, </w:t>
      </w:r>
      <w:r w:rsidR="210BBBD9" w:rsidRPr="02D5AA25">
        <w:rPr>
          <w:rFonts w:ascii="Times New Roman" w:hAnsi="Times New Roman" w:cs="Times New Roman"/>
          <w:sz w:val="24"/>
          <w:szCs w:val="24"/>
        </w:rPr>
        <w:t>mille kohaselt</w:t>
      </w:r>
      <w:r w:rsidR="6F78BC25" w:rsidRPr="02D5AA25">
        <w:rPr>
          <w:rFonts w:ascii="Times New Roman" w:hAnsi="Times New Roman" w:cs="Times New Roman"/>
          <w:sz w:val="24"/>
          <w:szCs w:val="24"/>
        </w:rPr>
        <w:t xml:space="preserve"> </w:t>
      </w:r>
      <w:r w:rsidR="2F95816A" w:rsidRPr="02D5AA25">
        <w:rPr>
          <w:rFonts w:ascii="Times New Roman" w:eastAsia="Times New Roman" w:hAnsi="Times New Roman" w:cs="Times New Roman"/>
          <w:color w:val="000000" w:themeColor="text1"/>
          <w:sz w:val="24"/>
          <w:szCs w:val="24"/>
        </w:rPr>
        <w:t xml:space="preserve">keskkonnakaitselubade menetluses teavitatakse </w:t>
      </w:r>
      <w:r w:rsidR="26C11C2B" w:rsidRPr="02D5AA25">
        <w:rPr>
          <w:rFonts w:ascii="Times New Roman" w:eastAsia="Times New Roman" w:hAnsi="Times New Roman" w:cs="Times New Roman"/>
          <w:color w:val="000000" w:themeColor="text1"/>
          <w:sz w:val="24"/>
          <w:szCs w:val="24"/>
        </w:rPr>
        <w:t xml:space="preserve">programmi avalikust väljapanekust </w:t>
      </w:r>
      <w:r w:rsidR="2F95816A" w:rsidRPr="02D5AA25">
        <w:rPr>
          <w:rFonts w:ascii="Times New Roman" w:eastAsia="Times New Roman" w:hAnsi="Times New Roman" w:cs="Times New Roman"/>
          <w:color w:val="000000" w:themeColor="text1"/>
          <w:sz w:val="24"/>
          <w:szCs w:val="24"/>
        </w:rPr>
        <w:t xml:space="preserve">ka keskkonnaotsuste infosüsteemis </w:t>
      </w:r>
      <w:r w:rsidR="7C84F9F1" w:rsidRPr="02D5AA25">
        <w:rPr>
          <w:rFonts w:ascii="Times New Roman" w:eastAsia="Times New Roman" w:hAnsi="Times New Roman" w:cs="Times New Roman"/>
          <w:color w:val="000000" w:themeColor="text1"/>
          <w:sz w:val="24"/>
          <w:szCs w:val="24"/>
        </w:rPr>
        <w:t>KOTKAS</w:t>
      </w:r>
      <w:r w:rsidR="4AA10E74" w:rsidRPr="02D5AA25">
        <w:rPr>
          <w:rFonts w:ascii="Times New Roman" w:eastAsia="Times New Roman" w:hAnsi="Times New Roman" w:cs="Times New Roman"/>
          <w:color w:val="000000" w:themeColor="text1"/>
          <w:sz w:val="24"/>
          <w:szCs w:val="24"/>
        </w:rPr>
        <w:t xml:space="preserve">. Kuna Keskkonnaamet teavitab </w:t>
      </w:r>
      <w:r w:rsidR="0CFD14E2" w:rsidRPr="02D5AA25">
        <w:rPr>
          <w:rFonts w:ascii="Times New Roman" w:eastAsia="Times New Roman" w:hAnsi="Times New Roman" w:cs="Times New Roman"/>
          <w:color w:val="000000" w:themeColor="text1"/>
          <w:sz w:val="24"/>
          <w:szCs w:val="24"/>
        </w:rPr>
        <w:t xml:space="preserve">KMH programmi ja aruande </w:t>
      </w:r>
      <w:r w:rsidR="4AA10E74" w:rsidRPr="02D5AA25">
        <w:rPr>
          <w:rFonts w:ascii="Times New Roman" w:eastAsia="Times New Roman" w:hAnsi="Times New Roman" w:cs="Times New Roman"/>
          <w:color w:val="000000" w:themeColor="text1"/>
          <w:sz w:val="24"/>
          <w:szCs w:val="24"/>
        </w:rPr>
        <w:t xml:space="preserve">avalikustamisest </w:t>
      </w:r>
      <w:r w:rsidR="649DFF80" w:rsidRPr="02D5AA25">
        <w:rPr>
          <w:rFonts w:ascii="Times New Roman" w:eastAsia="Times New Roman" w:hAnsi="Times New Roman" w:cs="Times New Roman"/>
          <w:color w:val="000000" w:themeColor="text1"/>
          <w:sz w:val="24"/>
          <w:szCs w:val="24"/>
        </w:rPr>
        <w:t>ning</w:t>
      </w:r>
      <w:r w:rsidR="4AA10E74" w:rsidRPr="02D5AA25">
        <w:rPr>
          <w:rFonts w:ascii="Times New Roman" w:eastAsia="Times New Roman" w:hAnsi="Times New Roman" w:cs="Times New Roman"/>
          <w:color w:val="000000" w:themeColor="text1"/>
          <w:sz w:val="24"/>
          <w:szCs w:val="24"/>
        </w:rPr>
        <w:t xml:space="preserve"> avalikustab KMH dokumendid </w:t>
      </w:r>
      <w:proofErr w:type="spellStart"/>
      <w:r w:rsidR="4AA10E74" w:rsidRPr="02D5AA25">
        <w:rPr>
          <w:rFonts w:ascii="Times New Roman" w:eastAsia="Times New Roman" w:hAnsi="Times New Roman" w:cs="Times New Roman"/>
          <w:color w:val="000000" w:themeColor="text1"/>
          <w:sz w:val="24"/>
          <w:szCs w:val="24"/>
        </w:rPr>
        <w:t>KOTKASes</w:t>
      </w:r>
      <w:proofErr w:type="spellEnd"/>
      <w:r w:rsidR="4AA10E74" w:rsidRPr="02D5AA25">
        <w:rPr>
          <w:rFonts w:ascii="Times New Roman" w:eastAsia="Times New Roman" w:hAnsi="Times New Roman" w:cs="Times New Roman"/>
          <w:color w:val="000000" w:themeColor="text1"/>
          <w:sz w:val="24"/>
          <w:szCs w:val="24"/>
        </w:rPr>
        <w:t xml:space="preserve">, siis </w:t>
      </w:r>
      <w:r w:rsidR="0FA4CD83" w:rsidRPr="02D5AA25">
        <w:rPr>
          <w:rFonts w:ascii="Times New Roman" w:eastAsia="Times New Roman" w:hAnsi="Times New Roman" w:cs="Times New Roman"/>
          <w:color w:val="000000" w:themeColor="text1"/>
          <w:sz w:val="24"/>
          <w:szCs w:val="24"/>
        </w:rPr>
        <w:t>sätestatakse</w:t>
      </w:r>
      <w:r w:rsidR="5B72AAD6" w:rsidRPr="02D5AA25">
        <w:rPr>
          <w:rFonts w:ascii="Times New Roman" w:eastAsia="Times New Roman" w:hAnsi="Times New Roman" w:cs="Times New Roman"/>
          <w:color w:val="000000" w:themeColor="text1"/>
          <w:sz w:val="24"/>
          <w:szCs w:val="24"/>
        </w:rPr>
        <w:t xml:space="preserve"> see</w:t>
      </w:r>
      <w:r w:rsidR="0FA4CD83" w:rsidRPr="02D5AA25">
        <w:rPr>
          <w:rFonts w:ascii="Times New Roman" w:eastAsia="Times New Roman" w:hAnsi="Times New Roman" w:cs="Times New Roman"/>
          <w:color w:val="000000" w:themeColor="text1"/>
          <w:sz w:val="24"/>
          <w:szCs w:val="24"/>
        </w:rPr>
        <w:t xml:space="preserve"> ka seaduses.</w:t>
      </w:r>
    </w:p>
    <w:p w14:paraId="4F497142" w14:textId="4657E305" w:rsidR="02D5AA25" w:rsidRDefault="02D5AA25" w:rsidP="02D5AA25">
      <w:pPr>
        <w:spacing w:after="0" w:line="240" w:lineRule="auto"/>
        <w:contextualSpacing/>
        <w:jc w:val="both"/>
        <w:rPr>
          <w:rFonts w:ascii="Times New Roman" w:hAnsi="Times New Roman" w:cs="Times New Roman"/>
          <w:sz w:val="24"/>
          <w:szCs w:val="24"/>
        </w:rPr>
      </w:pPr>
    </w:p>
    <w:p w14:paraId="0DE64216" w14:textId="382A7165" w:rsidR="008F040C" w:rsidRPr="00867423" w:rsidRDefault="79C648A8"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Seetõttu</w:t>
      </w:r>
      <w:r w:rsidR="4DF5FEEF" w:rsidRPr="02D5AA25">
        <w:rPr>
          <w:rFonts w:ascii="Times New Roman" w:hAnsi="Times New Roman" w:cs="Times New Roman"/>
          <w:sz w:val="24"/>
          <w:szCs w:val="24"/>
        </w:rPr>
        <w:t xml:space="preserve"> lisatakse </w:t>
      </w:r>
      <w:r w:rsidR="16AFE070" w:rsidRPr="02D5AA25">
        <w:rPr>
          <w:rFonts w:ascii="Times New Roman" w:hAnsi="Times New Roman" w:cs="Times New Roman"/>
          <w:b/>
          <w:bCs/>
          <w:sz w:val="24"/>
          <w:szCs w:val="24"/>
        </w:rPr>
        <w:t xml:space="preserve">punktiga </w:t>
      </w:r>
      <w:r w:rsidR="4D8EE919" w:rsidRPr="02D5AA25">
        <w:rPr>
          <w:rFonts w:ascii="Times New Roman" w:hAnsi="Times New Roman" w:cs="Times New Roman"/>
          <w:b/>
          <w:bCs/>
          <w:sz w:val="24"/>
          <w:szCs w:val="24"/>
        </w:rPr>
        <w:t>4</w:t>
      </w:r>
      <w:r w:rsidR="20A171FB" w:rsidRPr="02D5AA25">
        <w:rPr>
          <w:rFonts w:ascii="Times New Roman" w:hAnsi="Times New Roman" w:cs="Times New Roman"/>
          <w:b/>
          <w:bCs/>
          <w:sz w:val="24"/>
          <w:szCs w:val="24"/>
        </w:rPr>
        <w:t>8</w:t>
      </w:r>
      <w:r w:rsidR="16AFE070" w:rsidRPr="02D5AA25">
        <w:rPr>
          <w:rFonts w:ascii="Times New Roman" w:hAnsi="Times New Roman" w:cs="Times New Roman"/>
          <w:b/>
          <w:bCs/>
          <w:sz w:val="24"/>
          <w:szCs w:val="24"/>
        </w:rPr>
        <w:t xml:space="preserve"> </w:t>
      </w:r>
      <w:r w:rsidR="16AFE070" w:rsidRPr="02D5AA25">
        <w:rPr>
          <w:rFonts w:ascii="Times New Roman" w:hAnsi="Times New Roman" w:cs="Times New Roman"/>
          <w:sz w:val="24"/>
          <w:szCs w:val="24"/>
        </w:rPr>
        <w:t xml:space="preserve">§ 16 </w:t>
      </w:r>
      <w:r w:rsidR="2744F392" w:rsidRPr="02D5AA25">
        <w:rPr>
          <w:rFonts w:ascii="Times New Roman" w:hAnsi="Times New Roman" w:cs="Times New Roman"/>
          <w:sz w:val="24"/>
          <w:szCs w:val="24"/>
        </w:rPr>
        <w:t>lõikes</w:t>
      </w:r>
      <w:r w:rsidR="16AFE070" w:rsidRPr="02D5AA25">
        <w:rPr>
          <w:rFonts w:ascii="Times New Roman" w:hAnsi="Times New Roman" w:cs="Times New Roman"/>
          <w:sz w:val="24"/>
          <w:szCs w:val="24"/>
        </w:rPr>
        <w:t>se 2</w:t>
      </w:r>
      <w:r w:rsidR="4DF5FEEF" w:rsidRPr="02D5AA25">
        <w:rPr>
          <w:rFonts w:ascii="Times New Roman" w:hAnsi="Times New Roman" w:cs="Times New Roman"/>
          <w:sz w:val="24"/>
          <w:szCs w:val="24"/>
        </w:rPr>
        <w:t xml:space="preserve"> punkt 5, mille kohaselt peab otsustaja teavitama KMH programmi avalikust väljapanekust ka oma sotsiaalmeedia kontol (kui see on olemas). </w:t>
      </w:r>
      <w:r w:rsidR="2D298514" w:rsidRPr="02D5AA25">
        <w:rPr>
          <w:rFonts w:ascii="Times New Roman" w:hAnsi="Times New Roman" w:cs="Times New Roman"/>
          <w:sz w:val="24"/>
          <w:szCs w:val="24"/>
        </w:rPr>
        <w:t xml:space="preserve">Teavitamiskohustus otsustaja veebilehel või muul veebilehel sisaldub juba kehtivas </w:t>
      </w:r>
      <w:r w:rsidRPr="02D5AA25">
        <w:rPr>
          <w:rFonts w:ascii="Times New Roman" w:hAnsi="Times New Roman" w:cs="Times New Roman"/>
          <w:sz w:val="24"/>
          <w:szCs w:val="24"/>
        </w:rPr>
        <w:t>seaduses</w:t>
      </w:r>
      <w:r w:rsidR="2D298514" w:rsidRPr="02D5AA25">
        <w:rPr>
          <w:rFonts w:ascii="Times New Roman" w:hAnsi="Times New Roman" w:cs="Times New Roman"/>
          <w:sz w:val="24"/>
          <w:szCs w:val="24"/>
        </w:rPr>
        <w:t xml:space="preserve"> (§ 16 lõi</w:t>
      </w:r>
      <w:r w:rsidRPr="02D5AA25">
        <w:rPr>
          <w:rFonts w:ascii="Times New Roman" w:hAnsi="Times New Roman" w:cs="Times New Roman"/>
          <w:sz w:val="24"/>
          <w:szCs w:val="24"/>
        </w:rPr>
        <w:t>k</w:t>
      </w:r>
      <w:r w:rsidR="2D298514" w:rsidRPr="02D5AA25">
        <w:rPr>
          <w:rFonts w:ascii="Times New Roman" w:hAnsi="Times New Roman" w:cs="Times New Roman"/>
          <w:sz w:val="24"/>
          <w:szCs w:val="24"/>
        </w:rPr>
        <w:t>e 2 punkt 4).</w:t>
      </w:r>
      <w:r w:rsidR="5F6CBD93" w:rsidRPr="02D5AA25">
        <w:rPr>
          <w:rFonts w:ascii="Times New Roman" w:hAnsi="Times New Roman" w:cs="Times New Roman"/>
          <w:sz w:val="24"/>
          <w:szCs w:val="24"/>
        </w:rPr>
        <w:t xml:space="preserve"> Samuti</w:t>
      </w:r>
      <w:r w:rsidR="0FAC7B9C" w:rsidRPr="02D5AA25">
        <w:rPr>
          <w:rFonts w:ascii="Times New Roman" w:hAnsi="Times New Roman" w:cs="Times New Roman"/>
          <w:sz w:val="24"/>
          <w:szCs w:val="24"/>
        </w:rPr>
        <w:t xml:space="preserve"> </w:t>
      </w:r>
      <w:r w:rsidR="5F6CBD93" w:rsidRPr="02D5AA25">
        <w:rPr>
          <w:rFonts w:ascii="Times New Roman" w:hAnsi="Times New Roman" w:cs="Times New Roman"/>
          <w:sz w:val="24"/>
          <w:szCs w:val="24"/>
        </w:rPr>
        <w:t>jääb kehtima teavitamise kohustus ajalehes, et tagada i</w:t>
      </w:r>
      <w:r w:rsidR="41125CFD" w:rsidRPr="02D5AA25">
        <w:rPr>
          <w:rFonts w:ascii="Times New Roman" w:hAnsi="Times New Roman" w:cs="Times New Roman"/>
          <w:sz w:val="24"/>
          <w:szCs w:val="24"/>
        </w:rPr>
        <w:t>nfo kättesaadavus neile, kes internet</w:t>
      </w:r>
      <w:r w:rsidR="47461CD1" w:rsidRPr="02D5AA25">
        <w:rPr>
          <w:rFonts w:ascii="Times New Roman" w:hAnsi="Times New Roman" w:cs="Times New Roman"/>
          <w:sz w:val="24"/>
          <w:szCs w:val="24"/>
        </w:rPr>
        <w:t>t</w:t>
      </w:r>
      <w:r w:rsidR="41125CFD" w:rsidRPr="02D5AA25">
        <w:rPr>
          <w:rFonts w:ascii="Times New Roman" w:hAnsi="Times New Roman" w:cs="Times New Roman"/>
          <w:sz w:val="24"/>
          <w:szCs w:val="24"/>
        </w:rPr>
        <w:t xml:space="preserve">i ei kasuta. </w:t>
      </w:r>
      <w:r w:rsidR="0FAC7B9C" w:rsidRPr="02D5AA25">
        <w:rPr>
          <w:rFonts w:ascii="Times New Roman" w:hAnsi="Times New Roman" w:cs="Times New Roman"/>
          <w:sz w:val="24"/>
          <w:szCs w:val="24"/>
        </w:rPr>
        <w:t xml:space="preserve">Tuleb rõhutada, et </w:t>
      </w:r>
      <w:r w:rsidR="43C6CAE2" w:rsidRPr="02D5AA25">
        <w:rPr>
          <w:rFonts w:ascii="Times New Roman" w:hAnsi="Times New Roman" w:cs="Times New Roman"/>
          <w:sz w:val="24"/>
          <w:szCs w:val="24"/>
        </w:rPr>
        <w:t>tegemist on teavitamis</w:t>
      </w:r>
      <w:r w:rsidRPr="02D5AA25">
        <w:rPr>
          <w:rFonts w:ascii="Times New Roman" w:hAnsi="Times New Roman" w:cs="Times New Roman"/>
          <w:sz w:val="24"/>
          <w:szCs w:val="24"/>
        </w:rPr>
        <w:t>e lisavõimalusega</w:t>
      </w:r>
      <w:r w:rsidR="43C6CAE2" w:rsidRPr="02D5AA25">
        <w:rPr>
          <w:rFonts w:ascii="Times New Roman" w:hAnsi="Times New Roman" w:cs="Times New Roman"/>
          <w:sz w:val="24"/>
          <w:szCs w:val="24"/>
        </w:rPr>
        <w:t>,</w:t>
      </w:r>
      <w:r w:rsidR="1C6B9D6A" w:rsidRPr="02D5AA25">
        <w:rPr>
          <w:rFonts w:ascii="Times New Roman" w:hAnsi="Times New Roman" w:cs="Times New Roman"/>
          <w:sz w:val="24"/>
          <w:szCs w:val="24"/>
        </w:rPr>
        <w:t xml:space="preserve"> </w:t>
      </w:r>
      <w:r w:rsidR="04311A6D" w:rsidRPr="02D5AA25">
        <w:rPr>
          <w:rFonts w:ascii="Times New Roman" w:hAnsi="Times New Roman" w:cs="Times New Roman"/>
          <w:sz w:val="24"/>
          <w:szCs w:val="24"/>
        </w:rPr>
        <w:t>st</w:t>
      </w:r>
      <w:r w:rsidR="001C870D" w:rsidRPr="02D5AA25">
        <w:rPr>
          <w:rFonts w:ascii="Times New Roman" w:hAnsi="Times New Roman" w:cs="Times New Roman"/>
          <w:sz w:val="24"/>
          <w:szCs w:val="24"/>
        </w:rPr>
        <w:t xml:space="preserve"> </w:t>
      </w:r>
      <w:r w:rsidR="04311A6D" w:rsidRPr="02D5AA25">
        <w:rPr>
          <w:rFonts w:ascii="Times New Roman" w:hAnsi="Times New Roman" w:cs="Times New Roman"/>
          <w:sz w:val="24"/>
          <w:szCs w:val="24"/>
        </w:rPr>
        <w:t xml:space="preserve">KMH </w:t>
      </w:r>
      <w:r w:rsidR="0FAC7B9C" w:rsidRPr="02D5AA25">
        <w:rPr>
          <w:rFonts w:ascii="Times New Roman" w:hAnsi="Times New Roman" w:cs="Times New Roman"/>
          <w:sz w:val="24"/>
          <w:szCs w:val="24"/>
        </w:rPr>
        <w:t>programmi kohta ettepanekute, vastuväidete ja küsimuste esitamise viisi</w:t>
      </w:r>
      <w:r w:rsidR="7DDDCDCE" w:rsidRPr="02D5AA25">
        <w:rPr>
          <w:rFonts w:ascii="Times New Roman" w:hAnsi="Times New Roman" w:cs="Times New Roman"/>
          <w:sz w:val="24"/>
          <w:szCs w:val="24"/>
        </w:rPr>
        <w:t xml:space="preserve"> määrab otsustaja (</w:t>
      </w:r>
      <w:proofErr w:type="spellStart"/>
      <w:r w:rsidR="7DDDCDCE" w:rsidRPr="02D5AA25">
        <w:rPr>
          <w:rFonts w:ascii="Times New Roman" w:hAnsi="Times New Roman" w:cs="Times New Roman"/>
          <w:sz w:val="24"/>
          <w:szCs w:val="24"/>
        </w:rPr>
        <w:t>KeHJS</w:t>
      </w:r>
      <w:r w:rsidRPr="02D5AA25">
        <w:rPr>
          <w:rFonts w:ascii="Times New Roman" w:hAnsi="Times New Roman" w:cs="Times New Roman"/>
          <w:sz w:val="24"/>
          <w:szCs w:val="24"/>
        </w:rPr>
        <w:t>i</w:t>
      </w:r>
      <w:proofErr w:type="spellEnd"/>
      <w:r w:rsidR="7DDDCDCE" w:rsidRPr="02D5AA25">
        <w:rPr>
          <w:rFonts w:ascii="Times New Roman" w:hAnsi="Times New Roman" w:cs="Times New Roman"/>
          <w:sz w:val="24"/>
          <w:szCs w:val="24"/>
        </w:rPr>
        <w:t xml:space="preserve"> § 16 lõi</w:t>
      </w:r>
      <w:r w:rsidRPr="02D5AA25">
        <w:rPr>
          <w:rFonts w:ascii="Times New Roman" w:hAnsi="Times New Roman" w:cs="Times New Roman"/>
          <w:sz w:val="24"/>
          <w:szCs w:val="24"/>
        </w:rPr>
        <w:t>k</w:t>
      </w:r>
      <w:r w:rsidR="7DDDCDCE" w:rsidRPr="02D5AA25">
        <w:rPr>
          <w:rFonts w:ascii="Times New Roman" w:hAnsi="Times New Roman" w:cs="Times New Roman"/>
          <w:sz w:val="24"/>
          <w:szCs w:val="24"/>
        </w:rPr>
        <w:t>e 4 punkt 4)</w:t>
      </w:r>
      <w:r w:rsidR="0FAC7B9C" w:rsidRPr="02D5AA25">
        <w:rPr>
          <w:rFonts w:ascii="Times New Roman" w:hAnsi="Times New Roman" w:cs="Times New Roman"/>
          <w:sz w:val="24"/>
          <w:szCs w:val="24"/>
        </w:rPr>
        <w:t>.</w:t>
      </w:r>
    </w:p>
    <w:p w14:paraId="74D972F2"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0D43BE12" w14:textId="0BD994FD" w:rsidR="666C34D9" w:rsidRDefault="666C34D9"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4406E449" w:rsidRPr="02D5AA25">
        <w:rPr>
          <w:rFonts w:ascii="Times New Roman" w:hAnsi="Times New Roman" w:cs="Times New Roman"/>
          <w:b/>
          <w:bCs/>
          <w:sz w:val="24"/>
          <w:szCs w:val="24"/>
        </w:rPr>
        <w:t>4</w:t>
      </w:r>
      <w:r w:rsidR="6D318C91" w:rsidRPr="02D5AA25">
        <w:rPr>
          <w:rFonts w:ascii="Times New Roman" w:hAnsi="Times New Roman" w:cs="Times New Roman"/>
          <w:b/>
          <w:bCs/>
          <w:sz w:val="24"/>
          <w:szCs w:val="24"/>
        </w:rPr>
        <w:t>9</w:t>
      </w:r>
      <w:r w:rsidRPr="02D5AA25">
        <w:rPr>
          <w:rFonts w:ascii="Times New Roman" w:hAnsi="Times New Roman" w:cs="Times New Roman"/>
          <w:sz w:val="24"/>
          <w:szCs w:val="24"/>
        </w:rPr>
        <w:t xml:space="preserve"> </w:t>
      </w:r>
      <w:r w:rsidR="53A47754" w:rsidRPr="02D5AA25">
        <w:rPr>
          <w:rFonts w:ascii="Times New Roman" w:hAnsi="Times New Roman" w:cs="Times New Roman"/>
          <w:sz w:val="24"/>
          <w:szCs w:val="24"/>
        </w:rPr>
        <w:t>täpsus</w:t>
      </w:r>
      <w:r w:rsidRPr="02D5AA25">
        <w:rPr>
          <w:rFonts w:ascii="Times New Roman" w:hAnsi="Times New Roman" w:cs="Times New Roman"/>
          <w:sz w:val="24"/>
          <w:szCs w:val="24"/>
        </w:rPr>
        <w:t>tatakse § 16 lõiget 3</w:t>
      </w:r>
      <w:r w:rsidR="7B7FD90F" w:rsidRPr="02D5AA25">
        <w:rPr>
          <w:rFonts w:ascii="Times New Roman" w:hAnsi="Times New Roman" w:cs="Times New Roman"/>
          <w:sz w:val="24"/>
          <w:szCs w:val="24"/>
        </w:rPr>
        <w:t xml:space="preserve">, milles </w:t>
      </w:r>
      <w:r w:rsidR="60C1B7DC" w:rsidRPr="02D5AA25">
        <w:rPr>
          <w:rFonts w:ascii="Times New Roman" w:hAnsi="Times New Roman" w:cs="Times New Roman"/>
          <w:sz w:val="24"/>
          <w:szCs w:val="24"/>
        </w:rPr>
        <w:t>kaotatakse vii</w:t>
      </w:r>
      <w:r w:rsidR="61A07BAE" w:rsidRPr="02D5AA25">
        <w:rPr>
          <w:rFonts w:ascii="Times New Roman" w:hAnsi="Times New Roman" w:cs="Times New Roman"/>
          <w:sz w:val="24"/>
          <w:szCs w:val="24"/>
        </w:rPr>
        <w:t>ted</w:t>
      </w:r>
      <w:r w:rsidRPr="02D5AA25">
        <w:rPr>
          <w:rFonts w:ascii="Times New Roman" w:hAnsi="Times New Roman" w:cs="Times New Roman"/>
          <w:sz w:val="24"/>
          <w:szCs w:val="24"/>
        </w:rPr>
        <w:t xml:space="preserve"> KMH programmi avalikule arutelule</w:t>
      </w:r>
      <w:r w:rsidR="18C0C1FB" w:rsidRPr="02D5AA25">
        <w:rPr>
          <w:rFonts w:ascii="Times New Roman" w:hAnsi="Times New Roman" w:cs="Times New Roman"/>
          <w:sz w:val="24"/>
          <w:szCs w:val="24"/>
        </w:rPr>
        <w:t xml:space="preserve"> ja § 16 lõikele 1</w:t>
      </w:r>
      <w:r w:rsidR="18C0C1FB" w:rsidRPr="02D5AA25">
        <w:rPr>
          <w:rFonts w:ascii="Times New Roman" w:hAnsi="Times New Roman" w:cs="Times New Roman"/>
          <w:sz w:val="24"/>
          <w:szCs w:val="24"/>
          <w:vertAlign w:val="superscript"/>
        </w:rPr>
        <w:t>2</w:t>
      </w:r>
      <w:r w:rsidR="5C702E39" w:rsidRPr="02D5AA25">
        <w:rPr>
          <w:rFonts w:ascii="Times New Roman" w:hAnsi="Times New Roman" w:cs="Times New Roman"/>
          <w:sz w:val="24"/>
          <w:szCs w:val="24"/>
        </w:rPr>
        <w:t>, kuna see tunnistatakse kehtetuks.</w:t>
      </w:r>
    </w:p>
    <w:p w14:paraId="25F9CA58" w14:textId="49C62197" w:rsidR="4FB09957" w:rsidRPr="00867423" w:rsidRDefault="4FB09957" w:rsidP="00A72766">
      <w:pPr>
        <w:spacing w:after="0" w:line="240" w:lineRule="auto"/>
        <w:contextualSpacing/>
        <w:jc w:val="both"/>
        <w:rPr>
          <w:rFonts w:ascii="Times New Roman" w:hAnsi="Times New Roman" w:cs="Times New Roman"/>
          <w:b/>
          <w:bCs/>
          <w:sz w:val="24"/>
          <w:szCs w:val="24"/>
        </w:rPr>
      </w:pPr>
    </w:p>
    <w:p w14:paraId="211070CA" w14:textId="2190A552" w:rsidR="008F040C" w:rsidRPr="00867423" w:rsidRDefault="666C34D9"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026BBFB" w:rsidRPr="02D5AA25">
        <w:rPr>
          <w:rFonts w:ascii="Times New Roman" w:hAnsi="Times New Roman" w:cs="Times New Roman"/>
          <w:b/>
          <w:bCs/>
          <w:sz w:val="24"/>
          <w:szCs w:val="24"/>
        </w:rPr>
        <w:t>5</w:t>
      </w:r>
      <w:r w:rsidR="08429B0C" w:rsidRPr="02D5AA25">
        <w:rPr>
          <w:rFonts w:ascii="Times New Roman" w:hAnsi="Times New Roman" w:cs="Times New Roman"/>
          <w:b/>
          <w:bCs/>
          <w:sz w:val="24"/>
          <w:szCs w:val="24"/>
        </w:rPr>
        <w:t>0</w:t>
      </w:r>
      <w:r w:rsidRPr="02D5AA25">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14:paraId="4FA07AE3" w14:textId="7F43E1C0" w:rsidR="02D5AA25" w:rsidRDefault="02D5AA25" w:rsidP="02D5AA25">
      <w:pPr>
        <w:spacing w:after="0" w:line="240" w:lineRule="auto"/>
        <w:contextualSpacing/>
        <w:jc w:val="both"/>
        <w:rPr>
          <w:rFonts w:ascii="Times New Roman" w:hAnsi="Times New Roman" w:cs="Times New Roman"/>
          <w:sz w:val="24"/>
          <w:szCs w:val="24"/>
        </w:rPr>
      </w:pPr>
    </w:p>
    <w:p w14:paraId="3276CF68" w14:textId="64E8A5C7" w:rsidR="6BA8D0A2" w:rsidRDefault="6BA8D0A2"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Punktiga 51</w:t>
      </w:r>
      <w:r w:rsidRPr="02D5AA25">
        <w:rPr>
          <w:rFonts w:ascii="Times New Roman" w:hAnsi="Times New Roman" w:cs="Times New Roman"/>
          <w:sz w:val="24"/>
          <w:szCs w:val="24"/>
        </w:rPr>
        <w:t xml:space="preserve"> kaotatakse § 16 lõikes 5 ning § 17 pealkirjas ja lõikes 2 viited KMH programmi avalikule arutelule. Paragrahv 16 käsitleb KMH programmi avalikustamist ja asjaomastelt asutustelt seisukoha küsimist, § 17 programmi avalikustamise tulemuste arvestamist.</w:t>
      </w:r>
    </w:p>
    <w:p w14:paraId="05EC522C"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1AAF892C" w14:textId="014A7A9C" w:rsidR="008F040C" w:rsidRPr="00867423" w:rsidRDefault="666C34D9"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26053621" w:rsidRPr="02D5AA25">
        <w:rPr>
          <w:rFonts w:ascii="Times New Roman" w:hAnsi="Times New Roman" w:cs="Times New Roman"/>
          <w:b/>
          <w:bCs/>
          <w:sz w:val="24"/>
          <w:szCs w:val="24"/>
        </w:rPr>
        <w:t>5</w:t>
      </w:r>
      <w:r w:rsidR="260A7478" w:rsidRPr="02D5AA25">
        <w:rPr>
          <w:rFonts w:ascii="Times New Roman" w:hAnsi="Times New Roman" w:cs="Times New Roman"/>
          <w:b/>
          <w:bCs/>
          <w:sz w:val="24"/>
          <w:szCs w:val="24"/>
        </w:rPr>
        <w:t>2</w:t>
      </w:r>
      <w:r w:rsidRPr="02D5AA25">
        <w:rPr>
          <w:rFonts w:ascii="Times New Roman" w:hAnsi="Times New Roman" w:cs="Times New Roman"/>
          <w:sz w:val="24"/>
          <w:szCs w:val="24"/>
        </w:rPr>
        <w:t xml:space="preserve"> tunnistatakse kehtetuks § 16 lõige 5</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Kehtiva </w:t>
      </w:r>
      <w:r w:rsidR="79C648A8" w:rsidRPr="02D5AA25">
        <w:rPr>
          <w:rFonts w:ascii="Times New Roman" w:hAnsi="Times New Roman" w:cs="Times New Roman"/>
          <w:sz w:val="24"/>
          <w:szCs w:val="24"/>
        </w:rPr>
        <w:t>sätte</w:t>
      </w:r>
      <w:r w:rsidRPr="02D5AA25">
        <w:rPr>
          <w:rFonts w:ascii="Times New Roman" w:hAnsi="Times New Roman" w:cs="Times New Roman"/>
          <w:sz w:val="24"/>
          <w:szCs w:val="24"/>
        </w:rPr>
        <w:t xml:space="preserve">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2744F392" w:rsidRPr="02D5AA25">
        <w:rPr>
          <w:rFonts w:ascii="Times New Roman" w:hAnsi="Times New Roman" w:cs="Times New Roman"/>
          <w:sz w:val="24"/>
          <w:szCs w:val="24"/>
        </w:rPr>
        <w:t xml:space="preserve">aga </w:t>
      </w:r>
      <w:r w:rsidRPr="02D5AA25">
        <w:rPr>
          <w:rFonts w:ascii="Times New Roman" w:hAnsi="Times New Roman" w:cs="Times New Roman"/>
          <w:sz w:val="24"/>
          <w:szCs w:val="24"/>
        </w:rPr>
        <w:t>KMH programmi avaliku arutelu korraldamise nõudest</w:t>
      </w:r>
      <w:r w:rsidR="4DDE4297" w:rsidRPr="02D5AA25">
        <w:rPr>
          <w:rFonts w:ascii="Times New Roman" w:hAnsi="Times New Roman" w:cs="Times New Roman"/>
          <w:sz w:val="24"/>
          <w:szCs w:val="24"/>
        </w:rPr>
        <w:t xml:space="preserve"> ja seetõttu pole see säte enam asjakohane</w:t>
      </w:r>
      <w:r w:rsidRPr="02D5AA25">
        <w:rPr>
          <w:rFonts w:ascii="Times New Roman" w:hAnsi="Times New Roman" w:cs="Times New Roman"/>
          <w:sz w:val="24"/>
          <w:szCs w:val="24"/>
        </w:rPr>
        <w:t>.</w:t>
      </w:r>
    </w:p>
    <w:p w14:paraId="131A5AF2"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4D9B2398" w14:textId="1DCBF588" w:rsidR="5AA48956" w:rsidRPr="00867423" w:rsidRDefault="6077461C"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3EA4A81C" w:rsidRPr="02D5AA25">
        <w:rPr>
          <w:rFonts w:ascii="Times New Roman" w:hAnsi="Times New Roman" w:cs="Times New Roman"/>
          <w:b/>
          <w:bCs/>
          <w:sz w:val="24"/>
          <w:szCs w:val="24"/>
        </w:rPr>
        <w:t>5</w:t>
      </w:r>
      <w:r w:rsidR="367C716A" w:rsidRPr="02D5AA25">
        <w:rPr>
          <w:rFonts w:ascii="Times New Roman" w:hAnsi="Times New Roman" w:cs="Times New Roman"/>
          <w:b/>
          <w:bCs/>
          <w:sz w:val="24"/>
          <w:szCs w:val="24"/>
        </w:rPr>
        <w:t>3</w:t>
      </w:r>
      <w:r w:rsidRPr="02D5AA25">
        <w:rPr>
          <w:rFonts w:ascii="Times New Roman" w:hAnsi="Times New Roman" w:cs="Times New Roman"/>
          <w:sz w:val="24"/>
          <w:szCs w:val="24"/>
        </w:rPr>
        <w:t xml:space="preserve"> tunnistatakse kehtetuks § 1</w:t>
      </w:r>
      <w:r w:rsidR="1D428454" w:rsidRPr="02D5AA25">
        <w:rPr>
          <w:rFonts w:ascii="Times New Roman" w:hAnsi="Times New Roman" w:cs="Times New Roman"/>
          <w:sz w:val="24"/>
          <w:szCs w:val="24"/>
        </w:rPr>
        <w:t>7</w:t>
      </w:r>
      <w:r w:rsidRPr="02D5AA25">
        <w:rPr>
          <w:rFonts w:ascii="Times New Roman" w:hAnsi="Times New Roman" w:cs="Times New Roman"/>
          <w:sz w:val="24"/>
          <w:szCs w:val="24"/>
        </w:rPr>
        <w:t xml:space="preserve"> lõige 1</w:t>
      </w:r>
      <w:r w:rsidR="4E03386B"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Kehtiva </w:t>
      </w:r>
      <w:r w:rsidR="79C648A8" w:rsidRPr="02D5AA25">
        <w:rPr>
          <w:rFonts w:ascii="Times New Roman" w:hAnsi="Times New Roman" w:cs="Times New Roman"/>
          <w:sz w:val="24"/>
          <w:szCs w:val="24"/>
        </w:rPr>
        <w:t>lõike 1</w:t>
      </w:r>
      <w:r w:rsidR="79C648A8"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kohaselt peab otsustaja </w:t>
      </w:r>
      <w:r w:rsidR="79C648A8" w:rsidRPr="02D5AA25">
        <w:rPr>
          <w:rFonts w:ascii="Times New Roman" w:hAnsi="Times New Roman" w:cs="Times New Roman"/>
          <w:sz w:val="24"/>
          <w:szCs w:val="24"/>
        </w:rPr>
        <w:t xml:space="preserve">pärast </w:t>
      </w:r>
      <w:r w:rsidR="4E03386B" w:rsidRPr="02D5AA25">
        <w:rPr>
          <w:rFonts w:ascii="Times New Roman" w:hAnsi="Times New Roman" w:cs="Times New Roman"/>
          <w:sz w:val="24"/>
          <w:szCs w:val="24"/>
        </w:rPr>
        <w:t xml:space="preserve">KMH programmi </w:t>
      </w:r>
      <w:r w:rsidRPr="02D5AA25">
        <w:rPr>
          <w:rFonts w:ascii="Times New Roman" w:hAnsi="Times New Roman" w:cs="Times New Roman"/>
          <w:sz w:val="24"/>
          <w:szCs w:val="24"/>
        </w:rPr>
        <w:t>avalik</w:t>
      </w:r>
      <w:r w:rsidR="79C648A8" w:rsidRPr="02D5AA25">
        <w:rPr>
          <w:rFonts w:ascii="Times New Roman" w:hAnsi="Times New Roman" w:cs="Times New Roman"/>
          <w:sz w:val="24"/>
          <w:szCs w:val="24"/>
        </w:rPr>
        <w:t>k</w:t>
      </w:r>
      <w:r w:rsidRPr="02D5AA25">
        <w:rPr>
          <w:rFonts w:ascii="Times New Roman" w:hAnsi="Times New Roman" w:cs="Times New Roman"/>
          <w:sz w:val="24"/>
          <w:szCs w:val="24"/>
        </w:rPr>
        <w:t xml:space="preserve">u arutelu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38C0E8F0" w:rsidRPr="02D5AA25">
        <w:rPr>
          <w:rFonts w:ascii="Times New Roman" w:eastAsia="Times New Roman" w:hAnsi="Times New Roman" w:cs="Times New Roman"/>
          <w:sz w:val="24"/>
          <w:szCs w:val="24"/>
        </w:rPr>
        <w:t xml:space="preserve">KMH teenusedisaini käigus selgus, et </w:t>
      </w:r>
      <w:r w:rsidR="7FA8FBEC" w:rsidRPr="02D5AA25">
        <w:rPr>
          <w:rFonts w:ascii="Times New Roman" w:eastAsia="Times New Roman" w:hAnsi="Times New Roman" w:cs="Times New Roman"/>
          <w:sz w:val="24"/>
          <w:szCs w:val="24"/>
        </w:rPr>
        <w:t>selline</w:t>
      </w:r>
      <w:r w:rsidR="38C0E8F0" w:rsidRPr="02D5AA25">
        <w:rPr>
          <w:rFonts w:ascii="Times New Roman" w:eastAsia="Times New Roman" w:hAnsi="Times New Roman" w:cs="Times New Roman"/>
          <w:sz w:val="24"/>
          <w:szCs w:val="24"/>
        </w:rPr>
        <w:t xml:space="preserve"> otsustaja seisukoht</w:t>
      </w:r>
      <w:r w:rsidR="7FA8FBEC" w:rsidRPr="02D5AA25">
        <w:rPr>
          <w:rFonts w:ascii="Times New Roman" w:eastAsia="Times New Roman" w:hAnsi="Times New Roman" w:cs="Times New Roman"/>
          <w:sz w:val="24"/>
          <w:szCs w:val="24"/>
        </w:rPr>
        <w:t xml:space="preserve"> on</w:t>
      </w:r>
      <w:r w:rsidR="38C0E8F0" w:rsidRPr="02D5AA25">
        <w:rPr>
          <w:rFonts w:ascii="Times New Roman" w:eastAsia="Times New Roman" w:hAnsi="Times New Roman" w:cs="Times New Roman"/>
          <w:sz w:val="24"/>
          <w:szCs w:val="24"/>
        </w:rPr>
        <w:t xml:space="preserve"> enamasti vormiline</w:t>
      </w:r>
      <w:r w:rsidR="717C18F8" w:rsidRPr="02D5AA25">
        <w:rPr>
          <w:rFonts w:ascii="Times New Roman" w:eastAsia="Times New Roman" w:hAnsi="Times New Roman" w:cs="Times New Roman"/>
          <w:sz w:val="24"/>
          <w:szCs w:val="24"/>
        </w:rPr>
        <w:t xml:space="preserve">, </w:t>
      </w:r>
      <w:r w:rsidR="38C0E8F0" w:rsidRPr="02D5AA25">
        <w:rPr>
          <w:rFonts w:ascii="Times New Roman" w:eastAsia="Times New Roman" w:hAnsi="Times New Roman" w:cs="Times New Roman"/>
          <w:sz w:val="24"/>
          <w:szCs w:val="24"/>
        </w:rPr>
        <w:t>piirdu</w:t>
      </w:r>
      <w:r w:rsidR="717C18F8" w:rsidRPr="02D5AA25">
        <w:rPr>
          <w:rFonts w:ascii="Times New Roman" w:eastAsia="Times New Roman" w:hAnsi="Times New Roman" w:cs="Times New Roman"/>
          <w:sz w:val="24"/>
          <w:szCs w:val="24"/>
        </w:rPr>
        <w:t>des</w:t>
      </w:r>
      <w:r w:rsidR="38C0E8F0" w:rsidRPr="02D5AA25">
        <w:rPr>
          <w:rFonts w:ascii="Times New Roman" w:eastAsia="Times New Roman" w:hAnsi="Times New Roman" w:cs="Times New Roman"/>
          <w:sz w:val="24"/>
          <w:szCs w:val="24"/>
        </w:rPr>
        <w:t xml:space="preserve"> avaliku arutelu ja asutuste arvamuste edastamisega arendajale</w:t>
      </w:r>
      <w:r w:rsidR="79C648A8" w:rsidRPr="02D5AA25">
        <w:rPr>
          <w:rFonts w:ascii="Times New Roman" w:eastAsia="Times New Roman" w:hAnsi="Times New Roman" w:cs="Times New Roman"/>
          <w:sz w:val="24"/>
          <w:szCs w:val="24"/>
        </w:rPr>
        <w:t>,</w:t>
      </w:r>
      <w:r w:rsidR="38C0E8F0" w:rsidRPr="02D5AA25">
        <w:rPr>
          <w:rFonts w:ascii="Times New Roman" w:eastAsia="Times New Roman" w:hAnsi="Times New Roman" w:cs="Times New Roman"/>
          <w:sz w:val="24"/>
          <w:szCs w:val="24"/>
        </w:rPr>
        <w:t xml:space="preserve"> </w:t>
      </w:r>
      <w:r w:rsidR="2B67E2E3" w:rsidRPr="02D5AA25">
        <w:rPr>
          <w:rFonts w:ascii="Times New Roman" w:eastAsia="Times New Roman" w:hAnsi="Times New Roman" w:cs="Times New Roman"/>
          <w:sz w:val="24"/>
          <w:szCs w:val="24"/>
        </w:rPr>
        <w:t xml:space="preserve">mõjutamata sealjuures </w:t>
      </w:r>
      <w:r w:rsidR="38C0E8F0" w:rsidRPr="02D5AA25">
        <w:rPr>
          <w:rFonts w:ascii="Times New Roman" w:eastAsia="Times New Roman" w:hAnsi="Times New Roman" w:cs="Times New Roman"/>
          <w:sz w:val="24"/>
          <w:szCs w:val="24"/>
        </w:rPr>
        <w:t>menetluse sisu või otsustuse kvaliteeti. Toiming piken</w:t>
      </w:r>
      <w:r w:rsidR="2AE53A40" w:rsidRPr="02D5AA25">
        <w:rPr>
          <w:rFonts w:ascii="Times New Roman" w:eastAsia="Times New Roman" w:hAnsi="Times New Roman" w:cs="Times New Roman"/>
          <w:sz w:val="24"/>
          <w:szCs w:val="24"/>
        </w:rPr>
        <w:t>da</w:t>
      </w:r>
      <w:r w:rsidR="38C0E8F0" w:rsidRPr="02D5AA25">
        <w:rPr>
          <w:rFonts w:ascii="Times New Roman" w:eastAsia="Times New Roman" w:hAnsi="Times New Roman" w:cs="Times New Roman"/>
          <w:sz w:val="24"/>
          <w:szCs w:val="24"/>
        </w:rPr>
        <w:t>b</w:t>
      </w:r>
      <w:r w:rsidR="0D266539" w:rsidRPr="02D5AA25">
        <w:rPr>
          <w:rFonts w:ascii="Times New Roman" w:eastAsia="Times New Roman" w:hAnsi="Times New Roman" w:cs="Times New Roman"/>
          <w:sz w:val="24"/>
          <w:szCs w:val="24"/>
        </w:rPr>
        <w:t xml:space="preserve"> </w:t>
      </w:r>
      <w:r w:rsidR="717C18F8" w:rsidRPr="02D5AA25">
        <w:rPr>
          <w:rFonts w:ascii="Times New Roman" w:eastAsia="Times New Roman" w:hAnsi="Times New Roman" w:cs="Times New Roman"/>
          <w:sz w:val="24"/>
          <w:szCs w:val="24"/>
        </w:rPr>
        <w:t xml:space="preserve">aga </w:t>
      </w:r>
      <w:r w:rsidR="0D266539" w:rsidRPr="02D5AA25">
        <w:rPr>
          <w:rFonts w:ascii="Times New Roman" w:eastAsia="Times New Roman" w:hAnsi="Times New Roman" w:cs="Times New Roman"/>
          <w:sz w:val="24"/>
          <w:szCs w:val="24"/>
        </w:rPr>
        <w:t>menetlusaega</w:t>
      </w:r>
      <w:r w:rsidR="38C0E8F0" w:rsidRPr="02D5AA25">
        <w:rPr>
          <w:rFonts w:ascii="Times New Roman" w:eastAsia="Times New Roman" w:hAnsi="Times New Roman" w:cs="Times New Roman"/>
          <w:sz w:val="24"/>
          <w:szCs w:val="24"/>
        </w:rPr>
        <w:t xml:space="preserve"> keskmiselt 2–4 nädala võrra ja suurendab halduskoormust </w:t>
      </w:r>
      <w:r w:rsidR="727A9A5E" w:rsidRPr="02D5AA25">
        <w:rPr>
          <w:rFonts w:ascii="Times New Roman" w:eastAsia="Times New Roman" w:hAnsi="Times New Roman" w:cs="Times New Roman"/>
          <w:sz w:val="24"/>
          <w:szCs w:val="24"/>
        </w:rPr>
        <w:t>(</w:t>
      </w:r>
      <w:r w:rsidR="6E32FDAB" w:rsidRPr="02D5AA25">
        <w:rPr>
          <w:rFonts w:ascii="Times New Roman" w:hAnsi="Times New Roman" w:cs="Times New Roman"/>
          <w:sz w:val="24"/>
          <w:szCs w:val="24"/>
        </w:rPr>
        <w:t>ilma</w:t>
      </w:r>
      <w:r w:rsidR="38C0E8F0" w:rsidRPr="02D5AA25">
        <w:rPr>
          <w:rFonts w:ascii="Times New Roman" w:eastAsia="Times New Roman" w:hAnsi="Times New Roman" w:cs="Times New Roman"/>
          <w:sz w:val="24"/>
          <w:szCs w:val="24"/>
        </w:rPr>
        <w:t xml:space="preserve"> sisuli</w:t>
      </w:r>
      <w:r w:rsidR="6E32FDAB" w:rsidRPr="02D5AA25">
        <w:rPr>
          <w:rFonts w:ascii="Times New Roman" w:eastAsia="Times New Roman" w:hAnsi="Times New Roman" w:cs="Times New Roman"/>
          <w:sz w:val="24"/>
          <w:szCs w:val="24"/>
        </w:rPr>
        <w:t>s</w:t>
      </w:r>
      <w:r w:rsidR="38C0E8F0" w:rsidRPr="02D5AA25">
        <w:rPr>
          <w:rFonts w:ascii="Times New Roman" w:eastAsia="Times New Roman" w:hAnsi="Times New Roman" w:cs="Times New Roman"/>
          <w:sz w:val="24"/>
          <w:szCs w:val="24"/>
        </w:rPr>
        <w:t>e lisaväärtus</w:t>
      </w:r>
      <w:r w:rsidR="6E32FDAB" w:rsidRPr="02D5AA25">
        <w:rPr>
          <w:rFonts w:ascii="Times New Roman" w:eastAsia="Times New Roman" w:hAnsi="Times New Roman" w:cs="Times New Roman"/>
          <w:sz w:val="24"/>
          <w:szCs w:val="24"/>
        </w:rPr>
        <w:t>eta</w:t>
      </w:r>
      <w:r w:rsidR="727A9A5E" w:rsidRPr="02D5AA25">
        <w:rPr>
          <w:rFonts w:ascii="Times New Roman" w:eastAsia="Times New Roman" w:hAnsi="Times New Roman" w:cs="Times New Roman"/>
          <w:sz w:val="24"/>
          <w:szCs w:val="24"/>
        </w:rPr>
        <w:t>)</w:t>
      </w:r>
      <w:r w:rsidR="38C0E8F0" w:rsidRPr="02D5AA25">
        <w:rPr>
          <w:rFonts w:ascii="Times New Roman" w:eastAsia="Times New Roman" w:hAnsi="Times New Roman" w:cs="Times New Roman"/>
          <w:sz w:val="24"/>
          <w:szCs w:val="24"/>
        </w:rPr>
        <w:t>.</w:t>
      </w:r>
      <w:r w:rsidR="78A082FC" w:rsidRPr="02D5AA25">
        <w:rPr>
          <w:rFonts w:ascii="Times New Roman" w:eastAsia="Times New Roman" w:hAnsi="Times New Roman" w:cs="Times New Roman"/>
          <w:sz w:val="24"/>
          <w:szCs w:val="24"/>
        </w:rPr>
        <w:t xml:space="preserve"> Muudatus aitab lühendada KMH menetluse kestust, vältida dubleerivaid menetlustoiminguid </w:t>
      </w:r>
      <w:r w:rsidR="79C648A8" w:rsidRPr="02D5AA25">
        <w:rPr>
          <w:rFonts w:ascii="Times New Roman" w:eastAsia="Times New Roman" w:hAnsi="Times New Roman" w:cs="Times New Roman"/>
          <w:sz w:val="24"/>
          <w:szCs w:val="24"/>
        </w:rPr>
        <w:t>ning</w:t>
      </w:r>
      <w:r w:rsidR="78A082FC" w:rsidRPr="02D5AA25">
        <w:rPr>
          <w:rFonts w:ascii="Times New Roman" w:eastAsia="Times New Roman" w:hAnsi="Times New Roman" w:cs="Times New Roman"/>
          <w:sz w:val="24"/>
          <w:szCs w:val="24"/>
        </w:rPr>
        <w:t xml:space="preserve"> suunata otsustaja ressursid etappidesse, kus tema sisuline roll on otsustamise kvaliteedi seisukohalt kõige olulisem.</w:t>
      </w:r>
    </w:p>
    <w:p w14:paraId="1C9E8DA6"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335EEC49" w14:textId="7EBAB1A8" w:rsidR="1CA5BC63" w:rsidRPr="00867423" w:rsidRDefault="67F6F84D"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hAnsi="Times New Roman" w:cs="Times New Roman"/>
          <w:b/>
          <w:bCs/>
          <w:sz w:val="24"/>
          <w:szCs w:val="24"/>
        </w:rPr>
        <w:t xml:space="preserve">Punktiga </w:t>
      </w:r>
      <w:r w:rsidR="4A0C82BC" w:rsidRPr="02D5AA25">
        <w:rPr>
          <w:rFonts w:ascii="Times New Roman" w:hAnsi="Times New Roman" w:cs="Times New Roman"/>
          <w:b/>
          <w:bCs/>
          <w:sz w:val="24"/>
          <w:szCs w:val="24"/>
        </w:rPr>
        <w:t>5</w:t>
      </w:r>
      <w:r w:rsidR="3E169DBC" w:rsidRPr="02D5AA25">
        <w:rPr>
          <w:rFonts w:ascii="Times New Roman" w:hAnsi="Times New Roman" w:cs="Times New Roman"/>
          <w:b/>
          <w:bCs/>
          <w:sz w:val="24"/>
          <w:szCs w:val="24"/>
        </w:rPr>
        <w:t>4</w:t>
      </w:r>
      <w:r w:rsidRPr="02D5AA25">
        <w:rPr>
          <w:rFonts w:ascii="Times New Roman" w:eastAsia="Times New Roman" w:hAnsi="Times New Roman" w:cs="Times New Roman"/>
          <w:sz w:val="24"/>
          <w:szCs w:val="24"/>
        </w:rPr>
        <w:t xml:space="preserve"> </w:t>
      </w:r>
      <w:r w:rsidR="3691D9D6" w:rsidRPr="02D5AA25">
        <w:rPr>
          <w:rFonts w:ascii="Times New Roman" w:eastAsia="Times New Roman" w:hAnsi="Times New Roman" w:cs="Times New Roman"/>
          <w:sz w:val="24"/>
          <w:szCs w:val="24"/>
        </w:rPr>
        <w:t xml:space="preserve">jäetakse § </w:t>
      </w:r>
      <w:r w:rsidRPr="02D5AA25">
        <w:rPr>
          <w:rFonts w:ascii="Times New Roman" w:eastAsia="Times New Roman" w:hAnsi="Times New Roman" w:cs="Times New Roman"/>
          <w:sz w:val="24"/>
          <w:szCs w:val="24"/>
        </w:rPr>
        <w:t>17 lõikes</w:t>
      </w:r>
      <w:r w:rsidR="19551EF1" w:rsidRPr="02D5AA25">
        <w:rPr>
          <w:rFonts w:ascii="Times New Roman" w:eastAsia="Times New Roman" w:hAnsi="Times New Roman" w:cs="Times New Roman"/>
          <w:sz w:val="24"/>
          <w:szCs w:val="24"/>
        </w:rPr>
        <w:t>t</w:t>
      </w:r>
      <w:r w:rsidRPr="02D5AA25">
        <w:rPr>
          <w:rFonts w:ascii="Times New Roman" w:eastAsia="Times New Roman" w:hAnsi="Times New Roman" w:cs="Times New Roman"/>
          <w:sz w:val="24"/>
          <w:szCs w:val="24"/>
        </w:rPr>
        <w:t xml:space="preserve"> 2 välja sõnad „juhteksperdi juhtimisel“</w:t>
      </w:r>
      <w:r w:rsidR="1F780FA1" w:rsidRPr="02D5AA25">
        <w:rPr>
          <w:rFonts w:ascii="Times New Roman" w:eastAsia="Times New Roman" w:hAnsi="Times New Roman" w:cs="Times New Roman"/>
          <w:sz w:val="24"/>
          <w:szCs w:val="24"/>
        </w:rPr>
        <w:t xml:space="preserve">. Tegemist on </w:t>
      </w:r>
      <w:r w:rsidR="6028F91E" w:rsidRPr="02D5AA25">
        <w:rPr>
          <w:rFonts w:ascii="Times New Roman" w:eastAsia="Times New Roman" w:hAnsi="Times New Roman" w:cs="Times New Roman"/>
          <w:sz w:val="24"/>
          <w:szCs w:val="24"/>
        </w:rPr>
        <w:t xml:space="preserve">selguse huvides tehtava </w:t>
      </w:r>
      <w:r w:rsidR="1F780FA1" w:rsidRPr="02D5AA25">
        <w:rPr>
          <w:rFonts w:ascii="Times New Roman" w:eastAsia="Times New Roman" w:hAnsi="Times New Roman" w:cs="Times New Roman"/>
          <w:sz w:val="24"/>
          <w:szCs w:val="24"/>
        </w:rPr>
        <w:t>tehnilise täpsustusega.</w:t>
      </w:r>
      <w:r w:rsidR="50433C37" w:rsidRPr="02D5AA25">
        <w:rPr>
          <w:rFonts w:ascii="Times New Roman" w:eastAsia="Times New Roman" w:hAnsi="Times New Roman" w:cs="Times New Roman"/>
          <w:sz w:val="24"/>
          <w:szCs w:val="24"/>
        </w:rPr>
        <w:t xml:space="preserve"> Sätte kehtiva sõnastuse järgi peavad j</w:t>
      </w:r>
      <w:r w:rsidR="1F780FA1" w:rsidRPr="02D5AA25">
        <w:rPr>
          <w:rFonts w:ascii="Times New Roman" w:eastAsia="Times New Roman" w:hAnsi="Times New Roman" w:cs="Times New Roman"/>
          <w:sz w:val="24"/>
          <w:szCs w:val="24"/>
        </w:rPr>
        <w:t xml:space="preserve">uhtekspert või eksperdirühm juhteksperdi juhtimisel koos arendajaga </w:t>
      </w:r>
      <w:r w:rsidR="0A37CC81" w:rsidRPr="02D5AA25">
        <w:rPr>
          <w:rFonts w:ascii="Times New Roman" w:eastAsia="Times New Roman" w:hAnsi="Times New Roman" w:cs="Times New Roman"/>
          <w:sz w:val="24"/>
          <w:szCs w:val="24"/>
        </w:rPr>
        <w:t>tegema avalikustami</w:t>
      </w:r>
      <w:r w:rsidR="6341F8FB" w:rsidRPr="02D5AA25">
        <w:rPr>
          <w:rFonts w:ascii="Times New Roman" w:eastAsia="Times New Roman" w:hAnsi="Times New Roman" w:cs="Times New Roman"/>
          <w:sz w:val="24"/>
          <w:szCs w:val="24"/>
        </w:rPr>
        <w:t>s</w:t>
      </w:r>
      <w:r w:rsidR="0A37CC81" w:rsidRPr="02D5AA25">
        <w:rPr>
          <w:rFonts w:ascii="Times New Roman" w:eastAsia="Times New Roman" w:hAnsi="Times New Roman" w:cs="Times New Roman"/>
          <w:sz w:val="24"/>
          <w:szCs w:val="24"/>
        </w:rPr>
        <w:t>e jär</w:t>
      </w:r>
      <w:r w:rsidR="79C648A8" w:rsidRPr="02D5AA25">
        <w:rPr>
          <w:rFonts w:ascii="Times New Roman" w:eastAsia="Times New Roman" w:hAnsi="Times New Roman" w:cs="Times New Roman"/>
          <w:sz w:val="24"/>
          <w:szCs w:val="24"/>
        </w:rPr>
        <w:t>el</w:t>
      </w:r>
      <w:r w:rsidR="0A37CC81" w:rsidRPr="02D5AA25">
        <w:rPr>
          <w:rFonts w:ascii="Times New Roman" w:eastAsia="Times New Roman" w:hAnsi="Times New Roman" w:cs="Times New Roman"/>
          <w:sz w:val="24"/>
          <w:szCs w:val="24"/>
        </w:rPr>
        <w:t xml:space="preserve"> KMH</w:t>
      </w:r>
      <w:r w:rsidR="1F780FA1" w:rsidRPr="02D5AA25">
        <w:rPr>
          <w:rFonts w:ascii="Times New Roman" w:eastAsia="Times New Roman" w:hAnsi="Times New Roman" w:cs="Times New Roman"/>
          <w:sz w:val="24"/>
          <w:szCs w:val="24"/>
        </w:rPr>
        <w:t xml:space="preserve"> programmi</w:t>
      </w:r>
      <w:r w:rsidR="376CC060" w:rsidRPr="02D5AA25">
        <w:rPr>
          <w:rFonts w:ascii="Times New Roman" w:eastAsia="Times New Roman" w:hAnsi="Times New Roman" w:cs="Times New Roman"/>
          <w:sz w:val="24"/>
          <w:szCs w:val="24"/>
        </w:rPr>
        <w:t>s vajalikud parandused ja täiendused.</w:t>
      </w:r>
      <w:r w:rsidR="1F780FA1" w:rsidRPr="02D5AA25">
        <w:rPr>
          <w:rFonts w:ascii="Times New Roman" w:eastAsia="Times New Roman" w:hAnsi="Times New Roman" w:cs="Times New Roman"/>
          <w:sz w:val="24"/>
          <w:szCs w:val="24"/>
        </w:rPr>
        <w:t xml:space="preserve"> </w:t>
      </w:r>
      <w:r w:rsidR="4CA74723" w:rsidRPr="02D5AA25">
        <w:rPr>
          <w:rFonts w:ascii="Times New Roman" w:eastAsia="Times New Roman" w:hAnsi="Times New Roman" w:cs="Times New Roman"/>
          <w:sz w:val="24"/>
          <w:szCs w:val="24"/>
        </w:rPr>
        <w:t xml:space="preserve">Kuna </w:t>
      </w:r>
      <w:proofErr w:type="spellStart"/>
      <w:r w:rsidR="1AF42F04" w:rsidRPr="02D5AA25">
        <w:rPr>
          <w:rFonts w:ascii="Times New Roman" w:eastAsia="Times New Roman" w:hAnsi="Times New Roman" w:cs="Times New Roman"/>
          <w:sz w:val="24"/>
          <w:szCs w:val="24"/>
        </w:rPr>
        <w:t>KeHJS</w:t>
      </w:r>
      <w:r w:rsidR="79C648A8" w:rsidRPr="02D5AA25">
        <w:rPr>
          <w:rFonts w:ascii="Times New Roman" w:eastAsia="Times New Roman" w:hAnsi="Times New Roman" w:cs="Times New Roman"/>
          <w:sz w:val="24"/>
          <w:szCs w:val="24"/>
        </w:rPr>
        <w:t>i</w:t>
      </w:r>
      <w:r w:rsidR="1AF42F04" w:rsidRPr="02D5AA25">
        <w:rPr>
          <w:rFonts w:ascii="Times New Roman" w:eastAsia="Times New Roman" w:hAnsi="Times New Roman" w:cs="Times New Roman"/>
          <w:sz w:val="24"/>
          <w:szCs w:val="24"/>
        </w:rPr>
        <w:t>s</w:t>
      </w:r>
      <w:proofErr w:type="spellEnd"/>
      <w:r w:rsidR="1AF42F04" w:rsidRPr="02D5AA25">
        <w:rPr>
          <w:rFonts w:ascii="Times New Roman" w:eastAsia="Times New Roman" w:hAnsi="Times New Roman" w:cs="Times New Roman"/>
          <w:sz w:val="24"/>
          <w:szCs w:val="24"/>
        </w:rPr>
        <w:t xml:space="preserve"> kasutatakse läbivalt </w:t>
      </w:r>
      <w:r w:rsidR="79C648A8" w:rsidRPr="02D5AA25">
        <w:rPr>
          <w:rFonts w:ascii="Times New Roman" w:eastAsia="Times New Roman" w:hAnsi="Times New Roman" w:cs="Times New Roman"/>
          <w:sz w:val="24"/>
          <w:szCs w:val="24"/>
        </w:rPr>
        <w:t>väljendi</w:t>
      </w:r>
      <w:r w:rsidR="1AF42F04" w:rsidRPr="02D5AA25">
        <w:rPr>
          <w:rFonts w:ascii="Times New Roman" w:eastAsia="Times New Roman" w:hAnsi="Times New Roman" w:cs="Times New Roman"/>
          <w:sz w:val="24"/>
          <w:szCs w:val="24"/>
        </w:rPr>
        <w:t xml:space="preserve"> </w:t>
      </w:r>
      <w:r w:rsidR="111C1062" w:rsidRPr="02D5AA25">
        <w:rPr>
          <w:rFonts w:ascii="Times New Roman" w:eastAsia="Times New Roman" w:hAnsi="Times New Roman" w:cs="Times New Roman"/>
          <w:sz w:val="24"/>
          <w:szCs w:val="24"/>
        </w:rPr>
        <w:t>„</w:t>
      </w:r>
      <w:r w:rsidR="1AF42F04" w:rsidRPr="02D5AA25">
        <w:rPr>
          <w:rFonts w:ascii="Times New Roman" w:eastAsia="Times New Roman" w:hAnsi="Times New Roman" w:cs="Times New Roman"/>
          <w:sz w:val="24"/>
          <w:szCs w:val="24"/>
        </w:rPr>
        <w:t>eksperdirühm juhteksperdi juhtimisel</w:t>
      </w:r>
      <w:r w:rsidR="79C648A8" w:rsidRPr="02D5AA25">
        <w:rPr>
          <w:rFonts w:ascii="Times New Roman" w:eastAsia="Times New Roman" w:hAnsi="Times New Roman" w:cs="Times New Roman"/>
          <w:sz w:val="24"/>
          <w:szCs w:val="24"/>
        </w:rPr>
        <w:t>“</w:t>
      </w:r>
      <w:r w:rsidR="1AF42F04" w:rsidRPr="02D5AA25">
        <w:rPr>
          <w:rFonts w:ascii="Times New Roman" w:eastAsia="Times New Roman" w:hAnsi="Times New Roman" w:cs="Times New Roman"/>
          <w:sz w:val="24"/>
          <w:szCs w:val="24"/>
        </w:rPr>
        <w:t xml:space="preserve"> </w:t>
      </w:r>
      <w:r w:rsidR="373625AE" w:rsidRPr="02D5AA25">
        <w:rPr>
          <w:rFonts w:ascii="Times New Roman" w:eastAsia="Times New Roman" w:hAnsi="Times New Roman" w:cs="Times New Roman"/>
          <w:sz w:val="24"/>
          <w:szCs w:val="24"/>
        </w:rPr>
        <w:t xml:space="preserve">kohta </w:t>
      </w:r>
      <w:r w:rsidR="1CD64947" w:rsidRPr="02D5AA25">
        <w:rPr>
          <w:rFonts w:ascii="Times New Roman" w:eastAsia="Times New Roman" w:hAnsi="Times New Roman" w:cs="Times New Roman"/>
          <w:sz w:val="24"/>
          <w:szCs w:val="24"/>
        </w:rPr>
        <w:t>lühendatu</w:t>
      </w:r>
      <w:r w:rsidR="7A06F615" w:rsidRPr="02D5AA25">
        <w:rPr>
          <w:rFonts w:ascii="Times New Roman" w:eastAsia="Times New Roman" w:hAnsi="Times New Roman" w:cs="Times New Roman"/>
          <w:sz w:val="24"/>
          <w:szCs w:val="24"/>
        </w:rPr>
        <w:t>l</w:t>
      </w:r>
      <w:r w:rsidR="1CD64947" w:rsidRPr="02D5AA25">
        <w:rPr>
          <w:rFonts w:ascii="Times New Roman" w:eastAsia="Times New Roman" w:hAnsi="Times New Roman" w:cs="Times New Roman"/>
          <w:sz w:val="24"/>
          <w:szCs w:val="24"/>
        </w:rPr>
        <w:t xml:space="preserve">t </w:t>
      </w:r>
      <w:r w:rsidR="24B1D654" w:rsidRPr="02D5AA25">
        <w:rPr>
          <w:rFonts w:ascii="Times New Roman" w:eastAsia="Times New Roman" w:hAnsi="Times New Roman" w:cs="Times New Roman"/>
          <w:sz w:val="24"/>
          <w:szCs w:val="24"/>
        </w:rPr>
        <w:t xml:space="preserve">terminit </w:t>
      </w:r>
      <w:r w:rsidR="1CD64947" w:rsidRPr="02D5AA25">
        <w:rPr>
          <w:rFonts w:ascii="Times New Roman" w:eastAsia="Times New Roman" w:hAnsi="Times New Roman" w:cs="Times New Roman"/>
          <w:sz w:val="24"/>
          <w:szCs w:val="24"/>
        </w:rPr>
        <w:t>„eksperdirühm</w:t>
      </w:r>
      <w:r w:rsidR="79C648A8" w:rsidRPr="02D5AA25">
        <w:rPr>
          <w:rFonts w:ascii="Times New Roman" w:eastAsia="Times New Roman" w:hAnsi="Times New Roman" w:cs="Times New Roman"/>
          <w:sz w:val="24"/>
          <w:szCs w:val="24"/>
        </w:rPr>
        <w:t>“</w:t>
      </w:r>
      <w:r w:rsidR="1CD64947" w:rsidRPr="02D5AA25">
        <w:rPr>
          <w:rFonts w:ascii="Times New Roman" w:eastAsia="Times New Roman" w:hAnsi="Times New Roman" w:cs="Times New Roman"/>
          <w:sz w:val="24"/>
          <w:szCs w:val="24"/>
        </w:rPr>
        <w:t xml:space="preserve"> (v</w:t>
      </w:r>
      <w:r w:rsidR="0558BE33" w:rsidRPr="02D5AA25">
        <w:rPr>
          <w:rFonts w:ascii="Times New Roman" w:eastAsia="Times New Roman" w:hAnsi="Times New Roman" w:cs="Times New Roman"/>
          <w:sz w:val="24"/>
          <w:szCs w:val="24"/>
        </w:rPr>
        <w:t xml:space="preserve">t </w:t>
      </w:r>
      <w:r w:rsidR="4CA74723" w:rsidRPr="02D5AA25">
        <w:rPr>
          <w:rFonts w:ascii="Times New Roman" w:eastAsia="Times New Roman" w:hAnsi="Times New Roman" w:cs="Times New Roman"/>
          <w:sz w:val="24"/>
          <w:szCs w:val="24"/>
        </w:rPr>
        <w:t>§ 13 lõi</w:t>
      </w:r>
      <w:r w:rsidR="4F07E5F4" w:rsidRPr="02D5AA25">
        <w:rPr>
          <w:rFonts w:ascii="Times New Roman" w:eastAsia="Times New Roman" w:hAnsi="Times New Roman" w:cs="Times New Roman"/>
          <w:sz w:val="24"/>
          <w:szCs w:val="24"/>
        </w:rPr>
        <w:t>ge</w:t>
      </w:r>
      <w:r w:rsidR="4CA74723" w:rsidRPr="02D5AA25">
        <w:rPr>
          <w:rFonts w:ascii="Times New Roman" w:eastAsia="Times New Roman" w:hAnsi="Times New Roman" w:cs="Times New Roman"/>
          <w:sz w:val="24"/>
          <w:szCs w:val="24"/>
        </w:rPr>
        <w:t xml:space="preserve"> 1</w:t>
      </w:r>
      <w:r w:rsidR="183AB1D6" w:rsidRPr="02D5AA25">
        <w:rPr>
          <w:rFonts w:ascii="Times New Roman" w:eastAsia="Times New Roman" w:hAnsi="Times New Roman" w:cs="Times New Roman"/>
          <w:sz w:val="24"/>
          <w:szCs w:val="24"/>
        </w:rPr>
        <w:t xml:space="preserve">), </w:t>
      </w:r>
      <w:r w:rsidR="2B7E54E5" w:rsidRPr="02D5AA25">
        <w:rPr>
          <w:rFonts w:ascii="Times New Roman" w:eastAsia="Times New Roman" w:hAnsi="Times New Roman" w:cs="Times New Roman"/>
          <w:sz w:val="24"/>
          <w:szCs w:val="24"/>
        </w:rPr>
        <w:t xml:space="preserve">siis </w:t>
      </w:r>
      <w:r w:rsidR="7BBFA6AB" w:rsidRPr="02D5AA25">
        <w:rPr>
          <w:rFonts w:ascii="Times New Roman" w:eastAsia="Times New Roman" w:hAnsi="Times New Roman" w:cs="Times New Roman"/>
          <w:sz w:val="24"/>
          <w:szCs w:val="24"/>
        </w:rPr>
        <w:t>tuleb ka</w:t>
      </w:r>
      <w:r w:rsidR="2B7E54E5" w:rsidRPr="02D5AA25">
        <w:rPr>
          <w:rFonts w:ascii="Times New Roman" w:eastAsia="Times New Roman" w:hAnsi="Times New Roman" w:cs="Times New Roman"/>
          <w:sz w:val="24"/>
          <w:szCs w:val="24"/>
        </w:rPr>
        <w:t xml:space="preserve"> § 17 lõikes 2 </w:t>
      </w:r>
      <w:r w:rsidR="32ABAC91" w:rsidRPr="02D5AA25">
        <w:rPr>
          <w:rFonts w:ascii="Times New Roman" w:eastAsia="Times New Roman" w:hAnsi="Times New Roman" w:cs="Times New Roman"/>
          <w:sz w:val="24"/>
          <w:szCs w:val="24"/>
        </w:rPr>
        <w:t>kasutada</w:t>
      </w:r>
      <w:r w:rsidR="1E6206AE" w:rsidRPr="02D5AA25">
        <w:rPr>
          <w:rFonts w:ascii="Times New Roman" w:eastAsia="Times New Roman" w:hAnsi="Times New Roman" w:cs="Times New Roman"/>
          <w:sz w:val="24"/>
          <w:szCs w:val="24"/>
        </w:rPr>
        <w:t xml:space="preserve"> </w:t>
      </w:r>
      <w:r w:rsidR="0DF890E9" w:rsidRPr="02D5AA25">
        <w:rPr>
          <w:rFonts w:ascii="Times New Roman" w:eastAsia="Times New Roman" w:hAnsi="Times New Roman" w:cs="Times New Roman"/>
          <w:sz w:val="24"/>
          <w:szCs w:val="24"/>
        </w:rPr>
        <w:t xml:space="preserve">sama </w:t>
      </w:r>
      <w:r w:rsidR="0F4D7161" w:rsidRPr="02D5AA25">
        <w:rPr>
          <w:rFonts w:ascii="Times New Roman" w:eastAsia="Times New Roman" w:hAnsi="Times New Roman" w:cs="Times New Roman"/>
          <w:sz w:val="24"/>
          <w:szCs w:val="24"/>
        </w:rPr>
        <w:t>terminit</w:t>
      </w:r>
      <w:r w:rsidR="2B7E54E5" w:rsidRPr="02D5AA25">
        <w:rPr>
          <w:rFonts w:ascii="Times New Roman" w:eastAsia="Times New Roman" w:hAnsi="Times New Roman" w:cs="Times New Roman"/>
          <w:sz w:val="24"/>
          <w:szCs w:val="24"/>
        </w:rPr>
        <w:t>.</w:t>
      </w:r>
      <w:r w:rsidR="3CEA034F" w:rsidRPr="02D5AA25">
        <w:rPr>
          <w:rFonts w:ascii="Times New Roman" w:eastAsia="Times New Roman" w:hAnsi="Times New Roman" w:cs="Times New Roman"/>
          <w:sz w:val="24"/>
          <w:szCs w:val="24"/>
        </w:rPr>
        <w:t xml:space="preserve"> Lisaks jäetakse § 17 lõikest välja</w:t>
      </w:r>
      <w:r w:rsidR="2F19C2FE" w:rsidRPr="02D5AA25">
        <w:rPr>
          <w:rFonts w:ascii="Times New Roman" w:eastAsia="Times New Roman" w:hAnsi="Times New Roman" w:cs="Times New Roman"/>
          <w:sz w:val="24"/>
          <w:szCs w:val="24"/>
        </w:rPr>
        <w:t xml:space="preserve"> sõnad</w:t>
      </w:r>
      <w:r w:rsidR="3CEA034F" w:rsidRPr="02D5AA25">
        <w:rPr>
          <w:rFonts w:ascii="Times New Roman" w:eastAsia="Times New Roman" w:hAnsi="Times New Roman" w:cs="Times New Roman"/>
          <w:sz w:val="24"/>
          <w:szCs w:val="24"/>
        </w:rPr>
        <w:t xml:space="preserve"> </w:t>
      </w:r>
      <w:r w:rsidR="156130ED" w:rsidRPr="02D5AA25">
        <w:rPr>
          <w:rFonts w:ascii="Times New Roman" w:eastAsia="Times New Roman" w:hAnsi="Times New Roman" w:cs="Times New Roman"/>
          <w:color w:val="000000" w:themeColor="text1"/>
          <w:sz w:val="24"/>
          <w:szCs w:val="24"/>
        </w:rPr>
        <w:t>„avaliku arutelu“, kuna programmi puhul seda ei korraldata.</w:t>
      </w:r>
    </w:p>
    <w:p w14:paraId="122AE93D" w14:textId="41E855AC" w:rsidR="19ED9748" w:rsidRPr="00867423" w:rsidRDefault="19ED9748" w:rsidP="00A72766">
      <w:pPr>
        <w:spacing w:after="0" w:line="240" w:lineRule="auto"/>
        <w:contextualSpacing/>
        <w:jc w:val="both"/>
        <w:rPr>
          <w:rFonts w:ascii="Times New Roman" w:eastAsia="Times New Roman" w:hAnsi="Times New Roman" w:cs="Times New Roman"/>
          <w:sz w:val="24"/>
          <w:szCs w:val="24"/>
        </w:rPr>
      </w:pPr>
    </w:p>
    <w:p w14:paraId="61FB07E8" w14:textId="49A608C4" w:rsidR="00D954C0" w:rsidRPr="00867423" w:rsidRDefault="1EEF366A"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DEB6389" w:rsidRPr="02D5AA25">
        <w:rPr>
          <w:rFonts w:ascii="Times New Roman" w:hAnsi="Times New Roman" w:cs="Times New Roman"/>
          <w:b/>
          <w:bCs/>
          <w:sz w:val="24"/>
          <w:szCs w:val="24"/>
        </w:rPr>
        <w:t>5</w:t>
      </w:r>
      <w:r w:rsidR="57E8E289" w:rsidRPr="02D5AA25">
        <w:rPr>
          <w:rFonts w:ascii="Times New Roman" w:hAnsi="Times New Roman" w:cs="Times New Roman"/>
          <w:b/>
          <w:bCs/>
          <w:sz w:val="24"/>
          <w:szCs w:val="24"/>
        </w:rPr>
        <w:t>5</w:t>
      </w:r>
      <w:r w:rsidRPr="02D5AA25">
        <w:rPr>
          <w:rFonts w:ascii="Times New Roman" w:hAnsi="Times New Roman" w:cs="Times New Roman"/>
          <w:sz w:val="24"/>
          <w:szCs w:val="24"/>
        </w:rPr>
        <w:t xml:space="preserve"> muudetakse § 1</w:t>
      </w:r>
      <w:r w:rsidR="3457D8DA" w:rsidRPr="02D5AA25">
        <w:rPr>
          <w:rFonts w:ascii="Times New Roman" w:hAnsi="Times New Roman" w:cs="Times New Roman"/>
          <w:sz w:val="24"/>
          <w:szCs w:val="24"/>
        </w:rPr>
        <w:t>7</w:t>
      </w:r>
      <w:r w:rsidRPr="02D5AA25">
        <w:rPr>
          <w:rFonts w:ascii="Times New Roman" w:hAnsi="Times New Roman" w:cs="Times New Roman"/>
          <w:sz w:val="24"/>
          <w:szCs w:val="24"/>
        </w:rPr>
        <w:t xml:space="preserve"> lõiget </w:t>
      </w:r>
      <w:r w:rsidR="237F99A4" w:rsidRPr="02D5AA25">
        <w:rPr>
          <w:rFonts w:ascii="Times New Roman" w:hAnsi="Times New Roman" w:cs="Times New Roman"/>
          <w:sz w:val="24"/>
          <w:szCs w:val="24"/>
        </w:rPr>
        <w:t>3</w:t>
      </w:r>
      <w:r w:rsidRPr="02D5AA25">
        <w:rPr>
          <w:rFonts w:ascii="Times New Roman" w:hAnsi="Times New Roman" w:cs="Times New Roman"/>
          <w:sz w:val="24"/>
          <w:szCs w:val="24"/>
        </w:rPr>
        <w:t xml:space="preserve"> selliselt, et arendaja peab </w:t>
      </w:r>
      <w:r w:rsidR="3457D8DA" w:rsidRPr="02D5AA25">
        <w:rPr>
          <w:rFonts w:ascii="Times New Roman" w:hAnsi="Times New Roman" w:cs="Times New Roman"/>
          <w:sz w:val="24"/>
          <w:szCs w:val="24"/>
        </w:rPr>
        <w:t xml:space="preserve">21 päeva jooksul avaliku väljapaneku lõppemisest arvates </w:t>
      </w:r>
      <w:r w:rsidR="75D786EC" w:rsidRPr="02D5AA25">
        <w:rPr>
          <w:rFonts w:ascii="Times New Roman" w:hAnsi="Times New Roman" w:cs="Times New Roman"/>
          <w:sz w:val="24"/>
          <w:szCs w:val="24"/>
        </w:rPr>
        <w:t xml:space="preserve">(mitte enam otsustaja seisukoha saamisest arvates) </w:t>
      </w:r>
      <w:r w:rsidRPr="02D5AA25">
        <w:rPr>
          <w:rFonts w:ascii="Times New Roman" w:hAnsi="Times New Roman" w:cs="Times New Roman"/>
          <w:sz w:val="24"/>
          <w:szCs w:val="24"/>
        </w:rPr>
        <w:t>saatma</w:t>
      </w:r>
      <w:r w:rsidR="75D786EC" w:rsidRPr="02D5AA25">
        <w:rPr>
          <w:rFonts w:ascii="Times New Roman" w:hAnsi="Times New Roman" w:cs="Times New Roman"/>
          <w:sz w:val="24"/>
          <w:szCs w:val="24"/>
        </w:rPr>
        <w:t xml:space="preserve"> vastused KMH programmi </w:t>
      </w:r>
      <w:r w:rsidR="5BECCC33" w:rsidRPr="02D5AA25">
        <w:rPr>
          <w:rFonts w:ascii="Times New Roman" w:hAnsi="Times New Roman" w:cs="Times New Roman"/>
          <w:sz w:val="24"/>
          <w:szCs w:val="24"/>
        </w:rPr>
        <w:t xml:space="preserve">avaliku väljapaneku ajal programmi </w:t>
      </w:r>
      <w:r w:rsidR="75D786EC" w:rsidRPr="02D5AA25">
        <w:rPr>
          <w:rFonts w:ascii="Times New Roman" w:hAnsi="Times New Roman" w:cs="Times New Roman"/>
          <w:sz w:val="24"/>
          <w:szCs w:val="24"/>
        </w:rPr>
        <w:t xml:space="preserve">kohta </w:t>
      </w:r>
      <w:r w:rsidR="49A47461" w:rsidRPr="02D5AA25">
        <w:rPr>
          <w:rFonts w:ascii="Times New Roman" w:hAnsi="Times New Roman" w:cs="Times New Roman"/>
          <w:sz w:val="24"/>
          <w:szCs w:val="24"/>
        </w:rPr>
        <w:t xml:space="preserve">esitatud </w:t>
      </w:r>
      <w:r w:rsidRPr="02D5AA25">
        <w:rPr>
          <w:rFonts w:ascii="Times New Roman" w:hAnsi="Times New Roman" w:cs="Times New Roman"/>
          <w:sz w:val="24"/>
          <w:szCs w:val="24"/>
        </w:rPr>
        <w:t>ettepanekute</w:t>
      </w:r>
      <w:r w:rsidR="49A47461" w:rsidRPr="02D5AA25">
        <w:rPr>
          <w:rFonts w:ascii="Times New Roman" w:hAnsi="Times New Roman" w:cs="Times New Roman"/>
          <w:sz w:val="24"/>
          <w:szCs w:val="24"/>
        </w:rPr>
        <w:t xml:space="preserve">le, </w:t>
      </w:r>
      <w:r w:rsidRPr="02D5AA25">
        <w:rPr>
          <w:rFonts w:ascii="Times New Roman" w:hAnsi="Times New Roman" w:cs="Times New Roman"/>
          <w:sz w:val="24"/>
          <w:szCs w:val="24"/>
        </w:rPr>
        <w:t>vastuväidet</w:t>
      </w:r>
      <w:r w:rsidR="49A47461" w:rsidRPr="02D5AA25">
        <w:rPr>
          <w:rFonts w:ascii="Times New Roman" w:hAnsi="Times New Roman" w:cs="Times New Roman"/>
          <w:sz w:val="24"/>
          <w:szCs w:val="24"/>
        </w:rPr>
        <w:t xml:space="preserve">ele ja küsimustele. Samuti täpsustatakse, et arendaja peab saatma vastused vaid neile isikutele, otsustajale ja asjaomastele asutustele, kes on esitanud oma ettepaneku, vastuväite või küsimuse kirjalikult (kehtiv </w:t>
      </w:r>
      <w:r w:rsidR="79C648A8" w:rsidRPr="02D5AA25">
        <w:rPr>
          <w:rFonts w:ascii="Times New Roman" w:hAnsi="Times New Roman" w:cs="Times New Roman"/>
          <w:sz w:val="24"/>
          <w:szCs w:val="24"/>
        </w:rPr>
        <w:t>kord</w:t>
      </w:r>
      <w:r w:rsidR="49A47461" w:rsidRPr="02D5AA25">
        <w:rPr>
          <w:rFonts w:ascii="Times New Roman" w:hAnsi="Times New Roman" w:cs="Times New Roman"/>
          <w:sz w:val="24"/>
          <w:szCs w:val="24"/>
        </w:rPr>
        <w:t xml:space="preserve"> </w:t>
      </w:r>
      <w:r w:rsidR="2938AD35" w:rsidRPr="02D5AA25">
        <w:rPr>
          <w:rFonts w:ascii="Times New Roman" w:hAnsi="Times New Roman" w:cs="Times New Roman"/>
          <w:sz w:val="24"/>
          <w:szCs w:val="24"/>
        </w:rPr>
        <w:t>nõuab</w:t>
      </w:r>
      <w:r w:rsidR="49A47461" w:rsidRPr="02D5AA25">
        <w:rPr>
          <w:rFonts w:ascii="Times New Roman" w:hAnsi="Times New Roman" w:cs="Times New Roman"/>
          <w:sz w:val="24"/>
          <w:szCs w:val="24"/>
        </w:rPr>
        <w:t xml:space="preserve"> vastuse saatmist </w:t>
      </w:r>
      <w:r w:rsidR="2938AD35" w:rsidRPr="02D5AA25">
        <w:rPr>
          <w:rFonts w:ascii="Times New Roman" w:hAnsi="Times New Roman" w:cs="Times New Roman"/>
          <w:sz w:val="24"/>
          <w:szCs w:val="24"/>
        </w:rPr>
        <w:t xml:space="preserve">ka </w:t>
      </w:r>
      <w:r w:rsidR="49A47461" w:rsidRPr="02D5AA25">
        <w:rPr>
          <w:rFonts w:ascii="Times New Roman" w:hAnsi="Times New Roman" w:cs="Times New Roman"/>
          <w:sz w:val="24"/>
          <w:szCs w:val="24"/>
        </w:rPr>
        <w:t>neile osa</w:t>
      </w:r>
      <w:r w:rsidR="2938AD35" w:rsidRPr="02D5AA25">
        <w:rPr>
          <w:rFonts w:ascii="Times New Roman" w:hAnsi="Times New Roman" w:cs="Times New Roman"/>
          <w:sz w:val="24"/>
          <w:szCs w:val="24"/>
        </w:rPr>
        <w:t>listele</w:t>
      </w:r>
      <w:r w:rsidR="49A47461" w:rsidRPr="02D5AA25">
        <w:rPr>
          <w:rFonts w:ascii="Times New Roman" w:hAnsi="Times New Roman" w:cs="Times New Roman"/>
          <w:sz w:val="24"/>
          <w:szCs w:val="24"/>
        </w:rPr>
        <w:t>, kelle avalikul arutelul suuliselt esitatud ettepanek, vastuväide või küsimus jäi arutelul vastuseta).</w:t>
      </w:r>
    </w:p>
    <w:p w14:paraId="0A03C5B1" w14:textId="77777777" w:rsidR="00D954C0" w:rsidRPr="00867423" w:rsidRDefault="00D954C0" w:rsidP="00A72766">
      <w:pPr>
        <w:spacing w:after="0" w:line="240" w:lineRule="auto"/>
        <w:contextualSpacing/>
        <w:jc w:val="both"/>
        <w:rPr>
          <w:rFonts w:ascii="Times New Roman" w:hAnsi="Times New Roman" w:cs="Times New Roman"/>
          <w:sz w:val="24"/>
          <w:szCs w:val="24"/>
        </w:rPr>
      </w:pPr>
    </w:p>
    <w:p w14:paraId="315DE4F4" w14:textId="4CCE4B77" w:rsidR="3DD0A260" w:rsidRPr="00867423" w:rsidRDefault="1D7A381B"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5D3550A2" w:rsidRPr="02D5AA25">
        <w:rPr>
          <w:rFonts w:ascii="Times New Roman" w:hAnsi="Times New Roman" w:cs="Times New Roman"/>
          <w:b/>
          <w:bCs/>
          <w:sz w:val="24"/>
          <w:szCs w:val="24"/>
        </w:rPr>
        <w:t>5</w:t>
      </w:r>
      <w:r w:rsidR="4C78566C" w:rsidRPr="02D5AA25">
        <w:rPr>
          <w:rFonts w:ascii="Times New Roman" w:hAnsi="Times New Roman" w:cs="Times New Roman"/>
          <w:b/>
          <w:bCs/>
          <w:sz w:val="24"/>
          <w:szCs w:val="24"/>
        </w:rPr>
        <w:t>6</w:t>
      </w:r>
      <w:r w:rsidRPr="02D5AA25">
        <w:rPr>
          <w:rFonts w:ascii="Times New Roman" w:hAnsi="Times New Roman" w:cs="Times New Roman"/>
          <w:sz w:val="24"/>
          <w:szCs w:val="24"/>
        </w:rPr>
        <w:t xml:space="preserve"> </w:t>
      </w:r>
      <w:r w:rsidR="4D5F2B4D" w:rsidRPr="02D5AA25">
        <w:rPr>
          <w:rFonts w:ascii="Times New Roman" w:hAnsi="Times New Roman" w:cs="Times New Roman"/>
          <w:sz w:val="24"/>
          <w:szCs w:val="24"/>
        </w:rPr>
        <w:t xml:space="preserve">muudetakse </w:t>
      </w:r>
      <w:r w:rsidRPr="02D5AA25">
        <w:rPr>
          <w:rFonts w:ascii="Times New Roman" w:hAnsi="Times New Roman" w:cs="Times New Roman"/>
          <w:sz w:val="24"/>
          <w:szCs w:val="24"/>
        </w:rPr>
        <w:t xml:space="preserve">§ 18 </w:t>
      </w:r>
      <w:r w:rsidR="3BBBDE3A" w:rsidRPr="02D5AA25">
        <w:rPr>
          <w:rFonts w:ascii="Times New Roman" w:hAnsi="Times New Roman" w:cs="Times New Roman"/>
          <w:sz w:val="24"/>
          <w:szCs w:val="24"/>
        </w:rPr>
        <w:t>lõi</w:t>
      </w:r>
      <w:r w:rsidR="43C63162" w:rsidRPr="02D5AA25">
        <w:rPr>
          <w:rFonts w:ascii="Times New Roman" w:hAnsi="Times New Roman" w:cs="Times New Roman"/>
          <w:sz w:val="24"/>
          <w:szCs w:val="24"/>
        </w:rPr>
        <w:t>get</w:t>
      </w:r>
      <w:r w:rsidRPr="02D5AA25">
        <w:rPr>
          <w:rFonts w:ascii="Times New Roman" w:hAnsi="Times New Roman" w:cs="Times New Roman"/>
          <w:sz w:val="24"/>
          <w:szCs w:val="24"/>
        </w:rPr>
        <w:t xml:space="preserve"> 1</w:t>
      </w:r>
      <w:r w:rsidR="79C04126" w:rsidRPr="02D5AA25">
        <w:rPr>
          <w:rFonts w:ascii="Times New Roman" w:hAnsi="Times New Roman" w:cs="Times New Roman"/>
          <w:sz w:val="24"/>
          <w:szCs w:val="24"/>
        </w:rPr>
        <w:t>.</w:t>
      </w:r>
      <w:r w:rsidRPr="02D5AA25">
        <w:rPr>
          <w:rFonts w:ascii="Times New Roman" w:hAnsi="Times New Roman" w:cs="Times New Roman"/>
          <w:sz w:val="24"/>
          <w:szCs w:val="24"/>
        </w:rPr>
        <w:t xml:space="preserve"> </w:t>
      </w:r>
      <w:r w:rsidR="550FFEE7" w:rsidRPr="02D5AA25">
        <w:rPr>
          <w:rFonts w:ascii="Times New Roman" w:hAnsi="Times New Roman" w:cs="Times New Roman"/>
          <w:sz w:val="24"/>
          <w:szCs w:val="24"/>
        </w:rPr>
        <w:t xml:space="preserve">Kuna seaduseelnõuga kaotatakse KMH programmi avaliku arutelu korraldamise kohustus, siis </w:t>
      </w:r>
      <w:r w:rsidR="2938AD35" w:rsidRPr="02D5AA25">
        <w:rPr>
          <w:rFonts w:ascii="Times New Roman" w:hAnsi="Times New Roman" w:cs="Times New Roman"/>
          <w:sz w:val="24"/>
          <w:szCs w:val="24"/>
        </w:rPr>
        <w:t xml:space="preserve">täpsustatakse </w:t>
      </w:r>
      <w:r w:rsidR="550FFEE7" w:rsidRPr="02D5AA25">
        <w:rPr>
          <w:rFonts w:ascii="Times New Roman" w:hAnsi="Times New Roman" w:cs="Times New Roman"/>
          <w:sz w:val="24"/>
          <w:szCs w:val="24"/>
        </w:rPr>
        <w:t xml:space="preserve">sättes, et </w:t>
      </w:r>
      <w:r w:rsidR="3BBBDE3A" w:rsidRPr="02D5AA25">
        <w:rPr>
          <w:rFonts w:ascii="Times New Roman" w:hAnsi="Times New Roman" w:cs="Times New Roman"/>
          <w:sz w:val="24"/>
          <w:szCs w:val="24"/>
        </w:rPr>
        <w:t>KMH</w:t>
      </w:r>
      <w:r w:rsidRPr="02D5AA25">
        <w:rPr>
          <w:rFonts w:ascii="Times New Roman" w:hAnsi="Times New Roman" w:cs="Times New Roman"/>
          <w:sz w:val="24"/>
          <w:szCs w:val="24"/>
        </w:rPr>
        <w:t xml:space="preserve"> programm tuleb otsustajale nõuetele vastavuse kontrollimiseks esitada pärast programmi avalikku väljapanekut (</w:t>
      </w:r>
      <w:r w:rsidR="3BBBDE3A" w:rsidRPr="02D5AA25">
        <w:rPr>
          <w:rFonts w:ascii="Times New Roman" w:hAnsi="Times New Roman" w:cs="Times New Roman"/>
          <w:sz w:val="24"/>
          <w:szCs w:val="24"/>
        </w:rPr>
        <w:t>mitte</w:t>
      </w:r>
      <w:r w:rsidRPr="02D5AA25">
        <w:rPr>
          <w:rFonts w:ascii="Times New Roman" w:hAnsi="Times New Roman" w:cs="Times New Roman"/>
          <w:sz w:val="24"/>
          <w:szCs w:val="24"/>
        </w:rPr>
        <w:t xml:space="preserve"> </w:t>
      </w:r>
      <w:r w:rsidR="4E9930C3" w:rsidRPr="02D5AA25">
        <w:rPr>
          <w:rFonts w:ascii="Times New Roman" w:hAnsi="Times New Roman" w:cs="Times New Roman"/>
          <w:sz w:val="24"/>
          <w:szCs w:val="24"/>
        </w:rPr>
        <w:t xml:space="preserve">enam </w:t>
      </w:r>
      <w:r w:rsidRPr="02D5AA25">
        <w:rPr>
          <w:rFonts w:ascii="Times New Roman" w:hAnsi="Times New Roman" w:cs="Times New Roman"/>
          <w:sz w:val="24"/>
          <w:szCs w:val="24"/>
        </w:rPr>
        <w:t>pärast programmi avalikku arutelu).</w:t>
      </w:r>
    </w:p>
    <w:p w14:paraId="29093244"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5A2DFCA9" w14:textId="4AA0DFC6" w:rsidR="008F040C" w:rsidRPr="00867423" w:rsidRDefault="10C0C1C2" w:rsidP="37B0B655">
      <w:pPr>
        <w:spacing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 xml:space="preserve">Kui kehtiva </w:t>
      </w:r>
      <w:r w:rsidR="00774617" w:rsidRPr="37B0B655">
        <w:rPr>
          <w:rFonts w:ascii="Times New Roman" w:hAnsi="Times New Roman" w:cs="Times New Roman"/>
          <w:sz w:val="24"/>
          <w:szCs w:val="24"/>
        </w:rPr>
        <w:t>korra</w:t>
      </w:r>
      <w:r w:rsidRPr="37B0B655">
        <w:rPr>
          <w:rFonts w:ascii="Times New Roman" w:hAnsi="Times New Roman" w:cs="Times New Roman"/>
          <w:sz w:val="24"/>
          <w:szCs w:val="24"/>
        </w:rPr>
        <w:t xml:space="preserve"> kohaselt peab arendaja esitama </w:t>
      </w:r>
      <w:r w:rsidR="5E68EA72" w:rsidRPr="37B0B655">
        <w:rPr>
          <w:rFonts w:ascii="Times New Roman" w:hAnsi="Times New Roman" w:cs="Times New Roman"/>
          <w:sz w:val="24"/>
          <w:szCs w:val="24"/>
        </w:rPr>
        <w:t xml:space="preserve">otsustajale </w:t>
      </w:r>
      <w:r w:rsidRPr="37B0B655">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5908C214" w:rsidRPr="37B0B655">
        <w:rPr>
          <w:rFonts w:ascii="Times New Roman" w:hAnsi="Times New Roman" w:cs="Times New Roman"/>
          <w:sz w:val="24"/>
          <w:szCs w:val="24"/>
        </w:rPr>
        <w:t xml:space="preserve">, siis </w:t>
      </w:r>
      <w:r w:rsidR="00774617" w:rsidRPr="37B0B655">
        <w:rPr>
          <w:rFonts w:ascii="Times New Roman" w:hAnsi="Times New Roman" w:cs="Times New Roman"/>
          <w:sz w:val="24"/>
          <w:szCs w:val="24"/>
        </w:rPr>
        <w:t>selle</w:t>
      </w:r>
      <w:r w:rsidR="00493EFA" w:rsidRPr="37B0B655">
        <w:rPr>
          <w:rFonts w:ascii="Times New Roman" w:hAnsi="Times New Roman" w:cs="Times New Roman"/>
          <w:sz w:val="24"/>
          <w:szCs w:val="24"/>
        </w:rPr>
        <w:t xml:space="preserve"> </w:t>
      </w:r>
      <w:r w:rsidR="5908C214" w:rsidRPr="37B0B655">
        <w:rPr>
          <w:rFonts w:ascii="Times New Roman" w:hAnsi="Times New Roman" w:cs="Times New Roman"/>
          <w:sz w:val="24"/>
          <w:szCs w:val="24"/>
        </w:rPr>
        <w:t xml:space="preserve">muudatusettepanekuga see nõue kaotatakse. </w:t>
      </w:r>
      <w:r w:rsidR="3459A0E2" w:rsidRPr="37B0B655">
        <w:rPr>
          <w:rFonts w:ascii="Times New Roman" w:hAnsi="Times New Roman" w:cs="Times New Roman"/>
          <w:sz w:val="24"/>
          <w:szCs w:val="24"/>
        </w:rPr>
        <w:t xml:space="preserve">Kirjade koopiate </w:t>
      </w:r>
      <w:r w:rsidR="76B8037B" w:rsidRPr="37B0B655">
        <w:rPr>
          <w:rFonts w:ascii="Times New Roman" w:hAnsi="Times New Roman" w:cs="Times New Roman"/>
          <w:sz w:val="24"/>
          <w:szCs w:val="24"/>
        </w:rPr>
        <w:t xml:space="preserve">asemel </w:t>
      </w:r>
      <w:r w:rsidR="3459A0E2" w:rsidRPr="37B0B655">
        <w:rPr>
          <w:rFonts w:ascii="Times New Roman" w:hAnsi="Times New Roman" w:cs="Times New Roman"/>
          <w:sz w:val="24"/>
          <w:szCs w:val="24"/>
        </w:rPr>
        <w:t xml:space="preserve">peab arendaja esitama </w:t>
      </w:r>
      <w:r w:rsidR="23756FC2" w:rsidRPr="37B0B655">
        <w:rPr>
          <w:rFonts w:ascii="Times New Roman" w:hAnsi="Times New Roman" w:cs="Times New Roman"/>
          <w:sz w:val="24"/>
          <w:szCs w:val="24"/>
        </w:rPr>
        <w:t xml:space="preserve">programmis tabeli kujul </w:t>
      </w:r>
      <w:r w:rsidR="513EF30B" w:rsidRPr="37B0B655">
        <w:rPr>
          <w:rFonts w:ascii="Times New Roman" w:hAnsi="Times New Roman" w:cs="Times New Roman"/>
          <w:sz w:val="24"/>
          <w:szCs w:val="24"/>
        </w:rPr>
        <w:t xml:space="preserve">laekunud </w:t>
      </w:r>
      <w:r w:rsidR="23756FC2" w:rsidRPr="37B0B655">
        <w:rPr>
          <w:rFonts w:ascii="Times New Roman" w:hAnsi="Times New Roman" w:cs="Times New Roman"/>
          <w:sz w:val="24"/>
          <w:szCs w:val="24"/>
        </w:rPr>
        <w:t xml:space="preserve">ettepanekud, vastuväited ja küsimused ning arendaja saadetud </w:t>
      </w:r>
      <w:r w:rsidR="23756FC2" w:rsidRPr="6C9D3860">
        <w:rPr>
          <w:rFonts w:ascii="Times New Roman" w:hAnsi="Times New Roman" w:cs="Times New Roman"/>
          <w:sz w:val="24"/>
          <w:szCs w:val="24"/>
        </w:rPr>
        <w:t>vastus</w:t>
      </w:r>
      <w:r w:rsidR="161339EF" w:rsidRPr="6C9D3860">
        <w:rPr>
          <w:rFonts w:ascii="Times New Roman" w:hAnsi="Times New Roman" w:cs="Times New Roman"/>
          <w:sz w:val="24"/>
          <w:szCs w:val="24"/>
        </w:rPr>
        <w:t>ed</w:t>
      </w:r>
      <w:r w:rsidR="23756FC2" w:rsidRPr="37B0B655">
        <w:rPr>
          <w:rFonts w:ascii="Times New Roman" w:hAnsi="Times New Roman" w:cs="Times New Roman"/>
          <w:sz w:val="24"/>
          <w:szCs w:val="24"/>
        </w:rPr>
        <w:t>.</w:t>
      </w:r>
      <w:r w:rsidR="69B3D826" w:rsidRPr="37B0B655">
        <w:rPr>
          <w:rFonts w:ascii="Times New Roman" w:hAnsi="Times New Roman" w:cs="Times New Roman"/>
          <w:sz w:val="24"/>
          <w:szCs w:val="24"/>
        </w:rPr>
        <w:t xml:space="preserve"> </w:t>
      </w:r>
      <w:r w:rsidR="0B73863C" w:rsidRPr="37B0B655">
        <w:rPr>
          <w:rFonts w:ascii="Times New Roman" w:hAnsi="Times New Roman" w:cs="Times New Roman"/>
          <w:sz w:val="24"/>
          <w:szCs w:val="24"/>
        </w:rPr>
        <w:t xml:space="preserve">Muudatuse eesmärk on muuta </w:t>
      </w:r>
      <w:r w:rsidR="76AD35F8" w:rsidRPr="37B0B655">
        <w:rPr>
          <w:rFonts w:ascii="Times New Roman" w:hAnsi="Times New Roman" w:cs="Times New Roman"/>
          <w:sz w:val="24"/>
          <w:szCs w:val="24"/>
        </w:rPr>
        <w:t xml:space="preserve">praegune </w:t>
      </w:r>
      <w:r w:rsidR="0B73863C" w:rsidRPr="37B0B655">
        <w:rPr>
          <w:rFonts w:ascii="Times New Roman" w:hAnsi="Times New Roman" w:cs="Times New Roman"/>
          <w:sz w:val="24"/>
          <w:szCs w:val="24"/>
        </w:rPr>
        <w:t xml:space="preserve">lähenemine </w:t>
      </w:r>
      <w:r w:rsidR="06CF0164" w:rsidRPr="37B0B655">
        <w:rPr>
          <w:rFonts w:ascii="Times New Roman" w:hAnsi="Times New Roman" w:cs="Times New Roman"/>
          <w:sz w:val="24"/>
          <w:szCs w:val="24"/>
        </w:rPr>
        <w:t xml:space="preserve">oluliselt </w:t>
      </w:r>
      <w:r w:rsidR="0B73863C" w:rsidRPr="37B0B655">
        <w:rPr>
          <w:rFonts w:ascii="Times New Roman" w:hAnsi="Times New Roman" w:cs="Times New Roman"/>
          <w:sz w:val="24"/>
          <w:szCs w:val="24"/>
        </w:rPr>
        <w:t xml:space="preserve">paindlikumaks ning vähendada nii arendaja halduskoormust kui </w:t>
      </w:r>
      <w:r w:rsidR="00774617" w:rsidRPr="37B0B655">
        <w:rPr>
          <w:rFonts w:ascii="Times New Roman" w:hAnsi="Times New Roman" w:cs="Times New Roman"/>
          <w:sz w:val="24"/>
          <w:szCs w:val="24"/>
        </w:rPr>
        <w:t xml:space="preserve">ka </w:t>
      </w:r>
      <w:r w:rsidR="0B73863C" w:rsidRPr="37B0B655">
        <w:rPr>
          <w:rFonts w:ascii="Times New Roman" w:hAnsi="Times New Roman" w:cs="Times New Roman"/>
          <w:sz w:val="24"/>
          <w:szCs w:val="24"/>
        </w:rPr>
        <w:t>otsustaja töökoormus</w:t>
      </w:r>
      <w:r w:rsidR="3D5808E3" w:rsidRPr="37B0B655">
        <w:rPr>
          <w:rFonts w:ascii="Times New Roman" w:hAnsi="Times New Roman" w:cs="Times New Roman"/>
          <w:sz w:val="24"/>
          <w:szCs w:val="24"/>
        </w:rPr>
        <w:t>t</w:t>
      </w:r>
      <w:r w:rsidR="6BE40224" w:rsidRPr="37B0B655">
        <w:rPr>
          <w:rFonts w:ascii="Times New Roman" w:hAnsi="Times New Roman" w:cs="Times New Roman"/>
          <w:sz w:val="24"/>
          <w:szCs w:val="24"/>
        </w:rPr>
        <w:t xml:space="preserve"> (</w:t>
      </w:r>
      <w:r w:rsidR="00493EFA" w:rsidRPr="37B0B655">
        <w:rPr>
          <w:rFonts w:ascii="Times New Roman" w:hAnsi="Times New Roman" w:cs="Times New Roman"/>
          <w:sz w:val="24"/>
          <w:szCs w:val="24"/>
        </w:rPr>
        <w:t xml:space="preserve">sealhulgas </w:t>
      </w:r>
      <w:r w:rsidR="6BE40224" w:rsidRPr="37B0B655">
        <w:rPr>
          <w:rFonts w:ascii="Times New Roman" w:hAnsi="Times New Roman" w:cs="Times New Roman"/>
          <w:sz w:val="24"/>
          <w:szCs w:val="24"/>
        </w:rPr>
        <w:t>nt isikuandmete kaitse vajaduse</w:t>
      </w:r>
      <w:r w:rsidR="00774617" w:rsidRPr="37B0B655">
        <w:rPr>
          <w:rFonts w:ascii="Times New Roman" w:hAnsi="Times New Roman" w:cs="Times New Roman"/>
          <w:sz w:val="24"/>
          <w:szCs w:val="24"/>
        </w:rPr>
        <w:t xml:space="preserve"> tõttu</w:t>
      </w:r>
      <w:r w:rsidR="6BE40224" w:rsidRPr="37B0B655">
        <w:rPr>
          <w:rFonts w:ascii="Times New Roman" w:hAnsi="Times New Roman" w:cs="Times New Roman"/>
          <w:sz w:val="24"/>
          <w:szCs w:val="24"/>
        </w:rPr>
        <w:t>).</w:t>
      </w:r>
      <w:r w:rsidR="0B73863C" w:rsidRPr="37B0B655">
        <w:rPr>
          <w:rFonts w:ascii="Times New Roman" w:hAnsi="Times New Roman" w:cs="Times New Roman"/>
          <w:sz w:val="24"/>
          <w:szCs w:val="24"/>
        </w:rPr>
        <w:t xml:space="preserve"> </w:t>
      </w:r>
      <w:r w:rsidR="67D3A6C6" w:rsidRPr="37B0B655">
        <w:rPr>
          <w:rFonts w:ascii="Times New Roman" w:hAnsi="Times New Roman" w:cs="Times New Roman"/>
          <w:sz w:val="24"/>
          <w:szCs w:val="24"/>
        </w:rPr>
        <w:t xml:space="preserve">Sättes ei määrata tabeli </w:t>
      </w:r>
      <w:r w:rsidR="00774617" w:rsidRPr="37B0B655">
        <w:rPr>
          <w:rFonts w:ascii="Times New Roman" w:hAnsi="Times New Roman" w:cs="Times New Roman"/>
          <w:sz w:val="24"/>
          <w:szCs w:val="24"/>
        </w:rPr>
        <w:t>vormi</w:t>
      </w:r>
      <w:r w:rsidR="2B556363" w:rsidRPr="37B0B655">
        <w:rPr>
          <w:rFonts w:ascii="Times New Roman" w:hAnsi="Times New Roman" w:cs="Times New Roman"/>
          <w:sz w:val="24"/>
          <w:szCs w:val="24"/>
        </w:rPr>
        <w:t xml:space="preserve"> ega täpsusastet</w:t>
      </w:r>
      <w:r w:rsidR="67D3A6C6" w:rsidRPr="37B0B655">
        <w:rPr>
          <w:rFonts w:ascii="Times New Roman" w:hAnsi="Times New Roman" w:cs="Times New Roman"/>
          <w:sz w:val="24"/>
          <w:szCs w:val="24"/>
        </w:rPr>
        <w:t xml:space="preserve">, </w:t>
      </w:r>
      <w:r w:rsidR="14414B33" w:rsidRPr="37B0B655">
        <w:rPr>
          <w:rFonts w:ascii="Times New Roman" w:hAnsi="Times New Roman" w:cs="Times New Roman"/>
          <w:sz w:val="24"/>
          <w:szCs w:val="24"/>
        </w:rPr>
        <w:t>s</w:t>
      </w:r>
      <w:r w:rsidR="67D3A6C6" w:rsidRPr="37B0B655">
        <w:rPr>
          <w:rFonts w:ascii="Times New Roman" w:hAnsi="Times New Roman" w:cs="Times New Roman"/>
          <w:sz w:val="24"/>
          <w:szCs w:val="24"/>
        </w:rPr>
        <w:t xml:space="preserve">t kas kõik </w:t>
      </w:r>
      <w:r w:rsidR="15232DEC" w:rsidRPr="37B0B655">
        <w:rPr>
          <w:rFonts w:ascii="Times New Roman" w:hAnsi="Times New Roman" w:cs="Times New Roman"/>
          <w:sz w:val="24"/>
          <w:szCs w:val="24"/>
        </w:rPr>
        <w:t>kirjad</w:t>
      </w:r>
      <w:r w:rsidR="67D3A6C6" w:rsidRPr="37B0B655">
        <w:rPr>
          <w:rFonts w:ascii="Times New Roman" w:hAnsi="Times New Roman" w:cs="Times New Roman"/>
          <w:sz w:val="24"/>
          <w:szCs w:val="24"/>
        </w:rPr>
        <w:t>e</w:t>
      </w:r>
      <w:r w:rsidR="15232DEC" w:rsidRPr="37B0B655">
        <w:rPr>
          <w:rFonts w:ascii="Times New Roman" w:hAnsi="Times New Roman" w:cs="Times New Roman"/>
          <w:sz w:val="24"/>
          <w:szCs w:val="24"/>
        </w:rPr>
        <w:t xml:space="preserve">s </w:t>
      </w:r>
      <w:r w:rsidR="00774617" w:rsidRPr="37B0B655">
        <w:rPr>
          <w:rFonts w:ascii="Times New Roman" w:hAnsi="Times New Roman" w:cs="Times New Roman"/>
          <w:sz w:val="24"/>
          <w:szCs w:val="24"/>
        </w:rPr>
        <w:t>esitatud</w:t>
      </w:r>
      <w:r w:rsidR="15232DEC" w:rsidRPr="37B0B655">
        <w:rPr>
          <w:rFonts w:ascii="Times New Roman" w:hAnsi="Times New Roman" w:cs="Times New Roman"/>
          <w:sz w:val="24"/>
          <w:szCs w:val="24"/>
        </w:rPr>
        <w:t xml:space="preserve"> </w:t>
      </w:r>
      <w:r w:rsidR="67D3A6C6" w:rsidRPr="37B0B655">
        <w:rPr>
          <w:rFonts w:ascii="Times New Roman" w:hAnsi="Times New Roman" w:cs="Times New Roman"/>
          <w:sz w:val="24"/>
          <w:szCs w:val="24"/>
        </w:rPr>
        <w:t>ettepanekud tule</w:t>
      </w:r>
      <w:r w:rsidR="76E080C1" w:rsidRPr="37B0B655">
        <w:rPr>
          <w:rFonts w:ascii="Times New Roman" w:hAnsi="Times New Roman" w:cs="Times New Roman"/>
          <w:sz w:val="24"/>
          <w:szCs w:val="24"/>
        </w:rPr>
        <w:t>b</w:t>
      </w:r>
      <w:r w:rsidR="67D3A6C6" w:rsidRPr="37B0B655">
        <w:rPr>
          <w:rFonts w:ascii="Times New Roman" w:hAnsi="Times New Roman" w:cs="Times New Roman"/>
          <w:sz w:val="24"/>
          <w:szCs w:val="24"/>
        </w:rPr>
        <w:t xml:space="preserve"> </w:t>
      </w:r>
      <w:r w:rsidR="64E22C1B" w:rsidRPr="37B0B655">
        <w:rPr>
          <w:rFonts w:ascii="Times New Roman" w:hAnsi="Times New Roman" w:cs="Times New Roman"/>
          <w:sz w:val="24"/>
          <w:szCs w:val="24"/>
        </w:rPr>
        <w:t xml:space="preserve">tabelis </w:t>
      </w:r>
      <w:r w:rsidR="66E507C2" w:rsidRPr="37B0B655">
        <w:rPr>
          <w:rFonts w:ascii="Times New Roman" w:hAnsi="Times New Roman" w:cs="Times New Roman"/>
          <w:sz w:val="24"/>
          <w:szCs w:val="24"/>
        </w:rPr>
        <w:t xml:space="preserve">ükshaaval </w:t>
      </w:r>
      <w:r w:rsidR="6686981B" w:rsidRPr="37B0B655">
        <w:rPr>
          <w:rFonts w:ascii="Times New Roman" w:hAnsi="Times New Roman" w:cs="Times New Roman"/>
          <w:sz w:val="24"/>
          <w:szCs w:val="24"/>
        </w:rPr>
        <w:t xml:space="preserve">loetleda või võib need esitada </w:t>
      </w:r>
      <w:r w:rsidR="2CD12A5C" w:rsidRPr="37B0B655">
        <w:rPr>
          <w:rFonts w:ascii="Times New Roman" w:hAnsi="Times New Roman" w:cs="Times New Roman"/>
          <w:sz w:val="24"/>
          <w:szCs w:val="24"/>
        </w:rPr>
        <w:t>lühendatud/</w:t>
      </w:r>
      <w:r w:rsidR="6686981B" w:rsidRPr="37B0B655">
        <w:rPr>
          <w:rFonts w:ascii="Times New Roman" w:hAnsi="Times New Roman" w:cs="Times New Roman"/>
          <w:sz w:val="24"/>
          <w:szCs w:val="24"/>
        </w:rPr>
        <w:t xml:space="preserve">kontsentreeritud kujul. Oluline on see, et tabel peab andma piisavalt </w:t>
      </w:r>
      <w:r w:rsidR="5D021017" w:rsidRPr="37B0B655">
        <w:rPr>
          <w:rFonts w:ascii="Times New Roman" w:hAnsi="Times New Roman" w:cs="Times New Roman"/>
          <w:sz w:val="24"/>
          <w:szCs w:val="24"/>
        </w:rPr>
        <w:t>põhjaliku ülevaate kirjades</w:t>
      </w:r>
      <w:r w:rsidR="4B8EAD05" w:rsidRPr="37B0B655">
        <w:rPr>
          <w:rFonts w:ascii="Times New Roman" w:hAnsi="Times New Roman" w:cs="Times New Roman"/>
          <w:sz w:val="24"/>
          <w:szCs w:val="24"/>
        </w:rPr>
        <w:t xml:space="preserve"> tehtud ettepanekutest</w:t>
      </w:r>
      <w:r w:rsidR="5D021017" w:rsidRPr="37B0B655">
        <w:rPr>
          <w:rFonts w:ascii="Times New Roman" w:hAnsi="Times New Roman" w:cs="Times New Roman"/>
          <w:sz w:val="24"/>
          <w:szCs w:val="24"/>
        </w:rPr>
        <w:t xml:space="preserve"> ning arendaja vastustest (sh tule</w:t>
      </w:r>
      <w:r w:rsidR="4E1283F6" w:rsidRPr="37B0B655">
        <w:rPr>
          <w:rFonts w:ascii="Times New Roman" w:hAnsi="Times New Roman" w:cs="Times New Roman"/>
          <w:sz w:val="24"/>
          <w:szCs w:val="24"/>
        </w:rPr>
        <w:t>b</w:t>
      </w:r>
      <w:r w:rsidR="5D021017" w:rsidRPr="37B0B655">
        <w:rPr>
          <w:rFonts w:ascii="Times New Roman" w:hAnsi="Times New Roman" w:cs="Times New Roman"/>
          <w:sz w:val="24"/>
          <w:szCs w:val="24"/>
        </w:rPr>
        <w:t xml:space="preserve"> </w:t>
      </w:r>
      <w:r w:rsidR="52528C75" w:rsidRPr="37B0B655">
        <w:rPr>
          <w:rFonts w:ascii="Times New Roman" w:hAnsi="Times New Roman" w:cs="Times New Roman"/>
          <w:sz w:val="24"/>
          <w:szCs w:val="24"/>
        </w:rPr>
        <w:t>lisa</w:t>
      </w:r>
      <w:r w:rsidR="3B87CF70" w:rsidRPr="37B0B655">
        <w:rPr>
          <w:rFonts w:ascii="Times New Roman" w:hAnsi="Times New Roman" w:cs="Times New Roman"/>
          <w:sz w:val="24"/>
          <w:szCs w:val="24"/>
        </w:rPr>
        <w:t>d</w:t>
      </w:r>
      <w:r w:rsidR="52528C75" w:rsidRPr="37B0B655">
        <w:rPr>
          <w:rFonts w:ascii="Times New Roman" w:hAnsi="Times New Roman" w:cs="Times New Roman"/>
          <w:sz w:val="24"/>
          <w:szCs w:val="24"/>
        </w:rPr>
        <w:t>a</w:t>
      </w:r>
      <w:r w:rsidR="5D021017" w:rsidRPr="37B0B655">
        <w:rPr>
          <w:rFonts w:ascii="Times New Roman" w:hAnsi="Times New Roman" w:cs="Times New Roman"/>
          <w:sz w:val="24"/>
          <w:szCs w:val="24"/>
        </w:rPr>
        <w:t xml:space="preserve"> kirjade kuupäevad</w:t>
      </w:r>
      <w:r w:rsidR="1B539DCE" w:rsidRPr="37B0B655">
        <w:rPr>
          <w:rFonts w:ascii="Times New Roman" w:hAnsi="Times New Roman" w:cs="Times New Roman"/>
          <w:sz w:val="24"/>
          <w:szCs w:val="24"/>
        </w:rPr>
        <w:t>;</w:t>
      </w:r>
      <w:r w:rsidR="5D021017" w:rsidRPr="37B0B655">
        <w:rPr>
          <w:rFonts w:ascii="Times New Roman" w:hAnsi="Times New Roman" w:cs="Times New Roman"/>
          <w:sz w:val="24"/>
          <w:szCs w:val="24"/>
        </w:rPr>
        <w:t xml:space="preserve"> </w:t>
      </w:r>
      <w:r w:rsidR="62AD8DCB" w:rsidRPr="37B0B655">
        <w:rPr>
          <w:rFonts w:ascii="Times New Roman" w:hAnsi="Times New Roman" w:cs="Times New Roman"/>
          <w:sz w:val="24"/>
          <w:szCs w:val="24"/>
        </w:rPr>
        <w:t xml:space="preserve">isikute nimesid </w:t>
      </w:r>
      <w:r w:rsidR="77E4550F" w:rsidRPr="37B0B655">
        <w:rPr>
          <w:rFonts w:ascii="Times New Roman" w:hAnsi="Times New Roman" w:cs="Times New Roman"/>
          <w:sz w:val="24"/>
          <w:szCs w:val="24"/>
        </w:rPr>
        <w:t>ei mär</w:t>
      </w:r>
      <w:r w:rsidR="078B6573" w:rsidRPr="37B0B655">
        <w:rPr>
          <w:rFonts w:ascii="Times New Roman" w:hAnsi="Times New Roman" w:cs="Times New Roman"/>
          <w:sz w:val="24"/>
          <w:szCs w:val="24"/>
        </w:rPr>
        <w:t>gita</w:t>
      </w:r>
      <w:r w:rsidR="77E4550F" w:rsidRPr="37B0B655">
        <w:rPr>
          <w:rFonts w:ascii="Times New Roman" w:hAnsi="Times New Roman" w:cs="Times New Roman"/>
          <w:sz w:val="24"/>
          <w:szCs w:val="24"/>
        </w:rPr>
        <w:t>,</w:t>
      </w:r>
      <w:r w:rsidR="62AD8DCB" w:rsidRPr="37B0B655">
        <w:rPr>
          <w:rFonts w:ascii="Times New Roman" w:hAnsi="Times New Roman" w:cs="Times New Roman"/>
          <w:sz w:val="24"/>
          <w:szCs w:val="24"/>
        </w:rPr>
        <w:t xml:space="preserve"> </w:t>
      </w:r>
      <w:r w:rsidR="7D36C790" w:rsidRPr="37B0B655">
        <w:rPr>
          <w:rFonts w:ascii="Times New Roman" w:hAnsi="Times New Roman" w:cs="Times New Roman"/>
          <w:sz w:val="24"/>
          <w:szCs w:val="24"/>
        </w:rPr>
        <w:t>samas</w:t>
      </w:r>
      <w:r w:rsidR="62AD8DCB" w:rsidRPr="37B0B655">
        <w:rPr>
          <w:rFonts w:ascii="Times New Roman" w:hAnsi="Times New Roman" w:cs="Times New Roman"/>
          <w:sz w:val="24"/>
          <w:szCs w:val="24"/>
        </w:rPr>
        <w:t xml:space="preserve"> asutuse</w:t>
      </w:r>
      <w:r w:rsidR="69A3E622" w:rsidRPr="37B0B655">
        <w:rPr>
          <w:rFonts w:ascii="Times New Roman" w:hAnsi="Times New Roman" w:cs="Times New Roman"/>
          <w:sz w:val="24"/>
          <w:szCs w:val="24"/>
        </w:rPr>
        <w:t>d</w:t>
      </w:r>
      <w:r w:rsidR="62AD8DCB" w:rsidRPr="37B0B655">
        <w:rPr>
          <w:rFonts w:ascii="Times New Roman" w:hAnsi="Times New Roman" w:cs="Times New Roman"/>
          <w:sz w:val="24"/>
          <w:szCs w:val="24"/>
        </w:rPr>
        <w:t xml:space="preserve"> ja organisatsioonid </w:t>
      </w:r>
      <w:r w:rsidR="00777E01" w:rsidRPr="37B0B655">
        <w:rPr>
          <w:rFonts w:ascii="Times New Roman" w:hAnsi="Times New Roman" w:cs="Times New Roman"/>
          <w:sz w:val="24"/>
          <w:szCs w:val="24"/>
        </w:rPr>
        <w:t>esitatakse</w:t>
      </w:r>
      <w:r w:rsidR="62AD8DCB" w:rsidRPr="37B0B655">
        <w:rPr>
          <w:rFonts w:ascii="Times New Roman" w:hAnsi="Times New Roman" w:cs="Times New Roman"/>
          <w:sz w:val="24"/>
          <w:szCs w:val="24"/>
        </w:rPr>
        <w:t xml:space="preserve"> nimeliselt</w:t>
      </w:r>
      <w:r w:rsidR="5D021017" w:rsidRPr="37B0B655">
        <w:rPr>
          <w:rFonts w:ascii="Times New Roman" w:hAnsi="Times New Roman" w:cs="Times New Roman"/>
          <w:sz w:val="24"/>
          <w:szCs w:val="24"/>
        </w:rPr>
        <w:t>).</w:t>
      </w:r>
      <w:r w:rsidR="1CF232DD" w:rsidRPr="37B0B655">
        <w:rPr>
          <w:rFonts w:ascii="Times New Roman" w:hAnsi="Times New Roman" w:cs="Times New Roman"/>
          <w:sz w:val="24"/>
          <w:szCs w:val="24"/>
        </w:rPr>
        <w:t xml:space="preserve"> Sealjuures tuleb arvestada, et kuna KMH programmi avaliku</w:t>
      </w:r>
      <w:r w:rsidR="00777E01" w:rsidRPr="37B0B655">
        <w:rPr>
          <w:rFonts w:ascii="Times New Roman" w:hAnsi="Times New Roman" w:cs="Times New Roman"/>
          <w:sz w:val="24"/>
          <w:szCs w:val="24"/>
        </w:rPr>
        <w:t>l</w:t>
      </w:r>
      <w:r w:rsidR="1CF232DD" w:rsidRPr="37B0B655">
        <w:rPr>
          <w:rFonts w:ascii="Times New Roman" w:hAnsi="Times New Roman" w:cs="Times New Roman"/>
          <w:sz w:val="24"/>
          <w:szCs w:val="24"/>
        </w:rPr>
        <w:t xml:space="preserve"> väljapaneku</w:t>
      </w:r>
      <w:r w:rsidR="00774617" w:rsidRPr="37B0B655">
        <w:rPr>
          <w:rFonts w:ascii="Times New Roman" w:hAnsi="Times New Roman" w:cs="Times New Roman"/>
          <w:sz w:val="24"/>
          <w:szCs w:val="24"/>
        </w:rPr>
        <w:t>l</w:t>
      </w:r>
      <w:r w:rsidR="1CF232DD" w:rsidRPr="37B0B655">
        <w:rPr>
          <w:rFonts w:ascii="Times New Roman" w:hAnsi="Times New Roman" w:cs="Times New Roman"/>
          <w:sz w:val="24"/>
          <w:szCs w:val="24"/>
        </w:rPr>
        <w:t xml:space="preserve"> </w:t>
      </w:r>
      <w:r w:rsidR="2E8DF908" w:rsidRPr="37B0B655">
        <w:rPr>
          <w:rFonts w:ascii="Times New Roman" w:hAnsi="Times New Roman" w:cs="Times New Roman"/>
          <w:sz w:val="24"/>
          <w:szCs w:val="24"/>
        </w:rPr>
        <w:t xml:space="preserve">saadetakse </w:t>
      </w:r>
      <w:r w:rsidR="1CF232DD" w:rsidRPr="37B0B655">
        <w:rPr>
          <w:rFonts w:ascii="Times New Roman" w:hAnsi="Times New Roman" w:cs="Times New Roman"/>
          <w:sz w:val="24"/>
          <w:szCs w:val="24"/>
        </w:rPr>
        <w:t xml:space="preserve">ettepanekud otsustajale, </w:t>
      </w:r>
      <w:r w:rsidR="07C409B7" w:rsidRPr="37B0B655">
        <w:rPr>
          <w:rFonts w:ascii="Times New Roman" w:hAnsi="Times New Roman" w:cs="Times New Roman"/>
          <w:sz w:val="24"/>
          <w:szCs w:val="24"/>
        </w:rPr>
        <w:t xml:space="preserve">siis </w:t>
      </w:r>
      <w:r w:rsidR="1CF232DD" w:rsidRPr="37B0B655">
        <w:rPr>
          <w:rFonts w:ascii="Times New Roman" w:hAnsi="Times New Roman" w:cs="Times New Roman"/>
          <w:sz w:val="24"/>
          <w:szCs w:val="24"/>
        </w:rPr>
        <w:t>on otsustajal kirjad ju</w:t>
      </w:r>
      <w:r w:rsidR="65DBD1F0" w:rsidRPr="37B0B655">
        <w:rPr>
          <w:rFonts w:ascii="Times New Roman" w:hAnsi="Times New Roman" w:cs="Times New Roman"/>
          <w:sz w:val="24"/>
          <w:szCs w:val="24"/>
        </w:rPr>
        <w:t>ba olemas</w:t>
      </w:r>
      <w:r w:rsidR="57E71B7C" w:rsidRPr="37B0B655">
        <w:rPr>
          <w:rFonts w:ascii="Times New Roman" w:hAnsi="Times New Roman" w:cs="Times New Roman"/>
          <w:sz w:val="24"/>
          <w:szCs w:val="24"/>
        </w:rPr>
        <w:t xml:space="preserve"> – see</w:t>
      </w:r>
      <w:r w:rsidR="3E70FB82" w:rsidRPr="37B0B655">
        <w:rPr>
          <w:rFonts w:ascii="Times New Roman" w:hAnsi="Times New Roman" w:cs="Times New Roman"/>
          <w:sz w:val="24"/>
          <w:szCs w:val="24"/>
        </w:rPr>
        <w:t>tõttu</w:t>
      </w:r>
      <w:r w:rsidR="57E71B7C" w:rsidRPr="37B0B655">
        <w:rPr>
          <w:rFonts w:ascii="Times New Roman" w:hAnsi="Times New Roman" w:cs="Times New Roman"/>
          <w:sz w:val="24"/>
          <w:szCs w:val="24"/>
        </w:rPr>
        <w:t xml:space="preserve"> peaks suurem rõhuasetus olema arendaja vastustel</w:t>
      </w:r>
      <w:r w:rsidR="65DCBA0B" w:rsidRPr="37B0B655">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57E71B7C" w:rsidRPr="37B0B655">
        <w:rPr>
          <w:rFonts w:ascii="Times New Roman" w:hAnsi="Times New Roman" w:cs="Times New Roman"/>
          <w:sz w:val="24"/>
          <w:szCs w:val="24"/>
        </w:rPr>
        <w:t xml:space="preserve">. </w:t>
      </w:r>
      <w:r w:rsidR="5C6E9353" w:rsidRPr="37B0B655">
        <w:rPr>
          <w:rFonts w:ascii="Times New Roman" w:hAnsi="Times New Roman" w:cs="Times New Roman"/>
          <w:sz w:val="24"/>
          <w:szCs w:val="24"/>
        </w:rPr>
        <w:t>Kirjeldatud tabeli</w:t>
      </w:r>
      <w:r w:rsidR="654E73A2" w:rsidRPr="37B0B655">
        <w:rPr>
          <w:rFonts w:ascii="Times New Roman" w:hAnsi="Times New Roman" w:cs="Times New Roman"/>
          <w:sz w:val="24"/>
          <w:szCs w:val="24"/>
        </w:rPr>
        <w:t xml:space="preserve"> lisamine kehtib </w:t>
      </w:r>
      <w:r w:rsidR="00737F8A" w:rsidRPr="37B0B655">
        <w:rPr>
          <w:rFonts w:ascii="Times New Roman" w:hAnsi="Times New Roman" w:cs="Times New Roman"/>
          <w:sz w:val="24"/>
          <w:szCs w:val="24"/>
        </w:rPr>
        <w:t xml:space="preserve">edaspidi </w:t>
      </w:r>
      <w:r w:rsidR="654E73A2" w:rsidRPr="37B0B655">
        <w:rPr>
          <w:rFonts w:ascii="Times New Roman" w:hAnsi="Times New Roman" w:cs="Times New Roman"/>
          <w:sz w:val="24"/>
          <w:szCs w:val="24"/>
        </w:rPr>
        <w:t xml:space="preserve">ka </w:t>
      </w:r>
      <w:r w:rsidR="47A66F8D" w:rsidRPr="37B0B655">
        <w:rPr>
          <w:rFonts w:ascii="Times New Roman" w:hAnsi="Times New Roman" w:cs="Times New Roman"/>
          <w:sz w:val="24"/>
          <w:szCs w:val="24"/>
        </w:rPr>
        <w:t xml:space="preserve">KMH </w:t>
      </w:r>
      <w:r w:rsidR="654E73A2" w:rsidRPr="37B0B655">
        <w:rPr>
          <w:rFonts w:ascii="Times New Roman" w:hAnsi="Times New Roman" w:cs="Times New Roman"/>
          <w:sz w:val="24"/>
          <w:szCs w:val="24"/>
        </w:rPr>
        <w:t>aruande puhul</w:t>
      </w:r>
      <w:r w:rsidR="5C6E9353" w:rsidRPr="37B0B655">
        <w:rPr>
          <w:rFonts w:ascii="Times New Roman" w:hAnsi="Times New Roman" w:cs="Times New Roman"/>
          <w:sz w:val="24"/>
          <w:szCs w:val="24"/>
        </w:rPr>
        <w:t xml:space="preserve">. </w:t>
      </w:r>
      <w:r w:rsidR="72D62465" w:rsidRPr="37B0B655">
        <w:rPr>
          <w:rFonts w:ascii="Times New Roman" w:hAnsi="Times New Roman" w:cs="Times New Roman"/>
          <w:sz w:val="24"/>
          <w:szCs w:val="24"/>
        </w:rPr>
        <w:t xml:space="preserve">Kokkuvõttes on </w:t>
      </w:r>
      <w:r w:rsidR="636B6319" w:rsidRPr="37B0B655">
        <w:rPr>
          <w:rFonts w:ascii="Times New Roman" w:hAnsi="Times New Roman" w:cs="Times New Roman"/>
          <w:sz w:val="24"/>
          <w:szCs w:val="24"/>
        </w:rPr>
        <w:t>ülevaatliku</w:t>
      </w:r>
      <w:r w:rsidR="72D62465" w:rsidRPr="37B0B655">
        <w:rPr>
          <w:rFonts w:ascii="Times New Roman" w:hAnsi="Times New Roman" w:cs="Times New Roman"/>
          <w:sz w:val="24"/>
          <w:szCs w:val="24"/>
        </w:rPr>
        <w:t xml:space="preserve"> </w:t>
      </w:r>
      <w:r w:rsidR="05D8DDF6" w:rsidRPr="37B0B655">
        <w:rPr>
          <w:rFonts w:ascii="Times New Roman" w:hAnsi="Times New Roman" w:cs="Times New Roman"/>
          <w:sz w:val="24"/>
          <w:szCs w:val="24"/>
        </w:rPr>
        <w:t xml:space="preserve">tabeli lisamise </w:t>
      </w:r>
      <w:r w:rsidR="00774617" w:rsidRPr="37B0B655">
        <w:rPr>
          <w:rFonts w:ascii="Times New Roman" w:hAnsi="Times New Roman" w:cs="Times New Roman"/>
          <w:sz w:val="24"/>
          <w:szCs w:val="24"/>
        </w:rPr>
        <w:t>puhul</w:t>
      </w:r>
      <w:r w:rsidR="05D8DDF6" w:rsidRPr="37B0B655">
        <w:rPr>
          <w:rFonts w:ascii="Times New Roman" w:hAnsi="Times New Roman" w:cs="Times New Roman"/>
          <w:sz w:val="24"/>
          <w:szCs w:val="24"/>
        </w:rPr>
        <w:t xml:space="preserve"> </w:t>
      </w:r>
      <w:r w:rsidR="72D62465" w:rsidRPr="37B0B655">
        <w:rPr>
          <w:rFonts w:ascii="Times New Roman" w:hAnsi="Times New Roman" w:cs="Times New Roman"/>
          <w:sz w:val="24"/>
          <w:szCs w:val="24"/>
        </w:rPr>
        <w:t xml:space="preserve">tegemist lähenemisega, mida kasutatakse </w:t>
      </w:r>
      <w:r w:rsidR="3F21034F" w:rsidRPr="37B0B655">
        <w:rPr>
          <w:rFonts w:ascii="Times New Roman" w:hAnsi="Times New Roman" w:cs="Times New Roman"/>
          <w:sz w:val="24"/>
          <w:szCs w:val="24"/>
        </w:rPr>
        <w:t>aktiivselt</w:t>
      </w:r>
      <w:r w:rsidR="72D62465" w:rsidRPr="37B0B655">
        <w:rPr>
          <w:rFonts w:ascii="Times New Roman" w:hAnsi="Times New Roman" w:cs="Times New Roman"/>
          <w:sz w:val="24"/>
          <w:szCs w:val="24"/>
        </w:rPr>
        <w:t xml:space="preserve"> </w:t>
      </w:r>
      <w:r w:rsidR="3F21034F" w:rsidRPr="37B0B655">
        <w:rPr>
          <w:rFonts w:ascii="Times New Roman" w:hAnsi="Times New Roman" w:cs="Times New Roman"/>
          <w:sz w:val="24"/>
          <w:szCs w:val="24"/>
        </w:rPr>
        <w:t xml:space="preserve">ka </w:t>
      </w:r>
      <w:r w:rsidR="72D62465" w:rsidRPr="37B0B655">
        <w:rPr>
          <w:rFonts w:ascii="Times New Roman" w:hAnsi="Times New Roman" w:cs="Times New Roman"/>
          <w:sz w:val="24"/>
          <w:szCs w:val="24"/>
        </w:rPr>
        <w:t>praegu</w:t>
      </w:r>
      <w:r w:rsidR="773424F4" w:rsidRPr="37B0B655">
        <w:rPr>
          <w:rFonts w:ascii="Times New Roman" w:hAnsi="Times New Roman" w:cs="Times New Roman"/>
          <w:sz w:val="24"/>
          <w:szCs w:val="24"/>
        </w:rPr>
        <w:t xml:space="preserve"> (</w:t>
      </w:r>
      <w:r w:rsidR="33090C8E" w:rsidRPr="37B0B655">
        <w:rPr>
          <w:rFonts w:ascii="Times New Roman" w:hAnsi="Times New Roman" w:cs="Times New Roman"/>
          <w:sz w:val="24"/>
          <w:szCs w:val="24"/>
        </w:rPr>
        <w:t>lisaks kirjade koopiate lisamisele</w:t>
      </w:r>
      <w:r w:rsidR="773424F4" w:rsidRPr="37B0B655">
        <w:rPr>
          <w:rFonts w:ascii="Times New Roman" w:hAnsi="Times New Roman" w:cs="Times New Roman"/>
          <w:sz w:val="24"/>
          <w:szCs w:val="24"/>
        </w:rPr>
        <w:t>)</w:t>
      </w:r>
      <w:r w:rsidR="72D62465" w:rsidRPr="37B0B655">
        <w:rPr>
          <w:rFonts w:ascii="Times New Roman" w:hAnsi="Times New Roman" w:cs="Times New Roman"/>
          <w:sz w:val="24"/>
          <w:szCs w:val="24"/>
        </w:rPr>
        <w:t xml:space="preserve">. </w:t>
      </w:r>
      <w:r w:rsidR="1154178B" w:rsidRPr="37B0B655">
        <w:rPr>
          <w:rFonts w:ascii="Times New Roman" w:hAnsi="Times New Roman" w:cs="Times New Roman"/>
          <w:sz w:val="24"/>
          <w:szCs w:val="24"/>
        </w:rPr>
        <w:t>Samuti</w:t>
      </w:r>
      <w:r w:rsidR="5B56A0F1" w:rsidRPr="37B0B655">
        <w:rPr>
          <w:rFonts w:ascii="Times New Roman" w:hAnsi="Times New Roman" w:cs="Times New Roman"/>
          <w:sz w:val="24"/>
          <w:szCs w:val="24"/>
        </w:rPr>
        <w:t xml:space="preserve"> </w:t>
      </w:r>
      <w:r w:rsidR="231BE0F8" w:rsidRPr="37B0B655">
        <w:rPr>
          <w:rFonts w:ascii="Times New Roman" w:hAnsi="Times New Roman" w:cs="Times New Roman"/>
          <w:sz w:val="24"/>
          <w:szCs w:val="24"/>
        </w:rPr>
        <w:t>ei pea</w:t>
      </w:r>
      <w:r w:rsidR="1154178B" w:rsidRPr="37B0B655">
        <w:rPr>
          <w:rFonts w:ascii="Times New Roman" w:hAnsi="Times New Roman" w:cs="Times New Roman"/>
          <w:sz w:val="24"/>
          <w:szCs w:val="24"/>
        </w:rPr>
        <w:t xml:space="preserve"> </w:t>
      </w:r>
      <w:r w:rsidR="31BA03DB" w:rsidRPr="37B0B655">
        <w:rPr>
          <w:rFonts w:ascii="Times New Roman" w:hAnsi="Times New Roman" w:cs="Times New Roman"/>
          <w:sz w:val="24"/>
          <w:szCs w:val="24"/>
        </w:rPr>
        <w:t xml:space="preserve">KMH </w:t>
      </w:r>
      <w:r w:rsidR="1154178B" w:rsidRPr="37B0B655">
        <w:rPr>
          <w:rFonts w:ascii="Times New Roman" w:hAnsi="Times New Roman" w:cs="Times New Roman"/>
          <w:sz w:val="24"/>
          <w:szCs w:val="24"/>
        </w:rPr>
        <w:t xml:space="preserve">programmile enam </w:t>
      </w:r>
      <w:r w:rsidR="3E0DA33C" w:rsidRPr="37B0B655">
        <w:rPr>
          <w:rFonts w:ascii="Times New Roman" w:hAnsi="Times New Roman" w:cs="Times New Roman"/>
          <w:sz w:val="24"/>
          <w:szCs w:val="24"/>
        </w:rPr>
        <w:t xml:space="preserve">lisama </w:t>
      </w:r>
      <w:r w:rsidR="032F26E7" w:rsidRPr="37B0B655">
        <w:rPr>
          <w:rFonts w:ascii="Times New Roman" w:hAnsi="Times New Roman" w:cs="Times New Roman"/>
          <w:sz w:val="24"/>
          <w:szCs w:val="24"/>
        </w:rPr>
        <w:t>avaliku</w:t>
      </w:r>
      <w:r w:rsidR="1154178B" w:rsidRPr="37B0B655">
        <w:rPr>
          <w:rFonts w:ascii="Times New Roman" w:hAnsi="Times New Roman" w:cs="Times New Roman"/>
          <w:sz w:val="24"/>
          <w:szCs w:val="24"/>
        </w:rPr>
        <w:t xml:space="preserve"> arutelu protokolli</w:t>
      </w:r>
      <w:r w:rsidR="0350E706" w:rsidRPr="37B0B655">
        <w:rPr>
          <w:rFonts w:ascii="Times New Roman" w:hAnsi="Times New Roman" w:cs="Times New Roman"/>
          <w:sz w:val="24"/>
          <w:szCs w:val="24"/>
        </w:rPr>
        <w:t xml:space="preserve"> </w:t>
      </w:r>
      <w:r w:rsidR="26F204DF" w:rsidRPr="37B0B655">
        <w:rPr>
          <w:rFonts w:ascii="Times New Roman" w:hAnsi="Times New Roman" w:cs="Times New Roman"/>
          <w:sz w:val="24"/>
          <w:szCs w:val="24"/>
        </w:rPr>
        <w:t>(KMH programmi avaliku arutelu korraldamise kohustus</w:t>
      </w:r>
      <w:r w:rsidR="00777E01" w:rsidRPr="37B0B655">
        <w:rPr>
          <w:rFonts w:ascii="Times New Roman" w:hAnsi="Times New Roman" w:cs="Times New Roman"/>
          <w:sz w:val="24"/>
          <w:szCs w:val="24"/>
        </w:rPr>
        <w:t xml:space="preserve"> kaob</w:t>
      </w:r>
      <w:r w:rsidR="26F204DF" w:rsidRPr="37B0B655">
        <w:rPr>
          <w:rFonts w:ascii="Times New Roman" w:hAnsi="Times New Roman" w:cs="Times New Roman"/>
          <w:sz w:val="24"/>
          <w:szCs w:val="24"/>
        </w:rPr>
        <w:t>)</w:t>
      </w:r>
      <w:r w:rsidR="0350E706" w:rsidRPr="37B0B655">
        <w:rPr>
          <w:rFonts w:ascii="Times New Roman" w:hAnsi="Times New Roman" w:cs="Times New Roman"/>
          <w:sz w:val="24"/>
          <w:szCs w:val="24"/>
        </w:rPr>
        <w:t>.</w:t>
      </w:r>
    </w:p>
    <w:p w14:paraId="2D389484" w14:textId="77777777" w:rsidR="00513992" w:rsidRPr="00867423" w:rsidRDefault="00513992" w:rsidP="00A72766">
      <w:pPr>
        <w:spacing w:after="0" w:line="240" w:lineRule="auto"/>
        <w:contextualSpacing/>
        <w:jc w:val="both"/>
        <w:rPr>
          <w:rFonts w:ascii="Times New Roman" w:hAnsi="Times New Roman" w:cs="Times New Roman"/>
          <w:sz w:val="24"/>
          <w:szCs w:val="24"/>
        </w:rPr>
      </w:pPr>
    </w:p>
    <w:p w14:paraId="1767F3F9" w14:textId="0B53E459" w:rsidR="008F040C" w:rsidRPr="00867423" w:rsidRDefault="442C0A64"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Muudatus on kooskõlas KMH teenusedisaini käigus tehtud järeldustega, mille kohaselt ei loo arvukate kirjade koopiate ja protokollide lisamine menetlusele sisulist väärtust. Teenusedisaini fookus</w:t>
      </w:r>
      <w:r w:rsidR="00774617" w:rsidRPr="00867423">
        <w:rPr>
          <w:rFonts w:ascii="Times New Roman" w:eastAsia="Times New Roman" w:hAnsi="Times New Roman" w:cs="Times New Roman"/>
          <w:sz w:val="24"/>
          <w:szCs w:val="24"/>
        </w:rPr>
        <w:t>rühmades</w:t>
      </w:r>
      <w:r w:rsidRPr="00867423">
        <w:rPr>
          <w:rFonts w:ascii="Times New Roman" w:eastAsia="Times New Roman" w:hAnsi="Times New Roman" w:cs="Times New Roman"/>
          <w:sz w:val="24"/>
          <w:szCs w:val="24"/>
        </w:rPr>
        <w:t xml:space="preserve"> toodi esile, et sellised lisad on mahukad, struktureerimata ja raskesti kasutatavad ning otsustajal on </w:t>
      </w:r>
      <w:r w:rsidR="00BC27E1" w:rsidRPr="00867423">
        <w:rPr>
          <w:rFonts w:ascii="Times New Roman" w:eastAsia="Times New Roman" w:hAnsi="Times New Roman" w:cs="Times New Roman"/>
          <w:sz w:val="24"/>
          <w:szCs w:val="24"/>
        </w:rPr>
        <w:t xml:space="preserve">esitatud </w:t>
      </w:r>
      <w:r w:rsidR="00774617" w:rsidRPr="00867423">
        <w:rPr>
          <w:rFonts w:ascii="Times New Roman" w:eastAsia="Times New Roman" w:hAnsi="Times New Roman" w:cs="Times New Roman"/>
          <w:sz w:val="24"/>
          <w:szCs w:val="24"/>
        </w:rPr>
        <w:t xml:space="preserve">kirjad </w:t>
      </w:r>
      <w:r w:rsidR="00BC27E1" w:rsidRPr="00867423">
        <w:rPr>
          <w:rFonts w:ascii="Times New Roman" w:eastAsia="Times New Roman" w:hAnsi="Times New Roman" w:cs="Times New Roman"/>
          <w:sz w:val="24"/>
          <w:szCs w:val="24"/>
        </w:rPr>
        <w:t>ettepanekute</w:t>
      </w:r>
      <w:r w:rsidR="00774617" w:rsidRPr="00867423">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xml:space="preserve"> juba olemas, kuna avaliku väljapaneku ajal edastab avalikkus ja asjaomased asutused oma seisukohad otsustajale, mitte arendajale. Senine praktika, kus kõik esitatud kirjad, nende vastuskirjad ja arutelu protokollid lisatakse KMH programmi </w:t>
      </w:r>
      <w:r w:rsidR="54AD914B"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hiljem ka KMH aruande lisadena, suurendab oluliselt nii arendaja </w:t>
      </w:r>
      <w:r w:rsidR="65A89BDE" w:rsidRPr="00867423">
        <w:rPr>
          <w:rFonts w:ascii="Times New Roman" w:eastAsia="Times New Roman" w:hAnsi="Times New Roman" w:cs="Times New Roman"/>
          <w:sz w:val="24"/>
          <w:szCs w:val="24"/>
        </w:rPr>
        <w:t xml:space="preserve">haldus- </w:t>
      </w:r>
      <w:r w:rsidRPr="00867423">
        <w:rPr>
          <w:rFonts w:ascii="Times New Roman" w:eastAsia="Times New Roman" w:hAnsi="Times New Roman" w:cs="Times New Roman"/>
          <w:sz w:val="24"/>
          <w:szCs w:val="24"/>
        </w:rPr>
        <w:t xml:space="preserve">kui </w:t>
      </w:r>
      <w:r w:rsidR="00774617" w:rsidRPr="00867423">
        <w:rPr>
          <w:rFonts w:ascii="Times New Roman" w:eastAsia="Times New Roman" w:hAnsi="Times New Roman" w:cs="Times New Roman"/>
          <w:sz w:val="24"/>
          <w:szCs w:val="24"/>
        </w:rPr>
        <w:t xml:space="preserve">ka </w:t>
      </w:r>
      <w:r w:rsidRPr="00867423">
        <w:rPr>
          <w:rFonts w:ascii="Times New Roman" w:eastAsia="Times New Roman" w:hAnsi="Times New Roman" w:cs="Times New Roman"/>
          <w:sz w:val="24"/>
          <w:szCs w:val="24"/>
        </w:rPr>
        <w:t xml:space="preserve">otsustaja </w:t>
      </w:r>
      <w:r w:rsidR="65A89BDE" w:rsidRPr="00867423">
        <w:rPr>
          <w:rFonts w:ascii="Times New Roman" w:eastAsia="Times New Roman" w:hAnsi="Times New Roman" w:cs="Times New Roman"/>
          <w:sz w:val="24"/>
          <w:szCs w:val="24"/>
        </w:rPr>
        <w:t>töökoormust</w:t>
      </w:r>
      <w:r w:rsidRPr="00867423">
        <w:rPr>
          <w:rFonts w:ascii="Times New Roman" w:eastAsia="Times New Roman" w:hAnsi="Times New Roman" w:cs="Times New Roman"/>
          <w:sz w:val="24"/>
          <w:szCs w:val="24"/>
        </w:rPr>
        <w:t>, kuid ei paranda menetluse kvaliteeti. Teenusedisainis toodi esile, et otsustajate</w:t>
      </w:r>
      <w:r w:rsidR="00777E01">
        <w:rPr>
          <w:rFonts w:ascii="Times New Roman" w:eastAsia="Times New Roman" w:hAnsi="Times New Roman" w:cs="Times New Roman"/>
          <w:sz w:val="24"/>
          <w:szCs w:val="24"/>
        </w:rPr>
        <w:t>le</w:t>
      </w:r>
      <w:r w:rsidRPr="00867423">
        <w:rPr>
          <w:rFonts w:ascii="Times New Roman" w:eastAsia="Times New Roman" w:hAnsi="Times New Roman" w:cs="Times New Roman"/>
          <w:sz w:val="24"/>
          <w:szCs w:val="24"/>
        </w:rPr>
        <w:t xml:space="preserve"> on </w:t>
      </w:r>
      <w:r w:rsidR="00777E01">
        <w:rPr>
          <w:rFonts w:ascii="Times New Roman" w:eastAsia="Times New Roman" w:hAnsi="Times New Roman" w:cs="Times New Roman"/>
          <w:sz w:val="24"/>
          <w:szCs w:val="24"/>
        </w:rPr>
        <w:t xml:space="preserve">eelkõige </w:t>
      </w:r>
      <w:r w:rsidRPr="00867423">
        <w:rPr>
          <w:rFonts w:ascii="Times New Roman" w:eastAsia="Times New Roman" w:hAnsi="Times New Roman" w:cs="Times New Roman"/>
          <w:sz w:val="24"/>
          <w:szCs w:val="24"/>
        </w:rPr>
        <w:t>vaja selge</w:t>
      </w:r>
      <w:r w:rsidR="00777E01">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ja struktureeritud ülevaade</w:t>
      </w:r>
      <w:r w:rsidR="00777E01">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esitatud ettepanekutest ja arendaja vastustest, mitte </w:t>
      </w:r>
      <w:r w:rsidR="3E430210" w:rsidRPr="00867423">
        <w:rPr>
          <w:rFonts w:ascii="Times New Roman" w:eastAsia="Times New Roman" w:hAnsi="Times New Roman" w:cs="Times New Roman"/>
          <w:sz w:val="24"/>
          <w:szCs w:val="24"/>
        </w:rPr>
        <w:t>originaal</w:t>
      </w:r>
      <w:r w:rsidRPr="00867423">
        <w:rPr>
          <w:rFonts w:ascii="Times New Roman" w:eastAsia="Times New Roman" w:hAnsi="Times New Roman" w:cs="Times New Roman"/>
          <w:sz w:val="24"/>
          <w:szCs w:val="24"/>
        </w:rPr>
        <w:t>dokumentide pakett. Seetõttu toetab tabeli kujul kokkuvõtte esitamine nii menetluse tõhusust kui ühtsemat praktikat ning sobib paremini ka tulevikus plaanitava digitaalse menetluskeskkonna põhimõtetega.</w:t>
      </w:r>
    </w:p>
    <w:p w14:paraId="2AF8392A" w14:textId="09F4B0FD" w:rsidR="6DA50252" w:rsidRPr="00867423" w:rsidRDefault="6DA50252" w:rsidP="00A72766">
      <w:pPr>
        <w:spacing w:after="0" w:line="240" w:lineRule="auto"/>
        <w:contextualSpacing/>
        <w:jc w:val="both"/>
        <w:rPr>
          <w:rFonts w:ascii="Times New Roman" w:hAnsi="Times New Roman" w:cs="Times New Roman"/>
          <w:sz w:val="24"/>
          <w:szCs w:val="24"/>
        </w:rPr>
      </w:pPr>
    </w:p>
    <w:p w14:paraId="7513D2B3" w14:textId="5181914F" w:rsidR="008F040C" w:rsidRPr="00867423" w:rsidRDefault="3DCC2E2A"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3BDFA826" w:rsidRPr="02D5AA25">
        <w:rPr>
          <w:rFonts w:ascii="Times New Roman" w:hAnsi="Times New Roman" w:cs="Times New Roman"/>
          <w:b/>
          <w:bCs/>
          <w:sz w:val="24"/>
          <w:szCs w:val="24"/>
        </w:rPr>
        <w:t>57</w:t>
      </w:r>
      <w:r w:rsidRPr="02D5AA25">
        <w:rPr>
          <w:rFonts w:ascii="Times New Roman" w:hAnsi="Times New Roman" w:cs="Times New Roman"/>
          <w:sz w:val="24"/>
          <w:szCs w:val="24"/>
        </w:rPr>
        <w:t xml:space="preserve"> täiendatakse § 20 lõiget 1. Arvestades, et seaduseelnõuga lisatakse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erisus KMH programmi koostamata jätmise </w:t>
      </w:r>
      <w:r w:rsidR="0F02DF10" w:rsidRPr="02D5AA25">
        <w:rPr>
          <w:rFonts w:ascii="Times New Roman" w:hAnsi="Times New Roman" w:cs="Times New Roman"/>
          <w:sz w:val="24"/>
          <w:szCs w:val="24"/>
        </w:rPr>
        <w:t xml:space="preserve">võimaluse </w:t>
      </w:r>
      <w:r w:rsidRPr="02D5AA25">
        <w:rPr>
          <w:rFonts w:ascii="Times New Roman" w:hAnsi="Times New Roman" w:cs="Times New Roman"/>
          <w:sz w:val="24"/>
          <w:szCs w:val="24"/>
        </w:rPr>
        <w:t xml:space="preserve">kohta, </w:t>
      </w:r>
      <w:r w:rsidR="076313D5" w:rsidRPr="02D5AA25">
        <w:rPr>
          <w:rFonts w:ascii="Times New Roman" w:hAnsi="Times New Roman" w:cs="Times New Roman"/>
          <w:sz w:val="24"/>
          <w:szCs w:val="24"/>
        </w:rPr>
        <w:t>täiendatakse</w:t>
      </w:r>
      <w:r w:rsidRPr="02D5AA25">
        <w:rPr>
          <w:rFonts w:ascii="Times New Roman" w:hAnsi="Times New Roman" w:cs="Times New Roman"/>
          <w:sz w:val="24"/>
          <w:szCs w:val="24"/>
        </w:rPr>
        <w:t xml:space="preserve"> § 20 lõiget 1 selliselt, et KMH aruanne võidakse koostada ka KMH algatamise otsuses määratud KMH </w:t>
      </w:r>
      <w:r w:rsidR="178233E0" w:rsidRPr="02D5AA25">
        <w:rPr>
          <w:rFonts w:ascii="Times New Roman" w:hAnsi="Times New Roman" w:cs="Times New Roman"/>
          <w:sz w:val="24"/>
          <w:szCs w:val="24"/>
        </w:rPr>
        <w:t>ulatusest</w:t>
      </w:r>
      <w:r w:rsidR="2938AD35" w:rsidRPr="02D5AA25">
        <w:rPr>
          <w:rFonts w:ascii="Times New Roman" w:hAnsi="Times New Roman" w:cs="Times New Roman"/>
          <w:sz w:val="24"/>
          <w:szCs w:val="24"/>
        </w:rPr>
        <w:t xml:space="preserve"> lähtudes</w:t>
      </w:r>
      <w:r w:rsidR="178233E0" w:rsidRPr="02D5AA25">
        <w:rPr>
          <w:rFonts w:ascii="Times New Roman" w:hAnsi="Times New Roman" w:cs="Times New Roman"/>
          <w:sz w:val="24"/>
          <w:szCs w:val="24"/>
        </w:rPr>
        <w:t>.</w:t>
      </w:r>
      <w:r w:rsidRPr="02D5AA25">
        <w:rPr>
          <w:rFonts w:ascii="Times New Roman" w:hAnsi="Times New Roman" w:cs="Times New Roman"/>
          <w:sz w:val="24"/>
          <w:szCs w:val="24"/>
        </w:rPr>
        <w:t xml:space="preserve"> Vt ka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muudatusettepaneku selgitust.</w:t>
      </w:r>
      <w:r w:rsidR="12326C44" w:rsidRPr="02D5AA25">
        <w:rPr>
          <w:rFonts w:ascii="Times New Roman" w:hAnsi="Times New Roman" w:cs="Times New Roman"/>
          <w:sz w:val="24"/>
          <w:szCs w:val="24"/>
        </w:rPr>
        <w:t xml:space="preserve"> </w:t>
      </w:r>
      <w:r w:rsidR="24E43867" w:rsidRPr="02D5AA25">
        <w:rPr>
          <w:rFonts w:ascii="Times New Roman" w:hAnsi="Times New Roman" w:cs="Times New Roman"/>
          <w:sz w:val="24"/>
          <w:szCs w:val="24"/>
        </w:rPr>
        <w:t>Aruande menetlusega seotud muudatused on esitatud skeemil 5.</w:t>
      </w:r>
    </w:p>
    <w:p w14:paraId="7B5B26A5" w14:textId="7702D527" w:rsidR="008F040C" w:rsidRPr="00867423" w:rsidRDefault="008F040C" w:rsidP="37B0B655">
      <w:pPr>
        <w:spacing w:after="0" w:line="240" w:lineRule="auto"/>
        <w:contextualSpacing/>
        <w:jc w:val="both"/>
        <w:rPr>
          <w:rFonts w:ascii="Times New Roman" w:hAnsi="Times New Roman" w:cs="Times New Roman"/>
          <w:sz w:val="24"/>
          <w:szCs w:val="24"/>
        </w:rPr>
      </w:pPr>
    </w:p>
    <w:p w14:paraId="20235D97" w14:textId="2FA7DDF3" w:rsidR="78F96635" w:rsidRPr="00867423" w:rsidRDefault="78F96635" w:rsidP="37B0B655">
      <w:pPr>
        <w:spacing w:after="0" w:line="240" w:lineRule="auto"/>
        <w:contextualSpacing/>
        <w:jc w:val="both"/>
        <w:rPr>
          <w:rFonts w:ascii="Times New Roman" w:hAnsi="Times New Roman" w:cs="Times New Roman"/>
          <w:sz w:val="24"/>
          <w:szCs w:val="24"/>
        </w:rPr>
      </w:pPr>
    </w:p>
    <w:p w14:paraId="3B47FFA9" w14:textId="7525567D" w:rsidR="78F96635" w:rsidRPr="00867423" w:rsidRDefault="674159D4" w:rsidP="6C9D3860">
      <w:pPr>
        <w:spacing w:after="0" w:line="240" w:lineRule="auto"/>
        <w:contextualSpacing/>
        <w:jc w:val="both"/>
      </w:pPr>
      <w:r>
        <w:rPr>
          <w:noProof/>
        </w:rPr>
        <w:drawing>
          <wp:inline distT="0" distB="0" distL="0" distR="0" wp14:anchorId="364E2AF5" wp14:editId="205FE97A">
            <wp:extent cx="5762625" cy="1952625"/>
            <wp:effectExtent l="0" t="0" r="0" b="0"/>
            <wp:docPr id="1271332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32275" name="Picture 1271332275"/>
                    <pic:cNvPicPr/>
                  </pic:nvPicPr>
                  <pic:blipFill>
                    <a:blip r:embed="rId15">
                      <a:extLst>
                        <a:ext uri="{28A0092B-C50C-407E-A947-70E740481C1C}">
                          <a14:useLocalDpi xmlns:a14="http://schemas.microsoft.com/office/drawing/2010/main"/>
                        </a:ext>
                      </a:extLst>
                    </a:blip>
                    <a:stretch>
                      <a:fillRect/>
                    </a:stretch>
                  </pic:blipFill>
                  <pic:spPr>
                    <a:xfrm>
                      <a:off x="0" y="0"/>
                      <a:ext cx="5762625" cy="1952625"/>
                    </a:xfrm>
                    <a:prstGeom prst="rect">
                      <a:avLst/>
                    </a:prstGeom>
                  </pic:spPr>
                </pic:pic>
              </a:graphicData>
            </a:graphic>
          </wp:inline>
        </w:drawing>
      </w:r>
    </w:p>
    <w:p w14:paraId="4E3E523C" w14:textId="59E3B082" w:rsidR="78F96635" w:rsidRPr="00867423" w:rsidRDefault="5EFF1337" w:rsidP="6C9D3860">
      <w:pPr>
        <w:spacing w:after="0" w:line="240" w:lineRule="auto"/>
        <w:contextualSpacing/>
        <w:jc w:val="both"/>
        <w:rPr>
          <w:rFonts w:ascii="Times New Roman" w:eastAsia="Times New Roman" w:hAnsi="Times New Roman" w:cs="Times New Roman"/>
          <w:sz w:val="24"/>
          <w:szCs w:val="24"/>
        </w:rPr>
      </w:pPr>
      <w:r w:rsidRPr="6C9D3860">
        <w:rPr>
          <w:rFonts w:ascii="Times New Roman" w:eastAsia="Times New Roman" w:hAnsi="Times New Roman" w:cs="Times New Roman"/>
          <w:sz w:val="24"/>
          <w:szCs w:val="24"/>
        </w:rPr>
        <w:t xml:space="preserve">Skeem </w:t>
      </w:r>
      <w:r w:rsidR="42E21F2E" w:rsidRPr="37B0B655">
        <w:rPr>
          <w:rFonts w:ascii="Times New Roman" w:eastAsia="Times New Roman" w:hAnsi="Times New Roman" w:cs="Times New Roman"/>
          <w:sz w:val="24"/>
          <w:szCs w:val="24"/>
        </w:rPr>
        <w:t>5</w:t>
      </w:r>
      <w:r w:rsidRPr="6C9D3860">
        <w:rPr>
          <w:rFonts w:ascii="Times New Roman" w:eastAsia="Times New Roman" w:hAnsi="Times New Roman" w:cs="Times New Roman"/>
          <w:sz w:val="24"/>
          <w:szCs w:val="24"/>
        </w:rPr>
        <w:t xml:space="preserve">. </w:t>
      </w:r>
      <w:r w:rsidR="12348FF6" w:rsidRPr="37B0B655">
        <w:rPr>
          <w:rFonts w:ascii="Times New Roman" w:eastAsia="Times New Roman" w:hAnsi="Times New Roman" w:cs="Times New Roman"/>
          <w:sz w:val="24"/>
          <w:szCs w:val="24"/>
        </w:rPr>
        <w:t xml:space="preserve">KMH aruande etapp. </w:t>
      </w:r>
      <w:r w:rsidR="657097F4" w:rsidRPr="6C9D3860">
        <w:rPr>
          <w:rFonts w:ascii="Times New Roman" w:eastAsia="Times New Roman" w:hAnsi="Times New Roman" w:cs="Times New Roman"/>
          <w:sz w:val="24"/>
          <w:szCs w:val="24"/>
        </w:rPr>
        <w:t>E</w:t>
      </w:r>
      <w:r w:rsidRPr="6C9D3860">
        <w:rPr>
          <w:rFonts w:ascii="Times New Roman" w:eastAsia="Times New Roman" w:hAnsi="Times New Roman" w:cs="Times New Roman"/>
          <w:sz w:val="24"/>
          <w:szCs w:val="24"/>
        </w:rPr>
        <w:t xml:space="preserve">nne KMH aruande avalikustamist </w:t>
      </w:r>
      <w:r w:rsidR="36002D8F" w:rsidRPr="6C9D3860">
        <w:rPr>
          <w:rFonts w:ascii="Times New Roman" w:eastAsia="Times New Roman" w:hAnsi="Times New Roman" w:cs="Times New Roman"/>
          <w:sz w:val="24"/>
          <w:szCs w:val="24"/>
        </w:rPr>
        <w:t xml:space="preserve">loobutakse </w:t>
      </w:r>
      <w:r w:rsidRPr="6C9D3860">
        <w:rPr>
          <w:rFonts w:ascii="Times New Roman" w:eastAsia="Times New Roman" w:hAnsi="Times New Roman" w:cs="Times New Roman"/>
          <w:sz w:val="24"/>
          <w:szCs w:val="24"/>
        </w:rPr>
        <w:t>selle vastavuse kontrollist, avalikul arutelul esitatud ettepaneku</w:t>
      </w:r>
      <w:r w:rsidR="5F19D8C9" w:rsidRPr="6C9D3860">
        <w:rPr>
          <w:rFonts w:ascii="Times New Roman" w:eastAsia="Times New Roman" w:hAnsi="Times New Roman" w:cs="Times New Roman"/>
          <w:sz w:val="24"/>
          <w:szCs w:val="24"/>
        </w:rPr>
        <w:t>te tutvustamisest</w:t>
      </w:r>
      <w:r w:rsidRPr="6C9D3860">
        <w:rPr>
          <w:rFonts w:ascii="Times New Roman" w:eastAsia="Times New Roman" w:hAnsi="Times New Roman" w:cs="Times New Roman"/>
          <w:sz w:val="24"/>
          <w:szCs w:val="24"/>
        </w:rPr>
        <w:t xml:space="preserve"> ning otsustaja seisukoha andmisest </w:t>
      </w:r>
      <w:r w:rsidR="24482C2E" w:rsidRPr="6C9D3860">
        <w:rPr>
          <w:rFonts w:ascii="Times New Roman" w:eastAsia="Times New Roman" w:hAnsi="Times New Roman" w:cs="Times New Roman"/>
          <w:sz w:val="24"/>
          <w:szCs w:val="24"/>
        </w:rPr>
        <w:t xml:space="preserve">aruande </w:t>
      </w:r>
      <w:r w:rsidRPr="6C9D3860">
        <w:rPr>
          <w:rFonts w:ascii="Times New Roman" w:eastAsia="Times New Roman" w:hAnsi="Times New Roman" w:cs="Times New Roman"/>
          <w:sz w:val="24"/>
          <w:szCs w:val="24"/>
        </w:rPr>
        <w:t xml:space="preserve">asjakohasuse ja piisavuse kohta (skeemil märgitud punasega). </w:t>
      </w:r>
      <w:r w:rsidR="7459C441" w:rsidRPr="6C9D3860">
        <w:rPr>
          <w:rFonts w:ascii="Times New Roman" w:eastAsia="Times New Roman" w:hAnsi="Times New Roman" w:cs="Times New Roman"/>
          <w:sz w:val="24"/>
          <w:szCs w:val="24"/>
        </w:rPr>
        <w:t xml:space="preserve">Edaspidi </w:t>
      </w:r>
      <w:r w:rsidR="34F8C4F9" w:rsidRPr="6C9D3860">
        <w:rPr>
          <w:rFonts w:ascii="Times New Roman" w:eastAsia="Times New Roman" w:hAnsi="Times New Roman" w:cs="Times New Roman"/>
          <w:sz w:val="24"/>
          <w:szCs w:val="24"/>
        </w:rPr>
        <w:t>peetakse</w:t>
      </w:r>
      <w:r w:rsidR="232DCB70" w:rsidRPr="6C9D3860">
        <w:rPr>
          <w:rFonts w:ascii="Times New Roman" w:eastAsia="Times New Roman" w:hAnsi="Times New Roman" w:cs="Times New Roman"/>
          <w:sz w:val="24"/>
          <w:szCs w:val="24"/>
        </w:rPr>
        <w:t xml:space="preserve"> </w:t>
      </w:r>
      <w:r w:rsidR="7459C441" w:rsidRPr="6C9D3860">
        <w:rPr>
          <w:rFonts w:ascii="Times New Roman" w:eastAsia="Times New Roman" w:hAnsi="Times New Roman" w:cs="Times New Roman"/>
          <w:sz w:val="24"/>
          <w:szCs w:val="24"/>
        </w:rPr>
        <w:t>KMH aruande avalik arutelu avaliku väljapaneku ajal</w:t>
      </w:r>
      <w:r w:rsidR="36E1749A" w:rsidRPr="6C9D3860">
        <w:rPr>
          <w:rFonts w:ascii="Times New Roman" w:eastAsia="Times New Roman" w:hAnsi="Times New Roman" w:cs="Times New Roman"/>
          <w:sz w:val="24"/>
          <w:szCs w:val="24"/>
        </w:rPr>
        <w:t xml:space="preserve"> (skeemil märgitud rohelisega)</w:t>
      </w:r>
      <w:r w:rsidR="7459C441" w:rsidRPr="6C9D3860">
        <w:rPr>
          <w:rFonts w:ascii="Times New Roman" w:eastAsia="Times New Roman" w:hAnsi="Times New Roman" w:cs="Times New Roman"/>
          <w:sz w:val="24"/>
          <w:szCs w:val="24"/>
        </w:rPr>
        <w:t xml:space="preserve">. </w:t>
      </w:r>
      <w:r w:rsidR="0EF1B860" w:rsidRPr="6C9D3860">
        <w:rPr>
          <w:rFonts w:ascii="Times New Roman" w:eastAsia="Times New Roman" w:hAnsi="Times New Roman" w:cs="Times New Roman"/>
          <w:sz w:val="24"/>
          <w:szCs w:val="24"/>
        </w:rPr>
        <w:t xml:space="preserve">Aruande </w:t>
      </w:r>
      <w:r w:rsidRPr="6C9D3860">
        <w:rPr>
          <w:rFonts w:ascii="Times New Roman" w:eastAsia="Times New Roman" w:hAnsi="Times New Roman" w:cs="Times New Roman"/>
          <w:sz w:val="24"/>
          <w:szCs w:val="24"/>
        </w:rPr>
        <w:t xml:space="preserve">etapp kiireneb seeläbi </w:t>
      </w:r>
      <w:r w:rsidR="4017E086" w:rsidRPr="6C9D3860">
        <w:rPr>
          <w:rFonts w:ascii="Times New Roman" w:eastAsia="Times New Roman" w:hAnsi="Times New Roman" w:cs="Times New Roman"/>
          <w:sz w:val="24"/>
          <w:szCs w:val="24"/>
        </w:rPr>
        <w:t xml:space="preserve">vähemalt </w:t>
      </w:r>
      <w:r w:rsidR="5557247A" w:rsidRPr="6C9D3860">
        <w:rPr>
          <w:rFonts w:ascii="Times New Roman" w:eastAsia="Times New Roman" w:hAnsi="Times New Roman" w:cs="Times New Roman"/>
          <w:sz w:val="24"/>
          <w:szCs w:val="24"/>
        </w:rPr>
        <w:t>3</w:t>
      </w:r>
      <w:r w:rsidRPr="6C9D3860">
        <w:rPr>
          <w:rFonts w:ascii="Times New Roman" w:eastAsia="Times New Roman" w:hAnsi="Times New Roman" w:cs="Times New Roman"/>
          <w:sz w:val="24"/>
          <w:szCs w:val="24"/>
        </w:rPr>
        <w:t>5 päeva.</w:t>
      </w:r>
    </w:p>
    <w:p w14:paraId="18AE7DA8" w14:textId="7288BB32" w:rsidR="37B0B655" w:rsidRDefault="37B0B655" w:rsidP="37B0B655">
      <w:pPr>
        <w:spacing w:after="0" w:line="240" w:lineRule="auto"/>
        <w:contextualSpacing/>
        <w:jc w:val="both"/>
      </w:pPr>
    </w:p>
    <w:p w14:paraId="5FDE8EEB" w14:textId="21AC2AE7" w:rsidR="39D9A7FC" w:rsidRPr="00867423" w:rsidRDefault="7F774025"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67797CC1" w:rsidRPr="02D5AA25">
        <w:rPr>
          <w:rFonts w:ascii="Times New Roman" w:hAnsi="Times New Roman" w:cs="Times New Roman"/>
          <w:b/>
          <w:bCs/>
          <w:sz w:val="24"/>
          <w:szCs w:val="24"/>
        </w:rPr>
        <w:t>58</w:t>
      </w:r>
      <w:r w:rsidRPr="02D5AA25">
        <w:rPr>
          <w:rFonts w:ascii="Times New Roman" w:hAnsi="Times New Roman" w:cs="Times New Roman"/>
          <w:sz w:val="24"/>
          <w:szCs w:val="24"/>
        </w:rPr>
        <w:t xml:space="preserve"> muudetakse § </w:t>
      </w:r>
      <w:r w:rsidR="07EA7D7E" w:rsidRPr="02D5AA25">
        <w:rPr>
          <w:rFonts w:ascii="Times New Roman" w:hAnsi="Times New Roman" w:cs="Times New Roman"/>
          <w:sz w:val="24"/>
          <w:szCs w:val="24"/>
        </w:rPr>
        <w:t>20</w:t>
      </w:r>
      <w:r w:rsidRPr="02D5AA25">
        <w:rPr>
          <w:rFonts w:ascii="Times New Roman" w:hAnsi="Times New Roman" w:cs="Times New Roman"/>
          <w:sz w:val="24"/>
          <w:szCs w:val="24"/>
        </w:rPr>
        <w:t xml:space="preserve"> lõi</w:t>
      </w:r>
      <w:r w:rsidR="5A8D1BF4" w:rsidRPr="02D5AA25">
        <w:rPr>
          <w:rFonts w:ascii="Times New Roman" w:hAnsi="Times New Roman" w:cs="Times New Roman"/>
          <w:sz w:val="24"/>
          <w:szCs w:val="24"/>
        </w:rPr>
        <w:t>g</w:t>
      </w:r>
      <w:r w:rsidRPr="02D5AA25">
        <w:rPr>
          <w:rFonts w:ascii="Times New Roman" w:hAnsi="Times New Roman" w:cs="Times New Roman"/>
          <w:sz w:val="24"/>
          <w:szCs w:val="24"/>
        </w:rPr>
        <w:t>e</w:t>
      </w:r>
      <w:r w:rsidR="680B59EA" w:rsidRPr="02D5AA25">
        <w:rPr>
          <w:rFonts w:ascii="Times New Roman" w:hAnsi="Times New Roman" w:cs="Times New Roman"/>
          <w:sz w:val="24"/>
          <w:szCs w:val="24"/>
        </w:rPr>
        <w:t>t</w:t>
      </w:r>
      <w:r w:rsidRPr="02D5AA25">
        <w:rPr>
          <w:rFonts w:ascii="Times New Roman" w:hAnsi="Times New Roman" w:cs="Times New Roman"/>
          <w:sz w:val="24"/>
          <w:szCs w:val="24"/>
        </w:rPr>
        <w:t xml:space="preserve"> </w:t>
      </w:r>
      <w:r w:rsidR="05DF365C" w:rsidRPr="02D5AA25">
        <w:rPr>
          <w:rFonts w:ascii="Times New Roman" w:hAnsi="Times New Roman" w:cs="Times New Roman"/>
          <w:sz w:val="24"/>
          <w:szCs w:val="24"/>
        </w:rPr>
        <w:t>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33415DC4" w:rsidRPr="02D5AA25">
        <w:rPr>
          <w:rFonts w:ascii="Times New Roman" w:hAnsi="Times New Roman" w:cs="Times New Roman"/>
          <w:sz w:val="24"/>
          <w:szCs w:val="24"/>
        </w:rPr>
        <w:t>Kuivõrd s</w:t>
      </w:r>
      <w:r w:rsidRPr="02D5AA25">
        <w:rPr>
          <w:rFonts w:ascii="Times New Roman" w:hAnsi="Times New Roman" w:cs="Times New Roman"/>
          <w:sz w:val="24"/>
          <w:szCs w:val="24"/>
        </w:rPr>
        <w:t>eaduseelnõu</w:t>
      </w:r>
      <w:r w:rsidR="33415DC4" w:rsidRPr="02D5AA25">
        <w:rPr>
          <w:rFonts w:ascii="Times New Roman" w:hAnsi="Times New Roman" w:cs="Times New Roman"/>
          <w:sz w:val="24"/>
          <w:szCs w:val="24"/>
        </w:rPr>
        <w:t xml:space="preserve"> kohaselt </w:t>
      </w:r>
      <w:r w:rsidR="2F0DEAA1" w:rsidRPr="02D5AA25">
        <w:rPr>
          <w:rFonts w:ascii="Times New Roman" w:hAnsi="Times New Roman" w:cs="Times New Roman"/>
          <w:sz w:val="24"/>
          <w:szCs w:val="24"/>
        </w:rPr>
        <w:t>võidakse</w:t>
      </w:r>
      <w:r w:rsidRPr="02D5AA25">
        <w:rPr>
          <w:rFonts w:ascii="Times New Roman" w:hAnsi="Times New Roman" w:cs="Times New Roman"/>
          <w:sz w:val="24"/>
          <w:szCs w:val="24"/>
        </w:rPr>
        <w:t xml:space="preserve"> keskkonnamõju hindamise ulatus määrata </w:t>
      </w:r>
      <w:r w:rsidR="4953945D" w:rsidRPr="02D5AA25">
        <w:rPr>
          <w:rFonts w:ascii="Times New Roman" w:hAnsi="Times New Roman" w:cs="Times New Roman"/>
          <w:sz w:val="24"/>
          <w:szCs w:val="24"/>
        </w:rPr>
        <w:t xml:space="preserve">ka </w:t>
      </w:r>
      <w:r w:rsidRPr="02D5AA25">
        <w:rPr>
          <w:rFonts w:ascii="Times New Roman" w:hAnsi="Times New Roman" w:cs="Times New Roman"/>
          <w:sz w:val="24"/>
          <w:szCs w:val="24"/>
        </w:rPr>
        <w:t xml:space="preserve">KMH algatamisel ning KMH programm </w:t>
      </w:r>
      <w:r w:rsidR="4B1EEE79" w:rsidRPr="02D5AA25">
        <w:rPr>
          <w:rFonts w:ascii="Times New Roman" w:hAnsi="Times New Roman" w:cs="Times New Roman"/>
          <w:sz w:val="24"/>
          <w:szCs w:val="24"/>
        </w:rPr>
        <w:t xml:space="preserve">jäetakse </w:t>
      </w:r>
      <w:r w:rsidRPr="02D5AA25">
        <w:rPr>
          <w:rFonts w:ascii="Times New Roman" w:hAnsi="Times New Roman" w:cs="Times New Roman"/>
          <w:sz w:val="24"/>
          <w:szCs w:val="24"/>
        </w:rPr>
        <w:t xml:space="preserve">koostamata (vt punkt </w:t>
      </w:r>
      <w:r w:rsidR="3BFF00E7" w:rsidRPr="02D5AA25">
        <w:rPr>
          <w:rFonts w:ascii="Times New Roman" w:hAnsi="Times New Roman" w:cs="Times New Roman"/>
          <w:sz w:val="24"/>
          <w:szCs w:val="24"/>
        </w:rPr>
        <w:t>2</w:t>
      </w:r>
      <w:r w:rsidR="00712F31">
        <w:rPr>
          <w:rFonts w:ascii="Times New Roman" w:hAnsi="Times New Roman" w:cs="Times New Roman"/>
          <w:sz w:val="24"/>
          <w:szCs w:val="24"/>
        </w:rPr>
        <w:t>4</w:t>
      </w:r>
      <w:r w:rsidRPr="02D5AA25">
        <w:rPr>
          <w:rFonts w:ascii="Times New Roman" w:hAnsi="Times New Roman" w:cs="Times New Roman"/>
          <w:sz w:val="24"/>
          <w:szCs w:val="24"/>
        </w:rPr>
        <w:t>)</w:t>
      </w:r>
      <w:r w:rsidR="2AEC0202" w:rsidRPr="02D5AA25">
        <w:rPr>
          <w:rFonts w:ascii="Times New Roman" w:hAnsi="Times New Roman" w:cs="Times New Roman"/>
          <w:sz w:val="24"/>
          <w:szCs w:val="24"/>
        </w:rPr>
        <w:t xml:space="preserve">, </w:t>
      </w:r>
      <w:r w:rsidRPr="02D5AA25">
        <w:rPr>
          <w:rFonts w:ascii="Times New Roman" w:hAnsi="Times New Roman" w:cs="Times New Roman"/>
          <w:sz w:val="24"/>
          <w:szCs w:val="24"/>
        </w:rPr>
        <w:t xml:space="preserve">on vaja asjakohaselt täiendada </w:t>
      </w:r>
      <w:r w:rsidR="60744CE2" w:rsidRPr="02D5AA25">
        <w:rPr>
          <w:rFonts w:ascii="Times New Roman" w:hAnsi="Times New Roman" w:cs="Times New Roman"/>
          <w:sz w:val="24"/>
          <w:szCs w:val="24"/>
        </w:rPr>
        <w:t>§ 20 lõiget 1</w:t>
      </w:r>
      <w:r w:rsidR="60744CE2"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et normis oleks arvestatud ee</w:t>
      </w:r>
      <w:r w:rsidR="2938AD35" w:rsidRPr="02D5AA25">
        <w:rPr>
          <w:rFonts w:ascii="Times New Roman" w:hAnsi="Times New Roman" w:cs="Times New Roman"/>
          <w:sz w:val="24"/>
          <w:szCs w:val="24"/>
        </w:rPr>
        <w:t>spool</w:t>
      </w:r>
      <w:r w:rsidRPr="02D5AA25">
        <w:rPr>
          <w:rFonts w:ascii="Times New Roman" w:hAnsi="Times New Roman" w:cs="Times New Roman"/>
          <w:sz w:val="24"/>
          <w:szCs w:val="24"/>
        </w:rPr>
        <w:t xml:space="preserve"> kirjeldatud erisusega</w:t>
      </w:r>
      <w:r w:rsidR="6E27703D" w:rsidRPr="02D5AA25">
        <w:rPr>
          <w:rFonts w:ascii="Times New Roman" w:hAnsi="Times New Roman" w:cs="Times New Roman"/>
          <w:sz w:val="24"/>
          <w:szCs w:val="24"/>
        </w:rPr>
        <w:t xml:space="preserve"> (st </w:t>
      </w:r>
      <w:r w:rsidR="23370420" w:rsidRPr="02D5AA25">
        <w:rPr>
          <w:rFonts w:ascii="Times New Roman" w:hAnsi="Times New Roman" w:cs="Times New Roman"/>
          <w:sz w:val="24"/>
          <w:szCs w:val="24"/>
        </w:rPr>
        <w:t xml:space="preserve">KMH aruande koostamisel </w:t>
      </w:r>
      <w:r w:rsidR="6E27703D" w:rsidRPr="02D5AA25">
        <w:rPr>
          <w:rFonts w:ascii="Times New Roman" w:hAnsi="Times New Roman" w:cs="Times New Roman"/>
          <w:sz w:val="24"/>
          <w:szCs w:val="24"/>
        </w:rPr>
        <w:t>kõrvale</w:t>
      </w:r>
      <w:r w:rsidR="2564100D" w:rsidRPr="02D5AA25">
        <w:rPr>
          <w:rFonts w:ascii="Times New Roman" w:hAnsi="Times New Roman" w:cs="Times New Roman"/>
          <w:sz w:val="24"/>
          <w:szCs w:val="24"/>
        </w:rPr>
        <w:t xml:space="preserve"> </w:t>
      </w:r>
      <w:r w:rsidR="6E27703D" w:rsidRPr="02D5AA25">
        <w:rPr>
          <w:rFonts w:ascii="Times New Roman" w:hAnsi="Times New Roman" w:cs="Times New Roman"/>
          <w:sz w:val="24"/>
          <w:szCs w:val="24"/>
        </w:rPr>
        <w:t>kaldumine KMH algatamise otsusega määratud keskkonnamõju hindamise ulatusest)</w:t>
      </w:r>
      <w:r w:rsidRPr="02D5AA25">
        <w:rPr>
          <w:rFonts w:ascii="Times New Roman" w:hAnsi="Times New Roman" w:cs="Times New Roman"/>
          <w:sz w:val="24"/>
          <w:szCs w:val="24"/>
        </w:rPr>
        <w:t>.</w:t>
      </w:r>
    </w:p>
    <w:p w14:paraId="1274946F" w14:textId="77777777" w:rsidR="008F040C" w:rsidRPr="00867423" w:rsidRDefault="008F040C" w:rsidP="00A72766">
      <w:pPr>
        <w:spacing w:after="0" w:line="240" w:lineRule="auto"/>
        <w:contextualSpacing/>
        <w:jc w:val="both"/>
        <w:rPr>
          <w:rFonts w:ascii="Times New Roman" w:hAnsi="Times New Roman" w:cs="Times New Roman"/>
          <w:sz w:val="24"/>
          <w:szCs w:val="24"/>
        </w:rPr>
      </w:pPr>
    </w:p>
    <w:p w14:paraId="3599318F" w14:textId="5D2060EB" w:rsidR="00E13B33" w:rsidRPr="00867423" w:rsidRDefault="1E35C0C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Punktidega </w:t>
      </w:r>
      <w:r w:rsidR="7733CAAD" w:rsidRPr="02D5AA25">
        <w:rPr>
          <w:rFonts w:ascii="Times New Roman" w:hAnsi="Times New Roman" w:cs="Times New Roman"/>
          <w:b/>
          <w:bCs/>
          <w:sz w:val="24"/>
          <w:szCs w:val="24"/>
        </w:rPr>
        <w:t>59</w:t>
      </w:r>
      <w:r w:rsidR="4C5984F5" w:rsidRPr="02D5AA25">
        <w:rPr>
          <w:rFonts w:ascii="Times New Roman" w:hAnsi="Times New Roman" w:cs="Times New Roman"/>
          <w:b/>
          <w:bCs/>
          <w:sz w:val="24"/>
          <w:szCs w:val="24"/>
        </w:rPr>
        <w:t>–</w:t>
      </w:r>
      <w:r w:rsidR="268E968E" w:rsidRPr="02D5AA25">
        <w:rPr>
          <w:rFonts w:ascii="Times New Roman" w:hAnsi="Times New Roman" w:cs="Times New Roman"/>
          <w:b/>
          <w:bCs/>
          <w:sz w:val="24"/>
          <w:szCs w:val="24"/>
        </w:rPr>
        <w:t>6</w:t>
      </w:r>
      <w:r w:rsidR="3D231D12" w:rsidRPr="02D5AA25">
        <w:rPr>
          <w:rFonts w:ascii="Times New Roman" w:hAnsi="Times New Roman" w:cs="Times New Roman"/>
          <w:b/>
          <w:bCs/>
          <w:sz w:val="24"/>
          <w:szCs w:val="24"/>
        </w:rPr>
        <w:t>2</w:t>
      </w:r>
      <w:r w:rsidR="4C5984F5" w:rsidRPr="02D5AA25">
        <w:rPr>
          <w:rFonts w:ascii="Times New Roman" w:hAnsi="Times New Roman" w:cs="Times New Roman"/>
          <w:sz w:val="24"/>
          <w:szCs w:val="24"/>
        </w:rPr>
        <w:t xml:space="preserve"> muudetakse </w:t>
      </w:r>
      <w:r w:rsidR="5BB2F3FB" w:rsidRPr="02D5AA25">
        <w:rPr>
          <w:rFonts w:ascii="Times New Roman" w:hAnsi="Times New Roman" w:cs="Times New Roman"/>
          <w:color w:val="000000" w:themeColor="text1"/>
          <w:sz w:val="24"/>
          <w:szCs w:val="24"/>
        </w:rPr>
        <w:t>§</w:t>
      </w:r>
      <w:r w:rsidR="4C5984F5" w:rsidRPr="02D5AA25">
        <w:rPr>
          <w:rFonts w:ascii="Times New Roman" w:hAnsi="Times New Roman" w:cs="Times New Roman"/>
          <w:sz w:val="24"/>
          <w:szCs w:val="24"/>
        </w:rPr>
        <w:t xml:space="preserve"> 21 </w:t>
      </w:r>
      <w:r w:rsidR="150C8014" w:rsidRPr="02D5AA25">
        <w:rPr>
          <w:rFonts w:ascii="Times New Roman" w:hAnsi="Times New Roman" w:cs="Times New Roman"/>
          <w:sz w:val="24"/>
          <w:szCs w:val="24"/>
        </w:rPr>
        <w:t xml:space="preserve">eelkõige </w:t>
      </w:r>
      <w:r w:rsidR="4C5984F5" w:rsidRPr="02D5AA25">
        <w:rPr>
          <w:rFonts w:ascii="Times New Roman" w:hAnsi="Times New Roman" w:cs="Times New Roman"/>
          <w:sz w:val="24"/>
          <w:szCs w:val="24"/>
        </w:rPr>
        <w:t>§-des 16 ja 17 tehtavate muudatuste</w:t>
      </w:r>
      <w:r w:rsidR="5BB2F3FB" w:rsidRPr="02D5AA25">
        <w:rPr>
          <w:rFonts w:ascii="Times New Roman" w:hAnsi="Times New Roman" w:cs="Times New Roman"/>
          <w:sz w:val="24"/>
          <w:szCs w:val="24"/>
        </w:rPr>
        <w:t xml:space="preserve"> tõttu</w:t>
      </w:r>
      <w:r w:rsidR="0599B55F" w:rsidRPr="02D5AA25">
        <w:rPr>
          <w:rFonts w:ascii="Times New Roman" w:hAnsi="Times New Roman" w:cs="Times New Roman"/>
          <w:sz w:val="24"/>
          <w:szCs w:val="24"/>
        </w:rPr>
        <w:t xml:space="preserve"> (KMH aruande kohta asjaomaste asutuste seisukohtade küsimine, aruande avalikustamine ja avalikustamise tulemuste arvestamine toimub §-de 16 ja 17</w:t>
      </w:r>
      <w:r w:rsidR="5BB2F3FB" w:rsidRPr="02D5AA25">
        <w:rPr>
          <w:rFonts w:ascii="Times New Roman" w:hAnsi="Times New Roman" w:cs="Times New Roman"/>
          <w:sz w:val="24"/>
          <w:szCs w:val="24"/>
        </w:rPr>
        <w:t xml:space="preserve"> kohaselt</w:t>
      </w:r>
      <w:r w:rsidR="0599B55F" w:rsidRPr="02D5AA25">
        <w:rPr>
          <w:rFonts w:ascii="Times New Roman" w:hAnsi="Times New Roman" w:cs="Times New Roman"/>
          <w:sz w:val="24"/>
          <w:szCs w:val="24"/>
        </w:rPr>
        <w:t>, arvestades §-s 21 sätestatud erisusi).</w:t>
      </w:r>
    </w:p>
    <w:p w14:paraId="1123C48B"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6EECAA7D" w14:textId="2F61AF43" w:rsidR="001D0254" w:rsidRPr="00867423" w:rsidRDefault="50F741E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Punktidega </w:t>
      </w:r>
      <w:r w:rsidR="49220B90" w:rsidRPr="02D5AA25">
        <w:rPr>
          <w:rFonts w:ascii="Times New Roman" w:hAnsi="Times New Roman" w:cs="Times New Roman"/>
          <w:b/>
          <w:bCs/>
          <w:sz w:val="24"/>
          <w:szCs w:val="24"/>
        </w:rPr>
        <w:t>59</w:t>
      </w:r>
      <w:r w:rsidR="28A22861" w:rsidRPr="02D5AA25">
        <w:rPr>
          <w:rFonts w:ascii="Times New Roman" w:hAnsi="Times New Roman" w:cs="Times New Roman"/>
          <w:b/>
          <w:bCs/>
          <w:sz w:val="24"/>
          <w:szCs w:val="24"/>
        </w:rPr>
        <w:t xml:space="preserve"> ja </w:t>
      </w:r>
      <w:r w:rsidR="2615BB4A" w:rsidRPr="02D5AA25">
        <w:rPr>
          <w:rFonts w:ascii="Times New Roman" w:hAnsi="Times New Roman" w:cs="Times New Roman"/>
          <w:b/>
          <w:bCs/>
          <w:sz w:val="24"/>
          <w:szCs w:val="24"/>
        </w:rPr>
        <w:t>61</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tunnistatakse kehtetuks § 21 lõiked 2</w:t>
      </w:r>
      <w:r w:rsidR="2174D7E0" w:rsidRPr="02D5AA25">
        <w:rPr>
          <w:rFonts w:ascii="Times New Roman" w:hAnsi="Times New Roman" w:cs="Times New Roman"/>
          <w:color w:val="000000" w:themeColor="text1"/>
          <w:sz w:val="24"/>
          <w:szCs w:val="24"/>
        </w:rPr>
        <w:t xml:space="preserve"> </w:t>
      </w:r>
      <w:r w:rsidR="28A22861" w:rsidRPr="02D5AA25">
        <w:rPr>
          <w:rFonts w:ascii="Times New Roman" w:hAnsi="Times New Roman" w:cs="Times New Roman"/>
          <w:color w:val="000000" w:themeColor="text1"/>
          <w:sz w:val="24"/>
          <w:szCs w:val="24"/>
        </w:rPr>
        <w:t>ning</w:t>
      </w:r>
      <w:r w:rsidR="2174D7E0" w:rsidRPr="02D5AA25">
        <w:rPr>
          <w:rFonts w:ascii="Times New Roman" w:hAnsi="Times New Roman" w:cs="Times New Roman"/>
          <w:color w:val="000000" w:themeColor="text1"/>
          <w:sz w:val="24"/>
          <w:szCs w:val="24"/>
        </w:rPr>
        <w:t xml:space="preserve"> 4: KMH menetluse kiirendamise eesmärgil loobutakse otsustaja</w:t>
      </w:r>
      <w:r w:rsidR="61B70792" w:rsidRPr="02D5AA25">
        <w:rPr>
          <w:rFonts w:ascii="Times New Roman" w:hAnsi="Times New Roman" w:cs="Times New Roman"/>
          <w:color w:val="000000" w:themeColor="text1"/>
          <w:sz w:val="24"/>
          <w:szCs w:val="24"/>
        </w:rPr>
        <w:t xml:space="preserve"> </w:t>
      </w:r>
      <w:r w:rsidR="2174D7E0" w:rsidRPr="02D5AA25">
        <w:rPr>
          <w:rFonts w:ascii="Times New Roman" w:hAnsi="Times New Roman" w:cs="Times New Roman"/>
          <w:color w:val="000000" w:themeColor="text1"/>
          <w:sz w:val="24"/>
          <w:szCs w:val="24"/>
        </w:rPr>
        <w:t xml:space="preserve">KMH aruande </w:t>
      </w:r>
      <w:r w:rsidR="4B65E3F2" w:rsidRPr="02D5AA25">
        <w:rPr>
          <w:rFonts w:ascii="Times New Roman" w:hAnsi="Times New Roman" w:cs="Times New Roman"/>
          <w:color w:val="000000" w:themeColor="text1"/>
          <w:sz w:val="24"/>
          <w:szCs w:val="24"/>
        </w:rPr>
        <w:t xml:space="preserve">kontrollist enne </w:t>
      </w:r>
      <w:r w:rsidR="2174D7E0" w:rsidRPr="02D5AA25">
        <w:rPr>
          <w:rFonts w:ascii="Times New Roman" w:hAnsi="Times New Roman" w:cs="Times New Roman"/>
          <w:color w:val="000000" w:themeColor="text1"/>
          <w:sz w:val="24"/>
          <w:szCs w:val="24"/>
        </w:rPr>
        <w:t>avalikustamis</w:t>
      </w:r>
      <w:r w:rsidR="4B65E3F2" w:rsidRPr="02D5AA25">
        <w:rPr>
          <w:rFonts w:ascii="Times New Roman" w:hAnsi="Times New Roman" w:cs="Times New Roman"/>
          <w:color w:val="000000" w:themeColor="text1"/>
          <w:sz w:val="24"/>
          <w:szCs w:val="24"/>
        </w:rPr>
        <w:t>t</w:t>
      </w:r>
      <w:r w:rsidR="2174D7E0" w:rsidRPr="02D5AA25">
        <w:rPr>
          <w:rFonts w:ascii="Times New Roman" w:hAnsi="Times New Roman" w:cs="Times New Roman"/>
          <w:color w:val="000000" w:themeColor="text1"/>
          <w:sz w:val="24"/>
          <w:szCs w:val="24"/>
        </w:rPr>
        <w:t xml:space="preserve"> ning avalikustamise jär</w:t>
      </w:r>
      <w:r w:rsidR="5BB2F3FB" w:rsidRPr="02D5AA25">
        <w:rPr>
          <w:rFonts w:ascii="Times New Roman" w:hAnsi="Times New Roman" w:cs="Times New Roman"/>
          <w:color w:val="000000" w:themeColor="text1"/>
          <w:sz w:val="24"/>
          <w:szCs w:val="24"/>
        </w:rPr>
        <w:t>el</w:t>
      </w:r>
      <w:r w:rsidR="2174D7E0" w:rsidRPr="02D5AA25">
        <w:rPr>
          <w:rFonts w:ascii="Times New Roman" w:hAnsi="Times New Roman" w:cs="Times New Roman"/>
          <w:color w:val="000000" w:themeColor="text1"/>
          <w:sz w:val="24"/>
          <w:szCs w:val="24"/>
        </w:rPr>
        <w:t xml:space="preserve"> seisukoha esitamise</w:t>
      </w:r>
      <w:r w:rsidR="712E1B77" w:rsidRPr="02D5AA25">
        <w:rPr>
          <w:rFonts w:ascii="Times New Roman" w:hAnsi="Times New Roman" w:cs="Times New Roman"/>
          <w:color w:val="000000" w:themeColor="text1"/>
          <w:sz w:val="24"/>
          <w:szCs w:val="24"/>
        </w:rPr>
        <w:t xml:space="preserve"> nõu</w:t>
      </w:r>
      <w:r w:rsidR="5BB2F3FB" w:rsidRPr="02D5AA25">
        <w:rPr>
          <w:rFonts w:ascii="Times New Roman" w:hAnsi="Times New Roman" w:cs="Times New Roman"/>
          <w:color w:val="000000" w:themeColor="text1"/>
          <w:sz w:val="24"/>
          <w:szCs w:val="24"/>
        </w:rPr>
        <w:t>dest</w:t>
      </w:r>
      <w:r w:rsidR="2174D7E0" w:rsidRPr="02D5AA25">
        <w:rPr>
          <w:rFonts w:ascii="Times New Roman" w:hAnsi="Times New Roman" w:cs="Times New Roman"/>
          <w:color w:val="000000" w:themeColor="text1"/>
          <w:sz w:val="24"/>
          <w:szCs w:val="24"/>
        </w:rPr>
        <w:t xml:space="preserve"> (analoogsed muudatused tehakse KMH programmi</w:t>
      </w:r>
      <w:r w:rsidR="5BB2F3FB" w:rsidRPr="02D5AA25">
        <w:rPr>
          <w:rFonts w:ascii="Times New Roman" w:hAnsi="Times New Roman" w:cs="Times New Roman"/>
          <w:color w:val="000000" w:themeColor="text1"/>
          <w:sz w:val="24"/>
          <w:szCs w:val="24"/>
        </w:rPr>
        <w:t xml:space="preserve"> juures</w:t>
      </w:r>
      <w:r w:rsidR="2174D7E0" w:rsidRPr="02D5AA25">
        <w:rPr>
          <w:rFonts w:ascii="Times New Roman" w:hAnsi="Times New Roman" w:cs="Times New Roman"/>
          <w:color w:val="000000" w:themeColor="text1"/>
          <w:sz w:val="24"/>
          <w:szCs w:val="24"/>
        </w:rPr>
        <w:t>).</w:t>
      </w:r>
    </w:p>
    <w:p w14:paraId="09BD0AED" w14:textId="77777777" w:rsidR="00653579" w:rsidRPr="00867423" w:rsidRDefault="00653579" w:rsidP="00A72766">
      <w:pPr>
        <w:spacing w:after="0" w:line="240" w:lineRule="auto"/>
        <w:contextualSpacing/>
        <w:jc w:val="both"/>
        <w:rPr>
          <w:rFonts w:ascii="Times New Roman" w:hAnsi="Times New Roman" w:cs="Times New Roman"/>
          <w:color w:val="000000"/>
          <w:sz w:val="24"/>
          <w:szCs w:val="24"/>
        </w:rPr>
      </w:pPr>
    </w:p>
    <w:p w14:paraId="2623196A" w14:textId="380AFF78" w:rsidR="00C97D34" w:rsidRPr="00867423" w:rsidRDefault="481FDE3F" w:rsidP="02D5AA25">
      <w:pPr>
        <w:spacing w:after="0" w:line="240" w:lineRule="auto"/>
        <w:contextualSpacing/>
        <w:jc w:val="both"/>
        <w:rPr>
          <w:rFonts w:ascii="Times New Roman" w:eastAsia="Times New Roman" w:hAnsi="Times New Roman" w:cs="Times New Roman"/>
          <w:color w:val="000000" w:themeColor="text1"/>
          <w:sz w:val="24"/>
          <w:szCs w:val="24"/>
        </w:rPr>
      </w:pPr>
      <w:r w:rsidRPr="02D5AA25">
        <w:rPr>
          <w:rFonts w:ascii="Times New Roman" w:hAnsi="Times New Roman" w:cs="Times New Roman"/>
          <w:b/>
          <w:bCs/>
          <w:color w:val="000000" w:themeColor="text1"/>
          <w:sz w:val="24"/>
          <w:szCs w:val="24"/>
        </w:rPr>
        <w:t>P</w:t>
      </w:r>
      <w:r w:rsidR="76BB9A52" w:rsidRPr="02D5AA25">
        <w:rPr>
          <w:rFonts w:ascii="Times New Roman" w:hAnsi="Times New Roman" w:cs="Times New Roman"/>
          <w:b/>
          <w:bCs/>
          <w:color w:val="000000" w:themeColor="text1"/>
          <w:sz w:val="24"/>
          <w:szCs w:val="24"/>
        </w:rPr>
        <w:t xml:space="preserve">unktiga </w:t>
      </w:r>
      <w:r w:rsidR="0EC09227" w:rsidRPr="02D5AA25">
        <w:rPr>
          <w:rFonts w:ascii="Times New Roman" w:hAnsi="Times New Roman" w:cs="Times New Roman"/>
          <w:b/>
          <w:bCs/>
          <w:color w:val="000000" w:themeColor="text1"/>
          <w:sz w:val="24"/>
          <w:szCs w:val="24"/>
        </w:rPr>
        <w:t>60</w:t>
      </w:r>
      <w:r w:rsidR="76BB9A52" w:rsidRPr="02D5AA25">
        <w:rPr>
          <w:rFonts w:ascii="Times New Roman" w:hAnsi="Times New Roman" w:cs="Times New Roman"/>
          <w:color w:val="000000" w:themeColor="text1"/>
          <w:sz w:val="24"/>
          <w:szCs w:val="24"/>
        </w:rPr>
        <w:t xml:space="preserve"> täiendatakse § 21 lõigetega 3</w:t>
      </w:r>
      <w:r w:rsidR="76BB9A52" w:rsidRPr="02D5AA25">
        <w:rPr>
          <w:rFonts w:ascii="Times New Roman" w:hAnsi="Times New Roman" w:cs="Times New Roman"/>
          <w:color w:val="000000" w:themeColor="text1"/>
          <w:sz w:val="24"/>
          <w:szCs w:val="24"/>
          <w:vertAlign w:val="superscript"/>
        </w:rPr>
        <w:t>1</w:t>
      </w:r>
      <w:r w:rsidR="76BB9A52" w:rsidRPr="02D5AA25">
        <w:rPr>
          <w:rFonts w:ascii="Times New Roman" w:hAnsi="Times New Roman" w:cs="Times New Roman"/>
          <w:color w:val="000000" w:themeColor="text1"/>
          <w:sz w:val="24"/>
          <w:szCs w:val="24"/>
        </w:rPr>
        <w:t>–3</w:t>
      </w:r>
      <w:r w:rsidR="76BB9A52" w:rsidRPr="02D5AA25">
        <w:rPr>
          <w:rFonts w:ascii="Times New Roman" w:hAnsi="Times New Roman" w:cs="Times New Roman"/>
          <w:color w:val="000000" w:themeColor="text1"/>
          <w:sz w:val="24"/>
          <w:szCs w:val="24"/>
          <w:vertAlign w:val="superscript"/>
        </w:rPr>
        <w:t>3</w:t>
      </w:r>
      <w:r w:rsidR="76BB9A52" w:rsidRPr="02D5AA25">
        <w:rPr>
          <w:rFonts w:ascii="Times New Roman" w:hAnsi="Times New Roman" w:cs="Times New Roman"/>
          <w:color w:val="000000" w:themeColor="text1"/>
          <w:sz w:val="24"/>
          <w:szCs w:val="24"/>
        </w:rPr>
        <w:t xml:space="preserve">. </w:t>
      </w:r>
      <w:r w:rsidR="3B0EFECA" w:rsidRPr="02D5AA25">
        <w:rPr>
          <w:rFonts w:ascii="Times New Roman" w:hAnsi="Times New Roman" w:cs="Times New Roman"/>
          <w:color w:val="000000" w:themeColor="text1"/>
          <w:sz w:val="24"/>
          <w:szCs w:val="24"/>
        </w:rPr>
        <w:t>Kui seaduseelnõuga loobutakse KMH programmi avaliku arutelu korraldamise nõudest,</w:t>
      </w:r>
      <w:r w:rsidR="76BB9A52" w:rsidRPr="02D5AA25">
        <w:rPr>
          <w:rFonts w:ascii="Times New Roman" w:hAnsi="Times New Roman" w:cs="Times New Roman"/>
          <w:color w:val="000000" w:themeColor="text1"/>
          <w:sz w:val="24"/>
          <w:szCs w:val="24"/>
        </w:rPr>
        <w:t xml:space="preserve"> </w:t>
      </w:r>
      <w:r w:rsidR="3B0EFECA" w:rsidRPr="02D5AA25">
        <w:rPr>
          <w:rFonts w:ascii="Times New Roman" w:hAnsi="Times New Roman" w:cs="Times New Roman"/>
          <w:color w:val="000000" w:themeColor="text1"/>
          <w:sz w:val="24"/>
          <w:szCs w:val="24"/>
        </w:rPr>
        <w:t xml:space="preserve">siis KMH aruande puhul jääb see alles. </w:t>
      </w:r>
      <w:r w:rsidR="7601D7B7" w:rsidRPr="02D5AA25">
        <w:rPr>
          <w:rFonts w:ascii="Times New Roman" w:hAnsi="Times New Roman" w:cs="Times New Roman"/>
          <w:color w:val="000000" w:themeColor="text1"/>
          <w:sz w:val="24"/>
          <w:szCs w:val="24"/>
        </w:rPr>
        <w:t>K</w:t>
      </w:r>
      <w:r w:rsidR="3B0EFECA" w:rsidRPr="02D5AA25">
        <w:rPr>
          <w:rFonts w:ascii="Times New Roman" w:hAnsi="Times New Roman" w:cs="Times New Roman"/>
          <w:color w:val="000000" w:themeColor="text1"/>
          <w:sz w:val="24"/>
          <w:szCs w:val="24"/>
        </w:rPr>
        <w:t xml:space="preserve">ehtiva </w:t>
      </w:r>
      <w:r w:rsidR="5BB2F3FB" w:rsidRPr="02D5AA25">
        <w:rPr>
          <w:rFonts w:ascii="Times New Roman" w:hAnsi="Times New Roman" w:cs="Times New Roman"/>
          <w:color w:val="000000" w:themeColor="text1"/>
          <w:sz w:val="24"/>
          <w:szCs w:val="24"/>
        </w:rPr>
        <w:t>korra</w:t>
      </w:r>
      <w:r w:rsidR="3B0EFECA" w:rsidRPr="02D5AA25">
        <w:rPr>
          <w:rFonts w:ascii="Times New Roman" w:hAnsi="Times New Roman" w:cs="Times New Roman"/>
          <w:color w:val="000000" w:themeColor="text1"/>
          <w:sz w:val="24"/>
          <w:szCs w:val="24"/>
        </w:rPr>
        <w:t xml:space="preserve"> järgi korraldatakse KMH aruande avalik arutelu avaliku väljapaneku jär</w:t>
      </w:r>
      <w:r w:rsidR="5BB2F3FB" w:rsidRPr="02D5AA25">
        <w:rPr>
          <w:rFonts w:ascii="Times New Roman" w:hAnsi="Times New Roman" w:cs="Times New Roman"/>
          <w:color w:val="000000" w:themeColor="text1"/>
          <w:sz w:val="24"/>
          <w:szCs w:val="24"/>
        </w:rPr>
        <w:t>el</w:t>
      </w:r>
      <w:r w:rsidR="3B0EFECA" w:rsidRPr="02D5AA25">
        <w:rPr>
          <w:rFonts w:ascii="Times New Roman" w:hAnsi="Times New Roman" w:cs="Times New Roman"/>
          <w:color w:val="000000" w:themeColor="text1"/>
          <w:sz w:val="24"/>
          <w:szCs w:val="24"/>
        </w:rPr>
        <w:t xml:space="preserve">, </w:t>
      </w:r>
      <w:r w:rsidR="7601D7B7" w:rsidRPr="02D5AA25">
        <w:rPr>
          <w:rFonts w:ascii="Times New Roman" w:hAnsi="Times New Roman" w:cs="Times New Roman"/>
          <w:color w:val="000000" w:themeColor="text1"/>
          <w:sz w:val="24"/>
          <w:szCs w:val="24"/>
        </w:rPr>
        <w:t xml:space="preserve">kuid </w:t>
      </w:r>
      <w:r w:rsidR="3B0EFECA" w:rsidRPr="02D5AA25">
        <w:rPr>
          <w:rFonts w:ascii="Times New Roman" w:hAnsi="Times New Roman" w:cs="Times New Roman"/>
          <w:color w:val="000000" w:themeColor="text1"/>
          <w:sz w:val="24"/>
          <w:szCs w:val="24"/>
        </w:rPr>
        <w:t xml:space="preserve">muudatusettepaneku kohaselt </w:t>
      </w:r>
      <w:r w:rsidR="11792232" w:rsidRPr="02D5AA25">
        <w:rPr>
          <w:rFonts w:ascii="Times New Roman" w:hAnsi="Times New Roman" w:cs="Times New Roman"/>
          <w:color w:val="000000" w:themeColor="text1"/>
          <w:sz w:val="24"/>
          <w:szCs w:val="24"/>
        </w:rPr>
        <w:t>peab see toimuma</w:t>
      </w:r>
      <w:r w:rsidR="3B0EFECA" w:rsidRPr="02D5AA25">
        <w:rPr>
          <w:rFonts w:ascii="Times New Roman" w:hAnsi="Times New Roman" w:cs="Times New Roman"/>
          <w:color w:val="000000" w:themeColor="text1"/>
          <w:sz w:val="24"/>
          <w:szCs w:val="24"/>
        </w:rPr>
        <w:t xml:space="preserve"> vähemalt </w:t>
      </w:r>
      <w:r w:rsidR="5BB2F3FB" w:rsidRPr="02D5AA25">
        <w:rPr>
          <w:rFonts w:ascii="Times New Roman" w:hAnsi="Times New Roman" w:cs="Times New Roman"/>
          <w:color w:val="000000" w:themeColor="text1"/>
          <w:sz w:val="24"/>
          <w:szCs w:val="24"/>
        </w:rPr>
        <w:t>kümme</w:t>
      </w:r>
      <w:r w:rsidR="3B0EFECA" w:rsidRPr="02D5AA25">
        <w:rPr>
          <w:rFonts w:ascii="Times New Roman" w:hAnsi="Times New Roman" w:cs="Times New Roman"/>
          <w:color w:val="000000" w:themeColor="text1"/>
          <w:sz w:val="24"/>
          <w:szCs w:val="24"/>
        </w:rPr>
        <w:t xml:space="preserve"> päeva </w:t>
      </w:r>
      <w:r w:rsidR="2824D029" w:rsidRPr="02D5AA25">
        <w:rPr>
          <w:rFonts w:ascii="Times New Roman" w:hAnsi="Times New Roman" w:cs="Times New Roman"/>
          <w:color w:val="000000" w:themeColor="text1"/>
          <w:sz w:val="24"/>
          <w:szCs w:val="24"/>
        </w:rPr>
        <w:t>pärast</w:t>
      </w:r>
      <w:r w:rsidR="3B0EFECA" w:rsidRPr="02D5AA25">
        <w:rPr>
          <w:rFonts w:ascii="Times New Roman" w:hAnsi="Times New Roman" w:cs="Times New Roman"/>
          <w:color w:val="000000" w:themeColor="text1"/>
          <w:sz w:val="24"/>
          <w:szCs w:val="24"/>
        </w:rPr>
        <w:t xml:space="preserve"> avaliku väljapaneku algust ja hiljemalt </w:t>
      </w:r>
      <w:r w:rsidR="5BB2F3FB" w:rsidRPr="02D5AA25">
        <w:rPr>
          <w:rFonts w:ascii="Times New Roman" w:hAnsi="Times New Roman" w:cs="Times New Roman"/>
          <w:color w:val="000000" w:themeColor="text1"/>
          <w:sz w:val="24"/>
          <w:szCs w:val="24"/>
        </w:rPr>
        <w:t>kümme</w:t>
      </w:r>
      <w:r w:rsidR="3B0EFECA" w:rsidRPr="02D5AA25">
        <w:rPr>
          <w:rFonts w:ascii="Times New Roman" w:hAnsi="Times New Roman" w:cs="Times New Roman"/>
          <w:color w:val="000000" w:themeColor="text1"/>
          <w:sz w:val="24"/>
          <w:szCs w:val="24"/>
        </w:rPr>
        <w:t xml:space="preserve"> päeva enne avaliku väljapaneku lõppu</w:t>
      </w:r>
      <w:r w:rsidR="35ADEF1F" w:rsidRPr="02D5AA25">
        <w:rPr>
          <w:rFonts w:ascii="Times New Roman" w:hAnsi="Times New Roman" w:cs="Times New Roman"/>
          <w:color w:val="000000" w:themeColor="text1"/>
          <w:sz w:val="24"/>
          <w:szCs w:val="24"/>
        </w:rPr>
        <w:t xml:space="preserve"> (§ 21 lõige 3</w:t>
      </w:r>
      <w:r w:rsidR="35ADEF1F" w:rsidRPr="02D5AA25">
        <w:rPr>
          <w:rFonts w:ascii="Times New Roman" w:hAnsi="Times New Roman" w:cs="Times New Roman"/>
          <w:color w:val="000000" w:themeColor="text1"/>
          <w:sz w:val="24"/>
          <w:szCs w:val="24"/>
          <w:vertAlign w:val="superscript"/>
        </w:rPr>
        <w:t>1</w:t>
      </w:r>
      <w:r w:rsidR="35ADEF1F" w:rsidRPr="02D5AA25">
        <w:rPr>
          <w:rFonts w:ascii="Times New Roman" w:hAnsi="Times New Roman" w:cs="Times New Roman"/>
          <w:color w:val="000000" w:themeColor="text1"/>
          <w:sz w:val="24"/>
          <w:szCs w:val="24"/>
        </w:rPr>
        <w:t>)</w:t>
      </w:r>
      <w:r w:rsidR="3B0EFECA" w:rsidRPr="02D5AA25">
        <w:rPr>
          <w:rFonts w:ascii="Times New Roman" w:hAnsi="Times New Roman" w:cs="Times New Roman"/>
          <w:color w:val="000000" w:themeColor="text1"/>
          <w:sz w:val="24"/>
          <w:szCs w:val="24"/>
        </w:rPr>
        <w:t>. Sell</w:t>
      </w:r>
      <w:r w:rsidR="5BB2F3FB" w:rsidRPr="02D5AA25">
        <w:rPr>
          <w:rFonts w:ascii="Times New Roman" w:hAnsi="Times New Roman" w:cs="Times New Roman"/>
          <w:color w:val="000000" w:themeColor="text1"/>
          <w:sz w:val="24"/>
          <w:szCs w:val="24"/>
        </w:rPr>
        <w:t>ega</w:t>
      </w:r>
      <w:r w:rsidR="3B0EFECA" w:rsidRPr="02D5AA25">
        <w:rPr>
          <w:rFonts w:ascii="Times New Roman" w:hAnsi="Times New Roman" w:cs="Times New Roman"/>
          <w:color w:val="000000" w:themeColor="text1"/>
          <w:sz w:val="24"/>
          <w:szCs w:val="24"/>
        </w:rPr>
        <w:t xml:space="preserve"> antakse nii avalikkusele kui asjaomastele asutustele paremad osalemisvõimalused: praktikas on korduvalt juhitud tähelepanu, et osa</w:t>
      </w:r>
      <w:r w:rsidR="5BB2F3FB" w:rsidRPr="02D5AA25">
        <w:rPr>
          <w:rFonts w:ascii="Times New Roman" w:hAnsi="Times New Roman" w:cs="Times New Roman"/>
          <w:color w:val="000000" w:themeColor="text1"/>
          <w:sz w:val="24"/>
          <w:szCs w:val="24"/>
        </w:rPr>
        <w:t>listel</w:t>
      </w:r>
      <w:r w:rsidR="3B0EFECA" w:rsidRPr="02D5AA25">
        <w:rPr>
          <w:rFonts w:ascii="Times New Roman" w:hAnsi="Times New Roman" w:cs="Times New Roman"/>
          <w:color w:val="000000" w:themeColor="text1"/>
          <w:sz w:val="24"/>
          <w:szCs w:val="24"/>
        </w:rPr>
        <w:t xml:space="preserve"> võib olla soov esitada (täiendavalt) märkuseid või ettepanekuid </w:t>
      </w:r>
      <w:r w:rsidR="6E69F928" w:rsidRPr="02D5AA25">
        <w:rPr>
          <w:rFonts w:ascii="Times New Roman" w:hAnsi="Times New Roman" w:cs="Times New Roman"/>
          <w:color w:val="000000" w:themeColor="text1"/>
          <w:sz w:val="24"/>
          <w:szCs w:val="24"/>
        </w:rPr>
        <w:t xml:space="preserve">KMH aruande kohta </w:t>
      </w:r>
      <w:r w:rsidR="3C20E96E" w:rsidRPr="02D5AA25">
        <w:rPr>
          <w:rFonts w:ascii="Times New Roman" w:hAnsi="Times New Roman" w:cs="Times New Roman"/>
          <w:color w:val="000000" w:themeColor="text1"/>
          <w:sz w:val="24"/>
          <w:szCs w:val="24"/>
        </w:rPr>
        <w:t xml:space="preserve">pärast </w:t>
      </w:r>
      <w:r w:rsidR="6E69F928" w:rsidRPr="02D5AA25">
        <w:rPr>
          <w:rFonts w:ascii="Times New Roman" w:hAnsi="Times New Roman" w:cs="Times New Roman"/>
          <w:color w:val="000000" w:themeColor="text1"/>
          <w:sz w:val="24"/>
          <w:szCs w:val="24"/>
        </w:rPr>
        <w:t>avalik</w:t>
      </w:r>
      <w:r w:rsidR="3C20E96E" w:rsidRPr="02D5AA25">
        <w:rPr>
          <w:rFonts w:ascii="Times New Roman" w:hAnsi="Times New Roman" w:cs="Times New Roman"/>
          <w:color w:val="000000" w:themeColor="text1"/>
          <w:sz w:val="24"/>
          <w:szCs w:val="24"/>
        </w:rPr>
        <w:t>k</w:t>
      </w:r>
      <w:r w:rsidR="6E69F928" w:rsidRPr="02D5AA25">
        <w:rPr>
          <w:rFonts w:ascii="Times New Roman" w:hAnsi="Times New Roman" w:cs="Times New Roman"/>
          <w:color w:val="000000" w:themeColor="text1"/>
          <w:sz w:val="24"/>
          <w:szCs w:val="24"/>
        </w:rPr>
        <w:t xml:space="preserve">u </w:t>
      </w:r>
      <w:r w:rsidR="3B0EFECA" w:rsidRPr="02D5AA25">
        <w:rPr>
          <w:rFonts w:ascii="Times New Roman" w:hAnsi="Times New Roman" w:cs="Times New Roman"/>
          <w:color w:val="000000" w:themeColor="text1"/>
          <w:sz w:val="24"/>
          <w:szCs w:val="24"/>
        </w:rPr>
        <w:t>arutelu.</w:t>
      </w:r>
      <w:r w:rsidR="6E69F928" w:rsidRPr="02D5AA25">
        <w:rPr>
          <w:rFonts w:ascii="Times New Roman" w:hAnsi="Times New Roman" w:cs="Times New Roman"/>
          <w:color w:val="000000" w:themeColor="text1"/>
          <w:sz w:val="24"/>
          <w:szCs w:val="24"/>
        </w:rPr>
        <w:t xml:space="preserve"> Muudatusettepanekuga sellised võimalused ka tagatakse. </w:t>
      </w:r>
      <w:r w:rsidR="26B84685" w:rsidRPr="02D5AA25">
        <w:rPr>
          <w:rFonts w:ascii="Times New Roman" w:hAnsi="Times New Roman" w:cs="Times New Roman"/>
          <w:color w:val="000000" w:themeColor="text1"/>
          <w:sz w:val="24"/>
          <w:szCs w:val="24"/>
        </w:rPr>
        <w:t xml:space="preserve">Samas tuleb arvestada, et osalistele </w:t>
      </w:r>
      <w:r w:rsidR="3C20E96E" w:rsidRPr="02D5AA25">
        <w:rPr>
          <w:rFonts w:ascii="Times New Roman" w:hAnsi="Times New Roman" w:cs="Times New Roman"/>
          <w:color w:val="000000" w:themeColor="text1"/>
          <w:sz w:val="24"/>
          <w:szCs w:val="24"/>
        </w:rPr>
        <w:t xml:space="preserve">jääb </w:t>
      </w:r>
      <w:r w:rsidR="25F3A1EB" w:rsidRPr="02D5AA25">
        <w:rPr>
          <w:rFonts w:ascii="Times New Roman" w:hAnsi="Times New Roman" w:cs="Times New Roman"/>
          <w:color w:val="000000" w:themeColor="text1"/>
          <w:sz w:val="24"/>
          <w:szCs w:val="24"/>
        </w:rPr>
        <w:t xml:space="preserve">enne avalikku arutelu </w:t>
      </w:r>
      <w:r w:rsidR="11AE3458" w:rsidRPr="02D5AA25">
        <w:rPr>
          <w:rFonts w:ascii="Times New Roman" w:hAnsi="Times New Roman" w:cs="Times New Roman"/>
          <w:color w:val="000000" w:themeColor="text1"/>
          <w:sz w:val="24"/>
          <w:szCs w:val="24"/>
        </w:rPr>
        <w:t xml:space="preserve">toimumist </w:t>
      </w:r>
      <w:r w:rsidR="2294CFFE" w:rsidRPr="02D5AA25">
        <w:rPr>
          <w:rFonts w:ascii="Times New Roman" w:hAnsi="Times New Roman" w:cs="Times New Roman"/>
          <w:color w:val="000000" w:themeColor="text1"/>
          <w:sz w:val="24"/>
          <w:szCs w:val="24"/>
        </w:rPr>
        <w:t xml:space="preserve">lühem </w:t>
      </w:r>
      <w:r w:rsidR="26B84685" w:rsidRPr="02D5AA25">
        <w:rPr>
          <w:rFonts w:ascii="Times New Roman" w:hAnsi="Times New Roman" w:cs="Times New Roman"/>
          <w:color w:val="000000" w:themeColor="text1"/>
          <w:sz w:val="24"/>
          <w:szCs w:val="24"/>
        </w:rPr>
        <w:t>aeg</w:t>
      </w:r>
      <w:r w:rsidR="359DD60B" w:rsidRPr="02D5AA25">
        <w:rPr>
          <w:rFonts w:ascii="Times New Roman" w:hAnsi="Times New Roman" w:cs="Times New Roman"/>
          <w:color w:val="000000" w:themeColor="text1"/>
          <w:sz w:val="24"/>
          <w:szCs w:val="24"/>
        </w:rPr>
        <w:t xml:space="preserve"> KMH aruande</w:t>
      </w:r>
      <w:r w:rsidR="6959FCB3" w:rsidRPr="02D5AA25">
        <w:rPr>
          <w:rFonts w:ascii="Times New Roman" w:hAnsi="Times New Roman" w:cs="Times New Roman"/>
          <w:color w:val="000000" w:themeColor="text1"/>
          <w:sz w:val="24"/>
          <w:szCs w:val="24"/>
        </w:rPr>
        <w:t>ga</w:t>
      </w:r>
      <w:r w:rsidR="359DD60B" w:rsidRPr="02D5AA25">
        <w:rPr>
          <w:rFonts w:ascii="Times New Roman" w:hAnsi="Times New Roman" w:cs="Times New Roman"/>
          <w:color w:val="000000" w:themeColor="text1"/>
          <w:sz w:val="24"/>
          <w:szCs w:val="24"/>
        </w:rPr>
        <w:t xml:space="preserve"> tutvumiseks. </w:t>
      </w:r>
      <w:r w:rsidR="6E69F928" w:rsidRPr="02D5AA25">
        <w:rPr>
          <w:rFonts w:ascii="Times New Roman" w:hAnsi="Times New Roman" w:cs="Times New Roman"/>
          <w:color w:val="000000" w:themeColor="text1"/>
          <w:sz w:val="24"/>
          <w:szCs w:val="24"/>
        </w:rPr>
        <w:t>Avalik väljapanek peab kestma vähemalt 30 päeva</w:t>
      </w:r>
      <w:r w:rsidR="4B65E3F2" w:rsidRPr="02D5AA25">
        <w:rPr>
          <w:rFonts w:ascii="Times New Roman" w:hAnsi="Times New Roman" w:cs="Times New Roman"/>
          <w:color w:val="000000" w:themeColor="text1"/>
          <w:sz w:val="24"/>
          <w:szCs w:val="24"/>
        </w:rPr>
        <w:t>.</w:t>
      </w:r>
      <w:r w:rsidR="638301F8" w:rsidRPr="02D5AA25">
        <w:rPr>
          <w:rFonts w:ascii="Times New Roman" w:hAnsi="Times New Roman" w:cs="Times New Roman"/>
          <w:color w:val="000000" w:themeColor="text1"/>
          <w:sz w:val="24"/>
          <w:szCs w:val="24"/>
        </w:rPr>
        <w:t xml:space="preserve"> </w:t>
      </w:r>
      <w:r w:rsidR="15771245" w:rsidRPr="02D5AA25">
        <w:rPr>
          <w:rFonts w:ascii="Times New Roman" w:eastAsia="Times New Roman" w:hAnsi="Times New Roman" w:cs="Times New Roman"/>
          <w:color w:val="000000" w:themeColor="text1"/>
          <w:sz w:val="24"/>
          <w:szCs w:val="24"/>
        </w:rPr>
        <w:t>Otsustaja määrab avaliku väljapaneku kestuse ja võib teha selle põhjendatud juhul pikema tähtajaga (nt tulenevalt dokumentide suurest mahust)</w:t>
      </w:r>
      <w:r w:rsidR="6BE19974" w:rsidRPr="02D5AA25">
        <w:rPr>
          <w:rFonts w:ascii="Times New Roman" w:eastAsia="Times New Roman" w:hAnsi="Times New Roman" w:cs="Times New Roman"/>
          <w:color w:val="000000" w:themeColor="text1"/>
          <w:sz w:val="24"/>
          <w:szCs w:val="24"/>
        </w:rPr>
        <w:t xml:space="preserve">, </w:t>
      </w:r>
      <w:r w:rsidR="234CD8B9" w:rsidRPr="02D5AA25">
        <w:rPr>
          <w:rFonts w:ascii="Times New Roman" w:eastAsia="Times New Roman" w:hAnsi="Times New Roman" w:cs="Times New Roman"/>
          <w:color w:val="000000" w:themeColor="text1"/>
          <w:sz w:val="24"/>
          <w:szCs w:val="24"/>
        </w:rPr>
        <w:t>kuid see ei mõjuta oluliselt KMH protsessi kestust, vaid tagab, et kõigil osapooltel ja huvilistel on piisav aeg aruande materjalidega tutvumiseks.</w:t>
      </w:r>
    </w:p>
    <w:p w14:paraId="7E34CA17" w14:textId="77777777" w:rsidR="00513992" w:rsidRPr="00867423" w:rsidRDefault="00513992" w:rsidP="00A72766">
      <w:pPr>
        <w:spacing w:after="0" w:line="240" w:lineRule="auto"/>
        <w:contextualSpacing/>
        <w:jc w:val="both"/>
        <w:rPr>
          <w:rFonts w:ascii="Times New Roman" w:hAnsi="Times New Roman" w:cs="Times New Roman"/>
          <w:color w:val="000000" w:themeColor="text1"/>
          <w:sz w:val="24"/>
          <w:szCs w:val="24"/>
        </w:rPr>
      </w:pPr>
    </w:p>
    <w:p w14:paraId="25640D0B" w14:textId="329344CA" w:rsidR="00FE10C8" w:rsidRPr="00867423" w:rsidRDefault="00CA7E3A" w:rsidP="00A72766">
      <w:pPr>
        <w:spacing w:after="0" w:line="240" w:lineRule="auto"/>
        <w:contextualSpacing/>
        <w:jc w:val="both"/>
        <w:rPr>
          <w:rFonts w:ascii="Times New Roman" w:hAnsi="Times New Roman" w:cs="Times New Roman"/>
          <w:color w:val="000000" w:themeColor="text1"/>
          <w:sz w:val="24"/>
          <w:szCs w:val="24"/>
        </w:rPr>
      </w:pPr>
      <w:r w:rsidRPr="00867423">
        <w:rPr>
          <w:rFonts w:ascii="Times New Roman" w:hAnsi="Times New Roman" w:cs="Times New Roman"/>
          <w:color w:val="000000" w:themeColor="text1"/>
          <w:sz w:val="24"/>
          <w:szCs w:val="24"/>
        </w:rPr>
        <w:t>Kuna s</w:t>
      </w:r>
      <w:r w:rsidR="00FE10C8" w:rsidRPr="00867423">
        <w:rPr>
          <w:rFonts w:ascii="Times New Roman" w:hAnsi="Times New Roman" w:cs="Times New Roman"/>
          <w:color w:val="000000" w:themeColor="text1"/>
          <w:sz w:val="24"/>
          <w:szCs w:val="24"/>
        </w:rPr>
        <w:t>eaduseelnõuga loobutakse KMH programmi avaliku arutelu korraldamise nõudest</w:t>
      </w:r>
      <w:r w:rsidRPr="00867423">
        <w:rPr>
          <w:rFonts w:ascii="Times New Roman" w:hAnsi="Times New Roman" w:cs="Times New Roman"/>
          <w:color w:val="000000" w:themeColor="text1"/>
          <w:sz w:val="24"/>
          <w:szCs w:val="24"/>
        </w:rPr>
        <w:t xml:space="preserve">, siis </w:t>
      </w:r>
      <w:r w:rsidR="00FE10C8" w:rsidRPr="00867423">
        <w:rPr>
          <w:rFonts w:ascii="Times New Roman" w:hAnsi="Times New Roman" w:cs="Times New Roman"/>
          <w:color w:val="000000" w:themeColor="text1"/>
          <w:sz w:val="24"/>
          <w:szCs w:val="24"/>
        </w:rPr>
        <w:t xml:space="preserve">ei pea programmi avalikustamise teade enam sisaldama teavet programmi avaliku arutelu aja ja koha kohta. KMH </w:t>
      </w:r>
      <w:r w:rsidR="00FE10C8" w:rsidRPr="00867423">
        <w:rPr>
          <w:rFonts w:ascii="Times New Roman" w:hAnsi="Times New Roman" w:cs="Times New Roman"/>
          <w:sz w:val="24"/>
          <w:szCs w:val="24"/>
        </w:rPr>
        <w:t xml:space="preserve">aruande </w:t>
      </w:r>
      <w:r w:rsidRPr="00867423">
        <w:rPr>
          <w:rFonts w:ascii="Times New Roman" w:hAnsi="Times New Roman" w:cs="Times New Roman"/>
          <w:sz w:val="24"/>
          <w:szCs w:val="24"/>
        </w:rPr>
        <w:t xml:space="preserve">puhul on see aga jätkuvalt asjakohane ehk aruande </w:t>
      </w:r>
      <w:r w:rsidR="00FE10C8" w:rsidRPr="00867423">
        <w:rPr>
          <w:rFonts w:ascii="Times New Roman" w:hAnsi="Times New Roman" w:cs="Times New Roman"/>
          <w:sz w:val="24"/>
          <w:szCs w:val="24"/>
        </w:rPr>
        <w:t xml:space="preserve">avalikustamise teade peab </w:t>
      </w:r>
      <w:r w:rsidRPr="00867423">
        <w:rPr>
          <w:rFonts w:ascii="Times New Roman" w:hAnsi="Times New Roman" w:cs="Times New Roman"/>
          <w:sz w:val="24"/>
          <w:szCs w:val="24"/>
        </w:rPr>
        <w:t xml:space="preserve">sisaldama </w:t>
      </w:r>
      <w:r w:rsidR="694F82B6" w:rsidRPr="00867423">
        <w:rPr>
          <w:rFonts w:ascii="Times New Roman" w:hAnsi="Times New Roman" w:cs="Times New Roman"/>
          <w:sz w:val="24"/>
          <w:szCs w:val="24"/>
        </w:rPr>
        <w:t xml:space="preserve">ka </w:t>
      </w:r>
      <w:r w:rsidR="00DB4A8E" w:rsidRPr="00867423">
        <w:rPr>
          <w:rFonts w:ascii="Times New Roman" w:hAnsi="Times New Roman" w:cs="Times New Roman"/>
          <w:sz w:val="24"/>
          <w:szCs w:val="24"/>
        </w:rPr>
        <w:t>nimetatud</w:t>
      </w:r>
      <w:r w:rsidR="00FE10C8" w:rsidRPr="00867423">
        <w:rPr>
          <w:rFonts w:ascii="Times New Roman" w:hAnsi="Times New Roman" w:cs="Times New Roman"/>
          <w:sz w:val="24"/>
          <w:szCs w:val="24"/>
        </w:rPr>
        <w:t xml:space="preserve"> teavet </w:t>
      </w:r>
      <w:r w:rsidRPr="00867423">
        <w:rPr>
          <w:rFonts w:ascii="Times New Roman" w:hAnsi="Times New Roman" w:cs="Times New Roman"/>
          <w:color w:val="000000" w:themeColor="text1"/>
          <w:sz w:val="24"/>
          <w:szCs w:val="24"/>
        </w:rPr>
        <w:t>(§ 21 lõige 3</w:t>
      </w:r>
      <w:r w:rsidRPr="00867423">
        <w:rPr>
          <w:rFonts w:ascii="Times New Roman" w:hAnsi="Times New Roman" w:cs="Times New Roman"/>
          <w:color w:val="000000" w:themeColor="text1"/>
          <w:sz w:val="24"/>
          <w:szCs w:val="24"/>
          <w:vertAlign w:val="superscript"/>
        </w:rPr>
        <w:t>2</w:t>
      </w:r>
      <w:r w:rsidRPr="00867423">
        <w:rPr>
          <w:rFonts w:ascii="Times New Roman" w:hAnsi="Times New Roman" w:cs="Times New Roman"/>
          <w:color w:val="000000" w:themeColor="text1"/>
          <w:sz w:val="24"/>
          <w:szCs w:val="24"/>
        </w:rPr>
        <w:t>)</w:t>
      </w:r>
      <w:r w:rsidR="00FE10C8" w:rsidRPr="00867423">
        <w:rPr>
          <w:rFonts w:ascii="Times New Roman" w:hAnsi="Times New Roman" w:cs="Times New Roman"/>
          <w:color w:val="000000" w:themeColor="text1"/>
          <w:sz w:val="24"/>
          <w:szCs w:val="24"/>
        </w:rPr>
        <w:t>.</w:t>
      </w:r>
    </w:p>
    <w:p w14:paraId="0590ED56" w14:textId="77777777" w:rsidR="00513992" w:rsidRPr="00867423" w:rsidRDefault="00513992" w:rsidP="00A72766">
      <w:pPr>
        <w:spacing w:after="0" w:line="240" w:lineRule="auto"/>
        <w:contextualSpacing/>
        <w:jc w:val="both"/>
        <w:rPr>
          <w:rFonts w:ascii="Times New Roman" w:hAnsi="Times New Roman" w:cs="Times New Roman"/>
          <w:color w:val="000000"/>
          <w:sz w:val="24"/>
          <w:szCs w:val="24"/>
        </w:rPr>
      </w:pPr>
    </w:p>
    <w:p w14:paraId="25EF6A5D" w14:textId="7470DD54" w:rsidR="00525DB9" w:rsidRPr="00867423" w:rsidRDefault="00CA7E3A" w:rsidP="00A72766">
      <w:pPr>
        <w:spacing w:after="0" w:line="240" w:lineRule="auto"/>
        <w:contextualSpacing/>
        <w:jc w:val="both"/>
        <w:rPr>
          <w:rFonts w:ascii="Times New Roman" w:hAnsi="Times New Roman" w:cs="Times New Roman"/>
          <w:color w:val="000000"/>
          <w:sz w:val="24"/>
          <w:szCs w:val="24"/>
        </w:rPr>
      </w:pPr>
      <w:r w:rsidRPr="00867423">
        <w:rPr>
          <w:rFonts w:ascii="Times New Roman" w:hAnsi="Times New Roman" w:cs="Times New Roman"/>
          <w:sz w:val="24"/>
          <w:szCs w:val="24"/>
        </w:rPr>
        <w:t>Paragrahv</w:t>
      </w:r>
      <w:r w:rsidR="00DB4A8E" w:rsidRPr="00867423">
        <w:rPr>
          <w:rFonts w:ascii="Times New Roman" w:hAnsi="Times New Roman" w:cs="Times New Roman"/>
          <w:sz w:val="24"/>
          <w:szCs w:val="24"/>
        </w:rPr>
        <w:t>i</w:t>
      </w:r>
      <w:r w:rsidRPr="00867423">
        <w:rPr>
          <w:rFonts w:ascii="Times New Roman" w:hAnsi="Times New Roman" w:cs="Times New Roman"/>
          <w:sz w:val="24"/>
          <w:szCs w:val="24"/>
        </w:rPr>
        <w:t xml:space="preserve"> 21 lõikes 3</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esitatakse p</w:t>
      </w:r>
      <w:r w:rsidR="008A3493" w:rsidRPr="00867423">
        <w:rPr>
          <w:rFonts w:ascii="Times New Roman" w:hAnsi="Times New Roman" w:cs="Times New Roman"/>
          <w:sz w:val="24"/>
          <w:szCs w:val="24"/>
        </w:rPr>
        <w:t>õhimõte</w:t>
      </w:r>
      <w:r w:rsidRPr="00867423">
        <w:rPr>
          <w:rFonts w:ascii="Times New Roman" w:hAnsi="Times New Roman" w:cs="Times New Roman"/>
          <w:sz w:val="24"/>
          <w:szCs w:val="24"/>
        </w:rPr>
        <w:t>, et igaühel on õigus KMH aruande avaliku väljapaneku ja avaliku arutelu ajal tutvuda aruande ning muude asjakohaste dokumentidega, esitada aruande kohta ettepanekuid, vastuväiteid ja küsimusi ning saada neile vastuseid. KMH programmi puhul on sama p</w:t>
      </w:r>
      <w:r w:rsidR="008A3493" w:rsidRPr="00867423">
        <w:rPr>
          <w:rFonts w:ascii="Times New Roman" w:hAnsi="Times New Roman" w:cs="Times New Roman"/>
          <w:sz w:val="24"/>
          <w:szCs w:val="24"/>
        </w:rPr>
        <w:t>õhimõte</w:t>
      </w:r>
      <w:r w:rsidRPr="00867423">
        <w:rPr>
          <w:rFonts w:ascii="Times New Roman" w:hAnsi="Times New Roman" w:cs="Times New Roman"/>
          <w:sz w:val="24"/>
          <w:szCs w:val="24"/>
        </w:rPr>
        <w:t xml:space="preserve"> esitatud § 16 lõikes 5, kuid </w:t>
      </w:r>
      <w:r w:rsidR="008A3493" w:rsidRPr="00867423">
        <w:rPr>
          <w:rFonts w:ascii="Times New Roman" w:hAnsi="Times New Roman" w:cs="Times New Roman"/>
          <w:sz w:val="24"/>
          <w:szCs w:val="24"/>
        </w:rPr>
        <w:t>kavandatu</w:t>
      </w:r>
      <w:r w:rsidR="00DA1135" w:rsidRPr="00867423">
        <w:rPr>
          <w:rFonts w:ascii="Times New Roman" w:hAnsi="Times New Roman" w:cs="Times New Roman"/>
          <w:sz w:val="24"/>
          <w:szCs w:val="24"/>
        </w:rPr>
        <w:t xml:space="preserve"> tõttu</w:t>
      </w:r>
      <w:r w:rsidRPr="00867423">
        <w:rPr>
          <w:rFonts w:ascii="Times New Roman" w:hAnsi="Times New Roman" w:cs="Times New Roman"/>
          <w:color w:val="000000"/>
          <w:sz w:val="24"/>
          <w:szCs w:val="24"/>
        </w:rPr>
        <w:t xml:space="preserve"> ei viidata selles </w:t>
      </w:r>
      <w:r w:rsidR="00A074AF" w:rsidRPr="00867423">
        <w:rPr>
          <w:rFonts w:ascii="Times New Roman" w:hAnsi="Times New Roman" w:cs="Times New Roman"/>
          <w:color w:val="000000"/>
          <w:sz w:val="24"/>
          <w:szCs w:val="24"/>
        </w:rPr>
        <w:t xml:space="preserve">enam </w:t>
      </w:r>
      <w:r w:rsidRPr="00867423">
        <w:rPr>
          <w:rFonts w:ascii="Times New Roman" w:hAnsi="Times New Roman" w:cs="Times New Roman"/>
          <w:color w:val="000000"/>
          <w:sz w:val="24"/>
          <w:szCs w:val="24"/>
        </w:rPr>
        <w:t>avalikule arutelule.</w:t>
      </w:r>
    </w:p>
    <w:p w14:paraId="0D27CC66"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122C63A4" w14:textId="18DBC55C" w:rsidR="00C97D34" w:rsidRPr="00867423" w:rsidRDefault="7BD97937" w:rsidP="02D5AA25">
      <w:pPr>
        <w:spacing w:after="0" w:line="240" w:lineRule="auto"/>
        <w:contextualSpacing/>
        <w:jc w:val="both"/>
        <w:rPr>
          <w:rFonts w:ascii="Times New Roman" w:hAnsi="Times New Roman" w:cs="Times New Roman"/>
          <w:color w:val="000000"/>
          <w:sz w:val="24"/>
          <w:szCs w:val="24"/>
        </w:rPr>
      </w:pPr>
      <w:r w:rsidRPr="02D5AA25">
        <w:rPr>
          <w:rFonts w:ascii="Times New Roman" w:hAnsi="Times New Roman" w:cs="Times New Roman"/>
          <w:sz w:val="24"/>
          <w:szCs w:val="24"/>
        </w:rPr>
        <w:t xml:space="preserve">Analoogsel põhjusel </w:t>
      </w:r>
      <w:r w:rsidR="0599B55F" w:rsidRPr="02D5AA25">
        <w:rPr>
          <w:rFonts w:ascii="Times New Roman" w:hAnsi="Times New Roman" w:cs="Times New Roman"/>
          <w:sz w:val="24"/>
          <w:szCs w:val="24"/>
        </w:rPr>
        <w:t>(st vajaduse</w:t>
      </w:r>
      <w:r w:rsidR="267712BC" w:rsidRPr="02D5AA25">
        <w:rPr>
          <w:rFonts w:ascii="Times New Roman" w:hAnsi="Times New Roman" w:cs="Times New Roman"/>
          <w:sz w:val="24"/>
          <w:szCs w:val="24"/>
        </w:rPr>
        <w:t xml:space="preserve"> korra</w:t>
      </w:r>
      <w:r w:rsidR="0599B55F" w:rsidRPr="02D5AA25">
        <w:rPr>
          <w:rFonts w:ascii="Times New Roman" w:hAnsi="Times New Roman" w:cs="Times New Roman"/>
          <w:sz w:val="24"/>
          <w:szCs w:val="24"/>
        </w:rPr>
        <w:t xml:space="preserve">l viidata avalikule arutelule) </w:t>
      </w:r>
      <w:r w:rsidRPr="02D5AA25">
        <w:rPr>
          <w:rFonts w:ascii="Times New Roman" w:hAnsi="Times New Roman" w:cs="Times New Roman"/>
          <w:sz w:val="24"/>
          <w:szCs w:val="24"/>
        </w:rPr>
        <w:t xml:space="preserve">lisatakse </w:t>
      </w:r>
      <w:r w:rsidRPr="02D5AA25">
        <w:rPr>
          <w:rFonts w:ascii="Times New Roman" w:hAnsi="Times New Roman" w:cs="Times New Roman"/>
          <w:b/>
          <w:bCs/>
          <w:sz w:val="24"/>
          <w:szCs w:val="24"/>
        </w:rPr>
        <w:t xml:space="preserve">punktiga </w:t>
      </w:r>
      <w:r w:rsidR="7B74BF66" w:rsidRPr="02D5AA25">
        <w:rPr>
          <w:rFonts w:ascii="Times New Roman" w:hAnsi="Times New Roman" w:cs="Times New Roman"/>
          <w:b/>
          <w:bCs/>
          <w:sz w:val="24"/>
          <w:szCs w:val="24"/>
        </w:rPr>
        <w:t>62</w:t>
      </w:r>
      <w:r w:rsidRPr="02D5AA25">
        <w:rPr>
          <w:rFonts w:ascii="Times New Roman" w:hAnsi="Times New Roman" w:cs="Times New Roman"/>
          <w:sz w:val="24"/>
          <w:szCs w:val="24"/>
        </w:rPr>
        <w:t xml:space="preserve"> §</w:t>
      </w:r>
      <w:r w:rsidR="0599B55F" w:rsidRPr="02D5AA25">
        <w:rPr>
          <w:rFonts w:ascii="Times New Roman" w:hAnsi="Times New Roman" w:cs="Times New Roman"/>
          <w:sz w:val="24"/>
          <w:szCs w:val="24"/>
        </w:rPr>
        <w:t> </w:t>
      </w:r>
      <w:r w:rsidRPr="02D5AA25">
        <w:rPr>
          <w:rFonts w:ascii="Times New Roman" w:hAnsi="Times New Roman" w:cs="Times New Roman"/>
          <w:sz w:val="24"/>
          <w:szCs w:val="24"/>
        </w:rPr>
        <w:t>21 lõige</w:t>
      </w:r>
      <w:r w:rsidR="11792232" w:rsidRPr="02D5AA25">
        <w:rPr>
          <w:rFonts w:ascii="Times New Roman" w:hAnsi="Times New Roman" w:cs="Times New Roman"/>
          <w:sz w:val="24"/>
          <w:szCs w:val="24"/>
        </w:rPr>
        <w:t> </w:t>
      </w:r>
      <w:r w:rsidRPr="02D5AA25">
        <w:rPr>
          <w:rFonts w:ascii="Times New Roman" w:hAnsi="Times New Roman" w:cs="Times New Roman"/>
          <w:color w:val="000000" w:themeColor="text1"/>
          <w:sz w:val="24"/>
          <w:szCs w:val="24"/>
        </w:rPr>
        <w:t>4</w:t>
      </w:r>
      <w:r w:rsidRPr="02D5AA25">
        <w:rPr>
          <w:rFonts w:ascii="Times New Roman" w:hAnsi="Times New Roman" w:cs="Times New Roman"/>
          <w:color w:val="000000" w:themeColor="text1"/>
          <w:sz w:val="24"/>
          <w:szCs w:val="24"/>
          <w:vertAlign w:val="superscript"/>
        </w:rPr>
        <w:t>1</w:t>
      </w:r>
      <w:r w:rsidR="0599B55F" w:rsidRPr="02D5AA25">
        <w:rPr>
          <w:rFonts w:ascii="Times New Roman" w:hAnsi="Times New Roman" w:cs="Times New Roman"/>
          <w:color w:val="000000" w:themeColor="text1"/>
          <w:sz w:val="24"/>
          <w:szCs w:val="24"/>
        </w:rPr>
        <w:t xml:space="preserve"> (j</w:t>
      </w:r>
      <w:r w:rsidRPr="02D5AA25">
        <w:rPr>
          <w:rFonts w:ascii="Times New Roman" w:hAnsi="Times New Roman" w:cs="Times New Roman"/>
          <w:color w:val="000000" w:themeColor="text1"/>
          <w:sz w:val="24"/>
          <w:szCs w:val="24"/>
        </w:rPr>
        <w:t xml:space="preserve">uhtekspert või eksperdirühm juhteksperdi juhtimisel teeb koos arendajaga </w:t>
      </w:r>
      <w:r w:rsidR="0599B55F" w:rsidRPr="02D5AA25">
        <w:rPr>
          <w:rFonts w:ascii="Times New Roman" w:hAnsi="Times New Roman" w:cs="Times New Roman"/>
          <w:color w:val="000000" w:themeColor="text1"/>
          <w:sz w:val="24"/>
          <w:szCs w:val="24"/>
        </w:rPr>
        <w:t>KMH</w:t>
      </w:r>
      <w:r w:rsidRPr="02D5AA25">
        <w:rPr>
          <w:rFonts w:ascii="Times New Roman" w:hAnsi="Times New Roman" w:cs="Times New Roman"/>
          <w:color w:val="000000" w:themeColor="text1"/>
          <w:sz w:val="24"/>
          <w:szCs w:val="24"/>
        </w:rPr>
        <w:t xml:space="preserve"> aruande avaliku väljapaneku ja avaliku arutelu ajal </w:t>
      </w:r>
      <w:r w:rsidR="0D0CBA68" w:rsidRPr="02D5AA25">
        <w:rPr>
          <w:rFonts w:ascii="Times New Roman" w:hAnsi="Times New Roman" w:cs="Times New Roman"/>
          <w:color w:val="000000" w:themeColor="text1"/>
          <w:sz w:val="24"/>
          <w:szCs w:val="24"/>
        </w:rPr>
        <w:t>aru</w:t>
      </w:r>
      <w:r w:rsidR="7CE6964B" w:rsidRPr="02D5AA25">
        <w:rPr>
          <w:rFonts w:ascii="Times New Roman" w:hAnsi="Times New Roman" w:cs="Times New Roman"/>
          <w:color w:val="000000" w:themeColor="text1"/>
          <w:sz w:val="24"/>
          <w:szCs w:val="24"/>
        </w:rPr>
        <w:t>ande</w:t>
      </w:r>
      <w:r w:rsidRPr="02D5AA25">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0599B55F" w:rsidRPr="02D5AA25">
        <w:rPr>
          <w:rFonts w:ascii="Times New Roman" w:hAnsi="Times New Roman" w:cs="Times New Roman"/>
          <w:color w:val="000000" w:themeColor="text1"/>
          <w:sz w:val="24"/>
          <w:szCs w:val="24"/>
        </w:rPr>
        <w:t>)</w:t>
      </w:r>
      <w:r w:rsidRPr="02D5AA25">
        <w:rPr>
          <w:rFonts w:ascii="Times New Roman" w:hAnsi="Times New Roman" w:cs="Times New Roman"/>
          <w:color w:val="000000" w:themeColor="text1"/>
          <w:sz w:val="24"/>
          <w:szCs w:val="24"/>
        </w:rPr>
        <w:t>.</w:t>
      </w:r>
    </w:p>
    <w:p w14:paraId="5D1AF316" w14:textId="77777777" w:rsidR="00653579" w:rsidRPr="00867423" w:rsidRDefault="00653579" w:rsidP="00A72766">
      <w:pPr>
        <w:spacing w:after="0" w:line="240" w:lineRule="auto"/>
        <w:contextualSpacing/>
        <w:jc w:val="both"/>
        <w:rPr>
          <w:rFonts w:ascii="Times New Roman" w:hAnsi="Times New Roman" w:cs="Times New Roman"/>
          <w:sz w:val="24"/>
          <w:szCs w:val="24"/>
        </w:rPr>
      </w:pPr>
    </w:p>
    <w:p w14:paraId="689E3F0A" w14:textId="415C3EEF" w:rsidR="00C97D34" w:rsidRPr="00867423" w:rsidRDefault="0599B55F"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57D8D8AD" w:rsidRPr="02D5AA25">
        <w:rPr>
          <w:rFonts w:ascii="Times New Roman" w:hAnsi="Times New Roman" w:cs="Times New Roman"/>
          <w:b/>
          <w:bCs/>
          <w:sz w:val="24"/>
          <w:szCs w:val="24"/>
        </w:rPr>
        <w:t>63</w:t>
      </w:r>
      <w:r w:rsidRPr="02D5AA25">
        <w:rPr>
          <w:rFonts w:ascii="Times New Roman" w:hAnsi="Times New Roman" w:cs="Times New Roman"/>
          <w:sz w:val="24"/>
          <w:szCs w:val="24"/>
        </w:rPr>
        <w:t xml:space="preserve"> täpsustatakse § 21 lõiget 5: </w:t>
      </w:r>
      <w:r w:rsidR="31A7DC85" w:rsidRPr="02D5AA25">
        <w:rPr>
          <w:rFonts w:ascii="Times New Roman" w:hAnsi="Times New Roman" w:cs="Times New Roman"/>
          <w:sz w:val="24"/>
          <w:szCs w:val="24"/>
        </w:rPr>
        <w:t>kuna</w:t>
      </w:r>
      <w:r w:rsidRPr="02D5AA25">
        <w:rPr>
          <w:rFonts w:ascii="Times New Roman" w:hAnsi="Times New Roman" w:cs="Times New Roman"/>
          <w:sz w:val="24"/>
          <w:szCs w:val="24"/>
        </w:rPr>
        <w:t xml:space="preserve"> </w:t>
      </w:r>
      <w:r w:rsidR="267712BC" w:rsidRPr="02D5AA25">
        <w:rPr>
          <w:rFonts w:ascii="Times New Roman" w:hAnsi="Times New Roman" w:cs="Times New Roman"/>
          <w:sz w:val="24"/>
          <w:szCs w:val="24"/>
        </w:rPr>
        <w:t>eelnõukohase seaduse</w:t>
      </w:r>
      <w:r w:rsidR="31A7DC85" w:rsidRPr="02D5AA25">
        <w:rPr>
          <w:rFonts w:ascii="Times New Roman" w:hAnsi="Times New Roman" w:cs="Times New Roman"/>
          <w:sz w:val="24"/>
          <w:szCs w:val="24"/>
        </w:rPr>
        <w:t>ga tunnistatakse kehtetuks § 21 lõige 4</w:t>
      </w:r>
      <w:r w:rsidRPr="02D5AA25">
        <w:rPr>
          <w:rFonts w:ascii="Times New Roman" w:hAnsi="Times New Roman" w:cs="Times New Roman"/>
          <w:sz w:val="24"/>
          <w:szCs w:val="24"/>
        </w:rPr>
        <w:t xml:space="preserve">, siis </w:t>
      </w:r>
      <w:r w:rsidR="31A7DC85" w:rsidRPr="02D5AA25">
        <w:rPr>
          <w:rFonts w:ascii="Times New Roman" w:hAnsi="Times New Roman" w:cs="Times New Roman"/>
          <w:sz w:val="24"/>
          <w:szCs w:val="24"/>
        </w:rPr>
        <w:t>lõikes täpsustatakse, et a</w:t>
      </w:r>
      <w:r w:rsidRPr="02D5AA25">
        <w:rPr>
          <w:rFonts w:ascii="Times New Roman" w:hAnsi="Times New Roman" w:cs="Times New Roman"/>
          <w:sz w:val="24"/>
          <w:szCs w:val="24"/>
        </w:rPr>
        <w:t xml:space="preserve">rendaja </w:t>
      </w:r>
      <w:r w:rsidR="31A7DC85" w:rsidRPr="02D5AA25">
        <w:rPr>
          <w:rFonts w:ascii="Times New Roman" w:hAnsi="Times New Roman" w:cs="Times New Roman"/>
          <w:sz w:val="24"/>
          <w:szCs w:val="24"/>
        </w:rPr>
        <w:t xml:space="preserve">peab </w:t>
      </w:r>
      <w:r w:rsidRPr="02D5AA25">
        <w:rPr>
          <w:rFonts w:ascii="Times New Roman" w:hAnsi="Times New Roman" w:cs="Times New Roman"/>
          <w:sz w:val="24"/>
          <w:szCs w:val="24"/>
        </w:rPr>
        <w:t xml:space="preserve">30 päeva jooksul avaliku väljapaneku lõppemisest </w:t>
      </w:r>
      <w:r w:rsidR="31A7DC85" w:rsidRPr="02D5AA25">
        <w:rPr>
          <w:rFonts w:ascii="Times New Roman" w:hAnsi="Times New Roman" w:cs="Times New Roman"/>
          <w:sz w:val="24"/>
          <w:szCs w:val="24"/>
        </w:rPr>
        <w:t xml:space="preserve">arvates (mitte </w:t>
      </w:r>
      <w:r w:rsidR="46354437" w:rsidRPr="02D5AA25">
        <w:rPr>
          <w:rFonts w:ascii="Times New Roman" w:hAnsi="Times New Roman" w:cs="Times New Roman"/>
          <w:sz w:val="24"/>
          <w:szCs w:val="24"/>
        </w:rPr>
        <w:t>enam</w:t>
      </w:r>
      <w:r w:rsidR="31A7DC85" w:rsidRPr="02D5AA25">
        <w:rPr>
          <w:rFonts w:ascii="Times New Roman" w:hAnsi="Times New Roman" w:cs="Times New Roman"/>
          <w:sz w:val="24"/>
          <w:szCs w:val="24"/>
        </w:rPr>
        <w:t xml:space="preserve"> otsustaja seisukoha saamisest arvates) saatma isikutele, otsustajale ja asjaomastele asutustele kirjadega KMH</w:t>
      </w:r>
      <w:r w:rsidRPr="02D5AA25">
        <w:rPr>
          <w:rFonts w:ascii="Times New Roman" w:hAnsi="Times New Roman" w:cs="Times New Roman"/>
          <w:sz w:val="24"/>
          <w:szCs w:val="24"/>
        </w:rPr>
        <w:t xml:space="preserve"> aruande kohta esitatud ettepanekute või vastuväidete arvesse võtmise selgituse</w:t>
      </w:r>
      <w:r w:rsidR="31A7DC85" w:rsidRPr="02D5AA25">
        <w:rPr>
          <w:rFonts w:ascii="Times New Roman" w:hAnsi="Times New Roman" w:cs="Times New Roman"/>
          <w:sz w:val="24"/>
          <w:szCs w:val="24"/>
        </w:rPr>
        <w:t>d</w:t>
      </w:r>
      <w:r w:rsidRPr="02D5AA25">
        <w:rPr>
          <w:rFonts w:ascii="Times New Roman" w:hAnsi="Times New Roman" w:cs="Times New Roman"/>
          <w:sz w:val="24"/>
          <w:szCs w:val="24"/>
        </w:rPr>
        <w:t xml:space="preserve"> või arvestamata jätmise põhjenduse</w:t>
      </w:r>
      <w:r w:rsidR="31A7DC85" w:rsidRPr="02D5AA25">
        <w:rPr>
          <w:rFonts w:ascii="Times New Roman" w:hAnsi="Times New Roman" w:cs="Times New Roman"/>
          <w:sz w:val="24"/>
          <w:szCs w:val="24"/>
        </w:rPr>
        <w:t>d</w:t>
      </w:r>
      <w:r w:rsidRPr="02D5AA25">
        <w:rPr>
          <w:rFonts w:ascii="Times New Roman" w:hAnsi="Times New Roman" w:cs="Times New Roman"/>
          <w:sz w:val="24"/>
          <w:szCs w:val="24"/>
        </w:rPr>
        <w:t xml:space="preserve"> ning </w:t>
      </w:r>
      <w:r w:rsidR="267712BC" w:rsidRPr="02D5AA25">
        <w:rPr>
          <w:rFonts w:ascii="Times New Roman" w:hAnsi="Times New Roman" w:cs="Times New Roman"/>
          <w:sz w:val="24"/>
          <w:szCs w:val="24"/>
        </w:rPr>
        <w:t xml:space="preserve">vastused </w:t>
      </w:r>
      <w:r w:rsidRPr="02D5AA25">
        <w:rPr>
          <w:rFonts w:ascii="Times New Roman" w:hAnsi="Times New Roman" w:cs="Times New Roman"/>
          <w:sz w:val="24"/>
          <w:szCs w:val="24"/>
        </w:rPr>
        <w:t>küsimuste</w:t>
      </w:r>
      <w:r w:rsidR="267712BC" w:rsidRPr="02D5AA25">
        <w:rPr>
          <w:rFonts w:ascii="Times New Roman" w:hAnsi="Times New Roman" w:cs="Times New Roman"/>
          <w:sz w:val="24"/>
          <w:szCs w:val="24"/>
        </w:rPr>
        <w:t>le</w:t>
      </w:r>
      <w:r w:rsidR="29511C83" w:rsidRPr="02D5AA25">
        <w:rPr>
          <w:rFonts w:ascii="Times New Roman" w:hAnsi="Times New Roman" w:cs="Times New Roman"/>
          <w:sz w:val="24"/>
          <w:szCs w:val="24"/>
        </w:rPr>
        <w:t>.</w:t>
      </w:r>
      <w:r w:rsidR="5742C76E" w:rsidRPr="02D5AA25">
        <w:rPr>
          <w:rFonts w:ascii="Times New Roman" w:hAnsi="Times New Roman" w:cs="Times New Roman"/>
          <w:sz w:val="24"/>
          <w:szCs w:val="24"/>
        </w:rPr>
        <w:t xml:space="preserve"> </w:t>
      </w:r>
      <w:r w:rsidR="1CB74E0E" w:rsidRPr="02D5AA25">
        <w:rPr>
          <w:rFonts w:ascii="Times New Roman" w:hAnsi="Times New Roman" w:cs="Times New Roman"/>
          <w:sz w:val="24"/>
          <w:szCs w:val="24"/>
        </w:rPr>
        <w:t>Kuna suure avaliku huviga projektide puhul võib laekunud ettepanekute hulk olla suur</w:t>
      </w:r>
      <w:r w:rsidR="11157161" w:rsidRPr="02D5AA25">
        <w:rPr>
          <w:rFonts w:ascii="Times New Roman" w:hAnsi="Times New Roman" w:cs="Times New Roman"/>
          <w:sz w:val="24"/>
          <w:szCs w:val="24"/>
        </w:rPr>
        <w:t xml:space="preserve"> ja nendele vastamine on töömahukas</w:t>
      </w:r>
      <w:r w:rsidR="1CB74E0E" w:rsidRPr="02D5AA25">
        <w:rPr>
          <w:rFonts w:ascii="Times New Roman" w:hAnsi="Times New Roman" w:cs="Times New Roman"/>
          <w:sz w:val="24"/>
          <w:szCs w:val="24"/>
        </w:rPr>
        <w:t>, on võimalik nimetatud 30-päevast tähtaega pikendada (</w:t>
      </w:r>
      <w:proofErr w:type="spellStart"/>
      <w:r w:rsidR="1CB74E0E" w:rsidRPr="02D5AA25">
        <w:rPr>
          <w:rFonts w:ascii="Times New Roman" w:hAnsi="Times New Roman" w:cs="Times New Roman"/>
          <w:sz w:val="24"/>
          <w:szCs w:val="24"/>
        </w:rPr>
        <w:t>KeHJS</w:t>
      </w:r>
      <w:r w:rsidR="5B6DBB84" w:rsidRPr="02D5AA25">
        <w:rPr>
          <w:rFonts w:ascii="Times New Roman" w:hAnsi="Times New Roman" w:cs="Times New Roman"/>
          <w:sz w:val="24"/>
          <w:szCs w:val="24"/>
        </w:rPr>
        <w:t>i</w:t>
      </w:r>
      <w:proofErr w:type="spellEnd"/>
      <w:r w:rsidR="1CB74E0E" w:rsidRPr="02D5AA25">
        <w:rPr>
          <w:rFonts w:ascii="Times New Roman" w:hAnsi="Times New Roman" w:cs="Times New Roman"/>
          <w:sz w:val="24"/>
          <w:szCs w:val="24"/>
        </w:rPr>
        <w:t xml:space="preserve"> 2</w:t>
      </w:r>
      <w:r w:rsidR="1CB74E0E" w:rsidRPr="02D5AA25">
        <w:rPr>
          <w:rFonts w:ascii="Times New Roman" w:hAnsi="Times New Roman" w:cs="Times New Roman"/>
          <w:sz w:val="24"/>
          <w:szCs w:val="24"/>
          <w:vertAlign w:val="superscript"/>
        </w:rPr>
        <w:t>4</w:t>
      </w:r>
      <w:r w:rsidR="1CB74E0E" w:rsidRPr="02D5AA25">
        <w:rPr>
          <w:rFonts w:ascii="Times New Roman" w:hAnsi="Times New Roman" w:cs="Times New Roman"/>
          <w:sz w:val="24"/>
          <w:szCs w:val="24"/>
        </w:rPr>
        <w:t xml:space="preserve"> alusel).</w:t>
      </w:r>
    </w:p>
    <w:p w14:paraId="0C1BAC04" w14:textId="77777777" w:rsidR="00CA7E3A" w:rsidRPr="00867423" w:rsidRDefault="00CA7E3A" w:rsidP="00A72766">
      <w:pPr>
        <w:spacing w:after="0" w:line="240" w:lineRule="auto"/>
        <w:contextualSpacing/>
        <w:jc w:val="both"/>
        <w:rPr>
          <w:rFonts w:ascii="Times New Roman" w:hAnsi="Times New Roman" w:cs="Times New Roman"/>
          <w:sz w:val="24"/>
          <w:szCs w:val="24"/>
        </w:rPr>
      </w:pPr>
    </w:p>
    <w:p w14:paraId="3A89E610" w14:textId="032ACC96" w:rsidR="0034517D" w:rsidRPr="00867423" w:rsidRDefault="0E260CC2"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471CA71A" w:rsidRPr="02D5AA25">
        <w:rPr>
          <w:rFonts w:ascii="Times New Roman" w:hAnsi="Times New Roman" w:cs="Times New Roman"/>
          <w:b/>
          <w:bCs/>
          <w:sz w:val="24"/>
          <w:szCs w:val="24"/>
        </w:rPr>
        <w:t>64</w:t>
      </w:r>
      <w:r w:rsidRPr="02D5AA25">
        <w:rPr>
          <w:rFonts w:ascii="Times New Roman" w:hAnsi="Times New Roman" w:cs="Times New Roman"/>
          <w:sz w:val="24"/>
          <w:szCs w:val="24"/>
        </w:rPr>
        <w:t xml:space="preserve"> täiendatakse § </w:t>
      </w:r>
      <w:r w:rsidR="0C52F413" w:rsidRPr="02D5AA25">
        <w:rPr>
          <w:rFonts w:ascii="Times New Roman" w:hAnsi="Times New Roman" w:cs="Times New Roman"/>
          <w:sz w:val="24"/>
          <w:szCs w:val="24"/>
        </w:rPr>
        <w:t>2</w:t>
      </w:r>
      <w:r w:rsidR="13DB230C" w:rsidRPr="02D5AA25">
        <w:rPr>
          <w:rFonts w:ascii="Times New Roman" w:hAnsi="Times New Roman" w:cs="Times New Roman"/>
          <w:sz w:val="24"/>
          <w:szCs w:val="24"/>
        </w:rPr>
        <w:t>2</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lõike 5 punkti 1</w:t>
      </w:r>
      <w:r w:rsidRPr="02D5AA25">
        <w:rPr>
          <w:rFonts w:ascii="Times New Roman" w:hAnsi="Times New Roman" w:cs="Times New Roman"/>
          <w:sz w:val="24"/>
          <w:szCs w:val="24"/>
        </w:rPr>
        <w:t>. Arvestades,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267712BC" w:rsidRPr="02D5AA25">
        <w:rPr>
          <w:rFonts w:ascii="Times New Roman" w:hAnsi="Times New Roman" w:cs="Times New Roman"/>
          <w:sz w:val="24"/>
          <w:szCs w:val="24"/>
        </w:rPr>
        <w:t xml:space="preserve">lisatakse </w:t>
      </w:r>
      <w:r w:rsidRPr="02D5AA25">
        <w:rPr>
          <w:rFonts w:ascii="Times New Roman" w:hAnsi="Times New Roman" w:cs="Times New Roman"/>
          <w:sz w:val="24"/>
          <w:szCs w:val="24"/>
        </w:rPr>
        <w:t xml:space="preserve">erisus KMH programmi koostamata jätmise </w:t>
      </w:r>
      <w:r w:rsidR="11792232" w:rsidRPr="02D5AA25">
        <w:rPr>
          <w:rFonts w:ascii="Times New Roman" w:hAnsi="Times New Roman" w:cs="Times New Roman"/>
          <w:sz w:val="24"/>
          <w:szCs w:val="24"/>
        </w:rPr>
        <w:t xml:space="preserve">võimaluse </w:t>
      </w:r>
      <w:r w:rsidRPr="02D5AA25">
        <w:rPr>
          <w:rFonts w:ascii="Times New Roman" w:hAnsi="Times New Roman" w:cs="Times New Roman"/>
          <w:sz w:val="24"/>
          <w:szCs w:val="24"/>
        </w:rPr>
        <w:t xml:space="preserve">kohta, täiendatakse § </w:t>
      </w:r>
      <w:r w:rsidR="0C52F413" w:rsidRPr="02D5AA25">
        <w:rPr>
          <w:rFonts w:ascii="Times New Roman" w:hAnsi="Times New Roman" w:cs="Times New Roman"/>
          <w:sz w:val="24"/>
          <w:szCs w:val="24"/>
        </w:rPr>
        <w:t>2</w:t>
      </w:r>
      <w:r w:rsidR="2B0D5357" w:rsidRPr="02D5AA25">
        <w:rPr>
          <w:rFonts w:ascii="Times New Roman" w:hAnsi="Times New Roman" w:cs="Times New Roman"/>
          <w:sz w:val="24"/>
          <w:szCs w:val="24"/>
        </w:rPr>
        <w:t>2</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lõike 5 punkti</w:t>
      </w:r>
      <w:r w:rsidR="11792232" w:rsidRPr="02D5AA25">
        <w:rPr>
          <w:rFonts w:ascii="Times New Roman" w:hAnsi="Times New Roman" w:cs="Times New Roman"/>
          <w:color w:val="000000" w:themeColor="text1"/>
          <w:sz w:val="24"/>
          <w:szCs w:val="24"/>
        </w:rPr>
        <w:t> </w:t>
      </w:r>
      <w:r w:rsidRPr="02D5AA25">
        <w:rPr>
          <w:rFonts w:ascii="Times New Roman" w:hAnsi="Times New Roman" w:cs="Times New Roman"/>
          <w:color w:val="000000" w:themeColor="text1"/>
          <w:sz w:val="24"/>
          <w:szCs w:val="24"/>
        </w:rPr>
        <w:t xml:space="preserve">1 </w:t>
      </w:r>
      <w:r w:rsidRPr="02D5AA25">
        <w:rPr>
          <w:rFonts w:ascii="Times New Roman" w:hAnsi="Times New Roman" w:cs="Times New Roman"/>
          <w:sz w:val="24"/>
          <w:szCs w:val="24"/>
        </w:rPr>
        <w:t xml:space="preserve">selliselt, et asjakohasel juhul peab otsustaja kontrollima KMH aruande vastavust KMH algatamise </w:t>
      </w:r>
      <w:r w:rsidR="0C52F413" w:rsidRPr="02D5AA25">
        <w:rPr>
          <w:rFonts w:ascii="Times New Roman" w:hAnsi="Times New Roman" w:cs="Times New Roman"/>
          <w:sz w:val="24"/>
          <w:szCs w:val="24"/>
        </w:rPr>
        <w:t>otsuse</w:t>
      </w:r>
      <w:r w:rsidR="4C0BF28B" w:rsidRPr="02D5AA25">
        <w:rPr>
          <w:rFonts w:ascii="Times New Roman" w:hAnsi="Times New Roman" w:cs="Times New Roman"/>
          <w:sz w:val="24"/>
          <w:szCs w:val="24"/>
        </w:rPr>
        <w:t>s</w:t>
      </w:r>
      <w:r w:rsidR="4C0BF28B" w:rsidRPr="02D5AA25">
        <w:rPr>
          <w:rFonts w:ascii="Times New Roman" w:eastAsia="Times New Roman" w:hAnsi="Times New Roman" w:cs="Times New Roman"/>
          <w:sz w:val="24"/>
          <w:szCs w:val="24"/>
        </w:rPr>
        <w:t xml:space="preserve"> sätestatud keskkonnamõju hindamise ulatusele</w:t>
      </w:r>
      <w:r w:rsidR="0C52F413" w:rsidRPr="02D5AA25">
        <w:rPr>
          <w:rFonts w:ascii="Times New Roman" w:hAnsi="Times New Roman" w:cs="Times New Roman"/>
          <w:sz w:val="24"/>
          <w:szCs w:val="24"/>
        </w:rPr>
        <w:t>.</w:t>
      </w:r>
      <w:r w:rsidRPr="02D5AA25">
        <w:rPr>
          <w:rFonts w:ascii="Times New Roman" w:hAnsi="Times New Roman" w:cs="Times New Roman"/>
          <w:sz w:val="24"/>
          <w:szCs w:val="24"/>
        </w:rPr>
        <w:t xml:space="preserve"> Vt ka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muudatusettepaneku selgitust.</w:t>
      </w:r>
    </w:p>
    <w:p w14:paraId="724D4259" w14:textId="77777777" w:rsidR="00CA7E3A" w:rsidRPr="00867423" w:rsidRDefault="00CA7E3A" w:rsidP="00A72766">
      <w:pPr>
        <w:spacing w:after="0" w:line="240" w:lineRule="auto"/>
        <w:contextualSpacing/>
        <w:jc w:val="both"/>
        <w:rPr>
          <w:rFonts w:ascii="Times New Roman" w:hAnsi="Times New Roman" w:cs="Times New Roman"/>
          <w:sz w:val="24"/>
          <w:szCs w:val="24"/>
        </w:rPr>
      </w:pPr>
    </w:p>
    <w:p w14:paraId="0CB61F76" w14:textId="571103FC" w:rsidR="006814EF" w:rsidRPr="00867423" w:rsidRDefault="1900CABD" w:rsidP="02D5AA25">
      <w:pPr>
        <w:spacing w:after="0" w:line="240" w:lineRule="auto"/>
        <w:contextualSpacing/>
        <w:jc w:val="both"/>
        <w:rPr>
          <w:rFonts w:ascii="Times New Roman" w:hAnsi="Times New Roman" w:cs="Times New Roman"/>
          <w:color w:val="000000"/>
          <w:sz w:val="24"/>
          <w:szCs w:val="24"/>
        </w:rPr>
      </w:pPr>
      <w:r w:rsidRPr="02D5AA25">
        <w:rPr>
          <w:rFonts w:ascii="Times New Roman" w:hAnsi="Times New Roman" w:cs="Times New Roman"/>
          <w:b/>
          <w:bCs/>
          <w:sz w:val="24"/>
          <w:szCs w:val="24"/>
        </w:rPr>
        <w:t xml:space="preserve">Punktiga </w:t>
      </w:r>
      <w:r w:rsidR="272B8535" w:rsidRPr="02D5AA25">
        <w:rPr>
          <w:rFonts w:ascii="Times New Roman" w:hAnsi="Times New Roman" w:cs="Times New Roman"/>
          <w:b/>
          <w:bCs/>
          <w:sz w:val="24"/>
          <w:szCs w:val="24"/>
        </w:rPr>
        <w:t>6</w:t>
      </w:r>
      <w:r w:rsidR="2E641E2D" w:rsidRPr="02D5AA25">
        <w:rPr>
          <w:rFonts w:ascii="Times New Roman" w:hAnsi="Times New Roman" w:cs="Times New Roman"/>
          <w:b/>
          <w:bCs/>
          <w:sz w:val="24"/>
          <w:szCs w:val="24"/>
        </w:rPr>
        <w:t>5</w:t>
      </w:r>
      <w:r w:rsidRPr="02D5AA25">
        <w:rPr>
          <w:rFonts w:ascii="Times New Roman" w:hAnsi="Times New Roman" w:cs="Times New Roman"/>
          <w:sz w:val="24"/>
          <w:szCs w:val="24"/>
        </w:rPr>
        <w:t xml:space="preserve"> täiendatakse § 20 </w:t>
      </w:r>
      <w:r w:rsidRPr="02D5AA25">
        <w:rPr>
          <w:rFonts w:ascii="Times New Roman" w:hAnsi="Times New Roman" w:cs="Times New Roman"/>
          <w:color w:val="000000" w:themeColor="text1"/>
          <w:sz w:val="24"/>
          <w:szCs w:val="24"/>
        </w:rPr>
        <w:t>lõiget 10</w:t>
      </w:r>
      <w:r w:rsidR="16D529F4" w:rsidRPr="02D5AA25">
        <w:rPr>
          <w:rFonts w:ascii="Times New Roman" w:hAnsi="Times New Roman" w:cs="Times New Roman"/>
          <w:color w:val="000000" w:themeColor="text1"/>
          <w:sz w:val="24"/>
          <w:szCs w:val="24"/>
        </w:rPr>
        <w:t xml:space="preserve"> selliselt</w:t>
      </w:r>
      <w:r w:rsidRPr="02D5AA25">
        <w:rPr>
          <w:rFonts w:ascii="Times New Roman" w:hAnsi="Times New Roman" w:cs="Times New Roman"/>
          <w:color w:val="000000" w:themeColor="text1"/>
          <w:sz w:val="24"/>
          <w:szCs w:val="24"/>
        </w:rPr>
        <w:t xml:space="preserve">, </w:t>
      </w:r>
      <w:r w:rsidR="764A160F" w:rsidRPr="02D5AA25">
        <w:rPr>
          <w:rFonts w:ascii="Times New Roman" w:hAnsi="Times New Roman" w:cs="Times New Roman"/>
          <w:color w:val="000000" w:themeColor="text1"/>
          <w:sz w:val="24"/>
          <w:szCs w:val="24"/>
        </w:rPr>
        <w:t xml:space="preserve">et </w:t>
      </w:r>
      <w:r w:rsidR="069CE286" w:rsidRPr="02D5AA25">
        <w:rPr>
          <w:rFonts w:ascii="Times New Roman" w:hAnsi="Times New Roman" w:cs="Times New Roman"/>
          <w:sz w:val="24"/>
          <w:szCs w:val="24"/>
        </w:rPr>
        <w:t xml:space="preserve">põhjendatud </w:t>
      </w:r>
      <w:r w:rsidR="4DA38935" w:rsidRPr="02D5AA25">
        <w:rPr>
          <w:rFonts w:ascii="Times New Roman" w:hAnsi="Times New Roman" w:cs="Times New Roman"/>
          <w:sz w:val="24"/>
          <w:szCs w:val="24"/>
        </w:rPr>
        <w:t>juhul võib</w:t>
      </w:r>
      <w:r w:rsidRPr="02D5AA25">
        <w:rPr>
          <w:rFonts w:ascii="Times New Roman" w:hAnsi="Times New Roman" w:cs="Times New Roman"/>
          <w:sz w:val="24"/>
          <w:szCs w:val="24"/>
        </w:rPr>
        <w:t xml:space="preserve"> otsustaja nõuda KMH aruande täiendamist lisateabega</w:t>
      </w:r>
      <w:r w:rsidR="4DA38935" w:rsidRPr="02D5AA25">
        <w:rPr>
          <w:rFonts w:ascii="Times New Roman" w:hAnsi="Times New Roman" w:cs="Times New Roman"/>
          <w:sz w:val="24"/>
          <w:szCs w:val="24"/>
        </w:rPr>
        <w:t>, mida ei ole nõutud KMH algatamise otsuse</w:t>
      </w:r>
      <w:r w:rsidR="75C2B6EC" w:rsidRPr="02D5AA25">
        <w:rPr>
          <w:rFonts w:ascii="Times New Roman" w:hAnsi="Times New Roman" w:cs="Times New Roman"/>
          <w:sz w:val="24"/>
          <w:szCs w:val="24"/>
        </w:rPr>
        <w:t>ga</w:t>
      </w:r>
      <w:r w:rsidR="4DA38935" w:rsidRPr="02D5AA25">
        <w:rPr>
          <w:rFonts w:ascii="Times New Roman" w:hAnsi="Times New Roman" w:cs="Times New Roman"/>
          <w:sz w:val="24"/>
          <w:szCs w:val="24"/>
        </w:rPr>
        <w:t>.</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Muudatusettepaneku põhjendus on sama nagu eelmises punktis.</w:t>
      </w:r>
    </w:p>
    <w:p w14:paraId="5841D57F" w14:textId="77777777" w:rsidR="002D5F1C" w:rsidRPr="00867423" w:rsidRDefault="002D5F1C" w:rsidP="00A72766">
      <w:pPr>
        <w:spacing w:after="0" w:line="240" w:lineRule="auto"/>
        <w:contextualSpacing/>
        <w:jc w:val="both"/>
        <w:rPr>
          <w:rFonts w:ascii="Times New Roman" w:hAnsi="Times New Roman" w:cs="Times New Roman"/>
          <w:sz w:val="24"/>
          <w:szCs w:val="24"/>
        </w:rPr>
      </w:pPr>
    </w:p>
    <w:p w14:paraId="3DD97D63" w14:textId="7928D667" w:rsidR="008F040C" w:rsidRPr="00867423" w:rsidRDefault="4AE18F9C"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hAnsi="Times New Roman" w:cs="Times New Roman"/>
          <w:b/>
          <w:bCs/>
          <w:sz w:val="24"/>
          <w:szCs w:val="24"/>
        </w:rPr>
        <w:t xml:space="preserve">Punktiga </w:t>
      </w:r>
      <w:r w:rsidR="24886D56" w:rsidRPr="02D5AA25">
        <w:rPr>
          <w:rFonts w:ascii="Times New Roman" w:hAnsi="Times New Roman" w:cs="Times New Roman"/>
          <w:b/>
          <w:bCs/>
          <w:sz w:val="24"/>
          <w:szCs w:val="24"/>
        </w:rPr>
        <w:t>66</w:t>
      </w:r>
      <w:r w:rsidRPr="02D5AA25">
        <w:rPr>
          <w:rFonts w:ascii="Times New Roman" w:hAnsi="Times New Roman" w:cs="Times New Roman"/>
          <w:sz w:val="24"/>
          <w:szCs w:val="24"/>
        </w:rPr>
        <w:t xml:space="preserve"> tunnistatakse kehtetuks § 25. </w:t>
      </w:r>
      <w:r w:rsidR="479590A0" w:rsidRPr="02D5AA25">
        <w:rPr>
          <w:rFonts w:ascii="Times New Roman" w:hAnsi="Times New Roman" w:cs="Times New Roman"/>
          <w:sz w:val="24"/>
          <w:szCs w:val="24"/>
        </w:rPr>
        <w:t>KMH teenusedisaini käigus järeldati, et</w:t>
      </w:r>
      <w:r w:rsidR="5C13BAA1" w:rsidRPr="02D5AA25">
        <w:rPr>
          <w:rFonts w:ascii="Times New Roman" w:hAnsi="Times New Roman" w:cs="Times New Roman"/>
          <w:sz w:val="24"/>
          <w:szCs w:val="24"/>
        </w:rPr>
        <w:t xml:space="preserve"> </w:t>
      </w:r>
      <w:r w:rsidR="5C13BAA1" w:rsidRPr="02D5AA25">
        <w:rPr>
          <w:rFonts w:ascii="Times New Roman" w:eastAsia="Times New Roman" w:hAnsi="Times New Roman" w:cs="Times New Roman"/>
          <w:sz w:val="24"/>
          <w:szCs w:val="24"/>
        </w:rPr>
        <w:t xml:space="preserve">kehtiv </w:t>
      </w:r>
      <w:proofErr w:type="spellStart"/>
      <w:r w:rsidR="5C13BAA1" w:rsidRPr="02D5AA25">
        <w:rPr>
          <w:rFonts w:ascii="Times New Roman" w:eastAsia="Times New Roman" w:hAnsi="Times New Roman" w:cs="Times New Roman"/>
          <w:sz w:val="24"/>
          <w:szCs w:val="24"/>
        </w:rPr>
        <w:t>järelhindamise</w:t>
      </w:r>
      <w:proofErr w:type="spellEnd"/>
      <w:r w:rsidR="5C13BAA1" w:rsidRPr="02D5AA25">
        <w:rPr>
          <w:rFonts w:ascii="Times New Roman" w:eastAsia="Times New Roman" w:hAnsi="Times New Roman" w:cs="Times New Roman"/>
          <w:sz w:val="24"/>
          <w:szCs w:val="24"/>
        </w:rPr>
        <w:t xml:space="preserve"> kord ei ole rakendunud ja selle eesmärgid on saavutatavad seirekeskse ja andmepõhise lähenemise kaudu.</w:t>
      </w:r>
      <w:r w:rsidR="01A2830E" w:rsidRPr="02D5AA25">
        <w:rPr>
          <w:rFonts w:ascii="Times New Roman" w:eastAsia="Times New Roman" w:hAnsi="Times New Roman" w:cs="Times New Roman"/>
          <w:sz w:val="24"/>
          <w:szCs w:val="24"/>
        </w:rPr>
        <w:t xml:space="preserve"> </w:t>
      </w:r>
      <w:proofErr w:type="spellStart"/>
      <w:r w:rsidR="01A2830E" w:rsidRPr="02D5AA25">
        <w:rPr>
          <w:rFonts w:ascii="Times New Roman" w:eastAsia="Times New Roman" w:hAnsi="Times New Roman" w:cs="Times New Roman"/>
          <w:sz w:val="24"/>
          <w:szCs w:val="24"/>
        </w:rPr>
        <w:t>J</w:t>
      </w:r>
      <w:r w:rsidR="5C13BAA1" w:rsidRPr="02D5AA25">
        <w:rPr>
          <w:rFonts w:ascii="Times New Roman" w:eastAsia="Times New Roman" w:hAnsi="Times New Roman" w:cs="Times New Roman"/>
          <w:sz w:val="24"/>
          <w:szCs w:val="24"/>
        </w:rPr>
        <w:t>ärelhindamine</w:t>
      </w:r>
      <w:proofErr w:type="spellEnd"/>
      <w:r w:rsidR="5C13BAA1" w:rsidRPr="02D5AA25">
        <w:rPr>
          <w:rFonts w:ascii="Times New Roman" w:eastAsia="Times New Roman" w:hAnsi="Times New Roman" w:cs="Times New Roman"/>
          <w:sz w:val="24"/>
          <w:szCs w:val="24"/>
        </w:rPr>
        <w:t xml:space="preserve"> kui eraldi menetlus ei ole teostatav ega kuluefektiivne. See oleks justkui uus KMH, mis eeldaks korduvaid väliuuringuid ja ekspertiise, kuid ei annaks </w:t>
      </w:r>
      <w:r w:rsidR="267712BC" w:rsidRPr="02D5AA25">
        <w:rPr>
          <w:rFonts w:ascii="Times New Roman" w:eastAsia="Times New Roman" w:hAnsi="Times New Roman" w:cs="Times New Roman"/>
          <w:sz w:val="24"/>
          <w:szCs w:val="24"/>
        </w:rPr>
        <w:t>samavõrra</w:t>
      </w:r>
      <w:r w:rsidR="5C13BAA1" w:rsidRPr="02D5AA25">
        <w:rPr>
          <w:rFonts w:ascii="Times New Roman" w:eastAsia="Times New Roman" w:hAnsi="Times New Roman" w:cs="Times New Roman"/>
          <w:sz w:val="24"/>
          <w:szCs w:val="24"/>
        </w:rPr>
        <w:t xml:space="preserve"> lisaväärtust. Keskkond ja mõjude allikad muutuvad ajas ning erinevused prognoositud ja tegelike mõjude vahel ei võimalda üheselt hinnata KMH kvaliteeti ega otsustada, kas muudatused tulenevad hindamisest või välistest teguritest. </w:t>
      </w:r>
      <w:r w:rsidR="28243F30" w:rsidRPr="02D5AA25">
        <w:rPr>
          <w:rFonts w:ascii="Times New Roman" w:eastAsia="Times New Roman" w:hAnsi="Times New Roman" w:cs="Times New Roman"/>
          <w:sz w:val="24"/>
          <w:szCs w:val="24"/>
        </w:rPr>
        <w:t xml:space="preserve">Jõuti järeldusele, </w:t>
      </w:r>
      <w:r w:rsidR="5C13BAA1" w:rsidRPr="02D5AA25">
        <w:rPr>
          <w:rFonts w:ascii="Times New Roman" w:eastAsia="Times New Roman" w:hAnsi="Times New Roman" w:cs="Times New Roman"/>
          <w:sz w:val="24"/>
          <w:szCs w:val="24"/>
        </w:rPr>
        <w:t xml:space="preserve">et </w:t>
      </w:r>
      <w:proofErr w:type="spellStart"/>
      <w:r w:rsidR="5C13BAA1" w:rsidRPr="02D5AA25">
        <w:rPr>
          <w:rFonts w:ascii="Times New Roman" w:eastAsia="Times New Roman" w:hAnsi="Times New Roman" w:cs="Times New Roman"/>
          <w:sz w:val="24"/>
          <w:szCs w:val="24"/>
        </w:rPr>
        <w:t>järelhindamise</w:t>
      </w:r>
      <w:proofErr w:type="spellEnd"/>
      <w:r w:rsidR="5C13BAA1" w:rsidRPr="02D5AA25">
        <w:rPr>
          <w:rFonts w:ascii="Times New Roman" w:eastAsia="Times New Roman" w:hAnsi="Times New Roman" w:cs="Times New Roman"/>
          <w:sz w:val="24"/>
          <w:szCs w:val="24"/>
        </w:rPr>
        <w:t xml:space="preserve"> eesmärgid – oluliste mõjude tuvastamine, leevendusmeetmete tõhususe hindamine ja teadmusbaasi täiendamine – on paremini saavutatavad tegevusloapõhise seire ja andmete analüüsi kaudu.</w:t>
      </w:r>
      <w:r w:rsidR="21A5A2BF" w:rsidRPr="02D5AA25">
        <w:rPr>
          <w:rFonts w:ascii="Times New Roman" w:eastAsia="Times New Roman" w:hAnsi="Times New Roman" w:cs="Times New Roman"/>
          <w:sz w:val="24"/>
          <w:szCs w:val="24"/>
        </w:rPr>
        <w:t xml:space="preserve"> </w:t>
      </w:r>
      <w:r w:rsidR="7D01317A" w:rsidRPr="02D5AA25">
        <w:rPr>
          <w:rFonts w:ascii="Times New Roman" w:eastAsia="Times New Roman" w:hAnsi="Times New Roman" w:cs="Times New Roman"/>
          <w:sz w:val="24"/>
          <w:szCs w:val="24"/>
        </w:rPr>
        <w:t>Nimelt</w:t>
      </w:r>
      <w:r w:rsidR="57F0F7C7" w:rsidRPr="02D5AA25">
        <w:rPr>
          <w:rFonts w:ascii="Times New Roman" w:eastAsia="Times New Roman" w:hAnsi="Times New Roman" w:cs="Times New Roman"/>
          <w:sz w:val="24"/>
          <w:szCs w:val="24"/>
        </w:rPr>
        <w:t xml:space="preserve"> </w:t>
      </w:r>
      <w:r w:rsidR="63E36434" w:rsidRPr="02D5AA25">
        <w:rPr>
          <w:rFonts w:ascii="Times New Roman" w:eastAsia="Times New Roman" w:hAnsi="Times New Roman" w:cs="Times New Roman"/>
          <w:sz w:val="24"/>
          <w:szCs w:val="24"/>
        </w:rPr>
        <w:t xml:space="preserve">KMH </w:t>
      </w:r>
      <w:proofErr w:type="spellStart"/>
      <w:r w:rsidR="63E36434" w:rsidRPr="02D5AA25">
        <w:rPr>
          <w:rFonts w:ascii="Times New Roman" w:eastAsia="Times New Roman" w:hAnsi="Times New Roman" w:cs="Times New Roman"/>
          <w:sz w:val="24"/>
          <w:szCs w:val="24"/>
        </w:rPr>
        <w:t>järelhindamise</w:t>
      </w:r>
      <w:proofErr w:type="spellEnd"/>
      <w:r w:rsidR="63E36434" w:rsidRPr="02D5AA25">
        <w:rPr>
          <w:rFonts w:ascii="Times New Roman" w:eastAsia="Times New Roman" w:hAnsi="Times New Roman" w:cs="Times New Roman"/>
          <w:sz w:val="24"/>
          <w:szCs w:val="24"/>
        </w:rPr>
        <w:t xml:space="preserve"> eesmärgid on juba kaetud </w:t>
      </w:r>
      <w:r w:rsidR="5FB62D34" w:rsidRPr="02D5AA25">
        <w:rPr>
          <w:rFonts w:ascii="Times New Roman" w:eastAsia="Times New Roman" w:hAnsi="Times New Roman" w:cs="Times New Roman"/>
          <w:sz w:val="24"/>
          <w:szCs w:val="24"/>
        </w:rPr>
        <w:t>t</w:t>
      </w:r>
      <w:r w:rsidR="63E36434" w:rsidRPr="02D5AA25">
        <w:rPr>
          <w:rFonts w:ascii="Times New Roman" w:eastAsia="Times New Roman" w:hAnsi="Times New Roman" w:cs="Times New Roman"/>
          <w:sz w:val="24"/>
          <w:szCs w:val="24"/>
        </w:rPr>
        <w:t xml:space="preserve">egevuslubade ja </w:t>
      </w:r>
      <w:r w:rsidR="0FBCECD4" w:rsidRPr="02D5AA25">
        <w:rPr>
          <w:rFonts w:ascii="Times New Roman" w:eastAsia="Times New Roman" w:hAnsi="Times New Roman" w:cs="Times New Roman"/>
          <w:sz w:val="24"/>
          <w:szCs w:val="24"/>
        </w:rPr>
        <w:t xml:space="preserve">nende </w:t>
      </w:r>
      <w:r w:rsidR="63E36434" w:rsidRPr="02D5AA25">
        <w:rPr>
          <w:rFonts w:ascii="Times New Roman" w:eastAsia="Times New Roman" w:hAnsi="Times New Roman" w:cs="Times New Roman"/>
          <w:sz w:val="24"/>
          <w:szCs w:val="24"/>
        </w:rPr>
        <w:t>järelevalve süsteemide kaudu.</w:t>
      </w:r>
      <w:r w:rsidR="225FAA5F" w:rsidRPr="02D5AA25">
        <w:rPr>
          <w:rFonts w:ascii="Times New Roman" w:eastAsia="Times New Roman" w:hAnsi="Times New Roman" w:cs="Times New Roman"/>
          <w:sz w:val="24"/>
          <w:szCs w:val="24"/>
        </w:rPr>
        <w:t xml:space="preserve"> </w:t>
      </w:r>
      <w:r w:rsidR="63E36434" w:rsidRPr="02D5AA25">
        <w:rPr>
          <w:rFonts w:ascii="Times New Roman" w:eastAsia="Times New Roman" w:hAnsi="Times New Roman" w:cs="Times New Roman"/>
          <w:sz w:val="24"/>
          <w:szCs w:val="24"/>
        </w:rPr>
        <w:t xml:space="preserve">Tegevuslubade väljastamisel määratakse arendajale </w:t>
      </w:r>
      <w:r w:rsidR="5D567AAC" w:rsidRPr="02D5AA25">
        <w:rPr>
          <w:rFonts w:ascii="Times New Roman" w:eastAsia="Times New Roman" w:hAnsi="Times New Roman" w:cs="Times New Roman"/>
          <w:sz w:val="24"/>
          <w:szCs w:val="24"/>
        </w:rPr>
        <w:t>vajaduse</w:t>
      </w:r>
      <w:r w:rsidR="267712BC" w:rsidRPr="02D5AA25">
        <w:rPr>
          <w:rFonts w:ascii="Times New Roman" w:eastAsia="Times New Roman" w:hAnsi="Times New Roman" w:cs="Times New Roman"/>
          <w:sz w:val="24"/>
          <w:szCs w:val="24"/>
        </w:rPr>
        <w:t xml:space="preserve"> korra</w:t>
      </w:r>
      <w:r w:rsidR="5D567AAC" w:rsidRPr="02D5AA25">
        <w:rPr>
          <w:rFonts w:ascii="Times New Roman" w:eastAsia="Times New Roman" w:hAnsi="Times New Roman" w:cs="Times New Roman"/>
          <w:sz w:val="24"/>
          <w:szCs w:val="24"/>
        </w:rPr>
        <w:t xml:space="preserve">l </w:t>
      </w:r>
      <w:r w:rsidR="63E36434" w:rsidRPr="02D5AA25">
        <w:rPr>
          <w:rFonts w:ascii="Times New Roman" w:eastAsia="Times New Roman" w:hAnsi="Times New Roman" w:cs="Times New Roman"/>
          <w:sz w:val="24"/>
          <w:szCs w:val="24"/>
        </w:rPr>
        <w:t>seirekohustus, mille täitmist jälgitakse ning kogutud andmeid kasutatakse keskkonna seisundi hindamiseks ja otsuste tegemiseks.</w:t>
      </w:r>
      <w:r w:rsidR="5D9763BF" w:rsidRPr="02D5AA25">
        <w:rPr>
          <w:rFonts w:ascii="Times New Roman" w:eastAsia="Times New Roman" w:hAnsi="Times New Roman" w:cs="Times New Roman"/>
          <w:sz w:val="24"/>
          <w:szCs w:val="24"/>
        </w:rPr>
        <w:t xml:space="preserve"> </w:t>
      </w:r>
      <w:r w:rsidR="6DFB7991" w:rsidRPr="02D5AA25">
        <w:rPr>
          <w:rFonts w:ascii="Times New Roman" w:eastAsia="Times New Roman" w:hAnsi="Times New Roman" w:cs="Times New Roman"/>
          <w:sz w:val="24"/>
          <w:szCs w:val="24"/>
        </w:rPr>
        <w:t>Enamgi veel:</w:t>
      </w:r>
      <w:r w:rsidR="77DEEBA0" w:rsidRPr="02D5AA25">
        <w:rPr>
          <w:rFonts w:ascii="Times New Roman" w:eastAsia="Times New Roman" w:hAnsi="Times New Roman" w:cs="Times New Roman"/>
          <w:sz w:val="24"/>
          <w:szCs w:val="24"/>
        </w:rPr>
        <w:t xml:space="preserve"> </w:t>
      </w:r>
      <w:r w:rsidR="55ACF1DB" w:rsidRPr="02D5AA25">
        <w:rPr>
          <w:rFonts w:ascii="Times New Roman" w:eastAsia="Times New Roman" w:hAnsi="Times New Roman" w:cs="Times New Roman"/>
          <w:sz w:val="24"/>
          <w:szCs w:val="24"/>
        </w:rPr>
        <w:t>KMH</w:t>
      </w:r>
      <w:r w:rsidR="63E36434" w:rsidRPr="02D5AA25">
        <w:rPr>
          <w:rFonts w:ascii="Times New Roman" w:eastAsia="Times New Roman" w:hAnsi="Times New Roman" w:cs="Times New Roman"/>
          <w:sz w:val="24"/>
          <w:szCs w:val="24"/>
        </w:rPr>
        <w:t xml:space="preserve"> </w:t>
      </w:r>
      <w:proofErr w:type="spellStart"/>
      <w:r w:rsidR="63E36434" w:rsidRPr="02D5AA25">
        <w:rPr>
          <w:rFonts w:ascii="Times New Roman" w:eastAsia="Times New Roman" w:hAnsi="Times New Roman" w:cs="Times New Roman"/>
          <w:sz w:val="24"/>
          <w:szCs w:val="24"/>
        </w:rPr>
        <w:t>järelhindamise</w:t>
      </w:r>
      <w:proofErr w:type="spellEnd"/>
      <w:r w:rsidR="63E36434" w:rsidRPr="02D5AA25">
        <w:rPr>
          <w:rFonts w:ascii="Times New Roman" w:eastAsia="Times New Roman" w:hAnsi="Times New Roman" w:cs="Times New Roman"/>
          <w:sz w:val="24"/>
          <w:szCs w:val="24"/>
        </w:rPr>
        <w:t xml:space="preserve"> menetlus </w:t>
      </w:r>
      <w:r w:rsidR="4D7186C0" w:rsidRPr="02D5AA25">
        <w:rPr>
          <w:rFonts w:ascii="Times New Roman" w:eastAsia="Times New Roman" w:hAnsi="Times New Roman" w:cs="Times New Roman"/>
          <w:sz w:val="24"/>
          <w:szCs w:val="24"/>
        </w:rPr>
        <w:t xml:space="preserve">on tegevuslubade ja nende järelevalve menetlust </w:t>
      </w:r>
      <w:r w:rsidR="63E36434" w:rsidRPr="02D5AA25">
        <w:rPr>
          <w:rFonts w:ascii="Times New Roman" w:eastAsia="Times New Roman" w:hAnsi="Times New Roman" w:cs="Times New Roman"/>
          <w:sz w:val="24"/>
          <w:szCs w:val="24"/>
        </w:rPr>
        <w:t>dubleeriv</w:t>
      </w:r>
      <w:r w:rsidR="5CCC6DA1" w:rsidRPr="02D5AA25">
        <w:rPr>
          <w:rFonts w:ascii="Times New Roman" w:eastAsia="Times New Roman" w:hAnsi="Times New Roman" w:cs="Times New Roman"/>
          <w:sz w:val="24"/>
          <w:szCs w:val="24"/>
        </w:rPr>
        <w:t xml:space="preserve">. Seega pole otstarbekas KMH </w:t>
      </w:r>
      <w:proofErr w:type="spellStart"/>
      <w:r w:rsidR="5CCC6DA1" w:rsidRPr="02D5AA25">
        <w:rPr>
          <w:rFonts w:ascii="Times New Roman" w:eastAsia="Times New Roman" w:hAnsi="Times New Roman" w:cs="Times New Roman"/>
          <w:sz w:val="24"/>
          <w:szCs w:val="24"/>
        </w:rPr>
        <w:t>järelhindamise</w:t>
      </w:r>
      <w:proofErr w:type="spellEnd"/>
      <w:r w:rsidR="5CCC6DA1" w:rsidRPr="02D5AA25">
        <w:rPr>
          <w:rFonts w:ascii="Times New Roman" w:eastAsia="Times New Roman" w:hAnsi="Times New Roman" w:cs="Times New Roman"/>
          <w:sz w:val="24"/>
          <w:szCs w:val="24"/>
        </w:rPr>
        <w:t xml:space="preserve"> </w:t>
      </w:r>
      <w:r w:rsidR="267712BC" w:rsidRPr="02D5AA25">
        <w:rPr>
          <w:rFonts w:ascii="Times New Roman" w:eastAsia="Times New Roman" w:hAnsi="Times New Roman" w:cs="Times New Roman"/>
          <w:sz w:val="24"/>
          <w:szCs w:val="24"/>
        </w:rPr>
        <w:t>korda</w:t>
      </w:r>
      <w:r w:rsidR="5CCC6DA1" w:rsidRPr="02D5AA25">
        <w:rPr>
          <w:rFonts w:ascii="Times New Roman" w:eastAsia="Times New Roman" w:hAnsi="Times New Roman" w:cs="Times New Roman"/>
          <w:sz w:val="24"/>
          <w:szCs w:val="24"/>
        </w:rPr>
        <w:t xml:space="preserve"> täienda</w:t>
      </w:r>
      <w:r w:rsidR="267712BC" w:rsidRPr="02D5AA25">
        <w:rPr>
          <w:rFonts w:ascii="Times New Roman" w:eastAsia="Times New Roman" w:hAnsi="Times New Roman" w:cs="Times New Roman"/>
          <w:sz w:val="24"/>
          <w:szCs w:val="24"/>
        </w:rPr>
        <w:t>da</w:t>
      </w:r>
      <w:r w:rsidR="5CCC6DA1" w:rsidRPr="02D5AA25">
        <w:rPr>
          <w:rFonts w:ascii="Times New Roman" w:eastAsia="Times New Roman" w:hAnsi="Times New Roman" w:cs="Times New Roman"/>
          <w:sz w:val="24"/>
          <w:szCs w:val="24"/>
        </w:rPr>
        <w:t xml:space="preserve"> ja se</w:t>
      </w:r>
      <w:r w:rsidR="267712BC" w:rsidRPr="02D5AA25">
        <w:rPr>
          <w:rFonts w:ascii="Times New Roman" w:eastAsia="Times New Roman" w:hAnsi="Times New Roman" w:cs="Times New Roman"/>
          <w:sz w:val="24"/>
          <w:szCs w:val="24"/>
        </w:rPr>
        <w:t xml:space="preserve">llega uut </w:t>
      </w:r>
      <w:r w:rsidR="63E36434" w:rsidRPr="02D5AA25">
        <w:rPr>
          <w:rFonts w:ascii="Times New Roman" w:eastAsia="Times New Roman" w:hAnsi="Times New Roman" w:cs="Times New Roman"/>
          <w:sz w:val="24"/>
          <w:szCs w:val="24"/>
        </w:rPr>
        <w:t>menetlus</w:t>
      </w:r>
      <w:r w:rsidR="267712BC" w:rsidRPr="02D5AA25">
        <w:rPr>
          <w:rFonts w:ascii="Times New Roman" w:eastAsia="Times New Roman" w:hAnsi="Times New Roman" w:cs="Times New Roman"/>
          <w:sz w:val="24"/>
          <w:szCs w:val="24"/>
        </w:rPr>
        <w:t>t</w:t>
      </w:r>
      <w:r w:rsidR="63E36434" w:rsidRPr="02D5AA25">
        <w:rPr>
          <w:rFonts w:ascii="Times New Roman" w:eastAsia="Times New Roman" w:hAnsi="Times New Roman" w:cs="Times New Roman"/>
          <w:sz w:val="24"/>
          <w:szCs w:val="24"/>
        </w:rPr>
        <w:t xml:space="preserve"> l</w:t>
      </w:r>
      <w:r w:rsidR="267712BC" w:rsidRPr="02D5AA25">
        <w:rPr>
          <w:rFonts w:ascii="Times New Roman" w:eastAsia="Times New Roman" w:hAnsi="Times New Roman" w:cs="Times New Roman"/>
          <w:sz w:val="24"/>
          <w:szCs w:val="24"/>
        </w:rPr>
        <w:t>uua</w:t>
      </w:r>
      <w:r w:rsidR="63E36434" w:rsidRPr="02D5AA25">
        <w:rPr>
          <w:rFonts w:ascii="Times New Roman" w:eastAsia="Times New Roman" w:hAnsi="Times New Roman" w:cs="Times New Roman"/>
          <w:sz w:val="24"/>
          <w:szCs w:val="24"/>
        </w:rPr>
        <w:t>, vaid</w:t>
      </w:r>
      <w:r w:rsidR="04C6881B" w:rsidRPr="02D5AA25">
        <w:rPr>
          <w:rFonts w:ascii="Times New Roman" w:eastAsia="Times New Roman" w:hAnsi="Times New Roman" w:cs="Times New Roman"/>
          <w:sz w:val="24"/>
          <w:szCs w:val="24"/>
        </w:rPr>
        <w:t xml:space="preserve"> vaja on</w:t>
      </w:r>
      <w:r w:rsidR="63E36434" w:rsidRPr="02D5AA25">
        <w:rPr>
          <w:rFonts w:ascii="Times New Roman" w:eastAsia="Times New Roman" w:hAnsi="Times New Roman" w:cs="Times New Roman"/>
          <w:sz w:val="24"/>
          <w:szCs w:val="24"/>
        </w:rPr>
        <w:t xml:space="preserve"> </w:t>
      </w:r>
      <w:r w:rsidR="267712BC" w:rsidRPr="02D5AA25">
        <w:rPr>
          <w:rFonts w:ascii="Times New Roman" w:eastAsia="Times New Roman" w:hAnsi="Times New Roman" w:cs="Times New Roman"/>
          <w:sz w:val="24"/>
          <w:szCs w:val="24"/>
        </w:rPr>
        <w:t xml:space="preserve">täiustada </w:t>
      </w:r>
      <w:r w:rsidR="63E36434" w:rsidRPr="02D5AA25">
        <w:rPr>
          <w:rFonts w:ascii="Times New Roman" w:eastAsia="Times New Roman" w:hAnsi="Times New Roman" w:cs="Times New Roman"/>
          <w:sz w:val="24"/>
          <w:szCs w:val="24"/>
        </w:rPr>
        <w:t>olemasoleva</w:t>
      </w:r>
      <w:r w:rsidR="267712BC" w:rsidRPr="02D5AA25">
        <w:rPr>
          <w:rFonts w:ascii="Times New Roman" w:eastAsia="Times New Roman" w:hAnsi="Times New Roman" w:cs="Times New Roman"/>
          <w:sz w:val="24"/>
          <w:szCs w:val="24"/>
        </w:rPr>
        <w:t>t</w:t>
      </w:r>
      <w:r w:rsidR="63E36434" w:rsidRPr="02D5AA25">
        <w:rPr>
          <w:rFonts w:ascii="Times New Roman" w:eastAsia="Times New Roman" w:hAnsi="Times New Roman" w:cs="Times New Roman"/>
          <w:sz w:val="24"/>
          <w:szCs w:val="24"/>
        </w:rPr>
        <w:t xml:space="preserve"> seire ja </w:t>
      </w:r>
      <w:proofErr w:type="spellStart"/>
      <w:r w:rsidR="5D094CE9" w:rsidRPr="02D5AA25">
        <w:rPr>
          <w:rFonts w:ascii="Times New Roman" w:hAnsi="Times New Roman" w:cs="Times New Roman"/>
          <w:sz w:val="24"/>
          <w:szCs w:val="24"/>
        </w:rPr>
        <w:t>t</w:t>
      </w:r>
      <w:r w:rsidR="5D094CE9" w:rsidRPr="02D5AA25">
        <w:rPr>
          <w:rFonts w:ascii="Times New Roman" w:eastAsia="Times New Roman" w:hAnsi="Times New Roman" w:cs="Times New Roman"/>
          <w:sz w:val="24"/>
          <w:szCs w:val="24"/>
        </w:rPr>
        <w:t>egevus</w:t>
      </w:r>
      <w:r w:rsidR="63E36434" w:rsidRPr="02D5AA25">
        <w:rPr>
          <w:rFonts w:ascii="Times New Roman" w:eastAsia="Times New Roman" w:hAnsi="Times New Roman" w:cs="Times New Roman"/>
          <w:sz w:val="24"/>
          <w:szCs w:val="24"/>
        </w:rPr>
        <w:t>lubadepõh</w:t>
      </w:r>
      <w:r w:rsidR="69C60211" w:rsidRPr="02D5AA25">
        <w:rPr>
          <w:rFonts w:ascii="Times New Roman" w:eastAsia="Times New Roman" w:hAnsi="Times New Roman" w:cs="Times New Roman"/>
          <w:sz w:val="24"/>
          <w:szCs w:val="24"/>
        </w:rPr>
        <w:t>ist</w:t>
      </w:r>
      <w:proofErr w:type="spellEnd"/>
      <w:r w:rsidR="63E36434" w:rsidRPr="02D5AA25">
        <w:rPr>
          <w:rFonts w:ascii="Times New Roman" w:eastAsia="Times New Roman" w:hAnsi="Times New Roman" w:cs="Times New Roman"/>
          <w:sz w:val="24"/>
          <w:szCs w:val="24"/>
        </w:rPr>
        <w:t xml:space="preserve"> süsteemi (nt andmevahetus, automaatsed analüüsid, eksperthinnangute tugi).</w:t>
      </w:r>
      <w:r w:rsidR="1916D43D" w:rsidRPr="02D5AA25">
        <w:rPr>
          <w:rFonts w:ascii="Times New Roman" w:eastAsia="Times New Roman" w:hAnsi="Times New Roman" w:cs="Times New Roman"/>
          <w:sz w:val="24"/>
          <w:szCs w:val="24"/>
        </w:rPr>
        <w:t xml:space="preserve"> Seetõttu soovitati KMH </w:t>
      </w:r>
      <w:proofErr w:type="spellStart"/>
      <w:r w:rsidR="1916D43D" w:rsidRPr="02D5AA25">
        <w:rPr>
          <w:rFonts w:ascii="Times New Roman" w:eastAsia="Times New Roman" w:hAnsi="Times New Roman" w:cs="Times New Roman"/>
          <w:sz w:val="24"/>
          <w:szCs w:val="24"/>
        </w:rPr>
        <w:t>j</w:t>
      </w:r>
      <w:r w:rsidR="5C13BAA1" w:rsidRPr="02D5AA25">
        <w:rPr>
          <w:rFonts w:ascii="Times New Roman" w:eastAsia="Times New Roman" w:hAnsi="Times New Roman" w:cs="Times New Roman"/>
          <w:sz w:val="24"/>
          <w:szCs w:val="24"/>
        </w:rPr>
        <w:t>ärelhindamise</w:t>
      </w:r>
      <w:proofErr w:type="spellEnd"/>
      <w:r w:rsidR="5C13BAA1" w:rsidRPr="02D5AA25">
        <w:rPr>
          <w:rFonts w:ascii="Times New Roman" w:eastAsia="Times New Roman" w:hAnsi="Times New Roman" w:cs="Times New Roman"/>
          <w:sz w:val="24"/>
          <w:szCs w:val="24"/>
        </w:rPr>
        <w:t xml:space="preserve"> asemel </w:t>
      </w:r>
      <w:r w:rsidR="3A27DD5C" w:rsidRPr="02D5AA25">
        <w:rPr>
          <w:rFonts w:ascii="Times New Roman" w:eastAsia="Times New Roman" w:hAnsi="Times New Roman" w:cs="Times New Roman"/>
          <w:sz w:val="24"/>
          <w:szCs w:val="24"/>
        </w:rPr>
        <w:t>välja töötada</w:t>
      </w:r>
      <w:r w:rsidR="5C13BAA1" w:rsidRPr="02D5AA25">
        <w:rPr>
          <w:rFonts w:ascii="Times New Roman" w:eastAsia="Times New Roman" w:hAnsi="Times New Roman" w:cs="Times New Roman"/>
          <w:sz w:val="24"/>
          <w:szCs w:val="24"/>
        </w:rPr>
        <w:t xml:space="preserve"> ühtsed seireandmete kogumise ja analüüsi põhimõtted, mille abil saab jälgida, kas keskkonnamõju prognoosid vastavad tegelikkusele ning kas rakendatud meetmed on olnud piisavad</w:t>
      </w:r>
      <w:r w:rsidR="0B65D592" w:rsidRPr="02D5AA25">
        <w:rPr>
          <w:rFonts w:ascii="Times New Roman" w:eastAsia="Times New Roman" w:hAnsi="Times New Roman" w:cs="Times New Roman"/>
          <w:sz w:val="24"/>
          <w:szCs w:val="24"/>
        </w:rPr>
        <w:t>.</w:t>
      </w:r>
      <w:r w:rsidR="2DA76FAA" w:rsidRPr="02D5AA25">
        <w:rPr>
          <w:rFonts w:ascii="Times New Roman" w:eastAsia="Times New Roman" w:hAnsi="Times New Roman" w:cs="Times New Roman"/>
          <w:sz w:val="24"/>
          <w:szCs w:val="24"/>
        </w:rPr>
        <w:t xml:space="preserve"> Selleks on </w:t>
      </w:r>
      <w:r w:rsidR="0E4152E2" w:rsidRPr="02D5AA25">
        <w:rPr>
          <w:rFonts w:ascii="Times New Roman" w:eastAsia="Times New Roman" w:hAnsi="Times New Roman" w:cs="Times New Roman"/>
          <w:sz w:val="24"/>
          <w:szCs w:val="24"/>
        </w:rPr>
        <w:t>töös eraldi tegevussuund</w:t>
      </w:r>
      <w:r w:rsidR="14F11520" w:rsidRPr="02D5AA25">
        <w:rPr>
          <w:rFonts w:ascii="Times New Roman" w:hAnsi="Times New Roman" w:cs="Times New Roman"/>
          <w:sz w:val="24"/>
          <w:szCs w:val="24"/>
        </w:rPr>
        <w:t>:</w:t>
      </w:r>
      <w:r w:rsidR="111757DA" w:rsidRPr="02D5AA25">
        <w:rPr>
          <w:rFonts w:ascii="Times New Roman" w:eastAsia="Times New Roman" w:hAnsi="Times New Roman" w:cs="Times New Roman"/>
          <w:sz w:val="24"/>
          <w:szCs w:val="24"/>
        </w:rPr>
        <w:t xml:space="preserve"> 2025-2026 </w:t>
      </w:r>
      <w:r w:rsidR="267712BC" w:rsidRPr="02D5AA25">
        <w:rPr>
          <w:rFonts w:ascii="Times New Roman" w:eastAsia="Times New Roman" w:hAnsi="Times New Roman" w:cs="Times New Roman"/>
          <w:sz w:val="24"/>
          <w:szCs w:val="24"/>
        </w:rPr>
        <w:t>tehakse</w:t>
      </w:r>
      <w:r w:rsidR="69699D4A" w:rsidRPr="02D5AA25">
        <w:rPr>
          <w:rFonts w:ascii="Times New Roman" w:eastAsia="Times New Roman" w:hAnsi="Times New Roman" w:cs="Times New Roman"/>
          <w:sz w:val="24"/>
          <w:szCs w:val="24"/>
        </w:rPr>
        <w:t xml:space="preserve"> </w:t>
      </w:r>
      <w:r w:rsidR="111757DA" w:rsidRPr="02D5AA25">
        <w:rPr>
          <w:rFonts w:ascii="Times New Roman" w:eastAsia="Times New Roman" w:hAnsi="Times New Roman" w:cs="Times New Roman"/>
          <w:sz w:val="24"/>
          <w:szCs w:val="24"/>
        </w:rPr>
        <w:t xml:space="preserve">seireandmete ja uuringute parema kättesaadavuse </w:t>
      </w:r>
      <w:r w:rsidR="0D2687C6" w:rsidRPr="02D5AA25">
        <w:rPr>
          <w:rFonts w:ascii="Times New Roman" w:hAnsi="Times New Roman" w:cs="Times New Roman"/>
          <w:sz w:val="24"/>
          <w:szCs w:val="24"/>
        </w:rPr>
        <w:t>ning</w:t>
      </w:r>
      <w:r w:rsidR="111757DA" w:rsidRPr="02D5AA25">
        <w:rPr>
          <w:rFonts w:ascii="Times New Roman" w:eastAsia="Times New Roman" w:hAnsi="Times New Roman" w:cs="Times New Roman"/>
          <w:sz w:val="24"/>
          <w:szCs w:val="24"/>
        </w:rPr>
        <w:t xml:space="preserve"> (taas)kasutamise äri- ja detailanalüüs, mis on edasiste </w:t>
      </w:r>
      <w:r w:rsidR="4EADA192" w:rsidRPr="02D5AA25">
        <w:rPr>
          <w:rFonts w:ascii="Times New Roman" w:eastAsia="Times New Roman" w:hAnsi="Times New Roman" w:cs="Times New Roman"/>
          <w:sz w:val="24"/>
          <w:szCs w:val="24"/>
        </w:rPr>
        <w:t>digiarendus</w:t>
      </w:r>
      <w:r w:rsidR="111757DA" w:rsidRPr="02D5AA25">
        <w:rPr>
          <w:rFonts w:ascii="Times New Roman" w:eastAsia="Times New Roman" w:hAnsi="Times New Roman" w:cs="Times New Roman"/>
          <w:sz w:val="24"/>
          <w:szCs w:val="24"/>
        </w:rPr>
        <w:t>te</w:t>
      </w:r>
      <w:r w:rsidR="1F0CBF2E" w:rsidRPr="02D5AA25">
        <w:rPr>
          <w:rFonts w:ascii="Times New Roman" w:eastAsia="Times New Roman" w:hAnsi="Times New Roman" w:cs="Times New Roman"/>
          <w:sz w:val="24"/>
          <w:szCs w:val="24"/>
        </w:rPr>
        <w:t xml:space="preserve"> al</w:t>
      </w:r>
      <w:r w:rsidR="111757DA" w:rsidRPr="02D5AA25">
        <w:rPr>
          <w:rFonts w:ascii="Times New Roman" w:eastAsia="Times New Roman" w:hAnsi="Times New Roman" w:cs="Times New Roman"/>
          <w:sz w:val="24"/>
          <w:szCs w:val="24"/>
        </w:rPr>
        <w:t>useks</w:t>
      </w:r>
      <w:r w:rsidR="4D209DAF" w:rsidRPr="02D5AA25">
        <w:rPr>
          <w:rFonts w:ascii="Times New Roman" w:eastAsia="Times New Roman" w:hAnsi="Times New Roman" w:cs="Times New Roman"/>
          <w:sz w:val="24"/>
          <w:szCs w:val="24"/>
        </w:rPr>
        <w:t>.</w:t>
      </w:r>
      <w:r w:rsidR="4C4EC503" w:rsidRPr="02D5AA25">
        <w:rPr>
          <w:rFonts w:ascii="Times New Roman" w:eastAsia="Times New Roman" w:hAnsi="Times New Roman" w:cs="Times New Roman"/>
          <w:sz w:val="24"/>
          <w:szCs w:val="24"/>
        </w:rPr>
        <w:t xml:space="preserve"> </w:t>
      </w:r>
      <w:r w:rsidR="2908B13B" w:rsidRPr="02D5AA25">
        <w:rPr>
          <w:rFonts w:ascii="Times New Roman" w:hAnsi="Times New Roman" w:cs="Times New Roman"/>
          <w:sz w:val="24"/>
          <w:szCs w:val="24"/>
        </w:rPr>
        <w:t xml:space="preserve">Lisaks, </w:t>
      </w:r>
      <w:r w:rsidR="0CE21A6D" w:rsidRPr="02D5AA25">
        <w:rPr>
          <w:rFonts w:ascii="Times New Roman" w:hAnsi="Times New Roman" w:cs="Times New Roman"/>
          <w:sz w:val="24"/>
          <w:szCs w:val="24"/>
        </w:rPr>
        <w:t>rahvusvahelise mõju hindamise assotsiatsiooni (</w:t>
      </w:r>
      <w:r w:rsidR="0CE21A6D" w:rsidRPr="02D5AA25">
        <w:rPr>
          <w:rFonts w:ascii="Times New Roman" w:hAnsi="Times New Roman" w:cs="Times New Roman"/>
          <w:i/>
          <w:iCs/>
          <w:sz w:val="24"/>
          <w:szCs w:val="24"/>
        </w:rPr>
        <w:t xml:space="preserve">International </w:t>
      </w:r>
      <w:proofErr w:type="spellStart"/>
      <w:r w:rsidR="0CE21A6D" w:rsidRPr="02D5AA25">
        <w:rPr>
          <w:rFonts w:ascii="Times New Roman" w:hAnsi="Times New Roman" w:cs="Times New Roman"/>
          <w:i/>
          <w:iCs/>
          <w:sz w:val="24"/>
          <w:szCs w:val="24"/>
        </w:rPr>
        <w:t>Association</w:t>
      </w:r>
      <w:proofErr w:type="spellEnd"/>
      <w:r w:rsidR="0CE21A6D" w:rsidRPr="02D5AA25">
        <w:rPr>
          <w:rFonts w:ascii="Times New Roman" w:hAnsi="Times New Roman" w:cs="Times New Roman"/>
          <w:i/>
          <w:iCs/>
          <w:sz w:val="24"/>
          <w:szCs w:val="24"/>
        </w:rPr>
        <w:t xml:space="preserve"> </w:t>
      </w:r>
      <w:proofErr w:type="spellStart"/>
      <w:r w:rsidR="0CE21A6D" w:rsidRPr="02D5AA25">
        <w:rPr>
          <w:rFonts w:ascii="Times New Roman" w:hAnsi="Times New Roman" w:cs="Times New Roman"/>
          <w:i/>
          <w:iCs/>
          <w:sz w:val="24"/>
          <w:szCs w:val="24"/>
        </w:rPr>
        <w:t>for</w:t>
      </w:r>
      <w:proofErr w:type="spellEnd"/>
      <w:r w:rsidR="0CE21A6D" w:rsidRPr="02D5AA25">
        <w:rPr>
          <w:rFonts w:ascii="Times New Roman" w:hAnsi="Times New Roman" w:cs="Times New Roman"/>
          <w:i/>
          <w:iCs/>
          <w:sz w:val="24"/>
          <w:szCs w:val="24"/>
        </w:rPr>
        <w:t xml:space="preserve"> </w:t>
      </w:r>
      <w:proofErr w:type="spellStart"/>
      <w:r w:rsidR="0CE21A6D" w:rsidRPr="02D5AA25">
        <w:rPr>
          <w:rFonts w:ascii="Times New Roman" w:hAnsi="Times New Roman" w:cs="Times New Roman"/>
          <w:i/>
          <w:iCs/>
          <w:sz w:val="24"/>
          <w:szCs w:val="24"/>
        </w:rPr>
        <w:t>Impact</w:t>
      </w:r>
      <w:proofErr w:type="spellEnd"/>
      <w:r w:rsidR="0CE21A6D" w:rsidRPr="02D5AA25">
        <w:rPr>
          <w:rFonts w:ascii="Times New Roman" w:hAnsi="Times New Roman" w:cs="Times New Roman"/>
          <w:i/>
          <w:iCs/>
          <w:sz w:val="24"/>
          <w:szCs w:val="24"/>
        </w:rPr>
        <w:t xml:space="preserve"> </w:t>
      </w:r>
      <w:proofErr w:type="spellStart"/>
      <w:r w:rsidR="0CE21A6D" w:rsidRPr="02D5AA25">
        <w:rPr>
          <w:rFonts w:ascii="Times New Roman" w:hAnsi="Times New Roman" w:cs="Times New Roman"/>
          <w:i/>
          <w:iCs/>
          <w:sz w:val="24"/>
          <w:szCs w:val="24"/>
        </w:rPr>
        <w:t>Assessment</w:t>
      </w:r>
      <w:proofErr w:type="spellEnd"/>
      <w:r w:rsidR="0CE21A6D" w:rsidRPr="02D5AA25">
        <w:rPr>
          <w:rFonts w:ascii="Times New Roman" w:hAnsi="Times New Roman" w:cs="Times New Roman"/>
          <w:i/>
          <w:iCs/>
          <w:sz w:val="24"/>
          <w:szCs w:val="24"/>
        </w:rPr>
        <w:t>, IAIA</w:t>
      </w:r>
      <w:r w:rsidR="0CE21A6D" w:rsidRPr="02D5AA25">
        <w:rPr>
          <w:rFonts w:ascii="Times New Roman" w:hAnsi="Times New Roman" w:cs="Times New Roman"/>
          <w:sz w:val="24"/>
          <w:szCs w:val="24"/>
        </w:rPr>
        <w:t>) ja ÜRO Keskkonnaprogrammi (</w:t>
      </w:r>
      <w:r w:rsidR="0CE21A6D" w:rsidRPr="02D5AA25">
        <w:rPr>
          <w:rFonts w:ascii="Times New Roman" w:hAnsi="Times New Roman" w:cs="Times New Roman"/>
          <w:i/>
          <w:iCs/>
          <w:sz w:val="24"/>
          <w:szCs w:val="24"/>
        </w:rPr>
        <w:t xml:space="preserve">United </w:t>
      </w:r>
      <w:proofErr w:type="spellStart"/>
      <w:r w:rsidR="0CE21A6D" w:rsidRPr="02D5AA25">
        <w:rPr>
          <w:rFonts w:ascii="Times New Roman" w:hAnsi="Times New Roman" w:cs="Times New Roman"/>
          <w:i/>
          <w:iCs/>
          <w:sz w:val="24"/>
          <w:szCs w:val="24"/>
        </w:rPr>
        <w:t>Nations</w:t>
      </w:r>
      <w:proofErr w:type="spellEnd"/>
      <w:r w:rsidR="0CE21A6D" w:rsidRPr="02D5AA25">
        <w:rPr>
          <w:rFonts w:ascii="Times New Roman" w:hAnsi="Times New Roman" w:cs="Times New Roman"/>
          <w:i/>
          <w:iCs/>
          <w:sz w:val="24"/>
          <w:szCs w:val="24"/>
        </w:rPr>
        <w:t xml:space="preserve"> </w:t>
      </w:r>
      <w:proofErr w:type="spellStart"/>
      <w:r w:rsidR="0CE21A6D" w:rsidRPr="02D5AA25">
        <w:rPr>
          <w:rFonts w:ascii="Times New Roman" w:hAnsi="Times New Roman" w:cs="Times New Roman"/>
          <w:i/>
          <w:iCs/>
          <w:sz w:val="24"/>
          <w:szCs w:val="24"/>
        </w:rPr>
        <w:t>Environment</w:t>
      </w:r>
      <w:proofErr w:type="spellEnd"/>
      <w:r w:rsidR="0CE21A6D" w:rsidRPr="02D5AA25">
        <w:rPr>
          <w:rFonts w:ascii="Times New Roman" w:hAnsi="Times New Roman" w:cs="Times New Roman"/>
          <w:i/>
          <w:iCs/>
          <w:sz w:val="24"/>
          <w:szCs w:val="24"/>
        </w:rPr>
        <w:t xml:space="preserve"> Programme, UNEP</w:t>
      </w:r>
      <w:r w:rsidR="0CE21A6D" w:rsidRPr="02D5AA25">
        <w:rPr>
          <w:rFonts w:ascii="Times New Roman" w:hAnsi="Times New Roman" w:cs="Times New Roman"/>
          <w:sz w:val="24"/>
          <w:szCs w:val="24"/>
        </w:rPr>
        <w:t>) juhiste</w:t>
      </w:r>
      <w:r w:rsidR="2CFBFADE" w:rsidRPr="02D5AA25">
        <w:rPr>
          <w:rFonts w:ascii="Times New Roman" w:eastAsia="Times New Roman" w:hAnsi="Times New Roman" w:cs="Times New Roman"/>
          <w:sz w:val="24"/>
          <w:szCs w:val="24"/>
        </w:rPr>
        <w:t xml:space="preserve">põhjal kasutatakse seirepõhist ja integreeritud lähenemist laialdaselt, samas kui terviklikku </w:t>
      </w:r>
      <w:r w:rsidR="32FBA990" w:rsidRPr="02D5AA25">
        <w:rPr>
          <w:rFonts w:ascii="Times New Roman" w:eastAsia="Times New Roman" w:hAnsi="Times New Roman" w:cs="Times New Roman"/>
          <w:sz w:val="24"/>
          <w:szCs w:val="24"/>
        </w:rPr>
        <w:t xml:space="preserve">KMH </w:t>
      </w:r>
      <w:proofErr w:type="spellStart"/>
      <w:r w:rsidR="2CFBFADE" w:rsidRPr="02D5AA25">
        <w:rPr>
          <w:rFonts w:ascii="Times New Roman" w:eastAsia="Times New Roman" w:hAnsi="Times New Roman" w:cs="Times New Roman"/>
          <w:sz w:val="24"/>
          <w:szCs w:val="24"/>
        </w:rPr>
        <w:t>järelhindamist</w:t>
      </w:r>
      <w:proofErr w:type="spellEnd"/>
      <w:r w:rsidR="2CFBFADE" w:rsidRPr="02D5AA25">
        <w:rPr>
          <w:rFonts w:ascii="Times New Roman" w:eastAsia="Times New Roman" w:hAnsi="Times New Roman" w:cs="Times New Roman"/>
          <w:sz w:val="24"/>
          <w:szCs w:val="24"/>
        </w:rPr>
        <w:t xml:space="preserve"> rakendatakse vaid </w:t>
      </w:r>
      <w:r w:rsidR="6A62E4B2" w:rsidRPr="02D5AA25">
        <w:rPr>
          <w:rFonts w:ascii="Times New Roman" w:eastAsia="Times New Roman" w:hAnsi="Times New Roman" w:cs="Times New Roman"/>
          <w:sz w:val="24"/>
          <w:szCs w:val="24"/>
        </w:rPr>
        <w:t xml:space="preserve">üksikute riikide </w:t>
      </w:r>
      <w:r w:rsidR="2CFBFADE" w:rsidRPr="02D5AA25">
        <w:rPr>
          <w:rFonts w:ascii="Times New Roman" w:eastAsia="Times New Roman" w:hAnsi="Times New Roman" w:cs="Times New Roman"/>
          <w:sz w:val="24"/>
          <w:szCs w:val="24"/>
        </w:rPr>
        <w:t>suurprojektide</w:t>
      </w:r>
      <w:r w:rsidR="267712BC" w:rsidRPr="02D5AA25">
        <w:rPr>
          <w:rFonts w:ascii="Times New Roman" w:eastAsia="Times New Roman" w:hAnsi="Times New Roman" w:cs="Times New Roman"/>
          <w:sz w:val="24"/>
          <w:szCs w:val="24"/>
        </w:rPr>
        <w:t xml:space="preserve"> puhul</w:t>
      </w:r>
      <w:r w:rsidR="2CFBFADE" w:rsidRPr="02D5AA25">
        <w:rPr>
          <w:rFonts w:ascii="Times New Roman" w:eastAsia="Times New Roman" w:hAnsi="Times New Roman" w:cs="Times New Roman"/>
          <w:sz w:val="24"/>
          <w:szCs w:val="24"/>
        </w:rPr>
        <w:t>.</w:t>
      </w:r>
    </w:p>
    <w:p w14:paraId="73329837" w14:textId="77777777" w:rsidR="00513992" w:rsidRPr="00867423" w:rsidRDefault="00513992" w:rsidP="00A72766">
      <w:pPr>
        <w:spacing w:after="0" w:line="240" w:lineRule="auto"/>
        <w:contextualSpacing/>
        <w:jc w:val="both"/>
        <w:rPr>
          <w:rFonts w:ascii="Times New Roman" w:eastAsia="Times New Roman" w:hAnsi="Times New Roman" w:cs="Times New Roman"/>
          <w:sz w:val="24"/>
          <w:szCs w:val="24"/>
        </w:rPr>
      </w:pPr>
    </w:p>
    <w:p w14:paraId="05A92982" w14:textId="7DDC1BBB" w:rsidR="008F040C" w:rsidRPr="00867423" w:rsidRDefault="2792AF5D" w:rsidP="00A72766">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Oluline on rõhutada, et muudatus ei vähenda </w:t>
      </w:r>
      <w:r w:rsidR="0C6F9903" w:rsidRPr="00867423">
        <w:rPr>
          <w:rFonts w:ascii="Times New Roman" w:eastAsia="Times New Roman" w:hAnsi="Times New Roman" w:cs="Times New Roman"/>
          <w:sz w:val="24"/>
          <w:szCs w:val="24"/>
        </w:rPr>
        <w:t xml:space="preserve">KMH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eesmärkide täitmist, vaid muudab nende saavutamise viisi.</w:t>
      </w:r>
      <w:r w:rsidR="5BBD066F" w:rsidRPr="00867423">
        <w:rPr>
          <w:rFonts w:ascii="Times New Roman" w:eastAsia="Times New Roman" w:hAnsi="Times New Roman" w:cs="Times New Roman"/>
          <w:sz w:val="24"/>
          <w:szCs w:val="24"/>
        </w:rPr>
        <w:t xml:space="preserve"> E</w:t>
      </w:r>
      <w:r w:rsidRPr="00867423">
        <w:rPr>
          <w:rFonts w:ascii="Times New Roman" w:eastAsia="Times New Roman" w:hAnsi="Times New Roman" w:cs="Times New Roman"/>
          <w:sz w:val="24"/>
          <w:szCs w:val="24"/>
        </w:rPr>
        <w:t xml:space="preserve">esmärk – hinnata, kas prognoositud </w:t>
      </w:r>
      <w:r w:rsidR="53C73785" w:rsidRPr="00867423">
        <w:rPr>
          <w:rFonts w:ascii="Times New Roman" w:eastAsia="Times New Roman" w:hAnsi="Times New Roman" w:cs="Times New Roman"/>
          <w:sz w:val="24"/>
          <w:szCs w:val="24"/>
        </w:rPr>
        <w:t xml:space="preserve">olulised </w:t>
      </w:r>
      <w:r w:rsidRPr="00867423">
        <w:rPr>
          <w:rFonts w:ascii="Times New Roman" w:eastAsia="Times New Roman" w:hAnsi="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4061AEF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Selline lähenemine tagab pideva teadmuspõhise tagasiside KMH süsteemi toimimise kohta, vähendab halduskoormust ja suurendab menetluse efektiivsust.</w:t>
      </w:r>
    </w:p>
    <w:p w14:paraId="4DE53B56" w14:textId="77777777" w:rsidR="00513992" w:rsidRPr="00867423" w:rsidRDefault="00513992" w:rsidP="00AB4D15">
      <w:pPr>
        <w:spacing w:after="0" w:line="240" w:lineRule="auto"/>
        <w:contextualSpacing/>
        <w:jc w:val="both"/>
        <w:rPr>
          <w:rFonts w:ascii="Times New Roman" w:hAnsi="Times New Roman" w:cs="Times New Roman"/>
          <w:sz w:val="24"/>
          <w:szCs w:val="24"/>
        </w:rPr>
      </w:pPr>
    </w:p>
    <w:p w14:paraId="35F37AE2" w14:textId="09313789" w:rsidR="2614A541" w:rsidRDefault="2A326F7E" w:rsidP="6C9D3860">
      <w:pPr>
        <w:spacing w:after="0"/>
        <w:jc w:val="both"/>
        <w:rPr>
          <w:rFonts w:ascii="Times New Roman" w:eastAsia="Times New Roman" w:hAnsi="Times New Roman" w:cs="Times New Roman"/>
          <w:sz w:val="24"/>
          <w:szCs w:val="24"/>
        </w:rPr>
      </w:pPr>
      <w:r w:rsidRPr="00CD12C6">
        <w:rPr>
          <w:rFonts w:ascii="Times New Roman" w:eastAsia="Times New Roman" w:hAnsi="Times New Roman" w:cs="Times New Roman"/>
          <w:b/>
          <w:bCs/>
          <w:sz w:val="24"/>
          <w:szCs w:val="24"/>
        </w:rPr>
        <w:t xml:space="preserve">Punktiga </w:t>
      </w:r>
      <w:r w:rsidR="53A7D9B1" w:rsidRPr="00CD12C6">
        <w:rPr>
          <w:rFonts w:ascii="Times New Roman" w:eastAsia="Times New Roman" w:hAnsi="Times New Roman" w:cs="Times New Roman"/>
          <w:b/>
          <w:bCs/>
          <w:sz w:val="24"/>
          <w:szCs w:val="24"/>
        </w:rPr>
        <w:t>6</w:t>
      </w:r>
      <w:r w:rsidR="005946E8">
        <w:rPr>
          <w:rFonts w:ascii="Times New Roman" w:eastAsia="Times New Roman" w:hAnsi="Times New Roman" w:cs="Times New Roman"/>
          <w:b/>
          <w:bCs/>
          <w:sz w:val="24"/>
          <w:szCs w:val="24"/>
        </w:rPr>
        <w:t>7</w:t>
      </w:r>
      <w:r w:rsidRPr="00CD12C6">
        <w:rPr>
          <w:rFonts w:ascii="Times New Roman" w:eastAsia="Times New Roman" w:hAnsi="Times New Roman" w:cs="Times New Roman"/>
          <w:sz w:val="24"/>
          <w:szCs w:val="24"/>
        </w:rPr>
        <w:t xml:space="preserve"> muudetakse eelnõu avalikustamise käigus Tarbijakaitse ja Tehnilise Järelevalve Ameti tehtud ettepaneku</w:t>
      </w:r>
      <w:r w:rsidRPr="02D5AA25">
        <w:rPr>
          <w:rFonts w:ascii="Times New Roman" w:eastAsia="Times New Roman" w:hAnsi="Times New Roman" w:cs="Times New Roman"/>
          <w:sz w:val="24"/>
          <w:szCs w:val="24"/>
        </w:rPr>
        <w:t xml:space="preserve"> alusel § 30 lõiget 5, mis sätestab piiriülese keskkonnamõju hindamise menetluses programmi ja aruande edastamise nõude. Kehtiva sõnastuse kohaselt peab Kliimaministeerium edastama programmi ja aruande eelnõu mõjutatud riikidele niipea kui võimalik, kuid mitte hiljem, kui algab programmi või aruande avalik väljapanek Eesti</w:t>
      </w:r>
      <w:r w:rsidR="285C1B1F" w:rsidRPr="02D5AA25">
        <w:rPr>
          <w:rFonts w:ascii="Times New Roman" w:eastAsia="Times New Roman" w:hAnsi="Times New Roman" w:cs="Times New Roman"/>
          <w:sz w:val="24"/>
          <w:szCs w:val="24"/>
        </w:rPr>
        <w:t>s</w:t>
      </w:r>
      <w:r w:rsidRPr="02D5AA25">
        <w:rPr>
          <w:rFonts w:ascii="Times New Roman" w:eastAsia="Times New Roman" w:hAnsi="Times New Roman" w:cs="Times New Roman"/>
          <w:sz w:val="24"/>
          <w:szCs w:val="24"/>
        </w:rPr>
        <w:t>. Normi muudetakse selliselt, et jätkuvalt tuleb KMH materjalid edastada mõjutatud riikidele niipea kui võimalik, kuid saatmise toiming ei ole piiritletud programmi või aruande avaliku väljapaneku algusega Eestis.</w:t>
      </w:r>
      <w:r w:rsidRPr="02D5AA25">
        <w:rPr>
          <w:rFonts w:ascii="Calibri" w:eastAsia="Calibri" w:hAnsi="Calibri" w:cs="Calibri"/>
          <w:color w:val="000000" w:themeColor="text1"/>
        </w:rPr>
        <w:t xml:space="preserve"> </w:t>
      </w:r>
      <w:r w:rsidRPr="02D5AA25">
        <w:rPr>
          <w:rFonts w:ascii="Times New Roman" w:eastAsia="Times New Roman" w:hAnsi="Times New Roman" w:cs="Times New Roman"/>
          <w:sz w:val="24"/>
          <w:szCs w:val="24"/>
        </w:rPr>
        <w:t>Tarbijakaitse ja Tehnilise Järelevalve Ameti hinnangul on muudatus vajalik, et ei tekiks olukorda, kus Kliimaministeerium ei jõua mõjutatud riikidele KMH materjale edastada enne nende avaliku väljapaneku algust Eestis. Praeguses praktikas ei ole välistatud, et Kliimaministeeriumis võib saatmise toiming viibida. Kuivõrd riigi prioriteet on aga menetlustähtaegasid lühendada, eelkõige taastuvenergia valdkonnas, siis on Tarbijakaitse ja Tehnilise Järelevalve Amet korraldanud KMH programmide ja aruannete avaliku väljapaneku minimaalse tähtaja jooksul, et vältida menetluse venimist avaliku väljapaneku aja edasilükkamise tõttu. Lisaks võib välja tuua, et viimastel aastatel on oluliselt suurenenud selliste KMH menetluste hulk (nt meretuuleparkide projektid), kus Eesti on päritoluriik ning sellest tuleb naaberriike teavitada.</w:t>
      </w:r>
    </w:p>
    <w:p w14:paraId="1FD8843D" w14:textId="254AEB81" w:rsidR="32808E8C" w:rsidRDefault="32808E8C" w:rsidP="6C9D3860">
      <w:pPr>
        <w:spacing w:after="0"/>
        <w:jc w:val="both"/>
        <w:rPr>
          <w:rFonts w:ascii="Times New Roman" w:eastAsia="Times New Roman" w:hAnsi="Times New Roman" w:cs="Times New Roman"/>
          <w:sz w:val="24"/>
          <w:szCs w:val="24"/>
        </w:rPr>
      </w:pPr>
    </w:p>
    <w:p w14:paraId="1F845346" w14:textId="134A11B0" w:rsidR="2614A541" w:rsidRDefault="59D19C20" w:rsidP="6C9D3860">
      <w:pPr>
        <w:spacing w:after="0"/>
        <w:jc w:val="both"/>
        <w:rPr>
          <w:rFonts w:ascii="Times New Roman" w:eastAsia="Times New Roman" w:hAnsi="Times New Roman" w:cs="Times New Roman"/>
          <w:sz w:val="24"/>
          <w:szCs w:val="24"/>
        </w:rPr>
      </w:pPr>
      <w:r w:rsidRPr="47F0ED6B">
        <w:rPr>
          <w:rFonts w:ascii="Times New Roman" w:eastAsia="Times New Roman" w:hAnsi="Times New Roman" w:cs="Times New Roman"/>
          <w:sz w:val="24"/>
          <w:szCs w:val="24"/>
        </w:rPr>
        <w:t>Muudatuse tulemusena muutub KMH materjalide edastamine mõjutatud riikidele (ning ka sellele eelnev otsustaja ja Kliimaministeeriumi vaheline koostöö) paindlikumaks. Samas tuleb arvestada, et seetõttu KMH menetluse kestus tervikuna ei lühene – üldjuhul antakse mõjutatud riikidele KMH materjalide kohta seisukoha esitamiseks aega kaks kuud (</w:t>
      </w:r>
      <w:r w:rsidR="54125B03" w:rsidRPr="47F0ED6B">
        <w:rPr>
          <w:rFonts w:ascii="Times New Roman" w:eastAsia="Times New Roman" w:hAnsi="Times New Roman" w:cs="Times New Roman"/>
          <w:sz w:val="24"/>
          <w:szCs w:val="24"/>
        </w:rPr>
        <w:t xml:space="preserve">see </w:t>
      </w:r>
      <w:r w:rsidRPr="47F0ED6B">
        <w:rPr>
          <w:rFonts w:ascii="Times New Roman" w:eastAsia="Times New Roman" w:hAnsi="Times New Roman" w:cs="Times New Roman"/>
          <w:sz w:val="24"/>
          <w:szCs w:val="24"/>
        </w:rPr>
        <w:t>tähtaeg on kindlaks määratud ka nt Eesti Vabariigi valitsuse ja Soome Vabariigi valitsuse vahelise piiriülese keskkonnamõju hindamise kokkuleppes).</w:t>
      </w:r>
    </w:p>
    <w:p w14:paraId="6205A44F" w14:textId="6E4FDB83" w:rsidR="32808E8C" w:rsidRDefault="32808E8C" w:rsidP="6C9D3860">
      <w:pPr>
        <w:spacing w:after="0"/>
        <w:jc w:val="both"/>
        <w:rPr>
          <w:rFonts w:ascii="Times New Roman" w:eastAsia="Times New Roman" w:hAnsi="Times New Roman" w:cs="Times New Roman"/>
          <w:sz w:val="24"/>
          <w:szCs w:val="24"/>
        </w:rPr>
      </w:pPr>
    </w:p>
    <w:p w14:paraId="746D65AD" w14:textId="3C9CE45E" w:rsidR="2614A541" w:rsidRDefault="2A326F7E" w:rsidP="6C9D3860">
      <w:pPr>
        <w:spacing w:after="0"/>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Piiriülese keskkonnamõju hindamise konventsiooni (Espoo konventsiooni) kohaselt tuleb eeldatavalt mõjutatud riike teavitada kavandatavast tegevusest, mis võib põhjustada olulist kahjulikku piiriülest keskkonnamõju, võimalikult aegsasti või vähemalt samal ajal oma riigi üldsusega (</w:t>
      </w:r>
      <w:proofErr w:type="spellStart"/>
      <w:r w:rsidRPr="02D5AA25">
        <w:rPr>
          <w:rFonts w:ascii="Times New Roman" w:eastAsia="Times New Roman" w:hAnsi="Times New Roman" w:cs="Times New Roman"/>
          <w:sz w:val="24"/>
          <w:szCs w:val="24"/>
        </w:rPr>
        <w:t>KeHJS</w:t>
      </w:r>
      <w:r w:rsidR="070A9CFC" w:rsidRPr="02D5AA25">
        <w:rPr>
          <w:rFonts w:ascii="Times New Roman" w:eastAsia="Times New Roman" w:hAnsi="Times New Roman" w:cs="Times New Roman"/>
          <w:sz w:val="24"/>
          <w:szCs w:val="24"/>
        </w:rPr>
        <w:t>i</w:t>
      </w:r>
      <w:r w:rsidRPr="02D5AA25">
        <w:rPr>
          <w:rFonts w:ascii="Times New Roman" w:eastAsia="Times New Roman" w:hAnsi="Times New Roman" w:cs="Times New Roman"/>
          <w:sz w:val="24"/>
          <w:szCs w:val="24"/>
        </w:rPr>
        <w:t>s</w:t>
      </w:r>
      <w:proofErr w:type="spellEnd"/>
      <w:r w:rsidRPr="02D5AA25">
        <w:rPr>
          <w:rFonts w:ascii="Times New Roman" w:eastAsia="Times New Roman" w:hAnsi="Times New Roman" w:cs="Times New Roman"/>
          <w:sz w:val="24"/>
          <w:szCs w:val="24"/>
        </w:rPr>
        <w:t xml:space="preserve"> sisaldub see nõue § 30 lõikes 3). Konventsioonis seda nõuet KMH materjalide edastamise kohta selliselt ei ole, mistõttu on võimalik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kirjeldatud viisil muuta.</w:t>
      </w:r>
    </w:p>
    <w:p w14:paraId="5B89D42D" w14:textId="71D604FF" w:rsidR="32808E8C" w:rsidRDefault="32808E8C" w:rsidP="32808E8C">
      <w:pPr>
        <w:spacing w:after="0" w:line="240" w:lineRule="auto"/>
        <w:contextualSpacing/>
        <w:jc w:val="both"/>
        <w:rPr>
          <w:rFonts w:ascii="Times New Roman" w:hAnsi="Times New Roman" w:cs="Times New Roman"/>
          <w:sz w:val="24"/>
          <w:szCs w:val="24"/>
          <w:highlight w:val="yellow"/>
        </w:rPr>
      </w:pPr>
    </w:p>
    <w:p w14:paraId="24BD0DE4" w14:textId="7CADEF19" w:rsidR="19ED9748" w:rsidRPr="00867423" w:rsidRDefault="5F421C99"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Punktiga</w:t>
      </w:r>
      <w:r w:rsidR="47C1EDAE" w:rsidRPr="02D5AA25">
        <w:rPr>
          <w:rFonts w:ascii="Times New Roman" w:hAnsi="Times New Roman" w:cs="Times New Roman"/>
          <w:b/>
          <w:bCs/>
          <w:sz w:val="24"/>
          <w:szCs w:val="24"/>
        </w:rPr>
        <w:t xml:space="preserve"> </w:t>
      </w:r>
      <w:r w:rsidR="1C1F912D" w:rsidRPr="02D5AA25">
        <w:rPr>
          <w:rFonts w:ascii="Times New Roman" w:hAnsi="Times New Roman" w:cs="Times New Roman"/>
          <w:b/>
          <w:bCs/>
          <w:sz w:val="24"/>
          <w:szCs w:val="24"/>
        </w:rPr>
        <w:t>6</w:t>
      </w:r>
      <w:r w:rsidR="005946E8">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515983CB" w:rsidRPr="02D5AA25">
        <w:rPr>
          <w:rFonts w:ascii="Times New Roman" w:hAnsi="Times New Roman" w:cs="Times New Roman"/>
          <w:sz w:val="24"/>
          <w:szCs w:val="24"/>
        </w:rPr>
        <w:t xml:space="preserve">tunnistatakse kehtetuks </w:t>
      </w:r>
      <w:r w:rsidR="037E7B27" w:rsidRPr="02D5AA25">
        <w:rPr>
          <w:rFonts w:ascii="Times New Roman" w:hAnsi="Times New Roman" w:cs="Times New Roman"/>
          <w:sz w:val="24"/>
          <w:szCs w:val="24"/>
        </w:rPr>
        <w:t xml:space="preserve">§ </w:t>
      </w:r>
      <w:r w:rsidR="6799409F" w:rsidRPr="02D5AA25">
        <w:rPr>
          <w:rFonts w:ascii="Times New Roman" w:hAnsi="Times New Roman" w:cs="Times New Roman"/>
          <w:sz w:val="24"/>
          <w:szCs w:val="24"/>
        </w:rPr>
        <w:t>30 lõige 7</w:t>
      </w:r>
      <w:r w:rsidR="6799409F" w:rsidRPr="02D5AA25">
        <w:rPr>
          <w:rFonts w:ascii="Times New Roman" w:hAnsi="Times New Roman" w:cs="Times New Roman"/>
          <w:sz w:val="24"/>
          <w:szCs w:val="24"/>
          <w:vertAlign w:val="superscript"/>
        </w:rPr>
        <w:t>1</w:t>
      </w:r>
      <w:r w:rsidR="4CBFB35B" w:rsidRPr="02D5AA25">
        <w:rPr>
          <w:rFonts w:ascii="Times New Roman" w:hAnsi="Times New Roman" w:cs="Times New Roman"/>
          <w:sz w:val="24"/>
          <w:szCs w:val="24"/>
        </w:rPr>
        <w:t xml:space="preserve">. </w:t>
      </w:r>
      <w:r w:rsidR="6FEAF684" w:rsidRPr="02D5AA25">
        <w:rPr>
          <w:rFonts w:ascii="Times New Roman" w:hAnsi="Times New Roman" w:cs="Times New Roman"/>
          <w:sz w:val="24"/>
          <w:szCs w:val="24"/>
        </w:rPr>
        <w:t xml:space="preserve">Kehtiva sätte kohaselt saadetakse piiriüleses KMH </w:t>
      </w:r>
      <w:r w:rsidR="6E25AA22" w:rsidRPr="02D5AA25">
        <w:rPr>
          <w:rFonts w:ascii="Times New Roman" w:hAnsi="Times New Roman" w:cs="Times New Roman"/>
          <w:sz w:val="24"/>
          <w:szCs w:val="24"/>
        </w:rPr>
        <w:t>menetluses osalevale mõjutatavale riigile arvamuse avaldamiseks tegevusloa andmise või andmata jätmise otsus ning tegevusloa eelnõu (</w:t>
      </w:r>
      <w:r w:rsidR="1B75566A" w:rsidRPr="02D5AA25">
        <w:rPr>
          <w:rFonts w:ascii="Times New Roman" w:hAnsi="Times New Roman" w:cs="Times New Roman"/>
          <w:sz w:val="24"/>
          <w:szCs w:val="24"/>
        </w:rPr>
        <w:t xml:space="preserve">kui Kliimaministeerium ja mõjutatav riik </w:t>
      </w:r>
      <w:r w:rsidR="6995E844" w:rsidRPr="02D5AA25">
        <w:rPr>
          <w:rFonts w:ascii="Times New Roman" w:hAnsi="Times New Roman" w:cs="Times New Roman"/>
          <w:sz w:val="24"/>
          <w:szCs w:val="24"/>
        </w:rPr>
        <w:t xml:space="preserve">niimoodi kokku </w:t>
      </w:r>
      <w:r w:rsidR="1B75566A" w:rsidRPr="02D5AA25">
        <w:rPr>
          <w:rFonts w:ascii="Times New Roman" w:hAnsi="Times New Roman" w:cs="Times New Roman"/>
          <w:sz w:val="24"/>
          <w:szCs w:val="24"/>
        </w:rPr>
        <w:t>lepivad</w:t>
      </w:r>
      <w:r w:rsidR="6E25AA22" w:rsidRPr="02D5AA25">
        <w:rPr>
          <w:rFonts w:ascii="Times New Roman" w:hAnsi="Times New Roman" w:cs="Times New Roman"/>
          <w:sz w:val="24"/>
          <w:szCs w:val="24"/>
        </w:rPr>
        <w:t>).</w:t>
      </w:r>
      <w:r w:rsidR="2C18367A" w:rsidRPr="02D5AA25">
        <w:rPr>
          <w:rFonts w:ascii="Times New Roman" w:hAnsi="Times New Roman" w:cs="Times New Roman"/>
          <w:sz w:val="24"/>
          <w:szCs w:val="24"/>
        </w:rPr>
        <w:t xml:space="preserve"> Selleks peab otsustaja saatma </w:t>
      </w:r>
      <w:r w:rsidR="2066F8FF" w:rsidRPr="02D5AA25">
        <w:rPr>
          <w:rFonts w:ascii="Times New Roman" w:hAnsi="Times New Roman" w:cs="Times New Roman"/>
          <w:sz w:val="24"/>
          <w:szCs w:val="24"/>
        </w:rPr>
        <w:t xml:space="preserve">nimetatud eelnõu </w:t>
      </w:r>
      <w:r w:rsidR="2C18367A" w:rsidRPr="02D5AA25">
        <w:rPr>
          <w:rFonts w:ascii="Times New Roman" w:hAnsi="Times New Roman" w:cs="Times New Roman"/>
          <w:sz w:val="24"/>
          <w:szCs w:val="24"/>
        </w:rPr>
        <w:t xml:space="preserve">Kliimaministeeriumile, kes edastab </w:t>
      </w:r>
      <w:r w:rsidR="791046C1" w:rsidRPr="02D5AA25">
        <w:rPr>
          <w:rFonts w:ascii="Times New Roman" w:hAnsi="Times New Roman" w:cs="Times New Roman"/>
          <w:sz w:val="24"/>
          <w:szCs w:val="24"/>
        </w:rPr>
        <w:t>selle</w:t>
      </w:r>
      <w:r w:rsidR="2C18367A" w:rsidRPr="02D5AA25">
        <w:rPr>
          <w:rFonts w:ascii="Times New Roman" w:hAnsi="Times New Roman" w:cs="Times New Roman"/>
          <w:sz w:val="24"/>
          <w:szCs w:val="24"/>
        </w:rPr>
        <w:t xml:space="preserve"> mõjutatava</w:t>
      </w:r>
      <w:r w:rsidR="67E823E6" w:rsidRPr="02D5AA25">
        <w:rPr>
          <w:rFonts w:ascii="Times New Roman" w:hAnsi="Times New Roman" w:cs="Times New Roman"/>
          <w:sz w:val="24"/>
          <w:szCs w:val="24"/>
        </w:rPr>
        <w:t>le riigi</w:t>
      </w:r>
      <w:r w:rsidR="2C18367A" w:rsidRPr="02D5AA25">
        <w:rPr>
          <w:rFonts w:ascii="Times New Roman" w:hAnsi="Times New Roman" w:cs="Times New Roman"/>
          <w:sz w:val="24"/>
          <w:szCs w:val="24"/>
        </w:rPr>
        <w:t>le. Mõjutatavale riigile tuleb anda arvamuse avaldamiseks aega vähemalt 30 päeva</w:t>
      </w:r>
      <w:r w:rsidR="2C3F7851" w:rsidRPr="02D5AA25">
        <w:rPr>
          <w:rFonts w:ascii="Times New Roman" w:hAnsi="Times New Roman" w:cs="Times New Roman"/>
          <w:sz w:val="24"/>
          <w:szCs w:val="24"/>
        </w:rPr>
        <w:t xml:space="preserve"> ning o</w:t>
      </w:r>
      <w:r w:rsidR="2C18367A" w:rsidRPr="02D5AA25">
        <w:rPr>
          <w:rFonts w:ascii="Times New Roman" w:hAnsi="Times New Roman" w:cs="Times New Roman"/>
          <w:sz w:val="24"/>
          <w:szCs w:val="24"/>
        </w:rPr>
        <w:t>tsustaja peab otsuse tegemisel arvestama mõjutatava riigi arvamusega.</w:t>
      </w:r>
      <w:r w:rsidR="39794AD5" w:rsidRPr="02D5AA25">
        <w:rPr>
          <w:rFonts w:ascii="Times New Roman" w:hAnsi="Times New Roman" w:cs="Times New Roman"/>
          <w:sz w:val="24"/>
          <w:szCs w:val="24"/>
        </w:rPr>
        <w:t xml:space="preserve"> </w:t>
      </w:r>
      <w:r w:rsidR="27C00462" w:rsidRPr="02D5AA25">
        <w:rPr>
          <w:rFonts w:ascii="Times New Roman" w:hAnsi="Times New Roman" w:cs="Times New Roman"/>
          <w:sz w:val="24"/>
          <w:szCs w:val="24"/>
        </w:rPr>
        <w:t xml:space="preserve">Seaduseelnõuga tunnistatakse </w:t>
      </w:r>
      <w:r w:rsidR="4CD378DD" w:rsidRPr="02D5AA25">
        <w:rPr>
          <w:rFonts w:ascii="Times New Roman" w:hAnsi="Times New Roman" w:cs="Times New Roman"/>
          <w:sz w:val="24"/>
          <w:szCs w:val="24"/>
        </w:rPr>
        <w:t>s</w:t>
      </w:r>
      <w:r w:rsidR="27C00462" w:rsidRPr="02D5AA25">
        <w:rPr>
          <w:rFonts w:ascii="Times New Roman" w:hAnsi="Times New Roman" w:cs="Times New Roman"/>
          <w:sz w:val="24"/>
          <w:szCs w:val="24"/>
        </w:rPr>
        <w:t>äte kehtetuks, sest</w:t>
      </w:r>
      <w:r w:rsidR="011568B3" w:rsidRPr="02D5AA25">
        <w:rPr>
          <w:rFonts w:ascii="Times New Roman" w:hAnsi="Times New Roman" w:cs="Times New Roman"/>
          <w:sz w:val="24"/>
          <w:szCs w:val="24"/>
        </w:rPr>
        <w:t xml:space="preserve"> piiriülese keskkonnamõju hindamise konventsioon (Espoo konventsioon) ega KMH direktiiv ei nõua, et </w:t>
      </w:r>
      <w:r w:rsidR="10EC3534" w:rsidRPr="02D5AA25">
        <w:rPr>
          <w:rFonts w:ascii="Times New Roman" w:hAnsi="Times New Roman" w:cs="Times New Roman"/>
          <w:sz w:val="24"/>
          <w:szCs w:val="24"/>
        </w:rPr>
        <w:t>lisaks KMH materjalidele tuleb mõjutatud riigile saata arvamuse andmiseks ka tegevusloa eelnõu</w:t>
      </w:r>
      <w:r w:rsidR="27C00462" w:rsidRPr="02D5AA25">
        <w:rPr>
          <w:rFonts w:ascii="Times New Roman" w:hAnsi="Times New Roman" w:cs="Times New Roman"/>
          <w:sz w:val="24"/>
          <w:szCs w:val="24"/>
        </w:rPr>
        <w:t>.</w:t>
      </w:r>
      <w:r w:rsidR="09A52351" w:rsidRPr="02D5AA25">
        <w:rPr>
          <w:rFonts w:ascii="Times New Roman" w:hAnsi="Times New Roman" w:cs="Times New Roman"/>
          <w:sz w:val="24"/>
          <w:szCs w:val="24"/>
        </w:rPr>
        <w:t xml:space="preserve"> </w:t>
      </w:r>
      <w:r w:rsidR="68B48BD0" w:rsidRPr="02D5AA25">
        <w:rPr>
          <w:rFonts w:ascii="Times New Roman" w:hAnsi="Times New Roman" w:cs="Times New Roman"/>
          <w:sz w:val="24"/>
          <w:szCs w:val="24"/>
        </w:rPr>
        <w:t xml:space="preserve">Espoo konventsiooni kohaselt tuleb mõjutatud riigile saata </w:t>
      </w:r>
      <w:r w:rsidR="7DCBBF78" w:rsidRPr="02D5AA25">
        <w:rPr>
          <w:rFonts w:ascii="Times New Roman" w:hAnsi="Times New Roman" w:cs="Times New Roman"/>
          <w:sz w:val="24"/>
          <w:szCs w:val="24"/>
        </w:rPr>
        <w:t xml:space="preserve">kavandatava tegevuse </w:t>
      </w:r>
      <w:r w:rsidR="68B48BD0" w:rsidRPr="02D5AA25">
        <w:rPr>
          <w:rFonts w:ascii="Times New Roman" w:hAnsi="Times New Roman" w:cs="Times New Roman"/>
          <w:sz w:val="24"/>
          <w:szCs w:val="24"/>
        </w:rPr>
        <w:t>lõppotsus</w:t>
      </w:r>
      <w:r w:rsidR="6DFB7991" w:rsidRPr="02D5AA25">
        <w:rPr>
          <w:rFonts w:ascii="Times New Roman" w:hAnsi="Times New Roman" w:cs="Times New Roman"/>
          <w:sz w:val="24"/>
          <w:szCs w:val="24"/>
        </w:rPr>
        <w:t xml:space="preserve"> (tegevusluba)</w:t>
      </w:r>
      <w:r w:rsidR="68B48BD0" w:rsidRPr="02D5AA25">
        <w:rPr>
          <w:rFonts w:ascii="Times New Roman" w:hAnsi="Times New Roman" w:cs="Times New Roman"/>
          <w:sz w:val="24"/>
          <w:szCs w:val="24"/>
        </w:rPr>
        <w:t>.</w:t>
      </w:r>
    </w:p>
    <w:p w14:paraId="317441A0" w14:textId="31B81B25" w:rsidR="323E1D59" w:rsidRPr="00867423" w:rsidRDefault="323E1D59" w:rsidP="00AB4D15">
      <w:pPr>
        <w:spacing w:after="0" w:line="240" w:lineRule="auto"/>
        <w:contextualSpacing/>
        <w:jc w:val="both"/>
        <w:rPr>
          <w:rFonts w:ascii="Times New Roman" w:hAnsi="Times New Roman" w:cs="Times New Roman"/>
          <w:sz w:val="24"/>
          <w:szCs w:val="24"/>
        </w:rPr>
      </w:pPr>
    </w:p>
    <w:p w14:paraId="7022A465" w14:textId="41F5C958" w:rsidR="00A9238D" w:rsidRDefault="1B9F71D7"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05946E8">
        <w:rPr>
          <w:rFonts w:ascii="Times New Roman" w:hAnsi="Times New Roman" w:cs="Times New Roman"/>
          <w:b/>
          <w:bCs/>
          <w:sz w:val="24"/>
          <w:szCs w:val="24"/>
        </w:rPr>
        <w:t>69</w:t>
      </w:r>
      <w:r w:rsidRPr="02D5AA25">
        <w:rPr>
          <w:rFonts w:ascii="Times New Roman" w:hAnsi="Times New Roman" w:cs="Times New Roman"/>
          <w:sz w:val="24"/>
          <w:szCs w:val="24"/>
        </w:rPr>
        <w:t xml:space="preserve"> jäetakse § </w:t>
      </w:r>
      <w:r w:rsidR="45998BCB" w:rsidRPr="02D5AA25">
        <w:rPr>
          <w:rFonts w:ascii="Times New Roman" w:eastAsia="Times New Roman" w:hAnsi="Times New Roman" w:cs="Times New Roman"/>
          <w:color w:val="000000" w:themeColor="text1"/>
          <w:sz w:val="24"/>
          <w:szCs w:val="24"/>
        </w:rPr>
        <w:t>33 lõikes</w:t>
      </w:r>
      <w:r w:rsidR="050B57CF" w:rsidRPr="02D5AA25">
        <w:rPr>
          <w:rFonts w:ascii="Times New Roman" w:eastAsia="Times New Roman" w:hAnsi="Times New Roman" w:cs="Times New Roman"/>
          <w:color w:val="000000" w:themeColor="text1"/>
          <w:sz w:val="24"/>
          <w:szCs w:val="24"/>
        </w:rPr>
        <w:t>t</w:t>
      </w:r>
      <w:r w:rsidR="45998BCB" w:rsidRPr="02D5AA25">
        <w:rPr>
          <w:rFonts w:ascii="Times New Roman" w:eastAsia="Times New Roman" w:hAnsi="Times New Roman" w:cs="Times New Roman"/>
          <w:color w:val="000000" w:themeColor="text1"/>
          <w:sz w:val="24"/>
          <w:szCs w:val="24"/>
        </w:rPr>
        <w:t xml:space="preserve"> 6 välja sõna „kõigilt“</w:t>
      </w:r>
      <w:r w:rsidR="0AE2D113" w:rsidRPr="02D5AA25">
        <w:rPr>
          <w:rFonts w:ascii="Times New Roman" w:eastAsia="Times New Roman" w:hAnsi="Times New Roman" w:cs="Times New Roman"/>
          <w:color w:val="000000" w:themeColor="text1"/>
          <w:sz w:val="24"/>
          <w:szCs w:val="24"/>
        </w:rPr>
        <w:t xml:space="preserve">. </w:t>
      </w:r>
      <w:r w:rsidR="0042C7D6" w:rsidRPr="02D5AA25">
        <w:rPr>
          <w:rFonts w:ascii="Times New Roman" w:eastAsia="Times New Roman" w:hAnsi="Times New Roman" w:cs="Times New Roman"/>
          <w:color w:val="000000" w:themeColor="text1"/>
          <w:sz w:val="24"/>
          <w:szCs w:val="24"/>
        </w:rPr>
        <w:t xml:space="preserve">Muudatuse selgitus on sama mis </w:t>
      </w:r>
      <w:r w:rsidR="0042C7D6" w:rsidRPr="02D5AA25">
        <w:rPr>
          <w:rFonts w:ascii="Times New Roman" w:hAnsi="Times New Roman" w:cs="Times New Roman"/>
          <w:sz w:val="24"/>
          <w:szCs w:val="24"/>
        </w:rPr>
        <w:t>§ 11 lõi</w:t>
      </w:r>
      <w:r w:rsidR="791046C1" w:rsidRPr="02D5AA25">
        <w:rPr>
          <w:rFonts w:ascii="Times New Roman" w:hAnsi="Times New Roman" w:cs="Times New Roman"/>
          <w:sz w:val="24"/>
          <w:szCs w:val="24"/>
        </w:rPr>
        <w:t>ke</w:t>
      </w:r>
      <w:r w:rsidR="0042C7D6" w:rsidRPr="02D5AA25">
        <w:rPr>
          <w:rFonts w:ascii="Times New Roman" w:hAnsi="Times New Roman" w:cs="Times New Roman"/>
          <w:sz w:val="24"/>
          <w:szCs w:val="24"/>
        </w:rPr>
        <w:t xml:space="preserve"> 2</w:t>
      </w:r>
      <w:r w:rsidR="0042C7D6" w:rsidRPr="02D5AA25">
        <w:rPr>
          <w:rFonts w:ascii="Times New Roman" w:hAnsi="Times New Roman" w:cs="Times New Roman"/>
          <w:sz w:val="24"/>
          <w:szCs w:val="24"/>
          <w:vertAlign w:val="superscript"/>
        </w:rPr>
        <w:t>2</w:t>
      </w:r>
      <w:r w:rsidR="0042C7D6" w:rsidRPr="02D5AA25">
        <w:rPr>
          <w:rFonts w:ascii="Times New Roman" w:hAnsi="Times New Roman" w:cs="Times New Roman"/>
          <w:sz w:val="24"/>
          <w:szCs w:val="24"/>
        </w:rPr>
        <w:t xml:space="preserve"> muudatusettepaneku juures (vt punkt </w:t>
      </w:r>
      <w:r w:rsidR="00DC43AD">
        <w:rPr>
          <w:rFonts w:ascii="Times New Roman" w:hAnsi="Times New Roman" w:cs="Times New Roman"/>
          <w:sz w:val="24"/>
          <w:szCs w:val="24"/>
        </w:rPr>
        <w:t>2</w:t>
      </w:r>
      <w:r w:rsidR="00F36D24">
        <w:rPr>
          <w:rFonts w:ascii="Times New Roman" w:hAnsi="Times New Roman" w:cs="Times New Roman"/>
          <w:sz w:val="24"/>
          <w:szCs w:val="24"/>
        </w:rPr>
        <w:t>3</w:t>
      </w:r>
      <w:r w:rsidR="0042C7D6" w:rsidRPr="02D5AA25">
        <w:rPr>
          <w:rFonts w:ascii="Times New Roman" w:hAnsi="Times New Roman" w:cs="Times New Roman"/>
          <w:sz w:val="24"/>
          <w:szCs w:val="24"/>
        </w:rPr>
        <w:t>).</w:t>
      </w:r>
    </w:p>
    <w:p w14:paraId="5EAFBF7A" w14:textId="77777777" w:rsidR="005946E8" w:rsidRDefault="005946E8" w:rsidP="02D5AA25">
      <w:pPr>
        <w:spacing w:after="0" w:line="240" w:lineRule="auto"/>
        <w:contextualSpacing/>
        <w:jc w:val="both"/>
        <w:rPr>
          <w:rFonts w:ascii="Times New Roman" w:hAnsi="Times New Roman" w:cs="Times New Roman"/>
          <w:sz w:val="24"/>
          <w:szCs w:val="24"/>
        </w:rPr>
      </w:pPr>
    </w:p>
    <w:p w14:paraId="4AE6F19C" w14:textId="7456F315" w:rsidR="005946E8" w:rsidRPr="00867423" w:rsidRDefault="005946E8" w:rsidP="005946E8">
      <w:pPr>
        <w:spacing w:after="0" w:line="240" w:lineRule="auto"/>
        <w:contextualSpacing/>
        <w:jc w:val="both"/>
        <w:rPr>
          <w:rFonts w:ascii="Times New Roman" w:hAnsi="Times New Roman" w:cs="Times New Roman"/>
          <w:sz w:val="24"/>
          <w:szCs w:val="24"/>
          <w:vertAlign w:val="superscript"/>
        </w:rPr>
      </w:pPr>
      <w:r w:rsidRPr="02D5AA25">
        <w:rPr>
          <w:rFonts w:ascii="Times New Roman" w:hAnsi="Times New Roman" w:cs="Times New Roman"/>
          <w:b/>
          <w:bCs/>
          <w:sz w:val="24"/>
          <w:szCs w:val="24"/>
        </w:rPr>
        <w:t>Punktiga 7</w:t>
      </w:r>
      <w:r>
        <w:rPr>
          <w:rFonts w:ascii="Times New Roman" w:hAnsi="Times New Roman" w:cs="Times New Roman"/>
          <w:b/>
          <w:bCs/>
          <w:sz w:val="24"/>
          <w:szCs w:val="24"/>
        </w:rPr>
        <w:t>0</w:t>
      </w:r>
      <w:r w:rsidRPr="02D5AA25">
        <w:rPr>
          <w:rFonts w:ascii="Times New Roman" w:hAnsi="Times New Roman" w:cs="Times New Roman"/>
          <w:sz w:val="24"/>
          <w:szCs w:val="24"/>
        </w:rPr>
        <w:t xml:space="preserve"> jäetakse </w:t>
      </w:r>
      <w:r w:rsidRPr="02D5AA25">
        <w:rPr>
          <w:rFonts w:ascii="Times New Roman" w:eastAsia="Times New Roman" w:hAnsi="Times New Roman" w:cs="Times New Roman"/>
          <w:color w:val="000000" w:themeColor="text1"/>
          <w:sz w:val="24"/>
          <w:szCs w:val="24"/>
        </w:rPr>
        <w:t>§ 36</w:t>
      </w:r>
      <w:r w:rsidRPr="02D5AA25">
        <w:rPr>
          <w:rFonts w:ascii="Times New Roman" w:eastAsia="Times New Roman" w:hAnsi="Times New Roman" w:cs="Times New Roman"/>
          <w:color w:val="000000" w:themeColor="text1"/>
          <w:sz w:val="24"/>
          <w:szCs w:val="24"/>
          <w:vertAlign w:val="superscript"/>
        </w:rPr>
        <w:t>1</w:t>
      </w:r>
      <w:r w:rsidRPr="02D5AA25">
        <w:rPr>
          <w:rFonts w:ascii="Times New Roman" w:eastAsia="Times New Roman" w:hAnsi="Times New Roman" w:cs="Times New Roman"/>
          <w:color w:val="000000" w:themeColor="text1"/>
          <w:sz w:val="24"/>
          <w:szCs w:val="24"/>
        </w:rPr>
        <w:t xml:space="preserve"> lõike 1 esimesest lausest välja sõna „kõikidelt“. Muudatuse selgitus on sama mis </w:t>
      </w:r>
      <w:r w:rsidRPr="02D5AA25">
        <w:rPr>
          <w:rFonts w:ascii="Times New Roman" w:hAnsi="Times New Roman" w:cs="Times New Roman"/>
          <w:sz w:val="24"/>
          <w:szCs w:val="24"/>
        </w:rPr>
        <w:t>§ 11 lõike 2</w:t>
      </w:r>
      <w:r w:rsidRPr="02D5AA25">
        <w:rPr>
          <w:rFonts w:ascii="Times New Roman" w:hAnsi="Times New Roman" w:cs="Times New Roman"/>
          <w:sz w:val="24"/>
          <w:szCs w:val="24"/>
          <w:vertAlign w:val="superscript"/>
        </w:rPr>
        <w:t>2</w:t>
      </w:r>
      <w:r w:rsidRPr="02D5AA25">
        <w:rPr>
          <w:rFonts w:ascii="Times New Roman" w:hAnsi="Times New Roman" w:cs="Times New Roman"/>
          <w:sz w:val="24"/>
          <w:szCs w:val="24"/>
        </w:rPr>
        <w:t xml:space="preserve"> muudatusettepaneku juures (vt punkt </w:t>
      </w:r>
      <w:r>
        <w:rPr>
          <w:rFonts w:ascii="Times New Roman" w:hAnsi="Times New Roman" w:cs="Times New Roman"/>
          <w:sz w:val="24"/>
          <w:szCs w:val="24"/>
        </w:rPr>
        <w:t>23</w:t>
      </w:r>
      <w:r w:rsidRPr="02D5AA25">
        <w:rPr>
          <w:rFonts w:ascii="Times New Roman" w:hAnsi="Times New Roman" w:cs="Times New Roman"/>
          <w:sz w:val="24"/>
          <w:szCs w:val="24"/>
        </w:rPr>
        <w:t>).</w:t>
      </w:r>
    </w:p>
    <w:p w14:paraId="56434E0B" w14:textId="09F6C6F8" w:rsidR="7AD5BD65" w:rsidRPr="00867423" w:rsidRDefault="7AD5BD65" w:rsidP="00AB4D15">
      <w:pPr>
        <w:spacing w:after="0" w:line="240" w:lineRule="auto"/>
        <w:contextualSpacing/>
        <w:jc w:val="both"/>
        <w:rPr>
          <w:rFonts w:ascii="Times New Roman" w:hAnsi="Times New Roman" w:cs="Times New Roman"/>
          <w:sz w:val="24"/>
          <w:szCs w:val="24"/>
        </w:rPr>
      </w:pPr>
    </w:p>
    <w:p w14:paraId="44FBBCFB" w14:textId="49B4C7AB" w:rsidR="043AE544" w:rsidRPr="00867423" w:rsidRDefault="6411C97D"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hAnsi="Times New Roman" w:cs="Times New Roman"/>
          <w:b/>
          <w:bCs/>
          <w:sz w:val="24"/>
          <w:szCs w:val="24"/>
        </w:rPr>
        <w:t xml:space="preserve">Punktiga </w:t>
      </w:r>
      <w:r w:rsidR="503B414C" w:rsidRPr="02D5AA25">
        <w:rPr>
          <w:rFonts w:ascii="Times New Roman" w:hAnsi="Times New Roman" w:cs="Times New Roman"/>
          <w:b/>
          <w:bCs/>
          <w:sz w:val="24"/>
          <w:szCs w:val="24"/>
        </w:rPr>
        <w:t>71</w:t>
      </w:r>
      <w:r w:rsidRPr="02D5AA25">
        <w:rPr>
          <w:rFonts w:ascii="Times New Roman" w:hAnsi="Times New Roman" w:cs="Times New Roman"/>
          <w:sz w:val="24"/>
          <w:szCs w:val="24"/>
        </w:rPr>
        <w:t xml:space="preserve"> jäetakse</w:t>
      </w:r>
      <w:r w:rsidR="65972735" w:rsidRPr="02D5AA25">
        <w:rPr>
          <w:rFonts w:ascii="Times New Roman" w:hAnsi="Times New Roman" w:cs="Times New Roman"/>
          <w:sz w:val="24"/>
          <w:szCs w:val="24"/>
        </w:rPr>
        <w:t xml:space="preserve"> </w:t>
      </w:r>
      <w:r w:rsidR="791046C1" w:rsidRPr="02D5AA25">
        <w:rPr>
          <w:rFonts w:ascii="Times New Roman" w:hAnsi="Times New Roman" w:cs="Times New Roman"/>
          <w:color w:val="000000" w:themeColor="text1"/>
          <w:sz w:val="24"/>
          <w:szCs w:val="24"/>
        </w:rPr>
        <w:t>§</w:t>
      </w:r>
      <w:r w:rsidR="65972735" w:rsidRPr="02D5AA25">
        <w:rPr>
          <w:rFonts w:ascii="Times New Roman" w:eastAsia="Times New Roman" w:hAnsi="Times New Roman" w:cs="Times New Roman"/>
          <w:sz w:val="24"/>
          <w:szCs w:val="24"/>
        </w:rPr>
        <w:t xml:space="preserve"> 40 lõike 4 punktist 6 välja sõnad „ning sotsiaalsetele vajadustele“. Muudatusettepaneku eesmärk on luua </w:t>
      </w:r>
      <w:r w:rsidR="27833752" w:rsidRPr="02D5AA25">
        <w:rPr>
          <w:rFonts w:ascii="Times New Roman" w:eastAsia="Times New Roman" w:hAnsi="Times New Roman" w:cs="Times New Roman"/>
          <w:sz w:val="24"/>
          <w:szCs w:val="24"/>
        </w:rPr>
        <w:t>õigusselgus, ühtlustada hindamispraktikat ning tagada, et KSH keskendub oma eesmärgile</w:t>
      </w:r>
      <w:r w:rsidR="7CC9E55B" w:rsidRPr="02D5AA25">
        <w:rPr>
          <w:rFonts w:ascii="Times New Roman" w:eastAsia="Times New Roman" w:hAnsi="Times New Roman" w:cs="Times New Roman"/>
          <w:sz w:val="24"/>
          <w:szCs w:val="24"/>
        </w:rPr>
        <w:t>:</w:t>
      </w:r>
      <w:r w:rsidR="27833752" w:rsidRPr="02D5AA25">
        <w:rPr>
          <w:rFonts w:ascii="Times New Roman" w:eastAsia="Times New Roman" w:hAnsi="Times New Roman" w:cs="Times New Roman"/>
          <w:sz w:val="24"/>
          <w:szCs w:val="24"/>
        </w:rPr>
        <w:t xml:space="preserve"> oluliste keskkonnamõjude väljaselgitamisele, </w:t>
      </w:r>
      <w:r w:rsidR="12ABF554" w:rsidRPr="02D5AA25">
        <w:rPr>
          <w:rFonts w:ascii="Times New Roman" w:eastAsia="Times New Roman" w:hAnsi="Times New Roman" w:cs="Times New Roman"/>
          <w:sz w:val="24"/>
          <w:szCs w:val="24"/>
        </w:rPr>
        <w:t>välti</w:t>
      </w:r>
      <w:r w:rsidR="27833752" w:rsidRPr="02D5AA25">
        <w:rPr>
          <w:rFonts w:ascii="Times New Roman" w:eastAsia="Times New Roman" w:hAnsi="Times New Roman" w:cs="Times New Roman"/>
          <w:sz w:val="24"/>
          <w:szCs w:val="24"/>
        </w:rPr>
        <w:t>misele ja leevendamisele.</w:t>
      </w:r>
      <w:r w:rsidR="7569E70D" w:rsidRPr="02D5AA25">
        <w:rPr>
          <w:rFonts w:ascii="Times New Roman" w:eastAsia="Times New Roman" w:hAnsi="Times New Roman" w:cs="Times New Roman"/>
          <w:sz w:val="24"/>
          <w:szCs w:val="24"/>
        </w:rPr>
        <w:t xml:space="preserve"> </w:t>
      </w:r>
      <w:r w:rsidR="73CF593A" w:rsidRPr="02D5AA25">
        <w:rPr>
          <w:rFonts w:ascii="Times New Roman" w:eastAsia="Times New Roman" w:hAnsi="Times New Roman" w:cs="Times New Roman"/>
          <w:sz w:val="24"/>
          <w:szCs w:val="24"/>
        </w:rPr>
        <w:t xml:space="preserve">Kehtivas </w:t>
      </w:r>
      <w:r w:rsidR="791046C1" w:rsidRPr="02D5AA25">
        <w:rPr>
          <w:rFonts w:ascii="Times New Roman" w:eastAsia="Times New Roman" w:hAnsi="Times New Roman" w:cs="Times New Roman"/>
          <w:sz w:val="24"/>
          <w:szCs w:val="24"/>
        </w:rPr>
        <w:t>sättes</w:t>
      </w:r>
      <w:r w:rsidR="73CF593A" w:rsidRPr="02D5AA25">
        <w:rPr>
          <w:rFonts w:ascii="Times New Roman" w:eastAsia="Times New Roman" w:hAnsi="Times New Roman" w:cs="Times New Roman"/>
          <w:sz w:val="24"/>
          <w:szCs w:val="24"/>
        </w:rPr>
        <w:t xml:space="preserve"> ei ole </w:t>
      </w:r>
      <w:r w:rsidR="791046C1" w:rsidRPr="02D5AA25">
        <w:rPr>
          <w:rFonts w:ascii="Times New Roman" w:eastAsia="Times New Roman" w:hAnsi="Times New Roman" w:cs="Times New Roman"/>
          <w:sz w:val="24"/>
          <w:szCs w:val="24"/>
        </w:rPr>
        <w:t>termin</w:t>
      </w:r>
      <w:r w:rsidR="41FEB1DB" w:rsidRPr="02D5AA25">
        <w:rPr>
          <w:rFonts w:ascii="Times New Roman" w:eastAsia="Times New Roman" w:hAnsi="Times New Roman" w:cs="Times New Roman"/>
          <w:sz w:val="24"/>
          <w:szCs w:val="24"/>
        </w:rPr>
        <w:t xml:space="preserve"> </w:t>
      </w:r>
      <w:r w:rsidR="73CF593A" w:rsidRPr="02D5AA25">
        <w:rPr>
          <w:rFonts w:ascii="Times New Roman" w:eastAsia="Times New Roman" w:hAnsi="Times New Roman" w:cs="Times New Roman"/>
          <w:sz w:val="24"/>
          <w:szCs w:val="24"/>
        </w:rPr>
        <w:t>„sotsiaalse</w:t>
      </w:r>
      <w:r w:rsidR="3200541A" w:rsidRPr="02D5AA25">
        <w:rPr>
          <w:rFonts w:ascii="Times New Roman" w:eastAsia="Times New Roman" w:hAnsi="Times New Roman" w:cs="Times New Roman"/>
          <w:sz w:val="24"/>
          <w:szCs w:val="24"/>
        </w:rPr>
        <w:t>d</w:t>
      </w:r>
      <w:r w:rsidR="73CF593A" w:rsidRPr="02D5AA25">
        <w:rPr>
          <w:rFonts w:ascii="Times New Roman" w:eastAsia="Times New Roman" w:hAnsi="Times New Roman" w:cs="Times New Roman"/>
          <w:sz w:val="24"/>
          <w:szCs w:val="24"/>
        </w:rPr>
        <w:t xml:space="preserve"> vajaduse</w:t>
      </w:r>
      <w:r w:rsidR="60F2FC40" w:rsidRPr="02D5AA25">
        <w:rPr>
          <w:rFonts w:ascii="Times New Roman" w:eastAsia="Times New Roman" w:hAnsi="Times New Roman" w:cs="Times New Roman"/>
          <w:sz w:val="24"/>
          <w:szCs w:val="24"/>
        </w:rPr>
        <w:t>d</w:t>
      </w:r>
      <w:r w:rsidR="73CF593A" w:rsidRPr="02D5AA25">
        <w:rPr>
          <w:rFonts w:ascii="Times New Roman" w:eastAsia="Times New Roman" w:hAnsi="Times New Roman" w:cs="Times New Roman"/>
          <w:sz w:val="24"/>
          <w:szCs w:val="24"/>
        </w:rPr>
        <w:t xml:space="preserve">“ </w:t>
      </w:r>
      <w:r w:rsidR="13E7D878" w:rsidRPr="02D5AA25">
        <w:rPr>
          <w:rFonts w:ascii="Times New Roman" w:eastAsia="Times New Roman" w:hAnsi="Times New Roman" w:cs="Times New Roman"/>
          <w:sz w:val="24"/>
          <w:szCs w:val="24"/>
        </w:rPr>
        <w:t xml:space="preserve">selgelt määratletud, mistõttu on praktikas keeruline piiritleda, </w:t>
      </w:r>
      <w:r w:rsidR="73CF593A" w:rsidRPr="02D5AA25">
        <w:rPr>
          <w:rFonts w:ascii="Times New Roman" w:eastAsia="Times New Roman" w:hAnsi="Times New Roman" w:cs="Times New Roman"/>
          <w:sz w:val="24"/>
          <w:szCs w:val="24"/>
        </w:rPr>
        <w:t>milliseid mõjusid peab strateegilise planeerimisdokumendi hindamisel arvesse võtma ning kuidas eristada olulisi keskkonnamõjusid laiematest sotsiaalsetest mõjudest.</w:t>
      </w:r>
      <w:r w:rsidR="75DA8E53" w:rsidRPr="02D5AA25">
        <w:rPr>
          <w:rFonts w:ascii="Times New Roman" w:eastAsia="Times New Roman" w:hAnsi="Times New Roman" w:cs="Times New Roman"/>
          <w:sz w:val="24"/>
          <w:szCs w:val="24"/>
        </w:rPr>
        <w:t xml:space="preserve"> Ebaselgus on põhjustanud menetlustes erinevaid tõlgendusi, täiendamisnõudeid ja </w:t>
      </w:r>
      <w:r w:rsidR="4E2A9B6F" w:rsidRPr="02D5AA25">
        <w:rPr>
          <w:rFonts w:ascii="Times New Roman" w:eastAsia="Times New Roman" w:hAnsi="Times New Roman" w:cs="Times New Roman"/>
          <w:sz w:val="24"/>
          <w:szCs w:val="24"/>
        </w:rPr>
        <w:t xml:space="preserve">protsessi </w:t>
      </w:r>
      <w:r w:rsidR="75DA8E53" w:rsidRPr="02D5AA25">
        <w:rPr>
          <w:rFonts w:ascii="Times New Roman" w:eastAsia="Times New Roman" w:hAnsi="Times New Roman" w:cs="Times New Roman"/>
          <w:sz w:val="24"/>
          <w:szCs w:val="24"/>
        </w:rPr>
        <w:t>venimist.</w:t>
      </w:r>
    </w:p>
    <w:p w14:paraId="19F10C0A" w14:textId="77777777" w:rsidR="00513992" w:rsidRPr="00867423" w:rsidRDefault="00513992" w:rsidP="00AB4D15">
      <w:pPr>
        <w:spacing w:after="0" w:line="240" w:lineRule="auto"/>
        <w:contextualSpacing/>
        <w:jc w:val="both"/>
        <w:rPr>
          <w:rFonts w:ascii="Times New Roman" w:eastAsia="Times New Roman" w:hAnsi="Times New Roman" w:cs="Times New Roman"/>
          <w:sz w:val="24"/>
          <w:szCs w:val="24"/>
        </w:rPr>
      </w:pPr>
    </w:p>
    <w:p w14:paraId="7074C821" w14:textId="3B46B89E" w:rsidR="67BE4FFE" w:rsidRPr="00867423" w:rsidRDefault="67BE4FFE"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KSH direktiivi kohaselt tuleb hinnata strateegilise </w:t>
      </w:r>
      <w:r w:rsidR="45D7CD6F" w:rsidRPr="00867423">
        <w:rPr>
          <w:rFonts w:ascii="Times New Roman" w:eastAsia="Times New Roman" w:hAnsi="Times New Roman" w:cs="Times New Roman"/>
          <w:sz w:val="24"/>
          <w:szCs w:val="24"/>
        </w:rPr>
        <w:t>planeerimis</w:t>
      </w:r>
      <w:r w:rsidRPr="00867423">
        <w:rPr>
          <w:rFonts w:ascii="Times New Roman" w:eastAsia="Times New Roman" w:hAnsi="Times New Roman" w:cs="Times New Roman"/>
          <w:sz w:val="24"/>
          <w:szCs w:val="24"/>
        </w:rPr>
        <w:t>dokumendi</w:t>
      </w:r>
      <w:r w:rsidR="052E5E50" w:rsidRPr="00867423">
        <w:rPr>
          <w:rFonts w:ascii="Times New Roman" w:eastAsia="Times New Roman" w:hAnsi="Times New Roman" w:cs="Times New Roman"/>
          <w:sz w:val="24"/>
          <w:szCs w:val="24"/>
        </w:rPr>
        <w:t xml:space="preserve"> elluviimisega kaasnevat olulist</w:t>
      </w:r>
      <w:r w:rsidR="5C9ADF2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keskkonnamõju, sealhulgas mõju inimese tervisele</w:t>
      </w:r>
      <w:r w:rsidR="4E23F299" w:rsidRPr="00867423">
        <w:rPr>
          <w:rFonts w:ascii="Times New Roman" w:eastAsia="Times New Roman" w:hAnsi="Times New Roman" w:cs="Times New Roman"/>
          <w:sz w:val="24"/>
          <w:szCs w:val="24"/>
        </w:rPr>
        <w:t>, kuid direktiiv ei nõua „sotsiaalsete vajaduste“ kui eraldiseisva mõju liigi hindamist.</w:t>
      </w:r>
      <w:r w:rsidRPr="00867423">
        <w:rPr>
          <w:rFonts w:ascii="Times New Roman" w:eastAsia="Times New Roman" w:hAnsi="Times New Roman" w:cs="Times New Roman"/>
          <w:sz w:val="24"/>
          <w:szCs w:val="24"/>
        </w:rPr>
        <w:t xml:space="preserve"> Sotsiaalsed, majanduslikud</w:t>
      </w:r>
      <w:r w:rsidR="7A4B3745"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kogukondlikud</w:t>
      </w:r>
      <w:r w:rsidR="1CB36350" w:rsidRPr="00867423">
        <w:rPr>
          <w:rFonts w:ascii="Times New Roman" w:eastAsia="Times New Roman" w:hAnsi="Times New Roman" w:cs="Times New Roman"/>
          <w:sz w:val="24"/>
          <w:szCs w:val="24"/>
        </w:rPr>
        <w:t xml:space="preserve"> jms</w:t>
      </w:r>
      <w:r w:rsidRPr="00867423">
        <w:rPr>
          <w:rFonts w:ascii="Times New Roman" w:eastAsia="Times New Roman" w:hAnsi="Times New Roman" w:cs="Times New Roman"/>
          <w:sz w:val="24"/>
          <w:szCs w:val="24"/>
        </w:rPr>
        <w:t xml:space="preserve"> aspektid kuuluvad liikmesriikide planeerimissüsteemide</w:t>
      </w:r>
      <w:r w:rsidR="5999230D" w:rsidRPr="00867423">
        <w:rPr>
          <w:rFonts w:ascii="Times New Roman" w:eastAsia="Times New Roman" w:hAnsi="Times New Roman" w:cs="Times New Roman"/>
          <w:sz w:val="24"/>
          <w:szCs w:val="24"/>
        </w:rPr>
        <w:t>, s</w:t>
      </w:r>
      <w:r w:rsidRPr="00867423">
        <w:rPr>
          <w:rFonts w:ascii="Times New Roman" w:eastAsia="Times New Roman" w:hAnsi="Times New Roman" w:cs="Times New Roman"/>
          <w:sz w:val="24"/>
          <w:szCs w:val="24"/>
        </w:rPr>
        <w:t>otsiaalpoliitika</w:t>
      </w:r>
      <w:r w:rsidR="4B5040CC" w:rsidRPr="00867423">
        <w:rPr>
          <w:rFonts w:ascii="Times New Roman" w:eastAsia="Times New Roman" w:hAnsi="Times New Roman" w:cs="Times New Roman"/>
          <w:sz w:val="24"/>
          <w:szCs w:val="24"/>
        </w:rPr>
        <w:t xml:space="preserve"> jms</w:t>
      </w:r>
      <w:r w:rsidRPr="00867423">
        <w:rPr>
          <w:rFonts w:ascii="Times New Roman" w:eastAsia="Times New Roman" w:hAnsi="Times New Roman" w:cs="Times New Roman"/>
          <w:sz w:val="24"/>
          <w:szCs w:val="24"/>
        </w:rPr>
        <w:t xml:space="preserve"> reguleerimisalasse</w:t>
      </w:r>
      <w:r w:rsidR="11494689"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mitte KSH</w:t>
      </w:r>
      <w:r w:rsidR="370A316F" w:rsidRPr="00867423">
        <w:rPr>
          <w:rFonts w:ascii="Times New Roman" w:eastAsia="Times New Roman" w:hAnsi="Times New Roman" w:cs="Times New Roman"/>
          <w:sz w:val="24"/>
          <w:szCs w:val="24"/>
        </w:rPr>
        <w:t xml:space="preserve"> </w:t>
      </w:r>
      <w:r w:rsidR="53D3275A" w:rsidRPr="00867423">
        <w:rPr>
          <w:rFonts w:ascii="Times New Roman" w:eastAsia="Times New Roman" w:hAnsi="Times New Roman" w:cs="Times New Roman"/>
          <w:sz w:val="24"/>
          <w:szCs w:val="24"/>
        </w:rPr>
        <w:t>hindamisalasse</w:t>
      </w:r>
      <w:r w:rsidRPr="00867423">
        <w:rPr>
          <w:rFonts w:ascii="Times New Roman" w:eastAsia="Times New Roman" w:hAnsi="Times New Roman" w:cs="Times New Roman"/>
          <w:sz w:val="24"/>
          <w:szCs w:val="24"/>
        </w:rPr>
        <w:t>.</w:t>
      </w:r>
      <w:r w:rsidR="1B42FDC7" w:rsidRPr="00867423">
        <w:rPr>
          <w:rFonts w:ascii="Times New Roman" w:eastAsia="Times New Roman" w:hAnsi="Times New Roman" w:cs="Times New Roman"/>
          <w:sz w:val="24"/>
          <w:szCs w:val="24"/>
        </w:rPr>
        <w:t xml:space="preserve"> </w:t>
      </w:r>
      <w:r w:rsidR="44C813A8" w:rsidRPr="00867423">
        <w:rPr>
          <w:rFonts w:ascii="Times New Roman" w:eastAsia="Times New Roman" w:hAnsi="Times New Roman" w:cs="Times New Roman"/>
          <w:sz w:val="24"/>
          <w:szCs w:val="24"/>
        </w:rPr>
        <w:t xml:space="preserve">Samuti ei kasuta </w:t>
      </w:r>
      <w:proofErr w:type="spellStart"/>
      <w:r w:rsidR="44C813A8" w:rsidRPr="00867423">
        <w:rPr>
          <w:rFonts w:ascii="Times New Roman" w:eastAsia="Times New Roman" w:hAnsi="Times New Roman" w:cs="Times New Roman"/>
          <w:sz w:val="24"/>
          <w:szCs w:val="24"/>
        </w:rPr>
        <w:t>KeÜS</w:t>
      </w:r>
      <w:proofErr w:type="spellEnd"/>
      <w:r w:rsidR="44C813A8" w:rsidRPr="00867423">
        <w:rPr>
          <w:rFonts w:ascii="Times New Roman" w:eastAsia="Times New Roman" w:hAnsi="Times New Roman" w:cs="Times New Roman"/>
          <w:sz w:val="24"/>
          <w:szCs w:val="24"/>
        </w:rPr>
        <w:t xml:space="preserve"> </w:t>
      </w:r>
      <w:r w:rsidR="1A81A0D4" w:rsidRPr="00867423">
        <w:rPr>
          <w:rFonts w:ascii="Times New Roman" w:eastAsia="Times New Roman" w:hAnsi="Times New Roman" w:cs="Times New Roman"/>
          <w:sz w:val="24"/>
          <w:szCs w:val="24"/>
        </w:rPr>
        <w:t xml:space="preserve">keskkonnamõju ega keskkonnahäiringu määratlemisel </w:t>
      </w:r>
      <w:r w:rsidR="006A620D" w:rsidRPr="00867423">
        <w:rPr>
          <w:rFonts w:ascii="Times New Roman" w:eastAsia="Times New Roman" w:hAnsi="Times New Roman" w:cs="Times New Roman"/>
          <w:sz w:val="24"/>
          <w:szCs w:val="24"/>
        </w:rPr>
        <w:t>terminit</w:t>
      </w:r>
      <w:r w:rsidR="44C813A8" w:rsidRPr="00867423">
        <w:rPr>
          <w:rFonts w:ascii="Times New Roman" w:eastAsia="Times New Roman" w:hAnsi="Times New Roman" w:cs="Times New Roman"/>
          <w:sz w:val="24"/>
          <w:szCs w:val="24"/>
        </w:rPr>
        <w:t xml:space="preserve"> „sotsiaalsed vajadused“</w:t>
      </w:r>
      <w:r w:rsidR="1BF694F9" w:rsidRPr="00867423">
        <w:rPr>
          <w:rFonts w:ascii="Times New Roman" w:eastAsia="Times New Roman" w:hAnsi="Times New Roman" w:cs="Times New Roman"/>
          <w:sz w:val="24"/>
          <w:szCs w:val="24"/>
        </w:rPr>
        <w:t xml:space="preserve"> (</w:t>
      </w:r>
      <w:proofErr w:type="spellStart"/>
      <w:r w:rsidR="44C813A8" w:rsidRPr="00867423">
        <w:rPr>
          <w:rFonts w:ascii="Times New Roman" w:eastAsia="Times New Roman" w:hAnsi="Times New Roman" w:cs="Times New Roman"/>
          <w:sz w:val="24"/>
          <w:szCs w:val="24"/>
        </w:rPr>
        <w:t>KeÜS</w:t>
      </w:r>
      <w:proofErr w:type="spellEnd"/>
      <w:r w:rsidR="44C813A8" w:rsidRPr="00867423">
        <w:rPr>
          <w:rFonts w:ascii="Times New Roman" w:eastAsia="Times New Roman" w:hAnsi="Times New Roman" w:cs="Times New Roman"/>
          <w:sz w:val="24"/>
          <w:szCs w:val="24"/>
        </w:rPr>
        <w:t xml:space="preserve"> eristab keskkonna kaudu avalduvaid mõjusid</w:t>
      </w:r>
      <w:r w:rsidR="1D012036" w:rsidRPr="00867423">
        <w:rPr>
          <w:rFonts w:ascii="Times New Roman" w:eastAsia="Times New Roman" w:hAnsi="Times New Roman" w:cs="Times New Roman"/>
          <w:sz w:val="24"/>
          <w:szCs w:val="24"/>
        </w:rPr>
        <w:t>)</w:t>
      </w:r>
      <w:r w:rsidR="44C813A8" w:rsidRPr="00867423">
        <w:rPr>
          <w:rFonts w:ascii="Times New Roman" w:eastAsia="Times New Roman" w:hAnsi="Times New Roman" w:cs="Times New Roman"/>
          <w:sz w:val="24"/>
          <w:szCs w:val="24"/>
        </w:rPr>
        <w:t xml:space="preserve">. Seetõttu ei ole põhjendatud </w:t>
      </w:r>
      <w:r w:rsidR="09C7BBF0" w:rsidRPr="00867423">
        <w:rPr>
          <w:rFonts w:ascii="Times New Roman" w:eastAsia="Times New Roman" w:hAnsi="Times New Roman" w:cs="Times New Roman"/>
          <w:sz w:val="24"/>
          <w:szCs w:val="24"/>
        </w:rPr>
        <w:t xml:space="preserve">kasutada </w:t>
      </w:r>
      <w:r w:rsidR="006A620D" w:rsidRPr="00867423">
        <w:rPr>
          <w:rFonts w:ascii="Times New Roman" w:eastAsia="Times New Roman" w:hAnsi="Times New Roman" w:cs="Times New Roman"/>
          <w:sz w:val="24"/>
          <w:szCs w:val="24"/>
        </w:rPr>
        <w:t xml:space="preserve">seda ka </w:t>
      </w:r>
      <w:proofErr w:type="spellStart"/>
      <w:r w:rsidR="44C813A8" w:rsidRPr="00867423">
        <w:rPr>
          <w:rFonts w:ascii="Times New Roman" w:eastAsia="Times New Roman" w:hAnsi="Times New Roman" w:cs="Times New Roman"/>
          <w:sz w:val="24"/>
          <w:szCs w:val="24"/>
        </w:rPr>
        <w:t>KeHJSis</w:t>
      </w:r>
      <w:proofErr w:type="spellEnd"/>
      <w:r w:rsidR="44C813A8" w:rsidRPr="00867423">
        <w:rPr>
          <w:rFonts w:ascii="Times New Roman" w:eastAsia="Times New Roman" w:hAnsi="Times New Roman" w:cs="Times New Roman"/>
          <w:sz w:val="24"/>
          <w:szCs w:val="24"/>
        </w:rPr>
        <w:t xml:space="preserve"> </w:t>
      </w:r>
      <w:r w:rsidR="704D8484" w:rsidRPr="00867423">
        <w:rPr>
          <w:rFonts w:ascii="Times New Roman" w:eastAsia="Times New Roman" w:hAnsi="Times New Roman" w:cs="Times New Roman"/>
          <w:sz w:val="24"/>
          <w:szCs w:val="24"/>
        </w:rPr>
        <w:t>ning nõuda hindamist</w:t>
      </w:r>
      <w:r w:rsidR="44C813A8" w:rsidRPr="00867423">
        <w:rPr>
          <w:rFonts w:ascii="Times New Roman" w:eastAsia="Times New Roman" w:hAnsi="Times New Roman" w:cs="Times New Roman"/>
          <w:sz w:val="24"/>
          <w:szCs w:val="24"/>
        </w:rPr>
        <w:t xml:space="preserve">, mis ei ole kooskõlas </w:t>
      </w:r>
      <w:proofErr w:type="spellStart"/>
      <w:r w:rsidR="44C813A8" w:rsidRPr="00867423">
        <w:rPr>
          <w:rFonts w:ascii="Times New Roman" w:eastAsia="Times New Roman" w:hAnsi="Times New Roman" w:cs="Times New Roman"/>
          <w:sz w:val="24"/>
          <w:szCs w:val="24"/>
        </w:rPr>
        <w:t>KeÜSi</w:t>
      </w:r>
      <w:proofErr w:type="spellEnd"/>
      <w:r w:rsidR="44C813A8" w:rsidRPr="00867423">
        <w:rPr>
          <w:rFonts w:ascii="Times New Roman" w:eastAsia="Times New Roman" w:hAnsi="Times New Roman" w:cs="Times New Roman"/>
          <w:sz w:val="24"/>
          <w:szCs w:val="24"/>
        </w:rPr>
        <w:t xml:space="preserve"> ega KSH direktiivi</w:t>
      </w:r>
      <w:r w:rsidR="006A620D" w:rsidRPr="00867423">
        <w:rPr>
          <w:rFonts w:ascii="Times New Roman" w:eastAsia="Times New Roman" w:hAnsi="Times New Roman" w:cs="Times New Roman"/>
          <w:sz w:val="24"/>
          <w:szCs w:val="24"/>
        </w:rPr>
        <w:t>ga</w:t>
      </w:r>
      <w:r w:rsidR="44C813A8" w:rsidRPr="00867423">
        <w:rPr>
          <w:rFonts w:ascii="Times New Roman" w:eastAsia="Times New Roman" w:hAnsi="Times New Roman" w:cs="Times New Roman"/>
          <w:sz w:val="24"/>
          <w:szCs w:val="24"/>
        </w:rPr>
        <w:t>.</w:t>
      </w:r>
    </w:p>
    <w:p w14:paraId="54B8C205" w14:textId="77777777" w:rsidR="00513992" w:rsidRPr="00867423" w:rsidRDefault="00513992" w:rsidP="00AB4D15">
      <w:pPr>
        <w:spacing w:after="0" w:line="240" w:lineRule="auto"/>
        <w:contextualSpacing/>
        <w:jc w:val="both"/>
        <w:rPr>
          <w:rFonts w:ascii="Times New Roman" w:eastAsia="Times New Roman" w:hAnsi="Times New Roman" w:cs="Times New Roman"/>
          <w:sz w:val="24"/>
          <w:szCs w:val="24"/>
        </w:rPr>
      </w:pPr>
    </w:p>
    <w:p w14:paraId="497ADE11" w14:textId="3A5F866A" w:rsidR="74D5BA0C" w:rsidRPr="00867423" w:rsidRDefault="35E09226" w:rsidP="02D5AA25">
      <w:pPr>
        <w:spacing w:after="0" w:line="240" w:lineRule="auto"/>
        <w:contextualSpacing/>
        <w:jc w:val="both"/>
        <w:rPr>
          <w:rFonts w:ascii="Times New Roman" w:eastAsia="Times New Roman" w:hAnsi="Times New Roman" w:cs="Times New Roman"/>
          <w:sz w:val="24"/>
          <w:szCs w:val="24"/>
        </w:rPr>
      </w:pPr>
      <w:r w:rsidRPr="02D5AA25">
        <w:rPr>
          <w:rFonts w:ascii="Times New Roman" w:eastAsia="Times New Roman" w:hAnsi="Times New Roman" w:cs="Times New Roman"/>
          <w:sz w:val="24"/>
          <w:szCs w:val="24"/>
        </w:rPr>
        <w:t>Muudatus</w:t>
      </w:r>
      <w:r w:rsidR="0B1E1324" w:rsidRPr="02D5AA25">
        <w:rPr>
          <w:rFonts w:ascii="Times New Roman" w:eastAsia="Times New Roman" w:hAnsi="Times New Roman" w:cs="Times New Roman"/>
          <w:sz w:val="24"/>
          <w:szCs w:val="24"/>
        </w:rPr>
        <w:t>ettepanek</w:t>
      </w:r>
      <w:r w:rsidRPr="02D5AA25">
        <w:rPr>
          <w:rFonts w:ascii="Times New Roman" w:eastAsia="Times New Roman" w:hAnsi="Times New Roman" w:cs="Times New Roman"/>
          <w:sz w:val="24"/>
          <w:szCs w:val="24"/>
        </w:rPr>
        <w:t xml:space="preserve"> </w:t>
      </w:r>
      <w:r w:rsidR="791046C1" w:rsidRPr="02D5AA25">
        <w:rPr>
          <w:rFonts w:ascii="Times New Roman" w:eastAsia="Times New Roman" w:hAnsi="Times New Roman" w:cs="Times New Roman"/>
          <w:sz w:val="24"/>
          <w:szCs w:val="24"/>
        </w:rPr>
        <w:t>on seotud</w:t>
      </w:r>
      <w:r w:rsidR="42997EAB" w:rsidRPr="02D5AA25">
        <w:rPr>
          <w:rFonts w:ascii="Times New Roman" w:eastAsia="Times New Roman" w:hAnsi="Times New Roman" w:cs="Times New Roman"/>
          <w:sz w:val="24"/>
          <w:szCs w:val="24"/>
        </w:rPr>
        <w:t xml:space="preserve"> </w:t>
      </w:r>
      <w:r w:rsidR="3D0C83F1" w:rsidRPr="02D5AA25">
        <w:rPr>
          <w:rFonts w:ascii="Times New Roman" w:eastAsia="Times New Roman" w:hAnsi="Times New Roman" w:cs="Times New Roman"/>
          <w:sz w:val="24"/>
          <w:szCs w:val="24"/>
        </w:rPr>
        <w:t xml:space="preserve">eelnõuga kavandatava </w:t>
      </w:r>
      <w:r w:rsidR="6DA79CE3" w:rsidRPr="02D5AA25">
        <w:rPr>
          <w:rFonts w:ascii="Times New Roman" w:eastAsia="Times New Roman" w:hAnsi="Times New Roman" w:cs="Times New Roman"/>
          <w:sz w:val="24"/>
          <w:szCs w:val="24"/>
        </w:rPr>
        <w:t>termini</w:t>
      </w:r>
      <w:r w:rsidR="2FB55CB6" w:rsidRPr="02D5AA25">
        <w:rPr>
          <w:rFonts w:ascii="Times New Roman" w:eastAsia="Times New Roman" w:hAnsi="Times New Roman" w:cs="Times New Roman"/>
          <w:sz w:val="24"/>
          <w:szCs w:val="24"/>
        </w:rPr>
        <w:t xml:space="preserve"> </w:t>
      </w:r>
      <w:r w:rsidR="791046C1" w:rsidRPr="02D5AA25">
        <w:rPr>
          <w:rFonts w:ascii="Times New Roman" w:eastAsia="Times New Roman" w:hAnsi="Times New Roman" w:cs="Times New Roman"/>
          <w:sz w:val="24"/>
          <w:szCs w:val="24"/>
        </w:rPr>
        <w:t>„</w:t>
      </w:r>
      <w:r w:rsidR="2FB55CB6" w:rsidRPr="02D5AA25">
        <w:rPr>
          <w:rFonts w:ascii="Times New Roman" w:eastAsia="Times New Roman" w:hAnsi="Times New Roman" w:cs="Times New Roman"/>
          <w:sz w:val="24"/>
          <w:szCs w:val="24"/>
        </w:rPr>
        <w:t>keskkonnamõju</w:t>
      </w:r>
      <w:r w:rsidR="791046C1" w:rsidRPr="02D5AA25">
        <w:rPr>
          <w:rFonts w:ascii="Times New Roman" w:eastAsia="Times New Roman" w:hAnsi="Times New Roman" w:cs="Times New Roman"/>
          <w:sz w:val="24"/>
          <w:szCs w:val="24"/>
        </w:rPr>
        <w:t>“</w:t>
      </w:r>
      <w:r w:rsidRPr="02D5AA25">
        <w:rPr>
          <w:rFonts w:ascii="Times New Roman" w:eastAsia="Times New Roman" w:hAnsi="Times New Roman" w:cs="Times New Roman"/>
          <w:sz w:val="24"/>
          <w:szCs w:val="24"/>
        </w:rPr>
        <w:t xml:space="preserve"> täpsust</w:t>
      </w:r>
      <w:r w:rsidR="6D10257D" w:rsidRPr="02D5AA25">
        <w:rPr>
          <w:rFonts w:ascii="Times New Roman" w:eastAsia="Times New Roman" w:hAnsi="Times New Roman" w:cs="Times New Roman"/>
          <w:sz w:val="24"/>
          <w:szCs w:val="24"/>
        </w:rPr>
        <w:t>ami</w:t>
      </w:r>
      <w:r w:rsidRPr="02D5AA25">
        <w:rPr>
          <w:rFonts w:ascii="Times New Roman" w:eastAsia="Times New Roman" w:hAnsi="Times New Roman" w:cs="Times New Roman"/>
          <w:sz w:val="24"/>
          <w:szCs w:val="24"/>
        </w:rPr>
        <w:t xml:space="preserve">sega, </w:t>
      </w:r>
      <w:r w:rsidR="307B8D6D" w:rsidRPr="02D5AA25">
        <w:rPr>
          <w:rFonts w:ascii="Times New Roman" w:eastAsia="Times New Roman" w:hAnsi="Times New Roman" w:cs="Times New Roman"/>
          <w:sz w:val="24"/>
          <w:szCs w:val="24"/>
        </w:rPr>
        <w:t>sellest</w:t>
      </w:r>
      <w:r w:rsidR="1EFA54ED" w:rsidRPr="02D5AA25">
        <w:rPr>
          <w:rFonts w:ascii="Times New Roman" w:eastAsia="Times New Roman" w:hAnsi="Times New Roman" w:cs="Times New Roman"/>
          <w:sz w:val="24"/>
          <w:szCs w:val="24"/>
        </w:rPr>
        <w:t xml:space="preserve"> </w:t>
      </w:r>
      <w:r w:rsidRPr="02D5AA25">
        <w:rPr>
          <w:rFonts w:ascii="Times New Roman" w:eastAsia="Times New Roman" w:hAnsi="Times New Roman" w:cs="Times New Roman"/>
          <w:sz w:val="24"/>
          <w:szCs w:val="24"/>
        </w:rPr>
        <w:t>jäet</w:t>
      </w:r>
      <w:r w:rsidR="3403B68F" w:rsidRPr="02D5AA25">
        <w:rPr>
          <w:rFonts w:ascii="Times New Roman" w:eastAsia="Times New Roman" w:hAnsi="Times New Roman" w:cs="Times New Roman"/>
          <w:sz w:val="24"/>
          <w:szCs w:val="24"/>
        </w:rPr>
        <w:t xml:space="preserve">akse </w:t>
      </w:r>
      <w:r w:rsidRPr="02D5AA25">
        <w:rPr>
          <w:rFonts w:ascii="Times New Roman" w:eastAsia="Times New Roman" w:hAnsi="Times New Roman" w:cs="Times New Roman"/>
          <w:sz w:val="24"/>
          <w:szCs w:val="24"/>
        </w:rPr>
        <w:t>välja viide inimese heaolule</w:t>
      </w:r>
      <w:r w:rsidR="174C4D54" w:rsidRPr="02D5AA25">
        <w:rPr>
          <w:rFonts w:ascii="Times New Roman" w:eastAsia="Times New Roman" w:hAnsi="Times New Roman" w:cs="Times New Roman"/>
          <w:sz w:val="24"/>
          <w:szCs w:val="24"/>
        </w:rPr>
        <w:t xml:space="preserve"> (vt punktis 1 toodud selgitus)</w:t>
      </w:r>
      <w:r w:rsidRPr="02D5AA25">
        <w:rPr>
          <w:rFonts w:ascii="Times New Roman" w:eastAsia="Times New Roman" w:hAnsi="Times New Roman" w:cs="Times New Roman"/>
          <w:sz w:val="24"/>
          <w:szCs w:val="24"/>
        </w:rPr>
        <w:t xml:space="preserve">. Mõlema muudatuse eesmärk on vältida olukorda, kus KMH või KSH menetluses tuleb käsitleda laiemalt sotsiaalseid teemasid, mis ei </w:t>
      </w:r>
      <w:r w:rsidR="791046C1" w:rsidRPr="02D5AA25">
        <w:rPr>
          <w:rFonts w:ascii="Times New Roman" w:eastAsia="Times New Roman" w:hAnsi="Times New Roman" w:cs="Times New Roman"/>
          <w:sz w:val="24"/>
          <w:szCs w:val="24"/>
        </w:rPr>
        <w:t>ole seotud</w:t>
      </w:r>
      <w:r w:rsidRPr="02D5AA25">
        <w:rPr>
          <w:rFonts w:ascii="Times New Roman" w:eastAsia="Times New Roman" w:hAnsi="Times New Roman" w:cs="Times New Roman"/>
          <w:sz w:val="24"/>
          <w:szCs w:val="24"/>
        </w:rPr>
        <w:t xml:space="preserve"> keskkonnaseisundi muutuse</w:t>
      </w:r>
      <w:r w:rsidR="791046C1" w:rsidRPr="02D5AA25">
        <w:rPr>
          <w:rFonts w:ascii="Times New Roman" w:eastAsia="Times New Roman" w:hAnsi="Times New Roman" w:cs="Times New Roman"/>
          <w:sz w:val="24"/>
          <w:szCs w:val="24"/>
        </w:rPr>
        <w:t>ga</w:t>
      </w:r>
      <w:r w:rsidRPr="02D5AA25">
        <w:rPr>
          <w:rFonts w:ascii="Times New Roman" w:eastAsia="Times New Roman" w:hAnsi="Times New Roman" w:cs="Times New Roman"/>
          <w:sz w:val="24"/>
          <w:szCs w:val="24"/>
        </w:rPr>
        <w:t xml:space="preserve"> ega kuulu </w:t>
      </w:r>
      <w:proofErr w:type="spellStart"/>
      <w:r w:rsidRPr="02D5AA25">
        <w:rPr>
          <w:rFonts w:ascii="Times New Roman" w:eastAsia="Times New Roman" w:hAnsi="Times New Roman" w:cs="Times New Roman"/>
          <w:sz w:val="24"/>
          <w:szCs w:val="24"/>
        </w:rPr>
        <w:t>KeHJSi</w:t>
      </w:r>
      <w:proofErr w:type="spellEnd"/>
      <w:r w:rsidRPr="02D5AA25">
        <w:rPr>
          <w:rFonts w:ascii="Times New Roman" w:eastAsia="Times New Roman" w:hAnsi="Times New Roman" w:cs="Times New Roman"/>
          <w:sz w:val="24"/>
          <w:szCs w:val="24"/>
        </w:rPr>
        <w:t xml:space="preserve"> reguleerimisalasse.</w:t>
      </w:r>
    </w:p>
    <w:p w14:paraId="148E0980"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7C099FAA" w14:textId="77777777" w:rsidR="00A9238D"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4. Eelnõu terminoloogia</w:t>
      </w:r>
    </w:p>
    <w:p w14:paraId="183F2908"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43DFE0FA" w14:textId="4B0104F6" w:rsidR="00A9238D" w:rsidRPr="00867423" w:rsidRDefault="00A9238D"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Eelnõukohases seaduses ei kasutata uusi termineid.</w:t>
      </w:r>
    </w:p>
    <w:p w14:paraId="6870F553"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7EC6B05B" w14:textId="77777777" w:rsidR="00A9238D"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5. Eelnõu vastavus Euroopa Liidu õigusele</w:t>
      </w:r>
    </w:p>
    <w:p w14:paraId="27689596"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043235D6" w14:textId="03ACDEF9" w:rsidR="00A9238D" w:rsidRPr="00867423" w:rsidRDefault="00A9238D"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Eelnõu vastab Euroopa Liidu õigusele. Kuna </w:t>
      </w:r>
      <w:r w:rsidR="006A620D" w:rsidRPr="00867423">
        <w:rPr>
          <w:rFonts w:ascii="Times New Roman" w:hAnsi="Times New Roman" w:cs="Times New Roman"/>
          <w:sz w:val="24"/>
          <w:szCs w:val="24"/>
        </w:rPr>
        <w:t xml:space="preserve">eespool </w:t>
      </w:r>
      <w:r w:rsidRPr="00867423">
        <w:rPr>
          <w:rFonts w:ascii="Times New Roman" w:hAnsi="Times New Roman" w:cs="Times New Roman"/>
          <w:sz w:val="24"/>
          <w:szCs w:val="24"/>
        </w:rPr>
        <w:t>loetletud kehtivate õigusaktidega on Euroopa Liidu õigus juba üle võetud, ei ole eelnõukohase seaduse ja Euroopa Liidu õiguse vastavustabelit koostatud. Eelnõu ei ole seotud Euroopa Liidu õiguse rakendamisega.</w:t>
      </w:r>
    </w:p>
    <w:p w14:paraId="6AA9204E" w14:textId="77777777" w:rsidR="00A9238D" w:rsidRPr="00867423" w:rsidRDefault="00A9238D" w:rsidP="00AB4D15">
      <w:pPr>
        <w:spacing w:after="0" w:line="240" w:lineRule="auto"/>
        <w:contextualSpacing/>
        <w:jc w:val="both"/>
        <w:rPr>
          <w:rFonts w:ascii="Times New Roman" w:hAnsi="Times New Roman" w:cs="Times New Roman"/>
          <w:sz w:val="24"/>
          <w:szCs w:val="24"/>
        </w:rPr>
      </w:pPr>
    </w:p>
    <w:p w14:paraId="68E9C6E2" w14:textId="05FE9292" w:rsidR="00EE21C6" w:rsidRPr="00867423" w:rsidRDefault="00A9238D" w:rsidP="00AB4D1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 Seaduse mõju</w:t>
      </w:r>
      <w:r w:rsidR="00061E17" w:rsidRPr="00867423">
        <w:rPr>
          <w:rFonts w:ascii="Times New Roman" w:hAnsi="Times New Roman" w:cs="Times New Roman"/>
          <w:b/>
          <w:bCs/>
          <w:sz w:val="24"/>
          <w:szCs w:val="24"/>
        </w:rPr>
        <w:t>d</w:t>
      </w:r>
    </w:p>
    <w:p w14:paraId="3BC169A4" w14:textId="5320AEA8" w:rsidR="00061E17" w:rsidRPr="00867423" w:rsidRDefault="00061E17" w:rsidP="00AB4D15">
      <w:pPr>
        <w:spacing w:after="0" w:line="240" w:lineRule="auto"/>
        <w:contextualSpacing/>
        <w:jc w:val="both"/>
        <w:rPr>
          <w:rFonts w:ascii="Times New Roman" w:hAnsi="Times New Roman" w:cs="Times New Roman"/>
          <w:sz w:val="24"/>
          <w:szCs w:val="24"/>
        </w:rPr>
      </w:pPr>
    </w:p>
    <w:p w14:paraId="7E63E26C" w14:textId="77777777" w:rsidR="00C43904" w:rsidRDefault="00C43904" w:rsidP="00C43904">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Järgnevalt on analüüsitud muudatuste mõju. Mõjusid hinnatakse iga muudatuse puhul ainult ulatuses, milles need on konkreetse muudatuse suhtes asjakohased. Eelkõige on keskendutud järgmistele mõjudele: mõju keskkonnale, arendajatele, ekspertidele ja otsustajatele. Samuti tuuakse välja muudatustega seotud mõju halduskoormusele. Teisi mõjusid käsitletakse vaid juhul, kui need muudatusega reaalselt kaasnevad.</w:t>
      </w:r>
    </w:p>
    <w:p w14:paraId="4901C994" w14:textId="77777777" w:rsidR="00C43904" w:rsidRPr="00867423" w:rsidRDefault="00C43904" w:rsidP="00C43904">
      <w:pPr>
        <w:spacing w:after="0" w:line="240" w:lineRule="auto"/>
        <w:contextualSpacing/>
        <w:jc w:val="both"/>
        <w:rPr>
          <w:rFonts w:ascii="Times New Roman" w:eastAsia="Times New Roman" w:hAnsi="Times New Roman" w:cs="Times New Roman"/>
          <w:sz w:val="24"/>
          <w:szCs w:val="24"/>
        </w:rPr>
      </w:pPr>
    </w:p>
    <w:p w14:paraId="65C8380E" w14:textId="5738783B" w:rsidR="4EFC221A" w:rsidRPr="00867423" w:rsidRDefault="2999E04E"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hAnsi="Times New Roman" w:cs="Times New Roman"/>
          <w:sz w:val="24"/>
          <w:szCs w:val="24"/>
        </w:rPr>
        <w:t xml:space="preserve">Eelnõu keskendub KMH </w:t>
      </w:r>
      <w:r w:rsidR="08F047BB" w:rsidRPr="00867423">
        <w:rPr>
          <w:rFonts w:ascii="Times New Roman" w:hAnsi="Times New Roman" w:cs="Times New Roman"/>
          <w:sz w:val="24"/>
          <w:szCs w:val="24"/>
        </w:rPr>
        <w:t xml:space="preserve">menetluse </w:t>
      </w:r>
      <w:r w:rsidRPr="00867423">
        <w:rPr>
          <w:rFonts w:ascii="Times New Roman" w:hAnsi="Times New Roman" w:cs="Times New Roman"/>
          <w:sz w:val="24"/>
          <w:szCs w:val="24"/>
        </w:rPr>
        <w:t>tõhustamisele ja kiirendamisele ning</w:t>
      </w:r>
      <w:r w:rsidR="78C5660F" w:rsidRPr="00867423">
        <w:rPr>
          <w:rFonts w:ascii="Times New Roman" w:hAnsi="Times New Roman" w:cs="Times New Roman"/>
          <w:sz w:val="24"/>
          <w:szCs w:val="24"/>
        </w:rPr>
        <w:t xml:space="preserve"> selle</w:t>
      </w:r>
      <w:r w:rsidR="37416C8A" w:rsidRPr="00867423">
        <w:rPr>
          <w:rFonts w:ascii="Times New Roman" w:hAnsi="Times New Roman" w:cs="Times New Roman"/>
          <w:sz w:val="24"/>
          <w:szCs w:val="24"/>
        </w:rPr>
        <w:t xml:space="preserve"> kaudu halduskoormuse ja bürokraatia vähendamisele. </w:t>
      </w:r>
      <w:r w:rsidR="6F4FEF34" w:rsidRPr="00867423">
        <w:rPr>
          <w:rFonts w:ascii="Times New Roman" w:hAnsi="Times New Roman" w:cs="Times New Roman"/>
          <w:sz w:val="24"/>
          <w:szCs w:val="24"/>
        </w:rPr>
        <w:t>Eelnõukohase</w:t>
      </w:r>
      <w:r w:rsidR="37416C8A" w:rsidRPr="00867423">
        <w:rPr>
          <w:rFonts w:ascii="Times New Roman" w:hAnsi="Times New Roman" w:cs="Times New Roman"/>
          <w:sz w:val="24"/>
          <w:szCs w:val="24"/>
        </w:rPr>
        <w:t xml:space="preserve"> seaduse rakendamine ei too kaasa olulisi riske. </w:t>
      </w:r>
      <w:r w:rsidR="00C43904">
        <w:rPr>
          <w:rFonts w:ascii="Times New Roman" w:hAnsi="Times New Roman" w:cs="Times New Roman"/>
          <w:sz w:val="24"/>
          <w:szCs w:val="24"/>
        </w:rPr>
        <w:t>A</w:t>
      </w:r>
      <w:r w:rsidR="00C43904" w:rsidRPr="00C43904">
        <w:rPr>
          <w:rFonts w:ascii="Times New Roman" w:hAnsi="Times New Roman" w:cs="Times New Roman"/>
          <w:sz w:val="24"/>
          <w:szCs w:val="24"/>
        </w:rPr>
        <w:t xml:space="preserve">nalüüsi tulemusel ei ole tuvastatud selliseid mõjusid, mis eeldaksid põhjaliku mõjuanalüüsi aruande koostamist. </w:t>
      </w:r>
      <w:r w:rsidR="37416C8A" w:rsidRPr="00867423">
        <w:rPr>
          <w:rFonts w:ascii="Times New Roman" w:hAnsi="Times New Roman" w:cs="Times New Roman"/>
          <w:sz w:val="24"/>
          <w:szCs w:val="24"/>
        </w:rPr>
        <w:t>Seetõttu ei ole seletuskirjale lisatud HÕNTE § 46 nõuetele vastavat põhjalikku mõjuanalüüsi aruannet.</w:t>
      </w:r>
      <w:r w:rsidR="1B5A3C37" w:rsidRPr="00867423">
        <w:rPr>
          <w:rFonts w:ascii="Times New Roman" w:hAnsi="Times New Roman" w:cs="Times New Roman"/>
          <w:sz w:val="24"/>
          <w:szCs w:val="24"/>
        </w:rPr>
        <w:t xml:space="preserve"> </w:t>
      </w:r>
      <w:r w:rsidR="6E96B103" w:rsidRPr="00867423">
        <w:rPr>
          <w:rFonts w:ascii="Times New Roman" w:hAnsi="Times New Roman" w:cs="Times New Roman"/>
          <w:sz w:val="24"/>
          <w:szCs w:val="24"/>
        </w:rPr>
        <w:t>Seaduse rakendamisega ei kaasne</w:t>
      </w:r>
      <w:r w:rsidR="04C151C3" w:rsidRPr="00867423">
        <w:rPr>
          <w:rFonts w:ascii="Times New Roman" w:hAnsi="Times New Roman" w:cs="Times New Roman"/>
          <w:sz w:val="24"/>
          <w:szCs w:val="24"/>
        </w:rPr>
        <w:t xml:space="preserve"> ka</w:t>
      </w:r>
      <w:r w:rsidR="6E96B103" w:rsidRPr="00867423">
        <w:rPr>
          <w:rFonts w:ascii="Times New Roman" w:hAnsi="Times New Roman" w:cs="Times New Roman"/>
          <w:sz w:val="24"/>
          <w:szCs w:val="24"/>
        </w:rPr>
        <w:t xml:space="preserve"> </w:t>
      </w:r>
      <w:r w:rsidR="3B3997DF" w:rsidRPr="00867423">
        <w:rPr>
          <w:rFonts w:ascii="Times New Roman" w:hAnsi="Times New Roman" w:cs="Times New Roman"/>
          <w:sz w:val="24"/>
          <w:szCs w:val="24"/>
        </w:rPr>
        <w:t xml:space="preserve">olulist </w:t>
      </w:r>
      <w:r w:rsidR="6E96B103" w:rsidRPr="00867423">
        <w:rPr>
          <w:rFonts w:ascii="Times New Roman" w:hAnsi="Times New Roman" w:cs="Times New Roman"/>
          <w:sz w:val="24"/>
          <w:szCs w:val="24"/>
        </w:rPr>
        <w:t>mõju keskkonnale.</w:t>
      </w:r>
      <w:r w:rsidR="527A5ED9" w:rsidRPr="00867423">
        <w:rPr>
          <w:rFonts w:ascii="Times New Roman" w:hAnsi="Times New Roman" w:cs="Times New Roman"/>
          <w:sz w:val="24"/>
          <w:szCs w:val="24"/>
        </w:rPr>
        <w:t xml:space="preserve"> </w:t>
      </w:r>
      <w:r w:rsidR="2C00937A" w:rsidRPr="00867423">
        <w:rPr>
          <w:rFonts w:ascii="Times New Roman" w:eastAsia="Times New Roman" w:hAnsi="Times New Roman" w:cs="Times New Roman"/>
          <w:sz w:val="24"/>
          <w:szCs w:val="24"/>
        </w:rPr>
        <w:t xml:space="preserve">Seaduse </w:t>
      </w:r>
      <w:r w:rsidR="006A620D" w:rsidRPr="00867423">
        <w:rPr>
          <w:rFonts w:ascii="Times New Roman" w:eastAsia="Times New Roman" w:hAnsi="Times New Roman" w:cs="Times New Roman"/>
          <w:sz w:val="24"/>
          <w:szCs w:val="24"/>
        </w:rPr>
        <w:t>rakendamisel</w:t>
      </w:r>
      <w:r w:rsidR="2C00937A" w:rsidRPr="00867423">
        <w:rPr>
          <w:rFonts w:ascii="Times New Roman" w:eastAsia="Times New Roman" w:hAnsi="Times New Roman" w:cs="Times New Roman"/>
          <w:sz w:val="24"/>
          <w:szCs w:val="24"/>
        </w:rPr>
        <w:t xml:space="preserve"> ei kaasne ka</w:t>
      </w:r>
      <w:r w:rsidR="66163F98" w:rsidRPr="00867423">
        <w:rPr>
          <w:rFonts w:ascii="Times New Roman" w:eastAsia="Times New Roman" w:hAnsi="Times New Roman" w:cs="Times New Roman"/>
          <w:sz w:val="24"/>
          <w:szCs w:val="24"/>
        </w:rPr>
        <w:t xml:space="preserve"> </w:t>
      </w:r>
      <w:r w:rsidR="60965315" w:rsidRPr="00867423">
        <w:rPr>
          <w:rFonts w:ascii="Times New Roman" w:eastAsia="Times New Roman" w:hAnsi="Times New Roman" w:cs="Times New Roman"/>
          <w:sz w:val="24"/>
          <w:szCs w:val="24"/>
        </w:rPr>
        <w:t>olulist</w:t>
      </w:r>
      <w:r w:rsidR="2C00937A" w:rsidRPr="00867423">
        <w:rPr>
          <w:rFonts w:ascii="Times New Roman" w:eastAsia="Times New Roman" w:hAnsi="Times New Roman" w:cs="Times New Roman"/>
          <w:sz w:val="24"/>
          <w:szCs w:val="24"/>
        </w:rPr>
        <w:t xml:space="preserve"> sotsiaalset, sealhulgas demograafilist mõju, mõju riigi julgeolekule ja välissuhetele, avaliku sektori tuludele ja kuludele ega regionaalarengule.</w:t>
      </w:r>
    </w:p>
    <w:p w14:paraId="221357CB" w14:textId="77777777" w:rsidR="00513992" w:rsidRPr="00867423" w:rsidRDefault="00513992" w:rsidP="00AB4D15">
      <w:pPr>
        <w:spacing w:after="0" w:line="240" w:lineRule="auto"/>
        <w:contextualSpacing/>
        <w:jc w:val="both"/>
        <w:rPr>
          <w:rFonts w:ascii="Times New Roman" w:hAnsi="Times New Roman" w:cs="Times New Roman"/>
          <w:sz w:val="24"/>
          <w:szCs w:val="24"/>
        </w:rPr>
      </w:pPr>
    </w:p>
    <w:p w14:paraId="06A1539A" w14:textId="2F1EF15B" w:rsidR="4EFC221A" w:rsidRPr="00867423" w:rsidRDefault="30017D73" w:rsidP="00AB4D15">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Eelnõu</w:t>
      </w:r>
      <w:r w:rsidR="00CB01EB" w:rsidRPr="00867423">
        <w:rPr>
          <w:rFonts w:ascii="Times New Roman" w:eastAsia="Times New Roman" w:hAnsi="Times New Roman" w:cs="Times New Roman"/>
          <w:sz w:val="24"/>
          <w:szCs w:val="24"/>
        </w:rPr>
        <w:t>ga kavandat</w:t>
      </w:r>
      <w:r w:rsidR="006A620D" w:rsidRPr="00867423">
        <w:rPr>
          <w:rFonts w:ascii="Times New Roman" w:eastAsia="Times New Roman" w:hAnsi="Times New Roman" w:cs="Times New Roman"/>
          <w:sz w:val="24"/>
          <w:szCs w:val="24"/>
        </w:rPr>
        <w:t>ud</w:t>
      </w:r>
      <w:r w:rsidRPr="00867423">
        <w:rPr>
          <w:rFonts w:ascii="Times New Roman" w:eastAsia="Times New Roman" w:hAnsi="Times New Roman" w:cs="Times New Roman"/>
          <w:sz w:val="24"/>
          <w:szCs w:val="24"/>
        </w:rPr>
        <w:t xml:space="preserve"> muudatused mõjutavad KMH osa</w:t>
      </w:r>
      <w:r w:rsidR="006A620D" w:rsidRPr="00867423">
        <w:rPr>
          <w:rFonts w:ascii="Times New Roman" w:eastAsia="Times New Roman" w:hAnsi="Times New Roman" w:cs="Times New Roman"/>
          <w:sz w:val="24"/>
          <w:szCs w:val="24"/>
        </w:rPr>
        <w:t>lisi</w:t>
      </w:r>
      <w:r w:rsidRPr="00867423">
        <w:rPr>
          <w:rFonts w:ascii="Times New Roman" w:eastAsia="Times New Roman" w:hAnsi="Times New Roman" w:cs="Times New Roman"/>
          <w:sz w:val="24"/>
          <w:szCs w:val="24"/>
        </w:rPr>
        <w:t xml:space="preserve"> valdavalt menetluse tõhustamise kaudu</w:t>
      </w:r>
      <w:r w:rsidR="00CB01EB" w:rsidRPr="00867423">
        <w:rPr>
          <w:rFonts w:ascii="Times New Roman" w:eastAsia="Times New Roman" w:hAnsi="Times New Roman" w:cs="Times New Roman"/>
          <w:sz w:val="24"/>
          <w:szCs w:val="24"/>
        </w:rPr>
        <w:t xml:space="preserve"> ning tervikvaates kaasneb positiivne mõju</w:t>
      </w:r>
      <w:r w:rsidRPr="00867423">
        <w:rPr>
          <w:rFonts w:ascii="Times New Roman" w:eastAsia="Times New Roman" w:hAnsi="Times New Roman" w:cs="Times New Roman"/>
          <w:sz w:val="24"/>
          <w:szCs w:val="24"/>
        </w:rPr>
        <w:t xml:space="preserve">: arendajatel väheneb ebavajalik menetlus- </w:t>
      </w:r>
      <w:r w:rsidR="705ADED7" w:rsidRPr="00867423">
        <w:rPr>
          <w:rFonts w:ascii="Times New Roman" w:eastAsia="Times New Roman" w:hAnsi="Times New Roman" w:cs="Times New Roman"/>
          <w:sz w:val="24"/>
          <w:szCs w:val="24"/>
        </w:rPr>
        <w:t>ning</w:t>
      </w:r>
      <w:r w:rsidRPr="00867423">
        <w:rPr>
          <w:rFonts w:ascii="Times New Roman" w:eastAsia="Times New Roman" w:hAnsi="Times New Roman" w:cs="Times New Roman"/>
          <w:sz w:val="24"/>
          <w:szCs w:val="24"/>
        </w:rPr>
        <w:t xml:space="preserve"> halduskoormus, otsustajate</w:t>
      </w:r>
      <w:r w:rsidR="00CB01EB" w:rsidRPr="00867423">
        <w:rPr>
          <w:rFonts w:ascii="Times New Roman" w:eastAsia="Times New Roman" w:hAnsi="Times New Roman" w:cs="Times New Roman"/>
          <w:sz w:val="24"/>
          <w:szCs w:val="24"/>
        </w:rPr>
        <w:t>l</w:t>
      </w:r>
      <w:r w:rsidRPr="00867423">
        <w:rPr>
          <w:rFonts w:ascii="Times New Roman" w:eastAsia="Times New Roman" w:hAnsi="Times New Roman" w:cs="Times New Roman"/>
          <w:sz w:val="24"/>
          <w:szCs w:val="24"/>
        </w:rPr>
        <w:t xml:space="preserve"> (riigiasutused, </w:t>
      </w:r>
      <w:r w:rsidR="00B46736" w:rsidRPr="00867423">
        <w:rPr>
          <w:rFonts w:ascii="Times New Roman" w:eastAsia="Times New Roman" w:hAnsi="Times New Roman" w:cs="Times New Roman"/>
          <w:sz w:val="24"/>
          <w:szCs w:val="24"/>
        </w:rPr>
        <w:t xml:space="preserve">nt Keskkonnaamet, Tarbijakaitse ja Tehnilise Järelevalve Amet, Transpordiamet, ja </w:t>
      </w:r>
      <w:r w:rsidRPr="00867423">
        <w:rPr>
          <w:rFonts w:ascii="Times New Roman" w:eastAsia="Times New Roman" w:hAnsi="Times New Roman" w:cs="Times New Roman"/>
          <w:sz w:val="24"/>
          <w:szCs w:val="24"/>
        </w:rPr>
        <w:t xml:space="preserve">kohalikud omavalitsused) </w:t>
      </w:r>
      <w:r w:rsidR="00CB01EB" w:rsidRPr="00867423">
        <w:rPr>
          <w:rFonts w:ascii="Times New Roman" w:eastAsia="Times New Roman" w:hAnsi="Times New Roman" w:cs="Times New Roman"/>
          <w:sz w:val="24"/>
          <w:szCs w:val="24"/>
        </w:rPr>
        <w:t xml:space="preserve">väheneb </w:t>
      </w:r>
      <w:r w:rsidRPr="00867423">
        <w:rPr>
          <w:rFonts w:ascii="Times New Roman" w:eastAsia="Times New Roman" w:hAnsi="Times New Roman" w:cs="Times New Roman"/>
          <w:sz w:val="24"/>
          <w:szCs w:val="24"/>
        </w:rPr>
        <w:t>töökoormus</w:t>
      </w:r>
      <w:r w:rsidR="00CB01E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sh muutub tööprotsess selgemaks ja prognoositavamaks</w:t>
      </w:r>
      <w:r w:rsidR="00CB01EB"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xml:space="preserve">, </w:t>
      </w:r>
      <w:r w:rsidR="3339938A" w:rsidRPr="00867423">
        <w:rPr>
          <w:rFonts w:ascii="Times New Roman" w:eastAsia="Times New Roman" w:hAnsi="Times New Roman" w:cs="Times New Roman"/>
          <w:sz w:val="24"/>
          <w:szCs w:val="24"/>
        </w:rPr>
        <w:t xml:space="preserve">samuti väheneb </w:t>
      </w:r>
      <w:r w:rsidRPr="00867423">
        <w:rPr>
          <w:rFonts w:ascii="Times New Roman" w:eastAsia="Times New Roman" w:hAnsi="Times New Roman" w:cs="Times New Roman"/>
          <w:sz w:val="24"/>
          <w:szCs w:val="24"/>
        </w:rPr>
        <w:t xml:space="preserve">asjaomaste asutuste </w:t>
      </w:r>
      <w:r w:rsidR="00CB01EB" w:rsidRPr="00867423">
        <w:rPr>
          <w:rFonts w:ascii="Times New Roman" w:eastAsia="Times New Roman" w:hAnsi="Times New Roman" w:cs="Times New Roman"/>
          <w:sz w:val="24"/>
          <w:szCs w:val="24"/>
        </w:rPr>
        <w:t>töö</w:t>
      </w:r>
      <w:r w:rsidRPr="00867423">
        <w:rPr>
          <w:rFonts w:ascii="Times New Roman" w:eastAsia="Times New Roman" w:hAnsi="Times New Roman" w:cs="Times New Roman"/>
          <w:sz w:val="24"/>
          <w:szCs w:val="24"/>
        </w:rPr>
        <w:t xml:space="preserve">koormus. Avalikkuse ja keskkonnaorganisatsioonide osalusvõimalus säilib. </w:t>
      </w:r>
      <w:r w:rsidR="00C43904">
        <w:rPr>
          <w:rFonts w:ascii="Times New Roman" w:eastAsia="Times New Roman" w:hAnsi="Times New Roman" w:cs="Times New Roman"/>
          <w:sz w:val="24"/>
          <w:szCs w:val="24"/>
        </w:rPr>
        <w:t>E</w:t>
      </w:r>
      <w:r w:rsidR="00C43904" w:rsidRPr="00C43904">
        <w:rPr>
          <w:rFonts w:ascii="Times New Roman" w:eastAsia="Times New Roman" w:hAnsi="Times New Roman" w:cs="Times New Roman"/>
          <w:sz w:val="24"/>
          <w:szCs w:val="24"/>
        </w:rPr>
        <w:t xml:space="preserve">basoovitavate mõjude risk </w:t>
      </w:r>
      <w:r w:rsidR="00C43904">
        <w:rPr>
          <w:rFonts w:ascii="Times New Roman" w:eastAsia="Times New Roman" w:hAnsi="Times New Roman" w:cs="Times New Roman"/>
          <w:sz w:val="24"/>
          <w:szCs w:val="24"/>
        </w:rPr>
        <w:t xml:space="preserve">on </w:t>
      </w:r>
      <w:r w:rsidR="00C43904" w:rsidRPr="00C43904">
        <w:rPr>
          <w:rFonts w:ascii="Times New Roman" w:eastAsia="Times New Roman" w:hAnsi="Times New Roman" w:cs="Times New Roman"/>
          <w:sz w:val="24"/>
          <w:szCs w:val="24"/>
        </w:rPr>
        <w:t xml:space="preserve">hinnatud </w:t>
      </w:r>
      <w:r w:rsidR="6863318C" w:rsidRPr="6C9D3860">
        <w:rPr>
          <w:rFonts w:ascii="Times New Roman" w:eastAsia="Times New Roman" w:hAnsi="Times New Roman" w:cs="Times New Roman"/>
          <w:sz w:val="24"/>
          <w:szCs w:val="24"/>
        </w:rPr>
        <w:t>väikseks</w:t>
      </w:r>
      <w:r w:rsidRPr="00867423">
        <w:rPr>
          <w:rFonts w:ascii="Times New Roman" w:eastAsia="Times New Roman" w:hAnsi="Times New Roman" w:cs="Times New Roman"/>
          <w:sz w:val="24"/>
          <w:szCs w:val="24"/>
        </w:rPr>
        <w:t>, sest kõik sisulised hindamiskohustused jäävad kehtima</w:t>
      </w:r>
      <w:r w:rsidR="00C43904" w:rsidRPr="00C43904">
        <w:rPr>
          <w:rFonts w:ascii="Times New Roman" w:eastAsia="Times New Roman" w:hAnsi="Times New Roman" w:cs="Times New Roman"/>
          <w:sz w:val="24"/>
          <w:szCs w:val="24"/>
        </w:rPr>
        <w:t xml:space="preserve"> ning menetluslikud lihtsustused ei vähenda hindamise kvaliteeti ega keskkonna kaitstuse taset. </w:t>
      </w:r>
    </w:p>
    <w:p w14:paraId="1D294047" w14:textId="519F711B" w:rsidR="00EE21C6" w:rsidRPr="00867423" w:rsidRDefault="00EE21C6" w:rsidP="00AB4D15">
      <w:pPr>
        <w:spacing w:after="0" w:line="240" w:lineRule="auto"/>
        <w:contextualSpacing/>
        <w:jc w:val="both"/>
        <w:rPr>
          <w:rFonts w:ascii="Times New Roman" w:eastAsia="Times New Roman" w:hAnsi="Times New Roman" w:cs="Times New Roman"/>
          <w:sz w:val="24"/>
          <w:szCs w:val="24"/>
        </w:rPr>
      </w:pPr>
    </w:p>
    <w:p w14:paraId="054CAAA7" w14:textId="29F78F36" w:rsidR="00EE21C6" w:rsidRPr="00B370AA" w:rsidRDefault="61312422" w:rsidP="47F0ED6B">
      <w:pPr>
        <w:spacing w:after="0" w:line="240" w:lineRule="auto"/>
        <w:contextualSpacing/>
        <w:jc w:val="both"/>
        <w:rPr>
          <w:rFonts w:ascii="Times New Roman" w:hAnsi="Times New Roman" w:cs="Times New Roman"/>
          <w:b/>
          <w:bCs/>
          <w:sz w:val="24"/>
          <w:szCs w:val="24"/>
        </w:rPr>
      </w:pPr>
      <w:r w:rsidRPr="47F0ED6B">
        <w:rPr>
          <w:rFonts w:ascii="Times New Roman" w:hAnsi="Times New Roman" w:cs="Times New Roman"/>
          <w:b/>
          <w:bCs/>
          <w:sz w:val="24"/>
          <w:szCs w:val="24"/>
        </w:rPr>
        <w:t xml:space="preserve">6.1. </w:t>
      </w:r>
      <w:r w:rsidR="1BCF0AEB" w:rsidRPr="47F0ED6B">
        <w:rPr>
          <w:rFonts w:ascii="Times New Roman" w:hAnsi="Times New Roman" w:cs="Times New Roman"/>
          <w:b/>
          <w:bCs/>
          <w:sz w:val="24"/>
          <w:szCs w:val="24"/>
        </w:rPr>
        <w:t xml:space="preserve">Täiendatakse </w:t>
      </w:r>
      <w:proofErr w:type="spellStart"/>
      <w:r w:rsidR="7D88F832" w:rsidRPr="47F0ED6B">
        <w:rPr>
          <w:rFonts w:ascii="Times New Roman" w:hAnsi="Times New Roman" w:cs="Times New Roman"/>
          <w:b/>
          <w:bCs/>
          <w:sz w:val="24"/>
          <w:szCs w:val="24"/>
        </w:rPr>
        <w:t>Ke</w:t>
      </w:r>
      <w:r w:rsidR="194E0968" w:rsidRPr="47F0ED6B">
        <w:rPr>
          <w:rFonts w:ascii="Times New Roman" w:hAnsi="Times New Roman" w:cs="Times New Roman"/>
          <w:b/>
          <w:bCs/>
          <w:sz w:val="24"/>
          <w:szCs w:val="24"/>
        </w:rPr>
        <w:t>HJSi</w:t>
      </w:r>
      <w:proofErr w:type="spellEnd"/>
      <w:r w:rsidR="194E0968" w:rsidRPr="47F0ED6B">
        <w:rPr>
          <w:rFonts w:ascii="Times New Roman" w:hAnsi="Times New Roman" w:cs="Times New Roman"/>
          <w:b/>
          <w:bCs/>
          <w:sz w:val="24"/>
          <w:szCs w:val="24"/>
        </w:rPr>
        <w:t xml:space="preserve"> alustermini</w:t>
      </w:r>
      <w:r w:rsidR="3CF5CEFD" w:rsidRPr="47F0ED6B">
        <w:rPr>
          <w:rFonts w:ascii="Times New Roman" w:hAnsi="Times New Roman" w:cs="Times New Roman"/>
          <w:b/>
          <w:bCs/>
          <w:sz w:val="24"/>
          <w:szCs w:val="24"/>
        </w:rPr>
        <w:t>t</w:t>
      </w:r>
      <w:r w:rsidR="194E0968" w:rsidRPr="47F0ED6B">
        <w:rPr>
          <w:rFonts w:ascii="Times New Roman" w:hAnsi="Times New Roman" w:cs="Times New Roman"/>
          <w:b/>
          <w:bCs/>
          <w:sz w:val="24"/>
          <w:szCs w:val="24"/>
        </w:rPr>
        <w:t xml:space="preserve"> „keskkonnamõju“ </w:t>
      </w:r>
    </w:p>
    <w:p w14:paraId="2AF0DF49" w14:textId="77777777" w:rsidR="00EE21C6" w:rsidRPr="00867423" w:rsidRDefault="00EE21C6" w:rsidP="00AB4D15">
      <w:pPr>
        <w:spacing w:after="0" w:line="240" w:lineRule="auto"/>
        <w:contextualSpacing/>
        <w:jc w:val="both"/>
        <w:rPr>
          <w:rFonts w:ascii="Times New Roman" w:hAnsi="Times New Roman" w:cs="Times New Roman"/>
          <w:sz w:val="24"/>
          <w:szCs w:val="24"/>
        </w:rPr>
      </w:pPr>
    </w:p>
    <w:p w14:paraId="69A34678" w14:textId="29CCF4DA" w:rsidR="00EE21C6" w:rsidRPr="00867423" w:rsidRDefault="00165D0D" w:rsidP="00AB4D15">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KeHJSi</w:t>
      </w:r>
      <w:proofErr w:type="spellEnd"/>
      <w:r w:rsidRPr="00867423">
        <w:rPr>
          <w:rFonts w:ascii="Times New Roman" w:hAnsi="Times New Roman" w:cs="Times New Roman"/>
          <w:sz w:val="24"/>
          <w:szCs w:val="24"/>
        </w:rPr>
        <w:t xml:space="preserve"> </w:t>
      </w:r>
      <w:r w:rsidR="006A620D" w:rsidRPr="00867423">
        <w:rPr>
          <w:rFonts w:ascii="Times New Roman" w:hAnsi="Times New Roman" w:cs="Times New Roman"/>
          <w:sz w:val="24"/>
          <w:szCs w:val="24"/>
        </w:rPr>
        <w:t>alus</w:t>
      </w:r>
      <w:r w:rsidR="00391351">
        <w:rPr>
          <w:rFonts w:ascii="Times New Roman" w:hAnsi="Times New Roman" w:cs="Times New Roman"/>
          <w:sz w:val="24"/>
          <w:szCs w:val="24"/>
        </w:rPr>
        <w:t>terminit</w:t>
      </w:r>
      <w:r w:rsidR="4FA69BB0" w:rsidRPr="00867423">
        <w:rPr>
          <w:rFonts w:ascii="Times New Roman" w:hAnsi="Times New Roman" w:cs="Times New Roman"/>
          <w:sz w:val="24"/>
          <w:szCs w:val="24"/>
        </w:rPr>
        <w:t xml:space="preserve"> „keskkonnamõju“ </w:t>
      </w:r>
      <w:r w:rsidR="001E66E2" w:rsidRPr="00867423">
        <w:rPr>
          <w:rFonts w:ascii="Times New Roman" w:hAnsi="Times New Roman" w:cs="Times New Roman"/>
          <w:sz w:val="24"/>
          <w:szCs w:val="24"/>
        </w:rPr>
        <w:t>täiendatakse</w:t>
      </w:r>
      <w:r w:rsidR="006A620D" w:rsidRPr="00867423">
        <w:rPr>
          <w:rFonts w:ascii="Times New Roman" w:hAnsi="Times New Roman" w:cs="Times New Roman"/>
          <w:sz w:val="24"/>
          <w:szCs w:val="24"/>
        </w:rPr>
        <w:t>,</w:t>
      </w:r>
      <w:r w:rsidR="4FA69BB0" w:rsidRPr="00867423">
        <w:rPr>
          <w:rFonts w:ascii="Times New Roman" w:hAnsi="Times New Roman" w:cs="Times New Roman"/>
          <w:sz w:val="24"/>
          <w:szCs w:val="24"/>
        </w:rPr>
        <w:t xml:space="preserve"> mõju inimese tervisele</w:t>
      </w:r>
      <w:r w:rsidR="27F10BD5" w:rsidRPr="00867423">
        <w:rPr>
          <w:rFonts w:ascii="Times New Roman" w:hAnsi="Times New Roman" w:cs="Times New Roman"/>
          <w:sz w:val="24"/>
          <w:szCs w:val="24"/>
        </w:rPr>
        <w:t>, kultuuripärandile ja varale</w:t>
      </w:r>
      <w:r w:rsidR="4FA69BB0" w:rsidRPr="00867423">
        <w:rPr>
          <w:rFonts w:ascii="Times New Roman" w:hAnsi="Times New Roman" w:cs="Times New Roman"/>
          <w:sz w:val="24"/>
          <w:szCs w:val="24"/>
        </w:rPr>
        <w:t xml:space="preserve"> </w:t>
      </w:r>
      <w:r w:rsidR="009104DC" w:rsidRPr="00867423">
        <w:rPr>
          <w:rFonts w:ascii="Times New Roman" w:hAnsi="Times New Roman" w:cs="Times New Roman"/>
          <w:sz w:val="24"/>
          <w:szCs w:val="24"/>
        </w:rPr>
        <w:t xml:space="preserve">sõnastatakse järgmiselt: </w:t>
      </w:r>
      <w:r w:rsidR="4FA69BB0" w:rsidRPr="00867423">
        <w:rPr>
          <w:rFonts w:ascii="Times New Roman" w:hAnsi="Times New Roman" w:cs="Times New Roman"/>
          <w:sz w:val="24"/>
          <w:szCs w:val="24"/>
        </w:rPr>
        <w:t>sealhulgas keskkonna kaudu toimiv mõju inimese tervisele</w:t>
      </w:r>
      <w:r w:rsidR="609168E9" w:rsidRPr="00867423">
        <w:rPr>
          <w:rFonts w:ascii="Times New Roman" w:hAnsi="Times New Roman" w:cs="Times New Roman"/>
          <w:sz w:val="24"/>
          <w:szCs w:val="24"/>
        </w:rPr>
        <w:t>, kultuuripärandile ja varale</w:t>
      </w:r>
      <w:r w:rsidR="58C585D3" w:rsidRPr="00867423">
        <w:rPr>
          <w:rFonts w:ascii="Times New Roman" w:hAnsi="Times New Roman" w:cs="Times New Roman"/>
          <w:sz w:val="24"/>
          <w:szCs w:val="24"/>
        </w:rPr>
        <w:t>.</w:t>
      </w:r>
      <w:r w:rsidR="4FA69BB0" w:rsidRPr="00867423">
        <w:rPr>
          <w:rFonts w:ascii="Times New Roman" w:hAnsi="Times New Roman" w:cs="Times New Roman"/>
          <w:sz w:val="24"/>
          <w:szCs w:val="24"/>
        </w:rPr>
        <w:t xml:space="preserve"> Samas jäetakse välja viide inimese heaolule.</w:t>
      </w:r>
    </w:p>
    <w:p w14:paraId="56A5FBCF" w14:textId="1913B427" w:rsidR="00EE21C6" w:rsidRPr="00867423" w:rsidRDefault="00EE21C6" w:rsidP="00AB4D15">
      <w:pPr>
        <w:spacing w:after="0" w:line="240" w:lineRule="auto"/>
        <w:contextualSpacing/>
        <w:jc w:val="both"/>
        <w:rPr>
          <w:rFonts w:ascii="Times New Roman" w:hAnsi="Times New Roman" w:cs="Times New Roman"/>
          <w:sz w:val="24"/>
          <w:szCs w:val="24"/>
        </w:rPr>
      </w:pPr>
    </w:p>
    <w:p w14:paraId="4003FDB0" w14:textId="4C16C548" w:rsidR="00EE21C6" w:rsidRPr="00B2259F" w:rsidRDefault="4FA69BB0" w:rsidP="0488E1E9">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14:paraId="6BD0F530" w14:textId="2E7A3748" w:rsidR="00EE21C6" w:rsidRPr="00867423" w:rsidRDefault="4FA69BB0"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1091618F" w:rsidRPr="00867423">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009104DC" w:rsidRPr="00867423">
        <w:rPr>
          <w:rFonts w:ascii="Times New Roman" w:hAnsi="Times New Roman" w:cs="Times New Roman"/>
          <w:sz w:val="24"/>
          <w:szCs w:val="24"/>
        </w:rPr>
        <w:t>lised</w:t>
      </w:r>
      <w:r w:rsidRPr="00867423">
        <w:rPr>
          <w:rFonts w:ascii="Times New Roman" w:hAnsi="Times New Roman" w:cs="Times New Roman"/>
          <w:sz w:val="24"/>
          <w:szCs w:val="24"/>
        </w:rPr>
        <w:t xml:space="preserve">: </w:t>
      </w:r>
      <w:r w:rsidR="2D7CE931" w:rsidRPr="00867423">
        <w:rPr>
          <w:rFonts w:ascii="Times New Roman" w:hAnsi="Times New Roman" w:cs="Times New Roman"/>
          <w:sz w:val="24"/>
          <w:szCs w:val="24"/>
        </w:rPr>
        <w:t xml:space="preserve">otsustajad, </w:t>
      </w:r>
      <w:r w:rsidRPr="00867423">
        <w:rPr>
          <w:rFonts w:ascii="Times New Roman" w:hAnsi="Times New Roman" w:cs="Times New Roman"/>
          <w:sz w:val="24"/>
          <w:szCs w:val="24"/>
        </w:rPr>
        <w:t>eksperdid</w:t>
      </w:r>
      <w:r w:rsidR="0FCB97D0" w:rsidRPr="00867423">
        <w:rPr>
          <w:rFonts w:ascii="Times New Roman" w:hAnsi="Times New Roman" w:cs="Times New Roman"/>
          <w:sz w:val="24"/>
          <w:szCs w:val="24"/>
        </w:rPr>
        <w:t xml:space="preserve">, arendajad, </w:t>
      </w:r>
      <w:r w:rsidR="7560AEBF" w:rsidRPr="00867423">
        <w:rPr>
          <w:rFonts w:ascii="Times New Roman" w:hAnsi="Times New Roman" w:cs="Times New Roman"/>
          <w:sz w:val="24"/>
          <w:szCs w:val="24"/>
        </w:rPr>
        <w:t>asja</w:t>
      </w:r>
      <w:r w:rsidR="541CCA35" w:rsidRPr="00867423">
        <w:rPr>
          <w:rFonts w:ascii="Times New Roman" w:hAnsi="Times New Roman" w:cs="Times New Roman"/>
          <w:sz w:val="24"/>
          <w:szCs w:val="24"/>
        </w:rPr>
        <w:t>omased</w:t>
      </w:r>
      <w:r w:rsidR="7560AEBF" w:rsidRPr="00867423">
        <w:rPr>
          <w:rFonts w:ascii="Times New Roman" w:hAnsi="Times New Roman" w:cs="Times New Roman"/>
          <w:sz w:val="24"/>
          <w:szCs w:val="24"/>
        </w:rPr>
        <w:t xml:space="preserve"> asutused, avalikkus, s</w:t>
      </w:r>
      <w:r w:rsidR="00093EBE">
        <w:rPr>
          <w:rFonts w:ascii="Times New Roman" w:hAnsi="Times New Roman" w:cs="Times New Roman"/>
          <w:sz w:val="24"/>
          <w:szCs w:val="24"/>
        </w:rPr>
        <w:t>ealhulgas</w:t>
      </w:r>
      <w:r w:rsidR="7560AEBF" w:rsidRPr="00867423">
        <w:rPr>
          <w:rFonts w:ascii="Times New Roman" w:hAnsi="Times New Roman" w:cs="Times New Roman"/>
          <w:sz w:val="24"/>
          <w:szCs w:val="24"/>
        </w:rPr>
        <w:t xml:space="preserve"> keskkonnaorganisatsioonid</w:t>
      </w:r>
      <w:r w:rsidR="08EDD404" w:rsidRPr="00867423">
        <w:rPr>
          <w:rFonts w:ascii="Times New Roman" w:hAnsi="Times New Roman" w:cs="Times New Roman"/>
          <w:sz w:val="24"/>
          <w:szCs w:val="24"/>
        </w:rPr>
        <w:t>.</w:t>
      </w:r>
    </w:p>
    <w:p w14:paraId="0494ADC9" w14:textId="72F7D3BB" w:rsidR="00EE21C6" w:rsidRPr="00867423" w:rsidRDefault="00EE21C6" w:rsidP="00AB4D15">
      <w:pPr>
        <w:spacing w:after="0" w:line="240" w:lineRule="auto"/>
        <w:contextualSpacing/>
        <w:jc w:val="both"/>
        <w:rPr>
          <w:rFonts w:ascii="Times New Roman" w:hAnsi="Times New Roman" w:cs="Times New Roman"/>
          <w:sz w:val="24"/>
          <w:szCs w:val="24"/>
        </w:rPr>
      </w:pPr>
    </w:p>
    <w:p w14:paraId="20B3A773" w14:textId="045F8BB5" w:rsidR="00A46992" w:rsidRPr="00B370AA" w:rsidRDefault="4FA69BB0" w:rsidP="00AB4D15">
      <w:pPr>
        <w:spacing w:after="0" w:line="240" w:lineRule="auto"/>
        <w:contextualSpacing/>
        <w:jc w:val="both"/>
        <w:rPr>
          <w:rFonts w:ascii="Times New Roman" w:eastAsia="Times New Roman" w:hAnsi="Times New Roman" w:cs="Times New Roman"/>
          <w:sz w:val="24"/>
          <w:szCs w:val="24"/>
        </w:rPr>
      </w:pPr>
      <w:r w:rsidRPr="6C9D3860">
        <w:rPr>
          <w:rFonts w:ascii="Times New Roman" w:hAnsi="Times New Roman" w:cs="Times New Roman"/>
          <w:sz w:val="24"/>
          <w:szCs w:val="24"/>
        </w:rPr>
        <w:t>Kaasnev mõju</w:t>
      </w:r>
    </w:p>
    <w:p w14:paraId="51165123" w14:textId="0C8F3BD6" w:rsidR="001842F5" w:rsidRPr="00867423" w:rsidRDefault="2574B527" w:rsidP="00AB4D15">
      <w:pPr>
        <w:pStyle w:val="Loendilik"/>
        <w:numPr>
          <w:ilvl w:val="0"/>
          <w:numId w:val="22"/>
        </w:numPr>
        <w:spacing w:after="0" w:line="240" w:lineRule="auto"/>
        <w:jc w:val="both"/>
        <w:rPr>
          <w:rFonts w:ascii="Times New Roman" w:hAnsi="Times New Roman" w:cs="Times New Roman"/>
          <w:sz w:val="24"/>
          <w:szCs w:val="24"/>
        </w:rPr>
      </w:pPr>
      <w:r w:rsidRPr="00867423">
        <w:rPr>
          <w:rFonts w:ascii="Times New Roman" w:eastAsia="Times New Roman" w:hAnsi="Times New Roman" w:cs="Times New Roman"/>
          <w:sz w:val="24"/>
          <w:szCs w:val="24"/>
        </w:rPr>
        <w:t>Mõju keskkonnale</w:t>
      </w:r>
      <w:r w:rsidR="1F02F269" w:rsidRPr="00867423">
        <w:rPr>
          <w:rFonts w:ascii="Times New Roman" w:eastAsia="Times New Roman" w:hAnsi="Times New Roman" w:cs="Times New Roman"/>
          <w:sz w:val="24"/>
          <w:szCs w:val="24"/>
        </w:rPr>
        <w:t xml:space="preserve">. </w:t>
      </w:r>
      <w:r w:rsidR="552727B6" w:rsidRPr="00867423">
        <w:rPr>
          <w:rFonts w:ascii="Times New Roman" w:hAnsi="Times New Roman" w:cs="Times New Roman"/>
          <w:sz w:val="24"/>
          <w:szCs w:val="24"/>
        </w:rPr>
        <w:t>Mõistete täpsustamisega muutub selgemaks KMH/KSH ulatus ehk milliseid kavandatava tegevuse olulisi mõjusid</w:t>
      </w:r>
      <w:r w:rsidR="009104DC" w:rsidRPr="00867423">
        <w:rPr>
          <w:rFonts w:ascii="Times New Roman" w:hAnsi="Times New Roman" w:cs="Times New Roman"/>
          <w:sz w:val="24"/>
          <w:szCs w:val="24"/>
        </w:rPr>
        <w:t>, mis on seotud</w:t>
      </w:r>
      <w:r w:rsidR="552727B6" w:rsidRPr="00867423">
        <w:rPr>
          <w:rFonts w:ascii="Times New Roman" w:hAnsi="Times New Roman" w:cs="Times New Roman"/>
          <w:sz w:val="24"/>
          <w:szCs w:val="24"/>
        </w:rPr>
        <w:t xml:space="preserve"> tervise, kultuuripärandi ja varaga</w:t>
      </w:r>
      <w:r w:rsidR="009104DC" w:rsidRPr="00867423">
        <w:rPr>
          <w:rFonts w:ascii="Times New Roman" w:hAnsi="Times New Roman" w:cs="Times New Roman"/>
          <w:sz w:val="24"/>
          <w:szCs w:val="24"/>
        </w:rPr>
        <w:t>,</w:t>
      </w:r>
      <w:r w:rsidR="552727B6" w:rsidRPr="00867423">
        <w:rPr>
          <w:rFonts w:ascii="Times New Roman" w:hAnsi="Times New Roman" w:cs="Times New Roman"/>
          <w:sz w:val="24"/>
          <w:szCs w:val="24"/>
        </w:rPr>
        <w:t xml:space="preserve"> tuleb hindamise käigus arvestada (hinnata). Seega ai</w:t>
      </w:r>
      <w:r w:rsidRPr="00867423">
        <w:rPr>
          <w:rFonts w:ascii="Times New Roman" w:hAnsi="Times New Roman" w:cs="Times New Roman"/>
          <w:sz w:val="24"/>
          <w:szCs w:val="24"/>
        </w:rPr>
        <w:t xml:space="preserve">tab </w:t>
      </w:r>
      <w:r w:rsidR="3B16D320" w:rsidRPr="00867423">
        <w:rPr>
          <w:rFonts w:ascii="Times New Roman" w:hAnsi="Times New Roman" w:cs="Times New Roman"/>
          <w:sz w:val="24"/>
          <w:szCs w:val="24"/>
        </w:rPr>
        <w:t xml:space="preserve">muudatus </w:t>
      </w:r>
      <w:r w:rsidR="009104DC" w:rsidRPr="00867423">
        <w:rPr>
          <w:rFonts w:ascii="Times New Roman" w:hAnsi="Times New Roman" w:cs="Times New Roman"/>
          <w:sz w:val="24"/>
          <w:szCs w:val="24"/>
        </w:rPr>
        <w:t>keskendada</w:t>
      </w:r>
      <w:r w:rsidRPr="00867423">
        <w:rPr>
          <w:rFonts w:ascii="Times New Roman" w:hAnsi="Times New Roman" w:cs="Times New Roman"/>
          <w:sz w:val="24"/>
          <w:szCs w:val="24"/>
        </w:rPr>
        <w:t xml:space="preserve"> </w:t>
      </w:r>
      <w:r w:rsidR="59DD09FB" w:rsidRPr="00867423">
        <w:rPr>
          <w:rFonts w:ascii="Times New Roman" w:hAnsi="Times New Roman" w:cs="Times New Roman"/>
          <w:sz w:val="24"/>
          <w:szCs w:val="24"/>
        </w:rPr>
        <w:t xml:space="preserve">mõju </w:t>
      </w:r>
      <w:r w:rsidRPr="00867423">
        <w:rPr>
          <w:rFonts w:ascii="Times New Roman" w:hAnsi="Times New Roman" w:cs="Times New Roman"/>
          <w:sz w:val="24"/>
          <w:szCs w:val="24"/>
        </w:rPr>
        <w:t>hindamist nendele tervise-, kultuuripärandi- ja vara</w:t>
      </w:r>
      <w:r w:rsidR="78CF178C" w:rsidRPr="00867423">
        <w:rPr>
          <w:rFonts w:ascii="Times New Roman" w:hAnsi="Times New Roman" w:cs="Times New Roman"/>
          <w:sz w:val="24"/>
          <w:szCs w:val="24"/>
        </w:rPr>
        <w:t xml:space="preserve"> </w:t>
      </w:r>
      <w:r w:rsidRPr="00867423">
        <w:rPr>
          <w:rFonts w:ascii="Times New Roman" w:hAnsi="Times New Roman" w:cs="Times New Roman"/>
          <w:sz w:val="24"/>
          <w:szCs w:val="24"/>
        </w:rPr>
        <w:t>mõjudele, mis avalduvad kavandatava tegevusega kaasneva keskkonnakomponentide muutuse kaudu.</w:t>
      </w:r>
      <w:r w:rsidR="78CF178C" w:rsidRPr="00867423">
        <w:rPr>
          <w:rFonts w:ascii="Times New Roman" w:hAnsi="Times New Roman" w:cs="Times New Roman"/>
          <w:sz w:val="24"/>
          <w:szCs w:val="24"/>
        </w:rPr>
        <w:t xml:space="preserve"> </w:t>
      </w:r>
      <w:r w:rsidRPr="00867423">
        <w:rPr>
          <w:rFonts w:ascii="Times New Roman" w:hAnsi="Times New Roman" w:cs="Times New Roman"/>
          <w:sz w:val="24"/>
          <w:szCs w:val="24"/>
        </w:rPr>
        <w:t>Vähen</w:t>
      </w:r>
      <w:r w:rsidR="156D6A0D" w:rsidRPr="00867423">
        <w:rPr>
          <w:rFonts w:ascii="Times New Roman" w:hAnsi="Times New Roman" w:cs="Times New Roman"/>
          <w:sz w:val="24"/>
          <w:szCs w:val="24"/>
        </w:rPr>
        <w:t>evad</w:t>
      </w:r>
      <w:r w:rsidRPr="00867423">
        <w:rPr>
          <w:rFonts w:ascii="Times New Roman" w:hAnsi="Times New Roman" w:cs="Times New Roman"/>
          <w:sz w:val="24"/>
          <w:szCs w:val="24"/>
        </w:rPr>
        <w:t xml:space="preserve"> </w:t>
      </w:r>
      <w:r w:rsidR="6B282FE9" w:rsidRPr="00867423">
        <w:rPr>
          <w:rFonts w:ascii="Times New Roman" w:hAnsi="Times New Roman" w:cs="Times New Roman"/>
          <w:sz w:val="24"/>
          <w:szCs w:val="24"/>
        </w:rPr>
        <w:t>olukor</w:t>
      </w:r>
      <w:r w:rsidR="38715980" w:rsidRPr="00867423">
        <w:rPr>
          <w:rFonts w:ascii="Times New Roman" w:hAnsi="Times New Roman" w:cs="Times New Roman"/>
          <w:sz w:val="24"/>
          <w:szCs w:val="24"/>
        </w:rPr>
        <w:t>rad</w:t>
      </w:r>
      <w:r w:rsidRPr="00867423">
        <w:rPr>
          <w:rFonts w:ascii="Times New Roman" w:hAnsi="Times New Roman" w:cs="Times New Roman"/>
          <w:sz w:val="24"/>
          <w:szCs w:val="24"/>
        </w:rPr>
        <w:t xml:space="preserve">, </w:t>
      </w:r>
      <w:r w:rsidR="6B282FE9" w:rsidRPr="00867423">
        <w:rPr>
          <w:rFonts w:ascii="Times New Roman" w:hAnsi="Times New Roman" w:cs="Times New Roman"/>
          <w:sz w:val="24"/>
          <w:szCs w:val="24"/>
        </w:rPr>
        <w:t>kus</w:t>
      </w:r>
      <w:r w:rsidRPr="00867423">
        <w:rPr>
          <w:rFonts w:ascii="Times New Roman" w:hAnsi="Times New Roman" w:cs="Times New Roman"/>
          <w:sz w:val="24"/>
          <w:szCs w:val="24"/>
        </w:rPr>
        <w:t xml:space="preserve"> KMH või KSH ulatust laiendatakse mõjudele, mis ei </w:t>
      </w:r>
      <w:r w:rsidR="009104DC" w:rsidRPr="00867423">
        <w:rPr>
          <w:rFonts w:ascii="Times New Roman" w:hAnsi="Times New Roman" w:cs="Times New Roman"/>
          <w:sz w:val="24"/>
          <w:szCs w:val="24"/>
        </w:rPr>
        <w:t>avaldus keskkonna kaudu</w:t>
      </w:r>
      <w:r w:rsidRPr="00867423">
        <w:rPr>
          <w:rFonts w:ascii="Times New Roman" w:hAnsi="Times New Roman" w:cs="Times New Roman"/>
          <w:sz w:val="24"/>
          <w:szCs w:val="24"/>
        </w:rPr>
        <w:t>.</w:t>
      </w:r>
      <w:r w:rsidR="12D0C186" w:rsidRPr="00867423">
        <w:rPr>
          <w:rFonts w:ascii="Times New Roman" w:hAnsi="Times New Roman" w:cs="Times New Roman"/>
          <w:sz w:val="24"/>
          <w:szCs w:val="24"/>
        </w:rPr>
        <w:t xml:space="preserve"> Seega </w:t>
      </w:r>
      <w:r w:rsidR="009104DC" w:rsidRPr="00867423">
        <w:rPr>
          <w:rFonts w:ascii="Times New Roman" w:hAnsi="Times New Roman" w:cs="Times New Roman"/>
          <w:sz w:val="24"/>
          <w:szCs w:val="24"/>
        </w:rPr>
        <w:t xml:space="preserve">tugevdab </w:t>
      </w:r>
      <w:r w:rsidR="5B6F1B3A" w:rsidRPr="00867423">
        <w:rPr>
          <w:rFonts w:ascii="Times New Roman" w:hAnsi="Times New Roman" w:cs="Times New Roman"/>
          <w:sz w:val="24"/>
          <w:szCs w:val="24"/>
        </w:rPr>
        <w:t xml:space="preserve">muudatus </w:t>
      </w:r>
      <w:r w:rsidRPr="00867423">
        <w:rPr>
          <w:rFonts w:ascii="Times New Roman" w:hAnsi="Times New Roman" w:cs="Times New Roman"/>
          <w:sz w:val="24"/>
          <w:szCs w:val="24"/>
        </w:rPr>
        <w:t xml:space="preserve">sisulist kvaliteeti, suunates </w:t>
      </w:r>
      <w:r w:rsidR="42091A2A" w:rsidRPr="00867423">
        <w:rPr>
          <w:rFonts w:ascii="Times New Roman" w:hAnsi="Times New Roman" w:cs="Times New Roman"/>
          <w:sz w:val="24"/>
          <w:szCs w:val="24"/>
        </w:rPr>
        <w:t xml:space="preserve">mõju hindamise </w:t>
      </w:r>
      <w:r w:rsidR="089C97A0" w:rsidRPr="00867423">
        <w:rPr>
          <w:rFonts w:ascii="Times New Roman" w:hAnsi="Times New Roman" w:cs="Times New Roman"/>
          <w:sz w:val="24"/>
          <w:szCs w:val="24"/>
        </w:rPr>
        <w:t>KMH ja KSH direktiivi</w:t>
      </w:r>
      <w:r w:rsidR="695C8A54" w:rsidRPr="00867423">
        <w:rPr>
          <w:rFonts w:ascii="Times New Roman" w:hAnsi="Times New Roman" w:cs="Times New Roman"/>
          <w:sz w:val="24"/>
          <w:szCs w:val="24"/>
        </w:rPr>
        <w:t>de</w:t>
      </w:r>
      <w:r w:rsidR="089C97A0" w:rsidRPr="00867423">
        <w:rPr>
          <w:rFonts w:ascii="Times New Roman" w:hAnsi="Times New Roman" w:cs="Times New Roman"/>
          <w:sz w:val="24"/>
          <w:szCs w:val="24"/>
        </w:rPr>
        <w:t xml:space="preserve"> kohase</w:t>
      </w:r>
      <w:r w:rsidR="5EB84167" w:rsidRPr="00867423">
        <w:rPr>
          <w:rFonts w:ascii="Times New Roman" w:hAnsi="Times New Roman" w:cs="Times New Roman"/>
          <w:sz w:val="24"/>
          <w:szCs w:val="24"/>
        </w:rPr>
        <w:t>te</w:t>
      </w:r>
      <w:r w:rsidR="089C97A0" w:rsidRPr="00867423">
        <w:rPr>
          <w:rFonts w:ascii="Times New Roman" w:hAnsi="Times New Roman" w:cs="Times New Roman"/>
          <w:sz w:val="24"/>
          <w:szCs w:val="24"/>
        </w:rPr>
        <w:t xml:space="preserve"> </w:t>
      </w:r>
      <w:r w:rsidR="73B73ABB" w:rsidRPr="00867423">
        <w:rPr>
          <w:rFonts w:ascii="Times New Roman" w:hAnsi="Times New Roman" w:cs="Times New Roman"/>
          <w:sz w:val="24"/>
          <w:szCs w:val="24"/>
        </w:rPr>
        <w:t>mõjude</w:t>
      </w:r>
      <w:r w:rsidR="5EB84167" w:rsidRPr="00867423">
        <w:rPr>
          <w:rFonts w:ascii="Times New Roman" w:hAnsi="Times New Roman" w:cs="Times New Roman"/>
          <w:sz w:val="24"/>
          <w:szCs w:val="24"/>
        </w:rPr>
        <w:t xml:space="preserve"> hindamise</w:t>
      </w:r>
      <w:r w:rsidR="73B73ABB" w:rsidRPr="00867423">
        <w:rPr>
          <w:rFonts w:ascii="Times New Roman" w:hAnsi="Times New Roman" w:cs="Times New Roman"/>
          <w:sz w:val="24"/>
          <w:szCs w:val="24"/>
        </w:rPr>
        <w:t>le</w:t>
      </w:r>
      <w:r w:rsidRPr="00867423">
        <w:rPr>
          <w:rFonts w:ascii="Times New Roman" w:hAnsi="Times New Roman" w:cs="Times New Roman"/>
          <w:sz w:val="24"/>
          <w:szCs w:val="24"/>
        </w:rPr>
        <w:t>.</w:t>
      </w:r>
    </w:p>
    <w:p w14:paraId="3EB9D964" w14:textId="6727AB8C" w:rsidR="00BD5D70" w:rsidRPr="00867423" w:rsidRDefault="2574B527" w:rsidP="00AB4D15">
      <w:pPr>
        <w:pStyle w:val="Loendilik"/>
        <w:numPr>
          <w:ilvl w:val="0"/>
          <w:numId w:val="2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w:t>
      </w:r>
      <w:r w:rsidR="3E3F4B14" w:rsidRPr="00867423">
        <w:rPr>
          <w:rFonts w:ascii="Times New Roman" w:eastAsia="Times New Roman" w:hAnsi="Times New Roman" w:cs="Times New Roman"/>
          <w:sz w:val="24"/>
          <w:szCs w:val="24"/>
        </w:rPr>
        <w:t xml:space="preserve"> ja ekspertidele</w:t>
      </w:r>
      <w:r w:rsidR="1F02F269" w:rsidRPr="00867423">
        <w:rPr>
          <w:rFonts w:ascii="Times New Roman" w:eastAsia="Times New Roman" w:hAnsi="Times New Roman" w:cs="Times New Roman"/>
          <w:sz w:val="24"/>
          <w:szCs w:val="24"/>
        </w:rPr>
        <w:t xml:space="preserve">. </w:t>
      </w:r>
      <w:r w:rsidRPr="00867423">
        <w:rPr>
          <w:rFonts w:ascii="Times New Roman" w:hAnsi="Times New Roman" w:cs="Times New Roman"/>
          <w:sz w:val="24"/>
          <w:szCs w:val="24"/>
        </w:rPr>
        <w:t>Suurendab õiguslikku selgust ja prognoositavust KMH</w:t>
      </w:r>
      <w:r w:rsidR="3E3F4B14" w:rsidRPr="00867423">
        <w:rPr>
          <w:rFonts w:ascii="Times New Roman" w:hAnsi="Times New Roman" w:cs="Times New Roman"/>
          <w:sz w:val="24"/>
          <w:szCs w:val="24"/>
        </w:rPr>
        <w:t>/KSH</w:t>
      </w:r>
      <w:r w:rsidR="516EF4DE" w:rsidRPr="00867423">
        <w:rPr>
          <w:rFonts w:ascii="Times New Roman" w:hAnsi="Times New Roman" w:cs="Times New Roman"/>
          <w:sz w:val="24"/>
          <w:szCs w:val="24"/>
        </w:rPr>
        <w:t xml:space="preserve"> raames tervise-, kultuuripärandi- ja vara mõjude hindamise</w:t>
      </w:r>
      <w:r w:rsidR="009104DC" w:rsidRPr="00867423">
        <w:rPr>
          <w:rFonts w:ascii="Times New Roman" w:hAnsi="Times New Roman" w:cs="Times New Roman"/>
          <w:sz w:val="24"/>
          <w:szCs w:val="24"/>
        </w:rPr>
        <w:t>l.</w:t>
      </w:r>
      <w:r w:rsidR="73B73ABB"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Vähendab ebakindlust olukordades, kus varem võidi küsida </w:t>
      </w:r>
      <w:r w:rsidR="0C56DCE2" w:rsidRPr="00867423">
        <w:rPr>
          <w:rFonts w:ascii="Times New Roman" w:hAnsi="Times New Roman" w:cs="Times New Roman"/>
          <w:sz w:val="24"/>
          <w:szCs w:val="24"/>
        </w:rPr>
        <w:t xml:space="preserve">tervise ja varaga seotud </w:t>
      </w:r>
      <w:r w:rsidR="334A2558" w:rsidRPr="00867423">
        <w:rPr>
          <w:rFonts w:ascii="Times New Roman" w:hAnsi="Times New Roman" w:cs="Times New Roman"/>
          <w:sz w:val="24"/>
          <w:szCs w:val="24"/>
        </w:rPr>
        <w:t>hinn</w:t>
      </w:r>
      <w:r w:rsidR="3D2D9E26" w:rsidRPr="00867423">
        <w:rPr>
          <w:rFonts w:ascii="Times New Roman" w:hAnsi="Times New Roman" w:cs="Times New Roman"/>
          <w:sz w:val="24"/>
          <w:szCs w:val="24"/>
        </w:rPr>
        <w:t>a</w:t>
      </w:r>
      <w:r w:rsidR="334A2558" w:rsidRPr="00867423">
        <w:rPr>
          <w:rFonts w:ascii="Times New Roman" w:hAnsi="Times New Roman" w:cs="Times New Roman"/>
          <w:sz w:val="24"/>
          <w:szCs w:val="24"/>
        </w:rPr>
        <w:t>nguid</w:t>
      </w:r>
      <w:r w:rsidRPr="00867423">
        <w:rPr>
          <w:rFonts w:ascii="Times New Roman" w:hAnsi="Times New Roman" w:cs="Times New Roman"/>
          <w:sz w:val="24"/>
          <w:szCs w:val="24"/>
        </w:rPr>
        <w:t>, mis ei olnud otseselt seotud keskkonna</w:t>
      </w:r>
      <w:r w:rsidR="71D6499A" w:rsidRPr="00867423">
        <w:rPr>
          <w:rFonts w:ascii="Times New Roman" w:hAnsi="Times New Roman" w:cs="Times New Roman"/>
          <w:sz w:val="24"/>
          <w:szCs w:val="24"/>
        </w:rPr>
        <w:t xml:space="preserve"> </w:t>
      </w:r>
      <w:r w:rsidRPr="00867423">
        <w:rPr>
          <w:rFonts w:ascii="Times New Roman" w:hAnsi="Times New Roman" w:cs="Times New Roman"/>
          <w:sz w:val="24"/>
          <w:szCs w:val="24"/>
        </w:rPr>
        <w:t>kaud</w:t>
      </w:r>
      <w:r w:rsidR="71D6499A" w:rsidRPr="00867423">
        <w:rPr>
          <w:rFonts w:ascii="Times New Roman" w:hAnsi="Times New Roman" w:cs="Times New Roman"/>
          <w:sz w:val="24"/>
          <w:szCs w:val="24"/>
        </w:rPr>
        <w:t xml:space="preserve">u avalduvate </w:t>
      </w:r>
      <w:r w:rsidRPr="00867423">
        <w:rPr>
          <w:rFonts w:ascii="Times New Roman" w:hAnsi="Times New Roman" w:cs="Times New Roman"/>
          <w:sz w:val="24"/>
          <w:szCs w:val="24"/>
        </w:rPr>
        <w:t>mõjudega</w:t>
      </w:r>
      <w:r w:rsidR="1B79823E" w:rsidRPr="00867423">
        <w:rPr>
          <w:rFonts w:ascii="Times New Roman" w:hAnsi="Times New Roman" w:cs="Times New Roman"/>
          <w:sz w:val="24"/>
          <w:szCs w:val="24"/>
        </w:rPr>
        <w:t xml:space="preserve">. </w:t>
      </w:r>
      <w:r w:rsidR="1F02F269" w:rsidRPr="00867423">
        <w:rPr>
          <w:rFonts w:ascii="Times New Roman" w:eastAsia="Times New Roman" w:hAnsi="Times New Roman" w:cs="Times New Roman"/>
          <w:sz w:val="24"/>
          <w:szCs w:val="24"/>
        </w:rPr>
        <w:t xml:space="preserve">Muudatus ei </w:t>
      </w:r>
      <w:r w:rsidR="220BA65D" w:rsidRPr="00867423">
        <w:rPr>
          <w:rFonts w:ascii="Times New Roman" w:eastAsia="Times New Roman" w:hAnsi="Times New Roman" w:cs="Times New Roman"/>
          <w:sz w:val="24"/>
          <w:szCs w:val="24"/>
        </w:rPr>
        <w:t xml:space="preserve">too </w:t>
      </w:r>
      <w:r w:rsidR="001E66E2" w:rsidRPr="00867423">
        <w:rPr>
          <w:rFonts w:ascii="Times New Roman" w:eastAsia="Times New Roman" w:hAnsi="Times New Roman" w:cs="Times New Roman"/>
          <w:sz w:val="24"/>
          <w:szCs w:val="24"/>
        </w:rPr>
        <w:t xml:space="preserve">arendajale </w:t>
      </w:r>
      <w:r w:rsidR="220BA65D" w:rsidRPr="00867423">
        <w:rPr>
          <w:rFonts w:ascii="Times New Roman" w:eastAsia="Times New Roman" w:hAnsi="Times New Roman" w:cs="Times New Roman"/>
          <w:sz w:val="24"/>
          <w:szCs w:val="24"/>
        </w:rPr>
        <w:t xml:space="preserve">kaasa </w:t>
      </w:r>
      <w:r w:rsidR="009104DC" w:rsidRPr="00867423">
        <w:rPr>
          <w:rFonts w:ascii="Times New Roman" w:eastAsia="Times New Roman" w:hAnsi="Times New Roman" w:cs="Times New Roman"/>
          <w:sz w:val="24"/>
          <w:szCs w:val="24"/>
        </w:rPr>
        <w:t>lisa</w:t>
      </w:r>
      <w:r w:rsidRPr="00867423">
        <w:rPr>
          <w:rFonts w:ascii="Times New Roman" w:eastAsia="Times New Roman" w:hAnsi="Times New Roman" w:cs="Times New Roman"/>
          <w:sz w:val="24"/>
          <w:szCs w:val="24"/>
        </w:rPr>
        <w:t xml:space="preserve">kohustusi ega </w:t>
      </w:r>
      <w:r w:rsidR="009104DC" w:rsidRPr="00867423">
        <w:rPr>
          <w:rFonts w:ascii="Times New Roman" w:eastAsia="Times New Roman" w:hAnsi="Times New Roman" w:cs="Times New Roman"/>
          <w:sz w:val="24"/>
          <w:szCs w:val="24"/>
        </w:rPr>
        <w:t xml:space="preserve">suurenda </w:t>
      </w:r>
      <w:r w:rsidRPr="00867423">
        <w:rPr>
          <w:rFonts w:ascii="Times New Roman" w:eastAsia="Times New Roman" w:hAnsi="Times New Roman" w:cs="Times New Roman"/>
          <w:sz w:val="24"/>
          <w:szCs w:val="24"/>
        </w:rPr>
        <w:t>halduskoormust.</w:t>
      </w:r>
    </w:p>
    <w:p w14:paraId="66FBD49B" w14:textId="15214FC7" w:rsidR="00160F2F" w:rsidRPr="00867423" w:rsidRDefault="2574B527"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otsustajatele</w:t>
      </w:r>
      <w:r w:rsidR="76F7ED4F"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Ühtlustab hindamispraktikat ning vähendab tõlgendamisvaidluste ja selgituste vajadust.</w:t>
      </w:r>
      <w:r w:rsidR="122214C3" w:rsidRPr="00867423">
        <w:rPr>
          <w:rFonts w:ascii="Times New Roman" w:eastAsia="Times New Roman" w:hAnsi="Times New Roman" w:cs="Times New Roman"/>
          <w:sz w:val="24"/>
          <w:szCs w:val="24"/>
        </w:rPr>
        <w:t xml:space="preserve"> </w:t>
      </w:r>
      <w:r w:rsidR="122214C3" w:rsidRPr="00867423">
        <w:rPr>
          <w:rFonts w:ascii="Times New Roman" w:hAnsi="Times New Roman" w:cs="Times New Roman"/>
          <w:sz w:val="24"/>
          <w:szCs w:val="24"/>
        </w:rPr>
        <w:t xml:space="preserve">Tekib vähem võimalikke vaidlusi KMH/KSH sisu üle, st mida peaks </w:t>
      </w:r>
      <w:r w:rsidR="3151A6BC" w:rsidRPr="00867423">
        <w:rPr>
          <w:rFonts w:ascii="Times New Roman" w:hAnsi="Times New Roman" w:cs="Times New Roman"/>
          <w:sz w:val="24"/>
          <w:szCs w:val="24"/>
        </w:rPr>
        <w:t>nende</w:t>
      </w:r>
      <w:r w:rsidR="122214C3" w:rsidRPr="00867423">
        <w:rPr>
          <w:rFonts w:ascii="Times New Roman" w:hAnsi="Times New Roman" w:cs="Times New Roman"/>
          <w:sz w:val="24"/>
          <w:szCs w:val="24"/>
        </w:rPr>
        <w:t xml:space="preserve"> käigus hindama</w:t>
      </w:r>
      <w:r w:rsidR="74733C54" w:rsidRPr="00867423">
        <w:rPr>
          <w:rFonts w:ascii="Times New Roman" w:hAnsi="Times New Roman" w:cs="Times New Roman"/>
          <w:sz w:val="24"/>
          <w:szCs w:val="24"/>
        </w:rPr>
        <w:t xml:space="preserve">. </w:t>
      </w:r>
      <w:r w:rsidR="0328B032" w:rsidRPr="00867423">
        <w:rPr>
          <w:rFonts w:ascii="Times New Roman" w:eastAsia="Times New Roman" w:hAnsi="Times New Roman" w:cs="Times New Roman"/>
          <w:sz w:val="24"/>
          <w:szCs w:val="24"/>
        </w:rPr>
        <w:t>Muudatus e</w:t>
      </w:r>
      <w:r w:rsidRPr="00867423">
        <w:rPr>
          <w:rFonts w:ascii="Times New Roman" w:eastAsia="Times New Roman" w:hAnsi="Times New Roman" w:cs="Times New Roman"/>
          <w:sz w:val="24"/>
          <w:szCs w:val="24"/>
        </w:rPr>
        <w:t xml:space="preserve">i muuda otsustajate üldist töökoormust, kuid võib vähendada </w:t>
      </w:r>
      <w:r w:rsidR="1465BFD6" w:rsidRPr="00867423">
        <w:rPr>
          <w:rFonts w:ascii="Times New Roman" w:eastAsia="Times New Roman" w:hAnsi="Times New Roman" w:cs="Times New Roman"/>
          <w:sz w:val="24"/>
          <w:szCs w:val="24"/>
        </w:rPr>
        <w:t xml:space="preserve">ebaselgete </w:t>
      </w:r>
      <w:r w:rsidRPr="00867423">
        <w:rPr>
          <w:rFonts w:ascii="Times New Roman" w:eastAsia="Times New Roman" w:hAnsi="Times New Roman" w:cs="Times New Roman"/>
          <w:sz w:val="24"/>
          <w:szCs w:val="24"/>
        </w:rPr>
        <w:t>juhtumite arvu ja sellega seotud menetlus</w:t>
      </w:r>
      <w:r w:rsidR="009104DC" w:rsidRPr="00867423">
        <w:rPr>
          <w:rFonts w:ascii="Times New Roman" w:eastAsia="Times New Roman" w:hAnsi="Times New Roman" w:cs="Times New Roman"/>
          <w:sz w:val="24"/>
          <w:szCs w:val="24"/>
        </w:rPr>
        <w:t>te</w:t>
      </w:r>
      <w:r w:rsidRPr="00867423">
        <w:rPr>
          <w:rFonts w:ascii="Times New Roman" w:eastAsia="Times New Roman" w:hAnsi="Times New Roman" w:cs="Times New Roman"/>
          <w:sz w:val="24"/>
          <w:szCs w:val="24"/>
        </w:rPr>
        <w:t xml:space="preserve"> ajakulu.</w:t>
      </w:r>
    </w:p>
    <w:p w14:paraId="48CF86B6" w14:textId="2A65D95D" w:rsidR="00FF33A0" w:rsidRPr="00867423" w:rsidRDefault="00AB4D15"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Arendajate h</w:t>
      </w:r>
      <w:r w:rsidR="32AF42C4" w:rsidRPr="00867423">
        <w:rPr>
          <w:rFonts w:ascii="Times New Roman" w:eastAsia="Times New Roman" w:hAnsi="Times New Roman" w:cs="Times New Roman"/>
          <w:sz w:val="24"/>
          <w:szCs w:val="24"/>
        </w:rPr>
        <w:t>alduskoormus</w:t>
      </w:r>
      <w:r w:rsidR="2F058DEB" w:rsidRPr="00867423">
        <w:rPr>
          <w:rFonts w:ascii="Times New Roman" w:eastAsia="Times New Roman" w:hAnsi="Times New Roman" w:cs="Times New Roman"/>
          <w:sz w:val="24"/>
          <w:szCs w:val="24"/>
        </w:rPr>
        <w:t xml:space="preserve">. </w:t>
      </w:r>
      <w:r w:rsidR="32AF42C4" w:rsidRPr="00867423">
        <w:rPr>
          <w:rFonts w:ascii="Times New Roman" w:eastAsia="Times New Roman" w:hAnsi="Times New Roman" w:cs="Times New Roman"/>
          <w:sz w:val="24"/>
          <w:szCs w:val="24"/>
        </w:rPr>
        <w:t>Halduskoormus ei suurene.</w:t>
      </w:r>
      <w:r w:rsidR="13ECB4CB" w:rsidRPr="00867423">
        <w:rPr>
          <w:rFonts w:ascii="Times New Roman" w:eastAsia="Times New Roman" w:hAnsi="Times New Roman" w:cs="Times New Roman"/>
          <w:sz w:val="24"/>
          <w:szCs w:val="24"/>
        </w:rPr>
        <w:t xml:space="preserve"> </w:t>
      </w:r>
      <w:r w:rsidR="001E66E2" w:rsidRPr="00867423">
        <w:rPr>
          <w:rFonts w:ascii="Times New Roman" w:eastAsia="Times New Roman" w:hAnsi="Times New Roman" w:cs="Times New Roman"/>
          <w:sz w:val="24"/>
          <w:szCs w:val="24"/>
        </w:rPr>
        <w:t>Eelduslikult kaasneb halduskoormuse vähenemine</w:t>
      </w:r>
      <w:r w:rsidR="32AF42C4" w:rsidRPr="00867423">
        <w:rPr>
          <w:rFonts w:ascii="Times New Roman" w:eastAsia="Times New Roman" w:hAnsi="Times New Roman" w:cs="Times New Roman"/>
          <w:sz w:val="24"/>
          <w:szCs w:val="24"/>
        </w:rPr>
        <w:t>, kuna tõlgendusvaidluste ja ebamäärasuse vähenemine lihtsustab</w:t>
      </w:r>
      <w:r w:rsidR="0FCB97D0" w:rsidRPr="00867423">
        <w:rPr>
          <w:rFonts w:ascii="Times New Roman" w:eastAsia="Times New Roman" w:hAnsi="Times New Roman" w:cs="Times New Roman"/>
          <w:sz w:val="24"/>
          <w:szCs w:val="24"/>
        </w:rPr>
        <w:t xml:space="preserve"> </w:t>
      </w:r>
      <w:r w:rsidR="001E66E2" w:rsidRPr="00867423">
        <w:rPr>
          <w:rFonts w:ascii="Times New Roman" w:eastAsia="Times New Roman" w:hAnsi="Times New Roman" w:cs="Times New Roman"/>
          <w:sz w:val="24"/>
          <w:szCs w:val="24"/>
        </w:rPr>
        <w:t>ning</w:t>
      </w:r>
      <w:r w:rsidR="0FCB97D0" w:rsidRPr="00867423">
        <w:rPr>
          <w:rFonts w:ascii="Times New Roman" w:eastAsia="Times New Roman" w:hAnsi="Times New Roman" w:cs="Times New Roman"/>
          <w:sz w:val="24"/>
          <w:szCs w:val="24"/>
        </w:rPr>
        <w:t xml:space="preserve"> kiirendab</w:t>
      </w:r>
      <w:r w:rsidR="32AF42C4" w:rsidRPr="00867423">
        <w:rPr>
          <w:rFonts w:ascii="Times New Roman" w:eastAsia="Times New Roman" w:hAnsi="Times New Roman" w:cs="Times New Roman"/>
          <w:sz w:val="24"/>
          <w:szCs w:val="24"/>
        </w:rPr>
        <w:t xml:space="preserve"> menetlust</w:t>
      </w:r>
      <w:r>
        <w:rPr>
          <w:rFonts w:ascii="Times New Roman" w:eastAsia="Times New Roman" w:hAnsi="Times New Roman" w:cs="Times New Roman"/>
          <w:sz w:val="24"/>
          <w:szCs w:val="24"/>
        </w:rPr>
        <w:t>.</w:t>
      </w:r>
      <w:bookmarkStart w:id="2" w:name="_Hlk208933137"/>
    </w:p>
    <w:p w14:paraId="595C186F" w14:textId="77777777" w:rsidR="00FF33A0" w:rsidRPr="00867423" w:rsidRDefault="00FF33A0" w:rsidP="00AB4D15">
      <w:pPr>
        <w:pStyle w:val="Loendilik"/>
        <w:spacing w:after="0" w:line="240" w:lineRule="auto"/>
        <w:ind w:left="357"/>
        <w:jc w:val="both"/>
        <w:rPr>
          <w:rFonts w:ascii="Times New Roman" w:eastAsia="Times New Roman" w:hAnsi="Times New Roman" w:cs="Times New Roman"/>
          <w:sz w:val="24"/>
          <w:szCs w:val="24"/>
        </w:rPr>
      </w:pPr>
    </w:p>
    <w:p w14:paraId="1F4DDD57" w14:textId="0FE45FE9" w:rsidR="00EE21C6" w:rsidRPr="00867423" w:rsidRDefault="7AE3E061" w:rsidP="0DFE9BBB">
      <w:pPr>
        <w:spacing w:after="0" w:line="240" w:lineRule="auto"/>
        <w:contextualSpacing/>
        <w:jc w:val="both"/>
        <w:rPr>
          <w:rFonts w:ascii="Times New Roman" w:hAnsi="Times New Roman" w:cs="Times New Roman"/>
          <w:b/>
          <w:bCs/>
          <w:sz w:val="24"/>
          <w:szCs w:val="24"/>
        </w:rPr>
      </w:pPr>
      <w:r w:rsidRPr="6C9D3860">
        <w:rPr>
          <w:rFonts w:ascii="Times New Roman" w:hAnsi="Times New Roman" w:cs="Times New Roman"/>
          <w:b/>
          <w:bCs/>
          <w:sz w:val="24"/>
          <w:szCs w:val="24"/>
        </w:rPr>
        <w:t xml:space="preserve">6.2. </w:t>
      </w:r>
      <w:r w:rsidR="07AB97F4" w:rsidRPr="6C9D3860">
        <w:rPr>
          <w:rFonts w:ascii="Times New Roman" w:hAnsi="Times New Roman" w:cs="Times New Roman"/>
          <w:b/>
          <w:bCs/>
          <w:sz w:val="24"/>
          <w:szCs w:val="24"/>
        </w:rPr>
        <w:t>Asjaomaste asutuste loetelu jä</w:t>
      </w:r>
      <w:r w:rsidR="0891A005" w:rsidRPr="6C9D3860">
        <w:rPr>
          <w:rFonts w:ascii="Times New Roman" w:hAnsi="Times New Roman" w:cs="Times New Roman"/>
          <w:b/>
          <w:bCs/>
          <w:sz w:val="24"/>
          <w:szCs w:val="24"/>
        </w:rPr>
        <w:t>etakse välja</w:t>
      </w:r>
    </w:p>
    <w:bookmarkEnd w:id="2"/>
    <w:p w14:paraId="19D5DDA0" w14:textId="77777777" w:rsidR="00EE21C6" w:rsidRPr="00867423" w:rsidRDefault="00EE21C6" w:rsidP="00AB4D15">
      <w:pPr>
        <w:spacing w:after="0" w:line="240" w:lineRule="auto"/>
        <w:contextualSpacing/>
        <w:jc w:val="both"/>
        <w:rPr>
          <w:rFonts w:ascii="Times New Roman" w:hAnsi="Times New Roman" w:cs="Times New Roman"/>
          <w:sz w:val="24"/>
          <w:szCs w:val="24"/>
        </w:rPr>
      </w:pPr>
    </w:p>
    <w:p w14:paraId="0DD6A873" w14:textId="7843880A" w:rsidR="00F45B4E" w:rsidRPr="00867423" w:rsidRDefault="00165D0D" w:rsidP="00AB4D15">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009104DC" w:rsidRPr="00867423">
        <w:rPr>
          <w:rFonts w:ascii="Times New Roman" w:hAnsi="Times New Roman" w:cs="Times New Roman"/>
          <w:sz w:val="24"/>
          <w:szCs w:val="24"/>
        </w:rPr>
        <w:t>i</w:t>
      </w:r>
      <w:r w:rsidRPr="00867423">
        <w:rPr>
          <w:rFonts w:ascii="Times New Roman" w:hAnsi="Times New Roman" w:cs="Times New Roman"/>
          <w:sz w:val="24"/>
          <w:szCs w:val="24"/>
        </w:rPr>
        <w:t>st</w:t>
      </w:r>
      <w:proofErr w:type="spellEnd"/>
      <w:r w:rsidR="6BF9562D" w:rsidRPr="00867423">
        <w:rPr>
          <w:rFonts w:ascii="Times New Roman" w:hAnsi="Times New Roman" w:cs="Times New Roman"/>
          <w:sz w:val="24"/>
          <w:szCs w:val="24"/>
        </w:rPr>
        <w:t xml:space="preserve"> </w:t>
      </w:r>
      <w:r w:rsidR="00391351">
        <w:rPr>
          <w:rFonts w:ascii="Times New Roman" w:hAnsi="Times New Roman" w:cs="Times New Roman"/>
          <w:sz w:val="24"/>
          <w:szCs w:val="24"/>
        </w:rPr>
        <w:t>jäetakse</w:t>
      </w:r>
      <w:r w:rsidR="6BF9562D" w:rsidRPr="00867423">
        <w:rPr>
          <w:rFonts w:ascii="Times New Roman" w:hAnsi="Times New Roman" w:cs="Times New Roman"/>
          <w:sz w:val="24"/>
          <w:szCs w:val="24"/>
        </w:rPr>
        <w:t xml:space="preserve"> välja asjaomaste asutuste </w:t>
      </w:r>
      <w:r w:rsidRPr="00867423">
        <w:rPr>
          <w:rFonts w:ascii="Times New Roman" w:hAnsi="Times New Roman" w:cs="Times New Roman"/>
          <w:sz w:val="24"/>
          <w:szCs w:val="24"/>
        </w:rPr>
        <w:t xml:space="preserve">üldine </w:t>
      </w:r>
      <w:r w:rsidR="6BF9562D" w:rsidRPr="00867423">
        <w:rPr>
          <w:rFonts w:ascii="Times New Roman" w:hAnsi="Times New Roman" w:cs="Times New Roman"/>
          <w:sz w:val="24"/>
          <w:szCs w:val="24"/>
        </w:rPr>
        <w:t xml:space="preserve">loetelu, kuna </w:t>
      </w:r>
      <w:r w:rsidR="6BF9562D" w:rsidRPr="00867423">
        <w:rPr>
          <w:rFonts w:ascii="Times New Roman" w:eastAsia="Times New Roman" w:hAnsi="Times New Roman" w:cs="Times New Roman"/>
          <w:sz w:val="24"/>
          <w:szCs w:val="24"/>
        </w:rPr>
        <w:t>valdkonna eest vastutava ministri määrusega</w:t>
      </w:r>
      <w:r w:rsidRPr="00867423">
        <w:rPr>
          <w:rFonts w:ascii="Times New Roman" w:eastAsia="Times New Roman" w:hAnsi="Times New Roman" w:cs="Times New Roman"/>
          <w:sz w:val="24"/>
          <w:szCs w:val="24"/>
        </w:rPr>
        <w:t xml:space="preserve"> on kavas kehtestada täpsustatud loetelu</w:t>
      </w:r>
      <w:r w:rsidR="6BF9562D" w:rsidRPr="00867423">
        <w:rPr>
          <w:rFonts w:ascii="Times New Roman" w:eastAsia="Times New Roman" w:hAnsi="Times New Roman" w:cs="Times New Roman"/>
          <w:sz w:val="24"/>
          <w:szCs w:val="24"/>
        </w:rPr>
        <w:t>.</w:t>
      </w:r>
      <w:r w:rsidR="23A6694A"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L</w:t>
      </w:r>
      <w:r w:rsidR="23A6694A" w:rsidRPr="00867423">
        <w:rPr>
          <w:rFonts w:ascii="Times New Roman" w:eastAsia="Times New Roman" w:hAnsi="Times New Roman" w:cs="Times New Roman"/>
          <w:sz w:val="24"/>
          <w:szCs w:val="24"/>
        </w:rPr>
        <w:t xml:space="preserve">uuakse volitusnorm, mille alusel määrus </w:t>
      </w:r>
      <w:r w:rsidR="009104DC" w:rsidRPr="00867423">
        <w:rPr>
          <w:rFonts w:ascii="Times New Roman" w:eastAsia="Times New Roman" w:hAnsi="Times New Roman" w:cs="Times New Roman"/>
          <w:sz w:val="24"/>
          <w:szCs w:val="24"/>
        </w:rPr>
        <w:t>sätestab</w:t>
      </w:r>
      <w:r w:rsidR="23A6694A" w:rsidRPr="00867423">
        <w:rPr>
          <w:rFonts w:ascii="Times New Roman" w:eastAsia="Times New Roman" w:hAnsi="Times New Roman" w:cs="Times New Roman"/>
          <w:sz w:val="24"/>
          <w:szCs w:val="24"/>
        </w:rPr>
        <w:t xml:space="preserve"> selged alused, millistel juhtudel tuleb konkreetne asutus KMH või KSH menetlusse asjaomase asutusena</w:t>
      </w:r>
      <w:r w:rsidRPr="00867423">
        <w:rPr>
          <w:rFonts w:ascii="Times New Roman" w:eastAsia="Times New Roman" w:hAnsi="Times New Roman" w:cs="Times New Roman"/>
          <w:sz w:val="24"/>
          <w:szCs w:val="24"/>
        </w:rPr>
        <w:t xml:space="preserve"> kaasata</w:t>
      </w:r>
      <w:r w:rsidR="23A6694A" w:rsidRPr="00867423">
        <w:rPr>
          <w:rFonts w:ascii="Times New Roman" w:eastAsia="Times New Roman" w:hAnsi="Times New Roman" w:cs="Times New Roman"/>
          <w:sz w:val="24"/>
          <w:szCs w:val="24"/>
        </w:rPr>
        <w:t>.</w:t>
      </w:r>
    </w:p>
    <w:p w14:paraId="0E5D84FC" w14:textId="3C6B2AE1" w:rsidR="5BF8D574" w:rsidRPr="00867423" w:rsidRDefault="5BF8D574" w:rsidP="00AB4D15">
      <w:pPr>
        <w:spacing w:after="0" w:line="240" w:lineRule="auto"/>
        <w:contextualSpacing/>
        <w:jc w:val="both"/>
        <w:rPr>
          <w:rFonts w:ascii="Times New Roman" w:eastAsia="Times New Roman" w:hAnsi="Times New Roman" w:cs="Times New Roman"/>
          <w:sz w:val="24"/>
          <w:szCs w:val="24"/>
        </w:rPr>
      </w:pPr>
    </w:p>
    <w:p w14:paraId="54AC9ED5" w14:textId="6A458C3E" w:rsidR="72F2EF1E" w:rsidRPr="00B370AA" w:rsidRDefault="1085F12B" w:rsidP="00AB4D15">
      <w:pPr>
        <w:spacing w:after="0" w:line="240" w:lineRule="auto"/>
        <w:contextualSpacing/>
        <w:jc w:val="both"/>
        <w:rPr>
          <w:rFonts w:ascii="Times New Roman" w:eastAsia="Times New Roman" w:hAnsi="Times New Roman" w:cs="Times New Roman"/>
          <w:sz w:val="24"/>
          <w:szCs w:val="24"/>
        </w:rPr>
      </w:pPr>
      <w:r w:rsidRPr="00B370AA">
        <w:rPr>
          <w:rFonts w:ascii="Times New Roman" w:eastAsia="Times New Roman" w:hAnsi="Times New Roman" w:cs="Times New Roman"/>
          <w:sz w:val="24"/>
          <w:szCs w:val="24"/>
        </w:rPr>
        <w:t>Sihtrühm</w:t>
      </w:r>
    </w:p>
    <w:p w14:paraId="2FB7AE92" w14:textId="5C72ED71" w:rsidR="00FC6066" w:rsidRPr="00867423" w:rsidRDefault="4A7C5063" w:rsidP="00AB4D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13363980" w:rsidRPr="00867423">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009104DC" w:rsidRPr="00867423">
        <w:rPr>
          <w:rFonts w:ascii="Times New Roman" w:hAnsi="Times New Roman" w:cs="Times New Roman"/>
          <w:sz w:val="24"/>
          <w:szCs w:val="24"/>
        </w:rPr>
        <w:t>lised</w:t>
      </w:r>
      <w:r w:rsidRPr="00867423">
        <w:rPr>
          <w:rFonts w:ascii="Times New Roman" w:hAnsi="Times New Roman" w:cs="Times New Roman"/>
          <w:sz w:val="24"/>
          <w:szCs w:val="24"/>
        </w:rPr>
        <w:t>: otsustajad, asja</w:t>
      </w:r>
      <w:r w:rsidR="13363980" w:rsidRPr="00867423">
        <w:rPr>
          <w:rFonts w:ascii="Times New Roman" w:hAnsi="Times New Roman" w:cs="Times New Roman"/>
          <w:sz w:val="24"/>
          <w:szCs w:val="24"/>
        </w:rPr>
        <w:t>omased</w:t>
      </w:r>
      <w:r w:rsidRPr="00867423">
        <w:rPr>
          <w:rFonts w:ascii="Times New Roman" w:hAnsi="Times New Roman" w:cs="Times New Roman"/>
          <w:sz w:val="24"/>
          <w:szCs w:val="24"/>
        </w:rPr>
        <w:t xml:space="preserve"> asutused</w:t>
      </w:r>
      <w:r w:rsidR="23C13F9F" w:rsidRPr="00867423">
        <w:rPr>
          <w:rFonts w:ascii="Times New Roman" w:hAnsi="Times New Roman" w:cs="Times New Roman"/>
          <w:sz w:val="24"/>
          <w:szCs w:val="24"/>
        </w:rPr>
        <w:t>, arendajad, eksperdid</w:t>
      </w:r>
      <w:r w:rsidR="446AB420" w:rsidRPr="00867423">
        <w:rPr>
          <w:rFonts w:ascii="Times New Roman" w:hAnsi="Times New Roman" w:cs="Times New Roman"/>
          <w:sz w:val="24"/>
          <w:szCs w:val="24"/>
        </w:rPr>
        <w:t>.</w:t>
      </w:r>
    </w:p>
    <w:p w14:paraId="01781BCA" w14:textId="77777777" w:rsidR="00FC6066" w:rsidRPr="00867423" w:rsidRDefault="00FC6066" w:rsidP="00AB4D15">
      <w:pPr>
        <w:spacing w:after="0" w:line="240" w:lineRule="auto"/>
        <w:contextualSpacing/>
        <w:jc w:val="both"/>
        <w:rPr>
          <w:rFonts w:ascii="Times New Roman" w:hAnsi="Times New Roman" w:cs="Times New Roman"/>
          <w:sz w:val="24"/>
          <w:szCs w:val="24"/>
        </w:rPr>
      </w:pPr>
    </w:p>
    <w:p w14:paraId="22E5D2DF" w14:textId="6C2DAA75" w:rsidR="00CA71DE" w:rsidRPr="00B370AA" w:rsidRDefault="1085F12B" w:rsidP="00AB4D15">
      <w:pPr>
        <w:spacing w:after="0" w:line="240" w:lineRule="auto"/>
        <w:contextualSpacing/>
        <w:jc w:val="both"/>
        <w:rPr>
          <w:rFonts w:ascii="Times New Roman" w:eastAsia="Times New Roman" w:hAnsi="Times New Roman" w:cs="Times New Roman"/>
          <w:sz w:val="24"/>
          <w:szCs w:val="24"/>
        </w:rPr>
      </w:pPr>
      <w:r w:rsidRPr="00B370AA">
        <w:rPr>
          <w:rFonts w:ascii="Times New Roman" w:eastAsia="Times New Roman" w:hAnsi="Times New Roman" w:cs="Times New Roman"/>
          <w:sz w:val="24"/>
          <w:szCs w:val="24"/>
        </w:rPr>
        <w:t>Kaasnev mõju</w:t>
      </w:r>
    </w:p>
    <w:p w14:paraId="1B50363A" w14:textId="0B9268B0" w:rsidR="00BB4158" w:rsidRPr="00867423" w:rsidRDefault="0D14068B"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keskkonnale.</w:t>
      </w:r>
      <w:r w:rsidR="1401FCE7"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Muudatus ei muuda KMH/KSH sisulise hindamise ulatust. Küll aga </w:t>
      </w:r>
      <w:r w:rsidR="009104DC" w:rsidRPr="00867423">
        <w:rPr>
          <w:rFonts w:ascii="Times New Roman" w:eastAsia="Times New Roman" w:hAnsi="Times New Roman" w:cs="Times New Roman"/>
          <w:sz w:val="24"/>
          <w:szCs w:val="24"/>
        </w:rPr>
        <w:t>parandab</w:t>
      </w:r>
      <w:r w:rsidRPr="00867423">
        <w:rPr>
          <w:rFonts w:ascii="Times New Roman" w:eastAsia="Times New Roman" w:hAnsi="Times New Roman" w:cs="Times New Roman"/>
          <w:sz w:val="24"/>
          <w:szCs w:val="24"/>
        </w:rPr>
        <w:t xml:space="preserve"> menetluse kvaliteeti kaudselt, kuna asjaomaste asutuste kaasamine muutub täpsemaks ja efektiivsemaks</w:t>
      </w:r>
      <w:r w:rsidR="28459DF0" w:rsidRPr="00867423">
        <w:rPr>
          <w:rFonts w:ascii="Times New Roman" w:eastAsia="Times New Roman" w:hAnsi="Times New Roman" w:cs="Times New Roman"/>
          <w:sz w:val="24"/>
          <w:szCs w:val="24"/>
        </w:rPr>
        <w:t>:</w:t>
      </w:r>
      <w:r w:rsidR="1184D7AA"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väheneb oht, et olulise pädevusega asutus jääks kaasamata või et kaasataks asutusi, kellel puudub sisuline seos menetlusega. Selgem kaasamisloogika toetab keskkonna</w:t>
      </w:r>
      <w:r w:rsidR="02294136" w:rsidRPr="00867423">
        <w:rPr>
          <w:rFonts w:ascii="Times New Roman" w:eastAsia="Times New Roman" w:hAnsi="Times New Roman" w:cs="Times New Roman"/>
          <w:sz w:val="24"/>
          <w:szCs w:val="24"/>
        </w:rPr>
        <w:t xml:space="preserve">mõju asjakohast </w:t>
      </w:r>
      <w:r w:rsidRPr="00867423">
        <w:rPr>
          <w:rFonts w:ascii="Times New Roman" w:eastAsia="Times New Roman" w:hAnsi="Times New Roman" w:cs="Times New Roman"/>
          <w:sz w:val="24"/>
          <w:szCs w:val="24"/>
        </w:rPr>
        <w:t>hindamist.</w:t>
      </w:r>
    </w:p>
    <w:p w14:paraId="1DCB66BE" w14:textId="3FC34792" w:rsidR="00EF2056" w:rsidRPr="00867423" w:rsidRDefault="73C0492F"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 ja ekspertidele.</w:t>
      </w:r>
      <w:r w:rsidR="16E73A46" w:rsidRPr="00867423">
        <w:rPr>
          <w:rFonts w:ascii="Times New Roman" w:eastAsia="Times New Roman" w:hAnsi="Times New Roman" w:cs="Times New Roman"/>
          <w:b/>
          <w:bCs/>
          <w:sz w:val="24"/>
          <w:szCs w:val="24"/>
        </w:rPr>
        <w:t xml:space="preserve"> </w:t>
      </w:r>
      <w:r w:rsidRPr="00867423">
        <w:rPr>
          <w:rFonts w:ascii="Times New Roman" w:eastAsia="Times New Roman" w:hAnsi="Times New Roman" w:cs="Times New Roman"/>
          <w:sz w:val="24"/>
          <w:szCs w:val="24"/>
        </w:rPr>
        <w:t xml:space="preserve">Suurendab prognoositavust, sest muutub </w:t>
      </w:r>
      <w:r w:rsidR="16E73A46" w:rsidRPr="00867423">
        <w:rPr>
          <w:rFonts w:ascii="Times New Roman" w:eastAsia="Times New Roman" w:hAnsi="Times New Roman" w:cs="Times New Roman"/>
          <w:sz w:val="24"/>
          <w:szCs w:val="24"/>
        </w:rPr>
        <w:t xml:space="preserve">rohkem </w:t>
      </w:r>
      <w:r w:rsidRPr="00867423">
        <w:rPr>
          <w:rFonts w:ascii="Times New Roman" w:eastAsia="Times New Roman" w:hAnsi="Times New Roman" w:cs="Times New Roman"/>
          <w:sz w:val="24"/>
          <w:szCs w:val="24"/>
        </w:rPr>
        <w:t xml:space="preserve">etteaimatavaks, millised asutused </w:t>
      </w:r>
      <w:r w:rsidR="16E73A46" w:rsidRPr="00867423">
        <w:rPr>
          <w:rFonts w:ascii="Times New Roman" w:eastAsia="Times New Roman" w:hAnsi="Times New Roman" w:cs="Times New Roman"/>
          <w:sz w:val="24"/>
          <w:szCs w:val="24"/>
        </w:rPr>
        <w:t>tuleb</w:t>
      </w:r>
      <w:r w:rsidRPr="00867423">
        <w:rPr>
          <w:rFonts w:ascii="Times New Roman" w:eastAsia="Times New Roman" w:hAnsi="Times New Roman" w:cs="Times New Roman"/>
          <w:sz w:val="24"/>
          <w:szCs w:val="24"/>
        </w:rPr>
        <w:t xml:space="preserve"> menetlusse kaasa</w:t>
      </w:r>
      <w:r w:rsidR="16E73A46" w:rsidRPr="0086742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a. Vähendab olukordi, kus menetlus venib seetõttu, et otsustaja kaasab põhjendamatult laiema ringi asutusi. Muudatus ei too arendajatele</w:t>
      </w:r>
      <w:r w:rsidR="54DCE982" w:rsidRPr="00867423">
        <w:rPr>
          <w:rFonts w:ascii="Times New Roman" w:eastAsia="Times New Roman" w:hAnsi="Times New Roman" w:cs="Times New Roman"/>
          <w:sz w:val="24"/>
          <w:szCs w:val="24"/>
        </w:rPr>
        <w:t xml:space="preserve"> ega ekspertidele</w:t>
      </w:r>
      <w:r w:rsidRPr="00867423">
        <w:rPr>
          <w:rFonts w:ascii="Times New Roman" w:eastAsia="Times New Roman" w:hAnsi="Times New Roman" w:cs="Times New Roman"/>
          <w:sz w:val="24"/>
          <w:szCs w:val="24"/>
        </w:rPr>
        <w:t xml:space="preserve"> kaasa </w:t>
      </w:r>
      <w:r w:rsidR="009104DC" w:rsidRPr="00867423">
        <w:rPr>
          <w:rFonts w:ascii="Times New Roman" w:eastAsia="Times New Roman" w:hAnsi="Times New Roman" w:cs="Times New Roman"/>
          <w:sz w:val="24"/>
          <w:szCs w:val="24"/>
        </w:rPr>
        <w:t>lisa</w:t>
      </w:r>
      <w:r w:rsidRPr="00867423">
        <w:rPr>
          <w:rFonts w:ascii="Times New Roman" w:eastAsia="Times New Roman" w:hAnsi="Times New Roman" w:cs="Times New Roman"/>
          <w:sz w:val="24"/>
          <w:szCs w:val="24"/>
        </w:rPr>
        <w:t>kohustusi</w:t>
      </w:r>
      <w:r w:rsidR="54DCE982" w:rsidRPr="00867423">
        <w:rPr>
          <w:rFonts w:ascii="Times New Roman" w:eastAsia="Times New Roman" w:hAnsi="Times New Roman" w:cs="Times New Roman"/>
          <w:sz w:val="24"/>
          <w:szCs w:val="24"/>
        </w:rPr>
        <w:t>.</w:t>
      </w:r>
    </w:p>
    <w:p w14:paraId="0FEF35CA" w14:textId="558623A8" w:rsidR="00C40029" w:rsidRPr="00867423" w:rsidRDefault="73C0492F" w:rsidP="00AB4D15">
      <w:pPr>
        <w:pStyle w:val="Loendilik"/>
        <w:numPr>
          <w:ilvl w:val="0"/>
          <w:numId w:val="21"/>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otsustajatele</w:t>
      </w:r>
      <w:r w:rsidR="10757EB8" w:rsidRPr="00867423">
        <w:rPr>
          <w:rFonts w:ascii="Times New Roman" w:eastAsia="Times New Roman" w:hAnsi="Times New Roman" w:cs="Times New Roman"/>
          <w:sz w:val="24"/>
          <w:szCs w:val="24"/>
        </w:rPr>
        <w:t xml:space="preserve"> ja asjaomastele asutustele</w:t>
      </w:r>
      <w:r w:rsidR="54DCE982" w:rsidRPr="00867423">
        <w:rPr>
          <w:rFonts w:ascii="Times New Roman" w:eastAsia="Times New Roman" w:hAnsi="Times New Roman" w:cs="Times New Roman"/>
          <w:sz w:val="24"/>
          <w:szCs w:val="24"/>
        </w:rPr>
        <w:t>.</w:t>
      </w:r>
      <w:r w:rsidR="54DCE982" w:rsidRPr="00867423">
        <w:rPr>
          <w:rFonts w:ascii="Times New Roman" w:eastAsia="Times New Roman" w:hAnsi="Times New Roman" w:cs="Times New Roman"/>
          <w:b/>
          <w:bCs/>
          <w:sz w:val="24"/>
          <w:szCs w:val="24"/>
        </w:rPr>
        <w:t xml:space="preserve"> </w:t>
      </w:r>
      <w:r w:rsidR="00165D0D" w:rsidRPr="00867423">
        <w:rPr>
          <w:rFonts w:ascii="Times New Roman" w:eastAsia="Times New Roman" w:hAnsi="Times New Roman" w:cs="Times New Roman"/>
          <w:sz w:val="24"/>
          <w:szCs w:val="24"/>
        </w:rPr>
        <w:t>M</w:t>
      </w:r>
      <w:r w:rsidRPr="00867423">
        <w:rPr>
          <w:rFonts w:ascii="Times New Roman" w:eastAsia="Times New Roman" w:hAnsi="Times New Roman" w:cs="Times New Roman"/>
          <w:sz w:val="24"/>
          <w:szCs w:val="24"/>
        </w:rPr>
        <w:t xml:space="preserve">inistri määrusega kehtestatav täpsustatud loetelu ühtlustab praktikat ning vähendab tõlgendamisvigu. Otsustajate töökoormus </w:t>
      </w:r>
      <w:r w:rsidR="00165D0D" w:rsidRPr="00867423">
        <w:rPr>
          <w:rFonts w:ascii="Times New Roman" w:eastAsia="Times New Roman" w:hAnsi="Times New Roman" w:cs="Times New Roman"/>
          <w:sz w:val="24"/>
          <w:szCs w:val="24"/>
        </w:rPr>
        <w:t>väheneb</w:t>
      </w:r>
      <w:r w:rsidRPr="00867423">
        <w:rPr>
          <w:rFonts w:ascii="Times New Roman" w:eastAsia="Times New Roman" w:hAnsi="Times New Roman" w:cs="Times New Roman"/>
          <w:sz w:val="24"/>
          <w:szCs w:val="24"/>
        </w:rPr>
        <w:t>, sest nad ei pea igas menetluses eraldi hindama, millised asutused võiksid olla asjaomased</w:t>
      </w:r>
      <w:r w:rsidR="3828AF96" w:rsidRPr="00867423">
        <w:rPr>
          <w:rFonts w:ascii="Times New Roman" w:eastAsia="Times New Roman" w:hAnsi="Times New Roman" w:cs="Times New Roman"/>
          <w:sz w:val="24"/>
          <w:szCs w:val="24"/>
        </w:rPr>
        <w:t xml:space="preserve"> – </w:t>
      </w:r>
      <w:r w:rsidRPr="00867423">
        <w:rPr>
          <w:rFonts w:ascii="Times New Roman" w:eastAsia="Times New Roman" w:hAnsi="Times New Roman" w:cs="Times New Roman"/>
          <w:sz w:val="24"/>
          <w:szCs w:val="24"/>
        </w:rPr>
        <w:t>määrus annab selle kohta selge</w:t>
      </w:r>
      <w:r w:rsidR="00165D0D"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xml:space="preserve"> aluse</w:t>
      </w:r>
      <w:r w:rsidR="00165D0D" w:rsidRPr="00867423">
        <w:rPr>
          <w:rFonts w:ascii="Times New Roman" w:eastAsia="Times New Roman" w:hAnsi="Times New Roman" w:cs="Times New Roman"/>
          <w:sz w:val="24"/>
          <w:szCs w:val="24"/>
        </w:rPr>
        <w:t>d</w:t>
      </w:r>
      <w:r w:rsidRPr="00867423">
        <w:rPr>
          <w:rFonts w:ascii="Times New Roman" w:eastAsia="Times New Roman" w:hAnsi="Times New Roman" w:cs="Times New Roman"/>
          <w:sz w:val="24"/>
          <w:szCs w:val="24"/>
        </w:rPr>
        <w:t>. Samuti väheneb risk, et menetlusse kaasatakse asutus, kellel puudub puutumus, mis muidu pikendaks protsessi ja tooks asutusele mittevajalikku koormust.</w:t>
      </w:r>
    </w:p>
    <w:p w14:paraId="16052BD3" w14:textId="4DCE2C8A" w:rsidR="00FF33A0" w:rsidRPr="00867423" w:rsidRDefault="009104DC" w:rsidP="00AB4D15">
      <w:pPr>
        <w:pStyle w:val="Loendilik"/>
        <w:numPr>
          <w:ilvl w:val="0"/>
          <w:numId w:val="21"/>
        </w:numPr>
        <w:spacing w:after="0" w:line="240" w:lineRule="auto"/>
        <w:ind w:left="357" w:hanging="357"/>
        <w:jc w:val="both"/>
        <w:rPr>
          <w:rFonts w:ascii="Times New Roman" w:hAnsi="Times New Roman" w:cs="Times New Roman"/>
          <w:sz w:val="24"/>
          <w:szCs w:val="24"/>
        </w:rPr>
      </w:pPr>
      <w:r w:rsidRPr="00867423">
        <w:rPr>
          <w:rFonts w:ascii="Times New Roman" w:eastAsia="Times New Roman" w:hAnsi="Times New Roman" w:cs="Times New Roman"/>
          <w:sz w:val="24"/>
          <w:szCs w:val="24"/>
        </w:rPr>
        <w:t>Töö</w:t>
      </w:r>
      <w:r w:rsidR="73C0492F" w:rsidRPr="00867423">
        <w:rPr>
          <w:rFonts w:ascii="Times New Roman" w:eastAsia="Times New Roman" w:hAnsi="Times New Roman" w:cs="Times New Roman"/>
          <w:sz w:val="24"/>
          <w:szCs w:val="24"/>
        </w:rPr>
        <w:t>koormus.</w:t>
      </w:r>
      <w:r w:rsidR="503E8F5B"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V</w:t>
      </w:r>
      <w:r w:rsidR="73C0492F" w:rsidRPr="00867423">
        <w:rPr>
          <w:rFonts w:ascii="Times New Roman" w:eastAsia="Times New Roman" w:hAnsi="Times New Roman" w:cs="Times New Roman"/>
          <w:sz w:val="24"/>
          <w:szCs w:val="24"/>
        </w:rPr>
        <w:t>äheneb nii otsustajate kui asjaomaste asutuste</w:t>
      </w:r>
      <w:r w:rsidRPr="00867423">
        <w:rPr>
          <w:rFonts w:ascii="Times New Roman" w:eastAsia="Times New Roman" w:hAnsi="Times New Roman" w:cs="Times New Roman"/>
          <w:sz w:val="24"/>
          <w:szCs w:val="24"/>
        </w:rPr>
        <w:t xml:space="preserve"> töökoormus</w:t>
      </w:r>
      <w:r w:rsidR="73C0492F" w:rsidRPr="00867423">
        <w:rPr>
          <w:rFonts w:ascii="Times New Roman" w:eastAsia="Times New Roman" w:hAnsi="Times New Roman" w:cs="Times New Roman"/>
          <w:sz w:val="24"/>
          <w:szCs w:val="24"/>
        </w:rPr>
        <w:t xml:space="preserve">. </w:t>
      </w:r>
      <w:r w:rsidR="52BA6233" w:rsidRPr="00867423">
        <w:rPr>
          <w:rFonts w:ascii="Times New Roman" w:eastAsia="Times New Roman" w:hAnsi="Times New Roman" w:cs="Times New Roman"/>
          <w:sz w:val="24"/>
          <w:szCs w:val="24"/>
        </w:rPr>
        <w:t xml:space="preserve">Muudatus </w:t>
      </w:r>
      <w:r w:rsidR="506BBFAC" w:rsidRPr="00867423">
        <w:rPr>
          <w:rFonts w:ascii="Times New Roman" w:eastAsia="Times New Roman" w:hAnsi="Times New Roman" w:cs="Times New Roman"/>
          <w:sz w:val="24"/>
          <w:szCs w:val="24"/>
        </w:rPr>
        <w:t xml:space="preserve">vähendab </w:t>
      </w:r>
      <w:r w:rsidR="52BA6233" w:rsidRPr="00867423">
        <w:rPr>
          <w:rFonts w:ascii="Times New Roman" w:eastAsia="Times New Roman" w:hAnsi="Times New Roman" w:cs="Times New Roman"/>
          <w:sz w:val="24"/>
          <w:szCs w:val="24"/>
        </w:rPr>
        <w:t>olukor</w:t>
      </w:r>
      <w:r w:rsidR="51C9C10A" w:rsidRPr="00867423">
        <w:rPr>
          <w:rFonts w:ascii="Times New Roman" w:eastAsia="Times New Roman" w:hAnsi="Times New Roman" w:cs="Times New Roman"/>
          <w:sz w:val="24"/>
          <w:szCs w:val="24"/>
        </w:rPr>
        <w:t>di</w:t>
      </w:r>
      <w:r w:rsidR="52BA6233" w:rsidRPr="00867423">
        <w:rPr>
          <w:rFonts w:ascii="Times New Roman" w:eastAsia="Times New Roman" w:hAnsi="Times New Roman" w:cs="Times New Roman"/>
          <w:sz w:val="24"/>
          <w:szCs w:val="24"/>
        </w:rPr>
        <w:t xml:space="preserve">, kus </w:t>
      </w:r>
      <w:r w:rsidR="73C0492F" w:rsidRPr="00867423">
        <w:rPr>
          <w:rFonts w:ascii="Times New Roman" w:eastAsia="Times New Roman" w:hAnsi="Times New Roman" w:cs="Times New Roman"/>
          <w:sz w:val="24"/>
          <w:szCs w:val="24"/>
        </w:rPr>
        <w:t>asutuste</w:t>
      </w:r>
      <w:r w:rsidR="503E8F5B" w:rsidRPr="00867423">
        <w:rPr>
          <w:rFonts w:ascii="Times New Roman" w:eastAsia="Times New Roman" w:hAnsi="Times New Roman" w:cs="Times New Roman"/>
          <w:sz w:val="24"/>
          <w:szCs w:val="24"/>
        </w:rPr>
        <w:t>lt küsitakse arvamust ka</w:t>
      </w:r>
      <w:r w:rsidR="73C0492F" w:rsidRPr="00867423">
        <w:rPr>
          <w:rFonts w:ascii="Times New Roman" w:eastAsia="Times New Roman" w:hAnsi="Times New Roman" w:cs="Times New Roman"/>
          <w:sz w:val="24"/>
          <w:szCs w:val="24"/>
        </w:rPr>
        <w:t xml:space="preserve"> juhtudel, kus neil puudub </w:t>
      </w:r>
      <w:r w:rsidR="00576E14" w:rsidRPr="00867423">
        <w:rPr>
          <w:rFonts w:ascii="Times New Roman" w:eastAsia="Times New Roman" w:hAnsi="Times New Roman" w:cs="Times New Roman"/>
          <w:sz w:val="24"/>
          <w:szCs w:val="24"/>
        </w:rPr>
        <w:t xml:space="preserve">seos </w:t>
      </w:r>
      <w:r w:rsidR="73C0492F" w:rsidRPr="00867423">
        <w:rPr>
          <w:rFonts w:ascii="Times New Roman" w:eastAsia="Times New Roman" w:hAnsi="Times New Roman" w:cs="Times New Roman"/>
          <w:sz w:val="24"/>
          <w:szCs w:val="24"/>
        </w:rPr>
        <w:t xml:space="preserve">menetluses </w:t>
      </w:r>
      <w:r w:rsidR="00576E14" w:rsidRPr="00867423">
        <w:rPr>
          <w:rFonts w:ascii="Times New Roman" w:eastAsia="Times New Roman" w:hAnsi="Times New Roman" w:cs="Times New Roman"/>
          <w:sz w:val="24"/>
          <w:szCs w:val="24"/>
        </w:rPr>
        <w:t>käsitlevaga.</w:t>
      </w:r>
    </w:p>
    <w:p w14:paraId="33E6B4A1" w14:textId="77777777" w:rsidR="00FF33A0" w:rsidRPr="00867423" w:rsidRDefault="00FF33A0" w:rsidP="00AB4D15">
      <w:pPr>
        <w:spacing w:after="0" w:line="240" w:lineRule="auto"/>
        <w:contextualSpacing/>
        <w:jc w:val="both"/>
        <w:rPr>
          <w:rFonts w:ascii="Times New Roman" w:hAnsi="Times New Roman" w:cs="Times New Roman"/>
          <w:sz w:val="24"/>
          <w:szCs w:val="24"/>
        </w:rPr>
      </w:pPr>
    </w:p>
    <w:p w14:paraId="408267AF" w14:textId="298FF4CF" w:rsidR="52087618" w:rsidRDefault="00F45B4E" w:rsidP="6C9D3860">
      <w:pPr>
        <w:spacing w:after="0"/>
        <w:jc w:val="both"/>
        <w:rPr>
          <w:rFonts w:ascii="Times New Roman" w:eastAsia="Times New Roman" w:hAnsi="Times New Roman" w:cs="Times New Roman"/>
          <w:b/>
          <w:bCs/>
          <w:sz w:val="24"/>
          <w:szCs w:val="24"/>
        </w:rPr>
      </w:pPr>
      <w:r w:rsidRPr="28323C6D" w:rsidDel="00F45B4E">
        <w:rPr>
          <w:rFonts w:ascii="Times New Roman" w:eastAsia="Times New Roman" w:hAnsi="Times New Roman" w:cs="Times New Roman"/>
          <w:b/>
          <w:sz w:val="24"/>
          <w:szCs w:val="24"/>
        </w:rPr>
        <w:t xml:space="preserve">6.3. </w:t>
      </w:r>
      <w:r w:rsidR="1499E0CB" w:rsidRPr="28323C6D">
        <w:rPr>
          <w:rFonts w:ascii="Times New Roman" w:eastAsia="Times New Roman" w:hAnsi="Times New Roman" w:cs="Times New Roman"/>
          <w:b/>
          <w:bCs/>
          <w:sz w:val="24"/>
          <w:szCs w:val="24"/>
        </w:rPr>
        <w:t>KMH algatamine on kohustuslik raudteeliini rajamisel</w:t>
      </w:r>
    </w:p>
    <w:p w14:paraId="37BA7977" w14:textId="560EA502" w:rsidR="52087618" w:rsidRDefault="52087618" w:rsidP="6C9D3860">
      <w:pPr>
        <w:spacing w:after="0"/>
        <w:jc w:val="both"/>
        <w:rPr>
          <w:rFonts w:ascii="Times New Roman" w:eastAsia="Times New Roman" w:hAnsi="Times New Roman" w:cs="Times New Roman"/>
          <w:sz w:val="24"/>
          <w:szCs w:val="24"/>
        </w:rPr>
      </w:pPr>
      <w:r w:rsidRPr="28323C6D">
        <w:rPr>
          <w:rFonts w:ascii="Times New Roman" w:eastAsia="Times New Roman" w:hAnsi="Times New Roman" w:cs="Times New Roman"/>
          <w:sz w:val="24"/>
          <w:szCs w:val="24"/>
        </w:rPr>
        <w:t xml:space="preserve"> </w:t>
      </w:r>
    </w:p>
    <w:p w14:paraId="03A9BF9E" w14:textId="5C66FFF3" w:rsidR="52087618" w:rsidRDefault="52087618" w:rsidP="6C9D3860">
      <w:pPr>
        <w:spacing w:after="0"/>
        <w:jc w:val="both"/>
        <w:rPr>
          <w:rFonts w:ascii="Times New Roman" w:eastAsia="Times New Roman" w:hAnsi="Times New Roman" w:cs="Times New Roman"/>
          <w:sz w:val="24"/>
          <w:szCs w:val="24"/>
        </w:rPr>
      </w:pPr>
      <w:r w:rsidRPr="28323C6D">
        <w:rPr>
          <w:rFonts w:ascii="Times New Roman" w:eastAsia="Times New Roman" w:hAnsi="Times New Roman" w:cs="Times New Roman"/>
          <w:sz w:val="24"/>
          <w:szCs w:val="24"/>
        </w:rPr>
        <w:t>KMH tuleb algatada uue raudteeliini rajamisel ning raudteejaama rajamisel või laiendamisel tuleb teha KMH eelhinnang.</w:t>
      </w:r>
    </w:p>
    <w:p w14:paraId="6E48291E" w14:textId="4E2423CC" w:rsidR="28323C6D" w:rsidRDefault="28323C6D" w:rsidP="6C9D3860">
      <w:pPr>
        <w:spacing w:after="0"/>
        <w:jc w:val="both"/>
        <w:rPr>
          <w:rFonts w:ascii="Times New Roman" w:eastAsia="Times New Roman" w:hAnsi="Times New Roman" w:cs="Times New Roman"/>
          <w:sz w:val="24"/>
          <w:szCs w:val="24"/>
        </w:rPr>
      </w:pPr>
    </w:p>
    <w:p w14:paraId="154FD4C8" w14:textId="4627D04D" w:rsidR="52087618" w:rsidRDefault="52087618" w:rsidP="6C9D3860">
      <w:pPr>
        <w:spacing w:after="0"/>
        <w:jc w:val="both"/>
        <w:rPr>
          <w:rFonts w:ascii="Times New Roman" w:eastAsia="Times New Roman" w:hAnsi="Times New Roman" w:cs="Times New Roman"/>
          <w:sz w:val="24"/>
          <w:szCs w:val="24"/>
        </w:rPr>
      </w:pPr>
      <w:r w:rsidRPr="6C9D3860">
        <w:rPr>
          <w:rFonts w:ascii="Times New Roman" w:eastAsia="Times New Roman" w:hAnsi="Times New Roman" w:cs="Times New Roman"/>
          <w:sz w:val="24"/>
          <w:szCs w:val="24"/>
        </w:rPr>
        <w:t>Sihtrühm</w:t>
      </w:r>
    </w:p>
    <w:p w14:paraId="1A19380A" w14:textId="44FD9E7E" w:rsidR="28323C6D" w:rsidRDefault="28323C6D" w:rsidP="6C9D3860">
      <w:pPr>
        <w:spacing w:after="0"/>
        <w:jc w:val="both"/>
        <w:rPr>
          <w:rFonts w:ascii="Times New Roman" w:eastAsia="Times New Roman" w:hAnsi="Times New Roman" w:cs="Times New Roman"/>
          <w:sz w:val="24"/>
          <w:szCs w:val="24"/>
        </w:rPr>
      </w:pPr>
      <w:r w:rsidRPr="28323C6D">
        <w:rPr>
          <w:rFonts w:ascii="Times New Roman" w:eastAsia="Times New Roman" w:hAnsi="Times New Roman" w:cs="Times New Roman"/>
          <w:sz w:val="24"/>
          <w:szCs w:val="24"/>
        </w:rPr>
        <w:t xml:space="preserve">1) </w:t>
      </w:r>
      <w:r w:rsidR="52087618" w:rsidRPr="28323C6D">
        <w:rPr>
          <w:rFonts w:ascii="Times New Roman" w:eastAsia="Times New Roman" w:hAnsi="Times New Roman" w:cs="Times New Roman"/>
          <w:sz w:val="24"/>
          <w:szCs w:val="24"/>
        </w:rPr>
        <w:t>arendajad/tegevusloa taotlejad (nt AS Eesti Raudtee, Rail Baltic Estonia OÜ );</w:t>
      </w:r>
    </w:p>
    <w:p w14:paraId="78DB2738" w14:textId="6B876E51" w:rsidR="52087618" w:rsidRDefault="52087618" w:rsidP="6C9D3860">
      <w:pPr>
        <w:spacing w:after="0"/>
        <w:jc w:val="both"/>
        <w:rPr>
          <w:rFonts w:ascii="Times New Roman" w:eastAsia="Times New Roman" w:hAnsi="Times New Roman" w:cs="Times New Roman"/>
          <w:sz w:val="24"/>
          <w:szCs w:val="24"/>
        </w:rPr>
      </w:pPr>
      <w:r w:rsidRPr="28323C6D">
        <w:rPr>
          <w:rFonts w:ascii="Times New Roman" w:eastAsia="Times New Roman" w:hAnsi="Times New Roman" w:cs="Times New Roman"/>
          <w:sz w:val="24"/>
          <w:szCs w:val="24"/>
        </w:rPr>
        <w:t>2) otsustajad (Tarbijakaitse ja Tehnilise Järelevalve Ameti ametnikud, kes on seotud raudteeliinide ja -jaamade rajamise tegevuslubade ning KMH-de menetlemisega ).</w:t>
      </w:r>
    </w:p>
    <w:p w14:paraId="35DD7BA5" w14:textId="25E04780" w:rsidR="3F07A1F7" w:rsidRDefault="3F07A1F7" w:rsidP="3F07A1F7">
      <w:pPr>
        <w:spacing w:after="0"/>
        <w:jc w:val="both"/>
        <w:rPr>
          <w:rFonts w:ascii="Times New Roman" w:eastAsia="Times New Roman" w:hAnsi="Times New Roman" w:cs="Times New Roman"/>
          <w:sz w:val="24"/>
          <w:szCs w:val="24"/>
        </w:rPr>
      </w:pPr>
    </w:p>
    <w:p w14:paraId="79D6F049" w14:textId="5150E099" w:rsidR="52087618" w:rsidRDefault="52087618" w:rsidP="6C9D3860">
      <w:pPr>
        <w:spacing w:after="0"/>
        <w:jc w:val="both"/>
        <w:rPr>
          <w:rFonts w:ascii="Times New Roman" w:eastAsia="Times New Roman" w:hAnsi="Times New Roman" w:cs="Times New Roman"/>
          <w:sz w:val="24"/>
          <w:szCs w:val="24"/>
        </w:rPr>
      </w:pPr>
      <w:r w:rsidRPr="6C9D3860">
        <w:rPr>
          <w:rFonts w:ascii="Times New Roman" w:eastAsia="Times New Roman" w:hAnsi="Times New Roman" w:cs="Times New Roman"/>
          <w:sz w:val="24"/>
          <w:szCs w:val="24"/>
        </w:rPr>
        <w:t>Kaasnev mõju</w:t>
      </w:r>
    </w:p>
    <w:p w14:paraId="4C50A5F6" w14:textId="5DDDCA76" w:rsidR="52087618" w:rsidRDefault="52087618" w:rsidP="6C9D3860">
      <w:pPr>
        <w:spacing w:after="0"/>
        <w:jc w:val="both"/>
        <w:rPr>
          <w:rFonts w:ascii="Times New Roman" w:eastAsia="Times New Roman" w:hAnsi="Times New Roman" w:cs="Times New Roman"/>
          <w:sz w:val="24"/>
          <w:szCs w:val="24"/>
        </w:rPr>
      </w:pPr>
      <w:r w:rsidRPr="28323C6D">
        <w:rPr>
          <w:rFonts w:ascii="Times New Roman" w:eastAsia="Times New Roman" w:hAnsi="Times New Roman" w:cs="Times New Roman"/>
          <w:sz w:val="24"/>
          <w:szCs w:val="24"/>
        </w:rPr>
        <w:t>Muudatusega korrigeeritakse sätte sõnastust, et KMH algatamise vajadus kohustuslikus korras oleks selge (praeguses sõnastuses on sätte kohaldamine nii arendajatele kui ka otsustajatele raskusi põhjustanud). Kehtivas sättes nimetatud uue raudteejaama rajamisel ning olemasoleva raudteejaama laiendamisel ei ole muudatuse tulemusel KMH kohustuslik, vaid nende puhul tuleb teha KMH eelhinnang, kuna raudteejaama rajamise või laiendamisega ei kaasne alati olulist keskkonnamõju. Muudatusega muutub selgemaks sätte rakendamine. Mõju otsustajate töökoormusele ja arendajate halduskoormusele oluliselt ei muutu, sest kehtiva sätte alusel algatatud KMH-</w:t>
      </w:r>
      <w:proofErr w:type="spellStart"/>
      <w:r w:rsidRPr="28323C6D">
        <w:rPr>
          <w:rFonts w:ascii="Times New Roman" w:eastAsia="Times New Roman" w:hAnsi="Times New Roman" w:cs="Times New Roman"/>
          <w:sz w:val="24"/>
          <w:szCs w:val="24"/>
        </w:rPr>
        <w:t>sid</w:t>
      </w:r>
      <w:proofErr w:type="spellEnd"/>
      <w:r w:rsidRPr="28323C6D">
        <w:rPr>
          <w:rFonts w:ascii="Times New Roman" w:eastAsia="Times New Roman" w:hAnsi="Times New Roman" w:cs="Times New Roman"/>
          <w:sz w:val="24"/>
          <w:szCs w:val="24"/>
        </w:rPr>
        <w:t xml:space="preserve"> on olnud vähe.</w:t>
      </w:r>
    </w:p>
    <w:p w14:paraId="733D7D85" w14:textId="3DB46CAF" w:rsidR="28323C6D" w:rsidRDefault="28323C6D" w:rsidP="6C9D3860">
      <w:pPr>
        <w:spacing w:after="0"/>
        <w:jc w:val="both"/>
      </w:pPr>
    </w:p>
    <w:p w14:paraId="49A4ADBF" w14:textId="50E4C5D7" w:rsidR="4811CA13" w:rsidRDefault="4811CA13" w:rsidP="28323C6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b/>
          <w:sz w:val="24"/>
          <w:szCs w:val="24"/>
        </w:rPr>
        <w:t>6.4. Hüdroelektrijaama, tammi, paisu või veehoidla rajamisel või rekonstrueerimisel ei ole KMH kohustuslik</w:t>
      </w:r>
    </w:p>
    <w:p w14:paraId="5EA7327E" w14:textId="2EDFB59E" w:rsidR="28323C6D" w:rsidRDefault="28323C6D" w:rsidP="28323C6D">
      <w:pPr>
        <w:spacing w:after="0" w:line="240" w:lineRule="auto"/>
        <w:contextualSpacing/>
        <w:jc w:val="both"/>
        <w:rPr>
          <w:rFonts w:ascii="Times New Roman" w:hAnsi="Times New Roman" w:cs="Times New Roman"/>
          <w:sz w:val="24"/>
          <w:szCs w:val="24"/>
        </w:rPr>
      </w:pPr>
    </w:p>
    <w:p w14:paraId="6D2E69FD" w14:textId="39AE1DCC" w:rsidR="4811CA13" w:rsidRDefault="4811CA13"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Hüdroelektrijaama, tammi, paisu või veehoidla rajamisel või rekonstrueerimisel ei ole KMH kohustuslik, vaid nende tegevuste puhul tuleb teha KMH eelhinnang.</w:t>
      </w:r>
    </w:p>
    <w:p w14:paraId="78CF34FD" w14:textId="0F1FC036" w:rsidR="28323C6D" w:rsidRDefault="28323C6D" w:rsidP="28323C6D">
      <w:pPr>
        <w:spacing w:after="0" w:line="240" w:lineRule="auto"/>
        <w:contextualSpacing/>
        <w:jc w:val="both"/>
        <w:rPr>
          <w:rFonts w:ascii="Times New Roman" w:hAnsi="Times New Roman" w:cs="Times New Roman"/>
          <w:sz w:val="24"/>
          <w:szCs w:val="24"/>
        </w:rPr>
      </w:pPr>
    </w:p>
    <w:p w14:paraId="0F988118" w14:textId="1F364907" w:rsidR="4811CA13" w:rsidRDefault="4811CA13"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Sihtrühm</w:t>
      </w:r>
    </w:p>
    <w:p w14:paraId="17C34188" w14:textId="5C24B1A9" w:rsidR="4811CA13" w:rsidRDefault="4811CA13"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1) arendajad/veelubade taotlejad;</w:t>
      </w:r>
    </w:p>
    <w:p w14:paraId="2A11C513" w14:textId="5642A9C7" w:rsidR="4811CA13" w:rsidRDefault="4811CA13"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2) otsustajad (Keskkonnaameti ametnikud, kes on seotud veelubade ja KMH-de menetlemisega).</w:t>
      </w:r>
    </w:p>
    <w:p w14:paraId="072D82BE" w14:textId="773EDD60" w:rsidR="28323C6D" w:rsidRDefault="28323C6D" w:rsidP="28323C6D">
      <w:pPr>
        <w:spacing w:after="0" w:line="240" w:lineRule="auto"/>
        <w:contextualSpacing/>
        <w:jc w:val="both"/>
        <w:rPr>
          <w:rFonts w:ascii="Times New Roman" w:hAnsi="Times New Roman" w:cs="Times New Roman"/>
          <w:sz w:val="24"/>
          <w:szCs w:val="24"/>
        </w:rPr>
      </w:pPr>
    </w:p>
    <w:p w14:paraId="74EFD0E7" w14:textId="5F945C72" w:rsidR="4811CA13" w:rsidRDefault="4811CA13"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Kaasnev mõju</w:t>
      </w:r>
    </w:p>
    <w:p w14:paraId="7008BDA9" w14:textId="2D7B0228" w:rsidR="4811CA13" w:rsidRDefault="775D0DC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Muudatusega tunnistatakse kehtetuks KMH algatamise kohustus hüdroelektrijaama, tammi, paisu või veehoidla rajamisel või rekonstrueerimisel; KMH algatamise vajadus tuleb selgitada edaspidi KMH eelhinnanguga (s.o kehtiva nõude leevendamine). Kohustusliku KMH nõudmine ei ole põhjendatud, sest alati ei pruugi sellise tegevusega kaasneda olulist keskkonnamõju (v.a nn lõhejõgede puhul, kus selline tegevus ei ole lubatud). Samuti </w:t>
      </w:r>
      <w:r w:rsidR="29C4E09B" w:rsidRPr="02D5AA25">
        <w:rPr>
          <w:rFonts w:ascii="Times New Roman" w:hAnsi="Times New Roman" w:cs="Times New Roman"/>
          <w:sz w:val="24"/>
          <w:szCs w:val="24"/>
        </w:rPr>
        <w:t>jäe</w:t>
      </w:r>
      <w:r w:rsidRPr="02D5AA25">
        <w:rPr>
          <w:rFonts w:ascii="Times New Roman" w:hAnsi="Times New Roman" w:cs="Times New Roman"/>
          <w:sz w:val="24"/>
          <w:szCs w:val="24"/>
        </w:rPr>
        <w:t xml:space="preserve">takse </w:t>
      </w:r>
      <w:proofErr w:type="spellStart"/>
      <w:r w:rsidRPr="02D5AA25">
        <w:rPr>
          <w:rFonts w:ascii="Times New Roman" w:hAnsi="Times New Roman" w:cs="Times New Roman"/>
          <w:sz w:val="24"/>
          <w:szCs w:val="24"/>
        </w:rPr>
        <w:t>KeHJSis</w:t>
      </w:r>
      <w:r w:rsidR="122EE687" w:rsidRPr="02D5AA25">
        <w:rPr>
          <w:rFonts w:ascii="Times New Roman" w:hAnsi="Times New Roman" w:cs="Times New Roman"/>
          <w:sz w:val="24"/>
          <w:szCs w:val="24"/>
        </w:rPr>
        <w:t>t</w:t>
      </w:r>
      <w:proofErr w:type="spellEnd"/>
      <w:r w:rsidR="122EE687" w:rsidRPr="02D5AA25">
        <w:rPr>
          <w:rFonts w:ascii="Times New Roman" w:hAnsi="Times New Roman" w:cs="Times New Roman"/>
          <w:sz w:val="24"/>
          <w:szCs w:val="24"/>
        </w:rPr>
        <w:t xml:space="preserve"> välja</w:t>
      </w:r>
      <w:r w:rsidRPr="02D5AA25">
        <w:rPr>
          <w:rFonts w:ascii="Times New Roman" w:hAnsi="Times New Roman" w:cs="Times New Roman"/>
          <w:sz w:val="24"/>
          <w:szCs w:val="24"/>
        </w:rPr>
        <w:t xml:space="preserve"> mõiste „tundlik suubla“, kuna see ei ole õiguslikult reguleeritud (praeguses sõnastuses on see arendajatele ja otsustajatele arusaamatusi tekitanud). Muudatus vähendab otsustajate töökoormust ning arendajate halduskoormust, kuna KMH algatatakse vaid põhjendatud juhul. Keskkonnaotsuste </w:t>
      </w:r>
      <w:r w:rsidR="2864B322" w:rsidRPr="02D5AA25">
        <w:rPr>
          <w:rFonts w:ascii="Times New Roman" w:hAnsi="Times New Roman" w:cs="Times New Roman"/>
          <w:sz w:val="24"/>
          <w:szCs w:val="24"/>
        </w:rPr>
        <w:t>i</w:t>
      </w:r>
      <w:r w:rsidRPr="02D5AA25">
        <w:rPr>
          <w:rFonts w:ascii="Times New Roman" w:hAnsi="Times New Roman" w:cs="Times New Roman"/>
          <w:sz w:val="24"/>
          <w:szCs w:val="24"/>
        </w:rPr>
        <w:t>nfosüsteemi KOTKAS KMH registri andmete kohaselt on selle punkti alusel alates 2005. aastast algatatud 17 KMH-d . Samas ei tähenda selle punkti viimine tegevusvaldkondade määrusesse ehk eelhinnangu alla tingimata KMH algatamata jätmist, vaid eelhinnangu tulemusena võib sellisel tegevusel osal juhtudel siiski olla tõenäoliselt oluline mõju.</w:t>
      </w:r>
    </w:p>
    <w:p w14:paraId="6FC47982" w14:textId="323804BA" w:rsidR="0D036538" w:rsidRPr="00867423" w:rsidRDefault="0D036538" w:rsidP="00AB4D15">
      <w:pPr>
        <w:spacing w:after="0" w:line="240" w:lineRule="auto"/>
        <w:contextualSpacing/>
        <w:jc w:val="both"/>
        <w:rPr>
          <w:rFonts w:ascii="Times New Roman" w:hAnsi="Times New Roman" w:cs="Times New Roman"/>
          <w:sz w:val="24"/>
          <w:szCs w:val="24"/>
        </w:rPr>
      </w:pPr>
    </w:p>
    <w:p w14:paraId="275CAAC3" w14:textId="72231571" w:rsidR="237A917C" w:rsidRPr="00867423" w:rsidRDefault="7CFA0B67"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b/>
          <w:bCs/>
          <w:sz w:val="24"/>
          <w:szCs w:val="24"/>
        </w:rPr>
        <w:t xml:space="preserve">6.4. </w:t>
      </w:r>
      <w:r w:rsidR="7C454164" w:rsidRPr="6C9D3860">
        <w:rPr>
          <w:rFonts w:ascii="Times New Roman" w:eastAsia="Times New Roman" w:hAnsi="Times New Roman" w:cs="Times New Roman"/>
          <w:b/>
          <w:color w:val="000000" w:themeColor="text1"/>
          <w:sz w:val="24"/>
          <w:szCs w:val="24"/>
        </w:rPr>
        <w:t xml:space="preserve">Mere süvendamine ning merre </w:t>
      </w:r>
      <w:proofErr w:type="spellStart"/>
      <w:r w:rsidR="7C454164" w:rsidRPr="6C9D3860">
        <w:rPr>
          <w:rFonts w:ascii="Times New Roman" w:eastAsia="Times New Roman" w:hAnsi="Times New Roman" w:cs="Times New Roman"/>
          <w:b/>
          <w:color w:val="000000" w:themeColor="text1"/>
          <w:sz w:val="24"/>
          <w:szCs w:val="24"/>
        </w:rPr>
        <w:t>kaadamine</w:t>
      </w:r>
      <w:proofErr w:type="spellEnd"/>
      <w:r w:rsidR="7C454164" w:rsidRPr="6C9D3860">
        <w:rPr>
          <w:rFonts w:ascii="Times New Roman" w:eastAsia="Times New Roman" w:hAnsi="Times New Roman" w:cs="Times New Roman"/>
          <w:b/>
          <w:color w:val="000000" w:themeColor="text1"/>
          <w:sz w:val="24"/>
          <w:szCs w:val="24"/>
        </w:rPr>
        <w:t xml:space="preserve"> ja tahkete ainete paigutamine ei ole olulise keskkonnamõjuga tegevus</w:t>
      </w:r>
    </w:p>
    <w:p w14:paraId="151F5D5A" w14:textId="6E6ABA59" w:rsidR="7E025D59" w:rsidRPr="00867423" w:rsidRDefault="7E025D59" w:rsidP="00AB4D15">
      <w:pPr>
        <w:spacing w:after="0" w:line="240" w:lineRule="auto"/>
        <w:contextualSpacing/>
        <w:jc w:val="both"/>
        <w:rPr>
          <w:rFonts w:ascii="Times New Roman" w:eastAsia="Times New Roman" w:hAnsi="Times New Roman" w:cs="Times New Roman"/>
          <w:color w:val="000000" w:themeColor="text1"/>
          <w:sz w:val="24"/>
          <w:szCs w:val="24"/>
        </w:rPr>
      </w:pPr>
    </w:p>
    <w:p w14:paraId="22C579D9" w14:textId="2B289939" w:rsidR="237A917C" w:rsidRPr="00867423" w:rsidRDefault="7CFA0B67"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Mere süvendamine </w:t>
      </w:r>
      <w:r w:rsidR="7C921D26" w:rsidRPr="00867423">
        <w:rPr>
          <w:rFonts w:ascii="Times New Roman" w:eastAsia="Times New Roman" w:hAnsi="Times New Roman" w:cs="Times New Roman"/>
          <w:color w:val="000000" w:themeColor="text1"/>
          <w:sz w:val="24"/>
          <w:szCs w:val="24"/>
        </w:rPr>
        <w:t xml:space="preserve">ning merre </w:t>
      </w:r>
      <w:proofErr w:type="spellStart"/>
      <w:r w:rsidR="7C921D26" w:rsidRPr="00867423">
        <w:rPr>
          <w:rFonts w:ascii="Times New Roman" w:eastAsia="Times New Roman" w:hAnsi="Times New Roman" w:cs="Times New Roman"/>
          <w:color w:val="000000" w:themeColor="text1"/>
          <w:sz w:val="24"/>
          <w:szCs w:val="24"/>
        </w:rPr>
        <w:t>kaadamine</w:t>
      </w:r>
      <w:proofErr w:type="spellEnd"/>
      <w:r w:rsidR="7C921D26" w:rsidRPr="00867423">
        <w:rPr>
          <w:rFonts w:ascii="Times New Roman" w:eastAsia="Times New Roman" w:hAnsi="Times New Roman" w:cs="Times New Roman"/>
          <w:color w:val="000000" w:themeColor="text1"/>
          <w:sz w:val="24"/>
          <w:szCs w:val="24"/>
        </w:rPr>
        <w:t xml:space="preserve"> ja tahkete ainete paigutamine </w:t>
      </w:r>
      <w:r w:rsidRPr="00867423">
        <w:rPr>
          <w:rFonts w:ascii="Times New Roman" w:eastAsia="Times New Roman" w:hAnsi="Times New Roman" w:cs="Times New Roman"/>
          <w:color w:val="000000" w:themeColor="text1"/>
          <w:sz w:val="24"/>
          <w:szCs w:val="24"/>
        </w:rPr>
        <w:t>(alates 10 000 kuupmeetri</w:t>
      </w:r>
      <w:r w:rsidR="00C523B3" w:rsidRPr="00867423">
        <w:rPr>
          <w:rFonts w:ascii="Times New Roman" w:eastAsia="Times New Roman" w:hAnsi="Times New Roman" w:cs="Times New Roman"/>
          <w:color w:val="000000" w:themeColor="text1"/>
          <w:sz w:val="24"/>
          <w:szCs w:val="24"/>
        </w:rPr>
        <w:t>s</w:t>
      </w:r>
      <w:r w:rsidRPr="00867423">
        <w:rPr>
          <w:rFonts w:ascii="Times New Roman" w:eastAsia="Times New Roman" w:hAnsi="Times New Roman" w:cs="Times New Roman"/>
          <w:color w:val="000000" w:themeColor="text1"/>
          <w:sz w:val="24"/>
          <w:szCs w:val="24"/>
        </w:rPr>
        <w:t xml:space="preserve">t) </w:t>
      </w:r>
      <w:r w:rsidR="7FC5149B" w:rsidRPr="00867423">
        <w:rPr>
          <w:rFonts w:ascii="Times New Roman" w:eastAsia="Times New Roman" w:hAnsi="Times New Roman" w:cs="Times New Roman"/>
          <w:color w:val="000000" w:themeColor="text1"/>
          <w:sz w:val="24"/>
          <w:szCs w:val="24"/>
        </w:rPr>
        <w:t xml:space="preserve">ei ole </w:t>
      </w:r>
      <w:r w:rsidRPr="00867423">
        <w:rPr>
          <w:rFonts w:ascii="Times New Roman" w:eastAsia="Times New Roman" w:hAnsi="Times New Roman" w:cs="Times New Roman"/>
          <w:color w:val="000000" w:themeColor="text1"/>
          <w:sz w:val="24"/>
          <w:szCs w:val="24"/>
        </w:rPr>
        <w:t xml:space="preserve">olulise keskkonnamõjuga tegevus </w:t>
      </w:r>
      <w:r w:rsidR="0017303D" w:rsidRPr="00867423">
        <w:rPr>
          <w:rFonts w:ascii="Times New Roman" w:eastAsia="Times New Roman" w:hAnsi="Times New Roman" w:cs="Times New Roman"/>
          <w:color w:val="000000" w:themeColor="text1"/>
          <w:sz w:val="24"/>
          <w:szCs w:val="24"/>
        </w:rPr>
        <w:t>ning</w:t>
      </w:r>
      <w:r w:rsidRPr="00867423">
        <w:rPr>
          <w:rFonts w:ascii="Times New Roman" w:eastAsia="Times New Roman" w:hAnsi="Times New Roman" w:cs="Times New Roman"/>
          <w:color w:val="000000" w:themeColor="text1"/>
          <w:sz w:val="24"/>
          <w:szCs w:val="24"/>
        </w:rPr>
        <w:t xml:space="preserve"> KMH algatam</w:t>
      </w:r>
      <w:r w:rsidR="00391351">
        <w:rPr>
          <w:rFonts w:ascii="Times New Roman" w:eastAsia="Times New Roman" w:hAnsi="Times New Roman" w:cs="Times New Roman"/>
          <w:color w:val="000000" w:themeColor="text1"/>
          <w:sz w:val="24"/>
          <w:szCs w:val="24"/>
        </w:rPr>
        <w:t>a ei pea.</w:t>
      </w:r>
      <w:r w:rsidRPr="00867423">
        <w:rPr>
          <w:rFonts w:ascii="Times New Roman" w:eastAsia="Times New Roman" w:hAnsi="Times New Roman" w:cs="Times New Roman"/>
          <w:color w:val="000000" w:themeColor="text1"/>
          <w:sz w:val="24"/>
          <w:szCs w:val="24"/>
        </w:rPr>
        <w:t xml:space="preserve"> </w:t>
      </w:r>
      <w:r w:rsidR="34AB03ED" w:rsidRPr="00867423">
        <w:rPr>
          <w:rFonts w:ascii="Times New Roman" w:eastAsia="Times New Roman" w:hAnsi="Times New Roman" w:cs="Times New Roman"/>
          <w:color w:val="000000" w:themeColor="text1"/>
          <w:sz w:val="24"/>
          <w:szCs w:val="24"/>
        </w:rPr>
        <w:t>Nende tegevuste puhul tuleb anda KMH eelhinnang.</w:t>
      </w:r>
    </w:p>
    <w:p w14:paraId="66C9D8DA" w14:textId="48953DDF" w:rsidR="3E283542" w:rsidRPr="00867423" w:rsidRDefault="3E283542" w:rsidP="00AB4D15">
      <w:pPr>
        <w:spacing w:after="0" w:line="240" w:lineRule="auto"/>
        <w:contextualSpacing/>
        <w:jc w:val="both"/>
        <w:rPr>
          <w:rFonts w:ascii="Times New Roman" w:eastAsia="Times New Roman" w:hAnsi="Times New Roman" w:cs="Times New Roman"/>
          <w:color w:val="000000" w:themeColor="text1"/>
          <w:sz w:val="24"/>
          <w:szCs w:val="24"/>
        </w:rPr>
      </w:pPr>
    </w:p>
    <w:p w14:paraId="52638785" w14:textId="1C6F2E2D" w:rsidR="3E283542" w:rsidRPr="00867423" w:rsidRDefault="7ED3DA5E"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color w:val="000000" w:themeColor="text1"/>
          <w:sz w:val="24"/>
          <w:szCs w:val="24"/>
        </w:rPr>
        <w:t>Sihtrühm</w:t>
      </w:r>
    </w:p>
    <w:p w14:paraId="6CE69765" w14:textId="02795A8D" w:rsidR="323E1D59" w:rsidRPr="00867423" w:rsidRDefault="65D3E0FC"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sz w:val="24"/>
          <w:szCs w:val="24"/>
        </w:rPr>
        <w:t xml:space="preserve">1) </w:t>
      </w:r>
      <w:proofErr w:type="spellStart"/>
      <w:r w:rsidR="236F746B" w:rsidRPr="37B0B655">
        <w:rPr>
          <w:rFonts w:ascii="Times New Roman" w:eastAsia="Times New Roman" w:hAnsi="Times New Roman" w:cs="Times New Roman"/>
          <w:sz w:val="24"/>
          <w:szCs w:val="24"/>
        </w:rPr>
        <w:t>veeloa</w:t>
      </w:r>
      <w:proofErr w:type="spellEnd"/>
      <w:r w:rsidR="236F746B" w:rsidRPr="37B0B655">
        <w:rPr>
          <w:rFonts w:ascii="Times New Roman" w:eastAsia="Times New Roman" w:hAnsi="Times New Roman" w:cs="Times New Roman"/>
          <w:sz w:val="24"/>
          <w:szCs w:val="24"/>
        </w:rPr>
        <w:t xml:space="preserve"> </w:t>
      </w:r>
      <w:r w:rsidR="1497A207" w:rsidRPr="37B0B655">
        <w:rPr>
          <w:rFonts w:ascii="Times New Roman" w:eastAsia="Times New Roman" w:hAnsi="Times New Roman" w:cs="Times New Roman"/>
          <w:sz w:val="24"/>
          <w:szCs w:val="24"/>
        </w:rPr>
        <w:t xml:space="preserve">(keskkonnaluba vee erikasutuseks) </w:t>
      </w:r>
      <w:r w:rsidR="236F746B" w:rsidRPr="37B0B655">
        <w:rPr>
          <w:rFonts w:ascii="Times New Roman" w:eastAsia="Times New Roman" w:hAnsi="Times New Roman" w:cs="Times New Roman"/>
          <w:sz w:val="24"/>
          <w:szCs w:val="24"/>
        </w:rPr>
        <w:t xml:space="preserve">taotlejad ja omajad (kes tegelevad mere süvendamise ja </w:t>
      </w:r>
      <w:r w:rsidR="00C523B3" w:rsidRPr="37B0B655">
        <w:rPr>
          <w:rFonts w:ascii="Times New Roman" w:eastAsia="Times New Roman" w:hAnsi="Times New Roman" w:cs="Times New Roman"/>
          <w:sz w:val="24"/>
          <w:szCs w:val="24"/>
        </w:rPr>
        <w:t xml:space="preserve">merre </w:t>
      </w:r>
      <w:proofErr w:type="spellStart"/>
      <w:r w:rsidR="236F746B" w:rsidRPr="37B0B655">
        <w:rPr>
          <w:rFonts w:ascii="Times New Roman" w:eastAsia="Times New Roman" w:hAnsi="Times New Roman" w:cs="Times New Roman"/>
          <w:sz w:val="24"/>
          <w:szCs w:val="24"/>
        </w:rPr>
        <w:t>kaadamisega</w:t>
      </w:r>
      <w:proofErr w:type="spellEnd"/>
      <w:r w:rsidR="236F746B" w:rsidRPr="37B0B655">
        <w:rPr>
          <w:rFonts w:ascii="Times New Roman" w:eastAsia="Times New Roman" w:hAnsi="Times New Roman" w:cs="Times New Roman"/>
          <w:sz w:val="24"/>
          <w:szCs w:val="24"/>
        </w:rPr>
        <w:t>);</w:t>
      </w:r>
    </w:p>
    <w:p w14:paraId="3F8013CB" w14:textId="631BA076" w:rsidR="37B131A1" w:rsidRPr="00867423" w:rsidRDefault="236F746B"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sz w:val="24"/>
          <w:szCs w:val="24"/>
        </w:rPr>
        <w:t>2) Keskkonnaameti töötajad (kes on seotud mere</w:t>
      </w:r>
      <w:r w:rsidR="175B7BC8" w:rsidRPr="37B0B655">
        <w:rPr>
          <w:rFonts w:ascii="Times New Roman" w:eastAsia="Times New Roman" w:hAnsi="Times New Roman" w:cs="Times New Roman"/>
          <w:sz w:val="24"/>
          <w:szCs w:val="24"/>
        </w:rPr>
        <w:t>s t</w:t>
      </w:r>
      <w:r w:rsidR="00C523B3" w:rsidRPr="37B0B655">
        <w:rPr>
          <w:rFonts w:ascii="Times New Roman" w:eastAsia="Times New Roman" w:hAnsi="Times New Roman" w:cs="Times New Roman"/>
          <w:sz w:val="24"/>
          <w:szCs w:val="24"/>
        </w:rPr>
        <w:t>ehtavate</w:t>
      </w:r>
      <w:r w:rsidR="00391351" w:rsidRPr="37B0B655">
        <w:rPr>
          <w:rFonts w:ascii="Times New Roman" w:eastAsia="Times New Roman" w:hAnsi="Times New Roman" w:cs="Times New Roman"/>
          <w:sz w:val="24"/>
          <w:szCs w:val="24"/>
        </w:rPr>
        <w:t>ks</w:t>
      </w:r>
      <w:r w:rsidR="175B7BC8" w:rsidRPr="37B0B655">
        <w:rPr>
          <w:rFonts w:ascii="Times New Roman" w:eastAsia="Times New Roman" w:hAnsi="Times New Roman" w:cs="Times New Roman"/>
          <w:sz w:val="24"/>
          <w:szCs w:val="24"/>
        </w:rPr>
        <w:t xml:space="preserve"> tööde</w:t>
      </w:r>
      <w:r w:rsidR="00391351" w:rsidRPr="37B0B655">
        <w:rPr>
          <w:rFonts w:ascii="Times New Roman" w:eastAsia="Times New Roman" w:hAnsi="Times New Roman" w:cs="Times New Roman"/>
          <w:sz w:val="24"/>
          <w:szCs w:val="24"/>
        </w:rPr>
        <w:t>ks</w:t>
      </w:r>
      <w:r w:rsidRPr="37B0B655">
        <w:rPr>
          <w:rFonts w:ascii="Times New Roman" w:eastAsia="Times New Roman" w:hAnsi="Times New Roman" w:cs="Times New Roman"/>
          <w:sz w:val="24"/>
          <w:szCs w:val="24"/>
        </w:rPr>
        <w:t xml:space="preserve"> väljastatavate veelubade menetlusega)</w:t>
      </w:r>
      <w:r w:rsidR="056FBF67" w:rsidRPr="37B0B655">
        <w:rPr>
          <w:rFonts w:ascii="Times New Roman" w:eastAsia="Times New Roman" w:hAnsi="Times New Roman" w:cs="Times New Roman"/>
          <w:sz w:val="24"/>
          <w:szCs w:val="24"/>
        </w:rPr>
        <w:t xml:space="preserve"> j</w:t>
      </w:r>
      <w:r w:rsidR="22E33E4A" w:rsidRPr="37B0B655">
        <w:rPr>
          <w:rFonts w:ascii="Times New Roman" w:eastAsia="Times New Roman" w:hAnsi="Times New Roman" w:cs="Times New Roman"/>
          <w:sz w:val="24"/>
          <w:szCs w:val="24"/>
        </w:rPr>
        <w:t xml:space="preserve">a </w:t>
      </w:r>
      <w:r w:rsidR="056FBF67" w:rsidRPr="37B0B655">
        <w:rPr>
          <w:rFonts w:ascii="Times New Roman" w:eastAsia="Times New Roman" w:hAnsi="Times New Roman" w:cs="Times New Roman"/>
          <w:sz w:val="24"/>
          <w:szCs w:val="24"/>
        </w:rPr>
        <w:t xml:space="preserve">teised </w:t>
      </w:r>
      <w:r w:rsidR="4475E856" w:rsidRPr="37B0B655">
        <w:rPr>
          <w:rFonts w:ascii="Times New Roman" w:eastAsia="Times New Roman" w:hAnsi="Times New Roman" w:cs="Times New Roman"/>
          <w:sz w:val="24"/>
          <w:szCs w:val="24"/>
        </w:rPr>
        <w:t>otsustajad</w:t>
      </w:r>
      <w:r w:rsidR="056FBF67" w:rsidRPr="37B0B655">
        <w:rPr>
          <w:rFonts w:ascii="Times New Roman" w:eastAsia="Times New Roman" w:hAnsi="Times New Roman" w:cs="Times New Roman"/>
          <w:sz w:val="24"/>
          <w:szCs w:val="24"/>
        </w:rPr>
        <w:t xml:space="preserve">, nt </w:t>
      </w:r>
      <w:r w:rsidR="25D822E4" w:rsidRPr="37B0B655">
        <w:rPr>
          <w:rFonts w:ascii="Times New Roman" w:eastAsia="Times New Roman" w:hAnsi="Times New Roman" w:cs="Times New Roman"/>
          <w:sz w:val="24"/>
          <w:szCs w:val="24"/>
        </w:rPr>
        <w:t xml:space="preserve">TTJA </w:t>
      </w:r>
      <w:r w:rsidR="77DBE6D1" w:rsidRPr="37B0B655">
        <w:rPr>
          <w:rFonts w:ascii="Times New Roman" w:eastAsia="Times New Roman" w:hAnsi="Times New Roman" w:cs="Times New Roman"/>
          <w:sz w:val="24"/>
          <w:szCs w:val="24"/>
        </w:rPr>
        <w:t>hoonestuslubade mene</w:t>
      </w:r>
      <w:r w:rsidR="2A776325" w:rsidRPr="37B0B655">
        <w:rPr>
          <w:rFonts w:ascii="Times New Roman" w:eastAsia="Times New Roman" w:hAnsi="Times New Roman" w:cs="Times New Roman"/>
          <w:sz w:val="24"/>
          <w:szCs w:val="24"/>
        </w:rPr>
        <w:t>t</w:t>
      </w:r>
      <w:r w:rsidR="77DBE6D1" w:rsidRPr="37B0B655">
        <w:rPr>
          <w:rFonts w:ascii="Times New Roman" w:eastAsia="Times New Roman" w:hAnsi="Times New Roman" w:cs="Times New Roman"/>
          <w:sz w:val="24"/>
          <w:szCs w:val="24"/>
        </w:rPr>
        <w:t>lejana</w:t>
      </w:r>
      <w:r w:rsidR="056FBF67" w:rsidRPr="37B0B655">
        <w:rPr>
          <w:rFonts w:ascii="Times New Roman" w:eastAsia="Times New Roman" w:hAnsi="Times New Roman" w:cs="Times New Roman"/>
          <w:sz w:val="24"/>
          <w:szCs w:val="24"/>
        </w:rPr>
        <w:t>, kohalikud omavalitsused</w:t>
      </w:r>
      <w:r w:rsidR="69FC1E04" w:rsidRPr="37B0B655">
        <w:rPr>
          <w:rFonts w:ascii="Times New Roman" w:eastAsia="Times New Roman" w:hAnsi="Times New Roman" w:cs="Times New Roman"/>
          <w:sz w:val="24"/>
          <w:szCs w:val="24"/>
        </w:rPr>
        <w:t xml:space="preserve"> (ehituslubade ja planeeringute menetlejana)</w:t>
      </w:r>
      <w:r w:rsidR="24A1E1D3" w:rsidRPr="37B0B655">
        <w:rPr>
          <w:rFonts w:ascii="Times New Roman" w:eastAsia="Times New Roman" w:hAnsi="Times New Roman" w:cs="Times New Roman"/>
          <w:sz w:val="24"/>
          <w:szCs w:val="24"/>
        </w:rPr>
        <w:t>;</w:t>
      </w:r>
    </w:p>
    <w:p w14:paraId="7091B5EA" w14:textId="57E1534B" w:rsidR="409E2F49" w:rsidRPr="00867423" w:rsidRDefault="79A97242" w:rsidP="37B0B655">
      <w:pPr>
        <w:spacing w:after="0" w:line="240" w:lineRule="auto"/>
        <w:contextualSpacing/>
        <w:jc w:val="both"/>
        <w:rPr>
          <w:rFonts w:ascii="Times New Roman" w:eastAsia="Times New Roman" w:hAnsi="Times New Roman" w:cs="Times New Roman"/>
          <w:sz w:val="24"/>
          <w:szCs w:val="24"/>
        </w:rPr>
      </w:pPr>
      <w:r w:rsidRPr="37B0B655">
        <w:rPr>
          <w:rFonts w:ascii="Times New Roman" w:eastAsia="Times New Roman" w:hAnsi="Times New Roman" w:cs="Times New Roman"/>
          <w:sz w:val="24"/>
          <w:szCs w:val="24"/>
        </w:rPr>
        <w:t>3) KMH</w:t>
      </w:r>
      <w:r w:rsidR="4A5B4680" w:rsidRPr="37B0B655">
        <w:rPr>
          <w:rFonts w:ascii="Times New Roman" w:eastAsia="Times New Roman" w:hAnsi="Times New Roman" w:cs="Times New Roman"/>
          <w:sz w:val="24"/>
          <w:szCs w:val="24"/>
        </w:rPr>
        <w:t>/</w:t>
      </w:r>
      <w:proofErr w:type="spellStart"/>
      <w:r w:rsidR="4A5B4680" w:rsidRPr="37B0B655">
        <w:rPr>
          <w:rFonts w:ascii="Times New Roman" w:eastAsia="Times New Roman" w:hAnsi="Times New Roman" w:cs="Times New Roman"/>
          <w:sz w:val="24"/>
          <w:szCs w:val="24"/>
        </w:rPr>
        <w:t>KSH</w:t>
      </w:r>
      <w:r w:rsidRPr="37B0B655">
        <w:rPr>
          <w:rFonts w:ascii="Times New Roman" w:eastAsia="Times New Roman" w:hAnsi="Times New Roman" w:cs="Times New Roman"/>
          <w:sz w:val="24"/>
          <w:szCs w:val="24"/>
        </w:rPr>
        <w:t>sid</w:t>
      </w:r>
      <w:proofErr w:type="spellEnd"/>
      <w:r w:rsidRPr="37B0B655">
        <w:rPr>
          <w:rFonts w:ascii="Times New Roman" w:eastAsia="Times New Roman" w:hAnsi="Times New Roman" w:cs="Times New Roman"/>
          <w:sz w:val="24"/>
          <w:szCs w:val="24"/>
        </w:rPr>
        <w:t xml:space="preserve"> koostavad eksperdid.</w:t>
      </w:r>
    </w:p>
    <w:p w14:paraId="13C916BE" w14:textId="0F8CB27C" w:rsidR="323E1D59" w:rsidRPr="00867423" w:rsidRDefault="323E1D59" w:rsidP="37B0B655">
      <w:pPr>
        <w:spacing w:after="0" w:line="240" w:lineRule="auto"/>
        <w:contextualSpacing/>
        <w:jc w:val="both"/>
        <w:rPr>
          <w:rFonts w:ascii="Times New Roman" w:eastAsia="Times New Roman" w:hAnsi="Times New Roman" w:cs="Times New Roman"/>
          <w:color w:val="000000" w:themeColor="text1"/>
          <w:sz w:val="24"/>
          <w:szCs w:val="24"/>
        </w:rPr>
      </w:pPr>
    </w:p>
    <w:p w14:paraId="6114C71B" w14:textId="15634218" w:rsidR="2AC51E85" w:rsidRPr="00867423" w:rsidRDefault="7ED3DA5E"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26BAFCE6" w14:textId="575E5CCA" w:rsidR="5BF8D574" w:rsidRPr="00867423" w:rsidRDefault="2756DF32" w:rsidP="37B0B655">
      <w:pPr>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37B0B655">
        <w:rPr>
          <w:rFonts w:ascii="Times New Roman" w:eastAsia="Times New Roman" w:hAnsi="Times New Roman" w:cs="Times New Roman"/>
          <w:color w:val="000000" w:themeColor="text1"/>
          <w:sz w:val="24"/>
          <w:szCs w:val="24"/>
        </w:rPr>
        <w:t>KeHJS</w:t>
      </w:r>
      <w:r w:rsidR="00C523B3" w:rsidRPr="37B0B655">
        <w:rPr>
          <w:rFonts w:ascii="Times New Roman" w:eastAsia="Times New Roman" w:hAnsi="Times New Roman" w:cs="Times New Roman"/>
          <w:color w:val="000000" w:themeColor="text1"/>
          <w:sz w:val="24"/>
          <w:szCs w:val="24"/>
        </w:rPr>
        <w:t>i</w:t>
      </w:r>
      <w:proofErr w:type="spellEnd"/>
      <w:r w:rsidRPr="37B0B655">
        <w:rPr>
          <w:rFonts w:ascii="Times New Roman" w:eastAsia="Times New Roman" w:hAnsi="Times New Roman" w:cs="Times New Roman"/>
          <w:color w:val="000000" w:themeColor="text1"/>
          <w:sz w:val="24"/>
          <w:szCs w:val="24"/>
        </w:rPr>
        <w:t xml:space="preserve"> muudatus mõjutab eelkõige keskkonnalubade taotlemist, aga </w:t>
      </w:r>
      <w:proofErr w:type="spellStart"/>
      <w:r w:rsidRPr="37B0B655">
        <w:rPr>
          <w:rFonts w:ascii="Times New Roman" w:eastAsia="Times New Roman" w:hAnsi="Times New Roman" w:cs="Times New Roman"/>
          <w:color w:val="000000" w:themeColor="text1"/>
          <w:sz w:val="24"/>
          <w:szCs w:val="24"/>
        </w:rPr>
        <w:t>KeHJS</w:t>
      </w:r>
      <w:r w:rsidR="00C523B3" w:rsidRPr="37B0B655">
        <w:rPr>
          <w:rFonts w:ascii="Times New Roman" w:eastAsia="Times New Roman" w:hAnsi="Times New Roman" w:cs="Times New Roman"/>
          <w:color w:val="000000" w:themeColor="text1"/>
          <w:sz w:val="24"/>
          <w:szCs w:val="24"/>
        </w:rPr>
        <w:t>i</w:t>
      </w:r>
      <w:proofErr w:type="spellEnd"/>
      <w:r w:rsidRPr="37B0B655">
        <w:rPr>
          <w:rFonts w:ascii="Times New Roman" w:eastAsia="Times New Roman" w:hAnsi="Times New Roman" w:cs="Times New Roman"/>
          <w:color w:val="000000" w:themeColor="text1"/>
          <w:sz w:val="24"/>
          <w:szCs w:val="24"/>
        </w:rPr>
        <w:t xml:space="preserve"> § 6 lõike 1 punktide 17 ja 17¹ alusel algatatakse </w:t>
      </w:r>
      <w:r w:rsidR="78978E78" w:rsidRPr="37B0B655">
        <w:rPr>
          <w:rFonts w:ascii="Times New Roman" w:eastAsia="Times New Roman" w:hAnsi="Times New Roman" w:cs="Times New Roman"/>
          <w:color w:val="000000" w:themeColor="text1"/>
          <w:sz w:val="24"/>
          <w:szCs w:val="24"/>
        </w:rPr>
        <w:t xml:space="preserve">planeeringute koostamise käigus </w:t>
      </w:r>
      <w:r w:rsidRPr="37B0B655">
        <w:rPr>
          <w:rFonts w:ascii="Times New Roman" w:eastAsia="Times New Roman" w:hAnsi="Times New Roman" w:cs="Times New Roman"/>
          <w:color w:val="000000" w:themeColor="text1"/>
          <w:sz w:val="24"/>
          <w:szCs w:val="24"/>
        </w:rPr>
        <w:t xml:space="preserve">ka KSH, kui kavandatakse tegevusi, millega kaasneb süvendamine, tahkete ainete paigutamine ja </w:t>
      </w:r>
      <w:proofErr w:type="spellStart"/>
      <w:r w:rsidRPr="37B0B655">
        <w:rPr>
          <w:rFonts w:ascii="Times New Roman" w:eastAsia="Times New Roman" w:hAnsi="Times New Roman" w:cs="Times New Roman"/>
          <w:color w:val="000000" w:themeColor="text1"/>
          <w:sz w:val="24"/>
          <w:szCs w:val="24"/>
        </w:rPr>
        <w:t>kaadamine</w:t>
      </w:r>
      <w:proofErr w:type="spellEnd"/>
      <w:r w:rsidRPr="37B0B655">
        <w:rPr>
          <w:rFonts w:ascii="Times New Roman" w:eastAsia="Times New Roman" w:hAnsi="Times New Roman" w:cs="Times New Roman"/>
          <w:color w:val="000000" w:themeColor="text1"/>
          <w:sz w:val="24"/>
          <w:szCs w:val="24"/>
        </w:rPr>
        <w:t xml:space="preserve"> mahus üle 10 000 m³ (kui planeeringu koostamisel on maht teada). </w:t>
      </w:r>
      <w:r w:rsidR="3525254F" w:rsidRPr="37B0B655">
        <w:rPr>
          <w:rFonts w:ascii="Times New Roman" w:eastAsia="Times New Roman" w:hAnsi="Times New Roman" w:cs="Times New Roman"/>
          <w:color w:val="000000" w:themeColor="text1"/>
          <w:sz w:val="24"/>
          <w:szCs w:val="24"/>
        </w:rPr>
        <w:t xml:space="preserve">Nimetatud punktide </w:t>
      </w:r>
      <w:r w:rsidRPr="37B0B655">
        <w:rPr>
          <w:rFonts w:ascii="Times New Roman" w:eastAsia="Times New Roman" w:hAnsi="Times New Roman" w:cs="Times New Roman"/>
          <w:color w:val="000000" w:themeColor="text1"/>
          <w:sz w:val="24"/>
          <w:szCs w:val="24"/>
        </w:rPr>
        <w:t xml:space="preserve">alusel algatatakse KMH </w:t>
      </w:r>
      <w:r w:rsidR="4EEB4316" w:rsidRPr="37B0B655">
        <w:rPr>
          <w:rFonts w:ascii="Times New Roman" w:eastAsia="Times New Roman" w:hAnsi="Times New Roman" w:cs="Times New Roman"/>
          <w:color w:val="000000" w:themeColor="text1"/>
          <w:sz w:val="24"/>
          <w:szCs w:val="24"/>
        </w:rPr>
        <w:t xml:space="preserve">ka </w:t>
      </w:r>
      <w:r w:rsidRPr="37B0B655">
        <w:rPr>
          <w:rFonts w:ascii="Times New Roman" w:eastAsia="Times New Roman" w:hAnsi="Times New Roman" w:cs="Times New Roman"/>
          <w:color w:val="000000" w:themeColor="text1"/>
          <w:sz w:val="24"/>
          <w:szCs w:val="24"/>
        </w:rPr>
        <w:t xml:space="preserve">ehituslubade või hoonestuslubade menetluse käigus, kui ehitusega kaasneb süvendamine, tahkete ainete paigutamine ja </w:t>
      </w:r>
      <w:proofErr w:type="spellStart"/>
      <w:r w:rsidRPr="37B0B655">
        <w:rPr>
          <w:rFonts w:ascii="Times New Roman" w:eastAsia="Times New Roman" w:hAnsi="Times New Roman" w:cs="Times New Roman"/>
          <w:color w:val="000000" w:themeColor="text1"/>
          <w:sz w:val="24"/>
          <w:szCs w:val="24"/>
        </w:rPr>
        <w:t>kaadamine</w:t>
      </w:r>
      <w:proofErr w:type="spellEnd"/>
      <w:r w:rsidRPr="37B0B655">
        <w:rPr>
          <w:rFonts w:ascii="Times New Roman" w:eastAsia="Times New Roman" w:hAnsi="Times New Roman" w:cs="Times New Roman"/>
          <w:color w:val="000000" w:themeColor="text1"/>
          <w:sz w:val="24"/>
          <w:szCs w:val="24"/>
        </w:rPr>
        <w:t xml:space="preserve"> mahus üle 10 000 m³ </w:t>
      </w:r>
      <w:r w:rsidR="3109402D" w:rsidRPr="37B0B655">
        <w:rPr>
          <w:rFonts w:ascii="Times New Roman" w:eastAsia="Times New Roman" w:hAnsi="Times New Roman" w:cs="Times New Roman"/>
          <w:color w:val="000000" w:themeColor="text1"/>
          <w:sz w:val="24"/>
          <w:szCs w:val="24"/>
        </w:rPr>
        <w:t>ning</w:t>
      </w:r>
      <w:r w:rsidRPr="37B0B655">
        <w:rPr>
          <w:rFonts w:ascii="Times New Roman" w:eastAsia="Times New Roman" w:hAnsi="Times New Roman" w:cs="Times New Roman"/>
          <w:color w:val="000000" w:themeColor="text1"/>
          <w:sz w:val="24"/>
          <w:szCs w:val="24"/>
        </w:rPr>
        <w:t xml:space="preserve"> arendaja alusta</w:t>
      </w:r>
      <w:r w:rsidR="1099529E" w:rsidRPr="37B0B655">
        <w:rPr>
          <w:rFonts w:ascii="Times New Roman" w:eastAsia="Times New Roman" w:hAnsi="Times New Roman" w:cs="Times New Roman"/>
          <w:color w:val="000000" w:themeColor="text1"/>
          <w:sz w:val="24"/>
          <w:szCs w:val="24"/>
        </w:rPr>
        <w:t>b</w:t>
      </w:r>
      <w:r w:rsidRPr="37B0B655">
        <w:rPr>
          <w:rFonts w:ascii="Times New Roman" w:eastAsia="Times New Roman" w:hAnsi="Times New Roman" w:cs="Times New Roman"/>
          <w:color w:val="000000" w:themeColor="text1"/>
          <w:sz w:val="24"/>
          <w:szCs w:val="24"/>
        </w:rPr>
        <w:t xml:space="preserve"> ehitusloa/hoonestusloa taotlemis</w:t>
      </w:r>
      <w:r w:rsidR="00C523B3" w:rsidRPr="37B0B655">
        <w:rPr>
          <w:rFonts w:ascii="Times New Roman" w:eastAsia="Times New Roman" w:hAnsi="Times New Roman" w:cs="Times New Roman"/>
          <w:color w:val="000000" w:themeColor="text1"/>
          <w:sz w:val="24"/>
          <w:szCs w:val="24"/>
        </w:rPr>
        <w:t>t</w:t>
      </w:r>
      <w:r w:rsidRPr="37B0B655">
        <w:rPr>
          <w:rFonts w:ascii="Times New Roman" w:eastAsia="Times New Roman" w:hAnsi="Times New Roman" w:cs="Times New Roman"/>
          <w:color w:val="000000" w:themeColor="text1"/>
          <w:sz w:val="24"/>
          <w:szCs w:val="24"/>
        </w:rPr>
        <w:t xml:space="preserve">. </w:t>
      </w:r>
      <w:r w:rsidR="652C7EF2" w:rsidRPr="37B0B655">
        <w:rPr>
          <w:rFonts w:ascii="Times New Roman" w:eastAsia="Times New Roman" w:hAnsi="Times New Roman" w:cs="Times New Roman"/>
          <w:color w:val="000000" w:themeColor="text1"/>
          <w:sz w:val="24"/>
          <w:szCs w:val="24"/>
        </w:rPr>
        <w:t>K</w:t>
      </w:r>
      <w:r w:rsidR="68F08310" w:rsidRPr="37B0B655">
        <w:rPr>
          <w:rFonts w:ascii="Times New Roman" w:eastAsia="Times New Roman" w:hAnsi="Times New Roman" w:cs="Times New Roman"/>
          <w:color w:val="000000" w:themeColor="text1"/>
          <w:sz w:val="24"/>
          <w:szCs w:val="24"/>
        </w:rPr>
        <w:t xml:space="preserve">ui </w:t>
      </w:r>
      <w:r w:rsidRPr="37B0B655">
        <w:rPr>
          <w:rFonts w:ascii="Times New Roman" w:eastAsia="Times New Roman" w:hAnsi="Times New Roman" w:cs="Times New Roman"/>
          <w:color w:val="000000" w:themeColor="text1"/>
          <w:sz w:val="24"/>
          <w:szCs w:val="24"/>
        </w:rPr>
        <w:t xml:space="preserve">KMH kohustuslikus korras algatamise asemel tuleb koostada eelhinnang, </w:t>
      </w:r>
      <w:r w:rsidR="5A7DD082" w:rsidRPr="37B0B655">
        <w:rPr>
          <w:rFonts w:ascii="Times New Roman" w:eastAsia="Times New Roman" w:hAnsi="Times New Roman" w:cs="Times New Roman"/>
          <w:color w:val="000000" w:themeColor="text1"/>
          <w:sz w:val="24"/>
          <w:szCs w:val="24"/>
        </w:rPr>
        <w:t xml:space="preserve">siis </w:t>
      </w:r>
      <w:r w:rsidRPr="37B0B655">
        <w:rPr>
          <w:rFonts w:ascii="Times New Roman" w:eastAsia="Times New Roman" w:hAnsi="Times New Roman" w:cs="Times New Roman"/>
          <w:color w:val="000000" w:themeColor="text1"/>
          <w:sz w:val="24"/>
          <w:szCs w:val="24"/>
        </w:rPr>
        <w:t xml:space="preserve">eelhinnangu koostamise kohustus ja KMH algatamise üle otsustamine lasub otsustajal, kelleks on taotletava </w:t>
      </w:r>
      <w:r w:rsidR="18CCF6BD" w:rsidRPr="37B0B655">
        <w:rPr>
          <w:rFonts w:ascii="Times New Roman" w:eastAsia="Times New Roman" w:hAnsi="Times New Roman" w:cs="Times New Roman"/>
          <w:color w:val="000000" w:themeColor="text1"/>
          <w:sz w:val="24"/>
          <w:szCs w:val="24"/>
        </w:rPr>
        <w:t>tegevus</w:t>
      </w:r>
      <w:r w:rsidRPr="37B0B655">
        <w:rPr>
          <w:rFonts w:ascii="Times New Roman" w:eastAsia="Times New Roman" w:hAnsi="Times New Roman" w:cs="Times New Roman"/>
          <w:color w:val="000000" w:themeColor="text1"/>
          <w:sz w:val="24"/>
          <w:szCs w:val="24"/>
        </w:rPr>
        <w:t>loa</w:t>
      </w:r>
      <w:r w:rsidR="00C523B3" w:rsidRPr="37B0B655">
        <w:rPr>
          <w:rFonts w:ascii="Times New Roman" w:eastAsia="Times New Roman" w:hAnsi="Times New Roman" w:cs="Times New Roman"/>
          <w:color w:val="000000" w:themeColor="text1"/>
          <w:sz w:val="24"/>
          <w:szCs w:val="24"/>
        </w:rPr>
        <w:t xml:space="preserve"> järgi</w:t>
      </w:r>
      <w:r w:rsidRPr="37B0B655">
        <w:rPr>
          <w:rFonts w:ascii="Times New Roman" w:eastAsia="Times New Roman" w:hAnsi="Times New Roman" w:cs="Times New Roman"/>
          <w:color w:val="000000" w:themeColor="text1"/>
          <w:sz w:val="24"/>
          <w:szCs w:val="24"/>
        </w:rPr>
        <w:t xml:space="preserve"> kas Keskkonnaamet, TTJA või kohalik omavalitsus.</w:t>
      </w:r>
    </w:p>
    <w:p w14:paraId="6E16C6B9" w14:textId="77777777" w:rsidR="00C84CB9" w:rsidRPr="00867423" w:rsidRDefault="00C84CB9" w:rsidP="00AB4D15">
      <w:pPr>
        <w:spacing w:after="0" w:line="240" w:lineRule="auto"/>
        <w:contextualSpacing/>
        <w:jc w:val="both"/>
        <w:rPr>
          <w:rFonts w:ascii="Times New Roman" w:hAnsi="Times New Roman" w:cs="Times New Roman"/>
          <w:sz w:val="24"/>
          <w:szCs w:val="24"/>
        </w:rPr>
      </w:pPr>
    </w:p>
    <w:p w14:paraId="41A76973" w14:textId="142077FF" w:rsidR="00C84CB9" w:rsidRPr="00867423" w:rsidRDefault="40362B68"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Keskkonnaameti andmetel </w:t>
      </w:r>
      <w:r w:rsidR="0017303D" w:rsidRPr="00867423">
        <w:rPr>
          <w:rFonts w:ascii="Times New Roman" w:eastAsia="Times New Roman" w:hAnsi="Times New Roman" w:cs="Times New Roman"/>
          <w:color w:val="000000" w:themeColor="text1"/>
          <w:sz w:val="24"/>
          <w:szCs w:val="24"/>
        </w:rPr>
        <w:t xml:space="preserve">on seitsme aasta jooksul </w:t>
      </w:r>
      <w:r w:rsidR="2756DF32" w:rsidRPr="00867423">
        <w:rPr>
          <w:rFonts w:ascii="Times New Roman" w:eastAsia="Times New Roman" w:hAnsi="Times New Roman" w:cs="Times New Roman"/>
          <w:color w:val="000000" w:themeColor="text1"/>
          <w:sz w:val="24"/>
          <w:szCs w:val="24"/>
        </w:rPr>
        <w:t xml:space="preserve">antud 14 </w:t>
      </w:r>
      <w:r w:rsidR="2D67A48B" w:rsidRPr="00867423">
        <w:rPr>
          <w:rFonts w:ascii="Times New Roman" w:eastAsia="Times New Roman" w:hAnsi="Times New Roman" w:cs="Times New Roman"/>
          <w:color w:val="000000" w:themeColor="text1"/>
          <w:sz w:val="24"/>
          <w:szCs w:val="24"/>
        </w:rPr>
        <w:t>ning</w:t>
      </w:r>
      <w:r w:rsidR="2756DF32" w:rsidRPr="00867423">
        <w:rPr>
          <w:rFonts w:ascii="Times New Roman" w:eastAsia="Times New Roman" w:hAnsi="Times New Roman" w:cs="Times New Roman"/>
          <w:color w:val="000000" w:themeColor="text1"/>
          <w:sz w:val="24"/>
          <w:szCs w:val="24"/>
        </w:rPr>
        <w:t xml:space="preserve"> muudetud 7 keskkonnaluba, mille </w:t>
      </w:r>
      <w:r w:rsidR="00C523B3" w:rsidRPr="00867423">
        <w:rPr>
          <w:rFonts w:ascii="Times New Roman" w:eastAsia="Times New Roman" w:hAnsi="Times New Roman" w:cs="Times New Roman"/>
          <w:color w:val="000000" w:themeColor="text1"/>
          <w:sz w:val="24"/>
          <w:szCs w:val="24"/>
        </w:rPr>
        <w:t>järgi</w:t>
      </w:r>
      <w:r w:rsidR="2756DF32" w:rsidRPr="00867423">
        <w:rPr>
          <w:rFonts w:ascii="Times New Roman" w:eastAsia="Times New Roman" w:hAnsi="Times New Roman" w:cs="Times New Roman"/>
          <w:color w:val="000000" w:themeColor="text1"/>
          <w:sz w:val="24"/>
          <w:szCs w:val="24"/>
        </w:rPr>
        <w:t xml:space="preserve"> kavandatakse süvendamist ja/või </w:t>
      </w:r>
      <w:proofErr w:type="spellStart"/>
      <w:r w:rsidR="2756DF32" w:rsidRPr="00867423">
        <w:rPr>
          <w:rFonts w:ascii="Times New Roman" w:eastAsia="Times New Roman" w:hAnsi="Times New Roman" w:cs="Times New Roman"/>
          <w:color w:val="000000" w:themeColor="text1"/>
          <w:sz w:val="24"/>
          <w:szCs w:val="24"/>
        </w:rPr>
        <w:t>kaadamist</w:t>
      </w:r>
      <w:proofErr w:type="spellEnd"/>
      <w:r w:rsidR="2756DF32" w:rsidRPr="00867423">
        <w:rPr>
          <w:rFonts w:ascii="Times New Roman" w:eastAsia="Times New Roman" w:hAnsi="Times New Roman" w:cs="Times New Roman"/>
          <w:color w:val="000000" w:themeColor="text1"/>
          <w:sz w:val="24"/>
          <w:szCs w:val="24"/>
        </w:rPr>
        <w:t xml:space="preserve"> mahus üle 10</w:t>
      </w:r>
      <w:r w:rsidR="00B46736" w:rsidRPr="00867423">
        <w:rPr>
          <w:rFonts w:ascii="Times New Roman" w:eastAsia="Times New Roman" w:hAnsi="Times New Roman" w:cs="Times New Roman"/>
          <w:color w:val="000000" w:themeColor="text1"/>
          <w:sz w:val="24"/>
          <w:szCs w:val="24"/>
        </w:rPr>
        <w:t> </w:t>
      </w:r>
      <w:r w:rsidR="2756DF32" w:rsidRPr="00867423">
        <w:rPr>
          <w:rFonts w:ascii="Times New Roman" w:eastAsia="Times New Roman" w:hAnsi="Times New Roman" w:cs="Times New Roman"/>
          <w:color w:val="000000" w:themeColor="text1"/>
          <w:sz w:val="24"/>
          <w:szCs w:val="24"/>
        </w:rPr>
        <w:t xml:space="preserve">000 m³. </w:t>
      </w:r>
      <w:r w:rsidR="7CF7801B" w:rsidRPr="00867423">
        <w:rPr>
          <w:rFonts w:ascii="Times New Roman" w:eastAsia="Times New Roman" w:hAnsi="Times New Roman" w:cs="Times New Roman"/>
          <w:color w:val="000000" w:themeColor="text1"/>
          <w:sz w:val="24"/>
          <w:szCs w:val="24"/>
        </w:rPr>
        <w:t>Seitsmel j</w:t>
      </w:r>
      <w:r w:rsidR="2756DF32" w:rsidRPr="00867423">
        <w:rPr>
          <w:rFonts w:ascii="Times New Roman" w:eastAsia="Times New Roman" w:hAnsi="Times New Roman" w:cs="Times New Roman"/>
          <w:color w:val="000000" w:themeColor="text1"/>
          <w:sz w:val="24"/>
          <w:szCs w:val="24"/>
        </w:rPr>
        <w:t xml:space="preserve">uhul on algatatud </w:t>
      </w:r>
      <w:r w:rsidR="57A22782" w:rsidRPr="00867423">
        <w:rPr>
          <w:rFonts w:ascii="Times New Roman" w:eastAsia="Times New Roman" w:hAnsi="Times New Roman" w:cs="Times New Roman"/>
          <w:color w:val="000000" w:themeColor="text1"/>
          <w:sz w:val="24"/>
          <w:szCs w:val="24"/>
        </w:rPr>
        <w:t xml:space="preserve">KMH </w:t>
      </w:r>
      <w:r w:rsidR="2756DF32" w:rsidRPr="00867423">
        <w:rPr>
          <w:rFonts w:ascii="Times New Roman" w:eastAsia="Times New Roman" w:hAnsi="Times New Roman" w:cs="Times New Roman"/>
          <w:color w:val="000000" w:themeColor="text1"/>
          <w:sz w:val="24"/>
          <w:szCs w:val="24"/>
        </w:rPr>
        <w:t>keskkonnaloa taotluse menetluse</w:t>
      </w:r>
      <w:r w:rsidR="00C523B3" w:rsidRPr="00867423">
        <w:rPr>
          <w:rFonts w:ascii="Times New Roman" w:eastAsia="Times New Roman" w:hAnsi="Times New Roman" w:cs="Times New Roman"/>
          <w:color w:val="000000" w:themeColor="text1"/>
          <w:sz w:val="24"/>
          <w:szCs w:val="24"/>
        </w:rPr>
        <w:t>s</w:t>
      </w:r>
      <w:r w:rsidR="2756DF32" w:rsidRPr="00867423">
        <w:rPr>
          <w:rFonts w:ascii="Times New Roman" w:eastAsia="Times New Roman" w:hAnsi="Times New Roman" w:cs="Times New Roman"/>
          <w:color w:val="000000" w:themeColor="text1"/>
          <w:sz w:val="24"/>
          <w:szCs w:val="24"/>
        </w:rPr>
        <w:t>, ülejäänud olukordades on tuginetud varasemale K</w:t>
      </w:r>
      <w:r w:rsidR="5ED24420" w:rsidRPr="00867423">
        <w:rPr>
          <w:rFonts w:ascii="Times New Roman" w:eastAsia="Times New Roman" w:hAnsi="Times New Roman" w:cs="Times New Roman"/>
          <w:color w:val="000000" w:themeColor="text1"/>
          <w:sz w:val="24"/>
          <w:szCs w:val="24"/>
        </w:rPr>
        <w:t>M</w:t>
      </w:r>
      <w:r w:rsidR="2756DF32" w:rsidRPr="00867423">
        <w:rPr>
          <w:rFonts w:ascii="Times New Roman" w:eastAsia="Times New Roman" w:hAnsi="Times New Roman" w:cs="Times New Roman"/>
          <w:color w:val="000000" w:themeColor="text1"/>
          <w:sz w:val="24"/>
          <w:szCs w:val="24"/>
        </w:rPr>
        <w:t>H või K</w:t>
      </w:r>
      <w:r w:rsidR="12EBD687" w:rsidRPr="00867423">
        <w:rPr>
          <w:rFonts w:ascii="Times New Roman" w:eastAsia="Times New Roman" w:hAnsi="Times New Roman" w:cs="Times New Roman"/>
          <w:color w:val="000000" w:themeColor="text1"/>
          <w:sz w:val="24"/>
          <w:szCs w:val="24"/>
        </w:rPr>
        <w:t>S</w:t>
      </w:r>
      <w:r w:rsidR="2756DF32" w:rsidRPr="00867423">
        <w:rPr>
          <w:rFonts w:ascii="Times New Roman" w:eastAsia="Times New Roman" w:hAnsi="Times New Roman" w:cs="Times New Roman"/>
          <w:color w:val="000000" w:themeColor="text1"/>
          <w:sz w:val="24"/>
          <w:szCs w:val="24"/>
        </w:rPr>
        <w:t>H</w:t>
      </w:r>
      <w:r w:rsidR="4B4AD9A5" w:rsidRPr="00867423">
        <w:rPr>
          <w:rFonts w:ascii="Times New Roman" w:eastAsia="Times New Roman" w:hAnsi="Times New Roman" w:cs="Times New Roman"/>
          <w:color w:val="000000" w:themeColor="text1"/>
          <w:sz w:val="24"/>
          <w:szCs w:val="24"/>
        </w:rPr>
        <w:t xml:space="preserve"> </w:t>
      </w:r>
      <w:r w:rsidR="2756DF32" w:rsidRPr="00867423">
        <w:rPr>
          <w:rFonts w:ascii="Times New Roman" w:eastAsia="Times New Roman" w:hAnsi="Times New Roman" w:cs="Times New Roman"/>
          <w:color w:val="000000" w:themeColor="text1"/>
          <w:sz w:val="24"/>
          <w:szCs w:val="24"/>
        </w:rPr>
        <w:t>aruandele (</w:t>
      </w:r>
      <w:proofErr w:type="spellStart"/>
      <w:r w:rsidR="2756DF32"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2756DF32" w:rsidRPr="00867423">
        <w:rPr>
          <w:rFonts w:ascii="Times New Roman" w:eastAsia="Times New Roman" w:hAnsi="Times New Roman" w:cs="Times New Roman"/>
          <w:color w:val="000000" w:themeColor="text1"/>
          <w:sz w:val="24"/>
          <w:szCs w:val="24"/>
        </w:rPr>
        <w:t xml:space="preserve"> §</w:t>
      </w:r>
      <w:r w:rsidR="00B46736" w:rsidRPr="00867423">
        <w:rPr>
          <w:rFonts w:ascii="Times New Roman" w:eastAsia="Times New Roman" w:hAnsi="Times New Roman" w:cs="Times New Roman"/>
          <w:color w:val="000000" w:themeColor="text1"/>
          <w:sz w:val="24"/>
          <w:szCs w:val="24"/>
        </w:rPr>
        <w:t> </w:t>
      </w:r>
      <w:r w:rsidR="2756DF32" w:rsidRPr="00867423">
        <w:rPr>
          <w:rFonts w:ascii="Times New Roman" w:eastAsia="Times New Roman" w:hAnsi="Times New Roman" w:cs="Times New Roman"/>
          <w:color w:val="000000" w:themeColor="text1"/>
          <w:sz w:val="24"/>
          <w:szCs w:val="24"/>
        </w:rPr>
        <w:t>11 l</w:t>
      </w:r>
      <w:r w:rsidR="17AA696D" w:rsidRPr="00867423">
        <w:rPr>
          <w:rFonts w:ascii="Times New Roman" w:eastAsia="Times New Roman" w:hAnsi="Times New Roman" w:cs="Times New Roman"/>
          <w:color w:val="000000" w:themeColor="text1"/>
          <w:sz w:val="24"/>
          <w:szCs w:val="24"/>
        </w:rPr>
        <w:t>õi</w:t>
      </w:r>
      <w:r w:rsidR="2FA575FE" w:rsidRPr="00867423">
        <w:rPr>
          <w:rFonts w:ascii="Times New Roman" w:eastAsia="Times New Roman" w:hAnsi="Times New Roman" w:cs="Times New Roman"/>
          <w:color w:val="000000" w:themeColor="text1"/>
          <w:sz w:val="24"/>
          <w:szCs w:val="24"/>
        </w:rPr>
        <w:t>k</w:t>
      </w:r>
      <w:r w:rsidR="17AA696D" w:rsidRPr="00867423">
        <w:rPr>
          <w:rFonts w:ascii="Times New Roman" w:eastAsia="Times New Roman" w:hAnsi="Times New Roman" w:cs="Times New Roman"/>
          <w:color w:val="000000" w:themeColor="text1"/>
          <w:sz w:val="24"/>
          <w:szCs w:val="24"/>
        </w:rPr>
        <w:t>e</w:t>
      </w:r>
      <w:r w:rsidR="2756DF32" w:rsidRPr="00867423">
        <w:rPr>
          <w:rFonts w:ascii="Times New Roman" w:eastAsia="Times New Roman" w:hAnsi="Times New Roman" w:cs="Times New Roman"/>
          <w:color w:val="000000" w:themeColor="text1"/>
          <w:sz w:val="24"/>
          <w:szCs w:val="24"/>
        </w:rPr>
        <w:t xml:space="preserve"> 6</w:t>
      </w:r>
      <w:r w:rsidR="56413367" w:rsidRPr="00867423">
        <w:rPr>
          <w:rFonts w:ascii="Times New Roman" w:eastAsia="Times New Roman" w:hAnsi="Times New Roman" w:cs="Times New Roman"/>
          <w:color w:val="000000" w:themeColor="text1"/>
          <w:sz w:val="24"/>
          <w:szCs w:val="24"/>
        </w:rPr>
        <w:t xml:space="preserve"> erisuse</w:t>
      </w:r>
      <w:r w:rsidR="00C523B3" w:rsidRPr="00867423">
        <w:rPr>
          <w:rFonts w:ascii="Times New Roman" w:eastAsia="Times New Roman" w:hAnsi="Times New Roman" w:cs="Times New Roman"/>
          <w:color w:val="000000" w:themeColor="text1"/>
          <w:sz w:val="24"/>
          <w:szCs w:val="24"/>
        </w:rPr>
        <w:t xml:space="preserve"> järgi</w:t>
      </w:r>
      <w:r w:rsidR="2756DF32" w:rsidRPr="00867423">
        <w:rPr>
          <w:rFonts w:ascii="Times New Roman" w:eastAsia="Times New Roman" w:hAnsi="Times New Roman" w:cs="Times New Roman"/>
          <w:color w:val="000000" w:themeColor="text1"/>
          <w:sz w:val="24"/>
          <w:szCs w:val="24"/>
        </w:rPr>
        <w:t>).</w:t>
      </w:r>
      <w:r w:rsidR="72C6AB74" w:rsidRPr="00867423">
        <w:rPr>
          <w:rFonts w:ascii="Times New Roman" w:eastAsia="Times New Roman" w:hAnsi="Times New Roman" w:cs="Times New Roman"/>
          <w:color w:val="000000" w:themeColor="text1"/>
          <w:sz w:val="24"/>
          <w:szCs w:val="24"/>
        </w:rPr>
        <w:t xml:space="preserve"> 2025. a ei algatanud Keskkonnaamet </w:t>
      </w:r>
      <w:r w:rsidR="0017303D" w:rsidRPr="00867423">
        <w:rPr>
          <w:rFonts w:ascii="Times New Roman" w:eastAsia="Times New Roman" w:hAnsi="Times New Roman" w:cs="Times New Roman"/>
          <w:color w:val="000000" w:themeColor="text1"/>
          <w:sz w:val="24"/>
          <w:szCs w:val="24"/>
        </w:rPr>
        <w:t xml:space="preserve">kõne all olevate punktide alusel </w:t>
      </w:r>
      <w:r w:rsidR="72C6AB74" w:rsidRPr="00867423">
        <w:rPr>
          <w:rFonts w:ascii="Times New Roman" w:eastAsia="Times New Roman" w:hAnsi="Times New Roman" w:cs="Times New Roman"/>
          <w:color w:val="000000" w:themeColor="text1"/>
          <w:sz w:val="24"/>
          <w:szCs w:val="24"/>
        </w:rPr>
        <w:t xml:space="preserve">ühtegi uut </w:t>
      </w:r>
      <w:proofErr w:type="spellStart"/>
      <w:r w:rsidR="72C6AB74" w:rsidRPr="00867423">
        <w:rPr>
          <w:rFonts w:ascii="Times New Roman" w:eastAsia="Times New Roman" w:hAnsi="Times New Roman" w:cs="Times New Roman"/>
          <w:color w:val="000000" w:themeColor="text1"/>
          <w:sz w:val="24"/>
          <w:szCs w:val="24"/>
        </w:rPr>
        <w:t>KMHd</w:t>
      </w:r>
      <w:proofErr w:type="spellEnd"/>
      <w:r w:rsidR="00732A15" w:rsidRPr="00867423">
        <w:rPr>
          <w:rFonts w:ascii="Times New Roman" w:eastAsia="Times New Roman" w:hAnsi="Times New Roman" w:cs="Times New Roman"/>
          <w:color w:val="000000" w:themeColor="text1"/>
          <w:sz w:val="24"/>
          <w:szCs w:val="24"/>
        </w:rPr>
        <w:t xml:space="preserve">. Lisaks on </w:t>
      </w:r>
      <w:r w:rsidR="00C523B3" w:rsidRPr="00867423">
        <w:rPr>
          <w:rFonts w:ascii="Times New Roman" w:eastAsia="Times New Roman" w:hAnsi="Times New Roman" w:cs="Times New Roman"/>
          <w:color w:val="000000" w:themeColor="text1"/>
          <w:sz w:val="24"/>
          <w:szCs w:val="24"/>
        </w:rPr>
        <w:t>tegemisel</w:t>
      </w:r>
      <w:r w:rsidR="00732A15" w:rsidRPr="00867423">
        <w:rPr>
          <w:rFonts w:ascii="Times New Roman" w:eastAsia="Times New Roman" w:hAnsi="Times New Roman" w:cs="Times New Roman"/>
          <w:color w:val="000000" w:themeColor="text1"/>
          <w:sz w:val="24"/>
          <w:szCs w:val="24"/>
        </w:rPr>
        <w:t xml:space="preserve"> mitu </w:t>
      </w:r>
      <w:proofErr w:type="spellStart"/>
      <w:r w:rsidR="00732A15" w:rsidRPr="00867423">
        <w:rPr>
          <w:rFonts w:ascii="Times New Roman" w:eastAsia="Times New Roman" w:hAnsi="Times New Roman" w:cs="Times New Roman"/>
          <w:color w:val="000000" w:themeColor="text1"/>
          <w:sz w:val="24"/>
          <w:szCs w:val="24"/>
        </w:rPr>
        <w:t>KMHd</w:t>
      </w:r>
      <w:proofErr w:type="spellEnd"/>
      <w:r w:rsidR="00732A15" w:rsidRPr="00867423">
        <w:rPr>
          <w:rFonts w:ascii="Times New Roman" w:eastAsia="Times New Roman" w:hAnsi="Times New Roman" w:cs="Times New Roman"/>
          <w:color w:val="000000" w:themeColor="text1"/>
          <w:sz w:val="24"/>
          <w:szCs w:val="24"/>
        </w:rPr>
        <w:t>, mille on algatanud TTJA</w:t>
      </w:r>
      <w:r w:rsidR="00C523B3" w:rsidRPr="00867423">
        <w:rPr>
          <w:rFonts w:ascii="Times New Roman" w:eastAsia="Times New Roman" w:hAnsi="Times New Roman" w:cs="Times New Roman"/>
          <w:color w:val="000000" w:themeColor="text1"/>
          <w:sz w:val="24"/>
          <w:szCs w:val="24"/>
        </w:rPr>
        <w:t>,</w:t>
      </w:r>
      <w:r w:rsidR="00732A15" w:rsidRPr="00867423">
        <w:rPr>
          <w:rFonts w:ascii="Times New Roman" w:eastAsia="Times New Roman" w:hAnsi="Times New Roman" w:cs="Times New Roman"/>
          <w:color w:val="000000" w:themeColor="text1"/>
          <w:sz w:val="24"/>
          <w:szCs w:val="24"/>
        </w:rPr>
        <w:t xml:space="preserve"> ning ka</w:t>
      </w:r>
      <w:r w:rsidR="0D7DEFEC" w:rsidRPr="00867423">
        <w:rPr>
          <w:rFonts w:ascii="Times New Roman" w:eastAsia="Times New Roman" w:hAnsi="Times New Roman" w:cs="Times New Roman"/>
          <w:color w:val="000000" w:themeColor="text1"/>
          <w:sz w:val="24"/>
          <w:szCs w:val="24"/>
        </w:rPr>
        <w:t xml:space="preserve"> kohalik</w:t>
      </w:r>
      <w:r w:rsidR="299E966C" w:rsidRPr="00867423">
        <w:rPr>
          <w:rFonts w:ascii="Times New Roman" w:eastAsia="Times New Roman" w:hAnsi="Times New Roman" w:cs="Times New Roman"/>
          <w:color w:val="000000" w:themeColor="text1"/>
          <w:sz w:val="24"/>
          <w:szCs w:val="24"/>
        </w:rPr>
        <w:t>ud</w:t>
      </w:r>
      <w:r w:rsidR="0D7DEFEC" w:rsidRPr="00867423">
        <w:rPr>
          <w:rFonts w:ascii="Times New Roman" w:eastAsia="Times New Roman" w:hAnsi="Times New Roman" w:cs="Times New Roman"/>
          <w:color w:val="000000" w:themeColor="text1"/>
          <w:sz w:val="24"/>
          <w:szCs w:val="24"/>
        </w:rPr>
        <w:t xml:space="preserve"> omavalitsus</w:t>
      </w:r>
      <w:r w:rsidR="22BF2886" w:rsidRPr="00867423">
        <w:rPr>
          <w:rFonts w:ascii="Times New Roman" w:eastAsia="Times New Roman" w:hAnsi="Times New Roman" w:cs="Times New Roman"/>
          <w:color w:val="000000" w:themeColor="text1"/>
          <w:sz w:val="24"/>
          <w:szCs w:val="24"/>
        </w:rPr>
        <w:t>ed</w:t>
      </w:r>
      <w:r w:rsidR="0D7DEFEC" w:rsidRPr="00867423">
        <w:rPr>
          <w:rFonts w:ascii="Times New Roman" w:eastAsia="Times New Roman" w:hAnsi="Times New Roman" w:cs="Times New Roman"/>
          <w:color w:val="000000" w:themeColor="text1"/>
          <w:sz w:val="24"/>
          <w:szCs w:val="24"/>
        </w:rPr>
        <w:t xml:space="preserve"> </w:t>
      </w:r>
      <w:r w:rsidR="0017303D" w:rsidRPr="00867423">
        <w:rPr>
          <w:rFonts w:ascii="Times New Roman" w:eastAsia="Times New Roman" w:hAnsi="Times New Roman" w:cs="Times New Roman"/>
          <w:color w:val="000000" w:themeColor="text1"/>
          <w:sz w:val="24"/>
          <w:szCs w:val="24"/>
        </w:rPr>
        <w:t xml:space="preserve">on </w:t>
      </w:r>
      <w:r w:rsidR="0D7DEFEC" w:rsidRPr="00867423">
        <w:rPr>
          <w:rFonts w:ascii="Times New Roman" w:eastAsia="Times New Roman" w:hAnsi="Times New Roman" w:cs="Times New Roman"/>
          <w:color w:val="000000" w:themeColor="text1"/>
          <w:sz w:val="24"/>
          <w:szCs w:val="24"/>
        </w:rPr>
        <w:t>algata</w:t>
      </w:r>
      <w:r w:rsidR="0017303D" w:rsidRPr="00867423">
        <w:rPr>
          <w:rFonts w:ascii="Times New Roman" w:eastAsia="Times New Roman" w:hAnsi="Times New Roman" w:cs="Times New Roman"/>
          <w:color w:val="000000" w:themeColor="text1"/>
          <w:sz w:val="24"/>
          <w:szCs w:val="24"/>
        </w:rPr>
        <w:t>n</w:t>
      </w:r>
      <w:r w:rsidR="0D7DEFEC" w:rsidRPr="00867423">
        <w:rPr>
          <w:rFonts w:ascii="Times New Roman" w:eastAsia="Times New Roman" w:hAnsi="Times New Roman" w:cs="Times New Roman"/>
          <w:color w:val="000000" w:themeColor="text1"/>
          <w:sz w:val="24"/>
          <w:szCs w:val="24"/>
        </w:rPr>
        <w:t>ud KMH/</w:t>
      </w:r>
      <w:proofErr w:type="spellStart"/>
      <w:r w:rsidR="0D7DEFEC" w:rsidRPr="00867423">
        <w:rPr>
          <w:rFonts w:ascii="Times New Roman" w:eastAsia="Times New Roman" w:hAnsi="Times New Roman" w:cs="Times New Roman"/>
          <w:color w:val="000000" w:themeColor="text1"/>
          <w:sz w:val="24"/>
          <w:szCs w:val="24"/>
        </w:rPr>
        <w:t>KSHsid</w:t>
      </w:r>
      <w:proofErr w:type="spellEnd"/>
      <w:r w:rsidR="0D7DEFEC" w:rsidRPr="00867423">
        <w:rPr>
          <w:rFonts w:ascii="Times New Roman" w:eastAsia="Times New Roman" w:hAnsi="Times New Roman" w:cs="Times New Roman"/>
          <w:color w:val="000000" w:themeColor="text1"/>
          <w:sz w:val="24"/>
          <w:szCs w:val="24"/>
        </w:rPr>
        <w:t xml:space="preserve"> kas ehitusloa või detailplaneeringu menetluses.</w:t>
      </w:r>
      <w:r w:rsidR="00C84CB9" w:rsidRPr="00867423">
        <w:rPr>
          <w:rFonts w:ascii="Times New Roman" w:eastAsia="Times New Roman" w:hAnsi="Times New Roman" w:cs="Times New Roman"/>
          <w:color w:val="000000" w:themeColor="text1"/>
          <w:sz w:val="24"/>
          <w:szCs w:val="24"/>
        </w:rPr>
        <w:t xml:space="preserve"> </w:t>
      </w:r>
      <w:r w:rsidR="75F9D80B" w:rsidRPr="00867423">
        <w:rPr>
          <w:rFonts w:ascii="Times New Roman" w:eastAsia="Times New Roman" w:hAnsi="Times New Roman" w:cs="Times New Roman"/>
          <w:color w:val="000000" w:themeColor="text1"/>
          <w:sz w:val="24"/>
          <w:szCs w:val="24"/>
        </w:rPr>
        <w:t xml:space="preserve">Seega ei ole </w:t>
      </w:r>
      <w:proofErr w:type="spellStart"/>
      <w:r w:rsidR="75F9D80B" w:rsidRPr="00867423">
        <w:rPr>
          <w:rFonts w:ascii="Times New Roman" w:eastAsia="Times New Roman" w:hAnsi="Times New Roman" w:cs="Times New Roman"/>
          <w:color w:val="000000" w:themeColor="text1"/>
          <w:sz w:val="24"/>
          <w:szCs w:val="24"/>
        </w:rPr>
        <w:t>KeHJS</w:t>
      </w:r>
      <w:r w:rsidR="00C523B3" w:rsidRPr="00867423">
        <w:rPr>
          <w:rFonts w:ascii="Times New Roman" w:eastAsia="Times New Roman" w:hAnsi="Times New Roman" w:cs="Times New Roman"/>
          <w:color w:val="000000" w:themeColor="text1"/>
          <w:sz w:val="24"/>
          <w:szCs w:val="24"/>
        </w:rPr>
        <w:t>i</w:t>
      </w:r>
      <w:proofErr w:type="spellEnd"/>
      <w:r w:rsidR="75F9D80B" w:rsidRPr="00867423">
        <w:rPr>
          <w:rFonts w:ascii="Times New Roman" w:eastAsia="Times New Roman" w:hAnsi="Times New Roman" w:cs="Times New Roman"/>
          <w:color w:val="000000" w:themeColor="text1"/>
          <w:sz w:val="24"/>
          <w:szCs w:val="24"/>
        </w:rPr>
        <w:t xml:space="preserve"> § 6 lõike 1 punktide 17 ja 17¹ alusel KMH/</w:t>
      </w:r>
      <w:proofErr w:type="spellStart"/>
      <w:r w:rsidR="75F9D80B" w:rsidRPr="00867423">
        <w:rPr>
          <w:rFonts w:ascii="Times New Roman" w:eastAsia="Times New Roman" w:hAnsi="Times New Roman" w:cs="Times New Roman"/>
          <w:color w:val="000000" w:themeColor="text1"/>
          <w:sz w:val="24"/>
          <w:szCs w:val="24"/>
        </w:rPr>
        <w:t>KSHde</w:t>
      </w:r>
      <w:proofErr w:type="spellEnd"/>
      <w:r w:rsidR="75F9D80B" w:rsidRPr="00867423">
        <w:rPr>
          <w:rFonts w:ascii="Times New Roman" w:eastAsia="Times New Roman" w:hAnsi="Times New Roman" w:cs="Times New Roman"/>
          <w:color w:val="000000" w:themeColor="text1"/>
          <w:sz w:val="24"/>
          <w:szCs w:val="24"/>
        </w:rPr>
        <w:t xml:space="preserve"> algatamis</w:t>
      </w:r>
      <w:r w:rsidR="2B2FDFCC" w:rsidRPr="00867423">
        <w:rPr>
          <w:rFonts w:ascii="Times New Roman" w:eastAsia="Times New Roman" w:hAnsi="Times New Roman" w:cs="Times New Roman"/>
          <w:color w:val="000000" w:themeColor="text1"/>
          <w:sz w:val="24"/>
          <w:szCs w:val="24"/>
        </w:rPr>
        <w:t>t</w:t>
      </w:r>
      <w:r w:rsidR="75F9D80B" w:rsidRPr="00867423">
        <w:rPr>
          <w:rFonts w:ascii="Times New Roman" w:eastAsia="Times New Roman" w:hAnsi="Times New Roman" w:cs="Times New Roman"/>
          <w:color w:val="000000" w:themeColor="text1"/>
          <w:sz w:val="24"/>
          <w:szCs w:val="24"/>
        </w:rPr>
        <w:t>e arv väga suur, mõjutatud sihtrühm on pigem väike.</w:t>
      </w:r>
    </w:p>
    <w:p w14:paraId="3C900941" w14:textId="77777777" w:rsidR="00C84CB9" w:rsidRPr="00867423"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12515C25" w14:textId="097EFB26" w:rsidR="5BF8D574" w:rsidRPr="00867423" w:rsidRDefault="6883D35E"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Siiski, seni on arendajad püüdnud </w:t>
      </w:r>
      <w:r w:rsidR="6851D864" w:rsidRPr="00867423">
        <w:rPr>
          <w:rFonts w:ascii="Times New Roman" w:eastAsia="Times New Roman" w:hAnsi="Times New Roman" w:cs="Times New Roman"/>
          <w:color w:val="000000" w:themeColor="text1"/>
          <w:sz w:val="24"/>
          <w:szCs w:val="24"/>
        </w:rPr>
        <w:t xml:space="preserve">meres kavandatavate </w:t>
      </w:r>
      <w:r w:rsidRPr="00867423">
        <w:rPr>
          <w:rFonts w:ascii="Times New Roman" w:eastAsia="Times New Roman" w:hAnsi="Times New Roman" w:cs="Times New Roman"/>
          <w:color w:val="000000" w:themeColor="text1"/>
          <w:sz w:val="24"/>
          <w:szCs w:val="24"/>
        </w:rPr>
        <w:t>tegevus</w:t>
      </w:r>
      <w:r w:rsidR="67C98C3F"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e mahtusid piirata, s</w:t>
      </w:r>
      <w:r w:rsidR="00093EBE">
        <w:rPr>
          <w:rFonts w:ascii="Times New Roman" w:eastAsia="Times New Roman" w:hAnsi="Times New Roman" w:cs="Times New Roman"/>
          <w:color w:val="000000" w:themeColor="text1"/>
          <w:sz w:val="24"/>
          <w:szCs w:val="24"/>
        </w:rPr>
        <w:t>ealhulgas</w:t>
      </w:r>
      <w:r w:rsidRPr="00867423">
        <w:rPr>
          <w:rFonts w:ascii="Times New Roman" w:eastAsia="Times New Roman" w:hAnsi="Times New Roman" w:cs="Times New Roman"/>
          <w:color w:val="000000" w:themeColor="text1"/>
          <w:sz w:val="24"/>
          <w:szCs w:val="24"/>
        </w:rPr>
        <w:t xml:space="preserve"> on otsitud </w:t>
      </w:r>
      <w:r w:rsidR="31215584" w:rsidRPr="00867423">
        <w:rPr>
          <w:rFonts w:ascii="Times New Roman" w:eastAsia="Times New Roman" w:hAnsi="Times New Roman" w:cs="Times New Roman"/>
          <w:color w:val="000000" w:themeColor="text1"/>
          <w:sz w:val="24"/>
          <w:szCs w:val="24"/>
        </w:rPr>
        <w:t xml:space="preserve">selliseid </w:t>
      </w:r>
      <w:r w:rsidRPr="00867423">
        <w:rPr>
          <w:rFonts w:ascii="Times New Roman" w:eastAsia="Times New Roman" w:hAnsi="Times New Roman" w:cs="Times New Roman"/>
          <w:color w:val="000000" w:themeColor="text1"/>
          <w:sz w:val="24"/>
          <w:szCs w:val="24"/>
        </w:rPr>
        <w:t xml:space="preserve">lahendusi, </w:t>
      </w:r>
      <w:r w:rsidR="00867423">
        <w:rPr>
          <w:rFonts w:ascii="Times New Roman" w:eastAsia="Times New Roman" w:hAnsi="Times New Roman" w:cs="Times New Roman"/>
          <w:color w:val="000000" w:themeColor="text1"/>
          <w:sz w:val="24"/>
          <w:szCs w:val="24"/>
        </w:rPr>
        <w:t>mis</w:t>
      </w:r>
      <w:r w:rsidRPr="00867423">
        <w:rPr>
          <w:rFonts w:ascii="Times New Roman" w:eastAsia="Times New Roman" w:hAnsi="Times New Roman" w:cs="Times New Roman"/>
          <w:color w:val="000000" w:themeColor="text1"/>
          <w:sz w:val="24"/>
          <w:szCs w:val="24"/>
        </w:rPr>
        <w:t xml:space="preserve"> väl</w:t>
      </w:r>
      <w:r w:rsidR="00867423">
        <w:rPr>
          <w:rFonts w:ascii="Times New Roman" w:eastAsia="Times New Roman" w:hAnsi="Times New Roman" w:cs="Times New Roman"/>
          <w:color w:val="000000" w:themeColor="text1"/>
          <w:sz w:val="24"/>
          <w:szCs w:val="24"/>
        </w:rPr>
        <w:t>diksid</w:t>
      </w:r>
      <w:r w:rsidRPr="00867423">
        <w:rPr>
          <w:rFonts w:ascii="Times New Roman" w:eastAsia="Times New Roman" w:hAnsi="Times New Roman" w:cs="Times New Roman"/>
          <w:color w:val="000000" w:themeColor="text1"/>
          <w:sz w:val="24"/>
          <w:szCs w:val="24"/>
        </w:rPr>
        <w:t xml:space="preserve"> kohustuslikku </w:t>
      </w:r>
      <w:proofErr w:type="spellStart"/>
      <w:r w:rsidRPr="00867423">
        <w:rPr>
          <w:rFonts w:ascii="Times New Roman" w:eastAsia="Times New Roman" w:hAnsi="Times New Roman" w:cs="Times New Roman"/>
          <w:color w:val="000000" w:themeColor="text1"/>
          <w:sz w:val="24"/>
          <w:szCs w:val="24"/>
        </w:rPr>
        <w:t>KMHd</w:t>
      </w:r>
      <w:proofErr w:type="spellEnd"/>
      <w:r w:rsidRPr="00867423">
        <w:rPr>
          <w:rFonts w:ascii="Times New Roman" w:eastAsia="Times New Roman" w:hAnsi="Times New Roman" w:cs="Times New Roman"/>
          <w:color w:val="000000" w:themeColor="text1"/>
          <w:sz w:val="24"/>
          <w:szCs w:val="24"/>
        </w:rPr>
        <w:t xml:space="preserve">. </w:t>
      </w:r>
      <w:r w:rsidR="31D61002" w:rsidRPr="00867423">
        <w:rPr>
          <w:rFonts w:ascii="Times New Roman" w:eastAsia="Times New Roman" w:hAnsi="Times New Roman" w:cs="Times New Roman"/>
          <w:color w:val="000000" w:themeColor="text1"/>
          <w:sz w:val="24"/>
          <w:szCs w:val="24"/>
        </w:rPr>
        <w:t>Keskkonnaameti andmetel on n</w:t>
      </w:r>
      <w:r w:rsidRPr="00867423">
        <w:rPr>
          <w:rFonts w:ascii="Times New Roman" w:eastAsia="Times New Roman" w:hAnsi="Times New Roman" w:cs="Times New Roman"/>
          <w:color w:val="000000" w:themeColor="text1"/>
          <w:sz w:val="24"/>
          <w:szCs w:val="24"/>
        </w:rPr>
        <w:t xml:space="preserve">äiteks </w:t>
      </w:r>
      <w:r w:rsidR="33AB5132" w:rsidRPr="00867423">
        <w:rPr>
          <w:rFonts w:ascii="Times New Roman" w:eastAsia="Times New Roman" w:hAnsi="Times New Roman" w:cs="Times New Roman"/>
          <w:color w:val="000000" w:themeColor="text1"/>
          <w:sz w:val="24"/>
          <w:szCs w:val="24"/>
        </w:rPr>
        <w:t>kuue</w:t>
      </w:r>
      <w:r w:rsidRPr="00867423">
        <w:rPr>
          <w:rFonts w:ascii="Times New Roman" w:eastAsia="Times New Roman" w:hAnsi="Times New Roman" w:cs="Times New Roman"/>
          <w:color w:val="000000" w:themeColor="text1"/>
          <w:sz w:val="24"/>
          <w:szCs w:val="24"/>
        </w:rPr>
        <w:t xml:space="preserve"> a</w:t>
      </w:r>
      <w:r w:rsidR="3D8BAA04" w:rsidRPr="00867423">
        <w:rPr>
          <w:rFonts w:ascii="Times New Roman" w:eastAsia="Times New Roman" w:hAnsi="Times New Roman" w:cs="Times New Roman"/>
          <w:color w:val="000000" w:themeColor="text1"/>
          <w:sz w:val="24"/>
          <w:szCs w:val="24"/>
        </w:rPr>
        <w:t>asta</w:t>
      </w:r>
      <w:r w:rsidRPr="00867423">
        <w:rPr>
          <w:rFonts w:ascii="Times New Roman" w:eastAsia="Times New Roman" w:hAnsi="Times New Roman" w:cs="Times New Roman"/>
          <w:color w:val="000000" w:themeColor="text1"/>
          <w:sz w:val="24"/>
          <w:szCs w:val="24"/>
        </w:rPr>
        <w:t xml:space="preserve"> jooksul 23% taotlusi olnud sellised, kus süvendamise maht on 7500-9990</w:t>
      </w:r>
      <w:r w:rsidR="00B46736" w:rsidRPr="00867423">
        <w:rPr>
          <w:rFonts w:ascii="Times New Roman" w:eastAsia="Times New Roman" w:hAnsi="Times New Roman" w:cs="Times New Roman"/>
          <w:color w:val="000000" w:themeColor="text1"/>
          <w:sz w:val="24"/>
          <w:szCs w:val="24"/>
        </w:rPr>
        <w:t> </w:t>
      </w:r>
      <w:r w:rsidRPr="00867423">
        <w:rPr>
          <w:rFonts w:ascii="Times New Roman" w:eastAsia="Times New Roman" w:hAnsi="Times New Roman" w:cs="Times New Roman"/>
          <w:color w:val="000000" w:themeColor="text1"/>
          <w:sz w:val="24"/>
          <w:szCs w:val="24"/>
        </w:rPr>
        <w:t>m³. Seega, künnise kaotamisega võib kaasneda taotluses märgitud süvendusmahtude suurenemine (ühekordsed projektid võetakse ette suuremas mahus, kavandatakse tegevus pik</w:t>
      </w:r>
      <w:r w:rsidR="5DAC9411" w:rsidRPr="00867423">
        <w:rPr>
          <w:rFonts w:ascii="Times New Roman" w:eastAsia="Times New Roman" w:hAnsi="Times New Roman" w:cs="Times New Roman"/>
          <w:color w:val="000000" w:themeColor="text1"/>
          <w:sz w:val="24"/>
          <w:szCs w:val="24"/>
        </w:rPr>
        <w:t>ema</w:t>
      </w:r>
      <w:r w:rsidRPr="00867423">
        <w:rPr>
          <w:rFonts w:ascii="Times New Roman" w:eastAsia="Times New Roman" w:hAnsi="Times New Roman" w:cs="Times New Roman"/>
          <w:color w:val="000000" w:themeColor="text1"/>
          <w:sz w:val="24"/>
          <w:szCs w:val="24"/>
        </w:rPr>
        <w:t xml:space="preserve"> aja jooksul, </w:t>
      </w:r>
      <w:r w:rsidR="5AD58815" w:rsidRPr="00867423">
        <w:rPr>
          <w:rFonts w:ascii="Times New Roman" w:eastAsia="Times New Roman" w:hAnsi="Times New Roman" w:cs="Times New Roman"/>
          <w:color w:val="000000" w:themeColor="text1"/>
          <w:sz w:val="24"/>
          <w:szCs w:val="24"/>
        </w:rPr>
        <w:t>mistõttu</w:t>
      </w:r>
      <w:r w:rsidRPr="00867423">
        <w:rPr>
          <w:rFonts w:ascii="Times New Roman" w:eastAsia="Times New Roman" w:hAnsi="Times New Roman" w:cs="Times New Roman"/>
          <w:color w:val="000000" w:themeColor="text1"/>
          <w:sz w:val="24"/>
          <w:szCs w:val="24"/>
        </w:rPr>
        <w:t xml:space="preserve"> maht suureneb). Vee erikasutusel tasud selles valdkonnas puuduvad, seega on keerulisem ettevõtteid suunata järgima veeseadus</w:t>
      </w:r>
      <w:r w:rsidR="0B2391A1"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 176 l</w:t>
      </w:r>
      <w:r w:rsidR="0E414CA4" w:rsidRPr="00867423">
        <w:rPr>
          <w:rFonts w:ascii="Times New Roman" w:eastAsia="Times New Roman" w:hAnsi="Times New Roman" w:cs="Times New Roman"/>
          <w:color w:val="000000" w:themeColor="text1"/>
          <w:sz w:val="24"/>
          <w:szCs w:val="24"/>
        </w:rPr>
        <w:t>õikes</w:t>
      </w:r>
      <w:r w:rsidRPr="00867423">
        <w:rPr>
          <w:rFonts w:ascii="Times New Roman" w:eastAsia="Times New Roman" w:hAnsi="Times New Roman" w:cs="Times New Roman"/>
          <w:color w:val="000000" w:themeColor="text1"/>
          <w:sz w:val="24"/>
          <w:szCs w:val="24"/>
        </w:rPr>
        <w:t xml:space="preserve"> 2 </w:t>
      </w:r>
      <w:r w:rsidR="00867423">
        <w:rPr>
          <w:rFonts w:ascii="Times New Roman" w:eastAsia="Times New Roman" w:hAnsi="Times New Roman" w:cs="Times New Roman"/>
          <w:color w:val="000000" w:themeColor="text1"/>
          <w:sz w:val="24"/>
          <w:szCs w:val="24"/>
        </w:rPr>
        <w:t>sätestatud</w:t>
      </w:r>
      <w:r w:rsidRPr="00867423">
        <w:rPr>
          <w:rFonts w:ascii="Times New Roman" w:eastAsia="Times New Roman" w:hAnsi="Times New Roman" w:cs="Times New Roman"/>
          <w:color w:val="000000" w:themeColor="text1"/>
          <w:sz w:val="24"/>
          <w:szCs w:val="24"/>
        </w:rPr>
        <w:t xml:space="preserve"> põhimõtet</w:t>
      </w:r>
      <w:r w:rsidR="191CD6CF" w:rsidRPr="00867423">
        <w:rPr>
          <w:rFonts w:ascii="Times New Roman" w:eastAsia="Times New Roman" w:hAnsi="Times New Roman" w:cs="Times New Roman"/>
          <w:color w:val="000000" w:themeColor="text1"/>
          <w:sz w:val="24"/>
          <w:szCs w:val="24"/>
        </w:rPr>
        <w:t xml:space="preserve">, et </w:t>
      </w:r>
      <w:r w:rsidRPr="00867423">
        <w:rPr>
          <w:rFonts w:ascii="Times New Roman" w:eastAsia="Times New Roman" w:hAnsi="Times New Roman" w:cs="Times New Roman"/>
          <w:color w:val="000000" w:themeColor="text1"/>
          <w:sz w:val="24"/>
          <w:szCs w:val="24"/>
        </w:rPr>
        <w:t xml:space="preserve">vajaliku süvendamismahu määramisel peab võimaluse korral arvestama süvendamise vajadust ja mahtu tegevuse registreerimise või </w:t>
      </w:r>
      <w:proofErr w:type="spellStart"/>
      <w:r w:rsidRPr="00867423">
        <w:rPr>
          <w:rFonts w:ascii="Times New Roman" w:eastAsia="Times New Roman" w:hAnsi="Times New Roman" w:cs="Times New Roman"/>
          <w:color w:val="000000" w:themeColor="text1"/>
          <w:sz w:val="24"/>
          <w:szCs w:val="24"/>
        </w:rPr>
        <w:t>veeloa</w:t>
      </w:r>
      <w:proofErr w:type="spellEnd"/>
      <w:r w:rsidRPr="00867423">
        <w:rPr>
          <w:rFonts w:ascii="Times New Roman" w:eastAsia="Times New Roman" w:hAnsi="Times New Roman" w:cs="Times New Roman"/>
          <w:color w:val="000000" w:themeColor="text1"/>
          <w:sz w:val="24"/>
          <w:szCs w:val="24"/>
        </w:rPr>
        <w:t xml:space="preserve"> andmise ajal ning tulevikus selliselt, et veekogu oleks võimalikult vähe mõjutatud. Seega võib künnise kaotamisel suureneda taotlustes märgitud tegevuse maht</w:t>
      </w:r>
      <w:r w:rsidR="038B2136" w:rsidRPr="00867423">
        <w:rPr>
          <w:rFonts w:ascii="Times New Roman" w:eastAsia="Times New Roman" w:hAnsi="Times New Roman" w:cs="Times New Roman"/>
          <w:color w:val="000000" w:themeColor="text1"/>
          <w:sz w:val="24"/>
          <w:szCs w:val="24"/>
        </w:rPr>
        <w:t xml:space="preserve"> ja </w:t>
      </w:r>
      <w:r w:rsidRPr="00867423">
        <w:rPr>
          <w:rFonts w:ascii="Times New Roman" w:eastAsia="Times New Roman" w:hAnsi="Times New Roman" w:cs="Times New Roman"/>
          <w:color w:val="000000" w:themeColor="text1"/>
          <w:sz w:val="24"/>
          <w:szCs w:val="24"/>
        </w:rPr>
        <w:t>mõjutatud ala pindala.</w:t>
      </w:r>
    </w:p>
    <w:p w14:paraId="6420865A" w14:textId="77777777" w:rsidR="00C84CB9" w:rsidRPr="00867423" w:rsidRDefault="00C84CB9" w:rsidP="00AB4D15">
      <w:pPr>
        <w:spacing w:after="0" w:line="240" w:lineRule="auto"/>
        <w:contextualSpacing/>
        <w:jc w:val="both"/>
        <w:rPr>
          <w:rFonts w:ascii="Times New Roman" w:hAnsi="Times New Roman" w:cs="Times New Roman"/>
          <w:sz w:val="24"/>
          <w:szCs w:val="24"/>
        </w:rPr>
      </w:pPr>
    </w:p>
    <w:p w14:paraId="24BB03D1" w14:textId="23D3CFD0" w:rsidR="5BF8D574" w:rsidRPr="00867423" w:rsidRDefault="3C8E44F6"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w:t>
      </w:r>
      <w:r w:rsidR="6883D35E" w:rsidRPr="00867423">
        <w:rPr>
          <w:rFonts w:ascii="Times New Roman" w:eastAsia="Times New Roman" w:hAnsi="Times New Roman" w:cs="Times New Roman"/>
          <w:color w:val="000000" w:themeColor="text1"/>
          <w:sz w:val="24"/>
          <w:szCs w:val="24"/>
        </w:rPr>
        <w:t>uudatus</w:t>
      </w:r>
      <w:r w:rsidR="50B1FFF7" w:rsidRPr="00867423">
        <w:rPr>
          <w:rFonts w:ascii="Times New Roman" w:eastAsia="Times New Roman" w:hAnsi="Times New Roman" w:cs="Times New Roman"/>
          <w:color w:val="000000" w:themeColor="text1"/>
          <w:sz w:val="24"/>
          <w:szCs w:val="24"/>
        </w:rPr>
        <w:t>ettepaneku</w:t>
      </w:r>
      <w:r w:rsidR="6883D35E" w:rsidRPr="00867423">
        <w:rPr>
          <w:rFonts w:ascii="Times New Roman" w:eastAsia="Times New Roman" w:hAnsi="Times New Roman" w:cs="Times New Roman"/>
          <w:color w:val="000000" w:themeColor="text1"/>
          <w:sz w:val="24"/>
          <w:szCs w:val="24"/>
        </w:rPr>
        <w:t xml:space="preserve">ga </w:t>
      </w:r>
      <w:r w:rsidR="5CE2F668" w:rsidRPr="00867423">
        <w:rPr>
          <w:rFonts w:ascii="Times New Roman" w:eastAsia="Times New Roman" w:hAnsi="Times New Roman" w:cs="Times New Roman"/>
          <w:color w:val="000000" w:themeColor="text1"/>
          <w:sz w:val="24"/>
          <w:szCs w:val="24"/>
        </w:rPr>
        <w:t xml:space="preserve">kaasneb seega </w:t>
      </w:r>
      <w:r w:rsidR="6883D35E" w:rsidRPr="00867423">
        <w:rPr>
          <w:rFonts w:ascii="Times New Roman" w:eastAsia="Times New Roman" w:hAnsi="Times New Roman" w:cs="Times New Roman"/>
          <w:color w:val="000000" w:themeColor="text1"/>
          <w:sz w:val="24"/>
          <w:szCs w:val="24"/>
        </w:rPr>
        <w:t>mõningane</w:t>
      </w:r>
      <w:r w:rsidR="053C3123"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leevendus arendajatele</w:t>
      </w:r>
      <w:r w:rsidR="263B3AB5" w:rsidRPr="00867423">
        <w:rPr>
          <w:rFonts w:ascii="Times New Roman" w:eastAsia="Times New Roman" w:hAnsi="Times New Roman" w:cs="Times New Roman"/>
          <w:color w:val="000000" w:themeColor="text1"/>
          <w:sz w:val="24"/>
          <w:szCs w:val="24"/>
        </w:rPr>
        <w:t xml:space="preserve"> – </w:t>
      </w:r>
      <w:r w:rsidR="6883D35E" w:rsidRPr="00867423">
        <w:rPr>
          <w:rFonts w:ascii="Times New Roman" w:eastAsia="Times New Roman" w:hAnsi="Times New Roman" w:cs="Times New Roman"/>
          <w:color w:val="000000" w:themeColor="text1"/>
          <w:sz w:val="24"/>
          <w:szCs w:val="24"/>
        </w:rPr>
        <w:t xml:space="preserve">kohustusliku KMH künnis kaob, seega võib eeldada, et </w:t>
      </w:r>
      <w:r w:rsidR="260700A8" w:rsidRPr="00867423">
        <w:rPr>
          <w:rFonts w:ascii="Times New Roman" w:eastAsia="Times New Roman" w:hAnsi="Times New Roman" w:cs="Times New Roman"/>
          <w:color w:val="000000" w:themeColor="text1"/>
          <w:sz w:val="24"/>
          <w:szCs w:val="24"/>
        </w:rPr>
        <w:t>tegevusl</w:t>
      </w:r>
      <w:r w:rsidR="6883D35E" w:rsidRPr="00867423">
        <w:rPr>
          <w:rFonts w:ascii="Times New Roman" w:eastAsia="Times New Roman" w:hAnsi="Times New Roman" w:cs="Times New Roman"/>
          <w:color w:val="000000" w:themeColor="text1"/>
          <w:sz w:val="24"/>
          <w:szCs w:val="24"/>
        </w:rPr>
        <w:t xml:space="preserve">oa saab kätte kiiremini </w:t>
      </w:r>
      <w:r w:rsidR="29EB65DA" w:rsidRPr="00867423">
        <w:rPr>
          <w:rFonts w:ascii="Times New Roman" w:eastAsia="Times New Roman" w:hAnsi="Times New Roman" w:cs="Times New Roman"/>
          <w:color w:val="000000" w:themeColor="text1"/>
          <w:sz w:val="24"/>
          <w:szCs w:val="24"/>
        </w:rPr>
        <w:t>juhul, kui KMH ei ole vajalik</w:t>
      </w:r>
      <w:r w:rsidR="309B120C" w:rsidRPr="00867423">
        <w:rPr>
          <w:rFonts w:ascii="Times New Roman" w:eastAsia="Times New Roman" w:hAnsi="Times New Roman" w:cs="Times New Roman"/>
          <w:color w:val="000000" w:themeColor="text1"/>
          <w:sz w:val="24"/>
          <w:szCs w:val="24"/>
        </w:rPr>
        <w:t xml:space="preserve"> (</w:t>
      </w:r>
      <w:r w:rsidR="017D97E7" w:rsidRPr="00867423">
        <w:rPr>
          <w:rFonts w:ascii="Times New Roman" w:eastAsia="Times New Roman" w:hAnsi="Times New Roman" w:cs="Times New Roman"/>
          <w:color w:val="000000" w:themeColor="text1"/>
          <w:sz w:val="24"/>
          <w:szCs w:val="24"/>
        </w:rPr>
        <w:t>KMH protsess kestab u 1,5-2 aastat</w:t>
      </w:r>
      <w:r w:rsidR="29EB65DA" w:rsidRPr="00867423">
        <w:rPr>
          <w:rFonts w:ascii="Times New Roman" w:eastAsia="Times New Roman" w:hAnsi="Times New Roman" w:cs="Times New Roman"/>
          <w:color w:val="000000" w:themeColor="text1"/>
          <w:sz w:val="24"/>
          <w:szCs w:val="24"/>
        </w:rPr>
        <w:t>)</w:t>
      </w:r>
      <w:r w:rsidR="6883D35E" w:rsidRPr="00867423">
        <w:rPr>
          <w:rFonts w:ascii="Times New Roman" w:eastAsia="Times New Roman" w:hAnsi="Times New Roman" w:cs="Times New Roman"/>
          <w:color w:val="000000" w:themeColor="text1"/>
          <w:sz w:val="24"/>
          <w:szCs w:val="24"/>
        </w:rPr>
        <w:t xml:space="preserve">. Lisaks ei pea sellest lähtuvalt arenduse vajadusi piirama. Siiski </w:t>
      </w:r>
      <w:r w:rsidR="58F9A1D6" w:rsidRPr="00867423">
        <w:rPr>
          <w:rFonts w:ascii="Times New Roman" w:eastAsia="Times New Roman" w:hAnsi="Times New Roman" w:cs="Times New Roman"/>
          <w:color w:val="000000" w:themeColor="text1"/>
          <w:sz w:val="24"/>
          <w:szCs w:val="24"/>
        </w:rPr>
        <w:t xml:space="preserve">võib </w:t>
      </w:r>
      <w:r w:rsidR="6883D35E" w:rsidRPr="00867423">
        <w:rPr>
          <w:rFonts w:ascii="Times New Roman" w:eastAsia="Times New Roman" w:hAnsi="Times New Roman" w:cs="Times New Roman"/>
          <w:color w:val="000000" w:themeColor="text1"/>
          <w:sz w:val="24"/>
          <w:szCs w:val="24"/>
        </w:rPr>
        <w:t>suurene</w:t>
      </w:r>
      <w:r w:rsidR="160DB18D" w:rsidRPr="00867423">
        <w:rPr>
          <w:rFonts w:ascii="Times New Roman" w:eastAsia="Times New Roman" w:hAnsi="Times New Roman" w:cs="Times New Roman"/>
          <w:color w:val="000000" w:themeColor="text1"/>
          <w:sz w:val="24"/>
          <w:szCs w:val="24"/>
        </w:rPr>
        <w:t>da</w:t>
      </w:r>
      <w:r w:rsidR="6883D35E" w:rsidRPr="00867423">
        <w:rPr>
          <w:rFonts w:ascii="Times New Roman" w:eastAsia="Times New Roman" w:hAnsi="Times New Roman" w:cs="Times New Roman"/>
          <w:color w:val="000000" w:themeColor="text1"/>
          <w:sz w:val="24"/>
          <w:szCs w:val="24"/>
        </w:rPr>
        <w:t xml:space="preserve"> </w:t>
      </w:r>
      <w:r w:rsidR="415C49C1" w:rsidRPr="00867423">
        <w:rPr>
          <w:rFonts w:ascii="Times New Roman" w:eastAsia="Times New Roman" w:hAnsi="Times New Roman" w:cs="Times New Roman"/>
          <w:color w:val="000000" w:themeColor="text1"/>
          <w:sz w:val="24"/>
          <w:szCs w:val="24"/>
        </w:rPr>
        <w:t xml:space="preserve">otsustajate (Keskkonnaamet, </w:t>
      </w:r>
      <w:r w:rsidR="1771C3C0" w:rsidRPr="00867423">
        <w:rPr>
          <w:rFonts w:ascii="Times New Roman" w:eastAsia="Times New Roman" w:hAnsi="Times New Roman" w:cs="Times New Roman"/>
          <w:color w:val="000000" w:themeColor="text1"/>
          <w:sz w:val="24"/>
          <w:szCs w:val="24"/>
        </w:rPr>
        <w:t>TTJA</w:t>
      </w:r>
      <w:r w:rsidR="415C49C1" w:rsidRPr="00867423">
        <w:rPr>
          <w:rFonts w:ascii="Times New Roman" w:eastAsia="Times New Roman" w:hAnsi="Times New Roman" w:cs="Times New Roman"/>
          <w:color w:val="000000" w:themeColor="text1"/>
          <w:sz w:val="24"/>
          <w:szCs w:val="24"/>
        </w:rPr>
        <w:t>, kohalik</w:t>
      </w:r>
      <w:r w:rsidR="57DFD530" w:rsidRPr="00867423">
        <w:rPr>
          <w:rFonts w:ascii="Times New Roman" w:eastAsia="Times New Roman" w:hAnsi="Times New Roman" w:cs="Times New Roman"/>
          <w:color w:val="000000" w:themeColor="text1"/>
          <w:sz w:val="24"/>
          <w:szCs w:val="24"/>
        </w:rPr>
        <w:t>ud</w:t>
      </w:r>
      <w:r w:rsidR="415C49C1" w:rsidRPr="00867423">
        <w:rPr>
          <w:rFonts w:ascii="Times New Roman" w:eastAsia="Times New Roman" w:hAnsi="Times New Roman" w:cs="Times New Roman"/>
          <w:color w:val="000000" w:themeColor="text1"/>
          <w:sz w:val="24"/>
          <w:szCs w:val="24"/>
        </w:rPr>
        <w:t xml:space="preserve"> omavalitsus</w:t>
      </w:r>
      <w:r w:rsidR="43ABDE24" w:rsidRPr="00867423">
        <w:rPr>
          <w:rFonts w:ascii="Times New Roman" w:eastAsia="Times New Roman" w:hAnsi="Times New Roman" w:cs="Times New Roman"/>
          <w:color w:val="000000" w:themeColor="text1"/>
          <w:sz w:val="24"/>
          <w:szCs w:val="24"/>
        </w:rPr>
        <w:t>ed</w:t>
      </w:r>
      <w:r w:rsidR="415C49C1" w:rsidRPr="00867423">
        <w:rPr>
          <w:rFonts w:ascii="Times New Roman" w:eastAsia="Times New Roman" w:hAnsi="Times New Roman" w:cs="Times New Roman"/>
          <w:color w:val="000000" w:themeColor="text1"/>
          <w:sz w:val="24"/>
          <w:szCs w:val="24"/>
        </w:rPr>
        <w:t>)</w:t>
      </w:r>
      <w:r w:rsidR="6883D35E" w:rsidRPr="00867423">
        <w:rPr>
          <w:rFonts w:ascii="Times New Roman" w:eastAsia="Times New Roman" w:hAnsi="Times New Roman" w:cs="Times New Roman"/>
          <w:color w:val="000000" w:themeColor="text1"/>
          <w:sz w:val="24"/>
          <w:szCs w:val="24"/>
        </w:rPr>
        <w:t xml:space="preserve"> töökoormus, kuna suureneb keerukamate eelhinnangute koostamise vajadus</w:t>
      </w:r>
      <w:r w:rsidR="16330368" w:rsidRPr="00867423">
        <w:rPr>
          <w:rFonts w:ascii="Times New Roman" w:eastAsia="Times New Roman" w:hAnsi="Times New Roman" w:cs="Times New Roman"/>
          <w:color w:val="000000" w:themeColor="text1"/>
          <w:sz w:val="24"/>
          <w:szCs w:val="24"/>
        </w:rPr>
        <w:t xml:space="preserve"> s</w:t>
      </w:r>
      <w:r w:rsidR="6883D35E" w:rsidRPr="00867423">
        <w:rPr>
          <w:rFonts w:ascii="Times New Roman" w:eastAsia="Times New Roman" w:hAnsi="Times New Roman" w:cs="Times New Roman"/>
          <w:color w:val="000000" w:themeColor="text1"/>
          <w:sz w:val="24"/>
          <w:szCs w:val="24"/>
        </w:rPr>
        <w:t>uur</w:t>
      </w:r>
      <w:r w:rsidR="57FB4986" w:rsidRPr="00867423">
        <w:rPr>
          <w:rFonts w:ascii="Times New Roman" w:eastAsia="Times New Roman" w:hAnsi="Times New Roman" w:cs="Times New Roman"/>
          <w:color w:val="000000" w:themeColor="text1"/>
          <w:sz w:val="24"/>
          <w:szCs w:val="24"/>
        </w:rPr>
        <w:t>emate</w:t>
      </w:r>
      <w:r w:rsidR="6883D35E" w:rsidRPr="00867423">
        <w:rPr>
          <w:rFonts w:ascii="Times New Roman" w:eastAsia="Times New Roman" w:hAnsi="Times New Roman" w:cs="Times New Roman"/>
          <w:color w:val="000000" w:themeColor="text1"/>
          <w:sz w:val="24"/>
          <w:szCs w:val="24"/>
        </w:rPr>
        <w:t xml:space="preserve"> mahtude puhul</w:t>
      </w:r>
      <w:r w:rsidR="6D6FD5B5" w:rsidRPr="00867423">
        <w:rPr>
          <w:rFonts w:ascii="Times New Roman" w:eastAsia="Times New Roman" w:hAnsi="Times New Roman" w:cs="Times New Roman"/>
          <w:color w:val="000000" w:themeColor="text1"/>
          <w:sz w:val="24"/>
          <w:szCs w:val="24"/>
        </w:rPr>
        <w:t xml:space="preserve">, et </w:t>
      </w:r>
      <w:r w:rsidR="6883D35E" w:rsidRPr="00867423">
        <w:rPr>
          <w:rFonts w:ascii="Times New Roman" w:eastAsia="Times New Roman" w:hAnsi="Times New Roman" w:cs="Times New Roman"/>
          <w:color w:val="000000" w:themeColor="text1"/>
          <w:sz w:val="24"/>
          <w:szCs w:val="24"/>
        </w:rPr>
        <w:t>selgitada</w:t>
      </w:r>
      <w:r w:rsidR="1E09617B"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KMH algatami</w:t>
      </w:r>
      <w:r w:rsidR="0D49F896" w:rsidRPr="00867423">
        <w:rPr>
          <w:rFonts w:ascii="Times New Roman" w:eastAsia="Times New Roman" w:hAnsi="Times New Roman" w:cs="Times New Roman"/>
          <w:color w:val="000000" w:themeColor="text1"/>
          <w:sz w:val="24"/>
          <w:szCs w:val="24"/>
        </w:rPr>
        <w:t>se vajadus.</w:t>
      </w:r>
      <w:r w:rsidR="6883D35E" w:rsidRPr="00867423">
        <w:rPr>
          <w:rFonts w:ascii="Times New Roman" w:eastAsia="Times New Roman" w:hAnsi="Times New Roman" w:cs="Times New Roman"/>
          <w:color w:val="000000" w:themeColor="text1"/>
          <w:sz w:val="24"/>
          <w:szCs w:val="24"/>
        </w:rPr>
        <w:t xml:space="preserve"> Väga suurte projektide puhul võib </w:t>
      </w:r>
      <w:r w:rsidR="5F0CE65F" w:rsidRPr="00867423">
        <w:rPr>
          <w:rFonts w:ascii="Times New Roman" w:eastAsia="Times New Roman" w:hAnsi="Times New Roman" w:cs="Times New Roman"/>
          <w:color w:val="000000" w:themeColor="text1"/>
          <w:sz w:val="24"/>
          <w:szCs w:val="24"/>
        </w:rPr>
        <w:t xml:space="preserve">eelhinnangu </w:t>
      </w:r>
      <w:r w:rsidR="6883D35E" w:rsidRPr="00867423">
        <w:rPr>
          <w:rFonts w:ascii="Times New Roman" w:eastAsia="Times New Roman" w:hAnsi="Times New Roman" w:cs="Times New Roman"/>
          <w:color w:val="000000" w:themeColor="text1"/>
          <w:sz w:val="24"/>
          <w:szCs w:val="24"/>
        </w:rPr>
        <w:t>analüüs olla mahukas, eriti olukorras, kui olemasolevaid andmeid on vähe või need on vananenud. Tekib potentsiaalne vaidluskoht arendajaga. Samas</w:t>
      </w:r>
      <w:r w:rsidR="4995BD93" w:rsidRPr="00867423">
        <w:rPr>
          <w:rFonts w:ascii="Times New Roman" w:eastAsia="Times New Roman" w:hAnsi="Times New Roman" w:cs="Times New Roman"/>
          <w:color w:val="000000" w:themeColor="text1"/>
          <w:sz w:val="24"/>
          <w:szCs w:val="24"/>
        </w:rPr>
        <w:t xml:space="preserve"> on</w:t>
      </w:r>
      <w:r w:rsidR="6883D35E" w:rsidRPr="00867423">
        <w:rPr>
          <w:rFonts w:ascii="Times New Roman" w:eastAsia="Times New Roman" w:hAnsi="Times New Roman" w:cs="Times New Roman"/>
          <w:color w:val="000000" w:themeColor="text1"/>
          <w:sz w:val="24"/>
          <w:szCs w:val="24"/>
        </w:rPr>
        <w:t xml:space="preserve"> kavas sätestada, et arendaja esitab otsustajale eelhinnangu andmiseks eelhinnangu kavandi</w:t>
      </w:r>
      <w:r w:rsidR="0706B086" w:rsidRPr="00867423">
        <w:rPr>
          <w:rFonts w:ascii="Times New Roman" w:eastAsia="Times New Roman" w:hAnsi="Times New Roman" w:cs="Times New Roman"/>
          <w:color w:val="000000" w:themeColor="text1"/>
          <w:sz w:val="24"/>
          <w:szCs w:val="24"/>
        </w:rPr>
        <w:t xml:space="preserve">, mis võib </w:t>
      </w:r>
      <w:r w:rsidR="00925000" w:rsidRPr="00867423">
        <w:rPr>
          <w:rFonts w:ascii="Times New Roman" w:eastAsia="Times New Roman" w:hAnsi="Times New Roman" w:cs="Times New Roman"/>
          <w:color w:val="000000" w:themeColor="text1"/>
          <w:sz w:val="24"/>
          <w:szCs w:val="24"/>
        </w:rPr>
        <w:t>vajaduse</w:t>
      </w:r>
      <w:r w:rsidR="00925000">
        <w:rPr>
          <w:rFonts w:ascii="Times New Roman" w:eastAsia="Times New Roman" w:hAnsi="Times New Roman" w:cs="Times New Roman"/>
          <w:color w:val="000000" w:themeColor="text1"/>
          <w:sz w:val="24"/>
          <w:szCs w:val="24"/>
        </w:rPr>
        <w:t xml:space="preserve"> korra</w:t>
      </w:r>
      <w:r w:rsidR="00925000" w:rsidRPr="00867423">
        <w:rPr>
          <w:rFonts w:ascii="Times New Roman" w:eastAsia="Times New Roman" w:hAnsi="Times New Roman" w:cs="Times New Roman"/>
          <w:color w:val="000000" w:themeColor="text1"/>
          <w:sz w:val="24"/>
          <w:szCs w:val="24"/>
        </w:rPr>
        <w:t xml:space="preserve">l </w:t>
      </w:r>
      <w:r w:rsidR="0706B086" w:rsidRPr="00867423">
        <w:rPr>
          <w:rFonts w:ascii="Times New Roman" w:eastAsia="Times New Roman" w:hAnsi="Times New Roman" w:cs="Times New Roman"/>
          <w:color w:val="000000" w:themeColor="text1"/>
          <w:sz w:val="24"/>
          <w:szCs w:val="24"/>
        </w:rPr>
        <w:t>sisaldada ka põhjalikumaid analüüse</w:t>
      </w:r>
      <w:r w:rsidR="6883D35E" w:rsidRPr="00867423">
        <w:rPr>
          <w:rFonts w:ascii="Times New Roman" w:eastAsia="Times New Roman" w:hAnsi="Times New Roman" w:cs="Times New Roman"/>
          <w:color w:val="000000" w:themeColor="text1"/>
          <w:sz w:val="24"/>
          <w:szCs w:val="24"/>
        </w:rPr>
        <w:t>. Lisaks on Ke</w:t>
      </w:r>
      <w:r w:rsidR="061F78AC" w:rsidRPr="00867423">
        <w:rPr>
          <w:rFonts w:ascii="Times New Roman" w:eastAsia="Times New Roman" w:hAnsi="Times New Roman" w:cs="Times New Roman"/>
          <w:color w:val="000000" w:themeColor="text1"/>
          <w:sz w:val="24"/>
          <w:szCs w:val="24"/>
        </w:rPr>
        <w:t xml:space="preserve">skkonnaametil </w:t>
      </w:r>
      <w:r w:rsidR="6883D35E" w:rsidRPr="00867423">
        <w:rPr>
          <w:rFonts w:ascii="Times New Roman" w:eastAsia="Times New Roman" w:hAnsi="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3A7F1ED7" w:rsidRPr="00867423">
        <w:rPr>
          <w:rFonts w:ascii="Times New Roman" w:eastAsia="Times New Roman" w:hAnsi="Times New Roman" w:cs="Times New Roman"/>
          <w:color w:val="000000" w:themeColor="text1"/>
          <w:sz w:val="24"/>
          <w:szCs w:val="24"/>
        </w:rPr>
        <w:t>unkt</w:t>
      </w:r>
      <w:r w:rsidR="6883D35E" w:rsidRPr="00867423">
        <w:rPr>
          <w:rFonts w:ascii="Times New Roman" w:eastAsia="Times New Roman" w:hAnsi="Times New Roman" w:cs="Times New Roman"/>
          <w:color w:val="000000" w:themeColor="text1"/>
          <w:sz w:val="24"/>
          <w:szCs w:val="24"/>
        </w:rPr>
        <w:t xml:space="preserve"> 6</w:t>
      </w:r>
      <w:r w:rsidR="4344B94D" w:rsidRPr="00867423">
        <w:rPr>
          <w:rFonts w:ascii="Times New Roman" w:eastAsia="Times New Roman" w:hAnsi="Times New Roman" w:cs="Times New Roman"/>
          <w:color w:val="000000" w:themeColor="text1"/>
          <w:sz w:val="24"/>
          <w:szCs w:val="24"/>
        </w:rPr>
        <w:t>)</w:t>
      </w:r>
      <w:r w:rsidR="5EF23EF2" w:rsidRPr="00867423">
        <w:rPr>
          <w:rFonts w:ascii="Times New Roman" w:eastAsia="Times New Roman" w:hAnsi="Times New Roman" w:cs="Times New Roman"/>
          <w:color w:val="000000" w:themeColor="text1"/>
          <w:sz w:val="24"/>
          <w:szCs w:val="24"/>
        </w:rPr>
        <w:t>. Samuti saab</w:t>
      </w:r>
      <w:r w:rsidR="4344B94D" w:rsidRPr="00867423">
        <w:rPr>
          <w:rFonts w:ascii="Times New Roman" w:eastAsia="Times New Roman" w:hAnsi="Times New Roman" w:cs="Times New Roman"/>
          <w:color w:val="000000" w:themeColor="text1"/>
          <w:sz w:val="24"/>
          <w:szCs w:val="24"/>
        </w:rPr>
        <w:t xml:space="preserve"> </w:t>
      </w:r>
      <w:r w:rsidR="6883D35E" w:rsidRPr="00867423">
        <w:rPr>
          <w:rFonts w:ascii="Times New Roman" w:eastAsia="Times New Roman" w:hAnsi="Times New Roman" w:cs="Times New Roman"/>
          <w:color w:val="000000" w:themeColor="text1"/>
          <w:sz w:val="24"/>
          <w:szCs w:val="24"/>
        </w:rPr>
        <w:t>vajaduse</w:t>
      </w:r>
      <w:r w:rsidR="00867423">
        <w:rPr>
          <w:rFonts w:ascii="Times New Roman" w:eastAsia="Times New Roman" w:hAnsi="Times New Roman" w:cs="Times New Roman"/>
          <w:color w:val="000000" w:themeColor="text1"/>
          <w:sz w:val="24"/>
          <w:szCs w:val="24"/>
        </w:rPr>
        <w:t xml:space="preserve"> korra</w:t>
      </w:r>
      <w:r w:rsidR="6883D35E" w:rsidRPr="00867423">
        <w:rPr>
          <w:rFonts w:ascii="Times New Roman" w:eastAsia="Times New Roman" w:hAnsi="Times New Roman" w:cs="Times New Roman"/>
          <w:color w:val="000000" w:themeColor="text1"/>
          <w:sz w:val="24"/>
          <w:szCs w:val="24"/>
        </w:rPr>
        <w:t>l algatada eelhinnangu alusel KMH, kui tegevusega võib kaasneda oluline keskkonnamõju. Ühtlasi puudub KMH kohustus, kui tegevusega ei kaasne olulist keskkonnamõju.</w:t>
      </w:r>
    </w:p>
    <w:p w14:paraId="76EDCD70" w14:textId="77777777" w:rsidR="00C84CB9" w:rsidRPr="00867423"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4E3538DC" w14:textId="72265928" w:rsidR="5BF8D574" w:rsidRPr="00867423" w:rsidRDefault="47564706" w:rsidP="00AB4D15">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Oluline on rõhutada, et kui </w:t>
      </w:r>
      <w:r w:rsidR="286F39B9" w:rsidRPr="00867423">
        <w:rPr>
          <w:rFonts w:ascii="Times New Roman" w:eastAsia="Times New Roman" w:hAnsi="Times New Roman" w:cs="Times New Roman"/>
          <w:color w:val="000000" w:themeColor="text1"/>
          <w:sz w:val="24"/>
          <w:szCs w:val="24"/>
        </w:rPr>
        <w:t>muudatuse tõttu</w:t>
      </w:r>
      <w:r w:rsidRPr="00867423">
        <w:rPr>
          <w:rFonts w:ascii="Times New Roman" w:eastAsia="Times New Roman" w:hAnsi="Times New Roman" w:cs="Times New Roman"/>
          <w:color w:val="000000" w:themeColor="text1"/>
          <w:sz w:val="24"/>
          <w:szCs w:val="24"/>
        </w:rPr>
        <w:t xml:space="preserve"> algatatakse </w:t>
      </w:r>
      <w:proofErr w:type="spellStart"/>
      <w:r w:rsidRPr="00867423">
        <w:rPr>
          <w:rFonts w:ascii="Times New Roman" w:eastAsia="Times New Roman" w:hAnsi="Times New Roman" w:cs="Times New Roman"/>
          <w:color w:val="000000" w:themeColor="text1"/>
          <w:sz w:val="24"/>
          <w:szCs w:val="24"/>
        </w:rPr>
        <w:t>KMHsid</w:t>
      </w:r>
      <w:proofErr w:type="spellEnd"/>
      <w:r w:rsidRPr="00867423">
        <w:rPr>
          <w:rFonts w:ascii="Times New Roman" w:eastAsia="Times New Roman" w:hAnsi="Times New Roman" w:cs="Times New Roman"/>
          <w:color w:val="000000" w:themeColor="text1"/>
          <w:sz w:val="24"/>
          <w:szCs w:val="24"/>
        </w:rPr>
        <w:t xml:space="preserve"> vähem ja ainult siis, kui selleks </w:t>
      </w:r>
      <w:r w:rsidR="00867423" w:rsidRPr="00867423">
        <w:rPr>
          <w:rFonts w:ascii="Times New Roman" w:eastAsia="Times New Roman" w:hAnsi="Times New Roman" w:cs="Times New Roman"/>
          <w:color w:val="000000" w:themeColor="text1"/>
          <w:sz w:val="24"/>
          <w:szCs w:val="24"/>
        </w:rPr>
        <w:t xml:space="preserve">on </w:t>
      </w:r>
      <w:r w:rsidR="503043A8" w:rsidRPr="00867423">
        <w:rPr>
          <w:rFonts w:ascii="Times New Roman" w:eastAsia="Times New Roman" w:hAnsi="Times New Roman" w:cs="Times New Roman"/>
          <w:color w:val="000000" w:themeColor="text1"/>
          <w:sz w:val="24"/>
          <w:szCs w:val="24"/>
        </w:rPr>
        <w:t xml:space="preserve">vajadus, siis hoiab see </w:t>
      </w:r>
      <w:r w:rsidR="00925000">
        <w:rPr>
          <w:rFonts w:ascii="Times New Roman" w:eastAsia="Times New Roman" w:hAnsi="Times New Roman" w:cs="Times New Roman"/>
          <w:color w:val="000000" w:themeColor="text1"/>
          <w:sz w:val="24"/>
          <w:szCs w:val="24"/>
        </w:rPr>
        <w:t xml:space="preserve">kokku </w:t>
      </w:r>
      <w:r w:rsidR="503043A8" w:rsidRPr="00867423">
        <w:rPr>
          <w:rFonts w:ascii="Times New Roman" w:eastAsia="Times New Roman" w:hAnsi="Times New Roman" w:cs="Times New Roman"/>
          <w:color w:val="000000" w:themeColor="text1"/>
          <w:sz w:val="24"/>
          <w:szCs w:val="24"/>
        </w:rPr>
        <w:t>kõigi osa</w:t>
      </w:r>
      <w:r w:rsidR="00925000">
        <w:rPr>
          <w:rFonts w:ascii="Times New Roman" w:eastAsia="Times New Roman" w:hAnsi="Times New Roman" w:cs="Times New Roman"/>
          <w:color w:val="000000" w:themeColor="text1"/>
          <w:sz w:val="24"/>
          <w:szCs w:val="24"/>
        </w:rPr>
        <w:t>liste</w:t>
      </w:r>
      <w:r w:rsidR="503043A8" w:rsidRPr="00867423">
        <w:rPr>
          <w:rFonts w:ascii="Times New Roman" w:eastAsia="Times New Roman" w:hAnsi="Times New Roman" w:cs="Times New Roman"/>
          <w:color w:val="000000" w:themeColor="text1"/>
          <w:sz w:val="24"/>
          <w:szCs w:val="24"/>
        </w:rPr>
        <w:t xml:space="preserve"> ressursse</w:t>
      </w:r>
      <w:r w:rsidR="3DA03E41" w:rsidRPr="00867423">
        <w:rPr>
          <w:rFonts w:ascii="Times New Roman" w:eastAsia="Times New Roman" w:hAnsi="Times New Roman" w:cs="Times New Roman"/>
          <w:color w:val="000000" w:themeColor="text1"/>
          <w:sz w:val="24"/>
          <w:szCs w:val="24"/>
        </w:rPr>
        <w:t xml:space="preserve"> (</w:t>
      </w:r>
      <w:r w:rsidR="0DF5C1F1" w:rsidRPr="00867423">
        <w:rPr>
          <w:rFonts w:ascii="Times New Roman" w:eastAsia="Times New Roman" w:hAnsi="Times New Roman" w:cs="Times New Roman"/>
          <w:color w:val="000000" w:themeColor="text1"/>
          <w:sz w:val="24"/>
          <w:szCs w:val="24"/>
        </w:rPr>
        <w:t xml:space="preserve">mh </w:t>
      </w:r>
      <w:r w:rsidRPr="00867423">
        <w:rPr>
          <w:rFonts w:ascii="Times New Roman" w:eastAsia="Times New Roman" w:hAnsi="Times New Roman" w:cs="Times New Roman"/>
          <w:color w:val="000000" w:themeColor="text1"/>
          <w:sz w:val="24"/>
          <w:szCs w:val="24"/>
        </w:rPr>
        <w:t>väheneb otsustajate ja teiste KMH menetluses osalejate koormus selle kaudu</w:t>
      </w:r>
      <w:r w:rsidR="26388A98" w:rsidRPr="00867423">
        <w:rPr>
          <w:rFonts w:ascii="Times New Roman" w:eastAsia="Times New Roman" w:hAnsi="Times New Roman" w:cs="Times New Roman"/>
          <w:color w:val="000000" w:themeColor="text1"/>
          <w:sz w:val="24"/>
          <w:szCs w:val="24"/>
        </w:rPr>
        <w:t xml:space="preserve">, et </w:t>
      </w:r>
      <w:proofErr w:type="spellStart"/>
      <w:r w:rsidR="26388A98" w:rsidRPr="00867423">
        <w:rPr>
          <w:rFonts w:ascii="Times New Roman" w:eastAsia="Times New Roman" w:hAnsi="Times New Roman" w:cs="Times New Roman"/>
          <w:color w:val="000000" w:themeColor="text1"/>
          <w:sz w:val="24"/>
          <w:szCs w:val="24"/>
        </w:rPr>
        <w:t>KMHsid</w:t>
      </w:r>
      <w:proofErr w:type="spellEnd"/>
      <w:r w:rsidR="26388A98" w:rsidRPr="00867423">
        <w:rPr>
          <w:rFonts w:ascii="Times New Roman" w:eastAsia="Times New Roman" w:hAnsi="Times New Roman" w:cs="Times New Roman"/>
          <w:color w:val="000000" w:themeColor="text1"/>
          <w:sz w:val="24"/>
          <w:szCs w:val="24"/>
        </w:rPr>
        <w:t xml:space="preserve"> tuleb vähem menetleda</w:t>
      </w:r>
      <w:r w:rsidR="5A18253C" w:rsidRPr="00867423">
        <w:rPr>
          <w:rFonts w:ascii="Times New Roman" w:eastAsia="Times New Roman" w:hAnsi="Times New Roman" w:cs="Times New Roman"/>
          <w:color w:val="000000" w:themeColor="text1"/>
          <w:sz w:val="24"/>
          <w:szCs w:val="24"/>
        </w:rPr>
        <w:t>).</w:t>
      </w:r>
    </w:p>
    <w:p w14:paraId="4A7A3ACC" w14:textId="443746D9" w:rsidR="5BF8D574" w:rsidRPr="00867423" w:rsidRDefault="23D29DC1"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9033FA">
        <w:rPr>
          <w:rFonts w:ascii="Times New Roman" w:eastAsia="Times New Roman" w:hAnsi="Times New Roman" w:cs="Times New Roman"/>
          <w:color w:val="000000" w:themeColor="text1"/>
          <w:sz w:val="24"/>
          <w:szCs w:val="24"/>
        </w:rPr>
        <w:t>Mõju keskkonnale.</w:t>
      </w:r>
      <w:r w:rsidRPr="00867423">
        <w:rPr>
          <w:rFonts w:ascii="Times New Roman" w:eastAsia="Times New Roman" w:hAnsi="Times New Roman" w:cs="Times New Roman"/>
          <w:color w:val="000000" w:themeColor="text1"/>
          <w:sz w:val="24"/>
          <w:szCs w:val="24"/>
        </w:rPr>
        <w:t xml:space="preserve"> Mõju keskkonnale on neutraalne. Kuigi kohustuslik KMH kaob, </w:t>
      </w:r>
      <w:r w:rsidR="080297B2" w:rsidRPr="00867423">
        <w:rPr>
          <w:rFonts w:ascii="Times New Roman" w:eastAsia="Times New Roman" w:hAnsi="Times New Roman" w:cs="Times New Roman"/>
          <w:color w:val="000000" w:themeColor="text1"/>
          <w:sz w:val="24"/>
          <w:szCs w:val="24"/>
        </w:rPr>
        <w:t xml:space="preserve">selgitatakse </w:t>
      </w:r>
      <w:r w:rsidRPr="00867423">
        <w:rPr>
          <w:rFonts w:ascii="Times New Roman" w:eastAsia="Times New Roman" w:hAnsi="Times New Roman" w:cs="Times New Roman"/>
          <w:color w:val="000000" w:themeColor="text1"/>
          <w:sz w:val="24"/>
          <w:szCs w:val="24"/>
        </w:rPr>
        <w:t xml:space="preserve">tegevuste </w:t>
      </w:r>
      <w:r w:rsidR="3E477311" w:rsidRPr="00867423">
        <w:rPr>
          <w:rFonts w:ascii="Times New Roman" w:eastAsia="Times New Roman" w:hAnsi="Times New Roman" w:cs="Times New Roman"/>
          <w:color w:val="000000" w:themeColor="text1"/>
          <w:sz w:val="24"/>
          <w:szCs w:val="24"/>
        </w:rPr>
        <w:t xml:space="preserve">eeldatavalt oluline </w:t>
      </w:r>
      <w:r w:rsidRPr="00867423">
        <w:rPr>
          <w:rFonts w:ascii="Times New Roman" w:eastAsia="Times New Roman" w:hAnsi="Times New Roman" w:cs="Times New Roman"/>
          <w:color w:val="000000" w:themeColor="text1"/>
          <w:sz w:val="24"/>
          <w:szCs w:val="24"/>
        </w:rPr>
        <w:t xml:space="preserve">keskkonnamõju edaspidi KMH eelhinnanguga ning KMH tuleb </w:t>
      </w:r>
      <w:r w:rsidR="77994C7C" w:rsidRPr="00867423">
        <w:rPr>
          <w:rFonts w:ascii="Times New Roman" w:eastAsia="Times New Roman" w:hAnsi="Times New Roman" w:cs="Times New Roman"/>
          <w:color w:val="000000" w:themeColor="text1"/>
          <w:sz w:val="24"/>
          <w:szCs w:val="24"/>
        </w:rPr>
        <w:t xml:space="preserve">(eelhinnangu tulemusena) </w:t>
      </w:r>
      <w:r w:rsidRPr="00867423">
        <w:rPr>
          <w:rFonts w:ascii="Times New Roman" w:eastAsia="Times New Roman" w:hAnsi="Times New Roman" w:cs="Times New Roman"/>
          <w:color w:val="000000" w:themeColor="text1"/>
          <w:sz w:val="24"/>
          <w:szCs w:val="24"/>
        </w:rPr>
        <w:t>ikka algatada, kui tegevusega võib kaasneda oluline keskkonnamõju. Keskkonnakaitse tase ei vähene, sest otsustajal on vajalikud volitused nõuda analüüse ja algatada KMH alati, kui see on vajalik.</w:t>
      </w:r>
    </w:p>
    <w:p w14:paraId="5D13A477" w14:textId="2B3C0B7E" w:rsidR="5BF8D574" w:rsidRPr="00867423" w:rsidRDefault="23D29DC1"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arendajatele. Arendajate koormus väheneb, sest KMH nõue kaob ning väiksemate või keskmise mahuga süvendamis- ja </w:t>
      </w:r>
      <w:proofErr w:type="spellStart"/>
      <w:r w:rsidRPr="00867423">
        <w:rPr>
          <w:rFonts w:ascii="Times New Roman" w:eastAsia="Times New Roman" w:hAnsi="Times New Roman" w:cs="Times New Roman"/>
          <w:color w:val="000000" w:themeColor="text1"/>
          <w:sz w:val="24"/>
          <w:szCs w:val="24"/>
        </w:rPr>
        <w:t>kaadamisprojektid</w:t>
      </w:r>
      <w:r w:rsidR="007A0F21" w:rsidRPr="00867423">
        <w:rPr>
          <w:rFonts w:ascii="Times New Roman" w:eastAsia="Times New Roman" w:hAnsi="Times New Roman" w:cs="Times New Roman"/>
          <w:color w:val="000000" w:themeColor="text1"/>
          <w:sz w:val="24"/>
          <w:szCs w:val="24"/>
        </w:rPr>
        <w:t>e</w:t>
      </w:r>
      <w:proofErr w:type="spellEnd"/>
      <w:r w:rsidR="007A0F21" w:rsidRPr="00867423">
        <w:rPr>
          <w:rFonts w:ascii="Times New Roman" w:eastAsia="Times New Roman" w:hAnsi="Times New Roman" w:cs="Times New Roman"/>
          <w:color w:val="000000" w:themeColor="text1"/>
          <w:sz w:val="24"/>
          <w:szCs w:val="24"/>
        </w:rPr>
        <w:t xml:space="preserve"> korral saab</w:t>
      </w:r>
      <w:r w:rsidRPr="00867423">
        <w:rPr>
          <w:rFonts w:ascii="Times New Roman" w:eastAsia="Times New Roman" w:hAnsi="Times New Roman" w:cs="Times New Roman"/>
          <w:color w:val="000000" w:themeColor="text1"/>
          <w:sz w:val="24"/>
          <w:szCs w:val="24"/>
        </w:rPr>
        <w:t xml:space="preserve"> </w:t>
      </w:r>
      <w:r w:rsidR="75502D04" w:rsidRPr="00867423">
        <w:rPr>
          <w:rFonts w:ascii="Times New Roman" w:eastAsia="Times New Roman" w:hAnsi="Times New Roman" w:cs="Times New Roman"/>
          <w:color w:val="000000" w:themeColor="text1"/>
          <w:sz w:val="24"/>
          <w:szCs w:val="24"/>
        </w:rPr>
        <w:t>piirduda</w:t>
      </w:r>
      <w:r w:rsidRPr="00867423">
        <w:rPr>
          <w:rFonts w:ascii="Times New Roman" w:eastAsia="Times New Roman" w:hAnsi="Times New Roman" w:cs="Times New Roman"/>
          <w:color w:val="000000" w:themeColor="text1"/>
          <w:sz w:val="24"/>
          <w:szCs w:val="24"/>
        </w:rPr>
        <w:t xml:space="preserve"> eelhinnangu </w:t>
      </w:r>
      <w:r w:rsidR="0E81807F" w:rsidRPr="00867423">
        <w:rPr>
          <w:rFonts w:ascii="Times New Roman" w:eastAsia="Times New Roman" w:hAnsi="Times New Roman" w:cs="Times New Roman"/>
          <w:color w:val="000000" w:themeColor="text1"/>
          <w:sz w:val="24"/>
          <w:szCs w:val="24"/>
        </w:rPr>
        <w:t xml:space="preserve">andmisega (kui eelhinnangu tulemusena ei algatata </w:t>
      </w:r>
      <w:proofErr w:type="spellStart"/>
      <w:r w:rsidR="0E81807F" w:rsidRPr="00867423">
        <w:rPr>
          <w:rFonts w:ascii="Times New Roman" w:eastAsia="Times New Roman" w:hAnsi="Times New Roman" w:cs="Times New Roman"/>
          <w:color w:val="000000" w:themeColor="text1"/>
          <w:sz w:val="24"/>
          <w:szCs w:val="24"/>
        </w:rPr>
        <w:t>KMHd</w:t>
      </w:r>
      <w:proofErr w:type="spellEnd"/>
      <w:r w:rsidR="0E81807F"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See võib lühendada menetlusaega ja vähendada kulusid. Arendajad ei pea enam kavandatava tegevuse mahtu kunstlikult piirama üksnes </w:t>
      </w:r>
      <w:proofErr w:type="spellStart"/>
      <w:r w:rsidRPr="00867423">
        <w:rPr>
          <w:rFonts w:ascii="Times New Roman" w:eastAsia="Times New Roman" w:hAnsi="Times New Roman" w:cs="Times New Roman"/>
          <w:color w:val="000000" w:themeColor="text1"/>
          <w:sz w:val="24"/>
          <w:szCs w:val="24"/>
        </w:rPr>
        <w:t>KMHst</w:t>
      </w:r>
      <w:proofErr w:type="spellEnd"/>
      <w:r w:rsidRPr="00867423">
        <w:rPr>
          <w:rFonts w:ascii="Times New Roman" w:eastAsia="Times New Roman" w:hAnsi="Times New Roman" w:cs="Times New Roman"/>
          <w:color w:val="000000" w:themeColor="text1"/>
          <w:sz w:val="24"/>
          <w:szCs w:val="24"/>
        </w:rPr>
        <w:t xml:space="preserve"> hoidumise eesmärgil, mis toetab realistlike projektimahtude kavandamist.</w:t>
      </w:r>
    </w:p>
    <w:p w14:paraId="0DEBEFDB" w14:textId="6CBA4C60"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otsustajatele. Otsustajate töökoormus võib suureneda, sest KMH algatamise asemel tuleb rohkematel juhtudel koostada eelhinnanguid, mis võivad olla mahukad, eriti suuremate projektide puhul või juhul, kui olemasolevad andmed on puudulikud. Samas väheneb kohustuslike </w:t>
      </w:r>
      <w:proofErr w:type="spellStart"/>
      <w:r w:rsidRPr="00867423">
        <w:rPr>
          <w:rFonts w:ascii="Times New Roman" w:eastAsia="Times New Roman" w:hAnsi="Times New Roman" w:cs="Times New Roman"/>
          <w:color w:val="000000" w:themeColor="text1"/>
          <w:sz w:val="24"/>
          <w:szCs w:val="24"/>
        </w:rPr>
        <w:t>KMHde</w:t>
      </w:r>
      <w:proofErr w:type="spellEnd"/>
      <w:r w:rsidRPr="00867423">
        <w:rPr>
          <w:rFonts w:ascii="Times New Roman" w:eastAsia="Times New Roman" w:hAnsi="Times New Roman" w:cs="Times New Roman"/>
          <w:color w:val="000000" w:themeColor="text1"/>
          <w:sz w:val="24"/>
          <w:szCs w:val="24"/>
        </w:rPr>
        <w:t xml:space="preserve"> arv, mistõttu tervikmõju jääb tasakaalukaks. Otsustaja pädevus nõuda </w:t>
      </w:r>
      <w:r w:rsidR="009033FA">
        <w:rPr>
          <w:rFonts w:ascii="Times New Roman" w:eastAsia="Times New Roman" w:hAnsi="Times New Roman" w:cs="Times New Roman"/>
          <w:color w:val="000000" w:themeColor="text1"/>
          <w:sz w:val="24"/>
          <w:szCs w:val="24"/>
        </w:rPr>
        <w:t>rohkem</w:t>
      </w:r>
      <w:r w:rsidRPr="00867423">
        <w:rPr>
          <w:rFonts w:ascii="Times New Roman" w:eastAsia="Times New Roman" w:hAnsi="Times New Roman" w:cs="Times New Roman"/>
          <w:color w:val="000000" w:themeColor="text1"/>
          <w:sz w:val="24"/>
          <w:szCs w:val="24"/>
        </w:rPr>
        <w:t xml:space="preserve"> analüüse või algatada </w:t>
      </w:r>
      <w:r w:rsidR="009033FA" w:rsidRPr="00867423">
        <w:rPr>
          <w:rFonts w:ascii="Times New Roman" w:eastAsia="Times New Roman" w:hAnsi="Times New Roman" w:cs="Times New Roman"/>
          <w:color w:val="000000" w:themeColor="text1"/>
          <w:sz w:val="24"/>
          <w:szCs w:val="24"/>
        </w:rPr>
        <w:t xml:space="preserve">vajaduse korral </w:t>
      </w:r>
      <w:r w:rsidRPr="00867423">
        <w:rPr>
          <w:rFonts w:ascii="Times New Roman" w:eastAsia="Times New Roman" w:hAnsi="Times New Roman" w:cs="Times New Roman"/>
          <w:color w:val="000000" w:themeColor="text1"/>
          <w:sz w:val="24"/>
          <w:szCs w:val="24"/>
        </w:rPr>
        <w:t>KMH tagab sisulise otsustuskvaliteedi.</w:t>
      </w:r>
    </w:p>
    <w:p w14:paraId="5452AA3C" w14:textId="36A4C4B3"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ekspertidele. Ekspertide roll muutub mõnevõrra </w:t>
      </w:r>
      <w:r w:rsidR="7BC6DE16" w:rsidRPr="00867423">
        <w:rPr>
          <w:rFonts w:ascii="Times New Roman" w:eastAsia="Times New Roman" w:hAnsi="Times New Roman" w:cs="Times New Roman"/>
          <w:color w:val="000000" w:themeColor="text1"/>
          <w:sz w:val="24"/>
          <w:szCs w:val="24"/>
        </w:rPr>
        <w:t xml:space="preserve">seetõttu, et nad koostavad </w:t>
      </w:r>
      <w:r w:rsidRPr="00867423">
        <w:rPr>
          <w:rFonts w:ascii="Times New Roman" w:eastAsia="Times New Roman" w:hAnsi="Times New Roman" w:cs="Times New Roman"/>
          <w:color w:val="000000" w:themeColor="text1"/>
          <w:sz w:val="24"/>
          <w:szCs w:val="24"/>
        </w:rPr>
        <w:t>eelhinnangu</w:t>
      </w:r>
      <w:r w:rsidR="5C600F04" w:rsidRPr="00867423">
        <w:rPr>
          <w:rFonts w:ascii="Times New Roman" w:eastAsia="Times New Roman" w:hAnsi="Times New Roman" w:cs="Times New Roman"/>
          <w:color w:val="000000" w:themeColor="text1"/>
          <w:sz w:val="24"/>
          <w:szCs w:val="24"/>
        </w:rPr>
        <w:t>id</w:t>
      </w:r>
      <w:r w:rsidRPr="00867423">
        <w:rPr>
          <w:rFonts w:ascii="Times New Roman" w:eastAsia="Times New Roman" w:hAnsi="Times New Roman" w:cs="Times New Roman"/>
          <w:color w:val="000000" w:themeColor="text1"/>
          <w:sz w:val="24"/>
          <w:szCs w:val="24"/>
        </w:rPr>
        <w:t xml:space="preserve">, kuid </w:t>
      </w:r>
      <w:proofErr w:type="spellStart"/>
      <w:r w:rsidRPr="00867423">
        <w:rPr>
          <w:rFonts w:ascii="Times New Roman" w:eastAsia="Times New Roman" w:hAnsi="Times New Roman" w:cs="Times New Roman"/>
          <w:color w:val="000000" w:themeColor="text1"/>
          <w:sz w:val="24"/>
          <w:szCs w:val="24"/>
        </w:rPr>
        <w:t>KMHde</w:t>
      </w:r>
      <w:proofErr w:type="spellEnd"/>
      <w:r w:rsidRPr="00867423">
        <w:rPr>
          <w:rFonts w:ascii="Times New Roman" w:eastAsia="Times New Roman" w:hAnsi="Times New Roman" w:cs="Times New Roman"/>
          <w:color w:val="000000" w:themeColor="text1"/>
          <w:sz w:val="24"/>
          <w:szCs w:val="24"/>
        </w:rPr>
        <w:t xml:space="preserve"> arv tervikuna võib väheneda. Ekspertidele mõju on neutraalne kuni väheneva koormuse suunas, </w:t>
      </w:r>
      <w:r w:rsidR="00CD0622">
        <w:rPr>
          <w:rFonts w:ascii="Times New Roman" w:eastAsia="Times New Roman" w:hAnsi="Times New Roman" w:cs="Times New Roman"/>
          <w:color w:val="000000" w:themeColor="text1"/>
          <w:sz w:val="24"/>
          <w:szCs w:val="24"/>
        </w:rPr>
        <w:t xml:space="preserve">mis </w:t>
      </w:r>
      <w:r w:rsidRPr="00867423">
        <w:rPr>
          <w:rFonts w:ascii="Times New Roman" w:eastAsia="Times New Roman" w:hAnsi="Times New Roman" w:cs="Times New Roman"/>
          <w:color w:val="000000" w:themeColor="text1"/>
          <w:sz w:val="24"/>
          <w:szCs w:val="24"/>
        </w:rPr>
        <w:t>sõltu</w:t>
      </w:r>
      <w:r w:rsidR="00CD0622">
        <w:rPr>
          <w:rFonts w:ascii="Times New Roman" w:eastAsia="Times New Roman" w:hAnsi="Times New Roman" w:cs="Times New Roman"/>
          <w:color w:val="000000" w:themeColor="text1"/>
          <w:sz w:val="24"/>
          <w:szCs w:val="24"/>
        </w:rPr>
        <w:t>b</w:t>
      </w:r>
      <w:r w:rsidRPr="00867423">
        <w:rPr>
          <w:rFonts w:ascii="Times New Roman" w:eastAsia="Times New Roman" w:hAnsi="Times New Roman" w:cs="Times New Roman"/>
          <w:color w:val="000000" w:themeColor="text1"/>
          <w:sz w:val="24"/>
          <w:szCs w:val="24"/>
        </w:rPr>
        <w:t xml:space="preserve"> konkreetsete projektide mahust ja keerukusest.</w:t>
      </w:r>
    </w:p>
    <w:p w14:paraId="56B2E456" w14:textId="6A1AE908" w:rsidR="5BF8D574" w:rsidRPr="00867423"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asjaomastele asutustele. Mõju on väike, sest süvendamis- ja </w:t>
      </w:r>
      <w:proofErr w:type="spellStart"/>
      <w:r w:rsidRPr="00867423">
        <w:rPr>
          <w:rFonts w:ascii="Times New Roman" w:eastAsia="Times New Roman" w:hAnsi="Times New Roman" w:cs="Times New Roman"/>
          <w:color w:val="000000" w:themeColor="text1"/>
          <w:sz w:val="24"/>
          <w:szCs w:val="24"/>
        </w:rPr>
        <w:t>kaadamisprojektide</w:t>
      </w:r>
      <w:proofErr w:type="spellEnd"/>
      <w:r w:rsidRPr="00867423">
        <w:rPr>
          <w:rFonts w:ascii="Times New Roman" w:eastAsia="Times New Roman" w:hAnsi="Times New Roman" w:cs="Times New Roman"/>
          <w:color w:val="000000" w:themeColor="text1"/>
          <w:sz w:val="24"/>
          <w:szCs w:val="24"/>
        </w:rPr>
        <w:t xml:space="preserve"> arv on väike. KMH kohustuslikust algatamisest loobumine võib vähendada vaidlusi projektimahtude üle ning vähendada planeeringu- ja loamenetluse mahtu.</w:t>
      </w:r>
    </w:p>
    <w:p w14:paraId="33C9263D" w14:textId="4E0E324B" w:rsidR="23DC802C" w:rsidRDefault="35E2FB24" w:rsidP="00AB4D15">
      <w:pPr>
        <w:pStyle w:val="Loendilik"/>
        <w:numPr>
          <w:ilvl w:val="0"/>
          <w:numId w:val="16"/>
        </w:numPr>
        <w:spacing w:after="0" w:line="240" w:lineRule="auto"/>
        <w:ind w:left="357" w:hanging="357"/>
        <w:jc w:val="both"/>
        <w:rPr>
          <w:rFonts w:ascii="Times New Roman" w:eastAsia="Times New Roman" w:hAnsi="Times New Roman" w:cs="Times New Roman"/>
          <w:color w:val="000000" w:themeColor="text1"/>
          <w:sz w:val="24"/>
          <w:szCs w:val="24"/>
        </w:rPr>
      </w:pPr>
      <w:r w:rsidRPr="00431E29">
        <w:rPr>
          <w:rFonts w:ascii="Times New Roman" w:eastAsia="Times New Roman" w:hAnsi="Times New Roman" w:cs="Times New Roman"/>
          <w:color w:val="000000" w:themeColor="text1"/>
          <w:sz w:val="24"/>
          <w:szCs w:val="24"/>
        </w:rPr>
        <w:t xml:space="preserve">Halduskoormus. </w:t>
      </w:r>
      <w:r w:rsidR="00AB4D15" w:rsidRPr="00431E29">
        <w:rPr>
          <w:rFonts w:ascii="Times New Roman" w:eastAsia="Times New Roman" w:hAnsi="Times New Roman" w:cs="Times New Roman"/>
          <w:color w:val="000000" w:themeColor="text1"/>
          <w:sz w:val="24"/>
          <w:szCs w:val="24"/>
        </w:rPr>
        <w:t>Arendajate h</w:t>
      </w:r>
      <w:r w:rsidRPr="00431E29">
        <w:rPr>
          <w:rFonts w:ascii="Times New Roman" w:eastAsia="Times New Roman" w:hAnsi="Times New Roman" w:cs="Times New Roman"/>
          <w:color w:val="000000" w:themeColor="text1"/>
          <w:sz w:val="24"/>
          <w:szCs w:val="24"/>
        </w:rPr>
        <w:t>alduskoormus</w:t>
      </w:r>
      <w:r w:rsidRPr="00AB4D15">
        <w:rPr>
          <w:rFonts w:ascii="Times New Roman" w:eastAsia="Times New Roman" w:hAnsi="Times New Roman" w:cs="Times New Roman"/>
          <w:color w:val="000000" w:themeColor="text1"/>
          <w:sz w:val="24"/>
          <w:szCs w:val="24"/>
        </w:rPr>
        <w:t xml:space="preserve"> väheneb üldiselt, kuna kohustuslike </w:t>
      </w:r>
      <w:proofErr w:type="spellStart"/>
      <w:r w:rsidRPr="00AB4D15">
        <w:rPr>
          <w:rFonts w:ascii="Times New Roman" w:eastAsia="Times New Roman" w:hAnsi="Times New Roman" w:cs="Times New Roman"/>
          <w:color w:val="000000" w:themeColor="text1"/>
          <w:sz w:val="24"/>
          <w:szCs w:val="24"/>
        </w:rPr>
        <w:t>KMHde</w:t>
      </w:r>
      <w:proofErr w:type="spellEnd"/>
      <w:r w:rsidRPr="00AB4D15">
        <w:rPr>
          <w:rFonts w:ascii="Times New Roman" w:eastAsia="Times New Roman" w:hAnsi="Times New Roman" w:cs="Times New Roman"/>
          <w:color w:val="000000" w:themeColor="text1"/>
          <w:sz w:val="24"/>
          <w:szCs w:val="24"/>
        </w:rPr>
        <w:t xml:space="preserve"> arv väheneb ja hinnang antakse eelhinnangu alusel. </w:t>
      </w:r>
    </w:p>
    <w:p w14:paraId="30BCE8F0" w14:textId="77777777" w:rsidR="00AB4D15" w:rsidRPr="00AB4D15" w:rsidRDefault="00AB4D15" w:rsidP="00AB4D15">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346627E1" w14:textId="4D5A4718" w:rsidR="408A4C79" w:rsidRDefault="408A4C79" w:rsidP="6C9D3860">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b/>
          <w:bCs/>
          <w:sz w:val="24"/>
          <w:szCs w:val="24"/>
        </w:rPr>
        <w:t xml:space="preserve">6.5. </w:t>
      </w:r>
      <w:r w:rsidR="3E53364B" w:rsidRPr="6C9D3860">
        <w:rPr>
          <w:rFonts w:ascii="Times New Roman" w:hAnsi="Times New Roman" w:cs="Times New Roman"/>
          <w:b/>
          <w:bCs/>
          <w:sz w:val="24"/>
          <w:szCs w:val="24"/>
        </w:rPr>
        <w:t>Prügila sulgemine ei ole olulise keskkonnamõjuga tegevus</w:t>
      </w:r>
    </w:p>
    <w:p w14:paraId="456AEEBC" w14:textId="6D270BD1" w:rsidR="2CB48E2D" w:rsidRPr="00867423" w:rsidRDefault="2CB48E2D" w:rsidP="00431E2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Vähemalt 1,5 hektari suuruse alaga prügila sulgemine ei ole olulise keskkonnamõjuga tegevus ning KMH kohustus asendatakse KMH eelhinnangu kohustusega.</w:t>
      </w:r>
    </w:p>
    <w:p w14:paraId="736E682B" w14:textId="67E277F1" w:rsidR="7AD5BD65" w:rsidRPr="00867423" w:rsidRDefault="7AD5BD65" w:rsidP="00431E29">
      <w:pPr>
        <w:spacing w:after="0" w:line="240" w:lineRule="auto"/>
        <w:contextualSpacing/>
        <w:jc w:val="both"/>
        <w:rPr>
          <w:rFonts w:ascii="Times New Roman" w:hAnsi="Times New Roman" w:cs="Times New Roman"/>
          <w:b/>
          <w:bCs/>
          <w:sz w:val="24"/>
          <w:szCs w:val="24"/>
        </w:rPr>
      </w:pPr>
    </w:p>
    <w:p w14:paraId="7A2A90F6" w14:textId="1C6F2E2D" w:rsidR="10B50185" w:rsidRPr="00867423" w:rsidRDefault="10B50185"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color w:val="000000" w:themeColor="text1"/>
          <w:sz w:val="24"/>
          <w:szCs w:val="24"/>
        </w:rPr>
        <w:t>Sihtrühm</w:t>
      </w:r>
    </w:p>
    <w:p w14:paraId="3480B8F2" w14:textId="79278A93" w:rsidR="10B50185" w:rsidRPr="00867423" w:rsidRDefault="10B50185"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1) </w:t>
      </w:r>
      <w:r w:rsidR="4BD091EC" w:rsidRPr="00867423">
        <w:rPr>
          <w:rFonts w:ascii="Times New Roman" w:eastAsia="Times New Roman" w:hAnsi="Times New Roman" w:cs="Times New Roman"/>
          <w:sz w:val="24"/>
          <w:szCs w:val="24"/>
        </w:rPr>
        <w:t>arendajad</w:t>
      </w:r>
      <w:r w:rsidR="3A8CB7E7" w:rsidRPr="00867423">
        <w:rPr>
          <w:rFonts w:ascii="Times New Roman" w:eastAsia="Times New Roman" w:hAnsi="Times New Roman" w:cs="Times New Roman"/>
          <w:sz w:val="24"/>
          <w:szCs w:val="24"/>
        </w:rPr>
        <w:t>/</w:t>
      </w:r>
      <w:r w:rsidR="4BD091EC" w:rsidRPr="00867423">
        <w:rPr>
          <w:rFonts w:ascii="Times New Roman" w:eastAsia="Times New Roman" w:hAnsi="Times New Roman" w:cs="Times New Roman"/>
          <w:sz w:val="24"/>
          <w:szCs w:val="24"/>
        </w:rPr>
        <w:t xml:space="preserve">tegevusloa </w:t>
      </w:r>
      <w:r w:rsidR="6245917B" w:rsidRPr="00867423">
        <w:rPr>
          <w:rFonts w:ascii="Times New Roman" w:eastAsia="Times New Roman" w:hAnsi="Times New Roman" w:cs="Times New Roman"/>
          <w:sz w:val="24"/>
          <w:szCs w:val="24"/>
        </w:rPr>
        <w:t xml:space="preserve">omajad </w:t>
      </w:r>
      <w:r w:rsidR="4BD091EC" w:rsidRPr="00867423">
        <w:rPr>
          <w:rFonts w:ascii="Times New Roman" w:eastAsia="Times New Roman" w:hAnsi="Times New Roman" w:cs="Times New Roman"/>
          <w:sz w:val="24"/>
          <w:szCs w:val="24"/>
        </w:rPr>
        <w:t>(</w:t>
      </w:r>
      <w:r w:rsidR="2F5D5751" w:rsidRPr="00867423">
        <w:rPr>
          <w:rFonts w:ascii="Times New Roman" w:eastAsia="Times New Roman" w:hAnsi="Times New Roman" w:cs="Times New Roman"/>
          <w:sz w:val="24"/>
          <w:szCs w:val="24"/>
        </w:rPr>
        <w:t>prügila käitajad</w:t>
      </w:r>
      <w:r w:rsidR="3020446B" w:rsidRPr="00867423">
        <w:rPr>
          <w:rFonts w:ascii="Times New Roman" w:eastAsia="Times New Roman" w:hAnsi="Times New Roman" w:cs="Times New Roman"/>
          <w:sz w:val="24"/>
          <w:szCs w:val="24"/>
        </w:rPr>
        <w:t>)</w:t>
      </w:r>
      <w:r w:rsidR="007E1C38" w:rsidRPr="00867423">
        <w:rPr>
          <w:rFonts w:ascii="Times New Roman" w:eastAsia="Times New Roman" w:hAnsi="Times New Roman" w:cs="Times New Roman"/>
          <w:sz w:val="24"/>
          <w:szCs w:val="24"/>
        </w:rPr>
        <w:t>;</w:t>
      </w:r>
    </w:p>
    <w:p w14:paraId="056C5F0D" w14:textId="5C312020" w:rsidR="081391CE" w:rsidRPr="00867423" w:rsidRDefault="081391CE"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2) otsustajad, kes on seotud prügilate sulgemise otsuse tegemisega ning KMH menetlemisega (Keskkonnaamet).</w:t>
      </w:r>
    </w:p>
    <w:p w14:paraId="49FE83F6" w14:textId="3DA0338B" w:rsidR="7AD5BD65" w:rsidRPr="00867423" w:rsidRDefault="7AD5BD65" w:rsidP="00431E29">
      <w:pPr>
        <w:spacing w:after="0" w:line="240" w:lineRule="auto"/>
        <w:contextualSpacing/>
        <w:jc w:val="both"/>
        <w:rPr>
          <w:rFonts w:ascii="Times New Roman" w:eastAsia="Times New Roman" w:hAnsi="Times New Roman" w:cs="Times New Roman"/>
          <w:sz w:val="24"/>
          <w:szCs w:val="24"/>
        </w:rPr>
      </w:pPr>
    </w:p>
    <w:p w14:paraId="590D6B9C" w14:textId="49D56F44" w:rsidR="081391CE" w:rsidRPr="00867423" w:rsidRDefault="081391CE"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Kaasnev mõju</w:t>
      </w:r>
    </w:p>
    <w:p w14:paraId="3227ABBA" w14:textId="5EFA78A5" w:rsidR="450F510A" w:rsidRPr="00867423" w:rsidRDefault="450F510A"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keskkonnale. </w:t>
      </w:r>
      <w:r w:rsidR="4F586393" w:rsidRPr="00867423">
        <w:rPr>
          <w:rFonts w:ascii="Times New Roman" w:eastAsia="Times New Roman" w:hAnsi="Times New Roman" w:cs="Times New Roman"/>
          <w:sz w:val="24"/>
          <w:szCs w:val="24"/>
        </w:rPr>
        <w:t>K</w:t>
      </w:r>
      <w:r w:rsidR="7E8DA8B5" w:rsidRPr="00867423">
        <w:rPr>
          <w:rFonts w:ascii="Times New Roman" w:eastAsia="Times New Roman" w:hAnsi="Times New Roman" w:cs="Times New Roman"/>
          <w:sz w:val="24"/>
          <w:szCs w:val="24"/>
        </w:rPr>
        <w:t>ünniste 2. analüüsi</w:t>
      </w:r>
      <w:r w:rsidR="4B330A8E" w:rsidRPr="00867423">
        <w:rPr>
          <w:rFonts w:ascii="Times New Roman" w:eastAsia="Times New Roman" w:hAnsi="Times New Roman" w:cs="Times New Roman"/>
          <w:sz w:val="24"/>
          <w:szCs w:val="24"/>
        </w:rPr>
        <w:t xml:space="preserve"> kohaselt</w:t>
      </w:r>
      <w:r w:rsidR="7E8DA8B5" w:rsidRPr="00867423">
        <w:rPr>
          <w:rFonts w:ascii="Times New Roman" w:eastAsia="Times New Roman" w:hAnsi="Times New Roman" w:cs="Times New Roman"/>
          <w:sz w:val="24"/>
          <w:szCs w:val="24"/>
        </w:rPr>
        <w:t xml:space="preserve"> puudutab</w:t>
      </w:r>
      <w:r w:rsidR="185E3E98" w:rsidRPr="00867423">
        <w:rPr>
          <w:rFonts w:ascii="Times New Roman" w:eastAsia="Times New Roman" w:hAnsi="Times New Roman" w:cs="Times New Roman"/>
          <w:sz w:val="24"/>
          <w:szCs w:val="24"/>
        </w:rPr>
        <w:t xml:space="preserve"> </w:t>
      </w:r>
      <w:r w:rsidR="7CFBD2A7" w:rsidRPr="00867423">
        <w:rPr>
          <w:rFonts w:ascii="Times New Roman" w:eastAsia="Times New Roman" w:hAnsi="Times New Roman" w:cs="Times New Roman"/>
          <w:sz w:val="24"/>
          <w:szCs w:val="24"/>
        </w:rPr>
        <w:t>m</w:t>
      </w:r>
      <w:r w:rsidR="561F2C3C" w:rsidRPr="00867423">
        <w:rPr>
          <w:rFonts w:ascii="Times New Roman" w:eastAsia="Times New Roman" w:hAnsi="Times New Roman" w:cs="Times New Roman"/>
          <w:sz w:val="24"/>
          <w:szCs w:val="24"/>
        </w:rPr>
        <w:t xml:space="preserve">uudatus potentsiaalselt 11 prügilat. </w:t>
      </w:r>
      <w:r w:rsidR="081391CE" w:rsidRPr="00867423">
        <w:rPr>
          <w:rFonts w:ascii="Times New Roman" w:eastAsia="Times New Roman" w:hAnsi="Times New Roman" w:cs="Times New Roman"/>
          <w:sz w:val="24"/>
          <w:szCs w:val="24"/>
        </w:rPr>
        <w:t>Muudatuse mõju ei ole eeldatavalt suur, kuna prügila sul</w:t>
      </w:r>
      <w:r w:rsidR="2E977C4F" w:rsidRPr="00867423">
        <w:rPr>
          <w:rFonts w:ascii="Times New Roman" w:eastAsia="Times New Roman" w:hAnsi="Times New Roman" w:cs="Times New Roman"/>
          <w:sz w:val="24"/>
          <w:szCs w:val="24"/>
        </w:rPr>
        <w:t>g</w:t>
      </w:r>
      <w:r w:rsidR="081391CE" w:rsidRPr="00867423">
        <w:rPr>
          <w:rFonts w:ascii="Times New Roman" w:eastAsia="Times New Roman" w:hAnsi="Times New Roman" w:cs="Times New Roman"/>
          <w:sz w:val="24"/>
          <w:szCs w:val="24"/>
        </w:rPr>
        <w:t xml:space="preserve">emise </w:t>
      </w:r>
      <w:r w:rsidR="3D70102B" w:rsidRPr="00867423">
        <w:rPr>
          <w:rFonts w:ascii="Times New Roman" w:eastAsia="Times New Roman" w:hAnsi="Times New Roman" w:cs="Times New Roman"/>
          <w:sz w:val="24"/>
          <w:szCs w:val="24"/>
        </w:rPr>
        <w:t xml:space="preserve">võimalikke </w:t>
      </w:r>
      <w:r w:rsidR="081391CE" w:rsidRPr="00867423">
        <w:rPr>
          <w:rFonts w:ascii="Times New Roman" w:eastAsia="Times New Roman" w:hAnsi="Times New Roman" w:cs="Times New Roman"/>
          <w:sz w:val="24"/>
          <w:szCs w:val="24"/>
        </w:rPr>
        <w:t>peamis</w:t>
      </w:r>
      <w:r w:rsidR="3E80C83F" w:rsidRPr="00867423">
        <w:rPr>
          <w:rFonts w:ascii="Times New Roman" w:eastAsia="Times New Roman" w:hAnsi="Times New Roman" w:cs="Times New Roman"/>
          <w:sz w:val="24"/>
          <w:szCs w:val="24"/>
        </w:rPr>
        <w:t>i</w:t>
      </w:r>
      <w:r w:rsidR="081391CE" w:rsidRPr="00867423">
        <w:rPr>
          <w:rFonts w:ascii="Times New Roman" w:eastAsia="Times New Roman" w:hAnsi="Times New Roman" w:cs="Times New Roman"/>
          <w:sz w:val="24"/>
          <w:szCs w:val="24"/>
        </w:rPr>
        <w:t xml:space="preserve"> mõju</w:t>
      </w:r>
      <w:r w:rsidR="10D74C16" w:rsidRPr="00867423">
        <w:rPr>
          <w:rFonts w:ascii="Times New Roman" w:eastAsia="Times New Roman" w:hAnsi="Times New Roman" w:cs="Times New Roman"/>
          <w:sz w:val="24"/>
          <w:szCs w:val="24"/>
        </w:rPr>
        <w:t>sid</w:t>
      </w:r>
      <w:r w:rsidR="081391CE" w:rsidRPr="00867423">
        <w:rPr>
          <w:rFonts w:ascii="Times New Roman" w:eastAsia="Times New Roman" w:hAnsi="Times New Roman" w:cs="Times New Roman"/>
          <w:sz w:val="24"/>
          <w:szCs w:val="24"/>
        </w:rPr>
        <w:t xml:space="preserve"> (eelkõige </w:t>
      </w:r>
      <w:r w:rsidR="360F5057" w:rsidRPr="00867423">
        <w:rPr>
          <w:rFonts w:ascii="Times New Roman" w:eastAsia="Times New Roman" w:hAnsi="Times New Roman" w:cs="Times New Roman"/>
          <w:sz w:val="24"/>
          <w:szCs w:val="24"/>
        </w:rPr>
        <w:t xml:space="preserve">mõju veele ja välisõhule) on </w:t>
      </w:r>
      <w:r w:rsidR="11613BF8" w:rsidRPr="00867423">
        <w:rPr>
          <w:rFonts w:ascii="Times New Roman" w:eastAsia="Times New Roman" w:hAnsi="Times New Roman" w:cs="Times New Roman"/>
          <w:sz w:val="24"/>
          <w:szCs w:val="24"/>
        </w:rPr>
        <w:t xml:space="preserve">võimalik </w:t>
      </w:r>
      <w:r w:rsidR="5AFDAF7C" w:rsidRPr="00867423">
        <w:rPr>
          <w:rFonts w:ascii="Times New Roman" w:eastAsia="Times New Roman" w:hAnsi="Times New Roman" w:cs="Times New Roman"/>
          <w:sz w:val="24"/>
          <w:szCs w:val="24"/>
        </w:rPr>
        <w:t xml:space="preserve">ennetada </w:t>
      </w:r>
      <w:r w:rsidR="53B90891" w:rsidRPr="00867423">
        <w:rPr>
          <w:rFonts w:ascii="Times New Roman" w:eastAsia="Times New Roman" w:hAnsi="Times New Roman" w:cs="Times New Roman"/>
          <w:sz w:val="24"/>
          <w:szCs w:val="24"/>
        </w:rPr>
        <w:t>ning</w:t>
      </w:r>
      <w:r w:rsidR="5AFDAF7C" w:rsidRPr="00867423">
        <w:rPr>
          <w:rFonts w:ascii="Times New Roman" w:eastAsia="Times New Roman" w:hAnsi="Times New Roman" w:cs="Times New Roman"/>
          <w:sz w:val="24"/>
          <w:szCs w:val="24"/>
        </w:rPr>
        <w:t xml:space="preserve"> leevendada</w:t>
      </w:r>
      <w:r w:rsidR="00CD0622">
        <w:rPr>
          <w:rFonts w:ascii="Times New Roman" w:eastAsia="Times New Roman" w:hAnsi="Times New Roman" w:cs="Times New Roman"/>
          <w:sz w:val="24"/>
          <w:szCs w:val="24"/>
        </w:rPr>
        <w:t>,</w:t>
      </w:r>
      <w:r w:rsidR="5AFDAF7C" w:rsidRPr="00867423">
        <w:rPr>
          <w:rFonts w:ascii="Times New Roman" w:eastAsia="Times New Roman" w:hAnsi="Times New Roman" w:cs="Times New Roman"/>
          <w:sz w:val="24"/>
          <w:szCs w:val="24"/>
        </w:rPr>
        <w:t xml:space="preserve"> </w:t>
      </w:r>
      <w:r w:rsidR="00CD0622">
        <w:rPr>
          <w:rFonts w:ascii="Times New Roman" w:eastAsia="Times New Roman" w:hAnsi="Times New Roman" w:cs="Times New Roman"/>
          <w:sz w:val="24"/>
          <w:szCs w:val="24"/>
        </w:rPr>
        <w:t>täites</w:t>
      </w:r>
      <w:r w:rsidR="00CD0622" w:rsidRPr="00867423">
        <w:rPr>
          <w:rFonts w:ascii="Times New Roman" w:eastAsia="Times New Roman" w:hAnsi="Times New Roman" w:cs="Times New Roman"/>
          <w:sz w:val="24"/>
          <w:szCs w:val="24"/>
        </w:rPr>
        <w:t xml:space="preserve"> </w:t>
      </w:r>
      <w:r w:rsidR="1A7793B5" w:rsidRPr="00867423">
        <w:rPr>
          <w:rFonts w:ascii="Times New Roman" w:eastAsia="Times New Roman" w:hAnsi="Times New Roman" w:cs="Times New Roman"/>
          <w:sz w:val="24"/>
          <w:szCs w:val="24"/>
        </w:rPr>
        <w:t>keskkonna</w:t>
      </w:r>
      <w:r w:rsidR="11613BF8" w:rsidRPr="00867423">
        <w:rPr>
          <w:rFonts w:ascii="Times New Roman" w:eastAsia="Times New Roman" w:hAnsi="Times New Roman" w:cs="Times New Roman"/>
          <w:sz w:val="24"/>
          <w:szCs w:val="24"/>
        </w:rPr>
        <w:t>nõu</w:t>
      </w:r>
      <w:r w:rsidR="00CD0622">
        <w:rPr>
          <w:rFonts w:ascii="Times New Roman" w:eastAsia="Times New Roman" w:hAnsi="Times New Roman" w:cs="Times New Roman"/>
          <w:sz w:val="24"/>
          <w:szCs w:val="24"/>
        </w:rPr>
        <w:t>deid</w:t>
      </w:r>
      <w:r w:rsidR="11613BF8" w:rsidRPr="00867423">
        <w:rPr>
          <w:rFonts w:ascii="Times New Roman" w:eastAsia="Times New Roman" w:hAnsi="Times New Roman" w:cs="Times New Roman"/>
          <w:sz w:val="24"/>
          <w:szCs w:val="24"/>
        </w:rPr>
        <w:t xml:space="preserve">, mis on kehtestatud prügila rajamise, kasutamise ja sulgemise määrusega. </w:t>
      </w:r>
      <w:r w:rsidR="60CA7307" w:rsidRPr="00867423">
        <w:rPr>
          <w:rFonts w:ascii="Times New Roman" w:eastAsia="Times New Roman" w:hAnsi="Times New Roman" w:cs="Times New Roman"/>
          <w:sz w:val="24"/>
          <w:szCs w:val="24"/>
        </w:rPr>
        <w:t>Eelhinnangu kohustus tagab, et iga prügila sulgemise võimalik oluline keskkonnamõju selgitatakse välja juhtumi</w:t>
      </w:r>
      <w:r w:rsidR="00CD0622">
        <w:rPr>
          <w:rFonts w:ascii="Times New Roman" w:eastAsia="Times New Roman" w:hAnsi="Times New Roman" w:cs="Times New Roman"/>
          <w:sz w:val="24"/>
          <w:szCs w:val="24"/>
        </w:rPr>
        <w:t xml:space="preserve"> </w:t>
      </w:r>
      <w:r w:rsidR="60CA7307" w:rsidRPr="00867423">
        <w:rPr>
          <w:rFonts w:ascii="Times New Roman" w:eastAsia="Times New Roman" w:hAnsi="Times New Roman" w:cs="Times New Roman"/>
          <w:sz w:val="24"/>
          <w:szCs w:val="24"/>
        </w:rPr>
        <w:t>põh</w:t>
      </w:r>
      <w:r w:rsidR="00CD0622">
        <w:rPr>
          <w:rFonts w:ascii="Times New Roman" w:eastAsia="Times New Roman" w:hAnsi="Times New Roman" w:cs="Times New Roman"/>
          <w:sz w:val="24"/>
          <w:szCs w:val="24"/>
        </w:rPr>
        <w:t>jal</w:t>
      </w:r>
      <w:r w:rsidR="60CA7307" w:rsidRPr="00867423">
        <w:rPr>
          <w:rFonts w:ascii="Times New Roman" w:eastAsia="Times New Roman" w:hAnsi="Times New Roman" w:cs="Times New Roman"/>
          <w:sz w:val="24"/>
          <w:szCs w:val="24"/>
        </w:rPr>
        <w:t xml:space="preserve"> </w:t>
      </w:r>
      <w:r w:rsidR="1C8CEC3E" w:rsidRPr="00867423">
        <w:rPr>
          <w:rFonts w:ascii="Times New Roman" w:eastAsia="Arial" w:hAnsi="Times New Roman" w:cs="Times New Roman"/>
          <w:color w:val="474747"/>
          <w:sz w:val="24"/>
          <w:szCs w:val="24"/>
        </w:rPr>
        <w:t>–</w:t>
      </w:r>
      <w:r w:rsidR="60CA7307" w:rsidRPr="00867423">
        <w:rPr>
          <w:rFonts w:ascii="Times New Roman" w:eastAsia="Times New Roman" w:hAnsi="Times New Roman" w:cs="Times New Roman"/>
          <w:sz w:val="24"/>
          <w:szCs w:val="24"/>
        </w:rPr>
        <w:t xml:space="preserve"> seega ei suure</w:t>
      </w:r>
      <w:r w:rsidR="066313C9" w:rsidRPr="00867423">
        <w:rPr>
          <w:rFonts w:ascii="Times New Roman" w:eastAsia="Times New Roman" w:hAnsi="Times New Roman" w:cs="Times New Roman"/>
          <w:sz w:val="24"/>
          <w:szCs w:val="24"/>
        </w:rPr>
        <w:t>ne muudatusega</w:t>
      </w:r>
      <w:r w:rsidR="6E73A023" w:rsidRPr="00867423">
        <w:rPr>
          <w:rFonts w:ascii="Times New Roman" w:eastAsia="Times New Roman" w:hAnsi="Times New Roman" w:cs="Times New Roman"/>
          <w:sz w:val="24"/>
          <w:szCs w:val="24"/>
        </w:rPr>
        <w:t xml:space="preserve"> tõenäoliselt</w:t>
      </w:r>
      <w:r w:rsidR="066313C9" w:rsidRPr="00867423">
        <w:rPr>
          <w:rFonts w:ascii="Times New Roman" w:eastAsia="Times New Roman" w:hAnsi="Times New Roman" w:cs="Times New Roman"/>
          <w:sz w:val="24"/>
          <w:szCs w:val="24"/>
        </w:rPr>
        <w:t xml:space="preserve"> keskkonnale avalduv mõju.</w:t>
      </w:r>
    </w:p>
    <w:p w14:paraId="1CFED438" w14:textId="6BC425FF" w:rsidR="0FC5B5C4" w:rsidRPr="00867423" w:rsidRDefault="0FC5B5C4"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w:t>
      </w:r>
      <w:r w:rsidR="41A40B59" w:rsidRPr="00867423">
        <w:rPr>
          <w:rFonts w:ascii="Times New Roman" w:eastAsia="Times New Roman" w:hAnsi="Times New Roman" w:cs="Times New Roman"/>
          <w:sz w:val="24"/>
          <w:szCs w:val="24"/>
        </w:rPr>
        <w:t>atele</w:t>
      </w:r>
      <w:r w:rsidRPr="00867423">
        <w:rPr>
          <w:rFonts w:ascii="Times New Roman" w:eastAsia="Times New Roman" w:hAnsi="Times New Roman" w:cs="Times New Roman"/>
          <w:sz w:val="24"/>
          <w:szCs w:val="24"/>
        </w:rPr>
        <w:t>.</w:t>
      </w:r>
      <w:r w:rsidR="22A4E4CF" w:rsidRPr="00867423">
        <w:rPr>
          <w:rFonts w:ascii="Times New Roman" w:eastAsia="Times New Roman" w:hAnsi="Times New Roman" w:cs="Times New Roman"/>
          <w:sz w:val="24"/>
          <w:szCs w:val="24"/>
        </w:rPr>
        <w:t xml:space="preserve"> Arendajate halduskoormus väheneb, kuna</w:t>
      </w:r>
      <w:r w:rsidR="488D25A6" w:rsidRPr="00867423">
        <w:rPr>
          <w:rFonts w:ascii="Times New Roman" w:eastAsia="Times New Roman" w:hAnsi="Times New Roman" w:cs="Times New Roman"/>
          <w:sz w:val="24"/>
          <w:szCs w:val="24"/>
        </w:rPr>
        <w:t xml:space="preserve"> kaob KMH nõue. Eelhinnangu andmine (kui </w:t>
      </w:r>
      <w:r w:rsidR="00CD0622">
        <w:rPr>
          <w:rFonts w:ascii="Times New Roman" w:eastAsia="Times New Roman" w:hAnsi="Times New Roman" w:cs="Times New Roman"/>
          <w:sz w:val="24"/>
          <w:szCs w:val="24"/>
        </w:rPr>
        <w:t xml:space="preserve">selle </w:t>
      </w:r>
      <w:r w:rsidR="488D25A6" w:rsidRPr="00867423">
        <w:rPr>
          <w:rFonts w:ascii="Times New Roman" w:eastAsia="Times New Roman" w:hAnsi="Times New Roman" w:cs="Times New Roman"/>
          <w:sz w:val="24"/>
          <w:szCs w:val="24"/>
        </w:rPr>
        <w:t>tulemuseks ei ole KMH algatamine) on kiirem ja vähem kulukas kui KMH protsess.</w:t>
      </w:r>
    </w:p>
    <w:p w14:paraId="6A41D3B8" w14:textId="70A8F759" w:rsidR="0FC5B5C4" w:rsidRPr="00867423" w:rsidRDefault="0FC5B5C4" w:rsidP="00431E29">
      <w:pPr>
        <w:pStyle w:val="Loendilik"/>
        <w:numPr>
          <w:ilvl w:val="0"/>
          <w:numId w:val="12"/>
        </w:numPr>
        <w:spacing w:after="0" w:line="240" w:lineRule="auto"/>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otsustajatele. </w:t>
      </w:r>
      <w:r w:rsidR="23CBE380" w:rsidRPr="00867423">
        <w:rPr>
          <w:rFonts w:ascii="Times New Roman" w:eastAsia="Times New Roman" w:hAnsi="Times New Roman" w:cs="Times New Roman"/>
          <w:sz w:val="24"/>
          <w:szCs w:val="24"/>
        </w:rPr>
        <w:t>Otsustajate koormus muutub vähesel määral. Ehkki kaob KMH kohustus, tuleb</w:t>
      </w:r>
      <w:r w:rsidR="6117C57A" w:rsidRPr="00867423">
        <w:rPr>
          <w:rFonts w:ascii="Times New Roman" w:eastAsia="Times New Roman" w:hAnsi="Times New Roman" w:cs="Times New Roman"/>
          <w:sz w:val="24"/>
          <w:szCs w:val="24"/>
        </w:rPr>
        <w:t xml:space="preserve"> otsustajal vähemalt 1,5 hektari suuruse alaga prügila sulgemise korral anda eelhinnang. </w:t>
      </w:r>
      <w:r w:rsidR="0A240B71" w:rsidRPr="00867423">
        <w:rPr>
          <w:rFonts w:ascii="Times New Roman" w:eastAsia="Times New Roman" w:hAnsi="Times New Roman" w:cs="Times New Roman"/>
          <w:sz w:val="24"/>
          <w:szCs w:val="24"/>
        </w:rPr>
        <w:t xml:space="preserve">Arvestades, et Eestis on </w:t>
      </w:r>
      <w:r w:rsidR="36DBC651" w:rsidRPr="00867423">
        <w:rPr>
          <w:rFonts w:ascii="Times New Roman" w:eastAsia="Times New Roman" w:hAnsi="Times New Roman" w:cs="Times New Roman"/>
          <w:sz w:val="24"/>
          <w:szCs w:val="24"/>
        </w:rPr>
        <w:t xml:space="preserve">praegu </w:t>
      </w:r>
      <w:r w:rsidR="0A240B71" w:rsidRPr="00867423">
        <w:rPr>
          <w:rFonts w:ascii="Times New Roman" w:eastAsia="Times New Roman" w:hAnsi="Times New Roman" w:cs="Times New Roman"/>
          <w:sz w:val="24"/>
          <w:szCs w:val="24"/>
        </w:rPr>
        <w:t xml:space="preserve">kokku </w:t>
      </w:r>
      <w:r w:rsidR="087BCF7C" w:rsidRPr="00867423">
        <w:rPr>
          <w:rFonts w:ascii="Times New Roman" w:eastAsia="Times New Roman" w:hAnsi="Times New Roman" w:cs="Times New Roman"/>
          <w:sz w:val="24"/>
          <w:szCs w:val="24"/>
        </w:rPr>
        <w:t>11 sulgemata prügilat, mida muudatus potentsiaalselt puudutab</w:t>
      </w:r>
      <w:r w:rsidR="00925000">
        <w:rPr>
          <w:rFonts w:ascii="Times New Roman" w:eastAsia="Times New Roman" w:hAnsi="Times New Roman" w:cs="Times New Roman"/>
          <w:sz w:val="24"/>
          <w:szCs w:val="24"/>
        </w:rPr>
        <w:t>,</w:t>
      </w:r>
      <w:r w:rsidR="087BCF7C" w:rsidRPr="00867423">
        <w:rPr>
          <w:rFonts w:ascii="Times New Roman" w:eastAsia="Times New Roman" w:hAnsi="Times New Roman" w:cs="Times New Roman"/>
          <w:sz w:val="24"/>
          <w:szCs w:val="24"/>
        </w:rPr>
        <w:t xml:space="preserve"> ning prügila</w:t>
      </w:r>
      <w:r w:rsidR="00CD0622">
        <w:rPr>
          <w:rFonts w:ascii="Times New Roman" w:eastAsia="Times New Roman" w:hAnsi="Times New Roman" w:cs="Times New Roman"/>
          <w:sz w:val="24"/>
          <w:szCs w:val="24"/>
        </w:rPr>
        <w:t>id suletakse</w:t>
      </w:r>
      <w:r w:rsidR="087BCF7C" w:rsidRPr="00867423">
        <w:rPr>
          <w:rFonts w:ascii="Times New Roman" w:eastAsia="Times New Roman" w:hAnsi="Times New Roman" w:cs="Times New Roman"/>
          <w:sz w:val="24"/>
          <w:szCs w:val="24"/>
        </w:rPr>
        <w:t xml:space="preserve"> pigem harva, ei ole eelhinnangute arvu </w:t>
      </w:r>
      <w:r w:rsidR="7B7391AB" w:rsidRPr="00867423">
        <w:rPr>
          <w:rFonts w:ascii="Times New Roman" w:eastAsia="Times New Roman" w:hAnsi="Times New Roman" w:cs="Times New Roman"/>
          <w:sz w:val="24"/>
          <w:szCs w:val="24"/>
        </w:rPr>
        <w:t xml:space="preserve">märkimisväärne tõus </w:t>
      </w:r>
      <w:r w:rsidR="087BCF7C" w:rsidRPr="00867423">
        <w:rPr>
          <w:rFonts w:ascii="Times New Roman" w:eastAsia="Times New Roman" w:hAnsi="Times New Roman" w:cs="Times New Roman"/>
          <w:sz w:val="24"/>
          <w:szCs w:val="24"/>
        </w:rPr>
        <w:t>tõenäoline.</w:t>
      </w:r>
    </w:p>
    <w:p w14:paraId="1D461250" w14:textId="58FB554F" w:rsidR="7AD5BD65" w:rsidRPr="00867423" w:rsidRDefault="7AD5BD65" w:rsidP="00431E29">
      <w:pPr>
        <w:spacing w:after="0" w:line="240" w:lineRule="auto"/>
        <w:contextualSpacing/>
        <w:jc w:val="both"/>
        <w:rPr>
          <w:rFonts w:ascii="Times New Roman" w:hAnsi="Times New Roman" w:cs="Times New Roman"/>
          <w:b/>
          <w:bCs/>
          <w:sz w:val="24"/>
          <w:szCs w:val="24"/>
        </w:rPr>
      </w:pPr>
    </w:p>
    <w:p w14:paraId="2FDCD153" w14:textId="40B3952A" w:rsidR="237A917C" w:rsidRPr="00867423" w:rsidRDefault="768F5884" w:rsidP="4FE76384">
      <w:pPr>
        <w:spacing w:after="0" w:line="240" w:lineRule="auto"/>
        <w:contextualSpacing/>
        <w:jc w:val="both"/>
        <w:rPr>
          <w:rFonts w:ascii="Times New Roman" w:eastAsia="Times New Roman" w:hAnsi="Times New Roman" w:cs="Times New Roman"/>
          <w:color w:val="000000" w:themeColor="text1"/>
          <w:sz w:val="24"/>
          <w:szCs w:val="24"/>
        </w:rPr>
      </w:pPr>
      <w:r w:rsidRPr="4FE76384">
        <w:rPr>
          <w:rFonts w:ascii="Times New Roman" w:hAnsi="Times New Roman" w:cs="Times New Roman"/>
          <w:b/>
          <w:bCs/>
          <w:sz w:val="24"/>
          <w:szCs w:val="24"/>
        </w:rPr>
        <w:t>6.</w:t>
      </w:r>
      <w:r w:rsidR="4A581F1E" w:rsidRPr="4FE76384">
        <w:rPr>
          <w:rFonts w:ascii="Times New Roman" w:hAnsi="Times New Roman" w:cs="Times New Roman"/>
          <w:b/>
          <w:bCs/>
          <w:sz w:val="24"/>
          <w:szCs w:val="24"/>
        </w:rPr>
        <w:t>6</w:t>
      </w:r>
      <w:r w:rsidRPr="4FE76384">
        <w:rPr>
          <w:rFonts w:ascii="Times New Roman" w:hAnsi="Times New Roman" w:cs="Times New Roman"/>
          <w:b/>
          <w:bCs/>
          <w:sz w:val="24"/>
          <w:szCs w:val="24"/>
        </w:rPr>
        <w:t xml:space="preserve">. </w:t>
      </w:r>
      <w:r w:rsidR="7172305C" w:rsidRPr="6C9D3860">
        <w:rPr>
          <w:rFonts w:ascii="Times New Roman" w:hAnsi="Times New Roman" w:cs="Times New Roman"/>
          <w:b/>
          <w:bCs/>
          <w:sz w:val="24"/>
          <w:szCs w:val="24"/>
        </w:rPr>
        <w:t>M</w:t>
      </w:r>
      <w:r w:rsidR="7172305C" w:rsidRPr="6C9D3860">
        <w:rPr>
          <w:rFonts w:ascii="Times New Roman" w:eastAsia="Times New Roman" w:hAnsi="Times New Roman" w:cs="Times New Roman"/>
          <w:b/>
          <w:bCs/>
          <w:color w:val="000000" w:themeColor="text1"/>
          <w:sz w:val="24"/>
          <w:szCs w:val="24"/>
        </w:rPr>
        <w:t>etsamaa</w:t>
      </w:r>
      <w:r w:rsidR="7172305C" w:rsidRPr="6C9D3860">
        <w:rPr>
          <w:rFonts w:ascii="Times New Roman" w:eastAsia="Times New Roman" w:hAnsi="Times New Roman" w:cs="Times New Roman"/>
          <w:b/>
          <w:color w:val="000000" w:themeColor="text1"/>
          <w:sz w:val="24"/>
          <w:szCs w:val="24"/>
        </w:rPr>
        <w:t xml:space="preserve"> raadamine ei ole olulise keskkonnamõjuga tegevus</w:t>
      </w:r>
    </w:p>
    <w:p w14:paraId="1F927139" w14:textId="261B7AB4"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43B0111B" w14:textId="43E61E14" w:rsidR="23DC802C" w:rsidRPr="00867423" w:rsidRDefault="52631441"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 xml:space="preserve">Üle </w:t>
      </w:r>
      <w:r w:rsidR="5E4FDD35" w:rsidRPr="00867423">
        <w:rPr>
          <w:rFonts w:ascii="Times New Roman" w:eastAsia="Times New Roman" w:hAnsi="Times New Roman" w:cs="Times New Roman"/>
          <w:color w:val="000000" w:themeColor="text1"/>
          <w:sz w:val="24"/>
          <w:szCs w:val="24"/>
        </w:rPr>
        <w:t>100 hektari suuruse pindalaga metsamaa raadamine ei ole olulise keskkonnamõjuga tegevus ning KMH kohustus asendatakse KMH eelhinnangu kohustusega</w:t>
      </w:r>
      <w:r w:rsidR="19D986C8" w:rsidRPr="00867423">
        <w:rPr>
          <w:rFonts w:ascii="Times New Roman" w:eastAsia="Times New Roman" w:hAnsi="Times New Roman" w:cs="Times New Roman"/>
          <w:color w:val="000000" w:themeColor="text1"/>
          <w:sz w:val="24"/>
          <w:szCs w:val="24"/>
        </w:rPr>
        <w:t xml:space="preserve"> (künnis 50 hektarit)</w:t>
      </w:r>
      <w:r w:rsidR="5E4FDD35" w:rsidRPr="00867423">
        <w:rPr>
          <w:rFonts w:ascii="Times New Roman" w:eastAsia="Times New Roman" w:hAnsi="Times New Roman" w:cs="Times New Roman"/>
          <w:color w:val="000000" w:themeColor="text1"/>
          <w:sz w:val="24"/>
          <w:szCs w:val="24"/>
        </w:rPr>
        <w:t>.</w:t>
      </w:r>
    </w:p>
    <w:p w14:paraId="37CB10E4" w14:textId="6F77198E"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6FCDDC3D" w14:textId="1C6F2E2D" w:rsidR="23DC802C" w:rsidRPr="00867423"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2ED902B3" w14:textId="6D82B6AD" w:rsidR="23DC802C" w:rsidRPr="00867423" w:rsidRDefault="4E6A71E8"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color w:val="000000" w:themeColor="text1"/>
          <w:sz w:val="24"/>
          <w:szCs w:val="24"/>
        </w:rPr>
        <w:t>1) arendajad/tegevusloa taotlejad;</w:t>
      </w:r>
    </w:p>
    <w:p w14:paraId="2DBACEC4" w14:textId="32E1FCA7" w:rsidR="23DC802C" w:rsidRPr="00867423" w:rsidRDefault="19AB897E"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2) otsustajad, kes on seotud tegevuslubade</w:t>
      </w:r>
      <w:r w:rsidR="33DC78EC" w:rsidRPr="37B0B655">
        <w:rPr>
          <w:rFonts w:ascii="Times New Roman" w:eastAsia="Times New Roman" w:hAnsi="Times New Roman" w:cs="Times New Roman"/>
          <w:color w:val="000000" w:themeColor="text1"/>
          <w:sz w:val="24"/>
          <w:szCs w:val="24"/>
        </w:rPr>
        <w:t xml:space="preserve"> ja planeeringute ning</w:t>
      </w:r>
      <w:r w:rsidRPr="37B0B655">
        <w:rPr>
          <w:rFonts w:ascii="Times New Roman" w:eastAsia="Times New Roman" w:hAnsi="Times New Roman" w:cs="Times New Roman"/>
          <w:color w:val="000000" w:themeColor="text1"/>
          <w:sz w:val="24"/>
          <w:szCs w:val="24"/>
        </w:rPr>
        <w:t xml:space="preserve"> KMH</w:t>
      </w:r>
      <w:r w:rsidR="5ED8108B" w:rsidRPr="37B0B655">
        <w:rPr>
          <w:rFonts w:ascii="Times New Roman" w:eastAsia="Times New Roman" w:hAnsi="Times New Roman" w:cs="Times New Roman"/>
          <w:color w:val="000000" w:themeColor="text1"/>
          <w:sz w:val="24"/>
          <w:szCs w:val="24"/>
        </w:rPr>
        <w:t>/</w:t>
      </w:r>
      <w:proofErr w:type="spellStart"/>
      <w:r w:rsidR="5ED8108B" w:rsidRPr="37B0B655">
        <w:rPr>
          <w:rFonts w:ascii="Times New Roman" w:eastAsia="Times New Roman" w:hAnsi="Times New Roman" w:cs="Times New Roman"/>
          <w:color w:val="000000" w:themeColor="text1"/>
          <w:sz w:val="24"/>
          <w:szCs w:val="24"/>
        </w:rPr>
        <w:t>KSH</w:t>
      </w:r>
      <w:r w:rsidRPr="37B0B655">
        <w:rPr>
          <w:rFonts w:ascii="Times New Roman" w:eastAsia="Times New Roman" w:hAnsi="Times New Roman" w:cs="Times New Roman"/>
          <w:color w:val="000000" w:themeColor="text1"/>
          <w:sz w:val="24"/>
          <w:szCs w:val="24"/>
        </w:rPr>
        <w:t>de</w:t>
      </w:r>
      <w:proofErr w:type="spellEnd"/>
      <w:r w:rsidRPr="37B0B655">
        <w:rPr>
          <w:rFonts w:ascii="Times New Roman" w:eastAsia="Times New Roman" w:hAnsi="Times New Roman" w:cs="Times New Roman"/>
          <w:color w:val="000000" w:themeColor="text1"/>
          <w:sz w:val="24"/>
          <w:szCs w:val="24"/>
        </w:rPr>
        <w:t xml:space="preserve"> menetlemisega</w:t>
      </w:r>
      <w:r w:rsidR="045E0830" w:rsidRPr="37B0B655">
        <w:rPr>
          <w:rFonts w:ascii="Times New Roman" w:eastAsia="Times New Roman" w:hAnsi="Times New Roman" w:cs="Times New Roman"/>
          <w:color w:val="000000" w:themeColor="text1"/>
          <w:sz w:val="24"/>
          <w:szCs w:val="24"/>
        </w:rPr>
        <w:t>.</w:t>
      </w:r>
    </w:p>
    <w:p w14:paraId="3F917BF1" w14:textId="3217846D" w:rsidR="23DC802C" w:rsidRPr="00867423" w:rsidRDefault="23DC802C" w:rsidP="37B0B655">
      <w:pPr>
        <w:spacing w:after="0" w:line="240" w:lineRule="auto"/>
        <w:contextualSpacing/>
        <w:jc w:val="both"/>
        <w:rPr>
          <w:rFonts w:ascii="Times New Roman" w:eastAsia="Times New Roman" w:hAnsi="Times New Roman" w:cs="Times New Roman"/>
          <w:color w:val="000000" w:themeColor="text1"/>
          <w:sz w:val="24"/>
          <w:szCs w:val="24"/>
        </w:rPr>
      </w:pPr>
    </w:p>
    <w:p w14:paraId="23CD1642" w14:textId="16419D6F" w:rsidR="23DC802C" w:rsidRPr="00867423"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6B9D9D88" w14:textId="5EF580C8" w:rsidR="23DC802C" w:rsidRPr="00867423" w:rsidRDefault="4992E19F" w:rsidP="00431E2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Muudatuse mõju ei ole eeldatavasti suur, kuna metsamaa raadamine ei ole tegevus, mis oleks peamine põhjus KMH</w:t>
      </w:r>
      <w:r w:rsidR="6D0B532C" w:rsidRPr="00867423">
        <w:rPr>
          <w:rFonts w:ascii="Times New Roman" w:hAnsi="Times New Roman" w:cs="Times New Roman"/>
          <w:sz w:val="24"/>
          <w:szCs w:val="24"/>
        </w:rPr>
        <w:t>/KSH</w:t>
      </w:r>
      <w:r w:rsidRPr="00867423">
        <w:rPr>
          <w:rFonts w:ascii="Times New Roman" w:hAnsi="Times New Roman" w:cs="Times New Roman"/>
          <w:sz w:val="24"/>
          <w:szCs w:val="24"/>
        </w:rPr>
        <w:t xml:space="preserve"> algatamiseks</w:t>
      </w:r>
      <w:r w:rsidR="43F2947F" w:rsidRPr="00867423">
        <w:rPr>
          <w:rFonts w:ascii="Times New Roman" w:hAnsi="Times New Roman" w:cs="Times New Roman"/>
          <w:sz w:val="24"/>
          <w:szCs w:val="24"/>
        </w:rPr>
        <w:t xml:space="preserve">, vaid raadamist on hinnatud </w:t>
      </w:r>
      <w:r w:rsidR="5ADDC980" w:rsidRPr="00867423">
        <w:rPr>
          <w:rFonts w:ascii="Times New Roman" w:hAnsi="Times New Roman" w:cs="Times New Roman"/>
          <w:sz w:val="24"/>
          <w:szCs w:val="24"/>
        </w:rPr>
        <w:t>üldjuhul</w:t>
      </w:r>
      <w:r w:rsidR="43F2947F" w:rsidRPr="00867423">
        <w:rPr>
          <w:rFonts w:ascii="Times New Roman" w:hAnsi="Times New Roman" w:cs="Times New Roman"/>
          <w:sz w:val="24"/>
          <w:szCs w:val="24"/>
        </w:rPr>
        <w:t xml:space="preserve"> mõne</w:t>
      </w:r>
      <w:r w:rsidR="7E5E6E20" w:rsidRPr="00867423">
        <w:rPr>
          <w:rFonts w:ascii="Times New Roman" w:hAnsi="Times New Roman" w:cs="Times New Roman"/>
          <w:sz w:val="24"/>
          <w:szCs w:val="24"/>
        </w:rPr>
        <w:t xml:space="preserve"> suurema a</w:t>
      </w:r>
      <w:r w:rsidR="43F2947F" w:rsidRPr="00867423">
        <w:rPr>
          <w:rFonts w:ascii="Times New Roman" w:hAnsi="Times New Roman" w:cs="Times New Roman"/>
          <w:sz w:val="24"/>
          <w:szCs w:val="24"/>
        </w:rPr>
        <w:t>rendusega kaasneva tegevus</w:t>
      </w:r>
      <w:r w:rsidR="5B97BE03" w:rsidRPr="00867423">
        <w:rPr>
          <w:rFonts w:ascii="Times New Roman" w:hAnsi="Times New Roman" w:cs="Times New Roman"/>
          <w:sz w:val="24"/>
          <w:szCs w:val="24"/>
        </w:rPr>
        <w:t>ena</w:t>
      </w:r>
      <w:r w:rsidR="75C01F5C" w:rsidRPr="00867423">
        <w:rPr>
          <w:rFonts w:ascii="Times New Roman" w:hAnsi="Times New Roman" w:cs="Times New Roman"/>
          <w:sz w:val="24"/>
          <w:szCs w:val="24"/>
        </w:rPr>
        <w:t>, mille puhul on olnud vaja</w:t>
      </w:r>
      <w:r w:rsidR="00CD0622">
        <w:rPr>
          <w:rFonts w:ascii="Times New Roman" w:hAnsi="Times New Roman" w:cs="Times New Roman"/>
          <w:sz w:val="24"/>
          <w:szCs w:val="24"/>
        </w:rPr>
        <w:t xml:space="preserve"> algatada</w:t>
      </w:r>
      <w:r w:rsidR="75C01F5C" w:rsidRPr="00867423">
        <w:rPr>
          <w:rFonts w:ascii="Times New Roman" w:hAnsi="Times New Roman" w:cs="Times New Roman"/>
          <w:sz w:val="24"/>
          <w:szCs w:val="24"/>
        </w:rPr>
        <w:t xml:space="preserve"> KMH</w:t>
      </w:r>
      <w:r w:rsidR="7B1AF672" w:rsidRPr="00867423">
        <w:rPr>
          <w:rFonts w:ascii="Times New Roman" w:hAnsi="Times New Roman" w:cs="Times New Roman"/>
          <w:sz w:val="24"/>
          <w:szCs w:val="24"/>
        </w:rPr>
        <w:t>/KSH</w:t>
      </w:r>
      <w:r w:rsidR="5B97BE03" w:rsidRPr="00867423">
        <w:rPr>
          <w:rFonts w:ascii="Times New Roman" w:hAnsi="Times New Roman" w:cs="Times New Roman"/>
          <w:sz w:val="24"/>
          <w:szCs w:val="24"/>
        </w:rPr>
        <w:t>. Näiteks planeeringute</w:t>
      </w:r>
      <w:r w:rsidR="40FA99B0" w:rsidRPr="00867423">
        <w:rPr>
          <w:rFonts w:ascii="Times New Roman" w:hAnsi="Times New Roman" w:cs="Times New Roman"/>
          <w:sz w:val="24"/>
          <w:szCs w:val="24"/>
        </w:rPr>
        <w:t>s</w:t>
      </w:r>
      <w:r w:rsidR="5B97BE03" w:rsidRPr="00867423">
        <w:rPr>
          <w:rFonts w:ascii="Times New Roman" w:hAnsi="Times New Roman" w:cs="Times New Roman"/>
          <w:sz w:val="24"/>
          <w:szCs w:val="24"/>
        </w:rPr>
        <w:t xml:space="preserve"> on suuremad </w:t>
      </w:r>
      <w:r w:rsidR="709E6A41" w:rsidRPr="00867423">
        <w:rPr>
          <w:rFonts w:ascii="Times New Roman" w:hAnsi="Times New Roman" w:cs="Times New Roman"/>
          <w:sz w:val="24"/>
          <w:szCs w:val="24"/>
        </w:rPr>
        <w:t xml:space="preserve">(üle 100 hektari) </w:t>
      </w:r>
      <w:r w:rsidR="5B97BE03" w:rsidRPr="00867423">
        <w:rPr>
          <w:rFonts w:ascii="Times New Roman" w:hAnsi="Times New Roman" w:cs="Times New Roman"/>
          <w:sz w:val="24"/>
          <w:szCs w:val="24"/>
        </w:rPr>
        <w:t xml:space="preserve">raadamise alad </w:t>
      </w:r>
      <w:r w:rsidR="7D0258DA" w:rsidRPr="00867423">
        <w:rPr>
          <w:rFonts w:ascii="Times New Roman" w:hAnsi="Times New Roman" w:cs="Times New Roman"/>
          <w:sz w:val="24"/>
          <w:szCs w:val="24"/>
        </w:rPr>
        <w:t xml:space="preserve">olnud seotud </w:t>
      </w:r>
      <w:r w:rsidR="5B97BE03" w:rsidRPr="00867423">
        <w:rPr>
          <w:rFonts w:ascii="Times New Roman" w:hAnsi="Times New Roman" w:cs="Times New Roman"/>
          <w:sz w:val="24"/>
          <w:szCs w:val="24"/>
        </w:rPr>
        <w:t xml:space="preserve">harjutusväljade </w:t>
      </w:r>
      <w:r w:rsidR="75DC39CC" w:rsidRPr="00867423">
        <w:rPr>
          <w:rFonts w:ascii="Times New Roman" w:hAnsi="Times New Roman" w:cs="Times New Roman"/>
          <w:sz w:val="24"/>
          <w:szCs w:val="24"/>
        </w:rPr>
        <w:t xml:space="preserve">ja tuuleparkide arendustega, aga ka </w:t>
      </w:r>
      <w:r w:rsidR="0CF7547D" w:rsidRPr="00867423">
        <w:rPr>
          <w:rFonts w:ascii="Times New Roman" w:hAnsi="Times New Roman" w:cs="Times New Roman"/>
          <w:sz w:val="24"/>
          <w:szCs w:val="24"/>
        </w:rPr>
        <w:t xml:space="preserve">karjääride </w:t>
      </w:r>
      <w:r w:rsidR="75DC39CC" w:rsidRPr="00867423">
        <w:rPr>
          <w:rFonts w:ascii="Times New Roman" w:hAnsi="Times New Roman" w:cs="Times New Roman"/>
          <w:sz w:val="24"/>
          <w:szCs w:val="24"/>
        </w:rPr>
        <w:t>v</w:t>
      </w:r>
      <w:r w:rsidR="00CD0622">
        <w:rPr>
          <w:rFonts w:ascii="Times New Roman" w:hAnsi="Times New Roman" w:cs="Times New Roman"/>
          <w:sz w:val="24"/>
          <w:szCs w:val="24"/>
        </w:rPr>
        <w:t>õi muude</w:t>
      </w:r>
      <w:r w:rsidR="75DC39CC" w:rsidRPr="00867423">
        <w:rPr>
          <w:rFonts w:ascii="Times New Roman" w:hAnsi="Times New Roman" w:cs="Times New Roman"/>
          <w:sz w:val="24"/>
          <w:szCs w:val="24"/>
        </w:rPr>
        <w:t xml:space="preserve"> tööstus</w:t>
      </w:r>
      <w:r w:rsidR="3A5727A1" w:rsidRPr="00867423">
        <w:rPr>
          <w:rFonts w:ascii="Times New Roman" w:hAnsi="Times New Roman" w:cs="Times New Roman"/>
          <w:sz w:val="24"/>
          <w:szCs w:val="24"/>
        </w:rPr>
        <w:t>projektide</w:t>
      </w:r>
      <w:r w:rsidR="75DC39CC" w:rsidRPr="00867423">
        <w:rPr>
          <w:rFonts w:ascii="Times New Roman" w:hAnsi="Times New Roman" w:cs="Times New Roman"/>
          <w:sz w:val="24"/>
          <w:szCs w:val="24"/>
        </w:rPr>
        <w:t>ga</w:t>
      </w:r>
      <w:r w:rsidR="4A7FF7F0" w:rsidRPr="00867423">
        <w:rPr>
          <w:rFonts w:ascii="Times New Roman" w:hAnsi="Times New Roman" w:cs="Times New Roman"/>
          <w:sz w:val="24"/>
          <w:szCs w:val="24"/>
        </w:rPr>
        <w:t xml:space="preserve"> ja Rail Baltic</w:t>
      </w:r>
      <w:r w:rsidR="00CD0622">
        <w:rPr>
          <w:rFonts w:ascii="Times New Roman" w:hAnsi="Times New Roman" w:cs="Times New Roman"/>
          <w:sz w:val="24"/>
          <w:szCs w:val="24"/>
        </w:rPr>
        <w:t>u</w:t>
      </w:r>
      <w:r w:rsidR="4A7FF7F0" w:rsidRPr="00867423">
        <w:rPr>
          <w:rFonts w:ascii="Times New Roman" w:hAnsi="Times New Roman" w:cs="Times New Roman"/>
          <w:sz w:val="24"/>
          <w:szCs w:val="24"/>
        </w:rPr>
        <w:t xml:space="preserve"> raudtee rajamisega</w:t>
      </w:r>
      <w:r w:rsidR="75DC39CC" w:rsidRPr="00867423">
        <w:rPr>
          <w:rFonts w:ascii="Times New Roman" w:hAnsi="Times New Roman" w:cs="Times New Roman"/>
          <w:sz w:val="24"/>
          <w:szCs w:val="24"/>
        </w:rPr>
        <w:t>.</w:t>
      </w:r>
    </w:p>
    <w:p w14:paraId="2DF5EBC9" w14:textId="77777777" w:rsidR="00C84CB9" w:rsidRPr="00867423" w:rsidRDefault="00C84CB9" w:rsidP="00431E29">
      <w:pPr>
        <w:spacing w:after="0" w:line="240" w:lineRule="auto"/>
        <w:contextualSpacing/>
        <w:jc w:val="both"/>
        <w:rPr>
          <w:rFonts w:ascii="Times New Roman" w:hAnsi="Times New Roman" w:cs="Times New Roman"/>
          <w:sz w:val="24"/>
          <w:szCs w:val="24"/>
        </w:rPr>
      </w:pPr>
    </w:p>
    <w:p w14:paraId="6F1DDDE7" w14:textId="04A50436" w:rsidR="23DC802C" w:rsidRPr="00867423" w:rsidRDefault="00CD0622" w:rsidP="00431E2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14476609" w:rsidRPr="00867423">
        <w:rPr>
          <w:rFonts w:ascii="Times New Roman" w:hAnsi="Times New Roman" w:cs="Times New Roman"/>
          <w:sz w:val="24"/>
          <w:szCs w:val="24"/>
        </w:rPr>
        <w:t>ui siiski on vaja otsustada KMH algatamise üle ainult</w:t>
      </w:r>
      <w:r w:rsidR="130AB4F3" w:rsidRPr="00867423">
        <w:rPr>
          <w:rFonts w:ascii="Times New Roman" w:hAnsi="Times New Roman" w:cs="Times New Roman"/>
          <w:sz w:val="24"/>
          <w:szCs w:val="24"/>
        </w:rPr>
        <w:t xml:space="preserve"> </w:t>
      </w:r>
      <w:r w:rsidR="14476609" w:rsidRPr="00867423">
        <w:rPr>
          <w:rFonts w:ascii="Times New Roman" w:hAnsi="Times New Roman" w:cs="Times New Roman"/>
          <w:sz w:val="24"/>
          <w:szCs w:val="24"/>
        </w:rPr>
        <w:t xml:space="preserve">kavandatava raadamise </w:t>
      </w:r>
      <w:r w:rsidR="02E55661" w:rsidRPr="00867423">
        <w:rPr>
          <w:rFonts w:ascii="Times New Roman" w:hAnsi="Times New Roman" w:cs="Times New Roman"/>
          <w:sz w:val="24"/>
          <w:szCs w:val="24"/>
        </w:rPr>
        <w:t>puhul, siis m</w:t>
      </w:r>
      <w:r w:rsidR="14476609" w:rsidRPr="00867423">
        <w:rPr>
          <w:rFonts w:ascii="Times New Roman" w:hAnsi="Times New Roman" w:cs="Times New Roman"/>
          <w:sz w:val="24"/>
          <w:szCs w:val="24"/>
        </w:rPr>
        <w:t>uudatuse tulemusel keskkonnatundlikkusest sõltumatud raadamised ei tooks kaasa ebavajalikku halduskoormust KMH algatamise</w:t>
      </w:r>
      <w:r>
        <w:rPr>
          <w:rFonts w:ascii="Times New Roman" w:hAnsi="Times New Roman" w:cs="Times New Roman"/>
          <w:sz w:val="24"/>
          <w:szCs w:val="24"/>
        </w:rPr>
        <w:t>st</w:t>
      </w:r>
      <w:r w:rsidR="14476609" w:rsidRPr="00867423">
        <w:rPr>
          <w:rFonts w:ascii="Times New Roman" w:hAnsi="Times New Roman" w:cs="Times New Roman"/>
          <w:sz w:val="24"/>
          <w:szCs w:val="24"/>
        </w:rPr>
        <w:t>, kuid samas tundlikes elupaikades ja ulatusliku raadamise korral hinnatakse mõju põhjalikult KMH käigus.</w:t>
      </w:r>
    </w:p>
    <w:p w14:paraId="639C18AF" w14:textId="77777777" w:rsidR="00C84CB9" w:rsidRPr="00867423" w:rsidRDefault="00C84CB9" w:rsidP="00431E29">
      <w:pPr>
        <w:spacing w:after="0" w:line="240" w:lineRule="auto"/>
        <w:contextualSpacing/>
        <w:jc w:val="both"/>
        <w:rPr>
          <w:rFonts w:ascii="Times New Roman" w:hAnsi="Times New Roman" w:cs="Times New Roman"/>
          <w:sz w:val="24"/>
          <w:szCs w:val="24"/>
        </w:rPr>
      </w:pPr>
    </w:p>
    <w:p w14:paraId="6673B6B9" w14:textId="4ED28A04"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w:t>
      </w:r>
      <w:r w:rsidR="00925000">
        <w:rPr>
          <w:rFonts w:ascii="Times New Roman" w:eastAsia="Times New Roman" w:hAnsi="Times New Roman" w:cs="Times New Roman"/>
          <w:sz w:val="24"/>
          <w:szCs w:val="24"/>
        </w:rPr>
        <w:t>na</w:t>
      </w:r>
      <w:r w:rsidRPr="00867423">
        <w:rPr>
          <w:rFonts w:ascii="Times New Roman" w:eastAsia="Times New Roman" w:hAnsi="Times New Roman" w:cs="Times New Roman"/>
          <w:sz w:val="24"/>
          <w:szCs w:val="24"/>
        </w:rPr>
        <w:t xml:space="preserve"> (nt harjutusväljad, </w:t>
      </w:r>
      <w:r w:rsidR="072FE3C1" w:rsidRPr="00867423">
        <w:rPr>
          <w:rFonts w:ascii="Times New Roman" w:eastAsia="Times New Roman" w:hAnsi="Times New Roman" w:cs="Times New Roman"/>
          <w:sz w:val="24"/>
          <w:szCs w:val="24"/>
        </w:rPr>
        <w:t xml:space="preserve">suured </w:t>
      </w:r>
      <w:r w:rsidRPr="00867423">
        <w:rPr>
          <w:rFonts w:ascii="Times New Roman" w:eastAsia="Times New Roman" w:hAnsi="Times New Roman" w:cs="Times New Roman"/>
          <w:sz w:val="24"/>
          <w:szCs w:val="24"/>
        </w:rPr>
        <w:t>tuulepargid</w:t>
      </w:r>
      <w:r w:rsidR="21944222" w:rsidRPr="00867423">
        <w:rPr>
          <w:rFonts w:ascii="Times New Roman" w:eastAsia="Times New Roman" w:hAnsi="Times New Roman" w:cs="Times New Roman"/>
          <w:sz w:val="24"/>
          <w:szCs w:val="24"/>
        </w:rPr>
        <w:t xml:space="preserve"> ja</w:t>
      </w:r>
      <w:r w:rsidRPr="00867423">
        <w:rPr>
          <w:rFonts w:ascii="Times New Roman" w:eastAsia="Times New Roman" w:hAnsi="Times New Roman" w:cs="Times New Roman"/>
          <w:sz w:val="24"/>
          <w:szCs w:val="24"/>
        </w:rPr>
        <w:t xml:space="preserve"> </w:t>
      </w:r>
      <w:r w:rsidR="7A9664D8" w:rsidRPr="00867423">
        <w:rPr>
          <w:rFonts w:ascii="Times New Roman" w:eastAsia="Times New Roman" w:hAnsi="Times New Roman" w:cs="Times New Roman"/>
          <w:sz w:val="24"/>
          <w:szCs w:val="24"/>
        </w:rPr>
        <w:t>karjäärid</w:t>
      </w:r>
      <w:r w:rsidRPr="00867423">
        <w:rPr>
          <w:rFonts w:ascii="Times New Roman" w:eastAsia="Times New Roman" w:hAnsi="Times New Roman" w:cs="Times New Roman"/>
          <w:sz w:val="24"/>
          <w:szCs w:val="24"/>
        </w:rPr>
        <w:t xml:space="preserve">, infrastruktuur), mille puhul tehakse </w:t>
      </w:r>
      <w:r w:rsidR="00011273" w:rsidRPr="00867423">
        <w:rPr>
          <w:rFonts w:ascii="Times New Roman" w:eastAsia="Times New Roman" w:hAnsi="Times New Roman" w:cs="Times New Roman"/>
          <w:sz w:val="24"/>
          <w:szCs w:val="24"/>
        </w:rPr>
        <w:t xml:space="preserve">üldjuhul </w:t>
      </w:r>
      <w:r w:rsidRPr="00867423">
        <w:rPr>
          <w:rFonts w:ascii="Times New Roman" w:eastAsia="Times New Roman" w:hAnsi="Times New Roman" w:cs="Times New Roman"/>
          <w:sz w:val="24"/>
          <w:szCs w:val="24"/>
        </w:rPr>
        <w:t>KMH.</w:t>
      </w:r>
    </w:p>
    <w:p w14:paraId="45259561" w14:textId="3ACB9136"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arendajatele. Arendajate halduskoormus väheneb, kuna KMH nõue kaob. Kui raadamine ei ole seotud mõne ulatusliku või tundliku arendusega, saab tegevus</w:t>
      </w:r>
      <w:r w:rsidR="3C682830" w:rsidRPr="00867423">
        <w:rPr>
          <w:rFonts w:ascii="Times New Roman" w:eastAsia="Times New Roman" w:hAnsi="Times New Roman" w:cs="Times New Roman"/>
          <w:sz w:val="24"/>
          <w:szCs w:val="24"/>
        </w:rPr>
        <w:t>e kohta anda</w:t>
      </w:r>
      <w:r w:rsidRPr="00867423">
        <w:rPr>
          <w:rFonts w:ascii="Times New Roman" w:eastAsia="Times New Roman" w:hAnsi="Times New Roman" w:cs="Times New Roman"/>
          <w:sz w:val="24"/>
          <w:szCs w:val="24"/>
        </w:rPr>
        <w:t xml:space="preserve"> eelhinnangu, mis on kiirem ja vähem kulukas</w:t>
      </w:r>
      <w:r w:rsidR="111BC279" w:rsidRPr="00867423">
        <w:rPr>
          <w:rFonts w:ascii="Times New Roman" w:eastAsia="Times New Roman" w:hAnsi="Times New Roman" w:cs="Times New Roman"/>
          <w:sz w:val="24"/>
          <w:szCs w:val="24"/>
        </w:rPr>
        <w:t xml:space="preserve"> (kui eelhinnangu tulemusena ei otsusta</w:t>
      </w:r>
      <w:r w:rsidR="00EA6AEA">
        <w:rPr>
          <w:rFonts w:ascii="Times New Roman" w:eastAsia="Times New Roman" w:hAnsi="Times New Roman" w:cs="Times New Roman"/>
          <w:sz w:val="24"/>
          <w:szCs w:val="24"/>
        </w:rPr>
        <w:t>t</w:t>
      </w:r>
      <w:r w:rsidR="111BC279" w:rsidRPr="00867423">
        <w:rPr>
          <w:rFonts w:ascii="Times New Roman" w:eastAsia="Times New Roman" w:hAnsi="Times New Roman" w:cs="Times New Roman"/>
          <w:sz w:val="24"/>
          <w:szCs w:val="24"/>
        </w:rPr>
        <w:t xml:space="preserve">a algatada </w:t>
      </w:r>
      <w:proofErr w:type="spellStart"/>
      <w:r w:rsidR="111BC279" w:rsidRPr="00867423">
        <w:rPr>
          <w:rFonts w:ascii="Times New Roman" w:eastAsia="Times New Roman" w:hAnsi="Times New Roman" w:cs="Times New Roman"/>
          <w:sz w:val="24"/>
          <w:szCs w:val="24"/>
        </w:rPr>
        <w:t>KMHd</w:t>
      </w:r>
      <w:proofErr w:type="spellEnd"/>
      <w:r w:rsidR="111BC279" w:rsidRPr="00867423">
        <w:rPr>
          <w:rFonts w:ascii="Times New Roman" w:eastAsia="Times New Roman" w:hAnsi="Times New Roman" w:cs="Times New Roman"/>
          <w:sz w:val="24"/>
          <w:szCs w:val="24"/>
        </w:rPr>
        <w:t>)</w:t>
      </w:r>
      <w:r w:rsidRPr="00867423">
        <w:rPr>
          <w:rFonts w:ascii="Times New Roman" w:eastAsia="Times New Roman" w:hAnsi="Times New Roman" w:cs="Times New Roman"/>
          <w:sz w:val="24"/>
          <w:szCs w:val="24"/>
        </w:rPr>
        <w:t>. Mõju ulatus on siiski väike, sest enamik suuremaid raadamis</w:t>
      </w:r>
      <w:r w:rsidR="00EA6AEA">
        <w:rPr>
          <w:rFonts w:ascii="Times New Roman" w:eastAsia="Times New Roman" w:hAnsi="Times New Roman" w:cs="Times New Roman"/>
          <w:sz w:val="24"/>
          <w:szCs w:val="24"/>
        </w:rPr>
        <w:t>i tehakse</w:t>
      </w:r>
      <w:r w:rsidRPr="00867423">
        <w:rPr>
          <w:rFonts w:ascii="Times New Roman" w:eastAsia="Times New Roman" w:hAnsi="Times New Roman" w:cs="Times New Roman"/>
          <w:sz w:val="24"/>
          <w:szCs w:val="24"/>
        </w:rPr>
        <w:t xml:space="preserve"> projektide</w:t>
      </w:r>
      <w:r w:rsidR="00EA6AEA">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 mille puhul tehakse KMH.</w:t>
      </w:r>
    </w:p>
    <w:p w14:paraId="05F7395D" w14:textId="55D58013" w:rsidR="676CFD81" w:rsidRPr="00867423" w:rsidRDefault="117B3386"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otsustajatele. Otsustajate koormus muutub vähesel määral, kuna üksikute raadamisprojektide puhul tuleb teha eelhinnanguid. Samas väheneb kohustuslike </w:t>
      </w:r>
      <w:proofErr w:type="spellStart"/>
      <w:r w:rsidRPr="00867423">
        <w:rPr>
          <w:rFonts w:ascii="Times New Roman" w:eastAsia="Times New Roman" w:hAnsi="Times New Roman" w:cs="Times New Roman"/>
          <w:sz w:val="24"/>
          <w:szCs w:val="24"/>
        </w:rPr>
        <w:t>KMHde</w:t>
      </w:r>
      <w:proofErr w:type="spellEnd"/>
      <w:r w:rsidRPr="00867423">
        <w:rPr>
          <w:rFonts w:ascii="Times New Roman" w:eastAsia="Times New Roman" w:hAnsi="Times New Roman" w:cs="Times New Roman"/>
          <w:sz w:val="24"/>
          <w:szCs w:val="24"/>
        </w:rPr>
        <w:t xml:space="preserve"> arv ning enamikul juhtudel on raadamine osa suuremast projektist, mille puhul KMH tehakse muul alusel. Seetõttu üldine mõju otsustajatele on väike.</w:t>
      </w:r>
    </w:p>
    <w:p w14:paraId="4777C9E4" w14:textId="3B370B89" w:rsidR="676CFD81" w:rsidRPr="00867423" w:rsidRDefault="7755BA88" w:rsidP="00431E29">
      <w:pPr>
        <w:pStyle w:val="Loendilik"/>
        <w:numPr>
          <w:ilvl w:val="0"/>
          <w:numId w:val="17"/>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Halduskoormus. Halduskoormus väheneb, kuna KMH nõue kaob ning otsus tehakse eelhinnangu kaudu.</w:t>
      </w:r>
      <w:r w:rsidR="2992A428" w:rsidRPr="00867423">
        <w:rPr>
          <w:rFonts w:ascii="Times New Roman" w:eastAsia="Times New Roman" w:hAnsi="Times New Roman" w:cs="Times New Roman"/>
          <w:sz w:val="24"/>
          <w:szCs w:val="24"/>
        </w:rPr>
        <w:t xml:space="preserve"> Eelhinnangu andmine (kui tulemuseks ei ole KMH algatamine) on kiirem ja vähem kulukas kui KMH protsess.</w:t>
      </w:r>
      <w:r w:rsidRPr="00867423">
        <w:rPr>
          <w:rFonts w:ascii="Times New Roman" w:eastAsia="Times New Roman" w:hAnsi="Times New Roman" w:cs="Times New Roman"/>
          <w:sz w:val="24"/>
          <w:szCs w:val="24"/>
        </w:rPr>
        <w:t xml:space="preserve"> Samas on </w:t>
      </w:r>
      <w:proofErr w:type="spellStart"/>
      <w:r w:rsidRPr="00867423">
        <w:rPr>
          <w:rFonts w:ascii="Times New Roman" w:eastAsia="Times New Roman" w:hAnsi="Times New Roman" w:cs="Times New Roman"/>
          <w:sz w:val="24"/>
          <w:szCs w:val="24"/>
        </w:rPr>
        <w:t>üldmõju</w:t>
      </w:r>
      <w:proofErr w:type="spellEnd"/>
      <w:r w:rsidRPr="00867423">
        <w:rPr>
          <w:rFonts w:ascii="Times New Roman" w:eastAsia="Times New Roman" w:hAnsi="Times New Roman" w:cs="Times New Roman"/>
          <w:sz w:val="24"/>
          <w:szCs w:val="24"/>
        </w:rPr>
        <w:t xml:space="preserve"> minimaalne, sest enamik üle 100 ha raadamisalasid kaasneb projektidega, mille puhul KMH tehakse muudel alustel.</w:t>
      </w:r>
    </w:p>
    <w:p w14:paraId="5911BBB7" w14:textId="489C049C"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F3CA00" w14:textId="68FFF674" w:rsidR="5564CB9E" w:rsidRDefault="5564CB9E" w:rsidP="28323C6D">
      <w:pPr>
        <w:spacing w:after="0" w:line="240" w:lineRule="auto"/>
        <w:contextualSpacing/>
        <w:jc w:val="both"/>
        <w:rPr>
          <w:rFonts w:ascii="Times New Roman" w:hAnsi="Times New Roman" w:cs="Times New Roman"/>
          <w:b/>
          <w:bCs/>
          <w:sz w:val="24"/>
          <w:szCs w:val="24"/>
        </w:rPr>
      </w:pPr>
      <w:r w:rsidRPr="28323C6D">
        <w:rPr>
          <w:rFonts w:ascii="Times New Roman" w:hAnsi="Times New Roman" w:cs="Times New Roman"/>
          <w:b/>
          <w:bCs/>
          <w:sz w:val="24"/>
          <w:szCs w:val="24"/>
        </w:rPr>
        <w:t xml:space="preserve">6.4. KMH </w:t>
      </w:r>
      <w:r w:rsidRPr="6C9D3860">
        <w:rPr>
          <w:rFonts w:ascii="Times New Roman" w:hAnsi="Times New Roman" w:cs="Times New Roman"/>
          <w:b/>
          <w:bCs/>
          <w:sz w:val="24"/>
          <w:szCs w:val="24"/>
        </w:rPr>
        <w:t>kohustus</w:t>
      </w:r>
      <w:r w:rsidR="7A08ADA5" w:rsidRPr="6C9D3860">
        <w:rPr>
          <w:rFonts w:ascii="Times New Roman" w:hAnsi="Times New Roman" w:cs="Times New Roman"/>
          <w:b/>
          <w:bCs/>
          <w:sz w:val="24"/>
          <w:szCs w:val="24"/>
        </w:rPr>
        <w:t xml:space="preserve"> asendatakse</w:t>
      </w:r>
      <w:r w:rsidRPr="28323C6D">
        <w:rPr>
          <w:rFonts w:ascii="Times New Roman" w:hAnsi="Times New Roman" w:cs="Times New Roman"/>
          <w:b/>
          <w:bCs/>
          <w:sz w:val="24"/>
          <w:szCs w:val="24"/>
        </w:rPr>
        <w:t xml:space="preserve"> KMH eelhinnanguga uue tehnoloogia arendamisel</w:t>
      </w:r>
    </w:p>
    <w:p w14:paraId="2ED8890B" w14:textId="3DE12DC1" w:rsidR="28323C6D" w:rsidRDefault="28323C6D" w:rsidP="28323C6D">
      <w:pPr>
        <w:spacing w:after="0" w:line="240" w:lineRule="auto"/>
        <w:contextualSpacing/>
        <w:jc w:val="both"/>
        <w:rPr>
          <w:rFonts w:ascii="Times New Roman" w:hAnsi="Times New Roman" w:cs="Times New Roman"/>
          <w:b/>
          <w:bCs/>
          <w:sz w:val="24"/>
          <w:szCs w:val="24"/>
        </w:rPr>
      </w:pPr>
    </w:p>
    <w:p w14:paraId="152D78D4" w14:textId="2554417D" w:rsidR="5564CB9E" w:rsidRDefault="5564CB9E" w:rsidP="28323C6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KMH algatamise kohustuse asemel peab otsustaja andma KMH eelhinnangu, kui kavandatava tegevuse ainus või peamine eesmärk on uute tehnoloogiate või toodete arendamine või katsetamine.</w:t>
      </w:r>
    </w:p>
    <w:p w14:paraId="4A33D6E9" w14:textId="0827088C" w:rsidR="28323C6D" w:rsidRDefault="28323C6D" w:rsidP="28323C6D">
      <w:pPr>
        <w:spacing w:after="0" w:line="240" w:lineRule="auto"/>
        <w:contextualSpacing/>
        <w:jc w:val="both"/>
        <w:rPr>
          <w:rFonts w:ascii="Times New Roman" w:hAnsi="Times New Roman" w:cs="Times New Roman"/>
          <w:sz w:val="24"/>
          <w:szCs w:val="24"/>
        </w:rPr>
      </w:pPr>
    </w:p>
    <w:p w14:paraId="1FDE293C" w14:textId="751400BD" w:rsidR="5564CB9E" w:rsidRDefault="5564CB9E" w:rsidP="28323C6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14:paraId="113E66A2" w14:textId="0B982A1D" w:rsidR="7FA3755E" w:rsidRDefault="7FA3755E"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1) </w:t>
      </w:r>
      <w:r w:rsidR="5564CB9E" w:rsidRPr="6C9D3860">
        <w:rPr>
          <w:rFonts w:ascii="Times New Roman" w:hAnsi="Times New Roman" w:cs="Times New Roman"/>
          <w:sz w:val="24"/>
          <w:szCs w:val="24"/>
        </w:rPr>
        <w:t>arendajad/tegevusloa taotlejad;</w:t>
      </w:r>
    </w:p>
    <w:p w14:paraId="2A3B05D3" w14:textId="7A86B82A" w:rsidR="0BBD3CC8" w:rsidRDefault="2824A818"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2) </w:t>
      </w:r>
      <w:r w:rsidR="6CB5E7B4" w:rsidRPr="02D5AA25">
        <w:rPr>
          <w:rFonts w:ascii="Times New Roman" w:hAnsi="Times New Roman" w:cs="Times New Roman"/>
          <w:sz w:val="24"/>
          <w:szCs w:val="24"/>
        </w:rPr>
        <w:t xml:space="preserve">otsustajad, kes on seotud tegevuslubade ja </w:t>
      </w:r>
      <w:proofErr w:type="spellStart"/>
      <w:r w:rsidR="6CB5E7B4" w:rsidRPr="02D5AA25">
        <w:rPr>
          <w:rFonts w:ascii="Times New Roman" w:hAnsi="Times New Roman" w:cs="Times New Roman"/>
          <w:sz w:val="24"/>
          <w:szCs w:val="24"/>
        </w:rPr>
        <w:t>KMHde</w:t>
      </w:r>
      <w:proofErr w:type="spellEnd"/>
      <w:r w:rsidR="6CB5E7B4" w:rsidRPr="02D5AA25">
        <w:rPr>
          <w:rFonts w:ascii="Times New Roman" w:hAnsi="Times New Roman" w:cs="Times New Roman"/>
          <w:sz w:val="24"/>
          <w:szCs w:val="24"/>
        </w:rPr>
        <w:t xml:space="preserve"> menetlemisega (sh Keskkonnaamet, Tarbijakaitse ja Tehnilise Järelevalve Amet, kohalikud omavalitsused).</w:t>
      </w:r>
    </w:p>
    <w:p w14:paraId="407BD268" w14:textId="665CD93C" w:rsidR="28323C6D" w:rsidRDefault="28323C6D" w:rsidP="28323C6D">
      <w:pPr>
        <w:spacing w:after="0" w:line="240" w:lineRule="auto"/>
        <w:contextualSpacing/>
        <w:jc w:val="both"/>
        <w:rPr>
          <w:rFonts w:ascii="Times New Roman" w:hAnsi="Times New Roman" w:cs="Times New Roman"/>
          <w:sz w:val="24"/>
          <w:szCs w:val="24"/>
        </w:rPr>
      </w:pPr>
    </w:p>
    <w:p w14:paraId="5C9A9F5F" w14:textId="174499E4" w:rsidR="5564CB9E" w:rsidRDefault="6CB5E7B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Muudatus avaldab positiivset mõju arendajatele, kuna selliste tegevuste puhul, mille eesmärk on uute tehnoloogiate või toodete katsetamine ja arendamine, ei kaasne edaspidi automaatselt KMH kohustust (kui selline tegevus on </w:t>
      </w:r>
      <w:proofErr w:type="spellStart"/>
      <w:r w:rsidRPr="02D5AA25">
        <w:rPr>
          <w:rFonts w:ascii="Times New Roman" w:hAnsi="Times New Roman" w:cs="Times New Roman"/>
          <w:sz w:val="24"/>
          <w:szCs w:val="24"/>
        </w:rPr>
        <w:t>KeHJSi</w:t>
      </w:r>
      <w:proofErr w:type="spellEnd"/>
      <w:r w:rsidRPr="02D5AA25">
        <w:rPr>
          <w:rFonts w:ascii="Times New Roman" w:hAnsi="Times New Roman" w:cs="Times New Roman"/>
          <w:sz w:val="24"/>
          <w:szCs w:val="24"/>
        </w:rPr>
        <w:t xml:space="preserve"> alusel olulise keskkonnamõjuga), vaid KMH vajalikkuse väljaselgitamiseks tuleb anda KMH eelhinnang. See tähendab, et ajutise iseloomuga katsetuste või arendustegevuste puhul ei ole kohustust läbida potentsiaalselt ajamahukat KMH menetlust (siiski võidakse KMH algatada eelhinnangu tulemusena). Otsustajatel võib sageneda vajadus anda eelhinnanguid, kuid eeldatavasti ei ole selliste projektide hulk suur (hinnanguliselt mõni üksik projekt aastas).</w:t>
      </w:r>
    </w:p>
    <w:p w14:paraId="2FF233F2" w14:textId="648A5C37" w:rsidR="28323C6D" w:rsidRDefault="28323C6D" w:rsidP="28323C6D">
      <w:pPr>
        <w:spacing w:after="0" w:line="240" w:lineRule="auto"/>
        <w:contextualSpacing/>
        <w:jc w:val="both"/>
        <w:rPr>
          <w:rFonts w:ascii="Times New Roman" w:hAnsi="Times New Roman" w:cs="Times New Roman"/>
          <w:sz w:val="24"/>
          <w:szCs w:val="24"/>
        </w:rPr>
      </w:pPr>
    </w:p>
    <w:p w14:paraId="79C662E0" w14:textId="1F5E592F" w:rsidR="5564CB9E" w:rsidRDefault="5564CB9E" w:rsidP="28323C6D">
      <w:pPr>
        <w:spacing w:after="0" w:line="240" w:lineRule="auto"/>
        <w:contextualSpacing/>
        <w:jc w:val="both"/>
        <w:rPr>
          <w:rFonts w:ascii="Times New Roman" w:hAnsi="Times New Roman" w:cs="Times New Roman"/>
          <w:b/>
          <w:sz w:val="24"/>
          <w:szCs w:val="24"/>
        </w:rPr>
      </w:pPr>
      <w:r w:rsidRPr="6C9D3860">
        <w:rPr>
          <w:rFonts w:ascii="Times New Roman" w:hAnsi="Times New Roman" w:cs="Times New Roman"/>
          <w:b/>
          <w:bCs/>
          <w:sz w:val="24"/>
          <w:szCs w:val="24"/>
        </w:rPr>
        <w:t xml:space="preserve">6.5. </w:t>
      </w:r>
      <w:r w:rsidR="7054A0A9" w:rsidRPr="6C9D3860">
        <w:rPr>
          <w:rFonts w:ascii="Times New Roman" w:hAnsi="Times New Roman" w:cs="Times New Roman"/>
          <w:b/>
          <w:bCs/>
          <w:sz w:val="24"/>
          <w:szCs w:val="24"/>
        </w:rPr>
        <w:t>T</w:t>
      </w:r>
      <w:r w:rsidR="242A4E65" w:rsidRPr="6C9D3860">
        <w:rPr>
          <w:rFonts w:ascii="Times New Roman" w:hAnsi="Times New Roman" w:cs="Times New Roman"/>
          <w:b/>
          <w:bCs/>
          <w:sz w:val="24"/>
          <w:szCs w:val="24"/>
        </w:rPr>
        <w:t>egevuse muutmisel</w:t>
      </w:r>
      <w:r w:rsidR="67E6D431" w:rsidRPr="6C9D3860">
        <w:rPr>
          <w:rFonts w:ascii="Times New Roman" w:hAnsi="Times New Roman" w:cs="Times New Roman"/>
          <w:b/>
          <w:bCs/>
          <w:sz w:val="24"/>
          <w:szCs w:val="24"/>
        </w:rPr>
        <w:t xml:space="preserve"> antakse KMH eelhinnang</w:t>
      </w:r>
    </w:p>
    <w:p w14:paraId="0D3D0241" w14:textId="0F2136FD" w:rsidR="28323C6D" w:rsidRDefault="28323C6D" w:rsidP="28323C6D">
      <w:pPr>
        <w:spacing w:after="0" w:line="240" w:lineRule="auto"/>
        <w:contextualSpacing/>
        <w:jc w:val="both"/>
        <w:rPr>
          <w:rFonts w:ascii="Times New Roman" w:hAnsi="Times New Roman" w:cs="Times New Roman"/>
          <w:sz w:val="24"/>
          <w:szCs w:val="24"/>
        </w:rPr>
      </w:pPr>
    </w:p>
    <w:p w14:paraId="7B8E8A06" w14:textId="7EB04BF7" w:rsidR="5564CB9E" w:rsidRDefault="5564CB9E" w:rsidP="28323C6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KMH eelhinnang antakse juhul, kui tegevuse või käitise muutmine või ehitise laiendamine toob eeldatavalt kaasa olulise keskkonnamõju (olulise keskkonnamõju esinemist ei saa välistada).</w:t>
      </w:r>
    </w:p>
    <w:p w14:paraId="663F2992" w14:textId="16D460B9" w:rsidR="28323C6D" w:rsidRDefault="28323C6D" w:rsidP="28323C6D">
      <w:pPr>
        <w:spacing w:after="0" w:line="240" w:lineRule="auto"/>
        <w:contextualSpacing/>
        <w:jc w:val="both"/>
        <w:rPr>
          <w:rFonts w:ascii="Times New Roman" w:hAnsi="Times New Roman" w:cs="Times New Roman"/>
          <w:sz w:val="24"/>
          <w:szCs w:val="24"/>
        </w:rPr>
      </w:pPr>
    </w:p>
    <w:p w14:paraId="2DC83D75" w14:textId="597EA32B" w:rsidR="5564CB9E" w:rsidRDefault="5564CB9E" w:rsidP="28323C6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14:paraId="0DF2B8F2" w14:textId="3907C2FE" w:rsidR="6AB88852" w:rsidRDefault="6AB88852"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1) </w:t>
      </w:r>
      <w:r w:rsidR="5564CB9E" w:rsidRPr="6C9D3860">
        <w:rPr>
          <w:rFonts w:ascii="Times New Roman" w:hAnsi="Times New Roman" w:cs="Times New Roman"/>
          <w:sz w:val="24"/>
          <w:szCs w:val="24"/>
        </w:rPr>
        <w:t>arendajad/tegevusloa taotlejad;</w:t>
      </w:r>
    </w:p>
    <w:p w14:paraId="2ED12266" w14:textId="5BAA89B1" w:rsidR="042003BB" w:rsidRDefault="042003BB" w:rsidP="28323C6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2) </w:t>
      </w:r>
      <w:r w:rsidR="5564CB9E" w:rsidRPr="6C9D3860">
        <w:rPr>
          <w:rFonts w:ascii="Times New Roman" w:hAnsi="Times New Roman" w:cs="Times New Roman"/>
          <w:sz w:val="24"/>
          <w:szCs w:val="24"/>
        </w:rPr>
        <w:t xml:space="preserve">otsustajad, kes on seotud tegevuslubade ja KMH-de menetlemisega tegevuse muutmise või laiendamise puhul, kui muudatus või laiendus on väheoluline või toob kaasa olukorra paranemise. </w:t>
      </w:r>
    </w:p>
    <w:p w14:paraId="235D9648" w14:textId="41B14386" w:rsidR="28323C6D" w:rsidRDefault="28323C6D" w:rsidP="28323C6D">
      <w:pPr>
        <w:spacing w:after="0" w:line="240" w:lineRule="auto"/>
        <w:contextualSpacing/>
        <w:jc w:val="both"/>
        <w:rPr>
          <w:rFonts w:ascii="Times New Roman" w:hAnsi="Times New Roman" w:cs="Times New Roman"/>
          <w:sz w:val="24"/>
          <w:szCs w:val="24"/>
        </w:rPr>
      </w:pPr>
    </w:p>
    <w:p w14:paraId="029A9283" w14:textId="4B4E1C81" w:rsidR="5564CB9E" w:rsidRDefault="6CB5E7B4" w:rsidP="02D5AA2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KMH eelhinnangu nõue kaotatakse, kui olemasolevat või juba loa saanud tegevust muudetakse või laiendatakse ja kui muudatus või laiendus on väheoluline või toob kaasa olukorra paranemise (positiivse keskkonnamõju). Võib eeldada, et otsustajatest väheneb eelhinnangu andmise kohustus olulisel määral eelkõige Keskkonnaametil, kes keskkonnalubade menetlemise käigus annab suurel hulgal eelhinnanguid. Muudatuse mõjul võib kaasneda keskkonnarisk ebaõige otsustuse tõttu (st KMH eelhinnang jäetakse andmata), kuid võimaliku keskkonnakahju tekkimise tõenäosus ei ole suur, sest isegi kui KMH eelhinnangut ei anta, hinnatakse tegevusloa menetluse käigus keskkonnaaspekte ja vajaduse korral määratakse tegevusloa andmisel keskkonnameetmed.</w:t>
      </w:r>
    </w:p>
    <w:p w14:paraId="2C496D40" w14:textId="0645434C" w:rsidR="28323C6D" w:rsidRDefault="28323C6D" w:rsidP="28323C6D">
      <w:pPr>
        <w:spacing w:after="0" w:line="240" w:lineRule="auto"/>
        <w:contextualSpacing/>
        <w:jc w:val="both"/>
        <w:rPr>
          <w:rFonts w:ascii="Times New Roman" w:hAnsi="Times New Roman" w:cs="Times New Roman"/>
          <w:b/>
          <w:bCs/>
          <w:sz w:val="24"/>
          <w:szCs w:val="24"/>
        </w:rPr>
      </w:pPr>
    </w:p>
    <w:p w14:paraId="3B1E2FA0" w14:textId="14163846" w:rsidR="237A917C" w:rsidRPr="00867423" w:rsidRDefault="768F5884" w:rsidP="4FE76384">
      <w:pPr>
        <w:spacing w:after="0" w:line="240" w:lineRule="auto"/>
        <w:contextualSpacing/>
        <w:jc w:val="both"/>
        <w:rPr>
          <w:rFonts w:ascii="Times New Roman" w:hAnsi="Times New Roman" w:cs="Times New Roman"/>
          <w:b/>
          <w:bCs/>
          <w:sz w:val="24"/>
          <w:szCs w:val="24"/>
        </w:rPr>
      </w:pPr>
      <w:r w:rsidRPr="4FE76384">
        <w:rPr>
          <w:rFonts w:ascii="Times New Roman" w:hAnsi="Times New Roman" w:cs="Times New Roman"/>
          <w:b/>
          <w:bCs/>
          <w:sz w:val="24"/>
          <w:szCs w:val="24"/>
        </w:rPr>
        <w:t>6.</w:t>
      </w:r>
      <w:r w:rsidR="6801D886" w:rsidRPr="4FE76384">
        <w:rPr>
          <w:rFonts w:ascii="Times New Roman" w:hAnsi="Times New Roman" w:cs="Times New Roman"/>
          <w:b/>
          <w:bCs/>
          <w:sz w:val="24"/>
          <w:szCs w:val="24"/>
        </w:rPr>
        <w:t>7</w:t>
      </w:r>
      <w:r w:rsidRPr="4FE76384">
        <w:rPr>
          <w:rFonts w:ascii="Times New Roman" w:hAnsi="Times New Roman" w:cs="Times New Roman"/>
          <w:b/>
          <w:bCs/>
          <w:sz w:val="24"/>
          <w:szCs w:val="24"/>
        </w:rPr>
        <w:t xml:space="preserve">. </w:t>
      </w:r>
      <w:r w:rsidR="5ABA4AD9" w:rsidRPr="6C9D3860">
        <w:rPr>
          <w:rFonts w:ascii="Times New Roman" w:hAnsi="Times New Roman" w:cs="Times New Roman"/>
          <w:b/>
          <w:bCs/>
          <w:sz w:val="24"/>
          <w:szCs w:val="24"/>
        </w:rPr>
        <w:t>E</w:t>
      </w:r>
      <w:r w:rsidR="6148468D" w:rsidRPr="6C9D3860">
        <w:rPr>
          <w:rFonts w:ascii="Times New Roman" w:hAnsi="Times New Roman" w:cs="Times New Roman"/>
          <w:b/>
          <w:bCs/>
          <w:sz w:val="24"/>
          <w:szCs w:val="24"/>
        </w:rPr>
        <w:t>elhinnangu</w:t>
      </w:r>
      <w:r w:rsidR="6148468D" w:rsidRPr="4FE76384">
        <w:rPr>
          <w:rFonts w:ascii="Times New Roman" w:hAnsi="Times New Roman" w:cs="Times New Roman"/>
          <w:b/>
          <w:bCs/>
          <w:sz w:val="24"/>
          <w:szCs w:val="24"/>
        </w:rPr>
        <w:t xml:space="preserve"> kavandi esitamise kohustus</w:t>
      </w:r>
    </w:p>
    <w:p w14:paraId="77FFD76E" w14:textId="7E574657" w:rsidR="23DC802C" w:rsidRPr="00867423"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16CB5822" w14:textId="0ADF56B3" w:rsidR="23DC802C" w:rsidRPr="00867423" w:rsidRDefault="132FEB00"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Arendaja esitab § 6</w:t>
      </w:r>
      <w:r w:rsidRPr="00867423">
        <w:rPr>
          <w:rFonts w:ascii="Times New Roman" w:eastAsia="Times New Roman" w:hAnsi="Times New Roman" w:cs="Times New Roman"/>
          <w:color w:val="000000" w:themeColor="text1"/>
          <w:sz w:val="24"/>
          <w:szCs w:val="24"/>
          <w:vertAlign w:val="superscript"/>
        </w:rPr>
        <w:t>1</w:t>
      </w:r>
      <w:r w:rsidRPr="00867423">
        <w:rPr>
          <w:rFonts w:ascii="Times New Roman" w:eastAsia="Times New Roman" w:hAnsi="Times New Roman" w:cs="Times New Roman"/>
          <w:color w:val="000000" w:themeColor="text1"/>
          <w:sz w:val="24"/>
          <w:szCs w:val="24"/>
        </w:rPr>
        <w:t xml:space="preserve"> lõikes 1 nimetatud teabe eelhinnangu kavandina.</w:t>
      </w:r>
      <w:r w:rsidR="0420B56C" w:rsidRPr="00867423">
        <w:rPr>
          <w:rFonts w:ascii="Times New Roman" w:eastAsia="Times New Roman" w:hAnsi="Times New Roman" w:cs="Times New Roman"/>
          <w:color w:val="000000" w:themeColor="text1"/>
          <w:sz w:val="24"/>
          <w:szCs w:val="24"/>
        </w:rPr>
        <w:t xml:space="preserve"> Muudatuse eesmärk on tagada, et otsustajal oleks eelhinnangu</w:t>
      </w:r>
      <w:r w:rsidR="00EA6AEA">
        <w:rPr>
          <w:rFonts w:ascii="Times New Roman" w:eastAsia="Times New Roman" w:hAnsi="Times New Roman" w:cs="Times New Roman"/>
          <w:color w:val="000000" w:themeColor="text1"/>
          <w:sz w:val="24"/>
          <w:szCs w:val="24"/>
        </w:rPr>
        <w:t>ks</w:t>
      </w:r>
      <w:r w:rsidR="0420B56C" w:rsidRPr="00867423">
        <w:rPr>
          <w:rFonts w:ascii="Times New Roman" w:eastAsia="Times New Roman" w:hAnsi="Times New Roman" w:cs="Times New Roman"/>
          <w:color w:val="000000" w:themeColor="text1"/>
          <w:sz w:val="24"/>
          <w:szCs w:val="24"/>
        </w:rPr>
        <w:t xml:space="preserve"> piisav teave, vältides olukordi, kus tuleb arendajalt korduvalt teavet juurde küsida või </w:t>
      </w:r>
      <w:r w:rsidR="64EAD486" w:rsidRPr="00867423">
        <w:rPr>
          <w:rFonts w:ascii="Times New Roman" w:eastAsia="Times New Roman" w:hAnsi="Times New Roman" w:cs="Times New Roman"/>
          <w:color w:val="000000" w:themeColor="text1"/>
          <w:sz w:val="24"/>
          <w:szCs w:val="24"/>
        </w:rPr>
        <w:t xml:space="preserve">otsustajal </w:t>
      </w:r>
      <w:r w:rsidR="00EA6AEA">
        <w:rPr>
          <w:rFonts w:ascii="Times New Roman" w:eastAsia="Times New Roman" w:hAnsi="Times New Roman" w:cs="Times New Roman"/>
          <w:color w:val="000000" w:themeColor="text1"/>
          <w:sz w:val="24"/>
          <w:szCs w:val="24"/>
        </w:rPr>
        <w:t>lisa</w:t>
      </w:r>
      <w:r w:rsidR="44A8D2E4" w:rsidRPr="00867423">
        <w:rPr>
          <w:rFonts w:ascii="Times New Roman" w:eastAsia="Times New Roman" w:hAnsi="Times New Roman" w:cs="Times New Roman"/>
          <w:color w:val="000000" w:themeColor="text1"/>
          <w:sz w:val="24"/>
          <w:szCs w:val="24"/>
        </w:rPr>
        <w:t xml:space="preserve">infot otsida </w:t>
      </w:r>
      <w:r w:rsidR="0420B56C" w:rsidRPr="00867423">
        <w:rPr>
          <w:rFonts w:ascii="Times New Roman" w:eastAsia="Times New Roman" w:hAnsi="Times New Roman" w:cs="Times New Roman"/>
          <w:color w:val="000000" w:themeColor="text1"/>
          <w:sz w:val="24"/>
          <w:szCs w:val="24"/>
        </w:rPr>
        <w:t>eelhinnangu koostamis</w:t>
      </w:r>
      <w:r w:rsidR="44A8D2E4" w:rsidRPr="00867423">
        <w:rPr>
          <w:rFonts w:ascii="Times New Roman" w:eastAsia="Times New Roman" w:hAnsi="Times New Roman" w:cs="Times New Roman"/>
          <w:color w:val="000000" w:themeColor="text1"/>
          <w:sz w:val="24"/>
          <w:szCs w:val="24"/>
        </w:rPr>
        <w:t>eks</w:t>
      </w:r>
      <w:r w:rsidR="17920558" w:rsidRPr="00867423">
        <w:rPr>
          <w:rFonts w:ascii="Times New Roman" w:eastAsia="Times New Roman" w:hAnsi="Times New Roman" w:cs="Times New Roman"/>
          <w:color w:val="000000" w:themeColor="text1"/>
          <w:sz w:val="24"/>
          <w:szCs w:val="24"/>
        </w:rPr>
        <w:t xml:space="preserve"> ja KMH vajalikkuse üle otsustamiseks</w:t>
      </w:r>
      <w:r w:rsidR="0420B56C" w:rsidRPr="00867423">
        <w:rPr>
          <w:rFonts w:ascii="Times New Roman" w:eastAsia="Times New Roman" w:hAnsi="Times New Roman" w:cs="Times New Roman"/>
          <w:color w:val="000000" w:themeColor="text1"/>
          <w:sz w:val="24"/>
          <w:szCs w:val="24"/>
        </w:rPr>
        <w:t>.</w:t>
      </w:r>
    </w:p>
    <w:p w14:paraId="3B2A1265" w14:textId="6CCCAEDD" w:rsidR="1F6DCB92" w:rsidRPr="00867423" w:rsidRDefault="1F6DCB92" w:rsidP="00431E29">
      <w:pPr>
        <w:spacing w:after="0" w:line="240" w:lineRule="auto"/>
        <w:contextualSpacing/>
        <w:jc w:val="both"/>
        <w:rPr>
          <w:rFonts w:ascii="Times New Roman" w:eastAsia="Times New Roman" w:hAnsi="Times New Roman" w:cs="Times New Roman"/>
          <w:color w:val="000000" w:themeColor="text1"/>
          <w:sz w:val="24"/>
          <w:szCs w:val="24"/>
        </w:rPr>
      </w:pPr>
    </w:p>
    <w:p w14:paraId="55D5DAA0" w14:textId="1C6F2E2D" w:rsidR="597F59AF" w:rsidRPr="00867423" w:rsidRDefault="408C0451"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232A55B9" w14:textId="75A5DE66" w:rsidR="00475F04" w:rsidRPr="00867423" w:rsidRDefault="5FF42B73"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KMH osa</w:t>
      </w:r>
      <w:r w:rsidR="00EA6AEA">
        <w:rPr>
          <w:rFonts w:ascii="Times New Roman" w:hAnsi="Times New Roman" w:cs="Times New Roman"/>
          <w:sz w:val="24"/>
          <w:szCs w:val="24"/>
        </w:rPr>
        <w:t>lised</w:t>
      </w:r>
      <w:r w:rsidRPr="00867423">
        <w:rPr>
          <w:rFonts w:ascii="Times New Roman" w:hAnsi="Times New Roman" w:cs="Times New Roman"/>
          <w:sz w:val="24"/>
          <w:szCs w:val="24"/>
        </w:rPr>
        <w:t xml:space="preserve">: </w:t>
      </w:r>
      <w:r w:rsidR="2B29A0DE" w:rsidRPr="00867423">
        <w:rPr>
          <w:rFonts w:ascii="Times New Roman" w:hAnsi="Times New Roman" w:cs="Times New Roman"/>
          <w:sz w:val="24"/>
          <w:szCs w:val="24"/>
        </w:rPr>
        <w:t>otsustajad, eksperdid, arendajad</w:t>
      </w:r>
      <w:r w:rsidR="0F5F528D" w:rsidRPr="00867423">
        <w:rPr>
          <w:rFonts w:ascii="Times New Roman" w:hAnsi="Times New Roman" w:cs="Times New Roman"/>
          <w:sz w:val="24"/>
          <w:szCs w:val="24"/>
        </w:rPr>
        <w:t>.</w:t>
      </w:r>
    </w:p>
    <w:p w14:paraId="68B60582" w14:textId="77777777" w:rsidR="00005562" w:rsidRPr="00867423" w:rsidRDefault="00005562" w:rsidP="00431E29">
      <w:pPr>
        <w:spacing w:after="0" w:line="240" w:lineRule="auto"/>
        <w:contextualSpacing/>
        <w:jc w:val="both"/>
        <w:rPr>
          <w:rFonts w:ascii="Times New Roman" w:eastAsia="Times New Roman" w:hAnsi="Times New Roman" w:cs="Times New Roman"/>
          <w:color w:val="000000" w:themeColor="text1"/>
          <w:sz w:val="24"/>
          <w:szCs w:val="24"/>
        </w:rPr>
      </w:pPr>
    </w:p>
    <w:p w14:paraId="23547B25" w14:textId="2B1DB831" w:rsidR="1F6DCB92" w:rsidRPr="00867423" w:rsidRDefault="408C0451" w:rsidP="37B0B655">
      <w:pPr>
        <w:spacing w:after="0" w:line="240" w:lineRule="auto"/>
        <w:contextualSpacing/>
        <w:jc w:val="both"/>
        <w:rPr>
          <w:rFonts w:ascii="Times New Roman" w:eastAsia="Times New Roman" w:hAnsi="Times New Roman" w:cs="Times New Roman"/>
          <w:color w:val="000000" w:themeColor="text1"/>
          <w:sz w:val="24"/>
          <w:szCs w:val="24"/>
          <w:u w:val="single"/>
        </w:rPr>
      </w:pPr>
      <w:r w:rsidRPr="37B0B655">
        <w:rPr>
          <w:rFonts w:ascii="Times New Roman" w:eastAsia="Times New Roman" w:hAnsi="Times New Roman" w:cs="Times New Roman"/>
          <w:color w:val="000000" w:themeColor="text1"/>
          <w:sz w:val="24"/>
          <w:szCs w:val="24"/>
        </w:rPr>
        <w:t>Kaasnev mõju</w:t>
      </w:r>
    </w:p>
    <w:p w14:paraId="05A150F3" w14:textId="405BE153" w:rsidR="00E202B6" w:rsidRPr="00867423" w:rsidRDefault="7551E1BF"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keskkonnale.</w:t>
      </w:r>
      <w:r w:rsidR="0E0F6122" w:rsidRPr="00867423">
        <w:rPr>
          <w:rFonts w:ascii="Times New Roman" w:eastAsia="Times New Roman" w:hAnsi="Times New Roman" w:cs="Times New Roman"/>
          <w:color w:val="000000" w:themeColor="text1"/>
          <w:sz w:val="24"/>
          <w:szCs w:val="24"/>
        </w:rPr>
        <w:t xml:space="preserve"> Muudatus ei mõjuta KMH eelhinnangu sisulist kvaliteeti ega </w:t>
      </w:r>
      <w:r w:rsidR="32BB9699" w:rsidRPr="00867423">
        <w:rPr>
          <w:rFonts w:ascii="Times New Roman" w:eastAsia="Times New Roman" w:hAnsi="Times New Roman" w:cs="Times New Roman"/>
          <w:color w:val="000000" w:themeColor="text1"/>
          <w:sz w:val="24"/>
          <w:szCs w:val="24"/>
        </w:rPr>
        <w:t>KMH vajalikkuse üle otsustamise järeldusi</w:t>
      </w:r>
      <w:r w:rsidR="0E0F6122" w:rsidRPr="00867423">
        <w:rPr>
          <w:rFonts w:ascii="Times New Roman" w:eastAsia="Times New Roman" w:hAnsi="Times New Roman" w:cs="Times New Roman"/>
          <w:color w:val="000000" w:themeColor="text1"/>
          <w:sz w:val="24"/>
          <w:szCs w:val="24"/>
        </w:rPr>
        <w:t>.</w:t>
      </w:r>
    </w:p>
    <w:p w14:paraId="79C627E3" w14:textId="74C1F665" w:rsidR="00E202B6"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arendajatele</w:t>
      </w:r>
      <w:r w:rsidR="1416899E" w:rsidRPr="00867423">
        <w:rPr>
          <w:rFonts w:ascii="Times New Roman" w:eastAsia="Times New Roman" w:hAnsi="Times New Roman" w:cs="Times New Roman"/>
          <w:color w:val="000000" w:themeColor="text1"/>
          <w:sz w:val="24"/>
          <w:szCs w:val="24"/>
        </w:rPr>
        <w:t xml:space="preserve"> ja ekspertidele</w:t>
      </w:r>
      <w:r w:rsidRPr="00867423">
        <w:rPr>
          <w:rFonts w:ascii="Times New Roman" w:eastAsia="Times New Roman" w:hAnsi="Times New Roman" w:cs="Times New Roman"/>
          <w:color w:val="000000" w:themeColor="text1"/>
          <w:sz w:val="24"/>
          <w:szCs w:val="24"/>
        </w:rPr>
        <w:t>.</w:t>
      </w:r>
      <w:r w:rsidR="32D2F6C7"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A</w:t>
      </w:r>
      <w:r w:rsidR="0DED577C" w:rsidRPr="00867423">
        <w:rPr>
          <w:rFonts w:ascii="Times New Roman" w:eastAsia="Times New Roman" w:hAnsi="Times New Roman" w:cs="Times New Roman"/>
          <w:color w:val="000000" w:themeColor="text1"/>
          <w:sz w:val="24"/>
          <w:szCs w:val="24"/>
        </w:rPr>
        <w:t xml:space="preserve">rendajatel </w:t>
      </w:r>
      <w:r w:rsidR="008C5201" w:rsidRPr="00867423">
        <w:rPr>
          <w:rFonts w:ascii="Times New Roman" w:eastAsia="Times New Roman" w:hAnsi="Times New Roman" w:cs="Times New Roman"/>
          <w:color w:val="000000" w:themeColor="text1"/>
          <w:sz w:val="24"/>
          <w:szCs w:val="24"/>
        </w:rPr>
        <w:t xml:space="preserve">tuleb juba praegu </w:t>
      </w:r>
      <w:r w:rsidR="0DED577C" w:rsidRPr="00867423">
        <w:rPr>
          <w:rFonts w:ascii="Times New Roman" w:eastAsia="Times New Roman" w:hAnsi="Times New Roman" w:cs="Times New Roman"/>
          <w:color w:val="000000" w:themeColor="text1"/>
          <w:sz w:val="24"/>
          <w:szCs w:val="24"/>
        </w:rPr>
        <w:t>esitada</w:t>
      </w:r>
      <w:r w:rsidR="34933356" w:rsidRPr="00867423">
        <w:rPr>
          <w:rFonts w:ascii="Times New Roman" w:eastAsia="Times New Roman" w:hAnsi="Times New Roman" w:cs="Times New Roman"/>
          <w:color w:val="000000" w:themeColor="text1"/>
          <w:sz w:val="24"/>
          <w:szCs w:val="24"/>
        </w:rPr>
        <w:t xml:space="preserve"> otsu</w:t>
      </w:r>
      <w:r w:rsidR="56AE4E6C" w:rsidRPr="00867423">
        <w:rPr>
          <w:rFonts w:ascii="Times New Roman" w:eastAsia="Times New Roman" w:hAnsi="Times New Roman" w:cs="Times New Roman"/>
          <w:color w:val="000000" w:themeColor="text1"/>
          <w:sz w:val="24"/>
          <w:szCs w:val="24"/>
        </w:rPr>
        <w:t xml:space="preserve">stajale eelhinnangu andmiseks </w:t>
      </w:r>
      <w:r w:rsidR="008C5201" w:rsidRPr="00867423">
        <w:rPr>
          <w:rFonts w:ascii="Times New Roman" w:eastAsia="Times New Roman" w:hAnsi="Times New Roman" w:cs="Times New Roman"/>
          <w:color w:val="000000" w:themeColor="text1"/>
          <w:sz w:val="24"/>
          <w:szCs w:val="24"/>
        </w:rPr>
        <w:t xml:space="preserve">asjakohane </w:t>
      </w:r>
      <w:r w:rsidR="77A90F50" w:rsidRPr="00867423">
        <w:rPr>
          <w:rFonts w:ascii="Times New Roman" w:eastAsia="Times New Roman" w:hAnsi="Times New Roman" w:cs="Times New Roman"/>
          <w:color w:val="000000" w:themeColor="text1"/>
          <w:sz w:val="24"/>
          <w:szCs w:val="24"/>
        </w:rPr>
        <w:t>teave.</w:t>
      </w:r>
      <w:r w:rsidR="557D0E6B" w:rsidRPr="00867423">
        <w:rPr>
          <w:rFonts w:ascii="Times New Roman" w:eastAsia="Times New Roman" w:hAnsi="Times New Roman" w:cs="Times New Roman"/>
          <w:color w:val="000000" w:themeColor="text1"/>
          <w:sz w:val="24"/>
          <w:szCs w:val="24"/>
        </w:rPr>
        <w:t xml:space="preserve"> </w:t>
      </w:r>
      <w:r w:rsidR="0004C566" w:rsidRPr="00867423">
        <w:rPr>
          <w:rFonts w:ascii="Times New Roman" w:eastAsia="Times New Roman" w:hAnsi="Times New Roman" w:cs="Times New Roman"/>
          <w:color w:val="000000" w:themeColor="text1"/>
          <w:sz w:val="24"/>
          <w:szCs w:val="24"/>
        </w:rPr>
        <w:t xml:space="preserve">Edaspidi </w:t>
      </w:r>
      <w:r w:rsidR="4CF6EA02" w:rsidRPr="00867423">
        <w:rPr>
          <w:rFonts w:ascii="Times New Roman" w:eastAsia="Times New Roman" w:hAnsi="Times New Roman" w:cs="Times New Roman"/>
          <w:color w:val="000000" w:themeColor="text1"/>
          <w:sz w:val="24"/>
          <w:szCs w:val="24"/>
        </w:rPr>
        <w:t xml:space="preserve">peab </w:t>
      </w:r>
      <w:r w:rsidRPr="00867423">
        <w:rPr>
          <w:rFonts w:ascii="Times New Roman" w:eastAsia="Times New Roman" w:hAnsi="Times New Roman" w:cs="Times New Roman"/>
          <w:color w:val="000000" w:themeColor="text1"/>
          <w:sz w:val="24"/>
          <w:szCs w:val="24"/>
        </w:rPr>
        <w:t xml:space="preserve">esitatav teave </w:t>
      </w:r>
      <w:r w:rsidR="00B46736" w:rsidRPr="00867423">
        <w:rPr>
          <w:rFonts w:ascii="Times New Roman" w:eastAsia="Times New Roman" w:hAnsi="Times New Roman" w:cs="Times New Roman"/>
          <w:color w:val="000000" w:themeColor="text1"/>
          <w:sz w:val="24"/>
          <w:szCs w:val="24"/>
        </w:rPr>
        <w:t xml:space="preserve">eelhinnangu kavandina </w:t>
      </w:r>
      <w:r w:rsidRPr="00867423">
        <w:rPr>
          <w:rFonts w:ascii="Times New Roman" w:eastAsia="Times New Roman" w:hAnsi="Times New Roman" w:cs="Times New Roman"/>
          <w:color w:val="000000" w:themeColor="text1"/>
          <w:sz w:val="24"/>
          <w:szCs w:val="24"/>
        </w:rPr>
        <w:t xml:space="preserve">olema </w:t>
      </w:r>
      <w:r w:rsidR="183923F1" w:rsidRPr="00867423">
        <w:rPr>
          <w:rFonts w:ascii="Times New Roman" w:eastAsia="Times New Roman" w:hAnsi="Times New Roman" w:cs="Times New Roman"/>
          <w:color w:val="000000" w:themeColor="text1"/>
          <w:sz w:val="24"/>
          <w:szCs w:val="24"/>
        </w:rPr>
        <w:t xml:space="preserve">keskkonnaministri </w:t>
      </w:r>
      <w:r w:rsidR="4680B6F5" w:rsidRPr="00867423">
        <w:rPr>
          <w:rFonts w:ascii="Times New Roman" w:eastAsia="Times New Roman" w:hAnsi="Times New Roman" w:cs="Times New Roman"/>
          <w:color w:val="000000" w:themeColor="text1"/>
          <w:sz w:val="24"/>
          <w:szCs w:val="24"/>
        </w:rPr>
        <w:t xml:space="preserve">21.08.2017 </w:t>
      </w:r>
      <w:r w:rsidRPr="00867423">
        <w:rPr>
          <w:rFonts w:ascii="Times New Roman" w:eastAsia="Times New Roman" w:hAnsi="Times New Roman" w:cs="Times New Roman"/>
          <w:color w:val="000000" w:themeColor="text1"/>
          <w:sz w:val="24"/>
          <w:szCs w:val="24"/>
        </w:rPr>
        <w:t>määruse</w:t>
      </w:r>
      <w:r w:rsidR="183923F1" w:rsidRPr="00867423">
        <w:rPr>
          <w:rFonts w:ascii="Times New Roman" w:eastAsia="Times New Roman" w:hAnsi="Times New Roman" w:cs="Times New Roman"/>
          <w:color w:val="000000" w:themeColor="text1"/>
          <w:sz w:val="24"/>
          <w:szCs w:val="24"/>
        </w:rPr>
        <w:t xml:space="preserve"> </w:t>
      </w:r>
      <w:r w:rsidR="10BE74D9" w:rsidRPr="00867423">
        <w:rPr>
          <w:rFonts w:ascii="Times New Roman" w:eastAsia="Times New Roman" w:hAnsi="Times New Roman" w:cs="Times New Roman"/>
          <w:color w:val="000000" w:themeColor="text1"/>
          <w:sz w:val="24"/>
          <w:szCs w:val="24"/>
        </w:rPr>
        <w:t xml:space="preserve">nr </w:t>
      </w:r>
      <w:r w:rsidR="23A7AC86" w:rsidRPr="00867423">
        <w:rPr>
          <w:rFonts w:ascii="Times New Roman" w:eastAsia="Times New Roman" w:hAnsi="Times New Roman" w:cs="Times New Roman"/>
          <w:color w:val="000000" w:themeColor="text1"/>
          <w:sz w:val="24"/>
          <w:szCs w:val="24"/>
        </w:rPr>
        <w:t xml:space="preserve">31 </w:t>
      </w:r>
      <w:r w:rsidR="183923F1" w:rsidRPr="00867423">
        <w:rPr>
          <w:rFonts w:ascii="Times New Roman" w:eastAsia="Times New Roman" w:hAnsi="Times New Roman" w:cs="Times New Roman"/>
          <w:color w:val="000000" w:themeColor="text1"/>
          <w:sz w:val="24"/>
          <w:szCs w:val="24"/>
        </w:rPr>
        <w:t>„Eelhinnangu sisu täpsustatud nõuded“</w:t>
      </w:r>
      <w:r w:rsidR="381BE4D7" w:rsidRPr="00867423">
        <w:rPr>
          <w:rFonts w:ascii="Times New Roman" w:eastAsia="Times New Roman" w:hAnsi="Times New Roman" w:cs="Times New Roman"/>
          <w:color w:val="000000" w:themeColor="text1"/>
          <w:sz w:val="24"/>
          <w:szCs w:val="24"/>
        </w:rPr>
        <w:t xml:space="preserve"> </w:t>
      </w:r>
      <w:r w:rsidR="23A7AC86" w:rsidRPr="00867423">
        <w:rPr>
          <w:rFonts w:ascii="Times New Roman" w:eastAsia="Times New Roman" w:hAnsi="Times New Roman" w:cs="Times New Roman"/>
          <w:color w:val="000000" w:themeColor="text1"/>
          <w:sz w:val="24"/>
          <w:szCs w:val="24"/>
        </w:rPr>
        <w:t>nõuete</w:t>
      </w:r>
      <w:r w:rsidR="4964FC6E" w:rsidRPr="00867423">
        <w:rPr>
          <w:rFonts w:ascii="Times New Roman" w:eastAsia="Times New Roman" w:hAnsi="Times New Roman" w:cs="Times New Roman"/>
          <w:color w:val="000000" w:themeColor="text1"/>
          <w:sz w:val="24"/>
          <w:szCs w:val="24"/>
        </w:rPr>
        <w:t xml:space="preserve"> </w:t>
      </w:r>
      <w:r w:rsidR="23A7AC86" w:rsidRPr="00867423">
        <w:rPr>
          <w:rFonts w:ascii="Times New Roman" w:eastAsia="Times New Roman" w:hAnsi="Times New Roman" w:cs="Times New Roman"/>
          <w:color w:val="000000" w:themeColor="text1"/>
          <w:sz w:val="24"/>
          <w:szCs w:val="24"/>
        </w:rPr>
        <w:t xml:space="preserve">kohane. </w:t>
      </w:r>
      <w:r w:rsidR="008C5201" w:rsidRPr="00867423">
        <w:rPr>
          <w:rFonts w:ascii="Times New Roman" w:eastAsia="Times New Roman" w:hAnsi="Times New Roman" w:cs="Times New Roman"/>
          <w:color w:val="000000" w:themeColor="text1"/>
          <w:sz w:val="24"/>
          <w:szCs w:val="24"/>
        </w:rPr>
        <w:t>Samas</w:t>
      </w:r>
      <w:r w:rsidR="00EA6AEA">
        <w:rPr>
          <w:rFonts w:ascii="Times New Roman" w:eastAsia="Times New Roman" w:hAnsi="Times New Roman" w:cs="Times New Roman"/>
          <w:color w:val="000000" w:themeColor="text1"/>
          <w:sz w:val="24"/>
          <w:szCs w:val="24"/>
        </w:rPr>
        <w:t xml:space="preserve"> esitavad</w:t>
      </w:r>
      <w:r w:rsidR="691A03D2" w:rsidRPr="00867423">
        <w:rPr>
          <w:rFonts w:ascii="Times New Roman" w:eastAsia="Times New Roman" w:hAnsi="Times New Roman" w:cs="Times New Roman"/>
          <w:color w:val="000000" w:themeColor="text1"/>
          <w:sz w:val="24"/>
          <w:szCs w:val="24"/>
        </w:rPr>
        <w:t xml:space="preserve"> </w:t>
      </w:r>
      <w:r w:rsidR="00EA6AEA">
        <w:rPr>
          <w:rFonts w:ascii="Times New Roman" w:eastAsia="Times New Roman" w:hAnsi="Times New Roman" w:cs="Times New Roman"/>
          <w:color w:val="000000" w:themeColor="text1"/>
          <w:sz w:val="24"/>
          <w:szCs w:val="24"/>
        </w:rPr>
        <w:t xml:space="preserve">paljud arendajad </w:t>
      </w:r>
      <w:r w:rsidR="691A03D2" w:rsidRPr="00867423">
        <w:rPr>
          <w:rFonts w:ascii="Times New Roman" w:eastAsia="Times New Roman" w:hAnsi="Times New Roman" w:cs="Times New Roman"/>
          <w:color w:val="000000" w:themeColor="text1"/>
          <w:sz w:val="24"/>
          <w:szCs w:val="24"/>
        </w:rPr>
        <w:t xml:space="preserve">juba praegu </w:t>
      </w:r>
      <w:r w:rsidR="008C5201" w:rsidRPr="00867423">
        <w:rPr>
          <w:rFonts w:ascii="Times New Roman" w:eastAsia="Times New Roman" w:hAnsi="Times New Roman" w:cs="Times New Roman"/>
          <w:color w:val="000000" w:themeColor="text1"/>
          <w:sz w:val="24"/>
          <w:szCs w:val="24"/>
        </w:rPr>
        <w:t xml:space="preserve">nõutava </w:t>
      </w:r>
      <w:r w:rsidR="4465A2D9" w:rsidRPr="00867423">
        <w:rPr>
          <w:rFonts w:ascii="Times New Roman" w:eastAsia="Times New Roman" w:hAnsi="Times New Roman" w:cs="Times New Roman"/>
          <w:color w:val="000000" w:themeColor="text1"/>
          <w:sz w:val="24"/>
          <w:szCs w:val="24"/>
        </w:rPr>
        <w:t xml:space="preserve">teabe </w:t>
      </w:r>
      <w:r w:rsidR="0381760A" w:rsidRPr="00867423">
        <w:rPr>
          <w:rFonts w:ascii="Times New Roman" w:eastAsia="Times New Roman" w:hAnsi="Times New Roman" w:cs="Times New Roman"/>
          <w:color w:val="000000" w:themeColor="text1"/>
          <w:sz w:val="24"/>
          <w:szCs w:val="24"/>
        </w:rPr>
        <w:t>nimetatud määruse nõuete kohase</w:t>
      </w:r>
      <w:r w:rsidR="6EE43C78" w:rsidRPr="00867423">
        <w:rPr>
          <w:rFonts w:ascii="Times New Roman" w:eastAsia="Times New Roman" w:hAnsi="Times New Roman" w:cs="Times New Roman"/>
          <w:color w:val="000000" w:themeColor="text1"/>
          <w:sz w:val="24"/>
          <w:szCs w:val="24"/>
        </w:rPr>
        <w:t>lt</w:t>
      </w:r>
      <w:r w:rsidR="0381760A" w:rsidRPr="00867423">
        <w:rPr>
          <w:rFonts w:ascii="Times New Roman" w:eastAsia="Times New Roman" w:hAnsi="Times New Roman" w:cs="Times New Roman"/>
          <w:color w:val="000000" w:themeColor="text1"/>
          <w:sz w:val="24"/>
          <w:szCs w:val="24"/>
        </w:rPr>
        <w:t>.</w:t>
      </w:r>
      <w:r w:rsidR="387D406F" w:rsidRPr="00867423">
        <w:rPr>
          <w:rFonts w:ascii="Times New Roman" w:eastAsia="Times New Roman" w:hAnsi="Times New Roman" w:cs="Times New Roman"/>
          <w:color w:val="000000" w:themeColor="text1"/>
          <w:sz w:val="24"/>
          <w:szCs w:val="24"/>
        </w:rPr>
        <w:t xml:space="preserve"> Kuna see pole </w:t>
      </w:r>
      <w:r w:rsidR="008C5201" w:rsidRPr="00867423">
        <w:rPr>
          <w:rFonts w:ascii="Times New Roman" w:eastAsia="Times New Roman" w:hAnsi="Times New Roman" w:cs="Times New Roman"/>
          <w:color w:val="000000" w:themeColor="text1"/>
          <w:sz w:val="24"/>
          <w:szCs w:val="24"/>
        </w:rPr>
        <w:t xml:space="preserve">aga </w:t>
      </w:r>
      <w:r w:rsidR="387D406F" w:rsidRPr="00867423">
        <w:rPr>
          <w:rFonts w:ascii="Times New Roman" w:eastAsia="Times New Roman" w:hAnsi="Times New Roman" w:cs="Times New Roman"/>
          <w:color w:val="000000" w:themeColor="text1"/>
          <w:sz w:val="24"/>
          <w:szCs w:val="24"/>
        </w:rPr>
        <w:t xml:space="preserve">kohustuslik, </w:t>
      </w:r>
      <w:r w:rsidR="00EA6AEA">
        <w:rPr>
          <w:rFonts w:ascii="Times New Roman" w:eastAsia="Times New Roman" w:hAnsi="Times New Roman" w:cs="Times New Roman"/>
          <w:color w:val="000000" w:themeColor="text1"/>
          <w:sz w:val="24"/>
          <w:szCs w:val="24"/>
        </w:rPr>
        <w:t>võib</w:t>
      </w:r>
      <w:r w:rsidR="387D406F"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muudatuse jär</w:t>
      </w:r>
      <w:r w:rsidR="00EA6AEA">
        <w:rPr>
          <w:rFonts w:ascii="Times New Roman" w:eastAsia="Times New Roman" w:hAnsi="Times New Roman" w:cs="Times New Roman"/>
          <w:color w:val="000000" w:themeColor="text1"/>
          <w:sz w:val="24"/>
          <w:szCs w:val="24"/>
        </w:rPr>
        <w:t>el</w:t>
      </w:r>
      <w:r w:rsidR="008C5201" w:rsidRPr="00867423">
        <w:rPr>
          <w:rFonts w:ascii="Times New Roman" w:eastAsia="Times New Roman" w:hAnsi="Times New Roman" w:cs="Times New Roman"/>
          <w:color w:val="000000" w:themeColor="text1"/>
          <w:sz w:val="24"/>
          <w:szCs w:val="24"/>
        </w:rPr>
        <w:t xml:space="preserve"> </w:t>
      </w:r>
      <w:r w:rsidR="387D406F" w:rsidRPr="00867423">
        <w:rPr>
          <w:rFonts w:ascii="Times New Roman" w:eastAsia="Times New Roman" w:hAnsi="Times New Roman" w:cs="Times New Roman"/>
          <w:color w:val="000000" w:themeColor="text1"/>
          <w:sz w:val="24"/>
          <w:szCs w:val="24"/>
        </w:rPr>
        <w:t xml:space="preserve">arendajate töömaht </w:t>
      </w:r>
      <w:r w:rsidR="2C6D7F64" w:rsidRPr="00867423">
        <w:rPr>
          <w:rFonts w:ascii="Times New Roman" w:eastAsia="Times New Roman" w:hAnsi="Times New Roman" w:cs="Times New Roman"/>
          <w:color w:val="000000" w:themeColor="text1"/>
          <w:sz w:val="24"/>
          <w:szCs w:val="24"/>
        </w:rPr>
        <w:t xml:space="preserve">ja väljaminekud </w:t>
      </w:r>
      <w:r w:rsidR="387D406F" w:rsidRPr="00867423">
        <w:rPr>
          <w:rFonts w:ascii="Times New Roman" w:eastAsia="Times New Roman" w:hAnsi="Times New Roman" w:cs="Times New Roman"/>
          <w:color w:val="000000" w:themeColor="text1"/>
          <w:sz w:val="24"/>
          <w:szCs w:val="24"/>
        </w:rPr>
        <w:t>mõnevõrra suuren</w:t>
      </w:r>
      <w:r w:rsidR="689E584D" w:rsidRPr="00867423">
        <w:rPr>
          <w:rFonts w:ascii="Times New Roman" w:eastAsia="Times New Roman" w:hAnsi="Times New Roman" w:cs="Times New Roman"/>
          <w:color w:val="000000" w:themeColor="text1"/>
          <w:sz w:val="24"/>
          <w:szCs w:val="24"/>
        </w:rPr>
        <w:t>eda</w:t>
      </w:r>
      <w:r w:rsidR="694053E9" w:rsidRPr="00867423">
        <w:rPr>
          <w:rFonts w:ascii="Times New Roman" w:eastAsia="Times New Roman" w:hAnsi="Times New Roman" w:cs="Times New Roman"/>
          <w:color w:val="000000" w:themeColor="text1"/>
          <w:sz w:val="24"/>
          <w:szCs w:val="24"/>
        </w:rPr>
        <w:t xml:space="preserve">, </w:t>
      </w:r>
      <w:r w:rsidR="00EA6AEA">
        <w:rPr>
          <w:rFonts w:ascii="Times New Roman" w:eastAsia="Times New Roman" w:hAnsi="Times New Roman" w:cs="Times New Roman"/>
          <w:color w:val="000000" w:themeColor="text1"/>
          <w:sz w:val="24"/>
          <w:szCs w:val="24"/>
        </w:rPr>
        <w:t>kui</w:t>
      </w:r>
      <w:r w:rsidR="6E31A224" w:rsidRPr="00867423">
        <w:rPr>
          <w:rFonts w:ascii="Times New Roman" w:eastAsia="Times New Roman" w:hAnsi="Times New Roman" w:cs="Times New Roman"/>
          <w:color w:val="000000" w:themeColor="text1"/>
          <w:sz w:val="24"/>
          <w:szCs w:val="24"/>
        </w:rPr>
        <w:t xml:space="preserve"> </w:t>
      </w:r>
      <w:r w:rsidR="694053E9" w:rsidRPr="00867423">
        <w:rPr>
          <w:rFonts w:ascii="Times New Roman" w:eastAsia="Times New Roman" w:hAnsi="Times New Roman" w:cs="Times New Roman"/>
          <w:color w:val="000000" w:themeColor="text1"/>
          <w:sz w:val="24"/>
          <w:szCs w:val="24"/>
        </w:rPr>
        <w:t xml:space="preserve">neil </w:t>
      </w:r>
      <w:r w:rsidR="6E31A224" w:rsidRPr="00867423">
        <w:rPr>
          <w:rFonts w:ascii="Times New Roman" w:eastAsia="Times New Roman" w:hAnsi="Times New Roman" w:cs="Times New Roman"/>
          <w:color w:val="000000" w:themeColor="text1"/>
          <w:sz w:val="24"/>
          <w:szCs w:val="24"/>
        </w:rPr>
        <w:t xml:space="preserve">võib </w:t>
      </w:r>
      <w:r w:rsidR="694053E9" w:rsidRPr="00867423">
        <w:rPr>
          <w:rFonts w:ascii="Times New Roman" w:eastAsia="Times New Roman" w:hAnsi="Times New Roman" w:cs="Times New Roman"/>
          <w:color w:val="000000" w:themeColor="text1"/>
          <w:sz w:val="24"/>
          <w:szCs w:val="24"/>
        </w:rPr>
        <w:t>olla vajadus kasutada keskkonnavaldkonna eksperdi abi</w:t>
      </w:r>
      <w:r w:rsidR="110B7B8B" w:rsidRPr="00867423">
        <w:rPr>
          <w:rFonts w:ascii="Times New Roman" w:eastAsia="Times New Roman" w:hAnsi="Times New Roman" w:cs="Times New Roman"/>
          <w:color w:val="000000" w:themeColor="text1"/>
          <w:sz w:val="24"/>
          <w:szCs w:val="24"/>
        </w:rPr>
        <w:t xml:space="preserve"> eelhinnangu kavandi koostamiseks</w:t>
      </w:r>
      <w:r w:rsidR="00F4243F">
        <w:rPr>
          <w:rFonts w:ascii="Times New Roman" w:eastAsia="Times New Roman" w:hAnsi="Times New Roman" w:cs="Times New Roman"/>
          <w:color w:val="000000" w:themeColor="text1"/>
          <w:sz w:val="24"/>
          <w:szCs w:val="24"/>
        </w:rPr>
        <w:t xml:space="preserve"> (juhul, kui arendaja ise ei koosta </w:t>
      </w:r>
      <w:r w:rsidR="00CD5F30">
        <w:rPr>
          <w:rFonts w:ascii="Times New Roman" w:eastAsia="Times New Roman" w:hAnsi="Times New Roman" w:cs="Times New Roman"/>
          <w:color w:val="000000" w:themeColor="text1"/>
          <w:sz w:val="24"/>
          <w:szCs w:val="24"/>
        </w:rPr>
        <w:t xml:space="preserve">eelhinnangu </w:t>
      </w:r>
      <w:r w:rsidR="00F4243F">
        <w:rPr>
          <w:rFonts w:ascii="Times New Roman" w:eastAsia="Times New Roman" w:hAnsi="Times New Roman" w:cs="Times New Roman"/>
          <w:color w:val="000000" w:themeColor="text1"/>
          <w:sz w:val="24"/>
          <w:szCs w:val="24"/>
        </w:rPr>
        <w:t>kavandit)</w:t>
      </w:r>
      <w:r w:rsidR="1416899E" w:rsidRPr="00867423">
        <w:rPr>
          <w:rFonts w:ascii="Times New Roman" w:eastAsia="Times New Roman" w:hAnsi="Times New Roman" w:cs="Times New Roman"/>
          <w:color w:val="000000" w:themeColor="text1"/>
          <w:sz w:val="24"/>
          <w:szCs w:val="24"/>
        </w:rPr>
        <w:t>.</w:t>
      </w:r>
      <w:r w:rsidR="07135F02" w:rsidRPr="00867423">
        <w:rPr>
          <w:rFonts w:ascii="Times New Roman" w:eastAsia="Times New Roman" w:hAnsi="Times New Roman" w:cs="Times New Roman"/>
          <w:color w:val="000000" w:themeColor="text1"/>
          <w:sz w:val="24"/>
          <w:szCs w:val="24"/>
        </w:rPr>
        <w:t xml:space="preserve"> Seega võib </w:t>
      </w:r>
      <w:r w:rsidR="008C5201" w:rsidRPr="00867423">
        <w:rPr>
          <w:rFonts w:ascii="Times New Roman" w:eastAsia="Times New Roman" w:hAnsi="Times New Roman" w:cs="Times New Roman"/>
          <w:color w:val="000000" w:themeColor="text1"/>
          <w:sz w:val="24"/>
          <w:szCs w:val="24"/>
        </w:rPr>
        <w:t xml:space="preserve">ka </w:t>
      </w:r>
      <w:r w:rsidR="07135F02" w:rsidRPr="00867423">
        <w:rPr>
          <w:rFonts w:ascii="Times New Roman" w:eastAsia="Times New Roman" w:hAnsi="Times New Roman" w:cs="Times New Roman"/>
          <w:color w:val="000000" w:themeColor="text1"/>
          <w:sz w:val="24"/>
          <w:szCs w:val="24"/>
        </w:rPr>
        <w:t xml:space="preserve">keskkonnaekspertide töökoormus mõnevõrra </w:t>
      </w:r>
      <w:r w:rsidR="00EA6AEA">
        <w:rPr>
          <w:rFonts w:ascii="Times New Roman" w:eastAsia="Times New Roman" w:hAnsi="Times New Roman" w:cs="Times New Roman"/>
          <w:color w:val="000000" w:themeColor="text1"/>
          <w:sz w:val="24"/>
          <w:szCs w:val="24"/>
        </w:rPr>
        <w:t>suureneda</w:t>
      </w:r>
      <w:r w:rsidR="07135F02" w:rsidRPr="00867423">
        <w:rPr>
          <w:rFonts w:ascii="Times New Roman" w:eastAsia="Times New Roman" w:hAnsi="Times New Roman" w:cs="Times New Roman"/>
          <w:color w:val="000000" w:themeColor="text1"/>
          <w:sz w:val="24"/>
          <w:szCs w:val="24"/>
        </w:rPr>
        <w:t xml:space="preserve">. Kuna KMH eelhinnangu kavandit </w:t>
      </w:r>
      <w:r w:rsidR="30C3B5EA" w:rsidRPr="00867423">
        <w:rPr>
          <w:rFonts w:ascii="Times New Roman" w:eastAsia="Times New Roman" w:hAnsi="Times New Roman" w:cs="Times New Roman"/>
          <w:color w:val="000000" w:themeColor="text1"/>
          <w:sz w:val="24"/>
          <w:szCs w:val="24"/>
        </w:rPr>
        <w:t xml:space="preserve">ei pea koostama litsentsiga </w:t>
      </w:r>
      <w:r w:rsidR="2A9C19AB" w:rsidRPr="00867423">
        <w:rPr>
          <w:rFonts w:ascii="Times New Roman" w:eastAsia="Times New Roman" w:hAnsi="Times New Roman" w:cs="Times New Roman"/>
          <w:color w:val="000000" w:themeColor="text1"/>
          <w:sz w:val="24"/>
          <w:szCs w:val="24"/>
        </w:rPr>
        <w:t xml:space="preserve">KMH </w:t>
      </w:r>
      <w:r w:rsidR="30C3B5EA" w:rsidRPr="00867423">
        <w:rPr>
          <w:rFonts w:ascii="Times New Roman" w:eastAsia="Times New Roman" w:hAnsi="Times New Roman" w:cs="Times New Roman"/>
          <w:color w:val="000000" w:themeColor="text1"/>
          <w:sz w:val="24"/>
          <w:szCs w:val="24"/>
        </w:rPr>
        <w:t xml:space="preserve">juhteksperdid, vaid </w:t>
      </w:r>
      <w:r w:rsidR="00B46736" w:rsidRPr="00867423">
        <w:rPr>
          <w:rFonts w:ascii="Times New Roman" w:eastAsia="Times New Roman" w:hAnsi="Times New Roman" w:cs="Times New Roman"/>
          <w:color w:val="000000" w:themeColor="text1"/>
          <w:sz w:val="24"/>
          <w:szCs w:val="24"/>
        </w:rPr>
        <w:t xml:space="preserve">seda võivad teha </w:t>
      </w:r>
      <w:r w:rsidR="30C3B5EA" w:rsidRPr="00867423">
        <w:rPr>
          <w:rFonts w:ascii="Times New Roman" w:eastAsia="Times New Roman" w:hAnsi="Times New Roman" w:cs="Times New Roman"/>
          <w:color w:val="000000" w:themeColor="text1"/>
          <w:sz w:val="24"/>
          <w:szCs w:val="24"/>
        </w:rPr>
        <w:t>ka teised keskkonnaeksperdi</w:t>
      </w:r>
      <w:r w:rsidR="005D2D5D" w:rsidRPr="00867423">
        <w:rPr>
          <w:rFonts w:ascii="Times New Roman" w:eastAsia="Times New Roman" w:hAnsi="Times New Roman" w:cs="Times New Roman"/>
          <w:color w:val="000000" w:themeColor="text1"/>
          <w:sz w:val="24"/>
          <w:szCs w:val="24"/>
        </w:rPr>
        <w:t xml:space="preserve">d </w:t>
      </w:r>
      <w:r w:rsidR="07135F02" w:rsidRPr="00867423">
        <w:rPr>
          <w:rFonts w:ascii="Times New Roman" w:eastAsia="Times New Roman" w:hAnsi="Times New Roman" w:cs="Times New Roman"/>
          <w:color w:val="000000" w:themeColor="text1"/>
          <w:sz w:val="24"/>
          <w:szCs w:val="24"/>
        </w:rPr>
        <w:t>(</w:t>
      </w:r>
      <w:r w:rsidR="51E460F3" w:rsidRPr="00867423">
        <w:rPr>
          <w:rFonts w:ascii="Times New Roman" w:eastAsia="Times New Roman" w:hAnsi="Times New Roman" w:cs="Times New Roman"/>
          <w:color w:val="000000" w:themeColor="text1"/>
          <w:sz w:val="24"/>
          <w:szCs w:val="24"/>
        </w:rPr>
        <w:t xml:space="preserve">st </w:t>
      </w:r>
      <w:r w:rsidR="07135F02" w:rsidRPr="00867423">
        <w:rPr>
          <w:rFonts w:ascii="Times New Roman" w:eastAsia="Times New Roman" w:hAnsi="Times New Roman" w:cs="Times New Roman"/>
          <w:color w:val="000000" w:themeColor="text1"/>
          <w:sz w:val="24"/>
          <w:szCs w:val="24"/>
        </w:rPr>
        <w:t xml:space="preserve">pole sätestatud nõudeid koostajale), siis ei põhjusta </w:t>
      </w:r>
      <w:r w:rsidR="009500FA" w:rsidRPr="00867423">
        <w:rPr>
          <w:rFonts w:ascii="Times New Roman" w:eastAsia="Times New Roman" w:hAnsi="Times New Roman" w:cs="Times New Roman"/>
          <w:color w:val="000000" w:themeColor="text1"/>
          <w:sz w:val="24"/>
          <w:szCs w:val="24"/>
        </w:rPr>
        <w:t xml:space="preserve">muudatus </w:t>
      </w:r>
      <w:r w:rsidR="07135F02" w:rsidRPr="00867423">
        <w:rPr>
          <w:rFonts w:ascii="Times New Roman" w:eastAsia="Times New Roman" w:hAnsi="Times New Roman" w:cs="Times New Roman"/>
          <w:color w:val="000000" w:themeColor="text1"/>
          <w:sz w:val="24"/>
          <w:szCs w:val="24"/>
        </w:rPr>
        <w:t xml:space="preserve">KMH juhtekspertidele olulist töökoormuse </w:t>
      </w:r>
      <w:r w:rsidR="009500FA">
        <w:rPr>
          <w:rFonts w:ascii="Times New Roman" w:eastAsia="Times New Roman" w:hAnsi="Times New Roman" w:cs="Times New Roman"/>
          <w:color w:val="000000" w:themeColor="text1"/>
          <w:sz w:val="24"/>
          <w:szCs w:val="24"/>
        </w:rPr>
        <w:t>kasvu</w:t>
      </w:r>
      <w:r w:rsidR="07135F02" w:rsidRPr="00867423">
        <w:rPr>
          <w:rFonts w:ascii="Times New Roman" w:eastAsia="Times New Roman" w:hAnsi="Times New Roman" w:cs="Times New Roman"/>
          <w:color w:val="000000" w:themeColor="text1"/>
          <w:sz w:val="24"/>
          <w:szCs w:val="24"/>
        </w:rPr>
        <w:t xml:space="preserve"> </w:t>
      </w:r>
      <w:r w:rsidR="008C5201" w:rsidRPr="00867423">
        <w:rPr>
          <w:rFonts w:ascii="Times New Roman" w:eastAsia="Times New Roman" w:hAnsi="Times New Roman" w:cs="Times New Roman"/>
          <w:color w:val="000000" w:themeColor="text1"/>
          <w:sz w:val="24"/>
          <w:szCs w:val="24"/>
        </w:rPr>
        <w:t>ning</w:t>
      </w:r>
      <w:r w:rsidR="07135F02" w:rsidRPr="00867423">
        <w:rPr>
          <w:rFonts w:ascii="Times New Roman" w:eastAsia="Times New Roman" w:hAnsi="Times New Roman" w:cs="Times New Roman"/>
          <w:color w:val="000000" w:themeColor="text1"/>
          <w:sz w:val="24"/>
          <w:szCs w:val="24"/>
        </w:rPr>
        <w:t xml:space="preserve"> seeläbi muude menetluste aeglustumist</w:t>
      </w:r>
      <w:r w:rsidR="689E584D" w:rsidRPr="00867423">
        <w:rPr>
          <w:rFonts w:ascii="Times New Roman" w:eastAsia="Times New Roman" w:hAnsi="Times New Roman" w:cs="Times New Roman"/>
          <w:color w:val="000000" w:themeColor="text1"/>
          <w:sz w:val="24"/>
          <w:szCs w:val="24"/>
        </w:rPr>
        <w:t>.</w:t>
      </w:r>
      <w:r w:rsidR="557D0E6B" w:rsidRPr="00867423">
        <w:rPr>
          <w:rFonts w:ascii="Times New Roman" w:eastAsia="Times New Roman" w:hAnsi="Times New Roman" w:cs="Times New Roman"/>
          <w:color w:val="000000" w:themeColor="text1"/>
          <w:sz w:val="24"/>
          <w:szCs w:val="24"/>
        </w:rPr>
        <w:t xml:space="preserve"> </w:t>
      </w:r>
      <w:r w:rsidR="6E31A224" w:rsidRPr="00867423">
        <w:rPr>
          <w:rFonts w:ascii="Times New Roman" w:eastAsia="Times New Roman" w:hAnsi="Times New Roman" w:cs="Times New Roman"/>
          <w:color w:val="000000" w:themeColor="text1"/>
          <w:sz w:val="24"/>
          <w:szCs w:val="24"/>
        </w:rPr>
        <w:t>Ühe eelhinnangu maksumus, olenevalt selle keerukusest</w:t>
      </w:r>
      <w:r w:rsidR="597196F1" w:rsidRPr="00867423">
        <w:rPr>
          <w:rFonts w:ascii="Times New Roman" w:eastAsia="Times New Roman" w:hAnsi="Times New Roman" w:cs="Times New Roman"/>
          <w:color w:val="000000" w:themeColor="text1"/>
          <w:sz w:val="24"/>
          <w:szCs w:val="24"/>
        </w:rPr>
        <w:t>,</w:t>
      </w:r>
      <w:r w:rsidR="6E31A224" w:rsidRPr="00867423">
        <w:rPr>
          <w:rFonts w:ascii="Times New Roman" w:eastAsia="Times New Roman" w:hAnsi="Times New Roman" w:cs="Times New Roman"/>
          <w:color w:val="000000" w:themeColor="text1"/>
          <w:sz w:val="24"/>
          <w:szCs w:val="24"/>
        </w:rPr>
        <w:t xml:space="preserve"> jääb</w:t>
      </w:r>
      <w:r w:rsidR="16E34906" w:rsidRPr="00867423">
        <w:rPr>
          <w:rFonts w:ascii="Times New Roman" w:eastAsia="Times New Roman" w:hAnsi="Times New Roman" w:cs="Times New Roman"/>
          <w:color w:val="000000" w:themeColor="text1"/>
          <w:sz w:val="24"/>
          <w:szCs w:val="24"/>
        </w:rPr>
        <w:t xml:space="preserve"> teenus</w:t>
      </w:r>
      <w:r w:rsidR="68673B01" w:rsidRPr="00867423">
        <w:rPr>
          <w:rFonts w:ascii="Times New Roman" w:eastAsia="Times New Roman" w:hAnsi="Times New Roman" w:cs="Times New Roman"/>
          <w:color w:val="000000" w:themeColor="text1"/>
          <w:sz w:val="24"/>
          <w:szCs w:val="24"/>
        </w:rPr>
        <w:t>e</w:t>
      </w:r>
      <w:r w:rsidR="16E34906" w:rsidRPr="00867423">
        <w:rPr>
          <w:rFonts w:ascii="Times New Roman" w:eastAsia="Times New Roman" w:hAnsi="Times New Roman" w:cs="Times New Roman"/>
          <w:color w:val="000000" w:themeColor="text1"/>
          <w:sz w:val="24"/>
          <w:szCs w:val="24"/>
        </w:rPr>
        <w:t>disaini käigus saadud info põhjal</w:t>
      </w:r>
      <w:r w:rsidR="6E31A224" w:rsidRPr="00867423">
        <w:rPr>
          <w:rFonts w:ascii="Times New Roman" w:eastAsia="Times New Roman" w:hAnsi="Times New Roman" w:cs="Times New Roman"/>
          <w:color w:val="000000" w:themeColor="text1"/>
          <w:sz w:val="24"/>
          <w:szCs w:val="24"/>
        </w:rPr>
        <w:t xml:space="preserve"> vahemikku 1000</w:t>
      </w:r>
      <w:r w:rsidR="3C4E6082" w:rsidRPr="00867423">
        <w:rPr>
          <w:rFonts w:ascii="Times New Roman" w:eastAsia="Times New Roman" w:hAnsi="Times New Roman" w:cs="Times New Roman"/>
          <w:color w:val="000000" w:themeColor="text1"/>
          <w:sz w:val="24"/>
          <w:szCs w:val="24"/>
        </w:rPr>
        <w:t>–</w:t>
      </w:r>
      <w:r w:rsidR="6E31A224" w:rsidRPr="00867423">
        <w:rPr>
          <w:rFonts w:ascii="Times New Roman" w:eastAsia="Times New Roman" w:hAnsi="Times New Roman" w:cs="Times New Roman"/>
          <w:color w:val="000000" w:themeColor="text1"/>
          <w:sz w:val="24"/>
          <w:szCs w:val="24"/>
        </w:rPr>
        <w:t>5000 eurot</w:t>
      </w:r>
      <w:r w:rsidR="00523B9F" w:rsidRPr="00867423">
        <w:rPr>
          <w:rFonts w:ascii="Times New Roman" w:eastAsia="Times New Roman" w:hAnsi="Times New Roman" w:cs="Times New Roman"/>
          <w:color w:val="000000" w:themeColor="text1"/>
          <w:sz w:val="24"/>
          <w:szCs w:val="24"/>
        </w:rPr>
        <w:t xml:space="preserve">, mis võrreldes projekti üldkuludega on pigem tagasihoidlik </w:t>
      </w:r>
      <w:r w:rsidR="008C5201" w:rsidRPr="00867423">
        <w:rPr>
          <w:rFonts w:ascii="Times New Roman" w:eastAsia="Times New Roman" w:hAnsi="Times New Roman" w:cs="Times New Roman"/>
          <w:color w:val="000000" w:themeColor="text1"/>
          <w:sz w:val="24"/>
          <w:szCs w:val="24"/>
        </w:rPr>
        <w:t>kulu</w:t>
      </w:r>
      <w:r w:rsidR="00523B9F" w:rsidRPr="00867423">
        <w:rPr>
          <w:rFonts w:ascii="Times New Roman" w:eastAsia="Times New Roman" w:hAnsi="Times New Roman" w:cs="Times New Roman"/>
          <w:color w:val="000000" w:themeColor="text1"/>
          <w:sz w:val="24"/>
          <w:szCs w:val="24"/>
        </w:rPr>
        <w:t>.</w:t>
      </w:r>
      <w:r w:rsidR="1416899E" w:rsidRPr="00867423">
        <w:rPr>
          <w:rFonts w:ascii="Times New Roman" w:eastAsia="Times New Roman" w:hAnsi="Times New Roman" w:cs="Times New Roman"/>
          <w:color w:val="000000" w:themeColor="text1"/>
          <w:sz w:val="24"/>
          <w:szCs w:val="24"/>
        </w:rPr>
        <w:t xml:space="preserve"> </w:t>
      </w:r>
      <w:r w:rsidR="557D0E6B" w:rsidRPr="00867423">
        <w:rPr>
          <w:rFonts w:ascii="Times New Roman" w:eastAsia="Times New Roman" w:hAnsi="Times New Roman" w:cs="Times New Roman"/>
          <w:color w:val="000000" w:themeColor="text1"/>
          <w:sz w:val="24"/>
          <w:szCs w:val="24"/>
        </w:rPr>
        <w:t xml:space="preserve">Kvaliteetsem ja täpsem sisend vähendab </w:t>
      </w:r>
      <w:r w:rsidR="331CAD4A" w:rsidRPr="00867423">
        <w:rPr>
          <w:rFonts w:ascii="Times New Roman" w:eastAsia="Times New Roman" w:hAnsi="Times New Roman" w:cs="Times New Roman"/>
          <w:color w:val="000000" w:themeColor="text1"/>
          <w:sz w:val="24"/>
          <w:szCs w:val="24"/>
        </w:rPr>
        <w:t xml:space="preserve">samas </w:t>
      </w:r>
      <w:r w:rsidR="557D0E6B" w:rsidRPr="00867423">
        <w:rPr>
          <w:rFonts w:ascii="Times New Roman" w:eastAsia="Times New Roman" w:hAnsi="Times New Roman" w:cs="Times New Roman"/>
          <w:color w:val="000000" w:themeColor="text1"/>
          <w:sz w:val="24"/>
          <w:szCs w:val="24"/>
        </w:rPr>
        <w:t xml:space="preserve">olukordi, kus otsustajal tuleb taotlejalt lisainfot küsida või seda </w:t>
      </w:r>
      <w:r w:rsidR="00226B67" w:rsidRPr="00867423">
        <w:rPr>
          <w:rFonts w:ascii="Times New Roman" w:eastAsia="Times New Roman" w:hAnsi="Times New Roman" w:cs="Times New Roman"/>
          <w:color w:val="000000" w:themeColor="text1"/>
          <w:sz w:val="24"/>
          <w:szCs w:val="24"/>
        </w:rPr>
        <w:t>ise ots</w:t>
      </w:r>
      <w:r w:rsidR="557D0E6B" w:rsidRPr="00867423">
        <w:rPr>
          <w:rFonts w:ascii="Times New Roman" w:eastAsia="Times New Roman" w:hAnsi="Times New Roman" w:cs="Times New Roman"/>
          <w:color w:val="000000" w:themeColor="text1"/>
          <w:sz w:val="24"/>
          <w:szCs w:val="24"/>
        </w:rPr>
        <w:t>ida. Selle tulemusel kiireneb</w:t>
      </w:r>
      <w:r w:rsidR="40F09D2E" w:rsidRPr="00867423">
        <w:rPr>
          <w:rFonts w:ascii="Times New Roman" w:eastAsia="Times New Roman" w:hAnsi="Times New Roman" w:cs="Times New Roman"/>
          <w:color w:val="000000" w:themeColor="text1"/>
          <w:sz w:val="24"/>
          <w:szCs w:val="24"/>
        </w:rPr>
        <w:t xml:space="preserve"> eelhindamise ja</w:t>
      </w:r>
      <w:r w:rsidR="557D0E6B" w:rsidRPr="00867423">
        <w:rPr>
          <w:rFonts w:ascii="Times New Roman" w:eastAsia="Times New Roman" w:hAnsi="Times New Roman" w:cs="Times New Roman"/>
          <w:color w:val="000000" w:themeColor="text1"/>
          <w:sz w:val="24"/>
          <w:szCs w:val="24"/>
        </w:rPr>
        <w:t xml:space="preserve"> </w:t>
      </w:r>
      <w:r w:rsidR="331CAD4A" w:rsidRPr="00867423">
        <w:rPr>
          <w:rFonts w:ascii="Times New Roman" w:eastAsia="Times New Roman" w:hAnsi="Times New Roman" w:cs="Times New Roman"/>
          <w:color w:val="000000" w:themeColor="text1"/>
          <w:sz w:val="24"/>
          <w:szCs w:val="24"/>
        </w:rPr>
        <w:t xml:space="preserve">KMH vajalikkuse </w:t>
      </w:r>
      <w:r w:rsidR="40F09D2E" w:rsidRPr="00867423">
        <w:rPr>
          <w:rFonts w:ascii="Times New Roman" w:eastAsia="Times New Roman" w:hAnsi="Times New Roman" w:cs="Times New Roman"/>
          <w:color w:val="000000" w:themeColor="text1"/>
          <w:sz w:val="24"/>
          <w:szCs w:val="24"/>
        </w:rPr>
        <w:t>üle otsustamise</w:t>
      </w:r>
      <w:r w:rsidR="557D0E6B" w:rsidRPr="00867423">
        <w:rPr>
          <w:rFonts w:ascii="Times New Roman" w:eastAsia="Times New Roman" w:hAnsi="Times New Roman" w:cs="Times New Roman"/>
          <w:color w:val="000000" w:themeColor="text1"/>
          <w:sz w:val="24"/>
          <w:szCs w:val="24"/>
        </w:rPr>
        <w:t xml:space="preserve"> aeg, sest otsustaja ei pea tegema korduvaid täiendusi ega tegelema puudulike algandmete</w:t>
      </w:r>
      <w:r w:rsidR="009500FA">
        <w:rPr>
          <w:rFonts w:ascii="Times New Roman" w:eastAsia="Times New Roman" w:hAnsi="Times New Roman" w:cs="Times New Roman"/>
          <w:color w:val="000000" w:themeColor="text1"/>
          <w:sz w:val="24"/>
          <w:szCs w:val="24"/>
        </w:rPr>
        <w:t xml:space="preserve"> tõttu</w:t>
      </w:r>
      <w:r w:rsidR="557D0E6B" w:rsidRPr="00867423">
        <w:rPr>
          <w:rFonts w:ascii="Times New Roman" w:eastAsia="Times New Roman" w:hAnsi="Times New Roman" w:cs="Times New Roman"/>
          <w:color w:val="000000" w:themeColor="text1"/>
          <w:sz w:val="24"/>
          <w:szCs w:val="24"/>
        </w:rPr>
        <w:t xml:space="preserve"> lisatööga. Arvestades, et otsustajate töökoormus on niigi</w:t>
      </w:r>
      <w:r w:rsidR="21AE1E79" w:rsidRPr="00867423">
        <w:rPr>
          <w:rFonts w:ascii="Times New Roman" w:eastAsia="Times New Roman" w:hAnsi="Times New Roman" w:cs="Times New Roman"/>
          <w:color w:val="000000" w:themeColor="text1"/>
          <w:sz w:val="24"/>
          <w:szCs w:val="24"/>
        </w:rPr>
        <w:t xml:space="preserve"> suur</w:t>
      </w:r>
      <w:r w:rsidR="557D0E6B" w:rsidRPr="00867423">
        <w:rPr>
          <w:rFonts w:ascii="Times New Roman" w:eastAsia="Times New Roman" w:hAnsi="Times New Roman" w:cs="Times New Roman"/>
          <w:color w:val="000000" w:themeColor="text1"/>
          <w:sz w:val="24"/>
          <w:szCs w:val="24"/>
        </w:rPr>
        <w:t>, aitab parem sisend vältida viivitusi ning tagab efektiivsema menetluse</w:t>
      </w:r>
      <w:r w:rsidR="00523B9F" w:rsidRPr="00867423">
        <w:rPr>
          <w:rFonts w:ascii="Times New Roman" w:eastAsia="Times New Roman" w:hAnsi="Times New Roman" w:cs="Times New Roman"/>
          <w:color w:val="000000" w:themeColor="text1"/>
          <w:sz w:val="24"/>
          <w:szCs w:val="24"/>
        </w:rPr>
        <w:t>, s</w:t>
      </w:r>
      <w:r w:rsidR="00093EBE">
        <w:rPr>
          <w:rFonts w:ascii="Times New Roman" w:eastAsia="Times New Roman" w:hAnsi="Times New Roman" w:cs="Times New Roman"/>
          <w:color w:val="000000" w:themeColor="text1"/>
          <w:sz w:val="24"/>
          <w:szCs w:val="24"/>
        </w:rPr>
        <w:t>ealhulgas</w:t>
      </w:r>
      <w:r w:rsidR="00523B9F" w:rsidRPr="00867423">
        <w:rPr>
          <w:rFonts w:ascii="Times New Roman" w:eastAsia="Times New Roman" w:hAnsi="Times New Roman" w:cs="Times New Roman"/>
          <w:color w:val="000000" w:themeColor="text1"/>
          <w:sz w:val="24"/>
          <w:szCs w:val="24"/>
        </w:rPr>
        <w:t xml:space="preserve"> võimaluse kiiremini alustada </w:t>
      </w:r>
      <w:r w:rsidR="3E18C860" w:rsidRPr="00867423">
        <w:rPr>
          <w:rFonts w:ascii="Times New Roman" w:eastAsia="Times New Roman" w:hAnsi="Times New Roman" w:cs="Times New Roman"/>
          <w:color w:val="000000" w:themeColor="text1"/>
          <w:sz w:val="24"/>
          <w:szCs w:val="24"/>
        </w:rPr>
        <w:t>kavandatava tegevusega</w:t>
      </w:r>
      <w:r w:rsidR="557D0E6B" w:rsidRPr="00867423">
        <w:rPr>
          <w:rFonts w:ascii="Times New Roman" w:eastAsia="Times New Roman" w:hAnsi="Times New Roman" w:cs="Times New Roman"/>
          <w:color w:val="000000" w:themeColor="text1"/>
          <w:sz w:val="24"/>
          <w:szCs w:val="24"/>
        </w:rPr>
        <w:t>.</w:t>
      </w:r>
      <w:r w:rsidR="46129E73" w:rsidRPr="00867423">
        <w:rPr>
          <w:rFonts w:ascii="Times New Roman" w:eastAsia="Times New Roman" w:hAnsi="Times New Roman" w:cs="Times New Roman"/>
          <w:color w:val="000000" w:themeColor="text1"/>
          <w:sz w:val="24"/>
          <w:szCs w:val="24"/>
        </w:rPr>
        <w:t xml:space="preserve"> </w:t>
      </w:r>
      <w:r w:rsidRPr="00867423">
        <w:rPr>
          <w:rFonts w:ascii="Times New Roman" w:hAnsi="Times New Roman" w:cs="Times New Roman"/>
          <w:sz w:val="24"/>
          <w:szCs w:val="24"/>
        </w:rPr>
        <w:t xml:space="preserve">Kokkuvõttes muutub protsess arendaja jaoks </w:t>
      </w:r>
      <w:r w:rsidR="71D3DD13" w:rsidRPr="00867423">
        <w:rPr>
          <w:rFonts w:ascii="Times New Roman" w:hAnsi="Times New Roman" w:cs="Times New Roman"/>
          <w:sz w:val="24"/>
          <w:szCs w:val="24"/>
        </w:rPr>
        <w:t>kiiremaks</w:t>
      </w:r>
      <w:r w:rsidRPr="00867423">
        <w:rPr>
          <w:rFonts w:ascii="Times New Roman" w:hAnsi="Times New Roman" w:cs="Times New Roman"/>
          <w:sz w:val="24"/>
          <w:szCs w:val="24"/>
        </w:rPr>
        <w:t>.</w:t>
      </w:r>
    </w:p>
    <w:p w14:paraId="2F519AAD" w14:textId="5FA8420F" w:rsidR="00E202B6"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otsustajatele.</w:t>
      </w:r>
      <w:r w:rsidR="71D3DD13" w:rsidRPr="00867423">
        <w:rPr>
          <w:rFonts w:ascii="Times New Roman" w:eastAsia="Times New Roman" w:hAnsi="Times New Roman" w:cs="Times New Roman"/>
          <w:b/>
          <w:bCs/>
          <w:color w:val="000000" w:themeColor="text1"/>
          <w:sz w:val="24"/>
          <w:szCs w:val="24"/>
        </w:rPr>
        <w:t xml:space="preserve"> </w:t>
      </w:r>
      <w:r w:rsidRPr="00867423">
        <w:rPr>
          <w:rFonts w:ascii="Times New Roman" w:eastAsia="Times New Roman" w:hAnsi="Times New Roman" w:cs="Times New Roman"/>
          <w:color w:val="000000" w:themeColor="text1"/>
          <w:sz w:val="24"/>
          <w:szCs w:val="24"/>
        </w:rPr>
        <w:t>Otsustaja töö</w:t>
      </w:r>
      <w:r w:rsidR="40E8ECBE" w:rsidRPr="00867423">
        <w:rPr>
          <w:rFonts w:ascii="Times New Roman" w:eastAsia="Times New Roman" w:hAnsi="Times New Roman" w:cs="Times New Roman"/>
          <w:color w:val="000000" w:themeColor="text1"/>
          <w:sz w:val="24"/>
          <w:szCs w:val="24"/>
        </w:rPr>
        <w:t>koormus väheneb</w:t>
      </w:r>
      <w:r w:rsidR="0B870CB8" w:rsidRPr="00867423">
        <w:rPr>
          <w:rFonts w:ascii="Times New Roman" w:eastAsia="Times New Roman" w:hAnsi="Times New Roman" w:cs="Times New Roman"/>
          <w:color w:val="000000" w:themeColor="text1"/>
          <w:sz w:val="24"/>
          <w:szCs w:val="24"/>
        </w:rPr>
        <w:t xml:space="preserve"> </w:t>
      </w:r>
      <w:r w:rsidR="31354B8C" w:rsidRPr="00867423">
        <w:rPr>
          <w:rFonts w:ascii="Times New Roman" w:eastAsia="Times New Roman" w:hAnsi="Times New Roman" w:cs="Times New Roman"/>
          <w:color w:val="000000" w:themeColor="text1"/>
          <w:sz w:val="24"/>
          <w:szCs w:val="24"/>
        </w:rPr>
        <w:t>ja protsess muutub kiiremaks</w:t>
      </w:r>
      <w:r w:rsidRPr="00867423">
        <w:rPr>
          <w:rFonts w:ascii="Times New Roman" w:eastAsia="Times New Roman" w:hAnsi="Times New Roman" w:cs="Times New Roman"/>
          <w:color w:val="000000" w:themeColor="text1"/>
          <w:sz w:val="24"/>
          <w:szCs w:val="24"/>
        </w:rPr>
        <w:t xml:space="preserve">, kuna </w:t>
      </w:r>
      <w:r w:rsidR="11AC67F3" w:rsidRPr="00867423">
        <w:rPr>
          <w:rFonts w:ascii="Times New Roman" w:eastAsia="Times New Roman" w:hAnsi="Times New Roman" w:cs="Times New Roman"/>
          <w:color w:val="000000" w:themeColor="text1"/>
          <w:sz w:val="24"/>
          <w:szCs w:val="24"/>
        </w:rPr>
        <w:t xml:space="preserve">arendaja poolt </w:t>
      </w:r>
      <w:r w:rsidR="6F30E4CC" w:rsidRPr="00867423">
        <w:rPr>
          <w:rFonts w:ascii="Times New Roman" w:eastAsia="Times New Roman" w:hAnsi="Times New Roman" w:cs="Times New Roman"/>
          <w:color w:val="000000" w:themeColor="text1"/>
          <w:sz w:val="24"/>
          <w:szCs w:val="24"/>
        </w:rPr>
        <w:t xml:space="preserve">koos tegevusloa taotlusega </w:t>
      </w:r>
      <w:r w:rsidR="11AC67F3" w:rsidRPr="00867423">
        <w:rPr>
          <w:rFonts w:ascii="Times New Roman" w:eastAsia="Times New Roman" w:hAnsi="Times New Roman" w:cs="Times New Roman"/>
          <w:color w:val="000000" w:themeColor="text1"/>
          <w:sz w:val="24"/>
          <w:szCs w:val="24"/>
        </w:rPr>
        <w:t xml:space="preserve">esitatav eelhinnangu kavand </w:t>
      </w:r>
      <w:r w:rsidR="381BE4D7" w:rsidRPr="00867423">
        <w:rPr>
          <w:rFonts w:ascii="Times New Roman" w:eastAsia="Times New Roman" w:hAnsi="Times New Roman" w:cs="Times New Roman"/>
          <w:color w:val="000000" w:themeColor="text1"/>
          <w:sz w:val="24"/>
          <w:szCs w:val="24"/>
        </w:rPr>
        <w:t xml:space="preserve">peab vastama eelhinnangu </w:t>
      </w:r>
      <w:r w:rsidRPr="00867423">
        <w:rPr>
          <w:rFonts w:ascii="Times New Roman" w:eastAsia="Times New Roman" w:hAnsi="Times New Roman" w:cs="Times New Roman"/>
          <w:color w:val="000000" w:themeColor="text1"/>
          <w:sz w:val="24"/>
          <w:szCs w:val="24"/>
        </w:rPr>
        <w:t>määruse nõuetele</w:t>
      </w:r>
      <w:r w:rsidR="6F30E4CC" w:rsidRPr="00867423">
        <w:rPr>
          <w:rFonts w:ascii="Times New Roman" w:eastAsia="Times New Roman" w:hAnsi="Times New Roman" w:cs="Times New Roman"/>
          <w:color w:val="000000" w:themeColor="text1"/>
          <w:sz w:val="24"/>
          <w:szCs w:val="24"/>
        </w:rPr>
        <w:t xml:space="preserve">. </w:t>
      </w:r>
      <w:r w:rsidR="0B870CB8" w:rsidRPr="00867423">
        <w:rPr>
          <w:rFonts w:ascii="Times New Roman" w:eastAsia="Times New Roman" w:hAnsi="Times New Roman" w:cs="Times New Roman"/>
          <w:color w:val="000000" w:themeColor="text1"/>
          <w:sz w:val="24"/>
          <w:szCs w:val="24"/>
        </w:rPr>
        <w:t xml:space="preserve">Näiteks Keskkonnaameti senises </w:t>
      </w:r>
      <w:r w:rsidR="009500FA">
        <w:rPr>
          <w:rFonts w:ascii="Times New Roman" w:eastAsia="Times New Roman" w:hAnsi="Times New Roman" w:cs="Times New Roman"/>
          <w:color w:val="000000" w:themeColor="text1"/>
          <w:sz w:val="24"/>
          <w:szCs w:val="24"/>
        </w:rPr>
        <w:t>töös</w:t>
      </w:r>
      <w:r w:rsidR="0B870CB8" w:rsidRPr="00867423">
        <w:rPr>
          <w:rFonts w:ascii="Times New Roman" w:eastAsia="Times New Roman" w:hAnsi="Times New Roman" w:cs="Times New Roman"/>
          <w:color w:val="000000" w:themeColor="text1"/>
          <w:sz w:val="24"/>
          <w:szCs w:val="24"/>
        </w:rPr>
        <w:t xml:space="preserve"> on ühe eelhinnangu koostamise ajakulu, olenevalt selle keerukusest ja arendaja esitatud info kvaliteedist, olnud </w:t>
      </w:r>
      <w:r w:rsidR="008C5201" w:rsidRPr="00867423">
        <w:rPr>
          <w:rFonts w:ascii="Times New Roman" w:eastAsia="Times New Roman" w:hAnsi="Times New Roman" w:cs="Times New Roman"/>
          <w:color w:val="000000" w:themeColor="text1"/>
          <w:sz w:val="24"/>
          <w:szCs w:val="24"/>
        </w:rPr>
        <w:t xml:space="preserve">vahemikus </w:t>
      </w:r>
      <w:r w:rsidR="30E897E8" w:rsidRPr="6C9D3860">
        <w:rPr>
          <w:rFonts w:ascii="Times New Roman" w:eastAsia="Times New Roman" w:hAnsi="Times New Roman" w:cs="Times New Roman"/>
          <w:color w:val="000000" w:themeColor="text1"/>
          <w:sz w:val="24"/>
          <w:szCs w:val="24"/>
        </w:rPr>
        <w:t>8</w:t>
      </w:r>
      <w:r w:rsidR="7DB84A71" w:rsidRPr="6C9D3860">
        <w:rPr>
          <w:rFonts w:ascii="Times New Roman" w:eastAsia="Times New Roman" w:hAnsi="Times New Roman" w:cs="Times New Roman"/>
          <w:color w:val="000000" w:themeColor="text1"/>
          <w:sz w:val="24"/>
          <w:szCs w:val="24"/>
        </w:rPr>
        <w:t>–</w:t>
      </w:r>
      <w:r w:rsidR="6CD5F09E" w:rsidRPr="6C9D3860">
        <w:rPr>
          <w:rFonts w:ascii="Times New Roman" w:eastAsia="Times New Roman" w:hAnsi="Times New Roman" w:cs="Times New Roman"/>
          <w:color w:val="000000" w:themeColor="text1"/>
          <w:sz w:val="24"/>
          <w:szCs w:val="24"/>
        </w:rPr>
        <w:t>70</w:t>
      </w:r>
      <w:r w:rsidR="0B870CB8" w:rsidRPr="00867423">
        <w:rPr>
          <w:rFonts w:ascii="Times New Roman" w:eastAsia="Times New Roman" w:hAnsi="Times New Roman" w:cs="Times New Roman"/>
          <w:color w:val="000000" w:themeColor="text1"/>
          <w:sz w:val="24"/>
          <w:szCs w:val="24"/>
        </w:rPr>
        <w:t xml:space="preserve"> tundi</w:t>
      </w:r>
      <w:r w:rsidR="008C5201" w:rsidRPr="00867423">
        <w:rPr>
          <w:rFonts w:ascii="Times New Roman" w:eastAsia="Times New Roman" w:hAnsi="Times New Roman" w:cs="Times New Roman"/>
          <w:color w:val="000000" w:themeColor="text1"/>
          <w:sz w:val="24"/>
          <w:szCs w:val="24"/>
        </w:rPr>
        <w:t xml:space="preserve"> (</w:t>
      </w:r>
      <w:r w:rsidR="002F6027" w:rsidRPr="0077576D">
        <w:rPr>
          <w:rFonts w:ascii="Times New Roman" w:hAnsi="Times New Roman" w:cs="Times New Roman"/>
          <w:sz w:val="24"/>
          <w:szCs w:val="24"/>
        </w:rPr>
        <w:t>Ke</w:t>
      </w:r>
      <w:r w:rsidR="002F6027">
        <w:rPr>
          <w:rFonts w:ascii="Times New Roman" w:hAnsi="Times New Roman" w:cs="Times New Roman"/>
          <w:sz w:val="24"/>
          <w:szCs w:val="24"/>
        </w:rPr>
        <w:t>skkonnaameti andmetel</w:t>
      </w:r>
      <w:r w:rsidR="002F6027" w:rsidRPr="0077576D">
        <w:rPr>
          <w:rFonts w:ascii="Times New Roman" w:hAnsi="Times New Roman" w:cs="Times New Roman"/>
          <w:sz w:val="24"/>
          <w:szCs w:val="24"/>
        </w:rPr>
        <w:t xml:space="preserve"> tegi </w:t>
      </w:r>
      <w:r w:rsidR="002F6027">
        <w:rPr>
          <w:rFonts w:ascii="Times New Roman" w:hAnsi="Times New Roman" w:cs="Times New Roman"/>
          <w:sz w:val="24"/>
          <w:szCs w:val="24"/>
        </w:rPr>
        <w:t xml:space="preserve">amet </w:t>
      </w:r>
      <w:r w:rsidR="002F6027" w:rsidRPr="0077576D">
        <w:rPr>
          <w:rFonts w:ascii="Times New Roman" w:hAnsi="Times New Roman" w:cs="Times New Roman"/>
          <w:sz w:val="24"/>
          <w:szCs w:val="24"/>
        </w:rPr>
        <w:t>2024. a 10 KMH algatamise otsust ja 889 KMH algatamata jätmise otsust, millest 725 metsaosakond, teised valdkonnad kokku 164</w:t>
      </w:r>
      <w:r w:rsidR="008C5201" w:rsidRPr="00867423">
        <w:rPr>
          <w:rFonts w:ascii="Times New Roman" w:eastAsia="Times New Roman" w:hAnsi="Times New Roman" w:cs="Times New Roman"/>
          <w:color w:val="000000" w:themeColor="text1"/>
          <w:sz w:val="24"/>
          <w:szCs w:val="24"/>
        </w:rPr>
        <w:t>)</w:t>
      </w:r>
      <w:r w:rsidR="0B870CB8" w:rsidRPr="00867423">
        <w:rPr>
          <w:rFonts w:ascii="Times New Roman" w:eastAsia="Times New Roman" w:hAnsi="Times New Roman" w:cs="Times New Roman"/>
          <w:color w:val="000000" w:themeColor="text1"/>
          <w:sz w:val="24"/>
          <w:szCs w:val="24"/>
        </w:rPr>
        <w:t xml:space="preserve">. </w:t>
      </w:r>
      <w:r w:rsidR="7BCCF8C3" w:rsidRPr="58D7800B">
        <w:rPr>
          <w:rFonts w:ascii="Times New Roman" w:eastAsia="Times New Roman" w:hAnsi="Times New Roman" w:cs="Times New Roman"/>
          <w:color w:val="000000" w:themeColor="text1"/>
          <w:sz w:val="24"/>
          <w:szCs w:val="24"/>
        </w:rPr>
        <w:t>Tuginedes Keskkonnaameti ja teiste eelhin</w:t>
      </w:r>
      <w:r w:rsidR="34688EE9" w:rsidRPr="58D7800B">
        <w:rPr>
          <w:rFonts w:ascii="Times New Roman" w:eastAsia="Times New Roman" w:hAnsi="Times New Roman" w:cs="Times New Roman"/>
          <w:color w:val="000000" w:themeColor="text1"/>
          <w:sz w:val="24"/>
          <w:szCs w:val="24"/>
        </w:rPr>
        <w:t>n</w:t>
      </w:r>
      <w:r w:rsidR="7BCCF8C3" w:rsidRPr="58D7800B">
        <w:rPr>
          <w:rFonts w:ascii="Times New Roman" w:eastAsia="Times New Roman" w:hAnsi="Times New Roman" w:cs="Times New Roman"/>
          <w:color w:val="000000" w:themeColor="text1"/>
          <w:sz w:val="24"/>
          <w:szCs w:val="24"/>
        </w:rPr>
        <w:t xml:space="preserve">angu koostajate (eelkõige Tarbijakaitse ja Tehnilise Järelevalve Ameti ja Maa- ja Ruumiameti) hinnangutele aitaks muudatus kiirendada eelhinnangu andmise protsessi otsustaja jaoks 50–90%. </w:t>
      </w:r>
      <w:r w:rsidR="0B870CB8" w:rsidRPr="00867423">
        <w:rPr>
          <w:rFonts w:ascii="Times New Roman" w:eastAsia="Times New Roman" w:hAnsi="Times New Roman" w:cs="Times New Roman"/>
          <w:color w:val="000000" w:themeColor="text1"/>
          <w:sz w:val="24"/>
          <w:szCs w:val="24"/>
        </w:rPr>
        <w:t>Edaspidi v</w:t>
      </w:r>
      <w:r w:rsidR="6F30E4CC" w:rsidRPr="00867423">
        <w:rPr>
          <w:rFonts w:ascii="Times New Roman" w:eastAsia="Times New Roman" w:hAnsi="Times New Roman" w:cs="Times New Roman"/>
          <w:color w:val="000000" w:themeColor="text1"/>
          <w:sz w:val="24"/>
          <w:szCs w:val="24"/>
        </w:rPr>
        <w:t>ä</w:t>
      </w:r>
      <w:r w:rsidRPr="00867423">
        <w:rPr>
          <w:rFonts w:ascii="Times New Roman" w:eastAsia="Times New Roman" w:hAnsi="Times New Roman" w:cs="Times New Roman"/>
          <w:color w:val="000000" w:themeColor="text1"/>
          <w:sz w:val="24"/>
          <w:szCs w:val="24"/>
        </w:rPr>
        <w:t>hen</w:t>
      </w:r>
      <w:r w:rsidR="6F30E4CC" w:rsidRPr="00867423">
        <w:rPr>
          <w:rFonts w:ascii="Times New Roman" w:eastAsia="Times New Roman" w:hAnsi="Times New Roman" w:cs="Times New Roman"/>
          <w:color w:val="000000" w:themeColor="text1"/>
          <w:sz w:val="24"/>
          <w:szCs w:val="24"/>
        </w:rPr>
        <w:t>eb</w:t>
      </w:r>
      <w:r w:rsidR="7DA946BD" w:rsidRPr="00867423">
        <w:rPr>
          <w:rFonts w:ascii="Times New Roman" w:eastAsia="Times New Roman" w:hAnsi="Times New Roman" w:cs="Times New Roman"/>
          <w:color w:val="000000" w:themeColor="text1"/>
          <w:sz w:val="24"/>
          <w:szCs w:val="24"/>
        </w:rPr>
        <w:t xml:space="preserve"> otsustajal</w:t>
      </w:r>
      <w:r w:rsidRPr="00867423">
        <w:rPr>
          <w:rFonts w:ascii="Times New Roman" w:eastAsia="Times New Roman" w:hAnsi="Times New Roman" w:cs="Times New Roman"/>
          <w:color w:val="000000" w:themeColor="text1"/>
          <w:sz w:val="24"/>
          <w:szCs w:val="24"/>
        </w:rPr>
        <w:t xml:space="preserve"> vajadus küsida </w:t>
      </w:r>
      <w:r w:rsidR="2BC9AA00" w:rsidRPr="00867423">
        <w:rPr>
          <w:rFonts w:ascii="Times New Roman" w:eastAsia="Times New Roman" w:hAnsi="Times New Roman" w:cs="Times New Roman"/>
          <w:color w:val="000000" w:themeColor="text1"/>
          <w:sz w:val="24"/>
          <w:szCs w:val="24"/>
        </w:rPr>
        <w:t xml:space="preserve">korduvalt </w:t>
      </w:r>
      <w:r w:rsidRPr="00867423">
        <w:rPr>
          <w:rFonts w:ascii="Times New Roman" w:eastAsia="Times New Roman" w:hAnsi="Times New Roman" w:cs="Times New Roman"/>
          <w:color w:val="000000" w:themeColor="text1"/>
          <w:sz w:val="24"/>
          <w:szCs w:val="24"/>
        </w:rPr>
        <w:t xml:space="preserve">lisateavet ning </w:t>
      </w:r>
      <w:r w:rsidR="373FBE64" w:rsidRPr="00867423">
        <w:rPr>
          <w:rFonts w:ascii="Times New Roman" w:eastAsia="Times New Roman" w:hAnsi="Times New Roman" w:cs="Times New Roman"/>
          <w:color w:val="000000" w:themeColor="text1"/>
          <w:sz w:val="24"/>
          <w:szCs w:val="24"/>
        </w:rPr>
        <w:t xml:space="preserve">puuduolevat </w:t>
      </w:r>
      <w:r w:rsidR="6F30E4CC" w:rsidRPr="00867423">
        <w:rPr>
          <w:rFonts w:ascii="Times New Roman" w:eastAsia="Times New Roman" w:hAnsi="Times New Roman" w:cs="Times New Roman"/>
          <w:color w:val="000000" w:themeColor="text1"/>
          <w:sz w:val="24"/>
          <w:szCs w:val="24"/>
        </w:rPr>
        <w:t>infot</w:t>
      </w:r>
      <w:r w:rsidR="373FBE64" w:rsidRPr="00867423">
        <w:rPr>
          <w:rFonts w:ascii="Times New Roman" w:eastAsia="Times New Roman" w:hAnsi="Times New Roman" w:cs="Times New Roman"/>
          <w:color w:val="000000" w:themeColor="text1"/>
          <w:sz w:val="24"/>
          <w:szCs w:val="24"/>
        </w:rPr>
        <w:t xml:space="preserve"> ise juurde</w:t>
      </w:r>
      <w:r w:rsidR="6F30E4CC" w:rsidRPr="00867423">
        <w:rPr>
          <w:rFonts w:ascii="Times New Roman" w:eastAsia="Times New Roman" w:hAnsi="Times New Roman" w:cs="Times New Roman"/>
          <w:color w:val="000000" w:themeColor="text1"/>
          <w:sz w:val="24"/>
          <w:szCs w:val="24"/>
        </w:rPr>
        <w:t xml:space="preserve"> otsida</w:t>
      </w:r>
      <w:r w:rsidR="00762C6D">
        <w:rPr>
          <w:rFonts w:ascii="Times New Roman" w:eastAsia="Times New Roman" w:hAnsi="Times New Roman" w:cs="Times New Roman"/>
          <w:color w:val="000000" w:themeColor="text1"/>
          <w:sz w:val="24"/>
          <w:szCs w:val="24"/>
        </w:rPr>
        <w:t>, kui eelhinnangu kavand on koostatud kvaliteetselt ja otsustaja ei pea seda suure</w:t>
      </w:r>
      <w:r w:rsidR="00CD5F30">
        <w:rPr>
          <w:rFonts w:ascii="Times New Roman" w:eastAsia="Times New Roman" w:hAnsi="Times New Roman" w:cs="Times New Roman"/>
          <w:color w:val="000000" w:themeColor="text1"/>
          <w:sz w:val="24"/>
          <w:szCs w:val="24"/>
        </w:rPr>
        <w:t>ma</w:t>
      </w:r>
      <w:r w:rsidR="00762C6D">
        <w:rPr>
          <w:rFonts w:ascii="Times New Roman" w:eastAsia="Times New Roman" w:hAnsi="Times New Roman" w:cs="Times New Roman"/>
          <w:color w:val="000000" w:themeColor="text1"/>
          <w:sz w:val="24"/>
          <w:szCs w:val="24"/>
        </w:rPr>
        <w:t>s mahus täiendama</w:t>
      </w:r>
      <w:r w:rsidR="13706D73" w:rsidRPr="00867423">
        <w:rPr>
          <w:rFonts w:ascii="Times New Roman" w:eastAsia="Times New Roman" w:hAnsi="Times New Roman" w:cs="Times New Roman"/>
          <w:color w:val="000000" w:themeColor="text1"/>
          <w:sz w:val="24"/>
          <w:szCs w:val="24"/>
        </w:rPr>
        <w:t>.</w:t>
      </w:r>
      <w:r w:rsidR="5E2DE318" w:rsidRPr="00867423">
        <w:rPr>
          <w:rFonts w:ascii="Times New Roman" w:eastAsia="Times New Roman" w:hAnsi="Times New Roman" w:cs="Times New Roman"/>
          <w:color w:val="000000" w:themeColor="text1"/>
          <w:sz w:val="24"/>
          <w:szCs w:val="24"/>
        </w:rPr>
        <w:t xml:space="preserve"> </w:t>
      </w:r>
      <w:r w:rsidR="01A8C124" w:rsidRPr="00867423">
        <w:rPr>
          <w:rFonts w:ascii="Times New Roman" w:eastAsia="Times New Roman" w:hAnsi="Times New Roman" w:cs="Times New Roman"/>
          <w:color w:val="000000" w:themeColor="text1"/>
          <w:sz w:val="24"/>
          <w:szCs w:val="24"/>
        </w:rPr>
        <w:t xml:space="preserve">Otsustajal on võimalik keskenduda ennekõike </w:t>
      </w:r>
      <w:r w:rsidR="24747436" w:rsidRPr="00867423">
        <w:rPr>
          <w:rFonts w:ascii="Times New Roman" w:eastAsia="Times New Roman" w:hAnsi="Times New Roman" w:cs="Times New Roman"/>
          <w:color w:val="000000" w:themeColor="text1"/>
          <w:sz w:val="24"/>
          <w:szCs w:val="24"/>
        </w:rPr>
        <w:t>KMH vajalikkuse üle otsustamisele.</w:t>
      </w:r>
    </w:p>
    <w:p w14:paraId="67B0489A" w14:textId="185A4E21" w:rsidR="00317B19" w:rsidRPr="00867423" w:rsidRDefault="4C96653C"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Halduskoormus.</w:t>
      </w:r>
      <w:r w:rsidR="784A1184"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Halduskoormus suureneb mõnevõrra arendajatel, kes peavad koostama sisendit täpsemal</w:t>
      </w:r>
      <w:r w:rsidR="30C50488" w:rsidRPr="00867423">
        <w:rPr>
          <w:rFonts w:ascii="Times New Roman" w:eastAsia="Times New Roman" w:hAnsi="Times New Roman" w:cs="Times New Roman"/>
          <w:color w:val="000000" w:themeColor="text1"/>
          <w:sz w:val="24"/>
          <w:szCs w:val="24"/>
        </w:rPr>
        <w:t>t</w:t>
      </w:r>
      <w:r w:rsidRPr="00867423">
        <w:rPr>
          <w:rFonts w:ascii="Times New Roman" w:eastAsia="Times New Roman" w:hAnsi="Times New Roman" w:cs="Times New Roman"/>
          <w:color w:val="000000" w:themeColor="text1"/>
          <w:sz w:val="24"/>
          <w:szCs w:val="24"/>
        </w:rPr>
        <w:t xml:space="preserve"> ja </w:t>
      </w:r>
      <w:r w:rsidR="784A1184" w:rsidRPr="00867423">
        <w:rPr>
          <w:rFonts w:ascii="Times New Roman" w:eastAsia="Times New Roman" w:hAnsi="Times New Roman" w:cs="Times New Roman"/>
          <w:color w:val="000000" w:themeColor="text1"/>
          <w:sz w:val="24"/>
          <w:szCs w:val="24"/>
        </w:rPr>
        <w:t>eelhinnangu määruse nõuete kohaselt</w:t>
      </w:r>
      <w:r w:rsidRPr="00867423">
        <w:rPr>
          <w:rFonts w:ascii="Times New Roman" w:eastAsia="Times New Roman" w:hAnsi="Times New Roman" w:cs="Times New Roman"/>
          <w:color w:val="000000" w:themeColor="text1"/>
          <w:sz w:val="24"/>
          <w:szCs w:val="24"/>
        </w:rPr>
        <w:t xml:space="preserve">. Üldine koormus menetluses tervikuna väheneb, kuna </w:t>
      </w:r>
      <w:r w:rsidR="20A81B51" w:rsidRPr="00867423">
        <w:rPr>
          <w:rFonts w:ascii="Times New Roman" w:eastAsia="Times New Roman" w:hAnsi="Times New Roman" w:cs="Times New Roman"/>
          <w:color w:val="000000" w:themeColor="text1"/>
          <w:sz w:val="24"/>
          <w:szCs w:val="24"/>
        </w:rPr>
        <w:t xml:space="preserve">korduv info küsimine </w:t>
      </w:r>
      <w:r w:rsidRPr="00867423">
        <w:rPr>
          <w:rFonts w:ascii="Times New Roman" w:eastAsia="Times New Roman" w:hAnsi="Times New Roman" w:cs="Times New Roman"/>
          <w:color w:val="000000" w:themeColor="text1"/>
          <w:sz w:val="24"/>
          <w:szCs w:val="24"/>
        </w:rPr>
        <w:t>ja</w:t>
      </w:r>
      <w:r w:rsidR="0D1B4F36" w:rsidRPr="00867423">
        <w:rPr>
          <w:rFonts w:ascii="Times New Roman" w:eastAsia="Times New Roman" w:hAnsi="Times New Roman" w:cs="Times New Roman"/>
          <w:color w:val="000000" w:themeColor="text1"/>
          <w:sz w:val="24"/>
          <w:szCs w:val="24"/>
        </w:rPr>
        <w:t xml:space="preserve"> KMH vajalikkuse üle otsustamise </w:t>
      </w:r>
      <w:r w:rsidRPr="00867423">
        <w:rPr>
          <w:rFonts w:ascii="Times New Roman" w:eastAsia="Times New Roman" w:hAnsi="Times New Roman" w:cs="Times New Roman"/>
          <w:color w:val="000000" w:themeColor="text1"/>
          <w:sz w:val="24"/>
          <w:szCs w:val="24"/>
        </w:rPr>
        <w:t>venim</w:t>
      </w:r>
      <w:r w:rsidR="4808505F" w:rsidRPr="00867423">
        <w:rPr>
          <w:rFonts w:ascii="Times New Roman" w:eastAsia="Times New Roman" w:hAnsi="Times New Roman" w:cs="Times New Roman"/>
          <w:color w:val="000000" w:themeColor="text1"/>
          <w:sz w:val="24"/>
          <w:szCs w:val="24"/>
        </w:rPr>
        <w:t>ine väheneb kvaliteetse</w:t>
      </w:r>
      <w:r w:rsidR="009500FA">
        <w:rPr>
          <w:rFonts w:ascii="Times New Roman" w:eastAsia="Times New Roman" w:hAnsi="Times New Roman" w:cs="Times New Roman"/>
          <w:color w:val="000000" w:themeColor="text1"/>
          <w:sz w:val="24"/>
          <w:szCs w:val="24"/>
        </w:rPr>
        <w:t>ma</w:t>
      </w:r>
      <w:r w:rsidR="4808505F" w:rsidRPr="00867423">
        <w:rPr>
          <w:rFonts w:ascii="Times New Roman" w:eastAsia="Times New Roman" w:hAnsi="Times New Roman" w:cs="Times New Roman"/>
          <w:color w:val="000000" w:themeColor="text1"/>
          <w:sz w:val="24"/>
          <w:szCs w:val="24"/>
        </w:rPr>
        <w:t xml:space="preserve"> sisendinfo</w:t>
      </w:r>
      <w:r w:rsidR="009500FA">
        <w:rPr>
          <w:rFonts w:ascii="Times New Roman" w:eastAsia="Times New Roman" w:hAnsi="Times New Roman" w:cs="Times New Roman"/>
          <w:color w:val="000000" w:themeColor="text1"/>
          <w:sz w:val="24"/>
          <w:szCs w:val="24"/>
        </w:rPr>
        <w:t xml:space="preserve"> tõttu</w:t>
      </w:r>
      <w:r w:rsidRPr="00867423">
        <w:rPr>
          <w:rFonts w:ascii="Times New Roman" w:eastAsia="Times New Roman" w:hAnsi="Times New Roman" w:cs="Times New Roman"/>
          <w:color w:val="000000" w:themeColor="text1"/>
          <w:sz w:val="24"/>
          <w:szCs w:val="24"/>
        </w:rPr>
        <w:t>.</w:t>
      </w:r>
    </w:p>
    <w:p w14:paraId="03515DE0" w14:textId="5E81BD8E"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49DDD8" w14:textId="6CEA6DC1" w:rsidR="237A917C" w:rsidRPr="00867423" w:rsidRDefault="171874F9" w:rsidP="02D5AA25">
      <w:pPr>
        <w:spacing w:after="0" w:line="240" w:lineRule="auto"/>
        <w:contextualSpacing/>
        <w:jc w:val="both"/>
        <w:rPr>
          <w:rFonts w:ascii="Times New Roman" w:hAnsi="Times New Roman" w:cs="Times New Roman"/>
          <w:b/>
          <w:bCs/>
          <w:sz w:val="24"/>
          <w:szCs w:val="24"/>
        </w:rPr>
      </w:pPr>
      <w:r w:rsidRPr="02D5AA25">
        <w:rPr>
          <w:rFonts w:ascii="Times New Roman" w:hAnsi="Times New Roman" w:cs="Times New Roman"/>
          <w:b/>
          <w:bCs/>
          <w:sz w:val="24"/>
          <w:szCs w:val="24"/>
        </w:rPr>
        <w:t>6.</w:t>
      </w:r>
      <w:r w:rsidR="292FC23C" w:rsidRPr="02D5AA25">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6B14CBAF" w:rsidRPr="02D5AA25">
        <w:rPr>
          <w:rFonts w:ascii="Times New Roman" w:hAnsi="Times New Roman" w:cs="Times New Roman"/>
          <w:b/>
          <w:bCs/>
          <w:sz w:val="24"/>
          <w:szCs w:val="24"/>
        </w:rPr>
        <w:t>Programmi koostamine j</w:t>
      </w:r>
      <w:r w:rsidR="6193C1A0" w:rsidRPr="02D5AA25">
        <w:rPr>
          <w:rFonts w:ascii="Times New Roman" w:hAnsi="Times New Roman" w:cs="Times New Roman"/>
          <w:b/>
          <w:bCs/>
          <w:sz w:val="24"/>
          <w:szCs w:val="24"/>
        </w:rPr>
        <w:t>äetakse ära</w:t>
      </w:r>
      <w:r w:rsidR="6A5F03D3" w:rsidRPr="02D5AA25">
        <w:rPr>
          <w:rFonts w:ascii="Times New Roman" w:hAnsi="Times New Roman" w:cs="Times New Roman"/>
          <w:b/>
          <w:bCs/>
          <w:sz w:val="24"/>
          <w:szCs w:val="24"/>
        </w:rPr>
        <w:t xml:space="preserve"> </w:t>
      </w:r>
    </w:p>
    <w:p w14:paraId="59CF42A3" w14:textId="3CABBB63"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680E9BF1" w14:textId="4B246B0E" w:rsidR="104E5FEF" w:rsidRPr="00867423" w:rsidRDefault="0EAEE0E4"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P</w:t>
      </w:r>
      <w:r w:rsidR="747862FB" w:rsidRPr="00867423">
        <w:rPr>
          <w:rFonts w:ascii="Times New Roman" w:eastAsia="Times New Roman" w:hAnsi="Times New Roman" w:cs="Times New Roman"/>
          <w:color w:val="000000" w:themeColor="text1"/>
          <w:sz w:val="24"/>
          <w:szCs w:val="24"/>
        </w:rPr>
        <w:t xml:space="preserve">õhjendatud juhul </w:t>
      </w:r>
      <w:r w:rsidR="6AD0474C" w:rsidRPr="00867423">
        <w:rPr>
          <w:rFonts w:ascii="Times New Roman" w:eastAsia="Times New Roman" w:hAnsi="Times New Roman" w:cs="Times New Roman"/>
          <w:color w:val="000000" w:themeColor="text1"/>
          <w:sz w:val="24"/>
          <w:szCs w:val="24"/>
        </w:rPr>
        <w:t xml:space="preserve">on võimalik </w:t>
      </w:r>
      <w:r w:rsidR="747862FB" w:rsidRPr="00867423">
        <w:rPr>
          <w:rFonts w:ascii="Times New Roman" w:eastAsia="Times New Roman" w:hAnsi="Times New Roman" w:cs="Times New Roman"/>
          <w:color w:val="000000" w:themeColor="text1"/>
          <w:sz w:val="24"/>
          <w:szCs w:val="24"/>
        </w:rPr>
        <w:t>jätta ära KMH programmi koostamine</w:t>
      </w:r>
      <w:r w:rsidR="71570253" w:rsidRPr="00867423">
        <w:rPr>
          <w:rFonts w:ascii="Times New Roman" w:eastAsia="Times New Roman" w:hAnsi="Times New Roman" w:cs="Times New Roman"/>
          <w:color w:val="000000" w:themeColor="text1"/>
          <w:sz w:val="24"/>
          <w:szCs w:val="24"/>
        </w:rPr>
        <w:t xml:space="preserve">, kui </w:t>
      </w:r>
      <w:r w:rsidR="142B9545" w:rsidRPr="00867423">
        <w:rPr>
          <w:rFonts w:ascii="Times New Roman" w:eastAsia="Times New Roman" w:hAnsi="Times New Roman" w:cs="Times New Roman"/>
          <w:color w:val="000000" w:themeColor="text1"/>
          <w:sz w:val="24"/>
          <w:szCs w:val="24"/>
        </w:rPr>
        <w:t xml:space="preserve">otsustaja </w:t>
      </w:r>
      <w:r w:rsidR="415ACA49" w:rsidRPr="00867423">
        <w:rPr>
          <w:rFonts w:ascii="Times New Roman" w:eastAsia="Times New Roman" w:hAnsi="Times New Roman" w:cs="Times New Roman"/>
          <w:color w:val="000000" w:themeColor="text1"/>
          <w:sz w:val="24"/>
          <w:szCs w:val="24"/>
        </w:rPr>
        <w:t>hinnangul on</w:t>
      </w:r>
      <w:r w:rsidR="415ACA49" w:rsidRPr="00867423">
        <w:rPr>
          <w:rFonts w:ascii="Times New Roman" w:eastAsia="Times New Roman" w:hAnsi="Times New Roman" w:cs="Times New Roman"/>
          <w:sz w:val="24"/>
          <w:szCs w:val="24"/>
        </w:rPr>
        <w:t xml:space="preserve"> </w:t>
      </w:r>
      <w:r w:rsidR="1A1B505E" w:rsidRPr="00867423">
        <w:rPr>
          <w:rFonts w:ascii="Times New Roman" w:eastAsia="Times New Roman" w:hAnsi="Times New Roman" w:cs="Times New Roman"/>
          <w:color w:val="000000" w:themeColor="text1"/>
          <w:sz w:val="24"/>
          <w:szCs w:val="24"/>
        </w:rPr>
        <w:t xml:space="preserve">kavandatava tegevusega kaasneva olulise keskkonnamõju olemus ja ulatus varasema </w:t>
      </w:r>
      <w:r w:rsidR="1A3A98EA" w:rsidRPr="00867423">
        <w:rPr>
          <w:rFonts w:ascii="Times New Roman" w:eastAsia="Times New Roman" w:hAnsi="Times New Roman" w:cs="Times New Roman"/>
          <w:color w:val="000000" w:themeColor="text1"/>
          <w:sz w:val="24"/>
          <w:szCs w:val="24"/>
        </w:rPr>
        <w:t xml:space="preserve">samalaadse </w:t>
      </w:r>
      <w:r w:rsidR="1A1B505E" w:rsidRPr="00867423">
        <w:rPr>
          <w:rFonts w:ascii="Times New Roman" w:eastAsia="Times New Roman" w:hAnsi="Times New Roman" w:cs="Times New Roman"/>
          <w:color w:val="000000" w:themeColor="text1"/>
          <w:sz w:val="24"/>
          <w:szCs w:val="24"/>
        </w:rPr>
        <w:t>tegevuse KMH või KSH kaudu teada.</w:t>
      </w:r>
    </w:p>
    <w:p w14:paraId="7167E75F" w14:textId="03218072" w:rsidR="559EEF99" w:rsidRPr="00867423" w:rsidRDefault="559EEF99" w:rsidP="00431E29">
      <w:pPr>
        <w:spacing w:after="0" w:line="240" w:lineRule="auto"/>
        <w:contextualSpacing/>
        <w:jc w:val="both"/>
        <w:rPr>
          <w:rFonts w:ascii="Times New Roman" w:eastAsia="Times New Roman" w:hAnsi="Times New Roman" w:cs="Times New Roman"/>
          <w:color w:val="000000" w:themeColor="text1"/>
          <w:sz w:val="24"/>
          <w:szCs w:val="24"/>
        </w:rPr>
      </w:pPr>
    </w:p>
    <w:p w14:paraId="319009B8" w14:textId="384D3B78" w:rsidR="76D16053" w:rsidRPr="00867423" w:rsidRDefault="1DC1B656" w:rsidP="02D5AA25">
      <w:pPr>
        <w:spacing w:after="0" w:line="240" w:lineRule="auto"/>
        <w:contextualSpacing/>
        <w:jc w:val="both"/>
        <w:rPr>
          <w:rFonts w:ascii="Times New Roman" w:hAnsi="Times New Roman" w:cs="Times New Roman"/>
          <w:sz w:val="24"/>
          <w:szCs w:val="24"/>
        </w:rPr>
      </w:pPr>
      <w:r w:rsidRPr="02D5AA25">
        <w:rPr>
          <w:rFonts w:ascii="Times New Roman" w:eastAsia="Times New Roman" w:hAnsi="Times New Roman" w:cs="Times New Roman"/>
          <w:color w:val="000000" w:themeColor="text1"/>
          <w:sz w:val="24"/>
          <w:szCs w:val="24"/>
        </w:rPr>
        <w:t>Sihtrühm</w:t>
      </w:r>
    </w:p>
    <w:p w14:paraId="231E97AF" w14:textId="5E257E60" w:rsidR="59D79468" w:rsidRPr="00867423" w:rsidRDefault="7563E40B"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KMH osa</w:t>
      </w:r>
      <w:r w:rsidR="009500FA">
        <w:rPr>
          <w:rFonts w:ascii="Times New Roman" w:eastAsia="Times New Roman" w:hAnsi="Times New Roman" w:cs="Times New Roman"/>
          <w:color w:val="000000" w:themeColor="text1"/>
          <w:sz w:val="24"/>
          <w:szCs w:val="24"/>
        </w:rPr>
        <w:t>lised</w:t>
      </w:r>
      <w:r w:rsidRPr="00867423">
        <w:rPr>
          <w:rFonts w:ascii="Times New Roman" w:eastAsia="Times New Roman" w:hAnsi="Times New Roman" w:cs="Times New Roman"/>
          <w:color w:val="000000" w:themeColor="text1"/>
          <w:sz w:val="24"/>
          <w:szCs w:val="24"/>
        </w:rPr>
        <w:t>: otsustaja</w:t>
      </w:r>
      <w:r w:rsidR="649EE4BC" w:rsidRPr="00867423">
        <w:rPr>
          <w:rFonts w:ascii="Times New Roman" w:eastAsia="Times New Roman" w:hAnsi="Times New Roman" w:cs="Times New Roman"/>
          <w:color w:val="000000" w:themeColor="text1"/>
          <w:sz w:val="24"/>
          <w:szCs w:val="24"/>
        </w:rPr>
        <w:t>d</w:t>
      </w:r>
      <w:r w:rsidRPr="00867423">
        <w:rPr>
          <w:rFonts w:ascii="Times New Roman" w:eastAsia="Times New Roman" w:hAnsi="Times New Roman" w:cs="Times New Roman"/>
          <w:color w:val="000000" w:themeColor="text1"/>
          <w:sz w:val="24"/>
          <w:szCs w:val="24"/>
        </w:rPr>
        <w:t>, arendaja</w:t>
      </w:r>
      <w:r w:rsidR="649EE4BC" w:rsidRPr="00867423">
        <w:rPr>
          <w:rFonts w:ascii="Times New Roman" w:eastAsia="Times New Roman" w:hAnsi="Times New Roman" w:cs="Times New Roman"/>
          <w:color w:val="000000" w:themeColor="text1"/>
          <w:sz w:val="24"/>
          <w:szCs w:val="24"/>
        </w:rPr>
        <w:t>d</w:t>
      </w:r>
      <w:r w:rsidRPr="00867423">
        <w:rPr>
          <w:rFonts w:ascii="Times New Roman" w:eastAsia="Times New Roman" w:hAnsi="Times New Roman" w:cs="Times New Roman"/>
          <w:color w:val="000000" w:themeColor="text1"/>
          <w:sz w:val="24"/>
          <w:szCs w:val="24"/>
        </w:rPr>
        <w:t>,</w:t>
      </w:r>
      <w:r w:rsidR="649EE4BC" w:rsidRPr="00867423">
        <w:rPr>
          <w:rFonts w:ascii="Times New Roman" w:eastAsia="Times New Roman" w:hAnsi="Times New Roman" w:cs="Times New Roman"/>
          <w:color w:val="000000" w:themeColor="text1"/>
          <w:sz w:val="24"/>
          <w:szCs w:val="24"/>
        </w:rPr>
        <w:t xml:space="preserve"> eksperdid,</w:t>
      </w:r>
      <w:r w:rsidRPr="00867423">
        <w:rPr>
          <w:rFonts w:ascii="Times New Roman" w:eastAsia="Times New Roman" w:hAnsi="Times New Roman" w:cs="Times New Roman"/>
          <w:color w:val="000000" w:themeColor="text1"/>
          <w:sz w:val="24"/>
          <w:szCs w:val="24"/>
        </w:rPr>
        <w:t xml:space="preserve"> asjaomased asutused</w:t>
      </w:r>
      <w:r w:rsidR="05DCB37A" w:rsidRPr="00867423">
        <w:rPr>
          <w:rFonts w:ascii="Times New Roman" w:eastAsia="Times New Roman" w:hAnsi="Times New Roman" w:cs="Times New Roman"/>
          <w:color w:val="000000" w:themeColor="text1"/>
          <w:sz w:val="24"/>
          <w:szCs w:val="24"/>
        </w:rPr>
        <w:t>.</w:t>
      </w:r>
    </w:p>
    <w:p w14:paraId="77818E66" w14:textId="5E902F2A" w:rsidR="70B067D7" w:rsidRPr="00867423" w:rsidRDefault="70B067D7" w:rsidP="00431E29">
      <w:pPr>
        <w:spacing w:after="0" w:line="240" w:lineRule="auto"/>
        <w:contextualSpacing/>
        <w:jc w:val="both"/>
        <w:rPr>
          <w:rFonts w:ascii="Times New Roman" w:eastAsia="Times New Roman" w:hAnsi="Times New Roman" w:cs="Times New Roman"/>
          <w:color w:val="000000" w:themeColor="text1"/>
          <w:sz w:val="24"/>
          <w:szCs w:val="24"/>
        </w:rPr>
      </w:pPr>
    </w:p>
    <w:p w14:paraId="0E63ECC2" w14:textId="5FA37683" w:rsidR="6D69CDC4" w:rsidRPr="00867423" w:rsidRDefault="65D47515" w:rsidP="02D5AA25">
      <w:pPr>
        <w:spacing w:after="0" w:line="240" w:lineRule="auto"/>
        <w:contextualSpacing/>
        <w:jc w:val="both"/>
        <w:rPr>
          <w:rFonts w:ascii="Times New Roman" w:eastAsia="Times New Roman" w:hAnsi="Times New Roman" w:cs="Times New Roman"/>
          <w:color w:val="000000" w:themeColor="text1"/>
          <w:sz w:val="24"/>
          <w:szCs w:val="24"/>
        </w:rPr>
      </w:pPr>
      <w:r w:rsidRPr="02D5AA25">
        <w:rPr>
          <w:rFonts w:ascii="Times New Roman" w:eastAsia="Times New Roman" w:hAnsi="Times New Roman" w:cs="Times New Roman"/>
          <w:color w:val="000000" w:themeColor="text1"/>
          <w:sz w:val="24"/>
          <w:szCs w:val="24"/>
        </w:rPr>
        <w:t>Kaasnev mõju</w:t>
      </w:r>
    </w:p>
    <w:p w14:paraId="76510747" w14:textId="4320EBB8" w:rsidR="00BF66E1" w:rsidRPr="00867423" w:rsidRDefault="5A364C60"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keskkonnale. </w:t>
      </w:r>
      <w:r w:rsidR="3A4C23D3" w:rsidRPr="00867423">
        <w:rPr>
          <w:rFonts w:ascii="Times New Roman" w:eastAsia="Times New Roman" w:hAnsi="Times New Roman" w:cs="Times New Roman"/>
          <w:color w:val="000000" w:themeColor="text1"/>
          <w:sz w:val="24"/>
          <w:szCs w:val="24"/>
        </w:rPr>
        <w:t xml:space="preserve">Muudatus </w:t>
      </w:r>
      <w:r w:rsidR="3A4C23D3" w:rsidRPr="00867423">
        <w:rPr>
          <w:rFonts w:ascii="Times New Roman" w:hAnsi="Times New Roman" w:cs="Times New Roman"/>
          <w:sz w:val="24"/>
          <w:szCs w:val="24"/>
        </w:rPr>
        <w:t>ei vähenda keskkonna kaitstuse tase</w:t>
      </w:r>
      <w:r w:rsidR="227EEFFC" w:rsidRPr="00867423">
        <w:rPr>
          <w:rFonts w:ascii="Times New Roman" w:hAnsi="Times New Roman" w:cs="Times New Roman"/>
          <w:sz w:val="24"/>
          <w:szCs w:val="24"/>
        </w:rPr>
        <w:t>t</w:t>
      </w:r>
      <w:r w:rsidR="3A4C23D3" w:rsidRPr="00867423">
        <w:rPr>
          <w:rFonts w:ascii="Times New Roman" w:hAnsi="Times New Roman" w:cs="Times New Roman"/>
          <w:sz w:val="24"/>
          <w:szCs w:val="24"/>
        </w:rPr>
        <w:t xml:space="preserve">, sest </w:t>
      </w:r>
      <w:r w:rsidR="00121A15" w:rsidRPr="00867423">
        <w:rPr>
          <w:rFonts w:ascii="Times New Roman" w:hAnsi="Times New Roman" w:cs="Times New Roman"/>
          <w:sz w:val="24"/>
          <w:szCs w:val="24"/>
        </w:rPr>
        <w:t xml:space="preserve">KMH </w:t>
      </w:r>
      <w:r w:rsidR="3A4C23D3" w:rsidRPr="00867423">
        <w:rPr>
          <w:rFonts w:ascii="Times New Roman" w:hAnsi="Times New Roman" w:cs="Times New Roman"/>
          <w:sz w:val="24"/>
          <w:szCs w:val="24"/>
        </w:rPr>
        <w:t>programmi ärajätmine on lubatud üksnes põhjendatud juhul, s</w:t>
      </w:r>
      <w:r w:rsidR="72E5526B" w:rsidRPr="00867423">
        <w:rPr>
          <w:rFonts w:ascii="Times New Roman" w:hAnsi="Times New Roman" w:cs="Times New Roman"/>
          <w:sz w:val="24"/>
          <w:szCs w:val="24"/>
        </w:rPr>
        <w:t>.</w:t>
      </w:r>
      <w:r w:rsidR="3A4C23D3" w:rsidRPr="00867423">
        <w:rPr>
          <w:rFonts w:ascii="Times New Roman" w:hAnsi="Times New Roman" w:cs="Times New Roman"/>
          <w:sz w:val="24"/>
          <w:szCs w:val="24"/>
        </w:rPr>
        <w:t>o olukorras, kus programmi koostamiseks puudub vajadus, kuna menetluses tavapäraselt kogutav teave on juba olemas. Samas oluli</w:t>
      </w:r>
      <w:r w:rsidR="009500FA">
        <w:rPr>
          <w:rFonts w:ascii="Times New Roman" w:hAnsi="Times New Roman" w:cs="Times New Roman"/>
          <w:sz w:val="24"/>
          <w:szCs w:val="24"/>
        </w:rPr>
        <w:t>ne</w:t>
      </w:r>
      <w:r w:rsidR="3A4C23D3" w:rsidRPr="00867423">
        <w:rPr>
          <w:rFonts w:ascii="Times New Roman" w:hAnsi="Times New Roman" w:cs="Times New Roman"/>
          <w:sz w:val="24"/>
          <w:szCs w:val="24"/>
        </w:rPr>
        <w:t xml:space="preserve"> keskkonnamõju tuleb tuvastada ning </w:t>
      </w:r>
      <w:r w:rsidR="009500FA">
        <w:rPr>
          <w:rFonts w:ascii="Times New Roman" w:hAnsi="Times New Roman" w:cs="Times New Roman"/>
          <w:sz w:val="24"/>
          <w:szCs w:val="24"/>
        </w:rPr>
        <w:t>teha</w:t>
      </w:r>
      <w:r w:rsidR="3A4C23D3" w:rsidRPr="00867423">
        <w:rPr>
          <w:rFonts w:ascii="Times New Roman" w:hAnsi="Times New Roman" w:cs="Times New Roman"/>
          <w:sz w:val="24"/>
          <w:szCs w:val="24"/>
        </w:rPr>
        <w:t xml:space="preserve"> ka kõik vajalikud uuringud.</w:t>
      </w:r>
    </w:p>
    <w:p w14:paraId="76350E6D" w14:textId="6B5A74FB" w:rsidR="00114ECD" w:rsidRPr="00867423" w:rsidRDefault="10645C35"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Mõju arendajale.</w:t>
      </w:r>
      <w:r w:rsidR="3A4C23D3" w:rsidRPr="00867423">
        <w:rPr>
          <w:rFonts w:ascii="Times New Roman" w:hAnsi="Times New Roman" w:cs="Times New Roman"/>
          <w:sz w:val="24"/>
          <w:szCs w:val="24"/>
        </w:rPr>
        <w:t xml:space="preserve"> </w:t>
      </w:r>
      <w:r w:rsidRPr="00867423">
        <w:rPr>
          <w:rFonts w:ascii="Times New Roman" w:hAnsi="Times New Roman" w:cs="Times New Roman"/>
          <w:sz w:val="24"/>
          <w:szCs w:val="24"/>
        </w:rPr>
        <w:t xml:space="preserve">Programmi koostamata jätmine vähendab arendaja kulusid, kuna programmi koostamisega seotud mahukas töö ja selle tellimise kulu jääb ära. Samuti lühendab muudatus oluliselt KMH menetlusaega, hinnanguliselt </w:t>
      </w:r>
      <w:r w:rsidR="00745810">
        <w:rPr>
          <w:rFonts w:ascii="Times New Roman" w:hAnsi="Times New Roman" w:cs="Times New Roman"/>
          <w:sz w:val="24"/>
          <w:szCs w:val="24"/>
        </w:rPr>
        <w:t xml:space="preserve">kuni </w:t>
      </w:r>
      <w:r w:rsidRPr="00867423">
        <w:rPr>
          <w:rFonts w:ascii="Times New Roman" w:hAnsi="Times New Roman" w:cs="Times New Roman"/>
          <w:sz w:val="24"/>
          <w:szCs w:val="24"/>
        </w:rPr>
        <w:t>5 kuu võrra, võimaldades kavandatava tegevusega kiiremini alustada. Arvestades, et seni</w:t>
      </w:r>
      <w:r w:rsidR="009500FA">
        <w:rPr>
          <w:rFonts w:ascii="Times New Roman" w:hAnsi="Times New Roman" w:cs="Times New Roman"/>
          <w:sz w:val="24"/>
          <w:szCs w:val="24"/>
        </w:rPr>
        <w:t xml:space="preserve"> on</w:t>
      </w:r>
      <w:r w:rsidRPr="00867423">
        <w:rPr>
          <w:rFonts w:ascii="Times New Roman" w:hAnsi="Times New Roman" w:cs="Times New Roman"/>
          <w:sz w:val="24"/>
          <w:szCs w:val="24"/>
        </w:rPr>
        <w:t xml:space="preserve"> KMH programme sisuli</w:t>
      </w:r>
      <w:r w:rsidR="00121A15" w:rsidRPr="00867423">
        <w:rPr>
          <w:rFonts w:ascii="Times New Roman" w:hAnsi="Times New Roman" w:cs="Times New Roman"/>
          <w:sz w:val="24"/>
          <w:szCs w:val="24"/>
        </w:rPr>
        <w:t>ste muudatustega</w:t>
      </w:r>
      <w:r w:rsidRPr="00867423">
        <w:rPr>
          <w:rFonts w:ascii="Times New Roman" w:hAnsi="Times New Roman" w:cs="Times New Roman"/>
          <w:sz w:val="24"/>
          <w:szCs w:val="24"/>
        </w:rPr>
        <w:t xml:space="preserve"> </w:t>
      </w:r>
      <w:r w:rsidR="009500FA" w:rsidRPr="00867423">
        <w:rPr>
          <w:rFonts w:ascii="Times New Roman" w:hAnsi="Times New Roman" w:cs="Times New Roman"/>
          <w:sz w:val="24"/>
          <w:szCs w:val="24"/>
        </w:rPr>
        <w:t>täiendat</w:t>
      </w:r>
      <w:r w:rsidR="009500FA">
        <w:rPr>
          <w:rFonts w:ascii="Times New Roman" w:hAnsi="Times New Roman" w:cs="Times New Roman"/>
          <w:sz w:val="24"/>
          <w:szCs w:val="24"/>
        </w:rPr>
        <w:t>ud</w:t>
      </w:r>
      <w:r w:rsidR="009500FA" w:rsidRPr="00867423">
        <w:rPr>
          <w:rFonts w:ascii="Times New Roman" w:hAnsi="Times New Roman" w:cs="Times New Roman"/>
          <w:sz w:val="24"/>
          <w:szCs w:val="24"/>
        </w:rPr>
        <w:t xml:space="preserve"> </w:t>
      </w:r>
      <w:r w:rsidR="664FCD9E" w:rsidRPr="00867423">
        <w:rPr>
          <w:rFonts w:ascii="Times New Roman" w:hAnsi="Times New Roman" w:cs="Times New Roman"/>
          <w:sz w:val="24"/>
          <w:szCs w:val="24"/>
        </w:rPr>
        <w:t xml:space="preserve">pigem </w:t>
      </w:r>
      <w:r w:rsidRPr="00867423">
        <w:rPr>
          <w:rFonts w:ascii="Times New Roman" w:hAnsi="Times New Roman" w:cs="Times New Roman"/>
          <w:sz w:val="24"/>
          <w:szCs w:val="24"/>
        </w:rPr>
        <w:t xml:space="preserve">harva, sealhulgas uuringute </w:t>
      </w:r>
      <w:r w:rsidR="009500FA">
        <w:rPr>
          <w:rFonts w:ascii="Times New Roman" w:hAnsi="Times New Roman" w:cs="Times New Roman"/>
          <w:sz w:val="24"/>
          <w:szCs w:val="24"/>
        </w:rPr>
        <w:t>tulemustega</w:t>
      </w:r>
      <w:r w:rsidRPr="00867423">
        <w:rPr>
          <w:rFonts w:ascii="Times New Roman" w:hAnsi="Times New Roman" w:cs="Times New Roman"/>
          <w:sz w:val="24"/>
          <w:szCs w:val="24"/>
        </w:rPr>
        <w:t xml:space="preserve">, on </w:t>
      </w:r>
      <w:r w:rsidR="00925000" w:rsidRPr="00867423">
        <w:rPr>
          <w:rFonts w:ascii="Times New Roman" w:hAnsi="Times New Roman" w:cs="Times New Roman"/>
          <w:sz w:val="24"/>
          <w:szCs w:val="24"/>
        </w:rPr>
        <w:t xml:space="preserve">hilisema </w:t>
      </w:r>
      <w:r w:rsidR="00925000">
        <w:rPr>
          <w:rFonts w:ascii="Times New Roman" w:hAnsi="Times New Roman" w:cs="Times New Roman"/>
          <w:sz w:val="24"/>
          <w:szCs w:val="24"/>
        </w:rPr>
        <w:t>lisa</w:t>
      </w:r>
      <w:r w:rsidRPr="00867423">
        <w:rPr>
          <w:rFonts w:ascii="Times New Roman" w:hAnsi="Times New Roman" w:cs="Times New Roman"/>
          <w:sz w:val="24"/>
          <w:szCs w:val="24"/>
        </w:rPr>
        <w:t xml:space="preserve">uuringute vajaduse ilmnemise ja </w:t>
      </w:r>
      <w:r w:rsidR="006E378F">
        <w:rPr>
          <w:rFonts w:ascii="Times New Roman" w:hAnsi="Times New Roman" w:cs="Times New Roman"/>
          <w:sz w:val="24"/>
          <w:szCs w:val="24"/>
        </w:rPr>
        <w:t xml:space="preserve">nende tegemise </w:t>
      </w:r>
      <w:r w:rsidRPr="00867423">
        <w:rPr>
          <w:rFonts w:ascii="Times New Roman" w:hAnsi="Times New Roman" w:cs="Times New Roman"/>
          <w:sz w:val="24"/>
          <w:szCs w:val="24"/>
        </w:rPr>
        <w:t xml:space="preserve">risk </w:t>
      </w:r>
      <w:r w:rsidR="006E378F">
        <w:rPr>
          <w:rFonts w:ascii="Times New Roman" w:hAnsi="Times New Roman" w:cs="Times New Roman"/>
          <w:sz w:val="24"/>
          <w:szCs w:val="24"/>
        </w:rPr>
        <w:t>väike</w:t>
      </w:r>
      <w:r w:rsidRPr="00867423">
        <w:rPr>
          <w:rFonts w:ascii="Times New Roman" w:hAnsi="Times New Roman" w:cs="Times New Roman"/>
          <w:sz w:val="24"/>
          <w:szCs w:val="24"/>
        </w:rPr>
        <w:t>. Seetõttu ei suurenda muudatus tõenäosust, et uuringute vajadus kanduks KMH aruande etappi. Kokkuvõttes on mõju arendajale oluliselt positiivne.</w:t>
      </w:r>
    </w:p>
    <w:p w14:paraId="3DCDDA2B" w14:textId="3E65B7C8" w:rsidR="00121A15" w:rsidRPr="00867423" w:rsidRDefault="10645C35"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hAnsi="Times New Roman" w:cs="Times New Roman"/>
          <w:sz w:val="24"/>
          <w:szCs w:val="24"/>
        </w:rPr>
        <w:t xml:space="preserve">Mõju ekspertidele. KMH programmi koostamise ärajätmise võimalus vähendab eksperdi töökoormust programmi etapis. Eksperdi roll uuringute vajaduse hindamisel </w:t>
      </w:r>
      <w:r w:rsidR="006E378F">
        <w:rPr>
          <w:rFonts w:ascii="Times New Roman" w:hAnsi="Times New Roman" w:cs="Times New Roman"/>
          <w:sz w:val="24"/>
          <w:szCs w:val="24"/>
        </w:rPr>
        <w:t>ja</w:t>
      </w:r>
      <w:r w:rsidRPr="00867423">
        <w:rPr>
          <w:rFonts w:ascii="Times New Roman" w:hAnsi="Times New Roman" w:cs="Times New Roman"/>
          <w:sz w:val="24"/>
          <w:szCs w:val="24"/>
        </w:rPr>
        <w:t xml:space="preserve"> lisauuringute ettepanekute tegemisel ei muutu: juhtekspert vaatab KMH algatamise otsuses esitatud </w:t>
      </w:r>
      <w:r w:rsidRPr="006E378F">
        <w:rPr>
          <w:rFonts w:ascii="Times New Roman" w:hAnsi="Times New Roman" w:cs="Times New Roman"/>
          <w:sz w:val="24"/>
          <w:szCs w:val="24"/>
        </w:rPr>
        <w:t xml:space="preserve">esialgse </w:t>
      </w:r>
      <w:r w:rsidR="006E378F" w:rsidRPr="00431E29">
        <w:rPr>
          <w:rFonts w:ascii="Times New Roman" w:hAnsi="Times New Roman" w:cs="Times New Roman"/>
          <w:sz w:val="24"/>
          <w:szCs w:val="24"/>
        </w:rPr>
        <w:t>teabe</w:t>
      </w:r>
      <w:r w:rsidRPr="00867423">
        <w:rPr>
          <w:rFonts w:ascii="Times New Roman" w:hAnsi="Times New Roman" w:cs="Times New Roman"/>
          <w:sz w:val="24"/>
          <w:szCs w:val="24"/>
        </w:rPr>
        <w:t xml:space="preserve"> üle ja täpsustab seda vajaduse</w:t>
      </w:r>
      <w:r w:rsidR="006E378F">
        <w:rPr>
          <w:rFonts w:ascii="Times New Roman" w:hAnsi="Times New Roman" w:cs="Times New Roman"/>
          <w:sz w:val="24"/>
          <w:szCs w:val="24"/>
        </w:rPr>
        <w:t xml:space="preserve"> korra</w:t>
      </w:r>
      <w:r w:rsidRPr="00867423">
        <w:rPr>
          <w:rFonts w:ascii="Times New Roman" w:hAnsi="Times New Roman" w:cs="Times New Roman"/>
          <w:sz w:val="24"/>
          <w:szCs w:val="24"/>
        </w:rPr>
        <w:t xml:space="preserve">l edasise hindamise käigus. </w:t>
      </w:r>
      <w:r w:rsidR="30479C2E" w:rsidRPr="00867423">
        <w:rPr>
          <w:rFonts w:ascii="Times New Roman" w:hAnsi="Times New Roman" w:cs="Times New Roman"/>
          <w:sz w:val="24"/>
          <w:szCs w:val="24"/>
        </w:rPr>
        <w:t>Asjaolu</w:t>
      </w:r>
      <w:r w:rsidR="7AD5BD65" w:rsidRPr="00867423">
        <w:rPr>
          <w:rFonts w:ascii="Times New Roman" w:eastAsia="Times New Roman" w:hAnsi="Times New Roman" w:cs="Times New Roman"/>
          <w:sz w:val="24"/>
          <w:szCs w:val="24"/>
        </w:rPr>
        <w:t>, et KMH programmi koostama ei pea, ei tähenda, et sisulised küsimused (hindamise vajadus) jäävad läbi töötamata.</w:t>
      </w:r>
      <w:r w:rsidR="307AEE0C" w:rsidRPr="00867423">
        <w:rPr>
          <w:rFonts w:ascii="Times New Roman" w:eastAsia="Times New Roman" w:hAnsi="Times New Roman" w:cs="Times New Roman"/>
          <w:sz w:val="24"/>
          <w:szCs w:val="24"/>
        </w:rPr>
        <w:t xml:space="preserve"> </w:t>
      </w:r>
      <w:r w:rsidR="7AD5BD65" w:rsidRPr="00867423">
        <w:rPr>
          <w:rFonts w:ascii="Times New Roman" w:hAnsi="Times New Roman" w:cs="Times New Roman"/>
          <w:sz w:val="24"/>
          <w:szCs w:val="24"/>
        </w:rPr>
        <w:t>Kokkuvõttes on mõju ekspertidele neutraalne või koormus vähene, kuna programmi etapp võib ära jääda, kuid vastutus jääb.</w:t>
      </w:r>
    </w:p>
    <w:p w14:paraId="549C0BD6" w14:textId="664B5E23" w:rsidR="00F94C11" w:rsidRPr="00867423" w:rsidRDefault="724C0594" w:rsidP="00431E29">
      <w:pPr>
        <w:pStyle w:val="Loendilik"/>
        <w:numPr>
          <w:ilvl w:val="0"/>
          <w:numId w:val="23"/>
        </w:numPr>
        <w:spacing w:after="0" w:line="240" w:lineRule="auto"/>
        <w:ind w:left="357" w:hanging="357"/>
        <w:jc w:val="both"/>
        <w:rPr>
          <w:rFonts w:ascii="Times New Roman" w:hAnsi="Times New Roman" w:cs="Times New Roman"/>
          <w:sz w:val="24"/>
          <w:szCs w:val="24"/>
        </w:rPr>
      </w:pPr>
      <w:r w:rsidRPr="00867423">
        <w:rPr>
          <w:rFonts w:ascii="Times New Roman" w:hAnsi="Times New Roman" w:cs="Times New Roman"/>
          <w:sz w:val="24"/>
          <w:szCs w:val="24"/>
        </w:rPr>
        <w:t>Mõju ots</w:t>
      </w:r>
      <w:r w:rsidR="6BBE73A8" w:rsidRPr="00867423">
        <w:rPr>
          <w:rFonts w:ascii="Times New Roman" w:hAnsi="Times New Roman" w:cs="Times New Roman"/>
          <w:sz w:val="24"/>
          <w:szCs w:val="24"/>
        </w:rPr>
        <w:t xml:space="preserve">ustajale. Otsustaja töökoormus KMH algatamise hetkel suureneb, sest tuleb hinnata programmi koostamise vajadust. Samas </w:t>
      </w:r>
      <w:r w:rsidR="006E378F">
        <w:rPr>
          <w:rFonts w:ascii="Times New Roman" w:hAnsi="Times New Roman" w:cs="Times New Roman"/>
          <w:sz w:val="24"/>
          <w:szCs w:val="24"/>
        </w:rPr>
        <w:t xml:space="preserve">väheneb </w:t>
      </w:r>
      <w:r w:rsidR="6BBE73A8" w:rsidRPr="00867423">
        <w:rPr>
          <w:rFonts w:ascii="Times New Roman" w:hAnsi="Times New Roman" w:cs="Times New Roman"/>
          <w:sz w:val="24"/>
          <w:szCs w:val="24"/>
        </w:rPr>
        <w:t xml:space="preserve">otsustaja töökoormus KMH eelhinnangu ja programmi etapis, sest arendaja esitab edaspidi KMH eelhinnangu kavandi ning </w:t>
      </w:r>
      <w:r w:rsidR="01357A27" w:rsidRPr="00867423">
        <w:rPr>
          <w:rFonts w:ascii="Times New Roman" w:hAnsi="Times New Roman" w:cs="Times New Roman"/>
          <w:sz w:val="24"/>
          <w:szCs w:val="24"/>
        </w:rPr>
        <w:t>KMH programmi</w:t>
      </w:r>
      <w:r w:rsidR="006E378F">
        <w:rPr>
          <w:rFonts w:ascii="Times New Roman" w:hAnsi="Times New Roman" w:cs="Times New Roman"/>
          <w:sz w:val="24"/>
          <w:szCs w:val="24"/>
        </w:rPr>
        <w:t>ga</w:t>
      </w:r>
      <w:r w:rsidR="6BBE73A8" w:rsidRPr="00867423">
        <w:rPr>
          <w:rFonts w:ascii="Times New Roman" w:hAnsi="Times New Roman" w:cs="Times New Roman"/>
          <w:sz w:val="24"/>
          <w:szCs w:val="24"/>
        </w:rPr>
        <w:t xml:space="preserve"> seotu</w:t>
      </w:r>
      <w:r w:rsidR="378AB2C0" w:rsidRPr="00867423">
        <w:rPr>
          <w:rFonts w:ascii="Times New Roman" w:hAnsi="Times New Roman" w:cs="Times New Roman"/>
          <w:sz w:val="24"/>
          <w:szCs w:val="24"/>
        </w:rPr>
        <w:t>d</w:t>
      </w:r>
      <w:r w:rsidR="6BBE73A8" w:rsidRPr="00867423">
        <w:rPr>
          <w:rFonts w:ascii="Times New Roman" w:hAnsi="Times New Roman" w:cs="Times New Roman"/>
          <w:sz w:val="24"/>
          <w:szCs w:val="24"/>
        </w:rPr>
        <w:t xml:space="preserve"> tööülesandeid ei ole. Seega otsustaja ressursikulu väheneb kogu protsessi jooksul ning üldine mõju otsustajale on positiivne </w:t>
      </w:r>
      <w:r w:rsidR="46199EDC" w:rsidRPr="00867423">
        <w:rPr>
          <w:rFonts w:ascii="Times New Roman" w:hAnsi="Times New Roman" w:cs="Times New Roman"/>
          <w:sz w:val="24"/>
          <w:szCs w:val="24"/>
        </w:rPr>
        <w:t>–</w:t>
      </w:r>
      <w:r w:rsidR="6BBE73A8" w:rsidRPr="00867423">
        <w:rPr>
          <w:rFonts w:ascii="Times New Roman" w:hAnsi="Times New Roman" w:cs="Times New Roman"/>
          <w:sz w:val="24"/>
          <w:szCs w:val="24"/>
        </w:rPr>
        <w:t xml:space="preserve"> algatamise </w:t>
      </w:r>
      <w:r w:rsidR="006E378F">
        <w:rPr>
          <w:rFonts w:ascii="Times New Roman" w:hAnsi="Times New Roman" w:cs="Times New Roman"/>
          <w:sz w:val="24"/>
          <w:szCs w:val="24"/>
        </w:rPr>
        <w:t>etapis</w:t>
      </w:r>
      <w:r w:rsidR="6BBE73A8" w:rsidRPr="00867423">
        <w:rPr>
          <w:rFonts w:ascii="Times New Roman" w:hAnsi="Times New Roman" w:cs="Times New Roman"/>
          <w:sz w:val="24"/>
          <w:szCs w:val="24"/>
        </w:rPr>
        <w:t xml:space="preserve"> töö suureneb, kuid </w:t>
      </w:r>
      <w:r w:rsidR="3EE76C9B" w:rsidRPr="00867423">
        <w:rPr>
          <w:rFonts w:ascii="Times New Roman" w:hAnsi="Times New Roman" w:cs="Times New Roman"/>
          <w:sz w:val="24"/>
          <w:szCs w:val="24"/>
        </w:rPr>
        <w:t>terv</w:t>
      </w:r>
      <w:r w:rsidR="701863CD" w:rsidRPr="00867423">
        <w:rPr>
          <w:rFonts w:ascii="Times New Roman" w:hAnsi="Times New Roman" w:cs="Times New Roman"/>
          <w:sz w:val="24"/>
          <w:szCs w:val="24"/>
        </w:rPr>
        <w:t>ik</w:t>
      </w:r>
      <w:r w:rsidR="006E378F">
        <w:rPr>
          <w:rFonts w:ascii="Times New Roman" w:hAnsi="Times New Roman" w:cs="Times New Roman"/>
          <w:sz w:val="24"/>
          <w:szCs w:val="24"/>
        </w:rPr>
        <w:t>una</w:t>
      </w:r>
      <w:r w:rsidR="2AA63F60" w:rsidRPr="00867423">
        <w:rPr>
          <w:rFonts w:ascii="Times New Roman" w:hAnsi="Times New Roman" w:cs="Times New Roman"/>
          <w:sz w:val="24"/>
          <w:szCs w:val="24"/>
        </w:rPr>
        <w:t xml:space="preserve"> KMH</w:t>
      </w:r>
      <w:r w:rsidR="6BBE73A8" w:rsidRPr="00867423">
        <w:rPr>
          <w:rFonts w:ascii="Times New Roman" w:hAnsi="Times New Roman" w:cs="Times New Roman"/>
          <w:sz w:val="24"/>
          <w:szCs w:val="24"/>
        </w:rPr>
        <w:t xml:space="preserve"> kogukoormus väheneb.</w:t>
      </w:r>
      <w:r w:rsidR="7675AD91" w:rsidRPr="58D7800B">
        <w:rPr>
          <w:rFonts w:ascii="Times New Roman" w:hAnsi="Times New Roman" w:cs="Times New Roman"/>
          <w:sz w:val="24"/>
          <w:szCs w:val="24"/>
        </w:rPr>
        <w:t xml:space="preserve"> Näiteks Keskkonnaameti hinnangul vähendab KMH programmi ärajätmine Keskkonnaameti üldist töökoormust 3–4%.</w:t>
      </w:r>
    </w:p>
    <w:p w14:paraId="5AAD191A" w14:textId="3089FAC3" w:rsidR="00312E4D" w:rsidRPr="00867423" w:rsidRDefault="37C3EF69"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asjaomasele asutusele.</w:t>
      </w:r>
      <w:r w:rsidR="2D5EAB8D" w:rsidRPr="00867423">
        <w:rPr>
          <w:rFonts w:ascii="Times New Roman" w:eastAsia="Times New Roman" w:hAnsi="Times New Roman" w:cs="Times New Roman"/>
          <w:color w:val="000000" w:themeColor="text1"/>
          <w:sz w:val="24"/>
          <w:szCs w:val="24"/>
        </w:rPr>
        <w:t xml:space="preserve"> Kui </w:t>
      </w:r>
      <w:r w:rsidR="2D5EAB8D" w:rsidRPr="00867423">
        <w:rPr>
          <w:rFonts w:ascii="Times New Roman" w:hAnsi="Times New Roman" w:cs="Times New Roman"/>
          <w:sz w:val="24"/>
          <w:szCs w:val="24"/>
        </w:rPr>
        <w:t>kohustuslikule KMH-</w:t>
      </w:r>
      <w:proofErr w:type="spellStart"/>
      <w:r w:rsidR="2D5EAB8D" w:rsidRPr="00867423">
        <w:rPr>
          <w:rFonts w:ascii="Times New Roman" w:hAnsi="Times New Roman" w:cs="Times New Roman"/>
          <w:sz w:val="24"/>
          <w:szCs w:val="24"/>
        </w:rPr>
        <w:t>le</w:t>
      </w:r>
      <w:proofErr w:type="spellEnd"/>
      <w:r w:rsidR="2D5EAB8D" w:rsidRPr="00867423">
        <w:rPr>
          <w:rFonts w:ascii="Times New Roman" w:hAnsi="Times New Roman" w:cs="Times New Roman"/>
          <w:sz w:val="24"/>
          <w:szCs w:val="24"/>
        </w:rPr>
        <w:t xml:space="preserve"> programmi ei koostata, küsitakse asjaomaste asutuste arvamust KMH algatamise etapis.</w:t>
      </w:r>
      <w:r w:rsidR="1F1DB90B" w:rsidRPr="00867423">
        <w:rPr>
          <w:rFonts w:ascii="Times New Roman" w:hAnsi="Times New Roman" w:cs="Times New Roman"/>
          <w:sz w:val="24"/>
          <w:szCs w:val="24"/>
        </w:rPr>
        <w:t xml:space="preserve"> </w:t>
      </w:r>
      <w:r w:rsidR="2D5EAB8D" w:rsidRPr="00867423">
        <w:rPr>
          <w:rFonts w:ascii="Times New Roman" w:hAnsi="Times New Roman" w:cs="Times New Roman"/>
          <w:sz w:val="24"/>
          <w:szCs w:val="24"/>
        </w:rPr>
        <w:t xml:space="preserve">See tähendab, et nende töökoormus suureneb selles etapis. Samas jääb ära töö, mis muidu kaasneb KMH programmile </w:t>
      </w:r>
      <w:r w:rsidR="00121A15" w:rsidRPr="00867423">
        <w:rPr>
          <w:rFonts w:ascii="Times New Roman" w:hAnsi="Times New Roman" w:cs="Times New Roman"/>
          <w:sz w:val="24"/>
          <w:szCs w:val="24"/>
        </w:rPr>
        <w:t>seisukoha</w:t>
      </w:r>
      <w:r w:rsidR="2D5EAB8D" w:rsidRPr="00867423">
        <w:rPr>
          <w:rFonts w:ascii="Times New Roman" w:hAnsi="Times New Roman" w:cs="Times New Roman"/>
          <w:sz w:val="24"/>
          <w:szCs w:val="24"/>
        </w:rPr>
        <w:t xml:space="preserve"> andmisega. Seega väheneb asjaomaste asutuste kogukoormus</w:t>
      </w:r>
      <w:r w:rsidR="004B502C">
        <w:rPr>
          <w:rFonts w:ascii="Times New Roman" w:hAnsi="Times New Roman" w:cs="Times New Roman"/>
          <w:sz w:val="24"/>
          <w:szCs w:val="24"/>
        </w:rPr>
        <w:t>.</w:t>
      </w:r>
    </w:p>
    <w:p w14:paraId="5558C570" w14:textId="256A5A5F" w:rsidR="00E44A97" w:rsidRPr="00867423" w:rsidRDefault="16F74FC0" w:rsidP="00431E29">
      <w:pPr>
        <w:pStyle w:val="Loendilik"/>
        <w:numPr>
          <w:ilvl w:val="0"/>
          <w:numId w:val="23"/>
        </w:numPr>
        <w:spacing w:after="0" w:line="240" w:lineRule="auto"/>
        <w:ind w:left="357" w:hanging="357"/>
        <w:jc w:val="both"/>
        <w:rPr>
          <w:rFonts w:ascii="Times New Roman" w:eastAsia="Times New Roman" w:hAnsi="Times New Roman" w:cs="Times New Roman"/>
          <w:color w:val="000000" w:themeColor="text1"/>
          <w:sz w:val="24"/>
          <w:szCs w:val="24"/>
        </w:rPr>
      </w:pPr>
      <w:r w:rsidRPr="00431E29">
        <w:rPr>
          <w:rFonts w:ascii="Times New Roman" w:eastAsia="Times New Roman" w:hAnsi="Times New Roman" w:cs="Times New Roman"/>
          <w:color w:val="000000" w:themeColor="text1"/>
          <w:sz w:val="24"/>
          <w:szCs w:val="24"/>
        </w:rPr>
        <w:t>Haldus</w:t>
      </w:r>
      <w:r w:rsidR="00431E29" w:rsidRPr="00431E29">
        <w:rPr>
          <w:rFonts w:ascii="Times New Roman" w:eastAsia="Times New Roman" w:hAnsi="Times New Roman" w:cs="Times New Roman"/>
          <w:color w:val="000000" w:themeColor="text1"/>
          <w:sz w:val="24"/>
          <w:szCs w:val="24"/>
        </w:rPr>
        <w:t>- ja töö</w:t>
      </w:r>
      <w:r w:rsidRPr="00431E29">
        <w:rPr>
          <w:rFonts w:ascii="Times New Roman" w:eastAsia="Times New Roman" w:hAnsi="Times New Roman" w:cs="Times New Roman"/>
          <w:color w:val="000000" w:themeColor="text1"/>
          <w:sz w:val="24"/>
          <w:szCs w:val="24"/>
        </w:rPr>
        <w:t>koormus.</w:t>
      </w:r>
      <w:r w:rsidR="74AE8BC2" w:rsidRPr="00431E29">
        <w:rPr>
          <w:rFonts w:ascii="Times New Roman" w:eastAsia="Times New Roman" w:hAnsi="Times New Roman" w:cs="Times New Roman"/>
          <w:color w:val="000000" w:themeColor="text1"/>
          <w:sz w:val="24"/>
          <w:szCs w:val="24"/>
        </w:rPr>
        <w:t xml:space="preserve"> </w:t>
      </w:r>
      <w:r w:rsidR="00431E29">
        <w:rPr>
          <w:rFonts w:ascii="Times New Roman" w:eastAsia="Times New Roman" w:hAnsi="Times New Roman" w:cs="Times New Roman"/>
          <w:color w:val="000000" w:themeColor="text1"/>
          <w:sz w:val="24"/>
          <w:szCs w:val="24"/>
        </w:rPr>
        <w:t>Väheneb arendajate halduskoormus ja otsustajate töökoormus (vt eelnevat</w:t>
      </w:r>
      <w:r w:rsidR="186EA3D3" w:rsidRPr="00867423">
        <w:rPr>
          <w:rFonts w:ascii="Times New Roman" w:eastAsia="Times New Roman" w:hAnsi="Times New Roman" w:cs="Times New Roman"/>
          <w:color w:val="000000" w:themeColor="text1"/>
          <w:sz w:val="24"/>
          <w:szCs w:val="24"/>
        </w:rPr>
        <w:t xml:space="preserve"> loetelu)</w:t>
      </w:r>
      <w:r w:rsidR="7DFDBB79" w:rsidRPr="00867423">
        <w:rPr>
          <w:rFonts w:ascii="Times New Roman" w:eastAsia="Times New Roman" w:hAnsi="Times New Roman" w:cs="Times New Roman"/>
          <w:color w:val="000000" w:themeColor="text1"/>
          <w:sz w:val="24"/>
          <w:szCs w:val="24"/>
        </w:rPr>
        <w:t>.</w:t>
      </w:r>
    </w:p>
    <w:p w14:paraId="61681B79" w14:textId="77777777" w:rsidR="00E44A97" w:rsidRPr="00867423" w:rsidRDefault="00E44A97" w:rsidP="00431E29">
      <w:pPr>
        <w:spacing w:after="0" w:line="240" w:lineRule="auto"/>
        <w:jc w:val="both"/>
        <w:rPr>
          <w:rFonts w:ascii="Times New Roman" w:eastAsia="Times New Roman" w:hAnsi="Times New Roman" w:cs="Times New Roman"/>
          <w:color w:val="000000" w:themeColor="text1"/>
          <w:sz w:val="24"/>
          <w:szCs w:val="24"/>
        </w:rPr>
      </w:pPr>
    </w:p>
    <w:p w14:paraId="652D02E3" w14:textId="22753C6B" w:rsidR="237A917C" w:rsidRPr="00867423" w:rsidRDefault="237A917C" w:rsidP="4FE76384">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w:t>
      </w:r>
      <w:r w:rsidR="00E44A97" w:rsidRPr="00867423">
        <w:rPr>
          <w:rFonts w:ascii="Times New Roman" w:hAnsi="Times New Roman" w:cs="Times New Roman"/>
          <w:b/>
          <w:bCs/>
          <w:sz w:val="24"/>
          <w:szCs w:val="24"/>
        </w:rPr>
        <w:t>9</w:t>
      </w:r>
      <w:r w:rsidRPr="00867423">
        <w:rPr>
          <w:rFonts w:ascii="Times New Roman" w:hAnsi="Times New Roman" w:cs="Times New Roman"/>
          <w:b/>
          <w:bCs/>
          <w:sz w:val="24"/>
          <w:szCs w:val="24"/>
        </w:rPr>
        <w:t xml:space="preserve">. </w:t>
      </w:r>
      <w:r w:rsidR="4B580D41" w:rsidRPr="6C9D3860">
        <w:rPr>
          <w:rFonts w:ascii="Times New Roman" w:hAnsi="Times New Roman" w:cs="Times New Roman"/>
          <w:b/>
          <w:bCs/>
          <w:sz w:val="24"/>
          <w:szCs w:val="24"/>
        </w:rPr>
        <w:t>Täpsustatakse p</w:t>
      </w:r>
      <w:r w:rsidR="1BD8AEFB" w:rsidRPr="6C9D3860">
        <w:rPr>
          <w:rFonts w:ascii="Times New Roman" w:hAnsi="Times New Roman" w:cs="Times New Roman"/>
          <w:b/>
          <w:bCs/>
          <w:sz w:val="24"/>
          <w:szCs w:val="24"/>
        </w:rPr>
        <w:t>rogrammi nõu</w:t>
      </w:r>
      <w:r w:rsidR="24BFE646" w:rsidRPr="6C9D3860">
        <w:rPr>
          <w:rFonts w:ascii="Times New Roman" w:hAnsi="Times New Roman" w:cs="Times New Roman"/>
          <w:b/>
          <w:bCs/>
          <w:sz w:val="24"/>
          <w:szCs w:val="24"/>
        </w:rPr>
        <w:t>deid</w:t>
      </w:r>
    </w:p>
    <w:p w14:paraId="4BCA71C4" w14:textId="13059642" w:rsidR="6D69CDC4" w:rsidRPr="00867423"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412995" w14:textId="59FEE9F4" w:rsidR="073EFCB0" w:rsidRPr="00867423" w:rsidRDefault="2F94FE4A" w:rsidP="00431E29">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color w:val="000000" w:themeColor="text1"/>
          <w:sz w:val="24"/>
          <w:szCs w:val="24"/>
        </w:rPr>
        <w:t>Täpsustatakse KMH programmi nõudeid</w:t>
      </w:r>
      <w:r w:rsidR="512D6D58" w:rsidRPr="00867423">
        <w:rPr>
          <w:rFonts w:ascii="Times New Roman" w:eastAsia="Times New Roman" w:hAnsi="Times New Roman" w:cs="Times New Roman"/>
          <w:color w:val="000000" w:themeColor="text1"/>
          <w:sz w:val="24"/>
          <w:szCs w:val="24"/>
        </w:rPr>
        <w:t>:</w:t>
      </w:r>
      <w:r w:rsidR="44CD6FAC" w:rsidRPr="00867423">
        <w:rPr>
          <w:rFonts w:ascii="Times New Roman" w:eastAsia="Times New Roman" w:hAnsi="Times New Roman" w:cs="Times New Roman"/>
          <w:color w:val="000000" w:themeColor="text1"/>
          <w:sz w:val="24"/>
          <w:szCs w:val="24"/>
        </w:rPr>
        <w:t xml:space="preserve"> programmis ei pea esitama kavandatava tegevuse reaalsete alternatiiv</w:t>
      </w:r>
      <w:r w:rsidR="006E378F">
        <w:rPr>
          <w:rFonts w:ascii="Times New Roman" w:eastAsia="Times New Roman" w:hAnsi="Times New Roman" w:cs="Times New Roman"/>
          <w:color w:val="000000" w:themeColor="text1"/>
          <w:sz w:val="24"/>
          <w:szCs w:val="24"/>
        </w:rPr>
        <w:t>ide</w:t>
      </w:r>
      <w:r w:rsidR="3398131E" w:rsidRPr="00867423">
        <w:rPr>
          <w:rFonts w:ascii="Times New Roman" w:eastAsia="Times New Roman" w:hAnsi="Times New Roman" w:cs="Times New Roman"/>
          <w:color w:val="000000" w:themeColor="text1"/>
          <w:sz w:val="24"/>
          <w:szCs w:val="24"/>
        </w:rPr>
        <w:t xml:space="preserve"> kirjeldust</w:t>
      </w:r>
      <w:r w:rsidR="138C487D" w:rsidRPr="00867423">
        <w:rPr>
          <w:rFonts w:ascii="Times New Roman" w:eastAsia="Times New Roman" w:hAnsi="Times New Roman" w:cs="Times New Roman"/>
          <w:color w:val="000000" w:themeColor="text1"/>
          <w:sz w:val="24"/>
          <w:szCs w:val="24"/>
        </w:rPr>
        <w:t>;</w:t>
      </w:r>
      <w:r w:rsidR="44CD6FAC" w:rsidRPr="00867423">
        <w:rPr>
          <w:rFonts w:ascii="Times New Roman" w:eastAsia="Times New Roman" w:hAnsi="Times New Roman" w:cs="Times New Roman"/>
          <w:color w:val="000000" w:themeColor="text1"/>
          <w:sz w:val="24"/>
          <w:szCs w:val="24"/>
        </w:rPr>
        <w:t xml:space="preserve"> kavandatava tegevuse seos</w:t>
      </w:r>
      <w:r w:rsidR="6EA4BAA8" w:rsidRPr="00867423">
        <w:rPr>
          <w:rFonts w:ascii="Times New Roman" w:eastAsia="Times New Roman" w:hAnsi="Times New Roman" w:cs="Times New Roman"/>
          <w:color w:val="000000" w:themeColor="text1"/>
          <w:sz w:val="24"/>
          <w:szCs w:val="24"/>
        </w:rPr>
        <w:t>t</w:t>
      </w:r>
      <w:r w:rsidR="44CD6FAC" w:rsidRPr="00867423">
        <w:rPr>
          <w:rFonts w:ascii="Times New Roman" w:eastAsia="Times New Roman" w:hAnsi="Times New Roman" w:cs="Times New Roman"/>
          <w:color w:val="000000" w:themeColor="text1"/>
          <w:sz w:val="24"/>
          <w:szCs w:val="24"/>
        </w:rPr>
        <w:t xml:space="preserve">e </w:t>
      </w:r>
      <w:r w:rsidR="5CEDA4B0" w:rsidRPr="00867423">
        <w:rPr>
          <w:rFonts w:ascii="Times New Roman" w:eastAsia="Times New Roman" w:hAnsi="Times New Roman" w:cs="Times New Roman"/>
          <w:color w:val="000000" w:themeColor="text1"/>
          <w:sz w:val="24"/>
          <w:szCs w:val="24"/>
        </w:rPr>
        <w:t xml:space="preserve">asemel </w:t>
      </w:r>
      <w:r w:rsidR="44CD6FAC" w:rsidRPr="00867423">
        <w:rPr>
          <w:rFonts w:ascii="Times New Roman" w:eastAsia="Times New Roman" w:hAnsi="Times New Roman" w:cs="Times New Roman"/>
          <w:color w:val="000000" w:themeColor="text1"/>
          <w:sz w:val="24"/>
          <w:szCs w:val="24"/>
        </w:rPr>
        <w:t xml:space="preserve">strateegiliste planeerimisdokumentidega </w:t>
      </w:r>
      <w:r w:rsidR="31AE1287" w:rsidRPr="00867423">
        <w:rPr>
          <w:rFonts w:ascii="Times New Roman" w:eastAsia="Times New Roman" w:hAnsi="Times New Roman" w:cs="Times New Roman"/>
          <w:color w:val="000000" w:themeColor="text1"/>
          <w:sz w:val="24"/>
          <w:szCs w:val="24"/>
        </w:rPr>
        <w:t xml:space="preserve">tuleb esitada </w:t>
      </w:r>
      <w:r w:rsidR="47526045" w:rsidRPr="00867423">
        <w:rPr>
          <w:rFonts w:ascii="Times New Roman" w:eastAsia="Times New Roman" w:hAnsi="Times New Roman" w:cs="Times New Roman"/>
          <w:color w:val="000000" w:themeColor="text1"/>
          <w:sz w:val="24"/>
          <w:szCs w:val="24"/>
        </w:rPr>
        <w:t>konkreetse</w:t>
      </w:r>
      <w:r w:rsidR="006E378F">
        <w:rPr>
          <w:rFonts w:ascii="Times New Roman" w:eastAsia="Times New Roman" w:hAnsi="Times New Roman" w:cs="Times New Roman"/>
          <w:color w:val="000000" w:themeColor="text1"/>
          <w:sz w:val="24"/>
          <w:szCs w:val="24"/>
        </w:rPr>
        <w:t>d</w:t>
      </w:r>
      <w:r w:rsidR="47526045" w:rsidRPr="00867423">
        <w:rPr>
          <w:rFonts w:ascii="Times New Roman" w:eastAsia="Times New Roman" w:hAnsi="Times New Roman" w:cs="Times New Roman"/>
          <w:color w:val="000000" w:themeColor="text1"/>
          <w:sz w:val="24"/>
          <w:szCs w:val="24"/>
        </w:rPr>
        <w:t xml:space="preserve"> </w:t>
      </w:r>
      <w:r w:rsidR="31AE1287" w:rsidRPr="00867423">
        <w:rPr>
          <w:rFonts w:ascii="Times New Roman" w:eastAsia="Times New Roman" w:hAnsi="Times New Roman" w:cs="Times New Roman"/>
          <w:color w:val="000000" w:themeColor="text1"/>
          <w:sz w:val="24"/>
          <w:szCs w:val="24"/>
        </w:rPr>
        <w:t>seose</w:t>
      </w:r>
      <w:r w:rsidR="24431CAB" w:rsidRPr="00867423">
        <w:rPr>
          <w:rFonts w:ascii="Times New Roman" w:eastAsia="Times New Roman" w:hAnsi="Times New Roman" w:cs="Times New Roman"/>
          <w:color w:val="000000" w:themeColor="text1"/>
          <w:sz w:val="24"/>
          <w:szCs w:val="24"/>
        </w:rPr>
        <w:t>d</w:t>
      </w:r>
      <w:r w:rsidR="31AE1287" w:rsidRPr="00867423">
        <w:rPr>
          <w:rFonts w:ascii="Times New Roman" w:eastAsia="Times New Roman" w:hAnsi="Times New Roman" w:cs="Times New Roman"/>
          <w:color w:val="000000" w:themeColor="text1"/>
          <w:sz w:val="24"/>
          <w:szCs w:val="24"/>
        </w:rPr>
        <w:t xml:space="preserve"> kehtivate planeeringutega.</w:t>
      </w:r>
      <w:r w:rsidR="7D425D46" w:rsidRPr="00867423">
        <w:rPr>
          <w:rFonts w:ascii="Times New Roman" w:eastAsia="Times New Roman" w:hAnsi="Times New Roman" w:cs="Times New Roman"/>
          <w:color w:val="000000" w:themeColor="text1"/>
          <w:sz w:val="24"/>
          <w:szCs w:val="24"/>
        </w:rPr>
        <w:t xml:space="preserve"> Lisaks täpsustatakse, et </w:t>
      </w:r>
      <w:r w:rsidR="7D425D46" w:rsidRPr="00867423">
        <w:rPr>
          <w:rFonts w:ascii="Times New Roman" w:eastAsia="Times New Roman" w:hAnsi="Times New Roman" w:cs="Times New Roman"/>
          <w:sz w:val="24"/>
          <w:szCs w:val="24"/>
        </w:rPr>
        <w:t xml:space="preserve">KMH programmis </w:t>
      </w:r>
      <w:r w:rsidR="49CBC757" w:rsidRPr="00867423">
        <w:rPr>
          <w:rFonts w:ascii="Times New Roman" w:eastAsia="Times New Roman" w:hAnsi="Times New Roman" w:cs="Times New Roman"/>
          <w:sz w:val="24"/>
          <w:szCs w:val="24"/>
        </w:rPr>
        <w:t xml:space="preserve">võib </w:t>
      </w:r>
      <w:r w:rsidR="7D425D46" w:rsidRPr="00867423">
        <w:rPr>
          <w:rFonts w:ascii="Times New Roman" w:eastAsia="Times New Roman" w:hAnsi="Times New Roman" w:cs="Times New Roman"/>
          <w:sz w:val="24"/>
          <w:szCs w:val="24"/>
        </w:rPr>
        <w:t>esita</w:t>
      </w:r>
      <w:r w:rsidR="65C452A9" w:rsidRPr="00867423">
        <w:rPr>
          <w:rFonts w:ascii="Times New Roman" w:eastAsia="Times New Roman" w:hAnsi="Times New Roman" w:cs="Times New Roman"/>
          <w:sz w:val="24"/>
          <w:szCs w:val="24"/>
        </w:rPr>
        <w:t>da</w:t>
      </w:r>
      <w:r w:rsidR="7D425D46" w:rsidRPr="00867423">
        <w:rPr>
          <w:rFonts w:ascii="Times New Roman" w:eastAsia="Times New Roman" w:hAnsi="Times New Roman" w:cs="Times New Roman"/>
          <w:sz w:val="24"/>
          <w:szCs w:val="24"/>
        </w:rPr>
        <w:t xml:space="preserve"> veebilehe aadress</w:t>
      </w:r>
      <w:r w:rsidR="7029B3EB" w:rsidRPr="00867423">
        <w:rPr>
          <w:rFonts w:ascii="Times New Roman" w:eastAsia="Times New Roman" w:hAnsi="Times New Roman" w:cs="Times New Roman"/>
          <w:sz w:val="24"/>
          <w:szCs w:val="24"/>
        </w:rPr>
        <w:t>i</w:t>
      </w:r>
      <w:r w:rsidR="7D425D46" w:rsidRPr="00867423">
        <w:rPr>
          <w:rFonts w:ascii="Times New Roman" w:eastAsia="Times New Roman" w:hAnsi="Times New Roman" w:cs="Times New Roman"/>
          <w:sz w:val="24"/>
          <w:szCs w:val="24"/>
        </w:rPr>
        <w:t>, kus</w:t>
      </w:r>
      <w:r w:rsidR="006E378F">
        <w:rPr>
          <w:rFonts w:ascii="Times New Roman" w:eastAsia="Times New Roman" w:hAnsi="Times New Roman" w:cs="Times New Roman"/>
          <w:sz w:val="24"/>
          <w:szCs w:val="24"/>
        </w:rPr>
        <w:t>t saab kätte</w:t>
      </w:r>
      <w:r w:rsidR="7D425D46" w:rsidRPr="00867423">
        <w:rPr>
          <w:rFonts w:ascii="Times New Roman" w:eastAsia="Times New Roman" w:hAnsi="Times New Roman" w:cs="Times New Roman"/>
          <w:sz w:val="24"/>
          <w:szCs w:val="24"/>
        </w:rPr>
        <w:t xml:space="preserve"> tegevusloa taotlus</w:t>
      </w:r>
      <w:r w:rsidR="006E378F">
        <w:rPr>
          <w:rFonts w:ascii="Times New Roman" w:eastAsia="Times New Roman" w:hAnsi="Times New Roman" w:cs="Times New Roman"/>
          <w:sz w:val="24"/>
          <w:szCs w:val="24"/>
        </w:rPr>
        <w:t>e</w:t>
      </w:r>
      <w:r w:rsidR="7D425D46" w:rsidRPr="00867423">
        <w:rPr>
          <w:rFonts w:ascii="Times New Roman" w:eastAsia="Times New Roman" w:hAnsi="Times New Roman" w:cs="Times New Roman"/>
          <w:sz w:val="24"/>
          <w:szCs w:val="24"/>
        </w:rPr>
        <w:t xml:space="preserve"> või KMH algatamise taotlus</w:t>
      </w:r>
      <w:r w:rsidR="006E378F">
        <w:rPr>
          <w:rFonts w:ascii="Times New Roman" w:eastAsia="Times New Roman" w:hAnsi="Times New Roman" w:cs="Times New Roman"/>
          <w:sz w:val="24"/>
          <w:szCs w:val="24"/>
        </w:rPr>
        <w:t>e</w:t>
      </w:r>
      <w:r w:rsidR="33D0782C" w:rsidRPr="00867423">
        <w:rPr>
          <w:rFonts w:ascii="Times New Roman" w:eastAsia="Times New Roman" w:hAnsi="Times New Roman" w:cs="Times New Roman"/>
          <w:sz w:val="24"/>
          <w:szCs w:val="24"/>
        </w:rPr>
        <w:t xml:space="preserve"> </w:t>
      </w:r>
      <w:r w:rsidR="449FF6AD" w:rsidRPr="00867423">
        <w:rPr>
          <w:rFonts w:ascii="Times New Roman" w:eastAsia="Times New Roman" w:hAnsi="Times New Roman" w:cs="Times New Roman"/>
          <w:sz w:val="24"/>
          <w:szCs w:val="24"/>
        </w:rPr>
        <w:t>(</w:t>
      </w:r>
      <w:r w:rsidR="70EA1B2D" w:rsidRPr="00867423">
        <w:rPr>
          <w:rFonts w:ascii="Times New Roman" w:eastAsia="Times New Roman" w:hAnsi="Times New Roman" w:cs="Times New Roman"/>
          <w:sz w:val="24"/>
          <w:szCs w:val="24"/>
        </w:rPr>
        <w:t xml:space="preserve">st </w:t>
      </w:r>
      <w:r w:rsidR="33D0782C" w:rsidRPr="00867423">
        <w:rPr>
          <w:rFonts w:ascii="Times New Roman" w:eastAsia="Times New Roman" w:hAnsi="Times New Roman" w:cs="Times New Roman"/>
          <w:sz w:val="24"/>
          <w:szCs w:val="24"/>
        </w:rPr>
        <w:t xml:space="preserve">ei pea esitama </w:t>
      </w:r>
      <w:r w:rsidR="006E378F">
        <w:rPr>
          <w:rFonts w:ascii="Times New Roman" w:eastAsia="Times New Roman" w:hAnsi="Times New Roman" w:cs="Times New Roman"/>
          <w:sz w:val="24"/>
          <w:szCs w:val="24"/>
        </w:rPr>
        <w:t>taotluse</w:t>
      </w:r>
      <w:r w:rsidR="5A509E88" w:rsidRPr="00867423">
        <w:rPr>
          <w:rFonts w:ascii="Times New Roman" w:eastAsia="Times New Roman" w:hAnsi="Times New Roman" w:cs="Times New Roman"/>
          <w:sz w:val="24"/>
          <w:szCs w:val="24"/>
        </w:rPr>
        <w:t xml:space="preserve"> </w:t>
      </w:r>
      <w:r w:rsidR="33D0782C" w:rsidRPr="00867423">
        <w:rPr>
          <w:rFonts w:ascii="Times New Roman" w:eastAsia="Times New Roman" w:hAnsi="Times New Roman" w:cs="Times New Roman"/>
          <w:sz w:val="24"/>
          <w:szCs w:val="24"/>
        </w:rPr>
        <w:t>koopiat).</w:t>
      </w:r>
    </w:p>
    <w:p w14:paraId="77FD0DEF" w14:textId="2D647DE5" w:rsidR="32CF5F5F" w:rsidRPr="00867423" w:rsidRDefault="32CF5F5F"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1F6123" w14:textId="13F5D703" w:rsidR="2C81A4BE" w:rsidRPr="00867423"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793C05A1" w14:textId="06FAB469" w:rsidR="00A71E1E" w:rsidRPr="00867423" w:rsidRDefault="4EB105D9"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KMH osa</w:t>
      </w:r>
      <w:r w:rsidR="006E378F" w:rsidRPr="37B0B655">
        <w:rPr>
          <w:rFonts w:ascii="Times New Roman" w:eastAsia="Times New Roman" w:hAnsi="Times New Roman" w:cs="Times New Roman"/>
          <w:color w:val="000000" w:themeColor="text1"/>
          <w:sz w:val="24"/>
          <w:szCs w:val="24"/>
        </w:rPr>
        <w:t>lised</w:t>
      </w:r>
      <w:r w:rsidRPr="37B0B655">
        <w:rPr>
          <w:rFonts w:ascii="Times New Roman" w:eastAsia="Times New Roman" w:hAnsi="Times New Roman" w:cs="Times New Roman"/>
          <w:color w:val="000000" w:themeColor="text1"/>
          <w:sz w:val="24"/>
          <w:szCs w:val="24"/>
        </w:rPr>
        <w:t>: otsustajad, arendajad, eksperdid</w:t>
      </w:r>
      <w:r w:rsidR="1E71FECC" w:rsidRPr="37B0B655">
        <w:rPr>
          <w:rFonts w:ascii="Times New Roman" w:eastAsia="Times New Roman" w:hAnsi="Times New Roman" w:cs="Times New Roman"/>
          <w:color w:val="000000" w:themeColor="text1"/>
          <w:sz w:val="24"/>
          <w:szCs w:val="24"/>
        </w:rPr>
        <w:t>,</w:t>
      </w:r>
      <w:r w:rsidR="5B1851EB" w:rsidRPr="37B0B655">
        <w:rPr>
          <w:rFonts w:ascii="Times New Roman" w:eastAsia="Times New Roman" w:hAnsi="Times New Roman" w:cs="Times New Roman"/>
          <w:color w:val="000000" w:themeColor="text1"/>
          <w:sz w:val="24"/>
          <w:szCs w:val="24"/>
        </w:rPr>
        <w:t xml:space="preserve"> </w:t>
      </w:r>
      <w:r w:rsidR="1E71FECC" w:rsidRPr="37B0B655">
        <w:rPr>
          <w:rFonts w:ascii="Times New Roman" w:eastAsia="Times New Roman" w:hAnsi="Times New Roman" w:cs="Times New Roman"/>
          <w:color w:val="000000" w:themeColor="text1"/>
          <w:sz w:val="24"/>
          <w:szCs w:val="24"/>
        </w:rPr>
        <w:t>a</w:t>
      </w:r>
      <w:r w:rsidR="5B1851EB" w:rsidRPr="37B0B655">
        <w:rPr>
          <w:rFonts w:ascii="Times New Roman" w:eastAsia="Times New Roman" w:hAnsi="Times New Roman" w:cs="Times New Roman"/>
          <w:color w:val="000000" w:themeColor="text1"/>
          <w:sz w:val="24"/>
          <w:szCs w:val="24"/>
        </w:rPr>
        <w:t>sjaomased asutused</w:t>
      </w:r>
      <w:r w:rsidR="453D8E1A" w:rsidRPr="37B0B655">
        <w:rPr>
          <w:rFonts w:ascii="Times New Roman" w:eastAsia="Times New Roman" w:hAnsi="Times New Roman" w:cs="Times New Roman"/>
          <w:color w:val="000000" w:themeColor="text1"/>
          <w:sz w:val="24"/>
          <w:szCs w:val="24"/>
        </w:rPr>
        <w:t>.</w:t>
      </w:r>
    </w:p>
    <w:p w14:paraId="0798F379" w14:textId="77777777" w:rsidR="00A71E1E" w:rsidRPr="00867423" w:rsidRDefault="00A71E1E" w:rsidP="37B0B655">
      <w:pPr>
        <w:spacing w:after="0" w:line="240" w:lineRule="auto"/>
        <w:contextualSpacing/>
        <w:jc w:val="both"/>
        <w:rPr>
          <w:rFonts w:ascii="Times New Roman" w:eastAsia="Times New Roman" w:hAnsi="Times New Roman" w:cs="Times New Roman"/>
          <w:color w:val="000000" w:themeColor="text1"/>
          <w:sz w:val="24"/>
          <w:szCs w:val="24"/>
        </w:rPr>
      </w:pPr>
    </w:p>
    <w:p w14:paraId="1D45FEC1" w14:textId="77777777" w:rsidR="00C84CB9" w:rsidRPr="00867423"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4612F583" w14:textId="18F827AE" w:rsidR="00EE4E96" w:rsidRPr="00867423" w:rsidRDefault="67CA45BB" w:rsidP="00431E29">
      <w:pPr>
        <w:pStyle w:val="Loendilik"/>
        <w:numPr>
          <w:ilvl w:val="0"/>
          <w:numId w:val="24"/>
        </w:numPr>
        <w:spacing w:after="0" w:line="240" w:lineRule="auto"/>
        <w:jc w:val="both"/>
        <w:rPr>
          <w:rFonts w:ascii="Times New Roman" w:eastAsia="Times New Roman" w:hAnsi="Times New Roman" w:cs="Times New Roman"/>
          <w:color w:val="000000" w:themeColor="text1"/>
          <w:sz w:val="24"/>
          <w:szCs w:val="24"/>
          <w:u w:val="single"/>
        </w:rPr>
      </w:pPr>
      <w:r w:rsidRPr="00867423">
        <w:rPr>
          <w:rFonts w:ascii="Times New Roman" w:eastAsia="Times New Roman" w:hAnsi="Times New Roman" w:cs="Times New Roman"/>
          <w:color w:val="000000" w:themeColor="text1"/>
          <w:sz w:val="24"/>
          <w:szCs w:val="24"/>
        </w:rPr>
        <w:t>Mõju keskkonnale. Muudatus ei mõjuta KMH kvaliteeti. Alternatiiv</w:t>
      </w:r>
      <w:r w:rsidR="006E378F">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hin</w:t>
      </w:r>
      <w:r w:rsidR="006E378F">
        <w:rPr>
          <w:rFonts w:ascii="Times New Roman" w:eastAsia="Times New Roman" w:hAnsi="Times New Roman" w:cs="Times New Roman"/>
          <w:color w:val="000000" w:themeColor="text1"/>
          <w:sz w:val="24"/>
          <w:szCs w:val="24"/>
        </w:rPr>
        <w:t>natakse ikka</w:t>
      </w:r>
      <w:r w:rsidRPr="00867423">
        <w:rPr>
          <w:rFonts w:ascii="Times New Roman" w:eastAsia="Times New Roman" w:hAnsi="Times New Roman" w:cs="Times New Roman"/>
          <w:color w:val="000000" w:themeColor="text1"/>
          <w:sz w:val="24"/>
          <w:szCs w:val="24"/>
        </w:rPr>
        <w:t xml:space="preserve"> KMH aruande etapis ning keskkonnamõjude analüüs </w:t>
      </w:r>
      <w:r w:rsidR="00431E29">
        <w:rPr>
          <w:rFonts w:ascii="Times New Roman" w:eastAsia="Times New Roman" w:hAnsi="Times New Roman" w:cs="Times New Roman"/>
          <w:color w:val="000000" w:themeColor="text1"/>
          <w:sz w:val="24"/>
          <w:szCs w:val="24"/>
        </w:rPr>
        <w:t>jääb sama põhjalikuks</w:t>
      </w:r>
      <w:r w:rsidRPr="00867423">
        <w:rPr>
          <w:rFonts w:ascii="Times New Roman" w:eastAsia="Times New Roman" w:hAnsi="Times New Roman" w:cs="Times New Roman"/>
          <w:color w:val="000000" w:themeColor="text1"/>
          <w:sz w:val="24"/>
          <w:szCs w:val="24"/>
        </w:rPr>
        <w:t>. Kehtivate planeeringutega seoste esitamine muudab programmi sisu</w:t>
      </w:r>
      <w:r w:rsidR="004B502C">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asjakohasemaks</w:t>
      </w:r>
      <w:r w:rsidR="3F8BC3BA" w:rsidRPr="00867423">
        <w:rPr>
          <w:rFonts w:ascii="Times New Roman" w:eastAsia="Times New Roman" w:hAnsi="Times New Roman" w:cs="Times New Roman"/>
          <w:color w:val="000000" w:themeColor="text1"/>
          <w:sz w:val="24"/>
          <w:szCs w:val="24"/>
        </w:rPr>
        <w:t>.</w:t>
      </w:r>
    </w:p>
    <w:p w14:paraId="226998BE" w14:textId="3B337BFF" w:rsidR="00B704EF" w:rsidRPr="00867423" w:rsidRDefault="0A7ECA92"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00F26FB5" w:rsidRPr="00867423">
        <w:rPr>
          <w:rFonts w:ascii="Times New Roman" w:hAnsi="Times New Roman" w:cs="Times New Roman"/>
          <w:sz w:val="24"/>
          <w:szCs w:val="24"/>
        </w:rPr>
        <w:t>planeerimis</w:t>
      </w:r>
      <w:r w:rsidRPr="00867423">
        <w:rPr>
          <w:rFonts w:ascii="Times New Roman" w:hAnsi="Times New Roman" w:cs="Times New Roman"/>
          <w:sz w:val="24"/>
          <w:szCs w:val="24"/>
        </w:rPr>
        <w:t xml:space="preserve">dokumentide mahukaid kokkuvõtteid. Samuti ei ole enam vaja lisada </w:t>
      </w:r>
      <w:r w:rsidR="5057346D" w:rsidRPr="00867423">
        <w:rPr>
          <w:rFonts w:ascii="Times New Roman" w:hAnsi="Times New Roman" w:cs="Times New Roman"/>
          <w:sz w:val="24"/>
          <w:szCs w:val="24"/>
        </w:rPr>
        <w:t xml:space="preserve">tegevusloa </w:t>
      </w:r>
      <w:r w:rsidRPr="00867423">
        <w:rPr>
          <w:rFonts w:ascii="Times New Roman" w:hAnsi="Times New Roman" w:cs="Times New Roman"/>
          <w:sz w:val="24"/>
          <w:szCs w:val="24"/>
        </w:rPr>
        <w:t>taotluse koopiat</w:t>
      </w:r>
      <w:r w:rsidR="00F26FB5" w:rsidRPr="00867423">
        <w:rPr>
          <w:rFonts w:ascii="Times New Roman" w:hAnsi="Times New Roman" w:cs="Times New Roman"/>
          <w:sz w:val="24"/>
          <w:szCs w:val="24"/>
        </w:rPr>
        <w:t xml:space="preserve">, vaid </w:t>
      </w:r>
      <w:r w:rsidRPr="00867423">
        <w:rPr>
          <w:rFonts w:ascii="Times New Roman" w:hAnsi="Times New Roman" w:cs="Times New Roman"/>
          <w:sz w:val="24"/>
          <w:szCs w:val="24"/>
        </w:rPr>
        <w:t>piisab veebi</w:t>
      </w:r>
      <w:r w:rsidR="19061FD4" w:rsidRPr="00867423">
        <w:rPr>
          <w:rFonts w:ascii="Times New Roman" w:hAnsi="Times New Roman" w:cs="Times New Roman"/>
          <w:sz w:val="24"/>
          <w:szCs w:val="24"/>
        </w:rPr>
        <w:t xml:space="preserve">lehe </w:t>
      </w:r>
      <w:r w:rsidRPr="00867423">
        <w:rPr>
          <w:rFonts w:ascii="Times New Roman" w:hAnsi="Times New Roman" w:cs="Times New Roman"/>
          <w:sz w:val="24"/>
          <w:szCs w:val="24"/>
        </w:rPr>
        <w:t>viitest. Muudatus muudab programmi koostamise kiiremaks</w:t>
      </w:r>
      <w:r w:rsidR="004B502C">
        <w:rPr>
          <w:rFonts w:ascii="Times New Roman" w:hAnsi="Times New Roman" w:cs="Times New Roman"/>
          <w:sz w:val="24"/>
          <w:szCs w:val="24"/>
        </w:rPr>
        <w:t>.</w:t>
      </w:r>
      <w:r w:rsidR="4EB105D9" w:rsidRPr="00867423">
        <w:rPr>
          <w:rFonts w:ascii="Times New Roman" w:hAnsi="Times New Roman" w:cs="Times New Roman"/>
          <w:sz w:val="24"/>
          <w:szCs w:val="24"/>
        </w:rPr>
        <w:t xml:space="preserve"> See võimaldab suunata tähelepanu KMH sisulistele teemadele ja uuringute kavandamisele.</w:t>
      </w:r>
    </w:p>
    <w:p w14:paraId="76F3DB5D" w14:textId="3CD51BC9" w:rsidR="001F6D5C" w:rsidRPr="00867423" w:rsidRDefault="4EB105D9"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otsustajatele</w:t>
      </w:r>
      <w:r w:rsidR="5B1851EB" w:rsidRPr="00867423">
        <w:rPr>
          <w:rFonts w:ascii="Times New Roman" w:hAnsi="Times New Roman" w:cs="Times New Roman"/>
          <w:sz w:val="24"/>
          <w:szCs w:val="24"/>
        </w:rPr>
        <w:t xml:space="preserve"> ja asjaomastele asutustele</w:t>
      </w:r>
      <w:r w:rsidRPr="00867423">
        <w:rPr>
          <w:rFonts w:ascii="Times New Roman" w:hAnsi="Times New Roman" w:cs="Times New Roman"/>
          <w:sz w:val="24"/>
          <w:szCs w:val="24"/>
        </w:rPr>
        <w:t>.</w:t>
      </w:r>
      <w:r w:rsidR="5B1851EB" w:rsidRPr="00867423">
        <w:rPr>
          <w:rFonts w:ascii="Times New Roman" w:hAnsi="Times New Roman" w:cs="Times New Roman"/>
          <w:sz w:val="24"/>
          <w:szCs w:val="24"/>
        </w:rPr>
        <w:t xml:space="preserve"> Otsustaja ja asjaomaste asutuste töökoormus väheneb programmi ülevaatamisel, sest programm on sisult selgem ja fokuseeritum. Väheneb vajadus kontrollida mahukaid ja sageli väheolulisi strateegilise tasandi viiteid. Veebilingi kasutamine vähendab dokumentide käsitlemist ja arhiveerimist.</w:t>
      </w:r>
    </w:p>
    <w:p w14:paraId="08671B61" w14:textId="1B082EF4" w:rsidR="00A71E1E" w:rsidRPr="00867423" w:rsidRDefault="0A88AC93" w:rsidP="00431E2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a</w:t>
      </w:r>
      <w:r w:rsidR="16096ECD" w:rsidRPr="00867423">
        <w:rPr>
          <w:rFonts w:ascii="Times New Roman" w:hAnsi="Times New Roman" w:cs="Times New Roman"/>
          <w:sz w:val="24"/>
          <w:szCs w:val="24"/>
        </w:rPr>
        <w:t>valikkuse</w:t>
      </w:r>
      <w:r w:rsidRPr="00867423">
        <w:rPr>
          <w:rFonts w:ascii="Times New Roman" w:hAnsi="Times New Roman" w:cs="Times New Roman"/>
          <w:sz w:val="24"/>
          <w:szCs w:val="24"/>
        </w:rPr>
        <w:t>le</w:t>
      </w:r>
      <w:r w:rsidR="16096ECD" w:rsidRPr="00867423">
        <w:rPr>
          <w:rFonts w:ascii="Times New Roman" w:hAnsi="Times New Roman" w:cs="Times New Roman"/>
          <w:sz w:val="24"/>
          <w:szCs w:val="24"/>
        </w:rPr>
        <w:t xml:space="preserve"> ja keskkonnaorganisatsioonid</w:t>
      </w:r>
      <w:r w:rsidRPr="00867423">
        <w:rPr>
          <w:rFonts w:ascii="Times New Roman" w:hAnsi="Times New Roman" w:cs="Times New Roman"/>
          <w:sz w:val="24"/>
          <w:szCs w:val="24"/>
        </w:rPr>
        <w:t>e</w:t>
      </w:r>
      <w:r w:rsidR="29C30D4F" w:rsidRPr="00867423">
        <w:rPr>
          <w:rFonts w:ascii="Times New Roman" w:hAnsi="Times New Roman" w:cs="Times New Roman"/>
          <w:sz w:val="24"/>
          <w:szCs w:val="24"/>
        </w:rPr>
        <w:t xml:space="preserve">le. </w:t>
      </w:r>
      <w:r w:rsidRPr="00867423">
        <w:rPr>
          <w:rFonts w:ascii="Times New Roman" w:hAnsi="Times New Roman" w:cs="Times New Roman"/>
          <w:sz w:val="24"/>
          <w:szCs w:val="24"/>
        </w:rPr>
        <w:t>KMH programm</w:t>
      </w:r>
      <w:r w:rsidR="29C30D4F" w:rsidRPr="00867423">
        <w:rPr>
          <w:rFonts w:ascii="Times New Roman" w:hAnsi="Times New Roman" w:cs="Times New Roman"/>
          <w:sz w:val="24"/>
          <w:szCs w:val="24"/>
        </w:rPr>
        <w:t xml:space="preserve"> muutub</w:t>
      </w:r>
      <w:r w:rsidRPr="00867423">
        <w:rPr>
          <w:rFonts w:ascii="Times New Roman" w:hAnsi="Times New Roman" w:cs="Times New Roman"/>
          <w:sz w:val="24"/>
          <w:szCs w:val="24"/>
        </w:rPr>
        <w:t xml:space="preserve"> sisult selgemaks ja fokuseeritumaks, kuna selles</w:t>
      </w:r>
      <w:r w:rsidR="00F26FB5" w:rsidRPr="00867423">
        <w:rPr>
          <w:rFonts w:ascii="Times New Roman" w:hAnsi="Times New Roman" w:cs="Times New Roman"/>
          <w:sz w:val="24"/>
          <w:szCs w:val="24"/>
        </w:rPr>
        <w:t xml:space="preserve"> ei nõuta </w:t>
      </w:r>
      <w:r w:rsidRPr="00867423">
        <w:rPr>
          <w:rFonts w:ascii="Times New Roman" w:hAnsi="Times New Roman" w:cs="Times New Roman"/>
          <w:sz w:val="24"/>
          <w:szCs w:val="24"/>
        </w:rPr>
        <w:t xml:space="preserve">alternatiivide </w:t>
      </w:r>
      <w:r w:rsidR="00F26FB5" w:rsidRPr="00867423">
        <w:rPr>
          <w:rFonts w:ascii="Times New Roman" w:hAnsi="Times New Roman" w:cs="Times New Roman"/>
          <w:sz w:val="24"/>
          <w:szCs w:val="24"/>
        </w:rPr>
        <w:t>väljatoomist</w:t>
      </w:r>
      <w:r w:rsidRPr="00867423">
        <w:rPr>
          <w:rFonts w:ascii="Times New Roman" w:hAnsi="Times New Roman" w:cs="Times New Roman"/>
          <w:sz w:val="24"/>
          <w:szCs w:val="24"/>
        </w:rPr>
        <w:t xml:space="preserve"> </w:t>
      </w:r>
      <w:r w:rsidR="004B502C">
        <w:rPr>
          <w:rFonts w:ascii="Times New Roman" w:hAnsi="Times New Roman" w:cs="Times New Roman"/>
          <w:sz w:val="24"/>
          <w:szCs w:val="24"/>
        </w:rPr>
        <w:t>ega</w:t>
      </w:r>
      <w:r w:rsidRPr="00867423">
        <w:rPr>
          <w:rFonts w:ascii="Times New Roman" w:hAnsi="Times New Roman" w:cs="Times New Roman"/>
          <w:sz w:val="24"/>
          <w:szCs w:val="24"/>
        </w:rPr>
        <w:t xml:space="preserve"> strateegiliste </w:t>
      </w:r>
      <w:r w:rsidR="00F26FB5" w:rsidRPr="00867423">
        <w:rPr>
          <w:rFonts w:ascii="Times New Roman" w:hAnsi="Times New Roman" w:cs="Times New Roman"/>
          <w:sz w:val="24"/>
          <w:szCs w:val="24"/>
        </w:rPr>
        <w:t>planeerimis</w:t>
      </w:r>
      <w:r w:rsidRPr="00867423">
        <w:rPr>
          <w:rFonts w:ascii="Times New Roman" w:hAnsi="Times New Roman" w:cs="Times New Roman"/>
          <w:sz w:val="24"/>
          <w:szCs w:val="24"/>
        </w:rPr>
        <w:t>dokumentide mahuka</w:t>
      </w:r>
      <w:r w:rsidR="004B502C">
        <w:rPr>
          <w:rFonts w:ascii="Times New Roman" w:hAnsi="Times New Roman" w:cs="Times New Roman"/>
          <w:sz w:val="24"/>
          <w:szCs w:val="24"/>
        </w:rPr>
        <w:t>i</w:t>
      </w:r>
      <w:r w:rsidRPr="00867423">
        <w:rPr>
          <w:rFonts w:ascii="Times New Roman" w:hAnsi="Times New Roman" w:cs="Times New Roman"/>
          <w:sz w:val="24"/>
          <w:szCs w:val="24"/>
        </w:rPr>
        <w:t>d ülevaate</w:t>
      </w:r>
      <w:r w:rsidR="004B502C">
        <w:rPr>
          <w:rFonts w:ascii="Times New Roman" w:hAnsi="Times New Roman" w:cs="Times New Roman"/>
          <w:sz w:val="24"/>
          <w:szCs w:val="24"/>
        </w:rPr>
        <w:t>i</w:t>
      </w:r>
      <w:r w:rsidRPr="00867423">
        <w:rPr>
          <w:rFonts w:ascii="Times New Roman" w:hAnsi="Times New Roman" w:cs="Times New Roman"/>
          <w:sz w:val="24"/>
          <w:szCs w:val="24"/>
        </w:rPr>
        <w:t xml:space="preserve">d. Alternatiive hinnatakse endiselt KMH aruande etapis, mistõttu </w:t>
      </w:r>
      <w:r w:rsidR="004B502C" w:rsidRPr="00867423">
        <w:rPr>
          <w:rFonts w:ascii="Times New Roman" w:hAnsi="Times New Roman" w:cs="Times New Roman"/>
          <w:sz w:val="24"/>
          <w:szCs w:val="24"/>
        </w:rPr>
        <w:t xml:space="preserve">ei vähene </w:t>
      </w:r>
      <w:r w:rsidRPr="00867423">
        <w:rPr>
          <w:rFonts w:ascii="Times New Roman" w:hAnsi="Times New Roman" w:cs="Times New Roman"/>
          <w:sz w:val="24"/>
          <w:szCs w:val="24"/>
        </w:rPr>
        <w:t xml:space="preserve">avalikkuse võimalus </w:t>
      </w:r>
      <w:r w:rsidR="004B502C">
        <w:rPr>
          <w:rFonts w:ascii="Times New Roman" w:hAnsi="Times New Roman" w:cs="Times New Roman"/>
          <w:sz w:val="24"/>
          <w:szCs w:val="24"/>
        </w:rPr>
        <w:t>anda hinnangut alternatiivide kohta</w:t>
      </w:r>
      <w:r w:rsidRPr="00867423">
        <w:rPr>
          <w:rFonts w:ascii="Times New Roman" w:hAnsi="Times New Roman" w:cs="Times New Roman"/>
          <w:sz w:val="24"/>
          <w:szCs w:val="24"/>
        </w:rPr>
        <w:t>. Taotluse koopia asemel veebilingi esitamine parandab info kättesaadavust ning vähendab tehnilisi tõrkeid mahukate dokumentide käsitlemisel. Kokkuvõttes mõju avalikkusele on neutraalne või mõnevõrra positiivne, kuna programmi</w:t>
      </w:r>
      <w:r w:rsidR="29C30D4F" w:rsidRPr="00867423">
        <w:rPr>
          <w:rFonts w:ascii="Times New Roman" w:hAnsi="Times New Roman" w:cs="Times New Roman"/>
          <w:sz w:val="24"/>
          <w:szCs w:val="24"/>
        </w:rPr>
        <w:t xml:space="preserve"> </w:t>
      </w:r>
      <w:r w:rsidRPr="00867423">
        <w:rPr>
          <w:rFonts w:ascii="Times New Roman" w:hAnsi="Times New Roman" w:cs="Times New Roman"/>
          <w:sz w:val="24"/>
          <w:szCs w:val="24"/>
        </w:rPr>
        <w:t>etapis esitatav teave muutub konkreetsemaks ja paremini jälgitavaks.</w:t>
      </w:r>
    </w:p>
    <w:p w14:paraId="1372BFCB" w14:textId="60539598" w:rsidR="00C84CB9" w:rsidRPr="00867423" w:rsidRDefault="546DDF37" w:rsidP="00431E29">
      <w:pPr>
        <w:pStyle w:val="Loendilik"/>
        <w:numPr>
          <w:ilvl w:val="0"/>
          <w:numId w:val="24"/>
        </w:numPr>
        <w:spacing w:after="0" w:line="240" w:lineRule="auto"/>
        <w:jc w:val="both"/>
        <w:rPr>
          <w:rFonts w:ascii="Times New Roman" w:hAnsi="Times New Roman" w:cs="Times New Roman"/>
          <w:sz w:val="24"/>
          <w:szCs w:val="24"/>
        </w:rPr>
      </w:pPr>
      <w:r w:rsidRPr="00892361">
        <w:rPr>
          <w:rFonts w:ascii="Times New Roman" w:hAnsi="Times New Roman" w:cs="Times New Roman"/>
          <w:sz w:val="24"/>
          <w:szCs w:val="24"/>
        </w:rPr>
        <w:t>Haldus</w:t>
      </w:r>
      <w:r w:rsidR="00431E29" w:rsidRPr="00892361">
        <w:rPr>
          <w:rFonts w:ascii="Times New Roman" w:hAnsi="Times New Roman" w:cs="Times New Roman"/>
          <w:sz w:val="24"/>
          <w:szCs w:val="24"/>
        </w:rPr>
        <w:t>- ja töö</w:t>
      </w:r>
      <w:r w:rsidRPr="00892361">
        <w:rPr>
          <w:rFonts w:ascii="Times New Roman" w:hAnsi="Times New Roman" w:cs="Times New Roman"/>
          <w:sz w:val="24"/>
          <w:szCs w:val="24"/>
        </w:rPr>
        <w:t xml:space="preserve">koormus. </w:t>
      </w:r>
      <w:r w:rsidR="00431E29" w:rsidRPr="00892361">
        <w:rPr>
          <w:rFonts w:ascii="Times New Roman" w:hAnsi="Times New Roman" w:cs="Times New Roman"/>
          <w:sz w:val="24"/>
          <w:szCs w:val="24"/>
        </w:rPr>
        <w:t>Väheneb arendajate h</w:t>
      </w:r>
      <w:r w:rsidRPr="00892361">
        <w:rPr>
          <w:rFonts w:ascii="Times New Roman" w:hAnsi="Times New Roman" w:cs="Times New Roman"/>
          <w:sz w:val="24"/>
          <w:szCs w:val="24"/>
        </w:rPr>
        <w:t>alduskoormus</w:t>
      </w:r>
      <w:r w:rsidR="00431E29" w:rsidRPr="00431E29">
        <w:rPr>
          <w:rFonts w:ascii="Times New Roman" w:hAnsi="Times New Roman" w:cs="Times New Roman"/>
          <w:sz w:val="24"/>
          <w:szCs w:val="24"/>
        </w:rPr>
        <w:t xml:space="preserve"> ja otsustajate töökoormus</w:t>
      </w:r>
      <w:r w:rsidRPr="00431E29">
        <w:rPr>
          <w:rFonts w:ascii="Times New Roman" w:hAnsi="Times New Roman" w:cs="Times New Roman"/>
          <w:sz w:val="24"/>
          <w:szCs w:val="24"/>
        </w:rPr>
        <w:t xml:space="preserve">: </w:t>
      </w:r>
      <w:r w:rsidR="00F26FB5" w:rsidRPr="00431E29">
        <w:rPr>
          <w:rFonts w:ascii="Times New Roman" w:hAnsi="Times New Roman" w:cs="Times New Roman"/>
          <w:sz w:val="24"/>
          <w:szCs w:val="24"/>
        </w:rPr>
        <w:t xml:space="preserve">KMH </w:t>
      </w:r>
      <w:r w:rsidRPr="00431E29">
        <w:rPr>
          <w:rFonts w:ascii="Times New Roman" w:hAnsi="Times New Roman" w:cs="Times New Roman"/>
          <w:sz w:val="24"/>
          <w:szCs w:val="24"/>
        </w:rPr>
        <w:t>programmis</w:t>
      </w:r>
      <w:r w:rsidRPr="00867423">
        <w:rPr>
          <w:rFonts w:ascii="Times New Roman" w:hAnsi="Times New Roman" w:cs="Times New Roman"/>
          <w:sz w:val="24"/>
          <w:szCs w:val="24"/>
        </w:rPr>
        <w:t xml:space="preserve"> esitatav teave muutub </w:t>
      </w:r>
      <w:r w:rsidR="004B502C">
        <w:rPr>
          <w:rFonts w:ascii="Times New Roman" w:hAnsi="Times New Roman" w:cs="Times New Roman"/>
          <w:sz w:val="24"/>
          <w:szCs w:val="24"/>
        </w:rPr>
        <w:t>täpsemaks</w:t>
      </w:r>
      <w:r w:rsidRPr="00867423">
        <w:rPr>
          <w:rFonts w:ascii="Times New Roman" w:hAnsi="Times New Roman" w:cs="Times New Roman"/>
          <w:sz w:val="24"/>
          <w:szCs w:val="24"/>
        </w:rPr>
        <w:t xml:space="preserve">, dokumentide arv ja maht väheneb ning mittevajalikud lisad (taotluse koopia) </w:t>
      </w:r>
      <w:r w:rsidR="00F26FB5" w:rsidRPr="00867423">
        <w:rPr>
          <w:rFonts w:ascii="Times New Roman" w:hAnsi="Times New Roman" w:cs="Times New Roman"/>
          <w:sz w:val="24"/>
          <w:szCs w:val="24"/>
        </w:rPr>
        <w:t>kaovad. See</w:t>
      </w:r>
      <w:r w:rsidR="004B502C">
        <w:rPr>
          <w:rFonts w:ascii="Times New Roman" w:hAnsi="Times New Roman" w:cs="Times New Roman"/>
          <w:sz w:val="24"/>
          <w:szCs w:val="24"/>
        </w:rPr>
        <w:t>tõttu nõuab</w:t>
      </w:r>
      <w:r w:rsidR="00F26FB5" w:rsidRPr="00867423">
        <w:rPr>
          <w:rFonts w:ascii="Times New Roman" w:hAnsi="Times New Roman" w:cs="Times New Roman"/>
          <w:sz w:val="24"/>
          <w:szCs w:val="24"/>
        </w:rPr>
        <w:t xml:space="preserve"> p</w:t>
      </w:r>
      <w:r w:rsidRPr="00867423">
        <w:rPr>
          <w:rFonts w:ascii="Times New Roman" w:hAnsi="Times New Roman" w:cs="Times New Roman"/>
          <w:sz w:val="24"/>
          <w:szCs w:val="24"/>
        </w:rPr>
        <w:t>rogrammi koostamine ja ülevaatamine vähem a</w:t>
      </w:r>
      <w:r w:rsidR="004B502C">
        <w:rPr>
          <w:rFonts w:ascii="Times New Roman" w:hAnsi="Times New Roman" w:cs="Times New Roman"/>
          <w:sz w:val="24"/>
          <w:szCs w:val="24"/>
        </w:rPr>
        <w:t>ega.</w:t>
      </w:r>
    </w:p>
    <w:p w14:paraId="5CBC9EA8" w14:textId="77777777" w:rsidR="00C84CB9" w:rsidRPr="00867423" w:rsidRDefault="00C84CB9" w:rsidP="00431E29">
      <w:pPr>
        <w:pStyle w:val="Loendilik"/>
        <w:spacing w:after="0" w:line="240" w:lineRule="auto"/>
        <w:ind w:left="360"/>
        <w:jc w:val="both"/>
        <w:rPr>
          <w:rFonts w:ascii="Times New Roman" w:hAnsi="Times New Roman" w:cs="Times New Roman"/>
          <w:sz w:val="24"/>
          <w:szCs w:val="24"/>
        </w:rPr>
      </w:pPr>
    </w:p>
    <w:p w14:paraId="3657A686" w14:textId="31E10A57" w:rsidR="00C84CB9" w:rsidRPr="00867423" w:rsidRDefault="46750277" w:rsidP="4FE76384">
      <w:pPr>
        <w:spacing w:after="0" w:line="240" w:lineRule="auto"/>
        <w:contextualSpacing/>
        <w:jc w:val="both"/>
        <w:rPr>
          <w:rFonts w:ascii="Times New Roman" w:hAnsi="Times New Roman" w:cs="Times New Roman"/>
          <w:sz w:val="24"/>
          <w:szCs w:val="24"/>
        </w:rPr>
      </w:pPr>
      <w:r w:rsidRPr="4FE76384">
        <w:rPr>
          <w:rFonts w:ascii="Times New Roman" w:eastAsia="Times New Roman" w:hAnsi="Times New Roman" w:cs="Times New Roman"/>
          <w:b/>
          <w:bCs/>
          <w:color w:val="000000" w:themeColor="text1"/>
          <w:sz w:val="24"/>
          <w:szCs w:val="24"/>
        </w:rPr>
        <w:t>6.</w:t>
      </w:r>
      <w:r w:rsidR="4FAF1370" w:rsidRPr="4FE76384">
        <w:rPr>
          <w:rFonts w:ascii="Times New Roman" w:eastAsia="Times New Roman" w:hAnsi="Times New Roman" w:cs="Times New Roman"/>
          <w:b/>
          <w:bCs/>
          <w:color w:val="000000" w:themeColor="text1"/>
          <w:sz w:val="24"/>
          <w:szCs w:val="24"/>
        </w:rPr>
        <w:t>10</w:t>
      </w:r>
      <w:r w:rsidRPr="4FE76384">
        <w:rPr>
          <w:rFonts w:ascii="Times New Roman" w:eastAsia="Times New Roman" w:hAnsi="Times New Roman" w:cs="Times New Roman"/>
          <w:b/>
          <w:bCs/>
          <w:color w:val="000000" w:themeColor="text1"/>
          <w:sz w:val="24"/>
          <w:szCs w:val="24"/>
        </w:rPr>
        <w:t xml:space="preserve">. </w:t>
      </w:r>
      <w:r w:rsidR="4BB43323" w:rsidRPr="6C9D3860">
        <w:rPr>
          <w:rFonts w:ascii="Times New Roman" w:eastAsia="Times New Roman" w:hAnsi="Times New Roman" w:cs="Times New Roman"/>
          <w:b/>
          <w:bCs/>
          <w:color w:val="000000" w:themeColor="text1"/>
          <w:sz w:val="24"/>
          <w:szCs w:val="24"/>
        </w:rPr>
        <w:t>Muudetakse</w:t>
      </w:r>
      <w:r w:rsidR="4BB43323" w:rsidRPr="4FE76384">
        <w:rPr>
          <w:rFonts w:ascii="Times New Roman" w:eastAsia="Times New Roman" w:hAnsi="Times New Roman" w:cs="Times New Roman"/>
          <w:b/>
          <w:bCs/>
          <w:color w:val="000000" w:themeColor="text1"/>
          <w:sz w:val="24"/>
          <w:szCs w:val="24"/>
        </w:rPr>
        <w:t xml:space="preserve"> KMH litsentsi taotlemise nõuet</w:t>
      </w:r>
    </w:p>
    <w:p w14:paraId="621922FD" w14:textId="77777777" w:rsidR="00C84CB9" w:rsidRPr="00867423"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F5D1147" w14:textId="142EA3E5" w:rsidR="7CEC5519" w:rsidRPr="00867423" w:rsidRDefault="1DA5E337" w:rsidP="00431E29">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color w:val="000000" w:themeColor="text1"/>
          <w:sz w:val="24"/>
          <w:szCs w:val="24"/>
        </w:rPr>
        <w:t>KMH litsentsi taotlemisel</w:t>
      </w:r>
      <w:r w:rsidR="61560BC5"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kaotatakse juhtimiskoolituse nõue. Samuti kaob see nõu</w:t>
      </w:r>
      <w:r w:rsidR="4B693BEC"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KSH eksperdi</w:t>
      </w:r>
      <w:r w:rsidR="0A14B94B" w:rsidRPr="00867423">
        <w:rPr>
          <w:rFonts w:ascii="Times New Roman" w:eastAsia="Times New Roman" w:hAnsi="Times New Roman" w:cs="Times New Roman"/>
          <w:color w:val="000000" w:themeColor="text1"/>
          <w:sz w:val="24"/>
          <w:szCs w:val="24"/>
        </w:rPr>
        <w:t xml:space="preserve"> puhul.</w:t>
      </w:r>
    </w:p>
    <w:p w14:paraId="524EC95A" w14:textId="482854B7" w:rsidR="7CEC5519" w:rsidRPr="00867423" w:rsidRDefault="7CEC551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329FCC" w14:textId="06E4CC74" w:rsidR="7CEC5519" w:rsidRPr="00867423" w:rsidRDefault="4E842C6E"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03C55D32" w14:textId="2825E8AC" w:rsidR="5919F4C5" w:rsidRPr="00867423" w:rsidRDefault="15B3BB45"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KMH e</w:t>
      </w:r>
      <w:r w:rsidR="333C6804" w:rsidRPr="37B0B655">
        <w:rPr>
          <w:rFonts w:ascii="Times New Roman" w:eastAsia="Times New Roman" w:hAnsi="Times New Roman" w:cs="Times New Roman"/>
          <w:color w:val="000000" w:themeColor="text1"/>
          <w:sz w:val="24"/>
          <w:szCs w:val="24"/>
        </w:rPr>
        <w:t>ksperdid, kes taotlevad KMH juhteksperdi litsentsi</w:t>
      </w:r>
      <w:r w:rsidR="0626E658" w:rsidRPr="37B0B655">
        <w:rPr>
          <w:rFonts w:ascii="Times New Roman" w:eastAsia="Times New Roman" w:hAnsi="Times New Roman" w:cs="Times New Roman"/>
          <w:color w:val="000000" w:themeColor="text1"/>
          <w:sz w:val="24"/>
          <w:szCs w:val="24"/>
        </w:rPr>
        <w:t xml:space="preserve"> </w:t>
      </w:r>
      <w:r w:rsidR="1A602B56" w:rsidRPr="37B0B655">
        <w:rPr>
          <w:rFonts w:ascii="Times New Roman" w:eastAsia="Times New Roman" w:hAnsi="Times New Roman" w:cs="Times New Roman"/>
          <w:color w:val="000000" w:themeColor="text1"/>
          <w:sz w:val="24"/>
          <w:szCs w:val="24"/>
        </w:rPr>
        <w:t>ning</w:t>
      </w:r>
      <w:r w:rsidR="0626E658" w:rsidRPr="37B0B655">
        <w:rPr>
          <w:rFonts w:ascii="Times New Roman" w:eastAsia="Times New Roman" w:hAnsi="Times New Roman" w:cs="Times New Roman"/>
          <w:color w:val="000000" w:themeColor="text1"/>
          <w:sz w:val="24"/>
          <w:szCs w:val="24"/>
        </w:rPr>
        <w:t xml:space="preserve"> KSH juhteksperdid</w:t>
      </w:r>
      <w:r w:rsidR="00F74D04" w:rsidRPr="37B0B655">
        <w:rPr>
          <w:rFonts w:ascii="Times New Roman" w:eastAsia="Times New Roman" w:hAnsi="Times New Roman" w:cs="Times New Roman"/>
          <w:color w:val="000000" w:themeColor="text1"/>
          <w:sz w:val="24"/>
          <w:szCs w:val="24"/>
        </w:rPr>
        <w:t xml:space="preserve"> (litsentsi taotlejate arv on olnud aastat</w:t>
      </w:r>
      <w:r w:rsidR="004B502C" w:rsidRPr="37B0B655">
        <w:rPr>
          <w:rFonts w:ascii="Times New Roman" w:eastAsia="Times New Roman" w:hAnsi="Times New Roman" w:cs="Times New Roman"/>
          <w:color w:val="000000" w:themeColor="text1"/>
          <w:sz w:val="24"/>
          <w:szCs w:val="24"/>
        </w:rPr>
        <w:t>i</w:t>
      </w:r>
      <w:r w:rsidR="00F74D04" w:rsidRPr="37B0B655">
        <w:rPr>
          <w:rFonts w:ascii="Times New Roman" w:eastAsia="Times New Roman" w:hAnsi="Times New Roman" w:cs="Times New Roman"/>
          <w:color w:val="000000" w:themeColor="text1"/>
          <w:sz w:val="24"/>
          <w:szCs w:val="24"/>
        </w:rPr>
        <w:t xml:space="preserve"> erinev, kuid eeldatavasti jääb see vahemikku 1</w:t>
      </w:r>
      <w:r w:rsidR="00E81343" w:rsidRPr="37B0B655">
        <w:rPr>
          <w:rFonts w:ascii="Times New Roman" w:eastAsia="Times New Roman" w:hAnsi="Times New Roman" w:cs="Times New Roman"/>
          <w:color w:val="000000" w:themeColor="text1"/>
          <w:sz w:val="24"/>
          <w:szCs w:val="24"/>
        </w:rPr>
        <w:t>–</w:t>
      </w:r>
      <w:r w:rsidR="00F74D04" w:rsidRPr="37B0B655">
        <w:rPr>
          <w:rFonts w:ascii="Times New Roman" w:eastAsia="Times New Roman" w:hAnsi="Times New Roman" w:cs="Times New Roman"/>
          <w:color w:val="000000" w:themeColor="text1"/>
          <w:sz w:val="24"/>
          <w:szCs w:val="24"/>
        </w:rPr>
        <w:t>3 taotlust aastas).</w:t>
      </w:r>
    </w:p>
    <w:p w14:paraId="54BF3EDA" w14:textId="36453A80" w:rsidR="7FC8FE5C" w:rsidRPr="00867423" w:rsidRDefault="7FC8FE5C" w:rsidP="37B0B655">
      <w:pPr>
        <w:spacing w:after="0" w:line="240" w:lineRule="auto"/>
        <w:contextualSpacing/>
        <w:jc w:val="both"/>
        <w:rPr>
          <w:rFonts w:ascii="Times New Roman" w:eastAsia="Times New Roman" w:hAnsi="Times New Roman" w:cs="Times New Roman"/>
          <w:color w:val="000000" w:themeColor="text1"/>
          <w:sz w:val="24"/>
          <w:szCs w:val="24"/>
        </w:rPr>
      </w:pPr>
    </w:p>
    <w:p w14:paraId="353CBDD4" w14:textId="6C664821" w:rsidR="352F2CEC" w:rsidRPr="00867423" w:rsidRDefault="4E842C6E" w:rsidP="37B0B655">
      <w:pPr>
        <w:spacing w:after="0" w:line="240" w:lineRule="auto"/>
        <w:contextualSpacing/>
        <w:jc w:val="both"/>
        <w:rPr>
          <w:rFonts w:ascii="Times New Roman" w:hAnsi="Times New Roman" w:cs="Times New Roman"/>
          <w:sz w:val="24"/>
          <w:szCs w:val="24"/>
        </w:rPr>
      </w:pPr>
      <w:r w:rsidRPr="37B0B655">
        <w:rPr>
          <w:rFonts w:ascii="Times New Roman" w:eastAsia="Times New Roman" w:hAnsi="Times New Roman" w:cs="Times New Roman"/>
          <w:color w:val="000000" w:themeColor="text1"/>
          <w:sz w:val="24"/>
          <w:szCs w:val="24"/>
        </w:rPr>
        <w:t>Kaasnev mõju</w:t>
      </w:r>
    </w:p>
    <w:p w14:paraId="28350479" w14:textId="7693B00B" w:rsidR="408A4912" w:rsidRPr="00867423" w:rsidRDefault="00F26FB5"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Muudatus v</w:t>
      </w:r>
      <w:r w:rsidR="09B083C9" w:rsidRPr="00867423">
        <w:rPr>
          <w:rFonts w:ascii="Times New Roman" w:eastAsia="Times New Roman" w:hAnsi="Times New Roman" w:cs="Times New Roman"/>
          <w:color w:val="000000" w:themeColor="text1"/>
          <w:sz w:val="24"/>
          <w:szCs w:val="24"/>
        </w:rPr>
        <w:t>õimaldab litsentsi taotleda</w:t>
      </w:r>
      <w:r w:rsidR="3C1F2BB8" w:rsidRPr="00867423">
        <w:rPr>
          <w:rFonts w:ascii="Times New Roman" w:eastAsia="Times New Roman" w:hAnsi="Times New Roman" w:cs="Times New Roman"/>
          <w:color w:val="000000" w:themeColor="text1"/>
          <w:sz w:val="24"/>
          <w:szCs w:val="24"/>
        </w:rPr>
        <w:t xml:space="preserve"> ka neil</w:t>
      </w:r>
      <w:r w:rsidR="00E81343">
        <w:rPr>
          <w:rFonts w:ascii="Times New Roman" w:eastAsia="Times New Roman" w:hAnsi="Times New Roman" w:cs="Times New Roman"/>
          <w:color w:val="000000" w:themeColor="text1"/>
          <w:sz w:val="24"/>
          <w:szCs w:val="24"/>
        </w:rPr>
        <w:t xml:space="preserve"> ekspertidel</w:t>
      </w:r>
      <w:r w:rsidR="09B083C9" w:rsidRPr="00867423">
        <w:rPr>
          <w:rFonts w:ascii="Times New Roman" w:eastAsia="Times New Roman" w:hAnsi="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w:t>
      </w:r>
      <w:r w:rsidR="00E81343">
        <w:rPr>
          <w:rFonts w:ascii="Times New Roman" w:eastAsia="Times New Roman" w:hAnsi="Times New Roman" w:cs="Times New Roman"/>
          <w:color w:val="000000" w:themeColor="text1"/>
          <w:sz w:val="24"/>
          <w:szCs w:val="24"/>
        </w:rPr>
        <w:t>ning</w:t>
      </w:r>
      <w:r w:rsidR="09B083C9" w:rsidRPr="00867423">
        <w:rPr>
          <w:rFonts w:ascii="Times New Roman" w:eastAsia="Times New Roman" w:hAnsi="Times New Roman" w:cs="Times New Roman"/>
          <w:color w:val="000000" w:themeColor="text1"/>
          <w:sz w:val="24"/>
          <w:szCs w:val="24"/>
        </w:rPr>
        <w:t xml:space="preserve"> halduskoormust taotlejal </w:t>
      </w:r>
      <w:r w:rsidR="00E81343">
        <w:rPr>
          <w:rFonts w:ascii="Times New Roman" w:eastAsia="Times New Roman" w:hAnsi="Times New Roman" w:cs="Times New Roman"/>
          <w:color w:val="000000" w:themeColor="text1"/>
          <w:sz w:val="24"/>
          <w:szCs w:val="24"/>
        </w:rPr>
        <w:t>ja</w:t>
      </w:r>
      <w:r w:rsidR="09B083C9" w:rsidRPr="00867423">
        <w:rPr>
          <w:rFonts w:ascii="Times New Roman" w:eastAsia="Times New Roman" w:hAnsi="Times New Roman" w:cs="Times New Roman"/>
          <w:color w:val="000000" w:themeColor="text1"/>
          <w:sz w:val="24"/>
          <w:szCs w:val="24"/>
        </w:rPr>
        <w:t xml:space="preserve"> taotluse hindajate</w:t>
      </w:r>
      <w:r w:rsidR="00E81343">
        <w:rPr>
          <w:rFonts w:ascii="Times New Roman" w:eastAsia="Times New Roman" w:hAnsi="Times New Roman" w:cs="Times New Roman"/>
          <w:color w:val="000000" w:themeColor="text1"/>
          <w:sz w:val="24"/>
          <w:szCs w:val="24"/>
        </w:rPr>
        <w:t xml:space="preserve"> tööd</w:t>
      </w:r>
      <w:r w:rsidR="09B083C9" w:rsidRPr="00867423">
        <w:rPr>
          <w:rFonts w:ascii="Times New Roman" w:eastAsia="Times New Roman" w:hAnsi="Times New Roman" w:cs="Times New Roman"/>
          <w:color w:val="000000" w:themeColor="text1"/>
          <w:sz w:val="24"/>
          <w:szCs w:val="24"/>
        </w:rPr>
        <w:t xml:space="preserve">. </w:t>
      </w:r>
      <w:r w:rsidR="00E8134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aotlustes </w:t>
      </w:r>
      <w:r w:rsidR="00E81343">
        <w:rPr>
          <w:rFonts w:ascii="Times New Roman" w:eastAsia="Times New Roman" w:hAnsi="Times New Roman" w:cs="Times New Roman"/>
          <w:color w:val="000000" w:themeColor="text1"/>
          <w:sz w:val="24"/>
          <w:szCs w:val="24"/>
        </w:rPr>
        <w:t xml:space="preserve">on </w:t>
      </w:r>
      <w:r w:rsidR="09B083C9" w:rsidRPr="00867423">
        <w:rPr>
          <w:rFonts w:ascii="Times New Roman" w:eastAsia="Times New Roman" w:hAnsi="Times New Roman" w:cs="Times New Roman"/>
          <w:color w:val="000000" w:themeColor="text1"/>
          <w:sz w:val="24"/>
          <w:szCs w:val="24"/>
        </w:rPr>
        <w:t>näidat</w:t>
      </w:r>
      <w:r w:rsidR="00E81343">
        <w:rPr>
          <w:rFonts w:ascii="Times New Roman" w:eastAsia="Times New Roman" w:hAnsi="Times New Roman" w:cs="Times New Roman"/>
          <w:color w:val="000000" w:themeColor="text1"/>
          <w:sz w:val="24"/>
          <w:szCs w:val="24"/>
        </w:rPr>
        <w:t>ud</w:t>
      </w:r>
      <w:r w:rsidR="09B083C9" w:rsidRPr="00867423">
        <w:rPr>
          <w:rFonts w:ascii="Times New Roman" w:eastAsia="Times New Roman" w:hAnsi="Times New Roman" w:cs="Times New Roman"/>
          <w:color w:val="000000" w:themeColor="text1"/>
          <w:sz w:val="24"/>
          <w:szCs w:val="24"/>
        </w:rPr>
        <w:t xml:space="preserve"> juhtimiskoolitustena väga erinevaid koolitusi ning nende puhul oli keeruline aru saada, kas koolitus oli sisul</w:t>
      </w:r>
      <w:r w:rsidR="00E8134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 juhtimisalane ja milliseid teemasid seal käsitleti. Seega ei olnud selge, kas </w:t>
      </w:r>
      <w:r w:rsidR="62A262D1" w:rsidRPr="00867423">
        <w:rPr>
          <w:rFonts w:ascii="Times New Roman" w:eastAsia="Times New Roman" w:hAnsi="Times New Roman" w:cs="Times New Roman"/>
          <w:color w:val="000000" w:themeColor="text1"/>
          <w:sz w:val="24"/>
          <w:szCs w:val="24"/>
        </w:rPr>
        <w:t xml:space="preserve">juhtimiskoolituse </w:t>
      </w:r>
      <w:r w:rsidR="09B083C9" w:rsidRPr="00867423">
        <w:rPr>
          <w:rFonts w:ascii="Times New Roman" w:eastAsia="Times New Roman" w:hAnsi="Times New Roman" w:cs="Times New Roman"/>
          <w:color w:val="000000" w:themeColor="text1"/>
          <w:sz w:val="24"/>
          <w:szCs w:val="24"/>
        </w:rPr>
        <w:t>nõue oli taotlejal täidetud</w:t>
      </w:r>
      <w:r w:rsidR="39175967" w:rsidRPr="00867423">
        <w:rPr>
          <w:rFonts w:ascii="Times New Roman" w:eastAsia="Times New Roman" w:hAnsi="Times New Roman" w:cs="Times New Roman"/>
          <w:color w:val="000000" w:themeColor="text1"/>
          <w:sz w:val="24"/>
          <w:szCs w:val="24"/>
        </w:rPr>
        <w:t xml:space="preserve"> ning see</w:t>
      </w:r>
      <w:r w:rsidR="09B083C9" w:rsidRPr="00867423">
        <w:rPr>
          <w:rFonts w:ascii="Times New Roman" w:eastAsia="Times New Roman" w:hAnsi="Times New Roman" w:cs="Times New Roman"/>
          <w:color w:val="000000" w:themeColor="text1"/>
          <w:sz w:val="24"/>
          <w:szCs w:val="24"/>
        </w:rPr>
        <w:t xml:space="preserve"> tekitas arusaamatus</w:t>
      </w:r>
      <w:r w:rsidR="1B1B50F1" w:rsidRPr="00867423">
        <w:rPr>
          <w:rFonts w:ascii="Times New Roman" w:eastAsia="Times New Roman" w:hAnsi="Times New Roman" w:cs="Times New Roman"/>
          <w:color w:val="000000" w:themeColor="text1"/>
          <w:sz w:val="24"/>
          <w:szCs w:val="24"/>
        </w:rPr>
        <w:t>t</w:t>
      </w:r>
      <w:r w:rsidR="09B083C9" w:rsidRPr="00867423">
        <w:rPr>
          <w:rFonts w:ascii="Times New Roman" w:eastAsia="Times New Roman" w:hAnsi="Times New Roman" w:cs="Times New Roman"/>
          <w:color w:val="000000" w:themeColor="text1"/>
          <w:sz w:val="24"/>
          <w:szCs w:val="24"/>
        </w:rPr>
        <w:t xml:space="preserve"> </w:t>
      </w:r>
      <w:r w:rsidR="12FA5267" w:rsidRPr="00867423">
        <w:rPr>
          <w:rFonts w:ascii="Times New Roman" w:eastAsia="Times New Roman" w:hAnsi="Times New Roman" w:cs="Times New Roman"/>
          <w:color w:val="000000" w:themeColor="text1"/>
          <w:sz w:val="24"/>
          <w:szCs w:val="24"/>
        </w:rPr>
        <w:t>litsentsi taotluse hindajatel</w:t>
      </w:r>
      <w:r w:rsidR="09B083C9" w:rsidRPr="00867423">
        <w:rPr>
          <w:rFonts w:ascii="Times New Roman" w:eastAsia="Times New Roman" w:hAnsi="Times New Roman" w:cs="Times New Roman"/>
          <w:color w:val="000000" w:themeColor="text1"/>
          <w:sz w:val="24"/>
          <w:szCs w:val="24"/>
        </w:rPr>
        <w:t xml:space="preserve">. </w:t>
      </w:r>
      <w:r w:rsidR="2C374495" w:rsidRPr="00867423">
        <w:rPr>
          <w:rFonts w:ascii="Times New Roman" w:eastAsia="Times New Roman" w:hAnsi="Times New Roman" w:cs="Times New Roman"/>
          <w:color w:val="000000" w:themeColor="text1"/>
          <w:sz w:val="24"/>
          <w:szCs w:val="24"/>
        </w:rPr>
        <w:t>Säilib</w:t>
      </w:r>
      <w:r w:rsidR="32CE1407" w:rsidRPr="00867423">
        <w:rPr>
          <w:rFonts w:ascii="Times New Roman" w:eastAsia="Times New Roman" w:hAnsi="Times New Roman" w:cs="Times New Roman"/>
          <w:color w:val="000000" w:themeColor="text1"/>
          <w:sz w:val="24"/>
          <w:szCs w:val="24"/>
        </w:rPr>
        <w:t xml:space="preserve"> </w:t>
      </w:r>
      <w:r w:rsidR="09B083C9" w:rsidRPr="00867423">
        <w:rPr>
          <w:rFonts w:ascii="Times New Roman" w:eastAsia="Times New Roman" w:hAnsi="Times New Roman" w:cs="Times New Roman"/>
          <w:color w:val="000000" w:themeColor="text1"/>
          <w:sz w:val="24"/>
          <w:szCs w:val="24"/>
        </w:rPr>
        <w:t>projektijuhtimise kogemuse nõue,</w:t>
      </w:r>
      <w:r w:rsidR="4FDF1081" w:rsidRPr="00867423">
        <w:rPr>
          <w:rFonts w:ascii="Times New Roman" w:eastAsia="Times New Roman" w:hAnsi="Times New Roman" w:cs="Times New Roman"/>
          <w:color w:val="000000" w:themeColor="text1"/>
          <w:sz w:val="24"/>
          <w:szCs w:val="24"/>
        </w:rPr>
        <w:t xml:space="preserve"> mille puhul on</w:t>
      </w:r>
      <w:r w:rsidR="09B083C9" w:rsidRPr="00867423">
        <w:rPr>
          <w:rFonts w:ascii="Times New Roman" w:eastAsia="Times New Roman" w:hAnsi="Times New Roman" w:cs="Times New Roman"/>
          <w:color w:val="000000" w:themeColor="text1"/>
          <w:sz w:val="24"/>
          <w:szCs w:val="24"/>
        </w:rPr>
        <w:t xml:space="preserve"> lihtsam kontrollida, kas taotleja on taotluses nimetatud töödes osalenud. Lisaks peab olema taotleja osalenud KMH menetlustes.</w:t>
      </w:r>
    </w:p>
    <w:p w14:paraId="7908AD68" w14:textId="77777777" w:rsidR="00C84CB9" w:rsidRPr="00867423"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41796D29" w14:textId="039E765B" w:rsidR="408A4912" w:rsidRPr="00867423" w:rsidRDefault="09B083C9" w:rsidP="00431E29">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Negatiivse </w:t>
      </w:r>
      <w:r w:rsidR="2D0A6B20" w:rsidRPr="00867423">
        <w:rPr>
          <w:rFonts w:ascii="Times New Roman" w:eastAsia="Times New Roman" w:hAnsi="Times New Roman" w:cs="Times New Roman"/>
          <w:color w:val="000000" w:themeColor="text1"/>
          <w:sz w:val="24"/>
          <w:szCs w:val="24"/>
        </w:rPr>
        <w:t>mõjuna</w:t>
      </w:r>
      <w:r w:rsidRPr="00867423">
        <w:rPr>
          <w:rFonts w:ascii="Times New Roman" w:eastAsia="Times New Roman" w:hAnsi="Times New Roman" w:cs="Times New Roman"/>
          <w:color w:val="000000" w:themeColor="text1"/>
          <w:sz w:val="24"/>
          <w:szCs w:val="24"/>
        </w:rPr>
        <w:t xml:space="preserve"> võib tuua välja, et kui taotleja ei ole koolitust läbinud, võib ta olla vähem teadlik projekti- ja protsessijuhtimise põhimõtetest, s</w:t>
      </w:r>
      <w:r w:rsidR="00093EBE">
        <w:rPr>
          <w:rFonts w:ascii="Times New Roman" w:eastAsia="Times New Roman" w:hAnsi="Times New Roman" w:cs="Times New Roman"/>
          <w:color w:val="000000" w:themeColor="text1"/>
          <w:sz w:val="24"/>
          <w:szCs w:val="24"/>
        </w:rPr>
        <w:t>ealhulgas</w:t>
      </w:r>
      <w:r w:rsidRPr="00867423">
        <w:rPr>
          <w:rFonts w:ascii="Times New Roman" w:eastAsia="Times New Roman" w:hAnsi="Times New Roman" w:cs="Times New Roman"/>
          <w:color w:val="000000" w:themeColor="text1"/>
          <w:sz w:val="24"/>
          <w:szCs w:val="24"/>
        </w:rPr>
        <w:t xml:space="preserve"> inimeste, ajakava ja riskide juhtimisest. Samas on olulisem mõista KMH protsessi</w:t>
      </w:r>
      <w:r w:rsidR="129DCC4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põhimõtteid ning selle eeldusena peab taotleja olema läbinud KMH koolituse.</w:t>
      </w:r>
    </w:p>
    <w:p w14:paraId="2765B012" w14:textId="687306FA" w:rsidR="16C006E4" w:rsidRPr="00867423" w:rsidRDefault="16C006E4"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E5A61F" w14:textId="3E43D627" w:rsidR="3790DC6C" w:rsidRPr="00867423" w:rsidRDefault="2F9617FB" w:rsidP="00431E29">
      <w:pPr>
        <w:pStyle w:val="Loendilik"/>
        <w:numPr>
          <w:ilvl w:val="0"/>
          <w:numId w:val="28"/>
        </w:numPr>
        <w:spacing w:after="0" w:line="240" w:lineRule="auto"/>
        <w:jc w:val="both"/>
        <w:rPr>
          <w:rFonts w:ascii="Times New Roman" w:hAnsi="Times New Roman" w:cs="Times New Roman"/>
          <w:sz w:val="24"/>
          <w:szCs w:val="24"/>
        </w:rPr>
      </w:pPr>
      <w:r w:rsidRPr="00867423">
        <w:rPr>
          <w:rFonts w:ascii="Times New Roman" w:eastAsia="Times New Roman" w:hAnsi="Times New Roman" w:cs="Times New Roman"/>
          <w:sz w:val="24"/>
          <w:szCs w:val="24"/>
        </w:rPr>
        <w:t>Mõju ekspertidele. Muudatus võimaldab rohkematel pädevatel spetsialistidel litsentsi taotleda, kui neil on projektijuhtimise kogemus, kuid puudub formaalne juhtimiskoolitus. Taotlejad ei pea enam tõendama koolitusi, mille sisu ja asjakohasus</w:t>
      </w:r>
      <w:r w:rsidR="00E8134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xml:space="preserve">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r w:rsidR="7DA282D8" w:rsidRPr="3F07A1F7">
        <w:rPr>
          <w:rFonts w:ascii="Times New Roman" w:eastAsia="Times New Roman" w:hAnsi="Times New Roman" w:cs="Times New Roman"/>
          <w:sz w:val="24"/>
          <w:szCs w:val="24"/>
        </w:rPr>
        <w:t xml:space="preserve"> Lisaks saavad lits</w:t>
      </w:r>
      <w:r w:rsidR="2D0EC4C1" w:rsidRPr="3F07A1F7">
        <w:rPr>
          <w:rFonts w:ascii="Times New Roman" w:eastAsia="Times New Roman" w:hAnsi="Times New Roman" w:cs="Times New Roman"/>
          <w:sz w:val="24"/>
          <w:szCs w:val="24"/>
        </w:rPr>
        <w:t>e</w:t>
      </w:r>
      <w:r w:rsidR="7DA282D8" w:rsidRPr="3F07A1F7">
        <w:rPr>
          <w:rFonts w:ascii="Times New Roman" w:eastAsia="Times New Roman" w:hAnsi="Times New Roman" w:cs="Times New Roman"/>
          <w:sz w:val="24"/>
          <w:szCs w:val="24"/>
        </w:rPr>
        <w:t xml:space="preserve">ntsi taotleda isikud, kes on </w:t>
      </w:r>
      <w:r w:rsidR="7DA282D8" w:rsidRPr="3F07A1F7">
        <w:rPr>
          <w:rFonts w:ascii="Times New Roman" w:hAnsi="Times New Roman" w:cs="Times New Roman"/>
          <w:sz w:val="24"/>
          <w:szCs w:val="24"/>
        </w:rPr>
        <w:t>omandanud kõrghariduse ja töökogemuse metsanduse erialal</w:t>
      </w:r>
      <w:r w:rsidR="4AD3A9BC" w:rsidRPr="3F07A1F7">
        <w:rPr>
          <w:rFonts w:ascii="Times New Roman" w:hAnsi="Times New Roman" w:cs="Times New Roman"/>
          <w:sz w:val="24"/>
          <w:szCs w:val="24"/>
        </w:rPr>
        <w:t>. Muudatus võimaldab laiendada ekspertide ringi</w:t>
      </w:r>
      <w:r w:rsidR="3B8F7151" w:rsidRPr="3F07A1F7">
        <w:rPr>
          <w:rFonts w:ascii="Times New Roman" w:hAnsi="Times New Roman" w:cs="Times New Roman"/>
          <w:sz w:val="24"/>
          <w:szCs w:val="24"/>
        </w:rPr>
        <w:t xml:space="preserve"> ja KMH teenuse kättesaadavust.</w:t>
      </w:r>
    </w:p>
    <w:p w14:paraId="5816BD1B" w14:textId="6FDDF1CC" w:rsidR="3790DC6C" w:rsidRPr="00867423" w:rsidRDefault="6CF268F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KMH litsentsi väljast</w:t>
      </w:r>
      <w:r w:rsidR="710149B4" w:rsidRPr="00867423">
        <w:rPr>
          <w:rFonts w:ascii="Times New Roman" w:eastAsia="Times New Roman" w:hAnsi="Times New Roman" w:cs="Times New Roman"/>
          <w:sz w:val="24"/>
          <w:szCs w:val="24"/>
        </w:rPr>
        <w:t>a</w:t>
      </w:r>
      <w:r w:rsidRPr="00867423">
        <w:rPr>
          <w:rFonts w:ascii="Times New Roman" w:eastAsia="Times New Roman" w:hAnsi="Times New Roman" w:cs="Times New Roman"/>
          <w:sz w:val="24"/>
          <w:szCs w:val="24"/>
        </w:rPr>
        <w:t xml:space="preserve">jale ja </w:t>
      </w:r>
      <w:r w:rsidR="12868761" w:rsidRPr="00867423">
        <w:rPr>
          <w:rFonts w:ascii="Times New Roman" w:eastAsia="Times New Roman" w:hAnsi="Times New Roman" w:cs="Times New Roman"/>
          <w:sz w:val="24"/>
          <w:szCs w:val="24"/>
        </w:rPr>
        <w:t>strateegilise planeerimisdokumendi koostamise korraldajale, kes kontrollib KSH juhteksperdi nõudeid</w:t>
      </w:r>
      <w:r w:rsidRPr="00867423">
        <w:rPr>
          <w:rFonts w:ascii="Times New Roman" w:eastAsia="Times New Roman" w:hAnsi="Times New Roman" w:cs="Times New Roman"/>
          <w:sz w:val="24"/>
          <w:szCs w:val="24"/>
        </w:rPr>
        <w:t xml:space="preserve">. </w:t>
      </w:r>
      <w:r w:rsidR="00431E29" w:rsidRPr="00431E29">
        <w:rPr>
          <w:rFonts w:ascii="Times New Roman" w:eastAsia="Times New Roman" w:hAnsi="Times New Roman" w:cs="Times New Roman"/>
          <w:sz w:val="24"/>
          <w:szCs w:val="24"/>
        </w:rPr>
        <w:t>Töök</w:t>
      </w:r>
      <w:r w:rsidRPr="00431E29">
        <w:rPr>
          <w:rFonts w:ascii="Times New Roman" w:eastAsia="Times New Roman" w:hAnsi="Times New Roman" w:cs="Times New Roman"/>
          <w:sz w:val="24"/>
          <w:szCs w:val="24"/>
        </w:rPr>
        <w:t>oormus</w:t>
      </w:r>
      <w:r w:rsidRPr="00867423">
        <w:rPr>
          <w:rFonts w:ascii="Times New Roman" w:eastAsia="Times New Roman" w:hAnsi="Times New Roman" w:cs="Times New Roman"/>
          <w:sz w:val="24"/>
          <w:szCs w:val="24"/>
        </w:rPr>
        <w:t xml:space="preserve"> väheneb, sest </w:t>
      </w:r>
      <w:r w:rsidR="00E81343" w:rsidRPr="00867423">
        <w:rPr>
          <w:rFonts w:ascii="Times New Roman" w:eastAsia="Times New Roman" w:hAnsi="Times New Roman" w:cs="Times New Roman"/>
          <w:sz w:val="24"/>
          <w:szCs w:val="24"/>
        </w:rPr>
        <w:t xml:space="preserve">enam </w:t>
      </w:r>
      <w:r w:rsidRPr="00867423">
        <w:rPr>
          <w:rFonts w:ascii="Times New Roman" w:eastAsia="Times New Roman" w:hAnsi="Times New Roman" w:cs="Times New Roman"/>
          <w:sz w:val="24"/>
          <w:szCs w:val="24"/>
        </w:rPr>
        <w:t xml:space="preserve">ei ole vaja analüüsida koolituste asjakohasust. Projektijuhtimise kogemuse kontrollimine on lihtsam ja objektiivsem ning vaidluste tõenäosus väheneb. Kokkuvõttes </w:t>
      </w:r>
      <w:r w:rsidR="00E81343">
        <w:rPr>
          <w:rFonts w:ascii="Times New Roman" w:eastAsia="Times New Roman" w:hAnsi="Times New Roman" w:cs="Times New Roman"/>
          <w:sz w:val="24"/>
          <w:szCs w:val="24"/>
        </w:rPr>
        <w:t>nõuab</w:t>
      </w:r>
      <w:r w:rsidRPr="00867423">
        <w:rPr>
          <w:rFonts w:ascii="Times New Roman" w:eastAsia="Times New Roman" w:hAnsi="Times New Roman" w:cs="Times New Roman"/>
          <w:sz w:val="24"/>
          <w:szCs w:val="24"/>
        </w:rPr>
        <w:t xml:space="preserve"> KMH litsentside menetlemine ning KSH juh</w:t>
      </w:r>
      <w:r w:rsidR="24C45D75" w:rsidRPr="0086742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eksperdi nõuete kontrollimine vähem a</w:t>
      </w:r>
      <w:r w:rsidR="00E81343">
        <w:rPr>
          <w:rFonts w:ascii="Times New Roman" w:eastAsia="Times New Roman" w:hAnsi="Times New Roman" w:cs="Times New Roman"/>
          <w:sz w:val="24"/>
          <w:szCs w:val="24"/>
        </w:rPr>
        <w:t>ega</w:t>
      </w:r>
      <w:r w:rsidRPr="00867423">
        <w:rPr>
          <w:rFonts w:ascii="Times New Roman" w:eastAsia="Times New Roman" w:hAnsi="Times New Roman" w:cs="Times New Roman"/>
          <w:sz w:val="24"/>
          <w:szCs w:val="24"/>
        </w:rPr>
        <w:t>.</w:t>
      </w:r>
    </w:p>
    <w:p w14:paraId="1FA96869" w14:textId="6BB615E7" w:rsidR="3790DC6C" w:rsidRPr="00867423" w:rsidRDefault="2F9617FB"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KMH/KSH menetluse kvaliteedile. Muudatus ei </w:t>
      </w:r>
      <w:r w:rsidR="00440A03">
        <w:rPr>
          <w:rFonts w:ascii="Times New Roman" w:eastAsia="Times New Roman" w:hAnsi="Times New Roman" w:cs="Times New Roman"/>
          <w:sz w:val="24"/>
          <w:szCs w:val="24"/>
        </w:rPr>
        <w:t>mõjuta</w:t>
      </w:r>
      <w:r w:rsidR="00440A03" w:rsidRPr="00867423">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 xml:space="preserve">KMH ega KSH </w:t>
      </w:r>
      <w:r w:rsidR="00440A03">
        <w:rPr>
          <w:rFonts w:ascii="Times New Roman" w:eastAsia="Times New Roman" w:hAnsi="Times New Roman" w:cs="Times New Roman"/>
          <w:sz w:val="24"/>
          <w:szCs w:val="24"/>
        </w:rPr>
        <w:t>kvaliteeti</w:t>
      </w:r>
      <w:r w:rsidRPr="00867423">
        <w:rPr>
          <w:rFonts w:ascii="Times New Roman" w:eastAsia="Times New Roman" w:hAnsi="Times New Roman" w:cs="Times New Roman"/>
          <w:sz w:val="24"/>
          <w:szCs w:val="24"/>
        </w:rPr>
        <w:t>, sest juhteksperdile jäävad kehtima kõik erialased pädevusnõuded ja KMH</w:t>
      </w:r>
      <w:r w:rsidR="00F26FB5" w:rsidRPr="00867423">
        <w:rPr>
          <w:rFonts w:ascii="Times New Roman" w:eastAsia="Times New Roman" w:hAnsi="Times New Roman" w:cs="Times New Roman"/>
          <w:sz w:val="24"/>
          <w:szCs w:val="24"/>
        </w:rPr>
        <w:t>/KSH</w:t>
      </w:r>
      <w:r w:rsidRPr="00867423">
        <w:rPr>
          <w:rFonts w:ascii="Times New Roman" w:eastAsia="Times New Roman" w:hAnsi="Times New Roman" w:cs="Times New Roman"/>
          <w:sz w:val="24"/>
          <w:szCs w:val="24"/>
        </w:rPr>
        <w:t xml:space="preserve"> koolituse läbimise kohustus. Ainsaks riskiks on, et juhtekspert, ke</w:t>
      </w:r>
      <w:r w:rsidR="00E81343">
        <w:rPr>
          <w:rFonts w:ascii="Times New Roman" w:eastAsia="Times New Roman" w:hAnsi="Times New Roman" w:cs="Times New Roman"/>
          <w:sz w:val="24"/>
          <w:szCs w:val="24"/>
        </w:rPr>
        <w:t>s pole läbinud</w:t>
      </w:r>
      <w:r w:rsidRPr="00867423">
        <w:rPr>
          <w:rFonts w:ascii="Times New Roman" w:eastAsia="Times New Roman" w:hAnsi="Times New Roman" w:cs="Times New Roman"/>
          <w:sz w:val="24"/>
          <w:szCs w:val="24"/>
        </w:rPr>
        <w:t xml:space="preserve"> juhtimiskoolitus</w:t>
      </w:r>
      <w:r w:rsidR="00E81343">
        <w:rPr>
          <w:rFonts w:ascii="Times New Roman" w:eastAsia="Times New Roman" w:hAnsi="Times New Roman" w:cs="Times New Roman"/>
          <w:sz w:val="24"/>
          <w:szCs w:val="24"/>
        </w:rPr>
        <w:t>t</w:t>
      </w:r>
      <w:r w:rsidRPr="00867423">
        <w:rPr>
          <w:rFonts w:ascii="Times New Roman" w:eastAsia="Times New Roman" w:hAnsi="Times New Roman" w:cs="Times New Roman"/>
          <w:sz w:val="24"/>
          <w:szCs w:val="24"/>
        </w:rPr>
        <w:t>, võib olla vähem teadlik projektijuhtimise teoreetilistest põhimõtetest. Seda riski maandab projektijuhtimise kogemuse nõue ning menetluste</w:t>
      </w:r>
      <w:r w:rsidR="00E81343">
        <w:rPr>
          <w:rFonts w:ascii="Times New Roman" w:eastAsia="Times New Roman" w:hAnsi="Times New Roman" w:cs="Times New Roman"/>
          <w:sz w:val="24"/>
          <w:szCs w:val="24"/>
        </w:rPr>
        <w:t xml:space="preserve"> kaudu</w:t>
      </w:r>
      <w:r w:rsidRPr="00867423">
        <w:rPr>
          <w:rFonts w:ascii="Times New Roman" w:eastAsia="Times New Roman" w:hAnsi="Times New Roman" w:cs="Times New Roman"/>
          <w:sz w:val="24"/>
          <w:szCs w:val="24"/>
        </w:rPr>
        <w:t xml:space="preserve"> omandatav juhtimispädevus.</w:t>
      </w:r>
    </w:p>
    <w:p w14:paraId="54B0389B" w14:textId="6F150737" w:rsidR="3790DC6C" w:rsidRPr="00867423" w:rsidRDefault="2F9617FB"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w:t>
      </w:r>
      <w:r w:rsidRPr="00440A03">
        <w:rPr>
          <w:rFonts w:ascii="Times New Roman" w:eastAsia="Times New Roman" w:hAnsi="Times New Roman" w:cs="Times New Roman"/>
          <w:sz w:val="24"/>
          <w:szCs w:val="24"/>
        </w:rPr>
        <w:t>haldus</w:t>
      </w:r>
      <w:r w:rsidR="00440A03" w:rsidRPr="00440A03">
        <w:rPr>
          <w:rFonts w:ascii="Times New Roman" w:eastAsia="Times New Roman" w:hAnsi="Times New Roman" w:cs="Times New Roman"/>
          <w:sz w:val="24"/>
          <w:szCs w:val="24"/>
        </w:rPr>
        <w:t>- ja töö</w:t>
      </w:r>
      <w:r w:rsidRPr="00440A03">
        <w:rPr>
          <w:rFonts w:ascii="Times New Roman" w:eastAsia="Times New Roman" w:hAnsi="Times New Roman" w:cs="Times New Roman"/>
          <w:sz w:val="24"/>
          <w:szCs w:val="24"/>
        </w:rPr>
        <w:t>koormusele.</w:t>
      </w:r>
      <w:r w:rsidRPr="00867423">
        <w:rPr>
          <w:rFonts w:ascii="Times New Roman" w:eastAsia="Times New Roman" w:hAnsi="Times New Roman" w:cs="Times New Roman"/>
          <w:sz w:val="24"/>
          <w:szCs w:val="24"/>
        </w:rPr>
        <w:t xml:space="preserve"> </w:t>
      </w:r>
      <w:r w:rsidR="00440A03">
        <w:rPr>
          <w:rFonts w:ascii="Times New Roman" w:eastAsia="Times New Roman" w:hAnsi="Times New Roman" w:cs="Times New Roman"/>
          <w:sz w:val="24"/>
          <w:szCs w:val="24"/>
        </w:rPr>
        <w:t xml:space="preserve">Väheneb taotleja halduskoormus ja KMH litsentsi väljastaja töökoormus. </w:t>
      </w:r>
      <w:r w:rsidRPr="00867423">
        <w:rPr>
          <w:rFonts w:ascii="Times New Roman" w:eastAsia="Times New Roman" w:hAnsi="Times New Roman" w:cs="Times New Roman"/>
          <w:sz w:val="24"/>
          <w:szCs w:val="24"/>
        </w:rPr>
        <w:t>Taotleja ei pea esitama tõendit juhtimiskoolituse kohta ning litsentsi väljastaja ei pea hindama koolituse sisulist vastavust. Menetlus muutub kiiremaks ja ühtlasemaks.</w:t>
      </w:r>
    </w:p>
    <w:p w14:paraId="37CDDE1E" w14:textId="3FC84B8F" w:rsidR="54E5E935" w:rsidRPr="00867423" w:rsidRDefault="54E5E935" w:rsidP="00440A03">
      <w:pPr>
        <w:spacing w:after="0" w:line="240" w:lineRule="auto"/>
        <w:contextualSpacing/>
        <w:jc w:val="both"/>
        <w:rPr>
          <w:rFonts w:ascii="Times New Roman" w:eastAsia="Times New Roman" w:hAnsi="Times New Roman" w:cs="Times New Roman"/>
          <w:color w:val="000000" w:themeColor="text1"/>
          <w:sz w:val="24"/>
          <w:szCs w:val="24"/>
        </w:rPr>
      </w:pPr>
    </w:p>
    <w:p w14:paraId="15C2E7E4" w14:textId="7FA4894F" w:rsidR="7CEC5519" w:rsidRPr="00867423" w:rsidRDefault="4E842C6E" w:rsidP="4FE76384">
      <w:pPr>
        <w:spacing w:after="0" w:line="240" w:lineRule="auto"/>
        <w:contextualSpacing/>
        <w:jc w:val="both"/>
        <w:rPr>
          <w:rFonts w:ascii="Times New Roman" w:eastAsia="Times New Roman" w:hAnsi="Times New Roman" w:cs="Times New Roman"/>
          <w:color w:val="000000" w:themeColor="text1"/>
          <w:sz w:val="24"/>
          <w:szCs w:val="24"/>
        </w:rPr>
      </w:pPr>
      <w:r w:rsidRPr="4FE76384">
        <w:rPr>
          <w:rFonts w:ascii="Times New Roman" w:eastAsia="Times New Roman" w:hAnsi="Times New Roman" w:cs="Times New Roman"/>
          <w:b/>
          <w:bCs/>
          <w:color w:val="000000" w:themeColor="text1"/>
          <w:sz w:val="24"/>
          <w:szCs w:val="24"/>
        </w:rPr>
        <w:t>6.1</w:t>
      </w:r>
      <w:r w:rsidR="3DDBA24C" w:rsidRPr="4FE76384">
        <w:rPr>
          <w:rFonts w:ascii="Times New Roman" w:eastAsia="Times New Roman" w:hAnsi="Times New Roman" w:cs="Times New Roman"/>
          <w:b/>
          <w:bCs/>
          <w:color w:val="000000" w:themeColor="text1"/>
          <w:sz w:val="24"/>
          <w:szCs w:val="24"/>
        </w:rPr>
        <w:t>1</w:t>
      </w:r>
      <w:r w:rsidRPr="4FE76384">
        <w:rPr>
          <w:rFonts w:ascii="Times New Roman" w:eastAsia="Times New Roman" w:hAnsi="Times New Roman" w:cs="Times New Roman"/>
          <w:b/>
          <w:bCs/>
          <w:color w:val="000000" w:themeColor="text1"/>
          <w:sz w:val="24"/>
          <w:szCs w:val="24"/>
        </w:rPr>
        <w:t xml:space="preserve">. </w:t>
      </w:r>
      <w:r w:rsidR="76B1D56C" w:rsidRPr="6C9D3860">
        <w:rPr>
          <w:rFonts w:ascii="Times New Roman" w:eastAsia="Times New Roman" w:hAnsi="Times New Roman" w:cs="Times New Roman"/>
          <w:b/>
          <w:bCs/>
          <w:color w:val="000000" w:themeColor="text1"/>
          <w:sz w:val="24"/>
          <w:szCs w:val="24"/>
        </w:rPr>
        <w:t xml:space="preserve">Loobutakse </w:t>
      </w:r>
      <w:r w:rsidR="547210D9" w:rsidRPr="6C9D3860">
        <w:rPr>
          <w:rFonts w:ascii="Times New Roman" w:eastAsia="Times New Roman" w:hAnsi="Times New Roman" w:cs="Times New Roman"/>
          <w:b/>
          <w:color w:val="000000" w:themeColor="text1"/>
          <w:sz w:val="24"/>
          <w:szCs w:val="24"/>
        </w:rPr>
        <w:t xml:space="preserve">KMH programmi avaliku arutelu kohustusest </w:t>
      </w:r>
    </w:p>
    <w:p w14:paraId="281D90C4" w14:textId="2037B498" w:rsidR="7CEC5519" w:rsidRPr="00867423" w:rsidRDefault="7CEC5519" w:rsidP="00440A03">
      <w:pPr>
        <w:spacing w:after="0" w:line="240" w:lineRule="auto"/>
        <w:contextualSpacing/>
        <w:jc w:val="both"/>
        <w:rPr>
          <w:rFonts w:ascii="Times New Roman" w:hAnsi="Times New Roman" w:cs="Times New Roman"/>
          <w:sz w:val="24"/>
          <w:szCs w:val="24"/>
        </w:rPr>
      </w:pPr>
    </w:p>
    <w:p w14:paraId="3958EDCA" w14:textId="21970F9C" w:rsidR="7CEC5519" w:rsidRPr="00867423" w:rsidRDefault="558D7C09"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Muudetakse KMH programmi avalikustamise </w:t>
      </w:r>
      <w:r w:rsidR="00473C0E">
        <w:rPr>
          <w:rFonts w:ascii="Times New Roman" w:eastAsia="Times New Roman" w:hAnsi="Times New Roman" w:cs="Times New Roman"/>
          <w:color w:val="000000" w:themeColor="text1"/>
          <w:sz w:val="24"/>
          <w:szCs w:val="24"/>
        </w:rPr>
        <w:t>korda</w:t>
      </w:r>
      <w:r w:rsidR="1710D960" w:rsidRPr="00867423">
        <w:rPr>
          <w:rFonts w:ascii="Times New Roman" w:eastAsia="Times New Roman" w:hAnsi="Times New Roman" w:cs="Times New Roman"/>
          <w:color w:val="000000" w:themeColor="text1"/>
          <w:sz w:val="24"/>
          <w:szCs w:val="24"/>
        </w:rPr>
        <w:t xml:space="preserve">, </w:t>
      </w:r>
      <w:r w:rsidR="55EEB779" w:rsidRPr="00867423">
        <w:rPr>
          <w:rFonts w:ascii="Times New Roman" w:eastAsia="Times New Roman" w:hAnsi="Times New Roman" w:cs="Times New Roman"/>
          <w:color w:val="000000" w:themeColor="text1"/>
          <w:sz w:val="24"/>
          <w:szCs w:val="24"/>
        </w:rPr>
        <w:t>s</w:t>
      </w:r>
      <w:r w:rsidR="00093EBE">
        <w:rPr>
          <w:rFonts w:ascii="Times New Roman" w:eastAsia="Times New Roman" w:hAnsi="Times New Roman" w:cs="Times New Roman"/>
          <w:color w:val="000000" w:themeColor="text1"/>
          <w:sz w:val="24"/>
          <w:szCs w:val="24"/>
        </w:rPr>
        <w:t>ealhulgas</w:t>
      </w:r>
      <w:r w:rsidR="1710D960"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loobu</w:t>
      </w:r>
      <w:r w:rsidR="30E5E1BA" w:rsidRPr="00867423">
        <w:rPr>
          <w:rFonts w:ascii="Times New Roman" w:eastAsia="Times New Roman" w:hAnsi="Times New Roman" w:cs="Times New Roman"/>
          <w:color w:val="000000" w:themeColor="text1"/>
          <w:sz w:val="24"/>
          <w:szCs w:val="24"/>
        </w:rPr>
        <w:t>takse</w:t>
      </w:r>
      <w:r w:rsidRPr="00867423">
        <w:rPr>
          <w:rFonts w:ascii="Times New Roman" w:eastAsia="Times New Roman" w:hAnsi="Times New Roman" w:cs="Times New Roman"/>
          <w:color w:val="000000" w:themeColor="text1"/>
          <w:sz w:val="24"/>
          <w:szCs w:val="24"/>
        </w:rPr>
        <w:t xml:space="preserve"> kohustusest korraldada KMH programmi avalik arutelu.</w:t>
      </w:r>
      <w:r w:rsidR="0BE7DE71" w:rsidRPr="00867423">
        <w:rPr>
          <w:rFonts w:ascii="Times New Roman" w:eastAsia="Times New Roman" w:hAnsi="Times New Roman" w:cs="Times New Roman"/>
          <w:color w:val="000000" w:themeColor="text1"/>
          <w:sz w:val="24"/>
          <w:szCs w:val="24"/>
        </w:rPr>
        <w:t xml:space="preserve"> Muudetakse ka aruande avaliku arutelu toimumise aega</w:t>
      </w:r>
      <w:r w:rsidR="00446C7B" w:rsidRPr="00867423">
        <w:rPr>
          <w:rFonts w:ascii="Times New Roman" w:eastAsia="Times New Roman" w:hAnsi="Times New Roman" w:cs="Times New Roman"/>
          <w:color w:val="000000" w:themeColor="text1"/>
          <w:sz w:val="24"/>
          <w:szCs w:val="24"/>
        </w:rPr>
        <w:t>:</w:t>
      </w:r>
      <w:r w:rsidR="783E8D86" w:rsidRPr="00867423">
        <w:rPr>
          <w:rFonts w:ascii="Times New Roman" w:eastAsia="Times New Roman" w:hAnsi="Times New Roman" w:cs="Times New Roman"/>
          <w:color w:val="000000" w:themeColor="text1"/>
          <w:sz w:val="24"/>
          <w:szCs w:val="24"/>
        </w:rPr>
        <w:t xml:space="preserve"> edaspidi </w:t>
      </w:r>
      <w:r w:rsidR="68EF1D88" w:rsidRPr="00867423">
        <w:rPr>
          <w:rFonts w:ascii="Times New Roman" w:eastAsia="Times New Roman" w:hAnsi="Times New Roman" w:cs="Times New Roman"/>
          <w:color w:val="000000" w:themeColor="text1"/>
          <w:sz w:val="24"/>
          <w:szCs w:val="24"/>
        </w:rPr>
        <w:t>toimub avalik arutelu avaliku</w:t>
      </w:r>
      <w:r w:rsidR="00446C7B" w:rsidRPr="00867423">
        <w:rPr>
          <w:rFonts w:ascii="Times New Roman" w:eastAsia="Times New Roman" w:hAnsi="Times New Roman" w:cs="Times New Roman"/>
          <w:color w:val="000000" w:themeColor="text1"/>
          <w:sz w:val="24"/>
          <w:szCs w:val="24"/>
        </w:rPr>
        <w:t xml:space="preserve"> väljapaneku</w:t>
      </w:r>
      <w:r w:rsidR="00473C0E">
        <w:rPr>
          <w:rFonts w:ascii="Times New Roman" w:eastAsia="Times New Roman" w:hAnsi="Times New Roman" w:cs="Times New Roman"/>
          <w:color w:val="000000" w:themeColor="text1"/>
          <w:sz w:val="24"/>
          <w:szCs w:val="24"/>
        </w:rPr>
        <w:t xml:space="preserve"> ajal</w:t>
      </w:r>
      <w:r w:rsidR="68EF1D88" w:rsidRPr="00867423">
        <w:rPr>
          <w:rFonts w:ascii="Times New Roman" w:eastAsia="Times New Roman" w:hAnsi="Times New Roman" w:cs="Times New Roman"/>
          <w:color w:val="000000" w:themeColor="text1"/>
          <w:sz w:val="24"/>
          <w:szCs w:val="24"/>
        </w:rPr>
        <w:t>.</w:t>
      </w:r>
      <w:r w:rsidR="0A9AE12D" w:rsidRPr="00867423">
        <w:rPr>
          <w:rFonts w:ascii="Times New Roman" w:eastAsia="Times New Roman" w:hAnsi="Times New Roman" w:cs="Times New Roman"/>
          <w:color w:val="000000" w:themeColor="text1"/>
          <w:sz w:val="24"/>
          <w:szCs w:val="24"/>
        </w:rPr>
        <w:t xml:space="preserve"> </w:t>
      </w:r>
      <w:r w:rsidR="00446C7B" w:rsidRPr="00867423">
        <w:rPr>
          <w:rFonts w:ascii="Times New Roman" w:eastAsia="Times New Roman" w:hAnsi="Times New Roman" w:cs="Times New Roman"/>
          <w:color w:val="000000" w:themeColor="text1"/>
          <w:sz w:val="24"/>
          <w:szCs w:val="24"/>
        </w:rPr>
        <w:t>Avalikustamise käigus e</w:t>
      </w:r>
      <w:r w:rsidR="0A9AE12D" w:rsidRPr="00867423">
        <w:rPr>
          <w:rFonts w:ascii="Times New Roman" w:eastAsia="Times New Roman" w:hAnsi="Times New Roman" w:cs="Times New Roman"/>
          <w:color w:val="000000" w:themeColor="text1"/>
          <w:sz w:val="24"/>
          <w:szCs w:val="24"/>
        </w:rPr>
        <w:t>sitatud ettepanekud</w:t>
      </w:r>
      <w:r w:rsidR="550D6518" w:rsidRPr="00867423">
        <w:rPr>
          <w:rFonts w:ascii="Times New Roman" w:eastAsia="Times New Roman" w:hAnsi="Times New Roman" w:cs="Times New Roman"/>
          <w:color w:val="000000" w:themeColor="text1"/>
          <w:sz w:val="24"/>
          <w:szCs w:val="24"/>
        </w:rPr>
        <w:t xml:space="preserve"> ning vastused neile</w:t>
      </w:r>
      <w:r w:rsidR="0A9AE12D" w:rsidRPr="00867423">
        <w:rPr>
          <w:rFonts w:ascii="Times New Roman" w:eastAsia="Times New Roman" w:hAnsi="Times New Roman" w:cs="Times New Roman"/>
          <w:color w:val="000000" w:themeColor="text1"/>
          <w:sz w:val="24"/>
          <w:szCs w:val="24"/>
        </w:rPr>
        <w:t xml:space="preserve"> </w:t>
      </w:r>
      <w:r w:rsidR="00473C0E">
        <w:rPr>
          <w:rFonts w:ascii="Times New Roman" w:eastAsia="Times New Roman" w:hAnsi="Times New Roman" w:cs="Times New Roman"/>
          <w:color w:val="000000" w:themeColor="text1"/>
          <w:sz w:val="24"/>
          <w:szCs w:val="24"/>
        </w:rPr>
        <w:t>esitatakse</w:t>
      </w:r>
      <w:r w:rsidR="0A9AE12D" w:rsidRPr="00867423">
        <w:rPr>
          <w:rFonts w:ascii="Times New Roman" w:eastAsia="Times New Roman" w:hAnsi="Times New Roman" w:cs="Times New Roman"/>
          <w:color w:val="000000" w:themeColor="text1"/>
          <w:sz w:val="24"/>
          <w:szCs w:val="24"/>
        </w:rPr>
        <w:t xml:space="preserve"> </w:t>
      </w:r>
      <w:r w:rsidR="00446C7B" w:rsidRPr="00867423">
        <w:rPr>
          <w:rFonts w:ascii="Times New Roman" w:eastAsia="Times New Roman" w:hAnsi="Times New Roman" w:cs="Times New Roman"/>
          <w:color w:val="000000" w:themeColor="text1"/>
          <w:sz w:val="24"/>
          <w:szCs w:val="24"/>
        </w:rPr>
        <w:t xml:space="preserve">KMH materjalides </w:t>
      </w:r>
      <w:r w:rsidR="0A9AE12D" w:rsidRPr="00867423">
        <w:rPr>
          <w:rFonts w:ascii="Times New Roman" w:eastAsia="Times New Roman" w:hAnsi="Times New Roman" w:cs="Times New Roman"/>
          <w:color w:val="000000" w:themeColor="text1"/>
          <w:sz w:val="24"/>
          <w:szCs w:val="24"/>
        </w:rPr>
        <w:t>tabeli kujul.</w:t>
      </w:r>
    </w:p>
    <w:p w14:paraId="49B5B2FC" w14:textId="16129D24" w:rsidR="7CEC5519" w:rsidRPr="00867423" w:rsidRDefault="7CEC5519" w:rsidP="00440A03">
      <w:pPr>
        <w:spacing w:after="0" w:line="240" w:lineRule="auto"/>
        <w:contextualSpacing/>
        <w:jc w:val="both"/>
        <w:rPr>
          <w:rFonts w:ascii="Times New Roman" w:eastAsia="Times New Roman" w:hAnsi="Times New Roman" w:cs="Times New Roman"/>
          <w:color w:val="000000" w:themeColor="text1"/>
          <w:sz w:val="24"/>
          <w:szCs w:val="24"/>
        </w:rPr>
      </w:pPr>
    </w:p>
    <w:p w14:paraId="1EACF5F3" w14:textId="68C7A70A" w:rsidR="7CEC5519" w:rsidRPr="00867423"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67492383" w14:textId="464AF629" w:rsidR="00974FA9" w:rsidRPr="00867423" w:rsidRDefault="1688FAD3"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KMH osa</w:t>
      </w:r>
      <w:r w:rsidR="00473C0E" w:rsidRPr="37B0B655">
        <w:rPr>
          <w:rFonts w:ascii="Times New Roman" w:eastAsia="Times New Roman" w:hAnsi="Times New Roman" w:cs="Times New Roman"/>
          <w:color w:val="000000" w:themeColor="text1"/>
          <w:sz w:val="24"/>
          <w:szCs w:val="24"/>
        </w:rPr>
        <w:t>lised</w:t>
      </w:r>
      <w:r w:rsidRPr="37B0B655">
        <w:rPr>
          <w:rFonts w:ascii="Times New Roman" w:eastAsia="Times New Roman" w:hAnsi="Times New Roman" w:cs="Times New Roman"/>
          <w:color w:val="000000" w:themeColor="text1"/>
          <w:sz w:val="24"/>
          <w:szCs w:val="24"/>
        </w:rPr>
        <w:t>: otsustajad, arendajad, eksperdid, asjaomased asutused, avalikkus, s</w:t>
      </w:r>
      <w:r w:rsidR="00093EBE">
        <w:rPr>
          <w:rFonts w:ascii="Times New Roman" w:eastAsia="Times New Roman" w:hAnsi="Times New Roman" w:cs="Times New Roman"/>
          <w:color w:val="000000" w:themeColor="text1"/>
          <w:sz w:val="24"/>
          <w:szCs w:val="24"/>
        </w:rPr>
        <w:t>ealhulgas</w:t>
      </w:r>
      <w:r w:rsidRPr="37B0B655">
        <w:rPr>
          <w:rFonts w:ascii="Times New Roman" w:eastAsia="Times New Roman" w:hAnsi="Times New Roman" w:cs="Times New Roman"/>
          <w:color w:val="000000" w:themeColor="text1"/>
          <w:sz w:val="24"/>
          <w:szCs w:val="24"/>
        </w:rPr>
        <w:t xml:space="preserve"> keskkonnaorganisatsioonid</w:t>
      </w:r>
      <w:r w:rsidR="2E37DA6F" w:rsidRPr="37B0B655">
        <w:rPr>
          <w:rFonts w:ascii="Times New Roman" w:eastAsia="Times New Roman" w:hAnsi="Times New Roman" w:cs="Times New Roman"/>
          <w:color w:val="000000" w:themeColor="text1"/>
          <w:sz w:val="24"/>
          <w:szCs w:val="24"/>
        </w:rPr>
        <w:t>.</w:t>
      </w:r>
    </w:p>
    <w:p w14:paraId="690F1DFC" w14:textId="77777777" w:rsidR="00974FA9" w:rsidRPr="00867423" w:rsidRDefault="00974FA9" w:rsidP="37B0B655">
      <w:pPr>
        <w:spacing w:after="0" w:line="240" w:lineRule="auto"/>
        <w:contextualSpacing/>
        <w:jc w:val="both"/>
        <w:rPr>
          <w:rFonts w:ascii="Times New Roman" w:hAnsi="Times New Roman" w:cs="Times New Roman"/>
          <w:sz w:val="24"/>
          <w:szCs w:val="24"/>
        </w:rPr>
      </w:pPr>
    </w:p>
    <w:p w14:paraId="353DE33B" w14:textId="31B49CB1" w:rsidR="7CEC5519" w:rsidRPr="00867423"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6CC1882C" w14:textId="0B07E622" w:rsidR="0049128B" w:rsidRPr="00867423" w:rsidRDefault="58759751"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keskkonnale. Muudatus</w:t>
      </w:r>
      <w:r w:rsidR="09F6A5E0" w:rsidRPr="00867423">
        <w:rPr>
          <w:rFonts w:ascii="Times New Roman" w:eastAsia="Times New Roman" w:hAnsi="Times New Roman" w:cs="Times New Roman"/>
          <w:color w:val="000000" w:themeColor="text1"/>
          <w:sz w:val="24"/>
          <w:szCs w:val="24"/>
        </w:rPr>
        <w:t>ed</w:t>
      </w:r>
      <w:r w:rsidRPr="00867423">
        <w:rPr>
          <w:rFonts w:ascii="Times New Roman" w:eastAsia="Times New Roman" w:hAnsi="Times New Roman" w:cs="Times New Roman"/>
          <w:color w:val="000000" w:themeColor="text1"/>
          <w:sz w:val="24"/>
          <w:szCs w:val="24"/>
        </w:rPr>
        <w:t xml:space="preserve"> ei mõjuta KMH kvaliteeti.</w:t>
      </w:r>
    </w:p>
    <w:p w14:paraId="519E2B14" w14:textId="357C824C" w:rsidR="00262944" w:rsidRPr="00867423" w:rsidRDefault="39772D76"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 xml:space="preserve">Mõju otsustajatele, arendajatele ja ekspertidele. </w:t>
      </w:r>
      <w:r w:rsidR="00473C0E">
        <w:rPr>
          <w:rFonts w:ascii="Times New Roman" w:eastAsia="Times New Roman" w:hAnsi="Times New Roman" w:cs="Times New Roman"/>
          <w:color w:val="000000" w:themeColor="text1"/>
          <w:sz w:val="24"/>
          <w:szCs w:val="24"/>
        </w:rPr>
        <w:t>Otsustajate t</w:t>
      </w:r>
      <w:r w:rsidRPr="00867423">
        <w:rPr>
          <w:rFonts w:ascii="Times New Roman" w:eastAsia="Times New Roman" w:hAnsi="Times New Roman" w:cs="Times New Roman"/>
          <w:color w:val="000000" w:themeColor="text1"/>
          <w:sz w:val="24"/>
          <w:szCs w:val="24"/>
        </w:rPr>
        <w:t>öökoormus väheneb, sest avaliku arutelu korraldamisega seotud toiminguid (teavitamine, arutelu ettevalmistamine, arutelu läbiviimine, protokollimine jms) ei tule enam teha.</w:t>
      </w:r>
      <w:r w:rsidR="36676DE8" w:rsidRPr="00867423">
        <w:rPr>
          <w:rFonts w:ascii="Times New Roman" w:eastAsia="Times New Roman" w:hAnsi="Times New Roman" w:cs="Times New Roman"/>
          <w:color w:val="000000" w:themeColor="text1"/>
          <w:sz w:val="24"/>
          <w:szCs w:val="24"/>
        </w:rPr>
        <w:t xml:space="preserve"> </w:t>
      </w:r>
      <w:r w:rsidR="38368B0B" w:rsidRPr="00867423">
        <w:rPr>
          <w:rFonts w:ascii="Times New Roman" w:eastAsia="Times New Roman" w:hAnsi="Times New Roman" w:cs="Times New Roman"/>
          <w:color w:val="000000" w:themeColor="text1"/>
          <w:sz w:val="24"/>
          <w:szCs w:val="24"/>
        </w:rPr>
        <w:t>KMH aruande arutel</w:t>
      </w:r>
      <w:r w:rsidR="1C2E3B77" w:rsidRPr="00867423">
        <w:rPr>
          <w:rFonts w:ascii="Times New Roman" w:eastAsia="Times New Roman" w:hAnsi="Times New Roman" w:cs="Times New Roman"/>
          <w:color w:val="000000" w:themeColor="text1"/>
          <w:sz w:val="24"/>
          <w:szCs w:val="24"/>
        </w:rPr>
        <w:t xml:space="preserve">ul ei tutvustata enam </w:t>
      </w:r>
      <w:r w:rsidR="27DE1682" w:rsidRPr="00867423">
        <w:rPr>
          <w:rFonts w:ascii="Times New Roman" w:eastAsia="Times New Roman" w:hAnsi="Times New Roman" w:cs="Times New Roman"/>
          <w:color w:val="000000" w:themeColor="text1"/>
          <w:sz w:val="24"/>
          <w:szCs w:val="24"/>
        </w:rPr>
        <w:t xml:space="preserve">kirjalikult </w:t>
      </w:r>
      <w:r w:rsidR="1C2E3B77" w:rsidRPr="00867423">
        <w:rPr>
          <w:rFonts w:ascii="Times New Roman" w:eastAsia="Times New Roman" w:hAnsi="Times New Roman" w:cs="Times New Roman"/>
          <w:color w:val="000000" w:themeColor="text1"/>
          <w:sz w:val="24"/>
          <w:szCs w:val="24"/>
        </w:rPr>
        <w:t>esitatud seisukohti</w:t>
      </w:r>
      <w:r w:rsidR="27DE1682" w:rsidRPr="00867423">
        <w:rPr>
          <w:rFonts w:ascii="Times New Roman" w:eastAsia="Times New Roman" w:hAnsi="Times New Roman" w:cs="Times New Roman"/>
          <w:color w:val="000000" w:themeColor="text1"/>
          <w:sz w:val="24"/>
          <w:szCs w:val="24"/>
        </w:rPr>
        <w:t xml:space="preserve">, mis seni on olnud suuresti formaalne tegevus. </w:t>
      </w:r>
      <w:r w:rsidR="00446C7B" w:rsidRPr="00867423">
        <w:rPr>
          <w:rFonts w:ascii="Times New Roman" w:eastAsia="Times New Roman" w:hAnsi="Times New Roman" w:cs="Times New Roman"/>
          <w:color w:val="000000" w:themeColor="text1"/>
          <w:sz w:val="24"/>
          <w:szCs w:val="24"/>
        </w:rPr>
        <w:t>Keskendutakse</w:t>
      </w:r>
      <w:r w:rsidR="27DE1682" w:rsidRPr="00867423">
        <w:rPr>
          <w:rFonts w:ascii="Times New Roman" w:eastAsia="Times New Roman" w:hAnsi="Times New Roman" w:cs="Times New Roman"/>
          <w:color w:val="000000" w:themeColor="text1"/>
          <w:sz w:val="24"/>
          <w:szCs w:val="24"/>
        </w:rPr>
        <w:t xml:space="preserve"> sisulisele arutelule ning kirjalikud seisukohad koondatakse ja </w:t>
      </w:r>
      <w:r w:rsidR="00473C0E">
        <w:rPr>
          <w:rFonts w:ascii="Times New Roman" w:eastAsia="Times New Roman" w:hAnsi="Times New Roman" w:cs="Times New Roman"/>
          <w:color w:val="000000" w:themeColor="text1"/>
          <w:sz w:val="24"/>
          <w:szCs w:val="24"/>
        </w:rPr>
        <w:t xml:space="preserve">neid </w:t>
      </w:r>
      <w:r w:rsidR="27DE1682" w:rsidRPr="00867423">
        <w:rPr>
          <w:rFonts w:ascii="Times New Roman" w:eastAsia="Times New Roman" w:hAnsi="Times New Roman" w:cs="Times New Roman"/>
          <w:color w:val="000000" w:themeColor="text1"/>
          <w:sz w:val="24"/>
          <w:szCs w:val="24"/>
        </w:rPr>
        <w:t>käsitletakse pärast avalikustamisperioodi tervikuna. Mõju on koormust vähendav.</w:t>
      </w:r>
      <w:r w:rsidRPr="00867423">
        <w:rPr>
          <w:rFonts w:ascii="Times New Roman" w:eastAsia="Times New Roman" w:hAnsi="Times New Roman" w:cs="Times New Roman"/>
          <w:color w:val="000000" w:themeColor="text1"/>
          <w:sz w:val="24"/>
          <w:szCs w:val="24"/>
        </w:rPr>
        <w:t xml:space="preserve"> </w:t>
      </w:r>
    </w:p>
    <w:p w14:paraId="29C159E6" w14:textId="7A138CAA" w:rsidR="00A74F8C" w:rsidRPr="00867423" w:rsidRDefault="0A7B5905"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avalikkusele ja keskkonnaorganisatsioonidele.</w:t>
      </w:r>
      <w:r w:rsidR="4C988460" w:rsidRPr="00867423">
        <w:rPr>
          <w:rFonts w:ascii="Times New Roman" w:eastAsia="Times New Roman" w:hAnsi="Times New Roman" w:cs="Times New Roman"/>
          <w:b/>
          <w:bCs/>
          <w:color w:val="000000" w:themeColor="text1"/>
          <w:sz w:val="24"/>
          <w:szCs w:val="24"/>
        </w:rPr>
        <w:t xml:space="preserve"> </w:t>
      </w:r>
      <w:r w:rsidR="00473C0E">
        <w:rPr>
          <w:rFonts w:ascii="Times New Roman" w:eastAsia="Times New Roman" w:hAnsi="Times New Roman" w:cs="Times New Roman"/>
          <w:color w:val="000000" w:themeColor="text1"/>
          <w:sz w:val="24"/>
          <w:szCs w:val="24"/>
        </w:rPr>
        <w:t>O</w:t>
      </w:r>
      <w:r w:rsidR="5719FAD5" w:rsidRPr="00867423">
        <w:rPr>
          <w:rFonts w:ascii="Times New Roman" w:eastAsia="Times New Roman" w:hAnsi="Times New Roman" w:cs="Times New Roman"/>
          <w:color w:val="000000" w:themeColor="text1"/>
          <w:sz w:val="24"/>
          <w:szCs w:val="24"/>
        </w:rPr>
        <w:t>salusvõimalus KMH programmi etapis säilib, kuna programm avalikustatakse</w:t>
      </w:r>
      <w:r w:rsidR="00446C7B" w:rsidRPr="00867423">
        <w:rPr>
          <w:rFonts w:ascii="Times New Roman" w:eastAsia="Times New Roman" w:hAnsi="Times New Roman" w:cs="Times New Roman"/>
          <w:color w:val="000000" w:themeColor="text1"/>
          <w:sz w:val="24"/>
          <w:szCs w:val="24"/>
        </w:rPr>
        <w:t xml:space="preserve"> (avalik väljapanek)</w:t>
      </w:r>
      <w:r w:rsidR="5719FAD5" w:rsidRPr="00867423">
        <w:rPr>
          <w:rFonts w:ascii="Times New Roman" w:eastAsia="Times New Roman" w:hAnsi="Times New Roman" w:cs="Times New Roman"/>
          <w:color w:val="000000" w:themeColor="text1"/>
          <w:sz w:val="24"/>
          <w:szCs w:val="24"/>
        </w:rPr>
        <w:t xml:space="preserve"> ning seisukohti saab </w:t>
      </w:r>
      <w:r w:rsidR="00473C0E">
        <w:rPr>
          <w:rFonts w:ascii="Times New Roman" w:eastAsia="Times New Roman" w:hAnsi="Times New Roman" w:cs="Times New Roman"/>
          <w:color w:val="000000" w:themeColor="text1"/>
          <w:sz w:val="24"/>
          <w:szCs w:val="24"/>
        </w:rPr>
        <w:t>ikka</w:t>
      </w:r>
      <w:r w:rsidR="5719FAD5" w:rsidRPr="00867423">
        <w:rPr>
          <w:rFonts w:ascii="Times New Roman" w:eastAsia="Times New Roman" w:hAnsi="Times New Roman" w:cs="Times New Roman"/>
          <w:color w:val="000000" w:themeColor="text1"/>
          <w:sz w:val="24"/>
          <w:szCs w:val="24"/>
        </w:rPr>
        <w:t xml:space="preserve"> esitada kirjalikult. Kohustusliku avaliku arutelu ärajätmine muudab menetluse vormi, kuid ei piira avalikkuse teavitamist ega võimalust esitada ettepanekuid ja vastuväiteid.</w:t>
      </w:r>
      <w:r w:rsidR="36676DE8" w:rsidRPr="00867423">
        <w:rPr>
          <w:rFonts w:ascii="Times New Roman" w:eastAsia="Times New Roman" w:hAnsi="Times New Roman" w:cs="Times New Roman"/>
          <w:color w:val="000000" w:themeColor="text1"/>
          <w:sz w:val="24"/>
          <w:szCs w:val="24"/>
        </w:rPr>
        <w:t xml:space="preserve"> Kohustuslik KMH programmi arutelu on seni</w:t>
      </w:r>
      <w:r w:rsidR="00473C0E">
        <w:rPr>
          <w:rFonts w:ascii="Times New Roman" w:eastAsia="Times New Roman" w:hAnsi="Times New Roman" w:cs="Times New Roman"/>
          <w:color w:val="000000" w:themeColor="text1"/>
          <w:sz w:val="24"/>
          <w:szCs w:val="24"/>
        </w:rPr>
        <w:t>ni</w:t>
      </w:r>
      <w:r w:rsidR="36676DE8" w:rsidRPr="00867423">
        <w:rPr>
          <w:rFonts w:ascii="Times New Roman" w:eastAsia="Times New Roman" w:hAnsi="Times New Roman" w:cs="Times New Roman"/>
          <w:color w:val="000000" w:themeColor="text1"/>
          <w:sz w:val="24"/>
          <w:szCs w:val="24"/>
        </w:rPr>
        <w:t xml:space="preserve"> olnud </w:t>
      </w:r>
      <w:r w:rsidR="61F24B27" w:rsidRPr="00867423">
        <w:rPr>
          <w:rFonts w:ascii="Times New Roman" w:eastAsia="Times New Roman" w:hAnsi="Times New Roman" w:cs="Times New Roman"/>
          <w:color w:val="000000" w:themeColor="text1"/>
          <w:sz w:val="24"/>
          <w:szCs w:val="24"/>
        </w:rPr>
        <w:t xml:space="preserve">pigem </w:t>
      </w:r>
      <w:r w:rsidR="36676DE8" w:rsidRPr="00867423">
        <w:rPr>
          <w:rFonts w:ascii="Times New Roman" w:eastAsia="Times New Roman" w:hAnsi="Times New Roman" w:cs="Times New Roman"/>
          <w:color w:val="000000" w:themeColor="text1"/>
          <w:sz w:val="24"/>
          <w:szCs w:val="24"/>
        </w:rPr>
        <w:t xml:space="preserve">formaalne ega ole andnud lisaväärtust, sest selles etapis puuduvad veel analüüsid ja mõjuhinnangud. </w:t>
      </w:r>
      <w:r w:rsidR="63887D9D" w:rsidRPr="00867423">
        <w:rPr>
          <w:rFonts w:ascii="Times New Roman" w:eastAsia="Times New Roman" w:hAnsi="Times New Roman" w:cs="Times New Roman"/>
          <w:color w:val="000000" w:themeColor="text1"/>
          <w:sz w:val="24"/>
          <w:szCs w:val="24"/>
        </w:rPr>
        <w:t>KMH a</w:t>
      </w:r>
      <w:r w:rsidR="36676DE8" w:rsidRPr="00867423">
        <w:rPr>
          <w:rFonts w:ascii="Times New Roman" w:eastAsia="Times New Roman" w:hAnsi="Times New Roman" w:cs="Times New Roman"/>
          <w:color w:val="000000" w:themeColor="text1"/>
          <w:sz w:val="24"/>
          <w:szCs w:val="24"/>
        </w:rPr>
        <w:t>ruande avaliku arutelu avaliku</w:t>
      </w:r>
      <w:r w:rsidR="00446C7B" w:rsidRPr="00867423">
        <w:rPr>
          <w:rFonts w:ascii="Times New Roman" w:eastAsia="Times New Roman" w:hAnsi="Times New Roman" w:cs="Times New Roman"/>
          <w:color w:val="000000" w:themeColor="text1"/>
          <w:sz w:val="24"/>
          <w:szCs w:val="24"/>
        </w:rPr>
        <w:t xml:space="preserve"> </w:t>
      </w:r>
      <w:r w:rsidR="0F3BCC4E" w:rsidRPr="00867423">
        <w:rPr>
          <w:rFonts w:ascii="Times New Roman" w:eastAsia="Times New Roman" w:hAnsi="Times New Roman" w:cs="Times New Roman"/>
          <w:color w:val="000000" w:themeColor="text1"/>
          <w:sz w:val="24"/>
          <w:szCs w:val="24"/>
        </w:rPr>
        <w:t xml:space="preserve">väljapaneku </w:t>
      </w:r>
      <w:r w:rsidR="00473C0E">
        <w:rPr>
          <w:rFonts w:ascii="Times New Roman" w:eastAsia="Times New Roman" w:hAnsi="Times New Roman" w:cs="Times New Roman"/>
          <w:color w:val="000000" w:themeColor="text1"/>
          <w:sz w:val="24"/>
          <w:szCs w:val="24"/>
        </w:rPr>
        <w:t>käigus</w:t>
      </w:r>
      <w:r w:rsidR="36676DE8" w:rsidRPr="00867423">
        <w:rPr>
          <w:rFonts w:ascii="Times New Roman" w:eastAsia="Times New Roman" w:hAnsi="Times New Roman" w:cs="Times New Roman"/>
          <w:color w:val="000000" w:themeColor="text1"/>
          <w:sz w:val="24"/>
          <w:szCs w:val="24"/>
        </w:rPr>
        <w:t xml:space="preserve"> võimaldab arutelul osalejatel tutvuda tegelike hinnangute ja uuringutega ning esitada sisulisi ettepanekuid. Uus </w:t>
      </w:r>
      <w:r w:rsidR="793D191C" w:rsidRPr="00867423">
        <w:rPr>
          <w:rFonts w:ascii="Times New Roman" w:eastAsia="Times New Roman" w:hAnsi="Times New Roman" w:cs="Times New Roman"/>
          <w:color w:val="000000" w:themeColor="text1"/>
          <w:sz w:val="24"/>
          <w:szCs w:val="24"/>
        </w:rPr>
        <w:t xml:space="preserve">lähenemine </w:t>
      </w:r>
      <w:r w:rsidR="36676DE8" w:rsidRPr="00867423">
        <w:rPr>
          <w:rFonts w:ascii="Times New Roman" w:eastAsia="Times New Roman" w:hAnsi="Times New Roman" w:cs="Times New Roman"/>
          <w:color w:val="000000" w:themeColor="text1"/>
          <w:sz w:val="24"/>
          <w:szCs w:val="24"/>
        </w:rPr>
        <w:t xml:space="preserve">annab avalikkusele ka võimaluse esitada pärast arutelu </w:t>
      </w:r>
      <w:r w:rsidR="00473C0E">
        <w:rPr>
          <w:rFonts w:ascii="Times New Roman" w:eastAsia="Times New Roman" w:hAnsi="Times New Roman" w:cs="Times New Roman"/>
          <w:color w:val="000000" w:themeColor="text1"/>
          <w:sz w:val="24"/>
          <w:szCs w:val="24"/>
        </w:rPr>
        <w:t>ka</w:t>
      </w:r>
      <w:r w:rsidR="36676DE8" w:rsidRPr="00867423">
        <w:rPr>
          <w:rFonts w:ascii="Times New Roman" w:eastAsia="Times New Roman" w:hAnsi="Times New Roman" w:cs="Times New Roman"/>
          <w:color w:val="000000" w:themeColor="text1"/>
          <w:sz w:val="24"/>
          <w:szCs w:val="24"/>
        </w:rPr>
        <w:t xml:space="preserve"> kirjalikke küsimusi ja ettepanekuid, mis tugevdab avalikkuse rolli KMH lõppjärelduste kujunemisel. Kokkuvõttes paraneb avalikkuse kaasatus ning suureneb võimalus KMH aruande sisu mõjutada.</w:t>
      </w:r>
    </w:p>
    <w:p w14:paraId="6FA83D09" w14:textId="24C25D53" w:rsidR="00C84CB9" w:rsidRPr="00867423" w:rsidRDefault="32A4284A"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Halduskoormus. Halduskoormus väheneb kõikidel osa</w:t>
      </w:r>
      <w:r w:rsidR="00473C0E">
        <w:rPr>
          <w:rFonts w:ascii="Times New Roman" w:eastAsia="Times New Roman" w:hAnsi="Times New Roman" w:cs="Times New Roman"/>
          <w:color w:val="000000" w:themeColor="text1"/>
          <w:sz w:val="24"/>
          <w:szCs w:val="24"/>
        </w:rPr>
        <w:t>listel</w:t>
      </w:r>
      <w:r w:rsidRPr="00867423">
        <w:rPr>
          <w:rFonts w:ascii="Times New Roman" w:eastAsia="Times New Roman" w:hAnsi="Times New Roman" w:cs="Times New Roman"/>
          <w:color w:val="000000" w:themeColor="text1"/>
          <w:sz w:val="24"/>
          <w:szCs w:val="24"/>
        </w:rPr>
        <w:t>, kuna KMH programmi avalik arutelu kui formaalne protseduur jääb ära. Menetlus muutub lühemaks ja vähem bürokraatlikuks, säilitades samas avalikkuse osaluse võimaluse.</w:t>
      </w:r>
    </w:p>
    <w:p w14:paraId="6FB85B39" w14:textId="77777777" w:rsidR="00C84CB9" w:rsidRPr="00867423" w:rsidRDefault="00C84CB9" w:rsidP="00440A03">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219DF96D" w14:textId="7A758278" w:rsidR="793C7801" w:rsidRPr="00867423" w:rsidRDefault="7C75ECC2" w:rsidP="4FE76384">
      <w:pPr>
        <w:spacing w:after="0" w:line="240" w:lineRule="auto"/>
        <w:contextualSpacing/>
        <w:jc w:val="both"/>
        <w:rPr>
          <w:rFonts w:ascii="Times New Roman" w:eastAsia="Times New Roman" w:hAnsi="Times New Roman" w:cs="Times New Roman"/>
          <w:color w:val="000000" w:themeColor="text1"/>
          <w:sz w:val="24"/>
          <w:szCs w:val="24"/>
        </w:rPr>
      </w:pPr>
      <w:r w:rsidRPr="4FE76384">
        <w:rPr>
          <w:rFonts w:ascii="Times New Roman" w:eastAsia="Times New Roman" w:hAnsi="Times New Roman" w:cs="Times New Roman"/>
          <w:b/>
          <w:bCs/>
          <w:color w:val="000000" w:themeColor="text1"/>
          <w:sz w:val="24"/>
          <w:szCs w:val="24"/>
        </w:rPr>
        <w:t>6.1</w:t>
      </w:r>
      <w:r w:rsidR="6D5E2715" w:rsidRPr="4FE76384">
        <w:rPr>
          <w:rFonts w:ascii="Times New Roman" w:eastAsia="Times New Roman" w:hAnsi="Times New Roman" w:cs="Times New Roman"/>
          <w:b/>
          <w:bCs/>
          <w:color w:val="000000" w:themeColor="text1"/>
          <w:sz w:val="24"/>
          <w:szCs w:val="24"/>
        </w:rPr>
        <w:t>2</w:t>
      </w:r>
      <w:r w:rsidRPr="4FE76384">
        <w:rPr>
          <w:rFonts w:ascii="Times New Roman" w:eastAsia="Times New Roman" w:hAnsi="Times New Roman" w:cs="Times New Roman"/>
          <w:b/>
          <w:bCs/>
          <w:color w:val="000000" w:themeColor="text1"/>
          <w:sz w:val="24"/>
          <w:szCs w:val="24"/>
        </w:rPr>
        <w:t xml:space="preserve">. </w:t>
      </w:r>
      <w:r w:rsidR="7B58CB0D" w:rsidRPr="6C9D3860">
        <w:rPr>
          <w:rFonts w:ascii="Times New Roman" w:eastAsia="Times New Roman" w:hAnsi="Times New Roman" w:cs="Times New Roman"/>
          <w:b/>
          <w:bCs/>
          <w:color w:val="000000" w:themeColor="text1"/>
          <w:sz w:val="24"/>
          <w:szCs w:val="24"/>
        </w:rPr>
        <w:t>Loobutakse s</w:t>
      </w:r>
      <w:r w:rsidR="723F6A3A" w:rsidRPr="6C9D3860">
        <w:rPr>
          <w:rFonts w:ascii="Times New Roman" w:eastAsia="Times New Roman" w:hAnsi="Times New Roman" w:cs="Times New Roman"/>
          <w:b/>
          <w:bCs/>
          <w:color w:val="000000" w:themeColor="text1"/>
          <w:sz w:val="24"/>
          <w:szCs w:val="24"/>
        </w:rPr>
        <w:t>isulise</w:t>
      </w:r>
      <w:r w:rsidR="723F6A3A" w:rsidRPr="6C9D3860">
        <w:rPr>
          <w:rFonts w:ascii="Times New Roman" w:eastAsia="Times New Roman" w:hAnsi="Times New Roman" w:cs="Times New Roman"/>
          <w:b/>
          <w:color w:val="000000" w:themeColor="text1"/>
          <w:sz w:val="24"/>
          <w:szCs w:val="24"/>
        </w:rPr>
        <w:t xml:space="preserve"> lisaväärtuseta</w:t>
      </w:r>
      <w:r w:rsidR="723F6A3A" w:rsidRPr="58D7800B">
        <w:rPr>
          <w:rFonts w:ascii="Times New Roman" w:eastAsia="Times New Roman" w:hAnsi="Times New Roman" w:cs="Times New Roman"/>
          <w:b/>
          <w:bCs/>
          <w:color w:val="000000" w:themeColor="text1"/>
          <w:sz w:val="24"/>
          <w:szCs w:val="24"/>
        </w:rPr>
        <w:t xml:space="preserve"> m</w:t>
      </w:r>
      <w:r w:rsidR="7FA02C56" w:rsidRPr="58D7800B">
        <w:rPr>
          <w:rFonts w:ascii="Times New Roman" w:eastAsia="Times New Roman" w:hAnsi="Times New Roman" w:cs="Times New Roman"/>
          <w:b/>
          <w:bCs/>
          <w:color w:val="000000" w:themeColor="text1"/>
          <w:sz w:val="24"/>
          <w:szCs w:val="24"/>
        </w:rPr>
        <w:t>enetlustoimingutest</w:t>
      </w:r>
      <w:r w:rsidR="405FDF44" w:rsidRPr="4FE76384">
        <w:rPr>
          <w:rFonts w:ascii="Times New Roman" w:eastAsia="Times New Roman" w:hAnsi="Times New Roman" w:cs="Times New Roman"/>
          <w:b/>
          <w:bCs/>
          <w:color w:val="000000" w:themeColor="text1"/>
          <w:sz w:val="24"/>
          <w:szCs w:val="24"/>
        </w:rPr>
        <w:t xml:space="preserve"> </w:t>
      </w:r>
    </w:p>
    <w:p w14:paraId="10E03E69" w14:textId="6C58627F" w:rsidR="69C29EAC" w:rsidRPr="00867423"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65F860A8" w14:textId="22A2220E" w:rsidR="275CB382" w:rsidRPr="00867423" w:rsidRDefault="7C75ECC2" w:rsidP="00440A03">
      <w:pPr>
        <w:spacing w:after="0" w:line="240" w:lineRule="auto"/>
        <w:contextualSpacing/>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Täpsustatakse või loobutakse KMH programmi</w:t>
      </w:r>
      <w:r w:rsidR="315E6004" w:rsidRPr="00867423">
        <w:rPr>
          <w:rFonts w:ascii="Times New Roman" w:eastAsia="Times New Roman" w:hAnsi="Times New Roman" w:cs="Times New Roman"/>
          <w:color w:val="000000" w:themeColor="text1"/>
          <w:sz w:val="24"/>
          <w:szCs w:val="24"/>
        </w:rPr>
        <w:t xml:space="preserve"> ja aruande</w:t>
      </w:r>
      <w:r w:rsidRPr="00867423">
        <w:rPr>
          <w:rFonts w:ascii="Times New Roman" w:eastAsia="Times New Roman" w:hAnsi="Times New Roman" w:cs="Times New Roman"/>
          <w:color w:val="000000" w:themeColor="text1"/>
          <w:sz w:val="24"/>
          <w:szCs w:val="24"/>
        </w:rPr>
        <w:t xml:space="preserve">ga seotud </w:t>
      </w:r>
      <w:r w:rsidR="27832DF9" w:rsidRPr="00867423">
        <w:rPr>
          <w:rFonts w:ascii="Times New Roman" w:eastAsia="Times New Roman" w:hAnsi="Times New Roman" w:cs="Times New Roman"/>
          <w:color w:val="000000" w:themeColor="text1"/>
          <w:sz w:val="24"/>
          <w:szCs w:val="24"/>
        </w:rPr>
        <w:t>sisuli</w:t>
      </w:r>
      <w:r w:rsidR="40E5A365" w:rsidRPr="00867423">
        <w:rPr>
          <w:rFonts w:ascii="Times New Roman" w:eastAsia="Times New Roman" w:hAnsi="Times New Roman" w:cs="Times New Roman"/>
          <w:color w:val="000000" w:themeColor="text1"/>
          <w:sz w:val="24"/>
          <w:szCs w:val="24"/>
        </w:rPr>
        <w:t>se lisaväärtuseta</w:t>
      </w:r>
      <w:r w:rsidR="27832DF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menetlustoimingutest</w:t>
      </w:r>
      <w:r w:rsidR="3DC86647" w:rsidRPr="00867423">
        <w:rPr>
          <w:rFonts w:ascii="Times New Roman" w:eastAsia="Times New Roman" w:hAnsi="Times New Roman" w:cs="Times New Roman"/>
          <w:color w:val="000000" w:themeColor="text1"/>
          <w:sz w:val="24"/>
          <w:szCs w:val="24"/>
        </w:rPr>
        <w:t>:</w:t>
      </w:r>
      <w:r w:rsidR="4E9F4044" w:rsidRPr="00867423">
        <w:rPr>
          <w:rFonts w:ascii="Times New Roman" w:eastAsia="Times New Roman" w:hAnsi="Times New Roman" w:cs="Times New Roman"/>
          <w:color w:val="000000" w:themeColor="text1"/>
          <w:sz w:val="24"/>
          <w:szCs w:val="24"/>
        </w:rPr>
        <w:t xml:space="preserve"> </w:t>
      </w:r>
      <w:r w:rsidR="44C8E9C7" w:rsidRPr="00867423">
        <w:rPr>
          <w:rFonts w:ascii="Times New Roman" w:eastAsia="Times New Roman" w:hAnsi="Times New Roman" w:cs="Times New Roman"/>
          <w:color w:val="000000" w:themeColor="text1"/>
          <w:sz w:val="24"/>
          <w:szCs w:val="24"/>
        </w:rPr>
        <w:t>avalikustamisele eelneva</w:t>
      </w:r>
      <w:r w:rsidR="6C4F8229" w:rsidRPr="00867423">
        <w:rPr>
          <w:rFonts w:ascii="Times New Roman" w:eastAsia="Times New Roman" w:hAnsi="Times New Roman" w:cs="Times New Roman"/>
          <w:color w:val="000000" w:themeColor="text1"/>
          <w:sz w:val="24"/>
          <w:szCs w:val="24"/>
        </w:rPr>
        <w:t>st</w:t>
      </w:r>
      <w:r w:rsidR="44C8E9C7" w:rsidRPr="00867423">
        <w:rPr>
          <w:rFonts w:ascii="Times New Roman" w:eastAsia="Times New Roman" w:hAnsi="Times New Roman" w:cs="Times New Roman"/>
          <w:color w:val="000000" w:themeColor="text1"/>
          <w:sz w:val="24"/>
          <w:szCs w:val="24"/>
        </w:rPr>
        <w:t xml:space="preserve"> formaalse</w:t>
      </w:r>
      <w:r w:rsidR="6C4F8229" w:rsidRPr="00867423">
        <w:rPr>
          <w:rFonts w:ascii="Times New Roman" w:eastAsia="Times New Roman" w:hAnsi="Times New Roman" w:cs="Times New Roman"/>
          <w:color w:val="000000" w:themeColor="text1"/>
          <w:sz w:val="24"/>
          <w:szCs w:val="24"/>
        </w:rPr>
        <w:t>st</w:t>
      </w:r>
      <w:r w:rsidR="44C8E9C7" w:rsidRPr="00867423">
        <w:rPr>
          <w:rFonts w:ascii="Times New Roman" w:eastAsia="Times New Roman" w:hAnsi="Times New Roman" w:cs="Times New Roman"/>
          <w:color w:val="000000" w:themeColor="text1"/>
          <w:sz w:val="24"/>
          <w:szCs w:val="24"/>
        </w:rPr>
        <w:t xml:space="preserve"> KMH programmi</w:t>
      </w:r>
      <w:r w:rsidR="63C2D95E" w:rsidRPr="00867423">
        <w:rPr>
          <w:rFonts w:ascii="Times New Roman" w:eastAsia="Times New Roman" w:hAnsi="Times New Roman" w:cs="Times New Roman"/>
          <w:color w:val="000000" w:themeColor="text1"/>
          <w:sz w:val="24"/>
          <w:szCs w:val="24"/>
        </w:rPr>
        <w:t>/</w:t>
      </w:r>
      <w:r w:rsidR="44C8E9C7" w:rsidRPr="00867423">
        <w:rPr>
          <w:rFonts w:ascii="Times New Roman" w:eastAsia="Times New Roman" w:hAnsi="Times New Roman" w:cs="Times New Roman"/>
          <w:color w:val="000000" w:themeColor="text1"/>
          <w:sz w:val="24"/>
          <w:szCs w:val="24"/>
        </w:rPr>
        <w:t>aruande kontrolli</w:t>
      </w:r>
      <w:r w:rsidR="00473C0E">
        <w:rPr>
          <w:rFonts w:ascii="Times New Roman" w:eastAsia="Times New Roman" w:hAnsi="Times New Roman" w:cs="Times New Roman"/>
          <w:color w:val="000000" w:themeColor="text1"/>
          <w:sz w:val="24"/>
          <w:szCs w:val="24"/>
        </w:rPr>
        <w:t>st</w:t>
      </w:r>
      <w:r w:rsidR="5640C83C" w:rsidRPr="00867423">
        <w:rPr>
          <w:rFonts w:ascii="Times New Roman" w:eastAsia="Times New Roman" w:hAnsi="Times New Roman" w:cs="Times New Roman"/>
          <w:color w:val="000000" w:themeColor="text1"/>
          <w:sz w:val="24"/>
          <w:szCs w:val="24"/>
        </w:rPr>
        <w:t xml:space="preserve"> </w:t>
      </w:r>
      <w:r w:rsidR="55E5CE80" w:rsidRPr="00867423">
        <w:rPr>
          <w:rFonts w:ascii="Times New Roman" w:eastAsia="Times New Roman" w:hAnsi="Times New Roman" w:cs="Times New Roman"/>
          <w:color w:val="000000" w:themeColor="text1"/>
          <w:sz w:val="24"/>
          <w:szCs w:val="24"/>
        </w:rPr>
        <w:t>ning</w:t>
      </w:r>
      <w:r w:rsidR="284890B9" w:rsidRPr="00867423">
        <w:rPr>
          <w:rFonts w:ascii="Times New Roman" w:eastAsia="Times New Roman" w:hAnsi="Times New Roman" w:cs="Times New Roman"/>
          <w:color w:val="000000" w:themeColor="text1"/>
          <w:sz w:val="24"/>
          <w:szCs w:val="24"/>
        </w:rPr>
        <w:t xml:space="preserve"> </w:t>
      </w:r>
      <w:r w:rsidR="4C522644" w:rsidRPr="00867423">
        <w:rPr>
          <w:rFonts w:ascii="Times New Roman" w:eastAsia="Times New Roman" w:hAnsi="Times New Roman" w:cs="Times New Roman"/>
          <w:color w:val="000000" w:themeColor="text1"/>
          <w:sz w:val="24"/>
          <w:szCs w:val="24"/>
        </w:rPr>
        <w:t xml:space="preserve">arutelujärgsest </w:t>
      </w:r>
      <w:r w:rsidR="077D5E87" w:rsidRPr="00867423">
        <w:rPr>
          <w:rFonts w:ascii="Times New Roman" w:eastAsia="Times New Roman" w:hAnsi="Times New Roman" w:cs="Times New Roman"/>
          <w:color w:val="000000" w:themeColor="text1"/>
          <w:sz w:val="24"/>
          <w:szCs w:val="24"/>
        </w:rPr>
        <w:t xml:space="preserve">asjakohasuse ja piisavuse </w:t>
      </w:r>
      <w:r w:rsidR="00473C0E">
        <w:rPr>
          <w:rFonts w:ascii="Times New Roman" w:eastAsia="Times New Roman" w:hAnsi="Times New Roman" w:cs="Times New Roman"/>
          <w:color w:val="000000" w:themeColor="text1"/>
          <w:sz w:val="24"/>
          <w:szCs w:val="24"/>
        </w:rPr>
        <w:t>kohta</w:t>
      </w:r>
      <w:r w:rsidR="077D5E87" w:rsidRPr="00867423">
        <w:rPr>
          <w:rFonts w:ascii="Times New Roman" w:eastAsia="Times New Roman" w:hAnsi="Times New Roman" w:cs="Times New Roman"/>
          <w:color w:val="000000" w:themeColor="text1"/>
          <w:sz w:val="24"/>
          <w:szCs w:val="24"/>
        </w:rPr>
        <w:t xml:space="preserve"> </w:t>
      </w:r>
      <w:r w:rsidR="4C522644" w:rsidRPr="00867423">
        <w:rPr>
          <w:rFonts w:ascii="Times New Roman" w:eastAsia="Times New Roman" w:hAnsi="Times New Roman" w:cs="Times New Roman"/>
          <w:color w:val="000000" w:themeColor="text1"/>
          <w:sz w:val="24"/>
          <w:szCs w:val="24"/>
        </w:rPr>
        <w:t>seisukoha</w:t>
      </w:r>
      <w:r w:rsidR="15ACCD63" w:rsidRPr="00867423">
        <w:rPr>
          <w:rFonts w:ascii="Times New Roman" w:eastAsia="Times New Roman" w:hAnsi="Times New Roman" w:cs="Times New Roman"/>
          <w:color w:val="000000" w:themeColor="text1"/>
          <w:sz w:val="24"/>
          <w:szCs w:val="24"/>
        </w:rPr>
        <w:t xml:space="preserve"> andmise </w:t>
      </w:r>
      <w:r w:rsidR="4C522644" w:rsidRPr="00867423">
        <w:rPr>
          <w:rFonts w:ascii="Times New Roman" w:eastAsia="Times New Roman" w:hAnsi="Times New Roman" w:cs="Times New Roman"/>
          <w:color w:val="000000" w:themeColor="text1"/>
          <w:sz w:val="24"/>
          <w:szCs w:val="24"/>
        </w:rPr>
        <w:t>nõudest</w:t>
      </w:r>
      <w:r w:rsidR="284890B9" w:rsidRPr="00867423">
        <w:rPr>
          <w:rFonts w:ascii="Times New Roman" w:eastAsia="Times New Roman" w:hAnsi="Times New Roman" w:cs="Times New Roman"/>
          <w:color w:val="000000" w:themeColor="text1"/>
          <w:sz w:val="24"/>
          <w:szCs w:val="24"/>
        </w:rPr>
        <w:t>.</w:t>
      </w:r>
    </w:p>
    <w:p w14:paraId="6CC3F884" w14:textId="7E3C0CC8" w:rsidR="69C29EAC" w:rsidRPr="00867423"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704F1D0C" w14:textId="1C6F2E2D" w:rsidR="483EC016" w:rsidRPr="00867423"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259AAD09" w14:textId="1070C0F7" w:rsidR="008D04EB" w:rsidRPr="00867423" w:rsidRDefault="0D8F7BA6"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KMH osapooled: otsustajad, arend</w:t>
      </w:r>
      <w:r w:rsidR="7EB387F2" w:rsidRPr="37B0B655">
        <w:rPr>
          <w:rFonts w:ascii="Times New Roman" w:eastAsia="Times New Roman" w:hAnsi="Times New Roman" w:cs="Times New Roman"/>
          <w:color w:val="000000" w:themeColor="text1"/>
          <w:sz w:val="24"/>
          <w:szCs w:val="24"/>
        </w:rPr>
        <w:t>ajad, eksperdid</w:t>
      </w:r>
      <w:r w:rsidR="7B24CD31" w:rsidRPr="37B0B655">
        <w:rPr>
          <w:rFonts w:ascii="Times New Roman" w:eastAsia="Times New Roman" w:hAnsi="Times New Roman" w:cs="Times New Roman"/>
          <w:color w:val="000000" w:themeColor="text1"/>
          <w:sz w:val="24"/>
          <w:szCs w:val="24"/>
        </w:rPr>
        <w:t>.</w:t>
      </w:r>
    </w:p>
    <w:p w14:paraId="026671C2" w14:textId="3928B942" w:rsidR="00B376F0" w:rsidRPr="00867423" w:rsidRDefault="00B376F0" w:rsidP="37B0B655">
      <w:pPr>
        <w:spacing w:after="0" w:line="240" w:lineRule="auto"/>
        <w:contextualSpacing/>
        <w:jc w:val="both"/>
        <w:rPr>
          <w:rFonts w:ascii="Times New Roman" w:eastAsia="Times New Roman" w:hAnsi="Times New Roman" w:cs="Times New Roman"/>
          <w:color w:val="000000" w:themeColor="text1"/>
          <w:sz w:val="24"/>
          <w:szCs w:val="24"/>
        </w:rPr>
      </w:pPr>
    </w:p>
    <w:p w14:paraId="44FB70D6" w14:textId="40CCCB0F" w:rsidR="483EC016" w:rsidRPr="00867423"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55C5BF97" w14:textId="0715E708" w:rsidR="00932D22" w:rsidRPr="00867423" w:rsidRDefault="1EA8C90E"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keskkonnale.</w:t>
      </w:r>
      <w:r w:rsidR="45E609F9" w:rsidRPr="00867423">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Muudatus ei mõjuta KMH sisu kvaliteeti ega keskkonna</w:t>
      </w:r>
      <w:r w:rsidR="00473C0E">
        <w:rPr>
          <w:rFonts w:ascii="Times New Roman" w:eastAsia="Times New Roman" w:hAnsi="Times New Roman" w:cs="Times New Roman"/>
          <w:color w:val="000000" w:themeColor="text1"/>
          <w:sz w:val="24"/>
          <w:szCs w:val="24"/>
        </w:rPr>
        <w:t xml:space="preserve"> </w:t>
      </w:r>
      <w:r w:rsidRPr="00867423">
        <w:rPr>
          <w:rFonts w:ascii="Times New Roman" w:eastAsia="Times New Roman" w:hAnsi="Times New Roman" w:cs="Times New Roman"/>
          <w:color w:val="000000" w:themeColor="text1"/>
          <w:sz w:val="24"/>
          <w:szCs w:val="24"/>
        </w:rPr>
        <w:t>kaits</w:t>
      </w:r>
      <w:r w:rsidR="00473C0E">
        <w:rPr>
          <w:rFonts w:ascii="Times New Roman" w:eastAsia="Times New Roman" w:hAnsi="Times New Roman" w:cs="Times New Roman"/>
          <w:color w:val="000000" w:themeColor="text1"/>
          <w:sz w:val="24"/>
          <w:szCs w:val="24"/>
        </w:rPr>
        <w:t>tus</w:t>
      </w:r>
      <w:r w:rsidRPr="00867423">
        <w:rPr>
          <w:rFonts w:ascii="Times New Roman" w:eastAsia="Times New Roman" w:hAnsi="Times New Roman" w:cs="Times New Roman"/>
          <w:color w:val="000000" w:themeColor="text1"/>
          <w:sz w:val="24"/>
          <w:szCs w:val="24"/>
        </w:rPr>
        <w:t>e taset</w:t>
      </w:r>
      <w:r w:rsidR="45E609F9" w:rsidRPr="00867423">
        <w:rPr>
          <w:rFonts w:ascii="Times New Roman" w:eastAsia="Times New Roman" w:hAnsi="Times New Roman" w:cs="Times New Roman"/>
          <w:color w:val="000000" w:themeColor="text1"/>
          <w:sz w:val="24"/>
          <w:szCs w:val="24"/>
        </w:rPr>
        <w:t>, kuna nii programm</w:t>
      </w:r>
      <w:r w:rsidR="65FD6BD6" w:rsidRPr="00867423">
        <w:rPr>
          <w:rFonts w:ascii="Times New Roman" w:eastAsia="Times New Roman" w:hAnsi="Times New Roman" w:cs="Times New Roman"/>
          <w:color w:val="000000" w:themeColor="text1"/>
          <w:sz w:val="24"/>
          <w:szCs w:val="24"/>
        </w:rPr>
        <w:t>i</w:t>
      </w:r>
      <w:r w:rsidR="53663845" w:rsidRPr="00867423">
        <w:rPr>
          <w:rFonts w:ascii="Times New Roman" w:eastAsia="Times New Roman" w:hAnsi="Times New Roman" w:cs="Times New Roman"/>
          <w:color w:val="000000" w:themeColor="text1"/>
          <w:sz w:val="24"/>
          <w:szCs w:val="24"/>
        </w:rPr>
        <w:t xml:space="preserve"> kui ka </w:t>
      </w:r>
      <w:r w:rsidR="45E609F9" w:rsidRPr="00867423">
        <w:rPr>
          <w:rFonts w:ascii="Times New Roman" w:eastAsia="Times New Roman" w:hAnsi="Times New Roman" w:cs="Times New Roman"/>
          <w:color w:val="000000" w:themeColor="text1"/>
          <w:sz w:val="24"/>
          <w:szCs w:val="24"/>
        </w:rPr>
        <w:t>aruande</w:t>
      </w:r>
      <w:r w:rsidRPr="00867423">
        <w:rPr>
          <w:rFonts w:ascii="Times New Roman" w:eastAsia="Times New Roman" w:hAnsi="Times New Roman" w:cs="Times New Roman"/>
          <w:color w:val="000000" w:themeColor="text1"/>
          <w:sz w:val="24"/>
          <w:szCs w:val="24"/>
        </w:rPr>
        <w:t xml:space="preserve"> nõuetele vastavuse kontroll</w:t>
      </w:r>
      <w:r w:rsidR="65FD6BD6" w:rsidRPr="00867423">
        <w:rPr>
          <w:rFonts w:ascii="Times New Roman" w:eastAsia="Times New Roman" w:hAnsi="Times New Roman" w:cs="Times New Roman"/>
          <w:color w:val="000000" w:themeColor="text1"/>
          <w:sz w:val="24"/>
          <w:szCs w:val="24"/>
        </w:rPr>
        <w:t>, mis peab tagama sisulise kvaliteedi,</w:t>
      </w:r>
      <w:r w:rsidRPr="00867423">
        <w:rPr>
          <w:rFonts w:ascii="Times New Roman" w:eastAsia="Times New Roman" w:hAnsi="Times New Roman" w:cs="Times New Roman"/>
          <w:color w:val="000000" w:themeColor="text1"/>
          <w:sz w:val="24"/>
          <w:szCs w:val="24"/>
        </w:rPr>
        <w:t xml:space="preserve"> jääb </w:t>
      </w:r>
      <w:r w:rsidR="65FD6BD6" w:rsidRPr="00867423">
        <w:rPr>
          <w:rFonts w:ascii="Times New Roman" w:eastAsia="Times New Roman" w:hAnsi="Times New Roman" w:cs="Times New Roman"/>
          <w:color w:val="000000" w:themeColor="text1"/>
          <w:sz w:val="24"/>
          <w:szCs w:val="24"/>
        </w:rPr>
        <w:t>kehtima</w:t>
      </w:r>
      <w:r w:rsidRPr="00867423">
        <w:rPr>
          <w:rFonts w:ascii="Times New Roman" w:eastAsia="Times New Roman" w:hAnsi="Times New Roman" w:cs="Times New Roman"/>
          <w:color w:val="000000" w:themeColor="text1"/>
          <w:sz w:val="24"/>
          <w:szCs w:val="24"/>
        </w:rPr>
        <w:t>.</w:t>
      </w:r>
    </w:p>
    <w:p w14:paraId="3F33ED5B" w14:textId="30DAE1A7" w:rsidR="00A30C40" w:rsidRPr="00867423" w:rsidRDefault="1148D244"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Mõju otsustaja</w:t>
      </w:r>
      <w:r w:rsidR="6DBDC864" w:rsidRPr="00867423">
        <w:rPr>
          <w:rFonts w:ascii="Times New Roman" w:eastAsia="Times New Roman" w:hAnsi="Times New Roman" w:cs="Times New Roman"/>
          <w:color w:val="000000" w:themeColor="text1"/>
          <w:sz w:val="24"/>
          <w:szCs w:val="24"/>
        </w:rPr>
        <w:t>te</w:t>
      </w:r>
      <w:r w:rsidRPr="00867423">
        <w:rPr>
          <w:rFonts w:ascii="Times New Roman" w:eastAsia="Times New Roman" w:hAnsi="Times New Roman" w:cs="Times New Roman"/>
          <w:color w:val="000000" w:themeColor="text1"/>
          <w:sz w:val="24"/>
          <w:szCs w:val="24"/>
        </w:rPr>
        <w:t>le.</w:t>
      </w:r>
      <w:r w:rsidRPr="00867423">
        <w:rPr>
          <w:rFonts w:ascii="Times New Roman" w:eastAsia="Times New Roman" w:hAnsi="Times New Roman" w:cs="Times New Roman"/>
          <w:b/>
          <w:bCs/>
          <w:color w:val="000000" w:themeColor="text1"/>
          <w:sz w:val="24"/>
          <w:szCs w:val="24"/>
        </w:rPr>
        <w:t xml:space="preserve"> </w:t>
      </w:r>
      <w:r w:rsidRPr="00867423">
        <w:rPr>
          <w:rFonts w:ascii="Times New Roman" w:eastAsia="Times New Roman" w:hAnsi="Times New Roman" w:cs="Times New Roman"/>
          <w:color w:val="000000" w:themeColor="text1"/>
          <w:sz w:val="24"/>
          <w:szCs w:val="24"/>
        </w:rPr>
        <w:t xml:space="preserve">Otsustaja töökoormus väheneb, kuna kaovad </w:t>
      </w:r>
      <w:r w:rsidR="153E6770" w:rsidRPr="00867423">
        <w:rPr>
          <w:rFonts w:ascii="Times New Roman" w:eastAsia="Times New Roman" w:hAnsi="Times New Roman" w:cs="Times New Roman"/>
          <w:color w:val="000000" w:themeColor="text1"/>
          <w:sz w:val="24"/>
          <w:szCs w:val="24"/>
        </w:rPr>
        <w:t xml:space="preserve">eelnevad </w:t>
      </w:r>
      <w:r w:rsidRPr="00867423">
        <w:rPr>
          <w:rFonts w:ascii="Times New Roman" w:eastAsia="Times New Roman" w:hAnsi="Times New Roman" w:cs="Times New Roman"/>
          <w:color w:val="000000" w:themeColor="text1"/>
          <w:sz w:val="24"/>
          <w:szCs w:val="24"/>
        </w:rPr>
        <w:t xml:space="preserve">formaalsed kontrollid ja </w:t>
      </w:r>
      <w:r w:rsidR="0ACE9E70" w:rsidRPr="00867423">
        <w:rPr>
          <w:rFonts w:ascii="Times New Roman" w:eastAsia="Times New Roman" w:hAnsi="Times New Roman" w:cs="Times New Roman"/>
          <w:color w:val="000000" w:themeColor="text1"/>
          <w:sz w:val="24"/>
          <w:szCs w:val="24"/>
        </w:rPr>
        <w:t xml:space="preserve">avalikustamise </w:t>
      </w:r>
      <w:r w:rsidRPr="00867423">
        <w:rPr>
          <w:rFonts w:ascii="Times New Roman" w:eastAsia="Times New Roman" w:hAnsi="Times New Roman" w:cs="Times New Roman"/>
          <w:color w:val="000000" w:themeColor="text1"/>
          <w:sz w:val="24"/>
          <w:szCs w:val="24"/>
        </w:rPr>
        <w:t>järel antavad eraldi seisukohad, mis ei par</w:t>
      </w:r>
      <w:r w:rsidR="00473C0E">
        <w:rPr>
          <w:rFonts w:ascii="Times New Roman" w:eastAsia="Times New Roman" w:hAnsi="Times New Roman" w:cs="Times New Roman"/>
          <w:color w:val="000000" w:themeColor="text1"/>
          <w:sz w:val="24"/>
          <w:szCs w:val="24"/>
        </w:rPr>
        <w:t>a</w:t>
      </w:r>
      <w:r w:rsidRPr="00867423">
        <w:rPr>
          <w:rFonts w:ascii="Times New Roman" w:eastAsia="Times New Roman" w:hAnsi="Times New Roman" w:cs="Times New Roman"/>
          <w:color w:val="000000" w:themeColor="text1"/>
          <w:sz w:val="24"/>
          <w:szCs w:val="24"/>
        </w:rPr>
        <w:t>ndanud hindamise sisu, kuid pikendasid menetlust. Menetlus muutub lihtsamaks ja otsustaja saab keskenduda sisulistele küsimustele.</w:t>
      </w:r>
    </w:p>
    <w:p w14:paraId="292ECCDD" w14:textId="7736A0A8" w:rsidR="0068423E" w:rsidRPr="00867423" w:rsidRDefault="05F436AF" w:rsidP="00440A03">
      <w:pPr>
        <w:pStyle w:val="Loendilik"/>
        <w:numPr>
          <w:ilvl w:val="0"/>
          <w:numId w:val="26"/>
        </w:numPr>
        <w:spacing w:after="0" w:line="240" w:lineRule="auto"/>
        <w:ind w:left="360"/>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Mõju arendaja</w:t>
      </w:r>
      <w:r w:rsidR="6DBDC864" w:rsidRPr="37B0B655">
        <w:rPr>
          <w:rFonts w:ascii="Times New Roman" w:eastAsia="Times New Roman" w:hAnsi="Times New Roman" w:cs="Times New Roman"/>
          <w:color w:val="000000" w:themeColor="text1"/>
          <w:sz w:val="24"/>
          <w:szCs w:val="24"/>
        </w:rPr>
        <w:t>te</w:t>
      </w:r>
      <w:r w:rsidRPr="37B0B655">
        <w:rPr>
          <w:rFonts w:ascii="Times New Roman" w:eastAsia="Times New Roman" w:hAnsi="Times New Roman" w:cs="Times New Roman"/>
          <w:color w:val="000000" w:themeColor="text1"/>
          <w:sz w:val="24"/>
          <w:szCs w:val="24"/>
        </w:rPr>
        <w:t>le</w:t>
      </w:r>
      <w:r w:rsidR="094FCE8B" w:rsidRPr="37B0B655">
        <w:rPr>
          <w:rFonts w:ascii="Times New Roman" w:eastAsia="Times New Roman" w:hAnsi="Times New Roman" w:cs="Times New Roman"/>
          <w:color w:val="000000" w:themeColor="text1"/>
          <w:sz w:val="24"/>
          <w:szCs w:val="24"/>
        </w:rPr>
        <w:t xml:space="preserve"> ja eksper</w:t>
      </w:r>
      <w:r w:rsidR="6DBDC864" w:rsidRPr="37B0B655">
        <w:rPr>
          <w:rFonts w:ascii="Times New Roman" w:eastAsia="Times New Roman" w:hAnsi="Times New Roman" w:cs="Times New Roman"/>
          <w:color w:val="000000" w:themeColor="text1"/>
          <w:sz w:val="24"/>
          <w:szCs w:val="24"/>
        </w:rPr>
        <w:t>tidele</w:t>
      </w:r>
      <w:r w:rsidRPr="37B0B655">
        <w:rPr>
          <w:rFonts w:ascii="Times New Roman" w:eastAsia="Times New Roman" w:hAnsi="Times New Roman" w:cs="Times New Roman"/>
          <w:color w:val="000000" w:themeColor="text1"/>
          <w:sz w:val="24"/>
          <w:szCs w:val="24"/>
        </w:rPr>
        <w:t>.</w:t>
      </w:r>
      <w:r w:rsidRPr="37B0B655">
        <w:rPr>
          <w:rFonts w:ascii="Times New Roman" w:eastAsia="Times New Roman" w:hAnsi="Times New Roman" w:cs="Times New Roman"/>
          <w:b/>
          <w:bCs/>
          <w:color w:val="000000" w:themeColor="text1"/>
          <w:sz w:val="24"/>
          <w:szCs w:val="24"/>
        </w:rPr>
        <w:t xml:space="preserve"> </w:t>
      </w:r>
      <w:r w:rsidR="094FCE8B" w:rsidRPr="37B0B655">
        <w:rPr>
          <w:rFonts w:ascii="Times New Roman" w:eastAsia="Times New Roman" w:hAnsi="Times New Roman" w:cs="Times New Roman"/>
          <w:color w:val="000000" w:themeColor="text1"/>
          <w:sz w:val="24"/>
          <w:szCs w:val="24"/>
        </w:rPr>
        <w:t>V</w:t>
      </w:r>
      <w:r w:rsidRPr="37B0B655">
        <w:rPr>
          <w:rFonts w:ascii="Times New Roman" w:eastAsia="Times New Roman" w:hAnsi="Times New Roman" w:cs="Times New Roman"/>
          <w:color w:val="000000" w:themeColor="text1"/>
          <w:sz w:val="24"/>
          <w:szCs w:val="24"/>
        </w:rPr>
        <w:t>äheneb halduskoormus</w:t>
      </w:r>
      <w:r w:rsidR="71F94E01" w:rsidRPr="37B0B655">
        <w:rPr>
          <w:rFonts w:ascii="Times New Roman" w:eastAsia="Times New Roman" w:hAnsi="Times New Roman" w:cs="Times New Roman"/>
          <w:color w:val="000000" w:themeColor="text1"/>
          <w:sz w:val="24"/>
          <w:szCs w:val="24"/>
        </w:rPr>
        <w:t xml:space="preserve"> ja kiireneb menetlus</w:t>
      </w:r>
      <w:r w:rsidR="2DEDA99B" w:rsidRPr="37B0B655">
        <w:rPr>
          <w:rFonts w:ascii="Times New Roman" w:eastAsia="Times New Roman" w:hAnsi="Times New Roman" w:cs="Times New Roman"/>
          <w:color w:val="000000" w:themeColor="text1"/>
          <w:sz w:val="24"/>
          <w:szCs w:val="24"/>
        </w:rPr>
        <w:t xml:space="preserve"> (</w:t>
      </w:r>
      <w:r w:rsidR="682BE18A" w:rsidRPr="37B0B655">
        <w:rPr>
          <w:rFonts w:ascii="Times New Roman" w:eastAsia="Times New Roman" w:hAnsi="Times New Roman" w:cs="Times New Roman"/>
          <w:color w:val="000000" w:themeColor="text1"/>
          <w:sz w:val="24"/>
          <w:szCs w:val="24"/>
        </w:rPr>
        <w:t xml:space="preserve">nii programmi kui ka aruande etapis </w:t>
      </w:r>
      <w:r w:rsidR="2DEDA99B" w:rsidRPr="37B0B655">
        <w:rPr>
          <w:rFonts w:ascii="Times New Roman" w:eastAsia="Times New Roman" w:hAnsi="Times New Roman" w:cs="Times New Roman"/>
          <w:color w:val="000000" w:themeColor="text1"/>
          <w:sz w:val="24"/>
          <w:szCs w:val="24"/>
        </w:rPr>
        <w:t>vähemalt</w:t>
      </w:r>
      <w:r w:rsidR="682BE18A" w:rsidRPr="37B0B655">
        <w:rPr>
          <w:rFonts w:ascii="Times New Roman" w:eastAsia="Times New Roman" w:hAnsi="Times New Roman" w:cs="Times New Roman"/>
          <w:color w:val="000000" w:themeColor="text1"/>
          <w:sz w:val="24"/>
          <w:szCs w:val="24"/>
        </w:rPr>
        <w:t xml:space="preserve"> </w:t>
      </w:r>
      <w:r w:rsidR="2B5FCCE7" w:rsidRPr="37B0B655">
        <w:rPr>
          <w:rFonts w:ascii="Times New Roman" w:eastAsia="Times New Roman" w:hAnsi="Times New Roman" w:cs="Times New Roman"/>
          <w:color w:val="000000" w:themeColor="text1"/>
          <w:sz w:val="24"/>
          <w:szCs w:val="24"/>
        </w:rPr>
        <w:t>25-</w:t>
      </w:r>
      <w:r w:rsidR="682BE18A" w:rsidRPr="37B0B655">
        <w:rPr>
          <w:rFonts w:ascii="Times New Roman" w:eastAsia="Times New Roman" w:hAnsi="Times New Roman" w:cs="Times New Roman"/>
          <w:color w:val="000000" w:themeColor="text1"/>
          <w:sz w:val="24"/>
          <w:szCs w:val="24"/>
        </w:rPr>
        <w:t xml:space="preserve">35 päeva, kokku </w:t>
      </w:r>
      <w:r w:rsidR="3B0723E6" w:rsidRPr="37B0B655">
        <w:rPr>
          <w:rFonts w:ascii="Times New Roman" w:eastAsia="Times New Roman" w:hAnsi="Times New Roman" w:cs="Times New Roman"/>
          <w:color w:val="000000" w:themeColor="text1"/>
          <w:sz w:val="24"/>
          <w:szCs w:val="24"/>
        </w:rPr>
        <w:t>60-</w:t>
      </w:r>
      <w:r w:rsidR="682BE18A" w:rsidRPr="37B0B655">
        <w:rPr>
          <w:rFonts w:ascii="Times New Roman" w:eastAsia="Times New Roman" w:hAnsi="Times New Roman" w:cs="Times New Roman"/>
          <w:color w:val="000000" w:themeColor="text1"/>
          <w:sz w:val="24"/>
          <w:szCs w:val="24"/>
        </w:rPr>
        <w:t>70 päeva)</w:t>
      </w:r>
      <w:r w:rsidRPr="37B0B655">
        <w:rPr>
          <w:rFonts w:ascii="Times New Roman" w:eastAsia="Times New Roman" w:hAnsi="Times New Roman" w:cs="Times New Roman"/>
          <w:color w:val="000000" w:themeColor="text1"/>
          <w:sz w:val="24"/>
          <w:szCs w:val="24"/>
        </w:rPr>
        <w:t xml:space="preserve">, sest </w:t>
      </w:r>
      <w:r w:rsidR="39DEF473" w:rsidRPr="37B0B655">
        <w:rPr>
          <w:rFonts w:ascii="Times New Roman" w:eastAsia="Times New Roman" w:hAnsi="Times New Roman" w:cs="Times New Roman"/>
          <w:color w:val="000000" w:themeColor="text1"/>
          <w:sz w:val="24"/>
          <w:szCs w:val="24"/>
        </w:rPr>
        <w:t>sisulise lisaväärtuseta</w:t>
      </w:r>
      <w:r w:rsidR="65023F72" w:rsidRPr="37B0B655">
        <w:rPr>
          <w:rFonts w:ascii="Times New Roman" w:eastAsia="Times New Roman" w:hAnsi="Times New Roman" w:cs="Times New Roman"/>
          <w:color w:val="000000" w:themeColor="text1"/>
          <w:sz w:val="24"/>
          <w:szCs w:val="24"/>
        </w:rPr>
        <w:t xml:space="preserve"> menetlusetappidest loobutakse</w:t>
      </w:r>
      <w:r w:rsidR="4D0F2B0F" w:rsidRPr="37B0B655">
        <w:rPr>
          <w:rFonts w:ascii="Times New Roman" w:eastAsia="Times New Roman" w:hAnsi="Times New Roman" w:cs="Times New Roman"/>
          <w:color w:val="000000" w:themeColor="text1"/>
          <w:sz w:val="24"/>
          <w:szCs w:val="24"/>
        </w:rPr>
        <w:t>.</w:t>
      </w:r>
    </w:p>
    <w:p w14:paraId="728D193F" w14:textId="0BB2469B" w:rsidR="5A30F256" w:rsidRPr="00867423" w:rsidRDefault="5A30F256" w:rsidP="00440A03">
      <w:pPr>
        <w:pStyle w:val="Loendilik"/>
        <w:numPr>
          <w:ilvl w:val="0"/>
          <w:numId w:val="26"/>
        </w:numPr>
        <w:spacing w:after="0" w:line="240" w:lineRule="auto"/>
        <w:ind w:left="357" w:hanging="357"/>
        <w:jc w:val="both"/>
        <w:rPr>
          <w:rFonts w:ascii="Times New Roman" w:eastAsia="Times New Roman" w:hAnsi="Times New Roman" w:cs="Times New Roman"/>
          <w:color w:val="000000" w:themeColor="text1"/>
          <w:sz w:val="24"/>
          <w:szCs w:val="24"/>
        </w:rPr>
      </w:pPr>
      <w:r w:rsidRPr="00867423">
        <w:rPr>
          <w:rFonts w:ascii="Times New Roman" w:eastAsia="Times New Roman" w:hAnsi="Times New Roman" w:cs="Times New Roman"/>
          <w:color w:val="000000" w:themeColor="text1"/>
          <w:sz w:val="24"/>
          <w:szCs w:val="24"/>
        </w:rPr>
        <w:t>Haldus</w:t>
      </w:r>
      <w:r w:rsidR="00440A03">
        <w:rPr>
          <w:rFonts w:ascii="Times New Roman" w:eastAsia="Times New Roman" w:hAnsi="Times New Roman" w:cs="Times New Roman"/>
          <w:color w:val="000000" w:themeColor="text1"/>
          <w:sz w:val="24"/>
          <w:szCs w:val="24"/>
        </w:rPr>
        <w:t>- ja töö</w:t>
      </w:r>
      <w:r w:rsidRPr="00867423">
        <w:rPr>
          <w:rFonts w:ascii="Times New Roman" w:eastAsia="Times New Roman" w:hAnsi="Times New Roman" w:cs="Times New Roman"/>
          <w:color w:val="000000" w:themeColor="text1"/>
          <w:sz w:val="24"/>
          <w:szCs w:val="24"/>
        </w:rPr>
        <w:t>koormus.</w:t>
      </w:r>
      <w:r w:rsidRPr="00867423">
        <w:rPr>
          <w:rFonts w:ascii="Times New Roman" w:eastAsia="Times New Roman" w:hAnsi="Times New Roman" w:cs="Times New Roman"/>
          <w:b/>
          <w:bCs/>
          <w:color w:val="000000" w:themeColor="text1"/>
          <w:sz w:val="24"/>
          <w:szCs w:val="24"/>
        </w:rPr>
        <w:t xml:space="preserve"> </w:t>
      </w:r>
      <w:r w:rsidR="00440A03">
        <w:rPr>
          <w:rFonts w:ascii="Times New Roman" w:eastAsia="Times New Roman" w:hAnsi="Times New Roman" w:cs="Times New Roman"/>
          <w:color w:val="000000" w:themeColor="text1"/>
          <w:sz w:val="24"/>
          <w:szCs w:val="24"/>
        </w:rPr>
        <w:t>Väheneb arendajate halduskoormus ja otsustajate töökoormus</w:t>
      </w:r>
      <w:r w:rsidRPr="00867423">
        <w:rPr>
          <w:rFonts w:ascii="Times New Roman" w:eastAsia="Times New Roman" w:hAnsi="Times New Roman" w:cs="Times New Roman"/>
          <w:color w:val="000000" w:themeColor="text1"/>
          <w:sz w:val="24"/>
          <w:szCs w:val="24"/>
        </w:rPr>
        <w:t xml:space="preserve">, kuna kaovad sisulist väärtust mitte andvad formaalsed kontrollid ja </w:t>
      </w:r>
      <w:r w:rsidR="7C6D980A" w:rsidRPr="00867423">
        <w:rPr>
          <w:rFonts w:ascii="Times New Roman" w:eastAsia="Times New Roman" w:hAnsi="Times New Roman" w:cs="Times New Roman"/>
          <w:color w:val="000000" w:themeColor="text1"/>
          <w:sz w:val="24"/>
          <w:szCs w:val="24"/>
        </w:rPr>
        <w:t xml:space="preserve">avalikustamise </w:t>
      </w:r>
      <w:r w:rsidRPr="00867423">
        <w:rPr>
          <w:rFonts w:ascii="Times New Roman" w:eastAsia="Times New Roman" w:hAnsi="Times New Roman" w:cs="Times New Roman"/>
          <w:color w:val="000000" w:themeColor="text1"/>
          <w:sz w:val="24"/>
          <w:szCs w:val="24"/>
        </w:rPr>
        <w:t>järel antavad eraldi seisukohad. Menetlus muutub lühemaks ja vähem bürokraatlikuks.</w:t>
      </w:r>
    </w:p>
    <w:p w14:paraId="42EF19CB" w14:textId="23777E23" w:rsidR="7AD5BD65" w:rsidRPr="00867423" w:rsidRDefault="7AD5BD65" w:rsidP="00440A03">
      <w:pPr>
        <w:spacing w:after="0" w:line="240" w:lineRule="auto"/>
        <w:contextualSpacing/>
        <w:jc w:val="both"/>
        <w:rPr>
          <w:rFonts w:ascii="Times New Roman" w:eastAsia="Times New Roman" w:hAnsi="Times New Roman" w:cs="Times New Roman"/>
          <w:color w:val="000000" w:themeColor="text1"/>
          <w:sz w:val="24"/>
          <w:szCs w:val="24"/>
        </w:rPr>
      </w:pPr>
    </w:p>
    <w:p w14:paraId="604C93F3" w14:textId="7C96FB7F" w:rsidR="275CB382" w:rsidRPr="00867423" w:rsidRDefault="3F6FDB3D" w:rsidP="4FE76384">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b/>
          <w:bCs/>
          <w:color w:val="000000" w:themeColor="text1"/>
          <w:sz w:val="24"/>
          <w:szCs w:val="24"/>
        </w:rPr>
        <w:t>6.1</w:t>
      </w:r>
      <w:r w:rsidR="1B80B13E" w:rsidRPr="00867423">
        <w:rPr>
          <w:rFonts w:ascii="Times New Roman" w:eastAsia="Times New Roman" w:hAnsi="Times New Roman" w:cs="Times New Roman"/>
          <w:b/>
          <w:bCs/>
          <w:color w:val="000000" w:themeColor="text1"/>
          <w:sz w:val="24"/>
          <w:szCs w:val="24"/>
        </w:rPr>
        <w:t>3</w:t>
      </w:r>
      <w:r w:rsidRPr="00867423">
        <w:rPr>
          <w:rFonts w:ascii="Times New Roman" w:eastAsia="Times New Roman" w:hAnsi="Times New Roman" w:cs="Times New Roman"/>
          <w:b/>
          <w:bCs/>
          <w:color w:val="000000" w:themeColor="text1"/>
          <w:sz w:val="24"/>
          <w:szCs w:val="24"/>
        </w:rPr>
        <w:t xml:space="preserve">. </w:t>
      </w:r>
      <w:r w:rsidR="64C20B60" w:rsidRPr="6C9D3860">
        <w:rPr>
          <w:rFonts w:ascii="Times New Roman" w:eastAsia="Times New Roman" w:hAnsi="Times New Roman" w:cs="Times New Roman"/>
          <w:b/>
          <w:bCs/>
          <w:color w:val="000000" w:themeColor="text1"/>
          <w:sz w:val="24"/>
          <w:szCs w:val="24"/>
        </w:rPr>
        <w:t xml:space="preserve">Loobutakse </w:t>
      </w:r>
      <w:proofErr w:type="spellStart"/>
      <w:r w:rsidR="64C20B60" w:rsidRPr="6C9D3860">
        <w:rPr>
          <w:rFonts w:ascii="Times New Roman" w:eastAsia="Times New Roman" w:hAnsi="Times New Roman" w:cs="Times New Roman"/>
          <w:b/>
          <w:bCs/>
          <w:color w:val="000000" w:themeColor="text1"/>
          <w:sz w:val="24"/>
          <w:szCs w:val="24"/>
        </w:rPr>
        <w:t>j</w:t>
      </w:r>
      <w:r w:rsidR="37D9D5CA" w:rsidRPr="6C9D3860">
        <w:rPr>
          <w:rFonts w:ascii="Times New Roman" w:eastAsia="Times New Roman" w:hAnsi="Times New Roman" w:cs="Times New Roman"/>
          <w:b/>
          <w:bCs/>
          <w:color w:val="000000" w:themeColor="text1"/>
          <w:sz w:val="24"/>
          <w:szCs w:val="24"/>
        </w:rPr>
        <w:t>ärelhindamise</w:t>
      </w:r>
      <w:proofErr w:type="spellEnd"/>
      <w:r w:rsidR="37D9D5CA" w:rsidRPr="6C9D3860">
        <w:rPr>
          <w:rFonts w:ascii="Times New Roman" w:eastAsia="Times New Roman" w:hAnsi="Times New Roman" w:cs="Times New Roman"/>
          <w:b/>
          <w:bCs/>
          <w:color w:val="000000" w:themeColor="text1"/>
          <w:sz w:val="24"/>
          <w:szCs w:val="24"/>
        </w:rPr>
        <w:t xml:space="preserve"> menetlusest </w:t>
      </w:r>
    </w:p>
    <w:p w14:paraId="146CF4EA" w14:textId="0500343F" w:rsidR="69C29EAC" w:rsidRPr="00867423" w:rsidRDefault="69C29EAC"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73EE67C3" w14:textId="113FACFC" w:rsidR="69C29EAC" w:rsidRPr="00867423" w:rsidRDefault="02F7F26C" w:rsidP="00440A03">
      <w:pPr>
        <w:spacing w:after="0" w:line="240" w:lineRule="auto"/>
        <w:contextualSpacing/>
        <w:jc w:val="both"/>
        <w:rPr>
          <w:rFonts w:ascii="Times New Roman" w:eastAsia="Times New Roman" w:hAnsi="Times New Roman" w:cs="Times New Roman"/>
          <w:sz w:val="24"/>
          <w:szCs w:val="24"/>
        </w:rPr>
      </w:pPr>
      <w:proofErr w:type="spellStart"/>
      <w:r w:rsidRPr="00867423">
        <w:rPr>
          <w:rFonts w:ascii="Times New Roman" w:eastAsia="Times New Roman" w:hAnsi="Times New Roman" w:cs="Times New Roman"/>
          <w:color w:val="000000" w:themeColor="text1"/>
          <w:sz w:val="24"/>
          <w:szCs w:val="24"/>
        </w:rPr>
        <w:t>Järelhindamise</w:t>
      </w:r>
      <w:proofErr w:type="spellEnd"/>
      <w:r w:rsidRPr="00867423">
        <w:rPr>
          <w:rFonts w:ascii="Times New Roman" w:eastAsia="Times New Roman" w:hAnsi="Times New Roman" w:cs="Times New Roman"/>
          <w:color w:val="000000" w:themeColor="text1"/>
          <w:sz w:val="24"/>
          <w:szCs w:val="24"/>
        </w:rPr>
        <w:t xml:space="preserve"> menetluse </w:t>
      </w:r>
      <w:proofErr w:type="spellStart"/>
      <w:r w:rsidR="58CC2588" w:rsidRPr="00867423">
        <w:rPr>
          <w:rFonts w:ascii="Times New Roman" w:eastAsia="Times New Roman" w:hAnsi="Times New Roman" w:cs="Times New Roman"/>
          <w:color w:val="000000" w:themeColor="text1"/>
          <w:sz w:val="24"/>
          <w:szCs w:val="24"/>
        </w:rPr>
        <w:t>KeHJS</w:t>
      </w:r>
      <w:r w:rsidR="00473C0E">
        <w:rPr>
          <w:rFonts w:ascii="Times New Roman" w:eastAsia="Times New Roman" w:hAnsi="Times New Roman" w:cs="Times New Roman"/>
          <w:color w:val="000000" w:themeColor="text1"/>
          <w:sz w:val="24"/>
          <w:szCs w:val="24"/>
        </w:rPr>
        <w:t>is</w:t>
      </w:r>
      <w:proofErr w:type="spellEnd"/>
      <w:r w:rsidR="58CC2588" w:rsidRPr="00867423">
        <w:rPr>
          <w:rFonts w:ascii="Times New Roman" w:eastAsia="Times New Roman" w:hAnsi="Times New Roman" w:cs="Times New Roman"/>
          <w:color w:val="000000" w:themeColor="text1"/>
          <w:sz w:val="24"/>
          <w:szCs w:val="24"/>
        </w:rPr>
        <w:t xml:space="preserve"> reguleeritud kujul </w:t>
      </w:r>
      <w:r w:rsidRPr="00867423">
        <w:rPr>
          <w:rFonts w:ascii="Times New Roman" w:eastAsia="Times New Roman" w:hAnsi="Times New Roman" w:cs="Times New Roman"/>
          <w:color w:val="000000" w:themeColor="text1"/>
          <w:sz w:val="24"/>
          <w:szCs w:val="24"/>
        </w:rPr>
        <w:t>kaotamine, kuna se</w:t>
      </w:r>
      <w:r w:rsidR="3C06DCF9" w:rsidRPr="00867423">
        <w:rPr>
          <w:rFonts w:ascii="Times New Roman" w:eastAsia="Times New Roman" w:hAnsi="Times New Roman" w:cs="Times New Roman"/>
          <w:color w:val="000000" w:themeColor="text1"/>
          <w:sz w:val="24"/>
          <w:szCs w:val="24"/>
        </w:rPr>
        <w:t>e</w:t>
      </w:r>
      <w:r w:rsidRPr="00867423">
        <w:rPr>
          <w:rFonts w:ascii="Times New Roman" w:eastAsia="Times New Roman" w:hAnsi="Times New Roman" w:cs="Times New Roman"/>
          <w:color w:val="000000" w:themeColor="text1"/>
          <w:sz w:val="24"/>
          <w:szCs w:val="24"/>
        </w:rPr>
        <w:t xml:space="preserve"> pole rakendunud</w:t>
      </w:r>
      <w:r w:rsidR="7735A8FA" w:rsidRPr="00867423">
        <w:rPr>
          <w:rFonts w:ascii="Times New Roman" w:eastAsia="Times New Roman" w:hAnsi="Times New Roman" w:cs="Times New Roman"/>
          <w:color w:val="000000" w:themeColor="text1"/>
          <w:sz w:val="24"/>
          <w:szCs w:val="24"/>
        </w:rPr>
        <w:t>.</w:t>
      </w:r>
      <w:r w:rsidRPr="00867423">
        <w:rPr>
          <w:rFonts w:ascii="Times New Roman" w:eastAsia="Times New Roman" w:hAnsi="Times New Roman" w:cs="Times New Roman"/>
          <w:color w:val="000000" w:themeColor="text1"/>
          <w:sz w:val="24"/>
          <w:szCs w:val="24"/>
        </w:rPr>
        <w:t xml:space="preserve"> </w:t>
      </w:r>
      <w:proofErr w:type="spellStart"/>
      <w:r w:rsidR="7735A8FA" w:rsidRPr="00867423">
        <w:rPr>
          <w:rFonts w:ascii="Times New Roman" w:eastAsia="Times New Roman" w:hAnsi="Times New Roman" w:cs="Times New Roman"/>
          <w:color w:val="000000" w:themeColor="text1"/>
          <w:sz w:val="24"/>
          <w:szCs w:val="24"/>
        </w:rPr>
        <w:t>Järelhindamise</w:t>
      </w:r>
      <w:r w:rsidR="29F66C1A" w:rsidRPr="00867423">
        <w:rPr>
          <w:rFonts w:ascii="Times New Roman" w:eastAsia="Times New Roman" w:hAnsi="Times New Roman" w:cs="Times New Roman"/>
          <w:color w:val="000000" w:themeColor="text1"/>
          <w:sz w:val="24"/>
          <w:szCs w:val="24"/>
        </w:rPr>
        <w:t>ga</w:t>
      </w:r>
      <w:proofErr w:type="spellEnd"/>
      <w:r w:rsidR="29F66C1A" w:rsidRPr="00867423">
        <w:rPr>
          <w:rFonts w:ascii="Times New Roman" w:eastAsia="Times New Roman" w:hAnsi="Times New Roman" w:cs="Times New Roman"/>
          <w:color w:val="000000" w:themeColor="text1"/>
          <w:sz w:val="24"/>
          <w:szCs w:val="24"/>
        </w:rPr>
        <w:t xml:space="preserve"> taotletavad</w:t>
      </w:r>
      <w:r w:rsidR="7735A8FA" w:rsidRPr="00867423">
        <w:rPr>
          <w:rFonts w:ascii="Times New Roman" w:eastAsia="Times New Roman" w:hAnsi="Times New Roman" w:cs="Times New Roman"/>
          <w:color w:val="000000" w:themeColor="text1"/>
          <w:sz w:val="24"/>
          <w:szCs w:val="24"/>
        </w:rPr>
        <w:t xml:space="preserve"> eesmärgid </w:t>
      </w:r>
      <w:r w:rsidR="5C0E4209" w:rsidRPr="00867423">
        <w:rPr>
          <w:rFonts w:ascii="Times New Roman" w:eastAsia="Times New Roman" w:hAnsi="Times New Roman" w:cs="Times New Roman"/>
          <w:color w:val="000000" w:themeColor="text1"/>
          <w:sz w:val="24"/>
          <w:szCs w:val="24"/>
        </w:rPr>
        <w:t xml:space="preserve">(tegevuse tegelike mõjude hindamine, </w:t>
      </w:r>
      <w:r w:rsidR="00473C0E">
        <w:rPr>
          <w:rFonts w:ascii="Times New Roman" w:eastAsia="Times New Roman" w:hAnsi="Times New Roman" w:cs="Times New Roman"/>
          <w:color w:val="000000" w:themeColor="text1"/>
          <w:sz w:val="24"/>
          <w:szCs w:val="24"/>
        </w:rPr>
        <w:t>lisa</w:t>
      </w:r>
      <w:r w:rsidR="5C0E4209" w:rsidRPr="00867423">
        <w:rPr>
          <w:rFonts w:ascii="Times New Roman" w:eastAsia="Times New Roman" w:hAnsi="Times New Roman" w:cs="Times New Roman"/>
          <w:color w:val="000000" w:themeColor="text1"/>
          <w:sz w:val="24"/>
          <w:szCs w:val="24"/>
        </w:rPr>
        <w:t xml:space="preserve">meetmete vajaduse selgitamine) </w:t>
      </w:r>
      <w:r w:rsidR="7735A8FA" w:rsidRPr="00867423">
        <w:rPr>
          <w:rFonts w:ascii="Times New Roman" w:eastAsia="Times New Roman" w:hAnsi="Times New Roman" w:cs="Times New Roman"/>
          <w:color w:val="000000" w:themeColor="text1"/>
          <w:sz w:val="24"/>
          <w:szCs w:val="24"/>
        </w:rPr>
        <w:t xml:space="preserve">on </w:t>
      </w:r>
      <w:r w:rsidR="00473C0E">
        <w:rPr>
          <w:rFonts w:ascii="Times New Roman" w:eastAsia="Times New Roman" w:hAnsi="Times New Roman" w:cs="Times New Roman"/>
          <w:color w:val="000000" w:themeColor="text1"/>
          <w:sz w:val="24"/>
          <w:szCs w:val="24"/>
        </w:rPr>
        <w:t>saavutatavad</w:t>
      </w:r>
      <w:r w:rsidR="2B2FA7AC" w:rsidRPr="00867423">
        <w:rPr>
          <w:rFonts w:ascii="Times New Roman" w:eastAsia="Times New Roman" w:hAnsi="Times New Roman" w:cs="Times New Roman"/>
          <w:sz w:val="24"/>
          <w:szCs w:val="24"/>
        </w:rPr>
        <w:t xml:space="preserve"> toimiva </w:t>
      </w:r>
      <w:r w:rsidRPr="00867423">
        <w:rPr>
          <w:rFonts w:ascii="Times New Roman" w:eastAsia="Times New Roman" w:hAnsi="Times New Roman" w:cs="Times New Roman"/>
          <w:sz w:val="24"/>
          <w:szCs w:val="24"/>
        </w:rPr>
        <w:t>tegevusloapõhise seire</w:t>
      </w:r>
      <w:r w:rsidR="26FB5B4F" w:rsidRPr="00867423">
        <w:rPr>
          <w:rFonts w:ascii="Times New Roman" w:eastAsia="Times New Roman" w:hAnsi="Times New Roman" w:cs="Times New Roman"/>
          <w:sz w:val="24"/>
          <w:szCs w:val="24"/>
        </w:rPr>
        <w:t>, aruandluse ja kogutud</w:t>
      </w:r>
      <w:r w:rsidRPr="00867423">
        <w:rPr>
          <w:rFonts w:ascii="Times New Roman" w:eastAsia="Times New Roman" w:hAnsi="Times New Roman" w:cs="Times New Roman"/>
          <w:sz w:val="24"/>
          <w:szCs w:val="24"/>
        </w:rPr>
        <w:t xml:space="preserve"> andmete analüüsi</w:t>
      </w:r>
      <w:r w:rsidR="26FB5B4F" w:rsidRPr="00867423">
        <w:rPr>
          <w:rFonts w:ascii="Times New Roman" w:eastAsia="Times New Roman" w:hAnsi="Times New Roman" w:cs="Times New Roman"/>
          <w:sz w:val="24"/>
          <w:szCs w:val="24"/>
        </w:rPr>
        <w:t>ga</w:t>
      </w:r>
      <w:r w:rsidRPr="00867423">
        <w:rPr>
          <w:rFonts w:ascii="Times New Roman" w:eastAsia="Times New Roman" w:hAnsi="Times New Roman" w:cs="Times New Roman"/>
          <w:sz w:val="24"/>
          <w:szCs w:val="24"/>
        </w:rPr>
        <w:t>.</w:t>
      </w:r>
    </w:p>
    <w:p w14:paraId="0CFC3297" w14:textId="3E90ED74" w:rsidR="4467E21A" w:rsidRPr="00867423" w:rsidRDefault="4467E21A" w:rsidP="00440A03">
      <w:pPr>
        <w:spacing w:after="0" w:line="240" w:lineRule="auto"/>
        <w:contextualSpacing/>
        <w:jc w:val="both"/>
        <w:rPr>
          <w:rFonts w:ascii="Times New Roman" w:eastAsia="Times New Roman" w:hAnsi="Times New Roman" w:cs="Times New Roman"/>
          <w:sz w:val="24"/>
          <w:szCs w:val="24"/>
        </w:rPr>
      </w:pPr>
    </w:p>
    <w:p w14:paraId="36AE3DD0" w14:textId="1C6F2E2D" w:rsidR="312D1C70" w:rsidRPr="00867423"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Sihtrühm</w:t>
      </w:r>
    </w:p>
    <w:p w14:paraId="05BFF2AE" w14:textId="1BA44C75" w:rsidR="00B370AA" w:rsidRPr="00867423" w:rsidRDefault="2B51E005"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KMH osa</w:t>
      </w:r>
      <w:r w:rsidR="007532DB" w:rsidRPr="37B0B655">
        <w:rPr>
          <w:rFonts w:ascii="Times New Roman" w:eastAsia="Times New Roman" w:hAnsi="Times New Roman" w:cs="Times New Roman"/>
          <w:color w:val="000000" w:themeColor="text1"/>
          <w:sz w:val="24"/>
          <w:szCs w:val="24"/>
        </w:rPr>
        <w:t>lised</w:t>
      </w:r>
      <w:r w:rsidR="00B370AA" w:rsidRPr="6C9D3860">
        <w:rPr>
          <w:rFonts w:ascii="Times New Roman" w:eastAsia="Times New Roman" w:hAnsi="Times New Roman" w:cs="Times New Roman"/>
          <w:color w:val="000000" w:themeColor="text1"/>
          <w:sz w:val="24"/>
          <w:szCs w:val="24"/>
        </w:rPr>
        <w:t>:</w:t>
      </w:r>
      <w:r w:rsidR="00B370AA" w:rsidRPr="37B0B655">
        <w:rPr>
          <w:rFonts w:ascii="Times New Roman" w:eastAsia="Times New Roman" w:hAnsi="Times New Roman" w:cs="Times New Roman"/>
          <w:color w:val="000000" w:themeColor="text1"/>
          <w:sz w:val="24"/>
          <w:szCs w:val="24"/>
        </w:rPr>
        <w:t xml:space="preserve"> otsustajad, arendajad, eksperdid.</w:t>
      </w:r>
    </w:p>
    <w:p w14:paraId="6EC311A5" w14:textId="2FCDBBB4" w:rsidR="009C14B3" w:rsidRPr="00867423" w:rsidRDefault="009C14B3" w:rsidP="37B0B655">
      <w:pPr>
        <w:spacing w:after="0" w:line="240" w:lineRule="auto"/>
        <w:contextualSpacing/>
        <w:jc w:val="both"/>
        <w:rPr>
          <w:rFonts w:ascii="Times New Roman" w:eastAsia="Times New Roman" w:hAnsi="Times New Roman" w:cs="Times New Roman"/>
          <w:color w:val="000000" w:themeColor="text1"/>
          <w:sz w:val="24"/>
          <w:szCs w:val="24"/>
        </w:rPr>
      </w:pPr>
    </w:p>
    <w:p w14:paraId="7FEA8E04" w14:textId="77777777" w:rsidR="009C14B3" w:rsidRPr="00867423" w:rsidRDefault="009C14B3" w:rsidP="37B0B655">
      <w:pPr>
        <w:spacing w:after="0" w:line="240" w:lineRule="auto"/>
        <w:contextualSpacing/>
        <w:jc w:val="both"/>
        <w:rPr>
          <w:rFonts w:ascii="Times New Roman" w:eastAsia="Times New Roman" w:hAnsi="Times New Roman" w:cs="Times New Roman"/>
          <w:color w:val="000000" w:themeColor="text1"/>
          <w:sz w:val="24"/>
          <w:szCs w:val="24"/>
        </w:rPr>
      </w:pPr>
    </w:p>
    <w:p w14:paraId="04D365CA" w14:textId="40CCCB0F" w:rsidR="312D1C70" w:rsidRPr="00867423"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37B0B655">
        <w:rPr>
          <w:rFonts w:ascii="Times New Roman" w:eastAsia="Times New Roman" w:hAnsi="Times New Roman" w:cs="Times New Roman"/>
          <w:color w:val="000000" w:themeColor="text1"/>
          <w:sz w:val="24"/>
          <w:szCs w:val="24"/>
        </w:rPr>
        <w:t>Kaasnev mõju</w:t>
      </w:r>
    </w:p>
    <w:p w14:paraId="41F1A72D" w14:textId="2006D5BA" w:rsidR="1081A2EB" w:rsidRPr="00867423" w:rsidRDefault="49916A20"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 xml:space="preserve">Mõju keskkonnale. Mõju puudub.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eesmärgid </w:t>
      </w:r>
      <w:r w:rsidR="00473C0E">
        <w:rPr>
          <w:rFonts w:ascii="Times New Roman" w:eastAsia="Times New Roman" w:hAnsi="Times New Roman" w:cs="Times New Roman"/>
          <w:sz w:val="24"/>
          <w:szCs w:val="24"/>
        </w:rPr>
        <w:t>tagatakse</w:t>
      </w:r>
      <w:r w:rsidRPr="00867423">
        <w:rPr>
          <w:rFonts w:ascii="Times New Roman" w:eastAsia="Times New Roman" w:hAnsi="Times New Roman" w:cs="Times New Roman"/>
          <w:sz w:val="24"/>
          <w:szCs w:val="24"/>
        </w:rPr>
        <w:t xml:space="preserve"> tegevusloapõhise seire kaudu ning eraldi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menetluse puudumine ei vähenda keskkonna</w:t>
      </w:r>
      <w:r w:rsidR="007532DB">
        <w:rPr>
          <w:rFonts w:ascii="Times New Roman" w:eastAsia="Times New Roman" w:hAnsi="Times New Roman" w:cs="Times New Roman"/>
          <w:sz w:val="24"/>
          <w:szCs w:val="24"/>
        </w:rPr>
        <w:t xml:space="preserve"> </w:t>
      </w:r>
      <w:r w:rsidRPr="00867423">
        <w:rPr>
          <w:rFonts w:ascii="Times New Roman" w:eastAsia="Times New Roman" w:hAnsi="Times New Roman" w:cs="Times New Roman"/>
          <w:sz w:val="24"/>
          <w:szCs w:val="24"/>
        </w:rPr>
        <w:t>kaits</w:t>
      </w:r>
      <w:r w:rsidR="007532DB">
        <w:rPr>
          <w:rFonts w:ascii="Times New Roman" w:eastAsia="Times New Roman" w:hAnsi="Times New Roman" w:cs="Times New Roman"/>
          <w:sz w:val="24"/>
          <w:szCs w:val="24"/>
        </w:rPr>
        <w:t>tuse</w:t>
      </w:r>
      <w:r w:rsidRPr="00867423">
        <w:rPr>
          <w:rFonts w:ascii="Times New Roman" w:eastAsia="Times New Roman" w:hAnsi="Times New Roman" w:cs="Times New Roman"/>
          <w:sz w:val="24"/>
          <w:szCs w:val="24"/>
        </w:rPr>
        <w:t xml:space="preserve"> taset ega tegelike mõjude tuvastamise võimalusi.</w:t>
      </w:r>
    </w:p>
    <w:p w14:paraId="022968D0" w14:textId="0A6DDCD3" w:rsidR="00E47435" w:rsidRPr="00867423" w:rsidRDefault="07C86ECE"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Mõju osa</w:t>
      </w:r>
      <w:r w:rsidR="007532DB">
        <w:rPr>
          <w:rFonts w:ascii="Times New Roman" w:eastAsia="Times New Roman" w:hAnsi="Times New Roman" w:cs="Times New Roman"/>
          <w:sz w:val="24"/>
          <w:szCs w:val="24"/>
        </w:rPr>
        <w:t>listele</w:t>
      </w:r>
      <w:r w:rsidRPr="00867423">
        <w:rPr>
          <w:rFonts w:ascii="Times New Roman" w:eastAsia="Times New Roman" w:hAnsi="Times New Roman" w:cs="Times New Roman"/>
          <w:sz w:val="24"/>
          <w:szCs w:val="24"/>
        </w:rPr>
        <w:t xml:space="preserve">. Mõju puudub, kuna </w:t>
      </w:r>
      <w:proofErr w:type="spellStart"/>
      <w:r w:rsidRPr="00867423">
        <w:rPr>
          <w:rFonts w:ascii="Times New Roman" w:eastAsia="Times New Roman" w:hAnsi="Times New Roman" w:cs="Times New Roman"/>
          <w:sz w:val="24"/>
          <w:szCs w:val="24"/>
        </w:rPr>
        <w:t>järelhindamise</w:t>
      </w:r>
      <w:proofErr w:type="spellEnd"/>
      <w:r w:rsidRPr="00867423">
        <w:rPr>
          <w:rFonts w:ascii="Times New Roman" w:eastAsia="Times New Roman" w:hAnsi="Times New Roman" w:cs="Times New Roman"/>
          <w:sz w:val="24"/>
          <w:szCs w:val="24"/>
        </w:rPr>
        <w:t xml:space="preserve"> menetlust ei ole seni rakendatud ning osa</w:t>
      </w:r>
      <w:r w:rsidR="007532DB">
        <w:rPr>
          <w:rFonts w:ascii="Times New Roman" w:eastAsia="Times New Roman" w:hAnsi="Times New Roman" w:cs="Times New Roman"/>
          <w:sz w:val="24"/>
          <w:szCs w:val="24"/>
        </w:rPr>
        <w:t>listel</w:t>
      </w:r>
      <w:r w:rsidRPr="00867423">
        <w:rPr>
          <w:rFonts w:ascii="Times New Roman" w:eastAsia="Times New Roman" w:hAnsi="Times New Roman" w:cs="Times New Roman"/>
          <w:sz w:val="24"/>
          <w:szCs w:val="24"/>
        </w:rPr>
        <w:t xml:space="preserve"> pole olnud menetluse </w:t>
      </w:r>
      <w:r w:rsidR="007532DB" w:rsidRPr="00867423">
        <w:rPr>
          <w:rFonts w:ascii="Times New Roman" w:eastAsia="Times New Roman" w:hAnsi="Times New Roman" w:cs="Times New Roman"/>
          <w:sz w:val="24"/>
          <w:szCs w:val="24"/>
        </w:rPr>
        <w:t xml:space="preserve">selle </w:t>
      </w:r>
      <w:r w:rsidRPr="00867423">
        <w:rPr>
          <w:rFonts w:ascii="Times New Roman" w:eastAsia="Times New Roman" w:hAnsi="Times New Roman" w:cs="Times New Roman"/>
          <w:sz w:val="24"/>
          <w:szCs w:val="24"/>
        </w:rPr>
        <w:t>osaga seotud kohustusi ega kulusid.</w:t>
      </w:r>
    </w:p>
    <w:p w14:paraId="6DD489EA" w14:textId="6FF02206" w:rsidR="00846989" w:rsidRPr="00867423" w:rsidRDefault="49916A20" w:rsidP="00440A03">
      <w:pPr>
        <w:pStyle w:val="Loendilik"/>
        <w:numPr>
          <w:ilvl w:val="0"/>
          <w:numId w:val="25"/>
        </w:numPr>
        <w:spacing w:after="0" w:line="240" w:lineRule="auto"/>
        <w:ind w:left="360"/>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Halduskoormus. Halduskoormus</w:t>
      </w:r>
      <w:r w:rsidR="007532DB">
        <w:rPr>
          <w:rFonts w:ascii="Times New Roman" w:eastAsia="Times New Roman" w:hAnsi="Times New Roman" w:cs="Times New Roman"/>
          <w:sz w:val="24"/>
          <w:szCs w:val="24"/>
        </w:rPr>
        <w:t xml:space="preserve"> ei</w:t>
      </w:r>
      <w:r w:rsidRPr="00867423">
        <w:rPr>
          <w:rFonts w:ascii="Times New Roman" w:eastAsia="Times New Roman" w:hAnsi="Times New Roman" w:cs="Times New Roman"/>
          <w:sz w:val="24"/>
          <w:szCs w:val="24"/>
        </w:rPr>
        <w:t xml:space="preserve"> muutu. </w:t>
      </w:r>
      <w:proofErr w:type="spellStart"/>
      <w:r w:rsidRPr="00867423">
        <w:rPr>
          <w:rFonts w:ascii="Times New Roman" w:eastAsia="Times New Roman" w:hAnsi="Times New Roman" w:cs="Times New Roman"/>
          <w:sz w:val="24"/>
          <w:szCs w:val="24"/>
        </w:rPr>
        <w:t>Järelhindamist</w:t>
      </w:r>
      <w:proofErr w:type="spellEnd"/>
      <w:r w:rsidRPr="00867423">
        <w:rPr>
          <w:rFonts w:ascii="Times New Roman" w:eastAsia="Times New Roman" w:hAnsi="Times New Roman" w:cs="Times New Roman"/>
          <w:sz w:val="24"/>
          <w:szCs w:val="24"/>
        </w:rPr>
        <w:t xml:space="preserve"> ei ole</w:t>
      </w:r>
      <w:r w:rsidR="007532DB">
        <w:rPr>
          <w:rFonts w:ascii="Times New Roman" w:eastAsia="Times New Roman" w:hAnsi="Times New Roman" w:cs="Times New Roman"/>
          <w:sz w:val="24"/>
          <w:szCs w:val="24"/>
        </w:rPr>
        <w:t xml:space="preserve"> tehtud</w:t>
      </w:r>
      <w:r w:rsidRPr="00867423">
        <w:rPr>
          <w:rFonts w:ascii="Times New Roman" w:eastAsia="Times New Roman" w:hAnsi="Times New Roman" w:cs="Times New Roman"/>
          <w:sz w:val="24"/>
          <w:szCs w:val="24"/>
        </w:rPr>
        <w:t xml:space="preserve"> ning eraldi menetlusetapp ei ole ühelegi osa</w:t>
      </w:r>
      <w:r w:rsidR="007532DB">
        <w:rPr>
          <w:rFonts w:ascii="Times New Roman" w:eastAsia="Times New Roman" w:hAnsi="Times New Roman" w:cs="Times New Roman"/>
          <w:sz w:val="24"/>
          <w:szCs w:val="24"/>
        </w:rPr>
        <w:t xml:space="preserve">lisele </w:t>
      </w:r>
      <w:r w:rsidRPr="00867423">
        <w:rPr>
          <w:rFonts w:ascii="Times New Roman" w:eastAsia="Times New Roman" w:hAnsi="Times New Roman" w:cs="Times New Roman"/>
          <w:sz w:val="24"/>
          <w:szCs w:val="24"/>
        </w:rPr>
        <w:t>koormust tekitanud.</w:t>
      </w:r>
    </w:p>
    <w:p w14:paraId="41976022" w14:textId="5E2CC069" w:rsidR="00A9238D" w:rsidRPr="00867423" w:rsidRDefault="00A9238D"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1F0D5D80" w14:textId="0E7E1D2D"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7. Seaduse rakendamisega seotud riigi ja kohaliku omavalitsuse tegevus, eeldatavad kulud ja tulud</w:t>
      </w:r>
    </w:p>
    <w:p w14:paraId="167D1E3A"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70E17D77" w14:textId="381B9158" w:rsidR="7A82A816" w:rsidRPr="00867423" w:rsidRDefault="004631F9" w:rsidP="00440A03">
      <w:pPr>
        <w:spacing w:after="0" w:line="240" w:lineRule="auto"/>
        <w:contextualSpacing/>
        <w:jc w:val="both"/>
        <w:rPr>
          <w:rFonts w:ascii="Times New Roman" w:hAnsi="Times New Roman" w:cs="Times New Roman"/>
          <w:sz w:val="24"/>
          <w:szCs w:val="24"/>
        </w:rPr>
      </w:pPr>
      <w:r w:rsidRPr="00867423">
        <w:rPr>
          <w:rFonts w:ascii="Times New Roman" w:eastAsia="Times New Roman" w:hAnsi="Times New Roman" w:cs="Times New Roman"/>
          <w:sz w:val="24"/>
          <w:szCs w:val="24"/>
        </w:rPr>
        <w:t>Eelnõu</w:t>
      </w:r>
      <w:r w:rsidR="007532DB">
        <w:rPr>
          <w:rFonts w:ascii="Times New Roman" w:eastAsia="Times New Roman" w:hAnsi="Times New Roman" w:cs="Times New Roman"/>
          <w:sz w:val="24"/>
          <w:szCs w:val="24"/>
        </w:rPr>
        <w:t>kohase seaduse</w:t>
      </w:r>
      <w:r w:rsidRPr="00867423">
        <w:rPr>
          <w:rFonts w:ascii="Times New Roman" w:eastAsia="Times New Roman" w:hAnsi="Times New Roman" w:cs="Times New Roman"/>
          <w:sz w:val="24"/>
          <w:szCs w:val="24"/>
        </w:rPr>
        <w:t>ga kavandat</w:t>
      </w:r>
      <w:r w:rsidR="007532DB">
        <w:rPr>
          <w:rFonts w:ascii="Times New Roman" w:eastAsia="Times New Roman" w:hAnsi="Times New Roman" w:cs="Times New Roman"/>
          <w:sz w:val="24"/>
          <w:szCs w:val="24"/>
        </w:rPr>
        <w:t>ud</w:t>
      </w:r>
      <w:r w:rsidRPr="00867423">
        <w:rPr>
          <w:rFonts w:ascii="Times New Roman" w:eastAsia="Times New Roman" w:hAnsi="Times New Roman" w:cs="Times New Roman"/>
          <w:sz w:val="24"/>
          <w:szCs w:val="24"/>
        </w:rPr>
        <w:t xml:space="preserve"> muudatus</w:t>
      </w:r>
      <w:r w:rsidR="007532DB">
        <w:rPr>
          <w:rFonts w:ascii="Times New Roman" w:eastAsia="Times New Roman" w:hAnsi="Times New Roman" w:cs="Times New Roman"/>
          <w:sz w:val="24"/>
          <w:szCs w:val="24"/>
        </w:rPr>
        <w:t xml:space="preserve">ed on menetluslikud ning ei too </w:t>
      </w:r>
      <w:r w:rsidR="0F860A27" w:rsidRPr="00867423">
        <w:rPr>
          <w:rFonts w:ascii="Times New Roman" w:eastAsia="Times New Roman" w:hAnsi="Times New Roman" w:cs="Times New Roman"/>
          <w:sz w:val="24"/>
          <w:szCs w:val="24"/>
        </w:rPr>
        <w:t>otses</w:t>
      </w:r>
      <w:r w:rsidR="007532DB">
        <w:rPr>
          <w:rFonts w:ascii="Times New Roman" w:eastAsia="Times New Roman" w:hAnsi="Times New Roman" w:cs="Times New Roman"/>
          <w:sz w:val="24"/>
          <w:szCs w:val="24"/>
        </w:rPr>
        <w:t>t tulu</w:t>
      </w:r>
      <w:r w:rsidR="0F860A27" w:rsidRPr="00867423">
        <w:rPr>
          <w:rFonts w:ascii="Times New Roman" w:eastAsia="Times New Roman" w:hAnsi="Times New Roman" w:cs="Times New Roman"/>
          <w:sz w:val="24"/>
          <w:szCs w:val="24"/>
        </w:rPr>
        <w:t xml:space="preserve"> riigieelarve</w:t>
      </w:r>
      <w:r w:rsidR="007532DB">
        <w:rPr>
          <w:rFonts w:ascii="Times New Roman" w:eastAsia="Times New Roman" w:hAnsi="Times New Roman" w:cs="Times New Roman"/>
          <w:sz w:val="24"/>
          <w:szCs w:val="24"/>
        </w:rPr>
        <w:t>sse ega nõua lisakulusid. V</w:t>
      </w:r>
      <w:r w:rsidR="007532DB" w:rsidRPr="00867423">
        <w:rPr>
          <w:rFonts w:ascii="Times New Roman" w:eastAsia="Times New Roman" w:hAnsi="Times New Roman" w:cs="Times New Roman"/>
          <w:sz w:val="24"/>
          <w:szCs w:val="24"/>
        </w:rPr>
        <w:t>äikese mahuga digiarendus</w:t>
      </w:r>
      <w:r w:rsidR="007532DB">
        <w:rPr>
          <w:rFonts w:ascii="Times New Roman" w:eastAsia="Times New Roman" w:hAnsi="Times New Roman" w:cs="Times New Roman"/>
          <w:sz w:val="24"/>
          <w:szCs w:val="24"/>
        </w:rPr>
        <w:t>i</w:t>
      </w:r>
      <w:r w:rsidR="007532DB" w:rsidRPr="00867423">
        <w:rPr>
          <w:rFonts w:ascii="Times New Roman" w:eastAsia="Times New Roman" w:hAnsi="Times New Roman" w:cs="Times New Roman"/>
          <w:sz w:val="24"/>
          <w:szCs w:val="24"/>
        </w:rPr>
        <w:t xml:space="preserve"> </w:t>
      </w:r>
      <w:proofErr w:type="spellStart"/>
      <w:r w:rsidR="007532DB" w:rsidRPr="00867423">
        <w:rPr>
          <w:rFonts w:ascii="Times New Roman" w:eastAsia="Times New Roman" w:hAnsi="Times New Roman" w:cs="Times New Roman"/>
          <w:sz w:val="24"/>
          <w:szCs w:val="24"/>
        </w:rPr>
        <w:t>KOTKAS</w:t>
      </w:r>
      <w:r w:rsidR="007532DB">
        <w:rPr>
          <w:rFonts w:ascii="Times New Roman" w:eastAsia="Times New Roman" w:hAnsi="Times New Roman" w:cs="Times New Roman"/>
          <w:sz w:val="24"/>
          <w:szCs w:val="24"/>
        </w:rPr>
        <w:t>e</w:t>
      </w:r>
      <w:r w:rsidR="007532DB" w:rsidRPr="00867423">
        <w:rPr>
          <w:rFonts w:ascii="Times New Roman" w:eastAsia="Times New Roman" w:hAnsi="Times New Roman" w:cs="Times New Roman"/>
          <w:sz w:val="24"/>
          <w:szCs w:val="24"/>
        </w:rPr>
        <w:t>s</w:t>
      </w:r>
      <w:proofErr w:type="spellEnd"/>
      <w:r w:rsidR="007532DB" w:rsidRPr="00867423">
        <w:rPr>
          <w:rFonts w:ascii="Times New Roman" w:eastAsia="Times New Roman" w:hAnsi="Times New Roman" w:cs="Times New Roman"/>
          <w:sz w:val="24"/>
          <w:szCs w:val="24"/>
        </w:rPr>
        <w:t xml:space="preserve"> ja ehitusregistris</w:t>
      </w:r>
      <w:r w:rsidR="007532DB">
        <w:rPr>
          <w:rFonts w:ascii="Times New Roman" w:eastAsia="Times New Roman" w:hAnsi="Times New Roman" w:cs="Times New Roman"/>
          <w:sz w:val="24"/>
          <w:szCs w:val="24"/>
        </w:rPr>
        <w:t xml:space="preserve">, et </w:t>
      </w:r>
      <w:r w:rsidR="0F860A27" w:rsidRPr="00867423">
        <w:rPr>
          <w:rFonts w:ascii="Times New Roman" w:eastAsia="Times New Roman" w:hAnsi="Times New Roman" w:cs="Times New Roman"/>
          <w:sz w:val="24"/>
          <w:szCs w:val="24"/>
        </w:rPr>
        <w:t>arendaja</w:t>
      </w:r>
      <w:r w:rsidR="007532DB">
        <w:rPr>
          <w:rFonts w:ascii="Times New Roman" w:eastAsia="Times New Roman" w:hAnsi="Times New Roman" w:cs="Times New Roman"/>
          <w:sz w:val="24"/>
          <w:szCs w:val="24"/>
        </w:rPr>
        <w:t xml:space="preserve">d saaksid </w:t>
      </w:r>
      <w:r w:rsidR="0F860A27" w:rsidRPr="00867423">
        <w:rPr>
          <w:rFonts w:ascii="Times New Roman" w:eastAsia="Times New Roman" w:hAnsi="Times New Roman" w:cs="Times New Roman"/>
          <w:sz w:val="24"/>
          <w:szCs w:val="24"/>
        </w:rPr>
        <w:t>koos tegevusloa taotlusega</w:t>
      </w:r>
      <w:r w:rsidR="007532DB">
        <w:rPr>
          <w:rFonts w:ascii="Times New Roman" w:eastAsia="Times New Roman" w:hAnsi="Times New Roman" w:cs="Times New Roman"/>
          <w:sz w:val="24"/>
          <w:szCs w:val="24"/>
        </w:rPr>
        <w:t xml:space="preserve"> esitada</w:t>
      </w:r>
      <w:r w:rsidR="0F860A27" w:rsidRPr="00867423">
        <w:rPr>
          <w:rFonts w:ascii="Times New Roman" w:eastAsia="Times New Roman" w:hAnsi="Times New Roman" w:cs="Times New Roman"/>
          <w:sz w:val="24"/>
          <w:szCs w:val="24"/>
        </w:rPr>
        <w:t xml:space="preserve"> KMH eelhinnangu kavand</w:t>
      </w:r>
      <w:r w:rsidR="007532DB">
        <w:rPr>
          <w:rFonts w:ascii="Times New Roman" w:eastAsia="Times New Roman" w:hAnsi="Times New Roman" w:cs="Times New Roman"/>
          <w:sz w:val="24"/>
          <w:szCs w:val="24"/>
        </w:rPr>
        <w:t>i,</w:t>
      </w:r>
      <w:r w:rsidR="0F860A27" w:rsidRPr="00867423">
        <w:rPr>
          <w:rFonts w:ascii="Times New Roman" w:eastAsia="Times New Roman" w:hAnsi="Times New Roman" w:cs="Times New Roman"/>
          <w:sz w:val="24"/>
          <w:szCs w:val="24"/>
        </w:rPr>
        <w:t xml:space="preserve"> rahastatakse olemasolevate arenduskulude eelarverealt</w:t>
      </w:r>
      <w:r w:rsidR="007532DB">
        <w:rPr>
          <w:rFonts w:ascii="Times New Roman" w:eastAsia="Times New Roman" w:hAnsi="Times New Roman" w:cs="Times New Roman"/>
          <w:sz w:val="24"/>
          <w:szCs w:val="24"/>
        </w:rPr>
        <w:t>.</w:t>
      </w:r>
    </w:p>
    <w:p w14:paraId="2C2E126E"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4F7BE3A6" w14:textId="3C13A385"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8. Rakendusaktid</w:t>
      </w:r>
    </w:p>
    <w:p w14:paraId="4717C2E7"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2EE84655" w14:textId="4964AA87" w:rsidR="00A9238D" w:rsidRPr="00867423" w:rsidRDefault="5FAC63BC" w:rsidP="00440A03">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Keskkonnamõju hindamise ja keskkonnajuhtimissüsteemi seaduse</w:t>
      </w:r>
      <w:r w:rsidR="03BBE19C" w:rsidRPr="00867423">
        <w:rPr>
          <w:rFonts w:ascii="Times New Roman" w:eastAsia="Times New Roman" w:hAnsi="Times New Roman" w:cs="Times New Roman"/>
          <w:sz w:val="24"/>
          <w:szCs w:val="24"/>
        </w:rPr>
        <w:t xml:space="preserve"> muutmisega seoses </w:t>
      </w:r>
      <w:r w:rsidRPr="00867423">
        <w:rPr>
          <w:rFonts w:ascii="Times New Roman" w:eastAsia="Times New Roman" w:hAnsi="Times New Roman" w:cs="Times New Roman"/>
          <w:sz w:val="24"/>
          <w:szCs w:val="24"/>
        </w:rPr>
        <w:t>muudetakse</w:t>
      </w:r>
      <w:r w:rsidR="45CA4D3E" w:rsidRPr="00867423">
        <w:rPr>
          <w:rFonts w:ascii="Times New Roman" w:eastAsia="Times New Roman" w:hAnsi="Times New Roman" w:cs="Times New Roman"/>
          <w:sz w:val="24"/>
          <w:szCs w:val="24"/>
        </w:rPr>
        <w:t xml:space="preserve"> järgmisi rakendusakte</w:t>
      </w:r>
      <w:r w:rsidR="417B98EF" w:rsidRPr="00867423">
        <w:rPr>
          <w:rFonts w:ascii="Times New Roman" w:eastAsia="Times New Roman" w:hAnsi="Times New Roman" w:cs="Times New Roman"/>
          <w:sz w:val="24"/>
          <w:szCs w:val="24"/>
        </w:rPr>
        <w:t xml:space="preserve"> (määruste kavandid on toodud lisas)</w:t>
      </w:r>
      <w:r w:rsidR="45CA4D3E" w:rsidRPr="00867423">
        <w:rPr>
          <w:rFonts w:ascii="Times New Roman" w:eastAsia="Times New Roman" w:hAnsi="Times New Roman" w:cs="Times New Roman"/>
          <w:sz w:val="24"/>
          <w:szCs w:val="24"/>
        </w:rPr>
        <w:t>:</w:t>
      </w:r>
    </w:p>
    <w:p w14:paraId="5F883996" w14:textId="732B86F6" w:rsidR="00A9238D" w:rsidRPr="00440A03" w:rsidRDefault="007532DB"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1A9C9457" w:rsidRPr="00440A03">
        <w:rPr>
          <w:rFonts w:ascii="Times New Roman" w:eastAsia="Times New Roman" w:hAnsi="Times New Roman" w:cs="Times New Roman"/>
          <w:sz w:val="24"/>
          <w:szCs w:val="24"/>
        </w:rPr>
        <w:t>V</w:t>
      </w:r>
      <w:r w:rsidR="5FAC63BC" w:rsidRPr="00440A03">
        <w:rPr>
          <w:rFonts w:ascii="Times New Roman" w:eastAsia="Times New Roman" w:hAnsi="Times New Roman" w:cs="Times New Roman"/>
          <w:sz w:val="24"/>
          <w:szCs w:val="24"/>
        </w:rPr>
        <w:t>abariigi Valitsuse 29.08.2005. a määrus nr 224 „Tegevusvaldkondade, mille korral tuleb anda keskkonnamõju hindamise vajalikkuse eelhinnang, täpsustatud loetelu“</w:t>
      </w:r>
      <w:r w:rsidR="00A62E1E">
        <w:rPr>
          <w:rFonts w:ascii="Times New Roman" w:eastAsia="Times New Roman" w:hAnsi="Times New Roman" w:cs="Times New Roman"/>
          <w:sz w:val="24"/>
          <w:szCs w:val="24"/>
        </w:rPr>
        <w:t>;</w:t>
      </w:r>
    </w:p>
    <w:p w14:paraId="39B25DA9" w14:textId="64261E3E"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7C718169" w:rsidRPr="00440A03">
        <w:rPr>
          <w:rFonts w:ascii="Times New Roman" w:eastAsia="Times New Roman" w:hAnsi="Times New Roman" w:cs="Times New Roman"/>
          <w:sz w:val="24"/>
          <w:szCs w:val="24"/>
        </w:rPr>
        <w:t xml:space="preserve">keskkonnaministri </w:t>
      </w:r>
      <w:r w:rsidR="1E6B3D93" w:rsidRPr="00440A03">
        <w:rPr>
          <w:rFonts w:ascii="Times New Roman" w:eastAsia="Times New Roman" w:hAnsi="Times New Roman" w:cs="Times New Roman"/>
          <w:sz w:val="24"/>
          <w:szCs w:val="24"/>
        </w:rPr>
        <w:t xml:space="preserve">16.08.2017 määrus nr 31 </w:t>
      </w:r>
      <w:r>
        <w:rPr>
          <w:rFonts w:ascii="Times New Roman" w:eastAsia="Times New Roman" w:hAnsi="Times New Roman" w:cs="Times New Roman"/>
          <w:sz w:val="24"/>
          <w:szCs w:val="24"/>
        </w:rPr>
        <w:t>„</w:t>
      </w:r>
      <w:r w:rsidR="1E6B3D93" w:rsidRPr="00440A03">
        <w:rPr>
          <w:rFonts w:ascii="Times New Roman" w:eastAsia="Times New Roman" w:hAnsi="Times New Roman" w:cs="Times New Roman"/>
          <w:sz w:val="24"/>
          <w:szCs w:val="24"/>
        </w:rPr>
        <w:t>Eelhinnangu sisu täpsustatud nõuded</w:t>
      </w:r>
      <w:r>
        <w:rPr>
          <w:rFonts w:ascii="Times New Roman" w:eastAsia="Times New Roman" w:hAnsi="Times New Roman" w:cs="Times New Roman"/>
          <w:sz w:val="24"/>
          <w:szCs w:val="24"/>
        </w:rPr>
        <w:t>“</w:t>
      </w:r>
      <w:r w:rsidR="2F8F4A85" w:rsidRPr="00440A03">
        <w:rPr>
          <w:rFonts w:ascii="Times New Roman" w:eastAsia="Times New Roman" w:hAnsi="Times New Roman" w:cs="Times New Roman"/>
          <w:sz w:val="24"/>
          <w:szCs w:val="24"/>
        </w:rPr>
        <w:t>;</w:t>
      </w:r>
    </w:p>
    <w:p w14:paraId="7EBC57A2" w14:textId="25632A74"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18AB5157" w:rsidRPr="00440A03">
        <w:rPr>
          <w:rFonts w:ascii="Times New Roman" w:eastAsia="Times New Roman" w:hAnsi="Times New Roman" w:cs="Times New Roman"/>
          <w:sz w:val="24"/>
          <w:szCs w:val="24"/>
        </w:rPr>
        <w:t>k</w:t>
      </w:r>
      <w:r w:rsidR="2F8F4A85" w:rsidRPr="00440A03">
        <w:rPr>
          <w:rFonts w:ascii="Times New Roman" w:eastAsia="Times New Roman" w:hAnsi="Times New Roman" w:cs="Times New Roman"/>
          <w:sz w:val="24"/>
          <w:szCs w:val="24"/>
        </w:rPr>
        <w:t xml:space="preserve">eskkonnaministri </w:t>
      </w:r>
      <w:r w:rsidR="1E6B3D93" w:rsidRPr="00440A03">
        <w:rPr>
          <w:rFonts w:ascii="Times New Roman" w:eastAsia="Times New Roman" w:hAnsi="Times New Roman" w:cs="Times New Roman"/>
          <w:sz w:val="24"/>
          <w:szCs w:val="24"/>
        </w:rPr>
        <w:t xml:space="preserve">01.09.2017 määrus nr 34 </w:t>
      </w:r>
      <w:r>
        <w:rPr>
          <w:rFonts w:ascii="Times New Roman" w:eastAsia="Times New Roman" w:hAnsi="Times New Roman" w:cs="Times New Roman"/>
          <w:sz w:val="24"/>
          <w:szCs w:val="24"/>
        </w:rPr>
        <w:t>„</w:t>
      </w:r>
      <w:r w:rsidR="31FD14E3" w:rsidRPr="00440A03">
        <w:rPr>
          <w:rFonts w:ascii="Times New Roman" w:eastAsia="Times New Roman" w:hAnsi="Times New Roman" w:cs="Times New Roman"/>
          <w:sz w:val="24"/>
          <w:szCs w:val="24"/>
        </w:rPr>
        <w:t>Keskkonnamõju hindamise aruande sisule esitatavad täpsustatud nõuded“</w:t>
      </w:r>
      <w:r w:rsidR="7A9850FA" w:rsidRPr="00440A03">
        <w:rPr>
          <w:rFonts w:ascii="Times New Roman" w:eastAsia="Times New Roman" w:hAnsi="Times New Roman" w:cs="Times New Roman"/>
          <w:sz w:val="24"/>
          <w:szCs w:val="24"/>
        </w:rPr>
        <w:t>;</w:t>
      </w:r>
    </w:p>
    <w:p w14:paraId="7CB4BBFA" w14:textId="1385D297" w:rsidR="746FC087"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746FC087" w:rsidRPr="00440A03">
        <w:rPr>
          <w:rFonts w:ascii="Times New Roman" w:eastAsia="Times New Roman" w:hAnsi="Times New Roman" w:cs="Times New Roman"/>
          <w:sz w:val="24"/>
          <w:szCs w:val="24"/>
        </w:rPr>
        <w:t>keskkonnaministri 29.04.2004 määrus nr 38 „Prügila rajamise, kasutamise ja sulgemise nõuded“;</w:t>
      </w:r>
    </w:p>
    <w:p w14:paraId="6BF9DA3C" w14:textId="33F9BE83" w:rsidR="00A9238D"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7A9850FA" w:rsidRPr="00440A03">
        <w:rPr>
          <w:rFonts w:ascii="Times New Roman" w:eastAsia="Times New Roman" w:hAnsi="Times New Roman" w:cs="Times New Roman"/>
          <w:sz w:val="24"/>
          <w:szCs w:val="24"/>
        </w:rPr>
        <w:t xml:space="preserve">keskkonnaministri </w:t>
      </w:r>
      <w:r w:rsidR="539258F1" w:rsidRPr="00440A03">
        <w:rPr>
          <w:rFonts w:ascii="Times New Roman" w:eastAsia="Times New Roman" w:hAnsi="Times New Roman" w:cs="Times New Roman"/>
          <w:sz w:val="24"/>
          <w:szCs w:val="24"/>
        </w:rPr>
        <w:t xml:space="preserve">31.05.2005 määrus nr 46 </w:t>
      </w:r>
      <w:r>
        <w:rPr>
          <w:rFonts w:ascii="Times New Roman" w:eastAsia="Times New Roman" w:hAnsi="Times New Roman" w:cs="Times New Roman"/>
          <w:sz w:val="24"/>
          <w:szCs w:val="24"/>
        </w:rPr>
        <w:t>„</w:t>
      </w:r>
      <w:r w:rsidR="539258F1" w:rsidRPr="00440A03">
        <w:rPr>
          <w:rFonts w:ascii="Times New Roman" w:eastAsia="Times New Roman" w:hAnsi="Times New Roman" w:cs="Times New Roman"/>
          <w:sz w:val="24"/>
          <w:szCs w:val="24"/>
        </w:rPr>
        <w:t>Keskkonnamõju hindamise litsentsi ja selle taotluse vormid</w:t>
      </w:r>
      <w:r>
        <w:rPr>
          <w:rFonts w:ascii="Times New Roman" w:eastAsia="Times New Roman" w:hAnsi="Times New Roman" w:cs="Times New Roman"/>
          <w:sz w:val="24"/>
          <w:szCs w:val="24"/>
        </w:rPr>
        <w:t>“</w:t>
      </w:r>
      <w:r w:rsidR="5168D2B3" w:rsidRPr="00440A03">
        <w:rPr>
          <w:rFonts w:ascii="Times New Roman" w:eastAsia="Times New Roman" w:hAnsi="Times New Roman" w:cs="Times New Roman"/>
          <w:sz w:val="24"/>
          <w:szCs w:val="24"/>
        </w:rPr>
        <w:t xml:space="preserve"> (</w:t>
      </w:r>
      <w:r w:rsidR="3A980C56" w:rsidRPr="00440A03">
        <w:rPr>
          <w:rFonts w:ascii="Times New Roman" w:eastAsia="Times New Roman" w:hAnsi="Times New Roman" w:cs="Times New Roman"/>
          <w:sz w:val="24"/>
          <w:szCs w:val="24"/>
        </w:rPr>
        <w:t>kavandit ei ole seletuskirjale lisatud, kuna muudatuse iseloom on tehniline</w:t>
      </w:r>
      <w:r w:rsidR="5168D2B3" w:rsidRPr="00440A03">
        <w:rPr>
          <w:rFonts w:ascii="Times New Roman" w:eastAsia="Times New Roman" w:hAnsi="Times New Roman" w:cs="Times New Roman"/>
          <w:sz w:val="24"/>
          <w:szCs w:val="24"/>
        </w:rPr>
        <w:t>)</w:t>
      </w:r>
      <w:r w:rsidR="00F74D04" w:rsidRPr="00440A03">
        <w:rPr>
          <w:rFonts w:ascii="Times New Roman" w:eastAsia="Times New Roman" w:hAnsi="Times New Roman" w:cs="Times New Roman"/>
          <w:sz w:val="24"/>
          <w:szCs w:val="24"/>
        </w:rPr>
        <w:t>;</w:t>
      </w:r>
    </w:p>
    <w:p w14:paraId="46C14BCC" w14:textId="6B3A90FE" w:rsidR="00F74D04" w:rsidRPr="00440A03" w:rsidRDefault="00A62E1E" w:rsidP="00440A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F74D04" w:rsidRPr="00440A03">
        <w:rPr>
          <w:rFonts w:ascii="Times New Roman" w:eastAsia="Times New Roman" w:hAnsi="Times New Roman" w:cs="Times New Roman"/>
          <w:sz w:val="24"/>
          <w:szCs w:val="24"/>
        </w:rPr>
        <w:t>keskkonnaministri 29.06.2017 määrus nr 20 „Keskkonnaotsuste infosüsteemi asutamine ja andmekogu pidamise põhimäärus“.</w:t>
      </w:r>
    </w:p>
    <w:p w14:paraId="138C2BB9" w14:textId="0BAEB8DC" w:rsidR="7AD5BD65" w:rsidRPr="00867423" w:rsidRDefault="7AD5BD65" w:rsidP="00440A03">
      <w:pPr>
        <w:spacing w:after="0" w:line="240" w:lineRule="auto"/>
        <w:contextualSpacing/>
        <w:jc w:val="both"/>
        <w:rPr>
          <w:rFonts w:ascii="Times New Roman" w:eastAsia="Times New Roman" w:hAnsi="Times New Roman" w:cs="Times New Roman"/>
          <w:sz w:val="24"/>
          <w:szCs w:val="24"/>
        </w:rPr>
      </w:pPr>
    </w:p>
    <w:p w14:paraId="05215780" w14:textId="18B370DA" w:rsidR="00A9238D" w:rsidRPr="00867423" w:rsidRDefault="3DFD8914" w:rsidP="00440A03">
      <w:pPr>
        <w:spacing w:after="0" w:line="240" w:lineRule="auto"/>
        <w:contextualSpacing/>
        <w:jc w:val="both"/>
        <w:rPr>
          <w:rFonts w:ascii="Times New Roman" w:eastAsia="Times New Roman" w:hAnsi="Times New Roman" w:cs="Times New Roman"/>
          <w:sz w:val="24"/>
          <w:szCs w:val="24"/>
        </w:rPr>
      </w:pPr>
      <w:r w:rsidRPr="00867423">
        <w:rPr>
          <w:rFonts w:ascii="Times New Roman" w:eastAsia="Times New Roman" w:hAnsi="Times New Roman" w:cs="Times New Roman"/>
          <w:sz w:val="24"/>
          <w:szCs w:val="24"/>
        </w:rPr>
        <w:t>Keskkon</w:t>
      </w:r>
      <w:r w:rsidR="4DE59854" w:rsidRPr="00867423">
        <w:rPr>
          <w:rFonts w:ascii="Times New Roman" w:eastAsia="Times New Roman" w:hAnsi="Times New Roman" w:cs="Times New Roman"/>
          <w:sz w:val="24"/>
          <w:szCs w:val="24"/>
        </w:rPr>
        <w:t>n</w:t>
      </w:r>
      <w:r w:rsidRPr="00867423">
        <w:rPr>
          <w:rFonts w:ascii="Times New Roman" w:eastAsia="Times New Roman" w:hAnsi="Times New Roman" w:cs="Times New Roman"/>
          <w:sz w:val="24"/>
          <w:szCs w:val="24"/>
        </w:rPr>
        <w:t xml:space="preserve">aministri määrustes tehakse täpsustused </w:t>
      </w:r>
      <w:r w:rsidR="750A1FF3" w:rsidRPr="00867423">
        <w:rPr>
          <w:rFonts w:ascii="Times New Roman" w:eastAsia="Times New Roman" w:hAnsi="Times New Roman" w:cs="Times New Roman"/>
          <w:sz w:val="24"/>
          <w:szCs w:val="24"/>
        </w:rPr>
        <w:t>eelnõu</w:t>
      </w:r>
      <w:r w:rsidR="00A62E1E">
        <w:rPr>
          <w:rFonts w:ascii="Times New Roman" w:eastAsia="Times New Roman" w:hAnsi="Times New Roman" w:cs="Times New Roman"/>
          <w:sz w:val="24"/>
          <w:szCs w:val="24"/>
        </w:rPr>
        <w:t>kohase</w:t>
      </w:r>
      <w:r w:rsidR="750A1FF3" w:rsidRPr="00867423">
        <w:rPr>
          <w:rFonts w:ascii="Times New Roman" w:eastAsia="Times New Roman" w:hAnsi="Times New Roman" w:cs="Times New Roman"/>
          <w:sz w:val="24"/>
          <w:szCs w:val="24"/>
        </w:rPr>
        <w:t xml:space="preserve">s </w:t>
      </w:r>
      <w:r w:rsidR="00A62E1E">
        <w:rPr>
          <w:rFonts w:ascii="Times New Roman" w:eastAsia="Times New Roman" w:hAnsi="Times New Roman" w:cs="Times New Roman"/>
          <w:sz w:val="24"/>
          <w:szCs w:val="24"/>
        </w:rPr>
        <w:t xml:space="preserve">seaduses </w:t>
      </w:r>
      <w:r w:rsidR="750A1FF3" w:rsidRPr="00867423">
        <w:rPr>
          <w:rFonts w:ascii="Times New Roman" w:eastAsia="Times New Roman" w:hAnsi="Times New Roman" w:cs="Times New Roman"/>
          <w:sz w:val="24"/>
          <w:szCs w:val="24"/>
        </w:rPr>
        <w:t>tehtavate muudatuste</w:t>
      </w:r>
      <w:r w:rsidR="00A62E1E">
        <w:rPr>
          <w:rFonts w:ascii="Times New Roman" w:eastAsia="Times New Roman" w:hAnsi="Times New Roman" w:cs="Times New Roman"/>
          <w:sz w:val="24"/>
          <w:szCs w:val="24"/>
        </w:rPr>
        <w:t xml:space="preserve"> alusel</w:t>
      </w:r>
      <w:r w:rsidR="67767A5D" w:rsidRPr="00867423">
        <w:rPr>
          <w:rFonts w:ascii="Times New Roman" w:eastAsia="Times New Roman" w:hAnsi="Times New Roman" w:cs="Times New Roman"/>
          <w:sz w:val="24"/>
          <w:szCs w:val="24"/>
        </w:rPr>
        <w:t xml:space="preserve"> </w:t>
      </w:r>
      <w:r w:rsidR="24440687" w:rsidRPr="00867423">
        <w:rPr>
          <w:rFonts w:ascii="Times New Roman" w:eastAsia="Times New Roman" w:hAnsi="Times New Roman" w:cs="Times New Roman"/>
          <w:sz w:val="24"/>
          <w:szCs w:val="24"/>
        </w:rPr>
        <w:t>(</w:t>
      </w:r>
      <w:r w:rsidR="00231726" w:rsidRPr="00867423">
        <w:rPr>
          <w:rFonts w:ascii="Times New Roman" w:eastAsia="Times New Roman" w:hAnsi="Times New Roman" w:cs="Times New Roman"/>
          <w:sz w:val="24"/>
          <w:szCs w:val="24"/>
        </w:rPr>
        <w:t>nt</w:t>
      </w:r>
      <w:r w:rsidR="5A6C5938" w:rsidRPr="00867423">
        <w:rPr>
          <w:rFonts w:ascii="Times New Roman" w:eastAsia="Times New Roman" w:hAnsi="Times New Roman" w:cs="Times New Roman"/>
          <w:sz w:val="24"/>
          <w:szCs w:val="24"/>
        </w:rPr>
        <w:t xml:space="preserve"> </w:t>
      </w:r>
      <w:r w:rsidR="004631F9" w:rsidRPr="00867423">
        <w:rPr>
          <w:rFonts w:ascii="Times New Roman" w:eastAsia="Times New Roman" w:hAnsi="Times New Roman" w:cs="Times New Roman"/>
          <w:sz w:val="24"/>
          <w:szCs w:val="24"/>
        </w:rPr>
        <w:t xml:space="preserve">eelhinnangu kavandi esitamise nõue, </w:t>
      </w:r>
      <w:r w:rsidR="5A6C5938" w:rsidRPr="00867423">
        <w:rPr>
          <w:rFonts w:ascii="Times New Roman" w:eastAsia="Times New Roman" w:hAnsi="Times New Roman" w:cs="Times New Roman"/>
          <w:sz w:val="24"/>
          <w:szCs w:val="24"/>
        </w:rPr>
        <w:t xml:space="preserve">mõiste </w:t>
      </w:r>
      <w:r w:rsidR="00A62E1E">
        <w:rPr>
          <w:rFonts w:ascii="Times New Roman" w:eastAsia="Times New Roman" w:hAnsi="Times New Roman" w:cs="Times New Roman"/>
          <w:sz w:val="24"/>
          <w:szCs w:val="24"/>
        </w:rPr>
        <w:t>„</w:t>
      </w:r>
      <w:r w:rsidR="5A6C5938" w:rsidRPr="00867423">
        <w:rPr>
          <w:rFonts w:ascii="Times New Roman" w:eastAsia="Times New Roman" w:hAnsi="Times New Roman" w:cs="Times New Roman"/>
          <w:sz w:val="24"/>
          <w:szCs w:val="24"/>
        </w:rPr>
        <w:t>heaolu</w:t>
      </w:r>
      <w:r w:rsidR="00A62E1E">
        <w:rPr>
          <w:rFonts w:ascii="Times New Roman" w:eastAsia="Times New Roman" w:hAnsi="Times New Roman" w:cs="Times New Roman"/>
          <w:sz w:val="24"/>
          <w:szCs w:val="24"/>
        </w:rPr>
        <w:t>“</w:t>
      </w:r>
      <w:r w:rsidR="5A6C5938" w:rsidRPr="00867423">
        <w:rPr>
          <w:rFonts w:ascii="Times New Roman" w:eastAsia="Times New Roman" w:hAnsi="Times New Roman" w:cs="Times New Roman"/>
          <w:sz w:val="24"/>
          <w:szCs w:val="24"/>
        </w:rPr>
        <w:t xml:space="preserve"> </w:t>
      </w:r>
      <w:r w:rsidR="3C1F668C" w:rsidRPr="00867423">
        <w:rPr>
          <w:rFonts w:ascii="Times New Roman" w:eastAsia="Times New Roman" w:hAnsi="Times New Roman" w:cs="Times New Roman"/>
          <w:sz w:val="24"/>
          <w:szCs w:val="24"/>
        </w:rPr>
        <w:t>välja</w:t>
      </w:r>
      <w:r w:rsidR="00A62E1E">
        <w:rPr>
          <w:rFonts w:ascii="Times New Roman" w:eastAsia="Times New Roman" w:hAnsi="Times New Roman" w:cs="Times New Roman"/>
          <w:sz w:val="24"/>
          <w:szCs w:val="24"/>
        </w:rPr>
        <w:t>jätmine</w:t>
      </w:r>
      <w:r w:rsidR="259D9B50" w:rsidRPr="00867423">
        <w:rPr>
          <w:rFonts w:ascii="Times New Roman" w:eastAsia="Times New Roman" w:hAnsi="Times New Roman" w:cs="Times New Roman"/>
          <w:sz w:val="24"/>
          <w:szCs w:val="24"/>
        </w:rPr>
        <w:t>)</w:t>
      </w:r>
      <w:r w:rsidR="4E8C683E" w:rsidRPr="00867423">
        <w:rPr>
          <w:rFonts w:ascii="Times New Roman" w:eastAsia="Times New Roman" w:hAnsi="Times New Roman" w:cs="Times New Roman"/>
          <w:sz w:val="24"/>
          <w:szCs w:val="24"/>
        </w:rPr>
        <w:t>.</w:t>
      </w:r>
      <w:r w:rsidR="00644058">
        <w:rPr>
          <w:rFonts w:ascii="Times New Roman" w:eastAsia="Times New Roman" w:hAnsi="Times New Roman" w:cs="Times New Roman"/>
          <w:sz w:val="24"/>
          <w:szCs w:val="24"/>
        </w:rPr>
        <w:t xml:space="preserve"> Uue </w:t>
      </w:r>
      <w:r w:rsidR="002F6027">
        <w:rPr>
          <w:rFonts w:ascii="Times New Roman" w:eastAsia="Times New Roman" w:hAnsi="Times New Roman" w:cs="Times New Roman"/>
          <w:sz w:val="24"/>
          <w:szCs w:val="24"/>
        </w:rPr>
        <w:t>rakendusaktina</w:t>
      </w:r>
      <w:r w:rsidR="00644058">
        <w:rPr>
          <w:rFonts w:ascii="Times New Roman" w:eastAsia="Times New Roman" w:hAnsi="Times New Roman" w:cs="Times New Roman"/>
          <w:sz w:val="24"/>
          <w:szCs w:val="24"/>
        </w:rPr>
        <w:t xml:space="preserve"> on lisatud energeetika- ja keskkonnaministri määruse kavand „</w:t>
      </w:r>
      <w:r w:rsidR="00644058" w:rsidRPr="00754DF2">
        <w:rPr>
          <w:rFonts w:ascii="Times New Roman" w:eastAsia="Times New Roman" w:hAnsi="Times New Roman" w:cs="Times New Roman"/>
          <w:sz w:val="24"/>
          <w:szCs w:val="24"/>
        </w:rPr>
        <w:t>Asjaomaste asutuste täpsustatud loetelu</w:t>
      </w:r>
      <w:r w:rsidR="00644058">
        <w:rPr>
          <w:rFonts w:ascii="Times New Roman" w:eastAsia="Times New Roman" w:hAnsi="Times New Roman" w:cs="Times New Roman"/>
          <w:sz w:val="24"/>
          <w:szCs w:val="24"/>
        </w:rPr>
        <w:t>“</w:t>
      </w:r>
      <w:r w:rsidR="00F57D71">
        <w:rPr>
          <w:rFonts w:ascii="Times New Roman" w:eastAsia="Times New Roman" w:hAnsi="Times New Roman" w:cs="Times New Roman"/>
          <w:sz w:val="24"/>
          <w:szCs w:val="24"/>
        </w:rPr>
        <w:t xml:space="preserve"> (lisas kavand 3)</w:t>
      </w:r>
      <w:r w:rsidR="00644058">
        <w:rPr>
          <w:rFonts w:ascii="Times New Roman" w:eastAsia="Times New Roman" w:hAnsi="Times New Roman" w:cs="Times New Roman"/>
          <w:sz w:val="24"/>
          <w:szCs w:val="24"/>
        </w:rPr>
        <w:t>.</w:t>
      </w:r>
    </w:p>
    <w:p w14:paraId="03A56F37"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65F2FD37" w14:textId="35EFD55C"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9. Seaduse jõustumine</w:t>
      </w:r>
    </w:p>
    <w:p w14:paraId="30630405"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542DEFE1" w14:textId="0E1D40F4" w:rsidR="00A9238D" w:rsidRPr="00867423" w:rsidRDefault="5B551EE2" w:rsidP="47F0ED6B">
      <w:pPr>
        <w:spacing w:after="0" w:line="240" w:lineRule="auto"/>
        <w:contextualSpacing/>
        <w:jc w:val="both"/>
        <w:rPr>
          <w:rFonts w:ascii="Times New Roman" w:eastAsia="Times New Roman" w:hAnsi="Times New Roman" w:cs="Times New Roman"/>
          <w:sz w:val="24"/>
          <w:szCs w:val="24"/>
          <w:highlight w:val="yellow"/>
        </w:rPr>
      </w:pPr>
      <w:r w:rsidRPr="47F0ED6B">
        <w:rPr>
          <w:rFonts w:ascii="Times New Roman" w:eastAsia="Times New Roman" w:hAnsi="Times New Roman" w:cs="Times New Roman"/>
          <w:sz w:val="24"/>
          <w:szCs w:val="24"/>
        </w:rPr>
        <w:t xml:space="preserve">Seadus </w:t>
      </w:r>
      <w:r w:rsidR="7688D2DA" w:rsidRPr="47F0ED6B">
        <w:rPr>
          <w:rFonts w:ascii="Times New Roman" w:eastAsia="Times New Roman" w:hAnsi="Times New Roman" w:cs="Times New Roman"/>
          <w:sz w:val="24"/>
          <w:szCs w:val="24"/>
        </w:rPr>
        <w:t>jõustub üldises korras.</w:t>
      </w:r>
      <w:r w:rsidR="760BFE04" w:rsidRPr="47F0ED6B">
        <w:rPr>
          <w:rFonts w:ascii="Times New Roman" w:eastAsia="Times New Roman" w:hAnsi="Times New Roman" w:cs="Times New Roman"/>
          <w:sz w:val="24"/>
          <w:szCs w:val="24"/>
        </w:rPr>
        <w:t xml:space="preserve"> Seaduse jõustumine ei ole seotud konkreetse tähtajaga</w:t>
      </w:r>
      <w:r w:rsidR="5D0EF2FD" w:rsidRPr="47F0ED6B">
        <w:rPr>
          <w:rFonts w:ascii="Times New Roman" w:eastAsia="Times New Roman" w:hAnsi="Times New Roman" w:cs="Times New Roman"/>
          <w:sz w:val="24"/>
          <w:szCs w:val="24"/>
        </w:rPr>
        <w:t>, kuid eesmärgiks on muudatused jõustada</w:t>
      </w:r>
      <w:r w:rsidR="0324A3F4" w:rsidRPr="47F0ED6B">
        <w:rPr>
          <w:rFonts w:ascii="Times New Roman" w:eastAsia="Times New Roman" w:hAnsi="Times New Roman" w:cs="Times New Roman"/>
          <w:sz w:val="24"/>
          <w:szCs w:val="24"/>
        </w:rPr>
        <w:t xml:space="preserve"> võimalikult kiiresti, et menetlusosalis</w:t>
      </w:r>
      <w:r w:rsidR="31048E1C" w:rsidRPr="47F0ED6B">
        <w:rPr>
          <w:rFonts w:ascii="Times New Roman" w:eastAsia="Times New Roman" w:hAnsi="Times New Roman" w:cs="Times New Roman"/>
          <w:sz w:val="24"/>
          <w:szCs w:val="24"/>
        </w:rPr>
        <w:t xml:space="preserve">ed </w:t>
      </w:r>
      <w:r w:rsidR="29657325" w:rsidRPr="47F0ED6B">
        <w:rPr>
          <w:rFonts w:ascii="Times New Roman" w:eastAsia="Times New Roman" w:hAnsi="Times New Roman" w:cs="Times New Roman"/>
          <w:sz w:val="24"/>
          <w:szCs w:val="24"/>
        </w:rPr>
        <w:t>võidaksid kiiremast menetlusest esimesel võimalusel</w:t>
      </w:r>
      <w:r w:rsidR="760BFE04" w:rsidRPr="47F0ED6B">
        <w:rPr>
          <w:rFonts w:ascii="Times New Roman" w:eastAsia="Times New Roman" w:hAnsi="Times New Roman" w:cs="Times New Roman"/>
          <w:sz w:val="24"/>
          <w:szCs w:val="24"/>
        </w:rPr>
        <w:t>.</w:t>
      </w:r>
    </w:p>
    <w:p w14:paraId="2A5BDD1A"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6194E9D1" w14:textId="4E88E561" w:rsidR="00A9238D" w:rsidRPr="00867423" w:rsidRDefault="00A9238D" w:rsidP="00440A03">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10. Eelnõu kooskõlastamine, huvirühmade kaasamine ja avalik konsultatsioon</w:t>
      </w:r>
    </w:p>
    <w:p w14:paraId="2177739B" w14:textId="77777777" w:rsidR="00A9238D" w:rsidRPr="00867423" w:rsidRDefault="00A9238D" w:rsidP="00440A03">
      <w:pPr>
        <w:spacing w:after="0" w:line="240" w:lineRule="auto"/>
        <w:contextualSpacing/>
        <w:jc w:val="both"/>
        <w:rPr>
          <w:rFonts w:ascii="Times New Roman" w:hAnsi="Times New Roman" w:cs="Times New Roman"/>
          <w:sz w:val="24"/>
          <w:szCs w:val="24"/>
        </w:rPr>
      </w:pPr>
    </w:p>
    <w:p w14:paraId="11BAE9DB" w14:textId="3BE79C3B" w:rsidR="00A9238D" w:rsidRPr="00867423" w:rsidRDefault="02CDDAA2" w:rsidP="32808E8C">
      <w:pPr>
        <w:spacing w:after="0" w:line="240" w:lineRule="auto"/>
        <w:contextualSpacing/>
        <w:jc w:val="both"/>
        <w:rPr>
          <w:rFonts w:ascii="Times New Roman" w:hAnsi="Times New Roman" w:cs="Times New Roman"/>
          <w:sz w:val="24"/>
          <w:szCs w:val="24"/>
        </w:rPr>
      </w:pPr>
      <w:r w:rsidRPr="32808E8C">
        <w:rPr>
          <w:rFonts w:ascii="Times New Roman" w:eastAsia="Times New Roman" w:hAnsi="Times New Roman" w:cs="Times New Roman"/>
          <w:sz w:val="24"/>
          <w:szCs w:val="24"/>
        </w:rPr>
        <w:t xml:space="preserve">Eelnõu </w:t>
      </w:r>
      <w:r w:rsidRPr="6C9D3860">
        <w:rPr>
          <w:rFonts w:ascii="Times New Roman" w:eastAsia="Times New Roman" w:hAnsi="Times New Roman" w:cs="Times New Roman"/>
          <w:sz w:val="24"/>
          <w:szCs w:val="24"/>
        </w:rPr>
        <w:t>esitat</w:t>
      </w:r>
      <w:r w:rsidR="43EA3B7B" w:rsidRPr="6C9D3860">
        <w:rPr>
          <w:rFonts w:ascii="Times New Roman" w:eastAsia="Times New Roman" w:hAnsi="Times New Roman" w:cs="Times New Roman"/>
          <w:sz w:val="24"/>
          <w:szCs w:val="24"/>
        </w:rPr>
        <w:t>i</w:t>
      </w:r>
      <w:r w:rsidRPr="32808E8C">
        <w:rPr>
          <w:rFonts w:ascii="Times New Roman" w:eastAsia="Times New Roman" w:hAnsi="Times New Roman" w:cs="Times New Roman"/>
          <w:sz w:val="24"/>
          <w:szCs w:val="24"/>
        </w:rPr>
        <w:t xml:space="preserve"> kooskõlastamiseks eelnõude infosüsteemi (EIS) kaudu </w:t>
      </w:r>
      <w:r w:rsidR="008907C9" w:rsidRPr="32808E8C">
        <w:rPr>
          <w:rFonts w:ascii="Times New Roman" w:eastAsia="Times New Roman" w:hAnsi="Times New Roman" w:cs="Times New Roman"/>
          <w:sz w:val="24"/>
          <w:szCs w:val="24"/>
        </w:rPr>
        <w:t xml:space="preserve">Justiits- ja Digiministeeriumile, Kaitseministeeriumile, </w:t>
      </w:r>
      <w:r w:rsidRPr="32808E8C">
        <w:rPr>
          <w:rFonts w:ascii="Times New Roman" w:eastAsia="Times New Roman" w:hAnsi="Times New Roman" w:cs="Times New Roman"/>
          <w:sz w:val="24"/>
          <w:szCs w:val="24"/>
        </w:rPr>
        <w:t>Majandus- ja Kommunikatsiooniministeeriumile, Rahandusministeeriumile, Regionaal- ja Põllumajandusministeeriumile, Siseministeeriumile</w:t>
      </w:r>
      <w:r w:rsidR="008907C9" w:rsidRPr="32808E8C">
        <w:rPr>
          <w:rFonts w:ascii="Times New Roman" w:eastAsia="Times New Roman" w:hAnsi="Times New Roman" w:cs="Times New Roman"/>
          <w:sz w:val="24"/>
          <w:szCs w:val="24"/>
        </w:rPr>
        <w:t xml:space="preserve"> ja Sotsiaalministeeriumile</w:t>
      </w:r>
      <w:r w:rsidRPr="32808E8C">
        <w:rPr>
          <w:rFonts w:ascii="Times New Roman" w:eastAsia="Times New Roman" w:hAnsi="Times New Roman" w:cs="Times New Roman"/>
          <w:sz w:val="24"/>
          <w:szCs w:val="24"/>
        </w:rPr>
        <w:t xml:space="preserve"> ning Eesti Linnade ja Valdade Liidule.</w:t>
      </w:r>
    </w:p>
    <w:p w14:paraId="314B1BE9" w14:textId="77777777" w:rsidR="00A62E1E" w:rsidRPr="00867423" w:rsidRDefault="00A62E1E" w:rsidP="00440A03">
      <w:pPr>
        <w:spacing w:after="0" w:line="240" w:lineRule="auto"/>
        <w:contextualSpacing/>
        <w:jc w:val="both"/>
        <w:rPr>
          <w:rFonts w:ascii="Times New Roman" w:eastAsia="Times New Roman" w:hAnsi="Times New Roman" w:cs="Times New Roman"/>
          <w:sz w:val="24"/>
          <w:szCs w:val="24"/>
        </w:rPr>
      </w:pPr>
    </w:p>
    <w:p w14:paraId="6155E63E" w14:textId="481BC357" w:rsidR="00A9238D" w:rsidRPr="00867423" w:rsidRDefault="02CDDAA2" w:rsidP="32808E8C">
      <w:pPr>
        <w:spacing w:after="0" w:line="240" w:lineRule="auto"/>
        <w:contextualSpacing/>
        <w:jc w:val="both"/>
        <w:rPr>
          <w:rFonts w:ascii="Times New Roman" w:hAnsi="Times New Roman" w:cs="Times New Roman"/>
          <w:sz w:val="24"/>
          <w:szCs w:val="24"/>
        </w:rPr>
      </w:pPr>
      <w:r w:rsidRPr="32808E8C">
        <w:rPr>
          <w:rFonts w:ascii="Times New Roman" w:eastAsia="Times New Roman" w:hAnsi="Times New Roman" w:cs="Times New Roman"/>
          <w:sz w:val="24"/>
          <w:szCs w:val="24"/>
        </w:rPr>
        <w:t xml:space="preserve">Eelnõu </w:t>
      </w:r>
      <w:r w:rsidRPr="6C9D3860">
        <w:rPr>
          <w:rFonts w:ascii="Times New Roman" w:eastAsia="Times New Roman" w:hAnsi="Times New Roman" w:cs="Times New Roman"/>
          <w:sz w:val="24"/>
          <w:szCs w:val="24"/>
        </w:rPr>
        <w:t>saadet</w:t>
      </w:r>
      <w:r w:rsidR="4C679450" w:rsidRPr="6C9D3860">
        <w:rPr>
          <w:rFonts w:ascii="Times New Roman" w:eastAsia="Times New Roman" w:hAnsi="Times New Roman" w:cs="Times New Roman"/>
          <w:sz w:val="24"/>
          <w:szCs w:val="24"/>
        </w:rPr>
        <w:t>i</w:t>
      </w:r>
      <w:r w:rsidRPr="32808E8C">
        <w:rPr>
          <w:rFonts w:ascii="Times New Roman" w:eastAsia="Times New Roman" w:hAnsi="Times New Roman" w:cs="Times New Roman"/>
          <w:sz w:val="24"/>
          <w:szCs w:val="24"/>
        </w:rPr>
        <w:t xml:space="preserve"> arvamuse avaldamiseks </w:t>
      </w:r>
      <w:r w:rsidR="00A62E1E" w:rsidRPr="32808E8C">
        <w:rPr>
          <w:rFonts w:ascii="Times New Roman" w:eastAsia="Times New Roman" w:hAnsi="Times New Roman" w:cs="Times New Roman"/>
          <w:sz w:val="24"/>
          <w:szCs w:val="24"/>
        </w:rPr>
        <w:t xml:space="preserve">järgmistele asutustele, ettevõtetele ja ühendustele: </w:t>
      </w:r>
      <w:r w:rsidRPr="32808E8C">
        <w:rPr>
          <w:rFonts w:ascii="Times New Roman" w:eastAsia="Times New Roman" w:hAnsi="Times New Roman" w:cs="Times New Roman"/>
          <w:sz w:val="24"/>
          <w:szCs w:val="24"/>
        </w:rPr>
        <w:t>Maa- ja Ruumiamet, Tarbijakaitse ja Tehnilise Järelevalve Amet, Terviseamet, Põllumajandus- ja Toiduamet, Eesti Keskkonnamõju Hindajate Ühing, Eesti Keskkonnaühenduste Ko</w:t>
      </w:r>
      <w:r w:rsidR="00A62E1E" w:rsidRPr="32808E8C">
        <w:rPr>
          <w:rFonts w:ascii="Times New Roman" w:eastAsia="Times New Roman" w:hAnsi="Times New Roman" w:cs="Times New Roman"/>
          <w:sz w:val="24"/>
          <w:szCs w:val="24"/>
        </w:rPr>
        <w:t>da</w:t>
      </w:r>
      <w:r w:rsidRPr="32808E8C">
        <w:rPr>
          <w:rFonts w:ascii="Times New Roman" w:eastAsia="Times New Roman" w:hAnsi="Times New Roman" w:cs="Times New Roman"/>
          <w:sz w:val="24"/>
          <w:szCs w:val="24"/>
        </w:rPr>
        <w:t>, Eesti Kaubandus-Tööstusko</w:t>
      </w:r>
      <w:r w:rsidR="00A62E1E" w:rsidRPr="32808E8C">
        <w:rPr>
          <w:rFonts w:ascii="Times New Roman" w:eastAsia="Times New Roman" w:hAnsi="Times New Roman" w:cs="Times New Roman"/>
          <w:sz w:val="24"/>
          <w:szCs w:val="24"/>
        </w:rPr>
        <w:t>da</w:t>
      </w:r>
      <w:r w:rsidRPr="32808E8C">
        <w:rPr>
          <w:rFonts w:ascii="Times New Roman" w:eastAsia="Times New Roman" w:hAnsi="Times New Roman" w:cs="Times New Roman"/>
          <w:sz w:val="24"/>
          <w:szCs w:val="24"/>
        </w:rPr>
        <w:t xml:space="preserve">, </w:t>
      </w:r>
      <w:r w:rsidR="00036578" w:rsidRPr="32808E8C">
        <w:rPr>
          <w:rFonts w:ascii="Times New Roman" w:eastAsia="Times New Roman" w:hAnsi="Times New Roman" w:cs="Times New Roman"/>
          <w:sz w:val="24"/>
          <w:szCs w:val="24"/>
        </w:rPr>
        <w:t>Eesti Põllumajandus-Kaubandusko</w:t>
      </w:r>
      <w:r w:rsidR="00A62E1E" w:rsidRPr="32808E8C">
        <w:rPr>
          <w:rFonts w:ascii="Times New Roman" w:eastAsia="Times New Roman" w:hAnsi="Times New Roman" w:cs="Times New Roman"/>
          <w:sz w:val="24"/>
          <w:szCs w:val="24"/>
        </w:rPr>
        <w:t>da</w:t>
      </w:r>
      <w:r w:rsidR="00036578" w:rsidRPr="32808E8C">
        <w:rPr>
          <w:rFonts w:ascii="Times New Roman" w:eastAsia="Times New Roman" w:hAnsi="Times New Roman" w:cs="Times New Roman"/>
          <w:sz w:val="24"/>
          <w:szCs w:val="24"/>
        </w:rPr>
        <w:t xml:space="preserve">, </w:t>
      </w:r>
      <w:r w:rsidRPr="32808E8C">
        <w:rPr>
          <w:rFonts w:ascii="Times New Roman" w:eastAsia="Times New Roman" w:hAnsi="Times New Roman" w:cs="Times New Roman"/>
          <w:sz w:val="24"/>
          <w:szCs w:val="24"/>
        </w:rPr>
        <w:t xml:space="preserve">Eesti Planeerijate Ühing, </w:t>
      </w:r>
      <w:r w:rsidR="000C0B93" w:rsidRPr="32808E8C">
        <w:rPr>
          <w:rFonts w:ascii="Times New Roman" w:eastAsia="Times New Roman" w:hAnsi="Times New Roman" w:cs="Times New Roman"/>
          <w:sz w:val="24"/>
          <w:szCs w:val="24"/>
        </w:rPr>
        <w:t>Eesti Tööandjate Kesklii</w:t>
      </w:r>
      <w:r w:rsidR="00A62E1E" w:rsidRPr="32808E8C">
        <w:rPr>
          <w:rFonts w:ascii="Times New Roman" w:eastAsia="Times New Roman" w:hAnsi="Times New Roman" w:cs="Times New Roman"/>
          <w:sz w:val="24"/>
          <w:szCs w:val="24"/>
        </w:rPr>
        <w:t>t</w:t>
      </w:r>
      <w:r w:rsidR="000C0B93" w:rsidRPr="32808E8C">
        <w:rPr>
          <w:rFonts w:ascii="Times New Roman" w:eastAsia="Times New Roman" w:hAnsi="Times New Roman" w:cs="Times New Roman"/>
          <w:sz w:val="24"/>
          <w:szCs w:val="24"/>
        </w:rPr>
        <w:t xml:space="preserve">, </w:t>
      </w:r>
      <w:r w:rsidRPr="32808E8C">
        <w:rPr>
          <w:rFonts w:ascii="Times New Roman" w:eastAsia="Times New Roman" w:hAnsi="Times New Roman" w:cs="Times New Roman"/>
          <w:sz w:val="24"/>
          <w:szCs w:val="24"/>
        </w:rPr>
        <w:t xml:space="preserve">Eesti Keskkonnajuhtimise Assotsiatsioon, </w:t>
      </w:r>
      <w:r w:rsidR="1275A89B" w:rsidRPr="32808E8C">
        <w:rPr>
          <w:rFonts w:ascii="Times New Roman" w:eastAsia="Times New Roman" w:hAnsi="Times New Roman" w:cs="Times New Roman"/>
          <w:sz w:val="24"/>
          <w:szCs w:val="24"/>
        </w:rPr>
        <w:t>Eesti Keemiatööstuse Lii</w:t>
      </w:r>
      <w:r w:rsidR="00A62E1E" w:rsidRPr="32808E8C">
        <w:rPr>
          <w:rFonts w:ascii="Times New Roman" w:eastAsia="Times New Roman" w:hAnsi="Times New Roman" w:cs="Times New Roman"/>
          <w:sz w:val="24"/>
          <w:szCs w:val="24"/>
        </w:rPr>
        <w:t>t</w:t>
      </w:r>
      <w:r w:rsidR="1275A89B" w:rsidRPr="32808E8C">
        <w:rPr>
          <w:rFonts w:ascii="Times New Roman" w:eastAsia="Times New Roman" w:hAnsi="Times New Roman" w:cs="Times New Roman"/>
          <w:sz w:val="24"/>
          <w:szCs w:val="24"/>
        </w:rPr>
        <w:t xml:space="preserve">, </w:t>
      </w:r>
      <w:r w:rsidRPr="32808E8C">
        <w:rPr>
          <w:rFonts w:ascii="Times New Roman" w:eastAsia="Times New Roman" w:hAnsi="Times New Roman" w:cs="Times New Roman"/>
          <w:sz w:val="24"/>
          <w:szCs w:val="24"/>
        </w:rPr>
        <w:t>Eesti Ringmajandusettevõtete Lii</w:t>
      </w:r>
      <w:r w:rsidR="00A62E1E" w:rsidRPr="32808E8C">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Eesti Mäetööstuse Ettevõtete Lii</w:t>
      </w:r>
      <w:r w:rsidR="00A62E1E" w:rsidRPr="32808E8C">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Eesti Vee-ettevõtete Lii</w:t>
      </w:r>
      <w:r w:rsidR="00A62E1E" w:rsidRPr="32808E8C">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Eesti Sadamate Lii</w:t>
      </w:r>
      <w:r w:rsidR="00A62E1E" w:rsidRPr="32808E8C">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Eesti Vesiviljelejate Lii</w:t>
      </w:r>
      <w:r w:rsidR="00A62E1E" w:rsidRPr="32808E8C">
        <w:rPr>
          <w:rFonts w:ascii="Times New Roman" w:eastAsia="Times New Roman" w:hAnsi="Times New Roman" w:cs="Times New Roman"/>
          <w:sz w:val="24"/>
          <w:szCs w:val="24"/>
        </w:rPr>
        <w:t>t</w:t>
      </w:r>
      <w:r w:rsidRPr="32808E8C">
        <w:rPr>
          <w:rFonts w:ascii="Times New Roman" w:eastAsia="Times New Roman" w:hAnsi="Times New Roman" w:cs="Times New Roman"/>
          <w:sz w:val="24"/>
          <w:szCs w:val="24"/>
        </w:rPr>
        <w:t>, Eesti Avamere Vesiviljelejate Ühistu, Eesti Taastuvenergia Ko</w:t>
      </w:r>
      <w:r w:rsidR="00A62E1E" w:rsidRPr="32808E8C">
        <w:rPr>
          <w:rFonts w:ascii="Times New Roman" w:eastAsia="Times New Roman" w:hAnsi="Times New Roman" w:cs="Times New Roman"/>
          <w:sz w:val="24"/>
          <w:szCs w:val="24"/>
        </w:rPr>
        <w:t>da</w:t>
      </w:r>
      <w:r w:rsidR="6F059DBD" w:rsidRPr="32808E8C">
        <w:rPr>
          <w:rFonts w:ascii="Times New Roman" w:eastAsia="Times New Roman" w:hAnsi="Times New Roman" w:cs="Times New Roman"/>
          <w:sz w:val="24"/>
          <w:szCs w:val="24"/>
        </w:rPr>
        <w:t xml:space="preserve">, </w:t>
      </w:r>
      <w:r w:rsidR="00036578" w:rsidRPr="32808E8C">
        <w:rPr>
          <w:rFonts w:ascii="Times New Roman" w:eastAsia="Times New Roman" w:hAnsi="Times New Roman" w:cs="Times New Roman"/>
          <w:sz w:val="24"/>
          <w:szCs w:val="24"/>
        </w:rPr>
        <w:t xml:space="preserve">Eesti Tuuleenergia Assotsiatsioon, </w:t>
      </w:r>
      <w:r w:rsidR="6F059DBD" w:rsidRPr="32808E8C">
        <w:rPr>
          <w:rFonts w:ascii="Times New Roman" w:eastAsia="Times New Roman" w:hAnsi="Times New Roman" w:cs="Times New Roman"/>
          <w:sz w:val="24"/>
          <w:szCs w:val="24"/>
        </w:rPr>
        <w:t>Elektrilevi OÜ</w:t>
      </w:r>
      <w:r w:rsidR="00F74D04" w:rsidRPr="32808E8C">
        <w:rPr>
          <w:rFonts w:ascii="Times New Roman" w:eastAsia="Times New Roman" w:hAnsi="Times New Roman" w:cs="Times New Roman"/>
          <w:sz w:val="24"/>
          <w:szCs w:val="24"/>
        </w:rPr>
        <w:t xml:space="preserve">, </w:t>
      </w:r>
      <w:r w:rsidR="4A25F556" w:rsidRPr="32808E8C">
        <w:rPr>
          <w:rFonts w:ascii="Times New Roman" w:eastAsia="Times New Roman" w:hAnsi="Times New Roman" w:cs="Times New Roman"/>
          <w:sz w:val="24"/>
          <w:szCs w:val="24"/>
        </w:rPr>
        <w:t>Elering AS</w:t>
      </w:r>
      <w:r w:rsidR="00F74D04" w:rsidRPr="32808E8C">
        <w:rPr>
          <w:rFonts w:ascii="Times New Roman" w:eastAsia="Times New Roman" w:hAnsi="Times New Roman" w:cs="Times New Roman"/>
          <w:sz w:val="24"/>
          <w:szCs w:val="24"/>
        </w:rPr>
        <w:t xml:space="preserve">, OÜ </w:t>
      </w:r>
      <w:proofErr w:type="spellStart"/>
      <w:r w:rsidR="00F74D04" w:rsidRPr="32808E8C">
        <w:rPr>
          <w:rFonts w:ascii="Times New Roman" w:eastAsia="Times New Roman" w:hAnsi="Times New Roman" w:cs="Times New Roman"/>
          <w:sz w:val="24"/>
          <w:szCs w:val="24"/>
        </w:rPr>
        <w:t>Severitas</w:t>
      </w:r>
      <w:proofErr w:type="spellEnd"/>
      <w:r w:rsidR="00F74D04" w:rsidRPr="32808E8C">
        <w:rPr>
          <w:rFonts w:ascii="Times New Roman" w:eastAsia="Times New Roman" w:hAnsi="Times New Roman" w:cs="Times New Roman"/>
          <w:sz w:val="24"/>
          <w:szCs w:val="24"/>
        </w:rPr>
        <w:t xml:space="preserve">, </w:t>
      </w:r>
      <w:proofErr w:type="spellStart"/>
      <w:r w:rsidR="00F74D04" w:rsidRPr="32808E8C">
        <w:rPr>
          <w:rFonts w:ascii="Times New Roman" w:eastAsia="Times New Roman" w:hAnsi="Times New Roman" w:cs="Times New Roman"/>
          <w:sz w:val="24"/>
          <w:szCs w:val="24"/>
        </w:rPr>
        <w:t>Nomine</w:t>
      </w:r>
      <w:proofErr w:type="spellEnd"/>
      <w:r w:rsidR="00F74D04" w:rsidRPr="32808E8C">
        <w:rPr>
          <w:rFonts w:ascii="Times New Roman" w:eastAsia="Times New Roman" w:hAnsi="Times New Roman" w:cs="Times New Roman"/>
          <w:sz w:val="24"/>
          <w:szCs w:val="24"/>
        </w:rPr>
        <w:t xml:space="preserve"> Consult OÜ, </w:t>
      </w:r>
      <w:proofErr w:type="spellStart"/>
      <w:r w:rsidR="00F74D04" w:rsidRPr="32808E8C">
        <w:rPr>
          <w:rFonts w:ascii="Times New Roman" w:eastAsia="Times New Roman" w:hAnsi="Times New Roman" w:cs="Times New Roman"/>
          <w:sz w:val="24"/>
          <w:szCs w:val="24"/>
        </w:rPr>
        <w:t>Eco</w:t>
      </w:r>
      <w:proofErr w:type="spellEnd"/>
      <w:r w:rsidR="00F74D04" w:rsidRPr="32808E8C">
        <w:rPr>
          <w:rFonts w:ascii="Times New Roman" w:eastAsia="Times New Roman" w:hAnsi="Times New Roman" w:cs="Times New Roman"/>
          <w:sz w:val="24"/>
          <w:szCs w:val="24"/>
        </w:rPr>
        <w:t xml:space="preserve"> Consult OÜ, ABIRONE OÜ, OÜ </w:t>
      </w:r>
      <w:proofErr w:type="spellStart"/>
      <w:r w:rsidR="00F74D04" w:rsidRPr="32808E8C">
        <w:rPr>
          <w:rFonts w:ascii="Times New Roman" w:eastAsia="Times New Roman" w:hAnsi="Times New Roman" w:cs="Times New Roman"/>
          <w:sz w:val="24"/>
          <w:szCs w:val="24"/>
        </w:rPr>
        <w:t>GeoKes</w:t>
      </w:r>
      <w:proofErr w:type="spellEnd"/>
      <w:r w:rsidR="00F74D04" w:rsidRPr="32808E8C">
        <w:rPr>
          <w:rFonts w:ascii="Times New Roman" w:eastAsia="Times New Roman" w:hAnsi="Times New Roman" w:cs="Times New Roman"/>
          <w:sz w:val="24"/>
          <w:szCs w:val="24"/>
        </w:rPr>
        <w:t xml:space="preserve">, </w:t>
      </w:r>
      <w:proofErr w:type="spellStart"/>
      <w:r w:rsidR="00F74D04" w:rsidRPr="32808E8C">
        <w:rPr>
          <w:rFonts w:ascii="Times New Roman" w:eastAsia="Times New Roman" w:hAnsi="Times New Roman" w:cs="Times New Roman"/>
          <w:sz w:val="24"/>
          <w:szCs w:val="24"/>
        </w:rPr>
        <w:t>Mäebüroo</w:t>
      </w:r>
      <w:proofErr w:type="spellEnd"/>
      <w:r w:rsidR="00F74D04" w:rsidRPr="32808E8C">
        <w:rPr>
          <w:rFonts w:ascii="Times New Roman" w:eastAsia="Times New Roman" w:hAnsi="Times New Roman" w:cs="Times New Roman"/>
          <w:sz w:val="24"/>
          <w:szCs w:val="24"/>
        </w:rPr>
        <w:t xml:space="preserve"> Nord OÜ, OÜ </w:t>
      </w:r>
      <w:proofErr w:type="spellStart"/>
      <w:r w:rsidR="00F74D04" w:rsidRPr="32808E8C">
        <w:rPr>
          <w:rFonts w:ascii="Times New Roman" w:eastAsia="Times New Roman" w:hAnsi="Times New Roman" w:cs="Times New Roman"/>
          <w:sz w:val="24"/>
          <w:szCs w:val="24"/>
        </w:rPr>
        <w:t>J.Viru</w:t>
      </w:r>
      <w:proofErr w:type="spellEnd"/>
      <w:r w:rsidR="00F74D04" w:rsidRPr="32808E8C">
        <w:rPr>
          <w:rFonts w:ascii="Times New Roman" w:eastAsia="Times New Roman" w:hAnsi="Times New Roman" w:cs="Times New Roman"/>
          <w:sz w:val="24"/>
          <w:szCs w:val="24"/>
        </w:rPr>
        <w:t xml:space="preserve"> </w:t>
      </w:r>
      <w:proofErr w:type="spellStart"/>
      <w:r w:rsidR="00F74D04" w:rsidRPr="32808E8C">
        <w:rPr>
          <w:rFonts w:ascii="Times New Roman" w:eastAsia="Times New Roman" w:hAnsi="Times New Roman" w:cs="Times New Roman"/>
          <w:sz w:val="24"/>
          <w:szCs w:val="24"/>
        </w:rPr>
        <w:t>Markšeideribüroo</w:t>
      </w:r>
      <w:proofErr w:type="spellEnd"/>
      <w:r w:rsidR="00F74D04" w:rsidRPr="32808E8C">
        <w:rPr>
          <w:rFonts w:ascii="Times New Roman" w:eastAsia="Times New Roman" w:hAnsi="Times New Roman" w:cs="Times New Roman"/>
          <w:sz w:val="24"/>
          <w:szCs w:val="24"/>
        </w:rPr>
        <w:t>.</w:t>
      </w:r>
      <w:bookmarkEnd w:id="0"/>
    </w:p>
    <w:p w14:paraId="3251B867" w14:textId="2A1DDC36" w:rsidR="32808E8C" w:rsidRDefault="32808E8C" w:rsidP="32808E8C">
      <w:pPr>
        <w:spacing w:after="0" w:line="240" w:lineRule="auto"/>
        <w:contextualSpacing/>
        <w:jc w:val="both"/>
        <w:rPr>
          <w:rFonts w:ascii="Times New Roman" w:eastAsia="Times New Roman" w:hAnsi="Times New Roman" w:cs="Times New Roman"/>
          <w:sz w:val="24"/>
          <w:szCs w:val="24"/>
        </w:rPr>
      </w:pPr>
    </w:p>
    <w:p w14:paraId="416D23F6" w14:textId="1CD508D4" w:rsidR="73CE66C1" w:rsidRDefault="73CE66C1" w:rsidP="6C9D3860">
      <w:pPr>
        <w:spacing w:after="0"/>
        <w:jc w:val="both"/>
        <w:rPr>
          <w:rFonts w:ascii="Times New Roman" w:eastAsia="Times New Roman" w:hAnsi="Times New Roman" w:cs="Times New Roman"/>
          <w:sz w:val="24"/>
          <w:szCs w:val="24"/>
        </w:rPr>
      </w:pPr>
      <w:r w:rsidRPr="32808E8C">
        <w:rPr>
          <w:rFonts w:ascii="Times New Roman" w:eastAsia="Times New Roman" w:hAnsi="Times New Roman" w:cs="Times New Roman"/>
          <w:sz w:val="24"/>
          <w:szCs w:val="24"/>
        </w:rPr>
        <w:t>Laekunud tagasisidet ning sellega arvestamist on kajastatud seletuskirja lisas olevas kooskõlastustabelis.</w:t>
      </w:r>
    </w:p>
    <w:p w14:paraId="4E32FAFE" w14:textId="708F8ECF" w:rsidR="32808E8C" w:rsidRDefault="32808E8C" w:rsidP="32808E8C">
      <w:pPr>
        <w:spacing w:after="0" w:line="240" w:lineRule="auto"/>
        <w:contextualSpacing/>
        <w:jc w:val="both"/>
        <w:rPr>
          <w:rFonts w:ascii="Times New Roman" w:eastAsia="Times New Roman" w:hAnsi="Times New Roman" w:cs="Times New Roman"/>
          <w:sz w:val="24"/>
          <w:szCs w:val="24"/>
        </w:rPr>
      </w:pPr>
    </w:p>
    <w:sectPr w:rsidR="32808E8C" w:rsidSect="00A72766">
      <w:headerReference w:type="default" r:id="rId16"/>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1E47" w14:textId="77777777" w:rsidR="00154478" w:rsidRDefault="00154478" w:rsidP="005040F0">
      <w:pPr>
        <w:spacing w:after="0" w:line="240" w:lineRule="auto"/>
      </w:pPr>
      <w:r>
        <w:separator/>
      </w:r>
    </w:p>
  </w:endnote>
  <w:endnote w:type="continuationSeparator" w:id="0">
    <w:p w14:paraId="1A9EB558" w14:textId="77777777" w:rsidR="00154478" w:rsidRDefault="00154478"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rPr>
        <w:rFonts w:ascii="Times New Roman" w:hAnsi="Times New Roman" w:cs="Times New Roman"/>
        <w:sz w:val="24"/>
        <w:szCs w:val="24"/>
      </w:rPr>
    </w:sdtEndPr>
    <w:sdtContent>
      <w:p w14:paraId="04FEDE00" w14:textId="1E551859" w:rsidR="00EE21C6" w:rsidRPr="00B13B81" w:rsidRDefault="00EE21C6" w:rsidP="0003198E">
        <w:pPr>
          <w:pStyle w:val="Jalus"/>
          <w:jc w:val="center"/>
          <w:rPr>
            <w:rFonts w:ascii="Times New Roman" w:hAnsi="Times New Roman" w:cs="Times New Roman"/>
            <w:sz w:val="24"/>
            <w:szCs w:val="24"/>
          </w:rPr>
        </w:pPr>
        <w:r w:rsidRPr="00B13B81">
          <w:rPr>
            <w:rFonts w:ascii="Times New Roman" w:hAnsi="Times New Roman" w:cs="Times New Roman"/>
            <w:sz w:val="24"/>
            <w:szCs w:val="24"/>
          </w:rPr>
          <w:fldChar w:fldCharType="begin"/>
        </w:r>
        <w:r w:rsidRPr="00B13B81">
          <w:rPr>
            <w:rFonts w:ascii="Times New Roman" w:hAnsi="Times New Roman" w:cs="Times New Roman"/>
            <w:sz w:val="24"/>
            <w:szCs w:val="24"/>
          </w:rPr>
          <w:instrText>PAGE   \* MERGEFORMAT</w:instrText>
        </w:r>
        <w:r w:rsidRPr="00B13B81">
          <w:rPr>
            <w:rFonts w:ascii="Times New Roman" w:hAnsi="Times New Roman" w:cs="Times New Roman"/>
            <w:sz w:val="24"/>
            <w:szCs w:val="24"/>
          </w:rPr>
          <w:fldChar w:fldCharType="separate"/>
        </w:r>
        <w:r w:rsidRPr="00B13B81">
          <w:rPr>
            <w:rFonts w:ascii="Times New Roman" w:hAnsi="Times New Roman" w:cs="Times New Roman"/>
            <w:sz w:val="24"/>
            <w:szCs w:val="24"/>
          </w:rPr>
          <w:t>2</w:t>
        </w:r>
        <w:r w:rsidRPr="00B13B81">
          <w:rPr>
            <w:rFonts w:ascii="Times New Roman" w:hAnsi="Times New Roman" w:cs="Times New Roman"/>
            <w:sz w:val="24"/>
            <w:szCs w:val="24"/>
          </w:rP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8697" w14:textId="77777777" w:rsidR="00154478" w:rsidRDefault="00154478" w:rsidP="005040F0">
      <w:pPr>
        <w:spacing w:after="0" w:line="240" w:lineRule="auto"/>
      </w:pPr>
      <w:r>
        <w:separator/>
      </w:r>
    </w:p>
  </w:footnote>
  <w:footnote w:type="continuationSeparator" w:id="0">
    <w:p w14:paraId="22D6767D" w14:textId="77777777" w:rsidR="00154478" w:rsidRDefault="00154478" w:rsidP="005040F0">
      <w:pPr>
        <w:spacing w:after="0" w:line="240" w:lineRule="auto"/>
      </w:pPr>
      <w:r>
        <w:continuationSeparator/>
      </w:r>
    </w:p>
  </w:footnote>
  <w:footnote w:id="1">
    <w:p w14:paraId="1DF3F7F0" w14:textId="74C8036E" w:rsidR="5E1CFA2A" w:rsidRDefault="5E1CFA2A" w:rsidP="5E1CFA2A">
      <w:pPr>
        <w:pStyle w:val="Allmrkusetekst"/>
      </w:pPr>
      <w:r w:rsidRPr="5E1CFA2A">
        <w:rPr>
          <w:rStyle w:val="Allmrkuseviide"/>
        </w:rPr>
        <w:footnoteRef/>
      </w:r>
      <w:r>
        <w:t xml:space="preserve"> </w:t>
      </w:r>
      <w:hyperlink r:id="rId1" w:history="1">
        <w:r w:rsidR="005C0B2D" w:rsidRPr="00782DF0">
          <w:rPr>
            <w:rStyle w:val="Hperlink"/>
            <w:rFonts w:ascii="Times New Roman" w:eastAsia="Times New Roman" w:hAnsi="Times New Roman" w:cs="Times New Roman"/>
            <w:sz w:val="22"/>
            <w:szCs w:val="22"/>
          </w:rPr>
          <w:t>https://eur-lex.europa.eu/legal-content/ET/TXT/?uri=CELEX:02011L0092-20140515</w:t>
        </w:r>
      </w:hyperlink>
      <w:r w:rsidR="00C2477B">
        <w:t>.</w:t>
      </w:r>
    </w:p>
  </w:footnote>
  <w:footnote w:id="2">
    <w:p w14:paraId="08F6C2BF" w14:textId="6CA4F10E" w:rsidR="78F96635" w:rsidRDefault="78F96635" w:rsidP="78F96635">
      <w:pPr>
        <w:pStyle w:val="Allmrkusetekst"/>
      </w:pPr>
      <w:r w:rsidRPr="78F96635">
        <w:rPr>
          <w:rStyle w:val="Allmrkuseviide"/>
        </w:rPr>
        <w:footnoteRef/>
      </w:r>
      <w:r w:rsidRPr="78F96635">
        <w:rPr>
          <w:rFonts w:ascii="Times New Roman" w:eastAsia="Times New Roman" w:hAnsi="Times New Roman" w:cs="Times New Roman"/>
        </w:rPr>
        <w:t xml:space="preserve"> KMH teenusdisaini materjalid on leitavad Kliimaministeeriumi </w:t>
      </w:r>
      <w:hyperlink r:id="rId2">
        <w:r w:rsidRPr="78F96635">
          <w:rPr>
            <w:rStyle w:val="Hperlink"/>
            <w:rFonts w:ascii="Times New Roman" w:eastAsia="Times New Roman" w:hAnsi="Times New Roman" w:cs="Times New Roman"/>
          </w:rPr>
          <w:t>kodulehel</w:t>
        </w:r>
      </w:hyperlink>
      <w:r w:rsidR="005372B6" w:rsidRPr="005372B6">
        <w:rPr>
          <w:rFonts w:ascii="Times New Roman" w:hAnsi="Times New Roman" w:cs="Times New Roman"/>
        </w:rPr>
        <w:t xml:space="preserve">, </w:t>
      </w:r>
      <w:hyperlink r:id="rId3" w:history="1">
        <w:r w:rsidR="005372B6">
          <w:rPr>
            <w:rStyle w:val="Hperlink"/>
            <w:rFonts w:ascii="Times New Roman" w:hAnsi="Times New Roman" w:cs="Times New Roman"/>
          </w:rPr>
          <w:t>teenusdisaini l</w:t>
        </w:r>
        <w:r w:rsidR="005372B6" w:rsidRPr="005372B6">
          <w:rPr>
            <w:rStyle w:val="Hperlink"/>
            <w:rFonts w:ascii="Times New Roman" w:hAnsi="Times New Roman" w:cs="Times New Roman"/>
          </w:rPr>
          <w:t>õpparuanne</w:t>
        </w:r>
      </w:hyperlink>
      <w:r w:rsidR="005372B6" w:rsidRPr="005372B6">
        <w:rPr>
          <w:rFonts w:ascii="Times New Roman" w:hAnsi="Times New Roman" w:cs="Times New Roman"/>
        </w:rPr>
        <w:t>.</w:t>
      </w:r>
    </w:p>
  </w:footnote>
  <w:footnote w:id="3">
    <w:p w14:paraId="394046CD" w14:textId="15CAE400" w:rsidR="28323C6D" w:rsidRDefault="28323C6D" w:rsidP="6C9D3860">
      <w:pPr>
        <w:pStyle w:val="Allmrkusetekst"/>
        <w:rPr>
          <w:rFonts w:ascii="Times New Roman" w:eastAsia="Times New Roman" w:hAnsi="Times New Roman" w:cs="Times New Roman"/>
        </w:rPr>
      </w:pPr>
      <w:r w:rsidRPr="28323C6D">
        <w:rPr>
          <w:rStyle w:val="Allmrkuseviide"/>
        </w:rPr>
        <w:footnoteRef/>
      </w:r>
      <w:r>
        <w:t xml:space="preserve"> </w:t>
      </w:r>
      <w:r w:rsidRPr="28323C6D">
        <w:rPr>
          <w:rFonts w:ascii="Times New Roman" w:eastAsia="Times New Roman" w:hAnsi="Times New Roman" w:cs="Times New Roman"/>
        </w:rPr>
        <w:t xml:space="preserve">KMH protsessijoonised on leitavad Kliimaministeeriumi kodulehel </w:t>
      </w:r>
      <w:hyperlink r:id="rId4" w:anchor="kaardistati-olemasol" w:history="1">
        <w:r w:rsidR="00DC3B77" w:rsidRPr="005A29F4">
          <w:rPr>
            <w:rStyle w:val="Hperlink"/>
            <w:rFonts w:ascii="Times New Roman" w:eastAsia="Times New Roman" w:hAnsi="Times New Roman" w:cs="Times New Roman"/>
          </w:rPr>
          <w:t>https://kliimaministeerium.ee/keskkonnamoju-hindamise-reform#kaardistati-olemasol</w:t>
        </w:r>
      </w:hyperlink>
      <w:r w:rsidR="00DC3B77">
        <w:rPr>
          <w:rFonts w:ascii="Times New Roman" w:eastAsia="Times New Roman" w:hAnsi="Times New Roman" w:cs="Times New Roman"/>
        </w:rPr>
        <w:t xml:space="preserve"> </w:t>
      </w:r>
    </w:p>
  </w:footnote>
  <w:footnote w:id="4">
    <w:p w14:paraId="6A1C87EB" w14:textId="7E3B8605" w:rsidR="28323C6D" w:rsidRDefault="28323C6D" w:rsidP="6C9D3860">
      <w:pPr>
        <w:pStyle w:val="Allmrkusetekst"/>
        <w:rPr>
          <w:rFonts w:ascii="Times New Roman" w:eastAsia="Times New Roman" w:hAnsi="Times New Roman" w:cs="Times New Roman"/>
        </w:rPr>
      </w:pPr>
      <w:r w:rsidRPr="28323C6D">
        <w:rPr>
          <w:rStyle w:val="Allmrkuseviide"/>
          <w:rFonts w:ascii="Times New Roman" w:eastAsia="Times New Roman" w:hAnsi="Times New Roman" w:cs="Times New Roman"/>
        </w:rPr>
        <w:footnoteRef/>
      </w:r>
      <w:r w:rsidRPr="28323C6D">
        <w:rPr>
          <w:rFonts w:ascii="Times New Roman" w:eastAsia="Times New Roman" w:hAnsi="Times New Roman" w:cs="Times New Roman"/>
        </w:rPr>
        <w:t xml:space="preserve"> KMH tulevikulahenduse protsessijoonised on leitavad Kliimaministeeriumi kodulehel </w:t>
      </w:r>
      <w:hyperlink r:id="rId5" w:anchor="tootati-valja-kmh-ja" w:history="1">
        <w:r w:rsidR="00DC3B77" w:rsidRPr="005A29F4">
          <w:rPr>
            <w:rStyle w:val="Hperlink"/>
            <w:rFonts w:ascii="Times New Roman" w:eastAsia="Times New Roman" w:hAnsi="Times New Roman" w:cs="Times New Roman"/>
          </w:rPr>
          <w:t>https://kliimaministeerium.ee/keskkonnamoju-hindamise-reform#tootati-valja-kmh-ja</w:t>
        </w:r>
      </w:hyperlink>
      <w:r w:rsidR="00DC3B77">
        <w:rPr>
          <w:rFonts w:ascii="Times New Roman" w:eastAsia="Times New Roman" w:hAnsi="Times New Roman" w:cs="Times New Roman"/>
        </w:rPr>
        <w:t xml:space="preserve"> </w:t>
      </w:r>
    </w:p>
  </w:footnote>
  <w:footnote w:id="5">
    <w:p w14:paraId="66A532D0" w14:textId="1C80E966" w:rsidR="71ABBD3A" w:rsidRPr="005C0B2D" w:rsidRDefault="71ABBD3A">
      <w:pPr>
        <w:pStyle w:val="Allmrkusetekst"/>
        <w:rPr>
          <w:rFonts w:ascii="Times New Roman" w:hAnsi="Times New Roman" w:cs="Times New Roman"/>
          <w:vertAlign w:val="superscript"/>
        </w:rPr>
      </w:pPr>
      <w:r w:rsidRPr="005C0B2D">
        <w:rPr>
          <w:rStyle w:val="Allmrkuseviide"/>
          <w:rFonts w:ascii="Times New Roman" w:hAnsi="Times New Roman" w:cs="Times New Roman"/>
        </w:rPr>
        <w:footnoteRef/>
      </w:r>
      <w:r w:rsidR="003C332D" w:rsidRPr="005C0B2D">
        <w:rPr>
          <w:rFonts w:ascii="Times New Roman" w:hAnsi="Times New Roman" w:cs="Times New Roman"/>
        </w:rPr>
        <w:t xml:space="preserve"> Analüüs on leitav Kliimaministeeriumi </w:t>
      </w:r>
      <w:hyperlink r:id="rId6" w:history="1">
        <w:r w:rsidR="003C332D" w:rsidRPr="005C0B2D">
          <w:rPr>
            <w:rStyle w:val="Hperlink"/>
            <w:rFonts w:ascii="Times New Roman" w:hAnsi="Times New Roman" w:cs="Times New Roman"/>
          </w:rPr>
          <w:t>kodulehel</w:t>
        </w:r>
      </w:hyperlink>
      <w:r w:rsidR="00D700B2">
        <w:rPr>
          <w:rFonts w:ascii="Times New Roman" w:hAnsi="Times New Roman" w:cs="Times New Roman"/>
        </w:rPr>
        <w:t xml:space="preserve">, </w:t>
      </w:r>
      <w:hyperlink r:id="rId7" w:history="1">
        <w:r w:rsidR="00D700B2" w:rsidRPr="00D700B2">
          <w:rPr>
            <w:rStyle w:val="Hperlink"/>
            <w:rFonts w:ascii="Times New Roman" w:hAnsi="Times New Roman" w:cs="Times New Roman"/>
          </w:rPr>
          <w:t>a</w:t>
        </w:r>
        <w:r w:rsidR="00D700B2">
          <w:rPr>
            <w:rStyle w:val="Hperlink"/>
            <w:rFonts w:ascii="Times New Roman" w:hAnsi="Times New Roman" w:cs="Times New Roman"/>
          </w:rPr>
          <w:t>nalüüsi a</w:t>
        </w:r>
        <w:r w:rsidR="00D700B2" w:rsidRPr="00D700B2">
          <w:rPr>
            <w:rStyle w:val="Hperlink"/>
            <w:rFonts w:ascii="Times New Roman" w:hAnsi="Times New Roman" w:cs="Times New Roman"/>
          </w:rPr>
          <w:t>ruanne</w:t>
        </w:r>
      </w:hyperlink>
    </w:p>
  </w:footnote>
  <w:footnote w:id="6">
    <w:p w14:paraId="530A6279" w14:textId="5A662AB3" w:rsidR="14B420D3" w:rsidRDefault="14B420D3" w:rsidP="6C9D3860">
      <w:pPr>
        <w:pStyle w:val="Allmrkusetekst"/>
        <w:rPr>
          <w:rFonts w:ascii="Times New Roman" w:hAnsi="Times New Roman" w:cs="Times New Roman"/>
        </w:rPr>
      </w:pPr>
      <w:r w:rsidRPr="14B420D3">
        <w:rPr>
          <w:rStyle w:val="Allmrkuseviide"/>
        </w:rPr>
        <w:footnoteRef/>
      </w:r>
      <w:r w:rsidR="6C9D3860">
        <w:t xml:space="preserve"> </w:t>
      </w:r>
      <w:r w:rsidR="6C9D3860" w:rsidRPr="58D7800B">
        <w:rPr>
          <w:rFonts w:ascii="Times New Roman" w:hAnsi="Times New Roman" w:cs="Times New Roman"/>
        </w:rPr>
        <w:t xml:space="preserve">Analüüs on leitav Kliimaministeeriumi </w:t>
      </w:r>
      <w:hyperlink r:id="rId8" w:history="1">
        <w:r w:rsidR="6C9D3860" w:rsidRPr="58D7800B">
          <w:rPr>
            <w:rStyle w:val="Hperlink"/>
            <w:rFonts w:ascii="Times New Roman" w:hAnsi="Times New Roman" w:cs="Times New Roman"/>
          </w:rPr>
          <w:t>kodulehel</w:t>
        </w:r>
      </w:hyperlink>
      <w:r w:rsidR="6C9D3860" w:rsidRPr="58D7800B">
        <w:rPr>
          <w:rFonts w:ascii="Times New Roman" w:hAnsi="Times New Roman" w:cs="Times New Roman"/>
        </w:rPr>
        <w:t xml:space="preserve">; </w:t>
      </w:r>
      <w:hyperlink r:id="rId9" w:history="1">
        <w:r w:rsidR="6C9D3860" w:rsidRPr="00DC3B77">
          <w:rPr>
            <w:rStyle w:val="Hperlink"/>
            <w:rFonts w:ascii="Times New Roman" w:hAnsi="Times New Roman" w:cs="Times New Roman"/>
          </w:rPr>
          <w:t>vahearuanne</w:t>
        </w:r>
      </w:hyperlink>
    </w:p>
  </w:footnote>
  <w:footnote w:id="7">
    <w:p w14:paraId="35CDC942" w14:textId="1886B5C4" w:rsidR="00404B28" w:rsidRDefault="00404B28">
      <w:pPr>
        <w:pStyle w:val="Allmrkusetekst"/>
      </w:pPr>
      <w:r>
        <w:rPr>
          <w:rStyle w:val="Allmrkuseviide"/>
        </w:rPr>
        <w:footnoteRef/>
      </w:r>
      <w:r>
        <w:t xml:space="preserve"> </w:t>
      </w:r>
      <w:hyperlink r:id="rId10" w:anchor="viidi-labi-oigusanal" w:history="1">
        <w:r w:rsidRPr="00404B28">
          <w:rPr>
            <w:rStyle w:val="Hperlink"/>
            <w:rFonts w:ascii="Times New Roman" w:hAnsi="Times New Roman" w:cs="Times New Roman"/>
          </w:rPr>
          <w:t>https://kliimaministeerium.ee/keskkonnamoju-hindamise-reform#viidi-labi-oigusanal</w:t>
        </w:r>
      </w:hyperlink>
    </w:p>
  </w:footnote>
  <w:footnote w:id="8">
    <w:p w14:paraId="726E2870" w14:textId="0F8EE15F" w:rsidR="2EBA09A3" w:rsidRDefault="2EBA09A3" w:rsidP="00C44E62">
      <w:pPr>
        <w:pStyle w:val="Allmrkusetekst"/>
        <w:jc w:val="both"/>
        <w:rPr>
          <w:rFonts w:ascii="Times New Roman" w:eastAsia="Times New Roman" w:hAnsi="Times New Roman" w:cs="Times New Roman"/>
        </w:rPr>
      </w:pPr>
      <w:r w:rsidRPr="2EBA09A3">
        <w:rPr>
          <w:rStyle w:val="Allmrkuseviide"/>
          <w:rFonts w:ascii="Times New Roman" w:eastAsia="Times New Roman" w:hAnsi="Times New Roman" w:cs="Times New Roman"/>
        </w:rPr>
        <w:footnoteRef/>
      </w:r>
      <w:r w:rsidR="7AD5BD65" w:rsidRPr="00237B53">
        <w:rPr>
          <w:rFonts w:ascii="Times New Roman" w:eastAsia="Times New Roman" w:hAnsi="Times New Roman" w:cs="Times New Roman"/>
        </w:rPr>
        <w:t xml:space="preserve"> </w:t>
      </w:r>
      <w:r w:rsidR="7AD5BD65" w:rsidRPr="2EBA09A3">
        <w:rPr>
          <w:rFonts w:ascii="Times New Roman" w:eastAsia="Times New Roman" w:hAnsi="Times New Roman" w:cs="Times New Roman"/>
        </w:rPr>
        <w:t>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9">
    <w:p w14:paraId="2AD141AE" w14:textId="66F79BE1" w:rsidR="472BF062" w:rsidRDefault="472BF062" w:rsidP="7AD5BD65">
      <w:pPr>
        <w:pStyle w:val="Allmrkusetekst"/>
        <w:jc w:val="both"/>
        <w:rPr>
          <w:rFonts w:ascii="Times New Roman" w:eastAsia="Times New Roman" w:hAnsi="Times New Roman" w:cs="Times New Roman"/>
        </w:rPr>
      </w:pPr>
      <w:r w:rsidRPr="2C2500B2">
        <w:rPr>
          <w:rStyle w:val="Allmrkuseviide"/>
        </w:rPr>
        <w:footnoteRef/>
      </w:r>
      <w:r w:rsidR="7AD5BD65">
        <w:t xml:space="preserve"> </w:t>
      </w:r>
      <w:r w:rsidR="7AD5BD65" w:rsidRPr="2C2500B2">
        <w:rPr>
          <w:rFonts w:ascii="Times New Roman" w:eastAsia="Times New Roman" w:hAnsi="Times New Roman" w:cs="Times New Roman"/>
        </w:rPr>
        <w:t>Visuaalseid ja maastikulisi mõjusid hinnatakse KMH/KSH raames juhul, kui kavandatav tegevus mõjutab maastikku kui keskkonnakomponenti ulatuslikult, s</w:t>
      </w:r>
      <w:r w:rsidR="00093EBE">
        <w:rPr>
          <w:rFonts w:ascii="Times New Roman" w:eastAsia="Times New Roman" w:hAnsi="Times New Roman" w:cs="Times New Roman"/>
        </w:rPr>
        <w:t>ealhulgas</w:t>
      </w:r>
      <w:r w:rsidR="7AD5BD65" w:rsidRPr="2C2500B2">
        <w:rPr>
          <w:rFonts w:ascii="Times New Roman" w:eastAsia="Times New Roman" w:hAnsi="Times New Roman" w:cs="Times New Roman"/>
        </w:rPr>
        <w:t xml:space="preserve"> selle esteetilist kvaliteeti, identiteeti või kultuuriväärtust (nt tuulepargid, suuremahulised tööstusrajatised, kõrgepingeliinid või muud objektid, millel on oluline maastikuline ja ruumiline ulatus). Sellisel juhul võib visuaalne mõju kujutada endast olulist keskkonnamõju KeHJS</w:t>
      </w:r>
      <w:r w:rsidR="00562DBB">
        <w:rPr>
          <w:rFonts w:ascii="Times New Roman" w:eastAsia="Times New Roman" w:hAnsi="Times New Roman" w:cs="Times New Roman"/>
        </w:rPr>
        <w:t>i</w:t>
      </w:r>
      <w:r w:rsidR="7AD5BD65" w:rsidRPr="2C2500B2">
        <w:rPr>
          <w:rFonts w:ascii="Times New Roman" w:eastAsia="Times New Roman" w:hAnsi="Times New Roman" w:cs="Times New Roman"/>
        </w:rPr>
        <w:t xml:space="preserve"> tähenduses.</w:t>
      </w:r>
    </w:p>
  </w:footnote>
  <w:footnote w:id="10">
    <w:p w14:paraId="709D35A7" w14:textId="043B7788" w:rsidR="58D7800B" w:rsidRDefault="58D7800B" w:rsidP="6C9D3860">
      <w:pPr>
        <w:pStyle w:val="Allmrkusetekst"/>
        <w:rPr>
          <w:rFonts w:ascii="Times New Roman" w:eastAsia="Times New Roman" w:hAnsi="Times New Roman" w:cs="Times New Roman"/>
        </w:rPr>
      </w:pPr>
      <w:r w:rsidRPr="58D7800B">
        <w:rPr>
          <w:rStyle w:val="Allmrkuseviide"/>
          <w:rFonts w:ascii="Times New Roman" w:eastAsia="Times New Roman" w:hAnsi="Times New Roman" w:cs="Times New Roman"/>
        </w:rPr>
        <w:footnoteRef/>
      </w:r>
      <w:r w:rsidRPr="58D7800B">
        <w:rPr>
          <w:rFonts w:ascii="Times New Roman" w:eastAsia="Times New Roman" w:hAnsi="Times New Roman" w:cs="Times New Roman"/>
        </w:rPr>
        <w:t xml:space="preserve"> </w:t>
      </w:r>
      <w:hyperlink r:id="rId11">
        <w:r w:rsidRPr="58D7800B">
          <w:rPr>
            <w:rStyle w:val="Hperlink"/>
            <w:rFonts w:ascii="Times New Roman" w:eastAsia="Times New Roman" w:hAnsi="Times New Roman" w:cs="Times New Roman"/>
          </w:rPr>
          <w:t>Keskkonnaseadustiku üldosa seaduse kommentaarid</w:t>
        </w:r>
      </w:hyperlink>
    </w:p>
  </w:footnote>
  <w:footnote w:id="11">
    <w:p w14:paraId="6E5F9D74" w14:textId="09520644" w:rsidR="78F96635" w:rsidRDefault="78F96635" w:rsidP="78F96635">
      <w:pPr>
        <w:pStyle w:val="Allmrkusetekst"/>
        <w:rPr>
          <w:rFonts w:ascii="Times New Roman" w:eastAsia="Times New Roman" w:hAnsi="Times New Roman" w:cs="Times New Roman"/>
        </w:rPr>
      </w:pPr>
      <w:r w:rsidRPr="78F96635">
        <w:rPr>
          <w:rStyle w:val="Allmrkuseviide"/>
        </w:rPr>
        <w:footnoteRef/>
      </w:r>
      <w:r w:rsidRPr="78F96635">
        <w:rPr>
          <w:rFonts w:ascii="Times New Roman" w:eastAsia="Times New Roman" w:hAnsi="Times New Roman" w:cs="Times New Roman"/>
        </w:rPr>
        <w:t xml:space="preserve"> </w:t>
      </w:r>
      <w:hyperlink r:id="rId12" w:history="1">
        <w:r w:rsidR="00733200" w:rsidRPr="00782DF0">
          <w:rPr>
            <w:rStyle w:val="Hperlink"/>
            <w:rFonts w:ascii="Times New Roman" w:eastAsia="Times New Roman" w:hAnsi="Times New Roman" w:cs="Times New Roman"/>
          </w:rPr>
          <w:t>https://www.riigiteataja.ee/akt/129122024039</w:t>
        </w:r>
      </w:hyperlink>
      <w:r w:rsidR="00C13091">
        <w:t>.</w:t>
      </w:r>
    </w:p>
  </w:footnote>
  <w:footnote w:id="12">
    <w:p w14:paraId="672B8FBB" w14:textId="31F2E80F" w:rsidR="32808E8C" w:rsidRDefault="32808E8C" w:rsidP="6C9D3860">
      <w:pPr>
        <w:pStyle w:val="Allmrkusetekst"/>
        <w:rPr>
          <w:rFonts w:ascii="Times New Roman" w:eastAsia="Times New Roman" w:hAnsi="Times New Roman" w:cs="Times New Roman"/>
        </w:rPr>
      </w:pPr>
      <w:r w:rsidRPr="32808E8C">
        <w:rPr>
          <w:rStyle w:val="Allmrkuseviide"/>
        </w:rPr>
        <w:footnoteRef/>
      </w:r>
      <w:r>
        <w:t xml:space="preserve"> </w:t>
      </w:r>
      <w:r w:rsidRPr="00EB4AD6">
        <w:rPr>
          <w:rFonts w:ascii="Times New Roman" w:eastAsia="Times New Roman" w:hAnsi="Times New Roman" w:cs="Times New Roman"/>
        </w:rPr>
        <w:t>https://eur-lex.europa.eu/eli/reg/2014/1299#x%20d%202016/797</w:t>
      </w:r>
    </w:p>
  </w:footnote>
  <w:footnote w:id="13">
    <w:p w14:paraId="43C78C71" w14:textId="0E84BBE3" w:rsidR="32808E8C" w:rsidRDefault="32808E8C" w:rsidP="6C9D3860">
      <w:pPr>
        <w:pStyle w:val="Allmrkusetekst"/>
        <w:rPr>
          <w:sz w:val="24"/>
          <w:szCs w:val="24"/>
        </w:rPr>
      </w:pPr>
      <w:r w:rsidRPr="32808E8C">
        <w:rPr>
          <w:rStyle w:val="Allmrkuseviide"/>
        </w:rPr>
        <w:footnoteRef/>
      </w:r>
      <w:r>
        <w:t xml:space="preserve"> </w:t>
      </w:r>
      <w:r w:rsidRPr="32808E8C">
        <w:rPr>
          <w:rFonts w:ascii="Times New Roman" w:eastAsia="Times New Roman" w:hAnsi="Times New Roman" w:cs="Times New Roman"/>
        </w:rPr>
        <w:t>https://eur-lex.europa.eu/legal-content/ET/TXT/?uri=CELEX:32016L0797</w:t>
      </w:r>
    </w:p>
  </w:footnote>
  <w:footnote w:id="14">
    <w:p w14:paraId="3B4E211E" w14:textId="6CDC7C2C" w:rsidR="32808E8C" w:rsidRDefault="32808E8C" w:rsidP="6C9D3860">
      <w:pPr>
        <w:pStyle w:val="Allmrkusetekst"/>
      </w:pPr>
      <w:r w:rsidRPr="32808E8C">
        <w:rPr>
          <w:rStyle w:val="Allmrkuseviide"/>
        </w:rPr>
        <w:footnoteRef/>
      </w:r>
      <w:r>
        <w:t xml:space="preserve"> </w:t>
      </w:r>
      <w:r w:rsidRPr="00EB4AD6">
        <w:rPr>
          <w:rFonts w:ascii="Times New Roman" w:eastAsia="Times New Roman" w:hAnsi="Times New Roman" w:cs="Times New Roman"/>
        </w:rPr>
        <w:t>https://eur-lex.europa.eu/legal-content/ET/TXT/?uri=CELEX:32000L0060</w:t>
      </w:r>
    </w:p>
  </w:footnote>
  <w:footnote w:id="15">
    <w:p w14:paraId="5F9B18AD" w14:textId="09EC5D0D" w:rsidR="3EBC7121" w:rsidRDefault="1970B1A9" w:rsidP="005C0B2D">
      <w:pPr>
        <w:pStyle w:val="Allmrkusetekst"/>
        <w:jc w:val="both"/>
        <w:rPr>
          <w:rFonts w:ascii="Times New Roman" w:eastAsia="Times New Roman" w:hAnsi="Times New Roman" w:cs="Times New Roman"/>
        </w:rPr>
      </w:pPr>
      <w:r w:rsidRPr="1970B1A9">
        <w:rPr>
          <w:rStyle w:val="Allmrkuseviide"/>
          <w:rFonts w:ascii="Times New Roman" w:eastAsia="Times New Roman" w:hAnsi="Times New Roman" w:cs="Times New Roman"/>
        </w:rPr>
        <w:footnoteRef/>
      </w:r>
      <w:r w:rsidR="494B6D4E" w:rsidRPr="342F704D">
        <w:rPr>
          <w:rStyle w:val="Allmrkuseviide"/>
          <w:rFonts w:ascii="Times New Roman" w:eastAsia="Times New Roman" w:hAnsi="Times New Roman" w:cs="Times New Roman"/>
        </w:rPr>
        <w:t xml:space="preserve"> </w:t>
      </w:r>
      <w:r w:rsidR="494B6D4E" w:rsidRPr="342F704D" w:rsidDel="342F704D">
        <w:rPr>
          <w:rFonts w:ascii="Times New Roman" w:eastAsia="Times New Roman" w:hAnsi="Times New Roman" w:cs="Times New Roman"/>
        </w:rPr>
        <w:t>Samalaadne tegevus ei eelda, et uus kavandatav tegevus oleks varasema KMH või KSH objektiga üks-ühele identne (n</w:t>
      </w:r>
      <w:r w:rsidR="00AF6685">
        <w:rPr>
          <w:rFonts w:ascii="Times New Roman" w:eastAsia="Times New Roman" w:hAnsi="Times New Roman" w:cs="Times New Roman"/>
        </w:rPr>
        <w:t>äiteks</w:t>
      </w:r>
      <w:r w:rsidR="494B6D4E" w:rsidRPr="342F704D" w:rsidDel="342F704D">
        <w:rPr>
          <w:rFonts w:ascii="Times New Roman" w:eastAsia="Times New Roman" w:hAnsi="Times New Roman" w:cs="Times New Roman"/>
        </w:rPr>
        <w:t xml:space="preserve"> täpne tootmismaht, kasutatav tehnoloogia või täpne asukoht ei pea kattuma). Samalaadsuse tuvastamisel tuleb hinnata, kas varasemates KMH või KSH aruannetes esitatud hinnangud võimaldavad usaldusväärselt määrat</w:t>
      </w:r>
      <w:r w:rsidR="009804CC">
        <w:rPr>
          <w:rFonts w:ascii="Times New Roman" w:eastAsia="Times New Roman" w:hAnsi="Times New Roman" w:cs="Times New Roman"/>
        </w:rPr>
        <w:t>a</w:t>
      </w:r>
      <w:r w:rsidR="494B6D4E" w:rsidRPr="342F704D" w:rsidDel="342F704D">
        <w:rPr>
          <w:rFonts w:ascii="Times New Roman" w:eastAsia="Times New Roman" w:hAnsi="Times New Roman" w:cs="Times New Roman"/>
        </w:rPr>
        <w:t xml:space="preserve"> kavandatava tegevusega kaasneda võiva olulise keskkonnamõju olemuse ja ulatuse. Seejuures tuleb arvestada eelkõige tegevusliigi sarnasust, mõjude laadi ning piirkondlikku konteksti</w:t>
      </w:r>
      <w:r w:rsidR="494B6D4E" w:rsidRPr="494B6D4E">
        <w:rPr>
          <w:rFonts w:ascii="Times New Roman" w:eastAsia="Times New Roman" w:hAnsi="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6">
    <w:p w14:paraId="269657AB" w14:textId="7C31DB93" w:rsidR="42B29E12" w:rsidRPr="00A94C37" w:rsidRDefault="42B29E12" w:rsidP="00A94C37">
      <w:pPr>
        <w:pStyle w:val="Allmrkusetekst"/>
        <w:jc w:val="both"/>
        <w:rPr>
          <w:rFonts w:ascii="Times New Roman" w:eastAsia="Times New Roman" w:hAnsi="Times New Roman" w:cs="Times New Roman"/>
        </w:rPr>
      </w:pPr>
      <w:r w:rsidRPr="42B29E12">
        <w:rPr>
          <w:rStyle w:val="Allmrkuseviide"/>
        </w:rPr>
        <w:footnoteRef/>
      </w:r>
      <w:r>
        <w:t xml:space="preserve"> </w:t>
      </w:r>
      <w:r w:rsidRPr="42B29E12">
        <w:rPr>
          <w:rFonts w:ascii="Times New Roman" w:eastAsia="Times New Roman" w:hAnsi="Times New Roman" w:cs="Times New Roman"/>
        </w:rPr>
        <w:t>Uuringu all peetakse silmas nii väliuuringuid kui ka olemasoleva info põhjal tehtavaid analüüse jms.</w:t>
      </w:r>
    </w:p>
  </w:footnote>
  <w:footnote w:id="17">
    <w:p w14:paraId="66036C6A" w14:textId="45188028" w:rsidR="58D7800B" w:rsidRDefault="58D7800B" w:rsidP="6C9D3860">
      <w:pPr>
        <w:pStyle w:val="Allmrkusetekst"/>
        <w:rPr>
          <w:rFonts w:ascii="Times New Roman" w:eastAsia="Times New Roman" w:hAnsi="Times New Roman" w:cs="Times New Roman"/>
        </w:rPr>
      </w:pPr>
      <w:r w:rsidRPr="58D7800B">
        <w:rPr>
          <w:rStyle w:val="Allmrkuseviide"/>
          <w:rFonts w:ascii="Times New Roman" w:eastAsia="Times New Roman" w:hAnsi="Times New Roman" w:cs="Times New Roman"/>
        </w:rPr>
        <w:footnoteRef/>
      </w:r>
      <w:r w:rsidR="6C9D3860" w:rsidRPr="58D7800B">
        <w:rPr>
          <w:rFonts w:ascii="Times New Roman" w:eastAsia="Times New Roman" w:hAnsi="Times New Roman" w:cs="Times New Roman"/>
        </w:rPr>
        <w:t xml:space="preserve"> </w:t>
      </w:r>
      <w:hyperlink r:id="rId13" w:history="1">
        <w:r w:rsidR="6C9D3860" w:rsidRPr="58D7800B">
          <w:rPr>
            <w:rStyle w:val="Hperlink"/>
            <w:rFonts w:ascii="Times New Roman" w:eastAsia="Times New Roman" w:hAnsi="Times New Roman" w:cs="Times New Roman"/>
          </w:rPr>
          <w:t>KOTKAS - AVE v2.13.39</w:t>
        </w:r>
      </w:hyperlink>
    </w:p>
  </w:footnote>
  <w:footnote w:id="18">
    <w:p w14:paraId="59A053D7" w14:textId="2EA4E1D4" w:rsidR="2334B9C6" w:rsidRDefault="2334B9C6" w:rsidP="42B29E12">
      <w:pPr>
        <w:pStyle w:val="Allmrkusetekst"/>
        <w:jc w:val="both"/>
        <w:rPr>
          <w:rFonts w:ascii="Times New Roman" w:eastAsia="Times New Roman" w:hAnsi="Times New Roman" w:cs="Times New Roman"/>
        </w:rPr>
      </w:pPr>
      <w:r w:rsidRPr="2334B9C6">
        <w:rPr>
          <w:rStyle w:val="Allmrkuseviide"/>
        </w:rPr>
        <w:footnoteRef/>
      </w:r>
      <w:r w:rsidRPr="7CC4BC85">
        <w:rPr>
          <w:rFonts w:ascii="Times New Roman" w:eastAsia="Times New Roman" w:hAnsi="Times New Roman" w:cs="Times New Roman"/>
        </w:rPr>
        <w:t xml:space="preserve"> S</w:t>
      </w:r>
      <w:r w:rsidRPr="2334B9C6">
        <w:rPr>
          <w:rFonts w:ascii="Times New Roman" w:eastAsia="Times New Roman" w:hAnsi="Times New Roman" w:cs="Times New Roman"/>
        </w:rPr>
        <w:t xml:space="preserve">eaduses sätestatud nõuded kujutavad endast miinimumpiiri, mille ulatuses tuleb avalikkust kaasata. Samas ei välista see otsustaja või arendaja õigust ja võimalust rakendada ulatuslikumaid kaasamisviise või korraldada </w:t>
      </w:r>
      <w:r w:rsidR="008A3060">
        <w:rPr>
          <w:rFonts w:ascii="Times New Roman" w:eastAsia="Times New Roman" w:hAnsi="Times New Roman" w:cs="Times New Roman"/>
        </w:rPr>
        <w:t>rohkem</w:t>
      </w:r>
      <w:r w:rsidRPr="2334B9C6">
        <w:rPr>
          <w:rFonts w:ascii="Times New Roman" w:eastAsia="Times New Roman" w:hAnsi="Times New Roman" w:cs="Times New Roman"/>
        </w:rPr>
        <w:t xml:space="preserve"> arutelusid, kui see on konkreetse menetluse puhul otstarbekas.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C9D3860" w14:paraId="7A3448D9" w14:textId="77777777" w:rsidTr="6C9D3860">
      <w:trPr>
        <w:trHeight w:val="300"/>
      </w:trPr>
      <w:tc>
        <w:tcPr>
          <w:tcW w:w="3020" w:type="dxa"/>
        </w:tcPr>
        <w:p w14:paraId="5AE23A89" w14:textId="29598A8F" w:rsidR="6C9D3860" w:rsidRDefault="6C9D3860" w:rsidP="6C9D3860">
          <w:pPr>
            <w:pStyle w:val="Pis"/>
            <w:ind w:left="-115"/>
          </w:pPr>
        </w:p>
      </w:tc>
      <w:tc>
        <w:tcPr>
          <w:tcW w:w="3020" w:type="dxa"/>
        </w:tcPr>
        <w:p w14:paraId="35124BA5" w14:textId="2FFB1A13" w:rsidR="6C9D3860" w:rsidRDefault="6C9D3860" w:rsidP="6C9D3860">
          <w:pPr>
            <w:pStyle w:val="Pis"/>
            <w:jc w:val="center"/>
          </w:pPr>
        </w:p>
      </w:tc>
      <w:tc>
        <w:tcPr>
          <w:tcW w:w="3020" w:type="dxa"/>
        </w:tcPr>
        <w:p w14:paraId="3E94A8D8" w14:textId="4ABD2522" w:rsidR="6C9D3860" w:rsidRDefault="6C9D3860" w:rsidP="6C9D3860">
          <w:pPr>
            <w:pStyle w:val="Pis"/>
            <w:ind w:right="-115"/>
            <w:jc w:val="right"/>
          </w:pPr>
        </w:p>
      </w:tc>
    </w:tr>
  </w:tbl>
  <w:p w14:paraId="7F9618D4" w14:textId="606BD96B" w:rsidR="006D1CCE" w:rsidRDefault="006D1CC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7E"/>
    <w:multiLevelType w:val="hybridMultilevel"/>
    <w:tmpl w:val="76F63E46"/>
    <w:lvl w:ilvl="0" w:tplc="26AC1C7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2" w15:restartNumberingAfterBreak="0">
    <w:nsid w:val="162A049E"/>
    <w:multiLevelType w:val="hybridMultilevel"/>
    <w:tmpl w:val="BE5A1FD6"/>
    <w:lvl w:ilvl="0" w:tplc="C9DEBC92">
      <w:start w:val="1"/>
      <w:numFmt w:val="bullet"/>
      <w:lvlText w:val=""/>
      <w:lvlJc w:val="left"/>
      <w:pPr>
        <w:ind w:left="720" w:hanging="360"/>
      </w:pPr>
      <w:rPr>
        <w:rFonts w:ascii="Symbol" w:hAnsi="Symbol"/>
      </w:rPr>
    </w:lvl>
    <w:lvl w:ilvl="1" w:tplc="B1082816">
      <w:start w:val="1"/>
      <w:numFmt w:val="bullet"/>
      <w:lvlText w:val=""/>
      <w:lvlJc w:val="left"/>
      <w:pPr>
        <w:ind w:left="720" w:hanging="360"/>
      </w:pPr>
      <w:rPr>
        <w:rFonts w:ascii="Symbol" w:hAnsi="Symbol"/>
      </w:rPr>
    </w:lvl>
    <w:lvl w:ilvl="2" w:tplc="56AC934E">
      <w:start w:val="1"/>
      <w:numFmt w:val="bullet"/>
      <w:lvlText w:val=""/>
      <w:lvlJc w:val="left"/>
      <w:pPr>
        <w:ind w:left="720" w:hanging="360"/>
      </w:pPr>
      <w:rPr>
        <w:rFonts w:ascii="Symbol" w:hAnsi="Symbol"/>
      </w:rPr>
    </w:lvl>
    <w:lvl w:ilvl="3" w:tplc="B016BE1A">
      <w:start w:val="1"/>
      <w:numFmt w:val="bullet"/>
      <w:lvlText w:val=""/>
      <w:lvlJc w:val="left"/>
      <w:pPr>
        <w:ind w:left="720" w:hanging="360"/>
      </w:pPr>
      <w:rPr>
        <w:rFonts w:ascii="Symbol" w:hAnsi="Symbol"/>
      </w:rPr>
    </w:lvl>
    <w:lvl w:ilvl="4" w:tplc="8BCECE8C">
      <w:start w:val="1"/>
      <w:numFmt w:val="bullet"/>
      <w:lvlText w:val=""/>
      <w:lvlJc w:val="left"/>
      <w:pPr>
        <w:ind w:left="720" w:hanging="360"/>
      </w:pPr>
      <w:rPr>
        <w:rFonts w:ascii="Symbol" w:hAnsi="Symbol"/>
      </w:rPr>
    </w:lvl>
    <w:lvl w:ilvl="5" w:tplc="72E678EA">
      <w:start w:val="1"/>
      <w:numFmt w:val="bullet"/>
      <w:lvlText w:val=""/>
      <w:lvlJc w:val="left"/>
      <w:pPr>
        <w:ind w:left="720" w:hanging="360"/>
      </w:pPr>
      <w:rPr>
        <w:rFonts w:ascii="Symbol" w:hAnsi="Symbol"/>
      </w:rPr>
    </w:lvl>
    <w:lvl w:ilvl="6" w:tplc="3B104E50">
      <w:start w:val="1"/>
      <w:numFmt w:val="bullet"/>
      <w:lvlText w:val=""/>
      <w:lvlJc w:val="left"/>
      <w:pPr>
        <w:ind w:left="720" w:hanging="360"/>
      </w:pPr>
      <w:rPr>
        <w:rFonts w:ascii="Symbol" w:hAnsi="Symbol"/>
      </w:rPr>
    </w:lvl>
    <w:lvl w:ilvl="7" w:tplc="D66473EA">
      <w:start w:val="1"/>
      <w:numFmt w:val="bullet"/>
      <w:lvlText w:val=""/>
      <w:lvlJc w:val="left"/>
      <w:pPr>
        <w:ind w:left="720" w:hanging="360"/>
      </w:pPr>
      <w:rPr>
        <w:rFonts w:ascii="Symbol" w:hAnsi="Symbol"/>
      </w:rPr>
    </w:lvl>
    <w:lvl w:ilvl="8" w:tplc="4CBC212A">
      <w:start w:val="1"/>
      <w:numFmt w:val="bullet"/>
      <w:lvlText w:val=""/>
      <w:lvlJc w:val="left"/>
      <w:pPr>
        <w:ind w:left="720" w:hanging="360"/>
      </w:pPr>
      <w:rPr>
        <w:rFonts w:ascii="Symbol" w:hAnsi="Symbol"/>
      </w:rPr>
    </w:lvl>
  </w:abstractNum>
  <w:abstractNum w:abstractNumId="3" w15:restartNumberingAfterBreak="0">
    <w:nsid w:val="1E8C65FD"/>
    <w:multiLevelType w:val="hybridMultilevel"/>
    <w:tmpl w:val="3D241500"/>
    <w:lvl w:ilvl="0" w:tplc="1FAEB72A">
      <w:start w:val="1"/>
      <w:numFmt w:val="bullet"/>
      <w:lvlText w:val=""/>
      <w:lvlJc w:val="left"/>
      <w:pPr>
        <w:ind w:left="720" w:hanging="360"/>
      </w:pPr>
      <w:rPr>
        <w:rFonts w:ascii="Symbol" w:hAnsi="Symbol" w:hint="default"/>
      </w:rPr>
    </w:lvl>
    <w:lvl w:ilvl="1" w:tplc="37FE8942">
      <w:start w:val="1"/>
      <w:numFmt w:val="bullet"/>
      <w:lvlText w:val="o"/>
      <w:lvlJc w:val="left"/>
      <w:pPr>
        <w:ind w:left="1440" w:hanging="360"/>
      </w:pPr>
      <w:rPr>
        <w:rFonts w:ascii="Courier New" w:hAnsi="Courier New" w:hint="default"/>
      </w:rPr>
    </w:lvl>
    <w:lvl w:ilvl="2" w:tplc="202CA8D0">
      <w:start w:val="1"/>
      <w:numFmt w:val="bullet"/>
      <w:lvlText w:val=""/>
      <w:lvlJc w:val="left"/>
      <w:pPr>
        <w:ind w:left="2160" w:hanging="360"/>
      </w:pPr>
      <w:rPr>
        <w:rFonts w:ascii="Wingdings" w:hAnsi="Wingdings" w:hint="default"/>
      </w:rPr>
    </w:lvl>
    <w:lvl w:ilvl="3" w:tplc="D6E22686">
      <w:start w:val="1"/>
      <w:numFmt w:val="bullet"/>
      <w:lvlText w:val=""/>
      <w:lvlJc w:val="left"/>
      <w:pPr>
        <w:ind w:left="2880" w:hanging="360"/>
      </w:pPr>
      <w:rPr>
        <w:rFonts w:ascii="Symbol" w:hAnsi="Symbol" w:hint="default"/>
      </w:rPr>
    </w:lvl>
    <w:lvl w:ilvl="4" w:tplc="26527F12">
      <w:start w:val="1"/>
      <w:numFmt w:val="bullet"/>
      <w:lvlText w:val="o"/>
      <w:lvlJc w:val="left"/>
      <w:pPr>
        <w:ind w:left="3600" w:hanging="360"/>
      </w:pPr>
      <w:rPr>
        <w:rFonts w:ascii="Courier New" w:hAnsi="Courier New" w:hint="default"/>
      </w:rPr>
    </w:lvl>
    <w:lvl w:ilvl="5" w:tplc="4D5A01A6">
      <w:start w:val="1"/>
      <w:numFmt w:val="bullet"/>
      <w:lvlText w:val=""/>
      <w:lvlJc w:val="left"/>
      <w:pPr>
        <w:ind w:left="4320" w:hanging="360"/>
      </w:pPr>
      <w:rPr>
        <w:rFonts w:ascii="Wingdings" w:hAnsi="Wingdings" w:hint="default"/>
      </w:rPr>
    </w:lvl>
    <w:lvl w:ilvl="6" w:tplc="A04647D4">
      <w:start w:val="1"/>
      <w:numFmt w:val="bullet"/>
      <w:lvlText w:val=""/>
      <w:lvlJc w:val="left"/>
      <w:pPr>
        <w:ind w:left="5040" w:hanging="360"/>
      </w:pPr>
      <w:rPr>
        <w:rFonts w:ascii="Symbol" w:hAnsi="Symbol" w:hint="default"/>
      </w:rPr>
    </w:lvl>
    <w:lvl w:ilvl="7" w:tplc="F4920D54">
      <w:start w:val="1"/>
      <w:numFmt w:val="bullet"/>
      <w:lvlText w:val="o"/>
      <w:lvlJc w:val="left"/>
      <w:pPr>
        <w:ind w:left="5760" w:hanging="360"/>
      </w:pPr>
      <w:rPr>
        <w:rFonts w:ascii="Courier New" w:hAnsi="Courier New" w:hint="default"/>
      </w:rPr>
    </w:lvl>
    <w:lvl w:ilvl="8" w:tplc="B53E809C">
      <w:start w:val="1"/>
      <w:numFmt w:val="bullet"/>
      <w:lvlText w:val=""/>
      <w:lvlJc w:val="left"/>
      <w:pPr>
        <w:ind w:left="6480" w:hanging="360"/>
      </w:pPr>
      <w:rPr>
        <w:rFonts w:ascii="Wingdings" w:hAnsi="Wingdings" w:hint="default"/>
      </w:rPr>
    </w:lvl>
  </w:abstractNum>
  <w:abstractNum w:abstractNumId="4" w15:restartNumberingAfterBreak="0">
    <w:nsid w:val="22AE928D"/>
    <w:multiLevelType w:val="hybridMultilevel"/>
    <w:tmpl w:val="F80C849A"/>
    <w:lvl w:ilvl="0" w:tplc="818E9214">
      <w:start w:val="1"/>
      <w:numFmt w:val="bullet"/>
      <w:lvlText w:val=""/>
      <w:lvlJc w:val="left"/>
      <w:pPr>
        <w:ind w:left="360" w:hanging="360"/>
      </w:pPr>
      <w:rPr>
        <w:rFonts w:ascii="Symbol" w:hAnsi="Symbol" w:hint="default"/>
      </w:rPr>
    </w:lvl>
    <w:lvl w:ilvl="1" w:tplc="B59A4638">
      <w:start w:val="1"/>
      <w:numFmt w:val="bullet"/>
      <w:lvlText w:val="o"/>
      <w:lvlJc w:val="left"/>
      <w:pPr>
        <w:ind w:left="1080" w:hanging="360"/>
      </w:pPr>
      <w:rPr>
        <w:rFonts w:ascii="Courier New" w:hAnsi="Courier New" w:hint="default"/>
      </w:rPr>
    </w:lvl>
    <w:lvl w:ilvl="2" w:tplc="20E41410">
      <w:start w:val="1"/>
      <w:numFmt w:val="bullet"/>
      <w:lvlText w:val=""/>
      <w:lvlJc w:val="left"/>
      <w:pPr>
        <w:ind w:left="1800" w:hanging="360"/>
      </w:pPr>
      <w:rPr>
        <w:rFonts w:ascii="Wingdings" w:hAnsi="Wingdings" w:hint="default"/>
      </w:rPr>
    </w:lvl>
    <w:lvl w:ilvl="3" w:tplc="0994C2CC">
      <w:start w:val="1"/>
      <w:numFmt w:val="bullet"/>
      <w:lvlText w:val=""/>
      <w:lvlJc w:val="left"/>
      <w:pPr>
        <w:ind w:left="2520" w:hanging="360"/>
      </w:pPr>
      <w:rPr>
        <w:rFonts w:ascii="Symbol" w:hAnsi="Symbol" w:hint="default"/>
      </w:rPr>
    </w:lvl>
    <w:lvl w:ilvl="4" w:tplc="927E502A">
      <w:start w:val="1"/>
      <w:numFmt w:val="bullet"/>
      <w:lvlText w:val="o"/>
      <w:lvlJc w:val="left"/>
      <w:pPr>
        <w:ind w:left="3240" w:hanging="360"/>
      </w:pPr>
      <w:rPr>
        <w:rFonts w:ascii="Courier New" w:hAnsi="Courier New" w:hint="default"/>
      </w:rPr>
    </w:lvl>
    <w:lvl w:ilvl="5" w:tplc="CA687566">
      <w:start w:val="1"/>
      <w:numFmt w:val="bullet"/>
      <w:lvlText w:val=""/>
      <w:lvlJc w:val="left"/>
      <w:pPr>
        <w:ind w:left="3960" w:hanging="360"/>
      </w:pPr>
      <w:rPr>
        <w:rFonts w:ascii="Wingdings" w:hAnsi="Wingdings" w:hint="default"/>
      </w:rPr>
    </w:lvl>
    <w:lvl w:ilvl="6" w:tplc="4FA61166">
      <w:start w:val="1"/>
      <w:numFmt w:val="bullet"/>
      <w:lvlText w:val=""/>
      <w:lvlJc w:val="left"/>
      <w:pPr>
        <w:ind w:left="4680" w:hanging="360"/>
      </w:pPr>
      <w:rPr>
        <w:rFonts w:ascii="Symbol" w:hAnsi="Symbol" w:hint="default"/>
      </w:rPr>
    </w:lvl>
    <w:lvl w:ilvl="7" w:tplc="F82C57B2">
      <w:start w:val="1"/>
      <w:numFmt w:val="bullet"/>
      <w:lvlText w:val="o"/>
      <w:lvlJc w:val="left"/>
      <w:pPr>
        <w:ind w:left="5400" w:hanging="360"/>
      </w:pPr>
      <w:rPr>
        <w:rFonts w:ascii="Courier New" w:hAnsi="Courier New" w:hint="default"/>
      </w:rPr>
    </w:lvl>
    <w:lvl w:ilvl="8" w:tplc="C0B68D60">
      <w:start w:val="1"/>
      <w:numFmt w:val="bullet"/>
      <w:lvlText w:val=""/>
      <w:lvlJc w:val="left"/>
      <w:pPr>
        <w:ind w:left="6120" w:hanging="360"/>
      </w:pPr>
      <w:rPr>
        <w:rFonts w:ascii="Wingdings" w:hAnsi="Wingdings" w:hint="default"/>
      </w:rPr>
    </w:lvl>
  </w:abstractNum>
  <w:abstractNum w:abstractNumId="5" w15:restartNumberingAfterBreak="0">
    <w:nsid w:val="23855DFE"/>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3024F"/>
    <w:multiLevelType w:val="hybridMultilevel"/>
    <w:tmpl w:val="9E0237E4"/>
    <w:lvl w:ilvl="0" w:tplc="04250001">
      <w:start w:val="1"/>
      <w:numFmt w:val="bullet"/>
      <w:lvlText w:val=""/>
      <w:lvlJc w:val="left"/>
      <w:pPr>
        <w:ind w:left="720" w:hanging="360"/>
      </w:pPr>
      <w:rPr>
        <w:rFonts w:ascii="Symbol" w:hAnsi="Symbol" w:hint="default"/>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7" w15:restartNumberingAfterBreak="0">
    <w:nsid w:val="267AAB92"/>
    <w:multiLevelType w:val="hybridMultilevel"/>
    <w:tmpl w:val="E3C0DFC4"/>
    <w:lvl w:ilvl="0" w:tplc="F922336A">
      <w:start w:val="1"/>
      <w:numFmt w:val="decimal"/>
      <w:lvlText w:val="%1)"/>
      <w:lvlJc w:val="left"/>
      <w:pPr>
        <w:ind w:left="720" w:hanging="360"/>
      </w:pPr>
    </w:lvl>
    <w:lvl w:ilvl="1" w:tplc="F4A60426">
      <w:start w:val="1"/>
      <w:numFmt w:val="lowerLetter"/>
      <w:lvlText w:val="%2."/>
      <w:lvlJc w:val="left"/>
      <w:pPr>
        <w:ind w:left="1440" w:hanging="360"/>
      </w:pPr>
    </w:lvl>
    <w:lvl w:ilvl="2" w:tplc="81E0DB48">
      <w:start w:val="1"/>
      <w:numFmt w:val="lowerRoman"/>
      <w:lvlText w:val="%3."/>
      <w:lvlJc w:val="right"/>
      <w:pPr>
        <w:ind w:left="2160" w:hanging="180"/>
      </w:pPr>
    </w:lvl>
    <w:lvl w:ilvl="3" w:tplc="059C7F6A">
      <w:start w:val="1"/>
      <w:numFmt w:val="decimal"/>
      <w:lvlText w:val="%4."/>
      <w:lvlJc w:val="left"/>
      <w:pPr>
        <w:ind w:left="2880" w:hanging="360"/>
      </w:pPr>
    </w:lvl>
    <w:lvl w:ilvl="4" w:tplc="7D0A80DC">
      <w:start w:val="1"/>
      <w:numFmt w:val="lowerLetter"/>
      <w:lvlText w:val="%5."/>
      <w:lvlJc w:val="left"/>
      <w:pPr>
        <w:ind w:left="3600" w:hanging="360"/>
      </w:pPr>
    </w:lvl>
    <w:lvl w:ilvl="5" w:tplc="F3CA5590">
      <w:start w:val="1"/>
      <w:numFmt w:val="lowerRoman"/>
      <w:lvlText w:val="%6."/>
      <w:lvlJc w:val="right"/>
      <w:pPr>
        <w:ind w:left="4320" w:hanging="180"/>
      </w:pPr>
    </w:lvl>
    <w:lvl w:ilvl="6" w:tplc="DE82A422">
      <w:start w:val="1"/>
      <w:numFmt w:val="decimal"/>
      <w:lvlText w:val="%7."/>
      <w:lvlJc w:val="left"/>
      <w:pPr>
        <w:ind w:left="5040" w:hanging="360"/>
      </w:pPr>
    </w:lvl>
    <w:lvl w:ilvl="7" w:tplc="25A211CC">
      <w:start w:val="1"/>
      <w:numFmt w:val="lowerLetter"/>
      <w:lvlText w:val="%8."/>
      <w:lvlJc w:val="left"/>
      <w:pPr>
        <w:ind w:left="5760" w:hanging="360"/>
      </w:pPr>
    </w:lvl>
    <w:lvl w:ilvl="8" w:tplc="197AE464">
      <w:start w:val="1"/>
      <w:numFmt w:val="lowerRoman"/>
      <w:lvlText w:val="%9."/>
      <w:lvlJc w:val="right"/>
      <w:pPr>
        <w:ind w:left="6480" w:hanging="180"/>
      </w:pPr>
    </w:lvl>
  </w:abstractNum>
  <w:abstractNum w:abstractNumId="8" w15:restartNumberingAfterBreak="0">
    <w:nsid w:val="26B2D23A"/>
    <w:multiLevelType w:val="hybridMultilevel"/>
    <w:tmpl w:val="C5062EDE"/>
    <w:lvl w:ilvl="0" w:tplc="26AC1C76">
      <w:start w:val="1"/>
      <w:numFmt w:val="bullet"/>
      <w:lvlText w:val=""/>
      <w:lvlJc w:val="left"/>
      <w:pPr>
        <w:ind w:left="720" w:hanging="360"/>
      </w:pPr>
      <w:rPr>
        <w:rFonts w:ascii="Symbol" w:hAnsi="Symbol" w:hint="default"/>
      </w:rPr>
    </w:lvl>
    <w:lvl w:ilvl="1" w:tplc="356498D4">
      <w:start w:val="1"/>
      <w:numFmt w:val="bullet"/>
      <w:lvlText w:val="o"/>
      <w:lvlJc w:val="left"/>
      <w:pPr>
        <w:ind w:left="1440" w:hanging="360"/>
      </w:pPr>
      <w:rPr>
        <w:rFonts w:ascii="Courier New" w:hAnsi="Courier New" w:hint="default"/>
      </w:rPr>
    </w:lvl>
    <w:lvl w:ilvl="2" w:tplc="A0ECE7DA">
      <w:start w:val="1"/>
      <w:numFmt w:val="bullet"/>
      <w:lvlText w:val=""/>
      <w:lvlJc w:val="left"/>
      <w:pPr>
        <w:ind w:left="2160" w:hanging="360"/>
      </w:pPr>
      <w:rPr>
        <w:rFonts w:ascii="Wingdings" w:hAnsi="Wingdings" w:hint="default"/>
      </w:rPr>
    </w:lvl>
    <w:lvl w:ilvl="3" w:tplc="456483A2">
      <w:start w:val="1"/>
      <w:numFmt w:val="bullet"/>
      <w:lvlText w:val=""/>
      <w:lvlJc w:val="left"/>
      <w:pPr>
        <w:ind w:left="2880" w:hanging="360"/>
      </w:pPr>
      <w:rPr>
        <w:rFonts w:ascii="Symbol" w:hAnsi="Symbol" w:hint="default"/>
      </w:rPr>
    </w:lvl>
    <w:lvl w:ilvl="4" w:tplc="6002A996">
      <w:start w:val="1"/>
      <w:numFmt w:val="bullet"/>
      <w:lvlText w:val="o"/>
      <w:lvlJc w:val="left"/>
      <w:pPr>
        <w:ind w:left="3600" w:hanging="360"/>
      </w:pPr>
      <w:rPr>
        <w:rFonts w:ascii="Courier New" w:hAnsi="Courier New" w:hint="default"/>
      </w:rPr>
    </w:lvl>
    <w:lvl w:ilvl="5" w:tplc="7BC0F5A8">
      <w:start w:val="1"/>
      <w:numFmt w:val="bullet"/>
      <w:lvlText w:val=""/>
      <w:lvlJc w:val="left"/>
      <w:pPr>
        <w:ind w:left="4320" w:hanging="360"/>
      </w:pPr>
      <w:rPr>
        <w:rFonts w:ascii="Wingdings" w:hAnsi="Wingdings" w:hint="default"/>
      </w:rPr>
    </w:lvl>
    <w:lvl w:ilvl="6" w:tplc="D29E9E70">
      <w:start w:val="1"/>
      <w:numFmt w:val="bullet"/>
      <w:lvlText w:val=""/>
      <w:lvlJc w:val="left"/>
      <w:pPr>
        <w:ind w:left="5040" w:hanging="360"/>
      </w:pPr>
      <w:rPr>
        <w:rFonts w:ascii="Symbol" w:hAnsi="Symbol" w:hint="default"/>
      </w:rPr>
    </w:lvl>
    <w:lvl w:ilvl="7" w:tplc="D1D4685A">
      <w:start w:val="1"/>
      <w:numFmt w:val="bullet"/>
      <w:lvlText w:val="o"/>
      <w:lvlJc w:val="left"/>
      <w:pPr>
        <w:ind w:left="5760" w:hanging="360"/>
      </w:pPr>
      <w:rPr>
        <w:rFonts w:ascii="Courier New" w:hAnsi="Courier New" w:hint="default"/>
      </w:rPr>
    </w:lvl>
    <w:lvl w:ilvl="8" w:tplc="D1FA0670">
      <w:start w:val="1"/>
      <w:numFmt w:val="bullet"/>
      <w:lvlText w:val=""/>
      <w:lvlJc w:val="left"/>
      <w:pPr>
        <w:ind w:left="6480" w:hanging="360"/>
      </w:pPr>
      <w:rPr>
        <w:rFonts w:ascii="Wingdings" w:hAnsi="Wingdings" w:hint="default"/>
      </w:rPr>
    </w:lvl>
  </w:abstractNum>
  <w:abstractNum w:abstractNumId="9" w15:restartNumberingAfterBreak="0">
    <w:nsid w:val="27622E2F"/>
    <w:multiLevelType w:val="hybridMultilevel"/>
    <w:tmpl w:val="FC4215AA"/>
    <w:lvl w:ilvl="0" w:tplc="26AC1C76">
      <w:start w:val="1"/>
      <w:numFmt w:val="bullet"/>
      <w:lvlText w:val=""/>
      <w:lvlJc w:val="left"/>
      <w:pPr>
        <w:ind w:left="360" w:hanging="360"/>
      </w:pPr>
      <w:rPr>
        <w:rFonts w:ascii="Symbol" w:hAnsi="Symbol" w:hint="default"/>
      </w:rPr>
    </w:lvl>
    <w:lvl w:ilvl="1" w:tplc="7AB275AC">
      <w:start w:val="1"/>
      <w:numFmt w:val="bullet"/>
      <w:lvlText w:val="o"/>
      <w:lvlJc w:val="left"/>
      <w:pPr>
        <w:ind w:left="1080" w:hanging="360"/>
      </w:pPr>
      <w:rPr>
        <w:rFonts w:ascii="Courier New" w:hAnsi="Courier New" w:hint="default"/>
      </w:rPr>
    </w:lvl>
    <w:lvl w:ilvl="2" w:tplc="C1BCCCEE">
      <w:start w:val="1"/>
      <w:numFmt w:val="bullet"/>
      <w:lvlText w:val=""/>
      <w:lvlJc w:val="left"/>
      <w:pPr>
        <w:ind w:left="1800" w:hanging="360"/>
      </w:pPr>
      <w:rPr>
        <w:rFonts w:ascii="Wingdings" w:hAnsi="Wingdings" w:hint="default"/>
      </w:rPr>
    </w:lvl>
    <w:lvl w:ilvl="3" w:tplc="53C07912">
      <w:start w:val="1"/>
      <w:numFmt w:val="bullet"/>
      <w:lvlText w:val=""/>
      <w:lvlJc w:val="left"/>
      <w:pPr>
        <w:ind w:left="2520" w:hanging="360"/>
      </w:pPr>
      <w:rPr>
        <w:rFonts w:ascii="Symbol" w:hAnsi="Symbol" w:hint="default"/>
      </w:rPr>
    </w:lvl>
    <w:lvl w:ilvl="4" w:tplc="4C26D3E2">
      <w:start w:val="1"/>
      <w:numFmt w:val="bullet"/>
      <w:lvlText w:val="o"/>
      <w:lvlJc w:val="left"/>
      <w:pPr>
        <w:ind w:left="3240" w:hanging="360"/>
      </w:pPr>
      <w:rPr>
        <w:rFonts w:ascii="Courier New" w:hAnsi="Courier New" w:hint="default"/>
      </w:rPr>
    </w:lvl>
    <w:lvl w:ilvl="5" w:tplc="19F29FB2">
      <w:start w:val="1"/>
      <w:numFmt w:val="bullet"/>
      <w:lvlText w:val=""/>
      <w:lvlJc w:val="left"/>
      <w:pPr>
        <w:ind w:left="3960" w:hanging="360"/>
      </w:pPr>
      <w:rPr>
        <w:rFonts w:ascii="Wingdings" w:hAnsi="Wingdings" w:hint="default"/>
      </w:rPr>
    </w:lvl>
    <w:lvl w:ilvl="6" w:tplc="165643E0">
      <w:start w:val="1"/>
      <w:numFmt w:val="bullet"/>
      <w:lvlText w:val=""/>
      <w:lvlJc w:val="left"/>
      <w:pPr>
        <w:ind w:left="4680" w:hanging="360"/>
      </w:pPr>
      <w:rPr>
        <w:rFonts w:ascii="Symbol" w:hAnsi="Symbol" w:hint="default"/>
      </w:rPr>
    </w:lvl>
    <w:lvl w:ilvl="7" w:tplc="612EB306">
      <w:start w:val="1"/>
      <w:numFmt w:val="bullet"/>
      <w:lvlText w:val="o"/>
      <w:lvlJc w:val="left"/>
      <w:pPr>
        <w:ind w:left="5400" w:hanging="360"/>
      </w:pPr>
      <w:rPr>
        <w:rFonts w:ascii="Courier New" w:hAnsi="Courier New" w:hint="default"/>
      </w:rPr>
    </w:lvl>
    <w:lvl w:ilvl="8" w:tplc="67663D68">
      <w:start w:val="1"/>
      <w:numFmt w:val="bullet"/>
      <w:lvlText w:val=""/>
      <w:lvlJc w:val="left"/>
      <w:pPr>
        <w:ind w:left="6120" w:hanging="360"/>
      </w:pPr>
      <w:rPr>
        <w:rFonts w:ascii="Wingdings" w:hAnsi="Wingdings" w:hint="default"/>
      </w:rPr>
    </w:lvl>
  </w:abstractNum>
  <w:abstractNum w:abstractNumId="10" w15:restartNumberingAfterBreak="0">
    <w:nsid w:val="281856B1"/>
    <w:multiLevelType w:val="hybridMultilevel"/>
    <w:tmpl w:val="130CF64E"/>
    <w:lvl w:ilvl="0" w:tplc="8E54B258">
      <w:start w:val="1"/>
      <w:numFmt w:val="bullet"/>
      <w:lvlText w:val=""/>
      <w:lvlJc w:val="left"/>
      <w:pPr>
        <w:ind w:left="360" w:hanging="360"/>
      </w:pPr>
      <w:rPr>
        <w:rFonts w:ascii="Symbol" w:hAnsi="Symbol" w:hint="default"/>
      </w:rPr>
    </w:lvl>
    <w:lvl w:ilvl="1" w:tplc="64E8A84E">
      <w:start w:val="1"/>
      <w:numFmt w:val="bullet"/>
      <w:lvlText w:val="o"/>
      <w:lvlJc w:val="left"/>
      <w:pPr>
        <w:ind w:left="1080" w:hanging="360"/>
      </w:pPr>
      <w:rPr>
        <w:rFonts w:ascii="Courier New" w:hAnsi="Courier New" w:hint="default"/>
      </w:rPr>
    </w:lvl>
    <w:lvl w:ilvl="2" w:tplc="3216EFFA">
      <w:start w:val="1"/>
      <w:numFmt w:val="bullet"/>
      <w:lvlText w:val=""/>
      <w:lvlJc w:val="left"/>
      <w:pPr>
        <w:ind w:left="1800" w:hanging="360"/>
      </w:pPr>
      <w:rPr>
        <w:rFonts w:ascii="Wingdings" w:hAnsi="Wingdings" w:hint="default"/>
      </w:rPr>
    </w:lvl>
    <w:lvl w:ilvl="3" w:tplc="E4FAC734">
      <w:start w:val="1"/>
      <w:numFmt w:val="bullet"/>
      <w:lvlText w:val=""/>
      <w:lvlJc w:val="left"/>
      <w:pPr>
        <w:ind w:left="2520" w:hanging="360"/>
      </w:pPr>
      <w:rPr>
        <w:rFonts w:ascii="Symbol" w:hAnsi="Symbol" w:hint="default"/>
      </w:rPr>
    </w:lvl>
    <w:lvl w:ilvl="4" w:tplc="CB226972">
      <w:start w:val="1"/>
      <w:numFmt w:val="bullet"/>
      <w:lvlText w:val="o"/>
      <w:lvlJc w:val="left"/>
      <w:pPr>
        <w:ind w:left="3240" w:hanging="360"/>
      </w:pPr>
      <w:rPr>
        <w:rFonts w:ascii="Courier New" w:hAnsi="Courier New" w:hint="default"/>
      </w:rPr>
    </w:lvl>
    <w:lvl w:ilvl="5" w:tplc="A5E02726">
      <w:start w:val="1"/>
      <w:numFmt w:val="bullet"/>
      <w:lvlText w:val=""/>
      <w:lvlJc w:val="left"/>
      <w:pPr>
        <w:ind w:left="3960" w:hanging="360"/>
      </w:pPr>
      <w:rPr>
        <w:rFonts w:ascii="Wingdings" w:hAnsi="Wingdings" w:hint="default"/>
      </w:rPr>
    </w:lvl>
    <w:lvl w:ilvl="6" w:tplc="2BDACB3E">
      <w:start w:val="1"/>
      <w:numFmt w:val="bullet"/>
      <w:lvlText w:val=""/>
      <w:lvlJc w:val="left"/>
      <w:pPr>
        <w:ind w:left="4680" w:hanging="360"/>
      </w:pPr>
      <w:rPr>
        <w:rFonts w:ascii="Symbol" w:hAnsi="Symbol" w:hint="default"/>
      </w:rPr>
    </w:lvl>
    <w:lvl w:ilvl="7" w:tplc="A52E5702">
      <w:start w:val="1"/>
      <w:numFmt w:val="bullet"/>
      <w:lvlText w:val="o"/>
      <w:lvlJc w:val="left"/>
      <w:pPr>
        <w:ind w:left="5400" w:hanging="360"/>
      </w:pPr>
      <w:rPr>
        <w:rFonts w:ascii="Courier New" w:hAnsi="Courier New" w:hint="default"/>
      </w:rPr>
    </w:lvl>
    <w:lvl w:ilvl="8" w:tplc="67548E42">
      <w:start w:val="1"/>
      <w:numFmt w:val="bullet"/>
      <w:lvlText w:val=""/>
      <w:lvlJc w:val="left"/>
      <w:pPr>
        <w:ind w:left="6120" w:hanging="360"/>
      </w:pPr>
      <w:rPr>
        <w:rFonts w:ascii="Wingdings" w:hAnsi="Wingdings" w:hint="default"/>
      </w:rPr>
    </w:lvl>
  </w:abstractNum>
  <w:abstractNum w:abstractNumId="11" w15:restartNumberingAfterBreak="0">
    <w:nsid w:val="30E74CCD"/>
    <w:multiLevelType w:val="hybridMultilevel"/>
    <w:tmpl w:val="1500FB14"/>
    <w:lvl w:ilvl="0" w:tplc="F0BC0ED0">
      <w:start w:val="1"/>
      <w:numFmt w:val="bullet"/>
      <w:lvlText w:val=""/>
      <w:lvlJc w:val="left"/>
      <w:pPr>
        <w:ind w:left="720" w:hanging="360"/>
      </w:pPr>
      <w:rPr>
        <w:rFonts w:ascii="Symbol" w:hAnsi="Symbol"/>
      </w:rPr>
    </w:lvl>
    <w:lvl w:ilvl="1" w:tplc="93025EA2">
      <w:start w:val="1"/>
      <w:numFmt w:val="bullet"/>
      <w:lvlText w:val=""/>
      <w:lvlJc w:val="left"/>
      <w:pPr>
        <w:ind w:left="720" w:hanging="360"/>
      </w:pPr>
      <w:rPr>
        <w:rFonts w:ascii="Symbol" w:hAnsi="Symbol"/>
      </w:rPr>
    </w:lvl>
    <w:lvl w:ilvl="2" w:tplc="C96E2B62">
      <w:start w:val="1"/>
      <w:numFmt w:val="bullet"/>
      <w:lvlText w:val=""/>
      <w:lvlJc w:val="left"/>
      <w:pPr>
        <w:ind w:left="720" w:hanging="360"/>
      </w:pPr>
      <w:rPr>
        <w:rFonts w:ascii="Symbol" w:hAnsi="Symbol"/>
      </w:rPr>
    </w:lvl>
    <w:lvl w:ilvl="3" w:tplc="BBE0FBB4">
      <w:start w:val="1"/>
      <w:numFmt w:val="bullet"/>
      <w:lvlText w:val=""/>
      <w:lvlJc w:val="left"/>
      <w:pPr>
        <w:ind w:left="720" w:hanging="360"/>
      </w:pPr>
      <w:rPr>
        <w:rFonts w:ascii="Symbol" w:hAnsi="Symbol"/>
      </w:rPr>
    </w:lvl>
    <w:lvl w:ilvl="4" w:tplc="B114E8D0">
      <w:start w:val="1"/>
      <w:numFmt w:val="bullet"/>
      <w:lvlText w:val=""/>
      <w:lvlJc w:val="left"/>
      <w:pPr>
        <w:ind w:left="720" w:hanging="360"/>
      </w:pPr>
      <w:rPr>
        <w:rFonts w:ascii="Symbol" w:hAnsi="Symbol"/>
      </w:rPr>
    </w:lvl>
    <w:lvl w:ilvl="5" w:tplc="21807036">
      <w:start w:val="1"/>
      <w:numFmt w:val="bullet"/>
      <w:lvlText w:val=""/>
      <w:lvlJc w:val="left"/>
      <w:pPr>
        <w:ind w:left="720" w:hanging="360"/>
      </w:pPr>
      <w:rPr>
        <w:rFonts w:ascii="Symbol" w:hAnsi="Symbol"/>
      </w:rPr>
    </w:lvl>
    <w:lvl w:ilvl="6" w:tplc="53684546">
      <w:start w:val="1"/>
      <w:numFmt w:val="bullet"/>
      <w:lvlText w:val=""/>
      <w:lvlJc w:val="left"/>
      <w:pPr>
        <w:ind w:left="720" w:hanging="360"/>
      </w:pPr>
      <w:rPr>
        <w:rFonts w:ascii="Symbol" w:hAnsi="Symbol"/>
      </w:rPr>
    </w:lvl>
    <w:lvl w:ilvl="7" w:tplc="F7C045D8">
      <w:start w:val="1"/>
      <w:numFmt w:val="bullet"/>
      <w:lvlText w:val=""/>
      <w:lvlJc w:val="left"/>
      <w:pPr>
        <w:ind w:left="720" w:hanging="360"/>
      </w:pPr>
      <w:rPr>
        <w:rFonts w:ascii="Symbol" w:hAnsi="Symbol"/>
      </w:rPr>
    </w:lvl>
    <w:lvl w:ilvl="8" w:tplc="FD787A16">
      <w:start w:val="1"/>
      <w:numFmt w:val="bullet"/>
      <w:lvlText w:val=""/>
      <w:lvlJc w:val="left"/>
      <w:pPr>
        <w:ind w:left="720" w:hanging="360"/>
      </w:pPr>
      <w:rPr>
        <w:rFonts w:ascii="Symbol" w:hAnsi="Symbol"/>
      </w:rPr>
    </w:lvl>
  </w:abstractNum>
  <w:abstractNum w:abstractNumId="12" w15:restartNumberingAfterBreak="0">
    <w:nsid w:val="33237037"/>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A36507"/>
    <w:multiLevelType w:val="hybridMultilevel"/>
    <w:tmpl w:val="5E72CEE6"/>
    <w:lvl w:ilvl="0" w:tplc="CC324F88">
      <w:start w:val="1"/>
      <w:numFmt w:val="bullet"/>
      <w:lvlText w:val="-"/>
      <w:lvlJc w:val="left"/>
      <w:pPr>
        <w:ind w:left="720" w:hanging="360"/>
      </w:pPr>
      <w:rPr>
        <w:rFonts w:ascii="Aptos" w:hAnsi="Aptos" w:hint="default"/>
      </w:rPr>
    </w:lvl>
    <w:lvl w:ilvl="1" w:tplc="97DE884C">
      <w:start w:val="1"/>
      <w:numFmt w:val="bullet"/>
      <w:lvlText w:val="o"/>
      <w:lvlJc w:val="left"/>
      <w:pPr>
        <w:ind w:left="1440" w:hanging="360"/>
      </w:pPr>
      <w:rPr>
        <w:rFonts w:ascii="Courier New" w:hAnsi="Courier New" w:hint="default"/>
      </w:rPr>
    </w:lvl>
    <w:lvl w:ilvl="2" w:tplc="2B885B82">
      <w:start w:val="1"/>
      <w:numFmt w:val="bullet"/>
      <w:lvlText w:val=""/>
      <w:lvlJc w:val="left"/>
      <w:pPr>
        <w:ind w:left="2160" w:hanging="360"/>
      </w:pPr>
      <w:rPr>
        <w:rFonts w:ascii="Wingdings" w:hAnsi="Wingdings" w:hint="default"/>
      </w:rPr>
    </w:lvl>
    <w:lvl w:ilvl="3" w:tplc="18BEB872">
      <w:start w:val="1"/>
      <w:numFmt w:val="bullet"/>
      <w:lvlText w:val=""/>
      <w:lvlJc w:val="left"/>
      <w:pPr>
        <w:ind w:left="2880" w:hanging="360"/>
      </w:pPr>
      <w:rPr>
        <w:rFonts w:ascii="Symbol" w:hAnsi="Symbol" w:hint="default"/>
      </w:rPr>
    </w:lvl>
    <w:lvl w:ilvl="4" w:tplc="758E68B6">
      <w:start w:val="1"/>
      <w:numFmt w:val="bullet"/>
      <w:lvlText w:val="o"/>
      <w:lvlJc w:val="left"/>
      <w:pPr>
        <w:ind w:left="3600" w:hanging="360"/>
      </w:pPr>
      <w:rPr>
        <w:rFonts w:ascii="Courier New" w:hAnsi="Courier New" w:hint="default"/>
      </w:rPr>
    </w:lvl>
    <w:lvl w:ilvl="5" w:tplc="7812DDC4">
      <w:start w:val="1"/>
      <w:numFmt w:val="bullet"/>
      <w:lvlText w:val=""/>
      <w:lvlJc w:val="left"/>
      <w:pPr>
        <w:ind w:left="4320" w:hanging="360"/>
      </w:pPr>
      <w:rPr>
        <w:rFonts w:ascii="Wingdings" w:hAnsi="Wingdings" w:hint="default"/>
      </w:rPr>
    </w:lvl>
    <w:lvl w:ilvl="6" w:tplc="281AF70C">
      <w:start w:val="1"/>
      <w:numFmt w:val="bullet"/>
      <w:lvlText w:val=""/>
      <w:lvlJc w:val="left"/>
      <w:pPr>
        <w:ind w:left="5040" w:hanging="360"/>
      </w:pPr>
      <w:rPr>
        <w:rFonts w:ascii="Symbol" w:hAnsi="Symbol" w:hint="default"/>
      </w:rPr>
    </w:lvl>
    <w:lvl w:ilvl="7" w:tplc="38D6E4D8">
      <w:start w:val="1"/>
      <w:numFmt w:val="bullet"/>
      <w:lvlText w:val="o"/>
      <w:lvlJc w:val="left"/>
      <w:pPr>
        <w:ind w:left="5760" w:hanging="360"/>
      </w:pPr>
      <w:rPr>
        <w:rFonts w:ascii="Courier New" w:hAnsi="Courier New" w:hint="default"/>
      </w:rPr>
    </w:lvl>
    <w:lvl w:ilvl="8" w:tplc="C9DA544A">
      <w:start w:val="1"/>
      <w:numFmt w:val="bullet"/>
      <w:lvlText w:val=""/>
      <w:lvlJc w:val="left"/>
      <w:pPr>
        <w:ind w:left="6480" w:hanging="360"/>
      </w:pPr>
      <w:rPr>
        <w:rFonts w:ascii="Wingdings" w:hAnsi="Wingdings" w:hint="default"/>
      </w:rPr>
    </w:lvl>
  </w:abstractNum>
  <w:abstractNum w:abstractNumId="14" w15:restartNumberingAfterBreak="0">
    <w:nsid w:val="40140B5C"/>
    <w:multiLevelType w:val="hybridMultilevel"/>
    <w:tmpl w:val="E57C56A4"/>
    <w:lvl w:ilvl="0" w:tplc="4D9A799A">
      <w:start w:val="1"/>
      <w:numFmt w:val="bullet"/>
      <w:lvlText w:val=""/>
      <w:lvlJc w:val="left"/>
      <w:pPr>
        <w:ind w:left="720" w:hanging="360"/>
      </w:pPr>
      <w:rPr>
        <w:rFonts w:ascii="Symbol" w:hAnsi="Symbol"/>
      </w:rPr>
    </w:lvl>
    <w:lvl w:ilvl="1" w:tplc="76DA276A">
      <w:start w:val="1"/>
      <w:numFmt w:val="bullet"/>
      <w:lvlText w:val=""/>
      <w:lvlJc w:val="left"/>
      <w:pPr>
        <w:ind w:left="720" w:hanging="360"/>
      </w:pPr>
      <w:rPr>
        <w:rFonts w:ascii="Symbol" w:hAnsi="Symbol"/>
      </w:rPr>
    </w:lvl>
    <w:lvl w:ilvl="2" w:tplc="55B80924">
      <w:start w:val="1"/>
      <w:numFmt w:val="bullet"/>
      <w:lvlText w:val=""/>
      <w:lvlJc w:val="left"/>
      <w:pPr>
        <w:ind w:left="720" w:hanging="360"/>
      </w:pPr>
      <w:rPr>
        <w:rFonts w:ascii="Symbol" w:hAnsi="Symbol"/>
      </w:rPr>
    </w:lvl>
    <w:lvl w:ilvl="3" w:tplc="E8F0D814">
      <w:start w:val="1"/>
      <w:numFmt w:val="bullet"/>
      <w:lvlText w:val=""/>
      <w:lvlJc w:val="left"/>
      <w:pPr>
        <w:ind w:left="720" w:hanging="360"/>
      </w:pPr>
      <w:rPr>
        <w:rFonts w:ascii="Symbol" w:hAnsi="Symbol"/>
      </w:rPr>
    </w:lvl>
    <w:lvl w:ilvl="4" w:tplc="376E06EA">
      <w:start w:val="1"/>
      <w:numFmt w:val="bullet"/>
      <w:lvlText w:val=""/>
      <w:lvlJc w:val="left"/>
      <w:pPr>
        <w:ind w:left="720" w:hanging="360"/>
      </w:pPr>
      <w:rPr>
        <w:rFonts w:ascii="Symbol" w:hAnsi="Symbol"/>
      </w:rPr>
    </w:lvl>
    <w:lvl w:ilvl="5" w:tplc="B2AE444C">
      <w:start w:val="1"/>
      <w:numFmt w:val="bullet"/>
      <w:lvlText w:val=""/>
      <w:lvlJc w:val="left"/>
      <w:pPr>
        <w:ind w:left="720" w:hanging="360"/>
      </w:pPr>
      <w:rPr>
        <w:rFonts w:ascii="Symbol" w:hAnsi="Symbol"/>
      </w:rPr>
    </w:lvl>
    <w:lvl w:ilvl="6" w:tplc="6854C262">
      <w:start w:val="1"/>
      <w:numFmt w:val="bullet"/>
      <w:lvlText w:val=""/>
      <w:lvlJc w:val="left"/>
      <w:pPr>
        <w:ind w:left="720" w:hanging="360"/>
      </w:pPr>
      <w:rPr>
        <w:rFonts w:ascii="Symbol" w:hAnsi="Symbol"/>
      </w:rPr>
    </w:lvl>
    <w:lvl w:ilvl="7" w:tplc="ABD21BA2">
      <w:start w:val="1"/>
      <w:numFmt w:val="bullet"/>
      <w:lvlText w:val=""/>
      <w:lvlJc w:val="left"/>
      <w:pPr>
        <w:ind w:left="720" w:hanging="360"/>
      </w:pPr>
      <w:rPr>
        <w:rFonts w:ascii="Symbol" w:hAnsi="Symbol"/>
      </w:rPr>
    </w:lvl>
    <w:lvl w:ilvl="8" w:tplc="A0BE4AD0">
      <w:start w:val="1"/>
      <w:numFmt w:val="bullet"/>
      <w:lvlText w:val=""/>
      <w:lvlJc w:val="left"/>
      <w:pPr>
        <w:ind w:left="720" w:hanging="360"/>
      </w:pPr>
      <w:rPr>
        <w:rFonts w:ascii="Symbol" w:hAnsi="Symbol"/>
      </w:rPr>
    </w:lvl>
  </w:abstractNum>
  <w:abstractNum w:abstractNumId="15"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6" w15:restartNumberingAfterBreak="0">
    <w:nsid w:val="4412BE3D"/>
    <w:multiLevelType w:val="hybridMultilevel"/>
    <w:tmpl w:val="C4325B1C"/>
    <w:lvl w:ilvl="0" w:tplc="BF3ABC52">
      <w:start w:val="1"/>
      <w:numFmt w:val="bullet"/>
      <w:lvlText w:val="-"/>
      <w:lvlJc w:val="left"/>
      <w:pPr>
        <w:ind w:left="720" w:hanging="360"/>
      </w:pPr>
      <w:rPr>
        <w:rFonts w:ascii="Aptos" w:hAnsi="Aptos" w:hint="default"/>
      </w:rPr>
    </w:lvl>
    <w:lvl w:ilvl="1" w:tplc="359C2B8C">
      <w:start w:val="1"/>
      <w:numFmt w:val="bullet"/>
      <w:lvlText w:val="o"/>
      <w:lvlJc w:val="left"/>
      <w:pPr>
        <w:ind w:left="1440" w:hanging="360"/>
      </w:pPr>
      <w:rPr>
        <w:rFonts w:ascii="Courier New" w:hAnsi="Courier New" w:hint="default"/>
      </w:rPr>
    </w:lvl>
    <w:lvl w:ilvl="2" w:tplc="21401BC6">
      <w:start w:val="1"/>
      <w:numFmt w:val="bullet"/>
      <w:lvlText w:val=""/>
      <w:lvlJc w:val="left"/>
      <w:pPr>
        <w:ind w:left="2160" w:hanging="360"/>
      </w:pPr>
      <w:rPr>
        <w:rFonts w:ascii="Wingdings" w:hAnsi="Wingdings" w:hint="default"/>
      </w:rPr>
    </w:lvl>
    <w:lvl w:ilvl="3" w:tplc="0194DBEC">
      <w:start w:val="1"/>
      <w:numFmt w:val="bullet"/>
      <w:lvlText w:val=""/>
      <w:lvlJc w:val="left"/>
      <w:pPr>
        <w:ind w:left="2880" w:hanging="360"/>
      </w:pPr>
      <w:rPr>
        <w:rFonts w:ascii="Symbol" w:hAnsi="Symbol" w:hint="default"/>
      </w:rPr>
    </w:lvl>
    <w:lvl w:ilvl="4" w:tplc="6EF8C1DA">
      <w:start w:val="1"/>
      <w:numFmt w:val="bullet"/>
      <w:lvlText w:val="o"/>
      <w:lvlJc w:val="left"/>
      <w:pPr>
        <w:ind w:left="3600" w:hanging="360"/>
      </w:pPr>
      <w:rPr>
        <w:rFonts w:ascii="Courier New" w:hAnsi="Courier New" w:hint="default"/>
      </w:rPr>
    </w:lvl>
    <w:lvl w:ilvl="5" w:tplc="57720496">
      <w:start w:val="1"/>
      <w:numFmt w:val="bullet"/>
      <w:lvlText w:val=""/>
      <w:lvlJc w:val="left"/>
      <w:pPr>
        <w:ind w:left="4320" w:hanging="360"/>
      </w:pPr>
      <w:rPr>
        <w:rFonts w:ascii="Wingdings" w:hAnsi="Wingdings" w:hint="default"/>
      </w:rPr>
    </w:lvl>
    <w:lvl w:ilvl="6" w:tplc="3626B4D8">
      <w:start w:val="1"/>
      <w:numFmt w:val="bullet"/>
      <w:lvlText w:val=""/>
      <w:lvlJc w:val="left"/>
      <w:pPr>
        <w:ind w:left="5040" w:hanging="360"/>
      </w:pPr>
      <w:rPr>
        <w:rFonts w:ascii="Symbol" w:hAnsi="Symbol" w:hint="default"/>
      </w:rPr>
    </w:lvl>
    <w:lvl w:ilvl="7" w:tplc="74E26840">
      <w:start w:val="1"/>
      <w:numFmt w:val="bullet"/>
      <w:lvlText w:val="o"/>
      <w:lvlJc w:val="left"/>
      <w:pPr>
        <w:ind w:left="5760" w:hanging="360"/>
      </w:pPr>
      <w:rPr>
        <w:rFonts w:ascii="Courier New" w:hAnsi="Courier New" w:hint="default"/>
      </w:rPr>
    </w:lvl>
    <w:lvl w:ilvl="8" w:tplc="F4D29CBA">
      <w:start w:val="1"/>
      <w:numFmt w:val="bullet"/>
      <w:lvlText w:val=""/>
      <w:lvlJc w:val="left"/>
      <w:pPr>
        <w:ind w:left="6480" w:hanging="360"/>
      </w:pPr>
      <w:rPr>
        <w:rFonts w:ascii="Wingdings" w:hAnsi="Wingdings" w:hint="default"/>
      </w:rPr>
    </w:lvl>
  </w:abstractNum>
  <w:abstractNum w:abstractNumId="17" w15:restartNumberingAfterBreak="0">
    <w:nsid w:val="4677CE22"/>
    <w:multiLevelType w:val="hybridMultilevel"/>
    <w:tmpl w:val="319EE69A"/>
    <w:lvl w:ilvl="0" w:tplc="5994F6BA">
      <w:start w:val="1"/>
      <w:numFmt w:val="bullet"/>
      <w:lvlText w:val=""/>
      <w:lvlJc w:val="left"/>
      <w:pPr>
        <w:ind w:left="360" w:hanging="360"/>
      </w:pPr>
      <w:rPr>
        <w:rFonts w:ascii="Symbol" w:hAnsi="Symbol" w:hint="default"/>
      </w:rPr>
    </w:lvl>
    <w:lvl w:ilvl="1" w:tplc="BE065C88">
      <w:start w:val="1"/>
      <w:numFmt w:val="bullet"/>
      <w:lvlText w:val="o"/>
      <w:lvlJc w:val="left"/>
      <w:pPr>
        <w:ind w:left="1080" w:hanging="360"/>
      </w:pPr>
      <w:rPr>
        <w:rFonts w:ascii="Courier New" w:hAnsi="Courier New" w:hint="default"/>
      </w:rPr>
    </w:lvl>
    <w:lvl w:ilvl="2" w:tplc="4704ECE0">
      <w:start w:val="1"/>
      <w:numFmt w:val="bullet"/>
      <w:lvlText w:val=""/>
      <w:lvlJc w:val="left"/>
      <w:pPr>
        <w:ind w:left="1800" w:hanging="360"/>
      </w:pPr>
      <w:rPr>
        <w:rFonts w:ascii="Wingdings" w:hAnsi="Wingdings" w:hint="default"/>
      </w:rPr>
    </w:lvl>
    <w:lvl w:ilvl="3" w:tplc="D4D2365C">
      <w:start w:val="1"/>
      <w:numFmt w:val="bullet"/>
      <w:lvlText w:val=""/>
      <w:lvlJc w:val="left"/>
      <w:pPr>
        <w:ind w:left="2520" w:hanging="360"/>
      </w:pPr>
      <w:rPr>
        <w:rFonts w:ascii="Symbol" w:hAnsi="Symbol" w:hint="default"/>
      </w:rPr>
    </w:lvl>
    <w:lvl w:ilvl="4" w:tplc="E6DAB834">
      <w:start w:val="1"/>
      <w:numFmt w:val="bullet"/>
      <w:lvlText w:val="o"/>
      <w:lvlJc w:val="left"/>
      <w:pPr>
        <w:ind w:left="3240" w:hanging="360"/>
      </w:pPr>
      <w:rPr>
        <w:rFonts w:ascii="Courier New" w:hAnsi="Courier New" w:hint="default"/>
      </w:rPr>
    </w:lvl>
    <w:lvl w:ilvl="5" w:tplc="1E7A7C56">
      <w:start w:val="1"/>
      <w:numFmt w:val="bullet"/>
      <w:lvlText w:val=""/>
      <w:lvlJc w:val="left"/>
      <w:pPr>
        <w:ind w:left="3960" w:hanging="360"/>
      </w:pPr>
      <w:rPr>
        <w:rFonts w:ascii="Wingdings" w:hAnsi="Wingdings" w:hint="default"/>
      </w:rPr>
    </w:lvl>
    <w:lvl w:ilvl="6" w:tplc="6470B646">
      <w:start w:val="1"/>
      <w:numFmt w:val="bullet"/>
      <w:lvlText w:val=""/>
      <w:lvlJc w:val="left"/>
      <w:pPr>
        <w:ind w:left="4680" w:hanging="360"/>
      </w:pPr>
      <w:rPr>
        <w:rFonts w:ascii="Symbol" w:hAnsi="Symbol" w:hint="default"/>
      </w:rPr>
    </w:lvl>
    <w:lvl w:ilvl="7" w:tplc="0A0CD5B8">
      <w:start w:val="1"/>
      <w:numFmt w:val="bullet"/>
      <w:lvlText w:val="o"/>
      <w:lvlJc w:val="left"/>
      <w:pPr>
        <w:ind w:left="5400" w:hanging="360"/>
      </w:pPr>
      <w:rPr>
        <w:rFonts w:ascii="Courier New" w:hAnsi="Courier New" w:hint="default"/>
      </w:rPr>
    </w:lvl>
    <w:lvl w:ilvl="8" w:tplc="6F58E16E">
      <w:start w:val="1"/>
      <w:numFmt w:val="bullet"/>
      <w:lvlText w:val=""/>
      <w:lvlJc w:val="left"/>
      <w:pPr>
        <w:ind w:left="6120" w:hanging="360"/>
      </w:pPr>
      <w:rPr>
        <w:rFonts w:ascii="Wingdings" w:hAnsi="Wingdings" w:hint="default"/>
      </w:rPr>
    </w:lvl>
  </w:abstractNum>
  <w:abstractNum w:abstractNumId="18" w15:restartNumberingAfterBreak="0">
    <w:nsid w:val="47A9535C"/>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95786"/>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A93C4C6"/>
    <w:multiLevelType w:val="hybridMultilevel"/>
    <w:tmpl w:val="1B329DE6"/>
    <w:lvl w:ilvl="0" w:tplc="2FCE7BE6">
      <w:start w:val="1"/>
      <w:numFmt w:val="bullet"/>
      <w:lvlText w:val=""/>
      <w:lvlJc w:val="left"/>
      <w:pPr>
        <w:ind w:left="360" w:hanging="360"/>
      </w:pPr>
      <w:rPr>
        <w:rFonts w:ascii="Symbol" w:hAnsi="Symbol" w:hint="default"/>
      </w:rPr>
    </w:lvl>
    <w:lvl w:ilvl="1" w:tplc="A6A82828">
      <w:start w:val="1"/>
      <w:numFmt w:val="bullet"/>
      <w:lvlText w:val="o"/>
      <w:lvlJc w:val="left"/>
      <w:pPr>
        <w:ind w:left="1080" w:hanging="360"/>
      </w:pPr>
      <w:rPr>
        <w:rFonts w:ascii="Courier New" w:hAnsi="Courier New" w:hint="default"/>
      </w:rPr>
    </w:lvl>
    <w:lvl w:ilvl="2" w:tplc="D43C9184">
      <w:start w:val="1"/>
      <w:numFmt w:val="bullet"/>
      <w:lvlText w:val=""/>
      <w:lvlJc w:val="left"/>
      <w:pPr>
        <w:ind w:left="1800" w:hanging="360"/>
      </w:pPr>
      <w:rPr>
        <w:rFonts w:ascii="Wingdings" w:hAnsi="Wingdings" w:hint="default"/>
      </w:rPr>
    </w:lvl>
    <w:lvl w:ilvl="3" w:tplc="00980A76">
      <w:start w:val="1"/>
      <w:numFmt w:val="bullet"/>
      <w:lvlText w:val=""/>
      <w:lvlJc w:val="left"/>
      <w:pPr>
        <w:ind w:left="2520" w:hanging="360"/>
      </w:pPr>
      <w:rPr>
        <w:rFonts w:ascii="Symbol" w:hAnsi="Symbol" w:hint="default"/>
      </w:rPr>
    </w:lvl>
    <w:lvl w:ilvl="4" w:tplc="CB96C1AE">
      <w:start w:val="1"/>
      <w:numFmt w:val="bullet"/>
      <w:lvlText w:val="o"/>
      <w:lvlJc w:val="left"/>
      <w:pPr>
        <w:ind w:left="3240" w:hanging="360"/>
      </w:pPr>
      <w:rPr>
        <w:rFonts w:ascii="Courier New" w:hAnsi="Courier New" w:hint="default"/>
      </w:rPr>
    </w:lvl>
    <w:lvl w:ilvl="5" w:tplc="E550B56A">
      <w:start w:val="1"/>
      <w:numFmt w:val="bullet"/>
      <w:lvlText w:val=""/>
      <w:lvlJc w:val="left"/>
      <w:pPr>
        <w:ind w:left="3960" w:hanging="360"/>
      </w:pPr>
      <w:rPr>
        <w:rFonts w:ascii="Wingdings" w:hAnsi="Wingdings" w:hint="default"/>
      </w:rPr>
    </w:lvl>
    <w:lvl w:ilvl="6" w:tplc="3050CE3A">
      <w:start w:val="1"/>
      <w:numFmt w:val="bullet"/>
      <w:lvlText w:val=""/>
      <w:lvlJc w:val="left"/>
      <w:pPr>
        <w:ind w:left="4680" w:hanging="360"/>
      </w:pPr>
      <w:rPr>
        <w:rFonts w:ascii="Symbol" w:hAnsi="Symbol" w:hint="default"/>
      </w:rPr>
    </w:lvl>
    <w:lvl w:ilvl="7" w:tplc="20C0ED48">
      <w:start w:val="1"/>
      <w:numFmt w:val="bullet"/>
      <w:lvlText w:val="o"/>
      <w:lvlJc w:val="left"/>
      <w:pPr>
        <w:ind w:left="5400" w:hanging="360"/>
      </w:pPr>
      <w:rPr>
        <w:rFonts w:ascii="Courier New" w:hAnsi="Courier New" w:hint="default"/>
      </w:rPr>
    </w:lvl>
    <w:lvl w:ilvl="8" w:tplc="9F1A128A">
      <w:start w:val="1"/>
      <w:numFmt w:val="bullet"/>
      <w:lvlText w:val=""/>
      <w:lvlJc w:val="left"/>
      <w:pPr>
        <w:ind w:left="6120" w:hanging="360"/>
      </w:pPr>
      <w:rPr>
        <w:rFonts w:ascii="Wingdings" w:hAnsi="Wingdings" w:hint="default"/>
      </w:rPr>
    </w:lvl>
  </w:abstractNum>
  <w:abstractNum w:abstractNumId="21" w15:restartNumberingAfterBreak="0">
    <w:nsid w:val="4E35F8C9"/>
    <w:multiLevelType w:val="hybridMultilevel"/>
    <w:tmpl w:val="7C32F470"/>
    <w:lvl w:ilvl="0" w:tplc="04250001">
      <w:start w:val="1"/>
      <w:numFmt w:val="bullet"/>
      <w:lvlText w:val=""/>
      <w:lvlJc w:val="left"/>
      <w:pPr>
        <w:ind w:left="720" w:hanging="360"/>
      </w:pPr>
      <w:rPr>
        <w:rFonts w:ascii="Symbol" w:hAnsi="Symbol" w:hint="default"/>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22" w15:restartNumberingAfterBreak="0">
    <w:nsid w:val="51875084"/>
    <w:multiLevelType w:val="hybridMultilevel"/>
    <w:tmpl w:val="5694D6F2"/>
    <w:lvl w:ilvl="0" w:tplc="B96C06DC">
      <w:start w:val="1"/>
      <w:numFmt w:val="bullet"/>
      <w:lvlText w:val=""/>
      <w:lvlJc w:val="left"/>
      <w:pPr>
        <w:ind w:left="360" w:hanging="360"/>
      </w:pPr>
      <w:rPr>
        <w:rFonts w:ascii="Symbol" w:hAnsi="Symbol" w:hint="default"/>
      </w:rPr>
    </w:lvl>
    <w:lvl w:ilvl="1" w:tplc="5EBEFB88">
      <w:start w:val="1"/>
      <w:numFmt w:val="bullet"/>
      <w:lvlText w:val="o"/>
      <w:lvlJc w:val="left"/>
      <w:pPr>
        <w:ind w:left="1080" w:hanging="360"/>
      </w:pPr>
      <w:rPr>
        <w:rFonts w:ascii="Courier New" w:hAnsi="Courier New" w:hint="default"/>
      </w:rPr>
    </w:lvl>
    <w:lvl w:ilvl="2" w:tplc="37DA0808">
      <w:start w:val="1"/>
      <w:numFmt w:val="bullet"/>
      <w:lvlText w:val=""/>
      <w:lvlJc w:val="left"/>
      <w:pPr>
        <w:ind w:left="1800" w:hanging="360"/>
      </w:pPr>
      <w:rPr>
        <w:rFonts w:ascii="Wingdings" w:hAnsi="Wingdings" w:hint="default"/>
      </w:rPr>
    </w:lvl>
    <w:lvl w:ilvl="3" w:tplc="9ED6E6A0">
      <w:start w:val="1"/>
      <w:numFmt w:val="bullet"/>
      <w:lvlText w:val=""/>
      <w:lvlJc w:val="left"/>
      <w:pPr>
        <w:ind w:left="2520" w:hanging="360"/>
      </w:pPr>
      <w:rPr>
        <w:rFonts w:ascii="Symbol" w:hAnsi="Symbol" w:hint="default"/>
      </w:rPr>
    </w:lvl>
    <w:lvl w:ilvl="4" w:tplc="3898A7E0">
      <w:start w:val="1"/>
      <w:numFmt w:val="bullet"/>
      <w:lvlText w:val="o"/>
      <w:lvlJc w:val="left"/>
      <w:pPr>
        <w:ind w:left="3240" w:hanging="360"/>
      </w:pPr>
      <w:rPr>
        <w:rFonts w:ascii="Courier New" w:hAnsi="Courier New" w:hint="default"/>
      </w:rPr>
    </w:lvl>
    <w:lvl w:ilvl="5" w:tplc="B4EAF9CC">
      <w:start w:val="1"/>
      <w:numFmt w:val="bullet"/>
      <w:lvlText w:val=""/>
      <w:lvlJc w:val="left"/>
      <w:pPr>
        <w:ind w:left="3960" w:hanging="360"/>
      </w:pPr>
      <w:rPr>
        <w:rFonts w:ascii="Wingdings" w:hAnsi="Wingdings" w:hint="default"/>
      </w:rPr>
    </w:lvl>
    <w:lvl w:ilvl="6" w:tplc="91DE6006">
      <w:start w:val="1"/>
      <w:numFmt w:val="bullet"/>
      <w:lvlText w:val=""/>
      <w:lvlJc w:val="left"/>
      <w:pPr>
        <w:ind w:left="4680" w:hanging="360"/>
      </w:pPr>
      <w:rPr>
        <w:rFonts w:ascii="Symbol" w:hAnsi="Symbol" w:hint="default"/>
      </w:rPr>
    </w:lvl>
    <w:lvl w:ilvl="7" w:tplc="62D2922E">
      <w:start w:val="1"/>
      <w:numFmt w:val="bullet"/>
      <w:lvlText w:val="o"/>
      <w:lvlJc w:val="left"/>
      <w:pPr>
        <w:ind w:left="5400" w:hanging="360"/>
      </w:pPr>
      <w:rPr>
        <w:rFonts w:ascii="Courier New" w:hAnsi="Courier New" w:hint="default"/>
      </w:rPr>
    </w:lvl>
    <w:lvl w:ilvl="8" w:tplc="690A1848">
      <w:start w:val="1"/>
      <w:numFmt w:val="bullet"/>
      <w:lvlText w:val=""/>
      <w:lvlJc w:val="left"/>
      <w:pPr>
        <w:ind w:left="6120" w:hanging="360"/>
      </w:pPr>
      <w:rPr>
        <w:rFonts w:ascii="Wingdings" w:hAnsi="Wingdings" w:hint="default"/>
      </w:rPr>
    </w:lvl>
  </w:abstractNum>
  <w:abstractNum w:abstractNumId="23" w15:restartNumberingAfterBreak="0">
    <w:nsid w:val="563C979B"/>
    <w:multiLevelType w:val="hybridMultilevel"/>
    <w:tmpl w:val="85E08390"/>
    <w:lvl w:ilvl="0" w:tplc="CE8438FE">
      <w:start w:val="1"/>
      <w:numFmt w:val="bullet"/>
      <w:lvlText w:val="-"/>
      <w:lvlJc w:val="left"/>
      <w:pPr>
        <w:ind w:left="720" w:hanging="360"/>
      </w:pPr>
      <w:rPr>
        <w:rFonts w:ascii="Aptos" w:hAnsi="Aptos" w:hint="default"/>
      </w:rPr>
    </w:lvl>
    <w:lvl w:ilvl="1" w:tplc="B6BCE674">
      <w:start w:val="1"/>
      <w:numFmt w:val="bullet"/>
      <w:lvlText w:val="o"/>
      <w:lvlJc w:val="left"/>
      <w:pPr>
        <w:ind w:left="1440" w:hanging="360"/>
      </w:pPr>
      <w:rPr>
        <w:rFonts w:ascii="Courier New" w:hAnsi="Courier New" w:hint="default"/>
      </w:rPr>
    </w:lvl>
    <w:lvl w:ilvl="2" w:tplc="6C546750">
      <w:start w:val="1"/>
      <w:numFmt w:val="bullet"/>
      <w:lvlText w:val=""/>
      <w:lvlJc w:val="left"/>
      <w:pPr>
        <w:ind w:left="2160" w:hanging="360"/>
      </w:pPr>
      <w:rPr>
        <w:rFonts w:ascii="Wingdings" w:hAnsi="Wingdings" w:hint="default"/>
      </w:rPr>
    </w:lvl>
    <w:lvl w:ilvl="3" w:tplc="CA92DEC2">
      <w:start w:val="1"/>
      <w:numFmt w:val="bullet"/>
      <w:lvlText w:val=""/>
      <w:lvlJc w:val="left"/>
      <w:pPr>
        <w:ind w:left="2880" w:hanging="360"/>
      </w:pPr>
      <w:rPr>
        <w:rFonts w:ascii="Symbol" w:hAnsi="Symbol" w:hint="default"/>
      </w:rPr>
    </w:lvl>
    <w:lvl w:ilvl="4" w:tplc="33349EDA">
      <w:start w:val="1"/>
      <w:numFmt w:val="bullet"/>
      <w:lvlText w:val="o"/>
      <w:lvlJc w:val="left"/>
      <w:pPr>
        <w:ind w:left="3600" w:hanging="360"/>
      </w:pPr>
      <w:rPr>
        <w:rFonts w:ascii="Courier New" w:hAnsi="Courier New" w:hint="default"/>
      </w:rPr>
    </w:lvl>
    <w:lvl w:ilvl="5" w:tplc="87066DA0">
      <w:start w:val="1"/>
      <w:numFmt w:val="bullet"/>
      <w:lvlText w:val=""/>
      <w:lvlJc w:val="left"/>
      <w:pPr>
        <w:ind w:left="4320" w:hanging="360"/>
      </w:pPr>
      <w:rPr>
        <w:rFonts w:ascii="Wingdings" w:hAnsi="Wingdings" w:hint="default"/>
      </w:rPr>
    </w:lvl>
    <w:lvl w:ilvl="6" w:tplc="FFD06652">
      <w:start w:val="1"/>
      <w:numFmt w:val="bullet"/>
      <w:lvlText w:val=""/>
      <w:lvlJc w:val="left"/>
      <w:pPr>
        <w:ind w:left="5040" w:hanging="360"/>
      </w:pPr>
      <w:rPr>
        <w:rFonts w:ascii="Symbol" w:hAnsi="Symbol" w:hint="default"/>
      </w:rPr>
    </w:lvl>
    <w:lvl w:ilvl="7" w:tplc="EEAE0B98">
      <w:start w:val="1"/>
      <w:numFmt w:val="bullet"/>
      <w:lvlText w:val="o"/>
      <w:lvlJc w:val="left"/>
      <w:pPr>
        <w:ind w:left="5760" w:hanging="360"/>
      </w:pPr>
      <w:rPr>
        <w:rFonts w:ascii="Courier New" w:hAnsi="Courier New" w:hint="default"/>
      </w:rPr>
    </w:lvl>
    <w:lvl w:ilvl="8" w:tplc="25D0075A">
      <w:start w:val="1"/>
      <w:numFmt w:val="bullet"/>
      <w:lvlText w:val=""/>
      <w:lvlJc w:val="left"/>
      <w:pPr>
        <w:ind w:left="6480" w:hanging="360"/>
      </w:pPr>
      <w:rPr>
        <w:rFonts w:ascii="Wingdings" w:hAnsi="Wingdings" w:hint="default"/>
      </w:rPr>
    </w:lvl>
  </w:abstractNum>
  <w:abstractNum w:abstractNumId="24" w15:restartNumberingAfterBreak="0">
    <w:nsid w:val="58602A42"/>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69305"/>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F49378D"/>
    <w:multiLevelType w:val="hybridMultilevel"/>
    <w:tmpl w:val="924631EE"/>
    <w:lvl w:ilvl="0" w:tplc="C21A029A">
      <w:start w:val="1"/>
      <w:numFmt w:val="bullet"/>
      <w:lvlText w:val=""/>
      <w:lvlJc w:val="left"/>
      <w:pPr>
        <w:ind w:left="720" w:hanging="360"/>
      </w:pPr>
      <w:rPr>
        <w:rFonts w:ascii="Symbol" w:hAnsi="Symbol"/>
      </w:rPr>
    </w:lvl>
    <w:lvl w:ilvl="1" w:tplc="2BC8DB34">
      <w:start w:val="1"/>
      <w:numFmt w:val="bullet"/>
      <w:lvlText w:val=""/>
      <w:lvlJc w:val="left"/>
      <w:pPr>
        <w:ind w:left="720" w:hanging="360"/>
      </w:pPr>
      <w:rPr>
        <w:rFonts w:ascii="Symbol" w:hAnsi="Symbol"/>
      </w:rPr>
    </w:lvl>
    <w:lvl w:ilvl="2" w:tplc="0E6E01A4">
      <w:start w:val="1"/>
      <w:numFmt w:val="bullet"/>
      <w:lvlText w:val=""/>
      <w:lvlJc w:val="left"/>
      <w:pPr>
        <w:ind w:left="720" w:hanging="360"/>
      </w:pPr>
      <w:rPr>
        <w:rFonts w:ascii="Symbol" w:hAnsi="Symbol"/>
      </w:rPr>
    </w:lvl>
    <w:lvl w:ilvl="3" w:tplc="566CC61C">
      <w:start w:val="1"/>
      <w:numFmt w:val="bullet"/>
      <w:lvlText w:val=""/>
      <w:lvlJc w:val="left"/>
      <w:pPr>
        <w:ind w:left="720" w:hanging="360"/>
      </w:pPr>
      <w:rPr>
        <w:rFonts w:ascii="Symbol" w:hAnsi="Symbol"/>
      </w:rPr>
    </w:lvl>
    <w:lvl w:ilvl="4" w:tplc="C188081C">
      <w:start w:val="1"/>
      <w:numFmt w:val="bullet"/>
      <w:lvlText w:val=""/>
      <w:lvlJc w:val="left"/>
      <w:pPr>
        <w:ind w:left="720" w:hanging="360"/>
      </w:pPr>
      <w:rPr>
        <w:rFonts w:ascii="Symbol" w:hAnsi="Symbol"/>
      </w:rPr>
    </w:lvl>
    <w:lvl w:ilvl="5" w:tplc="8842D6A8">
      <w:start w:val="1"/>
      <w:numFmt w:val="bullet"/>
      <w:lvlText w:val=""/>
      <w:lvlJc w:val="left"/>
      <w:pPr>
        <w:ind w:left="720" w:hanging="360"/>
      </w:pPr>
      <w:rPr>
        <w:rFonts w:ascii="Symbol" w:hAnsi="Symbol"/>
      </w:rPr>
    </w:lvl>
    <w:lvl w:ilvl="6" w:tplc="6C240AFA">
      <w:start w:val="1"/>
      <w:numFmt w:val="bullet"/>
      <w:lvlText w:val=""/>
      <w:lvlJc w:val="left"/>
      <w:pPr>
        <w:ind w:left="720" w:hanging="360"/>
      </w:pPr>
      <w:rPr>
        <w:rFonts w:ascii="Symbol" w:hAnsi="Symbol"/>
      </w:rPr>
    </w:lvl>
    <w:lvl w:ilvl="7" w:tplc="8214C4C0">
      <w:start w:val="1"/>
      <w:numFmt w:val="bullet"/>
      <w:lvlText w:val=""/>
      <w:lvlJc w:val="left"/>
      <w:pPr>
        <w:ind w:left="720" w:hanging="360"/>
      </w:pPr>
      <w:rPr>
        <w:rFonts w:ascii="Symbol" w:hAnsi="Symbol"/>
      </w:rPr>
    </w:lvl>
    <w:lvl w:ilvl="8" w:tplc="A2E6F0E6">
      <w:start w:val="1"/>
      <w:numFmt w:val="bullet"/>
      <w:lvlText w:val=""/>
      <w:lvlJc w:val="left"/>
      <w:pPr>
        <w:ind w:left="720" w:hanging="360"/>
      </w:pPr>
      <w:rPr>
        <w:rFonts w:ascii="Symbol" w:hAnsi="Symbol"/>
      </w:rPr>
    </w:lvl>
  </w:abstractNum>
  <w:abstractNum w:abstractNumId="27" w15:restartNumberingAfterBreak="0">
    <w:nsid w:val="62AA6A22"/>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F2D689"/>
    <w:multiLevelType w:val="hybridMultilevel"/>
    <w:tmpl w:val="18D61438"/>
    <w:lvl w:ilvl="0" w:tplc="153C03A8">
      <w:start w:val="1"/>
      <w:numFmt w:val="bullet"/>
      <w:lvlText w:val="-"/>
      <w:lvlJc w:val="left"/>
      <w:pPr>
        <w:ind w:left="720" w:hanging="360"/>
      </w:pPr>
      <w:rPr>
        <w:rFonts w:ascii="Aptos" w:hAnsi="Aptos" w:hint="default"/>
      </w:rPr>
    </w:lvl>
    <w:lvl w:ilvl="1" w:tplc="BF9EAD82">
      <w:start w:val="1"/>
      <w:numFmt w:val="bullet"/>
      <w:lvlText w:val="o"/>
      <w:lvlJc w:val="left"/>
      <w:pPr>
        <w:ind w:left="1440" w:hanging="360"/>
      </w:pPr>
      <w:rPr>
        <w:rFonts w:ascii="Courier New" w:hAnsi="Courier New" w:hint="default"/>
      </w:rPr>
    </w:lvl>
    <w:lvl w:ilvl="2" w:tplc="C72EC2AC">
      <w:start w:val="1"/>
      <w:numFmt w:val="bullet"/>
      <w:lvlText w:val=""/>
      <w:lvlJc w:val="left"/>
      <w:pPr>
        <w:ind w:left="2160" w:hanging="360"/>
      </w:pPr>
      <w:rPr>
        <w:rFonts w:ascii="Wingdings" w:hAnsi="Wingdings" w:hint="default"/>
      </w:rPr>
    </w:lvl>
    <w:lvl w:ilvl="3" w:tplc="F2F67ADE">
      <w:start w:val="1"/>
      <w:numFmt w:val="bullet"/>
      <w:lvlText w:val=""/>
      <w:lvlJc w:val="left"/>
      <w:pPr>
        <w:ind w:left="2880" w:hanging="360"/>
      </w:pPr>
      <w:rPr>
        <w:rFonts w:ascii="Symbol" w:hAnsi="Symbol" w:hint="default"/>
      </w:rPr>
    </w:lvl>
    <w:lvl w:ilvl="4" w:tplc="F8963600">
      <w:start w:val="1"/>
      <w:numFmt w:val="bullet"/>
      <w:lvlText w:val="o"/>
      <w:lvlJc w:val="left"/>
      <w:pPr>
        <w:ind w:left="3600" w:hanging="360"/>
      </w:pPr>
      <w:rPr>
        <w:rFonts w:ascii="Courier New" w:hAnsi="Courier New" w:hint="default"/>
      </w:rPr>
    </w:lvl>
    <w:lvl w:ilvl="5" w:tplc="14B235D4">
      <w:start w:val="1"/>
      <w:numFmt w:val="bullet"/>
      <w:lvlText w:val=""/>
      <w:lvlJc w:val="left"/>
      <w:pPr>
        <w:ind w:left="4320" w:hanging="360"/>
      </w:pPr>
      <w:rPr>
        <w:rFonts w:ascii="Wingdings" w:hAnsi="Wingdings" w:hint="default"/>
      </w:rPr>
    </w:lvl>
    <w:lvl w:ilvl="6" w:tplc="753E6046">
      <w:start w:val="1"/>
      <w:numFmt w:val="bullet"/>
      <w:lvlText w:val=""/>
      <w:lvlJc w:val="left"/>
      <w:pPr>
        <w:ind w:left="5040" w:hanging="360"/>
      </w:pPr>
      <w:rPr>
        <w:rFonts w:ascii="Symbol" w:hAnsi="Symbol" w:hint="default"/>
      </w:rPr>
    </w:lvl>
    <w:lvl w:ilvl="7" w:tplc="CD84D6F4">
      <w:start w:val="1"/>
      <w:numFmt w:val="bullet"/>
      <w:lvlText w:val="o"/>
      <w:lvlJc w:val="left"/>
      <w:pPr>
        <w:ind w:left="5760" w:hanging="360"/>
      </w:pPr>
      <w:rPr>
        <w:rFonts w:ascii="Courier New" w:hAnsi="Courier New" w:hint="default"/>
      </w:rPr>
    </w:lvl>
    <w:lvl w:ilvl="8" w:tplc="00E47BF8">
      <w:start w:val="1"/>
      <w:numFmt w:val="bullet"/>
      <w:lvlText w:val=""/>
      <w:lvlJc w:val="left"/>
      <w:pPr>
        <w:ind w:left="6480" w:hanging="360"/>
      </w:pPr>
      <w:rPr>
        <w:rFonts w:ascii="Wingdings" w:hAnsi="Wingdings" w:hint="default"/>
      </w:rPr>
    </w:lvl>
  </w:abstractNum>
  <w:abstractNum w:abstractNumId="29"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30" w15:restartNumberingAfterBreak="0">
    <w:nsid w:val="680A65ED"/>
    <w:multiLevelType w:val="hybridMultilevel"/>
    <w:tmpl w:val="A8DECB68"/>
    <w:lvl w:ilvl="0" w:tplc="D6ECB352">
      <w:start w:val="1"/>
      <w:numFmt w:val="bullet"/>
      <w:lvlText w:val="-"/>
      <w:lvlJc w:val="left"/>
      <w:pPr>
        <w:ind w:left="720" w:hanging="360"/>
      </w:pPr>
      <w:rPr>
        <w:rFonts w:ascii="Aptos" w:hAnsi="Aptos" w:hint="default"/>
      </w:rPr>
    </w:lvl>
    <w:lvl w:ilvl="1" w:tplc="FE5CD1F6">
      <w:start w:val="1"/>
      <w:numFmt w:val="bullet"/>
      <w:lvlText w:val="o"/>
      <w:lvlJc w:val="left"/>
      <w:pPr>
        <w:ind w:left="1440" w:hanging="360"/>
      </w:pPr>
      <w:rPr>
        <w:rFonts w:ascii="Courier New" w:hAnsi="Courier New" w:hint="default"/>
      </w:rPr>
    </w:lvl>
    <w:lvl w:ilvl="2" w:tplc="7616B488">
      <w:start w:val="1"/>
      <w:numFmt w:val="bullet"/>
      <w:lvlText w:val=""/>
      <w:lvlJc w:val="left"/>
      <w:pPr>
        <w:ind w:left="2160" w:hanging="360"/>
      </w:pPr>
      <w:rPr>
        <w:rFonts w:ascii="Wingdings" w:hAnsi="Wingdings" w:hint="default"/>
      </w:rPr>
    </w:lvl>
    <w:lvl w:ilvl="3" w:tplc="635E8400">
      <w:start w:val="1"/>
      <w:numFmt w:val="bullet"/>
      <w:lvlText w:val=""/>
      <w:lvlJc w:val="left"/>
      <w:pPr>
        <w:ind w:left="2880" w:hanging="360"/>
      </w:pPr>
      <w:rPr>
        <w:rFonts w:ascii="Symbol" w:hAnsi="Symbol" w:hint="default"/>
      </w:rPr>
    </w:lvl>
    <w:lvl w:ilvl="4" w:tplc="78B2AE36">
      <w:start w:val="1"/>
      <w:numFmt w:val="bullet"/>
      <w:lvlText w:val="o"/>
      <w:lvlJc w:val="left"/>
      <w:pPr>
        <w:ind w:left="3600" w:hanging="360"/>
      </w:pPr>
      <w:rPr>
        <w:rFonts w:ascii="Courier New" w:hAnsi="Courier New" w:hint="default"/>
      </w:rPr>
    </w:lvl>
    <w:lvl w:ilvl="5" w:tplc="CC08CC80">
      <w:start w:val="1"/>
      <w:numFmt w:val="bullet"/>
      <w:lvlText w:val=""/>
      <w:lvlJc w:val="left"/>
      <w:pPr>
        <w:ind w:left="4320" w:hanging="360"/>
      </w:pPr>
      <w:rPr>
        <w:rFonts w:ascii="Wingdings" w:hAnsi="Wingdings" w:hint="default"/>
      </w:rPr>
    </w:lvl>
    <w:lvl w:ilvl="6" w:tplc="C8DA11CC">
      <w:start w:val="1"/>
      <w:numFmt w:val="bullet"/>
      <w:lvlText w:val=""/>
      <w:lvlJc w:val="left"/>
      <w:pPr>
        <w:ind w:left="5040" w:hanging="360"/>
      </w:pPr>
      <w:rPr>
        <w:rFonts w:ascii="Symbol" w:hAnsi="Symbol" w:hint="default"/>
      </w:rPr>
    </w:lvl>
    <w:lvl w:ilvl="7" w:tplc="44CEE454">
      <w:start w:val="1"/>
      <w:numFmt w:val="bullet"/>
      <w:lvlText w:val="o"/>
      <w:lvlJc w:val="left"/>
      <w:pPr>
        <w:ind w:left="5760" w:hanging="360"/>
      </w:pPr>
      <w:rPr>
        <w:rFonts w:ascii="Courier New" w:hAnsi="Courier New" w:hint="default"/>
      </w:rPr>
    </w:lvl>
    <w:lvl w:ilvl="8" w:tplc="2B3055A2">
      <w:start w:val="1"/>
      <w:numFmt w:val="bullet"/>
      <w:lvlText w:val=""/>
      <w:lvlJc w:val="left"/>
      <w:pPr>
        <w:ind w:left="6480" w:hanging="360"/>
      </w:pPr>
      <w:rPr>
        <w:rFonts w:ascii="Wingdings" w:hAnsi="Wingdings" w:hint="default"/>
      </w:rPr>
    </w:lvl>
  </w:abstractNum>
  <w:abstractNum w:abstractNumId="31" w15:restartNumberingAfterBreak="0">
    <w:nsid w:val="7263B08C"/>
    <w:multiLevelType w:val="hybridMultilevel"/>
    <w:tmpl w:val="8BAA83E6"/>
    <w:lvl w:ilvl="0" w:tplc="758E62B4">
      <w:start w:val="1"/>
      <w:numFmt w:val="decimal"/>
      <w:lvlText w:val="2)"/>
      <w:lvlJc w:val="left"/>
      <w:pPr>
        <w:ind w:left="720" w:hanging="360"/>
      </w:pPr>
    </w:lvl>
    <w:lvl w:ilvl="1" w:tplc="281AB9FC">
      <w:start w:val="1"/>
      <w:numFmt w:val="lowerLetter"/>
      <w:lvlText w:val="%2."/>
      <w:lvlJc w:val="left"/>
      <w:pPr>
        <w:ind w:left="1440" w:hanging="360"/>
      </w:pPr>
    </w:lvl>
    <w:lvl w:ilvl="2" w:tplc="75FA639A">
      <w:start w:val="1"/>
      <w:numFmt w:val="lowerRoman"/>
      <w:lvlText w:val="%3."/>
      <w:lvlJc w:val="right"/>
      <w:pPr>
        <w:ind w:left="2160" w:hanging="180"/>
      </w:pPr>
    </w:lvl>
    <w:lvl w:ilvl="3" w:tplc="6308AF5E">
      <w:start w:val="1"/>
      <w:numFmt w:val="decimal"/>
      <w:lvlText w:val="%4."/>
      <w:lvlJc w:val="left"/>
      <w:pPr>
        <w:ind w:left="2880" w:hanging="360"/>
      </w:pPr>
    </w:lvl>
    <w:lvl w:ilvl="4" w:tplc="223829D4">
      <w:start w:val="1"/>
      <w:numFmt w:val="lowerLetter"/>
      <w:lvlText w:val="%5."/>
      <w:lvlJc w:val="left"/>
      <w:pPr>
        <w:ind w:left="3600" w:hanging="360"/>
      </w:pPr>
    </w:lvl>
    <w:lvl w:ilvl="5" w:tplc="310E6DF8">
      <w:start w:val="1"/>
      <w:numFmt w:val="lowerRoman"/>
      <w:lvlText w:val="%6."/>
      <w:lvlJc w:val="right"/>
      <w:pPr>
        <w:ind w:left="4320" w:hanging="180"/>
      </w:pPr>
    </w:lvl>
    <w:lvl w:ilvl="6" w:tplc="4C8E54A6">
      <w:start w:val="1"/>
      <w:numFmt w:val="decimal"/>
      <w:lvlText w:val="%7."/>
      <w:lvlJc w:val="left"/>
      <w:pPr>
        <w:ind w:left="5040" w:hanging="360"/>
      </w:pPr>
    </w:lvl>
    <w:lvl w:ilvl="7" w:tplc="FD78A49A">
      <w:start w:val="1"/>
      <w:numFmt w:val="lowerLetter"/>
      <w:lvlText w:val="%8."/>
      <w:lvlJc w:val="left"/>
      <w:pPr>
        <w:ind w:left="5760" w:hanging="360"/>
      </w:pPr>
    </w:lvl>
    <w:lvl w:ilvl="8" w:tplc="2BE8D9FE">
      <w:start w:val="1"/>
      <w:numFmt w:val="lowerRoman"/>
      <w:lvlText w:val="%9."/>
      <w:lvlJc w:val="right"/>
      <w:pPr>
        <w:ind w:left="6480" w:hanging="180"/>
      </w:pPr>
    </w:lvl>
  </w:abstractNum>
  <w:abstractNum w:abstractNumId="32"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33" w15:restartNumberingAfterBreak="0">
    <w:nsid w:val="77837F78"/>
    <w:multiLevelType w:val="hybridMultilevel"/>
    <w:tmpl w:val="CD249488"/>
    <w:lvl w:ilvl="0" w:tplc="A2ECE13A">
      <w:start w:val="1"/>
      <w:numFmt w:val="bullet"/>
      <w:lvlText w:val=""/>
      <w:lvlJc w:val="left"/>
      <w:pPr>
        <w:ind w:left="720" w:hanging="360"/>
      </w:pPr>
      <w:rPr>
        <w:rFonts w:ascii="Symbol" w:hAnsi="Symbol" w:hint="default"/>
      </w:rPr>
    </w:lvl>
    <w:lvl w:ilvl="1" w:tplc="261E9EE8">
      <w:start w:val="1"/>
      <w:numFmt w:val="bullet"/>
      <w:lvlText w:val="o"/>
      <w:lvlJc w:val="left"/>
      <w:pPr>
        <w:ind w:left="1440" w:hanging="360"/>
      </w:pPr>
      <w:rPr>
        <w:rFonts w:ascii="Courier New" w:hAnsi="Courier New" w:hint="default"/>
      </w:rPr>
    </w:lvl>
    <w:lvl w:ilvl="2" w:tplc="C0AC2B2A">
      <w:start w:val="1"/>
      <w:numFmt w:val="bullet"/>
      <w:lvlText w:val=""/>
      <w:lvlJc w:val="left"/>
      <w:pPr>
        <w:ind w:left="2160" w:hanging="360"/>
      </w:pPr>
      <w:rPr>
        <w:rFonts w:ascii="Wingdings" w:hAnsi="Wingdings" w:hint="default"/>
      </w:rPr>
    </w:lvl>
    <w:lvl w:ilvl="3" w:tplc="755CCA64">
      <w:start w:val="1"/>
      <w:numFmt w:val="bullet"/>
      <w:lvlText w:val=""/>
      <w:lvlJc w:val="left"/>
      <w:pPr>
        <w:ind w:left="2880" w:hanging="360"/>
      </w:pPr>
      <w:rPr>
        <w:rFonts w:ascii="Symbol" w:hAnsi="Symbol" w:hint="default"/>
      </w:rPr>
    </w:lvl>
    <w:lvl w:ilvl="4" w:tplc="1A745BBA">
      <w:start w:val="1"/>
      <w:numFmt w:val="bullet"/>
      <w:lvlText w:val="o"/>
      <w:lvlJc w:val="left"/>
      <w:pPr>
        <w:ind w:left="3600" w:hanging="360"/>
      </w:pPr>
      <w:rPr>
        <w:rFonts w:ascii="Courier New" w:hAnsi="Courier New" w:hint="default"/>
      </w:rPr>
    </w:lvl>
    <w:lvl w:ilvl="5" w:tplc="5AC481FA">
      <w:start w:val="1"/>
      <w:numFmt w:val="bullet"/>
      <w:lvlText w:val=""/>
      <w:lvlJc w:val="left"/>
      <w:pPr>
        <w:ind w:left="4320" w:hanging="360"/>
      </w:pPr>
      <w:rPr>
        <w:rFonts w:ascii="Wingdings" w:hAnsi="Wingdings" w:hint="default"/>
      </w:rPr>
    </w:lvl>
    <w:lvl w:ilvl="6" w:tplc="B9F80CA6">
      <w:start w:val="1"/>
      <w:numFmt w:val="bullet"/>
      <w:lvlText w:val=""/>
      <w:lvlJc w:val="left"/>
      <w:pPr>
        <w:ind w:left="5040" w:hanging="360"/>
      </w:pPr>
      <w:rPr>
        <w:rFonts w:ascii="Symbol" w:hAnsi="Symbol" w:hint="default"/>
      </w:rPr>
    </w:lvl>
    <w:lvl w:ilvl="7" w:tplc="B9B4DAAC">
      <w:start w:val="1"/>
      <w:numFmt w:val="bullet"/>
      <w:lvlText w:val="o"/>
      <w:lvlJc w:val="left"/>
      <w:pPr>
        <w:ind w:left="5760" w:hanging="360"/>
      </w:pPr>
      <w:rPr>
        <w:rFonts w:ascii="Courier New" w:hAnsi="Courier New" w:hint="default"/>
      </w:rPr>
    </w:lvl>
    <w:lvl w:ilvl="8" w:tplc="868072CC">
      <w:start w:val="1"/>
      <w:numFmt w:val="bullet"/>
      <w:lvlText w:val=""/>
      <w:lvlJc w:val="left"/>
      <w:pPr>
        <w:ind w:left="6480" w:hanging="360"/>
      </w:pPr>
      <w:rPr>
        <w:rFonts w:ascii="Wingdings" w:hAnsi="Wingdings" w:hint="default"/>
      </w:rPr>
    </w:lvl>
  </w:abstractNum>
  <w:abstractNum w:abstractNumId="34" w15:restartNumberingAfterBreak="0">
    <w:nsid w:val="7A67EDA2"/>
    <w:multiLevelType w:val="hybridMultilevel"/>
    <w:tmpl w:val="4F502B4A"/>
    <w:lvl w:ilvl="0" w:tplc="19A8801A">
      <w:start w:val="1"/>
      <w:numFmt w:val="bullet"/>
      <w:lvlText w:val=""/>
      <w:lvlJc w:val="left"/>
      <w:pPr>
        <w:ind w:left="360" w:hanging="360"/>
      </w:pPr>
      <w:rPr>
        <w:rFonts w:ascii="Symbol" w:hAnsi="Symbol" w:hint="default"/>
      </w:rPr>
    </w:lvl>
    <w:lvl w:ilvl="1" w:tplc="C30C2C9E">
      <w:start w:val="1"/>
      <w:numFmt w:val="bullet"/>
      <w:lvlText w:val="o"/>
      <w:lvlJc w:val="left"/>
      <w:pPr>
        <w:ind w:left="1080" w:hanging="360"/>
      </w:pPr>
      <w:rPr>
        <w:rFonts w:ascii="Courier New" w:hAnsi="Courier New" w:hint="default"/>
      </w:rPr>
    </w:lvl>
    <w:lvl w:ilvl="2" w:tplc="34A4ED3A">
      <w:start w:val="1"/>
      <w:numFmt w:val="bullet"/>
      <w:lvlText w:val=""/>
      <w:lvlJc w:val="left"/>
      <w:pPr>
        <w:ind w:left="1800" w:hanging="360"/>
      </w:pPr>
      <w:rPr>
        <w:rFonts w:ascii="Wingdings" w:hAnsi="Wingdings" w:hint="default"/>
      </w:rPr>
    </w:lvl>
    <w:lvl w:ilvl="3" w:tplc="4FACF8BA">
      <w:start w:val="1"/>
      <w:numFmt w:val="bullet"/>
      <w:lvlText w:val=""/>
      <w:lvlJc w:val="left"/>
      <w:pPr>
        <w:ind w:left="2520" w:hanging="360"/>
      </w:pPr>
      <w:rPr>
        <w:rFonts w:ascii="Symbol" w:hAnsi="Symbol" w:hint="default"/>
      </w:rPr>
    </w:lvl>
    <w:lvl w:ilvl="4" w:tplc="B31CAFF0">
      <w:start w:val="1"/>
      <w:numFmt w:val="bullet"/>
      <w:lvlText w:val="o"/>
      <w:lvlJc w:val="left"/>
      <w:pPr>
        <w:ind w:left="3240" w:hanging="360"/>
      </w:pPr>
      <w:rPr>
        <w:rFonts w:ascii="Courier New" w:hAnsi="Courier New" w:hint="default"/>
      </w:rPr>
    </w:lvl>
    <w:lvl w:ilvl="5" w:tplc="FC68DA14">
      <w:start w:val="1"/>
      <w:numFmt w:val="bullet"/>
      <w:lvlText w:val=""/>
      <w:lvlJc w:val="left"/>
      <w:pPr>
        <w:ind w:left="3960" w:hanging="360"/>
      </w:pPr>
      <w:rPr>
        <w:rFonts w:ascii="Wingdings" w:hAnsi="Wingdings" w:hint="default"/>
      </w:rPr>
    </w:lvl>
    <w:lvl w:ilvl="6" w:tplc="C92E68C0">
      <w:start w:val="1"/>
      <w:numFmt w:val="bullet"/>
      <w:lvlText w:val=""/>
      <w:lvlJc w:val="left"/>
      <w:pPr>
        <w:ind w:left="4680" w:hanging="360"/>
      </w:pPr>
      <w:rPr>
        <w:rFonts w:ascii="Symbol" w:hAnsi="Symbol" w:hint="default"/>
      </w:rPr>
    </w:lvl>
    <w:lvl w:ilvl="7" w:tplc="2496018A">
      <w:start w:val="1"/>
      <w:numFmt w:val="bullet"/>
      <w:lvlText w:val="o"/>
      <w:lvlJc w:val="left"/>
      <w:pPr>
        <w:ind w:left="5400" w:hanging="360"/>
      </w:pPr>
      <w:rPr>
        <w:rFonts w:ascii="Courier New" w:hAnsi="Courier New" w:hint="default"/>
      </w:rPr>
    </w:lvl>
    <w:lvl w:ilvl="8" w:tplc="81E4713E">
      <w:start w:val="1"/>
      <w:numFmt w:val="bullet"/>
      <w:lvlText w:val=""/>
      <w:lvlJc w:val="left"/>
      <w:pPr>
        <w:ind w:left="6120" w:hanging="360"/>
      </w:pPr>
      <w:rPr>
        <w:rFonts w:ascii="Wingdings" w:hAnsi="Wingdings" w:hint="default"/>
      </w:rPr>
    </w:lvl>
  </w:abstractNum>
  <w:num w:numId="1" w16cid:durableId="139229236">
    <w:abstractNumId w:val="15"/>
  </w:num>
  <w:num w:numId="2" w16cid:durableId="805584143">
    <w:abstractNumId w:val="16"/>
  </w:num>
  <w:num w:numId="3" w16cid:durableId="1714959334">
    <w:abstractNumId w:val="34"/>
  </w:num>
  <w:num w:numId="4" w16cid:durableId="1377585366">
    <w:abstractNumId w:val="13"/>
  </w:num>
  <w:num w:numId="5" w16cid:durableId="197622781">
    <w:abstractNumId w:val="10"/>
  </w:num>
  <w:num w:numId="6" w16cid:durableId="244143995">
    <w:abstractNumId w:val="30"/>
  </w:num>
  <w:num w:numId="7" w16cid:durableId="2014139441">
    <w:abstractNumId w:val="4"/>
  </w:num>
  <w:num w:numId="8" w16cid:durableId="277110005">
    <w:abstractNumId w:val="28"/>
  </w:num>
  <w:num w:numId="9" w16cid:durableId="438111183">
    <w:abstractNumId w:val="22"/>
  </w:num>
  <w:num w:numId="10" w16cid:durableId="987706450">
    <w:abstractNumId w:val="23"/>
  </w:num>
  <w:num w:numId="11" w16cid:durableId="1801455140">
    <w:abstractNumId w:val="17"/>
  </w:num>
  <w:num w:numId="12" w16cid:durableId="1243681231">
    <w:abstractNumId w:val="20"/>
  </w:num>
  <w:num w:numId="13" w16cid:durableId="1013650046">
    <w:abstractNumId w:val="32"/>
  </w:num>
  <w:num w:numId="14" w16cid:durableId="538780812">
    <w:abstractNumId w:val="1"/>
  </w:num>
  <w:num w:numId="15" w16cid:durableId="1492287311">
    <w:abstractNumId w:val="21"/>
  </w:num>
  <w:num w:numId="16" w16cid:durableId="1376545875">
    <w:abstractNumId w:val="6"/>
  </w:num>
  <w:num w:numId="17" w16cid:durableId="2029287363">
    <w:abstractNumId w:val="29"/>
  </w:num>
  <w:num w:numId="18" w16cid:durableId="242224214">
    <w:abstractNumId w:val="25"/>
  </w:num>
  <w:num w:numId="19" w16cid:durableId="1215770521">
    <w:abstractNumId w:val="33"/>
  </w:num>
  <w:num w:numId="20" w16cid:durableId="1609004828">
    <w:abstractNumId w:val="3"/>
  </w:num>
  <w:num w:numId="21" w16cid:durableId="1595701078">
    <w:abstractNumId w:val="8"/>
  </w:num>
  <w:num w:numId="22" w16cid:durableId="101267001">
    <w:abstractNumId w:val="9"/>
  </w:num>
  <w:num w:numId="23" w16cid:durableId="1612660099">
    <w:abstractNumId w:val="0"/>
  </w:num>
  <w:num w:numId="24" w16cid:durableId="1295023680">
    <w:abstractNumId w:val="12"/>
  </w:num>
  <w:num w:numId="25" w16cid:durableId="1754546851">
    <w:abstractNumId w:val="5"/>
  </w:num>
  <w:num w:numId="26" w16cid:durableId="22488608">
    <w:abstractNumId w:val="24"/>
  </w:num>
  <w:num w:numId="27" w16cid:durableId="1870098047">
    <w:abstractNumId w:val="18"/>
  </w:num>
  <w:num w:numId="28" w16cid:durableId="1792239254">
    <w:abstractNumId w:val="27"/>
  </w:num>
  <w:num w:numId="29" w16cid:durableId="1056782090">
    <w:abstractNumId w:val="19"/>
  </w:num>
  <w:num w:numId="30" w16cid:durableId="750153283">
    <w:abstractNumId w:val="26"/>
  </w:num>
  <w:num w:numId="31" w16cid:durableId="1197087491">
    <w:abstractNumId w:val="14"/>
  </w:num>
  <w:num w:numId="32" w16cid:durableId="1383210648">
    <w:abstractNumId w:val="2"/>
  </w:num>
  <w:num w:numId="33" w16cid:durableId="464200014">
    <w:abstractNumId w:val="11"/>
  </w:num>
  <w:num w:numId="34" w16cid:durableId="1547640898">
    <w:abstractNumId w:val="7"/>
  </w:num>
  <w:num w:numId="35" w16cid:durableId="1250970711">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99B"/>
    <w:rsid w:val="00001D23"/>
    <w:rsid w:val="00001D3F"/>
    <w:rsid w:val="0000206A"/>
    <w:rsid w:val="00002274"/>
    <w:rsid w:val="00002B93"/>
    <w:rsid w:val="00002B95"/>
    <w:rsid w:val="00002FDE"/>
    <w:rsid w:val="00003535"/>
    <w:rsid w:val="000036BD"/>
    <w:rsid w:val="00003BFE"/>
    <w:rsid w:val="00003E36"/>
    <w:rsid w:val="00004E45"/>
    <w:rsid w:val="00005176"/>
    <w:rsid w:val="00005562"/>
    <w:rsid w:val="00005C02"/>
    <w:rsid w:val="00005DC9"/>
    <w:rsid w:val="00005E4A"/>
    <w:rsid w:val="000067BC"/>
    <w:rsid w:val="00006884"/>
    <w:rsid w:val="00006D11"/>
    <w:rsid w:val="00007364"/>
    <w:rsid w:val="0001008B"/>
    <w:rsid w:val="000100CA"/>
    <w:rsid w:val="000100EA"/>
    <w:rsid w:val="00010706"/>
    <w:rsid w:val="000109B0"/>
    <w:rsid w:val="00010A7F"/>
    <w:rsid w:val="00010BB0"/>
    <w:rsid w:val="00010C67"/>
    <w:rsid w:val="00010CCE"/>
    <w:rsid w:val="00010CEB"/>
    <w:rsid w:val="00010E1B"/>
    <w:rsid w:val="00011273"/>
    <w:rsid w:val="000114ED"/>
    <w:rsid w:val="00011B6B"/>
    <w:rsid w:val="00011D35"/>
    <w:rsid w:val="00011F72"/>
    <w:rsid w:val="000120B1"/>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4B3"/>
    <w:rsid w:val="0001589C"/>
    <w:rsid w:val="00015F33"/>
    <w:rsid w:val="00015FE7"/>
    <w:rsid w:val="00016403"/>
    <w:rsid w:val="000166C7"/>
    <w:rsid w:val="0001677B"/>
    <w:rsid w:val="00016FB7"/>
    <w:rsid w:val="00017891"/>
    <w:rsid w:val="00017EDF"/>
    <w:rsid w:val="00020699"/>
    <w:rsid w:val="00020D75"/>
    <w:rsid w:val="0002132F"/>
    <w:rsid w:val="0002164B"/>
    <w:rsid w:val="0002176E"/>
    <w:rsid w:val="000218E8"/>
    <w:rsid w:val="000219A2"/>
    <w:rsid w:val="00021F8C"/>
    <w:rsid w:val="00022A1F"/>
    <w:rsid w:val="00023011"/>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CF5"/>
    <w:rsid w:val="00030D07"/>
    <w:rsid w:val="000312D8"/>
    <w:rsid w:val="000313CA"/>
    <w:rsid w:val="0003198E"/>
    <w:rsid w:val="00031A6A"/>
    <w:rsid w:val="00031A93"/>
    <w:rsid w:val="00031FEF"/>
    <w:rsid w:val="00032648"/>
    <w:rsid w:val="000329BA"/>
    <w:rsid w:val="00032BAA"/>
    <w:rsid w:val="00033448"/>
    <w:rsid w:val="00033867"/>
    <w:rsid w:val="00033993"/>
    <w:rsid w:val="000345A1"/>
    <w:rsid w:val="00034A73"/>
    <w:rsid w:val="000350B3"/>
    <w:rsid w:val="00035698"/>
    <w:rsid w:val="0003569F"/>
    <w:rsid w:val="00035781"/>
    <w:rsid w:val="000358A5"/>
    <w:rsid w:val="00036578"/>
    <w:rsid w:val="000367FD"/>
    <w:rsid w:val="00036FD3"/>
    <w:rsid w:val="00036FEE"/>
    <w:rsid w:val="0003701B"/>
    <w:rsid w:val="00037424"/>
    <w:rsid w:val="00037ECC"/>
    <w:rsid w:val="00040098"/>
    <w:rsid w:val="000402BA"/>
    <w:rsid w:val="000408E5"/>
    <w:rsid w:val="00040A18"/>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B6E"/>
    <w:rsid w:val="00047DFA"/>
    <w:rsid w:val="0004C566"/>
    <w:rsid w:val="00050125"/>
    <w:rsid w:val="000503DC"/>
    <w:rsid w:val="000505F3"/>
    <w:rsid w:val="00050665"/>
    <w:rsid w:val="00050D42"/>
    <w:rsid w:val="00050DDB"/>
    <w:rsid w:val="00051001"/>
    <w:rsid w:val="00051481"/>
    <w:rsid w:val="00051CD7"/>
    <w:rsid w:val="00051D51"/>
    <w:rsid w:val="00051E22"/>
    <w:rsid w:val="00052658"/>
    <w:rsid w:val="0005296D"/>
    <w:rsid w:val="00052BF6"/>
    <w:rsid w:val="00053A13"/>
    <w:rsid w:val="00053D70"/>
    <w:rsid w:val="00054295"/>
    <w:rsid w:val="0005484C"/>
    <w:rsid w:val="00054A00"/>
    <w:rsid w:val="0005551F"/>
    <w:rsid w:val="0005583B"/>
    <w:rsid w:val="0005594A"/>
    <w:rsid w:val="00055BF5"/>
    <w:rsid w:val="00055DA1"/>
    <w:rsid w:val="00055DC1"/>
    <w:rsid w:val="00055F2D"/>
    <w:rsid w:val="00056274"/>
    <w:rsid w:val="00056392"/>
    <w:rsid w:val="00056720"/>
    <w:rsid w:val="00056A05"/>
    <w:rsid w:val="000574B5"/>
    <w:rsid w:val="00057885"/>
    <w:rsid w:val="00057AF1"/>
    <w:rsid w:val="00057D61"/>
    <w:rsid w:val="00057E82"/>
    <w:rsid w:val="00057F19"/>
    <w:rsid w:val="0005DFF5"/>
    <w:rsid w:val="00060161"/>
    <w:rsid w:val="0006070C"/>
    <w:rsid w:val="00060BEA"/>
    <w:rsid w:val="000618C2"/>
    <w:rsid w:val="00061E17"/>
    <w:rsid w:val="00061E93"/>
    <w:rsid w:val="00062068"/>
    <w:rsid w:val="000628F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559B"/>
    <w:rsid w:val="00065C89"/>
    <w:rsid w:val="00066825"/>
    <w:rsid w:val="00066991"/>
    <w:rsid w:val="000676E8"/>
    <w:rsid w:val="0006781F"/>
    <w:rsid w:val="000678CB"/>
    <w:rsid w:val="00067B33"/>
    <w:rsid w:val="00070246"/>
    <w:rsid w:val="0007042F"/>
    <w:rsid w:val="000704F2"/>
    <w:rsid w:val="00070911"/>
    <w:rsid w:val="00070AD7"/>
    <w:rsid w:val="00070BBB"/>
    <w:rsid w:val="0007154B"/>
    <w:rsid w:val="00071BCB"/>
    <w:rsid w:val="00071C53"/>
    <w:rsid w:val="00071FD4"/>
    <w:rsid w:val="000726AB"/>
    <w:rsid w:val="000728E2"/>
    <w:rsid w:val="00072924"/>
    <w:rsid w:val="00072BF7"/>
    <w:rsid w:val="0007380C"/>
    <w:rsid w:val="00073879"/>
    <w:rsid w:val="00073F04"/>
    <w:rsid w:val="00073F1E"/>
    <w:rsid w:val="000740FC"/>
    <w:rsid w:val="00074247"/>
    <w:rsid w:val="000742D7"/>
    <w:rsid w:val="000745B2"/>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9F0"/>
    <w:rsid w:val="00085A4B"/>
    <w:rsid w:val="00085C31"/>
    <w:rsid w:val="00085C81"/>
    <w:rsid w:val="00085DD7"/>
    <w:rsid w:val="00085FE5"/>
    <w:rsid w:val="000861CF"/>
    <w:rsid w:val="0008668A"/>
    <w:rsid w:val="00086920"/>
    <w:rsid w:val="0008694C"/>
    <w:rsid w:val="00086E55"/>
    <w:rsid w:val="00086F71"/>
    <w:rsid w:val="0008733B"/>
    <w:rsid w:val="000873A0"/>
    <w:rsid w:val="00087940"/>
    <w:rsid w:val="00087B20"/>
    <w:rsid w:val="00087BEF"/>
    <w:rsid w:val="00087EAE"/>
    <w:rsid w:val="000900D3"/>
    <w:rsid w:val="000903F0"/>
    <w:rsid w:val="000904A9"/>
    <w:rsid w:val="0009051D"/>
    <w:rsid w:val="0009125B"/>
    <w:rsid w:val="00091A01"/>
    <w:rsid w:val="00091ED4"/>
    <w:rsid w:val="00092259"/>
    <w:rsid w:val="000924CB"/>
    <w:rsid w:val="0009255E"/>
    <w:rsid w:val="0009297A"/>
    <w:rsid w:val="00092B4D"/>
    <w:rsid w:val="00093883"/>
    <w:rsid w:val="00093B72"/>
    <w:rsid w:val="00093EBE"/>
    <w:rsid w:val="00093EDA"/>
    <w:rsid w:val="00094326"/>
    <w:rsid w:val="000947B2"/>
    <w:rsid w:val="000949A8"/>
    <w:rsid w:val="00094C22"/>
    <w:rsid w:val="00094E8A"/>
    <w:rsid w:val="00095740"/>
    <w:rsid w:val="0009604F"/>
    <w:rsid w:val="00096077"/>
    <w:rsid w:val="000961FF"/>
    <w:rsid w:val="000965FF"/>
    <w:rsid w:val="00096843"/>
    <w:rsid w:val="000968A1"/>
    <w:rsid w:val="00096958"/>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58"/>
    <w:rsid w:val="000A576D"/>
    <w:rsid w:val="000A5819"/>
    <w:rsid w:val="000A624E"/>
    <w:rsid w:val="000A68B6"/>
    <w:rsid w:val="000A6B66"/>
    <w:rsid w:val="000A6B94"/>
    <w:rsid w:val="000A7A16"/>
    <w:rsid w:val="000A7ADF"/>
    <w:rsid w:val="000A7EB7"/>
    <w:rsid w:val="000B00AC"/>
    <w:rsid w:val="000B0167"/>
    <w:rsid w:val="000B07E7"/>
    <w:rsid w:val="000B08A2"/>
    <w:rsid w:val="000B0EC1"/>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290"/>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4D7"/>
    <w:rsid w:val="000C7C09"/>
    <w:rsid w:val="000C7C45"/>
    <w:rsid w:val="000CDA07"/>
    <w:rsid w:val="000D049E"/>
    <w:rsid w:val="000D055B"/>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E002E"/>
    <w:rsid w:val="000E02E8"/>
    <w:rsid w:val="000E0471"/>
    <w:rsid w:val="000E069D"/>
    <w:rsid w:val="000E0709"/>
    <w:rsid w:val="000E0886"/>
    <w:rsid w:val="000E089C"/>
    <w:rsid w:val="000E0AC6"/>
    <w:rsid w:val="000E1008"/>
    <w:rsid w:val="000E12B4"/>
    <w:rsid w:val="000E147B"/>
    <w:rsid w:val="000E17EC"/>
    <w:rsid w:val="000E1D2B"/>
    <w:rsid w:val="000E203C"/>
    <w:rsid w:val="000E21FC"/>
    <w:rsid w:val="000E2490"/>
    <w:rsid w:val="000E2B0F"/>
    <w:rsid w:val="000E2E7A"/>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2C6"/>
    <w:rsid w:val="0010342D"/>
    <w:rsid w:val="00103478"/>
    <w:rsid w:val="001037F0"/>
    <w:rsid w:val="00103D5F"/>
    <w:rsid w:val="00104A3D"/>
    <w:rsid w:val="001050B0"/>
    <w:rsid w:val="00105402"/>
    <w:rsid w:val="001057D5"/>
    <w:rsid w:val="001058D7"/>
    <w:rsid w:val="00105C89"/>
    <w:rsid w:val="001064C5"/>
    <w:rsid w:val="00106830"/>
    <w:rsid w:val="00106CE1"/>
    <w:rsid w:val="0010760D"/>
    <w:rsid w:val="0010768F"/>
    <w:rsid w:val="00107A75"/>
    <w:rsid w:val="00107B34"/>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9B3"/>
    <w:rsid w:val="00120AD3"/>
    <w:rsid w:val="00120C63"/>
    <w:rsid w:val="00120CB0"/>
    <w:rsid w:val="00120F65"/>
    <w:rsid w:val="00121A15"/>
    <w:rsid w:val="00121AB6"/>
    <w:rsid w:val="00121BCA"/>
    <w:rsid w:val="00121BF0"/>
    <w:rsid w:val="00121CA1"/>
    <w:rsid w:val="00121CFC"/>
    <w:rsid w:val="00121DEB"/>
    <w:rsid w:val="00121EBD"/>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47"/>
    <w:rsid w:val="0013039B"/>
    <w:rsid w:val="001305FD"/>
    <w:rsid w:val="001306B1"/>
    <w:rsid w:val="00130783"/>
    <w:rsid w:val="00131022"/>
    <w:rsid w:val="00131707"/>
    <w:rsid w:val="00131C47"/>
    <w:rsid w:val="00131D81"/>
    <w:rsid w:val="00132142"/>
    <w:rsid w:val="00132254"/>
    <w:rsid w:val="001325F3"/>
    <w:rsid w:val="00132934"/>
    <w:rsid w:val="00132AD9"/>
    <w:rsid w:val="00133575"/>
    <w:rsid w:val="00133D11"/>
    <w:rsid w:val="00133D3D"/>
    <w:rsid w:val="00133F8B"/>
    <w:rsid w:val="001341A6"/>
    <w:rsid w:val="0013426C"/>
    <w:rsid w:val="001348BA"/>
    <w:rsid w:val="00135481"/>
    <w:rsid w:val="0013563C"/>
    <w:rsid w:val="0013565E"/>
    <w:rsid w:val="001358BC"/>
    <w:rsid w:val="0013597F"/>
    <w:rsid w:val="00135C38"/>
    <w:rsid w:val="0013614E"/>
    <w:rsid w:val="0013636B"/>
    <w:rsid w:val="0013667D"/>
    <w:rsid w:val="001366A8"/>
    <w:rsid w:val="0013697E"/>
    <w:rsid w:val="00136B07"/>
    <w:rsid w:val="00136E4F"/>
    <w:rsid w:val="00136E77"/>
    <w:rsid w:val="00137020"/>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7CA"/>
    <w:rsid w:val="00146E84"/>
    <w:rsid w:val="0014715D"/>
    <w:rsid w:val="00147E8B"/>
    <w:rsid w:val="00150003"/>
    <w:rsid w:val="0015035B"/>
    <w:rsid w:val="0015040F"/>
    <w:rsid w:val="001505CD"/>
    <w:rsid w:val="00150AA4"/>
    <w:rsid w:val="00150BFE"/>
    <w:rsid w:val="00150CD3"/>
    <w:rsid w:val="00150D1A"/>
    <w:rsid w:val="00150F6B"/>
    <w:rsid w:val="00151004"/>
    <w:rsid w:val="00151567"/>
    <w:rsid w:val="0015184C"/>
    <w:rsid w:val="00151DD9"/>
    <w:rsid w:val="00152715"/>
    <w:rsid w:val="00152AE0"/>
    <w:rsid w:val="00152F8E"/>
    <w:rsid w:val="001530C2"/>
    <w:rsid w:val="0015322A"/>
    <w:rsid w:val="00153323"/>
    <w:rsid w:val="00153492"/>
    <w:rsid w:val="001536F8"/>
    <w:rsid w:val="00154478"/>
    <w:rsid w:val="0015464D"/>
    <w:rsid w:val="00154828"/>
    <w:rsid w:val="00154E3A"/>
    <w:rsid w:val="001552A1"/>
    <w:rsid w:val="00155575"/>
    <w:rsid w:val="0015562A"/>
    <w:rsid w:val="00155B20"/>
    <w:rsid w:val="00155C27"/>
    <w:rsid w:val="00155C3A"/>
    <w:rsid w:val="00155C80"/>
    <w:rsid w:val="00155D18"/>
    <w:rsid w:val="001560B3"/>
    <w:rsid w:val="001561AF"/>
    <w:rsid w:val="0015660D"/>
    <w:rsid w:val="001566BF"/>
    <w:rsid w:val="00156880"/>
    <w:rsid w:val="00156B66"/>
    <w:rsid w:val="00156EE8"/>
    <w:rsid w:val="00156FCE"/>
    <w:rsid w:val="00157180"/>
    <w:rsid w:val="00157E65"/>
    <w:rsid w:val="00160253"/>
    <w:rsid w:val="001607FE"/>
    <w:rsid w:val="00160877"/>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090"/>
    <w:rsid w:val="00166603"/>
    <w:rsid w:val="00166C34"/>
    <w:rsid w:val="00166F19"/>
    <w:rsid w:val="00167331"/>
    <w:rsid w:val="001676B9"/>
    <w:rsid w:val="0016788E"/>
    <w:rsid w:val="00167AFF"/>
    <w:rsid w:val="00168C9C"/>
    <w:rsid w:val="00170522"/>
    <w:rsid w:val="00170904"/>
    <w:rsid w:val="00170B2A"/>
    <w:rsid w:val="00170F25"/>
    <w:rsid w:val="0017102B"/>
    <w:rsid w:val="00171631"/>
    <w:rsid w:val="00171762"/>
    <w:rsid w:val="00171769"/>
    <w:rsid w:val="001717D1"/>
    <w:rsid w:val="00171915"/>
    <w:rsid w:val="00171B82"/>
    <w:rsid w:val="00172059"/>
    <w:rsid w:val="00172152"/>
    <w:rsid w:val="001724FF"/>
    <w:rsid w:val="00172D1F"/>
    <w:rsid w:val="00172EC0"/>
    <w:rsid w:val="0017303D"/>
    <w:rsid w:val="001733C4"/>
    <w:rsid w:val="001733D3"/>
    <w:rsid w:val="0017367A"/>
    <w:rsid w:val="00173892"/>
    <w:rsid w:val="00174051"/>
    <w:rsid w:val="0017495A"/>
    <w:rsid w:val="0017524C"/>
    <w:rsid w:val="001753F5"/>
    <w:rsid w:val="0017540F"/>
    <w:rsid w:val="00175AAB"/>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990"/>
    <w:rsid w:val="00181DF4"/>
    <w:rsid w:val="001822FC"/>
    <w:rsid w:val="001823A3"/>
    <w:rsid w:val="0018241E"/>
    <w:rsid w:val="00182529"/>
    <w:rsid w:val="001826A9"/>
    <w:rsid w:val="001827B0"/>
    <w:rsid w:val="0018308E"/>
    <w:rsid w:val="0018325F"/>
    <w:rsid w:val="0018328A"/>
    <w:rsid w:val="00183480"/>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512"/>
    <w:rsid w:val="00195921"/>
    <w:rsid w:val="001959BB"/>
    <w:rsid w:val="00195AF7"/>
    <w:rsid w:val="00195C59"/>
    <w:rsid w:val="00195CD0"/>
    <w:rsid w:val="00196314"/>
    <w:rsid w:val="001963BC"/>
    <w:rsid w:val="001964CC"/>
    <w:rsid w:val="001967E1"/>
    <w:rsid w:val="00196800"/>
    <w:rsid w:val="00196843"/>
    <w:rsid w:val="00196A32"/>
    <w:rsid w:val="00196B2E"/>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0A"/>
    <w:rsid w:val="001A4834"/>
    <w:rsid w:val="001A4A5A"/>
    <w:rsid w:val="001A4BBE"/>
    <w:rsid w:val="001A4EC7"/>
    <w:rsid w:val="001A511E"/>
    <w:rsid w:val="001A54B7"/>
    <w:rsid w:val="001A54FF"/>
    <w:rsid w:val="001A5678"/>
    <w:rsid w:val="001A5730"/>
    <w:rsid w:val="001A5B38"/>
    <w:rsid w:val="001A5ED7"/>
    <w:rsid w:val="001A6636"/>
    <w:rsid w:val="001A6693"/>
    <w:rsid w:val="001A6737"/>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766"/>
    <w:rsid w:val="001B4A03"/>
    <w:rsid w:val="001B4D34"/>
    <w:rsid w:val="001B4DE2"/>
    <w:rsid w:val="001B4FB2"/>
    <w:rsid w:val="001B51A5"/>
    <w:rsid w:val="001B5263"/>
    <w:rsid w:val="001B52CB"/>
    <w:rsid w:val="001B65A7"/>
    <w:rsid w:val="001B67D1"/>
    <w:rsid w:val="001B711B"/>
    <w:rsid w:val="001B71EC"/>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2CB"/>
    <w:rsid w:val="001C3828"/>
    <w:rsid w:val="001C3C17"/>
    <w:rsid w:val="001C3C7A"/>
    <w:rsid w:val="001C3CCC"/>
    <w:rsid w:val="001C41D9"/>
    <w:rsid w:val="001C4216"/>
    <w:rsid w:val="001C427F"/>
    <w:rsid w:val="001C47F9"/>
    <w:rsid w:val="001C48B1"/>
    <w:rsid w:val="001C4E0D"/>
    <w:rsid w:val="001C4F83"/>
    <w:rsid w:val="001C5515"/>
    <w:rsid w:val="001C5AF2"/>
    <w:rsid w:val="001C5C9A"/>
    <w:rsid w:val="001C5E88"/>
    <w:rsid w:val="001C629D"/>
    <w:rsid w:val="001C6471"/>
    <w:rsid w:val="001C6D21"/>
    <w:rsid w:val="001C6ECA"/>
    <w:rsid w:val="001C78A0"/>
    <w:rsid w:val="001C7982"/>
    <w:rsid w:val="001C7BA9"/>
    <w:rsid w:val="001C870D"/>
    <w:rsid w:val="001CDDD4"/>
    <w:rsid w:val="001D0254"/>
    <w:rsid w:val="001D0AC5"/>
    <w:rsid w:val="001D0BC3"/>
    <w:rsid w:val="001D0C17"/>
    <w:rsid w:val="001D1540"/>
    <w:rsid w:val="001D1AF0"/>
    <w:rsid w:val="001D1E69"/>
    <w:rsid w:val="001D22F6"/>
    <w:rsid w:val="001D24A3"/>
    <w:rsid w:val="001D2998"/>
    <w:rsid w:val="001D369E"/>
    <w:rsid w:val="001D37A5"/>
    <w:rsid w:val="001D38EB"/>
    <w:rsid w:val="001D398C"/>
    <w:rsid w:val="001D407B"/>
    <w:rsid w:val="001D4397"/>
    <w:rsid w:val="001D461C"/>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320"/>
    <w:rsid w:val="001F0418"/>
    <w:rsid w:val="001F0561"/>
    <w:rsid w:val="001F0A71"/>
    <w:rsid w:val="001F110C"/>
    <w:rsid w:val="001F1163"/>
    <w:rsid w:val="001F17F4"/>
    <w:rsid w:val="001F19EF"/>
    <w:rsid w:val="001F2392"/>
    <w:rsid w:val="001F280C"/>
    <w:rsid w:val="001F2825"/>
    <w:rsid w:val="001F2D85"/>
    <w:rsid w:val="001F2F87"/>
    <w:rsid w:val="001F30D5"/>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D5E"/>
    <w:rsid w:val="00202DD7"/>
    <w:rsid w:val="00202F21"/>
    <w:rsid w:val="00202FA0"/>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4D9"/>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60D"/>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CC1"/>
    <w:rsid w:val="00252E93"/>
    <w:rsid w:val="0025314B"/>
    <w:rsid w:val="00253A93"/>
    <w:rsid w:val="00253FCF"/>
    <w:rsid w:val="00253FF3"/>
    <w:rsid w:val="00254AD5"/>
    <w:rsid w:val="00254F99"/>
    <w:rsid w:val="002550AD"/>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7E9"/>
    <w:rsid w:val="00263ADF"/>
    <w:rsid w:val="00263F9B"/>
    <w:rsid w:val="00264544"/>
    <w:rsid w:val="00264E94"/>
    <w:rsid w:val="002650CC"/>
    <w:rsid w:val="00265836"/>
    <w:rsid w:val="00265B7B"/>
    <w:rsid w:val="002668BE"/>
    <w:rsid w:val="00266B28"/>
    <w:rsid w:val="00266FF0"/>
    <w:rsid w:val="00267D3C"/>
    <w:rsid w:val="0026BBFB"/>
    <w:rsid w:val="002700F6"/>
    <w:rsid w:val="00270382"/>
    <w:rsid w:val="002708DD"/>
    <w:rsid w:val="0027095A"/>
    <w:rsid w:val="00270B6E"/>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669"/>
    <w:rsid w:val="00282CD6"/>
    <w:rsid w:val="00282E07"/>
    <w:rsid w:val="00282E26"/>
    <w:rsid w:val="002831EA"/>
    <w:rsid w:val="00283607"/>
    <w:rsid w:val="00283676"/>
    <w:rsid w:val="002837CC"/>
    <w:rsid w:val="00283E6F"/>
    <w:rsid w:val="002842CC"/>
    <w:rsid w:val="002842FD"/>
    <w:rsid w:val="002849DB"/>
    <w:rsid w:val="00284DDF"/>
    <w:rsid w:val="002850EF"/>
    <w:rsid w:val="00285155"/>
    <w:rsid w:val="00285650"/>
    <w:rsid w:val="00285F5B"/>
    <w:rsid w:val="0028695D"/>
    <w:rsid w:val="0028757F"/>
    <w:rsid w:val="0028776F"/>
    <w:rsid w:val="00287AE9"/>
    <w:rsid w:val="002905EB"/>
    <w:rsid w:val="00291D3C"/>
    <w:rsid w:val="00292026"/>
    <w:rsid w:val="0029225C"/>
    <w:rsid w:val="00293315"/>
    <w:rsid w:val="0029341A"/>
    <w:rsid w:val="00293488"/>
    <w:rsid w:val="002937FC"/>
    <w:rsid w:val="002938D0"/>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3E6"/>
    <w:rsid w:val="002A057C"/>
    <w:rsid w:val="002A0825"/>
    <w:rsid w:val="002A0951"/>
    <w:rsid w:val="002A0D2D"/>
    <w:rsid w:val="002A10B9"/>
    <w:rsid w:val="002A1356"/>
    <w:rsid w:val="002A1D84"/>
    <w:rsid w:val="002A1E46"/>
    <w:rsid w:val="002A1E7B"/>
    <w:rsid w:val="002A1EF7"/>
    <w:rsid w:val="002A1F85"/>
    <w:rsid w:val="002A206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69CC"/>
    <w:rsid w:val="002A7216"/>
    <w:rsid w:val="002A7830"/>
    <w:rsid w:val="002A7C5C"/>
    <w:rsid w:val="002B01DB"/>
    <w:rsid w:val="002B0535"/>
    <w:rsid w:val="002B05E3"/>
    <w:rsid w:val="002B0DB2"/>
    <w:rsid w:val="002B10C7"/>
    <w:rsid w:val="002B150C"/>
    <w:rsid w:val="002B1794"/>
    <w:rsid w:val="002B1C77"/>
    <w:rsid w:val="002B1EE1"/>
    <w:rsid w:val="002B229A"/>
    <w:rsid w:val="002B2C8F"/>
    <w:rsid w:val="002B32F8"/>
    <w:rsid w:val="002B34ED"/>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874"/>
    <w:rsid w:val="002B7915"/>
    <w:rsid w:val="002B7B72"/>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67"/>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D71B0"/>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E7E27"/>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6027"/>
    <w:rsid w:val="002F67B1"/>
    <w:rsid w:val="002F6969"/>
    <w:rsid w:val="002F6B5F"/>
    <w:rsid w:val="002F6EB6"/>
    <w:rsid w:val="002F6FAD"/>
    <w:rsid w:val="002F713B"/>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D5"/>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5E26"/>
    <w:rsid w:val="00316C16"/>
    <w:rsid w:val="00316C2A"/>
    <w:rsid w:val="00316D17"/>
    <w:rsid w:val="00316DC9"/>
    <w:rsid w:val="00317346"/>
    <w:rsid w:val="00317559"/>
    <w:rsid w:val="00317B19"/>
    <w:rsid w:val="00320030"/>
    <w:rsid w:val="00320694"/>
    <w:rsid w:val="0032124D"/>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A8E"/>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278B"/>
    <w:rsid w:val="00353547"/>
    <w:rsid w:val="00353B1F"/>
    <w:rsid w:val="0035444E"/>
    <w:rsid w:val="0035454A"/>
    <w:rsid w:val="0035467B"/>
    <w:rsid w:val="003548C0"/>
    <w:rsid w:val="00354AE3"/>
    <w:rsid w:val="00354C75"/>
    <w:rsid w:val="00354CB2"/>
    <w:rsid w:val="003552BE"/>
    <w:rsid w:val="00355A5A"/>
    <w:rsid w:val="003561C0"/>
    <w:rsid w:val="003563D5"/>
    <w:rsid w:val="0035696C"/>
    <w:rsid w:val="00357027"/>
    <w:rsid w:val="0035735E"/>
    <w:rsid w:val="0035746A"/>
    <w:rsid w:val="003576E7"/>
    <w:rsid w:val="00357AFA"/>
    <w:rsid w:val="00357F12"/>
    <w:rsid w:val="00360412"/>
    <w:rsid w:val="00360575"/>
    <w:rsid w:val="00360760"/>
    <w:rsid w:val="00360933"/>
    <w:rsid w:val="00360D4C"/>
    <w:rsid w:val="00360F1E"/>
    <w:rsid w:val="00361162"/>
    <w:rsid w:val="003614A6"/>
    <w:rsid w:val="00361851"/>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3FE"/>
    <w:rsid w:val="00370576"/>
    <w:rsid w:val="0037073E"/>
    <w:rsid w:val="003708D6"/>
    <w:rsid w:val="00370950"/>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425B"/>
    <w:rsid w:val="00375083"/>
    <w:rsid w:val="00375347"/>
    <w:rsid w:val="0037538C"/>
    <w:rsid w:val="0037564B"/>
    <w:rsid w:val="00375950"/>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414"/>
    <w:rsid w:val="0038161E"/>
    <w:rsid w:val="00381D0F"/>
    <w:rsid w:val="003820DB"/>
    <w:rsid w:val="00382444"/>
    <w:rsid w:val="00382839"/>
    <w:rsid w:val="00382991"/>
    <w:rsid w:val="0038311C"/>
    <w:rsid w:val="0038385A"/>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351"/>
    <w:rsid w:val="003917DE"/>
    <w:rsid w:val="003918E3"/>
    <w:rsid w:val="00391982"/>
    <w:rsid w:val="00391D8C"/>
    <w:rsid w:val="0039241F"/>
    <w:rsid w:val="00392564"/>
    <w:rsid w:val="00392B23"/>
    <w:rsid w:val="00392F8B"/>
    <w:rsid w:val="0039328E"/>
    <w:rsid w:val="0039357E"/>
    <w:rsid w:val="00393A4D"/>
    <w:rsid w:val="00393D09"/>
    <w:rsid w:val="00393FC7"/>
    <w:rsid w:val="0039440F"/>
    <w:rsid w:val="003945F7"/>
    <w:rsid w:val="00394C2B"/>
    <w:rsid w:val="0039541B"/>
    <w:rsid w:val="003956F5"/>
    <w:rsid w:val="00395AB1"/>
    <w:rsid w:val="00396045"/>
    <w:rsid w:val="00396380"/>
    <w:rsid w:val="00396874"/>
    <w:rsid w:val="003968E1"/>
    <w:rsid w:val="00396EF6"/>
    <w:rsid w:val="00396FDE"/>
    <w:rsid w:val="0039700F"/>
    <w:rsid w:val="003971A6"/>
    <w:rsid w:val="003971F9"/>
    <w:rsid w:val="00397355"/>
    <w:rsid w:val="003976FA"/>
    <w:rsid w:val="003A0064"/>
    <w:rsid w:val="003A00B3"/>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5E3F"/>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1B22"/>
    <w:rsid w:val="003B21DD"/>
    <w:rsid w:val="003B2434"/>
    <w:rsid w:val="003B2A32"/>
    <w:rsid w:val="003B2C2F"/>
    <w:rsid w:val="003B2E5F"/>
    <w:rsid w:val="003B304D"/>
    <w:rsid w:val="003B31D2"/>
    <w:rsid w:val="003B3595"/>
    <w:rsid w:val="003B370E"/>
    <w:rsid w:val="003B3758"/>
    <w:rsid w:val="003B3808"/>
    <w:rsid w:val="003B3E46"/>
    <w:rsid w:val="003B4268"/>
    <w:rsid w:val="003B457B"/>
    <w:rsid w:val="003B4964"/>
    <w:rsid w:val="003B49CB"/>
    <w:rsid w:val="003B4A55"/>
    <w:rsid w:val="003B4B33"/>
    <w:rsid w:val="003B535D"/>
    <w:rsid w:val="003B53F0"/>
    <w:rsid w:val="003B5E06"/>
    <w:rsid w:val="003B6458"/>
    <w:rsid w:val="003B64D1"/>
    <w:rsid w:val="003B663D"/>
    <w:rsid w:val="003B6835"/>
    <w:rsid w:val="003B6AB0"/>
    <w:rsid w:val="003B74A2"/>
    <w:rsid w:val="003B781B"/>
    <w:rsid w:val="003B916F"/>
    <w:rsid w:val="003BC497"/>
    <w:rsid w:val="003C00DB"/>
    <w:rsid w:val="003C017F"/>
    <w:rsid w:val="003C0265"/>
    <w:rsid w:val="003C04EB"/>
    <w:rsid w:val="003C0C2F"/>
    <w:rsid w:val="003C1236"/>
    <w:rsid w:val="003C131B"/>
    <w:rsid w:val="003C19D4"/>
    <w:rsid w:val="003C1A7D"/>
    <w:rsid w:val="003C1BC6"/>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6E8"/>
    <w:rsid w:val="003C7A8A"/>
    <w:rsid w:val="003D0071"/>
    <w:rsid w:val="003D046B"/>
    <w:rsid w:val="003D106D"/>
    <w:rsid w:val="003D1164"/>
    <w:rsid w:val="003D1658"/>
    <w:rsid w:val="003D1845"/>
    <w:rsid w:val="003D19F7"/>
    <w:rsid w:val="003D2148"/>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E011A"/>
    <w:rsid w:val="003E0361"/>
    <w:rsid w:val="003E0672"/>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8E4"/>
    <w:rsid w:val="003F293E"/>
    <w:rsid w:val="003F29D7"/>
    <w:rsid w:val="003F2AAC"/>
    <w:rsid w:val="003F2BCB"/>
    <w:rsid w:val="003F321D"/>
    <w:rsid w:val="003F3341"/>
    <w:rsid w:val="003F3777"/>
    <w:rsid w:val="003F3827"/>
    <w:rsid w:val="003F3C18"/>
    <w:rsid w:val="003F44B0"/>
    <w:rsid w:val="003F4AE8"/>
    <w:rsid w:val="003F4D3B"/>
    <w:rsid w:val="003F4FBC"/>
    <w:rsid w:val="003F525E"/>
    <w:rsid w:val="003F52AB"/>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400A26"/>
    <w:rsid w:val="00400AC6"/>
    <w:rsid w:val="00400BB0"/>
    <w:rsid w:val="00400C53"/>
    <w:rsid w:val="00400E73"/>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EAB"/>
    <w:rsid w:val="00402FFF"/>
    <w:rsid w:val="00403DE4"/>
    <w:rsid w:val="00404B28"/>
    <w:rsid w:val="00404CDF"/>
    <w:rsid w:val="00405397"/>
    <w:rsid w:val="0040588B"/>
    <w:rsid w:val="00405FB8"/>
    <w:rsid w:val="004061B5"/>
    <w:rsid w:val="0040644A"/>
    <w:rsid w:val="00406829"/>
    <w:rsid w:val="00406845"/>
    <w:rsid w:val="00406988"/>
    <w:rsid w:val="00407239"/>
    <w:rsid w:val="004076CF"/>
    <w:rsid w:val="004076F1"/>
    <w:rsid w:val="00407F22"/>
    <w:rsid w:val="004100B9"/>
    <w:rsid w:val="004104DD"/>
    <w:rsid w:val="004105CE"/>
    <w:rsid w:val="00410662"/>
    <w:rsid w:val="0041067E"/>
    <w:rsid w:val="00411183"/>
    <w:rsid w:val="004114E5"/>
    <w:rsid w:val="004114FB"/>
    <w:rsid w:val="00411601"/>
    <w:rsid w:val="00411D29"/>
    <w:rsid w:val="00411E15"/>
    <w:rsid w:val="004121B7"/>
    <w:rsid w:val="00412C37"/>
    <w:rsid w:val="00412C58"/>
    <w:rsid w:val="00412E75"/>
    <w:rsid w:val="00413117"/>
    <w:rsid w:val="00413839"/>
    <w:rsid w:val="00413B57"/>
    <w:rsid w:val="00413C95"/>
    <w:rsid w:val="0041576A"/>
    <w:rsid w:val="00415812"/>
    <w:rsid w:val="004159F9"/>
    <w:rsid w:val="00415F9F"/>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578"/>
    <w:rsid w:val="0042365F"/>
    <w:rsid w:val="0042422D"/>
    <w:rsid w:val="0042429D"/>
    <w:rsid w:val="00424675"/>
    <w:rsid w:val="004246D9"/>
    <w:rsid w:val="00424720"/>
    <w:rsid w:val="00424B58"/>
    <w:rsid w:val="00424D7E"/>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196"/>
    <w:rsid w:val="004272B6"/>
    <w:rsid w:val="00427503"/>
    <w:rsid w:val="004276BE"/>
    <w:rsid w:val="00427E4F"/>
    <w:rsid w:val="0042C7D6"/>
    <w:rsid w:val="00430012"/>
    <w:rsid w:val="004300F1"/>
    <w:rsid w:val="00430440"/>
    <w:rsid w:val="00430C67"/>
    <w:rsid w:val="004310C6"/>
    <w:rsid w:val="00431143"/>
    <w:rsid w:val="00431AF4"/>
    <w:rsid w:val="00431E29"/>
    <w:rsid w:val="004327B7"/>
    <w:rsid w:val="00432EAC"/>
    <w:rsid w:val="0043301D"/>
    <w:rsid w:val="00433037"/>
    <w:rsid w:val="00433678"/>
    <w:rsid w:val="004336C9"/>
    <w:rsid w:val="0043438A"/>
    <w:rsid w:val="0043478D"/>
    <w:rsid w:val="00434B7B"/>
    <w:rsid w:val="00434BA5"/>
    <w:rsid w:val="00434D8B"/>
    <w:rsid w:val="00434F14"/>
    <w:rsid w:val="0043525E"/>
    <w:rsid w:val="00435303"/>
    <w:rsid w:val="0043550D"/>
    <w:rsid w:val="00435638"/>
    <w:rsid w:val="00435FE0"/>
    <w:rsid w:val="00436250"/>
    <w:rsid w:val="004365B1"/>
    <w:rsid w:val="00436964"/>
    <w:rsid w:val="00436FD3"/>
    <w:rsid w:val="0043735D"/>
    <w:rsid w:val="00437CC1"/>
    <w:rsid w:val="00437F4A"/>
    <w:rsid w:val="00440280"/>
    <w:rsid w:val="0044031C"/>
    <w:rsid w:val="004403E2"/>
    <w:rsid w:val="004404DF"/>
    <w:rsid w:val="004406B7"/>
    <w:rsid w:val="004407FC"/>
    <w:rsid w:val="00440A03"/>
    <w:rsid w:val="00440A55"/>
    <w:rsid w:val="00440B37"/>
    <w:rsid w:val="00440BBA"/>
    <w:rsid w:val="00441111"/>
    <w:rsid w:val="00441434"/>
    <w:rsid w:val="004417E9"/>
    <w:rsid w:val="00441A01"/>
    <w:rsid w:val="00442428"/>
    <w:rsid w:val="004425CD"/>
    <w:rsid w:val="00442BAD"/>
    <w:rsid w:val="004435A0"/>
    <w:rsid w:val="00443FCF"/>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9D"/>
    <w:rsid w:val="004519BF"/>
    <w:rsid w:val="00451D1D"/>
    <w:rsid w:val="00451D4F"/>
    <w:rsid w:val="0045205A"/>
    <w:rsid w:val="0045247E"/>
    <w:rsid w:val="004527E5"/>
    <w:rsid w:val="00452C14"/>
    <w:rsid w:val="00452C79"/>
    <w:rsid w:val="00452CD3"/>
    <w:rsid w:val="00452E7B"/>
    <w:rsid w:val="004532E1"/>
    <w:rsid w:val="0045369D"/>
    <w:rsid w:val="0045432A"/>
    <w:rsid w:val="00455491"/>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4A0"/>
    <w:rsid w:val="0046185E"/>
    <w:rsid w:val="00461DF8"/>
    <w:rsid w:val="00461E09"/>
    <w:rsid w:val="004620E6"/>
    <w:rsid w:val="004627EE"/>
    <w:rsid w:val="004628B7"/>
    <w:rsid w:val="00462B19"/>
    <w:rsid w:val="00462FFC"/>
    <w:rsid w:val="004631F9"/>
    <w:rsid w:val="004632B1"/>
    <w:rsid w:val="004633AE"/>
    <w:rsid w:val="00464396"/>
    <w:rsid w:val="004644AC"/>
    <w:rsid w:val="004648E2"/>
    <w:rsid w:val="00464C81"/>
    <w:rsid w:val="00465068"/>
    <w:rsid w:val="0046537B"/>
    <w:rsid w:val="004655C1"/>
    <w:rsid w:val="00465931"/>
    <w:rsid w:val="004664D8"/>
    <w:rsid w:val="00466982"/>
    <w:rsid w:val="0046698C"/>
    <w:rsid w:val="004669E5"/>
    <w:rsid w:val="00466D01"/>
    <w:rsid w:val="00467583"/>
    <w:rsid w:val="004678F6"/>
    <w:rsid w:val="00467A23"/>
    <w:rsid w:val="00467C20"/>
    <w:rsid w:val="0046898F"/>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3C0E"/>
    <w:rsid w:val="00474993"/>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68"/>
    <w:rsid w:val="004852FF"/>
    <w:rsid w:val="00485D9A"/>
    <w:rsid w:val="004860B6"/>
    <w:rsid w:val="0048680A"/>
    <w:rsid w:val="00486AFC"/>
    <w:rsid w:val="00486E01"/>
    <w:rsid w:val="00486F15"/>
    <w:rsid w:val="004878ED"/>
    <w:rsid w:val="00487AF4"/>
    <w:rsid w:val="0049066C"/>
    <w:rsid w:val="00490D57"/>
    <w:rsid w:val="004910C2"/>
    <w:rsid w:val="00491174"/>
    <w:rsid w:val="0049128B"/>
    <w:rsid w:val="004912A7"/>
    <w:rsid w:val="00491FA3"/>
    <w:rsid w:val="0049249C"/>
    <w:rsid w:val="00492620"/>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4F1"/>
    <w:rsid w:val="004A4753"/>
    <w:rsid w:val="004A517B"/>
    <w:rsid w:val="004A52A6"/>
    <w:rsid w:val="004A59E7"/>
    <w:rsid w:val="004A5B05"/>
    <w:rsid w:val="004A67B4"/>
    <w:rsid w:val="004A6851"/>
    <w:rsid w:val="004A6904"/>
    <w:rsid w:val="004A6DAE"/>
    <w:rsid w:val="004A6EEE"/>
    <w:rsid w:val="004A7273"/>
    <w:rsid w:val="004A72BB"/>
    <w:rsid w:val="004A7596"/>
    <w:rsid w:val="004A7651"/>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494"/>
    <w:rsid w:val="004B3824"/>
    <w:rsid w:val="004B3EFE"/>
    <w:rsid w:val="004B420E"/>
    <w:rsid w:val="004B4418"/>
    <w:rsid w:val="004B4933"/>
    <w:rsid w:val="004B4C1E"/>
    <w:rsid w:val="004B502C"/>
    <w:rsid w:val="004B5232"/>
    <w:rsid w:val="004B53EC"/>
    <w:rsid w:val="004B565C"/>
    <w:rsid w:val="004B5D11"/>
    <w:rsid w:val="004B5F78"/>
    <w:rsid w:val="004B61E6"/>
    <w:rsid w:val="004B63E2"/>
    <w:rsid w:val="004B6557"/>
    <w:rsid w:val="004B6831"/>
    <w:rsid w:val="004B68C3"/>
    <w:rsid w:val="004B6B68"/>
    <w:rsid w:val="004B6C85"/>
    <w:rsid w:val="004B77E5"/>
    <w:rsid w:val="004B79BE"/>
    <w:rsid w:val="004B7AB7"/>
    <w:rsid w:val="004B7C2A"/>
    <w:rsid w:val="004B7D77"/>
    <w:rsid w:val="004B7FDF"/>
    <w:rsid w:val="004C0522"/>
    <w:rsid w:val="004C0637"/>
    <w:rsid w:val="004C0E1F"/>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D5B"/>
    <w:rsid w:val="004C5E53"/>
    <w:rsid w:val="004C5FBB"/>
    <w:rsid w:val="004C6407"/>
    <w:rsid w:val="004C68BC"/>
    <w:rsid w:val="004C69B3"/>
    <w:rsid w:val="004C73EC"/>
    <w:rsid w:val="004C7479"/>
    <w:rsid w:val="004C74BD"/>
    <w:rsid w:val="004C757F"/>
    <w:rsid w:val="004C7C5B"/>
    <w:rsid w:val="004D021B"/>
    <w:rsid w:val="004D129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2971"/>
    <w:rsid w:val="004E2E2E"/>
    <w:rsid w:val="004E2F85"/>
    <w:rsid w:val="004E31B7"/>
    <w:rsid w:val="004E3365"/>
    <w:rsid w:val="004E337B"/>
    <w:rsid w:val="004E3820"/>
    <w:rsid w:val="004E3897"/>
    <w:rsid w:val="004E3908"/>
    <w:rsid w:val="004E4213"/>
    <w:rsid w:val="004E4814"/>
    <w:rsid w:val="004E4976"/>
    <w:rsid w:val="004E54A3"/>
    <w:rsid w:val="004E5594"/>
    <w:rsid w:val="004E5D6B"/>
    <w:rsid w:val="004E5EA8"/>
    <w:rsid w:val="004E6D2F"/>
    <w:rsid w:val="004E7028"/>
    <w:rsid w:val="004E71DF"/>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5DD0"/>
    <w:rsid w:val="004F6137"/>
    <w:rsid w:val="004F6725"/>
    <w:rsid w:val="004F6F87"/>
    <w:rsid w:val="004F7BB8"/>
    <w:rsid w:val="004F7C45"/>
    <w:rsid w:val="004F7CFE"/>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547A"/>
    <w:rsid w:val="005055CC"/>
    <w:rsid w:val="00505FD8"/>
    <w:rsid w:val="00506051"/>
    <w:rsid w:val="00506525"/>
    <w:rsid w:val="005065B6"/>
    <w:rsid w:val="005067FD"/>
    <w:rsid w:val="005068D7"/>
    <w:rsid w:val="005074E8"/>
    <w:rsid w:val="0050786C"/>
    <w:rsid w:val="00507C4E"/>
    <w:rsid w:val="00510294"/>
    <w:rsid w:val="005103CA"/>
    <w:rsid w:val="005103D0"/>
    <w:rsid w:val="00510869"/>
    <w:rsid w:val="005110F3"/>
    <w:rsid w:val="005113B3"/>
    <w:rsid w:val="00511452"/>
    <w:rsid w:val="0051169F"/>
    <w:rsid w:val="0051241D"/>
    <w:rsid w:val="005124EB"/>
    <w:rsid w:val="00512C6A"/>
    <w:rsid w:val="005133AE"/>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C6C"/>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3B"/>
    <w:rsid w:val="00525140"/>
    <w:rsid w:val="005252FD"/>
    <w:rsid w:val="00525757"/>
    <w:rsid w:val="005258E5"/>
    <w:rsid w:val="00525DB9"/>
    <w:rsid w:val="00525F95"/>
    <w:rsid w:val="00526483"/>
    <w:rsid w:val="005266CB"/>
    <w:rsid w:val="00526C75"/>
    <w:rsid w:val="0052736C"/>
    <w:rsid w:val="005274BA"/>
    <w:rsid w:val="005274E7"/>
    <w:rsid w:val="005276FE"/>
    <w:rsid w:val="00527BDF"/>
    <w:rsid w:val="00527E8E"/>
    <w:rsid w:val="0052FC77"/>
    <w:rsid w:val="00530AB5"/>
    <w:rsid w:val="00530C56"/>
    <w:rsid w:val="00530F38"/>
    <w:rsid w:val="00531C19"/>
    <w:rsid w:val="00532107"/>
    <w:rsid w:val="005321E7"/>
    <w:rsid w:val="00532371"/>
    <w:rsid w:val="005324A2"/>
    <w:rsid w:val="00532745"/>
    <w:rsid w:val="005332E3"/>
    <w:rsid w:val="00533330"/>
    <w:rsid w:val="005339D7"/>
    <w:rsid w:val="00533A27"/>
    <w:rsid w:val="005341CA"/>
    <w:rsid w:val="0053422C"/>
    <w:rsid w:val="00534234"/>
    <w:rsid w:val="0053531C"/>
    <w:rsid w:val="00535D68"/>
    <w:rsid w:val="00535DE5"/>
    <w:rsid w:val="005363E6"/>
    <w:rsid w:val="005363FF"/>
    <w:rsid w:val="00536CA1"/>
    <w:rsid w:val="00537269"/>
    <w:rsid w:val="0053729D"/>
    <w:rsid w:val="005372B6"/>
    <w:rsid w:val="00537403"/>
    <w:rsid w:val="0053799E"/>
    <w:rsid w:val="00537AA0"/>
    <w:rsid w:val="00537C5E"/>
    <w:rsid w:val="00537D1B"/>
    <w:rsid w:val="00537D75"/>
    <w:rsid w:val="00537E8F"/>
    <w:rsid w:val="00537EC5"/>
    <w:rsid w:val="005400A4"/>
    <w:rsid w:val="0054030A"/>
    <w:rsid w:val="005404BA"/>
    <w:rsid w:val="0054105D"/>
    <w:rsid w:val="0054123B"/>
    <w:rsid w:val="005414C8"/>
    <w:rsid w:val="00541544"/>
    <w:rsid w:val="005418C1"/>
    <w:rsid w:val="00541C16"/>
    <w:rsid w:val="00541E54"/>
    <w:rsid w:val="00542353"/>
    <w:rsid w:val="0054265A"/>
    <w:rsid w:val="005426CD"/>
    <w:rsid w:val="005427B3"/>
    <w:rsid w:val="00542A2F"/>
    <w:rsid w:val="00542AB3"/>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46218"/>
    <w:rsid w:val="005479E1"/>
    <w:rsid w:val="005508C9"/>
    <w:rsid w:val="00550C2B"/>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4B21"/>
    <w:rsid w:val="00555080"/>
    <w:rsid w:val="00555465"/>
    <w:rsid w:val="0055547E"/>
    <w:rsid w:val="005558DE"/>
    <w:rsid w:val="00555F15"/>
    <w:rsid w:val="00556CE6"/>
    <w:rsid w:val="0055715B"/>
    <w:rsid w:val="005574E3"/>
    <w:rsid w:val="00557B18"/>
    <w:rsid w:val="00557DA7"/>
    <w:rsid w:val="00557F5A"/>
    <w:rsid w:val="00560093"/>
    <w:rsid w:val="0056012A"/>
    <w:rsid w:val="00560AD9"/>
    <w:rsid w:val="005610E4"/>
    <w:rsid w:val="005613E4"/>
    <w:rsid w:val="00561F38"/>
    <w:rsid w:val="00561F83"/>
    <w:rsid w:val="00562199"/>
    <w:rsid w:val="005622A9"/>
    <w:rsid w:val="00562A0E"/>
    <w:rsid w:val="00562B1A"/>
    <w:rsid w:val="00562BAD"/>
    <w:rsid w:val="00562DBB"/>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7B6"/>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68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5FBB"/>
    <w:rsid w:val="005761C7"/>
    <w:rsid w:val="005765BE"/>
    <w:rsid w:val="005767FF"/>
    <w:rsid w:val="0057686F"/>
    <w:rsid w:val="00576E14"/>
    <w:rsid w:val="005771B1"/>
    <w:rsid w:val="00577516"/>
    <w:rsid w:val="00577683"/>
    <w:rsid w:val="005776C7"/>
    <w:rsid w:val="00577809"/>
    <w:rsid w:val="00577EF1"/>
    <w:rsid w:val="00577F5C"/>
    <w:rsid w:val="005802B6"/>
    <w:rsid w:val="00580464"/>
    <w:rsid w:val="00580636"/>
    <w:rsid w:val="005806A3"/>
    <w:rsid w:val="0058075C"/>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0B9"/>
    <w:rsid w:val="005845FC"/>
    <w:rsid w:val="00584F47"/>
    <w:rsid w:val="00584FDE"/>
    <w:rsid w:val="0058528B"/>
    <w:rsid w:val="0058534E"/>
    <w:rsid w:val="00585B41"/>
    <w:rsid w:val="00585CCB"/>
    <w:rsid w:val="00585D49"/>
    <w:rsid w:val="00586396"/>
    <w:rsid w:val="0058666C"/>
    <w:rsid w:val="0058679C"/>
    <w:rsid w:val="005867CC"/>
    <w:rsid w:val="00586C0F"/>
    <w:rsid w:val="00586F30"/>
    <w:rsid w:val="00586F81"/>
    <w:rsid w:val="005877AC"/>
    <w:rsid w:val="0058788E"/>
    <w:rsid w:val="00587B65"/>
    <w:rsid w:val="005893D1"/>
    <w:rsid w:val="0058DF8A"/>
    <w:rsid w:val="0059015F"/>
    <w:rsid w:val="0059074C"/>
    <w:rsid w:val="00590D51"/>
    <w:rsid w:val="00590E9E"/>
    <w:rsid w:val="00590FB4"/>
    <w:rsid w:val="00591237"/>
    <w:rsid w:val="005917A1"/>
    <w:rsid w:val="00591920"/>
    <w:rsid w:val="00591F74"/>
    <w:rsid w:val="00592760"/>
    <w:rsid w:val="005928C1"/>
    <w:rsid w:val="00592B62"/>
    <w:rsid w:val="00592DAE"/>
    <w:rsid w:val="00593147"/>
    <w:rsid w:val="00594180"/>
    <w:rsid w:val="005946E8"/>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5E5"/>
    <w:rsid w:val="005A06CB"/>
    <w:rsid w:val="005A1EB0"/>
    <w:rsid w:val="005A1ED1"/>
    <w:rsid w:val="005A1F84"/>
    <w:rsid w:val="005A24B3"/>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A771C"/>
    <w:rsid w:val="005B0258"/>
    <w:rsid w:val="005B0296"/>
    <w:rsid w:val="005B02A2"/>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10"/>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5B6"/>
    <w:rsid w:val="005D1C3C"/>
    <w:rsid w:val="005D1CBB"/>
    <w:rsid w:val="005D1FDC"/>
    <w:rsid w:val="005D27AA"/>
    <w:rsid w:val="005D2D5D"/>
    <w:rsid w:val="005D374A"/>
    <w:rsid w:val="005D37D1"/>
    <w:rsid w:val="005D387C"/>
    <w:rsid w:val="005D41EB"/>
    <w:rsid w:val="005D4940"/>
    <w:rsid w:val="005D4D24"/>
    <w:rsid w:val="005D5281"/>
    <w:rsid w:val="005D5366"/>
    <w:rsid w:val="005D541C"/>
    <w:rsid w:val="005D573E"/>
    <w:rsid w:val="005D5AF7"/>
    <w:rsid w:val="005D5FCE"/>
    <w:rsid w:val="005D62EE"/>
    <w:rsid w:val="005D66C2"/>
    <w:rsid w:val="005D676E"/>
    <w:rsid w:val="005D6AD5"/>
    <w:rsid w:val="005D7D8F"/>
    <w:rsid w:val="005D7DE0"/>
    <w:rsid w:val="005D7F89"/>
    <w:rsid w:val="005DB330"/>
    <w:rsid w:val="005E1463"/>
    <w:rsid w:val="005E172D"/>
    <w:rsid w:val="005E1C3E"/>
    <w:rsid w:val="005E243A"/>
    <w:rsid w:val="005E2789"/>
    <w:rsid w:val="005E2BD2"/>
    <w:rsid w:val="005E2C1B"/>
    <w:rsid w:val="005E2D33"/>
    <w:rsid w:val="005E33A7"/>
    <w:rsid w:val="005E3492"/>
    <w:rsid w:val="005E360D"/>
    <w:rsid w:val="005E37AF"/>
    <w:rsid w:val="005E3920"/>
    <w:rsid w:val="005E48DD"/>
    <w:rsid w:val="005E529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12E"/>
    <w:rsid w:val="005F3231"/>
    <w:rsid w:val="005F33DD"/>
    <w:rsid w:val="005F34C0"/>
    <w:rsid w:val="005F3884"/>
    <w:rsid w:val="005F3ADE"/>
    <w:rsid w:val="005F3D99"/>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2CCB"/>
    <w:rsid w:val="0060393C"/>
    <w:rsid w:val="006043ED"/>
    <w:rsid w:val="0060493B"/>
    <w:rsid w:val="00604C90"/>
    <w:rsid w:val="006052DD"/>
    <w:rsid w:val="00605318"/>
    <w:rsid w:val="00605AF4"/>
    <w:rsid w:val="006060E4"/>
    <w:rsid w:val="006065CC"/>
    <w:rsid w:val="006069BF"/>
    <w:rsid w:val="00606F9B"/>
    <w:rsid w:val="00607008"/>
    <w:rsid w:val="00607B42"/>
    <w:rsid w:val="00607B92"/>
    <w:rsid w:val="00607EA3"/>
    <w:rsid w:val="0061078E"/>
    <w:rsid w:val="00610FF2"/>
    <w:rsid w:val="00611629"/>
    <w:rsid w:val="006122C8"/>
    <w:rsid w:val="00612602"/>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17F96"/>
    <w:rsid w:val="00620D4A"/>
    <w:rsid w:val="00621034"/>
    <w:rsid w:val="00621524"/>
    <w:rsid w:val="00621A87"/>
    <w:rsid w:val="00621EF8"/>
    <w:rsid w:val="00622EDC"/>
    <w:rsid w:val="00623222"/>
    <w:rsid w:val="00623AF8"/>
    <w:rsid w:val="00624545"/>
    <w:rsid w:val="0062470D"/>
    <w:rsid w:val="00625115"/>
    <w:rsid w:val="006258B0"/>
    <w:rsid w:val="00625C63"/>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280F"/>
    <w:rsid w:val="006336F1"/>
    <w:rsid w:val="00633D1B"/>
    <w:rsid w:val="00634125"/>
    <w:rsid w:val="00634238"/>
    <w:rsid w:val="006343DB"/>
    <w:rsid w:val="00634512"/>
    <w:rsid w:val="00634634"/>
    <w:rsid w:val="00634737"/>
    <w:rsid w:val="00634A62"/>
    <w:rsid w:val="00634BDD"/>
    <w:rsid w:val="00634D5B"/>
    <w:rsid w:val="0063532F"/>
    <w:rsid w:val="006353E8"/>
    <w:rsid w:val="00635465"/>
    <w:rsid w:val="0063582C"/>
    <w:rsid w:val="00635B3E"/>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1AA5"/>
    <w:rsid w:val="006423C0"/>
    <w:rsid w:val="00642648"/>
    <w:rsid w:val="00642A9D"/>
    <w:rsid w:val="00642F1A"/>
    <w:rsid w:val="006430AC"/>
    <w:rsid w:val="006434BF"/>
    <w:rsid w:val="00644058"/>
    <w:rsid w:val="006443E1"/>
    <w:rsid w:val="006446F2"/>
    <w:rsid w:val="00644884"/>
    <w:rsid w:val="00644C30"/>
    <w:rsid w:val="00645312"/>
    <w:rsid w:val="00645758"/>
    <w:rsid w:val="0064592D"/>
    <w:rsid w:val="00645B72"/>
    <w:rsid w:val="00645F3F"/>
    <w:rsid w:val="0064627A"/>
    <w:rsid w:val="006462BB"/>
    <w:rsid w:val="00646854"/>
    <w:rsid w:val="0064686F"/>
    <w:rsid w:val="00646A39"/>
    <w:rsid w:val="00646F4D"/>
    <w:rsid w:val="0064714E"/>
    <w:rsid w:val="0064715B"/>
    <w:rsid w:val="006471E4"/>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E7C"/>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0B4"/>
    <w:rsid w:val="0066537F"/>
    <w:rsid w:val="0066554D"/>
    <w:rsid w:val="006655FB"/>
    <w:rsid w:val="0066594A"/>
    <w:rsid w:val="00665953"/>
    <w:rsid w:val="006660F4"/>
    <w:rsid w:val="00666FDB"/>
    <w:rsid w:val="00667642"/>
    <w:rsid w:val="00667978"/>
    <w:rsid w:val="00667BC0"/>
    <w:rsid w:val="00667F57"/>
    <w:rsid w:val="00669E95"/>
    <w:rsid w:val="00670064"/>
    <w:rsid w:val="0067099A"/>
    <w:rsid w:val="00670A9D"/>
    <w:rsid w:val="00670F3D"/>
    <w:rsid w:val="006715A6"/>
    <w:rsid w:val="0067170C"/>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C2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B9E"/>
    <w:rsid w:val="00681D2E"/>
    <w:rsid w:val="00681DAA"/>
    <w:rsid w:val="00681FD8"/>
    <w:rsid w:val="00682084"/>
    <w:rsid w:val="0068235F"/>
    <w:rsid w:val="00682438"/>
    <w:rsid w:val="00682599"/>
    <w:rsid w:val="00682CC1"/>
    <w:rsid w:val="0068303C"/>
    <w:rsid w:val="00683972"/>
    <w:rsid w:val="00683ADB"/>
    <w:rsid w:val="0068423E"/>
    <w:rsid w:val="006842E2"/>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87FC8"/>
    <w:rsid w:val="00690018"/>
    <w:rsid w:val="0069026C"/>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2DF"/>
    <w:rsid w:val="006A0FC3"/>
    <w:rsid w:val="006A1215"/>
    <w:rsid w:val="006A1790"/>
    <w:rsid w:val="006A1A50"/>
    <w:rsid w:val="006A1F80"/>
    <w:rsid w:val="006A2201"/>
    <w:rsid w:val="006A239F"/>
    <w:rsid w:val="006A246B"/>
    <w:rsid w:val="006A29AE"/>
    <w:rsid w:val="006A2AA0"/>
    <w:rsid w:val="006A2C40"/>
    <w:rsid w:val="006A30E1"/>
    <w:rsid w:val="006A3651"/>
    <w:rsid w:val="006A370C"/>
    <w:rsid w:val="006A383D"/>
    <w:rsid w:val="006A42B9"/>
    <w:rsid w:val="006A4679"/>
    <w:rsid w:val="006A472D"/>
    <w:rsid w:val="006A4828"/>
    <w:rsid w:val="006A48D2"/>
    <w:rsid w:val="006A5AB1"/>
    <w:rsid w:val="006A620D"/>
    <w:rsid w:val="006A68A5"/>
    <w:rsid w:val="006A6A42"/>
    <w:rsid w:val="006A6B8A"/>
    <w:rsid w:val="006A6C23"/>
    <w:rsid w:val="006A6FED"/>
    <w:rsid w:val="006A7373"/>
    <w:rsid w:val="006A73EF"/>
    <w:rsid w:val="006A7D4D"/>
    <w:rsid w:val="006A7F00"/>
    <w:rsid w:val="006A7F9B"/>
    <w:rsid w:val="006AC991"/>
    <w:rsid w:val="006B0123"/>
    <w:rsid w:val="006B023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983"/>
    <w:rsid w:val="006B6C91"/>
    <w:rsid w:val="006C0205"/>
    <w:rsid w:val="006C0328"/>
    <w:rsid w:val="006C04A7"/>
    <w:rsid w:val="006C09B7"/>
    <w:rsid w:val="006C0F53"/>
    <w:rsid w:val="006C1342"/>
    <w:rsid w:val="006C1C75"/>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CCE"/>
    <w:rsid w:val="006D1EDE"/>
    <w:rsid w:val="006D23D0"/>
    <w:rsid w:val="006D2EAB"/>
    <w:rsid w:val="006D2FDD"/>
    <w:rsid w:val="006D346E"/>
    <w:rsid w:val="006D3872"/>
    <w:rsid w:val="006D3C0F"/>
    <w:rsid w:val="006D3FF1"/>
    <w:rsid w:val="006D441F"/>
    <w:rsid w:val="006D4514"/>
    <w:rsid w:val="006D4597"/>
    <w:rsid w:val="006D4735"/>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B5B"/>
    <w:rsid w:val="006E0EB1"/>
    <w:rsid w:val="006E0F84"/>
    <w:rsid w:val="006E168A"/>
    <w:rsid w:val="006E1B0C"/>
    <w:rsid w:val="006E1CED"/>
    <w:rsid w:val="006E1E34"/>
    <w:rsid w:val="006E1E93"/>
    <w:rsid w:val="006E2F7B"/>
    <w:rsid w:val="006E316C"/>
    <w:rsid w:val="006E36DC"/>
    <w:rsid w:val="006E378F"/>
    <w:rsid w:val="006E4420"/>
    <w:rsid w:val="006E4B28"/>
    <w:rsid w:val="006E4E15"/>
    <w:rsid w:val="006E515F"/>
    <w:rsid w:val="006E52E2"/>
    <w:rsid w:val="006E5D32"/>
    <w:rsid w:val="006E5F2B"/>
    <w:rsid w:val="006E6351"/>
    <w:rsid w:val="006E6429"/>
    <w:rsid w:val="006E64B7"/>
    <w:rsid w:val="006E6B74"/>
    <w:rsid w:val="006E6BF0"/>
    <w:rsid w:val="006E6C95"/>
    <w:rsid w:val="006E6F99"/>
    <w:rsid w:val="006E72F1"/>
    <w:rsid w:val="006E7743"/>
    <w:rsid w:val="006E7935"/>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729"/>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6F971B"/>
    <w:rsid w:val="007002EA"/>
    <w:rsid w:val="00700631"/>
    <w:rsid w:val="007006EF"/>
    <w:rsid w:val="00700EB1"/>
    <w:rsid w:val="00701049"/>
    <w:rsid w:val="007017BE"/>
    <w:rsid w:val="00702A80"/>
    <w:rsid w:val="00702C74"/>
    <w:rsid w:val="00702CD9"/>
    <w:rsid w:val="00702E64"/>
    <w:rsid w:val="0070309C"/>
    <w:rsid w:val="007031E5"/>
    <w:rsid w:val="0070350E"/>
    <w:rsid w:val="007036CC"/>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07CF2"/>
    <w:rsid w:val="0071020B"/>
    <w:rsid w:val="007103C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2F31"/>
    <w:rsid w:val="007131D3"/>
    <w:rsid w:val="007131D6"/>
    <w:rsid w:val="007137FC"/>
    <w:rsid w:val="00713CD3"/>
    <w:rsid w:val="00713D27"/>
    <w:rsid w:val="00714685"/>
    <w:rsid w:val="00714B1C"/>
    <w:rsid w:val="00715A51"/>
    <w:rsid w:val="00715B21"/>
    <w:rsid w:val="007162A6"/>
    <w:rsid w:val="007162B4"/>
    <w:rsid w:val="00716B78"/>
    <w:rsid w:val="00716D79"/>
    <w:rsid w:val="007171A6"/>
    <w:rsid w:val="007175D7"/>
    <w:rsid w:val="00717672"/>
    <w:rsid w:val="00717B67"/>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689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93C"/>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FFB"/>
    <w:rsid w:val="007370E8"/>
    <w:rsid w:val="00737299"/>
    <w:rsid w:val="007372C1"/>
    <w:rsid w:val="007373E2"/>
    <w:rsid w:val="0073740E"/>
    <w:rsid w:val="00737541"/>
    <w:rsid w:val="007378F5"/>
    <w:rsid w:val="00737AFA"/>
    <w:rsid w:val="00737CED"/>
    <w:rsid w:val="00737F8A"/>
    <w:rsid w:val="0074016A"/>
    <w:rsid w:val="00740191"/>
    <w:rsid w:val="0074019E"/>
    <w:rsid w:val="007414FA"/>
    <w:rsid w:val="007419C6"/>
    <w:rsid w:val="00741EB1"/>
    <w:rsid w:val="00741F56"/>
    <w:rsid w:val="007420F7"/>
    <w:rsid w:val="00742297"/>
    <w:rsid w:val="0074308E"/>
    <w:rsid w:val="00743496"/>
    <w:rsid w:val="00743539"/>
    <w:rsid w:val="007436E3"/>
    <w:rsid w:val="00743877"/>
    <w:rsid w:val="00743D65"/>
    <w:rsid w:val="007444A0"/>
    <w:rsid w:val="00744642"/>
    <w:rsid w:val="00744A06"/>
    <w:rsid w:val="00745591"/>
    <w:rsid w:val="0074566B"/>
    <w:rsid w:val="00745810"/>
    <w:rsid w:val="00746060"/>
    <w:rsid w:val="007464AB"/>
    <w:rsid w:val="007466B6"/>
    <w:rsid w:val="00746B5E"/>
    <w:rsid w:val="00746D28"/>
    <w:rsid w:val="00746DB4"/>
    <w:rsid w:val="0074731C"/>
    <w:rsid w:val="00747695"/>
    <w:rsid w:val="00747A3D"/>
    <w:rsid w:val="00747CB5"/>
    <w:rsid w:val="00747D18"/>
    <w:rsid w:val="00747DFA"/>
    <w:rsid w:val="00747E4C"/>
    <w:rsid w:val="00750BC5"/>
    <w:rsid w:val="00750D79"/>
    <w:rsid w:val="00751189"/>
    <w:rsid w:val="0075130E"/>
    <w:rsid w:val="007513C0"/>
    <w:rsid w:val="007520CE"/>
    <w:rsid w:val="007524A2"/>
    <w:rsid w:val="00752972"/>
    <w:rsid w:val="00752973"/>
    <w:rsid w:val="00752B20"/>
    <w:rsid w:val="00752D14"/>
    <w:rsid w:val="00752F21"/>
    <w:rsid w:val="00753091"/>
    <w:rsid w:val="007532DB"/>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188"/>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6C6"/>
    <w:rsid w:val="00760702"/>
    <w:rsid w:val="007607C0"/>
    <w:rsid w:val="007609C7"/>
    <w:rsid w:val="0076121A"/>
    <w:rsid w:val="00761793"/>
    <w:rsid w:val="00761D34"/>
    <w:rsid w:val="00761E24"/>
    <w:rsid w:val="007621DD"/>
    <w:rsid w:val="00762C6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5A0"/>
    <w:rsid w:val="00770C74"/>
    <w:rsid w:val="0077212D"/>
    <w:rsid w:val="00772272"/>
    <w:rsid w:val="00772731"/>
    <w:rsid w:val="007733F7"/>
    <w:rsid w:val="00773451"/>
    <w:rsid w:val="007734D4"/>
    <w:rsid w:val="00773F76"/>
    <w:rsid w:val="00774617"/>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26C"/>
    <w:rsid w:val="0077731B"/>
    <w:rsid w:val="0077776A"/>
    <w:rsid w:val="00777E01"/>
    <w:rsid w:val="007801B0"/>
    <w:rsid w:val="007802EB"/>
    <w:rsid w:val="00780403"/>
    <w:rsid w:val="00780573"/>
    <w:rsid w:val="007807D4"/>
    <w:rsid w:val="007808C0"/>
    <w:rsid w:val="00780D33"/>
    <w:rsid w:val="00780F59"/>
    <w:rsid w:val="0078123E"/>
    <w:rsid w:val="00781560"/>
    <w:rsid w:val="00781AB4"/>
    <w:rsid w:val="00781E43"/>
    <w:rsid w:val="00782242"/>
    <w:rsid w:val="00782749"/>
    <w:rsid w:val="00782A92"/>
    <w:rsid w:val="00782AA3"/>
    <w:rsid w:val="00784439"/>
    <w:rsid w:val="0078474A"/>
    <w:rsid w:val="0078485B"/>
    <w:rsid w:val="00784A19"/>
    <w:rsid w:val="00784EC5"/>
    <w:rsid w:val="007858D5"/>
    <w:rsid w:val="00786AA5"/>
    <w:rsid w:val="00786CE1"/>
    <w:rsid w:val="00787834"/>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88"/>
    <w:rsid w:val="00793DD5"/>
    <w:rsid w:val="007946D0"/>
    <w:rsid w:val="00794EDE"/>
    <w:rsid w:val="00795109"/>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A4F"/>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5C4"/>
    <w:rsid w:val="007B16AC"/>
    <w:rsid w:val="007B1B40"/>
    <w:rsid w:val="007B1B96"/>
    <w:rsid w:val="007B1BA2"/>
    <w:rsid w:val="007B209F"/>
    <w:rsid w:val="007B2365"/>
    <w:rsid w:val="007B2906"/>
    <w:rsid w:val="007B2E83"/>
    <w:rsid w:val="007B2EB7"/>
    <w:rsid w:val="007B31BE"/>
    <w:rsid w:val="007B3836"/>
    <w:rsid w:val="007B3C7E"/>
    <w:rsid w:val="007B4724"/>
    <w:rsid w:val="007B48D8"/>
    <w:rsid w:val="007B4EA1"/>
    <w:rsid w:val="007B5A4A"/>
    <w:rsid w:val="007B5D1F"/>
    <w:rsid w:val="007B6583"/>
    <w:rsid w:val="007B679F"/>
    <w:rsid w:val="007B6943"/>
    <w:rsid w:val="007B6A4F"/>
    <w:rsid w:val="007B6E5F"/>
    <w:rsid w:val="007B6F2E"/>
    <w:rsid w:val="007B757A"/>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BEF"/>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6474"/>
    <w:rsid w:val="007D6AD4"/>
    <w:rsid w:val="007D6AEE"/>
    <w:rsid w:val="007D6EC4"/>
    <w:rsid w:val="007D7129"/>
    <w:rsid w:val="007E066B"/>
    <w:rsid w:val="007E07DF"/>
    <w:rsid w:val="007E090B"/>
    <w:rsid w:val="007E1016"/>
    <w:rsid w:val="007E102D"/>
    <w:rsid w:val="007E11BC"/>
    <w:rsid w:val="007E17E3"/>
    <w:rsid w:val="007E1858"/>
    <w:rsid w:val="007E1A1D"/>
    <w:rsid w:val="007E1C38"/>
    <w:rsid w:val="007E1CA8"/>
    <w:rsid w:val="007E2903"/>
    <w:rsid w:val="007E2EF0"/>
    <w:rsid w:val="007E3150"/>
    <w:rsid w:val="007E3159"/>
    <w:rsid w:val="007E3538"/>
    <w:rsid w:val="007E37E3"/>
    <w:rsid w:val="007E3F5D"/>
    <w:rsid w:val="007E4D82"/>
    <w:rsid w:val="007E5031"/>
    <w:rsid w:val="007E5880"/>
    <w:rsid w:val="007E594C"/>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E"/>
    <w:rsid w:val="007F1FD0"/>
    <w:rsid w:val="007F219B"/>
    <w:rsid w:val="007F222F"/>
    <w:rsid w:val="007F25F1"/>
    <w:rsid w:val="007F30D1"/>
    <w:rsid w:val="007F3744"/>
    <w:rsid w:val="007F37D3"/>
    <w:rsid w:val="007F3959"/>
    <w:rsid w:val="007F3CA8"/>
    <w:rsid w:val="007F4308"/>
    <w:rsid w:val="007F4803"/>
    <w:rsid w:val="007F48CA"/>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02BA"/>
    <w:rsid w:val="00801173"/>
    <w:rsid w:val="008014E1"/>
    <w:rsid w:val="00801B7D"/>
    <w:rsid w:val="00801BF6"/>
    <w:rsid w:val="00801C4C"/>
    <w:rsid w:val="00801CF5"/>
    <w:rsid w:val="00802230"/>
    <w:rsid w:val="00802442"/>
    <w:rsid w:val="0080282A"/>
    <w:rsid w:val="0080298E"/>
    <w:rsid w:val="00802AF8"/>
    <w:rsid w:val="00802C5E"/>
    <w:rsid w:val="00802DE4"/>
    <w:rsid w:val="00803B6E"/>
    <w:rsid w:val="00803BE2"/>
    <w:rsid w:val="00804A71"/>
    <w:rsid w:val="0080540D"/>
    <w:rsid w:val="00805C66"/>
    <w:rsid w:val="00805D9E"/>
    <w:rsid w:val="00805E88"/>
    <w:rsid w:val="00805F8F"/>
    <w:rsid w:val="00806070"/>
    <w:rsid w:val="00806501"/>
    <w:rsid w:val="00806BCE"/>
    <w:rsid w:val="00807403"/>
    <w:rsid w:val="0080749C"/>
    <w:rsid w:val="0080752F"/>
    <w:rsid w:val="008078FC"/>
    <w:rsid w:val="00807AA3"/>
    <w:rsid w:val="00807E2C"/>
    <w:rsid w:val="0081058E"/>
    <w:rsid w:val="008107B3"/>
    <w:rsid w:val="008109AD"/>
    <w:rsid w:val="00810DF4"/>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200C5"/>
    <w:rsid w:val="00820427"/>
    <w:rsid w:val="00820670"/>
    <w:rsid w:val="00820A68"/>
    <w:rsid w:val="00820F2B"/>
    <w:rsid w:val="008211DB"/>
    <w:rsid w:val="00821334"/>
    <w:rsid w:val="00821A12"/>
    <w:rsid w:val="00822505"/>
    <w:rsid w:val="00822B14"/>
    <w:rsid w:val="00822F7F"/>
    <w:rsid w:val="00823259"/>
    <w:rsid w:val="00823540"/>
    <w:rsid w:val="00823614"/>
    <w:rsid w:val="008245A2"/>
    <w:rsid w:val="0082470D"/>
    <w:rsid w:val="0082493A"/>
    <w:rsid w:val="00824BCE"/>
    <w:rsid w:val="00824BDE"/>
    <w:rsid w:val="00824E69"/>
    <w:rsid w:val="00825021"/>
    <w:rsid w:val="00825696"/>
    <w:rsid w:val="00825C0F"/>
    <w:rsid w:val="00825F81"/>
    <w:rsid w:val="00826809"/>
    <w:rsid w:val="00827088"/>
    <w:rsid w:val="0082720B"/>
    <w:rsid w:val="00827602"/>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2A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4FCC"/>
    <w:rsid w:val="008352CC"/>
    <w:rsid w:val="008355A6"/>
    <w:rsid w:val="00835846"/>
    <w:rsid w:val="00835A28"/>
    <w:rsid w:val="00835BF7"/>
    <w:rsid w:val="008363D3"/>
    <w:rsid w:val="00836A2F"/>
    <w:rsid w:val="00837355"/>
    <w:rsid w:val="00837EF0"/>
    <w:rsid w:val="00840139"/>
    <w:rsid w:val="00840F23"/>
    <w:rsid w:val="00841021"/>
    <w:rsid w:val="008419B3"/>
    <w:rsid w:val="00841A21"/>
    <w:rsid w:val="00841A74"/>
    <w:rsid w:val="008423E2"/>
    <w:rsid w:val="00842811"/>
    <w:rsid w:val="00843296"/>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47D60"/>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1E1"/>
    <w:rsid w:val="00860285"/>
    <w:rsid w:val="00860509"/>
    <w:rsid w:val="008605E5"/>
    <w:rsid w:val="00860715"/>
    <w:rsid w:val="0086086E"/>
    <w:rsid w:val="00860892"/>
    <w:rsid w:val="00860D33"/>
    <w:rsid w:val="00860F6B"/>
    <w:rsid w:val="0086108B"/>
    <w:rsid w:val="00861A28"/>
    <w:rsid w:val="00861B75"/>
    <w:rsid w:val="008621EC"/>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055"/>
    <w:rsid w:val="0086718C"/>
    <w:rsid w:val="00867423"/>
    <w:rsid w:val="00867936"/>
    <w:rsid w:val="00867ADB"/>
    <w:rsid w:val="00867DCC"/>
    <w:rsid w:val="00867F7D"/>
    <w:rsid w:val="008700DF"/>
    <w:rsid w:val="0087032E"/>
    <w:rsid w:val="0087125E"/>
    <w:rsid w:val="008714B0"/>
    <w:rsid w:val="00871D74"/>
    <w:rsid w:val="00871E19"/>
    <w:rsid w:val="00871E58"/>
    <w:rsid w:val="0087250C"/>
    <w:rsid w:val="00872531"/>
    <w:rsid w:val="008728A0"/>
    <w:rsid w:val="00872F71"/>
    <w:rsid w:val="008731D6"/>
    <w:rsid w:val="008733F4"/>
    <w:rsid w:val="0087399C"/>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204"/>
    <w:rsid w:val="00884B64"/>
    <w:rsid w:val="00885116"/>
    <w:rsid w:val="008851BA"/>
    <w:rsid w:val="008859A7"/>
    <w:rsid w:val="00885E81"/>
    <w:rsid w:val="00886081"/>
    <w:rsid w:val="008862D7"/>
    <w:rsid w:val="0088630E"/>
    <w:rsid w:val="008864E8"/>
    <w:rsid w:val="00886957"/>
    <w:rsid w:val="008877E9"/>
    <w:rsid w:val="00887953"/>
    <w:rsid w:val="00890019"/>
    <w:rsid w:val="008902BE"/>
    <w:rsid w:val="00890489"/>
    <w:rsid w:val="00890546"/>
    <w:rsid w:val="008907C9"/>
    <w:rsid w:val="00890988"/>
    <w:rsid w:val="008909A3"/>
    <w:rsid w:val="00890D2F"/>
    <w:rsid w:val="00890EC3"/>
    <w:rsid w:val="00890F20"/>
    <w:rsid w:val="00890FA5"/>
    <w:rsid w:val="0089158F"/>
    <w:rsid w:val="00892361"/>
    <w:rsid w:val="008927C8"/>
    <w:rsid w:val="00892E08"/>
    <w:rsid w:val="00892E6A"/>
    <w:rsid w:val="0089303E"/>
    <w:rsid w:val="008933BA"/>
    <w:rsid w:val="00893633"/>
    <w:rsid w:val="00893913"/>
    <w:rsid w:val="00893AF8"/>
    <w:rsid w:val="00893C08"/>
    <w:rsid w:val="008943A1"/>
    <w:rsid w:val="00894A90"/>
    <w:rsid w:val="00894D04"/>
    <w:rsid w:val="00895271"/>
    <w:rsid w:val="00895677"/>
    <w:rsid w:val="00895F07"/>
    <w:rsid w:val="00896661"/>
    <w:rsid w:val="00896C68"/>
    <w:rsid w:val="00896DAA"/>
    <w:rsid w:val="008975F7"/>
    <w:rsid w:val="0089779F"/>
    <w:rsid w:val="008A010A"/>
    <w:rsid w:val="008A0765"/>
    <w:rsid w:val="008A0C1C"/>
    <w:rsid w:val="008A130D"/>
    <w:rsid w:val="008A18AB"/>
    <w:rsid w:val="008A1B9A"/>
    <w:rsid w:val="008A1DF8"/>
    <w:rsid w:val="008A28EA"/>
    <w:rsid w:val="008A2E3D"/>
    <w:rsid w:val="008A2E60"/>
    <w:rsid w:val="008A3060"/>
    <w:rsid w:val="008A309C"/>
    <w:rsid w:val="008A3493"/>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41C"/>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6A8"/>
    <w:rsid w:val="008C4854"/>
    <w:rsid w:val="008C4A1D"/>
    <w:rsid w:val="008C4A92"/>
    <w:rsid w:val="008C4BE5"/>
    <w:rsid w:val="008C4E8F"/>
    <w:rsid w:val="008C5201"/>
    <w:rsid w:val="008C5AB6"/>
    <w:rsid w:val="008C6229"/>
    <w:rsid w:val="008C6E67"/>
    <w:rsid w:val="008C6EE5"/>
    <w:rsid w:val="008C73B8"/>
    <w:rsid w:val="008C7513"/>
    <w:rsid w:val="008C753A"/>
    <w:rsid w:val="008CE0B1"/>
    <w:rsid w:val="008D01AA"/>
    <w:rsid w:val="008D01F6"/>
    <w:rsid w:val="008D04EB"/>
    <w:rsid w:val="008D08B7"/>
    <w:rsid w:val="008D09D7"/>
    <w:rsid w:val="008D121B"/>
    <w:rsid w:val="008D12A4"/>
    <w:rsid w:val="008D172B"/>
    <w:rsid w:val="008D18C4"/>
    <w:rsid w:val="008D1B6C"/>
    <w:rsid w:val="008D1E59"/>
    <w:rsid w:val="008D24C2"/>
    <w:rsid w:val="008D295B"/>
    <w:rsid w:val="008D2A36"/>
    <w:rsid w:val="008D2CA6"/>
    <w:rsid w:val="008D3132"/>
    <w:rsid w:val="008D3218"/>
    <w:rsid w:val="008D3446"/>
    <w:rsid w:val="008D355B"/>
    <w:rsid w:val="008D3750"/>
    <w:rsid w:val="008D4031"/>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E5D"/>
    <w:rsid w:val="008E1014"/>
    <w:rsid w:val="008E1546"/>
    <w:rsid w:val="008E167F"/>
    <w:rsid w:val="008E22F9"/>
    <w:rsid w:val="008E2C93"/>
    <w:rsid w:val="008E2F14"/>
    <w:rsid w:val="008E3092"/>
    <w:rsid w:val="008E314F"/>
    <w:rsid w:val="008E3206"/>
    <w:rsid w:val="008E34AF"/>
    <w:rsid w:val="008E3B73"/>
    <w:rsid w:val="008E3CEB"/>
    <w:rsid w:val="008E3EBC"/>
    <w:rsid w:val="008E407C"/>
    <w:rsid w:val="008E425A"/>
    <w:rsid w:val="008E4672"/>
    <w:rsid w:val="008E48D1"/>
    <w:rsid w:val="008E4FE4"/>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8B7"/>
    <w:rsid w:val="008F2CCE"/>
    <w:rsid w:val="008F3FA3"/>
    <w:rsid w:val="008F438D"/>
    <w:rsid w:val="008F44D5"/>
    <w:rsid w:val="008F4D41"/>
    <w:rsid w:val="008F5204"/>
    <w:rsid w:val="008F56BE"/>
    <w:rsid w:val="008F59F2"/>
    <w:rsid w:val="008F5C5D"/>
    <w:rsid w:val="008F5CE4"/>
    <w:rsid w:val="008F5E50"/>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6B5"/>
    <w:rsid w:val="00901A92"/>
    <w:rsid w:val="00901AD1"/>
    <w:rsid w:val="00902165"/>
    <w:rsid w:val="00902369"/>
    <w:rsid w:val="009023B5"/>
    <w:rsid w:val="00902B34"/>
    <w:rsid w:val="00903064"/>
    <w:rsid w:val="00903212"/>
    <w:rsid w:val="009032BD"/>
    <w:rsid w:val="009033FA"/>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828"/>
    <w:rsid w:val="0090692D"/>
    <w:rsid w:val="00906FA7"/>
    <w:rsid w:val="00907240"/>
    <w:rsid w:val="00907385"/>
    <w:rsid w:val="00907889"/>
    <w:rsid w:val="00910356"/>
    <w:rsid w:val="009104DC"/>
    <w:rsid w:val="00910747"/>
    <w:rsid w:val="00910AFC"/>
    <w:rsid w:val="00910DEA"/>
    <w:rsid w:val="00910E8B"/>
    <w:rsid w:val="009115FD"/>
    <w:rsid w:val="009119B3"/>
    <w:rsid w:val="009121AA"/>
    <w:rsid w:val="009123D7"/>
    <w:rsid w:val="009124F2"/>
    <w:rsid w:val="00912FD5"/>
    <w:rsid w:val="00912FEF"/>
    <w:rsid w:val="0091340F"/>
    <w:rsid w:val="00913436"/>
    <w:rsid w:val="00913B3C"/>
    <w:rsid w:val="00913C32"/>
    <w:rsid w:val="00913CD9"/>
    <w:rsid w:val="00913E32"/>
    <w:rsid w:val="00913EA3"/>
    <w:rsid w:val="009142D4"/>
    <w:rsid w:val="00914ED9"/>
    <w:rsid w:val="00914F44"/>
    <w:rsid w:val="00915097"/>
    <w:rsid w:val="0091599D"/>
    <w:rsid w:val="00915B02"/>
    <w:rsid w:val="00915C65"/>
    <w:rsid w:val="0091602F"/>
    <w:rsid w:val="00916376"/>
    <w:rsid w:val="0091677B"/>
    <w:rsid w:val="0091690F"/>
    <w:rsid w:val="00916A4F"/>
    <w:rsid w:val="00916A74"/>
    <w:rsid w:val="00916A84"/>
    <w:rsid w:val="0091757E"/>
    <w:rsid w:val="009175D7"/>
    <w:rsid w:val="00917F92"/>
    <w:rsid w:val="00921087"/>
    <w:rsid w:val="0092173A"/>
    <w:rsid w:val="0092197C"/>
    <w:rsid w:val="00921DA1"/>
    <w:rsid w:val="00921FD4"/>
    <w:rsid w:val="009222A4"/>
    <w:rsid w:val="009227DC"/>
    <w:rsid w:val="00922948"/>
    <w:rsid w:val="009229C8"/>
    <w:rsid w:val="00922C9A"/>
    <w:rsid w:val="00923236"/>
    <w:rsid w:val="009232F2"/>
    <w:rsid w:val="009233A9"/>
    <w:rsid w:val="009238D2"/>
    <w:rsid w:val="0092398C"/>
    <w:rsid w:val="00923D70"/>
    <w:rsid w:val="009242FE"/>
    <w:rsid w:val="00924B3E"/>
    <w:rsid w:val="00925000"/>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229A"/>
    <w:rsid w:val="009323FE"/>
    <w:rsid w:val="00932442"/>
    <w:rsid w:val="00932695"/>
    <w:rsid w:val="00932D22"/>
    <w:rsid w:val="00932E2D"/>
    <w:rsid w:val="00932F5D"/>
    <w:rsid w:val="00933109"/>
    <w:rsid w:val="009331C6"/>
    <w:rsid w:val="009332A9"/>
    <w:rsid w:val="00933342"/>
    <w:rsid w:val="00933B1F"/>
    <w:rsid w:val="00933BF9"/>
    <w:rsid w:val="00933E54"/>
    <w:rsid w:val="00934E2D"/>
    <w:rsid w:val="00935BE7"/>
    <w:rsid w:val="00935D34"/>
    <w:rsid w:val="00935F1E"/>
    <w:rsid w:val="0093611B"/>
    <w:rsid w:val="0093636D"/>
    <w:rsid w:val="00936A44"/>
    <w:rsid w:val="00936B91"/>
    <w:rsid w:val="00936E40"/>
    <w:rsid w:val="0093723D"/>
    <w:rsid w:val="0093741C"/>
    <w:rsid w:val="00937523"/>
    <w:rsid w:val="009379A7"/>
    <w:rsid w:val="00940313"/>
    <w:rsid w:val="009407D2"/>
    <w:rsid w:val="0094080C"/>
    <w:rsid w:val="00940943"/>
    <w:rsid w:val="00940E48"/>
    <w:rsid w:val="00941102"/>
    <w:rsid w:val="009414C0"/>
    <w:rsid w:val="009415D5"/>
    <w:rsid w:val="00942197"/>
    <w:rsid w:val="009421B8"/>
    <w:rsid w:val="00942407"/>
    <w:rsid w:val="009426C4"/>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0FA"/>
    <w:rsid w:val="009505ED"/>
    <w:rsid w:val="00950657"/>
    <w:rsid w:val="00950D2B"/>
    <w:rsid w:val="00950D8E"/>
    <w:rsid w:val="0095148F"/>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06D"/>
    <w:rsid w:val="00956937"/>
    <w:rsid w:val="00956B07"/>
    <w:rsid w:val="00956B6C"/>
    <w:rsid w:val="00957222"/>
    <w:rsid w:val="0095725F"/>
    <w:rsid w:val="00957275"/>
    <w:rsid w:val="00957C3F"/>
    <w:rsid w:val="00957FC7"/>
    <w:rsid w:val="0096040E"/>
    <w:rsid w:val="009608C0"/>
    <w:rsid w:val="00961319"/>
    <w:rsid w:val="0096170C"/>
    <w:rsid w:val="00961AC9"/>
    <w:rsid w:val="009626BF"/>
    <w:rsid w:val="00962AAB"/>
    <w:rsid w:val="00962BE9"/>
    <w:rsid w:val="00963350"/>
    <w:rsid w:val="0096375E"/>
    <w:rsid w:val="00963903"/>
    <w:rsid w:val="00964090"/>
    <w:rsid w:val="009645F3"/>
    <w:rsid w:val="00964DE6"/>
    <w:rsid w:val="00964F0E"/>
    <w:rsid w:val="00964FF0"/>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4FBD"/>
    <w:rsid w:val="009753EA"/>
    <w:rsid w:val="009758AC"/>
    <w:rsid w:val="00975A40"/>
    <w:rsid w:val="00975C47"/>
    <w:rsid w:val="00975F4E"/>
    <w:rsid w:val="0097612E"/>
    <w:rsid w:val="009764BE"/>
    <w:rsid w:val="0097676F"/>
    <w:rsid w:val="00976C99"/>
    <w:rsid w:val="00976C9D"/>
    <w:rsid w:val="00976F69"/>
    <w:rsid w:val="0097752F"/>
    <w:rsid w:val="00977EEA"/>
    <w:rsid w:val="009801D7"/>
    <w:rsid w:val="00980362"/>
    <w:rsid w:val="009804CC"/>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436"/>
    <w:rsid w:val="00986856"/>
    <w:rsid w:val="00986A3C"/>
    <w:rsid w:val="00987284"/>
    <w:rsid w:val="00987A34"/>
    <w:rsid w:val="0098ED5D"/>
    <w:rsid w:val="009901F2"/>
    <w:rsid w:val="0099042A"/>
    <w:rsid w:val="0099047C"/>
    <w:rsid w:val="009907D7"/>
    <w:rsid w:val="00990CBB"/>
    <w:rsid w:val="00990FDA"/>
    <w:rsid w:val="009912AA"/>
    <w:rsid w:val="009914CC"/>
    <w:rsid w:val="00991A10"/>
    <w:rsid w:val="00992231"/>
    <w:rsid w:val="00992636"/>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85D"/>
    <w:rsid w:val="00997A32"/>
    <w:rsid w:val="00997A6B"/>
    <w:rsid w:val="009A073C"/>
    <w:rsid w:val="009A0D57"/>
    <w:rsid w:val="009A1171"/>
    <w:rsid w:val="009A123C"/>
    <w:rsid w:val="009A1803"/>
    <w:rsid w:val="009A1BF2"/>
    <w:rsid w:val="009A32A7"/>
    <w:rsid w:val="009A36D6"/>
    <w:rsid w:val="009A3759"/>
    <w:rsid w:val="009A399B"/>
    <w:rsid w:val="009A399F"/>
    <w:rsid w:val="009A3E82"/>
    <w:rsid w:val="009A3E93"/>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32A"/>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B7BF7"/>
    <w:rsid w:val="009C041E"/>
    <w:rsid w:val="009C082E"/>
    <w:rsid w:val="009C0DAF"/>
    <w:rsid w:val="009C0DFE"/>
    <w:rsid w:val="009C1121"/>
    <w:rsid w:val="009C14B3"/>
    <w:rsid w:val="009C1BC5"/>
    <w:rsid w:val="009C272B"/>
    <w:rsid w:val="009C2BFD"/>
    <w:rsid w:val="009C2F6E"/>
    <w:rsid w:val="009C3055"/>
    <w:rsid w:val="009C3137"/>
    <w:rsid w:val="009C3304"/>
    <w:rsid w:val="009C338D"/>
    <w:rsid w:val="009C347A"/>
    <w:rsid w:val="009C3A38"/>
    <w:rsid w:val="009C451E"/>
    <w:rsid w:val="009C53F4"/>
    <w:rsid w:val="009C5492"/>
    <w:rsid w:val="009C5B96"/>
    <w:rsid w:val="009C5D41"/>
    <w:rsid w:val="009C5D5E"/>
    <w:rsid w:val="009C5D7A"/>
    <w:rsid w:val="009C617D"/>
    <w:rsid w:val="009C63DE"/>
    <w:rsid w:val="009C6780"/>
    <w:rsid w:val="009C6E25"/>
    <w:rsid w:val="009C727E"/>
    <w:rsid w:val="009C74DF"/>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9A"/>
    <w:rsid w:val="009E10FC"/>
    <w:rsid w:val="009E11DD"/>
    <w:rsid w:val="009E14BE"/>
    <w:rsid w:val="009E15AA"/>
    <w:rsid w:val="009E1F39"/>
    <w:rsid w:val="009E2358"/>
    <w:rsid w:val="009E242D"/>
    <w:rsid w:val="009E24B4"/>
    <w:rsid w:val="009E2F78"/>
    <w:rsid w:val="009E31E3"/>
    <w:rsid w:val="009E3290"/>
    <w:rsid w:val="009E392E"/>
    <w:rsid w:val="009E3953"/>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CA0"/>
    <w:rsid w:val="009F1E6F"/>
    <w:rsid w:val="009F2036"/>
    <w:rsid w:val="009F209D"/>
    <w:rsid w:val="009F21CB"/>
    <w:rsid w:val="009F24B7"/>
    <w:rsid w:val="009F3043"/>
    <w:rsid w:val="009F315B"/>
    <w:rsid w:val="009F392D"/>
    <w:rsid w:val="009F3A92"/>
    <w:rsid w:val="009F3CDB"/>
    <w:rsid w:val="009F41CD"/>
    <w:rsid w:val="009F4889"/>
    <w:rsid w:val="009F507C"/>
    <w:rsid w:val="009F52D1"/>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122"/>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0FE6"/>
    <w:rsid w:val="00A111AE"/>
    <w:rsid w:val="00A1170B"/>
    <w:rsid w:val="00A11DD4"/>
    <w:rsid w:val="00A1222E"/>
    <w:rsid w:val="00A139C1"/>
    <w:rsid w:val="00A13C79"/>
    <w:rsid w:val="00A1485C"/>
    <w:rsid w:val="00A14EFA"/>
    <w:rsid w:val="00A14F66"/>
    <w:rsid w:val="00A1505E"/>
    <w:rsid w:val="00A150D7"/>
    <w:rsid w:val="00A15368"/>
    <w:rsid w:val="00A153AA"/>
    <w:rsid w:val="00A15554"/>
    <w:rsid w:val="00A158ED"/>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5B3"/>
    <w:rsid w:val="00A23847"/>
    <w:rsid w:val="00A2391B"/>
    <w:rsid w:val="00A24870"/>
    <w:rsid w:val="00A2513E"/>
    <w:rsid w:val="00A25242"/>
    <w:rsid w:val="00A25319"/>
    <w:rsid w:val="00A25973"/>
    <w:rsid w:val="00A25AA4"/>
    <w:rsid w:val="00A25AF3"/>
    <w:rsid w:val="00A25B13"/>
    <w:rsid w:val="00A25B1B"/>
    <w:rsid w:val="00A25C9B"/>
    <w:rsid w:val="00A26225"/>
    <w:rsid w:val="00A2660C"/>
    <w:rsid w:val="00A26713"/>
    <w:rsid w:val="00A269D3"/>
    <w:rsid w:val="00A26B03"/>
    <w:rsid w:val="00A2704D"/>
    <w:rsid w:val="00A271FC"/>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2B4F"/>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07C8"/>
    <w:rsid w:val="00A41102"/>
    <w:rsid w:val="00A4160B"/>
    <w:rsid w:val="00A4166C"/>
    <w:rsid w:val="00A41812"/>
    <w:rsid w:val="00A41A8E"/>
    <w:rsid w:val="00A41CF4"/>
    <w:rsid w:val="00A41F2E"/>
    <w:rsid w:val="00A43140"/>
    <w:rsid w:val="00A43669"/>
    <w:rsid w:val="00A43B5D"/>
    <w:rsid w:val="00A43ED6"/>
    <w:rsid w:val="00A44794"/>
    <w:rsid w:val="00A44C93"/>
    <w:rsid w:val="00A44DB9"/>
    <w:rsid w:val="00A45069"/>
    <w:rsid w:val="00A45596"/>
    <w:rsid w:val="00A456E7"/>
    <w:rsid w:val="00A46039"/>
    <w:rsid w:val="00A4623B"/>
    <w:rsid w:val="00A46304"/>
    <w:rsid w:val="00A46427"/>
    <w:rsid w:val="00A46992"/>
    <w:rsid w:val="00A46ACE"/>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FCD"/>
    <w:rsid w:val="00A520CE"/>
    <w:rsid w:val="00A526BD"/>
    <w:rsid w:val="00A52A02"/>
    <w:rsid w:val="00A52BF4"/>
    <w:rsid w:val="00A52CEF"/>
    <w:rsid w:val="00A52EB4"/>
    <w:rsid w:val="00A535CF"/>
    <w:rsid w:val="00A537B9"/>
    <w:rsid w:val="00A53A40"/>
    <w:rsid w:val="00A53DAC"/>
    <w:rsid w:val="00A53F6E"/>
    <w:rsid w:val="00A5414E"/>
    <w:rsid w:val="00A547BC"/>
    <w:rsid w:val="00A550B8"/>
    <w:rsid w:val="00A552D5"/>
    <w:rsid w:val="00A553AE"/>
    <w:rsid w:val="00A5557C"/>
    <w:rsid w:val="00A55748"/>
    <w:rsid w:val="00A563AE"/>
    <w:rsid w:val="00A564F7"/>
    <w:rsid w:val="00A56791"/>
    <w:rsid w:val="00A56BB2"/>
    <w:rsid w:val="00A56BE5"/>
    <w:rsid w:val="00A575E2"/>
    <w:rsid w:val="00A57BE5"/>
    <w:rsid w:val="00A57C3C"/>
    <w:rsid w:val="00A600A9"/>
    <w:rsid w:val="00A603F5"/>
    <w:rsid w:val="00A60461"/>
    <w:rsid w:val="00A605AC"/>
    <w:rsid w:val="00A60A87"/>
    <w:rsid w:val="00A60E68"/>
    <w:rsid w:val="00A60F6F"/>
    <w:rsid w:val="00A61749"/>
    <w:rsid w:val="00A61AB3"/>
    <w:rsid w:val="00A61CC1"/>
    <w:rsid w:val="00A61E68"/>
    <w:rsid w:val="00A620C0"/>
    <w:rsid w:val="00A6276F"/>
    <w:rsid w:val="00A62E1E"/>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66"/>
    <w:rsid w:val="00A727EE"/>
    <w:rsid w:val="00A72803"/>
    <w:rsid w:val="00A72BA9"/>
    <w:rsid w:val="00A72BDA"/>
    <w:rsid w:val="00A730C2"/>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759"/>
    <w:rsid w:val="00A778F8"/>
    <w:rsid w:val="00A77B2E"/>
    <w:rsid w:val="00A800DE"/>
    <w:rsid w:val="00A803D8"/>
    <w:rsid w:val="00A8062E"/>
    <w:rsid w:val="00A8072A"/>
    <w:rsid w:val="00A80BE5"/>
    <w:rsid w:val="00A80D9B"/>
    <w:rsid w:val="00A8122E"/>
    <w:rsid w:val="00A81581"/>
    <w:rsid w:val="00A81ECD"/>
    <w:rsid w:val="00A825FE"/>
    <w:rsid w:val="00A82AA2"/>
    <w:rsid w:val="00A83EE7"/>
    <w:rsid w:val="00A84341"/>
    <w:rsid w:val="00A8439A"/>
    <w:rsid w:val="00A843CB"/>
    <w:rsid w:val="00A84417"/>
    <w:rsid w:val="00A8445C"/>
    <w:rsid w:val="00A8464B"/>
    <w:rsid w:val="00A84870"/>
    <w:rsid w:val="00A84CBB"/>
    <w:rsid w:val="00A84F2C"/>
    <w:rsid w:val="00A85280"/>
    <w:rsid w:val="00A85391"/>
    <w:rsid w:val="00A854ED"/>
    <w:rsid w:val="00A8556C"/>
    <w:rsid w:val="00A8564A"/>
    <w:rsid w:val="00A85767"/>
    <w:rsid w:val="00A85769"/>
    <w:rsid w:val="00A85A71"/>
    <w:rsid w:val="00A85D67"/>
    <w:rsid w:val="00A85DE6"/>
    <w:rsid w:val="00A860F6"/>
    <w:rsid w:val="00A86182"/>
    <w:rsid w:val="00A863EA"/>
    <w:rsid w:val="00A86BD8"/>
    <w:rsid w:val="00A870CD"/>
    <w:rsid w:val="00A87110"/>
    <w:rsid w:val="00A90336"/>
    <w:rsid w:val="00A903B0"/>
    <w:rsid w:val="00A90901"/>
    <w:rsid w:val="00A90A97"/>
    <w:rsid w:val="00A91263"/>
    <w:rsid w:val="00A91B7F"/>
    <w:rsid w:val="00A91D35"/>
    <w:rsid w:val="00A91E47"/>
    <w:rsid w:val="00A9238D"/>
    <w:rsid w:val="00A92441"/>
    <w:rsid w:val="00A92993"/>
    <w:rsid w:val="00A92B97"/>
    <w:rsid w:val="00A92CAA"/>
    <w:rsid w:val="00A9323A"/>
    <w:rsid w:val="00A933CA"/>
    <w:rsid w:val="00A93428"/>
    <w:rsid w:val="00A9376D"/>
    <w:rsid w:val="00A9378C"/>
    <w:rsid w:val="00A93868"/>
    <w:rsid w:val="00A93A35"/>
    <w:rsid w:val="00A93B63"/>
    <w:rsid w:val="00A9421D"/>
    <w:rsid w:val="00A9485D"/>
    <w:rsid w:val="00A94C37"/>
    <w:rsid w:val="00A95207"/>
    <w:rsid w:val="00A9583A"/>
    <w:rsid w:val="00A95841"/>
    <w:rsid w:val="00A95BC0"/>
    <w:rsid w:val="00A95EF8"/>
    <w:rsid w:val="00A9607D"/>
    <w:rsid w:val="00A9623F"/>
    <w:rsid w:val="00A963A6"/>
    <w:rsid w:val="00A96675"/>
    <w:rsid w:val="00A96A1B"/>
    <w:rsid w:val="00A96C49"/>
    <w:rsid w:val="00A96D95"/>
    <w:rsid w:val="00A96ED3"/>
    <w:rsid w:val="00A974D5"/>
    <w:rsid w:val="00A97880"/>
    <w:rsid w:val="00A97B27"/>
    <w:rsid w:val="00A97D15"/>
    <w:rsid w:val="00AA0318"/>
    <w:rsid w:val="00AA046D"/>
    <w:rsid w:val="00AA0BD1"/>
    <w:rsid w:val="00AA0CAA"/>
    <w:rsid w:val="00AA0F30"/>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6AD"/>
    <w:rsid w:val="00AA6B60"/>
    <w:rsid w:val="00AA6BE6"/>
    <w:rsid w:val="00AA758C"/>
    <w:rsid w:val="00AA7688"/>
    <w:rsid w:val="00AA7A4D"/>
    <w:rsid w:val="00AA7E79"/>
    <w:rsid w:val="00AB00E8"/>
    <w:rsid w:val="00AB0F87"/>
    <w:rsid w:val="00AB1058"/>
    <w:rsid w:val="00AB118E"/>
    <w:rsid w:val="00AB1438"/>
    <w:rsid w:val="00AB1591"/>
    <w:rsid w:val="00AB183A"/>
    <w:rsid w:val="00AB1AB5"/>
    <w:rsid w:val="00AB27F1"/>
    <w:rsid w:val="00AB290B"/>
    <w:rsid w:val="00AB290C"/>
    <w:rsid w:val="00AB2B5B"/>
    <w:rsid w:val="00AB3088"/>
    <w:rsid w:val="00AB3436"/>
    <w:rsid w:val="00AB4381"/>
    <w:rsid w:val="00AB457B"/>
    <w:rsid w:val="00AB464C"/>
    <w:rsid w:val="00AB496B"/>
    <w:rsid w:val="00AB4D15"/>
    <w:rsid w:val="00AB4D58"/>
    <w:rsid w:val="00AB4E02"/>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689"/>
    <w:rsid w:val="00AC1798"/>
    <w:rsid w:val="00AC1F36"/>
    <w:rsid w:val="00AC240D"/>
    <w:rsid w:val="00AC29B6"/>
    <w:rsid w:val="00AC2A04"/>
    <w:rsid w:val="00AC2ECA"/>
    <w:rsid w:val="00AC2FD8"/>
    <w:rsid w:val="00AC32D9"/>
    <w:rsid w:val="00AC35BB"/>
    <w:rsid w:val="00AC3B7D"/>
    <w:rsid w:val="00AC3DF6"/>
    <w:rsid w:val="00AC3E7F"/>
    <w:rsid w:val="00AC416A"/>
    <w:rsid w:val="00AC49A2"/>
    <w:rsid w:val="00AC4C34"/>
    <w:rsid w:val="00AC6058"/>
    <w:rsid w:val="00AC61F5"/>
    <w:rsid w:val="00AC637B"/>
    <w:rsid w:val="00AC66C8"/>
    <w:rsid w:val="00AC67C5"/>
    <w:rsid w:val="00AC6AE4"/>
    <w:rsid w:val="00AC6CC8"/>
    <w:rsid w:val="00AC6EC2"/>
    <w:rsid w:val="00AC6FD1"/>
    <w:rsid w:val="00AC794B"/>
    <w:rsid w:val="00AC7BA7"/>
    <w:rsid w:val="00AC7CF3"/>
    <w:rsid w:val="00AC7EA6"/>
    <w:rsid w:val="00AD0090"/>
    <w:rsid w:val="00AD00F1"/>
    <w:rsid w:val="00AD014A"/>
    <w:rsid w:val="00AD0BB5"/>
    <w:rsid w:val="00AD12E8"/>
    <w:rsid w:val="00AD13F3"/>
    <w:rsid w:val="00AD197A"/>
    <w:rsid w:val="00AD1F31"/>
    <w:rsid w:val="00AD2335"/>
    <w:rsid w:val="00AD2411"/>
    <w:rsid w:val="00AD2654"/>
    <w:rsid w:val="00AD2F16"/>
    <w:rsid w:val="00AD371F"/>
    <w:rsid w:val="00AD3907"/>
    <w:rsid w:val="00AD3B2B"/>
    <w:rsid w:val="00AD3DBC"/>
    <w:rsid w:val="00AD3F2A"/>
    <w:rsid w:val="00AD3F9A"/>
    <w:rsid w:val="00AD4124"/>
    <w:rsid w:val="00AD43C9"/>
    <w:rsid w:val="00AD456E"/>
    <w:rsid w:val="00AD4B0C"/>
    <w:rsid w:val="00AD5115"/>
    <w:rsid w:val="00AD5246"/>
    <w:rsid w:val="00AD54A0"/>
    <w:rsid w:val="00AD590F"/>
    <w:rsid w:val="00AD6333"/>
    <w:rsid w:val="00AD6349"/>
    <w:rsid w:val="00AD6ABE"/>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A05"/>
    <w:rsid w:val="00AE3D24"/>
    <w:rsid w:val="00AE3D7D"/>
    <w:rsid w:val="00AE4406"/>
    <w:rsid w:val="00AE4C02"/>
    <w:rsid w:val="00AE4E75"/>
    <w:rsid w:val="00AE50FC"/>
    <w:rsid w:val="00AE5183"/>
    <w:rsid w:val="00AE54BF"/>
    <w:rsid w:val="00AE563A"/>
    <w:rsid w:val="00AE58BE"/>
    <w:rsid w:val="00AE59DE"/>
    <w:rsid w:val="00AE5A4D"/>
    <w:rsid w:val="00AE5C01"/>
    <w:rsid w:val="00AE5D0D"/>
    <w:rsid w:val="00AE5D7F"/>
    <w:rsid w:val="00AE641C"/>
    <w:rsid w:val="00AE651A"/>
    <w:rsid w:val="00AE6C3A"/>
    <w:rsid w:val="00AE6C3C"/>
    <w:rsid w:val="00AE76E5"/>
    <w:rsid w:val="00AE7B15"/>
    <w:rsid w:val="00AE7FE4"/>
    <w:rsid w:val="00AE9075"/>
    <w:rsid w:val="00AF02B1"/>
    <w:rsid w:val="00AF0369"/>
    <w:rsid w:val="00AF03FF"/>
    <w:rsid w:val="00AF0704"/>
    <w:rsid w:val="00AF0802"/>
    <w:rsid w:val="00AF0885"/>
    <w:rsid w:val="00AF092C"/>
    <w:rsid w:val="00AF0BA2"/>
    <w:rsid w:val="00AF0C37"/>
    <w:rsid w:val="00AF0E29"/>
    <w:rsid w:val="00AF0E35"/>
    <w:rsid w:val="00AF1673"/>
    <w:rsid w:val="00AF1674"/>
    <w:rsid w:val="00AF1A65"/>
    <w:rsid w:val="00AF1DD0"/>
    <w:rsid w:val="00AF20A6"/>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5B2"/>
    <w:rsid w:val="00AF6685"/>
    <w:rsid w:val="00AF6728"/>
    <w:rsid w:val="00AF678D"/>
    <w:rsid w:val="00AF678F"/>
    <w:rsid w:val="00AF690A"/>
    <w:rsid w:val="00AF6923"/>
    <w:rsid w:val="00AF6E45"/>
    <w:rsid w:val="00AF7B23"/>
    <w:rsid w:val="00AF7BF5"/>
    <w:rsid w:val="00AF7C36"/>
    <w:rsid w:val="00AF7F3F"/>
    <w:rsid w:val="00AF7FEE"/>
    <w:rsid w:val="00B00267"/>
    <w:rsid w:val="00B00334"/>
    <w:rsid w:val="00B0038F"/>
    <w:rsid w:val="00B01018"/>
    <w:rsid w:val="00B01161"/>
    <w:rsid w:val="00B013DE"/>
    <w:rsid w:val="00B015BE"/>
    <w:rsid w:val="00B01811"/>
    <w:rsid w:val="00B0315F"/>
    <w:rsid w:val="00B038F0"/>
    <w:rsid w:val="00B03D9F"/>
    <w:rsid w:val="00B03DD6"/>
    <w:rsid w:val="00B04136"/>
    <w:rsid w:val="00B04847"/>
    <w:rsid w:val="00B04A3A"/>
    <w:rsid w:val="00B04D0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385"/>
    <w:rsid w:val="00B1144D"/>
    <w:rsid w:val="00B119EA"/>
    <w:rsid w:val="00B11BCF"/>
    <w:rsid w:val="00B11DB3"/>
    <w:rsid w:val="00B123D7"/>
    <w:rsid w:val="00B12489"/>
    <w:rsid w:val="00B124BB"/>
    <w:rsid w:val="00B12E8F"/>
    <w:rsid w:val="00B13322"/>
    <w:rsid w:val="00B13388"/>
    <w:rsid w:val="00B13643"/>
    <w:rsid w:val="00B1368E"/>
    <w:rsid w:val="00B13ABE"/>
    <w:rsid w:val="00B13B81"/>
    <w:rsid w:val="00B13D8F"/>
    <w:rsid w:val="00B14017"/>
    <w:rsid w:val="00B14BBC"/>
    <w:rsid w:val="00B14EBA"/>
    <w:rsid w:val="00B14FE2"/>
    <w:rsid w:val="00B151B7"/>
    <w:rsid w:val="00B15276"/>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523"/>
    <w:rsid w:val="00B20675"/>
    <w:rsid w:val="00B20938"/>
    <w:rsid w:val="00B20B98"/>
    <w:rsid w:val="00B20B9B"/>
    <w:rsid w:val="00B21126"/>
    <w:rsid w:val="00B2146D"/>
    <w:rsid w:val="00B21ACD"/>
    <w:rsid w:val="00B21C88"/>
    <w:rsid w:val="00B21E52"/>
    <w:rsid w:val="00B22236"/>
    <w:rsid w:val="00B22523"/>
    <w:rsid w:val="00B2259F"/>
    <w:rsid w:val="00B2280F"/>
    <w:rsid w:val="00B22905"/>
    <w:rsid w:val="00B22BD1"/>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A06"/>
    <w:rsid w:val="00B27F42"/>
    <w:rsid w:val="00B307EF"/>
    <w:rsid w:val="00B30A5B"/>
    <w:rsid w:val="00B30FED"/>
    <w:rsid w:val="00B31252"/>
    <w:rsid w:val="00B3156D"/>
    <w:rsid w:val="00B31625"/>
    <w:rsid w:val="00B31948"/>
    <w:rsid w:val="00B323BD"/>
    <w:rsid w:val="00B32753"/>
    <w:rsid w:val="00B32A98"/>
    <w:rsid w:val="00B3310D"/>
    <w:rsid w:val="00B33348"/>
    <w:rsid w:val="00B337E7"/>
    <w:rsid w:val="00B33F9D"/>
    <w:rsid w:val="00B341CD"/>
    <w:rsid w:val="00B342D5"/>
    <w:rsid w:val="00B35118"/>
    <w:rsid w:val="00B359C4"/>
    <w:rsid w:val="00B35FA9"/>
    <w:rsid w:val="00B3612D"/>
    <w:rsid w:val="00B365CF"/>
    <w:rsid w:val="00B36A0C"/>
    <w:rsid w:val="00B36E7B"/>
    <w:rsid w:val="00B36F28"/>
    <w:rsid w:val="00B370AA"/>
    <w:rsid w:val="00B37308"/>
    <w:rsid w:val="00B3752B"/>
    <w:rsid w:val="00B3761C"/>
    <w:rsid w:val="00B376F0"/>
    <w:rsid w:val="00B37D45"/>
    <w:rsid w:val="00B402FA"/>
    <w:rsid w:val="00B40976"/>
    <w:rsid w:val="00B40D0E"/>
    <w:rsid w:val="00B40DDD"/>
    <w:rsid w:val="00B40F17"/>
    <w:rsid w:val="00B417ED"/>
    <w:rsid w:val="00B41831"/>
    <w:rsid w:val="00B41BB5"/>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493"/>
    <w:rsid w:val="00B459B9"/>
    <w:rsid w:val="00B45EAD"/>
    <w:rsid w:val="00B45ED2"/>
    <w:rsid w:val="00B45FF2"/>
    <w:rsid w:val="00B466B5"/>
    <w:rsid w:val="00B46736"/>
    <w:rsid w:val="00B46951"/>
    <w:rsid w:val="00B47282"/>
    <w:rsid w:val="00B47AF7"/>
    <w:rsid w:val="00B47F5E"/>
    <w:rsid w:val="00B50090"/>
    <w:rsid w:val="00B5062A"/>
    <w:rsid w:val="00B5093E"/>
    <w:rsid w:val="00B50AFF"/>
    <w:rsid w:val="00B5120F"/>
    <w:rsid w:val="00B51D00"/>
    <w:rsid w:val="00B521EA"/>
    <w:rsid w:val="00B522C9"/>
    <w:rsid w:val="00B524E5"/>
    <w:rsid w:val="00B53153"/>
    <w:rsid w:val="00B5325B"/>
    <w:rsid w:val="00B535BD"/>
    <w:rsid w:val="00B53829"/>
    <w:rsid w:val="00B53C73"/>
    <w:rsid w:val="00B53E5C"/>
    <w:rsid w:val="00B54031"/>
    <w:rsid w:val="00B5426A"/>
    <w:rsid w:val="00B543D7"/>
    <w:rsid w:val="00B547E7"/>
    <w:rsid w:val="00B54C64"/>
    <w:rsid w:val="00B5521E"/>
    <w:rsid w:val="00B558C1"/>
    <w:rsid w:val="00B55A5D"/>
    <w:rsid w:val="00B55ADB"/>
    <w:rsid w:val="00B5635E"/>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DB7"/>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1F01"/>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154"/>
    <w:rsid w:val="00B911B0"/>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01D"/>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2FE"/>
    <w:rsid w:val="00BA2C00"/>
    <w:rsid w:val="00BA3062"/>
    <w:rsid w:val="00BA4340"/>
    <w:rsid w:val="00BA4389"/>
    <w:rsid w:val="00BA4887"/>
    <w:rsid w:val="00BA4DD3"/>
    <w:rsid w:val="00BA530D"/>
    <w:rsid w:val="00BA59AE"/>
    <w:rsid w:val="00BA61B8"/>
    <w:rsid w:val="00BA641D"/>
    <w:rsid w:val="00BA6481"/>
    <w:rsid w:val="00BA6631"/>
    <w:rsid w:val="00BA6798"/>
    <w:rsid w:val="00BA6B7D"/>
    <w:rsid w:val="00BA6EBC"/>
    <w:rsid w:val="00BA7352"/>
    <w:rsid w:val="00BA7363"/>
    <w:rsid w:val="00BA7750"/>
    <w:rsid w:val="00BA7AC1"/>
    <w:rsid w:val="00BAA4B0"/>
    <w:rsid w:val="00BAA95F"/>
    <w:rsid w:val="00BB00A5"/>
    <w:rsid w:val="00BB0555"/>
    <w:rsid w:val="00BB0CF7"/>
    <w:rsid w:val="00BB1302"/>
    <w:rsid w:val="00BB1533"/>
    <w:rsid w:val="00BB15B3"/>
    <w:rsid w:val="00BB1839"/>
    <w:rsid w:val="00BB19D3"/>
    <w:rsid w:val="00BB1B59"/>
    <w:rsid w:val="00BB1BB5"/>
    <w:rsid w:val="00BB1DF2"/>
    <w:rsid w:val="00BB215C"/>
    <w:rsid w:val="00BB221F"/>
    <w:rsid w:val="00BB2435"/>
    <w:rsid w:val="00BB2746"/>
    <w:rsid w:val="00BB31ED"/>
    <w:rsid w:val="00BB320F"/>
    <w:rsid w:val="00BB341B"/>
    <w:rsid w:val="00BB3433"/>
    <w:rsid w:val="00BB36FB"/>
    <w:rsid w:val="00BB4158"/>
    <w:rsid w:val="00BB480F"/>
    <w:rsid w:val="00BB49F2"/>
    <w:rsid w:val="00BB4F86"/>
    <w:rsid w:val="00BB517D"/>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CD8"/>
    <w:rsid w:val="00BC5E83"/>
    <w:rsid w:val="00BC5FFE"/>
    <w:rsid w:val="00BC63CC"/>
    <w:rsid w:val="00BC69BE"/>
    <w:rsid w:val="00BC6FEF"/>
    <w:rsid w:val="00BC7041"/>
    <w:rsid w:val="00BC7EE7"/>
    <w:rsid w:val="00BCFE04"/>
    <w:rsid w:val="00BD0487"/>
    <w:rsid w:val="00BD06D0"/>
    <w:rsid w:val="00BD0897"/>
    <w:rsid w:val="00BD0A05"/>
    <w:rsid w:val="00BD0A8A"/>
    <w:rsid w:val="00BD0B76"/>
    <w:rsid w:val="00BD0D8F"/>
    <w:rsid w:val="00BD0E4C"/>
    <w:rsid w:val="00BD0F3F"/>
    <w:rsid w:val="00BD0F85"/>
    <w:rsid w:val="00BD144B"/>
    <w:rsid w:val="00BD1550"/>
    <w:rsid w:val="00BD1A9B"/>
    <w:rsid w:val="00BD24B8"/>
    <w:rsid w:val="00BD2621"/>
    <w:rsid w:val="00BD2B6B"/>
    <w:rsid w:val="00BD2DC2"/>
    <w:rsid w:val="00BD30E7"/>
    <w:rsid w:val="00BD30EE"/>
    <w:rsid w:val="00BD3310"/>
    <w:rsid w:val="00BD3328"/>
    <w:rsid w:val="00BD36CC"/>
    <w:rsid w:val="00BD3800"/>
    <w:rsid w:val="00BD38BC"/>
    <w:rsid w:val="00BD3B7B"/>
    <w:rsid w:val="00BD462D"/>
    <w:rsid w:val="00BD4881"/>
    <w:rsid w:val="00BD4A7C"/>
    <w:rsid w:val="00BD4B30"/>
    <w:rsid w:val="00BD505A"/>
    <w:rsid w:val="00BD5199"/>
    <w:rsid w:val="00BD5D70"/>
    <w:rsid w:val="00BD680E"/>
    <w:rsid w:val="00BD6917"/>
    <w:rsid w:val="00BD6C0B"/>
    <w:rsid w:val="00BD6CA0"/>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60DD"/>
    <w:rsid w:val="00BE63EF"/>
    <w:rsid w:val="00BE6791"/>
    <w:rsid w:val="00BE6A8B"/>
    <w:rsid w:val="00BE6B53"/>
    <w:rsid w:val="00BE6FFD"/>
    <w:rsid w:val="00BE74A1"/>
    <w:rsid w:val="00BE79BB"/>
    <w:rsid w:val="00BE79D5"/>
    <w:rsid w:val="00BE7C38"/>
    <w:rsid w:val="00BE7C39"/>
    <w:rsid w:val="00BEB1EF"/>
    <w:rsid w:val="00BF00B3"/>
    <w:rsid w:val="00BF026C"/>
    <w:rsid w:val="00BF0D53"/>
    <w:rsid w:val="00BF11F3"/>
    <w:rsid w:val="00BF1296"/>
    <w:rsid w:val="00BF1309"/>
    <w:rsid w:val="00BF15A6"/>
    <w:rsid w:val="00BF16C0"/>
    <w:rsid w:val="00BF1977"/>
    <w:rsid w:val="00BF21C9"/>
    <w:rsid w:val="00BF2C06"/>
    <w:rsid w:val="00BF2CAC"/>
    <w:rsid w:val="00BF2FE2"/>
    <w:rsid w:val="00BF3664"/>
    <w:rsid w:val="00BF4522"/>
    <w:rsid w:val="00BF45C1"/>
    <w:rsid w:val="00BF4661"/>
    <w:rsid w:val="00BF4896"/>
    <w:rsid w:val="00BF4F87"/>
    <w:rsid w:val="00BF514C"/>
    <w:rsid w:val="00BF53B1"/>
    <w:rsid w:val="00BF57AD"/>
    <w:rsid w:val="00BF5893"/>
    <w:rsid w:val="00BF5D8D"/>
    <w:rsid w:val="00BF5F10"/>
    <w:rsid w:val="00BF62F3"/>
    <w:rsid w:val="00BF6334"/>
    <w:rsid w:val="00BF65F0"/>
    <w:rsid w:val="00BF66E1"/>
    <w:rsid w:val="00BF6B3F"/>
    <w:rsid w:val="00BF6EA0"/>
    <w:rsid w:val="00BF6EA4"/>
    <w:rsid w:val="00BF726E"/>
    <w:rsid w:val="00BF7BFD"/>
    <w:rsid w:val="00BF7D33"/>
    <w:rsid w:val="00C004CF"/>
    <w:rsid w:val="00C00684"/>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4FCD"/>
    <w:rsid w:val="00C055B9"/>
    <w:rsid w:val="00C05863"/>
    <w:rsid w:val="00C05BDB"/>
    <w:rsid w:val="00C060B5"/>
    <w:rsid w:val="00C066C0"/>
    <w:rsid w:val="00C06B93"/>
    <w:rsid w:val="00C06C46"/>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091"/>
    <w:rsid w:val="00C134EA"/>
    <w:rsid w:val="00C13B22"/>
    <w:rsid w:val="00C13B36"/>
    <w:rsid w:val="00C13C62"/>
    <w:rsid w:val="00C14BE7"/>
    <w:rsid w:val="00C154C1"/>
    <w:rsid w:val="00C15A8D"/>
    <w:rsid w:val="00C15B09"/>
    <w:rsid w:val="00C15F2A"/>
    <w:rsid w:val="00C16516"/>
    <w:rsid w:val="00C16928"/>
    <w:rsid w:val="00C16CF1"/>
    <w:rsid w:val="00C16FAF"/>
    <w:rsid w:val="00C17299"/>
    <w:rsid w:val="00C178D4"/>
    <w:rsid w:val="00C17CF5"/>
    <w:rsid w:val="00C17EB9"/>
    <w:rsid w:val="00C2033B"/>
    <w:rsid w:val="00C20630"/>
    <w:rsid w:val="00C2085C"/>
    <w:rsid w:val="00C20BC3"/>
    <w:rsid w:val="00C21462"/>
    <w:rsid w:val="00C21663"/>
    <w:rsid w:val="00C22E6D"/>
    <w:rsid w:val="00C22F61"/>
    <w:rsid w:val="00C2377B"/>
    <w:rsid w:val="00C2477B"/>
    <w:rsid w:val="00C24DC1"/>
    <w:rsid w:val="00C24FB0"/>
    <w:rsid w:val="00C256B2"/>
    <w:rsid w:val="00C25BBA"/>
    <w:rsid w:val="00C25BE5"/>
    <w:rsid w:val="00C26246"/>
    <w:rsid w:val="00C26481"/>
    <w:rsid w:val="00C26869"/>
    <w:rsid w:val="00C26B43"/>
    <w:rsid w:val="00C26CA4"/>
    <w:rsid w:val="00C26E4B"/>
    <w:rsid w:val="00C2717B"/>
    <w:rsid w:val="00C27B55"/>
    <w:rsid w:val="00C305F2"/>
    <w:rsid w:val="00C30CA3"/>
    <w:rsid w:val="00C30CCF"/>
    <w:rsid w:val="00C30D68"/>
    <w:rsid w:val="00C32497"/>
    <w:rsid w:val="00C3261A"/>
    <w:rsid w:val="00C3283B"/>
    <w:rsid w:val="00C32B07"/>
    <w:rsid w:val="00C32B58"/>
    <w:rsid w:val="00C332CC"/>
    <w:rsid w:val="00C339C2"/>
    <w:rsid w:val="00C33BD2"/>
    <w:rsid w:val="00C33C1B"/>
    <w:rsid w:val="00C33DCD"/>
    <w:rsid w:val="00C341CC"/>
    <w:rsid w:val="00C34210"/>
    <w:rsid w:val="00C344EA"/>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2018"/>
    <w:rsid w:val="00C43065"/>
    <w:rsid w:val="00C433FE"/>
    <w:rsid w:val="00C435EB"/>
    <w:rsid w:val="00C43904"/>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9CC"/>
    <w:rsid w:val="00C46C87"/>
    <w:rsid w:val="00C46D59"/>
    <w:rsid w:val="00C46E76"/>
    <w:rsid w:val="00C4776B"/>
    <w:rsid w:val="00C4E5B4"/>
    <w:rsid w:val="00C5013C"/>
    <w:rsid w:val="00C508A3"/>
    <w:rsid w:val="00C51051"/>
    <w:rsid w:val="00C515C2"/>
    <w:rsid w:val="00C5197F"/>
    <w:rsid w:val="00C51F8F"/>
    <w:rsid w:val="00C52127"/>
    <w:rsid w:val="00C523B3"/>
    <w:rsid w:val="00C5260F"/>
    <w:rsid w:val="00C5291B"/>
    <w:rsid w:val="00C52D66"/>
    <w:rsid w:val="00C53A0A"/>
    <w:rsid w:val="00C53AD8"/>
    <w:rsid w:val="00C53F01"/>
    <w:rsid w:val="00C540C2"/>
    <w:rsid w:val="00C54313"/>
    <w:rsid w:val="00C54C06"/>
    <w:rsid w:val="00C55BBD"/>
    <w:rsid w:val="00C55F65"/>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793"/>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1A8"/>
    <w:rsid w:val="00C726AF"/>
    <w:rsid w:val="00C728D5"/>
    <w:rsid w:val="00C72BC7"/>
    <w:rsid w:val="00C72DE3"/>
    <w:rsid w:val="00C733BE"/>
    <w:rsid w:val="00C734E0"/>
    <w:rsid w:val="00C73A8C"/>
    <w:rsid w:val="00C73B88"/>
    <w:rsid w:val="00C73C24"/>
    <w:rsid w:val="00C741E9"/>
    <w:rsid w:val="00C743BE"/>
    <w:rsid w:val="00C7453F"/>
    <w:rsid w:val="00C74582"/>
    <w:rsid w:val="00C74740"/>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9F7"/>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3D"/>
    <w:rsid w:val="00C87D59"/>
    <w:rsid w:val="00C87D5B"/>
    <w:rsid w:val="00C90330"/>
    <w:rsid w:val="00C90428"/>
    <w:rsid w:val="00C908B4"/>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288"/>
    <w:rsid w:val="00C95A3A"/>
    <w:rsid w:val="00C95DC1"/>
    <w:rsid w:val="00C96425"/>
    <w:rsid w:val="00C964F4"/>
    <w:rsid w:val="00C96864"/>
    <w:rsid w:val="00C96ADD"/>
    <w:rsid w:val="00C96EE1"/>
    <w:rsid w:val="00C9715C"/>
    <w:rsid w:val="00C974AF"/>
    <w:rsid w:val="00C97C17"/>
    <w:rsid w:val="00C97D34"/>
    <w:rsid w:val="00CA08CF"/>
    <w:rsid w:val="00CA09F3"/>
    <w:rsid w:val="00CA0B1B"/>
    <w:rsid w:val="00CA0EBC"/>
    <w:rsid w:val="00CA136C"/>
    <w:rsid w:val="00CA13E6"/>
    <w:rsid w:val="00CA15F8"/>
    <w:rsid w:val="00CA1793"/>
    <w:rsid w:val="00CA1820"/>
    <w:rsid w:val="00CA2AAF"/>
    <w:rsid w:val="00CA2CC3"/>
    <w:rsid w:val="00CA3041"/>
    <w:rsid w:val="00CA3527"/>
    <w:rsid w:val="00CA36FB"/>
    <w:rsid w:val="00CA3822"/>
    <w:rsid w:val="00CA3AA5"/>
    <w:rsid w:val="00CA3E19"/>
    <w:rsid w:val="00CA3E3C"/>
    <w:rsid w:val="00CA3F8F"/>
    <w:rsid w:val="00CA41FC"/>
    <w:rsid w:val="00CA456D"/>
    <w:rsid w:val="00CA45E7"/>
    <w:rsid w:val="00CA471E"/>
    <w:rsid w:val="00CA49F9"/>
    <w:rsid w:val="00CA4D5C"/>
    <w:rsid w:val="00CA4D70"/>
    <w:rsid w:val="00CA4F55"/>
    <w:rsid w:val="00CA62D8"/>
    <w:rsid w:val="00CA6446"/>
    <w:rsid w:val="00CA64A9"/>
    <w:rsid w:val="00CA6783"/>
    <w:rsid w:val="00CA68EA"/>
    <w:rsid w:val="00CA695C"/>
    <w:rsid w:val="00CA6B59"/>
    <w:rsid w:val="00CA6C77"/>
    <w:rsid w:val="00CA6ED9"/>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377"/>
    <w:rsid w:val="00CC3427"/>
    <w:rsid w:val="00CC350E"/>
    <w:rsid w:val="00CC35E5"/>
    <w:rsid w:val="00CC3693"/>
    <w:rsid w:val="00CC3AA6"/>
    <w:rsid w:val="00CC3AC4"/>
    <w:rsid w:val="00CC3D97"/>
    <w:rsid w:val="00CC415A"/>
    <w:rsid w:val="00CC51D3"/>
    <w:rsid w:val="00CC5620"/>
    <w:rsid w:val="00CC5854"/>
    <w:rsid w:val="00CC5D0F"/>
    <w:rsid w:val="00CC5F5D"/>
    <w:rsid w:val="00CC64B0"/>
    <w:rsid w:val="00CC665D"/>
    <w:rsid w:val="00CC6911"/>
    <w:rsid w:val="00CC6C42"/>
    <w:rsid w:val="00CC7478"/>
    <w:rsid w:val="00CC7CB2"/>
    <w:rsid w:val="00CC7F32"/>
    <w:rsid w:val="00CD0275"/>
    <w:rsid w:val="00CD04A2"/>
    <w:rsid w:val="00CD0622"/>
    <w:rsid w:val="00CD08EE"/>
    <w:rsid w:val="00CD0A81"/>
    <w:rsid w:val="00CD0B0A"/>
    <w:rsid w:val="00CD0DD1"/>
    <w:rsid w:val="00CD0F71"/>
    <w:rsid w:val="00CD12C6"/>
    <w:rsid w:val="00CD1452"/>
    <w:rsid w:val="00CD1469"/>
    <w:rsid w:val="00CD15A7"/>
    <w:rsid w:val="00CD15D6"/>
    <w:rsid w:val="00CD1690"/>
    <w:rsid w:val="00CD193F"/>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5F30"/>
    <w:rsid w:val="00CD6490"/>
    <w:rsid w:val="00CD649B"/>
    <w:rsid w:val="00CD735A"/>
    <w:rsid w:val="00CD7C92"/>
    <w:rsid w:val="00CE0455"/>
    <w:rsid w:val="00CE08C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4367"/>
    <w:rsid w:val="00CE43A9"/>
    <w:rsid w:val="00CE4461"/>
    <w:rsid w:val="00CE4A4B"/>
    <w:rsid w:val="00CE4A97"/>
    <w:rsid w:val="00CE4F5B"/>
    <w:rsid w:val="00CE5E2B"/>
    <w:rsid w:val="00CE5FB9"/>
    <w:rsid w:val="00CE60E5"/>
    <w:rsid w:val="00CE615C"/>
    <w:rsid w:val="00CE65D9"/>
    <w:rsid w:val="00CE6D3A"/>
    <w:rsid w:val="00CE7421"/>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BAD"/>
    <w:rsid w:val="00D03DD9"/>
    <w:rsid w:val="00D03FE1"/>
    <w:rsid w:val="00D04749"/>
    <w:rsid w:val="00D04AF3"/>
    <w:rsid w:val="00D04B95"/>
    <w:rsid w:val="00D04D01"/>
    <w:rsid w:val="00D04D5D"/>
    <w:rsid w:val="00D04FA0"/>
    <w:rsid w:val="00D05051"/>
    <w:rsid w:val="00D0521C"/>
    <w:rsid w:val="00D055E1"/>
    <w:rsid w:val="00D0596F"/>
    <w:rsid w:val="00D059E0"/>
    <w:rsid w:val="00D060E4"/>
    <w:rsid w:val="00D0641F"/>
    <w:rsid w:val="00D067D2"/>
    <w:rsid w:val="00D06855"/>
    <w:rsid w:val="00D06961"/>
    <w:rsid w:val="00D076B5"/>
    <w:rsid w:val="00D07E7F"/>
    <w:rsid w:val="00D0EC0D"/>
    <w:rsid w:val="00D1082C"/>
    <w:rsid w:val="00D10D3D"/>
    <w:rsid w:val="00D10DF2"/>
    <w:rsid w:val="00D10EDD"/>
    <w:rsid w:val="00D10FFE"/>
    <w:rsid w:val="00D11498"/>
    <w:rsid w:val="00D116AD"/>
    <w:rsid w:val="00D12338"/>
    <w:rsid w:val="00D12468"/>
    <w:rsid w:val="00D12502"/>
    <w:rsid w:val="00D12757"/>
    <w:rsid w:val="00D12974"/>
    <w:rsid w:val="00D138DD"/>
    <w:rsid w:val="00D143BE"/>
    <w:rsid w:val="00D14A8B"/>
    <w:rsid w:val="00D14BA6"/>
    <w:rsid w:val="00D151B3"/>
    <w:rsid w:val="00D151E6"/>
    <w:rsid w:val="00D157F5"/>
    <w:rsid w:val="00D15D01"/>
    <w:rsid w:val="00D15D10"/>
    <w:rsid w:val="00D16340"/>
    <w:rsid w:val="00D168E1"/>
    <w:rsid w:val="00D16B96"/>
    <w:rsid w:val="00D173EA"/>
    <w:rsid w:val="00D17697"/>
    <w:rsid w:val="00D177FE"/>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924"/>
    <w:rsid w:val="00D22E29"/>
    <w:rsid w:val="00D22FB7"/>
    <w:rsid w:val="00D23599"/>
    <w:rsid w:val="00D23814"/>
    <w:rsid w:val="00D23C6B"/>
    <w:rsid w:val="00D23DED"/>
    <w:rsid w:val="00D23E2B"/>
    <w:rsid w:val="00D24275"/>
    <w:rsid w:val="00D24284"/>
    <w:rsid w:val="00D2463E"/>
    <w:rsid w:val="00D246B4"/>
    <w:rsid w:val="00D248D3"/>
    <w:rsid w:val="00D25146"/>
    <w:rsid w:val="00D255AA"/>
    <w:rsid w:val="00D25888"/>
    <w:rsid w:val="00D259E7"/>
    <w:rsid w:val="00D25C95"/>
    <w:rsid w:val="00D25D11"/>
    <w:rsid w:val="00D25D94"/>
    <w:rsid w:val="00D26338"/>
    <w:rsid w:val="00D265AC"/>
    <w:rsid w:val="00D26ACB"/>
    <w:rsid w:val="00D26B02"/>
    <w:rsid w:val="00D26C7D"/>
    <w:rsid w:val="00D2709B"/>
    <w:rsid w:val="00D271FC"/>
    <w:rsid w:val="00D27543"/>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2C11"/>
    <w:rsid w:val="00D33328"/>
    <w:rsid w:val="00D3335E"/>
    <w:rsid w:val="00D33B1A"/>
    <w:rsid w:val="00D33C17"/>
    <w:rsid w:val="00D340F4"/>
    <w:rsid w:val="00D3421A"/>
    <w:rsid w:val="00D3461C"/>
    <w:rsid w:val="00D3488C"/>
    <w:rsid w:val="00D34904"/>
    <w:rsid w:val="00D349DF"/>
    <w:rsid w:val="00D34FB0"/>
    <w:rsid w:val="00D35069"/>
    <w:rsid w:val="00D35338"/>
    <w:rsid w:val="00D354AE"/>
    <w:rsid w:val="00D359F3"/>
    <w:rsid w:val="00D35A55"/>
    <w:rsid w:val="00D35FF3"/>
    <w:rsid w:val="00D361CC"/>
    <w:rsid w:val="00D364B7"/>
    <w:rsid w:val="00D36C48"/>
    <w:rsid w:val="00D36DB5"/>
    <w:rsid w:val="00D37175"/>
    <w:rsid w:val="00D371E9"/>
    <w:rsid w:val="00D37286"/>
    <w:rsid w:val="00D37855"/>
    <w:rsid w:val="00D37A3F"/>
    <w:rsid w:val="00D37B99"/>
    <w:rsid w:val="00D3D99F"/>
    <w:rsid w:val="00D401A2"/>
    <w:rsid w:val="00D407D1"/>
    <w:rsid w:val="00D40817"/>
    <w:rsid w:val="00D40E00"/>
    <w:rsid w:val="00D4149B"/>
    <w:rsid w:val="00D41560"/>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1FD"/>
    <w:rsid w:val="00D53251"/>
    <w:rsid w:val="00D532E9"/>
    <w:rsid w:val="00D53355"/>
    <w:rsid w:val="00D53829"/>
    <w:rsid w:val="00D53DCC"/>
    <w:rsid w:val="00D53F94"/>
    <w:rsid w:val="00D53FDB"/>
    <w:rsid w:val="00D53FDD"/>
    <w:rsid w:val="00D54111"/>
    <w:rsid w:val="00D547CD"/>
    <w:rsid w:val="00D559CE"/>
    <w:rsid w:val="00D559E0"/>
    <w:rsid w:val="00D55CEC"/>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84D"/>
    <w:rsid w:val="00D65AB3"/>
    <w:rsid w:val="00D667A6"/>
    <w:rsid w:val="00D668D3"/>
    <w:rsid w:val="00D66CAC"/>
    <w:rsid w:val="00D66CEA"/>
    <w:rsid w:val="00D66F99"/>
    <w:rsid w:val="00D700B2"/>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01A"/>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191"/>
    <w:rsid w:val="00D82288"/>
    <w:rsid w:val="00D823DB"/>
    <w:rsid w:val="00D82516"/>
    <w:rsid w:val="00D82856"/>
    <w:rsid w:val="00D82B22"/>
    <w:rsid w:val="00D82E50"/>
    <w:rsid w:val="00D8314B"/>
    <w:rsid w:val="00D831E2"/>
    <w:rsid w:val="00D83289"/>
    <w:rsid w:val="00D837BF"/>
    <w:rsid w:val="00D83D3F"/>
    <w:rsid w:val="00D845F1"/>
    <w:rsid w:val="00D84AB6"/>
    <w:rsid w:val="00D84E98"/>
    <w:rsid w:val="00D850FE"/>
    <w:rsid w:val="00D85236"/>
    <w:rsid w:val="00D853FB"/>
    <w:rsid w:val="00D85A3A"/>
    <w:rsid w:val="00D85CC5"/>
    <w:rsid w:val="00D861DA"/>
    <w:rsid w:val="00D86230"/>
    <w:rsid w:val="00D86714"/>
    <w:rsid w:val="00D86A3B"/>
    <w:rsid w:val="00D86B69"/>
    <w:rsid w:val="00D86D88"/>
    <w:rsid w:val="00D86EAF"/>
    <w:rsid w:val="00D8768C"/>
    <w:rsid w:val="00D87909"/>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57"/>
    <w:rsid w:val="00D922D2"/>
    <w:rsid w:val="00D922ED"/>
    <w:rsid w:val="00D92402"/>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D44"/>
    <w:rsid w:val="00DA0F15"/>
    <w:rsid w:val="00DA1135"/>
    <w:rsid w:val="00DA115E"/>
    <w:rsid w:val="00DA1C07"/>
    <w:rsid w:val="00DA1CCE"/>
    <w:rsid w:val="00DA1DA3"/>
    <w:rsid w:val="00DA1E42"/>
    <w:rsid w:val="00DA1FD1"/>
    <w:rsid w:val="00DA2545"/>
    <w:rsid w:val="00DA2714"/>
    <w:rsid w:val="00DA2FCD"/>
    <w:rsid w:val="00DA3005"/>
    <w:rsid w:val="00DA34B3"/>
    <w:rsid w:val="00DA3508"/>
    <w:rsid w:val="00DA357D"/>
    <w:rsid w:val="00DA38B5"/>
    <w:rsid w:val="00DA3D66"/>
    <w:rsid w:val="00DA3F05"/>
    <w:rsid w:val="00DA4175"/>
    <w:rsid w:val="00DA4256"/>
    <w:rsid w:val="00DA4341"/>
    <w:rsid w:val="00DA4451"/>
    <w:rsid w:val="00DA4CE9"/>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36BE"/>
    <w:rsid w:val="00DB4091"/>
    <w:rsid w:val="00DB4A25"/>
    <w:rsid w:val="00DB4A8E"/>
    <w:rsid w:val="00DB4E2A"/>
    <w:rsid w:val="00DB4F6C"/>
    <w:rsid w:val="00DB5C92"/>
    <w:rsid w:val="00DB5E0C"/>
    <w:rsid w:val="00DB62A2"/>
    <w:rsid w:val="00DB630B"/>
    <w:rsid w:val="00DB6377"/>
    <w:rsid w:val="00DB64EB"/>
    <w:rsid w:val="00DB670C"/>
    <w:rsid w:val="00DB6B21"/>
    <w:rsid w:val="00DB6D0D"/>
    <w:rsid w:val="00DB7608"/>
    <w:rsid w:val="00DB76C9"/>
    <w:rsid w:val="00DB78AC"/>
    <w:rsid w:val="00DB792B"/>
    <w:rsid w:val="00DC01FE"/>
    <w:rsid w:val="00DC02EC"/>
    <w:rsid w:val="00DC037F"/>
    <w:rsid w:val="00DC0606"/>
    <w:rsid w:val="00DC0A07"/>
    <w:rsid w:val="00DC1819"/>
    <w:rsid w:val="00DC1D42"/>
    <w:rsid w:val="00DC2A2A"/>
    <w:rsid w:val="00DC32C3"/>
    <w:rsid w:val="00DC34C3"/>
    <w:rsid w:val="00DC3B70"/>
    <w:rsid w:val="00DC3B77"/>
    <w:rsid w:val="00DC41D5"/>
    <w:rsid w:val="00DC41D9"/>
    <w:rsid w:val="00DC430D"/>
    <w:rsid w:val="00DC43AD"/>
    <w:rsid w:val="00DC4BBF"/>
    <w:rsid w:val="00DC528E"/>
    <w:rsid w:val="00DC5C86"/>
    <w:rsid w:val="00DC5D3F"/>
    <w:rsid w:val="00DC6075"/>
    <w:rsid w:val="00DC634E"/>
    <w:rsid w:val="00DC678C"/>
    <w:rsid w:val="00DC6CC4"/>
    <w:rsid w:val="00DC7C4E"/>
    <w:rsid w:val="00DC7DA6"/>
    <w:rsid w:val="00DD015F"/>
    <w:rsid w:val="00DD04B5"/>
    <w:rsid w:val="00DD0623"/>
    <w:rsid w:val="00DD0A7B"/>
    <w:rsid w:val="00DD0CE1"/>
    <w:rsid w:val="00DD129D"/>
    <w:rsid w:val="00DD1521"/>
    <w:rsid w:val="00DD1536"/>
    <w:rsid w:val="00DD1C06"/>
    <w:rsid w:val="00DD1F89"/>
    <w:rsid w:val="00DD225B"/>
    <w:rsid w:val="00DD256B"/>
    <w:rsid w:val="00DD294D"/>
    <w:rsid w:val="00DD2A85"/>
    <w:rsid w:val="00DD2B71"/>
    <w:rsid w:val="00DD32ED"/>
    <w:rsid w:val="00DD3428"/>
    <w:rsid w:val="00DD35B9"/>
    <w:rsid w:val="00DD3EDB"/>
    <w:rsid w:val="00DD4183"/>
    <w:rsid w:val="00DD41B1"/>
    <w:rsid w:val="00DD41D8"/>
    <w:rsid w:val="00DD43B4"/>
    <w:rsid w:val="00DD4459"/>
    <w:rsid w:val="00DD4F67"/>
    <w:rsid w:val="00DD53D3"/>
    <w:rsid w:val="00DD5822"/>
    <w:rsid w:val="00DD59A9"/>
    <w:rsid w:val="00DD5ED3"/>
    <w:rsid w:val="00DD6698"/>
    <w:rsid w:val="00DD7018"/>
    <w:rsid w:val="00DD7809"/>
    <w:rsid w:val="00DD7D9A"/>
    <w:rsid w:val="00DD7E24"/>
    <w:rsid w:val="00DD7E65"/>
    <w:rsid w:val="00DE00F3"/>
    <w:rsid w:val="00DE0A16"/>
    <w:rsid w:val="00DE12A4"/>
    <w:rsid w:val="00DE1302"/>
    <w:rsid w:val="00DE14A9"/>
    <w:rsid w:val="00DE2555"/>
    <w:rsid w:val="00DE26C5"/>
    <w:rsid w:val="00DE2C75"/>
    <w:rsid w:val="00DE2CF5"/>
    <w:rsid w:val="00DE2EE1"/>
    <w:rsid w:val="00DE3368"/>
    <w:rsid w:val="00DE3527"/>
    <w:rsid w:val="00DE3D80"/>
    <w:rsid w:val="00DE417A"/>
    <w:rsid w:val="00DE4A06"/>
    <w:rsid w:val="00DE4BE3"/>
    <w:rsid w:val="00DE4CAA"/>
    <w:rsid w:val="00DE50D5"/>
    <w:rsid w:val="00DE512F"/>
    <w:rsid w:val="00DE52C3"/>
    <w:rsid w:val="00DE543D"/>
    <w:rsid w:val="00DE5CCC"/>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4FD"/>
    <w:rsid w:val="00DF2590"/>
    <w:rsid w:val="00DF2639"/>
    <w:rsid w:val="00DF2834"/>
    <w:rsid w:val="00DF3ACB"/>
    <w:rsid w:val="00DF4167"/>
    <w:rsid w:val="00DF4620"/>
    <w:rsid w:val="00DF481A"/>
    <w:rsid w:val="00DF4A17"/>
    <w:rsid w:val="00DF4BDE"/>
    <w:rsid w:val="00DF4FA2"/>
    <w:rsid w:val="00DF58FF"/>
    <w:rsid w:val="00DF59EC"/>
    <w:rsid w:val="00DF6C13"/>
    <w:rsid w:val="00DF6E50"/>
    <w:rsid w:val="00DF6F7E"/>
    <w:rsid w:val="00DF7084"/>
    <w:rsid w:val="00DF71EC"/>
    <w:rsid w:val="00DF72E2"/>
    <w:rsid w:val="00DF7326"/>
    <w:rsid w:val="00DF77C1"/>
    <w:rsid w:val="00DF7A04"/>
    <w:rsid w:val="00DF7C53"/>
    <w:rsid w:val="00DF7FB2"/>
    <w:rsid w:val="00DFBA4F"/>
    <w:rsid w:val="00E006C1"/>
    <w:rsid w:val="00E00DD8"/>
    <w:rsid w:val="00E00EBD"/>
    <w:rsid w:val="00E012A7"/>
    <w:rsid w:val="00E0147C"/>
    <w:rsid w:val="00E0184D"/>
    <w:rsid w:val="00E01B73"/>
    <w:rsid w:val="00E02078"/>
    <w:rsid w:val="00E02258"/>
    <w:rsid w:val="00E0234A"/>
    <w:rsid w:val="00E025A4"/>
    <w:rsid w:val="00E0266E"/>
    <w:rsid w:val="00E0297E"/>
    <w:rsid w:val="00E02984"/>
    <w:rsid w:val="00E029C5"/>
    <w:rsid w:val="00E0336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0F0D"/>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4E2"/>
    <w:rsid w:val="00E155B5"/>
    <w:rsid w:val="00E1587F"/>
    <w:rsid w:val="00E158F2"/>
    <w:rsid w:val="00E15CFF"/>
    <w:rsid w:val="00E15D5A"/>
    <w:rsid w:val="00E15DD3"/>
    <w:rsid w:val="00E160CC"/>
    <w:rsid w:val="00E16373"/>
    <w:rsid w:val="00E1691D"/>
    <w:rsid w:val="00E16DB9"/>
    <w:rsid w:val="00E172ED"/>
    <w:rsid w:val="00E17490"/>
    <w:rsid w:val="00E17733"/>
    <w:rsid w:val="00E178F9"/>
    <w:rsid w:val="00E1793D"/>
    <w:rsid w:val="00E202B6"/>
    <w:rsid w:val="00E204C1"/>
    <w:rsid w:val="00E211B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AF6"/>
    <w:rsid w:val="00E26F14"/>
    <w:rsid w:val="00E27040"/>
    <w:rsid w:val="00E27424"/>
    <w:rsid w:val="00E27AF8"/>
    <w:rsid w:val="00E3005A"/>
    <w:rsid w:val="00E3049C"/>
    <w:rsid w:val="00E304F0"/>
    <w:rsid w:val="00E30509"/>
    <w:rsid w:val="00E30846"/>
    <w:rsid w:val="00E30C5F"/>
    <w:rsid w:val="00E30CE2"/>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821"/>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745"/>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413"/>
    <w:rsid w:val="00E63991"/>
    <w:rsid w:val="00E63B27"/>
    <w:rsid w:val="00E63D46"/>
    <w:rsid w:val="00E63DC8"/>
    <w:rsid w:val="00E643B1"/>
    <w:rsid w:val="00E648DD"/>
    <w:rsid w:val="00E6493C"/>
    <w:rsid w:val="00E64E69"/>
    <w:rsid w:val="00E6545F"/>
    <w:rsid w:val="00E659A9"/>
    <w:rsid w:val="00E65EEE"/>
    <w:rsid w:val="00E66188"/>
    <w:rsid w:val="00E66245"/>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15"/>
    <w:rsid w:val="00E67CA1"/>
    <w:rsid w:val="00E67E8D"/>
    <w:rsid w:val="00E6B35C"/>
    <w:rsid w:val="00E7055F"/>
    <w:rsid w:val="00E705D5"/>
    <w:rsid w:val="00E70754"/>
    <w:rsid w:val="00E7120E"/>
    <w:rsid w:val="00E7181B"/>
    <w:rsid w:val="00E71EBF"/>
    <w:rsid w:val="00E722C2"/>
    <w:rsid w:val="00E723D0"/>
    <w:rsid w:val="00E7291D"/>
    <w:rsid w:val="00E73110"/>
    <w:rsid w:val="00E7319E"/>
    <w:rsid w:val="00E73348"/>
    <w:rsid w:val="00E734E3"/>
    <w:rsid w:val="00E73503"/>
    <w:rsid w:val="00E7374E"/>
    <w:rsid w:val="00E73B1E"/>
    <w:rsid w:val="00E73B95"/>
    <w:rsid w:val="00E73C53"/>
    <w:rsid w:val="00E73FDB"/>
    <w:rsid w:val="00E7437E"/>
    <w:rsid w:val="00E74391"/>
    <w:rsid w:val="00E74421"/>
    <w:rsid w:val="00E746B6"/>
    <w:rsid w:val="00E74BA7"/>
    <w:rsid w:val="00E74E41"/>
    <w:rsid w:val="00E750DA"/>
    <w:rsid w:val="00E758D6"/>
    <w:rsid w:val="00E75BDE"/>
    <w:rsid w:val="00E75E48"/>
    <w:rsid w:val="00E75FFA"/>
    <w:rsid w:val="00E764FC"/>
    <w:rsid w:val="00E76CAF"/>
    <w:rsid w:val="00E76FFE"/>
    <w:rsid w:val="00E7731D"/>
    <w:rsid w:val="00E776CD"/>
    <w:rsid w:val="00E77DB4"/>
    <w:rsid w:val="00E7AA6A"/>
    <w:rsid w:val="00E801A6"/>
    <w:rsid w:val="00E801E3"/>
    <w:rsid w:val="00E80497"/>
    <w:rsid w:val="00E8059E"/>
    <w:rsid w:val="00E808B0"/>
    <w:rsid w:val="00E81343"/>
    <w:rsid w:val="00E81635"/>
    <w:rsid w:val="00E81A17"/>
    <w:rsid w:val="00E81C29"/>
    <w:rsid w:val="00E8238E"/>
    <w:rsid w:val="00E823D3"/>
    <w:rsid w:val="00E828A2"/>
    <w:rsid w:val="00E82B7B"/>
    <w:rsid w:val="00E83CB3"/>
    <w:rsid w:val="00E83CF4"/>
    <w:rsid w:val="00E84900"/>
    <w:rsid w:val="00E8510A"/>
    <w:rsid w:val="00E8536E"/>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63E"/>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638"/>
    <w:rsid w:val="00EA3706"/>
    <w:rsid w:val="00EA38AF"/>
    <w:rsid w:val="00EA395C"/>
    <w:rsid w:val="00EA3C3C"/>
    <w:rsid w:val="00EA3D22"/>
    <w:rsid w:val="00EA3DE0"/>
    <w:rsid w:val="00EA3EEA"/>
    <w:rsid w:val="00EA4187"/>
    <w:rsid w:val="00EA465C"/>
    <w:rsid w:val="00EA511D"/>
    <w:rsid w:val="00EA525B"/>
    <w:rsid w:val="00EA56D7"/>
    <w:rsid w:val="00EA610A"/>
    <w:rsid w:val="00EA6641"/>
    <w:rsid w:val="00EA6AEA"/>
    <w:rsid w:val="00EA6AFB"/>
    <w:rsid w:val="00EA71D5"/>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AD6"/>
    <w:rsid w:val="00EB4CEF"/>
    <w:rsid w:val="00EB4DD1"/>
    <w:rsid w:val="00EB4E9D"/>
    <w:rsid w:val="00EB4ED0"/>
    <w:rsid w:val="00EB52DD"/>
    <w:rsid w:val="00EB53AF"/>
    <w:rsid w:val="00EB54BC"/>
    <w:rsid w:val="00EB5603"/>
    <w:rsid w:val="00EB60BA"/>
    <w:rsid w:val="00EB64D4"/>
    <w:rsid w:val="00EB6DD7"/>
    <w:rsid w:val="00EB719C"/>
    <w:rsid w:val="00EB7618"/>
    <w:rsid w:val="00EB7C2B"/>
    <w:rsid w:val="00EB7E3F"/>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50E"/>
    <w:rsid w:val="00EC5B85"/>
    <w:rsid w:val="00EC645D"/>
    <w:rsid w:val="00EC6B22"/>
    <w:rsid w:val="00EC6BE0"/>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205"/>
    <w:rsid w:val="00ED2793"/>
    <w:rsid w:val="00ED2B06"/>
    <w:rsid w:val="00ED32BF"/>
    <w:rsid w:val="00ED34F7"/>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64E"/>
    <w:rsid w:val="00EE2B4B"/>
    <w:rsid w:val="00EE2B68"/>
    <w:rsid w:val="00EE3458"/>
    <w:rsid w:val="00EE366B"/>
    <w:rsid w:val="00EE3792"/>
    <w:rsid w:val="00EE379A"/>
    <w:rsid w:val="00EE3A9B"/>
    <w:rsid w:val="00EE3B1B"/>
    <w:rsid w:val="00EE3D2C"/>
    <w:rsid w:val="00EE4530"/>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0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B57"/>
    <w:rsid w:val="00EF4F7C"/>
    <w:rsid w:val="00EF5976"/>
    <w:rsid w:val="00EF612F"/>
    <w:rsid w:val="00EF6C02"/>
    <w:rsid w:val="00EF6F9D"/>
    <w:rsid w:val="00EF72FD"/>
    <w:rsid w:val="00EF7612"/>
    <w:rsid w:val="00EF7984"/>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100"/>
    <w:rsid w:val="00F03267"/>
    <w:rsid w:val="00F039F0"/>
    <w:rsid w:val="00F04554"/>
    <w:rsid w:val="00F047F8"/>
    <w:rsid w:val="00F04F9E"/>
    <w:rsid w:val="00F0502A"/>
    <w:rsid w:val="00F050B8"/>
    <w:rsid w:val="00F0513F"/>
    <w:rsid w:val="00F05657"/>
    <w:rsid w:val="00F05A02"/>
    <w:rsid w:val="00F05A8F"/>
    <w:rsid w:val="00F05AB5"/>
    <w:rsid w:val="00F05D57"/>
    <w:rsid w:val="00F067AB"/>
    <w:rsid w:val="00F067EC"/>
    <w:rsid w:val="00F0686A"/>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5B8"/>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42A"/>
    <w:rsid w:val="00F17650"/>
    <w:rsid w:val="00F176AF"/>
    <w:rsid w:val="00F202C9"/>
    <w:rsid w:val="00F20709"/>
    <w:rsid w:val="00F209C5"/>
    <w:rsid w:val="00F20C91"/>
    <w:rsid w:val="00F20EF3"/>
    <w:rsid w:val="00F20F57"/>
    <w:rsid w:val="00F21294"/>
    <w:rsid w:val="00F21440"/>
    <w:rsid w:val="00F21A77"/>
    <w:rsid w:val="00F21BFB"/>
    <w:rsid w:val="00F21DF0"/>
    <w:rsid w:val="00F21E2A"/>
    <w:rsid w:val="00F224CC"/>
    <w:rsid w:val="00F2277F"/>
    <w:rsid w:val="00F22868"/>
    <w:rsid w:val="00F22BE5"/>
    <w:rsid w:val="00F2363C"/>
    <w:rsid w:val="00F2367D"/>
    <w:rsid w:val="00F23856"/>
    <w:rsid w:val="00F23AC2"/>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11A"/>
    <w:rsid w:val="00F35207"/>
    <w:rsid w:val="00F35726"/>
    <w:rsid w:val="00F35BE1"/>
    <w:rsid w:val="00F3616E"/>
    <w:rsid w:val="00F361DB"/>
    <w:rsid w:val="00F36288"/>
    <w:rsid w:val="00F36872"/>
    <w:rsid w:val="00F368D6"/>
    <w:rsid w:val="00F36D24"/>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43F"/>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6E4"/>
    <w:rsid w:val="00F5142A"/>
    <w:rsid w:val="00F51671"/>
    <w:rsid w:val="00F51EBB"/>
    <w:rsid w:val="00F525AD"/>
    <w:rsid w:val="00F525EB"/>
    <w:rsid w:val="00F52843"/>
    <w:rsid w:val="00F528EC"/>
    <w:rsid w:val="00F5294A"/>
    <w:rsid w:val="00F52A3B"/>
    <w:rsid w:val="00F52D75"/>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57D71"/>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DB"/>
    <w:rsid w:val="00F653F7"/>
    <w:rsid w:val="00F6568A"/>
    <w:rsid w:val="00F656FB"/>
    <w:rsid w:val="00F662B9"/>
    <w:rsid w:val="00F66692"/>
    <w:rsid w:val="00F66826"/>
    <w:rsid w:val="00F66B9C"/>
    <w:rsid w:val="00F66BBF"/>
    <w:rsid w:val="00F67400"/>
    <w:rsid w:val="00F67A13"/>
    <w:rsid w:val="00F67CF8"/>
    <w:rsid w:val="00F70204"/>
    <w:rsid w:val="00F7043D"/>
    <w:rsid w:val="00F70C59"/>
    <w:rsid w:val="00F71B09"/>
    <w:rsid w:val="00F71B66"/>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D04"/>
    <w:rsid w:val="00F74ED2"/>
    <w:rsid w:val="00F75455"/>
    <w:rsid w:val="00F75956"/>
    <w:rsid w:val="00F75E56"/>
    <w:rsid w:val="00F760C7"/>
    <w:rsid w:val="00F768A5"/>
    <w:rsid w:val="00F76B91"/>
    <w:rsid w:val="00F7765E"/>
    <w:rsid w:val="00F77698"/>
    <w:rsid w:val="00F77A47"/>
    <w:rsid w:val="00F77CE7"/>
    <w:rsid w:val="00F8011D"/>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725"/>
    <w:rsid w:val="00F83A5F"/>
    <w:rsid w:val="00F83BF3"/>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ADB"/>
    <w:rsid w:val="00F86C49"/>
    <w:rsid w:val="00F86C7C"/>
    <w:rsid w:val="00F86D29"/>
    <w:rsid w:val="00F87150"/>
    <w:rsid w:val="00F87628"/>
    <w:rsid w:val="00F87C3B"/>
    <w:rsid w:val="00F9097A"/>
    <w:rsid w:val="00F90C0D"/>
    <w:rsid w:val="00F9143C"/>
    <w:rsid w:val="00F91818"/>
    <w:rsid w:val="00F91AC9"/>
    <w:rsid w:val="00F91EF9"/>
    <w:rsid w:val="00F92095"/>
    <w:rsid w:val="00F92240"/>
    <w:rsid w:val="00F92326"/>
    <w:rsid w:val="00F9236A"/>
    <w:rsid w:val="00F929FB"/>
    <w:rsid w:val="00F92C8F"/>
    <w:rsid w:val="00F92F40"/>
    <w:rsid w:val="00F939A2"/>
    <w:rsid w:val="00F93B2D"/>
    <w:rsid w:val="00F93C2E"/>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13C"/>
    <w:rsid w:val="00FA2481"/>
    <w:rsid w:val="00FA2616"/>
    <w:rsid w:val="00FA2815"/>
    <w:rsid w:val="00FA2828"/>
    <w:rsid w:val="00FA292B"/>
    <w:rsid w:val="00FA2C4E"/>
    <w:rsid w:val="00FA3080"/>
    <w:rsid w:val="00FA31F4"/>
    <w:rsid w:val="00FA320C"/>
    <w:rsid w:val="00FA364A"/>
    <w:rsid w:val="00FA38DC"/>
    <w:rsid w:val="00FA3972"/>
    <w:rsid w:val="00FA4CBE"/>
    <w:rsid w:val="00FA4DEA"/>
    <w:rsid w:val="00FA58C4"/>
    <w:rsid w:val="00FA5B3D"/>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4E"/>
    <w:rsid w:val="00FB345F"/>
    <w:rsid w:val="00FB3AA0"/>
    <w:rsid w:val="00FB3B46"/>
    <w:rsid w:val="00FB3C4A"/>
    <w:rsid w:val="00FB3D18"/>
    <w:rsid w:val="00FB42A3"/>
    <w:rsid w:val="00FB4443"/>
    <w:rsid w:val="00FB4475"/>
    <w:rsid w:val="00FB4708"/>
    <w:rsid w:val="00FB484C"/>
    <w:rsid w:val="00FB4AA5"/>
    <w:rsid w:val="00FB4D85"/>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C0294"/>
    <w:rsid w:val="00FC032D"/>
    <w:rsid w:val="00FC038B"/>
    <w:rsid w:val="00FC059B"/>
    <w:rsid w:val="00FC059D"/>
    <w:rsid w:val="00FC0787"/>
    <w:rsid w:val="00FC081D"/>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5B2"/>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940"/>
    <w:rsid w:val="00FD19CE"/>
    <w:rsid w:val="00FD1B4A"/>
    <w:rsid w:val="00FD1C00"/>
    <w:rsid w:val="00FD241A"/>
    <w:rsid w:val="00FD277F"/>
    <w:rsid w:val="00FD289F"/>
    <w:rsid w:val="00FD2A88"/>
    <w:rsid w:val="00FD2EA6"/>
    <w:rsid w:val="00FD34EB"/>
    <w:rsid w:val="00FD35D1"/>
    <w:rsid w:val="00FD4375"/>
    <w:rsid w:val="00FD4542"/>
    <w:rsid w:val="00FD4706"/>
    <w:rsid w:val="00FD4718"/>
    <w:rsid w:val="00FD47F2"/>
    <w:rsid w:val="00FD4992"/>
    <w:rsid w:val="00FD4B79"/>
    <w:rsid w:val="00FD4DD3"/>
    <w:rsid w:val="00FD5B7A"/>
    <w:rsid w:val="00FD6334"/>
    <w:rsid w:val="00FD6A07"/>
    <w:rsid w:val="00FD6D9B"/>
    <w:rsid w:val="00FD71F9"/>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54A"/>
    <w:rsid w:val="00FE58B2"/>
    <w:rsid w:val="00FE5ECF"/>
    <w:rsid w:val="00FE6336"/>
    <w:rsid w:val="00FE6489"/>
    <w:rsid w:val="00FE6685"/>
    <w:rsid w:val="00FE67F8"/>
    <w:rsid w:val="00FE736E"/>
    <w:rsid w:val="00FE76BE"/>
    <w:rsid w:val="00FE771A"/>
    <w:rsid w:val="00FE7721"/>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9BD"/>
    <w:rsid w:val="00FF5AA0"/>
    <w:rsid w:val="00FF6876"/>
    <w:rsid w:val="00FF69A2"/>
    <w:rsid w:val="00FF6DF1"/>
    <w:rsid w:val="00FF70A6"/>
    <w:rsid w:val="00FF760C"/>
    <w:rsid w:val="00FF774E"/>
    <w:rsid w:val="00FF775B"/>
    <w:rsid w:val="00FF77D8"/>
    <w:rsid w:val="0100D3D2"/>
    <w:rsid w:val="01013B0B"/>
    <w:rsid w:val="0101B8F9"/>
    <w:rsid w:val="01021E6D"/>
    <w:rsid w:val="0105DB94"/>
    <w:rsid w:val="010657FE"/>
    <w:rsid w:val="0106BB3B"/>
    <w:rsid w:val="0109A416"/>
    <w:rsid w:val="010BCD7A"/>
    <w:rsid w:val="010C2C0E"/>
    <w:rsid w:val="010E7866"/>
    <w:rsid w:val="010F5621"/>
    <w:rsid w:val="011179DD"/>
    <w:rsid w:val="0111D6E5"/>
    <w:rsid w:val="011568B3"/>
    <w:rsid w:val="0118005B"/>
    <w:rsid w:val="0119A617"/>
    <w:rsid w:val="011CACB7"/>
    <w:rsid w:val="011D265F"/>
    <w:rsid w:val="01290EAF"/>
    <w:rsid w:val="012BC58F"/>
    <w:rsid w:val="012DCAE8"/>
    <w:rsid w:val="0134CBBC"/>
    <w:rsid w:val="01357A27"/>
    <w:rsid w:val="0135C194"/>
    <w:rsid w:val="01380B10"/>
    <w:rsid w:val="01389C11"/>
    <w:rsid w:val="013A64CE"/>
    <w:rsid w:val="013FE83F"/>
    <w:rsid w:val="01474859"/>
    <w:rsid w:val="01477C58"/>
    <w:rsid w:val="01478050"/>
    <w:rsid w:val="014CB9CF"/>
    <w:rsid w:val="014D10E0"/>
    <w:rsid w:val="014DD30C"/>
    <w:rsid w:val="014E0B1E"/>
    <w:rsid w:val="01555549"/>
    <w:rsid w:val="01563E86"/>
    <w:rsid w:val="01593B0E"/>
    <w:rsid w:val="01596CF0"/>
    <w:rsid w:val="015A6F7D"/>
    <w:rsid w:val="015CF9E7"/>
    <w:rsid w:val="01602F14"/>
    <w:rsid w:val="016457B3"/>
    <w:rsid w:val="016653A6"/>
    <w:rsid w:val="016A57C0"/>
    <w:rsid w:val="016D928C"/>
    <w:rsid w:val="016DCF49"/>
    <w:rsid w:val="016EE8AF"/>
    <w:rsid w:val="01728611"/>
    <w:rsid w:val="01749230"/>
    <w:rsid w:val="01750CD5"/>
    <w:rsid w:val="017C077A"/>
    <w:rsid w:val="017D97E7"/>
    <w:rsid w:val="0181CEBD"/>
    <w:rsid w:val="01830E70"/>
    <w:rsid w:val="01837007"/>
    <w:rsid w:val="0184AAF6"/>
    <w:rsid w:val="01853692"/>
    <w:rsid w:val="018DEFE6"/>
    <w:rsid w:val="018EBC78"/>
    <w:rsid w:val="019240AF"/>
    <w:rsid w:val="019316C9"/>
    <w:rsid w:val="0198547D"/>
    <w:rsid w:val="01A2830E"/>
    <w:rsid w:val="01A8C124"/>
    <w:rsid w:val="01A9A1E2"/>
    <w:rsid w:val="01AADDAC"/>
    <w:rsid w:val="01AC2E18"/>
    <w:rsid w:val="01B0001E"/>
    <w:rsid w:val="01B344A3"/>
    <w:rsid w:val="01B42B9E"/>
    <w:rsid w:val="01B4B717"/>
    <w:rsid w:val="01B4D5F9"/>
    <w:rsid w:val="01B9F406"/>
    <w:rsid w:val="01BCA02F"/>
    <w:rsid w:val="01BCAD64"/>
    <w:rsid w:val="01BCDE92"/>
    <w:rsid w:val="01BE1F3D"/>
    <w:rsid w:val="01BE6545"/>
    <w:rsid w:val="01BEC7CC"/>
    <w:rsid w:val="01C21E0A"/>
    <w:rsid w:val="01C252C4"/>
    <w:rsid w:val="01C2FF61"/>
    <w:rsid w:val="01C4A3BF"/>
    <w:rsid w:val="01C60F02"/>
    <w:rsid w:val="01C6D39A"/>
    <w:rsid w:val="01C6D7C9"/>
    <w:rsid w:val="01C7EA25"/>
    <w:rsid w:val="01C9989B"/>
    <w:rsid w:val="01C9DFDD"/>
    <w:rsid w:val="01CA53E2"/>
    <w:rsid w:val="01CB640B"/>
    <w:rsid w:val="01E7BACE"/>
    <w:rsid w:val="01E99115"/>
    <w:rsid w:val="01F3340D"/>
    <w:rsid w:val="01F985F7"/>
    <w:rsid w:val="01FFC6FA"/>
    <w:rsid w:val="02004583"/>
    <w:rsid w:val="02015CE4"/>
    <w:rsid w:val="02017E2C"/>
    <w:rsid w:val="0202F72B"/>
    <w:rsid w:val="0204E166"/>
    <w:rsid w:val="02064169"/>
    <w:rsid w:val="0209AE82"/>
    <w:rsid w:val="020A018D"/>
    <w:rsid w:val="020C1A6E"/>
    <w:rsid w:val="020D3FD8"/>
    <w:rsid w:val="020FDCC0"/>
    <w:rsid w:val="02185246"/>
    <w:rsid w:val="02191E8C"/>
    <w:rsid w:val="021BCE83"/>
    <w:rsid w:val="021C055B"/>
    <w:rsid w:val="021C38CB"/>
    <w:rsid w:val="021C69C2"/>
    <w:rsid w:val="02204DAB"/>
    <w:rsid w:val="02294136"/>
    <w:rsid w:val="022B2C09"/>
    <w:rsid w:val="022DA4F8"/>
    <w:rsid w:val="022DDD5A"/>
    <w:rsid w:val="022E2FBC"/>
    <w:rsid w:val="022F4909"/>
    <w:rsid w:val="022F94E5"/>
    <w:rsid w:val="02335226"/>
    <w:rsid w:val="02357933"/>
    <w:rsid w:val="02368642"/>
    <w:rsid w:val="02377FD5"/>
    <w:rsid w:val="0240A107"/>
    <w:rsid w:val="0240FFE3"/>
    <w:rsid w:val="024350B3"/>
    <w:rsid w:val="0246AC41"/>
    <w:rsid w:val="024835FA"/>
    <w:rsid w:val="024BDC58"/>
    <w:rsid w:val="025338A0"/>
    <w:rsid w:val="0254AB03"/>
    <w:rsid w:val="0254DA67"/>
    <w:rsid w:val="02590F0C"/>
    <w:rsid w:val="0259AE73"/>
    <w:rsid w:val="025CB396"/>
    <w:rsid w:val="025FDA6C"/>
    <w:rsid w:val="0272706D"/>
    <w:rsid w:val="027307CB"/>
    <w:rsid w:val="02793213"/>
    <w:rsid w:val="027A2DC0"/>
    <w:rsid w:val="028144FF"/>
    <w:rsid w:val="02856D3D"/>
    <w:rsid w:val="0285719D"/>
    <w:rsid w:val="028636AC"/>
    <w:rsid w:val="0286A29E"/>
    <w:rsid w:val="02886C14"/>
    <w:rsid w:val="0289905F"/>
    <w:rsid w:val="028B8002"/>
    <w:rsid w:val="02907C03"/>
    <w:rsid w:val="02911402"/>
    <w:rsid w:val="0294B0E3"/>
    <w:rsid w:val="029530CB"/>
    <w:rsid w:val="029ADFDF"/>
    <w:rsid w:val="029C2474"/>
    <w:rsid w:val="029CC2EE"/>
    <w:rsid w:val="029DCFAB"/>
    <w:rsid w:val="029F9A8E"/>
    <w:rsid w:val="02A07E35"/>
    <w:rsid w:val="02AD1E9C"/>
    <w:rsid w:val="02AF5FBF"/>
    <w:rsid w:val="02B70562"/>
    <w:rsid w:val="02B92B8D"/>
    <w:rsid w:val="02B9DA5F"/>
    <w:rsid w:val="02BB36F5"/>
    <w:rsid w:val="02BC4BB5"/>
    <w:rsid w:val="02BC9905"/>
    <w:rsid w:val="02BDA2AA"/>
    <w:rsid w:val="02BF5DA1"/>
    <w:rsid w:val="02C5D567"/>
    <w:rsid w:val="02C8242F"/>
    <w:rsid w:val="02CACB8F"/>
    <w:rsid w:val="02CDDAA2"/>
    <w:rsid w:val="02CF11AF"/>
    <w:rsid w:val="02D25BE1"/>
    <w:rsid w:val="02D31EEF"/>
    <w:rsid w:val="02D5AA25"/>
    <w:rsid w:val="02D65051"/>
    <w:rsid w:val="02D8EF47"/>
    <w:rsid w:val="02D9E99F"/>
    <w:rsid w:val="02DB13E0"/>
    <w:rsid w:val="02DDB32F"/>
    <w:rsid w:val="02E0AA57"/>
    <w:rsid w:val="02E50EDD"/>
    <w:rsid w:val="02E521C9"/>
    <w:rsid w:val="02E55661"/>
    <w:rsid w:val="02E6CC5E"/>
    <w:rsid w:val="02E81939"/>
    <w:rsid w:val="02EBC3B1"/>
    <w:rsid w:val="02EBEA33"/>
    <w:rsid w:val="02EEBFAA"/>
    <w:rsid w:val="02F16D28"/>
    <w:rsid w:val="02F173C7"/>
    <w:rsid w:val="02F57A9D"/>
    <w:rsid w:val="02F7F26C"/>
    <w:rsid w:val="02FCEBC4"/>
    <w:rsid w:val="02FEC383"/>
    <w:rsid w:val="02FEEE21"/>
    <w:rsid w:val="0300774A"/>
    <w:rsid w:val="0302A9DE"/>
    <w:rsid w:val="03037A94"/>
    <w:rsid w:val="030659EC"/>
    <w:rsid w:val="03066D47"/>
    <w:rsid w:val="030816C1"/>
    <w:rsid w:val="030A9F46"/>
    <w:rsid w:val="030AF2B1"/>
    <w:rsid w:val="030FDAB8"/>
    <w:rsid w:val="031007B7"/>
    <w:rsid w:val="0314A3D9"/>
    <w:rsid w:val="0314C0EE"/>
    <w:rsid w:val="03167512"/>
    <w:rsid w:val="031AB6CC"/>
    <w:rsid w:val="0321C55D"/>
    <w:rsid w:val="032223EC"/>
    <w:rsid w:val="0324A3F4"/>
    <w:rsid w:val="0327BC5D"/>
    <w:rsid w:val="0328B032"/>
    <w:rsid w:val="03296842"/>
    <w:rsid w:val="032A8D34"/>
    <w:rsid w:val="032C4AAF"/>
    <w:rsid w:val="032CC0FC"/>
    <w:rsid w:val="032F26E7"/>
    <w:rsid w:val="0330206F"/>
    <w:rsid w:val="0336B120"/>
    <w:rsid w:val="033B2097"/>
    <w:rsid w:val="033D3CFF"/>
    <w:rsid w:val="033D4FF9"/>
    <w:rsid w:val="033D5DD9"/>
    <w:rsid w:val="03420400"/>
    <w:rsid w:val="0343F570"/>
    <w:rsid w:val="034D6ECD"/>
    <w:rsid w:val="034E02F7"/>
    <w:rsid w:val="034FD1D4"/>
    <w:rsid w:val="0350E706"/>
    <w:rsid w:val="0351A1DC"/>
    <w:rsid w:val="0353287E"/>
    <w:rsid w:val="035360B5"/>
    <w:rsid w:val="03590806"/>
    <w:rsid w:val="035EACA6"/>
    <w:rsid w:val="0360767A"/>
    <w:rsid w:val="0360BB77"/>
    <w:rsid w:val="0361A01D"/>
    <w:rsid w:val="03620BFF"/>
    <w:rsid w:val="036215C7"/>
    <w:rsid w:val="03622B0C"/>
    <w:rsid w:val="0365011F"/>
    <w:rsid w:val="03669B0E"/>
    <w:rsid w:val="0367C394"/>
    <w:rsid w:val="03693138"/>
    <w:rsid w:val="036DB10F"/>
    <w:rsid w:val="036DC1AB"/>
    <w:rsid w:val="03700A62"/>
    <w:rsid w:val="0371E4E0"/>
    <w:rsid w:val="0376BAFF"/>
    <w:rsid w:val="03794F07"/>
    <w:rsid w:val="0379FE4A"/>
    <w:rsid w:val="037D9606"/>
    <w:rsid w:val="037E7B27"/>
    <w:rsid w:val="037FD05E"/>
    <w:rsid w:val="0381759C"/>
    <w:rsid w:val="0381760A"/>
    <w:rsid w:val="038530C6"/>
    <w:rsid w:val="038B2136"/>
    <w:rsid w:val="038DBF9D"/>
    <w:rsid w:val="03923641"/>
    <w:rsid w:val="0399970D"/>
    <w:rsid w:val="03999F80"/>
    <w:rsid w:val="039A9DBE"/>
    <w:rsid w:val="039AD435"/>
    <w:rsid w:val="039B860C"/>
    <w:rsid w:val="039BEA76"/>
    <w:rsid w:val="039C6C0F"/>
    <w:rsid w:val="03A247C4"/>
    <w:rsid w:val="03A41B03"/>
    <w:rsid w:val="03A4456A"/>
    <w:rsid w:val="03A4940E"/>
    <w:rsid w:val="03A59437"/>
    <w:rsid w:val="03AB8072"/>
    <w:rsid w:val="03ADCE5F"/>
    <w:rsid w:val="03B2662D"/>
    <w:rsid w:val="03B2FEA6"/>
    <w:rsid w:val="03B500C9"/>
    <w:rsid w:val="03B85862"/>
    <w:rsid w:val="03B8619A"/>
    <w:rsid w:val="03BBE19C"/>
    <w:rsid w:val="03BF76F3"/>
    <w:rsid w:val="03C55ABD"/>
    <w:rsid w:val="03CEB25F"/>
    <w:rsid w:val="03D390AB"/>
    <w:rsid w:val="03D42BB5"/>
    <w:rsid w:val="03D54947"/>
    <w:rsid w:val="03D5B409"/>
    <w:rsid w:val="03D99ED0"/>
    <w:rsid w:val="03DA4FBB"/>
    <w:rsid w:val="03DA64D1"/>
    <w:rsid w:val="03DBAC85"/>
    <w:rsid w:val="03E310A4"/>
    <w:rsid w:val="03E5ADE2"/>
    <w:rsid w:val="03E825C3"/>
    <w:rsid w:val="03EACF31"/>
    <w:rsid w:val="03EC1FEE"/>
    <w:rsid w:val="03EDC335"/>
    <w:rsid w:val="03EE497F"/>
    <w:rsid w:val="03EFFC16"/>
    <w:rsid w:val="03F0C4F5"/>
    <w:rsid w:val="03F5C12F"/>
    <w:rsid w:val="03F6B131"/>
    <w:rsid w:val="03F91236"/>
    <w:rsid w:val="03FC6065"/>
    <w:rsid w:val="0407E678"/>
    <w:rsid w:val="040881E2"/>
    <w:rsid w:val="0409C70E"/>
    <w:rsid w:val="040B8E4D"/>
    <w:rsid w:val="040CFB2E"/>
    <w:rsid w:val="040EDE45"/>
    <w:rsid w:val="040F6E84"/>
    <w:rsid w:val="040FDC80"/>
    <w:rsid w:val="0412A42E"/>
    <w:rsid w:val="04146866"/>
    <w:rsid w:val="0414DEB8"/>
    <w:rsid w:val="0415CCFA"/>
    <w:rsid w:val="04165822"/>
    <w:rsid w:val="041800E4"/>
    <w:rsid w:val="0418943B"/>
    <w:rsid w:val="041A45A5"/>
    <w:rsid w:val="041AD665"/>
    <w:rsid w:val="041AF343"/>
    <w:rsid w:val="041CB3AB"/>
    <w:rsid w:val="041E8E7E"/>
    <w:rsid w:val="041F3F1E"/>
    <w:rsid w:val="042003BB"/>
    <w:rsid w:val="0420B56C"/>
    <w:rsid w:val="0423A586"/>
    <w:rsid w:val="042716E6"/>
    <w:rsid w:val="04276727"/>
    <w:rsid w:val="0428047D"/>
    <w:rsid w:val="042A99C5"/>
    <w:rsid w:val="042B6CFE"/>
    <w:rsid w:val="0430F412"/>
    <w:rsid w:val="04311A6D"/>
    <w:rsid w:val="04322C6E"/>
    <w:rsid w:val="043AE544"/>
    <w:rsid w:val="043D667E"/>
    <w:rsid w:val="043F351F"/>
    <w:rsid w:val="04434AF2"/>
    <w:rsid w:val="0449EA17"/>
    <w:rsid w:val="044A74E8"/>
    <w:rsid w:val="044AB220"/>
    <w:rsid w:val="044B78DA"/>
    <w:rsid w:val="044F85B9"/>
    <w:rsid w:val="045180B0"/>
    <w:rsid w:val="04524317"/>
    <w:rsid w:val="0453869C"/>
    <w:rsid w:val="0458F9D1"/>
    <w:rsid w:val="04595DE9"/>
    <w:rsid w:val="045AF165"/>
    <w:rsid w:val="045CBC76"/>
    <w:rsid w:val="045E0830"/>
    <w:rsid w:val="045FE472"/>
    <w:rsid w:val="046181D9"/>
    <w:rsid w:val="04626189"/>
    <w:rsid w:val="0469BE91"/>
    <w:rsid w:val="046B8BCC"/>
    <w:rsid w:val="046C5B36"/>
    <w:rsid w:val="046CEB0B"/>
    <w:rsid w:val="046D8678"/>
    <w:rsid w:val="047173FF"/>
    <w:rsid w:val="047D6B0B"/>
    <w:rsid w:val="048185AF"/>
    <w:rsid w:val="048238A0"/>
    <w:rsid w:val="0482CF61"/>
    <w:rsid w:val="04836B79"/>
    <w:rsid w:val="04839D9F"/>
    <w:rsid w:val="04852851"/>
    <w:rsid w:val="04853654"/>
    <w:rsid w:val="0485D62E"/>
    <w:rsid w:val="0488E1E9"/>
    <w:rsid w:val="048BC676"/>
    <w:rsid w:val="048E25C6"/>
    <w:rsid w:val="048EE1D4"/>
    <w:rsid w:val="048FBAE4"/>
    <w:rsid w:val="048FE754"/>
    <w:rsid w:val="0492D335"/>
    <w:rsid w:val="0496421A"/>
    <w:rsid w:val="0499F155"/>
    <w:rsid w:val="049BBC3E"/>
    <w:rsid w:val="049D126A"/>
    <w:rsid w:val="049E334E"/>
    <w:rsid w:val="04A323AF"/>
    <w:rsid w:val="04A4347A"/>
    <w:rsid w:val="04A6EEB7"/>
    <w:rsid w:val="04AC8B95"/>
    <w:rsid w:val="04ACC372"/>
    <w:rsid w:val="04AF6C87"/>
    <w:rsid w:val="04AFFFBE"/>
    <w:rsid w:val="04B10AD9"/>
    <w:rsid w:val="04B286A2"/>
    <w:rsid w:val="04B4B4BE"/>
    <w:rsid w:val="04B6A2D7"/>
    <w:rsid w:val="04BC7521"/>
    <w:rsid w:val="04BDEBA1"/>
    <w:rsid w:val="04BF385E"/>
    <w:rsid w:val="04C151C3"/>
    <w:rsid w:val="04C1B4BF"/>
    <w:rsid w:val="04C30651"/>
    <w:rsid w:val="04C6881B"/>
    <w:rsid w:val="04C93E7A"/>
    <w:rsid w:val="04C9DAC8"/>
    <w:rsid w:val="04CCE3A4"/>
    <w:rsid w:val="04D38F65"/>
    <w:rsid w:val="04D3C933"/>
    <w:rsid w:val="04D455DC"/>
    <w:rsid w:val="04D7A02D"/>
    <w:rsid w:val="04E3F309"/>
    <w:rsid w:val="04E4D47E"/>
    <w:rsid w:val="04E6621E"/>
    <w:rsid w:val="04E672FF"/>
    <w:rsid w:val="04E7455D"/>
    <w:rsid w:val="04E8F44C"/>
    <w:rsid w:val="04EADA2F"/>
    <w:rsid w:val="04EF83D8"/>
    <w:rsid w:val="04F61306"/>
    <w:rsid w:val="04F647A0"/>
    <w:rsid w:val="04F90BEE"/>
    <w:rsid w:val="04FBC9F0"/>
    <w:rsid w:val="04FCF8FA"/>
    <w:rsid w:val="04FE4B7D"/>
    <w:rsid w:val="0501337C"/>
    <w:rsid w:val="050219DD"/>
    <w:rsid w:val="0503EADF"/>
    <w:rsid w:val="0503F251"/>
    <w:rsid w:val="05055C5D"/>
    <w:rsid w:val="0506BBC6"/>
    <w:rsid w:val="0509C658"/>
    <w:rsid w:val="050B57CF"/>
    <w:rsid w:val="050D7470"/>
    <w:rsid w:val="050DB5A7"/>
    <w:rsid w:val="050EB43B"/>
    <w:rsid w:val="050F5C85"/>
    <w:rsid w:val="050FA9E8"/>
    <w:rsid w:val="05143108"/>
    <w:rsid w:val="051B4E6A"/>
    <w:rsid w:val="0521430E"/>
    <w:rsid w:val="052181EB"/>
    <w:rsid w:val="0521AB17"/>
    <w:rsid w:val="05244E79"/>
    <w:rsid w:val="052A7653"/>
    <w:rsid w:val="052AC4BC"/>
    <w:rsid w:val="052BC25A"/>
    <w:rsid w:val="052C1230"/>
    <w:rsid w:val="052D432A"/>
    <w:rsid w:val="052D722A"/>
    <w:rsid w:val="052DC5EF"/>
    <w:rsid w:val="052E5E50"/>
    <w:rsid w:val="052ED200"/>
    <w:rsid w:val="05375C54"/>
    <w:rsid w:val="05381C69"/>
    <w:rsid w:val="053A6115"/>
    <w:rsid w:val="053B5EE2"/>
    <w:rsid w:val="053B5F7F"/>
    <w:rsid w:val="053BCCF2"/>
    <w:rsid w:val="053C3123"/>
    <w:rsid w:val="053DB147"/>
    <w:rsid w:val="053EB225"/>
    <w:rsid w:val="05402889"/>
    <w:rsid w:val="0542D908"/>
    <w:rsid w:val="054370E2"/>
    <w:rsid w:val="0545747C"/>
    <w:rsid w:val="0547C19A"/>
    <w:rsid w:val="0548F1ED"/>
    <w:rsid w:val="054AF98B"/>
    <w:rsid w:val="054E445D"/>
    <w:rsid w:val="05574BA1"/>
    <w:rsid w:val="0558BE33"/>
    <w:rsid w:val="055BFC3D"/>
    <w:rsid w:val="0562411D"/>
    <w:rsid w:val="056538A1"/>
    <w:rsid w:val="05655D94"/>
    <w:rsid w:val="056E8F5C"/>
    <w:rsid w:val="056FBF67"/>
    <w:rsid w:val="05732C47"/>
    <w:rsid w:val="0573DCE2"/>
    <w:rsid w:val="05781C07"/>
    <w:rsid w:val="057C8BB1"/>
    <w:rsid w:val="057D05A6"/>
    <w:rsid w:val="0585D059"/>
    <w:rsid w:val="058627E8"/>
    <w:rsid w:val="05867FFC"/>
    <w:rsid w:val="058A32E2"/>
    <w:rsid w:val="058B6A6A"/>
    <w:rsid w:val="058B6E09"/>
    <w:rsid w:val="05901C94"/>
    <w:rsid w:val="059938CE"/>
    <w:rsid w:val="0599B55F"/>
    <w:rsid w:val="059A797D"/>
    <w:rsid w:val="059D4A1B"/>
    <w:rsid w:val="059DC560"/>
    <w:rsid w:val="059DCB1F"/>
    <w:rsid w:val="059EEDFB"/>
    <w:rsid w:val="05A0E2A7"/>
    <w:rsid w:val="05A19ED8"/>
    <w:rsid w:val="05A22AEE"/>
    <w:rsid w:val="05A3D08F"/>
    <w:rsid w:val="05A4E902"/>
    <w:rsid w:val="05A981BF"/>
    <w:rsid w:val="05AF0B29"/>
    <w:rsid w:val="05AF8463"/>
    <w:rsid w:val="05B15CB7"/>
    <w:rsid w:val="05B6592F"/>
    <w:rsid w:val="05B7FC94"/>
    <w:rsid w:val="05BC3738"/>
    <w:rsid w:val="05C236DE"/>
    <w:rsid w:val="05C71CE0"/>
    <w:rsid w:val="05C7401B"/>
    <w:rsid w:val="05D227AD"/>
    <w:rsid w:val="05D4F422"/>
    <w:rsid w:val="05D521AF"/>
    <w:rsid w:val="05D7188C"/>
    <w:rsid w:val="05D8DDF6"/>
    <w:rsid w:val="05D9B859"/>
    <w:rsid w:val="05DAE982"/>
    <w:rsid w:val="05DCB37A"/>
    <w:rsid w:val="05DE234E"/>
    <w:rsid w:val="05DF365C"/>
    <w:rsid w:val="05E0189C"/>
    <w:rsid w:val="05E0FAC1"/>
    <w:rsid w:val="05EACB8F"/>
    <w:rsid w:val="05ECB8A5"/>
    <w:rsid w:val="05EE5CDD"/>
    <w:rsid w:val="05EE6C65"/>
    <w:rsid w:val="05F08DF2"/>
    <w:rsid w:val="05F20014"/>
    <w:rsid w:val="05F3B8C5"/>
    <w:rsid w:val="05F436AF"/>
    <w:rsid w:val="05F60516"/>
    <w:rsid w:val="05FA7627"/>
    <w:rsid w:val="05FC6D60"/>
    <w:rsid w:val="0602118D"/>
    <w:rsid w:val="0604FEB6"/>
    <w:rsid w:val="06075C29"/>
    <w:rsid w:val="06080BFB"/>
    <w:rsid w:val="060C1DD2"/>
    <w:rsid w:val="060EEE4F"/>
    <w:rsid w:val="06154A93"/>
    <w:rsid w:val="061930C0"/>
    <w:rsid w:val="061B0F42"/>
    <w:rsid w:val="061F39BD"/>
    <w:rsid w:val="061F78AC"/>
    <w:rsid w:val="0620A719"/>
    <w:rsid w:val="06238B14"/>
    <w:rsid w:val="06241D5B"/>
    <w:rsid w:val="0626D4B2"/>
    <w:rsid w:val="0626E658"/>
    <w:rsid w:val="06278755"/>
    <w:rsid w:val="0628D38B"/>
    <w:rsid w:val="062ADAA3"/>
    <w:rsid w:val="062D0FE7"/>
    <w:rsid w:val="062D1A7E"/>
    <w:rsid w:val="0630FA42"/>
    <w:rsid w:val="06338E45"/>
    <w:rsid w:val="063414C3"/>
    <w:rsid w:val="0637A3EC"/>
    <w:rsid w:val="063B0356"/>
    <w:rsid w:val="063F3F9A"/>
    <w:rsid w:val="064A91E6"/>
    <w:rsid w:val="06501A9B"/>
    <w:rsid w:val="0652F7DB"/>
    <w:rsid w:val="065584F3"/>
    <w:rsid w:val="06574EE6"/>
    <w:rsid w:val="065AABF8"/>
    <w:rsid w:val="065D24A4"/>
    <w:rsid w:val="0660A189"/>
    <w:rsid w:val="066313C9"/>
    <w:rsid w:val="06634EB5"/>
    <w:rsid w:val="066F4236"/>
    <w:rsid w:val="067300E5"/>
    <w:rsid w:val="06762B90"/>
    <w:rsid w:val="0676E999"/>
    <w:rsid w:val="067A2F4A"/>
    <w:rsid w:val="0687B1BB"/>
    <w:rsid w:val="068B025B"/>
    <w:rsid w:val="068B41D9"/>
    <w:rsid w:val="0690E18C"/>
    <w:rsid w:val="06933F50"/>
    <w:rsid w:val="06962CA3"/>
    <w:rsid w:val="06976645"/>
    <w:rsid w:val="06983F96"/>
    <w:rsid w:val="0698A308"/>
    <w:rsid w:val="069CE286"/>
    <w:rsid w:val="06A6947D"/>
    <w:rsid w:val="06AB9F72"/>
    <w:rsid w:val="06ABFB38"/>
    <w:rsid w:val="06AFBBA8"/>
    <w:rsid w:val="06B67D54"/>
    <w:rsid w:val="06B85802"/>
    <w:rsid w:val="06B9BF68"/>
    <w:rsid w:val="06BEAB72"/>
    <w:rsid w:val="06C2F635"/>
    <w:rsid w:val="06C2F9A6"/>
    <w:rsid w:val="06C4DB7C"/>
    <w:rsid w:val="06C64C70"/>
    <w:rsid w:val="06CACB63"/>
    <w:rsid w:val="06CDE57E"/>
    <w:rsid w:val="06CEF9DE"/>
    <w:rsid w:val="06CF0164"/>
    <w:rsid w:val="06CF95F1"/>
    <w:rsid w:val="06D202C5"/>
    <w:rsid w:val="06D26C97"/>
    <w:rsid w:val="06D8A0EA"/>
    <w:rsid w:val="06D90705"/>
    <w:rsid w:val="06D9C2AE"/>
    <w:rsid w:val="06DC688C"/>
    <w:rsid w:val="06DD97DC"/>
    <w:rsid w:val="06DE292B"/>
    <w:rsid w:val="06DFAEFF"/>
    <w:rsid w:val="06E197F5"/>
    <w:rsid w:val="06E2D614"/>
    <w:rsid w:val="06E3105D"/>
    <w:rsid w:val="06E3E3A9"/>
    <w:rsid w:val="06ED6568"/>
    <w:rsid w:val="06EDD09E"/>
    <w:rsid w:val="06F20116"/>
    <w:rsid w:val="06F2F0FD"/>
    <w:rsid w:val="06F350CF"/>
    <w:rsid w:val="06F3C11B"/>
    <w:rsid w:val="06F53B4A"/>
    <w:rsid w:val="06F570D7"/>
    <w:rsid w:val="06F6DBAF"/>
    <w:rsid w:val="06F71CAA"/>
    <w:rsid w:val="06F7D256"/>
    <w:rsid w:val="070585A2"/>
    <w:rsid w:val="070622BA"/>
    <w:rsid w:val="0706B086"/>
    <w:rsid w:val="070A9CFC"/>
    <w:rsid w:val="070AD8BE"/>
    <w:rsid w:val="070D8B50"/>
    <w:rsid w:val="070E43F3"/>
    <w:rsid w:val="070EF331"/>
    <w:rsid w:val="070F134A"/>
    <w:rsid w:val="071346F5"/>
    <w:rsid w:val="07135F02"/>
    <w:rsid w:val="0716A51F"/>
    <w:rsid w:val="07172D59"/>
    <w:rsid w:val="07182EF9"/>
    <w:rsid w:val="071A1801"/>
    <w:rsid w:val="071C21CC"/>
    <w:rsid w:val="071DD3DB"/>
    <w:rsid w:val="0721C9A5"/>
    <w:rsid w:val="0725B045"/>
    <w:rsid w:val="072630F7"/>
    <w:rsid w:val="072685D1"/>
    <w:rsid w:val="07284352"/>
    <w:rsid w:val="072BD8A1"/>
    <w:rsid w:val="072EFEF2"/>
    <w:rsid w:val="072FE3C1"/>
    <w:rsid w:val="07327298"/>
    <w:rsid w:val="07327DF7"/>
    <w:rsid w:val="0734A779"/>
    <w:rsid w:val="0736894F"/>
    <w:rsid w:val="073EFCB0"/>
    <w:rsid w:val="073F972D"/>
    <w:rsid w:val="0741D351"/>
    <w:rsid w:val="07516BC7"/>
    <w:rsid w:val="0752C710"/>
    <w:rsid w:val="0754D2D4"/>
    <w:rsid w:val="075A9174"/>
    <w:rsid w:val="075DE287"/>
    <w:rsid w:val="076313D5"/>
    <w:rsid w:val="076345D4"/>
    <w:rsid w:val="0766C504"/>
    <w:rsid w:val="07674A37"/>
    <w:rsid w:val="07691851"/>
    <w:rsid w:val="076A9DEE"/>
    <w:rsid w:val="076DE37A"/>
    <w:rsid w:val="076EE880"/>
    <w:rsid w:val="07714251"/>
    <w:rsid w:val="0774D0DF"/>
    <w:rsid w:val="077D5E87"/>
    <w:rsid w:val="0781625D"/>
    <w:rsid w:val="07871C1A"/>
    <w:rsid w:val="07872674"/>
    <w:rsid w:val="07895AA6"/>
    <w:rsid w:val="0789CFC0"/>
    <w:rsid w:val="078B6573"/>
    <w:rsid w:val="078B81BC"/>
    <w:rsid w:val="078FA65D"/>
    <w:rsid w:val="07912259"/>
    <w:rsid w:val="07921070"/>
    <w:rsid w:val="0795EDAA"/>
    <w:rsid w:val="079642D8"/>
    <w:rsid w:val="079736A6"/>
    <w:rsid w:val="0799C015"/>
    <w:rsid w:val="079B0AA7"/>
    <w:rsid w:val="079B6C05"/>
    <w:rsid w:val="079BB7DF"/>
    <w:rsid w:val="079C03B7"/>
    <w:rsid w:val="079DED41"/>
    <w:rsid w:val="079DF37E"/>
    <w:rsid w:val="079E8E54"/>
    <w:rsid w:val="07A0849D"/>
    <w:rsid w:val="07A1E97A"/>
    <w:rsid w:val="07A33B31"/>
    <w:rsid w:val="07A61178"/>
    <w:rsid w:val="07A89CCD"/>
    <w:rsid w:val="07A9E022"/>
    <w:rsid w:val="07AB97F4"/>
    <w:rsid w:val="07AC182A"/>
    <w:rsid w:val="07B01D26"/>
    <w:rsid w:val="07B0A495"/>
    <w:rsid w:val="07B37223"/>
    <w:rsid w:val="07B709BB"/>
    <w:rsid w:val="07BB6464"/>
    <w:rsid w:val="07C29C44"/>
    <w:rsid w:val="07C409B7"/>
    <w:rsid w:val="07C7FF25"/>
    <w:rsid w:val="07C86ECE"/>
    <w:rsid w:val="07C8AB90"/>
    <w:rsid w:val="07D07623"/>
    <w:rsid w:val="07D7AB8C"/>
    <w:rsid w:val="07D97F0B"/>
    <w:rsid w:val="07D9D4EC"/>
    <w:rsid w:val="07DB66BA"/>
    <w:rsid w:val="07DF6A6F"/>
    <w:rsid w:val="07E33D02"/>
    <w:rsid w:val="07E36B90"/>
    <w:rsid w:val="07E4B15C"/>
    <w:rsid w:val="07E4D4C3"/>
    <w:rsid w:val="07E571F4"/>
    <w:rsid w:val="07E725DF"/>
    <w:rsid w:val="07EA7D7E"/>
    <w:rsid w:val="07EAB24C"/>
    <w:rsid w:val="07EC409F"/>
    <w:rsid w:val="07EDF951"/>
    <w:rsid w:val="07F224B4"/>
    <w:rsid w:val="07F28A0E"/>
    <w:rsid w:val="07FBC6C0"/>
    <w:rsid w:val="07FC2FD6"/>
    <w:rsid w:val="07FEBCED"/>
    <w:rsid w:val="080044CE"/>
    <w:rsid w:val="080297B2"/>
    <w:rsid w:val="08085613"/>
    <w:rsid w:val="080936D9"/>
    <w:rsid w:val="08097153"/>
    <w:rsid w:val="080AC659"/>
    <w:rsid w:val="080CBB12"/>
    <w:rsid w:val="080EA4DB"/>
    <w:rsid w:val="08110EC1"/>
    <w:rsid w:val="081391CE"/>
    <w:rsid w:val="08161F4F"/>
    <w:rsid w:val="08164288"/>
    <w:rsid w:val="0819E2E1"/>
    <w:rsid w:val="081B5B33"/>
    <w:rsid w:val="081D11A0"/>
    <w:rsid w:val="081DACB6"/>
    <w:rsid w:val="081DCB98"/>
    <w:rsid w:val="0821185A"/>
    <w:rsid w:val="082305D5"/>
    <w:rsid w:val="08237328"/>
    <w:rsid w:val="0823F4D9"/>
    <w:rsid w:val="08262D5D"/>
    <w:rsid w:val="082B1E30"/>
    <w:rsid w:val="083D256A"/>
    <w:rsid w:val="083EDF57"/>
    <w:rsid w:val="083F8F8D"/>
    <w:rsid w:val="083FB6EB"/>
    <w:rsid w:val="083FE12D"/>
    <w:rsid w:val="0840E729"/>
    <w:rsid w:val="08424B4B"/>
    <w:rsid w:val="08429B0C"/>
    <w:rsid w:val="0843D1E2"/>
    <w:rsid w:val="08452255"/>
    <w:rsid w:val="0849F458"/>
    <w:rsid w:val="084DC271"/>
    <w:rsid w:val="085483CF"/>
    <w:rsid w:val="08605EAA"/>
    <w:rsid w:val="0861305F"/>
    <w:rsid w:val="08616955"/>
    <w:rsid w:val="0861A90D"/>
    <w:rsid w:val="08624326"/>
    <w:rsid w:val="0869A7A8"/>
    <w:rsid w:val="086C7590"/>
    <w:rsid w:val="0877EE63"/>
    <w:rsid w:val="0878998C"/>
    <w:rsid w:val="087ADF39"/>
    <w:rsid w:val="087BCF7C"/>
    <w:rsid w:val="087C1B51"/>
    <w:rsid w:val="087E95AD"/>
    <w:rsid w:val="087FA2DC"/>
    <w:rsid w:val="08827308"/>
    <w:rsid w:val="0885BC28"/>
    <w:rsid w:val="088A6B98"/>
    <w:rsid w:val="088B003A"/>
    <w:rsid w:val="088B694D"/>
    <w:rsid w:val="0891A005"/>
    <w:rsid w:val="0896F0FE"/>
    <w:rsid w:val="08988DA3"/>
    <w:rsid w:val="089C7AFC"/>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A8F36"/>
    <w:rsid w:val="08CC7AEE"/>
    <w:rsid w:val="08D2CB2C"/>
    <w:rsid w:val="08D4064C"/>
    <w:rsid w:val="08D624A8"/>
    <w:rsid w:val="08DCAE78"/>
    <w:rsid w:val="08DE946C"/>
    <w:rsid w:val="08E00E6C"/>
    <w:rsid w:val="08E01C64"/>
    <w:rsid w:val="08E31EA8"/>
    <w:rsid w:val="08E51A76"/>
    <w:rsid w:val="08E5EB57"/>
    <w:rsid w:val="08E706EA"/>
    <w:rsid w:val="08E70C4D"/>
    <w:rsid w:val="08ED9BC8"/>
    <w:rsid w:val="08EDD404"/>
    <w:rsid w:val="08F047BB"/>
    <w:rsid w:val="08F0DEE9"/>
    <w:rsid w:val="08F44B18"/>
    <w:rsid w:val="08F9545C"/>
    <w:rsid w:val="0906CF0C"/>
    <w:rsid w:val="090953DD"/>
    <w:rsid w:val="090DABF2"/>
    <w:rsid w:val="0916FAAF"/>
    <w:rsid w:val="0918BE09"/>
    <w:rsid w:val="0919BD6A"/>
    <w:rsid w:val="091D8D63"/>
    <w:rsid w:val="09278415"/>
    <w:rsid w:val="092C50BD"/>
    <w:rsid w:val="0934BD4F"/>
    <w:rsid w:val="093FD7CF"/>
    <w:rsid w:val="09476B9E"/>
    <w:rsid w:val="094BD4AF"/>
    <w:rsid w:val="094CD785"/>
    <w:rsid w:val="094D1893"/>
    <w:rsid w:val="094FCE8B"/>
    <w:rsid w:val="095CDE2F"/>
    <w:rsid w:val="095FC6B3"/>
    <w:rsid w:val="096F62AE"/>
    <w:rsid w:val="0970D8B8"/>
    <w:rsid w:val="09727F68"/>
    <w:rsid w:val="0974CE39"/>
    <w:rsid w:val="0974EA70"/>
    <w:rsid w:val="097CB304"/>
    <w:rsid w:val="0988F0E0"/>
    <w:rsid w:val="0989F7A4"/>
    <w:rsid w:val="098E7A9A"/>
    <w:rsid w:val="098F498C"/>
    <w:rsid w:val="0995EC1E"/>
    <w:rsid w:val="09971A2D"/>
    <w:rsid w:val="0997FE87"/>
    <w:rsid w:val="09985366"/>
    <w:rsid w:val="099A584B"/>
    <w:rsid w:val="099B1FE9"/>
    <w:rsid w:val="099F1200"/>
    <w:rsid w:val="09A4AFA8"/>
    <w:rsid w:val="09A52351"/>
    <w:rsid w:val="09B083C9"/>
    <w:rsid w:val="09BA1BE0"/>
    <w:rsid w:val="09BEB3C6"/>
    <w:rsid w:val="09C16D9C"/>
    <w:rsid w:val="09C2861D"/>
    <w:rsid w:val="09C405E7"/>
    <w:rsid w:val="09C634FB"/>
    <w:rsid w:val="09C7BBF0"/>
    <w:rsid w:val="09C91F01"/>
    <w:rsid w:val="09C97C13"/>
    <w:rsid w:val="09CA1A32"/>
    <w:rsid w:val="09CCCF15"/>
    <w:rsid w:val="09CDC05F"/>
    <w:rsid w:val="09CFE944"/>
    <w:rsid w:val="09D35635"/>
    <w:rsid w:val="09D42E4C"/>
    <w:rsid w:val="09D4FA74"/>
    <w:rsid w:val="09D53669"/>
    <w:rsid w:val="09D596A8"/>
    <w:rsid w:val="09D5B2F8"/>
    <w:rsid w:val="09DD6AE6"/>
    <w:rsid w:val="09E185E8"/>
    <w:rsid w:val="09E36207"/>
    <w:rsid w:val="09E41378"/>
    <w:rsid w:val="09E49FB6"/>
    <w:rsid w:val="09E86A20"/>
    <w:rsid w:val="09EA3734"/>
    <w:rsid w:val="09EAB1B1"/>
    <w:rsid w:val="09ED6F94"/>
    <w:rsid w:val="09EDC8B2"/>
    <w:rsid w:val="09EFAEE7"/>
    <w:rsid w:val="09F506D7"/>
    <w:rsid w:val="09F615E2"/>
    <w:rsid w:val="09F6A5E0"/>
    <w:rsid w:val="09F78CE8"/>
    <w:rsid w:val="09F7DED0"/>
    <w:rsid w:val="09F9E8A7"/>
    <w:rsid w:val="09FC72DB"/>
    <w:rsid w:val="09FD7AD2"/>
    <w:rsid w:val="09FD8EB4"/>
    <w:rsid w:val="09FECC3A"/>
    <w:rsid w:val="09FFA60E"/>
    <w:rsid w:val="0A02B9FE"/>
    <w:rsid w:val="0A03F415"/>
    <w:rsid w:val="0A06D68E"/>
    <w:rsid w:val="0A071155"/>
    <w:rsid w:val="0A0799B7"/>
    <w:rsid w:val="0A092942"/>
    <w:rsid w:val="0A0C9673"/>
    <w:rsid w:val="0A0D907E"/>
    <w:rsid w:val="0A0DBB4A"/>
    <w:rsid w:val="0A0F2F22"/>
    <w:rsid w:val="0A0F3780"/>
    <w:rsid w:val="0A105F04"/>
    <w:rsid w:val="0A10E740"/>
    <w:rsid w:val="0A12B4B5"/>
    <w:rsid w:val="0A1324D7"/>
    <w:rsid w:val="0A14B94B"/>
    <w:rsid w:val="0A1AB8D0"/>
    <w:rsid w:val="0A240B71"/>
    <w:rsid w:val="0A24C5E0"/>
    <w:rsid w:val="0A26C216"/>
    <w:rsid w:val="0A29D191"/>
    <w:rsid w:val="0A2AD0ED"/>
    <w:rsid w:val="0A32BE84"/>
    <w:rsid w:val="0A355DD8"/>
    <w:rsid w:val="0A36E110"/>
    <w:rsid w:val="0A377F55"/>
    <w:rsid w:val="0A37CC81"/>
    <w:rsid w:val="0A3A5897"/>
    <w:rsid w:val="0A3DD1AF"/>
    <w:rsid w:val="0A4044F3"/>
    <w:rsid w:val="0A4700E1"/>
    <w:rsid w:val="0A478A0A"/>
    <w:rsid w:val="0A481100"/>
    <w:rsid w:val="0A492666"/>
    <w:rsid w:val="0A4A5BBF"/>
    <w:rsid w:val="0A4D568D"/>
    <w:rsid w:val="0A4F0375"/>
    <w:rsid w:val="0A504220"/>
    <w:rsid w:val="0A50D830"/>
    <w:rsid w:val="0A51E690"/>
    <w:rsid w:val="0A52745A"/>
    <w:rsid w:val="0A57E6A2"/>
    <w:rsid w:val="0A5A53A5"/>
    <w:rsid w:val="0A5FAF3D"/>
    <w:rsid w:val="0A60CA9A"/>
    <w:rsid w:val="0A67DFDB"/>
    <w:rsid w:val="0A684393"/>
    <w:rsid w:val="0A71DBCD"/>
    <w:rsid w:val="0A721A72"/>
    <w:rsid w:val="0A72DAA3"/>
    <w:rsid w:val="0A732A97"/>
    <w:rsid w:val="0A777E9C"/>
    <w:rsid w:val="0A7A313E"/>
    <w:rsid w:val="0A7B5905"/>
    <w:rsid w:val="0A7D5BB6"/>
    <w:rsid w:val="0A7ECA92"/>
    <w:rsid w:val="0A88AC93"/>
    <w:rsid w:val="0A8A6B53"/>
    <w:rsid w:val="0A8B0F88"/>
    <w:rsid w:val="0A8E3BD0"/>
    <w:rsid w:val="0A8E9D8C"/>
    <w:rsid w:val="0A912C57"/>
    <w:rsid w:val="0A92B49E"/>
    <w:rsid w:val="0A93E744"/>
    <w:rsid w:val="0A9A7189"/>
    <w:rsid w:val="0A9AE12D"/>
    <w:rsid w:val="0A9BA120"/>
    <w:rsid w:val="0A9ED195"/>
    <w:rsid w:val="0A9FC13F"/>
    <w:rsid w:val="0AA1EA00"/>
    <w:rsid w:val="0AA34EF9"/>
    <w:rsid w:val="0AA87535"/>
    <w:rsid w:val="0AAEBD43"/>
    <w:rsid w:val="0AB1A9AD"/>
    <w:rsid w:val="0AB3571C"/>
    <w:rsid w:val="0AB58051"/>
    <w:rsid w:val="0AB60280"/>
    <w:rsid w:val="0AB8616C"/>
    <w:rsid w:val="0ABA6B0C"/>
    <w:rsid w:val="0ABBED72"/>
    <w:rsid w:val="0ABF0DF1"/>
    <w:rsid w:val="0ABF9CB9"/>
    <w:rsid w:val="0AC056D5"/>
    <w:rsid w:val="0AC2F0F4"/>
    <w:rsid w:val="0AC4353F"/>
    <w:rsid w:val="0AC55E1F"/>
    <w:rsid w:val="0AC8BD15"/>
    <w:rsid w:val="0AC91972"/>
    <w:rsid w:val="0AC9D5ED"/>
    <w:rsid w:val="0ACBEF1A"/>
    <w:rsid w:val="0ACCE84A"/>
    <w:rsid w:val="0ACE9E70"/>
    <w:rsid w:val="0ACEB1D9"/>
    <w:rsid w:val="0ACF5449"/>
    <w:rsid w:val="0ACF672F"/>
    <w:rsid w:val="0AD49E58"/>
    <w:rsid w:val="0AD838E1"/>
    <w:rsid w:val="0ADA8201"/>
    <w:rsid w:val="0ADC6D36"/>
    <w:rsid w:val="0ADD0BB8"/>
    <w:rsid w:val="0ADE6106"/>
    <w:rsid w:val="0AE2D113"/>
    <w:rsid w:val="0AE3AFEA"/>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BB577"/>
    <w:rsid w:val="0B1CBA5C"/>
    <w:rsid w:val="0B1E1324"/>
    <w:rsid w:val="0B2228D8"/>
    <w:rsid w:val="0B2391A1"/>
    <w:rsid w:val="0B26710F"/>
    <w:rsid w:val="0B27F8BE"/>
    <w:rsid w:val="0B2A4A0B"/>
    <w:rsid w:val="0B2E150E"/>
    <w:rsid w:val="0B35B65E"/>
    <w:rsid w:val="0B36966A"/>
    <w:rsid w:val="0B380115"/>
    <w:rsid w:val="0B3CA073"/>
    <w:rsid w:val="0B3EF7FC"/>
    <w:rsid w:val="0B3F6355"/>
    <w:rsid w:val="0B428707"/>
    <w:rsid w:val="0B4382E0"/>
    <w:rsid w:val="0B4422BC"/>
    <w:rsid w:val="0B449D10"/>
    <w:rsid w:val="0B45F100"/>
    <w:rsid w:val="0B4BD46F"/>
    <w:rsid w:val="0B5149DA"/>
    <w:rsid w:val="0B530448"/>
    <w:rsid w:val="0B5629F2"/>
    <w:rsid w:val="0B5A45A3"/>
    <w:rsid w:val="0B5C67D2"/>
    <w:rsid w:val="0B6114AA"/>
    <w:rsid w:val="0B649004"/>
    <w:rsid w:val="0B65D592"/>
    <w:rsid w:val="0B66D3D6"/>
    <w:rsid w:val="0B67AE1C"/>
    <w:rsid w:val="0B6EC86A"/>
    <w:rsid w:val="0B711DE3"/>
    <w:rsid w:val="0B71B8F5"/>
    <w:rsid w:val="0B732980"/>
    <w:rsid w:val="0B73863C"/>
    <w:rsid w:val="0B7391F8"/>
    <w:rsid w:val="0B74FC26"/>
    <w:rsid w:val="0B7632AE"/>
    <w:rsid w:val="0B76C500"/>
    <w:rsid w:val="0B77D2D2"/>
    <w:rsid w:val="0B79A2FB"/>
    <w:rsid w:val="0B7B7EFD"/>
    <w:rsid w:val="0B7BD2C8"/>
    <w:rsid w:val="0B870CB8"/>
    <w:rsid w:val="0B8738AA"/>
    <w:rsid w:val="0B91C47A"/>
    <w:rsid w:val="0B91FD30"/>
    <w:rsid w:val="0B92B705"/>
    <w:rsid w:val="0B95A108"/>
    <w:rsid w:val="0B98AADC"/>
    <w:rsid w:val="0B9B0E2F"/>
    <w:rsid w:val="0B9C805A"/>
    <w:rsid w:val="0B9E629A"/>
    <w:rsid w:val="0BA0997B"/>
    <w:rsid w:val="0BA180C1"/>
    <w:rsid w:val="0BA2CC86"/>
    <w:rsid w:val="0BA3A14D"/>
    <w:rsid w:val="0BA3C76B"/>
    <w:rsid w:val="0BA42F98"/>
    <w:rsid w:val="0BAC3E4D"/>
    <w:rsid w:val="0BB1F21A"/>
    <w:rsid w:val="0BB54F24"/>
    <w:rsid w:val="0BB5F150"/>
    <w:rsid w:val="0BB6E575"/>
    <w:rsid w:val="0BB7F699"/>
    <w:rsid w:val="0BB85341"/>
    <w:rsid w:val="0BBD3CC8"/>
    <w:rsid w:val="0BC66D04"/>
    <w:rsid w:val="0BC7D4DF"/>
    <w:rsid w:val="0BCE6D92"/>
    <w:rsid w:val="0BCF1566"/>
    <w:rsid w:val="0BD0BE7F"/>
    <w:rsid w:val="0BDA2F99"/>
    <w:rsid w:val="0BDC4067"/>
    <w:rsid w:val="0BDE0975"/>
    <w:rsid w:val="0BDF297D"/>
    <w:rsid w:val="0BDF76CA"/>
    <w:rsid w:val="0BE60CCA"/>
    <w:rsid w:val="0BE6308B"/>
    <w:rsid w:val="0BE7DE71"/>
    <w:rsid w:val="0BE88241"/>
    <w:rsid w:val="0BEA25E3"/>
    <w:rsid w:val="0BEA40E0"/>
    <w:rsid w:val="0BED0CDD"/>
    <w:rsid w:val="0BEF018E"/>
    <w:rsid w:val="0BF37DDF"/>
    <w:rsid w:val="0BF77B5C"/>
    <w:rsid w:val="0BFA889B"/>
    <w:rsid w:val="0BFBA9F5"/>
    <w:rsid w:val="0C05E8CD"/>
    <w:rsid w:val="0C0D7CFA"/>
    <w:rsid w:val="0C0DE563"/>
    <w:rsid w:val="0C0E2001"/>
    <w:rsid w:val="0C0F175B"/>
    <w:rsid w:val="0C12DA4A"/>
    <w:rsid w:val="0C160EFD"/>
    <w:rsid w:val="0C1AF34D"/>
    <w:rsid w:val="0C1AF3BC"/>
    <w:rsid w:val="0C1BFB22"/>
    <w:rsid w:val="0C20582F"/>
    <w:rsid w:val="0C2274F6"/>
    <w:rsid w:val="0C2340FC"/>
    <w:rsid w:val="0C23C83E"/>
    <w:rsid w:val="0C260880"/>
    <w:rsid w:val="0C2BAE7C"/>
    <w:rsid w:val="0C2C77FA"/>
    <w:rsid w:val="0C2D9781"/>
    <w:rsid w:val="0C2FA1CE"/>
    <w:rsid w:val="0C2FC376"/>
    <w:rsid w:val="0C30C4A5"/>
    <w:rsid w:val="0C34A93B"/>
    <w:rsid w:val="0C39F20C"/>
    <w:rsid w:val="0C3A490A"/>
    <w:rsid w:val="0C3D13C3"/>
    <w:rsid w:val="0C463247"/>
    <w:rsid w:val="0C490CD9"/>
    <w:rsid w:val="0C499344"/>
    <w:rsid w:val="0C4DEEDD"/>
    <w:rsid w:val="0C511322"/>
    <w:rsid w:val="0C52F413"/>
    <w:rsid w:val="0C532874"/>
    <w:rsid w:val="0C5372DA"/>
    <w:rsid w:val="0C56DCE2"/>
    <w:rsid w:val="0C598D4B"/>
    <w:rsid w:val="0C5D6658"/>
    <w:rsid w:val="0C5DAD05"/>
    <w:rsid w:val="0C5E5399"/>
    <w:rsid w:val="0C5FBA15"/>
    <w:rsid w:val="0C68C297"/>
    <w:rsid w:val="0C6B7697"/>
    <w:rsid w:val="0C6BD1D7"/>
    <w:rsid w:val="0C6F9903"/>
    <w:rsid w:val="0C703DB6"/>
    <w:rsid w:val="0C70C612"/>
    <w:rsid w:val="0C7375F4"/>
    <w:rsid w:val="0C744AC9"/>
    <w:rsid w:val="0C7D75BA"/>
    <w:rsid w:val="0C80AB0A"/>
    <w:rsid w:val="0C821310"/>
    <w:rsid w:val="0C82579F"/>
    <w:rsid w:val="0C85BEF1"/>
    <w:rsid w:val="0C860849"/>
    <w:rsid w:val="0C8B0C74"/>
    <w:rsid w:val="0C8BC8C3"/>
    <w:rsid w:val="0C912D45"/>
    <w:rsid w:val="0C9B5CA8"/>
    <w:rsid w:val="0C9B7C47"/>
    <w:rsid w:val="0C9D9D13"/>
    <w:rsid w:val="0C9F00D2"/>
    <w:rsid w:val="0CA1C6D5"/>
    <w:rsid w:val="0CA54D44"/>
    <w:rsid w:val="0CA5E283"/>
    <w:rsid w:val="0CADCBD9"/>
    <w:rsid w:val="0CB04EB2"/>
    <w:rsid w:val="0CB27583"/>
    <w:rsid w:val="0CB454C2"/>
    <w:rsid w:val="0CB71249"/>
    <w:rsid w:val="0CBBFFFD"/>
    <w:rsid w:val="0CC00DD7"/>
    <w:rsid w:val="0CC90EA9"/>
    <w:rsid w:val="0CCCC392"/>
    <w:rsid w:val="0CD4D91A"/>
    <w:rsid w:val="0CD544C1"/>
    <w:rsid w:val="0CD89C19"/>
    <w:rsid w:val="0CDE6708"/>
    <w:rsid w:val="0CE21A6D"/>
    <w:rsid w:val="0CE40B78"/>
    <w:rsid w:val="0CE44732"/>
    <w:rsid w:val="0CE80531"/>
    <w:rsid w:val="0CE8EC8A"/>
    <w:rsid w:val="0CEA29E2"/>
    <w:rsid w:val="0CEA5782"/>
    <w:rsid w:val="0CEAF427"/>
    <w:rsid w:val="0CED823E"/>
    <w:rsid w:val="0CF1746D"/>
    <w:rsid w:val="0CF2455D"/>
    <w:rsid w:val="0CF6CF0A"/>
    <w:rsid w:val="0CF6E668"/>
    <w:rsid w:val="0CF7547D"/>
    <w:rsid w:val="0CF7D173"/>
    <w:rsid w:val="0CFB3773"/>
    <w:rsid w:val="0CFD14E2"/>
    <w:rsid w:val="0CFD4D5D"/>
    <w:rsid w:val="0CFECE22"/>
    <w:rsid w:val="0D00CCE8"/>
    <w:rsid w:val="0D00FF29"/>
    <w:rsid w:val="0D036538"/>
    <w:rsid w:val="0D097E55"/>
    <w:rsid w:val="0D0CBA68"/>
    <w:rsid w:val="0D117C2A"/>
    <w:rsid w:val="0D14068B"/>
    <w:rsid w:val="0D16ADDF"/>
    <w:rsid w:val="0D1B4F36"/>
    <w:rsid w:val="0D1CEEA7"/>
    <w:rsid w:val="0D238C31"/>
    <w:rsid w:val="0D24E300"/>
    <w:rsid w:val="0D25C349"/>
    <w:rsid w:val="0D266539"/>
    <w:rsid w:val="0D2687C6"/>
    <w:rsid w:val="0D275B15"/>
    <w:rsid w:val="0D2D136A"/>
    <w:rsid w:val="0D30BC14"/>
    <w:rsid w:val="0D33F478"/>
    <w:rsid w:val="0D35AFA9"/>
    <w:rsid w:val="0D366D41"/>
    <w:rsid w:val="0D3785DA"/>
    <w:rsid w:val="0D3BE80F"/>
    <w:rsid w:val="0D3D0498"/>
    <w:rsid w:val="0D3DEA3C"/>
    <w:rsid w:val="0D426688"/>
    <w:rsid w:val="0D431643"/>
    <w:rsid w:val="0D4773F4"/>
    <w:rsid w:val="0D483639"/>
    <w:rsid w:val="0D489A47"/>
    <w:rsid w:val="0D49F896"/>
    <w:rsid w:val="0D4BB8E0"/>
    <w:rsid w:val="0D4C925E"/>
    <w:rsid w:val="0D4F51E1"/>
    <w:rsid w:val="0D4FBCBB"/>
    <w:rsid w:val="0D594642"/>
    <w:rsid w:val="0D5C0401"/>
    <w:rsid w:val="0D5C210B"/>
    <w:rsid w:val="0D5C68E5"/>
    <w:rsid w:val="0D5C990A"/>
    <w:rsid w:val="0D5F194D"/>
    <w:rsid w:val="0D623AE3"/>
    <w:rsid w:val="0D635D42"/>
    <w:rsid w:val="0D67BC9B"/>
    <w:rsid w:val="0D6AD969"/>
    <w:rsid w:val="0D70D880"/>
    <w:rsid w:val="0D71C0F8"/>
    <w:rsid w:val="0D72EBAE"/>
    <w:rsid w:val="0D73FDD0"/>
    <w:rsid w:val="0D749383"/>
    <w:rsid w:val="0D74D790"/>
    <w:rsid w:val="0D78111C"/>
    <w:rsid w:val="0D7DEFEC"/>
    <w:rsid w:val="0D7F20D0"/>
    <w:rsid w:val="0D7FF93C"/>
    <w:rsid w:val="0D84C573"/>
    <w:rsid w:val="0D8622D5"/>
    <w:rsid w:val="0D877FF7"/>
    <w:rsid w:val="0D87ED01"/>
    <w:rsid w:val="0D88480D"/>
    <w:rsid w:val="0D8A3EB6"/>
    <w:rsid w:val="0D8BCD4B"/>
    <w:rsid w:val="0D8C929B"/>
    <w:rsid w:val="0D8E9E24"/>
    <w:rsid w:val="0D8F7BA6"/>
    <w:rsid w:val="0D9293EB"/>
    <w:rsid w:val="0D940215"/>
    <w:rsid w:val="0D955AF2"/>
    <w:rsid w:val="0D958F56"/>
    <w:rsid w:val="0D9AB2C0"/>
    <w:rsid w:val="0D9ABE52"/>
    <w:rsid w:val="0D9D1E6E"/>
    <w:rsid w:val="0DA347F9"/>
    <w:rsid w:val="0DAC82B1"/>
    <w:rsid w:val="0DACA24B"/>
    <w:rsid w:val="0DAE68E6"/>
    <w:rsid w:val="0DAF130D"/>
    <w:rsid w:val="0DB49B11"/>
    <w:rsid w:val="0DBA6267"/>
    <w:rsid w:val="0DBE7430"/>
    <w:rsid w:val="0DC0B8C4"/>
    <w:rsid w:val="0DC2CAEF"/>
    <w:rsid w:val="0DC7355C"/>
    <w:rsid w:val="0DC77ABA"/>
    <w:rsid w:val="0DC8E10D"/>
    <w:rsid w:val="0DCAD0D0"/>
    <w:rsid w:val="0DCC62E6"/>
    <w:rsid w:val="0DD0F927"/>
    <w:rsid w:val="0DD2D48A"/>
    <w:rsid w:val="0DD590AB"/>
    <w:rsid w:val="0DD65E05"/>
    <w:rsid w:val="0DDB53C9"/>
    <w:rsid w:val="0DE17059"/>
    <w:rsid w:val="0DE66EE8"/>
    <w:rsid w:val="0DE88B0A"/>
    <w:rsid w:val="0DE92F1B"/>
    <w:rsid w:val="0DEB6389"/>
    <w:rsid w:val="0DEBEF92"/>
    <w:rsid w:val="0DECDBC6"/>
    <w:rsid w:val="0DED577C"/>
    <w:rsid w:val="0DEF957B"/>
    <w:rsid w:val="0DF51431"/>
    <w:rsid w:val="0DF581AE"/>
    <w:rsid w:val="0DF5C1F1"/>
    <w:rsid w:val="0DF73E4A"/>
    <w:rsid w:val="0DF7C56D"/>
    <w:rsid w:val="0DF890E9"/>
    <w:rsid w:val="0DFA51C3"/>
    <w:rsid w:val="0DFAB586"/>
    <w:rsid w:val="0DFE9BBB"/>
    <w:rsid w:val="0E0A0189"/>
    <w:rsid w:val="0E0AB11F"/>
    <w:rsid w:val="0E0D7EC0"/>
    <w:rsid w:val="0E0F6122"/>
    <w:rsid w:val="0E15579A"/>
    <w:rsid w:val="0E158E01"/>
    <w:rsid w:val="0E1F029F"/>
    <w:rsid w:val="0E2258A6"/>
    <w:rsid w:val="0E260CC2"/>
    <w:rsid w:val="0E272899"/>
    <w:rsid w:val="0E2980E4"/>
    <w:rsid w:val="0E2C431F"/>
    <w:rsid w:val="0E2CBB2A"/>
    <w:rsid w:val="0E2E40EC"/>
    <w:rsid w:val="0E3053F2"/>
    <w:rsid w:val="0E31CAE0"/>
    <w:rsid w:val="0E3A7C85"/>
    <w:rsid w:val="0E3B60B1"/>
    <w:rsid w:val="0E3D5E8F"/>
    <w:rsid w:val="0E3F0C3B"/>
    <w:rsid w:val="0E3F3887"/>
    <w:rsid w:val="0E3F71BB"/>
    <w:rsid w:val="0E3FE578"/>
    <w:rsid w:val="0E414CA4"/>
    <w:rsid w:val="0E4152E2"/>
    <w:rsid w:val="0E44EB6D"/>
    <w:rsid w:val="0E4C483D"/>
    <w:rsid w:val="0E4C9806"/>
    <w:rsid w:val="0E4CF057"/>
    <w:rsid w:val="0E4FDB01"/>
    <w:rsid w:val="0E505169"/>
    <w:rsid w:val="0E529479"/>
    <w:rsid w:val="0E5A1BB9"/>
    <w:rsid w:val="0E5E2761"/>
    <w:rsid w:val="0E60D6D1"/>
    <w:rsid w:val="0E60D941"/>
    <w:rsid w:val="0E6170DA"/>
    <w:rsid w:val="0E62653F"/>
    <w:rsid w:val="0E6396E6"/>
    <w:rsid w:val="0E639C3F"/>
    <w:rsid w:val="0E6A27EE"/>
    <w:rsid w:val="0E6B7B20"/>
    <w:rsid w:val="0E6F6E94"/>
    <w:rsid w:val="0E7788DA"/>
    <w:rsid w:val="0E797E16"/>
    <w:rsid w:val="0E7BA523"/>
    <w:rsid w:val="0E7CE27B"/>
    <w:rsid w:val="0E80149C"/>
    <w:rsid w:val="0E81807F"/>
    <w:rsid w:val="0E834A1C"/>
    <w:rsid w:val="0E86A50D"/>
    <w:rsid w:val="0E872D1B"/>
    <w:rsid w:val="0E877B8E"/>
    <w:rsid w:val="0E879C14"/>
    <w:rsid w:val="0E893C8A"/>
    <w:rsid w:val="0E8B1B33"/>
    <w:rsid w:val="0E8B6200"/>
    <w:rsid w:val="0E8EE938"/>
    <w:rsid w:val="0E9038FE"/>
    <w:rsid w:val="0E92028E"/>
    <w:rsid w:val="0E927C51"/>
    <w:rsid w:val="0E93E5C2"/>
    <w:rsid w:val="0E96C845"/>
    <w:rsid w:val="0E97CFD8"/>
    <w:rsid w:val="0E9BD6D4"/>
    <w:rsid w:val="0E9CD5AB"/>
    <w:rsid w:val="0E9F01A6"/>
    <w:rsid w:val="0EA36A7B"/>
    <w:rsid w:val="0EA70B51"/>
    <w:rsid w:val="0EA77677"/>
    <w:rsid w:val="0EA91352"/>
    <w:rsid w:val="0EA9279B"/>
    <w:rsid w:val="0EAC1D1B"/>
    <w:rsid w:val="0EAEE0E4"/>
    <w:rsid w:val="0EAFBC78"/>
    <w:rsid w:val="0EB89B76"/>
    <w:rsid w:val="0EB90175"/>
    <w:rsid w:val="0EBB09DC"/>
    <w:rsid w:val="0EBCE7BA"/>
    <w:rsid w:val="0EC09227"/>
    <w:rsid w:val="0EC330A7"/>
    <w:rsid w:val="0EC437BE"/>
    <w:rsid w:val="0EC6BEDE"/>
    <w:rsid w:val="0ECAAC2F"/>
    <w:rsid w:val="0ECE72B9"/>
    <w:rsid w:val="0ED60E30"/>
    <w:rsid w:val="0ED79B47"/>
    <w:rsid w:val="0ED95273"/>
    <w:rsid w:val="0ED9A20F"/>
    <w:rsid w:val="0EDB4015"/>
    <w:rsid w:val="0EDB8C6E"/>
    <w:rsid w:val="0EDE54F4"/>
    <w:rsid w:val="0EDE63C5"/>
    <w:rsid w:val="0EDF580C"/>
    <w:rsid w:val="0EDFA5AF"/>
    <w:rsid w:val="0EDFDEF1"/>
    <w:rsid w:val="0EE29C85"/>
    <w:rsid w:val="0EE3961F"/>
    <w:rsid w:val="0EEF6D5C"/>
    <w:rsid w:val="0EF06B8E"/>
    <w:rsid w:val="0EF1B860"/>
    <w:rsid w:val="0EF22277"/>
    <w:rsid w:val="0EF227C0"/>
    <w:rsid w:val="0EF30281"/>
    <w:rsid w:val="0EFFA657"/>
    <w:rsid w:val="0F0113B3"/>
    <w:rsid w:val="0F02DF10"/>
    <w:rsid w:val="0F04A742"/>
    <w:rsid w:val="0F04F8A2"/>
    <w:rsid w:val="0F09FB83"/>
    <w:rsid w:val="0F0BB906"/>
    <w:rsid w:val="0F0C27FD"/>
    <w:rsid w:val="0F0EF483"/>
    <w:rsid w:val="0F111852"/>
    <w:rsid w:val="0F111931"/>
    <w:rsid w:val="0F14D8AE"/>
    <w:rsid w:val="0F169DEE"/>
    <w:rsid w:val="0F1894D8"/>
    <w:rsid w:val="0F18D260"/>
    <w:rsid w:val="0F193867"/>
    <w:rsid w:val="0F199417"/>
    <w:rsid w:val="0F1B34C7"/>
    <w:rsid w:val="0F1BED26"/>
    <w:rsid w:val="0F240236"/>
    <w:rsid w:val="0F24C0C1"/>
    <w:rsid w:val="0F281AA0"/>
    <w:rsid w:val="0F2B6E54"/>
    <w:rsid w:val="0F2E3756"/>
    <w:rsid w:val="0F33479C"/>
    <w:rsid w:val="0F369BB2"/>
    <w:rsid w:val="0F3BB8B0"/>
    <w:rsid w:val="0F3BCC4E"/>
    <w:rsid w:val="0F3C2C70"/>
    <w:rsid w:val="0F3FFEDB"/>
    <w:rsid w:val="0F400C38"/>
    <w:rsid w:val="0F429376"/>
    <w:rsid w:val="0F45D8CB"/>
    <w:rsid w:val="0F49FFF3"/>
    <w:rsid w:val="0F4D7161"/>
    <w:rsid w:val="0F4E9CDA"/>
    <w:rsid w:val="0F521273"/>
    <w:rsid w:val="0F53EC86"/>
    <w:rsid w:val="0F588C73"/>
    <w:rsid w:val="0F59F18A"/>
    <w:rsid w:val="0F5F528D"/>
    <w:rsid w:val="0F6863A4"/>
    <w:rsid w:val="0F74BAFF"/>
    <w:rsid w:val="0F795D5E"/>
    <w:rsid w:val="0F7A165A"/>
    <w:rsid w:val="0F7D2B55"/>
    <w:rsid w:val="0F826AF5"/>
    <w:rsid w:val="0F860A27"/>
    <w:rsid w:val="0F8A035F"/>
    <w:rsid w:val="0F8E16FF"/>
    <w:rsid w:val="0F90CCA5"/>
    <w:rsid w:val="0F9150B8"/>
    <w:rsid w:val="0F9319EA"/>
    <w:rsid w:val="0F94F3CB"/>
    <w:rsid w:val="0F95B948"/>
    <w:rsid w:val="0F99E894"/>
    <w:rsid w:val="0F9BE4A6"/>
    <w:rsid w:val="0FA4CD83"/>
    <w:rsid w:val="0FA584AE"/>
    <w:rsid w:val="0FA7A574"/>
    <w:rsid w:val="0FA92368"/>
    <w:rsid w:val="0FAB8932"/>
    <w:rsid w:val="0FAC7B9C"/>
    <w:rsid w:val="0FAF4A13"/>
    <w:rsid w:val="0FB506FF"/>
    <w:rsid w:val="0FB86352"/>
    <w:rsid w:val="0FBA77CB"/>
    <w:rsid w:val="0FBB03B9"/>
    <w:rsid w:val="0FBCECD4"/>
    <w:rsid w:val="0FBE21B0"/>
    <w:rsid w:val="0FC02521"/>
    <w:rsid w:val="0FC07D9F"/>
    <w:rsid w:val="0FC2F9B0"/>
    <w:rsid w:val="0FC3736D"/>
    <w:rsid w:val="0FC5B5C4"/>
    <w:rsid w:val="0FC8B3BB"/>
    <w:rsid w:val="0FC8F31A"/>
    <w:rsid w:val="0FCAF311"/>
    <w:rsid w:val="0FCB7FAF"/>
    <w:rsid w:val="0FCB97D0"/>
    <w:rsid w:val="0FCCFE30"/>
    <w:rsid w:val="0FCDDD66"/>
    <w:rsid w:val="0FCF0E41"/>
    <w:rsid w:val="0FD2D441"/>
    <w:rsid w:val="0FD2DF7C"/>
    <w:rsid w:val="0FD45428"/>
    <w:rsid w:val="0FDCDD22"/>
    <w:rsid w:val="0FE1C470"/>
    <w:rsid w:val="0FEB6545"/>
    <w:rsid w:val="0FF966E0"/>
    <w:rsid w:val="0FFDF377"/>
    <w:rsid w:val="0FFF2CBC"/>
    <w:rsid w:val="100D9431"/>
    <w:rsid w:val="100DB447"/>
    <w:rsid w:val="100E1FCB"/>
    <w:rsid w:val="10146321"/>
    <w:rsid w:val="10174963"/>
    <w:rsid w:val="10178717"/>
    <w:rsid w:val="101A3F04"/>
    <w:rsid w:val="101E5AA6"/>
    <w:rsid w:val="1020ADBF"/>
    <w:rsid w:val="1024B4A8"/>
    <w:rsid w:val="10255A4D"/>
    <w:rsid w:val="102AAB50"/>
    <w:rsid w:val="102BC88F"/>
    <w:rsid w:val="102D2576"/>
    <w:rsid w:val="102E2829"/>
    <w:rsid w:val="102F547F"/>
    <w:rsid w:val="10320C2B"/>
    <w:rsid w:val="103344A6"/>
    <w:rsid w:val="103346B9"/>
    <w:rsid w:val="103363FD"/>
    <w:rsid w:val="103606C5"/>
    <w:rsid w:val="103614CB"/>
    <w:rsid w:val="1039E802"/>
    <w:rsid w:val="10435A23"/>
    <w:rsid w:val="1043F9EC"/>
    <w:rsid w:val="1046E9DE"/>
    <w:rsid w:val="104AC7E4"/>
    <w:rsid w:val="104C199F"/>
    <w:rsid w:val="104E5FEF"/>
    <w:rsid w:val="105500D3"/>
    <w:rsid w:val="10554A6D"/>
    <w:rsid w:val="1059EEB8"/>
    <w:rsid w:val="105D18D0"/>
    <w:rsid w:val="105F7A6C"/>
    <w:rsid w:val="105F9EEA"/>
    <w:rsid w:val="106016E2"/>
    <w:rsid w:val="10645C35"/>
    <w:rsid w:val="1064AA7E"/>
    <w:rsid w:val="10663EC2"/>
    <w:rsid w:val="106728CB"/>
    <w:rsid w:val="1067CAC0"/>
    <w:rsid w:val="1068F558"/>
    <w:rsid w:val="10690F0B"/>
    <w:rsid w:val="106A4CD0"/>
    <w:rsid w:val="106BE05A"/>
    <w:rsid w:val="106D0B12"/>
    <w:rsid w:val="106E6059"/>
    <w:rsid w:val="106F3DBD"/>
    <w:rsid w:val="1070F10F"/>
    <w:rsid w:val="10733FC2"/>
    <w:rsid w:val="1073E81B"/>
    <w:rsid w:val="1074D815"/>
    <w:rsid w:val="10757EB8"/>
    <w:rsid w:val="10758E23"/>
    <w:rsid w:val="1075ECD2"/>
    <w:rsid w:val="107D3142"/>
    <w:rsid w:val="107F2CA8"/>
    <w:rsid w:val="1081A2EB"/>
    <w:rsid w:val="1085F12B"/>
    <w:rsid w:val="1087A6B4"/>
    <w:rsid w:val="1087AD74"/>
    <w:rsid w:val="108B8885"/>
    <w:rsid w:val="108CF925"/>
    <w:rsid w:val="108E5BAE"/>
    <w:rsid w:val="1091618F"/>
    <w:rsid w:val="10931D7D"/>
    <w:rsid w:val="1094CFC2"/>
    <w:rsid w:val="10963D9C"/>
    <w:rsid w:val="10964600"/>
    <w:rsid w:val="1099529E"/>
    <w:rsid w:val="109B0792"/>
    <w:rsid w:val="109B84D4"/>
    <w:rsid w:val="109F0CE6"/>
    <w:rsid w:val="10A24EF6"/>
    <w:rsid w:val="10A58C71"/>
    <w:rsid w:val="10A903F9"/>
    <w:rsid w:val="10ACAF6A"/>
    <w:rsid w:val="10ACE4B5"/>
    <w:rsid w:val="10B0F0EE"/>
    <w:rsid w:val="10B40DB2"/>
    <w:rsid w:val="10B50185"/>
    <w:rsid w:val="10B70411"/>
    <w:rsid w:val="10B9CECD"/>
    <w:rsid w:val="10BE74D9"/>
    <w:rsid w:val="10BFCB11"/>
    <w:rsid w:val="10C0C1C2"/>
    <w:rsid w:val="10C83D0B"/>
    <w:rsid w:val="10CC2ED0"/>
    <w:rsid w:val="10CFEFDA"/>
    <w:rsid w:val="10D4E019"/>
    <w:rsid w:val="10D6325C"/>
    <w:rsid w:val="10D74C16"/>
    <w:rsid w:val="10D824F3"/>
    <w:rsid w:val="10D87200"/>
    <w:rsid w:val="10D8BDA2"/>
    <w:rsid w:val="10DF2D90"/>
    <w:rsid w:val="10E09B0F"/>
    <w:rsid w:val="10E55140"/>
    <w:rsid w:val="10E61EF3"/>
    <w:rsid w:val="10EB97F5"/>
    <w:rsid w:val="10EC3534"/>
    <w:rsid w:val="10EE0065"/>
    <w:rsid w:val="10F1143A"/>
    <w:rsid w:val="10F2738A"/>
    <w:rsid w:val="10F31A08"/>
    <w:rsid w:val="10F8D658"/>
    <w:rsid w:val="10F8E818"/>
    <w:rsid w:val="10FC83D7"/>
    <w:rsid w:val="10FF7AB6"/>
    <w:rsid w:val="11017BBB"/>
    <w:rsid w:val="11029196"/>
    <w:rsid w:val="110557C2"/>
    <w:rsid w:val="11059CFD"/>
    <w:rsid w:val="110B7B8B"/>
    <w:rsid w:val="110D1D1B"/>
    <w:rsid w:val="110DDAB4"/>
    <w:rsid w:val="11104CE8"/>
    <w:rsid w:val="11119349"/>
    <w:rsid w:val="1113B24A"/>
    <w:rsid w:val="11157161"/>
    <w:rsid w:val="111757DA"/>
    <w:rsid w:val="111BB8CD"/>
    <w:rsid w:val="111BC279"/>
    <w:rsid w:val="111C1062"/>
    <w:rsid w:val="11216D83"/>
    <w:rsid w:val="1123E30D"/>
    <w:rsid w:val="112705DB"/>
    <w:rsid w:val="1127E303"/>
    <w:rsid w:val="11290D1C"/>
    <w:rsid w:val="112E68E7"/>
    <w:rsid w:val="112EE1E0"/>
    <w:rsid w:val="112F5569"/>
    <w:rsid w:val="112F5A28"/>
    <w:rsid w:val="1130A4E2"/>
    <w:rsid w:val="11339E4D"/>
    <w:rsid w:val="1134DC28"/>
    <w:rsid w:val="113651A6"/>
    <w:rsid w:val="11392CA7"/>
    <w:rsid w:val="11399F5E"/>
    <w:rsid w:val="113A02F2"/>
    <w:rsid w:val="113ACD9A"/>
    <w:rsid w:val="1140F54E"/>
    <w:rsid w:val="11428618"/>
    <w:rsid w:val="1147ABCE"/>
    <w:rsid w:val="1148486F"/>
    <w:rsid w:val="1148D244"/>
    <w:rsid w:val="11492998"/>
    <w:rsid w:val="11494689"/>
    <w:rsid w:val="114D7C4B"/>
    <w:rsid w:val="1154178B"/>
    <w:rsid w:val="115B6B54"/>
    <w:rsid w:val="115E7C73"/>
    <w:rsid w:val="11609A8C"/>
    <w:rsid w:val="11613BF8"/>
    <w:rsid w:val="11655FA6"/>
    <w:rsid w:val="11691EA0"/>
    <w:rsid w:val="116B50B4"/>
    <w:rsid w:val="116CD647"/>
    <w:rsid w:val="116D2128"/>
    <w:rsid w:val="11703629"/>
    <w:rsid w:val="11747BF0"/>
    <w:rsid w:val="1177659A"/>
    <w:rsid w:val="11792232"/>
    <w:rsid w:val="117AD61E"/>
    <w:rsid w:val="117B3386"/>
    <w:rsid w:val="117B83D3"/>
    <w:rsid w:val="11842203"/>
    <w:rsid w:val="1184D7AA"/>
    <w:rsid w:val="118561D4"/>
    <w:rsid w:val="1189DCE4"/>
    <w:rsid w:val="118C582F"/>
    <w:rsid w:val="118C5C00"/>
    <w:rsid w:val="118DC3C2"/>
    <w:rsid w:val="118FA496"/>
    <w:rsid w:val="1193A616"/>
    <w:rsid w:val="11958894"/>
    <w:rsid w:val="11973F0B"/>
    <w:rsid w:val="119B33AC"/>
    <w:rsid w:val="119C1C22"/>
    <w:rsid w:val="119CA12C"/>
    <w:rsid w:val="11A0D11F"/>
    <w:rsid w:val="11A1BF80"/>
    <w:rsid w:val="11A1FDED"/>
    <w:rsid w:val="11A2FC76"/>
    <w:rsid w:val="11A40EBA"/>
    <w:rsid w:val="11AC67F3"/>
    <w:rsid w:val="11AD5B73"/>
    <w:rsid w:val="11AE3458"/>
    <w:rsid w:val="11AE3FD0"/>
    <w:rsid w:val="11AF24C6"/>
    <w:rsid w:val="11AFA79F"/>
    <w:rsid w:val="11B1D680"/>
    <w:rsid w:val="11B65777"/>
    <w:rsid w:val="11BAD8C7"/>
    <w:rsid w:val="11BB097B"/>
    <w:rsid w:val="11BB885C"/>
    <w:rsid w:val="11BD6800"/>
    <w:rsid w:val="11C1AD80"/>
    <w:rsid w:val="11C1F7D0"/>
    <w:rsid w:val="11C4DF55"/>
    <w:rsid w:val="11CB4382"/>
    <w:rsid w:val="11CC9790"/>
    <w:rsid w:val="11CCC91D"/>
    <w:rsid w:val="11D1C5C5"/>
    <w:rsid w:val="11D342F1"/>
    <w:rsid w:val="11D936DA"/>
    <w:rsid w:val="11DC5E2A"/>
    <w:rsid w:val="11DCA036"/>
    <w:rsid w:val="11DF99A3"/>
    <w:rsid w:val="11E4FEA2"/>
    <w:rsid w:val="11E603BB"/>
    <w:rsid w:val="11EC1C06"/>
    <w:rsid w:val="11EC5D3D"/>
    <w:rsid w:val="11EF7C4F"/>
    <w:rsid w:val="11F13B5B"/>
    <w:rsid w:val="11F18FEA"/>
    <w:rsid w:val="11F3290B"/>
    <w:rsid w:val="11F32BC3"/>
    <w:rsid w:val="11F6EF17"/>
    <w:rsid w:val="11FF29CE"/>
    <w:rsid w:val="120FED14"/>
    <w:rsid w:val="12125473"/>
    <w:rsid w:val="1212D47D"/>
    <w:rsid w:val="1219BD0D"/>
    <w:rsid w:val="121A0EED"/>
    <w:rsid w:val="121C92DD"/>
    <w:rsid w:val="121E3819"/>
    <w:rsid w:val="121F3B05"/>
    <w:rsid w:val="1221DFE3"/>
    <w:rsid w:val="122214C3"/>
    <w:rsid w:val="12296ACF"/>
    <w:rsid w:val="122CE9FC"/>
    <w:rsid w:val="122EE687"/>
    <w:rsid w:val="122EF54A"/>
    <w:rsid w:val="12326C44"/>
    <w:rsid w:val="12348385"/>
    <w:rsid w:val="12348FF6"/>
    <w:rsid w:val="1234D510"/>
    <w:rsid w:val="123978F9"/>
    <w:rsid w:val="1240F21F"/>
    <w:rsid w:val="124228FD"/>
    <w:rsid w:val="1247821C"/>
    <w:rsid w:val="124D6C5F"/>
    <w:rsid w:val="1251A0FB"/>
    <w:rsid w:val="1257B16D"/>
    <w:rsid w:val="125C02C2"/>
    <w:rsid w:val="125C25A7"/>
    <w:rsid w:val="125DD355"/>
    <w:rsid w:val="125E0B57"/>
    <w:rsid w:val="125F4FC2"/>
    <w:rsid w:val="1262B517"/>
    <w:rsid w:val="1265DFAD"/>
    <w:rsid w:val="126B3F55"/>
    <w:rsid w:val="126CF589"/>
    <w:rsid w:val="126E1019"/>
    <w:rsid w:val="12710235"/>
    <w:rsid w:val="12715A12"/>
    <w:rsid w:val="1275A89B"/>
    <w:rsid w:val="1276AD76"/>
    <w:rsid w:val="127C8E9A"/>
    <w:rsid w:val="127C94D5"/>
    <w:rsid w:val="127C9861"/>
    <w:rsid w:val="127D3ACE"/>
    <w:rsid w:val="127DCC93"/>
    <w:rsid w:val="127F7A9F"/>
    <w:rsid w:val="1281DE3C"/>
    <w:rsid w:val="1283E316"/>
    <w:rsid w:val="12868761"/>
    <w:rsid w:val="128F2010"/>
    <w:rsid w:val="1291E213"/>
    <w:rsid w:val="1298B7FA"/>
    <w:rsid w:val="129B6220"/>
    <w:rsid w:val="129BC0F7"/>
    <w:rsid w:val="129DCC49"/>
    <w:rsid w:val="12AADE14"/>
    <w:rsid w:val="12ABF554"/>
    <w:rsid w:val="12ACE846"/>
    <w:rsid w:val="12B19F8D"/>
    <w:rsid w:val="12B2D315"/>
    <w:rsid w:val="12B3299A"/>
    <w:rsid w:val="12B35382"/>
    <w:rsid w:val="12B8302F"/>
    <w:rsid w:val="12BAE0D3"/>
    <w:rsid w:val="12BF6C1A"/>
    <w:rsid w:val="12C07CA8"/>
    <w:rsid w:val="12C3DB11"/>
    <w:rsid w:val="12C8B7B1"/>
    <w:rsid w:val="12C8F298"/>
    <w:rsid w:val="12CC4386"/>
    <w:rsid w:val="12D0C186"/>
    <w:rsid w:val="12D66AED"/>
    <w:rsid w:val="12DA81C9"/>
    <w:rsid w:val="12DDD39B"/>
    <w:rsid w:val="12E17EA9"/>
    <w:rsid w:val="12E19D75"/>
    <w:rsid w:val="12E3BC81"/>
    <w:rsid w:val="12E62EBE"/>
    <w:rsid w:val="12EBD687"/>
    <w:rsid w:val="12EDA8DD"/>
    <w:rsid w:val="12F00AC8"/>
    <w:rsid w:val="12F4F2CA"/>
    <w:rsid w:val="12FA5267"/>
    <w:rsid w:val="13080922"/>
    <w:rsid w:val="13083E0F"/>
    <w:rsid w:val="13087982"/>
    <w:rsid w:val="13090C08"/>
    <w:rsid w:val="130AB4F3"/>
    <w:rsid w:val="130C2D32"/>
    <w:rsid w:val="130CCA15"/>
    <w:rsid w:val="130CF025"/>
    <w:rsid w:val="130F99A7"/>
    <w:rsid w:val="1316B6F0"/>
    <w:rsid w:val="1317D576"/>
    <w:rsid w:val="13208112"/>
    <w:rsid w:val="13249496"/>
    <w:rsid w:val="1324F7D4"/>
    <w:rsid w:val="13260721"/>
    <w:rsid w:val="1327443C"/>
    <w:rsid w:val="13286DAA"/>
    <w:rsid w:val="132C2CDD"/>
    <w:rsid w:val="132D806A"/>
    <w:rsid w:val="132FEB00"/>
    <w:rsid w:val="1331AAF3"/>
    <w:rsid w:val="1335F449"/>
    <w:rsid w:val="13363980"/>
    <w:rsid w:val="133D7525"/>
    <w:rsid w:val="133DE685"/>
    <w:rsid w:val="13407F6E"/>
    <w:rsid w:val="134B16D8"/>
    <w:rsid w:val="134B6AC8"/>
    <w:rsid w:val="134C52EB"/>
    <w:rsid w:val="134F7612"/>
    <w:rsid w:val="13509978"/>
    <w:rsid w:val="1351DB2C"/>
    <w:rsid w:val="13555DEF"/>
    <w:rsid w:val="1356EE3A"/>
    <w:rsid w:val="13595DAF"/>
    <w:rsid w:val="13599959"/>
    <w:rsid w:val="135A6FC5"/>
    <w:rsid w:val="135AE6A7"/>
    <w:rsid w:val="136104A2"/>
    <w:rsid w:val="13627486"/>
    <w:rsid w:val="136962B1"/>
    <w:rsid w:val="136CE80A"/>
    <w:rsid w:val="13706D73"/>
    <w:rsid w:val="13739877"/>
    <w:rsid w:val="137398FD"/>
    <w:rsid w:val="1375B50C"/>
    <w:rsid w:val="13762502"/>
    <w:rsid w:val="137966D7"/>
    <w:rsid w:val="137AFFAA"/>
    <w:rsid w:val="137DDA10"/>
    <w:rsid w:val="137E35B0"/>
    <w:rsid w:val="137EE80D"/>
    <w:rsid w:val="1384C664"/>
    <w:rsid w:val="13853EEC"/>
    <w:rsid w:val="13883E79"/>
    <w:rsid w:val="138B2F0D"/>
    <w:rsid w:val="138C487D"/>
    <w:rsid w:val="138F63D1"/>
    <w:rsid w:val="139318F3"/>
    <w:rsid w:val="1393DB6E"/>
    <w:rsid w:val="13A313F9"/>
    <w:rsid w:val="13A52D71"/>
    <w:rsid w:val="13A549B2"/>
    <w:rsid w:val="13AA0E58"/>
    <w:rsid w:val="13AB67C2"/>
    <w:rsid w:val="13AEF64C"/>
    <w:rsid w:val="13AFC6CD"/>
    <w:rsid w:val="13B4BBEF"/>
    <w:rsid w:val="13B72F46"/>
    <w:rsid w:val="13B8D596"/>
    <w:rsid w:val="13BDC616"/>
    <w:rsid w:val="13BE62C4"/>
    <w:rsid w:val="13BE7AB1"/>
    <w:rsid w:val="13BF4F95"/>
    <w:rsid w:val="13BFCD9E"/>
    <w:rsid w:val="13C70DD9"/>
    <w:rsid w:val="13C92DA4"/>
    <w:rsid w:val="13CC6527"/>
    <w:rsid w:val="13D07E28"/>
    <w:rsid w:val="13DB230C"/>
    <w:rsid w:val="13DBE4CD"/>
    <w:rsid w:val="13DF7AE7"/>
    <w:rsid w:val="13E107F8"/>
    <w:rsid w:val="13E57695"/>
    <w:rsid w:val="13E6F923"/>
    <w:rsid w:val="13E7D878"/>
    <w:rsid w:val="13E841A3"/>
    <w:rsid w:val="13E8A04C"/>
    <w:rsid w:val="13E8EA8C"/>
    <w:rsid w:val="13EA385F"/>
    <w:rsid w:val="13ECB4CB"/>
    <w:rsid w:val="13EFD92A"/>
    <w:rsid w:val="13F05C5D"/>
    <w:rsid w:val="13F658C4"/>
    <w:rsid w:val="13F6FE1E"/>
    <w:rsid w:val="13FC0206"/>
    <w:rsid w:val="1401FCE7"/>
    <w:rsid w:val="14029220"/>
    <w:rsid w:val="140A7947"/>
    <w:rsid w:val="140B01C3"/>
    <w:rsid w:val="140C0757"/>
    <w:rsid w:val="140C9F98"/>
    <w:rsid w:val="140D7C69"/>
    <w:rsid w:val="1410B97E"/>
    <w:rsid w:val="14119235"/>
    <w:rsid w:val="141359D7"/>
    <w:rsid w:val="141420D5"/>
    <w:rsid w:val="1416899E"/>
    <w:rsid w:val="14170B55"/>
    <w:rsid w:val="141727FC"/>
    <w:rsid w:val="141E808C"/>
    <w:rsid w:val="1427FF76"/>
    <w:rsid w:val="142A8480"/>
    <w:rsid w:val="142B9545"/>
    <w:rsid w:val="142CC40A"/>
    <w:rsid w:val="142E82AF"/>
    <w:rsid w:val="14306A06"/>
    <w:rsid w:val="1431F0D9"/>
    <w:rsid w:val="14361A00"/>
    <w:rsid w:val="143D5282"/>
    <w:rsid w:val="14414B33"/>
    <w:rsid w:val="1442F1DA"/>
    <w:rsid w:val="1445DE28"/>
    <w:rsid w:val="14476609"/>
    <w:rsid w:val="144AC20F"/>
    <w:rsid w:val="144D6008"/>
    <w:rsid w:val="145653B0"/>
    <w:rsid w:val="14582A41"/>
    <w:rsid w:val="14620540"/>
    <w:rsid w:val="1462F89B"/>
    <w:rsid w:val="1463C034"/>
    <w:rsid w:val="14655508"/>
    <w:rsid w:val="1465BFD6"/>
    <w:rsid w:val="14682132"/>
    <w:rsid w:val="146CEB89"/>
    <w:rsid w:val="146E7ECE"/>
    <w:rsid w:val="146F08AD"/>
    <w:rsid w:val="1473C3DA"/>
    <w:rsid w:val="14766B7A"/>
    <w:rsid w:val="147B9C51"/>
    <w:rsid w:val="14850160"/>
    <w:rsid w:val="1488023F"/>
    <w:rsid w:val="148A6857"/>
    <w:rsid w:val="148F21C5"/>
    <w:rsid w:val="14932A8D"/>
    <w:rsid w:val="14970234"/>
    <w:rsid w:val="1497A207"/>
    <w:rsid w:val="1497C0BE"/>
    <w:rsid w:val="1499E0CB"/>
    <w:rsid w:val="14A0930C"/>
    <w:rsid w:val="14A41777"/>
    <w:rsid w:val="14A4D39E"/>
    <w:rsid w:val="14A9EA77"/>
    <w:rsid w:val="14ABD03F"/>
    <w:rsid w:val="14AE1989"/>
    <w:rsid w:val="14AF007B"/>
    <w:rsid w:val="14B420D3"/>
    <w:rsid w:val="14B65BAB"/>
    <w:rsid w:val="14B75F33"/>
    <w:rsid w:val="14BA0E2C"/>
    <w:rsid w:val="14BD0370"/>
    <w:rsid w:val="14BDC891"/>
    <w:rsid w:val="14C0135D"/>
    <w:rsid w:val="14C2EE61"/>
    <w:rsid w:val="14C33A5B"/>
    <w:rsid w:val="14C85CFF"/>
    <w:rsid w:val="14C9D486"/>
    <w:rsid w:val="14CA8CBC"/>
    <w:rsid w:val="14D1F335"/>
    <w:rsid w:val="14D27098"/>
    <w:rsid w:val="14D2C525"/>
    <w:rsid w:val="14D8B099"/>
    <w:rsid w:val="14DC3E85"/>
    <w:rsid w:val="14DD646E"/>
    <w:rsid w:val="14E031C8"/>
    <w:rsid w:val="14E12F74"/>
    <w:rsid w:val="14E52F2A"/>
    <w:rsid w:val="14E5FDCC"/>
    <w:rsid w:val="14E62489"/>
    <w:rsid w:val="14E7A682"/>
    <w:rsid w:val="14F026D2"/>
    <w:rsid w:val="14F11520"/>
    <w:rsid w:val="14F11C7E"/>
    <w:rsid w:val="14F29768"/>
    <w:rsid w:val="14FC48F6"/>
    <w:rsid w:val="14FC84AF"/>
    <w:rsid w:val="1504F84C"/>
    <w:rsid w:val="15071CF8"/>
    <w:rsid w:val="150A713A"/>
    <w:rsid w:val="150BA464"/>
    <w:rsid w:val="150BE41E"/>
    <w:rsid w:val="150C8014"/>
    <w:rsid w:val="150E26A7"/>
    <w:rsid w:val="151416C8"/>
    <w:rsid w:val="1515C342"/>
    <w:rsid w:val="151FF81A"/>
    <w:rsid w:val="15222F80"/>
    <w:rsid w:val="15232DEC"/>
    <w:rsid w:val="1525FA12"/>
    <w:rsid w:val="152705F3"/>
    <w:rsid w:val="1529B77A"/>
    <w:rsid w:val="152AACB3"/>
    <w:rsid w:val="15307842"/>
    <w:rsid w:val="153A02C1"/>
    <w:rsid w:val="153C1414"/>
    <w:rsid w:val="153CFAB3"/>
    <w:rsid w:val="153D19F7"/>
    <w:rsid w:val="153E11EC"/>
    <w:rsid w:val="153E6770"/>
    <w:rsid w:val="153EF8B1"/>
    <w:rsid w:val="154490A0"/>
    <w:rsid w:val="1549A15D"/>
    <w:rsid w:val="154AE352"/>
    <w:rsid w:val="154B7DED"/>
    <w:rsid w:val="154C1992"/>
    <w:rsid w:val="15504F7F"/>
    <w:rsid w:val="1550FA8C"/>
    <w:rsid w:val="1552B1A2"/>
    <w:rsid w:val="155355E4"/>
    <w:rsid w:val="15536A7C"/>
    <w:rsid w:val="1554E3CC"/>
    <w:rsid w:val="155699C5"/>
    <w:rsid w:val="1556EC0D"/>
    <w:rsid w:val="155C649C"/>
    <w:rsid w:val="1560ED5F"/>
    <w:rsid w:val="156130ED"/>
    <w:rsid w:val="15618ABA"/>
    <w:rsid w:val="156416F0"/>
    <w:rsid w:val="1569F1B8"/>
    <w:rsid w:val="156D414B"/>
    <w:rsid w:val="156D6A0D"/>
    <w:rsid w:val="15752BFD"/>
    <w:rsid w:val="15771245"/>
    <w:rsid w:val="157DC5D1"/>
    <w:rsid w:val="157ED2F1"/>
    <w:rsid w:val="1584AF8E"/>
    <w:rsid w:val="1587B442"/>
    <w:rsid w:val="1588D3F7"/>
    <w:rsid w:val="15896B62"/>
    <w:rsid w:val="15920245"/>
    <w:rsid w:val="15935BD2"/>
    <w:rsid w:val="1593ADC4"/>
    <w:rsid w:val="15956B66"/>
    <w:rsid w:val="1596B8C4"/>
    <w:rsid w:val="159738FB"/>
    <w:rsid w:val="1598A408"/>
    <w:rsid w:val="159D8F05"/>
    <w:rsid w:val="159E5219"/>
    <w:rsid w:val="15A4720B"/>
    <w:rsid w:val="15A638E0"/>
    <w:rsid w:val="15A91AF5"/>
    <w:rsid w:val="15ACCD63"/>
    <w:rsid w:val="15B067CF"/>
    <w:rsid w:val="15B3BB45"/>
    <w:rsid w:val="15B6A154"/>
    <w:rsid w:val="15B6CF6B"/>
    <w:rsid w:val="15BEAAE8"/>
    <w:rsid w:val="15BF3CFF"/>
    <w:rsid w:val="15C20F64"/>
    <w:rsid w:val="15C2FEB7"/>
    <w:rsid w:val="15CA7D0B"/>
    <w:rsid w:val="15CFCC4C"/>
    <w:rsid w:val="15D1942B"/>
    <w:rsid w:val="15DB02D4"/>
    <w:rsid w:val="15DED789"/>
    <w:rsid w:val="15E18D83"/>
    <w:rsid w:val="15E56359"/>
    <w:rsid w:val="15E5FB10"/>
    <w:rsid w:val="15E73224"/>
    <w:rsid w:val="15E762B1"/>
    <w:rsid w:val="15E86789"/>
    <w:rsid w:val="15E87F95"/>
    <w:rsid w:val="15E8FA64"/>
    <w:rsid w:val="15E94598"/>
    <w:rsid w:val="15EDA899"/>
    <w:rsid w:val="15F7962E"/>
    <w:rsid w:val="15F79B62"/>
    <w:rsid w:val="15F8CC61"/>
    <w:rsid w:val="15F8F1F6"/>
    <w:rsid w:val="15FAB89E"/>
    <w:rsid w:val="15FAB9B6"/>
    <w:rsid w:val="15FAEE55"/>
    <w:rsid w:val="15FC1940"/>
    <w:rsid w:val="15FC5357"/>
    <w:rsid w:val="15FE8E53"/>
    <w:rsid w:val="1601D7DB"/>
    <w:rsid w:val="160204C9"/>
    <w:rsid w:val="1606ED9F"/>
    <w:rsid w:val="16077CE5"/>
    <w:rsid w:val="16092E05"/>
    <w:rsid w:val="160949B5"/>
    <w:rsid w:val="16096ECD"/>
    <w:rsid w:val="160BB36B"/>
    <w:rsid w:val="160DB18D"/>
    <w:rsid w:val="160F332B"/>
    <w:rsid w:val="1611067A"/>
    <w:rsid w:val="161339EF"/>
    <w:rsid w:val="1615006F"/>
    <w:rsid w:val="1615D888"/>
    <w:rsid w:val="1616BDB6"/>
    <w:rsid w:val="16190464"/>
    <w:rsid w:val="161920F2"/>
    <w:rsid w:val="161981E2"/>
    <w:rsid w:val="1619AD95"/>
    <w:rsid w:val="161D129D"/>
    <w:rsid w:val="161E878A"/>
    <w:rsid w:val="16201195"/>
    <w:rsid w:val="16205CC5"/>
    <w:rsid w:val="1625CEBD"/>
    <w:rsid w:val="162CB76F"/>
    <w:rsid w:val="162E7A4C"/>
    <w:rsid w:val="162FFD57"/>
    <w:rsid w:val="16330368"/>
    <w:rsid w:val="1634217A"/>
    <w:rsid w:val="16360103"/>
    <w:rsid w:val="163670D5"/>
    <w:rsid w:val="16398600"/>
    <w:rsid w:val="1639FBF7"/>
    <w:rsid w:val="163E9184"/>
    <w:rsid w:val="163E9843"/>
    <w:rsid w:val="16413E32"/>
    <w:rsid w:val="164179E9"/>
    <w:rsid w:val="164C68A3"/>
    <w:rsid w:val="164D21F4"/>
    <w:rsid w:val="164D680A"/>
    <w:rsid w:val="164FF3F0"/>
    <w:rsid w:val="16544F4C"/>
    <w:rsid w:val="165AC9DA"/>
    <w:rsid w:val="165BAEA7"/>
    <w:rsid w:val="1660F8EA"/>
    <w:rsid w:val="1663CC5F"/>
    <w:rsid w:val="1666C01B"/>
    <w:rsid w:val="1670E062"/>
    <w:rsid w:val="16717DD9"/>
    <w:rsid w:val="1672CCED"/>
    <w:rsid w:val="1672F8BD"/>
    <w:rsid w:val="167487B7"/>
    <w:rsid w:val="16755120"/>
    <w:rsid w:val="16781CD8"/>
    <w:rsid w:val="167A54E5"/>
    <w:rsid w:val="167D3913"/>
    <w:rsid w:val="1688B94A"/>
    <w:rsid w:val="1688FAD3"/>
    <w:rsid w:val="168B703C"/>
    <w:rsid w:val="168E3222"/>
    <w:rsid w:val="16927336"/>
    <w:rsid w:val="1692FF68"/>
    <w:rsid w:val="169695AE"/>
    <w:rsid w:val="1698F0D0"/>
    <w:rsid w:val="1699AF13"/>
    <w:rsid w:val="16A656A0"/>
    <w:rsid w:val="16AC199B"/>
    <w:rsid w:val="16AFE070"/>
    <w:rsid w:val="16B2093F"/>
    <w:rsid w:val="16B3C348"/>
    <w:rsid w:val="16B63C4C"/>
    <w:rsid w:val="16B76D0B"/>
    <w:rsid w:val="16B806FD"/>
    <w:rsid w:val="16BC3B97"/>
    <w:rsid w:val="16BDA3D0"/>
    <w:rsid w:val="16C006E4"/>
    <w:rsid w:val="16C02C5B"/>
    <w:rsid w:val="16C2A626"/>
    <w:rsid w:val="16C42D1B"/>
    <w:rsid w:val="16C70EA4"/>
    <w:rsid w:val="16C8F32C"/>
    <w:rsid w:val="16CB0B5B"/>
    <w:rsid w:val="16CE429F"/>
    <w:rsid w:val="16CF67E3"/>
    <w:rsid w:val="16D27130"/>
    <w:rsid w:val="16D41E8F"/>
    <w:rsid w:val="16D529F4"/>
    <w:rsid w:val="16D792D4"/>
    <w:rsid w:val="16D7F58A"/>
    <w:rsid w:val="16D83604"/>
    <w:rsid w:val="16DCD79D"/>
    <w:rsid w:val="16DF7D7C"/>
    <w:rsid w:val="16DFF46F"/>
    <w:rsid w:val="16E34906"/>
    <w:rsid w:val="16E5D66A"/>
    <w:rsid w:val="16E7140D"/>
    <w:rsid w:val="16E73A46"/>
    <w:rsid w:val="16E9FEB5"/>
    <w:rsid w:val="16EB477C"/>
    <w:rsid w:val="16F13AA8"/>
    <w:rsid w:val="16F5D8C4"/>
    <w:rsid w:val="16F5EB58"/>
    <w:rsid w:val="16F74FC0"/>
    <w:rsid w:val="16F75948"/>
    <w:rsid w:val="16FBD09C"/>
    <w:rsid w:val="16FBD41B"/>
    <w:rsid w:val="16FDB07A"/>
    <w:rsid w:val="17003F37"/>
    <w:rsid w:val="17051832"/>
    <w:rsid w:val="170949AF"/>
    <w:rsid w:val="1710D960"/>
    <w:rsid w:val="17135F28"/>
    <w:rsid w:val="17150F19"/>
    <w:rsid w:val="17175E86"/>
    <w:rsid w:val="171874F9"/>
    <w:rsid w:val="17194283"/>
    <w:rsid w:val="171B07FF"/>
    <w:rsid w:val="171F0481"/>
    <w:rsid w:val="1720414F"/>
    <w:rsid w:val="1722379F"/>
    <w:rsid w:val="17242A60"/>
    <w:rsid w:val="17285FA9"/>
    <w:rsid w:val="17294EA9"/>
    <w:rsid w:val="172D1FEF"/>
    <w:rsid w:val="17301251"/>
    <w:rsid w:val="1731F9B0"/>
    <w:rsid w:val="1732FF36"/>
    <w:rsid w:val="17354DFF"/>
    <w:rsid w:val="173666CC"/>
    <w:rsid w:val="173A637F"/>
    <w:rsid w:val="173AF157"/>
    <w:rsid w:val="173C2197"/>
    <w:rsid w:val="173C4A2D"/>
    <w:rsid w:val="173C93D3"/>
    <w:rsid w:val="17400C31"/>
    <w:rsid w:val="17437D3D"/>
    <w:rsid w:val="17478C4D"/>
    <w:rsid w:val="1749B2EE"/>
    <w:rsid w:val="174C4D54"/>
    <w:rsid w:val="174E386F"/>
    <w:rsid w:val="174F3124"/>
    <w:rsid w:val="174FAAD3"/>
    <w:rsid w:val="17543F63"/>
    <w:rsid w:val="175837CD"/>
    <w:rsid w:val="175916E2"/>
    <w:rsid w:val="175B7BC8"/>
    <w:rsid w:val="175CF37D"/>
    <w:rsid w:val="175D4005"/>
    <w:rsid w:val="17610E39"/>
    <w:rsid w:val="17626DE7"/>
    <w:rsid w:val="17646345"/>
    <w:rsid w:val="176829C8"/>
    <w:rsid w:val="1768876B"/>
    <w:rsid w:val="176B0F7E"/>
    <w:rsid w:val="176E0A1F"/>
    <w:rsid w:val="176EF03A"/>
    <w:rsid w:val="1771C3C0"/>
    <w:rsid w:val="1774277A"/>
    <w:rsid w:val="177BA902"/>
    <w:rsid w:val="1780BB2A"/>
    <w:rsid w:val="178233E0"/>
    <w:rsid w:val="1785150D"/>
    <w:rsid w:val="17859382"/>
    <w:rsid w:val="17877D07"/>
    <w:rsid w:val="17891226"/>
    <w:rsid w:val="1789EFD0"/>
    <w:rsid w:val="178ACAC0"/>
    <w:rsid w:val="178CD52A"/>
    <w:rsid w:val="178D88AD"/>
    <w:rsid w:val="17919875"/>
    <w:rsid w:val="1791A890"/>
    <w:rsid w:val="17920558"/>
    <w:rsid w:val="17924DEF"/>
    <w:rsid w:val="17975DFA"/>
    <w:rsid w:val="179859A2"/>
    <w:rsid w:val="1798B9A8"/>
    <w:rsid w:val="179B02CA"/>
    <w:rsid w:val="17A0E336"/>
    <w:rsid w:val="17A38938"/>
    <w:rsid w:val="17A7D9A2"/>
    <w:rsid w:val="17AA696D"/>
    <w:rsid w:val="17ADC460"/>
    <w:rsid w:val="17AF1C69"/>
    <w:rsid w:val="17B4336F"/>
    <w:rsid w:val="17B46738"/>
    <w:rsid w:val="17B6C8F3"/>
    <w:rsid w:val="17B6EDB4"/>
    <w:rsid w:val="17B8F159"/>
    <w:rsid w:val="17BA80F1"/>
    <w:rsid w:val="17BCA69B"/>
    <w:rsid w:val="17BFDA8B"/>
    <w:rsid w:val="17C3AB14"/>
    <w:rsid w:val="17C53FD9"/>
    <w:rsid w:val="17C6DE64"/>
    <w:rsid w:val="17C6E626"/>
    <w:rsid w:val="17C92F42"/>
    <w:rsid w:val="17D68095"/>
    <w:rsid w:val="17D81A16"/>
    <w:rsid w:val="17E2462C"/>
    <w:rsid w:val="17E34930"/>
    <w:rsid w:val="17E380B4"/>
    <w:rsid w:val="17E6EF3E"/>
    <w:rsid w:val="17E79F1D"/>
    <w:rsid w:val="17EDFDA0"/>
    <w:rsid w:val="17F13B1C"/>
    <w:rsid w:val="17F1FF25"/>
    <w:rsid w:val="17F3D174"/>
    <w:rsid w:val="17F535B9"/>
    <w:rsid w:val="17F7E1AE"/>
    <w:rsid w:val="1801D124"/>
    <w:rsid w:val="18078350"/>
    <w:rsid w:val="1811FD46"/>
    <w:rsid w:val="18149216"/>
    <w:rsid w:val="18168DD2"/>
    <w:rsid w:val="1817167C"/>
    <w:rsid w:val="18234AD5"/>
    <w:rsid w:val="1823A178"/>
    <w:rsid w:val="1823E6A7"/>
    <w:rsid w:val="1827CF93"/>
    <w:rsid w:val="18280D6D"/>
    <w:rsid w:val="18286298"/>
    <w:rsid w:val="18287BC8"/>
    <w:rsid w:val="182E2670"/>
    <w:rsid w:val="1831C14E"/>
    <w:rsid w:val="18337279"/>
    <w:rsid w:val="1837328C"/>
    <w:rsid w:val="183923F1"/>
    <w:rsid w:val="183AB1D6"/>
    <w:rsid w:val="183B63CD"/>
    <w:rsid w:val="183CEEFF"/>
    <w:rsid w:val="184491A2"/>
    <w:rsid w:val="184A7205"/>
    <w:rsid w:val="18500195"/>
    <w:rsid w:val="1855DC85"/>
    <w:rsid w:val="18579E3A"/>
    <w:rsid w:val="185C22A1"/>
    <w:rsid w:val="185E3E98"/>
    <w:rsid w:val="185F2427"/>
    <w:rsid w:val="186051B6"/>
    <w:rsid w:val="1861E121"/>
    <w:rsid w:val="18636503"/>
    <w:rsid w:val="186B6761"/>
    <w:rsid w:val="186CDB96"/>
    <w:rsid w:val="186EA3D3"/>
    <w:rsid w:val="186FD12C"/>
    <w:rsid w:val="18743C09"/>
    <w:rsid w:val="187B4B3E"/>
    <w:rsid w:val="187B6FEF"/>
    <w:rsid w:val="187C585F"/>
    <w:rsid w:val="187CC7B8"/>
    <w:rsid w:val="187E3FF1"/>
    <w:rsid w:val="1880DF0E"/>
    <w:rsid w:val="18856150"/>
    <w:rsid w:val="18872E59"/>
    <w:rsid w:val="188D41F2"/>
    <w:rsid w:val="188E2AA6"/>
    <w:rsid w:val="188F5123"/>
    <w:rsid w:val="189179A1"/>
    <w:rsid w:val="1891CA5A"/>
    <w:rsid w:val="1892EEB6"/>
    <w:rsid w:val="18938C03"/>
    <w:rsid w:val="18958EE2"/>
    <w:rsid w:val="189A1E50"/>
    <w:rsid w:val="189E08A7"/>
    <w:rsid w:val="18A11CF7"/>
    <w:rsid w:val="18A99FC8"/>
    <w:rsid w:val="18A9C635"/>
    <w:rsid w:val="18AB5157"/>
    <w:rsid w:val="18AD3CC7"/>
    <w:rsid w:val="18C0C1FB"/>
    <w:rsid w:val="18C0DA7F"/>
    <w:rsid w:val="18C2F94F"/>
    <w:rsid w:val="18C39C37"/>
    <w:rsid w:val="18C54D99"/>
    <w:rsid w:val="18CC7BA4"/>
    <w:rsid w:val="18CC9E54"/>
    <w:rsid w:val="18CCF6BD"/>
    <w:rsid w:val="18D25ADF"/>
    <w:rsid w:val="18D4867C"/>
    <w:rsid w:val="18DD3E3E"/>
    <w:rsid w:val="18DD672D"/>
    <w:rsid w:val="18DE2838"/>
    <w:rsid w:val="18E05DCA"/>
    <w:rsid w:val="18E60F97"/>
    <w:rsid w:val="18EEA7B4"/>
    <w:rsid w:val="18EFDC89"/>
    <w:rsid w:val="18F4E218"/>
    <w:rsid w:val="18F73895"/>
    <w:rsid w:val="18FF34D0"/>
    <w:rsid w:val="19004432"/>
    <w:rsid w:val="1900CABD"/>
    <w:rsid w:val="19018F85"/>
    <w:rsid w:val="19037479"/>
    <w:rsid w:val="19061FD4"/>
    <w:rsid w:val="1906B628"/>
    <w:rsid w:val="190A4BC2"/>
    <w:rsid w:val="190B4096"/>
    <w:rsid w:val="19129D21"/>
    <w:rsid w:val="1916D43D"/>
    <w:rsid w:val="19181D9A"/>
    <w:rsid w:val="191AF2E5"/>
    <w:rsid w:val="191CD6CF"/>
    <w:rsid w:val="191DD3F2"/>
    <w:rsid w:val="1921D2A6"/>
    <w:rsid w:val="19245E06"/>
    <w:rsid w:val="19277B73"/>
    <w:rsid w:val="1928C67E"/>
    <w:rsid w:val="1929C997"/>
    <w:rsid w:val="192C709C"/>
    <w:rsid w:val="19341536"/>
    <w:rsid w:val="19356EDA"/>
    <w:rsid w:val="1936A762"/>
    <w:rsid w:val="19373412"/>
    <w:rsid w:val="1940660D"/>
    <w:rsid w:val="1942AE62"/>
    <w:rsid w:val="19434BB5"/>
    <w:rsid w:val="194892AF"/>
    <w:rsid w:val="19494613"/>
    <w:rsid w:val="19495561"/>
    <w:rsid w:val="194B4A2C"/>
    <w:rsid w:val="194DF835"/>
    <w:rsid w:val="194E0968"/>
    <w:rsid w:val="195502BE"/>
    <w:rsid w:val="19551EF1"/>
    <w:rsid w:val="195B36B1"/>
    <w:rsid w:val="195C227B"/>
    <w:rsid w:val="19624D51"/>
    <w:rsid w:val="19625576"/>
    <w:rsid w:val="19639CC1"/>
    <w:rsid w:val="196B57FB"/>
    <w:rsid w:val="196D23C5"/>
    <w:rsid w:val="196E206F"/>
    <w:rsid w:val="196E78F7"/>
    <w:rsid w:val="197075A3"/>
    <w:rsid w:val="1970B1A9"/>
    <w:rsid w:val="19754016"/>
    <w:rsid w:val="1976CE20"/>
    <w:rsid w:val="197CC2B3"/>
    <w:rsid w:val="197D4A14"/>
    <w:rsid w:val="197E84FF"/>
    <w:rsid w:val="197F5483"/>
    <w:rsid w:val="19805DAE"/>
    <w:rsid w:val="19814EC9"/>
    <w:rsid w:val="19823525"/>
    <w:rsid w:val="1985E292"/>
    <w:rsid w:val="198972D1"/>
    <w:rsid w:val="198C771C"/>
    <w:rsid w:val="198E72B9"/>
    <w:rsid w:val="19904DEA"/>
    <w:rsid w:val="19984989"/>
    <w:rsid w:val="199C1860"/>
    <w:rsid w:val="199D4F92"/>
    <w:rsid w:val="19A2E051"/>
    <w:rsid w:val="19A4FAE9"/>
    <w:rsid w:val="19AB897E"/>
    <w:rsid w:val="19ACD64C"/>
    <w:rsid w:val="19AEE414"/>
    <w:rsid w:val="19AF6F32"/>
    <w:rsid w:val="19B32F3A"/>
    <w:rsid w:val="19B417F7"/>
    <w:rsid w:val="19B46F74"/>
    <w:rsid w:val="19C907BE"/>
    <w:rsid w:val="19CAA218"/>
    <w:rsid w:val="19CB7E7D"/>
    <w:rsid w:val="19CBC165"/>
    <w:rsid w:val="19CD91C3"/>
    <w:rsid w:val="19D700E4"/>
    <w:rsid w:val="19D986C8"/>
    <w:rsid w:val="19E2FF39"/>
    <w:rsid w:val="19E5C727"/>
    <w:rsid w:val="19EB9D47"/>
    <w:rsid w:val="19EC6CE3"/>
    <w:rsid w:val="19ED9748"/>
    <w:rsid w:val="19ED9AC2"/>
    <w:rsid w:val="19F29984"/>
    <w:rsid w:val="19F2E767"/>
    <w:rsid w:val="19F2F42D"/>
    <w:rsid w:val="19F4C9A0"/>
    <w:rsid w:val="19F6A133"/>
    <w:rsid w:val="19F6F094"/>
    <w:rsid w:val="19FCA2DE"/>
    <w:rsid w:val="19FD72A5"/>
    <w:rsid w:val="19FF7BCE"/>
    <w:rsid w:val="1A003A40"/>
    <w:rsid w:val="1A028939"/>
    <w:rsid w:val="1A02BB50"/>
    <w:rsid w:val="1A08ABBA"/>
    <w:rsid w:val="1A0ADA32"/>
    <w:rsid w:val="1A0FAD36"/>
    <w:rsid w:val="1A117D4A"/>
    <w:rsid w:val="1A11828F"/>
    <w:rsid w:val="1A124635"/>
    <w:rsid w:val="1A14F41D"/>
    <w:rsid w:val="1A17226D"/>
    <w:rsid w:val="1A19F3EC"/>
    <w:rsid w:val="1A1A9432"/>
    <w:rsid w:val="1A1B505E"/>
    <w:rsid w:val="1A1DE9C7"/>
    <w:rsid w:val="1A1E6A1E"/>
    <w:rsid w:val="1A1F8882"/>
    <w:rsid w:val="1A20AED6"/>
    <w:rsid w:val="1A21A0DA"/>
    <w:rsid w:val="1A276E15"/>
    <w:rsid w:val="1A28D3B7"/>
    <w:rsid w:val="1A2FB7F8"/>
    <w:rsid w:val="1A30455B"/>
    <w:rsid w:val="1A308344"/>
    <w:rsid w:val="1A31CA91"/>
    <w:rsid w:val="1A32778B"/>
    <w:rsid w:val="1A351A34"/>
    <w:rsid w:val="1A3A98EA"/>
    <w:rsid w:val="1A443120"/>
    <w:rsid w:val="1A461FB9"/>
    <w:rsid w:val="1A4689F0"/>
    <w:rsid w:val="1A473532"/>
    <w:rsid w:val="1A491ECD"/>
    <w:rsid w:val="1A4A0793"/>
    <w:rsid w:val="1A4BE70C"/>
    <w:rsid w:val="1A4DF6A7"/>
    <w:rsid w:val="1A4E6616"/>
    <w:rsid w:val="1A4F56B9"/>
    <w:rsid w:val="1A51F575"/>
    <w:rsid w:val="1A53DAEE"/>
    <w:rsid w:val="1A59DBE6"/>
    <w:rsid w:val="1A5AD7B2"/>
    <w:rsid w:val="1A5B0013"/>
    <w:rsid w:val="1A5D28B8"/>
    <w:rsid w:val="1A5E31F0"/>
    <w:rsid w:val="1A602B56"/>
    <w:rsid w:val="1A649524"/>
    <w:rsid w:val="1A64F72F"/>
    <w:rsid w:val="1A65DF32"/>
    <w:rsid w:val="1A698E53"/>
    <w:rsid w:val="1A6AECA0"/>
    <w:rsid w:val="1A6C4BE1"/>
    <w:rsid w:val="1A6E812C"/>
    <w:rsid w:val="1A6F0174"/>
    <w:rsid w:val="1A717BFE"/>
    <w:rsid w:val="1A750A9A"/>
    <w:rsid w:val="1A76C707"/>
    <w:rsid w:val="1A7793B5"/>
    <w:rsid w:val="1A7F0EB0"/>
    <w:rsid w:val="1A81A0D4"/>
    <w:rsid w:val="1A823AB1"/>
    <w:rsid w:val="1A826538"/>
    <w:rsid w:val="1A89F2E1"/>
    <w:rsid w:val="1A8C39B6"/>
    <w:rsid w:val="1A8D9006"/>
    <w:rsid w:val="1A928AB5"/>
    <w:rsid w:val="1A944785"/>
    <w:rsid w:val="1A95D84F"/>
    <w:rsid w:val="1A973301"/>
    <w:rsid w:val="1A99C320"/>
    <w:rsid w:val="1A9C2F91"/>
    <w:rsid w:val="1A9C9457"/>
    <w:rsid w:val="1A9FCF30"/>
    <w:rsid w:val="1AA0AD32"/>
    <w:rsid w:val="1AA27CF9"/>
    <w:rsid w:val="1AA28825"/>
    <w:rsid w:val="1AA35211"/>
    <w:rsid w:val="1AA5E4B1"/>
    <w:rsid w:val="1AA9EDE1"/>
    <w:rsid w:val="1AA9FECD"/>
    <w:rsid w:val="1AAE1861"/>
    <w:rsid w:val="1AAECD2B"/>
    <w:rsid w:val="1AAEE9D9"/>
    <w:rsid w:val="1AB0C79C"/>
    <w:rsid w:val="1AB31774"/>
    <w:rsid w:val="1AB33BC7"/>
    <w:rsid w:val="1ABA5D4D"/>
    <w:rsid w:val="1ABCFB57"/>
    <w:rsid w:val="1AC1F5C7"/>
    <w:rsid w:val="1AC410FC"/>
    <w:rsid w:val="1AC6B234"/>
    <w:rsid w:val="1AC77253"/>
    <w:rsid w:val="1ACA261D"/>
    <w:rsid w:val="1ACC83F8"/>
    <w:rsid w:val="1ACF6367"/>
    <w:rsid w:val="1ACFBEAB"/>
    <w:rsid w:val="1AD49D4F"/>
    <w:rsid w:val="1AD84DEB"/>
    <w:rsid w:val="1AD9FF6F"/>
    <w:rsid w:val="1AE10BA1"/>
    <w:rsid w:val="1AE5FC17"/>
    <w:rsid w:val="1AE638FC"/>
    <w:rsid w:val="1AE78FFF"/>
    <w:rsid w:val="1AEB5CD9"/>
    <w:rsid w:val="1AEB67A6"/>
    <w:rsid w:val="1AECBEEE"/>
    <w:rsid w:val="1AEF95CE"/>
    <w:rsid w:val="1AF1863C"/>
    <w:rsid w:val="1AF1D052"/>
    <w:rsid w:val="1AF35866"/>
    <w:rsid w:val="1AF42F04"/>
    <w:rsid w:val="1AF4C252"/>
    <w:rsid w:val="1AF80202"/>
    <w:rsid w:val="1AFB56F2"/>
    <w:rsid w:val="1B015229"/>
    <w:rsid w:val="1B02DBD2"/>
    <w:rsid w:val="1B0BC091"/>
    <w:rsid w:val="1B0CF298"/>
    <w:rsid w:val="1B0E060C"/>
    <w:rsid w:val="1B0EB446"/>
    <w:rsid w:val="1B12AC8F"/>
    <w:rsid w:val="1B166B53"/>
    <w:rsid w:val="1B16C8E3"/>
    <w:rsid w:val="1B18DE9E"/>
    <w:rsid w:val="1B1B50F1"/>
    <w:rsid w:val="1B1B81D6"/>
    <w:rsid w:val="1B2375D6"/>
    <w:rsid w:val="1B276956"/>
    <w:rsid w:val="1B27CDD3"/>
    <w:rsid w:val="1B2B149E"/>
    <w:rsid w:val="1B2C6CCB"/>
    <w:rsid w:val="1B2E4A00"/>
    <w:rsid w:val="1B2EB7AD"/>
    <w:rsid w:val="1B2F14D9"/>
    <w:rsid w:val="1B388DD3"/>
    <w:rsid w:val="1B3D5833"/>
    <w:rsid w:val="1B3D88B1"/>
    <w:rsid w:val="1B41AD22"/>
    <w:rsid w:val="1B42FDC7"/>
    <w:rsid w:val="1B44ECD2"/>
    <w:rsid w:val="1B45B2D5"/>
    <w:rsid w:val="1B4946CF"/>
    <w:rsid w:val="1B4B2EEF"/>
    <w:rsid w:val="1B4B706E"/>
    <w:rsid w:val="1B4BDFA2"/>
    <w:rsid w:val="1B514DD9"/>
    <w:rsid w:val="1B516D6F"/>
    <w:rsid w:val="1B539DCE"/>
    <w:rsid w:val="1B55574E"/>
    <w:rsid w:val="1B5A3C37"/>
    <w:rsid w:val="1B5A7ED8"/>
    <w:rsid w:val="1B5BE129"/>
    <w:rsid w:val="1B5C01D1"/>
    <w:rsid w:val="1B5F91F1"/>
    <w:rsid w:val="1B5F947F"/>
    <w:rsid w:val="1B606FB1"/>
    <w:rsid w:val="1B611395"/>
    <w:rsid w:val="1B617F53"/>
    <w:rsid w:val="1B6242B0"/>
    <w:rsid w:val="1B62BB01"/>
    <w:rsid w:val="1B62EA53"/>
    <w:rsid w:val="1B652B6F"/>
    <w:rsid w:val="1B65F787"/>
    <w:rsid w:val="1B663FAE"/>
    <w:rsid w:val="1B671B3F"/>
    <w:rsid w:val="1B6AC5AD"/>
    <w:rsid w:val="1B6DD34F"/>
    <w:rsid w:val="1B74D086"/>
    <w:rsid w:val="1B750B02"/>
    <w:rsid w:val="1B75566A"/>
    <w:rsid w:val="1B75D175"/>
    <w:rsid w:val="1B793DF1"/>
    <w:rsid w:val="1B79823E"/>
    <w:rsid w:val="1B7C445D"/>
    <w:rsid w:val="1B7D4978"/>
    <w:rsid w:val="1B7DE594"/>
    <w:rsid w:val="1B7E9562"/>
    <w:rsid w:val="1B7F7F0C"/>
    <w:rsid w:val="1B80B13E"/>
    <w:rsid w:val="1B828ED6"/>
    <w:rsid w:val="1B8666D5"/>
    <w:rsid w:val="1B894966"/>
    <w:rsid w:val="1B8A0294"/>
    <w:rsid w:val="1B8B44F0"/>
    <w:rsid w:val="1B8C0D7E"/>
    <w:rsid w:val="1B8C2631"/>
    <w:rsid w:val="1B94B8E7"/>
    <w:rsid w:val="1B972457"/>
    <w:rsid w:val="1B9BA14A"/>
    <w:rsid w:val="1B9F71D7"/>
    <w:rsid w:val="1BA14A5B"/>
    <w:rsid w:val="1BA4EB09"/>
    <w:rsid w:val="1BA8ED95"/>
    <w:rsid w:val="1BA93C20"/>
    <w:rsid w:val="1BAD5765"/>
    <w:rsid w:val="1BB2B586"/>
    <w:rsid w:val="1BB3EC3B"/>
    <w:rsid w:val="1BB48D28"/>
    <w:rsid w:val="1BB74036"/>
    <w:rsid w:val="1BB75464"/>
    <w:rsid w:val="1BBB6984"/>
    <w:rsid w:val="1BC0BFA2"/>
    <w:rsid w:val="1BC0C677"/>
    <w:rsid w:val="1BC1EFAF"/>
    <w:rsid w:val="1BC289C0"/>
    <w:rsid w:val="1BC48BEC"/>
    <w:rsid w:val="1BC7C395"/>
    <w:rsid w:val="1BC8C85C"/>
    <w:rsid w:val="1BCC9E49"/>
    <w:rsid w:val="1BCF0AEB"/>
    <w:rsid w:val="1BD227FE"/>
    <w:rsid w:val="1BD5E096"/>
    <w:rsid w:val="1BD8AEFB"/>
    <w:rsid w:val="1BD95F87"/>
    <w:rsid w:val="1BDAA35D"/>
    <w:rsid w:val="1BDBBAB0"/>
    <w:rsid w:val="1BDDF9C1"/>
    <w:rsid w:val="1BE5B236"/>
    <w:rsid w:val="1BE5E9E0"/>
    <w:rsid w:val="1BE61C84"/>
    <w:rsid w:val="1BE99948"/>
    <w:rsid w:val="1BF01486"/>
    <w:rsid w:val="1BF2BD70"/>
    <w:rsid w:val="1BF46CE6"/>
    <w:rsid w:val="1BF6144F"/>
    <w:rsid w:val="1BF694F9"/>
    <w:rsid w:val="1BF778D7"/>
    <w:rsid w:val="1BF83610"/>
    <w:rsid w:val="1BFAD282"/>
    <w:rsid w:val="1BFBCB9C"/>
    <w:rsid w:val="1BFCA44F"/>
    <w:rsid w:val="1BFCB5AD"/>
    <w:rsid w:val="1C0237EA"/>
    <w:rsid w:val="1C03E984"/>
    <w:rsid w:val="1C04F982"/>
    <w:rsid w:val="1C0D1FFF"/>
    <w:rsid w:val="1C14794F"/>
    <w:rsid w:val="1C18E7D5"/>
    <w:rsid w:val="1C1942F7"/>
    <w:rsid w:val="1C1BBB48"/>
    <w:rsid w:val="1C1BE076"/>
    <w:rsid w:val="1C1CB015"/>
    <w:rsid w:val="1C1EC9A9"/>
    <w:rsid w:val="1C1F912D"/>
    <w:rsid w:val="1C25BB48"/>
    <w:rsid w:val="1C2AC404"/>
    <w:rsid w:val="1C2E2BC5"/>
    <w:rsid w:val="1C2E3B77"/>
    <w:rsid w:val="1C2E4619"/>
    <w:rsid w:val="1C2F8587"/>
    <w:rsid w:val="1C2FD911"/>
    <w:rsid w:val="1C367A8F"/>
    <w:rsid w:val="1C39D2BF"/>
    <w:rsid w:val="1C3AEC5B"/>
    <w:rsid w:val="1C3B4A53"/>
    <w:rsid w:val="1C3C755C"/>
    <w:rsid w:val="1C3DFED1"/>
    <w:rsid w:val="1C3F456E"/>
    <w:rsid w:val="1C403F5A"/>
    <w:rsid w:val="1C472763"/>
    <w:rsid w:val="1C513DAC"/>
    <w:rsid w:val="1C528E69"/>
    <w:rsid w:val="1C57F7D3"/>
    <w:rsid w:val="1C5AFDA6"/>
    <w:rsid w:val="1C62EB88"/>
    <w:rsid w:val="1C66EBF4"/>
    <w:rsid w:val="1C6875B2"/>
    <w:rsid w:val="1C6A7121"/>
    <w:rsid w:val="1C6B9D6A"/>
    <w:rsid w:val="1C6EA56F"/>
    <w:rsid w:val="1C6FB6EB"/>
    <w:rsid w:val="1C725818"/>
    <w:rsid w:val="1C72C20D"/>
    <w:rsid w:val="1C7344EB"/>
    <w:rsid w:val="1C7517A8"/>
    <w:rsid w:val="1C7672A2"/>
    <w:rsid w:val="1C77659B"/>
    <w:rsid w:val="1C77829D"/>
    <w:rsid w:val="1C7A2405"/>
    <w:rsid w:val="1C7E5D73"/>
    <w:rsid w:val="1C808EC6"/>
    <w:rsid w:val="1C80F5E8"/>
    <w:rsid w:val="1C812B9D"/>
    <w:rsid w:val="1C8808AD"/>
    <w:rsid w:val="1C88DA36"/>
    <w:rsid w:val="1C8CEC3E"/>
    <w:rsid w:val="1C96CF35"/>
    <w:rsid w:val="1C9ABDD9"/>
    <w:rsid w:val="1C9C2C11"/>
    <w:rsid w:val="1CA0144D"/>
    <w:rsid w:val="1CA1DE42"/>
    <w:rsid w:val="1CA5BC63"/>
    <w:rsid w:val="1CAC020A"/>
    <w:rsid w:val="1CAE3ABF"/>
    <w:rsid w:val="1CB16B35"/>
    <w:rsid w:val="1CB36350"/>
    <w:rsid w:val="1CB3BC7C"/>
    <w:rsid w:val="1CB410CC"/>
    <w:rsid w:val="1CB74E0E"/>
    <w:rsid w:val="1CBABF38"/>
    <w:rsid w:val="1CBF7A83"/>
    <w:rsid w:val="1CC2636D"/>
    <w:rsid w:val="1CC44BF8"/>
    <w:rsid w:val="1CC6B09E"/>
    <w:rsid w:val="1CC6E539"/>
    <w:rsid w:val="1CC804B2"/>
    <w:rsid w:val="1CC85EE4"/>
    <w:rsid w:val="1CCE14F7"/>
    <w:rsid w:val="1CD1D3A5"/>
    <w:rsid w:val="1CD23125"/>
    <w:rsid w:val="1CD64947"/>
    <w:rsid w:val="1CD6A6A1"/>
    <w:rsid w:val="1CD6C4AE"/>
    <w:rsid w:val="1CD9D8FB"/>
    <w:rsid w:val="1CDA4A84"/>
    <w:rsid w:val="1CDD4B98"/>
    <w:rsid w:val="1CDE23BF"/>
    <w:rsid w:val="1CE00BB0"/>
    <w:rsid w:val="1CE1DCC6"/>
    <w:rsid w:val="1CE395E6"/>
    <w:rsid w:val="1CE90526"/>
    <w:rsid w:val="1CEA6759"/>
    <w:rsid w:val="1CEB0381"/>
    <w:rsid w:val="1CEC0356"/>
    <w:rsid w:val="1CEFD8E5"/>
    <w:rsid w:val="1CF232DD"/>
    <w:rsid w:val="1CF6EDB0"/>
    <w:rsid w:val="1CF8B7DB"/>
    <w:rsid w:val="1D012036"/>
    <w:rsid w:val="1D021F26"/>
    <w:rsid w:val="1D041AB7"/>
    <w:rsid w:val="1D0BAB15"/>
    <w:rsid w:val="1D0FB3F9"/>
    <w:rsid w:val="1D0FD977"/>
    <w:rsid w:val="1D10D120"/>
    <w:rsid w:val="1D13D286"/>
    <w:rsid w:val="1D18B35D"/>
    <w:rsid w:val="1D19C689"/>
    <w:rsid w:val="1D19E286"/>
    <w:rsid w:val="1D1C3545"/>
    <w:rsid w:val="1D1CC6B0"/>
    <w:rsid w:val="1D1D6F5B"/>
    <w:rsid w:val="1D26A0DB"/>
    <w:rsid w:val="1D27703D"/>
    <w:rsid w:val="1D2CBA9B"/>
    <w:rsid w:val="1D2FAC89"/>
    <w:rsid w:val="1D302476"/>
    <w:rsid w:val="1D307F29"/>
    <w:rsid w:val="1D321B17"/>
    <w:rsid w:val="1D32F662"/>
    <w:rsid w:val="1D36B006"/>
    <w:rsid w:val="1D3860A3"/>
    <w:rsid w:val="1D3AA4F1"/>
    <w:rsid w:val="1D3B1478"/>
    <w:rsid w:val="1D428454"/>
    <w:rsid w:val="1D4386C8"/>
    <w:rsid w:val="1D4776ED"/>
    <w:rsid w:val="1D48B2B4"/>
    <w:rsid w:val="1D4C7FAD"/>
    <w:rsid w:val="1D4D5F7A"/>
    <w:rsid w:val="1D50345A"/>
    <w:rsid w:val="1D503FBE"/>
    <w:rsid w:val="1D504A96"/>
    <w:rsid w:val="1D5960A8"/>
    <w:rsid w:val="1D5A7FC4"/>
    <w:rsid w:val="1D5B5DBA"/>
    <w:rsid w:val="1D5C640A"/>
    <w:rsid w:val="1D5D2346"/>
    <w:rsid w:val="1D605682"/>
    <w:rsid w:val="1D61C4F8"/>
    <w:rsid w:val="1D663A4A"/>
    <w:rsid w:val="1D66B4FF"/>
    <w:rsid w:val="1D69964C"/>
    <w:rsid w:val="1D6B0B43"/>
    <w:rsid w:val="1D6B2A25"/>
    <w:rsid w:val="1D6BED06"/>
    <w:rsid w:val="1D6D2C51"/>
    <w:rsid w:val="1D7877B7"/>
    <w:rsid w:val="1D7A381B"/>
    <w:rsid w:val="1D7B638D"/>
    <w:rsid w:val="1D820CDE"/>
    <w:rsid w:val="1D8412B3"/>
    <w:rsid w:val="1D86ACAC"/>
    <w:rsid w:val="1D89F8A3"/>
    <w:rsid w:val="1D8B2E28"/>
    <w:rsid w:val="1D8C9906"/>
    <w:rsid w:val="1D92373D"/>
    <w:rsid w:val="1D9468E1"/>
    <w:rsid w:val="1D95A19D"/>
    <w:rsid w:val="1D99F085"/>
    <w:rsid w:val="1D9B6309"/>
    <w:rsid w:val="1D9FF082"/>
    <w:rsid w:val="1DA52D1C"/>
    <w:rsid w:val="1DA5E337"/>
    <w:rsid w:val="1DABA965"/>
    <w:rsid w:val="1DB08BE4"/>
    <w:rsid w:val="1DB24E0A"/>
    <w:rsid w:val="1DBC0B7B"/>
    <w:rsid w:val="1DBFB6F2"/>
    <w:rsid w:val="1DC025C2"/>
    <w:rsid w:val="1DC13B2E"/>
    <w:rsid w:val="1DC1B656"/>
    <w:rsid w:val="1DC32E5A"/>
    <w:rsid w:val="1DC3A8C5"/>
    <w:rsid w:val="1DC47B01"/>
    <w:rsid w:val="1DC835CF"/>
    <w:rsid w:val="1DCD32D3"/>
    <w:rsid w:val="1DD34094"/>
    <w:rsid w:val="1DD37C43"/>
    <w:rsid w:val="1DD427E6"/>
    <w:rsid w:val="1DDAEF01"/>
    <w:rsid w:val="1DDB5037"/>
    <w:rsid w:val="1DDCE328"/>
    <w:rsid w:val="1DE2775C"/>
    <w:rsid w:val="1DE42D96"/>
    <w:rsid w:val="1DE55F73"/>
    <w:rsid w:val="1DE572EE"/>
    <w:rsid w:val="1DE62020"/>
    <w:rsid w:val="1DE6510C"/>
    <w:rsid w:val="1DE6BC89"/>
    <w:rsid w:val="1DE875E5"/>
    <w:rsid w:val="1DECAA6C"/>
    <w:rsid w:val="1DED17C4"/>
    <w:rsid w:val="1DF5042B"/>
    <w:rsid w:val="1DF60D61"/>
    <w:rsid w:val="1DF61869"/>
    <w:rsid w:val="1DF86F15"/>
    <w:rsid w:val="1DFA1104"/>
    <w:rsid w:val="1DFB34ED"/>
    <w:rsid w:val="1E09617B"/>
    <w:rsid w:val="1E0C34A1"/>
    <w:rsid w:val="1E0C9499"/>
    <w:rsid w:val="1E0ECE55"/>
    <w:rsid w:val="1E102C25"/>
    <w:rsid w:val="1E12BD83"/>
    <w:rsid w:val="1E15C275"/>
    <w:rsid w:val="1E163078"/>
    <w:rsid w:val="1E19357F"/>
    <w:rsid w:val="1E19AE95"/>
    <w:rsid w:val="1E1B8A7E"/>
    <w:rsid w:val="1E1C37C9"/>
    <w:rsid w:val="1E1CA118"/>
    <w:rsid w:val="1E1FE045"/>
    <w:rsid w:val="1E215937"/>
    <w:rsid w:val="1E243071"/>
    <w:rsid w:val="1E2C964C"/>
    <w:rsid w:val="1E2E3CD4"/>
    <w:rsid w:val="1E3445D8"/>
    <w:rsid w:val="1E35C0C4"/>
    <w:rsid w:val="1E366A50"/>
    <w:rsid w:val="1E37DBE7"/>
    <w:rsid w:val="1E37ED8E"/>
    <w:rsid w:val="1E3B8708"/>
    <w:rsid w:val="1E3CF16D"/>
    <w:rsid w:val="1E3F7259"/>
    <w:rsid w:val="1E4099B0"/>
    <w:rsid w:val="1E45A324"/>
    <w:rsid w:val="1E475C1A"/>
    <w:rsid w:val="1E49C4DD"/>
    <w:rsid w:val="1E4AB7CC"/>
    <w:rsid w:val="1E4AFE73"/>
    <w:rsid w:val="1E4FC46B"/>
    <w:rsid w:val="1E5159E3"/>
    <w:rsid w:val="1E5846A6"/>
    <w:rsid w:val="1E596EF9"/>
    <w:rsid w:val="1E5F8616"/>
    <w:rsid w:val="1E6206AE"/>
    <w:rsid w:val="1E644FBA"/>
    <w:rsid w:val="1E648F0B"/>
    <w:rsid w:val="1E64C535"/>
    <w:rsid w:val="1E670D5B"/>
    <w:rsid w:val="1E680610"/>
    <w:rsid w:val="1E6A2A9C"/>
    <w:rsid w:val="1E6A5CD0"/>
    <w:rsid w:val="1E6B3D93"/>
    <w:rsid w:val="1E6B90F1"/>
    <w:rsid w:val="1E6C48E7"/>
    <w:rsid w:val="1E71FECC"/>
    <w:rsid w:val="1E72732B"/>
    <w:rsid w:val="1E736B36"/>
    <w:rsid w:val="1E765E4B"/>
    <w:rsid w:val="1E7BFBE4"/>
    <w:rsid w:val="1E7C398A"/>
    <w:rsid w:val="1E7C552F"/>
    <w:rsid w:val="1E7C9ECB"/>
    <w:rsid w:val="1E804140"/>
    <w:rsid w:val="1E83AFC8"/>
    <w:rsid w:val="1E85F59C"/>
    <w:rsid w:val="1E871381"/>
    <w:rsid w:val="1E87CCC8"/>
    <w:rsid w:val="1E89AE1F"/>
    <w:rsid w:val="1E8A2724"/>
    <w:rsid w:val="1E8DC61A"/>
    <w:rsid w:val="1E8E952D"/>
    <w:rsid w:val="1E907095"/>
    <w:rsid w:val="1E90D3D8"/>
    <w:rsid w:val="1E915E5F"/>
    <w:rsid w:val="1E9F2CA7"/>
    <w:rsid w:val="1EA39C46"/>
    <w:rsid w:val="1EA541BB"/>
    <w:rsid w:val="1EA8C90E"/>
    <w:rsid w:val="1EA8D6D4"/>
    <w:rsid w:val="1EA9A0C0"/>
    <w:rsid w:val="1EAC3498"/>
    <w:rsid w:val="1EB8A349"/>
    <w:rsid w:val="1EB917DE"/>
    <w:rsid w:val="1EBA9407"/>
    <w:rsid w:val="1EC19758"/>
    <w:rsid w:val="1EC7B99B"/>
    <w:rsid w:val="1ECD42DD"/>
    <w:rsid w:val="1ECFCF76"/>
    <w:rsid w:val="1ED3B0C4"/>
    <w:rsid w:val="1ED93AFE"/>
    <w:rsid w:val="1ED98021"/>
    <w:rsid w:val="1EDC3726"/>
    <w:rsid w:val="1EE28200"/>
    <w:rsid w:val="1EE2EF9D"/>
    <w:rsid w:val="1EE60118"/>
    <w:rsid w:val="1EE60E4A"/>
    <w:rsid w:val="1EEF366A"/>
    <w:rsid w:val="1EEFEBCD"/>
    <w:rsid w:val="1EF09CE9"/>
    <w:rsid w:val="1EF21277"/>
    <w:rsid w:val="1EF4311A"/>
    <w:rsid w:val="1EF84479"/>
    <w:rsid w:val="1EF898F0"/>
    <w:rsid w:val="1EFA54ED"/>
    <w:rsid w:val="1EFBCCA7"/>
    <w:rsid w:val="1F02EECA"/>
    <w:rsid w:val="1F02F269"/>
    <w:rsid w:val="1F02FE89"/>
    <w:rsid w:val="1F07A59C"/>
    <w:rsid w:val="1F0CBF2E"/>
    <w:rsid w:val="1F12DDBE"/>
    <w:rsid w:val="1F134D19"/>
    <w:rsid w:val="1F1B33A2"/>
    <w:rsid w:val="1F1DB90B"/>
    <w:rsid w:val="1F1E1018"/>
    <w:rsid w:val="1F2BC669"/>
    <w:rsid w:val="1F2D0868"/>
    <w:rsid w:val="1F2D5032"/>
    <w:rsid w:val="1F2EAB6F"/>
    <w:rsid w:val="1F34B749"/>
    <w:rsid w:val="1F390F5B"/>
    <w:rsid w:val="1F392D94"/>
    <w:rsid w:val="1F3D41D3"/>
    <w:rsid w:val="1F3D9242"/>
    <w:rsid w:val="1F3F45CD"/>
    <w:rsid w:val="1F414362"/>
    <w:rsid w:val="1F4184F6"/>
    <w:rsid w:val="1F4747B7"/>
    <w:rsid w:val="1F474E79"/>
    <w:rsid w:val="1F4BB62B"/>
    <w:rsid w:val="1F516A63"/>
    <w:rsid w:val="1F51BCF2"/>
    <w:rsid w:val="1F540BAC"/>
    <w:rsid w:val="1F5491BE"/>
    <w:rsid w:val="1F550DAD"/>
    <w:rsid w:val="1F5657B9"/>
    <w:rsid w:val="1F56CEA7"/>
    <w:rsid w:val="1F58CEDC"/>
    <w:rsid w:val="1F5E51E3"/>
    <w:rsid w:val="1F60EEBE"/>
    <w:rsid w:val="1F622220"/>
    <w:rsid w:val="1F65086C"/>
    <w:rsid w:val="1F66F015"/>
    <w:rsid w:val="1F67B824"/>
    <w:rsid w:val="1F683F4E"/>
    <w:rsid w:val="1F6ADD22"/>
    <w:rsid w:val="1F6D789E"/>
    <w:rsid w:val="1F6DCB92"/>
    <w:rsid w:val="1F6EAA77"/>
    <w:rsid w:val="1F7000DA"/>
    <w:rsid w:val="1F70C2A8"/>
    <w:rsid w:val="1F739F55"/>
    <w:rsid w:val="1F780FA1"/>
    <w:rsid w:val="1F797712"/>
    <w:rsid w:val="1F88D3EF"/>
    <w:rsid w:val="1F8A3643"/>
    <w:rsid w:val="1F8D0474"/>
    <w:rsid w:val="1F8F71BA"/>
    <w:rsid w:val="1F937C62"/>
    <w:rsid w:val="1F97C86A"/>
    <w:rsid w:val="1F9BC426"/>
    <w:rsid w:val="1F9E7F93"/>
    <w:rsid w:val="1F9ED597"/>
    <w:rsid w:val="1F9FA1BB"/>
    <w:rsid w:val="1FA08175"/>
    <w:rsid w:val="1FA31272"/>
    <w:rsid w:val="1FA4AF9D"/>
    <w:rsid w:val="1FAA3130"/>
    <w:rsid w:val="1FAC7115"/>
    <w:rsid w:val="1FACD7FA"/>
    <w:rsid w:val="1FAD9A72"/>
    <w:rsid w:val="1FAF322E"/>
    <w:rsid w:val="1FB05941"/>
    <w:rsid w:val="1FB11379"/>
    <w:rsid w:val="1FB1D99F"/>
    <w:rsid w:val="1FB2A6CA"/>
    <w:rsid w:val="1FB36FD3"/>
    <w:rsid w:val="1FB69DF7"/>
    <w:rsid w:val="1FB93901"/>
    <w:rsid w:val="1FBC18D0"/>
    <w:rsid w:val="1FBE526E"/>
    <w:rsid w:val="1FBF4F62"/>
    <w:rsid w:val="1FC09A1F"/>
    <w:rsid w:val="1FC27EBE"/>
    <w:rsid w:val="1FC2E5D1"/>
    <w:rsid w:val="1FC328E5"/>
    <w:rsid w:val="1FC6867A"/>
    <w:rsid w:val="1FC889BC"/>
    <w:rsid w:val="1FCA2EB1"/>
    <w:rsid w:val="1FCB2F6D"/>
    <w:rsid w:val="1FCB4F22"/>
    <w:rsid w:val="1FCCB5EB"/>
    <w:rsid w:val="1FCD6A79"/>
    <w:rsid w:val="1FCF2EB9"/>
    <w:rsid w:val="1FCF4C7C"/>
    <w:rsid w:val="1FD96C8C"/>
    <w:rsid w:val="1FDD614E"/>
    <w:rsid w:val="1FDDD62D"/>
    <w:rsid w:val="1FE33432"/>
    <w:rsid w:val="1FE33895"/>
    <w:rsid w:val="1FE53212"/>
    <w:rsid w:val="1FE8739B"/>
    <w:rsid w:val="1FE994B2"/>
    <w:rsid w:val="1FEC7EBE"/>
    <w:rsid w:val="1FF35E80"/>
    <w:rsid w:val="1FF3CB98"/>
    <w:rsid w:val="1FF53147"/>
    <w:rsid w:val="1FF9DF9A"/>
    <w:rsid w:val="1FFC6571"/>
    <w:rsid w:val="200453C0"/>
    <w:rsid w:val="200A071C"/>
    <w:rsid w:val="20108302"/>
    <w:rsid w:val="2010EDB0"/>
    <w:rsid w:val="20144C1D"/>
    <w:rsid w:val="20156BA1"/>
    <w:rsid w:val="20184BA5"/>
    <w:rsid w:val="201881A1"/>
    <w:rsid w:val="201A1E9F"/>
    <w:rsid w:val="201A2FC7"/>
    <w:rsid w:val="201AF4C9"/>
    <w:rsid w:val="201B252F"/>
    <w:rsid w:val="201C7436"/>
    <w:rsid w:val="2021F597"/>
    <w:rsid w:val="20256565"/>
    <w:rsid w:val="2036ED89"/>
    <w:rsid w:val="2037F2F7"/>
    <w:rsid w:val="203A8D9F"/>
    <w:rsid w:val="203C0CE9"/>
    <w:rsid w:val="203F5EA6"/>
    <w:rsid w:val="204B2F40"/>
    <w:rsid w:val="204F1615"/>
    <w:rsid w:val="20527A7A"/>
    <w:rsid w:val="2055FC7F"/>
    <w:rsid w:val="20589F8A"/>
    <w:rsid w:val="2058CC5D"/>
    <w:rsid w:val="205F99CF"/>
    <w:rsid w:val="20612313"/>
    <w:rsid w:val="2061E13F"/>
    <w:rsid w:val="2064F2F5"/>
    <w:rsid w:val="2066F8FF"/>
    <w:rsid w:val="206DBD37"/>
    <w:rsid w:val="2078BAD4"/>
    <w:rsid w:val="2081E83C"/>
    <w:rsid w:val="20833757"/>
    <w:rsid w:val="20851E3A"/>
    <w:rsid w:val="2088E894"/>
    <w:rsid w:val="2090C80D"/>
    <w:rsid w:val="209199FF"/>
    <w:rsid w:val="2091E88A"/>
    <w:rsid w:val="20947FEE"/>
    <w:rsid w:val="2096B83C"/>
    <w:rsid w:val="20976785"/>
    <w:rsid w:val="2097D11C"/>
    <w:rsid w:val="2099A72B"/>
    <w:rsid w:val="209CE310"/>
    <w:rsid w:val="209F339C"/>
    <w:rsid w:val="20A171FB"/>
    <w:rsid w:val="20A2B0B1"/>
    <w:rsid w:val="20A5D43A"/>
    <w:rsid w:val="20A81B51"/>
    <w:rsid w:val="20AAFEB3"/>
    <w:rsid w:val="20AC6544"/>
    <w:rsid w:val="20ACF4E7"/>
    <w:rsid w:val="20B17908"/>
    <w:rsid w:val="20B3A71B"/>
    <w:rsid w:val="20B501DB"/>
    <w:rsid w:val="20B54467"/>
    <w:rsid w:val="20B6EA83"/>
    <w:rsid w:val="20B7A496"/>
    <w:rsid w:val="20B9EFDB"/>
    <w:rsid w:val="20BBEB37"/>
    <w:rsid w:val="20BD63E0"/>
    <w:rsid w:val="20BE9575"/>
    <w:rsid w:val="20C0DDCF"/>
    <w:rsid w:val="20C4E302"/>
    <w:rsid w:val="20C4EC9C"/>
    <w:rsid w:val="20CAB8BF"/>
    <w:rsid w:val="20CAD4A3"/>
    <w:rsid w:val="20D04E64"/>
    <w:rsid w:val="20D05D4A"/>
    <w:rsid w:val="20D16FF0"/>
    <w:rsid w:val="20D2C324"/>
    <w:rsid w:val="20D4BBFD"/>
    <w:rsid w:val="20D6F8DC"/>
    <w:rsid w:val="20D84099"/>
    <w:rsid w:val="20DD5FB1"/>
    <w:rsid w:val="20DD7C3A"/>
    <w:rsid w:val="20E714D6"/>
    <w:rsid w:val="20E9C97D"/>
    <w:rsid w:val="20EF5DE0"/>
    <w:rsid w:val="20F0D7B6"/>
    <w:rsid w:val="20F216DC"/>
    <w:rsid w:val="20F4DE30"/>
    <w:rsid w:val="20F6E84C"/>
    <w:rsid w:val="20F7A28C"/>
    <w:rsid w:val="20FE3032"/>
    <w:rsid w:val="20FFA662"/>
    <w:rsid w:val="21044201"/>
    <w:rsid w:val="21061929"/>
    <w:rsid w:val="210BBBD9"/>
    <w:rsid w:val="210CB491"/>
    <w:rsid w:val="210F3089"/>
    <w:rsid w:val="210FFFBE"/>
    <w:rsid w:val="2113C2FE"/>
    <w:rsid w:val="2116CC45"/>
    <w:rsid w:val="211A9567"/>
    <w:rsid w:val="2121C716"/>
    <w:rsid w:val="21222008"/>
    <w:rsid w:val="2124D336"/>
    <w:rsid w:val="2126E430"/>
    <w:rsid w:val="212E0890"/>
    <w:rsid w:val="212FDF77"/>
    <w:rsid w:val="2130D33E"/>
    <w:rsid w:val="213353A3"/>
    <w:rsid w:val="213B62A4"/>
    <w:rsid w:val="213BBAAA"/>
    <w:rsid w:val="213CB810"/>
    <w:rsid w:val="213F2B32"/>
    <w:rsid w:val="214095E6"/>
    <w:rsid w:val="21418169"/>
    <w:rsid w:val="2141AAB6"/>
    <w:rsid w:val="2143B25D"/>
    <w:rsid w:val="214A559F"/>
    <w:rsid w:val="2150A79B"/>
    <w:rsid w:val="2156556D"/>
    <w:rsid w:val="21632218"/>
    <w:rsid w:val="216B6F77"/>
    <w:rsid w:val="216BA20F"/>
    <w:rsid w:val="216F0BCC"/>
    <w:rsid w:val="21702A28"/>
    <w:rsid w:val="2171C692"/>
    <w:rsid w:val="2171DABA"/>
    <w:rsid w:val="217239A7"/>
    <w:rsid w:val="217297D2"/>
    <w:rsid w:val="21731699"/>
    <w:rsid w:val="2174D7E0"/>
    <w:rsid w:val="217757E6"/>
    <w:rsid w:val="21786757"/>
    <w:rsid w:val="217C1E05"/>
    <w:rsid w:val="217E0BC3"/>
    <w:rsid w:val="217FDDFF"/>
    <w:rsid w:val="21803588"/>
    <w:rsid w:val="21831120"/>
    <w:rsid w:val="21848F16"/>
    <w:rsid w:val="218AFFF5"/>
    <w:rsid w:val="218D0A26"/>
    <w:rsid w:val="218FE94A"/>
    <w:rsid w:val="2190B5C1"/>
    <w:rsid w:val="21944222"/>
    <w:rsid w:val="2194F751"/>
    <w:rsid w:val="21958C3A"/>
    <w:rsid w:val="219681A0"/>
    <w:rsid w:val="2199E1FE"/>
    <w:rsid w:val="219CC148"/>
    <w:rsid w:val="219F2161"/>
    <w:rsid w:val="21A0AAE1"/>
    <w:rsid w:val="21A123A4"/>
    <w:rsid w:val="21A57F6B"/>
    <w:rsid w:val="21A5A2BF"/>
    <w:rsid w:val="21A61858"/>
    <w:rsid w:val="21AE1E79"/>
    <w:rsid w:val="21B162E0"/>
    <w:rsid w:val="21B2898D"/>
    <w:rsid w:val="21B34170"/>
    <w:rsid w:val="21B445E9"/>
    <w:rsid w:val="21B5DB99"/>
    <w:rsid w:val="21B5DDBE"/>
    <w:rsid w:val="21BC98EE"/>
    <w:rsid w:val="21C145C0"/>
    <w:rsid w:val="21C4CA74"/>
    <w:rsid w:val="21CB1307"/>
    <w:rsid w:val="21CC8FE7"/>
    <w:rsid w:val="21CD2A67"/>
    <w:rsid w:val="21CF2FB3"/>
    <w:rsid w:val="21D115D1"/>
    <w:rsid w:val="21D55753"/>
    <w:rsid w:val="21D65696"/>
    <w:rsid w:val="21DAD651"/>
    <w:rsid w:val="21DC5B29"/>
    <w:rsid w:val="21DFABA9"/>
    <w:rsid w:val="21DFD44D"/>
    <w:rsid w:val="21E3B094"/>
    <w:rsid w:val="21E4C590"/>
    <w:rsid w:val="21E5CE69"/>
    <w:rsid w:val="21EAD448"/>
    <w:rsid w:val="21EBD32D"/>
    <w:rsid w:val="21EEB1C1"/>
    <w:rsid w:val="21F35FFD"/>
    <w:rsid w:val="21F36C86"/>
    <w:rsid w:val="21F596A3"/>
    <w:rsid w:val="21F64702"/>
    <w:rsid w:val="21F8CF83"/>
    <w:rsid w:val="21F92AEF"/>
    <w:rsid w:val="21F94E8D"/>
    <w:rsid w:val="21FED481"/>
    <w:rsid w:val="21FEDA52"/>
    <w:rsid w:val="2202E77E"/>
    <w:rsid w:val="2206DA78"/>
    <w:rsid w:val="22085C35"/>
    <w:rsid w:val="220B1211"/>
    <w:rsid w:val="220BA65D"/>
    <w:rsid w:val="220FFD2C"/>
    <w:rsid w:val="2212584C"/>
    <w:rsid w:val="2214DCB2"/>
    <w:rsid w:val="2215B6CF"/>
    <w:rsid w:val="221689E0"/>
    <w:rsid w:val="2216D212"/>
    <w:rsid w:val="2219328C"/>
    <w:rsid w:val="221A9E64"/>
    <w:rsid w:val="2220CFE4"/>
    <w:rsid w:val="2222F63C"/>
    <w:rsid w:val="22230D6F"/>
    <w:rsid w:val="22263808"/>
    <w:rsid w:val="2227E54A"/>
    <w:rsid w:val="222CBF6C"/>
    <w:rsid w:val="222E01B9"/>
    <w:rsid w:val="22308223"/>
    <w:rsid w:val="2230F128"/>
    <w:rsid w:val="2230F8E4"/>
    <w:rsid w:val="2232A054"/>
    <w:rsid w:val="22356B8C"/>
    <w:rsid w:val="223B3A1B"/>
    <w:rsid w:val="223DA4F0"/>
    <w:rsid w:val="2246D5B7"/>
    <w:rsid w:val="2246E270"/>
    <w:rsid w:val="224774EB"/>
    <w:rsid w:val="2247AF53"/>
    <w:rsid w:val="224B8F9E"/>
    <w:rsid w:val="224CE384"/>
    <w:rsid w:val="2254EE4C"/>
    <w:rsid w:val="22562ED8"/>
    <w:rsid w:val="22568E26"/>
    <w:rsid w:val="22579707"/>
    <w:rsid w:val="22586205"/>
    <w:rsid w:val="2258B085"/>
    <w:rsid w:val="225E98F7"/>
    <w:rsid w:val="225EE74A"/>
    <w:rsid w:val="225F333D"/>
    <w:rsid w:val="225FAA5F"/>
    <w:rsid w:val="2264397D"/>
    <w:rsid w:val="22653DFA"/>
    <w:rsid w:val="22694FD0"/>
    <w:rsid w:val="226BD177"/>
    <w:rsid w:val="226C19D1"/>
    <w:rsid w:val="226D0E5A"/>
    <w:rsid w:val="226D6D94"/>
    <w:rsid w:val="226D7D88"/>
    <w:rsid w:val="226DFE1F"/>
    <w:rsid w:val="226F1F53"/>
    <w:rsid w:val="226F9544"/>
    <w:rsid w:val="2270A6B2"/>
    <w:rsid w:val="22725F6A"/>
    <w:rsid w:val="22728B83"/>
    <w:rsid w:val="2273915B"/>
    <w:rsid w:val="22778190"/>
    <w:rsid w:val="227960A0"/>
    <w:rsid w:val="227CE934"/>
    <w:rsid w:val="227EBDD4"/>
    <w:rsid w:val="227EC620"/>
    <w:rsid w:val="227EEFFC"/>
    <w:rsid w:val="227F5752"/>
    <w:rsid w:val="2280AAC4"/>
    <w:rsid w:val="22829E82"/>
    <w:rsid w:val="2289E17F"/>
    <w:rsid w:val="228F0952"/>
    <w:rsid w:val="22942EB9"/>
    <w:rsid w:val="22945587"/>
    <w:rsid w:val="22945A27"/>
    <w:rsid w:val="2294CFFE"/>
    <w:rsid w:val="2299E939"/>
    <w:rsid w:val="22A4E4CF"/>
    <w:rsid w:val="22A757E5"/>
    <w:rsid w:val="22A8327F"/>
    <w:rsid w:val="22A86E64"/>
    <w:rsid w:val="22A924C4"/>
    <w:rsid w:val="22AB2821"/>
    <w:rsid w:val="22ACF5C1"/>
    <w:rsid w:val="22ADF471"/>
    <w:rsid w:val="22AF79F1"/>
    <w:rsid w:val="22AFF1C2"/>
    <w:rsid w:val="22B04DF8"/>
    <w:rsid w:val="22B41B5B"/>
    <w:rsid w:val="22B57483"/>
    <w:rsid w:val="22B5FE24"/>
    <w:rsid w:val="22BB8B10"/>
    <w:rsid w:val="22BCF911"/>
    <w:rsid w:val="22BF2886"/>
    <w:rsid w:val="22BFE81F"/>
    <w:rsid w:val="22C02974"/>
    <w:rsid w:val="22C21233"/>
    <w:rsid w:val="22C4E2B3"/>
    <w:rsid w:val="22C5F554"/>
    <w:rsid w:val="22CA1FB2"/>
    <w:rsid w:val="22CAF8C8"/>
    <w:rsid w:val="22CC65C3"/>
    <w:rsid w:val="22CDB8EC"/>
    <w:rsid w:val="22D19054"/>
    <w:rsid w:val="22D1C90C"/>
    <w:rsid w:val="22D43B86"/>
    <w:rsid w:val="22D93A48"/>
    <w:rsid w:val="22DD542B"/>
    <w:rsid w:val="22E1CF15"/>
    <w:rsid w:val="22E30AAB"/>
    <w:rsid w:val="22E31193"/>
    <w:rsid w:val="22E33E4A"/>
    <w:rsid w:val="22EAE10E"/>
    <w:rsid w:val="22ED50E0"/>
    <w:rsid w:val="22F15FEC"/>
    <w:rsid w:val="22F501A3"/>
    <w:rsid w:val="22F72452"/>
    <w:rsid w:val="22F9D324"/>
    <w:rsid w:val="22FBB391"/>
    <w:rsid w:val="22FDBF27"/>
    <w:rsid w:val="22FE17B6"/>
    <w:rsid w:val="22FFD8E7"/>
    <w:rsid w:val="230237EA"/>
    <w:rsid w:val="2303C8B6"/>
    <w:rsid w:val="230FA792"/>
    <w:rsid w:val="231549D1"/>
    <w:rsid w:val="23185078"/>
    <w:rsid w:val="2319F36E"/>
    <w:rsid w:val="231BE0F8"/>
    <w:rsid w:val="231EDCB1"/>
    <w:rsid w:val="2320962D"/>
    <w:rsid w:val="23222EFF"/>
    <w:rsid w:val="23264828"/>
    <w:rsid w:val="232BAABD"/>
    <w:rsid w:val="232CB549"/>
    <w:rsid w:val="232CC8AA"/>
    <w:rsid w:val="232D8429"/>
    <w:rsid w:val="232DCB70"/>
    <w:rsid w:val="2334B9C6"/>
    <w:rsid w:val="233534FE"/>
    <w:rsid w:val="2336400A"/>
    <w:rsid w:val="23370420"/>
    <w:rsid w:val="2338F160"/>
    <w:rsid w:val="233D556B"/>
    <w:rsid w:val="233FCAE8"/>
    <w:rsid w:val="23459FBE"/>
    <w:rsid w:val="234911C1"/>
    <w:rsid w:val="234A1F92"/>
    <w:rsid w:val="234B81C3"/>
    <w:rsid w:val="234CD8B9"/>
    <w:rsid w:val="234DFB59"/>
    <w:rsid w:val="234FFE30"/>
    <w:rsid w:val="23516368"/>
    <w:rsid w:val="2357ECD2"/>
    <w:rsid w:val="235D809A"/>
    <w:rsid w:val="235EBF11"/>
    <w:rsid w:val="236571B8"/>
    <w:rsid w:val="236954FE"/>
    <w:rsid w:val="236CAB95"/>
    <w:rsid w:val="236D0788"/>
    <w:rsid w:val="236F746B"/>
    <w:rsid w:val="23738EB8"/>
    <w:rsid w:val="23740062"/>
    <w:rsid w:val="23756FC2"/>
    <w:rsid w:val="2376744F"/>
    <w:rsid w:val="23788E43"/>
    <w:rsid w:val="237A917C"/>
    <w:rsid w:val="237B5767"/>
    <w:rsid w:val="237C3F04"/>
    <w:rsid w:val="237F99A4"/>
    <w:rsid w:val="2383232E"/>
    <w:rsid w:val="23852281"/>
    <w:rsid w:val="23857019"/>
    <w:rsid w:val="2389A842"/>
    <w:rsid w:val="238D8B0A"/>
    <w:rsid w:val="238F56AF"/>
    <w:rsid w:val="23988D91"/>
    <w:rsid w:val="239BA96E"/>
    <w:rsid w:val="239BAD3F"/>
    <w:rsid w:val="23A1C1FA"/>
    <w:rsid w:val="23A27809"/>
    <w:rsid w:val="23A28462"/>
    <w:rsid w:val="23A2F2E1"/>
    <w:rsid w:val="23A6694A"/>
    <w:rsid w:val="23A76A5D"/>
    <w:rsid w:val="23A7AC86"/>
    <w:rsid w:val="23A87C29"/>
    <w:rsid w:val="23AB2906"/>
    <w:rsid w:val="23AE60A6"/>
    <w:rsid w:val="23AEC9C3"/>
    <w:rsid w:val="23AFEE18"/>
    <w:rsid w:val="23B28FF5"/>
    <w:rsid w:val="23B52E12"/>
    <w:rsid w:val="23B5694D"/>
    <w:rsid w:val="23BFD283"/>
    <w:rsid w:val="23C13F9F"/>
    <w:rsid w:val="23C223DF"/>
    <w:rsid w:val="23C4B496"/>
    <w:rsid w:val="23C898A4"/>
    <w:rsid w:val="23CBD772"/>
    <w:rsid w:val="23CBE380"/>
    <w:rsid w:val="23CD4606"/>
    <w:rsid w:val="23D139EF"/>
    <w:rsid w:val="23D29DC1"/>
    <w:rsid w:val="23D4668F"/>
    <w:rsid w:val="23D5F128"/>
    <w:rsid w:val="23DA6017"/>
    <w:rsid w:val="23DC802C"/>
    <w:rsid w:val="23E222F3"/>
    <w:rsid w:val="23E35E5F"/>
    <w:rsid w:val="23E5421D"/>
    <w:rsid w:val="23E62C01"/>
    <w:rsid w:val="23EA5BF0"/>
    <w:rsid w:val="23EAB722"/>
    <w:rsid w:val="23EDED94"/>
    <w:rsid w:val="23EE9795"/>
    <w:rsid w:val="23F0C0B0"/>
    <w:rsid w:val="23F3A8D1"/>
    <w:rsid w:val="23F42E2E"/>
    <w:rsid w:val="23F51769"/>
    <w:rsid w:val="23F72EAB"/>
    <w:rsid w:val="23FA268F"/>
    <w:rsid w:val="23FD3B68"/>
    <w:rsid w:val="23FE7290"/>
    <w:rsid w:val="240462C4"/>
    <w:rsid w:val="240A068D"/>
    <w:rsid w:val="240D9A94"/>
    <w:rsid w:val="240DEE40"/>
    <w:rsid w:val="2417068F"/>
    <w:rsid w:val="2418980E"/>
    <w:rsid w:val="241AF505"/>
    <w:rsid w:val="241DC719"/>
    <w:rsid w:val="241E9AAC"/>
    <w:rsid w:val="241FA75A"/>
    <w:rsid w:val="24264786"/>
    <w:rsid w:val="24279FF6"/>
    <w:rsid w:val="24283C33"/>
    <w:rsid w:val="242A4E65"/>
    <w:rsid w:val="242A8640"/>
    <w:rsid w:val="242BFD7D"/>
    <w:rsid w:val="242D13BA"/>
    <w:rsid w:val="2432AC5C"/>
    <w:rsid w:val="24363CC3"/>
    <w:rsid w:val="243A700A"/>
    <w:rsid w:val="243B5287"/>
    <w:rsid w:val="243B541E"/>
    <w:rsid w:val="243F7576"/>
    <w:rsid w:val="24407857"/>
    <w:rsid w:val="24431CAB"/>
    <w:rsid w:val="24437F3F"/>
    <w:rsid w:val="24440687"/>
    <w:rsid w:val="244711FA"/>
    <w:rsid w:val="24482C2E"/>
    <w:rsid w:val="244B2C7B"/>
    <w:rsid w:val="2451C120"/>
    <w:rsid w:val="245714BE"/>
    <w:rsid w:val="2457A07E"/>
    <w:rsid w:val="2458479C"/>
    <w:rsid w:val="2459F55E"/>
    <w:rsid w:val="2468ADE5"/>
    <w:rsid w:val="246A1787"/>
    <w:rsid w:val="246AF1C1"/>
    <w:rsid w:val="246B6BC8"/>
    <w:rsid w:val="246C8338"/>
    <w:rsid w:val="246CB17B"/>
    <w:rsid w:val="24747436"/>
    <w:rsid w:val="24749EE6"/>
    <w:rsid w:val="2474A538"/>
    <w:rsid w:val="2477B7EE"/>
    <w:rsid w:val="24788B8E"/>
    <w:rsid w:val="247F39F7"/>
    <w:rsid w:val="247F7905"/>
    <w:rsid w:val="248025B4"/>
    <w:rsid w:val="2486D314"/>
    <w:rsid w:val="24886D56"/>
    <w:rsid w:val="248901BF"/>
    <w:rsid w:val="248A04FD"/>
    <w:rsid w:val="248FBF96"/>
    <w:rsid w:val="24920F74"/>
    <w:rsid w:val="2494501D"/>
    <w:rsid w:val="2494A536"/>
    <w:rsid w:val="2494D477"/>
    <w:rsid w:val="24981411"/>
    <w:rsid w:val="2498DDA2"/>
    <w:rsid w:val="24995921"/>
    <w:rsid w:val="249BF878"/>
    <w:rsid w:val="249E258B"/>
    <w:rsid w:val="249F3B5B"/>
    <w:rsid w:val="24A02C47"/>
    <w:rsid w:val="24A0F49A"/>
    <w:rsid w:val="24A1E1D3"/>
    <w:rsid w:val="24A410E9"/>
    <w:rsid w:val="24A81BD7"/>
    <w:rsid w:val="24A9E140"/>
    <w:rsid w:val="24AB7478"/>
    <w:rsid w:val="24AF36AD"/>
    <w:rsid w:val="24B1D654"/>
    <w:rsid w:val="24B232D2"/>
    <w:rsid w:val="24B489B5"/>
    <w:rsid w:val="24B498D4"/>
    <w:rsid w:val="24B5A9D9"/>
    <w:rsid w:val="24B6DC7B"/>
    <w:rsid w:val="24B9E8A6"/>
    <w:rsid w:val="24B9F611"/>
    <w:rsid w:val="24BB2836"/>
    <w:rsid w:val="24BB2DA5"/>
    <w:rsid w:val="24BFE646"/>
    <w:rsid w:val="24C24426"/>
    <w:rsid w:val="24C38794"/>
    <w:rsid w:val="24C45D75"/>
    <w:rsid w:val="24C4D64A"/>
    <w:rsid w:val="24C848C2"/>
    <w:rsid w:val="24CCB09B"/>
    <w:rsid w:val="24CE07D1"/>
    <w:rsid w:val="24DEDC56"/>
    <w:rsid w:val="24E1049C"/>
    <w:rsid w:val="24E3FD22"/>
    <w:rsid w:val="24E43867"/>
    <w:rsid w:val="24E82438"/>
    <w:rsid w:val="24E942D8"/>
    <w:rsid w:val="24EA2429"/>
    <w:rsid w:val="24ECC9C0"/>
    <w:rsid w:val="24ED407A"/>
    <w:rsid w:val="24F5B0B5"/>
    <w:rsid w:val="24FA9627"/>
    <w:rsid w:val="2500BD7A"/>
    <w:rsid w:val="25015CE0"/>
    <w:rsid w:val="250256A7"/>
    <w:rsid w:val="2508012E"/>
    <w:rsid w:val="250E5067"/>
    <w:rsid w:val="250FE13A"/>
    <w:rsid w:val="25121F38"/>
    <w:rsid w:val="25140A4A"/>
    <w:rsid w:val="2515258B"/>
    <w:rsid w:val="25158D89"/>
    <w:rsid w:val="2515C7C5"/>
    <w:rsid w:val="251690CD"/>
    <w:rsid w:val="251B4AC8"/>
    <w:rsid w:val="2522E114"/>
    <w:rsid w:val="2523CA85"/>
    <w:rsid w:val="2523D409"/>
    <w:rsid w:val="2524B4C5"/>
    <w:rsid w:val="252D33D4"/>
    <w:rsid w:val="252F1B10"/>
    <w:rsid w:val="252F545B"/>
    <w:rsid w:val="25332EF5"/>
    <w:rsid w:val="253BE81E"/>
    <w:rsid w:val="253D8261"/>
    <w:rsid w:val="25426A66"/>
    <w:rsid w:val="2542E8BB"/>
    <w:rsid w:val="25439FA4"/>
    <w:rsid w:val="25456950"/>
    <w:rsid w:val="2545C12B"/>
    <w:rsid w:val="2547073E"/>
    <w:rsid w:val="25491EFC"/>
    <w:rsid w:val="25497404"/>
    <w:rsid w:val="254BA0A0"/>
    <w:rsid w:val="254CD637"/>
    <w:rsid w:val="254E7672"/>
    <w:rsid w:val="25544A8F"/>
    <w:rsid w:val="25561E7F"/>
    <w:rsid w:val="25591DA0"/>
    <w:rsid w:val="2559DAA9"/>
    <w:rsid w:val="255A7D97"/>
    <w:rsid w:val="255AE7B6"/>
    <w:rsid w:val="2561C7E5"/>
    <w:rsid w:val="256398B0"/>
    <w:rsid w:val="25639CC2"/>
    <w:rsid w:val="2564100D"/>
    <w:rsid w:val="25644359"/>
    <w:rsid w:val="256CAC73"/>
    <w:rsid w:val="256D09E6"/>
    <w:rsid w:val="256D686F"/>
    <w:rsid w:val="257122C6"/>
    <w:rsid w:val="257161B3"/>
    <w:rsid w:val="2574434B"/>
    <w:rsid w:val="2574B527"/>
    <w:rsid w:val="25767271"/>
    <w:rsid w:val="257849B5"/>
    <w:rsid w:val="257892E6"/>
    <w:rsid w:val="257B0267"/>
    <w:rsid w:val="257B4A44"/>
    <w:rsid w:val="257EFA1E"/>
    <w:rsid w:val="25811903"/>
    <w:rsid w:val="25857C33"/>
    <w:rsid w:val="258E0F60"/>
    <w:rsid w:val="258EC117"/>
    <w:rsid w:val="258F1C5D"/>
    <w:rsid w:val="25919EBF"/>
    <w:rsid w:val="25929C62"/>
    <w:rsid w:val="2592F42F"/>
    <w:rsid w:val="2592F4C2"/>
    <w:rsid w:val="2593F2A7"/>
    <w:rsid w:val="2595F67A"/>
    <w:rsid w:val="259626A7"/>
    <w:rsid w:val="25991828"/>
    <w:rsid w:val="25991FE0"/>
    <w:rsid w:val="259D6F79"/>
    <w:rsid w:val="259D9B50"/>
    <w:rsid w:val="259E2F38"/>
    <w:rsid w:val="259F16A8"/>
    <w:rsid w:val="25A448AA"/>
    <w:rsid w:val="25A8444A"/>
    <w:rsid w:val="25AB0489"/>
    <w:rsid w:val="25AC7937"/>
    <w:rsid w:val="25AE3A54"/>
    <w:rsid w:val="25AED907"/>
    <w:rsid w:val="25AFA78A"/>
    <w:rsid w:val="25B16DF9"/>
    <w:rsid w:val="25B38F0D"/>
    <w:rsid w:val="25B60BDB"/>
    <w:rsid w:val="25B81A8A"/>
    <w:rsid w:val="25B893FF"/>
    <w:rsid w:val="25B96EB5"/>
    <w:rsid w:val="25BCE70D"/>
    <w:rsid w:val="25C03B70"/>
    <w:rsid w:val="25C38A23"/>
    <w:rsid w:val="25C3AB20"/>
    <w:rsid w:val="25C66633"/>
    <w:rsid w:val="25C968FC"/>
    <w:rsid w:val="25CE86FF"/>
    <w:rsid w:val="25D1D352"/>
    <w:rsid w:val="25D23FAD"/>
    <w:rsid w:val="25D59FD0"/>
    <w:rsid w:val="25D725E0"/>
    <w:rsid w:val="25D822E4"/>
    <w:rsid w:val="25DB7959"/>
    <w:rsid w:val="25DB8B16"/>
    <w:rsid w:val="25EBBE38"/>
    <w:rsid w:val="25EC745D"/>
    <w:rsid w:val="25ED7976"/>
    <w:rsid w:val="25F12D5D"/>
    <w:rsid w:val="25F19A63"/>
    <w:rsid w:val="25F3A1EB"/>
    <w:rsid w:val="25F613E9"/>
    <w:rsid w:val="25F9CA3A"/>
    <w:rsid w:val="25FD88AD"/>
    <w:rsid w:val="2600F6A8"/>
    <w:rsid w:val="260119D8"/>
    <w:rsid w:val="26041FA0"/>
    <w:rsid w:val="26053621"/>
    <w:rsid w:val="260700A8"/>
    <w:rsid w:val="260A7478"/>
    <w:rsid w:val="261060AB"/>
    <w:rsid w:val="26129A57"/>
    <w:rsid w:val="26146E58"/>
    <w:rsid w:val="2614A541"/>
    <w:rsid w:val="2615102F"/>
    <w:rsid w:val="2615BB4A"/>
    <w:rsid w:val="26198EF5"/>
    <w:rsid w:val="2619EEB2"/>
    <w:rsid w:val="261F7838"/>
    <w:rsid w:val="262AEA3B"/>
    <w:rsid w:val="262BFB34"/>
    <w:rsid w:val="2630BF2C"/>
    <w:rsid w:val="2634DA29"/>
    <w:rsid w:val="26360046"/>
    <w:rsid w:val="26388A98"/>
    <w:rsid w:val="2638A41E"/>
    <w:rsid w:val="263AAB54"/>
    <w:rsid w:val="263B3AB5"/>
    <w:rsid w:val="263BA21E"/>
    <w:rsid w:val="26417B9D"/>
    <w:rsid w:val="2642DF20"/>
    <w:rsid w:val="26433E6C"/>
    <w:rsid w:val="2645D278"/>
    <w:rsid w:val="264A0F9D"/>
    <w:rsid w:val="264AD55E"/>
    <w:rsid w:val="264B8680"/>
    <w:rsid w:val="264CFB04"/>
    <w:rsid w:val="264E2FC7"/>
    <w:rsid w:val="264EB909"/>
    <w:rsid w:val="264F36CA"/>
    <w:rsid w:val="264F9F98"/>
    <w:rsid w:val="2650EB0E"/>
    <w:rsid w:val="2654A273"/>
    <w:rsid w:val="26566CB7"/>
    <w:rsid w:val="2656E698"/>
    <w:rsid w:val="2657C0F9"/>
    <w:rsid w:val="2658B886"/>
    <w:rsid w:val="26599256"/>
    <w:rsid w:val="26652AC0"/>
    <w:rsid w:val="26665922"/>
    <w:rsid w:val="2667C51C"/>
    <w:rsid w:val="26686C14"/>
    <w:rsid w:val="2668D797"/>
    <w:rsid w:val="26694ACA"/>
    <w:rsid w:val="267174E0"/>
    <w:rsid w:val="2671EB9E"/>
    <w:rsid w:val="26730891"/>
    <w:rsid w:val="2675D48E"/>
    <w:rsid w:val="267712BC"/>
    <w:rsid w:val="267B45E2"/>
    <w:rsid w:val="2680B3A9"/>
    <w:rsid w:val="2681F4E5"/>
    <w:rsid w:val="26853D0A"/>
    <w:rsid w:val="268E968E"/>
    <w:rsid w:val="26906122"/>
    <w:rsid w:val="269406EB"/>
    <w:rsid w:val="2694ED76"/>
    <w:rsid w:val="26952D11"/>
    <w:rsid w:val="269610D7"/>
    <w:rsid w:val="269859F8"/>
    <w:rsid w:val="269B11E3"/>
    <w:rsid w:val="269B81BB"/>
    <w:rsid w:val="269B93C4"/>
    <w:rsid w:val="269BA555"/>
    <w:rsid w:val="269BD5EC"/>
    <w:rsid w:val="269C1525"/>
    <w:rsid w:val="269C39AD"/>
    <w:rsid w:val="26A36284"/>
    <w:rsid w:val="26A59E61"/>
    <w:rsid w:val="26A78C9C"/>
    <w:rsid w:val="26A83F1D"/>
    <w:rsid w:val="26AC8C15"/>
    <w:rsid w:val="26AE8625"/>
    <w:rsid w:val="26AF67ED"/>
    <w:rsid w:val="26B30687"/>
    <w:rsid w:val="26B358EC"/>
    <w:rsid w:val="26B6610A"/>
    <w:rsid w:val="26B7483F"/>
    <w:rsid w:val="26B83D15"/>
    <w:rsid w:val="26B84685"/>
    <w:rsid w:val="26B964F7"/>
    <w:rsid w:val="26BC13A9"/>
    <w:rsid w:val="26BC2EA2"/>
    <w:rsid w:val="26BE0701"/>
    <w:rsid w:val="26BED7E5"/>
    <w:rsid w:val="26C11C2B"/>
    <w:rsid w:val="26C7AB2A"/>
    <w:rsid w:val="26C83D20"/>
    <w:rsid w:val="26C8915A"/>
    <w:rsid w:val="26CB70D1"/>
    <w:rsid w:val="26CCE49E"/>
    <w:rsid w:val="26CD3C8E"/>
    <w:rsid w:val="26D1FFC4"/>
    <w:rsid w:val="26D27ED5"/>
    <w:rsid w:val="26D57943"/>
    <w:rsid w:val="26D7EFA5"/>
    <w:rsid w:val="26DC2F54"/>
    <w:rsid w:val="26E401BC"/>
    <w:rsid w:val="26E7D3FB"/>
    <w:rsid w:val="26E8FE9E"/>
    <w:rsid w:val="26E9FBE4"/>
    <w:rsid w:val="26EC8A5F"/>
    <w:rsid w:val="26F204DF"/>
    <w:rsid w:val="26F9FD8B"/>
    <w:rsid w:val="26FB5B4F"/>
    <w:rsid w:val="26FCFC09"/>
    <w:rsid w:val="2702ADA8"/>
    <w:rsid w:val="27041B09"/>
    <w:rsid w:val="2705666A"/>
    <w:rsid w:val="2705A7DD"/>
    <w:rsid w:val="270E7267"/>
    <w:rsid w:val="270F678C"/>
    <w:rsid w:val="270F8765"/>
    <w:rsid w:val="270F9CF5"/>
    <w:rsid w:val="2715C25E"/>
    <w:rsid w:val="27186663"/>
    <w:rsid w:val="271B8D7F"/>
    <w:rsid w:val="271CD2C2"/>
    <w:rsid w:val="271D0493"/>
    <w:rsid w:val="271DD0DF"/>
    <w:rsid w:val="2725DC87"/>
    <w:rsid w:val="272B8535"/>
    <w:rsid w:val="272F8334"/>
    <w:rsid w:val="2730F0CD"/>
    <w:rsid w:val="27326563"/>
    <w:rsid w:val="27362E16"/>
    <w:rsid w:val="27423A64"/>
    <w:rsid w:val="2744F392"/>
    <w:rsid w:val="27467C10"/>
    <w:rsid w:val="2748B172"/>
    <w:rsid w:val="27500E72"/>
    <w:rsid w:val="27510C50"/>
    <w:rsid w:val="2756D971"/>
    <w:rsid w:val="2756DF32"/>
    <w:rsid w:val="27576E0D"/>
    <w:rsid w:val="275CA56C"/>
    <w:rsid w:val="275CB382"/>
    <w:rsid w:val="275D9FEA"/>
    <w:rsid w:val="275DDCCB"/>
    <w:rsid w:val="275DFA60"/>
    <w:rsid w:val="275F86C1"/>
    <w:rsid w:val="2760988E"/>
    <w:rsid w:val="2763A2F6"/>
    <w:rsid w:val="276A46AB"/>
    <w:rsid w:val="276BD600"/>
    <w:rsid w:val="276D178A"/>
    <w:rsid w:val="27709450"/>
    <w:rsid w:val="2774293D"/>
    <w:rsid w:val="2779EDC1"/>
    <w:rsid w:val="277A7C9C"/>
    <w:rsid w:val="277B1E98"/>
    <w:rsid w:val="277C5006"/>
    <w:rsid w:val="277D6CB9"/>
    <w:rsid w:val="277E4A8D"/>
    <w:rsid w:val="277F7D6E"/>
    <w:rsid w:val="27832DF9"/>
    <w:rsid w:val="27833752"/>
    <w:rsid w:val="2789DFC1"/>
    <w:rsid w:val="278D18F3"/>
    <w:rsid w:val="27922264"/>
    <w:rsid w:val="2792AF5D"/>
    <w:rsid w:val="27951F8D"/>
    <w:rsid w:val="2795E512"/>
    <w:rsid w:val="279697E0"/>
    <w:rsid w:val="2796C5CB"/>
    <w:rsid w:val="279709A4"/>
    <w:rsid w:val="279AA6B1"/>
    <w:rsid w:val="279CE0DD"/>
    <w:rsid w:val="279D1E5A"/>
    <w:rsid w:val="27A094CB"/>
    <w:rsid w:val="27A4E23B"/>
    <w:rsid w:val="27A5D270"/>
    <w:rsid w:val="27A7E891"/>
    <w:rsid w:val="27AA8522"/>
    <w:rsid w:val="27AFA42C"/>
    <w:rsid w:val="27B225A6"/>
    <w:rsid w:val="27B32593"/>
    <w:rsid w:val="27B3E092"/>
    <w:rsid w:val="27B50854"/>
    <w:rsid w:val="27B6FE69"/>
    <w:rsid w:val="27B83490"/>
    <w:rsid w:val="27B8B2EA"/>
    <w:rsid w:val="27B9F996"/>
    <w:rsid w:val="27BA9DF0"/>
    <w:rsid w:val="27BDBB69"/>
    <w:rsid w:val="27BF34AE"/>
    <w:rsid w:val="27C00462"/>
    <w:rsid w:val="27C042FE"/>
    <w:rsid w:val="27C88E1B"/>
    <w:rsid w:val="27D06B65"/>
    <w:rsid w:val="27D16510"/>
    <w:rsid w:val="27D3EECA"/>
    <w:rsid w:val="27D43EDE"/>
    <w:rsid w:val="27D91E32"/>
    <w:rsid w:val="27DAAFDF"/>
    <w:rsid w:val="27DE1682"/>
    <w:rsid w:val="27E3D5D9"/>
    <w:rsid w:val="27E4E8B7"/>
    <w:rsid w:val="27E5345F"/>
    <w:rsid w:val="27E8BDC2"/>
    <w:rsid w:val="27EA8F49"/>
    <w:rsid w:val="27EDB76A"/>
    <w:rsid w:val="27F10BD5"/>
    <w:rsid w:val="27F35027"/>
    <w:rsid w:val="27FDA80E"/>
    <w:rsid w:val="27FDF12D"/>
    <w:rsid w:val="280251ED"/>
    <w:rsid w:val="280A71CC"/>
    <w:rsid w:val="280B5909"/>
    <w:rsid w:val="280CF037"/>
    <w:rsid w:val="280F448F"/>
    <w:rsid w:val="28100BBA"/>
    <w:rsid w:val="28122554"/>
    <w:rsid w:val="2813ED92"/>
    <w:rsid w:val="2816DC36"/>
    <w:rsid w:val="281869A4"/>
    <w:rsid w:val="281CBD11"/>
    <w:rsid w:val="281D5D54"/>
    <w:rsid w:val="281E17F4"/>
    <w:rsid w:val="28233BDB"/>
    <w:rsid w:val="28235E0C"/>
    <w:rsid w:val="28243F30"/>
    <w:rsid w:val="2824A818"/>
    <w:rsid w:val="2824D029"/>
    <w:rsid w:val="2825E746"/>
    <w:rsid w:val="2826F20C"/>
    <w:rsid w:val="28289E35"/>
    <w:rsid w:val="282AD7DF"/>
    <w:rsid w:val="282D3874"/>
    <w:rsid w:val="282EA2BC"/>
    <w:rsid w:val="28323C6D"/>
    <w:rsid w:val="2832458A"/>
    <w:rsid w:val="2832EC5C"/>
    <w:rsid w:val="28363D0B"/>
    <w:rsid w:val="2836DB45"/>
    <w:rsid w:val="283817CE"/>
    <w:rsid w:val="283A9CC3"/>
    <w:rsid w:val="283BBBEC"/>
    <w:rsid w:val="283BC211"/>
    <w:rsid w:val="283DF60B"/>
    <w:rsid w:val="28459DF0"/>
    <w:rsid w:val="2847D2E1"/>
    <w:rsid w:val="284890B9"/>
    <w:rsid w:val="284D5011"/>
    <w:rsid w:val="284EE604"/>
    <w:rsid w:val="284FD7CB"/>
    <w:rsid w:val="285076DF"/>
    <w:rsid w:val="2859EC2B"/>
    <w:rsid w:val="285C1B1F"/>
    <w:rsid w:val="285C77B4"/>
    <w:rsid w:val="285D4DF6"/>
    <w:rsid w:val="285D858B"/>
    <w:rsid w:val="285F230F"/>
    <w:rsid w:val="2860F83A"/>
    <w:rsid w:val="28620B7C"/>
    <w:rsid w:val="28623238"/>
    <w:rsid w:val="2864B322"/>
    <w:rsid w:val="2867570E"/>
    <w:rsid w:val="28675BCB"/>
    <w:rsid w:val="2868D9C7"/>
    <w:rsid w:val="286F39B9"/>
    <w:rsid w:val="287018A9"/>
    <w:rsid w:val="28701F95"/>
    <w:rsid w:val="28724B37"/>
    <w:rsid w:val="28725AC4"/>
    <w:rsid w:val="2872A169"/>
    <w:rsid w:val="2873C2BE"/>
    <w:rsid w:val="28745E48"/>
    <w:rsid w:val="28788AC1"/>
    <w:rsid w:val="287C614A"/>
    <w:rsid w:val="287E21EB"/>
    <w:rsid w:val="28819DDA"/>
    <w:rsid w:val="28835AED"/>
    <w:rsid w:val="28875040"/>
    <w:rsid w:val="28895A5B"/>
    <w:rsid w:val="288F2257"/>
    <w:rsid w:val="28928A2C"/>
    <w:rsid w:val="289AAE06"/>
    <w:rsid w:val="289D4E0A"/>
    <w:rsid w:val="28A195E9"/>
    <w:rsid w:val="28A22861"/>
    <w:rsid w:val="28A40EE0"/>
    <w:rsid w:val="28A5448B"/>
    <w:rsid w:val="28A5EF59"/>
    <w:rsid w:val="28A82D2C"/>
    <w:rsid w:val="28A876D4"/>
    <w:rsid w:val="28ABA9FC"/>
    <w:rsid w:val="28AC206C"/>
    <w:rsid w:val="28ADA1AB"/>
    <w:rsid w:val="28B0C3F3"/>
    <w:rsid w:val="28B3F78F"/>
    <w:rsid w:val="28B4D453"/>
    <w:rsid w:val="28B5910A"/>
    <w:rsid w:val="28BAD102"/>
    <w:rsid w:val="28BCAD5A"/>
    <w:rsid w:val="28BCF94C"/>
    <w:rsid w:val="28BDAC86"/>
    <w:rsid w:val="28BE544B"/>
    <w:rsid w:val="28C011FF"/>
    <w:rsid w:val="28C18160"/>
    <w:rsid w:val="28C1A0F9"/>
    <w:rsid w:val="28C4831D"/>
    <w:rsid w:val="28C75E32"/>
    <w:rsid w:val="28C941AB"/>
    <w:rsid w:val="28CA3DE2"/>
    <w:rsid w:val="28CCCF41"/>
    <w:rsid w:val="28D13C89"/>
    <w:rsid w:val="28D27720"/>
    <w:rsid w:val="28E13815"/>
    <w:rsid w:val="28E18D99"/>
    <w:rsid w:val="28E4208D"/>
    <w:rsid w:val="28E53893"/>
    <w:rsid w:val="28F3347A"/>
    <w:rsid w:val="28F3691E"/>
    <w:rsid w:val="28FA69DF"/>
    <w:rsid w:val="28FC398C"/>
    <w:rsid w:val="28FCEDB3"/>
    <w:rsid w:val="28FEF14F"/>
    <w:rsid w:val="29019297"/>
    <w:rsid w:val="2901F9AD"/>
    <w:rsid w:val="29047786"/>
    <w:rsid w:val="29049C2F"/>
    <w:rsid w:val="2904D8CA"/>
    <w:rsid w:val="2908B13B"/>
    <w:rsid w:val="290B0CCC"/>
    <w:rsid w:val="2913E1CD"/>
    <w:rsid w:val="29166DCA"/>
    <w:rsid w:val="29189A90"/>
    <w:rsid w:val="291F31DA"/>
    <w:rsid w:val="291F46EF"/>
    <w:rsid w:val="29220496"/>
    <w:rsid w:val="29233FB3"/>
    <w:rsid w:val="29239207"/>
    <w:rsid w:val="2925FCF6"/>
    <w:rsid w:val="29291F2E"/>
    <w:rsid w:val="292B9707"/>
    <w:rsid w:val="292BE776"/>
    <w:rsid w:val="292F2945"/>
    <w:rsid w:val="292FC23C"/>
    <w:rsid w:val="29313146"/>
    <w:rsid w:val="2932921D"/>
    <w:rsid w:val="2934D2FD"/>
    <w:rsid w:val="2934E21E"/>
    <w:rsid w:val="2938AD35"/>
    <w:rsid w:val="29390E60"/>
    <w:rsid w:val="293BA50C"/>
    <w:rsid w:val="293D2E3C"/>
    <w:rsid w:val="293E0BF5"/>
    <w:rsid w:val="29437A22"/>
    <w:rsid w:val="29511C83"/>
    <w:rsid w:val="295261C1"/>
    <w:rsid w:val="2957DBF7"/>
    <w:rsid w:val="295998EF"/>
    <w:rsid w:val="2959CD10"/>
    <w:rsid w:val="295BF7EB"/>
    <w:rsid w:val="295D8FE9"/>
    <w:rsid w:val="29657325"/>
    <w:rsid w:val="29681AE8"/>
    <w:rsid w:val="2969AD02"/>
    <w:rsid w:val="296FE421"/>
    <w:rsid w:val="2976ED4B"/>
    <w:rsid w:val="29786AEB"/>
    <w:rsid w:val="297F2963"/>
    <w:rsid w:val="29882788"/>
    <w:rsid w:val="29890314"/>
    <w:rsid w:val="29891D81"/>
    <w:rsid w:val="2989B8A9"/>
    <w:rsid w:val="2992A428"/>
    <w:rsid w:val="29976EF2"/>
    <w:rsid w:val="2999E04E"/>
    <w:rsid w:val="299DEF91"/>
    <w:rsid w:val="299E966C"/>
    <w:rsid w:val="299E9C91"/>
    <w:rsid w:val="299F165C"/>
    <w:rsid w:val="29A13ABE"/>
    <w:rsid w:val="29AAF73E"/>
    <w:rsid w:val="29AE6690"/>
    <w:rsid w:val="29B574AC"/>
    <w:rsid w:val="29BAAF8C"/>
    <w:rsid w:val="29BE32EF"/>
    <w:rsid w:val="29C11EC1"/>
    <w:rsid w:val="29C2FE7E"/>
    <w:rsid w:val="29C30D4F"/>
    <w:rsid w:val="29C4E09B"/>
    <w:rsid w:val="29C6158E"/>
    <w:rsid w:val="29C69711"/>
    <w:rsid w:val="29CB6CD3"/>
    <w:rsid w:val="29CBAD0D"/>
    <w:rsid w:val="29D3412D"/>
    <w:rsid w:val="29D3CBE0"/>
    <w:rsid w:val="29D56286"/>
    <w:rsid w:val="29D70A58"/>
    <w:rsid w:val="29DC5EF1"/>
    <w:rsid w:val="29DD7062"/>
    <w:rsid w:val="29E17543"/>
    <w:rsid w:val="29E20499"/>
    <w:rsid w:val="29EA56E5"/>
    <w:rsid w:val="29EB65DA"/>
    <w:rsid w:val="29EED7C2"/>
    <w:rsid w:val="29EF45FB"/>
    <w:rsid w:val="29F66C1A"/>
    <w:rsid w:val="29F8A13E"/>
    <w:rsid w:val="29FC726F"/>
    <w:rsid w:val="2A088E01"/>
    <w:rsid w:val="2A0AFE84"/>
    <w:rsid w:val="2A0BB4E3"/>
    <w:rsid w:val="2A0F7213"/>
    <w:rsid w:val="2A14EA60"/>
    <w:rsid w:val="2A1533EF"/>
    <w:rsid w:val="2A164108"/>
    <w:rsid w:val="2A17788C"/>
    <w:rsid w:val="2A182E6D"/>
    <w:rsid w:val="2A1A662F"/>
    <w:rsid w:val="2A1CF811"/>
    <w:rsid w:val="2A231AAD"/>
    <w:rsid w:val="2A23A1EB"/>
    <w:rsid w:val="2A257052"/>
    <w:rsid w:val="2A259F9D"/>
    <w:rsid w:val="2A281E30"/>
    <w:rsid w:val="2A290244"/>
    <w:rsid w:val="2A2A5644"/>
    <w:rsid w:val="2A2C1DC5"/>
    <w:rsid w:val="2A2E96B4"/>
    <w:rsid w:val="2A2ECBA1"/>
    <w:rsid w:val="2A2F8D5C"/>
    <w:rsid w:val="2A30F950"/>
    <w:rsid w:val="2A30FCEC"/>
    <w:rsid w:val="2A326F7E"/>
    <w:rsid w:val="2A3439AA"/>
    <w:rsid w:val="2A382382"/>
    <w:rsid w:val="2A38FEF1"/>
    <w:rsid w:val="2A3C0C13"/>
    <w:rsid w:val="2A3C4FEC"/>
    <w:rsid w:val="2A3E867E"/>
    <w:rsid w:val="2A40DA03"/>
    <w:rsid w:val="2A41DCEF"/>
    <w:rsid w:val="2A4B7D9D"/>
    <w:rsid w:val="2A4DB853"/>
    <w:rsid w:val="2A50DB98"/>
    <w:rsid w:val="2A511223"/>
    <w:rsid w:val="2A518BBE"/>
    <w:rsid w:val="2A51AC94"/>
    <w:rsid w:val="2A53372F"/>
    <w:rsid w:val="2A59CFAB"/>
    <w:rsid w:val="2A5D68CA"/>
    <w:rsid w:val="2A5EF0FA"/>
    <w:rsid w:val="2A627CAD"/>
    <w:rsid w:val="2A629E94"/>
    <w:rsid w:val="2A62C9F9"/>
    <w:rsid w:val="2A647299"/>
    <w:rsid w:val="2A650B39"/>
    <w:rsid w:val="2A66A0A1"/>
    <w:rsid w:val="2A6925F3"/>
    <w:rsid w:val="2A69FF63"/>
    <w:rsid w:val="2A6DB668"/>
    <w:rsid w:val="2A6EE864"/>
    <w:rsid w:val="2A6EFB8D"/>
    <w:rsid w:val="2A738868"/>
    <w:rsid w:val="2A776325"/>
    <w:rsid w:val="2A7E3E34"/>
    <w:rsid w:val="2A8153D3"/>
    <w:rsid w:val="2A82EF9B"/>
    <w:rsid w:val="2A832294"/>
    <w:rsid w:val="2A86E230"/>
    <w:rsid w:val="2A88BB97"/>
    <w:rsid w:val="2A89186C"/>
    <w:rsid w:val="2A8A1FCC"/>
    <w:rsid w:val="2A8DACFE"/>
    <w:rsid w:val="2A91236A"/>
    <w:rsid w:val="2A931FCB"/>
    <w:rsid w:val="2A943283"/>
    <w:rsid w:val="2A959566"/>
    <w:rsid w:val="2A96DA5C"/>
    <w:rsid w:val="2A9AAE51"/>
    <w:rsid w:val="2A9C19AB"/>
    <w:rsid w:val="2A9CADD3"/>
    <w:rsid w:val="2A9CFDBB"/>
    <w:rsid w:val="2A9D587F"/>
    <w:rsid w:val="2A9F3299"/>
    <w:rsid w:val="2AA15393"/>
    <w:rsid w:val="2AA63195"/>
    <w:rsid w:val="2AA63F60"/>
    <w:rsid w:val="2AAC78A3"/>
    <w:rsid w:val="2AAF2081"/>
    <w:rsid w:val="2AB08760"/>
    <w:rsid w:val="2AB0B58A"/>
    <w:rsid w:val="2AB2262B"/>
    <w:rsid w:val="2AB4382E"/>
    <w:rsid w:val="2AB4C943"/>
    <w:rsid w:val="2AB6B047"/>
    <w:rsid w:val="2AB84F5F"/>
    <w:rsid w:val="2ABC82BA"/>
    <w:rsid w:val="2ABF06E8"/>
    <w:rsid w:val="2ABF4940"/>
    <w:rsid w:val="2AC1BAF3"/>
    <w:rsid w:val="2AC51E85"/>
    <w:rsid w:val="2AC83387"/>
    <w:rsid w:val="2ACE51D0"/>
    <w:rsid w:val="2ACED1FC"/>
    <w:rsid w:val="2ACFC035"/>
    <w:rsid w:val="2AD42DC3"/>
    <w:rsid w:val="2ADCF9C1"/>
    <w:rsid w:val="2AE0E48A"/>
    <w:rsid w:val="2AE17852"/>
    <w:rsid w:val="2AE53A40"/>
    <w:rsid w:val="2AE53BE1"/>
    <w:rsid w:val="2AE8D287"/>
    <w:rsid w:val="2AEC0202"/>
    <w:rsid w:val="2AEC81A6"/>
    <w:rsid w:val="2AEF7608"/>
    <w:rsid w:val="2AF1820C"/>
    <w:rsid w:val="2AF20419"/>
    <w:rsid w:val="2AF4B62D"/>
    <w:rsid w:val="2AF8D0DE"/>
    <w:rsid w:val="2B011B7A"/>
    <w:rsid w:val="2B04FBD4"/>
    <w:rsid w:val="2B088B9A"/>
    <w:rsid w:val="2B08D6F9"/>
    <w:rsid w:val="2B09A3F4"/>
    <w:rsid w:val="2B0D5357"/>
    <w:rsid w:val="2B0D6CB1"/>
    <w:rsid w:val="2B12FB19"/>
    <w:rsid w:val="2B1650B3"/>
    <w:rsid w:val="2B178D1F"/>
    <w:rsid w:val="2B1B93EE"/>
    <w:rsid w:val="2B235E7A"/>
    <w:rsid w:val="2B23DCEC"/>
    <w:rsid w:val="2B25DA64"/>
    <w:rsid w:val="2B29A0DE"/>
    <w:rsid w:val="2B29B7E7"/>
    <w:rsid w:val="2B2EE894"/>
    <w:rsid w:val="2B2FA7AC"/>
    <w:rsid w:val="2B2FBE15"/>
    <w:rsid w:val="2B2FDFCC"/>
    <w:rsid w:val="2B2FEF90"/>
    <w:rsid w:val="2B322BE0"/>
    <w:rsid w:val="2B336438"/>
    <w:rsid w:val="2B37B7AC"/>
    <w:rsid w:val="2B3B2E41"/>
    <w:rsid w:val="2B3BD709"/>
    <w:rsid w:val="2B3C290D"/>
    <w:rsid w:val="2B4160DD"/>
    <w:rsid w:val="2B44AA83"/>
    <w:rsid w:val="2B48750C"/>
    <w:rsid w:val="2B493297"/>
    <w:rsid w:val="2B49E901"/>
    <w:rsid w:val="2B503B92"/>
    <w:rsid w:val="2B51E005"/>
    <w:rsid w:val="2B5233A4"/>
    <w:rsid w:val="2B556363"/>
    <w:rsid w:val="2B558C3A"/>
    <w:rsid w:val="2B58047D"/>
    <w:rsid w:val="2B5C7C66"/>
    <w:rsid w:val="2B5F9BA0"/>
    <w:rsid w:val="2B5FC719"/>
    <w:rsid w:val="2B5FCCE7"/>
    <w:rsid w:val="2B604000"/>
    <w:rsid w:val="2B60572B"/>
    <w:rsid w:val="2B647128"/>
    <w:rsid w:val="2B677296"/>
    <w:rsid w:val="2B67E2E3"/>
    <w:rsid w:val="2B6A10DB"/>
    <w:rsid w:val="2B6A4A2A"/>
    <w:rsid w:val="2B6E9F50"/>
    <w:rsid w:val="2B70E850"/>
    <w:rsid w:val="2B721396"/>
    <w:rsid w:val="2B754E7B"/>
    <w:rsid w:val="2B75A520"/>
    <w:rsid w:val="2B7CF291"/>
    <w:rsid w:val="2B7E0FF1"/>
    <w:rsid w:val="2B7E54E5"/>
    <w:rsid w:val="2B811A06"/>
    <w:rsid w:val="2B817952"/>
    <w:rsid w:val="2B8695AF"/>
    <w:rsid w:val="2B874C58"/>
    <w:rsid w:val="2B88BECF"/>
    <w:rsid w:val="2B89276A"/>
    <w:rsid w:val="2B8B9DC8"/>
    <w:rsid w:val="2B90759F"/>
    <w:rsid w:val="2B908C15"/>
    <w:rsid w:val="2B958457"/>
    <w:rsid w:val="2B97AF2B"/>
    <w:rsid w:val="2B9ADC83"/>
    <w:rsid w:val="2BA53D33"/>
    <w:rsid w:val="2BA5928E"/>
    <w:rsid w:val="2BA66758"/>
    <w:rsid w:val="2BA82F02"/>
    <w:rsid w:val="2BAA5D57"/>
    <w:rsid w:val="2BB1EE9E"/>
    <w:rsid w:val="2BB26FCF"/>
    <w:rsid w:val="2BB39FBD"/>
    <w:rsid w:val="2BB5D3ED"/>
    <w:rsid w:val="2BBA9E73"/>
    <w:rsid w:val="2BBE4818"/>
    <w:rsid w:val="2BC3D535"/>
    <w:rsid w:val="2BC4274D"/>
    <w:rsid w:val="2BC9AA00"/>
    <w:rsid w:val="2BCBE2B6"/>
    <w:rsid w:val="2BCD1F09"/>
    <w:rsid w:val="2BD25513"/>
    <w:rsid w:val="2BD3BDCB"/>
    <w:rsid w:val="2BD932D9"/>
    <w:rsid w:val="2BDB03B2"/>
    <w:rsid w:val="2BDC4DF7"/>
    <w:rsid w:val="2BDD12CF"/>
    <w:rsid w:val="2BDDE9A8"/>
    <w:rsid w:val="2BE1E0B3"/>
    <w:rsid w:val="2BE5F5CC"/>
    <w:rsid w:val="2BE7DDED"/>
    <w:rsid w:val="2BEB0FB7"/>
    <w:rsid w:val="2BEB2DA7"/>
    <w:rsid w:val="2BF11AEC"/>
    <w:rsid w:val="2BF1472E"/>
    <w:rsid w:val="2BF48385"/>
    <w:rsid w:val="2BF4F6C6"/>
    <w:rsid w:val="2BF87B49"/>
    <w:rsid w:val="2BFB7090"/>
    <w:rsid w:val="2BFE4237"/>
    <w:rsid w:val="2C0040B6"/>
    <w:rsid w:val="2C00937A"/>
    <w:rsid w:val="2C08FCDB"/>
    <w:rsid w:val="2C0CD7E4"/>
    <w:rsid w:val="2C12A823"/>
    <w:rsid w:val="2C135A93"/>
    <w:rsid w:val="2C147F3E"/>
    <w:rsid w:val="2C167AEC"/>
    <w:rsid w:val="2C18367A"/>
    <w:rsid w:val="2C1894E5"/>
    <w:rsid w:val="2C1CA9CE"/>
    <w:rsid w:val="2C1FBCD8"/>
    <w:rsid w:val="2C24F04A"/>
    <w:rsid w:val="2C2500B2"/>
    <w:rsid w:val="2C26BF3D"/>
    <w:rsid w:val="2C273924"/>
    <w:rsid w:val="2C281FD9"/>
    <w:rsid w:val="2C292911"/>
    <w:rsid w:val="2C2C72DB"/>
    <w:rsid w:val="2C348065"/>
    <w:rsid w:val="2C374495"/>
    <w:rsid w:val="2C3E2A9B"/>
    <w:rsid w:val="2C3F7851"/>
    <w:rsid w:val="2C3FCBD6"/>
    <w:rsid w:val="2C4020F8"/>
    <w:rsid w:val="2C449210"/>
    <w:rsid w:val="2C4F1422"/>
    <w:rsid w:val="2C5166E0"/>
    <w:rsid w:val="2C55F6E9"/>
    <w:rsid w:val="2C56A06A"/>
    <w:rsid w:val="2C5A9554"/>
    <w:rsid w:val="2C5F0BF2"/>
    <w:rsid w:val="2C5FAF34"/>
    <w:rsid w:val="2C620DA8"/>
    <w:rsid w:val="2C6214C5"/>
    <w:rsid w:val="2C6B6EF9"/>
    <w:rsid w:val="2C6B7C22"/>
    <w:rsid w:val="2C6D1F40"/>
    <w:rsid w:val="2C6D7F64"/>
    <w:rsid w:val="2C710D73"/>
    <w:rsid w:val="2C77147E"/>
    <w:rsid w:val="2C7A00B3"/>
    <w:rsid w:val="2C7B8FF8"/>
    <w:rsid w:val="2C7F7B68"/>
    <w:rsid w:val="2C8016DE"/>
    <w:rsid w:val="2C80FF5B"/>
    <w:rsid w:val="2C8197E7"/>
    <w:rsid w:val="2C81A4BE"/>
    <w:rsid w:val="2C82AED7"/>
    <w:rsid w:val="2C875000"/>
    <w:rsid w:val="2C8981C1"/>
    <w:rsid w:val="2C8A17CC"/>
    <w:rsid w:val="2C8D0D79"/>
    <w:rsid w:val="2C8D4516"/>
    <w:rsid w:val="2C90D824"/>
    <w:rsid w:val="2C91168B"/>
    <w:rsid w:val="2C95040C"/>
    <w:rsid w:val="2C9F15DB"/>
    <w:rsid w:val="2C9F8198"/>
    <w:rsid w:val="2CA169B0"/>
    <w:rsid w:val="2CA184FF"/>
    <w:rsid w:val="2CA22656"/>
    <w:rsid w:val="2CA39D63"/>
    <w:rsid w:val="2CA56844"/>
    <w:rsid w:val="2CA6EBB2"/>
    <w:rsid w:val="2CA826AC"/>
    <w:rsid w:val="2CAA4274"/>
    <w:rsid w:val="2CAB5714"/>
    <w:rsid w:val="2CB48E2D"/>
    <w:rsid w:val="2CB5CEAC"/>
    <w:rsid w:val="2CBF820F"/>
    <w:rsid w:val="2CBF8847"/>
    <w:rsid w:val="2CC0EF27"/>
    <w:rsid w:val="2CC10061"/>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25D83"/>
    <w:rsid w:val="2CE371A3"/>
    <w:rsid w:val="2CE4FBB3"/>
    <w:rsid w:val="2CE7C1A7"/>
    <w:rsid w:val="2CEB8457"/>
    <w:rsid w:val="2CEE29E1"/>
    <w:rsid w:val="2CF8299C"/>
    <w:rsid w:val="2CF8C32E"/>
    <w:rsid w:val="2CFA22BA"/>
    <w:rsid w:val="2CFBFADE"/>
    <w:rsid w:val="2CFCA8E0"/>
    <w:rsid w:val="2D0210E9"/>
    <w:rsid w:val="2D025915"/>
    <w:rsid w:val="2D055D26"/>
    <w:rsid w:val="2D08E755"/>
    <w:rsid w:val="2D09379D"/>
    <w:rsid w:val="2D0A6B20"/>
    <w:rsid w:val="2D0B621D"/>
    <w:rsid w:val="2D0CA76C"/>
    <w:rsid w:val="2D0EC4C1"/>
    <w:rsid w:val="2D14A01F"/>
    <w:rsid w:val="2D1722BD"/>
    <w:rsid w:val="2D180066"/>
    <w:rsid w:val="2D180B01"/>
    <w:rsid w:val="2D19EB4C"/>
    <w:rsid w:val="2D23A830"/>
    <w:rsid w:val="2D2585D9"/>
    <w:rsid w:val="2D28B5A4"/>
    <w:rsid w:val="2D298514"/>
    <w:rsid w:val="2D2B3A54"/>
    <w:rsid w:val="2D2B68A0"/>
    <w:rsid w:val="2D2DE172"/>
    <w:rsid w:val="2D317728"/>
    <w:rsid w:val="2D33D9F6"/>
    <w:rsid w:val="2D34A21A"/>
    <w:rsid w:val="2D35EBAE"/>
    <w:rsid w:val="2D3D44E6"/>
    <w:rsid w:val="2D44E17A"/>
    <w:rsid w:val="2D44FA31"/>
    <w:rsid w:val="2D4761FC"/>
    <w:rsid w:val="2D48F5EF"/>
    <w:rsid w:val="2D4B4E25"/>
    <w:rsid w:val="2D4C5092"/>
    <w:rsid w:val="2D4CA555"/>
    <w:rsid w:val="2D4CEB45"/>
    <w:rsid w:val="2D4F3B89"/>
    <w:rsid w:val="2D5263E0"/>
    <w:rsid w:val="2D5911E8"/>
    <w:rsid w:val="2D5CA52B"/>
    <w:rsid w:val="2D5D8EF9"/>
    <w:rsid w:val="2D5EAB8D"/>
    <w:rsid w:val="2D5FA1F7"/>
    <w:rsid w:val="2D5FD2CB"/>
    <w:rsid w:val="2D6238E2"/>
    <w:rsid w:val="2D64D067"/>
    <w:rsid w:val="2D65029E"/>
    <w:rsid w:val="2D6563FF"/>
    <w:rsid w:val="2D67A48B"/>
    <w:rsid w:val="2D694C66"/>
    <w:rsid w:val="2D6EE1A2"/>
    <w:rsid w:val="2D7618DF"/>
    <w:rsid w:val="2D7CE931"/>
    <w:rsid w:val="2D7D7851"/>
    <w:rsid w:val="2D80BF71"/>
    <w:rsid w:val="2D82B876"/>
    <w:rsid w:val="2D842795"/>
    <w:rsid w:val="2D87971C"/>
    <w:rsid w:val="2D8F5BB5"/>
    <w:rsid w:val="2D95C0C1"/>
    <w:rsid w:val="2D95EF04"/>
    <w:rsid w:val="2D9A1F88"/>
    <w:rsid w:val="2D9CB25F"/>
    <w:rsid w:val="2DA3DE96"/>
    <w:rsid w:val="2DA46517"/>
    <w:rsid w:val="2DA57D5D"/>
    <w:rsid w:val="2DA583A4"/>
    <w:rsid w:val="2DA76FAA"/>
    <w:rsid w:val="2DA86472"/>
    <w:rsid w:val="2DA8C6F9"/>
    <w:rsid w:val="2DA98707"/>
    <w:rsid w:val="2DAC1CFF"/>
    <w:rsid w:val="2DAC4078"/>
    <w:rsid w:val="2DB85DFD"/>
    <w:rsid w:val="2DB8C4A6"/>
    <w:rsid w:val="2DC06524"/>
    <w:rsid w:val="2DC49A30"/>
    <w:rsid w:val="2DC69DCA"/>
    <w:rsid w:val="2DC92CD1"/>
    <w:rsid w:val="2DCB451A"/>
    <w:rsid w:val="2DCDAE95"/>
    <w:rsid w:val="2DCDB052"/>
    <w:rsid w:val="2DD5B5D3"/>
    <w:rsid w:val="2DD69A53"/>
    <w:rsid w:val="2DDAC0CC"/>
    <w:rsid w:val="2DDBFC86"/>
    <w:rsid w:val="2DDC3495"/>
    <w:rsid w:val="2DDF7429"/>
    <w:rsid w:val="2DDFECF1"/>
    <w:rsid w:val="2DE30AD4"/>
    <w:rsid w:val="2DED9546"/>
    <w:rsid w:val="2DEDA99B"/>
    <w:rsid w:val="2DF1793D"/>
    <w:rsid w:val="2DF33228"/>
    <w:rsid w:val="2DF4A35E"/>
    <w:rsid w:val="2DFBFF5E"/>
    <w:rsid w:val="2DFD72D2"/>
    <w:rsid w:val="2DFD95FA"/>
    <w:rsid w:val="2DFFCA8E"/>
    <w:rsid w:val="2E00373E"/>
    <w:rsid w:val="2E045775"/>
    <w:rsid w:val="2E064B53"/>
    <w:rsid w:val="2E09CC0A"/>
    <w:rsid w:val="2E0DC5FD"/>
    <w:rsid w:val="2E0ECEFE"/>
    <w:rsid w:val="2E0F3BAE"/>
    <w:rsid w:val="2E16075C"/>
    <w:rsid w:val="2E190DFE"/>
    <w:rsid w:val="2E192964"/>
    <w:rsid w:val="2E215006"/>
    <w:rsid w:val="2E227999"/>
    <w:rsid w:val="2E2C4367"/>
    <w:rsid w:val="2E2E7598"/>
    <w:rsid w:val="2E3010A7"/>
    <w:rsid w:val="2E32DA5D"/>
    <w:rsid w:val="2E34FD06"/>
    <w:rsid w:val="2E363DB6"/>
    <w:rsid w:val="2E37DA6F"/>
    <w:rsid w:val="2E3BBD1D"/>
    <w:rsid w:val="2E3BD852"/>
    <w:rsid w:val="2E404913"/>
    <w:rsid w:val="2E41B229"/>
    <w:rsid w:val="2E432F0F"/>
    <w:rsid w:val="2E472EF7"/>
    <w:rsid w:val="2E4BAEDF"/>
    <w:rsid w:val="2E517E3C"/>
    <w:rsid w:val="2E57C5EA"/>
    <w:rsid w:val="2E59F78C"/>
    <w:rsid w:val="2E5AB34E"/>
    <w:rsid w:val="2E5CBD3C"/>
    <w:rsid w:val="2E5FBB04"/>
    <w:rsid w:val="2E6215B5"/>
    <w:rsid w:val="2E636CBD"/>
    <w:rsid w:val="2E641E2D"/>
    <w:rsid w:val="2E69798F"/>
    <w:rsid w:val="2E6B2137"/>
    <w:rsid w:val="2E6BA9C1"/>
    <w:rsid w:val="2E6D17C7"/>
    <w:rsid w:val="2E6E07F0"/>
    <w:rsid w:val="2E6E92CB"/>
    <w:rsid w:val="2E76CED2"/>
    <w:rsid w:val="2E78C11D"/>
    <w:rsid w:val="2E7A098E"/>
    <w:rsid w:val="2E7B35CC"/>
    <w:rsid w:val="2E7BD542"/>
    <w:rsid w:val="2E7F009B"/>
    <w:rsid w:val="2E7F4409"/>
    <w:rsid w:val="2E8336D1"/>
    <w:rsid w:val="2E855A04"/>
    <w:rsid w:val="2E8DF908"/>
    <w:rsid w:val="2E915C7C"/>
    <w:rsid w:val="2E94E00F"/>
    <w:rsid w:val="2E966939"/>
    <w:rsid w:val="2E977C4F"/>
    <w:rsid w:val="2E9BF1C0"/>
    <w:rsid w:val="2E9E3370"/>
    <w:rsid w:val="2E9F78E9"/>
    <w:rsid w:val="2EA21ADB"/>
    <w:rsid w:val="2EA34E8C"/>
    <w:rsid w:val="2EA3A39C"/>
    <w:rsid w:val="2EA41961"/>
    <w:rsid w:val="2EA4CF10"/>
    <w:rsid w:val="2EA5CE6E"/>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6D35F"/>
    <w:rsid w:val="2ECB9B62"/>
    <w:rsid w:val="2ECFC5C5"/>
    <w:rsid w:val="2ED0BF9A"/>
    <w:rsid w:val="2ED0F413"/>
    <w:rsid w:val="2ED34D42"/>
    <w:rsid w:val="2ED42401"/>
    <w:rsid w:val="2ED4A57F"/>
    <w:rsid w:val="2EDC8655"/>
    <w:rsid w:val="2EE1A4D5"/>
    <w:rsid w:val="2EEA5E38"/>
    <w:rsid w:val="2EEF9D14"/>
    <w:rsid w:val="2EF07F98"/>
    <w:rsid w:val="2EF186C0"/>
    <w:rsid w:val="2EF1E3EA"/>
    <w:rsid w:val="2EF550FC"/>
    <w:rsid w:val="2EF8C39A"/>
    <w:rsid w:val="2EF91B23"/>
    <w:rsid w:val="2EFB6AFC"/>
    <w:rsid w:val="2EFE79DD"/>
    <w:rsid w:val="2F0309E6"/>
    <w:rsid w:val="2F058DEB"/>
    <w:rsid w:val="2F06D113"/>
    <w:rsid w:val="2F06EE1E"/>
    <w:rsid w:val="2F076802"/>
    <w:rsid w:val="2F07FB01"/>
    <w:rsid w:val="2F0816C3"/>
    <w:rsid w:val="2F0D90C1"/>
    <w:rsid w:val="2F0DEAA1"/>
    <w:rsid w:val="2F109B4A"/>
    <w:rsid w:val="2F141ECA"/>
    <w:rsid w:val="2F149FEE"/>
    <w:rsid w:val="2F1537B4"/>
    <w:rsid w:val="2F180050"/>
    <w:rsid w:val="2F19683E"/>
    <w:rsid w:val="2F19C2FE"/>
    <w:rsid w:val="2F216BB8"/>
    <w:rsid w:val="2F2306E0"/>
    <w:rsid w:val="2F2462EA"/>
    <w:rsid w:val="2F2CD3E8"/>
    <w:rsid w:val="2F306517"/>
    <w:rsid w:val="2F310A78"/>
    <w:rsid w:val="2F330685"/>
    <w:rsid w:val="2F333414"/>
    <w:rsid w:val="2F34F60C"/>
    <w:rsid w:val="2F36CDFB"/>
    <w:rsid w:val="2F37FD67"/>
    <w:rsid w:val="2F3B31DD"/>
    <w:rsid w:val="2F3B9207"/>
    <w:rsid w:val="2F3D154C"/>
    <w:rsid w:val="2F3F096F"/>
    <w:rsid w:val="2F408032"/>
    <w:rsid w:val="2F408FA1"/>
    <w:rsid w:val="2F4243D0"/>
    <w:rsid w:val="2F42C8CE"/>
    <w:rsid w:val="2F468A0C"/>
    <w:rsid w:val="2F4FAABA"/>
    <w:rsid w:val="2F518C90"/>
    <w:rsid w:val="2F55393D"/>
    <w:rsid w:val="2F5D5751"/>
    <w:rsid w:val="2F5EDE12"/>
    <w:rsid w:val="2F5F02FF"/>
    <w:rsid w:val="2F5F6F97"/>
    <w:rsid w:val="2F61A9C2"/>
    <w:rsid w:val="2F6833A5"/>
    <w:rsid w:val="2F688111"/>
    <w:rsid w:val="2F69DBD3"/>
    <w:rsid w:val="2F6D5EA3"/>
    <w:rsid w:val="2F6DDC89"/>
    <w:rsid w:val="2F70097B"/>
    <w:rsid w:val="2F7023FB"/>
    <w:rsid w:val="2F710466"/>
    <w:rsid w:val="2F71D8C0"/>
    <w:rsid w:val="2F73007C"/>
    <w:rsid w:val="2F74CFF8"/>
    <w:rsid w:val="2F7564FC"/>
    <w:rsid w:val="2F7607FE"/>
    <w:rsid w:val="2F809BB4"/>
    <w:rsid w:val="2F82E54C"/>
    <w:rsid w:val="2F834974"/>
    <w:rsid w:val="2F8C5BDD"/>
    <w:rsid w:val="2F8F4A85"/>
    <w:rsid w:val="2F8F7386"/>
    <w:rsid w:val="2F9147D2"/>
    <w:rsid w:val="2F94FE4A"/>
    <w:rsid w:val="2F95816A"/>
    <w:rsid w:val="2F958FC6"/>
    <w:rsid w:val="2F9617FB"/>
    <w:rsid w:val="2F981DB5"/>
    <w:rsid w:val="2F9BA180"/>
    <w:rsid w:val="2F9EE7A2"/>
    <w:rsid w:val="2F9FC714"/>
    <w:rsid w:val="2FA02A0C"/>
    <w:rsid w:val="2FA575FE"/>
    <w:rsid w:val="2FA60819"/>
    <w:rsid w:val="2FA62CAF"/>
    <w:rsid w:val="2FA64CEF"/>
    <w:rsid w:val="2FA6FAE3"/>
    <w:rsid w:val="2FA87265"/>
    <w:rsid w:val="2FAC71D0"/>
    <w:rsid w:val="2FB1C4A0"/>
    <w:rsid w:val="2FB55CB6"/>
    <w:rsid w:val="2FBA6D95"/>
    <w:rsid w:val="2FBCB3D2"/>
    <w:rsid w:val="2FBCD36B"/>
    <w:rsid w:val="2FC3B080"/>
    <w:rsid w:val="2FC780B7"/>
    <w:rsid w:val="2FC9ECC7"/>
    <w:rsid w:val="2FCA068F"/>
    <w:rsid w:val="2FCAC835"/>
    <w:rsid w:val="2FCDE8A8"/>
    <w:rsid w:val="2FD01BAA"/>
    <w:rsid w:val="2FD6597B"/>
    <w:rsid w:val="2FD753A8"/>
    <w:rsid w:val="2FD862CA"/>
    <w:rsid w:val="2FDDB073"/>
    <w:rsid w:val="2FE53BB6"/>
    <w:rsid w:val="2FF21619"/>
    <w:rsid w:val="2FF32B64"/>
    <w:rsid w:val="2FF5E9B8"/>
    <w:rsid w:val="2FF67403"/>
    <w:rsid w:val="2FF7B78B"/>
    <w:rsid w:val="2FF8171D"/>
    <w:rsid w:val="2FF8BA26"/>
    <w:rsid w:val="2FFFAED7"/>
    <w:rsid w:val="30017D73"/>
    <w:rsid w:val="3009E955"/>
    <w:rsid w:val="300DAF0C"/>
    <w:rsid w:val="3015284D"/>
    <w:rsid w:val="3015A4B4"/>
    <w:rsid w:val="3016DE65"/>
    <w:rsid w:val="301CFF74"/>
    <w:rsid w:val="301DAFDA"/>
    <w:rsid w:val="3020446B"/>
    <w:rsid w:val="302A5D03"/>
    <w:rsid w:val="302B0639"/>
    <w:rsid w:val="302D9336"/>
    <w:rsid w:val="302F9C50"/>
    <w:rsid w:val="30303012"/>
    <w:rsid w:val="30360B28"/>
    <w:rsid w:val="3036445C"/>
    <w:rsid w:val="3039A0CD"/>
    <w:rsid w:val="303D34CC"/>
    <w:rsid w:val="30448C8C"/>
    <w:rsid w:val="30472799"/>
    <w:rsid w:val="30479C2E"/>
    <w:rsid w:val="3049C62B"/>
    <w:rsid w:val="304A6B62"/>
    <w:rsid w:val="304CEE06"/>
    <w:rsid w:val="304FD0AD"/>
    <w:rsid w:val="30509912"/>
    <w:rsid w:val="30595C67"/>
    <w:rsid w:val="30601637"/>
    <w:rsid w:val="30617D1C"/>
    <w:rsid w:val="3061A5AF"/>
    <w:rsid w:val="30623365"/>
    <w:rsid w:val="3062BF06"/>
    <w:rsid w:val="30638121"/>
    <w:rsid w:val="306398F7"/>
    <w:rsid w:val="306701AD"/>
    <w:rsid w:val="30677F16"/>
    <w:rsid w:val="30686F31"/>
    <w:rsid w:val="30691053"/>
    <w:rsid w:val="3069B4B6"/>
    <w:rsid w:val="306C01BB"/>
    <w:rsid w:val="306CFCB8"/>
    <w:rsid w:val="3077C65A"/>
    <w:rsid w:val="30788CA0"/>
    <w:rsid w:val="307A6F1C"/>
    <w:rsid w:val="307AEE0C"/>
    <w:rsid w:val="307B4529"/>
    <w:rsid w:val="307B8D6D"/>
    <w:rsid w:val="307C4943"/>
    <w:rsid w:val="3082672F"/>
    <w:rsid w:val="30836E08"/>
    <w:rsid w:val="3084BB95"/>
    <w:rsid w:val="30865191"/>
    <w:rsid w:val="3086985D"/>
    <w:rsid w:val="308A4A9A"/>
    <w:rsid w:val="308AB8C6"/>
    <w:rsid w:val="308ED0E1"/>
    <w:rsid w:val="30934C2C"/>
    <w:rsid w:val="3095D6AA"/>
    <w:rsid w:val="30965592"/>
    <w:rsid w:val="30992240"/>
    <w:rsid w:val="309B120C"/>
    <w:rsid w:val="309B9AF7"/>
    <w:rsid w:val="309C7477"/>
    <w:rsid w:val="309F651D"/>
    <w:rsid w:val="30A02081"/>
    <w:rsid w:val="30A34A40"/>
    <w:rsid w:val="30A8798D"/>
    <w:rsid w:val="30AA5162"/>
    <w:rsid w:val="30AD0403"/>
    <w:rsid w:val="30AD7BCE"/>
    <w:rsid w:val="30AD8D70"/>
    <w:rsid w:val="30AFE222"/>
    <w:rsid w:val="30B24A85"/>
    <w:rsid w:val="30B40397"/>
    <w:rsid w:val="30B61D0E"/>
    <w:rsid w:val="30BB069A"/>
    <w:rsid w:val="30BB5D4B"/>
    <w:rsid w:val="30C1437E"/>
    <w:rsid w:val="30C22B5F"/>
    <w:rsid w:val="30C3B5EA"/>
    <w:rsid w:val="30C4B0D2"/>
    <w:rsid w:val="30C50488"/>
    <w:rsid w:val="30CC44C8"/>
    <w:rsid w:val="30CC4CF8"/>
    <w:rsid w:val="30CD96B9"/>
    <w:rsid w:val="30D0F4DF"/>
    <w:rsid w:val="30D134EF"/>
    <w:rsid w:val="30D22326"/>
    <w:rsid w:val="30D57A1F"/>
    <w:rsid w:val="30D6CEEF"/>
    <w:rsid w:val="30D6FF62"/>
    <w:rsid w:val="30D9ED33"/>
    <w:rsid w:val="30DA9760"/>
    <w:rsid w:val="30E31A11"/>
    <w:rsid w:val="30E43227"/>
    <w:rsid w:val="30E4A448"/>
    <w:rsid w:val="30E5E1BA"/>
    <w:rsid w:val="30E6807D"/>
    <w:rsid w:val="30E7DC3D"/>
    <w:rsid w:val="30E897E8"/>
    <w:rsid w:val="30EC0021"/>
    <w:rsid w:val="30EF40D2"/>
    <w:rsid w:val="30F73B01"/>
    <w:rsid w:val="30FB28E0"/>
    <w:rsid w:val="31018FF5"/>
    <w:rsid w:val="31048E1C"/>
    <w:rsid w:val="3104C4FB"/>
    <w:rsid w:val="310619A7"/>
    <w:rsid w:val="310637B2"/>
    <w:rsid w:val="3109402D"/>
    <w:rsid w:val="310B3E22"/>
    <w:rsid w:val="310F09E3"/>
    <w:rsid w:val="31127C01"/>
    <w:rsid w:val="3113437C"/>
    <w:rsid w:val="31190E44"/>
    <w:rsid w:val="31193CCF"/>
    <w:rsid w:val="311A00CB"/>
    <w:rsid w:val="311B92CD"/>
    <w:rsid w:val="311EC8E8"/>
    <w:rsid w:val="31204B93"/>
    <w:rsid w:val="31215584"/>
    <w:rsid w:val="3122E46B"/>
    <w:rsid w:val="3125CDA6"/>
    <w:rsid w:val="31268FA8"/>
    <w:rsid w:val="3126A994"/>
    <w:rsid w:val="3128E7A9"/>
    <w:rsid w:val="3129C006"/>
    <w:rsid w:val="312A5566"/>
    <w:rsid w:val="312C5E6A"/>
    <w:rsid w:val="312D1C70"/>
    <w:rsid w:val="312D8955"/>
    <w:rsid w:val="312FF4CB"/>
    <w:rsid w:val="31348AB7"/>
    <w:rsid w:val="31354B8C"/>
    <w:rsid w:val="3135CEE6"/>
    <w:rsid w:val="3135ED53"/>
    <w:rsid w:val="3136E2EC"/>
    <w:rsid w:val="313D9DAF"/>
    <w:rsid w:val="3140FAA1"/>
    <w:rsid w:val="3141E5DB"/>
    <w:rsid w:val="31427955"/>
    <w:rsid w:val="31452C1D"/>
    <w:rsid w:val="3148871B"/>
    <w:rsid w:val="314C42EA"/>
    <w:rsid w:val="314D8CFF"/>
    <w:rsid w:val="3151A6BC"/>
    <w:rsid w:val="31531542"/>
    <w:rsid w:val="31534284"/>
    <w:rsid w:val="31544C9B"/>
    <w:rsid w:val="3155F01C"/>
    <w:rsid w:val="3157895F"/>
    <w:rsid w:val="3158454C"/>
    <w:rsid w:val="315C1367"/>
    <w:rsid w:val="315C454F"/>
    <w:rsid w:val="315E6004"/>
    <w:rsid w:val="31688A24"/>
    <w:rsid w:val="31754C6F"/>
    <w:rsid w:val="317604F2"/>
    <w:rsid w:val="3178943A"/>
    <w:rsid w:val="317A96EF"/>
    <w:rsid w:val="318107E4"/>
    <w:rsid w:val="3187093C"/>
    <w:rsid w:val="318740E0"/>
    <w:rsid w:val="318ECF73"/>
    <w:rsid w:val="3193DCDA"/>
    <w:rsid w:val="3195321F"/>
    <w:rsid w:val="31980E72"/>
    <w:rsid w:val="319AA7FC"/>
    <w:rsid w:val="319D1AF6"/>
    <w:rsid w:val="31A44655"/>
    <w:rsid w:val="31A52321"/>
    <w:rsid w:val="31A5F6FF"/>
    <w:rsid w:val="31A72C65"/>
    <w:rsid w:val="31A7DC85"/>
    <w:rsid w:val="31A93DED"/>
    <w:rsid w:val="31ACD4F3"/>
    <w:rsid w:val="31ADAB0C"/>
    <w:rsid w:val="31AE1287"/>
    <w:rsid w:val="31B71DA2"/>
    <w:rsid w:val="31BA03DB"/>
    <w:rsid w:val="31BA099F"/>
    <w:rsid w:val="31BF5101"/>
    <w:rsid w:val="31C13604"/>
    <w:rsid w:val="31C27F03"/>
    <w:rsid w:val="31C68D8C"/>
    <w:rsid w:val="31C7C233"/>
    <w:rsid w:val="31C88F84"/>
    <w:rsid w:val="31CCA2AC"/>
    <w:rsid w:val="31CDF58B"/>
    <w:rsid w:val="31CEA202"/>
    <w:rsid w:val="31D396A8"/>
    <w:rsid w:val="31D61002"/>
    <w:rsid w:val="31D980B9"/>
    <w:rsid w:val="31D9A9C0"/>
    <w:rsid w:val="31D9E7CF"/>
    <w:rsid w:val="31DE5238"/>
    <w:rsid w:val="31E14C2A"/>
    <w:rsid w:val="31E1534F"/>
    <w:rsid w:val="31E1BE74"/>
    <w:rsid w:val="31E64777"/>
    <w:rsid w:val="31E79EC8"/>
    <w:rsid w:val="31EC0258"/>
    <w:rsid w:val="31EEFD62"/>
    <w:rsid w:val="31EFD62D"/>
    <w:rsid w:val="31F32056"/>
    <w:rsid w:val="31F404EB"/>
    <w:rsid w:val="31F53E74"/>
    <w:rsid w:val="31F5E786"/>
    <w:rsid w:val="31F6C512"/>
    <w:rsid w:val="31F8DBE4"/>
    <w:rsid w:val="31FCC821"/>
    <w:rsid w:val="31FD14E3"/>
    <w:rsid w:val="31FDEF74"/>
    <w:rsid w:val="3200541A"/>
    <w:rsid w:val="32018E60"/>
    <w:rsid w:val="32079A02"/>
    <w:rsid w:val="3209894E"/>
    <w:rsid w:val="321198E8"/>
    <w:rsid w:val="3211F07F"/>
    <w:rsid w:val="3212CA4E"/>
    <w:rsid w:val="3214EEF4"/>
    <w:rsid w:val="321FB6FD"/>
    <w:rsid w:val="32280FA9"/>
    <w:rsid w:val="322B8987"/>
    <w:rsid w:val="322BD28F"/>
    <w:rsid w:val="322E4EFE"/>
    <w:rsid w:val="32301776"/>
    <w:rsid w:val="3234C0A7"/>
    <w:rsid w:val="32356A80"/>
    <w:rsid w:val="323D7B5A"/>
    <w:rsid w:val="323E1D59"/>
    <w:rsid w:val="3240DA31"/>
    <w:rsid w:val="3241DDAF"/>
    <w:rsid w:val="32444BB0"/>
    <w:rsid w:val="3247EE66"/>
    <w:rsid w:val="32481E73"/>
    <w:rsid w:val="3248F9ED"/>
    <w:rsid w:val="324C15CB"/>
    <w:rsid w:val="3251782A"/>
    <w:rsid w:val="32539F87"/>
    <w:rsid w:val="3254F839"/>
    <w:rsid w:val="3255E69E"/>
    <w:rsid w:val="32599C0F"/>
    <w:rsid w:val="325BB0CC"/>
    <w:rsid w:val="325F8681"/>
    <w:rsid w:val="32617535"/>
    <w:rsid w:val="3269051E"/>
    <w:rsid w:val="326C08C1"/>
    <w:rsid w:val="326CD27E"/>
    <w:rsid w:val="326D874A"/>
    <w:rsid w:val="326E354E"/>
    <w:rsid w:val="326F326A"/>
    <w:rsid w:val="32716115"/>
    <w:rsid w:val="3272DD21"/>
    <w:rsid w:val="3273CEB8"/>
    <w:rsid w:val="32759B27"/>
    <w:rsid w:val="3275DFC5"/>
    <w:rsid w:val="327E13A6"/>
    <w:rsid w:val="32808E8C"/>
    <w:rsid w:val="32819C8D"/>
    <w:rsid w:val="3286799D"/>
    <w:rsid w:val="32883B9E"/>
    <w:rsid w:val="32886639"/>
    <w:rsid w:val="328D1666"/>
    <w:rsid w:val="3294197D"/>
    <w:rsid w:val="3296B7C7"/>
    <w:rsid w:val="3297D8EF"/>
    <w:rsid w:val="32999D49"/>
    <w:rsid w:val="329ACEA6"/>
    <w:rsid w:val="329C905E"/>
    <w:rsid w:val="32A0BEA1"/>
    <w:rsid w:val="32A0D1F8"/>
    <w:rsid w:val="32A4284A"/>
    <w:rsid w:val="32A9FC3D"/>
    <w:rsid w:val="32ABAC91"/>
    <w:rsid w:val="32AD9713"/>
    <w:rsid w:val="32AF0655"/>
    <w:rsid w:val="32AF42C4"/>
    <w:rsid w:val="32B31630"/>
    <w:rsid w:val="32B81142"/>
    <w:rsid w:val="32BB9699"/>
    <w:rsid w:val="32C05B98"/>
    <w:rsid w:val="32C2FD9C"/>
    <w:rsid w:val="32C6897E"/>
    <w:rsid w:val="32C869E7"/>
    <w:rsid w:val="32C89517"/>
    <w:rsid w:val="32CACED1"/>
    <w:rsid w:val="32CBCED3"/>
    <w:rsid w:val="32CBFFE1"/>
    <w:rsid w:val="32CE1407"/>
    <w:rsid w:val="32CF5F5F"/>
    <w:rsid w:val="32D1551E"/>
    <w:rsid w:val="32D2F6C7"/>
    <w:rsid w:val="32D9C05F"/>
    <w:rsid w:val="32DF05E4"/>
    <w:rsid w:val="32DF8509"/>
    <w:rsid w:val="32E0348F"/>
    <w:rsid w:val="32E31291"/>
    <w:rsid w:val="32E5CE01"/>
    <w:rsid w:val="32EBB915"/>
    <w:rsid w:val="32EDA831"/>
    <w:rsid w:val="32F38A52"/>
    <w:rsid w:val="32F3B03A"/>
    <w:rsid w:val="32FBA990"/>
    <w:rsid w:val="330360E8"/>
    <w:rsid w:val="33041659"/>
    <w:rsid w:val="3305E57A"/>
    <w:rsid w:val="33064B14"/>
    <w:rsid w:val="3307BBA2"/>
    <w:rsid w:val="33090C8E"/>
    <w:rsid w:val="33155FD4"/>
    <w:rsid w:val="33186C8C"/>
    <w:rsid w:val="331B8FA8"/>
    <w:rsid w:val="331C7084"/>
    <w:rsid w:val="331C9FD3"/>
    <w:rsid w:val="331CAD4A"/>
    <w:rsid w:val="331F50DF"/>
    <w:rsid w:val="33225C5A"/>
    <w:rsid w:val="3325E91B"/>
    <w:rsid w:val="33278BB5"/>
    <w:rsid w:val="332B450A"/>
    <w:rsid w:val="332B72D0"/>
    <w:rsid w:val="332D09E2"/>
    <w:rsid w:val="332E58CA"/>
    <w:rsid w:val="332FA348"/>
    <w:rsid w:val="3333590E"/>
    <w:rsid w:val="3333E3B5"/>
    <w:rsid w:val="33346394"/>
    <w:rsid w:val="33354704"/>
    <w:rsid w:val="3339938A"/>
    <w:rsid w:val="333B1116"/>
    <w:rsid w:val="333C6804"/>
    <w:rsid w:val="33415DC4"/>
    <w:rsid w:val="33433FF4"/>
    <w:rsid w:val="3346CADE"/>
    <w:rsid w:val="33483637"/>
    <w:rsid w:val="334A2558"/>
    <w:rsid w:val="334A34D0"/>
    <w:rsid w:val="334A9379"/>
    <w:rsid w:val="334BBD3E"/>
    <w:rsid w:val="334C34DB"/>
    <w:rsid w:val="334CDFB9"/>
    <w:rsid w:val="334E37B9"/>
    <w:rsid w:val="33532016"/>
    <w:rsid w:val="3353DAB8"/>
    <w:rsid w:val="33554E2F"/>
    <w:rsid w:val="33579D14"/>
    <w:rsid w:val="335A2649"/>
    <w:rsid w:val="335A3559"/>
    <w:rsid w:val="335A7DB6"/>
    <w:rsid w:val="335BBCD3"/>
    <w:rsid w:val="335E1DB9"/>
    <w:rsid w:val="335F6F47"/>
    <w:rsid w:val="335FEE6F"/>
    <w:rsid w:val="336245D8"/>
    <w:rsid w:val="336AD51E"/>
    <w:rsid w:val="336B204C"/>
    <w:rsid w:val="336DC86F"/>
    <w:rsid w:val="336F31F2"/>
    <w:rsid w:val="336FF6E5"/>
    <w:rsid w:val="33742D9A"/>
    <w:rsid w:val="337530AA"/>
    <w:rsid w:val="3376BD2B"/>
    <w:rsid w:val="3376D457"/>
    <w:rsid w:val="33786748"/>
    <w:rsid w:val="337B1752"/>
    <w:rsid w:val="337D6CCF"/>
    <w:rsid w:val="3380043E"/>
    <w:rsid w:val="33800A9B"/>
    <w:rsid w:val="338450B6"/>
    <w:rsid w:val="338B36D8"/>
    <w:rsid w:val="338DF964"/>
    <w:rsid w:val="338E5514"/>
    <w:rsid w:val="3392654D"/>
    <w:rsid w:val="3398131E"/>
    <w:rsid w:val="339905B8"/>
    <w:rsid w:val="3399DFF5"/>
    <w:rsid w:val="339C6AD2"/>
    <w:rsid w:val="339CED2C"/>
    <w:rsid w:val="339E01E2"/>
    <w:rsid w:val="33A1B961"/>
    <w:rsid w:val="33A601D7"/>
    <w:rsid w:val="33A8ED91"/>
    <w:rsid w:val="33AB5132"/>
    <w:rsid w:val="33AE1BC9"/>
    <w:rsid w:val="33B15F51"/>
    <w:rsid w:val="33B27902"/>
    <w:rsid w:val="33B2DFD8"/>
    <w:rsid w:val="33B5EE22"/>
    <w:rsid w:val="33B68A30"/>
    <w:rsid w:val="33B9517B"/>
    <w:rsid w:val="33B9E105"/>
    <w:rsid w:val="33BBDBD3"/>
    <w:rsid w:val="33BD6FFA"/>
    <w:rsid w:val="33BED8B2"/>
    <w:rsid w:val="33C27F38"/>
    <w:rsid w:val="33C4429F"/>
    <w:rsid w:val="33C5A7C0"/>
    <w:rsid w:val="33C616C0"/>
    <w:rsid w:val="33CA94B4"/>
    <w:rsid w:val="33CABB78"/>
    <w:rsid w:val="33CD36AD"/>
    <w:rsid w:val="33D0782C"/>
    <w:rsid w:val="33D356A3"/>
    <w:rsid w:val="33D44C72"/>
    <w:rsid w:val="33D47C9F"/>
    <w:rsid w:val="33D741DD"/>
    <w:rsid w:val="33D919F6"/>
    <w:rsid w:val="33D98FA2"/>
    <w:rsid w:val="33D9C682"/>
    <w:rsid w:val="33DB0A5C"/>
    <w:rsid w:val="33DC78EC"/>
    <w:rsid w:val="33DD450D"/>
    <w:rsid w:val="33DDEBFC"/>
    <w:rsid w:val="33DED538"/>
    <w:rsid w:val="33E41633"/>
    <w:rsid w:val="33E74B0D"/>
    <w:rsid w:val="33F13D07"/>
    <w:rsid w:val="33F1B6F8"/>
    <w:rsid w:val="33F6CC86"/>
    <w:rsid w:val="33FBDD12"/>
    <w:rsid w:val="33FC1E23"/>
    <w:rsid w:val="33FD93A6"/>
    <w:rsid w:val="34003FC9"/>
    <w:rsid w:val="34032A88"/>
    <w:rsid w:val="3403B68F"/>
    <w:rsid w:val="3404A525"/>
    <w:rsid w:val="3405DD75"/>
    <w:rsid w:val="3405F6DE"/>
    <w:rsid w:val="34076BAF"/>
    <w:rsid w:val="3407A471"/>
    <w:rsid w:val="3409C1F7"/>
    <w:rsid w:val="340A4801"/>
    <w:rsid w:val="340F2F56"/>
    <w:rsid w:val="340FF879"/>
    <w:rsid w:val="3412C8D4"/>
    <w:rsid w:val="3412F456"/>
    <w:rsid w:val="3414E10D"/>
    <w:rsid w:val="34152D94"/>
    <w:rsid w:val="3415B94A"/>
    <w:rsid w:val="3415BD16"/>
    <w:rsid w:val="34167E67"/>
    <w:rsid w:val="3422B9CF"/>
    <w:rsid w:val="3422BBA4"/>
    <w:rsid w:val="342313FC"/>
    <w:rsid w:val="342323DF"/>
    <w:rsid w:val="3423C03F"/>
    <w:rsid w:val="34267375"/>
    <w:rsid w:val="3426A2CD"/>
    <w:rsid w:val="34292FA2"/>
    <w:rsid w:val="342A716A"/>
    <w:rsid w:val="342F704D"/>
    <w:rsid w:val="34307BFF"/>
    <w:rsid w:val="3431BC4F"/>
    <w:rsid w:val="34321153"/>
    <w:rsid w:val="3432F1C2"/>
    <w:rsid w:val="3434B458"/>
    <w:rsid w:val="343543B3"/>
    <w:rsid w:val="343C1DB7"/>
    <w:rsid w:val="343DF537"/>
    <w:rsid w:val="343E7E85"/>
    <w:rsid w:val="343EF4A2"/>
    <w:rsid w:val="34479356"/>
    <w:rsid w:val="344BD746"/>
    <w:rsid w:val="344CBD62"/>
    <w:rsid w:val="34504498"/>
    <w:rsid w:val="3454CE78"/>
    <w:rsid w:val="345536C1"/>
    <w:rsid w:val="3457D8DA"/>
    <w:rsid w:val="34585EB7"/>
    <w:rsid w:val="3459A0E2"/>
    <w:rsid w:val="3459E623"/>
    <w:rsid w:val="345B09FE"/>
    <w:rsid w:val="345C2E24"/>
    <w:rsid w:val="345C7252"/>
    <w:rsid w:val="345CDD87"/>
    <w:rsid w:val="345FA4CE"/>
    <w:rsid w:val="3460F34D"/>
    <w:rsid w:val="34676FAB"/>
    <w:rsid w:val="3468757C"/>
    <w:rsid w:val="34688EE9"/>
    <w:rsid w:val="346E0D41"/>
    <w:rsid w:val="3472E63A"/>
    <w:rsid w:val="3474983F"/>
    <w:rsid w:val="34763C74"/>
    <w:rsid w:val="34768B4B"/>
    <w:rsid w:val="347B7521"/>
    <w:rsid w:val="347EBBD6"/>
    <w:rsid w:val="3480980E"/>
    <w:rsid w:val="3486713B"/>
    <w:rsid w:val="348BA4FB"/>
    <w:rsid w:val="348C3C8F"/>
    <w:rsid w:val="3490E9D3"/>
    <w:rsid w:val="34929041"/>
    <w:rsid w:val="34932E4E"/>
    <w:rsid w:val="34933356"/>
    <w:rsid w:val="34934792"/>
    <w:rsid w:val="3499544D"/>
    <w:rsid w:val="349AF9D1"/>
    <w:rsid w:val="34A15B93"/>
    <w:rsid w:val="34A5A248"/>
    <w:rsid w:val="34A86438"/>
    <w:rsid w:val="34A8A0D3"/>
    <w:rsid w:val="34A930E6"/>
    <w:rsid w:val="34AB03ED"/>
    <w:rsid w:val="34AC861F"/>
    <w:rsid w:val="34AFA44F"/>
    <w:rsid w:val="34AFF0CA"/>
    <w:rsid w:val="34B28F0D"/>
    <w:rsid w:val="34B792BF"/>
    <w:rsid w:val="34B7C25F"/>
    <w:rsid w:val="34BD35B7"/>
    <w:rsid w:val="34C351A4"/>
    <w:rsid w:val="34C38829"/>
    <w:rsid w:val="34C69B36"/>
    <w:rsid w:val="34CAE40C"/>
    <w:rsid w:val="34CB2A30"/>
    <w:rsid w:val="34CCDBEA"/>
    <w:rsid w:val="34D16DA9"/>
    <w:rsid w:val="34D28060"/>
    <w:rsid w:val="34D4C579"/>
    <w:rsid w:val="34D4DBE1"/>
    <w:rsid w:val="34D64D9F"/>
    <w:rsid w:val="34D6F737"/>
    <w:rsid w:val="34D7FA93"/>
    <w:rsid w:val="34D85AA5"/>
    <w:rsid w:val="34D8B011"/>
    <w:rsid w:val="34DB3EC6"/>
    <w:rsid w:val="34DC1959"/>
    <w:rsid w:val="34E0A2ED"/>
    <w:rsid w:val="34E5E60E"/>
    <w:rsid w:val="34E7BE13"/>
    <w:rsid w:val="34ED706F"/>
    <w:rsid w:val="34EED281"/>
    <w:rsid w:val="34EEFF10"/>
    <w:rsid w:val="34EFC290"/>
    <w:rsid w:val="34F3535B"/>
    <w:rsid w:val="34F4ED68"/>
    <w:rsid w:val="34F599A4"/>
    <w:rsid w:val="34F65537"/>
    <w:rsid w:val="34F8C4F9"/>
    <w:rsid w:val="34FD3699"/>
    <w:rsid w:val="3502857A"/>
    <w:rsid w:val="35066DD9"/>
    <w:rsid w:val="35089570"/>
    <w:rsid w:val="350D1538"/>
    <w:rsid w:val="350F2B3E"/>
    <w:rsid w:val="35148DA9"/>
    <w:rsid w:val="351660EB"/>
    <w:rsid w:val="352270E3"/>
    <w:rsid w:val="3525254F"/>
    <w:rsid w:val="352B2788"/>
    <w:rsid w:val="352CA539"/>
    <w:rsid w:val="352F2CEC"/>
    <w:rsid w:val="352FA0CE"/>
    <w:rsid w:val="352FD614"/>
    <w:rsid w:val="35316088"/>
    <w:rsid w:val="35334BBF"/>
    <w:rsid w:val="3536E2A1"/>
    <w:rsid w:val="35389B42"/>
    <w:rsid w:val="353B4636"/>
    <w:rsid w:val="353CF2BB"/>
    <w:rsid w:val="353FF3CD"/>
    <w:rsid w:val="35415FF4"/>
    <w:rsid w:val="3543B5E4"/>
    <w:rsid w:val="35492CB3"/>
    <w:rsid w:val="35495135"/>
    <w:rsid w:val="354B1786"/>
    <w:rsid w:val="354B928B"/>
    <w:rsid w:val="355031E0"/>
    <w:rsid w:val="355C7261"/>
    <w:rsid w:val="355EF09A"/>
    <w:rsid w:val="35616F9D"/>
    <w:rsid w:val="3562A76F"/>
    <w:rsid w:val="35634319"/>
    <w:rsid w:val="3568BCEF"/>
    <w:rsid w:val="35691515"/>
    <w:rsid w:val="356A3D6F"/>
    <w:rsid w:val="356C376A"/>
    <w:rsid w:val="356E06A8"/>
    <w:rsid w:val="35751E17"/>
    <w:rsid w:val="357558F2"/>
    <w:rsid w:val="3577742D"/>
    <w:rsid w:val="35777C10"/>
    <w:rsid w:val="3579B1EB"/>
    <w:rsid w:val="358297A9"/>
    <w:rsid w:val="3585AEF2"/>
    <w:rsid w:val="3587B3A6"/>
    <w:rsid w:val="358A00CA"/>
    <w:rsid w:val="358B9E30"/>
    <w:rsid w:val="358BBE0D"/>
    <w:rsid w:val="358D8C52"/>
    <w:rsid w:val="358E6CB7"/>
    <w:rsid w:val="3593249B"/>
    <w:rsid w:val="3595A438"/>
    <w:rsid w:val="3597635A"/>
    <w:rsid w:val="35976738"/>
    <w:rsid w:val="359A63AF"/>
    <w:rsid w:val="359C792D"/>
    <w:rsid w:val="359DD60B"/>
    <w:rsid w:val="359EE14A"/>
    <w:rsid w:val="35A764F8"/>
    <w:rsid w:val="35ADEF1F"/>
    <w:rsid w:val="35B0B8DA"/>
    <w:rsid w:val="35B41434"/>
    <w:rsid w:val="35B59F87"/>
    <w:rsid w:val="35BC8340"/>
    <w:rsid w:val="35BF3987"/>
    <w:rsid w:val="35C08FBE"/>
    <w:rsid w:val="35C10499"/>
    <w:rsid w:val="35C2C050"/>
    <w:rsid w:val="35C560D9"/>
    <w:rsid w:val="35C56186"/>
    <w:rsid w:val="35C6311D"/>
    <w:rsid w:val="35C8D90E"/>
    <w:rsid w:val="35C90A90"/>
    <w:rsid w:val="35CF830B"/>
    <w:rsid w:val="35D19333"/>
    <w:rsid w:val="35D7682E"/>
    <w:rsid w:val="35D9C340"/>
    <w:rsid w:val="35DA5A69"/>
    <w:rsid w:val="35DB1C6A"/>
    <w:rsid w:val="35DB9BBE"/>
    <w:rsid w:val="35DBA8C7"/>
    <w:rsid w:val="35DD0F2C"/>
    <w:rsid w:val="35E09226"/>
    <w:rsid w:val="35E2FB24"/>
    <w:rsid w:val="35E44EAA"/>
    <w:rsid w:val="35E73DFD"/>
    <w:rsid w:val="35EAB6A7"/>
    <w:rsid w:val="35EF4D47"/>
    <w:rsid w:val="35F006AB"/>
    <w:rsid w:val="35F18733"/>
    <w:rsid w:val="35F28C3F"/>
    <w:rsid w:val="35F93DCE"/>
    <w:rsid w:val="35FAC8D7"/>
    <w:rsid w:val="36002D8F"/>
    <w:rsid w:val="36014AC0"/>
    <w:rsid w:val="36022CB1"/>
    <w:rsid w:val="3602E537"/>
    <w:rsid w:val="360431AA"/>
    <w:rsid w:val="36054AF0"/>
    <w:rsid w:val="360725B0"/>
    <w:rsid w:val="360734B2"/>
    <w:rsid w:val="360A8997"/>
    <w:rsid w:val="360D2442"/>
    <w:rsid w:val="360F5057"/>
    <w:rsid w:val="36108543"/>
    <w:rsid w:val="3611F52A"/>
    <w:rsid w:val="36142FBF"/>
    <w:rsid w:val="3619DA9D"/>
    <w:rsid w:val="361B1D3E"/>
    <w:rsid w:val="361FDFE9"/>
    <w:rsid w:val="36216329"/>
    <w:rsid w:val="36249809"/>
    <w:rsid w:val="36256EBC"/>
    <w:rsid w:val="362958FC"/>
    <w:rsid w:val="362C8401"/>
    <w:rsid w:val="362CC503"/>
    <w:rsid w:val="362F6C3B"/>
    <w:rsid w:val="3631B34B"/>
    <w:rsid w:val="3631F62B"/>
    <w:rsid w:val="36346D52"/>
    <w:rsid w:val="3638CCC2"/>
    <w:rsid w:val="36395919"/>
    <w:rsid w:val="364338F5"/>
    <w:rsid w:val="36442D32"/>
    <w:rsid w:val="36452CAA"/>
    <w:rsid w:val="3645C17F"/>
    <w:rsid w:val="364950B8"/>
    <w:rsid w:val="36499116"/>
    <w:rsid w:val="364C58DA"/>
    <w:rsid w:val="364EEDEC"/>
    <w:rsid w:val="364F0ECD"/>
    <w:rsid w:val="3652E6A9"/>
    <w:rsid w:val="3653F507"/>
    <w:rsid w:val="36581686"/>
    <w:rsid w:val="36582D5F"/>
    <w:rsid w:val="3658522F"/>
    <w:rsid w:val="365AEDF5"/>
    <w:rsid w:val="365BBA7B"/>
    <w:rsid w:val="365BBD2E"/>
    <w:rsid w:val="365E3847"/>
    <w:rsid w:val="365E9125"/>
    <w:rsid w:val="36643A50"/>
    <w:rsid w:val="36652F3A"/>
    <w:rsid w:val="366687BA"/>
    <w:rsid w:val="36676DE8"/>
    <w:rsid w:val="3667CC85"/>
    <w:rsid w:val="3669C754"/>
    <w:rsid w:val="3676E8B9"/>
    <w:rsid w:val="36771981"/>
    <w:rsid w:val="367797A1"/>
    <w:rsid w:val="367A0F1C"/>
    <w:rsid w:val="367B60AB"/>
    <w:rsid w:val="367B7E0C"/>
    <w:rsid w:val="367C716A"/>
    <w:rsid w:val="367CCC3F"/>
    <w:rsid w:val="3680A4FC"/>
    <w:rsid w:val="3687D052"/>
    <w:rsid w:val="3689CB5F"/>
    <w:rsid w:val="3689E1BE"/>
    <w:rsid w:val="368C9024"/>
    <w:rsid w:val="36907B3E"/>
    <w:rsid w:val="369140F5"/>
    <w:rsid w:val="3691D9D6"/>
    <w:rsid w:val="3693B9A5"/>
    <w:rsid w:val="3694BA67"/>
    <w:rsid w:val="3694C82E"/>
    <w:rsid w:val="3695F192"/>
    <w:rsid w:val="3698E3C5"/>
    <w:rsid w:val="3698F851"/>
    <w:rsid w:val="369B1A1D"/>
    <w:rsid w:val="369CC7EE"/>
    <w:rsid w:val="369EC996"/>
    <w:rsid w:val="36A06347"/>
    <w:rsid w:val="36A491B7"/>
    <w:rsid w:val="36A7219B"/>
    <w:rsid w:val="36A782F7"/>
    <w:rsid w:val="36A8B142"/>
    <w:rsid w:val="36A8E093"/>
    <w:rsid w:val="36ACFCB6"/>
    <w:rsid w:val="36ADE70D"/>
    <w:rsid w:val="36B0E5EC"/>
    <w:rsid w:val="36B1CAD8"/>
    <w:rsid w:val="36B56048"/>
    <w:rsid w:val="36B71128"/>
    <w:rsid w:val="36B7B34A"/>
    <w:rsid w:val="36BD3B18"/>
    <w:rsid w:val="36BE7FDF"/>
    <w:rsid w:val="36BECD9F"/>
    <w:rsid w:val="36BFEC45"/>
    <w:rsid w:val="36C0F441"/>
    <w:rsid w:val="36C134A9"/>
    <w:rsid w:val="36C30A09"/>
    <w:rsid w:val="36C42462"/>
    <w:rsid w:val="36CE65AE"/>
    <w:rsid w:val="36CE80BC"/>
    <w:rsid w:val="36D026BD"/>
    <w:rsid w:val="36D0DBD8"/>
    <w:rsid w:val="36D32190"/>
    <w:rsid w:val="36D32F9D"/>
    <w:rsid w:val="36D35BC1"/>
    <w:rsid w:val="36D5B228"/>
    <w:rsid w:val="36D720BC"/>
    <w:rsid w:val="36D73060"/>
    <w:rsid w:val="36DBC651"/>
    <w:rsid w:val="36DCE40E"/>
    <w:rsid w:val="36E0DF65"/>
    <w:rsid w:val="36E1749A"/>
    <w:rsid w:val="36E38EAD"/>
    <w:rsid w:val="36E56D34"/>
    <w:rsid w:val="36E5C082"/>
    <w:rsid w:val="36E720E6"/>
    <w:rsid w:val="36EB6190"/>
    <w:rsid w:val="36EF8570"/>
    <w:rsid w:val="36F1F443"/>
    <w:rsid w:val="36F245EC"/>
    <w:rsid w:val="36F2EB47"/>
    <w:rsid w:val="36F77D7C"/>
    <w:rsid w:val="36FB5F5A"/>
    <w:rsid w:val="36FB8750"/>
    <w:rsid w:val="36FE7E44"/>
    <w:rsid w:val="370043FC"/>
    <w:rsid w:val="370237B2"/>
    <w:rsid w:val="37075711"/>
    <w:rsid w:val="3709F360"/>
    <w:rsid w:val="370A316F"/>
    <w:rsid w:val="370C5811"/>
    <w:rsid w:val="370D0B4B"/>
    <w:rsid w:val="371412B1"/>
    <w:rsid w:val="3716CAB9"/>
    <w:rsid w:val="37173A2E"/>
    <w:rsid w:val="371C04F6"/>
    <w:rsid w:val="371DACDE"/>
    <w:rsid w:val="371E2D40"/>
    <w:rsid w:val="372048B2"/>
    <w:rsid w:val="37211395"/>
    <w:rsid w:val="372147E9"/>
    <w:rsid w:val="3729C084"/>
    <w:rsid w:val="372AA28D"/>
    <w:rsid w:val="372ACD66"/>
    <w:rsid w:val="372B3363"/>
    <w:rsid w:val="372C2564"/>
    <w:rsid w:val="372E6533"/>
    <w:rsid w:val="372F8BB6"/>
    <w:rsid w:val="37331968"/>
    <w:rsid w:val="373625AE"/>
    <w:rsid w:val="37367CE0"/>
    <w:rsid w:val="373B4CF4"/>
    <w:rsid w:val="373FBE64"/>
    <w:rsid w:val="374114BF"/>
    <w:rsid w:val="37416C8A"/>
    <w:rsid w:val="37430DB1"/>
    <w:rsid w:val="3743B99B"/>
    <w:rsid w:val="37445958"/>
    <w:rsid w:val="374D9647"/>
    <w:rsid w:val="375208A0"/>
    <w:rsid w:val="37589C5C"/>
    <w:rsid w:val="375F94C7"/>
    <w:rsid w:val="3762232C"/>
    <w:rsid w:val="3768B1B2"/>
    <w:rsid w:val="3769902A"/>
    <w:rsid w:val="376A36C5"/>
    <w:rsid w:val="376C93CD"/>
    <w:rsid w:val="376CC060"/>
    <w:rsid w:val="376EF85B"/>
    <w:rsid w:val="377080CE"/>
    <w:rsid w:val="377495D2"/>
    <w:rsid w:val="377525E0"/>
    <w:rsid w:val="3777864D"/>
    <w:rsid w:val="3779D470"/>
    <w:rsid w:val="377A4182"/>
    <w:rsid w:val="37834FFB"/>
    <w:rsid w:val="3786784B"/>
    <w:rsid w:val="37899BD7"/>
    <w:rsid w:val="3789CECB"/>
    <w:rsid w:val="3789E457"/>
    <w:rsid w:val="378A651F"/>
    <w:rsid w:val="378AB2C0"/>
    <w:rsid w:val="378B1FEC"/>
    <w:rsid w:val="37906181"/>
    <w:rsid w:val="3790DC6C"/>
    <w:rsid w:val="37930456"/>
    <w:rsid w:val="379727AF"/>
    <w:rsid w:val="3797E7FF"/>
    <w:rsid w:val="37980038"/>
    <w:rsid w:val="37997404"/>
    <w:rsid w:val="379D1E00"/>
    <w:rsid w:val="379DEE1C"/>
    <w:rsid w:val="37A0D454"/>
    <w:rsid w:val="37A1052F"/>
    <w:rsid w:val="37A3C102"/>
    <w:rsid w:val="37A4DECC"/>
    <w:rsid w:val="37AB2E77"/>
    <w:rsid w:val="37AF48E4"/>
    <w:rsid w:val="37B01A28"/>
    <w:rsid w:val="37B02347"/>
    <w:rsid w:val="37B0B655"/>
    <w:rsid w:val="37B131A1"/>
    <w:rsid w:val="37BDE853"/>
    <w:rsid w:val="37C2C9B2"/>
    <w:rsid w:val="37C3EF69"/>
    <w:rsid w:val="37C60B58"/>
    <w:rsid w:val="37C69A9F"/>
    <w:rsid w:val="37CFE41C"/>
    <w:rsid w:val="37D69D01"/>
    <w:rsid w:val="37D7D3D8"/>
    <w:rsid w:val="37D8BDE8"/>
    <w:rsid w:val="37D9D5CA"/>
    <w:rsid w:val="37DD4F36"/>
    <w:rsid w:val="37DDD158"/>
    <w:rsid w:val="37DF5EC1"/>
    <w:rsid w:val="37E347D5"/>
    <w:rsid w:val="37E37B1F"/>
    <w:rsid w:val="37E3DA13"/>
    <w:rsid w:val="37E3FCB1"/>
    <w:rsid w:val="37EA2759"/>
    <w:rsid w:val="37EAA7C8"/>
    <w:rsid w:val="37EEA8C0"/>
    <w:rsid w:val="37F048E9"/>
    <w:rsid w:val="37F0AF4F"/>
    <w:rsid w:val="37F1765E"/>
    <w:rsid w:val="37F25D53"/>
    <w:rsid w:val="37F5595A"/>
    <w:rsid w:val="3801B1CD"/>
    <w:rsid w:val="38097EE4"/>
    <w:rsid w:val="380EE43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0BD7C"/>
    <w:rsid w:val="3842AC80"/>
    <w:rsid w:val="38475910"/>
    <w:rsid w:val="384853E4"/>
    <w:rsid w:val="384B040C"/>
    <w:rsid w:val="384C2F59"/>
    <w:rsid w:val="384E03C2"/>
    <w:rsid w:val="384FFF88"/>
    <w:rsid w:val="3854053E"/>
    <w:rsid w:val="38548D00"/>
    <w:rsid w:val="3854AF63"/>
    <w:rsid w:val="3854FD4A"/>
    <w:rsid w:val="385763CD"/>
    <w:rsid w:val="385BFF84"/>
    <w:rsid w:val="3862E6CF"/>
    <w:rsid w:val="386CD832"/>
    <w:rsid w:val="386CFEA8"/>
    <w:rsid w:val="386F3F23"/>
    <w:rsid w:val="38715980"/>
    <w:rsid w:val="3872BA52"/>
    <w:rsid w:val="387891FF"/>
    <w:rsid w:val="387B0D2A"/>
    <w:rsid w:val="387D406F"/>
    <w:rsid w:val="3880AEF2"/>
    <w:rsid w:val="3881A393"/>
    <w:rsid w:val="38870627"/>
    <w:rsid w:val="388A3DDF"/>
    <w:rsid w:val="388AAB71"/>
    <w:rsid w:val="388B0983"/>
    <w:rsid w:val="3894941D"/>
    <w:rsid w:val="389983C5"/>
    <w:rsid w:val="3899DD69"/>
    <w:rsid w:val="389AD2A4"/>
    <w:rsid w:val="389B2D2A"/>
    <w:rsid w:val="389C3BD3"/>
    <w:rsid w:val="389D4F29"/>
    <w:rsid w:val="38A2033F"/>
    <w:rsid w:val="38A3485E"/>
    <w:rsid w:val="38A7737E"/>
    <w:rsid w:val="38AA65F1"/>
    <w:rsid w:val="38B48758"/>
    <w:rsid w:val="38B85558"/>
    <w:rsid w:val="38BCDDFE"/>
    <w:rsid w:val="38BF01EE"/>
    <w:rsid w:val="38BF5BFA"/>
    <w:rsid w:val="38C0E8F0"/>
    <w:rsid w:val="38C854DD"/>
    <w:rsid w:val="38CA073D"/>
    <w:rsid w:val="38CE2E0C"/>
    <w:rsid w:val="38CEBD11"/>
    <w:rsid w:val="38CF60EF"/>
    <w:rsid w:val="38D00BEC"/>
    <w:rsid w:val="38D833ED"/>
    <w:rsid w:val="38D88654"/>
    <w:rsid w:val="38DABA35"/>
    <w:rsid w:val="38DBF6C2"/>
    <w:rsid w:val="38DE0516"/>
    <w:rsid w:val="38E09214"/>
    <w:rsid w:val="38E0EE22"/>
    <w:rsid w:val="38E5E56B"/>
    <w:rsid w:val="38E6A507"/>
    <w:rsid w:val="38E807D1"/>
    <w:rsid w:val="38E95F91"/>
    <w:rsid w:val="38F12994"/>
    <w:rsid w:val="38F4AE4A"/>
    <w:rsid w:val="38F4F3EF"/>
    <w:rsid w:val="38F654B8"/>
    <w:rsid w:val="38F6EA36"/>
    <w:rsid w:val="38F6EEDA"/>
    <w:rsid w:val="38F79326"/>
    <w:rsid w:val="38F7A72C"/>
    <w:rsid w:val="38FB300D"/>
    <w:rsid w:val="39011655"/>
    <w:rsid w:val="3906AB4E"/>
    <w:rsid w:val="390793C9"/>
    <w:rsid w:val="39080B8F"/>
    <w:rsid w:val="391134DF"/>
    <w:rsid w:val="39125AEB"/>
    <w:rsid w:val="39129497"/>
    <w:rsid w:val="3912E7AF"/>
    <w:rsid w:val="39175967"/>
    <w:rsid w:val="391B9147"/>
    <w:rsid w:val="391C0FF3"/>
    <w:rsid w:val="391FBDC9"/>
    <w:rsid w:val="3921DA28"/>
    <w:rsid w:val="39271AB1"/>
    <w:rsid w:val="392869B9"/>
    <w:rsid w:val="3929D251"/>
    <w:rsid w:val="392AD5E3"/>
    <w:rsid w:val="392CE7FD"/>
    <w:rsid w:val="392F73D8"/>
    <w:rsid w:val="3936AA50"/>
    <w:rsid w:val="39370072"/>
    <w:rsid w:val="393D4784"/>
    <w:rsid w:val="394A5EE4"/>
    <w:rsid w:val="3953F0E9"/>
    <w:rsid w:val="395427EA"/>
    <w:rsid w:val="3959735D"/>
    <w:rsid w:val="395BC89F"/>
    <w:rsid w:val="395D1763"/>
    <w:rsid w:val="39611BF7"/>
    <w:rsid w:val="39630902"/>
    <w:rsid w:val="396E9B9F"/>
    <w:rsid w:val="3972C23E"/>
    <w:rsid w:val="39739788"/>
    <w:rsid w:val="3973EE37"/>
    <w:rsid w:val="39772D76"/>
    <w:rsid w:val="39776498"/>
    <w:rsid w:val="39794AD5"/>
    <w:rsid w:val="397BEF13"/>
    <w:rsid w:val="397FF4A6"/>
    <w:rsid w:val="398AE94E"/>
    <w:rsid w:val="398BB887"/>
    <w:rsid w:val="39944B56"/>
    <w:rsid w:val="399D587C"/>
    <w:rsid w:val="399DB224"/>
    <w:rsid w:val="399EA76C"/>
    <w:rsid w:val="39A04872"/>
    <w:rsid w:val="39A117A8"/>
    <w:rsid w:val="39A40F95"/>
    <w:rsid w:val="39A4DC0A"/>
    <w:rsid w:val="39A7CF79"/>
    <w:rsid w:val="39ABB0C1"/>
    <w:rsid w:val="39ACD311"/>
    <w:rsid w:val="39AE48F9"/>
    <w:rsid w:val="39B241DF"/>
    <w:rsid w:val="39B4F4CF"/>
    <w:rsid w:val="39B63A05"/>
    <w:rsid w:val="39B834CC"/>
    <w:rsid w:val="39B9A392"/>
    <w:rsid w:val="39BE5ECA"/>
    <w:rsid w:val="39C05094"/>
    <w:rsid w:val="39C2EC4C"/>
    <w:rsid w:val="39C45181"/>
    <w:rsid w:val="39C73FC1"/>
    <w:rsid w:val="39CC63A3"/>
    <w:rsid w:val="39CF5877"/>
    <w:rsid w:val="39D34B0F"/>
    <w:rsid w:val="39D481EA"/>
    <w:rsid w:val="39D69BDC"/>
    <w:rsid w:val="39D8CF16"/>
    <w:rsid w:val="39D9104A"/>
    <w:rsid w:val="39D9A7FC"/>
    <w:rsid w:val="39DEF473"/>
    <w:rsid w:val="39E6C236"/>
    <w:rsid w:val="39E6CAD9"/>
    <w:rsid w:val="39E848F0"/>
    <w:rsid w:val="39E8A440"/>
    <w:rsid w:val="39ECA01D"/>
    <w:rsid w:val="39ED36E8"/>
    <w:rsid w:val="39EFB0B2"/>
    <w:rsid w:val="39F26BFD"/>
    <w:rsid w:val="39F7B073"/>
    <w:rsid w:val="39FB4698"/>
    <w:rsid w:val="39FB52BF"/>
    <w:rsid w:val="39FC1CDF"/>
    <w:rsid w:val="39FE1C4D"/>
    <w:rsid w:val="3A00CA77"/>
    <w:rsid w:val="3A033AAE"/>
    <w:rsid w:val="3A07C310"/>
    <w:rsid w:val="3A0F9EAD"/>
    <w:rsid w:val="3A11D82E"/>
    <w:rsid w:val="3A148AE6"/>
    <w:rsid w:val="3A14FEBE"/>
    <w:rsid w:val="3A206562"/>
    <w:rsid w:val="3A20C4CB"/>
    <w:rsid w:val="3A20FC63"/>
    <w:rsid w:val="3A215557"/>
    <w:rsid w:val="3A232578"/>
    <w:rsid w:val="3A245D13"/>
    <w:rsid w:val="3A27763A"/>
    <w:rsid w:val="3A27DD5C"/>
    <w:rsid w:val="3A29C1CA"/>
    <w:rsid w:val="3A2D60DE"/>
    <w:rsid w:val="3A2F9B1E"/>
    <w:rsid w:val="3A3253EB"/>
    <w:rsid w:val="3A3291D5"/>
    <w:rsid w:val="3A33A20A"/>
    <w:rsid w:val="3A340481"/>
    <w:rsid w:val="3A365997"/>
    <w:rsid w:val="3A3716BD"/>
    <w:rsid w:val="3A38A844"/>
    <w:rsid w:val="3A397495"/>
    <w:rsid w:val="3A3CC148"/>
    <w:rsid w:val="3A3D9526"/>
    <w:rsid w:val="3A4184A1"/>
    <w:rsid w:val="3A46A66E"/>
    <w:rsid w:val="3A47AA61"/>
    <w:rsid w:val="3A47C19D"/>
    <w:rsid w:val="3A49480E"/>
    <w:rsid w:val="3A49E505"/>
    <w:rsid w:val="3A4BBC78"/>
    <w:rsid w:val="3A4C23D3"/>
    <w:rsid w:val="3A4E737E"/>
    <w:rsid w:val="3A4F1EAF"/>
    <w:rsid w:val="3A546731"/>
    <w:rsid w:val="3A546C22"/>
    <w:rsid w:val="3A565BA8"/>
    <w:rsid w:val="3A5727A1"/>
    <w:rsid w:val="3A5AF5D3"/>
    <w:rsid w:val="3A5D02FF"/>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2792E"/>
    <w:rsid w:val="3A94C7ED"/>
    <w:rsid w:val="3A980C56"/>
    <w:rsid w:val="3A990D23"/>
    <w:rsid w:val="3AA0F08B"/>
    <w:rsid w:val="3AA15F41"/>
    <w:rsid w:val="3AA75C45"/>
    <w:rsid w:val="3AA79654"/>
    <w:rsid w:val="3AAC67AA"/>
    <w:rsid w:val="3AB24627"/>
    <w:rsid w:val="3AB28172"/>
    <w:rsid w:val="3AB2828B"/>
    <w:rsid w:val="3AB2E48F"/>
    <w:rsid w:val="3ABB8823"/>
    <w:rsid w:val="3AC3FCE0"/>
    <w:rsid w:val="3AD3D669"/>
    <w:rsid w:val="3AD74791"/>
    <w:rsid w:val="3ADBDA41"/>
    <w:rsid w:val="3ADCF671"/>
    <w:rsid w:val="3ADF3C20"/>
    <w:rsid w:val="3AE1336C"/>
    <w:rsid w:val="3AE198AB"/>
    <w:rsid w:val="3AECD052"/>
    <w:rsid w:val="3AF423F3"/>
    <w:rsid w:val="3AF4D4DF"/>
    <w:rsid w:val="3AF7084B"/>
    <w:rsid w:val="3AF9E9F7"/>
    <w:rsid w:val="3AFBD409"/>
    <w:rsid w:val="3AFD88F7"/>
    <w:rsid w:val="3AFFC129"/>
    <w:rsid w:val="3B03B12D"/>
    <w:rsid w:val="3B03C750"/>
    <w:rsid w:val="3B0723E6"/>
    <w:rsid w:val="3B0B3353"/>
    <w:rsid w:val="3B0BAE14"/>
    <w:rsid w:val="3B0BB72A"/>
    <w:rsid w:val="3B0D7FC1"/>
    <w:rsid w:val="3B0E2D29"/>
    <w:rsid w:val="3B0EFECA"/>
    <w:rsid w:val="3B102A42"/>
    <w:rsid w:val="3B1042B5"/>
    <w:rsid w:val="3B1515A3"/>
    <w:rsid w:val="3B16D320"/>
    <w:rsid w:val="3B1B0EF4"/>
    <w:rsid w:val="3B1B3AE4"/>
    <w:rsid w:val="3B234139"/>
    <w:rsid w:val="3B2608BE"/>
    <w:rsid w:val="3B267226"/>
    <w:rsid w:val="3B26DC8F"/>
    <w:rsid w:val="3B2AF565"/>
    <w:rsid w:val="3B2EA116"/>
    <w:rsid w:val="3B330EC0"/>
    <w:rsid w:val="3B3372EE"/>
    <w:rsid w:val="3B3645D9"/>
    <w:rsid w:val="3B395A41"/>
    <w:rsid w:val="3B3997DF"/>
    <w:rsid w:val="3B3D046C"/>
    <w:rsid w:val="3B3F1FC3"/>
    <w:rsid w:val="3B430EDC"/>
    <w:rsid w:val="3B438DFE"/>
    <w:rsid w:val="3B450148"/>
    <w:rsid w:val="3B4D2749"/>
    <w:rsid w:val="3B574737"/>
    <w:rsid w:val="3B5A4119"/>
    <w:rsid w:val="3B5C34D1"/>
    <w:rsid w:val="3B5DBC15"/>
    <w:rsid w:val="3B611445"/>
    <w:rsid w:val="3B61432D"/>
    <w:rsid w:val="3B638D53"/>
    <w:rsid w:val="3B651EE5"/>
    <w:rsid w:val="3B6BA5EF"/>
    <w:rsid w:val="3B6E6A44"/>
    <w:rsid w:val="3B704E33"/>
    <w:rsid w:val="3B725168"/>
    <w:rsid w:val="3B73BB0E"/>
    <w:rsid w:val="3B74F54B"/>
    <w:rsid w:val="3B763EFD"/>
    <w:rsid w:val="3B7F3C7B"/>
    <w:rsid w:val="3B811B16"/>
    <w:rsid w:val="3B8177F8"/>
    <w:rsid w:val="3B81B5AE"/>
    <w:rsid w:val="3B822B53"/>
    <w:rsid w:val="3B825A30"/>
    <w:rsid w:val="3B835BF6"/>
    <w:rsid w:val="3B846851"/>
    <w:rsid w:val="3B86EA5E"/>
    <w:rsid w:val="3B87C0F9"/>
    <w:rsid w:val="3B87CF70"/>
    <w:rsid w:val="3B888D83"/>
    <w:rsid w:val="3B88E87E"/>
    <w:rsid w:val="3B89829B"/>
    <w:rsid w:val="3B8989B3"/>
    <w:rsid w:val="3B8B99F5"/>
    <w:rsid w:val="3B8D2A5F"/>
    <w:rsid w:val="3B8F7151"/>
    <w:rsid w:val="3B945832"/>
    <w:rsid w:val="3B965C05"/>
    <w:rsid w:val="3B96FE67"/>
    <w:rsid w:val="3B99FE2F"/>
    <w:rsid w:val="3B9E2314"/>
    <w:rsid w:val="3BA0D49C"/>
    <w:rsid w:val="3BA12A8F"/>
    <w:rsid w:val="3BA5A4E7"/>
    <w:rsid w:val="3BA81FAE"/>
    <w:rsid w:val="3BAEE80F"/>
    <w:rsid w:val="3BB0B920"/>
    <w:rsid w:val="3BB167B8"/>
    <w:rsid w:val="3BBAC6DE"/>
    <w:rsid w:val="3BBBDE3A"/>
    <w:rsid w:val="3BBCCDA0"/>
    <w:rsid w:val="3BBE6857"/>
    <w:rsid w:val="3BBF9A32"/>
    <w:rsid w:val="3BC0D745"/>
    <w:rsid w:val="3BC3139A"/>
    <w:rsid w:val="3BC457A0"/>
    <w:rsid w:val="3BC53EB5"/>
    <w:rsid w:val="3BC55891"/>
    <w:rsid w:val="3BC56DAB"/>
    <w:rsid w:val="3BC5F556"/>
    <w:rsid w:val="3BC6FCB0"/>
    <w:rsid w:val="3BC8CBB8"/>
    <w:rsid w:val="3BC943CE"/>
    <w:rsid w:val="3BCBFAD3"/>
    <w:rsid w:val="3BCC8CEC"/>
    <w:rsid w:val="3BD0115D"/>
    <w:rsid w:val="3BD020EF"/>
    <w:rsid w:val="3BD821D8"/>
    <w:rsid w:val="3BD94817"/>
    <w:rsid w:val="3BDB66C5"/>
    <w:rsid w:val="3BDC80F0"/>
    <w:rsid w:val="3BDF22B3"/>
    <w:rsid w:val="3BDFA826"/>
    <w:rsid w:val="3BE9F15B"/>
    <w:rsid w:val="3BEA56B9"/>
    <w:rsid w:val="3BEC1E91"/>
    <w:rsid w:val="3BECA1FA"/>
    <w:rsid w:val="3BEF5207"/>
    <w:rsid w:val="3BF06AE2"/>
    <w:rsid w:val="3BF135F6"/>
    <w:rsid w:val="3BF20A85"/>
    <w:rsid w:val="3BF2309B"/>
    <w:rsid w:val="3BF6EAA0"/>
    <w:rsid w:val="3BFB69BE"/>
    <w:rsid w:val="3BFDF54F"/>
    <w:rsid w:val="3BFEBFEB"/>
    <w:rsid w:val="3BFF00E7"/>
    <w:rsid w:val="3C039C81"/>
    <w:rsid w:val="3C06DCF9"/>
    <w:rsid w:val="3C0B0F5D"/>
    <w:rsid w:val="3C0F758F"/>
    <w:rsid w:val="3C1305DE"/>
    <w:rsid w:val="3C14156D"/>
    <w:rsid w:val="3C158F35"/>
    <w:rsid w:val="3C163C12"/>
    <w:rsid w:val="3C16EC3E"/>
    <w:rsid w:val="3C1CDD18"/>
    <w:rsid w:val="3C1ECB3D"/>
    <w:rsid w:val="3C1F2BB8"/>
    <w:rsid w:val="3C1F668C"/>
    <w:rsid w:val="3C205866"/>
    <w:rsid w:val="3C20E96E"/>
    <w:rsid w:val="3C21BC32"/>
    <w:rsid w:val="3C24517F"/>
    <w:rsid w:val="3C246C35"/>
    <w:rsid w:val="3C25A45E"/>
    <w:rsid w:val="3C2CD6D2"/>
    <w:rsid w:val="3C2DE821"/>
    <w:rsid w:val="3C30FBEE"/>
    <w:rsid w:val="3C32ECE4"/>
    <w:rsid w:val="3C337793"/>
    <w:rsid w:val="3C3388B1"/>
    <w:rsid w:val="3C385EFF"/>
    <w:rsid w:val="3C3F6F72"/>
    <w:rsid w:val="3C40DB8B"/>
    <w:rsid w:val="3C41AC06"/>
    <w:rsid w:val="3C425520"/>
    <w:rsid w:val="3C4D0D71"/>
    <w:rsid w:val="3C4D9C26"/>
    <w:rsid w:val="3C4E6082"/>
    <w:rsid w:val="3C52FC08"/>
    <w:rsid w:val="3C5484CF"/>
    <w:rsid w:val="3C548E48"/>
    <w:rsid w:val="3C550B17"/>
    <w:rsid w:val="3C564C1C"/>
    <w:rsid w:val="3C5A9452"/>
    <w:rsid w:val="3C5AAF60"/>
    <w:rsid w:val="3C5C39F7"/>
    <w:rsid w:val="3C5DF9FA"/>
    <w:rsid w:val="3C5E6AF9"/>
    <w:rsid w:val="3C6169E4"/>
    <w:rsid w:val="3C61B777"/>
    <w:rsid w:val="3C626016"/>
    <w:rsid w:val="3C64139B"/>
    <w:rsid w:val="3C64AFEB"/>
    <w:rsid w:val="3C64D289"/>
    <w:rsid w:val="3C682830"/>
    <w:rsid w:val="3C69CE86"/>
    <w:rsid w:val="3C6C710C"/>
    <w:rsid w:val="3C6CB876"/>
    <w:rsid w:val="3C6D6102"/>
    <w:rsid w:val="3C71A239"/>
    <w:rsid w:val="3C72B58A"/>
    <w:rsid w:val="3C746A6F"/>
    <w:rsid w:val="3C767E95"/>
    <w:rsid w:val="3C769F32"/>
    <w:rsid w:val="3C772B47"/>
    <w:rsid w:val="3C790807"/>
    <w:rsid w:val="3C803C1A"/>
    <w:rsid w:val="3C8189E0"/>
    <w:rsid w:val="3C8298F1"/>
    <w:rsid w:val="3C83C86E"/>
    <w:rsid w:val="3C865E84"/>
    <w:rsid w:val="3C8BBA17"/>
    <w:rsid w:val="3C8BEED3"/>
    <w:rsid w:val="3C8E44F6"/>
    <w:rsid w:val="3C964030"/>
    <w:rsid w:val="3C9AAAA8"/>
    <w:rsid w:val="3C9C2BCA"/>
    <w:rsid w:val="3C9DB17C"/>
    <w:rsid w:val="3CA0FF98"/>
    <w:rsid w:val="3CA1A6D8"/>
    <w:rsid w:val="3CA9F4B1"/>
    <w:rsid w:val="3CAA8C19"/>
    <w:rsid w:val="3CAB2E4F"/>
    <w:rsid w:val="3CAF338D"/>
    <w:rsid w:val="3CAFC7A1"/>
    <w:rsid w:val="3CB72E98"/>
    <w:rsid w:val="3CC1D63F"/>
    <w:rsid w:val="3CC3DF88"/>
    <w:rsid w:val="3CC61F1E"/>
    <w:rsid w:val="3CD3595F"/>
    <w:rsid w:val="3CD3700E"/>
    <w:rsid w:val="3CDCF26D"/>
    <w:rsid w:val="3CE02444"/>
    <w:rsid w:val="3CE644C5"/>
    <w:rsid w:val="3CEA034F"/>
    <w:rsid w:val="3CEBB875"/>
    <w:rsid w:val="3CEC1770"/>
    <w:rsid w:val="3CF5CEFD"/>
    <w:rsid w:val="3CFB31C3"/>
    <w:rsid w:val="3CFBDCCC"/>
    <w:rsid w:val="3CFC75D3"/>
    <w:rsid w:val="3CFDE150"/>
    <w:rsid w:val="3CFFBF83"/>
    <w:rsid w:val="3D048A9D"/>
    <w:rsid w:val="3D063A58"/>
    <w:rsid w:val="3D0C83F1"/>
    <w:rsid w:val="3D0E6F91"/>
    <w:rsid w:val="3D0E7484"/>
    <w:rsid w:val="3D131934"/>
    <w:rsid w:val="3D14CEBD"/>
    <w:rsid w:val="3D16DB49"/>
    <w:rsid w:val="3D1971AA"/>
    <w:rsid w:val="3D1E176B"/>
    <w:rsid w:val="3D1F2493"/>
    <w:rsid w:val="3D2040BF"/>
    <w:rsid w:val="3D22336B"/>
    <w:rsid w:val="3D22EA83"/>
    <w:rsid w:val="3D231D12"/>
    <w:rsid w:val="3D253E99"/>
    <w:rsid w:val="3D2AB9B0"/>
    <w:rsid w:val="3D2D9E26"/>
    <w:rsid w:val="3D2FAD78"/>
    <w:rsid w:val="3D34CDBF"/>
    <w:rsid w:val="3D34F041"/>
    <w:rsid w:val="3D35077D"/>
    <w:rsid w:val="3D358CD8"/>
    <w:rsid w:val="3D3D5456"/>
    <w:rsid w:val="3D3D9820"/>
    <w:rsid w:val="3D3F08CF"/>
    <w:rsid w:val="3D4697EC"/>
    <w:rsid w:val="3D47D379"/>
    <w:rsid w:val="3D498DB3"/>
    <w:rsid w:val="3D4E36EC"/>
    <w:rsid w:val="3D54C1D6"/>
    <w:rsid w:val="3D5808E3"/>
    <w:rsid w:val="3D59DB17"/>
    <w:rsid w:val="3D5D6359"/>
    <w:rsid w:val="3D60F178"/>
    <w:rsid w:val="3D6BE6F2"/>
    <w:rsid w:val="3D6FE313"/>
    <w:rsid w:val="3D70102B"/>
    <w:rsid w:val="3D725A98"/>
    <w:rsid w:val="3D731AFC"/>
    <w:rsid w:val="3D785098"/>
    <w:rsid w:val="3D79A868"/>
    <w:rsid w:val="3D7A5B55"/>
    <w:rsid w:val="3D7AD317"/>
    <w:rsid w:val="3D7F705B"/>
    <w:rsid w:val="3D835D9F"/>
    <w:rsid w:val="3D869CA2"/>
    <w:rsid w:val="3D876236"/>
    <w:rsid w:val="3D8771A5"/>
    <w:rsid w:val="3D885B36"/>
    <w:rsid w:val="3D89BD91"/>
    <w:rsid w:val="3D8BAA04"/>
    <w:rsid w:val="3D8EC51A"/>
    <w:rsid w:val="3D8F4F79"/>
    <w:rsid w:val="3D9054A7"/>
    <w:rsid w:val="3D98F51A"/>
    <w:rsid w:val="3D997709"/>
    <w:rsid w:val="3D9A4009"/>
    <w:rsid w:val="3D9DF832"/>
    <w:rsid w:val="3DA03E41"/>
    <w:rsid w:val="3DA17CEB"/>
    <w:rsid w:val="3DA3C0B6"/>
    <w:rsid w:val="3DAA7485"/>
    <w:rsid w:val="3DAB3672"/>
    <w:rsid w:val="3DABCCA6"/>
    <w:rsid w:val="3DADEF31"/>
    <w:rsid w:val="3DB26EB7"/>
    <w:rsid w:val="3DB2E98E"/>
    <w:rsid w:val="3DB53B89"/>
    <w:rsid w:val="3DB572FA"/>
    <w:rsid w:val="3DC23CB7"/>
    <w:rsid w:val="3DC2B056"/>
    <w:rsid w:val="3DC43F8F"/>
    <w:rsid w:val="3DC86647"/>
    <w:rsid w:val="3DCC2E2A"/>
    <w:rsid w:val="3DCCAE03"/>
    <w:rsid w:val="3DCF2933"/>
    <w:rsid w:val="3DCFA53B"/>
    <w:rsid w:val="3DD0A260"/>
    <w:rsid w:val="3DD41148"/>
    <w:rsid w:val="3DD5233C"/>
    <w:rsid w:val="3DDBA24C"/>
    <w:rsid w:val="3DDC7E06"/>
    <w:rsid w:val="3DDC88CF"/>
    <w:rsid w:val="3DDD228D"/>
    <w:rsid w:val="3DDD859F"/>
    <w:rsid w:val="3DDDAF7A"/>
    <w:rsid w:val="3DDDB269"/>
    <w:rsid w:val="3DE30911"/>
    <w:rsid w:val="3DEE5900"/>
    <w:rsid w:val="3DEF0B66"/>
    <w:rsid w:val="3DEFB7FB"/>
    <w:rsid w:val="3DF74740"/>
    <w:rsid w:val="3DFAB416"/>
    <w:rsid w:val="3DFC1374"/>
    <w:rsid w:val="3DFD5C10"/>
    <w:rsid w:val="3DFD8914"/>
    <w:rsid w:val="3E015D5C"/>
    <w:rsid w:val="3E02400F"/>
    <w:rsid w:val="3E0406EE"/>
    <w:rsid w:val="3E043397"/>
    <w:rsid w:val="3E094C6D"/>
    <w:rsid w:val="3E0AF192"/>
    <w:rsid w:val="3E0DA33C"/>
    <w:rsid w:val="3E0E3820"/>
    <w:rsid w:val="3E0F37A8"/>
    <w:rsid w:val="3E10D6C7"/>
    <w:rsid w:val="3E139B7E"/>
    <w:rsid w:val="3E14D582"/>
    <w:rsid w:val="3E169009"/>
    <w:rsid w:val="3E169DBC"/>
    <w:rsid w:val="3E1803E3"/>
    <w:rsid w:val="3E18C860"/>
    <w:rsid w:val="3E192A92"/>
    <w:rsid w:val="3E19F398"/>
    <w:rsid w:val="3E1DD82C"/>
    <w:rsid w:val="3E1DE82B"/>
    <w:rsid w:val="3E283542"/>
    <w:rsid w:val="3E2B74D0"/>
    <w:rsid w:val="3E30DFF5"/>
    <w:rsid w:val="3E31E5CA"/>
    <w:rsid w:val="3E367765"/>
    <w:rsid w:val="3E3877A1"/>
    <w:rsid w:val="3E3941CB"/>
    <w:rsid w:val="3E39E185"/>
    <w:rsid w:val="3E3B7A56"/>
    <w:rsid w:val="3E3C4C50"/>
    <w:rsid w:val="3E3CE6CC"/>
    <w:rsid w:val="3E3E8318"/>
    <w:rsid w:val="3E3F4B14"/>
    <w:rsid w:val="3E410CA7"/>
    <w:rsid w:val="3E430210"/>
    <w:rsid w:val="3E477311"/>
    <w:rsid w:val="3E4BF7B4"/>
    <w:rsid w:val="3E527023"/>
    <w:rsid w:val="3E531489"/>
    <w:rsid w:val="3E53364B"/>
    <w:rsid w:val="3E545D37"/>
    <w:rsid w:val="3E54E200"/>
    <w:rsid w:val="3E558974"/>
    <w:rsid w:val="3E56A117"/>
    <w:rsid w:val="3E63B12C"/>
    <w:rsid w:val="3E655350"/>
    <w:rsid w:val="3E674B0F"/>
    <w:rsid w:val="3E6ABF15"/>
    <w:rsid w:val="3E6C582A"/>
    <w:rsid w:val="3E6F06D4"/>
    <w:rsid w:val="3E70FB82"/>
    <w:rsid w:val="3E72E1D9"/>
    <w:rsid w:val="3E7B816D"/>
    <w:rsid w:val="3E7D7782"/>
    <w:rsid w:val="3E80C83F"/>
    <w:rsid w:val="3E8DAC0F"/>
    <w:rsid w:val="3E8FB21F"/>
    <w:rsid w:val="3E920966"/>
    <w:rsid w:val="3E936AE2"/>
    <w:rsid w:val="3E9407F0"/>
    <w:rsid w:val="3E9F3634"/>
    <w:rsid w:val="3E9F7032"/>
    <w:rsid w:val="3E9FE660"/>
    <w:rsid w:val="3EA4A81C"/>
    <w:rsid w:val="3EAAD4D7"/>
    <w:rsid w:val="3EAB106C"/>
    <w:rsid w:val="3EAC2E95"/>
    <w:rsid w:val="3EB0339D"/>
    <w:rsid w:val="3EB78495"/>
    <w:rsid w:val="3EB7D8B2"/>
    <w:rsid w:val="3EBC5409"/>
    <w:rsid w:val="3EBC7121"/>
    <w:rsid w:val="3EBFEC01"/>
    <w:rsid w:val="3EC03E97"/>
    <w:rsid w:val="3EC0C4B6"/>
    <w:rsid w:val="3EC3709E"/>
    <w:rsid w:val="3EC4E828"/>
    <w:rsid w:val="3EC6D65A"/>
    <w:rsid w:val="3EC72F3D"/>
    <w:rsid w:val="3ECA6FEF"/>
    <w:rsid w:val="3ECBF51D"/>
    <w:rsid w:val="3ECC4C84"/>
    <w:rsid w:val="3ECE43C4"/>
    <w:rsid w:val="3ECEFD7D"/>
    <w:rsid w:val="3ED1EFD1"/>
    <w:rsid w:val="3ED25E82"/>
    <w:rsid w:val="3ED477A0"/>
    <w:rsid w:val="3EDA8E86"/>
    <w:rsid w:val="3EE32E03"/>
    <w:rsid w:val="3EE4BD05"/>
    <w:rsid w:val="3EE6E0B6"/>
    <w:rsid w:val="3EE76C9B"/>
    <w:rsid w:val="3EE76FCB"/>
    <w:rsid w:val="3EE790B6"/>
    <w:rsid w:val="3EECB011"/>
    <w:rsid w:val="3EEEC32E"/>
    <w:rsid w:val="3EEFA216"/>
    <w:rsid w:val="3EF228C8"/>
    <w:rsid w:val="3EF5C2E3"/>
    <w:rsid w:val="3EF899DB"/>
    <w:rsid w:val="3EFC0EB6"/>
    <w:rsid w:val="3EFC7046"/>
    <w:rsid w:val="3EFC776B"/>
    <w:rsid w:val="3EFC9D7B"/>
    <w:rsid w:val="3EFCC5F3"/>
    <w:rsid w:val="3F028C05"/>
    <w:rsid w:val="3F050DC6"/>
    <w:rsid w:val="3F07A1F7"/>
    <w:rsid w:val="3F0825F9"/>
    <w:rsid w:val="3F0C1645"/>
    <w:rsid w:val="3F11AE47"/>
    <w:rsid w:val="3F17FDFA"/>
    <w:rsid w:val="3F19E110"/>
    <w:rsid w:val="3F1B2454"/>
    <w:rsid w:val="3F1C6A8A"/>
    <w:rsid w:val="3F20BF03"/>
    <w:rsid w:val="3F21034F"/>
    <w:rsid w:val="3F21296B"/>
    <w:rsid w:val="3F2951D9"/>
    <w:rsid w:val="3F2EF9D8"/>
    <w:rsid w:val="3F3067EF"/>
    <w:rsid w:val="3F349D51"/>
    <w:rsid w:val="3F371C9B"/>
    <w:rsid w:val="3F3D5EFA"/>
    <w:rsid w:val="3F3DAF01"/>
    <w:rsid w:val="3F426F07"/>
    <w:rsid w:val="3F42BB93"/>
    <w:rsid w:val="3F4363FE"/>
    <w:rsid w:val="3F44BDA0"/>
    <w:rsid w:val="3F450515"/>
    <w:rsid w:val="3F4AE92F"/>
    <w:rsid w:val="3F4DA584"/>
    <w:rsid w:val="3F51FBCB"/>
    <w:rsid w:val="3F52100A"/>
    <w:rsid w:val="3F526113"/>
    <w:rsid w:val="3F52994E"/>
    <w:rsid w:val="3F532D01"/>
    <w:rsid w:val="3F56FB89"/>
    <w:rsid w:val="3F57E692"/>
    <w:rsid w:val="3F5A000A"/>
    <w:rsid w:val="3F5C15E2"/>
    <w:rsid w:val="3F61EB4B"/>
    <w:rsid w:val="3F64BE77"/>
    <w:rsid w:val="3F6723A5"/>
    <w:rsid w:val="3F6BA8D4"/>
    <w:rsid w:val="3F6DE3CC"/>
    <w:rsid w:val="3F6E1562"/>
    <w:rsid w:val="3F6E215E"/>
    <w:rsid w:val="3F6F8B23"/>
    <w:rsid w:val="3F6FDB3D"/>
    <w:rsid w:val="3F722CF5"/>
    <w:rsid w:val="3F7440FF"/>
    <w:rsid w:val="3F767FB8"/>
    <w:rsid w:val="3F7A617F"/>
    <w:rsid w:val="3F7A67BD"/>
    <w:rsid w:val="3F7B115E"/>
    <w:rsid w:val="3F7F9D12"/>
    <w:rsid w:val="3F807C3B"/>
    <w:rsid w:val="3F84E626"/>
    <w:rsid w:val="3F85445A"/>
    <w:rsid w:val="3F869D44"/>
    <w:rsid w:val="3F870ECA"/>
    <w:rsid w:val="3F88AC2F"/>
    <w:rsid w:val="3F8BC3BA"/>
    <w:rsid w:val="3F8C7481"/>
    <w:rsid w:val="3F93236A"/>
    <w:rsid w:val="3F95AEF0"/>
    <w:rsid w:val="3F97B6EE"/>
    <w:rsid w:val="3F9D7328"/>
    <w:rsid w:val="3F9D89D2"/>
    <w:rsid w:val="3F9D9F9F"/>
    <w:rsid w:val="3F9FAF6D"/>
    <w:rsid w:val="3FA05187"/>
    <w:rsid w:val="3FA20DB1"/>
    <w:rsid w:val="3FA4C8FE"/>
    <w:rsid w:val="3FA83718"/>
    <w:rsid w:val="3FA846F3"/>
    <w:rsid w:val="3FAE9279"/>
    <w:rsid w:val="3FB28767"/>
    <w:rsid w:val="3FB62387"/>
    <w:rsid w:val="3FB8F562"/>
    <w:rsid w:val="3FBA2F9B"/>
    <w:rsid w:val="3FC8EFD2"/>
    <w:rsid w:val="3FC957F2"/>
    <w:rsid w:val="3FC9A8A0"/>
    <w:rsid w:val="3FCB7D0F"/>
    <w:rsid w:val="3FCF95D0"/>
    <w:rsid w:val="3FD192CF"/>
    <w:rsid w:val="3FD22900"/>
    <w:rsid w:val="3FD2A399"/>
    <w:rsid w:val="3FD55460"/>
    <w:rsid w:val="3FD5EF89"/>
    <w:rsid w:val="3FD8CF82"/>
    <w:rsid w:val="3FD96E73"/>
    <w:rsid w:val="3FE1CF88"/>
    <w:rsid w:val="3FE3CD8D"/>
    <w:rsid w:val="3FEB4ED4"/>
    <w:rsid w:val="3FECAC67"/>
    <w:rsid w:val="3FEF102E"/>
    <w:rsid w:val="3FF637EB"/>
    <w:rsid w:val="3FF76AEC"/>
    <w:rsid w:val="3FF854FD"/>
    <w:rsid w:val="3FFCF9E8"/>
    <w:rsid w:val="3FFF5ACB"/>
    <w:rsid w:val="40024F0E"/>
    <w:rsid w:val="4003C94E"/>
    <w:rsid w:val="4006C859"/>
    <w:rsid w:val="400AAB7C"/>
    <w:rsid w:val="400BF96B"/>
    <w:rsid w:val="400C4B19"/>
    <w:rsid w:val="400C7B1C"/>
    <w:rsid w:val="40106F02"/>
    <w:rsid w:val="40135269"/>
    <w:rsid w:val="40143B1E"/>
    <w:rsid w:val="40175F02"/>
    <w:rsid w:val="4017E086"/>
    <w:rsid w:val="4017EFBD"/>
    <w:rsid w:val="401A6475"/>
    <w:rsid w:val="401AB478"/>
    <w:rsid w:val="401B8EC3"/>
    <w:rsid w:val="401D25A5"/>
    <w:rsid w:val="40248318"/>
    <w:rsid w:val="4024E032"/>
    <w:rsid w:val="4026BDD3"/>
    <w:rsid w:val="40279139"/>
    <w:rsid w:val="4028A9A1"/>
    <w:rsid w:val="402A1E05"/>
    <w:rsid w:val="402DB762"/>
    <w:rsid w:val="402F2928"/>
    <w:rsid w:val="403106BA"/>
    <w:rsid w:val="40318B4F"/>
    <w:rsid w:val="4034E566"/>
    <w:rsid w:val="4034F616"/>
    <w:rsid w:val="40362B68"/>
    <w:rsid w:val="40379CE7"/>
    <w:rsid w:val="403A7FEB"/>
    <w:rsid w:val="403D34BB"/>
    <w:rsid w:val="403E51AD"/>
    <w:rsid w:val="403E6C1B"/>
    <w:rsid w:val="403FD647"/>
    <w:rsid w:val="40425EDD"/>
    <w:rsid w:val="40444C59"/>
    <w:rsid w:val="40450F42"/>
    <w:rsid w:val="40495BCC"/>
    <w:rsid w:val="404E19C5"/>
    <w:rsid w:val="404E43AC"/>
    <w:rsid w:val="4051C564"/>
    <w:rsid w:val="4058273E"/>
    <w:rsid w:val="405FDF44"/>
    <w:rsid w:val="4061AEF5"/>
    <w:rsid w:val="40646947"/>
    <w:rsid w:val="4064F37B"/>
    <w:rsid w:val="4068C5E0"/>
    <w:rsid w:val="406A358E"/>
    <w:rsid w:val="406B6E0E"/>
    <w:rsid w:val="406DADF4"/>
    <w:rsid w:val="406F1207"/>
    <w:rsid w:val="40717BA4"/>
    <w:rsid w:val="4076F189"/>
    <w:rsid w:val="4077601E"/>
    <w:rsid w:val="40798459"/>
    <w:rsid w:val="407ACFAA"/>
    <w:rsid w:val="407DF662"/>
    <w:rsid w:val="407E9FC0"/>
    <w:rsid w:val="4082AFD6"/>
    <w:rsid w:val="40873A8F"/>
    <w:rsid w:val="408A12C1"/>
    <w:rsid w:val="408A4912"/>
    <w:rsid w:val="408A4C79"/>
    <w:rsid w:val="408A7E8E"/>
    <w:rsid w:val="408C0451"/>
    <w:rsid w:val="408EE09E"/>
    <w:rsid w:val="40917E4D"/>
    <w:rsid w:val="40960300"/>
    <w:rsid w:val="40968F7C"/>
    <w:rsid w:val="409B1D27"/>
    <w:rsid w:val="409E2F49"/>
    <w:rsid w:val="40A1F664"/>
    <w:rsid w:val="40A4C8C8"/>
    <w:rsid w:val="40A76D78"/>
    <w:rsid w:val="40AE6684"/>
    <w:rsid w:val="40B08BCF"/>
    <w:rsid w:val="40B0F1BC"/>
    <w:rsid w:val="40B11342"/>
    <w:rsid w:val="40B1433D"/>
    <w:rsid w:val="40B94133"/>
    <w:rsid w:val="40BB7BD2"/>
    <w:rsid w:val="40C1F420"/>
    <w:rsid w:val="40C7A2CB"/>
    <w:rsid w:val="40C8CBFF"/>
    <w:rsid w:val="40CE33BA"/>
    <w:rsid w:val="40CFD4EF"/>
    <w:rsid w:val="40D67EE0"/>
    <w:rsid w:val="40D6A3AD"/>
    <w:rsid w:val="40E03608"/>
    <w:rsid w:val="40E07BE0"/>
    <w:rsid w:val="40E12EBC"/>
    <w:rsid w:val="40E30D7D"/>
    <w:rsid w:val="40E57DAE"/>
    <w:rsid w:val="40E5A365"/>
    <w:rsid w:val="40E8ECBE"/>
    <w:rsid w:val="40E9E5DF"/>
    <w:rsid w:val="40EABF59"/>
    <w:rsid w:val="40ED9846"/>
    <w:rsid w:val="40EDC6F5"/>
    <w:rsid w:val="40F09D2E"/>
    <w:rsid w:val="40F25BB1"/>
    <w:rsid w:val="40F46C52"/>
    <w:rsid w:val="40F6CDFE"/>
    <w:rsid w:val="40FA99B0"/>
    <w:rsid w:val="40FEF3C8"/>
    <w:rsid w:val="40FF118E"/>
    <w:rsid w:val="41005AD3"/>
    <w:rsid w:val="41014C74"/>
    <w:rsid w:val="4108BC56"/>
    <w:rsid w:val="410962C7"/>
    <w:rsid w:val="410EB905"/>
    <w:rsid w:val="41125CFD"/>
    <w:rsid w:val="411A7297"/>
    <w:rsid w:val="411CB8DB"/>
    <w:rsid w:val="411F423F"/>
    <w:rsid w:val="412136C7"/>
    <w:rsid w:val="41253C8B"/>
    <w:rsid w:val="4128F8A4"/>
    <w:rsid w:val="412982F4"/>
    <w:rsid w:val="412A268E"/>
    <w:rsid w:val="41323D35"/>
    <w:rsid w:val="41383B15"/>
    <w:rsid w:val="4138DDB2"/>
    <w:rsid w:val="413CD989"/>
    <w:rsid w:val="413DCB83"/>
    <w:rsid w:val="4149BD21"/>
    <w:rsid w:val="4153A49C"/>
    <w:rsid w:val="4155EAD1"/>
    <w:rsid w:val="41575714"/>
    <w:rsid w:val="415882F4"/>
    <w:rsid w:val="4158E7D8"/>
    <w:rsid w:val="41597F8D"/>
    <w:rsid w:val="415AC662"/>
    <w:rsid w:val="415ACA49"/>
    <w:rsid w:val="415C49C1"/>
    <w:rsid w:val="415DD6FA"/>
    <w:rsid w:val="4163A4E0"/>
    <w:rsid w:val="4167079C"/>
    <w:rsid w:val="416817D5"/>
    <w:rsid w:val="4168847D"/>
    <w:rsid w:val="416A0EB2"/>
    <w:rsid w:val="416EC958"/>
    <w:rsid w:val="4170E48A"/>
    <w:rsid w:val="41718F38"/>
    <w:rsid w:val="41739ECB"/>
    <w:rsid w:val="41757156"/>
    <w:rsid w:val="4175B048"/>
    <w:rsid w:val="41780712"/>
    <w:rsid w:val="417B98EF"/>
    <w:rsid w:val="4183183F"/>
    <w:rsid w:val="4183CE79"/>
    <w:rsid w:val="41844D1B"/>
    <w:rsid w:val="418513E2"/>
    <w:rsid w:val="41854F1A"/>
    <w:rsid w:val="41856804"/>
    <w:rsid w:val="41872697"/>
    <w:rsid w:val="4188C9AA"/>
    <w:rsid w:val="4192747C"/>
    <w:rsid w:val="4194809D"/>
    <w:rsid w:val="4198F85C"/>
    <w:rsid w:val="419F9695"/>
    <w:rsid w:val="41A255D7"/>
    <w:rsid w:val="41A40B59"/>
    <w:rsid w:val="41A5979C"/>
    <w:rsid w:val="41A62281"/>
    <w:rsid w:val="41AAD547"/>
    <w:rsid w:val="41B21B56"/>
    <w:rsid w:val="41BA29DD"/>
    <w:rsid w:val="41BC61EA"/>
    <w:rsid w:val="41BE76A9"/>
    <w:rsid w:val="41BF7976"/>
    <w:rsid w:val="41C0CEF4"/>
    <w:rsid w:val="41C16C30"/>
    <w:rsid w:val="41C1ACEF"/>
    <w:rsid w:val="41C76B91"/>
    <w:rsid w:val="41C8DE49"/>
    <w:rsid w:val="41D1464E"/>
    <w:rsid w:val="41D385BB"/>
    <w:rsid w:val="41D456CF"/>
    <w:rsid w:val="41DC0985"/>
    <w:rsid w:val="41DC8B9B"/>
    <w:rsid w:val="41E1301D"/>
    <w:rsid w:val="41E47D9F"/>
    <w:rsid w:val="41E68BC5"/>
    <w:rsid w:val="41E6FE3D"/>
    <w:rsid w:val="41ED26AD"/>
    <w:rsid w:val="41EE0E9D"/>
    <w:rsid w:val="41F1B479"/>
    <w:rsid w:val="41F99B87"/>
    <w:rsid w:val="41F9AEBB"/>
    <w:rsid w:val="41FE5460"/>
    <w:rsid w:val="41FEB1DB"/>
    <w:rsid w:val="42001EA9"/>
    <w:rsid w:val="42091A2A"/>
    <w:rsid w:val="420A4CAA"/>
    <w:rsid w:val="420C8637"/>
    <w:rsid w:val="420CFE9C"/>
    <w:rsid w:val="420D4251"/>
    <w:rsid w:val="4210B245"/>
    <w:rsid w:val="421383D4"/>
    <w:rsid w:val="42153E69"/>
    <w:rsid w:val="421A575A"/>
    <w:rsid w:val="421DF272"/>
    <w:rsid w:val="42297C08"/>
    <w:rsid w:val="422D31CD"/>
    <w:rsid w:val="42315E84"/>
    <w:rsid w:val="42353FE7"/>
    <w:rsid w:val="42373E7C"/>
    <w:rsid w:val="42381A40"/>
    <w:rsid w:val="423E725C"/>
    <w:rsid w:val="4242C5DD"/>
    <w:rsid w:val="4244D42D"/>
    <w:rsid w:val="4244D76C"/>
    <w:rsid w:val="4247531F"/>
    <w:rsid w:val="4247E744"/>
    <w:rsid w:val="4248A29F"/>
    <w:rsid w:val="425BD9CA"/>
    <w:rsid w:val="425C7E57"/>
    <w:rsid w:val="425E5292"/>
    <w:rsid w:val="425FBE00"/>
    <w:rsid w:val="426123F8"/>
    <w:rsid w:val="426359F2"/>
    <w:rsid w:val="4264295A"/>
    <w:rsid w:val="4265C4D8"/>
    <w:rsid w:val="42682863"/>
    <w:rsid w:val="426A6083"/>
    <w:rsid w:val="426C6DB7"/>
    <w:rsid w:val="426D39E0"/>
    <w:rsid w:val="426E8C66"/>
    <w:rsid w:val="4273EF16"/>
    <w:rsid w:val="427D0C9A"/>
    <w:rsid w:val="427D502D"/>
    <w:rsid w:val="427D5544"/>
    <w:rsid w:val="427DA8A2"/>
    <w:rsid w:val="427ED8B4"/>
    <w:rsid w:val="427F9DCF"/>
    <w:rsid w:val="42810ED9"/>
    <w:rsid w:val="428617CD"/>
    <w:rsid w:val="4289949B"/>
    <w:rsid w:val="4289A1DD"/>
    <w:rsid w:val="4289B87C"/>
    <w:rsid w:val="42903F88"/>
    <w:rsid w:val="42918ADC"/>
    <w:rsid w:val="42919E6E"/>
    <w:rsid w:val="42961DC1"/>
    <w:rsid w:val="42997EAB"/>
    <w:rsid w:val="429C0E30"/>
    <w:rsid w:val="429EB58A"/>
    <w:rsid w:val="42A3D896"/>
    <w:rsid w:val="42A8AA44"/>
    <w:rsid w:val="42ACD716"/>
    <w:rsid w:val="42AF1542"/>
    <w:rsid w:val="42B0155A"/>
    <w:rsid w:val="42B03FCE"/>
    <w:rsid w:val="42B218BF"/>
    <w:rsid w:val="42B29E12"/>
    <w:rsid w:val="42B3A2B4"/>
    <w:rsid w:val="42B8784C"/>
    <w:rsid w:val="42BCDBA7"/>
    <w:rsid w:val="42C05E23"/>
    <w:rsid w:val="42C10C6A"/>
    <w:rsid w:val="42C29FBA"/>
    <w:rsid w:val="42C2DC93"/>
    <w:rsid w:val="42C8B304"/>
    <w:rsid w:val="42C8E030"/>
    <w:rsid w:val="42D1C74E"/>
    <w:rsid w:val="42D8F9D5"/>
    <w:rsid w:val="42D9D4B7"/>
    <w:rsid w:val="42DA93E1"/>
    <w:rsid w:val="42DCFE74"/>
    <w:rsid w:val="42E21F2E"/>
    <w:rsid w:val="42E27F0D"/>
    <w:rsid w:val="42E46CCD"/>
    <w:rsid w:val="42E5C3AF"/>
    <w:rsid w:val="42E72F66"/>
    <w:rsid w:val="42ECD1C1"/>
    <w:rsid w:val="42EDAAF5"/>
    <w:rsid w:val="42F2FD6B"/>
    <w:rsid w:val="42F73274"/>
    <w:rsid w:val="42F91B54"/>
    <w:rsid w:val="42FA8A89"/>
    <w:rsid w:val="42FC383A"/>
    <w:rsid w:val="42FD7C6C"/>
    <w:rsid w:val="4300374B"/>
    <w:rsid w:val="43040757"/>
    <w:rsid w:val="4307E3AA"/>
    <w:rsid w:val="430980E9"/>
    <w:rsid w:val="430CC880"/>
    <w:rsid w:val="43151FF3"/>
    <w:rsid w:val="4316A84A"/>
    <w:rsid w:val="431775A2"/>
    <w:rsid w:val="4319B931"/>
    <w:rsid w:val="4319CA9F"/>
    <w:rsid w:val="431C4D02"/>
    <w:rsid w:val="431D88C1"/>
    <w:rsid w:val="431E98B3"/>
    <w:rsid w:val="43266B6B"/>
    <w:rsid w:val="432AB5D3"/>
    <w:rsid w:val="432D3070"/>
    <w:rsid w:val="4335E639"/>
    <w:rsid w:val="43393ABE"/>
    <w:rsid w:val="433D0B76"/>
    <w:rsid w:val="4341CFB3"/>
    <w:rsid w:val="43421B4D"/>
    <w:rsid w:val="43424801"/>
    <w:rsid w:val="4344B94D"/>
    <w:rsid w:val="434FF78E"/>
    <w:rsid w:val="435020E2"/>
    <w:rsid w:val="43575C8E"/>
    <w:rsid w:val="4357CEDE"/>
    <w:rsid w:val="435CF7CC"/>
    <w:rsid w:val="436316BA"/>
    <w:rsid w:val="43636F3D"/>
    <w:rsid w:val="4366C191"/>
    <w:rsid w:val="43676DBF"/>
    <w:rsid w:val="436809D4"/>
    <w:rsid w:val="436D147F"/>
    <w:rsid w:val="43749545"/>
    <w:rsid w:val="437AE3AD"/>
    <w:rsid w:val="437E3D84"/>
    <w:rsid w:val="437E5EEE"/>
    <w:rsid w:val="4381D311"/>
    <w:rsid w:val="4389B9AD"/>
    <w:rsid w:val="438C12DB"/>
    <w:rsid w:val="438C9159"/>
    <w:rsid w:val="4390730D"/>
    <w:rsid w:val="4391499C"/>
    <w:rsid w:val="43932D85"/>
    <w:rsid w:val="4399074E"/>
    <w:rsid w:val="4399758A"/>
    <w:rsid w:val="439DA704"/>
    <w:rsid w:val="439FE0F6"/>
    <w:rsid w:val="43A0C8C0"/>
    <w:rsid w:val="43A1C121"/>
    <w:rsid w:val="43A3F1F0"/>
    <w:rsid w:val="43A4CB2B"/>
    <w:rsid w:val="43A87703"/>
    <w:rsid w:val="43AA9834"/>
    <w:rsid w:val="43ABDE24"/>
    <w:rsid w:val="43AC5A6D"/>
    <w:rsid w:val="43AC99D1"/>
    <w:rsid w:val="43AF6687"/>
    <w:rsid w:val="43C5302C"/>
    <w:rsid w:val="43C5D3C7"/>
    <w:rsid w:val="43C63162"/>
    <w:rsid w:val="43C6CAE2"/>
    <w:rsid w:val="43CA318B"/>
    <w:rsid w:val="43CA3973"/>
    <w:rsid w:val="43CD9811"/>
    <w:rsid w:val="43CE6C5E"/>
    <w:rsid w:val="43D681D7"/>
    <w:rsid w:val="43D69AFB"/>
    <w:rsid w:val="43D808E4"/>
    <w:rsid w:val="43DB71AA"/>
    <w:rsid w:val="43DC5C35"/>
    <w:rsid w:val="43DCB287"/>
    <w:rsid w:val="43DF72A8"/>
    <w:rsid w:val="43E4EEEF"/>
    <w:rsid w:val="43E5D4CF"/>
    <w:rsid w:val="43E639BF"/>
    <w:rsid w:val="43E67930"/>
    <w:rsid w:val="43E9BBEB"/>
    <w:rsid w:val="43EA3B7B"/>
    <w:rsid w:val="43ED84E7"/>
    <w:rsid w:val="43F2947F"/>
    <w:rsid w:val="43F912FC"/>
    <w:rsid w:val="43FB7EE0"/>
    <w:rsid w:val="43FCF046"/>
    <w:rsid w:val="43FE8A64"/>
    <w:rsid w:val="4401AD4F"/>
    <w:rsid w:val="4401D1C8"/>
    <w:rsid w:val="440297CE"/>
    <w:rsid w:val="4406A4AD"/>
    <w:rsid w:val="4406E449"/>
    <w:rsid w:val="4407502A"/>
    <w:rsid w:val="4407939F"/>
    <w:rsid w:val="440AD31C"/>
    <w:rsid w:val="440B5EB4"/>
    <w:rsid w:val="440B8DC9"/>
    <w:rsid w:val="440BF0EA"/>
    <w:rsid w:val="440F48BB"/>
    <w:rsid w:val="4410AE90"/>
    <w:rsid w:val="44142102"/>
    <w:rsid w:val="44148FE5"/>
    <w:rsid w:val="4414BD71"/>
    <w:rsid w:val="44152AE3"/>
    <w:rsid w:val="4417D0F0"/>
    <w:rsid w:val="44188E5D"/>
    <w:rsid w:val="44193116"/>
    <w:rsid w:val="44199D28"/>
    <w:rsid w:val="441A9BFC"/>
    <w:rsid w:val="44262B08"/>
    <w:rsid w:val="44267FC1"/>
    <w:rsid w:val="4429EE07"/>
    <w:rsid w:val="442B0B7F"/>
    <w:rsid w:val="442C0A64"/>
    <w:rsid w:val="442CC662"/>
    <w:rsid w:val="442E94D7"/>
    <w:rsid w:val="4436E687"/>
    <w:rsid w:val="443AA9E0"/>
    <w:rsid w:val="443B4234"/>
    <w:rsid w:val="4444D551"/>
    <w:rsid w:val="444C8488"/>
    <w:rsid w:val="444EE607"/>
    <w:rsid w:val="444F9EEF"/>
    <w:rsid w:val="44554654"/>
    <w:rsid w:val="44578EDD"/>
    <w:rsid w:val="445FF5E1"/>
    <w:rsid w:val="4465A2D9"/>
    <w:rsid w:val="4467E21A"/>
    <w:rsid w:val="446AACC7"/>
    <w:rsid w:val="446AB420"/>
    <w:rsid w:val="44703B55"/>
    <w:rsid w:val="4471E9AD"/>
    <w:rsid w:val="44721FD2"/>
    <w:rsid w:val="44745573"/>
    <w:rsid w:val="4475E856"/>
    <w:rsid w:val="4476D403"/>
    <w:rsid w:val="44799F16"/>
    <w:rsid w:val="447C119C"/>
    <w:rsid w:val="447D93DB"/>
    <w:rsid w:val="44811228"/>
    <w:rsid w:val="44818C77"/>
    <w:rsid w:val="44832FD3"/>
    <w:rsid w:val="4486A3DE"/>
    <w:rsid w:val="44876864"/>
    <w:rsid w:val="44880827"/>
    <w:rsid w:val="448B7098"/>
    <w:rsid w:val="448C8AF6"/>
    <w:rsid w:val="448D519B"/>
    <w:rsid w:val="448D6937"/>
    <w:rsid w:val="448E2C48"/>
    <w:rsid w:val="448FFA5C"/>
    <w:rsid w:val="44919B4F"/>
    <w:rsid w:val="44936B79"/>
    <w:rsid w:val="44948A4A"/>
    <w:rsid w:val="4494AB87"/>
    <w:rsid w:val="449A0C9B"/>
    <w:rsid w:val="449B9268"/>
    <w:rsid w:val="449C37DE"/>
    <w:rsid w:val="449C77A4"/>
    <w:rsid w:val="449FF6AD"/>
    <w:rsid w:val="44A71ACF"/>
    <w:rsid w:val="44A864B7"/>
    <w:rsid w:val="44A8D2E4"/>
    <w:rsid w:val="44A8DCF3"/>
    <w:rsid w:val="44AE70B4"/>
    <w:rsid w:val="44B275E5"/>
    <w:rsid w:val="44B7F767"/>
    <w:rsid w:val="44BA8458"/>
    <w:rsid w:val="44BCA377"/>
    <w:rsid w:val="44BD60CE"/>
    <w:rsid w:val="44C06440"/>
    <w:rsid w:val="44C22CA0"/>
    <w:rsid w:val="44C22CF7"/>
    <w:rsid w:val="44C54FC6"/>
    <w:rsid w:val="44C6968F"/>
    <w:rsid w:val="44C813A8"/>
    <w:rsid w:val="44C8E9C7"/>
    <w:rsid w:val="44C8EDDD"/>
    <w:rsid w:val="44C9D5E8"/>
    <w:rsid w:val="44CA4FDD"/>
    <w:rsid w:val="44CBCDB8"/>
    <w:rsid w:val="44CD6FAC"/>
    <w:rsid w:val="44D67C7A"/>
    <w:rsid w:val="44D75026"/>
    <w:rsid w:val="44D7CBCB"/>
    <w:rsid w:val="44D9E2CC"/>
    <w:rsid w:val="44DB2721"/>
    <w:rsid w:val="44DBF28C"/>
    <w:rsid w:val="44DE7875"/>
    <w:rsid w:val="44E234E7"/>
    <w:rsid w:val="44ECD231"/>
    <w:rsid w:val="44EFFB5B"/>
    <w:rsid w:val="44F68DA8"/>
    <w:rsid w:val="44F86BD5"/>
    <w:rsid w:val="44FCAD6F"/>
    <w:rsid w:val="44FCCF9A"/>
    <w:rsid w:val="45015639"/>
    <w:rsid w:val="450162A6"/>
    <w:rsid w:val="45045A20"/>
    <w:rsid w:val="4505A12E"/>
    <w:rsid w:val="45082CBA"/>
    <w:rsid w:val="450C5A20"/>
    <w:rsid w:val="450F510A"/>
    <w:rsid w:val="4511F20D"/>
    <w:rsid w:val="451331A4"/>
    <w:rsid w:val="45185623"/>
    <w:rsid w:val="45215F9C"/>
    <w:rsid w:val="45230759"/>
    <w:rsid w:val="452B30E5"/>
    <w:rsid w:val="452BFF1C"/>
    <w:rsid w:val="452C79D7"/>
    <w:rsid w:val="452E3FD5"/>
    <w:rsid w:val="452E7AEF"/>
    <w:rsid w:val="453BCEB2"/>
    <w:rsid w:val="453D8E1A"/>
    <w:rsid w:val="4540A6C9"/>
    <w:rsid w:val="454410D7"/>
    <w:rsid w:val="45456B80"/>
    <w:rsid w:val="454D0A01"/>
    <w:rsid w:val="45503DA7"/>
    <w:rsid w:val="45536F64"/>
    <w:rsid w:val="45558DF0"/>
    <w:rsid w:val="4557C55A"/>
    <w:rsid w:val="45589B34"/>
    <w:rsid w:val="4558B0F5"/>
    <w:rsid w:val="4559E866"/>
    <w:rsid w:val="455D6B7C"/>
    <w:rsid w:val="45606376"/>
    <w:rsid w:val="4562C9A9"/>
    <w:rsid w:val="45657A25"/>
    <w:rsid w:val="45699BFB"/>
    <w:rsid w:val="456B3D95"/>
    <w:rsid w:val="456BE34B"/>
    <w:rsid w:val="4572C764"/>
    <w:rsid w:val="4575F60E"/>
    <w:rsid w:val="457DEE7F"/>
    <w:rsid w:val="4580B2EC"/>
    <w:rsid w:val="4592B672"/>
    <w:rsid w:val="45937CAE"/>
    <w:rsid w:val="45998BCB"/>
    <w:rsid w:val="459DB5DC"/>
    <w:rsid w:val="459E7E06"/>
    <w:rsid w:val="459EF134"/>
    <w:rsid w:val="45A55BAB"/>
    <w:rsid w:val="45A69B49"/>
    <w:rsid w:val="45A717A1"/>
    <w:rsid w:val="45A72E39"/>
    <w:rsid w:val="45A9D55B"/>
    <w:rsid w:val="45ACC3AE"/>
    <w:rsid w:val="45AF1B1F"/>
    <w:rsid w:val="45AF9E69"/>
    <w:rsid w:val="45B11122"/>
    <w:rsid w:val="45B2ACDF"/>
    <w:rsid w:val="45B2ED6B"/>
    <w:rsid w:val="45B2F222"/>
    <w:rsid w:val="45B3298A"/>
    <w:rsid w:val="45B56D19"/>
    <w:rsid w:val="45B80C2E"/>
    <w:rsid w:val="45B9DE32"/>
    <w:rsid w:val="45BA9887"/>
    <w:rsid w:val="45C14122"/>
    <w:rsid w:val="45C1C502"/>
    <w:rsid w:val="45C270FB"/>
    <w:rsid w:val="45C43F1C"/>
    <w:rsid w:val="45C844E8"/>
    <w:rsid w:val="45CA4D3E"/>
    <w:rsid w:val="45CDDAFA"/>
    <w:rsid w:val="45CDF0DC"/>
    <w:rsid w:val="45CEF951"/>
    <w:rsid w:val="45D03729"/>
    <w:rsid w:val="45D53918"/>
    <w:rsid w:val="45D56C22"/>
    <w:rsid w:val="45D5E72F"/>
    <w:rsid w:val="45D7CD6F"/>
    <w:rsid w:val="45D7DD78"/>
    <w:rsid w:val="45E14A6F"/>
    <w:rsid w:val="45E1BF5E"/>
    <w:rsid w:val="45E31F48"/>
    <w:rsid w:val="45E42600"/>
    <w:rsid w:val="45E439B5"/>
    <w:rsid w:val="45E609F9"/>
    <w:rsid w:val="45E77C21"/>
    <w:rsid w:val="45E963B2"/>
    <w:rsid w:val="45E96785"/>
    <w:rsid w:val="45EA9CF3"/>
    <w:rsid w:val="45EBDA52"/>
    <w:rsid w:val="45EE303A"/>
    <w:rsid w:val="45F1A285"/>
    <w:rsid w:val="45F3A6C3"/>
    <w:rsid w:val="45F7D7C4"/>
    <w:rsid w:val="45F8754A"/>
    <w:rsid w:val="45FA095C"/>
    <w:rsid w:val="45FAADCA"/>
    <w:rsid w:val="45FE2348"/>
    <w:rsid w:val="46036482"/>
    <w:rsid w:val="4609AB93"/>
    <w:rsid w:val="460B5A03"/>
    <w:rsid w:val="460CAA9D"/>
    <w:rsid w:val="46103992"/>
    <w:rsid w:val="461097D1"/>
    <w:rsid w:val="4612204A"/>
    <w:rsid w:val="46129E73"/>
    <w:rsid w:val="46144801"/>
    <w:rsid w:val="46199EDC"/>
    <w:rsid w:val="461C8562"/>
    <w:rsid w:val="461CB851"/>
    <w:rsid w:val="4620B5F9"/>
    <w:rsid w:val="46220417"/>
    <w:rsid w:val="46271F05"/>
    <w:rsid w:val="462BE9B9"/>
    <w:rsid w:val="462D07FC"/>
    <w:rsid w:val="46354437"/>
    <w:rsid w:val="463AB98A"/>
    <w:rsid w:val="46418973"/>
    <w:rsid w:val="464196DA"/>
    <w:rsid w:val="4643EC9D"/>
    <w:rsid w:val="46442743"/>
    <w:rsid w:val="4645F9A5"/>
    <w:rsid w:val="464817B5"/>
    <w:rsid w:val="4648B874"/>
    <w:rsid w:val="464970B3"/>
    <w:rsid w:val="464972C5"/>
    <w:rsid w:val="465170D0"/>
    <w:rsid w:val="4655FF43"/>
    <w:rsid w:val="46577EAA"/>
    <w:rsid w:val="465AAD36"/>
    <w:rsid w:val="465E3611"/>
    <w:rsid w:val="465E3ED9"/>
    <w:rsid w:val="465E947A"/>
    <w:rsid w:val="465ECDF9"/>
    <w:rsid w:val="4662784E"/>
    <w:rsid w:val="4662EE41"/>
    <w:rsid w:val="4663F989"/>
    <w:rsid w:val="46661BDD"/>
    <w:rsid w:val="4669CE4C"/>
    <w:rsid w:val="46708816"/>
    <w:rsid w:val="4671155F"/>
    <w:rsid w:val="46717255"/>
    <w:rsid w:val="467468ED"/>
    <w:rsid w:val="46747871"/>
    <w:rsid w:val="46750277"/>
    <w:rsid w:val="46768967"/>
    <w:rsid w:val="46791009"/>
    <w:rsid w:val="467A40D4"/>
    <w:rsid w:val="467F9AE3"/>
    <w:rsid w:val="4680B6F5"/>
    <w:rsid w:val="468439F5"/>
    <w:rsid w:val="4686987E"/>
    <w:rsid w:val="4688FDE0"/>
    <w:rsid w:val="468B7312"/>
    <w:rsid w:val="4691F4D9"/>
    <w:rsid w:val="46921DF3"/>
    <w:rsid w:val="4694B237"/>
    <w:rsid w:val="4698259C"/>
    <w:rsid w:val="46989D00"/>
    <w:rsid w:val="469C2E1F"/>
    <w:rsid w:val="469C4C27"/>
    <w:rsid w:val="46A1BAE2"/>
    <w:rsid w:val="46A804BD"/>
    <w:rsid w:val="46A89652"/>
    <w:rsid w:val="46AA0ADE"/>
    <w:rsid w:val="46AA9DD0"/>
    <w:rsid w:val="46AE8E3D"/>
    <w:rsid w:val="46AF6800"/>
    <w:rsid w:val="46AFF244"/>
    <w:rsid w:val="46B1EBBE"/>
    <w:rsid w:val="46B27CE6"/>
    <w:rsid w:val="46B33A53"/>
    <w:rsid w:val="46B3566E"/>
    <w:rsid w:val="46B415B2"/>
    <w:rsid w:val="46B5EBB6"/>
    <w:rsid w:val="46BA4885"/>
    <w:rsid w:val="46C0A2CD"/>
    <w:rsid w:val="46C62054"/>
    <w:rsid w:val="46C729B8"/>
    <w:rsid w:val="46C7AFDA"/>
    <w:rsid w:val="46C8BC2C"/>
    <w:rsid w:val="46C9064E"/>
    <w:rsid w:val="46C9DC7C"/>
    <w:rsid w:val="46CA3D32"/>
    <w:rsid w:val="46CBADB0"/>
    <w:rsid w:val="46CC19C3"/>
    <w:rsid w:val="46D59424"/>
    <w:rsid w:val="46DBEB45"/>
    <w:rsid w:val="46E1E9CF"/>
    <w:rsid w:val="46E20E54"/>
    <w:rsid w:val="46E6F9CD"/>
    <w:rsid w:val="46EBDED5"/>
    <w:rsid w:val="46EBFE72"/>
    <w:rsid w:val="46EC4730"/>
    <w:rsid w:val="46F0ED46"/>
    <w:rsid w:val="46F38A07"/>
    <w:rsid w:val="46F7AD7E"/>
    <w:rsid w:val="46F7CF70"/>
    <w:rsid w:val="46F8D4EB"/>
    <w:rsid w:val="46F91B38"/>
    <w:rsid w:val="46FF09DF"/>
    <w:rsid w:val="470145B3"/>
    <w:rsid w:val="4704C8F0"/>
    <w:rsid w:val="4705F36E"/>
    <w:rsid w:val="4708797D"/>
    <w:rsid w:val="470A1F0F"/>
    <w:rsid w:val="470ACE1A"/>
    <w:rsid w:val="470DFC67"/>
    <w:rsid w:val="470E8C0C"/>
    <w:rsid w:val="471124A1"/>
    <w:rsid w:val="471195F1"/>
    <w:rsid w:val="4711D39A"/>
    <w:rsid w:val="471394F6"/>
    <w:rsid w:val="4718C99F"/>
    <w:rsid w:val="471C437F"/>
    <w:rsid w:val="471CA71A"/>
    <w:rsid w:val="471CE2E8"/>
    <w:rsid w:val="4721E7C4"/>
    <w:rsid w:val="472540EA"/>
    <w:rsid w:val="472876E6"/>
    <w:rsid w:val="4728E628"/>
    <w:rsid w:val="472BF062"/>
    <w:rsid w:val="472C4765"/>
    <w:rsid w:val="472C4B39"/>
    <w:rsid w:val="472DF39B"/>
    <w:rsid w:val="473280B0"/>
    <w:rsid w:val="47381FE2"/>
    <w:rsid w:val="4738E136"/>
    <w:rsid w:val="474143F3"/>
    <w:rsid w:val="47424828"/>
    <w:rsid w:val="4744799B"/>
    <w:rsid w:val="4745848A"/>
    <w:rsid w:val="47461CD1"/>
    <w:rsid w:val="47494C96"/>
    <w:rsid w:val="474B2B5C"/>
    <w:rsid w:val="474B72A1"/>
    <w:rsid w:val="4750388B"/>
    <w:rsid w:val="47503C10"/>
    <w:rsid w:val="47520C9B"/>
    <w:rsid w:val="47526045"/>
    <w:rsid w:val="4754084C"/>
    <w:rsid w:val="4755A36A"/>
    <w:rsid w:val="47564706"/>
    <w:rsid w:val="47578D2C"/>
    <w:rsid w:val="475B9188"/>
    <w:rsid w:val="475BB678"/>
    <w:rsid w:val="475ECAD5"/>
    <w:rsid w:val="475EFB17"/>
    <w:rsid w:val="476139CF"/>
    <w:rsid w:val="47637C37"/>
    <w:rsid w:val="4763DC7A"/>
    <w:rsid w:val="4764BB11"/>
    <w:rsid w:val="476761D3"/>
    <w:rsid w:val="476795A3"/>
    <w:rsid w:val="476C2223"/>
    <w:rsid w:val="476C40B5"/>
    <w:rsid w:val="476F1269"/>
    <w:rsid w:val="476F6330"/>
    <w:rsid w:val="476F7890"/>
    <w:rsid w:val="476FADB7"/>
    <w:rsid w:val="4771C214"/>
    <w:rsid w:val="47720B36"/>
    <w:rsid w:val="4772F746"/>
    <w:rsid w:val="47769CC2"/>
    <w:rsid w:val="477728A5"/>
    <w:rsid w:val="47784176"/>
    <w:rsid w:val="477B8D65"/>
    <w:rsid w:val="477EC91B"/>
    <w:rsid w:val="47859544"/>
    <w:rsid w:val="47871750"/>
    <w:rsid w:val="478A740D"/>
    <w:rsid w:val="478B1C4A"/>
    <w:rsid w:val="478B5159"/>
    <w:rsid w:val="478D6E19"/>
    <w:rsid w:val="479230FA"/>
    <w:rsid w:val="4792BB44"/>
    <w:rsid w:val="479590A0"/>
    <w:rsid w:val="4795F0E5"/>
    <w:rsid w:val="4796069F"/>
    <w:rsid w:val="479A4A8B"/>
    <w:rsid w:val="479D5825"/>
    <w:rsid w:val="47A04C5F"/>
    <w:rsid w:val="47A66F8D"/>
    <w:rsid w:val="47A6DCFC"/>
    <w:rsid w:val="47AA5402"/>
    <w:rsid w:val="47AC9D71"/>
    <w:rsid w:val="47AEC258"/>
    <w:rsid w:val="47B3EE06"/>
    <w:rsid w:val="47B4111C"/>
    <w:rsid w:val="47B4A10D"/>
    <w:rsid w:val="47B54B66"/>
    <w:rsid w:val="47BC4F4A"/>
    <w:rsid w:val="47BC5295"/>
    <w:rsid w:val="47BCD945"/>
    <w:rsid w:val="47BF4064"/>
    <w:rsid w:val="47C19EC9"/>
    <w:rsid w:val="47C1EDAE"/>
    <w:rsid w:val="47C42C50"/>
    <w:rsid w:val="47C83410"/>
    <w:rsid w:val="47C9C4F5"/>
    <w:rsid w:val="47CF16C6"/>
    <w:rsid w:val="47D0C676"/>
    <w:rsid w:val="47D10787"/>
    <w:rsid w:val="47D195DD"/>
    <w:rsid w:val="47D1E5DE"/>
    <w:rsid w:val="47D242CC"/>
    <w:rsid w:val="47D663D3"/>
    <w:rsid w:val="47E07ED9"/>
    <w:rsid w:val="47E4690F"/>
    <w:rsid w:val="47E5398E"/>
    <w:rsid w:val="47EA7286"/>
    <w:rsid w:val="47EE41CD"/>
    <w:rsid w:val="47F0ED6B"/>
    <w:rsid w:val="47F1176A"/>
    <w:rsid w:val="47F35CCD"/>
    <w:rsid w:val="47FB18B3"/>
    <w:rsid w:val="4801806E"/>
    <w:rsid w:val="4801BAD0"/>
    <w:rsid w:val="48048A63"/>
    <w:rsid w:val="4807012A"/>
    <w:rsid w:val="48081D26"/>
    <w:rsid w:val="4808505F"/>
    <w:rsid w:val="480AD2C9"/>
    <w:rsid w:val="480AD377"/>
    <w:rsid w:val="480C0A42"/>
    <w:rsid w:val="481129B0"/>
    <w:rsid w:val="4811CA13"/>
    <w:rsid w:val="48135141"/>
    <w:rsid w:val="4813683C"/>
    <w:rsid w:val="4813BC1A"/>
    <w:rsid w:val="48163E2A"/>
    <w:rsid w:val="4816EB15"/>
    <w:rsid w:val="4816F57D"/>
    <w:rsid w:val="481A9BDA"/>
    <w:rsid w:val="481B8ED7"/>
    <w:rsid w:val="481FDE3F"/>
    <w:rsid w:val="4821FD1A"/>
    <w:rsid w:val="48251DCD"/>
    <w:rsid w:val="4825C442"/>
    <w:rsid w:val="482658B2"/>
    <w:rsid w:val="482E9DFD"/>
    <w:rsid w:val="482EE71B"/>
    <w:rsid w:val="4830E1AE"/>
    <w:rsid w:val="4830F15C"/>
    <w:rsid w:val="48319D55"/>
    <w:rsid w:val="4832B295"/>
    <w:rsid w:val="48349FF0"/>
    <w:rsid w:val="4834CEDF"/>
    <w:rsid w:val="4835081B"/>
    <w:rsid w:val="48363727"/>
    <w:rsid w:val="48372D47"/>
    <w:rsid w:val="48394466"/>
    <w:rsid w:val="483A9E8C"/>
    <w:rsid w:val="483EC016"/>
    <w:rsid w:val="4840A402"/>
    <w:rsid w:val="4843D41B"/>
    <w:rsid w:val="484443B7"/>
    <w:rsid w:val="48453785"/>
    <w:rsid w:val="4846AD92"/>
    <w:rsid w:val="4847AA2B"/>
    <w:rsid w:val="4850EFCA"/>
    <w:rsid w:val="48512CCD"/>
    <w:rsid w:val="4855291C"/>
    <w:rsid w:val="485BAC83"/>
    <w:rsid w:val="485D216A"/>
    <w:rsid w:val="485EE169"/>
    <w:rsid w:val="48605D6C"/>
    <w:rsid w:val="4861CE56"/>
    <w:rsid w:val="48657037"/>
    <w:rsid w:val="486CCC65"/>
    <w:rsid w:val="486CD85F"/>
    <w:rsid w:val="486F2B08"/>
    <w:rsid w:val="48717024"/>
    <w:rsid w:val="4871D74C"/>
    <w:rsid w:val="48732181"/>
    <w:rsid w:val="487685AE"/>
    <w:rsid w:val="4877A31C"/>
    <w:rsid w:val="48781B90"/>
    <w:rsid w:val="4879A800"/>
    <w:rsid w:val="487A60C3"/>
    <w:rsid w:val="487E19BD"/>
    <w:rsid w:val="48812045"/>
    <w:rsid w:val="488599F6"/>
    <w:rsid w:val="48867790"/>
    <w:rsid w:val="488B901C"/>
    <w:rsid w:val="488D25A6"/>
    <w:rsid w:val="488E5960"/>
    <w:rsid w:val="4893A51D"/>
    <w:rsid w:val="4894EDF6"/>
    <w:rsid w:val="4899BEAD"/>
    <w:rsid w:val="489B7F34"/>
    <w:rsid w:val="489C4D9B"/>
    <w:rsid w:val="489E223F"/>
    <w:rsid w:val="489E7BE8"/>
    <w:rsid w:val="489EE495"/>
    <w:rsid w:val="48A1ABE3"/>
    <w:rsid w:val="48A4F7A7"/>
    <w:rsid w:val="48AABF3C"/>
    <w:rsid w:val="48AD6FAA"/>
    <w:rsid w:val="48AE8189"/>
    <w:rsid w:val="48AF7628"/>
    <w:rsid w:val="48B20811"/>
    <w:rsid w:val="48B49536"/>
    <w:rsid w:val="48B58EFB"/>
    <w:rsid w:val="48B59EDA"/>
    <w:rsid w:val="48BBFB2A"/>
    <w:rsid w:val="48BDC346"/>
    <w:rsid w:val="48BFDE14"/>
    <w:rsid w:val="48C114C1"/>
    <w:rsid w:val="48C5E723"/>
    <w:rsid w:val="48C7D3B8"/>
    <w:rsid w:val="48C81472"/>
    <w:rsid w:val="48C9E854"/>
    <w:rsid w:val="48CA4198"/>
    <w:rsid w:val="48CAE27C"/>
    <w:rsid w:val="48CD7B58"/>
    <w:rsid w:val="48D00D21"/>
    <w:rsid w:val="48D78322"/>
    <w:rsid w:val="48DA4D28"/>
    <w:rsid w:val="48DAADAA"/>
    <w:rsid w:val="48DE5116"/>
    <w:rsid w:val="48E10088"/>
    <w:rsid w:val="48E64350"/>
    <w:rsid w:val="48EB7E5C"/>
    <w:rsid w:val="48F0390C"/>
    <w:rsid w:val="48F37E85"/>
    <w:rsid w:val="48F5EE5F"/>
    <w:rsid w:val="48FE886A"/>
    <w:rsid w:val="49010E4D"/>
    <w:rsid w:val="49036EE0"/>
    <w:rsid w:val="490535A1"/>
    <w:rsid w:val="490770BF"/>
    <w:rsid w:val="4907DE5B"/>
    <w:rsid w:val="49090C4D"/>
    <w:rsid w:val="490A53FB"/>
    <w:rsid w:val="490ACEF6"/>
    <w:rsid w:val="490C4D4C"/>
    <w:rsid w:val="490DAD0B"/>
    <w:rsid w:val="49104545"/>
    <w:rsid w:val="49108F5C"/>
    <w:rsid w:val="49115323"/>
    <w:rsid w:val="4913F43B"/>
    <w:rsid w:val="49187C55"/>
    <w:rsid w:val="491A6E73"/>
    <w:rsid w:val="491DCFCD"/>
    <w:rsid w:val="491DE671"/>
    <w:rsid w:val="49220B90"/>
    <w:rsid w:val="49229AF4"/>
    <w:rsid w:val="492A0143"/>
    <w:rsid w:val="492A743E"/>
    <w:rsid w:val="492BF526"/>
    <w:rsid w:val="492F03A8"/>
    <w:rsid w:val="4930516C"/>
    <w:rsid w:val="4931122F"/>
    <w:rsid w:val="49327379"/>
    <w:rsid w:val="4937BC9C"/>
    <w:rsid w:val="4939FFA1"/>
    <w:rsid w:val="4944DCE6"/>
    <w:rsid w:val="494760ED"/>
    <w:rsid w:val="494916E4"/>
    <w:rsid w:val="494B6D4E"/>
    <w:rsid w:val="4950FB9F"/>
    <w:rsid w:val="4951BD98"/>
    <w:rsid w:val="49527584"/>
    <w:rsid w:val="4952F5AA"/>
    <w:rsid w:val="4953945D"/>
    <w:rsid w:val="4953E039"/>
    <w:rsid w:val="49564B7B"/>
    <w:rsid w:val="49581B4A"/>
    <w:rsid w:val="49585D1E"/>
    <w:rsid w:val="49586DA0"/>
    <w:rsid w:val="49587190"/>
    <w:rsid w:val="4958FBE3"/>
    <w:rsid w:val="495E36F6"/>
    <w:rsid w:val="4961CE3D"/>
    <w:rsid w:val="496297D5"/>
    <w:rsid w:val="4962A32D"/>
    <w:rsid w:val="4964FC6E"/>
    <w:rsid w:val="4966E705"/>
    <w:rsid w:val="49685840"/>
    <w:rsid w:val="496B309D"/>
    <w:rsid w:val="496BD6D3"/>
    <w:rsid w:val="496F3934"/>
    <w:rsid w:val="497112BC"/>
    <w:rsid w:val="497BB34C"/>
    <w:rsid w:val="4981A90D"/>
    <w:rsid w:val="498450B3"/>
    <w:rsid w:val="4984EF3B"/>
    <w:rsid w:val="4990F3B6"/>
    <w:rsid w:val="49916A20"/>
    <w:rsid w:val="4992C4C4"/>
    <w:rsid w:val="4992E19F"/>
    <w:rsid w:val="4994AB90"/>
    <w:rsid w:val="4994DD65"/>
    <w:rsid w:val="4995BD93"/>
    <w:rsid w:val="49969A17"/>
    <w:rsid w:val="4997FB2B"/>
    <w:rsid w:val="499C9679"/>
    <w:rsid w:val="499F11FC"/>
    <w:rsid w:val="499FDD48"/>
    <w:rsid w:val="49A47461"/>
    <w:rsid w:val="49A8F026"/>
    <w:rsid w:val="49AD0DA6"/>
    <w:rsid w:val="49AF15E3"/>
    <w:rsid w:val="49AFC867"/>
    <w:rsid w:val="49B0D296"/>
    <w:rsid w:val="49B19EBA"/>
    <w:rsid w:val="49B35C85"/>
    <w:rsid w:val="49B3A83C"/>
    <w:rsid w:val="49B6A1BB"/>
    <w:rsid w:val="49B80396"/>
    <w:rsid w:val="49B89086"/>
    <w:rsid w:val="49BBD829"/>
    <w:rsid w:val="49C0C98C"/>
    <w:rsid w:val="49C648E8"/>
    <w:rsid w:val="49C6C4BC"/>
    <w:rsid w:val="49C89FE0"/>
    <w:rsid w:val="49C8F198"/>
    <w:rsid w:val="49CBC757"/>
    <w:rsid w:val="49CCAE17"/>
    <w:rsid w:val="49CD6F8C"/>
    <w:rsid w:val="49D3AD0D"/>
    <w:rsid w:val="49D7D09B"/>
    <w:rsid w:val="49D9FCA0"/>
    <w:rsid w:val="49DC0BEB"/>
    <w:rsid w:val="49DC580B"/>
    <w:rsid w:val="49E34C41"/>
    <w:rsid w:val="49E418CC"/>
    <w:rsid w:val="49E87718"/>
    <w:rsid w:val="49E97804"/>
    <w:rsid w:val="49EE05D4"/>
    <w:rsid w:val="49EECDA1"/>
    <w:rsid w:val="49EF9CAE"/>
    <w:rsid w:val="49EFB975"/>
    <w:rsid w:val="49F03357"/>
    <w:rsid w:val="49F1333D"/>
    <w:rsid w:val="49F34F4C"/>
    <w:rsid w:val="4A0244D3"/>
    <w:rsid w:val="4A049CC1"/>
    <w:rsid w:val="4A04C228"/>
    <w:rsid w:val="4A065836"/>
    <w:rsid w:val="4A099B3B"/>
    <w:rsid w:val="4A0C82BC"/>
    <w:rsid w:val="4A0F7CD5"/>
    <w:rsid w:val="4A105549"/>
    <w:rsid w:val="4A10C678"/>
    <w:rsid w:val="4A11597B"/>
    <w:rsid w:val="4A12D5D5"/>
    <w:rsid w:val="4A1639E4"/>
    <w:rsid w:val="4A19F798"/>
    <w:rsid w:val="4A1B9EB7"/>
    <w:rsid w:val="4A1F8D33"/>
    <w:rsid w:val="4A20F429"/>
    <w:rsid w:val="4A25F556"/>
    <w:rsid w:val="4A2860EB"/>
    <w:rsid w:val="4A2E97D3"/>
    <w:rsid w:val="4A30894B"/>
    <w:rsid w:val="4A34777C"/>
    <w:rsid w:val="4A36F153"/>
    <w:rsid w:val="4A3AC7DB"/>
    <w:rsid w:val="4A3BA041"/>
    <w:rsid w:val="4A3FE768"/>
    <w:rsid w:val="4A415B0A"/>
    <w:rsid w:val="4A45F6C4"/>
    <w:rsid w:val="4A49BE24"/>
    <w:rsid w:val="4A52577C"/>
    <w:rsid w:val="4A52F945"/>
    <w:rsid w:val="4A5426C3"/>
    <w:rsid w:val="4A5744FD"/>
    <w:rsid w:val="4A57C6F3"/>
    <w:rsid w:val="4A57FAD9"/>
    <w:rsid w:val="4A581F1E"/>
    <w:rsid w:val="4A597D85"/>
    <w:rsid w:val="4A5B4680"/>
    <w:rsid w:val="4A5E5E83"/>
    <w:rsid w:val="4A5F86A2"/>
    <w:rsid w:val="4A60C68F"/>
    <w:rsid w:val="4A62ADC8"/>
    <w:rsid w:val="4A632620"/>
    <w:rsid w:val="4A64DBF2"/>
    <w:rsid w:val="4A653536"/>
    <w:rsid w:val="4A67AD53"/>
    <w:rsid w:val="4A69882F"/>
    <w:rsid w:val="4A6B9CCB"/>
    <w:rsid w:val="4A6FDEA3"/>
    <w:rsid w:val="4A702F01"/>
    <w:rsid w:val="4A748182"/>
    <w:rsid w:val="4A77AE90"/>
    <w:rsid w:val="4A7C5063"/>
    <w:rsid w:val="4A7FF7F0"/>
    <w:rsid w:val="4A8782FD"/>
    <w:rsid w:val="4A8AFB8B"/>
    <w:rsid w:val="4A8C2E17"/>
    <w:rsid w:val="4A8DD9C7"/>
    <w:rsid w:val="4A8E503E"/>
    <w:rsid w:val="4A8EC3DC"/>
    <w:rsid w:val="4A8FAE7E"/>
    <w:rsid w:val="4A90ADF3"/>
    <w:rsid w:val="4A9A21DB"/>
    <w:rsid w:val="4A9C28BA"/>
    <w:rsid w:val="4A9D4CBF"/>
    <w:rsid w:val="4A9D6E4A"/>
    <w:rsid w:val="4AA02806"/>
    <w:rsid w:val="4AA10E74"/>
    <w:rsid w:val="4AA54CB1"/>
    <w:rsid w:val="4AA75FB5"/>
    <w:rsid w:val="4AAA50AF"/>
    <w:rsid w:val="4AAB3505"/>
    <w:rsid w:val="4AAC8304"/>
    <w:rsid w:val="4AB0529E"/>
    <w:rsid w:val="4AB654F2"/>
    <w:rsid w:val="4AB73CCC"/>
    <w:rsid w:val="4ABA03D7"/>
    <w:rsid w:val="4ABBD5E6"/>
    <w:rsid w:val="4AC38C91"/>
    <w:rsid w:val="4AC575B0"/>
    <w:rsid w:val="4AC6020B"/>
    <w:rsid w:val="4AC730EF"/>
    <w:rsid w:val="4AC73DC0"/>
    <w:rsid w:val="4ACA07B5"/>
    <w:rsid w:val="4ACC927C"/>
    <w:rsid w:val="4ACDBAA1"/>
    <w:rsid w:val="4AD3A9BC"/>
    <w:rsid w:val="4AD764FA"/>
    <w:rsid w:val="4AD890EC"/>
    <w:rsid w:val="4ADFFFAE"/>
    <w:rsid w:val="4AE18F9C"/>
    <w:rsid w:val="4AE19B73"/>
    <w:rsid w:val="4AE223C8"/>
    <w:rsid w:val="4AE2B932"/>
    <w:rsid w:val="4AE4B0A7"/>
    <w:rsid w:val="4AE545A6"/>
    <w:rsid w:val="4AE9B985"/>
    <w:rsid w:val="4AEDD0B6"/>
    <w:rsid w:val="4AEF6E50"/>
    <w:rsid w:val="4AEF893C"/>
    <w:rsid w:val="4AF24439"/>
    <w:rsid w:val="4AF670D2"/>
    <w:rsid w:val="4AF97449"/>
    <w:rsid w:val="4AFB0B78"/>
    <w:rsid w:val="4AFB1E5D"/>
    <w:rsid w:val="4AFBC145"/>
    <w:rsid w:val="4AFCF06A"/>
    <w:rsid w:val="4B00A9C7"/>
    <w:rsid w:val="4B013334"/>
    <w:rsid w:val="4B015AE8"/>
    <w:rsid w:val="4B01DD41"/>
    <w:rsid w:val="4B0318AC"/>
    <w:rsid w:val="4B048763"/>
    <w:rsid w:val="4B049676"/>
    <w:rsid w:val="4B0633CA"/>
    <w:rsid w:val="4B077E57"/>
    <w:rsid w:val="4B0C439E"/>
    <w:rsid w:val="4B0CC263"/>
    <w:rsid w:val="4B194F6B"/>
    <w:rsid w:val="4B1B64D5"/>
    <w:rsid w:val="4B1EEE79"/>
    <w:rsid w:val="4B1F455E"/>
    <w:rsid w:val="4B1F4A55"/>
    <w:rsid w:val="4B207BF9"/>
    <w:rsid w:val="4B24D746"/>
    <w:rsid w:val="4B25CB6F"/>
    <w:rsid w:val="4B26A0D3"/>
    <w:rsid w:val="4B2A3ABC"/>
    <w:rsid w:val="4B2A5275"/>
    <w:rsid w:val="4B2B47C1"/>
    <w:rsid w:val="4B2C0FA6"/>
    <w:rsid w:val="4B2DD3B9"/>
    <w:rsid w:val="4B330A8E"/>
    <w:rsid w:val="4B340275"/>
    <w:rsid w:val="4B353434"/>
    <w:rsid w:val="4B371352"/>
    <w:rsid w:val="4B394454"/>
    <w:rsid w:val="4B3A92D5"/>
    <w:rsid w:val="4B3FD85A"/>
    <w:rsid w:val="4B3FF3B3"/>
    <w:rsid w:val="4B41ACDA"/>
    <w:rsid w:val="4B431A37"/>
    <w:rsid w:val="4B4654C0"/>
    <w:rsid w:val="4B47A090"/>
    <w:rsid w:val="4B4805D9"/>
    <w:rsid w:val="4B4935AD"/>
    <w:rsid w:val="4B494698"/>
    <w:rsid w:val="4B4AC87A"/>
    <w:rsid w:val="4B4AD9A5"/>
    <w:rsid w:val="4B4B8E86"/>
    <w:rsid w:val="4B4CC74A"/>
    <w:rsid w:val="4B4D468C"/>
    <w:rsid w:val="4B5040CC"/>
    <w:rsid w:val="4B51BEFC"/>
    <w:rsid w:val="4B580D41"/>
    <w:rsid w:val="4B593243"/>
    <w:rsid w:val="4B61B698"/>
    <w:rsid w:val="4B64E147"/>
    <w:rsid w:val="4B64EFEE"/>
    <w:rsid w:val="4B65CC0D"/>
    <w:rsid w:val="4B65E3F2"/>
    <w:rsid w:val="4B68F45F"/>
    <w:rsid w:val="4B693BEC"/>
    <w:rsid w:val="4B6DA172"/>
    <w:rsid w:val="4B72480B"/>
    <w:rsid w:val="4B7BC79F"/>
    <w:rsid w:val="4B7CB431"/>
    <w:rsid w:val="4B7D7901"/>
    <w:rsid w:val="4B7E6281"/>
    <w:rsid w:val="4B815399"/>
    <w:rsid w:val="4B8251B7"/>
    <w:rsid w:val="4B82F2D0"/>
    <w:rsid w:val="4B87303D"/>
    <w:rsid w:val="4B87A3DE"/>
    <w:rsid w:val="4B87B6E5"/>
    <w:rsid w:val="4B88DB92"/>
    <w:rsid w:val="4B8E5994"/>
    <w:rsid w:val="4B8EAD05"/>
    <w:rsid w:val="4B8F0D32"/>
    <w:rsid w:val="4B8F5688"/>
    <w:rsid w:val="4B8FF11A"/>
    <w:rsid w:val="4B91781F"/>
    <w:rsid w:val="4B94BBCF"/>
    <w:rsid w:val="4B961F0A"/>
    <w:rsid w:val="4B97384F"/>
    <w:rsid w:val="4B974C88"/>
    <w:rsid w:val="4B9E80B0"/>
    <w:rsid w:val="4BA04368"/>
    <w:rsid w:val="4BA983E8"/>
    <w:rsid w:val="4BB28B29"/>
    <w:rsid w:val="4BB43323"/>
    <w:rsid w:val="4BB69647"/>
    <w:rsid w:val="4BB7984B"/>
    <w:rsid w:val="4BB7C7EA"/>
    <w:rsid w:val="4BB8703B"/>
    <w:rsid w:val="4BB9BB34"/>
    <w:rsid w:val="4BBD9C7D"/>
    <w:rsid w:val="4BBE920A"/>
    <w:rsid w:val="4BBF14F6"/>
    <w:rsid w:val="4BC0B2F1"/>
    <w:rsid w:val="4BC1C320"/>
    <w:rsid w:val="4BC489E4"/>
    <w:rsid w:val="4BC50035"/>
    <w:rsid w:val="4BCFE0ED"/>
    <w:rsid w:val="4BD091EC"/>
    <w:rsid w:val="4BD10810"/>
    <w:rsid w:val="4BD17D73"/>
    <w:rsid w:val="4BD26705"/>
    <w:rsid w:val="4BD4D58E"/>
    <w:rsid w:val="4BD81967"/>
    <w:rsid w:val="4BDEB85C"/>
    <w:rsid w:val="4BE1905A"/>
    <w:rsid w:val="4BEA0BB0"/>
    <w:rsid w:val="4BECE006"/>
    <w:rsid w:val="4BF1E71A"/>
    <w:rsid w:val="4BF571EC"/>
    <w:rsid w:val="4BF9B726"/>
    <w:rsid w:val="4BFD1BB4"/>
    <w:rsid w:val="4C0189D8"/>
    <w:rsid w:val="4C057DB9"/>
    <w:rsid w:val="4C059798"/>
    <w:rsid w:val="4C059F68"/>
    <w:rsid w:val="4C05BDEE"/>
    <w:rsid w:val="4C05C616"/>
    <w:rsid w:val="4C0AFB01"/>
    <w:rsid w:val="4C0B2C4E"/>
    <w:rsid w:val="4C0BA6D0"/>
    <w:rsid w:val="4C0BF28B"/>
    <w:rsid w:val="4C0F924B"/>
    <w:rsid w:val="4C130303"/>
    <w:rsid w:val="4C17616A"/>
    <w:rsid w:val="4C1C04CE"/>
    <w:rsid w:val="4C1F96F2"/>
    <w:rsid w:val="4C213A8E"/>
    <w:rsid w:val="4C22EF12"/>
    <w:rsid w:val="4C237A5D"/>
    <w:rsid w:val="4C250D0D"/>
    <w:rsid w:val="4C2CD9C7"/>
    <w:rsid w:val="4C2DC423"/>
    <w:rsid w:val="4C2E5FB7"/>
    <w:rsid w:val="4C2F9C13"/>
    <w:rsid w:val="4C301CC1"/>
    <w:rsid w:val="4C30A1F0"/>
    <w:rsid w:val="4C31F94B"/>
    <w:rsid w:val="4C328837"/>
    <w:rsid w:val="4C3913C9"/>
    <w:rsid w:val="4C3B53A1"/>
    <w:rsid w:val="4C3F4DAA"/>
    <w:rsid w:val="4C3F5F0F"/>
    <w:rsid w:val="4C40B070"/>
    <w:rsid w:val="4C497B54"/>
    <w:rsid w:val="4C4A06B3"/>
    <w:rsid w:val="4C4C7276"/>
    <w:rsid w:val="4C4D1428"/>
    <w:rsid w:val="4C4EB3E8"/>
    <w:rsid w:val="4C4EC503"/>
    <w:rsid w:val="4C4EF57D"/>
    <w:rsid w:val="4C522644"/>
    <w:rsid w:val="4C578116"/>
    <w:rsid w:val="4C5984F5"/>
    <w:rsid w:val="4C5A9976"/>
    <w:rsid w:val="4C5B514A"/>
    <w:rsid w:val="4C5B6CB0"/>
    <w:rsid w:val="4C5CD35E"/>
    <w:rsid w:val="4C63DED0"/>
    <w:rsid w:val="4C6571C9"/>
    <w:rsid w:val="4C679450"/>
    <w:rsid w:val="4C67DC1C"/>
    <w:rsid w:val="4C69E8D2"/>
    <w:rsid w:val="4C6AB97F"/>
    <w:rsid w:val="4C6ACB1A"/>
    <w:rsid w:val="4C6EE14E"/>
    <w:rsid w:val="4C713597"/>
    <w:rsid w:val="4C724AE7"/>
    <w:rsid w:val="4C73D1A2"/>
    <w:rsid w:val="4C77452F"/>
    <w:rsid w:val="4C78566C"/>
    <w:rsid w:val="4C79B689"/>
    <w:rsid w:val="4C7A03BE"/>
    <w:rsid w:val="4C7BD98A"/>
    <w:rsid w:val="4C82C344"/>
    <w:rsid w:val="4C8785C4"/>
    <w:rsid w:val="4C896E9C"/>
    <w:rsid w:val="4C8A09D5"/>
    <w:rsid w:val="4C8D46C2"/>
    <w:rsid w:val="4C91F5A6"/>
    <w:rsid w:val="4C96653C"/>
    <w:rsid w:val="4C988460"/>
    <w:rsid w:val="4C9A73A4"/>
    <w:rsid w:val="4C9BD7C3"/>
    <w:rsid w:val="4C9CD155"/>
    <w:rsid w:val="4C9D5251"/>
    <w:rsid w:val="4CA69460"/>
    <w:rsid w:val="4CA73B38"/>
    <w:rsid w:val="4CA74723"/>
    <w:rsid w:val="4CA98DE3"/>
    <w:rsid w:val="4CB1AD04"/>
    <w:rsid w:val="4CB36070"/>
    <w:rsid w:val="4CB8C9AC"/>
    <w:rsid w:val="4CB96BD2"/>
    <w:rsid w:val="4CBE644B"/>
    <w:rsid w:val="4CBFB35B"/>
    <w:rsid w:val="4CC10869"/>
    <w:rsid w:val="4CC1F4A1"/>
    <w:rsid w:val="4CC77C4B"/>
    <w:rsid w:val="4CCC01D4"/>
    <w:rsid w:val="4CCC0C92"/>
    <w:rsid w:val="4CD378DD"/>
    <w:rsid w:val="4CD3D261"/>
    <w:rsid w:val="4CD7FDD3"/>
    <w:rsid w:val="4CD9092E"/>
    <w:rsid w:val="4CD93D69"/>
    <w:rsid w:val="4CD9DFC2"/>
    <w:rsid w:val="4CDA7E1F"/>
    <w:rsid w:val="4CDBDF21"/>
    <w:rsid w:val="4CE1CCF6"/>
    <w:rsid w:val="4CE2F078"/>
    <w:rsid w:val="4CE47CD8"/>
    <w:rsid w:val="4CE59654"/>
    <w:rsid w:val="4CE6D10E"/>
    <w:rsid w:val="4CE7878C"/>
    <w:rsid w:val="4CED45A3"/>
    <w:rsid w:val="4CF118DC"/>
    <w:rsid w:val="4CF15341"/>
    <w:rsid w:val="4CF347C6"/>
    <w:rsid w:val="4CF6BB06"/>
    <w:rsid w:val="4CF6EA02"/>
    <w:rsid w:val="4CF857BD"/>
    <w:rsid w:val="4CFF05F7"/>
    <w:rsid w:val="4D07369E"/>
    <w:rsid w:val="4D07ABE0"/>
    <w:rsid w:val="4D0AD3BE"/>
    <w:rsid w:val="4D0BEC0A"/>
    <w:rsid w:val="4D0CB741"/>
    <w:rsid w:val="4D0F2B0F"/>
    <w:rsid w:val="4D105450"/>
    <w:rsid w:val="4D150A8C"/>
    <w:rsid w:val="4D16E4B3"/>
    <w:rsid w:val="4D198207"/>
    <w:rsid w:val="4D1BFE48"/>
    <w:rsid w:val="4D1C3D29"/>
    <w:rsid w:val="4D1EA5CB"/>
    <w:rsid w:val="4D1F8F48"/>
    <w:rsid w:val="4D1FCF4B"/>
    <w:rsid w:val="4D1FDD4F"/>
    <w:rsid w:val="4D209DAF"/>
    <w:rsid w:val="4D220728"/>
    <w:rsid w:val="4D24D3B7"/>
    <w:rsid w:val="4D29E8B4"/>
    <w:rsid w:val="4D2AC4B5"/>
    <w:rsid w:val="4D2E7349"/>
    <w:rsid w:val="4D2EC02F"/>
    <w:rsid w:val="4D2EF501"/>
    <w:rsid w:val="4D378DB6"/>
    <w:rsid w:val="4D387943"/>
    <w:rsid w:val="4D3DDB93"/>
    <w:rsid w:val="4D3DF86D"/>
    <w:rsid w:val="4D3F4037"/>
    <w:rsid w:val="4D3FD339"/>
    <w:rsid w:val="4D40F4D4"/>
    <w:rsid w:val="4D4312A7"/>
    <w:rsid w:val="4D49C3CA"/>
    <w:rsid w:val="4D4AE11C"/>
    <w:rsid w:val="4D4B618D"/>
    <w:rsid w:val="4D4C0F3E"/>
    <w:rsid w:val="4D4DA93E"/>
    <w:rsid w:val="4D59A4BC"/>
    <w:rsid w:val="4D5F2B4D"/>
    <w:rsid w:val="4D609064"/>
    <w:rsid w:val="4D658D92"/>
    <w:rsid w:val="4D65CB76"/>
    <w:rsid w:val="4D6823FB"/>
    <w:rsid w:val="4D690B04"/>
    <w:rsid w:val="4D692763"/>
    <w:rsid w:val="4D6A7962"/>
    <w:rsid w:val="4D6AE18E"/>
    <w:rsid w:val="4D6C015D"/>
    <w:rsid w:val="4D7186C0"/>
    <w:rsid w:val="4D71FF28"/>
    <w:rsid w:val="4D73FD7B"/>
    <w:rsid w:val="4D745F4F"/>
    <w:rsid w:val="4D769B04"/>
    <w:rsid w:val="4D79F450"/>
    <w:rsid w:val="4D7CD9E9"/>
    <w:rsid w:val="4D80C8C7"/>
    <w:rsid w:val="4D821586"/>
    <w:rsid w:val="4D857C5A"/>
    <w:rsid w:val="4D862A7C"/>
    <w:rsid w:val="4D864AB5"/>
    <w:rsid w:val="4D8AEFBD"/>
    <w:rsid w:val="4D8B5B0A"/>
    <w:rsid w:val="4D8EE919"/>
    <w:rsid w:val="4D8F2F36"/>
    <w:rsid w:val="4D94788C"/>
    <w:rsid w:val="4D9536CD"/>
    <w:rsid w:val="4D958C7F"/>
    <w:rsid w:val="4D99CEC0"/>
    <w:rsid w:val="4D99F067"/>
    <w:rsid w:val="4D9C795F"/>
    <w:rsid w:val="4D9CB97A"/>
    <w:rsid w:val="4DA1BDCC"/>
    <w:rsid w:val="4DA32F38"/>
    <w:rsid w:val="4DA38935"/>
    <w:rsid w:val="4DA3B788"/>
    <w:rsid w:val="4DA472BE"/>
    <w:rsid w:val="4DA716E3"/>
    <w:rsid w:val="4DAAB781"/>
    <w:rsid w:val="4DAAD2D2"/>
    <w:rsid w:val="4DAC6C52"/>
    <w:rsid w:val="4DAE296E"/>
    <w:rsid w:val="4DB022F9"/>
    <w:rsid w:val="4DB17ED1"/>
    <w:rsid w:val="4DB1E633"/>
    <w:rsid w:val="4DB3FDD9"/>
    <w:rsid w:val="4DBA18B4"/>
    <w:rsid w:val="4DBB399E"/>
    <w:rsid w:val="4DBD2386"/>
    <w:rsid w:val="4DBD384A"/>
    <w:rsid w:val="4DC4D17B"/>
    <w:rsid w:val="4DC61BE1"/>
    <w:rsid w:val="4DC6A989"/>
    <w:rsid w:val="4DC82C82"/>
    <w:rsid w:val="4DCE98E1"/>
    <w:rsid w:val="4DD20E0B"/>
    <w:rsid w:val="4DD52CD0"/>
    <w:rsid w:val="4DD6DB88"/>
    <w:rsid w:val="4DD7112B"/>
    <w:rsid w:val="4DD9D95C"/>
    <w:rsid w:val="4DDA743D"/>
    <w:rsid w:val="4DDB00AC"/>
    <w:rsid w:val="4DDC8532"/>
    <w:rsid w:val="4DDE0571"/>
    <w:rsid w:val="4DDE4297"/>
    <w:rsid w:val="4DE1E384"/>
    <w:rsid w:val="4DE21C6D"/>
    <w:rsid w:val="4DE40F56"/>
    <w:rsid w:val="4DE59854"/>
    <w:rsid w:val="4DE90DE2"/>
    <w:rsid w:val="4DEAF8C6"/>
    <w:rsid w:val="4DEC18F0"/>
    <w:rsid w:val="4DF4DEB3"/>
    <w:rsid w:val="4DF4E17C"/>
    <w:rsid w:val="4DF5FEEF"/>
    <w:rsid w:val="4DF9A6BB"/>
    <w:rsid w:val="4DFB258B"/>
    <w:rsid w:val="4E017DCB"/>
    <w:rsid w:val="4E0336DF"/>
    <w:rsid w:val="4E03386B"/>
    <w:rsid w:val="4E09493B"/>
    <w:rsid w:val="4E095196"/>
    <w:rsid w:val="4E0E6DB1"/>
    <w:rsid w:val="4E10E9CB"/>
    <w:rsid w:val="4E1283F6"/>
    <w:rsid w:val="4E139DE5"/>
    <w:rsid w:val="4E140A57"/>
    <w:rsid w:val="4E17D77C"/>
    <w:rsid w:val="4E1D4AEC"/>
    <w:rsid w:val="4E2039B8"/>
    <w:rsid w:val="4E21BCBF"/>
    <w:rsid w:val="4E222AED"/>
    <w:rsid w:val="4E23F299"/>
    <w:rsid w:val="4E25A62F"/>
    <w:rsid w:val="4E2A9B6F"/>
    <w:rsid w:val="4E2C368E"/>
    <w:rsid w:val="4E32A108"/>
    <w:rsid w:val="4E33EC96"/>
    <w:rsid w:val="4E355AE6"/>
    <w:rsid w:val="4E3C1996"/>
    <w:rsid w:val="4E3F4412"/>
    <w:rsid w:val="4E413697"/>
    <w:rsid w:val="4E42BAA7"/>
    <w:rsid w:val="4E446C13"/>
    <w:rsid w:val="4E454CA1"/>
    <w:rsid w:val="4E46CCEC"/>
    <w:rsid w:val="4E4A6656"/>
    <w:rsid w:val="4E4AB741"/>
    <w:rsid w:val="4E4BD084"/>
    <w:rsid w:val="4E4D299F"/>
    <w:rsid w:val="4E515D92"/>
    <w:rsid w:val="4E53C016"/>
    <w:rsid w:val="4E56D056"/>
    <w:rsid w:val="4E58A9DF"/>
    <w:rsid w:val="4E5E9909"/>
    <w:rsid w:val="4E5F2E0B"/>
    <w:rsid w:val="4E61C54E"/>
    <w:rsid w:val="4E64F7C3"/>
    <w:rsid w:val="4E67F8EA"/>
    <w:rsid w:val="4E6A71E8"/>
    <w:rsid w:val="4E6CDACF"/>
    <w:rsid w:val="4E6D1488"/>
    <w:rsid w:val="4E6DEAC3"/>
    <w:rsid w:val="4E6E900B"/>
    <w:rsid w:val="4E722CD5"/>
    <w:rsid w:val="4E733C76"/>
    <w:rsid w:val="4E743962"/>
    <w:rsid w:val="4E7476AD"/>
    <w:rsid w:val="4E76B9B3"/>
    <w:rsid w:val="4E7B4D6D"/>
    <w:rsid w:val="4E7D749F"/>
    <w:rsid w:val="4E7DFC87"/>
    <w:rsid w:val="4E81654F"/>
    <w:rsid w:val="4E8204B5"/>
    <w:rsid w:val="4E829FB5"/>
    <w:rsid w:val="4E842C6E"/>
    <w:rsid w:val="4E881FF8"/>
    <w:rsid w:val="4E88DDBE"/>
    <w:rsid w:val="4E8C683E"/>
    <w:rsid w:val="4E98E8D1"/>
    <w:rsid w:val="4E9930C3"/>
    <w:rsid w:val="4E9A87AC"/>
    <w:rsid w:val="4E9A9BF1"/>
    <w:rsid w:val="4E9F4044"/>
    <w:rsid w:val="4EA2C499"/>
    <w:rsid w:val="4EA43DE6"/>
    <w:rsid w:val="4EA6447C"/>
    <w:rsid w:val="4EA808BC"/>
    <w:rsid w:val="4EAB3261"/>
    <w:rsid w:val="4EADA192"/>
    <w:rsid w:val="4EAFE68B"/>
    <w:rsid w:val="4EB105D9"/>
    <w:rsid w:val="4EB2FD18"/>
    <w:rsid w:val="4EB78E7A"/>
    <w:rsid w:val="4EB7D16B"/>
    <w:rsid w:val="4EB83A72"/>
    <w:rsid w:val="4EBCEFCB"/>
    <w:rsid w:val="4EBD9D74"/>
    <w:rsid w:val="4EBDDA4D"/>
    <w:rsid w:val="4EBFABF9"/>
    <w:rsid w:val="4EC4A96A"/>
    <w:rsid w:val="4EC4B12D"/>
    <w:rsid w:val="4EC7F1CC"/>
    <w:rsid w:val="4EC951A6"/>
    <w:rsid w:val="4ECA4498"/>
    <w:rsid w:val="4ECF2ECA"/>
    <w:rsid w:val="4ED302CD"/>
    <w:rsid w:val="4ED792E5"/>
    <w:rsid w:val="4ED9B550"/>
    <w:rsid w:val="4EDA37ED"/>
    <w:rsid w:val="4EDDD4EB"/>
    <w:rsid w:val="4EDE7262"/>
    <w:rsid w:val="4EE139F0"/>
    <w:rsid w:val="4EE301AD"/>
    <w:rsid w:val="4EE4C505"/>
    <w:rsid w:val="4EE57465"/>
    <w:rsid w:val="4EE6C117"/>
    <w:rsid w:val="4EE7B5BF"/>
    <w:rsid w:val="4EE9E559"/>
    <w:rsid w:val="4EEB0D6E"/>
    <w:rsid w:val="4EEB4316"/>
    <w:rsid w:val="4EECBD87"/>
    <w:rsid w:val="4EEE1871"/>
    <w:rsid w:val="4EF1B63F"/>
    <w:rsid w:val="4EF81C33"/>
    <w:rsid w:val="4EFC221A"/>
    <w:rsid w:val="4EFE0A5F"/>
    <w:rsid w:val="4F010366"/>
    <w:rsid w:val="4F048186"/>
    <w:rsid w:val="4F07E5F4"/>
    <w:rsid w:val="4F11E329"/>
    <w:rsid w:val="4F13CC7F"/>
    <w:rsid w:val="4F14C895"/>
    <w:rsid w:val="4F14E80B"/>
    <w:rsid w:val="4F17B168"/>
    <w:rsid w:val="4F18238F"/>
    <w:rsid w:val="4F1BEB82"/>
    <w:rsid w:val="4F1D8F73"/>
    <w:rsid w:val="4F1DFD12"/>
    <w:rsid w:val="4F1E7F03"/>
    <w:rsid w:val="4F1EB6A4"/>
    <w:rsid w:val="4F1FB2B7"/>
    <w:rsid w:val="4F1FB426"/>
    <w:rsid w:val="4F2893A8"/>
    <w:rsid w:val="4F2DD022"/>
    <w:rsid w:val="4F2E46B0"/>
    <w:rsid w:val="4F319EE3"/>
    <w:rsid w:val="4F34AF86"/>
    <w:rsid w:val="4F34B3BF"/>
    <w:rsid w:val="4F372B3C"/>
    <w:rsid w:val="4F378E80"/>
    <w:rsid w:val="4F3DF730"/>
    <w:rsid w:val="4F3E6986"/>
    <w:rsid w:val="4F40550A"/>
    <w:rsid w:val="4F40B913"/>
    <w:rsid w:val="4F4130FC"/>
    <w:rsid w:val="4F416B5B"/>
    <w:rsid w:val="4F4425F8"/>
    <w:rsid w:val="4F4445A1"/>
    <w:rsid w:val="4F4666AE"/>
    <w:rsid w:val="4F47B76F"/>
    <w:rsid w:val="4F48478C"/>
    <w:rsid w:val="4F49EAF4"/>
    <w:rsid w:val="4F4DB5DC"/>
    <w:rsid w:val="4F51530F"/>
    <w:rsid w:val="4F586393"/>
    <w:rsid w:val="4F5C8B17"/>
    <w:rsid w:val="4F60BE19"/>
    <w:rsid w:val="4F6A210E"/>
    <w:rsid w:val="4F6C58E2"/>
    <w:rsid w:val="4F6C5E0E"/>
    <w:rsid w:val="4F799685"/>
    <w:rsid w:val="4F7A4E6A"/>
    <w:rsid w:val="4F7D82C4"/>
    <w:rsid w:val="4F7DCF67"/>
    <w:rsid w:val="4F7E1406"/>
    <w:rsid w:val="4F7F0530"/>
    <w:rsid w:val="4F846D80"/>
    <w:rsid w:val="4F8562A0"/>
    <w:rsid w:val="4F88B435"/>
    <w:rsid w:val="4F8D57C9"/>
    <w:rsid w:val="4F8EA2FB"/>
    <w:rsid w:val="4F90DFE0"/>
    <w:rsid w:val="4F92F4A1"/>
    <w:rsid w:val="4F9477DE"/>
    <w:rsid w:val="4F94D13E"/>
    <w:rsid w:val="4F951031"/>
    <w:rsid w:val="4F96615A"/>
    <w:rsid w:val="4F96C87C"/>
    <w:rsid w:val="4F98A8DD"/>
    <w:rsid w:val="4F99C1BB"/>
    <w:rsid w:val="4F9F3229"/>
    <w:rsid w:val="4FA00AFA"/>
    <w:rsid w:val="4FA4CCEE"/>
    <w:rsid w:val="4FA69BB0"/>
    <w:rsid w:val="4FA6B6FA"/>
    <w:rsid w:val="4FA9FB44"/>
    <w:rsid w:val="4FAB0B18"/>
    <w:rsid w:val="4FAB8562"/>
    <w:rsid w:val="4FAD09B8"/>
    <w:rsid w:val="4FAF1370"/>
    <w:rsid w:val="4FB09957"/>
    <w:rsid w:val="4FB0C861"/>
    <w:rsid w:val="4FB70E1A"/>
    <w:rsid w:val="4FBB71BB"/>
    <w:rsid w:val="4FBC04D8"/>
    <w:rsid w:val="4FBE0003"/>
    <w:rsid w:val="4FBE6254"/>
    <w:rsid w:val="4FC94C8F"/>
    <w:rsid w:val="4FCB220C"/>
    <w:rsid w:val="4FCB93FB"/>
    <w:rsid w:val="4FCBB1C8"/>
    <w:rsid w:val="4FCBE407"/>
    <w:rsid w:val="4FCBF2CD"/>
    <w:rsid w:val="4FCD6730"/>
    <w:rsid w:val="4FD2C1C4"/>
    <w:rsid w:val="4FD44D26"/>
    <w:rsid w:val="4FD593B7"/>
    <w:rsid w:val="4FD743B7"/>
    <w:rsid w:val="4FD754A1"/>
    <w:rsid w:val="4FD8B366"/>
    <w:rsid w:val="4FDCD03D"/>
    <w:rsid w:val="4FDDB7CB"/>
    <w:rsid w:val="4FDF1081"/>
    <w:rsid w:val="4FE6CA3C"/>
    <w:rsid w:val="4FE76384"/>
    <w:rsid w:val="4FEECA20"/>
    <w:rsid w:val="4FF08B42"/>
    <w:rsid w:val="4FF4C26C"/>
    <w:rsid w:val="4FF5731A"/>
    <w:rsid w:val="4FFF5A48"/>
    <w:rsid w:val="500028D1"/>
    <w:rsid w:val="5001AD75"/>
    <w:rsid w:val="5001DC26"/>
    <w:rsid w:val="50026FAE"/>
    <w:rsid w:val="500548D5"/>
    <w:rsid w:val="5007A1E1"/>
    <w:rsid w:val="5007C2EE"/>
    <w:rsid w:val="500AA3A4"/>
    <w:rsid w:val="500BEC36"/>
    <w:rsid w:val="500CDAF7"/>
    <w:rsid w:val="5011650E"/>
    <w:rsid w:val="50136F75"/>
    <w:rsid w:val="50164A26"/>
    <w:rsid w:val="5016B962"/>
    <w:rsid w:val="501ADD81"/>
    <w:rsid w:val="501CEF00"/>
    <w:rsid w:val="50224943"/>
    <w:rsid w:val="5025C294"/>
    <w:rsid w:val="5027C6D8"/>
    <w:rsid w:val="502DAB04"/>
    <w:rsid w:val="502E035F"/>
    <w:rsid w:val="502E40CE"/>
    <w:rsid w:val="503043A8"/>
    <w:rsid w:val="5030D11D"/>
    <w:rsid w:val="5032EB38"/>
    <w:rsid w:val="503A75FB"/>
    <w:rsid w:val="503B414C"/>
    <w:rsid w:val="503DCDC6"/>
    <w:rsid w:val="503E8F5B"/>
    <w:rsid w:val="5040BFD0"/>
    <w:rsid w:val="50433C37"/>
    <w:rsid w:val="504F7DFA"/>
    <w:rsid w:val="504FFC6F"/>
    <w:rsid w:val="5051CCB5"/>
    <w:rsid w:val="5052F009"/>
    <w:rsid w:val="5053D5A5"/>
    <w:rsid w:val="505599BF"/>
    <w:rsid w:val="505619FC"/>
    <w:rsid w:val="5057346D"/>
    <w:rsid w:val="50574C2C"/>
    <w:rsid w:val="5057B50F"/>
    <w:rsid w:val="505A00AE"/>
    <w:rsid w:val="505D5356"/>
    <w:rsid w:val="505ECCCC"/>
    <w:rsid w:val="506BBFAC"/>
    <w:rsid w:val="506D5553"/>
    <w:rsid w:val="50723122"/>
    <w:rsid w:val="5074E6B4"/>
    <w:rsid w:val="50769404"/>
    <w:rsid w:val="5076EF3F"/>
    <w:rsid w:val="507D6550"/>
    <w:rsid w:val="507DE5C9"/>
    <w:rsid w:val="507E7F55"/>
    <w:rsid w:val="5084F6AE"/>
    <w:rsid w:val="508898B2"/>
    <w:rsid w:val="50896733"/>
    <w:rsid w:val="508ABE1B"/>
    <w:rsid w:val="508BC7DB"/>
    <w:rsid w:val="508BE126"/>
    <w:rsid w:val="508D8C8A"/>
    <w:rsid w:val="508F9296"/>
    <w:rsid w:val="5093F2CA"/>
    <w:rsid w:val="5094562A"/>
    <w:rsid w:val="5098F5BD"/>
    <w:rsid w:val="509BE702"/>
    <w:rsid w:val="50A0DBEA"/>
    <w:rsid w:val="50A158D7"/>
    <w:rsid w:val="50A16A64"/>
    <w:rsid w:val="50A20A3E"/>
    <w:rsid w:val="50A29F62"/>
    <w:rsid w:val="50A61135"/>
    <w:rsid w:val="50AC0119"/>
    <w:rsid w:val="50AFAAFD"/>
    <w:rsid w:val="50B1FFF7"/>
    <w:rsid w:val="50B425FD"/>
    <w:rsid w:val="50BAFF3A"/>
    <w:rsid w:val="50BB0143"/>
    <w:rsid w:val="50BB305F"/>
    <w:rsid w:val="50C233C0"/>
    <w:rsid w:val="50C50FB9"/>
    <w:rsid w:val="50C65D99"/>
    <w:rsid w:val="50C76E10"/>
    <w:rsid w:val="50C77F88"/>
    <w:rsid w:val="50C7A92D"/>
    <w:rsid w:val="50C8E5C6"/>
    <w:rsid w:val="50CCD268"/>
    <w:rsid w:val="50CD40F8"/>
    <w:rsid w:val="50CDEA68"/>
    <w:rsid w:val="50CE1D7C"/>
    <w:rsid w:val="50D32431"/>
    <w:rsid w:val="50D3C987"/>
    <w:rsid w:val="50D79CF0"/>
    <w:rsid w:val="50D91956"/>
    <w:rsid w:val="50D91F80"/>
    <w:rsid w:val="50DC24C4"/>
    <w:rsid w:val="50DC97E9"/>
    <w:rsid w:val="50DE4EA1"/>
    <w:rsid w:val="50DF01D0"/>
    <w:rsid w:val="50DF3B47"/>
    <w:rsid w:val="50DFAB8D"/>
    <w:rsid w:val="50E0B866"/>
    <w:rsid w:val="50E39E2A"/>
    <w:rsid w:val="50E6AB52"/>
    <w:rsid w:val="50E6B1D9"/>
    <w:rsid w:val="50EA8E30"/>
    <w:rsid w:val="50EC8B55"/>
    <w:rsid w:val="50EEB646"/>
    <w:rsid w:val="50EF99F7"/>
    <w:rsid w:val="50F065B8"/>
    <w:rsid w:val="50F0B8A7"/>
    <w:rsid w:val="50F25421"/>
    <w:rsid w:val="50F3BFEA"/>
    <w:rsid w:val="50F56027"/>
    <w:rsid w:val="50F5A0F7"/>
    <w:rsid w:val="50F741E4"/>
    <w:rsid w:val="50F9D456"/>
    <w:rsid w:val="50FC4823"/>
    <w:rsid w:val="5101063A"/>
    <w:rsid w:val="5104C19A"/>
    <w:rsid w:val="5104F53A"/>
    <w:rsid w:val="51053F6B"/>
    <w:rsid w:val="51079F4B"/>
    <w:rsid w:val="510CF0A8"/>
    <w:rsid w:val="510FD54D"/>
    <w:rsid w:val="5114CD17"/>
    <w:rsid w:val="5114DC7A"/>
    <w:rsid w:val="5116C382"/>
    <w:rsid w:val="5119A3EB"/>
    <w:rsid w:val="511A266A"/>
    <w:rsid w:val="511EA31A"/>
    <w:rsid w:val="511EEFF8"/>
    <w:rsid w:val="511EF7A8"/>
    <w:rsid w:val="511F1D5C"/>
    <w:rsid w:val="512BAF0A"/>
    <w:rsid w:val="512BFBEA"/>
    <w:rsid w:val="512D6D58"/>
    <w:rsid w:val="512DDCD1"/>
    <w:rsid w:val="512DF49D"/>
    <w:rsid w:val="512FDD61"/>
    <w:rsid w:val="51363DE5"/>
    <w:rsid w:val="51385120"/>
    <w:rsid w:val="5139324E"/>
    <w:rsid w:val="513B7E98"/>
    <w:rsid w:val="513BFE0B"/>
    <w:rsid w:val="513C2787"/>
    <w:rsid w:val="513DFA3A"/>
    <w:rsid w:val="513EF30B"/>
    <w:rsid w:val="51458F57"/>
    <w:rsid w:val="51475F46"/>
    <w:rsid w:val="514AD233"/>
    <w:rsid w:val="514B939C"/>
    <w:rsid w:val="514D0AA2"/>
    <w:rsid w:val="514FDAFD"/>
    <w:rsid w:val="5150BB67"/>
    <w:rsid w:val="51518249"/>
    <w:rsid w:val="51551646"/>
    <w:rsid w:val="515983CB"/>
    <w:rsid w:val="5159F754"/>
    <w:rsid w:val="515ABAAD"/>
    <w:rsid w:val="515E7DAF"/>
    <w:rsid w:val="515F3885"/>
    <w:rsid w:val="51601E94"/>
    <w:rsid w:val="5163BEA9"/>
    <w:rsid w:val="5164E5F6"/>
    <w:rsid w:val="5164F5AD"/>
    <w:rsid w:val="51653CCC"/>
    <w:rsid w:val="5165797E"/>
    <w:rsid w:val="51658A43"/>
    <w:rsid w:val="5168D2B3"/>
    <w:rsid w:val="5169E945"/>
    <w:rsid w:val="516B8028"/>
    <w:rsid w:val="516C6632"/>
    <w:rsid w:val="516CBD5E"/>
    <w:rsid w:val="516D4B43"/>
    <w:rsid w:val="516EF4DE"/>
    <w:rsid w:val="5172C870"/>
    <w:rsid w:val="517D3FAF"/>
    <w:rsid w:val="517EC78B"/>
    <w:rsid w:val="517F00CB"/>
    <w:rsid w:val="517FDF95"/>
    <w:rsid w:val="5182E95B"/>
    <w:rsid w:val="51864E36"/>
    <w:rsid w:val="5188F211"/>
    <w:rsid w:val="518AD07A"/>
    <w:rsid w:val="518CCF42"/>
    <w:rsid w:val="518D2A92"/>
    <w:rsid w:val="518D7FAB"/>
    <w:rsid w:val="51907615"/>
    <w:rsid w:val="5192196D"/>
    <w:rsid w:val="519745B0"/>
    <w:rsid w:val="51985188"/>
    <w:rsid w:val="519DB1A5"/>
    <w:rsid w:val="51A26794"/>
    <w:rsid w:val="51A41EE4"/>
    <w:rsid w:val="51A45A5D"/>
    <w:rsid w:val="51A87898"/>
    <w:rsid w:val="51A8BCA7"/>
    <w:rsid w:val="51AB0635"/>
    <w:rsid w:val="51AD6D4D"/>
    <w:rsid w:val="51AE4423"/>
    <w:rsid w:val="51B01DCC"/>
    <w:rsid w:val="51B0C4B2"/>
    <w:rsid w:val="51B12185"/>
    <w:rsid w:val="51B83450"/>
    <w:rsid w:val="51B9057D"/>
    <w:rsid w:val="51BCA4BF"/>
    <w:rsid w:val="51BE8F31"/>
    <w:rsid w:val="51BF7EC0"/>
    <w:rsid w:val="51C138CF"/>
    <w:rsid w:val="51C1B6FD"/>
    <w:rsid w:val="51C9C10A"/>
    <w:rsid w:val="51CC7A84"/>
    <w:rsid w:val="51D18B88"/>
    <w:rsid w:val="51D22B87"/>
    <w:rsid w:val="51D25E5F"/>
    <w:rsid w:val="51D695E1"/>
    <w:rsid w:val="51D96898"/>
    <w:rsid w:val="51DD71CA"/>
    <w:rsid w:val="51E12ED8"/>
    <w:rsid w:val="51E2205E"/>
    <w:rsid w:val="51E35403"/>
    <w:rsid w:val="51E460F3"/>
    <w:rsid w:val="51EA0014"/>
    <w:rsid w:val="51EA6180"/>
    <w:rsid w:val="51EB6C74"/>
    <w:rsid w:val="51F26C10"/>
    <w:rsid w:val="51F2A5F2"/>
    <w:rsid w:val="51F5C8B2"/>
    <w:rsid w:val="51F6532A"/>
    <w:rsid w:val="51F8EE23"/>
    <w:rsid w:val="51FA135B"/>
    <w:rsid w:val="51FAD757"/>
    <w:rsid w:val="51FCB04D"/>
    <w:rsid w:val="51FD2550"/>
    <w:rsid w:val="51FE75BC"/>
    <w:rsid w:val="51FF2500"/>
    <w:rsid w:val="52006293"/>
    <w:rsid w:val="5203439D"/>
    <w:rsid w:val="520344F7"/>
    <w:rsid w:val="52055079"/>
    <w:rsid w:val="5205D4C3"/>
    <w:rsid w:val="520762CC"/>
    <w:rsid w:val="52087618"/>
    <w:rsid w:val="520B7313"/>
    <w:rsid w:val="520BB138"/>
    <w:rsid w:val="520C2D7F"/>
    <w:rsid w:val="520C6332"/>
    <w:rsid w:val="520ED52E"/>
    <w:rsid w:val="521DF8B3"/>
    <w:rsid w:val="521FCDC7"/>
    <w:rsid w:val="522126BE"/>
    <w:rsid w:val="52216CEE"/>
    <w:rsid w:val="5225F374"/>
    <w:rsid w:val="5228599A"/>
    <w:rsid w:val="52288A47"/>
    <w:rsid w:val="522A1E23"/>
    <w:rsid w:val="522BAE4A"/>
    <w:rsid w:val="5231EF13"/>
    <w:rsid w:val="52321DC7"/>
    <w:rsid w:val="523380D5"/>
    <w:rsid w:val="5234C9D6"/>
    <w:rsid w:val="52406149"/>
    <w:rsid w:val="5241408B"/>
    <w:rsid w:val="52451637"/>
    <w:rsid w:val="5249EE90"/>
    <w:rsid w:val="524D98A3"/>
    <w:rsid w:val="525022BB"/>
    <w:rsid w:val="52528C75"/>
    <w:rsid w:val="525A186A"/>
    <w:rsid w:val="525A7C73"/>
    <w:rsid w:val="52631441"/>
    <w:rsid w:val="5268A60D"/>
    <w:rsid w:val="526CAC13"/>
    <w:rsid w:val="526DE020"/>
    <w:rsid w:val="527A2A37"/>
    <w:rsid w:val="527A5ED9"/>
    <w:rsid w:val="527C504C"/>
    <w:rsid w:val="527D4FC6"/>
    <w:rsid w:val="527D9E95"/>
    <w:rsid w:val="528696AB"/>
    <w:rsid w:val="528CF8BE"/>
    <w:rsid w:val="528DA106"/>
    <w:rsid w:val="5290ED45"/>
    <w:rsid w:val="52935E00"/>
    <w:rsid w:val="5296039F"/>
    <w:rsid w:val="52967ADF"/>
    <w:rsid w:val="529790E0"/>
    <w:rsid w:val="529A92E8"/>
    <w:rsid w:val="529B6DF6"/>
    <w:rsid w:val="529CE4D9"/>
    <w:rsid w:val="529D8895"/>
    <w:rsid w:val="52A07EA3"/>
    <w:rsid w:val="52A1DC8C"/>
    <w:rsid w:val="52A39FE2"/>
    <w:rsid w:val="52AC143F"/>
    <w:rsid w:val="52B618FC"/>
    <w:rsid w:val="52B6FD5C"/>
    <w:rsid w:val="52B8B865"/>
    <w:rsid w:val="52BA6233"/>
    <w:rsid w:val="52BC40C8"/>
    <w:rsid w:val="52C3A61D"/>
    <w:rsid w:val="52C664D0"/>
    <w:rsid w:val="52D03C59"/>
    <w:rsid w:val="52D0F9B5"/>
    <w:rsid w:val="52D54D75"/>
    <w:rsid w:val="52DF3266"/>
    <w:rsid w:val="52DFA31F"/>
    <w:rsid w:val="52E34EDE"/>
    <w:rsid w:val="52EC234B"/>
    <w:rsid w:val="52ED10DB"/>
    <w:rsid w:val="52F1011D"/>
    <w:rsid w:val="52F4CC5A"/>
    <w:rsid w:val="52F58751"/>
    <w:rsid w:val="52FAFE73"/>
    <w:rsid w:val="52FC7FD2"/>
    <w:rsid w:val="52FD7F98"/>
    <w:rsid w:val="5300214E"/>
    <w:rsid w:val="530039CE"/>
    <w:rsid w:val="53007484"/>
    <w:rsid w:val="53052503"/>
    <w:rsid w:val="530583D2"/>
    <w:rsid w:val="5306DA18"/>
    <w:rsid w:val="531011CD"/>
    <w:rsid w:val="531394AA"/>
    <w:rsid w:val="53142E45"/>
    <w:rsid w:val="53145B4E"/>
    <w:rsid w:val="53146DFD"/>
    <w:rsid w:val="531617B5"/>
    <w:rsid w:val="53198CEB"/>
    <w:rsid w:val="531F5C41"/>
    <w:rsid w:val="53213DB8"/>
    <w:rsid w:val="53282CBF"/>
    <w:rsid w:val="532A8F8F"/>
    <w:rsid w:val="53326CEC"/>
    <w:rsid w:val="533302D8"/>
    <w:rsid w:val="5334CE9E"/>
    <w:rsid w:val="533A0318"/>
    <w:rsid w:val="533D5939"/>
    <w:rsid w:val="533DF7FE"/>
    <w:rsid w:val="5345D863"/>
    <w:rsid w:val="53474233"/>
    <w:rsid w:val="5349E98A"/>
    <w:rsid w:val="534A2B67"/>
    <w:rsid w:val="534AB7C3"/>
    <w:rsid w:val="5350C13C"/>
    <w:rsid w:val="5357B6B6"/>
    <w:rsid w:val="53583F06"/>
    <w:rsid w:val="535DB579"/>
    <w:rsid w:val="535FA4F0"/>
    <w:rsid w:val="5362A108"/>
    <w:rsid w:val="536369BC"/>
    <w:rsid w:val="53660841"/>
    <w:rsid w:val="53663845"/>
    <w:rsid w:val="53677300"/>
    <w:rsid w:val="53695532"/>
    <w:rsid w:val="536B7789"/>
    <w:rsid w:val="5370AC0C"/>
    <w:rsid w:val="53733406"/>
    <w:rsid w:val="537EA2AD"/>
    <w:rsid w:val="537EF35D"/>
    <w:rsid w:val="53833E7F"/>
    <w:rsid w:val="538886B4"/>
    <w:rsid w:val="53888974"/>
    <w:rsid w:val="538B22C7"/>
    <w:rsid w:val="539258F1"/>
    <w:rsid w:val="5392C472"/>
    <w:rsid w:val="5396E64C"/>
    <w:rsid w:val="53973BC0"/>
    <w:rsid w:val="539821C6"/>
    <w:rsid w:val="539A1687"/>
    <w:rsid w:val="53A47754"/>
    <w:rsid w:val="53A4DFF5"/>
    <w:rsid w:val="53A7D9B1"/>
    <w:rsid w:val="53A898F2"/>
    <w:rsid w:val="53AD47B8"/>
    <w:rsid w:val="53AD835D"/>
    <w:rsid w:val="53B47153"/>
    <w:rsid w:val="53B80F62"/>
    <w:rsid w:val="53B90891"/>
    <w:rsid w:val="53BB3A15"/>
    <w:rsid w:val="53BBBBB3"/>
    <w:rsid w:val="53BBEEE4"/>
    <w:rsid w:val="53BF7818"/>
    <w:rsid w:val="53C09C56"/>
    <w:rsid w:val="53C2576D"/>
    <w:rsid w:val="53C4181D"/>
    <w:rsid w:val="53C559E4"/>
    <w:rsid w:val="53C6E3AC"/>
    <w:rsid w:val="53C6E5BB"/>
    <w:rsid w:val="53C73785"/>
    <w:rsid w:val="53CED4C1"/>
    <w:rsid w:val="53CEE1B0"/>
    <w:rsid w:val="53CFEB62"/>
    <w:rsid w:val="53D2C357"/>
    <w:rsid w:val="53D3275A"/>
    <w:rsid w:val="53D51DEF"/>
    <w:rsid w:val="53D5CECE"/>
    <w:rsid w:val="53D9F2CD"/>
    <w:rsid w:val="53DEF79B"/>
    <w:rsid w:val="53DF3671"/>
    <w:rsid w:val="53E0AFF6"/>
    <w:rsid w:val="53E30B61"/>
    <w:rsid w:val="53E4C9B0"/>
    <w:rsid w:val="53E94600"/>
    <w:rsid w:val="53ED917A"/>
    <w:rsid w:val="53EDD149"/>
    <w:rsid w:val="53EDEC48"/>
    <w:rsid w:val="53EE11E8"/>
    <w:rsid w:val="53F0CCCE"/>
    <w:rsid w:val="53F5097F"/>
    <w:rsid w:val="53F68736"/>
    <w:rsid w:val="53F6EB6A"/>
    <w:rsid w:val="53F9E218"/>
    <w:rsid w:val="53FC90A8"/>
    <w:rsid w:val="5400292C"/>
    <w:rsid w:val="5400690E"/>
    <w:rsid w:val="5401EFA6"/>
    <w:rsid w:val="5403A4C7"/>
    <w:rsid w:val="54053612"/>
    <w:rsid w:val="540F84A4"/>
    <w:rsid w:val="54108FBA"/>
    <w:rsid w:val="54111D7F"/>
    <w:rsid w:val="54115E69"/>
    <w:rsid w:val="54125B03"/>
    <w:rsid w:val="5412A9C4"/>
    <w:rsid w:val="5414584A"/>
    <w:rsid w:val="54149357"/>
    <w:rsid w:val="541A4FD7"/>
    <w:rsid w:val="541CCA35"/>
    <w:rsid w:val="541ED531"/>
    <w:rsid w:val="541EF872"/>
    <w:rsid w:val="54228799"/>
    <w:rsid w:val="542A8D50"/>
    <w:rsid w:val="542DF2ED"/>
    <w:rsid w:val="5431B996"/>
    <w:rsid w:val="5437332E"/>
    <w:rsid w:val="543D19CE"/>
    <w:rsid w:val="543D6A29"/>
    <w:rsid w:val="543DC85A"/>
    <w:rsid w:val="54425362"/>
    <w:rsid w:val="5445162E"/>
    <w:rsid w:val="5445C2BB"/>
    <w:rsid w:val="5449717D"/>
    <w:rsid w:val="544AE9C3"/>
    <w:rsid w:val="544D2FB6"/>
    <w:rsid w:val="544E83A4"/>
    <w:rsid w:val="544F3756"/>
    <w:rsid w:val="544FD4D5"/>
    <w:rsid w:val="5460B422"/>
    <w:rsid w:val="546389E7"/>
    <w:rsid w:val="5466488E"/>
    <w:rsid w:val="54677327"/>
    <w:rsid w:val="54679FAB"/>
    <w:rsid w:val="54682817"/>
    <w:rsid w:val="5469BA35"/>
    <w:rsid w:val="546AD043"/>
    <w:rsid w:val="546C328F"/>
    <w:rsid w:val="546DDF37"/>
    <w:rsid w:val="546EB4E5"/>
    <w:rsid w:val="54709D2A"/>
    <w:rsid w:val="547210D9"/>
    <w:rsid w:val="54765F77"/>
    <w:rsid w:val="5478E5CC"/>
    <w:rsid w:val="5479C8FC"/>
    <w:rsid w:val="547C9727"/>
    <w:rsid w:val="547D3C34"/>
    <w:rsid w:val="547DA0DF"/>
    <w:rsid w:val="54800334"/>
    <w:rsid w:val="54867B89"/>
    <w:rsid w:val="5486F7A7"/>
    <w:rsid w:val="548958DE"/>
    <w:rsid w:val="548992CD"/>
    <w:rsid w:val="5494F959"/>
    <w:rsid w:val="549DBB66"/>
    <w:rsid w:val="549F639D"/>
    <w:rsid w:val="54A0E534"/>
    <w:rsid w:val="54A40DFE"/>
    <w:rsid w:val="54A501BF"/>
    <w:rsid w:val="54A55D17"/>
    <w:rsid w:val="54A68EC2"/>
    <w:rsid w:val="54A72039"/>
    <w:rsid w:val="54A83528"/>
    <w:rsid w:val="54AB0ABB"/>
    <w:rsid w:val="54AD914B"/>
    <w:rsid w:val="54AF63BB"/>
    <w:rsid w:val="54AFE398"/>
    <w:rsid w:val="54B20D00"/>
    <w:rsid w:val="54B35AB4"/>
    <w:rsid w:val="54B6FABA"/>
    <w:rsid w:val="54BA8EC2"/>
    <w:rsid w:val="54BBF968"/>
    <w:rsid w:val="54BD1FEF"/>
    <w:rsid w:val="54C40C9C"/>
    <w:rsid w:val="54C469F2"/>
    <w:rsid w:val="54C5B99E"/>
    <w:rsid w:val="54C67E71"/>
    <w:rsid w:val="54C6A789"/>
    <w:rsid w:val="54C84362"/>
    <w:rsid w:val="54D07097"/>
    <w:rsid w:val="54D0E477"/>
    <w:rsid w:val="54D54B47"/>
    <w:rsid w:val="54D8D63E"/>
    <w:rsid w:val="54D96273"/>
    <w:rsid w:val="54DCE982"/>
    <w:rsid w:val="54DD6197"/>
    <w:rsid w:val="54E22A63"/>
    <w:rsid w:val="54E5E935"/>
    <w:rsid w:val="54E7F8B6"/>
    <w:rsid w:val="54EA6B16"/>
    <w:rsid w:val="54EB34A4"/>
    <w:rsid w:val="54F0EC93"/>
    <w:rsid w:val="54F42350"/>
    <w:rsid w:val="54F64101"/>
    <w:rsid w:val="54FAB5B9"/>
    <w:rsid w:val="55039658"/>
    <w:rsid w:val="550D6518"/>
    <w:rsid w:val="550FFEE7"/>
    <w:rsid w:val="55127086"/>
    <w:rsid w:val="551358AC"/>
    <w:rsid w:val="55180B55"/>
    <w:rsid w:val="5519EDA7"/>
    <w:rsid w:val="551B2B41"/>
    <w:rsid w:val="55246785"/>
    <w:rsid w:val="5526ED84"/>
    <w:rsid w:val="552727B6"/>
    <w:rsid w:val="55291B80"/>
    <w:rsid w:val="552A8D86"/>
    <w:rsid w:val="552B616E"/>
    <w:rsid w:val="552B7DAD"/>
    <w:rsid w:val="552B8AAD"/>
    <w:rsid w:val="552E5A92"/>
    <w:rsid w:val="5536C743"/>
    <w:rsid w:val="55379BEB"/>
    <w:rsid w:val="553B9930"/>
    <w:rsid w:val="553DB16E"/>
    <w:rsid w:val="55463BEC"/>
    <w:rsid w:val="554716AA"/>
    <w:rsid w:val="55490087"/>
    <w:rsid w:val="554B4E1F"/>
    <w:rsid w:val="554CC9AC"/>
    <w:rsid w:val="5551EAE8"/>
    <w:rsid w:val="555540D8"/>
    <w:rsid w:val="5555414A"/>
    <w:rsid w:val="5557008B"/>
    <w:rsid w:val="5557247A"/>
    <w:rsid w:val="5557AF37"/>
    <w:rsid w:val="55588E1E"/>
    <w:rsid w:val="555A78BD"/>
    <w:rsid w:val="555B4F63"/>
    <w:rsid w:val="555D8B1C"/>
    <w:rsid w:val="5564B260"/>
    <w:rsid w:val="5564CB9E"/>
    <w:rsid w:val="55672E87"/>
    <w:rsid w:val="556A7A64"/>
    <w:rsid w:val="556DF44B"/>
    <w:rsid w:val="556EE734"/>
    <w:rsid w:val="5570B105"/>
    <w:rsid w:val="5576DBE6"/>
    <w:rsid w:val="557A431A"/>
    <w:rsid w:val="557C61D7"/>
    <w:rsid w:val="557D0E6B"/>
    <w:rsid w:val="557D790D"/>
    <w:rsid w:val="5585F897"/>
    <w:rsid w:val="5589AEE6"/>
    <w:rsid w:val="558D7C09"/>
    <w:rsid w:val="558F9704"/>
    <w:rsid w:val="5593DD58"/>
    <w:rsid w:val="5596A619"/>
    <w:rsid w:val="559D1C24"/>
    <w:rsid w:val="559EEF99"/>
    <w:rsid w:val="55A46C6A"/>
    <w:rsid w:val="55A6D2C2"/>
    <w:rsid w:val="55ACF1DB"/>
    <w:rsid w:val="55B1BE53"/>
    <w:rsid w:val="55B828B0"/>
    <w:rsid w:val="55B85213"/>
    <w:rsid w:val="55B8BCDD"/>
    <w:rsid w:val="55BE5659"/>
    <w:rsid w:val="55C014AD"/>
    <w:rsid w:val="55C0288E"/>
    <w:rsid w:val="55C4DAFD"/>
    <w:rsid w:val="55C9238F"/>
    <w:rsid w:val="55C95B65"/>
    <w:rsid w:val="55C996BD"/>
    <w:rsid w:val="55CD8AB6"/>
    <w:rsid w:val="55CED1E3"/>
    <w:rsid w:val="55D2866C"/>
    <w:rsid w:val="55D39423"/>
    <w:rsid w:val="55D3BAF5"/>
    <w:rsid w:val="55D3CC1B"/>
    <w:rsid w:val="55D3D705"/>
    <w:rsid w:val="55DB3FC8"/>
    <w:rsid w:val="55DBD07F"/>
    <w:rsid w:val="55DF96D9"/>
    <w:rsid w:val="55E29F2B"/>
    <w:rsid w:val="55E3218F"/>
    <w:rsid w:val="55E3F4E8"/>
    <w:rsid w:val="55E5CE80"/>
    <w:rsid w:val="55E78B57"/>
    <w:rsid w:val="55E7F23D"/>
    <w:rsid w:val="55E964AD"/>
    <w:rsid w:val="55EEB779"/>
    <w:rsid w:val="55EF8EFA"/>
    <w:rsid w:val="55F76FE9"/>
    <w:rsid w:val="55F7AB9D"/>
    <w:rsid w:val="55FA41E6"/>
    <w:rsid w:val="55FC0981"/>
    <w:rsid w:val="55FDEE53"/>
    <w:rsid w:val="56017071"/>
    <w:rsid w:val="5602B19F"/>
    <w:rsid w:val="56041BB5"/>
    <w:rsid w:val="560C0C3B"/>
    <w:rsid w:val="560D36A5"/>
    <w:rsid w:val="560F0939"/>
    <w:rsid w:val="5611592B"/>
    <w:rsid w:val="56149986"/>
    <w:rsid w:val="56150191"/>
    <w:rsid w:val="56185797"/>
    <w:rsid w:val="56187968"/>
    <w:rsid w:val="561AA67A"/>
    <w:rsid w:val="561CB058"/>
    <w:rsid w:val="561D9007"/>
    <w:rsid w:val="561F2C3C"/>
    <w:rsid w:val="561F59D9"/>
    <w:rsid w:val="5620FEEC"/>
    <w:rsid w:val="5629D673"/>
    <w:rsid w:val="562A3E28"/>
    <w:rsid w:val="562B5B49"/>
    <w:rsid w:val="562F04FE"/>
    <w:rsid w:val="5631CFF5"/>
    <w:rsid w:val="5632D556"/>
    <w:rsid w:val="56397312"/>
    <w:rsid w:val="5639D63E"/>
    <w:rsid w:val="5640C83C"/>
    <w:rsid w:val="56413367"/>
    <w:rsid w:val="5646A11E"/>
    <w:rsid w:val="56479250"/>
    <w:rsid w:val="56484347"/>
    <w:rsid w:val="564CE755"/>
    <w:rsid w:val="56514023"/>
    <w:rsid w:val="56515DBE"/>
    <w:rsid w:val="565238EA"/>
    <w:rsid w:val="565CB77F"/>
    <w:rsid w:val="5663E6E0"/>
    <w:rsid w:val="5663F0E4"/>
    <w:rsid w:val="5674BE7A"/>
    <w:rsid w:val="5677AA9C"/>
    <w:rsid w:val="567864D2"/>
    <w:rsid w:val="5678C348"/>
    <w:rsid w:val="567A35FF"/>
    <w:rsid w:val="567AE833"/>
    <w:rsid w:val="567B9942"/>
    <w:rsid w:val="567E2A0E"/>
    <w:rsid w:val="568140BD"/>
    <w:rsid w:val="568625B8"/>
    <w:rsid w:val="568708FE"/>
    <w:rsid w:val="568B920E"/>
    <w:rsid w:val="568D3BCE"/>
    <w:rsid w:val="568D7D6C"/>
    <w:rsid w:val="568DB463"/>
    <w:rsid w:val="569095F3"/>
    <w:rsid w:val="5698FF0D"/>
    <w:rsid w:val="569E4EEE"/>
    <w:rsid w:val="56AB5F61"/>
    <w:rsid w:val="56AD10C2"/>
    <w:rsid w:val="56AE4E6C"/>
    <w:rsid w:val="56AF6219"/>
    <w:rsid w:val="56B34A5B"/>
    <w:rsid w:val="56B4AA3D"/>
    <w:rsid w:val="56B4E3E3"/>
    <w:rsid w:val="56B514DA"/>
    <w:rsid w:val="56B83D62"/>
    <w:rsid w:val="56B96442"/>
    <w:rsid w:val="56BBFAD3"/>
    <w:rsid w:val="56BE97B0"/>
    <w:rsid w:val="56BF1780"/>
    <w:rsid w:val="56C1FD06"/>
    <w:rsid w:val="56C95532"/>
    <w:rsid w:val="56CEE2DD"/>
    <w:rsid w:val="56CF6D03"/>
    <w:rsid w:val="56D01DB1"/>
    <w:rsid w:val="56D25DE4"/>
    <w:rsid w:val="56D94D94"/>
    <w:rsid w:val="56DA62AA"/>
    <w:rsid w:val="56DB7E69"/>
    <w:rsid w:val="56DEC2E7"/>
    <w:rsid w:val="56DF7F6C"/>
    <w:rsid w:val="56DFC8B9"/>
    <w:rsid w:val="56E38EAB"/>
    <w:rsid w:val="56E52A27"/>
    <w:rsid w:val="56E6D317"/>
    <w:rsid w:val="56E8CD34"/>
    <w:rsid w:val="56E991DD"/>
    <w:rsid w:val="56EB8F54"/>
    <w:rsid w:val="56EC31C0"/>
    <w:rsid w:val="56F171FC"/>
    <w:rsid w:val="56F1AE6A"/>
    <w:rsid w:val="56F65989"/>
    <w:rsid w:val="56F7D653"/>
    <w:rsid w:val="56FA5CE1"/>
    <w:rsid w:val="56FA69DF"/>
    <w:rsid w:val="5700A233"/>
    <w:rsid w:val="5705E9CB"/>
    <w:rsid w:val="57072716"/>
    <w:rsid w:val="5710BE87"/>
    <w:rsid w:val="5711554C"/>
    <w:rsid w:val="57122EA4"/>
    <w:rsid w:val="5712A206"/>
    <w:rsid w:val="5718C6EB"/>
    <w:rsid w:val="5719FAD5"/>
    <w:rsid w:val="571BBE8D"/>
    <w:rsid w:val="571E2C9C"/>
    <w:rsid w:val="5721060E"/>
    <w:rsid w:val="57247F88"/>
    <w:rsid w:val="572515F2"/>
    <w:rsid w:val="5728F011"/>
    <w:rsid w:val="572F5960"/>
    <w:rsid w:val="5731C741"/>
    <w:rsid w:val="5731FB46"/>
    <w:rsid w:val="573D7DE8"/>
    <w:rsid w:val="573EA16B"/>
    <w:rsid w:val="573F3212"/>
    <w:rsid w:val="5742C76E"/>
    <w:rsid w:val="5748C0C6"/>
    <w:rsid w:val="574C204D"/>
    <w:rsid w:val="574E8C6E"/>
    <w:rsid w:val="5754666F"/>
    <w:rsid w:val="5755DA87"/>
    <w:rsid w:val="5756E2D4"/>
    <w:rsid w:val="5759A22A"/>
    <w:rsid w:val="575A0E4C"/>
    <w:rsid w:val="575A545A"/>
    <w:rsid w:val="575B800E"/>
    <w:rsid w:val="575C1B81"/>
    <w:rsid w:val="575D901F"/>
    <w:rsid w:val="575E8448"/>
    <w:rsid w:val="5762434B"/>
    <w:rsid w:val="5765F061"/>
    <w:rsid w:val="5769C1D5"/>
    <w:rsid w:val="576A1F6E"/>
    <w:rsid w:val="5774CD7B"/>
    <w:rsid w:val="5776E188"/>
    <w:rsid w:val="57773183"/>
    <w:rsid w:val="577958DB"/>
    <w:rsid w:val="577A7718"/>
    <w:rsid w:val="577E3611"/>
    <w:rsid w:val="577E76DC"/>
    <w:rsid w:val="5785811F"/>
    <w:rsid w:val="57866F2E"/>
    <w:rsid w:val="578696E9"/>
    <w:rsid w:val="578A8562"/>
    <w:rsid w:val="578B11D0"/>
    <w:rsid w:val="578EE3AA"/>
    <w:rsid w:val="578FEAD7"/>
    <w:rsid w:val="5790C24A"/>
    <w:rsid w:val="579408CC"/>
    <w:rsid w:val="5794F868"/>
    <w:rsid w:val="579B2A59"/>
    <w:rsid w:val="579DB2AE"/>
    <w:rsid w:val="579E10E0"/>
    <w:rsid w:val="579E2B3F"/>
    <w:rsid w:val="57A22782"/>
    <w:rsid w:val="57A4D8A2"/>
    <w:rsid w:val="57A73D7C"/>
    <w:rsid w:val="57A766E8"/>
    <w:rsid w:val="57A89739"/>
    <w:rsid w:val="57AAA642"/>
    <w:rsid w:val="57ACC55A"/>
    <w:rsid w:val="57AE9CAA"/>
    <w:rsid w:val="57B50ABE"/>
    <w:rsid w:val="57B8F7C5"/>
    <w:rsid w:val="57B930F8"/>
    <w:rsid w:val="57BEAC62"/>
    <w:rsid w:val="57C37F58"/>
    <w:rsid w:val="57C3C1BD"/>
    <w:rsid w:val="57C59EF1"/>
    <w:rsid w:val="57CCE13B"/>
    <w:rsid w:val="57D5C9CA"/>
    <w:rsid w:val="57D5E107"/>
    <w:rsid w:val="57D5F8C8"/>
    <w:rsid w:val="57D8AEDC"/>
    <w:rsid w:val="57D8D8AD"/>
    <w:rsid w:val="57D9B2FE"/>
    <w:rsid w:val="57DBA1A1"/>
    <w:rsid w:val="57DCF9F3"/>
    <w:rsid w:val="57DDAF2D"/>
    <w:rsid w:val="57DFD530"/>
    <w:rsid w:val="57E1753D"/>
    <w:rsid w:val="57E71B7C"/>
    <w:rsid w:val="57E7E3A5"/>
    <w:rsid w:val="57E8E289"/>
    <w:rsid w:val="57EBE300"/>
    <w:rsid w:val="57F0F7C7"/>
    <w:rsid w:val="57F12567"/>
    <w:rsid w:val="57F1DE75"/>
    <w:rsid w:val="57F2BDF8"/>
    <w:rsid w:val="57F46AB7"/>
    <w:rsid w:val="57F64727"/>
    <w:rsid w:val="57F70100"/>
    <w:rsid w:val="57FACEED"/>
    <w:rsid w:val="57FB39E8"/>
    <w:rsid w:val="57FB3C14"/>
    <w:rsid w:val="57FB4986"/>
    <w:rsid w:val="5805905C"/>
    <w:rsid w:val="580598CF"/>
    <w:rsid w:val="5807E672"/>
    <w:rsid w:val="580BBEBF"/>
    <w:rsid w:val="580FF713"/>
    <w:rsid w:val="5811692B"/>
    <w:rsid w:val="5811E699"/>
    <w:rsid w:val="581340BD"/>
    <w:rsid w:val="58137B50"/>
    <w:rsid w:val="58147DAA"/>
    <w:rsid w:val="5815EB6E"/>
    <w:rsid w:val="58160D7D"/>
    <w:rsid w:val="5816B761"/>
    <w:rsid w:val="5816C1D3"/>
    <w:rsid w:val="5817F3A5"/>
    <w:rsid w:val="581AA043"/>
    <w:rsid w:val="581BA0C6"/>
    <w:rsid w:val="581D64BB"/>
    <w:rsid w:val="582072AB"/>
    <w:rsid w:val="5822BB85"/>
    <w:rsid w:val="5824893D"/>
    <w:rsid w:val="582A40E8"/>
    <w:rsid w:val="582E08C1"/>
    <w:rsid w:val="58332283"/>
    <w:rsid w:val="58389EE8"/>
    <w:rsid w:val="5839D096"/>
    <w:rsid w:val="583A761E"/>
    <w:rsid w:val="583B69C5"/>
    <w:rsid w:val="583E78DC"/>
    <w:rsid w:val="58435A26"/>
    <w:rsid w:val="5843FA42"/>
    <w:rsid w:val="58443EC9"/>
    <w:rsid w:val="584AC426"/>
    <w:rsid w:val="584FCFFF"/>
    <w:rsid w:val="585001B8"/>
    <w:rsid w:val="5850CF2C"/>
    <w:rsid w:val="585366F2"/>
    <w:rsid w:val="5853DE3C"/>
    <w:rsid w:val="58542F0E"/>
    <w:rsid w:val="58561CF6"/>
    <w:rsid w:val="585C3CBC"/>
    <w:rsid w:val="58612748"/>
    <w:rsid w:val="58717500"/>
    <w:rsid w:val="5872CCD0"/>
    <w:rsid w:val="58759751"/>
    <w:rsid w:val="58772152"/>
    <w:rsid w:val="58791B5E"/>
    <w:rsid w:val="5879D242"/>
    <w:rsid w:val="587DD41A"/>
    <w:rsid w:val="587EBD79"/>
    <w:rsid w:val="58800E7D"/>
    <w:rsid w:val="588151AB"/>
    <w:rsid w:val="58846193"/>
    <w:rsid w:val="5884AE27"/>
    <w:rsid w:val="588676AD"/>
    <w:rsid w:val="588B29E1"/>
    <w:rsid w:val="588DDF9B"/>
    <w:rsid w:val="588DF02D"/>
    <w:rsid w:val="588F833D"/>
    <w:rsid w:val="58902111"/>
    <w:rsid w:val="58907E67"/>
    <w:rsid w:val="58919BE5"/>
    <w:rsid w:val="58974AC0"/>
    <w:rsid w:val="5899F320"/>
    <w:rsid w:val="589C05E4"/>
    <w:rsid w:val="589D820E"/>
    <w:rsid w:val="589EAFF0"/>
    <w:rsid w:val="58A1A162"/>
    <w:rsid w:val="58A334A5"/>
    <w:rsid w:val="58A71DCF"/>
    <w:rsid w:val="58A76CD6"/>
    <w:rsid w:val="58A9A0A2"/>
    <w:rsid w:val="58AFB232"/>
    <w:rsid w:val="58B10E59"/>
    <w:rsid w:val="58B1E4C1"/>
    <w:rsid w:val="58B701FA"/>
    <w:rsid w:val="58BA598F"/>
    <w:rsid w:val="58C585D3"/>
    <w:rsid w:val="58C74E1B"/>
    <w:rsid w:val="58C7BB97"/>
    <w:rsid w:val="58C9BBAC"/>
    <w:rsid w:val="58CC2588"/>
    <w:rsid w:val="58CC34E3"/>
    <w:rsid w:val="58CF305E"/>
    <w:rsid w:val="58D18105"/>
    <w:rsid w:val="58D7800B"/>
    <w:rsid w:val="58DDB109"/>
    <w:rsid w:val="58E059C1"/>
    <w:rsid w:val="58E3172F"/>
    <w:rsid w:val="58E7BFED"/>
    <w:rsid w:val="58E9494C"/>
    <w:rsid w:val="58E9F652"/>
    <w:rsid w:val="58F02FAF"/>
    <w:rsid w:val="58F26399"/>
    <w:rsid w:val="58F9A1D6"/>
    <w:rsid w:val="58FA7A9E"/>
    <w:rsid w:val="58FC775E"/>
    <w:rsid w:val="58FD5E96"/>
    <w:rsid w:val="58FDEF48"/>
    <w:rsid w:val="58FEC8DD"/>
    <w:rsid w:val="58FF37B7"/>
    <w:rsid w:val="59032AA6"/>
    <w:rsid w:val="59033FD6"/>
    <w:rsid w:val="59065B8C"/>
    <w:rsid w:val="5906A651"/>
    <w:rsid w:val="5908C214"/>
    <w:rsid w:val="590E20CA"/>
    <w:rsid w:val="5919F4C5"/>
    <w:rsid w:val="591CDC4E"/>
    <w:rsid w:val="591EA28E"/>
    <w:rsid w:val="5922943A"/>
    <w:rsid w:val="59249A32"/>
    <w:rsid w:val="5924A722"/>
    <w:rsid w:val="5925ADC2"/>
    <w:rsid w:val="592C7154"/>
    <w:rsid w:val="592C78F5"/>
    <w:rsid w:val="593178E2"/>
    <w:rsid w:val="593A598E"/>
    <w:rsid w:val="593D2572"/>
    <w:rsid w:val="593D3900"/>
    <w:rsid w:val="5941493E"/>
    <w:rsid w:val="5943A303"/>
    <w:rsid w:val="59468D65"/>
    <w:rsid w:val="59470D7C"/>
    <w:rsid w:val="59473950"/>
    <w:rsid w:val="5950F620"/>
    <w:rsid w:val="595A45CE"/>
    <w:rsid w:val="595CD5B8"/>
    <w:rsid w:val="595FC107"/>
    <w:rsid w:val="596385D1"/>
    <w:rsid w:val="5964FB19"/>
    <w:rsid w:val="59657ED0"/>
    <w:rsid w:val="5969344A"/>
    <w:rsid w:val="59715D38"/>
    <w:rsid w:val="597196F1"/>
    <w:rsid w:val="5974CB4D"/>
    <w:rsid w:val="5977E836"/>
    <w:rsid w:val="59785B7B"/>
    <w:rsid w:val="597AA2BA"/>
    <w:rsid w:val="597EA545"/>
    <w:rsid w:val="597F59AF"/>
    <w:rsid w:val="59807874"/>
    <w:rsid w:val="5987C808"/>
    <w:rsid w:val="59890E62"/>
    <w:rsid w:val="598B5889"/>
    <w:rsid w:val="59934ECB"/>
    <w:rsid w:val="5995411B"/>
    <w:rsid w:val="59956FE7"/>
    <w:rsid w:val="5999230D"/>
    <w:rsid w:val="5999A110"/>
    <w:rsid w:val="599F5D04"/>
    <w:rsid w:val="599FBF3B"/>
    <w:rsid w:val="59A178B5"/>
    <w:rsid w:val="59A46FDC"/>
    <w:rsid w:val="59A50768"/>
    <w:rsid w:val="59A7A46F"/>
    <w:rsid w:val="59AA69F2"/>
    <w:rsid w:val="59AA7665"/>
    <w:rsid w:val="59AB37DA"/>
    <w:rsid w:val="59AC8527"/>
    <w:rsid w:val="59AC8757"/>
    <w:rsid w:val="59AD0A42"/>
    <w:rsid w:val="59AEC208"/>
    <w:rsid w:val="59B191AF"/>
    <w:rsid w:val="59B54F16"/>
    <w:rsid w:val="59B5F98F"/>
    <w:rsid w:val="59B9473F"/>
    <w:rsid w:val="59B998BB"/>
    <w:rsid w:val="59BD4113"/>
    <w:rsid w:val="59BFDB12"/>
    <w:rsid w:val="59C1A171"/>
    <w:rsid w:val="59C2549C"/>
    <w:rsid w:val="59C6D377"/>
    <w:rsid w:val="59C91900"/>
    <w:rsid w:val="59CC5C83"/>
    <w:rsid w:val="59CF8143"/>
    <w:rsid w:val="59D00FF0"/>
    <w:rsid w:val="59D19C20"/>
    <w:rsid w:val="59D79468"/>
    <w:rsid w:val="59DD09FB"/>
    <w:rsid w:val="59DE6D71"/>
    <w:rsid w:val="59DEDD77"/>
    <w:rsid w:val="59E636EA"/>
    <w:rsid w:val="59E89AE3"/>
    <w:rsid w:val="59E8EAE8"/>
    <w:rsid w:val="59E90EFB"/>
    <w:rsid w:val="59EDA9A8"/>
    <w:rsid w:val="59EDB661"/>
    <w:rsid w:val="59F0234F"/>
    <w:rsid w:val="59F0ECEC"/>
    <w:rsid w:val="59F60FB3"/>
    <w:rsid w:val="59F63CA2"/>
    <w:rsid w:val="59F7ABC6"/>
    <w:rsid w:val="59F9ABD8"/>
    <w:rsid w:val="59FA8692"/>
    <w:rsid w:val="59FC2297"/>
    <w:rsid w:val="59FCAC11"/>
    <w:rsid w:val="59FEDE2D"/>
    <w:rsid w:val="5A00706B"/>
    <w:rsid w:val="5A0405F3"/>
    <w:rsid w:val="5A0589C8"/>
    <w:rsid w:val="5A09DB17"/>
    <w:rsid w:val="5A0B53AA"/>
    <w:rsid w:val="5A0D24F4"/>
    <w:rsid w:val="5A0E8803"/>
    <w:rsid w:val="5A130A55"/>
    <w:rsid w:val="5A14F37C"/>
    <w:rsid w:val="5A18253C"/>
    <w:rsid w:val="5A1841A6"/>
    <w:rsid w:val="5A1A38A9"/>
    <w:rsid w:val="5A1CB3C1"/>
    <w:rsid w:val="5A1CDDDE"/>
    <w:rsid w:val="5A1FC215"/>
    <w:rsid w:val="5A202470"/>
    <w:rsid w:val="5A2132DE"/>
    <w:rsid w:val="5A2A23A9"/>
    <w:rsid w:val="5A2F7B6C"/>
    <w:rsid w:val="5A30F256"/>
    <w:rsid w:val="5A311EB8"/>
    <w:rsid w:val="5A31E6DF"/>
    <w:rsid w:val="5A3417CB"/>
    <w:rsid w:val="5A345A3D"/>
    <w:rsid w:val="5A358D63"/>
    <w:rsid w:val="5A364C60"/>
    <w:rsid w:val="5A3945DA"/>
    <w:rsid w:val="5A3DBB97"/>
    <w:rsid w:val="5A3EE599"/>
    <w:rsid w:val="5A42C168"/>
    <w:rsid w:val="5A43CEDD"/>
    <w:rsid w:val="5A43E1AB"/>
    <w:rsid w:val="5A4554A4"/>
    <w:rsid w:val="5A463871"/>
    <w:rsid w:val="5A46B683"/>
    <w:rsid w:val="5A484E60"/>
    <w:rsid w:val="5A4B468A"/>
    <w:rsid w:val="5A4C19E1"/>
    <w:rsid w:val="5A4D0E41"/>
    <w:rsid w:val="5A4D2385"/>
    <w:rsid w:val="5A509E88"/>
    <w:rsid w:val="5A510CD3"/>
    <w:rsid w:val="5A5FB324"/>
    <w:rsid w:val="5A62E7A4"/>
    <w:rsid w:val="5A64A13D"/>
    <w:rsid w:val="5A6A22CF"/>
    <w:rsid w:val="5A6C5938"/>
    <w:rsid w:val="5A6F7361"/>
    <w:rsid w:val="5A739550"/>
    <w:rsid w:val="5A753B12"/>
    <w:rsid w:val="5A7573B9"/>
    <w:rsid w:val="5A7814AF"/>
    <w:rsid w:val="5A7C6909"/>
    <w:rsid w:val="5A7DD082"/>
    <w:rsid w:val="5A84F743"/>
    <w:rsid w:val="5A8709A6"/>
    <w:rsid w:val="5A88B8C6"/>
    <w:rsid w:val="5A8A71B2"/>
    <w:rsid w:val="5A8BFD91"/>
    <w:rsid w:val="5A8D1BF4"/>
    <w:rsid w:val="5A90C40A"/>
    <w:rsid w:val="5A9310A1"/>
    <w:rsid w:val="5A949DE5"/>
    <w:rsid w:val="5A9848F0"/>
    <w:rsid w:val="5A9A83C7"/>
    <w:rsid w:val="5A9BD4ED"/>
    <w:rsid w:val="5A9CDB2C"/>
    <w:rsid w:val="5A9E1091"/>
    <w:rsid w:val="5A9E6A27"/>
    <w:rsid w:val="5AA01669"/>
    <w:rsid w:val="5AA1C4A1"/>
    <w:rsid w:val="5AA48956"/>
    <w:rsid w:val="5AA85172"/>
    <w:rsid w:val="5AA85DD1"/>
    <w:rsid w:val="5AAEE438"/>
    <w:rsid w:val="5AAF3D85"/>
    <w:rsid w:val="5AB067F7"/>
    <w:rsid w:val="5AB26D0D"/>
    <w:rsid w:val="5AB5720C"/>
    <w:rsid w:val="5ABA4AD9"/>
    <w:rsid w:val="5ABF63F4"/>
    <w:rsid w:val="5AC39881"/>
    <w:rsid w:val="5AC9B740"/>
    <w:rsid w:val="5ACA85E8"/>
    <w:rsid w:val="5ACBB3A1"/>
    <w:rsid w:val="5ACD8B74"/>
    <w:rsid w:val="5AD0BCEF"/>
    <w:rsid w:val="5AD0D780"/>
    <w:rsid w:val="5AD235CB"/>
    <w:rsid w:val="5AD255C2"/>
    <w:rsid w:val="5AD4A13A"/>
    <w:rsid w:val="5AD58815"/>
    <w:rsid w:val="5AD86119"/>
    <w:rsid w:val="5AD8FCA8"/>
    <w:rsid w:val="5ADB584E"/>
    <w:rsid w:val="5ADDC980"/>
    <w:rsid w:val="5ADEA403"/>
    <w:rsid w:val="5AE0F7B2"/>
    <w:rsid w:val="5AE8AE11"/>
    <w:rsid w:val="5AE94700"/>
    <w:rsid w:val="5AE99303"/>
    <w:rsid w:val="5AEF8BCC"/>
    <w:rsid w:val="5AEFC2F2"/>
    <w:rsid w:val="5AF27540"/>
    <w:rsid w:val="5AF514CB"/>
    <w:rsid w:val="5AF53D83"/>
    <w:rsid w:val="5AF620EE"/>
    <w:rsid w:val="5AF79E54"/>
    <w:rsid w:val="5AF90D00"/>
    <w:rsid w:val="5AFBED51"/>
    <w:rsid w:val="5AFC8AC3"/>
    <w:rsid w:val="5AFDAF7C"/>
    <w:rsid w:val="5B0229CA"/>
    <w:rsid w:val="5B041C92"/>
    <w:rsid w:val="5B05B6AE"/>
    <w:rsid w:val="5B0630E1"/>
    <w:rsid w:val="5B07E49E"/>
    <w:rsid w:val="5B0ED15C"/>
    <w:rsid w:val="5B0F3CDA"/>
    <w:rsid w:val="5B0FD5E8"/>
    <w:rsid w:val="5B0FECBC"/>
    <w:rsid w:val="5B1204AA"/>
    <w:rsid w:val="5B1212AC"/>
    <w:rsid w:val="5B142F2F"/>
    <w:rsid w:val="5B17ECC6"/>
    <w:rsid w:val="5B1851EB"/>
    <w:rsid w:val="5B194351"/>
    <w:rsid w:val="5B1AAEE7"/>
    <w:rsid w:val="5B21C9D6"/>
    <w:rsid w:val="5B22F274"/>
    <w:rsid w:val="5B2B99AE"/>
    <w:rsid w:val="5B2BD33B"/>
    <w:rsid w:val="5B2E93FC"/>
    <w:rsid w:val="5B2FE0B5"/>
    <w:rsid w:val="5B33EDB3"/>
    <w:rsid w:val="5B35BE56"/>
    <w:rsid w:val="5B35EB51"/>
    <w:rsid w:val="5B3A619F"/>
    <w:rsid w:val="5B4507A5"/>
    <w:rsid w:val="5B4A83F3"/>
    <w:rsid w:val="5B4AB673"/>
    <w:rsid w:val="5B4D2D32"/>
    <w:rsid w:val="5B4F7D4D"/>
    <w:rsid w:val="5B53E8E2"/>
    <w:rsid w:val="5B551EE2"/>
    <w:rsid w:val="5B56A0F1"/>
    <w:rsid w:val="5B59F38C"/>
    <w:rsid w:val="5B5A65A2"/>
    <w:rsid w:val="5B5BEB49"/>
    <w:rsid w:val="5B5F1605"/>
    <w:rsid w:val="5B606CE8"/>
    <w:rsid w:val="5B6180C7"/>
    <w:rsid w:val="5B62FFA8"/>
    <w:rsid w:val="5B68E177"/>
    <w:rsid w:val="5B6AEDB3"/>
    <w:rsid w:val="5B6DBB84"/>
    <w:rsid w:val="5B6F1B3A"/>
    <w:rsid w:val="5B72AAD6"/>
    <w:rsid w:val="5B73D671"/>
    <w:rsid w:val="5B742483"/>
    <w:rsid w:val="5B74C449"/>
    <w:rsid w:val="5B78956B"/>
    <w:rsid w:val="5B7AF5C9"/>
    <w:rsid w:val="5B7C1E8B"/>
    <w:rsid w:val="5B7E2149"/>
    <w:rsid w:val="5B802A71"/>
    <w:rsid w:val="5B81FD1E"/>
    <w:rsid w:val="5B84D4D7"/>
    <w:rsid w:val="5B8546A0"/>
    <w:rsid w:val="5B8C8CF9"/>
    <w:rsid w:val="5B913F47"/>
    <w:rsid w:val="5B946C19"/>
    <w:rsid w:val="5B97BE03"/>
    <w:rsid w:val="5B9D4D8E"/>
    <w:rsid w:val="5B9DCBA1"/>
    <w:rsid w:val="5BA1F882"/>
    <w:rsid w:val="5BA67CEF"/>
    <w:rsid w:val="5BAC1D36"/>
    <w:rsid w:val="5BB045EC"/>
    <w:rsid w:val="5BB2F3FB"/>
    <w:rsid w:val="5BB46BB9"/>
    <w:rsid w:val="5BB47825"/>
    <w:rsid w:val="5BBBE98E"/>
    <w:rsid w:val="5BBBFD85"/>
    <w:rsid w:val="5BBD066F"/>
    <w:rsid w:val="5BBDC915"/>
    <w:rsid w:val="5BC2C185"/>
    <w:rsid w:val="5BC318F7"/>
    <w:rsid w:val="5BC3A661"/>
    <w:rsid w:val="5BC8CBBC"/>
    <w:rsid w:val="5BCA8B9A"/>
    <w:rsid w:val="5BCC0CDC"/>
    <w:rsid w:val="5BCEB6DE"/>
    <w:rsid w:val="5BCF6FF6"/>
    <w:rsid w:val="5BD00781"/>
    <w:rsid w:val="5BD6F8CF"/>
    <w:rsid w:val="5BD733D2"/>
    <w:rsid w:val="5BDA3EF2"/>
    <w:rsid w:val="5BDB33BA"/>
    <w:rsid w:val="5BE28C99"/>
    <w:rsid w:val="5BE2D1DB"/>
    <w:rsid w:val="5BE8542B"/>
    <w:rsid w:val="5BEACCBC"/>
    <w:rsid w:val="5BECA62E"/>
    <w:rsid w:val="5BECCC33"/>
    <w:rsid w:val="5BEE2FC4"/>
    <w:rsid w:val="5BEEA992"/>
    <w:rsid w:val="5BF01A70"/>
    <w:rsid w:val="5BF3A1BF"/>
    <w:rsid w:val="5BF4381B"/>
    <w:rsid w:val="5BF6558D"/>
    <w:rsid w:val="5BF672A7"/>
    <w:rsid w:val="5BF6CC0A"/>
    <w:rsid w:val="5BF8D574"/>
    <w:rsid w:val="5BFD0CAD"/>
    <w:rsid w:val="5BFE4F17"/>
    <w:rsid w:val="5C00F2CD"/>
    <w:rsid w:val="5C0384CD"/>
    <w:rsid w:val="5C0490A3"/>
    <w:rsid w:val="5C08DDFD"/>
    <w:rsid w:val="5C0B3D9F"/>
    <w:rsid w:val="5C0E3F23"/>
    <w:rsid w:val="5C0E4209"/>
    <w:rsid w:val="5C0EF949"/>
    <w:rsid w:val="5C13BAA1"/>
    <w:rsid w:val="5C145104"/>
    <w:rsid w:val="5C16FFB5"/>
    <w:rsid w:val="5C178BA0"/>
    <w:rsid w:val="5C1BB869"/>
    <w:rsid w:val="5C1E5A64"/>
    <w:rsid w:val="5C1EA32B"/>
    <w:rsid w:val="5C2273F9"/>
    <w:rsid w:val="5C244E50"/>
    <w:rsid w:val="5C27D078"/>
    <w:rsid w:val="5C29510B"/>
    <w:rsid w:val="5C2B6C63"/>
    <w:rsid w:val="5C33E85B"/>
    <w:rsid w:val="5C3533C2"/>
    <w:rsid w:val="5C3BCDF3"/>
    <w:rsid w:val="5C3CEFE9"/>
    <w:rsid w:val="5C416416"/>
    <w:rsid w:val="5C41F44A"/>
    <w:rsid w:val="5C43A00A"/>
    <w:rsid w:val="5C4413C7"/>
    <w:rsid w:val="5C442298"/>
    <w:rsid w:val="5C44AA2C"/>
    <w:rsid w:val="5C4B3C31"/>
    <w:rsid w:val="5C4B3F11"/>
    <w:rsid w:val="5C4C0C28"/>
    <w:rsid w:val="5C50CBCC"/>
    <w:rsid w:val="5C520638"/>
    <w:rsid w:val="5C540B03"/>
    <w:rsid w:val="5C54E56A"/>
    <w:rsid w:val="5C5880D4"/>
    <w:rsid w:val="5C58B171"/>
    <w:rsid w:val="5C5AF950"/>
    <w:rsid w:val="5C600F04"/>
    <w:rsid w:val="5C60C0E2"/>
    <w:rsid w:val="5C64EEBA"/>
    <w:rsid w:val="5C66C36D"/>
    <w:rsid w:val="5C670D27"/>
    <w:rsid w:val="5C6E9353"/>
    <w:rsid w:val="5C6EA3A5"/>
    <w:rsid w:val="5C6FF231"/>
    <w:rsid w:val="5C701238"/>
    <w:rsid w:val="5C702E39"/>
    <w:rsid w:val="5C71E059"/>
    <w:rsid w:val="5C739487"/>
    <w:rsid w:val="5C75A29F"/>
    <w:rsid w:val="5C76A17A"/>
    <w:rsid w:val="5C7889DC"/>
    <w:rsid w:val="5C799C20"/>
    <w:rsid w:val="5C7A9C85"/>
    <w:rsid w:val="5C7AE708"/>
    <w:rsid w:val="5C7E6D93"/>
    <w:rsid w:val="5C7ED74F"/>
    <w:rsid w:val="5C7FD607"/>
    <w:rsid w:val="5C7FE2AE"/>
    <w:rsid w:val="5C8382D9"/>
    <w:rsid w:val="5C86B6A2"/>
    <w:rsid w:val="5C88F942"/>
    <w:rsid w:val="5C8B1232"/>
    <w:rsid w:val="5C8E51C8"/>
    <w:rsid w:val="5C8F74DD"/>
    <w:rsid w:val="5C93C68E"/>
    <w:rsid w:val="5C963003"/>
    <w:rsid w:val="5C96B245"/>
    <w:rsid w:val="5C974B50"/>
    <w:rsid w:val="5C986DF1"/>
    <w:rsid w:val="5C98B0F1"/>
    <w:rsid w:val="5C990B4E"/>
    <w:rsid w:val="5C9A09BF"/>
    <w:rsid w:val="5C9ADF23"/>
    <w:rsid w:val="5C9EC01B"/>
    <w:rsid w:val="5C9EEF0E"/>
    <w:rsid w:val="5C9F80B8"/>
    <w:rsid w:val="5CA24834"/>
    <w:rsid w:val="5CA397F5"/>
    <w:rsid w:val="5CA990D7"/>
    <w:rsid w:val="5CAF4F9C"/>
    <w:rsid w:val="5CB09962"/>
    <w:rsid w:val="5CB10711"/>
    <w:rsid w:val="5CB2A09D"/>
    <w:rsid w:val="5CB2BBBC"/>
    <w:rsid w:val="5CB42CB3"/>
    <w:rsid w:val="5CB7B532"/>
    <w:rsid w:val="5CB9884B"/>
    <w:rsid w:val="5CBD8CAA"/>
    <w:rsid w:val="5CBE2E7A"/>
    <w:rsid w:val="5CBF32A7"/>
    <w:rsid w:val="5CBF8851"/>
    <w:rsid w:val="5CC07937"/>
    <w:rsid w:val="5CC3F00E"/>
    <w:rsid w:val="5CC7143D"/>
    <w:rsid w:val="5CCB41A3"/>
    <w:rsid w:val="5CCC6DA1"/>
    <w:rsid w:val="5CCDA005"/>
    <w:rsid w:val="5CD6F3FC"/>
    <w:rsid w:val="5CDBD50F"/>
    <w:rsid w:val="5CDC68AC"/>
    <w:rsid w:val="5CE2F668"/>
    <w:rsid w:val="5CE438FD"/>
    <w:rsid w:val="5CE5C524"/>
    <w:rsid w:val="5CEDA4B0"/>
    <w:rsid w:val="5CEEA6CA"/>
    <w:rsid w:val="5CEF23B0"/>
    <w:rsid w:val="5CF55B9E"/>
    <w:rsid w:val="5CF75691"/>
    <w:rsid w:val="5CF9C461"/>
    <w:rsid w:val="5CFAAE48"/>
    <w:rsid w:val="5CFCD0AD"/>
    <w:rsid w:val="5CFCFF7C"/>
    <w:rsid w:val="5CFD461F"/>
    <w:rsid w:val="5D013B5A"/>
    <w:rsid w:val="5D017EED"/>
    <w:rsid w:val="5D021017"/>
    <w:rsid w:val="5D034644"/>
    <w:rsid w:val="5D05EFA8"/>
    <w:rsid w:val="5D06159B"/>
    <w:rsid w:val="5D06F274"/>
    <w:rsid w:val="5D094CE9"/>
    <w:rsid w:val="5D0EF2FD"/>
    <w:rsid w:val="5D1848C8"/>
    <w:rsid w:val="5D1962A2"/>
    <w:rsid w:val="5D1D2D9C"/>
    <w:rsid w:val="5D1D76FB"/>
    <w:rsid w:val="5D24582A"/>
    <w:rsid w:val="5D2A68B8"/>
    <w:rsid w:val="5D2DCC34"/>
    <w:rsid w:val="5D32EACF"/>
    <w:rsid w:val="5D32EB11"/>
    <w:rsid w:val="5D35297C"/>
    <w:rsid w:val="5D3550A2"/>
    <w:rsid w:val="5D366576"/>
    <w:rsid w:val="5D3F2AE7"/>
    <w:rsid w:val="5D418B67"/>
    <w:rsid w:val="5D44461F"/>
    <w:rsid w:val="5D45AE96"/>
    <w:rsid w:val="5D486E0A"/>
    <w:rsid w:val="5D48A33E"/>
    <w:rsid w:val="5D4B64E4"/>
    <w:rsid w:val="5D4FD573"/>
    <w:rsid w:val="5D567AAC"/>
    <w:rsid w:val="5D5989D8"/>
    <w:rsid w:val="5D5B3508"/>
    <w:rsid w:val="5D5C71A2"/>
    <w:rsid w:val="5D5CD1C5"/>
    <w:rsid w:val="5D5E33C6"/>
    <w:rsid w:val="5D5EABB3"/>
    <w:rsid w:val="5D66ADA6"/>
    <w:rsid w:val="5D6892AC"/>
    <w:rsid w:val="5D6B1C3F"/>
    <w:rsid w:val="5D6F0E3D"/>
    <w:rsid w:val="5D6F4BAA"/>
    <w:rsid w:val="5D71D0BD"/>
    <w:rsid w:val="5D72FE37"/>
    <w:rsid w:val="5D76FFA6"/>
    <w:rsid w:val="5D772678"/>
    <w:rsid w:val="5D7952EB"/>
    <w:rsid w:val="5D83FEE0"/>
    <w:rsid w:val="5D89D96A"/>
    <w:rsid w:val="5D8BF79D"/>
    <w:rsid w:val="5D92218C"/>
    <w:rsid w:val="5D944A06"/>
    <w:rsid w:val="5D9763BF"/>
    <w:rsid w:val="5D9844E3"/>
    <w:rsid w:val="5D9AAE85"/>
    <w:rsid w:val="5D9C8BA0"/>
    <w:rsid w:val="5D9CDF8B"/>
    <w:rsid w:val="5D9D1A57"/>
    <w:rsid w:val="5D9E8E58"/>
    <w:rsid w:val="5D9F36DB"/>
    <w:rsid w:val="5DA0CACF"/>
    <w:rsid w:val="5DA2A7F3"/>
    <w:rsid w:val="5DA4D55D"/>
    <w:rsid w:val="5DA73007"/>
    <w:rsid w:val="5DAA135C"/>
    <w:rsid w:val="5DABE6F0"/>
    <w:rsid w:val="5DAC68AE"/>
    <w:rsid w:val="5DAC9411"/>
    <w:rsid w:val="5DB0A456"/>
    <w:rsid w:val="5DB0F612"/>
    <w:rsid w:val="5DB68042"/>
    <w:rsid w:val="5DB9364B"/>
    <w:rsid w:val="5DBC0818"/>
    <w:rsid w:val="5DBD3DFC"/>
    <w:rsid w:val="5DBD6CAB"/>
    <w:rsid w:val="5DBE3260"/>
    <w:rsid w:val="5DC51F70"/>
    <w:rsid w:val="5DC97B5F"/>
    <w:rsid w:val="5DCE3D54"/>
    <w:rsid w:val="5DD32788"/>
    <w:rsid w:val="5DD43B2A"/>
    <w:rsid w:val="5DD51246"/>
    <w:rsid w:val="5DD70641"/>
    <w:rsid w:val="5DD7A8C9"/>
    <w:rsid w:val="5DD7CBBF"/>
    <w:rsid w:val="5DDBF3C5"/>
    <w:rsid w:val="5DE0B42C"/>
    <w:rsid w:val="5DE216B7"/>
    <w:rsid w:val="5DE277BC"/>
    <w:rsid w:val="5DE5E016"/>
    <w:rsid w:val="5DEA67F8"/>
    <w:rsid w:val="5DEB69E6"/>
    <w:rsid w:val="5DEDD2FF"/>
    <w:rsid w:val="5DEE37DD"/>
    <w:rsid w:val="5DF6265E"/>
    <w:rsid w:val="5DF63F79"/>
    <w:rsid w:val="5DF65F30"/>
    <w:rsid w:val="5DFD0461"/>
    <w:rsid w:val="5E025BA2"/>
    <w:rsid w:val="5E03B93A"/>
    <w:rsid w:val="5E0A6FE9"/>
    <w:rsid w:val="5E0AA1B6"/>
    <w:rsid w:val="5E0C2658"/>
    <w:rsid w:val="5E0C3122"/>
    <w:rsid w:val="5E0C7A89"/>
    <w:rsid w:val="5E0FAB04"/>
    <w:rsid w:val="5E130C40"/>
    <w:rsid w:val="5E14D56F"/>
    <w:rsid w:val="5E1CFA2A"/>
    <w:rsid w:val="5E1E5D5F"/>
    <w:rsid w:val="5E1F2D2E"/>
    <w:rsid w:val="5E201B30"/>
    <w:rsid w:val="5E20AA10"/>
    <w:rsid w:val="5E219DD2"/>
    <w:rsid w:val="5E22080E"/>
    <w:rsid w:val="5E2583B2"/>
    <w:rsid w:val="5E2DE318"/>
    <w:rsid w:val="5E34191E"/>
    <w:rsid w:val="5E37217F"/>
    <w:rsid w:val="5E393497"/>
    <w:rsid w:val="5E3EB2F8"/>
    <w:rsid w:val="5E46BE0B"/>
    <w:rsid w:val="5E4749C5"/>
    <w:rsid w:val="5E48AF55"/>
    <w:rsid w:val="5E4E2B6B"/>
    <w:rsid w:val="5E4FDD35"/>
    <w:rsid w:val="5E512F39"/>
    <w:rsid w:val="5E5345ED"/>
    <w:rsid w:val="5E541289"/>
    <w:rsid w:val="5E555819"/>
    <w:rsid w:val="5E5706F6"/>
    <w:rsid w:val="5E573CC9"/>
    <w:rsid w:val="5E583DC1"/>
    <w:rsid w:val="5E59C86F"/>
    <w:rsid w:val="5E5BC584"/>
    <w:rsid w:val="5E5DE936"/>
    <w:rsid w:val="5E5E0063"/>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80703E"/>
    <w:rsid w:val="5E8213E9"/>
    <w:rsid w:val="5E879A35"/>
    <w:rsid w:val="5E898A1A"/>
    <w:rsid w:val="5E8AF903"/>
    <w:rsid w:val="5E8E1294"/>
    <w:rsid w:val="5E96A87C"/>
    <w:rsid w:val="5E9A8491"/>
    <w:rsid w:val="5E9BD481"/>
    <w:rsid w:val="5E9D1550"/>
    <w:rsid w:val="5EA10393"/>
    <w:rsid w:val="5EA13527"/>
    <w:rsid w:val="5EA75DCF"/>
    <w:rsid w:val="5EA8272A"/>
    <w:rsid w:val="5EA96BC9"/>
    <w:rsid w:val="5EAA2F24"/>
    <w:rsid w:val="5EAC92F1"/>
    <w:rsid w:val="5EACA45C"/>
    <w:rsid w:val="5EAD255F"/>
    <w:rsid w:val="5EAFF2D8"/>
    <w:rsid w:val="5EB0F8BF"/>
    <w:rsid w:val="5EB19931"/>
    <w:rsid w:val="5EB4B1E4"/>
    <w:rsid w:val="5EB51459"/>
    <w:rsid w:val="5EB5EC2A"/>
    <w:rsid w:val="5EB663AE"/>
    <w:rsid w:val="5EB6767A"/>
    <w:rsid w:val="5EB84167"/>
    <w:rsid w:val="5EBB9A6C"/>
    <w:rsid w:val="5EBB9BC3"/>
    <w:rsid w:val="5EBD85F7"/>
    <w:rsid w:val="5EC0099A"/>
    <w:rsid w:val="5EC0B330"/>
    <w:rsid w:val="5EC2A7DC"/>
    <w:rsid w:val="5EC66A77"/>
    <w:rsid w:val="5EC782AF"/>
    <w:rsid w:val="5ED0B0A9"/>
    <w:rsid w:val="5ED24420"/>
    <w:rsid w:val="5ED5C961"/>
    <w:rsid w:val="5ED6A9E2"/>
    <w:rsid w:val="5ED8108B"/>
    <w:rsid w:val="5ED92B47"/>
    <w:rsid w:val="5EDBF28E"/>
    <w:rsid w:val="5EDDCD33"/>
    <w:rsid w:val="5EE12197"/>
    <w:rsid w:val="5EEBBF91"/>
    <w:rsid w:val="5EECAFF8"/>
    <w:rsid w:val="5EED3A1D"/>
    <w:rsid w:val="5EF13816"/>
    <w:rsid w:val="5EF23EF2"/>
    <w:rsid w:val="5EF2FBD9"/>
    <w:rsid w:val="5EF97F6A"/>
    <w:rsid w:val="5EFDF3C8"/>
    <w:rsid w:val="5EFF1337"/>
    <w:rsid w:val="5EFFE6BD"/>
    <w:rsid w:val="5F01F0DE"/>
    <w:rsid w:val="5F0394A4"/>
    <w:rsid w:val="5F070FE7"/>
    <w:rsid w:val="5F086306"/>
    <w:rsid w:val="5F092F43"/>
    <w:rsid w:val="5F0CCA4A"/>
    <w:rsid w:val="5F0CE65F"/>
    <w:rsid w:val="5F0F89BF"/>
    <w:rsid w:val="5F0FD600"/>
    <w:rsid w:val="5F149DF4"/>
    <w:rsid w:val="5F19D8C9"/>
    <w:rsid w:val="5F19F7BC"/>
    <w:rsid w:val="5F1EAC5C"/>
    <w:rsid w:val="5F2A9F69"/>
    <w:rsid w:val="5F2DDFF6"/>
    <w:rsid w:val="5F33B083"/>
    <w:rsid w:val="5F33F2C3"/>
    <w:rsid w:val="5F346A9A"/>
    <w:rsid w:val="5F38162C"/>
    <w:rsid w:val="5F3873C2"/>
    <w:rsid w:val="5F3B3976"/>
    <w:rsid w:val="5F3CDC2B"/>
    <w:rsid w:val="5F40826C"/>
    <w:rsid w:val="5F42050C"/>
    <w:rsid w:val="5F421C99"/>
    <w:rsid w:val="5F448FCA"/>
    <w:rsid w:val="5F44D388"/>
    <w:rsid w:val="5F458CF5"/>
    <w:rsid w:val="5F478071"/>
    <w:rsid w:val="5F505981"/>
    <w:rsid w:val="5F50D65E"/>
    <w:rsid w:val="5F511721"/>
    <w:rsid w:val="5F534B36"/>
    <w:rsid w:val="5F59A22B"/>
    <w:rsid w:val="5F5F91AF"/>
    <w:rsid w:val="5F607929"/>
    <w:rsid w:val="5F60F3A3"/>
    <w:rsid w:val="5F60FDF6"/>
    <w:rsid w:val="5F6CBD93"/>
    <w:rsid w:val="5F6EDD94"/>
    <w:rsid w:val="5F6EE601"/>
    <w:rsid w:val="5F6EFD2A"/>
    <w:rsid w:val="5F6F162B"/>
    <w:rsid w:val="5F6F555A"/>
    <w:rsid w:val="5F70D556"/>
    <w:rsid w:val="5F768DD3"/>
    <w:rsid w:val="5F7D6A9D"/>
    <w:rsid w:val="5F7E82D8"/>
    <w:rsid w:val="5F805103"/>
    <w:rsid w:val="5F822E4C"/>
    <w:rsid w:val="5F82863A"/>
    <w:rsid w:val="5F82B58C"/>
    <w:rsid w:val="5F8736A6"/>
    <w:rsid w:val="5F8881B2"/>
    <w:rsid w:val="5F8ABAA9"/>
    <w:rsid w:val="5F8F12FE"/>
    <w:rsid w:val="5F924C80"/>
    <w:rsid w:val="5F93D0A8"/>
    <w:rsid w:val="5F96ED94"/>
    <w:rsid w:val="5F9CC1ED"/>
    <w:rsid w:val="5FA078C1"/>
    <w:rsid w:val="5FA5AA6D"/>
    <w:rsid w:val="5FA71B4C"/>
    <w:rsid w:val="5FAA9B29"/>
    <w:rsid w:val="5FABF169"/>
    <w:rsid w:val="5FAC63BC"/>
    <w:rsid w:val="5FB0FECF"/>
    <w:rsid w:val="5FB15FA7"/>
    <w:rsid w:val="5FB44A20"/>
    <w:rsid w:val="5FB473B9"/>
    <w:rsid w:val="5FB62D34"/>
    <w:rsid w:val="5FB7EF02"/>
    <w:rsid w:val="5FB88C67"/>
    <w:rsid w:val="5FB9377F"/>
    <w:rsid w:val="5FBB528C"/>
    <w:rsid w:val="5FBD5205"/>
    <w:rsid w:val="5FBDACDA"/>
    <w:rsid w:val="5FBF8604"/>
    <w:rsid w:val="5FC1D78B"/>
    <w:rsid w:val="5FC3B55D"/>
    <w:rsid w:val="5FC62E37"/>
    <w:rsid w:val="5FC733FF"/>
    <w:rsid w:val="5FC7C452"/>
    <w:rsid w:val="5FCF9143"/>
    <w:rsid w:val="5FD01EA7"/>
    <w:rsid w:val="5FD126D1"/>
    <w:rsid w:val="5FD83B59"/>
    <w:rsid w:val="5FDA3473"/>
    <w:rsid w:val="5FDBF788"/>
    <w:rsid w:val="5FDDB339"/>
    <w:rsid w:val="5FDEDA2C"/>
    <w:rsid w:val="5FE197CB"/>
    <w:rsid w:val="5FE21BAE"/>
    <w:rsid w:val="5FE22F0F"/>
    <w:rsid w:val="5FE37963"/>
    <w:rsid w:val="5FE57881"/>
    <w:rsid w:val="5FE82690"/>
    <w:rsid w:val="5FED382A"/>
    <w:rsid w:val="5FEDA6E5"/>
    <w:rsid w:val="5FEDFFF0"/>
    <w:rsid w:val="5FF086ED"/>
    <w:rsid w:val="5FF42B73"/>
    <w:rsid w:val="600443E4"/>
    <w:rsid w:val="600713A3"/>
    <w:rsid w:val="600CC46B"/>
    <w:rsid w:val="600DA54E"/>
    <w:rsid w:val="6013EEEE"/>
    <w:rsid w:val="6014F7BD"/>
    <w:rsid w:val="60175862"/>
    <w:rsid w:val="6017E133"/>
    <w:rsid w:val="601D6DBA"/>
    <w:rsid w:val="601E2A96"/>
    <w:rsid w:val="601FDF08"/>
    <w:rsid w:val="6020F41F"/>
    <w:rsid w:val="6022DBED"/>
    <w:rsid w:val="60243708"/>
    <w:rsid w:val="60260D5D"/>
    <w:rsid w:val="6027D1DD"/>
    <w:rsid w:val="6028F91E"/>
    <w:rsid w:val="6029A85A"/>
    <w:rsid w:val="602B21B9"/>
    <w:rsid w:val="602C4C3A"/>
    <w:rsid w:val="602D9C86"/>
    <w:rsid w:val="60307329"/>
    <w:rsid w:val="6030801F"/>
    <w:rsid w:val="6036DA0F"/>
    <w:rsid w:val="6038E3F2"/>
    <w:rsid w:val="603DFE98"/>
    <w:rsid w:val="604120B5"/>
    <w:rsid w:val="6041BE76"/>
    <w:rsid w:val="6042810E"/>
    <w:rsid w:val="60454C67"/>
    <w:rsid w:val="60477A98"/>
    <w:rsid w:val="604823AA"/>
    <w:rsid w:val="604CC7C6"/>
    <w:rsid w:val="604DE1DA"/>
    <w:rsid w:val="604F2D54"/>
    <w:rsid w:val="6051B17D"/>
    <w:rsid w:val="60558621"/>
    <w:rsid w:val="605AACCA"/>
    <w:rsid w:val="605D03ED"/>
    <w:rsid w:val="60606675"/>
    <w:rsid w:val="6061B777"/>
    <w:rsid w:val="6061D7B2"/>
    <w:rsid w:val="60669F09"/>
    <w:rsid w:val="606A9062"/>
    <w:rsid w:val="6073BBBF"/>
    <w:rsid w:val="60744CE2"/>
    <w:rsid w:val="6077461C"/>
    <w:rsid w:val="6083A745"/>
    <w:rsid w:val="608A04CF"/>
    <w:rsid w:val="609168E9"/>
    <w:rsid w:val="6092C68E"/>
    <w:rsid w:val="60965315"/>
    <w:rsid w:val="609871DA"/>
    <w:rsid w:val="60999471"/>
    <w:rsid w:val="609C8803"/>
    <w:rsid w:val="60A25976"/>
    <w:rsid w:val="60A2B54D"/>
    <w:rsid w:val="60A7D435"/>
    <w:rsid w:val="60AE1423"/>
    <w:rsid w:val="60AF43DC"/>
    <w:rsid w:val="60B3F867"/>
    <w:rsid w:val="60B454A9"/>
    <w:rsid w:val="60B6228E"/>
    <w:rsid w:val="60BA8898"/>
    <w:rsid w:val="60BCF59D"/>
    <w:rsid w:val="60BE356F"/>
    <w:rsid w:val="60C1B7DC"/>
    <w:rsid w:val="60C42570"/>
    <w:rsid w:val="60C565D4"/>
    <w:rsid w:val="60CA7307"/>
    <w:rsid w:val="60CC97B2"/>
    <w:rsid w:val="60CEDD1F"/>
    <w:rsid w:val="60D56D60"/>
    <w:rsid w:val="60D75838"/>
    <w:rsid w:val="60DD7A5E"/>
    <w:rsid w:val="60DE7A59"/>
    <w:rsid w:val="60E53EEC"/>
    <w:rsid w:val="60E6403E"/>
    <w:rsid w:val="60E6E32E"/>
    <w:rsid w:val="60EA279A"/>
    <w:rsid w:val="60EB0ADB"/>
    <w:rsid w:val="60F2FC40"/>
    <w:rsid w:val="60FBB317"/>
    <w:rsid w:val="61023BBB"/>
    <w:rsid w:val="6105207C"/>
    <w:rsid w:val="61053996"/>
    <w:rsid w:val="610C59D0"/>
    <w:rsid w:val="611014DE"/>
    <w:rsid w:val="6110AC39"/>
    <w:rsid w:val="61143529"/>
    <w:rsid w:val="61165265"/>
    <w:rsid w:val="6117C57A"/>
    <w:rsid w:val="611841F0"/>
    <w:rsid w:val="611C5DB8"/>
    <w:rsid w:val="611D30CB"/>
    <w:rsid w:val="6124DC46"/>
    <w:rsid w:val="6124EEF1"/>
    <w:rsid w:val="61253367"/>
    <w:rsid w:val="612E877C"/>
    <w:rsid w:val="61312422"/>
    <w:rsid w:val="61318DFF"/>
    <w:rsid w:val="6132E780"/>
    <w:rsid w:val="6133E9E6"/>
    <w:rsid w:val="61378922"/>
    <w:rsid w:val="6137C4A5"/>
    <w:rsid w:val="6139FF78"/>
    <w:rsid w:val="613A6282"/>
    <w:rsid w:val="61413662"/>
    <w:rsid w:val="6141BDA5"/>
    <w:rsid w:val="6146FF74"/>
    <w:rsid w:val="6147C2D2"/>
    <w:rsid w:val="6148468D"/>
    <w:rsid w:val="615136E9"/>
    <w:rsid w:val="615537B2"/>
    <w:rsid w:val="61560BC5"/>
    <w:rsid w:val="6159DFC6"/>
    <w:rsid w:val="615FDE9F"/>
    <w:rsid w:val="61655A4C"/>
    <w:rsid w:val="616A998C"/>
    <w:rsid w:val="616D3420"/>
    <w:rsid w:val="616E55C3"/>
    <w:rsid w:val="61740FA3"/>
    <w:rsid w:val="6174BF63"/>
    <w:rsid w:val="61758608"/>
    <w:rsid w:val="617CD7D3"/>
    <w:rsid w:val="6180CAE6"/>
    <w:rsid w:val="6186D40B"/>
    <w:rsid w:val="618AE65B"/>
    <w:rsid w:val="618D3584"/>
    <w:rsid w:val="618DE1F7"/>
    <w:rsid w:val="61918377"/>
    <w:rsid w:val="619273D7"/>
    <w:rsid w:val="6192AB4A"/>
    <w:rsid w:val="6193C1A0"/>
    <w:rsid w:val="61972D6C"/>
    <w:rsid w:val="619B64A3"/>
    <w:rsid w:val="619FC1F0"/>
    <w:rsid w:val="61A07BAE"/>
    <w:rsid w:val="61A6F8B2"/>
    <w:rsid w:val="61A93757"/>
    <w:rsid w:val="61A9C90D"/>
    <w:rsid w:val="61B16A02"/>
    <w:rsid w:val="61B1E267"/>
    <w:rsid w:val="61B2F2F5"/>
    <w:rsid w:val="61B3EC2E"/>
    <w:rsid w:val="61B70792"/>
    <w:rsid w:val="61B71C8A"/>
    <w:rsid w:val="61B939E2"/>
    <w:rsid w:val="61BAC368"/>
    <w:rsid w:val="61BB83BB"/>
    <w:rsid w:val="61BCABD4"/>
    <w:rsid w:val="61BE0312"/>
    <w:rsid w:val="61C20400"/>
    <w:rsid w:val="61C4C0CA"/>
    <w:rsid w:val="61C5057A"/>
    <w:rsid w:val="61C588EB"/>
    <w:rsid w:val="61C5C19B"/>
    <w:rsid w:val="61C9FD17"/>
    <w:rsid w:val="61C9FDEA"/>
    <w:rsid w:val="61CB6BE7"/>
    <w:rsid w:val="61D034D5"/>
    <w:rsid w:val="61D07241"/>
    <w:rsid w:val="61D2320C"/>
    <w:rsid w:val="61D2A2FF"/>
    <w:rsid w:val="61D32462"/>
    <w:rsid w:val="61D4FB24"/>
    <w:rsid w:val="61D926E6"/>
    <w:rsid w:val="61DAEABA"/>
    <w:rsid w:val="61E1AB4A"/>
    <w:rsid w:val="61E1CEAC"/>
    <w:rsid w:val="61EBD60F"/>
    <w:rsid w:val="61F24B27"/>
    <w:rsid w:val="61F30F57"/>
    <w:rsid w:val="61F435E4"/>
    <w:rsid w:val="61F5E146"/>
    <w:rsid w:val="61FAAC33"/>
    <w:rsid w:val="61FD5279"/>
    <w:rsid w:val="62032FC6"/>
    <w:rsid w:val="620681CE"/>
    <w:rsid w:val="6209087C"/>
    <w:rsid w:val="620BBB47"/>
    <w:rsid w:val="62101D0F"/>
    <w:rsid w:val="62107FC5"/>
    <w:rsid w:val="621411A4"/>
    <w:rsid w:val="6216F13C"/>
    <w:rsid w:val="621A3DB7"/>
    <w:rsid w:val="621AE4C7"/>
    <w:rsid w:val="621FF0D5"/>
    <w:rsid w:val="62207F56"/>
    <w:rsid w:val="62241AB4"/>
    <w:rsid w:val="6224C6F2"/>
    <w:rsid w:val="622768B1"/>
    <w:rsid w:val="622D742A"/>
    <w:rsid w:val="622EEA64"/>
    <w:rsid w:val="6230979F"/>
    <w:rsid w:val="623282A4"/>
    <w:rsid w:val="6235E4F1"/>
    <w:rsid w:val="62366C20"/>
    <w:rsid w:val="6236AD7A"/>
    <w:rsid w:val="6236D765"/>
    <w:rsid w:val="62391B86"/>
    <w:rsid w:val="6239754E"/>
    <w:rsid w:val="623C3D80"/>
    <w:rsid w:val="6240B7D7"/>
    <w:rsid w:val="62416544"/>
    <w:rsid w:val="6244CD47"/>
    <w:rsid w:val="6245917B"/>
    <w:rsid w:val="624F6685"/>
    <w:rsid w:val="62514BD0"/>
    <w:rsid w:val="6251696E"/>
    <w:rsid w:val="6256D09D"/>
    <w:rsid w:val="625A10E3"/>
    <w:rsid w:val="625ADBB6"/>
    <w:rsid w:val="625B6E14"/>
    <w:rsid w:val="625C9FD0"/>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88D"/>
    <w:rsid w:val="628BFDC3"/>
    <w:rsid w:val="6291D55B"/>
    <w:rsid w:val="62921315"/>
    <w:rsid w:val="62956DD4"/>
    <w:rsid w:val="62988AE6"/>
    <w:rsid w:val="6298DF48"/>
    <w:rsid w:val="62996A65"/>
    <w:rsid w:val="629AFB34"/>
    <w:rsid w:val="629D776C"/>
    <w:rsid w:val="629E88E5"/>
    <w:rsid w:val="62A06164"/>
    <w:rsid w:val="62A262D1"/>
    <w:rsid w:val="62A2F5A7"/>
    <w:rsid w:val="62A5796A"/>
    <w:rsid w:val="62AA6690"/>
    <w:rsid w:val="62AD8DCB"/>
    <w:rsid w:val="62AE03EF"/>
    <w:rsid w:val="62B0AB22"/>
    <w:rsid w:val="62B0C8BE"/>
    <w:rsid w:val="62B0D92E"/>
    <w:rsid w:val="62B2D2A6"/>
    <w:rsid w:val="62B6CC14"/>
    <w:rsid w:val="62B76725"/>
    <w:rsid w:val="62B77D06"/>
    <w:rsid w:val="62BA5B65"/>
    <w:rsid w:val="62C0BBC2"/>
    <w:rsid w:val="62C2A222"/>
    <w:rsid w:val="62C42835"/>
    <w:rsid w:val="62C4B514"/>
    <w:rsid w:val="62C56DA5"/>
    <w:rsid w:val="62C6670F"/>
    <w:rsid w:val="62C68118"/>
    <w:rsid w:val="62C963C7"/>
    <w:rsid w:val="62CA3F90"/>
    <w:rsid w:val="62CB0FCE"/>
    <w:rsid w:val="62CBE215"/>
    <w:rsid w:val="62CC8E45"/>
    <w:rsid w:val="62D09F09"/>
    <w:rsid w:val="62D56BE5"/>
    <w:rsid w:val="62DA8E5C"/>
    <w:rsid w:val="62DAB8A5"/>
    <w:rsid w:val="62E35779"/>
    <w:rsid w:val="62E3E7F6"/>
    <w:rsid w:val="62E42999"/>
    <w:rsid w:val="62E48ED7"/>
    <w:rsid w:val="62ED78D4"/>
    <w:rsid w:val="62F2C3A3"/>
    <w:rsid w:val="62F6F530"/>
    <w:rsid w:val="62F79B81"/>
    <w:rsid w:val="62F87B95"/>
    <w:rsid w:val="62F94664"/>
    <w:rsid w:val="62FEE0F7"/>
    <w:rsid w:val="6301D62D"/>
    <w:rsid w:val="63028614"/>
    <w:rsid w:val="6302E0CC"/>
    <w:rsid w:val="6302FA78"/>
    <w:rsid w:val="630477B8"/>
    <w:rsid w:val="6304E293"/>
    <w:rsid w:val="6308DEE0"/>
    <w:rsid w:val="630922D7"/>
    <w:rsid w:val="630A442C"/>
    <w:rsid w:val="630CB4C4"/>
    <w:rsid w:val="630D33A4"/>
    <w:rsid w:val="630DD1B3"/>
    <w:rsid w:val="630E3522"/>
    <w:rsid w:val="630EFBBB"/>
    <w:rsid w:val="6310A208"/>
    <w:rsid w:val="63145225"/>
    <w:rsid w:val="63166AC7"/>
    <w:rsid w:val="6318C4DF"/>
    <w:rsid w:val="6323EFF9"/>
    <w:rsid w:val="632BEE78"/>
    <w:rsid w:val="632D220F"/>
    <w:rsid w:val="632D7191"/>
    <w:rsid w:val="632FD172"/>
    <w:rsid w:val="6330D394"/>
    <w:rsid w:val="633211C5"/>
    <w:rsid w:val="63355C81"/>
    <w:rsid w:val="63380A9C"/>
    <w:rsid w:val="633C20D1"/>
    <w:rsid w:val="633DD476"/>
    <w:rsid w:val="6341F8FB"/>
    <w:rsid w:val="6343FB18"/>
    <w:rsid w:val="63475E02"/>
    <w:rsid w:val="63485B9C"/>
    <w:rsid w:val="634BC1B1"/>
    <w:rsid w:val="634C7A14"/>
    <w:rsid w:val="634D2EE8"/>
    <w:rsid w:val="634D70BC"/>
    <w:rsid w:val="634DADEF"/>
    <w:rsid w:val="634EEB12"/>
    <w:rsid w:val="634FC07F"/>
    <w:rsid w:val="63523715"/>
    <w:rsid w:val="6354185C"/>
    <w:rsid w:val="6357C72D"/>
    <w:rsid w:val="6358E8C0"/>
    <w:rsid w:val="6359ED26"/>
    <w:rsid w:val="635A3EC1"/>
    <w:rsid w:val="635E1C38"/>
    <w:rsid w:val="635FC92F"/>
    <w:rsid w:val="6360512B"/>
    <w:rsid w:val="6361E2CF"/>
    <w:rsid w:val="636388E8"/>
    <w:rsid w:val="6363DA6D"/>
    <w:rsid w:val="63685331"/>
    <w:rsid w:val="636B6319"/>
    <w:rsid w:val="636BC854"/>
    <w:rsid w:val="63713226"/>
    <w:rsid w:val="63725A44"/>
    <w:rsid w:val="6375481C"/>
    <w:rsid w:val="6377CADE"/>
    <w:rsid w:val="63785A3F"/>
    <w:rsid w:val="6378CA13"/>
    <w:rsid w:val="6378FD7D"/>
    <w:rsid w:val="638301F8"/>
    <w:rsid w:val="63853AF6"/>
    <w:rsid w:val="63861EAC"/>
    <w:rsid w:val="6386EC44"/>
    <w:rsid w:val="6387A4D3"/>
    <w:rsid w:val="63887D9D"/>
    <w:rsid w:val="638CD03D"/>
    <w:rsid w:val="638DD37F"/>
    <w:rsid w:val="638DE710"/>
    <w:rsid w:val="638DEB22"/>
    <w:rsid w:val="639011BC"/>
    <w:rsid w:val="639526DC"/>
    <w:rsid w:val="6396786A"/>
    <w:rsid w:val="639F2656"/>
    <w:rsid w:val="639F3768"/>
    <w:rsid w:val="63A177F8"/>
    <w:rsid w:val="63A63D27"/>
    <w:rsid w:val="63A9E55B"/>
    <w:rsid w:val="63A9F779"/>
    <w:rsid w:val="63AB845A"/>
    <w:rsid w:val="63ACE411"/>
    <w:rsid w:val="63ADD4B3"/>
    <w:rsid w:val="63AECCA9"/>
    <w:rsid w:val="63AF7AC1"/>
    <w:rsid w:val="63B10FF5"/>
    <w:rsid w:val="63B4ECFE"/>
    <w:rsid w:val="63B93A15"/>
    <w:rsid w:val="63C1FBD8"/>
    <w:rsid w:val="63C2D95E"/>
    <w:rsid w:val="63C339F7"/>
    <w:rsid w:val="63C76626"/>
    <w:rsid w:val="63C79DD1"/>
    <w:rsid w:val="63CE418F"/>
    <w:rsid w:val="63D0F4A2"/>
    <w:rsid w:val="63D6D7D2"/>
    <w:rsid w:val="63D8312D"/>
    <w:rsid w:val="63D9661A"/>
    <w:rsid w:val="63DC3001"/>
    <w:rsid w:val="63DDA807"/>
    <w:rsid w:val="63DE40CF"/>
    <w:rsid w:val="63DE4E9A"/>
    <w:rsid w:val="63E05C4E"/>
    <w:rsid w:val="63E2E08C"/>
    <w:rsid w:val="63E36434"/>
    <w:rsid w:val="63E5CD59"/>
    <w:rsid w:val="63EA0ABE"/>
    <w:rsid w:val="63F26015"/>
    <w:rsid w:val="63F459DD"/>
    <w:rsid w:val="63F52CC2"/>
    <w:rsid w:val="63F623C0"/>
    <w:rsid w:val="63F6C47B"/>
    <w:rsid w:val="63F87C28"/>
    <w:rsid w:val="63F9B66E"/>
    <w:rsid w:val="63FC0877"/>
    <w:rsid w:val="63FD1EAC"/>
    <w:rsid w:val="640107AF"/>
    <w:rsid w:val="640193A8"/>
    <w:rsid w:val="64027970"/>
    <w:rsid w:val="6402FC87"/>
    <w:rsid w:val="640337AA"/>
    <w:rsid w:val="6405F154"/>
    <w:rsid w:val="6406B3A0"/>
    <w:rsid w:val="6408CDAC"/>
    <w:rsid w:val="6409BACE"/>
    <w:rsid w:val="640F9F01"/>
    <w:rsid w:val="64101564"/>
    <w:rsid w:val="641081CA"/>
    <w:rsid w:val="6411C97D"/>
    <w:rsid w:val="641235CF"/>
    <w:rsid w:val="6414AE35"/>
    <w:rsid w:val="6419C82A"/>
    <w:rsid w:val="6419DECD"/>
    <w:rsid w:val="6419F4AB"/>
    <w:rsid w:val="641A3419"/>
    <w:rsid w:val="641DDDA4"/>
    <w:rsid w:val="641EBE43"/>
    <w:rsid w:val="6421E59D"/>
    <w:rsid w:val="6423240F"/>
    <w:rsid w:val="64259F8F"/>
    <w:rsid w:val="642727B6"/>
    <w:rsid w:val="64273055"/>
    <w:rsid w:val="642D054A"/>
    <w:rsid w:val="642D0E8C"/>
    <w:rsid w:val="642DC6A2"/>
    <w:rsid w:val="642E5D34"/>
    <w:rsid w:val="64326DC5"/>
    <w:rsid w:val="643299E4"/>
    <w:rsid w:val="6439C184"/>
    <w:rsid w:val="643E3F12"/>
    <w:rsid w:val="643EA6ED"/>
    <w:rsid w:val="64427F9A"/>
    <w:rsid w:val="6444E8A2"/>
    <w:rsid w:val="6445E3F3"/>
    <w:rsid w:val="644724F0"/>
    <w:rsid w:val="644A7F41"/>
    <w:rsid w:val="644F5D9E"/>
    <w:rsid w:val="6450ED0D"/>
    <w:rsid w:val="645427F2"/>
    <w:rsid w:val="6458DF5F"/>
    <w:rsid w:val="645947C0"/>
    <w:rsid w:val="6459E717"/>
    <w:rsid w:val="645BB90A"/>
    <w:rsid w:val="645F8C34"/>
    <w:rsid w:val="6460B547"/>
    <w:rsid w:val="6462D62A"/>
    <w:rsid w:val="64666B27"/>
    <w:rsid w:val="64698AC2"/>
    <w:rsid w:val="6469CA76"/>
    <w:rsid w:val="6473BB42"/>
    <w:rsid w:val="6473E8FA"/>
    <w:rsid w:val="647583FB"/>
    <w:rsid w:val="6479E9FD"/>
    <w:rsid w:val="647DB414"/>
    <w:rsid w:val="6482B130"/>
    <w:rsid w:val="64846F38"/>
    <w:rsid w:val="648FAB68"/>
    <w:rsid w:val="648FE7E1"/>
    <w:rsid w:val="64981536"/>
    <w:rsid w:val="649DC74A"/>
    <w:rsid w:val="649DFF80"/>
    <w:rsid w:val="649EE4BC"/>
    <w:rsid w:val="64A89CBB"/>
    <w:rsid w:val="64AA0AB9"/>
    <w:rsid w:val="64AB7476"/>
    <w:rsid w:val="64ABBAB6"/>
    <w:rsid w:val="64AF2F02"/>
    <w:rsid w:val="64B08187"/>
    <w:rsid w:val="64B0D6F7"/>
    <w:rsid w:val="64B3E96F"/>
    <w:rsid w:val="64B4113E"/>
    <w:rsid w:val="64B7372F"/>
    <w:rsid w:val="64B75E34"/>
    <w:rsid w:val="64C0860B"/>
    <w:rsid w:val="64C20B60"/>
    <w:rsid w:val="64C2FCFB"/>
    <w:rsid w:val="64C3A19F"/>
    <w:rsid w:val="64CB2F57"/>
    <w:rsid w:val="64D2140C"/>
    <w:rsid w:val="64D4DEFF"/>
    <w:rsid w:val="64D69321"/>
    <w:rsid w:val="64D6D7DA"/>
    <w:rsid w:val="64D99C96"/>
    <w:rsid w:val="64DDE9D4"/>
    <w:rsid w:val="64DFA3EB"/>
    <w:rsid w:val="64E0E9D1"/>
    <w:rsid w:val="64E22C1B"/>
    <w:rsid w:val="64E46D05"/>
    <w:rsid w:val="64E48B19"/>
    <w:rsid w:val="64E980E0"/>
    <w:rsid w:val="64EAD486"/>
    <w:rsid w:val="64EE956B"/>
    <w:rsid w:val="64F04F03"/>
    <w:rsid w:val="64F3B5DA"/>
    <w:rsid w:val="64F9BE25"/>
    <w:rsid w:val="64FA3677"/>
    <w:rsid w:val="64FC83BD"/>
    <w:rsid w:val="64FEC97B"/>
    <w:rsid w:val="65023F72"/>
    <w:rsid w:val="6502D702"/>
    <w:rsid w:val="6509A06D"/>
    <w:rsid w:val="650F9DD8"/>
    <w:rsid w:val="6510858E"/>
    <w:rsid w:val="65113574"/>
    <w:rsid w:val="6511B418"/>
    <w:rsid w:val="65164489"/>
    <w:rsid w:val="6516C5D2"/>
    <w:rsid w:val="651ABD6A"/>
    <w:rsid w:val="651E6887"/>
    <w:rsid w:val="6522074C"/>
    <w:rsid w:val="6522B9BC"/>
    <w:rsid w:val="6522F417"/>
    <w:rsid w:val="6523D60A"/>
    <w:rsid w:val="65265A4D"/>
    <w:rsid w:val="652C7EF2"/>
    <w:rsid w:val="652CD99B"/>
    <w:rsid w:val="652CF669"/>
    <w:rsid w:val="652D4075"/>
    <w:rsid w:val="652F73A4"/>
    <w:rsid w:val="6531DAA2"/>
    <w:rsid w:val="65371A15"/>
    <w:rsid w:val="65385CAB"/>
    <w:rsid w:val="6539793D"/>
    <w:rsid w:val="653B1C7A"/>
    <w:rsid w:val="653CE283"/>
    <w:rsid w:val="65426C4E"/>
    <w:rsid w:val="654C36CD"/>
    <w:rsid w:val="654E73A2"/>
    <w:rsid w:val="6550433D"/>
    <w:rsid w:val="6551B606"/>
    <w:rsid w:val="65533D00"/>
    <w:rsid w:val="65586798"/>
    <w:rsid w:val="655F2ED7"/>
    <w:rsid w:val="65609C6C"/>
    <w:rsid w:val="6561CE5C"/>
    <w:rsid w:val="656206EF"/>
    <w:rsid w:val="65653022"/>
    <w:rsid w:val="6565D726"/>
    <w:rsid w:val="6566A658"/>
    <w:rsid w:val="656A4BD4"/>
    <w:rsid w:val="6570386F"/>
    <w:rsid w:val="657097F4"/>
    <w:rsid w:val="6574923D"/>
    <w:rsid w:val="6577529A"/>
    <w:rsid w:val="657CA71F"/>
    <w:rsid w:val="657DED18"/>
    <w:rsid w:val="6584C423"/>
    <w:rsid w:val="6588D1B0"/>
    <w:rsid w:val="658AA7B0"/>
    <w:rsid w:val="658C79BA"/>
    <w:rsid w:val="658CC583"/>
    <w:rsid w:val="658F66CB"/>
    <w:rsid w:val="65904A9A"/>
    <w:rsid w:val="65972735"/>
    <w:rsid w:val="659E9B0E"/>
    <w:rsid w:val="65A22A0A"/>
    <w:rsid w:val="65A3454D"/>
    <w:rsid w:val="65A7CBC0"/>
    <w:rsid w:val="65A7F21C"/>
    <w:rsid w:val="65A89BDE"/>
    <w:rsid w:val="65AA6909"/>
    <w:rsid w:val="65AC4709"/>
    <w:rsid w:val="65AF11AE"/>
    <w:rsid w:val="65B65575"/>
    <w:rsid w:val="65B6AB46"/>
    <w:rsid w:val="65B79D3F"/>
    <w:rsid w:val="65B80FCA"/>
    <w:rsid w:val="65B8D344"/>
    <w:rsid w:val="65BA2762"/>
    <w:rsid w:val="65BA794B"/>
    <w:rsid w:val="65BAFC5B"/>
    <w:rsid w:val="65C0F2CC"/>
    <w:rsid w:val="65C452A9"/>
    <w:rsid w:val="65C74B4D"/>
    <w:rsid w:val="65CC5136"/>
    <w:rsid w:val="65CE306D"/>
    <w:rsid w:val="65D3E0FC"/>
    <w:rsid w:val="65D47515"/>
    <w:rsid w:val="65DB9AD0"/>
    <w:rsid w:val="65DBD1F0"/>
    <w:rsid w:val="65DCBA0B"/>
    <w:rsid w:val="65DE833D"/>
    <w:rsid w:val="65DEF163"/>
    <w:rsid w:val="65E29F11"/>
    <w:rsid w:val="65E74BE3"/>
    <w:rsid w:val="65E7A63C"/>
    <w:rsid w:val="65E821E1"/>
    <w:rsid w:val="65E87608"/>
    <w:rsid w:val="65EAF6A4"/>
    <w:rsid w:val="65F43121"/>
    <w:rsid w:val="65F6D83F"/>
    <w:rsid w:val="65F82C1A"/>
    <w:rsid w:val="65F9B8A3"/>
    <w:rsid w:val="65FBFE92"/>
    <w:rsid w:val="65FCE78D"/>
    <w:rsid w:val="65FD29AE"/>
    <w:rsid w:val="65FD6BD6"/>
    <w:rsid w:val="65FEFCA1"/>
    <w:rsid w:val="65FF4364"/>
    <w:rsid w:val="660050D8"/>
    <w:rsid w:val="6600D575"/>
    <w:rsid w:val="66090A4A"/>
    <w:rsid w:val="660CE825"/>
    <w:rsid w:val="660D089B"/>
    <w:rsid w:val="660D60E2"/>
    <w:rsid w:val="660D966F"/>
    <w:rsid w:val="66128DFC"/>
    <w:rsid w:val="66147875"/>
    <w:rsid w:val="66163F98"/>
    <w:rsid w:val="66174263"/>
    <w:rsid w:val="661A405B"/>
    <w:rsid w:val="661BF495"/>
    <w:rsid w:val="661EE172"/>
    <w:rsid w:val="661F2253"/>
    <w:rsid w:val="661F393A"/>
    <w:rsid w:val="6621F1F8"/>
    <w:rsid w:val="66228A91"/>
    <w:rsid w:val="66250FF3"/>
    <w:rsid w:val="662C9514"/>
    <w:rsid w:val="6631DEB3"/>
    <w:rsid w:val="66362FEE"/>
    <w:rsid w:val="6636E3AD"/>
    <w:rsid w:val="66381506"/>
    <w:rsid w:val="663A20AA"/>
    <w:rsid w:val="663D39FC"/>
    <w:rsid w:val="6642443F"/>
    <w:rsid w:val="664492C0"/>
    <w:rsid w:val="6645C75F"/>
    <w:rsid w:val="66488831"/>
    <w:rsid w:val="664C8670"/>
    <w:rsid w:val="664E2A3A"/>
    <w:rsid w:val="664E9EEA"/>
    <w:rsid w:val="664FCD9E"/>
    <w:rsid w:val="665124E0"/>
    <w:rsid w:val="66556E93"/>
    <w:rsid w:val="66571F6F"/>
    <w:rsid w:val="6657E004"/>
    <w:rsid w:val="66591104"/>
    <w:rsid w:val="665B98CC"/>
    <w:rsid w:val="665D4AE8"/>
    <w:rsid w:val="66606382"/>
    <w:rsid w:val="66620F03"/>
    <w:rsid w:val="666944D5"/>
    <w:rsid w:val="666BC79A"/>
    <w:rsid w:val="666C34D9"/>
    <w:rsid w:val="666E7BD4"/>
    <w:rsid w:val="6671986F"/>
    <w:rsid w:val="667286F2"/>
    <w:rsid w:val="6673CF5F"/>
    <w:rsid w:val="66765826"/>
    <w:rsid w:val="6676AD04"/>
    <w:rsid w:val="66784B02"/>
    <w:rsid w:val="667B4828"/>
    <w:rsid w:val="667D8717"/>
    <w:rsid w:val="667F2873"/>
    <w:rsid w:val="66842DAB"/>
    <w:rsid w:val="6684DBAA"/>
    <w:rsid w:val="6686981B"/>
    <w:rsid w:val="669062C0"/>
    <w:rsid w:val="669226EC"/>
    <w:rsid w:val="66926736"/>
    <w:rsid w:val="6699D133"/>
    <w:rsid w:val="669A7A5B"/>
    <w:rsid w:val="669AD745"/>
    <w:rsid w:val="669C5622"/>
    <w:rsid w:val="66A12400"/>
    <w:rsid w:val="66A30F15"/>
    <w:rsid w:val="66A5992F"/>
    <w:rsid w:val="66A8CFC9"/>
    <w:rsid w:val="66A8E79F"/>
    <w:rsid w:val="66ACE253"/>
    <w:rsid w:val="66B155A8"/>
    <w:rsid w:val="66B5C641"/>
    <w:rsid w:val="66B604D5"/>
    <w:rsid w:val="66B656FF"/>
    <w:rsid w:val="66C38CED"/>
    <w:rsid w:val="66C53A37"/>
    <w:rsid w:val="66CAC9CF"/>
    <w:rsid w:val="66CCAEBA"/>
    <w:rsid w:val="66CD2871"/>
    <w:rsid w:val="66CD296B"/>
    <w:rsid w:val="66CEA312"/>
    <w:rsid w:val="66D26EFE"/>
    <w:rsid w:val="66D36E74"/>
    <w:rsid w:val="66D37125"/>
    <w:rsid w:val="66D38FCF"/>
    <w:rsid w:val="66D774D2"/>
    <w:rsid w:val="66D7F9EB"/>
    <w:rsid w:val="66DC0518"/>
    <w:rsid w:val="66E11F0F"/>
    <w:rsid w:val="66E2AF25"/>
    <w:rsid w:val="66E507C2"/>
    <w:rsid w:val="66E58BC0"/>
    <w:rsid w:val="66E67FDC"/>
    <w:rsid w:val="66E701DF"/>
    <w:rsid w:val="66E87178"/>
    <w:rsid w:val="66F2AC45"/>
    <w:rsid w:val="66F739B2"/>
    <w:rsid w:val="66F7A289"/>
    <w:rsid w:val="66FBDC0A"/>
    <w:rsid w:val="66FFF4AE"/>
    <w:rsid w:val="67019186"/>
    <w:rsid w:val="6701CD90"/>
    <w:rsid w:val="67045AF1"/>
    <w:rsid w:val="6707CCDC"/>
    <w:rsid w:val="67155EBA"/>
    <w:rsid w:val="67174CDD"/>
    <w:rsid w:val="671864E6"/>
    <w:rsid w:val="6719D0D2"/>
    <w:rsid w:val="671A1D63"/>
    <w:rsid w:val="671A5505"/>
    <w:rsid w:val="671F2F93"/>
    <w:rsid w:val="671F878C"/>
    <w:rsid w:val="67265B1F"/>
    <w:rsid w:val="67271D61"/>
    <w:rsid w:val="67286EED"/>
    <w:rsid w:val="67295B27"/>
    <w:rsid w:val="672B6878"/>
    <w:rsid w:val="672D4529"/>
    <w:rsid w:val="6731DB03"/>
    <w:rsid w:val="67325F62"/>
    <w:rsid w:val="6732F9C0"/>
    <w:rsid w:val="673308A9"/>
    <w:rsid w:val="6735DB3D"/>
    <w:rsid w:val="673B8BCB"/>
    <w:rsid w:val="673CECDB"/>
    <w:rsid w:val="673E26E3"/>
    <w:rsid w:val="673FE1A3"/>
    <w:rsid w:val="6740A2D0"/>
    <w:rsid w:val="674159D4"/>
    <w:rsid w:val="6749EE6E"/>
    <w:rsid w:val="674C9223"/>
    <w:rsid w:val="674CB3EC"/>
    <w:rsid w:val="674CDC37"/>
    <w:rsid w:val="674F6258"/>
    <w:rsid w:val="67543777"/>
    <w:rsid w:val="67568EE1"/>
    <w:rsid w:val="675AB4DB"/>
    <w:rsid w:val="675B44F4"/>
    <w:rsid w:val="676B1021"/>
    <w:rsid w:val="676CFD81"/>
    <w:rsid w:val="676D6503"/>
    <w:rsid w:val="676D81EC"/>
    <w:rsid w:val="676D9C52"/>
    <w:rsid w:val="67767A5D"/>
    <w:rsid w:val="6776A285"/>
    <w:rsid w:val="6777A651"/>
    <w:rsid w:val="677825F9"/>
    <w:rsid w:val="67797CC1"/>
    <w:rsid w:val="677C8933"/>
    <w:rsid w:val="677CB9D7"/>
    <w:rsid w:val="677E32E0"/>
    <w:rsid w:val="67819753"/>
    <w:rsid w:val="6781B197"/>
    <w:rsid w:val="6784B4BA"/>
    <w:rsid w:val="67853AEB"/>
    <w:rsid w:val="6788BA0A"/>
    <w:rsid w:val="678AD266"/>
    <w:rsid w:val="678B2885"/>
    <w:rsid w:val="678B9428"/>
    <w:rsid w:val="678BA132"/>
    <w:rsid w:val="678C5839"/>
    <w:rsid w:val="678EF762"/>
    <w:rsid w:val="678FC950"/>
    <w:rsid w:val="6795C85B"/>
    <w:rsid w:val="6799409F"/>
    <w:rsid w:val="679ADE71"/>
    <w:rsid w:val="679AF67C"/>
    <w:rsid w:val="679D9D32"/>
    <w:rsid w:val="679DF878"/>
    <w:rsid w:val="679E6175"/>
    <w:rsid w:val="67A001F3"/>
    <w:rsid w:val="67A627CE"/>
    <w:rsid w:val="67A79028"/>
    <w:rsid w:val="67AAA337"/>
    <w:rsid w:val="67AAAB2E"/>
    <w:rsid w:val="67AB39F2"/>
    <w:rsid w:val="67AD675B"/>
    <w:rsid w:val="67AF131F"/>
    <w:rsid w:val="67B19366"/>
    <w:rsid w:val="67B27158"/>
    <w:rsid w:val="67B82232"/>
    <w:rsid w:val="67BE4FFE"/>
    <w:rsid w:val="67C0FE5A"/>
    <w:rsid w:val="67C2B3C3"/>
    <w:rsid w:val="67C6E988"/>
    <w:rsid w:val="67C8EF86"/>
    <w:rsid w:val="67C98C3F"/>
    <w:rsid w:val="67CA45BB"/>
    <w:rsid w:val="67CD5F18"/>
    <w:rsid w:val="67CEB063"/>
    <w:rsid w:val="67D06756"/>
    <w:rsid w:val="67D3A6C6"/>
    <w:rsid w:val="67D8D657"/>
    <w:rsid w:val="67DC57BD"/>
    <w:rsid w:val="67E35DA3"/>
    <w:rsid w:val="67E635A4"/>
    <w:rsid w:val="67E6D431"/>
    <w:rsid w:val="67E823E6"/>
    <w:rsid w:val="67F1A24E"/>
    <w:rsid w:val="67F42D64"/>
    <w:rsid w:val="67F6F84D"/>
    <w:rsid w:val="67FB802C"/>
    <w:rsid w:val="67FD0F8A"/>
    <w:rsid w:val="67FE6822"/>
    <w:rsid w:val="67FF06D1"/>
    <w:rsid w:val="67FF908D"/>
    <w:rsid w:val="68009991"/>
    <w:rsid w:val="6801D886"/>
    <w:rsid w:val="68020179"/>
    <w:rsid w:val="6802FC70"/>
    <w:rsid w:val="68079C9A"/>
    <w:rsid w:val="680B59EA"/>
    <w:rsid w:val="6814929E"/>
    <w:rsid w:val="6814FD8A"/>
    <w:rsid w:val="6815D388"/>
    <w:rsid w:val="681631C3"/>
    <w:rsid w:val="681A5AF6"/>
    <w:rsid w:val="681BE97A"/>
    <w:rsid w:val="6821F9F6"/>
    <w:rsid w:val="6822D12C"/>
    <w:rsid w:val="6825944F"/>
    <w:rsid w:val="68260822"/>
    <w:rsid w:val="6827581B"/>
    <w:rsid w:val="682BE18A"/>
    <w:rsid w:val="682D21CA"/>
    <w:rsid w:val="683215F8"/>
    <w:rsid w:val="68345D73"/>
    <w:rsid w:val="68374F52"/>
    <w:rsid w:val="683AF837"/>
    <w:rsid w:val="683D514C"/>
    <w:rsid w:val="683DBA48"/>
    <w:rsid w:val="683F5D0F"/>
    <w:rsid w:val="6843BD7D"/>
    <w:rsid w:val="6845988E"/>
    <w:rsid w:val="6846038E"/>
    <w:rsid w:val="684C6D7E"/>
    <w:rsid w:val="684D03FA"/>
    <w:rsid w:val="6850027F"/>
    <w:rsid w:val="6851D864"/>
    <w:rsid w:val="68540EA5"/>
    <w:rsid w:val="685649E0"/>
    <w:rsid w:val="6862DC4D"/>
    <w:rsid w:val="6863318C"/>
    <w:rsid w:val="68662D28"/>
    <w:rsid w:val="68673B01"/>
    <w:rsid w:val="686CF3D8"/>
    <w:rsid w:val="6873319A"/>
    <w:rsid w:val="687400CE"/>
    <w:rsid w:val="687A4048"/>
    <w:rsid w:val="687B5879"/>
    <w:rsid w:val="687B8DBF"/>
    <w:rsid w:val="687C5536"/>
    <w:rsid w:val="688293FE"/>
    <w:rsid w:val="6883D35E"/>
    <w:rsid w:val="68847811"/>
    <w:rsid w:val="68854841"/>
    <w:rsid w:val="6888BE9E"/>
    <w:rsid w:val="6888C969"/>
    <w:rsid w:val="688B637D"/>
    <w:rsid w:val="688C6AA0"/>
    <w:rsid w:val="688D1DFA"/>
    <w:rsid w:val="6896E741"/>
    <w:rsid w:val="68972619"/>
    <w:rsid w:val="6898EE9D"/>
    <w:rsid w:val="689D6A30"/>
    <w:rsid w:val="689DAD12"/>
    <w:rsid w:val="689E584D"/>
    <w:rsid w:val="689EA6BC"/>
    <w:rsid w:val="689FC315"/>
    <w:rsid w:val="68A657D0"/>
    <w:rsid w:val="68A7DAE9"/>
    <w:rsid w:val="68A9AEB5"/>
    <w:rsid w:val="68ACAAFD"/>
    <w:rsid w:val="68B1437C"/>
    <w:rsid w:val="68B3F579"/>
    <w:rsid w:val="68B48BD0"/>
    <w:rsid w:val="68BACD81"/>
    <w:rsid w:val="68BD0849"/>
    <w:rsid w:val="68C1DE5C"/>
    <w:rsid w:val="68C5E2A4"/>
    <w:rsid w:val="68C73098"/>
    <w:rsid w:val="68C84AD7"/>
    <w:rsid w:val="68C954D8"/>
    <w:rsid w:val="68D019F5"/>
    <w:rsid w:val="68D28CCF"/>
    <w:rsid w:val="68D32D73"/>
    <w:rsid w:val="68D49BBE"/>
    <w:rsid w:val="68D4C648"/>
    <w:rsid w:val="68D4CFBF"/>
    <w:rsid w:val="68D7FC0D"/>
    <w:rsid w:val="68E4F796"/>
    <w:rsid w:val="68E851DD"/>
    <w:rsid w:val="68E8E055"/>
    <w:rsid w:val="68EA9AAE"/>
    <w:rsid w:val="68EB3E84"/>
    <w:rsid w:val="68EC7E49"/>
    <w:rsid w:val="68EF1D88"/>
    <w:rsid w:val="68EF6435"/>
    <w:rsid w:val="68F08310"/>
    <w:rsid w:val="68F6FB8F"/>
    <w:rsid w:val="68F72F79"/>
    <w:rsid w:val="68F81835"/>
    <w:rsid w:val="68F9C589"/>
    <w:rsid w:val="68F9E050"/>
    <w:rsid w:val="68FABE4B"/>
    <w:rsid w:val="68FB8906"/>
    <w:rsid w:val="68FEE801"/>
    <w:rsid w:val="68FF663D"/>
    <w:rsid w:val="69033976"/>
    <w:rsid w:val="69038235"/>
    <w:rsid w:val="6903A4EB"/>
    <w:rsid w:val="6903E6CA"/>
    <w:rsid w:val="69049B6D"/>
    <w:rsid w:val="6905635C"/>
    <w:rsid w:val="690B1FB9"/>
    <w:rsid w:val="6910E63A"/>
    <w:rsid w:val="69135336"/>
    <w:rsid w:val="6913DA6B"/>
    <w:rsid w:val="6916AA84"/>
    <w:rsid w:val="691A03D2"/>
    <w:rsid w:val="691D2ECC"/>
    <w:rsid w:val="6926704B"/>
    <w:rsid w:val="69270045"/>
    <w:rsid w:val="692BB7C7"/>
    <w:rsid w:val="692C696B"/>
    <w:rsid w:val="692FFC8B"/>
    <w:rsid w:val="69305751"/>
    <w:rsid w:val="6932E0A6"/>
    <w:rsid w:val="6939D29E"/>
    <w:rsid w:val="693A0699"/>
    <w:rsid w:val="693F42A2"/>
    <w:rsid w:val="694053E9"/>
    <w:rsid w:val="694494A4"/>
    <w:rsid w:val="694796E5"/>
    <w:rsid w:val="694F82B6"/>
    <w:rsid w:val="6959FCB3"/>
    <w:rsid w:val="695C8A54"/>
    <w:rsid w:val="695E9C38"/>
    <w:rsid w:val="6962D2AC"/>
    <w:rsid w:val="6963663F"/>
    <w:rsid w:val="6963B3A4"/>
    <w:rsid w:val="6967AC2B"/>
    <w:rsid w:val="6967C43D"/>
    <w:rsid w:val="6967CFD1"/>
    <w:rsid w:val="6968F945"/>
    <w:rsid w:val="69699D4A"/>
    <w:rsid w:val="697517CA"/>
    <w:rsid w:val="69769E53"/>
    <w:rsid w:val="6977CE89"/>
    <w:rsid w:val="697D207B"/>
    <w:rsid w:val="697E3120"/>
    <w:rsid w:val="6984DAEB"/>
    <w:rsid w:val="6987930A"/>
    <w:rsid w:val="698FAD94"/>
    <w:rsid w:val="6995E844"/>
    <w:rsid w:val="699A1F86"/>
    <w:rsid w:val="699A623F"/>
    <w:rsid w:val="699F5F46"/>
    <w:rsid w:val="69A3E622"/>
    <w:rsid w:val="69A552FE"/>
    <w:rsid w:val="69A7E173"/>
    <w:rsid w:val="69AF0B32"/>
    <w:rsid w:val="69AF0D53"/>
    <w:rsid w:val="69B04C5F"/>
    <w:rsid w:val="69B14955"/>
    <w:rsid w:val="69B3D826"/>
    <w:rsid w:val="69BDB7F6"/>
    <w:rsid w:val="69C1FEAA"/>
    <w:rsid w:val="69C29EAC"/>
    <w:rsid w:val="69C57FC9"/>
    <w:rsid w:val="69C60211"/>
    <w:rsid w:val="69C8992D"/>
    <w:rsid w:val="69CC5B25"/>
    <w:rsid w:val="69CD39E3"/>
    <w:rsid w:val="69CD9632"/>
    <w:rsid w:val="69D2AFBF"/>
    <w:rsid w:val="69D460CE"/>
    <w:rsid w:val="69D5F3A9"/>
    <w:rsid w:val="69DCFD66"/>
    <w:rsid w:val="69DEA402"/>
    <w:rsid w:val="69DF9CD6"/>
    <w:rsid w:val="69E06BE2"/>
    <w:rsid w:val="69E1637A"/>
    <w:rsid w:val="69E42EE8"/>
    <w:rsid w:val="69E5850C"/>
    <w:rsid w:val="69E5870C"/>
    <w:rsid w:val="69E68BFD"/>
    <w:rsid w:val="69F2C54F"/>
    <w:rsid w:val="69F52546"/>
    <w:rsid w:val="69F6DE87"/>
    <w:rsid w:val="69F9BCB0"/>
    <w:rsid w:val="69FB4354"/>
    <w:rsid w:val="69FC1E04"/>
    <w:rsid w:val="69FC3EBF"/>
    <w:rsid w:val="69FCD6E7"/>
    <w:rsid w:val="6A035F40"/>
    <w:rsid w:val="6A08A7B8"/>
    <w:rsid w:val="6A0D6863"/>
    <w:rsid w:val="6A0D88A6"/>
    <w:rsid w:val="6A10DB76"/>
    <w:rsid w:val="6A123E18"/>
    <w:rsid w:val="6A137802"/>
    <w:rsid w:val="6A15C0FA"/>
    <w:rsid w:val="6A1EEFD9"/>
    <w:rsid w:val="6A2216B0"/>
    <w:rsid w:val="6A2A3FBF"/>
    <w:rsid w:val="6A2EC933"/>
    <w:rsid w:val="6A3183A7"/>
    <w:rsid w:val="6A319AEA"/>
    <w:rsid w:val="6A31B842"/>
    <w:rsid w:val="6A340ECB"/>
    <w:rsid w:val="6A355340"/>
    <w:rsid w:val="6A35A63F"/>
    <w:rsid w:val="6A38D229"/>
    <w:rsid w:val="6A38E683"/>
    <w:rsid w:val="6A39532D"/>
    <w:rsid w:val="6A3C7EEF"/>
    <w:rsid w:val="6A3D9730"/>
    <w:rsid w:val="6A3DF647"/>
    <w:rsid w:val="6A3FE476"/>
    <w:rsid w:val="6A40E139"/>
    <w:rsid w:val="6A433BBC"/>
    <w:rsid w:val="6A4492C9"/>
    <w:rsid w:val="6A49C680"/>
    <w:rsid w:val="6A4E16F9"/>
    <w:rsid w:val="6A4E2535"/>
    <w:rsid w:val="6A573920"/>
    <w:rsid w:val="6A5A3E28"/>
    <w:rsid w:val="6A5CD0A1"/>
    <w:rsid w:val="6A5E112D"/>
    <w:rsid w:val="6A5F03D3"/>
    <w:rsid w:val="6A60F4AF"/>
    <w:rsid w:val="6A62C557"/>
    <w:rsid w:val="6A62E4B2"/>
    <w:rsid w:val="6A64ABF2"/>
    <w:rsid w:val="6A657730"/>
    <w:rsid w:val="6A67A345"/>
    <w:rsid w:val="6A67D91B"/>
    <w:rsid w:val="6A700789"/>
    <w:rsid w:val="6A73ABB5"/>
    <w:rsid w:val="6A78AAC3"/>
    <w:rsid w:val="6A7D5AF4"/>
    <w:rsid w:val="6A802833"/>
    <w:rsid w:val="6A86572B"/>
    <w:rsid w:val="6A875197"/>
    <w:rsid w:val="6A879E0D"/>
    <w:rsid w:val="6A8D4A01"/>
    <w:rsid w:val="6A9023B8"/>
    <w:rsid w:val="6A943081"/>
    <w:rsid w:val="6A9589C3"/>
    <w:rsid w:val="6A9A3B9A"/>
    <w:rsid w:val="6A9CE385"/>
    <w:rsid w:val="6A9D756E"/>
    <w:rsid w:val="6A9E464F"/>
    <w:rsid w:val="6AA6F9AD"/>
    <w:rsid w:val="6AA975E6"/>
    <w:rsid w:val="6AB2EA96"/>
    <w:rsid w:val="6AB30014"/>
    <w:rsid w:val="6AB433FF"/>
    <w:rsid w:val="6AB68E19"/>
    <w:rsid w:val="6AB88852"/>
    <w:rsid w:val="6ABA5E87"/>
    <w:rsid w:val="6ABD3213"/>
    <w:rsid w:val="6AC148C4"/>
    <w:rsid w:val="6AC56E8C"/>
    <w:rsid w:val="6AC6755B"/>
    <w:rsid w:val="6ACF5278"/>
    <w:rsid w:val="6ACF994E"/>
    <w:rsid w:val="6ACFD886"/>
    <w:rsid w:val="6ACFF57B"/>
    <w:rsid w:val="6AD0474C"/>
    <w:rsid w:val="6AD11C5D"/>
    <w:rsid w:val="6AD2B718"/>
    <w:rsid w:val="6AD39C70"/>
    <w:rsid w:val="6AD42888"/>
    <w:rsid w:val="6AD97773"/>
    <w:rsid w:val="6ADF106A"/>
    <w:rsid w:val="6AE094A2"/>
    <w:rsid w:val="6AE63894"/>
    <w:rsid w:val="6AEA72BC"/>
    <w:rsid w:val="6AEBD09C"/>
    <w:rsid w:val="6AF37BF6"/>
    <w:rsid w:val="6AF6C439"/>
    <w:rsid w:val="6AF7BDDD"/>
    <w:rsid w:val="6AF7D8DE"/>
    <w:rsid w:val="6AFC9682"/>
    <w:rsid w:val="6AFD36BB"/>
    <w:rsid w:val="6B00235F"/>
    <w:rsid w:val="6B02F2BD"/>
    <w:rsid w:val="6B09D40F"/>
    <w:rsid w:val="6B0CA60A"/>
    <w:rsid w:val="6B0FC61F"/>
    <w:rsid w:val="6B14CBAF"/>
    <w:rsid w:val="6B193CCB"/>
    <w:rsid w:val="6B1A859F"/>
    <w:rsid w:val="6B2194D2"/>
    <w:rsid w:val="6B22AED9"/>
    <w:rsid w:val="6B233DDD"/>
    <w:rsid w:val="6B2550FD"/>
    <w:rsid w:val="6B282FE9"/>
    <w:rsid w:val="6B2909A4"/>
    <w:rsid w:val="6B29E11B"/>
    <w:rsid w:val="6B2D3975"/>
    <w:rsid w:val="6B309BF0"/>
    <w:rsid w:val="6B31FE51"/>
    <w:rsid w:val="6B3390B9"/>
    <w:rsid w:val="6B36D824"/>
    <w:rsid w:val="6B3896BC"/>
    <w:rsid w:val="6B3F33D5"/>
    <w:rsid w:val="6B403A11"/>
    <w:rsid w:val="6B40487B"/>
    <w:rsid w:val="6B404DD5"/>
    <w:rsid w:val="6B4203D2"/>
    <w:rsid w:val="6B421EDB"/>
    <w:rsid w:val="6B436121"/>
    <w:rsid w:val="6B43EB24"/>
    <w:rsid w:val="6B4473A0"/>
    <w:rsid w:val="6B44F9A0"/>
    <w:rsid w:val="6B46B9F2"/>
    <w:rsid w:val="6B4C78A1"/>
    <w:rsid w:val="6B4E0986"/>
    <w:rsid w:val="6B54A9B1"/>
    <w:rsid w:val="6B57598F"/>
    <w:rsid w:val="6B587A37"/>
    <w:rsid w:val="6B59D599"/>
    <w:rsid w:val="6B5AEE1D"/>
    <w:rsid w:val="6B5C1EA9"/>
    <w:rsid w:val="6B5F37E3"/>
    <w:rsid w:val="6B674D9F"/>
    <w:rsid w:val="6B69487D"/>
    <w:rsid w:val="6B694F66"/>
    <w:rsid w:val="6B6B6862"/>
    <w:rsid w:val="6B6C5B09"/>
    <w:rsid w:val="6B6CEF05"/>
    <w:rsid w:val="6B6FCDA2"/>
    <w:rsid w:val="6B729CED"/>
    <w:rsid w:val="6B75C909"/>
    <w:rsid w:val="6B78861C"/>
    <w:rsid w:val="6B7BCDB5"/>
    <w:rsid w:val="6B7D1FB4"/>
    <w:rsid w:val="6B7E3A16"/>
    <w:rsid w:val="6B81A9E9"/>
    <w:rsid w:val="6B82E12F"/>
    <w:rsid w:val="6B87ECC7"/>
    <w:rsid w:val="6B8AF527"/>
    <w:rsid w:val="6B8BCEF0"/>
    <w:rsid w:val="6B908F0F"/>
    <w:rsid w:val="6B92D850"/>
    <w:rsid w:val="6B960D1D"/>
    <w:rsid w:val="6B986142"/>
    <w:rsid w:val="6B995E72"/>
    <w:rsid w:val="6BA5097C"/>
    <w:rsid w:val="6BA59FC6"/>
    <w:rsid w:val="6BA76985"/>
    <w:rsid w:val="6BA8496B"/>
    <w:rsid w:val="6BA8D0A2"/>
    <w:rsid w:val="6BAC5BB8"/>
    <w:rsid w:val="6BAC76DE"/>
    <w:rsid w:val="6BAEED11"/>
    <w:rsid w:val="6BB21C1F"/>
    <w:rsid w:val="6BB26686"/>
    <w:rsid w:val="6BB3FB54"/>
    <w:rsid w:val="6BB52794"/>
    <w:rsid w:val="6BB5CADC"/>
    <w:rsid w:val="6BB72F1C"/>
    <w:rsid w:val="6BB83D8F"/>
    <w:rsid w:val="6BBB003D"/>
    <w:rsid w:val="6BBE73A8"/>
    <w:rsid w:val="6BC18423"/>
    <w:rsid w:val="6BC2B113"/>
    <w:rsid w:val="6BC39D08"/>
    <w:rsid w:val="6BC52BD4"/>
    <w:rsid w:val="6BC5ED5E"/>
    <w:rsid w:val="6BCA5ED5"/>
    <w:rsid w:val="6BD13E63"/>
    <w:rsid w:val="6BD3CAB6"/>
    <w:rsid w:val="6BD401D7"/>
    <w:rsid w:val="6BD42159"/>
    <w:rsid w:val="6BD6814A"/>
    <w:rsid w:val="6BDA3AB2"/>
    <w:rsid w:val="6BE19974"/>
    <w:rsid w:val="6BE2C661"/>
    <w:rsid w:val="6BE40224"/>
    <w:rsid w:val="6BEC64F6"/>
    <w:rsid w:val="6BF04DFC"/>
    <w:rsid w:val="6BF2E43A"/>
    <w:rsid w:val="6BF5F906"/>
    <w:rsid w:val="6BF8185E"/>
    <w:rsid w:val="6BF908AB"/>
    <w:rsid w:val="6BF9562D"/>
    <w:rsid w:val="6BFD7060"/>
    <w:rsid w:val="6BFF9022"/>
    <w:rsid w:val="6BFFF4F7"/>
    <w:rsid w:val="6C06DC18"/>
    <w:rsid w:val="6C0C58B4"/>
    <w:rsid w:val="6C0CE6BA"/>
    <w:rsid w:val="6C0E3247"/>
    <w:rsid w:val="6C0EDC71"/>
    <w:rsid w:val="6C11EEB0"/>
    <w:rsid w:val="6C15715C"/>
    <w:rsid w:val="6C1B37F6"/>
    <w:rsid w:val="6C225B51"/>
    <w:rsid w:val="6C24F9E0"/>
    <w:rsid w:val="6C258724"/>
    <w:rsid w:val="6C270C3D"/>
    <w:rsid w:val="6C287965"/>
    <w:rsid w:val="6C28CA44"/>
    <w:rsid w:val="6C2CACBE"/>
    <w:rsid w:val="6C319600"/>
    <w:rsid w:val="6C33F005"/>
    <w:rsid w:val="6C3448D7"/>
    <w:rsid w:val="6C375027"/>
    <w:rsid w:val="6C3DF160"/>
    <w:rsid w:val="6C3DF4CA"/>
    <w:rsid w:val="6C3EFBD6"/>
    <w:rsid w:val="6C425851"/>
    <w:rsid w:val="6C43B711"/>
    <w:rsid w:val="6C4F8229"/>
    <w:rsid w:val="6C563629"/>
    <w:rsid w:val="6C5816C0"/>
    <w:rsid w:val="6C586A30"/>
    <w:rsid w:val="6C59CF60"/>
    <w:rsid w:val="6C5BD68D"/>
    <w:rsid w:val="6C5C8C34"/>
    <w:rsid w:val="6C5E5745"/>
    <w:rsid w:val="6C5F01D9"/>
    <w:rsid w:val="6C669797"/>
    <w:rsid w:val="6C6A107D"/>
    <w:rsid w:val="6C6B12D9"/>
    <w:rsid w:val="6C6BD93E"/>
    <w:rsid w:val="6C7121FE"/>
    <w:rsid w:val="6C788D9F"/>
    <w:rsid w:val="6C79E996"/>
    <w:rsid w:val="6C7AD87B"/>
    <w:rsid w:val="6C7E5321"/>
    <w:rsid w:val="6C816F75"/>
    <w:rsid w:val="6C845941"/>
    <w:rsid w:val="6C8859A5"/>
    <w:rsid w:val="6C8859CF"/>
    <w:rsid w:val="6C9088B5"/>
    <w:rsid w:val="6C949753"/>
    <w:rsid w:val="6C98EE4E"/>
    <w:rsid w:val="6C9D3860"/>
    <w:rsid w:val="6CA12F5A"/>
    <w:rsid w:val="6CA16701"/>
    <w:rsid w:val="6CA50121"/>
    <w:rsid w:val="6CAA5CD9"/>
    <w:rsid w:val="6CACA1F6"/>
    <w:rsid w:val="6CB04266"/>
    <w:rsid w:val="6CB1217E"/>
    <w:rsid w:val="6CB1955F"/>
    <w:rsid w:val="6CB27EF7"/>
    <w:rsid w:val="6CB3FD80"/>
    <w:rsid w:val="6CB421A3"/>
    <w:rsid w:val="6CB4499C"/>
    <w:rsid w:val="6CB57561"/>
    <w:rsid w:val="6CB59B04"/>
    <w:rsid w:val="6CB5E7B4"/>
    <w:rsid w:val="6CB68715"/>
    <w:rsid w:val="6CB9BDA9"/>
    <w:rsid w:val="6CB9C1DD"/>
    <w:rsid w:val="6CBAE1F1"/>
    <w:rsid w:val="6CC13322"/>
    <w:rsid w:val="6CC1D0E4"/>
    <w:rsid w:val="6CCB2988"/>
    <w:rsid w:val="6CCD7DA6"/>
    <w:rsid w:val="6CCF1153"/>
    <w:rsid w:val="6CD1DE20"/>
    <w:rsid w:val="6CD5F09E"/>
    <w:rsid w:val="6CD93047"/>
    <w:rsid w:val="6CD9F606"/>
    <w:rsid w:val="6CDA98C6"/>
    <w:rsid w:val="6CDAAFFD"/>
    <w:rsid w:val="6CDC9B62"/>
    <w:rsid w:val="6CE0BEF7"/>
    <w:rsid w:val="6CE0FBD3"/>
    <w:rsid w:val="6CE4BB8C"/>
    <w:rsid w:val="6CE50534"/>
    <w:rsid w:val="6CE523A8"/>
    <w:rsid w:val="6CE78D28"/>
    <w:rsid w:val="6CEF08DF"/>
    <w:rsid w:val="6CF09CD2"/>
    <w:rsid w:val="6CF268F8"/>
    <w:rsid w:val="6D001A91"/>
    <w:rsid w:val="6D01B6A6"/>
    <w:rsid w:val="6D02E21A"/>
    <w:rsid w:val="6D03E6C2"/>
    <w:rsid w:val="6D09A144"/>
    <w:rsid w:val="6D0B2AF1"/>
    <w:rsid w:val="6D0B532C"/>
    <w:rsid w:val="6D0D33DB"/>
    <w:rsid w:val="6D0E8E7F"/>
    <w:rsid w:val="6D10257D"/>
    <w:rsid w:val="6D139DEF"/>
    <w:rsid w:val="6D143874"/>
    <w:rsid w:val="6D16F099"/>
    <w:rsid w:val="6D17FF61"/>
    <w:rsid w:val="6D1AD0C3"/>
    <w:rsid w:val="6D1E499B"/>
    <w:rsid w:val="6D2381AB"/>
    <w:rsid w:val="6D252556"/>
    <w:rsid w:val="6D25D606"/>
    <w:rsid w:val="6D25DB3C"/>
    <w:rsid w:val="6D27FB82"/>
    <w:rsid w:val="6D2997B1"/>
    <w:rsid w:val="6D2EF07C"/>
    <w:rsid w:val="6D2FD5B2"/>
    <w:rsid w:val="6D317F74"/>
    <w:rsid w:val="6D31800D"/>
    <w:rsid w:val="6D318C91"/>
    <w:rsid w:val="6D39EC1D"/>
    <w:rsid w:val="6D39FB27"/>
    <w:rsid w:val="6D41D117"/>
    <w:rsid w:val="6D439B53"/>
    <w:rsid w:val="6D46FDC2"/>
    <w:rsid w:val="6D4A58EB"/>
    <w:rsid w:val="6D4AF373"/>
    <w:rsid w:val="6D4D8FAA"/>
    <w:rsid w:val="6D4DC09B"/>
    <w:rsid w:val="6D4F078B"/>
    <w:rsid w:val="6D5066E9"/>
    <w:rsid w:val="6D537055"/>
    <w:rsid w:val="6D548A0E"/>
    <w:rsid w:val="6D592900"/>
    <w:rsid w:val="6D595B4C"/>
    <w:rsid w:val="6D599C0C"/>
    <w:rsid w:val="6D5B16D5"/>
    <w:rsid w:val="6D5E2715"/>
    <w:rsid w:val="6D5FF587"/>
    <w:rsid w:val="6D609088"/>
    <w:rsid w:val="6D618538"/>
    <w:rsid w:val="6D632C61"/>
    <w:rsid w:val="6D637FCC"/>
    <w:rsid w:val="6D63A989"/>
    <w:rsid w:val="6D649D34"/>
    <w:rsid w:val="6D64F7EB"/>
    <w:rsid w:val="6D65E6F7"/>
    <w:rsid w:val="6D66F03D"/>
    <w:rsid w:val="6D6835A5"/>
    <w:rsid w:val="6D69CDC4"/>
    <w:rsid w:val="6D6AE8FD"/>
    <w:rsid w:val="6D6B94BE"/>
    <w:rsid w:val="6D6CC46F"/>
    <w:rsid w:val="6D6FD5B5"/>
    <w:rsid w:val="6D7193AE"/>
    <w:rsid w:val="6D74765C"/>
    <w:rsid w:val="6D76387A"/>
    <w:rsid w:val="6D785A0C"/>
    <w:rsid w:val="6D7918EF"/>
    <w:rsid w:val="6D7AB9C2"/>
    <w:rsid w:val="6D80E2DE"/>
    <w:rsid w:val="6D87650A"/>
    <w:rsid w:val="6D8A10B5"/>
    <w:rsid w:val="6D8B595F"/>
    <w:rsid w:val="6D8C3065"/>
    <w:rsid w:val="6D8D06A7"/>
    <w:rsid w:val="6D8EAB15"/>
    <w:rsid w:val="6D926281"/>
    <w:rsid w:val="6D92A05E"/>
    <w:rsid w:val="6D94AAB0"/>
    <w:rsid w:val="6D972ED0"/>
    <w:rsid w:val="6DA1E584"/>
    <w:rsid w:val="6DA50252"/>
    <w:rsid w:val="6DA55AA1"/>
    <w:rsid w:val="6DA67856"/>
    <w:rsid w:val="6DA79CE3"/>
    <w:rsid w:val="6DAAB9FA"/>
    <w:rsid w:val="6DAD2417"/>
    <w:rsid w:val="6DB2D4CA"/>
    <w:rsid w:val="6DB95439"/>
    <w:rsid w:val="6DBB16AB"/>
    <w:rsid w:val="6DBB454D"/>
    <w:rsid w:val="6DBDBCC3"/>
    <w:rsid w:val="6DBDC864"/>
    <w:rsid w:val="6DC08BBD"/>
    <w:rsid w:val="6DC27354"/>
    <w:rsid w:val="6DC4249A"/>
    <w:rsid w:val="6DC770F8"/>
    <w:rsid w:val="6DCA8412"/>
    <w:rsid w:val="6DCC60AB"/>
    <w:rsid w:val="6DCD062C"/>
    <w:rsid w:val="6DCFD7F5"/>
    <w:rsid w:val="6DD0AB48"/>
    <w:rsid w:val="6DD42D32"/>
    <w:rsid w:val="6DD67552"/>
    <w:rsid w:val="6DDC7898"/>
    <w:rsid w:val="6DDE7FA8"/>
    <w:rsid w:val="6DDF765B"/>
    <w:rsid w:val="6DE37670"/>
    <w:rsid w:val="6DE440C0"/>
    <w:rsid w:val="6DE45FBF"/>
    <w:rsid w:val="6DE5C474"/>
    <w:rsid w:val="6DE6D478"/>
    <w:rsid w:val="6DE6DB5E"/>
    <w:rsid w:val="6DE75FE3"/>
    <w:rsid w:val="6DE996B6"/>
    <w:rsid w:val="6DEA6617"/>
    <w:rsid w:val="6DEC7C8C"/>
    <w:rsid w:val="6DECB918"/>
    <w:rsid w:val="6DECC33D"/>
    <w:rsid w:val="6DEDCB6F"/>
    <w:rsid w:val="6DEE1932"/>
    <w:rsid w:val="6DF78D64"/>
    <w:rsid w:val="6DFB7991"/>
    <w:rsid w:val="6DFCD94C"/>
    <w:rsid w:val="6DFDBF26"/>
    <w:rsid w:val="6E002D57"/>
    <w:rsid w:val="6E0188DD"/>
    <w:rsid w:val="6E01E84C"/>
    <w:rsid w:val="6E02DE4D"/>
    <w:rsid w:val="6E07CA8A"/>
    <w:rsid w:val="6E0972CC"/>
    <w:rsid w:val="6E099E53"/>
    <w:rsid w:val="6E0A22C9"/>
    <w:rsid w:val="6E0C0EDA"/>
    <w:rsid w:val="6E0EC75E"/>
    <w:rsid w:val="6E114FED"/>
    <w:rsid w:val="6E1637DF"/>
    <w:rsid w:val="6E17C479"/>
    <w:rsid w:val="6E17CF2E"/>
    <w:rsid w:val="6E1A9571"/>
    <w:rsid w:val="6E1B407A"/>
    <w:rsid w:val="6E1C5063"/>
    <w:rsid w:val="6E1E2631"/>
    <w:rsid w:val="6E1F9E60"/>
    <w:rsid w:val="6E23DEAA"/>
    <w:rsid w:val="6E25AA22"/>
    <w:rsid w:val="6E25F02D"/>
    <w:rsid w:val="6E26D4FB"/>
    <w:rsid w:val="6E272529"/>
    <w:rsid w:val="6E27703D"/>
    <w:rsid w:val="6E293AAB"/>
    <w:rsid w:val="6E293D0D"/>
    <w:rsid w:val="6E2AF755"/>
    <w:rsid w:val="6E31A224"/>
    <w:rsid w:val="6E32FDAB"/>
    <w:rsid w:val="6E34D324"/>
    <w:rsid w:val="6E3530C5"/>
    <w:rsid w:val="6E3ABEFB"/>
    <w:rsid w:val="6E3FF83D"/>
    <w:rsid w:val="6E412F47"/>
    <w:rsid w:val="6E415E72"/>
    <w:rsid w:val="6E4339E2"/>
    <w:rsid w:val="6E446F94"/>
    <w:rsid w:val="6E4C1137"/>
    <w:rsid w:val="6E4CE7BD"/>
    <w:rsid w:val="6E4DFCDD"/>
    <w:rsid w:val="6E4FFF0C"/>
    <w:rsid w:val="6E523452"/>
    <w:rsid w:val="6E5538D6"/>
    <w:rsid w:val="6E572A65"/>
    <w:rsid w:val="6E5B059E"/>
    <w:rsid w:val="6E5C9BE5"/>
    <w:rsid w:val="6E5EFF9C"/>
    <w:rsid w:val="6E668537"/>
    <w:rsid w:val="6E67BCD2"/>
    <w:rsid w:val="6E67EF18"/>
    <w:rsid w:val="6E69F928"/>
    <w:rsid w:val="6E6C155E"/>
    <w:rsid w:val="6E6C702C"/>
    <w:rsid w:val="6E6DFB80"/>
    <w:rsid w:val="6E6EAF07"/>
    <w:rsid w:val="6E733C3F"/>
    <w:rsid w:val="6E73A023"/>
    <w:rsid w:val="6E7452E6"/>
    <w:rsid w:val="6E7634F0"/>
    <w:rsid w:val="6E8208AD"/>
    <w:rsid w:val="6E827508"/>
    <w:rsid w:val="6E831853"/>
    <w:rsid w:val="6E8414EA"/>
    <w:rsid w:val="6E863999"/>
    <w:rsid w:val="6E888CF9"/>
    <w:rsid w:val="6E895FCE"/>
    <w:rsid w:val="6E89FB47"/>
    <w:rsid w:val="6E8B8EBC"/>
    <w:rsid w:val="6E8CAC24"/>
    <w:rsid w:val="6E8F9138"/>
    <w:rsid w:val="6E91781F"/>
    <w:rsid w:val="6E919DD7"/>
    <w:rsid w:val="6E94AFB2"/>
    <w:rsid w:val="6E96B103"/>
    <w:rsid w:val="6E96FEFC"/>
    <w:rsid w:val="6E974E5D"/>
    <w:rsid w:val="6E9776F2"/>
    <w:rsid w:val="6E98B105"/>
    <w:rsid w:val="6E9B41A1"/>
    <w:rsid w:val="6E9B54C9"/>
    <w:rsid w:val="6E9C2918"/>
    <w:rsid w:val="6E9C8523"/>
    <w:rsid w:val="6E9DE2E5"/>
    <w:rsid w:val="6EA13FEA"/>
    <w:rsid w:val="6EA2DDC2"/>
    <w:rsid w:val="6EA32F6B"/>
    <w:rsid w:val="6EA34FBE"/>
    <w:rsid w:val="6EA4BAA8"/>
    <w:rsid w:val="6EA672FB"/>
    <w:rsid w:val="6EA9D555"/>
    <w:rsid w:val="6EAA33A2"/>
    <w:rsid w:val="6EAD5814"/>
    <w:rsid w:val="6EAE8CEE"/>
    <w:rsid w:val="6EB0C139"/>
    <w:rsid w:val="6EB26B11"/>
    <w:rsid w:val="6EB48989"/>
    <w:rsid w:val="6EB4D00F"/>
    <w:rsid w:val="6EB6A6CB"/>
    <w:rsid w:val="6EBC3989"/>
    <w:rsid w:val="6EBD0408"/>
    <w:rsid w:val="6EBE071D"/>
    <w:rsid w:val="6EC0BAE2"/>
    <w:rsid w:val="6EC25EBF"/>
    <w:rsid w:val="6EC4BE37"/>
    <w:rsid w:val="6EC58E01"/>
    <w:rsid w:val="6EC78612"/>
    <w:rsid w:val="6ECB22A3"/>
    <w:rsid w:val="6ECE41E2"/>
    <w:rsid w:val="6ED12B3B"/>
    <w:rsid w:val="6ED442B2"/>
    <w:rsid w:val="6ED808D7"/>
    <w:rsid w:val="6ED8ACE9"/>
    <w:rsid w:val="6ED94C41"/>
    <w:rsid w:val="6ED95AED"/>
    <w:rsid w:val="6EDD42B0"/>
    <w:rsid w:val="6EDEAA75"/>
    <w:rsid w:val="6EE01102"/>
    <w:rsid w:val="6EE0B777"/>
    <w:rsid w:val="6EE28FBF"/>
    <w:rsid w:val="6EE43C78"/>
    <w:rsid w:val="6EE8411B"/>
    <w:rsid w:val="6EF07CE3"/>
    <w:rsid w:val="6EF083BB"/>
    <w:rsid w:val="6EF67A64"/>
    <w:rsid w:val="6EFC71FE"/>
    <w:rsid w:val="6EFE0418"/>
    <w:rsid w:val="6EFF654B"/>
    <w:rsid w:val="6F043009"/>
    <w:rsid w:val="6F059DBD"/>
    <w:rsid w:val="6F073396"/>
    <w:rsid w:val="6F080CE9"/>
    <w:rsid w:val="6F0841F6"/>
    <w:rsid w:val="6F0BDC89"/>
    <w:rsid w:val="6F1246B6"/>
    <w:rsid w:val="6F1282DB"/>
    <w:rsid w:val="6F198046"/>
    <w:rsid w:val="6F1C150E"/>
    <w:rsid w:val="6F1D37ED"/>
    <w:rsid w:val="6F1D7EFD"/>
    <w:rsid w:val="6F1D9CEF"/>
    <w:rsid w:val="6F2AFEFC"/>
    <w:rsid w:val="6F2E8796"/>
    <w:rsid w:val="6F2F2452"/>
    <w:rsid w:val="6F30295A"/>
    <w:rsid w:val="6F30E4CC"/>
    <w:rsid w:val="6F3193EB"/>
    <w:rsid w:val="6F332766"/>
    <w:rsid w:val="6F34CDDD"/>
    <w:rsid w:val="6F371980"/>
    <w:rsid w:val="6F376801"/>
    <w:rsid w:val="6F37EBF7"/>
    <w:rsid w:val="6F3B91C5"/>
    <w:rsid w:val="6F3DAB73"/>
    <w:rsid w:val="6F3F88E2"/>
    <w:rsid w:val="6F40A9AB"/>
    <w:rsid w:val="6F493236"/>
    <w:rsid w:val="6F49A681"/>
    <w:rsid w:val="6F4B05A3"/>
    <w:rsid w:val="6F4C0049"/>
    <w:rsid w:val="6F4D49A0"/>
    <w:rsid w:val="6F4DE512"/>
    <w:rsid w:val="6F4FEF34"/>
    <w:rsid w:val="6F52A6B8"/>
    <w:rsid w:val="6F52FCB9"/>
    <w:rsid w:val="6F542890"/>
    <w:rsid w:val="6F552145"/>
    <w:rsid w:val="6F5B9A1F"/>
    <w:rsid w:val="6F5C552D"/>
    <w:rsid w:val="6F5CE6C6"/>
    <w:rsid w:val="6F5E4ADA"/>
    <w:rsid w:val="6F5ECC56"/>
    <w:rsid w:val="6F63471D"/>
    <w:rsid w:val="6F63DB26"/>
    <w:rsid w:val="6F64FAE9"/>
    <w:rsid w:val="6F66EC66"/>
    <w:rsid w:val="6F69D97D"/>
    <w:rsid w:val="6F6C20FE"/>
    <w:rsid w:val="6F70399D"/>
    <w:rsid w:val="6F741EB9"/>
    <w:rsid w:val="6F745170"/>
    <w:rsid w:val="6F75A313"/>
    <w:rsid w:val="6F77B6BE"/>
    <w:rsid w:val="6F78BC25"/>
    <w:rsid w:val="6F79480B"/>
    <w:rsid w:val="6F7AF1E3"/>
    <w:rsid w:val="6F7B6BC4"/>
    <w:rsid w:val="6F7CEC08"/>
    <w:rsid w:val="6F82C66E"/>
    <w:rsid w:val="6F877E55"/>
    <w:rsid w:val="6F8A8D5E"/>
    <w:rsid w:val="6F8FFB72"/>
    <w:rsid w:val="6F9255BC"/>
    <w:rsid w:val="6F937773"/>
    <w:rsid w:val="6F95FD41"/>
    <w:rsid w:val="6F9BE649"/>
    <w:rsid w:val="6F9C5EFF"/>
    <w:rsid w:val="6F9E8CCB"/>
    <w:rsid w:val="6FA01618"/>
    <w:rsid w:val="6FA0ABB6"/>
    <w:rsid w:val="6FA4F41C"/>
    <w:rsid w:val="6FA5C7C2"/>
    <w:rsid w:val="6FA72799"/>
    <w:rsid w:val="6FA7B5D6"/>
    <w:rsid w:val="6FAC39F9"/>
    <w:rsid w:val="6FAD0204"/>
    <w:rsid w:val="6FAE9BBA"/>
    <w:rsid w:val="6FAEACBC"/>
    <w:rsid w:val="6FB23E9A"/>
    <w:rsid w:val="6FB28FDD"/>
    <w:rsid w:val="6FB32E0C"/>
    <w:rsid w:val="6FB3E194"/>
    <w:rsid w:val="6FB951FD"/>
    <w:rsid w:val="6FB9B16B"/>
    <w:rsid w:val="6FBBE560"/>
    <w:rsid w:val="6FBC0930"/>
    <w:rsid w:val="6FBD91F7"/>
    <w:rsid w:val="6FC1F181"/>
    <w:rsid w:val="6FC35621"/>
    <w:rsid w:val="6FC3D743"/>
    <w:rsid w:val="6FC42766"/>
    <w:rsid w:val="6FCA24BA"/>
    <w:rsid w:val="6FCC23FE"/>
    <w:rsid w:val="6FCD7A2A"/>
    <w:rsid w:val="6FD148F6"/>
    <w:rsid w:val="6FD17965"/>
    <w:rsid w:val="6FD1FD19"/>
    <w:rsid w:val="6FDB0F59"/>
    <w:rsid w:val="6FE1F79E"/>
    <w:rsid w:val="6FE2D463"/>
    <w:rsid w:val="6FE70B25"/>
    <w:rsid w:val="6FE7E9BB"/>
    <w:rsid w:val="6FE9BA91"/>
    <w:rsid w:val="6FEAF684"/>
    <w:rsid w:val="6FEE0869"/>
    <w:rsid w:val="6FEF2E6D"/>
    <w:rsid w:val="6FF2DB51"/>
    <w:rsid w:val="6FF4A773"/>
    <w:rsid w:val="6FFB4CAB"/>
    <w:rsid w:val="6FFE415B"/>
    <w:rsid w:val="6FFE7CEC"/>
    <w:rsid w:val="6FFF411D"/>
    <w:rsid w:val="6FFFDBE2"/>
    <w:rsid w:val="6FFFE462"/>
    <w:rsid w:val="7001507F"/>
    <w:rsid w:val="7004AD55"/>
    <w:rsid w:val="70054357"/>
    <w:rsid w:val="700718C8"/>
    <w:rsid w:val="7009164B"/>
    <w:rsid w:val="700B6371"/>
    <w:rsid w:val="700D87A2"/>
    <w:rsid w:val="700DD0B2"/>
    <w:rsid w:val="700EA203"/>
    <w:rsid w:val="700FC5DC"/>
    <w:rsid w:val="701141A0"/>
    <w:rsid w:val="7011DF5E"/>
    <w:rsid w:val="7011FFC5"/>
    <w:rsid w:val="70143E3B"/>
    <w:rsid w:val="701612F7"/>
    <w:rsid w:val="70177987"/>
    <w:rsid w:val="701863CD"/>
    <w:rsid w:val="70198756"/>
    <w:rsid w:val="701AB01A"/>
    <w:rsid w:val="701F086F"/>
    <w:rsid w:val="701F2DE7"/>
    <w:rsid w:val="701F5C55"/>
    <w:rsid w:val="701F9270"/>
    <w:rsid w:val="7020D2E5"/>
    <w:rsid w:val="70218B66"/>
    <w:rsid w:val="70260B0C"/>
    <w:rsid w:val="7029B3EB"/>
    <w:rsid w:val="702B8E28"/>
    <w:rsid w:val="702FD7BA"/>
    <w:rsid w:val="70373132"/>
    <w:rsid w:val="703BA53C"/>
    <w:rsid w:val="703E5399"/>
    <w:rsid w:val="703F4D79"/>
    <w:rsid w:val="70450166"/>
    <w:rsid w:val="70474FF3"/>
    <w:rsid w:val="70481BF1"/>
    <w:rsid w:val="70497F6D"/>
    <w:rsid w:val="704D8484"/>
    <w:rsid w:val="7052675D"/>
    <w:rsid w:val="70536DE7"/>
    <w:rsid w:val="70549340"/>
    <w:rsid w:val="7054A0A9"/>
    <w:rsid w:val="70580B4C"/>
    <w:rsid w:val="705821FB"/>
    <w:rsid w:val="7058FAB9"/>
    <w:rsid w:val="705ADED7"/>
    <w:rsid w:val="705BFE05"/>
    <w:rsid w:val="70610154"/>
    <w:rsid w:val="70611B6A"/>
    <w:rsid w:val="706376B3"/>
    <w:rsid w:val="70643C8A"/>
    <w:rsid w:val="70688E46"/>
    <w:rsid w:val="706FBFBC"/>
    <w:rsid w:val="70704CF1"/>
    <w:rsid w:val="7070D008"/>
    <w:rsid w:val="707276E8"/>
    <w:rsid w:val="70774711"/>
    <w:rsid w:val="707A9E66"/>
    <w:rsid w:val="707E353A"/>
    <w:rsid w:val="707F78E7"/>
    <w:rsid w:val="70804669"/>
    <w:rsid w:val="7080C9FC"/>
    <w:rsid w:val="7084F470"/>
    <w:rsid w:val="70889205"/>
    <w:rsid w:val="708C1490"/>
    <w:rsid w:val="708E1568"/>
    <w:rsid w:val="708EEDD1"/>
    <w:rsid w:val="7090E62B"/>
    <w:rsid w:val="7096B6EE"/>
    <w:rsid w:val="7098433A"/>
    <w:rsid w:val="7098CB5A"/>
    <w:rsid w:val="7099AB07"/>
    <w:rsid w:val="709B741C"/>
    <w:rsid w:val="709E6A41"/>
    <w:rsid w:val="709EB7D7"/>
    <w:rsid w:val="70A21EB6"/>
    <w:rsid w:val="70A2C167"/>
    <w:rsid w:val="70A462A7"/>
    <w:rsid w:val="70AA4F33"/>
    <w:rsid w:val="70AA9BF3"/>
    <w:rsid w:val="70AE327D"/>
    <w:rsid w:val="70B04E51"/>
    <w:rsid w:val="70B067D7"/>
    <w:rsid w:val="70B4249A"/>
    <w:rsid w:val="70B7B120"/>
    <w:rsid w:val="70BAE672"/>
    <w:rsid w:val="70BF79FB"/>
    <w:rsid w:val="70C1D3D3"/>
    <w:rsid w:val="70C4BE60"/>
    <w:rsid w:val="70C4BFE0"/>
    <w:rsid w:val="70C7FEFC"/>
    <w:rsid w:val="70CAFE45"/>
    <w:rsid w:val="70CF6525"/>
    <w:rsid w:val="70D0505E"/>
    <w:rsid w:val="70D2DCDA"/>
    <w:rsid w:val="70D6AC5E"/>
    <w:rsid w:val="70D76B96"/>
    <w:rsid w:val="70E00EC8"/>
    <w:rsid w:val="70E0EC0E"/>
    <w:rsid w:val="70E24A55"/>
    <w:rsid w:val="70E27C18"/>
    <w:rsid w:val="70E29DF4"/>
    <w:rsid w:val="70E5D1A5"/>
    <w:rsid w:val="70E790DB"/>
    <w:rsid w:val="70E87D59"/>
    <w:rsid w:val="70EA1B2D"/>
    <w:rsid w:val="70EC56BA"/>
    <w:rsid w:val="70EE9634"/>
    <w:rsid w:val="70F9878E"/>
    <w:rsid w:val="70FCF822"/>
    <w:rsid w:val="70FE0171"/>
    <w:rsid w:val="70FF8191"/>
    <w:rsid w:val="710149B4"/>
    <w:rsid w:val="71042CAF"/>
    <w:rsid w:val="71062109"/>
    <w:rsid w:val="710A2949"/>
    <w:rsid w:val="71113680"/>
    <w:rsid w:val="71141D82"/>
    <w:rsid w:val="71201C42"/>
    <w:rsid w:val="7122A679"/>
    <w:rsid w:val="71276F1B"/>
    <w:rsid w:val="7129F1D1"/>
    <w:rsid w:val="712D4E21"/>
    <w:rsid w:val="712E1B77"/>
    <w:rsid w:val="712E5A2A"/>
    <w:rsid w:val="7130EABC"/>
    <w:rsid w:val="71371C24"/>
    <w:rsid w:val="71382A95"/>
    <w:rsid w:val="71386604"/>
    <w:rsid w:val="7138D778"/>
    <w:rsid w:val="7138EAFE"/>
    <w:rsid w:val="713FACB4"/>
    <w:rsid w:val="71439770"/>
    <w:rsid w:val="714404A2"/>
    <w:rsid w:val="7144BED0"/>
    <w:rsid w:val="71463B1C"/>
    <w:rsid w:val="714727A8"/>
    <w:rsid w:val="71477616"/>
    <w:rsid w:val="714FFDA4"/>
    <w:rsid w:val="7152FDD4"/>
    <w:rsid w:val="715591E3"/>
    <w:rsid w:val="71570253"/>
    <w:rsid w:val="715B7EC8"/>
    <w:rsid w:val="715E6128"/>
    <w:rsid w:val="71608D5D"/>
    <w:rsid w:val="7161F3F9"/>
    <w:rsid w:val="716819D5"/>
    <w:rsid w:val="716A1B52"/>
    <w:rsid w:val="716B3941"/>
    <w:rsid w:val="716BE0D4"/>
    <w:rsid w:val="71708B52"/>
    <w:rsid w:val="7172305C"/>
    <w:rsid w:val="71769FB9"/>
    <w:rsid w:val="7176D1C5"/>
    <w:rsid w:val="717776F0"/>
    <w:rsid w:val="7177F08C"/>
    <w:rsid w:val="7178AB92"/>
    <w:rsid w:val="717A3DE1"/>
    <w:rsid w:val="717C18F8"/>
    <w:rsid w:val="717E966A"/>
    <w:rsid w:val="717FEC9B"/>
    <w:rsid w:val="71819DCF"/>
    <w:rsid w:val="71843776"/>
    <w:rsid w:val="71885FB5"/>
    <w:rsid w:val="71899D35"/>
    <w:rsid w:val="718AB981"/>
    <w:rsid w:val="719A298C"/>
    <w:rsid w:val="719BCB3C"/>
    <w:rsid w:val="719BE6BF"/>
    <w:rsid w:val="719CDE01"/>
    <w:rsid w:val="71A14617"/>
    <w:rsid w:val="71A4C415"/>
    <w:rsid w:val="71A5A148"/>
    <w:rsid w:val="71A64A8A"/>
    <w:rsid w:val="71A9A0F5"/>
    <w:rsid w:val="71ABBD3A"/>
    <w:rsid w:val="71AE9207"/>
    <w:rsid w:val="71B167AA"/>
    <w:rsid w:val="71B685AF"/>
    <w:rsid w:val="71B72F86"/>
    <w:rsid w:val="71BA4680"/>
    <w:rsid w:val="71BDA80F"/>
    <w:rsid w:val="71BDC147"/>
    <w:rsid w:val="71C01205"/>
    <w:rsid w:val="71C4D4DE"/>
    <w:rsid w:val="71CEF508"/>
    <w:rsid w:val="71D01C43"/>
    <w:rsid w:val="71D0A8C4"/>
    <w:rsid w:val="71D2A36F"/>
    <w:rsid w:val="71D3DD13"/>
    <w:rsid w:val="71D53972"/>
    <w:rsid w:val="71D6499A"/>
    <w:rsid w:val="71D8AEE7"/>
    <w:rsid w:val="71D94895"/>
    <w:rsid w:val="71DA011A"/>
    <w:rsid w:val="71DA4569"/>
    <w:rsid w:val="71DC5791"/>
    <w:rsid w:val="71DC709B"/>
    <w:rsid w:val="71DF5D40"/>
    <w:rsid w:val="71DF8966"/>
    <w:rsid w:val="71E3EF8E"/>
    <w:rsid w:val="71E4E2F1"/>
    <w:rsid w:val="71E8F883"/>
    <w:rsid w:val="71EA1B83"/>
    <w:rsid w:val="71EF5609"/>
    <w:rsid w:val="71F131E4"/>
    <w:rsid w:val="71F5FB83"/>
    <w:rsid w:val="71F86CA8"/>
    <w:rsid w:val="71F94E01"/>
    <w:rsid w:val="71FCE13D"/>
    <w:rsid w:val="71FDB98E"/>
    <w:rsid w:val="7204D3B7"/>
    <w:rsid w:val="7206D66F"/>
    <w:rsid w:val="7207E182"/>
    <w:rsid w:val="721E8CAD"/>
    <w:rsid w:val="721F25DC"/>
    <w:rsid w:val="721F9C9F"/>
    <w:rsid w:val="7224769C"/>
    <w:rsid w:val="7229722B"/>
    <w:rsid w:val="723DA14C"/>
    <w:rsid w:val="723EFDB5"/>
    <w:rsid w:val="723F6A3A"/>
    <w:rsid w:val="7240E263"/>
    <w:rsid w:val="7241D428"/>
    <w:rsid w:val="72451546"/>
    <w:rsid w:val="724553E6"/>
    <w:rsid w:val="7245C421"/>
    <w:rsid w:val="7246AD6C"/>
    <w:rsid w:val="7249F012"/>
    <w:rsid w:val="724A2C52"/>
    <w:rsid w:val="724B9E68"/>
    <w:rsid w:val="724BEA79"/>
    <w:rsid w:val="724C0594"/>
    <w:rsid w:val="724D1BD1"/>
    <w:rsid w:val="72515500"/>
    <w:rsid w:val="725ADE10"/>
    <w:rsid w:val="725B8343"/>
    <w:rsid w:val="72616F6A"/>
    <w:rsid w:val="72648D05"/>
    <w:rsid w:val="72676039"/>
    <w:rsid w:val="726C1619"/>
    <w:rsid w:val="727A3CCB"/>
    <w:rsid w:val="727A9A5E"/>
    <w:rsid w:val="727EB844"/>
    <w:rsid w:val="72841849"/>
    <w:rsid w:val="72851882"/>
    <w:rsid w:val="72870FC2"/>
    <w:rsid w:val="72891CC3"/>
    <w:rsid w:val="728BA050"/>
    <w:rsid w:val="7290C86C"/>
    <w:rsid w:val="72916E9A"/>
    <w:rsid w:val="7292D3DC"/>
    <w:rsid w:val="72969111"/>
    <w:rsid w:val="72981A39"/>
    <w:rsid w:val="72996CEC"/>
    <w:rsid w:val="729C737B"/>
    <w:rsid w:val="72A0461A"/>
    <w:rsid w:val="72A10181"/>
    <w:rsid w:val="72A30322"/>
    <w:rsid w:val="72A38CBD"/>
    <w:rsid w:val="72A879A4"/>
    <w:rsid w:val="72AEF9CC"/>
    <w:rsid w:val="72AF1A2B"/>
    <w:rsid w:val="72B3F10E"/>
    <w:rsid w:val="72B4418C"/>
    <w:rsid w:val="72BD02EC"/>
    <w:rsid w:val="72BF3668"/>
    <w:rsid w:val="72C0D0EA"/>
    <w:rsid w:val="72C39EF7"/>
    <w:rsid w:val="72C4604A"/>
    <w:rsid w:val="72C50460"/>
    <w:rsid w:val="72C6AB74"/>
    <w:rsid w:val="72CB28C1"/>
    <w:rsid w:val="72CE191E"/>
    <w:rsid w:val="72CE9CAE"/>
    <w:rsid w:val="72CEB75F"/>
    <w:rsid w:val="72CF93F0"/>
    <w:rsid w:val="72D0F43B"/>
    <w:rsid w:val="72D62465"/>
    <w:rsid w:val="72DA9F12"/>
    <w:rsid w:val="72E5526B"/>
    <w:rsid w:val="72EA109C"/>
    <w:rsid w:val="72F07989"/>
    <w:rsid w:val="72F2EF1E"/>
    <w:rsid w:val="72F30D68"/>
    <w:rsid w:val="72F38150"/>
    <w:rsid w:val="72F99139"/>
    <w:rsid w:val="72FFBA9D"/>
    <w:rsid w:val="73020A28"/>
    <w:rsid w:val="7303A002"/>
    <w:rsid w:val="7308A268"/>
    <w:rsid w:val="730BC923"/>
    <w:rsid w:val="731410E6"/>
    <w:rsid w:val="731702ED"/>
    <w:rsid w:val="731C0CE7"/>
    <w:rsid w:val="731F24C7"/>
    <w:rsid w:val="73248C14"/>
    <w:rsid w:val="732F7E1D"/>
    <w:rsid w:val="732FFB0B"/>
    <w:rsid w:val="7333A77C"/>
    <w:rsid w:val="73343B6C"/>
    <w:rsid w:val="7337C4BC"/>
    <w:rsid w:val="7340C9B8"/>
    <w:rsid w:val="73457E0D"/>
    <w:rsid w:val="734B6F06"/>
    <w:rsid w:val="7350D3B4"/>
    <w:rsid w:val="73513F50"/>
    <w:rsid w:val="7352404E"/>
    <w:rsid w:val="735933E3"/>
    <w:rsid w:val="735C87B5"/>
    <w:rsid w:val="73636CA4"/>
    <w:rsid w:val="73638C39"/>
    <w:rsid w:val="7365425C"/>
    <w:rsid w:val="736C093A"/>
    <w:rsid w:val="736FF4B3"/>
    <w:rsid w:val="7371CFDB"/>
    <w:rsid w:val="7374806D"/>
    <w:rsid w:val="7374F70B"/>
    <w:rsid w:val="7375C552"/>
    <w:rsid w:val="73772F80"/>
    <w:rsid w:val="73779861"/>
    <w:rsid w:val="73794A12"/>
    <w:rsid w:val="73800B23"/>
    <w:rsid w:val="73806238"/>
    <w:rsid w:val="73853068"/>
    <w:rsid w:val="7385DB78"/>
    <w:rsid w:val="7387B0A0"/>
    <w:rsid w:val="738EABE7"/>
    <w:rsid w:val="73919A83"/>
    <w:rsid w:val="73927FE1"/>
    <w:rsid w:val="739375CE"/>
    <w:rsid w:val="739441BA"/>
    <w:rsid w:val="73948DCA"/>
    <w:rsid w:val="739C741D"/>
    <w:rsid w:val="739E4878"/>
    <w:rsid w:val="73A06A94"/>
    <w:rsid w:val="73A1C241"/>
    <w:rsid w:val="73A2F106"/>
    <w:rsid w:val="73A920BD"/>
    <w:rsid w:val="73AA79D1"/>
    <w:rsid w:val="73ABF6E0"/>
    <w:rsid w:val="73AED287"/>
    <w:rsid w:val="73B108F2"/>
    <w:rsid w:val="73B5368A"/>
    <w:rsid w:val="73B625BC"/>
    <w:rsid w:val="73B67C42"/>
    <w:rsid w:val="73B73ABB"/>
    <w:rsid w:val="73BA9E0F"/>
    <w:rsid w:val="73BF55B6"/>
    <w:rsid w:val="73C0492F"/>
    <w:rsid w:val="73CE66C1"/>
    <w:rsid w:val="73CF593A"/>
    <w:rsid w:val="73CF7514"/>
    <w:rsid w:val="73D01319"/>
    <w:rsid w:val="73D09C40"/>
    <w:rsid w:val="73D1878C"/>
    <w:rsid w:val="73D60F25"/>
    <w:rsid w:val="73D80D00"/>
    <w:rsid w:val="73D80DAE"/>
    <w:rsid w:val="73D94EBB"/>
    <w:rsid w:val="73D9A319"/>
    <w:rsid w:val="73DC4310"/>
    <w:rsid w:val="73DE4103"/>
    <w:rsid w:val="73E12517"/>
    <w:rsid w:val="73E1C628"/>
    <w:rsid w:val="73E5526F"/>
    <w:rsid w:val="73E5C57D"/>
    <w:rsid w:val="73E93C92"/>
    <w:rsid w:val="73EBD23E"/>
    <w:rsid w:val="73F0A76C"/>
    <w:rsid w:val="73F2AE77"/>
    <w:rsid w:val="73F6287C"/>
    <w:rsid w:val="73F78AFF"/>
    <w:rsid w:val="73F90D14"/>
    <w:rsid w:val="73FB82C1"/>
    <w:rsid w:val="7401D02B"/>
    <w:rsid w:val="7404FB55"/>
    <w:rsid w:val="7407E158"/>
    <w:rsid w:val="74081291"/>
    <w:rsid w:val="740C152B"/>
    <w:rsid w:val="740E541E"/>
    <w:rsid w:val="740F5ABF"/>
    <w:rsid w:val="740FC9F2"/>
    <w:rsid w:val="7413004F"/>
    <w:rsid w:val="7413DFF4"/>
    <w:rsid w:val="7414A731"/>
    <w:rsid w:val="7416C374"/>
    <w:rsid w:val="741F25A1"/>
    <w:rsid w:val="7421B7F4"/>
    <w:rsid w:val="74232405"/>
    <w:rsid w:val="7425BFAF"/>
    <w:rsid w:val="7426C7F7"/>
    <w:rsid w:val="742800C9"/>
    <w:rsid w:val="7428C70F"/>
    <w:rsid w:val="74294D43"/>
    <w:rsid w:val="742AEE65"/>
    <w:rsid w:val="74337BD8"/>
    <w:rsid w:val="74344DDF"/>
    <w:rsid w:val="7434563A"/>
    <w:rsid w:val="743E761D"/>
    <w:rsid w:val="743F8D7D"/>
    <w:rsid w:val="74403784"/>
    <w:rsid w:val="7443D1C3"/>
    <w:rsid w:val="74463D61"/>
    <w:rsid w:val="744C06BC"/>
    <w:rsid w:val="744C4099"/>
    <w:rsid w:val="744DE5A7"/>
    <w:rsid w:val="74519AED"/>
    <w:rsid w:val="74522386"/>
    <w:rsid w:val="7453C563"/>
    <w:rsid w:val="745631B1"/>
    <w:rsid w:val="7459C441"/>
    <w:rsid w:val="745B9350"/>
    <w:rsid w:val="745DC0E1"/>
    <w:rsid w:val="74625E0F"/>
    <w:rsid w:val="7468ABF6"/>
    <w:rsid w:val="746DE687"/>
    <w:rsid w:val="746FC087"/>
    <w:rsid w:val="74719547"/>
    <w:rsid w:val="74724733"/>
    <w:rsid w:val="74733C54"/>
    <w:rsid w:val="7473B1A5"/>
    <w:rsid w:val="747862FB"/>
    <w:rsid w:val="7479771E"/>
    <w:rsid w:val="747BF45A"/>
    <w:rsid w:val="747C4CBB"/>
    <w:rsid w:val="747DE31D"/>
    <w:rsid w:val="747DEE4D"/>
    <w:rsid w:val="7484A3B4"/>
    <w:rsid w:val="74863BE5"/>
    <w:rsid w:val="74888946"/>
    <w:rsid w:val="748B95E0"/>
    <w:rsid w:val="748DE40E"/>
    <w:rsid w:val="748E3793"/>
    <w:rsid w:val="748FD3BE"/>
    <w:rsid w:val="7493D00E"/>
    <w:rsid w:val="74956A0F"/>
    <w:rsid w:val="7496706E"/>
    <w:rsid w:val="7497788B"/>
    <w:rsid w:val="74986CA1"/>
    <w:rsid w:val="7499AD64"/>
    <w:rsid w:val="749AA17A"/>
    <w:rsid w:val="74A0B6CA"/>
    <w:rsid w:val="74A1144D"/>
    <w:rsid w:val="74A5CDD1"/>
    <w:rsid w:val="74AD5988"/>
    <w:rsid w:val="74AE8BC2"/>
    <w:rsid w:val="74AFEAA4"/>
    <w:rsid w:val="74B404FB"/>
    <w:rsid w:val="74B56E56"/>
    <w:rsid w:val="74B5E425"/>
    <w:rsid w:val="74B69473"/>
    <w:rsid w:val="74C21EC4"/>
    <w:rsid w:val="74C6EF36"/>
    <w:rsid w:val="74C82C3A"/>
    <w:rsid w:val="74CDE357"/>
    <w:rsid w:val="74CDEAEC"/>
    <w:rsid w:val="74CFC53E"/>
    <w:rsid w:val="74D0FF68"/>
    <w:rsid w:val="74D145FC"/>
    <w:rsid w:val="74D5BA0C"/>
    <w:rsid w:val="74D5DD19"/>
    <w:rsid w:val="74E2D2D0"/>
    <w:rsid w:val="74E8C8C7"/>
    <w:rsid w:val="74F29030"/>
    <w:rsid w:val="74F548D0"/>
    <w:rsid w:val="74F93E69"/>
    <w:rsid w:val="74FC4494"/>
    <w:rsid w:val="74FD4B23"/>
    <w:rsid w:val="74FFA15B"/>
    <w:rsid w:val="7500CDC3"/>
    <w:rsid w:val="75020D37"/>
    <w:rsid w:val="75033EA0"/>
    <w:rsid w:val="75047E20"/>
    <w:rsid w:val="7504EAF3"/>
    <w:rsid w:val="75095A4B"/>
    <w:rsid w:val="7509B612"/>
    <w:rsid w:val="750A1FF3"/>
    <w:rsid w:val="750B50CB"/>
    <w:rsid w:val="750BAC37"/>
    <w:rsid w:val="7512EFAD"/>
    <w:rsid w:val="7513E793"/>
    <w:rsid w:val="7516B70F"/>
    <w:rsid w:val="75171E3C"/>
    <w:rsid w:val="751814BD"/>
    <w:rsid w:val="751827E3"/>
    <w:rsid w:val="751840F7"/>
    <w:rsid w:val="75243BA3"/>
    <w:rsid w:val="75263297"/>
    <w:rsid w:val="75273761"/>
    <w:rsid w:val="7527981C"/>
    <w:rsid w:val="7528C0E1"/>
    <w:rsid w:val="75295551"/>
    <w:rsid w:val="752A6ADE"/>
    <w:rsid w:val="752B248D"/>
    <w:rsid w:val="752E8A66"/>
    <w:rsid w:val="7531C1AD"/>
    <w:rsid w:val="7533C4C0"/>
    <w:rsid w:val="753439F1"/>
    <w:rsid w:val="753CFBC6"/>
    <w:rsid w:val="753D4235"/>
    <w:rsid w:val="75406B9F"/>
    <w:rsid w:val="7540DE21"/>
    <w:rsid w:val="7546BAE9"/>
    <w:rsid w:val="7546BDB8"/>
    <w:rsid w:val="7546E60C"/>
    <w:rsid w:val="75485CA2"/>
    <w:rsid w:val="754A993C"/>
    <w:rsid w:val="754F8F6D"/>
    <w:rsid w:val="75502D04"/>
    <w:rsid w:val="7551E1BF"/>
    <w:rsid w:val="75567E70"/>
    <w:rsid w:val="7557DBBE"/>
    <w:rsid w:val="7558BE31"/>
    <w:rsid w:val="755B0693"/>
    <w:rsid w:val="755C5094"/>
    <w:rsid w:val="7560AEBF"/>
    <w:rsid w:val="7562CA60"/>
    <w:rsid w:val="7563E40B"/>
    <w:rsid w:val="7564E9F3"/>
    <w:rsid w:val="7569E70D"/>
    <w:rsid w:val="756BA28A"/>
    <w:rsid w:val="756C38C6"/>
    <w:rsid w:val="756CBFD4"/>
    <w:rsid w:val="756D3EA0"/>
    <w:rsid w:val="756F0674"/>
    <w:rsid w:val="75712B6C"/>
    <w:rsid w:val="757305FF"/>
    <w:rsid w:val="75731B4D"/>
    <w:rsid w:val="75739FD9"/>
    <w:rsid w:val="757C85CF"/>
    <w:rsid w:val="757D918F"/>
    <w:rsid w:val="7581B0FF"/>
    <w:rsid w:val="75878934"/>
    <w:rsid w:val="75897454"/>
    <w:rsid w:val="758C2B08"/>
    <w:rsid w:val="758E5DF3"/>
    <w:rsid w:val="7592B623"/>
    <w:rsid w:val="75938CC5"/>
    <w:rsid w:val="7595806E"/>
    <w:rsid w:val="759626F2"/>
    <w:rsid w:val="759714CE"/>
    <w:rsid w:val="759A3CB4"/>
    <w:rsid w:val="759B57EF"/>
    <w:rsid w:val="75A2B30D"/>
    <w:rsid w:val="75A551B0"/>
    <w:rsid w:val="75A647DD"/>
    <w:rsid w:val="75A8C8B9"/>
    <w:rsid w:val="75A95F22"/>
    <w:rsid w:val="75AC85B8"/>
    <w:rsid w:val="75AE11F0"/>
    <w:rsid w:val="75B13432"/>
    <w:rsid w:val="75B1AB75"/>
    <w:rsid w:val="75B23DF1"/>
    <w:rsid w:val="75B2D958"/>
    <w:rsid w:val="75BAB639"/>
    <w:rsid w:val="75BD1949"/>
    <w:rsid w:val="75BDB8EF"/>
    <w:rsid w:val="75C01F5C"/>
    <w:rsid w:val="75C2B6EC"/>
    <w:rsid w:val="75C5EAA6"/>
    <w:rsid w:val="75C6E5F5"/>
    <w:rsid w:val="75C83F9A"/>
    <w:rsid w:val="75CD67B5"/>
    <w:rsid w:val="75CE9AA8"/>
    <w:rsid w:val="75CFCA3E"/>
    <w:rsid w:val="75D118A2"/>
    <w:rsid w:val="75D50658"/>
    <w:rsid w:val="75D72995"/>
    <w:rsid w:val="75D786EC"/>
    <w:rsid w:val="75D8A5B9"/>
    <w:rsid w:val="75DA8E53"/>
    <w:rsid w:val="75DB974A"/>
    <w:rsid w:val="75DBA763"/>
    <w:rsid w:val="75DC39CC"/>
    <w:rsid w:val="75DC46F9"/>
    <w:rsid w:val="75DDC082"/>
    <w:rsid w:val="75E1729F"/>
    <w:rsid w:val="75E1AE32"/>
    <w:rsid w:val="75E3FEA6"/>
    <w:rsid w:val="75E8A1DC"/>
    <w:rsid w:val="75E8BF48"/>
    <w:rsid w:val="75EAD65B"/>
    <w:rsid w:val="75EC3403"/>
    <w:rsid w:val="75ED15EC"/>
    <w:rsid w:val="75F10F12"/>
    <w:rsid w:val="75F15F4F"/>
    <w:rsid w:val="75F7C95C"/>
    <w:rsid w:val="75F9D80B"/>
    <w:rsid w:val="76000925"/>
    <w:rsid w:val="76006DD5"/>
    <w:rsid w:val="7600879B"/>
    <w:rsid w:val="7601D7B7"/>
    <w:rsid w:val="7601EF4D"/>
    <w:rsid w:val="7601F5B3"/>
    <w:rsid w:val="76051F3B"/>
    <w:rsid w:val="7609CFBD"/>
    <w:rsid w:val="760BCCC7"/>
    <w:rsid w:val="760BFE04"/>
    <w:rsid w:val="760C4926"/>
    <w:rsid w:val="760E2041"/>
    <w:rsid w:val="760F4E2E"/>
    <w:rsid w:val="760F88F4"/>
    <w:rsid w:val="76130F33"/>
    <w:rsid w:val="7615D15C"/>
    <w:rsid w:val="761BB893"/>
    <w:rsid w:val="761D9666"/>
    <w:rsid w:val="76236048"/>
    <w:rsid w:val="7625DBD1"/>
    <w:rsid w:val="76271FA9"/>
    <w:rsid w:val="762A00CF"/>
    <w:rsid w:val="762B9157"/>
    <w:rsid w:val="762C0081"/>
    <w:rsid w:val="762C051F"/>
    <w:rsid w:val="762E3428"/>
    <w:rsid w:val="763149FA"/>
    <w:rsid w:val="76335008"/>
    <w:rsid w:val="763447D8"/>
    <w:rsid w:val="76344F4E"/>
    <w:rsid w:val="763A4C9D"/>
    <w:rsid w:val="763BA895"/>
    <w:rsid w:val="763CEBF3"/>
    <w:rsid w:val="763D2C8C"/>
    <w:rsid w:val="763E5B14"/>
    <w:rsid w:val="764A160F"/>
    <w:rsid w:val="764A55DA"/>
    <w:rsid w:val="764F5629"/>
    <w:rsid w:val="764F97BF"/>
    <w:rsid w:val="764FB929"/>
    <w:rsid w:val="76551B8A"/>
    <w:rsid w:val="765AEFA5"/>
    <w:rsid w:val="765D8252"/>
    <w:rsid w:val="765EA056"/>
    <w:rsid w:val="76613D42"/>
    <w:rsid w:val="76628D72"/>
    <w:rsid w:val="766310AC"/>
    <w:rsid w:val="7667CEDC"/>
    <w:rsid w:val="7667D37C"/>
    <w:rsid w:val="766F8C48"/>
    <w:rsid w:val="7675AD91"/>
    <w:rsid w:val="767908D9"/>
    <w:rsid w:val="7679EF1E"/>
    <w:rsid w:val="767A2AD3"/>
    <w:rsid w:val="767C05FF"/>
    <w:rsid w:val="7687CA57"/>
    <w:rsid w:val="7688D2DA"/>
    <w:rsid w:val="768D1C13"/>
    <w:rsid w:val="768E4D5C"/>
    <w:rsid w:val="768F5884"/>
    <w:rsid w:val="768F8B06"/>
    <w:rsid w:val="769058E3"/>
    <w:rsid w:val="76942DE7"/>
    <w:rsid w:val="76958A49"/>
    <w:rsid w:val="7697DE5C"/>
    <w:rsid w:val="769E7BA8"/>
    <w:rsid w:val="769E8770"/>
    <w:rsid w:val="76A10EC8"/>
    <w:rsid w:val="76A586E4"/>
    <w:rsid w:val="76A86C5D"/>
    <w:rsid w:val="76ACC12D"/>
    <w:rsid w:val="76AD35F8"/>
    <w:rsid w:val="76AE9259"/>
    <w:rsid w:val="76AF62C8"/>
    <w:rsid w:val="76B08639"/>
    <w:rsid w:val="76B1D56C"/>
    <w:rsid w:val="76B242A7"/>
    <w:rsid w:val="76B29D8E"/>
    <w:rsid w:val="76B37445"/>
    <w:rsid w:val="76B8037B"/>
    <w:rsid w:val="76B85DBC"/>
    <w:rsid w:val="76BB20D9"/>
    <w:rsid w:val="76BB9A52"/>
    <w:rsid w:val="76BBD38F"/>
    <w:rsid w:val="76BD27CF"/>
    <w:rsid w:val="76BDCC30"/>
    <w:rsid w:val="76BDE991"/>
    <w:rsid w:val="76C793BC"/>
    <w:rsid w:val="76CC6C5D"/>
    <w:rsid w:val="76D16053"/>
    <w:rsid w:val="76D22223"/>
    <w:rsid w:val="76D2A704"/>
    <w:rsid w:val="76D4ECF6"/>
    <w:rsid w:val="76D61CDA"/>
    <w:rsid w:val="76DE2026"/>
    <w:rsid w:val="76E080C1"/>
    <w:rsid w:val="76E4B216"/>
    <w:rsid w:val="76E5390F"/>
    <w:rsid w:val="76E68584"/>
    <w:rsid w:val="76E83518"/>
    <w:rsid w:val="76E86328"/>
    <w:rsid w:val="76EA03EF"/>
    <w:rsid w:val="76EA2FCE"/>
    <w:rsid w:val="76EB90CA"/>
    <w:rsid w:val="76EFD1A3"/>
    <w:rsid w:val="76F2C94B"/>
    <w:rsid w:val="76F4E638"/>
    <w:rsid w:val="76F6333D"/>
    <w:rsid w:val="76F7ED4F"/>
    <w:rsid w:val="76FB108A"/>
    <w:rsid w:val="76FB57F9"/>
    <w:rsid w:val="76FCC645"/>
    <w:rsid w:val="76FFDA36"/>
    <w:rsid w:val="7702DAFF"/>
    <w:rsid w:val="7709BE6E"/>
    <w:rsid w:val="770C9813"/>
    <w:rsid w:val="770E5A0B"/>
    <w:rsid w:val="770ED872"/>
    <w:rsid w:val="77131EFF"/>
    <w:rsid w:val="77141DD0"/>
    <w:rsid w:val="77179E17"/>
    <w:rsid w:val="771A74B4"/>
    <w:rsid w:val="771E4CEB"/>
    <w:rsid w:val="7722F550"/>
    <w:rsid w:val="7723613C"/>
    <w:rsid w:val="7723988B"/>
    <w:rsid w:val="7724070C"/>
    <w:rsid w:val="7724531C"/>
    <w:rsid w:val="77247AFB"/>
    <w:rsid w:val="77276EDF"/>
    <w:rsid w:val="772A86CC"/>
    <w:rsid w:val="772A93F0"/>
    <w:rsid w:val="773032CD"/>
    <w:rsid w:val="7732B8EC"/>
    <w:rsid w:val="7733CAAD"/>
    <w:rsid w:val="773424F4"/>
    <w:rsid w:val="77346696"/>
    <w:rsid w:val="7735A8FA"/>
    <w:rsid w:val="773E0A1B"/>
    <w:rsid w:val="773E664E"/>
    <w:rsid w:val="77493EAC"/>
    <w:rsid w:val="774B3E4C"/>
    <w:rsid w:val="774C5920"/>
    <w:rsid w:val="774D82A8"/>
    <w:rsid w:val="77512E80"/>
    <w:rsid w:val="7754A54B"/>
    <w:rsid w:val="7754CE27"/>
    <w:rsid w:val="7755BA88"/>
    <w:rsid w:val="77583171"/>
    <w:rsid w:val="77595DFA"/>
    <w:rsid w:val="775AD732"/>
    <w:rsid w:val="775C1843"/>
    <w:rsid w:val="775D0DC4"/>
    <w:rsid w:val="775EC249"/>
    <w:rsid w:val="7760A1E3"/>
    <w:rsid w:val="77620707"/>
    <w:rsid w:val="77638D72"/>
    <w:rsid w:val="776625E6"/>
    <w:rsid w:val="7769C240"/>
    <w:rsid w:val="776A7896"/>
    <w:rsid w:val="776B159E"/>
    <w:rsid w:val="776EF7DE"/>
    <w:rsid w:val="776F9721"/>
    <w:rsid w:val="776F9865"/>
    <w:rsid w:val="777030CC"/>
    <w:rsid w:val="7771EAA7"/>
    <w:rsid w:val="777248B7"/>
    <w:rsid w:val="777379FA"/>
    <w:rsid w:val="77749C2F"/>
    <w:rsid w:val="7775412F"/>
    <w:rsid w:val="7776D8AB"/>
    <w:rsid w:val="777958A2"/>
    <w:rsid w:val="777E42C5"/>
    <w:rsid w:val="777E4E29"/>
    <w:rsid w:val="777E7025"/>
    <w:rsid w:val="7786329E"/>
    <w:rsid w:val="7787330D"/>
    <w:rsid w:val="77884A18"/>
    <w:rsid w:val="778BE62D"/>
    <w:rsid w:val="778C2813"/>
    <w:rsid w:val="778DAD56"/>
    <w:rsid w:val="7796FE5F"/>
    <w:rsid w:val="77993D2A"/>
    <w:rsid w:val="77994C7C"/>
    <w:rsid w:val="779C5BDB"/>
    <w:rsid w:val="779D9766"/>
    <w:rsid w:val="77A90F50"/>
    <w:rsid w:val="77ABAD91"/>
    <w:rsid w:val="77AD9403"/>
    <w:rsid w:val="77AEC5F8"/>
    <w:rsid w:val="77B45AF8"/>
    <w:rsid w:val="77B687AA"/>
    <w:rsid w:val="77B9E14B"/>
    <w:rsid w:val="77BC16CA"/>
    <w:rsid w:val="77BEB88D"/>
    <w:rsid w:val="77BFA98D"/>
    <w:rsid w:val="77C9B11A"/>
    <w:rsid w:val="77CCEF39"/>
    <w:rsid w:val="77CD02B9"/>
    <w:rsid w:val="77D1D42D"/>
    <w:rsid w:val="77D3AFF9"/>
    <w:rsid w:val="77D54873"/>
    <w:rsid w:val="77DBE6D1"/>
    <w:rsid w:val="77DE341B"/>
    <w:rsid w:val="77DEEBA0"/>
    <w:rsid w:val="77DF52EC"/>
    <w:rsid w:val="77DF9068"/>
    <w:rsid w:val="77DFED40"/>
    <w:rsid w:val="77E0F5DA"/>
    <w:rsid w:val="77E11C12"/>
    <w:rsid w:val="77E4550F"/>
    <w:rsid w:val="77F3A2A1"/>
    <w:rsid w:val="77F55505"/>
    <w:rsid w:val="77F56646"/>
    <w:rsid w:val="77F820C4"/>
    <w:rsid w:val="77FF6935"/>
    <w:rsid w:val="77FFEA54"/>
    <w:rsid w:val="780051FE"/>
    <w:rsid w:val="7800E85A"/>
    <w:rsid w:val="7801E485"/>
    <w:rsid w:val="78042C93"/>
    <w:rsid w:val="78043107"/>
    <w:rsid w:val="7804D7D7"/>
    <w:rsid w:val="780B1F53"/>
    <w:rsid w:val="7818744A"/>
    <w:rsid w:val="7819676D"/>
    <w:rsid w:val="781CC7D5"/>
    <w:rsid w:val="7820C3B2"/>
    <w:rsid w:val="78231C33"/>
    <w:rsid w:val="7824A690"/>
    <w:rsid w:val="78263A5D"/>
    <w:rsid w:val="782C9E55"/>
    <w:rsid w:val="782E0BBA"/>
    <w:rsid w:val="7830C74A"/>
    <w:rsid w:val="783212CD"/>
    <w:rsid w:val="78359B9B"/>
    <w:rsid w:val="7838090A"/>
    <w:rsid w:val="783E8D86"/>
    <w:rsid w:val="783EAC1A"/>
    <w:rsid w:val="783EBAFC"/>
    <w:rsid w:val="783F6A1B"/>
    <w:rsid w:val="783F98E9"/>
    <w:rsid w:val="784007C0"/>
    <w:rsid w:val="7840CF51"/>
    <w:rsid w:val="7845ECF6"/>
    <w:rsid w:val="784875EE"/>
    <w:rsid w:val="784A1184"/>
    <w:rsid w:val="784B0465"/>
    <w:rsid w:val="784F1604"/>
    <w:rsid w:val="785493AF"/>
    <w:rsid w:val="7856CB78"/>
    <w:rsid w:val="78594AF6"/>
    <w:rsid w:val="7859836B"/>
    <w:rsid w:val="785AB0AB"/>
    <w:rsid w:val="785D5274"/>
    <w:rsid w:val="78636572"/>
    <w:rsid w:val="7864A18B"/>
    <w:rsid w:val="786CABE8"/>
    <w:rsid w:val="786E836E"/>
    <w:rsid w:val="78706C60"/>
    <w:rsid w:val="7870E3DA"/>
    <w:rsid w:val="787D4213"/>
    <w:rsid w:val="787E1A3F"/>
    <w:rsid w:val="7881711A"/>
    <w:rsid w:val="7881DBFD"/>
    <w:rsid w:val="7888C906"/>
    <w:rsid w:val="788BA6C7"/>
    <w:rsid w:val="788FB465"/>
    <w:rsid w:val="7893315D"/>
    <w:rsid w:val="789437A8"/>
    <w:rsid w:val="78961978"/>
    <w:rsid w:val="78978E78"/>
    <w:rsid w:val="789A8285"/>
    <w:rsid w:val="789AD882"/>
    <w:rsid w:val="789D41A6"/>
    <w:rsid w:val="78A082FC"/>
    <w:rsid w:val="78A0BFB8"/>
    <w:rsid w:val="78A109E5"/>
    <w:rsid w:val="78A2EAA2"/>
    <w:rsid w:val="78A9CE2D"/>
    <w:rsid w:val="78AE5AF3"/>
    <w:rsid w:val="78AED396"/>
    <w:rsid w:val="78B117C8"/>
    <w:rsid w:val="78B24BB0"/>
    <w:rsid w:val="78B35B78"/>
    <w:rsid w:val="78B4F11F"/>
    <w:rsid w:val="78B5F697"/>
    <w:rsid w:val="78B83049"/>
    <w:rsid w:val="78BBE08A"/>
    <w:rsid w:val="78BC718E"/>
    <w:rsid w:val="78BC96AC"/>
    <w:rsid w:val="78BD5A72"/>
    <w:rsid w:val="78C08356"/>
    <w:rsid w:val="78C15573"/>
    <w:rsid w:val="78C25347"/>
    <w:rsid w:val="78C5660F"/>
    <w:rsid w:val="78C6C4BA"/>
    <w:rsid w:val="78C7BF3A"/>
    <w:rsid w:val="78C81951"/>
    <w:rsid w:val="78C82F0E"/>
    <w:rsid w:val="78C85ED0"/>
    <w:rsid w:val="78C86EB1"/>
    <w:rsid w:val="78CA644F"/>
    <w:rsid w:val="78CA9583"/>
    <w:rsid w:val="78CF178C"/>
    <w:rsid w:val="78D5A544"/>
    <w:rsid w:val="78DC1E04"/>
    <w:rsid w:val="78DD01D7"/>
    <w:rsid w:val="78DE3E03"/>
    <w:rsid w:val="78E5D6F9"/>
    <w:rsid w:val="78E7F970"/>
    <w:rsid w:val="78E99706"/>
    <w:rsid w:val="78EA629F"/>
    <w:rsid w:val="78EC6AF2"/>
    <w:rsid w:val="78EE3F08"/>
    <w:rsid w:val="78EF9A11"/>
    <w:rsid w:val="78F1DFAE"/>
    <w:rsid w:val="78F21552"/>
    <w:rsid w:val="78F55361"/>
    <w:rsid w:val="78F5B073"/>
    <w:rsid w:val="78F6B9B8"/>
    <w:rsid w:val="78F96635"/>
    <w:rsid w:val="78FD905A"/>
    <w:rsid w:val="78FFA48C"/>
    <w:rsid w:val="78FFB4BB"/>
    <w:rsid w:val="790329CB"/>
    <w:rsid w:val="790335FA"/>
    <w:rsid w:val="7903CC4E"/>
    <w:rsid w:val="790642CA"/>
    <w:rsid w:val="79081D60"/>
    <w:rsid w:val="790AA96C"/>
    <w:rsid w:val="790AD977"/>
    <w:rsid w:val="790FC04D"/>
    <w:rsid w:val="791046C1"/>
    <w:rsid w:val="791271CB"/>
    <w:rsid w:val="7912A5C1"/>
    <w:rsid w:val="79156FBC"/>
    <w:rsid w:val="791609C2"/>
    <w:rsid w:val="791F68FE"/>
    <w:rsid w:val="79234F4C"/>
    <w:rsid w:val="7924BB15"/>
    <w:rsid w:val="79279DC2"/>
    <w:rsid w:val="79291FFC"/>
    <w:rsid w:val="7929B62B"/>
    <w:rsid w:val="792AB2D2"/>
    <w:rsid w:val="792AEF73"/>
    <w:rsid w:val="7930691E"/>
    <w:rsid w:val="793090F8"/>
    <w:rsid w:val="7931A440"/>
    <w:rsid w:val="79322DF1"/>
    <w:rsid w:val="793424CA"/>
    <w:rsid w:val="793C59A0"/>
    <w:rsid w:val="793C7801"/>
    <w:rsid w:val="793D191C"/>
    <w:rsid w:val="793E6C5E"/>
    <w:rsid w:val="793EE670"/>
    <w:rsid w:val="793EFD6A"/>
    <w:rsid w:val="794037C7"/>
    <w:rsid w:val="79467FAD"/>
    <w:rsid w:val="794C7B67"/>
    <w:rsid w:val="794D8893"/>
    <w:rsid w:val="794FEBA1"/>
    <w:rsid w:val="79542761"/>
    <w:rsid w:val="79548539"/>
    <w:rsid w:val="79591DAD"/>
    <w:rsid w:val="795D225A"/>
    <w:rsid w:val="795EC7A1"/>
    <w:rsid w:val="7963D732"/>
    <w:rsid w:val="796526F9"/>
    <w:rsid w:val="796767AD"/>
    <w:rsid w:val="796A11BC"/>
    <w:rsid w:val="796D6F24"/>
    <w:rsid w:val="797691EE"/>
    <w:rsid w:val="79789F54"/>
    <w:rsid w:val="797E7AFB"/>
    <w:rsid w:val="7980C39C"/>
    <w:rsid w:val="7981CA28"/>
    <w:rsid w:val="79825CB1"/>
    <w:rsid w:val="79831F39"/>
    <w:rsid w:val="79864696"/>
    <w:rsid w:val="7986E357"/>
    <w:rsid w:val="798A8417"/>
    <w:rsid w:val="798ABEE7"/>
    <w:rsid w:val="798E72AA"/>
    <w:rsid w:val="798E7F85"/>
    <w:rsid w:val="798EADC0"/>
    <w:rsid w:val="79923363"/>
    <w:rsid w:val="7992599F"/>
    <w:rsid w:val="799556B6"/>
    <w:rsid w:val="799959CE"/>
    <w:rsid w:val="79A4516E"/>
    <w:rsid w:val="79A67581"/>
    <w:rsid w:val="79A7A54B"/>
    <w:rsid w:val="79A97242"/>
    <w:rsid w:val="79AFBB9E"/>
    <w:rsid w:val="79B14293"/>
    <w:rsid w:val="79B5E242"/>
    <w:rsid w:val="79BB68EC"/>
    <w:rsid w:val="79BDFF84"/>
    <w:rsid w:val="79C04126"/>
    <w:rsid w:val="79C0EA03"/>
    <w:rsid w:val="79C648A8"/>
    <w:rsid w:val="79CD4223"/>
    <w:rsid w:val="79D6AFE0"/>
    <w:rsid w:val="79D6FDAE"/>
    <w:rsid w:val="79D7FCAA"/>
    <w:rsid w:val="79DD3651"/>
    <w:rsid w:val="79E52913"/>
    <w:rsid w:val="79E78C11"/>
    <w:rsid w:val="79E856A5"/>
    <w:rsid w:val="79EC519B"/>
    <w:rsid w:val="79ECECD4"/>
    <w:rsid w:val="79EE0CF3"/>
    <w:rsid w:val="79EE0D53"/>
    <w:rsid w:val="79EEBB4C"/>
    <w:rsid w:val="79EFA4D5"/>
    <w:rsid w:val="79F4D791"/>
    <w:rsid w:val="79F83094"/>
    <w:rsid w:val="79FDE38D"/>
    <w:rsid w:val="79FEF728"/>
    <w:rsid w:val="7A00BEB8"/>
    <w:rsid w:val="7A06F615"/>
    <w:rsid w:val="7A07CE66"/>
    <w:rsid w:val="7A0879BD"/>
    <w:rsid w:val="7A08ADA5"/>
    <w:rsid w:val="7A0BBDBA"/>
    <w:rsid w:val="7A118D51"/>
    <w:rsid w:val="7A133EA8"/>
    <w:rsid w:val="7A19DE1A"/>
    <w:rsid w:val="7A218B94"/>
    <w:rsid w:val="7A219C02"/>
    <w:rsid w:val="7A237A82"/>
    <w:rsid w:val="7A3327C4"/>
    <w:rsid w:val="7A348D01"/>
    <w:rsid w:val="7A385D05"/>
    <w:rsid w:val="7A39B171"/>
    <w:rsid w:val="7A422F9E"/>
    <w:rsid w:val="7A49BF85"/>
    <w:rsid w:val="7A4B3745"/>
    <w:rsid w:val="7A4E4CA3"/>
    <w:rsid w:val="7A4F9ADD"/>
    <w:rsid w:val="7A50249F"/>
    <w:rsid w:val="7A514FC0"/>
    <w:rsid w:val="7A5352BD"/>
    <w:rsid w:val="7A63F318"/>
    <w:rsid w:val="7A649EF2"/>
    <w:rsid w:val="7A655796"/>
    <w:rsid w:val="7A678AA6"/>
    <w:rsid w:val="7A68B8B0"/>
    <w:rsid w:val="7A6A63CB"/>
    <w:rsid w:val="7A6B0069"/>
    <w:rsid w:val="7A6CB7E0"/>
    <w:rsid w:val="7A6EC181"/>
    <w:rsid w:val="7A6FDC84"/>
    <w:rsid w:val="7A71844F"/>
    <w:rsid w:val="7A726CBB"/>
    <w:rsid w:val="7A734ED2"/>
    <w:rsid w:val="7A75CA1E"/>
    <w:rsid w:val="7A76BCA6"/>
    <w:rsid w:val="7A771516"/>
    <w:rsid w:val="7A7A02AE"/>
    <w:rsid w:val="7A7ED24B"/>
    <w:rsid w:val="7A808A52"/>
    <w:rsid w:val="7A8131FC"/>
    <w:rsid w:val="7A82A816"/>
    <w:rsid w:val="7A8416D3"/>
    <w:rsid w:val="7A84CEBF"/>
    <w:rsid w:val="7A866B1C"/>
    <w:rsid w:val="7A8927C4"/>
    <w:rsid w:val="7A8CBB18"/>
    <w:rsid w:val="7A8CBE69"/>
    <w:rsid w:val="7A902590"/>
    <w:rsid w:val="7A9664D8"/>
    <w:rsid w:val="7A9850FA"/>
    <w:rsid w:val="7A99012C"/>
    <w:rsid w:val="7A99881C"/>
    <w:rsid w:val="7A9A8E83"/>
    <w:rsid w:val="7AA4A362"/>
    <w:rsid w:val="7AA4B77D"/>
    <w:rsid w:val="7AA504C0"/>
    <w:rsid w:val="7AA60DEE"/>
    <w:rsid w:val="7AAF5823"/>
    <w:rsid w:val="7AB0E72E"/>
    <w:rsid w:val="7AB22851"/>
    <w:rsid w:val="7AB54AE5"/>
    <w:rsid w:val="7AB6829E"/>
    <w:rsid w:val="7ABB391F"/>
    <w:rsid w:val="7ABC88FA"/>
    <w:rsid w:val="7AC027A0"/>
    <w:rsid w:val="7AC542DD"/>
    <w:rsid w:val="7AC790D6"/>
    <w:rsid w:val="7AC8FF4F"/>
    <w:rsid w:val="7AC9F2BE"/>
    <w:rsid w:val="7ACD3CB6"/>
    <w:rsid w:val="7AD204AE"/>
    <w:rsid w:val="7AD2CA02"/>
    <w:rsid w:val="7AD5BD65"/>
    <w:rsid w:val="7AD65F02"/>
    <w:rsid w:val="7AD83BDA"/>
    <w:rsid w:val="7AD8FEFB"/>
    <w:rsid w:val="7ADA56E0"/>
    <w:rsid w:val="7ADAC32A"/>
    <w:rsid w:val="7ADBBE2A"/>
    <w:rsid w:val="7ADC5D93"/>
    <w:rsid w:val="7AE131E7"/>
    <w:rsid w:val="7AE19536"/>
    <w:rsid w:val="7AE2C3D9"/>
    <w:rsid w:val="7AE3E061"/>
    <w:rsid w:val="7AE9177D"/>
    <w:rsid w:val="7AE91DC6"/>
    <w:rsid w:val="7AEB3C97"/>
    <w:rsid w:val="7AEBC1D5"/>
    <w:rsid w:val="7AEE6579"/>
    <w:rsid w:val="7AEEAD46"/>
    <w:rsid w:val="7AEFFF9F"/>
    <w:rsid w:val="7AF0CF69"/>
    <w:rsid w:val="7AF1EF14"/>
    <w:rsid w:val="7AF3FD0F"/>
    <w:rsid w:val="7AF4FF61"/>
    <w:rsid w:val="7AF811D9"/>
    <w:rsid w:val="7AF84A08"/>
    <w:rsid w:val="7AFC352E"/>
    <w:rsid w:val="7AFD4CCF"/>
    <w:rsid w:val="7B0307A0"/>
    <w:rsid w:val="7B03EDC2"/>
    <w:rsid w:val="7B0579B9"/>
    <w:rsid w:val="7B072571"/>
    <w:rsid w:val="7B0945D0"/>
    <w:rsid w:val="7B0BD132"/>
    <w:rsid w:val="7B0C7725"/>
    <w:rsid w:val="7B15D712"/>
    <w:rsid w:val="7B19DC51"/>
    <w:rsid w:val="7B1AF672"/>
    <w:rsid w:val="7B1E26E1"/>
    <w:rsid w:val="7B1ED695"/>
    <w:rsid w:val="7B1FFFF7"/>
    <w:rsid w:val="7B21A5EB"/>
    <w:rsid w:val="7B24CD31"/>
    <w:rsid w:val="7B250058"/>
    <w:rsid w:val="7B26E23D"/>
    <w:rsid w:val="7B282722"/>
    <w:rsid w:val="7B3062B1"/>
    <w:rsid w:val="7B31443F"/>
    <w:rsid w:val="7B320E69"/>
    <w:rsid w:val="7B323CC6"/>
    <w:rsid w:val="7B391D1A"/>
    <w:rsid w:val="7B3BDE8C"/>
    <w:rsid w:val="7B3F2E8A"/>
    <w:rsid w:val="7B45C246"/>
    <w:rsid w:val="7B45D855"/>
    <w:rsid w:val="7B467730"/>
    <w:rsid w:val="7B49F46C"/>
    <w:rsid w:val="7B4CADC2"/>
    <w:rsid w:val="7B4CCE2D"/>
    <w:rsid w:val="7B4E2663"/>
    <w:rsid w:val="7B505718"/>
    <w:rsid w:val="7B523B99"/>
    <w:rsid w:val="7B5256AF"/>
    <w:rsid w:val="7B58CB0D"/>
    <w:rsid w:val="7B610F02"/>
    <w:rsid w:val="7B686A17"/>
    <w:rsid w:val="7B69066B"/>
    <w:rsid w:val="7B692F01"/>
    <w:rsid w:val="7B6D1A09"/>
    <w:rsid w:val="7B7391AB"/>
    <w:rsid w:val="7B73AA1D"/>
    <w:rsid w:val="7B74BF66"/>
    <w:rsid w:val="7B75F259"/>
    <w:rsid w:val="7B76D3A1"/>
    <w:rsid w:val="7B7BAFE6"/>
    <w:rsid w:val="7B7DAAD7"/>
    <w:rsid w:val="7B7E6430"/>
    <w:rsid w:val="7B7FD90F"/>
    <w:rsid w:val="7B822F85"/>
    <w:rsid w:val="7B828457"/>
    <w:rsid w:val="7B84E363"/>
    <w:rsid w:val="7B8C691B"/>
    <w:rsid w:val="7B8CDD9B"/>
    <w:rsid w:val="7B91E45A"/>
    <w:rsid w:val="7B92B9A4"/>
    <w:rsid w:val="7B941625"/>
    <w:rsid w:val="7B979130"/>
    <w:rsid w:val="7B9E9FE1"/>
    <w:rsid w:val="7BA28A67"/>
    <w:rsid w:val="7BA384D2"/>
    <w:rsid w:val="7BA8B7E6"/>
    <w:rsid w:val="7BA8D45F"/>
    <w:rsid w:val="7BA944B2"/>
    <w:rsid w:val="7BAA694F"/>
    <w:rsid w:val="7BAA71EF"/>
    <w:rsid w:val="7BAC907E"/>
    <w:rsid w:val="7BAF68BE"/>
    <w:rsid w:val="7BB298D7"/>
    <w:rsid w:val="7BB50185"/>
    <w:rsid w:val="7BB5608E"/>
    <w:rsid w:val="7BB58202"/>
    <w:rsid w:val="7BBF43F1"/>
    <w:rsid w:val="7BBFA6AB"/>
    <w:rsid w:val="7BC0D398"/>
    <w:rsid w:val="7BC6DE16"/>
    <w:rsid w:val="7BC7680E"/>
    <w:rsid w:val="7BC7ABF2"/>
    <w:rsid w:val="7BCB433E"/>
    <w:rsid w:val="7BCC23A6"/>
    <w:rsid w:val="7BCC25F4"/>
    <w:rsid w:val="7BCCF8C3"/>
    <w:rsid w:val="7BCD1946"/>
    <w:rsid w:val="7BCFF44F"/>
    <w:rsid w:val="7BD1E464"/>
    <w:rsid w:val="7BD32320"/>
    <w:rsid w:val="7BD6E4A8"/>
    <w:rsid w:val="7BD7D32B"/>
    <w:rsid w:val="7BD97937"/>
    <w:rsid w:val="7BDA2B58"/>
    <w:rsid w:val="7BDB81E5"/>
    <w:rsid w:val="7BE720E0"/>
    <w:rsid w:val="7BE8F12E"/>
    <w:rsid w:val="7BE9B073"/>
    <w:rsid w:val="7BEAA5C5"/>
    <w:rsid w:val="7BEEEB5E"/>
    <w:rsid w:val="7BF0D4D9"/>
    <w:rsid w:val="7BF18E22"/>
    <w:rsid w:val="7BF3C1C2"/>
    <w:rsid w:val="7BF588C4"/>
    <w:rsid w:val="7BF688CB"/>
    <w:rsid w:val="7BF8D0FD"/>
    <w:rsid w:val="7BFCC7E6"/>
    <w:rsid w:val="7C00C61D"/>
    <w:rsid w:val="7C03330D"/>
    <w:rsid w:val="7C043DC3"/>
    <w:rsid w:val="7C076B31"/>
    <w:rsid w:val="7C0BB40D"/>
    <w:rsid w:val="7C0BED0F"/>
    <w:rsid w:val="7C0F1DCD"/>
    <w:rsid w:val="7C163290"/>
    <w:rsid w:val="7C189D9D"/>
    <w:rsid w:val="7C1A707F"/>
    <w:rsid w:val="7C1BA420"/>
    <w:rsid w:val="7C1C02A2"/>
    <w:rsid w:val="7C1D7C9B"/>
    <w:rsid w:val="7C1E9CF0"/>
    <w:rsid w:val="7C1FC711"/>
    <w:rsid w:val="7C202835"/>
    <w:rsid w:val="7C25513C"/>
    <w:rsid w:val="7C2A8EA6"/>
    <w:rsid w:val="7C2EEAE9"/>
    <w:rsid w:val="7C31262E"/>
    <w:rsid w:val="7C318219"/>
    <w:rsid w:val="7C35511B"/>
    <w:rsid w:val="7C355F8C"/>
    <w:rsid w:val="7C367A27"/>
    <w:rsid w:val="7C369BEA"/>
    <w:rsid w:val="7C3BA230"/>
    <w:rsid w:val="7C3C4597"/>
    <w:rsid w:val="7C3E61CD"/>
    <w:rsid w:val="7C40D13B"/>
    <w:rsid w:val="7C454164"/>
    <w:rsid w:val="7C45782C"/>
    <w:rsid w:val="7C48B8F3"/>
    <w:rsid w:val="7C48D1B6"/>
    <w:rsid w:val="7C4E917B"/>
    <w:rsid w:val="7C4EC5B5"/>
    <w:rsid w:val="7C4F22E4"/>
    <w:rsid w:val="7C514C39"/>
    <w:rsid w:val="7C564D4B"/>
    <w:rsid w:val="7C581761"/>
    <w:rsid w:val="7C5A2D5A"/>
    <w:rsid w:val="7C5CE076"/>
    <w:rsid w:val="7C5EAD45"/>
    <w:rsid w:val="7C5FEFF5"/>
    <w:rsid w:val="7C660487"/>
    <w:rsid w:val="7C6CB2A4"/>
    <w:rsid w:val="7C6D2A06"/>
    <w:rsid w:val="7C6D980A"/>
    <w:rsid w:val="7C718169"/>
    <w:rsid w:val="7C73E089"/>
    <w:rsid w:val="7C75ECC2"/>
    <w:rsid w:val="7C782B30"/>
    <w:rsid w:val="7C79801C"/>
    <w:rsid w:val="7C7BFF19"/>
    <w:rsid w:val="7C82E600"/>
    <w:rsid w:val="7C830B2C"/>
    <w:rsid w:val="7C830D77"/>
    <w:rsid w:val="7C83724E"/>
    <w:rsid w:val="7C83CC7F"/>
    <w:rsid w:val="7C842413"/>
    <w:rsid w:val="7C84F9F1"/>
    <w:rsid w:val="7C851DF9"/>
    <w:rsid w:val="7C8A6180"/>
    <w:rsid w:val="7C8BBA3D"/>
    <w:rsid w:val="7C8DB674"/>
    <w:rsid w:val="7C8FE5C3"/>
    <w:rsid w:val="7C921D26"/>
    <w:rsid w:val="7C92C20A"/>
    <w:rsid w:val="7C964EAE"/>
    <w:rsid w:val="7C97DF7E"/>
    <w:rsid w:val="7C99A4F2"/>
    <w:rsid w:val="7C9A9CBF"/>
    <w:rsid w:val="7C9EDDA6"/>
    <w:rsid w:val="7CA22AF4"/>
    <w:rsid w:val="7CA35D77"/>
    <w:rsid w:val="7CAA6AB0"/>
    <w:rsid w:val="7CAEDA80"/>
    <w:rsid w:val="7CAFDE09"/>
    <w:rsid w:val="7CB3A559"/>
    <w:rsid w:val="7CB47AFA"/>
    <w:rsid w:val="7CB4DDC9"/>
    <w:rsid w:val="7CB5ADB8"/>
    <w:rsid w:val="7CC4BC85"/>
    <w:rsid w:val="7CC9E55B"/>
    <w:rsid w:val="7CD10303"/>
    <w:rsid w:val="7CD8C4D6"/>
    <w:rsid w:val="7CDB7C67"/>
    <w:rsid w:val="7CDE3587"/>
    <w:rsid w:val="7CDF25CD"/>
    <w:rsid w:val="7CE1E1EC"/>
    <w:rsid w:val="7CE6964B"/>
    <w:rsid w:val="7CE6A519"/>
    <w:rsid w:val="7CE6E9AB"/>
    <w:rsid w:val="7CE7169E"/>
    <w:rsid w:val="7CE766F2"/>
    <w:rsid w:val="7CE95193"/>
    <w:rsid w:val="7CEB91B9"/>
    <w:rsid w:val="7CEC5519"/>
    <w:rsid w:val="7CEFF984"/>
    <w:rsid w:val="7CF1C11C"/>
    <w:rsid w:val="7CF1E902"/>
    <w:rsid w:val="7CF6B49A"/>
    <w:rsid w:val="7CF6FF58"/>
    <w:rsid w:val="7CF7801B"/>
    <w:rsid w:val="7CF79C05"/>
    <w:rsid w:val="7CFA0B67"/>
    <w:rsid w:val="7CFA8C28"/>
    <w:rsid w:val="7CFBD2A7"/>
    <w:rsid w:val="7D00C6C6"/>
    <w:rsid w:val="7D01317A"/>
    <w:rsid w:val="7D0258DA"/>
    <w:rsid w:val="7D028678"/>
    <w:rsid w:val="7D0287BC"/>
    <w:rsid w:val="7D0E7ABC"/>
    <w:rsid w:val="7D0F25DC"/>
    <w:rsid w:val="7D12549E"/>
    <w:rsid w:val="7D14EF35"/>
    <w:rsid w:val="7D16163B"/>
    <w:rsid w:val="7D17FC32"/>
    <w:rsid w:val="7D1BB180"/>
    <w:rsid w:val="7D1EC67F"/>
    <w:rsid w:val="7D215DBE"/>
    <w:rsid w:val="7D21D32C"/>
    <w:rsid w:val="7D23C88D"/>
    <w:rsid w:val="7D246055"/>
    <w:rsid w:val="7D270F46"/>
    <w:rsid w:val="7D300CC0"/>
    <w:rsid w:val="7D3096EA"/>
    <w:rsid w:val="7D31830F"/>
    <w:rsid w:val="7D32B7AB"/>
    <w:rsid w:val="7D344641"/>
    <w:rsid w:val="7D35D6DA"/>
    <w:rsid w:val="7D36C790"/>
    <w:rsid w:val="7D39E60F"/>
    <w:rsid w:val="7D3DCAA4"/>
    <w:rsid w:val="7D3E2975"/>
    <w:rsid w:val="7D3FFC8F"/>
    <w:rsid w:val="7D425D46"/>
    <w:rsid w:val="7D44EF01"/>
    <w:rsid w:val="7D463BFB"/>
    <w:rsid w:val="7D510FA5"/>
    <w:rsid w:val="7D54B772"/>
    <w:rsid w:val="7D56C194"/>
    <w:rsid w:val="7D58C7A1"/>
    <w:rsid w:val="7D5A6565"/>
    <w:rsid w:val="7D5F27F6"/>
    <w:rsid w:val="7D6198CB"/>
    <w:rsid w:val="7D64DCF0"/>
    <w:rsid w:val="7D6A7368"/>
    <w:rsid w:val="7D6CCE9A"/>
    <w:rsid w:val="7D72F36D"/>
    <w:rsid w:val="7D735FB2"/>
    <w:rsid w:val="7D75573B"/>
    <w:rsid w:val="7D781301"/>
    <w:rsid w:val="7D7A4833"/>
    <w:rsid w:val="7D7F623D"/>
    <w:rsid w:val="7D8255A1"/>
    <w:rsid w:val="7D829E34"/>
    <w:rsid w:val="7D834C00"/>
    <w:rsid w:val="7D83DFB1"/>
    <w:rsid w:val="7D85F94C"/>
    <w:rsid w:val="7D8698BC"/>
    <w:rsid w:val="7D875B67"/>
    <w:rsid w:val="7D8896C9"/>
    <w:rsid w:val="7D88F832"/>
    <w:rsid w:val="7D8A834E"/>
    <w:rsid w:val="7D8BD81E"/>
    <w:rsid w:val="7D95A99D"/>
    <w:rsid w:val="7D967C0C"/>
    <w:rsid w:val="7D9851AA"/>
    <w:rsid w:val="7D9A68F9"/>
    <w:rsid w:val="7D9A8C00"/>
    <w:rsid w:val="7D9EA3AA"/>
    <w:rsid w:val="7DA0AC34"/>
    <w:rsid w:val="7DA0BE63"/>
    <w:rsid w:val="7DA282D8"/>
    <w:rsid w:val="7DA65116"/>
    <w:rsid w:val="7DA946BD"/>
    <w:rsid w:val="7DA9C962"/>
    <w:rsid w:val="7DAAD102"/>
    <w:rsid w:val="7DACC807"/>
    <w:rsid w:val="7DB64117"/>
    <w:rsid w:val="7DB717A8"/>
    <w:rsid w:val="7DB84A71"/>
    <w:rsid w:val="7DBDD30E"/>
    <w:rsid w:val="7DC47AA9"/>
    <w:rsid w:val="7DC4E155"/>
    <w:rsid w:val="7DC521AB"/>
    <w:rsid w:val="7DC559B7"/>
    <w:rsid w:val="7DC906B6"/>
    <w:rsid w:val="7DCBBF78"/>
    <w:rsid w:val="7DCCA956"/>
    <w:rsid w:val="7DD3FA01"/>
    <w:rsid w:val="7DD4CBA7"/>
    <w:rsid w:val="7DD5B08D"/>
    <w:rsid w:val="7DD6DAF2"/>
    <w:rsid w:val="7DD721B7"/>
    <w:rsid w:val="7DDD958C"/>
    <w:rsid w:val="7DDDCDCE"/>
    <w:rsid w:val="7DDDEAD5"/>
    <w:rsid w:val="7DDDF6A9"/>
    <w:rsid w:val="7DDEB419"/>
    <w:rsid w:val="7DE48EDE"/>
    <w:rsid w:val="7DE51249"/>
    <w:rsid w:val="7DE59CCF"/>
    <w:rsid w:val="7DE7E47D"/>
    <w:rsid w:val="7DE9E4E5"/>
    <w:rsid w:val="7DF6C6EB"/>
    <w:rsid w:val="7DF93380"/>
    <w:rsid w:val="7DFC696F"/>
    <w:rsid w:val="7DFDBB79"/>
    <w:rsid w:val="7DFF1A1C"/>
    <w:rsid w:val="7E00D8A5"/>
    <w:rsid w:val="7E025D59"/>
    <w:rsid w:val="7E060C7A"/>
    <w:rsid w:val="7E06642C"/>
    <w:rsid w:val="7E070F72"/>
    <w:rsid w:val="7E0A90F3"/>
    <w:rsid w:val="7E0CFBE0"/>
    <w:rsid w:val="7E0E277C"/>
    <w:rsid w:val="7E136835"/>
    <w:rsid w:val="7E1B7754"/>
    <w:rsid w:val="7E248CF2"/>
    <w:rsid w:val="7E24EB88"/>
    <w:rsid w:val="7E318F29"/>
    <w:rsid w:val="7E32765F"/>
    <w:rsid w:val="7E33BEB5"/>
    <w:rsid w:val="7E34C592"/>
    <w:rsid w:val="7E42F0EF"/>
    <w:rsid w:val="7E49B181"/>
    <w:rsid w:val="7E4A7C7C"/>
    <w:rsid w:val="7E4B1278"/>
    <w:rsid w:val="7E4B30A7"/>
    <w:rsid w:val="7E4BA40B"/>
    <w:rsid w:val="7E4C26E7"/>
    <w:rsid w:val="7E4E79A7"/>
    <w:rsid w:val="7E5119C0"/>
    <w:rsid w:val="7E5312A1"/>
    <w:rsid w:val="7E53A413"/>
    <w:rsid w:val="7E55E814"/>
    <w:rsid w:val="7E5E6E20"/>
    <w:rsid w:val="7E5E9FB2"/>
    <w:rsid w:val="7E68BBF7"/>
    <w:rsid w:val="7E6C5FB2"/>
    <w:rsid w:val="7E6FD3C2"/>
    <w:rsid w:val="7E73D8E0"/>
    <w:rsid w:val="7E74DDC2"/>
    <w:rsid w:val="7E78D088"/>
    <w:rsid w:val="7E7BBB35"/>
    <w:rsid w:val="7E8057F0"/>
    <w:rsid w:val="7E8423F8"/>
    <w:rsid w:val="7E85A2B9"/>
    <w:rsid w:val="7E86187A"/>
    <w:rsid w:val="7E868F6D"/>
    <w:rsid w:val="7E8827E1"/>
    <w:rsid w:val="7E8B343B"/>
    <w:rsid w:val="7E8DA8B5"/>
    <w:rsid w:val="7E90C10A"/>
    <w:rsid w:val="7E912DBA"/>
    <w:rsid w:val="7E922ED5"/>
    <w:rsid w:val="7E95FE0A"/>
    <w:rsid w:val="7E9D649D"/>
    <w:rsid w:val="7EA36C80"/>
    <w:rsid w:val="7EA49492"/>
    <w:rsid w:val="7EA50A56"/>
    <w:rsid w:val="7EAD53AC"/>
    <w:rsid w:val="7EAD8665"/>
    <w:rsid w:val="7EB387F2"/>
    <w:rsid w:val="7EB8A54A"/>
    <w:rsid w:val="7EB98717"/>
    <w:rsid w:val="7EB9B0BA"/>
    <w:rsid w:val="7EB9F85F"/>
    <w:rsid w:val="7EBD3F4D"/>
    <w:rsid w:val="7EBD7FBC"/>
    <w:rsid w:val="7EC0C913"/>
    <w:rsid w:val="7EC2BD4B"/>
    <w:rsid w:val="7ECA891C"/>
    <w:rsid w:val="7ECC0582"/>
    <w:rsid w:val="7ED3BFD7"/>
    <w:rsid w:val="7ED3DA5E"/>
    <w:rsid w:val="7ED6F808"/>
    <w:rsid w:val="7ED9A678"/>
    <w:rsid w:val="7EDB31F6"/>
    <w:rsid w:val="7EDB5BF6"/>
    <w:rsid w:val="7EDC76A2"/>
    <w:rsid w:val="7EE14AE1"/>
    <w:rsid w:val="7EE23348"/>
    <w:rsid w:val="7EE40FA2"/>
    <w:rsid w:val="7EE501DB"/>
    <w:rsid w:val="7EE59E52"/>
    <w:rsid w:val="7EE7743C"/>
    <w:rsid w:val="7EE82128"/>
    <w:rsid w:val="7EEC1C32"/>
    <w:rsid w:val="7EEE52F4"/>
    <w:rsid w:val="7EF01184"/>
    <w:rsid w:val="7EF0352A"/>
    <w:rsid w:val="7EF18F0E"/>
    <w:rsid w:val="7EF673B2"/>
    <w:rsid w:val="7EF8C491"/>
    <w:rsid w:val="7F012B6C"/>
    <w:rsid w:val="7F02710A"/>
    <w:rsid w:val="7F0578E9"/>
    <w:rsid w:val="7F06E4D9"/>
    <w:rsid w:val="7F0A49F1"/>
    <w:rsid w:val="7F0CF950"/>
    <w:rsid w:val="7F0E2E82"/>
    <w:rsid w:val="7F100B20"/>
    <w:rsid w:val="7F102616"/>
    <w:rsid w:val="7F10966B"/>
    <w:rsid w:val="7F11D885"/>
    <w:rsid w:val="7F13AF81"/>
    <w:rsid w:val="7F13BE76"/>
    <w:rsid w:val="7F1459B9"/>
    <w:rsid w:val="7F191B10"/>
    <w:rsid w:val="7F1941A2"/>
    <w:rsid w:val="7F217670"/>
    <w:rsid w:val="7F222C6E"/>
    <w:rsid w:val="7F238CB6"/>
    <w:rsid w:val="7F254412"/>
    <w:rsid w:val="7F25CB62"/>
    <w:rsid w:val="7F262901"/>
    <w:rsid w:val="7F3311AD"/>
    <w:rsid w:val="7F3798CD"/>
    <w:rsid w:val="7F3B49DD"/>
    <w:rsid w:val="7F3B9A9B"/>
    <w:rsid w:val="7F3EB108"/>
    <w:rsid w:val="7F4302B1"/>
    <w:rsid w:val="7F43AA36"/>
    <w:rsid w:val="7F4E33AA"/>
    <w:rsid w:val="7F52121F"/>
    <w:rsid w:val="7F5288BC"/>
    <w:rsid w:val="7F52A4B2"/>
    <w:rsid w:val="7F5942AC"/>
    <w:rsid w:val="7F59B8BD"/>
    <w:rsid w:val="7F5B215B"/>
    <w:rsid w:val="7F5C5E93"/>
    <w:rsid w:val="7F5D5BB0"/>
    <w:rsid w:val="7F5E3941"/>
    <w:rsid w:val="7F60B5E1"/>
    <w:rsid w:val="7F669A07"/>
    <w:rsid w:val="7F6BDF3F"/>
    <w:rsid w:val="7F6CC374"/>
    <w:rsid w:val="7F6E9896"/>
    <w:rsid w:val="7F702514"/>
    <w:rsid w:val="7F70FF31"/>
    <w:rsid w:val="7F732C60"/>
    <w:rsid w:val="7F752636"/>
    <w:rsid w:val="7F774025"/>
    <w:rsid w:val="7F796931"/>
    <w:rsid w:val="7F79F8EA"/>
    <w:rsid w:val="7F7C08BD"/>
    <w:rsid w:val="7F87AB95"/>
    <w:rsid w:val="7F88932F"/>
    <w:rsid w:val="7F88BBD1"/>
    <w:rsid w:val="7F8CBEE7"/>
    <w:rsid w:val="7F8E66F6"/>
    <w:rsid w:val="7F912AAF"/>
    <w:rsid w:val="7F922496"/>
    <w:rsid w:val="7F92A4C8"/>
    <w:rsid w:val="7F94D2FE"/>
    <w:rsid w:val="7F963498"/>
    <w:rsid w:val="7F9ADD9C"/>
    <w:rsid w:val="7F9C8B9D"/>
    <w:rsid w:val="7F9F7B4C"/>
    <w:rsid w:val="7FA02C56"/>
    <w:rsid w:val="7FA1D8D0"/>
    <w:rsid w:val="7FA31969"/>
    <w:rsid w:val="7FA3755E"/>
    <w:rsid w:val="7FA3B008"/>
    <w:rsid w:val="7FA4D1FC"/>
    <w:rsid w:val="7FA83970"/>
    <w:rsid w:val="7FA8FBEC"/>
    <w:rsid w:val="7FAD4992"/>
    <w:rsid w:val="7FB0196B"/>
    <w:rsid w:val="7FB02952"/>
    <w:rsid w:val="7FB2CFA6"/>
    <w:rsid w:val="7FB3BF2B"/>
    <w:rsid w:val="7FB6E0CC"/>
    <w:rsid w:val="7FBB3FE2"/>
    <w:rsid w:val="7FBD0E15"/>
    <w:rsid w:val="7FC5149B"/>
    <w:rsid w:val="7FC8E720"/>
    <w:rsid w:val="7FC8FE5C"/>
    <w:rsid w:val="7FCB353A"/>
    <w:rsid w:val="7FCD68D3"/>
    <w:rsid w:val="7FD17086"/>
    <w:rsid w:val="7FD34A11"/>
    <w:rsid w:val="7FDA0C17"/>
    <w:rsid w:val="7FE29369"/>
    <w:rsid w:val="7FE46BEB"/>
    <w:rsid w:val="7FE82ED2"/>
    <w:rsid w:val="7FE8BE2D"/>
    <w:rsid w:val="7FE97A0A"/>
    <w:rsid w:val="7FEB2432"/>
    <w:rsid w:val="7FED48D2"/>
    <w:rsid w:val="7FEDC2BC"/>
    <w:rsid w:val="7FF17CD5"/>
    <w:rsid w:val="7FF3CAA9"/>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2324FB17-9EB8-42E3-B8A1-8F8061B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uiPriority w:val="1"/>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customStyle="1" w:styleId="KommentaaritekstMrk">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customStyle="1" w:styleId="KommentaariteemaMrk">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customStyle="1" w:styleId="Pealkiri1Mrk">
    <w:name w:val="Pealkiri 1 Märk"/>
    <w:basedOn w:val="Liguvaikefont"/>
    <w:link w:val="Pealkiri1"/>
    <w:uiPriority w:val="9"/>
    <w:rsid w:val="008D3446"/>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8D3446"/>
    <w:rPr>
      <w:rFonts w:asciiTheme="majorHAnsi" w:eastAsiaTheme="majorEastAsia" w:hAnsiTheme="majorHAnsi" w:cstheme="majorBidi"/>
      <w:color w:val="1F4D78" w:themeColor="accent1" w:themeShade="7F"/>
      <w:sz w:val="24"/>
      <w:szCs w:val="24"/>
    </w:rPr>
  </w:style>
  <w:style w:type="character" w:customStyle="1" w:styleId="KehatekstMrk1">
    <w:name w:val="Kehatekst Märk1"/>
    <w:basedOn w:val="Liguvaikefont"/>
    <w:rsid w:val="00361851"/>
    <w:rPr>
      <w:rFonts w:ascii="Times New Roman" w:eastAsia="Times New Roman" w:hAnsi="Times New Roman" w:cs="Times New Roman"/>
      <w:kern w:val="1"/>
      <w:sz w:val="24"/>
      <w:szCs w:val="24"/>
      <w:lang w:eastAsia="hi-IN" w:bidi="hi-IN"/>
    </w:rPr>
  </w:style>
  <w:style w:type="character" w:customStyle="1" w:styleId="JutumullitekstMrk1">
    <w:name w:val="Jutumullitekst Märk1"/>
    <w:basedOn w:val="Liguvaikefont"/>
    <w:uiPriority w:val="99"/>
    <w:semiHidden/>
    <w:rsid w:val="00361851"/>
    <w:rPr>
      <w:rFonts w:ascii="Segoe UI" w:hAnsi="Segoe UI" w:cs="Segoe UI"/>
      <w:sz w:val="18"/>
      <w:szCs w:val="18"/>
    </w:rPr>
  </w:style>
  <w:style w:type="character" w:customStyle="1" w:styleId="PisMrk1">
    <w:name w:val="Päis Märk1"/>
    <w:basedOn w:val="Liguvaikefont"/>
    <w:uiPriority w:val="99"/>
    <w:rsid w:val="00361851"/>
  </w:style>
  <w:style w:type="character" w:customStyle="1" w:styleId="JalusMrk1">
    <w:name w:val="Jalus Märk1"/>
    <w:basedOn w:val="Liguvaikefont"/>
    <w:uiPriority w:val="99"/>
    <w:rsid w:val="00361851"/>
  </w:style>
  <w:style w:type="character" w:customStyle="1" w:styleId="AllmrkusetekstMrk1">
    <w:name w:val="Allmärkuse tekst Märk1"/>
    <w:basedOn w:val="Liguvaikefont"/>
    <w:uiPriority w:val="99"/>
    <w:semiHidden/>
    <w:rsid w:val="00361851"/>
    <w:rPr>
      <w:sz w:val="20"/>
      <w:szCs w:val="20"/>
    </w:rPr>
  </w:style>
  <w:style w:type="character" w:customStyle="1" w:styleId="KommentaaritekstMrk1">
    <w:name w:val="Kommentaari tekst Märk1"/>
    <w:basedOn w:val="Liguvaikefont"/>
    <w:uiPriority w:val="99"/>
    <w:rsid w:val="00361851"/>
    <w:rPr>
      <w:sz w:val="20"/>
      <w:szCs w:val="20"/>
    </w:rPr>
  </w:style>
  <w:style w:type="character" w:customStyle="1" w:styleId="KommentaariteemaMrk1">
    <w:name w:val="Kommentaari teema Märk1"/>
    <w:basedOn w:val="KommentaaritekstMrk1"/>
    <w:uiPriority w:val="99"/>
    <w:semiHidden/>
    <w:rsid w:val="00361851"/>
    <w:rPr>
      <w:b/>
      <w:bCs/>
      <w:sz w:val="20"/>
      <w:szCs w:val="20"/>
    </w:rPr>
  </w:style>
  <w:style w:type="character" w:customStyle="1" w:styleId="Pealkiri1Mrk1">
    <w:name w:val="Pealkiri 1 Märk1"/>
    <w:basedOn w:val="Liguvaikefont"/>
    <w:uiPriority w:val="9"/>
    <w:rsid w:val="00361851"/>
    <w:rPr>
      <w:rFonts w:asciiTheme="majorHAnsi" w:eastAsiaTheme="majorEastAsia" w:hAnsiTheme="majorHAnsi" w:cstheme="majorBidi"/>
      <w:color w:val="2E74B5" w:themeColor="accent1" w:themeShade="BF"/>
      <w:sz w:val="32"/>
      <w:szCs w:val="32"/>
    </w:rPr>
  </w:style>
  <w:style w:type="character" w:customStyle="1" w:styleId="Pealkiri3Mrk1">
    <w:name w:val="Pealkiri 3 Märk1"/>
    <w:basedOn w:val="Liguvaikefont"/>
    <w:uiPriority w:val="9"/>
    <w:semiHidden/>
    <w:rsid w:val="0036185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Liguvaikefont"/>
    <w:uiPriority w:val="1"/>
    <w:rsid w:val="00361851"/>
    <w:rPr>
      <w:rFonts w:asciiTheme="minorHAnsi" w:eastAsiaTheme="minorEastAsia" w:hAnsiTheme="minorHAnsi" w:cstheme="minorBidi"/>
      <w:sz w:val="24"/>
      <w:szCs w:val="24"/>
    </w:rPr>
  </w:style>
  <w:style w:type="character" w:styleId="Mainimine">
    <w:name w:val="Mention"/>
    <w:basedOn w:val="Liguvaikefont"/>
    <w:uiPriority w:val="99"/>
    <w:unhideWhenUsed/>
    <w:rsid w:val="006D1CCE"/>
    <w:rPr>
      <w:color w:val="2B579A"/>
      <w:shd w:val="clear" w:color="auto" w:fill="E1DFDD"/>
    </w:rPr>
  </w:style>
  <w:style w:type="table" w:styleId="Kontuurtabel">
    <w:name w:val="Table Grid"/>
    <w:basedOn w:val="Normaaltabel"/>
    <w:uiPriority w:val="59"/>
    <w:rsid w:val="006D1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kliimaministeerium.ee/elurikkus-keskkonnakaitse/moju-hindamine-keskkonnale" TargetMode="External"/><Relationship Id="rId13" Type="http://schemas.openxmlformats.org/officeDocument/2006/relationships/hyperlink" Target="https://kotkas.envir.ee/kmh/expert_index?tab=KSH&amp;represented_id=" TargetMode="External"/><Relationship Id="rId3" Type="http://schemas.openxmlformats.org/officeDocument/2006/relationships/hyperlink" Target="https://pilv.envir.ee/index.php/s/qMfBQNkMtqPBJmc" TargetMode="External"/><Relationship Id="rId7" Type="http://schemas.openxmlformats.org/officeDocument/2006/relationships/hyperlink" Target="https://kliimaministeerium.ee/sites/default/files/documents/2025-11/Taastuvenergeetikaga%20seotud%20keskkonnam%C3%B5ju%20hindamise%20ja%20keskkonnam%C3%B5ju%20eelhindamise%20k%C3%BCnniste%20anal%C3%BC%C3%BCs.pdf" TargetMode="External"/><Relationship Id="rId12" Type="http://schemas.openxmlformats.org/officeDocument/2006/relationships/hyperlink" Target="https://www.riigiteataja.ee/akt/129122024039"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kliimaministeerium.ee/elurikkus-keskkonnakaitse/moju-hindamine-keskkonnale" TargetMode="External"/><Relationship Id="rId11" Type="http://schemas.openxmlformats.org/officeDocument/2006/relationships/hyperlink" Target="https://k6k.ee/keskkonnaseadustik/1-ptk/2-jagu/pg-3" TargetMode="External"/><Relationship Id="rId5" Type="http://schemas.openxmlformats.org/officeDocument/2006/relationships/hyperlink" Target="https://kliimaministeerium.ee/keskkonnamoju-hindamise-reform" TargetMode="External"/><Relationship Id="rId10" Type="http://schemas.openxmlformats.org/officeDocument/2006/relationships/hyperlink" Target="https://kliimaministeerium.ee/keskkonnamoju-hindamise-reform" TargetMode="External"/><Relationship Id="rId4" Type="http://schemas.openxmlformats.org/officeDocument/2006/relationships/hyperlink" Target="https://kliimaministeerium.ee/keskkonnamoju-hindamise-reform" TargetMode="External"/><Relationship Id="rId9" Type="http://schemas.openxmlformats.org/officeDocument/2006/relationships/hyperlink" Target="https://kliimaministeerium.ee/sites/default/files/documents/2026-03/K%C3%BCnniste%20anal%C3%BC%C3%BCsi%20vahearuanne.pdf" TargetMode="External"/></Relationships>
</file>

<file path=word/documenttasks/documenttasks1.xml><?xml version="1.0" encoding="utf-8"?>
<t:Tasks xmlns:t="http://schemas.microsoft.com/office/tasks/2019/documenttasks" xmlns:oel="http://schemas.microsoft.com/office/2019/extlst">
  <t:Task id="{91A63525-9584-4ABE-B3FA-CDACBAB23BDA}">
    <t:Anchor>
      <t:Comment id="1573747338"/>
    </t:Anchor>
    <t:History>
      <t:Event id="{430E273A-C2B6-4EED-8CFB-39908743D596}" time="2026-03-12T06:46:46.825Z">
        <t:Attribution userId="S::Lilli.Tamm@kliimaministeerium.ee::67ccbb31-7798-4a7a-a02b-a7cfa173887c" userProvider="AD" userName="Lilli Tamm"/>
        <t:Anchor>
          <t:Comment id="2040216347"/>
        </t:Anchor>
        <t:Create/>
      </t:Event>
      <t:Event id="{C1BE7A11-0B6C-4A02-83A3-A68F27C8F6F4}" time="2026-03-12T06:46:46.825Z">
        <t:Attribution userId="S::Lilli.Tamm@kliimaministeerium.ee::67ccbb31-7798-4a7a-a02b-a7cfa173887c" userProvider="AD" userName="Lilli Tamm"/>
        <t:Anchor>
          <t:Comment id="2040216347"/>
        </t:Anchor>
        <t:Assign userId="S::Triin.Nymann@envir.ee::8849a0a6-6d51-4464-a138-9bfc97fdaa65" userProvider="AD" userName="Triin Nymann"/>
      </t:Event>
      <t:Event id="{34D69953-C58F-41EB-9EF2-1E34641F7003}" time="2026-03-12T06:46:46.825Z">
        <t:Attribution userId="S::Lilli.Tamm@kliimaministeerium.ee::67ccbb31-7798-4a7a-a02b-a7cfa173887c" userProvider="AD" userName="Lilli Tamm"/>
        <t:Anchor>
          <t:Comment id="2040216347"/>
        </t:Anchor>
        <t:SetTitle title="@Triin Nymann Kas oskame põhjenda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95D64-E282-4E3E-AA98-B25B4B904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DD795-5B63-473A-ADE5-CA129C257C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4.xml><?xml version="1.0" encoding="utf-8"?>
<ds:datastoreItem xmlns:ds="http://schemas.openxmlformats.org/officeDocument/2006/customXml" ds:itemID="{9D9A0F17-C35F-48F7-B498-E2F5379A0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47</Pages>
  <Words>23227</Words>
  <Characters>134719</Characters>
  <Application>Microsoft Office Word</Application>
  <DocSecurity>0</DocSecurity>
  <Lines>1122</Lines>
  <Paragraphs>315</Paragraphs>
  <ScaleCrop>false</ScaleCrop>
  <HeadingPairs>
    <vt:vector size="2" baseType="variant">
      <vt:variant>
        <vt:lpstr>Pealkiri</vt:lpstr>
      </vt:variant>
      <vt:variant>
        <vt:i4>1</vt:i4>
      </vt:variant>
    </vt:vector>
  </HeadingPairs>
  <TitlesOfParts>
    <vt:vector size="1" baseType="lpstr">
      <vt:lpstr>Seletuskiri</vt:lpstr>
    </vt:vector>
  </TitlesOfParts>
  <Company>Keskkonnaministeeriumi Infotehnoloogiakeskus</Company>
  <LinksUpToDate>false</LinksUpToDate>
  <CharactersWithSpaces>157631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Rainer Persidski</dc:creator>
  <dc:description/>
  <cp:lastModifiedBy>Triin Nymann</cp:lastModifiedBy>
  <cp:revision>1124</cp:revision>
  <cp:lastPrinted>2019-09-19T05:25:00Z</cp:lastPrinted>
  <dcterms:created xsi:type="dcterms:W3CDTF">2025-09-10T00:03:00Z</dcterms:created>
  <dcterms:modified xsi:type="dcterms:W3CDTF">2026-04-15T08:07:00Z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65280957-d88c-43c5-9dce-b1e26b9eeda6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0x010100A639F0B256AE204FBFB743A2021B8DF8</vt:lpwstr>
  </property>
  <property fmtid="{D5CDD505-2E9C-101B-9397-08002B2CF9AE}" pid="11" name="MediaServiceImageTags">
    <vt:lpwstr/>
  </property>
  <property fmtid="{D5CDD505-2E9C-101B-9397-08002B2CF9AE}" pid="12" name="docLang">
    <vt:lpwstr>et</vt:lpwstr>
  </property>
</Properties>
</file>