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413" w:rsidRPr="007A03B1" w:rsidRDefault="00685F00" w:rsidP="00113413">
      <w:pPr>
        <w:spacing w:after="0"/>
        <w:jc w:val="right"/>
        <w:rPr>
          <w:rFonts w:cstheme="minorHAnsi"/>
          <w:b/>
          <w:bCs/>
        </w:rPr>
      </w:pPr>
      <w:bookmarkStart w:id="0" w:name="_GoBack"/>
      <w:bookmarkEnd w:id="0"/>
      <w:r w:rsidRPr="007A03B1">
        <w:rPr>
          <w:rFonts w:cstheme="minorHAnsi"/>
          <w:b/>
          <w:bCs/>
        </w:rPr>
        <w:t>Lisa 1</w:t>
      </w:r>
    </w:p>
    <w:p w:rsidR="00113413" w:rsidRPr="007A03B1" w:rsidRDefault="00113413" w:rsidP="007A03B1">
      <w:pPr>
        <w:pStyle w:val="NoSpacing"/>
      </w:pPr>
    </w:p>
    <w:p w:rsidR="00113413" w:rsidRPr="007A03B1" w:rsidRDefault="00113413" w:rsidP="00113413">
      <w:pPr>
        <w:spacing w:after="0" w:line="360" w:lineRule="auto"/>
        <w:jc w:val="center"/>
        <w:rPr>
          <w:rFonts w:cstheme="minorHAnsi"/>
          <w:b/>
          <w:bCs/>
        </w:rPr>
      </w:pPr>
      <w:r w:rsidRPr="007A03B1">
        <w:rPr>
          <w:rFonts w:cstheme="minorHAnsi"/>
          <w:b/>
          <w:bCs/>
        </w:rPr>
        <w:t>TEHNILINE KIRJLELDUS</w:t>
      </w:r>
    </w:p>
    <w:p w:rsidR="00113413" w:rsidRPr="007A03B1" w:rsidRDefault="00113413" w:rsidP="007A03B1">
      <w:pPr>
        <w:pStyle w:val="NoSpacing"/>
      </w:pPr>
    </w:p>
    <w:p w:rsidR="00113413" w:rsidRPr="007A03B1" w:rsidRDefault="00113413" w:rsidP="00957C21">
      <w:pPr>
        <w:spacing w:after="0" w:line="360" w:lineRule="auto"/>
        <w:rPr>
          <w:rFonts w:cstheme="minorHAnsi"/>
        </w:rPr>
      </w:pPr>
      <w:r w:rsidRPr="007A03B1">
        <w:rPr>
          <w:rFonts w:cstheme="minorHAnsi"/>
          <w:b/>
        </w:rPr>
        <w:t xml:space="preserve">Tellija nimi ja andmed: </w:t>
      </w:r>
      <w:r w:rsidRPr="007A03B1">
        <w:rPr>
          <w:rFonts w:cstheme="minorHAnsi"/>
        </w:rPr>
        <w:t>Riigi Kaitseinvesteeringute Keskus</w:t>
      </w:r>
    </w:p>
    <w:p w:rsidR="00113413" w:rsidRPr="007A03B1" w:rsidRDefault="00113413" w:rsidP="00957C21">
      <w:pPr>
        <w:spacing w:after="0" w:line="360" w:lineRule="auto"/>
        <w:rPr>
          <w:rFonts w:cstheme="minorHAnsi"/>
        </w:rPr>
      </w:pPr>
      <w:r w:rsidRPr="007A03B1">
        <w:rPr>
          <w:rFonts w:cstheme="minorHAnsi"/>
          <w:b/>
        </w:rPr>
        <w:t xml:space="preserve">Ehitushanke objekti nimetus: </w:t>
      </w:r>
      <w:r w:rsidR="00374231" w:rsidRPr="007A03B1">
        <w:rPr>
          <w:rFonts w:cstheme="minorHAnsi"/>
          <w:bCs/>
        </w:rPr>
        <w:t>Nursipalu</w:t>
      </w:r>
      <w:r w:rsidR="002D16EC" w:rsidRPr="007A03B1">
        <w:rPr>
          <w:rFonts w:cstheme="minorHAnsi"/>
          <w:bCs/>
        </w:rPr>
        <w:t xml:space="preserve"> harjutusväljal kändude freesimine</w:t>
      </w:r>
    </w:p>
    <w:p w:rsidR="00113413" w:rsidRPr="007A03B1" w:rsidRDefault="00113413" w:rsidP="004C6AD2">
      <w:pPr>
        <w:spacing w:after="0" w:line="360" w:lineRule="auto"/>
        <w:rPr>
          <w:rFonts w:cstheme="minorHAnsi"/>
          <w:bCs/>
        </w:rPr>
      </w:pPr>
      <w:r w:rsidRPr="007A03B1">
        <w:rPr>
          <w:rFonts w:cstheme="minorHAnsi"/>
          <w:b/>
        </w:rPr>
        <w:t>Asukoht:</w:t>
      </w:r>
      <w:r w:rsidR="00374231" w:rsidRPr="007A03B1">
        <w:rPr>
          <w:rFonts w:cstheme="minorHAnsi"/>
        </w:rPr>
        <w:t xml:space="preserve"> Nursipalu</w:t>
      </w:r>
      <w:r w:rsidRPr="007A03B1">
        <w:rPr>
          <w:rFonts w:cstheme="minorHAnsi"/>
        </w:rPr>
        <w:t xml:space="preserve">, </w:t>
      </w:r>
      <w:r w:rsidR="00374231" w:rsidRPr="007A03B1">
        <w:rPr>
          <w:rFonts w:cstheme="minorHAnsi"/>
        </w:rPr>
        <w:t>Võrumaa</w:t>
      </w:r>
      <w:r w:rsidR="004C6AD2" w:rsidRPr="007A03B1">
        <w:rPr>
          <w:rFonts w:cstheme="minorHAnsi"/>
          <w:bCs/>
        </w:rPr>
        <w:t xml:space="preserve"> </w:t>
      </w:r>
      <w:hyperlink r:id="rId8" w:history="1">
        <w:r w:rsidR="004C6AD2" w:rsidRPr="007A03B1">
          <w:rPr>
            <w:rStyle w:val="Hyperlink"/>
            <w:rFonts w:cstheme="minorHAnsi"/>
            <w:bCs/>
          </w:rPr>
          <w:t>https://kaart.delfi.ee?bookmark=75e41916921d506c0db2c87ba738b95e</w:t>
        </w:r>
      </w:hyperlink>
    </w:p>
    <w:p w:rsidR="00113413" w:rsidRPr="007A03B1" w:rsidRDefault="00113413" w:rsidP="00957C21">
      <w:pPr>
        <w:spacing w:after="0" w:line="360" w:lineRule="auto"/>
        <w:rPr>
          <w:rFonts w:cstheme="minorHAnsi"/>
          <w:bCs/>
        </w:rPr>
      </w:pPr>
      <w:r w:rsidRPr="007A03B1">
        <w:rPr>
          <w:rFonts w:cstheme="minorHAnsi"/>
          <w:b/>
        </w:rPr>
        <w:t xml:space="preserve">Ehitustööde liik: </w:t>
      </w:r>
      <w:r w:rsidR="00374231" w:rsidRPr="007A03B1">
        <w:rPr>
          <w:rFonts w:cstheme="minorHAnsi"/>
          <w:bCs/>
        </w:rPr>
        <w:t>hooldus</w:t>
      </w:r>
    </w:p>
    <w:p w:rsidR="002D16EC" w:rsidRPr="007A03B1" w:rsidRDefault="00D50382" w:rsidP="00D50382">
      <w:pPr>
        <w:keepNext/>
        <w:keepLines/>
        <w:spacing w:after="120" w:line="240" w:lineRule="auto"/>
        <w:contextualSpacing/>
        <w:jc w:val="both"/>
        <w:outlineLvl w:val="0"/>
        <w:rPr>
          <w:rFonts w:eastAsiaTheme="majorEastAsia" w:cstheme="minorHAnsi"/>
          <w:b/>
        </w:rPr>
      </w:pPr>
      <w:r w:rsidRPr="007A03B1">
        <w:rPr>
          <w:rFonts w:cstheme="minorHAnsi"/>
        </w:rPr>
        <w:t>Tellitavaks tööks</w:t>
      </w:r>
      <w:r w:rsidR="002D16EC" w:rsidRPr="007A03B1">
        <w:rPr>
          <w:rFonts w:cstheme="minorHAnsi"/>
        </w:rPr>
        <w:t xml:space="preserve"> on kändude freesimise tellimine käesolevas tehni</w:t>
      </w:r>
      <w:r w:rsidR="00957A46" w:rsidRPr="007A03B1">
        <w:rPr>
          <w:rFonts w:cstheme="minorHAnsi"/>
        </w:rPr>
        <w:t>lises kirjelduses toodud mahus,</w:t>
      </w:r>
      <w:r w:rsidR="002D16EC" w:rsidRPr="007A03B1">
        <w:rPr>
          <w:rFonts w:cstheme="minorHAnsi"/>
        </w:rPr>
        <w:t xml:space="preserve"> </w:t>
      </w:r>
      <w:r w:rsidR="00957A46" w:rsidRPr="007A03B1">
        <w:rPr>
          <w:rFonts w:cstheme="minorHAnsi"/>
        </w:rPr>
        <w:t>g</w:t>
      </w:r>
      <w:r w:rsidR="002D16EC" w:rsidRPr="007A03B1">
        <w:rPr>
          <w:rFonts w:cstheme="minorHAnsi"/>
        </w:rPr>
        <w:t>raafiliselt kujutatud kaardil.</w:t>
      </w:r>
    </w:p>
    <w:p w:rsidR="002D16EC" w:rsidRPr="007A03B1" w:rsidRDefault="002D16EC" w:rsidP="002D16EC">
      <w:pPr>
        <w:spacing w:after="0" w:line="240" w:lineRule="auto"/>
        <w:contextualSpacing/>
        <w:jc w:val="both"/>
        <w:rPr>
          <w:rFonts w:cstheme="minorHAnsi"/>
          <w:highlight w:val="yellow"/>
        </w:rPr>
      </w:pPr>
    </w:p>
    <w:p w:rsidR="004C6AD2" w:rsidRPr="007A03B1" w:rsidRDefault="004C6AD2" w:rsidP="007A03B1">
      <w:pPr>
        <w:spacing w:after="0" w:line="240" w:lineRule="auto"/>
        <w:contextualSpacing/>
        <w:jc w:val="both"/>
        <w:rPr>
          <w:rFonts w:eastAsia="Times New Roman" w:cstheme="minorHAnsi"/>
        </w:rPr>
      </w:pPr>
      <w:r w:rsidRPr="007A03B1">
        <w:rPr>
          <w:rFonts w:eastAsia="Times New Roman" w:cstheme="minorHAnsi"/>
        </w:rPr>
        <w:t>Objektiks oleva ala pindala</w:t>
      </w:r>
      <w:r w:rsidR="00613E61" w:rsidRPr="007A03B1">
        <w:rPr>
          <w:rFonts w:eastAsia="Times New Roman" w:cstheme="minorHAnsi"/>
        </w:rPr>
        <w:t xml:space="preserve"> on orienteeruvalt </w:t>
      </w:r>
      <w:r w:rsidRPr="007A03B1">
        <w:rPr>
          <w:rFonts w:eastAsia="Times New Roman" w:cstheme="minorHAnsi"/>
        </w:rPr>
        <w:t>15</w:t>
      </w:r>
      <w:r w:rsidR="007A03B1">
        <w:rPr>
          <w:rFonts w:eastAsia="Times New Roman" w:cstheme="minorHAnsi"/>
        </w:rPr>
        <w:t xml:space="preserve"> </w:t>
      </w:r>
      <w:r w:rsidRPr="007A03B1">
        <w:rPr>
          <w:rFonts w:eastAsia="Times New Roman" w:cstheme="minorHAnsi"/>
        </w:rPr>
        <w:t xml:space="preserve">ha. </w:t>
      </w:r>
    </w:p>
    <w:p w:rsidR="002D16EC" w:rsidRPr="007A03B1" w:rsidRDefault="004C6AD2" w:rsidP="007A03B1">
      <w:pPr>
        <w:spacing w:after="0" w:line="240" w:lineRule="auto"/>
        <w:contextualSpacing/>
        <w:jc w:val="both"/>
        <w:rPr>
          <w:rFonts w:eastAsia="Times New Roman" w:cstheme="minorHAnsi"/>
        </w:rPr>
      </w:pPr>
      <w:r w:rsidRPr="007A03B1">
        <w:rPr>
          <w:rFonts w:eastAsia="Times New Roman" w:cstheme="minorHAnsi"/>
        </w:rPr>
        <w:t>Pa</w:t>
      </w:r>
      <w:r w:rsidR="002D16EC" w:rsidRPr="007A03B1">
        <w:rPr>
          <w:rFonts w:eastAsia="Times New Roman" w:cstheme="minorHAnsi"/>
        </w:rPr>
        <w:t>kkujal tuleb en</w:t>
      </w:r>
      <w:r w:rsidRPr="007A03B1">
        <w:rPr>
          <w:rFonts w:eastAsia="Times New Roman" w:cstheme="minorHAnsi"/>
        </w:rPr>
        <w:t>ne pakkumuse esitamist hinnata t</w:t>
      </w:r>
      <w:r w:rsidR="002D16EC" w:rsidRPr="007A03B1">
        <w:rPr>
          <w:rFonts w:eastAsia="Times New Roman" w:cstheme="minorHAnsi"/>
        </w:rPr>
        <w:t>eenuse m</w:t>
      </w:r>
      <w:r w:rsidRPr="007A03B1">
        <w:rPr>
          <w:rFonts w:eastAsia="Times New Roman" w:cstheme="minorHAnsi"/>
        </w:rPr>
        <w:t xml:space="preserve">ahtu. </w:t>
      </w:r>
      <w:r w:rsidR="002D16EC" w:rsidRPr="007A03B1">
        <w:rPr>
          <w:rFonts w:eastAsia="Times New Roman" w:cstheme="minorHAnsi"/>
        </w:rPr>
        <w:t xml:space="preserve">Juhul, kui hankelepingu täitmise käigus selgub, et </w:t>
      </w:r>
      <w:r w:rsidRPr="007A03B1">
        <w:rPr>
          <w:rFonts w:eastAsia="Times New Roman" w:cstheme="minorHAnsi"/>
        </w:rPr>
        <w:t xml:space="preserve">pindala </w:t>
      </w:r>
      <w:r w:rsidR="002D16EC" w:rsidRPr="007A03B1">
        <w:rPr>
          <w:rFonts w:eastAsia="Times New Roman" w:cstheme="minorHAnsi"/>
        </w:rPr>
        <w:t>ei vasta tehnilises kir</w:t>
      </w:r>
      <w:r w:rsidRPr="007A03B1">
        <w:rPr>
          <w:rFonts w:eastAsia="Times New Roman" w:cstheme="minorHAnsi"/>
        </w:rPr>
        <w:t>jelduses või pakkumuses toodule siis</w:t>
      </w:r>
      <w:r w:rsidR="002D16EC" w:rsidRPr="007A03B1">
        <w:rPr>
          <w:rFonts w:eastAsia="Times New Roman" w:cstheme="minorHAnsi"/>
        </w:rPr>
        <w:t xml:space="preserve"> hankelep</w:t>
      </w:r>
      <w:r w:rsidR="008460BA" w:rsidRPr="007A03B1">
        <w:rPr>
          <w:rFonts w:eastAsia="Times New Roman" w:cstheme="minorHAnsi"/>
        </w:rPr>
        <w:t>ingu maksumust ei muudeta ning t</w:t>
      </w:r>
      <w:r w:rsidR="002D16EC" w:rsidRPr="007A03B1">
        <w:rPr>
          <w:rFonts w:eastAsia="Times New Roman" w:cstheme="minorHAnsi"/>
        </w:rPr>
        <w:t xml:space="preserve">öövõtja peab osutama </w:t>
      </w:r>
      <w:r w:rsidR="008460BA" w:rsidRPr="007A03B1">
        <w:rPr>
          <w:rFonts w:eastAsia="Times New Roman" w:cstheme="minorHAnsi"/>
        </w:rPr>
        <w:t>t</w:t>
      </w:r>
      <w:r w:rsidRPr="007A03B1">
        <w:rPr>
          <w:rFonts w:eastAsia="Times New Roman" w:cstheme="minorHAnsi"/>
        </w:rPr>
        <w:t>eenust vastaval maatükil, mida t</w:t>
      </w:r>
      <w:r w:rsidR="002D16EC" w:rsidRPr="007A03B1">
        <w:rPr>
          <w:rFonts w:eastAsia="Times New Roman" w:cstheme="minorHAnsi"/>
        </w:rPr>
        <w:t>ellija on käesolevas</w:t>
      </w:r>
      <w:r w:rsidRPr="007A03B1">
        <w:rPr>
          <w:rFonts w:eastAsia="Times New Roman" w:cstheme="minorHAnsi"/>
        </w:rPr>
        <w:t xml:space="preserve"> tehnilises kirjelduses</w:t>
      </w:r>
      <w:r w:rsidR="002D16EC" w:rsidRPr="007A03B1">
        <w:rPr>
          <w:rFonts w:eastAsia="Times New Roman" w:cstheme="minorHAnsi"/>
        </w:rPr>
        <w:t xml:space="preserve"> kirjeldanud.</w:t>
      </w:r>
    </w:p>
    <w:p w:rsidR="008460BA" w:rsidRPr="007A03B1" w:rsidRDefault="008460BA" w:rsidP="007A03B1">
      <w:pPr>
        <w:spacing w:after="0" w:line="240" w:lineRule="auto"/>
        <w:contextualSpacing/>
        <w:jc w:val="both"/>
        <w:rPr>
          <w:rFonts w:cstheme="minorHAnsi"/>
        </w:rPr>
      </w:pPr>
    </w:p>
    <w:p w:rsidR="008460BA" w:rsidRPr="007A03B1" w:rsidRDefault="008460BA" w:rsidP="007A03B1">
      <w:pPr>
        <w:jc w:val="both"/>
        <w:rPr>
          <w:rFonts w:cstheme="minorHAnsi"/>
          <w:sz w:val="28"/>
          <w:szCs w:val="28"/>
          <w:highlight w:val="yellow"/>
        </w:rPr>
      </w:pPr>
      <w:r w:rsidRPr="007A03B1">
        <w:rPr>
          <w:rFonts w:eastAsia="Times New Roman" w:cstheme="minorHAnsi"/>
        </w:rPr>
        <w:t>Fr</w:t>
      </w:r>
      <w:r w:rsidR="0044292B" w:rsidRPr="007A03B1">
        <w:rPr>
          <w:rFonts w:eastAsia="Times New Roman" w:cstheme="minorHAnsi"/>
        </w:rPr>
        <w:t xml:space="preserve">eesimine hõlmab tööalal kändude ja </w:t>
      </w:r>
      <w:r w:rsidR="00613E61" w:rsidRPr="007A03B1">
        <w:rPr>
          <w:rFonts w:eastAsia="Times New Roman" w:cstheme="minorHAnsi"/>
        </w:rPr>
        <w:t xml:space="preserve">raidmete </w:t>
      </w:r>
      <w:r w:rsidRPr="007A03B1">
        <w:rPr>
          <w:rFonts w:eastAsia="Times New Roman" w:cstheme="minorHAnsi"/>
        </w:rPr>
        <w:t xml:space="preserve">maapinnaga tasaseks freesimist (sügavus maapinnast 2-5 cm).  </w:t>
      </w:r>
      <w:r w:rsidR="00104F7A" w:rsidRPr="007A03B1">
        <w:rPr>
          <w:rFonts w:eastAsia="Times New Roman" w:cstheme="minorHAnsi"/>
        </w:rPr>
        <w:t xml:space="preserve">Kohati on maapind kivine, mis võib freesi kahjustada – nendes piirkondades oleks mõistlik kasutada ekskavaatorit, et kännud juurida, maha matta ja ala planeerida. </w:t>
      </w:r>
    </w:p>
    <w:p w:rsidR="002D16EC" w:rsidRPr="007A03B1" w:rsidRDefault="008460BA" w:rsidP="007A03B1">
      <w:pPr>
        <w:spacing w:after="0" w:line="360" w:lineRule="auto"/>
        <w:jc w:val="both"/>
        <w:rPr>
          <w:rFonts w:cstheme="minorHAnsi"/>
          <w:bCs/>
        </w:rPr>
      </w:pPr>
      <w:r w:rsidRPr="007A03B1">
        <w:rPr>
          <w:rFonts w:cstheme="minorHAnsi"/>
          <w:bCs/>
        </w:rPr>
        <w:t>Kaart orienteeruva tööpiir</w:t>
      </w:r>
      <w:r w:rsidR="00FE1EDD" w:rsidRPr="007A03B1">
        <w:rPr>
          <w:rFonts w:cstheme="minorHAnsi"/>
          <w:bCs/>
        </w:rPr>
        <w:t>k</w:t>
      </w:r>
      <w:r w:rsidRPr="007A03B1">
        <w:rPr>
          <w:rFonts w:cstheme="minorHAnsi"/>
          <w:bCs/>
        </w:rPr>
        <w:t>onnaga</w:t>
      </w:r>
      <w:r w:rsidR="00613E61" w:rsidRPr="007A03B1">
        <w:rPr>
          <w:rFonts w:cstheme="minorHAnsi"/>
          <w:bCs/>
        </w:rPr>
        <w:t>:</w:t>
      </w:r>
    </w:p>
    <w:p w:rsidR="004C6AD2" w:rsidRPr="007A03B1" w:rsidRDefault="004C6AD2">
      <w:pPr>
        <w:spacing w:after="0" w:line="360" w:lineRule="auto"/>
        <w:rPr>
          <w:rFonts w:cstheme="minorHAnsi"/>
          <w:bCs/>
        </w:rPr>
      </w:pPr>
      <w:r w:rsidRPr="007A03B1">
        <w:rPr>
          <w:rFonts w:cstheme="minorHAnsi"/>
          <w:bCs/>
          <w:noProof/>
          <w:lang w:eastAsia="et-EE"/>
        </w:rPr>
        <w:drawing>
          <wp:inline distT="0" distB="0" distL="0" distR="0" wp14:anchorId="3541096D" wp14:editId="193DF679">
            <wp:extent cx="5133975" cy="376276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6525" cy="376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AD2" w:rsidRPr="007A03B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B3D" w:rsidRDefault="007B1B3D" w:rsidP="00957C21">
      <w:pPr>
        <w:spacing w:after="0" w:line="240" w:lineRule="auto"/>
      </w:pPr>
      <w:r>
        <w:separator/>
      </w:r>
    </w:p>
  </w:endnote>
  <w:endnote w:type="continuationSeparator" w:id="0">
    <w:p w:rsidR="007B1B3D" w:rsidRDefault="007B1B3D" w:rsidP="00957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15814062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7C21" w:rsidRPr="007A03B1" w:rsidRDefault="00957C21" w:rsidP="00F15388">
        <w:pPr>
          <w:pStyle w:val="Footer"/>
          <w:jc w:val="center"/>
          <w:rPr>
            <w:sz w:val="18"/>
          </w:rPr>
        </w:pPr>
        <w:r w:rsidRPr="007A03B1">
          <w:rPr>
            <w:sz w:val="18"/>
          </w:rPr>
          <w:fldChar w:fldCharType="begin"/>
        </w:r>
        <w:r w:rsidRPr="007A03B1">
          <w:rPr>
            <w:sz w:val="18"/>
          </w:rPr>
          <w:instrText xml:space="preserve"> PAGE   \* MERGEFORMAT </w:instrText>
        </w:r>
        <w:r w:rsidRPr="007A03B1">
          <w:rPr>
            <w:sz w:val="18"/>
          </w:rPr>
          <w:fldChar w:fldCharType="separate"/>
        </w:r>
        <w:r w:rsidR="007A03B1">
          <w:rPr>
            <w:noProof/>
            <w:sz w:val="18"/>
          </w:rPr>
          <w:t>1</w:t>
        </w:r>
        <w:r w:rsidRPr="007A03B1">
          <w:rPr>
            <w:noProof/>
            <w:sz w:val="18"/>
          </w:rPr>
          <w:fldChar w:fldCharType="end"/>
        </w:r>
        <w:r w:rsidR="007A03B1" w:rsidRPr="007A03B1">
          <w:rPr>
            <w:noProof/>
            <w:sz w:val="18"/>
          </w:rPr>
          <w:t>/1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B3D" w:rsidRDefault="007B1B3D" w:rsidP="00957C21">
      <w:pPr>
        <w:spacing w:after="0" w:line="240" w:lineRule="auto"/>
      </w:pPr>
      <w:r>
        <w:separator/>
      </w:r>
    </w:p>
  </w:footnote>
  <w:footnote w:type="continuationSeparator" w:id="0">
    <w:p w:rsidR="007B1B3D" w:rsidRDefault="007B1B3D" w:rsidP="00957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012DC"/>
    <w:multiLevelType w:val="multilevel"/>
    <w:tmpl w:val="CFB29B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39F7006"/>
    <w:multiLevelType w:val="multilevel"/>
    <w:tmpl w:val="FCCE38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446A5742"/>
    <w:multiLevelType w:val="multilevel"/>
    <w:tmpl w:val="3B5E04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3673D4B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13"/>
    <w:rsid w:val="00005C04"/>
    <w:rsid w:val="00032D5C"/>
    <w:rsid w:val="000876B6"/>
    <w:rsid w:val="000E2C88"/>
    <w:rsid w:val="00104F7A"/>
    <w:rsid w:val="00113413"/>
    <w:rsid w:val="00142A35"/>
    <w:rsid w:val="00165682"/>
    <w:rsid w:val="00192BB3"/>
    <w:rsid w:val="0029442F"/>
    <w:rsid w:val="002C3778"/>
    <w:rsid w:val="002D16EC"/>
    <w:rsid w:val="00374231"/>
    <w:rsid w:val="0044292B"/>
    <w:rsid w:val="004512C7"/>
    <w:rsid w:val="00471989"/>
    <w:rsid w:val="004A0413"/>
    <w:rsid w:val="004C6AD2"/>
    <w:rsid w:val="00512AC9"/>
    <w:rsid w:val="00546A62"/>
    <w:rsid w:val="00613E61"/>
    <w:rsid w:val="00685F00"/>
    <w:rsid w:val="0079419A"/>
    <w:rsid w:val="007A03B1"/>
    <w:rsid w:val="007B1B3D"/>
    <w:rsid w:val="008459D3"/>
    <w:rsid w:val="008460BA"/>
    <w:rsid w:val="008C74AC"/>
    <w:rsid w:val="00917AC7"/>
    <w:rsid w:val="00952F79"/>
    <w:rsid w:val="00957A46"/>
    <w:rsid w:val="00957C21"/>
    <w:rsid w:val="00A21A7B"/>
    <w:rsid w:val="00A67536"/>
    <w:rsid w:val="00A9195F"/>
    <w:rsid w:val="00B60731"/>
    <w:rsid w:val="00BA585C"/>
    <w:rsid w:val="00BC05F6"/>
    <w:rsid w:val="00CA07E3"/>
    <w:rsid w:val="00D442E6"/>
    <w:rsid w:val="00D50382"/>
    <w:rsid w:val="00DE486E"/>
    <w:rsid w:val="00E113E5"/>
    <w:rsid w:val="00E14363"/>
    <w:rsid w:val="00E233DD"/>
    <w:rsid w:val="00F15388"/>
    <w:rsid w:val="00FB138E"/>
    <w:rsid w:val="00FE1EDD"/>
    <w:rsid w:val="00FF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C5361"/>
  <w15:chartTrackingRefBased/>
  <w15:docId w15:val="{A5DF5979-E33F-4CFF-92B1-81C32C4D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413"/>
    <w:pPr>
      <w:ind w:left="720"/>
      <w:contextualSpacing/>
    </w:pPr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957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7C21"/>
  </w:style>
  <w:style w:type="paragraph" w:styleId="Footer">
    <w:name w:val="footer"/>
    <w:basedOn w:val="Normal"/>
    <w:link w:val="FooterChar"/>
    <w:uiPriority w:val="99"/>
    <w:unhideWhenUsed/>
    <w:rsid w:val="00957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7C21"/>
  </w:style>
  <w:style w:type="character" w:styleId="Hyperlink">
    <w:name w:val="Hyperlink"/>
    <w:basedOn w:val="DefaultParagraphFont"/>
    <w:uiPriority w:val="99"/>
    <w:unhideWhenUsed/>
    <w:rsid w:val="004C6AD2"/>
    <w:rPr>
      <w:color w:val="0563C1" w:themeColor="hyperlink"/>
      <w:u w:val="single"/>
    </w:rPr>
  </w:style>
  <w:style w:type="paragraph" w:customStyle="1" w:styleId="form-control-static">
    <w:name w:val="form-control-static"/>
    <w:basedOn w:val="Normal"/>
    <w:rsid w:val="00451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NoSpacing">
    <w:name w:val="No Spacing"/>
    <w:uiPriority w:val="1"/>
    <w:qFormat/>
    <w:rsid w:val="007A03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art.delfi.ee?bookmark=75e41916921d506c0db2c87ba738b95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06801-16C6-4BF6-A840-8B0D5B28A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Puusepp</dc:creator>
  <cp:keywords/>
  <dc:description/>
  <cp:lastModifiedBy>Kaisa Kogermann</cp:lastModifiedBy>
  <cp:revision>2</cp:revision>
  <dcterms:created xsi:type="dcterms:W3CDTF">2024-06-18T06:21:00Z</dcterms:created>
  <dcterms:modified xsi:type="dcterms:W3CDTF">2024-06-18T06:21:00Z</dcterms:modified>
</cp:coreProperties>
</file>