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112E22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112E22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112E22">
            <w:pPr>
              <w:pStyle w:val="AK"/>
              <w:jc w:val="right"/>
            </w:pPr>
          </w:p>
          <w:p w14:paraId="49E88691" w14:textId="77777777" w:rsidR="00317F3A" w:rsidRPr="00BC1A62" w:rsidRDefault="00317F3A" w:rsidP="00112E22">
            <w:pPr>
              <w:jc w:val="right"/>
            </w:pPr>
          </w:p>
        </w:tc>
      </w:tr>
      <w:tr w:rsidR="00317F3A" w:rsidRPr="001D4CFB" w14:paraId="17D59DC2" w14:textId="77777777" w:rsidTr="00112E22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D3114">
            <w:pPr>
              <w:jc w:val="left"/>
            </w:pPr>
          </w:p>
          <w:p w14:paraId="3685B978" w14:textId="77777777" w:rsidR="00317F3A" w:rsidRPr="006B118C" w:rsidRDefault="00317F3A" w:rsidP="00ED3114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432905F0" w14:textId="4E5239F8" w:rsidR="00317F3A" w:rsidRPr="0076054B" w:rsidRDefault="00B177EB" w:rsidP="00112E22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675E79">
              <w:instrText xml:space="preserve"> delta_regDateTime  \* MERGEFORMAT</w:instrText>
            </w:r>
            <w:r>
              <w:fldChar w:fldCharType="separate"/>
            </w:r>
            <w:r w:rsidR="00675E79">
              <w:t>28.03.2024</w:t>
            </w:r>
            <w:r>
              <w:fldChar w:fldCharType="end"/>
            </w:r>
            <w:r w:rsidR="00317F3A">
              <w:t xml:space="preserve">  nr </w:t>
            </w:r>
            <w:r w:rsidR="00D60A18">
              <w:fldChar w:fldCharType="begin"/>
            </w:r>
            <w:r w:rsidR="00675E79">
              <w:instrText xml:space="preserve"> delta_regNumber  \* MERGEFORMAT</w:instrText>
            </w:r>
            <w:r w:rsidR="00D60A18">
              <w:fldChar w:fldCharType="separate"/>
            </w:r>
            <w:r w:rsidR="00675E79">
              <w:t>10</w:t>
            </w:r>
            <w:r w:rsidR="00D60A18">
              <w:fldChar w:fldCharType="end"/>
            </w:r>
          </w:p>
        </w:tc>
      </w:tr>
      <w:tr w:rsidR="00317F3A" w:rsidRPr="001D4CFB" w14:paraId="57B6022E" w14:textId="77777777" w:rsidTr="00112E22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2085F09D" w:rsidR="00317F3A" w:rsidRDefault="00D60A18" w:rsidP="00112E22">
            <w:pPr>
              <w:pStyle w:val="Pealkiri10"/>
            </w:pPr>
            <w:r>
              <w:fldChar w:fldCharType="begin"/>
            </w:r>
            <w:r w:rsidR="00675E79">
              <w:instrText xml:space="preserve"> delta_docName  \* MERGEFORMAT</w:instrText>
            </w:r>
            <w:r>
              <w:fldChar w:fldCharType="separate"/>
            </w:r>
            <w:r w:rsidR="00675E79">
              <w:t>Majandus- ja kommunikatsiooniministri 1. detsembri 2009. a määruse nr 118 „Tehnilised nõuded sagedusloa alusel kasutatavatele raadioseadmetele“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112E22"/>
        </w:tc>
      </w:tr>
    </w:tbl>
    <w:p w14:paraId="7C7E7360" w14:textId="3359FEED" w:rsidR="00194A32" w:rsidRDefault="00194A32" w:rsidP="00194A32">
      <w:pPr>
        <w:pStyle w:val="Tekst"/>
      </w:pPr>
      <w:r>
        <w:t xml:space="preserve">Määrus kehtestatakse </w:t>
      </w:r>
      <w:r w:rsidR="00CD7BF7" w:rsidRPr="00175D80">
        <w:t>elektroonilise side seaduse § 120</w:t>
      </w:r>
      <w:r w:rsidR="00CD7BF7" w:rsidRPr="00175D80">
        <w:rPr>
          <w:vertAlign w:val="superscript"/>
        </w:rPr>
        <w:t>2</w:t>
      </w:r>
      <w:r w:rsidR="00CD7BF7" w:rsidRPr="00175D80">
        <w:t xml:space="preserve"> lõike 2</w:t>
      </w:r>
      <w:r>
        <w:t xml:space="preserve"> alusel.</w:t>
      </w:r>
    </w:p>
    <w:p w14:paraId="1A1D33D2" w14:textId="77777777" w:rsidR="00194A32" w:rsidRDefault="00194A32" w:rsidP="00194A32">
      <w:pPr>
        <w:pStyle w:val="Tekst"/>
      </w:pPr>
    </w:p>
    <w:p w14:paraId="145BDB1D" w14:textId="77777777" w:rsidR="00CD7BF7" w:rsidRPr="00175D80" w:rsidRDefault="00CD7BF7" w:rsidP="00CD7BF7">
      <w:pPr>
        <w:autoSpaceDE w:val="0"/>
        <w:autoSpaceDN w:val="0"/>
        <w:adjustRightInd w:val="0"/>
      </w:pPr>
      <w:r w:rsidRPr="00175D80">
        <w:t>Majandus- ja kommunikatsiooniministri 1. detsembri 2009. a määruses nr 118 „Tehnilised nõuded sagedusloa alusel kasutatavatele raadioseadmetele“ tehakse järgmised muudatused:</w:t>
      </w:r>
    </w:p>
    <w:p w14:paraId="22F1A3C8" w14:textId="77777777" w:rsidR="00CD7BF7" w:rsidRPr="00175D80" w:rsidRDefault="00CD7BF7" w:rsidP="00CD7BF7">
      <w:pPr>
        <w:autoSpaceDE w:val="0"/>
        <w:autoSpaceDN w:val="0"/>
        <w:adjustRightInd w:val="0"/>
      </w:pPr>
    </w:p>
    <w:p w14:paraId="2B24E4A2" w14:textId="77777777" w:rsidR="00CD7BF7" w:rsidRPr="00175D80" w:rsidRDefault="00CD7BF7" w:rsidP="00CD7BF7">
      <w:pPr>
        <w:autoSpaceDE w:val="0"/>
        <w:autoSpaceDN w:val="0"/>
        <w:adjustRightInd w:val="0"/>
      </w:pPr>
      <w:r w:rsidRPr="00175D80">
        <w:rPr>
          <w:b/>
          <w:bCs/>
        </w:rPr>
        <w:t>1)</w:t>
      </w:r>
      <w:r w:rsidRPr="00175D80">
        <w:t xml:space="preserve"> määruse normitehnilist märkust täiendatakse pärast tekstiosa „(ELT L 212, 22.8.2018, lk 1–122)“ tekstiosaga </w:t>
      </w:r>
      <w:bookmarkStart w:id="0" w:name="_Hlk62481325"/>
      <w:r w:rsidRPr="00175D80">
        <w:t>„ja muudetud Euroopa Parlamendi ja nõukogu direktiiviga (EL) 2022/2380 (ELT L 315, 7.12.2022, lk 30–43)</w:t>
      </w:r>
      <w:bookmarkEnd w:id="0"/>
      <w:r w:rsidRPr="00175D80">
        <w:t>“;</w:t>
      </w:r>
    </w:p>
    <w:p w14:paraId="4163DE70" w14:textId="77777777" w:rsidR="00CD7BF7" w:rsidRPr="00175D80" w:rsidRDefault="00CD7BF7" w:rsidP="00CD7BF7">
      <w:pPr>
        <w:pStyle w:val="Loendilik"/>
        <w:autoSpaceDE w:val="0"/>
        <w:autoSpaceDN w:val="0"/>
        <w:adjustRightInd w:val="0"/>
        <w:jc w:val="both"/>
        <w:rPr>
          <w:sz w:val="24"/>
          <w:szCs w:val="24"/>
          <w:lang w:val="et-EE"/>
        </w:rPr>
      </w:pPr>
    </w:p>
    <w:p w14:paraId="6D59C233" w14:textId="211F65CA" w:rsidR="00194A32" w:rsidRDefault="00CD7BF7" w:rsidP="00CD7BF7">
      <w:pPr>
        <w:pStyle w:val="Tekst"/>
      </w:pPr>
      <w:r w:rsidRPr="00175D80">
        <w:rPr>
          <w:b/>
          <w:bCs/>
        </w:rPr>
        <w:t>2)</w:t>
      </w:r>
      <w:r w:rsidRPr="00175D80">
        <w:t xml:space="preserve"> määruse lisad 1–5 ja 7 kehtestatakse uues sõnastuses (lisatud</w:t>
      </w:r>
      <w:r>
        <w:t>).</w:t>
      </w:r>
    </w:p>
    <w:p w14:paraId="277C003C" w14:textId="77777777" w:rsidR="00194A32" w:rsidRDefault="00194A32" w:rsidP="00E40467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092DF1E0" w14:textId="554CFD98" w:rsidR="00C738C3" w:rsidRDefault="00194A32" w:rsidP="00ED3114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75E79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675E79">
        <w:rPr>
          <w:lang w:eastAsia="en-US" w:bidi="ar-SA"/>
        </w:rPr>
        <w:t xml:space="preserve">Tiit </w:t>
      </w:r>
      <w:proofErr w:type="spellStart"/>
      <w:r w:rsidR="00675E79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63F90B1D" w14:textId="5607FD44" w:rsidR="00C738C3" w:rsidRDefault="00C738C3" w:rsidP="00ED3114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75E79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675E79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0E7D60E7" w14:textId="77777777" w:rsidR="00C738C3" w:rsidRDefault="00C738C3" w:rsidP="00ED3114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3FAA1AC7" w14:textId="5C2157D8" w:rsidR="00C738C3" w:rsidRDefault="00C738C3" w:rsidP="00C738C3">
      <w:pPr>
        <w:spacing w:line="240" w:lineRule="auto"/>
        <w:jc w:val="left"/>
        <w:rPr>
          <w:lang w:eastAsia="en-US" w:bidi="ar-SA"/>
        </w:rPr>
      </w:pPr>
    </w:p>
    <w:p w14:paraId="2C689596" w14:textId="5162192C" w:rsidR="00C738C3" w:rsidRDefault="00C738C3" w:rsidP="00C738C3">
      <w:pPr>
        <w:spacing w:line="240" w:lineRule="auto"/>
        <w:jc w:val="left"/>
        <w:rPr>
          <w:kern w:val="2"/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BD20F25" w14:textId="0D67F415" w:rsidR="00C738C3" w:rsidRDefault="00C738C3" w:rsidP="00C738C3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75E79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675E79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675E79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675E79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716F52F2" w14:textId="77777777" w:rsidR="00CD7BF7" w:rsidRPr="00175D80" w:rsidRDefault="00CD7BF7" w:rsidP="00CD7BF7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75D80">
        <w:rPr>
          <w:rFonts w:eastAsiaTheme="minorHAnsi"/>
          <w:color w:val="000000"/>
          <w:lang w:eastAsia="en-US"/>
        </w:rPr>
        <w:t xml:space="preserve">Lisa 1 Ringhääling </w:t>
      </w:r>
    </w:p>
    <w:p w14:paraId="56CE0C51" w14:textId="77777777" w:rsidR="00CD7BF7" w:rsidRPr="00175D80" w:rsidRDefault="00CD7BF7" w:rsidP="00CD7BF7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75D80">
        <w:rPr>
          <w:rFonts w:eastAsiaTheme="minorHAnsi"/>
          <w:color w:val="000000"/>
          <w:lang w:eastAsia="en-US"/>
        </w:rPr>
        <w:t xml:space="preserve">Lisa 2 Liikuv maaside </w:t>
      </w:r>
    </w:p>
    <w:p w14:paraId="39BB69C0" w14:textId="77777777" w:rsidR="00CD7BF7" w:rsidRPr="00175D80" w:rsidRDefault="00CD7BF7" w:rsidP="00CD7BF7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75D80">
        <w:rPr>
          <w:rFonts w:eastAsiaTheme="minorHAnsi"/>
          <w:color w:val="000000"/>
          <w:lang w:eastAsia="en-US"/>
        </w:rPr>
        <w:t xml:space="preserve">Lisa 3 Lennuside </w:t>
      </w:r>
    </w:p>
    <w:p w14:paraId="65D4BAEC" w14:textId="77777777" w:rsidR="00CD7BF7" w:rsidRPr="00175D80" w:rsidRDefault="00CD7BF7" w:rsidP="00CD7BF7">
      <w:r w:rsidRPr="00175D80">
        <w:rPr>
          <w:rFonts w:eastAsiaTheme="minorHAnsi"/>
          <w:color w:val="000000"/>
          <w:lang w:eastAsia="en-US"/>
        </w:rPr>
        <w:t>Lisa 4 Paikne side</w:t>
      </w:r>
    </w:p>
    <w:p w14:paraId="2D13D736" w14:textId="77777777" w:rsidR="00CD7BF7" w:rsidRPr="00175D80" w:rsidRDefault="00CD7BF7" w:rsidP="00CD7BF7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75D80">
        <w:rPr>
          <w:rFonts w:eastAsiaTheme="minorHAnsi"/>
          <w:color w:val="000000"/>
          <w:lang w:eastAsia="en-US"/>
        </w:rPr>
        <w:t xml:space="preserve">Lisa 5 Satelliitraadionavigatsioon </w:t>
      </w:r>
    </w:p>
    <w:p w14:paraId="61541325" w14:textId="6D340689" w:rsidR="00CD7BF7" w:rsidRDefault="00CD7BF7" w:rsidP="00CD7BF7">
      <w:pPr>
        <w:spacing w:after="360" w:line="240" w:lineRule="auto"/>
        <w:jc w:val="left"/>
        <w:rPr>
          <w:lang w:eastAsia="en-US" w:bidi="ar-SA"/>
        </w:rPr>
      </w:pPr>
      <w:r w:rsidRPr="00175D80">
        <w:rPr>
          <w:rFonts w:eastAsiaTheme="minorHAnsi"/>
          <w:color w:val="000000"/>
          <w:lang w:eastAsia="en-US"/>
        </w:rPr>
        <w:t>Lisa 7 Mereside</w:t>
      </w:r>
    </w:p>
    <w:sectPr w:rsidR="00CD7BF7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A7A38"/>
    <w:rsid w:val="000C7792"/>
    <w:rsid w:val="000D5A76"/>
    <w:rsid w:val="000F31DC"/>
    <w:rsid w:val="00112E22"/>
    <w:rsid w:val="00160B5C"/>
    <w:rsid w:val="00194A32"/>
    <w:rsid w:val="002473FE"/>
    <w:rsid w:val="00277A97"/>
    <w:rsid w:val="002A78BC"/>
    <w:rsid w:val="002C7A25"/>
    <w:rsid w:val="00316230"/>
    <w:rsid w:val="00317F3A"/>
    <w:rsid w:val="003201DB"/>
    <w:rsid w:val="003263B9"/>
    <w:rsid w:val="003713CD"/>
    <w:rsid w:val="004E33E5"/>
    <w:rsid w:val="0052257D"/>
    <w:rsid w:val="005914A4"/>
    <w:rsid w:val="00610379"/>
    <w:rsid w:val="00623B66"/>
    <w:rsid w:val="006552F0"/>
    <w:rsid w:val="00675E79"/>
    <w:rsid w:val="006C4A49"/>
    <w:rsid w:val="006E5BA4"/>
    <w:rsid w:val="007137E7"/>
    <w:rsid w:val="00821714"/>
    <w:rsid w:val="00832735"/>
    <w:rsid w:val="00891D8F"/>
    <w:rsid w:val="009535E1"/>
    <w:rsid w:val="00974A2C"/>
    <w:rsid w:val="00A24EEC"/>
    <w:rsid w:val="00AB51FF"/>
    <w:rsid w:val="00B177EB"/>
    <w:rsid w:val="00C738C3"/>
    <w:rsid w:val="00CD7BF7"/>
    <w:rsid w:val="00D3183A"/>
    <w:rsid w:val="00D60A18"/>
    <w:rsid w:val="00D76359"/>
    <w:rsid w:val="00E317DD"/>
    <w:rsid w:val="00E40467"/>
    <w:rsid w:val="00E41702"/>
    <w:rsid w:val="00E45DA7"/>
    <w:rsid w:val="00E8588F"/>
    <w:rsid w:val="00EC6BC2"/>
    <w:rsid w:val="00ED3114"/>
    <w:rsid w:val="00F4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5C2FCBB8-9420-4809-82AE-0BE8F300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12E2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0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112E22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zh-CN" w:bidi="hi-IN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112E22"/>
    <w:pPr>
      <w:widowControl/>
      <w:suppressAutoHyphens w:val="0"/>
      <w:spacing w:line="259" w:lineRule="auto"/>
      <w:jc w:val="left"/>
      <w:outlineLvl w:val="9"/>
    </w:pPr>
    <w:rPr>
      <w:rFonts w:cstheme="majorBidi"/>
      <w:kern w:val="0"/>
      <w:szCs w:val="32"/>
      <w:lang w:eastAsia="et-EE" w:bidi="ar-SA"/>
    </w:rPr>
  </w:style>
  <w:style w:type="table" w:styleId="Heleloendrhk3">
    <w:name w:val="Light List Accent 3"/>
    <w:basedOn w:val="Normaaltabel"/>
    <w:uiPriority w:val="61"/>
    <w:rsid w:val="003713CD"/>
    <w:pPr>
      <w:spacing w:after="0" w:line="240" w:lineRule="auto"/>
    </w:pPr>
    <w:rPr>
      <w:rFonts w:eastAsiaTheme="minorEastAsia"/>
      <w:lang w:eastAsia="et-E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Kohatitetekst">
    <w:name w:val="Placeholder Text"/>
    <w:basedOn w:val="Liguvaikefont"/>
    <w:uiPriority w:val="99"/>
    <w:semiHidden/>
    <w:rsid w:val="00160B5C"/>
    <w:rPr>
      <w:color w:val="808080"/>
    </w:rPr>
  </w:style>
  <w:style w:type="paragraph" w:styleId="Loendilik">
    <w:name w:val="List Paragraph"/>
    <w:basedOn w:val="Normaallaad"/>
    <w:uiPriority w:val="34"/>
    <w:qFormat/>
    <w:rsid w:val="00CD7BF7"/>
    <w:pPr>
      <w:widowControl/>
      <w:spacing w:line="240" w:lineRule="auto"/>
      <w:ind w:left="720"/>
      <w:contextualSpacing/>
      <w:jc w:val="left"/>
    </w:pPr>
    <w:rPr>
      <w:rFonts w:eastAsia="Times New Roman"/>
      <w:kern w:val="0"/>
      <w:sz w:val="20"/>
      <w:szCs w:val="20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Majandus- ja Kommunikatsiooniministeerium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Majandus- ja Kommunikatsiooniministeerium</dc:creator>
  <cp:keywords/>
  <dc:description/>
  <cp:lastModifiedBy>Merle Järve</cp:lastModifiedBy>
  <cp:revision>2</cp:revision>
  <dcterms:created xsi:type="dcterms:W3CDTF">2024-04-02T06:09:00Z</dcterms:created>
  <dcterms:modified xsi:type="dcterms:W3CDTF">2024-04-02T06:09:00Z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