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6E27" w14:textId="77777777" w:rsidR="009D0AAB" w:rsidRDefault="009D0AAB" w:rsidP="009D0AAB">
      <w:pPr>
        <w:spacing w:after="0" w:line="240" w:lineRule="auto"/>
        <w:rPr>
          <w:rFonts w:ascii="Times New Roman" w:hAnsi="Times New Roman" w:cs="Times New Roman"/>
          <w:b/>
          <w:bCs/>
          <w:sz w:val="24"/>
          <w:szCs w:val="24"/>
        </w:rPr>
      </w:pPr>
    </w:p>
    <w:p w14:paraId="49936FB3" w14:textId="77777777" w:rsidR="00970492" w:rsidRDefault="00970492" w:rsidP="009D0AAB">
      <w:pPr>
        <w:spacing w:after="0" w:line="240" w:lineRule="auto"/>
        <w:rPr>
          <w:rFonts w:ascii="Times New Roman" w:hAnsi="Times New Roman" w:cs="Times New Roman"/>
          <w:b/>
          <w:bCs/>
          <w:sz w:val="24"/>
          <w:szCs w:val="24"/>
        </w:rPr>
      </w:pPr>
    </w:p>
    <w:p w14:paraId="49F6926D" w14:textId="03EAFDDE" w:rsidR="00A345C2" w:rsidRDefault="00AB742C" w:rsidP="009D0A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Posti 57</w:t>
      </w:r>
      <w:r w:rsidR="00A87574">
        <w:rPr>
          <w:rFonts w:ascii="Times New Roman" w:hAnsi="Times New Roman" w:cs="Times New Roman"/>
          <w:b/>
          <w:bCs/>
          <w:sz w:val="24"/>
          <w:szCs w:val="24"/>
        </w:rPr>
        <w:t xml:space="preserve"> </w:t>
      </w:r>
      <w:r w:rsidR="00970492">
        <w:rPr>
          <w:rFonts w:ascii="Times New Roman" w:hAnsi="Times New Roman" w:cs="Times New Roman"/>
          <w:b/>
          <w:bCs/>
          <w:sz w:val="24"/>
          <w:szCs w:val="24"/>
        </w:rPr>
        <w:t>katastriüksuse</w:t>
      </w:r>
      <w:r w:rsidR="006C2AAF">
        <w:rPr>
          <w:rFonts w:ascii="Times New Roman" w:hAnsi="Times New Roman" w:cs="Times New Roman"/>
          <w:b/>
          <w:bCs/>
          <w:sz w:val="24"/>
          <w:szCs w:val="24"/>
        </w:rPr>
        <w:t xml:space="preserve"> (DP3</w:t>
      </w:r>
      <w:r w:rsidR="009346B0">
        <w:rPr>
          <w:rFonts w:ascii="Times New Roman" w:hAnsi="Times New Roman" w:cs="Times New Roman"/>
          <w:b/>
          <w:bCs/>
          <w:sz w:val="24"/>
          <w:szCs w:val="24"/>
        </w:rPr>
        <w:t>6</w:t>
      </w:r>
      <w:r>
        <w:rPr>
          <w:rFonts w:ascii="Times New Roman" w:hAnsi="Times New Roman" w:cs="Times New Roman"/>
          <w:b/>
          <w:bCs/>
          <w:sz w:val="24"/>
          <w:szCs w:val="24"/>
        </w:rPr>
        <w:t>3</w:t>
      </w:r>
      <w:r w:rsidR="006C2AAF">
        <w:rPr>
          <w:rFonts w:ascii="Times New Roman" w:hAnsi="Times New Roman" w:cs="Times New Roman"/>
          <w:b/>
          <w:bCs/>
          <w:sz w:val="24"/>
          <w:szCs w:val="24"/>
        </w:rPr>
        <w:t>)</w:t>
      </w:r>
      <w:r w:rsidR="00A471F8">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E14681">
      <w:pPr>
        <w:pStyle w:val="Loendilik"/>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150B3F68" w:rsidR="009F5699" w:rsidRDefault="009346B0" w:rsidP="00007A60">
            <w:pPr>
              <w:jc w:val="both"/>
              <w:rPr>
                <w:rFonts w:ascii="Times New Roman" w:hAnsi="Times New Roman" w:cs="Times New Roman"/>
                <w:sz w:val="24"/>
                <w:szCs w:val="24"/>
              </w:rPr>
            </w:pPr>
            <w:r>
              <w:rPr>
                <w:rFonts w:ascii="Times New Roman" w:hAnsi="Times New Roman" w:cs="Times New Roman"/>
                <w:sz w:val="24"/>
                <w:szCs w:val="24"/>
              </w:rPr>
              <w:t>Elamumaa (E)</w:t>
            </w:r>
            <w:r w:rsidR="00454B80">
              <w:rPr>
                <w:rFonts w:ascii="Times New Roman" w:hAnsi="Times New Roman" w:cs="Times New Roman"/>
                <w:sz w:val="24"/>
                <w:szCs w:val="24"/>
              </w:rPr>
              <w:t xml:space="preserve"> ja/või </w:t>
            </w:r>
            <w:r w:rsidR="001B0198">
              <w:rPr>
                <w:rFonts w:ascii="Times New Roman" w:hAnsi="Times New Roman" w:cs="Times New Roman"/>
                <w:sz w:val="24"/>
                <w:szCs w:val="24"/>
              </w:rPr>
              <w:t>ärimaa (Ä)</w:t>
            </w:r>
            <w:r>
              <w:rPr>
                <w:rFonts w:ascii="Times New Roman" w:hAnsi="Times New Roman" w:cs="Times New Roman"/>
                <w:sz w:val="24"/>
                <w:szCs w:val="24"/>
              </w:rPr>
              <w:t>,</w:t>
            </w:r>
            <w:r w:rsidR="00A87574" w:rsidRPr="00A87574">
              <w:rPr>
                <w:rFonts w:ascii="Times New Roman" w:hAnsi="Times New Roman" w:cs="Times New Roman"/>
                <w:sz w:val="24"/>
                <w:szCs w:val="24"/>
              </w:rPr>
              <w:t xml:space="preserve"> võimalikud kõrvaotstarbed määrata detailplaneeringuga.</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10D3B40"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3045AF2C"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3A1D702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37A5D6D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bl>
    <w:p w14:paraId="39302B2D" w14:textId="59AA0792" w:rsidR="004A3533" w:rsidRDefault="004A3533" w:rsidP="00E14681">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60277756" w:rsidR="00FB179D" w:rsidRPr="009E694D" w:rsidRDefault="009D0AAB" w:rsidP="00007A60">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007A60">
              <w:rPr>
                <w:rFonts w:ascii="Times New Roman" w:hAnsi="Times New Roman" w:cs="Times New Roman"/>
                <w:sz w:val="24"/>
                <w:szCs w:val="24"/>
              </w:rPr>
              <w:t> </w:t>
            </w:r>
            <w:r w:rsidR="009E694D" w:rsidRPr="009E694D">
              <w:rPr>
                <w:rFonts w:ascii="Times New Roman" w:hAnsi="Times New Roman" w:cs="Times New Roman"/>
                <w:sz w:val="24"/>
                <w:szCs w:val="24"/>
              </w:rPr>
              <w:t>126 lg 1 p</w:t>
            </w:r>
            <w:r>
              <w:rPr>
                <w:rFonts w:ascii="Times New Roman" w:hAnsi="Times New Roman" w:cs="Times New Roman"/>
                <w:sz w:val="24"/>
                <w:szCs w:val="24"/>
              </w:rPr>
              <w:t>-</w:t>
            </w:r>
            <w:r w:rsidR="009E694D" w:rsidRPr="00041495">
              <w:rPr>
                <w:rFonts w:ascii="Times New Roman" w:hAnsi="Times New Roman" w:cs="Times New Roman"/>
                <w:sz w:val="24"/>
                <w:szCs w:val="24"/>
              </w:rPr>
              <w:t>des 1 kuni 9, 11, 12</w:t>
            </w:r>
            <w:r w:rsidR="00693DE3">
              <w:rPr>
                <w:rFonts w:ascii="Times New Roman" w:hAnsi="Times New Roman" w:cs="Times New Roman"/>
                <w:sz w:val="24"/>
                <w:szCs w:val="24"/>
              </w:rPr>
              <w:t>,</w:t>
            </w:r>
            <w:r w:rsidR="00041495" w:rsidRPr="00041495">
              <w:rPr>
                <w:rFonts w:ascii="Times New Roman" w:hAnsi="Times New Roman" w:cs="Times New Roman"/>
                <w:sz w:val="24"/>
                <w:szCs w:val="24"/>
              </w:rPr>
              <w:t xml:space="preserve"> </w:t>
            </w:r>
            <w:r w:rsidR="002D19D6">
              <w:rPr>
                <w:rFonts w:ascii="Times New Roman" w:hAnsi="Times New Roman" w:cs="Times New Roman"/>
                <w:sz w:val="24"/>
                <w:szCs w:val="24"/>
              </w:rPr>
              <w:t xml:space="preserve">21, </w:t>
            </w:r>
            <w:r w:rsidR="00041495" w:rsidRPr="00041495">
              <w:rPr>
                <w:rFonts w:ascii="Times New Roman" w:hAnsi="Times New Roman" w:cs="Times New Roman"/>
                <w:sz w:val="24"/>
                <w:szCs w:val="24"/>
              </w:rPr>
              <w:t xml:space="preserve">22 </w:t>
            </w:r>
            <w:r w:rsidR="009E694D" w:rsidRPr="009E694D">
              <w:rPr>
                <w:rFonts w:ascii="Times New Roman" w:hAnsi="Times New Roman" w:cs="Times New Roman"/>
                <w:sz w:val="24"/>
                <w:szCs w:val="24"/>
              </w:rPr>
              <w:t>sätestatud ülesanded</w:t>
            </w:r>
          </w:p>
        </w:tc>
      </w:tr>
      <w:tr w:rsidR="009407DE" w14:paraId="2EB080D3" w14:textId="77777777" w:rsidTr="00FB179D">
        <w:tc>
          <w:tcPr>
            <w:tcW w:w="704" w:type="dxa"/>
          </w:tcPr>
          <w:p w14:paraId="03E3E185" w14:textId="72702C2D" w:rsidR="009407DE" w:rsidRDefault="00A826D2"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17E6C134" w:rsidR="009407DE" w:rsidRDefault="00A826D2" w:rsidP="00327F1E">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29254BEF" w14:textId="73DA8E6F" w:rsidR="00E6660A" w:rsidRDefault="00BD010E" w:rsidP="003658FD">
            <w:pPr>
              <w:jc w:val="both"/>
              <w:rPr>
                <w:rFonts w:ascii="Times New Roman" w:hAnsi="Times New Roman" w:cs="Times New Roman"/>
                <w:sz w:val="24"/>
                <w:szCs w:val="24"/>
              </w:rPr>
            </w:pPr>
            <w:r w:rsidRPr="00A826D2">
              <w:rPr>
                <w:rFonts w:ascii="Times New Roman" w:hAnsi="Times New Roman" w:cs="Times New Roman"/>
                <w:sz w:val="24"/>
                <w:szCs w:val="24"/>
              </w:rPr>
              <w:t>•</w:t>
            </w:r>
            <w:r w:rsidR="00A248A3" w:rsidRPr="00A248A3">
              <w:rPr>
                <w:rFonts w:ascii="Times New Roman" w:hAnsi="Times New Roman" w:cs="Times New Roman"/>
                <w:sz w:val="24"/>
                <w:szCs w:val="24"/>
              </w:rPr>
              <w:t>Tarvastu Vallavolikogu 06.02.2008 määrusega nr 10</w:t>
            </w:r>
            <w:r w:rsidR="00D26984">
              <w:rPr>
                <w:rFonts w:ascii="Times New Roman" w:hAnsi="Times New Roman" w:cs="Times New Roman"/>
                <w:sz w:val="24"/>
                <w:szCs w:val="24"/>
              </w:rPr>
              <w:t xml:space="preserve"> </w:t>
            </w:r>
            <w:r w:rsidR="00D26984" w:rsidRPr="00D26984">
              <w:rPr>
                <w:rFonts w:ascii="Times New Roman" w:hAnsi="Times New Roman" w:cs="Times New Roman"/>
                <w:sz w:val="24"/>
                <w:szCs w:val="24"/>
              </w:rPr>
              <w:t>„</w:t>
            </w:r>
            <w:r w:rsidR="003658FD" w:rsidRPr="003658FD">
              <w:rPr>
                <w:rFonts w:ascii="Times New Roman" w:hAnsi="Times New Roman" w:cs="Times New Roman"/>
                <w:sz w:val="24"/>
                <w:szCs w:val="24"/>
              </w:rPr>
              <w:t>Tarvastu valla üldplaneeringu kehtestamine</w:t>
            </w:r>
            <w:r w:rsidR="00D26984" w:rsidRPr="00D26984">
              <w:rPr>
                <w:rFonts w:ascii="Times New Roman" w:hAnsi="Times New Roman" w:cs="Times New Roman"/>
                <w:sz w:val="24"/>
                <w:szCs w:val="24"/>
              </w:rPr>
              <w:t>“ </w:t>
            </w:r>
            <w:r w:rsidR="00D26984">
              <w:rPr>
                <w:rFonts w:ascii="Times New Roman" w:hAnsi="Times New Roman" w:cs="Times New Roman"/>
                <w:sz w:val="24"/>
                <w:szCs w:val="24"/>
              </w:rPr>
              <w:t>kehtestatud</w:t>
            </w:r>
            <w:r w:rsidR="001D2EB1">
              <w:rPr>
                <w:rFonts w:ascii="Times New Roman" w:hAnsi="Times New Roman" w:cs="Times New Roman"/>
                <w:sz w:val="24"/>
                <w:szCs w:val="24"/>
              </w:rPr>
              <w:t xml:space="preserve"> </w:t>
            </w:r>
            <w:r w:rsidR="003658FD">
              <w:rPr>
                <w:rFonts w:ascii="Times New Roman" w:hAnsi="Times New Roman" w:cs="Times New Roman"/>
                <w:sz w:val="24"/>
                <w:szCs w:val="24"/>
              </w:rPr>
              <w:t>Tarvastu</w:t>
            </w:r>
            <w:r w:rsidR="001D2EB1">
              <w:rPr>
                <w:rFonts w:ascii="Times New Roman" w:hAnsi="Times New Roman" w:cs="Times New Roman"/>
                <w:sz w:val="24"/>
                <w:szCs w:val="24"/>
              </w:rPr>
              <w:t xml:space="preserve"> valla üldplaneering. </w:t>
            </w:r>
          </w:p>
          <w:p w14:paraId="54A9B144" w14:textId="147A7D9A"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Riigihalduse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sidR="00E055BA">
              <w:rPr>
                <w:rFonts w:ascii="Times New Roman" w:hAnsi="Times New Roman" w:cs="Times New Roman"/>
                <w:sz w:val="24"/>
                <w:szCs w:val="24"/>
              </w:rPr>
              <w:t>.</w:t>
            </w:r>
          </w:p>
          <w:p w14:paraId="77FFE2E6" w14:textId="05836FC2" w:rsidR="00BD010E" w:rsidRPr="00B846D6" w:rsidRDefault="00E055BA"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vastuvõetud Viljandi Valla üldplaneering.</w:t>
            </w:r>
          </w:p>
        </w:tc>
      </w:tr>
      <w:tr w:rsidR="00AB031B" w14:paraId="00242F9B" w14:textId="77777777" w:rsidTr="00FB179D">
        <w:tc>
          <w:tcPr>
            <w:tcW w:w="704" w:type="dxa"/>
          </w:tcPr>
          <w:p w14:paraId="3B7D9CFF" w14:textId="24F4DF78" w:rsidR="00AB031B" w:rsidRDefault="00FF0DD8" w:rsidP="00AB031B">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5A50746D" w:rsidR="00AB031B" w:rsidRDefault="00F12E09" w:rsidP="00007A60">
            <w:pPr>
              <w:jc w:val="both"/>
              <w:rPr>
                <w:rFonts w:ascii="Times New Roman" w:hAnsi="Times New Roman" w:cs="Times New Roman"/>
                <w:sz w:val="24"/>
                <w:szCs w:val="24"/>
              </w:rPr>
            </w:pPr>
            <w:r>
              <w:rPr>
                <w:rFonts w:ascii="Times New Roman" w:hAnsi="Times New Roman" w:cs="Times New Roman"/>
                <w:sz w:val="24"/>
                <w:szCs w:val="24"/>
              </w:rPr>
              <w:t>Krundijaotus määrata</w:t>
            </w:r>
            <w:r w:rsidR="008426E2">
              <w:rPr>
                <w:rFonts w:ascii="Times New Roman" w:hAnsi="Times New Roman" w:cs="Times New Roman"/>
                <w:sz w:val="24"/>
                <w:szCs w:val="24"/>
              </w:rPr>
              <w:t xml:space="preserve"> </w:t>
            </w:r>
            <w:r>
              <w:rPr>
                <w:rFonts w:ascii="Times New Roman" w:hAnsi="Times New Roman" w:cs="Times New Roman"/>
                <w:sz w:val="24"/>
                <w:szCs w:val="24"/>
              </w:rPr>
              <w:t>detailplaneeringuga</w:t>
            </w:r>
            <w:r w:rsidR="00007A60">
              <w:rPr>
                <w:rFonts w:ascii="Times New Roman" w:hAnsi="Times New Roman" w:cs="Times New Roman"/>
                <w:sz w:val="24"/>
                <w:szCs w:val="24"/>
              </w:rPr>
              <w:t>.</w:t>
            </w:r>
          </w:p>
        </w:tc>
      </w:tr>
      <w:tr w:rsidR="00A826D2" w14:paraId="628D0293" w14:textId="77777777" w:rsidTr="00FB179D">
        <w:tc>
          <w:tcPr>
            <w:tcW w:w="704" w:type="dxa"/>
          </w:tcPr>
          <w:p w14:paraId="2681479E" w14:textId="2B4E3AAB" w:rsidR="00A826D2" w:rsidRDefault="00FF0DD8" w:rsidP="00AB031B">
            <w:pP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8A54559" w14:textId="60424A88" w:rsidR="00A826D2" w:rsidRDefault="00A826D2" w:rsidP="00AB031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2A1CDA2" w14:textId="69AD3C5A"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sidR="00007A60">
              <w:rPr>
                <w:rFonts w:ascii="Times New Roman" w:hAnsi="Times New Roman" w:cs="Times New Roman"/>
                <w:sz w:val="24"/>
                <w:szCs w:val="24"/>
              </w:rPr>
              <w:t> </w:t>
            </w:r>
            <w:r w:rsidRPr="00A826D2">
              <w:rPr>
                <w:rFonts w:ascii="Times New Roman" w:hAnsi="Times New Roman" w:cs="Times New Roman"/>
                <w:sz w:val="24"/>
                <w:szCs w:val="24"/>
              </w:rPr>
              <w:t>1:500. Planeeringuala topo-geodeetiline uuring peab vastama majandus- ja taristuministri 14.04.2016 määrusega nr 34 „Topo-geodeetilisele uuringule ja teostusmõõdistamisele esitatavad nõuded“ kehtestatud nõuetele. Geodeetiline alusplaan peab katma 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07625614" w14:textId="1CF4654F" w:rsidR="00536AFE" w:rsidRPr="00536AFE" w:rsidRDefault="00A826D2" w:rsidP="00536AFE">
            <w:pPr>
              <w:jc w:val="both"/>
              <w:rPr>
                <w:rFonts w:ascii="Times New Roman" w:hAnsi="Times New Roman" w:cs="Times New Roman"/>
                <w:sz w:val="24"/>
                <w:szCs w:val="24"/>
              </w:rPr>
            </w:pPr>
            <w:r w:rsidRPr="00A826D2">
              <w:rPr>
                <w:rFonts w:ascii="Times New Roman" w:hAnsi="Times New Roman" w:cs="Times New Roman"/>
                <w:sz w:val="24"/>
                <w:szCs w:val="24"/>
              </w:rPr>
              <w:lastRenderedPageBreak/>
              <w:t>•Detailplaneeringu koostamisel tuleb hinnata ning seletuskirjas kajastada selle elluviimisega kaasnevaid 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w:t>
            </w:r>
          </w:p>
        </w:tc>
      </w:tr>
      <w:tr w:rsidR="00AB031B" w14:paraId="3C2B41DE" w14:textId="77777777" w:rsidTr="00970492">
        <w:trPr>
          <w:trHeight w:val="3260"/>
        </w:trPr>
        <w:tc>
          <w:tcPr>
            <w:tcW w:w="704" w:type="dxa"/>
          </w:tcPr>
          <w:p w14:paraId="1C706FA3" w14:textId="32CA0BC9"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5</w:t>
            </w:r>
          </w:p>
        </w:tc>
        <w:tc>
          <w:tcPr>
            <w:tcW w:w="2552" w:type="dxa"/>
          </w:tcPr>
          <w:p w14:paraId="09A885A7" w14:textId="77777777" w:rsidR="00A826D2" w:rsidRDefault="00A826D2" w:rsidP="00A826D2">
            <w:pPr>
              <w:rPr>
                <w:rFonts w:ascii="Times New Roman" w:hAnsi="Times New Roman" w:cs="Times New Roman"/>
                <w:sz w:val="24"/>
                <w:szCs w:val="24"/>
              </w:rPr>
            </w:pPr>
            <w:r>
              <w:rPr>
                <w:rFonts w:ascii="Times New Roman" w:hAnsi="Times New Roman" w:cs="Times New Roman"/>
                <w:sz w:val="24"/>
                <w:szCs w:val="24"/>
              </w:rPr>
              <w:t>Nõuded vormistamisele</w:t>
            </w:r>
          </w:p>
          <w:p w14:paraId="2077792A" w14:textId="5BC621E6" w:rsidR="00AB031B" w:rsidRDefault="00AB031B" w:rsidP="00AB031B">
            <w:pPr>
              <w:rPr>
                <w:rFonts w:ascii="Times New Roman" w:hAnsi="Times New Roman" w:cs="Times New Roman"/>
                <w:sz w:val="24"/>
                <w:szCs w:val="24"/>
              </w:rPr>
            </w:pPr>
          </w:p>
        </w:tc>
        <w:tc>
          <w:tcPr>
            <w:tcW w:w="5806" w:type="dxa"/>
          </w:tcPr>
          <w:p w14:paraId="4B736EEE" w14:textId="00C09CAF"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 koosneb seletuskirjast ja joonistest. Planeering vormistatakse ja ehitatakse üles vastavalt Riigihalduse ministri 17.10.2019 määrusele nr 50 „Planeeringu vormistamisele ja ülesehitusele esitatavad nõuded“</w:t>
            </w:r>
          </w:p>
          <w:p w14:paraId="226FF589" w14:textId="10156300" w:rsidR="00AB031B"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•Detailplaneeringu joonised koostada mõõtkavas M 1:500. Joonisele märgitakse planeeringu nimetus, joonise nimetus, mõõtkava, koostamise kuupäev, planeeringu koostamise korraldaja ja planeeringu koostaja. Kokkuleppel Viljandi </w:t>
            </w:r>
            <w:r w:rsidR="00A91BDE">
              <w:rPr>
                <w:rFonts w:ascii="Times New Roman" w:hAnsi="Times New Roman" w:cs="Times New Roman"/>
                <w:sz w:val="24"/>
                <w:szCs w:val="24"/>
              </w:rPr>
              <w:t>V</w:t>
            </w:r>
            <w:r w:rsidRPr="00A826D2">
              <w:rPr>
                <w:rFonts w:ascii="Times New Roman" w:hAnsi="Times New Roman" w:cs="Times New Roman"/>
                <w:sz w:val="24"/>
                <w:szCs w:val="24"/>
              </w:rPr>
              <w:t>allavalitsusega on lubatud jooniste mõõtkava muuta.</w:t>
            </w:r>
            <w:r>
              <w:rPr>
                <w:rFonts w:ascii="Times New Roman" w:hAnsi="Times New Roman" w:cs="Times New Roman"/>
                <w:sz w:val="24"/>
                <w:szCs w:val="24"/>
              </w:rPr>
              <w:t xml:space="preserve"> </w:t>
            </w:r>
          </w:p>
        </w:tc>
      </w:tr>
      <w:tr w:rsidR="00A826D2" w14:paraId="02B342C1" w14:textId="77777777" w:rsidTr="00970492">
        <w:trPr>
          <w:trHeight w:val="2062"/>
        </w:trPr>
        <w:tc>
          <w:tcPr>
            <w:tcW w:w="704" w:type="dxa"/>
          </w:tcPr>
          <w:p w14:paraId="5AC10E37" w14:textId="1726EFBF" w:rsidR="00A826D2" w:rsidRDefault="00FF0DD8" w:rsidP="00A826D2">
            <w:pP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B4B3B88" w14:textId="6A35E344" w:rsidR="00A826D2" w:rsidRDefault="00A826D2" w:rsidP="00A826D2">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5037AB4B" w14:textId="4F0F139C" w:rsidR="00A826D2" w:rsidRPr="00A826D2" w:rsidRDefault="00A826D2" w:rsidP="00007A60">
            <w:p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Detailplaneeringuga määrata hoonestusala,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r w:rsidRPr="008D5752">
              <w:rPr>
                <w:rFonts w:ascii="Times New Roman" w:hAnsi="Times New Roman" w:cs="Times New Roman"/>
                <w:sz w:val="24"/>
                <w:szCs w:val="24"/>
              </w:rPr>
              <w:t xml:space="preserve"> Detailplaneeringus seada tingimused ehitusloa/ehitusteatise kohustuseta ehitiste püstitamiseks.</w:t>
            </w:r>
          </w:p>
        </w:tc>
      </w:tr>
      <w:tr w:rsidR="00A826D2" w14:paraId="6423CEAF" w14:textId="77777777" w:rsidTr="00FB179D">
        <w:tc>
          <w:tcPr>
            <w:tcW w:w="704" w:type="dxa"/>
          </w:tcPr>
          <w:p w14:paraId="02682CFF" w14:textId="5AD9C481"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7</w:t>
            </w:r>
          </w:p>
        </w:tc>
        <w:tc>
          <w:tcPr>
            <w:tcW w:w="2552" w:type="dxa"/>
          </w:tcPr>
          <w:p w14:paraId="7192DFF7" w14:textId="3132F231" w:rsidR="00A826D2" w:rsidRDefault="00A826D2" w:rsidP="00A826D2">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68BE5A89" w:rsidR="00A826D2" w:rsidRDefault="00A826D2" w:rsidP="00E14681">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ute kavandatavate tehnovõrkude liitumise korral või olemasolevate tehnovõrkude liitumiskohtade muutmisel tuleb detailplaneeringu koostamiseks taotleda võrgu valdaja tehnilised tingimused. Väljastatavad tehnilised tingimused tuleb esitada detailplaneeringu lisade hulgas.</w:t>
            </w:r>
          </w:p>
        </w:tc>
      </w:tr>
      <w:tr w:rsidR="00A826D2" w14:paraId="5411A210" w14:textId="77777777" w:rsidTr="00FB179D">
        <w:tc>
          <w:tcPr>
            <w:tcW w:w="704" w:type="dxa"/>
          </w:tcPr>
          <w:p w14:paraId="4CBD09B5" w14:textId="15668D87"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8</w:t>
            </w:r>
          </w:p>
        </w:tc>
        <w:tc>
          <w:tcPr>
            <w:tcW w:w="2552" w:type="dxa"/>
          </w:tcPr>
          <w:p w14:paraId="0B2A4172" w14:textId="6F89E7E2" w:rsidR="00A826D2" w:rsidRDefault="00A826D2" w:rsidP="00A826D2">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69A42751" w:rsidR="00A826D2" w:rsidRDefault="00970492" w:rsidP="00007A60">
            <w:pPr>
              <w:jc w:val="both"/>
              <w:rPr>
                <w:rFonts w:ascii="Times New Roman" w:hAnsi="Times New Roman" w:cs="Times New Roman"/>
                <w:sz w:val="24"/>
                <w:szCs w:val="24"/>
              </w:rPr>
            </w:pPr>
            <w:r>
              <w:rPr>
                <w:rFonts w:ascii="Times New Roman" w:hAnsi="Times New Roman" w:cs="Times New Roman"/>
                <w:sz w:val="24"/>
                <w:szCs w:val="24"/>
              </w:rPr>
              <w:t xml:space="preserve">Määrata detailplaneeringuga. </w:t>
            </w:r>
            <w:r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826D2" w14:paraId="03277B2A" w14:textId="77777777" w:rsidTr="00FB179D">
        <w:tc>
          <w:tcPr>
            <w:tcW w:w="704" w:type="dxa"/>
          </w:tcPr>
          <w:p w14:paraId="43831C59" w14:textId="128CCE0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9</w:t>
            </w:r>
          </w:p>
        </w:tc>
        <w:tc>
          <w:tcPr>
            <w:tcW w:w="2552" w:type="dxa"/>
          </w:tcPr>
          <w:p w14:paraId="17E368B0" w14:textId="462B08C6" w:rsidR="00A826D2" w:rsidRDefault="00A826D2" w:rsidP="00A826D2">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59852E55" w:rsidR="00A826D2" w:rsidRDefault="00A826D2"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826D2" w14:paraId="7CC29AA1" w14:textId="77777777" w:rsidTr="00FB179D">
        <w:tc>
          <w:tcPr>
            <w:tcW w:w="704" w:type="dxa"/>
          </w:tcPr>
          <w:p w14:paraId="1CACBA53" w14:textId="538787EF"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10</w:t>
            </w:r>
          </w:p>
        </w:tc>
        <w:tc>
          <w:tcPr>
            <w:tcW w:w="2552" w:type="dxa"/>
          </w:tcPr>
          <w:p w14:paraId="2974C13F" w14:textId="03922E61" w:rsidR="00A826D2" w:rsidRDefault="00A826D2" w:rsidP="00A826D2">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654F5FE6" w:rsidR="00A826D2" w:rsidRDefault="00A826D2" w:rsidP="00007A60">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 xml:space="preserve">hekkide vajadus </w:t>
            </w:r>
            <w:r>
              <w:rPr>
                <w:rFonts w:ascii="Times New Roman" w:hAnsi="Times New Roman" w:cs="Times New Roman"/>
                <w:sz w:val="24"/>
                <w:szCs w:val="24"/>
              </w:rPr>
              <w:t xml:space="preserve">ja tingimused </w:t>
            </w:r>
            <w:r w:rsidRPr="00812239">
              <w:rPr>
                <w:rFonts w:ascii="Times New Roman" w:hAnsi="Times New Roman" w:cs="Times New Roman"/>
                <w:sz w:val="24"/>
                <w:szCs w:val="24"/>
              </w:rPr>
              <w:t>näha ette detailplaneeringuga</w:t>
            </w:r>
            <w:r w:rsidR="00E14681">
              <w:rPr>
                <w:rFonts w:ascii="Times New Roman" w:hAnsi="Times New Roman" w:cs="Times New Roman"/>
                <w:sz w:val="24"/>
                <w:szCs w:val="24"/>
              </w:rPr>
              <w:t>.</w:t>
            </w:r>
          </w:p>
        </w:tc>
      </w:tr>
      <w:tr w:rsidR="00A826D2" w14:paraId="0B134C98" w14:textId="77777777" w:rsidTr="00FB179D">
        <w:tc>
          <w:tcPr>
            <w:tcW w:w="704" w:type="dxa"/>
          </w:tcPr>
          <w:p w14:paraId="6BCB159C" w14:textId="7BECC51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11</w:t>
            </w:r>
            <w:r>
              <w:rPr>
                <w:rFonts w:ascii="Times New Roman" w:hAnsi="Times New Roman" w:cs="Times New Roman"/>
                <w:sz w:val="24"/>
                <w:szCs w:val="24"/>
              </w:rPr>
              <w:t xml:space="preserve"> </w:t>
            </w:r>
          </w:p>
        </w:tc>
        <w:tc>
          <w:tcPr>
            <w:tcW w:w="2552" w:type="dxa"/>
          </w:tcPr>
          <w:p w14:paraId="69090552" w14:textId="470626C7" w:rsidR="00A826D2" w:rsidRDefault="00A826D2" w:rsidP="00A826D2">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3B9D5BB7" w:rsidR="00A826D2" w:rsidRPr="00A87574" w:rsidRDefault="00970492" w:rsidP="00E14681">
            <w:pPr>
              <w:jc w:val="both"/>
              <w:rPr>
                <w:rFonts w:ascii="Times New Roman" w:hAnsi="Times New Roman" w:cs="Times New Roman"/>
                <w:color w:val="FF0000"/>
                <w:sz w:val="24"/>
                <w:szCs w:val="24"/>
              </w:rPr>
            </w:pPr>
            <w:r w:rsidRPr="00A85834">
              <w:rPr>
                <w:rFonts w:ascii="Times New Roman" w:hAnsi="Times New Roman" w:cs="Times New Roman"/>
                <w:sz w:val="24"/>
                <w:szCs w:val="24"/>
              </w:rPr>
              <w:t xml:space="preserve">Detailplaneeringu eelnõu (eskiisi) koostamine </w:t>
            </w:r>
            <w:r w:rsidR="007B507C">
              <w:rPr>
                <w:rFonts w:ascii="Times New Roman" w:hAnsi="Times New Roman" w:cs="Times New Roman"/>
                <w:sz w:val="24"/>
                <w:szCs w:val="24"/>
              </w:rPr>
              <w:t xml:space="preserve">ei ole kohustuslik. </w:t>
            </w:r>
          </w:p>
        </w:tc>
      </w:tr>
      <w:tr w:rsidR="00970492" w14:paraId="52940ECE" w14:textId="77777777" w:rsidTr="00FB179D">
        <w:tc>
          <w:tcPr>
            <w:tcW w:w="704" w:type="dxa"/>
          </w:tcPr>
          <w:p w14:paraId="702DC784" w14:textId="6626A9AE" w:rsidR="00970492" w:rsidRDefault="00FF0DD8" w:rsidP="00970492">
            <w:pPr>
              <w:rPr>
                <w:rFonts w:ascii="Times New Roman" w:hAnsi="Times New Roman" w:cs="Times New Roman"/>
                <w:sz w:val="24"/>
                <w:szCs w:val="24"/>
              </w:rPr>
            </w:pPr>
            <w:r>
              <w:rPr>
                <w:rFonts w:ascii="Times New Roman" w:hAnsi="Times New Roman" w:cs="Times New Roman"/>
                <w:sz w:val="24"/>
                <w:szCs w:val="24"/>
              </w:rPr>
              <w:t>2.12</w:t>
            </w:r>
          </w:p>
        </w:tc>
        <w:tc>
          <w:tcPr>
            <w:tcW w:w="2552" w:type="dxa"/>
          </w:tcPr>
          <w:p w14:paraId="274BFC01" w14:textId="7D75961B" w:rsidR="00970492" w:rsidRDefault="00970492" w:rsidP="00970492">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290F7F51" w14:textId="53328D42" w:rsidR="00970492" w:rsidRPr="0097049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Vastuvõtmiseks ja avaliku väljapaneku korraldamiseks esitatakse planeeringu seletuskiri ja nõutud joonised paberkandjal ning elektrooniliselt koos tehnovõrkude valdajate arvamusega ning muu planeeringu koostamise dokumentatsiooniga.</w:t>
            </w:r>
            <w:r>
              <w:rPr>
                <w:rFonts w:ascii="Times New Roman" w:hAnsi="Times New Roman" w:cs="Times New Roman"/>
                <w:sz w:val="24"/>
                <w:szCs w:val="24"/>
              </w:rPr>
              <w:t xml:space="preserve"> </w:t>
            </w:r>
          </w:p>
        </w:tc>
      </w:tr>
      <w:tr w:rsidR="00970492" w14:paraId="37DF3DFD" w14:textId="77777777" w:rsidTr="00FB179D">
        <w:tc>
          <w:tcPr>
            <w:tcW w:w="704" w:type="dxa"/>
          </w:tcPr>
          <w:p w14:paraId="6AEBAE60" w14:textId="4C213F77" w:rsidR="00970492" w:rsidRDefault="00970492" w:rsidP="00970492">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13</w:t>
            </w:r>
          </w:p>
        </w:tc>
        <w:tc>
          <w:tcPr>
            <w:tcW w:w="2552" w:type="dxa"/>
          </w:tcPr>
          <w:p w14:paraId="6E8D7EA0" w14:textId="3696DEA9" w:rsidR="00970492" w:rsidRDefault="00970492" w:rsidP="00970492">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6CA1AF1A" w:rsidR="00970492" w:rsidRDefault="00970492" w:rsidP="00E14681">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Kehtestamiseks esitatakse planeering elektrooniliselt (joonised dwg/dgn/shp ja pdf formaadis, seletuskiri doc ja pdf formaadis, faili nimed sisuga kooskõlas) ning  paberkandjal vähemalt ühes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474E121C" w14:textId="77777777" w:rsidR="00970492" w:rsidRDefault="00970492" w:rsidP="00970492">
      <w:pPr>
        <w:spacing w:before="240"/>
        <w:rPr>
          <w:rFonts w:ascii="Times New Roman" w:hAnsi="Times New Roman" w:cs="Times New Roman"/>
          <w:sz w:val="24"/>
          <w:szCs w:val="24"/>
        </w:rPr>
      </w:pPr>
      <w:r>
        <w:rPr>
          <w:rFonts w:ascii="Times New Roman" w:hAnsi="Times New Roman" w:cs="Times New Roman"/>
          <w:sz w:val="24"/>
          <w:szCs w:val="24"/>
        </w:rPr>
        <w:t>3 Ajakava. Kaasamine ja koostöö</w:t>
      </w:r>
    </w:p>
    <w:tbl>
      <w:tblPr>
        <w:tblStyle w:val="Kontuurtabel"/>
        <w:tblW w:w="0" w:type="auto"/>
        <w:tblLook w:val="04A0" w:firstRow="1" w:lastRow="0" w:firstColumn="1" w:lastColumn="0" w:noHBand="0" w:noVBand="1"/>
      </w:tblPr>
      <w:tblGrid>
        <w:gridCol w:w="704"/>
        <w:gridCol w:w="2552"/>
        <w:gridCol w:w="5806"/>
      </w:tblGrid>
      <w:tr w:rsidR="00970492" w14:paraId="634A46D2" w14:textId="77777777" w:rsidTr="00A97EEB">
        <w:tc>
          <w:tcPr>
            <w:tcW w:w="704" w:type="dxa"/>
          </w:tcPr>
          <w:p w14:paraId="2431BE3F"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235C3561"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23789073" w14:textId="0051D948" w:rsidR="00970492" w:rsidRDefault="00E116D7" w:rsidP="00A97EEB">
            <w:pPr>
              <w:jc w:val="both"/>
              <w:rPr>
                <w:rFonts w:ascii="Times New Roman" w:hAnsi="Times New Roman" w:cs="Times New Roman"/>
                <w:sz w:val="24"/>
                <w:szCs w:val="24"/>
              </w:rPr>
            </w:pPr>
            <w:r w:rsidRPr="00E116D7">
              <w:rPr>
                <w:rFonts w:ascii="Times New Roman" w:hAnsi="Times New Roman" w:cs="Times New Roman"/>
                <w:sz w:val="24"/>
                <w:szCs w:val="24"/>
              </w:rPr>
              <w:t>Detailplaneeringu koostamise eeldatav ajakava: 202</w:t>
            </w:r>
            <w:r w:rsidR="00133F9A">
              <w:rPr>
                <w:rFonts w:ascii="Times New Roman" w:hAnsi="Times New Roman" w:cs="Times New Roman"/>
                <w:sz w:val="24"/>
                <w:szCs w:val="24"/>
              </w:rPr>
              <w:t>5</w:t>
            </w:r>
            <w:r w:rsidRPr="00E116D7">
              <w:rPr>
                <w:rFonts w:ascii="Times New Roman" w:hAnsi="Times New Roman" w:cs="Times New Roman"/>
                <w:sz w:val="24"/>
                <w:szCs w:val="24"/>
              </w:rPr>
              <w:t xml:space="preserve"> - 202</w:t>
            </w:r>
            <w:r w:rsidR="00133F9A">
              <w:rPr>
                <w:rFonts w:ascii="Times New Roman" w:hAnsi="Times New Roman" w:cs="Times New Roman"/>
                <w:sz w:val="24"/>
                <w:szCs w:val="24"/>
              </w:rPr>
              <w:t>8</w:t>
            </w:r>
            <w:r w:rsidRPr="00E116D7">
              <w:rPr>
                <w:rFonts w:ascii="Times New Roman" w:hAnsi="Times New Roman" w:cs="Times New Roman"/>
                <w:sz w:val="24"/>
                <w:szCs w:val="24"/>
              </w:rPr>
              <w:t xml:space="preserve"> aasta jooksul.</w:t>
            </w:r>
          </w:p>
        </w:tc>
      </w:tr>
      <w:tr w:rsidR="00970492" w14:paraId="06307B6F" w14:textId="77777777" w:rsidTr="00A97EEB">
        <w:tc>
          <w:tcPr>
            <w:tcW w:w="704" w:type="dxa"/>
          </w:tcPr>
          <w:p w14:paraId="338BC53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419FADE"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04542462" w14:textId="42FCE69A" w:rsidR="00E16284" w:rsidRPr="00F52B2A" w:rsidRDefault="00970492" w:rsidP="00F52B2A">
            <w:pPr>
              <w:jc w:val="both"/>
              <w:rPr>
                <w:rFonts w:ascii="Times New Roman" w:hAnsi="Times New Roman" w:cs="Times New Roman"/>
                <w:sz w:val="24"/>
                <w:szCs w:val="24"/>
              </w:rPr>
            </w:pPr>
            <w:r w:rsidRPr="00F52B2A">
              <w:rPr>
                <w:rFonts w:ascii="Times New Roman" w:hAnsi="Times New Roman" w:cs="Times New Roman"/>
                <w:sz w:val="24"/>
                <w:szCs w:val="24"/>
              </w:rPr>
              <w:t>Detailplaneering koostatakse koostöös järgmiste asutustega:</w:t>
            </w:r>
          </w:p>
          <w:p w14:paraId="696CD531" w14:textId="6EFFD1CE"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Transpordiamet;</w:t>
            </w:r>
          </w:p>
          <w:p w14:paraId="396A59F9" w14:textId="0AB34794" w:rsidR="001F2CBF"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Päästeamet</w:t>
            </w:r>
            <w:r w:rsidR="001F2CBF">
              <w:rPr>
                <w:rFonts w:ascii="Times New Roman" w:hAnsi="Times New Roman" w:cs="Times New Roman"/>
                <w:sz w:val="24"/>
                <w:szCs w:val="24"/>
              </w:rPr>
              <w:t>;</w:t>
            </w:r>
          </w:p>
          <w:p w14:paraId="2DA197B0" w14:textId="38A5A917" w:rsidR="004A4165" w:rsidRDefault="004A4165" w:rsidP="00A97EEB">
            <w:pPr>
              <w:jc w:val="both"/>
              <w:rPr>
                <w:rFonts w:ascii="Times New Roman" w:hAnsi="Times New Roman" w:cs="Times New Roman"/>
                <w:sz w:val="24"/>
                <w:szCs w:val="24"/>
              </w:rPr>
            </w:pPr>
            <w:r>
              <w:rPr>
                <w:rFonts w:ascii="Times New Roman" w:hAnsi="Times New Roman" w:cs="Times New Roman"/>
                <w:sz w:val="24"/>
                <w:szCs w:val="24"/>
              </w:rPr>
              <w:t>* Terviseamet;</w:t>
            </w:r>
          </w:p>
          <w:p w14:paraId="7E5B0DE1" w14:textId="77777777"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Täiendavalt kaasatakse ametkondi, kui detailplaneeringu sisust nähtuvalt tekib selleks vajadus.</w:t>
            </w:r>
          </w:p>
        </w:tc>
      </w:tr>
      <w:tr w:rsidR="00970492" w14:paraId="0A63E331" w14:textId="77777777" w:rsidTr="00A97EEB">
        <w:tc>
          <w:tcPr>
            <w:tcW w:w="704" w:type="dxa"/>
          </w:tcPr>
          <w:p w14:paraId="0CFC0D32"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92EFA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6C00FE95" w14:textId="77777777"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7D33924F" w14:textId="40A713D4"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w:t>
            </w:r>
            <w:r w:rsidRPr="009A41B8">
              <w:rPr>
                <w:rFonts w:ascii="Times New Roman" w:hAnsi="Times New Roman" w:cs="Times New Roman"/>
                <w:sz w:val="24"/>
                <w:szCs w:val="24"/>
              </w:rPr>
              <w:t>öö sisust nähtuvalt tehnovõrkude omanikud, kelle taristuga liitumisühendust kavandatakse või muudetakse;</w:t>
            </w:r>
          </w:p>
          <w:p w14:paraId="3E80EE64" w14:textId="6C2D07E7"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961D7E" w:rsidRPr="00961D7E">
              <w:rPr>
                <w:rFonts w:ascii="Times New Roman" w:eastAsia="Times New Roman" w:hAnsi="Times New Roman" w:cs="Times New Roman"/>
                <w:sz w:val="24"/>
                <w:szCs w:val="24"/>
              </w:rPr>
              <w:t xml:space="preserve">79705:001:0640 </w:t>
            </w:r>
            <w:r w:rsidR="00427606" w:rsidRPr="00427606">
              <w:rPr>
                <w:rFonts w:ascii="Times New Roman" w:eastAsia="Times New Roman" w:hAnsi="Times New Roman" w:cs="Times New Roman"/>
                <w:sz w:val="24"/>
                <w:szCs w:val="24"/>
              </w:rPr>
              <w:t>(</w:t>
            </w:r>
            <w:r w:rsidR="00961D7E">
              <w:rPr>
                <w:rFonts w:ascii="Times New Roman" w:eastAsia="Times New Roman" w:hAnsi="Times New Roman" w:cs="Times New Roman"/>
                <w:sz w:val="24"/>
                <w:szCs w:val="24"/>
              </w:rPr>
              <w:t>Posti 5</w:t>
            </w:r>
            <w:r w:rsidR="00097987">
              <w:rPr>
                <w:rFonts w:ascii="Times New Roman" w:eastAsia="Times New Roman" w:hAnsi="Times New Roman" w:cs="Times New Roman"/>
                <w:sz w:val="24"/>
                <w:szCs w:val="24"/>
              </w:rPr>
              <w:t>5</w:t>
            </w:r>
            <w:r w:rsidR="00427606" w:rsidRPr="00427606">
              <w:rPr>
                <w:rFonts w:ascii="Times New Roman" w:eastAsia="Times New Roman" w:hAnsi="Times New Roman" w:cs="Times New Roman"/>
                <w:sz w:val="24"/>
                <w:szCs w:val="24"/>
              </w:rPr>
              <w:t>)</w:t>
            </w:r>
            <w:r w:rsidRPr="00897413">
              <w:rPr>
                <w:rFonts w:ascii="Times New Roman" w:hAnsi="Times New Roman" w:cs="Times New Roman"/>
                <w:sz w:val="24"/>
                <w:szCs w:val="24"/>
              </w:rPr>
              <w:t>omanik;</w:t>
            </w:r>
          </w:p>
          <w:p w14:paraId="73463862" w14:textId="57631BFC"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097987" w:rsidRPr="00097987">
              <w:rPr>
                <w:rFonts w:ascii="Times New Roman" w:eastAsia="Times New Roman" w:hAnsi="Times New Roman" w:cs="Times New Roman"/>
                <w:sz w:val="24"/>
                <w:szCs w:val="24"/>
              </w:rPr>
              <w:t xml:space="preserve">79705:001:0002 </w:t>
            </w:r>
            <w:r w:rsidR="008C3412" w:rsidRPr="008C3412">
              <w:rPr>
                <w:rFonts w:ascii="Times New Roman" w:eastAsia="Times New Roman" w:hAnsi="Times New Roman" w:cs="Times New Roman"/>
                <w:sz w:val="24"/>
                <w:szCs w:val="24"/>
              </w:rPr>
              <w:t>(</w:t>
            </w:r>
            <w:r w:rsidR="00097987">
              <w:rPr>
                <w:rFonts w:ascii="Times New Roman" w:eastAsia="Times New Roman" w:hAnsi="Times New Roman" w:cs="Times New Roman"/>
                <w:sz w:val="24"/>
                <w:szCs w:val="24"/>
              </w:rPr>
              <w:t>Jaani 1</w:t>
            </w:r>
            <w:r w:rsidR="008C3412" w:rsidRPr="008C3412">
              <w:rPr>
                <w:rFonts w:ascii="Times New Roman" w:eastAsia="Times New Roman" w:hAnsi="Times New Roman" w:cs="Times New Roman"/>
                <w:sz w:val="24"/>
                <w:szCs w:val="24"/>
              </w:rPr>
              <w:t>)</w:t>
            </w:r>
            <w:r w:rsidR="008C3412">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r w:rsidRPr="00897413">
              <w:rPr>
                <w:rFonts w:ascii="Times New Roman" w:eastAsia="Times New Roman" w:hAnsi="Times New Roman" w:cs="Times New Roman"/>
                <w:sz w:val="24"/>
                <w:szCs w:val="24"/>
              </w:rPr>
              <w:t>;</w:t>
            </w:r>
          </w:p>
          <w:p w14:paraId="3F9AEB16" w14:textId="23B3B6BF" w:rsidR="00970492" w:rsidRPr="00897413" w:rsidRDefault="00970492" w:rsidP="00A97EEB">
            <w:pPr>
              <w:jc w:val="both"/>
              <w:rPr>
                <w:rFonts w:ascii="Times New Roman" w:hAnsi="Times New Roman" w:cs="Times New Roman"/>
                <w:sz w:val="24"/>
                <w:szCs w:val="24"/>
              </w:rPr>
            </w:pPr>
            <w:r w:rsidRPr="00897413">
              <w:rPr>
                <w:rFonts w:ascii="Times New Roman" w:eastAsia="Times New Roman" w:hAnsi="Times New Roman" w:cs="Times New Roman"/>
                <w:sz w:val="24"/>
                <w:szCs w:val="24"/>
              </w:rPr>
              <w:t xml:space="preserve">* </w:t>
            </w:r>
            <w:r w:rsidR="00DD169B" w:rsidRPr="00DD169B">
              <w:rPr>
                <w:rFonts w:ascii="Times New Roman" w:eastAsia="Times New Roman" w:hAnsi="Times New Roman" w:cs="Times New Roman"/>
                <w:sz w:val="24"/>
                <w:szCs w:val="24"/>
              </w:rPr>
              <w:t xml:space="preserve">79701:002:0100 </w:t>
            </w:r>
            <w:r w:rsidR="00D221F3" w:rsidRPr="00D221F3">
              <w:rPr>
                <w:rFonts w:ascii="Times New Roman" w:eastAsia="Times New Roman" w:hAnsi="Times New Roman" w:cs="Times New Roman"/>
                <w:sz w:val="24"/>
                <w:szCs w:val="24"/>
              </w:rPr>
              <w:t>(</w:t>
            </w:r>
            <w:r w:rsidR="00DD169B">
              <w:rPr>
                <w:rFonts w:ascii="Times New Roman" w:eastAsia="Times New Roman" w:hAnsi="Times New Roman" w:cs="Times New Roman"/>
                <w:sz w:val="24"/>
                <w:szCs w:val="24"/>
              </w:rPr>
              <w:t>Posti 59</w:t>
            </w:r>
            <w:r w:rsidR="00D221F3" w:rsidRPr="00D221F3">
              <w:rPr>
                <w:rFonts w:ascii="Times New Roman" w:eastAsia="Times New Roman" w:hAnsi="Times New Roman" w:cs="Times New Roman"/>
                <w:sz w:val="24"/>
                <w:szCs w:val="24"/>
              </w:rPr>
              <w:t>)</w:t>
            </w:r>
            <w:r w:rsidR="00D221F3">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r w:rsidR="00E14681" w:rsidRPr="00897413">
              <w:rPr>
                <w:rFonts w:ascii="Times New Roman" w:hAnsi="Times New Roman" w:cs="Times New Roman"/>
                <w:sz w:val="24"/>
                <w:szCs w:val="24"/>
              </w:rPr>
              <w:t>;</w:t>
            </w:r>
          </w:p>
          <w:p w14:paraId="01326740" w14:textId="71E87CC9" w:rsidR="00970492"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DD169B" w:rsidRPr="00DD169B">
              <w:rPr>
                <w:rFonts w:ascii="Times New Roman" w:eastAsia="Times New Roman" w:hAnsi="Times New Roman" w:cs="Times New Roman"/>
                <w:sz w:val="24"/>
                <w:szCs w:val="24"/>
              </w:rPr>
              <w:t xml:space="preserve">79705:001:1060 </w:t>
            </w:r>
            <w:r w:rsidR="00D221F3" w:rsidRPr="00D221F3">
              <w:rPr>
                <w:rFonts w:ascii="Times New Roman" w:eastAsia="Times New Roman" w:hAnsi="Times New Roman" w:cs="Times New Roman"/>
                <w:sz w:val="24"/>
                <w:szCs w:val="24"/>
              </w:rPr>
              <w:t>(</w:t>
            </w:r>
            <w:r w:rsidR="00DD169B">
              <w:rPr>
                <w:rFonts w:ascii="Times New Roman" w:eastAsia="Times New Roman" w:hAnsi="Times New Roman" w:cs="Times New Roman"/>
                <w:sz w:val="24"/>
                <w:szCs w:val="24"/>
              </w:rPr>
              <w:t>Posti 56</w:t>
            </w:r>
            <w:r w:rsidR="00AB2F5C">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320BD087" w14:textId="26F09F87" w:rsidR="008F5461" w:rsidRPr="00897413" w:rsidRDefault="008F5461" w:rsidP="008F5461">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4E0A52" w:rsidRPr="004E0A52">
              <w:rPr>
                <w:rFonts w:ascii="Times New Roman" w:eastAsia="Times New Roman" w:hAnsi="Times New Roman" w:cs="Times New Roman"/>
                <w:sz w:val="24"/>
                <w:szCs w:val="24"/>
              </w:rPr>
              <w:t xml:space="preserve">79705:001:0290 </w:t>
            </w:r>
            <w:r w:rsidRPr="00D221F3">
              <w:rPr>
                <w:rFonts w:ascii="Times New Roman" w:eastAsia="Times New Roman" w:hAnsi="Times New Roman" w:cs="Times New Roman"/>
                <w:sz w:val="24"/>
                <w:szCs w:val="24"/>
              </w:rPr>
              <w:t>(</w:t>
            </w:r>
            <w:r w:rsidR="004E0A52">
              <w:rPr>
                <w:rFonts w:ascii="Times New Roman" w:eastAsia="Times New Roman" w:hAnsi="Times New Roman" w:cs="Times New Roman"/>
                <w:sz w:val="24"/>
                <w:szCs w:val="24"/>
              </w:rPr>
              <w:t>Posti 54</w:t>
            </w:r>
            <w:r>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12632AE4" w14:textId="5B1102E3" w:rsidR="008F5461" w:rsidRPr="00897413" w:rsidRDefault="008F5461" w:rsidP="008F5461">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297423" w:rsidRPr="00297423">
              <w:rPr>
                <w:rFonts w:ascii="Times New Roman" w:eastAsia="Times New Roman" w:hAnsi="Times New Roman" w:cs="Times New Roman"/>
                <w:sz w:val="24"/>
                <w:szCs w:val="24"/>
              </w:rPr>
              <w:t xml:space="preserve">89901:001:0972 </w:t>
            </w:r>
            <w:r w:rsidRPr="00D221F3">
              <w:rPr>
                <w:rFonts w:ascii="Times New Roman" w:eastAsia="Times New Roman" w:hAnsi="Times New Roman" w:cs="Times New Roman"/>
                <w:sz w:val="24"/>
                <w:szCs w:val="24"/>
              </w:rPr>
              <w:t>(</w:t>
            </w:r>
            <w:r w:rsidR="008F7D10" w:rsidRPr="008F7D10">
              <w:rPr>
                <w:rFonts w:ascii="Times New Roman" w:eastAsia="Times New Roman" w:hAnsi="Times New Roman" w:cs="Times New Roman"/>
                <w:sz w:val="24"/>
                <w:szCs w:val="24"/>
              </w:rPr>
              <w:t>Posti tänav L6</w:t>
            </w:r>
            <w:r>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6B58C8DC" w14:textId="2142641F" w:rsidR="008F5461" w:rsidRPr="00897413" w:rsidRDefault="008F5461" w:rsidP="008F5461">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8F7D10" w:rsidRPr="008F7D10">
              <w:rPr>
                <w:rFonts w:ascii="Times New Roman" w:eastAsia="Times New Roman" w:hAnsi="Times New Roman" w:cs="Times New Roman"/>
                <w:sz w:val="24"/>
                <w:szCs w:val="24"/>
              </w:rPr>
              <w:t xml:space="preserve">89901:001:1556 </w:t>
            </w:r>
            <w:r w:rsidRPr="00D221F3">
              <w:rPr>
                <w:rFonts w:ascii="Times New Roman" w:eastAsia="Times New Roman" w:hAnsi="Times New Roman" w:cs="Times New Roman"/>
                <w:sz w:val="24"/>
                <w:szCs w:val="24"/>
              </w:rPr>
              <w:t>(</w:t>
            </w:r>
            <w:r w:rsidR="00A752E9" w:rsidRPr="00A752E9">
              <w:rPr>
                <w:rFonts w:ascii="Times New Roman" w:eastAsia="Times New Roman" w:hAnsi="Times New Roman" w:cs="Times New Roman"/>
                <w:sz w:val="24"/>
                <w:szCs w:val="24"/>
              </w:rPr>
              <w:t>Posti tänav L4</w:t>
            </w:r>
            <w:r>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41908A19" w14:textId="78E61928"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Elektrilevi OÜ;</w:t>
            </w:r>
          </w:p>
          <w:p w14:paraId="20C21409" w14:textId="0F2CB3A6" w:rsidR="00833089" w:rsidRPr="009A41B8" w:rsidRDefault="00833089"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1EFF">
              <w:rPr>
                <w:rFonts w:ascii="Times New Roman" w:eastAsia="Times New Roman" w:hAnsi="Times New Roman" w:cs="Times New Roman"/>
                <w:sz w:val="24"/>
                <w:szCs w:val="24"/>
              </w:rPr>
              <w:t>Telia</w:t>
            </w:r>
            <w:r>
              <w:rPr>
                <w:rFonts w:ascii="Times New Roman" w:eastAsia="Times New Roman" w:hAnsi="Times New Roman" w:cs="Times New Roman"/>
                <w:sz w:val="24"/>
                <w:szCs w:val="24"/>
              </w:rPr>
              <w:t xml:space="preserve"> AS;</w:t>
            </w:r>
          </w:p>
          <w:p w14:paraId="610EA885" w14:textId="77777777" w:rsidR="00970492" w:rsidRPr="00BE3CE5"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rsidP="00FF0DD8">
      <w:pPr>
        <w:rPr>
          <w:rFonts w:ascii="Times New Roman" w:hAnsi="Times New Roman" w:cs="Times New Roman"/>
          <w:sz w:val="24"/>
          <w:szCs w:val="24"/>
        </w:rPr>
      </w:pPr>
    </w:p>
    <w:sectPr w:rsidR="004A3533" w:rsidRPr="00A345C2" w:rsidSect="009D0AA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360B0" w14:textId="77777777" w:rsidR="00546C08" w:rsidRDefault="00546C08" w:rsidP="009D0AAB">
      <w:pPr>
        <w:spacing w:after="0" w:line="240" w:lineRule="auto"/>
      </w:pPr>
      <w:r>
        <w:separator/>
      </w:r>
    </w:p>
  </w:endnote>
  <w:endnote w:type="continuationSeparator" w:id="0">
    <w:p w14:paraId="19DF886A" w14:textId="77777777" w:rsidR="00546C08" w:rsidRDefault="00546C08" w:rsidP="009D0AAB">
      <w:pPr>
        <w:spacing w:after="0" w:line="240" w:lineRule="auto"/>
      </w:pPr>
      <w:r>
        <w:continuationSeparator/>
      </w:r>
    </w:p>
  </w:endnote>
  <w:endnote w:type="continuationNotice" w:id="1">
    <w:p w14:paraId="61CA68D7" w14:textId="77777777" w:rsidR="00491C31" w:rsidRDefault="00491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B0D8" w14:textId="77777777" w:rsidR="00704702" w:rsidRDefault="0070470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B304" w14:textId="77777777" w:rsidR="00704702" w:rsidRDefault="0070470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DB2C" w14:textId="77777777" w:rsidR="00704702" w:rsidRDefault="0070470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59D92" w14:textId="77777777" w:rsidR="00546C08" w:rsidRDefault="00546C08" w:rsidP="009D0AAB">
      <w:pPr>
        <w:spacing w:after="0" w:line="240" w:lineRule="auto"/>
      </w:pPr>
      <w:r>
        <w:separator/>
      </w:r>
    </w:p>
  </w:footnote>
  <w:footnote w:type="continuationSeparator" w:id="0">
    <w:p w14:paraId="0A7D2EA4" w14:textId="77777777" w:rsidR="00546C08" w:rsidRDefault="00546C08" w:rsidP="009D0AAB">
      <w:pPr>
        <w:spacing w:after="0" w:line="240" w:lineRule="auto"/>
      </w:pPr>
      <w:r>
        <w:continuationSeparator/>
      </w:r>
    </w:p>
  </w:footnote>
  <w:footnote w:type="continuationNotice" w:id="1">
    <w:p w14:paraId="6F96856D" w14:textId="77777777" w:rsidR="00491C31" w:rsidRDefault="00491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8A22" w14:textId="77777777" w:rsidR="00704702" w:rsidRDefault="0070470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C5B6" w14:textId="77777777" w:rsidR="00704702" w:rsidRDefault="00704702">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D05C" w14:textId="3B894B3C"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1D1803C2" w14:textId="65129D58"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w:t>
    </w:r>
    <w:r w:rsidR="00250E8A">
      <w:rPr>
        <w:rFonts w:ascii="Times New Roman" w:hAnsi="Times New Roman" w:cs="Times New Roman"/>
        <w:sz w:val="20"/>
        <w:szCs w:val="20"/>
      </w:rPr>
      <w:t>valitsuse</w:t>
    </w:r>
    <w:r w:rsidRPr="009D0AAB">
      <w:rPr>
        <w:rFonts w:ascii="Times New Roman" w:hAnsi="Times New Roman" w:cs="Times New Roman"/>
        <w:sz w:val="20"/>
        <w:szCs w:val="20"/>
      </w:rPr>
      <w:t xml:space="preserve"> </w:t>
    </w:r>
    <w:r w:rsidR="00A91BDE">
      <w:rPr>
        <w:rFonts w:ascii="Times New Roman" w:hAnsi="Times New Roman" w:cs="Times New Roman"/>
        <w:sz w:val="20"/>
        <w:szCs w:val="20"/>
      </w:rPr>
      <w:t>07</w:t>
    </w:r>
    <w:r w:rsidR="00B81DC8">
      <w:rPr>
        <w:rFonts w:ascii="Times New Roman" w:hAnsi="Times New Roman" w:cs="Times New Roman"/>
        <w:sz w:val="20"/>
        <w:szCs w:val="20"/>
      </w:rPr>
      <w:t>.</w:t>
    </w:r>
    <w:r w:rsidR="00250E8A">
      <w:rPr>
        <w:rFonts w:ascii="Times New Roman" w:hAnsi="Times New Roman" w:cs="Times New Roman"/>
        <w:sz w:val="20"/>
        <w:szCs w:val="20"/>
      </w:rPr>
      <w:t>01</w:t>
    </w:r>
    <w:r w:rsidRPr="009D0AAB">
      <w:rPr>
        <w:rFonts w:ascii="Times New Roman" w:hAnsi="Times New Roman" w:cs="Times New Roman"/>
        <w:sz w:val="20"/>
        <w:szCs w:val="20"/>
      </w:rPr>
      <w:t>.202</w:t>
    </w:r>
    <w:r w:rsidR="00250E8A">
      <w:rPr>
        <w:rFonts w:ascii="Times New Roman" w:hAnsi="Times New Roman" w:cs="Times New Roman"/>
        <w:sz w:val="20"/>
        <w:szCs w:val="20"/>
      </w:rPr>
      <w:t>5</w:t>
    </w:r>
  </w:p>
  <w:p w14:paraId="5191DDAA" w14:textId="034A3B2C" w:rsidR="009D0AAB" w:rsidRPr="009D0AAB" w:rsidRDefault="00250E8A" w:rsidP="009D0AAB">
    <w:pPr>
      <w:pStyle w:val="Pis"/>
      <w:jc w:val="right"/>
      <w:rPr>
        <w:rFonts w:ascii="Times New Roman" w:hAnsi="Times New Roman" w:cs="Times New Roman"/>
        <w:sz w:val="20"/>
        <w:szCs w:val="20"/>
      </w:rPr>
    </w:pPr>
    <w:r>
      <w:rPr>
        <w:rFonts w:ascii="Times New Roman" w:hAnsi="Times New Roman" w:cs="Times New Roman"/>
        <w:sz w:val="20"/>
        <w:szCs w:val="20"/>
      </w:rPr>
      <w:t>korralduse</w:t>
    </w:r>
    <w:r w:rsidR="009D0AAB" w:rsidRPr="009D0AAB">
      <w:rPr>
        <w:rFonts w:ascii="Times New Roman" w:hAnsi="Times New Roman" w:cs="Times New Roman"/>
        <w:sz w:val="20"/>
        <w:szCs w:val="20"/>
      </w:rPr>
      <w:t xml:space="preserve"> nr </w:t>
    </w:r>
    <w:r w:rsidR="00704702">
      <w:rPr>
        <w:rFonts w:ascii="Times New Roman" w:hAnsi="Times New Roman" w:cs="Times New Roman"/>
        <w:sz w:val="20"/>
        <w:szCs w:val="20"/>
      </w:rPr>
      <w:t>3</w:t>
    </w:r>
    <w:r w:rsidR="009D0AAB" w:rsidRPr="009D0AAB">
      <w:rPr>
        <w:rFonts w:ascii="Times New Roman" w:hAnsi="Times New Roman" w:cs="Times New Roman"/>
        <w:sz w:val="20"/>
        <w:szCs w:val="20"/>
      </w:rPr>
      <w:t xml:space="preserve">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04E"/>
    <w:multiLevelType w:val="hybridMultilevel"/>
    <w:tmpl w:val="0FBCF2C6"/>
    <w:lvl w:ilvl="0" w:tplc="867A9B5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E93237C"/>
    <w:multiLevelType w:val="hybridMultilevel"/>
    <w:tmpl w:val="1700C9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26787703">
    <w:abstractNumId w:val="0"/>
  </w:num>
  <w:num w:numId="2" w16cid:durableId="1142625155">
    <w:abstractNumId w:val="1"/>
  </w:num>
  <w:num w:numId="3" w16cid:durableId="83476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7A60"/>
    <w:rsid w:val="00015F59"/>
    <w:rsid w:val="00027853"/>
    <w:rsid w:val="00027D3D"/>
    <w:rsid w:val="00041495"/>
    <w:rsid w:val="000611A0"/>
    <w:rsid w:val="00063921"/>
    <w:rsid w:val="00066A65"/>
    <w:rsid w:val="00094BF3"/>
    <w:rsid w:val="00097987"/>
    <w:rsid w:val="000C46B0"/>
    <w:rsid w:val="000F2537"/>
    <w:rsid w:val="0011091F"/>
    <w:rsid w:val="00133F9A"/>
    <w:rsid w:val="00143DD7"/>
    <w:rsid w:val="00144ADF"/>
    <w:rsid w:val="00147D5C"/>
    <w:rsid w:val="0017117F"/>
    <w:rsid w:val="00171ADE"/>
    <w:rsid w:val="00195058"/>
    <w:rsid w:val="0019736C"/>
    <w:rsid w:val="001A4C20"/>
    <w:rsid w:val="001B0198"/>
    <w:rsid w:val="001D23C2"/>
    <w:rsid w:val="001D2EB1"/>
    <w:rsid w:val="001E0ECE"/>
    <w:rsid w:val="001F2CBF"/>
    <w:rsid w:val="001F4C03"/>
    <w:rsid w:val="00222B16"/>
    <w:rsid w:val="0022397E"/>
    <w:rsid w:val="00233776"/>
    <w:rsid w:val="00241E5D"/>
    <w:rsid w:val="00250E8A"/>
    <w:rsid w:val="00265478"/>
    <w:rsid w:val="0027539F"/>
    <w:rsid w:val="0028553C"/>
    <w:rsid w:val="00296C9A"/>
    <w:rsid w:val="00297423"/>
    <w:rsid w:val="002A01C8"/>
    <w:rsid w:val="002B735C"/>
    <w:rsid w:val="002D19D6"/>
    <w:rsid w:val="002F5DE3"/>
    <w:rsid w:val="00327F1E"/>
    <w:rsid w:val="003311AA"/>
    <w:rsid w:val="00343B12"/>
    <w:rsid w:val="003471F0"/>
    <w:rsid w:val="003658FD"/>
    <w:rsid w:val="00382219"/>
    <w:rsid w:val="00396386"/>
    <w:rsid w:val="003D4BCB"/>
    <w:rsid w:val="003E154E"/>
    <w:rsid w:val="00402A43"/>
    <w:rsid w:val="00405288"/>
    <w:rsid w:val="00407365"/>
    <w:rsid w:val="00421420"/>
    <w:rsid w:val="00427606"/>
    <w:rsid w:val="00454B80"/>
    <w:rsid w:val="00485631"/>
    <w:rsid w:val="00491C31"/>
    <w:rsid w:val="004A3533"/>
    <w:rsid w:val="004A4165"/>
    <w:rsid w:val="004A74F7"/>
    <w:rsid w:val="004E0A52"/>
    <w:rsid w:val="004E0E31"/>
    <w:rsid w:val="004E4283"/>
    <w:rsid w:val="004F6790"/>
    <w:rsid w:val="0050656F"/>
    <w:rsid w:val="005303CA"/>
    <w:rsid w:val="00536AFE"/>
    <w:rsid w:val="00544B27"/>
    <w:rsid w:val="00546C08"/>
    <w:rsid w:val="005712BF"/>
    <w:rsid w:val="00582827"/>
    <w:rsid w:val="005A6796"/>
    <w:rsid w:val="005B45B8"/>
    <w:rsid w:val="005C745D"/>
    <w:rsid w:val="005E0606"/>
    <w:rsid w:val="0062014F"/>
    <w:rsid w:val="00644404"/>
    <w:rsid w:val="006515F1"/>
    <w:rsid w:val="0065684F"/>
    <w:rsid w:val="006648AF"/>
    <w:rsid w:val="00664BFE"/>
    <w:rsid w:val="00666FF6"/>
    <w:rsid w:val="00667C0D"/>
    <w:rsid w:val="00693DE3"/>
    <w:rsid w:val="006A1D11"/>
    <w:rsid w:val="006A2B14"/>
    <w:rsid w:val="006A6CF0"/>
    <w:rsid w:val="006C2AAF"/>
    <w:rsid w:val="006C746C"/>
    <w:rsid w:val="006C7672"/>
    <w:rsid w:val="006E1529"/>
    <w:rsid w:val="006F72CF"/>
    <w:rsid w:val="00704702"/>
    <w:rsid w:val="0070531C"/>
    <w:rsid w:val="007473CF"/>
    <w:rsid w:val="00763EF1"/>
    <w:rsid w:val="00767EB8"/>
    <w:rsid w:val="00782431"/>
    <w:rsid w:val="00790FA6"/>
    <w:rsid w:val="0079349A"/>
    <w:rsid w:val="007B3179"/>
    <w:rsid w:val="007B507C"/>
    <w:rsid w:val="007B63A9"/>
    <w:rsid w:val="007E1EFF"/>
    <w:rsid w:val="007E3B9E"/>
    <w:rsid w:val="007F0871"/>
    <w:rsid w:val="00804339"/>
    <w:rsid w:val="00812239"/>
    <w:rsid w:val="00833089"/>
    <w:rsid w:val="008426E2"/>
    <w:rsid w:val="0085689F"/>
    <w:rsid w:val="0086017A"/>
    <w:rsid w:val="00884A0F"/>
    <w:rsid w:val="00896885"/>
    <w:rsid w:val="00897224"/>
    <w:rsid w:val="00897413"/>
    <w:rsid w:val="008B1B0D"/>
    <w:rsid w:val="008C3412"/>
    <w:rsid w:val="008D3A81"/>
    <w:rsid w:val="008E0042"/>
    <w:rsid w:val="008E26DE"/>
    <w:rsid w:val="008E5643"/>
    <w:rsid w:val="008F5461"/>
    <w:rsid w:val="008F7D10"/>
    <w:rsid w:val="00906706"/>
    <w:rsid w:val="009346B0"/>
    <w:rsid w:val="009407DE"/>
    <w:rsid w:val="00953B4B"/>
    <w:rsid w:val="00961D7E"/>
    <w:rsid w:val="00962EA1"/>
    <w:rsid w:val="00970492"/>
    <w:rsid w:val="00986FDB"/>
    <w:rsid w:val="00990671"/>
    <w:rsid w:val="009A49E7"/>
    <w:rsid w:val="009C609B"/>
    <w:rsid w:val="009D0AAB"/>
    <w:rsid w:val="009E694D"/>
    <w:rsid w:val="009F5699"/>
    <w:rsid w:val="00A248A3"/>
    <w:rsid w:val="00A270BC"/>
    <w:rsid w:val="00A345C2"/>
    <w:rsid w:val="00A471F8"/>
    <w:rsid w:val="00A70A49"/>
    <w:rsid w:val="00A752E9"/>
    <w:rsid w:val="00A767C4"/>
    <w:rsid w:val="00A826D2"/>
    <w:rsid w:val="00A85834"/>
    <w:rsid w:val="00A87574"/>
    <w:rsid w:val="00A91BDE"/>
    <w:rsid w:val="00AA7856"/>
    <w:rsid w:val="00AB031B"/>
    <w:rsid w:val="00AB26E7"/>
    <w:rsid w:val="00AB2F5C"/>
    <w:rsid w:val="00AB742C"/>
    <w:rsid w:val="00AD6411"/>
    <w:rsid w:val="00B1029A"/>
    <w:rsid w:val="00B160A1"/>
    <w:rsid w:val="00B21E29"/>
    <w:rsid w:val="00B25194"/>
    <w:rsid w:val="00B51409"/>
    <w:rsid w:val="00B56A3E"/>
    <w:rsid w:val="00B57A8A"/>
    <w:rsid w:val="00B634E9"/>
    <w:rsid w:val="00B81DC8"/>
    <w:rsid w:val="00B846D6"/>
    <w:rsid w:val="00B921D4"/>
    <w:rsid w:val="00BA4BC9"/>
    <w:rsid w:val="00BB399C"/>
    <w:rsid w:val="00BC3242"/>
    <w:rsid w:val="00BC7E17"/>
    <w:rsid w:val="00BD010E"/>
    <w:rsid w:val="00BE03E7"/>
    <w:rsid w:val="00BE2299"/>
    <w:rsid w:val="00C03C9D"/>
    <w:rsid w:val="00C15EE3"/>
    <w:rsid w:val="00C21E0D"/>
    <w:rsid w:val="00C63631"/>
    <w:rsid w:val="00C778B7"/>
    <w:rsid w:val="00C81D3D"/>
    <w:rsid w:val="00C861E5"/>
    <w:rsid w:val="00C97D98"/>
    <w:rsid w:val="00CA352A"/>
    <w:rsid w:val="00CD6A65"/>
    <w:rsid w:val="00CF15FA"/>
    <w:rsid w:val="00D109F6"/>
    <w:rsid w:val="00D221F3"/>
    <w:rsid w:val="00D2677D"/>
    <w:rsid w:val="00D26984"/>
    <w:rsid w:val="00D45AF9"/>
    <w:rsid w:val="00D62FC9"/>
    <w:rsid w:val="00D836F0"/>
    <w:rsid w:val="00DB5D4D"/>
    <w:rsid w:val="00DD169B"/>
    <w:rsid w:val="00E02276"/>
    <w:rsid w:val="00E055BA"/>
    <w:rsid w:val="00E116D7"/>
    <w:rsid w:val="00E14681"/>
    <w:rsid w:val="00E1498D"/>
    <w:rsid w:val="00E16284"/>
    <w:rsid w:val="00E21D00"/>
    <w:rsid w:val="00E25B9C"/>
    <w:rsid w:val="00E573FF"/>
    <w:rsid w:val="00E635C6"/>
    <w:rsid w:val="00E6660A"/>
    <w:rsid w:val="00EA01D5"/>
    <w:rsid w:val="00EC40B4"/>
    <w:rsid w:val="00EE2A19"/>
    <w:rsid w:val="00F12383"/>
    <w:rsid w:val="00F12E09"/>
    <w:rsid w:val="00F16C0B"/>
    <w:rsid w:val="00F20B6D"/>
    <w:rsid w:val="00F52B2A"/>
    <w:rsid w:val="00F57EFE"/>
    <w:rsid w:val="00F647D9"/>
    <w:rsid w:val="00FB179D"/>
    <w:rsid w:val="00FB637F"/>
    <w:rsid w:val="00FD5E3E"/>
    <w:rsid w:val="00FD7850"/>
    <w:rsid w:val="00FF0DD8"/>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9D0AAB"/>
    <w:pPr>
      <w:tabs>
        <w:tab w:val="center" w:pos="4536"/>
        <w:tab w:val="right" w:pos="9072"/>
      </w:tabs>
      <w:spacing w:after="0" w:line="240" w:lineRule="auto"/>
    </w:pPr>
  </w:style>
  <w:style w:type="character" w:customStyle="1" w:styleId="PisMrk">
    <w:name w:val="Päis Märk"/>
    <w:basedOn w:val="Liguvaikefont"/>
    <w:link w:val="Pis"/>
    <w:uiPriority w:val="99"/>
    <w:rsid w:val="009D0AAB"/>
  </w:style>
  <w:style w:type="paragraph" w:styleId="Jalus">
    <w:name w:val="footer"/>
    <w:basedOn w:val="Normaallaad"/>
    <w:link w:val="JalusMrk"/>
    <w:uiPriority w:val="99"/>
    <w:unhideWhenUsed/>
    <w:rsid w:val="009D0AAB"/>
    <w:pPr>
      <w:tabs>
        <w:tab w:val="center" w:pos="4536"/>
        <w:tab w:val="right" w:pos="9072"/>
      </w:tabs>
      <w:spacing w:after="0" w:line="240" w:lineRule="auto"/>
    </w:pPr>
  </w:style>
  <w:style w:type="character" w:customStyle="1" w:styleId="JalusMrk">
    <w:name w:val="Jalus Märk"/>
    <w:basedOn w:val="Liguvaikefont"/>
    <w:link w:val="Jalus"/>
    <w:uiPriority w:val="99"/>
    <w:rsid w:val="009D0AAB"/>
  </w:style>
  <w:style w:type="character" w:styleId="Kommentaariviide">
    <w:name w:val="annotation reference"/>
    <w:basedOn w:val="Liguvaikefont"/>
    <w:uiPriority w:val="99"/>
    <w:semiHidden/>
    <w:unhideWhenUsed/>
    <w:rsid w:val="00007A60"/>
    <w:rPr>
      <w:sz w:val="16"/>
      <w:szCs w:val="16"/>
    </w:rPr>
  </w:style>
  <w:style w:type="paragraph" w:styleId="Kommentaaritekst">
    <w:name w:val="annotation text"/>
    <w:basedOn w:val="Normaallaad"/>
    <w:link w:val="KommentaaritekstMrk"/>
    <w:uiPriority w:val="99"/>
    <w:unhideWhenUsed/>
    <w:rsid w:val="00007A60"/>
    <w:pPr>
      <w:spacing w:line="240" w:lineRule="auto"/>
    </w:pPr>
    <w:rPr>
      <w:sz w:val="20"/>
      <w:szCs w:val="20"/>
    </w:rPr>
  </w:style>
  <w:style w:type="character" w:customStyle="1" w:styleId="KommentaaritekstMrk">
    <w:name w:val="Kommentaari tekst Märk"/>
    <w:basedOn w:val="Liguvaikefont"/>
    <w:link w:val="Kommentaaritekst"/>
    <w:uiPriority w:val="99"/>
    <w:rsid w:val="00007A60"/>
    <w:rPr>
      <w:sz w:val="20"/>
      <w:szCs w:val="20"/>
    </w:rPr>
  </w:style>
  <w:style w:type="paragraph" w:styleId="Kommentaariteema">
    <w:name w:val="annotation subject"/>
    <w:basedOn w:val="Kommentaaritekst"/>
    <w:next w:val="Kommentaaritekst"/>
    <w:link w:val="KommentaariteemaMrk"/>
    <w:uiPriority w:val="99"/>
    <w:semiHidden/>
    <w:unhideWhenUsed/>
    <w:rsid w:val="00007A60"/>
    <w:rPr>
      <w:b/>
      <w:bCs/>
    </w:rPr>
  </w:style>
  <w:style w:type="character" w:customStyle="1" w:styleId="KommentaariteemaMrk">
    <w:name w:val="Kommentaari teema Märk"/>
    <w:basedOn w:val="KommentaaritekstMrk"/>
    <w:link w:val="Kommentaariteema"/>
    <w:uiPriority w:val="99"/>
    <w:semiHidden/>
    <w:rsid w:val="0000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52125">
      <w:bodyDiv w:val="1"/>
      <w:marLeft w:val="0"/>
      <w:marRight w:val="0"/>
      <w:marTop w:val="0"/>
      <w:marBottom w:val="0"/>
      <w:divBdr>
        <w:top w:val="none" w:sz="0" w:space="0" w:color="auto"/>
        <w:left w:val="none" w:sz="0" w:space="0" w:color="auto"/>
        <w:bottom w:val="none" w:sz="0" w:space="0" w:color="auto"/>
        <w:right w:val="none" w:sz="0" w:space="0" w:color="auto"/>
      </w:divBdr>
    </w:div>
    <w:div w:id="60647358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91">
          <w:marLeft w:val="0"/>
          <w:marRight w:val="0"/>
          <w:marTop w:val="0"/>
          <w:marBottom w:val="0"/>
          <w:divBdr>
            <w:top w:val="none" w:sz="0" w:space="0" w:color="auto"/>
            <w:left w:val="none" w:sz="0" w:space="0" w:color="auto"/>
            <w:bottom w:val="none" w:sz="0" w:space="0" w:color="auto"/>
            <w:right w:val="none" w:sz="0" w:space="0" w:color="auto"/>
          </w:divBdr>
        </w:div>
        <w:div w:id="1360011531">
          <w:marLeft w:val="0"/>
          <w:marRight w:val="0"/>
          <w:marTop w:val="0"/>
          <w:marBottom w:val="0"/>
          <w:divBdr>
            <w:top w:val="none" w:sz="0" w:space="0" w:color="auto"/>
            <w:left w:val="none" w:sz="0" w:space="0" w:color="auto"/>
            <w:bottom w:val="none" w:sz="0" w:space="0" w:color="auto"/>
            <w:right w:val="none" w:sz="0" w:space="0" w:color="auto"/>
          </w:divBdr>
        </w:div>
      </w:divsChild>
    </w:div>
    <w:div w:id="1485395484">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799375812">
      <w:bodyDiv w:val="1"/>
      <w:marLeft w:val="0"/>
      <w:marRight w:val="0"/>
      <w:marTop w:val="0"/>
      <w:marBottom w:val="0"/>
      <w:divBdr>
        <w:top w:val="none" w:sz="0" w:space="0" w:color="auto"/>
        <w:left w:val="none" w:sz="0" w:space="0" w:color="auto"/>
        <w:bottom w:val="none" w:sz="0" w:space="0" w:color="auto"/>
        <w:right w:val="none" w:sz="0" w:space="0" w:color="auto"/>
      </w:divBdr>
      <w:divsChild>
        <w:div w:id="1489058838">
          <w:marLeft w:val="0"/>
          <w:marRight w:val="0"/>
          <w:marTop w:val="0"/>
          <w:marBottom w:val="0"/>
          <w:divBdr>
            <w:top w:val="none" w:sz="0" w:space="0" w:color="auto"/>
            <w:left w:val="none" w:sz="0" w:space="0" w:color="auto"/>
            <w:bottom w:val="none" w:sz="0" w:space="0" w:color="auto"/>
            <w:right w:val="none" w:sz="0" w:space="0" w:color="auto"/>
          </w:divBdr>
        </w:div>
        <w:div w:id="985665605">
          <w:marLeft w:val="0"/>
          <w:marRight w:val="0"/>
          <w:marTop w:val="0"/>
          <w:marBottom w:val="0"/>
          <w:divBdr>
            <w:top w:val="none" w:sz="0" w:space="0" w:color="auto"/>
            <w:left w:val="none" w:sz="0" w:space="0" w:color="auto"/>
            <w:bottom w:val="none" w:sz="0" w:space="0" w:color="auto"/>
            <w:right w:val="none" w:sz="0" w:space="0" w:color="auto"/>
          </w:divBdr>
        </w:div>
        <w:div w:id="561141173">
          <w:marLeft w:val="0"/>
          <w:marRight w:val="0"/>
          <w:marTop w:val="0"/>
          <w:marBottom w:val="0"/>
          <w:divBdr>
            <w:top w:val="none" w:sz="0" w:space="0" w:color="auto"/>
            <w:left w:val="none" w:sz="0" w:space="0" w:color="auto"/>
            <w:bottom w:val="none" w:sz="0" w:space="0" w:color="auto"/>
            <w:right w:val="none" w:sz="0" w:space="0" w:color="auto"/>
          </w:divBdr>
        </w:div>
        <w:div w:id="483937124">
          <w:marLeft w:val="0"/>
          <w:marRight w:val="0"/>
          <w:marTop w:val="0"/>
          <w:marBottom w:val="0"/>
          <w:divBdr>
            <w:top w:val="none" w:sz="0" w:space="0" w:color="auto"/>
            <w:left w:val="none" w:sz="0" w:space="0" w:color="auto"/>
            <w:bottom w:val="none" w:sz="0" w:space="0" w:color="auto"/>
            <w:right w:val="none" w:sz="0" w:space="0" w:color="auto"/>
          </w:divBdr>
        </w:div>
      </w:divsChild>
    </w:div>
    <w:div w:id="1818650320">
      <w:bodyDiv w:val="1"/>
      <w:marLeft w:val="0"/>
      <w:marRight w:val="0"/>
      <w:marTop w:val="0"/>
      <w:marBottom w:val="0"/>
      <w:divBdr>
        <w:top w:val="none" w:sz="0" w:space="0" w:color="auto"/>
        <w:left w:val="none" w:sz="0" w:space="0" w:color="auto"/>
        <w:bottom w:val="none" w:sz="0" w:space="0" w:color="auto"/>
        <w:right w:val="none" w:sz="0" w:space="0" w:color="auto"/>
      </w:divBdr>
    </w:div>
    <w:div w:id="1858349799">
      <w:bodyDiv w:val="1"/>
      <w:marLeft w:val="0"/>
      <w:marRight w:val="0"/>
      <w:marTop w:val="0"/>
      <w:marBottom w:val="0"/>
      <w:divBdr>
        <w:top w:val="none" w:sz="0" w:space="0" w:color="auto"/>
        <w:left w:val="none" w:sz="0" w:space="0" w:color="auto"/>
        <w:bottom w:val="none" w:sz="0" w:space="0" w:color="auto"/>
        <w:right w:val="none" w:sz="0" w:space="0" w:color="auto"/>
      </w:divBdr>
      <w:divsChild>
        <w:div w:id="1839423327">
          <w:marLeft w:val="0"/>
          <w:marRight w:val="0"/>
          <w:marTop w:val="0"/>
          <w:marBottom w:val="0"/>
          <w:divBdr>
            <w:top w:val="none" w:sz="0" w:space="0" w:color="auto"/>
            <w:left w:val="none" w:sz="0" w:space="0" w:color="auto"/>
            <w:bottom w:val="none" w:sz="0" w:space="0" w:color="auto"/>
            <w:right w:val="none" w:sz="0" w:space="0" w:color="auto"/>
          </w:divBdr>
        </w:div>
        <w:div w:id="1752501667">
          <w:marLeft w:val="0"/>
          <w:marRight w:val="0"/>
          <w:marTop w:val="0"/>
          <w:marBottom w:val="0"/>
          <w:divBdr>
            <w:top w:val="none" w:sz="0" w:space="0" w:color="auto"/>
            <w:left w:val="none" w:sz="0" w:space="0" w:color="auto"/>
            <w:bottom w:val="none" w:sz="0" w:space="0" w:color="auto"/>
            <w:right w:val="none" w:sz="0" w:space="0" w:color="auto"/>
          </w:divBdr>
        </w:div>
        <w:div w:id="910971702">
          <w:marLeft w:val="0"/>
          <w:marRight w:val="0"/>
          <w:marTop w:val="0"/>
          <w:marBottom w:val="0"/>
          <w:divBdr>
            <w:top w:val="none" w:sz="0" w:space="0" w:color="auto"/>
            <w:left w:val="none" w:sz="0" w:space="0" w:color="auto"/>
            <w:bottom w:val="none" w:sz="0" w:space="0" w:color="auto"/>
            <w:right w:val="none" w:sz="0" w:space="0" w:color="auto"/>
          </w:divBdr>
        </w:div>
        <w:div w:id="1828283565">
          <w:marLeft w:val="0"/>
          <w:marRight w:val="0"/>
          <w:marTop w:val="0"/>
          <w:marBottom w:val="0"/>
          <w:divBdr>
            <w:top w:val="none" w:sz="0" w:space="0" w:color="auto"/>
            <w:left w:val="none" w:sz="0" w:space="0" w:color="auto"/>
            <w:bottom w:val="none" w:sz="0" w:space="0" w:color="auto"/>
            <w:right w:val="none" w:sz="0" w:space="0" w:color="auto"/>
          </w:divBdr>
        </w:div>
      </w:divsChild>
    </w:div>
    <w:div w:id="2030057612">
      <w:bodyDiv w:val="1"/>
      <w:marLeft w:val="0"/>
      <w:marRight w:val="0"/>
      <w:marTop w:val="0"/>
      <w:marBottom w:val="0"/>
      <w:divBdr>
        <w:top w:val="none" w:sz="0" w:space="0" w:color="auto"/>
        <w:left w:val="none" w:sz="0" w:space="0" w:color="auto"/>
        <w:bottom w:val="none" w:sz="0" w:space="0" w:color="auto"/>
        <w:right w:val="none" w:sz="0" w:space="0" w:color="auto"/>
      </w:divBdr>
      <w:divsChild>
        <w:div w:id="688063795">
          <w:marLeft w:val="0"/>
          <w:marRight w:val="0"/>
          <w:marTop w:val="0"/>
          <w:marBottom w:val="0"/>
          <w:divBdr>
            <w:top w:val="none" w:sz="0" w:space="0" w:color="auto"/>
            <w:left w:val="none" w:sz="0" w:space="0" w:color="auto"/>
            <w:bottom w:val="none" w:sz="0" w:space="0" w:color="auto"/>
            <w:right w:val="none" w:sz="0" w:space="0" w:color="auto"/>
          </w:divBdr>
        </w:div>
        <w:div w:id="2094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2fcaff-8c01-4481-960e-a10128619095" xsi:nil="true"/>
    <lcf76f155ced4ddcb4097134ff3c332f xmlns="b334ea7d-f3f2-4a54-a6b7-7f71603671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43E8B-D921-4196-AE28-2104D68DAA15}">
  <ds:schemaRefs>
    <ds:schemaRef ds:uri="http://schemas.microsoft.com/sharepoint/v3/contenttype/forms"/>
  </ds:schemaRefs>
</ds:datastoreItem>
</file>

<file path=customXml/itemProps2.xml><?xml version="1.0" encoding="utf-8"?>
<ds:datastoreItem xmlns:ds="http://schemas.openxmlformats.org/officeDocument/2006/customXml" ds:itemID="{18830058-9957-45AB-8552-368739C4A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5E333-0129-4B9E-822F-1EE66BE95D5A}">
  <ds:schemaRefs>
    <ds:schemaRef ds:uri="http://schemas.microsoft.com/office/2006/metadata/properties"/>
    <ds:schemaRef ds:uri="http://schemas.microsoft.com/office/infopath/2007/PartnerControls"/>
    <ds:schemaRef ds:uri="842fcaff-8c01-4481-960e-a10128619095"/>
    <ds:schemaRef ds:uri="b334ea7d-f3f2-4a54-a6b7-7f71603671f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937</Words>
  <Characters>5436</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Karmen Küünal Paltser</cp:lastModifiedBy>
  <cp:revision>7</cp:revision>
  <cp:lastPrinted>2022-09-12T05:55:00Z</cp:lastPrinted>
  <dcterms:created xsi:type="dcterms:W3CDTF">2024-12-16T12:01:00Z</dcterms:created>
  <dcterms:modified xsi:type="dcterms:W3CDTF">2025-01-07T09:04:00Z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