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 w:rsidRPr="00C74E7C">
              <w:rPr>
                <w:rFonts w:cs="Arial"/>
                <w:szCs w:val="20"/>
              </w:rPr>
              <w:t>Teie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Meie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608A98B" w:rsidR="00F44F2E" w:rsidRPr="00C74E7C" w:rsidRDefault="00FB724F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01.02.2024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3295BF03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2-23-</w:t>
            </w:r>
            <w:r w:rsidR="00FB724F">
              <w:rPr>
                <w:rFonts w:cs="Arial"/>
                <w:szCs w:val="20"/>
              </w:rPr>
              <w:t>13028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47B30537" w14:textId="77777777" w:rsidR="00871265" w:rsidRPr="00871265" w:rsidRDefault="00871265" w:rsidP="00871265">
      <w:pPr>
        <w:rPr>
          <w:rFonts w:ascii="Times New Roman" w:hAnsi="Times New Roman" w:cs="Times New Roman"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6585B1CA" w:rsidR="00FB724F" w:rsidRDefault="00FB724F" w:rsidP="00FB724F">
      <w:pPr>
        <w:pStyle w:val="Loendilik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2-23-13028 on Roneffa OÜ (võlgnik</w:t>
      </w:r>
      <w:r w:rsidR="004547D8">
        <w:rPr>
          <w:rFonts w:ascii="Times New Roman" w:hAnsi="Times New Roman" w:cs="Times New Roman"/>
          <w:sz w:val="24"/>
          <w:lang w:val="et-EE"/>
        </w:rPr>
        <w:t>; registrikood</w:t>
      </w:r>
      <w:r w:rsidR="004547D8" w:rsidRPr="004547D8">
        <w:t xml:space="preserve"> </w:t>
      </w:r>
      <w:r w:rsidR="004547D8" w:rsidRPr="004547D8">
        <w:rPr>
          <w:rFonts w:ascii="Times New Roman" w:hAnsi="Times New Roman" w:cs="Times New Roman"/>
          <w:sz w:val="24"/>
          <w:lang w:val="et-EE"/>
        </w:rPr>
        <w:t>11634340</w:t>
      </w:r>
      <w:r>
        <w:rPr>
          <w:rFonts w:ascii="Times New Roman" w:hAnsi="Times New Roman" w:cs="Times New Roman"/>
          <w:sz w:val="24"/>
          <w:lang w:val="et-EE"/>
        </w:rPr>
        <w:t>) avaldus pankroti väljakulutamiseks.</w:t>
      </w:r>
    </w:p>
    <w:p w14:paraId="08F724A3" w14:textId="0C4A32DF" w:rsidR="007B59F6" w:rsidRDefault="00FB724F" w:rsidP="007B59F6">
      <w:pPr>
        <w:pStyle w:val="Loendilik"/>
        <w:numPr>
          <w:ilvl w:val="1"/>
          <w:numId w:val="4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>Ajutine haldur Einar Vallandi esitas 5. novembril 2023 kohtule aruande, mille kohaselt on võlgnik püsivalt maksejõuetu (võlgnikul vara puudub, kohustused on Eesti Vabariigi (Maksu- ja Tolliameti kaudu) ees 43 520 euro 85 sendi ulatuses) ja selle põhjuseks võivad olla karistusseadustiku</w:t>
      </w:r>
      <w:r w:rsidR="002E2756">
        <w:rPr>
          <w:rFonts w:ascii="Times New Roman" w:hAnsi="Times New Roman" w:cs="Times New Roman"/>
          <w:sz w:val="24"/>
          <w:lang w:val="et-EE"/>
        </w:rPr>
        <w:t xml:space="preserve"> (KarS)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§-s 384 sätestatud teo tunnused. Võlgnikul 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</w:t>
      </w:r>
      <w:r w:rsidR="007B59F6" w:rsidRPr="007B59F6">
        <w:rPr>
          <w:rFonts w:ascii="Times New Roman" w:hAnsi="Times New Roman" w:cs="Times New Roman"/>
          <w:sz w:val="24"/>
          <w:lang w:val="et-EE"/>
        </w:rPr>
        <w:t>pankrotimenetluse kulude katteks kohtu deposiiti makstava summa suuruseks 2500 eurot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. Ükski isik ei ole deposiiti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lg-s 1 sätestatud raugemise olukord. PankrS § 30 lg 5 kohaselt k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ui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sama sätte </w:t>
      </w:r>
      <w:r w:rsidR="007B59F6" w:rsidRPr="007B59F6">
        <w:rPr>
          <w:rFonts w:ascii="Times New Roman" w:hAnsi="Times New Roman" w:cs="Times New Roman"/>
          <w:sz w:val="24"/>
          <w:lang w:val="et-EE"/>
        </w:rPr>
        <w:t>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42D5A5D8" w:rsidR="007B59F6" w:rsidRPr="007B59F6" w:rsidRDefault="007B59F6" w:rsidP="007B59F6">
      <w:pPr>
        <w:pStyle w:val="Loendilik"/>
        <w:numPr>
          <w:ilvl w:val="1"/>
          <w:numId w:val="4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ettepaneku esitada avaldus pankrotimenetluse läbiviimiseks avaliku uurimisena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 hiljemalt </w:t>
      </w:r>
      <w:r w:rsidR="009028AB">
        <w:rPr>
          <w:rFonts w:ascii="Times New Roman" w:hAnsi="Times New Roman" w:cs="Times New Roman"/>
          <w:b/>
          <w:bCs/>
          <w:sz w:val="24"/>
          <w:lang w:val="et-EE"/>
        </w:rPr>
        <w:t xml:space="preserve">                                             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28. veebruariks 2024.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5C4DA077" w14:textId="074418BD" w:rsidR="00FB724F" w:rsidRDefault="00962DBC" w:rsidP="00FB724F">
      <w:pPr>
        <w:pStyle w:val="Loendilik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Kohus märgib, et asja materjalide järgi oli võlgniku ainuosanik ja juhatuse liige alates asutamisest kuni 14. aprillini 2022 Marek Zäuram. Alates 14. aprillist 2022 oli ainuosanik</w:t>
      </w:r>
      <w:r w:rsidR="00D07B1C">
        <w:rPr>
          <w:rFonts w:ascii="Times New Roman" w:hAnsi="Times New Roman" w:cs="Times New Roman"/>
          <w:sz w:val="24"/>
          <w:lang w:val="et-EE"/>
        </w:rPr>
        <w:t>uks</w:t>
      </w:r>
      <w:r>
        <w:rPr>
          <w:rFonts w:ascii="Times New Roman" w:hAnsi="Times New Roman" w:cs="Times New Roman"/>
          <w:sz w:val="24"/>
          <w:lang w:val="et-EE"/>
        </w:rPr>
        <w:t xml:space="preserve"> Oleg Tšikanov, kes oli ühtlasi võlgniku juhatuse liige ajavahemikul 14. aprillist 2022 kuni </w:t>
      </w:r>
      <w:r w:rsidR="004547D8">
        <w:rPr>
          <w:rFonts w:ascii="Times New Roman" w:hAnsi="Times New Roman" w:cs="Times New Roman"/>
          <w:sz w:val="24"/>
          <w:lang w:val="et-EE"/>
        </w:rPr>
        <w:t xml:space="preserve">                         </w:t>
      </w:r>
      <w:r>
        <w:rPr>
          <w:rFonts w:ascii="Times New Roman" w:hAnsi="Times New Roman" w:cs="Times New Roman"/>
          <w:sz w:val="24"/>
          <w:lang w:val="et-EE"/>
        </w:rPr>
        <w:t xml:space="preserve">11. septembrini 2023. </w:t>
      </w:r>
      <w:r w:rsidR="004547D8">
        <w:rPr>
          <w:rFonts w:ascii="Times New Roman" w:hAnsi="Times New Roman" w:cs="Times New Roman"/>
          <w:sz w:val="24"/>
          <w:lang w:val="et-EE"/>
        </w:rPr>
        <w:t>A</w:t>
      </w:r>
      <w:r>
        <w:rPr>
          <w:rFonts w:ascii="Times New Roman" w:hAnsi="Times New Roman" w:cs="Times New Roman"/>
          <w:sz w:val="24"/>
          <w:lang w:val="et-EE"/>
        </w:rPr>
        <w:t>lates 11. septembrist 2023 on võlgniku juhatuse liikmeks Talis Kottisse</w:t>
      </w:r>
      <w:r w:rsidR="004547D8">
        <w:rPr>
          <w:rFonts w:ascii="Times New Roman" w:hAnsi="Times New Roman" w:cs="Times New Roman"/>
          <w:sz w:val="24"/>
          <w:lang w:val="et-EE"/>
        </w:rPr>
        <w:t xml:space="preserve">  ning 2. septembrist 2023 </w:t>
      </w:r>
      <w:r w:rsidR="00D07B1C">
        <w:rPr>
          <w:rFonts w:ascii="Times New Roman" w:hAnsi="Times New Roman" w:cs="Times New Roman"/>
          <w:sz w:val="24"/>
          <w:lang w:val="et-EE"/>
        </w:rPr>
        <w:t>ainu</w:t>
      </w:r>
      <w:r w:rsidR="004547D8">
        <w:rPr>
          <w:rFonts w:ascii="Times New Roman" w:hAnsi="Times New Roman" w:cs="Times New Roman"/>
          <w:sz w:val="24"/>
          <w:lang w:val="et-EE"/>
        </w:rPr>
        <w:t xml:space="preserve">osanikuks temaga seotud </w:t>
      </w:r>
      <w:r w:rsidR="004547D8" w:rsidRPr="004547D8">
        <w:rPr>
          <w:rFonts w:ascii="Times New Roman" w:hAnsi="Times New Roman" w:cs="Times New Roman"/>
          <w:sz w:val="24"/>
          <w:lang w:val="et-EE"/>
        </w:rPr>
        <w:t>Registrisse kantud UÜ</w:t>
      </w:r>
      <w:r w:rsidR="004547D8">
        <w:rPr>
          <w:rFonts w:ascii="Times New Roman" w:hAnsi="Times New Roman" w:cs="Times New Roman"/>
          <w:sz w:val="24"/>
          <w:lang w:val="et-EE"/>
        </w:rPr>
        <w:t xml:space="preserve"> (registrikood </w:t>
      </w:r>
      <w:r w:rsidR="004547D8" w:rsidRPr="004547D8">
        <w:rPr>
          <w:rFonts w:ascii="Times New Roman" w:hAnsi="Times New Roman" w:cs="Times New Roman"/>
          <w:sz w:val="24"/>
          <w:lang w:val="et-EE"/>
        </w:rPr>
        <w:t>16634818</w:t>
      </w:r>
      <w:r w:rsidR="004547D8">
        <w:rPr>
          <w:rFonts w:ascii="Times New Roman" w:hAnsi="Times New Roman" w:cs="Times New Roman"/>
          <w:sz w:val="24"/>
          <w:lang w:val="et-EE"/>
        </w:rPr>
        <w:t>)</w:t>
      </w:r>
      <w:r>
        <w:rPr>
          <w:rFonts w:ascii="Times New Roman" w:hAnsi="Times New Roman" w:cs="Times New Roman"/>
          <w:sz w:val="24"/>
          <w:lang w:val="et-EE"/>
        </w:rPr>
        <w:t>.</w:t>
      </w:r>
      <w:r w:rsidR="00F759EE" w:rsidRPr="00F759EE">
        <w:t xml:space="preserve"> </w:t>
      </w:r>
      <w:r w:rsidR="00F759EE" w:rsidRPr="00F759EE">
        <w:rPr>
          <w:rFonts w:ascii="Times New Roman" w:hAnsi="Times New Roman" w:cs="Times New Roman"/>
          <w:sz w:val="24"/>
          <w:lang w:val="et-EE"/>
        </w:rPr>
        <w:t>Võlgnik on esitanud äriregistrile majandusaasta aruanded 2009</w:t>
      </w:r>
      <w:r w:rsidR="00F759EE">
        <w:rPr>
          <w:rFonts w:ascii="Times New Roman" w:hAnsi="Times New Roman" w:cs="Times New Roman"/>
          <w:sz w:val="24"/>
          <w:lang w:val="et-EE"/>
        </w:rPr>
        <w:t>–</w:t>
      </w:r>
      <w:r w:rsidR="00F759EE" w:rsidRPr="00F759EE">
        <w:rPr>
          <w:rFonts w:ascii="Times New Roman" w:hAnsi="Times New Roman" w:cs="Times New Roman"/>
          <w:sz w:val="24"/>
          <w:lang w:val="et-EE"/>
        </w:rPr>
        <w:t>2021</w:t>
      </w:r>
      <w:r w:rsidR="00F759EE">
        <w:rPr>
          <w:rFonts w:ascii="Times New Roman" w:hAnsi="Times New Roman" w:cs="Times New Roman"/>
          <w:sz w:val="24"/>
          <w:lang w:val="et-EE"/>
        </w:rPr>
        <w:t>. a</w:t>
      </w:r>
      <w:r w:rsidR="00F759EE" w:rsidRPr="00F759EE">
        <w:rPr>
          <w:rFonts w:ascii="Times New Roman" w:hAnsi="Times New Roman" w:cs="Times New Roman"/>
          <w:sz w:val="24"/>
          <w:lang w:val="et-EE"/>
        </w:rPr>
        <w:t xml:space="preserve"> kohta</w:t>
      </w:r>
      <w:r w:rsidR="00F759EE">
        <w:rPr>
          <w:rFonts w:ascii="Times New Roman" w:hAnsi="Times New Roman" w:cs="Times New Roman"/>
          <w:sz w:val="24"/>
          <w:lang w:val="et-EE"/>
        </w:rPr>
        <w:t>, mille järgi oli</w:t>
      </w:r>
      <w:r w:rsidR="00F759EE" w:rsidRPr="00F759EE">
        <w:rPr>
          <w:rFonts w:ascii="Times New Roman" w:hAnsi="Times New Roman" w:cs="Times New Roman"/>
          <w:sz w:val="24"/>
          <w:lang w:val="et-EE"/>
        </w:rPr>
        <w:t xml:space="preserve"> võlgnikul müügitulu viimati 2019. </w:t>
      </w:r>
      <w:r w:rsidR="00F759EE">
        <w:rPr>
          <w:rFonts w:ascii="Times New Roman" w:hAnsi="Times New Roman" w:cs="Times New Roman"/>
          <w:sz w:val="24"/>
          <w:lang w:val="et-EE"/>
        </w:rPr>
        <w:t>a-l</w:t>
      </w:r>
      <w:r w:rsidR="00F759EE" w:rsidRPr="00F759EE">
        <w:rPr>
          <w:rFonts w:ascii="Times New Roman" w:hAnsi="Times New Roman" w:cs="Times New Roman"/>
          <w:sz w:val="24"/>
          <w:lang w:val="et-EE"/>
        </w:rPr>
        <w:t>.</w:t>
      </w:r>
    </w:p>
    <w:p w14:paraId="2855E06C" w14:textId="674687F4" w:rsidR="00AC7633" w:rsidRDefault="00AC7633" w:rsidP="00AC7633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Ajutine haldur on tuvastanud, et ajavahemikul 15. aprillist 2022 kuni 30. augustini 2023 oli võlgnikul kuus töötajat, kellele maksti töötasu 2022. a maist kuni 2023. a augustini.</w:t>
      </w:r>
      <w:r w:rsidRPr="00AC7633">
        <w:t xml:space="preserve"> </w:t>
      </w:r>
      <w:r w:rsidRPr="00AC7633">
        <w:rPr>
          <w:rFonts w:ascii="Times New Roman" w:hAnsi="Times New Roman" w:cs="Times New Roman"/>
          <w:sz w:val="24"/>
          <w:lang w:val="et-EE"/>
        </w:rPr>
        <w:t>Töötasudelt arvestatud maksukohustus deklareeriti, kuid maksukohustuse täitmiseks ei tehtud üht</w:t>
      </w:r>
      <w:r>
        <w:rPr>
          <w:rFonts w:ascii="Times New Roman" w:hAnsi="Times New Roman" w:cs="Times New Roman"/>
          <w:sz w:val="24"/>
          <w:lang w:val="et-EE"/>
        </w:rPr>
        <w:t>egi</w:t>
      </w:r>
      <w:r w:rsidRPr="00AC7633">
        <w:rPr>
          <w:rFonts w:ascii="Times New Roman" w:hAnsi="Times New Roman" w:cs="Times New Roman"/>
          <w:sz w:val="24"/>
          <w:lang w:val="et-EE"/>
        </w:rPr>
        <w:t xml:space="preserve"> makset.</w:t>
      </w:r>
      <w:r w:rsidR="004547D8" w:rsidRPr="004547D8">
        <w:t xml:space="preserve"> </w:t>
      </w:r>
      <w:r w:rsidR="004547D8" w:rsidRPr="004547D8">
        <w:rPr>
          <w:rFonts w:ascii="Times New Roman" w:hAnsi="Times New Roman" w:cs="Times New Roman"/>
          <w:sz w:val="24"/>
          <w:lang w:val="et-EE"/>
        </w:rPr>
        <w:t>A</w:t>
      </w:r>
      <w:r w:rsidR="004547D8">
        <w:rPr>
          <w:rFonts w:ascii="Times New Roman" w:hAnsi="Times New Roman" w:cs="Times New Roman"/>
          <w:sz w:val="24"/>
          <w:lang w:val="et-EE"/>
        </w:rPr>
        <w:t>jutise halduri arvates a</w:t>
      </w:r>
      <w:r w:rsidR="004547D8" w:rsidRPr="004547D8">
        <w:rPr>
          <w:rFonts w:ascii="Times New Roman" w:hAnsi="Times New Roman" w:cs="Times New Roman"/>
          <w:sz w:val="24"/>
          <w:lang w:val="et-EE"/>
        </w:rPr>
        <w:t>rvestades nii võlgniku tegevuse</w:t>
      </w:r>
      <w:r w:rsidR="004547D8">
        <w:rPr>
          <w:rFonts w:ascii="Times New Roman" w:hAnsi="Times New Roman" w:cs="Times New Roman"/>
          <w:sz w:val="24"/>
          <w:lang w:val="et-EE"/>
        </w:rPr>
        <w:t>,</w:t>
      </w:r>
      <w:r w:rsidR="004547D8" w:rsidRPr="004547D8">
        <w:rPr>
          <w:rFonts w:ascii="Times New Roman" w:hAnsi="Times New Roman" w:cs="Times New Roman"/>
          <w:sz w:val="24"/>
          <w:lang w:val="et-EE"/>
        </w:rPr>
        <w:t xml:space="preserve"> selle lõpetamiseks valitud viisi ning praeguse ja eelmise juhatuse liikme käitumist pankrotiavalduse menetluses</w:t>
      </w:r>
      <w:r w:rsidR="004547D8">
        <w:rPr>
          <w:rFonts w:ascii="Times New Roman" w:hAnsi="Times New Roman" w:cs="Times New Roman"/>
          <w:sz w:val="24"/>
          <w:lang w:val="et-EE"/>
        </w:rPr>
        <w:t>,</w:t>
      </w:r>
      <w:r w:rsidR="004547D8" w:rsidRPr="004547D8">
        <w:rPr>
          <w:rFonts w:ascii="Times New Roman" w:hAnsi="Times New Roman" w:cs="Times New Roman"/>
          <w:sz w:val="24"/>
          <w:lang w:val="et-EE"/>
        </w:rPr>
        <w:t xml:space="preserve"> </w:t>
      </w:r>
      <w:r w:rsidR="004547D8">
        <w:rPr>
          <w:rFonts w:ascii="Times New Roman" w:hAnsi="Times New Roman" w:cs="Times New Roman"/>
          <w:sz w:val="24"/>
          <w:lang w:val="et-EE"/>
        </w:rPr>
        <w:t>oli</w:t>
      </w:r>
      <w:r w:rsidR="004547D8" w:rsidRPr="004547D8">
        <w:rPr>
          <w:rFonts w:ascii="Times New Roman" w:hAnsi="Times New Roman" w:cs="Times New Roman"/>
          <w:sz w:val="24"/>
          <w:lang w:val="et-EE"/>
        </w:rPr>
        <w:t xml:space="preserve"> tõenäoliselt maksukohustuse täitmata jätmine tahtlik.</w:t>
      </w:r>
      <w:r w:rsidR="004547D8">
        <w:rPr>
          <w:rFonts w:ascii="Times New Roman" w:hAnsi="Times New Roman" w:cs="Times New Roman"/>
          <w:sz w:val="24"/>
          <w:lang w:val="et-EE"/>
        </w:rPr>
        <w:t xml:space="preserve"> </w:t>
      </w:r>
      <w:r w:rsidR="004547D8" w:rsidRPr="004547D8">
        <w:rPr>
          <w:rFonts w:ascii="Times New Roman" w:hAnsi="Times New Roman" w:cs="Times New Roman"/>
          <w:sz w:val="24"/>
          <w:lang w:val="et-EE"/>
        </w:rPr>
        <w:t xml:space="preserve">Puuduvad andmed, et pärast 2021. </w:t>
      </w:r>
      <w:r w:rsidR="004547D8">
        <w:rPr>
          <w:rFonts w:ascii="Times New Roman" w:hAnsi="Times New Roman" w:cs="Times New Roman"/>
          <w:sz w:val="24"/>
          <w:lang w:val="et-EE"/>
        </w:rPr>
        <w:t>a</w:t>
      </w:r>
      <w:r w:rsidR="004547D8" w:rsidRPr="004547D8">
        <w:rPr>
          <w:rFonts w:ascii="Times New Roman" w:hAnsi="Times New Roman" w:cs="Times New Roman"/>
          <w:sz w:val="24"/>
          <w:lang w:val="et-EE"/>
        </w:rPr>
        <w:t xml:space="preserve"> oleks võlgnikul olnud raamatupidamisarvestus. </w:t>
      </w:r>
      <w:r w:rsidR="004547D8">
        <w:rPr>
          <w:rFonts w:ascii="Times New Roman" w:hAnsi="Times New Roman" w:cs="Times New Roman"/>
          <w:sz w:val="24"/>
          <w:lang w:val="et-EE"/>
        </w:rPr>
        <w:t>Seega võib avalikes huvides olla anda hinnang eelkirjeldatud tegevusele.</w:t>
      </w:r>
    </w:p>
    <w:p w14:paraId="12CB20F0" w14:textId="68532CFF" w:rsidR="00FB724F" w:rsidRDefault="004547D8" w:rsidP="00EF5F43">
      <w:pPr>
        <w:pStyle w:val="Loendilik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lastRenderedPageBreak/>
        <w:t xml:space="preserve">Kohus lisab, et </w:t>
      </w:r>
      <w:r w:rsidR="009028AB" w:rsidRPr="009028AB">
        <w:rPr>
          <w:rFonts w:ascii="Times New Roman" w:hAnsi="Times New Roman" w:cs="Times New Roman"/>
          <w:sz w:val="24"/>
          <w:lang w:val="et-EE"/>
        </w:rPr>
        <w:t>29. augusti 2023. a otsusega</w:t>
      </w:r>
      <w:r w:rsidR="009028AB">
        <w:rPr>
          <w:rFonts w:ascii="Times New Roman" w:hAnsi="Times New Roman" w:cs="Times New Roman"/>
          <w:sz w:val="24"/>
          <w:lang w:val="et-EE"/>
        </w:rPr>
        <w:t xml:space="preserve"> kriminaalasjas nr 1-22-8058</w:t>
      </w:r>
      <w:r w:rsidR="009028AB" w:rsidRPr="009028AB">
        <w:rPr>
          <w:rFonts w:ascii="Times New Roman" w:hAnsi="Times New Roman" w:cs="Times New Roman"/>
          <w:sz w:val="24"/>
          <w:lang w:val="et-EE"/>
        </w:rPr>
        <w:t xml:space="preserve"> </w:t>
      </w:r>
      <w:r w:rsidR="009028AB">
        <w:rPr>
          <w:rFonts w:ascii="Times New Roman" w:hAnsi="Times New Roman" w:cs="Times New Roman"/>
          <w:sz w:val="24"/>
          <w:lang w:val="et-EE"/>
        </w:rPr>
        <w:t xml:space="preserve">on </w:t>
      </w:r>
      <w:r w:rsidR="009028AB" w:rsidRPr="009028AB">
        <w:rPr>
          <w:rFonts w:ascii="Times New Roman" w:hAnsi="Times New Roman" w:cs="Times New Roman"/>
          <w:sz w:val="24"/>
          <w:lang w:val="et-EE"/>
        </w:rPr>
        <w:t>Oleg Tšikanov</w:t>
      </w:r>
      <w:r w:rsidR="009028AB">
        <w:rPr>
          <w:rFonts w:ascii="Times New Roman" w:hAnsi="Times New Roman" w:cs="Times New Roman"/>
          <w:sz w:val="24"/>
          <w:lang w:val="et-EE"/>
        </w:rPr>
        <w:t xml:space="preserve"> süüdi mõistetud maksualases süüteos KarS § 389</w:t>
      </w:r>
      <w:r w:rsidR="009028AB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9028AB">
        <w:rPr>
          <w:rFonts w:ascii="Times New Roman" w:hAnsi="Times New Roman" w:cs="Times New Roman"/>
          <w:sz w:val="24"/>
          <w:lang w:val="et-EE"/>
        </w:rPr>
        <w:t xml:space="preserve"> lg 2 alusel ning</w:t>
      </w:r>
      <w:r w:rsidR="009028AB" w:rsidRPr="009028AB">
        <w:rPr>
          <w:rFonts w:ascii="Times New Roman" w:hAnsi="Times New Roman" w:cs="Times New Roman"/>
          <w:sz w:val="24"/>
          <w:lang w:val="et-EE"/>
        </w:rPr>
        <w:t xml:space="preserve"> Talis Kottisse</w:t>
      </w:r>
      <w:r w:rsidR="009028AB">
        <w:rPr>
          <w:rFonts w:ascii="Times New Roman" w:hAnsi="Times New Roman" w:cs="Times New Roman"/>
          <w:sz w:val="24"/>
          <w:lang w:val="et-EE"/>
        </w:rPr>
        <w:t xml:space="preserve"> sama otsusega samuti maksualases süüteos KarS § 389</w:t>
      </w:r>
      <w:r w:rsidR="009028AB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9028AB">
        <w:rPr>
          <w:rFonts w:ascii="Times New Roman" w:hAnsi="Times New Roman" w:cs="Times New Roman"/>
          <w:sz w:val="24"/>
          <w:lang w:val="et-EE"/>
        </w:rPr>
        <w:t xml:space="preserve"> lg 1 </w:t>
      </w:r>
      <w:r w:rsidR="002E2756">
        <w:rPr>
          <w:rFonts w:ascii="Times New Roman" w:hAnsi="Times New Roman" w:cs="Times New Roman"/>
          <w:sz w:val="24"/>
          <w:lang w:val="et-EE"/>
        </w:rPr>
        <w:t xml:space="preserve">alusel </w:t>
      </w:r>
      <w:r w:rsidR="009028AB">
        <w:rPr>
          <w:rFonts w:ascii="Times New Roman" w:hAnsi="Times New Roman" w:cs="Times New Roman"/>
          <w:sz w:val="24"/>
          <w:lang w:val="et-EE"/>
        </w:rPr>
        <w:t>ja dokumendi võltsimises KarS § 344 alusel.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6B55393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Vabaduse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65620; 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trikood: 74001966; telefon: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725C3"/>
    <w:rsid w:val="0008009A"/>
    <w:rsid w:val="000D6D1A"/>
    <w:rsid w:val="000E40C3"/>
    <w:rsid w:val="000E74C5"/>
    <w:rsid w:val="001115CA"/>
    <w:rsid w:val="0014488E"/>
    <w:rsid w:val="001500A1"/>
    <w:rsid w:val="001D04D1"/>
    <w:rsid w:val="001D5882"/>
    <w:rsid w:val="0020326E"/>
    <w:rsid w:val="002204B9"/>
    <w:rsid w:val="00227514"/>
    <w:rsid w:val="002719AB"/>
    <w:rsid w:val="002829F7"/>
    <w:rsid w:val="002A7545"/>
    <w:rsid w:val="002C6342"/>
    <w:rsid w:val="002E20DD"/>
    <w:rsid w:val="002E2756"/>
    <w:rsid w:val="00314EAD"/>
    <w:rsid w:val="00324953"/>
    <w:rsid w:val="00334036"/>
    <w:rsid w:val="003611A3"/>
    <w:rsid w:val="00363DA3"/>
    <w:rsid w:val="00394E05"/>
    <w:rsid w:val="003D56C4"/>
    <w:rsid w:val="003E4679"/>
    <w:rsid w:val="003F0460"/>
    <w:rsid w:val="003F41E1"/>
    <w:rsid w:val="003F6F57"/>
    <w:rsid w:val="004052AA"/>
    <w:rsid w:val="004309DD"/>
    <w:rsid w:val="00432A25"/>
    <w:rsid w:val="00433DF8"/>
    <w:rsid w:val="004365BC"/>
    <w:rsid w:val="00447A57"/>
    <w:rsid w:val="004547D8"/>
    <w:rsid w:val="004658CD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0C18"/>
    <w:rsid w:val="005A5618"/>
    <w:rsid w:val="005C64F3"/>
    <w:rsid w:val="005D199D"/>
    <w:rsid w:val="005F76F2"/>
    <w:rsid w:val="0062638A"/>
    <w:rsid w:val="00663A0A"/>
    <w:rsid w:val="0066649D"/>
    <w:rsid w:val="00671491"/>
    <w:rsid w:val="006B6A9C"/>
    <w:rsid w:val="006C4ACF"/>
    <w:rsid w:val="006D28A8"/>
    <w:rsid w:val="006E2A1E"/>
    <w:rsid w:val="006F63AC"/>
    <w:rsid w:val="00707A91"/>
    <w:rsid w:val="00727D05"/>
    <w:rsid w:val="00743A0F"/>
    <w:rsid w:val="00755552"/>
    <w:rsid w:val="00785ED8"/>
    <w:rsid w:val="00791DB2"/>
    <w:rsid w:val="007B0701"/>
    <w:rsid w:val="007B59F6"/>
    <w:rsid w:val="007C4458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B4DD2"/>
    <w:rsid w:val="009C20A4"/>
    <w:rsid w:val="009E3E23"/>
    <w:rsid w:val="00A252B8"/>
    <w:rsid w:val="00A6465E"/>
    <w:rsid w:val="00A64ACE"/>
    <w:rsid w:val="00A76E30"/>
    <w:rsid w:val="00AA3F1E"/>
    <w:rsid w:val="00AB1690"/>
    <w:rsid w:val="00AC7633"/>
    <w:rsid w:val="00AE753C"/>
    <w:rsid w:val="00AF3125"/>
    <w:rsid w:val="00B1243C"/>
    <w:rsid w:val="00B16574"/>
    <w:rsid w:val="00B24D06"/>
    <w:rsid w:val="00B310B5"/>
    <w:rsid w:val="00B5095F"/>
    <w:rsid w:val="00B57933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460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16</cp:revision>
  <dcterms:created xsi:type="dcterms:W3CDTF">2024-01-31T13:51:00Z</dcterms:created>
  <dcterms:modified xsi:type="dcterms:W3CDTF">2024-01-31T14:32:00Z</dcterms:modified>
</cp:coreProperties>
</file>