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7D600B10"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B07313">
        <w:rPr>
          <w:rFonts w:asciiTheme="minorHAnsi" w:hAnsiTheme="minorHAnsi" w:cstheme="minorHAnsi"/>
          <w:szCs w:val="20"/>
        </w:rPr>
        <w:t>22</w:t>
      </w:r>
      <w:r w:rsidR="00C71C13">
        <w:rPr>
          <w:rFonts w:asciiTheme="minorHAnsi" w:hAnsiTheme="minorHAnsi" w:cstheme="minorHAnsi"/>
          <w:szCs w:val="20"/>
        </w:rPr>
        <w:t>.</w:t>
      </w:r>
      <w:r w:rsidR="00B07313">
        <w:rPr>
          <w:rFonts w:asciiTheme="minorHAnsi" w:hAnsiTheme="minorHAnsi" w:cstheme="minorHAnsi"/>
          <w:szCs w:val="20"/>
        </w:rPr>
        <w:t>0</w:t>
      </w:r>
      <w:r w:rsidR="00B30973">
        <w:rPr>
          <w:rFonts w:asciiTheme="minorHAnsi" w:hAnsiTheme="minorHAnsi" w:cstheme="minorHAnsi"/>
          <w:szCs w:val="20"/>
        </w:rPr>
        <w:t>1</w:t>
      </w:r>
      <w:r w:rsidR="00C71C13">
        <w:rPr>
          <w:rFonts w:asciiTheme="minorHAnsi" w:hAnsiTheme="minorHAnsi" w:cstheme="minorHAnsi"/>
          <w:szCs w:val="20"/>
        </w:rPr>
        <w:t>.20</w:t>
      </w:r>
      <w:r w:rsidR="006C26CD">
        <w:rPr>
          <w:rFonts w:asciiTheme="minorHAnsi" w:hAnsiTheme="minorHAnsi" w:cstheme="minorHAnsi"/>
          <w:szCs w:val="20"/>
        </w:rPr>
        <w:t>2</w:t>
      </w:r>
      <w:r w:rsidR="00B07313">
        <w:rPr>
          <w:rFonts w:asciiTheme="minorHAnsi" w:hAnsiTheme="minorHAnsi" w:cstheme="minorHAnsi"/>
          <w:szCs w:val="20"/>
        </w:rPr>
        <w:t>5</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305F4193" w14:textId="77777777" w:rsidR="006B0E10" w:rsidRDefault="006B0E10"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550E145B" w14:textId="77777777" w:rsidR="00BF7543" w:rsidRDefault="00BF7543" w:rsidP="00BF7543">
      <w:pPr>
        <w:keepLines/>
        <w:spacing w:after="0" w:line="276" w:lineRule="auto"/>
        <w:jc w:val="both"/>
        <w:rPr>
          <w:rFonts w:asciiTheme="minorHAnsi" w:hAnsiTheme="minorHAnsi" w:cstheme="minorHAnsi"/>
          <w:szCs w:val="20"/>
        </w:rPr>
      </w:pPr>
    </w:p>
    <w:p w14:paraId="251D079E" w14:textId="77777777" w:rsidR="000B08F3" w:rsidRDefault="000B08F3" w:rsidP="00BF7543">
      <w:pPr>
        <w:keepLines/>
        <w:spacing w:after="0" w:line="276" w:lineRule="auto"/>
        <w:jc w:val="both"/>
        <w:rPr>
          <w:rFonts w:asciiTheme="minorHAnsi" w:hAnsiTheme="minorHAnsi" w:cstheme="minorHAnsi"/>
          <w:szCs w:val="20"/>
        </w:rPr>
      </w:pPr>
    </w:p>
    <w:tbl>
      <w:tblPr>
        <w:tblStyle w:val="Kontuurtabel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4185"/>
      </w:tblGrid>
      <w:tr w:rsidR="00B07313" w:rsidRPr="00B07313" w14:paraId="13BEC6A4" w14:textId="77777777" w:rsidTr="00735E8C">
        <w:tc>
          <w:tcPr>
            <w:tcW w:w="0" w:type="auto"/>
            <w:hideMark/>
          </w:tcPr>
          <w:p w14:paraId="50FAFFE3"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Liiklusõnnetuse number</w:t>
            </w:r>
          </w:p>
        </w:tc>
        <w:tc>
          <w:tcPr>
            <w:tcW w:w="0" w:type="auto"/>
            <w:hideMark/>
          </w:tcPr>
          <w:p w14:paraId="48377CE2"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24-27</w:t>
            </w:r>
          </w:p>
        </w:tc>
      </w:tr>
      <w:tr w:rsidR="00B07313" w:rsidRPr="00B07313" w14:paraId="04599E9C" w14:textId="77777777" w:rsidTr="00735E8C">
        <w:tc>
          <w:tcPr>
            <w:tcW w:w="0" w:type="auto"/>
            <w:hideMark/>
          </w:tcPr>
          <w:p w14:paraId="18D74192"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aeg</w:t>
            </w:r>
          </w:p>
        </w:tc>
        <w:tc>
          <w:tcPr>
            <w:tcW w:w="0" w:type="auto"/>
            <w:hideMark/>
          </w:tcPr>
          <w:p w14:paraId="14FB362A"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01.07.2024, kell 13:01, esmaspäev</w:t>
            </w:r>
          </w:p>
        </w:tc>
      </w:tr>
      <w:tr w:rsidR="00B07313" w:rsidRPr="00B07313" w14:paraId="3FC8007E" w14:textId="77777777" w:rsidTr="00735E8C">
        <w:tc>
          <w:tcPr>
            <w:tcW w:w="0" w:type="auto"/>
            <w:hideMark/>
          </w:tcPr>
          <w:p w14:paraId="7D2686BB"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koht</w:t>
            </w:r>
          </w:p>
        </w:tc>
        <w:tc>
          <w:tcPr>
            <w:tcW w:w="0" w:type="auto"/>
            <w:hideMark/>
          </w:tcPr>
          <w:p w14:paraId="4A0BBFC0"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Lääneringtee T31, Tartu linn, Tartu maakond</w:t>
            </w:r>
          </w:p>
        </w:tc>
      </w:tr>
      <w:tr w:rsidR="00B07313" w:rsidRPr="00B07313" w14:paraId="31377AF3" w14:textId="77777777" w:rsidTr="00735E8C">
        <w:tc>
          <w:tcPr>
            <w:tcW w:w="0" w:type="auto"/>
            <w:hideMark/>
          </w:tcPr>
          <w:p w14:paraId="76C7B025"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koha koordinaadid</w:t>
            </w:r>
          </w:p>
        </w:tc>
        <w:tc>
          <w:tcPr>
            <w:tcW w:w="0" w:type="auto"/>
            <w:hideMark/>
          </w:tcPr>
          <w:p w14:paraId="65BD7B7E"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X 6471922.07 Y 656764.64</w:t>
            </w:r>
          </w:p>
        </w:tc>
      </w:tr>
      <w:tr w:rsidR="00B07313" w:rsidRPr="00B07313" w14:paraId="21F044DF" w14:textId="77777777" w:rsidTr="00735E8C">
        <w:tc>
          <w:tcPr>
            <w:tcW w:w="0" w:type="auto"/>
            <w:hideMark/>
          </w:tcPr>
          <w:p w14:paraId="38747E84"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sõidukeid</w:t>
            </w:r>
          </w:p>
        </w:tc>
        <w:tc>
          <w:tcPr>
            <w:tcW w:w="0" w:type="auto"/>
            <w:hideMark/>
          </w:tcPr>
          <w:p w14:paraId="6826574E"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5018A340" w14:textId="77777777" w:rsidTr="00735E8C">
        <w:tc>
          <w:tcPr>
            <w:tcW w:w="0" w:type="auto"/>
            <w:hideMark/>
          </w:tcPr>
          <w:p w14:paraId="198EEA51"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isikuid</w:t>
            </w:r>
          </w:p>
        </w:tc>
        <w:tc>
          <w:tcPr>
            <w:tcW w:w="0" w:type="auto"/>
            <w:hideMark/>
          </w:tcPr>
          <w:p w14:paraId="1ABFEDF5"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2625BAFA" w14:textId="77777777" w:rsidTr="00735E8C">
        <w:tc>
          <w:tcPr>
            <w:tcW w:w="0" w:type="auto"/>
            <w:hideMark/>
          </w:tcPr>
          <w:p w14:paraId="5C3BA085"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vigastatuid</w:t>
            </w:r>
          </w:p>
        </w:tc>
        <w:tc>
          <w:tcPr>
            <w:tcW w:w="0" w:type="auto"/>
            <w:hideMark/>
          </w:tcPr>
          <w:p w14:paraId="7689F916"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0</w:t>
            </w:r>
          </w:p>
        </w:tc>
      </w:tr>
      <w:tr w:rsidR="00B07313" w:rsidRPr="00B07313" w14:paraId="165110C0" w14:textId="77777777" w:rsidTr="00735E8C">
        <w:tc>
          <w:tcPr>
            <w:tcW w:w="0" w:type="auto"/>
            <w:hideMark/>
          </w:tcPr>
          <w:p w14:paraId="1082D793"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hukkunuid</w:t>
            </w:r>
          </w:p>
        </w:tc>
        <w:tc>
          <w:tcPr>
            <w:tcW w:w="0" w:type="auto"/>
            <w:hideMark/>
          </w:tcPr>
          <w:p w14:paraId="0694D236"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w:t>
            </w:r>
          </w:p>
        </w:tc>
      </w:tr>
    </w:tbl>
    <w:p w14:paraId="3EFC52E4" w14:textId="77777777" w:rsidR="00B07313" w:rsidRPr="00B07313" w:rsidRDefault="00B07313" w:rsidP="00B07313">
      <w:pPr>
        <w:spacing w:after="0" w:line="276" w:lineRule="auto"/>
        <w:jc w:val="both"/>
        <w:rPr>
          <w:snapToGrid/>
          <w:szCs w:val="20"/>
          <w:lang w:eastAsia="et-EE"/>
        </w:rPr>
      </w:pPr>
    </w:p>
    <w:p w14:paraId="7104D70E" w14:textId="7777777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1. Liiklusõnnetuse toimumise koha kirjeldus</w:t>
      </w:r>
      <w:r w:rsidRPr="00B07313">
        <w:rPr>
          <w:b/>
          <w:bCs/>
          <w:snapToGrid/>
          <w:spacing w:val="-2"/>
          <w:szCs w:val="20"/>
          <w:lang w:eastAsia="et-EE"/>
        </w:rPr>
        <w:t> </w:t>
      </w:r>
    </w:p>
    <w:p w14:paraId="61BB394F"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1.1. Sündmuskoht asub Tartu linnas, põhimaantee T 2 Tallinn-Tartu-Võru-Luhamaa 179,125 kilomeetril, Riia tänava liiklussõlmes. Sündmuskoht asub kaubandus/teeninduspiirkonnas, asulat tähistava märgiga mõjupiirkonnas. Sündmuskohta ümbritseb paremalt kaubanduskeskus koos parklaga ja vasakul poolt eramu, mida eraldab müratõkkesein.</w:t>
      </w:r>
    </w:p>
    <w:p w14:paraId="6692640A" w14:textId="4BAC2463" w:rsidR="00B07313" w:rsidRPr="00B07313" w:rsidRDefault="00B07313" w:rsidP="00B07313">
      <w:pPr>
        <w:spacing w:after="0" w:line="276" w:lineRule="auto"/>
        <w:jc w:val="both"/>
        <w:rPr>
          <w:snapToGrid/>
          <w:szCs w:val="20"/>
          <w:lang w:eastAsia="et-EE"/>
        </w:rPr>
      </w:pPr>
      <w:r w:rsidRPr="00B07313">
        <w:rPr>
          <w:snapToGrid/>
          <w:szCs w:val="20"/>
          <w:lang w:eastAsia="et-EE"/>
        </w:rPr>
        <w:t>1.2. Liiklusõnnetus toimus liiklussõlme viadukti peale/maha</w:t>
      </w:r>
      <w:r w:rsidR="000B08F3">
        <w:rPr>
          <w:snapToGrid/>
          <w:szCs w:val="20"/>
          <w:lang w:eastAsia="et-EE"/>
        </w:rPr>
        <w:t xml:space="preserve"> </w:t>
      </w:r>
      <w:r w:rsidRPr="00B07313">
        <w:rPr>
          <w:snapToGrid/>
          <w:szCs w:val="20"/>
          <w:lang w:eastAsia="et-EE"/>
        </w:rPr>
        <w:t>sõidul, kus on 1+1 ristlõige</w:t>
      </w:r>
      <w:r w:rsidR="000B08F3">
        <w:rPr>
          <w:snapToGrid/>
          <w:szCs w:val="20"/>
          <w:lang w:eastAsia="et-EE"/>
        </w:rPr>
        <w:t>. S</w:t>
      </w:r>
      <w:r w:rsidRPr="00B07313">
        <w:rPr>
          <w:snapToGrid/>
          <w:szCs w:val="20"/>
          <w:lang w:eastAsia="et-EE"/>
        </w:rPr>
        <w:t>õidusuunad on eraldatud teekattele märgistatud eraldussaarega, sõiduraja laius on ca 3,50 meetrit, suurim kiirus on 70 km/h, liiklussagedus 14095 sõidukit ööpäevas. Liiklussõlm valmis 2022. aasta lõpul, teekate on killustikmastiksasfalt. Teekattel on märgistatud servas ühekordne pidevjoon ja tee teljel on märgistatud eraldussaar laiusega 1,20 meetrit. Teelõik on valgustatud. Liiklusõnnetuse kohal paremal paikneb põrkepiire, mille taga on sõidutee, mis suubub viadukti all asuvale ringristmikule ja vasakul kulgeb sõidutee, mis saab alguse ringristmikult ja mis on eraldatud 2,5 meetri laiuse eraldussaarega põhirajast. </w:t>
      </w:r>
    </w:p>
    <w:p w14:paraId="1914B365"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1.3. Liiklusõnnetuse ajal oli õhutemperatuur 30 kraadi, päike paistis läbi kerge hämu, teekate oli kuiv. </w:t>
      </w:r>
    </w:p>
    <w:p w14:paraId="4A32E269"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1.4. Viimase viie aasta jooksul ei ole liiklusõnnetusi juhtunud.</w:t>
      </w:r>
    </w:p>
    <w:p w14:paraId="1D24C33E" w14:textId="77777777" w:rsidR="00B07313" w:rsidRPr="00B07313" w:rsidRDefault="00B07313" w:rsidP="00B07313">
      <w:pPr>
        <w:spacing w:after="0" w:line="276" w:lineRule="auto"/>
        <w:jc w:val="both"/>
        <w:rPr>
          <w:snapToGrid/>
          <w:szCs w:val="20"/>
          <w:lang w:eastAsia="et-EE"/>
        </w:rPr>
      </w:pPr>
    </w:p>
    <w:p w14:paraId="2662E6FC" w14:textId="7777777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2. Liiklusõnnetuse lühikirjeldus</w:t>
      </w:r>
    </w:p>
    <w:p w14:paraId="3B4413A2"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2.1. Liiklusõnnetuses osalesid:</w:t>
      </w:r>
    </w:p>
    <w:p w14:paraId="3DB20FA2" w14:textId="54B436B1" w:rsidR="00B07313" w:rsidRPr="00B07313" w:rsidRDefault="00B07313" w:rsidP="00B07313">
      <w:pPr>
        <w:numPr>
          <w:ilvl w:val="0"/>
          <w:numId w:val="19"/>
        </w:numPr>
        <w:spacing w:after="0" w:line="276" w:lineRule="auto"/>
        <w:contextualSpacing/>
        <w:jc w:val="both"/>
        <w:rPr>
          <w:snapToGrid/>
          <w:szCs w:val="20"/>
          <w:lang w:eastAsia="et-EE"/>
        </w:rPr>
      </w:pPr>
      <w:r w:rsidRPr="00B07313">
        <w:rPr>
          <w:snapToGrid/>
          <w:szCs w:val="20"/>
          <w:lang w:eastAsia="et-EE"/>
        </w:rPr>
        <w:t>sõiduauto Nissan Qashqai (2014), mida juhtis 55-aastane mees;</w:t>
      </w:r>
    </w:p>
    <w:p w14:paraId="35D258A1" w14:textId="77777777" w:rsidR="00B07313" w:rsidRDefault="00B07313" w:rsidP="006C6C31">
      <w:pPr>
        <w:numPr>
          <w:ilvl w:val="0"/>
          <w:numId w:val="19"/>
        </w:numPr>
        <w:spacing w:after="0" w:line="276" w:lineRule="auto"/>
        <w:contextualSpacing/>
        <w:jc w:val="both"/>
        <w:rPr>
          <w:snapToGrid/>
          <w:szCs w:val="20"/>
          <w:lang w:eastAsia="et-EE"/>
        </w:rPr>
      </w:pPr>
      <w:r w:rsidRPr="00B07313">
        <w:rPr>
          <w:snapToGrid/>
          <w:szCs w:val="20"/>
          <w:lang w:eastAsia="et-EE"/>
        </w:rPr>
        <w:t xml:space="preserve">veoauto Volvo FH (2016), poolhaagisega SCHMITZ GOTHA SKI 24-7.2 (2002), mida juhtis 43-aastane mees. </w:t>
      </w:r>
    </w:p>
    <w:p w14:paraId="11811C43" w14:textId="49363940" w:rsidR="00B07313" w:rsidRPr="00B07313" w:rsidRDefault="00B07313" w:rsidP="00B07313">
      <w:pPr>
        <w:spacing w:after="0" w:line="276" w:lineRule="auto"/>
        <w:contextualSpacing/>
        <w:jc w:val="both"/>
        <w:rPr>
          <w:snapToGrid/>
          <w:szCs w:val="20"/>
          <w:lang w:eastAsia="et-EE"/>
        </w:rPr>
      </w:pPr>
      <w:r w:rsidRPr="00B07313">
        <w:rPr>
          <w:snapToGrid/>
          <w:szCs w:val="20"/>
          <w:lang w:eastAsia="et-EE"/>
        </w:rPr>
        <w:t>2.2. Liiklusõnnetus juhtus Tartu linnas Lääneringtee T31 (Riia-Lääneringtee ringristmiku viaduktile pealesõidul suunaga Võru). Veoauto Volvo kallurhaagisega Schmitz sõitis mööda Lääneringteed Tallinna poolt suunaga Võrru. Sõites viaduktile sõitis vastassuunast lauges paremkurvis (vastassuunas liikunud sõiduki poolt vaadatuna) pidurdamata vastassuunavööndisse sõiduauto Nissan, millega toimus laupkokkupõrge. Liiklusõnnetuse käigus hukkus sündmuskohal sõiduauto Nissan juht. Volvo juht ja sõitja õnnetuses vigastada ei saanud.</w:t>
      </w:r>
    </w:p>
    <w:p w14:paraId="28D79CCB" w14:textId="77777777" w:rsidR="00B07313" w:rsidRPr="00B07313" w:rsidRDefault="00B07313" w:rsidP="00B07313">
      <w:pPr>
        <w:spacing w:after="0" w:line="276" w:lineRule="auto"/>
        <w:jc w:val="both"/>
        <w:rPr>
          <w:snapToGrid/>
          <w:szCs w:val="20"/>
          <w:lang w:eastAsia="et-EE"/>
        </w:rPr>
      </w:pPr>
    </w:p>
    <w:p w14:paraId="4CBF2DD7" w14:textId="73AF1B7C"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 xml:space="preserve">3. </w:t>
      </w:r>
      <w:r>
        <w:rPr>
          <w:b/>
          <w:bCs/>
          <w:snapToGrid/>
          <w:szCs w:val="20"/>
          <w:lang w:eastAsia="et-EE"/>
        </w:rPr>
        <w:t>Liikluskeskkonda puudutavad riskitegurid ja muud asjaolud</w:t>
      </w:r>
    </w:p>
    <w:p w14:paraId="1A6D94E0" w14:textId="775931E2" w:rsidR="00B07313" w:rsidRDefault="00B07313" w:rsidP="00B07313">
      <w:pPr>
        <w:spacing w:after="0" w:line="276" w:lineRule="auto"/>
        <w:jc w:val="both"/>
        <w:rPr>
          <w:snapToGrid/>
          <w:szCs w:val="20"/>
          <w:lang w:eastAsia="et-EE"/>
        </w:rPr>
      </w:pPr>
      <w:r w:rsidRPr="00B07313">
        <w:rPr>
          <w:snapToGrid/>
          <w:szCs w:val="20"/>
          <w:lang w:eastAsia="et-EE"/>
        </w:rPr>
        <w:t>3.1. Viaduktil puudub keskpiire.</w:t>
      </w:r>
    </w:p>
    <w:p w14:paraId="35E3F028" w14:textId="77777777" w:rsidR="00B07313" w:rsidRPr="00B07313" w:rsidRDefault="00B07313" w:rsidP="00B07313">
      <w:pPr>
        <w:spacing w:after="0" w:line="276" w:lineRule="auto"/>
        <w:jc w:val="both"/>
        <w:rPr>
          <w:snapToGrid/>
          <w:szCs w:val="20"/>
          <w:lang w:eastAsia="et-EE"/>
        </w:rPr>
      </w:pPr>
    </w:p>
    <w:p w14:paraId="0480F2DF" w14:textId="2CDB07CA" w:rsidR="00B07313" w:rsidRPr="00B07313" w:rsidRDefault="006B0E10" w:rsidP="00B07313">
      <w:pPr>
        <w:spacing w:after="0" w:line="276" w:lineRule="auto"/>
        <w:jc w:val="both"/>
        <w:rPr>
          <w:b/>
          <w:bCs/>
          <w:snapToGrid/>
          <w:szCs w:val="20"/>
          <w:lang w:eastAsia="et-EE"/>
        </w:rPr>
      </w:pPr>
      <w:r>
        <w:rPr>
          <w:b/>
          <w:bCs/>
          <w:snapToGrid/>
          <w:szCs w:val="20"/>
          <w:lang w:eastAsia="et-EE"/>
        </w:rPr>
        <w:t>4</w:t>
      </w:r>
      <w:r w:rsidR="00B07313" w:rsidRPr="00B07313">
        <w:rPr>
          <w:b/>
          <w:bCs/>
          <w:snapToGrid/>
          <w:szCs w:val="20"/>
          <w:lang w:eastAsia="et-EE"/>
        </w:rPr>
        <w:t>. Ettepanekud liikluskeskkonna parandamiseks konkreetse liiklusõnnetuse toimumise kohal</w:t>
      </w:r>
    </w:p>
    <w:p w14:paraId="1B428BD9" w14:textId="6FD5DBA5" w:rsidR="00B07313" w:rsidRPr="00B07313" w:rsidRDefault="006B0E10" w:rsidP="00B07313">
      <w:pPr>
        <w:spacing w:after="0" w:line="276" w:lineRule="auto"/>
        <w:jc w:val="both"/>
        <w:rPr>
          <w:snapToGrid/>
          <w:szCs w:val="20"/>
          <w:lang w:eastAsia="et-EE"/>
        </w:rPr>
      </w:pPr>
      <w:r>
        <w:rPr>
          <w:snapToGrid/>
          <w:szCs w:val="20"/>
          <w:lang w:eastAsia="et-EE"/>
        </w:rPr>
        <w:t>4</w:t>
      </w:r>
      <w:r w:rsidR="00B07313" w:rsidRPr="00B07313">
        <w:rPr>
          <w:snapToGrid/>
          <w:szCs w:val="20"/>
          <w:lang w:eastAsia="et-EE"/>
        </w:rPr>
        <w:t>.1. Teha rajatise ulatuses teeteljele põristi.</w:t>
      </w:r>
    </w:p>
    <w:p w14:paraId="2B1A52AA" w14:textId="77777777" w:rsidR="00B07313" w:rsidRDefault="00B07313" w:rsidP="00BF7543">
      <w:pPr>
        <w:keepLines/>
        <w:spacing w:after="0" w:line="276" w:lineRule="auto"/>
        <w:jc w:val="both"/>
        <w:rPr>
          <w:rFonts w:asciiTheme="minorHAnsi" w:hAnsiTheme="minorHAnsi" w:cstheme="minorHAnsi"/>
          <w:szCs w:val="20"/>
        </w:rPr>
      </w:pPr>
    </w:p>
    <w:p w14:paraId="6643DCD4" w14:textId="77777777" w:rsidR="000B08F3" w:rsidRDefault="000B08F3" w:rsidP="00BF7543">
      <w:pPr>
        <w:keepLines/>
        <w:spacing w:after="0" w:line="276" w:lineRule="auto"/>
        <w:jc w:val="both"/>
        <w:rPr>
          <w:rFonts w:asciiTheme="minorHAnsi" w:hAnsiTheme="minorHAnsi" w:cstheme="minorHAnsi"/>
          <w:szCs w:val="20"/>
        </w:rPr>
      </w:pPr>
    </w:p>
    <w:tbl>
      <w:tblPr>
        <w:tblStyle w:val="Kontuurtabel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B07313" w:rsidRPr="00B07313" w14:paraId="4945A7E4" w14:textId="77777777" w:rsidTr="00735E8C">
        <w:tc>
          <w:tcPr>
            <w:tcW w:w="3539" w:type="dxa"/>
            <w:hideMark/>
          </w:tcPr>
          <w:p w14:paraId="36A8B714"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Liiklusõnnetuse number</w:t>
            </w:r>
          </w:p>
        </w:tc>
        <w:tc>
          <w:tcPr>
            <w:tcW w:w="5811" w:type="dxa"/>
            <w:hideMark/>
          </w:tcPr>
          <w:p w14:paraId="01843DDB"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24-55</w:t>
            </w:r>
          </w:p>
        </w:tc>
      </w:tr>
      <w:tr w:rsidR="00B07313" w:rsidRPr="00B07313" w14:paraId="0531C55E" w14:textId="77777777" w:rsidTr="00735E8C">
        <w:tc>
          <w:tcPr>
            <w:tcW w:w="3539" w:type="dxa"/>
            <w:hideMark/>
          </w:tcPr>
          <w:p w14:paraId="1046AB8D"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aeg</w:t>
            </w:r>
          </w:p>
        </w:tc>
        <w:tc>
          <w:tcPr>
            <w:tcW w:w="5811" w:type="dxa"/>
            <w:hideMark/>
          </w:tcPr>
          <w:p w14:paraId="022FF760"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11.10.2024 kell 16:00 reedel</w:t>
            </w:r>
          </w:p>
        </w:tc>
      </w:tr>
      <w:tr w:rsidR="00B07313" w:rsidRPr="00B07313" w14:paraId="14A29E34" w14:textId="77777777" w:rsidTr="00735E8C">
        <w:tc>
          <w:tcPr>
            <w:tcW w:w="3539" w:type="dxa"/>
            <w:hideMark/>
          </w:tcPr>
          <w:p w14:paraId="616D500F"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koht</w:t>
            </w:r>
          </w:p>
        </w:tc>
        <w:tc>
          <w:tcPr>
            <w:tcW w:w="5811" w:type="dxa"/>
            <w:hideMark/>
          </w:tcPr>
          <w:p w14:paraId="39A54707"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T 10 Risti-Virtsu-Kuivastu-</w:t>
            </w:r>
            <w:proofErr w:type="spellStart"/>
            <w:r w:rsidRPr="00B07313">
              <w:rPr>
                <w:rFonts w:asciiTheme="minorHAnsi" w:hAnsiTheme="minorHAnsi" w:cstheme="minorHAnsi"/>
                <w:snapToGrid/>
                <w:szCs w:val="20"/>
                <w:lang w:eastAsia="et-EE"/>
              </w:rPr>
              <w:t>Kuressare</w:t>
            </w:r>
            <w:proofErr w:type="spellEnd"/>
            <w:r w:rsidRPr="00B07313">
              <w:rPr>
                <w:rFonts w:asciiTheme="minorHAnsi" w:hAnsiTheme="minorHAnsi" w:cstheme="minorHAnsi"/>
                <w:snapToGrid/>
                <w:szCs w:val="20"/>
                <w:lang w:eastAsia="et-EE"/>
              </w:rPr>
              <w:t xml:space="preserve"> 95 km, </w:t>
            </w:r>
            <w:proofErr w:type="spellStart"/>
            <w:r w:rsidRPr="00B07313">
              <w:rPr>
                <w:rFonts w:asciiTheme="minorHAnsi" w:hAnsiTheme="minorHAnsi" w:cstheme="minorHAnsi"/>
                <w:snapToGrid/>
                <w:szCs w:val="20"/>
                <w:lang w:eastAsia="et-EE"/>
              </w:rPr>
              <w:t>Mehama</w:t>
            </w:r>
            <w:proofErr w:type="spellEnd"/>
            <w:r w:rsidRPr="00B07313">
              <w:rPr>
                <w:rFonts w:asciiTheme="minorHAnsi" w:hAnsiTheme="minorHAnsi" w:cstheme="minorHAnsi"/>
                <w:snapToGrid/>
                <w:szCs w:val="20"/>
                <w:lang w:eastAsia="et-EE"/>
              </w:rPr>
              <w:t xml:space="preserve"> küla, Saaremaa vald, Saare maakond</w:t>
            </w:r>
          </w:p>
        </w:tc>
      </w:tr>
      <w:tr w:rsidR="00B07313" w:rsidRPr="00B07313" w14:paraId="57650E9B" w14:textId="77777777" w:rsidTr="00735E8C">
        <w:tc>
          <w:tcPr>
            <w:tcW w:w="3539" w:type="dxa"/>
            <w:hideMark/>
          </w:tcPr>
          <w:p w14:paraId="3D9BEF62"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koha koordinaadid</w:t>
            </w:r>
          </w:p>
        </w:tc>
        <w:tc>
          <w:tcPr>
            <w:tcW w:w="5811" w:type="dxa"/>
            <w:hideMark/>
          </w:tcPr>
          <w:p w14:paraId="223B48D0"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X 443879; Y 6487799</w:t>
            </w:r>
          </w:p>
        </w:tc>
      </w:tr>
      <w:tr w:rsidR="00B07313" w:rsidRPr="00B07313" w14:paraId="0AFFD347" w14:textId="77777777" w:rsidTr="00735E8C">
        <w:tc>
          <w:tcPr>
            <w:tcW w:w="3539" w:type="dxa"/>
            <w:hideMark/>
          </w:tcPr>
          <w:p w14:paraId="5AEE2F3E"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sõidukeid</w:t>
            </w:r>
          </w:p>
        </w:tc>
        <w:tc>
          <w:tcPr>
            <w:tcW w:w="5811" w:type="dxa"/>
            <w:hideMark/>
          </w:tcPr>
          <w:p w14:paraId="7E973CAE"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681111B6" w14:textId="77777777" w:rsidTr="00735E8C">
        <w:tc>
          <w:tcPr>
            <w:tcW w:w="3539" w:type="dxa"/>
            <w:hideMark/>
          </w:tcPr>
          <w:p w14:paraId="13590C35"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isikuid</w:t>
            </w:r>
          </w:p>
        </w:tc>
        <w:tc>
          <w:tcPr>
            <w:tcW w:w="5811" w:type="dxa"/>
            <w:hideMark/>
          </w:tcPr>
          <w:p w14:paraId="5A3616AF"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5</w:t>
            </w:r>
          </w:p>
        </w:tc>
      </w:tr>
      <w:tr w:rsidR="00B07313" w:rsidRPr="00B07313" w14:paraId="13ACA38F" w14:textId="77777777" w:rsidTr="00735E8C">
        <w:tc>
          <w:tcPr>
            <w:tcW w:w="3539" w:type="dxa"/>
            <w:hideMark/>
          </w:tcPr>
          <w:p w14:paraId="71E160A9"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vigastatuid</w:t>
            </w:r>
          </w:p>
        </w:tc>
        <w:tc>
          <w:tcPr>
            <w:tcW w:w="5811" w:type="dxa"/>
            <w:hideMark/>
          </w:tcPr>
          <w:p w14:paraId="6E4622A9"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159B9650" w14:textId="77777777" w:rsidTr="00735E8C">
        <w:tc>
          <w:tcPr>
            <w:tcW w:w="3539" w:type="dxa"/>
            <w:hideMark/>
          </w:tcPr>
          <w:p w14:paraId="610B69A8"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hukkunuid</w:t>
            </w:r>
          </w:p>
        </w:tc>
        <w:tc>
          <w:tcPr>
            <w:tcW w:w="5811" w:type="dxa"/>
            <w:hideMark/>
          </w:tcPr>
          <w:p w14:paraId="0DE14187"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5CC2FA65" w14:textId="77777777" w:rsidTr="00735E8C">
        <w:tc>
          <w:tcPr>
            <w:tcW w:w="3539" w:type="dxa"/>
          </w:tcPr>
          <w:p w14:paraId="0CE22C5E" w14:textId="77777777" w:rsidR="00B07313" w:rsidRPr="00B07313" w:rsidRDefault="00B07313" w:rsidP="00B07313">
            <w:pPr>
              <w:spacing w:line="276" w:lineRule="auto"/>
              <w:jc w:val="both"/>
              <w:rPr>
                <w:rFonts w:asciiTheme="minorHAnsi" w:hAnsiTheme="minorHAnsi" w:cstheme="minorHAnsi"/>
                <w:snapToGrid/>
                <w:szCs w:val="20"/>
                <w:lang w:eastAsia="et-EE"/>
              </w:rPr>
            </w:pPr>
          </w:p>
        </w:tc>
        <w:tc>
          <w:tcPr>
            <w:tcW w:w="5811" w:type="dxa"/>
          </w:tcPr>
          <w:p w14:paraId="5BCCD98E" w14:textId="77777777" w:rsidR="00B07313" w:rsidRPr="00B07313" w:rsidRDefault="00B07313" w:rsidP="00B07313">
            <w:pPr>
              <w:spacing w:line="276" w:lineRule="auto"/>
              <w:jc w:val="both"/>
              <w:rPr>
                <w:rFonts w:asciiTheme="minorHAnsi" w:hAnsiTheme="minorHAnsi" w:cstheme="minorHAnsi"/>
                <w:snapToGrid/>
                <w:szCs w:val="20"/>
                <w:lang w:eastAsia="et-EE"/>
              </w:rPr>
            </w:pPr>
          </w:p>
        </w:tc>
      </w:tr>
    </w:tbl>
    <w:p w14:paraId="3F0CDE6A" w14:textId="7777777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1. Liiklusõnnetuse toimumise koha kirjeldus</w:t>
      </w:r>
      <w:r w:rsidRPr="00B07313">
        <w:rPr>
          <w:b/>
          <w:bCs/>
          <w:snapToGrid/>
          <w:spacing w:val="-2"/>
          <w:szCs w:val="20"/>
          <w:lang w:eastAsia="et-EE"/>
        </w:rPr>
        <w:t> </w:t>
      </w:r>
    </w:p>
    <w:p w14:paraId="6BBD6DA9" w14:textId="53DCACFB" w:rsidR="00B07313" w:rsidRPr="00B07313" w:rsidRDefault="00B07313" w:rsidP="00B07313">
      <w:pPr>
        <w:spacing w:after="0" w:line="276" w:lineRule="auto"/>
        <w:jc w:val="both"/>
        <w:rPr>
          <w:snapToGrid/>
          <w:szCs w:val="20"/>
          <w:lang w:eastAsia="et-EE"/>
        </w:rPr>
      </w:pPr>
      <w:r w:rsidRPr="00B07313">
        <w:rPr>
          <w:snapToGrid/>
          <w:szCs w:val="20"/>
          <w:lang w:eastAsia="et-EE"/>
        </w:rPr>
        <w:t xml:space="preserve">1.1. </w:t>
      </w:r>
      <w:r w:rsidR="000B08F3">
        <w:rPr>
          <w:snapToGrid/>
          <w:szCs w:val="20"/>
          <w:lang w:eastAsia="et-EE"/>
        </w:rPr>
        <w:t>L</w:t>
      </w:r>
      <w:r w:rsidRPr="00B07313">
        <w:rPr>
          <w:snapToGrid/>
          <w:szCs w:val="20"/>
          <w:lang w:eastAsia="et-EE"/>
        </w:rPr>
        <w:t xml:space="preserve">iiklusõnnetus toimus Saare maakonnas, Saaremaa vallas, </w:t>
      </w:r>
      <w:proofErr w:type="spellStart"/>
      <w:r w:rsidRPr="00B07313">
        <w:rPr>
          <w:snapToGrid/>
          <w:szCs w:val="20"/>
          <w:lang w:eastAsia="et-EE"/>
        </w:rPr>
        <w:t>Mehama</w:t>
      </w:r>
      <w:proofErr w:type="spellEnd"/>
      <w:r w:rsidRPr="00B07313">
        <w:rPr>
          <w:snapToGrid/>
          <w:szCs w:val="20"/>
          <w:lang w:eastAsia="et-EE"/>
        </w:rPr>
        <w:t xml:space="preserve"> külas, kus riigi põhitee T10 Risti - Virtsu - Kuivastu - Kuressaare ristub paremalt riigi tugiteega T75 </w:t>
      </w:r>
      <w:proofErr w:type="spellStart"/>
      <w:r w:rsidRPr="00B07313">
        <w:rPr>
          <w:snapToGrid/>
          <w:szCs w:val="20"/>
          <w:lang w:eastAsia="et-EE"/>
        </w:rPr>
        <w:t>Tumala</w:t>
      </w:r>
      <w:proofErr w:type="spellEnd"/>
      <w:r w:rsidRPr="00B07313">
        <w:rPr>
          <w:snapToGrid/>
          <w:szCs w:val="20"/>
          <w:lang w:eastAsia="et-EE"/>
        </w:rPr>
        <w:t xml:space="preserve"> - Orissaare - Väike väin ja vasakult riigi kõrvalmaanteega T21132 Masa - Laimjala - </w:t>
      </w:r>
      <w:proofErr w:type="spellStart"/>
      <w:r w:rsidRPr="00B07313">
        <w:rPr>
          <w:snapToGrid/>
          <w:szCs w:val="20"/>
          <w:lang w:eastAsia="et-EE"/>
        </w:rPr>
        <w:t>Tumala</w:t>
      </w:r>
      <w:proofErr w:type="spellEnd"/>
      <w:r w:rsidRPr="00B07313">
        <w:rPr>
          <w:snapToGrid/>
          <w:szCs w:val="20"/>
          <w:lang w:eastAsia="et-EE"/>
        </w:rPr>
        <w:t xml:space="preserve">. Tegemist on </w:t>
      </w:r>
      <w:proofErr w:type="spellStart"/>
      <w:r w:rsidRPr="00B07313">
        <w:rPr>
          <w:snapToGrid/>
          <w:szCs w:val="20"/>
          <w:lang w:eastAsia="et-EE"/>
        </w:rPr>
        <w:t>hajaasustatud</w:t>
      </w:r>
      <w:proofErr w:type="spellEnd"/>
      <w:r w:rsidRPr="00B07313">
        <w:rPr>
          <w:snapToGrid/>
          <w:szCs w:val="20"/>
          <w:lang w:eastAsia="et-EE"/>
        </w:rPr>
        <w:t xml:space="preserve"> asulavälise teelõiguga, mõlemal pool teed vahelduvad põllu- ja heinamaad metsatukkade ja üksikute puude ning põõsastega.</w:t>
      </w:r>
    </w:p>
    <w:p w14:paraId="5D24CE79" w14:textId="6F886F4A" w:rsidR="00B07313" w:rsidRPr="00B07313" w:rsidRDefault="00B07313" w:rsidP="00B07313">
      <w:pPr>
        <w:spacing w:after="0" w:line="276" w:lineRule="auto"/>
        <w:jc w:val="both"/>
        <w:rPr>
          <w:snapToGrid/>
          <w:szCs w:val="20"/>
          <w:lang w:eastAsia="et-EE"/>
        </w:rPr>
      </w:pPr>
      <w:r w:rsidRPr="00B07313">
        <w:rPr>
          <w:snapToGrid/>
          <w:szCs w:val="20"/>
          <w:lang w:eastAsia="et-EE"/>
        </w:rPr>
        <w:t>1.2. Tegu on X-kujulise neljaharulise ristmikuga, millel riigitee nr 10 Risti - Virtsu - Kuivastu - Kuressaare on peatee ja eelnimetatud kõrvalteedele on paigaldatud eelnevad lisatahvlid (816) stopp 200m ja liiklusmärgid (222) - peatu ja anna teed mõlemast küljest.</w:t>
      </w:r>
      <w:r w:rsidR="000B08F3">
        <w:rPr>
          <w:snapToGrid/>
          <w:szCs w:val="20"/>
          <w:lang w:eastAsia="et-EE"/>
        </w:rPr>
        <w:t xml:space="preserve"> </w:t>
      </w:r>
      <w:proofErr w:type="spellStart"/>
      <w:r w:rsidR="000B08F3">
        <w:rPr>
          <w:snapToGrid/>
          <w:szCs w:val="20"/>
          <w:lang w:eastAsia="et-EE"/>
        </w:rPr>
        <w:t>Riustmik</w:t>
      </w:r>
      <w:proofErr w:type="spellEnd"/>
      <w:r w:rsidRPr="00B07313">
        <w:rPr>
          <w:snapToGrid/>
          <w:szCs w:val="20"/>
          <w:lang w:eastAsia="et-EE"/>
        </w:rPr>
        <w:t xml:space="preserve"> ehitati ümber 2021. aastal, mille käigus tõsteti üles ohutussaared ja ohutussaarte kujuga viidi peatee ületamine nihkesse. Enne ristmiku on kõik harud ca 600 - 800 meetri ulatuses sirged teelõigud. Teekattemärgistus on tehtud termoplastikuga ja üsna heas seisukorras. Ka teiste liikluskorraldusvahendite (märgid, püsttähised) seisukord on valdavalt väga hea. Nähtavus ristmikul on hea. Suurim lubatud sõidukiirus on 90 km/h. Liiklus</w:t>
      </w:r>
      <w:r w:rsidR="000B08F3">
        <w:rPr>
          <w:snapToGrid/>
          <w:szCs w:val="20"/>
          <w:lang w:eastAsia="et-EE"/>
        </w:rPr>
        <w:t>s</w:t>
      </w:r>
      <w:r w:rsidRPr="00B07313">
        <w:rPr>
          <w:snapToGrid/>
          <w:szCs w:val="20"/>
          <w:lang w:eastAsia="et-EE"/>
        </w:rPr>
        <w:t>agedus T10 on 1863 ja T75 1136 sõidukit ööpäevas.</w:t>
      </w:r>
    </w:p>
    <w:p w14:paraId="6811EF51"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1.3. Selge päikesepaisteline ilm, teekate kuiv. Õhutemperatuur teeilmajaama andmetel 13 kraadi.</w:t>
      </w:r>
    </w:p>
    <w:p w14:paraId="1316DDD4"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1.4. Varasemalt on käesoleval aastal toimunud samal ristmikul kaks varakahjuga liiklusõnnetust ning 2019. aastal vigastatuga liiklusõnnetus.</w:t>
      </w:r>
    </w:p>
    <w:p w14:paraId="6F48DAF7" w14:textId="77777777" w:rsidR="00B07313" w:rsidRPr="00B07313" w:rsidRDefault="00B07313" w:rsidP="00B07313">
      <w:pPr>
        <w:spacing w:after="0" w:line="276" w:lineRule="auto"/>
        <w:jc w:val="both"/>
        <w:rPr>
          <w:snapToGrid/>
          <w:szCs w:val="20"/>
          <w:lang w:eastAsia="et-EE"/>
        </w:rPr>
      </w:pPr>
    </w:p>
    <w:p w14:paraId="59052479" w14:textId="7777777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2. Liiklusõnnetuse lühikirjeldus</w:t>
      </w:r>
    </w:p>
    <w:p w14:paraId="355521C8" w14:textId="60226031" w:rsidR="00B07313" w:rsidRPr="00B07313" w:rsidRDefault="00B07313" w:rsidP="00B07313">
      <w:pPr>
        <w:spacing w:after="0" w:line="276" w:lineRule="auto"/>
        <w:jc w:val="both"/>
        <w:rPr>
          <w:snapToGrid/>
          <w:szCs w:val="20"/>
          <w:lang w:eastAsia="et-EE"/>
        </w:rPr>
      </w:pPr>
      <w:r w:rsidRPr="00B07313">
        <w:rPr>
          <w:snapToGrid/>
          <w:szCs w:val="20"/>
          <w:lang w:eastAsia="et-EE"/>
        </w:rPr>
        <w:t>2.1. Liiklusõnnetuses osalesid:</w:t>
      </w:r>
    </w:p>
    <w:p w14:paraId="1DFDB7BF" w14:textId="79488CEE" w:rsidR="00B07313" w:rsidRPr="00B07313" w:rsidRDefault="00B07313" w:rsidP="00B07313">
      <w:pPr>
        <w:numPr>
          <w:ilvl w:val="0"/>
          <w:numId w:val="20"/>
        </w:numPr>
        <w:spacing w:after="0" w:line="276" w:lineRule="auto"/>
        <w:contextualSpacing/>
        <w:jc w:val="both"/>
        <w:rPr>
          <w:snapToGrid/>
          <w:szCs w:val="20"/>
          <w:lang w:eastAsia="et-EE"/>
        </w:rPr>
      </w:pPr>
      <w:r w:rsidRPr="00B07313">
        <w:rPr>
          <w:snapToGrid/>
          <w:szCs w:val="20"/>
          <w:lang w:eastAsia="et-EE"/>
        </w:rPr>
        <w:t>veoauto Volvo FH (2022) haagisega Krone (20221), mida juht</w:t>
      </w:r>
      <w:r>
        <w:rPr>
          <w:snapToGrid/>
          <w:szCs w:val="20"/>
          <w:lang w:eastAsia="et-EE"/>
        </w:rPr>
        <w:t>i</w:t>
      </w:r>
      <w:r w:rsidRPr="00B07313">
        <w:rPr>
          <w:snapToGrid/>
          <w:szCs w:val="20"/>
          <w:lang w:eastAsia="et-EE"/>
        </w:rPr>
        <w:t>s 36-aastane mees;</w:t>
      </w:r>
    </w:p>
    <w:p w14:paraId="3C05B017" w14:textId="77777777" w:rsidR="00B07313" w:rsidRDefault="00B07313" w:rsidP="00E479DB">
      <w:pPr>
        <w:numPr>
          <w:ilvl w:val="0"/>
          <w:numId w:val="20"/>
        </w:numPr>
        <w:spacing w:after="0" w:line="276" w:lineRule="auto"/>
        <w:contextualSpacing/>
        <w:jc w:val="both"/>
        <w:rPr>
          <w:snapToGrid/>
          <w:szCs w:val="20"/>
          <w:lang w:eastAsia="et-EE"/>
        </w:rPr>
      </w:pPr>
      <w:r w:rsidRPr="00B07313">
        <w:rPr>
          <w:snapToGrid/>
          <w:szCs w:val="20"/>
          <w:lang w:eastAsia="et-EE"/>
        </w:rPr>
        <w:t xml:space="preserve">sõiduauto Škoda Fabia (2023), mida juhtis 77-aastane mees. </w:t>
      </w:r>
    </w:p>
    <w:p w14:paraId="01DD1B41" w14:textId="36CB91B8" w:rsidR="00B07313" w:rsidRPr="00B07313" w:rsidRDefault="00B07313" w:rsidP="00B07313">
      <w:pPr>
        <w:spacing w:after="0" w:line="276" w:lineRule="auto"/>
        <w:contextualSpacing/>
        <w:jc w:val="both"/>
        <w:rPr>
          <w:snapToGrid/>
          <w:szCs w:val="20"/>
          <w:lang w:eastAsia="et-EE"/>
        </w:rPr>
      </w:pPr>
      <w:r w:rsidRPr="00B07313">
        <w:rPr>
          <w:snapToGrid/>
          <w:szCs w:val="20"/>
          <w:lang w:eastAsia="et-EE"/>
        </w:rPr>
        <w:t xml:space="preserve">2.2. 11.10.2024 16:04 laekus teade liiklusõnnetusest, mis toimus Risti-Virtsu-Kuivastu-Kuresaare tee 95. kilomeetril, </w:t>
      </w:r>
      <w:proofErr w:type="spellStart"/>
      <w:r w:rsidRPr="00B07313">
        <w:rPr>
          <w:snapToGrid/>
          <w:szCs w:val="20"/>
          <w:lang w:eastAsia="et-EE"/>
        </w:rPr>
        <w:t>Mehama</w:t>
      </w:r>
      <w:proofErr w:type="spellEnd"/>
      <w:r w:rsidRPr="00B07313">
        <w:rPr>
          <w:snapToGrid/>
          <w:szCs w:val="20"/>
          <w:lang w:eastAsia="et-EE"/>
        </w:rPr>
        <w:t xml:space="preserve"> külas, Saare maakonnas, kus põrkasid omavahel kokku sõiduauto Škoda Fabia, mida juhtis 77-aastane mees ja haagisega veoauto Volvo FH, mida juhtis 36-aastane mees. Veoauto liikus mööda Risti-Virtsu-Kuivastu-Kuresaare teed Kuressaare poole. Sõiduauto tuli mööda kõrvalteed, Orissaare poolt, peatus stoppjoone taga, hakkas liikuma ja sõitis peateel liikunud veoautole ette.</w:t>
      </w:r>
      <w:r w:rsidR="000B08F3">
        <w:rPr>
          <w:snapToGrid/>
          <w:szCs w:val="20"/>
          <w:lang w:eastAsia="et-EE"/>
        </w:rPr>
        <w:t xml:space="preserve"> </w:t>
      </w:r>
      <w:r w:rsidRPr="00B07313">
        <w:rPr>
          <w:snapToGrid/>
          <w:szCs w:val="20"/>
          <w:lang w:eastAsia="et-EE"/>
        </w:rPr>
        <w:t>Liiklusõnnetuse tagajärjel hukkus sõiduauto juht ning vigastada said sõiduautos olnud sõitjad: 77-aastane naine, kes oli sõiduautos juhi kõrvalistmel ja taga istunud 53-aastane naine ning 7-aastane tüdruk. Kannatanud toimetati haiglasse. Veoauto juht liiklusõnnetuses vigastada ei saanud. 77-aastane naine suri haiglas 12. oktoobril.</w:t>
      </w:r>
    </w:p>
    <w:p w14:paraId="1E9EFD91" w14:textId="77777777" w:rsidR="00B07313" w:rsidRPr="00B07313" w:rsidRDefault="00B07313" w:rsidP="00B07313">
      <w:pPr>
        <w:spacing w:after="0" w:line="276" w:lineRule="auto"/>
        <w:jc w:val="both"/>
        <w:rPr>
          <w:snapToGrid/>
          <w:szCs w:val="20"/>
          <w:lang w:eastAsia="et-EE"/>
        </w:rPr>
      </w:pPr>
    </w:p>
    <w:p w14:paraId="26678F3E" w14:textId="2CB5DEF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 xml:space="preserve">3. </w:t>
      </w:r>
      <w:r>
        <w:rPr>
          <w:b/>
          <w:bCs/>
          <w:snapToGrid/>
          <w:szCs w:val="20"/>
          <w:lang w:eastAsia="et-EE"/>
        </w:rPr>
        <w:t>Liikluskeskkonda puudutavad riskitegurid ja muud asjaolud</w:t>
      </w:r>
    </w:p>
    <w:p w14:paraId="109702A5" w14:textId="0798A9F3" w:rsidR="00B07313" w:rsidRPr="00B07313" w:rsidRDefault="00B07313" w:rsidP="00B07313">
      <w:pPr>
        <w:spacing w:after="0" w:line="276" w:lineRule="auto"/>
        <w:jc w:val="both"/>
        <w:rPr>
          <w:snapToGrid/>
          <w:szCs w:val="20"/>
          <w:lang w:eastAsia="et-EE"/>
        </w:rPr>
      </w:pPr>
      <w:r w:rsidRPr="00B07313">
        <w:rPr>
          <w:snapToGrid/>
          <w:szCs w:val="20"/>
          <w:lang w:eastAsia="et-EE"/>
        </w:rPr>
        <w:t>3.1. Teedel on kerged kulumisjäljed- põhiteel roobas ca 14 mm, tugiteel ca 12-18 mm.</w:t>
      </w:r>
    </w:p>
    <w:p w14:paraId="0C4D29BE" w14:textId="52EC7D26" w:rsidR="00B07313" w:rsidRPr="00B07313" w:rsidRDefault="00B07313" w:rsidP="00B07313">
      <w:pPr>
        <w:spacing w:after="0" w:line="276" w:lineRule="auto"/>
        <w:jc w:val="both"/>
        <w:rPr>
          <w:snapToGrid/>
          <w:szCs w:val="20"/>
          <w:lang w:eastAsia="et-EE"/>
        </w:rPr>
      </w:pPr>
      <w:r>
        <w:rPr>
          <w:snapToGrid/>
          <w:szCs w:val="20"/>
          <w:lang w:eastAsia="et-EE"/>
        </w:rPr>
        <w:t>3</w:t>
      </w:r>
      <w:r w:rsidRPr="00B07313">
        <w:rPr>
          <w:snapToGrid/>
          <w:szCs w:val="20"/>
          <w:lang w:eastAsia="et-EE"/>
        </w:rPr>
        <w:t>.</w:t>
      </w:r>
      <w:r>
        <w:rPr>
          <w:snapToGrid/>
          <w:szCs w:val="20"/>
          <w:lang w:eastAsia="et-EE"/>
        </w:rPr>
        <w:t>1</w:t>
      </w:r>
      <w:r w:rsidRPr="00B07313">
        <w:rPr>
          <w:snapToGrid/>
          <w:szCs w:val="20"/>
          <w:lang w:eastAsia="et-EE"/>
        </w:rPr>
        <w:t>. Nähtavust võis piirata ristmikul olev ümberpõike suuna märk, mis jääb sõiduauto juhi vaatevälja stoppjoonel seistes.</w:t>
      </w:r>
    </w:p>
    <w:p w14:paraId="0747218A" w14:textId="08A400B5" w:rsidR="00B07313" w:rsidRPr="00B07313" w:rsidRDefault="00B07313" w:rsidP="00B07313">
      <w:pPr>
        <w:spacing w:after="0" w:line="276" w:lineRule="auto"/>
        <w:jc w:val="both"/>
        <w:rPr>
          <w:snapToGrid/>
          <w:szCs w:val="20"/>
          <w:lang w:eastAsia="et-EE"/>
        </w:rPr>
      </w:pPr>
      <w:r>
        <w:rPr>
          <w:snapToGrid/>
          <w:szCs w:val="20"/>
          <w:lang w:eastAsia="et-EE"/>
        </w:rPr>
        <w:t>3</w:t>
      </w:r>
      <w:r w:rsidRPr="00B07313">
        <w:rPr>
          <w:snapToGrid/>
          <w:szCs w:val="20"/>
          <w:lang w:eastAsia="et-EE"/>
        </w:rPr>
        <w:t>.</w:t>
      </w:r>
      <w:r>
        <w:rPr>
          <w:snapToGrid/>
          <w:szCs w:val="20"/>
          <w:lang w:eastAsia="et-EE"/>
        </w:rPr>
        <w:t>3</w:t>
      </w:r>
      <w:r w:rsidRPr="00B07313">
        <w:rPr>
          <w:snapToGrid/>
          <w:szCs w:val="20"/>
          <w:lang w:eastAsia="et-EE"/>
        </w:rPr>
        <w:t xml:space="preserve">. Tegemist oli Saaremaa </w:t>
      </w:r>
      <w:proofErr w:type="spellStart"/>
      <w:r w:rsidRPr="00B07313">
        <w:rPr>
          <w:snapToGrid/>
          <w:szCs w:val="20"/>
          <w:lang w:eastAsia="et-EE"/>
        </w:rPr>
        <w:t>Rally</w:t>
      </w:r>
      <w:proofErr w:type="spellEnd"/>
      <w:r w:rsidRPr="00B07313">
        <w:rPr>
          <w:snapToGrid/>
          <w:szCs w:val="20"/>
          <w:lang w:eastAsia="et-EE"/>
        </w:rPr>
        <w:t xml:space="preserve"> toimumise päevaga, kus Risti-Virtsu-Kuivastu-Kuressaare maanteel oli tavapärasest suurem liiklussagedus.</w:t>
      </w:r>
    </w:p>
    <w:p w14:paraId="41E94EFA" w14:textId="77777777" w:rsidR="00B07313" w:rsidRPr="00B07313" w:rsidRDefault="00B07313" w:rsidP="00B07313">
      <w:pPr>
        <w:spacing w:after="0" w:line="276" w:lineRule="auto"/>
        <w:jc w:val="both"/>
        <w:rPr>
          <w:snapToGrid/>
          <w:szCs w:val="20"/>
          <w:lang w:eastAsia="et-EE"/>
        </w:rPr>
      </w:pPr>
    </w:p>
    <w:p w14:paraId="2E879E7E" w14:textId="2779EB08" w:rsidR="00B07313" w:rsidRPr="00B07313" w:rsidRDefault="00B07313" w:rsidP="00B07313">
      <w:pPr>
        <w:spacing w:after="0" w:line="276" w:lineRule="auto"/>
        <w:jc w:val="both"/>
        <w:rPr>
          <w:b/>
          <w:bCs/>
          <w:snapToGrid/>
          <w:szCs w:val="20"/>
          <w:lang w:eastAsia="et-EE"/>
        </w:rPr>
      </w:pPr>
      <w:r>
        <w:rPr>
          <w:b/>
          <w:bCs/>
          <w:snapToGrid/>
          <w:szCs w:val="20"/>
          <w:lang w:eastAsia="et-EE"/>
        </w:rPr>
        <w:t>4</w:t>
      </w:r>
      <w:r w:rsidRPr="00B07313">
        <w:rPr>
          <w:b/>
          <w:bCs/>
          <w:snapToGrid/>
          <w:szCs w:val="20"/>
          <w:lang w:eastAsia="et-EE"/>
        </w:rPr>
        <w:t>. Ettepanekud liikluskeskkonna parandamiseks konkreetse liiklusõnnetuse toimumise kohal</w:t>
      </w:r>
    </w:p>
    <w:p w14:paraId="23D8212A" w14:textId="699B230F" w:rsidR="00B07313" w:rsidRPr="00B07313" w:rsidRDefault="00B07313" w:rsidP="00B07313">
      <w:pPr>
        <w:spacing w:after="0" w:line="276" w:lineRule="auto"/>
        <w:jc w:val="both"/>
        <w:rPr>
          <w:snapToGrid/>
          <w:szCs w:val="20"/>
          <w:lang w:eastAsia="et-EE"/>
        </w:rPr>
      </w:pPr>
      <w:r>
        <w:rPr>
          <w:snapToGrid/>
          <w:szCs w:val="20"/>
          <w:lang w:eastAsia="et-EE"/>
        </w:rPr>
        <w:lastRenderedPageBreak/>
        <w:t>4</w:t>
      </w:r>
      <w:r w:rsidRPr="00B07313">
        <w:rPr>
          <w:snapToGrid/>
          <w:szCs w:val="20"/>
          <w:lang w:eastAsia="et-EE"/>
        </w:rPr>
        <w:t xml:space="preserve">.1. Paigaldada kiiruspiirang 70 km/h eelnevalt </w:t>
      </w:r>
      <w:proofErr w:type="spellStart"/>
      <w:r w:rsidRPr="00B07313">
        <w:rPr>
          <w:snapToGrid/>
          <w:szCs w:val="20"/>
          <w:lang w:eastAsia="et-EE"/>
        </w:rPr>
        <w:t>Mehama</w:t>
      </w:r>
      <w:proofErr w:type="spellEnd"/>
      <w:r w:rsidRPr="00B07313">
        <w:rPr>
          <w:snapToGrid/>
          <w:szCs w:val="20"/>
          <w:lang w:eastAsia="et-EE"/>
        </w:rPr>
        <w:t xml:space="preserve"> ristmikule nii kõrvalteele T21132 Masa – Laimjala – </w:t>
      </w:r>
      <w:proofErr w:type="spellStart"/>
      <w:r w:rsidRPr="00B07313">
        <w:rPr>
          <w:snapToGrid/>
          <w:szCs w:val="20"/>
          <w:lang w:eastAsia="et-EE"/>
        </w:rPr>
        <w:t>Tumala</w:t>
      </w:r>
      <w:proofErr w:type="spellEnd"/>
      <w:r w:rsidRPr="00B07313">
        <w:rPr>
          <w:snapToGrid/>
          <w:szCs w:val="20"/>
          <w:lang w:eastAsia="et-EE"/>
        </w:rPr>
        <w:t xml:space="preserve"> Laimjala poolt kui ka tugiteele T75 </w:t>
      </w:r>
      <w:proofErr w:type="spellStart"/>
      <w:r w:rsidRPr="00B07313">
        <w:rPr>
          <w:snapToGrid/>
          <w:szCs w:val="20"/>
          <w:lang w:eastAsia="et-EE"/>
        </w:rPr>
        <w:t>Tumala</w:t>
      </w:r>
      <w:proofErr w:type="spellEnd"/>
      <w:r w:rsidRPr="00B07313">
        <w:rPr>
          <w:snapToGrid/>
          <w:szCs w:val="20"/>
          <w:lang w:eastAsia="et-EE"/>
        </w:rPr>
        <w:t xml:space="preserve"> – Orissaare – Väike väin Orissaare poolt. Lisaks veel liiklusmärgid (172) jalakäijad neli tükki, millest põhiteel üks asukoha aadressiga 0,075 km, T75 </w:t>
      </w:r>
      <w:proofErr w:type="spellStart"/>
      <w:r w:rsidRPr="00B07313">
        <w:rPr>
          <w:snapToGrid/>
          <w:szCs w:val="20"/>
          <w:lang w:eastAsia="et-EE"/>
        </w:rPr>
        <w:t>Tumala</w:t>
      </w:r>
      <w:proofErr w:type="spellEnd"/>
      <w:r w:rsidRPr="00B07313">
        <w:rPr>
          <w:snapToGrid/>
          <w:szCs w:val="20"/>
          <w:lang w:eastAsia="et-EE"/>
        </w:rPr>
        <w:t xml:space="preserve"> – Orissaare – Väike väin paigaldus valgustus posti külge ja teisele lisatahvel (888) – õnnetuseoht.</w:t>
      </w:r>
    </w:p>
    <w:p w14:paraId="1A6E6116" w14:textId="77777777" w:rsidR="00B07313" w:rsidRDefault="00B07313" w:rsidP="00BF7543">
      <w:pPr>
        <w:keepLines/>
        <w:spacing w:after="0" w:line="276" w:lineRule="auto"/>
        <w:jc w:val="both"/>
        <w:rPr>
          <w:rFonts w:asciiTheme="minorHAnsi" w:hAnsiTheme="minorHAnsi" w:cstheme="minorHAnsi"/>
          <w:szCs w:val="20"/>
        </w:rPr>
      </w:pPr>
    </w:p>
    <w:p w14:paraId="030B46E5" w14:textId="77777777" w:rsidR="000B08F3" w:rsidRDefault="000B08F3" w:rsidP="00BF7543">
      <w:pPr>
        <w:keepLines/>
        <w:spacing w:after="0" w:line="276" w:lineRule="auto"/>
        <w:jc w:val="both"/>
        <w:rPr>
          <w:rFonts w:asciiTheme="minorHAnsi" w:hAnsiTheme="minorHAnsi" w:cstheme="minorHAnsi"/>
          <w:szCs w:val="20"/>
        </w:rPr>
      </w:pPr>
    </w:p>
    <w:tbl>
      <w:tblPr>
        <w:tblStyle w:val="Kontuurtabel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B07313" w:rsidRPr="00B07313" w14:paraId="35603E61" w14:textId="77777777" w:rsidTr="00735E8C">
        <w:tc>
          <w:tcPr>
            <w:tcW w:w="3681" w:type="dxa"/>
            <w:hideMark/>
          </w:tcPr>
          <w:p w14:paraId="1A990088"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Liiklusõnnetuse number</w:t>
            </w:r>
          </w:p>
        </w:tc>
        <w:tc>
          <w:tcPr>
            <w:tcW w:w="5669" w:type="dxa"/>
            <w:hideMark/>
          </w:tcPr>
          <w:p w14:paraId="7AB60EBC" w14:textId="77777777" w:rsidR="00B07313" w:rsidRPr="00B07313" w:rsidRDefault="00B07313" w:rsidP="00B07313">
            <w:pPr>
              <w:spacing w:line="276" w:lineRule="auto"/>
              <w:jc w:val="both"/>
              <w:rPr>
                <w:rFonts w:asciiTheme="minorHAnsi" w:hAnsiTheme="minorHAnsi" w:cstheme="minorHAnsi"/>
                <w:b/>
                <w:bCs/>
                <w:snapToGrid/>
                <w:szCs w:val="20"/>
                <w:lang w:eastAsia="et-EE"/>
              </w:rPr>
            </w:pPr>
            <w:r w:rsidRPr="00B07313">
              <w:rPr>
                <w:rFonts w:asciiTheme="minorHAnsi" w:hAnsiTheme="minorHAnsi" w:cstheme="minorHAnsi"/>
                <w:b/>
                <w:bCs/>
                <w:snapToGrid/>
                <w:szCs w:val="20"/>
                <w:lang w:eastAsia="et-EE"/>
              </w:rPr>
              <w:t>24-56</w:t>
            </w:r>
          </w:p>
        </w:tc>
      </w:tr>
      <w:tr w:rsidR="00B07313" w:rsidRPr="00B07313" w14:paraId="2F1D4CF3" w14:textId="77777777" w:rsidTr="00735E8C">
        <w:tc>
          <w:tcPr>
            <w:tcW w:w="3681" w:type="dxa"/>
            <w:hideMark/>
          </w:tcPr>
          <w:p w14:paraId="4845E149"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aeg</w:t>
            </w:r>
          </w:p>
        </w:tc>
        <w:tc>
          <w:tcPr>
            <w:tcW w:w="5669" w:type="dxa"/>
            <w:hideMark/>
          </w:tcPr>
          <w:p w14:paraId="3BE08363"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12.10.2024, õnnetusest teatati kell 10:04, laupäev</w:t>
            </w:r>
          </w:p>
        </w:tc>
      </w:tr>
      <w:tr w:rsidR="00B07313" w:rsidRPr="00B07313" w14:paraId="334C3E40" w14:textId="77777777" w:rsidTr="00735E8C">
        <w:tc>
          <w:tcPr>
            <w:tcW w:w="3681" w:type="dxa"/>
            <w:hideMark/>
          </w:tcPr>
          <w:p w14:paraId="121DD3E8"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koht</w:t>
            </w:r>
          </w:p>
        </w:tc>
        <w:tc>
          <w:tcPr>
            <w:tcW w:w="5669" w:type="dxa"/>
            <w:hideMark/>
          </w:tcPr>
          <w:p w14:paraId="1D5725A7"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T 24124 Viljandi - Suure-Jaani 5,54 km, Savikoti küla, Viljandi vald, Viljandi maakond</w:t>
            </w:r>
          </w:p>
        </w:tc>
      </w:tr>
      <w:tr w:rsidR="00B07313" w:rsidRPr="00B07313" w14:paraId="6CE1DF07" w14:textId="77777777" w:rsidTr="00735E8C">
        <w:tc>
          <w:tcPr>
            <w:tcW w:w="3681" w:type="dxa"/>
            <w:hideMark/>
          </w:tcPr>
          <w:p w14:paraId="0EFCFB23"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 koha koordinaadid</w:t>
            </w:r>
          </w:p>
        </w:tc>
        <w:tc>
          <w:tcPr>
            <w:tcW w:w="5669" w:type="dxa"/>
            <w:hideMark/>
          </w:tcPr>
          <w:p w14:paraId="1A3B380C"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X 6475210.91 Y 587253.03</w:t>
            </w:r>
          </w:p>
        </w:tc>
      </w:tr>
      <w:tr w:rsidR="00B07313" w:rsidRPr="00B07313" w14:paraId="113B75FD" w14:textId="77777777" w:rsidTr="00735E8C">
        <w:tc>
          <w:tcPr>
            <w:tcW w:w="3681" w:type="dxa"/>
            <w:hideMark/>
          </w:tcPr>
          <w:p w14:paraId="3035F200"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sõidukeid</w:t>
            </w:r>
          </w:p>
        </w:tc>
        <w:tc>
          <w:tcPr>
            <w:tcW w:w="5669" w:type="dxa"/>
            <w:hideMark/>
          </w:tcPr>
          <w:p w14:paraId="2091B78E"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w:t>
            </w:r>
          </w:p>
        </w:tc>
      </w:tr>
      <w:tr w:rsidR="00B07313" w:rsidRPr="00B07313" w14:paraId="2C76B9B6" w14:textId="77777777" w:rsidTr="00735E8C">
        <w:tc>
          <w:tcPr>
            <w:tcW w:w="3681" w:type="dxa"/>
            <w:hideMark/>
          </w:tcPr>
          <w:p w14:paraId="312A359D"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osalenud isikuid</w:t>
            </w:r>
          </w:p>
        </w:tc>
        <w:tc>
          <w:tcPr>
            <w:tcW w:w="5669" w:type="dxa"/>
            <w:hideMark/>
          </w:tcPr>
          <w:p w14:paraId="3B57A58C"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2</w:t>
            </w:r>
          </w:p>
        </w:tc>
      </w:tr>
      <w:tr w:rsidR="00B07313" w:rsidRPr="00B07313" w14:paraId="45C9CFA7" w14:textId="77777777" w:rsidTr="00735E8C">
        <w:tc>
          <w:tcPr>
            <w:tcW w:w="3681" w:type="dxa"/>
            <w:hideMark/>
          </w:tcPr>
          <w:p w14:paraId="61BF4A64"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vigastatuid</w:t>
            </w:r>
          </w:p>
        </w:tc>
        <w:tc>
          <w:tcPr>
            <w:tcW w:w="5669" w:type="dxa"/>
            <w:hideMark/>
          </w:tcPr>
          <w:p w14:paraId="0295BEEA"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w:t>
            </w:r>
          </w:p>
        </w:tc>
      </w:tr>
      <w:tr w:rsidR="00B07313" w:rsidRPr="00B07313" w14:paraId="7487264F" w14:textId="77777777" w:rsidTr="00735E8C">
        <w:tc>
          <w:tcPr>
            <w:tcW w:w="3681" w:type="dxa"/>
            <w:hideMark/>
          </w:tcPr>
          <w:p w14:paraId="6A301FCC"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Liiklusõnnetuses hukkunuid</w:t>
            </w:r>
          </w:p>
        </w:tc>
        <w:tc>
          <w:tcPr>
            <w:tcW w:w="5669" w:type="dxa"/>
            <w:hideMark/>
          </w:tcPr>
          <w:p w14:paraId="5340B5B1" w14:textId="77777777" w:rsidR="00B07313" w:rsidRPr="00B07313" w:rsidRDefault="00B07313" w:rsidP="00B07313">
            <w:pPr>
              <w:spacing w:line="276" w:lineRule="auto"/>
              <w:jc w:val="both"/>
              <w:rPr>
                <w:rFonts w:asciiTheme="minorHAnsi" w:hAnsiTheme="minorHAnsi" w:cstheme="minorHAnsi"/>
                <w:snapToGrid/>
                <w:szCs w:val="20"/>
                <w:lang w:eastAsia="et-EE"/>
              </w:rPr>
            </w:pPr>
            <w:r w:rsidRPr="00B07313">
              <w:rPr>
                <w:rFonts w:asciiTheme="minorHAnsi" w:hAnsiTheme="minorHAnsi" w:cstheme="minorHAnsi"/>
                <w:snapToGrid/>
                <w:szCs w:val="20"/>
                <w:lang w:eastAsia="et-EE"/>
              </w:rPr>
              <w:t>1</w:t>
            </w:r>
          </w:p>
        </w:tc>
      </w:tr>
    </w:tbl>
    <w:p w14:paraId="7FD58AD3" w14:textId="77777777" w:rsidR="00B07313" w:rsidRPr="00B07313" w:rsidRDefault="00B07313" w:rsidP="00B07313">
      <w:pPr>
        <w:spacing w:after="0" w:line="276" w:lineRule="auto"/>
        <w:jc w:val="both"/>
        <w:rPr>
          <w:snapToGrid/>
          <w:szCs w:val="20"/>
          <w:lang w:eastAsia="et-EE"/>
        </w:rPr>
      </w:pPr>
    </w:p>
    <w:p w14:paraId="3E3BB0AC" w14:textId="77777777" w:rsidR="00B07313" w:rsidRPr="00B07313" w:rsidRDefault="00B07313" w:rsidP="00B07313">
      <w:pPr>
        <w:spacing w:after="0" w:line="276" w:lineRule="auto"/>
        <w:jc w:val="both"/>
        <w:rPr>
          <w:snapToGrid/>
          <w:szCs w:val="20"/>
          <w:lang w:eastAsia="et-EE"/>
        </w:rPr>
      </w:pPr>
      <w:r w:rsidRPr="00B07313">
        <w:rPr>
          <w:b/>
          <w:bCs/>
          <w:snapToGrid/>
          <w:szCs w:val="20"/>
          <w:lang w:eastAsia="et-EE"/>
        </w:rPr>
        <w:t>1. Liiklusõnnetuse toimumise koha kirjeldus</w:t>
      </w:r>
      <w:r w:rsidRPr="00B07313">
        <w:rPr>
          <w:snapToGrid/>
          <w:spacing w:val="-2"/>
          <w:szCs w:val="20"/>
          <w:lang w:eastAsia="et-EE"/>
        </w:rPr>
        <w:t> </w:t>
      </w:r>
    </w:p>
    <w:p w14:paraId="12F57F3E"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 xml:space="preserve">1.1. Liiklusõnnetus juhtus kõrvalmaantee Viljandi - Suure-Jaani 5,54 kilomeetril, hajaasustusega asulavälisel teelõigul. Tee on pinnatud </w:t>
      </w:r>
      <w:proofErr w:type="spellStart"/>
      <w:r w:rsidRPr="00B07313">
        <w:rPr>
          <w:snapToGrid/>
          <w:szCs w:val="20"/>
          <w:lang w:eastAsia="et-EE"/>
        </w:rPr>
        <w:t>kergasfalt</w:t>
      </w:r>
      <w:proofErr w:type="spellEnd"/>
      <w:r w:rsidRPr="00B07313">
        <w:rPr>
          <w:snapToGrid/>
          <w:szCs w:val="20"/>
          <w:lang w:eastAsia="et-EE"/>
        </w:rPr>
        <w:t xml:space="preserve"> kattega, pikkade sirgete ja laugete kurvidega ning kulgeb metsade ja põldude vahel.</w:t>
      </w:r>
    </w:p>
    <w:p w14:paraId="6F1F2F4F"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1.2. Katte laius teel on 8 meetrit, sõidutee 6 meetrit ning kindlustamata teepeenra laius 1,0 meetrit. Aasta keskmine ööpäevane liiklussagedus teel on 1294 autot ööpäevas. Lubatud sõidukiirus on 90 km/h. Tee oli märgistatud nii telg- kui ka äärejoontega, märgistuse seisukord oli väga hea. Tee oli tähistatud tähispostidega. Teelt väljasõidu koht oli ca 500 meetri raadiusega kurvi keskel bussipeatuse laiendusel, kus katte kogulaius on 12 meetrit. Kurvile kus teelt välja sõideti eelnes üle 2 kilomeetri pikkune sirge teelõik, mis kaugemal kulges mäest alla ning vahetult enne kurvi oli väike tõus. Õnnetuskoht asub väikese tõusu harjal.</w:t>
      </w:r>
    </w:p>
    <w:p w14:paraId="1A66D5F9"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1.3. Teekate oli hommikuselt niiske, õhutemperatuur oli kell 10, kui õnnetusest teatati, 6°C ja tee temperatuur 7,5°C. Ilmselt toimus õnnetus kuni mõni tund varem, kus õhu kui ka teetemperatuur oli 0-2°C vahel. Ilmastikust tingitud nähtavus oli hea.</w:t>
      </w:r>
    </w:p>
    <w:p w14:paraId="762B7710" w14:textId="77777777" w:rsidR="00B07313" w:rsidRPr="00B07313" w:rsidRDefault="00B07313" w:rsidP="00B07313">
      <w:pPr>
        <w:spacing w:after="0" w:line="276" w:lineRule="auto"/>
        <w:jc w:val="both"/>
        <w:rPr>
          <w:snapToGrid/>
          <w:szCs w:val="20"/>
          <w:lang w:eastAsia="et-EE"/>
        </w:rPr>
      </w:pPr>
      <w:r w:rsidRPr="00B07313">
        <w:rPr>
          <w:snapToGrid/>
          <w:szCs w:val="20"/>
          <w:lang w:eastAsia="et-EE"/>
        </w:rPr>
        <w:t>1.4. Viimase viie aasta jooksul ei ole sündmuskohal ja selle vahetus läheduses liiklusõnnetusi juhtunud.</w:t>
      </w:r>
    </w:p>
    <w:p w14:paraId="5F4C5911" w14:textId="77777777" w:rsidR="00B07313" w:rsidRPr="00B07313" w:rsidRDefault="00B07313" w:rsidP="00B07313">
      <w:pPr>
        <w:spacing w:after="0" w:line="276" w:lineRule="auto"/>
        <w:jc w:val="both"/>
        <w:rPr>
          <w:snapToGrid/>
          <w:szCs w:val="20"/>
          <w:lang w:eastAsia="et-EE"/>
        </w:rPr>
      </w:pPr>
    </w:p>
    <w:p w14:paraId="0F01BD6A" w14:textId="7777777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2. Liiklusõnnetuse lühikirjeldus</w:t>
      </w:r>
    </w:p>
    <w:p w14:paraId="50CC55FC" w14:textId="6897E1F4" w:rsidR="00B07313" w:rsidRPr="00B07313" w:rsidRDefault="00B07313" w:rsidP="00B07313">
      <w:pPr>
        <w:spacing w:after="0" w:line="276" w:lineRule="auto"/>
        <w:jc w:val="both"/>
        <w:rPr>
          <w:snapToGrid/>
          <w:szCs w:val="20"/>
          <w:lang w:eastAsia="et-EE"/>
        </w:rPr>
      </w:pPr>
      <w:r w:rsidRPr="00B07313">
        <w:rPr>
          <w:snapToGrid/>
          <w:szCs w:val="20"/>
          <w:lang w:eastAsia="et-EE"/>
        </w:rPr>
        <w:t xml:space="preserve">2.1. Liiklusõnnetuses osales sõiduauto Audi A6 Avant (2007) mida juhtis 22-aastane naine. </w:t>
      </w:r>
    </w:p>
    <w:p w14:paraId="4A0B9384" w14:textId="7F9CE484" w:rsidR="00B07313" w:rsidRPr="00B07313" w:rsidRDefault="00B07313" w:rsidP="00B07313">
      <w:pPr>
        <w:spacing w:after="0" w:line="276" w:lineRule="auto"/>
        <w:jc w:val="both"/>
        <w:rPr>
          <w:snapToGrid/>
          <w:szCs w:val="20"/>
          <w:lang w:eastAsia="et-EE"/>
        </w:rPr>
      </w:pPr>
      <w:r w:rsidRPr="00B07313">
        <w:rPr>
          <w:snapToGrid/>
          <w:szCs w:val="20"/>
          <w:lang w:eastAsia="et-EE"/>
        </w:rPr>
        <w:t>2.2. Mööda Viljandi - Suure-Jaani teed Suure-Jaani poole suurel kiirusel liikunud sõiduauto Audi sõitis tee 5,45 kilomeetril paremale poole teelt välja. Jälgede järgi oli Audi sõitnud kraavi põhja, teinud õhulennu(~60 meetrit jäljed puudusid) ja maandunud põllule, peale mida liikunud mööda põldu metsa. Põllu ääres oli põrganud kokku puudega ja sõiduk oli pidama jäänud vasakul küljel. Juht suri saadud vigastustesse kohapeal. Sõitja sai vigastada ja toimetati haiglasse. Õnnetuse täpne aeg on teadmata.</w:t>
      </w:r>
    </w:p>
    <w:p w14:paraId="299784C6" w14:textId="77777777" w:rsidR="00B07313" w:rsidRPr="00B07313" w:rsidRDefault="00B07313" w:rsidP="00B07313">
      <w:pPr>
        <w:spacing w:after="0" w:line="276" w:lineRule="auto"/>
        <w:jc w:val="both"/>
        <w:rPr>
          <w:snapToGrid/>
          <w:szCs w:val="20"/>
          <w:lang w:eastAsia="et-EE"/>
        </w:rPr>
      </w:pPr>
    </w:p>
    <w:p w14:paraId="34CD64B7" w14:textId="0A2C95A7" w:rsidR="00B07313" w:rsidRPr="00B07313" w:rsidRDefault="00B07313" w:rsidP="00B07313">
      <w:pPr>
        <w:spacing w:after="0" w:line="276" w:lineRule="auto"/>
        <w:jc w:val="both"/>
        <w:rPr>
          <w:b/>
          <w:bCs/>
          <w:snapToGrid/>
          <w:szCs w:val="20"/>
          <w:lang w:eastAsia="et-EE"/>
        </w:rPr>
      </w:pPr>
      <w:r w:rsidRPr="00B07313">
        <w:rPr>
          <w:b/>
          <w:bCs/>
          <w:snapToGrid/>
          <w:szCs w:val="20"/>
          <w:lang w:eastAsia="et-EE"/>
        </w:rPr>
        <w:t xml:space="preserve">3. </w:t>
      </w:r>
      <w:r>
        <w:rPr>
          <w:b/>
          <w:bCs/>
          <w:snapToGrid/>
          <w:szCs w:val="20"/>
          <w:lang w:eastAsia="et-EE"/>
        </w:rPr>
        <w:t>Liikluskeskkonda puudutavad riskitegurid ja muud asjaolud</w:t>
      </w:r>
    </w:p>
    <w:p w14:paraId="5D117898" w14:textId="40F795A3" w:rsidR="00B07313" w:rsidRDefault="00B07313" w:rsidP="00B07313">
      <w:pPr>
        <w:spacing w:after="0" w:line="276" w:lineRule="auto"/>
        <w:jc w:val="both"/>
        <w:rPr>
          <w:snapToGrid/>
          <w:szCs w:val="20"/>
          <w:lang w:eastAsia="et-EE"/>
        </w:rPr>
      </w:pPr>
      <w:r w:rsidRPr="00B07313">
        <w:rPr>
          <w:snapToGrid/>
          <w:szCs w:val="20"/>
          <w:lang w:eastAsia="et-EE"/>
        </w:rPr>
        <w:t>3.1. Kuna peale pikka sirget teelõiku võib olla kurvi tajumine raskendatud, võis see olla väljasõitu soodustavaks teguriks.</w:t>
      </w:r>
    </w:p>
    <w:p w14:paraId="46BCF263" w14:textId="77777777" w:rsidR="006B0E10" w:rsidRPr="00B07313" w:rsidRDefault="006B0E10" w:rsidP="00B07313">
      <w:pPr>
        <w:spacing w:after="0" w:line="276" w:lineRule="auto"/>
        <w:jc w:val="both"/>
        <w:rPr>
          <w:snapToGrid/>
          <w:szCs w:val="20"/>
          <w:lang w:eastAsia="et-EE"/>
        </w:rPr>
      </w:pPr>
    </w:p>
    <w:p w14:paraId="024C58C2" w14:textId="299F69D5" w:rsidR="00B07313" w:rsidRPr="00B07313" w:rsidRDefault="006B0E10" w:rsidP="00B07313">
      <w:pPr>
        <w:spacing w:after="0" w:line="276" w:lineRule="auto"/>
        <w:jc w:val="both"/>
        <w:rPr>
          <w:b/>
          <w:bCs/>
          <w:snapToGrid/>
          <w:szCs w:val="20"/>
          <w:lang w:eastAsia="et-EE"/>
        </w:rPr>
      </w:pPr>
      <w:r>
        <w:rPr>
          <w:b/>
          <w:bCs/>
          <w:snapToGrid/>
          <w:szCs w:val="20"/>
          <w:lang w:eastAsia="et-EE"/>
        </w:rPr>
        <w:t>4</w:t>
      </w:r>
      <w:r w:rsidR="00B07313" w:rsidRPr="00B07313">
        <w:rPr>
          <w:b/>
          <w:bCs/>
          <w:snapToGrid/>
          <w:szCs w:val="20"/>
          <w:lang w:eastAsia="et-EE"/>
        </w:rPr>
        <w:t>. Ettepanekud liikluskeskkonna parandamiseks konkreetse liiklusõnnetuse toimumise kohal</w:t>
      </w:r>
    </w:p>
    <w:p w14:paraId="45F5AF6B" w14:textId="75346774" w:rsidR="00B07313" w:rsidRPr="00B07313" w:rsidRDefault="006B0E10" w:rsidP="00B07313">
      <w:pPr>
        <w:spacing w:after="0" w:line="276" w:lineRule="auto"/>
        <w:jc w:val="both"/>
        <w:rPr>
          <w:snapToGrid/>
          <w:szCs w:val="20"/>
          <w:lang w:eastAsia="et-EE"/>
        </w:rPr>
      </w:pPr>
      <w:r>
        <w:rPr>
          <w:snapToGrid/>
          <w:szCs w:val="20"/>
          <w:lang w:eastAsia="et-EE"/>
        </w:rPr>
        <w:t>4</w:t>
      </w:r>
      <w:r w:rsidR="00B07313" w:rsidRPr="00B07313">
        <w:rPr>
          <w:snapToGrid/>
          <w:szCs w:val="20"/>
          <w:lang w:eastAsia="et-EE"/>
        </w:rPr>
        <w:t>.1. Kaaluda "ohtliku kurvi "märkide panekut. </w:t>
      </w:r>
    </w:p>
    <w:p w14:paraId="7D576467" w14:textId="77777777" w:rsidR="00B07313" w:rsidRPr="00B07313" w:rsidRDefault="00B07313" w:rsidP="00B07313">
      <w:pPr>
        <w:spacing w:after="0" w:line="276" w:lineRule="auto"/>
        <w:jc w:val="both"/>
        <w:rPr>
          <w:snapToGrid/>
          <w:szCs w:val="20"/>
          <w:lang w:eastAsia="et-EE"/>
        </w:rPr>
      </w:pPr>
    </w:p>
    <w:p w14:paraId="72A91D9B" w14:textId="5EAEB801" w:rsidR="00DA2754" w:rsidRPr="002848ED" w:rsidRDefault="006B0E10" w:rsidP="00C277F9">
      <w:pPr>
        <w:spacing w:after="0" w:line="276" w:lineRule="auto"/>
        <w:ind w:left="624" w:hanging="567"/>
        <w:rPr>
          <w:rFonts w:asciiTheme="minorHAnsi" w:hAnsiTheme="minorHAnsi" w:cstheme="minorHAnsi"/>
          <w:szCs w:val="20"/>
        </w:rPr>
      </w:pPr>
      <w:r>
        <w:rPr>
          <w:rFonts w:asciiTheme="minorHAnsi" w:hAnsiTheme="minorHAnsi" w:cstheme="minorHAnsi"/>
          <w:szCs w:val="20"/>
        </w:rPr>
        <w:t>L</w:t>
      </w:r>
      <w:r w:rsidR="00DA2754" w:rsidRPr="002848ED">
        <w:rPr>
          <w:rFonts w:asciiTheme="minorHAnsi" w:hAnsiTheme="minorHAnsi" w:cstheme="minorHAnsi"/>
          <w:szCs w:val="20"/>
        </w:rPr>
        <w:t>ugupidamisega</w:t>
      </w:r>
      <w:r w:rsidR="004C7E49">
        <w:rPr>
          <w:rFonts w:asciiTheme="minorHAnsi" w:hAnsiTheme="minorHAnsi" w:cstheme="minorHAnsi"/>
          <w:szCs w:val="20"/>
        </w:rPr>
        <w:t>,</w:t>
      </w:r>
    </w:p>
    <w:p w14:paraId="29504FFF" w14:textId="77777777" w:rsidR="006B0E10" w:rsidRDefault="006B0E10" w:rsidP="00C277F9">
      <w:pPr>
        <w:spacing w:after="0" w:line="276" w:lineRule="auto"/>
        <w:ind w:left="624" w:hanging="567"/>
        <w:contextualSpacing/>
        <w:rPr>
          <w:rFonts w:asciiTheme="minorHAnsi" w:hAnsiTheme="minorHAnsi" w:cstheme="minorHAnsi"/>
          <w:szCs w:val="20"/>
        </w:rPr>
      </w:pPr>
    </w:p>
    <w:p w14:paraId="7F74DBF3" w14:textId="50D57E04"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85"/>
    <w:multiLevelType w:val="hybridMultilevel"/>
    <w:tmpl w:val="3AAA0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F566B80"/>
    <w:multiLevelType w:val="hybridMultilevel"/>
    <w:tmpl w:val="D368E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70F31ED"/>
    <w:multiLevelType w:val="hybridMultilevel"/>
    <w:tmpl w:val="0130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DD0D76"/>
    <w:multiLevelType w:val="hybridMultilevel"/>
    <w:tmpl w:val="3A009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AF760D"/>
    <w:multiLevelType w:val="hybridMultilevel"/>
    <w:tmpl w:val="54DE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BF320FE"/>
    <w:multiLevelType w:val="hybridMultilevel"/>
    <w:tmpl w:val="C0D8A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0" w15:restartNumberingAfterBreak="0">
    <w:nsid w:val="3D2861EF"/>
    <w:multiLevelType w:val="hybridMultilevel"/>
    <w:tmpl w:val="AB3217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51417D"/>
    <w:multiLevelType w:val="hybridMultilevel"/>
    <w:tmpl w:val="43B61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BDC5DBA"/>
    <w:multiLevelType w:val="hybridMultilevel"/>
    <w:tmpl w:val="D7DC8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5C756DA"/>
    <w:multiLevelType w:val="hybridMultilevel"/>
    <w:tmpl w:val="823A5A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9094802"/>
    <w:multiLevelType w:val="hybridMultilevel"/>
    <w:tmpl w:val="71BA5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D47027C"/>
    <w:multiLevelType w:val="hybridMultilevel"/>
    <w:tmpl w:val="F3A215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FB258B1"/>
    <w:multiLevelType w:val="hybridMultilevel"/>
    <w:tmpl w:val="A754B8A8"/>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8"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F215FDB"/>
    <w:multiLevelType w:val="hybridMultilevel"/>
    <w:tmpl w:val="431E5F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3"/>
  </w:num>
  <w:num w:numId="2" w16cid:durableId="488906207">
    <w:abstractNumId w:val="9"/>
  </w:num>
  <w:num w:numId="3" w16cid:durableId="661202415">
    <w:abstractNumId w:val="1"/>
  </w:num>
  <w:num w:numId="4" w16cid:durableId="241834708">
    <w:abstractNumId w:val="18"/>
  </w:num>
  <w:num w:numId="5" w16cid:durableId="4526680">
    <w:abstractNumId w:val="2"/>
  </w:num>
  <w:num w:numId="6" w16cid:durableId="1621035451">
    <w:abstractNumId w:val="11"/>
  </w:num>
  <w:num w:numId="7" w16cid:durableId="1697387123">
    <w:abstractNumId w:val="15"/>
  </w:num>
  <w:num w:numId="8" w16cid:durableId="1216157337">
    <w:abstractNumId w:val="7"/>
  </w:num>
  <w:num w:numId="9" w16cid:durableId="152110457">
    <w:abstractNumId w:val="4"/>
  </w:num>
  <w:num w:numId="10" w16cid:durableId="145441531">
    <w:abstractNumId w:val="12"/>
  </w:num>
  <w:num w:numId="11" w16cid:durableId="1025208266">
    <w:abstractNumId w:val="17"/>
  </w:num>
  <w:num w:numId="12" w16cid:durableId="2145198227">
    <w:abstractNumId w:val="13"/>
  </w:num>
  <w:num w:numId="13" w16cid:durableId="182792879">
    <w:abstractNumId w:val="6"/>
  </w:num>
  <w:num w:numId="14" w16cid:durableId="1906187420">
    <w:abstractNumId w:val="10"/>
  </w:num>
  <w:num w:numId="15" w16cid:durableId="653335294">
    <w:abstractNumId w:val="8"/>
  </w:num>
  <w:num w:numId="16" w16cid:durableId="1993673130">
    <w:abstractNumId w:val="19"/>
  </w:num>
  <w:num w:numId="17" w16cid:durableId="1658073566">
    <w:abstractNumId w:val="14"/>
  </w:num>
  <w:num w:numId="18" w16cid:durableId="36130341">
    <w:abstractNumId w:val="5"/>
  </w:num>
  <w:num w:numId="19" w16cid:durableId="1406491283">
    <w:abstractNumId w:val="0"/>
  </w:num>
  <w:num w:numId="20" w16cid:durableId="18188342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515BB"/>
    <w:rsid w:val="00052BB4"/>
    <w:rsid w:val="00053010"/>
    <w:rsid w:val="000576B3"/>
    <w:rsid w:val="00061239"/>
    <w:rsid w:val="00064F28"/>
    <w:rsid w:val="00065E3D"/>
    <w:rsid w:val="00066C0A"/>
    <w:rsid w:val="00073AEA"/>
    <w:rsid w:val="0008144E"/>
    <w:rsid w:val="000857AE"/>
    <w:rsid w:val="00087DF4"/>
    <w:rsid w:val="00097AC8"/>
    <w:rsid w:val="000B08F3"/>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13DC"/>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D2884"/>
    <w:rsid w:val="002E10D5"/>
    <w:rsid w:val="002E25DE"/>
    <w:rsid w:val="002E7DD4"/>
    <w:rsid w:val="002F3740"/>
    <w:rsid w:val="002F6C9C"/>
    <w:rsid w:val="00301B51"/>
    <w:rsid w:val="00305586"/>
    <w:rsid w:val="00310229"/>
    <w:rsid w:val="003115F5"/>
    <w:rsid w:val="00311F64"/>
    <w:rsid w:val="003132EE"/>
    <w:rsid w:val="00317FBF"/>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0D2C"/>
    <w:rsid w:val="0046424A"/>
    <w:rsid w:val="00471F31"/>
    <w:rsid w:val="00475415"/>
    <w:rsid w:val="00475598"/>
    <w:rsid w:val="0048066F"/>
    <w:rsid w:val="004832DB"/>
    <w:rsid w:val="00483600"/>
    <w:rsid w:val="004847D8"/>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05892"/>
    <w:rsid w:val="00513789"/>
    <w:rsid w:val="005148E0"/>
    <w:rsid w:val="00514994"/>
    <w:rsid w:val="00524620"/>
    <w:rsid w:val="0053083C"/>
    <w:rsid w:val="005314D9"/>
    <w:rsid w:val="00534A33"/>
    <w:rsid w:val="00536A5D"/>
    <w:rsid w:val="0054339A"/>
    <w:rsid w:val="0054619C"/>
    <w:rsid w:val="0055019F"/>
    <w:rsid w:val="005536D9"/>
    <w:rsid w:val="0055415C"/>
    <w:rsid w:val="00556AAF"/>
    <w:rsid w:val="00564570"/>
    <w:rsid w:val="00573617"/>
    <w:rsid w:val="005775EC"/>
    <w:rsid w:val="00586237"/>
    <w:rsid w:val="00591F4A"/>
    <w:rsid w:val="005942EB"/>
    <w:rsid w:val="005A1CA5"/>
    <w:rsid w:val="005B3471"/>
    <w:rsid w:val="005B4CBF"/>
    <w:rsid w:val="005B5D17"/>
    <w:rsid w:val="005D095E"/>
    <w:rsid w:val="005D52F8"/>
    <w:rsid w:val="005E07AC"/>
    <w:rsid w:val="005E3FE6"/>
    <w:rsid w:val="005F3C1D"/>
    <w:rsid w:val="00625E94"/>
    <w:rsid w:val="006263BF"/>
    <w:rsid w:val="00630159"/>
    <w:rsid w:val="0063029C"/>
    <w:rsid w:val="00636824"/>
    <w:rsid w:val="00640173"/>
    <w:rsid w:val="00642123"/>
    <w:rsid w:val="0064781C"/>
    <w:rsid w:val="0065065C"/>
    <w:rsid w:val="00650852"/>
    <w:rsid w:val="006536E6"/>
    <w:rsid w:val="00665436"/>
    <w:rsid w:val="00670218"/>
    <w:rsid w:val="006741A2"/>
    <w:rsid w:val="00683C5D"/>
    <w:rsid w:val="00693FDF"/>
    <w:rsid w:val="006A5145"/>
    <w:rsid w:val="006A5342"/>
    <w:rsid w:val="006A7D6B"/>
    <w:rsid w:val="006B0827"/>
    <w:rsid w:val="006B0E10"/>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5C54"/>
    <w:rsid w:val="0084180B"/>
    <w:rsid w:val="00854355"/>
    <w:rsid w:val="008546CD"/>
    <w:rsid w:val="008568DC"/>
    <w:rsid w:val="00864D8B"/>
    <w:rsid w:val="008671D8"/>
    <w:rsid w:val="00875BCB"/>
    <w:rsid w:val="0088775D"/>
    <w:rsid w:val="0089103B"/>
    <w:rsid w:val="00895F8D"/>
    <w:rsid w:val="008A5C34"/>
    <w:rsid w:val="008A6136"/>
    <w:rsid w:val="008B636C"/>
    <w:rsid w:val="008C31A1"/>
    <w:rsid w:val="008C3E1B"/>
    <w:rsid w:val="008C599E"/>
    <w:rsid w:val="008C6365"/>
    <w:rsid w:val="008C6666"/>
    <w:rsid w:val="008C6E38"/>
    <w:rsid w:val="008D7288"/>
    <w:rsid w:val="008E03E0"/>
    <w:rsid w:val="008E13D5"/>
    <w:rsid w:val="008F14AF"/>
    <w:rsid w:val="008F1D50"/>
    <w:rsid w:val="008F2FA2"/>
    <w:rsid w:val="008F332D"/>
    <w:rsid w:val="009029D3"/>
    <w:rsid w:val="0090311B"/>
    <w:rsid w:val="009032CA"/>
    <w:rsid w:val="009112DC"/>
    <w:rsid w:val="009130D8"/>
    <w:rsid w:val="009159B3"/>
    <w:rsid w:val="00916E32"/>
    <w:rsid w:val="00923E2B"/>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464C"/>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0702"/>
    <w:rsid w:val="00AE32E0"/>
    <w:rsid w:val="00AE7E43"/>
    <w:rsid w:val="00AE7E74"/>
    <w:rsid w:val="00AF2657"/>
    <w:rsid w:val="00AF2DFB"/>
    <w:rsid w:val="00AF5177"/>
    <w:rsid w:val="00AF7373"/>
    <w:rsid w:val="00AF74D9"/>
    <w:rsid w:val="00B015AD"/>
    <w:rsid w:val="00B02B45"/>
    <w:rsid w:val="00B055A9"/>
    <w:rsid w:val="00B071EC"/>
    <w:rsid w:val="00B07313"/>
    <w:rsid w:val="00B11234"/>
    <w:rsid w:val="00B11D1A"/>
    <w:rsid w:val="00B142FD"/>
    <w:rsid w:val="00B15547"/>
    <w:rsid w:val="00B17198"/>
    <w:rsid w:val="00B27C57"/>
    <w:rsid w:val="00B30973"/>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D6431"/>
    <w:rsid w:val="00BE3295"/>
    <w:rsid w:val="00BE7906"/>
    <w:rsid w:val="00BE7B26"/>
    <w:rsid w:val="00BF0833"/>
    <w:rsid w:val="00BF754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61EC"/>
    <w:rsid w:val="00CC78E3"/>
    <w:rsid w:val="00CD2E1C"/>
    <w:rsid w:val="00CD6619"/>
    <w:rsid w:val="00CE51BD"/>
    <w:rsid w:val="00CF0CE7"/>
    <w:rsid w:val="00CF7CAC"/>
    <w:rsid w:val="00D00956"/>
    <w:rsid w:val="00D015F7"/>
    <w:rsid w:val="00D03D32"/>
    <w:rsid w:val="00D04C87"/>
    <w:rsid w:val="00D04C8B"/>
    <w:rsid w:val="00D063B5"/>
    <w:rsid w:val="00D20210"/>
    <w:rsid w:val="00D3209F"/>
    <w:rsid w:val="00D35E98"/>
    <w:rsid w:val="00D368F1"/>
    <w:rsid w:val="00D40366"/>
    <w:rsid w:val="00D46D4F"/>
    <w:rsid w:val="00D47273"/>
    <w:rsid w:val="00D47489"/>
    <w:rsid w:val="00D607E6"/>
    <w:rsid w:val="00D62B02"/>
    <w:rsid w:val="00D64984"/>
    <w:rsid w:val="00D72336"/>
    <w:rsid w:val="00D803FC"/>
    <w:rsid w:val="00D86564"/>
    <w:rsid w:val="00D90697"/>
    <w:rsid w:val="00D9193E"/>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3EBD"/>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2A98"/>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8">
    <w:name w:val="Kontuurtabel48"/>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9">
    <w:name w:val="Kontuurtabel49"/>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0">
    <w:name w:val="Kontuurtabel50"/>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3">
    <w:name w:val="Kontuurtabel53"/>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4">
    <w:name w:val="Kontuurtabel54"/>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5">
    <w:name w:val="Kontuurtabel55"/>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6">
    <w:name w:val="Kontuurtabel56"/>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7">
    <w:name w:val="Kontuurtabel57"/>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8">
    <w:name w:val="Kontuurtabel58"/>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9">
    <w:name w:val="Kontuurtabel59"/>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83611703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388066088">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1171</Words>
  <Characters>8372</Characters>
  <Application>Microsoft Office Word</Application>
  <DocSecurity>0</DocSecurity>
  <Lines>69</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4</cp:revision>
  <cp:lastPrinted>2012-10-01T05:15:00Z</cp:lastPrinted>
  <dcterms:created xsi:type="dcterms:W3CDTF">2025-01-21T08:50:00Z</dcterms:created>
  <dcterms:modified xsi:type="dcterms:W3CDTF">2025-01-22T06:46:00Z</dcterms:modified>
</cp:coreProperties>
</file>