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B270" w14:textId="521935F8" w:rsidR="0093676C" w:rsidRPr="00030789" w:rsidRDefault="0093676C" w:rsidP="005B6F4C">
      <w:pPr>
        <w:pStyle w:val="C0PlainText"/>
        <w:tabs>
          <w:tab w:val="left" w:pos="3286"/>
        </w:tabs>
        <w:rPr>
          <w:rFonts w:ascii="Arial Narrow" w:hAnsi="Arial Narrow" w:cstheme="minorHAnsi"/>
          <w:b/>
          <w:noProof w:val="0"/>
          <w:sz w:val="32"/>
          <w:szCs w:val="32"/>
        </w:rPr>
      </w:pPr>
      <w:r w:rsidRPr="00030789">
        <w:rPr>
          <w:rFonts w:ascii="Arial Narrow" w:hAnsi="Arial Narrow" w:cstheme="minorHAnsi"/>
          <w:b/>
          <w:noProof w:val="0"/>
          <w:sz w:val="32"/>
          <w:szCs w:val="32"/>
        </w:rPr>
        <w:t>SISUKORD</w:t>
      </w:r>
      <w:r w:rsidR="005B6F4C" w:rsidRPr="00030789">
        <w:rPr>
          <w:rFonts w:ascii="Arial Narrow" w:hAnsi="Arial Narrow" w:cstheme="minorHAnsi"/>
          <w:b/>
          <w:noProof w:val="0"/>
          <w:sz w:val="32"/>
          <w:szCs w:val="32"/>
        </w:rPr>
        <w:tab/>
      </w:r>
    </w:p>
    <w:p w14:paraId="0F37C796" w14:textId="2CE5D1A5" w:rsidR="00030789" w:rsidRPr="00030789" w:rsidRDefault="0093676C">
      <w:pPr>
        <w:pStyle w:val="TOC1"/>
        <w:rPr>
          <w:rFonts w:ascii="Arial Narrow" w:eastAsiaTheme="minorEastAsia" w:hAnsi="Arial Narrow" w:cstheme="minorBidi"/>
          <w:b w:val="0"/>
          <w:bCs w:val="0"/>
          <w:caps w:val="0"/>
          <w:kern w:val="2"/>
          <w:sz w:val="24"/>
          <w:szCs w:val="24"/>
          <w14:ligatures w14:val="standardContextual"/>
        </w:rPr>
      </w:pPr>
      <w:r w:rsidRPr="00030789">
        <w:rPr>
          <w:rFonts w:ascii="Arial Narrow" w:hAnsi="Arial Narrow" w:cstheme="minorHAnsi"/>
          <w:noProof w:val="0"/>
          <w:sz w:val="24"/>
          <w:szCs w:val="24"/>
        </w:rPr>
        <w:fldChar w:fldCharType="begin"/>
      </w:r>
      <w:r w:rsidRPr="00030789">
        <w:rPr>
          <w:rFonts w:ascii="Arial Narrow" w:hAnsi="Arial Narrow" w:cstheme="minorHAnsi"/>
          <w:noProof w:val="0"/>
          <w:sz w:val="24"/>
          <w:szCs w:val="24"/>
        </w:rPr>
        <w:instrText xml:space="preserve"> TOC \o "1-4" \h \z \u </w:instrText>
      </w:r>
      <w:r w:rsidRPr="00030789">
        <w:rPr>
          <w:rFonts w:ascii="Arial Narrow" w:hAnsi="Arial Narrow" w:cstheme="minorHAnsi"/>
          <w:noProof w:val="0"/>
          <w:sz w:val="24"/>
          <w:szCs w:val="24"/>
        </w:rPr>
        <w:fldChar w:fldCharType="separate"/>
      </w:r>
      <w:hyperlink w:anchor="_Toc233382652" w:history="1">
        <w:r w:rsidR="00030789" w:rsidRPr="00030789">
          <w:rPr>
            <w:rStyle w:val="Hyperlink"/>
            <w:rFonts w:ascii="Arial Narrow" w:hAnsi="Arial Narrow" w:cstheme="minorHAnsi"/>
          </w:rPr>
          <w:t>SELETUSKIRI</w:t>
        </w:r>
        <w:r w:rsidR="00030789" w:rsidRPr="00030789">
          <w:rPr>
            <w:rFonts w:ascii="Arial Narrow" w:hAnsi="Arial Narrow"/>
            <w:webHidden/>
          </w:rPr>
          <w:tab/>
        </w:r>
        <w:r w:rsidR="00030789" w:rsidRPr="00030789">
          <w:rPr>
            <w:rFonts w:ascii="Arial Narrow" w:hAnsi="Arial Narrow"/>
            <w:webHidden/>
          </w:rPr>
          <w:fldChar w:fldCharType="begin"/>
        </w:r>
        <w:r w:rsidR="00030789" w:rsidRPr="00030789">
          <w:rPr>
            <w:rFonts w:ascii="Arial Narrow" w:hAnsi="Arial Narrow"/>
            <w:webHidden/>
          </w:rPr>
          <w:instrText xml:space="preserve"> PAGEREF _Toc233382652 \h </w:instrText>
        </w:r>
        <w:r w:rsidR="00030789" w:rsidRPr="00030789">
          <w:rPr>
            <w:rFonts w:ascii="Arial Narrow" w:hAnsi="Arial Narrow"/>
            <w:webHidden/>
          </w:rPr>
        </w:r>
        <w:r w:rsidR="00030789" w:rsidRPr="00030789">
          <w:rPr>
            <w:rFonts w:ascii="Arial Narrow" w:hAnsi="Arial Narrow"/>
            <w:webHidden/>
          </w:rPr>
          <w:fldChar w:fldCharType="separate"/>
        </w:r>
        <w:r w:rsidR="00030789" w:rsidRPr="00030789">
          <w:rPr>
            <w:rFonts w:ascii="Arial Narrow" w:hAnsi="Arial Narrow"/>
            <w:webHidden/>
          </w:rPr>
          <w:t>3</w:t>
        </w:r>
        <w:r w:rsidR="00030789" w:rsidRPr="00030789">
          <w:rPr>
            <w:rFonts w:ascii="Arial Narrow" w:hAnsi="Arial Narrow"/>
            <w:webHidden/>
          </w:rPr>
          <w:fldChar w:fldCharType="end"/>
        </w:r>
      </w:hyperlink>
    </w:p>
    <w:p w14:paraId="69F070B9" w14:textId="63256F92"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653" w:history="1">
        <w:r w:rsidRPr="00030789">
          <w:rPr>
            <w:rStyle w:val="Hyperlink"/>
            <w:rFonts w:ascii="Arial Narrow" w:hAnsi="Arial Narrow" w:cstheme="minorHAnsi"/>
          </w:rPr>
          <w:t>1.</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cstheme="minorHAnsi"/>
          </w:rPr>
          <w:t>ÜLDOSA</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_Toc233382653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3</w:t>
        </w:r>
        <w:r w:rsidRPr="00030789">
          <w:rPr>
            <w:rFonts w:ascii="Arial Narrow" w:hAnsi="Arial Narrow"/>
            <w:webHidden/>
          </w:rPr>
          <w:fldChar w:fldCharType="end"/>
        </w:r>
      </w:hyperlink>
    </w:p>
    <w:p w14:paraId="482161FE" w14:textId="7011C51B"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54" w:history="1">
        <w:r w:rsidRPr="00030789">
          <w:rPr>
            <w:rStyle w:val="Hyperlink"/>
            <w:rFonts w:ascii="Arial Narrow" w:hAnsi="Arial Narrow" w:cstheme="minorHAnsi"/>
          </w:rPr>
          <w:t>1.1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Projekti tellija üldandmed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_Toc233382654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3</w:t>
        </w:r>
        <w:r w:rsidRPr="00030789">
          <w:rPr>
            <w:rFonts w:ascii="Arial Narrow" w:hAnsi="Arial Narrow"/>
            <w:webHidden/>
          </w:rPr>
          <w:fldChar w:fldCharType="end"/>
        </w:r>
      </w:hyperlink>
    </w:p>
    <w:p w14:paraId="43B91F9F" w14:textId="0FD2C92F"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55" w:history="1">
        <w:r w:rsidRPr="00030789">
          <w:rPr>
            <w:rStyle w:val="Hyperlink"/>
            <w:rFonts w:ascii="Arial Narrow" w:hAnsi="Arial Narrow" w:cstheme="minorHAnsi"/>
          </w:rPr>
          <w:t>1.2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Projekti koostaja üldandmed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_Toc233382655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3</w:t>
        </w:r>
        <w:r w:rsidRPr="00030789">
          <w:rPr>
            <w:rFonts w:ascii="Arial Narrow" w:hAnsi="Arial Narrow"/>
            <w:webHidden/>
          </w:rPr>
          <w:fldChar w:fldCharType="end"/>
        </w:r>
      </w:hyperlink>
    </w:p>
    <w:p w14:paraId="2FFEE224" w14:textId="632735B8"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656" w:history="1">
        <w:r w:rsidRPr="00030789">
          <w:rPr>
            <w:rStyle w:val="Hyperlink"/>
            <w:rFonts w:ascii="Arial Narrow" w:hAnsi="Arial Narrow" w:cstheme="minorHAnsi"/>
          </w:rPr>
          <w:t>2.</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cstheme="minorHAnsi"/>
          </w:rPr>
          <w:t>PROJEKTI ANDMED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_Toc233382656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4</w:t>
        </w:r>
        <w:r w:rsidRPr="00030789">
          <w:rPr>
            <w:rFonts w:ascii="Arial Narrow" w:hAnsi="Arial Narrow"/>
            <w:webHidden/>
          </w:rPr>
          <w:fldChar w:fldCharType="end"/>
        </w:r>
      </w:hyperlink>
    </w:p>
    <w:p w14:paraId="60364E93" w14:textId="511B14FC"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57" w:history="1">
        <w:r w:rsidRPr="00030789">
          <w:rPr>
            <w:rStyle w:val="Hyperlink"/>
            <w:rFonts w:ascii="Arial Narrow" w:hAnsi="Arial Narrow" w:cstheme="minorHAnsi"/>
          </w:rPr>
          <w:t>2.1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ÜLDIST</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_Toc233382657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4</w:t>
        </w:r>
        <w:r w:rsidRPr="00030789">
          <w:rPr>
            <w:rFonts w:ascii="Arial Narrow" w:hAnsi="Arial Narrow"/>
            <w:webHidden/>
          </w:rPr>
          <w:fldChar w:fldCharType="end"/>
        </w:r>
      </w:hyperlink>
    </w:p>
    <w:p w14:paraId="1E7152E4" w14:textId="199F4FF2"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58" w:history="1">
        <w:r w:rsidRPr="00030789">
          <w:rPr>
            <w:rStyle w:val="Hyperlink"/>
            <w:rFonts w:ascii="Arial Narrow" w:hAnsi="Arial Narrow" w:cstheme="minorHAnsi"/>
          </w:rPr>
          <w:t>2.2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Projekti piiritlus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_Toc233382658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4</w:t>
        </w:r>
        <w:r w:rsidRPr="00030789">
          <w:rPr>
            <w:rFonts w:ascii="Arial Narrow" w:hAnsi="Arial Narrow"/>
            <w:webHidden/>
          </w:rPr>
          <w:fldChar w:fldCharType="end"/>
        </w:r>
      </w:hyperlink>
    </w:p>
    <w:p w14:paraId="7C85C778" w14:textId="71921AF9"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59" w:history="1">
        <w:r w:rsidRPr="00030789">
          <w:rPr>
            <w:rStyle w:val="Hyperlink"/>
            <w:rFonts w:ascii="Arial Narrow" w:hAnsi="Arial Narrow" w:cstheme="minorHAnsi"/>
          </w:rPr>
          <w:t>2.3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Projekti eriosad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_Toc233382659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5</w:t>
        </w:r>
        <w:r w:rsidRPr="00030789">
          <w:rPr>
            <w:rFonts w:ascii="Arial Narrow" w:hAnsi="Arial Narrow"/>
            <w:webHidden/>
          </w:rPr>
          <w:fldChar w:fldCharType="end"/>
        </w:r>
      </w:hyperlink>
    </w:p>
    <w:p w14:paraId="33425436" w14:textId="62E522C3"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0" w:history="1">
        <w:r w:rsidRPr="00030789">
          <w:rPr>
            <w:rStyle w:val="Hyperlink"/>
            <w:rFonts w:ascii="Arial Narrow" w:hAnsi="Arial Narrow" w:cstheme="minorHAnsi"/>
          </w:rPr>
          <w:t>2.4</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Süsteemide kirjeldus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_Toc233382660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5</w:t>
        </w:r>
        <w:r w:rsidRPr="00030789">
          <w:rPr>
            <w:rFonts w:ascii="Arial Narrow" w:hAnsi="Arial Narrow"/>
            <w:webHidden/>
          </w:rPr>
          <w:fldChar w:fldCharType="end"/>
        </w:r>
      </w:hyperlink>
    </w:p>
    <w:p w14:paraId="12A55AC9" w14:textId="6722B51D"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1" w:history="1">
        <w:r w:rsidRPr="00030789">
          <w:rPr>
            <w:rStyle w:val="Hyperlink"/>
            <w:rFonts w:ascii="Arial Narrow" w:hAnsi="Arial Narrow" w:cstheme="minorHAnsi"/>
          </w:rPr>
          <w:t>2.5</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Süsteemide eluiga</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_Toc233382661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6</w:t>
        </w:r>
        <w:r w:rsidRPr="00030789">
          <w:rPr>
            <w:rFonts w:ascii="Arial Narrow" w:hAnsi="Arial Narrow"/>
            <w:webHidden/>
          </w:rPr>
          <w:fldChar w:fldCharType="end"/>
        </w:r>
      </w:hyperlink>
    </w:p>
    <w:p w14:paraId="6C988937" w14:textId="23E0CD74"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2" w:history="1">
        <w:r w:rsidRPr="00030789">
          <w:rPr>
            <w:rStyle w:val="Hyperlink"/>
            <w:rFonts w:ascii="Arial Narrow" w:hAnsi="Arial Narrow" w:cstheme="minorHAnsi"/>
          </w:rPr>
          <w:t>2.6</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Lähteandmed, alusmaterjal, ehitusuuringud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_Toc233382662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6</w:t>
        </w:r>
        <w:r w:rsidRPr="00030789">
          <w:rPr>
            <w:rFonts w:ascii="Arial Narrow" w:hAnsi="Arial Narrow"/>
            <w:webHidden/>
          </w:rPr>
          <w:fldChar w:fldCharType="end"/>
        </w:r>
      </w:hyperlink>
    </w:p>
    <w:p w14:paraId="32D4E5AA" w14:textId="03A52295"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3" w:history="1">
        <w:r w:rsidRPr="00030789">
          <w:rPr>
            <w:rStyle w:val="Hyperlink"/>
            <w:rFonts w:ascii="Arial Narrow" w:hAnsi="Arial Narrow" w:cstheme="minorHAnsi"/>
          </w:rPr>
          <w:t>2.7</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Täiendavad kriteeriumid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_Toc233382663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6</w:t>
        </w:r>
        <w:r w:rsidRPr="00030789">
          <w:rPr>
            <w:rFonts w:ascii="Arial Narrow" w:hAnsi="Arial Narrow"/>
            <w:webHidden/>
          </w:rPr>
          <w:fldChar w:fldCharType="end"/>
        </w:r>
      </w:hyperlink>
    </w:p>
    <w:p w14:paraId="2C7B66C7" w14:textId="4C8458AD"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4" w:history="1">
        <w:r w:rsidRPr="00030789">
          <w:rPr>
            <w:rStyle w:val="Hyperlink"/>
            <w:rFonts w:ascii="Arial Narrow" w:hAnsi="Arial Narrow" w:cstheme="minorHAnsi"/>
          </w:rPr>
          <w:t>2.8</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Transpordiameti nõuded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_Toc233382664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7</w:t>
        </w:r>
        <w:r w:rsidRPr="00030789">
          <w:rPr>
            <w:rFonts w:ascii="Arial Narrow" w:hAnsi="Arial Narrow"/>
            <w:webHidden/>
          </w:rPr>
          <w:fldChar w:fldCharType="end"/>
        </w:r>
      </w:hyperlink>
    </w:p>
    <w:p w14:paraId="1522A6BA" w14:textId="29CA3FE3"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5" w:history="1">
        <w:r w:rsidRPr="00030789">
          <w:rPr>
            <w:rStyle w:val="Hyperlink"/>
            <w:rFonts w:ascii="Arial Narrow" w:hAnsi="Arial Narrow" w:cstheme="minorHAnsi"/>
          </w:rPr>
          <w:t>2.9</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Kasutatavad normid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_Toc233382665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8</w:t>
        </w:r>
        <w:r w:rsidRPr="00030789">
          <w:rPr>
            <w:rFonts w:ascii="Arial Narrow" w:hAnsi="Arial Narrow"/>
            <w:webHidden/>
          </w:rPr>
          <w:fldChar w:fldCharType="end"/>
        </w:r>
      </w:hyperlink>
    </w:p>
    <w:p w14:paraId="6D62FD84" w14:textId="10986810"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666" w:history="1">
        <w:r w:rsidRPr="00030789">
          <w:rPr>
            <w:rStyle w:val="Hyperlink"/>
            <w:rFonts w:ascii="Arial Narrow" w:hAnsi="Arial Narrow" w:cstheme="minorHAnsi"/>
          </w:rPr>
          <w:t>3.</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cstheme="minorHAnsi"/>
          </w:rPr>
          <w:t>VEEVARUSTUS JA KANALISATSIOON</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_Toc233382666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10</w:t>
        </w:r>
        <w:r w:rsidRPr="00030789">
          <w:rPr>
            <w:rFonts w:ascii="Arial Narrow" w:hAnsi="Arial Narrow"/>
            <w:webHidden/>
          </w:rPr>
          <w:fldChar w:fldCharType="end"/>
        </w:r>
      </w:hyperlink>
    </w:p>
    <w:p w14:paraId="09A4A9E4" w14:textId="54A703EE"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7" w:history="1">
        <w:r w:rsidRPr="00030789">
          <w:rPr>
            <w:rStyle w:val="Hyperlink"/>
            <w:rFonts w:ascii="Arial Narrow" w:hAnsi="Arial Narrow" w:cstheme="minorHAnsi"/>
          </w:rPr>
          <w:t>3.1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VEEVARUSTUSE VÄLISVÕRK</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_Toc233382667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10</w:t>
        </w:r>
        <w:r w:rsidRPr="00030789">
          <w:rPr>
            <w:rFonts w:ascii="Arial Narrow" w:hAnsi="Arial Narrow"/>
            <w:webHidden/>
          </w:rPr>
          <w:fldChar w:fldCharType="end"/>
        </w:r>
      </w:hyperlink>
    </w:p>
    <w:p w14:paraId="0D1649E7" w14:textId="30FEE6C4"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8" w:history="1">
        <w:r w:rsidRPr="00030789">
          <w:rPr>
            <w:rStyle w:val="Hyperlink"/>
            <w:rFonts w:ascii="Arial Narrow" w:hAnsi="Arial Narrow" w:cstheme="minorHAnsi"/>
          </w:rPr>
          <w:t>3.1.1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Projekteeritud veevarustus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_Toc233382668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10</w:t>
        </w:r>
        <w:r w:rsidRPr="00030789">
          <w:rPr>
            <w:rFonts w:ascii="Arial Narrow" w:hAnsi="Arial Narrow"/>
            <w:webHidden/>
          </w:rPr>
          <w:fldChar w:fldCharType="end"/>
        </w:r>
      </w:hyperlink>
    </w:p>
    <w:p w14:paraId="2B1DCDA1" w14:textId="7E72D22F"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69" w:history="1">
        <w:r w:rsidRPr="00030789">
          <w:rPr>
            <w:rStyle w:val="Hyperlink"/>
            <w:rFonts w:ascii="Arial Narrow" w:hAnsi="Arial Narrow" w:cstheme="minorHAnsi"/>
          </w:rPr>
          <w:t>3.2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REOVEEKANALISATSIOON</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_Toc233382669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10</w:t>
        </w:r>
        <w:r w:rsidRPr="00030789">
          <w:rPr>
            <w:rFonts w:ascii="Arial Narrow" w:hAnsi="Arial Narrow"/>
            <w:webHidden/>
          </w:rPr>
          <w:fldChar w:fldCharType="end"/>
        </w:r>
      </w:hyperlink>
    </w:p>
    <w:p w14:paraId="3166617F" w14:textId="25801E8F"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0" w:history="1">
        <w:r w:rsidRPr="00030789">
          <w:rPr>
            <w:rStyle w:val="Hyperlink"/>
            <w:rFonts w:ascii="Arial Narrow" w:hAnsi="Arial Narrow" w:cstheme="minorHAnsi"/>
          </w:rPr>
          <w:t>3.2.1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Projekteeritud surveline reoveekanalisatsioon</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_Toc233382670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10</w:t>
        </w:r>
        <w:r w:rsidRPr="00030789">
          <w:rPr>
            <w:rFonts w:ascii="Arial Narrow" w:hAnsi="Arial Narrow"/>
            <w:webHidden/>
          </w:rPr>
          <w:fldChar w:fldCharType="end"/>
        </w:r>
      </w:hyperlink>
    </w:p>
    <w:p w14:paraId="3FB70DF8" w14:textId="75EC5B4E"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1" w:history="1">
        <w:r w:rsidRPr="00030789">
          <w:rPr>
            <w:rStyle w:val="Hyperlink"/>
            <w:rFonts w:ascii="Arial Narrow" w:hAnsi="Arial Narrow" w:cstheme="minorHAnsi"/>
          </w:rPr>
          <w:t>3.3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OLEMASOLEVA TRUUBI SÄILITAMINE JA TAASTAMINE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_Toc233382671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11</w:t>
        </w:r>
        <w:r w:rsidRPr="00030789">
          <w:rPr>
            <w:rFonts w:ascii="Arial Narrow" w:hAnsi="Arial Narrow"/>
            <w:webHidden/>
          </w:rPr>
          <w:fldChar w:fldCharType="end"/>
        </w:r>
      </w:hyperlink>
    </w:p>
    <w:p w14:paraId="6C9FABD9" w14:textId="1427AF0F"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672" w:history="1">
        <w:r w:rsidRPr="00030789">
          <w:rPr>
            <w:rStyle w:val="Hyperlink"/>
            <w:rFonts w:ascii="Arial Narrow" w:hAnsi="Arial Narrow"/>
          </w:rPr>
          <w:t>4.</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rPr>
          <w:t>NÕUDED MATERJALIDELE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_Toc233382672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11</w:t>
        </w:r>
        <w:r w:rsidRPr="00030789">
          <w:rPr>
            <w:rFonts w:ascii="Arial Narrow" w:hAnsi="Arial Narrow"/>
            <w:webHidden/>
          </w:rPr>
          <w:fldChar w:fldCharType="end"/>
        </w:r>
      </w:hyperlink>
    </w:p>
    <w:p w14:paraId="44908BFB" w14:textId="57CBC7EF"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3" w:history="1">
        <w:r w:rsidRPr="00030789">
          <w:rPr>
            <w:rStyle w:val="Hyperlink"/>
            <w:rFonts w:ascii="Arial Narrow" w:hAnsi="Arial Narrow" w:cstheme="minorHAnsi"/>
          </w:rPr>
          <w:t>4.1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Survetorustikud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_Toc233382673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11</w:t>
        </w:r>
        <w:r w:rsidRPr="00030789">
          <w:rPr>
            <w:rFonts w:ascii="Arial Narrow" w:hAnsi="Arial Narrow"/>
            <w:webHidden/>
          </w:rPr>
          <w:fldChar w:fldCharType="end"/>
        </w:r>
      </w:hyperlink>
    </w:p>
    <w:p w14:paraId="7857089A" w14:textId="0EB82F68"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4" w:history="1">
        <w:r w:rsidRPr="00030789">
          <w:rPr>
            <w:rStyle w:val="Hyperlink"/>
            <w:rFonts w:ascii="Arial Narrow" w:hAnsi="Arial Narrow" w:cstheme="minorHAnsi"/>
          </w:rPr>
          <w:t>4.2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Kaevud, kaevuluugid, kaped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_Toc233382674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12</w:t>
        </w:r>
        <w:r w:rsidRPr="00030789">
          <w:rPr>
            <w:rFonts w:ascii="Arial Narrow" w:hAnsi="Arial Narrow"/>
            <w:webHidden/>
          </w:rPr>
          <w:fldChar w:fldCharType="end"/>
        </w:r>
      </w:hyperlink>
    </w:p>
    <w:p w14:paraId="3DF1F5C7" w14:textId="4426A342"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5" w:history="1">
        <w:r w:rsidRPr="00030789">
          <w:rPr>
            <w:rStyle w:val="Hyperlink"/>
            <w:rFonts w:ascii="Arial Narrow" w:hAnsi="Arial Narrow" w:cstheme="minorHAnsi"/>
          </w:rPr>
          <w:t>4.3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Materjalide transport, ladustamine, kasutamine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_Toc233382675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12</w:t>
        </w:r>
        <w:r w:rsidRPr="00030789">
          <w:rPr>
            <w:rFonts w:ascii="Arial Narrow" w:hAnsi="Arial Narrow"/>
            <w:webHidden/>
          </w:rPr>
          <w:fldChar w:fldCharType="end"/>
        </w:r>
      </w:hyperlink>
    </w:p>
    <w:p w14:paraId="066EBA9F" w14:textId="76B13889"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6" w:history="1">
        <w:r w:rsidRPr="00030789">
          <w:rPr>
            <w:rStyle w:val="Hyperlink"/>
            <w:rFonts w:ascii="Arial Narrow" w:hAnsi="Arial Narrow" w:cstheme="minorHAnsi"/>
          </w:rPr>
          <w:t>4.4</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Materjalide nomenklatuur</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_Toc233382676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12</w:t>
        </w:r>
        <w:r w:rsidRPr="00030789">
          <w:rPr>
            <w:rFonts w:ascii="Arial Narrow" w:hAnsi="Arial Narrow"/>
            <w:webHidden/>
          </w:rPr>
          <w:fldChar w:fldCharType="end"/>
        </w:r>
      </w:hyperlink>
    </w:p>
    <w:p w14:paraId="60FA2BBE" w14:textId="40404145"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677" w:history="1">
        <w:r w:rsidRPr="00030789">
          <w:rPr>
            <w:rStyle w:val="Hyperlink"/>
            <w:rFonts w:ascii="Arial Narrow" w:hAnsi="Arial Narrow"/>
          </w:rPr>
          <w:t>5.</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rPr>
          <w:t>NÕUDED TÖÖDE TEOSTAMISELE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_Toc233382677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12</w:t>
        </w:r>
        <w:r w:rsidRPr="00030789">
          <w:rPr>
            <w:rFonts w:ascii="Arial Narrow" w:hAnsi="Arial Narrow"/>
            <w:webHidden/>
          </w:rPr>
          <w:fldChar w:fldCharType="end"/>
        </w:r>
      </w:hyperlink>
    </w:p>
    <w:p w14:paraId="786D0AE3" w14:textId="454BAD88"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8" w:history="1">
        <w:r w:rsidRPr="00030789">
          <w:rPr>
            <w:rStyle w:val="Hyperlink"/>
            <w:rFonts w:ascii="Arial Narrow" w:hAnsi="Arial Narrow" w:cstheme="minorHAnsi"/>
          </w:rPr>
          <w:t>5.1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Seadusandlus ja standardid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_Toc233382678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12</w:t>
        </w:r>
        <w:r w:rsidRPr="00030789">
          <w:rPr>
            <w:rFonts w:ascii="Arial Narrow" w:hAnsi="Arial Narrow"/>
            <w:webHidden/>
          </w:rPr>
          <w:fldChar w:fldCharType="end"/>
        </w:r>
      </w:hyperlink>
    </w:p>
    <w:p w14:paraId="0A4791C4" w14:textId="3DF4D33C"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79" w:history="1">
        <w:r w:rsidRPr="00030789">
          <w:rPr>
            <w:rStyle w:val="Hyperlink"/>
            <w:rFonts w:ascii="Arial Narrow" w:hAnsi="Arial Narrow" w:cstheme="minorHAnsi"/>
          </w:rPr>
          <w:t>5.2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Ehitustööde üldised kvaliteedinõuded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_Toc233382679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12</w:t>
        </w:r>
        <w:r w:rsidRPr="00030789">
          <w:rPr>
            <w:rFonts w:ascii="Arial Narrow" w:hAnsi="Arial Narrow"/>
            <w:webHidden/>
          </w:rPr>
          <w:fldChar w:fldCharType="end"/>
        </w:r>
      </w:hyperlink>
    </w:p>
    <w:p w14:paraId="76AFC3DF" w14:textId="7F363BF5"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0" w:history="1">
        <w:r w:rsidRPr="00030789">
          <w:rPr>
            <w:rStyle w:val="Hyperlink"/>
            <w:rFonts w:ascii="Arial Narrow" w:hAnsi="Arial Narrow" w:cstheme="minorHAnsi"/>
          </w:rPr>
          <w:t>5.3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Üldine ohutus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_Toc233382680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13</w:t>
        </w:r>
        <w:r w:rsidRPr="00030789">
          <w:rPr>
            <w:rFonts w:ascii="Arial Narrow" w:hAnsi="Arial Narrow"/>
            <w:webHidden/>
          </w:rPr>
          <w:fldChar w:fldCharType="end"/>
        </w:r>
      </w:hyperlink>
    </w:p>
    <w:p w14:paraId="4FFA40A4" w14:textId="4FB636E0"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1" w:history="1">
        <w:r w:rsidRPr="00030789">
          <w:rPr>
            <w:rStyle w:val="Hyperlink"/>
            <w:rFonts w:ascii="Arial Narrow" w:hAnsi="Arial Narrow" w:cstheme="minorHAnsi"/>
          </w:rPr>
          <w:t>5.4</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Töömaa korrashoid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_Toc233382681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13</w:t>
        </w:r>
        <w:r w:rsidRPr="00030789">
          <w:rPr>
            <w:rFonts w:ascii="Arial Narrow" w:hAnsi="Arial Narrow"/>
            <w:webHidden/>
          </w:rPr>
          <w:fldChar w:fldCharType="end"/>
        </w:r>
      </w:hyperlink>
    </w:p>
    <w:p w14:paraId="4E8EAC84" w14:textId="4777157C"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682" w:history="1">
        <w:r w:rsidRPr="00030789">
          <w:rPr>
            <w:rStyle w:val="Hyperlink"/>
            <w:rFonts w:ascii="Arial Narrow" w:hAnsi="Arial Narrow"/>
          </w:rPr>
          <w:t>6.</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rPr>
          <w:t>KAEVETÖÖD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_Toc233382682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13</w:t>
        </w:r>
        <w:r w:rsidRPr="00030789">
          <w:rPr>
            <w:rFonts w:ascii="Arial Narrow" w:hAnsi="Arial Narrow"/>
            <w:webHidden/>
          </w:rPr>
          <w:fldChar w:fldCharType="end"/>
        </w:r>
      </w:hyperlink>
    </w:p>
    <w:p w14:paraId="527D3518" w14:textId="5280E28A"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3" w:history="1">
        <w:r w:rsidRPr="00030789">
          <w:rPr>
            <w:rStyle w:val="Hyperlink"/>
            <w:rFonts w:ascii="Arial Narrow" w:hAnsi="Arial Narrow" w:cstheme="minorHAnsi"/>
          </w:rPr>
          <w:t>6.1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Ettevalmistustööd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_Toc233382683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13</w:t>
        </w:r>
        <w:r w:rsidRPr="00030789">
          <w:rPr>
            <w:rFonts w:ascii="Arial Narrow" w:hAnsi="Arial Narrow"/>
            <w:webHidden/>
          </w:rPr>
          <w:fldChar w:fldCharType="end"/>
        </w:r>
      </w:hyperlink>
    </w:p>
    <w:p w14:paraId="286ABE33" w14:textId="7F63DD5F"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4" w:history="1">
        <w:r w:rsidRPr="00030789">
          <w:rPr>
            <w:rStyle w:val="Hyperlink"/>
            <w:rFonts w:ascii="Arial Narrow" w:hAnsi="Arial Narrow" w:cstheme="minorHAnsi"/>
          </w:rPr>
          <w:t>6.2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Liikluskorraldus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_Toc233382684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14</w:t>
        </w:r>
        <w:r w:rsidRPr="00030789">
          <w:rPr>
            <w:rFonts w:ascii="Arial Narrow" w:hAnsi="Arial Narrow"/>
            <w:webHidden/>
          </w:rPr>
          <w:fldChar w:fldCharType="end"/>
        </w:r>
      </w:hyperlink>
    </w:p>
    <w:p w14:paraId="220F7442" w14:textId="213EB28A"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5" w:history="1">
        <w:r w:rsidRPr="00030789">
          <w:rPr>
            <w:rStyle w:val="Hyperlink"/>
            <w:rFonts w:ascii="Arial Narrow" w:hAnsi="Arial Narrow" w:cstheme="minorHAnsi"/>
          </w:rPr>
          <w:t>6.1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Ohutuse tagamise ja liikluse korraldamine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_Toc233382685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14</w:t>
        </w:r>
        <w:r w:rsidRPr="00030789">
          <w:rPr>
            <w:rFonts w:ascii="Arial Narrow" w:hAnsi="Arial Narrow"/>
            <w:webHidden/>
          </w:rPr>
          <w:fldChar w:fldCharType="end"/>
        </w:r>
      </w:hyperlink>
    </w:p>
    <w:p w14:paraId="45EBD7A0" w14:textId="1C84CEE4"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6" w:history="1">
        <w:r w:rsidRPr="00030789">
          <w:rPr>
            <w:rStyle w:val="Hyperlink"/>
            <w:rFonts w:ascii="Arial Narrow" w:hAnsi="Arial Narrow" w:cstheme="minorHAnsi"/>
          </w:rPr>
          <w:t>6.2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Olemasolevate ehitiste ja rajatistega arvestamine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_Toc233382686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15</w:t>
        </w:r>
        <w:r w:rsidRPr="00030789">
          <w:rPr>
            <w:rFonts w:ascii="Arial Narrow" w:hAnsi="Arial Narrow"/>
            <w:webHidden/>
          </w:rPr>
          <w:fldChar w:fldCharType="end"/>
        </w:r>
      </w:hyperlink>
    </w:p>
    <w:p w14:paraId="03BBF231" w14:textId="12242960"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7" w:history="1">
        <w:r w:rsidRPr="00030789">
          <w:rPr>
            <w:rStyle w:val="Hyperlink"/>
            <w:rFonts w:ascii="Arial Narrow" w:hAnsi="Arial Narrow" w:cstheme="minorHAnsi"/>
          </w:rPr>
          <w:t>6.3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Geodeetilised põhivõrgu punktid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_Toc233382687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15</w:t>
        </w:r>
        <w:r w:rsidRPr="00030789">
          <w:rPr>
            <w:rFonts w:ascii="Arial Narrow" w:hAnsi="Arial Narrow"/>
            <w:webHidden/>
          </w:rPr>
          <w:fldChar w:fldCharType="end"/>
        </w:r>
      </w:hyperlink>
    </w:p>
    <w:p w14:paraId="5C46E5D7" w14:textId="7F9C8BD9"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8" w:history="1">
        <w:r w:rsidRPr="00030789">
          <w:rPr>
            <w:rStyle w:val="Hyperlink"/>
            <w:rFonts w:ascii="Arial Narrow" w:hAnsi="Arial Narrow" w:cstheme="minorHAnsi"/>
          </w:rPr>
          <w:t>6.4</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Üldised nõuded töötamisel sideliinirajatiste kaitsevööndis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_Toc233382688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16</w:t>
        </w:r>
        <w:r w:rsidRPr="00030789">
          <w:rPr>
            <w:rFonts w:ascii="Arial Narrow" w:hAnsi="Arial Narrow"/>
            <w:webHidden/>
          </w:rPr>
          <w:fldChar w:fldCharType="end"/>
        </w:r>
      </w:hyperlink>
    </w:p>
    <w:p w14:paraId="26EC511C" w14:textId="35FA5DB9"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89" w:history="1">
        <w:r w:rsidRPr="00030789">
          <w:rPr>
            <w:rStyle w:val="Hyperlink"/>
            <w:rFonts w:ascii="Arial Narrow" w:hAnsi="Arial Narrow" w:cstheme="minorHAnsi"/>
          </w:rPr>
          <w:t>6.5</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Üldised nõuded töötamisel elektrikaablite kaitsevööndis</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_Toc233382689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16</w:t>
        </w:r>
        <w:r w:rsidRPr="00030789">
          <w:rPr>
            <w:rFonts w:ascii="Arial Narrow" w:hAnsi="Arial Narrow"/>
            <w:webHidden/>
          </w:rPr>
          <w:fldChar w:fldCharType="end"/>
        </w:r>
      </w:hyperlink>
    </w:p>
    <w:p w14:paraId="52F05724" w14:textId="1A66E3B2"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0" w:history="1">
        <w:r w:rsidRPr="00030789">
          <w:rPr>
            <w:rStyle w:val="Hyperlink"/>
            <w:rFonts w:ascii="Arial Narrow" w:hAnsi="Arial Narrow" w:cstheme="minorHAnsi"/>
          </w:rPr>
          <w:t>6.6</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Kaeviku toestamine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_Toc233382690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17</w:t>
        </w:r>
        <w:r w:rsidRPr="00030789">
          <w:rPr>
            <w:rFonts w:ascii="Arial Narrow" w:hAnsi="Arial Narrow"/>
            <w:webHidden/>
          </w:rPr>
          <w:fldChar w:fldCharType="end"/>
        </w:r>
      </w:hyperlink>
    </w:p>
    <w:p w14:paraId="694BF437" w14:textId="6229C1C5"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1" w:history="1">
        <w:r w:rsidRPr="00030789">
          <w:rPr>
            <w:rStyle w:val="Hyperlink"/>
            <w:rFonts w:ascii="Arial Narrow" w:hAnsi="Arial Narrow" w:cstheme="minorHAnsi"/>
          </w:rPr>
          <w:t>6.7</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Veetõrje ehituskaevikust</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_Toc233382691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18</w:t>
        </w:r>
        <w:r w:rsidRPr="00030789">
          <w:rPr>
            <w:rFonts w:ascii="Arial Narrow" w:hAnsi="Arial Narrow"/>
            <w:webHidden/>
          </w:rPr>
          <w:fldChar w:fldCharType="end"/>
        </w:r>
      </w:hyperlink>
    </w:p>
    <w:p w14:paraId="21E4D0A7" w14:textId="29A9AA67"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2" w:history="1">
        <w:r w:rsidRPr="00030789">
          <w:rPr>
            <w:rStyle w:val="Hyperlink"/>
            <w:rFonts w:ascii="Arial Narrow" w:hAnsi="Arial Narrow" w:cstheme="minorHAnsi"/>
          </w:rPr>
          <w:t>6.8</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Puude raie ja taimede kaitse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_Toc233382692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18</w:t>
        </w:r>
        <w:r w:rsidRPr="00030789">
          <w:rPr>
            <w:rFonts w:ascii="Arial Narrow" w:hAnsi="Arial Narrow"/>
            <w:webHidden/>
          </w:rPr>
          <w:fldChar w:fldCharType="end"/>
        </w:r>
      </w:hyperlink>
    </w:p>
    <w:p w14:paraId="62255502" w14:textId="72DDD7D3"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3" w:history="1">
        <w:r w:rsidRPr="00030789">
          <w:rPr>
            <w:rStyle w:val="Hyperlink"/>
            <w:rFonts w:ascii="Arial Narrow" w:hAnsi="Arial Narrow" w:cstheme="minorHAnsi"/>
          </w:rPr>
          <w:t>6.9</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Torude ja toruarmatuuri paigaldamine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_Toc233382693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19</w:t>
        </w:r>
        <w:r w:rsidRPr="00030789">
          <w:rPr>
            <w:rFonts w:ascii="Arial Narrow" w:hAnsi="Arial Narrow"/>
            <w:webHidden/>
          </w:rPr>
          <w:fldChar w:fldCharType="end"/>
        </w:r>
      </w:hyperlink>
    </w:p>
    <w:p w14:paraId="4D3B0C5C" w14:textId="76368C8D"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4" w:history="1">
        <w:r w:rsidRPr="00030789">
          <w:rPr>
            <w:rStyle w:val="Hyperlink"/>
            <w:rFonts w:ascii="Arial Narrow" w:hAnsi="Arial Narrow" w:cstheme="minorHAnsi"/>
          </w:rPr>
          <w:t>6.10</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Torustike tähistamine, märkelint</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_Toc233382694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19</w:t>
        </w:r>
        <w:r w:rsidRPr="00030789">
          <w:rPr>
            <w:rFonts w:ascii="Arial Narrow" w:hAnsi="Arial Narrow"/>
            <w:webHidden/>
          </w:rPr>
          <w:fldChar w:fldCharType="end"/>
        </w:r>
      </w:hyperlink>
    </w:p>
    <w:p w14:paraId="6D560F11" w14:textId="0F1DCD01"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5" w:history="1">
        <w:r w:rsidRPr="00030789">
          <w:rPr>
            <w:rStyle w:val="Hyperlink"/>
            <w:rFonts w:ascii="Arial Narrow" w:hAnsi="Arial Narrow" w:cstheme="minorHAnsi"/>
          </w:rPr>
          <w:t>6.11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Torustike rajamine kinnisel meetodil</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_Toc233382695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19</w:t>
        </w:r>
        <w:r w:rsidRPr="00030789">
          <w:rPr>
            <w:rFonts w:ascii="Arial Narrow" w:hAnsi="Arial Narrow"/>
            <w:webHidden/>
          </w:rPr>
          <w:fldChar w:fldCharType="end"/>
        </w:r>
      </w:hyperlink>
    </w:p>
    <w:p w14:paraId="198D03BA" w14:textId="2953EDB3"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6" w:history="1">
        <w:r w:rsidRPr="00030789">
          <w:rPr>
            <w:rStyle w:val="Hyperlink"/>
            <w:rFonts w:ascii="Arial Narrow" w:hAnsi="Arial Narrow" w:cstheme="minorHAnsi"/>
          </w:rPr>
          <w:t>6.12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Kaeviku tagasitäide ja tihendamine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_Toc233382696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20</w:t>
        </w:r>
        <w:r w:rsidRPr="00030789">
          <w:rPr>
            <w:rFonts w:ascii="Arial Narrow" w:hAnsi="Arial Narrow"/>
            <w:webHidden/>
          </w:rPr>
          <w:fldChar w:fldCharType="end"/>
        </w:r>
      </w:hyperlink>
    </w:p>
    <w:p w14:paraId="51D4B67C" w14:textId="17A48B55"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7" w:history="1">
        <w:r w:rsidRPr="00030789">
          <w:rPr>
            <w:rStyle w:val="Hyperlink"/>
            <w:rFonts w:ascii="Arial Narrow" w:hAnsi="Arial Narrow" w:cstheme="minorHAnsi"/>
          </w:rPr>
          <w:t>6.12.1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Tasanduskiht</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_Toc233382697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20</w:t>
        </w:r>
        <w:r w:rsidRPr="00030789">
          <w:rPr>
            <w:rFonts w:ascii="Arial Narrow" w:hAnsi="Arial Narrow"/>
            <w:webHidden/>
          </w:rPr>
          <w:fldChar w:fldCharType="end"/>
        </w:r>
      </w:hyperlink>
    </w:p>
    <w:p w14:paraId="68698A90" w14:textId="7B9CD2A6"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8" w:history="1">
        <w:r w:rsidRPr="00030789">
          <w:rPr>
            <w:rStyle w:val="Hyperlink"/>
            <w:rFonts w:ascii="Arial Narrow" w:hAnsi="Arial Narrow" w:cstheme="minorHAnsi"/>
          </w:rPr>
          <w:t>6.12.2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Algtäide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_Toc233382698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21</w:t>
        </w:r>
        <w:r w:rsidRPr="00030789">
          <w:rPr>
            <w:rFonts w:ascii="Arial Narrow" w:hAnsi="Arial Narrow"/>
            <w:webHidden/>
          </w:rPr>
          <w:fldChar w:fldCharType="end"/>
        </w:r>
      </w:hyperlink>
    </w:p>
    <w:p w14:paraId="33F59626" w14:textId="174E116E"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699" w:history="1">
        <w:r w:rsidRPr="00030789">
          <w:rPr>
            <w:rStyle w:val="Hyperlink"/>
            <w:rFonts w:ascii="Arial Narrow" w:hAnsi="Arial Narrow" w:cstheme="minorHAnsi"/>
          </w:rPr>
          <w:t>6.12.3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Lõpptäide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_Toc233382699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21</w:t>
        </w:r>
        <w:r w:rsidRPr="00030789">
          <w:rPr>
            <w:rFonts w:ascii="Arial Narrow" w:hAnsi="Arial Narrow"/>
            <w:webHidden/>
          </w:rPr>
          <w:fldChar w:fldCharType="end"/>
        </w:r>
      </w:hyperlink>
    </w:p>
    <w:p w14:paraId="6F8DEF7E" w14:textId="6B63FA00"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700" w:history="1">
        <w:r w:rsidRPr="00030789">
          <w:rPr>
            <w:rStyle w:val="Hyperlink"/>
            <w:rFonts w:ascii="Arial Narrow" w:hAnsi="Arial Narrow"/>
          </w:rPr>
          <w:t>7.</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rPr>
          <w:t>NÕUDED TAASTAMISELE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_Toc233382700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21</w:t>
        </w:r>
        <w:r w:rsidRPr="00030789">
          <w:rPr>
            <w:rFonts w:ascii="Arial Narrow" w:hAnsi="Arial Narrow"/>
            <w:webHidden/>
          </w:rPr>
          <w:fldChar w:fldCharType="end"/>
        </w:r>
      </w:hyperlink>
    </w:p>
    <w:p w14:paraId="33299DC0" w14:textId="7EF0FF55"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1" w:history="1">
        <w:r w:rsidRPr="00030789">
          <w:rPr>
            <w:rStyle w:val="Hyperlink"/>
            <w:rFonts w:ascii="Arial Narrow" w:hAnsi="Arial Narrow" w:cstheme="minorHAnsi"/>
          </w:rPr>
          <w:t>7.1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Üldist</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_Toc233382701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21</w:t>
        </w:r>
        <w:r w:rsidRPr="00030789">
          <w:rPr>
            <w:rFonts w:ascii="Arial Narrow" w:hAnsi="Arial Narrow"/>
            <w:webHidden/>
          </w:rPr>
          <w:fldChar w:fldCharType="end"/>
        </w:r>
      </w:hyperlink>
    </w:p>
    <w:p w14:paraId="5E9594A8" w14:textId="1ECD4D8D"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2" w:history="1">
        <w:r w:rsidRPr="00030789">
          <w:rPr>
            <w:rStyle w:val="Hyperlink"/>
            <w:rFonts w:ascii="Arial Narrow" w:hAnsi="Arial Narrow" w:cstheme="minorHAnsi"/>
          </w:rPr>
          <w:t>7.2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Taastamistööd väljaspool heakorrastatavat ala</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_Toc233382702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22</w:t>
        </w:r>
        <w:r w:rsidRPr="00030789">
          <w:rPr>
            <w:rFonts w:ascii="Arial Narrow" w:hAnsi="Arial Narrow"/>
            <w:webHidden/>
          </w:rPr>
          <w:fldChar w:fldCharType="end"/>
        </w:r>
      </w:hyperlink>
    </w:p>
    <w:p w14:paraId="2B74DCEE" w14:textId="2FFF9D2F"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3" w:history="1">
        <w:r w:rsidRPr="00030789">
          <w:rPr>
            <w:rStyle w:val="Hyperlink"/>
            <w:rFonts w:ascii="Arial Narrow" w:hAnsi="Arial Narrow" w:cstheme="minorHAnsi"/>
          </w:rPr>
          <w:t>7.3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Tööde käigus kahjustatud objektide taastamine ja asendamine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_Toc233382703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22</w:t>
        </w:r>
        <w:r w:rsidRPr="00030789">
          <w:rPr>
            <w:rFonts w:ascii="Arial Narrow" w:hAnsi="Arial Narrow"/>
            <w:webHidden/>
          </w:rPr>
          <w:fldChar w:fldCharType="end"/>
        </w:r>
      </w:hyperlink>
    </w:p>
    <w:p w14:paraId="3D4C5F84" w14:textId="6C5358E8"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704" w:history="1">
        <w:r w:rsidRPr="00030789">
          <w:rPr>
            <w:rStyle w:val="Hyperlink"/>
            <w:rFonts w:ascii="Arial Narrow" w:hAnsi="Arial Narrow"/>
          </w:rPr>
          <w:t>8.</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rPr>
          <w:t>KESKKONNAKAITSE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_Toc233382704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22</w:t>
        </w:r>
        <w:r w:rsidRPr="00030789">
          <w:rPr>
            <w:rFonts w:ascii="Arial Narrow" w:hAnsi="Arial Narrow"/>
            <w:webHidden/>
          </w:rPr>
          <w:fldChar w:fldCharType="end"/>
        </w:r>
      </w:hyperlink>
    </w:p>
    <w:p w14:paraId="35F9289D" w14:textId="4BC0E36B"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5" w:history="1">
        <w:r w:rsidRPr="00030789">
          <w:rPr>
            <w:rStyle w:val="Hyperlink"/>
            <w:rFonts w:ascii="Arial Narrow" w:hAnsi="Arial Narrow"/>
          </w:rPr>
          <w:t>8.1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rPr>
          <w:t>Keskkonnakaitse aspektid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_Toc233382705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22</w:t>
        </w:r>
        <w:r w:rsidRPr="00030789">
          <w:rPr>
            <w:rFonts w:ascii="Arial Narrow" w:hAnsi="Arial Narrow"/>
            <w:webHidden/>
          </w:rPr>
          <w:fldChar w:fldCharType="end"/>
        </w:r>
      </w:hyperlink>
    </w:p>
    <w:p w14:paraId="3297EAD3" w14:textId="007467AD"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6" w:history="1">
        <w:r w:rsidRPr="00030789">
          <w:rPr>
            <w:rStyle w:val="Hyperlink"/>
            <w:rFonts w:ascii="Arial Narrow" w:hAnsi="Arial Narrow" w:cstheme="minorHAnsi"/>
          </w:rPr>
          <w:t>8.2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cstheme="minorHAnsi"/>
          </w:rPr>
          <w:t>Jäätmekava</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_Toc233382706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23</w:t>
        </w:r>
        <w:r w:rsidRPr="00030789">
          <w:rPr>
            <w:rFonts w:ascii="Arial Narrow" w:hAnsi="Arial Narrow"/>
            <w:webHidden/>
          </w:rPr>
          <w:fldChar w:fldCharType="end"/>
        </w:r>
      </w:hyperlink>
    </w:p>
    <w:p w14:paraId="091867B0" w14:textId="593A1659"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7" w:history="1">
        <w:r w:rsidRPr="00030789">
          <w:rPr>
            <w:rStyle w:val="Hyperlink"/>
            <w:rFonts w:ascii="Arial Narrow" w:hAnsi="Arial Narrow"/>
          </w:rPr>
          <w:t>8.3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rPr>
          <w:t>Haljastuse raie, kaitsmine ja taastamine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_Toc233382707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24</w:t>
        </w:r>
        <w:r w:rsidRPr="00030789">
          <w:rPr>
            <w:rFonts w:ascii="Arial Narrow" w:hAnsi="Arial Narrow"/>
            <w:webHidden/>
          </w:rPr>
          <w:fldChar w:fldCharType="end"/>
        </w:r>
      </w:hyperlink>
    </w:p>
    <w:p w14:paraId="084E85E9" w14:textId="34EFE8C2" w:rsidR="00030789" w:rsidRPr="00030789" w:rsidRDefault="00030789">
      <w:pPr>
        <w:pStyle w:val="TOC2"/>
        <w:tabs>
          <w:tab w:val="left" w:pos="660"/>
          <w:tab w:val="right" w:leader="dot" w:pos="9487"/>
        </w:tabs>
        <w:rPr>
          <w:rFonts w:ascii="Arial Narrow" w:eastAsiaTheme="minorEastAsia" w:hAnsi="Arial Narrow" w:cstheme="minorBidi"/>
          <w:smallCaps w:val="0"/>
          <w:kern w:val="2"/>
          <w:sz w:val="24"/>
          <w:szCs w:val="24"/>
          <w14:ligatures w14:val="standardContextual"/>
        </w:rPr>
      </w:pPr>
      <w:hyperlink w:anchor="_Toc233382708" w:history="1">
        <w:r w:rsidRPr="00030789">
          <w:rPr>
            <w:rStyle w:val="Hyperlink"/>
            <w:rFonts w:ascii="Arial Narrow" w:hAnsi="Arial Narrow"/>
          </w:rPr>
          <w:t>9.</w:t>
        </w:r>
        <w:r w:rsidRPr="00030789">
          <w:rPr>
            <w:rFonts w:ascii="Arial Narrow" w:eastAsiaTheme="minorEastAsia" w:hAnsi="Arial Narrow" w:cstheme="minorBidi"/>
            <w:smallCaps w:val="0"/>
            <w:kern w:val="2"/>
            <w:sz w:val="24"/>
            <w:szCs w:val="24"/>
            <w14:ligatures w14:val="standardContextual"/>
          </w:rPr>
          <w:tab/>
        </w:r>
        <w:r w:rsidRPr="00030789">
          <w:rPr>
            <w:rStyle w:val="Hyperlink"/>
            <w:rFonts w:ascii="Arial Narrow" w:hAnsi="Arial Narrow"/>
          </w:rPr>
          <w:t>KVALITEEDI- JA KONTROLLNÕUDED EHITAJALE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_Toc233382708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25</w:t>
        </w:r>
        <w:r w:rsidRPr="00030789">
          <w:rPr>
            <w:rFonts w:ascii="Arial Narrow" w:hAnsi="Arial Narrow"/>
            <w:webHidden/>
          </w:rPr>
          <w:fldChar w:fldCharType="end"/>
        </w:r>
      </w:hyperlink>
    </w:p>
    <w:p w14:paraId="4773ED3F" w14:textId="76CD7271"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09" w:history="1">
        <w:r w:rsidRPr="00030789">
          <w:rPr>
            <w:rStyle w:val="Hyperlink"/>
            <w:rFonts w:ascii="Arial Narrow" w:hAnsi="Arial Narrow"/>
          </w:rPr>
          <w:t>9.1</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rPr>
          <w:t>Lubatud kõrvalekalded</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_Toc233382709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25</w:t>
        </w:r>
        <w:r w:rsidRPr="00030789">
          <w:rPr>
            <w:rFonts w:ascii="Arial Narrow" w:hAnsi="Arial Narrow"/>
            <w:webHidden/>
          </w:rPr>
          <w:fldChar w:fldCharType="end"/>
        </w:r>
      </w:hyperlink>
    </w:p>
    <w:p w14:paraId="45616D2B" w14:textId="692DE141"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10" w:history="1">
        <w:r w:rsidRPr="00030789">
          <w:rPr>
            <w:rStyle w:val="Hyperlink"/>
            <w:rFonts w:ascii="Arial Narrow" w:hAnsi="Arial Narrow"/>
          </w:rPr>
          <w:t>9.2</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rPr>
          <w:t>Nõuded teostusjoonisele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_Toc233382710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26</w:t>
        </w:r>
        <w:r w:rsidRPr="00030789">
          <w:rPr>
            <w:rFonts w:ascii="Arial Narrow" w:hAnsi="Arial Narrow"/>
            <w:webHidden/>
          </w:rPr>
          <w:fldChar w:fldCharType="end"/>
        </w:r>
      </w:hyperlink>
    </w:p>
    <w:p w14:paraId="45A5D7F2" w14:textId="2346B0A1" w:rsidR="00030789" w:rsidRPr="00030789" w:rsidRDefault="00030789">
      <w:pPr>
        <w:pStyle w:val="TOC3"/>
        <w:rPr>
          <w:rFonts w:ascii="Arial Narrow" w:eastAsiaTheme="minorEastAsia" w:hAnsi="Arial Narrow" w:cstheme="minorBidi"/>
          <w:i w:val="0"/>
          <w:iCs w:val="0"/>
          <w:kern w:val="2"/>
          <w:sz w:val="24"/>
          <w:szCs w:val="24"/>
          <w14:ligatures w14:val="standardContextual"/>
        </w:rPr>
      </w:pPr>
      <w:hyperlink w:anchor="_Toc233382711" w:history="1">
        <w:r w:rsidRPr="00030789">
          <w:rPr>
            <w:rStyle w:val="Hyperlink"/>
            <w:rFonts w:ascii="Arial Narrow" w:hAnsi="Arial Narrow"/>
          </w:rPr>
          <w:t>9.3</w:t>
        </w:r>
        <w:r w:rsidRPr="00030789">
          <w:rPr>
            <w:rFonts w:ascii="Arial Narrow" w:eastAsiaTheme="minorEastAsia" w:hAnsi="Arial Narrow" w:cstheme="minorBidi"/>
            <w:i w:val="0"/>
            <w:iCs w:val="0"/>
            <w:kern w:val="2"/>
            <w:sz w:val="24"/>
            <w:szCs w:val="24"/>
            <w14:ligatures w14:val="standardContextual"/>
          </w:rPr>
          <w:tab/>
        </w:r>
        <w:r w:rsidRPr="00030789">
          <w:rPr>
            <w:rStyle w:val="Hyperlink"/>
            <w:rFonts w:ascii="Arial Narrow" w:hAnsi="Arial Narrow"/>
          </w:rPr>
          <w:t>Survetorustike survekatse</w:t>
        </w:r>
        <w:r w:rsidRPr="00030789">
          <w:rPr>
            <w:rFonts w:ascii="Arial Narrow" w:hAnsi="Arial Narrow"/>
            <w:webHidden/>
          </w:rPr>
          <w:tab/>
        </w:r>
        <w:r w:rsidRPr="00030789">
          <w:rPr>
            <w:rFonts w:ascii="Arial Narrow" w:hAnsi="Arial Narrow"/>
            <w:webHidden/>
          </w:rPr>
          <w:fldChar w:fldCharType="begin"/>
        </w:r>
        <w:r w:rsidRPr="00030789">
          <w:rPr>
            <w:rFonts w:ascii="Arial Narrow" w:hAnsi="Arial Narrow"/>
            <w:webHidden/>
          </w:rPr>
          <w:instrText xml:space="preserve"> PAGEREF _Toc233382711 \h </w:instrText>
        </w:r>
        <w:r w:rsidRPr="00030789">
          <w:rPr>
            <w:rFonts w:ascii="Arial Narrow" w:hAnsi="Arial Narrow"/>
            <w:webHidden/>
          </w:rPr>
        </w:r>
        <w:r w:rsidRPr="00030789">
          <w:rPr>
            <w:rFonts w:ascii="Arial Narrow" w:hAnsi="Arial Narrow"/>
            <w:webHidden/>
          </w:rPr>
          <w:fldChar w:fldCharType="separate"/>
        </w:r>
        <w:r w:rsidRPr="00030789">
          <w:rPr>
            <w:rFonts w:ascii="Arial Narrow" w:hAnsi="Arial Narrow"/>
            <w:webHidden/>
          </w:rPr>
          <w:t>26</w:t>
        </w:r>
        <w:r w:rsidRPr="00030789">
          <w:rPr>
            <w:rFonts w:ascii="Arial Narrow" w:hAnsi="Arial Narrow"/>
            <w:webHidden/>
          </w:rPr>
          <w:fldChar w:fldCharType="end"/>
        </w:r>
      </w:hyperlink>
    </w:p>
    <w:p w14:paraId="52270683" w14:textId="065A4A24" w:rsidR="0093676C" w:rsidRPr="00030789" w:rsidRDefault="0093676C" w:rsidP="0093676C">
      <w:pPr>
        <w:pStyle w:val="C0PlainText"/>
        <w:tabs>
          <w:tab w:val="left" w:pos="540"/>
          <w:tab w:val="right" w:leader="dot" w:pos="8505"/>
        </w:tabs>
        <w:rPr>
          <w:rFonts w:ascii="Arial Narrow" w:hAnsi="Arial Narrow" w:cstheme="minorHAnsi"/>
          <w:noProof w:val="0"/>
          <w:szCs w:val="24"/>
        </w:rPr>
      </w:pPr>
      <w:r w:rsidRPr="00030789">
        <w:rPr>
          <w:rFonts w:ascii="Arial Narrow" w:hAnsi="Arial Narrow" w:cstheme="minorHAnsi"/>
          <w:noProof w:val="0"/>
          <w:szCs w:val="24"/>
        </w:rPr>
        <w:fldChar w:fldCharType="end"/>
      </w:r>
    </w:p>
    <w:p w14:paraId="7E8A944B" w14:textId="77777777" w:rsidR="009704D3" w:rsidRPr="00030789" w:rsidRDefault="009704D3" w:rsidP="0093676C">
      <w:pPr>
        <w:pStyle w:val="C0PlainText"/>
        <w:tabs>
          <w:tab w:val="left" w:pos="540"/>
          <w:tab w:val="right" w:leader="dot" w:pos="8505"/>
        </w:tabs>
        <w:rPr>
          <w:rFonts w:ascii="Arial Narrow" w:hAnsi="Arial Narrow" w:cstheme="minorHAnsi"/>
          <w:noProof w:val="0"/>
          <w:szCs w:val="24"/>
        </w:rPr>
      </w:pPr>
    </w:p>
    <w:p w14:paraId="22122A45" w14:textId="77777777" w:rsidR="009704D3" w:rsidRPr="00030789" w:rsidRDefault="009704D3" w:rsidP="0093676C">
      <w:pPr>
        <w:pStyle w:val="C0PlainText"/>
        <w:tabs>
          <w:tab w:val="left" w:pos="540"/>
          <w:tab w:val="right" w:leader="dot" w:pos="8505"/>
        </w:tabs>
        <w:rPr>
          <w:rFonts w:ascii="Arial Narrow" w:hAnsi="Arial Narrow" w:cstheme="minorHAnsi"/>
          <w:noProof w:val="0"/>
          <w:szCs w:val="24"/>
        </w:rPr>
      </w:pPr>
    </w:p>
    <w:p w14:paraId="77775FB0" w14:textId="77777777" w:rsidR="009704D3" w:rsidRPr="00030789" w:rsidRDefault="009704D3" w:rsidP="0093676C">
      <w:pPr>
        <w:pStyle w:val="C0PlainText"/>
        <w:tabs>
          <w:tab w:val="left" w:pos="540"/>
          <w:tab w:val="right" w:leader="dot" w:pos="8505"/>
        </w:tabs>
        <w:rPr>
          <w:rFonts w:ascii="Arial Narrow" w:hAnsi="Arial Narrow" w:cstheme="minorHAnsi"/>
          <w:noProof w:val="0"/>
          <w:szCs w:val="24"/>
        </w:rPr>
      </w:pPr>
    </w:p>
    <w:p w14:paraId="57B82DD0" w14:textId="77777777" w:rsidR="009704D3" w:rsidRPr="00030789" w:rsidRDefault="009704D3" w:rsidP="0093676C">
      <w:pPr>
        <w:pStyle w:val="C0PlainText"/>
        <w:tabs>
          <w:tab w:val="left" w:pos="540"/>
          <w:tab w:val="right" w:leader="dot" w:pos="8505"/>
        </w:tabs>
        <w:rPr>
          <w:rFonts w:ascii="Arial Narrow" w:hAnsi="Arial Narrow" w:cstheme="minorHAnsi"/>
          <w:noProof w:val="0"/>
          <w:szCs w:val="24"/>
        </w:rPr>
      </w:pPr>
    </w:p>
    <w:p w14:paraId="66ECADE1"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646EB960"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231CA141"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1B62EDE0"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35184D1C"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0BF9D582"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7FC85B70"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04C2F061"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378116A9"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6EBBC8A6"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5E60ECD7"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6ABB886F" w14:textId="77777777" w:rsidR="00076420" w:rsidRPr="00030789" w:rsidRDefault="00076420" w:rsidP="0093676C">
      <w:pPr>
        <w:pStyle w:val="C0PlainText"/>
        <w:tabs>
          <w:tab w:val="left" w:pos="540"/>
          <w:tab w:val="right" w:leader="dot" w:pos="8505"/>
        </w:tabs>
        <w:rPr>
          <w:rFonts w:ascii="Arial Narrow" w:hAnsi="Arial Narrow" w:cstheme="minorHAnsi"/>
          <w:noProof w:val="0"/>
          <w:szCs w:val="24"/>
        </w:rPr>
      </w:pPr>
    </w:p>
    <w:p w14:paraId="520D3105" w14:textId="77777777" w:rsidR="009704D3" w:rsidRPr="00030789" w:rsidRDefault="009704D3" w:rsidP="0093676C">
      <w:pPr>
        <w:pStyle w:val="C0PlainText"/>
        <w:tabs>
          <w:tab w:val="left" w:pos="540"/>
          <w:tab w:val="right" w:leader="dot" w:pos="8505"/>
        </w:tabs>
        <w:rPr>
          <w:rFonts w:ascii="Arial Narrow" w:hAnsi="Arial Narrow" w:cstheme="minorHAnsi"/>
          <w:noProof w:val="0"/>
          <w:szCs w:val="24"/>
        </w:rPr>
      </w:pPr>
    </w:p>
    <w:p w14:paraId="71E2F116" w14:textId="77777777" w:rsidR="009F2F2E" w:rsidRPr="00030789" w:rsidRDefault="009F2F2E" w:rsidP="0093676C">
      <w:pPr>
        <w:pStyle w:val="C0PlainText"/>
        <w:tabs>
          <w:tab w:val="left" w:pos="540"/>
          <w:tab w:val="right" w:leader="dot" w:pos="8505"/>
        </w:tabs>
        <w:rPr>
          <w:rFonts w:ascii="Arial Narrow" w:hAnsi="Arial Narrow" w:cstheme="minorHAnsi"/>
          <w:noProof w:val="0"/>
          <w:szCs w:val="24"/>
        </w:rPr>
      </w:pPr>
    </w:p>
    <w:p w14:paraId="3AA90E99" w14:textId="77777777" w:rsidR="009F2F2E" w:rsidRPr="00030789" w:rsidRDefault="009F2F2E" w:rsidP="0093676C">
      <w:pPr>
        <w:pStyle w:val="C0PlainText"/>
        <w:tabs>
          <w:tab w:val="left" w:pos="540"/>
          <w:tab w:val="right" w:leader="dot" w:pos="8505"/>
        </w:tabs>
        <w:rPr>
          <w:rFonts w:ascii="Arial Narrow" w:hAnsi="Arial Narrow" w:cstheme="minorHAnsi"/>
          <w:noProof w:val="0"/>
          <w:szCs w:val="24"/>
        </w:rPr>
      </w:pPr>
    </w:p>
    <w:p w14:paraId="1875D5DD" w14:textId="77777777" w:rsidR="009F2F2E" w:rsidRPr="00030789" w:rsidRDefault="009F2F2E" w:rsidP="0093676C">
      <w:pPr>
        <w:pStyle w:val="C0PlainText"/>
        <w:tabs>
          <w:tab w:val="left" w:pos="540"/>
          <w:tab w:val="right" w:leader="dot" w:pos="8505"/>
        </w:tabs>
        <w:rPr>
          <w:rFonts w:ascii="Arial Narrow" w:hAnsi="Arial Narrow" w:cstheme="minorHAnsi"/>
          <w:noProof w:val="0"/>
          <w:szCs w:val="24"/>
        </w:rPr>
      </w:pPr>
    </w:p>
    <w:p w14:paraId="678B9524" w14:textId="77777777" w:rsidR="009F2F2E" w:rsidRPr="00030789" w:rsidRDefault="009F2F2E" w:rsidP="0093676C">
      <w:pPr>
        <w:pStyle w:val="C0PlainText"/>
        <w:tabs>
          <w:tab w:val="left" w:pos="540"/>
          <w:tab w:val="right" w:leader="dot" w:pos="8505"/>
        </w:tabs>
        <w:rPr>
          <w:rFonts w:ascii="Arial Narrow" w:hAnsi="Arial Narrow" w:cstheme="minorHAnsi"/>
          <w:noProof w:val="0"/>
          <w:szCs w:val="24"/>
        </w:rPr>
      </w:pPr>
    </w:p>
    <w:p w14:paraId="2B9A80AA" w14:textId="77777777" w:rsidR="009F2F2E" w:rsidRPr="00030789" w:rsidRDefault="009F2F2E" w:rsidP="0093676C">
      <w:pPr>
        <w:pStyle w:val="C0PlainText"/>
        <w:tabs>
          <w:tab w:val="left" w:pos="540"/>
          <w:tab w:val="right" w:leader="dot" w:pos="8505"/>
        </w:tabs>
        <w:rPr>
          <w:rFonts w:ascii="Arial Narrow" w:hAnsi="Arial Narrow" w:cstheme="minorHAnsi"/>
          <w:noProof w:val="0"/>
          <w:szCs w:val="24"/>
        </w:rPr>
      </w:pPr>
    </w:p>
    <w:p w14:paraId="728A04C6" w14:textId="77777777" w:rsidR="009F2F2E" w:rsidRPr="00030789" w:rsidRDefault="009F2F2E" w:rsidP="0093676C">
      <w:pPr>
        <w:pStyle w:val="C0PlainText"/>
        <w:tabs>
          <w:tab w:val="left" w:pos="540"/>
          <w:tab w:val="right" w:leader="dot" w:pos="8505"/>
        </w:tabs>
        <w:rPr>
          <w:rFonts w:ascii="Arial Narrow" w:hAnsi="Arial Narrow" w:cstheme="minorHAnsi"/>
          <w:noProof w:val="0"/>
          <w:szCs w:val="24"/>
        </w:rPr>
      </w:pPr>
    </w:p>
    <w:p w14:paraId="3E31BC50" w14:textId="77777777" w:rsidR="0093676C" w:rsidRPr="00030789" w:rsidRDefault="0093676C" w:rsidP="0093676C">
      <w:pPr>
        <w:pStyle w:val="Heading1"/>
        <w:rPr>
          <w:rFonts w:ascii="Arial Narrow" w:hAnsi="Arial Narrow" w:cstheme="minorHAnsi"/>
          <w:noProof w:val="0"/>
        </w:rPr>
      </w:pPr>
      <w:bookmarkStart w:id="0" w:name="_Toc233382652"/>
      <w:r w:rsidRPr="00030789">
        <w:rPr>
          <w:rFonts w:ascii="Arial Narrow" w:hAnsi="Arial Narrow" w:cstheme="minorHAnsi"/>
          <w:noProof w:val="0"/>
        </w:rPr>
        <w:lastRenderedPageBreak/>
        <w:t>SELETUSKIRI</w:t>
      </w:r>
      <w:bookmarkEnd w:id="0"/>
    </w:p>
    <w:p w14:paraId="1512120C" w14:textId="77777777" w:rsidR="0093676C" w:rsidRPr="00030789" w:rsidRDefault="0093676C" w:rsidP="0093676C">
      <w:pPr>
        <w:pStyle w:val="Heading2"/>
        <w:rPr>
          <w:rFonts w:ascii="Arial Narrow" w:hAnsi="Arial Narrow" w:cstheme="minorHAnsi"/>
          <w:noProof w:val="0"/>
        </w:rPr>
      </w:pPr>
      <w:bookmarkStart w:id="1" w:name="_Toc526371815"/>
      <w:bookmarkStart w:id="2" w:name="_Toc233382653"/>
      <w:r w:rsidRPr="00030789">
        <w:rPr>
          <w:rFonts w:ascii="Arial Narrow" w:hAnsi="Arial Narrow" w:cstheme="minorHAnsi"/>
          <w:noProof w:val="0"/>
        </w:rPr>
        <w:t>ÜLDOSA</w:t>
      </w:r>
      <w:bookmarkEnd w:id="1"/>
      <w:bookmarkEnd w:id="2"/>
    </w:p>
    <w:p w14:paraId="714B06AF" w14:textId="77777777" w:rsidR="0093676C" w:rsidRPr="00030789" w:rsidRDefault="0093676C" w:rsidP="0093676C">
      <w:pPr>
        <w:pStyle w:val="Heading3"/>
        <w:numPr>
          <w:ilvl w:val="1"/>
          <w:numId w:val="1"/>
        </w:numPr>
        <w:rPr>
          <w:rFonts w:ascii="Arial Narrow" w:hAnsi="Arial Narrow" w:cstheme="minorHAnsi"/>
          <w:noProof w:val="0"/>
        </w:rPr>
      </w:pPr>
      <w:bookmarkStart w:id="3" w:name="_Toc507245611"/>
      <w:bookmarkStart w:id="4" w:name="_Toc233382654"/>
      <w:r w:rsidRPr="00030789">
        <w:rPr>
          <w:rFonts w:ascii="Arial Narrow" w:hAnsi="Arial Narrow" w:cstheme="minorHAnsi"/>
          <w:noProof w:val="0"/>
        </w:rPr>
        <w:t>Projekti tellija üldandmed</w:t>
      </w:r>
      <w:bookmarkEnd w:id="3"/>
      <w:bookmarkEnd w:id="4"/>
    </w:p>
    <w:p w14:paraId="664C6DD8" w14:textId="77777777" w:rsidR="0093676C" w:rsidRPr="00030789" w:rsidRDefault="0093676C" w:rsidP="0093676C">
      <w:pPr>
        <w:pStyle w:val="Kehatekst1"/>
        <w:rPr>
          <w:rFonts w:ascii="Arial Narrow" w:hAnsi="Arial Narrow" w:cstheme="minorHAnsi"/>
          <w:lang w:eastAsia="et-EE"/>
        </w:rPr>
      </w:pPr>
    </w:p>
    <w:p w14:paraId="1D1EE47E" w14:textId="1EB3789B" w:rsidR="0093676C" w:rsidRPr="00030789" w:rsidRDefault="0093676C" w:rsidP="0093676C">
      <w:pPr>
        <w:pStyle w:val="Kehatekst1"/>
        <w:rPr>
          <w:rFonts w:ascii="Arial Narrow" w:hAnsi="Arial Narrow" w:cstheme="minorHAnsi"/>
          <w:b/>
          <w:lang w:eastAsia="et-EE"/>
        </w:rPr>
      </w:pPr>
      <w:r w:rsidRPr="00030789">
        <w:rPr>
          <w:rFonts w:ascii="Arial Narrow" w:hAnsi="Arial Narrow" w:cstheme="minorHAnsi"/>
          <w:b/>
          <w:lang w:eastAsia="et-EE"/>
        </w:rPr>
        <w:t>Nimi:</w:t>
      </w:r>
      <w:r w:rsidR="00C441A2" w:rsidRPr="00030789">
        <w:rPr>
          <w:rFonts w:ascii="Arial Narrow" w:hAnsi="Arial Narrow" w:cstheme="minorHAnsi"/>
          <w:b/>
          <w:lang w:eastAsia="et-EE"/>
        </w:rPr>
        <w:tab/>
      </w:r>
      <w:r w:rsidR="00C441A2" w:rsidRPr="00030789">
        <w:rPr>
          <w:rFonts w:ascii="Arial Narrow" w:hAnsi="Arial Narrow" w:cstheme="minorHAnsi"/>
          <w:b/>
          <w:lang w:eastAsia="et-EE"/>
        </w:rPr>
        <w:tab/>
      </w:r>
      <w:r w:rsidR="00C441A2" w:rsidRPr="00030789">
        <w:rPr>
          <w:rFonts w:ascii="Arial Narrow" w:hAnsi="Arial Narrow" w:cstheme="minorHAnsi"/>
          <w:b/>
          <w:lang w:eastAsia="et-EE"/>
        </w:rPr>
        <w:tab/>
      </w:r>
      <w:r w:rsidR="00C441A2" w:rsidRPr="00030789">
        <w:rPr>
          <w:rFonts w:ascii="Arial Narrow" w:hAnsi="Arial Narrow" w:cstheme="minorHAnsi"/>
          <w:b/>
          <w:lang w:eastAsia="et-EE"/>
        </w:rPr>
        <w:tab/>
      </w:r>
      <w:r w:rsidR="00C441A2" w:rsidRPr="00030789">
        <w:rPr>
          <w:rFonts w:ascii="Arial Narrow" w:hAnsi="Arial Narrow" w:cstheme="minorHAnsi"/>
          <w:b/>
          <w:lang w:eastAsia="et-EE"/>
        </w:rPr>
        <w:tab/>
        <w:t>AS Viimsi Vesi</w:t>
      </w:r>
    </w:p>
    <w:p w14:paraId="45307443" w14:textId="4EE92AAC"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Registrikood:</w:t>
      </w:r>
      <w:r w:rsidR="0051267E" w:rsidRPr="00030789">
        <w:rPr>
          <w:rFonts w:ascii="Arial Narrow" w:hAnsi="Arial Narrow" w:cstheme="minorHAnsi"/>
          <w:lang w:eastAsia="et-EE"/>
        </w:rPr>
        <w:tab/>
      </w:r>
      <w:r w:rsidR="0051267E" w:rsidRPr="00030789">
        <w:rPr>
          <w:rFonts w:ascii="Arial Narrow" w:hAnsi="Arial Narrow" w:cstheme="minorHAnsi"/>
          <w:lang w:eastAsia="et-EE"/>
        </w:rPr>
        <w:tab/>
      </w:r>
      <w:r w:rsidR="0051267E" w:rsidRPr="00030789">
        <w:rPr>
          <w:rFonts w:ascii="Arial Narrow" w:hAnsi="Arial Narrow" w:cstheme="minorHAnsi"/>
          <w:lang w:eastAsia="et-EE"/>
        </w:rPr>
        <w:tab/>
      </w:r>
      <w:r w:rsidR="0051267E" w:rsidRPr="00030789">
        <w:rPr>
          <w:rFonts w:ascii="Arial Narrow" w:hAnsi="Arial Narrow" w:cstheme="minorHAnsi"/>
          <w:lang w:eastAsia="et-EE"/>
        </w:rPr>
        <w:tab/>
        <w:t>10461699</w:t>
      </w:r>
      <w:r w:rsidR="0051267E" w:rsidRPr="00030789">
        <w:rPr>
          <w:rFonts w:ascii="Arial Narrow" w:hAnsi="Arial Narrow" w:cstheme="minorHAnsi"/>
          <w:lang w:eastAsia="et-EE"/>
        </w:rPr>
        <w:tab/>
      </w:r>
    </w:p>
    <w:p w14:paraId="6EE91AE9" w14:textId="4FFDACD6"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Aadress: </w:t>
      </w:r>
      <w:r w:rsidR="0051267E" w:rsidRPr="00030789">
        <w:rPr>
          <w:rFonts w:ascii="Arial Narrow" w:hAnsi="Arial Narrow" w:cstheme="minorHAnsi"/>
          <w:lang w:eastAsia="et-EE"/>
        </w:rPr>
        <w:tab/>
      </w:r>
      <w:r w:rsidR="0051267E" w:rsidRPr="00030789">
        <w:rPr>
          <w:rFonts w:ascii="Arial Narrow" w:hAnsi="Arial Narrow" w:cstheme="minorHAnsi"/>
          <w:lang w:eastAsia="et-EE"/>
        </w:rPr>
        <w:tab/>
      </w:r>
      <w:r w:rsidR="0051267E" w:rsidRPr="00030789">
        <w:rPr>
          <w:rFonts w:ascii="Arial Narrow" w:hAnsi="Arial Narrow" w:cstheme="minorHAnsi"/>
          <w:lang w:eastAsia="et-EE"/>
        </w:rPr>
        <w:tab/>
      </w:r>
      <w:r w:rsidR="0051267E" w:rsidRPr="00030789">
        <w:rPr>
          <w:rFonts w:ascii="Arial Narrow" w:hAnsi="Arial Narrow" w:cstheme="minorHAnsi"/>
          <w:lang w:eastAsia="et-EE"/>
        </w:rPr>
        <w:tab/>
        <w:t>Paelille tee 1, Lubja küla, Viimsi vald, Harju maakond</w:t>
      </w:r>
    </w:p>
    <w:p w14:paraId="7FBA3E0C" w14:textId="32C25EBD"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Esindaja:</w:t>
      </w:r>
      <w:r w:rsidR="0051267E" w:rsidRPr="00030789">
        <w:rPr>
          <w:rFonts w:ascii="Arial Narrow" w:hAnsi="Arial Narrow" w:cstheme="minorHAnsi"/>
          <w:lang w:eastAsia="et-EE"/>
        </w:rPr>
        <w:tab/>
      </w:r>
      <w:r w:rsidR="0051267E" w:rsidRPr="00030789">
        <w:rPr>
          <w:rFonts w:ascii="Arial Narrow" w:hAnsi="Arial Narrow" w:cstheme="minorHAnsi"/>
          <w:lang w:eastAsia="et-EE"/>
        </w:rPr>
        <w:tab/>
      </w:r>
      <w:r w:rsidR="0051267E" w:rsidRPr="00030789">
        <w:rPr>
          <w:rFonts w:ascii="Arial Narrow" w:hAnsi="Arial Narrow" w:cstheme="minorHAnsi"/>
          <w:lang w:eastAsia="et-EE"/>
        </w:rPr>
        <w:tab/>
      </w:r>
      <w:r w:rsidR="0051267E" w:rsidRPr="00030789">
        <w:rPr>
          <w:rFonts w:ascii="Arial Narrow" w:hAnsi="Arial Narrow" w:cstheme="minorHAnsi"/>
          <w:lang w:eastAsia="et-EE"/>
        </w:rPr>
        <w:tab/>
        <w:t>Ilona Pärkna</w:t>
      </w:r>
    </w:p>
    <w:p w14:paraId="54B3B05F" w14:textId="77777777" w:rsidR="0093676C" w:rsidRPr="00030789" w:rsidRDefault="0093676C" w:rsidP="0093676C">
      <w:pPr>
        <w:rPr>
          <w:rFonts w:ascii="Arial Narrow" w:hAnsi="Arial Narrow" w:cstheme="minorHAnsi"/>
          <w:noProof w:val="0"/>
          <w:lang w:eastAsia="et-EE"/>
        </w:rPr>
      </w:pPr>
    </w:p>
    <w:p w14:paraId="0C821018" w14:textId="77777777" w:rsidR="0093676C" w:rsidRPr="00030789" w:rsidRDefault="0093676C" w:rsidP="0093676C">
      <w:pPr>
        <w:pStyle w:val="Heading3"/>
        <w:numPr>
          <w:ilvl w:val="1"/>
          <w:numId w:val="1"/>
        </w:numPr>
        <w:rPr>
          <w:rFonts w:ascii="Arial Narrow" w:hAnsi="Arial Narrow" w:cstheme="minorHAnsi"/>
          <w:noProof w:val="0"/>
        </w:rPr>
      </w:pPr>
      <w:bookmarkStart w:id="5" w:name="_Toc233382655"/>
      <w:r w:rsidRPr="00030789">
        <w:rPr>
          <w:rFonts w:ascii="Arial Narrow" w:hAnsi="Arial Narrow" w:cstheme="minorHAnsi"/>
          <w:noProof w:val="0"/>
        </w:rPr>
        <w:t>Projekti koostaja üldandmed</w:t>
      </w:r>
      <w:bookmarkEnd w:id="5"/>
    </w:p>
    <w:p w14:paraId="74B02B8D" w14:textId="77777777" w:rsidR="0093676C" w:rsidRPr="00030789" w:rsidRDefault="0093676C" w:rsidP="0093676C">
      <w:pPr>
        <w:pStyle w:val="Kehatekst1"/>
        <w:rPr>
          <w:rFonts w:ascii="Arial Narrow" w:hAnsi="Arial Narrow" w:cstheme="minorHAnsi"/>
          <w:b/>
          <w:lang w:eastAsia="et-EE"/>
        </w:rPr>
      </w:pPr>
      <w:r w:rsidRPr="00030789">
        <w:rPr>
          <w:rFonts w:ascii="Arial Narrow" w:hAnsi="Arial Narrow" w:cstheme="minorHAnsi"/>
          <w:b/>
          <w:lang w:eastAsia="et-EE"/>
        </w:rPr>
        <w:t>Ettevõte:</w:t>
      </w:r>
      <w:r w:rsidRPr="00030789">
        <w:rPr>
          <w:rFonts w:ascii="Arial Narrow" w:hAnsi="Arial Narrow" w:cstheme="minorHAnsi"/>
          <w:b/>
          <w:lang w:eastAsia="et-EE"/>
        </w:rPr>
        <w:tab/>
      </w:r>
      <w:r w:rsidRPr="00030789">
        <w:rPr>
          <w:rFonts w:ascii="Arial Narrow" w:hAnsi="Arial Narrow" w:cstheme="minorHAnsi"/>
          <w:b/>
          <w:lang w:eastAsia="et-EE"/>
        </w:rPr>
        <w:tab/>
      </w:r>
      <w:r w:rsidRPr="00030789">
        <w:rPr>
          <w:rFonts w:ascii="Arial Narrow" w:hAnsi="Arial Narrow" w:cstheme="minorHAnsi"/>
          <w:b/>
          <w:lang w:eastAsia="et-EE"/>
        </w:rPr>
        <w:tab/>
      </w:r>
      <w:r w:rsidRPr="00030789">
        <w:rPr>
          <w:rFonts w:ascii="Arial Narrow" w:hAnsi="Arial Narrow" w:cstheme="minorHAnsi"/>
          <w:b/>
          <w:lang w:eastAsia="et-EE"/>
        </w:rPr>
        <w:tab/>
        <w:t>Aquare OÜ</w:t>
      </w:r>
    </w:p>
    <w:p w14:paraId="2583C153" w14:textId="77777777"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Registrikood:</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t>14785938</w:t>
      </w:r>
    </w:p>
    <w:p w14:paraId="4A9C65CB" w14:textId="77777777"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MTR:</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t>EEP004288</w:t>
      </w:r>
    </w:p>
    <w:p w14:paraId="6CF9F203" w14:textId="06A2ACA7"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 xml:space="preserve">Aadress: </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00BA782D" w:rsidRPr="00030789">
        <w:rPr>
          <w:rFonts w:ascii="Arial Narrow" w:hAnsi="Arial Narrow" w:cstheme="minorHAnsi"/>
          <w:lang w:eastAsia="et-EE"/>
        </w:rPr>
        <w:t>Meistri tn 6</w:t>
      </w:r>
      <w:r w:rsidRPr="00030789">
        <w:rPr>
          <w:rFonts w:ascii="Arial Narrow" w:hAnsi="Arial Narrow" w:cstheme="minorHAnsi"/>
          <w:lang w:eastAsia="et-EE"/>
        </w:rPr>
        <w:t>, Tallinn, Harju maakond</w:t>
      </w:r>
    </w:p>
    <w:p w14:paraId="4BC6520D" w14:textId="6AD8B2EA"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 xml:space="preserve">E-mail: </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00136F15" w:rsidRPr="00030789">
        <w:rPr>
          <w:rFonts w:ascii="Arial Narrow" w:hAnsi="Arial Narrow" w:cstheme="minorHAnsi"/>
          <w:lang w:eastAsia="et-EE"/>
        </w:rPr>
        <w:tab/>
      </w:r>
      <w:hyperlink r:id="rId8" w:history="1">
        <w:r w:rsidR="00FB3EA0" w:rsidRPr="00030789">
          <w:rPr>
            <w:rStyle w:val="Hyperlink"/>
            <w:rFonts w:ascii="Arial Narrow" w:hAnsi="Arial Narrow" w:cstheme="minorHAnsi"/>
            <w:lang w:eastAsia="et-EE"/>
          </w:rPr>
          <w:t>aquare@aquare.ee</w:t>
        </w:r>
      </w:hyperlink>
    </w:p>
    <w:p w14:paraId="1246AB65" w14:textId="77777777" w:rsidR="0093676C" w:rsidRPr="00030789" w:rsidRDefault="0093676C" w:rsidP="0093676C">
      <w:pPr>
        <w:pStyle w:val="Kehatekst1"/>
        <w:rPr>
          <w:rFonts w:ascii="Arial Narrow" w:hAnsi="Arial Narrow" w:cstheme="minorHAnsi"/>
          <w:lang w:eastAsia="et-EE"/>
        </w:rPr>
      </w:pPr>
    </w:p>
    <w:p w14:paraId="3C2A0008" w14:textId="0F65A3C8"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Projekti koostaja:</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0070035D" w:rsidRPr="00030789">
        <w:rPr>
          <w:rFonts w:ascii="Arial Narrow" w:hAnsi="Arial Narrow" w:cstheme="minorHAnsi"/>
          <w:lang w:eastAsia="et-EE"/>
        </w:rPr>
        <w:t>Marko Raid</w:t>
      </w:r>
    </w:p>
    <w:p w14:paraId="3250118B" w14:textId="77777777" w:rsidR="0093676C" w:rsidRPr="00030789" w:rsidRDefault="0093676C" w:rsidP="0093676C">
      <w:pPr>
        <w:pStyle w:val="Kehatekst1"/>
        <w:rPr>
          <w:rFonts w:ascii="Arial Narrow" w:hAnsi="Arial Narrow" w:cstheme="minorHAnsi"/>
          <w:lang w:eastAsia="et-EE"/>
        </w:rPr>
      </w:pPr>
    </w:p>
    <w:p w14:paraId="44BDC4C8" w14:textId="77777777"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lang w:eastAsia="et-EE"/>
        </w:rPr>
        <w:t>Vastutav pädev isik:</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t>Marko Raid</w:t>
      </w:r>
    </w:p>
    <w:p w14:paraId="3F330AD7" w14:textId="77777777" w:rsidR="0093676C" w:rsidRPr="00030789" w:rsidRDefault="0093676C" w:rsidP="0093676C">
      <w:pPr>
        <w:pStyle w:val="Kehatekst1"/>
        <w:ind w:left="3540" w:hanging="3540"/>
        <w:jc w:val="left"/>
        <w:rPr>
          <w:rFonts w:ascii="Arial Narrow" w:hAnsi="Arial Narrow" w:cstheme="minorHAnsi"/>
        </w:rPr>
      </w:pPr>
      <w:r w:rsidRPr="00030789">
        <w:rPr>
          <w:rFonts w:ascii="Arial Narrow" w:hAnsi="Arial Narrow" w:cstheme="minorHAnsi"/>
        </w:rPr>
        <w:t>Kutse nimetus:</w:t>
      </w:r>
      <w:r w:rsidRPr="00030789">
        <w:rPr>
          <w:rFonts w:ascii="Arial Narrow" w:hAnsi="Arial Narrow" w:cstheme="minorHAnsi"/>
        </w:rPr>
        <w:tab/>
        <w:t>Diplomeeritud veevarustuse- ja kanalisatsiooniinsener, tase 7</w:t>
      </w:r>
    </w:p>
    <w:p w14:paraId="2433C04F" w14:textId="15F9C6E9" w:rsidR="0093676C" w:rsidRPr="00030789" w:rsidRDefault="0093676C" w:rsidP="0093676C">
      <w:pPr>
        <w:pStyle w:val="Kehatekst1"/>
        <w:rPr>
          <w:rFonts w:ascii="Arial Narrow" w:hAnsi="Arial Narrow" w:cstheme="minorHAnsi"/>
          <w:bCs/>
          <w:szCs w:val="24"/>
        </w:rPr>
      </w:pPr>
      <w:r w:rsidRPr="00030789">
        <w:rPr>
          <w:rFonts w:ascii="Arial Narrow" w:hAnsi="Arial Narrow" w:cstheme="minorHAnsi"/>
          <w:lang w:eastAsia="et-EE"/>
        </w:rPr>
        <w:t>Kutsetunnistuse nr:</w:t>
      </w:r>
      <w:r w:rsidRPr="00030789">
        <w:rPr>
          <w:rFonts w:ascii="Arial Narrow" w:hAnsi="Arial Narrow" w:cstheme="minorHAnsi"/>
          <w:lang w:eastAsia="et-EE"/>
        </w:rPr>
        <w:tab/>
      </w:r>
      <w:r w:rsidRPr="00030789">
        <w:rPr>
          <w:rFonts w:ascii="Arial Narrow" w:hAnsi="Arial Narrow" w:cstheme="minorHAnsi"/>
          <w:lang w:eastAsia="et-EE"/>
        </w:rPr>
        <w:tab/>
      </w:r>
      <w:r w:rsidRPr="00030789">
        <w:rPr>
          <w:rFonts w:ascii="Arial Narrow" w:hAnsi="Arial Narrow" w:cstheme="minorHAnsi"/>
          <w:lang w:eastAsia="et-EE"/>
        </w:rPr>
        <w:tab/>
      </w:r>
      <w:r w:rsidR="00B51B6A" w:rsidRPr="00030789">
        <w:rPr>
          <w:rFonts w:ascii="Arial Narrow" w:hAnsi="Arial Narrow" w:cstheme="minorHAnsi"/>
          <w:bCs/>
          <w:szCs w:val="24"/>
        </w:rPr>
        <w:t>203064</w:t>
      </w:r>
    </w:p>
    <w:p w14:paraId="225D4E71" w14:textId="77777777" w:rsidR="00B57496" w:rsidRPr="00030789" w:rsidRDefault="00B57496" w:rsidP="0093676C">
      <w:pPr>
        <w:pStyle w:val="Kehatekst1"/>
        <w:rPr>
          <w:rFonts w:ascii="Arial Narrow" w:hAnsi="Arial Narrow" w:cstheme="minorHAnsi"/>
          <w:lang w:eastAsia="et-EE"/>
        </w:rPr>
      </w:pPr>
    </w:p>
    <w:p w14:paraId="46BE429F" w14:textId="77777777" w:rsidR="00B57496" w:rsidRPr="00030789" w:rsidRDefault="00B57496" w:rsidP="0093676C">
      <w:pPr>
        <w:pStyle w:val="Kehatekst1"/>
        <w:rPr>
          <w:rFonts w:ascii="Arial Narrow" w:hAnsi="Arial Narrow" w:cstheme="minorHAnsi"/>
          <w:lang w:eastAsia="et-EE"/>
        </w:rPr>
      </w:pPr>
    </w:p>
    <w:p w14:paraId="2A8841E0" w14:textId="77777777" w:rsidR="00B57496" w:rsidRPr="00030789" w:rsidRDefault="00B57496" w:rsidP="0093676C">
      <w:pPr>
        <w:pStyle w:val="Kehatekst1"/>
        <w:rPr>
          <w:rFonts w:ascii="Arial Narrow" w:hAnsi="Arial Narrow" w:cstheme="minorHAnsi"/>
          <w:lang w:eastAsia="et-EE"/>
        </w:rPr>
      </w:pPr>
    </w:p>
    <w:p w14:paraId="20541743" w14:textId="77777777" w:rsidR="0093676C" w:rsidRPr="00030789" w:rsidRDefault="0093676C" w:rsidP="0093676C">
      <w:pPr>
        <w:pStyle w:val="Heading2"/>
        <w:rPr>
          <w:rFonts w:ascii="Arial Narrow" w:hAnsi="Arial Narrow" w:cstheme="minorHAnsi"/>
          <w:noProof w:val="0"/>
        </w:rPr>
      </w:pPr>
      <w:bookmarkStart w:id="6" w:name="_Toc233382656"/>
      <w:r w:rsidRPr="00030789">
        <w:rPr>
          <w:rFonts w:ascii="Arial Narrow" w:hAnsi="Arial Narrow" w:cstheme="minorHAnsi"/>
          <w:noProof w:val="0"/>
        </w:rPr>
        <w:lastRenderedPageBreak/>
        <w:t>PROJEKTI ANDMED</w:t>
      </w:r>
      <w:bookmarkEnd w:id="6"/>
    </w:p>
    <w:p w14:paraId="550D1EA9" w14:textId="0EA18203" w:rsidR="0093676C" w:rsidRPr="00030789" w:rsidRDefault="00F760E6" w:rsidP="0093676C">
      <w:pPr>
        <w:pStyle w:val="Heading3"/>
        <w:numPr>
          <w:ilvl w:val="1"/>
          <w:numId w:val="1"/>
        </w:numPr>
        <w:rPr>
          <w:rFonts w:ascii="Arial Narrow" w:hAnsi="Arial Narrow" w:cstheme="minorHAnsi"/>
          <w:noProof w:val="0"/>
        </w:rPr>
      </w:pPr>
      <w:bookmarkStart w:id="7" w:name="_Toc233382657"/>
      <w:r w:rsidRPr="00030789">
        <w:rPr>
          <w:rFonts w:ascii="Arial Narrow" w:hAnsi="Arial Narrow" w:cstheme="minorHAnsi"/>
          <w:noProof w:val="0"/>
        </w:rPr>
        <w:t>ÜLDIST</w:t>
      </w:r>
      <w:bookmarkEnd w:id="7"/>
    </w:p>
    <w:p w14:paraId="1EE1B9BF" w14:textId="77777777" w:rsidR="00C3690B" w:rsidRPr="00030789" w:rsidRDefault="00C3690B" w:rsidP="00C3690B">
      <w:pPr>
        <w:pStyle w:val="Kehatekst1"/>
        <w:rPr>
          <w:rFonts w:ascii="Arial Narrow" w:hAnsi="Arial Narrow" w:cstheme="minorHAnsi"/>
        </w:rPr>
      </w:pPr>
      <w:r w:rsidRPr="00030789">
        <w:rPr>
          <w:rFonts w:ascii="Arial Narrow" w:hAnsi="Arial Narrow" w:cstheme="minorHAnsi"/>
        </w:rPr>
        <w:t>Käesolev seletuskiri on koostatud Majandus- ja taristuministri määruse nr 97 „Nõuded ehitusprojektile“ kohaselt.</w:t>
      </w:r>
    </w:p>
    <w:p w14:paraId="549F9B91" w14:textId="77777777" w:rsidR="00C3690B" w:rsidRPr="00030789" w:rsidRDefault="00C3690B" w:rsidP="00C3690B">
      <w:pPr>
        <w:pStyle w:val="Kehatekst1"/>
        <w:rPr>
          <w:rFonts w:ascii="Arial Narrow" w:hAnsi="Arial Narrow" w:cstheme="minorHAnsi"/>
        </w:rPr>
      </w:pPr>
      <w:bookmarkStart w:id="8" w:name="_Hlk211581417"/>
      <w:r w:rsidRPr="00030789">
        <w:rPr>
          <w:rFonts w:ascii="Arial Narrow" w:hAnsi="Arial Narrow" w:cstheme="minorHAnsi"/>
        </w:rPr>
        <w:t>Kui projektis esineb erinevusi seletuskirja, jooniste ja töömahtude tabelite vahel, tuleb neid tõlgendada järgmises järjekorras: seletuskiri (1); joonised (2); töömahtude tabelid (3). Projekti tuleb käsitleda koos kõikide teiste projektiosadega terviklikult.</w:t>
      </w:r>
    </w:p>
    <w:p w14:paraId="7AD29971" w14:textId="77777777" w:rsidR="0093676C" w:rsidRPr="00030789" w:rsidRDefault="0093676C" w:rsidP="00547F6E">
      <w:pPr>
        <w:pStyle w:val="Heading3"/>
        <w:numPr>
          <w:ilvl w:val="1"/>
          <w:numId w:val="1"/>
        </w:numPr>
        <w:rPr>
          <w:rFonts w:ascii="Arial Narrow" w:hAnsi="Arial Narrow" w:cstheme="minorHAnsi"/>
          <w:noProof w:val="0"/>
        </w:rPr>
      </w:pPr>
      <w:bookmarkStart w:id="9" w:name="_Toc233382658"/>
      <w:bookmarkEnd w:id="8"/>
      <w:r w:rsidRPr="00030789">
        <w:rPr>
          <w:rFonts w:ascii="Arial Narrow" w:hAnsi="Arial Narrow" w:cstheme="minorHAnsi"/>
          <w:noProof w:val="0"/>
        </w:rPr>
        <w:t>Projekti piiritlus</w:t>
      </w:r>
      <w:bookmarkEnd w:id="9"/>
    </w:p>
    <w:p w14:paraId="329961D5" w14:textId="77777777" w:rsidR="00F05F05" w:rsidRPr="00030789" w:rsidRDefault="00F05F05" w:rsidP="00F05F05">
      <w:pPr>
        <w:pStyle w:val="Kehatekst1"/>
        <w:rPr>
          <w:rFonts w:ascii="Arial Narrow" w:hAnsi="Arial Narrow"/>
          <w:lang w:eastAsia="et-EE"/>
        </w:rPr>
      </w:pPr>
      <w:r w:rsidRPr="00030789">
        <w:rPr>
          <w:rFonts w:ascii="Arial Narrow" w:hAnsi="Arial Narrow"/>
          <w:lang w:eastAsia="et-EE"/>
        </w:rPr>
        <w:t>Käesoleva põhiprojekti seletuskirjas kirjeldatakse Harju maakonnas Viimsi vallas Rohuneeme tee äärse ühisveevärgi ja -kanalisatsiooni tehnosüsteemide ehituslikke lahendusi.</w:t>
      </w:r>
    </w:p>
    <w:p w14:paraId="414AEE10" w14:textId="77777777" w:rsidR="00F05F05" w:rsidRPr="00030789" w:rsidRDefault="00F05F05" w:rsidP="00F05F05">
      <w:pPr>
        <w:pStyle w:val="Kehatekst1"/>
        <w:rPr>
          <w:rFonts w:ascii="Arial Narrow" w:hAnsi="Arial Narrow"/>
          <w:lang w:eastAsia="et-EE"/>
        </w:rPr>
      </w:pPr>
      <w:r w:rsidRPr="00030789">
        <w:rPr>
          <w:rFonts w:ascii="Arial Narrow" w:hAnsi="Arial Narrow"/>
          <w:lang w:eastAsia="et-EE"/>
        </w:rPr>
        <w:t>Uus ühisveevärgi torustik rajatakse alates Annuse tee teemaa-alal paiknevast olemasolevast ühisveevärgi torustikust kuni Maaruse tee L2 teemaa-alal paikneva olemasoleva ühisveevärgi torustikuni. Projekti mahus teostatakse ümberühendused projektalaga piirnevate olemasolevate ühisveevärgi võrkudega ning rajatakse perspektiivsed ühendused.</w:t>
      </w:r>
    </w:p>
    <w:p w14:paraId="0F885E42" w14:textId="197CA564" w:rsidR="00F75FFB" w:rsidRPr="00030789" w:rsidRDefault="00F75FFB" w:rsidP="00F05F05">
      <w:pPr>
        <w:pStyle w:val="Kehatekst1"/>
        <w:rPr>
          <w:rFonts w:ascii="Arial Narrow" w:hAnsi="Arial Narrow"/>
          <w:lang w:eastAsia="et-EE"/>
        </w:rPr>
      </w:pPr>
      <w:r w:rsidRPr="00030789">
        <w:rPr>
          <w:rFonts w:ascii="Arial Narrow" w:hAnsi="Arial Narrow"/>
          <w:lang w:eastAsia="et-EE"/>
        </w:rPr>
        <w:t xml:space="preserve">Lisaks lahendatakse perspektiivse </w:t>
      </w:r>
      <w:r w:rsidRPr="00030789">
        <w:rPr>
          <w:rFonts w:ascii="Arial Narrow" w:hAnsi="Arial Narrow" w:cstheme="minorHAnsi"/>
        </w:rPr>
        <w:t>reovee survekanalisatsioonitorustiku rajamine alates Sadama teest mööda Viimsi-Rohuneeme teed kuni Rootsi tee L1 kinnistuni.</w:t>
      </w:r>
    </w:p>
    <w:p w14:paraId="729BB2CD" w14:textId="35BAB78D" w:rsidR="00F05F05" w:rsidRPr="00030789" w:rsidRDefault="00F05F05" w:rsidP="00F05F05">
      <w:pPr>
        <w:pStyle w:val="Kehatekst1"/>
        <w:rPr>
          <w:rFonts w:ascii="Arial Narrow" w:hAnsi="Arial Narrow"/>
          <w:lang w:eastAsia="et-EE"/>
        </w:rPr>
      </w:pPr>
      <w:r w:rsidRPr="00030789">
        <w:rPr>
          <w:rFonts w:ascii="Arial Narrow" w:hAnsi="Arial Narrow"/>
          <w:lang w:eastAsia="et-EE"/>
        </w:rPr>
        <w:t xml:space="preserve">Olemasolevatele tarbijatele rajatakse uued veevarustuse liitumispunktid vastavalt tabelile 2. </w:t>
      </w:r>
    </w:p>
    <w:p w14:paraId="688CF906" w14:textId="66C3D1C6" w:rsidR="009E6FC1" w:rsidRPr="00030789" w:rsidRDefault="009E6FC1" w:rsidP="0093676C">
      <w:pPr>
        <w:pStyle w:val="Kehatekst1"/>
        <w:rPr>
          <w:rFonts w:ascii="Arial Narrow" w:hAnsi="Arial Narrow" w:cstheme="minorHAnsi"/>
          <w:b/>
          <w:bCs/>
        </w:rPr>
      </w:pPr>
      <w:bookmarkStart w:id="10" w:name="_Hlk72694357"/>
      <w:r w:rsidRPr="00030789">
        <w:rPr>
          <w:rFonts w:ascii="Arial Narrow" w:hAnsi="Arial Narrow" w:cstheme="minorHAnsi"/>
          <w:b/>
          <w:bCs/>
        </w:rPr>
        <w:t xml:space="preserve">Tabel 1. </w:t>
      </w:r>
      <w:r w:rsidR="00162411" w:rsidRPr="00030789">
        <w:rPr>
          <w:rFonts w:ascii="Arial Narrow" w:hAnsi="Arial Narrow" w:cstheme="minorHAnsi"/>
          <w:b/>
          <w:bCs/>
        </w:rPr>
        <w:t>Kinnistud, kuhu on projekteeritud veevarustuse ja reovee survekanalisatsiooni välisvõrgud</w:t>
      </w:r>
    </w:p>
    <w:tbl>
      <w:tblPr>
        <w:tblStyle w:val="TableGrid"/>
        <w:tblW w:w="0" w:type="auto"/>
        <w:tblInd w:w="108" w:type="dxa"/>
        <w:tblLook w:val="04A0" w:firstRow="1" w:lastRow="0" w:firstColumn="1" w:lastColumn="0" w:noHBand="0" w:noVBand="1"/>
      </w:tblPr>
      <w:tblGrid>
        <w:gridCol w:w="629"/>
        <w:gridCol w:w="2546"/>
        <w:gridCol w:w="1928"/>
        <w:gridCol w:w="2183"/>
        <w:gridCol w:w="2319"/>
      </w:tblGrid>
      <w:tr w:rsidR="009E6FC1" w:rsidRPr="00030789" w14:paraId="1DE7B262" w14:textId="77777777" w:rsidTr="004D6237">
        <w:tc>
          <w:tcPr>
            <w:tcW w:w="629" w:type="dxa"/>
            <w:shd w:val="clear" w:color="auto" w:fill="00B0F0"/>
          </w:tcPr>
          <w:p w14:paraId="467552E7" w14:textId="77777777" w:rsidR="009E6FC1" w:rsidRPr="00030789" w:rsidRDefault="009E6FC1" w:rsidP="00A56340">
            <w:pPr>
              <w:pStyle w:val="Kehatekst1"/>
              <w:jc w:val="center"/>
              <w:rPr>
                <w:rFonts w:ascii="Arial Narrow" w:hAnsi="Arial Narrow" w:cstheme="minorHAnsi"/>
                <w:b/>
                <w:bCs/>
              </w:rPr>
            </w:pPr>
            <w:r w:rsidRPr="00030789">
              <w:rPr>
                <w:rFonts w:ascii="Arial Narrow" w:hAnsi="Arial Narrow" w:cstheme="minorHAnsi"/>
                <w:b/>
                <w:bCs/>
              </w:rPr>
              <w:t>Nr.</w:t>
            </w:r>
          </w:p>
        </w:tc>
        <w:tc>
          <w:tcPr>
            <w:tcW w:w="2546" w:type="dxa"/>
            <w:shd w:val="clear" w:color="auto" w:fill="00B0F0"/>
          </w:tcPr>
          <w:p w14:paraId="1DFA46EE" w14:textId="282E1760" w:rsidR="009E6FC1" w:rsidRPr="00030789" w:rsidRDefault="009E6FC1" w:rsidP="00A56340">
            <w:pPr>
              <w:pStyle w:val="Kehatekst1"/>
              <w:jc w:val="center"/>
              <w:rPr>
                <w:rFonts w:ascii="Arial Narrow" w:hAnsi="Arial Narrow" w:cstheme="minorHAnsi"/>
                <w:b/>
                <w:bCs/>
              </w:rPr>
            </w:pPr>
            <w:r w:rsidRPr="00030789">
              <w:rPr>
                <w:rFonts w:ascii="Arial Narrow" w:hAnsi="Arial Narrow" w:cstheme="minorHAnsi"/>
                <w:b/>
                <w:bCs/>
              </w:rPr>
              <w:t>Aadress</w:t>
            </w:r>
          </w:p>
        </w:tc>
        <w:tc>
          <w:tcPr>
            <w:tcW w:w="1928" w:type="dxa"/>
            <w:shd w:val="clear" w:color="auto" w:fill="00B0F0"/>
          </w:tcPr>
          <w:p w14:paraId="257FD83A" w14:textId="77B59D2E" w:rsidR="009E6FC1" w:rsidRPr="00030789" w:rsidRDefault="009E6FC1" w:rsidP="00A56340">
            <w:pPr>
              <w:pStyle w:val="Kehatekst1"/>
              <w:jc w:val="center"/>
              <w:rPr>
                <w:rFonts w:ascii="Arial Narrow" w:hAnsi="Arial Narrow" w:cstheme="minorHAnsi"/>
                <w:b/>
                <w:bCs/>
              </w:rPr>
            </w:pPr>
            <w:r w:rsidRPr="00030789">
              <w:rPr>
                <w:rFonts w:ascii="Arial Narrow" w:hAnsi="Arial Narrow" w:cstheme="minorHAnsi"/>
                <w:b/>
                <w:bCs/>
              </w:rPr>
              <w:t>Katastritunnus</w:t>
            </w:r>
          </w:p>
        </w:tc>
        <w:tc>
          <w:tcPr>
            <w:tcW w:w="2183" w:type="dxa"/>
            <w:shd w:val="clear" w:color="auto" w:fill="00B0F0"/>
          </w:tcPr>
          <w:p w14:paraId="37996504" w14:textId="25A59FBC" w:rsidR="009E6FC1" w:rsidRPr="00030789" w:rsidRDefault="009E6FC1" w:rsidP="00A56340">
            <w:pPr>
              <w:pStyle w:val="Kehatekst1"/>
              <w:jc w:val="center"/>
              <w:rPr>
                <w:rFonts w:ascii="Arial Narrow" w:hAnsi="Arial Narrow" w:cstheme="minorHAnsi"/>
                <w:b/>
                <w:bCs/>
              </w:rPr>
            </w:pPr>
            <w:r w:rsidRPr="00030789">
              <w:rPr>
                <w:rFonts w:ascii="Arial Narrow" w:hAnsi="Arial Narrow" w:cstheme="minorHAnsi"/>
                <w:b/>
                <w:bCs/>
              </w:rPr>
              <w:t>Sihtotstarve</w:t>
            </w:r>
          </w:p>
        </w:tc>
        <w:tc>
          <w:tcPr>
            <w:tcW w:w="2319" w:type="dxa"/>
            <w:shd w:val="clear" w:color="auto" w:fill="00B0F0"/>
          </w:tcPr>
          <w:p w14:paraId="3496F2A7" w14:textId="62930CDF" w:rsidR="009E6FC1" w:rsidRPr="00030789" w:rsidRDefault="009E6FC1" w:rsidP="00A56340">
            <w:pPr>
              <w:pStyle w:val="Kehatekst1"/>
              <w:jc w:val="center"/>
              <w:rPr>
                <w:rFonts w:ascii="Arial Narrow" w:hAnsi="Arial Narrow" w:cstheme="minorHAnsi"/>
                <w:b/>
                <w:bCs/>
              </w:rPr>
            </w:pPr>
            <w:r w:rsidRPr="00030789">
              <w:rPr>
                <w:rFonts w:ascii="Arial Narrow" w:hAnsi="Arial Narrow" w:cstheme="minorHAnsi"/>
                <w:b/>
                <w:bCs/>
              </w:rPr>
              <w:t>Omandivorm</w:t>
            </w:r>
          </w:p>
        </w:tc>
      </w:tr>
      <w:tr w:rsidR="009E6FC1" w:rsidRPr="00030789" w14:paraId="5B65BF7B" w14:textId="77777777" w:rsidTr="004D6237">
        <w:tc>
          <w:tcPr>
            <w:tcW w:w="629" w:type="dxa"/>
          </w:tcPr>
          <w:p w14:paraId="5CB3188A" w14:textId="11C31A5F" w:rsidR="009E6FC1" w:rsidRPr="00030789" w:rsidRDefault="00FD364B" w:rsidP="00A56340">
            <w:pPr>
              <w:pStyle w:val="Kehatekst1"/>
              <w:jc w:val="center"/>
              <w:rPr>
                <w:rFonts w:ascii="Arial Narrow" w:hAnsi="Arial Narrow" w:cstheme="minorHAnsi"/>
              </w:rPr>
            </w:pPr>
            <w:r w:rsidRPr="00030789">
              <w:rPr>
                <w:rFonts w:ascii="Arial Narrow" w:hAnsi="Arial Narrow" w:cstheme="minorHAnsi"/>
              </w:rPr>
              <w:t>1</w:t>
            </w:r>
          </w:p>
        </w:tc>
        <w:tc>
          <w:tcPr>
            <w:tcW w:w="2546" w:type="dxa"/>
          </w:tcPr>
          <w:p w14:paraId="5DC15626" w14:textId="113AF473" w:rsidR="009E6FC1" w:rsidRPr="00030789" w:rsidRDefault="00FD364B" w:rsidP="00A56340">
            <w:pPr>
              <w:pStyle w:val="Kehatekst1"/>
              <w:jc w:val="center"/>
              <w:rPr>
                <w:rFonts w:ascii="Arial Narrow" w:hAnsi="Arial Narrow" w:cstheme="minorHAnsi"/>
              </w:rPr>
            </w:pPr>
            <w:r w:rsidRPr="00030789">
              <w:rPr>
                <w:rFonts w:ascii="Arial Narrow" w:hAnsi="Arial Narrow" w:cs="Calibri"/>
                <w:szCs w:val="24"/>
              </w:rPr>
              <w:t xml:space="preserve">Annuse tee, </w:t>
            </w:r>
            <w:proofErr w:type="spellStart"/>
            <w:r w:rsidRPr="00030789">
              <w:rPr>
                <w:rFonts w:ascii="Arial Narrow" w:hAnsi="Arial Narrow" w:cs="Calibri"/>
                <w:szCs w:val="24"/>
              </w:rPr>
              <w:t>Püünsi</w:t>
            </w:r>
            <w:proofErr w:type="spellEnd"/>
            <w:r w:rsidRPr="00030789">
              <w:rPr>
                <w:rFonts w:ascii="Arial Narrow" w:hAnsi="Arial Narrow" w:cs="Calibri"/>
                <w:szCs w:val="24"/>
              </w:rPr>
              <w:t xml:space="preserve"> küla, Viimsi vald, Harju maakond</w:t>
            </w:r>
          </w:p>
        </w:tc>
        <w:tc>
          <w:tcPr>
            <w:tcW w:w="1928" w:type="dxa"/>
          </w:tcPr>
          <w:p w14:paraId="5D12DED9" w14:textId="3629939D" w:rsidR="009E6FC1" w:rsidRPr="00030789" w:rsidRDefault="00FD364B" w:rsidP="00A56340">
            <w:pPr>
              <w:pStyle w:val="Kehatekst1"/>
              <w:jc w:val="center"/>
              <w:rPr>
                <w:rFonts w:ascii="Arial Narrow" w:hAnsi="Arial Narrow" w:cstheme="minorHAnsi"/>
              </w:rPr>
            </w:pPr>
            <w:r w:rsidRPr="00030789">
              <w:rPr>
                <w:rFonts w:ascii="Arial Narrow" w:hAnsi="Arial Narrow" w:cs="Calibri"/>
                <w:szCs w:val="24"/>
              </w:rPr>
              <w:t>89001:001:0840</w:t>
            </w:r>
          </w:p>
        </w:tc>
        <w:tc>
          <w:tcPr>
            <w:tcW w:w="2183" w:type="dxa"/>
          </w:tcPr>
          <w:p w14:paraId="2EDA90C2" w14:textId="0250BE4E" w:rsidR="009E6FC1" w:rsidRPr="00030789" w:rsidRDefault="00E574A4" w:rsidP="00A56340">
            <w:pPr>
              <w:pStyle w:val="Kehatekst1"/>
              <w:jc w:val="center"/>
              <w:rPr>
                <w:rFonts w:ascii="Arial Narrow" w:hAnsi="Arial Narrow" w:cstheme="minorHAnsi"/>
              </w:rPr>
            </w:pPr>
            <w:r w:rsidRPr="00030789">
              <w:rPr>
                <w:rFonts w:ascii="Arial Narrow" w:hAnsi="Arial Narrow" w:cstheme="minorHAnsi"/>
              </w:rPr>
              <w:t>Transpordimaa 100%</w:t>
            </w:r>
          </w:p>
        </w:tc>
        <w:tc>
          <w:tcPr>
            <w:tcW w:w="2319" w:type="dxa"/>
          </w:tcPr>
          <w:p w14:paraId="37FC0C04" w14:textId="5F0CBA97" w:rsidR="009E6FC1" w:rsidRPr="00030789" w:rsidRDefault="00E574A4" w:rsidP="00A56340">
            <w:pPr>
              <w:pStyle w:val="Kehatekst1"/>
              <w:jc w:val="center"/>
              <w:rPr>
                <w:rFonts w:ascii="Arial Narrow" w:hAnsi="Arial Narrow" w:cstheme="minorHAnsi"/>
              </w:rPr>
            </w:pPr>
            <w:r w:rsidRPr="00030789">
              <w:rPr>
                <w:rFonts w:ascii="Arial Narrow" w:hAnsi="Arial Narrow" w:cstheme="minorHAnsi"/>
              </w:rPr>
              <w:t>Munitsipaalomand</w:t>
            </w:r>
          </w:p>
        </w:tc>
      </w:tr>
      <w:tr w:rsidR="00E574A4" w:rsidRPr="00030789" w14:paraId="034234D8" w14:textId="77777777" w:rsidTr="004D6237">
        <w:tc>
          <w:tcPr>
            <w:tcW w:w="629" w:type="dxa"/>
          </w:tcPr>
          <w:p w14:paraId="0C243A88" w14:textId="3D22C868" w:rsidR="00E574A4" w:rsidRPr="00030789" w:rsidRDefault="00E574A4" w:rsidP="00A56340">
            <w:pPr>
              <w:pStyle w:val="Kehatekst1"/>
              <w:jc w:val="center"/>
              <w:rPr>
                <w:rFonts w:ascii="Arial Narrow" w:hAnsi="Arial Narrow" w:cstheme="minorHAnsi"/>
              </w:rPr>
            </w:pPr>
            <w:r w:rsidRPr="00030789">
              <w:rPr>
                <w:rFonts w:ascii="Arial Narrow" w:hAnsi="Arial Narrow" w:cstheme="minorHAnsi"/>
              </w:rPr>
              <w:t>2</w:t>
            </w:r>
          </w:p>
        </w:tc>
        <w:tc>
          <w:tcPr>
            <w:tcW w:w="2546" w:type="dxa"/>
          </w:tcPr>
          <w:p w14:paraId="64E626A8" w14:textId="4E6AC77F" w:rsidR="00E574A4" w:rsidRPr="00030789" w:rsidRDefault="00E574A4" w:rsidP="00A56340">
            <w:pPr>
              <w:pStyle w:val="Kehatekst1"/>
              <w:jc w:val="center"/>
              <w:rPr>
                <w:rFonts w:ascii="Arial Narrow" w:hAnsi="Arial Narrow" w:cs="Calibri"/>
                <w:szCs w:val="24"/>
              </w:rPr>
            </w:pPr>
            <w:r w:rsidRPr="00030789">
              <w:rPr>
                <w:rFonts w:ascii="Arial Narrow" w:hAnsi="Arial Narrow" w:cs="Calibri"/>
                <w:szCs w:val="24"/>
              </w:rPr>
              <w:t>11251 Viimsi-Rohuneeme tee, Pringi küla, Viimsi vald, Harju maakond</w:t>
            </w:r>
          </w:p>
        </w:tc>
        <w:tc>
          <w:tcPr>
            <w:tcW w:w="1928" w:type="dxa"/>
          </w:tcPr>
          <w:p w14:paraId="6C65DE29" w14:textId="3485AAB7" w:rsidR="00E574A4" w:rsidRPr="00030789" w:rsidRDefault="00E574A4" w:rsidP="00A56340">
            <w:pPr>
              <w:pStyle w:val="Kehatekst1"/>
              <w:jc w:val="center"/>
              <w:rPr>
                <w:rFonts w:ascii="Arial Narrow" w:hAnsi="Arial Narrow" w:cs="Calibri"/>
                <w:szCs w:val="24"/>
              </w:rPr>
            </w:pPr>
            <w:r w:rsidRPr="00030789">
              <w:rPr>
                <w:rFonts w:ascii="Arial Narrow" w:hAnsi="Arial Narrow" w:cs="Calibri"/>
                <w:szCs w:val="24"/>
              </w:rPr>
              <w:t>89001:024:0005</w:t>
            </w:r>
          </w:p>
        </w:tc>
        <w:tc>
          <w:tcPr>
            <w:tcW w:w="2183" w:type="dxa"/>
          </w:tcPr>
          <w:p w14:paraId="1B08B0A6" w14:textId="502C91CC" w:rsidR="00E574A4" w:rsidRPr="00030789" w:rsidRDefault="00E574A4" w:rsidP="00A56340">
            <w:pPr>
              <w:pStyle w:val="Kehatekst1"/>
              <w:jc w:val="center"/>
              <w:rPr>
                <w:rFonts w:ascii="Arial Narrow" w:hAnsi="Arial Narrow" w:cstheme="minorHAnsi"/>
              </w:rPr>
            </w:pPr>
            <w:r w:rsidRPr="00030789">
              <w:rPr>
                <w:rFonts w:ascii="Arial Narrow" w:hAnsi="Arial Narrow" w:cstheme="minorHAnsi"/>
              </w:rPr>
              <w:t>Transpordimaa 100%</w:t>
            </w:r>
          </w:p>
        </w:tc>
        <w:tc>
          <w:tcPr>
            <w:tcW w:w="2319" w:type="dxa"/>
          </w:tcPr>
          <w:p w14:paraId="376D9D8E" w14:textId="3F7E86BD" w:rsidR="00E574A4" w:rsidRPr="00030789" w:rsidRDefault="00E574A4" w:rsidP="00A56340">
            <w:pPr>
              <w:pStyle w:val="Kehatekst1"/>
              <w:jc w:val="center"/>
              <w:rPr>
                <w:rFonts w:ascii="Arial Narrow" w:hAnsi="Arial Narrow" w:cstheme="minorHAnsi"/>
              </w:rPr>
            </w:pPr>
            <w:r w:rsidRPr="00030789">
              <w:rPr>
                <w:rFonts w:ascii="Arial Narrow" w:hAnsi="Arial Narrow" w:cstheme="minorHAnsi"/>
              </w:rPr>
              <w:t>Riigiomand</w:t>
            </w:r>
          </w:p>
        </w:tc>
      </w:tr>
      <w:tr w:rsidR="00FD364B" w:rsidRPr="00030789" w14:paraId="180ECCD0" w14:textId="77777777" w:rsidTr="004D6237">
        <w:trPr>
          <w:trHeight w:val="884"/>
        </w:trPr>
        <w:tc>
          <w:tcPr>
            <w:tcW w:w="629" w:type="dxa"/>
          </w:tcPr>
          <w:p w14:paraId="542E33BF" w14:textId="3B27A88D" w:rsidR="00FD364B" w:rsidRPr="00030789" w:rsidRDefault="005C4477" w:rsidP="00A56340">
            <w:pPr>
              <w:pStyle w:val="Kehatekst1"/>
              <w:jc w:val="center"/>
              <w:rPr>
                <w:rFonts w:ascii="Arial Narrow" w:hAnsi="Arial Narrow" w:cstheme="minorHAnsi"/>
              </w:rPr>
            </w:pPr>
            <w:r w:rsidRPr="00030789">
              <w:rPr>
                <w:rFonts w:ascii="Arial Narrow" w:hAnsi="Arial Narrow" w:cstheme="minorHAnsi"/>
              </w:rPr>
              <w:t>3</w:t>
            </w:r>
          </w:p>
        </w:tc>
        <w:tc>
          <w:tcPr>
            <w:tcW w:w="2546" w:type="dxa"/>
          </w:tcPr>
          <w:p w14:paraId="0B84113D" w14:textId="54E62FF1" w:rsidR="00FD364B" w:rsidRPr="00030789" w:rsidRDefault="00FD364B" w:rsidP="00FD364B">
            <w:pPr>
              <w:pStyle w:val="BodyText"/>
              <w:spacing w:line="276" w:lineRule="auto"/>
              <w:jc w:val="center"/>
              <w:rPr>
                <w:rFonts w:ascii="Arial Narrow" w:hAnsi="Arial Narrow" w:cs="Calibri"/>
                <w:szCs w:val="24"/>
              </w:rPr>
            </w:pPr>
            <w:r w:rsidRPr="00030789">
              <w:rPr>
                <w:rFonts w:ascii="Arial Narrow" w:hAnsi="Arial Narrow" w:cs="Calibri"/>
                <w:szCs w:val="24"/>
              </w:rPr>
              <w:t>Sadama tee, Rohuneeme küla, Viimsi vald, Harju maakond</w:t>
            </w:r>
          </w:p>
        </w:tc>
        <w:tc>
          <w:tcPr>
            <w:tcW w:w="1928" w:type="dxa"/>
          </w:tcPr>
          <w:p w14:paraId="64960562" w14:textId="2D8E85E8" w:rsidR="00FD364B" w:rsidRPr="00030789" w:rsidRDefault="004B409C" w:rsidP="00A56340">
            <w:pPr>
              <w:pStyle w:val="Kehatekst1"/>
              <w:jc w:val="center"/>
              <w:rPr>
                <w:rFonts w:ascii="Arial Narrow" w:hAnsi="Arial Narrow" w:cstheme="minorHAnsi"/>
              </w:rPr>
            </w:pPr>
            <w:r w:rsidRPr="00030789">
              <w:rPr>
                <w:rFonts w:ascii="Arial Narrow" w:hAnsi="Arial Narrow" w:cs="Calibri"/>
                <w:szCs w:val="24"/>
              </w:rPr>
              <w:t>89001:001:2934</w:t>
            </w:r>
          </w:p>
        </w:tc>
        <w:tc>
          <w:tcPr>
            <w:tcW w:w="2183" w:type="dxa"/>
          </w:tcPr>
          <w:p w14:paraId="6A597197" w14:textId="0BFFD2E7"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Transpordimaa 100%</w:t>
            </w:r>
          </w:p>
        </w:tc>
        <w:tc>
          <w:tcPr>
            <w:tcW w:w="2319" w:type="dxa"/>
          </w:tcPr>
          <w:p w14:paraId="0467AAC4" w14:textId="6B5A7FA9" w:rsidR="00FD364B" w:rsidRPr="00030789" w:rsidRDefault="00EF2EA5" w:rsidP="00A56340">
            <w:pPr>
              <w:pStyle w:val="Kehatekst1"/>
              <w:jc w:val="center"/>
              <w:rPr>
                <w:rFonts w:ascii="Arial Narrow" w:hAnsi="Arial Narrow" w:cstheme="minorHAnsi"/>
              </w:rPr>
            </w:pPr>
            <w:r w:rsidRPr="00030789">
              <w:rPr>
                <w:rFonts w:ascii="Arial Narrow" w:hAnsi="Arial Narrow" w:cstheme="minorHAnsi"/>
              </w:rPr>
              <w:t>Munitsipaalomand</w:t>
            </w:r>
          </w:p>
        </w:tc>
      </w:tr>
      <w:tr w:rsidR="00FD364B" w:rsidRPr="00030789" w14:paraId="6B159B35" w14:textId="77777777" w:rsidTr="004D6237">
        <w:tc>
          <w:tcPr>
            <w:tcW w:w="629" w:type="dxa"/>
          </w:tcPr>
          <w:p w14:paraId="7B888EE0" w14:textId="11C1EDC2"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4</w:t>
            </w:r>
          </w:p>
        </w:tc>
        <w:tc>
          <w:tcPr>
            <w:tcW w:w="2546" w:type="dxa"/>
          </w:tcPr>
          <w:p w14:paraId="40DE25A1" w14:textId="5D68ECAC" w:rsidR="00FD364B" w:rsidRPr="00030789" w:rsidRDefault="00FD364B" w:rsidP="00A56340">
            <w:pPr>
              <w:pStyle w:val="Kehatekst1"/>
              <w:jc w:val="center"/>
              <w:rPr>
                <w:rFonts w:ascii="Arial Narrow" w:hAnsi="Arial Narrow" w:cs="Calibri"/>
                <w:szCs w:val="24"/>
              </w:rPr>
            </w:pPr>
            <w:r w:rsidRPr="00030789">
              <w:rPr>
                <w:rFonts w:ascii="Arial Narrow" w:hAnsi="Arial Narrow" w:cs="Calibri"/>
                <w:szCs w:val="24"/>
              </w:rPr>
              <w:t>Rootsi tee L1, Rohuneeme küla, Viimsi vald, Harju maakond</w:t>
            </w:r>
          </w:p>
        </w:tc>
        <w:tc>
          <w:tcPr>
            <w:tcW w:w="1928" w:type="dxa"/>
          </w:tcPr>
          <w:p w14:paraId="25566DE0" w14:textId="47BEE834" w:rsidR="00FD364B" w:rsidRPr="00030789" w:rsidRDefault="00E574A4" w:rsidP="00A56340">
            <w:pPr>
              <w:pStyle w:val="Kehatekst1"/>
              <w:jc w:val="center"/>
              <w:rPr>
                <w:rFonts w:ascii="Arial Narrow" w:hAnsi="Arial Narrow" w:cstheme="minorHAnsi"/>
              </w:rPr>
            </w:pPr>
            <w:r w:rsidRPr="00030789">
              <w:rPr>
                <w:rFonts w:ascii="Arial Narrow" w:hAnsi="Arial Narrow" w:cs="Calibri"/>
                <w:szCs w:val="24"/>
              </w:rPr>
              <w:t>89001:001:1197</w:t>
            </w:r>
          </w:p>
        </w:tc>
        <w:tc>
          <w:tcPr>
            <w:tcW w:w="2183" w:type="dxa"/>
          </w:tcPr>
          <w:p w14:paraId="7FC202C9" w14:textId="6BCB5379"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Transpordimaa 100%</w:t>
            </w:r>
          </w:p>
        </w:tc>
        <w:tc>
          <w:tcPr>
            <w:tcW w:w="2319" w:type="dxa"/>
          </w:tcPr>
          <w:p w14:paraId="50F1E61C" w14:textId="133299B8" w:rsidR="00FD364B" w:rsidRPr="00030789" w:rsidRDefault="00EF2EA5" w:rsidP="00A56340">
            <w:pPr>
              <w:pStyle w:val="Kehatekst1"/>
              <w:jc w:val="center"/>
              <w:rPr>
                <w:rFonts w:ascii="Arial Narrow" w:hAnsi="Arial Narrow" w:cstheme="minorHAnsi"/>
              </w:rPr>
            </w:pPr>
            <w:r w:rsidRPr="00030789">
              <w:rPr>
                <w:rFonts w:ascii="Arial Narrow" w:hAnsi="Arial Narrow" w:cstheme="minorHAnsi"/>
              </w:rPr>
              <w:t>Munitsipaalomand</w:t>
            </w:r>
          </w:p>
        </w:tc>
      </w:tr>
      <w:tr w:rsidR="00FD364B" w:rsidRPr="00030789" w14:paraId="3F662A34" w14:textId="77777777" w:rsidTr="004D6237">
        <w:tc>
          <w:tcPr>
            <w:tcW w:w="629" w:type="dxa"/>
          </w:tcPr>
          <w:p w14:paraId="5D6FCB10" w14:textId="1D2884B2"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5</w:t>
            </w:r>
          </w:p>
        </w:tc>
        <w:tc>
          <w:tcPr>
            <w:tcW w:w="2546" w:type="dxa"/>
          </w:tcPr>
          <w:p w14:paraId="24CE1402" w14:textId="3248647B" w:rsidR="00FD364B" w:rsidRPr="00030789" w:rsidRDefault="00FD364B" w:rsidP="00A56340">
            <w:pPr>
              <w:pStyle w:val="Kehatekst1"/>
              <w:jc w:val="center"/>
              <w:rPr>
                <w:rFonts w:ascii="Arial Narrow" w:hAnsi="Arial Narrow" w:cs="Calibri"/>
                <w:szCs w:val="24"/>
              </w:rPr>
            </w:pPr>
            <w:r w:rsidRPr="00030789">
              <w:rPr>
                <w:rFonts w:ascii="Arial Narrow" w:hAnsi="Arial Narrow" w:cs="Calibri"/>
                <w:szCs w:val="24"/>
              </w:rPr>
              <w:t xml:space="preserve">Mereniidu tee, Rohuneeme küla, Viimsi </w:t>
            </w:r>
            <w:r w:rsidRPr="00030789">
              <w:rPr>
                <w:rFonts w:ascii="Arial Narrow" w:hAnsi="Arial Narrow" w:cs="Calibri"/>
                <w:szCs w:val="24"/>
              </w:rPr>
              <w:lastRenderedPageBreak/>
              <w:t>vald, Harju maakond</w:t>
            </w:r>
          </w:p>
        </w:tc>
        <w:tc>
          <w:tcPr>
            <w:tcW w:w="1928" w:type="dxa"/>
          </w:tcPr>
          <w:p w14:paraId="10E2597C" w14:textId="75EFE9F3" w:rsidR="00FD364B" w:rsidRPr="00030789" w:rsidRDefault="00FD364B" w:rsidP="00A56340">
            <w:pPr>
              <w:pStyle w:val="Kehatekst1"/>
              <w:jc w:val="center"/>
              <w:rPr>
                <w:rFonts w:ascii="Arial Narrow" w:hAnsi="Arial Narrow" w:cstheme="minorHAnsi"/>
              </w:rPr>
            </w:pPr>
            <w:r w:rsidRPr="00030789">
              <w:rPr>
                <w:rFonts w:ascii="Arial Narrow" w:hAnsi="Arial Narrow" w:cs="Calibri"/>
                <w:szCs w:val="24"/>
              </w:rPr>
              <w:lastRenderedPageBreak/>
              <w:t>89001:001:1197</w:t>
            </w:r>
          </w:p>
        </w:tc>
        <w:tc>
          <w:tcPr>
            <w:tcW w:w="2183" w:type="dxa"/>
          </w:tcPr>
          <w:p w14:paraId="568FABD5" w14:textId="260EE08A"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Transpordimaa 100%</w:t>
            </w:r>
          </w:p>
        </w:tc>
        <w:tc>
          <w:tcPr>
            <w:tcW w:w="2319" w:type="dxa"/>
          </w:tcPr>
          <w:p w14:paraId="60BFF6A6" w14:textId="48B97B82"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Munitsipaalomand</w:t>
            </w:r>
          </w:p>
        </w:tc>
      </w:tr>
      <w:tr w:rsidR="00FD364B" w:rsidRPr="00030789" w14:paraId="3A6280A5" w14:textId="77777777" w:rsidTr="004D6237">
        <w:tc>
          <w:tcPr>
            <w:tcW w:w="629" w:type="dxa"/>
          </w:tcPr>
          <w:p w14:paraId="3CFC1CC3" w14:textId="1AC6FC0C"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6</w:t>
            </w:r>
          </w:p>
        </w:tc>
        <w:tc>
          <w:tcPr>
            <w:tcW w:w="2546" w:type="dxa"/>
          </w:tcPr>
          <w:p w14:paraId="2EE83889" w14:textId="3F4B3C41" w:rsidR="00FD364B" w:rsidRPr="00030789" w:rsidRDefault="00FD364B" w:rsidP="00A56340">
            <w:pPr>
              <w:pStyle w:val="Kehatekst1"/>
              <w:jc w:val="center"/>
              <w:rPr>
                <w:rFonts w:ascii="Arial Narrow" w:hAnsi="Arial Narrow" w:cs="Calibri"/>
                <w:szCs w:val="24"/>
              </w:rPr>
            </w:pPr>
            <w:r w:rsidRPr="00030789">
              <w:rPr>
                <w:rFonts w:ascii="Arial Narrow" w:hAnsi="Arial Narrow" w:cs="Calibri"/>
                <w:szCs w:val="24"/>
              </w:rPr>
              <w:t>Madruse tee L2, Rohuneeme küla, Viimsi vald, Harju maakond</w:t>
            </w:r>
          </w:p>
        </w:tc>
        <w:tc>
          <w:tcPr>
            <w:tcW w:w="1928" w:type="dxa"/>
          </w:tcPr>
          <w:p w14:paraId="1DCDB57D" w14:textId="7FB97E08" w:rsidR="00FD364B" w:rsidRPr="00030789" w:rsidRDefault="00FD364B" w:rsidP="00A56340">
            <w:pPr>
              <w:pStyle w:val="Kehatekst1"/>
              <w:jc w:val="center"/>
              <w:rPr>
                <w:rFonts w:ascii="Arial Narrow" w:hAnsi="Arial Narrow" w:cstheme="minorHAnsi"/>
              </w:rPr>
            </w:pPr>
            <w:r w:rsidRPr="00030789">
              <w:rPr>
                <w:rFonts w:ascii="Arial Narrow" w:hAnsi="Arial Narrow" w:cs="Calibri"/>
                <w:szCs w:val="24"/>
              </w:rPr>
              <w:t>89001:001:0345</w:t>
            </w:r>
          </w:p>
        </w:tc>
        <w:tc>
          <w:tcPr>
            <w:tcW w:w="2183" w:type="dxa"/>
          </w:tcPr>
          <w:p w14:paraId="77B84E74" w14:textId="6D0092B1"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Transpordimaa 100%</w:t>
            </w:r>
          </w:p>
        </w:tc>
        <w:tc>
          <w:tcPr>
            <w:tcW w:w="2319" w:type="dxa"/>
          </w:tcPr>
          <w:p w14:paraId="74A6B45E" w14:textId="14E3DC17" w:rsidR="00FD364B" w:rsidRPr="00030789" w:rsidRDefault="00E574A4" w:rsidP="00A56340">
            <w:pPr>
              <w:pStyle w:val="Kehatekst1"/>
              <w:jc w:val="center"/>
              <w:rPr>
                <w:rFonts w:ascii="Arial Narrow" w:hAnsi="Arial Narrow" w:cstheme="minorHAnsi"/>
              </w:rPr>
            </w:pPr>
            <w:r w:rsidRPr="00030789">
              <w:rPr>
                <w:rFonts w:ascii="Arial Narrow" w:hAnsi="Arial Narrow" w:cstheme="minorHAnsi"/>
              </w:rPr>
              <w:t>Munitsipaalomand</w:t>
            </w:r>
          </w:p>
        </w:tc>
      </w:tr>
    </w:tbl>
    <w:p w14:paraId="5462E175" w14:textId="75395F96" w:rsidR="009D0B7E" w:rsidRPr="00030789" w:rsidRDefault="009D0B7E" w:rsidP="009D0B7E">
      <w:pPr>
        <w:pStyle w:val="Kehatekst1"/>
        <w:rPr>
          <w:rFonts w:ascii="Arial Narrow" w:hAnsi="Arial Narrow" w:cstheme="minorHAnsi"/>
          <w:b/>
          <w:bCs/>
        </w:rPr>
      </w:pPr>
      <w:bookmarkStart w:id="11" w:name="_Hlk61097180"/>
      <w:bookmarkEnd w:id="10"/>
      <w:r w:rsidRPr="00030789">
        <w:rPr>
          <w:rFonts w:ascii="Arial Narrow" w:hAnsi="Arial Narrow" w:cstheme="minorHAnsi"/>
          <w:b/>
          <w:bCs/>
        </w:rPr>
        <w:t>Tabel 2. Kinnistud, kellele on projekteeritud liitumispunkt ühisveevärgiga</w:t>
      </w:r>
    </w:p>
    <w:tbl>
      <w:tblPr>
        <w:tblStyle w:val="TableGrid"/>
        <w:tblW w:w="5000" w:type="pct"/>
        <w:tblLook w:val="04A0" w:firstRow="1" w:lastRow="0" w:firstColumn="1" w:lastColumn="0" w:noHBand="0" w:noVBand="1"/>
      </w:tblPr>
      <w:tblGrid>
        <w:gridCol w:w="1196"/>
        <w:gridCol w:w="4847"/>
        <w:gridCol w:w="3670"/>
      </w:tblGrid>
      <w:tr w:rsidR="009D0B7E" w:rsidRPr="00030789" w14:paraId="3B5026E4" w14:textId="77777777" w:rsidTr="009D0B7E">
        <w:tc>
          <w:tcPr>
            <w:tcW w:w="616" w:type="pct"/>
            <w:shd w:val="clear" w:color="auto" w:fill="00B0F0"/>
          </w:tcPr>
          <w:p w14:paraId="70701BF8" w14:textId="77777777" w:rsidR="009D0B7E" w:rsidRPr="00030789" w:rsidRDefault="009D0B7E" w:rsidP="00353649">
            <w:pPr>
              <w:pStyle w:val="Kehatekst1"/>
              <w:jc w:val="center"/>
              <w:rPr>
                <w:rFonts w:ascii="Arial Narrow" w:hAnsi="Arial Narrow" w:cstheme="minorHAnsi"/>
                <w:b/>
                <w:bCs/>
              </w:rPr>
            </w:pPr>
            <w:r w:rsidRPr="00030789">
              <w:rPr>
                <w:rFonts w:ascii="Arial Narrow" w:hAnsi="Arial Narrow" w:cstheme="minorHAnsi"/>
                <w:b/>
                <w:bCs/>
              </w:rPr>
              <w:t>Nr.</w:t>
            </w:r>
          </w:p>
        </w:tc>
        <w:tc>
          <w:tcPr>
            <w:tcW w:w="2495" w:type="pct"/>
            <w:shd w:val="clear" w:color="auto" w:fill="00B0F0"/>
          </w:tcPr>
          <w:p w14:paraId="17EDEA77" w14:textId="77777777" w:rsidR="009D0B7E" w:rsidRPr="00030789" w:rsidRDefault="009D0B7E" w:rsidP="00353649">
            <w:pPr>
              <w:pStyle w:val="Kehatekst1"/>
              <w:jc w:val="center"/>
              <w:rPr>
                <w:rFonts w:ascii="Arial Narrow" w:hAnsi="Arial Narrow" w:cstheme="minorHAnsi"/>
                <w:b/>
                <w:bCs/>
              </w:rPr>
            </w:pPr>
            <w:r w:rsidRPr="00030789">
              <w:rPr>
                <w:rFonts w:ascii="Arial Narrow" w:hAnsi="Arial Narrow" w:cstheme="minorHAnsi"/>
                <w:b/>
                <w:bCs/>
              </w:rPr>
              <w:t>Aadress</w:t>
            </w:r>
          </w:p>
        </w:tc>
        <w:tc>
          <w:tcPr>
            <w:tcW w:w="1889" w:type="pct"/>
            <w:shd w:val="clear" w:color="auto" w:fill="00B0F0"/>
          </w:tcPr>
          <w:p w14:paraId="1D4883F7" w14:textId="77777777" w:rsidR="009D0B7E" w:rsidRPr="00030789" w:rsidRDefault="009D0B7E" w:rsidP="00353649">
            <w:pPr>
              <w:pStyle w:val="Kehatekst1"/>
              <w:jc w:val="center"/>
              <w:rPr>
                <w:rFonts w:ascii="Arial Narrow" w:hAnsi="Arial Narrow" w:cstheme="minorHAnsi"/>
                <w:b/>
                <w:bCs/>
              </w:rPr>
            </w:pPr>
            <w:r w:rsidRPr="00030789">
              <w:rPr>
                <w:rFonts w:ascii="Arial Narrow" w:hAnsi="Arial Narrow" w:cstheme="minorHAnsi"/>
                <w:b/>
                <w:bCs/>
              </w:rPr>
              <w:t>Katastritunnus</w:t>
            </w:r>
          </w:p>
        </w:tc>
      </w:tr>
      <w:tr w:rsidR="009D0B7E" w:rsidRPr="00030789" w14:paraId="0EC8E08C" w14:textId="77777777" w:rsidTr="009D0B7E">
        <w:tc>
          <w:tcPr>
            <w:tcW w:w="616" w:type="pct"/>
          </w:tcPr>
          <w:p w14:paraId="0CF0BF44" w14:textId="77777777" w:rsidR="009D0B7E" w:rsidRPr="00030789" w:rsidRDefault="009D0B7E" w:rsidP="007B6552">
            <w:pPr>
              <w:pStyle w:val="Kehatekst2"/>
              <w:jc w:val="center"/>
              <w:rPr>
                <w:rFonts w:ascii="Arial Narrow" w:hAnsi="Arial Narrow"/>
              </w:rPr>
            </w:pPr>
            <w:r w:rsidRPr="00030789">
              <w:rPr>
                <w:rFonts w:ascii="Arial Narrow" w:hAnsi="Arial Narrow"/>
              </w:rPr>
              <w:t>1</w:t>
            </w:r>
          </w:p>
        </w:tc>
        <w:tc>
          <w:tcPr>
            <w:tcW w:w="2495" w:type="pct"/>
          </w:tcPr>
          <w:p w14:paraId="0AE63D4B" w14:textId="35133F99" w:rsidR="009D0B7E" w:rsidRPr="00030789" w:rsidRDefault="00FE100A" w:rsidP="007B6552">
            <w:pPr>
              <w:pStyle w:val="Kehatekst2"/>
              <w:jc w:val="center"/>
              <w:rPr>
                <w:rFonts w:ascii="Arial Narrow" w:hAnsi="Arial Narrow"/>
              </w:rPr>
            </w:pPr>
            <w:r w:rsidRPr="00030789">
              <w:rPr>
                <w:rFonts w:ascii="Arial Narrow" w:hAnsi="Arial Narrow" w:cs="Calibri"/>
                <w:szCs w:val="24"/>
              </w:rPr>
              <w:t>Annuse tee 1, Rohuneeme küla, Viimsi vald, Harju maakond</w:t>
            </w:r>
          </w:p>
        </w:tc>
        <w:tc>
          <w:tcPr>
            <w:tcW w:w="1889" w:type="pct"/>
          </w:tcPr>
          <w:p w14:paraId="3DCA1274" w14:textId="4A51A67A" w:rsidR="009D0B7E" w:rsidRPr="00030789" w:rsidRDefault="00BC6019" w:rsidP="007B6552">
            <w:pPr>
              <w:pStyle w:val="Kehatekst2"/>
              <w:jc w:val="center"/>
              <w:rPr>
                <w:rFonts w:ascii="Arial Narrow" w:hAnsi="Arial Narrow"/>
              </w:rPr>
            </w:pPr>
            <w:r w:rsidRPr="00030789">
              <w:rPr>
                <w:rFonts w:ascii="Arial Narrow" w:hAnsi="Arial Narrow" w:cs="Calibri"/>
                <w:szCs w:val="24"/>
              </w:rPr>
              <w:t>89001:003:0670</w:t>
            </w:r>
          </w:p>
        </w:tc>
      </w:tr>
      <w:tr w:rsidR="009D0B7E" w:rsidRPr="00030789" w14:paraId="5CEFBA30" w14:textId="77777777" w:rsidTr="009D0B7E">
        <w:tc>
          <w:tcPr>
            <w:tcW w:w="616" w:type="pct"/>
          </w:tcPr>
          <w:p w14:paraId="4B5B22F1" w14:textId="77777777" w:rsidR="009D0B7E" w:rsidRPr="00030789" w:rsidRDefault="009D0B7E" w:rsidP="007B6552">
            <w:pPr>
              <w:pStyle w:val="Kehatekst2"/>
              <w:jc w:val="center"/>
              <w:rPr>
                <w:rFonts w:ascii="Arial Narrow" w:hAnsi="Arial Narrow"/>
              </w:rPr>
            </w:pPr>
            <w:r w:rsidRPr="00030789">
              <w:rPr>
                <w:rFonts w:ascii="Arial Narrow" w:hAnsi="Arial Narrow"/>
              </w:rPr>
              <w:t>2</w:t>
            </w:r>
          </w:p>
        </w:tc>
        <w:tc>
          <w:tcPr>
            <w:tcW w:w="2495" w:type="pct"/>
          </w:tcPr>
          <w:p w14:paraId="0258475A" w14:textId="3E29E520" w:rsidR="009D0B7E" w:rsidRPr="00030789" w:rsidRDefault="005C4477" w:rsidP="007B6552">
            <w:pPr>
              <w:pStyle w:val="Kehatekst2"/>
              <w:jc w:val="center"/>
              <w:rPr>
                <w:rFonts w:ascii="Arial Narrow" w:hAnsi="Arial Narrow" w:cs="Calibri"/>
                <w:szCs w:val="24"/>
              </w:rPr>
            </w:pPr>
            <w:r w:rsidRPr="00030789">
              <w:rPr>
                <w:rFonts w:ascii="Arial Narrow" w:hAnsi="Arial Narrow" w:cs="Calibri"/>
                <w:szCs w:val="24"/>
              </w:rPr>
              <w:t xml:space="preserve">Rohuneeme tee 103a, </w:t>
            </w:r>
            <w:proofErr w:type="spellStart"/>
            <w:r w:rsidRPr="00030789">
              <w:rPr>
                <w:rFonts w:ascii="Arial Narrow" w:hAnsi="Arial Narrow" w:cs="Calibri"/>
                <w:szCs w:val="24"/>
              </w:rPr>
              <w:t>Püünsi</w:t>
            </w:r>
            <w:proofErr w:type="spellEnd"/>
            <w:r w:rsidRPr="00030789">
              <w:rPr>
                <w:rFonts w:ascii="Arial Narrow" w:hAnsi="Arial Narrow" w:cs="Calibri"/>
                <w:szCs w:val="24"/>
              </w:rPr>
              <w:t xml:space="preserve"> küla, Viimsi vald, Harju maakond</w:t>
            </w:r>
          </w:p>
        </w:tc>
        <w:tc>
          <w:tcPr>
            <w:tcW w:w="1889" w:type="pct"/>
          </w:tcPr>
          <w:p w14:paraId="0FB60C55" w14:textId="6C02BCB2" w:rsidR="009D0B7E" w:rsidRPr="00030789" w:rsidRDefault="00BC6019" w:rsidP="007B6552">
            <w:pPr>
              <w:pStyle w:val="Kehatekst2"/>
              <w:jc w:val="center"/>
              <w:rPr>
                <w:rFonts w:ascii="Arial Narrow" w:hAnsi="Arial Narrow" w:cs="Calibri"/>
                <w:szCs w:val="24"/>
              </w:rPr>
            </w:pPr>
            <w:r w:rsidRPr="00030789">
              <w:rPr>
                <w:rFonts w:ascii="Arial Narrow" w:hAnsi="Arial Narrow" w:cs="Calibri"/>
                <w:szCs w:val="24"/>
              </w:rPr>
              <w:t>89001:003:0206</w:t>
            </w:r>
          </w:p>
        </w:tc>
      </w:tr>
      <w:tr w:rsidR="009D0B7E" w:rsidRPr="00030789" w14:paraId="7D0301D3" w14:textId="77777777" w:rsidTr="009D0B7E">
        <w:trPr>
          <w:trHeight w:val="884"/>
        </w:trPr>
        <w:tc>
          <w:tcPr>
            <w:tcW w:w="616" w:type="pct"/>
          </w:tcPr>
          <w:p w14:paraId="73C6B58D" w14:textId="5EE91EA1" w:rsidR="009D0B7E" w:rsidRPr="00030789" w:rsidRDefault="00BC6019" w:rsidP="007B6552">
            <w:pPr>
              <w:pStyle w:val="Kehatekst2"/>
              <w:jc w:val="center"/>
              <w:rPr>
                <w:rFonts w:ascii="Arial Narrow" w:hAnsi="Arial Narrow"/>
              </w:rPr>
            </w:pPr>
            <w:r w:rsidRPr="00030789">
              <w:rPr>
                <w:rFonts w:ascii="Arial Narrow" w:hAnsi="Arial Narrow"/>
              </w:rPr>
              <w:t>3</w:t>
            </w:r>
          </w:p>
        </w:tc>
        <w:tc>
          <w:tcPr>
            <w:tcW w:w="2495" w:type="pct"/>
          </w:tcPr>
          <w:p w14:paraId="45F0ADE0" w14:textId="4523FE71" w:rsidR="007B6552" w:rsidRPr="00030789" w:rsidRDefault="005C4477" w:rsidP="007B6552">
            <w:pPr>
              <w:pStyle w:val="Kehatekst2"/>
              <w:jc w:val="center"/>
              <w:rPr>
                <w:rFonts w:ascii="Arial Narrow" w:hAnsi="Arial Narrow" w:cs="Calibri"/>
                <w:szCs w:val="24"/>
              </w:rPr>
            </w:pPr>
            <w:r w:rsidRPr="00030789">
              <w:rPr>
                <w:rFonts w:ascii="Arial Narrow" w:hAnsi="Arial Narrow" w:cs="Calibri"/>
                <w:szCs w:val="24"/>
              </w:rPr>
              <w:t xml:space="preserve">Rohuneeme tee 105, </w:t>
            </w:r>
            <w:proofErr w:type="spellStart"/>
            <w:r w:rsidRPr="00030789">
              <w:rPr>
                <w:rFonts w:ascii="Arial Narrow" w:hAnsi="Arial Narrow" w:cs="Calibri"/>
                <w:szCs w:val="24"/>
              </w:rPr>
              <w:t>Püünsi</w:t>
            </w:r>
            <w:proofErr w:type="spellEnd"/>
            <w:r w:rsidRPr="00030789">
              <w:rPr>
                <w:rFonts w:ascii="Arial Narrow" w:hAnsi="Arial Narrow" w:cs="Calibri"/>
                <w:szCs w:val="24"/>
              </w:rPr>
              <w:t xml:space="preserve"> küla, Viimsi vald,</w:t>
            </w:r>
          </w:p>
          <w:p w14:paraId="292FD491" w14:textId="53E2FC2A" w:rsidR="009D0B7E" w:rsidRPr="00030789" w:rsidRDefault="005C4477" w:rsidP="007B6552">
            <w:pPr>
              <w:pStyle w:val="Kehatekst2"/>
              <w:jc w:val="center"/>
              <w:rPr>
                <w:rFonts w:ascii="Arial Narrow" w:hAnsi="Arial Narrow" w:cs="Calibri"/>
                <w:szCs w:val="24"/>
              </w:rPr>
            </w:pPr>
            <w:r w:rsidRPr="00030789">
              <w:rPr>
                <w:rFonts w:ascii="Arial Narrow" w:hAnsi="Arial Narrow" w:cs="Calibri"/>
                <w:szCs w:val="24"/>
              </w:rPr>
              <w:t>Harju maakond</w:t>
            </w:r>
          </w:p>
        </w:tc>
        <w:tc>
          <w:tcPr>
            <w:tcW w:w="1889" w:type="pct"/>
          </w:tcPr>
          <w:p w14:paraId="2AFA7959" w14:textId="75111218" w:rsidR="009D0B7E" w:rsidRPr="00030789" w:rsidRDefault="00BC6019" w:rsidP="007B6552">
            <w:pPr>
              <w:pStyle w:val="Kehatekst2"/>
              <w:jc w:val="center"/>
              <w:rPr>
                <w:rFonts w:ascii="Arial Narrow" w:hAnsi="Arial Narrow"/>
              </w:rPr>
            </w:pPr>
            <w:r w:rsidRPr="00030789">
              <w:rPr>
                <w:rFonts w:ascii="Arial Narrow" w:hAnsi="Arial Narrow"/>
              </w:rPr>
              <w:t>89001:003:0275</w:t>
            </w:r>
          </w:p>
        </w:tc>
      </w:tr>
      <w:tr w:rsidR="009D0B7E" w:rsidRPr="00030789" w14:paraId="0E760EEF" w14:textId="77777777" w:rsidTr="009D0B7E">
        <w:tc>
          <w:tcPr>
            <w:tcW w:w="616" w:type="pct"/>
          </w:tcPr>
          <w:p w14:paraId="7769F4F5" w14:textId="77777777" w:rsidR="009D0B7E" w:rsidRPr="00030789" w:rsidRDefault="009D0B7E" w:rsidP="007B6552">
            <w:pPr>
              <w:pStyle w:val="Kehatekst2"/>
              <w:jc w:val="center"/>
              <w:rPr>
                <w:rFonts w:ascii="Arial Narrow" w:hAnsi="Arial Narrow"/>
              </w:rPr>
            </w:pPr>
            <w:r w:rsidRPr="00030789">
              <w:rPr>
                <w:rFonts w:ascii="Arial Narrow" w:hAnsi="Arial Narrow"/>
              </w:rPr>
              <w:t>4</w:t>
            </w:r>
          </w:p>
        </w:tc>
        <w:tc>
          <w:tcPr>
            <w:tcW w:w="2495" w:type="pct"/>
          </w:tcPr>
          <w:p w14:paraId="36E75E34" w14:textId="724CBA1B" w:rsidR="009D0B7E" w:rsidRPr="00030789" w:rsidRDefault="00BC6019" w:rsidP="007B6552">
            <w:pPr>
              <w:pStyle w:val="Kehatekst2"/>
              <w:jc w:val="center"/>
              <w:rPr>
                <w:rFonts w:ascii="Arial Narrow" w:hAnsi="Arial Narrow" w:cs="Calibri"/>
                <w:szCs w:val="24"/>
              </w:rPr>
            </w:pPr>
            <w:r w:rsidRPr="00030789">
              <w:rPr>
                <w:rFonts w:ascii="Arial Narrow" w:hAnsi="Arial Narrow" w:cs="Calibri"/>
                <w:szCs w:val="24"/>
              </w:rPr>
              <w:t>Rohuneeme tee 107, Rohuneeme küla, Viimsi vald, Harju maakond</w:t>
            </w:r>
          </w:p>
        </w:tc>
        <w:tc>
          <w:tcPr>
            <w:tcW w:w="1889" w:type="pct"/>
          </w:tcPr>
          <w:p w14:paraId="6515CCD3" w14:textId="4C6064EB" w:rsidR="009D0B7E" w:rsidRPr="00030789" w:rsidRDefault="00BC6019" w:rsidP="007B6552">
            <w:pPr>
              <w:pStyle w:val="Kehatekst2"/>
              <w:jc w:val="center"/>
              <w:rPr>
                <w:rFonts w:ascii="Arial Narrow" w:hAnsi="Arial Narrow"/>
              </w:rPr>
            </w:pPr>
            <w:r w:rsidRPr="00030789">
              <w:rPr>
                <w:rFonts w:ascii="Arial Narrow" w:hAnsi="Arial Narrow"/>
              </w:rPr>
              <w:t>89001:003:1877</w:t>
            </w:r>
          </w:p>
        </w:tc>
      </w:tr>
      <w:tr w:rsidR="009D0B7E" w:rsidRPr="00030789" w14:paraId="4B74B74C" w14:textId="77777777" w:rsidTr="009D0B7E">
        <w:tc>
          <w:tcPr>
            <w:tcW w:w="616" w:type="pct"/>
          </w:tcPr>
          <w:p w14:paraId="62279CB2" w14:textId="77777777" w:rsidR="009D0B7E" w:rsidRPr="00030789" w:rsidRDefault="009D0B7E" w:rsidP="007B6552">
            <w:pPr>
              <w:pStyle w:val="Kehatekst2"/>
              <w:jc w:val="center"/>
              <w:rPr>
                <w:rFonts w:ascii="Arial Narrow" w:hAnsi="Arial Narrow"/>
              </w:rPr>
            </w:pPr>
            <w:r w:rsidRPr="00030789">
              <w:rPr>
                <w:rFonts w:ascii="Arial Narrow" w:hAnsi="Arial Narrow"/>
              </w:rPr>
              <w:t>5</w:t>
            </w:r>
          </w:p>
        </w:tc>
        <w:tc>
          <w:tcPr>
            <w:tcW w:w="2495" w:type="pct"/>
          </w:tcPr>
          <w:p w14:paraId="24B34982" w14:textId="471DBA83" w:rsidR="009D0B7E" w:rsidRPr="00030789" w:rsidRDefault="00BC6019" w:rsidP="007B6552">
            <w:pPr>
              <w:pStyle w:val="Kehatekst2"/>
              <w:jc w:val="center"/>
              <w:rPr>
                <w:rFonts w:ascii="Arial Narrow" w:hAnsi="Arial Narrow" w:cs="Calibri"/>
                <w:szCs w:val="24"/>
              </w:rPr>
            </w:pPr>
            <w:r w:rsidRPr="00030789">
              <w:rPr>
                <w:rFonts w:ascii="Arial Narrow" w:hAnsi="Arial Narrow" w:cs="Calibri"/>
                <w:szCs w:val="24"/>
              </w:rPr>
              <w:t>Rohuneeme tee 107a, Rohuneeme küla, Viimsi vald, Harju maakond</w:t>
            </w:r>
          </w:p>
        </w:tc>
        <w:tc>
          <w:tcPr>
            <w:tcW w:w="1889" w:type="pct"/>
          </w:tcPr>
          <w:p w14:paraId="0D17C8D6" w14:textId="35FEBD98" w:rsidR="009D0B7E" w:rsidRPr="00030789" w:rsidRDefault="00BC6019" w:rsidP="007B6552">
            <w:pPr>
              <w:pStyle w:val="Kehatekst2"/>
              <w:jc w:val="center"/>
              <w:rPr>
                <w:rFonts w:ascii="Arial Narrow" w:hAnsi="Arial Narrow"/>
              </w:rPr>
            </w:pPr>
            <w:r w:rsidRPr="00030789">
              <w:rPr>
                <w:rFonts w:ascii="Arial Narrow" w:hAnsi="Arial Narrow"/>
              </w:rPr>
              <w:t>89001:003:1878</w:t>
            </w:r>
          </w:p>
        </w:tc>
      </w:tr>
      <w:tr w:rsidR="009D0B7E" w:rsidRPr="00030789" w14:paraId="27859B86" w14:textId="77777777" w:rsidTr="009D0B7E">
        <w:tc>
          <w:tcPr>
            <w:tcW w:w="616" w:type="pct"/>
          </w:tcPr>
          <w:p w14:paraId="57A8AEB5" w14:textId="77777777" w:rsidR="009D0B7E" w:rsidRPr="00030789" w:rsidRDefault="009D0B7E" w:rsidP="007B6552">
            <w:pPr>
              <w:pStyle w:val="Kehatekst2"/>
              <w:jc w:val="center"/>
              <w:rPr>
                <w:rFonts w:ascii="Arial Narrow" w:hAnsi="Arial Narrow"/>
              </w:rPr>
            </w:pPr>
            <w:r w:rsidRPr="00030789">
              <w:rPr>
                <w:rFonts w:ascii="Arial Narrow" w:hAnsi="Arial Narrow"/>
              </w:rPr>
              <w:t>6</w:t>
            </w:r>
          </w:p>
        </w:tc>
        <w:tc>
          <w:tcPr>
            <w:tcW w:w="2495" w:type="pct"/>
          </w:tcPr>
          <w:p w14:paraId="7D433642" w14:textId="4D164BE1" w:rsidR="009D0B7E" w:rsidRPr="00030789" w:rsidRDefault="00BC6019" w:rsidP="007B6552">
            <w:pPr>
              <w:pStyle w:val="Kehatekst2"/>
              <w:jc w:val="center"/>
              <w:rPr>
                <w:rFonts w:ascii="Arial Narrow" w:hAnsi="Arial Narrow" w:cs="Calibri"/>
                <w:szCs w:val="24"/>
              </w:rPr>
            </w:pPr>
            <w:r w:rsidRPr="00030789">
              <w:rPr>
                <w:rFonts w:ascii="Arial Narrow" w:hAnsi="Arial Narrow" w:cs="Calibri"/>
                <w:szCs w:val="24"/>
              </w:rPr>
              <w:t>Rohuneeme tee 138, Rohuneeme küla, Viimsi vald, Harju maakond</w:t>
            </w:r>
          </w:p>
        </w:tc>
        <w:tc>
          <w:tcPr>
            <w:tcW w:w="1889" w:type="pct"/>
          </w:tcPr>
          <w:p w14:paraId="16858062" w14:textId="64CE0DCD" w:rsidR="009D0B7E" w:rsidRPr="00030789" w:rsidRDefault="00BC6019" w:rsidP="007B6552">
            <w:pPr>
              <w:pStyle w:val="Kehatekst2"/>
              <w:jc w:val="center"/>
              <w:rPr>
                <w:rFonts w:ascii="Arial Narrow" w:hAnsi="Arial Narrow"/>
              </w:rPr>
            </w:pPr>
            <w:r w:rsidRPr="00030789">
              <w:rPr>
                <w:rFonts w:ascii="Arial Narrow" w:hAnsi="Arial Narrow"/>
              </w:rPr>
              <w:t>89001:003:6420</w:t>
            </w:r>
          </w:p>
        </w:tc>
      </w:tr>
      <w:tr w:rsidR="00BC6019" w:rsidRPr="00030789" w14:paraId="020811F1" w14:textId="77777777" w:rsidTr="009D0B7E">
        <w:tc>
          <w:tcPr>
            <w:tcW w:w="616" w:type="pct"/>
          </w:tcPr>
          <w:p w14:paraId="03BB05E1" w14:textId="6BF368EE" w:rsidR="00BC6019" w:rsidRPr="00030789" w:rsidRDefault="00BF224D" w:rsidP="007B6552">
            <w:pPr>
              <w:pStyle w:val="Kehatekst2"/>
              <w:jc w:val="center"/>
              <w:rPr>
                <w:rFonts w:ascii="Arial Narrow" w:hAnsi="Arial Narrow"/>
              </w:rPr>
            </w:pPr>
            <w:r w:rsidRPr="00030789">
              <w:rPr>
                <w:rFonts w:ascii="Arial Narrow" w:hAnsi="Arial Narrow"/>
              </w:rPr>
              <w:t>7</w:t>
            </w:r>
          </w:p>
        </w:tc>
        <w:tc>
          <w:tcPr>
            <w:tcW w:w="2495" w:type="pct"/>
          </w:tcPr>
          <w:p w14:paraId="38DD4535" w14:textId="379BC1E9" w:rsidR="00BC6019" w:rsidRPr="00030789" w:rsidRDefault="00BC6019" w:rsidP="007B6552">
            <w:pPr>
              <w:pStyle w:val="Kehatekst2"/>
              <w:jc w:val="center"/>
              <w:rPr>
                <w:rFonts w:ascii="Arial Narrow" w:hAnsi="Arial Narrow" w:cs="Calibri"/>
                <w:szCs w:val="24"/>
              </w:rPr>
            </w:pPr>
            <w:r w:rsidRPr="00030789">
              <w:rPr>
                <w:rFonts w:ascii="Arial Narrow" w:hAnsi="Arial Narrow" w:cs="Calibri"/>
                <w:szCs w:val="24"/>
              </w:rPr>
              <w:t>Rohuneeme tee 138a, Rohuneeme küla, Viimsi vald, Harju maakond</w:t>
            </w:r>
          </w:p>
        </w:tc>
        <w:tc>
          <w:tcPr>
            <w:tcW w:w="1889" w:type="pct"/>
          </w:tcPr>
          <w:p w14:paraId="1BB4CC23" w14:textId="18C7CCFB" w:rsidR="00BC6019" w:rsidRPr="00030789" w:rsidRDefault="00BC6019" w:rsidP="007B6552">
            <w:pPr>
              <w:pStyle w:val="Kehatekst2"/>
              <w:jc w:val="center"/>
              <w:rPr>
                <w:rFonts w:ascii="Arial Narrow" w:hAnsi="Arial Narrow"/>
              </w:rPr>
            </w:pPr>
            <w:r w:rsidRPr="00030789">
              <w:rPr>
                <w:rFonts w:ascii="Arial Narrow" w:hAnsi="Arial Narrow"/>
              </w:rPr>
              <w:t>89001:003:0747</w:t>
            </w:r>
          </w:p>
        </w:tc>
      </w:tr>
      <w:tr w:rsidR="00BC6019" w:rsidRPr="00030789" w14:paraId="05DC3905" w14:textId="77777777" w:rsidTr="009D0B7E">
        <w:tc>
          <w:tcPr>
            <w:tcW w:w="616" w:type="pct"/>
          </w:tcPr>
          <w:p w14:paraId="155A08ED" w14:textId="740D75F5" w:rsidR="00BC6019" w:rsidRPr="00030789" w:rsidRDefault="00BF224D" w:rsidP="007B6552">
            <w:pPr>
              <w:pStyle w:val="Kehatekst2"/>
              <w:jc w:val="center"/>
              <w:rPr>
                <w:rFonts w:ascii="Arial Narrow" w:hAnsi="Arial Narrow"/>
              </w:rPr>
            </w:pPr>
            <w:r w:rsidRPr="00030789">
              <w:rPr>
                <w:rFonts w:ascii="Arial Narrow" w:hAnsi="Arial Narrow"/>
              </w:rPr>
              <w:t>8</w:t>
            </w:r>
          </w:p>
        </w:tc>
        <w:tc>
          <w:tcPr>
            <w:tcW w:w="2495" w:type="pct"/>
          </w:tcPr>
          <w:p w14:paraId="3A152B6A" w14:textId="0657A8CD" w:rsidR="00BC6019" w:rsidRPr="00030789" w:rsidRDefault="00BF224D" w:rsidP="007B6552">
            <w:pPr>
              <w:pStyle w:val="Kehatekst2"/>
              <w:jc w:val="center"/>
              <w:rPr>
                <w:rFonts w:ascii="Arial Narrow" w:hAnsi="Arial Narrow" w:cs="Calibri"/>
                <w:szCs w:val="24"/>
              </w:rPr>
            </w:pPr>
            <w:r w:rsidRPr="00030789">
              <w:rPr>
                <w:rFonts w:ascii="Arial Narrow" w:hAnsi="Arial Narrow" w:cs="Calibri"/>
                <w:szCs w:val="24"/>
              </w:rPr>
              <w:t>Rohuneeme tee 111, Rohuneeme küla, Viimsi vald, Harju maakond</w:t>
            </w:r>
          </w:p>
        </w:tc>
        <w:tc>
          <w:tcPr>
            <w:tcW w:w="1889" w:type="pct"/>
          </w:tcPr>
          <w:p w14:paraId="592F47A4" w14:textId="514F89A3" w:rsidR="00BC6019" w:rsidRPr="00030789" w:rsidRDefault="00BF224D" w:rsidP="007B6552">
            <w:pPr>
              <w:pStyle w:val="Kehatekst2"/>
              <w:jc w:val="center"/>
              <w:rPr>
                <w:rFonts w:ascii="Arial Narrow" w:hAnsi="Arial Narrow"/>
              </w:rPr>
            </w:pPr>
            <w:r w:rsidRPr="00030789">
              <w:rPr>
                <w:rFonts w:ascii="Arial Narrow" w:hAnsi="Arial Narrow"/>
              </w:rPr>
              <w:t>89001:003:0564</w:t>
            </w:r>
          </w:p>
        </w:tc>
      </w:tr>
    </w:tbl>
    <w:p w14:paraId="5932BD8A" w14:textId="7F8CF507" w:rsidR="0093676C" w:rsidRPr="00030789" w:rsidRDefault="0093676C" w:rsidP="00547F6E">
      <w:pPr>
        <w:pStyle w:val="Heading3"/>
        <w:numPr>
          <w:ilvl w:val="1"/>
          <w:numId w:val="1"/>
        </w:numPr>
        <w:rPr>
          <w:rFonts w:ascii="Arial Narrow" w:hAnsi="Arial Narrow" w:cstheme="minorHAnsi"/>
          <w:noProof w:val="0"/>
        </w:rPr>
      </w:pPr>
      <w:bookmarkStart w:id="12" w:name="_Toc233382659"/>
      <w:r w:rsidRPr="00030789">
        <w:rPr>
          <w:rFonts w:ascii="Arial Narrow" w:hAnsi="Arial Narrow" w:cstheme="minorHAnsi"/>
          <w:noProof w:val="0"/>
        </w:rPr>
        <w:t>Projekti eriosad</w:t>
      </w:r>
      <w:bookmarkEnd w:id="12"/>
    </w:p>
    <w:p w14:paraId="0A9E376B" w14:textId="36120325" w:rsidR="0093676C" w:rsidRPr="00030789" w:rsidRDefault="0093676C" w:rsidP="0093676C">
      <w:pPr>
        <w:pStyle w:val="Kehatekst1"/>
        <w:rPr>
          <w:rFonts w:ascii="Arial Narrow" w:hAnsi="Arial Narrow" w:cstheme="minorHAnsi"/>
          <w:lang w:eastAsia="et-EE"/>
        </w:rPr>
      </w:pPr>
      <w:r w:rsidRPr="00030789">
        <w:rPr>
          <w:rFonts w:ascii="Arial Narrow" w:hAnsi="Arial Narrow" w:cstheme="minorHAnsi"/>
          <w:sz w:val="23"/>
          <w:szCs w:val="23"/>
        </w:rPr>
        <w:t>Veevarustuse ja kanalisatsiooni välisvõrk (VKV)</w:t>
      </w:r>
    </w:p>
    <w:p w14:paraId="689F67F9" w14:textId="77777777" w:rsidR="0093676C" w:rsidRPr="00030789" w:rsidRDefault="0093676C" w:rsidP="00547F6E">
      <w:pPr>
        <w:pStyle w:val="Heading3"/>
        <w:numPr>
          <w:ilvl w:val="1"/>
          <w:numId w:val="1"/>
        </w:numPr>
        <w:rPr>
          <w:rFonts w:ascii="Arial Narrow" w:hAnsi="Arial Narrow" w:cstheme="minorHAnsi"/>
          <w:noProof w:val="0"/>
        </w:rPr>
      </w:pPr>
      <w:bookmarkStart w:id="13" w:name="_Toc531729378"/>
      <w:bookmarkStart w:id="14" w:name="_Hlk217382217"/>
      <w:bookmarkStart w:id="15" w:name="_Toc233382660"/>
      <w:bookmarkEnd w:id="11"/>
      <w:r w:rsidRPr="00030789">
        <w:rPr>
          <w:rFonts w:ascii="Arial Narrow" w:hAnsi="Arial Narrow" w:cstheme="minorHAnsi"/>
          <w:noProof w:val="0"/>
        </w:rPr>
        <w:t>Süsteemide kirjeldus</w:t>
      </w:r>
      <w:bookmarkEnd w:id="13"/>
      <w:bookmarkEnd w:id="15"/>
    </w:p>
    <w:p w14:paraId="7F220CF4" w14:textId="14AF558C" w:rsidR="003B6FCD" w:rsidRPr="00030789" w:rsidRDefault="0093676C" w:rsidP="0093676C">
      <w:pPr>
        <w:pStyle w:val="Kehatekst1"/>
        <w:rPr>
          <w:rFonts w:ascii="Arial Narrow" w:hAnsi="Arial Narrow" w:cstheme="minorHAnsi"/>
        </w:rPr>
      </w:pPr>
      <w:bookmarkStart w:id="16" w:name="_Hlk215051830"/>
      <w:r w:rsidRPr="00030789">
        <w:rPr>
          <w:rFonts w:ascii="Arial Narrow" w:hAnsi="Arial Narrow" w:cstheme="minorHAnsi"/>
        </w:rPr>
        <w:t>Käesolev projekt h</w:t>
      </w:r>
      <w:r w:rsidR="00D05D53" w:rsidRPr="00030789">
        <w:rPr>
          <w:rFonts w:ascii="Arial Narrow" w:hAnsi="Arial Narrow" w:cstheme="minorHAnsi"/>
        </w:rPr>
        <w:t>õlmab</w:t>
      </w:r>
      <w:r w:rsidRPr="00030789">
        <w:rPr>
          <w:rFonts w:ascii="Arial Narrow" w:hAnsi="Arial Narrow" w:cstheme="minorHAnsi"/>
        </w:rPr>
        <w:t xml:space="preserve"> järgmisi süsteeme:</w:t>
      </w:r>
    </w:p>
    <w:tbl>
      <w:tblPr>
        <w:tblStyle w:val="TableGrid"/>
        <w:tblW w:w="9498" w:type="dxa"/>
        <w:tblInd w:w="108" w:type="dxa"/>
        <w:tblLook w:val="04A0" w:firstRow="1" w:lastRow="0" w:firstColumn="1" w:lastColumn="0" w:noHBand="0" w:noVBand="1"/>
      </w:tblPr>
      <w:tblGrid>
        <w:gridCol w:w="1985"/>
        <w:gridCol w:w="7513"/>
      </w:tblGrid>
      <w:tr w:rsidR="003B6FCD" w:rsidRPr="00030789" w14:paraId="29D7519E" w14:textId="77777777" w:rsidTr="0079784C">
        <w:trPr>
          <w:trHeight w:val="533"/>
        </w:trPr>
        <w:tc>
          <w:tcPr>
            <w:tcW w:w="1985" w:type="dxa"/>
            <w:shd w:val="clear" w:color="auto" w:fill="00B0F0"/>
          </w:tcPr>
          <w:p w14:paraId="6A411E82" w14:textId="2C83F7D8" w:rsidR="003B6FCD" w:rsidRPr="00030789" w:rsidRDefault="002066AE" w:rsidP="0093676C">
            <w:pPr>
              <w:pStyle w:val="Kehatekst1"/>
              <w:rPr>
                <w:rFonts w:ascii="Arial Narrow" w:hAnsi="Arial Narrow" w:cstheme="minorHAnsi"/>
                <w:b/>
                <w:bCs/>
              </w:rPr>
            </w:pPr>
            <w:bookmarkStart w:id="17" w:name="_Hlk193450089"/>
            <w:r w:rsidRPr="00030789">
              <w:rPr>
                <w:rFonts w:ascii="Arial Narrow" w:hAnsi="Arial Narrow" w:cstheme="minorHAnsi"/>
                <w:b/>
                <w:bCs/>
              </w:rPr>
              <w:t>Süsteemi tähis</w:t>
            </w:r>
          </w:p>
        </w:tc>
        <w:tc>
          <w:tcPr>
            <w:tcW w:w="7513" w:type="dxa"/>
            <w:shd w:val="clear" w:color="auto" w:fill="00B0F0"/>
          </w:tcPr>
          <w:p w14:paraId="5F3C5D62" w14:textId="0CE2E65B" w:rsidR="003B6FCD" w:rsidRPr="00030789" w:rsidRDefault="002066AE" w:rsidP="0093676C">
            <w:pPr>
              <w:pStyle w:val="Kehatekst1"/>
              <w:rPr>
                <w:rFonts w:ascii="Arial Narrow" w:hAnsi="Arial Narrow" w:cstheme="minorHAnsi"/>
                <w:b/>
                <w:bCs/>
              </w:rPr>
            </w:pPr>
            <w:r w:rsidRPr="00030789">
              <w:rPr>
                <w:rFonts w:ascii="Arial Narrow" w:hAnsi="Arial Narrow" w:cstheme="minorHAnsi"/>
                <w:b/>
                <w:bCs/>
              </w:rPr>
              <w:t>Süsteemi kirjel</w:t>
            </w:r>
            <w:r w:rsidR="007B54AC" w:rsidRPr="00030789">
              <w:rPr>
                <w:rFonts w:ascii="Arial Narrow" w:hAnsi="Arial Narrow" w:cstheme="minorHAnsi"/>
                <w:b/>
                <w:bCs/>
              </w:rPr>
              <w:t>dus</w:t>
            </w:r>
          </w:p>
        </w:tc>
      </w:tr>
      <w:tr w:rsidR="002066AE" w:rsidRPr="00030789" w14:paraId="7AA5AD93" w14:textId="77777777" w:rsidTr="005C60A8">
        <w:trPr>
          <w:trHeight w:val="533"/>
        </w:trPr>
        <w:tc>
          <w:tcPr>
            <w:tcW w:w="1985" w:type="dxa"/>
          </w:tcPr>
          <w:p w14:paraId="4462EC25" w14:textId="445E2E92" w:rsidR="002066AE" w:rsidRPr="00030789" w:rsidRDefault="002066AE" w:rsidP="002066AE">
            <w:pPr>
              <w:pStyle w:val="Kehatekst1"/>
              <w:rPr>
                <w:rFonts w:ascii="Arial Narrow" w:hAnsi="Arial Narrow" w:cstheme="minorHAnsi"/>
              </w:rPr>
            </w:pPr>
            <w:r w:rsidRPr="00030789">
              <w:rPr>
                <w:rFonts w:ascii="Arial Narrow" w:hAnsi="Arial Narrow" w:cstheme="minorHAnsi"/>
              </w:rPr>
              <w:t>V1</w:t>
            </w:r>
          </w:p>
        </w:tc>
        <w:tc>
          <w:tcPr>
            <w:tcW w:w="7513" w:type="dxa"/>
          </w:tcPr>
          <w:p w14:paraId="220A27CD" w14:textId="32D7D373" w:rsidR="002066AE" w:rsidRPr="00030789" w:rsidRDefault="002066AE" w:rsidP="002066AE">
            <w:pPr>
              <w:pStyle w:val="Kehatekst1"/>
              <w:rPr>
                <w:rFonts w:ascii="Arial Narrow" w:hAnsi="Arial Narrow" w:cstheme="minorHAnsi"/>
              </w:rPr>
            </w:pPr>
            <w:r w:rsidRPr="00030789">
              <w:rPr>
                <w:rFonts w:ascii="Arial Narrow" w:hAnsi="Arial Narrow" w:cstheme="minorHAnsi"/>
              </w:rPr>
              <w:t>Ühisveevärgi välisvõrk</w:t>
            </w:r>
          </w:p>
        </w:tc>
      </w:tr>
      <w:tr w:rsidR="00501AD8" w:rsidRPr="00030789" w14:paraId="1FFAAF26" w14:textId="77777777" w:rsidTr="005C60A8">
        <w:trPr>
          <w:trHeight w:val="533"/>
        </w:trPr>
        <w:tc>
          <w:tcPr>
            <w:tcW w:w="1985" w:type="dxa"/>
          </w:tcPr>
          <w:p w14:paraId="5A825130" w14:textId="381E5F6B" w:rsidR="00501AD8" w:rsidRPr="00030789" w:rsidRDefault="004D6237" w:rsidP="00501AD8">
            <w:pPr>
              <w:pStyle w:val="Kehatekst1"/>
              <w:rPr>
                <w:rFonts w:ascii="Arial Narrow" w:hAnsi="Arial Narrow" w:cstheme="minorHAnsi"/>
              </w:rPr>
            </w:pPr>
            <w:r w:rsidRPr="00030789">
              <w:rPr>
                <w:rFonts w:ascii="Arial Narrow" w:hAnsi="Arial Narrow" w:cstheme="minorHAnsi"/>
              </w:rPr>
              <w:lastRenderedPageBreak/>
              <w:t>KS2</w:t>
            </w:r>
          </w:p>
        </w:tc>
        <w:tc>
          <w:tcPr>
            <w:tcW w:w="7513" w:type="dxa"/>
          </w:tcPr>
          <w:p w14:paraId="5471774D" w14:textId="45509553" w:rsidR="00501AD8" w:rsidRPr="00030789" w:rsidRDefault="00501AD8" w:rsidP="00501AD8">
            <w:pPr>
              <w:pStyle w:val="Kehatekst1"/>
              <w:rPr>
                <w:rFonts w:ascii="Arial Narrow" w:hAnsi="Arial Narrow" w:cstheme="minorHAnsi"/>
              </w:rPr>
            </w:pPr>
            <w:r w:rsidRPr="00030789">
              <w:rPr>
                <w:rFonts w:ascii="Arial Narrow" w:hAnsi="Arial Narrow" w:cstheme="minorHAnsi"/>
              </w:rPr>
              <w:t xml:space="preserve">Reovee </w:t>
            </w:r>
            <w:r w:rsidR="00443DAF" w:rsidRPr="00030789">
              <w:rPr>
                <w:rFonts w:ascii="Arial Narrow" w:hAnsi="Arial Narrow" w:cstheme="minorHAnsi"/>
              </w:rPr>
              <w:t>surve</w:t>
            </w:r>
            <w:r w:rsidRPr="00030789">
              <w:rPr>
                <w:rFonts w:ascii="Arial Narrow" w:hAnsi="Arial Narrow" w:cstheme="minorHAnsi"/>
              </w:rPr>
              <w:t>kanalisatsioon välisvõrk</w:t>
            </w:r>
          </w:p>
        </w:tc>
      </w:tr>
    </w:tbl>
    <w:p w14:paraId="3A061E9E" w14:textId="03B2F250" w:rsidR="0093676C" w:rsidRPr="00030789" w:rsidRDefault="00A90F84" w:rsidP="006F5B58">
      <w:pPr>
        <w:pStyle w:val="Heading3"/>
        <w:numPr>
          <w:ilvl w:val="1"/>
          <w:numId w:val="1"/>
        </w:numPr>
        <w:rPr>
          <w:rFonts w:ascii="Arial Narrow" w:hAnsi="Arial Narrow" w:cstheme="minorHAnsi"/>
          <w:noProof w:val="0"/>
        </w:rPr>
      </w:pPr>
      <w:bookmarkStart w:id="18" w:name="_Toc233382661"/>
      <w:bookmarkEnd w:id="14"/>
      <w:bookmarkEnd w:id="16"/>
      <w:bookmarkEnd w:id="17"/>
      <w:r w:rsidRPr="00030789">
        <w:rPr>
          <w:rFonts w:ascii="Arial Narrow" w:hAnsi="Arial Narrow" w:cstheme="minorHAnsi"/>
          <w:noProof w:val="0"/>
        </w:rPr>
        <w:t>Süsteemide</w:t>
      </w:r>
      <w:r w:rsidR="0093676C" w:rsidRPr="00030789">
        <w:rPr>
          <w:rFonts w:ascii="Arial Narrow" w:hAnsi="Arial Narrow" w:cstheme="minorHAnsi"/>
          <w:noProof w:val="0"/>
        </w:rPr>
        <w:t xml:space="preserve"> eluiga</w:t>
      </w:r>
      <w:bookmarkEnd w:id="18"/>
    </w:p>
    <w:p w14:paraId="2AD167B8" w14:textId="13AE7C2F" w:rsidR="00A90F84" w:rsidRPr="00030789" w:rsidRDefault="00A90F84" w:rsidP="00A90F84">
      <w:pPr>
        <w:pStyle w:val="Kehatekst1"/>
        <w:rPr>
          <w:rFonts w:ascii="Arial Narrow" w:hAnsi="Arial Narrow" w:cstheme="minorHAnsi"/>
        </w:rPr>
      </w:pPr>
      <w:bookmarkStart w:id="19" w:name="_Hlk215051848"/>
      <w:r w:rsidRPr="00030789">
        <w:rPr>
          <w:rFonts w:ascii="Arial Narrow" w:hAnsi="Arial Narrow" w:cstheme="minorHAnsi"/>
        </w:rPr>
        <w:t xml:space="preserve">Projekteeritud tehnosüsteemide eluiga peab olema vähemalt nii pikk kui seda kehtestavad üldtunnustatud ehitusreeglid ehk hea ehitustava. </w:t>
      </w:r>
      <w:r w:rsidR="00D36AFE" w:rsidRPr="00030789">
        <w:rPr>
          <w:rFonts w:ascii="Arial Narrow" w:hAnsi="Arial Narrow" w:cstheme="minorHAnsi"/>
        </w:rPr>
        <w:t>Juhul, kui materjali tootja ei määra teisiti, siis k</w:t>
      </w:r>
      <w:r w:rsidRPr="00030789">
        <w:rPr>
          <w:rFonts w:ascii="Arial Narrow" w:hAnsi="Arial Narrow" w:cstheme="minorHAnsi"/>
        </w:rPr>
        <w:t xml:space="preserve">avandatavate süsteemide </w:t>
      </w:r>
      <w:r w:rsidR="002D21A3" w:rsidRPr="00030789">
        <w:rPr>
          <w:rFonts w:ascii="Arial Narrow" w:hAnsi="Arial Narrow" w:cstheme="minorHAnsi"/>
        </w:rPr>
        <w:t xml:space="preserve">eeldatav </w:t>
      </w:r>
      <w:r w:rsidRPr="00030789">
        <w:rPr>
          <w:rFonts w:ascii="Arial Narrow" w:hAnsi="Arial Narrow" w:cstheme="minorHAnsi"/>
        </w:rPr>
        <w:t xml:space="preserve">eluiga </w:t>
      </w:r>
      <w:r w:rsidR="002D21A3" w:rsidRPr="00030789">
        <w:rPr>
          <w:rFonts w:ascii="Arial Narrow" w:hAnsi="Arial Narrow" w:cstheme="minorHAnsi"/>
        </w:rPr>
        <w:t>on vähemalt</w:t>
      </w:r>
      <w:r w:rsidRPr="00030789">
        <w:rPr>
          <w:rFonts w:ascii="Arial Narrow" w:hAnsi="Arial Narrow" w:cstheme="minorHAnsi"/>
        </w:rPr>
        <w:t xml:space="preserve"> 40 aastat. Tehnosüsteemi eluiga tagatakse vastupidavate materjalide valikuga, kvaliteetse ehitustöö ning korraliste hooldustöödega ekspluatatsioonis.</w:t>
      </w:r>
    </w:p>
    <w:p w14:paraId="576FB94E" w14:textId="32A60368" w:rsidR="0093676C" w:rsidRPr="00030789" w:rsidRDefault="0093676C" w:rsidP="00547F6E">
      <w:pPr>
        <w:pStyle w:val="Heading3"/>
        <w:numPr>
          <w:ilvl w:val="1"/>
          <w:numId w:val="1"/>
        </w:numPr>
        <w:rPr>
          <w:rFonts w:ascii="Arial Narrow" w:hAnsi="Arial Narrow" w:cstheme="minorHAnsi"/>
          <w:noProof w:val="0"/>
        </w:rPr>
      </w:pPr>
      <w:bookmarkStart w:id="20" w:name="_Toc233382662"/>
      <w:bookmarkEnd w:id="19"/>
      <w:r w:rsidRPr="00030789">
        <w:rPr>
          <w:rFonts w:ascii="Arial Narrow" w:hAnsi="Arial Narrow" w:cstheme="minorHAnsi"/>
          <w:noProof w:val="0"/>
        </w:rPr>
        <w:t xml:space="preserve">Lähteandmed, </w:t>
      </w:r>
      <w:r w:rsidR="00936843" w:rsidRPr="00030789">
        <w:rPr>
          <w:rFonts w:ascii="Arial Narrow" w:hAnsi="Arial Narrow" w:cstheme="minorHAnsi"/>
          <w:noProof w:val="0"/>
        </w:rPr>
        <w:t xml:space="preserve">alusmaterjal, </w:t>
      </w:r>
      <w:r w:rsidRPr="00030789">
        <w:rPr>
          <w:rFonts w:ascii="Arial Narrow" w:hAnsi="Arial Narrow" w:cstheme="minorHAnsi"/>
          <w:noProof w:val="0"/>
        </w:rPr>
        <w:t>ehitusuuringud</w:t>
      </w:r>
      <w:bookmarkEnd w:id="20"/>
    </w:p>
    <w:p w14:paraId="7424D99F"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Projekti kavandamisel on arvestatud järgmiste lähteandmetega:</w:t>
      </w:r>
    </w:p>
    <w:tbl>
      <w:tblPr>
        <w:tblStyle w:val="TableGrid"/>
        <w:tblW w:w="0" w:type="auto"/>
        <w:tblInd w:w="108" w:type="dxa"/>
        <w:tblLook w:val="04A0" w:firstRow="1" w:lastRow="0" w:firstColumn="1" w:lastColumn="0" w:noHBand="0" w:noVBand="1"/>
      </w:tblPr>
      <w:tblGrid>
        <w:gridCol w:w="701"/>
        <w:gridCol w:w="3522"/>
        <w:gridCol w:w="2415"/>
        <w:gridCol w:w="2967"/>
      </w:tblGrid>
      <w:tr w:rsidR="0093676C" w:rsidRPr="00030789" w14:paraId="15AA8FD8" w14:textId="77777777" w:rsidTr="0079784C">
        <w:tc>
          <w:tcPr>
            <w:tcW w:w="704" w:type="dxa"/>
            <w:shd w:val="clear" w:color="auto" w:fill="00B0F0"/>
          </w:tcPr>
          <w:p w14:paraId="44BDA55E" w14:textId="77777777" w:rsidR="0093676C" w:rsidRPr="00030789" w:rsidRDefault="0093676C" w:rsidP="00AE15D5">
            <w:pPr>
              <w:pStyle w:val="Kehatekst1"/>
              <w:jc w:val="center"/>
              <w:rPr>
                <w:rFonts w:ascii="Arial Narrow" w:hAnsi="Arial Narrow" w:cstheme="minorHAnsi"/>
                <w:b/>
                <w:bCs/>
              </w:rPr>
            </w:pPr>
            <w:r w:rsidRPr="00030789">
              <w:rPr>
                <w:rFonts w:ascii="Arial Narrow" w:hAnsi="Arial Narrow" w:cstheme="minorHAnsi"/>
                <w:b/>
                <w:bCs/>
              </w:rPr>
              <w:t>Nr.</w:t>
            </w:r>
          </w:p>
        </w:tc>
        <w:tc>
          <w:tcPr>
            <w:tcW w:w="3542" w:type="dxa"/>
            <w:shd w:val="clear" w:color="auto" w:fill="00B0F0"/>
          </w:tcPr>
          <w:p w14:paraId="3A7DE3AF" w14:textId="77777777" w:rsidR="0093676C" w:rsidRPr="00030789" w:rsidRDefault="0093676C" w:rsidP="00AE15D5">
            <w:pPr>
              <w:pStyle w:val="Kehatekst1"/>
              <w:jc w:val="center"/>
              <w:rPr>
                <w:rFonts w:ascii="Arial Narrow" w:hAnsi="Arial Narrow" w:cstheme="minorHAnsi"/>
                <w:b/>
                <w:bCs/>
              </w:rPr>
            </w:pPr>
            <w:r w:rsidRPr="00030789">
              <w:rPr>
                <w:rFonts w:ascii="Arial Narrow" w:hAnsi="Arial Narrow" w:cstheme="minorHAnsi"/>
                <w:b/>
                <w:bCs/>
              </w:rPr>
              <w:t>Lähteandmete väljastaja</w:t>
            </w:r>
          </w:p>
        </w:tc>
        <w:tc>
          <w:tcPr>
            <w:tcW w:w="2268" w:type="dxa"/>
            <w:shd w:val="clear" w:color="auto" w:fill="00B0F0"/>
          </w:tcPr>
          <w:p w14:paraId="0A9496EE" w14:textId="77777777" w:rsidR="0093676C" w:rsidRPr="00030789" w:rsidRDefault="0093676C" w:rsidP="00AE15D5">
            <w:pPr>
              <w:pStyle w:val="Kehatekst1"/>
              <w:jc w:val="center"/>
              <w:rPr>
                <w:rFonts w:ascii="Arial Narrow" w:hAnsi="Arial Narrow" w:cstheme="minorHAnsi"/>
                <w:b/>
                <w:bCs/>
              </w:rPr>
            </w:pPr>
            <w:r w:rsidRPr="00030789">
              <w:rPr>
                <w:rFonts w:ascii="Arial Narrow" w:hAnsi="Arial Narrow" w:cstheme="minorHAnsi"/>
                <w:b/>
                <w:bCs/>
              </w:rPr>
              <w:t>Dokumendi nimetus</w:t>
            </w:r>
          </w:p>
        </w:tc>
        <w:tc>
          <w:tcPr>
            <w:tcW w:w="2984" w:type="dxa"/>
            <w:shd w:val="clear" w:color="auto" w:fill="00B0F0"/>
          </w:tcPr>
          <w:p w14:paraId="016EE096" w14:textId="77777777" w:rsidR="0093676C" w:rsidRPr="00030789" w:rsidRDefault="0093676C" w:rsidP="00AE15D5">
            <w:pPr>
              <w:pStyle w:val="Kehatekst1"/>
              <w:jc w:val="center"/>
              <w:rPr>
                <w:rFonts w:ascii="Arial Narrow" w:hAnsi="Arial Narrow" w:cstheme="minorHAnsi"/>
                <w:b/>
                <w:bCs/>
              </w:rPr>
            </w:pPr>
            <w:r w:rsidRPr="00030789">
              <w:rPr>
                <w:rFonts w:ascii="Arial Narrow" w:hAnsi="Arial Narrow" w:cstheme="minorHAnsi"/>
                <w:b/>
                <w:bCs/>
              </w:rPr>
              <w:t>Dokumendi nr, kuupäev</w:t>
            </w:r>
          </w:p>
        </w:tc>
      </w:tr>
      <w:tr w:rsidR="0093676C" w:rsidRPr="00030789" w14:paraId="382EEE84" w14:textId="77777777" w:rsidTr="00DC3A8C">
        <w:tc>
          <w:tcPr>
            <w:tcW w:w="704" w:type="dxa"/>
          </w:tcPr>
          <w:p w14:paraId="4B5D1189" w14:textId="77777777" w:rsidR="0093676C" w:rsidRPr="00030789" w:rsidRDefault="0093676C" w:rsidP="00AE15D5">
            <w:pPr>
              <w:pStyle w:val="Kehatekst1"/>
              <w:jc w:val="center"/>
              <w:rPr>
                <w:rFonts w:ascii="Arial Narrow" w:hAnsi="Arial Narrow" w:cstheme="minorHAnsi"/>
              </w:rPr>
            </w:pPr>
            <w:r w:rsidRPr="00030789">
              <w:rPr>
                <w:rFonts w:ascii="Arial Narrow" w:hAnsi="Arial Narrow" w:cstheme="minorHAnsi"/>
              </w:rPr>
              <w:t>1</w:t>
            </w:r>
          </w:p>
        </w:tc>
        <w:tc>
          <w:tcPr>
            <w:tcW w:w="3542" w:type="dxa"/>
          </w:tcPr>
          <w:p w14:paraId="4C767F5C" w14:textId="77777777" w:rsidR="0093676C" w:rsidRPr="00030789" w:rsidRDefault="0093676C" w:rsidP="00AE15D5">
            <w:pPr>
              <w:pStyle w:val="Kehatekst1"/>
              <w:jc w:val="center"/>
              <w:rPr>
                <w:rFonts w:ascii="Arial Narrow" w:hAnsi="Arial Narrow" w:cstheme="minorHAnsi"/>
              </w:rPr>
            </w:pPr>
            <w:r w:rsidRPr="00030789">
              <w:rPr>
                <w:rFonts w:ascii="Arial Narrow" w:hAnsi="Arial Narrow" w:cstheme="minorHAnsi"/>
              </w:rPr>
              <w:t>Strantum OÜ</w:t>
            </w:r>
          </w:p>
        </w:tc>
        <w:tc>
          <w:tcPr>
            <w:tcW w:w="2268" w:type="dxa"/>
          </w:tcPr>
          <w:p w14:paraId="7900D29F" w14:textId="3ABA72C3" w:rsidR="0093676C" w:rsidRPr="00030789" w:rsidRDefault="0093676C" w:rsidP="00AE15D5">
            <w:pPr>
              <w:pStyle w:val="Kehatekst1"/>
              <w:jc w:val="center"/>
              <w:rPr>
                <w:rFonts w:ascii="Arial Narrow" w:hAnsi="Arial Narrow" w:cstheme="minorHAnsi"/>
              </w:rPr>
            </w:pPr>
            <w:r w:rsidRPr="00030789">
              <w:rPr>
                <w:rFonts w:ascii="Arial Narrow" w:hAnsi="Arial Narrow" w:cstheme="minorHAnsi"/>
              </w:rPr>
              <w:t xml:space="preserve">Tehnilised </w:t>
            </w:r>
            <w:r w:rsidR="004D6237" w:rsidRPr="00030789">
              <w:rPr>
                <w:rFonts w:ascii="Arial Narrow" w:hAnsi="Arial Narrow" w:cstheme="minorHAnsi"/>
              </w:rPr>
              <w:t>nõu</w:t>
            </w:r>
            <w:r w:rsidR="00404EE7" w:rsidRPr="00030789">
              <w:rPr>
                <w:rFonts w:ascii="Arial Narrow" w:hAnsi="Arial Narrow" w:cstheme="minorHAnsi"/>
              </w:rPr>
              <w:t>d</w:t>
            </w:r>
            <w:r w:rsidR="004D6237" w:rsidRPr="00030789">
              <w:rPr>
                <w:rFonts w:ascii="Arial Narrow" w:hAnsi="Arial Narrow" w:cstheme="minorHAnsi"/>
              </w:rPr>
              <w:t>ed</w:t>
            </w:r>
            <w:r w:rsidRPr="00030789">
              <w:rPr>
                <w:rFonts w:ascii="Arial Narrow" w:hAnsi="Arial Narrow" w:cstheme="minorHAnsi"/>
              </w:rPr>
              <w:t xml:space="preserve"> </w:t>
            </w:r>
          </w:p>
        </w:tc>
        <w:tc>
          <w:tcPr>
            <w:tcW w:w="2984" w:type="dxa"/>
          </w:tcPr>
          <w:p w14:paraId="2F9D14AD" w14:textId="24AB3903" w:rsidR="0093676C" w:rsidRPr="00030789" w:rsidRDefault="004D6237" w:rsidP="00AE15D5">
            <w:pPr>
              <w:pStyle w:val="Kehatekst1"/>
              <w:jc w:val="center"/>
              <w:rPr>
                <w:rFonts w:ascii="Arial Narrow" w:hAnsi="Arial Narrow" w:cstheme="minorHAnsi"/>
              </w:rPr>
            </w:pPr>
            <w:r w:rsidRPr="00030789">
              <w:rPr>
                <w:rFonts w:ascii="Arial Narrow" w:hAnsi="Arial Narrow" w:cstheme="minorHAnsi"/>
              </w:rPr>
              <w:t>Märts 2025</w:t>
            </w:r>
            <w:r w:rsidR="0093676C" w:rsidRPr="00030789">
              <w:rPr>
                <w:rFonts w:ascii="Arial Narrow" w:hAnsi="Arial Narrow" w:cstheme="minorHAnsi"/>
              </w:rPr>
              <w:t xml:space="preserve"> a.</w:t>
            </w:r>
          </w:p>
        </w:tc>
      </w:tr>
      <w:tr w:rsidR="0093676C" w:rsidRPr="00030789" w14:paraId="69328FB2" w14:textId="77777777" w:rsidTr="00DC3A8C">
        <w:tc>
          <w:tcPr>
            <w:tcW w:w="704" w:type="dxa"/>
          </w:tcPr>
          <w:p w14:paraId="7D4AA3F9" w14:textId="77777777" w:rsidR="0093676C" w:rsidRPr="00030789" w:rsidRDefault="0093676C" w:rsidP="00AE15D5">
            <w:pPr>
              <w:pStyle w:val="Kehatekst1"/>
              <w:jc w:val="center"/>
              <w:rPr>
                <w:rFonts w:ascii="Arial Narrow" w:hAnsi="Arial Narrow" w:cstheme="minorHAnsi"/>
              </w:rPr>
            </w:pPr>
            <w:r w:rsidRPr="00030789">
              <w:rPr>
                <w:rFonts w:ascii="Arial Narrow" w:hAnsi="Arial Narrow" w:cstheme="minorHAnsi"/>
              </w:rPr>
              <w:t>2</w:t>
            </w:r>
          </w:p>
        </w:tc>
        <w:tc>
          <w:tcPr>
            <w:tcW w:w="3542" w:type="dxa"/>
          </w:tcPr>
          <w:p w14:paraId="33817A53" w14:textId="4BFEB7B3" w:rsidR="0093676C" w:rsidRPr="00030789" w:rsidRDefault="004D6237" w:rsidP="00AE15D5">
            <w:pPr>
              <w:pStyle w:val="Kehatekst1"/>
              <w:jc w:val="center"/>
              <w:rPr>
                <w:rFonts w:ascii="Arial Narrow" w:hAnsi="Arial Narrow" w:cstheme="minorHAnsi"/>
              </w:rPr>
            </w:pPr>
            <w:r w:rsidRPr="00030789">
              <w:rPr>
                <w:rFonts w:ascii="Arial Narrow" w:hAnsi="Arial Narrow" w:cstheme="minorHAnsi"/>
              </w:rPr>
              <w:t>REIB</w:t>
            </w:r>
            <w:r w:rsidR="0093676C" w:rsidRPr="00030789">
              <w:rPr>
                <w:rFonts w:ascii="Arial Narrow" w:hAnsi="Arial Narrow" w:cstheme="minorHAnsi"/>
              </w:rPr>
              <w:t xml:space="preserve"> OÜ</w:t>
            </w:r>
          </w:p>
        </w:tc>
        <w:tc>
          <w:tcPr>
            <w:tcW w:w="2268" w:type="dxa"/>
          </w:tcPr>
          <w:p w14:paraId="093E872A" w14:textId="77777777" w:rsidR="0093676C" w:rsidRPr="00030789" w:rsidRDefault="0093676C" w:rsidP="00AE15D5">
            <w:pPr>
              <w:pStyle w:val="Kehatekst1"/>
              <w:jc w:val="center"/>
              <w:rPr>
                <w:rFonts w:ascii="Arial Narrow" w:hAnsi="Arial Narrow" w:cstheme="minorHAnsi"/>
              </w:rPr>
            </w:pPr>
            <w:proofErr w:type="spellStart"/>
            <w:r w:rsidRPr="00030789">
              <w:rPr>
                <w:rFonts w:ascii="Arial Narrow" w:eastAsiaTheme="minorHAnsi" w:hAnsi="Arial Narrow" w:cstheme="minorHAnsi"/>
                <w:szCs w:val="24"/>
              </w:rPr>
              <w:t>Topo</w:t>
            </w:r>
            <w:proofErr w:type="spellEnd"/>
            <w:r w:rsidRPr="00030789">
              <w:rPr>
                <w:rFonts w:ascii="Arial Narrow" w:eastAsiaTheme="minorHAnsi" w:hAnsi="Arial Narrow" w:cstheme="minorHAnsi"/>
                <w:szCs w:val="24"/>
              </w:rPr>
              <w:t>-Geodeetiline alusplaan</w:t>
            </w:r>
          </w:p>
        </w:tc>
        <w:tc>
          <w:tcPr>
            <w:tcW w:w="2984" w:type="dxa"/>
          </w:tcPr>
          <w:p w14:paraId="3ED414E6" w14:textId="02401EE6" w:rsidR="0093676C" w:rsidRPr="00030789" w:rsidRDefault="004D6237" w:rsidP="00AE15D5">
            <w:pPr>
              <w:pStyle w:val="Kehatekst1"/>
              <w:jc w:val="center"/>
              <w:rPr>
                <w:rFonts w:ascii="Arial Narrow" w:hAnsi="Arial Narrow" w:cstheme="minorHAnsi"/>
              </w:rPr>
            </w:pPr>
            <w:r w:rsidRPr="00030789">
              <w:rPr>
                <w:rFonts w:ascii="Arial Narrow" w:hAnsi="Arial Narrow" w:cstheme="minorHAnsi"/>
              </w:rPr>
              <w:t>TT-7084, 2025</w:t>
            </w:r>
            <w:r w:rsidR="0093676C" w:rsidRPr="00030789">
              <w:rPr>
                <w:rFonts w:ascii="Arial Narrow" w:hAnsi="Arial Narrow" w:cstheme="minorHAnsi"/>
              </w:rPr>
              <w:t xml:space="preserve"> a.</w:t>
            </w:r>
          </w:p>
        </w:tc>
      </w:tr>
      <w:tr w:rsidR="0093676C" w:rsidRPr="00030789" w14:paraId="1830929F" w14:textId="77777777" w:rsidTr="00DC3A8C">
        <w:tc>
          <w:tcPr>
            <w:tcW w:w="704" w:type="dxa"/>
          </w:tcPr>
          <w:p w14:paraId="53BF9F31" w14:textId="77777777" w:rsidR="0093676C" w:rsidRPr="00030789" w:rsidRDefault="0093676C" w:rsidP="00AE15D5">
            <w:pPr>
              <w:pStyle w:val="Kehatekst1"/>
              <w:jc w:val="center"/>
              <w:rPr>
                <w:rFonts w:ascii="Arial Narrow" w:hAnsi="Arial Narrow" w:cstheme="minorHAnsi"/>
              </w:rPr>
            </w:pPr>
            <w:r w:rsidRPr="00030789">
              <w:rPr>
                <w:rFonts w:ascii="Arial Narrow" w:hAnsi="Arial Narrow" w:cstheme="minorHAnsi"/>
              </w:rPr>
              <w:t>3</w:t>
            </w:r>
          </w:p>
        </w:tc>
        <w:tc>
          <w:tcPr>
            <w:tcW w:w="3542" w:type="dxa"/>
          </w:tcPr>
          <w:p w14:paraId="794AFA7B" w14:textId="3A4C7D5B" w:rsidR="0093676C" w:rsidRPr="00030789" w:rsidRDefault="004D6237" w:rsidP="00AE15D5">
            <w:pPr>
              <w:pStyle w:val="Kehatekst1"/>
              <w:jc w:val="center"/>
              <w:rPr>
                <w:rFonts w:ascii="Arial Narrow" w:hAnsi="Arial Narrow" w:cstheme="minorHAnsi"/>
              </w:rPr>
            </w:pPr>
            <w:r w:rsidRPr="00030789">
              <w:rPr>
                <w:rFonts w:ascii="Arial Narrow" w:hAnsi="Arial Narrow" w:cstheme="minorHAnsi"/>
              </w:rPr>
              <w:t>Esprii OÜ</w:t>
            </w:r>
          </w:p>
        </w:tc>
        <w:tc>
          <w:tcPr>
            <w:tcW w:w="2268" w:type="dxa"/>
          </w:tcPr>
          <w:p w14:paraId="4C783F2A" w14:textId="008C2382" w:rsidR="0093676C" w:rsidRPr="00030789" w:rsidRDefault="004D6237" w:rsidP="00AE15D5">
            <w:pPr>
              <w:pStyle w:val="Kehatekst1"/>
              <w:jc w:val="center"/>
              <w:rPr>
                <w:rFonts w:ascii="Arial Narrow" w:hAnsi="Arial Narrow" w:cstheme="minorHAnsi"/>
              </w:rPr>
            </w:pPr>
            <w:r w:rsidRPr="00030789">
              <w:rPr>
                <w:rFonts w:ascii="Arial Narrow" w:hAnsi="Arial Narrow" w:cstheme="minorHAnsi"/>
              </w:rPr>
              <w:t>Katendite taastamise plaan</w:t>
            </w:r>
          </w:p>
        </w:tc>
        <w:tc>
          <w:tcPr>
            <w:tcW w:w="2984" w:type="dxa"/>
          </w:tcPr>
          <w:p w14:paraId="3C1BF91D" w14:textId="76B66408" w:rsidR="0093676C" w:rsidRPr="00030789" w:rsidRDefault="004D6237" w:rsidP="00AE15D5">
            <w:pPr>
              <w:pStyle w:val="Kehatekst1"/>
              <w:jc w:val="center"/>
              <w:rPr>
                <w:rFonts w:ascii="Arial Narrow" w:hAnsi="Arial Narrow" w:cstheme="minorHAnsi"/>
              </w:rPr>
            </w:pPr>
            <w:r w:rsidRPr="00030789">
              <w:rPr>
                <w:rFonts w:ascii="Arial Narrow" w:hAnsi="Arial Narrow" w:cstheme="minorHAnsi"/>
              </w:rPr>
              <w:t>26007</w:t>
            </w:r>
            <w:r w:rsidR="0093676C" w:rsidRPr="00030789">
              <w:rPr>
                <w:rFonts w:ascii="Arial Narrow" w:hAnsi="Arial Narrow" w:cstheme="minorHAnsi"/>
              </w:rPr>
              <w:t>, 20</w:t>
            </w:r>
            <w:r w:rsidRPr="00030789">
              <w:rPr>
                <w:rFonts w:ascii="Arial Narrow" w:hAnsi="Arial Narrow" w:cstheme="minorHAnsi"/>
              </w:rPr>
              <w:t>26</w:t>
            </w:r>
            <w:r w:rsidR="0093676C" w:rsidRPr="00030789">
              <w:rPr>
                <w:rFonts w:ascii="Arial Narrow" w:hAnsi="Arial Narrow" w:cstheme="minorHAnsi"/>
              </w:rPr>
              <w:t xml:space="preserve"> a.</w:t>
            </w:r>
          </w:p>
        </w:tc>
      </w:tr>
      <w:tr w:rsidR="00597556" w:rsidRPr="00030789" w14:paraId="592315A6" w14:textId="77777777" w:rsidTr="00DC3A8C">
        <w:tc>
          <w:tcPr>
            <w:tcW w:w="704" w:type="dxa"/>
          </w:tcPr>
          <w:p w14:paraId="06A2D272" w14:textId="32025740" w:rsidR="00597556" w:rsidRPr="00030789" w:rsidRDefault="00597556" w:rsidP="00AE15D5">
            <w:pPr>
              <w:pStyle w:val="Kehatekst1"/>
              <w:jc w:val="center"/>
              <w:rPr>
                <w:rFonts w:ascii="Arial Narrow" w:hAnsi="Arial Narrow" w:cstheme="minorHAnsi"/>
              </w:rPr>
            </w:pPr>
            <w:r w:rsidRPr="00030789">
              <w:rPr>
                <w:rFonts w:ascii="Arial Narrow" w:hAnsi="Arial Narrow" w:cstheme="minorHAnsi"/>
              </w:rPr>
              <w:t>4</w:t>
            </w:r>
          </w:p>
        </w:tc>
        <w:tc>
          <w:tcPr>
            <w:tcW w:w="3542" w:type="dxa"/>
          </w:tcPr>
          <w:p w14:paraId="2F702300" w14:textId="02C46012" w:rsidR="00597556" w:rsidRPr="00030789" w:rsidRDefault="00936843" w:rsidP="00AE15D5">
            <w:pPr>
              <w:pStyle w:val="Kehatekst1"/>
              <w:jc w:val="center"/>
              <w:rPr>
                <w:rFonts w:ascii="Arial Narrow" w:hAnsi="Arial Narrow" w:cstheme="minorHAnsi"/>
              </w:rPr>
            </w:pPr>
            <w:r w:rsidRPr="00030789">
              <w:rPr>
                <w:rFonts w:ascii="Arial Narrow" w:hAnsi="Arial Narrow" w:cstheme="minorHAnsi"/>
              </w:rPr>
              <w:t>Viimsi Vallavalitsus</w:t>
            </w:r>
          </w:p>
        </w:tc>
        <w:tc>
          <w:tcPr>
            <w:tcW w:w="2268" w:type="dxa"/>
          </w:tcPr>
          <w:p w14:paraId="7BFB8AB1" w14:textId="3AC4A8FB" w:rsidR="00597556" w:rsidRPr="00030789" w:rsidRDefault="00936843" w:rsidP="00AE15D5">
            <w:pPr>
              <w:pStyle w:val="Kehatekst1"/>
              <w:jc w:val="center"/>
              <w:rPr>
                <w:rFonts w:ascii="Arial Narrow" w:hAnsi="Arial Narrow" w:cstheme="minorHAnsi"/>
              </w:rPr>
            </w:pPr>
            <w:r w:rsidRPr="00030789">
              <w:rPr>
                <w:rFonts w:ascii="Arial Narrow" w:hAnsi="Arial Narrow" w:cstheme="minorHAnsi"/>
              </w:rPr>
              <w:t>Projekteerimistingimused</w:t>
            </w:r>
          </w:p>
        </w:tc>
        <w:tc>
          <w:tcPr>
            <w:tcW w:w="2984" w:type="dxa"/>
          </w:tcPr>
          <w:p w14:paraId="7C04A461" w14:textId="77777777" w:rsidR="00597556" w:rsidRPr="00030789" w:rsidRDefault="00597556" w:rsidP="00AE15D5">
            <w:pPr>
              <w:pStyle w:val="Kehatekst1"/>
              <w:jc w:val="center"/>
              <w:rPr>
                <w:rFonts w:ascii="Arial Narrow" w:hAnsi="Arial Narrow" w:cstheme="minorHAnsi"/>
              </w:rPr>
            </w:pPr>
          </w:p>
        </w:tc>
      </w:tr>
    </w:tbl>
    <w:p w14:paraId="635B8ADC" w14:textId="77777777" w:rsidR="0093676C" w:rsidRPr="00030789" w:rsidRDefault="0093676C" w:rsidP="00547F6E">
      <w:pPr>
        <w:pStyle w:val="Heading3"/>
        <w:numPr>
          <w:ilvl w:val="1"/>
          <w:numId w:val="1"/>
        </w:numPr>
        <w:rPr>
          <w:rFonts w:ascii="Arial Narrow" w:hAnsi="Arial Narrow" w:cstheme="minorHAnsi"/>
          <w:noProof w:val="0"/>
        </w:rPr>
      </w:pPr>
      <w:bookmarkStart w:id="21" w:name="_Hlk95176387"/>
      <w:bookmarkStart w:id="22" w:name="_Toc233382663"/>
      <w:r w:rsidRPr="00030789">
        <w:rPr>
          <w:rFonts w:ascii="Arial Narrow" w:hAnsi="Arial Narrow" w:cstheme="minorHAnsi"/>
          <w:noProof w:val="0"/>
        </w:rPr>
        <w:t>Täiendavad kriteeriumid</w:t>
      </w:r>
      <w:bookmarkEnd w:id="22"/>
    </w:p>
    <w:p w14:paraId="49EB03CC" w14:textId="56AF2F81" w:rsidR="0093676C" w:rsidRPr="00030789" w:rsidRDefault="0093676C">
      <w:pPr>
        <w:pStyle w:val="Kehatekst1"/>
        <w:numPr>
          <w:ilvl w:val="0"/>
          <w:numId w:val="8"/>
        </w:numPr>
        <w:ind w:left="360"/>
        <w:rPr>
          <w:rFonts w:ascii="Arial Narrow" w:hAnsi="Arial Narrow" w:cstheme="minorHAnsi"/>
          <w:sz w:val="20"/>
        </w:rPr>
      </w:pPr>
      <w:r w:rsidRPr="00030789">
        <w:rPr>
          <w:rFonts w:ascii="Arial Narrow" w:hAnsi="Arial Narrow" w:cstheme="minorHAnsi"/>
        </w:rPr>
        <w:t xml:space="preserve">Kui mõned tööd ei ole </w:t>
      </w:r>
      <w:r w:rsidR="006F352E" w:rsidRPr="00030789">
        <w:rPr>
          <w:rFonts w:ascii="Arial Narrow" w:hAnsi="Arial Narrow" w:cstheme="minorHAnsi"/>
        </w:rPr>
        <w:t>projekt</w:t>
      </w:r>
      <w:r w:rsidR="006F352E" w:rsidRPr="00030789">
        <w:rPr>
          <w:rFonts w:ascii="Arial Narrow" w:hAnsi="Arial Narrow" w:cstheme="minorHAnsi"/>
        </w:rPr>
        <w:softHyphen/>
        <w:t>dokumentatsioonis</w:t>
      </w:r>
      <w:r w:rsidRPr="00030789">
        <w:rPr>
          <w:rFonts w:ascii="Arial Narrow" w:hAnsi="Arial Narrow" w:cstheme="minorHAnsi"/>
        </w:rPr>
        <w:t xml:space="preserve"> täpselt määratletud, tuleb need teostada vastavalt seletuskirjas viidatud seadustele, määrustele ja normidele, lähtudes heast ehitustavast. </w:t>
      </w:r>
    </w:p>
    <w:p w14:paraId="183D42D4" w14:textId="1F6A231B" w:rsidR="00663808" w:rsidRPr="00030789" w:rsidRDefault="00663808" w:rsidP="00663808">
      <w:pPr>
        <w:pStyle w:val="Kehatekst1"/>
        <w:numPr>
          <w:ilvl w:val="0"/>
          <w:numId w:val="8"/>
        </w:numPr>
        <w:ind w:left="360"/>
        <w:rPr>
          <w:rFonts w:ascii="Arial Narrow" w:hAnsi="Arial Narrow" w:cstheme="minorHAnsi"/>
          <w:sz w:val="20"/>
        </w:rPr>
      </w:pPr>
      <w:r w:rsidRPr="00030789">
        <w:rPr>
          <w:rFonts w:ascii="Arial Narrow" w:hAnsi="Arial Narrow" w:cstheme="minorHAnsi"/>
        </w:rPr>
        <w:t>Munitsipaalmaal kaevetööde tegemiseks tuleb taotleda kaevetööde luba. Ja kaevetööde tegemisel lähtuda kehtivast kohaliku omavalitsuse kaevetööde eeskirjast.</w:t>
      </w:r>
    </w:p>
    <w:p w14:paraId="319E6C95" w14:textId="70021DD4" w:rsidR="0093676C" w:rsidRPr="00030789" w:rsidRDefault="0093676C">
      <w:pPr>
        <w:pStyle w:val="Kehatekst1"/>
        <w:numPr>
          <w:ilvl w:val="0"/>
          <w:numId w:val="8"/>
        </w:numPr>
        <w:ind w:left="360"/>
        <w:rPr>
          <w:rFonts w:ascii="Arial Narrow" w:hAnsi="Arial Narrow" w:cstheme="minorHAnsi"/>
          <w:sz w:val="20"/>
        </w:rPr>
      </w:pPr>
      <w:r w:rsidRPr="00030789">
        <w:rPr>
          <w:rFonts w:ascii="Arial Narrow" w:hAnsi="Arial Narrow" w:cstheme="minorHAnsi"/>
        </w:rPr>
        <w:t xml:space="preserve">Olemasolevate teadmata kõrgusega veetorude sügavuseks </w:t>
      </w:r>
      <w:r w:rsidR="006C35C0" w:rsidRPr="00030789">
        <w:rPr>
          <w:rFonts w:ascii="Arial Narrow" w:hAnsi="Arial Narrow" w:cstheme="minorHAnsi"/>
        </w:rPr>
        <w:t>eeldatakse projekteerimisel</w:t>
      </w:r>
      <w:r w:rsidRPr="00030789">
        <w:rPr>
          <w:rFonts w:ascii="Arial Narrow" w:hAnsi="Arial Narrow" w:cstheme="minorHAnsi"/>
        </w:rPr>
        <w:t xml:space="preserve"> 1,8 m toru peale.</w:t>
      </w:r>
    </w:p>
    <w:p w14:paraId="25B861CD" w14:textId="3F04BBCB" w:rsidR="0093676C" w:rsidRPr="00030789" w:rsidRDefault="0093676C">
      <w:pPr>
        <w:pStyle w:val="Kehatekst1"/>
        <w:numPr>
          <w:ilvl w:val="0"/>
          <w:numId w:val="8"/>
        </w:numPr>
        <w:ind w:left="360"/>
        <w:rPr>
          <w:rFonts w:ascii="Arial Narrow" w:hAnsi="Arial Narrow" w:cstheme="minorHAnsi"/>
          <w:sz w:val="20"/>
        </w:rPr>
      </w:pPr>
      <w:r w:rsidRPr="00030789">
        <w:rPr>
          <w:rFonts w:ascii="Arial Narrow" w:hAnsi="Arial Narrow" w:cstheme="minorHAnsi"/>
        </w:rPr>
        <w:t>Olemasolevate teadmata kõrgusega survekanalisatsioonitorude sügavuseks</w:t>
      </w:r>
      <w:r w:rsidR="00991579" w:rsidRPr="00030789">
        <w:rPr>
          <w:rFonts w:ascii="Arial Narrow" w:hAnsi="Arial Narrow" w:cstheme="minorHAnsi"/>
        </w:rPr>
        <w:t xml:space="preserve"> </w:t>
      </w:r>
      <w:r w:rsidR="006C35C0" w:rsidRPr="00030789">
        <w:rPr>
          <w:rFonts w:ascii="Arial Narrow" w:hAnsi="Arial Narrow" w:cstheme="minorHAnsi"/>
        </w:rPr>
        <w:t xml:space="preserve">eeldatakse projekteerimisel </w:t>
      </w:r>
      <w:r w:rsidRPr="00030789">
        <w:rPr>
          <w:rFonts w:ascii="Arial Narrow" w:hAnsi="Arial Narrow" w:cstheme="minorHAnsi"/>
        </w:rPr>
        <w:t>1,8 m toru peale.</w:t>
      </w:r>
    </w:p>
    <w:p w14:paraId="2D8CCEDD" w14:textId="63A2D2E1" w:rsidR="0093676C" w:rsidRPr="00030789" w:rsidRDefault="0093676C">
      <w:pPr>
        <w:pStyle w:val="Kehatekst1"/>
        <w:numPr>
          <w:ilvl w:val="0"/>
          <w:numId w:val="8"/>
        </w:numPr>
        <w:ind w:left="360"/>
        <w:rPr>
          <w:rFonts w:ascii="Arial Narrow" w:hAnsi="Arial Narrow" w:cstheme="minorHAnsi"/>
          <w:sz w:val="20"/>
        </w:rPr>
      </w:pPr>
      <w:r w:rsidRPr="00030789">
        <w:rPr>
          <w:rFonts w:ascii="Arial Narrow" w:hAnsi="Arial Narrow" w:cstheme="minorHAnsi"/>
        </w:rPr>
        <w:t>Olemasolevate teadmata kõrgusega side- ja elektrikaablite sügavuseks maapinnast arvestatakse 1,0 m kaablite peale.</w:t>
      </w:r>
      <w:r w:rsidR="00AF1A2A" w:rsidRPr="00030789">
        <w:rPr>
          <w:rFonts w:ascii="Arial Narrow" w:hAnsi="Arial Narrow" w:cstheme="minorHAnsi"/>
        </w:rPr>
        <w:t xml:space="preserve"> Kõikide elektri- ja sidekaablite projektis esitatud kõrgused  tuleb enne ehitustöödega alustamist </w:t>
      </w:r>
      <w:r w:rsidR="004B6C4C" w:rsidRPr="00030789">
        <w:rPr>
          <w:rFonts w:ascii="Arial Narrow" w:hAnsi="Arial Narrow" w:cstheme="minorHAnsi"/>
        </w:rPr>
        <w:t>täpsustada</w:t>
      </w:r>
      <w:r w:rsidR="00AF1A2A" w:rsidRPr="00030789">
        <w:rPr>
          <w:rFonts w:ascii="Arial Narrow" w:hAnsi="Arial Narrow" w:cstheme="minorHAnsi"/>
        </w:rPr>
        <w:t xml:space="preserve"> koostöös võrguvaldajaga.</w:t>
      </w:r>
    </w:p>
    <w:p w14:paraId="357AE758" w14:textId="77777777" w:rsidR="0093676C" w:rsidRPr="00030789" w:rsidRDefault="0093676C">
      <w:pPr>
        <w:pStyle w:val="Kehatekst1"/>
        <w:numPr>
          <w:ilvl w:val="0"/>
          <w:numId w:val="8"/>
        </w:numPr>
        <w:ind w:left="360"/>
        <w:rPr>
          <w:rFonts w:ascii="Arial Narrow" w:hAnsi="Arial Narrow" w:cstheme="minorHAnsi"/>
          <w:sz w:val="20"/>
        </w:rPr>
      </w:pPr>
      <w:r w:rsidRPr="00030789">
        <w:rPr>
          <w:rFonts w:ascii="Arial Narrow" w:hAnsi="Arial Narrow" w:cstheme="minorHAnsi"/>
        </w:rPr>
        <w:t xml:space="preserve">Juhul kui olemasolevad tehnovõrgud paiknevad teistel sügavustel kui geodeetilisel alusplaanil ja/või joonistel kirjeldatud, siis korrigeeritakse vajadusel projektlahendust ehitustööde käigus peale tegeliku sügavuse selgumist. </w:t>
      </w:r>
    </w:p>
    <w:p w14:paraId="6A73C480" w14:textId="77777777" w:rsidR="00991579" w:rsidRPr="00030789" w:rsidRDefault="005E48AD">
      <w:pPr>
        <w:pStyle w:val="Kehatekst1"/>
        <w:numPr>
          <w:ilvl w:val="0"/>
          <w:numId w:val="8"/>
        </w:numPr>
        <w:ind w:left="360"/>
        <w:rPr>
          <w:rFonts w:ascii="Arial Narrow" w:hAnsi="Arial Narrow" w:cstheme="minorHAnsi"/>
          <w:sz w:val="20"/>
        </w:rPr>
      </w:pPr>
      <w:bookmarkStart w:id="23" w:name="_Hlk181110658"/>
      <w:r w:rsidRPr="00030789">
        <w:rPr>
          <w:rFonts w:ascii="Arial Narrow" w:hAnsi="Arial Narrow" w:cstheme="minorHAnsi"/>
        </w:rPr>
        <w:t xml:space="preserve">Kõik tööd ja materjalid peavad olema vastavuses </w:t>
      </w:r>
      <w:r w:rsidR="00991579" w:rsidRPr="00030789">
        <w:rPr>
          <w:rFonts w:ascii="Arial Narrow" w:hAnsi="Arial Narrow" w:cstheme="minorHAnsi"/>
        </w:rPr>
        <w:t xml:space="preserve">AS Viimsi Vesi </w:t>
      </w:r>
      <w:r w:rsidRPr="00030789">
        <w:rPr>
          <w:rFonts w:ascii="Arial Narrow" w:hAnsi="Arial Narrow" w:cstheme="minorHAnsi"/>
        </w:rPr>
        <w:t>tehniliste nõuetega</w:t>
      </w:r>
      <w:r w:rsidR="00991579" w:rsidRPr="00030789">
        <w:rPr>
          <w:rFonts w:ascii="Arial Narrow" w:hAnsi="Arial Narrow" w:cstheme="minorHAnsi"/>
        </w:rPr>
        <w:t>.</w:t>
      </w:r>
    </w:p>
    <w:p w14:paraId="21BCFB3B" w14:textId="47D0269F" w:rsidR="005E48AD" w:rsidRPr="00030789" w:rsidRDefault="00991579">
      <w:pPr>
        <w:pStyle w:val="Kehatekst1"/>
        <w:numPr>
          <w:ilvl w:val="0"/>
          <w:numId w:val="8"/>
        </w:numPr>
        <w:ind w:left="360"/>
        <w:rPr>
          <w:rFonts w:ascii="Arial Narrow" w:hAnsi="Arial Narrow" w:cstheme="minorHAnsi"/>
          <w:sz w:val="20"/>
        </w:rPr>
      </w:pPr>
      <w:r w:rsidRPr="00030789">
        <w:rPr>
          <w:rFonts w:ascii="Arial Narrow" w:hAnsi="Arial Narrow" w:cstheme="minorHAnsi"/>
        </w:rPr>
        <w:lastRenderedPageBreak/>
        <w:t>M</w:t>
      </w:r>
      <w:r w:rsidR="009415A0" w:rsidRPr="00030789">
        <w:rPr>
          <w:rFonts w:ascii="Arial Narrow" w:hAnsi="Arial Narrow" w:cstheme="minorHAnsi"/>
        </w:rPr>
        <w:t>aterjalide ja seadmete paigaldamisel tuleb lähtuda seadmete tarnija ja tootjapoolsetest paigaldusjuhenditest ning hooldusnõuetest.</w:t>
      </w:r>
    </w:p>
    <w:p w14:paraId="0BAB8A36" w14:textId="2560439D" w:rsidR="00234C60" w:rsidRPr="00030789" w:rsidRDefault="0093676C">
      <w:pPr>
        <w:pStyle w:val="Kehatekst1"/>
        <w:numPr>
          <w:ilvl w:val="0"/>
          <w:numId w:val="8"/>
        </w:numPr>
        <w:ind w:left="360"/>
        <w:rPr>
          <w:rFonts w:ascii="Arial Narrow" w:hAnsi="Arial Narrow" w:cstheme="minorHAnsi"/>
          <w:sz w:val="20"/>
        </w:rPr>
      </w:pPr>
      <w:bookmarkStart w:id="24" w:name="_Hlk120210008"/>
      <w:bookmarkEnd w:id="23"/>
      <w:r w:rsidRPr="00030789">
        <w:rPr>
          <w:rFonts w:ascii="Arial Narrow" w:hAnsi="Arial Narrow" w:cstheme="minorHAnsi"/>
        </w:rPr>
        <w:t>Enne lõpliku hinnapakkumise esitamist on töövõtjal vajalik tutvuda kogu projekt</w:t>
      </w:r>
      <w:r w:rsidR="00F94485" w:rsidRPr="00030789">
        <w:rPr>
          <w:rFonts w:ascii="Arial Narrow" w:hAnsi="Arial Narrow" w:cstheme="minorHAnsi"/>
        </w:rPr>
        <w:t xml:space="preserve">dokumentatsiooniga (seletuskiri, joonised, skeemid, spetsifikatsioonid, jne.) </w:t>
      </w:r>
      <w:r w:rsidRPr="00030789">
        <w:rPr>
          <w:rFonts w:ascii="Arial Narrow" w:hAnsi="Arial Narrow" w:cstheme="minorHAnsi"/>
        </w:rPr>
        <w:t xml:space="preserve">ning võrrelda spetsifikatsioonis toodud koguseid plaanidel kirjeldatud kogustega. Erinevuste ja muude ebatäpsuste avastamisel võtta ühendust projekteerijaga. </w:t>
      </w:r>
      <w:r w:rsidR="00234C60" w:rsidRPr="00030789">
        <w:rPr>
          <w:rFonts w:ascii="Arial Narrow" w:hAnsi="Arial Narrow" w:cstheme="minorHAnsi"/>
        </w:rPr>
        <w:t>Pakkumine peab sisaldama kõiki vajalikke materjale, sh abimaterjale, mida spetsifikatsioonis või joonistel eraldi näidatud ei ole, kuid mis on vajalikud tööde nõuetekohaseks teostamiseks ja süsteemi toimimiseks pärast ehitustöid.</w:t>
      </w:r>
    </w:p>
    <w:p w14:paraId="43D79DAD" w14:textId="77777777" w:rsidR="00707270" w:rsidRPr="00030789" w:rsidRDefault="0093676C">
      <w:pPr>
        <w:pStyle w:val="Kehatekst1"/>
        <w:numPr>
          <w:ilvl w:val="0"/>
          <w:numId w:val="8"/>
        </w:numPr>
        <w:ind w:left="360"/>
        <w:rPr>
          <w:rFonts w:ascii="Arial Narrow" w:hAnsi="Arial Narrow" w:cstheme="minorHAnsi"/>
        </w:rPr>
      </w:pPr>
      <w:r w:rsidRPr="00030789">
        <w:rPr>
          <w:rFonts w:ascii="Arial Narrow" w:hAnsi="Arial Narrow" w:cstheme="minorHAnsi"/>
        </w:rPr>
        <w:t>Ehitajal on õigus vahetada projektis toodud seadmed/tarvikud/tooted tehniliselt samaväärsete vastu eeldusel, et vahetus ei halvenda kasutustingimusi ja ei suurenda kasutuskulutusi. Paigaldatavad seadmed/tarvikud/tooted kooskõlastada tellija esindajaga. Vahetuse tulemuse eest kannab täit vastutust ehituse töövõtja.</w:t>
      </w:r>
    </w:p>
    <w:p w14:paraId="6F1C75B0" w14:textId="77777777" w:rsidR="00707270" w:rsidRPr="00030789" w:rsidRDefault="00707270">
      <w:pPr>
        <w:pStyle w:val="Kehatekst1"/>
        <w:numPr>
          <w:ilvl w:val="0"/>
          <w:numId w:val="8"/>
        </w:numPr>
        <w:ind w:left="360"/>
        <w:rPr>
          <w:rStyle w:val="Emphasis"/>
          <w:rFonts w:ascii="Arial Narrow" w:hAnsi="Arial Narrow" w:cstheme="minorHAnsi"/>
          <w:i w:val="0"/>
          <w:iCs w:val="0"/>
        </w:rPr>
      </w:pPr>
      <w:r w:rsidRPr="00030789">
        <w:rPr>
          <w:rFonts w:ascii="Arial Narrow" w:hAnsi="Arial Narrow" w:cstheme="minorHAnsi"/>
        </w:rPr>
        <w:t>Ehitamine tuleb dokumenteerida</w:t>
      </w:r>
      <w:r w:rsidRPr="00030789">
        <w:rPr>
          <w:rStyle w:val="Emphasis"/>
          <w:rFonts w:ascii="Arial Narrow" w:hAnsi="Arial Narrow" w:cstheme="minorHAnsi"/>
          <w:i w:val="0"/>
          <w:iCs w:val="0"/>
        </w:rPr>
        <w:t xml:space="preserve"> (vastavalt majandus- ja taristuministri määrusele nr 3/ 14.02.2020 „Ehitamise dokumenteerimisele, ehitusdokumentide säilitamisele ja üleandmisele esitatavad nõuded ning hooldusjuhendile, selle hoidmisele ja üleandmisele esitatavad nõuded“). </w:t>
      </w:r>
    </w:p>
    <w:p w14:paraId="5D726DE4" w14:textId="77777777" w:rsidR="00707270" w:rsidRPr="00030789" w:rsidRDefault="00707270">
      <w:pPr>
        <w:pStyle w:val="Kehatekst1"/>
        <w:numPr>
          <w:ilvl w:val="0"/>
          <w:numId w:val="8"/>
        </w:numPr>
        <w:ind w:left="360"/>
        <w:rPr>
          <w:rStyle w:val="Emphasis"/>
          <w:rFonts w:ascii="Arial Narrow" w:hAnsi="Arial Narrow" w:cstheme="minorHAnsi"/>
          <w:i w:val="0"/>
          <w:iCs w:val="0"/>
        </w:rPr>
      </w:pPr>
      <w:bookmarkStart w:id="25" w:name="_Hlk217382264"/>
      <w:r w:rsidRPr="00030789">
        <w:rPr>
          <w:rFonts w:ascii="Arial Narrow" w:hAnsi="Arial Narrow" w:cstheme="minorHAnsi"/>
        </w:rPr>
        <w:t xml:space="preserve">Ehitusluba kehtib 5 aastat. Kui ehitamist on alustatud, on kehtivusaeg 7 aastat. Ehitamise alustamise päevaks loetakse esimene ehitusprojektile vastavate tööde tegemise päev. Esitada 3 päeva enne töödega alustamist "ehitamise alustamise teatis". Põhjendatud juhul võib ehitusloa kehtivuseks sätestada pikema tähtaja või muuta ehitusloa kehtivust </w:t>
      </w:r>
      <w:r w:rsidRPr="00030789">
        <w:rPr>
          <w:rStyle w:val="Emphasis"/>
          <w:rFonts w:ascii="Arial Narrow" w:hAnsi="Arial Narrow" w:cstheme="minorHAnsi"/>
          <w:i w:val="0"/>
          <w:iCs w:val="0"/>
        </w:rPr>
        <w:t xml:space="preserve">(Ehitusseadustiku § 45 lg (1), (2), § 43 lg (1)). </w:t>
      </w:r>
    </w:p>
    <w:p w14:paraId="58854790" w14:textId="0C174E5C" w:rsidR="00707270" w:rsidRPr="00030789" w:rsidRDefault="00707270">
      <w:pPr>
        <w:pStyle w:val="Kehatekst1"/>
        <w:numPr>
          <w:ilvl w:val="0"/>
          <w:numId w:val="8"/>
        </w:numPr>
        <w:ind w:left="360"/>
        <w:rPr>
          <w:rFonts w:ascii="Arial Narrow" w:hAnsi="Arial Narrow" w:cstheme="minorHAnsi"/>
        </w:rPr>
      </w:pPr>
      <w:r w:rsidRPr="00030789">
        <w:rPr>
          <w:rFonts w:ascii="Arial Narrow" w:hAnsi="Arial Narrow" w:cstheme="minorHAnsi"/>
        </w:rPr>
        <w:t>Ehitise valmimisel taotleda kasutusluba.</w:t>
      </w:r>
    </w:p>
    <w:p w14:paraId="611307B9" w14:textId="77777777" w:rsidR="0073448C" w:rsidRPr="00030789" w:rsidRDefault="0073448C" w:rsidP="00547F6E">
      <w:pPr>
        <w:pStyle w:val="Heading3"/>
        <w:numPr>
          <w:ilvl w:val="1"/>
          <w:numId w:val="1"/>
        </w:numPr>
        <w:rPr>
          <w:rFonts w:ascii="Arial Narrow" w:hAnsi="Arial Narrow" w:cstheme="minorHAnsi"/>
          <w:noProof w:val="0"/>
        </w:rPr>
      </w:pPr>
      <w:bookmarkStart w:id="26" w:name="_Toc150171010"/>
      <w:bookmarkStart w:id="27" w:name="_Toc156906967"/>
      <w:bookmarkStart w:id="28" w:name="_Toc233382664"/>
      <w:bookmarkEnd w:id="21"/>
      <w:bookmarkEnd w:id="24"/>
      <w:bookmarkEnd w:id="25"/>
      <w:r w:rsidRPr="00030789">
        <w:rPr>
          <w:rFonts w:ascii="Arial Narrow" w:hAnsi="Arial Narrow" w:cstheme="minorHAnsi"/>
          <w:noProof w:val="0"/>
        </w:rPr>
        <w:t>Transpordiameti nõuded</w:t>
      </w:r>
      <w:bookmarkEnd w:id="26"/>
      <w:bookmarkEnd w:id="27"/>
      <w:bookmarkEnd w:id="28"/>
    </w:p>
    <w:p w14:paraId="321C2697" w14:textId="4A7FA983" w:rsidR="0073448C" w:rsidRPr="00030789" w:rsidRDefault="0073448C" w:rsidP="0073448C">
      <w:pPr>
        <w:pStyle w:val="Kehatekst2"/>
        <w:rPr>
          <w:rFonts w:ascii="Arial Narrow" w:hAnsi="Arial Narrow" w:cstheme="minorHAnsi"/>
        </w:rPr>
      </w:pPr>
      <w:r w:rsidRPr="00030789">
        <w:rPr>
          <w:rFonts w:ascii="Arial Narrow" w:hAnsi="Arial Narrow" w:cstheme="minorHAnsi"/>
        </w:rPr>
        <w:t xml:space="preserve">Tehnovõrkude ehitustööd jäävad riigitee </w:t>
      </w:r>
      <w:r w:rsidR="00C038F0" w:rsidRPr="00030789">
        <w:rPr>
          <w:rFonts w:ascii="Arial Narrow" w:hAnsi="Arial Narrow" w:cstheme="minorHAnsi"/>
        </w:rPr>
        <w:t xml:space="preserve">11251 Viimsi-Rohuneeme tee </w:t>
      </w:r>
      <w:r w:rsidRPr="00030789">
        <w:rPr>
          <w:rFonts w:ascii="Arial Narrow" w:hAnsi="Arial Narrow" w:cstheme="minorHAnsi"/>
        </w:rPr>
        <w:t>(</w:t>
      </w:r>
      <w:r w:rsidR="00C038F0" w:rsidRPr="00030789">
        <w:rPr>
          <w:rFonts w:ascii="Arial Narrow" w:hAnsi="Arial Narrow" w:cstheme="minorHAnsi"/>
        </w:rPr>
        <w:t>89001:024:0005</w:t>
      </w:r>
      <w:r w:rsidRPr="00030789">
        <w:rPr>
          <w:rFonts w:ascii="Arial Narrow" w:hAnsi="Arial Narrow" w:cstheme="minorHAnsi"/>
        </w:rPr>
        <w:t>) piiridesse (teemaale) ja tee kaitsevööndisse.</w:t>
      </w:r>
    </w:p>
    <w:p w14:paraId="7D013549" w14:textId="77777777" w:rsidR="0073448C" w:rsidRPr="00030789" w:rsidRDefault="0073448C" w:rsidP="00547F6E">
      <w:pPr>
        <w:pStyle w:val="Heading6"/>
        <w:numPr>
          <w:ilvl w:val="2"/>
          <w:numId w:val="1"/>
        </w:numPr>
        <w:rPr>
          <w:rFonts w:ascii="Arial Narrow" w:hAnsi="Arial Narrow" w:cstheme="minorHAnsi"/>
          <w:noProof w:val="0"/>
        </w:rPr>
      </w:pPr>
      <w:r w:rsidRPr="00030789">
        <w:rPr>
          <w:rFonts w:ascii="Arial Narrow" w:hAnsi="Arial Narrow" w:cstheme="minorHAnsi"/>
          <w:noProof w:val="0"/>
        </w:rPr>
        <w:t>Transpordiameti nõuded ehitustegevusele teemaal</w:t>
      </w:r>
    </w:p>
    <w:p w14:paraId="326627D5"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Teemaal tehnovõrgu ehitustegevuse kavandamisel ja läbiviimisel tuleb lähtuda Transpordiameti avalikust teenuse „</w:t>
      </w:r>
      <w:r w:rsidRPr="00030789">
        <w:rPr>
          <w:rFonts w:ascii="Arial Narrow" w:hAnsi="Arial Narrow" w:cstheme="minorHAnsi"/>
          <w:b/>
          <w:bCs/>
        </w:rPr>
        <w:t>Nõuded tehnovõrkude teemaale paigaldamise kavandamisel (2018)</w:t>
      </w:r>
      <w:r w:rsidRPr="00030789">
        <w:rPr>
          <w:rFonts w:ascii="Arial Narrow" w:hAnsi="Arial Narrow" w:cstheme="minorHAnsi"/>
        </w:rPr>
        <w:t>“ kirjeldusest, mis on leitav Transpordiameti kodulehelt (</w:t>
      </w:r>
      <w:hyperlink r:id="rId9" w:anchor="tehnovorgud" w:history="1">
        <w:r w:rsidRPr="00030789">
          <w:rPr>
            <w:rStyle w:val="Hyperlink"/>
            <w:rFonts w:ascii="Arial Narrow" w:hAnsi="Arial Narrow" w:cstheme="minorHAnsi"/>
            <w:color w:val="auto"/>
          </w:rPr>
          <w:t>https://www.transpordiamet.ee/riigiteede-juhendid#tehnovorgud</w:t>
        </w:r>
      </w:hyperlink>
      <w:r w:rsidRPr="00030789">
        <w:rPr>
          <w:rFonts w:ascii="Arial Narrow" w:hAnsi="Arial Narrow" w:cstheme="minorHAnsi"/>
        </w:rPr>
        <w:t>), käesolevast Transpordiameti poolt kooskõlastatud projektist, samuti projektile Transpordiameti poolt antud kooskõlastuses, riigimaa isikliku kasutusõiguse lepingus ning allpool toodud nõuetest.</w:t>
      </w:r>
    </w:p>
    <w:p w14:paraId="1412E907"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Tehnovõrgu omanikul tuleb sõlmida enne teemaal töödega alustamist isikliku kasutusõiguse leping tehnovõrgu ja -rajatise ehitamiseks ja talumiseks.</w:t>
      </w:r>
    </w:p>
    <w:p w14:paraId="3482726F"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Tööde alustamiseks peab olema koostatud ja Transpordiametiga kooskõlastatud ehitusaegse liikluskorralduse projekt. Tööd tuleb kavandada liiklust sulgemata, v.a juhul kui Transpordiamet on lubanud erandi.</w:t>
      </w:r>
    </w:p>
    <w:p w14:paraId="0B6CCB58"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Tee-ehituslikke taastamistöid tohib teel teostada vastavat pädevust omav isik.</w:t>
      </w:r>
    </w:p>
    <w:p w14:paraId="67C1993A"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lastRenderedPageBreak/>
        <w:t>Teedeehituslikke taastamistöid vajavate tehnovõrgu ehitustööde tegemiseks sõlmitakse leping, milles sätestatakse eelkõige tehnilised nõuded, tähtajad ja vastutus. Taastamine toimub tehnovõrgu omaniku kulul ja organiseerimisel. Kui püsikatet ei saa ilmastikuolude tõttu paigaldada, tuleb lepingus käsitleda ka ajutiste katete paigaldamist.</w:t>
      </w:r>
    </w:p>
    <w:p w14:paraId="092030FF"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 xml:space="preserve">Tehnovõrgu omanik peab teekonstruktsioonile taastamist nõudvat ning teekonstruktsioone ohustavate ehitustööde teostamisel Transpordiametile tagama teekonstruktsioonidele tekkinud võimalike kahjustuse likvideerimise oma kuludega 5 aastase garantiiperioodi vältel. </w:t>
      </w:r>
    </w:p>
    <w:p w14:paraId="330461D5"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Tehnovõrgu ehituse käigus on keelatud teha projektis kajastamata tegevusi, mis kahjustavad teekonstruktsioone, sh ehitustehnikaga manööverdamine teel ja mulde nõlvadel, v.a juhul kui Transpordiamet on lubanud erandi.</w:t>
      </w:r>
    </w:p>
    <w:p w14:paraId="4A29EEE3" w14:textId="77777777"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Teel, teekraavis ja mulde nõlvadel materjalide ladustamine on keelatud, v.a juhul kui Transpordiamet on lubanud erandi.</w:t>
      </w:r>
    </w:p>
    <w:p w14:paraId="45BE5162" w14:textId="77777777" w:rsidR="0073448C" w:rsidRPr="00030789" w:rsidRDefault="0073448C">
      <w:pPr>
        <w:pStyle w:val="Kehatekst2"/>
        <w:numPr>
          <w:ilvl w:val="0"/>
          <w:numId w:val="14"/>
        </w:numPr>
        <w:ind w:left="426" w:hanging="426"/>
        <w:rPr>
          <w:rFonts w:ascii="Arial Narrow" w:hAnsi="Arial Narrow" w:cstheme="minorHAnsi"/>
        </w:rPr>
      </w:pPr>
      <w:proofErr w:type="spellStart"/>
      <w:r w:rsidRPr="00030789">
        <w:rPr>
          <w:rFonts w:ascii="Arial Narrow" w:hAnsi="Arial Narrow" w:cstheme="minorHAnsi"/>
        </w:rPr>
        <w:t>Teemaa</w:t>
      </w:r>
      <w:proofErr w:type="spellEnd"/>
      <w:r w:rsidRPr="00030789">
        <w:rPr>
          <w:rFonts w:ascii="Arial Narrow" w:hAnsi="Arial Narrow" w:cstheme="minorHAnsi"/>
        </w:rPr>
        <w:t xml:space="preserve"> tuleb pärast tehnovõrgu paigaldamist korrastada ja taastada haljastus kasvumulla ja murukülviga vastavalt Transpordiameti „Teetööde tehnilise kirjelduse“ viimase redaktsiooni peatükis – „Maastikukujundustööd“ toodud kvaliteedinõuetele.</w:t>
      </w:r>
    </w:p>
    <w:p w14:paraId="3144EB0D" w14:textId="47EF47E6" w:rsidR="0073448C"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 xml:space="preserve">Pärast tööde lõppu tuleb korrastatud </w:t>
      </w:r>
      <w:proofErr w:type="spellStart"/>
      <w:r w:rsidRPr="00030789">
        <w:rPr>
          <w:rFonts w:ascii="Arial Narrow" w:hAnsi="Arial Narrow" w:cstheme="minorHAnsi"/>
        </w:rPr>
        <w:t>teemaa</w:t>
      </w:r>
      <w:proofErr w:type="spellEnd"/>
      <w:r w:rsidRPr="00030789">
        <w:rPr>
          <w:rFonts w:ascii="Arial Narrow" w:hAnsi="Arial Narrow" w:cstheme="minorHAnsi"/>
        </w:rPr>
        <w:t xml:space="preserve"> ja taastatud teekonstruktsioonid avaliku teenuse kirjelduse kohaselt üle anda ning esitada digitaalsed (nõudmisel ka paberkandjal) teostusjoonised .</w:t>
      </w:r>
      <w:proofErr w:type="spellStart"/>
      <w:r w:rsidRPr="00030789">
        <w:rPr>
          <w:rFonts w:ascii="Arial Narrow" w:hAnsi="Arial Narrow" w:cstheme="minorHAnsi"/>
        </w:rPr>
        <w:t>pdf</w:t>
      </w:r>
      <w:proofErr w:type="spellEnd"/>
      <w:r w:rsidRPr="00030789">
        <w:rPr>
          <w:rFonts w:ascii="Arial Narrow" w:hAnsi="Arial Narrow" w:cstheme="minorHAnsi"/>
        </w:rPr>
        <w:t xml:space="preserve"> ja .</w:t>
      </w:r>
      <w:proofErr w:type="spellStart"/>
      <w:r w:rsidRPr="00030789">
        <w:rPr>
          <w:rFonts w:ascii="Arial Narrow" w:hAnsi="Arial Narrow" w:cstheme="minorHAnsi"/>
        </w:rPr>
        <w:t>dwg</w:t>
      </w:r>
      <w:proofErr w:type="spellEnd"/>
      <w:r w:rsidRPr="00030789">
        <w:rPr>
          <w:rFonts w:ascii="Arial Narrow" w:hAnsi="Arial Narrow" w:cstheme="minorHAnsi"/>
        </w:rPr>
        <w:t xml:space="preserve"> (.</w:t>
      </w:r>
      <w:proofErr w:type="spellStart"/>
      <w:r w:rsidRPr="00030789">
        <w:rPr>
          <w:rFonts w:ascii="Arial Narrow" w:hAnsi="Arial Narrow" w:cstheme="minorHAnsi"/>
        </w:rPr>
        <w:t>dgn</w:t>
      </w:r>
      <w:proofErr w:type="spellEnd"/>
      <w:r w:rsidRPr="00030789">
        <w:rPr>
          <w:rFonts w:ascii="Arial Narrow" w:hAnsi="Arial Narrow" w:cstheme="minorHAnsi"/>
        </w:rPr>
        <w:t>) formaadis, hiljemalt ühe kuu jooksul pärast tööde valmimist. Teostusjoonised peavad vastama majandus- ja taristuministri 14.04.2016 määrusele nr 34 „</w:t>
      </w:r>
      <w:proofErr w:type="spellStart"/>
      <w:r w:rsidRPr="00030789">
        <w:rPr>
          <w:rFonts w:ascii="Arial Narrow" w:hAnsi="Arial Narrow" w:cstheme="minorHAnsi"/>
        </w:rPr>
        <w:t>Topo</w:t>
      </w:r>
      <w:proofErr w:type="spellEnd"/>
      <w:r w:rsidRPr="00030789">
        <w:rPr>
          <w:rFonts w:ascii="Arial Narrow" w:hAnsi="Arial Narrow" w:cstheme="minorHAnsi"/>
        </w:rPr>
        <w:t>-geodeetilistele uuringutele ja teostusmõõdistusele esitavad nõuded“.</w:t>
      </w:r>
    </w:p>
    <w:p w14:paraId="2044C9C8" w14:textId="11A363A1" w:rsidR="0041659A" w:rsidRPr="00030789" w:rsidRDefault="0073448C">
      <w:pPr>
        <w:pStyle w:val="Kehatekst2"/>
        <w:numPr>
          <w:ilvl w:val="0"/>
          <w:numId w:val="14"/>
        </w:numPr>
        <w:ind w:left="426" w:hanging="426"/>
        <w:rPr>
          <w:rFonts w:ascii="Arial Narrow" w:hAnsi="Arial Narrow" w:cstheme="minorHAnsi"/>
        </w:rPr>
      </w:pPr>
      <w:r w:rsidRPr="00030789">
        <w:rPr>
          <w:rFonts w:ascii="Arial Narrow" w:hAnsi="Arial Narrow" w:cstheme="minorHAnsi"/>
        </w:rPr>
        <w:t>Tehnovõrgu omanik kohustub tagama, et tehnovõrk oleks paigaldatud vastavalt projektile ja Transpordi</w:t>
      </w:r>
      <w:r w:rsidR="00CE203A" w:rsidRPr="00030789">
        <w:rPr>
          <w:rFonts w:ascii="Arial Narrow" w:hAnsi="Arial Narrow" w:cstheme="minorHAnsi"/>
        </w:rPr>
        <w:t>a</w:t>
      </w:r>
      <w:r w:rsidRPr="00030789">
        <w:rPr>
          <w:rFonts w:ascii="Arial Narrow" w:hAnsi="Arial Narrow" w:cstheme="minorHAnsi"/>
        </w:rPr>
        <w:t>meti poolt esitatud nõuetele. Transpordiamet ega Transpordi</w:t>
      </w:r>
      <w:r w:rsidR="00CE203A" w:rsidRPr="00030789">
        <w:rPr>
          <w:rFonts w:ascii="Arial Narrow" w:hAnsi="Arial Narrow" w:cstheme="minorHAnsi"/>
        </w:rPr>
        <w:t>a</w:t>
      </w:r>
      <w:r w:rsidRPr="00030789">
        <w:rPr>
          <w:rFonts w:ascii="Arial Narrow" w:hAnsi="Arial Narrow" w:cstheme="minorHAnsi"/>
        </w:rPr>
        <w:t>meti tellimusel tegutsev ettevõte ei ole kohustatud taastama tehnovõrke ega hüvitama tekkinud kahju, kui tehnovõrke vigastati seetõttu, et tehnovõrgud ei asunud projektis ja Transpordi</w:t>
      </w:r>
      <w:r w:rsidR="00CE203A" w:rsidRPr="00030789">
        <w:rPr>
          <w:rFonts w:ascii="Arial Narrow" w:hAnsi="Arial Narrow" w:cstheme="minorHAnsi"/>
        </w:rPr>
        <w:t>a</w:t>
      </w:r>
      <w:r w:rsidRPr="00030789">
        <w:rPr>
          <w:rFonts w:ascii="Arial Narrow" w:hAnsi="Arial Narrow" w:cstheme="minorHAnsi"/>
        </w:rPr>
        <w:t>meti nõuetele vastavalt või ei olnud nõuetekohaselt kaitstud või tähistatud. Maksimaalsed lubatud vead tehnovõrkude teemaale paigaldamisel on Transpordiameti „Nõuded tehnovõrkude ja -rajatiste reemaale kavandamisel“ toodud juhendi Lisas 5.</w:t>
      </w:r>
    </w:p>
    <w:p w14:paraId="2CFBD9A2" w14:textId="77777777" w:rsidR="0041659A" w:rsidRPr="00030789" w:rsidRDefault="0041659A">
      <w:pPr>
        <w:pStyle w:val="Kehatekst2"/>
        <w:numPr>
          <w:ilvl w:val="0"/>
          <w:numId w:val="14"/>
        </w:numPr>
        <w:ind w:left="426" w:hanging="426"/>
        <w:rPr>
          <w:rFonts w:ascii="Arial Narrow" w:hAnsi="Arial Narrow" w:cstheme="minorHAnsi"/>
        </w:rPr>
      </w:pPr>
      <w:r w:rsidRPr="00030789">
        <w:rPr>
          <w:rFonts w:ascii="Arial Narrow" w:hAnsi="Arial Narrow" w:cstheme="minorHAnsi"/>
        </w:rPr>
        <w:t xml:space="preserve">Kasutatavate hülsside survetugevus 1250 N/ hülsi rõngasjäikus 16 </w:t>
      </w:r>
      <w:proofErr w:type="spellStart"/>
      <w:r w:rsidRPr="00030789">
        <w:rPr>
          <w:rFonts w:ascii="Arial Narrow" w:hAnsi="Arial Narrow" w:cstheme="minorHAnsi"/>
        </w:rPr>
        <w:t>kN</w:t>
      </w:r>
      <w:proofErr w:type="spellEnd"/>
      <w:r w:rsidRPr="00030789">
        <w:rPr>
          <w:rFonts w:ascii="Arial Narrow" w:hAnsi="Arial Narrow" w:cstheme="minorHAnsi"/>
        </w:rPr>
        <w:t>/m².</w:t>
      </w:r>
    </w:p>
    <w:p w14:paraId="46105949" w14:textId="77777777" w:rsidR="004E7729" w:rsidRPr="00030789" w:rsidRDefault="00F95081" w:rsidP="004E7729">
      <w:pPr>
        <w:pStyle w:val="Kehatekst2"/>
        <w:numPr>
          <w:ilvl w:val="0"/>
          <w:numId w:val="14"/>
        </w:numPr>
        <w:ind w:left="426" w:hanging="426"/>
        <w:rPr>
          <w:rFonts w:ascii="Arial Narrow" w:hAnsi="Arial Narrow" w:cstheme="minorHAnsi"/>
        </w:rPr>
      </w:pPr>
      <w:r w:rsidRPr="00030789">
        <w:rPr>
          <w:rFonts w:ascii="Arial Narrow" w:hAnsi="Arial Narrow" w:cstheme="minorHAnsi"/>
        </w:rPr>
        <w:t>Tehnovõrkude teemaale paigaldamisel on kõrvalekalded kooskõlastatud projektist keelatud.</w:t>
      </w:r>
    </w:p>
    <w:p w14:paraId="6E531687" w14:textId="77777777" w:rsidR="00B61103" w:rsidRPr="00030789" w:rsidRDefault="00F95081" w:rsidP="00B61103">
      <w:pPr>
        <w:pStyle w:val="Kehatekst2"/>
        <w:numPr>
          <w:ilvl w:val="0"/>
          <w:numId w:val="14"/>
        </w:numPr>
        <w:ind w:left="426" w:hanging="426"/>
        <w:rPr>
          <w:rFonts w:ascii="Arial Narrow" w:hAnsi="Arial Narrow" w:cstheme="minorHAnsi"/>
        </w:rPr>
      </w:pPr>
      <w:r w:rsidRPr="00030789">
        <w:rPr>
          <w:rFonts w:ascii="Arial Narrow" w:hAnsi="Arial Narrow" w:cstheme="minorHAnsi"/>
        </w:rPr>
        <w:t>Tehnovõrgu riigiteealusele maale paigaldamise korral peab tehnovõrgu omanik enne projekti realiseerima asumist esitama Transpordiametile vormikohase taotluse koos projektis kooskõlastatud asukoha-skeemiga tehnovõrgu paigaldamise ja talumise lepingu sõlmimiseks (vorm saadaval Transpordiameti kodulehel). Sõlmitud leping on aluseks riigitee alusel maal projektijärgsete tööde teostamiseks vajaliku liiklusväliste tööde loa väljastamiseks.</w:t>
      </w:r>
    </w:p>
    <w:p w14:paraId="6B7E7CED" w14:textId="63C4BF37" w:rsidR="00B61103" w:rsidRPr="00030789" w:rsidRDefault="00B61103" w:rsidP="00323BA2">
      <w:pPr>
        <w:pStyle w:val="Kehatekst2"/>
        <w:numPr>
          <w:ilvl w:val="0"/>
          <w:numId w:val="14"/>
        </w:numPr>
        <w:ind w:left="426" w:hanging="426"/>
        <w:rPr>
          <w:rFonts w:ascii="Arial Narrow" w:hAnsi="Arial Narrow" w:cstheme="minorHAnsi"/>
        </w:rPr>
      </w:pPr>
      <w:r w:rsidRPr="00030789">
        <w:rPr>
          <w:rFonts w:ascii="Arial Narrow" w:hAnsi="Arial Narrow"/>
        </w:rPr>
        <w:t>Kohtades, kus lahtine kaevis satub truubile, tuleb ette näha ka truupide taastamine.</w:t>
      </w:r>
    </w:p>
    <w:p w14:paraId="42A94B7F" w14:textId="77777777" w:rsidR="0093676C" w:rsidRPr="00030789" w:rsidRDefault="0093676C" w:rsidP="00547F6E">
      <w:pPr>
        <w:pStyle w:val="Heading3"/>
        <w:numPr>
          <w:ilvl w:val="1"/>
          <w:numId w:val="1"/>
        </w:numPr>
        <w:rPr>
          <w:rFonts w:ascii="Arial Narrow" w:hAnsi="Arial Narrow" w:cstheme="minorHAnsi"/>
          <w:noProof w:val="0"/>
        </w:rPr>
      </w:pPr>
      <w:bookmarkStart w:id="29" w:name="_Toc233382665"/>
      <w:r w:rsidRPr="00030789">
        <w:rPr>
          <w:rFonts w:ascii="Arial Narrow" w:hAnsi="Arial Narrow" w:cstheme="minorHAnsi"/>
          <w:noProof w:val="0"/>
        </w:rPr>
        <w:t>Kasutatavad normid</w:t>
      </w:r>
      <w:bookmarkEnd w:id="29"/>
      <w:r w:rsidRPr="00030789">
        <w:rPr>
          <w:rFonts w:ascii="Arial Narrow" w:hAnsi="Arial Narrow" w:cstheme="minorHAnsi"/>
          <w:noProof w:val="0"/>
        </w:rPr>
        <w:t xml:space="preserve"> </w:t>
      </w:r>
    </w:p>
    <w:p w14:paraId="73C22ADD" w14:textId="44811AD4" w:rsidR="0093676C" w:rsidRPr="00030789" w:rsidRDefault="0093676C" w:rsidP="0093676C">
      <w:pPr>
        <w:pStyle w:val="Kehatekst1"/>
        <w:rPr>
          <w:rFonts w:ascii="Arial Narrow" w:hAnsi="Arial Narrow" w:cstheme="minorHAnsi"/>
        </w:rPr>
      </w:pPr>
      <w:r w:rsidRPr="00030789">
        <w:rPr>
          <w:rFonts w:ascii="Arial Narrow" w:hAnsi="Arial Narrow" w:cstheme="minorHAnsi"/>
        </w:rPr>
        <w:t>Ehitustegevusel järgida kehtivaid seadus</w:t>
      </w:r>
      <w:r w:rsidR="00313B4B" w:rsidRPr="00030789">
        <w:rPr>
          <w:rFonts w:ascii="Arial Narrow" w:hAnsi="Arial Narrow" w:cstheme="minorHAnsi"/>
        </w:rPr>
        <w:t>i</w:t>
      </w:r>
      <w:r w:rsidRPr="00030789">
        <w:rPr>
          <w:rFonts w:ascii="Arial Narrow" w:hAnsi="Arial Narrow" w:cstheme="minorHAnsi"/>
        </w:rPr>
        <w:t>, määruseid, asjakohaseid standardeid</w:t>
      </w:r>
      <w:r w:rsidR="003E2CCE" w:rsidRPr="00030789">
        <w:rPr>
          <w:rFonts w:ascii="Arial Narrow" w:hAnsi="Arial Narrow" w:cstheme="minorHAnsi"/>
        </w:rPr>
        <w:t xml:space="preserve">. </w:t>
      </w:r>
      <w:r w:rsidRPr="00030789">
        <w:rPr>
          <w:rFonts w:ascii="Arial Narrow" w:hAnsi="Arial Narrow" w:cstheme="minorHAnsi"/>
        </w:rPr>
        <w:t>Kõik ehitustööd tuleb läbi viia allpool esitatud dokumentides toodud kvaliteedinõude</w:t>
      </w:r>
      <w:r w:rsidR="002A3EB2" w:rsidRPr="00030789">
        <w:rPr>
          <w:rFonts w:ascii="Arial Narrow" w:hAnsi="Arial Narrow" w:cstheme="minorHAnsi"/>
        </w:rPr>
        <w:t>i</w:t>
      </w:r>
      <w:r w:rsidRPr="00030789">
        <w:rPr>
          <w:rFonts w:ascii="Arial Narrow" w:hAnsi="Arial Narrow" w:cstheme="minorHAnsi"/>
        </w:rPr>
        <w:t>d järgides.</w:t>
      </w:r>
    </w:p>
    <w:tbl>
      <w:tblPr>
        <w:tblStyle w:val="TableGrid"/>
        <w:tblW w:w="9498" w:type="dxa"/>
        <w:tblInd w:w="108" w:type="dxa"/>
        <w:tblLook w:val="04A0" w:firstRow="1" w:lastRow="0" w:firstColumn="1" w:lastColumn="0" w:noHBand="0" w:noVBand="1"/>
      </w:tblPr>
      <w:tblGrid>
        <w:gridCol w:w="846"/>
        <w:gridCol w:w="3090"/>
        <w:gridCol w:w="5562"/>
      </w:tblGrid>
      <w:tr w:rsidR="0093676C" w:rsidRPr="00030789" w14:paraId="10D49129" w14:textId="77777777" w:rsidTr="0079784C">
        <w:tc>
          <w:tcPr>
            <w:tcW w:w="846" w:type="dxa"/>
            <w:shd w:val="clear" w:color="auto" w:fill="00B0F0"/>
          </w:tcPr>
          <w:p w14:paraId="7AF3576B" w14:textId="77777777" w:rsidR="0093676C" w:rsidRPr="00030789" w:rsidRDefault="0093676C" w:rsidP="00AE15D5">
            <w:pPr>
              <w:pStyle w:val="Kehatekst1"/>
              <w:rPr>
                <w:rFonts w:ascii="Arial Narrow" w:hAnsi="Arial Narrow" w:cstheme="minorHAnsi"/>
                <w:b/>
                <w:bCs/>
              </w:rPr>
            </w:pPr>
            <w:bookmarkStart w:id="30" w:name="_Hlk159275879"/>
            <w:r w:rsidRPr="00030789">
              <w:rPr>
                <w:rFonts w:ascii="Arial Narrow" w:hAnsi="Arial Narrow" w:cstheme="minorHAnsi"/>
                <w:b/>
                <w:bCs/>
              </w:rPr>
              <w:lastRenderedPageBreak/>
              <w:t>Nr.</w:t>
            </w:r>
          </w:p>
        </w:tc>
        <w:tc>
          <w:tcPr>
            <w:tcW w:w="3090" w:type="dxa"/>
            <w:shd w:val="clear" w:color="auto" w:fill="00B0F0"/>
          </w:tcPr>
          <w:p w14:paraId="646D9CE1" w14:textId="77777777" w:rsidR="0093676C" w:rsidRPr="00030789" w:rsidRDefault="0093676C" w:rsidP="00AE15D5">
            <w:pPr>
              <w:pStyle w:val="Kehatekst1"/>
              <w:rPr>
                <w:rFonts w:ascii="Arial Narrow" w:hAnsi="Arial Narrow" w:cstheme="minorHAnsi"/>
                <w:b/>
                <w:bCs/>
              </w:rPr>
            </w:pPr>
            <w:r w:rsidRPr="00030789">
              <w:rPr>
                <w:rFonts w:ascii="Arial Narrow" w:hAnsi="Arial Narrow" w:cstheme="minorHAnsi"/>
                <w:b/>
                <w:bCs/>
              </w:rPr>
              <w:t>Dokumendi nr.</w:t>
            </w:r>
          </w:p>
        </w:tc>
        <w:tc>
          <w:tcPr>
            <w:tcW w:w="5562" w:type="dxa"/>
            <w:shd w:val="clear" w:color="auto" w:fill="00B0F0"/>
          </w:tcPr>
          <w:p w14:paraId="5C284B10" w14:textId="77777777" w:rsidR="0093676C" w:rsidRPr="00030789" w:rsidRDefault="0093676C" w:rsidP="00AE15D5">
            <w:pPr>
              <w:pStyle w:val="Kehatekst1"/>
              <w:rPr>
                <w:rFonts w:ascii="Arial Narrow" w:hAnsi="Arial Narrow" w:cstheme="minorHAnsi"/>
                <w:b/>
                <w:bCs/>
              </w:rPr>
            </w:pPr>
            <w:r w:rsidRPr="00030789">
              <w:rPr>
                <w:rFonts w:ascii="Arial Narrow" w:hAnsi="Arial Narrow" w:cstheme="minorHAnsi"/>
                <w:b/>
                <w:bCs/>
              </w:rPr>
              <w:t>Dokumendi nimetus</w:t>
            </w:r>
          </w:p>
        </w:tc>
      </w:tr>
      <w:tr w:rsidR="0093676C" w:rsidRPr="00030789" w14:paraId="15B673FE" w14:textId="77777777" w:rsidTr="0079784C">
        <w:tc>
          <w:tcPr>
            <w:tcW w:w="9498" w:type="dxa"/>
            <w:gridSpan w:val="3"/>
            <w:shd w:val="clear" w:color="auto" w:fill="00B0F0"/>
          </w:tcPr>
          <w:p w14:paraId="45D19E65" w14:textId="77777777" w:rsidR="0093676C" w:rsidRPr="00030789" w:rsidRDefault="0093676C" w:rsidP="00AE15D5">
            <w:pPr>
              <w:pStyle w:val="Kehatekst1"/>
              <w:rPr>
                <w:rFonts w:ascii="Arial Narrow" w:hAnsi="Arial Narrow" w:cstheme="minorHAnsi"/>
                <w:b/>
                <w:bCs/>
              </w:rPr>
            </w:pPr>
            <w:r w:rsidRPr="00030789">
              <w:rPr>
                <w:rFonts w:ascii="Arial Narrow" w:hAnsi="Arial Narrow" w:cstheme="minorHAnsi"/>
                <w:b/>
                <w:bCs/>
              </w:rPr>
              <w:t>Seadused/määrused</w:t>
            </w:r>
          </w:p>
        </w:tc>
      </w:tr>
      <w:tr w:rsidR="0041601A" w:rsidRPr="00030789" w14:paraId="19437CB5" w14:textId="77777777" w:rsidTr="00DC3A8C">
        <w:tc>
          <w:tcPr>
            <w:tcW w:w="846" w:type="dxa"/>
          </w:tcPr>
          <w:p w14:paraId="138C8EF3" w14:textId="18FB2287" w:rsidR="0041601A" w:rsidRPr="00030789" w:rsidRDefault="0041601A" w:rsidP="0041601A">
            <w:pPr>
              <w:pStyle w:val="Kehatekst1"/>
              <w:rPr>
                <w:rFonts w:ascii="Arial Narrow" w:hAnsi="Arial Narrow" w:cstheme="minorHAnsi"/>
              </w:rPr>
            </w:pPr>
            <w:r w:rsidRPr="00030789">
              <w:rPr>
                <w:rFonts w:ascii="Arial Narrow" w:hAnsi="Arial Narrow"/>
              </w:rPr>
              <w:t>1</w:t>
            </w:r>
          </w:p>
        </w:tc>
        <w:tc>
          <w:tcPr>
            <w:tcW w:w="3090" w:type="dxa"/>
          </w:tcPr>
          <w:p w14:paraId="1254B22F" w14:textId="3DDDDA8A" w:rsidR="0041601A" w:rsidRPr="00030789" w:rsidRDefault="0041601A" w:rsidP="0041601A">
            <w:pPr>
              <w:pStyle w:val="Kehatekst1"/>
              <w:rPr>
                <w:rFonts w:ascii="Arial Narrow" w:hAnsi="Arial Narrow" w:cstheme="minorHAnsi"/>
              </w:rPr>
            </w:pPr>
            <w:r w:rsidRPr="00030789">
              <w:rPr>
                <w:rFonts w:ascii="Arial Narrow" w:hAnsi="Arial Narrow"/>
              </w:rPr>
              <w:t>-</w:t>
            </w:r>
          </w:p>
        </w:tc>
        <w:tc>
          <w:tcPr>
            <w:tcW w:w="5562" w:type="dxa"/>
          </w:tcPr>
          <w:p w14:paraId="56446780" w14:textId="7283E306" w:rsidR="0041601A" w:rsidRPr="00030789" w:rsidRDefault="0041601A" w:rsidP="0041601A">
            <w:pPr>
              <w:pStyle w:val="Kehatekst1"/>
              <w:rPr>
                <w:rStyle w:val="fontstyle01"/>
                <w:rFonts w:ascii="Arial Narrow" w:hAnsi="Arial Narrow" w:cstheme="minorHAnsi"/>
                <w:color w:val="auto"/>
                <w:sz w:val="24"/>
                <w:szCs w:val="20"/>
              </w:rPr>
            </w:pPr>
            <w:r w:rsidRPr="00030789">
              <w:rPr>
                <w:rFonts w:ascii="Arial Narrow" w:hAnsi="Arial Narrow"/>
              </w:rPr>
              <w:t>Ehitusseadustik</w:t>
            </w:r>
          </w:p>
        </w:tc>
      </w:tr>
      <w:tr w:rsidR="0041601A" w:rsidRPr="00030789" w14:paraId="5EB6A2D9" w14:textId="77777777" w:rsidTr="00DC3A8C">
        <w:tc>
          <w:tcPr>
            <w:tcW w:w="846" w:type="dxa"/>
          </w:tcPr>
          <w:p w14:paraId="4D13F21C" w14:textId="23B2A9D0" w:rsidR="0041601A" w:rsidRPr="00030789" w:rsidRDefault="0041601A" w:rsidP="0041601A">
            <w:pPr>
              <w:pStyle w:val="Kehatekst1"/>
              <w:rPr>
                <w:rFonts w:ascii="Arial Narrow" w:hAnsi="Arial Narrow" w:cstheme="minorHAnsi"/>
              </w:rPr>
            </w:pPr>
            <w:r w:rsidRPr="00030789">
              <w:rPr>
                <w:rFonts w:ascii="Arial Narrow" w:hAnsi="Arial Narrow"/>
              </w:rPr>
              <w:t>2</w:t>
            </w:r>
          </w:p>
        </w:tc>
        <w:tc>
          <w:tcPr>
            <w:tcW w:w="3090" w:type="dxa"/>
          </w:tcPr>
          <w:p w14:paraId="113C0B85" w14:textId="06FAED92" w:rsidR="0041601A" w:rsidRPr="00030789" w:rsidRDefault="0041601A" w:rsidP="0041601A">
            <w:pPr>
              <w:pStyle w:val="Kehatekst1"/>
              <w:rPr>
                <w:rFonts w:ascii="Arial Narrow" w:hAnsi="Arial Narrow" w:cstheme="minorHAnsi"/>
              </w:rPr>
            </w:pPr>
            <w:r w:rsidRPr="00030789">
              <w:rPr>
                <w:rFonts w:ascii="Arial Narrow" w:hAnsi="Arial Narrow"/>
                <w:szCs w:val="24"/>
              </w:rPr>
              <w:t>Majandus- ja taristuminister määrus 17.07.2015 nr 97</w:t>
            </w:r>
          </w:p>
        </w:tc>
        <w:tc>
          <w:tcPr>
            <w:tcW w:w="5562" w:type="dxa"/>
          </w:tcPr>
          <w:p w14:paraId="47929DA5" w14:textId="25DC6731" w:rsidR="0041601A" w:rsidRPr="00030789" w:rsidRDefault="0041601A" w:rsidP="0041601A">
            <w:pPr>
              <w:pStyle w:val="Kehatekst1"/>
              <w:rPr>
                <w:rStyle w:val="fontstyle01"/>
                <w:rFonts w:ascii="Arial Narrow" w:hAnsi="Arial Narrow" w:cstheme="minorHAnsi"/>
                <w:color w:val="auto"/>
                <w:sz w:val="24"/>
                <w:szCs w:val="20"/>
              </w:rPr>
            </w:pPr>
            <w:r w:rsidRPr="00030789">
              <w:rPr>
                <w:rFonts w:ascii="Arial Narrow" w:hAnsi="Arial Narrow"/>
              </w:rPr>
              <w:t>Nõuded ehitusprojektile</w:t>
            </w:r>
          </w:p>
        </w:tc>
      </w:tr>
      <w:tr w:rsidR="0041601A" w:rsidRPr="00030789" w14:paraId="4262EADE" w14:textId="77777777" w:rsidTr="00DC3A8C">
        <w:tc>
          <w:tcPr>
            <w:tcW w:w="846" w:type="dxa"/>
          </w:tcPr>
          <w:p w14:paraId="1F924BDB" w14:textId="367DEEF0" w:rsidR="0041601A" w:rsidRPr="00030789" w:rsidRDefault="0041601A" w:rsidP="0041601A">
            <w:pPr>
              <w:pStyle w:val="Kehatekst1"/>
              <w:rPr>
                <w:rFonts w:ascii="Arial Narrow" w:hAnsi="Arial Narrow" w:cstheme="minorHAnsi"/>
              </w:rPr>
            </w:pPr>
            <w:r w:rsidRPr="00030789">
              <w:rPr>
                <w:rFonts w:ascii="Arial Narrow" w:hAnsi="Arial Narrow"/>
              </w:rPr>
              <w:t>3</w:t>
            </w:r>
          </w:p>
        </w:tc>
        <w:tc>
          <w:tcPr>
            <w:tcW w:w="3090" w:type="dxa"/>
          </w:tcPr>
          <w:p w14:paraId="4A74CF0C" w14:textId="0FB5FA16" w:rsidR="0041601A" w:rsidRPr="00030789" w:rsidRDefault="0041601A" w:rsidP="0041601A">
            <w:pPr>
              <w:pStyle w:val="Kehatekst1"/>
              <w:rPr>
                <w:rFonts w:ascii="Arial Narrow" w:hAnsi="Arial Narrow" w:cstheme="minorHAnsi"/>
              </w:rPr>
            </w:pPr>
            <w:r w:rsidRPr="00030789">
              <w:rPr>
                <w:rFonts w:ascii="Arial Narrow" w:hAnsi="Arial Narrow"/>
                <w:szCs w:val="24"/>
              </w:rPr>
              <w:t>-</w:t>
            </w:r>
          </w:p>
        </w:tc>
        <w:tc>
          <w:tcPr>
            <w:tcW w:w="5562" w:type="dxa"/>
          </w:tcPr>
          <w:p w14:paraId="7E37EBED" w14:textId="07A5BE77" w:rsidR="0041601A" w:rsidRPr="00030789" w:rsidRDefault="0041601A" w:rsidP="0041601A">
            <w:pPr>
              <w:pStyle w:val="Kehatekst1"/>
              <w:rPr>
                <w:rStyle w:val="fontstyle01"/>
                <w:rFonts w:ascii="Arial Narrow" w:hAnsi="Arial Narrow" w:cstheme="minorHAnsi"/>
                <w:color w:val="auto"/>
                <w:sz w:val="24"/>
                <w:szCs w:val="20"/>
              </w:rPr>
            </w:pPr>
            <w:r w:rsidRPr="00030789">
              <w:rPr>
                <w:rFonts w:ascii="Arial Narrow" w:hAnsi="Arial Narrow"/>
              </w:rPr>
              <w:t>Ühisveevärgi ja -kanalisatsiooni seadus</w:t>
            </w:r>
          </w:p>
        </w:tc>
      </w:tr>
      <w:tr w:rsidR="0041601A" w:rsidRPr="00030789" w14:paraId="7AAD33D6" w14:textId="77777777" w:rsidTr="00DC3A8C">
        <w:tc>
          <w:tcPr>
            <w:tcW w:w="846" w:type="dxa"/>
          </w:tcPr>
          <w:p w14:paraId="668B5396" w14:textId="1D396E8B" w:rsidR="0041601A" w:rsidRPr="00030789" w:rsidRDefault="0041601A" w:rsidP="0041601A">
            <w:pPr>
              <w:pStyle w:val="Kehatekst1"/>
              <w:rPr>
                <w:rFonts w:ascii="Arial Narrow" w:hAnsi="Arial Narrow" w:cstheme="minorHAnsi"/>
              </w:rPr>
            </w:pPr>
            <w:r w:rsidRPr="00030789">
              <w:rPr>
                <w:rFonts w:ascii="Arial Narrow" w:hAnsi="Arial Narrow"/>
              </w:rPr>
              <w:t>4</w:t>
            </w:r>
          </w:p>
        </w:tc>
        <w:tc>
          <w:tcPr>
            <w:tcW w:w="3090" w:type="dxa"/>
          </w:tcPr>
          <w:p w14:paraId="0A128E5E" w14:textId="5A2211DA" w:rsidR="0041601A" w:rsidRPr="00030789" w:rsidRDefault="0041601A" w:rsidP="0041601A">
            <w:pPr>
              <w:pStyle w:val="Kehatekst1"/>
              <w:jc w:val="left"/>
              <w:rPr>
                <w:rFonts w:ascii="Arial Narrow" w:hAnsi="Arial Narrow" w:cstheme="minorHAnsi"/>
              </w:rPr>
            </w:pPr>
            <w:r w:rsidRPr="00030789">
              <w:rPr>
                <w:rFonts w:ascii="Arial Narrow" w:hAnsi="Arial Narrow"/>
              </w:rPr>
              <w:t>Majandus- ja taristuministri 25.06.2015 määrus nr. 73</w:t>
            </w:r>
          </w:p>
        </w:tc>
        <w:tc>
          <w:tcPr>
            <w:tcW w:w="5562" w:type="dxa"/>
          </w:tcPr>
          <w:p w14:paraId="04EC5CB5" w14:textId="59EEEEEB" w:rsidR="0041601A" w:rsidRPr="00030789" w:rsidRDefault="0041601A" w:rsidP="0041601A">
            <w:pPr>
              <w:pStyle w:val="Kehatekst1"/>
              <w:rPr>
                <w:rFonts w:ascii="Arial Narrow" w:hAnsi="Arial Narrow" w:cstheme="minorHAnsi"/>
              </w:rPr>
            </w:pPr>
            <w:r w:rsidRPr="00030789">
              <w:rPr>
                <w:rFonts w:ascii="Arial Narrow" w:hAnsi="Arial Narrow"/>
              </w:rPr>
              <w:t>Ehitise kaitsevööndi ulatus, kaitsevööndis tegutsemise kord ja kaitsevööndi tähistusele</w:t>
            </w:r>
            <w:r w:rsidRPr="00030789">
              <w:rPr>
                <w:rFonts w:ascii="Arial Narrow" w:hAnsi="Arial Narrow"/>
              </w:rPr>
              <w:br/>
              <w:t>esitatavad nõuded</w:t>
            </w:r>
          </w:p>
        </w:tc>
      </w:tr>
      <w:tr w:rsidR="0041601A" w:rsidRPr="00030789" w14:paraId="5B1B1A90" w14:textId="77777777" w:rsidTr="00DC3A8C">
        <w:tc>
          <w:tcPr>
            <w:tcW w:w="846" w:type="dxa"/>
          </w:tcPr>
          <w:p w14:paraId="10860942" w14:textId="34B5D964" w:rsidR="0041601A" w:rsidRPr="00030789" w:rsidRDefault="0041601A" w:rsidP="0041601A">
            <w:pPr>
              <w:pStyle w:val="Kehatekst1"/>
              <w:rPr>
                <w:rFonts w:ascii="Arial Narrow" w:hAnsi="Arial Narrow" w:cstheme="minorHAnsi"/>
              </w:rPr>
            </w:pPr>
            <w:r w:rsidRPr="00030789">
              <w:rPr>
                <w:rFonts w:ascii="Arial Narrow" w:hAnsi="Arial Narrow"/>
              </w:rPr>
              <w:t>5</w:t>
            </w:r>
          </w:p>
        </w:tc>
        <w:tc>
          <w:tcPr>
            <w:tcW w:w="3090" w:type="dxa"/>
          </w:tcPr>
          <w:p w14:paraId="011DDEC7" w14:textId="1EE539D5" w:rsidR="0041601A" w:rsidRPr="00030789" w:rsidRDefault="0041601A" w:rsidP="0041601A">
            <w:pPr>
              <w:pStyle w:val="Kehatekst1"/>
              <w:jc w:val="left"/>
              <w:rPr>
                <w:rFonts w:ascii="Arial Narrow" w:hAnsi="Arial Narrow" w:cstheme="minorHAnsi"/>
              </w:rPr>
            </w:pPr>
            <w:r w:rsidRPr="00030789">
              <w:rPr>
                <w:rFonts w:ascii="Arial Narrow" w:hAnsi="Arial Narrow"/>
              </w:rPr>
              <w:t>Siseministri määrus 18.02.2021 nr 10</w:t>
            </w:r>
          </w:p>
        </w:tc>
        <w:tc>
          <w:tcPr>
            <w:tcW w:w="5562" w:type="dxa"/>
          </w:tcPr>
          <w:p w14:paraId="71F83BCD" w14:textId="20FF268A" w:rsidR="0041601A" w:rsidRPr="00030789" w:rsidRDefault="0041601A" w:rsidP="0041601A">
            <w:pPr>
              <w:pStyle w:val="Kehatekst1"/>
              <w:rPr>
                <w:rFonts w:ascii="Arial Narrow" w:hAnsi="Arial Narrow" w:cstheme="minorHAnsi"/>
              </w:rPr>
            </w:pPr>
            <w:r w:rsidRPr="00030789">
              <w:rPr>
                <w:rFonts w:ascii="Arial Narrow" w:eastAsia="Arial" w:hAnsi="Arial Narrow"/>
              </w:rPr>
              <w:t>Veevõtukoha rajamise, katsetamise, kasutamise, korrashoiu, tähistamise ja teabevahetuse nõuded, tingimused ning kord.</w:t>
            </w:r>
          </w:p>
        </w:tc>
      </w:tr>
      <w:tr w:rsidR="0041601A" w:rsidRPr="00030789" w14:paraId="3E63413D" w14:textId="77777777" w:rsidTr="00DC3A8C">
        <w:tc>
          <w:tcPr>
            <w:tcW w:w="846" w:type="dxa"/>
          </w:tcPr>
          <w:p w14:paraId="22073AB3" w14:textId="0E016ED8" w:rsidR="0041601A" w:rsidRPr="00030789" w:rsidRDefault="0041601A" w:rsidP="0041601A">
            <w:pPr>
              <w:pStyle w:val="Kehatekst1"/>
              <w:rPr>
                <w:rFonts w:ascii="Arial Narrow" w:hAnsi="Arial Narrow" w:cstheme="minorHAnsi"/>
              </w:rPr>
            </w:pPr>
            <w:r w:rsidRPr="00030789">
              <w:rPr>
                <w:rFonts w:ascii="Arial Narrow" w:hAnsi="Arial Narrow"/>
              </w:rPr>
              <w:t>6</w:t>
            </w:r>
          </w:p>
        </w:tc>
        <w:tc>
          <w:tcPr>
            <w:tcW w:w="3090" w:type="dxa"/>
          </w:tcPr>
          <w:p w14:paraId="0A63B7FA" w14:textId="4C208CEE" w:rsidR="0041601A" w:rsidRPr="00030789" w:rsidRDefault="0041601A" w:rsidP="0041601A">
            <w:pPr>
              <w:pStyle w:val="Kehatekst1"/>
              <w:jc w:val="left"/>
              <w:rPr>
                <w:rFonts w:ascii="Arial Narrow" w:hAnsi="Arial Narrow" w:cstheme="minorHAnsi"/>
              </w:rPr>
            </w:pPr>
            <w:r w:rsidRPr="00030789">
              <w:rPr>
                <w:rFonts w:ascii="Arial Narrow" w:hAnsi="Arial Narrow"/>
              </w:rPr>
              <w:t>Viimsi Vallavolikogu 20.06.2017 määrusele nr 10</w:t>
            </w:r>
          </w:p>
        </w:tc>
        <w:tc>
          <w:tcPr>
            <w:tcW w:w="5562" w:type="dxa"/>
          </w:tcPr>
          <w:p w14:paraId="2E95A838" w14:textId="6E461225" w:rsidR="0041601A" w:rsidRPr="00030789" w:rsidRDefault="0041601A" w:rsidP="0041601A">
            <w:pPr>
              <w:pStyle w:val="Kehatekst1"/>
              <w:rPr>
                <w:rFonts w:ascii="Arial Narrow" w:hAnsi="Arial Narrow" w:cstheme="minorHAnsi"/>
              </w:rPr>
            </w:pPr>
            <w:r w:rsidRPr="00030789">
              <w:rPr>
                <w:rFonts w:ascii="Arial Narrow" w:hAnsi="Arial Narrow"/>
              </w:rPr>
              <w:t>"Viimsi valla heakorraeeskiri"</w:t>
            </w:r>
          </w:p>
        </w:tc>
      </w:tr>
      <w:tr w:rsidR="0041601A" w:rsidRPr="00030789" w14:paraId="38E76B37" w14:textId="77777777" w:rsidTr="00DC3A8C">
        <w:tc>
          <w:tcPr>
            <w:tcW w:w="846" w:type="dxa"/>
          </w:tcPr>
          <w:p w14:paraId="2415BE7E" w14:textId="6DFAC1E5" w:rsidR="0041601A" w:rsidRPr="00030789" w:rsidRDefault="0041601A" w:rsidP="0041601A">
            <w:pPr>
              <w:pStyle w:val="Kehatekst1"/>
              <w:rPr>
                <w:rFonts w:ascii="Arial Narrow" w:hAnsi="Arial Narrow" w:cstheme="minorHAnsi"/>
              </w:rPr>
            </w:pPr>
            <w:r w:rsidRPr="00030789">
              <w:rPr>
                <w:rFonts w:ascii="Arial Narrow" w:hAnsi="Arial Narrow"/>
              </w:rPr>
              <w:t>7</w:t>
            </w:r>
          </w:p>
        </w:tc>
        <w:tc>
          <w:tcPr>
            <w:tcW w:w="3090" w:type="dxa"/>
          </w:tcPr>
          <w:p w14:paraId="71399BEC" w14:textId="7977989B" w:rsidR="0041601A" w:rsidRPr="00030789" w:rsidRDefault="0041601A" w:rsidP="0041601A">
            <w:pPr>
              <w:pStyle w:val="Kehatekst1"/>
              <w:jc w:val="left"/>
              <w:rPr>
                <w:rFonts w:ascii="Arial Narrow" w:hAnsi="Arial Narrow" w:cstheme="minorHAnsi"/>
              </w:rPr>
            </w:pPr>
            <w:r w:rsidRPr="00030789">
              <w:rPr>
                <w:rFonts w:ascii="Arial Narrow" w:hAnsi="Arial Narrow"/>
              </w:rPr>
              <w:t>Viimsi Vallavolikogu 16.03.2021 määrusele nr 10</w:t>
            </w:r>
          </w:p>
        </w:tc>
        <w:tc>
          <w:tcPr>
            <w:tcW w:w="5562" w:type="dxa"/>
          </w:tcPr>
          <w:p w14:paraId="4A1F96C2" w14:textId="7C2674D5" w:rsidR="0041601A" w:rsidRPr="00030789" w:rsidRDefault="0041601A" w:rsidP="0041601A">
            <w:pPr>
              <w:pStyle w:val="Kehatekst1"/>
              <w:rPr>
                <w:rFonts w:ascii="Arial Narrow" w:hAnsi="Arial Narrow" w:cstheme="minorHAnsi"/>
              </w:rPr>
            </w:pPr>
            <w:r w:rsidRPr="00030789">
              <w:rPr>
                <w:rFonts w:ascii="Arial Narrow" w:hAnsi="Arial Narrow"/>
              </w:rPr>
              <w:t xml:space="preserve">"Viimsi valla kaevetööde eeskiri" </w:t>
            </w:r>
          </w:p>
        </w:tc>
      </w:tr>
      <w:tr w:rsidR="00FA3CEE" w:rsidRPr="00030789" w14:paraId="1299A4D9" w14:textId="77777777" w:rsidTr="0079784C">
        <w:tc>
          <w:tcPr>
            <w:tcW w:w="9498" w:type="dxa"/>
            <w:gridSpan w:val="3"/>
            <w:shd w:val="clear" w:color="auto" w:fill="00B0F0"/>
          </w:tcPr>
          <w:p w14:paraId="69057D02" w14:textId="77777777" w:rsidR="00FA3CEE" w:rsidRPr="00030789" w:rsidRDefault="00FA3CEE" w:rsidP="00FA3CEE">
            <w:pPr>
              <w:pStyle w:val="Kehatekst1"/>
              <w:rPr>
                <w:rFonts w:ascii="Arial Narrow" w:hAnsi="Arial Narrow" w:cstheme="minorHAnsi"/>
                <w:b/>
                <w:bCs/>
              </w:rPr>
            </w:pPr>
            <w:r w:rsidRPr="00030789">
              <w:rPr>
                <w:rFonts w:ascii="Arial Narrow" w:hAnsi="Arial Narrow" w:cstheme="minorHAnsi"/>
                <w:b/>
                <w:bCs/>
              </w:rPr>
              <w:t>Standardid</w:t>
            </w:r>
          </w:p>
        </w:tc>
      </w:tr>
      <w:tr w:rsidR="00FA3CEE" w:rsidRPr="00030789" w14:paraId="4584C7DF" w14:textId="77777777" w:rsidTr="00DC3A8C">
        <w:tc>
          <w:tcPr>
            <w:tcW w:w="846" w:type="dxa"/>
          </w:tcPr>
          <w:p w14:paraId="2B55DA9F"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1</w:t>
            </w:r>
          </w:p>
        </w:tc>
        <w:tc>
          <w:tcPr>
            <w:tcW w:w="3090" w:type="dxa"/>
          </w:tcPr>
          <w:p w14:paraId="17B0CBAC"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EVS 932:2017</w:t>
            </w:r>
          </w:p>
        </w:tc>
        <w:tc>
          <w:tcPr>
            <w:tcW w:w="5562" w:type="dxa"/>
          </w:tcPr>
          <w:p w14:paraId="74824B04"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Ehitusprojekt</w:t>
            </w:r>
          </w:p>
        </w:tc>
      </w:tr>
      <w:tr w:rsidR="00FA3CEE" w:rsidRPr="00030789" w14:paraId="3484A57A" w14:textId="77777777" w:rsidTr="00DC3A8C">
        <w:tc>
          <w:tcPr>
            <w:tcW w:w="846" w:type="dxa"/>
          </w:tcPr>
          <w:p w14:paraId="11F493C0"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2</w:t>
            </w:r>
          </w:p>
        </w:tc>
        <w:tc>
          <w:tcPr>
            <w:tcW w:w="3090" w:type="dxa"/>
          </w:tcPr>
          <w:p w14:paraId="6ED4E924"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EVS 843:2016</w:t>
            </w:r>
          </w:p>
        </w:tc>
        <w:tc>
          <w:tcPr>
            <w:tcW w:w="5562" w:type="dxa"/>
          </w:tcPr>
          <w:p w14:paraId="7900F359"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Linnatänavad</w:t>
            </w:r>
          </w:p>
        </w:tc>
      </w:tr>
      <w:tr w:rsidR="00FA3CEE" w:rsidRPr="00030789" w14:paraId="6B8087DC" w14:textId="77777777" w:rsidTr="00DC3A8C">
        <w:tc>
          <w:tcPr>
            <w:tcW w:w="846" w:type="dxa"/>
          </w:tcPr>
          <w:p w14:paraId="5FCD14CE"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3</w:t>
            </w:r>
          </w:p>
        </w:tc>
        <w:tc>
          <w:tcPr>
            <w:tcW w:w="3090" w:type="dxa"/>
          </w:tcPr>
          <w:p w14:paraId="59A41AB8"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EVS 921:2022</w:t>
            </w:r>
          </w:p>
        </w:tc>
        <w:tc>
          <w:tcPr>
            <w:tcW w:w="5562" w:type="dxa"/>
          </w:tcPr>
          <w:p w14:paraId="07A1F6AA"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Veevarustuse välisvõrk</w:t>
            </w:r>
          </w:p>
        </w:tc>
      </w:tr>
      <w:tr w:rsidR="00FA3CEE" w:rsidRPr="00030789" w14:paraId="10ACDE13" w14:textId="77777777" w:rsidTr="00DC3A8C">
        <w:tc>
          <w:tcPr>
            <w:tcW w:w="846" w:type="dxa"/>
          </w:tcPr>
          <w:p w14:paraId="2ED51665" w14:textId="23D91E6B" w:rsidR="00FA3CEE" w:rsidRPr="00030789" w:rsidRDefault="0041601A" w:rsidP="00FA3CEE">
            <w:pPr>
              <w:pStyle w:val="Kehatekst1"/>
              <w:rPr>
                <w:rFonts w:ascii="Arial Narrow" w:hAnsi="Arial Narrow" w:cstheme="minorHAnsi"/>
              </w:rPr>
            </w:pPr>
            <w:r w:rsidRPr="00030789">
              <w:rPr>
                <w:rFonts w:ascii="Arial Narrow" w:hAnsi="Arial Narrow" w:cstheme="minorHAnsi"/>
              </w:rPr>
              <w:t>4</w:t>
            </w:r>
          </w:p>
        </w:tc>
        <w:tc>
          <w:tcPr>
            <w:tcW w:w="3090" w:type="dxa"/>
          </w:tcPr>
          <w:p w14:paraId="3FC8EB2C"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EVS 848:2021</w:t>
            </w:r>
          </w:p>
        </w:tc>
        <w:tc>
          <w:tcPr>
            <w:tcW w:w="5562" w:type="dxa"/>
          </w:tcPr>
          <w:p w14:paraId="19F2BF98" w14:textId="77777777" w:rsidR="00FA3CEE" w:rsidRPr="00030789" w:rsidRDefault="00FA3CEE" w:rsidP="00FA3CEE">
            <w:pPr>
              <w:pStyle w:val="Kehatekst1"/>
              <w:rPr>
                <w:rFonts w:ascii="Arial Narrow" w:hAnsi="Arial Narrow" w:cstheme="minorHAnsi"/>
              </w:rPr>
            </w:pPr>
            <w:proofErr w:type="spellStart"/>
            <w:r w:rsidRPr="00030789">
              <w:rPr>
                <w:rFonts w:ascii="Arial Narrow" w:hAnsi="Arial Narrow" w:cstheme="minorHAnsi"/>
              </w:rPr>
              <w:t>Väliskanalisatsioonivõrk</w:t>
            </w:r>
            <w:proofErr w:type="spellEnd"/>
          </w:p>
        </w:tc>
      </w:tr>
      <w:tr w:rsidR="00FA3CEE" w:rsidRPr="00030789" w14:paraId="2B0C1FDD" w14:textId="77777777" w:rsidTr="00DC3A8C">
        <w:tc>
          <w:tcPr>
            <w:tcW w:w="846" w:type="dxa"/>
          </w:tcPr>
          <w:p w14:paraId="52D026B0" w14:textId="0C80F174" w:rsidR="00FA3CEE" w:rsidRPr="00030789" w:rsidRDefault="0041601A" w:rsidP="00FA3CEE">
            <w:pPr>
              <w:pStyle w:val="Kehatekst1"/>
              <w:rPr>
                <w:rFonts w:ascii="Arial Narrow" w:hAnsi="Arial Narrow" w:cstheme="minorHAnsi"/>
              </w:rPr>
            </w:pPr>
            <w:r w:rsidRPr="00030789">
              <w:rPr>
                <w:rFonts w:ascii="Arial Narrow" w:hAnsi="Arial Narrow" w:cstheme="minorHAnsi"/>
              </w:rPr>
              <w:t>5</w:t>
            </w:r>
          </w:p>
        </w:tc>
        <w:tc>
          <w:tcPr>
            <w:tcW w:w="3090" w:type="dxa"/>
          </w:tcPr>
          <w:p w14:paraId="16691916" w14:textId="545A8B13" w:rsidR="00FA3CEE" w:rsidRPr="00030789" w:rsidRDefault="00FA3CEE" w:rsidP="00FA3CEE">
            <w:pPr>
              <w:pStyle w:val="Kehatekst1"/>
              <w:rPr>
                <w:rFonts w:ascii="Arial Narrow" w:hAnsi="Arial Narrow" w:cstheme="minorHAnsi"/>
              </w:rPr>
            </w:pPr>
            <w:r w:rsidRPr="00030789">
              <w:rPr>
                <w:rFonts w:ascii="Arial Narrow" w:hAnsi="Arial Narrow" w:cstheme="minorHAnsi"/>
              </w:rPr>
              <w:t>EVS-EN 1610:2015</w:t>
            </w:r>
          </w:p>
        </w:tc>
        <w:tc>
          <w:tcPr>
            <w:tcW w:w="5562" w:type="dxa"/>
          </w:tcPr>
          <w:p w14:paraId="58F43117"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rPr>
              <w:t>Äravoolu- ja kanalisatsioonitorustike ehitamine ja katsetamine</w:t>
            </w:r>
          </w:p>
        </w:tc>
      </w:tr>
      <w:tr w:rsidR="00FA3CEE" w:rsidRPr="00030789" w14:paraId="6082DE5B" w14:textId="77777777" w:rsidTr="00DC3A8C">
        <w:tc>
          <w:tcPr>
            <w:tcW w:w="846" w:type="dxa"/>
          </w:tcPr>
          <w:p w14:paraId="0B2F3954" w14:textId="3FB9094B" w:rsidR="00FA3CEE" w:rsidRPr="00030789" w:rsidRDefault="0041601A" w:rsidP="00FA3CEE">
            <w:pPr>
              <w:pStyle w:val="Kehatekst1"/>
              <w:rPr>
                <w:rFonts w:ascii="Arial Narrow" w:hAnsi="Arial Narrow" w:cstheme="minorHAnsi"/>
              </w:rPr>
            </w:pPr>
            <w:r w:rsidRPr="00030789">
              <w:rPr>
                <w:rFonts w:ascii="Arial Narrow" w:hAnsi="Arial Narrow" w:cstheme="minorHAnsi"/>
              </w:rPr>
              <w:t>6</w:t>
            </w:r>
          </w:p>
        </w:tc>
        <w:tc>
          <w:tcPr>
            <w:tcW w:w="3090" w:type="dxa"/>
          </w:tcPr>
          <w:p w14:paraId="2DB70F67"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szCs w:val="24"/>
              </w:rPr>
              <w:t>RIL 77-2013</w:t>
            </w:r>
          </w:p>
        </w:tc>
        <w:tc>
          <w:tcPr>
            <w:tcW w:w="5562" w:type="dxa"/>
          </w:tcPr>
          <w:p w14:paraId="62D6AB9F" w14:textId="77777777" w:rsidR="00FA3CEE" w:rsidRPr="00030789" w:rsidRDefault="00FA3CEE" w:rsidP="00FA3CEE">
            <w:pPr>
              <w:pStyle w:val="Kehatekst1"/>
              <w:rPr>
                <w:rFonts w:ascii="Arial Narrow" w:hAnsi="Arial Narrow" w:cstheme="minorHAnsi"/>
              </w:rPr>
            </w:pPr>
            <w:r w:rsidRPr="00030789">
              <w:rPr>
                <w:rFonts w:ascii="Arial Narrow" w:hAnsi="Arial Narrow" w:cstheme="minorHAnsi"/>
                <w:szCs w:val="24"/>
              </w:rPr>
              <w:t>Maa sisse ja vette paigaldatavad plasttorud. Paigaldusjuhend.</w:t>
            </w:r>
          </w:p>
        </w:tc>
      </w:tr>
      <w:tr w:rsidR="00FA3CEE" w:rsidRPr="00030789" w14:paraId="7E96B0F3" w14:textId="77777777" w:rsidTr="00DC3A8C">
        <w:tc>
          <w:tcPr>
            <w:tcW w:w="846" w:type="dxa"/>
          </w:tcPr>
          <w:p w14:paraId="179942F8" w14:textId="607B116C" w:rsidR="00FA3CEE" w:rsidRPr="00030789" w:rsidRDefault="0041601A" w:rsidP="00FA3CEE">
            <w:pPr>
              <w:pStyle w:val="Kehatekst1"/>
              <w:rPr>
                <w:rFonts w:ascii="Arial Narrow" w:hAnsi="Arial Narrow" w:cstheme="minorHAnsi"/>
              </w:rPr>
            </w:pPr>
            <w:r w:rsidRPr="00030789">
              <w:rPr>
                <w:rFonts w:ascii="Arial Narrow" w:hAnsi="Arial Narrow" w:cstheme="minorHAnsi"/>
              </w:rPr>
              <w:t>7</w:t>
            </w:r>
          </w:p>
        </w:tc>
        <w:tc>
          <w:tcPr>
            <w:tcW w:w="3090" w:type="dxa"/>
          </w:tcPr>
          <w:p w14:paraId="6DAAEBDF" w14:textId="77777777" w:rsidR="00FA3CEE" w:rsidRPr="00030789" w:rsidRDefault="00FA3CEE" w:rsidP="00FA3CEE">
            <w:pPr>
              <w:pStyle w:val="Kehatekst1"/>
              <w:rPr>
                <w:rFonts w:ascii="Arial Narrow" w:hAnsi="Arial Narrow" w:cstheme="minorHAnsi"/>
                <w:szCs w:val="24"/>
              </w:rPr>
            </w:pPr>
            <w:proofErr w:type="spellStart"/>
            <w:r w:rsidRPr="00030789">
              <w:rPr>
                <w:rFonts w:ascii="Arial Narrow" w:hAnsi="Arial Narrow" w:cstheme="minorHAnsi"/>
                <w:szCs w:val="24"/>
              </w:rPr>
              <w:t>MaaRYL</w:t>
            </w:r>
            <w:proofErr w:type="spellEnd"/>
            <w:r w:rsidRPr="00030789">
              <w:rPr>
                <w:rFonts w:ascii="Arial Narrow" w:hAnsi="Arial Narrow" w:cstheme="minorHAnsi"/>
                <w:szCs w:val="24"/>
              </w:rPr>
              <w:t xml:space="preserve"> 2010</w:t>
            </w:r>
          </w:p>
        </w:tc>
        <w:tc>
          <w:tcPr>
            <w:tcW w:w="5562" w:type="dxa"/>
          </w:tcPr>
          <w:p w14:paraId="5127CAAA" w14:textId="77777777" w:rsidR="00FA3CEE" w:rsidRPr="00030789" w:rsidRDefault="00FA3CEE" w:rsidP="00FA3CEE">
            <w:pPr>
              <w:pStyle w:val="Kehatekst1"/>
              <w:rPr>
                <w:rFonts w:ascii="Arial Narrow" w:hAnsi="Arial Narrow" w:cstheme="minorHAnsi"/>
                <w:szCs w:val="24"/>
              </w:rPr>
            </w:pPr>
            <w:r w:rsidRPr="00030789">
              <w:rPr>
                <w:rFonts w:ascii="Arial Narrow" w:hAnsi="Arial Narrow" w:cstheme="minorHAnsi"/>
                <w:szCs w:val="24"/>
              </w:rPr>
              <w:t>Ehitustööde üldised kvaliteedinõuded. Pinnasetööd ja alustarindid</w:t>
            </w:r>
          </w:p>
        </w:tc>
      </w:tr>
      <w:tr w:rsidR="00FA3CEE" w:rsidRPr="00030789" w14:paraId="591DD69A" w14:textId="77777777" w:rsidTr="00DC3A8C">
        <w:tc>
          <w:tcPr>
            <w:tcW w:w="846" w:type="dxa"/>
          </w:tcPr>
          <w:p w14:paraId="760F4845" w14:textId="5F3FDC84" w:rsidR="00FA3CEE" w:rsidRPr="00030789" w:rsidRDefault="0041601A" w:rsidP="00FA3CEE">
            <w:pPr>
              <w:pStyle w:val="Kehatekst1"/>
              <w:rPr>
                <w:rFonts w:ascii="Arial Narrow" w:hAnsi="Arial Narrow" w:cstheme="minorHAnsi"/>
              </w:rPr>
            </w:pPr>
            <w:r w:rsidRPr="00030789">
              <w:rPr>
                <w:rFonts w:ascii="Arial Narrow" w:hAnsi="Arial Narrow" w:cstheme="minorHAnsi"/>
              </w:rPr>
              <w:t>8</w:t>
            </w:r>
          </w:p>
        </w:tc>
        <w:tc>
          <w:tcPr>
            <w:tcW w:w="3090" w:type="dxa"/>
          </w:tcPr>
          <w:p w14:paraId="435471C8" w14:textId="77777777" w:rsidR="00FA3CEE" w:rsidRPr="00030789" w:rsidRDefault="00FA3CEE" w:rsidP="00FA3CEE">
            <w:pPr>
              <w:pStyle w:val="Kehatekst1"/>
              <w:rPr>
                <w:rFonts w:ascii="Arial Narrow" w:hAnsi="Arial Narrow" w:cstheme="minorHAnsi"/>
                <w:szCs w:val="24"/>
              </w:rPr>
            </w:pPr>
            <w:r w:rsidRPr="00030789">
              <w:rPr>
                <w:rFonts w:ascii="Arial Narrow" w:hAnsi="Arial Narrow" w:cstheme="minorHAnsi"/>
                <w:szCs w:val="24"/>
              </w:rPr>
              <w:t>Infra RYL 2006</w:t>
            </w:r>
          </w:p>
        </w:tc>
        <w:tc>
          <w:tcPr>
            <w:tcW w:w="5562" w:type="dxa"/>
          </w:tcPr>
          <w:p w14:paraId="199DE318" w14:textId="77777777" w:rsidR="00FA3CEE" w:rsidRPr="00030789" w:rsidRDefault="00FA3CEE" w:rsidP="00FA3CEE">
            <w:pPr>
              <w:pStyle w:val="Kehatekst1"/>
              <w:rPr>
                <w:rFonts w:ascii="Arial Narrow" w:hAnsi="Arial Narrow" w:cstheme="minorHAnsi"/>
                <w:szCs w:val="24"/>
              </w:rPr>
            </w:pPr>
            <w:r w:rsidRPr="00030789">
              <w:rPr>
                <w:rFonts w:ascii="Arial Narrow" w:hAnsi="Arial Narrow" w:cstheme="minorHAnsi"/>
                <w:szCs w:val="24"/>
              </w:rPr>
              <w:t>Infraehituse üldised kvaliteedinõuded</w:t>
            </w:r>
          </w:p>
        </w:tc>
      </w:tr>
      <w:tr w:rsidR="00FA3CEE" w:rsidRPr="00030789" w14:paraId="23FB99BF" w14:textId="77777777" w:rsidTr="00DC3A8C">
        <w:tc>
          <w:tcPr>
            <w:tcW w:w="846" w:type="dxa"/>
          </w:tcPr>
          <w:p w14:paraId="41A37273" w14:textId="394F157E" w:rsidR="00FA3CEE" w:rsidRPr="00030789" w:rsidRDefault="0041601A" w:rsidP="00FA3CEE">
            <w:pPr>
              <w:pStyle w:val="Kehatekst1"/>
              <w:rPr>
                <w:rFonts w:ascii="Arial Narrow" w:hAnsi="Arial Narrow" w:cstheme="minorHAnsi"/>
              </w:rPr>
            </w:pPr>
            <w:r w:rsidRPr="00030789">
              <w:rPr>
                <w:rFonts w:ascii="Arial Narrow" w:hAnsi="Arial Narrow" w:cstheme="minorHAnsi"/>
              </w:rPr>
              <w:lastRenderedPageBreak/>
              <w:t>9</w:t>
            </w:r>
          </w:p>
        </w:tc>
        <w:tc>
          <w:tcPr>
            <w:tcW w:w="3090" w:type="dxa"/>
          </w:tcPr>
          <w:p w14:paraId="366A738E" w14:textId="732E2B32" w:rsidR="00FA3CEE" w:rsidRPr="00030789" w:rsidRDefault="00FA3CEE" w:rsidP="00FA3CEE">
            <w:pPr>
              <w:pStyle w:val="Kehatekst1"/>
              <w:rPr>
                <w:rStyle w:val="fontstyle01"/>
                <w:rFonts w:ascii="Arial Narrow" w:hAnsi="Arial Narrow" w:cstheme="minorHAnsi"/>
                <w:color w:val="auto"/>
                <w:sz w:val="24"/>
                <w:szCs w:val="20"/>
              </w:rPr>
            </w:pPr>
            <w:r w:rsidRPr="00030789">
              <w:rPr>
                <w:rFonts w:ascii="Arial Narrow" w:hAnsi="Arial Narrow" w:cstheme="minorHAnsi"/>
              </w:rPr>
              <w:t>EVS 939-3:2020</w:t>
            </w:r>
          </w:p>
        </w:tc>
        <w:tc>
          <w:tcPr>
            <w:tcW w:w="5562" w:type="dxa"/>
          </w:tcPr>
          <w:p w14:paraId="2CDFE25B" w14:textId="77777777" w:rsidR="00FA3CEE" w:rsidRPr="00030789" w:rsidRDefault="00FA3CEE" w:rsidP="00FA3CEE">
            <w:pPr>
              <w:pStyle w:val="Kehatekst1"/>
              <w:rPr>
                <w:rStyle w:val="fontstyle01"/>
                <w:rFonts w:ascii="Arial Narrow" w:hAnsi="Arial Narrow" w:cstheme="minorHAnsi"/>
                <w:color w:val="auto"/>
                <w:sz w:val="24"/>
                <w:szCs w:val="20"/>
              </w:rPr>
            </w:pPr>
            <w:r w:rsidRPr="00030789">
              <w:rPr>
                <w:rFonts w:ascii="Arial Narrow" w:hAnsi="Arial Narrow" w:cstheme="minorHAnsi"/>
              </w:rPr>
              <w:t>Puittaimed haljastuses. Osa 3: Ehitusaegne puude kaitse</w:t>
            </w:r>
          </w:p>
        </w:tc>
      </w:tr>
      <w:bookmarkEnd w:id="30"/>
    </w:tbl>
    <w:p w14:paraId="06460251" w14:textId="77777777" w:rsidR="0093676C" w:rsidRPr="00030789" w:rsidRDefault="0093676C" w:rsidP="0093676C">
      <w:pPr>
        <w:pStyle w:val="Kehatekst1"/>
        <w:rPr>
          <w:rFonts w:ascii="Arial Narrow" w:hAnsi="Arial Narrow" w:cstheme="minorHAnsi"/>
          <w:sz w:val="21"/>
          <w:szCs w:val="21"/>
        </w:rPr>
      </w:pPr>
    </w:p>
    <w:p w14:paraId="46D38D4E" w14:textId="57AAE51D" w:rsidR="0093676C" w:rsidRPr="00030789" w:rsidRDefault="009470B0" w:rsidP="0093676C">
      <w:pPr>
        <w:pStyle w:val="Heading2"/>
        <w:rPr>
          <w:rFonts w:ascii="Arial Narrow" w:hAnsi="Arial Narrow" w:cstheme="minorHAnsi"/>
          <w:noProof w:val="0"/>
        </w:rPr>
      </w:pPr>
      <w:bookmarkStart w:id="31" w:name="_Toc233382666"/>
      <w:r w:rsidRPr="00030789">
        <w:rPr>
          <w:rFonts w:ascii="Arial Narrow" w:hAnsi="Arial Narrow" w:cstheme="minorHAnsi"/>
          <w:noProof w:val="0"/>
        </w:rPr>
        <w:t>VEEVARUSTUS JA KANALISATSIOON</w:t>
      </w:r>
      <w:bookmarkEnd w:id="31"/>
    </w:p>
    <w:p w14:paraId="7D2F18E2" w14:textId="39DD8920" w:rsidR="00FB525B" w:rsidRPr="00030789" w:rsidRDefault="0093676C" w:rsidP="00C42F2E">
      <w:pPr>
        <w:pStyle w:val="Heading3"/>
        <w:numPr>
          <w:ilvl w:val="1"/>
          <w:numId w:val="1"/>
        </w:numPr>
        <w:rPr>
          <w:rFonts w:ascii="Arial Narrow" w:hAnsi="Arial Narrow" w:cstheme="minorHAnsi"/>
          <w:noProof w:val="0"/>
        </w:rPr>
      </w:pPr>
      <w:bookmarkStart w:id="32" w:name="_Hlk108534897"/>
      <w:bookmarkStart w:id="33" w:name="_Toc233382667"/>
      <w:r w:rsidRPr="00030789">
        <w:rPr>
          <w:rFonts w:ascii="Arial Narrow" w:hAnsi="Arial Narrow" w:cstheme="minorHAnsi"/>
          <w:noProof w:val="0"/>
        </w:rPr>
        <w:t>VEEVARUSTUSE VÄLISVÕRK</w:t>
      </w:r>
      <w:bookmarkEnd w:id="33"/>
    </w:p>
    <w:p w14:paraId="1611027F" w14:textId="77777777" w:rsidR="0093676C" w:rsidRPr="00030789" w:rsidRDefault="0093676C" w:rsidP="0049528C">
      <w:pPr>
        <w:pStyle w:val="Heading3"/>
        <w:numPr>
          <w:ilvl w:val="2"/>
          <w:numId w:val="1"/>
        </w:numPr>
        <w:rPr>
          <w:rFonts w:ascii="Arial Narrow" w:hAnsi="Arial Narrow" w:cstheme="minorHAnsi"/>
          <w:noProof w:val="0"/>
        </w:rPr>
      </w:pPr>
      <w:bookmarkStart w:id="34" w:name="_Toc233382668"/>
      <w:r w:rsidRPr="00030789">
        <w:rPr>
          <w:rFonts w:ascii="Arial Narrow" w:hAnsi="Arial Narrow" w:cstheme="minorHAnsi"/>
          <w:noProof w:val="0"/>
        </w:rPr>
        <w:t>Projekteeritud veevarustus</w:t>
      </w:r>
      <w:bookmarkEnd w:id="34"/>
    </w:p>
    <w:p w14:paraId="2CA56106" w14:textId="77777777" w:rsidR="00C12E87" w:rsidRPr="00030789" w:rsidRDefault="00795342" w:rsidP="00CA51BE">
      <w:pPr>
        <w:pStyle w:val="Kehatekst1"/>
        <w:rPr>
          <w:rFonts w:ascii="Arial Narrow" w:hAnsi="Arial Narrow" w:cstheme="minorHAnsi"/>
        </w:rPr>
      </w:pPr>
      <w:r w:rsidRPr="00030789">
        <w:rPr>
          <w:rFonts w:ascii="Arial Narrow" w:hAnsi="Arial Narrow" w:cstheme="minorHAnsi"/>
        </w:rPr>
        <w:t>Käesoleva</w:t>
      </w:r>
      <w:r w:rsidR="00FC5FFE" w:rsidRPr="00030789">
        <w:rPr>
          <w:rFonts w:ascii="Arial Narrow" w:hAnsi="Arial Narrow" w:cstheme="minorHAnsi"/>
        </w:rPr>
        <w:t xml:space="preserve"> projektiga on ette nähtud lahendada </w:t>
      </w:r>
      <w:r w:rsidR="00326028" w:rsidRPr="00030789">
        <w:rPr>
          <w:rFonts w:ascii="Arial Narrow" w:hAnsi="Arial Narrow" w:cstheme="minorHAnsi"/>
        </w:rPr>
        <w:t xml:space="preserve">uue </w:t>
      </w:r>
      <w:r w:rsidR="0049528C" w:rsidRPr="00030789">
        <w:rPr>
          <w:rFonts w:ascii="Arial Narrow" w:hAnsi="Arial Narrow" w:cstheme="minorHAnsi"/>
        </w:rPr>
        <w:t xml:space="preserve">PE De110 mm </w:t>
      </w:r>
      <w:r w:rsidR="00326028" w:rsidRPr="00030789">
        <w:rPr>
          <w:rFonts w:ascii="Arial Narrow" w:hAnsi="Arial Narrow" w:cstheme="minorHAnsi"/>
        </w:rPr>
        <w:t>ühisveevärgi tänavatorustiku rajamine alates Annuse teel olemasolevast ühisveevärgi torust PE De110 mm</w:t>
      </w:r>
      <w:r w:rsidR="00D83841" w:rsidRPr="00030789">
        <w:rPr>
          <w:rFonts w:ascii="Arial Narrow" w:hAnsi="Arial Narrow" w:cstheme="minorHAnsi"/>
        </w:rPr>
        <w:t xml:space="preserve"> kuni Maaruse tee L2 kinnistul oleva PE De110 mm ühisveevärgi toruni. </w:t>
      </w:r>
    </w:p>
    <w:p w14:paraId="0BE5D32B" w14:textId="46415FBC" w:rsidR="000E53DD" w:rsidRPr="00030789" w:rsidRDefault="00D83841" w:rsidP="00CA51BE">
      <w:pPr>
        <w:pStyle w:val="Kehatekst1"/>
        <w:rPr>
          <w:rFonts w:ascii="Arial Narrow" w:hAnsi="Arial Narrow" w:cstheme="minorHAnsi"/>
        </w:rPr>
      </w:pPr>
      <w:r w:rsidRPr="00030789">
        <w:rPr>
          <w:rFonts w:ascii="Arial Narrow" w:hAnsi="Arial Narrow" w:cstheme="minorHAnsi"/>
        </w:rPr>
        <w:t xml:space="preserve">Torustik rajatakse enamjaolt kinnisel meetodil. </w:t>
      </w:r>
      <w:r w:rsidR="000E53DD" w:rsidRPr="00030789">
        <w:rPr>
          <w:rFonts w:ascii="Arial Narrow" w:hAnsi="Arial Narrow" w:cstheme="minorHAnsi"/>
        </w:rPr>
        <w:t>Ristumise</w:t>
      </w:r>
      <w:r w:rsidR="00037606" w:rsidRPr="00030789">
        <w:rPr>
          <w:rFonts w:ascii="Arial Narrow" w:hAnsi="Arial Narrow" w:cstheme="minorHAnsi"/>
        </w:rPr>
        <w:t>l</w:t>
      </w:r>
      <w:r w:rsidR="000E53DD" w:rsidRPr="00030789">
        <w:rPr>
          <w:rFonts w:ascii="Arial Narrow" w:hAnsi="Arial Narrow" w:cstheme="minorHAnsi"/>
        </w:rPr>
        <w:t xml:space="preserve"> Transpordiameti hallatava teega </w:t>
      </w:r>
      <w:r w:rsidR="00037606" w:rsidRPr="00030789">
        <w:rPr>
          <w:rFonts w:ascii="Arial Narrow" w:hAnsi="Arial Narrow" w:cstheme="minorHAnsi"/>
        </w:rPr>
        <w:t xml:space="preserve">tuleb torustik paigaldada </w:t>
      </w:r>
      <w:r w:rsidR="000E53DD" w:rsidRPr="00030789">
        <w:rPr>
          <w:rFonts w:ascii="Arial Narrow" w:hAnsi="Arial Narrow" w:cstheme="minorHAnsi"/>
        </w:rPr>
        <w:t>kaitsehüls</w:t>
      </w:r>
      <w:r w:rsidR="00037606" w:rsidRPr="00030789">
        <w:rPr>
          <w:rFonts w:ascii="Arial Narrow" w:hAnsi="Arial Narrow" w:cstheme="minorHAnsi"/>
        </w:rPr>
        <w:t>si</w:t>
      </w:r>
      <w:r w:rsidR="000E53DD" w:rsidRPr="00030789">
        <w:rPr>
          <w:rFonts w:ascii="Arial Narrow" w:hAnsi="Arial Narrow" w:cstheme="minorHAnsi"/>
        </w:rPr>
        <w:t xml:space="preserve"> PE PN16. </w:t>
      </w:r>
    </w:p>
    <w:p w14:paraId="364A6351" w14:textId="77777777" w:rsidR="009A4EF8" w:rsidRPr="00030789" w:rsidRDefault="00326028" w:rsidP="00CA51BE">
      <w:pPr>
        <w:pStyle w:val="Kehatekst1"/>
        <w:rPr>
          <w:rFonts w:ascii="Arial Narrow" w:hAnsi="Arial Narrow" w:cstheme="minorHAnsi"/>
        </w:rPr>
      </w:pPr>
      <w:r w:rsidRPr="00030789">
        <w:rPr>
          <w:rFonts w:ascii="Arial Narrow" w:hAnsi="Arial Narrow" w:cstheme="minorHAnsi"/>
        </w:rPr>
        <w:t xml:space="preserve">Peale väljavõtet olemasolevalt torustikult Annuse haljak kinnistu ees näha ette veemõõdukaev. </w:t>
      </w:r>
    </w:p>
    <w:p w14:paraId="10A50CF9" w14:textId="6311D81E" w:rsidR="009A4EF8" w:rsidRPr="00030789" w:rsidRDefault="00326028" w:rsidP="00CA51BE">
      <w:pPr>
        <w:pStyle w:val="Kehatekst1"/>
        <w:rPr>
          <w:rFonts w:ascii="Arial Narrow" w:hAnsi="Arial Narrow" w:cstheme="minorHAnsi"/>
        </w:rPr>
      </w:pPr>
      <w:r w:rsidRPr="00030789">
        <w:rPr>
          <w:rFonts w:ascii="Arial Narrow" w:hAnsi="Arial Narrow" w:cstheme="minorHAnsi"/>
        </w:rPr>
        <w:t xml:space="preserve">Projekteeritud torustikule näha ette väljavõtted erakinnistute liitumispunktide jaoks. </w:t>
      </w:r>
      <w:r w:rsidR="004C228D" w:rsidRPr="00030789">
        <w:rPr>
          <w:rFonts w:ascii="Arial Narrow" w:hAnsi="Arial Narrow" w:cstheme="minorHAnsi"/>
        </w:rPr>
        <w:t>Lisaks on ette nähtud väljavõtted olemasolevalt ühisveevärgi torustikult Annuse tee 1, Rohune</w:t>
      </w:r>
      <w:r w:rsidR="002B20AF" w:rsidRPr="00030789">
        <w:rPr>
          <w:rFonts w:ascii="Arial Narrow" w:hAnsi="Arial Narrow" w:cstheme="minorHAnsi"/>
        </w:rPr>
        <w:t>e</w:t>
      </w:r>
      <w:r w:rsidR="004C228D" w:rsidRPr="00030789">
        <w:rPr>
          <w:rFonts w:ascii="Arial Narrow" w:hAnsi="Arial Narrow" w:cstheme="minorHAnsi"/>
        </w:rPr>
        <w:t>me tee 103</w:t>
      </w:r>
      <w:r w:rsidR="00211D20" w:rsidRPr="00030789">
        <w:rPr>
          <w:rFonts w:ascii="Arial Narrow" w:hAnsi="Arial Narrow" w:cstheme="minorHAnsi"/>
        </w:rPr>
        <w:t>a</w:t>
      </w:r>
      <w:r w:rsidR="004C228D" w:rsidRPr="00030789">
        <w:rPr>
          <w:rFonts w:ascii="Arial Narrow" w:hAnsi="Arial Narrow" w:cstheme="minorHAnsi"/>
        </w:rPr>
        <w:t xml:space="preserve"> ja Rohuneeme tee 105 kinnistute liitumispunktide rajamiseks. </w:t>
      </w:r>
    </w:p>
    <w:p w14:paraId="4AEF2696" w14:textId="77777777" w:rsidR="009A4EF8" w:rsidRPr="00030789" w:rsidRDefault="00326028" w:rsidP="00CA51BE">
      <w:pPr>
        <w:pStyle w:val="Kehatekst1"/>
        <w:rPr>
          <w:rFonts w:ascii="Arial Narrow" w:hAnsi="Arial Narrow" w:cstheme="minorHAnsi"/>
        </w:rPr>
      </w:pPr>
      <w:r w:rsidRPr="00030789">
        <w:rPr>
          <w:rFonts w:ascii="Arial Narrow" w:hAnsi="Arial Narrow" w:cstheme="minorHAnsi"/>
        </w:rPr>
        <w:t>Liitumispunktid on tähistatud asendiplaanil tähistusega „Liitumispunkt V1“. Transpordiameti soovil ette nähtud paigaldada liitumispu</w:t>
      </w:r>
      <w:r w:rsidR="001A13A4" w:rsidRPr="00030789">
        <w:rPr>
          <w:rFonts w:ascii="Arial Narrow" w:hAnsi="Arial Narrow" w:cstheme="minorHAnsi"/>
        </w:rPr>
        <w:t>n</w:t>
      </w:r>
      <w:r w:rsidRPr="00030789">
        <w:rPr>
          <w:rFonts w:ascii="Arial Narrow" w:hAnsi="Arial Narrow" w:cstheme="minorHAnsi"/>
        </w:rPr>
        <w:t>ktid kinnistu piirile</w:t>
      </w:r>
      <w:r w:rsidR="001A13A4" w:rsidRPr="00030789">
        <w:rPr>
          <w:rFonts w:ascii="Arial Narrow" w:hAnsi="Arial Narrow" w:cstheme="minorHAnsi"/>
        </w:rPr>
        <w:t>, et vältida tulevikus isikliku kasutusõiguse seadmist Transpordiameti teemaa-alale jääva erakinnistu torustikule</w:t>
      </w:r>
      <w:r w:rsidRPr="00030789">
        <w:rPr>
          <w:rFonts w:ascii="Arial Narrow" w:hAnsi="Arial Narrow" w:cstheme="minorHAnsi"/>
        </w:rPr>
        <w:t xml:space="preserve">. </w:t>
      </w:r>
    </w:p>
    <w:p w14:paraId="5E35C087" w14:textId="0B70CB24" w:rsidR="00CA51BE" w:rsidRPr="00030789" w:rsidRDefault="00F170F3" w:rsidP="00CA51BE">
      <w:pPr>
        <w:pStyle w:val="Kehatekst1"/>
        <w:rPr>
          <w:rFonts w:ascii="Arial Narrow" w:hAnsi="Arial Narrow" w:cstheme="minorHAnsi"/>
          <w:lang w:eastAsia="et-EE"/>
        </w:rPr>
      </w:pPr>
      <w:r w:rsidRPr="00030789">
        <w:rPr>
          <w:rFonts w:ascii="Arial Narrow" w:hAnsi="Arial Narrow" w:cstheme="minorHAnsi"/>
        </w:rPr>
        <w:t>Siibrisõlmed on üldjuhul projekteeritud siibrikaevu v</w:t>
      </w:r>
      <w:r w:rsidR="000C7025" w:rsidRPr="00030789">
        <w:rPr>
          <w:rFonts w:ascii="Arial Narrow" w:hAnsi="Arial Narrow" w:cstheme="minorHAnsi"/>
        </w:rPr>
        <w:t>a</w:t>
      </w:r>
      <w:r w:rsidRPr="00030789">
        <w:rPr>
          <w:rFonts w:ascii="Arial Narrow" w:hAnsi="Arial Narrow" w:cstheme="minorHAnsi"/>
        </w:rPr>
        <w:t xml:space="preserve"> sõlmes VS1-16. </w:t>
      </w:r>
    </w:p>
    <w:bookmarkEnd w:id="32"/>
    <w:p w14:paraId="419600E5" w14:textId="77777777" w:rsidR="0093676C" w:rsidRPr="00030789" w:rsidRDefault="0093676C" w:rsidP="0093676C">
      <w:pPr>
        <w:pStyle w:val="Kehatekst1"/>
        <w:rPr>
          <w:rFonts w:ascii="Arial Narrow" w:hAnsi="Arial Narrow" w:cstheme="minorHAnsi"/>
          <w:color w:val="FF0000"/>
        </w:rPr>
      </w:pPr>
    </w:p>
    <w:p w14:paraId="32AD2B42" w14:textId="77777777" w:rsidR="0093676C" w:rsidRPr="00030789" w:rsidRDefault="0093676C" w:rsidP="0093676C">
      <w:pPr>
        <w:pStyle w:val="Heading3"/>
        <w:numPr>
          <w:ilvl w:val="1"/>
          <w:numId w:val="1"/>
        </w:numPr>
        <w:rPr>
          <w:rFonts w:ascii="Arial Narrow" w:hAnsi="Arial Narrow" w:cstheme="minorHAnsi"/>
          <w:noProof w:val="0"/>
        </w:rPr>
      </w:pPr>
      <w:bookmarkStart w:id="35" w:name="_Toc233382669"/>
      <w:r w:rsidRPr="00030789">
        <w:rPr>
          <w:rFonts w:ascii="Arial Narrow" w:hAnsi="Arial Narrow" w:cstheme="minorHAnsi"/>
          <w:noProof w:val="0"/>
        </w:rPr>
        <w:t>REOVEEKANALISATSIOON</w:t>
      </w:r>
      <w:bookmarkEnd w:id="35"/>
    </w:p>
    <w:p w14:paraId="73E811DC" w14:textId="1A0E19B0" w:rsidR="0093676C" w:rsidRPr="00030789" w:rsidRDefault="0093676C" w:rsidP="0093676C">
      <w:pPr>
        <w:pStyle w:val="Heading3"/>
        <w:numPr>
          <w:ilvl w:val="2"/>
          <w:numId w:val="1"/>
        </w:numPr>
        <w:rPr>
          <w:rFonts w:ascii="Arial Narrow" w:hAnsi="Arial Narrow" w:cstheme="minorHAnsi"/>
          <w:noProof w:val="0"/>
        </w:rPr>
      </w:pPr>
      <w:bookmarkStart w:id="36" w:name="_Hlk84421462"/>
      <w:bookmarkStart w:id="37" w:name="_Toc233382670"/>
      <w:r w:rsidRPr="00030789">
        <w:rPr>
          <w:rFonts w:ascii="Arial Narrow" w:hAnsi="Arial Narrow" w:cstheme="minorHAnsi"/>
          <w:noProof w:val="0"/>
        </w:rPr>
        <w:t xml:space="preserve">Projekteeritud </w:t>
      </w:r>
      <w:r w:rsidR="00EA65FD" w:rsidRPr="00030789">
        <w:rPr>
          <w:rFonts w:ascii="Arial Narrow" w:hAnsi="Arial Narrow" w:cstheme="minorHAnsi"/>
          <w:noProof w:val="0"/>
        </w:rPr>
        <w:t xml:space="preserve">surveline </w:t>
      </w:r>
      <w:r w:rsidRPr="00030789">
        <w:rPr>
          <w:rFonts w:ascii="Arial Narrow" w:hAnsi="Arial Narrow" w:cstheme="minorHAnsi"/>
          <w:noProof w:val="0"/>
        </w:rPr>
        <w:t>reoveekanalisatsioon</w:t>
      </w:r>
      <w:bookmarkEnd w:id="37"/>
    </w:p>
    <w:p w14:paraId="17746AF8" w14:textId="77777777" w:rsidR="00F23E11" w:rsidRPr="00030789" w:rsidRDefault="00F23E11" w:rsidP="00F23E11">
      <w:pPr>
        <w:pStyle w:val="Kehatekst1"/>
        <w:rPr>
          <w:rFonts w:ascii="Arial Narrow" w:hAnsi="Arial Narrow"/>
          <w:lang w:eastAsia="et-EE"/>
        </w:rPr>
      </w:pPr>
      <w:r w:rsidRPr="00030789">
        <w:rPr>
          <w:rFonts w:ascii="Arial Narrow" w:hAnsi="Arial Narrow"/>
          <w:lang w:eastAsia="et-EE"/>
        </w:rPr>
        <w:t>Käesoleva projektiga on projekteeritud perspektiivne reovee survekanalisatsioonitorustik De110 mm alates Sadama teest mööda Viimsi-Rohuneeme teed kuni Rootsi tee L1 kinnistuni.</w:t>
      </w:r>
    </w:p>
    <w:p w14:paraId="6838712D" w14:textId="77777777" w:rsidR="00F23E11" w:rsidRPr="00030789" w:rsidRDefault="00F23E11" w:rsidP="00F23E11">
      <w:pPr>
        <w:pStyle w:val="Kehatekst1"/>
        <w:rPr>
          <w:rFonts w:ascii="Arial Narrow" w:hAnsi="Arial Narrow"/>
          <w:lang w:eastAsia="et-EE"/>
        </w:rPr>
      </w:pPr>
      <w:r w:rsidRPr="00030789">
        <w:rPr>
          <w:rFonts w:ascii="Arial Narrow" w:hAnsi="Arial Narrow"/>
          <w:lang w:eastAsia="et-EE"/>
        </w:rPr>
        <w:t>Survekanalisatsioonitorustik rajatakse enamjaolt kinnisel meetodil. Ristumisel Transpordiameti hallatava teega tuleb torustik paigaldada kaitsehülssi PE PN16.</w:t>
      </w:r>
    </w:p>
    <w:p w14:paraId="4BC214CD" w14:textId="7F7797F9" w:rsidR="00F23E11" w:rsidRPr="00030789" w:rsidRDefault="00F23E11" w:rsidP="00F23E11">
      <w:pPr>
        <w:pStyle w:val="Kehatekst1"/>
        <w:rPr>
          <w:rFonts w:ascii="Arial Narrow" w:hAnsi="Arial Narrow"/>
          <w:lang w:eastAsia="et-EE"/>
        </w:rPr>
      </w:pPr>
      <w:r w:rsidRPr="00030789">
        <w:rPr>
          <w:rFonts w:ascii="Arial Narrow" w:hAnsi="Arial Narrow"/>
          <w:lang w:eastAsia="et-EE"/>
        </w:rPr>
        <w:t>Survetorustiku 90-kraadised pöörangud tuleb lahendada kahe 45-kraadise põlvega. Torustiku rajamisel tuleb järgida joonistel esitatud asukohti, kõrgusandmeid ning tehnilisi nõudeid.</w:t>
      </w:r>
    </w:p>
    <w:p w14:paraId="054E894C" w14:textId="77777777" w:rsidR="00E17F9D" w:rsidRPr="00030789" w:rsidRDefault="00E17F9D" w:rsidP="00F23E11">
      <w:pPr>
        <w:pStyle w:val="Kehatekst1"/>
        <w:rPr>
          <w:rFonts w:ascii="Arial Narrow" w:hAnsi="Arial Narrow"/>
          <w:lang w:eastAsia="et-EE"/>
        </w:rPr>
      </w:pPr>
    </w:p>
    <w:p w14:paraId="0C2383AA" w14:textId="1B7BE454" w:rsidR="00E17F9D" w:rsidRPr="00030789" w:rsidRDefault="00E17F9D" w:rsidP="00E17F9D">
      <w:pPr>
        <w:pStyle w:val="Heading3"/>
        <w:numPr>
          <w:ilvl w:val="1"/>
          <w:numId w:val="1"/>
        </w:numPr>
        <w:rPr>
          <w:rFonts w:ascii="Arial Narrow" w:hAnsi="Arial Narrow" w:cstheme="minorHAnsi"/>
          <w:noProof w:val="0"/>
        </w:rPr>
      </w:pPr>
      <w:bookmarkStart w:id="38" w:name="_Toc233382671"/>
      <w:r w:rsidRPr="00030789">
        <w:rPr>
          <w:rFonts w:ascii="Arial Narrow" w:hAnsi="Arial Narrow" w:cstheme="minorHAnsi"/>
          <w:noProof w:val="0"/>
        </w:rPr>
        <w:lastRenderedPageBreak/>
        <w:t>OLEMASOLEVA TRUUBI SÄILITAMINE JA TAASTAMINE</w:t>
      </w:r>
      <w:bookmarkEnd w:id="38"/>
    </w:p>
    <w:p w14:paraId="3D254C98" w14:textId="77777777" w:rsidR="00E17F9D" w:rsidRPr="00030789" w:rsidRDefault="00E17F9D" w:rsidP="00E17F9D">
      <w:pPr>
        <w:pStyle w:val="Kehatekst2"/>
        <w:rPr>
          <w:rFonts w:ascii="Arial Narrow" w:hAnsi="Arial Narrow"/>
        </w:rPr>
      </w:pPr>
      <w:r w:rsidRPr="00030789">
        <w:rPr>
          <w:rFonts w:ascii="Arial Narrow" w:hAnsi="Arial Narrow"/>
        </w:rPr>
        <w:t>Rohuneeme tee 111 kinnistu sissesõidu all paiknev olemasolev plasttruup tuleb ehitustööde käigus säilitada ning kaitsta mehaaniliste vigastuste ja kõrgusliku asendi muutumise eest.</w:t>
      </w:r>
    </w:p>
    <w:p w14:paraId="5AF82D9F" w14:textId="77777777" w:rsidR="00E17F9D" w:rsidRPr="00030789" w:rsidRDefault="00E17F9D" w:rsidP="00E17F9D">
      <w:pPr>
        <w:pStyle w:val="Kehatekst2"/>
        <w:rPr>
          <w:rFonts w:ascii="Arial Narrow" w:hAnsi="Arial Narrow"/>
        </w:rPr>
      </w:pPr>
      <w:r w:rsidRPr="00030789">
        <w:rPr>
          <w:rFonts w:ascii="Arial Narrow" w:hAnsi="Arial Narrow"/>
        </w:rPr>
        <w:t>Kaevetööde teostamisel truubi vahetus läheduses tuleb kasutada sobivat tagasitäitematerjali ning tagada truubi aluse ja ümbruse nõuetekohane täitmine ja tihendamine. Vajaduse korral võib tihendamiseks kasutada veega tihendamist või muud tehniliselt sobivat meetodit, mis ei kahjusta truupi ega muuda selle asendit.</w:t>
      </w:r>
    </w:p>
    <w:p w14:paraId="7DFB14C2" w14:textId="77777777" w:rsidR="00E17F9D" w:rsidRPr="00030789" w:rsidRDefault="00E17F9D" w:rsidP="00E17F9D">
      <w:pPr>
        <w:pStyle w:val="Kehatekst2"/>
        <w:rPr>
          <w:rFonts w:ascii="Arial Narrow" w:hAnsi="Arial Narrow"/>
        </w:rPr>
      </w:pPr>
      <w:r w:rsidRPr="00030789">
        <w:rPr>
          <w:rFonts w:ascii="Arial Narrow" w:hAnsi="Arial Narrow"/>
        </w:rPr>
        <w:t>Pärast ehitustööde lõpetamist peab olema tagatud truubi nõuetekohane toimivus, sealhulgas vee vaba läbivool, truubi kõrgusliku asendi säilimine ning sissesõidu konstruktsiooni stabiilsus.</w:t>
      </w:r>
    </w:p>
    <w:p w14:paraId="24585B2D" w14:textId="77777777" w:rsidR="00E17F9D" w:rsidRPr="00030789" w:rsidRDefault="00E17F9D" w:rsidP="00E17F9D">
      <w:pPr>
        <w:pStyle w:val="Kehatekst2"/>
        <w:rPr>
          <w:rFonts w:ascii="Arial Narrow" w:hAnsi="Arial Narrow"/>
        </w:rPr>
      </w:pPr>
      <w:r w:rsidRPr="00030789">
        <w:rPr>
          <w:rFonts w:ascii="Arial Narrow" w:hAnsi="Arial Narrow"/>
        </w:rPr>
        <w:t>Kui truup saab ehitustööde käigus kahjustada või selle nõuetekohane toimivus ei ole pärast tööde lõpetamist tagatud, tuleb truup töövõtjal taastada või asendada samaväärse tootega omal kulul.</w:t>
      </w:r>
    </w:p>
    <w:p w14:paraId="6832BA13" w14:textId="07B410A0" w:rsidR="00E17F9D" w:rsidRPr="00030789" w:rsidRDefault="00E17F9D" w:rsidP="00E17F9D">
      <w:pPr>
        <w:pStyle w:val="Kehatekst2"/>
        <w:rPr>
          <w:rFonts w:ascii="Arial Narrow" w:hAnsi="Arial Narrow"/>
          <w:lang w:eastAsia="et-EE"/>
        </w:rPr>
      </w:pPr>
      <w:r w:rsidRPr="00030789">
        <w:rPr>
          <w:rFonts w:ascii="Arial Narrow" w:hAnsi="Arial Narrow"/>
        </w:rPr>
        <w:t>Ehitustöödele kehtib viieaastane garantiiperiood. Kui sissesõidu all paikneva truubi või selle ümbruse konstruktsioonis ilmnevad garantiiperioodi jooksul ehitustöödest põhjustatud puudused, vajumised või toimivushäired, on töövõtja kohustatud need garantiikorras kõrvaldama.</w:t>
      </w:r>
    </w:p>
    <w:p w14:paraId="2005A026" w14:textId="77777777" w:rsidR="00E17F9D" w:rsidRPr="00030789" w:rsidRDefault="00E17F9D" w:rsidP="00F23E11">
      <w:pPr>
        <w:pStyle w:val="Kehatekst1"/>
        <w:rPr>
          <w:rFonts w:ascii="Arial Narrow" w:hAnsi="Arial Narrow"/>
          <w:lang w:eastAsia="et-EE"/>
        </w:rPr>
      </w:pPr>
    </w:p>
    <w:p w14:paraId="0AA01EB4" w14:textId="77777777" w:rsidR="00F149FA" w:rsidRPr="00030789" w:rsidRDefault="00F149FA" w:rsidP="00904622">
      <w:pPr>
        <w:pStyle w:val="Heading2"/>
        <w:rPr>
          <w:rFonts w:ascii="Arial Narrow" w:hAnsi="Arial Narrow"/>
        </w:rPr>
      </w:pPr>
      <w:bookmarkStart w:id="39" w:name="_Toc188912005"/>
      <w:bookmarkStart w:id="40" w:name="_Toc233382672"/>
      <w:bookmarkEnd w:id="36"/>
      <w:r w:rsidRPr="00030789">
        <w:rPr>
          <w:rFonts w:ascii="Arial Narrow" w:hAnsi="Arial Narrow"/>
        </w:rPr>
        <w:t>NÕUDED MATERJALIDELE</w:t>
      </w:r>
      <w:bookmarkEnd w:id="39"/>
      <w:bookmarkEnd w:id="40"/>
    </w:p>
    <w:p w14:paraId="3BC68DC6" w14:textId="77777777" w:rsidR="00F149FA" w:rsidRPr="00030789" w:rsidRDefault="00F149FA" w:rsidP="00904622">
      <w:pPr>
        <w:pStyle w:val="Heading3"/>
        <w:numPr>
          <w:ilvl w:val="1"/>
          <w:numId w:val="1"/>
        </w:numPr>
        <w:rPr>
          <w:rFonts w:ascii="Arial Narrow" w:hAnsi="Arial Narrow" w:cstheme="minorHAnsi"/>
          <w:noProof w:val="0"/>
        </w:rPr>
      </w:pPr>
      <w:bookmarkStart w:id="41" w:name="_Toc171423523"/>
      <w:bookmarkStart w:id="42" w:name="_Toc188912006"/>
      <w:bookmarkStart w:id="43" w:name="_Toc233382673"/>
      <w:r w:rsidRPr="00030789">
        <w:rPr>
          <w:rFonts w:ascii="Arial Narrow" w:hAnsi="Arial Narrow" w:cstheme="minorHAnsi"/>
          <w:noProof w:val="0"/>
        </w:rPr>
        <w:t>Survetorustikud</w:t>
      </w:r>
      <w:bookmarkEnd w:id="41"/>
      <w:bookmarkEnd w:id="42"/>
      <w:bookmarkEnd w:id="43"/>
    </w:p>
    <w:p w14:paraId="4B39A91D" w14:textId="77777777" w:rsidR="00F149FA" w:rsidRPr="00030789" w:rsidRDefault="00F149FA" w:rsidP="00F149FA">
      <w:pPr>
        <w:pStyle w:val="Kehatekst2"/>
        <w:rPr>
          <w:rFonts w:ascii="Arial Narrow" w:hAnsi="Arial Narrow" w:cstheme="minorHAnsi"/>
        </w:rPr>
      </w:pPr>
      <w:r w:rsidRPr="00030789">
        <w:rPr>
          <w:rFonts w:ascii="Arial Narrow" w:hAnsi="Arial Narrow" w:cstheme="minorHAnsi"/>
        </w:rPr>
        <w:t xml:space="preserve">Projekteeritud survetorustikud tuleb rajada HDPE (standard EVS-EN 12201 või ISO4427) torudest surveklassiga vähemalt PN10/SDR17. Standardi tähis peab olema tootja poolt kantud torule. </w:t>
      </w:r>
    </w:p>
    <w:p w14:paraId="7E19A29C" w14:textId="4CA6109F" w:rsidR="00F149FA" w:rsidRPr="00030789" w:rsidRDefault="00F149FA" w:rsidP="00C94099">
      <w:pPr>
        <w:pStyle w:val="Kehatekst1"/>
        <w:rPr>
          <w:rFonts w:ascii="Arial Narrow" w:hAnsi="Arial Narrow" w:cstheme="minorHAnsi"/>
        </w:rPr>
      </w:pPr>
      <w:r w:rsidRPr="00030789">
        <w:rPr>
          <w:rFonts w:ascii="Arial Narrow" w:hAnsi="Arial Narrow" w:cstheme="minorHAnsi"/>
        </w:rPr>
        <w:t>Survetoru kinnisel meetodil paigaldamisel kasutada kaitsekattega toru ja paigaldada märketross (läbimõõt min 5 mm). Puurimismeetodil rajatavad torud pe</w:t>
      </w:r>
      <w:r w:rsidR="00CE203A" w:rsidRPr="00030789">
        <w:rPr>
          <w:rFonts w:ascii="Arial Narrow" w:hAnsi="Arial Narrow" w:cstheme="minorHAnsi"/>
        </w:rPr>
        <w:t>a</w:t>
      </w:r>
      <w:r w:rsidRPr="00030789">
        <w:rPr>
          <w:rFonts w:ascii="Arial Narrow" w:hAnsi="Arial Narrow" w:cstheme="minorHAnsi"/>
        </w:rPr>
        <w:t>vad olema toodetud vastavalt PAS1075 spetsifikatsiooni nõuetele ja selle tootmiseks kasutatav materjal peab vastama PAS1075 nõuetele.</w:t>
      </w:r>
      <w:r w:rsidR="00C94099" w:rsidRPr="00030789">
        <w:rPr>
          <w:rFonts w:ascii="Arial Narrow" w:hAnsi="Arial Narrow" w:cstheme="minorHAnsi"/>
        </w:rPr>
        <w:t xml:space="preserve"> </w:t>
      </w:r>
    </w:p>
    <w:p w14:paraId="38803C26" w14:textId="77777777" w:rsidR="00F149FA" w:rsidRPr="00030789" w:rsidRDefault="00F149FA" w:rsidP="00F149FA">
      <w:pPr>
        <w:pStyle w:val="Kehatekst2"/>
        <w:rPr>
          <w:rFonts w:ascii="Arial Narrow" w:hAnsi="Arial Narrow" w:cstheme="minorHAnsi"/>
        </w:rPr>
      </w:pPr>
      <w:r w:rsidRPr="00030789">
        <w:rPr>
          <w:rFonts w:ascii="Arial Narrow" w:hAnsi="Arial Narrow" w:cstheme="minorHAnsi"/>
        </w:rPr>
        <w:t xml:space="preserve">Toruliitmikud nagu torukolmikud, muhvid, äärikud jne peavad olema kasutatava toruga materjalilt ja mõõtmetelt kokkusobivad. </w:t>
      </w:r>
    </w:p>
    <w:p w14:paraId="2A9052DA" w14:textId="77777777" w:rsidR="00F149FA" w:rsidRPr="00030789" w:rsidRDefault="00F149FA" w:rsidP="00F149FA">
      <w:pPr>
        <w:pStyle w:val="Kehatekst1"/>
        <w:rPr>
          <w:rFonts w:ascii="Arial Narrow" w:hAnsi="Arial Narrow" w:cstheme="minorHAnsi"/>
          <w:lang w:eastAsia="et-EE"/>
        </w:rPr>
      </w:pPr>
      <w:r w:rsidRPr="00030789">
        <w:rPr>
          <w:rFonts w:ascii="Arial Narrow" w:hAnsi="Arial Narrow" w:cstheme="minorHAnsi"/>
          <w:lang w:eastAsia="et-EE"/>
        </w:rPr>
        <w:t xml:space="preserve">Maa-alustes ühendustes tohib kasutada ainult plast- ja malmdetaile. </w:t>
      </w:r>
    </w:p>
    <w:p w14:paraId="7DC72EE3" w14:textId="77777777" w:rsidR="00F149FA" w:rsidRPr="00030789" w:rsidRDefault="00F149FA" w:rsidP="00F149FA">
      <w:pPr>
        <w:pStyle w:val="Kehatekst1"/>
        <w:rPr>
          <w:rFonts w:ascii="Arial Narrow" w:hAnsi="Arial Narrow" w:cstheme="minorHAnsi"/>
          <w:szCs w:val="24"/>
        </w:rPr>
      </w:pPr>
      <w:r w:rsidRPr="00030789">
        <w:rPr>
          <w:rFonts w:ascii="Arial Narrow" w:hAnsi="Arial Narrow" w:cstheme="minorHAnsi"/>
          <w:lang w:eastAsia="et-EE"/>
        </w:rPr>
        <w:t xml:space="preserve">PE-torud ja nende plastdetailid ühendatakse elekterkeevismuhv või </w:t>
      </w:r>
      <w:proofErr w:type="spellStart"/>
      <w:r w:rsidRPr="00030789">
        <w:rPr>
          <w:rFonts w:ascii="Arial Narrow" w:hAnsi="Arial Narrow" w:cstheme="minorHAnsi"/>
          <w:lang w:eastAsia="et-EE"/>
        </w:rPr>
        <w:t>põkk</w:t>
      </w:r>
      <w:proofErr w:type="spellEnd"/>
      <w:r w:rsidRPr="00030789">
        <w:rPr>
          <w:rFonts w:ascii="Arial Narrow" w:hAnsi="Arial Narrow" w:cstheme="minorHAnsi"/>
          <w:lang w:eastAsia="et-EE"/>
        </w:rPr>
        <w:t xml:space="preserve">-keevisühendusega. </w:t>
      </w:r>
    </w:p>
    <w:p w14:paraId="5D5EB56C" w14:textId="7EC30B74" w:rsidR="00F149FA" w:rsidRPr="00030789" w:rsidRDefault="00F149FA" w:rsidP="00F149FA">
      <w:pPr>
        <w:pStyle w:val="Kehatekst1"/>
        <w:rPr>
          <w:rFonts w:ascii="Arial Narrow" w:hAnsi="Arial Narrow" w:cstheme="minorHAnsi"/>
        </w:rPr>
      </w:pPr>
      <w:r w:rsidRPr="00030789">
        <w:rPr>
          <w:rFonts w:ascii="Arial Narrow" w:hAnsi="Arial Narrow" w:cstheme="minorHAnsi"/>
          <w:szCs w:val="24"/>
        </w:rPr>
        <w:t>Siibrid ja maakraanid peavad olema surveklassiga vähemalt PN1</w:t>
      </w:r>
      <w:r w:rsidR="00E50A67" w:rsidRPr="00030789">
        <w:rPr>
          <w:rFonts w:ascii="Arial Narrow" w:hAnsi="Arial Narrow" w:cstheme="minorHAnsi"/>
          <w:szCs w:val="24"/>
        </w:rPr>
        <w:t>0</w:t>
      </w:r>
      <w:r w:rsidRPr="00030789">
        <w:rPr>
          <w:rFonts w:ascii="Arial Narrow" w:hAnsi="Arial Narrow" w:cstheme="minorHAnsi"/>
          <w:szCs w:val="24"/>
        </w:rPr>
        <w:t xml:space="preserve"> ja olema varustatud </w:t>
      </w:r>
      <w:proofErr w:type="spellStart"/>
      <w:r w:rsidRPr="00030789">
        <w:rPr>
          <w:rFonts w:ascii="Arial Narrow" w:hAnsi="Arial Narrow" w:cstheme="minorHAnsi"/>
          <w:szCs w:val="24"/>
        </w:rPr>
        <w:t>PE-otstega</w:t>
      </w:r>
      <w:proofErr w:type="spellEnd"/>
      <w:r w:rsidRPr="00030789">
        <w:rPr>
          <w:rFonts w:ascii="Arial Narrow" w:hAnsi="Arial Narrow" w:cstheme="minorHAnsi"/>
          <w:szCs w:val="24"/>
        </w:rPr>
        <w:t xml:space="preserve">. Siibrite ja maakraanide korpus peab olema temperamalmist. Siibrite ja maakraanide spindel peab olema valmistatud roostevabast terasest. </w:t>
      </w:r>
      <w:r w:rsidRPr="00030789">
        <w:rPr>
          <w:rFonts w:ascii="Arial Narrow" w:hAnsi="Arial Narrow" w:cstheme="minorHAnsi"/>
        </w:rPr>
        <w:t>Spindlipikenduse varda kinnitus spindlile peab olema malmist. Malmist</w:t>
      </w:r>
      <w:r w:rsidRPr="00030789">
        <w:rPr>
          <w:rFonts w:ascii="Arial Narrow" w:hAnsi="Arial Narrow" w:cstheme="minorHAnsi"/>
          <w:szCs w:val="24"/>
        </w:rPr>
        <w:t xml:space="preserve"> maakraanid peavad olema seest ja väljast kaetud </w:t>
      </w:r>
      <w:proofErr w:type="spellStart"/>
      <w:r w:rsidRPr="00030789">
        <w:rPr>
          <w:rFonts w:ascii="Arial Narrow" w:hAnsi="Arial Narrow" w:cstheme="minorHAnsi"/>
          <w:szCs w:val="24"/>
        </w:rPr>
        <w:t>epoksiidpulbervärviga</w:t>
      </w:r>
      <w:proofErr w:type="spellEnd"/>
      <w:r w:rsidRPr="00030789">
        <w:rPr>
          <w:rFonts w:ascii="Arial Narrow" w:hAnsi="Arial Narrow" w:cstheme="minorHAnsi"/>
          <w:szCs w:val="24"/>
        </w:rPr>
        <w:t xml:space="preserve">. Siibrid ja maakraanid peavad sulguma päripäeva. Siibris olev </w:t>
      </w:r>
      <w:r w:rsidRPr="00030789">
        <w:rPr>
          <w:rFonts w:ascii="Arial Narrow" w:hAnsi="Arial Narrow" w:cstheme="minorHAnsi"/>
        </w:rPr>
        <w:t>kiil peab olema kaetud vulkaniseeritud materjaliga EPDM</w:t>
      </w:r>
      <w:r w:rsidR="009D0418" w:rsidRPr="00030789">
        <w:rPr>
          <w:rFonts w:ascii="Arial Narrow" w:hAnsi="Arial Narrow" w:cstheme="minorHAnsi"/>
        </w:rPr>
        <w:t>.</w:t>
      </w:r>
    </w:p>
    <w:p w14:paraId="47C5FC4A" w14:textId="5B35F064" w:rsidR="00EB4C20" w:rsidRPr="00030789" w:rsidRDefault="009D0418" w:rsidP="002832D3">
      <w:pPr>
        <w:pStyle w:val="Kehatekst2"/>
        <w:rPr>
          <w:rFonts w:ascii="Arial Narrow" w:hAnsi="Arial Narrow" w:cstheme="minorHAnsi"/>
          <w:lang w:eastAsia="et-EE"/>
        </w:rPr>
      </w:pPr>
      <w:r w:rsidRPr="00030789">
        <w:rPr>
          <w:rFonts w:ascii="Arial Narrow" w:hAnsi="Arial Narrow"/>
        </w:rPr>
        <w:t xml:space="preserve">Siibrisõlmed </w:t>
      </w:r>
      <w:r w:rsidR="000110D5" w:rsidRPr="00030789">
        <w:rPr>
          <w:rFonts w:ascii="Arial Narrow" w:hAnsi="Arial Narrow"/>
        </w:rPr>
        <w:t xml:space="preserve">ja veemõõdusõlm </w:t>
      </w:r>
      <w:r w:rsidRPr="00030789">
        <w:rPr>
          <w:rFonts w:ascii="Arial Narrow" w:hAnsi="Arial Narrow"/>
        </w:rPr>
        <w:t xml:space="preserve">paigaldada veetihedasse plastist seadmekaevu. Kaev peab olema silindriline, </w:t>
      </w:r>
      <w:proofErr w:type="spellStart"/>
      <w:r w:rsidRPr="00030789">
        <w:rPr>
          <w:rFonts w:ascii="Arial Narrow" w:hAnsi="Arial Narrow"/>
        </w:rPr>
        <w:t>siseläbimõõduga</w:t>
      </w:r>
      <w:proofErr w:type="spellEnd"/>
      <w:r w:rsidRPr="00030789">
        <w:rPr>
          <w:rFonts w:ascii="Arial Narrow" w:hAnsi="Arial Narrow"/>
        </w:rPr>
        <w:t xml:space="preserve"> vähemalt </w:t>
      </w:r>
      <w:proofErr w:type="spellStart"/>
      <w:r w:rsidRPr="00030789">
        <w:rPr>
          <w:rFonts w:ascii="Arial Narrow" w:hAnsi="Arial Narrow"/>
        </w:rPr>
        <w:t>Di</w:t>
      </w:r>
      <w:proofErr w:type="spellEnd"/>
      <w:r w:rsidRPr="00030789">
        <w:rPr>
          <w:rFonts w:ascii="Arial Narrow" w:hAnsi="Arial Narrow"/>
        </w:rPr>
        <w:t>=1500 mm</w:t>
      </w:r>
      <w:r w:rsidR="00A33FF1" w:rsidRPr="00030789">
        <w:rPr>
          <w:rFonts w:ascii="Arial Narrow" w:hAnsi="Arial Narrow"/>
        </w:rPr>
        <w:t xml:space="preserve">. </w:t>
      </w:r>
      <w:r w:rsidRPr="00030789">
        <w:rPr>
          <w:rFonts w:ascii="Arial Narrow" w:hAnsi="Arial Narrow"/>
        </w:rPr>
        <w:t xml:space="preserve">Sisenemisava luugi minimaalne diameeter on 600 mm. Kaev peab olema varustatud libisemiskindla redeliga. </w:t>
      </w:r>
      <w:r w:rsidR="002352BA" w:rsidRPr="00030789">
        <w:rPr>
          <w:rFonts w:ascii="Arial Narrow" w:hAnsi="Arial Narrow"/>
        </w:rPr>
        <w:t>Töövõtja peab enne toote tellimist koostama veekaevude tööjoonised ja kooskõlastama need vee-ettevõttega.</w:t>
      </w:r>
    </w:p>
    <w:p w14:paraId="6B9BB9F8" w14:textId="77777777" w:rsidR="00F149FA" w:rsidRPr="00030789" w:rsidRDefault="00F149FA" w:rsidP="002832D3">
      <w:pPr>
        <w:pStyle w:val="Heading3"/>
        <w:numPr>
          <w:ilvl w:val="1"/>
          <w:numId w:val="1"/>
        </w:numPr>
        <w:rPr>
          <w:rFonts w:ascii="Arial Narrow" w:hAnsi="Arial Narrow" w:cstheme="minorHAnsi"/>
          <w:noProof w:val="0"/>
        </w:rPr>
      </w:pPr>
      <w:bookmarkStart w:id="44" w:name="_Toc188912008"/>
      <w:bookmarkStart w:id="45" w:name="_Hlk201930958"/>
      <w:bookmarkStart w:id="46" w:name="_Toc233382674"/>
      <w:r w:rsidRPr="00030789">
        <w:rPr>
          <w:rFonts w:ascii="Arial Narrow" w:hAnsi="Arial Narrow" w:cstheme="minorHAnsi"/>
          <w:noProof w:val="0"/>
        </w:rPr>
        <w:lastRenderedPageBreak/>
        <w:t xml:space="preserve">Kaevud, kaevuluugid, </w:t>
      </w:r>
      <w:proofErr w:type="spellStart"/>
      <w:r w:rsidRPr="00030789">
        <w:rPr>
          <w:rFonts w:ascii="Arial Narrow" w:hAnsi="Arial Narrow" w:cstheme="minorHAnsi"/>
          <w:noProof w:val="0"/>
        </w:rPr>
        <w:t>kaped</w:t>
      </w:r>
      <w:bookmarkEnd w:id="44"/>
      <w:bookmarkEnd w:id="46"/>
      <w:proofErr w:type="spellEnd"/>
    </w:p>
    <w:p w14:paraId="120D61C3" w14:textId="72FEE25E" w:rsidR="00F149FA" w:rsidRPr="00030789" w:rsidRDefault="00F149FA" w:rsidP="002832D3">
      <w:pPr>
        <w:pStyle w:val="Kehatekst1"/>
        <w:rPr>
          <w:rFonts w:ascii="Arial Narrow" w:hAnsi="Arial Narrow" w:cstheme="minorHAnsi"/>
          <w:lang w:eastAsia="et-EE"/>
        </w:rPr>
      </w:pPr>
      <w:bookmarkStart w:id="47" w:name="_Hlk201930972"/>
      <w:bookmarkEnd w:id="45"/>
      <w:r w:rsidRPr="00030789">
        <w:rPr>
          <w:rFonts w:ascii="Arial Narrow" w:hAnsi="Arial Narrow" w:cstheme="minorHAnsi"/>
        </w:rPr>
        <w:t>Kõik kaevud peavad olema tööstuslikult toodetud ning valmistatud vastavalt EVS-EN 13598-le.</w:t>
      </w:r>
      <w:bookmarkEnd w:id="47"/>
      <w:r w:rsidRPr="00030789">
        <w:rPr>
          <w:rFonts w:ascii="Arial Narrow" w:hAnsi="Arial Narrow" w:cstheme="minorHAnsi"/>
        </w:rPr>
        <w:t xml:space="preserve"> </w:t>
      </w:r>
    </w:p>
    <w:p w14:paraId="2DE63A4F" w14:textId="229C3C9F" w:rsidR="00B273F3" w:rsidRPr="00030789" w:rsidRDefault="00F149FA" w:rsidP="00BF02CD">
      <w:pPr>
        <w:pStyle w:val="Kehatekst1"/>
        <w:rPr>
          <w:rFonts w:ascii="Arial Narrow" w:hAnsi="Arial Narrow" w:cstheme="minorHAnsi"/>
          <w:szCs w:val="24"/>
        </w:rPr>
      </w:pPr>
      <w:bookmarkStart w:id="48" w:name="_Hlk201930991"/>
      <w:r w:rsidRPr="00030789">
        <w:rPr>
          <w:rFonts w:ascii="Arial Narrow" w:hAnsi="Arial Narrow" w:cstheme="minorHAnsi"/>
          <w:szCs w:val="24"/>
        </w:rPr>
        <w:t>Kaevuluugid</w:t>
      </w:r>
      <w:r w:rsidR="002832D3" w:rsidRPr="00030789">
        <w:rPr>
          <w:rFonts w:ascii="Arial Narrow" w:hAnsi="Arial Narrow" w:cstheme="minorHAnsi"/>
          <w:szCs w:val="24"/>
        </w:rPr>
        <w:t xml:space="preserve"> </w:t>
      </w:r>
      <w:r w:rsidRPr="00030789">
        <w:rPr>
          <w:rFonts w:ascii="Arial Narrow" w:hAnsi="Arial Narrow" w:cstheme="minorHAnsi"/>
          <w:szCs w:val="24"/>
        </w:rPr>
        <w:t xml:space="preserve">ja </w:t>
      </w:r>
      <w:proofErr w:type="spellStart"/>
      <w:r w:rsidRPr="00030789">
        <w:rPr>
          <w:rFonts w:ascii="Arial Narrow" w:hAnsi="Arial Narrow" w:cstheme="minorHAnsi"/>
          <w:szCs w:val="24"/>
        </w:rPr>
        <w:t>kaped</w:t>
      </w:r>
      <w:proofErr w:type="spellEnd"/>
      <w:r w:rsidRPr="00030789">
        <w:rPr>
          <w:rFonts w:ascii="Arial Narrow" w:hAnsi="Arial Narrow" w:cstheme="minorHAnsi"/>
          <w:szCs w:val="24"/>
        </w:rPr>
        <w:t xml:space="preserve"> peavad olema </w:t>
      </w:r>
      <w:proofErr w:type="spellStart"/>
      <w:r w:rsidRPr="00030789">
        <w:rPr>
          <w:rFonts w:ascii="Arial Narrow" w:hAnsi="Arial Narrow" w:cstheme="minorHAnsi"/>
          <w:szCs w:val="24"/>
        </w:rPr>
        <w:t>tempermalmist</w:t>
      </w:r>
      <w:proofErr w:type="spellEnd"/>
      <w:r w:rsidRPr="00030789">
        <w:rPr>
          <w:rFonts w:ascii="Arial Narrow" w:hAnsi="Arial Narrow" w:cstheme="minorHAnsi"/>
          <w:szCs w:val="24"/>
        </w:rPr>
        <w:t>, toodetud vastavalt EVS-EN 124-le</w:t>
      </w:r>
      <w:bookmarkEnd w:id="48"/>
      <w:r w:rsidRPr="00030789">
        <w:rPr>
          <w:rFonts w:ascii="Arial Narrow" w:hAnsi="Arial Narrow" w:cstheme="minorHAnsi"/>
          <w:szCs w:val="24"/>
        </w:rPr>
        <w:t xml:space="preserve">, kandejõuga </w:t>
      </w:r>
      <w:r w:rsidR="00110E58" w:rsidRPr="00030789">
        <w:rPr>
          <w:rFonts w:ascii="Arial Narrow" w:hAnsi="Arial Narrow" w:cstheme="minorHAnsi"/>
          <w:szCs w:val="24"/>
        </w:rPr>
        <w:t>40T.</w:t>
      </w:r>
    </w:p>
    <w:p w14:paraId="21D27390" w14:textId="77777777" w:rsidR="00F149FA" w:rsidRPr="00030789" w:rsidRDefault="00F149FA" w:rsidP="002832D3">
      <w:pPr>
        <w:pStyle w:val="Heading3"/>
        <w:numPr>
          <w:ilvl w:val="1"/>
          <w:numId w:val="1"/>
        </w:numPr>
        <w:rPr>
          <w:rFonts w:ascii="Arial Narrow" w:hAnsi="Arial Narrow" w:cstheme="minorHAnsi"/>
          <w:noProof w:val="0"/>
        </w:rPr>
      </w:pPr>
      <w:bookmarkStart w:id="49" w:name="_Toc188912009"/>
      <w:bookmarkStart w:id="50" w:name="_Hlk218763288"/>
      <w:bookmarkStart w:id="51" w:name="_Toc233382675"/>
      <w:r w:rsidRPr="00030789">
        <w:rPr>
          <w:rFonts w:ascii="Arial Narrow" w:hAnsi="Arial Narrow" w:cstheme="minorHAnsi"/>
          <w:noProof w:val="0"/>
        </w:rPr>
        <w:t>Materjalide transport, ladustamine, kasutamine</w:t>
      </w:r>
      <w:bookmarkEnd w:id="49"/>
      <w:bookmarkEnd w:id="51"/>
    </w:p>
    <w:p w14:paraId="21A80DE4" w14:textId="77777777" w:rsidR="00F149FA" w:rsidRPr="00030789" w:rsidRDefault="00F149FA" w:rsidP="00F149FA">
      <w:pPr>
        <w:pStyle w:val="Kehatekst1"/>
        <w:rPr>
          <w:rFonts w:ascii="Arial Narrow" w:hAnsi="Arial Narrow" w:cstheme="minorHAnsi"/>
        </w:rPr>
      </w:pPr>
      <w:r w:rsidRPr="00030789">
        <w:rPr>
          <w:rFonts w:ascii="Arial Narrow" w:hAnsi="Arial Narrow" w:cstheme="minorHAnsi"/>
        </w:rPr>
        <w:t>Ehitusmaterjale tuleb transportida, ladustada ja virnastada vastavalt tootja juhenditele ja nõuetele. Kõikidel kasutatavatel materjalidel peab olema kolmanda osapoole väljastatud kvaliteeti kinnitav sertifikaat. Sertifikaat peab olema eesti või inglise keeles.</w:t>
      </w:r>
    </w:p>
    <w:p w14:paraId="5388043B" w14:textId="77777777" w:rsidR="00C42E23" w:rsidRPr="00030789" w:rsidRDefault="00C42E23" w:rsidP="002832D3">
      <w:pPr>
        <w:pStyle w:val="Heading3"/>
        <w:numPr>
          <w:ilvl w:val="1"/>
          <w:numId w:val="1"/>
        </w:numPr>
        <w:rPr>
          <w:rFonts w:ascii="Arial Narrow" w:hAnsi="Arial Narrow" w:cstheme="minorHAnsi"/>
          <w:noProof w:val="0"/>
        </w:rPr>
      </w:pPr>
      <w:bookmarkStart w:id="52" w:name="_Toc188912010"/>
      <w:bookmarkStart w:id="53" w:name="_Hlk193986855"/>
      <w:bookmarkStart w:id="54" w:name="_Toc233382676"/>
      <w:r w:rsidRPr="00030789">
        <w:rPr>
          <w:rFonts w:ascii="Arial Narrow" w:hAnsi="Arial Narrow" w:cstheme="minorHAnsi"/>
          <w:noProof w:val="0"/>
        </w:rPr>
        <w:t>Materjalide nomenklatuur</w:t>
      </w:r>
      <w:bookmarkEnd w:id="52"/>
      <w:bookmarkEnd w:id="54"/>
    </w:p>
    <w:p w14:paraId="24172AD2" w14:textId="77777777" w:rsidR="00C42E23" w:rsidRPr="00030789" w:rsidRDefault="00C42E23" w:rsidP="00C42E23">
      <w:pPr>
        <w:pStyle w:val="Kehatekst1"/>
        <w:rPr>
          <w:rFonts w:ascii="Arial Narrow" w:hAnsi="Arial Narrow" w:cstheme="minorHAnsi"/>
        </w:rPr>
      </w:pPr>
      <w:r w:rsidRPr="00030789">
        <w:rPr>
          <w:rFonts w:ascii="Arial Narrow" w:hAnsi="Arial Narrow" w:cstheme="minorHAnsi"/>
        </w:rPr>
        <w:t xml:space="preserve">Enne ehitustööde alustamist tuleb tööde teostajal esitada Tellija poolt määratud ehitusjärelevalve insenerile (edaspidi Insener) kasutatavate materjalide tehnilised näitajad, nõutud standarditele vastavust tõendav dokumentatsioon ning nimekiri nende materjalide tootjatest ning tarnijatest. Inseneril on õigus nõuda täiendavat informatsiooni (katsete tulemused, paigaldusjuhised jne). Materjalide kasutamiseks tuleb saada Inseneri kirjalik nõusolek. </w:t>
      </w:r>
    </w:p>
    <w:p w14:paraId="3E1F0E39" w14:textId="77777777" w:rsidR="006E5C3B" w:rsidRPr="00030789" w:rsidRDefault="006E5C3B" w:rsidP="00C42E23">
      <w:pPr>
        <w:pStyle w:val="Kehatekst1"/>
        <w:rPr>
          <w:rFonts w:ascii="Arial Narrow" w:hAnsi="Arial Narrow" w:cstheme="minorHAnsi"/>
        </w:rPr>
      </w:pPr>
      <w:r w:rsidRPr="00030789">
        <w:rPr>
          <w:rFonts w:ascii="Arial Narrow" w:hAnsi="Arial Narrow" w:cstheme="minorHAnsi"/>
        </w:rPr>
        <w:t>Kõik joogiveega kokkupuutuvad materjalid peavad olema sobivad kasutamiseks joogiveesüsteemides ning vastama kehtivatele nõuetele.</w:t>
      </w:r>
    </w:p>
    <w:p w14:paraId="501A1ABE" w14:textId="4BC0CA55" w:rsidR="00C42E23" w:rsidRPr="00030789" w:rsidRDefault="00C42E23" w:rsidP="00C42E23">
      <w:pPr>
        <w:pStyle w:val="Kehatekst1"/>
        <w:rPr>
          <w:rFonts w:ascii="Arial Narrow" w:hAnsi="Arial Narrow" w:cstheme="minorHAnsi"/>
        </w:rPr>
      </w:pPr>
      <w:r w:rsidRPr="00030789">
        <w:rPr>
          <w:rFonts w:ascii="Arial Narrow" w:hAnsi="Arial Narrow" w:cstheme="minorHAnsi"/>
        </w:rPr>
        <w:t>Materjalide transport ja ladustamine peab toimuma vastavalt tootja poolt koostatud nõuetele ja eeskirjadele. Transportimisel, ladustamisel või mõnel muul tööoperatsioonil saadud defekti tõttu standardiga kehtestatud nõuetele mittevastavaks muutunud materjalid tuleb asendada. Asendamisega seotud kulud kannab tööde teostaja.</w:t>
      </w:r>
    </w:p>
    <w:p w14:paraId="1480D4FA" w14:textId="77777777" w:rsidR="00C42E23" w:rsidRPr="00030789" w:rsidRDefault="00C42E23" w:rsidP="00C42E23">
      <w:pPr>
        <w:pStyle w:val="Kehatekst1"/>
        <w:rPr>
          <w:rFonts w:ascii="Arial Narrow" w:hAnsi="Arial Narrow" w:cstheme="minorHAnsi"/>
        </w:rPr>
      </w:pPr>
      <w:r w:rsidRPr="00030789">
        <w:rPr>
          <w:rFonts w:ascii="Arial Narrow" w:hAnsi="Arial Narrow" w:cstheme="minorHAnsi"/>
        </w:rPr>
        <w:t xml:space="preserve">Paigaldatavad materjalid peavad olema loetavalt ja koos materjaliga ajas säilivalt markeeritud. </w:t>
      </w:r>
    </w:p>
    <w:p w14:paraId="5C0E120D" w14:textId="05B171EB" w:rsidR="00F149FA" w:rsidRPr="00030789" w:rsidRDefault="00C42E23" w:rsidP="0093676C">
      <w:pPr>
        <w:pStyle w:val="Kehatekst1"/>
        <w:rPr>
          <w:rFonts w:ascii="Arial Narrow" w:hAnsi="Arial Narrow" w:cstheme="minorHAnsi"/>
        </w:rPr>
      </w:pPr>
      <w:r w:rsidRPr="00030789">
        <w:rPr>
          <w:rFonts w:ascii="Arial Narrow" w:hAnsi="Arial Narrow" w:cstheme="minorHAnsi"/>
        </w:rPr>
        <w:t xml:space="preserve">Alternatiivina alljärgnevalt märgitud toodetele, võib järelevalve nõusolekul kasutada teistele standarditele vastavaid tooteid eeldusel, et nende kasutamine annab võrdväärse või parema </w:t>
      </w:r>
      <w:proofErr w:type="spellStart"/>
      <w:r w:rsidRPr="00030789">
        <w:rPr>
          <w:rFonts w:ascii="Arial Narrow" w:hAnsi="Arial Narrow" w:cstheme="minorHAnsi"/>
        </w:rPr>
        <w:t>tehnilis</w:t>
      </w:r>
      <w:proofErr w:type="spellEnd"/>
      <w:r w:rsidRPr="00030789">
        <w:rPr>
          <w:rFonts w:ascii="Arial Narrow" w:hAnsi="Arial Narrow" w:cstheme="minorHAnsi"/>
        </w:rPr>
        <w:t>-majandusliku tulemuse. Varem kasutusel olnud materjale ei ole lubatud kasutada.</w:t>
      </w:r>
      <w:bookmarkEnd w:id="50"/>
      <w:bookmarkEnd w:id="53"/>
    </w:p>
    <w:p w14:paraId="5F943CC7" w14:textId="77777777" w:rsidR="0093676C" w:rsidRPr="00030789" w:rsidRDefault="0093676C" w:rsidP="00007169">
      <w:pPr>
        <w:pStyle w:val="Heading2"/>
        <w:rPr>
          <w:rFonts w:ascii="Arial Narrow" w:hAnsi="Arial Narrow"/>
        </w:rPr>
      </w:pPr>
      <w:bookmarkStart w:id="55" w:name="_Toc510701536"/>
      <w:bookmarkStart w:id="56" w:name="_Toc233382677"/>
      <w:r w:rsidRPr="00030789">
        <w:rPr>
          <w:rFonts w:ascii="Arial Narrow" w:hAnsi="Arial Narrow"/>
        </w:rPr>
        <w:t>NÕUDED TÖÖDE TEOSTAMISELE</w:t>
      </w:r>
      <w:bookmarkEnd w:id="55"/>
      <w:bookmarkEnd w:id="56"/>
    </w:p>
    <w:p w14:paraId="54EC9A26" w14:textId="77777777" w:rsidR="0093676C" w:rsidRPr="00030789" w:rsidRDefault="0093676C" w:rsidP="00007169">
      <w:pPr>
        <w:pStyle w:val="Heading3"/>
        <w:numPr>
          <w:ilvl w:val="1"/>
          <w:numId w:val="1"/>
        </w:numPr>
        <w:rPr>
          <w:rFonts w:ascii="Arial Narrow" w:hAnsi="Arial Narrow" w:cstheme="minorHAnsi"/>
          <w:noProof w:val="0"/>
        </w:rPr>
      </w:pPr>
      <w:bookmarkStart w:id="57" w:name="_Toc474520362"/>
      <w:bookmarkStart w:id="58" w:name="_Toc510701537"/>
      <w:bookmarkStart w:id="59" w:name="_Toc233382678"/>
      <w:r w:rsidRPr="00030789">
        <w:rPr>
          <w:rFonts w:ascii="Arial Narrow" w:hAnsi="Arial Narrow" w:cstheme="minorHAnsi"/>
          <w:noProof w:val="0"/>
        </w:rPr>
        <w:t>Seadusandlus ja standardid</w:t>
      </w:r>
      <w:bookmarkEnd w:id="57"/>
      <w:bookmarkEnd w:id="58"/>
      <w:bookmarkEnd w:id="59"/>
    </w:p>
    <w:p w14:paraId="13E28750"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Ehitustööd tuleb teostada vastavuses Eesti Vabariigis kehtivate seaduste ja muude õigusaktidega, samuti projektlahendusest tulenevate teiste normide ja standarditega. Käesoleva projekti teostamist puudutavate Eestis kehtivate seaduste ja õigusaktide tundmine on tööde teostaja vastutusel.</w:t>
      </w:r>
    </w:p>
    <w:p w14:paraId="746DC3ED" w14:textId="77777777" w:rsidR="0093676C" w:rsidRPr="00030789" w:rsidRDefault="0093676C" w:rsidP="00007169">
      <w:pPr>
        <w:pStyle w:val="Heading3"/>
        <w:numPr>
          <w:ilvl w:val="1"/>
          <w:numId w:val="1"/>
        </w:numPr>
        <w:rPr>
          <w:rFonts w:ascii="Arial Narrow" w:hAnsi="Arial Narrow" w:cstheme="minorHAnsi"/>
          <w:noProof w:val="0"/>
        </w:rPr>
      </w:pPr>
      <w:bookmarkStart w:id="60" w:name="_Toc474520364"/>
      <w:bookmarkStart w:id="61" w:name="_Toc510701538"/>
      <w:bookmarkStart w:id="62" w:name="_Toc233382679"/>
      <w:r w:rsidRPr="00030789">
        <w:rPr>
          <w:rFonts w:ascii="Arial Narrow" w:hAnsi="Arial Narrow" w:cstheme="minorHAnsi"/>
          <w:noProof w:val="0"/>
        </w:rPr>
        <w:t>Ehitustööde üldised kvaliteedinõuded</w:t>
      </w:r>
      <w:bookmarkEnd w:id="60"/>
      <w:bookmarkEnd w:id="61"/>
      <w:bookmarkEnd w:id="62"/>
    </w:p>
    <w:p w14:paraId="32026052" w14:textId="3440C094"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 xml:space="preserve">Ehitustööde üldine kvaliteet peab vastama </w:t>
      </w:r>
      <w:proofErr w:type="spellStart"/>
      <w:r w:rsidRPr="00030789">
        <w:rPr>
          <w:rFonts w:ascii="Arial Narrow" w:hAnsi="Arial Narrow" w:cstheme="minorHAnsi"/>
          <w:i/>
          <w:iCs/>
          <w:color w:val="000000"/>
        </w:rPr>
        <w:t>MaaRYL</w:t>
      </w:r>
      <w:proofErr w:type="spellEnd"/>
      <w:r w:rsidRPr="00030789">
        <w:rPr>
          <w:rFonts w:ascii="Arial Narrow" w:hAnsi="Arial Narrow" w:cstheme="minorHAnsi"/>
          <w:i/>
          <w:iCs/>
          <w:color w:val="000000"/>
        </w:rPr>
        <w:t xml:space="preserve"> 20</w:t>
      </w:r>
      <w:r w:rsidR="00086212" w:rsidRPr="00030789">
        <w:rPr>
          <w:rFonts w:ascii="Arial Narrow" w:hAnsi="Arial Narrow" w:cstheme="minorHAnsi"/>
          <w:i/>
          <w:iCs/>
          <w:color w:val="000000"/>
        </w:rPr>
        <w:t>1</w:t>
      </w:r>
      <w:r w:rsidRPr="00030789">
        <w:rPr>
          <w:rFonts w:ascii="Arial Narrow" w:hAnsi="Arial Narrow" w:cstheme="minorHAnsi"/>
          <w:i/>
          <w:iCs/>
          <w:color w:val="000000"/>
        </w:rPr>
        <w:t xml:space="preserve">0 </w:t>
      </w:r>
      <w:r w:rsidRPr="00030789">
        <w:rPr>
          <w:rFonts w:ascii="Arial Narrow" w:hAnsi="Arial Narrow" w:cstheme="minorHAnsi"/>
          <w:color w:val="000000"/>
        </w:rPr>
        <w:t xml:space="preserve">(originaal </w:t>
      </w:r>
      <w:proofErr w:type="spellStart"/>
      <w:r w:rsidRPr="00030789">
        <w:rPr>
          <w:rFonts w:ascii="Arial Narrow" w:hAnsi="Arial Narrow" w:cstheme="minorHAnsi"/>
          <w:color w:val="000000"/>
        </w:rPr>
        <w:t>MaaRYL</w:t>
      </w:r>
      <w:proofErr w:type="spellEnd"/>
      <w:r w:rsidRPr="00030789">
        <w:rPr>
          <w:rFonts w:ascii="Arial Narrow" w:hAnsi="Arial Narrow" w:cstheme="minorHAnsi"/>
          <w:color w:val="000000"/>
        </w:rPr>
        <w:t xml:space="preserve"> 20</w:t>
      </w:r>
      <w:r w:rsidR="00086212" w:rsidRPr="00030789">
        <w:rPr>
          <w:rFonts w:ascii="Arial Narrow" w:hAnsi="Arial Narrow" w:cstheme="minorHAnsi"/>
          <w:color w:val="000000"/>
        </w:rPr>
        <w:t>1</w:t>
      </w:r>
      <w:r w:rsidRPr="00030789">
        <w:rPr>
          <w:rFonts w:ascii="Arial Narrow" w:hAnsi="Arial Narrow" w:cstheme="minorHAnsi"/>
          <w:color w:val="000000"/>
        </w:rPr>
        <w:t xml:space="preserve">0 </w:t>
      </w:r>
      <w:proofErr w:type="spellStart"/>
      <w:r w:rsidRPr="00030789">
        <w:rPr>
          <w:rFonts w:ascii="Arial Narrow" w:hAnsi="Arial Narrow" w:cstheme="minorHAnsi"/>
          <w:color w:val="000000"/>
        </w:rPr>
        <w:t>Rakennustöiden</w:t>
      </w:r>
      <w:proofErr w:type="spellEnd"/>
      <w:r w:rsidRPr="00030789">
        <w:rPr>
          <w:rFonts w:ascii="Arial Narrow" w:hAnsi="Arial Narrow" w:cstheme="minorHAnsi"/>
          <w:color w:val="000000"/>
        </w:rPr>
        <w:t xml:space="preserve"> </w:t>
      </w:r>
      <w:proofErr w:type="spellStart"/>
      <w:r w:rsidRPr="00030789">
        <w:rPr>
          <w:rFonts w:ascii="Arial Narrow" w:hAnsi="Arial Narrow" w:cstheme="minorHAnsi"/>
          <w:color w:val="000000"/>
        </w:rPr>
        <w:t>yleiset</w:t>
      </w:r>
      <w:proofErr w:type="spellEnd"/>
      <w:r w:rsidRPr="00030789">
        <w:rPr>
          <w:rFonts w:ascii="Arial Narrow" w:hAnsi="Arial Narrow" w:cstheme="minorHAnsi"/>
          <w:color w:val="000000"/>
        </w:rPr>
        <w:t xml:space="preserve"> </w:t>
      </w:r>
      <w:proofErr w:type="spellStart"/>
      <w:r w:rsidRPr="00030789">
        <w:rPr>
          <w:rFonts w:ascii="Arial Narrow" w:hAnsi="Arial Narrow" w:cstheme="minorHAnsi"/>
          <w:color w:val="000000"/>
        </w:rPr>
        <w:t>laatuvaatimukset</w:t>
      </w:r>
      <w:proofErr w:type="spellEnd"/>
      <w:r w:rsidRPr="00030789">
        <w:rPr>
          <w:rFonts w:ascii="Arial Narrow" w:hAnsi="Arial Narrow" w:cstheme="minorHAnsi"/>
          <w:color w:val="000000"/>
        </w:rPr>
        <w:t xml:space="preserve"> </w:t>
      </w:r>
      <w:proofErr w:type="spellStart"/>
      <w:r w:rsidRPr="00030789">
        <w:rPr>
          <w:rFonts w:ascii="Arial Narrow" w:hAnsi="Arial Narrow" w:cstheme="minorHAnsi"/>
          <w:color w:val="000000"/>
        </w:rPr>
        <w:t>Talonrakennuksen</w:t>
      </w:r>
      <w:proofErr w:type="spellEnd"/>
      <w:r w:rsidRPr="00030789">
        <w:rPr>
          <w:rFonts w:ascii="Arial Narrow" w:hAnsi="Arial Narrow" w:cstheme="minorHAnsi"/>
          <w:color w:val="000000"/>
        </w:rPr>
        <w:t xml:space="preserve"> </w:t>
      </w:r>
      <w:proofErr w:type="spellStart"/>
      <w:r w:rsidRPr="00030789">
        <w:rPr>
          <w:rFonts w:ascii="Arial Narrow" w:hAnsi="Arial Narrow" w:cstheme="minorHAnsi"/>
          <w:color w:val="000000"/>
        </w:rPr>
        <w:t>maatyöt</w:t>
      </w:r>
      <w:proofErr w:type="spellEnd"/>
      <w:r w:rsidRPr="00030789">
        <w:rPr>
          <w:rFonts w:ascii="Arial Narrow" w:hAnsi="Arial Narrow" w:cstheme="minorHAnsi"/>
          <w:color w:val="000000"/>
        </w:rPr>
        <w:t xml:space="preserve">) ning </w:t>
      </w:r>
      <w:proofErr w:type="spellStart"/>
      <w:r w:rsidRPr="00030789">
        <w:rPr>
          <w:rFonts w:ascii="Arial Narrow" w:hAnsi="Arial Narrow" w:cstheme="minorHAnsi"/>
          <w:i/>
          <w:iCs/>
          <w:color w:val="000000"/>
        </w:rPr>
        <w:t>TarindiRYL</w:t>
      </w:r>
      <w:proofErr w:type="spellEnd"/>
      <w:r w:rsidRPr="00030789">
        <w:rPr>
          <w:rFonts w:ascii="Arial Narrow" w:hAnsi="Arial Narrow" w:cstheme="minorHAnsi"/>
          <w:i/>
          <w:iCs/>
          <w:color w:val="000000"/>
        </w:rPr>
        <w:t xml:space="preserve"> 20</w:t>
      </w:r>
      <w:r w:rsidR="00086212" w:rsidRPr="00030789">
        <w:rPr>
          <w:rFonts w:ascii="Arial Narrow" w:hAnsi="Arial Narrow" w:cstheme="minorHAnsi"/>
          <w:i/>
          <w:iCs/>
          <w:color w:val="000000"/>
        </w:rPr>
        <w:t>1</w:t>
      </w:r>
      <w:r w:rsidRPr="00030789">
        <w:rPr>
          <w:rFonts w:ascii="Arial Narrow" w:hAnsi="Arial Narrow" w:cstheme="minorHAnsi"/>
          <w:i/>
          <w:iCs/>
          <w:color w:val="000000"/>
        </w:rPr>
        <w:t xml:space="preserve">0 </w:t>
      </w:r>
      <w:r w:rsidRPr="00030789">
        <w:rPr>
          <w:rFonts w:ascii="Arial Narrow" w:hAnsi="Arial Narrow" w:cstheme="minorHAnsi"/>
          <w:color w:val="000000"/>
        </w:rPr>
        <w:t>nõuetele. Torustiku paigaldamisel tuleb juhinduda plasttorude paigaldusjuhendist “Maa sisse ja vette paigaldatavad plasttorud. Paigaldusjuhend.” RIL 77 – 2013 ning Eesti Vabariigi Standarditest.</w:t>
      </w:r>
    </w:p>
    <w:p w14:paraId="3D89FD79" w14:textId="77777777" w:rsidR="0093676C" w:rsidRPr="00030789" w:rsidRDefault="0093676C" w:rsidP="00007169">
      <w:pPr>
        <w:pStyle w:val="Heading3"/>
        <w:numPr>
          <w:ilvl w:val="1"/>
          <w:numId w:val="1"/>
        </w:numPr>
        <w:rPr>
          <w:rFonts w:ascii="Arial Narrow" w:hAnsi="Arial Narrow" w:cstheme="minorHAnsi"/>
          <w:noProof w:val="0"/>
        </w:rPr>
      </w:pPr>
      <w:bookmarkStart w:id="63" w:name="_Toc7731252"/>
      <w:bookmarkStart w:id="64" w:name="_Toc233382680"/>
      <w:r w:rsidRPr="00030789">
        <w:rPr>
          <w:rFonts w:ascii="Arial Narrow" w:hAnsi="Arial Narrow" w:cstheme="minorHAnsi"/>
          <w:noProof w:val="0"/>
        </w:rPr>
        <w:lastRenderedPageBreak/>
        <w:t>Üldine ohutus</w:t>
      </w:r>
      <w:bookmarkEnd w:id="63"/>
      <w:bookmarkEnd w:id="64"/>
    </w:p>
    <w:p w14:paraId="71CDD1B0"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Kõik torustike kraavid ja ehitusplatsid peavad olema ümbritsetud pideva, kindla ja ajutise plast- või metalltaraga.</w:t>
      </w:r>
    </w:p>
    <w:p w14:paraId="7FF238C1"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Ajutine tara peab jääma oma kohale kuni tööd on jõudnud niikaugele, et ala võib kasutada ilma üldsust ohtu seadmata. Üldjuhul ei või tara eemaldada enne, kui kraav on täidetud ümbritseva maapinna tasemeni.</w:t>
      </w:r>
    </w:p>
    <w:p w14:paraId="0A785301" w14:textId="77777777" w:rsidR="0093676C" w:rsidRPr="00030789" w:rsidRDefault="0093676C" w:rsidP="00007169">
      <w:pPr>
        <w:pStyle w:val="Heading3"/>
        <w:numPr>
          <w:ilvl w:val="1"/>
          <w:numId w:val="1"/>
        </w:numPr>
        <w:rPr>
          <w:rFonts w:ascii="Arial Narrow" w:hAnsi="Arial Narrow" w:cstheme="minorHAnsi"/>
          <w:noProof w:val="0"/>
        </w:rPr>
      </w:pPr>
      <w:bookmarkStart w:id="65" w:name="_Toc7731253"/>
      <w:bookmarkStart w:id="66" w:name="_Toc233382681"/>
      <w:proofErr w:type="spellStart"/>
      <w:r w:rsidRPr="00030789">
        <w:rPr>
          <w:rFonts w:ascii="Arial Narrow" w:hAnsi="Arial Narrow" w:cstheme="minorHAnsi"/>
          <w:noProof w:val="0"/>
        </w:rPr>
        <w:t>Töömaa</w:t>
      </w:r>
      <w:proofErr w:type="spellEnd"/>
      <w:r w:rsidRPr="00030789">
        <w:rPr>
          <w:rFonts w:ascii="Arial Narrow" w:hAnsi="Arial Narrow" w:cstheme="minorHAnsi"/>
          <w:noProof w:val="0"/>
        </w:rPr>
        <w:t xml:space="preserve"> korrashoid</w:t>
      </w:r>
      <w:bookmarkEnd w:id="65"/>
      <w:bookmarkEnd w:id="66"/>
    </w:p>
    <w:p w14:paraId="45150FD3"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Töövõtja on vastutav tööde ala korraliku hooldamise ja korrashoiu eest.</w:t>
      </w:r>
    </w:p>
    <w:p w14:paraId="540CEFE9"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Materjalid ja varustus tuleb korralikult kohale asetada, ladustada ja kuhjata. Välja kaevatud materjal ja praht tuleb kohe tööplatsilt eemaldada, materjale ei tohi tuua tööplatsile enne nende järele tarviduse tekkimist.</w:t>
      </w:r>
    </w:p>
    <w:p w14:paraId="0F5CAAD1"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Kõik materjalid või praht, mis on territooriumilt ära kantud kas tuule, vee, sõidukite rataste vms poolt, peab Töövõtja kohe eemaldama ning mõjualune piirkond tuleb tellija esindaja ning asjasse puutuva maaomaniku jaoks rahuldavalt puhastada.</w:t>
      </w:r>
    </w:p>
    <w:p w14:paraId="7111E05A"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Kaevetööde, pinnase täitmistööde, lammutustööde või muude tööde ajal tuleb kõik teed, jalgrajad ja muud tööde piirkonna läheduses olevad alad hoida puhtad mustusest ja väljakaevatud materjalist. Tööde piirkond tuleb koristada iga tööpäeva lõpuks.</w:t>
      </w:r>
    </w:p>
    <w:p w14:paraId="0D16EE74" w14:textId="77777777" w:rsidR="008140B2" w:rsidRPr="00030789" w:rsidRDefault="008140B2" w:rsidP="0093676C">
      <w:pPr>
        <w:pStyle w:val="Kehatekst1"/>
        <w:rPr>
          <w:rFonts w:ascii="Arial Narrow" w:hAnsi="Arial Narrow" w:cstheme="minorHAnsi"/>
        </w:rPr>
      </w:pPr>
    </w:p>
    <w:p w14:paraId="55D8C106" w14:textId="77777777" w:rsidR="0093676C" w:rsidRPr="00030789" w:rsidRDefault="0093676C" w:rsidP="00007169">
      <w:pPr>
        <w:pStyle w:val="Heading2"/>
        <w:rPr>
          <w:rFonts w:ascii="Arial Narrow" w:hAnsi="Arial Narrow"/>
        </w:rPr>
      </w:pPr>
      <w:bookmarkStart w:id="67" w:name="_Toc233382682"/>
      <w:r w:rsidRPr="00030789">
        <w:rPr>
          <w:rFonts w:ascii="Arial Narrow" w:hAnsi="Arial Narrow"/>
        </w:rPr>
        <w:t>KAEVETÖÖD</w:t>
      </w:r>
      <w:bookmarkEnd w:id="67"/>
    </w:p>
    <w:p w14:paraId="7771E568" w14:textId="77777777" w:rsidR="0093676C" w:rsidRPr="00030789" w:rsidRDefault="0093676C" w:rsidP="00007169">
      <w:pPr>
        <w:pStyle w:val="Heading3"/>
        <w:numPr>
          <w:ilvl w:val="1"/>
          <w:numId w:val="1"/>
        </w:numPr>
        <w:rPr>
          <w:rFonts w:ascii="Arial Narrow" w:hAnsi="Arial Narrow" w:cstheme="minorHAnsi"/>
          <w:noProof w:val="0"/>
        </w:rPr>
      </w:pPr>
      <w:bookmarkStart w:id="68" w:name="_Toc474520370"/>
      <w:bookmarkStart w:id="69" w:name="_Toc507245667"/>
      <w:bookmarkStart w:id="70" w:name="_Toc233382683"/>
      <w:r w:rsidRPr="00030789">
        <w:rPr>
          <w:rFonts w:ascii="Arial Narrow" w:hAnsi="Arial Narrow" w:cstheme="minorHAnsi"/>
          <w:noProof w:val="0"/>
        </w:rPr>
        <w:t>Ettevalmistustööd</w:t>
      </w:r>
      <w:bookmarkEnd w:id="68"/>
      <w:bookmarkEnd w:id="69"/>
      <w:bookmarkEnd w:id="70"/>
    </w:p>
    <w:p w14:paraId="677ACC00"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rPr>
        <w:t>Enne ehitustööde algust koostavad Töövõtja ja Tellija täpse ehitustööde graafiku ja tööde teostamise järjekorra.</w:t>
      </w:r>
    </w:p>
    <w:p w14:paraId="6CF11AB4"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Tööde alustamine on võimalik peale loa saamist omavalitsuse territooriumil kehtestatud alustel ja korras. Rajatise mahamärkimine peab toimuma vastavasisuliste ehitusgeodeetiliste tööde litsentsi omava isiku poolt digitaalsete mõõtevahendite abil (v.a. hoonete ühendustorustike hoonepoolne ots, mille asukoht tuleb täpsustada krundi või kinnistu valdaja või nende esindajaga).</w:t>
      </w:r>
    </w:p>
    <w:p w14:paraId="789A4B25"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Otstarbekas on rajada tööpiirkonnas ajutiste reeperite ja koordineeritud punktide süsteem, mis võimaldab jooksvalt kontrollida rajatava torustiku asukoha ja kõrguse õigsust.</w:t>
      </w:r>
    </w:p>
    <w:p w14:paraId="5241D00A" w14:textId="77777777" w:rsidR="0093676C" w:rsidRPr="00030789" w:rsidRDefault="0093676C" w:rsidP="0093676C">
      <w:pPr>
        <w:pStyle w:val="Kehatekst1"/>
        <w:rPr>
          <w:rFonts w:ascii="Arial Narrow" w:eastAsiaTheme="minorHAnsi" w:hAnsi="Arial Narrow" w:cstheme="minorHAnsi"/>
        </w:rPr>
      </w:pPr>
      <w:r w:rsidRPr="00030789">
        <w:rPr>
          <w:rFonts w:ascii="Arial Narrow" w:hAnsi="Arial Narrow" w:cstheme="minorHAnsi"/>
        </w:rPr>
        <w:t>Kavandatavatest töödest informeerida asjast huvitatud osapooli</w:t>
      </w:r>
      <w:r w:rsidRPr="00030789">
        <w:rPr>
          <w:rFonts w:ascii="Arial Narrow" w:eastAsiaTheme="minorHAnsi" w:hAnsi="Arial Narrow" w:cstheme="minorHAnsi"/>
        </w:rPr>
        <w:t xml:space="preserve"> </w:t>
      </w:r>
      <w:r w:rsidRPr="00030789">
        <w:rPr>
          <w:rFonts w:ascii="Arial Narrow" w:hAnsi="Arial Narrow" w:cstheme="minorHAnsi"/>
        </w:rPr>
        <w:t>sh. vajadusel ka</w:t>
      </w:r>
      <w:r w:rsidRPr="00030789">
        <w:rPr>
          <w:rFonts w:ascii="Arial Narrow" w:hAnsi="Arial Narrow" w:cstheme="minorHAnsi"/>
        </w:rPr>
        <w:br/>
        <w:t>piirinaabreid, märkides nende juuresolekul välja ehitusaegseks säilitamiseks piiritähised.</w:t>
      </w:r>
    </w:p>
    <w:p w14:paraId="41D6E460"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Olemasolevate kaablite, torustike kaitsetsoonides töötamiseks tuleb nende valdajatelt saada vastav luba. </w:t>
      </w:r>
    </w:p>
    <w:p w14:paraId="6C04216C" w14:textId="1323840B"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Tööde planeerimisel tuleb arvestada, et maa-aluste rajatiste avamine ja nende vahetus läheduses kaevetööde teostamine tuleb reeglina teha käsitsi. Vajadusel täpsustada tehnovõrkude täpne asukoht </w:t>
      </w:r>
      <w:r w:rsidR="0019428F" w:rsidRPr="00030789">
        <w:rPr>
          <w:rFonts w:ascii="Arial Narrow" w:hAnsi="Arial Narrow" w:cstheme="minorHAnsi"/>
        </w:rPr>
        <w:t>proovikaevamise</w:t>
      </w:r>
      <w:r w:rsidRPr="00030789">
        <w:rPr>
          <w:rFonts w:ascii="Arial Narrow" w:hAnsi="Arial Narrow" w:cstheme="minorHAnsi"/>
        </w:rPr>
        <w:t xml:space="preserve"> teel. Paigaldada vajalikud kaitse/reservtorud või teostada muud</w:t>
      </w:r>
      <w:r w:rsidRPr="00030789">
        <w:rPr>
          <w:rStyle w:val="Heading1Char"/>
          <w:rFonts w:ascii="Arial Narrow" w:eastAsiaTheme="minorHAnsi" w:hAnsi="Arial Narrow" w:cstheme="minorHAnsi"/>
          <w:b w:val="0"/>
          <w:caps w:val="0"/>
          <w:kern w:val="0"/>
          <w:sz w:val="24"/>
          <w:lang w:eastAsia="en-US"/>
        </w:rPr>
        <w:t xml:space="preserve"> </w:t>
      </w:r>
      <w:r w:rsidRPr="00030789">
        <w:rPr>
          <w:rFonts w:ascii="Arial Narrow" w:hAnsi="Arial Narrow" w:cstheme="minorHAnsi"/>
        </w:rPr>
        <w:t xml:space="preserve">ette nähtud kaitsemeetmed. </w:t>
      </w:r>
    </w:p>
    <w:p w14:paraId="7583114F" w14:textId="152039BD" w:rsidR="0093676C" w:rsidRPr="00030789" w:rsidRDefault="0093676C" w:rsidP="0093676C">
      <w:pPr>
        <w:pStyle w:val="Kehatekst1"/>
        <w:rPr>
          <w:rFonts w:ascii="Arial Narrow" w:hAnsi="Arial Narrow" w:cstheme="minorHAnsi"/>
        </w:rPr>
      </w:pPr>
      <w:r w:rsidRPr="00030789">
        <w:rPr>
          <w:rFonts w:ascii="Arial Narrow" w:hAnsi="Arial Narrow" w:cstheme="minorHAnsi"/>
        </w:rPr>
        <w:lastRenderedPageBreak/>
        <w:t>Kõik tööde korrektseks teostamiseks vajalikud ajutised laoplatsid kuuluvad lahutamatu</w:t>
      </w:r>
      <w:r w:rsidRPr="00030789">
        <w:rPr>
          <w:rFonts w:ascii="Arial Narrow" w:hAnsi="Arial Narrow" w:cstheme="minorHAnsi"/>
        </w:rPr>
        <w:br/>
        <w:t xml:space="preserve">osana iga konkreetse tööetapi juurde. Ajutiste laoplatside asukohad on </w:t>
      </w:r>
      <w:r w:rsidR="00086212" w:rsidRPr="00030789">
        <w:rPr>
          <w:rFonts w:ascii="Arial Narrow" w:hAnsi="Arial Narrow" w:cstheme="minorHAnsi"/>
        </w:rPr>
        <w:t>T</w:t>
      </w:r>
      <w:r w:rsidRPr="00030789">
        <w:rPr>
          <w:rFonts w:ascii="Arial Narrow" w:hAnsi="Arial Narrow" w:cstheme="minorHAnsi"/>
        </w:rPr>
        <w:t>öövõtja kohustatud ise enne tööde algust leidma ning vajadusel sõlmima nende kasutamiseks</w:t>
      </w:r>
      <w:r w:rsidRPr="00030789">
        <w:rPr>
          <w:rFonts w:ascii="Arial Narrow" w:hAnsi="Arial Narrow" w:cstheme="minorHAnsi"/>
        </w:rPr>
        <w:br/>
        <w:t>vajaliku kokkulepped. Vajadusel tuleb ajutiste laoplatside asukohad täpsustada ja/või</w:t>
      </w:r>
      <w:r w:rsidRPr="00030789">
        <w:rPr>
          <w:rFonts w:ascii="Arial Narrow" w:hAnsi="Arial Narrow" w:cstheme="minorHAnsi"/>
        </w:rPr>
        <w:br/>
        <w:t>kooskõlastada täiendavalt Tellija või omavalitsusega enne ehitustööde algust.</w:t>
      </w:r>
    </w:p>
    <w:p w14:paraId="403C0540"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Ehitustööde tellija peab ehitamisega kaasnevate veoste vedamisel kindlustama ehitusobjektilt väljuvate sõidukite rehvide puhtuse ja vältima ehitusprahi, pinnase, tolmu ning vee kandumist väljapoole ehitusobjekti piire. Selleks tuleb kavandada vajalikud teehooldetööd – tänavate harjamine ja lahtise tolmu kogumine. </w:t>
      </w:r>
    </w:p>
    <w:p w14:paraId="2B56ED8B" w14:textId="56AE4B62" w:rsidR="00845027" w:rsidRPr="00030789" w:rsidRDefault="00845027" w:rsidP="00845027">
      <w:pPr>
        <w:pStyle w:val="Kehatekst1"/>
        <w:rPr>
          <w:rFonts w:ascii="Arial Narrow" w:hAnsi="Arial Narrow" w:cstheme="minorHAnsi"/>
          <w:lang w:eastAsia="et-EE"/>
        </w:rPr>
      </w:pPr>
      <w:r w:rsidRPr="00030789">
        <w:rPr>
          <w:rFonts w:ascii="Arial Narrow" w:hAnsi="Arial Narrow" w:cstheme="minorHAnsi"/>
          <w:lang w:eastAsia="et-EE"/>
        </w:rPr>
        <w:t xml:space="preserve">Töövõtja paigaldab töömaale infotahvlid. Infotahvlitel olev info, tahvli mõõdud ja asukohad täpsustatakse Tellijaga enne ehitustööde algust. </w:t>
      </w:r>
    </w:p>
    <w:p w14:paraId="40E3A77E" w14:textId="778ED540" w:rsidR="00845027" w:rsidRPr="00030789" w:rsidRDefault="00845027" w:rsidP="00845027">
      <w:pPr>
        <w:pStyle w:val="Kehatekst1"/>
        <w:rPr>
          <w:rFonts w:ascii="Arial Narrow" w:hAnsi="Arial Narrow" w:cstheme="minorHAnsi"/>
          <w:lang w:eastAsia="et-EE"/>
        </w:rPr>
      </w:pPr>
      <w:r w:rsidRPr="00030789">
        <w:rPr>
          <w:rFonts w:ascii="Arial Narrow" w:hAnsi="Arial Narrow" w:cstheme="minorHAnsi"/>
          <w:lang w:eastAsia="et-EE"/>
        </w:rPr>
        <w:t>Töövõtja on kohustatud teavitama elanike ehit</w:t>
      </w:r>
      <w:r w:rsidR="00B81687" w:rsidRPr="00030789">
        <w:rPr>
          <w:rFonts w:ascii="Arial Narrow" w:hAnsi="Arial Narrow" w:cstheme="minorHAnsi"/>
          <w:lang w:eastAsia="et-EE"/>
        </w:rPr>
        <w:t>ust</w:t>
      </w:r>
      <w:r w:rsidRPr="00030789">
        <w:rPr>
          <w:rFonts w:ascii="Arial Narrow" w:hAnsi="Arial Narrow" w:cstheme="minorHAnsi"/>
          <w:lang w:eastAsia="et-EE"/>
        </w:rPr>
        <w:t xml:space="preserve">öödest enne ehitustööde algust e-kirja teel. </w:t>
      </w:r>
    </w:p>
    <w:p w14:paraId="789D56E0" w14:textId="77777777" w:rsidR="00845027" w:rsidRPr="00030789" w:rsidRDefault="00845027" w:rsidP="00845027">
      <w:pPr>
        <w:pStyle w:val="Kehatekst1"/>
        <w:rPr>
          <w:rFonts w:ascii="Arial Narrow" w:hAnsi="Arial Narrow" w:cstheme="minorHAnsi"/>
          <w:lang w:eastAsia="et-EE"/>
        </w:rPr>
      </w:pPr>
      <w:r w:rsidRPr="00030789">
        <w:rPr>
          <w:rFonts w:ascii="Arial Narrow" w:hAnsi="Arial Narrow" w:cstheme="minorHAnsi"/>
          <w:lang w:eastAsia="et-EE"/>
        </w:rPr>
        <w:t>Ehitustööde teostaja koostab enne ehitustööde algust tööohutuse plaani.</w:t>
      </w:r>
    </w:p>
    <w:p w14:paraId="471AC1DE" w14:textId="77777777" w:rsidR="00845027" w:rsidRPr="00030789" w:rsidRDefault="00845027" w:rsidP="00845027">
      <w:pPr>
        <w:pStyle w:val="Kehatekst2"/>
        <w:rPr>
          <w:rFonts w:ascii="Arial Narrow" w:hAnsi="Arial Narrow" w:cstheme="minorHAnsi"/>
        </w:rPr>
      </w:pPr>
      <w:r w:rsidRPr="00030789">
        <w:rPr>
          <w:rFonts w:ascii="Arial Narrow" w:hAnsi="Arial Narrow" w:cstheme="minorHAnsi"/>
        </w:rPr>
        <w:t>Tööohutuse plaani osaks on ehitusplatsi skeem. Skeemil tuleb näidata:</w:t>
      </w:r>
    </w:p>
    <w:p w14:paraId="688C2A1A"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kontori- ja olmeruumide paigutus ehitusplatsil;</w:t>
      </w:r>
    </w:p>
    <w:p w14:paraId="64381A15"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materjalide laadimis- ja ladustamiskohad;</w:t>
      </w:r>
    </w:p>
    <w:p w14:paraId="574D9462"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jäätmete ladustamiskohad;</w:t>
      </w:r>
    </w:p>
    <w:p w14:paraId="56425E00"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masinate ja seadmete paiknemiskohad;</w:t>
      </w:r>
    </w:p>
    <w:p w14:paraId="4B1CFD24"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täitematerjalide või pinnase kogumiskohad;</w:t>
      </w:r>
    </w:p>
    <w:p w14:paraId="3228316F"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õhuliinide ja teiste tehniliste installatsioonide asukohad, kaasa arvatud muud ohud pinnases, mis olid olemas enne ehitusplatsi loomist;</w:t>
      </w:r>
    </w:p>
    <w:p w14:paraId="4AFD439E"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liikumisteede ja ohualade paiknemine;</w:t>
      </w:r>
    </w:p>
    <w:p w14:paraId="7117EB7F"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juurdepääsuteed päästemeeskonnale või kiirabibrigaadile;</w:t>
      </w:r>
    </w:p>
    <w:p w14:paraId="3DB264F1"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esmaste tulekustutusvahendite, esmaabivahendite ja hädaabitelefoni asukoht;</w:t>
      </w:r>
    </w:p>
    <w:p w14:paraId="7FD74A7D" w14:textId="77777777" w:rsidR="00845027" w:rsidRPr="00030789" w:rsidRDefault="00845027">
      <w:pPr>
        <w:pStyle w:val="Kehatekst2"/>
        <w:numPr>
          <w:ilvl w:val="0"/>
          <w:numId w:val="39"/>
        </w:numPr>
        <w:rPr>
          <w:rFonts w:ascii="Arial Narrow" w:hAnsi="Arial Narrow" w:cstheme="minorHAnsi"/>
        </w:rPr>
      </w:pPr>
      <w:r w:rsidRPr="00030789">
        <w:rPr>
          <w:rFonts w:ascii="Arial Narrow" w:hAnsi="Arial Narrow" w:cstheme="minorHAnsi"/>
        </w:rPr>
        <w:t>evakuatsioonipääsude ja -teede paiknemine.</w:t>
      </w:r>
    </w:p>
    <w:p w14:paraId="4F55D847" w14:textId="018E1B27" w:rsidR="00845027" w:rsidRPr="00030789" w:rsidRDefault="005B2B75" w:rsidP="00F97FA1">
      <w:pPr>
        <w:pStyle w:val="Kehatekst2"/>
        <w:rPr>
          <w:rFonts w:ascii="Arial Narrow" w:hAnsi="Arial Narrow" w:cstheme="minorHAnsi"/>
        </w:rPr>
      </w:pPr>
      <w:r w:rsidRPr="00030789">
        <w:rPr>
          <w:rFonts w:ascii="Arial Narrow" w:hAnsi="Arial Narrow" w:cstheme="minorHAnsi"/>
        </w:rPr>
        <w:t>Ehitusplatsi skeem tuleb kooskõlastada Tellijaga ja kinnistu omanikega.</w:t>
      </w:r>
    </w:p>
    <w:p w14:paraId="59A24456" w14:textId="1DEE385E" w:rsidR="0093676C" w:rsidRPr="00030789" w:rsidRDefault="0093676C" w:rsidP="00F97FA1">
      <w:pPr>
        <w:pStyle w:val="Heading3"/>
        <w:numPr>
          <w:ilvl w:val="1"/>
          <w:numId w:val="1"/>
        </w:numPr>
        <w:rPr>
          <w:rFonts w:ascii="Arial Narrow" w:hAnsi="Arial Narrow" w:cstheme="minorHAnsi"/>
          <w:noProof w:val="0"/>
        </w:rPr>
      </w:pPr>
      <w:bookmarkStart w:id="71" w:name="_Toc233382684"/>
      <w:r w:rsidRPr="00030789">
        <w:rPr>
          <w:rFonts w:ascii="Arial Narrow" w:hAnsi="Arial Narrow" w:cstheme="minorHAnsi"/>
          <w:noProof w:val="0"/>
        </w:rPr>
        <w:t>Liikluskorraldus</w:t>
      </w:r>
      <w:bookmarkEnd w:id="71"/>
      <w:r w:rsidRPr="00030789">
        <w:rPr>
          <w:rFonts w:ascii="Arial Narrow" w:hAnsi="Arial Narrow" w:cstheme="minorHAnsi"/>
          <w:noProof w:val="0"/>
        </w:rPr>
        <w:t xml:space="preserve"> </w:t>
      </w:r>
    </w:p>
    <w:p w14:paraId="7FD779AC" w14:textId="43B45879" w:rsidR="00E4286F" w:rsidRPr="00030789" w:rsidRDefault="0093676C" w:rsidP="0093676C">
      <w:pPr>
        <w:pStyle w:val="Kehatekst1"/>
        <w:rPr>
          <w:rFonts w:ascii="Arial Narrow" w:hAnsi="Arial Narrow" w:cstheme="minorHAnsi"/>
        </w:rPr>
      </w:pPr>
      <w:bookmarkStart w:id="72" w:name="_Toc474520367"/>
      <w:bookmarkStart w:id="73" w:name="_Toc5018919"/>
      <w:bookmarkStart w:id="74" w:name="_Toc9353964"/>
      <w:bookmarkStart w:id="75" w:name="_Toc9354336"/>
      <w:r w:rsidRPr="00030789">
        <w:rPr>
          <w:rFonts w:ascii="Arial Narrow" w:hAnsi="Arial Narrow" w:cstheme="minorHAnsi"/>
        </w:rPr>
        <w:t>Liikluskorraldus ehitustööde ajal peab vastama juhendile MTM määrus nr. 43. 13.07.2018. "Nõuded ajutisele liikluskorraldusele." Ehitustööde korraldamisel tuleb tagada jalakäijate ja liiklusvahendite juurdepääs majavaldustele. Ehitaja peab arvestama  kulutustega ajutiste ümbersõiduteede ehituseks, korrashoiuks ja nende liikluskorraldusvahenditega tähistamiseks. Liikluskorraldus projekteeritava ala vahetus  läheduses säilib peale tööde lõppu olemasoleval kujul.</w:t>
      </w:r>
    </w:p>
    <w:p w14:paraId="1E31CA4E" w14:textId="77777777" w:rsidR="00E4286F" w:rsidRPr="00030789" w:rsidRDefault="00E4286F" w:rsidP="00F97FA1">
      <w:pPr>
        <w:pStyle w:val="Heading3"/>
        <w:numPr>
          <w:ilvl w:val="1"/>
          <w:numId w:val="22"/>
        </w:numPr>
        <w:rPr>
          <w:rFonts w:ascii="Arial Narrow" w:hAnsi="Arial Narrow" w:cstheme="minorHAnsi"/>
          <w:noProof w:val="0"/>
        </w:rPr>
      </w:pPr>
      <w:bookmarkStart w:id="76" w:name="_Toc180658984"/>
      <w:bookmarkStart w:id="77" w:name="_Toc201333866"/>
      <w:bookmarkStart w:id="78" w:name="_Toc233382685"/>
      <w:r w:rsidRPr="00030789">
        <w:rPr>
          <w:rFonts w:ascii="Arial Narrow" w:hAnsi="Arial Narrow" w:cstheme="minorHAnsi"/>
          <w:noProof w:val="0"/>
        </w:rPr>
        <w:t>Ohutuse tagamise ja liikluse korraldamine</w:t>
      </w:r>
      <w:bookmarkEnd w:id="76"/>
      <w:bookmarkEnd w:id="77"/>
      <w:bookmarkEnd w:id="78"/>
    </w:p>
    <w:p w14:paraId="772AE521" w14:textId="77777777" w:rsidR="00E4286F" w:rsidRPr="00030789" w:rsidRDefault="00E4286F" w:rsidP="00E4286F">
      <w:pPr>
        <w:pStyle w:val="Kehatekst1"/>
        <w:rPr>
          <w:rFonts w:ascii="Arial Narrow" w:hAnsi="Arial Narrow" w:cstheme="minorHAnsi"/>
        </w:rPr>
      </w:pPr>
      <w:r w:rsidRPr="00030789">
        <w:rPr>
          <w:rFonts w:ascii="Arial Narrow" w:hAnsi="Arial Narrow" w:cstheme="minorHAnsi"/>
        </w:rPr>
        <w:t xml:space="preserve">Ehitustööde ajal tuleb Töövõtjal tagada optimaalne liikluskorraldus ja koostada ajutise liikluskorralduse projekt. Vastavalt kohaliku omavalitsuse juhistele tuleb selleks kasutada sobivaid liiklusmärke, tõkkeid, </w:t>
      </w:r>
      <w:r w:rsidRPr="00030789">
        <w:rPr>
          <w:rFonts w:ascii="Arial Narrow" w:hAnsi="Arial Narrow" w:cstheme="minorHAnsi"/>
        </w:rPr>
        <w:lastRenderedPageBreak/>
        <w:t xml:space="preserve">reguleerijaid, fooritulesid, pimedal ajal täiendavaid valgusteid ja ohutulesid ning teisi liikluskorraldusvahendeid. </w:t>
      </w:r>
    </w:p>
    <w:p w14:paraId="43A5182D" w14:textId="77777777" w:rsidR="00E4286F" w:rsidRPr="00030789" w:rsidRDefault="00E4286F" w:rsidP="00E4286F">
      <w:pPr>
        <w:pStyle w:val="Kehatekst2"/>
        <w:rPr>
          <w:rFonts w:ascii="Arial Narrow" w:hAnsi="Arial Narrow" w:cstheme="minorHAnsi"/>
        </w:rPr>
      </w:pPr>
      <w:r w:rsidRPr="00030789">
        <w:rPr>
          <w:rFonts w:ascii="Arial Narrow" w:hAnsi="Arial Narrow" w:cstheme="minorHAnsi"/>
        </w:rPr>
        <w:t>Ehitustöödega mõjutatav piirkond peab kogu tööperioodi vältel olema tähistatud ja vastavalt vajadusele ka valgustatud nii, et tööde teostamine ei ohustaks piirkonda läbivate või seal töid teostavate inimeste elu ja tervist ning vara.</w:t>
      </w:r>
    </w:p>
    <w:p w14:paraId="2F9D537C" w14:textId="77777777" w:rsidR="00E4286F" w:rsidRPr="00030789" w:rsidRDefault="00E4286F" w:rsidP="00E4286F">
      <w:pPr>
        <w:pStyle w:val="Kehatekst2"/>
        <w:rPr>
          <w:rFonts w:ascii="Arial Narrow" w:hAnsi="Arial Narrow" w:cstheme="minorHAnsi"/>
        </w:rPr>
      </w:pPr>
      <w:r w:rsidRPr="00030789">
        <w:rPr>
          <w:rFonts w:ascii="Arial Narrow" w:hAnsi="Arial Narrow" w:cstheme="minorHAnsi"/>
        </w:rPr>
        <w:t>Tänavate sulgemine osaliselt või täielikult sõidukite liikluseks on võimalik ainult vastavalt omavalitsuspiirkonnas kehtivale korrale ja ehitusaegsele liiklusskeemile (koostab tööde teostaja enne tööde algust).</w:t>
      </w:r>
    </w:p>
    <w:p w14:paraId="41988D6B" w14:textId="77777777" w:rsidR="00E4286F" w:rsidRPr="00030789" w:rsidRDefault="00E4286F" w:rsidP="00E4286F">
      <w:pPr>
        <w:pStyle w:val="Kehatekst2"/>
        <w:rPr>
          <w:rFonts w:ascii="Arial Narrow" w:hAnsi="Arial Narrow" w:cstheme="minorHAnsi"/>
        </w:rPr>
      </w:pPr>
      <w:r w:rsidRPr="00030789">
        <w:rPr>
          <w:rFonts w:ascii="Arial Narrow" w:hAnsi="Arial Narrow" w:cstheme="minorHAnsi"/>
        </w:rPr>
        <w:t>Töövõtja peab informeerima elanikkonda (samuti kohalikku omavalitsust) kõigist liikluskorraldusega seotud muudatustest, esitades vajadusel kohalikus ajalehes ka liikluskorralduse skeemi. Lehes avaldatud info esitatakse ka kohaliku omavalitsusele avaldamiseks selle veebilehel.</w:t>
      </w:r>
    </w:p>
    <w:p w14:paraId="147625C1" w14:textId="77777777" w:rsidR="00E4286F" w:rsidRPr="00030789" w:rsidRDefault="00E4286F" w:rsidP="00E4286F">
      <w:pPr>
        <w:pStyle w:val="Kehatekst2"/>
        <w:rPr>
          <w:rFonts w:ascii="Arial Narrow" w:hAnsi="Arial Narrow" w:cstheme="minorHAnsi"/>
        </w:rPr>
      </w:pPr>
      <w:r w:rsidRPr="00030789">
        <w:rPr>
          <w:rFonts w:ascii="Arial Narrow" w:hAnsi="Arial Narrow" w:cstheme="minorHAnsi"/>
        </w:rPr>
        <w:t xml:space="preserve">Tööde teostaja peab arvestama kõigi projekti teostamiseks vajalike tööpiirkonna tähistamisest tulenevate kulutustega. Ehituskaevik tuleb piirata pideva, vähemalt 1 m kõrguse aiaga, mis on võimeline vastu võtma koormust 0.5 </w:t>
      </w:r>
      <w:proofErr w:type="spellStart"/>
      <w:r w:rsidRPr="00030789">
        <w:rPr>
          <w:rFonts w:ascii="Arial Narrow" w:hAnsi="Arial Narrow" w:cstheme="minorHAnsi"/>
        </w:rPr>
        <w:t>kN</w:t>
      </w:r>
      <w:proofErr w:type="spellEnd"/>
      <w:r w:rsidRPr="00030789">
        <w:rPr>
          <w:rFonts w:ascii="Arial Narrow" w:hAnsi="Arial Narrow" w:cstheme="minorHAnsi"/>
        </w:rPr>
        <w:t xml:space="preserve">/m. Muud tüüpi piiretel (lint, postid vms) võib olla hoiatav eesmärk näiteks ladustuspaiga tähistamiseks. Aia eemaldamine ehitustööde ajal on lubatud ehitustehnika läbipääsuks, vältides samal ajal kõrvaliste isikute </w:t>
      </w:r>
      <w:proofErr w:type="spellStart"/>
      <w:r w:rsidRPr="00030789">
        <w:rPr>
          <w:rFonts w:ascii="Arial Narrow" w:hAnsi="Arial Narrow" w:cstheme="minorHAnsi"/>
        </w:rPr>
        <w:t>ohtusattumise</w:t>
      </w:r>
      <w:proofErr w:type="spellEnd"/>
      <w:r w:rsidRPr="00030789">
        <w:rPr>
          <w:rFonts w:ascii="Arial Narrow" w:hAnsi="Arial Narrow" w:cstheme="minorHAnsi"/>
        </w:rPr>
        <w:t xml:space="preserve">. </w:t>
      </w:r>
    </w:p>
    <w:p w14:paraId="053F05AA" w14:textId="77777777" w:rsidR="00E4286F" w:rsidRPr="00030789" w:rsidRDefault="00E4286F" w:rsidP="0093676C">
      <w:pPr>
        <w:pStyle w:val="Kehatekst1"/>
        <w:rPr>
          <w:rFonts w:ascii="Arial Narrow" w:hAnsi="Arial Narrow" w:cstheme="minorHAnsi"/>
          <w:color w:val="FF0000"/>
        </w:rPr>
      </w:pPr>
    </w:p>
    <w:p w14:paraId="2F6ED4A7" w14:textId="77777777" w:rsidR="0093676C" w:rsidRPr="00030789" w:rsidRDefault="0093676C" w:rsidP="00F97FA1">
      <w:pPr>
        <w:pStyle w:val="Heading3"/>
        <w:numPr>
          <w:ilvl w:val="1"/>
          <w:numId w:val="1"/>
        </w:numPr>
        <w:rPr>
          <w:rFonts w:ascii="Arial Narrow" w:hAnsi="Arial Narrow" w:cstheme="minorHAnsi"/>
          <w:noProof w:val="0"/>
        </w:rPr>
      </w:pPr>
      <w:bookmarkStart w:id="79" w:name="_Toc233382686"/>
      <w:r w:rsidRPr="00030789">
        <w:rPr>
          <w:rFonts w:ascii="Arial Narrow" w:hAnsi="Arial Narrow" w:cstheme="minorHAnsi"/>
          <w:noProof w:val="0"/>
        </w:rPr>
        <w:t>Olemasolevate ehitiste ja rajatistega arvestamine</w:t>
      </w:r>
      <w:bookmarkEnd w:id="72"/>
      <w:bookmarkEnd w:id="73"/>
      <w:bookmarkEnd w:id="74"/>
      <w:bookmarkEnd w:id="75"/>
      <w:bookmarkEnd w:id="79"/>
    </w:p>
    <w:p w14:paraId="49E0E422" w14:textId="77777777" w:rsidR="0093676C" w:rsidRPr="00030789" w:rsidRDefault="0093676C" w:rsidP="0093676C">
      <w:pPr>
        <w:pStyle w:val="Kehatekst1"/>
        <w:tabs>
          <w:tab w:val="left" w:pos="567"/>
        </w:tabs>
        <w:rPr>
          <w:rFonts w:ascii="Arial Narrow" w:hAnsi="Arial Narrow" w:cstheme="minorHAnsi"/>
          <w:color w:val="000000"/>
        </w:rPr>
      </w:pPr>
      <w:r w:rsidRPr="00030789">
        <w:rPr>
          <w:rFonts w:ascii="Arial Narrow" w:hAnsi="Arial Narrow" w:cstheme="minorHAnsi"/>
          <w:color w:val="000000"/>
        </w:rPr>
        <w:t xml:space="preserve">Enne kaevetööde alustamist tuleb tööde teostajal koostöös olemasolevate maa-aluste rajatiste valdajatega rajatiste asukoht täpsustada ja tähistada. Tööde teostajal tuleb täita nimetatud rajatiste valdajate poolt esitatavaid nõudeid (näit. toestamine) rajatiste vahetus läheduses töötamisel. </w:t>
      </w:r>
    </w:p>
    <w:p w14:paraId="539CC18B" w14:textId="77777777" w:rsidR="0093676C" w:rsidRPr="00030789" w:rsidRDefault="0093676C" w:rsidP="0093676C">
      <w:pPr>
        <w:pStyle w:val="Kehatekst1"/>
        <w:tabs>
          <w:tab w:val="left" w:pos="567"/>
        </w:tabs>
        <w:rPr>
          <w:rFonts w:ascii="Arial Narrow" w:hAnsi="Arial Narrow" w:cstheme="minorHAnsi"/>
          <w:color w:val="000000"/>
        </w:rPr>
      </w:pPr>
      <w:r w:rsidRPr="00030789">
        <w:rPr>
          <w:rFonts w:ascii="Arial Narrow" w:hAnsi="Arial Narrow" w:cstheme="minorHAnsi"/>
          <w:color w:val="000000"/>
        </w:rPr>
        <w:t xml:space="preserve">Kohati ei ole olemasolevate maa-aluste rajatiste täpne kõrgus ja läbimõõt ka valdajatele teada. Tööde teostajal tuleb arvestada olemasolevate, teadmata asukohaga rajatiste võimalikust ümberpaigutamisest või nende lõhkumisel nende taastamisest tuleneva kuluga (alternatiiviks on projekteeritud rajatise ehitamine projektiga näidatust erinevale asukohale või kõrgusele). Projekteeritud torustike ühendamisel olemasolevate torustikega tuleb nende läbimõõdud täpsustada tööde käigus kohapeal. Tööde teostajal tuleb arvestada kuludega, mis tulenevad projektis märgitud ja tegelikult olemasolevate torustike ühendamiseks vajaminevate detailide erinevusest. </w:t>
      </w:r>
    </w:p>
    <w:p w14:paraId="3FB9DF7E" w14:textId="77777777" w:rsidR="0093676C" w:rsidRPr="00030789" w:rsidRDefault="0093676C" w:rsidP="0093676C">
      <w:pPr>
        <w:pStyle w:val="Kehatekst1"/>
        <w:tabs>
          <w:tab w:val="left" w:pos="567"/>
        </w:tabs>
        <w:rPr>
          <w:rFonts w:ascii="Arial Narrow" w:hAnsi="Arial Narrow" w:cstheme="minorHAnsi"/>
          <w:color w:val="000000"/>
        </w:rPr>
      </w:pPr>
      <w:r w:rsidRPr="00030789">
        <w:rPr>
          <w:rFonts w:ascii="Arial Narrow" w:hAnsi="Arial Narrow" w:cstheme="minorHAnsi"/>
          <w:color w:val="000000"/>
        </w:rPr>
        <w:t xml:space="preserve">Tööde käigus likvideeritud või kahjustatud geodeetilise võrgu punktid tuleb peale tööde lõpetamist taastada. Taastamisest tulenevad kulud kannab tööde teostaja. </w:t>
      </w:r>
    </w:p>
    <w:p w14:paraId="58BFB120"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color w:val="000000"/>
        </w:rPr>
        <w:t xml:space="preserve">Olemasolevad, säilitatavate kaevude kaaned ning maakraanide ja siibrite </w:t>
      </w:r>
      <w:proofErr w:type="spellStart"/>
      <w:r w:rsidRPr="00030789">
        <w:rPr>
          <w:rFonts w:ascii="Arial Narrow" w:hAnsi="Arial Narrow" w:cstheme="minorHAnsi"/>
          <w:color w:val="000000"/>
        </w:rPr>
        <w:t>kaped</w:t>
      </w:r>
      <w:proofErr w:type="spellEnd"/>
      <w:r w:rsidRPr="00030789">
        <w:rPr>
          <w:rFonts w:ascii="Arial Narrow" w:hAnsi="Arial Narrow" w:cstheme="minorHAnsi"/>
          <w:color w:val="000000"/>
        </w:rPr>
        <w:t xml:space="preserve"> tuleb ümber paigaldada olenevalt projekteeritud tee pinna kõrgusest. Tööde teostaja peab arvestama ümberehitusest tulenevate kulutustega.</w:t>
      </w:r>
      <w:r w:rsidRPr="00030789">
        <w:rPr>
          <w:rFonts w:ascii="Arial Narrow" w:hAnsi="Arial Narrow" w:cstheme="minorHAnsi"/>
        </w:rPr>
        <w:tab/>
      </w:r>
    </w:p>
    <w:p w14:paraId="4CFAF5FC" w14:textId="77777777" w:rsidR="0093676C" w:rsidRPr="00030789" w:rsidRDefault="0093676C" w:rsidP="00F97FA1">
      <w:pPr>
        <w:pStyle w:val="Heading3"/>
        <w:numPr>
          <w:ilvl w:val="1"/>
          <w:numId w:val="1"/>
        </w:numPr>
        <w:rPr>
          <w:rFonts w:ascii="Arial Narrow" w:hAnsi="Arial Narrow" w:cstheme="minorHAnsi"/>
          <w:noProof w:val="0"/>
        </w:rPr>
      </w:pPr>
      <w:bookmarkStart w:id="80" w:name="_Toc233382687"/>
      <w:r w:rsidRPr="00030789">
        <w:rPr>
          <w:rFonts w:ascii="Arial Narrow" w:hAnsi="Arial Narrow" w:cstheme="minorHAnsi"/>
          <w:noProof w:val="0"/>
        </w:rPr>
        <w:t>Geodeetilised põhivõrgu punktid</w:t>
      </w:r>
      <w:bookmarkEnd w:id="80"/>
    </w:p>
    <w:p w14:paraId="52BBAAD3" w14:textId="77777777" w:rsidR="0093676C" w:rsidRPr="00030789" w:rsidRDefault="0093676C" w:rsidP="0093676C">
      <w:pPr>
        <w:pStyle w:val="Kehatekst1"/>
        <w:rPr>
          <w:rFonts w:ascii="Arial Narrow" w:hAnsi="Arial Narrow" w:cstheme="minorHAnsi"/>
        </w:rPr>
      </w:pPr>
      <w:r w:rsidRPr="00030789">
        <w:rPr>
          <w:rStyle w:val="fontstyle21"/>
          <w:rFonts w:ascii="Arial Narrow" w:hAnsi="Arial Narrow" w:cstheme="minorHAnsi"/>
          <w:color w:val="auto"/>
        </w:rPr>
        <w:t>Geodeetilise märgi kaitsevöönd on 5 m märgi tsentrist. Tööd geodeetilise märgi</w:t>
      </w:r>
      <w:r w:rsidRPr="00030789">
        <w:rPr>
          <w:rFonts w:ascii="Arial Narrow" w:hAnsi="Arial Narrow" w:cstheme="minorHAnsi"/>
        </w:rPr>
        <w:t xml:space="preserve"> </w:t>
      </w:r>
      <w:r w:rsidRPr="00030789">
        <w:rPr>
          <w:rStyle w:val="fontstyle21"/>
          <w:rFonts w:ascii="Arial Narrow" w:hAnsi="Arial Narrow" w:cstheme="minorHAnsi"/>
          <w:color w:val="auto"/>
        </w:rPr>
        <w:t>kaitsetsoonis tuleb enne tööde algust kooskõlastada Maa-ametiga.</w:t>
      </w:r>
    </w:p>
    <w:p w14:paraId="0495382C" w14:textId="649F9B50" w:rsidR="0093676C" w:rsidRPr="00030789" w:rsidRDefault="0093676C" w:rsidP="00A4427F">
      <w:pPr>
        <w:pStyle w:val="Heading3"/>
        <w:numPr>
          <w:ilvl w:val="1"/>
          <w:numId w:val="1"/>
        </w:numPr>
        <w:rPr>
          <w:rFonts w:ascii="Arial Narrow" w:hAnsi="Arial Narrow" w:cstheme="minorHAnsi"/>
          <w:noProof w:val="0"/>
        </w:rPr>
      </w:pPr>
      <w:bookmarkStart w:id="81" w:name="_Toc5018920"/>
      <w:bookmarkStart w:id="82" w:name="_Toc9353965"/>
      <w:bookmarkStart w:id="83" w:name="_Toc9354337"/>
      <w:bookmarkStart w:id="84" w:name="_Toc233382688"/>
      <w:r w:rsidRPr="00030789">
        <w:rPr>
          <w:rFonts w:ascii="Arial Narrow" w:hAnsi="Arial Narrow" w:cstheme="minorHAnsi"/>
          <w:noProof w:val="0"/>
        </w:rPr>
        <w:lastRenderedPageBreak/>
        <w:t>Üldised nõude</w:t>
      </w:r>
      <w:r w:rsidR="00E82E27" w:rsidRPr="00030789">
        <w:rPr>
          <w:rFonts w:ascii="Arial Narrow" w:hAnsi="Arial Narrow" w:cstheme="minorHAnsi"/>
          <w:noProof w:val="0"/>
        </w:rPr>
        <w:t>d</w:t>
      </w:r>
      <w:r w:rsidRPr="00030789">
        <w:rPr>
          <w:rFonts w:ascii="Arial Narrow" w:hAnsi="Arial Narrow" w:cstheme="minorHAnsi"/>
          <w:noProof w:val="0"/>
        </w:rPr>
        <w:t xml:space="preserve"> töötamisel sideliinirajatiste kaitsevööndis</w:t>
      </w:r>
      <w:bookmarkEnd w:id="81"/>
      <w:bookmarkEnd w:id="82"/>
      <w:bookmarkEnd w:id="83"/>
      <w:bookmarkEnd w:id="84"/>
    </w:p>
    <w:p w14:paraId="6B98A974"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Projekteeritaval alal asuvad sidetrassid. Tööde teostamisel kaitsevööndis täita Elektroonilise side seadusega kehtestatud nõudeid. </w:t>
      </w:r>
    </w:p>
    <w:p w14:paraId="5AA9AD31"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Töötamine liinirajatiste kaitsevööndis lubatud ainult tehnovõrgu valdaja volitatud esindaja kirjaliku tööloa alusel.</w:t>
      </w:r>
    </w:p>
    <w:p w14:paraId="3A6619ED"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Enne kaevetööde alustamist tuleb selgitada välja ja tähistada Telia Eesti AS-ile (või mõnele teisele ettevõttele) kuuluvate sideliinirajatiste (sidekanalisatsioon, sidekaablid, õhuliin ja sidekapid) asukohad ja sügavused, et vältida nende võimalikku kahjustamist ja lõhkumist ehitustööde käigus. Liinirajatise omanikul on õigus nõuda pinnases paikneva liinirajatise kaitsevööndis tegutsevalt isikult liinirajatise täpse asukoha ja sügavuse väljaselgitamiseks käsitsi lahtikaevamist (üldjuhul käsitsi kommunikatsioonivaldaja esindaja juuresolekul). </w:t>
      </w:r>
    </w:p>
    <w:p w14:paraId="79FD6CDD"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Ristumisel siderajatised käsitsi lahti kaevata ja kaitsta/toestada.</w:t>
      </w:r>
    </w:p>
    <w:p w14:paraId="0A465D57"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Juhul kui kaevetööd on piki sideliini selle kaitsetsoonis, siis tuleb esmalt sidekaablid välja kaevata ja turvata (näiteks üles riputades vm viisil).</w:t>
      </w:r>
    </w:p>
    <w:p w14:paraId="48777A3E"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Lahtikaevatud sideliinirajatised on vaja toestada ja kaitsta mehaaniliste vigastuste eest (kaablid kaablikaitsetoruga) ning varguse vastu.</w:t>
      </w:r>
    </w:p>
    <w:p w14:paraId="2A9979BC"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Kaevetööde käigus tuleb tagada kõigi olemasolevate tehnovõrkude korrasolek ja kaitse. Kaevetöid tuleb teostada nii, et ei tekiks sideliinirajatiste vajumisi, nihkumisi, kaablite väljavenitamist jne. Kaevikute seinad tuleb toestada. Töötamine raske tehnikaga sidekaevude peal ja nendest ülesõit on keelatud. Mehhanismide kasutamine mullatöödel on keelatud lähemal kui 2 m sideliini trassist.</w:t>
      </w:r>
    </w:p>
    <w:p w14:paraId="5CDFF9A3" w14:textId="213D2DB4"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Vajadusel kaitsta ja korrigeerida olemasoleva Telia Eesti AS sidekaabli paigaldussügavust (projekteeritud pinnast minimaalselt 1,0 m sügavamale). Tööde teostamise ajal arvestada tehnovõrkude valdajate tehnilistes tingimustes ja kooskõlastustes toodud ettekirjutusi. Ehitus- ja kaevetöid olemasolevate kommunikatsioonide läheduses tuleb teostada äärmise ettevaatlikkusega. Vastutus </w:t>
      </w:r>
      <w:r w:rsidR="009828AA" w:rsidRPr="00030789">
        <w:rPr>
          <w:rFonts w:ascii="Arial Narrow" w:hAnsi="Arial Narrow" w:cstheme="minorHAnsi"/>
        </w:rPr>
        <w:t>kahjustatud</w:t>
      </w:r>
      <w:r w:rsidRPr="00030789">
        <w:rPr>
          <w:rFonts w:ascii="Arial Narrow" w:hAnsi="Arial Narrow" w:cstheme="minorHAnsi"/>
        </w:rPr>
        <w:t xml:space="preserve"> kommunikatsioonide osas lasub ehituse </w:t>
      </w:r>
      <w:r w:rsidR="00086212" w:rsidRPr="00030789">
        <w:rPr>
          <w:rFonts w:ascii="Arial Narrow" w:hAnsi="Arial Narrow" w:cstheme="minorHAnsi"/>
        </w:rPr>
        <w:t>T</w:t>
      </w:r>
      <w:r w:rsidRPr="00030789">
        <w:rPr>
          <w:rFonts w:ascii="Arial Narrow" w:hAnsi="Arial Narrow" w:cstheme="minorHAnsi"/>
        </w:rPr>
        <w:t>öövõtjal.</w:t>
      </w:r>
    </w:p>
    <w:p w14:paraId="1778C1FA"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Kui ehitustööd toimuvad sidekanalisatsiooni kaitsevööndis, siis peale tööde lõppu tuleb vajadusel teostada kanalisatsiooni </w:t>
      </w:r>
      <w:proofErr w:type="spellStart"/>
      <w:r w:rsidRPr="00030789">
        <w:rPr>
          <w:rFonts w:ascii="Arial Narrow" w:hAnsi="Arial Narrow" w:cstheme="minorHAnsi"/>
        </w:rPr>
        <w:t>läbitavuse</w:t>
      </w:r>
      <w:proofErr w:type="spellEnd"/>
      <w:r w:rsidRPr="00030789">
        <w:rPr>
          <w:rFonts w:ascii="Arial Narrow" w:hAnsi="Arial Narrow" w:cstheme="minorHAnsi"/>
        </w:rPr>
        <w:t xml:space="preserve"> kontroll. Kui kanalisatsioon ei ole läbitav, siis on vaja lisada täiendavad torud. Enne lahti kaevatud sideliinirajatiste katmist tuleb kohale kutsuda sideliinirajatise esindaja, koostada vajalikud dokumendid (katud tööde akt, ehituspäevik, jne). Kõik liinirajatistega seotud tööd on vaja kooskõlastada liinirajatise omanikuga. Kõik kulud kannab ehitaja, kui ei ole teisiti kokku lepitud.</w:t>
      </w:r>
    </w:p>
    <w:p w14:paraId="0EB64C8B" w14:textId="3526E761"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Kõik tööd sideliinirajatiste kaitseks, ehituseks, jne teostab ja vajalikud materjalid hangib </w:t>
      </w:r>
      <w:r w:rsidR="00086212" w:rsidRPr="00030789">
        <w:rPr>
          <w:rFonts w:ascii="Arial Narrow" w:hAnsi="Arial Narrow" w:cstheme="minorHAnsi"/>
        </w:rPr>
        <w:t>T</w:t>
      </w:r>
      <w:r w:rsidRPr="00030789">
        <w:rPr>
          <w:rFonts w:ascii="Arial Narrow" w:hAnsi="Arial Narrow" w:cstheme="minorHAnsi"/>
        </w:rPr>
        <w:t>öövõtja omal kulul.</w:t>
      </w:r>
    </w:p>
    <w:p w14:paraId="02A3373C" w14:textId="77777777" w:rsidR="0093676C" w:rsidRPr="00030789" w:rsidRDefault="0093676C" w:rsidP="00361653">
      <w:pPr>
        <w:pStyle w:val="Heading3"/>
        <w:numPr>
          <w:ilvl w:val="1"/>
          <w:numId w:val="1"/>
        </w:numPr>
        <w:rPr>
          <w:rFonts w:ascii="Arial Narrow" w:hAnsi="Arial Narrow" w:cstheme="minorHAnsi"/>
          <w:noProof w:val="0"/>
        </w:rPr>
      </w:pPr>
      <w:bookmarkStart w:id="85" w:name="_Toc5018921"/>
      <w:bookmarkStart w:id="86" w:name="_Toc9353966"/>
      <w:bookmarkStart w:id="87" w:name="_Toc9354338"/>
      <w:bookmarkStart w:id="88" w:name="_Toc233382689"/>
      <w:r w:rsidRPr="00030789">
        <w:rPr>
          <w:rFonts w:ascii="Arial Narrow" w:hAnsi="Arial Narrow" w:cstheme="minorHAnsi"/>
          <w:noProof w:val="0"/>
        </w:rPr>
        <w:t>Üldised nõuded töötamisel elektrikaablite kaitsevööndis</w:t>
      </w:r>
      <w:bookmarkEnd w:id="85"/>
      <w:bookmarkEnd w:id="86"/>
      <w:bookmarkEnd w:id="87"/>
      <w:bookmarkEnd w:id="88"/>
    </w:p>
    <w:p w14:paraId="4A8A97E4"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Töötamine elektrikaablite kaitsevööndis lubatud ainult tehnovõrgu valdaja volitatud esindaja kirjaliku tööloa alusel. </w:t>
      </w:r>
    </w:p>
    <w:p w14:paraId="41F1EE48" w14:textId="56E61491" w:rsidR="0093676C" w:rsidRPr="00030789" w:rsidRDefault="0093676C" w:rsidP="0093676C">
      <w:pPr>
        <w:pStyle w:val="Kehatekst1"/>
        <w:rPr>
          <w:rFonts w:ascii="Arial Narrow" w:hAnsi="Arial Narrow" w:cstheme="minorHAnsi"/>
        </w:rPr>
      </w:pPr>
      <w:r w:rsidRPr="00030789">
        <w:rPr>
          <w:rFonts w:ascii="Arial Narrow" w:hAnsi="Arial Narrow" w:cstheme="minorHAnsi"/>
        </w:rPr>
        <w:t>Enne k</w:t>
      </w:r>
      <w:r w:rsidR="00FB6015" w:rsidRPr="00030789">
        <w:rPr>
          <w:rFonts w:ascii="Arial Narrow" w:hAnsi="Arial Narrow" w:cstheme="minorHAnsi"/>
        </w:rPr>
        <w:t>aevetö</w:t>
      </w:r>
      <w:r w:rsidR="009C65B6" w:rsidRPr="00030789">
        <w:rPr>
          <w:rFonts w:ascii="Arial Narrow" w:hAnsi="Arial Narrow" w:cstheme="minorHAnsi"/>
        </w:rPr>
        <w:t>id</w:t>
      </w:r>
      <w:r w:rsidRPr="00030789">
        <w:rPr>
          <w:rFonts w:ascii="Arial Narrow" w:hAnsi="Arial Narrow" w:cstheme="minorHAnsi"/>
        </w:rPr>
        <w:t xml:space="preserve"> täpsustada looduses olemasolevate kaablite asukohad kasutades kaabliotsijat.</w:t>
      </w:r>
    </w:p>
    <w:p w14:paraId="794F1293"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Mehhanismide kasutamine mullatöödel on keelatud lähemal kui 2 m elektrikaablist. </w:t>
      </w:r>
    </w:p>
    <w:p w14:paraId="0CC10813" w14:textId="61A9ABD4" w:rsidR="00E06896" w:rsidRPr="00030789" w:rsidRDefault="00234C60" w:rsidP="0093676C">
      <w:pPr>
        <w:pStyle w:val="Kehatekst1"/>
        <w:rPr>
          <w:rFonts w:ascii="Arial Narrow" w:hAnsi="Arial Narrow" w:cstheme="minorHAnsi"/>
        </w:rPr>
      </w:pPr>
      <w:r w:rsidRPr="00030789">
        <w:rPr>
          <w:rFonts w:ascii="Arial Narrow" w:hAnsi="Arial Narrow" w:cstheme="minorHAnsi"/>
        </w:rPr>
        <w:lastRenderedPageBreak/>
        <w:t>Lahtikaevatud kaablid tuleb mehaaniliste vigastuste vältimiseks kaitsta laudkastiga ja vajadusel üles riputada.</w:t>
      </w:r>
    </w:p>
    <w:p w14:paraId="2F925B7A" w14:textId="77777777" w:rsidR="00E06896" w:rsidRPr="00030789" w:rsidRDefault="00E06896" w:rsidP="006A41F5">
      <w:pPr>
        <w:pStyle w:val="Heading3"/>
        <w:numPr>
          <w:ilvl w:val="1"/>
          <w:numId w:val="1"/>
        </w:numPr>
        <w:rPr>
          <w:rFonts w:ascii="Arial Narrow" w:hAnsi="Arial Narrow" w:cstheme="minorHAnsi"/>
        </w:rPr>
      </w:pPr>
      <w:bookmarkStart w:id="89" w:name="_Toc220578082"/>
      <w:bookmarkStart w:id="90" w:name="_Toc233382690"/>
      <w:r w:rsidRPr="00030789">
        <w:rPr>
          <w:rFonts w:ascii="Arial Narrow" w:hAnsi="Arial Narrow" w:cstheme="minorHAnsi"/>
        </w:rPr>
        <w:t>Kaeviku toestamine</w:t>
      </w:r>
      <w:bookmarkEnd w:id="89"/>
      <w:bookmarkEnd w:id="90"/>
    </w:p>
    <w:p w14:paraId="1CCC15AA" w14:textId="77777777" w:rsidR="00E06896" w:rsidRPr="00030789" w:rsidRDefault="00E06896" w:rsidP="00E06896">
      <w:pPr>
        <w:pStyle w:val="Kehatekst2"/>
        <w:rPr>
          <w:rFonts w:ascii="Arial Narrow" w:eastAsiaTheme="minorHAnsi" w:hAnsi="Arial Narrow" w:cstheme="minorHAnsi"/>
        </w:rPr>
      </w:pPr>
      <w:r w:rsidRPr="00030789">
        <w:rPr>
          <w:rFonts w:ascii="Arial Narrow" w:hAnsi="Arial Narrow" w:cstheme="minorHAnsi"/>
        </w:rPr>
        <w:t>Ehituskaeviku toestamise vajadus konkreetsel töölõigul otsustab Töövõtja sõltuvalt tööde teostamise ajal valitsevatest ehitustingimustest. Sügavamate kui 1,4 m kaevikute puhul tuleb kaevikud toestada. Toestus peab ulatuma kaeviku põhjast vähemalt maapinnani</w:t>
      </w:r>
      <w:r w:rsidRPr="00030789">
        <w:rPr>
          <w:rFonts w:ascii="Arial Narrow" w:eastAsiaTheme="minorHAnsi" w:hAnsi="Arial Narrow" w:cstheme="minorHAnsi"/>
        </w:rPr>
        <w:t xml:space="preserve">. </w:t>
      </w:r>
      <w:r w:rsidRPr="00030789">
        <w:rPr>
          <w:rFonts w:ascii="Arial Narrow" w:hAnsi="Arial Narrow" w:cstheme="minorHAnsi"/>
        </w:rPr>
        <w:t>Keelatud on kasutada kaeviku toestamiseks üksikuid laudu, prusse, tahvleid vms juhuslikku materjali</w:t>
      </w:r>
      <w:r w:rsidRPr="00030789">
        <w:rPr>
          <w:rFonts w:ascii="Arial Narrow" w:eastAsiaTheme="minorHAnsi" w:hAnsi="Arial Narrow" w:cstheme="minorHAnsi"/>
        </w:rPr>
        <w:t xml:space="preserve">. </w:t>
      </w:r>
      <w:r w:rsidRPr="00030789">
        <w:rPr>
          <w:rFonts w:ascii="Arial Narrow" w:hAnsi="Arial Narrow" w:cstheme="minorHAnsi"/>
        </w:rPr>
        <w:t>Vajadusel tuleb kaeviku serv kindlustada punnseinaga (vaiseinaga). Vaiseina paigalduse kohta tuleb koostada tööjoonis, mis esitada tööprojekti koosseisus.</w:t>
      </w:r>
    </w:p>
    <w:p w14:paraId="5C67D307" w14:textId="77777777" w:rsidR="00E06896" w:rsidRPr="00030789" w:rsidRDefault="00E06896" w:rsidP="00E06896">
      <w:pPr>
        <w:pStyle w:val="Kehatekst2"/>
        <w:rPr>
          <w:rFonts w:ascii="Arial Narrow" w:hAnsi="Arial Narrow" w:cstheme="minorHAnsi"/>
        </w:rPr>
      </w:pPr>
      <w:r w:rsidRPr="00030789">
        <w:rPr>
          <w:rFonts w:ascii="Arial Narrow" w:hAnsi="Arial Narrow" w:cstheme="minorHAnsi"/>
        </w:rPr>
        <w:t>Ehituskaeviku toestamisel on ettenähtud kasutada tehases valmistatud tugikilpe ja vahetugesid. Konkreetses kaeviku ristlõikes kasutatavate kilpide ja tugede parameetrite valikul tuleb lähtuda EVS 1997-1:2005 juhistest.</w:t>
      </w:r>
    </w:p>
    <w:p w14:paraId="16179D32" w14:textId="77777777" w:rsidR="00E06896" w:rsidRPr="00030789" w:rsidRDefault="00E06896" w:rsidP="00E06896">
      <w:pPr>
        <w:pStyle w:val="Kehatekst2"/>
        <w:rPr>
          <w:rFonts w:ascii="Arial Narrow" w:hAnsi="Arial Narrow" w:cstheme="minorHAnsi"/>
        </w:rPr>
      </w:pPr>
      <w:r w:rsidRPr="00030789">
        <w:rPr>
          <w:rFonts w:ascii="Arial Narrow" w:hAnsi="Arial Narrow" w:cstheme="minorHAnsi"/>
        </w:rPr>
        <w:t>Kaevikut tuleb toestada:</w:t>
      </w:r>
    </w:p>
    <w:p w14:paraId="22F63EFD" w14:textId="77777777" w:rsidR="00E06896" w:rsidRPr="00030789" w:rsidRDefault="00E06896">
      <w:pPr>
        <w:pStyle w:val="Kehatekst2"/>
        <w:numPr>
          <w:ilvl w:val="0"/>
          <w:numId w:val="40"/>
        </w:numPr>
        <w:rPr>
          <w:rFonts w:ascii="Arial Narrow" w:hAnsi="Arial Narrow" w:cstheme="minorHAnsi"/>
        </w:rPr>
      </w:pPr>
      <w:r w:rsidRPr="00030789">
        <w:rPr>
          <w:rFonts w:ascii="Arial Narrow" w:hAnsi="Arial Narrow" w:cstheme="minorHAnsi"/>
        </w:rPr>
        <w:t>I kategooria pinnas, sõmer ja keskmiselt tihe liiv, sõmer kruus või sõmer moreen või vastav pinnas- kaeviku sügavusel alates 2 m;</w:t>
      </w:r>
    </w:p>
    <w:p w14:paraId="5BDB2FBF" w14:textId="77777777" w:rsidR="00E06896" w:rsidRPr="00030789" w:rsidRDefault="00E06896">
      <w:pPr>
        <w:pStyle w:val="Kehatekst2"/>
        <w:numPr>
          <w:ilvl w:val="0"/>
          <w:numId w:val="40"/>
        </w:numPr>
        <w:rPr>
          <w:rFonts w:ascii="Arial Narrow" w:hAnsi="Arial Narrow" w:cstheme="minorHAnsi"/>
        </w:rPr>
      </w:pPr>
      <w:r w:rsidRPr="00030789">
        <w:rPr>
          <w:rFonts w:ascii="Arial Narrow" w:hAnsi="Arial Narrow" w:cstheme="minorHAnsi"/>
        </w:rPr>
        <w:t>II – III kategooria pinnased, vastavalt tihe liiv, keskmiselt tihe liiv või keskmiselt tihe moreen ja tihe kruus, tihe moreen või vastav pinnas vastavalt kohalikele tingimustele.</w:t>
      </w:r>
    </w:p>
    <w:p w14:paraId="02C3A94D" w14:textId="77777777" w:rsidR="00E06896" w:rsidRPr="00030789" w:rsidRDefault="00E06896" w:rsidP="00E06896">
      <w:pPr>
        <w:pStyle w:val="Kehatekst2"/>
        <w:rPr>
          <w:rFonts w:ascii="Arial Narrow" w:hAnsi="Arial Narrow" w:cstheme="minorHAnsi"/>
        </w:rPr>
      </w:pPr>
      <w:r w:rsidRPr="00030789">
        <w:rPr>
          <w:rFonts w:ascii="Arial Narrow" w:hAnsi="Arial Narrow" w:cstheme="minorHAnsi"/>
        </w:rPr>
        <w:t>Arvestades konkreetseid olusid (ehitusaeg, vee tase pinnases ehitustööde ajal, liikluskoormus, konkreetsel lõigul esinevate pinnaste liik, olemasolevate ehitiste kauguses kaevikust jms), võib konkreetsel lõigul toestamisest loobuda. Toestamisest loobumine peab saama eelnevalt Inseneri kooskõlastuse. Toestamata kaeviku nõlv peab niisugusel juhul olema nõlvusega, mis tagab selle stabiilsuse, võttes arvesse kõiki nõlva püsivust mõjutavaid jõudusid, s.h ehitusmasinate vibratsioon. Lähemal kui 3 m hoonetele, treppidele vms. vundamentidele rajatud ehitistele ei ole toestamata ehituskaeviku rajamine lubatud.</w:t>
      </w:r>
    </w:p>
    <w:p w14:paraId="2742AC91" w14:textId="77777777" w:rsidR="00E06896" w:rsidRPr="00030789" w:rsidRDefault="00E06896" w:rsidP="00E06896">
      <w:pPr>
        <w:pStyle w:val="Kehatekst2"/>
        <w:rPr>
          <w:rFonts w:ascii="Arial Narrow" w:hAnsi="Arial Narrow" w:cstheme="minorHAnsi"/>
        </w:rPr>
      </w:pPr>
      <w:r w:rsidRPr="00030789">
        <w:rPr>
          <w:rFonts w:ascii="Arial Narrow" w:hAnsi="Arial Narrow" w:cstheme="minorHAnsi"/>
        </w:rPr>
        <w:t>Toestatavate kaevikute seinad peavad olema võimalikult vertikaalsed. Kaeviku toestus ning rajamise meetodid peavad ära hoidma külgnevate pinnaste, vundamentide, rajatiste ja teiste objektide häirimise või kokkuvarisemise. Kõik kahjud, mis on tekitatud teistele töödele või külgnevatele objektidele kas kokkuvarisemise, vee või maapinna surve või teiste mõjurite poolt toestuse ja tugevdamise puudumise tõttu või mõne muu Töövõtja hooletuse või eksimuse tõttu, remonditakse Töövõtja kulul ja viivitamatult. Töövõtja kannab vastutust kaevikute toestamise ja tugevdamise eest kõikjal ning piisava sügavuseni, et vältida kaevikute kokkuvarisemisemist. Toestus peab olema rajatud nii, et tööde tegemiseks jääks küllaldaselt ruumi ilma, et toestusele langeks täiendavalt pingeid ja koormust sellisel määral, et need võiksid puruneda.</w:t>
      </w:r>
    </w:p>
    <w:p w14:paraId="43E2F5FE" w14:textId="77777777" w:rsidR="00E06896" w:rsidRPr="00030789" w:rsidRDefault="00E06896" w:rsidP="00E06896">
      <w:pPr>
        <w:pStyle w:val="Kehatekst2"/>
        <w:rPr>
          <w:rFonts w:ascii="Arial Narrow" w:hAnsi="Arial Narrow" w:cstheme="minorHAnsi"/>
        </w:rPr>
      </w:pPr>
      <w:r w:rsidRPr="00030789">
        <w:rPr>
          <w:rFonts w:ascii="Arial Narrow" w:hAnsi="Arial Narrow" w:cstheme="minorHAnsi"/>
        </w:rPr>
        <w:t>Toestamata kaeviku nõlva varisemisprismas või lähemal kui 1 m kaevikust on transpordivahendite liiklemine ning materjalide ja seadmete hoidmine keelatud. Toestatud kaeviku korral tuleb lähtuda kasutatud elementide tugevusest antud tööolukorras.</w:t>
      </w:r>
    </w:p>
    <w:p w14:paraId="4C14AC14" w14:textId="000A35E7" w:rsidR="000750F1" w:rsidRPr="00030789" w:rsidRDefault="00E06896" w:rsidP="00BA165E">
      <w:pPr>
        <w:pStyle w:val="Kehatekst2"/>
        <w:rPr>
          <w:rFonts w:ascii="Arial Narrow" w:hAnsi="Arial Narrow" w:cstheme="minorHAnsi"/>
          <w:color w:val="000000"/>
        </w:rPr>
      </w:pPr>
      <w:r w:rsidRPr="00030789">
        <w:rPr>
          <w:rFonts w:ascii="Arial Narrow" w:hAnsi="Arial Narrow" w:cstheme="minorHAnsi"/>
        </w:rPr>
        <w:t>Kaevikute toestuse võib eemaldada üksnes siis, kui on välistatud toestatud pinnase liikuma hakkamine. Toestus ja tugevdus jäetakse kaevikusse peale tööde lõppu alatiselt üksnes siis, kui nii on nõutud joonistel või eritingimustes või Inseneri vastava põhjendatud nõude korral. Alati kui toestus ja tugevdus jäetakse alatiselt paika, tuleb selle ülemised otsad 1 m kõrguselt allpool kavandatud maapinda ära lõigata ja kõrvaldada.</w:t>
      </w:r>
    </w:p>
    <w:p w14:paraId="02D1413F" w14:textId="77777777" w:rsidR="0093676C" w:rsidRPr="00030789" w:rsidRDefault="0093676C" w:rsidP="00BA165E">
      <w:pPr>
        <w:pStyle w:val="Heading3"/>
        <w:numPr>
          <w:ilvl w:val="1"/>
          <w:numId w:val="1"/>
        </w:numPr>
        <w:rPr>
          <w:rFonts w:ascii="Arial Narrow" w:hAnsi="Arial Narrow" w:cstheme="minorHAnsi"/>
          <w:noProof w:val="0"/>
        </w:rPr>
      </w:pPr>
      <w:bookmarkStart w:id="91" w:name="_Toc233382691"/>
      <w:r w:rsidRPr="00030789">
        <w:rPr>
          <w:rFonts w:ascii="Arial Narrow" w:hAnsi="Arial Narrow" w:cstheme="minorHAnsi"/>
          <w:noProof w:val="0"/>
        </w:rPr>
        <w:lastRenderedPageBreak/>
        <w:t>Veetõrje ehituskaevikust</w:t>
      </w:r>
      <w:bookmarkEnd w:id="91"/>
    </w:p>
    <w:p w14:paraId="7CC432E5" w14:textId="4EA92B05" w:rsidR="00F90043" w:rsidRPr="00030789" w:rsidRDefault="0093676C" w:rsidP="00F90043">
      <w:pPr>
        <w:pStyle w:val="Kehatekst1"/>
        <w:rPr>
          <w:rFonts w:ascii="Arial Narrow" w:eastAsia="Arial" w:hAnsi="Arial Narrow" w:cstheme="minorHAnsi"/>
        </w:rPr>
      </w:pPr>
      <w:r w:rsidRPr="00030789">
        <w:rPr>
          <w:rFonts w:ascii="Arial Narrow" w:eastAsia="Arial" w:hAnsi="Arial Narrow" w:cstheme="minorHAnsi"/>
        </w:rPr>
        <w:t xml:space="preserve">Veetõrjetööde vajadus ja aeg sõltub veetasemest pinnases ehitustööde ajal ning pinnase omadustest konkreetsel kaeviku lõigul. </w:t>
      </w:r>
      <w:r w:rsidR="00F90043" w:rsidRPr="00030789">
        <w:rPr>
          <w:rFonts w:ascii="Arial Narrow" w:eastAsia="Arial" w:hAnsi="Arial Narrow" w:cstheme="minorHAnsi"/>
        </w:rPr>
        <w:t xml:space="preserve">Veetõrje meetodi valib </w:t>
      </w:r>
      <w:r w:rsidR="00086212" w:rsidRPr="00030789">
        <w:rPr>
          <w:rFonts w:ascii="Arial Narrow" w:eastAsia="Arial" w:hAnsi="Arial Narrow" w:cstheme="minorHAnsi"/>
        </w:rPr>
        <w:t>T</w:t>
      </w:r>
      <w:r w:rsidR="00F90043" w:rsidRPr="00030789">
        <w:rPr>
          <w:rFonts w:ascii="Arial Narrow" w:eastAsia="Arial" w:hAnsi="Arial Narrow" w:cstheme="minorHAnsi"/>
        </w:rPr>
        <w:t>öövõtja vastavalt ehitustingimustele (nt nõelfiltrid).</w:t>
      </w:r>
    </w:p>
    <w:p w14:paraId="6CC14A3A" w14:textId="78DE8799" w:rsidR="0093676C" w:rsidRPr="00030789" w:rsidRDefault="0093676C" w:rsidP="0093676C">
      <w:pPr>
        <w:pStyle w:val="Kehatekst1"/>
        <w:rPr>
          <w:rFonts w:ascii="Arial Narrow" w:eastAsia="Arial" w:hAnsi="Arial Narrow" w:cstheme="minorHAnsi"/>
        </w:rPr>
      </w:pPr>
      <w:r w:rsidRPr="00030789">
        <w:rPr>
          <w:rFonts w:ascii="Arial Narrow" w:eastAsia="Arial" w:hAnsi="Arial Narrow" w:cstheme="minorHAnsi"/>
        </w:rPr>
        <w:t xml:space="preserve">Töövõtja tagab tööjõu, materjali ja seadmed nende tööde tegemiseks, mis on vajalikud pinnaveetaseme ja </w:t>
      </w:r>
      <w:proofErr w:type="spellStart"/>
      <w:r w:rsidRPr="00030789">
        <w:rPr>
          <w:rFonts w:ascii="Arial Narrow" w:eastAsia="Arial" w:hAnsi="Arial Narrow" w:cstheme="minorHAnsi"/>
        </w:rPr>
        <w:t>hüdrostaatilise</w:t>
      </w:r>
      <w:proofErr w:type="spellEnd"/>
      <w:r w:rsidRPr="00030789">
        <w:rPr>
          <w:rFonts w:ascii="Arial Narrow" w:eastAsia="Arial" w:hAnsi="Arial Narrow" w:cstheme="minorHAnsi"/>
        </w:rPr>
        <w:t xml:space="preserve"> rõhu alandamiseks ning kontrollimiseks, et kaeve- ja ehitustöid saaks teostada kuivas keskkonnas.</w:t>
      </w:r>
    </w:p>
    <w:p w14:paraId="4E497AD8" w14:textId="77777777" w:rsidR="0093676C" w:rsidRPr="00030789" w:rsidRDefault="0093676C" w:rsidP="0093676C">
      <w:pPr>
        <w:pStyle w:val="Kehatekst1"/>
        <w:rPr>
          <w:rFonts w:ascii="Arial Narrow" w:eastAsia="Arial" w:hAnsi="Arial Narrow" w:cstheme="minorHAnsi"/>
        </w:rPr>
      </w:pPr>
      <w:r w:rsidRPr="00030789">
        <w:rPr>
          <w:rFonts w:ascii="Arial Narrow" w:eastAsia="Arial" w:hAnsi="Arial Narrow" w:cstheme="minorHAnsi"/>
        </w:rPr>
        <w:t>Veetõrjega tuleb tagada veetaseme püsimine ehituskaeviku põhjast allpool võimaldamaks rajatiste nõuetekohast paigaldust ning kaeviku tagasitäite tihendamist.</w:t>
      </w:r>
    </w:p>
    <w:p w14:paraId="73FAA055" w14:textId="77777777" w:rsidR="0093676C" w:rsidRPr="00030789" w:rsidRDefault="0093676C" w:rsidP="0093676C">
      <w:pPr>
        <w:pStyle w:val="Kehatekst1"/>
        <w:rPr>
          <w:rFonts w:ascii="Arial Narrow" w:eastAsia="Arial" w:hAnsi="Arial Narrow" w:cstheme="minorHAnsi"/>
        </w:rPr>
      </w:pPr>
      <w:r w:rsidRPr="00030789">
        <w:rPr>
          <w:rFonts w:ascii="Arial Narrow" w:eastAsia="Arial" w:hAnsi="Arial Narrow" w:cstheme="minorHAnsi"/>
        </w:rPr>
        <w:t>Enne veetõrje alustamist vaatavad Töövõtja, Tellija ühiselt üle kõik konkreetsel ehitusplatsil asuvate või sellega külgnevate ehitiste, rajatiste jm olukorra. Ehitisi, rajatisi jm pildistatakse, et oleks olemas tõendusmaterjal, kui hiljem peaks esitatama kahjunõudeid. Töövõtja pakkumine peab sisaldama piisaval arvul fotode tegemisega seonduvaid kulusid.</w:t>
      </w:r>
    </w:p>
    <w:p w14:paraId="70E5E459" w14:textId="77777777" w:rsidR="0093676C" w:rsidRPr="00030789" w:rsidRDefault="0093676C" w:rsidP="0093676C">
      <w:pPr>
        <w:pStyle w:val="Kehatekst1"/>
        <w:rPr>
          <w:rFonts w:ascii="Arial Narrow" w:eastAsia="Arial" w:hAnsi="Arial Narrow" w:cstheme="minorHAnsi"/>
        </w:rPr>
      </w:pPr>
      <w:r w:rsidRPr="00030789">
        <w:rPr>
          <w:rFonts w:ascii="Arial Narrow" w:eastAsia="Arial" w:hAnsi="Arial Narrow" w:cstheme="minorHAnsi"/>
        </w:rPr>
        <w:t>Töövõtja vastutab nende kahjunõuete likvideerimise eest ja kannab loodusliku aluspinnase, ehitiste, rajatiste jms, mis on saanud kannatada veetõrje protsessi käigus, asendamise või taastamisega seotud kulud. Töövõtja kannab kõik kulud, mis on põhjustatud tema enda hooletusest antud töö teostamisel või veetõrje protsessi ebaõnnestumisest. Töövõtja peab nimetatud töö teostamisel järgima kõiki vastavaid kohalikke eeskirju.</w:t>
      </w:r>
    </w:p>
    <w:p w14:paraId="3E7613C2" w14:textId="6A71421B" w:rsidR="0093676C" w:rsidRPr="00030789" w:rsidRDefault="0093676C" w:rsidP="0093676C">
      <w:pPr>
        <w:pStyle w:val="Kehatekst1"/>
        <w:rPr>
          <w:rFonts w:ascii="Arial Narrow" w:eastAsia="Arial" w:hAnsi="Arial Narrow" w:cstheme="minorHAnsi"/>
        </w:rPr>
      </w:pPr>
      <w:r w:rsidRPr="00030789">
        <w:rPr>
          <w:rFonts w:ascii="Arial Narrow" w:eastAsia="Arial" w:hAnsi="Arial Narrow" w:cstheme="minorHAnsi"/>
        </w:rPr>
        <w:t xml:space="preserve">Ehituskaevikust välja pumbatud vee juhtimine olemasolevasse kanalisatsioonitorustikku </w:t>
      </w:r>
      <w:r w:rsidR="000A42A2" w:rsidRPr="00030789">
        <w:rPr>
          <w:rFonts w:ascii="Arial Narrow" w:eastAsia="Arial" w:hAnsi="Arial Narrow" w:cstheme="minorHAnsi"/>
          <w:noProof/>
        </w:rPr>
        <w:t xml:space="preserve">ilma </w:t>
      </w:r>
      <w:r w:rsidR="007069D0" w:rsidRPr="00030789">
        <w:rPr>
          <w:rFonts w:ascii="Arial Narrow" w:eastAsia="Arial" w:hAnsi="Arial Narrow" w:cstheme="minorHAnsi"/>
          <w:noProof/>
        </w:rPr>
        <w:t>torustiku valdaja</w:t>
      </w:r>
      <w:r w:rsidR="000A42A2" w:rsidRPr="00030789">
        <w:rPr>
          <w:rFonts w:ascii="Arial Narrow" w:eastAsia="Arial" w:hAnsi="Arial Narrow" w:cstheme="minorHAnsi"/>
          <w:noProof/>
        </w:rPr>
        <w:t xml:space="preserve"> kooskõlastuseta </w:t>
      </w:r>
      <w:r w:rsidRPr="00030789">
        <w:rPr>
          <w:rFonts w:ascii="Arial Narrow" w:eastAsia="Arial" w:hAnsi="Arial Narrow" w:cstheme="minorHAnsi"/>
        </w:rPr>
        <w:t xml:space="preserve">ei ole lubatud. Väljapumbatud vesi juhtida võimalusel olemasolevatesse kraavidesse. </w:t>
      </w:r>
      <w:r w:rsidR="0081309C" w:rsidRPr="00030789">
        <w:rPr>
          <w:rFonts w:ascii="Arial Narrow" w:eastAsia="Arial" w:hAnsi="Arial Narrow" w:cstheme="minorHAnsi"/>
        </w:rPr>
        <w:t>Loodusesse juhtimisel tuleb lähtuda väljapumbatava vee suublasse juhtimist reguleerivatest kehtivatest nõuetest.</w:t>
      </w:r>
    </w:p>
    <w:p w14:paraId="46DE17EC" w14:textId="77777777" w:rsidR="00BE3F04" w:rsidRPr="00030789" w:rsidRDefault="00BE3F04" w:rsidP="00BE3F04">
      <w:pPr>
        <w:pStyle w:val="Kehatekst1"/>
        <w:rPr>
          <w:rFonts w:ascii="Arial Narrow" w:eastAsia="Arial" w:hAnsi="Arial Narrow" w:cstheme="minorHAnsi"/>
        </w:rPr>
      </w:pPr>
      <w:r w:rsidRPr="00030789">
        <w:rPr>
          <w:rFonts w:ascii="Arial Narrow" w:eastAsia="Arial" w:hAnsi="Arial Narrow" w:cstheme="minorHAnsi"/>
        </w:rPr>
        <w:t>Keelatud on pumpamine kaevatud tööpinnale, piirnevale maapinnale või ehitistesse. Kaevikust väljapumbatava vee juhtimisel kanalisatsiooni tuleb vett pinnaseosakeste nendesse süsteemidesse sattumise vältimiseks eelnevalt settemahutis setitada.</w:t>
      </w:r>
    </w:p>
    <w:p w14:paraId="52E0C2D5" w14:textId="77777777" w:rsidR="0093676C" w:rsidRPr="00030789" w:rsidRDefault="0093676C" w:rsidP="0093676C">
      <w:pPr>
        <w:pStyle w:val="Kehatekst1"/>
        <w:rPr>
          <w:rFonts w:ascii="Arial Narrow" w:hAnsi="Arial Narrow" w:cstheme="minorHAnsi"/>
          <w:color w:val="000000"/>
        </w:rPr>
      </w:pPr>
      <w:r w:rsidRPr="00030789">
        <w:rPr>
          <w:rFonts w:ascii="Arial Narrow" w:eastAsia="Arial" w:hAnsi="Arial Narrow" w:cstheme="minorHAnsi"/>
        </w:rPr>
        <w:t>Kõik kulud, mis on seotud veetõrjetöödega, peab Töövõtja arvestama pakkumise hinna sisse.</w:t>
      </w:r>
    </w:p>
    <w:p w14:paraId="698484B6" w14:textId="51D5C44F" w:rsidR="00087A5E" w:rsidRPr="00030789" w:rsidRDefault="0093676C" w:rsidP="003F471E">
      <w:pPr>
        <w:pStyle w:val="Heading3"/>
        <w:numPr>
          <w:ilvl w:val="1"/>
          <w:numId w:val="1"/>
        </w:numPr>
        <w:rPr>
          <w:rFonts w:ascii="Arial Narrow" w:hAnsi="Arial Narrow" w:cstheme="minorHAnsi"/>
          <w:noProof w:val="0"/>
        </w:rPr>
      </w:pPr>
      <w:bookmarkStart w:id="92" w:name="_Hlk122696012"/>
      <w:bookmarkStart w:id="93" w:name="_Hlk137202561"/>
      <w:bookmarkStart w:id="94" w:name="_Toc510701546"/>
      <w:bookmarkStart w:id="95" w:name="_Toc233382692"/>
      <w:r w:rsidRPr="00030789">
        <w:rPr>
          <w:rFonts w:ascii="Arial Narrow" w:hAnsi="Arial Narrow" w:cstheme="minorHAnsi"/>
          <w:noProof w:val="0"/>
        </w:rPr>
        <w:t>Puude raie ja taimede kaitse</w:t>
      </w:r>
      <w:bookmarkEnd w:id="95"/>
    </w:p>
    <w:p w14:paraId="1CD7D663" w14:textId="61D6020F" w:rsidR="00087A5E" w:rsidRPr="00030789" w:rsidRDefault="00087A5E" w:rsidP="0093676C">
      <w:pPr>
        <w:pStyle w:val="Kehatekst1"/>
        <w:rPr>
          <w:rFonts w:ascii="Arial Narrow" w:hAnsi="Arial Narrow" w:cstheme="minorHAnsi"/>
        </w:rPr>
      </w:pPr>
      <w:r w:rsidRPr="00030789">
        <w:rPr>
          <w:rFonts w:ascii="Arial Narrow" w:hAnsi="Arial Narrow" w:cstheme="minorHAnsi"/>
        </w:rPr>
        <w:t>Käesoleva projektiga puude raiet ei ole nähtud.</w:t>
      </w:r>
    </w:p>
    <w:p w14:paraId="5E494486" w14:textId="1BE43527" w:rsidR="0093676C" w:rsidRPr="00030789" w:rsidRDefault="0093676C" w:rsidP="0093676C">
      <w:pPr>
        <w:pStyle w:val="Kehatekst1"/>
        <w:rPr>
          <w:rFonts w:ascii="Arial Narrow" w:hAnsi="Arial Narrow" w:cstheme="minorHAnsi"/>
        </w:rPr>
      </w:pPr>
      <w:r w:rsidRPr="00030789">
        <w:rPr>
          <w:rFonts w:ascii="Arial Narrow" w:hAnsi="Arial Narrow" w:cstheme="minorHAnsi"/>
        </w:rPr>
        <w:t>Tagada projektala vahetus läheduses kasvavate puude kasvutingimuste säilimine.</w:t>
      </w:r>
    </w:p>
    <w:p w14:paraId="3BD6B793"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Kaitsemeetmete rakendamisel lähtuda standardist EVS 939-3-2020. „Puittaimed haljastuses. Osa 3: Ehitusaegne puude kaitse“.</w:t>
      </w:r>
    </w:p>
    <w:p w14:paraId="374D55A6"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Kaevetööd segavate puude raie ning okste kärpimine on lubatud vaid</w:t>
      </w:r>
      <w:r w:rsidRPr="00030789">
        <w:rPr>
          <w:rFonts w:ascii="Arial Narrow" w:hAnsi="Arial Narrow" w:cstheme="minorHAnsi"/>
        </w:rPr>
        <w:br/>
        <w:t>kohaliku omavalitsuse keskkonnaspetsialisti poolt väljastatud kirjaliku loa alusel.</w:t>
      </w:r>
    </w:p>
    <w:p w14:paraId="2CDB9394"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Ehitustööde ajaks näha ette meetmed puu tüve, võra kaitsmiseks ja juurestiku kaitsmiseks (nt jälgida, et materjalide ladustamist ei toimuks 5 meetri raadiusse puu tüvest jms). Kui puu juured paljanduvad, tuleb kasutusele võtta meetmed nende kaitsmiseks. Kui kaevamine toimub suvel, tuleks kaevamiseks valida pilves ilm, kuna päikesepaistel kuivavad juured kiiresti. Vajadusel tuleks lahti kaevatud juuri niisutada ja varjutada. Kui kaevetöödel tahtmatult siiski juuri vigastatakse, tuleks kahjustatud juurte kiiremaks paranemiseks (haavade kinni kasvamiseks) vigastatud juurtel lõikehaavad noaga siledaks lõigata.</w:t>
      </w:r>
    </w:p>
    <w:p w14:paraId="2B8E2EE1" w14:textId="77777777" w:rsidR="0093676C" w:rsidRPr="00030789" w:rsidRDefault="0093676C" w:rsidP="001240E8">
      <w:pPr>
        <w:pStyle w:val="Heading3"/>
        <w:numPr>
          <w:ilvl w:val="1"/>
          <w:numId w:val="1"/>
        </w:numPr>
        <w:rPr>
          <w:rFonts w:ascii="Arial Narrow" w:hAnsi="Arial Narrow" w:cstheme="minorHAnsi"/>
          <w:noProof w:val="0"/>
        </w:rPr>
      </w:pPr>
      <w:bookmarkStart w:id="96" w:name="_Toc233382693"/>
      <w:bookmarkEnd w:id="92"/>
      <w:bookmarkEnd w:id="93"/>
      <w:r w:rsidRPr="00030789">
        <w:rPr>
          <w:rFonts w:ascii="Arial Narrow" w:hAnsi="Arial Narrow" w:cstheme="minorHAnsi"/>
          <w:noProof w:val="0"/>
        </w:rPr>
        <w:lastRenderedPageBreak/>
        <w:t>Torude ja toruarmatuuri paigaldamine</w:t>
      </w:r>
      <w:bookmarkEnd w:id="94"/>
      <w:bookmarkEnd w:id="96"/>
    </w:p>
    <w:p w14:paraId="08A932D3" w14:textId="77777777" w:rsidR="0093676C" w:rsidRPr="00030789" w:rsidRDefault="0093676C" w:rsidP="0093676C">
      <w:pPr>
        <w:pStyle w:val="Kehatekst1"/>
        <w:rPr>
          <w:rFonts w:ascii="Arial Narrow" w:hAnsi="Arial Narrow" w:cstheme="minorHAnsi"/>
          <w:szCs w:val="24"/>
        </w:rPr>
      </w:pPr>
      <w:r w:rsidRPr="00030789">
        <w:rPr>
          <w:rFonts w:ascii="Arial Narrow" w:hAnsi="Arial Narrow" w:cstheme="minorHAnsi"/>
          <w:szCs w:val="24"/>
        </w:rPr>
        <w:t>Plasttorude paigaldamisel tuleb lähtuda Maa sisse ja vette paigaldatavate plasttorude paigaldusjuhendist RIL 77-2013. Toruarmatuuri paigaldamisel tuleb lähtuda tootjate poolt koostatud kasutus- ja paigaldusjuhenditest.</w:t>
      </w:r>
    </w:p>
    <w:p w14:paraId="5FFAED9C" w14:textId="7E0EFB62" w:rsidR="00456EAE" w:rsidRPr="00030789" w:rsidRDefault="003A1EEC" w:rsidP="00456EAE">
      <w:pPr>
        <w:jc w:val="both"/>
        <w:rPr>
          <w:rFonts w:ascii="Arial Narrow" w:hAnsi="Arial Narrow" w:cstheme="minorHAnsi"/>
          <w:color w:val="000000"/>
          <w:sz w:val="24"/>
          <w:szCs w:val="24"/>
        </w:rPr>
      </w:pPr>
      <w:r w:rsidRPr="00030789">
        <w:rPr>
          <w:rFonts w:ascii="Arial Narrow" w:hAnsi="Arial Narrow" w:cstheme="minorHAnsi"/>
          <w:color w:val="000000"/>
          <w:sz w:val="24"/>
          <w:szCs w:val="24"/>
        </w:rPr>
        <w:t xml:space="preserve">Külmunud pinnasele torustikke rajada ei tohi. Kaeviku sügavus peab olema vähemalt 150 mm sügavam torustiku põhjast. </w:t>
      </w:r>
    </w:p>
    <w:p w14:paraId="1ED07954"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Kõrvalekalded projektlahendusest on lubatud järgmistel eeldustel:</w:t>
      </w:r>
    </w:p>
    <w:p w14:paraId="78485BA2" w14:textId="08B4614A" w:rsidR="00DC7C3F" w:rsidRPr="00030789" w:rsidRDefault="00DC7C3F" w:rsidP="00DC7C3F">
      <w:pPr>
        <w:pStyle w:val="Kehatekst1"/>
        <w:numPr>
          <w:ilvl w:val="0"/>
          <w:numId w:val="41"/>
        </w:numPr>
        <w:rPr>
          <w:rFonts w:ascii="Arial Narrow" w:hAnsi="Arial Narrow" w:cstheme="minorHAnsi"/>
        </w:rPr>
      </w:pPr>
      <w:bookmarkStart w:id="97" w:name="_Hlk84421860"/>
      <w:r w:rsidRPr="00030789">
        <w:rPr>
          <w:rFonts w:ascii="Arial Narrow" w:hAnsi="Arial Narrow" w:cstheme="minorHAnsi"/>
        </w:rPr>
        <w:t xml:space="preserve">teiste projekteeritud torustike paigaldamine ei saa takistatud; </w:t>
      </w:r>
    </w:p>
    <w:p w14:paraId="0AF0572E" w14:textId="6EF52CD1" w:rsidR="00DC7C3F" w:rsidRPr="00030789" w:rsidRDefault="00DC7C3F" w:rsidP="00DC7C3F">
      <w:pPr>
        <w:pStyle w:val="Kehatekst1"/>
        <w:numPr>
          <w:ilvl w:val="0"/>
          <w:numId w:val="41"/>
        </w:numPr>
        <w:rPr>
          <w:rFonts w:ascii="Arial Narrow" w:hAnsi="Arial Narrow" w:cstheme="minorHAnsi"/>
        </w:rPr>
      </w:pPr>
      <w:r w:rsidRPr="00030789">
        <w:rPr>
          <w:rFonts w:ascii="Arial Narrow" w:hAnsi="Arial Narrow" w:cstheme="minorHAnsi"/>
        </w:rPr>
        <w:t xml:space="preserve">tagatud on minimaalne projektis märgitud paigaldussügavus; </w:t>
      </w:r>
    </w:p>
    <w:p w14:paraId="414D46F8" w14:textId="0CD520C5" w:rsidR="00DC7C3F" w:rsidRPr="00030789" w:rsidRDefault="00DC7C3F" w:rsidP="00DC7C3F">
      <w:pPr>
        <w:pStyle w:val="Kehatekst1"/>
        <w:numPr>
          <w:ilvl w:val="0"/>
          <w:numId w:val="41"/>
        </w:numPr>
        <w:rPr>
          <w:rFonts w:ascii="Arial Narrow" w:hAnsi="Arial Narrow" w:cstheme="minorHAnsi"/>
        </w:rPr>
      </w:pPr>
      <w:r w:rsidRPr="00030789">
        <w:rPr>
          <w:rFonts w:ascii="Arial Narrow" w:hAnsi="Arial Narrow" w:cstheme="minorHAnsi"/>
        </w:rPr>
        <w:t xml:space="preserve">tagatud on torustiku nõuetekohane toimimine ja </w:t>
      </w:r>
      <w:proofErr w:type="spellStart"/>
      <w:r w:rsidRPr="00030789">
        <w:rPr>
          <w:rFonts w:ascii="Arial Narrow" w:hAnsi="Arial Narrow" w:cstheme="minorHAnsi"/>
        </w:rPr>
        <w:t>hooldatavus</w:t>
      </w:r>
      <w:proofErr w:type="spellEnd"/>
      <w:r w:rsidRPr="00030789">
        <w:rPr>
          <w:rFonts w:ascii="Arial Narrow" w:hAnsi="Arial Narrow" w:cstheme="minorHAnsi"/>
        </w:rPr>
        <w:t xml:space="preserve">; </w:t>
      </w:r>
    </w:p>
    <w:p w14:paraId="5362BA66" w14:textId="385A9350" w:rsidR="00950338" w:rsidRPr="00030789" w:rsidRDefault="00DC7C3F" w:rsidP="00DC7C3F">
      <w:pPr>
        <w:pStyle w:val="Kehatekst1"/>
        <w:numPr>
          <w:ilvl w:val="0"/>
          <w:numId w:val="41"/>
        </w:numPr>
        <w:rPr>
          <w:rFonts w:ascii="Arial Narrow" w:hAnsi="Arial Narrow" w:cstheme="minorHAnsi"/>
          <w:lang w:eastAsia="et-EE"/>
        </w:rPr>
      </w:pPr>
      <w:r w:rsidRPr="00030789">
        <w:rPr>
          <w:rFonts w:ascii="Arial Narrow" w:hAnsi="Arial Narrow" w:cstheme="minorHAnsi"/>
        </w:rPr>
        <w:t>muudatused kooskõlastatakse Tellija, projekteerija ja vajadusel võrguvaldajaga.</w:t>
      </w:r>
    </w:p>
    <w:p w14:paraId="286F3285" w14:textId="77777777" w:rsidR="00575884" w:rsidRPr="00030789" w:rsidRDefault="00575884" w:rsidP="00D8686D">
      <w:pPr>
        <w:pStyle w:val="Heading3"/>
        <w:numPr>
          <w:ilvl w:val="1"/>
          <w:numId w:val="1"/>
        </w:numPr>
        <w:rPr>
          <w:rFonts w:ascii="Arial Narrow" w:hAnsi="Arial Narrow" w:cstheme="minorHAnsi"/>
          <w:noProof w:val="0"/>
        </w:rPr>
      </w:pPr>
      <w:bookmarkStart w:id="98" w:name="_Toc172792876"/>
      <w:bookmarkStart w:id="99" w:name="_Toc233382694"/>
      <w:r w:rsidRPr="00030789">
        <w:rPr>
          <w:rFonts w:ascii="Arial Narrow" w:hAnsi="Arial Narrow" w:cstheme="minorHAnsi"/>
          <w:noProof w:val="0"/>
        </w:rPr>
        <w:t>Torustike tähistamine, märkelint</w:t>
      </w:r>
      <w:bookmarkEnd w:id="98"/>
      <w:bookmarkEnd w:id="99"/>
    </w:p>
    <w:p w14:paraId="4FB3BC11" w14:textId="3F65A65B" w:rsidR="006D44B2" w:rsidRPr="00030789" w:rsidRDefault="00575884" w:rsidP="006D44B2">
      <w:pPr>
        <w:pStyle w:val="Kehatekst1"/>
        <w:rPr>
          <w:rFonts w:ascii="Arial Narrow" w:hAnsi="Arial Narrow" w:cstheme="minorHAnsi"/>
        </w:rPr>
      </w:pPr>
      <w:r w:rsidRPr="00030789">
        <w:rPr>
          <w:rFonts w:ascii="Arial Narrow" w:hAnsi="Arial Narrow" w:cstheme="minorHAnsi"/>
        </w:rPr>
        <w:t>Survetorustikule tuleb paigaldada signaalkaabel - vaskjuhe Ø2,5 mm</w:t>
      </w:r>
      <w:r w:rsidRPr="00030789">
        <w:rPr>
          <w:rFonts w:ascii="Arial Narrow" w:hAnsi="Arial Narrow" w:cstheme="minorHAnsi"/>
          <w:vertAlign w:val="superscript"/>
        </w:rPr>
        <w:t>2</w:t>
      </w:r>
      <w:r w:rsidRPr="00030789">
        <w:rPr>
          <w:rFonts w:ascii="Arial Narrow" w:hAnsi="Arial Narrow" w:cstheme="minorHAnsi"/>
        </w:rPr>
        <w:t>. Kinnisel meetodil paigaldatavale torustikule paigaldada tross Ø</w:t>
      </w:r>
      <w:r w:rsidR="000A1B48" w:rsidRPr="00030789">
        <w:rPr>
          <w:rFonts w:ascii="Arial Narrow" w:hAnsi="Arial Narrow" w:cstheme="minorHAnsi"/>
        </w:rPr>
        <w:t>5</w:t>
      </w:r>
      <w:r w:rsidRPr="00030789">
        <w:rPr>
          <w:rFonts w:ascii="Arial Narrow" w:hAnsi="Arial Narrow" w:cstheme="minorHAnsi"/>
        </w:rPr>
        <w:t>,0 mm</w:t>
      </w:r>
      <w:r w:rsidRPr="00030789">
        <w:rPr>
          <w:rFonts w:ascii="Arial Narrow" w:hAnsi="Arial Narrow" w:cstheme="minorHAnsi"/>
          <w:vertAlign w:val="superscript"/>
        </w:rPr>
        <w:t>2</w:t>
      </w:r>
      <w:r w:rsidRPr="00030789">
        <w:rPr>
          <w:rFonts w:ascii="Arial Narrow" w:hAnsi="Arial Narrow" w:cstheme="minorHAnsi"/>
        </w:rPr>
        <w:t xml:space="preserve">. Kui veevarustuse ja survekanalisatsioonitorustik paigaldatakse kõrvuti, siis piisab signaalkaabli paigaldamisest veetorustiku külge. </w:t>
      </w:r>
    </w:p>
    <w:p w14:paraId="78AFFC87" w14:textId="0B81D161" w:rsidR="00575884" w:rsidRPr="00030789" w:rsidRDefault="00E94910" w:rsidP="00575884">
      <w:pPr>
        <w:pStyle w:val="Kehatekst2"/>
        <w:rPr>
          <w:rFonts w:ascii="Arial Narrow" w:hAnsi="Arial Narrow" w:cstheme="minorHAnsi"/>
        </w:rPr>
      </w:pPr>
      <w:r w:rsidRPr="00030789">
        <w:rPr>
          <w:rFonts w:ascii="Arial Narrow" w:hAnsi="Arial Narrow" w:cstheme="minorHAnsi"/>
        </w:rPr>
        <w:t>Lahtisel meetodil paigaldatava</w:t>
      </w:r>
      <w:r w:rsidR="00016A26" w:rsidRPr="00030789">
        <w:rPr>
          <w:rFonts w:ascii="Arial Narrow" w:hAnsi="Arial Narrow" w:cstheme="minorHAnsi"/>
        </w:rPr>
        <w:t>te</w:t>
      </w:r>
      <w:r w:rsidRPr="00030789">
        <w:rPr>
          <w:rFonts w:ascii="Arial Narrow" w:hAnsi="Arial Narrow" w:cstheme="minorHAnsi"/>
        </w:rPr>
        <w:t xml:space="preserve"> s</w:t>
      </w:r>
      <w:r w:rsidR="00575884" w:rsidRPr="00030789">
        <w:rPr>
          <w:rFonts w:ascii="Arial Narrow" w:hAnsi="Arial Narrow" w:cstheme="minorHAnsi"/>
        </w:rPr>
        <w:t xml:space="preserve">urvetorustike kohale (ca 300 mm toru laest) tuleb paigaldada hoiatuslint. Lindi värvus ja tekst peavad olema järgmised: </w:t>
      </w:r>
    </w:p>
    <w:p w14:paraId="1277C440" w14:textId="77777777" w:rsidR="00575884" w:rsidRPr="00030789" w:rsidRDefault="00575884">
      <w:pPr>
        <w:pStyle w:val="Kehatekst2"/>
        <w:numPr>
          <w:ilvl w:val="0"/>
          <w:numId w:val="12"/>
        </w:numPr>
        <w:rPr>
          <w:rFonts w:ascii="Arial Narrow" w:hAnsi="Arial Narrow" w:cstheme="minorHAnsi"/>
        </w:rPr>
      </w:pPr>
      <w:r w:rsidRPr="00030789">
        <w:rPr>
          <w:rFonts w:ascii="Arial Narrow" w:hAnsi="Arial Narrow" w:cstheme="minorHAnsi"/>
        </w:rPr>
        <w:t xml:space="preserve">Veetorustik – sinine, tekstiga „VESI“; </w:t>
      </w:r>
    </w:p>
    <w:p w14:paraId="46F1BD5E" w14:textId="6C36A57A" w:rsidR="00E65E71" w:rsidRPr="00030789" w:rsidRDefault="00575884" w:rsidP="005E17B6">
      <w:pPr>
        <w:pStyle w:val="Kehatekst2"/>
        <w:numPr>
          <w:ilvl w:val="0"/>
          <w:numId w:val="12"/>
        </w:numPr>
        <w:rPr>
          <w:rFonts w:ascii="Arial Narrow" w:hAnsi="Arial Narrow" w:cstheme="minorHAnsi"/>
        </w:rPr>
      </w:pPr>
      <w:r w:rsidRPr="00030789">
        <w:rPr>
          <w:rFonts w:ascii="Arial Narrow" w:hAnsi="Arial Narrow" w:cstheme="minorHAnsi"/>
        </w:rPr>
        <w:t xml:space="preserve">Survekanalisatsioon – kollane, tekstiga „SURVEKANAL“; </w:t>
      </w:r>
      <w:bookmarkStart w:id="100" w:name="_Hlk77157319"/>
      <w:bookmarkEnd w:id="97"/>
    </w:p>
    <w:p w14:paraId="2E37F7C5" w14:textId="77777777" w:rsidR="00E65E71" w:rsidRPr="00030789" w:rsidRDefault="00E65E71" w:rsidP="00422011">
      <w:pPr>
        <w:pStyle w:val="Heading3"/>
        <w:numPr>
          <w:ilvl w:val="1"/>
          <w:numId w:val="1"/>
        </w:numPr>
        <w:rPr>
          <w:rFonts w:ascii="Arial Narrow" w:hAnsi="Arial Narrow" w:cstheme="minorHAnsi"/>
          <w:noProof w:val="0"/>
        </w:rPr>
      </w:pPr>
      <w:bookmarkStart w:id="101" w:name="_Toc163735164"/>
      <w:bookmarkStart w:id="102" w:name="_Toc233382695"/>
      <w:r w:rsidRPr="00030789">
        <w:rPr>
          <w:rFonts w:ascii="Arial Narrow" w:hAnsi="Arial Narrow" w:cstheme="minorHAnsi"/>
          <w:noProof w:val="0"/>
        </w:rPr>
        <w:t>Torustike rajamine kinnisel meetodil</w:t>
      </w:r>
      <w:bookmarkEnd w:id="101"/>
      <w:bookmarkEnd w:id="102"/>
    </w:p>
    <w:p w14:paraId="3429189C" w14:textId="4CCDBE2F" w:rsidR="00E65E71" w:rsidRPr="00030789" w:rsidRDefault="00E65E71" w:rsidP="00E65E71">
      <w:pPr>
        <w:pStyle w:val="Kehatekst2"/>
        <w:rPr>
          <w:rFonts w:ascii="Arial Narrow" w:hAnsi="Arial Narrow" w:cstheme="minorHAnsi"/>
        </w:rPr>
      </w:pPr>
      <w:r w:rsidRPr="00030789">
        <w:rPr>
          <w:rFonts w:ascii="Arial Narrow" w:hAnsi="Arial Narrow" w:cstheme="minorHAnsi"/>
        </w:rPr>
        <w:t xml:space="preserve">Torustike paigaldamist suundpuurimisega tuleb teha asendiplaanidel näidatud kohtades. Käesolevas töös on ette nähtud kasutada suundpuurimise meetodit sh Transpordiameti teede alt läbimisel. </w:t>
      </w:r>
      <w:r w:rsidR="00D27842" w:rsidRPr="00030789">
        <w:rPr>
          <w:rFonts w:ascii="Arial Narrow" w:hAnsi="Arial Narrow" w:cstheme="minorHAnsi"/>
        </w:rPr>
        <w:t>Transpordiameti teede all on torustikud ette nähtud paigaldada kaitsehülssi.</w:t>
      </w:r>
      <w:r w:rsidRPr="00030789">
        <w:rPr>
          <w:rFonts w:ascii="Arial Narrow" w:hAnsi="Arial Narrow" w:cstheme="minorHAnsi"/>
        </w:rPr>
        <w:t xml:space="preserve"> Kasutatavate </w:t>
      </w:r>
      <w:r w:rsidR="00A534A3" w:rsidRPr="00030789">
        <w:rPr>
          <w:rFonts w:ascii="Arial Narrow" w:hAnsi="Arial Narrow" w:cstheme="minorHAnsi"/>
        </w:rPr>
        <w:t>kaitse</w:t>
      </w:r>
      <w:r w:rsidRPr="00030789">
        <w:rPr>
          <w:rFonts w:ascii="Arial Narrow" w:hAnsi="Arial Narrow" w:cstheme="minorHAnsi"/>
        </w:rPr>
        <w:t xml:space="preserve">hülsside survetugevus 1250 N/ hülsi rõngasjäikus 16 </w:t>
      </w:r>
      <w:proofErr w:type="spellStart"/>
      <w:r w:rsidRPr="00030789">
        <w:rPr>
          <w:rFonts w:ascii="Arial Narrow" w:hAnsi="Arial Narrow" w:cstheme="minorHAnsi"/>
        </w:rPr>
        <w:t>kN</w:t>
      </w:r>
      <w:proofErr w:type="spellEnd"/>
      <w:r w:rsidRPr="00030789">
        <w:rPr>
          <w:rFonts w:ascii="Arial Narrow" w:hAnsi="Arial Narrow" w:cstheme="minorHAnsi"/>
        </w:rPr>
        <w:t>/m².</w:t>
      </w:r>
    </w:p>
    <w:p w14:paraId="27A1DC8F" w14:textId="77777777" w:rsidR="00E65E71" w:rsidRPr="00030789" w:rsidRDefault="00E65E71" w:rsidP="00E65E71">
      <w:pPr>
        <w:pStyle w:val="Kehatekst1"/>
        <w:rPr>
          <w:rFonts w:ascii="Arial Narrow" w:hAnsi="Arial Narrow" w:cstheme="minorHAnsi"/>
        </w:rPr>
      </w:pPr>
      <w:r w:rsidRPr="00030789">
        <w:rPr>
          <w:rFonts w:ascii="Arial Narrow" w:hAnsi="Arial Narrow" w:cstheme="minorHAnsi"/>
        </w:rPr>
        <w:t xml:space="preserve">Enamikel juhtudel on toru kinnisel meetodil paigaldamine ehk suundpuurimine </w:t>
      </w:r>
      <w:proofErr w:type="spellStart"/>
      <w:r w:rsidRPr="00030789">
        <w:rPr>
          <w:rFonts w:ascii="Arial Narrow" w:hAnsi="Arial Narrow" w:cstheme="minorHAnsi"/>
        </w:rPr>
        <w:t>kaheetapiline</w:t>
      </w:r>
      <w:proofErr w:type="spellEnd"/>
      <w:r w:rsidRPr="00030789">
        <w:rPr>
          <w:rFonts w:ascii="Arial Narrow" w:hAnsi="Arial Narrow" w:cstheme="minorHAnsi"/>
        </w:rPr>
        <w:t xml:space="preserve"> tegevus. Esimeses etapis toimub pilootpuurimine, puurpea ja puurvarraste abil lähtepunktist kuni lõpp-punktini, mööda projekteeritud torustiku keskjoont. Teises etapis suurendatakse esmast ava soovitud diameetrini selleks, et oleks võimalik paigutada sinna nõutava läbimõõduga toru.</w:t>
      </w:r>
    </w:p>
    <w:p w14:paraId="07972328" w14:textId="77777777" w:rsidR="00E65E71" w:rsidRPr="00030789" w:rsidRDefault="00E65E71" w:rsidP="00E65E71">
      <w:pPr>
        <w:pStyle w:val="Kehatekst1"/>
        <w:rPr>
          <w:rFonts w:ascii="Arial Narrow" w:hAnsi="Arial Narrow" w:cstheme="minorHAnsi"/>
        </w:rPr>
      </w:pPr>
      <w:r w:rsidRPr="00030789">
        <w:rPr>
          <w:rFonts w:ascii="Arial Narrow" w:hAnsi="Arial Narrow" w:cstheme="minorHAnsi"/>
        </w:rPr>
        <w:t>Pilootpuurimise ajal pumbatakse puurimislahust (</w:t>
      </w:r>
      <w:proofErr w:type="spellStart"/>
      <w:r w:rsidRPr="00030789">
        <w:rPr>
          <w:rFonts w:ascii="Arial Narrow" w:hAnsi="Arial Narrow" w:cstheme="minorHAnsi"/>
        </w:rPr>
        <w:t>bentoniit</w:t>
      </w:r>
      <w:proofErr w:type="spellEnd"/>
      <w:r w:rsidRPr="00030789">
        <w:rPr>
          <w:rFonts w:ascii="Arial Narrow" w:hAnsi="Arial Narrow" w:cstheme="minorHAnsi"/>
        </w:rPr>
        <w:t xml:space="preserve">) mööda puurvarraste keskel olevat ava puurvarda peani. Läbi düüside tungivad </w:t>
      </w:r>
      <w:proofErr w:type="spellStart"/>
      <w:r w:rsidRPr="00030789">
        <w:rPr>
          <w:rFonts w:ascii="Arial Narrow" w:hAnsi="Arial Narrow" w:cstheme="minorHAnsi"/>
        </w:rPr>
        <w:t>bentoniidisegu</w:t>
      </w:r>
      <w:proofErr w:type="spellEnd"/>
      <w:r w:rsidRPr="00030789">
        <w:rPr>
          <w:rFonts w:ascii="Arial Narrow" w:hAnsi="Arial Narrow" w:cstheme="minorHAnsi"/>
        </w:rPr>
        <w:t xml:space="preserve"> joad lõikavad pinnast ja võimaldavad pinnaseosakesi eemaldada, uhtudes need maapinnale. Puurimise suunda juhitakse, pöörates puurpead vastavalt kas alla, üles, paremale või vasakule. </w:t>
      </w:r>
    </w:p>
    <w:p w14:paraId="4C2C7AC4" w14:textId="77777777" w:rsidR="00E65E71" w:rsidRPr="00030789" w:rsidRDefault="00E65E71" w:rsidP="00E65E71">
      <w:pPr>
        <w:pStyle w:val="Kehatekst1"/>
        <w:rPr>
          <w:rFonts w:ascii="Arial Narrow" w:hAnsi="Arial Narrow" w:cstheme="minorHAnsi"/>
        </w:rPr>
      </w:pPr>
      <w:r w:rsidRPr="00030789">
        <w:rPr>
          <w:rFonts w:ascii="Arial Narrow" w:hAnsi="Arial Narrow" w:cstheme="minorHAnsi"/>
        </w:rPr>
        <w:t>Pilootpuurimist jälgitakse spetsiaalse lokaatori abil. Puurimispeas oleva anduri info edastatakse raadiosignaali kaudu maapinnal asuvale lokaatori displeile, kus arvuti ja operaator tõlgendab ja märgib saabunud info.</w:t>
      </w:r>
    </w:p>
    <w:p w14:paraId="616E84BF" w14:textId="77777777" w:rsidR="00E65E71" w:rsidRPr="00030789" w:rsidRDefault="00E65E71" w:rsidP="00E65E71">
      <w:pPr>
        <w:pStyle w:val="Kehatekst1"/>
        <w:rPr>
          <w:rFonts w:ascii="Arial Narrow" w:hAnsi="Arial Narrow" w:cstheme="minorHAnsi"/>
        </w:rPr>
      </w:pPr>
      <w:r w:rsidRPr="00030789">
        <w:rPr>
          <w:rFonts w:ascii="Arial Narrow" w:hAnsi="Arial Narrow" w:cstheme="minorHAnsi"/>
        </w:rPr>
        <w:lastRenderedPageBreak/>
        <w:t>Laiendus tehakse alati ca 30% suurem kui sisse veetav toru. Seega näiteks De110 toru jaoks tehakse maapinda ava 150mm läbimõõduga.</w:t>
      </w:r>
    </w:p>
    <w:p w14:paraId="67E78187" w14:textId="77777777" w:rsidR="00E65E71" w:rsidRPr="00030789" w:rsidRDefault="00E65E71" w:rsidP="00E65E71">
      <w:pPr>
        <w:pStyle w:val="Kehatekst1"/>
        <w:rPr>
          <w:rFonts w:ascii="Arial Narrow" w:hAnsi="Arial Narrow" w:cstheme="minorHAnsi"/>
        </w:rPr>
      </w:pPr>
      <w:r w:rsidRPr="00030789">
        <w:rPr>
          <w:rFonts w:ascii="Arial Narrow" w:hAnsi="Arial Narrow" w:cstheme="minorHAnsi"/>
        </w:rPr>
        <w:t xml:space="preserve">Pilootpuurpea eemaldatakse lõpp-punktis, misjärel kinnitatakse laiendajad, et esmast ava suurendada vajaliku diameetrini. Pöörlev laiendi kinnitatakse puurvarraste külge, mida samaaegselt tõmmatakse puurimisseadme poole tagasi mööda esmast ava. Laiendaja järgi ühendatakse soovitud uus torustik, mis sama protsessi käigus sisse veetakse. </w:t>
      </w:r>
      <w:proofErr w:type="spellStart"/>
      <w:r w:rsidRPr="00030789">
        <w:rPr>
          <w:rFonts w:ascii="Arial Narrow" w:hAnsi="Arial Narrow" w:cstheme="minorHAnsi"/>
        </w:rPr>
        <w:t>Bentoniit</w:t>
      </w:r>
      <w:proofErr w:type="spellEnd"/>
      <w:r w:rsidRPr="00030789">
        <w:rPr>
          <w:rFonts w:ascii="Arial Narrow" w:hAnsi="Arial Narrow" w:cstheme="minorHAnsi"/>
        </w:rPr>
        <w:t xml:space="preserve">, mida pumbatakse mööda varraste sisemuses olevat kanalit, kannab vedeldatud pinnaseosad maapinnale ja täidab ka võimalikud tühimikud, mis paigaldamisel võivad tekkida.   </w:t>
      </w:r>
    </w:p>
    <w:p w14:paraId="376118B2" w14:textId="77777777" w:rsidR="00E65E71" w:rsidRPr="00030789" w:rsidRDefault="00E65E71" w:rsidP="00E65E71">
      <w:pPr>
        <w:pStyle w:val="Kehatekst2"/>
        <w:rPr>
          <w:rFonts w:ascii="Arial Narrow" w:hAnsi="Arial Narrow" w:cstheme="minorHAnsi"/>
        </w:rPr>
      </w:pPr>
      <w:r w:rsidRPr="00030789">
        <w:rPr>
          <w:rFonts w:ascii="Arial Narrow" w:hAnsi="Arial Narrow" w:cstheme="minorHAnsi"/>
        </w:rPr>
        <w:t>Toru plaanilist asukohta ja sügavust määravate toimingute tegemine (varraste pinnasesse puurimine vms) peab toimuma Inseneri järelevalve all ja Töövõtja peab selle käigus tehtavad mõõtmised dokumenteerima ning esitama Insenerile heakskiitmiseks. Kinnisel meetodil paigaldatav toru peab olema kaetud spetsiaalse kaitsekihiga, milles sobivuse kavandatava töömetoodika ja tingimustega kinnitab Insener.</w:t>
      </w:r>
    </w:p>
    <w:p w14:paraId="22FD39C9" w14:textId="280BD18E" w:rsidR="00E65E71" w:rsidRPr="00030789" w:rsidRDefault="00E65E71" w:rsidP="00E65E71">
      <w:pPr>
        <w:pStyle w:val="Kehatekst2"/>
        <w:rPr>
          <w:rFonts w:ascii="Arial Narrow" w:hAnsi="Arial Narrow" w:cstheme="minorHAnsi"/>
        </w:rPr>
      </w:pPr>
      <w:r w:rsidRPr="00030789">
        <w:rPr>
          <w:rFonts w:ascii="Arial Narrow" w:hAnsi="Arial Narrow" w:cstheme="minorHAnsi"/>
        </w:rPr>
        <w:t xml:space="preserve">Kõik suundpuurimisega paigaldatavad kõrgsurve polüetüleentorud ühendatakse soovitatavalt </w:t>
      </w:r>
      <w:proofErr w:type="spellStart"/>
      <w:r w:rsidRPr="00030789">
        <w:rPr>
          <w:rFonts w:ascii="Arial Narrow" w:hAnsi="Arial Narrow" w:cstheme="minorHAnsi"/>
        </w:rPr>
        <w:t>põkk</w:t>
      </w:r>
      <w:proofErr w:type="spellEnd"/>
      <w:r w:rsidRPr="00030789">
        <w:rPr>
          <w:rFonts w:ascii="Arial Narrow" w:hAnsi="Arial Narrow" w:cstheme="minorHAnsi"/>
        </w:rPr>
        <w:t xml:space="preserve">-keevitusega (eriti suuremate läbimõõtude korral). Ehitaja peab kasutama torude ühendamiseks sobivat </w:t>
      </w:r>
      <w:proofErr w:type="spellStart"/>
      <w:r w:rsidRPr="00030789">
        <w:rPr>
          <w:rFonts w:ascii="Arial Narrow" w:hAnsi="Arial Narrow" w:cstheme="minorHAnsi"/>
        </w:rPr>
        <w:t>põkk</w:t>
      </w:r>
      <w:proofErr w:type="spellEnd"/>
      <w:r w:rsidRPr="00030789">
        <w:rPr>
          <w:rFonts w:ascii="Arial Narrow" w:hAnsi="Arial Narrow" w:cstheme="minorHAnsi"/>
        </w:rPr>
        <w:t xml:space="preserve">-keevitusaparatuuri. Ühendused peavad vastama Tootja soovitustele ja survekatsele. </w:t>
      </w:r>
      <w:proofErr w:type="spellStart"/>
      <w:r w:rsidRPr="00030789">
        <w:rPr>
          <w:rFonts w:ascii="Arial Narrow" w:hAnsi="Arial Narrow" w:cstheme="minorHAnsi"/>
        </w:rPr>
        <w:t>Põkk</w:t>
      </w:r>
      <w:proofErr w:type="spellEnd"/>
      <w:r w:rsidRPr="00030789">
        <w:rPr>
          <w:rFonts w:ascii="Arial Narrow" w:hAnsi="Arial Narrow" w:cstheme="minorHAnsi"/>
        </w:rPr>
        <w:t xml:space="preserve">-keevitusel tekkiv krae peab olema ühtlane, näidates õiget kokkusulamist. Ühendused, mis ei vasta neile nõuetele, tuleb lahti lõigata ja uuesti teha. </w:t>
      </w:r>
      <w:r w:rsidR="00633E80" w:rsidRPr="00030789">
        <w:rPr>
          <w:rFonts w:ascii="Arial Narrow" w:hAnsi="Arial Narrow" w:cstheme="minorHAnsi"/>
        </w:rPr>
        <w:t>Kaitseh</w:t>
      </w:r>
      <w:r w:rsidRPr="00030789">
        <w:rPr>
          <w:rFonts w:ascii="Arial Narrow" w:hAnsi="Arial Narrow" w:cstheme="minorHAnsi"/>
        </w:rPr>
        <w:t xml:space="preserve">ülssi paigaldatavale torustikule tuleb paigaldada tsentreerimisrõngad. </w:t>
      </w:r>
    </w:p>
    <w:p w14:paraId="679E94AE" w14:textId="77777777" w:rsidR="00E65E71" w:rsidRPr="00030789" w:rsidRDefault="00E65E71" w:rsidP="00E65E71">
      <w:pPr>
        <w:pStyle w:val="Kehatekst2"/>
        <w:rPr>
          <w:rFonts w:ascii="Arial Narrow" w:hAnsi="Arial Narrow" w:cstheme="minorHAnsi"/>
        </w:rPr>
      </w:pPr>
      <w:r w:rsidRPr="00030789">
        <w:rPr>
          <w:rFonts w:ascii="Arial Narrow" w:hAnsi="Arial Narrow" w:cstheme="minorHAnsi"/>
        </w:rPr>
        <w:t>Puurimismeeskond peab olema läbinud sertifitseeritud koolituse puurimisseadme tootjafirma poolt.</w:t>
      </w:r>
    </w:p>
    <w:p w14:paraId="49BACE0C" w14:textId="77777777" w:rsidR="00E65E71" w:rsidRPr="00030789" w:rsidRDefault="00E65E71" w:rsidP="00E65E71">
      <w:pPr>
        <w:pStyle w:val="Kehatekst2"/>
        <w:rPr>
          <w:rFonts w:ascii="Arial Narrow" w:hAnsi="Arial Narrow" w:cstheme="minorHAnsi"/>
        </w:rPr>
      </w:pPr>
      <w:r w:rsidRPr="00030789">
        <w:rPr>
          <w:rFonts w:ascii="Arial Narrow" w:hAnsi="Arial Narrow" w:cstheme="minorHAnsi"/>
        </w:rPr>
        <w:t>Töövõtja vastutab torustiku kinnisel meetodil paigaldamise töödega seotud pinnase liikumise seire eest nii tööalas kui ka külgneval alal, rajatiste ja hoonete ning pinnakatete vigastuste ning kahjuliku liikumise ärahoidmise eest.</w:t>
      </w:r>
    </w:p>
    <w:p w14:paraId="1E7F7F59" w14:textId="77777777" w:rsidR="00E65E71" w:rsidRPr="00030789" w:rsidRDefault="00E65E71" w:rsidP="00E65E71">
      <w:pPr>
        <w:pStyle w:val="Kehatekst2"/>
        <w:rPr>
          <w:rFonts w:ascii="Arial Narrow" w:hAnsi="Arial Narrow" w:cstheme="minorHAnsi"/>
        </w:rPr>
      </w:pPr>
      <w:r w:rsidRPr="00030789">
        <w:rPr>
          <w:rFonts w:ascii="Arial Narrow" w:hAnsi="Arial Narrow" w:cstheme="minorHAnsi"/>
        </w:rPr>
        <w:t xml:space="preserve">Pinnase sisse vajumine torustiku kaevikuta paigaldamise trassil ei tohi tööde tegemise ajal ja pärast torustiku paigaldamist ületada 5 mm. </w:t>
      </w:r>
    </w:p>
    <w:p w14:paraId="1C453CC5" w14:textId="77777777" w:rsidR="00E65E71" w:rsidRPr="00030789" w:rsidRDefault="00E65E71" w:rsidP="00E65E71">
      <w:pPr>
        <w:pStyle w:val="Kehatekst2"/>
        <w:rPr>
          <w:rFonts w:ascii="Arial Narrow" w:hAnsi="Arial Narrow" w:cstheme="minorHAnsi"/>
        </w:rPr>
      </w:pPr>
      <w:r w:rsidRPr="00030789">
        <w:rPr>
          <w:rFonts w:ascii="Arial Narrow" w:hAnsi="Arial Narrow" w:cstheme="minorHAnsi"/>
        </w:rPr>
        <w:t>Puurimisseadmed peavad võimaldama torustiku paigaldamist nii, nagu on näidatud joonistel. Juhtsüsteem peab võimaldama torustiku paigaldamist 5 cm täpsusega nii vertikaal- kui horisontaalsuunas. Antud tolerantsidest kõrvalekaldumise korral on Töövõtja kohustatud torustiku kõrvaldama ja paigaldama uuesti.</w:t>
      </w:r>
    </w:p>
    <w:p w14:paraId="123AC6ED" w14:textId="07C2FB16" w:rsidR="00E65E71" w:rsidRPr="00030789" w:rsidRDefault="00E65E71" w:rsidP="002D5882">
      <w:pPr>
        <w:pStyle w:val="Kehatekst2"/>
        <w:rPr>
          <w:rFonts w:ascii="Arial Narrow" w:hAnsi="Arial Narrow" w:cstheme="minorHAnsi"/>
          <w:color w:val="FF0000"/>
        </w:rPr>
      </w:pPr>
      <w:r w:rsidRPr="00030789">
        <w:rPr>
          <w:rFonts w:ascii="Arial Narrow" w:hAnsi="Arial Narrow" w:cstheme="minorHAnsi"/>
        </w:rPr>
        <w:t>Tagasitõmbejõud, mis mõjuvad paigaldatavale torule, ei tohi ületada lubatud tõmbejõudu. Suundpuurimisel üle jääva puurimislahuse eemaldamise eest vastutab Töövõtja.</w:t>
      </w:r>
    </w:p>
    <w:p w14:paraId="05F4761F" w14:textId="77777777" w:rsidR="00E65E71" w:rsidRPr="00030789" w:rsidRDefault="00E65E71" w:rsidP="0093676C">
      <w:pPr>
        <w:pStyle w:val="Kehatekst1"/>
        <w:rPr>
          <w:rFonts w:ascii="Arial Narrow" w:hAnsi="Arial Narrow" w:cstheme="minorHAnsi"/>
          <w:color w:val="FF0000"/>
        </w:rPr>
      </w:pPr>
    </w:p>
    <w:p w14:paraId="68085836" w14:textId="77777777" w:rsidR="0093676C" w:rsidRPr="00030789" w:rsidRDefault="0093676C" w:rsidP="002D5882">
      <w:pPr>
        <w:pStyle w:val="Heading3"/>
        <w:numPr>
          <w:ilvl w:val="1"/>
          <w:numId w:val="1"/>
        </w:numPr>
        <w:rPr>
          <w:rFonts w:ascii="Arial Narrow" w:hAnsi="Arial Narrow" w:cstheme="minorHAnsi"/>
          <w:noProof w:val="0"/>
        </w:rPr>
      </w:pPr>
      <w:bookmarkStart w:id="103" w:name="_Toc233382696"/>
      <w:bookmarkEnd w:id="100"/>
      <w:r w:rsidRPr="00030789">
        <w:rPr>
          <w:rFonts w:ascii="Arial Narrow" w:hAnsi="Arial Narrow" w:cstheme="minorHAnsi"/>
          <w:noProof w:val="0"/>
        </w:rPr>
        <w:t>Kaeviku tagasitäide ja tihendamine</w:t>
      </w:r>
      <w:bookmarkEnd w:id="103"/>
    </w:p>
    <w:p w14:paraId="232CF572" w14:textId="77777777" w:rsidR="0093676C" w:rsidRPr="00030789" w:rsidRDefault="0093676C" w:rsidP="0093676C">
      <w:pPr>
        <w:pStyle w:val="Kehatekst1"/>
        <w:rPr>
          <w:rFonts w:ascii="Arial Narrow" w:hAnsi="Arial Narrow" w:cstheme="minorHAnsi"/>
        </w:rPr>
      </w:pPr>
      <w:bookmarkStart w:id="104" w:name="_Hlk84421950"/>
      <w:r w:rsidRPr="00030789">
        <w:rPr>
          <w:rFonts w:ascii="Arial Narrow" w:hAnsi="Arial Narrow" w:cstheme="minorHAnsi"/>
        </w:rPr>
        <w:t>Kaeviku tagasitäite kihid tuleb teostada vastavalt EVS-EN 1610:2015-le „Äravoolu- ja kanalisatsioonitorustike ehitamine ja katsetamine”, RIL 77-2013 või tootja nõuete ja juhiste järgi.</w:t>
      </w:r>
    </w:p>
    <w:p w14:paraId="0ED0EA7D" w14:textId="7D69D7AD" w:rsidR="0093676C" w:rsidRPr="00030789" w:rsidRDefault="0093676C" w:rsidP="002D5882">
      <w:pPr>
        <w:pStyle w:val="Heading3"/>
        <w:numPr>
          <w:ilvl w:val="2"/>
          <w:numId w:val="1"/>
        </w:numPr>
        <w:rPr>
          <w:rFonts w:ascii="Arial Narrow" w:hAnsi="Arial Narrow" w:cstheme="minorHAnsi"/>
          <w:noProof w:val="0"/>
        </w:rPr>
      </w:pPr>
      <w:bookmarkStart w:id="105" w:name="_Toc233382697"/>
      <w:bookmarkEnd w:id="104"/>
      <w:r w:rsidRPr="00030789">
        <w:rPr>
          <w:rFonts w:ascii="Arial Narrow" w:hAnsi="Arial Narrow" w:cstheme="minorHAnsi"/>
          <w:noProof w:val="0"/>
        </w:rPr>
        <w:t>Tasanduskiht</w:t>
      </w:r>
      <w:bookmarkEnd w:id="105"/>
    </w:p>
    <w:p w14:paraId="7FC0693D"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Torude alla rajada tasanduskiht, mille paksus peab olema vähemalt 150 mm mõõdetuna toru alla. Materjalina kasutada liiva või kruusa, mille suurim fraktsioon on 20 mm või peenkillustikku fraktsiooniga 4/16 või 8/16.</w:t>
      </w:r>
    </w:p>
    <w:p w14:paraId="13925355" w14:textId="6BCDFBAB" w:rsidR="0093676C" w:rsidRPr="00030789" w:rsidRDefault="0093676C" w:rsidP="0093676C">
      <w:pPr>
        <w:pStyle w:val="Kehatekst1"/>
        <w:rPr>
          <w:rFonts w:ascii="Arial Narrow" w:hAnsi="Arial Narrow" w:cstheme="minorHAnsi"/>
        </w:rPr>
      </w:pPr>
      <w:r w:rsidRPr="00030789">
        <w:rPr>
          <w:rFonts w:ascii="Arial Narrow" w:hAnsi="Arial Narrow" w:cstheme="minorHAnsi"/>
        </w:rPr>
        <w:lastRenderedPageBreak/>
        <w:t>Aluspinnas ja tasanduskihi materjal ei tohi olla jäätunud. Tasanduskihi tihendusaste peab olema vähemalt 9</w:t>
      </w:r>
      <w:r w:rsidR="00562296" w:rsidRPr="00030789">
        <w:rPr>
          <w:rFonts w:ascii="Arial Narrow" w:hAnsi="Arial Narrow" w:cstheme="minorHAnsi"/>
        </w:rPr>
        <w:t>0</w:t>
      </w:r>
      <w:r w:rsidRPr="00030789">
        <w:rPr>
          <w:rFonts w:ascii="Arial Narrow" w:hAnsi="Arial Narrow" w:cstheme="minorHAnsi"/>
        </w:rPr>
        <w:t xml:space="preserve">% ja tihendamine peab olema tehtud mehhanismidega. </w:t>
      </w:r>
    </w:p>
    <w:p w14:paraId="07CF53E2" w14:textId="77777777" w:rsidR="001E0831" w:rsidRPr="00030789" w:rsidRDefault="001E0831" w:rsidP="001E0831">
      <w:pPr>
        <w:widowControl w:val="0"/>
        <w:spacing w:before="120"/>
        <w:rPr>
          <w:rFonts w:ascii="Arial Narrow" w:hAnsi="Arial Narrow" w:cstheme="minorHAnsi"/>
        </w:rPr>
      </w:pPr>
      <w:r w:rsidRPr="00030789">
        <w:rPr>
          <w:rFonts w:ascii="Arial Narrow" w:hAnsi="Arial Narrow" w:cstheme="minorHAnsi"/>
        </w:rPr>
        <w:t xml:space="preserve">Torustike ühendused teostada torustiku valmistaja juhiste järgi. </w:t>
      </w:r>
    </w:p>
    <w:p w14:paraId="6F939541" w14:textId="77777777" w:rsidR="0093676C" w:rsidRPr="00030789" w:rsidRDefault="0093676C" w:rsidP="0093676C">
      <w:pPr>
        <w:pStyle w:val="Kehatekst1"/>
        <w:rPr>
          <w:rFonts w:ascii="Arial Narrow" w:hAnsi="Arial Narrow" w:cstheme="minorHAnsi"/>
          <w:i/>
          <w:iCs/>
        </w:rPr>
      </w:pPr>
      <w:r w:rsidRPr="00030789">
        <w:rPr>
          <w:rFonts w:ascii="Arial Narrow" w:hAnsi="Arial Narrow" w:cstheme="minorHAnsi"/>
        </w:rPr>
        <w:t>Toru peab toetuma alusele ühtlaselt kogu toru pikkuses. Muhvide kohale tuleb toru alusesse teha süvend vältimaks toru toetumist muhvile.</w:t>
      </w:r>
    </w:p>
    <w:p w14:paraId="0BD1D35B" w14:textId="77777777" w:rsidR="0093676C" w:rsidRPr="00030789" w:rsidRDefault="0093676C" w:rsidP="002D5882">
      <w:pPr>
        <w:pStyle w:val="Heading3"/>
        <w:numPr>
          <w:ilvl w:val="2"/>
          <w:numId w:val="1"/>
        </w:numPr>
        <w:rPr>
          <w:rFonts w:ascii="Arial Narrow" w:hAnsi="Arial Narrow" w:cstheme="minorHAnsi"/>
          <w:noProof w:val="0"/>
        </w:rPr>
      </w:pPr>
      <w:bookmarkStart w:id="106" w:name="_Toc233382698"/>
      <w:r w:rsidRPr="00030789">
        <w:rPr>
          <w:rFonts w:ascii="Arial Narrow" w:hAnsi="Arial Narrow" w:cstheme="minorHAnsi"/>
          <w:noProof w:val="0"/>
        </w:rPr>
        <w:t>Algtäide</w:t>
      </w:r>
      <w:bookmarkEnd w:id="106"/>
    </w:p>
    <w:p w14:paraId="0BA5FD8A"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 xml:space="preserve">Algtäite materjal peab vastama samadele nõuetele, mis on esitatud tasanduskihi kohta. Algtäide peab ulatuma vähemalt 300 mm toru laest kõrgemale.  </w:t>
      </w:r>
    </w:p>
    <w:p w14:paraId="79FC4270"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Algtäite tihedus tuleb saavutada 95%.</w:t>
      </w:r>
    </w:p>
    <w:p w14:paraId="5D8DC270"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Toru ümbruse pinnast võib mehhanismide abil tihendada alles siis, kui toru peale jääva pinnasekihi paksus on vähemalt 300 mm. Teisi tihendusvõtteid kasutades peab kihi paksus olema vähemalt 150 mm.</w:t>
      </w:r>
    </w:p>
    <w:p w14:paraId="0F950337" w14:textId="5A6A872A" w:rsidR="001E0831" w:rsidRPr="00030789" w:rsidRDefault="001E0831" w:rsidP="0093676C">
      <w:pPr>
        <w:pStyle w:val="Kehatekst1"/>
        <w:rPr>
          <w:rFonts w:ascii="Arial Narrow" w:hAnsi="Arial Narrow" w:cstheme="minorHAnsi"/>
          <w:color w:val="000000"/>
        </w:rPr>
      </w:pPr>
      <w:r w:rsidRPr="00030789">
        <w:rPr>
          <w:rFonts w:ascii="Arial Narrow" w:hAnsi="Arial Narrow" w:cstheme="minorHAnsi"/>
        </w:rPr>
        <w:t>Algtäidet ei tohi kallata otse torustikule, sest torustik võib nihkuda paigast või saada kahjustatud. Täide tuleb kallata võimalikult ühtlaselt mõlemale poole toru, suruda selle alla ja külgedele. Esimene täitekiht võib ulatuda maksimaalselt poole torukõrguseni. Kaeviku algtäide tehakse ja tihendatakse homogeense kihina ka toru pikisuunas, eriti oluline on sealjuures toru alumist poolt toetava täitekihi hoolikas tihendamine.</w:t>
      </w:r>
    </w:p>
    <w:p w14:paraId="5AB62789" w14:textId="19178DBC" w:rsidR="001E0831" w:rsidRPr="00030789" w:rsidRDefault="001E0831" w:rsidP="0093676C">
      <w:pPr>
        <w:pStyle w:val="Kehatekst1"/>
        <w:rPr>
          <w:rFonts w:ascii="Arial Narrow" w:hAnsi="Arial Narrow" w:cstheme="minorHAnsi"/>
          <w:color w:val="000000"/>
        </w:rPr>
      </w:pPr>
      <w:r w:rsidRPr="00030789">
        <w:rPr>
          <w:rFonts w:ascii="Arial Narrow" w:hAnsi="Arial Narrow" w:cstheme="minorHAnsi"/>
        </w:rPr>
        <w:t>Algtäite filtratsiooni moodul peab olema vähemalt 0,5m/s.</w:t>
      </w:r>
    </w:p>
    <w:p w14:paraId="2269375A" w14:textId="77777777" w:rsidR="0093676C" w:rsidRPr="00030789" w:rsidRDefault="0093676C" w:rsidP="002D5882">
      <w:pPr>
        <w:pStyle w:val="Heading3"/>
        <w:numPr>
          <w:ilvl w:val="2"/>
          <w:numId w:val="1"/>
        </w:numPr>
        <w:rPr>
          <w:rFonts w:ascii="Arial Narrow" w:hAnsi="Arial Narrow" w:cstheme="minorHAnsi"/>
          <w:noProof w:val="0"/>
        </w:rPr>
      </w:pPr>
      <w:bookmarkStart w:id="107" w:name="_Toc233382699"/>
      <w:r w:rsidRPr="00030789">
        <w:rPr>
          <w:rFonts w:ascii="Arial Narrow" w:hAnsi="Arial Narrow" w:cstheme="minorHAnsi"/>
          <w:noProof w:val="0"/>
        </w:rPr>
        <w:t>Lõpptäide</w:t>
      </w:r>
      <w:bookmarkEnd w:id="107"/>
    </w:p>
    <w:p w14:paraId="397D4A6B"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 xml:space="preserve">Liikluspiirkonnas peab lõpptäitematerjal olema tihendatav. Ehituskaevik tuleb kattega sõidu ja jalakäijate teede all tagasi täita liivaga, mujal kohapeal väljakaevatud, tagasitäitmiseks ja tihendamiseks sobiva pinnasega. Kui kaevikust väljavõetud pinnas sobib, kasutatakse seda, muudel juhtudel kasutatakse mujalt toodud materjali. </w:t>
      </w:r>
    </w:p>
    <w:p w14:paraId="685E78B3" w14:textId="18886B89" w:rsidR="002A5961" w:rsidRPr="00030789" w:rsidRDefault="0093676C" w:rsidP="002A5961">
      <w:pPr>
        <w:widowControl w:val="0"/>
        <w:spacing w:before="120"/>
        <w:rPr>
          <w:rFonts w:ascii="Arial Narrow" w:hAnsi="Arial Narrow" w:cstheme="minorHAnsi"/>
          <w:sz w:val="24"/>
          <w:szCs w:val="24"/>
        </w:rPr>
      </w:pPr>
      <w:r w:rsidRPr="00030789">
        <w:rPr>
          <w:rFonts w:ascii="Arial Narrow" w:hAnsi="Arial Narrow" w:cstheme="minorHAnsi"/>
          <w:color w:val="000000"/>
          <w:sz w:val="24"/>
          <w:szCs w:val="24"/>
        </w:rPr>
        <w:t xml:space="preserve">Teemaa-alal ja vundamendi alla peab lõpptäide olema tihendatud 98%-ni. </w:t>
      </w:r>
      <w:r w:rsidR="002A5961" w:rsidRPr="00030789">
        <w:rPr>
          <w:rFonts w:ascii="Arial Narrow" w:hAnsi="Arial Narrow" w:cstheme="minorHAnsi"/>
          <w:sz w:val="24"/>
          <w:szCs w:val="24"/>
        </w:rPr>
        <w:t>Liiklusala lõpptäite nõuded kehtivad lisaks liiklusaladele ka nende vahetus läheduses</w:t>
      </w:r>
      <w:r w:rsidR="002A5961" w:rsidRPr="00030789">
        <w:rPr>
          <w:rFonts w:ascii="Arial Narrow" w:hAnsi="Arial Narrow" w:cstheme="minorHAnsi"/>
          <w:color w:val="000000"/>
          <w:sz w:val="24"/>
          <w:szCs w:val="24"/>
        </w:rPr>
        <w:t xml:space="preserve">. </w:t>
      </w:r>
      <w:r w:rsidRPr="00030789">
        <w:rPr>
          <w:rFonts w:ascii="Arial Narrow" w:hAnsi="Arial Narrow" w:cstheme="minorHAnsi"/>
          <w:color w:val="000000"/>
          <w:sz w:val="24"/>
          <w:szCs w:val="24"/>
        </w:rPr>
        <w:t>Kinnistul, v.a vundamendi all, võib lõpptäite jätta tihendamata või siis tihendatakse see vastavalt kohalikele tingimustele. Kaevik tuleb täita sellise kõrguseni, et täide hiljem tihenedes jääks planeeritud kõrgusele või maapinnaga ühele tasemele.</w:t>
      </w:r>
      <w:r w:rsidR="002A5961" w:rsidRPr="00030789">
        <w:rPr>
          <w:rFonts w:ascii="Arial Narrow" w:hAnsi="Arial Narrow" w:cstheme="minorHAnsi"/>
          <w:color w:val="000000"/>
          <w:sz w:val="24"/>
          <w:szCs w:val="24"/>
        </w:rPr>
        <w:t xml:space="preserve"> </w:t>
      </w:r>
    </w:p>
    <w:p w14:paraId="14816AD5" w14:textId="77777777" w:rsidR="0093676C" w:rsidRPr="00030789" w:rsidRDefault="0093676C" w:rsidP="0093676C">
      <w:pPr>
        <w:pStyle w:val="Kehatekst1"/>
        <w:rPr>
          <w:rFonts w:ascii="Arial Narrow" w:eastAsiaTheme="minorHAnsi" w:hAnsi="Arial Narrow" w:cstheme="minorHAnsi"/>
          <w:b/>
          <w:bCs/>
          <w:color w:val="000000"/>
          <w:szCs w:val="24"/>
        </w:rPr>
      </w:pPr>
      <w:r w:rsidRPr="00030789">
        <w:rPr>
          <w:rFonts w:ascii="Arial Narrow" w:eastAsiaTheme="minorHAnsi" w:hAnsi="Arial Narrow" w:cstheme="minorHAnsi"/>
          <w:b/>
          <w:bCs/>
          <w:color w:val="000000"/>
          <w:szCs w:val="24"/>
        </w:rPr>
        <w:t>NB! Ristumisel maa-aluste tehnovõrguga lähtuda viimaste valdajate ettekirjutustest.</w:t>
      </w:r>
    </w:p>
    <w:p w14:paraId="2E25BDEE" w14:textId="77777777" w:rsidR="00575884" w:rsidRPr="00030789" w:rsidRDefault="00575884" w:rsidP="0093676C">
      <w:pPr>
        <w:pStyle w:val="Kehatekst1"/>
        <w:rPr>
          <w:rFonts w:ascii="Arial Narrow" w:hAnsi="Arial Narrow" w:cstheme="minorHAnsi"/>
          <w:color w:val="000000"/>
        </w:rPr>
      </w:pPr>
    </w:p>
    <w:p w14:paraId="0466E29F" w14:textId="77777777" w:rsidR="0093676C" w:rsidRPr="00030789" w:rsidRDefault="0093676C" w:rsidP="00354B4B">
      <w:pPr>
        <w:pStyle w:val="Heading2"/>
        <w:rPr>
          <w:rFonts w:ascii="Arial Narrow" w:hAnsi="Arial Narrow"/>
        </w:rPr>
      </w:pPr>
      <w:bookmarkStart w:id="108" w:name="_Toc507245684"/>
      <w:bookmarkStart w:id="109" w:name="_Toc529970649"/>
      <w:bookmarkStart w:id="110" w:name="_Toc233382700"/>
      <w:r w:rsidRPr="00030789">
        <w:rPr>
          <w:rFonts w:ascii="Arial Narrow" w:hAnsi="Arial Narrow"/>
        </w:rPr>
        <w:t>NÕUDED TAASTAMISELE</w:t>
      </w:r>
      <w:bookmarkEnd w:id="108"/>
      <w:bookmarkEnd w:id="109"/>
      <w:bookmarkEnd w:id="110"/>
    </w:p>
    <w:p w14:paraId="7A10ABF3" w14:textId="77777777" w:rsidR="0093676C" w:rsidRPr="00030789" w:rsidRDefault="0093676C" w:rsidP="00240D9A">
      <w:pPr>
        <w:pStyle w:val="Heading3"/>
        <w:numPr>
          <w:ilvl w:val="1"/>
          <w:numId w:val="1"/>
        </w:numPr>
        <w:rPr>
          <w:rFonts w:ascii="Arial Narrow" w:hAnsi="Arial Narrow" w:cstheme="minorHAnsi"/>
          <w:noProof w:val="0"/>
        </w:rPr>
      </w:pPr>
      <w:bookmarkStart w:id="111" w:name="_Toc507245685"/>
      <w:bookmarkStart w:id="112" w:name="_Toc529970650"/>
      <w:bookmarkStart w:id="113" w:name="_Toc233382701"/>
      <w:r w:rsidRPr="00030789">
        <w:rPr>
          <w:rFonts w:ascii="Arial Narrow" w:hAnsi="Arial Narrow" w:cstheme="minorHAnsi"/>
          <w:noProof w:val="0"/>
        </w:rPr>
        <w:t>Üldist</w:t>
      </w:r>
      <w:bookmarkEnd w:id="111"/>
      <w:bookmarkEnd w:id="112"/>
      <w:bookmarkEnd w:id="113"/>
    </w:p>
    <w:p w14:paraId="0821CD1E" w14:textId="4AE34FD9" w:rsidR="00C50825" w:rsidRPr="00030789" w:rsidRDefault="00C50825" w:rsidP="00C50825">
      <w:pPr>
        <w:pStyle w:val="Kehatekst1"/>
        <w:rPr>
          <w:rFonts w:ascii="Arial Narrow" w:hAnsi="Arial Narrow" w:cstheme="minorHAnsi"/>
          <w:lang w:eastAsia="et-EE"/>
        </w:rPr>
      </w:pPr>
      <w:r w:rsidRPr="00030789">
        <w:rPr>
          <w:rFonts w:ascii="Arial Narrow" w:hAnsi="Arial Narrow" w:cstheme="minorHAnsi"/>
          <w:lang w:eastAsia="et-EE"/>
        </w:rPr>
        <w:t xml:space="preserve">Kinnistust väljapoole jäävate katendite </w:t>
      </w:r>
      <w:r w:rsidR="00B474DE" w:rsidRPr="00030789">
        <w:rPr>
          <w:rFonts w:ascii="Arial Narrow" w:hAnsi="Arial Narrow" w:cstheme="minorHAnsi"/>
          <w:lang w:eastAsia="et-EE"/>
        </w:rPr>
        <w:t>t</w:t>
      </w:r>
      <w:r w:rsidRPr="00030789">
        <w:rPr>
          <w:rFonts w:ascii="Arial Narrow" w:hAnsi="Arial Narrow" w:cstheme="minorHAnsi"/>
          <w:lang w:eastAsia="et-EE"/>
        </w:rPr>
        <w:t>aastamistööde läbiviimisel lähtuda joonisel VKV-</w:t>
      </w:r>
      <w:r w:rsidR="00597499" w:rsidRPr="00030789">
        <w:rPr>
          <w:rFonts w:ascii="Arial Narrow" w:hAnsi="Arial Narrow" w:cstheme="minorHAnsi"/>
          <w:lang w:eastAsia="et-EE"/>
        </w:rPr>
        <w:t>9</w:t>
      </w:r>
      <w:r w:rsidRPr="00030789">
        <w:rPr>
          <w:rFonts w:ascii="Arial Narrow" w:hAnsi="Arial Narrow" w:cstheme="minorHAnsi"/>
          <w:lang w:eastAsia="et-EE"/>
        </w:rPr>
        <w:t>-0</w:t>
      </w:r>
      <w:r w:rsidR="00597499" w:rsidRPr="00030789">
        <w:rPr>
          <w:rFonts w:ascii="Arial Narrow" w:hAnsi="Arial Narrow" w:cstheme="minorHAnsi"/>
          <w:lang w:eastAsia="et-EE"/>
        </w:rPr>
        <w:t>1</w:t>
      </w:r>
      <w:r w:rsidRPr="00030789">
        <w:rPr>
          <w:rFonts w:ascii="Arial Narrow" w:hAnsi="Arial Narrow" w:cstheme="minorHAnsi"/>
          <w:lang w:eastAsia="et-EE"/>
        </w:rPr>
        <w:t xml:space="preserve"> esitatud </w:t>
      </w:r>
      <w:r w:rsidR="001B2DEA" w:rsidRPr="00030789">
        <w:rPr>
          <w:rFonts w:ascii="Arial Narrow" w:hAnsi="Arial Narrow" w:cstheme="minorHAnsi"/>
          <w:lang w:eastAsia="et-EE"/>
        </w:rPr>
        <w:t xml:space="preserve">katete taastamise </w:t>
      </w:r>
      <w:r w:rsidR="00597499" w:rsidRPr="00030789">
        <w:rPr>
          <w:rFonts w:ascii="Arial Narrow" w:hAnsi="Arial Narrow" w:cstheme="minorHAnsi"/>
          <w:lang w:eastAsia="et-EE"/>
        </w:rPr>
        <w:t>lõigetest (Esprii OÜ töö nr 26007)</w:t>
      </w:r>
      <w:r w:rsidRPr="00030789">
        <w:rPr>
          <w:rFonts w:ascii="Arial Narrow" w:hAnsi="Arial Narrow" w:cstheme="minorHAnsi"/>
          <w:lang w:eastAsia="et-EE"/>
        </w:rPr>
        <w:t xml:space="preserve">. </w:t>
      </w:r>
    </w:p>
    <w:p w14:paraId="6D4202B8" w14:textId="31CC6E6A" w:rsidR="0060319F" w:rsidRPr="00030789" w:rsidRDefault="0060319F" w:rsidP="00C50825">
      <w:pPr>
        <w:pStyle w:val="Kehatekst1"/>
        <w:rPr>
          <w:rFonts w:ascii="Arial Narrow" w:hAnsi="Arial Narrow" w:cstheme="minorHAnsi"/>
          <w:lang w:eastAsia="et-EE"/>
        </w:rPr>
      </w:pPr>
      <w:r w:rsidRPr="00030789">
        <w:rPr>
          <w:rFonts w:ascii="Arial Narrow" w:hAnsi="Arial Narrow" w:cstheme="minorHAnsi"/>
          <w:lang w:eastAsia="et-EE"/>
        </w:rPr>
        <w:lastRenderedPageBreak/>
        <w:t>Pärast ehitustööde lõppu tuleb ehituspiirkonnas taastada heakord, planeerida pinnas, eemaldada ehituspraht ning kõrvaldada kõik ajutised piirded ja tarindid. Sõidualal tuleb katend taastada ehitustöödele eelnenud olukorraga samaväärsena. Haljasalal tuleb taastada kasvumullakiht, tasandada maapind ja haljastada.</w:t>
      </w:r>
    </w:p>
    <w:p w14:paraId="0AC55536" w14:textId="77777777" w:rsidR="0093676C" w:rsidRPr="00030789" w:rsidRDefault="0093676C" w:rsidP="0093676C">
      <w:pPr>
        <w:pStyle w:val="Kehatekst1"/>
        <w:rPr>
          <w:rFonts w:ascii="Arial Narrow" w:hAnsi="Arial Narrow" w:cstheme="minorHAnsi"/>
        </w:rPr>
      </w:pPr>
      <w:r w:rsidRPr="00030789">
        <w:rPr>
          <w:rFonts w:ascii="Arial Narrow" w:hAnsi="Arial Narrow" w:cstheme="minorHAnsi"/>
        </w:rPr>
        <w:t xml:space="preserve">Taastamistöödega tuleb alustada nii kiiresti kui võimalik ja mõistlik, eriti asustatud piirkondades. Juhul, kui puuduva murukatte tõttu kandub kraavidesse, truupidesse või nõlvadest alla pinnast, peab Töövõtja üleliigse pinnase eemaldama ning </w:t>
      </w:r>
      <w:proofErr w:type="spellStart"/>
      <w:r w:rsidRPr="00030789">
        <w:rPr>
          <w:rFonts w:ascii="Arial Narrow" w:hAnsi="Arial Narrow" w:cstheme="minorHAnsi"/>
        </w:rPr>
        <w:t>ärauhutud</w:t>
      </w:r>
      <w:proofErr w:type="spellEnd"/>
      <w:r w:rsidRPr="00030789">
        <w:rPr>
          <w:rFonts w:ascii="Arial Narrow" w:hAnsi="Arial Narrow" w:cstheme="minorHAnsi"/>
        </w:rPr>
        <w:t xml:space="preserve"> kohad taastama. </w:t>
      </w:r>
    </w:p>
    <w:p w14:paraId="7180EC0E" w14:textId="2007AD2F" w:rsidR="0093676C" w:rsidRPr="00030789" w:rsidRDefault="00E50D61" w:rsidP="0093676C">
      <w:pPr>
        <w:pStyle w:val="Kehatekst1"/>
        <w:rPr>
          <w:rFonts w:ascii="Arial Narrow" w:hAnsi="Arial Narrow" w:cstheme="minorHAnsi"/>
          <w:color w:val="FF0000"/>
        </w:rPr>
      </w:pPr>
      <w:bookmarkStart w:id="114" w:name="_Hlk216173213"/>
      <w:r w:rsidRPr="00030789">
        <w:rPr>
          <w:rFonts w:ascii="Arial Narrow" w:hAnsi="Arial Narrow" w:cstheme="minorHAnsi"/>
        </w:rPr>
        <w:t>Säilitatavate puude juurestiku kaitsealal maapinna kõrgust mitte muuta. Haljasalade taastamisel ei tohi rajatava muru/taastatav metsaalune haljastuse katendi pind jääda kõrgem kui külgnev kate.</w:t>
      </w:r>
      <w:bookmarkEnd w:id="114"/>
    </w:p>
    <w:p w14:paraId="79ECCE51" w14:textId="77777777" w:rsidR="0093676C" w:rsidRPr="00030789" w:rsidRDefault="0093676C" w:rsidP="00240D9A">
      <w:pPr>
        <w:pStyle w:val="Heading3"/>
        <w:numPr>
          <w:ilvl w:val="1"/>
          <w:numId w:val="1"/>
        </w:numPr>
        <w:rPr>
          <w:rFonts w:ascii="Arial Narrow" w:hAnsi="Arial Narrow" w:cstheme="minorHAnsi"/>
          <w:noProof w:val="0"/>
        </w:rPr>
      </w:pPr>
      <w:r w:rsidRPr="00030789">
        <w:rPr>
          <w:rFonts w:ascii="Arial Narrow" w:hAnsi="Arial Narrow" w:cstheme="minorHAnsi"/>
          <w:bCs/>
          <w:noProof w:val="0"/>
          <w:color w:val="000000"/>
          <w:lang w:eastAsia="en-US"/>
        </w:rPr>
        <w:t xml:space="preserve">    </w:t>
      </w:r>
      <w:bookmarkStart w:id="115" w:name="_Toc507245687"/>
      <w:bookmarkStart w:id="116" w:name="_Toc529970652"/>
      <w:bookmarkStart w:id="117" w:name="_Toc233382702"/>
      <w:r w:rsidRPr="00030789">
        <w:rPr>
          <w:rFonts w:ascii="Arial Narrow" w:hAnsi="Arial Narrow" w:cstheme="minorHAnsi"/>
          <w:noProof w:val="0"/>
        </w:rPr>
        <w:t>Taastamistööd väljaspool heakorrastatavat ala</w:t>
      </w:r>
      <w:bookmarkEnd w:id="115"/>
      <w:bookmarkEnd w:id="116"/>
      <w:bookmarkEnd w:id="117"/>
    </w:p>
    <w:p w14:paraId="0CB3F5BC"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Väljaspool heakorrastatavat ala tuleb pärast tööde lõpetamist üleliigne pinnas, tööde käigus eemaldatud puud ja põõsad ning ehitusjäätmed eemaldada ja maapind tasandada. Heakorrastatava ala piirid määrab töödele järelevalve teostav isik.</w:t>
      </w:r>
    </w:p>
    <w:p w14:paraId="6EE6EDF5" w14:textId="77777777" w:rsidR="0093676C" w:rsidRPr="00030789" w:rsidRDefault="0093676C" w:rsidP="00240D9A">
      <w:pPr>
        <w:pStyle w:val="Heading3"/>
        <w:numPr>
          <w:ilvl w:val="1"/>
          <w:numId w:val="1"/>
        </w:numPr>
        <w:rPr>
          <w:rFonts w:ascii="Arial Narrow" w:hAnsi="Arial Narrow" w:cstheme="minorHAnsi"/>
          <w:noProof w:val="0"/>
        </w:rPr>
      </w:pPr>
      <w:bookmarkStart w:id="118" w:name="_Toc507245688"/>
      <w:bookmarkStart w:id="119" w:name="_Toc529970653"/>
      <w:bookmarkStart w:id="120" w:name="_Toc233382703"/>
      <w:r w:rsidRPr="00030789">
        <w:rPr>
          <w:rFonts w:ascii="Arial Narrow" w:hAnsi="Arial Narrow" w:cstheme="minorHAnsi"/>
          <w:noProof w:val="0"/>
        </w:rPr>
        <w:t>Tööde käigus kahjustatud objektide taastamine ja asendamine</w:t>
      </w:r>
      <w:bookmarkEnd w:id="118"/>
      <w:bookmarkEnd w:id="119"/>
      <w:bookmarkEnd w:id="120"/>
    </w:p>
    <w:p w14:paraId="2C43C6D7" w14:textId="77777777" w:rsidR="0093676C" w:rsidRPr="00030789" w:rsidRDefault="0093676C" w:rsidP="0093676C">
      <w:pPr>
        <w:pStyle w:val="Kehatekst1"/>
        <w:rPr>
          <w:rFonts w:ascii="Arial Narrow" w:hAnsi="Arial Narrow" w:cstheme="minorHAnsi"/>
          <w:color w:val="000000"/>
        </w:rPr>
      </w:pPr>
      <w:r w:rsidRPr="00030789">
        <w:rPr>
          <w:rFonts w:ascii="Arial Narrow" w:hAnsi="Arial Narrow" w:cstheme="minorHAnsi"/>
          <w:color w:val="000000"/>
        </w:rPr>
        <w:t xml:space="preserve">Tööde käigus kahjustatud objektide (piirdeaiad, truubipäised, liikluskorraldusvahendid) taastamine on aktsepteeritav ainult sel juhul, kui neid on võimalik parandada sellisel moel, et tekkinud kahjustused on täielikult likvideeritud ning taastatud objekti väljanägemine ja kasutusomadused ei ole halvemad ehituseelsest olukorrast. Objektid, mida sel moel taastada ei ole võimalik, peab Töövõtja omal kulul asendama. </w:t>
      </w:r>
    </w:p>
    <w:p w14:paraId="3F30033E" w14:textId="77777777" w:rsidR="0093676C" w:rsidRPr="00030789" w:rsidRDefault="0093676C" w:rsidP="0093676C">
      <w:pPr>
        <w:pStyle w:val="Kehatekst1"/>
        <w:rPr>
          <w:rFonts w:ascii="Arial Narrow" w:hAnsi="Arial Narrow" w:cstheme="minorHAnsi"/>
          <w:color w:val="000000"/>
        </w:rPr>
      </w:pPr>
    </w:p>
    <w:p w14:paraId="6B229EE3" w14:textId="77777777" w:rsidR="00B36C1D" w:rsidRPr="00030789" w:rsidRDefault="00B36C1D" w:rsidP="00B36C1D">
      <w:pPr>
        <w:pStyle w:val="Heading2"/>
        <w:rPr>
          <w:rFonts w:ascii="Arial Narrow" w:hAnsi="Arial Narrow"/>
        </w:rPr>
      </w:pPr>
      <w:bookmarkStart w:id="121" w:name="_Toc219213980"/>
      <w:bookmarkStart w:id="122" w:name="_Toc140141445"/>
      <w:bookmarkStart w:id="123" w:name="_Hlk150513319"/>
      <w:bookmarkStart w:id="124" w:name="_Hlk140494601"/>
      <w:bookmarkStart w:id="125" w:name="_Toc233382704"/>
      <w:r w:rsidRPr="00030789">
        <w:rPr>
          <w:rFonts w:ascii="Arial Narrow" w:hAnsi="Arial Narrow"/>
        </w:rPr>
        <w:t>KESKKONNAKAITSE</w:t>
      </w:r>
      <w:bookmarkEnd w:id="121"/>
      <w:bookmarkEnd w:id="125"/>
    </w:p>
    <w:p w14:paraId="2A365AC9" w14:textId="77777777" w:rsidR="00B36C1D" w:rsidRPr="00030789" w:rsidRDefault="00B36C1D" w:rsidP="00B36C1D">
      <w:pPr>
        <w:pStyle w:val="Heading3"/>
        <w:numPr>
          <w:ilvl w:val="1"/>
          <w:numId w:val="1"/>
        </w:numPr>
        <w:rPr>
          <w:rFonts w:ascii="Arial Narrow" w:hAnsi="Arial Narrow"/>
        </w:rPr>
      </w:pPr>
      <w:bookmarkStart w:id="126" w:name="_Toc219213981"/>
      <w:bookmarkStart w:id="127" w:name="_Toc233382705"/>
      <w:r w:rsidRPr="00030789">
        <w:rPr>
          <w:rFonts w:ascii="Arial Narrow" w:hAnsi="Arial Narrow"/>
        </w:rPr>
        <w:t>Keskkonnakaitse aspektid</w:t>
      </w:r>
      <w:bookmarkEnd w:id="122"/>
      <w:bookmarkEnd w:id="126"/>
      <w:bookmarkEnd w:id="127"/>
    </w:p>
    <w:p w14:paraId="02458F4A" w14:textId="77777777" w:rsidR="00B36C1D" w:rsidRPr="00030789" w:rsidRDefault="00B36C1D" w:rsidP="00B36C1D">
      <w:pPr>
        <w:pStyle w:val="Kehatekst2"/>
        <w:rPr>
          <w:rFonts w:ascii="Arial Narrow" w:hAnsi="Arial Narrow"/>
        </w:rPr>
      </w:pPr>
      <w:r w:rsidRPr="00030789">
        <w:rPr>
          <w:rFonts w:ascii="Arial Narrow" w:hAnsi="Arial Narrow"/>
        </w:rPr>
        <w:t>Ehitusperioodil vastutab töövõtja ka keskkonnakaitse (oma ehitustegevuse ja muu sellest tuleneva piires) eest ehitusobjektil ja selle kõrval oleval alal vastavalt Eesti Vabariigis kehtivatele seadustele ja nõuetele ning Tellija poolsetele juhistele.</w:t>
      </w:r>
    </w:p>
    <w:p w14:paraId="4196BB30" w14:textId="77777777" w:rsidR="00B36C1D" w:rsidRPr="00030789" w:rsidRDefault="00B36C1D" w:rsidP="00B36C1D">
      <w:pPr>
        <w:pStyle w:val="Kehatekst2"/>
        <w:rPr>
          <w:rFonts w:ascii="Arial Narrow" w:hAnsi="Arial Narrow"/>
        </w:rPr>
      </w:pPr>
      <w:r w:rsidRPr="00030789">
        <w:rPr>
          <w:rFonts w:ascii="Arial Narrow" w:hAnsi="Arial Narrow"/>
        </w:rPr>
        <w:t>Vähendamaks ehituse sotsiaalseid mõjusid peavad kasutatavate mehhanismide summutid olema korras. Kuivaperioodil peab ette nägema tolmutõrjeks veega kastmise. Kogu tööde perioodil peavad olema garanteeritud juurdepääsud hoonetele. Ehitustööde käigus ei tohi kahjustada ümbritsevat keskkonda. Kõik ehitustööd tuleb teostada järgides kehtestatud keskkonnakaitse nõudeid ja ka vastavalt kohaliku omavalitsuse heakorraeeskirjale.</w:t>
      </w:r>
    </w:p>
    <w:p w14:paraId="4E97E7D9" w14:textId="77777777" w:rsidR="00B36C1D" w:rsidRPr="00030789" w:rsidRDefault="00B36C1D" w:rsidP="00B36C1D">
      <w:pPr>
        <w:pStyle w:val="Kehatekst2"/>
        <w:rPr>
          <w:rFonts w:ascii="Arial Narrow" w:hAnsi="Arial Narrow"/>
        </w:rPr>
      </w:pPr>
      <w:r w:rsidRPr="00030789">
        <w:rPr>
          <w:rFonts w:ascii="Arial Narrow" w:hAnsi="Arial Narrow"/>
        </w:rPr>
        <w:t>Ehitusel tekkivad jäätmed käideldakse vastavalt kehtivale korrale. Täitematerjalide, mulla ja pinnase ladustamiskohad kooskõlastatakse kohaliku omavalitsusega.</w:t>
      </w:r>
    </w:p>
    <w:p w14:paraId="34A63E48" w14:textId="77777777" w:rsidR="00B36C1D" w:rsidRPr="00030789" w:rsidRDefault="00B36C1D" w:rsidP="00B36C1D">
      <w:pPr>
        <w:pStyle w:val="Kehatekst2"/>
        <w:rPr>
          <w:rFonts w:ascii="Arial Narrow" w:hAnsi="Arial Narrow"/>
        </w:rPr>
      </w:pPr>
      <w:r w:rsidRPr="00030789">
        <w:rPr>
          <w:rFonts w:ascii="Arial Narrow" w:hAnsi="Arial Narrow"/>
        </w:rPr>
        <w:t>Pinnaseid ja ehitustehnikat ei tohi hoida/ladustada hoiumetsa aladel, et säilitada võimalikult palju hoiumetsa ning alustaimestikku. Vajadusel tuleb ehituse ajal piirata ajutiste aedade/piiretega pääs metsa aladele.</w:t>
      </w:r>
    </w:p>
    <w:p w14:paraId="68B030D0" w14:textId="77777777" w:rsidR="00B36C1D" w:rsidRPr="00030789" w:rsidRDefault="00B36C1D" w:rsidP="00B36C1D">
      <w:pPr>
        <w:pStyle w:val="Kehatekst2"/>
        <w:rPr>
          <w:rFonts w:ascii="Arial Narrow" w:hAnsi="Arial Narrow"/>
        </w:rPr>
      </w:pPr>
      <w:r w:rsidRPr="00030789">
        <w:rPr>
          <w:rFonts w:ascii="Arial Narrow" w:hAnsi="Arial Narrow"/>
        </w:rPr>
        <w:t>Kui ehitusmasinad kannavad teedele ratastega muda ja pori, selle peavad nad ise ära koristama.</w:t>
      </w:r>
    </w:p>
    <w:p w14:paraId="4A4D818A" w14:textId="77777777" w:rsidR="00B36C1D" w:rsidRPr="00030789" w:rsidRDefault="00B36C1D" w:rsidP="00B36C1D">
      <w:pPr>
        <w:pStyle w:val="Heading3"/>
        <w:numPr>
          <w:ilvl w:val="1"/>
          <w:numId w:val="1"/>
        </w:numPr>
        <w:rPr>
          <w:rFonts w:ascii="Arial Narrow" w:hAnsi="Arial Narrow" w:cstheme="minorHAnsi"/>
        </w:rPr>
      </w:pPr>
      <w:bookmarkStart w:id="128" w:name="_Toc211510170"/>
      <w:bookmarkStart w:id="129" w:name="_Toc219212476"/>
      <w:bookmarkStart w:id="130" w:name="_Toc219213982"/>
      <w:bookmarkStart w:id="131" w:name="_Toc233382706"/>
      <w:r w:rsidRPr="00030789">
        <w:rPr>
          <w:rFonts w:ascii="Arial Narrow" w:hAnsi="Arial Narrow" w:cstheme="minorHAnsi"/>
        </w:rPr>
        <w:lastRenderedPageBreak/>
        <w:t>Jäätmekava</w:t>
      </w:r>
      <w:bookmarkEnd w:id="128"/>
      <w:bookmarkEnd w:id="129"/>
      <w:bookmarkEnd w:id="130"/>
      <w:bookmarkEnd w:id="131"/>
    </w:p>
    <w:p w14:paraId="1A6F6D24"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Jäätmekava jälgimiseks lähtuda järgnevatest dokumentidest:</w:t>
      </w:r>
    </w:p>
    <w:p w14:paraId="3FBAC808"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Viimsi Vallavolikogu 20.06.2017 määrus nr 10 „Viimsi valla heakorraeeskiri“</w:t>
      </w:r>
    </w:p>
    <w:p w14:paraId="7B98BF75"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Viimsi Vallavolikogu 16.03.2021 määrus nr 10 „Viimsi valla kaevetööde eeskiri“</w:t>
      </w:r>
    </w:p>
    <w:p w14:paraId="2DF5E291"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Viimsi Vallavolikogu 20.09.2022 määrus nr 15 „Viimsi valla jäätmehoolduseeskirja kehtestamine“.</w:t>
      </w:r>
    </w:p>
    <w:p w14:paraId="4D01A047"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Jäätmete käitlemisel tuleb arvestada nõuetega kehtivas Viimsi valla jäätmehoolduseeskirjas. Ehitusjäätmed tuleb liigiti koguda vastavalt sorditavatele jäätmeliikidele tähistatud mahutitesse nende tekkekohal, lähtudes jäätmete taaskasutusvõimalustest. Ohtlikud ehitusjäätmed ja saastunud pinnas tuleb üle anda vastavat õigust omavale ettevõtjale.</w:t>
      </w:r>
    </w:p>
    <w:p w14:paraId="526EA832" w14:textId="77777777" w:rsidR="00B36C1D" w:rsidRPr="00030789" w:rsidRDefault="00B36C1D" w:rsidP="00B36C1D">
      <w:pPr>
        <w:pStyle w:val="Kehatekst2"/>
        <w:rPr>
          <w:rFonts w:ascii="Arial Narrow" w:hAnsi="Arial Narrow" w:cstheme="minorHAnsi"/>
          <w:b/>
          <w:bCs/>
        </w:rPr>
      </w:pPr>
      <w:r w:rsidRPr="00030789">
        <w:rPr>
          <w:rFonts w:ascii="Arial Narrow" w:hAnsi="Arial Narrow" w:cstheme="minorHAnsi"/>
          <w:b/>
          <w:bCs/>
        </w:rPr>
        <w:t>Tabel 1. Torustike ehitamisel tekkivate jäätmete hinnanguline kogus ja liigitus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90"/>
        <w:gridCol w:w="1963"/>
        <w:gridCol w:w="703"/>
        <w:gridCol w:w="982"/>
        <w:gridCol w:w="4755"/>
      </w:tblGrid>
      <w:tr w:rsidR="00B36C1D" w:rsidRPr="00030789" w14:paraId="66E4833F" w14:textId="77777777" w:rsidTr="00EE5BAB">
        <w:tc>
          <w:tcPr>
            <w:tcW w:w="1090" w:type="dxa"/>
            <w:tcBorders>
              <w:top w:val="single" w:sz="4" w:space="0" w:color="auto"/>
              <w:left w:val="single" w:sz="4" w:space="0" w:color="auto"/>
              <w:bottom w:val="single" w:sz="4" w:space="0" w:color="auto"/>
              <w:right w:val="single" w:sz="4" w:space="0" w:color="auto"/>
            </w:tcBorders>
            <w:shd w:val="clear" w:color="auto" w:fill="00B0F0"/>
          </w:tcPr>
          <w:p w14:paraId="7A376F49"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Jäätme-kood</w:t>
            </w:r>
          </w:p>
        </w:tc>
        <w:tc>
          <w:tcPr>
            <w:tcW w:w="1963" w:type="dxa"/>
            <w:tcBorders>
              <w:top w:val="single" w:sz="4" w:space="0" w:color="auto"/>
              <w:left w:val="single" w:sz="4" w:space="0" w:color="auto"/>
              <w:bottom w:val="single" w:sz="4" w:space="0" w:color="auto"/>
              <w:right w:val="single" w:sz="4" w:space="0" w:color="auto"/>
            </w:tcBorders>
            <w:shd w:val="clear" w:color="auto" w:fill="00B0F0"/>
          </w:tcPr>
          <w:p w14:paraId="3BB53DA7"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Jäätmeliik</w:t>
            </w:r>
          </w:p>
        </w:tc>
        <w:tc>
          <w:tcPr>
            <w:tcW w:w="703" w:type="dxa"/>
            <w:tcBorders>
              <w:top w:val="single" w:sz="4" w:space="0" w:color="auto"/>
              <w:left w:val="single" w:sz="4" w:space="0" w:color="auto"/>
              <w:bottom w:val="single" w:sz="4" w:space="0" w:color="auto"/>
              <w:right w:val="single" w:sz="4" w:space="0" w:color="auto"/>
            </w:tcBorders>
            <w:shd w:val="clear" w:color="auto" w:fill="00B0F0"/>
          </w:tcPr>
          <w:p w14:paraId="330B0C81"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Ühik</w:t>
            </w:r>
          </w:p>
        </w:tc>
        <w:tc>
          <w:tcPr>
            <w:tcW w:w="982" w:type="dxa"/>
            <w:tcBorders>
              <w:top w:val="single" w:sz="4" w:space="0" w:color="auto"/>
              <w:left w:val="single" w:sz="4" w:space="0" w:color="auto"/>
              <w:bottom w:val="single" w:sz="4" w:space="0" w:color="auto"/>
              <w:right w:val="single" w:sz="4" w:space="0" w:color="auto"/>
            </w:tcBorders>
            <w:shd w:val="clear" w:color="auto" w:fill="00B0F0"/>
          </w:tcPr>
          <w:p w14:paraId="49EB8CBA"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 xml:space="preserve">Hinnanguline kogus </w:t>
            </w:r>
          </w:p>
        </w:tc>
        <w:tc>
          <w:tcPr>
            <w:tcW w:w="4755" w:type="dxa"/>
            <w:tcBorders>
              <w:top w:val="single" w:sz="4" w:space="0" w:color="auto"/>
              <w:left w:val="single" w:sz="4" w:space="0" w:color="auto"/>
              <w:bottom w:val="single" w:sz="4" w:space="0" w:color="auto"/>
              <w:right w:val="single" w:sz="4" w:space="0" w:color="auto"/>
            </w:tcBorders>
            <w:shd w:val="clear" w:color="auto" w:fill="00B0F0"/>
          </w:tcPr>
          <w:p w14:paraId="6C828991"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Käitlemise lühikirjeldus</w:t>
            </w:r>
          </w:p>
        </w:tc>
      </w:tr>
      <w:tr w:rsidR="00B36C1D" w:rsidRPr="00030789" w14:paraId="60B69C14" w14:textId="77777777" w:rsidTr="00353649">
        <w:trPr>
          <w:trHeight w:val="878"/>
        </w:trPr>
        <w:tc>
          <w:tcPr>
            <w:tcW w:w="1090" w:type="dxa"/>
            <w:tcBorders>
              <w:top w:val="single" w:sz="4" w:space="0" w:color="auto"/>
              <w:left w:val="single" w:sz="4" w:space="0" w:color="auto"/>
              <w:bottom w:val="single" w:sz="4" w:space="0" w:color="auto"/>
              <w:right w:val="single" w:sz="4" w:space="0" w:color="auto"/>
            </w:tcBorders>
          </w:tcPr>
          <w:p w14:paraId="678C0697"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 xml:space="preserve">20 03 </w:t>
            </w:r>
          </w:p>
        </w:tc>
        <w:tc>
          <w:tcPr>
            <w:tcW w:w="1963" w:type="dxa"/>
            <w:tcBorders>
              <w:top w:val="single" w:sz="4" w:space="0" w:color="auto"/>
              <w:left w:val="single" w:sz="4" w:space="0" w:color="auto"/>
              <w:bottom w:val="single" w:sz="4" w:space="0" w:color="auto"/>
              <w:right w:val="single" w:sz="4" w:space="0" w:color="auto"/>
            </w:tcBorders>
          </w:tcPr>
          <w:p w14:paraId="01E5AE9E" w14:textId="77777777" w:rsidR="00B36C1D" w:rsidRPr="00030789" w:rsidRDefault="00B36C1D" w:rsidP="00353649">
            <w:pPr>
              <w:pStyle w:val="Kehatekst2"/>
              <w:rPr>
                <w:rFonts w:ascii="Arial Narrow" w:hAnsi="Arial Narrow" w:cstheme="minorHAnsi"/>
                <w:szCs w:val="24"/>
              </w:rPr>
            </w:pPr>
            <w:r w:rsidRPr="00030789">
              <w:rPr>
                <w:rStyle w:val="fontstyle01"/>
                <w:rFonts w:ascii="Arial Narrow" w:hAnsi="Arial Narrow" w:cstheme="minorHAnsi"/>
                <w:color w:val="auto"/>
                <w:sz w:val="24"/>
                <w:szCs w:val="24"/>
              </w:rPr>
              <w:t xml:space="preserve">Muud olmejäätmed </w:t>
            </w:r>
          </w:p>
          <w:p w14:paraId="63689C1E" w14:textId="77777777" w:rsidR="00B36C1D" w:rsidRPr="00030789" w:rsidRDefault="00B36C1D" w:rsidP="00353649">
            <w:pPr>
              <w:pStyle w:val="Kehatekst2"/>
              <w:rPr>
                <w:rFonts w:ascii="Arial Narrow" w:hAnsi="Arial Narrow" w:cstheme="minorHAnsi"/>
                <w:szCs w:val="24"/>
              </w:rPr>
            </w:pPr>
          </w:p>
        </w:tc>
        <w:tc>
          <w:tcPr>
            <w:tcW w:w="703" w:type="dxa"/>
            <w:tcBorders>
              <w:top w:val="single" w:sz="4" w:space="0" w:color="auto"/>
              <w:left w:val="single" w:sz="4" w:space="0" w:color="auto"/>
              <w:bottom w:val="single" w:sz="4" w:space="0" w:color="auto"/>
              <w:right w:val="single" w:sz="4" w:space="0" w:color="auto"/>
            </w:tcBorders>
          </w:tcPr>
          <w:p w14:paraId="3F3A17FF"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T</w:t>
            </w:r>
          </w:p>
        </w:tc>
        <w:tc>
          <w:tcPr>
            <w:tcW w:w="982" w:type="dxa"/>
            <w:tcBorders>
              <w:top w:val="single" w:sz="4" w:space="0" w:color="auto"/>
              <w:left w:val="single" w:sz="4" w:space="0" w:color="auto"/>
              <w:bottom w:val="single" w:sz="4" w:space="0" w:color="auto"/>
              <w:right w:val="single" w:sz="4" w:space="0" w:color="auto"/>
            </w:tcBorders>
          </w:tcPr>
          <w:p w14:paraId="32B76E19"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0,5</w:t>
            </w:r>
          </w:p>
        </w:tc>
        <w:tc>
          <w:tcPr>
            <w:tcW w:w="4755" w:type="dxa"/>
            <w:tcBorders>
              <w:top w:val="single" w:sz="4" w:space="0" w:color="auto"/>
              <w:left w:val="single" w:sz="4" w:space="0" w:color="auto"/>
              <w:bottom w:val="single" w:sz="4" w:space="0" w:color="auto"/>
              <w:right w:val="single" w:sz="4" w:space="0" w:color="auto"/>
            </w:tcBorders>
          </w:tcPr>
          <w:p w14:paraId="42079477" w14:textId="77777777" w:rsidR="00B36C1D" w:rsidRPr="00030789" w:rsidRDefault="00B36C1D" w:rsidP="00353649">
            <w:pPr>
              <w:pStyle w:val="Kehatekst2"/>
              <w:jc w:val="left"/>
              <w:rPr>
                <w:rFonts w:ascii="Arial Narrow" w:hAnsi="Arial Narrow" w:cstheme="minorHAnsi"/>
                <w:szCs w:val="24"/>
              </w:rPr>
            </w:pPr>
            <w:r w:rsidRPr="00030789">
              <w:rPr>
                <w:rStyle w:val="fontstyle01"/>
                <w:rFonts w:ascii="Arial Narrow" w:hAnsi="Arial Narrow" w:cstheme="minorHAnsi"/>
                <w:color w:val="auto"/>
                <w:sz w:val="24"/>
                <w:szCs w:val="24"/>
              </w:rPr>
              <w:t>Antakse üle vastavat jäätmeluba omavale jäätmekäitlejale, kes selles jäätmeveo piirkonnas hanke korras valitud kohalik omavalitse poolt.</w:t>
            </w:r>
          </w:p>
          <w:p w14:paraId="37D77BD6" w14:textId="77777777" w:rsidR="00B36C1D" w:rsidRPr="00030789" w:rsidRDefault="00B36C1D" w:rsidP="00353649">
            <w:pPr>
              <w:pStyle w:val="Kehatekst2"/>
              <w:jc w:val="left"/>
              <w:rPr>
                <w:rFonts w:ascii="Arial Narrow" w:hAnsi="Arial Narrow" w:cstheme="minorHAnsi"/>
                <w:szCs w:val="24"/>
              </w:rPr>
            </w:pPr>
          </w:p>
        </w:tc>
      </w:tr>
      <w:tr w:rsidR="00B36C1D" w:rsidRPr="00030789" w14:paraId="035EA818" w14:textId="77777777" w:rsidTr="00353649">
        <w:trPr>
          <w:trHeight w:val="878"/>
        </w:trPr>
        <w:tc>
          <w:tcPr>
            <w:tcW w:w="1090" w:type="dxa"/>
            <w:tcBorders>
              <w:top w:val="single" w:sz="4" w:space="0" w:color="auto"/>
              <w:left w:val="single" w:sz="4" w:space="0" w:color="auto"/>
              <w:bottom w:val="single" w:sz="4" w:space="0" w:color="auto"/>
              <w:right w:val="single" w:sz="4" w:space="0" w:color="auto"/>
            </w:tcBorders>
          </w:tcPr>
          <w:p w14:paraId="588E9537"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15 01</w:t>
            </w:r>
          </w:p>
        </w:tc>
        <w:tc>
          <w:tcPr>
            <w:tcW w:w="1963" w:type="dxa"/>
            <w:tcBorders>
              <w:top w:val="single" w:sz="4" w:space="0" w:color="auto"/>
              <w:left w:val="single" w:sz="4" w:space="0" w:color="auto"/>
              <w:bottom w:val="single" w:sz="4" w:space="0" w:color="auto"/>
              <w:right w:val="single" w:sz="4" w:space="0" w:color="auto"/>
            </w:tcBorders>
          </w:tcPr>
          <w:p w14:paraId="70FF32AC" w14:textId="77777777" w:rsidR="00B36C1D" w:rsidRPr="00030789" w:rsidRDefault="00B36C1D" w:rsidP="00353649">
            <w:pPr>
              <w:pStyle w:val="Kehatekst2"/>
              <w:rPr>
                <w:rFonts w:ascii="Arial Narrow" w:hAnsi="Arial Narrow" w:cstheme="minorHAnsi"/>
                <w:szCs w:val="24"/>
              </w:rPr>
            </w:pPr>
            <w:r w:rsidRPr="00030789">
              <w:rPr>
                <w:rStyle w:val="fontstyle01"/>
                <w:rFonts w:ascii="Arial Narrow" w:hAnsi="Arial Narrow" w:cstheme="minorHAnsi"/>
                <w:color w:val="auto"/>
                <w:sz w:val="24"/>
                <w:szCs w:val="24"/>
              </w:rPr>
              <w:t>Pakendid (nt. puitalused, kile, paberkartongpakend,  jms</w:t>
            </w:r>
          </w:p>
          <w:p w14:paraId="0947EC92" w14:textId="77777777" w:rsidR="00B36C1D" w:rsidRPr="00030789" w:rsidRDefault="00B36C1D" w:rsidP="00353649">
            <w:pPr>
              <w:pStyle w:val="Kehatekst2"/>
              <w:rPr>
                <w:rStyle w:val="fontstyle01"/>
                <w:rFonts w:ascii="Arial Narrow" w:hAnsi="Arial Narrow" w:cstheme="minorHAnsi"/>
                <w:color w:val="auto"/>
                <w:sz w:val="24"/>
                <w:szCs w:val="24"/>
              </w:rPr>
            </w:pPr>
          </w:p>
        </w:tc>
        <w:tc>
          <w:tcPr>
            <w:tcW w:w="703" w:type="dxa"/>
            <w:tcBorders>
              <w:top w:val="single" w:sz="4" w:space="0" w:color="auto"/>
              <w:left w:val="single" w:sz="4" w:space="0" w:color="auto"/>
              <w:bottom w:val="single" w:sz="4" w:space="0" w:color="auto"/>
              <w:right w:val="single" w:sz="4" w:space="0" w:color="auto"/>
            </w:tcBorders>
          </w:tcPr>
          <w:p w14:paraId="274B48B9"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T</w:t>
            </w:r>
          </w:p>
        </w:tc>
        <w:tc>
          <w:tcPr>
            <w:tcW w:w="982" w:type="dxa"/>
            <w:tcBorders>
              <w:top w:val="single" w:sz="4" w:space="0" w:color="auto"/>
              <w:left w:val="single" w:sz="4" w:space="0" w:color="auto"/>
              <w:bottom w:val="single" w:sz="4" w:space="0" w:color="auto"/>
              <w:right w:val="single" w:sz="4" w:space="0" w:color="auto"/>
            </w:tcBorders>
          </w:tcPr>
          <w:p w14:paraId="0E31B714"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0.5</w:t>
            </w:r>
          </w:p>
        </w:tc>
        <w:tc>
          <w:tcPr>
            <w:tcW w:w="4755" w:type="dxa"/>
            <w:tcBorders>
              <w:top w:val="single" w:sz="4" w:space="0" w:color="auto"/>
              <w:left w:val="single" w:sz="4" w:space="0" w:color="auto"/>
              <w:bottom w:val="single" w:sz="4" w:space="0" w:color="auto"/>
              <w:right w:val="single" w:sz="4" w:space="0" w:color="auto"/>
            </w:tcBorders>
          </w:tcPr>
          <w:p w14:paraId="244933E3" w14:textId="77777777" w:rsidR="00B36C1D" w:rsidRPr="00030789" w:rsidRDefault="00B36C1D" w:rsidP="00353649">
            <w:pPr>
              <w:pStyle w:val="Kehatekst2"/>
              <w:jc w:val="left"/>
              <w:rPr>
                <w:rFonts w:ascii="Arial Narrow" w:hAnsi="Arial Narrow" w:cstheme="minorHAnsi"/>
                <w:szCs w:val="24"/>
              </w:rPr>
            </w:pPr>
            <w:r w:rsidRPr="00030789">
              <w:rPr>
                <w:rStyle w:val="fontstyle01"/>
                <w:rFonts w:ascii="Arial Narrow" w:hAnsi="Arial Narrow" w:cstheme="minorHAnsi"/>
                <w:color w:val="auto"/>
                <w:sz w:val="24"/>
                <w:szCs w:val="24"/>
              </w:rPr>
              <w:t>Tagastatakse pakendiettevõtjale pakendijäätmete ringlusse võtuks või taaskasutusse suunamiseks või antakse üle taaskasutamiseks vastavat jäätmeluba omavale jäätmekäitlejale.</w:t>
            </w:r>
          </w:p>
          <w:p w14:paraId="27585918" w14:textId="77777777" w:rsidR="00B36C1D" w:rsidRPr="00030789" w:rsidRDefault="00B36C1D" w:rsidP="00353649">
            <w:pPr>
              <w:pStyle w:val="Kehatekst2"/>
              <w:jc w:val="left"/>
              <w:rPr>
                <w:rStyle w:val="fontstyle01"/>
                <w:rFonts w:ascii="Arial Narrow" w:hAnsi="Arial Narrow" w:cstheme="minorHAnsi"/>
                <w:color w:val="auto"/>
                <w:sz w:val="24"/>
                <w:szCs w:val="24"/>
              </w:rPr>
            </w:pPr>
          </w:p>
        </w:tc>
      </w:tr>
      <w:tr w:rsidR="00B36C1D" w:rsidRPr="00030789" w14:paraId="02E60593" w14:textId="77777777" w:rsidTr="00353649">
        <w:trPr>
          <w:trHeight w:val="878"/>
        </w:trPr>
        <w:tc>
          <w:tcPr>
            <w:tcW w:w="1090" w:type="dxa"/>
            <w:tcBorders>
              <w:top w:val="single" w:sz="4" w:space="0" w:color="auto"/>
              <w:left w:val="single" w:sz="4" w:space="0" w:color="auto"/>
              <w:bottom w:val="single" w:sz="4" w:space="0" w:color="auto"/>
              <w:right w:val="single" w:sz="4" w:space="0" w:color="auto"/>
            </w:tcBorders>
          </w:tcPr>
          <w:p w14:paraId="6913F96E"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 xml:space="preserve">17 03 02 </w:t>
            </w:r>
          </w:p>
        </w:tc>
        <w:tc>
          <w:tcPr>
            <w:tcW w:w="1963" w:type="dxa"/>
            <w:tcBorders>
              <w:top w:val="single" w:sz="4" w:space="0" w:color="auto"/>
              <w:left w:val="single" w:sz="4" w:space="0" w:color="auto"/>
              <w:bottom w:val="single" w:sz="4" w:space="0" w:color="auto"/>
              <w:right w:val="single" w:sz="4" w:space="0" w:color="auto"/>
            </w:tcBorders>
          </w:tcPr>
          <w:p w14:paraId="3E54EA45" w14:textId="77777777" w:rsidR="00B36C1D" w:rsidRPr="00030789" w:rsidRDefault="00B36C1D" w:rsidP="00353649">
            <w:pPr>
              <w:rPr>
                <w:rFonts w:ascii="Arial Narrow" w:hAnsi="Arial Narrow" w:cstheme="minorHAnsi"/>
                <w:sz w:val="24"/>
                <w:szCs w:val="24"/>
              </w:rPr>
            </w:pPr>
            <w:r w:rsidRPr="00030789">
              <w:rPr>
                <w:rFonts w:ascii="Arial Narrow" w:hAnsi="Arial Narrow" w:cstheme="minorHAnsi"/>
                <w:sz w:val="24"/>
                <w:szCs w:val="24"/>
              </w:rPr>
              <w:t>Asfaldijäätmed (freesasfalt ja asfaldimurd)</w:t>
            </w:r>
          </w:p>
          <w:p w14:paraId="5AAC35D4" w14:textId="77777777" w:rsidR="00B36C1D" w:rsidRPr="00030789" w:rsidRDefault="00B36C1D" w:rsidP="00353649">
            <w:pPr>
              <w:pStyle w:val="Kehatekst2"/>
              <w:rPr>
                <w:rStyle w:val="fontstyle01"/>
                <w:rFonts w:ascii="Arial Narrow" w:hAnsi="Arial Narrow" w:cstheme="minorHAnsi"/>
                <w:color w:val="auto"/>
                <w:sz w:val="24"/>
                <w:szCs w:val="24"/>
              </w:rPr>
            </w:pPr>
          </w:p>
        </w:tc>
        <w:tc>
          <w:tcPr>
            <w:tcW w:w="703" w:type="dxa"/>
            <w:tcBorders>
              <w:top w:val="single" w:sz="4" w:space="0" w:color="auto"/>
              <w:left w:val="single" w:sz="4" w:space="0" w:color="auto"/>
              <w:bottom w:val="single" w:sz="4" w:space="0" w:color="auto"/>
              <w:right w:val="single" w:sz="4" w:space="0" w:color="auto"/>
            </w:tcBorders>
          </w:tcPr>
          <w:p w14:paraId="1B99DAE9"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m</w:t>
            </w:r>
            <w:r w:rsidRPr="00030789">
              <w:rPr>
                <w:rFonts w:ascii="Arial Narrow" w:hAnsi="Arial Narrow" w:cstheme="minorHAnsi"/>
                <w:szCs w:val="24"/>
                <w:vertAlign w:val="superscript"/>
              </w:rPr>
              <w:t>2</w:t>
            </w:r>
          </w:p>
        </w:tc>
        <w:tc>
          <w:tcPr>
            <w:tcW w:w="982" w:type="dxa"/>
            <w:tcBorders>
              <w:top w:val="single" w:sz="4" w:space="0" w:color="auto"/>
              <w:left w:val="single" w:sz="4" w:space="0" w:color="auto"/>
              <w:bottom w:val="single" w:sz="4" w:space="0" w:color="auto"/>
              <w:right w:val="single" w:sz="4" w:space="0" w:color="auto"/>
            </w:tcBorders>
          </w:tcPr>
          <w:p w14:paraId="786FEEC3" w14:textId="0F4D0D16"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 xml:space="preserve">Ca </w:t>
            </w:r>
            <w:r w:rsidR="00F83EF0" w:rsidRPr="00030789">
              <w:rPr>
                <w:rFonts w:ascii="Arial Narrow" w:hAnsi="Arial Narrow" w:cstheme="minorHAnsi"/>
                <w:szCs w:val="24"/>
              </w:rPr>
              <w:t>1500</w:t>
            </w:r>
          </w:p>
        </w:tc>
        <w:tc>
          <w:tcPr>
            <w:tcW w:w="4755" w:type="dxa"/>
            <w:tcBorders>
              <w:top w:val="single" w:sz="4" w:space="0" w:color="auto"/>
              <w:left w:val="single" w:sz="4" w:space="0" w:color="auto"/>
              <w:bottom w:val="single" w:sz="4" w:space="0" w:color="auto"/>
              <w:right w:val="single" w:sz="4" w:space="0" w:color="auto"/>
            </w:tcBorders>
          </w:tcPr>
          <w:p w14:paraId="7927B209" w14:textId="77777777" w:rsidR="00B36C1D" w:rsidRPr="00030789" w:rsidRDefault="00B36C1D" w:rsidP="00353649">
            <w:pPr>
              <w:pStyle w:val="Kehatekst2"/>
              <w:jc w:val="left"/>
              <w:rPr>
                <w:rStyle w:val="fontstyle01"/>
                <w:rFonts w:ascii="Arial Narrow" w:hAnsi="Arial Narrow" w:cstheme="minorHAnsi"/>
                <w:color w:val="auto"/>
                <w:sz w:val="24"/>
                <w:szCs w:val="24"/>
              </w:rPr>
            </w:pPr>
            <w:r w:rsidRPr="00030789">
              <w:rPr>
                <w:rFonts w:ascii="Arial Narrow" w:hAnsi="Arial Narrow" w:cstheme="minorHAnsi"/>
                <w:szCs w:val="24"/>
              </w:rPr>
              <w:t>Freesitud asfaldi kasutamine kooskõlastada tellijaga. Sobimatu asfaldimurd käidelda vastavalt jäätmete käitlemise eeskirjadele.</w:t>
            </w:r>
          </w:p>
        </w:tc>
      </w:tr>
    </w:tbl>
    <w:p w14:paraId="530EBD9D" w14:textId="77777777" w:rsidR="00B36C1D" w:rsidRPr="00030789" w:rsidRDefault="00B36C1D" w:rsidP="00B36C1D">
      <w:pPr>
        <w:pStyle w:val="Kehatekst2"/>
        <w:rPr>
          <w:rFonts w:ascii="Arial Narrow" w:hAnsi="Arial Narrow" w:cstheme="minorHAnsi"/>
          <w:b/>
          <w:bCs/>
          <w:szCs w:val="24"/>
        </w:rPr>
      </w:pPr>
      <w:r w:rsidRPr="00030789">
        <w:rPr>
          <w:rFonts w:ascii="Arial Narrow" w:hAnsi="Arial Narrow" w:cstheme="minorHAnsi"/>
          <w:b/>
          <w:bCs/>
          <w:szCs w:val="24"/>
        </w:rPr>
        <w:t>Tabel 2. Pinnasetööde mahtude bilanss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90"/>
        <w:gridCol w:w="1963"/>
        <w:gridCol w:w="703"/>
        <w:gridCol w:w="982"/>
        <w:gridCol w:w="4755"/>
      </w:tblGrid>
      <w:tr w:rsidR="00B36C1D" w:rsidRPr="00030789" w14:paraId="6F9BA335" w14:textId="77777777" w:rsidTr="00EE5BAB">
        <w:tc>
          <w:tcPr>
            <w:tcW w:w="1090" w:type="dxa"/>
            <w:tcBorders>
              <w:top w:val="single" w:sz="4" w:space="0" w:color="auto"/>
              <w:left w:val="single" w:sz="4" w:space="0" w:color="auto"/>
              <w:bottom w:val="single" w:sz="4" w:space="0" w:color="auto"/>
              <w:right w:val="single" w:sz="4" w:space="0" w:color="auto"/>
            </w:tcBorders>
            <w:shd w:val="clear" w:color="auto" w:fill="00B0F0"/>
          </w:tcPr>
          <w:p w14:paraId="778D170F"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Jäätme-kood</w:t>
            </w:r>
          </w:p>
        </w:tc>
        <w:tc>
          <w:tcPr>
            <w:tcW w:w="1963" w:type="dxa"/>
            <w:tcBorders>
              <w:top w:val="single" w:sz="4" w:space="0" w:color="auto"/>
              <w:left w:val="single" w:sz="4" w:space="0" w:color="auto"/>
              <w:bottom w:val="single" w:sz="4" w:space="0" w:color="auto"/>
              <w:right w:val="single" w:sz="4" w:space="0" w:color="auto"/>
            </w:tcBorders>
            <w:shd w:val="clear" w:color="auto" w:fill="00B0F0"/>
          </w:tcPr>
          <w:p w14:paraId="7ABA9148"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Pinnase liik</w:t>
            </w:r>
          </w:p>
        </w:tc>
        <w:tc>
          <w:tcPr>
            <w:tcW w:w="703" w:type="dxa"/>
            <w:tcBorders>
              <w:top w:val="single" w:sz="4" w:space="0" w:color="auto"/>
              <w:left w:val="single" w:sz="4" w:space="0" w:color="auto"/>
              <w:bottom w:val="single" w:sz="4" w:space="0" w:color="auto"/>
              <w:right w:val="single" w:sz="4" w:space="0" w:color="auto"/>
            </w:tcBorders>
            <w:shd w:val="clear" w:color="auto" w:fill="00B0F0"/>
          </w:tcPr>
          <w:p w14:paraId="62647AA7"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Ühik</w:t>
            </w:r>
          </w:p>
        </w:tc>
        <w:tc>
          <w:tcPr>
            <w:tcW w:w="982" w:type="dxa"/>
            <w:tcBorders>
              <w:top w:val="single" w:sz="4" w:space="0" w:color="auto"/>
              <w:left w:val="single" w:sz="4" w:space="0" w:color="auto"/>
              <w:bottom w:val="single" w:sz="4" w:space="0" w:color="auto"/>
              <w:right w:val="single" w:sz="4" w:space="0" w:color="auto"/>
            </w:tcBorders>
            <w:shd w:val="clear" w:color="auto" w:fill="00B0F0"/>
          </w:tcPr>
          <w:p w14:paraId="43C2507A"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Hinnanguline kogus</w:t>
            </w:r>
          </w:p>
        </w:tc>
        <w:tc>
          <w:tcPr>
            <w:tcW w:w="4755" w:type="dxa"/>
            <w:tcBorders>
              <w:top w:val="single" w:sz="4" w:space="0" w:color="auto"/>
              <w:left w:val="single" w:sz="4" w:space="0" w:color="auto"/>
              <w:bottom w:val="single" w:sz="4" w:space="0" w:color="auto"/>
              <w:right w:val="single" w:sz="4" w:space="0" w:color="auto"/>
            </w:tcBorders>
            <w:shd w:val="clear" w:color="auto" w:fill="00B0F0"/>
          </w:tcPr>
          <w:p w14:paraId="1096432C" w14:textId="77777777" w:rsidR="00B36C1D" w:rsidRPr="00030789" w:rsidRDefault="00B36C1D" w:rsidP="00353649">
            <w:pPr>
              <w:pStyle w:val="Kehatekst2"/>
              <w:rPr>
                <w:rFonts w:ascii="Arial Narrow" w:hAnsi="Arial Narrow" w:cstheme="minorHAnsi"/>
                <w:b/>
                <w:bCs/>
                <w:szCs w:val="24"/>
              </w:rPr>
            </w:pPr>
            <w:r w:rsidRPr="00030789">
              <w:rPr>
                <w:rFonts w:ascii="Arial Narrow" w:hAnsi="Arial Narrow" w:cstheme="minorHAnsi"/>
                <w:b/>
                <w:bCs/>
                <w:szCs w:val="24"/>
              </w:rPr>
              <w:t>Käitlemise lühikirjeldus</w:t>
            </w:r>
          </w:p>
        </w:tc>
      </w:tr>
      <w:tr w:rsidR="00B36C1D" w:rsidRPr="00030789" w14:paraId="1873AC52" w14:textId="77777777" w:rsidTr="00353649">
        <w:trPr>
          <w:trHeight w:val="878"/>
        </w:trPr>
        <w:tc>
          <w:tcPr>
            <w:tcW w:w="1090" w:type="dxa"/>
            <w:tcBorders>
              <w:top w:val="single" w:sz="4" w:space="0" w:color="auto"/>
              <w:left w:val="single" w:sz="4" w:space="0" w:color="auto"/>
              <w:bottom w:val="single" w:sz="4" w:space="0" w:color="auto"/>
              <w:right w:val="single" w:sz="4" w:space="0" w:color="auto"/>
            </w:tcBorders>
          </w:tcPr>
          <w:p w14:paraId="40D1193F"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 xml:space="preserve">17 05 04 </w:t>
            </w:r>
          </w:p>
        </w:tc>
        <w:tc>
          <w:tcPr>
            <w:tcW w:w="1963" w:type="dxa"/>
            <w:tcBorders>
              <w:top w:val="single" w:sz="4" w:space="0" w:color="auto"/>
              <w:left w:val="single" w:sz="4" w:space="0" w:color="auto"/>
              <w:bottom w:val="single" w:sz="4" w:space="0" w:color="auto"/>
              <w:right w:val="single" w:sz="4" w:space="0" w:color="auto"/>
            </w:tcBorders>
          </w:tcPr>
          <w:p w14:paraId="30C25C6E"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Kasvupinnas</w:t>
            </w:r>
          </w:p>
        </w:tc>
        <w:tc>
          <w:tcPr>
            <w:tcW w:w="703" w:type="dxa"/>
            <w:tcBorders>
              <w:top w:val="single" w:sz="4" w:space="0" w:color="auto"/>
              <w:left w:val="single" w:sz="4" w:space="0" w:color="auto"/>
              <w:bottom w:val="single" w:sz="4" w:space="0" w:color="auto"/>
              <w:right w:val="single" w:sz="4" w:space="0" w:color="auto"/>
            </w:tcBorders>
          </w:tcPr>
          <w:p w14:paraId="2B60B9EF"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m³</w:t>
            </w:r>
          </w:p>
        </w:tc>
        <w:tc>
          <w:tcPr>
            <w:tcW w:w="982" w:type="dxa"/>
            <w:tcBorders>
              <w:top w:val="single" w:sz="4" w:space="0" w:color="auto"/>
              <w:left w:val="single" w:sz="4" w:space="0" w:color="auto"/>
              <w:bottom w:val="single" w:sz="4" w:space="0" w:color="auto"/>
              <w:right w:val="single" w:sz="4" w:space="0" w:color="auto"/>
            </w:tcBorders>
          </w:tcPr>
          <w:p w14:paraId="38C9D4B9"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100</w:t>
            </w:r>
          </w:p>
        </w:tc>
        <w:tc>
          <w:tcPr>
            <w:tcW w:w="4755" w:type="dxa"/>
            <w:tcBorders>
              <w:top w:val="single" w:sz="4" w:space="0" w:color="auto"/>
              <w:left w:val="single" w:sz="4" w:space="0" w:color="auto"/>
              <w:bottom w:val="single" w:sz="4" w:space="0" w:color="auto"/>
              <w:right w:val="single" w:sz="4" w:space="0" w:color="auto"/>
            </w:tcBorders>
          </w:tcPr>
          <w:p w14:paraId="31F2A150" w14:textId="77777777" w:rsidR="00B36C1D" w:rsidRPr="00030789" w:rsidRDefault="00B36C1D" w:rsidP="00353649">
            <w:pPr>
              <w:pStyle w:val="Kehatekst2"/>
              <w:rPr>
                <w:rFonts w:ascii="Arial Narrow" w:hAnsi="Arial Narrow" w:cstheme="minorHAnsi"/>
                <w:szCs w:val="24"/>
              </w:rPr>
            </w:pPr>
            <w:r w:rsidRPr="00030789">
              <w:rPr>
                <w:rStyle w:val="fontstyle01"/>
                <w:rFonts w:ascii="Arial Narrow" w:hAnsi="Arial Narrow" w:cstheme="minorHAnsi"/>
                <w:color w:val="auto"/>
                <w:sz w:val="24"/>
                <w:szCs w:val="24"/>
              </w:rPr>
              <w:t xml:space="preserve">Kooritakse eraldi ja kasutatakse samal ehitusel haljastamiseks. </w:t>
            </w:r>
            <w:proofErr w:type="spellStart"/>
            <w:r w:rsidRPr="00030789">
              <w:rPr>
                <w:rStyle w:val="fontstyle01"/>
                <w:rFonts w:ascii="Arial Narrow" w:hAnsi="Arial Narrow" w:cstheme="minorHAnsi"/>
                <w:color w:val="auto"/>
                <w:sz w:val="24"/>
                <w:szCs w:val="24"/>
              </w:rPr>
              <w:t>Ülejäävat</w:t>
            </w:r>
            <w:proofErr w:type="spellEnd"/>
            <w:r w:rsidRPr="00030789">
              <w:rPr>
                <w:rStyle w:val="fontstyle01"/>
                <w:rFonts w:ascii="Arial Narrow" w:hAnsi="Arial Narrow" w:cstheme="minorHAnsi"/>
                <w:color w:val="auto"/>
                <w:sz w:val="24"/>
                <w:szCs w:val="24"/>
              </w:rPr>
              <w:t xml:space="preserve"> kasvupinnast antakse üle taaskasutamiseks vastavat jäätmeluba omavale jäätmekäitlejale.</w:t>
            </w:r>
          </w:p>
          <w:p w14:paraId="44234750" w14:textId="77777777" w:rsidR="00B36C1D" w:rsidRPr="00030789" w:rsidRDefault="00B36C1D" w:rsidP="00353649">
            <w:pPr>
              <w:pStyle w:val="Kehatekst2"/>
              <w:rPr>
                <w:rFonts w:ascii="Arial Narrow" w:hAnsi="Arial Narrow" w:cstheme="minorHAnsi"/>
                <w:szCs w:val="24"/>
              </w:rPr>
            </w:pPr>
          </w:p>
        </w:tc>
      </w:tr>
      <w:tr w:rsidR="00B36C1D" w:rsidRPr="00030789" w14:paraId="07F0DD47" w14:textId="77777777" w:rsidTr="00353649">
        <w:trPr>
          <w:trHeight w:val="878"/>
        </w:trPr>
        <w:tc>
          <w:tcPr>
            <w:tcW w:w="1090" w:type="dxa"/>
            <w:tcBorders>
              <w:top w:val="single" w:sz="4" w:space="0" w:color="auto"/>
              <w:left w:val="single" w:sz="4" w:space="0" w:color="auto"/>
              <w:bottom w:val="single" w:sz="4" w:space="0" w:color="auto"/>
              <w:right w:val="single" w:sz="4" w:space="0" w:color="auto"/>
            </w:tcBorders>
          </w:tcPr>
          <w:p w14:paraId="28A67A9E"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lastRenderedPageBreak/>
              <w:t>17 05 04</w:t>
            </w:r>
          </w:p>
        </w:tc>
        <w:tc>
          <w:tcPr>
            <w:tcW w:w="1963" w:type="dxa"/>
            <w:tcBorders>
              <w:top w:val="single" w:sz="4" w:space="0" w:color="auto"/>
              <w:left w:val="single" w:sz="4" w:space="0" w:color="auto"/>
              <w:bottom w:val="single" w:sz="4" w:space="0" w:color="auto"/>
              <w:right w:val="single" w:sz="4" w:space="0" w:color="auto"/>
            </w:tcBorders>
          </w:tcPr>
          <w:p w14:paraId="15BAB50D"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 xml:space="preserve">Kivid ja pinnas </w:t>
            </w:r>
          </w:p>
        </w:tc>
        <w:tc>
          <w:tcPr>
            <w:tcW w:w="703" w:type="dxa"/>
            <w:tcBorders>
              <w:top w:val="single" w:sz="4" w:space="0" w:color="auto"/>
              <w:left w:val="single" w:sz="4" w:space="0" w:color="auto"/>
              <w:bottom w:val="single" w:sz="4" w:space="0" w:color="auto"/>
              <w:right w:val="single" w:sz="4" w:space="0" w:color="auto"/>
            </w:tcBorders>
          </w:tcPr>
          <w:p w14:paraId="36C0694C"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m³</w:t>
            </w:r>
          </w:p>
        </w:tc>
        <w:tc>
          <w:tcPr>
            <w:tcW w:w="982" w:type="dxa"/>
            <w:tcBorders>
              <w:top w:val="single" w:sz="4" w:space="0" w:color="auto"/>
              <w:left w:val="single" w:sz="4" w:space="0" w:color="auto"/>
              <w:bottom w:val="single" w:sz="4" w:space="0" w:color="auto"/>
              <w:right w:val="single" w:sz="4" w:space="0" w:color="auto"/>
            </w:tcBorders>
          </w:tcPr>
          <w:p w14:paraId="0E945D95" w14:textId="77777777" w:rsidR="00B36C1D" w:rsidRPr="00030789" w:rsidRDefault="00B36C1D" w:rsidP="00353649">
            <w:pPr>
              <w:pStyle w:val="Kehatekst2"/>
              <w:rPr>
                <w:rFonts w:ascii="Arial Narrow" w:hAnsi="Arial Narrow" w:cstheme="minorHAnsi"/>
                <w:szCs w:val="24"/>
              </w:rPr>
            </w:pPr>
            <w:r w:rsidRPr="00030789">
              <w:rPr>
                <w:rFonts w:ascii="Arial Narrow" w:hAnsi="Arial Narrow" w:cstheme="minorHAnsi"/>
                <w:szCs w:val="24"/>
              </w:rPr>
              <w:t>2500</w:t>
            </w:r>
          </w:p>
        </w:tc>
        <w:tc>
          <w:tcPr>
            <w:tcW w:w="4755" w:type="dxa"/>
            <w:tcBorders>
              <w:top w:val="single" w:sz="4" w:space="0" w:color="auto"/>
              <w:left w:val="single" w:sz="4" w:space="0" w:color="auto"/>
              <w:bottom w:val="single" w:sz="4" w:space="0" w:color="auto"/>
              <w:right w:val="single" w:sz="4" w:space="0" w:color="auto"/>
            </w:tcBorders>
          </w:tcPr>
          <w:p w14:paraId="6CD6CFDA" w14:textId="77777777" w:rsidR="00B36C1D" w:rsidRPr="00030789" w:rsidRDefault="00B36C1D" w:rsidP="00353649">
            <w:pPr>
              <w:pStyle w:val="Kehatekst2"/>
              <w:rPr>
                <w:rStyle w:val="fontstyle01"/>
                <w:rFonts w:ascii="Arial Narrow" w:hAnsi="Arial Narrow" w:cstheme="minorHAnsi"/>
                <w:color w:val="auto"/>
                <w:sz w:val="24"/>
                <w:szCs w:val="24"/>
              </w:rPr>
            </w:pPr>
            <w:r w:rsidRPr="00030789">
              <w:rPr>
                <w:rStyle w:val="fontstyle01"/>
                <w:rFonts w:ascii="Arial Narrow" w:hAnsi="Arial Narrow" w:cstheme="minorHAnsi"/>
                <w:color w:val="auto"/>
                <w:sz w:val="24"/>
                <w:szCs w:val="24"/>
              </w:rPr>
              <w:t>Antakse üle vastavat jäätmeluba omavale jäätmekäitlejale/nõuetele vastav pinnas lubatud kasutada objektil täitepinnasena mulde alumistes kihtides.</w:t>
            </w:r>
          </w:p>
        </w:tc>
      </w:tr>
    </w:tbl>
    <w:p w14:paraId="3E65A2AB"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Tabelites esitatud ehitusjäätmete mahud võivad muutuda. Kui objekti omanik või ehitaja soovib mõnda materjali kasutada või ladustada teisiti kui jäätmekavas kirjeldatud, siis tuleb see täiendavalt kooskõlastada Viimsi Vallavalitsusega.</w:t>
      </w:r>
    </w:p>
    <w:p w14:paraId="5C1E4499" w14:textId="77777777" w:rsidR="00B36C1D" w:rsidRPr="00030789" w:rsidRDefault="00B36C1D" w:rsidP="00B36C1D">
      <w:pPr>
        <w:pStyle w:val="Kehatekst2"/>
        <w:rPr>
          <w:rFonts w:ascii="Arial Narrow" w:hAnsi="Arial Narrow" w:cstheme="minorHAnsi"/>
          <w:lang w:eastAsia="et-EE"/>
        </w:rPr>
      </w:pPr>
      <w:r w:rsidRPr="00030789">
        <w:rPr>
          <w:rFonts w:ascii="Arial Narrow" w:hAnsi="Arial Narrow" w:cstheme="minorHAnsi"/>
          <w:lang w:eastAsia="et-EE"/>
        </w:rPr>
        <w:t>Ehitamisel tuleb eelnevalt kasvupinnas koorida ja eraldada suuremad kivid ning muld ette valmistada hilisemaks haljastuseks. Väljaselekteeritud kivid ja juurikad teisaldatakse.</w:t>
      </w:r>
    </w:p>
    <w:p w14:paraId="103A908E"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Töötajaid teavitatakse eeskirjaga kehtestatud jäätmehoolduse nõuetest. Ehitusplatsil jäätmete kogumiseks kasutatakse tähistatud vastavalt kogutavatele jäätmeliikidele 0,6 m3 kuni 10 m3 mahutit, mis on paigaldatud jäätmevedaja poolt. Mahukad ehitusjäätmed, mida kaalu või mahu tõttu pole võimalik paigutada mahutisse ja mida ei anta kohe üle jäätmekäitlejale, paigutatakse krundi piires selleks eraldatud territooriumile nende hilisemaks transportimiseks jäätmekäitluskohta.</w:t>
      </w:r>
    </w:p>
    <w:p w14:paraId="31C84B70" w14:textId="77777777" w:rsidR="00B36C1D" w:rsidRPr="00030789" w:rsidRDefault="00B36C1D" w:rsidP="00B36C1D">
      <w:pPr>
        <w:pStyle w:val="Kehatekst2"/>
        <w:rPr>
          <w:rFonts w:ascii="Arial Narrow" w:hAnsi="Arial Narrow" w:cstheme="minorHAnsi"/>
          <w:lang w:eastAsia="et-EE"/>
        </w:rPr>
      </w:pPr>
      <w:r w:rsidRPr="00030789">
        <w:rPr>
          <w:rFonts w:ascii="Arial Narrow" w:hAnsi="Arial Narrow" w:cstheme="minorHAnsi"/>
          <w:lang w:eastAsia="et-EE"/>
        </w:rPr>
        <w:t>Mahukad ehitusjäätmed, mida kaalu või mahu tõttu pole võimalik paigutada mahutitesse ja mida ei anta kohe üle jäätmekäitlejale, paigutatakse krundi piires selleks eraldatud territooriumile nende hilisemaks transportimiseks jäätmekäitluskohta.</w:t>
      </w:r>
    </w:p>
    <w:p w14:paraId="6C02D5D6" w14:textId="77777777" w:rsidR="00B36C1D" w:rsidRPr="00030789" w:rsidRDefault="00B36C1D" w:rsidP="00B36C1D">
      <w:pPr>
        <w:pStyle w:val="Kehatekst2"/>
        <w:rPr>
          <w:rFonts w:ascii="Arial Narrow" w:hAnsi="Arial Narrow" w:cstheme="minorHAnsi"/>
        </w:rPr>
      </w:pPr>
      <w:r w:rsidRPr="00030789">
        <w:rPr>
          <w:rFonts w:ascii="Arial Narrow" w:hAnsi="Arial Narrow" w:cstheme="minorHAnsi"/>
        </w:rPr>
        <w:t>Ohtlikud ehitusjäätmed, väljaarvatud saastunud pinnas, kogutakse liikide kaupa eraldi nõuete kohaselt märgistatud mahutitesse. Vedelaid ohtlikke jäätmeid kogutakse algpakendisse või vastavalt märgistatud kindlalt suletavasse mahutisse. Jäätmete sorteerimine ja ladustamine toimub omal arendusalal.</w:t>
      </w:r>
    </w:p>
    <w:p w14:paraId="43D25DE4" w14:textId="77777777" w:rsidR="00B36C1D" w:rsidRPr="00030789" w:rsidRDefault="00B36C1D" w:rsidP="00B36C1D">
      <w:pPr>
        <w:pStyle w:val="Kehatekst2"/>
        <w:rPr>
          <w:rFonts w:ascii="Arial Narrow" w:hAnsi="Arial Narrow" w:cstheme="minorHAnsi"/>
          <w:i/>
          <w:szCs w:val="24"/>
        </w:rPr>
      </w:pPr>
      <w:r w:rsidRPr="00030789">
        <w:rPr>
          <w:rFonts w:ascii="Arial Narrow" w:hAnsi="Arial Narrow" w:cstheme="minorHAnsi"/>
        </w:rPr>
        <w:t xml:space="preserve">Kaevematerjale ei tohi paigutada kohtadesse, kus neid võib ära uhtuda või kus nad võivad valguda teedele või </w:t>
      </w:r>
      <w:proofErr w:type="spellStart"/>
      <w:r w:rsidRPr="00030789">
        <w:rPr>
          <w:rFonts w:ascii="Arial Narrow" w:hAnsi="Arial Narrow" w:cstheme="minorHAnsi"/>
        </w:rPr>
        <w:t>kõrvalterritooriumile</w:t>
      </w:r>
      <w:proofErr w:type="spellEnd"/>
      <w:r w:rsidRPr="00030789">
        <w:rPr>
          <w:rFonts w:ascii="Arial Narrow" w:hAnsi="Arial Narrow" w:cstheme="minorHAnsi"/>
        </w:rPr>
        <w:t xml:space="preserve">. Kui midagi sellist juhtub, siis peab Töövõtja selle viivitamatult kõrvaldama oma kulul. Ehitamisel maapõues tehtavate tööde käigus tekkinud kaevist võib väljaspool kinnisasja kasutada kooskõlastatult Keskkonnaametiga. Raudbetoon- ja betoondetaile, asfalti, eelsorditud ehituskive ja telliseid ning puitu ei ole lubatud ladestada prügilas ega kasutada pinnasetäiteks väljaspool prügilat. Raudbetoon- ja betoondetailid ning tõrva mittesisaldav asfalt tuleb anda purustamiseks ja materjalide taaskasutamiseks. Eelsorditud ehituskivid ja tellised tuleb </w:t>
      </w:r>
      <w:proofErr w:type="spellStart"/>
      <w:r w:rsidRPr="00030789">
        <w:rPr>
          <w:rFonts w:ascii="Arial Narrow" w:hAnsi="Arial Narrow" w:cstheme="minorHAnsi"/>
        </w:rPr>
        <w:t>korduvkasutada</w:t>
      </w:r>
      <w:proofErr w:type="spellEnd"/>
      <w:r w:rsidRPr="00030789">
        <w:rPr>
          <w:rFonts w:ascii="Arial Narrow" w:hAnsi="Arial Narrow" w:cstheme="minorHAnsi"/>
        </w:rPr>
        <w:t>.</w:t>
      </w:r>
    </w:p>
    <w:p w14:paraId="7868C413" w14:textId="77777777" w:rsidR="00B36C1D" w:rsidRPr="00030789" w:rsidRDefault="00B36C1D" w:rsidP="00B36C1D">
      <w:pPr>
        <w:pStyle w:val="Kehatekst2"/>
        <w:rPr>
          <w:rFonts w:ascii="Arial Narrow" w:hAnsi="Arial Narrow"/>
          <w:lang w:eastAsia="et-EE"/>
        </w:rPr>
      </w:pPr>
      <w:r w:rsidRPr="00030789">
        <w:rPr>
          <w:rFonts w:ascii="Arial Narrow" w:hAnsi="Arial Narrow" w:cstheme="minorHAnsi"/>
        </w:rPr>
        <w:t xml:space="preserve">Peale ehitustööde lõppu tuleb Töövõtjal vormistada jäätmeõiend ja esitada see Vallavalitsusele. Ehitusjäätmete käitlemise dokumendid tuleb säilitada vähemalt 2 aastat. </w:t>
      </w:r>
    </w:p>
    <w:bookmarkEnd w:id="123"/>
    <w:bookmarkEnd w:id="124"/>
    <w:p w14:paraId="6636FB58" w14:textId="77777777" w:rsidR="00B36C1D" w:rsidRPr="00030789" w:rsidRDefault="00B36C1D" w:rsidP="00B36C1D">
      <w:pPr>
        <w:pStyle w:val="Kehatekst2"/>
        <w:rPr>
          <w:rFonts w:ascii="Arial Narrow" w:hAnsi="Arial Narrow"/>
          <w:lang w:eastAsia="et-EE"/>
        </w:rPr>
      </w:pPr>
    </w:p>
    <w:p w14:paraId="66555547" w14:textId="77777777" w:rsidR="00B36C1D" w:rsidRPr="00030789" w:rsidRDefault="00B36C1D" w:rsidP="00B36C1D">
      <w:pPr>
        <w:pStyle w:val="Heading3"/>
        <w:numPr>
          <w:ilvl w:val="1"/>
          <w:numId w:val="1"/>
        </w:numPr>
        <w:rPr>
          <w:rFonts w:ascii="Arial Narrow" w:hAnsi="Arial Narrow"/>
        </w:rPr>
      </w:pPr>
      <w:bookmarkStart w:id="132" w:name="_Toc219213983"/>
      <w:bookmarkStart w:id="133" w:name="_Toc233382707"/>
      <w:r w:rsidRPr="00030789">
        <w:rPr>
          <w:rFonts w:ascii="Arial Narrow" w:hAnsi="Arial Narrow"/>
        </w:rPr>
        <w:t>Haljastuse raie, kaitsmine ja taastamine</w:t>
      </w:r>
      <w:bookmarkEnd w:id="132"/>
      <w:bookmarkEnd w:id="133"/>
    </w:p>
    <w:p w14:paraId="37A528DB" w14:textId="794E43BB" w:rsidR="00B36C1D" w:rsidRPr="00030789" w:rsidRDefault="00B36C1D" w:rsidP="00B36C1D">
      <w:pPr>
        <w:pStyle w:val="Kehatekst2"/>
        <w:rPr>
          <w:rFonts w:ascii="Arial Narrow" w:hAnsi="Arial Narrow"/>
        </w:rPr>
      </w:pPr>
      <w:r w:rsidRPr="00030789">
        <w:rPr>
          <w:rFonts w:ascii="Arial Narrow" w:hAnsi="Arial Narrow"/>
        </w:rPr>
        <w:t xml:space="preserve">Antud projektiga </w:t>
      </w:r>
      <w:r w:rsidR="00106B08" w:rsidRPr="00030789">
        <w:rPr>
          <w:rFonts w:ascii="Arial Narrow" w:hAnsi="Arial Narrow"/>
        </w:rPr>
        <w:t xml:space="preserve">ei ole </w:t>
      </w:r>
      <w:r w:rsidRPr="00030789">
        <w:rPr>
          <w:rFonts w:ascii="Arial Narrow" w:hAnsi="Arial Narrow"/>
        </w:rPr>
        <w:t>puude likvideerimi</w:t>
      </w:r>
      <w:r w:rsidR="00106B08" w:rsidRPr="00030789">
        <w:rPr>
          <w:rFonts w:ascii="Arial Narrow" w:hAnsi="Arial Narrow"/>
        </w:rPr>
        <w:t>st ette nähtud</w:t>
      </w:r>
      <w:r w:rsidRPr="00030789">
        <w:rPr>
          <w:rFonts w:ascii="Arial Narrow" w:hAnsi="Arial Narrow"/>
        </w:rPr>
        <w:t xml:space="preserve">. </w:t>
      </w:r>
      <w:r w:rsidR="0009554A" w:rsidRPr="00030789">
        <w:rPr>
          <w:rFonts w:ascii="Arial Narrow" w:hAnsi="Arial Narrow"/>
        </w:rPr>
        <w:t>Tuleb t</w:t>
      </w:r>
      <w:r w:rsidRPr="00030789">
        <w:rPr>
          <w:rFonts w:ascii="Arial Narrow" w:hAnsi="Arial Narrow"/>
        </w:rPr>
        <w:t>agada projektala vahetus läheduses kasvavate puude kasvutingimuste säilimine.</w:t>
      </w:r>
    </w:p>
    <w:p w14:paraId="561D1CC5" w14:textId="77777777" w:rsidR="00B36C1D" w:rsidRPr="00030789" w:rsidRDefault="00B36C1D" w:rsidP="00B36C1D">
      <w:pPr>
        <w:pStyle w:val="Kehatekst2"/>
        <w:rPr>
          <w:rFonts w:ascii="Arial Narrow" w:hAnsi="Arial Narrow"/>
        </w:rPr>
      </w:pPr>
      <w:r w:rsidRPr="00030789">
        <w:rPr>
          <w:rFonts w:ascii="Arial Narrow" w:hAnsi="Arial Narrow"/>
        </w:rPr>
        <w:t>Kõrghaljastuse eemaldamine või kärpimine on lubatud ainult kohaliku omavalitsuse kooskõlastuse alusel.</w:t>
      </w:r>
    </w:p>
    <w:p w14:paraId="35E588C9" w14:textId="77777777" w:rsidR="00B36C1D" w:rsidRPr="00030789" w:rsidRDefault="00B36C1D" w:rsidP="00B36C1D">
      <w:pPr>
        <w:pStyle w:val="Kehatekst1"/>
        <w:rPr>
          <w:rFonts w:ascii="Arial Narrow" w:hAnsi="Arial Narrow"/>
        </w:rPr>
      </w:pPr>
      <w:r w:rsidRPr="00030789">
        <w:rPr>
          <w:rFonts w:ascii="Arial Narrow" w:hAnsi="Arial Narrow"/>
        </w:rPr>
        <w:lastRenderedPageBreak/>
        <w:t>Kaitsemeetmete rakendamisel lähtuda standardist EVS 939-3:2020. „Puittaimed haljastuses. Osa 3: Ehitusaegne puude kaitse“.</w:t>
      </w:r>
    </w:p>
    <w:p w14:paraId="41BD4AFB" w14:textId="77777777" w:rsidR="00B36C1D" w:rsidRPr="00030789" w:rsidRDefault="00B36C1D" w:rsidP="00B36C1D">
      <w:pPr>
        <w:pStyle w:val="Kehatekst2"/>
        <w:rPr>
          <w:rFonts w:ascii="Arial Narrow" w:hAnsi="Arial Narrow"/>
        </w:rPr>
      </w:pPr>
      <w:r w:rsidRPr="00030789">
        <w:rPr>
          <w:rFonts w:ascii="Arial Narrow" w:hAnsi="Arial Narrow"/>
        </w:rPr>
        <w:t>Ehitustöödel on kohustus vältida säilitamisele kuuluvate puu okste ja tüve vigastamist. Ehitustööde ajaks tuleb puutüvi kaitsta piirdega, kui piiret ei ole võimalik paigaldada tuleb tüvi vooderdada plankudega või spetsiaalmähistega.</w:t>
      </w:r>
    </w:p>
    <w:p w14:paraId="15F24F5C" w14:textId="77777777" w:rsidR="00B36C1D" w:rsidRPr="00030789" w:rsidRDefault="00B36C1D" w:rsidP="00B36C1D">
      <w:pPr>
        <w:pStyle w:val="Kehatekst1"/>
        <w:rPr>
          <w:rFonts w:ascii="Arial Narrow" w:hAnsi="Arial Narrow"/>
        </w:rPr>
      </w:pPr>
      <w:r w:rsidRPr="00030789">
        <w:rPr>
          <w:rFonts w:ascii="Arial Narrow" w:hAnsi="Arial Narrow"/>
        </w:rPr>
        <w:t>Ehitustööde ajaks näha ette meetmed puu tüve, võra kaitsmiseks ja juurestiku kaitsmiseks (nt jälgida, et materjalide ladustamist ei toimuks 5 meetri raadiusse puu tüvest jms). Kui puu juured paljanduvad, tuleb kasutusele võtta meetmed nende kaitsmiseks. Kui kaevamine toimub suvel, tuleks kaevamiseks valida pilves ilm, kuna päikesepaistel kuivavad juured kiiresti. Vajadusel tuleks lahti kaevatud juuri niisutada ja varjutada. Kui kaevetöödel tahtmatult siiski juuri vigastatakse, tuleks kahjustatud juurte kiiremaks paranemiseks (haavade kinni kasvamiseks) vigastatud juurtel lõikehaavad noaga siledaks lõigata.</w:t>
      </w:r>
    </w:p>
    <w:p w14:paraId="0BDB3D8A" w14:textId="77777777" w:rsidR="00B36C1D" w:rsidRPr="00030789" w:rsidRDefault="00B36C1D" w:rsidP="00B36C1D">
      <w:pPr>
        <w:pStyle w:val="Kehatekst2"/>
        <w:rPr>
          <w:rFonts w:ascii="Arial Narrow" w:hAnsi="Arial Narrow"/>
        </w:rPr>
      </w:pPr>
      <w:r w:rsidRPr="00030789">
        <w:rPr>
          <w:rFonts w:ascii="Arial Narrow" w:hAnsi="Arial Narrow"/>
        </w:rPr>
        <w:t>Kaevetöö tegemisel säilitatavate puude läheduses, kus võib olla tegemist kergesti variseva pinnasega, rajatakse tugiseinad, mis väldivad juurestiku kahjustumist pinnase nihkumise tagajärjel.</w:t>
      </w:r>
    </w:p>
    <w:p w14:paraId="74D484B0" w14:textId="77777777" w:rsidR="00B36C1D" w:rsidRPr="00030789" w:rsidRDefault="00B36C1D" w:rsidP="00B36C1D">
      <w:pPr>
        <w:pStyle w:val="Kehatekst2"/>
        <w:rPr>
          <w:rFonts w:ascii="Arial Narrow" w:hAnsi="Arial Narrow"/>
        </w:rPr>
      </w:pPr>
      <w:r w:rsidRPr="00030789">
        <w:rPr>
          <w:rFonts w:ascii="Arial Narrow" w:hAnsi="Arial Narrow"/>
        </w:rPr>
        <w:t>Kaevetöödel tuleb vältida puu võra raadiuses juurestiku olulist kahjustamist. Kaevetöö juurestiku kaitsealal (tüve rinnas läbimõõt cm x 0,12 = kaitsevööndi ulatus meetrites) tehakse kas käsitsi või kinnisel viisil. Liiklemise või materjalide ladustamise vajadusel juurestiku kaitsealal kaetakse maapind viisil, mis välistab pinnase tihenemise. Nt puu ümber tuleb asetada maha ehitusmasinate liikumiseks puitkilbid. Kui osa puu pindmisest juurestikust kahjustatakse, tuleb vajadusel puuvõra kärpida (vee- ja toitainevarustuse halvenemise kompenseerimiseks on vajalik võra kärpimine).</w:t>
      </w:r>
    </w:p>
    <w:p w14:paraId="17F33E90" w14:textId="77777777" w:rsidR="00B36C1D" w:rsidRPr="00030789" w:rsidRDefault="00B36C1D" w:rsidP="00B36C1D">
      <w:pPr>
        <w:pStyle w:val="Kehatekst2"/>
        <w:rPr>
          <w:rFonts w:ascii="Arial Narrow" w:hAnsi="Arial Narrow" w:cs="TT290t00"/>
          <w:szCs w:val="24"/>
        </w:rPr>
      </w:pPr>
      <w:r w:rsidRPr="00030789">
        <w:rPr>
          <w:rFonts w:ascii="Arial Narrow" w:hAnsi="Arial Narrow"/>
        </w:rPr>
        <w:t xml:space="preserve">Taastamistööde tegemisel peab arvesse võtma Viimsi valla kaevetööde eeskirja. Töövõtja tagab tööjõu ja materjalid, mis on vajalikud kasvupinnase, külvamis- ja istutustööde ja muude haljastusega seotud tööde teostamiseks. Sillutamata pinnasele taimkatte ja istutamiseperioodi valik toimub vastavalt Inseneri poolt antud juhistele. </w:t>
      </w:r>
      <w:r w:rsidRPr="00030789">
        <w:rPr>
          <w:rFonts w:ascii="Arial Narrow" w:hAnsi="Arial Narrow" w:cs="TT290t00"/>
          <w:szCs w:val="24"/>
        </w:rPr>
        <w:t>Puude ja põõsaste juurte piirkonnas täidetakse kaeviku ülemine osa 30 cm paksuselt kasvumullaga. Puu juurekael jäetakse mullast vabaks.</w:t>
      </w:r>
    </w:p>
    <w:p w14:paraId="69B3E012" w14:textId="0C8F24EC" w:rsidR="00B36C1D" w:rsidRPr="00030789" w:rsidRDefault="00B36C1D" w:rsidP="00B36C1D">
      <w:pPr>
        <w:pStyle w:val="Kehatekst2"/>
        <w:rPr>
          <w:rFonts w:ascii="Arial Narrow" w:hAnsi="Arial Narrow" w:cs="TT290t00"/>
          <w:szCs w:val="24"/>
        </w:rPr>
      </w:pPr>
      <w:r w:rsidRPr="00030789">
        <w:rPr>
          <w:rFonts w:ascii="Arial Narrow" w:hAnsi="Arial Narrow"/>
        </w:rPr>
        <w:t>Haljasala taastamisel rajatava muru pind ei tohi jääda kõrgem kui külgnev kate. Kasvumulla huumuse sisaldus peab olema vähemalt 3%. Kasvumuld peab olema mineraalmuld (PH 6,5-7), ei tohi sisaldada taimedele kahjulikke jäätmeid ning on tihendatav nii, et ei tekiks vajumisi ja vee lohkusid. Ei tohi kasutada külmunud pinnast. Olemasoleva ja taastatava haljasala piir ühtlustada. Haljastuse taastamisel juhinduda print</w:t>
      </w:r>
      <w:r w:rsidR="007443C2" w:rsidRPr="00030789">
        <w:rPr>
          <w:rFonts w:ascii="Arial Narrow" w:hAnsi="Arial Narrow"/>
        </w:rPr>
        <w:t>s</w:t>
      </w:r>
      <w:r w:rsidRPr="00030789">
        <w:rPr>
          <w:rFonts w:ascii="Arial Narrow" w:hAnsi="Arial Narrow"/>
        </w:rPr>
        <w:t>iibist, et säilitatavate puude juurestiku kaitsealal maapinna kõrgust mitte muuta.</w:t>
      </w:r>
    </w:p>
    <w:p w14:paraId="7EDDCE6F" w14:textId="77777777" w:rsidR="00B36C1D" w:rsidRPr="00030789" w:rsidRDefault="00B36C1D" w:rsidP="00B36C1D">
      <w:pPr>
        <w:pStyle w:val="Heading2"/>
        <w:rPr>
          <w:rFonts w:ascii="Arial Narrow" w:hAnsi="Arial Narrow"/>
        </w:rPr>
      </w:pPr>
      <w:bookmarkStart w:id="134" w:name="_Toc219213986"/>
      <w:bookmarkStart w:id="135" w:name="_Toc233382708"/>
      <w:r w:rsidRPr="00030789">
        <w:rPr>
          <w:rFonts w:ascii="Arial Narrow" w:hAnsi="Arial Narrow"/>
        </w:rPr>
        <w:t>KVALITEEDI- JA KONTROLLNÕUDED EHITAJALE</w:t>
      </w:r>
      <w:bookmarkEnd w:id="134"/>
      <w:bookmarkEnd w:id="135"/>
    </w:p>
    <w:p w14:paraId="1E4574C8" w14:textId="77777777" w:rsidR="00B36C1D" w:rsidRPr="00030789" w:rsidRDefault="00B36C1D" w:rsidP="00B36C1D">
      <w:pPr>
        <w:pStyle w:val="Heading3"/>
        <w:numPr>
          <w:ilvl w:val="1"/>
          <w:numId w:val="1"/>
        </w:numPr>
        <w:rPr>
          <w:rFonts w:ascii="Arial Narrow" w:hAnsi="Arial Narrow"/>
        </w:rPr>
      </w:pPr>
      <w:bookmarkStart w:id="136" w:name="_Toc219213987"/>
      <w:bookmarkStart w:id="137" w:name="_Toc233382709"/>
      <w:r w:rsidRPr="00030789">
        <w:rPr>
          <w:rFonts w:ascii="Arial Narrow" w:hAnsi="Arial Narrow"/>
        </w:rPr>
        <w:t>Lubatud kõrvalekalded</w:t>
      </w:r>
      <w:bookmarkEnd w:id="136"/>
      <w:bookmarkEnd w:id="137"/>
    </w:p>
    <w:p w14:paraId="699DEB41" w14:textId="77777777" w:rsidR="00B36C1D" w:rsidRPr="00030789" w:rsidRDefault="00B36C1D" w:rsidP="00B36C1D">
      <w:pPr>
        <w:pStyle w:val="Kehatekst2"/>
        <w:rPr>
          <w:rFonts w:ascii="Arial Narrow" w:hAnsi="Arial Narrow"/>
        </w:rPr>
      </w:pPr>
      <w:r w:rsidRPr="00030789">
        <w:rPr>
          <w:rFonts w:ascii="Arial Narrow" w:hAnsi="Arial Narrow"/>
        </w:rPr>
        <w:t>Valmis ehitatud torustikel võib olla järgmisi kõrvalekaldeid projektist, juhul kui need ei kahjustata konstruktsiooni toimivust või torustiku harude ehitamist:</w:t>
      </w:r>
    </w:p>
    <w:p w14:paraId="6A570B35" w14:textId="77777777" w:rsidR="00B36C1D" w:rsidRPr="00030789" w:rsidRDefault="00B36C1D" w:rsidP="00B36C1D">
      <w:pPr>
        <w:pStyle w:val="Kehatekst2"/>
        <w:numPr>
          <w:ilvl w:val="0"/>
          <w:numId w:val="34"/>
        </w:numPr>
        <w:rPr>
          <w:rFonts w:ascii="Arial Narrow" w:hAnsi="Arial Narrow"/>
        </w:rPr>
      </w:pPr>
      <w:r w:rsidRPr="00030789">
        <w:rPr>
          <w:rFonts w:ascii="Arial Narrow" w:hAnsi="Arial Narrow"/>
        </w:rPr>
        <w:t>Torustike vahekaugused näidatakse projektis ning peavad vastama Tellija Tingimustes esitatud nõuetele. Lubatud kõrvalekaldumine vahekaugustest on -0/+100 mm;</w:t>
      </w:r>
    </w:p>
    <w:p w14:paraId="2855CDFE" w14:textId="77777777" w:rsidR="00B36C1D" w:rsidRPr="00030789" w:rsidRDefault="00B36C1D" w:rsidP="00B36C1D">
      <w:pPr>
        <w:pStyle w:val="Kehatekst2"/>
        <w:numPr>
          <w:ilvl w:val="0"/>
          <w:numId w:val="34"/>
        </w:numPr>
        <w:rPr>
          <w:rFonts w:ascii="Arial Narrow" w:hAnsi="Arial Narrow"/>
        </w:rPr>
      </w:pPr>
      <w:r w:rsidRPr="00030789">
        <w:rPr>
          <w:rFonts w:ascii="Arial Narrow" w:hAnsi="Arial Narrow"/>
        </w:rPr>
        <w:t>Torustiku lubatud horisontaalne kõrvalekalle projekteeritud asukohast ±100 mm;</w:t>
      </w:r>
    </w:p>
    <w:p w14:paraId="7ECC45AA" w14:textId="7875FBEF" w:rsidR="00B36C1D" w:rsidRPr="00030789" w:rsidRDefault="00B36C1D" w:rsidP="00B36C1D">
      <w:pPr>
        <w:pStyle w:val="Kehatekst2"/>
        <w:numPr>
          <w:ilvl w:val="0"/>
          <w:numId w:val="34"/>
        </w:numPr>
        <w:rPr>
          <w:rFonts w:ascii="Arial Narrow" w:hAnsi="Arial Narrow"/>
        </w:rPr>
      </w:pPr>
      <w:r w:rsidRPr="00030789">
        <w:rPr>
          <w:rFonts w:ascii="Arial Narrow" w:hAnsi="Arial Narrow"/>
        </w:rPr>
        <w:lastRenderedPageBreak/>
        <w:t>Torustiku lubatud kõrvalekalle projekteeritud kõrgusest -50/+200 mm</w:t>
      </w:r>
      <w:r w:rsidR="005F1E24" w:rsidRPr="00030789">
        <w:rPr>
          <w:rFonts w:ascii="Arial Narrow" w:hAnsi="Arial Narrow"/>
        </w:rPr>
        <w:t>.</w:t>
      </w:r>
    </w:p>
    <w:p w14:paraId="4C908E1F" w14:textId="77777777" w:rsidR="00B36C1D" w:rsidRPr="00030789" w:rsidRDefault="00B36C1D" w:rsidP="00B36C1D">
      <w:pPr>
        <w:pStyle w:val="Heading3"/>
        <w:numPr>
          <w:ilvl w:val="1"/>
          <w:numId w:val="1"/>
        </w:numPr>
        <w:rPr>
          <w:rFonts w:ascii="Arial Narrow" w:hAnsi="Arial Narrow"/>
        </w:rPr>
      </w:pPr>
      <w:bookmarkStart w:id="138" w:name="_Toc219213988"/>
      <w:bookmarkStart w:id="139" w:name="_Toc233382710"/>
      <w:r w:rsidRPr="00030789">
        <w:rPr>
          <w:rFonts w:ascii="Arial Narrow" w:hAnsi="Arial Narrow"/>
        </w:rPr>
        <w:t>Nõuded teostusjoonisele</w:t>
      </w:r>
      <w:bookmarkEnd w:id="138"/>
      <w:bookmarkEnd w:id="139"/>
    </w:p>
    <w:p w14:paraId="60A91DCA" w14:textId="77777777" w:rsidR="00B36C1D" w:rsidRPr="00030789" w:rsidRDefault="00B36C1D" w:rsidP="00B36C1D">
      <w:pPr>
        <w:pStyle w:val="Kehatekst2"/>
        <w:rPr>
          <w:rFonts w:ascii="Arial Narrow" w:hAnsi="Arial Narrow"/>
        </w:rPr>
      </w:pPr>
      <w:r w:rsidRPr="00030789">
        <w:rPr>
          <w:rFonts w:ascii="Arial Narrow" w:hAnsi="Arial Narrow"/>
        </w:rPr>
        <w:t>Teostusjoonised tuleb koostada kooskõlas Eesti Vabariigi Majandus- ja taristuministri 14.04.2016 määrusele nr 34: „</w:t>
      </w:r>
      <w:proofErr w:type="spellStart"/>
      <w:r w:rsidRPr="00030789">
        <w:rPr>
          <w:rFonts w:ascii="Arial Narrow" w:hAnsi="Arial Narrow"/>
        </w:rPr>
        <w:t>Topo</w:t>
      </w:r>
      <w:proofErr w:type="spellEnd"/>
      <w:r w:rsidRPr="00030789">
        <w:rPr>
          <w:rFonts w:ascii="Arial Narrow" w:hAnsi="Arial Narrow"/>
        </w:rPr>
        <w:t>-geodeetilisele uuringule ja teostusmõõdistamisele esitatavad nõuded“.</w:t>
      </w:r>
    </w:p>
    <w:p w14:paraId="745A8529" w14:textId="77777777" w:rsidR="00B36C1D" w:rsidRPr="00030789" w:rsidRDefault="00B36C1D" w:rsidP="00B36C1D">
      <w:pPr>
        <w:pStyle w:val="Heading3"/>
        <w:numPr>
          <w:ilvl w:val="1"/>
          <w:numId w:val="1"/>
        </w:numPr>
        <w:rPr>
          <w:rFonts w:ascii="Arial Narrow" w:hAnsi="Arial Narrow"/>
        </w:rPr>
      </w:pPr>
      <w:bookmarkStart w:id="140" w:name="_Toc171423572"/>
      <w:bookmarkStart w:id="141" w:name="_Toc219213990"/>
      <w:bookmarkStart w:id="142" w:name="_Toc233382711"/>
      <w:r w:rsidRPr="00030789">
        <w:rPr>
          <w:rFonts w:ascii="Arial Narrow" w:hAnsi="Arial Narrow"/>
        </w:rPr>
        <w:t>Survetorustike survekatse</w:t>
      </w:r>
      <w:bookmarkEnd w:id="140"/>
      <w:bookmarkEnd w:id="141"/>
      <w:bookmarkEnd w:id="142"/>
    </w:p>
    <w:p w14:paraId="4FB36097" w14:textId="77777777" w:rsidR="00B36C1D" w:rsidRPr="00030789" w:rsidRDefault="00B36C1D" w:rsidP="00B36C1D">
      <w:pPr>
        <w:pStyle w:val="Kehatekst2"/>
        <w:rPr>
          <w:rFonts w:ascii="Arial Narrow" w:hAnsi="Arial Narrow"/>
        </w:rPr>
      </w:pPr>
      <w:r w:rsidRPr="00030789">
        <w:rPr>
          <w:rFonts w:ascii="Arial Narrow" w:hAnsi="Arial Narrow"/>
        </w:rPr>
        <w:t>Survetorustike survekatse tehakse kõikidele survetorustikele järgmise metoodika alusel:</w:t>
      </w:r>
    </w:p>
    <w:p w14:paraId="2F8D73DF" w14:textId="77777777" w:rsidR="00B36C1D" w:rsidRPr="00030789" w:rsidRDefault="00B36C1D" w:rsidP="00B36C1D">
      <w:pPr>
        <w:pStyle w:val="Kehatekst2"/>
        <w:numPr>
          <w:ilvl w:val="0"/>
          <w:numId w:val="35"/>
        </w:numPr>
        <w:rPr>
          <w:rFonts w:ascii="Arial Narrow" w:hAnsi="Arial Narrow"/>
        </w:rPr>
      </w:pPr>
      <w:r w:rsidRPr="00030789">
        <w:rPr>
          <w:rFonts w:ascii="Arial Narrow" w:hAnsi="Arial Narrow"/>
        </w:rPr>
        <w:t>Korraga testitava torustiku pikkus ei tohi olla üle 500 meetri. Erandina võib seda nõuet eirata juhul, kui torustikul ei ole vahepealset sulgarmatuuri.</w:t>
      </w:r>
    </w:p>
    <w:p w14:paraId="60A304E1" w14:textId="77777777" w:rsidR="00B36C1D" w:rsidRPr="00030789" w:rsidRDefault="00B36C1D" w:rsidP="00B36C1D">
      <w:pPr>
        <w:pStyle w:val="Kehatekst2"/>
        <w:numPr>
          <w:ilvl w:val="0"/>
          <w:numId w:val="35"/>
        </w:numPr>
        <w:rPr>
          <w:rFonts w:ascii="Arial Narrow" w:hAnsi="Arial Narrow"/>
        </w:rPr>
      </w:pPr>
      <w:r w:rsidRPr="00030789">
        <w:rPr>
          <w:rFonts w:ascii="Arial Narrow" w:hAnsi="Arial Narrow"/>
        </w:rPr>
        <w:t>Enne surveproovi täita torustik veega ja jätta seisma võrgu survel vähemalt 24 tunniks (torustikust peab õhk olema täielikult eemaldatud).</w:t>
      </w:r>
    </w:p>
    <w:p w14:paraId="68FF27E4" w14:textId="77777777" w:rsidR="00B36C1D" w:rsidRPr="00030789" w:rsidRDefault="00B36C1D" w:rsidP="00B36C1D">
      <w:pPr>
        <w:pStyle w:val="Kehatekst2"/>
        <w:numPr>
          <w:ilvl w:val="0"/>
          <w:numId w:val="35"/>
        </w:numPr>
        <w:rPr>
          <w:rFonts w:ascii="Arial Narrow" w:hAnsi="Arial Narrow"/>
        </w:rPr>
      </w:pPr>
      <w:r w:rsidRPr="00030789">
        <w:rPr>
          <w:rFonts w:ascii="Arial Narrow" w:hAnsi="Arial Narrow"/>
        </w:rPr>
        <w:t>Surveproovi alustades tõsta vee rõhk torus nimirõhuni ja lasta torul seista minimaalselt 2 tundi (vastavalt vajadusele surve hoidmiseks vett lisades) tagamaks toru venimise.</w:t>
      </w:r>
    </w:p>
    <w:p w14:paraId="1FAA5535" w14:textId="77777777" w:rsidR="00B36C1D" w:rsidRPr="00030789" w:rsidRDefault="00B36C1D" w:rsidP="00B36C1D">
      <w:pPr>
        <w:pStyle w:val="Kehatekst2"/>
        <w:numPr>
          <w:ilvl w:val="0"/>
          <w:numId w:val="35"/>
        </w:numPr>
        <w:rPr>
          <w:rFonts w:ascii="Arial Narrow" w:hAnsi="Arial Narrow"/>
        </w:rPr>
      </w:pPr>
      <w:r w:rsidRPr="00030789">
        <w:rPr>
          <w:rFonts w:ascii="Arial Narrow" w:hAnsi="Arial Narrow"/>
        </w:rPr>
        <w:t xml:space="preserve">Seejärel vähendada rõhku 0,8x nimirõhuni ja fikseerida katse algnäit siis, kui näit on püsinud minimaalselt 10 minutit stabiilsena. Katse kestus on 60 minutit, lubatud rõhu vähenemine katse kestel on 0,2 </w:t>
      </w:r>
      <w:proofErr w:type="spellStart"/>
      <w:r w:rsidRPr="00030789">
        <w:rPr>
          <w:rFonts w:ascii="Arial Narrow" w:hAnsi="Arial Narrow"/>
        </w:rPr>
        <w:t>bar</w:t>
      </w:r>
      <w:proofErr w:type="spellEnd"/>
      <w:r w:rsidRPr="00030789">
        <w:rPr>
          <w:rFonts w:ascii="Arial Narrow" w:hAnsi="Arial Narrow"/>
        </w:rPr>
        <w:t>.</w:t>
      </w:r>
    </w:p>
    <w:p w14:paraId="6493A400" w14:textId="77777777" w:rsidR="00B36C1D" w:rsidRPr="00030789" w:rsidRDefault="00B36C1D" w:rsidP="00B36C1D">
      <w:pPr>
        <w:pStyle w:val="Kehatekst2"/>
        <w:numPr>
          <w:ilvl w:val="0"/>
          <w:numId w:val="35"/>
        </w:numPr>
        <w:rPr>
          <w:rFonts w:ascii="Arial Narrow" w:hAnsi="Arial Narrow"/>
        </w:rPr>
      </w:pPr>
      <w:r w:rsidRPr="00030789">
        <w:rPr>
          <w:rFonts w:ascii="Arial Narrow" w:hAnsi="Arial Narrow"/>
        </w:rPr>
        <w:t xml:space="preserve">Survekatse järel lastakse surve alla 0 </w:t>
      </w:r>
      <w:proofErr w:type="spellStart"/>
      <w:r w:rsidRPr="00030789">
        <w:rPr>
          <w:rFonts w:ascii="Arial Narrow" w:hAnsi="Arial Narrow"/>
        </w:rPr>
        <w:t>bar-ni</w:t>
      </w:r>
      <w:proofErr w:type="spellEnd"/>
      <w:r w:rsidRPr="00030789">
        <w:rPr>
          <w:rFonts w:ascii="Arial Narrow" w:hAnsi="Arial Narrow"/>
        </w:rPr>
        <w:t>, surve allalaskmine toimub Inseneri poolt valitud punkti(de)st.</w:t>
      </w:r>
    </w:p>
    <w:p w14:paraId="0F07745C" w14:textId="77777777" w:rsidR="00B36C1D" w:rsidRPr="00030789" w:rsidRDefault="00B36C1D" w:rsidP="00B36C1D">
      <w:pPr>
        <w:pStyle w:val="Kehatekst2"/>
        <w:rPr>
          <w:rFonts w:ascii="Arial Narrow" w:hAnsi="Arial Narrow"/>
        </w:rPr>
      </w:pPr>
      <w:r w:rsidRPr="00030789">
        <w:rPr>
          <w:rFonts w:ascii="Arial Narrow" w:hAnsi="Arial Narrow"/>
        </w:rPr>
        <w:t>Inseneril on õigus kinnisel meetodil rajatud/rekonstrueeritud torustike survekatse läbiviimisel kohaldada rangemaid nõudeid (nt kõrgem katserõhk).</w:t>
      </w:r>
    </w:p>
    <w:p w14:paraId="2C07B787" w14:textId="77777777" w:rsidR="00B36C1D" w:rsidRPr="00030789" w:rsidRDefault="00B36C1D" w:rsidP="00B36C1D">
      <w:pPr>
        <w:pStyle w:val="Kehatekst2"/>
        <w:rPr>
          <w:rFonts w:ascii="Arial Narrow" w:hAnsi="Arial Narrow"/>
        </w:rPr>
      </w:pPr>
      <w:r w:rsidRPr="00030789">
        <w:rPr>
          <w:rFonts w:ascii="Arial Narrow" w:hAnsi="Arial Narrow"/>
        </w:rPr>
        <w:t>Survekatse tuleb teostada pärast kõikide ühenduste tegemist katsetataval lõigul, kuid enne olemasolevate kinnistuühenduste ümberühendamist. Kinnistuühenduse ümberühendamisel tuleb ühenduste veepidavust jälgida võrgusurvel enne tagasitäite tegemist.</w:t>
      </w:r>
    </w:p>
    <w:p w14:paraId="3F18822C" w14:textId="77777777" w:rsidR="00B36C1D" w:rsidRPr="00030789" w:rsidRDefault="00B36C1D" w:rsidP="00B36C1D">
      <w:pPr>
        <w:pStyle w:val="C1PlainText"/>
        <w:tabs>
          <w:tab w:val="num" w:pos="142"/>
        </w:tabs>
        <w:spacing w:before="0" w:after="0" w:line="480" w:lineRule="auto"/>
        <w:ind w:left="0"/>
        <w:jc w:val="left"/>
        <w:rPr>
          <w:rFonts w:ascii="Arial Narrow" w:hAnsi="Arial Narrow"/>
        </w:rPr>
      </w:pPr>
    </w:p>
    <w:p w14:paraId="3C4D83F4" w14:textId="77777777" w:rsidR="00240D9A" w:rsidRPr="00030789" w:rsidRDefault="00240D9A" w:rsidP="0093676C">
      <w:pPr>
        <w:pStyle w:val="Kehatekst1"/>
        <w:rPr>
          <w:rFonts w:ascii="Arial Narrow" w:hAnsi="Arial Narrow" w:cstheme="minorHAnsi"/>
          <w:color w:val="000000"/>
        </w:rPr>
      </w:pPr>
    </w:p>
    <w:sectPr w:rsidR="00240D9A" w:rsidRPr="00030789" w:rsidSect="0013253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991" w:bottom="1440" w:left="1418" w:header="709" w:footer="851" w:gutter="0"/>
      <w:pgNumType w:start="1"/>
      <w:cols w:space="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7954" w14:textId="77777777" w:rsidR="00C55DD3" w:rsidRPr="00F127EC" w:rsidRDefault="00C55DD3">
      <w:pPr>
        <w:spacing w:after="0" w:line="240" w:lineRule="auto"/>
      </w:pPr>
      <w:r w:rsidRPr="00F127EC">
        <w:separator/>
      </w:r>
    </w:p>
  </w:endnote>
  <w:endnote w:type="continuationSeparator" w:id="0">
    <w:p w14:paraId="45B83C9B" w14:textId="77777777" w:rsidR="00C55DD3" w:rsidRPr="00F127EC" w:rsidRDefault="00C55DD3">
      <w:pPr>
        <w:spacing w:after="0" w:line="240" w:lineRule="auto"/>
      </w:pPr>
      <w:r w:rsidRPr="00F127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T290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7F09" w14:textId="77777777" w:rsidR="008D79CE" w:rsidRDefault="008D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ACAA" w14:textId="77777777" w:rsidR="004C7B2F" w:rsidRPr="00D67316" w:rsidRDefault="004C7B2F" w:rsidP="00DE10BC">
    <w:pPr>
      <w:pStyle w:val="Footer"/>
      <w:pBdr>
        <w:bottom w:val="single" w:sz="4" w:space="1" w:color="auto"/>
      </w:pBdr>
      <w:tabs>
        <w:tab w:val="clear" w:pos="9638"/>
        <w:tab w:val="right" w:pos="9356"/>
      </w:tabs>
      <w:rPr>
        <w:rFonts w:ascii="Arial Narrow" w:hAnsi="Arial Narrow" w:cs="Arial"/>
        <w:szCs w:val="16"/>
      </w:rPr>
    </w:pPr>
  </w:p>
  <w:p w14:paraId="25E4C6E8" w14:textId="762D2052" w:rsidR="004C7B2F" w:rsidRPr="00D67316" w:rsidRDefault="00596836" w:rsidP="0013253E">
    <w:pPr>
      <w:pStyle w:val="Footer"/>
      <w:tabs>
        <w:tab w:val="clear" w:pos="9638"/>
        <w:tab w:val="right" w:pos="9497"/>
      </w:tabs>
      <w:ind w:right="142"/>
      <w:rPr>
        <w:rFonts w:ascii="Arial Narrow" w:hAnsi="Arial Narrow" w:cs="Arial"/>
        <w:szCs w:val="16"/>
      </w:rPr>
    </w:pPr>
    <w:r w:rsidRPr="00D67316">
      <w:rPr>
        <w:rFonts w:ascii="Arial Narrow" w:hAnsi="Arial Narrow" w:cs="Arial"/>
        <w:szCs w:val="16"/>
      </w:rPr>
      <w:tab/>
    </w:r>
    <w:r w:rsidRPr="00D67316">
      <w:rPr>
        <w:rFonts w:ascii="Arial Narrow" w:hAnsi="Arial Narrow" w:cs="Arial"/>
        <w:szCs w:val="16"/>
      </w:rPr>
      <w:tab/>
    </w:r>
    <w:r w:rsidRPr="00D67316">
      <w:rPr>
        <w:rFonts w:ascii="Arial Narrow" w:hAnsi="Arial Narrow" w:cs="Arial"/>
        <w:szCs w:val="16"/>
      </w:rPr>
      <w:t xml:space="preserve">Lk </w:t>
    </w:r>
    <w:r w:rsidRPr="00D67316">
      <w:rPr>
        <w:rFonts w:ascii="Arial Narrow" w:hAnsi="Arial Narrow" w:cs="Arial"/>
        <w:bCs/>
        <w:szCs w:val="16"/>
      </w:rPr>
      <w:fldChar w:fldCharType="begin"/>
    </w:r>
    <w:r w:rsidRPr="00D67316">
      <w:rPr>
        <w:rFonts w:ascii="Arial Narrow" w:hAnsi="Arial Narrow" w:cs="Arial"/>
        <w:bCs/>
        <w:szCs w:val="16"/>
      </w:rPr>
      <w:instrText xml:space="preserve"> PAGE </w:instrText>
    </w:r>
    <w:r w:rsidRPr="00D67316">
      <w:rPr>
        <w:rFonts w:ascii="Arial Narrow" w:hAnsi="Arial Narrow" w:cs="Arial"/>
        <w:bCs/>
        <w:szCs w:val="16"/>
      </w:rPr>
      <w:fldChar w:fldCharType="separate"/>
    </w:r>
    <w:r w:rsidRPr="00D67316">
      <w:rPr>
        <w:rFonts w:ascii="Arial Narrow" w:hAnsi="Arial Narrow" w:cs="Arial"/>
        <w:bCs/>
        <w:szCs w:val="16"/>
      </w:rPr>
      <w:t>2</w:t>
    </w:r>
    <w:r w:rsidRPr="00D67316">
      <w:rPr>
        <w:rFonts w:ascii="Arial Narrow" w:hAnsi="Arial Narrow" w:cs="Arial"/>
        <w:bCs/>
        <w:szCs w:val="16"/>
      </w:rPr>
      <w:fldChar w:fldCharType="end"/>
    </w:r>
    <w:r w:rsidRPr="00D67316">
      <w:rPr>
        <w:rFonts w:ascii="Arial Narrow" w:hAnsi="Arial Narrow" w:cs="Arial"/>
        <w:szCs w:val="16"/>
      </w:rPr>
      <w:t xml:space="preserve"> / </w:t>
    </w:r>
    <w:r w:rsidR="009C20B1">
      <w:rPr>
        <w:rFonts w:ascii="Arial Narrow" w:hAnsi="Arial Narrow" w:cs="Arial"/>
        <w:szCs w:val="16"/>
      </w:rPr>
      <w:t>26</w:t>
    </w:r>
  </w:p>
  <w:p w14:paraId="54AF8141" w14:textId="77777777" w:rsidR="004C7B2F" w:rsidRPr="00D67316" w:rsidRDefault="004C7B2F" w:rsidP="00DE10BC">
    <w:pPr>
      <w:pStyle w:val="Footer"/>
      <w:tabs>
        <w:tab w:val="clear" w:pos="9638"/>
        <w:tab w:val="right" w:pos="8505"/>
      </w:tabs>
      <w:rPr>
        <w:rFonts w:ascii="Arial Narrow" w:hAnsi="Arial Narrow" w:cs="Arial"/>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DBE" w14:textId="77777777" w:rsidR="008D79CE" w:rsidRDefault="008D7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C128" w14:textId="77777777" w:rsidR="00C55DD3" w:rsidRPr="00F127EC" w:rsidRDefault="00C55DD3">
      <w:pPr>
        <w:spacing w:after="0" w:line="240" w:lineRule="auto"/>
      </w:pPr>
      <w:r w:rsidRPr="00F127EC">
        <w:separator/>
      </w:r>
    </w:p>
  </w:footnote>
  <w:footnote w:type="continuationSeparator" w:id="0">
    <w:p w14:paraId="14D0124A" w14:textId="77777777" w:rsidR="00C55DD3" w:rsidRPr="00F127EC" w:rsidRDefault="00C55DD3">
      <w:pPr>
        <w:spacing w:after="0" w:line="240" w:lineRule="auto"/>
      </w:pPr>
      <w:r w:rsidRPr="00F127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E3D2" w14:textId="77777777" w:rsidR="008D79CE" w:rsidRDefault="008D7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108" w:type="dxa"/>
      <w:tblLook w:val="04A0" w:firstRow="1" w:lastRow="0" w:firstColumn="1" w:lastColumn="0" w:noHBand="0" w:noVBand="1"/>
    </w:tblPr>
    <w:tblGrid>
      <w:gridCol w:w="2263"/>
      <w:gridCol w:w="1660"/>
      <w:gridCol w:w="2120"/>
      <w:gridCol w:w="1528"/>
      <w:gridCol w:w="1927"/>
    </w:tblGrid>
    <w:tr w:rsidR="00F959B9" w:rsidRPr="00345158" w14:paraId="678521B6" w14:textId="77777777" w:rsidTr="00DC3A8C">
      <w:trPr>
        <w:trHeight w:val="781"/>
      </w:trPr>
      <w:tc>
        <w:tcPr>
          <w:tcW w:w="2263"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B99CD8F" w14:textId="7E374C89" w:rsidR="008E4362" w:rsidRPr="00345158" w:rsidRDefault="008E4362" w:rsidP="008E4362">
          <w:pPr>
            <w:pStyle w:val="BodyText"/>
            <w:spacing w:after="0"/>
            <w:rPr>
              <w:rFonts w:ascii="Arial Narrow" w:hAnsi="Arial Narrow" w:cstheme="minorHAnsi"/>
              <w:color w:val="808080" w:themeColor="background1" w:themeShade="80"/>
              <w:sz w:val="16"/>
              <w:szCs w:val="16"/>
            </w:rPr>
          </w:pPr>
        </w:p>
        <w:p w14:paraId="166FB51A" w14:textId="2A801BCE" w:rsidR="008E4362" w:rsidRPr="00345158" w:rsidRDefault="002B40A3" w:rsidP="008E4362">
          <w:pPr>
            <w:rPr>
              <w:rFonts w:ascii="Arial Narrow" w:hAnsi="Arial Narrow" w:cstheme="minorHAnsi"/>
              <w:b/>
              <w:bCs/>
              <w:color w:val="808080" w:themeColor="background1" w:themeShade="80"/>
              <w:sz w:val="20"/>
              <w:szCs w:val="20"/>
              <w:lang w:eastAsia="et-EE"/>
            </w:rPr>
          </w:pPr>
          <w:r w:rsidRPr="00345158">
            <w:rPr>
              <w:rFonts w:ascii="Arial Narrow" w:hAnsi="Arial Narrow" w:cstheme="minorHAnsi"/>
              <w:color w:val="808080" w:themeColor="background1" w:themeShade="80"/>
            </w:rPr>
            <w:drawing>
              <wp:anchor distT="0" distB="0" distL="114300" distR="114300" simplePos="0" relativeHeight="251661312" behindDoc="0" locked="0" layoutInCell="1" allowOverlap="1" wp14:anchorId="7752025D" wp14:editId="43357CAE">
                <wp:simplePos x="0" y="0"/>
                <wp:positionH relativeFrom="column">
                  <wp:posOffset>69215</wp:posOffset>
                </wp:positionH>
                <wp:positionV relativeFrom="paragraph">
                  <wp:posOffset>16510</wp:posOffset>
                </wp:positionV>
                <wp:extent cx="1196340" cy="245110"/>
                <wp:effectExtent l="0" t="0" r="0" b="0"/>
                <wp:wrapNone/>
                <wp:docPr id="902079469" name="Pilt 77340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079469" name="Pilt 77340990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6340" cy="245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36B3A" w14:textId="77777777" w:rsidR="008E4362" w:rsidRPr="00345158" w:rsidRDefault="008E4362" w:rsidP="008E4362">
          <w:pPr>
            <w:spacing w:before="240"/>
            <w:jc w:val="center"/>
            <w:rPr>
              <w:rFonts w:ascii="Arial Narrow" w:hAnsi="Arial Narrow" w:cstheme="minorHAnsi"/>
              <w:b/>
              <w:bCs/>
              <w:color w:val="808080" w:themeColor="background1" w:themeShade="80"/>
              <w:sz w:val="16"/>
              <w:szCs w:val="16"/>
              <w:lang w:eastAsia="et-EE"/>
            </w:rPr>
          </w:pPr>
          <w:r w:rsidRPr="00345158">
            <w:rPr>
              <w:rFonts w:ascii="Arial Narrow" w:hAnsi="Arial Narrow" w:cstheme="minorHAnsi"/>
              <w:b/>
              <w:bCs/>
              <w:color w:val="808080" w:themeColor="background1" w:themeShade="80"/>
              <w:sz w:val="16"/>
              <w:szCs w:val="16"/>
              <w:lang w:eastAsia="et-EE"/>
            </w:rPr>
            <w:t>Aquare OÜ</w:t>
          </w:r>
        </w:p>
        <w:p w14:paraId="0AB58689" w14:textId="77777777" w:rsidR="008E4362" w:rsidRPr="00345158" w:rsidRDefault="008E4362" w:rsidP="008E4362">
          <w:pPr>
            <w:jc w:val="center"/>
            <w:rPr>
              <w:rFonts w:ascii="Arial Narrow" w:hAnsi="Arial Narrow" w:cstheme="minorHAnsi"/>
              <w:color w:val="808080" w:themeColor="background1" w:themeShade="80"/>
              <w:sz w:val="16"/>
              <w:szCs w:val="16"/>
              <w:lang w:eastAsia="et-EE"/>
            </w:rPr>
          </w:pPr>
          <w:r w:rsidRPr="00345158">
            <w:rPr>
              <w:rFonts w:ascii="Arial Narrow" w:hAnsi="Arial Narrow" w:cstheme="minorHAnsi"/>
              <w:color w:val="808080" w:themeColor="background1" w:themeShade="80"/>
              <w:sz w:val="16"/>
              <w:szCs w:val="16"/>
              <w:lang w:eastAsia="et-EE"/>
            </w:rPr>
            <w:t>Reg. nr 14785938</w:t>
          </w:r>
        </w:p>
        <w:p w14:paraId="70F6EFE9" w14:textId="77777777" w:rsidR="008E4362" w:rsidRPr="00345158" w:rsidRDefault="008E4362" w:rsidP="008E4362">
          <w:pPr>
            <w:spacing w:after="160"/>
            <w:jc w:val="center"/>
            <w:rPr>
              <w:rFonts w:ascii="Arial Narrow" w:hAnsi="Arial Narrow" w:cstheme="minorHAnsi"/>
              <w:color w:val="808080" w:themeColor="background1" w:themeShade="80"/>
              <w:sz w:val="20"/>
              <w:szCs w:val="20"/>
              <w:lang w:eastAsia="et-EE"/>
            </w:rPr>
          </w:pPr>
          <w:r w:rsidRPr="00345158">
            <w:rPr>
              <w:rFonts w:ascii="Arial Narrow" w:hAnsi="Arial Narrow" w:cstheme="minorHAnsi"/>
              <w:color w:val="808080" w:themeColor="background1" w:themeShade="80"/>
              <w:sz w:val="16"/>
              <w:szCs w:val="16"/>
              <w:lang w:eastAsia="et-EE"/>
            </w:rPr>
            <w:t>MTR: EEP004288</w:t>
          </w:r>
        </w:p>
      </w:tc>
      <w:tc>
        <w:tcPr>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EBC0C" w14:textId="77777777" w:rsidR="008E4362" w:rsidRPr="00345158" w:rsidRDefault="008E4362" w:rsidP="008E4362">
          <w:pPr>
            <w:pStyle w:val="BodyText"/>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 xml:space="preserve">Koostas: </w:t>
          </w:r>
        </w:p>
        <w:p w14:paraId="696102AE" w14:textId="00D49959" w:rsidR="008E4362" w:rsidRPr="00345158" w:rsidRDefault="001A5442" w:rsidP="008E4362">
          <w:pPr>
            <w:pStyle w:val="BodyText"/>
            <w:spacing w:after="0"/>
            <w:rPr>
              <w:rFonts w:ascii="Arial Narrow" w:hAnsi="Arial Narrow" w:cstheme="minorHAnsi"/>
              <w:color w:val="808080" w:themeColor="background1" w:themeShade="80"/>
              <w:sz w:val="16"/>
              <w:szCs w:val="16"/>
            </w:rPr>
          </w:pPr>
          <w:r w:rsidRPr="00345158">
            <w:rPr>
              <w:rFonts w:ascii="Arial Narrow" w:hAnsi="Arial Narrow" w:cstheme="minorHAnsi"/>
              <w:color w:val="808080" w:themeColor="background1" w:themeShade="80"/>
              <w:sz w:val="16"/>
              <w:szCs w:val="16"/>
            </w:rPr>
            <w:t>Marko Raid</w:t>
          </w:r>
        </w:p>
      </w:tc>
      <w:tc>
        <w:tcPr>
          <w:tcW w:w="2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B0C3BF" w14:textId="051F10BC" w:rsidR="008E4362" w:rsidRPr="00345158" w:rsidRDefault="008D7F17" w:rsidP="008E4362">
          <w:pPr>
            <w:pStyle w:val="BodyText"/>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Töö nimetus</w:t>
          </w:r>
          <w:r w:rsidR="008E4362" w:rsidRPr="00345158">
            <w:rPr>
              <w:rFonts w:ascii="Arial Narrow" w:hAnsi="Arial Narrow" w:cstheme="minorHAnsi"/>
              <w:b/>
              <w:bCs/>
              <w:color w:val="808080" w:themeColor="background1" w:themeShade="80"/>
              <w:sz w:val="14"/>
              <w:szCs w:val="14"/>
            </w:rPr>
            <w:t xml:space="preserve">: </w:t>
          </w:r>
        </w:p>
        <w:p w14:paraId="057126BC" w14:textId="77777777" w:rsidR="008E4362" w:rsidRPr="00345158" w:rsidRDefault="00247C72" w:rsidP="002E01E1">
          <w:pPr>
            <w:pStyle w:val="BodyText"/>
            <w:spacing w:after="0"/>
            <w:rPr>
              <w:rFonts w:ascii="Arial Narrow" w:hAnsi="Arial Narrow" w:cs="Arial"/>
              <w:color w:val="808080" w:themeColor="background1" w:themeShade="80"/>
              <w:sz w:val="16"/>
              <w:szCs w:val="16"/>
            </w:rPr>
          </w:pPr>
          <w:r w:rsidRPr="00345158">
            <w:rPr>
              <w:rFonts w:ascii="Arial Narrow" w:hAnsi="Arial Narrow" w:cs="Arial"/>
              <w:color w:val="808080" w:themeColor="background1" w:themeShade="80"/>
              <w:sz w:val="16"/>
              <w:szCs w:val="16"/>
            </w:rPr>
            <w:t>Rohuneeme tee veevarustus ja kanalisatsioon</w:t>
          </w:r>
        </w:p>
        <w:p w14:paraId="35AE77D3" w14:textId="77777777" w:rsidR="00345158" w:rsidRPr="00345158" w:rsidRDefault="00345158" w:rsidP="00345158">
          <w:pPr>
            <w:rPr>
              <w:rFonts w:ascii="Arial Narrow" w:eastAsia="Times New Roman" w:hAnsi="Arial Narrow" w:cs="Arial"/>
              <w:color w:val="808080" w:themeColor="background1" w:themeShade="80"/>
              <w:sz w:val="16"/>
              <w:szCs w:val="16"/>
              <w:lang w:eastAsia="et-EE"/>
            </w:rPr>
          </w:pPr>
        </w:p>
        <w:p w14:paraId="1D525DDD" w14:textId="6D39085A" w:rsidR="00345158" w:rsidRPr="00345158" w:rsidRDefault="00345158" w:rsidP="00345158">
          <w:pPr>
            <w:rPr>
              <w:rFonts w:ascii="Arial Narrow" w:hAnsi="Arial Narrow"/>
              <w:lang w:eastAsia="et-EE"/>
            </w:rPr>
          </w:pPr>
        </w:p>
      </w:tc>
      <w:tc>
        <w:tcPr>
          <w:tcW w:w="345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E7BB34" w14:textId="77777777" w:rsidR="008E4362" w:rsidRPr="00345158" w:rsidRDefault="008E4362" w:rsidP="008E4362">
          <w:pPr>
            <w:pStyle w:val="BodyText"/>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 xml:space="preserve">Objekti aadress(id): </w:t>
          </w:r>
        </w:p>
        <w:p w14:paraId="6A687756" w14:textId="77777777" w:rsidR="008D79CE" w:rsidRPr="00234C75" w:rsidRDefault="008D79CE" w:rsidP="008D79CE">
          <w:pPr>
            <w:pStyle w:val="BodyText"/>
            <w:spacing w:after="0"/>
            <w:rPr>
              <w:rFonts w:ascii="Arial Narrow" w:hAnsi="Arial Narrow" w:cs="Arial"/>
              <w:color w:val="808080" w:themeColor="background1" w:themeShade="80"/>
              <w:sz w:val="16"/>
              <w:szCs w:val="16"/>
            </w:rPr>
          </w:pPr>
          <w:r w:rsidRPr="00234C75">
            <w:rPr>
              <w:rFonts w:ascii="Arial Narrow" w:hAnsi="Arial Narrow" w:cs="Arial"/>
              <w:color w:val="808080" w:themeColor="background1" w:themeShade="80"/>
              <w:sz w:val="16"/>
              <w:szCs w:val="16"/>
            </w:rPr>
            <w:t xml:space="preserve">Annuse tee, </w:t>
          </w:r>
          <w:r>
            <w:rPr>
              <w:rFonts w:ascii="Arial Narrow" w:hAnsi="Arial Narrow" w:cs="Arial"/>
              <w:color w:val="808080" w:themeColor="background1" w:themeShade="80"/>
              <w:sz w:val="16"/>
              <w:szCs w:val="16"/>
            </w:rPr>
            <w:t xml:space="preserve">Rohuneeme tee L7, </w:t>
          </w:r>
          <w:r w:rsidRPr="00234C75">
            <w:rPr>
              <w:rFonts w:ascii="Arial Narrow" w:hAnsi="Arial Narrow" w:cs="Arial"/>
              <w:color w:val="808080" w:themeColor="background1" w:themeShade="80"/>
              <w:sz w:val="16"/>
              <w:szCs w:val="16"/>
            </w:rPr>
            <w:t>Püünsi küla, Viimsi vald, Harju maakond;</w:t>
          </w:r>
        </w:p>
        <w:p w14:paraId="44B6FFCD" w14:textId="77777777" w:rsidR="008D79CE" w:rsidRPr="00234C75" w:rsidRDefault="008D79CE" w:rsidP="008D79CE">
          <w:pPr>
            <w:pStyle w:val="BodyText"/>
            <w:spacing w:after="0"/>
            <w:rPr>
              <w:rFonts w:ascii="Arial Narrow" w:hAnsi="Arial Narrow" w:cs="Arial"/>
              <w:color w:val="808080" w:themeColor="background1" w:themeShade="80"/>
              <w:sz w:val="16"/>
              <w:szCs w:val="16"/>
            </w:rPr>
          </w:pPr>
          <w:r w:rsidRPr="00234C75">
            <w:rPr>
              <w:rFonts w:ascii="Arial Narrow" w:hAnsi="Arial Narrow" w:cs="Arial"/>
              <w:color w:val="808080" w:themeColor="background1" w:themeShade="80"/>
              <w:sz w:val="16"/>
              <w:szCs w:val="16"/>
            </w:rPr>
            <w:t>11251 Viimsi-Rohuneeme tee, Pringi küla, Viimsi vald, Harju maakond;</w:t>
          </w:r>
        </w:p>
        <w:p w14:paraId="0405A484" w14:textId="3B8021FB" w:rsidR="008E4362" w:rsidRPr="00345158" w:rsidRDefault="008D79CE" w:rsidP="008D79CE">
          <w:pPr>
            <w:pStyle w:val="BodyText"/>
            <w:spacing w:after="0"/>
            <w:rPr>
              <w:rFonts w:ascii="Arial Narrow" w:hAnsi="Arial Narrow" w:cstheme="minorHAnsi"/>
              <w:color w:val="808080" w:themeColor="background1" w:themeShade="80"/>
              <w:sz w:val="16"/>
              <w:szCs w:val="16"/>
            </w:rPr>
          </w:pPr>
          <w:r w:rsidRPr="00234C75">
            <w:rPr>
              <w:rFonts w:ascii="Arial Narrow" w:hAnsi="Arial Narrow" w:cs="Arial"/>
              <w:color w:val="808080" w:themeColor="background1" w:themeShade="80"/>
              <w:sz w:val="16"/>
              <w:szCs w:val="16"/>
            </w:rPr>
            <w:t>Sadama tee; Rootsi tee L1; Mereniidu tee, Rohuneeme küla, Viimsi vald, Harju maakond</w:t>
          </w:r>
        </w:p>
      </w:tc>
    </w:tr>
    <w:tr w:rsidR="005E58A7" w:rsidRPr="00345158" w14:paraId="19CD62BF" w14:textId="77777777" w:rsidTr="00DC3A8C">
      <w:trPr>
        <w:trHeight w:val="781"/>
      </w:trPr>
      <w:tc>
        <w:tcPr>
          <w:tcW w:w="2263"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96B2113" w14:textId="77777777" w:rsidR="008E4362" w:rsidRPr="00345158" w:rsidRDefault="008E4362" w:rsidP="008E4362">
          <w:pPr>
            <w:pStyle w:val="BodyText"/>
            <w:spacing w:after="0"/>
            <w:rPr>
              <w:rFonts w:ascii="Arial Narrow" w:hAnsi="Arial Narrow" w:cstheme="minorHAnsi"/>
              <w:color w:val="808080" w:themeColor="background1" w:themeShade="80"/>
              <w:sz w:val="16"/>
              <w:szCs w:val="16"/>
            </w:rPr>
          </w:pPr>
        </w:p>
      </w:tc>
      <w:tc>
        <w:tcPr>
          <w:tcW w:w="1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E0CD91" w14:textId="77777777" w:rsidR="008E4362" w:rsidRPr="00345158" w:rsidRDefault="008E4362" w:rsidP="008E4362">
          <w:pPr>
            <w:pStyle w:val="BodyText"/>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 xml:space="preserve">Vastutav pädev isik: </w:t>
          </w:r>
        </w:p>
        <w:p w14:paraId="543AEA4C" w14:textId="77777777" w:rsidR="008E4362" w:rsidRPr="00345158" w:rsidRDefault="008E4362" w:rsidP="008E4362">
          <w:pPr>
            <w:pStyle w:val="BodyText"/>
            <w:spacing w:after="0"/>
            <w:rPr>
              <w:rFonts w:ascii="Arial Narrow" w:hAnsi="Arial Narrow" w:cstheme="minorHAnsi"/>
              <w:color w:val="808080" w:themeColor="background1" w:themeShade="80"/>
              <w:sz w:val="16"/>
              <w:szCs w:val="16"/>
            </w:rPr>
          </w:pPr>
          <w:r w:rsidRPr="00345158">
            <w:rPr>
              <w:rFonts w:ascii="Arial Narrow" w:hAnsi="Arial Narrow" w:cstheme="minorHAnsi"/>
              <w:color w:val="808080" w:themeColor="background1" w:themeShade="80"/>
              <w:sz w:val="16"/>
              <w:szCs w:val="16"/>
            </w:rPr>
            <w:t>Marko Raid</w:t>
          </w:r>
        </w:p>
      </w:tc>
      <w:tc>
        <w:tcPr>
          <w:tcW w:w="21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3B4F68" w14:textId="5847A13E" w:rsidR="008E4362" w:rsidRPr="00345158" w:rsidRDefault="008B0A4A" w:rsidP="008E4362">
          <w:pPr>
            <w:pStyle w:val="BodyText"/>
            <w:tabs>
              <w:tab w:val="left" w:pos="5984"/>
            </w:tabs>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Dokumendi nimetus</w:t>
          </w:r>
          <w:r w:rsidR="00193681" w:rsidRPr="00345158">
            <w:rPr>
              <w:rFonts w:ascii="Arial Narrow" w:hAnsi="Arial Narrow" w:cstheme="minorHAnsi"/>
              <w:b/>
              <w:bCs/>
              <w:color w:val="808080" w:themeColor="background1" w:themeShade="80"/>
              <w:sz w:val="14"/>
              <w:szCs w:val="14"/>
            </w:rPr>
            <w:t>/number</w:t>
          </w:r>
          <w:r w:rsidRPr="00345158">
            <w:rPr>
              <w:rFonts w:ascii="Arial Narrow" w:hAnsi="Arial Narrow" w:cstheme="minorHAnsi"/>
              <w:b/>
              <w:bCs/>
              <w:color w:val="808080" w:themeColor="background1" w:themeShade="80"/>
              <w:sz w:val="14"/>
              <w:szCs w:val="14"/>
            </w:rPr>
            <w:t>:</w:t>
          </w:r>
        </w:p>
        <w:p w14:paraId="456234E7" w14:textId="015BB028" w:rsidR="008E4362" w:rsidRPr="00345158" w:rsidRDefault="002A3184" w:rsidP="008E4362">
          <w:pPr>
            <w:pStyle w:val="BodyText"/>
            <w:tabs>
              <w:tab w:val="left" w:pos="5984"/>
            </w:tabs>
            <w:spacing w:after="0"/>
            <w:rPr>
              <w:rFonts w:ascii="Arial Narrow" w:hAnsi="Arial Narrow" w:cstheme="minorHAnsi"/>
              <w:color w:val="808080" w:themeColor="background1" w:themeShade="80"/>
              <w:sz w:val="16"/>
              <w:szCs w:val="16"/>
            </w:rPr>
          </w:pPr>
          <w:r w:rsidRPr="00345158">
            <w:rPr>
              <w:rFonts w:ascii="Arial Narrow" w:hAnsi="Arial Narrow" w:cstheme="minorHAnsi"/>
              <w:color w:val="808080" w:themeColor="background1" w:themeShade="80"/>
              <w:sz w:val="16"/>
              <w:szCs w:val="16"/>
            </w:rPr>
            <w:t>Seletuskiri</w:t>
          </w:r>
          <w:r w:rsidR="00193681" w:rsidRPr="00345158">
            <w:rPr>
              <w:rFonts w:ascii="Arial Narrow" w:hAnsi="Arial Narrow" w:cstheme="minorHAnsi"/>
              <w:color w:val="808080" w:themeColor="background1" w:themeShade="80"/>
              <w:sz w:val="16"/>
              <w:szCs w:val="16"/>
            </w:rPr>
            <w:t>/VKV-3-01</w:t>
          </w:r>
        </w:p>
      </w:tc>
      <w:tc>
        <w:tcPr>
          <w:tcW w:w="15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58D601" w14:textId="3A12334A" w:rsidR="00F959B9" w:rsidRPr="00345158" w:rsidRDefault="00F959B9" w:rsidP="00F959B9">
          <w:pPr>
            <w:pStyle w:val="BodyText"/>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Töö nr/staadium:</w:t>
          </w:r>
        </w:p>
        <w:p w14:paraId="4E31EBE8" w14:textId="3449DEA9" w:rsidR="002A3184" w:rsidRPr="00345158" w:rsidRDefault="00247C72" w:rsidP="00F959B9">
          <w:pPr>
            <w:pStyle w:val="BodyText"/>
            <w:spacing w:after="0"/>
            <w:rPr>
              <w:rFonts w:ascii="Arial Narrow" w:hAnsi="Arial Narrow" w:cstheme="minorHAnsi"/>
              <w:color w:val="808080" w:themeColor="background1" w:themeShade="80"/>
              <w:sz w:val="16"/>
              <w:szCs w:val="16"/>
            </w:rPr>
          </w:pPr>
          <w:r w:rsidRPr="00345158">
            <w:rPr>
              <w:rFonts w:ascii="Arial Narrow" w:hAnsi="Arial Narrow" w:cs="Arial"/>
              <w:color w:val="808080" w:themeColor="background1" w:themeShade="80"/>
              <w:sz w:val="16"/>
              <w:szCs w:val="16"/>
            </w:rPr>
            <w:t>AQ25106/põhiprojekt</w:t>
          </w:r>
        </w:p>
      </w:tc>
      <w:tc>
        <w:tcPr>
          <w:tcW w:w="19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93FC4E" w14:textId="353186AD" w:rsidR="00F959B9" w:rsidRPr="00345158" w:rsidRDefault="00F67BAF" w:rsidP="00F959B9">
          <w:pPr>
            <w:pStyle w:val="BodyText"/>
            <w:spacing w:after="0"/>
            <w:rPr>
              <w:rFonts w:ascii="Arial Narrow" w:hAnsi="Arial Narrow" w:cstheme="minorHAnsi"/>
              <w:b/>
              <w:bCs/>
              <w:color w:val="808080" w:themeColor="background1" w:themeShade="80"/>
              <w:sz w:val="14"/>
              <w:szCs w:val="14"/>
            </w:rPr>
          </w:pPr>
          <w:r w:rsidRPr="00345158">
            <w:rPr>
              <w:rFonts w:ascii="Arial Narrow" w:hAnsi="Arial Narrow" w:cstheme="minorHAnsi"/>
              <w:b/>
              <w:bCs/>
              <w:color w:val="808080" w:themeColor="background1" w:themeShade="80"/>
              <w:sz w:val="14"/>
              <w:szCs w:val="14"/>
            </w:rPr>
            <w:t>Lahendus</w:t>
          </w:r>
          <w:r w:rsidR="00F959B9" w:rsidRPr="00345158">
            <w:rPr>
              <w:rFonts w:ascii="Arial Narrow" w:hAnsi="Arial Narrow" w:cstheme="minorHAnsi"/>
              <w:b/>
              <w:bCs/>
              <w:color w:val="808080" w:themeColor="background1" w:themeShade="80"/>
              <w:sz w:val="14"/>
              <w:szCs w:val="14"/>
            </w:rPr>
            <w:t>versioon/kuupäev:</w:t>
          </w:r>
        </w:p>
        <w:p w14:paraId="215A21BF" w14:textId="71E62007" w:rsidR="008E4362" w:rsidRPr="00345158" w:rsidRDefault="00247C72" w:rsidP="00F959B9">
          <w:pPr>
            <w:pStyle w:val="BodyText"/>
            <w:spacing w:after="0"/>
            <w:rPr>
              <w:rFonts w:ascii="Arial Narrow" w:hAnsi="Arial Narrow" w:cstheme="minorHAnsi"/>
              <w:color w:val="808080" w:themeColor="background1" w:themeShade="80"/>
              <w:sz w:val="16"/>
              <w:szCs w:val="16"/>
            </w:rPr>
          </w:pPr>
          <w:r w:rsidRPr="00345158">
            <w:rPr>
              <w:rFonts w:ascii="Arial Narrow" w:hAnsi="Arial Narrow" w:cs="Arial"/>
              <w:color w:val="808080" w:themeColor="background1" w:themeShade="80"/>
              <w:sz w:val="16"/>
              <w:szCs w:val="16"/>
            </w:rPr>
            <w:t>v01/</w:t>
          </w:r>
          <w:r w:rsidR="008D79CE">
            <w:rPr>
              <w:rFonts w:ascii="Arial Narrow" w:hAnsi="Arial Narrow" w:cs="Arial"/>
              <w:color w:val="808080" w:themeColor="background1" w:themeShade="80"/>
              <w:sz w:val="16"/>
              <w:szCs w:val="16"/>
            </w:rPr>
            <w:t>26</w:t>
          </w:r>
          <w:r w:rsidR="008275AE" w:rsidRPr="00345158">
            <w:rPr>
              <w:rFonts w:ascii="Arial Narrow" w:hAnsi="Arial Narrow" w:cs="Arial"/>
              <w:color w:val="808080" w:themeColor="background1" w:themeShade="80"/>
              <w:sz w:val="16"/>
              <w:szCs w:val="16"/>
            </w:rPr>
            <w:t>.0</w:t>
          </w:r>
          <w:r w:rsidR="008D79CE">
            <w:rPr>
              <w:rFonts w:ascii="Arial Narrow" w:hAnsi="Arial Narrow" w:cs="Arial"/>
              <w:color w:val="808080" w:themeColor="background1" w:themeShade="80"/>
              <w:sz w:val="16"/>
              <w:szCs w:val="16"/>
            </w:rPr>
            <w:t>6</w:t>
          </w:r>
          <w:r w:rsidR="008275AE" w:rsidRPr="00345158">
            <w:rPr>
              <w:rFonts w:ascii="Arial Narrow" w:hAnsi="Arial Narrow" w:cs="Arial"/>
              <w:color w:val="808080" w:themeColor="background1" w:themeShade="80"/>
              <w:sz w:val="16"/>
              <w:szCs w:val="16"/>
            </w:rPr>
            <w:t>.2026</w:t>
          </w:r>
        </w:p>
      </w:tc>
    </w:tr>
  </w:tbl>
  <w:p w14:paraId="6A6FCB7C" w14:textId="77777777" w:rsidR="004C7B2F" w:rsidRPr="00345158" w:rsidRDefault="004C7B2F" w:rsidP="00DE10BC">
    <w:pPr>
      <w:pStyle w:val="Header"/>
      <w:tabs>
        <w:tab w:val="clear" w:pos="6124"/>
        <w:tab w:val="left" w:pos="3960"/>
      </w:tabs>
      <w:rPr>
        <w:rFonts w:ascii="Arial Narrow" w:hAnsi="Arial Narrow"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BE2B" w14:textId="77777777" w:rsidR="008D79CE" w:rsidRDefault="008D7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0D1C"/>
    <w:multiLevelType w:val="hybridMultilevel"/>
    <w:tmpl w:val="A3627C10"/>
    <w:lvl w:ilvl="0" w:tplc="FFFFFFFF">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336BF0"/>
    <w:multiLevelType w:val="hybridMultilevel"/>
    <w:tmpl w:val="651E93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E75DDA"/>
    <w:multiLevelType w:val="hybridMultilevel"/>
    <w:tmpl w:val="1FCAEC38"/>
    <w:lvl w:ilvl="0" w:tplc="04250001">
      <w:start w:val="1"/>
      <w:numFmt w:val="bullet"/>
      <w:lvlText w:val=""/>
      <w:lvlJc w:val="left"/>
      <w:pPr>
        <w:ind w:left="720" w:hanging="360"/>
      </w:pPr>
      <w:rPr>
        <w:rFonts w:ascii="Symbol" w:hAnsi="Symbol" w:hint="default"/>
      </w:rPr>
    </w:lvl>
    <w:lvl w:ilvl="1" w:tplc="DCF064EA">
      <w:numFmt w:val="bullet"/>
      <w:lvlText w:val="-"/>
      <w:lvlJc w:val="left"/>
      <w:pPr>
        <w:ind w:left="1440" w:hanging="360"/>
      </w:pPr>
      <w:rPr>
        <w:rFonts w:ascii="Arial Narrow" w:eastAsia="Times New Roman" w:hAnsi="Arial Narrow"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6263A16"/>
    <w:multiLevelType w:val="hybridMultilevel"/>
    <w:tmpl w:val="26283158"/>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A7B7369"/>
    <w:multiLevelType w:val="hybridMultilevel"/>
    <w:tmpl w:val="82B25D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DCA4C6C"/>
    <w:multiLevelType w:val="hybridMultilevel"/>
    <w:tmpl w:val="2E6C2C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2080FEE"/>
    <w:multiLevelType w:val="hybridMultilevel"/>
    <w:tmpl w:val="D2E6639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4027586"/>
    <w:multiLevelType w:val="hybridMultilevel"/>
    <w:tmpl w:val="52CA66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47B0724"/>
    <w:multiLevelType w:val="multilevel"/>
    <w:tmpl w:val="6586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D360D4"/>
    <w:multiLevelType w:val="hybridMultilevel"/>
    <w:tmpl w:val="36A237D0"/>
    <w:lvl w:ilvl="0" w:tplc="FFFFFFFF">
      <w:start w:val="1"/>
      <w:numFmt w:val="bullet"/>
      <w:pStyle w:val="ListItemC0"/>
      <w:lvlText w:val=""/>
      <w:lvlJc w:val="left"/>
      <w:pPr>
        <w:tabs>
          <w:tab w:val="num" w:pos="360"/>
        </w:tabs>
        <w:ind w:left="284" w:hanging="284"/>
      </w:pPr>
      <w:rPr>
        <w:rFonts w:ascii="Symbol" w:hAnsi="Symbol" w:cs="Times New Roman" w:hint="default"/>
        <w:b w:val="0"/>
        <w:i w:val="0"/>
        <w:caps w:val="0"/>
        <w:strike w:val="0"/>
        <w:dstrike w:val="0"/>
        <w:outline w:val="0"/>
        <w:shadow w:val="0"/>
        <w:emboss w:val="0"/>
        <w:imprint w:val="0"/>
        <w:vanish w:val="0"/>
        <w:color w:val="auto"/>
        <w:sz w:val="24"/>
        <w:u w:val="none"/>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86454"/>
    <w:multiLevelType w:val="hybridMultilevel"/>
    <w:tmpl w:val="DC9865D6"/>
    <w:lvl w:ilvl="0" w:tplc="04250003">
      <w:start w:val="1"/>
      <w:numFmt w:val="bullet"/>
      <w:lvlText w:val="o"/>
      <w:lvlJc w:val="left"/>
      <w:pPr>
        <w:ind w:left="720" w:hanging="360"/>
      </w:pPr>
      <w:rPr>
        <w:rFonts w:ascii="Courier New" w:hAnsi="Courier New" w:cs="Courier New"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BB55CD9"/>
    <w:multiLevelType w:val="multilevel"/>
    <w:tmpl w:val="15E434D8"/>
    <w:lvl w:ilvl="0">
      <w:start w:val="1"/>
      <w:numFmt w:val="decimal"/>
      <w:pStyle w:val="Heading2"/>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EE62BB"/>
    <w:multiLevelType w:val="hybridMultilevel"/>
    <w:tmpl w:val="658E4E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A5F7425"/>
    <w:multiLevelType w:val="hybridMultilevel"/>
    <w:tmpl w:val="16A289E0"/>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4" w15:restartNumberingAfterBreak="0">
    <w:nsid w:val="539540BD"/>
    <w:multiLevelType w:val="hybridMultilevel"/>
    <w:tmpl w:val="890E6C7E"/>
    <w:lvl w:ilvl="0" w:tplc="04250001">
      <w:start w:val="1"/>
      <w:numFmt w:val="bullet"/>
      <w:lvlText w:val=""/>
      <w:lvlJc w:val="left"/>
      <w:pPr>
        <w:ind w:left="720" w:hanging="360"/>
      </w:pPr>
      <w:rPr>
        <w:rFonts w:ascii="Symbol" w:hAnsi="Symbol" w:hint="default"/>
      </w:rPr>
    </w:lvl>
    <w:lvl w:ilvl="1" w:tplc="A95E0F34">
      <w:numFmt w:val="bullet"/>
      <w:lvlText w:val="-"/>
      <w:lvlJc w:val="left"/>
      <w:pPr>
        <w:ind w:left="1440" w:hanging="360"/>
      </w:pPr>
      <w:rPr>
        <w:rFonts w:ascii="Calibri" w:eastAsia="Times New Roman" w:hAnsi="Calibri" w:cs="Calibri"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7052B72"/>
    <w:multiLevelType w:val="hybridMultilevel"/>
    <w:tmpl w:val="D34C9B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EC7414C"/>
    <w:multiLevelType w:val="hybridMultilevel"/>
    <w:tmpl w:val="8DE4CE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F7E3DF1"/>
    <w:multiLevelType w:val="hybridMultilevel"/>
    <w:tmpl w:val="EAF0B1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0862E57"/>
    <w:multiLevelType w:val="hybridMultilevel"/>
    <w:tmpl w:val="EBBE96F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9" w15:restartNumberingAfterBreak="0">
    <w:nsid w:val="690C4A12"/>
    <w:multiLevelType w:val="hybridMultilevel"/>
    <w:tmpl w:val="B092591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0" w15:restartNumberingAfterBreak="0">
    <w:nsid w:val="70A54277"/>
    <w:multiLevelType w:val="hybridMultilevel"/>
    <w:tmpl w:val="AC6EA45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2C83644"/>
    <w:multiLevelType w:val="hybridMultilevel"/>
    <w:tmpl w:val="3D9286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435643B"/>
    <w:multiLevelType w:val="hybridMultilevel"/>
    <w:tmpl w:val="E92CDD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7F723F0"/>
    <w:multiLevelType w:val="hybridMultilevel"/>
    <w:tmpl w:val="DD3AAAC4"/>
    <w:lvl w:ilvl="0" w:tplc="042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302195577">
    <w:abstractNumId w:val="11"/>
  </w:num>
  <w:num w:numId="2" w16cid:durableId="1089891403">
    <w:abstractNumId w:val="9"/>
  </w:num>
  <w:num w:numId="3" w16cid:durableId="1008411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86344">
    <w:abstractNumId w:val="1"/>
  </w:num>
  <w:num w:numId="5" w16cid:durableId="1617903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727091">
    <w:abstractNumId w:val="3"/>
  </w:num>
  <w:num w:numId="7" w16cid:durableId="1423333441">
    <w:abstractNumId w:val="17"/>
  </w:num>
  <w:num w:numId="8" w16cid:durableId="1851792796">
    <w:abstractNumId w:val="20"/>
  </w:num>
  <w:num w:numId="9" w16cid:durableId="1975059037">
    <w:abstractNumId w:val="10"/>
  </w:num>
  <w:num w:numId="10" w16cid:durableId="459495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921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373621">
    <w:abstractNumId w:val="14"/>
  </w:num>
  <w:num w:numId="13" w16cid:durableId="475882339">
    <w:abstractNumId w:val="0"/>
  </w:num>
  <w:num w:numId="14" w16cid:durableId="1155681736">
    <w:abstractNumId w:val="4"/>
  </w:num>
  <w:num w:numId="15" w16cid:durableId="1764910364">
    <w:abstractNumId w:val="7"/>
  </w:num>
  <w:num w:numId="16" w16cid:durableId="406463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35531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4046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2110351">
    <w:abstractNumId w:val="8"/>
  </w:num>
  <w:num w:numId="20" w16cid:durableId="1496724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4163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7928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8088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8767449">
    <w:abstractNumId w:val="23"/>
  </w:num>
  <w:num w:numId="25" w16cid:durableId="1132289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643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3453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44390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9264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849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6805435">
    <w:abstractNumId w:val="2"/>
  </w:num>
  <w:num w:numId="32" w16cid:durableId="978146985">
    <w:abstractNumId w:val="6"/>
  </w:num>
  <w:num w:numId="33" w16cid:durableId="1636518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8474693">
    <w:abstractNumId w:val="16"/>
  </w:num>
  <w:num w:numId="35" w16cid:durableId="569079785">
    <w:abstractNumId w:val="22"/>
  </w:num>
  <w:num w:numId="36" w16cid:durableId="119154723">
    <w:abstractNumId w:val="21"/>
  </w:num>
  <w:num w:numId="37" w16cid:durableId="1773475755">
    <w:abstractNumId w:val="12"/>
  </w:num>
  <w:num w:numId="38" w16cid:durableId="1013802099">
    <w:abstractNumId w:val="13"/>
  </w:num>
  <w:num w:numId="39" w16cid:durableId="1205797009">
    <w:abstractNumId w:val="18"/>
  </w:num>
  <w:num w:numId="40" w16cid:durableId="858196774">
    <w:abstractNumId w:val="15"/>
  </w:num>
  <w:num w:numId="41" w16cid:durableId="970791554">
    <w:abstractNumId w:val="5"/>
  </w:num>
  <w:num w:numId="42" w16cid:durableId="15220851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064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83C"/>
    <w:rsid w:val="00000ED1"/>
    <w:rsid w:val="000019D4"/>
    <w:rsid w:val="00002B5D"/>
    <w:rsid w:val="0000371B"/>
    <w:rsid w:val="0000414E"/>
    <w:rsid w:val="000051E3"/>
    <w:rsid w:val="0000527A"/>
    <w:rsid w:val="00005ECF"/>
    <w:rsid w:val="00006ECE"/>
    <w:rsid w:val="00007169"/>
    <w:rsid w:val="00010E73"/>
    <w:rsid w:val="000110D5"/>
    <w:rsid w:val="00011866"/>
    <w:rsid w:val="000128F8"/>
    <w:rsid w:val="00012ADE"/>
    <w:rsid w:val="00013B58"/>
    <w:rsid w:val="00014063"/>
    <w:rsid w:val="00014A33"/>
    <w:rsid w:val="00014AB8"/>
    <w:rsid w:val="0001572D"/>
    <w:rsid w:val="00015B55"/>
    <w:rsid w:val="00015CCF"/>
    <w:rsid w:val="00016A26"/>
    <w:rsid w:val="000202CE"/>
    <w:rsid w:val="000237A6"/>
    <w:rsid w:val="00023F9C"/>
    <w:rsid w:val="000251D5"/>
    <w:rsid w:val="00025459"/>
    <w:rsid w:val="000266B4"/>
    <w:rsid w:val="00027B49"/>
    <w:rsid w:val="000306A0"/>
    <w:rsid w:val="00030789"/>
    <w:rsid w:val="00030D1C"/>
    <w:rsid w:val="00032F48"/>
    <w:rsid w:val="00035846"/>
    <w:rsid w:val="000363AD"/>
    <w:rsid w:val="000368EB"/>
    <w:rsid w:val="00037606"/>
    <w:rsid w:val="000378F9"/>
    <w:rsid w:val="00041761"/>
    <w:rsid w:val="0004181D"/>
    <w:rsid w:val="0004185A"/>
    <w:rsid w:val="00041881"/>
    <w:rsid w:val="00042781"/>
    <w:rsid w:val="0004379E"/>
    <w:rsid w:val="00043C3A"/>
    <w:rsid w:val="00044262"/>
    <w:rsid w:val="00045451"/>
    <w:rsid w:val="00046C2F"/>
    <w:rsid w:val="000507A2"/>
    <w:rsid w:val="00051124"/>
    <w:rsid w:val="00051695"/>
    <w:rsid w:val="000517F3"/>
    <w:rsid w:val="00051D76"/>
    <w:rsid w:val="0005224B"/>
    <w:rsid w:val="00054329"/>
    <w:rsid w:val="00060310"/>
    <w:rsid w:val="00060DC6"/>
    <w:rsid w:val="00061B93"/>
    <w:rsid w:val="00062344"/>
    <w:rsid w:val="00062EB4"/>
    <w:rsid w:val="00063731"/>
    <w:rsid w:val="00063F5B"/>
    <w:rsid w:val="00064EB3"/>
    <w:rsid w:val="00067FA6"/>
    <w:rsid w:val="00070128"/>
    <w:rsid w:val="000709FB"/>
    <w:rsid w:val="0007102F"/>
    <w:rsid w:val="000713F5"/>
    <w:rsid w:val="00071B81"/>
    <w:rsid w:val="00071C6E"/>
    <w:rsid w:val="00072AFC"/>
    <w:rsid w:val="00072F00"/>
    <w:rsid w:val="00073619"/>
    <w:rsid w:val="0007491A"/>
    <w:rsid w:val="00074C89"/>
    <w:rsid w:val="000750F1"/>
    <w:rsid w:val="0007535C"/>
    <w:rsid w:val="000758B4"/>
    <w:rsid w:val="00076420"/>
    <w:rsid w:val="000768F3"/>
    <w:rsid w:val="00076DC5"/>
    <w:rsid w:val="00077C1F"/>
    <w:rsid w:val="0008058D"/>
    <w:rsid w:val="000810E9"/>
    <w:rsid w:val="000826A4"/>
    <w:rsid w:val="00082D79"/>
    <w:rsid w:val="00083204"/>
    <w:rsid w:val="00084288"/>
    <w:rsid w:val="0008541B"/>
    <w:rsid w:val="00086107"/>
    <w:rsid w:val="00086212"/>
    <w:rsid w:val="000868AA"/>
    <w:rsid w:val="00087A5E"/>
    <w:rsid w:val="00087FB7"/>
    <w:rsid w:val="00090C54"/>
    <w:rsid w:val="00091504"/>
    <w:rsid w:val="000915BE"/>
    <w:rsid w:val="00091F43"/>
    <w:rsid w:val="00092081"/>
    <w:rsid w:val="00093473"/>
    <w:rsid w:val="000942D0"/>
    <w:rsid w:val="0009554A"/>
    <w:rsid w:val="00095E87"/>
    <w:rsid w:val="00096579"/>
    <w:rsid w:val="000A09A4"/>
    <w:rsid w:val="000A1B48"/>
    <w:rsid w:val="000A283F"/>
    <w:rsid w:val="000A2B32"/>
    <w:rsid w:val="000A42A2"/>
    <w:rsid w:val="000A4D08"/>
    <w:rsid w:val="000B1C13"/>
    <w:rsid w:val="000B2F59"/>
    <w:rsid w:val="000B4831"/>
    <w:rsid w:val="000B4FCF"/>
    <w:rsid w:val="000B5376"/>
    <w:rsid w:val="000B5483"/>
    <w:rsid w:val="000B5584"/>
    <w:rsid w:val="000B570F"/>
    <w:rsid w:val="000B57BD"/>
    <w:rsid w:val="000B5E51"/>
    <w:rsid w:val="000B5E5A"/>
    <w:rsid w:val="000B6030"/>
    <w:rsid w:val="000B7268"/>
    <w:rsid w:val="000C1FDB"/>
    <w:rsid w:val="000C216C"/>
    <w:rsid w:val="000C3207"/>
    <w:rsid w:val="000C3887"/>
    <w:rsid w:val="000C3F40"/>
    <w:rsid w:val="000C4805"/>
    <w:rsid w:val="000C4D47"/>
    <w:rsid w:val="000C7025"/>
    <w:rsid w:val="000D017A"/>
    <w:rsid w:val="000D11D5"/>
    <w:rsid w:val="000D3E64"/>
    <w:rsid w:val="000D4730"/>
    <w:rsid w:val="000D5CE0"/>
    <w:rsid w:val="000D5E5F"/>
    <w:rsid w:val="000D6063"/>
    <w:rsid w:val="000D63FA"/>
    <w:rsid w:val="000D68C2"/>
    <w:rsid w:val="000D6912"/>
    <w:rsid w:val="000D6EA5"/>
    <w:rsid w:val="000E0E89"/>
    <w:rsid w:val="000E12E8"/>
    <w:rsid w:val="000E3638"/>
    <w:rsid w:val="000E3909"/>
    <w:rsid w:val="000E4078"/>
    <w:rsid w:val="000E42D8"/>
    <w:rsid w:val="000E53DD"/>
    <w:rsid w:val="000E546D"/>
    <w:rsid w:val="000E6D93"/>
    <w:rsid w:val="000E7563"/>
    <w:rsid w:val="000E76D0"/>
    <w:rsid w:val="000E7CFE"/>
    <w:rsid w:val="000F00EA"/>
    <w:rsid w:val="000F3EB9"/>
    <w:rsid w:val="000F3F55"/>
    <w:rsid w:val="000F41D6"/>
    <w:rsid w:val="000F466C"/>
    <w:rsid w:val="000F48F7"/>
    <w:rsid w:val="000F5AC0"/>
    <w:rsid w:val="000F6062"/>
    <w:rsid w:val="000F7735"/>
    <w:rsid w:val="000F7CB7"/>
    <w:rsid w:val="000F7F52"/>
    <w:rsid w:val="001045E4"/>
    <w:rsid w:val="00104E56"/>
    <w:rsid w:val="001050D4"/>
    <w:rsid w:val="001052C2"/>
    <w:rsid w:val="001060AD"/>
    <w:rsid w:val="00106519"/>
    <w:rsid w:val="00106B08"/>
    <w:rsid w:val="001075BA"/>
    <w:rsid w:val="00107AA6"/>
    <w:rsid w:val="00110ADE"/>
    <w:rsid w:val="00110E2F"/>
    <w:rsid w:val="00110E58"/>
    <w:rsid w:val="00111135"/>
    <w:rsid w:val="00111A62"/>
    <w:rsid w:val="0011210E"/>
    <w:rsid w:val="00112795"/>
    <w:rsid w:val="001131C2"/>
    <w:rsid w:val="00116F94"/>
    <w:rsid w:val="0011756D"/>
    <w:rsid w:val="0011772C"/>
    <w:rsid w:val="001217AF"/>
    <w:rsid w:val="00121EC5"/>
    <w:rsid w:val="00122369"/>
    <w:rsid w:val="001224E3"/>
    <w:rsid w:val="0012290F"/>
    <w:rsid w:val="001235B1"/>
    <w:rsid w:val="00123F35"/>
    <w:rsid w:val="001240E8"/>
    <w:rsid w:val="0012439C"/>
    <w:rsid w:val="0012458C"/>
    <w:rsid w:val="001257F8"/>
    <w:rsid w:val="00125C5E"/>
    <w:rsid w:val="001278BA"/>
    <w:rsid w:val="00127C96"/>
    <w:rsid w:val="0013104D"/>
    <w:rsid w:val="0013148A"/>
    <w:rsid w:val="001317AC"/>
    <w:rsid w:val="0013253E"/>
    <w:rsid w:val="0013264D"/>
    <w:rsid w:val="00133C48"/>
    <w:rsid w:val="00135B9D"/>
    <w:rsid w:val="001364B5"/>
    <w:rsid w:val="00136F15"/>
    <w:rsid w:val="0014302E"/>
    <w:rsid w:val="001432C3"/>
    <w:rsid w:val="0014689E"/>
    <w:rsid w:val="00147972"/>
    <w:rsid w:val="001508CC"/>
    <w:rsid w:val="0015100F"/>
    <w:rsid w:val="001516FA"/>
    <w:rsid w:val="00151DDA"/>
    <w:rsid w:val="00154756"/>
    <w:rsid w:val="00155BFB"/>
    <w:rsid w:val="001561C9"/>
    <w:rsid w:val="001561CC"/>
    <w:rsid w:val="001565CA"/>
    <w:rsid w:val="00157197"/>
    <w:rsid w:val="00157580"/>
    <w:rsid w:val="001600D4"/>
    <w:rsid w:val="00161E40"/>
    <w:rsid w:val="00162411"/>
    <w:rsid w:val="00163C62"/>
    <w:rsid w:val="001644AB"/>
    <w:rsid w:val="00164C2A"/>
    <w:rsid w:val="00164F21"/>
    <w:rsid w:val="0016534E"/>
    <w:rsid w:val="0016560C"/>
    <w:rsid w:val="001657AC"/>
    <w:rsid w:val="0016649B"/>
    <w:rsid w:val="00166F23"/>
    <w:rsid w:val="00167003"/>
    <w:rsid w:val="00167D17"/>
    <w:rsid w:val="001700C7"/>
    <w:rsid w:val="00171B96"/>
    <w:rsid w:val="001739A6"/>
    <w:rsid w:val="00173B9B"/>
    <w:rsid w:val="00173DAF"/>
    <w:rsid w:val="001742EC"/>
    <w:rsid w:val="001743B3"/>
    <w:rsid w:val="001745A7"/>
    <w:rsid w:val="00175927"/>
    <w:rsid w:val="00175B12"/>
    <w:rsid w:val="00175B64"/>
    <w:rsid w:val="001766E6"/>
    <w:rsid w:val="001768B4"/>
    <w:rsid w:val="001771ED"/>
    <w:rsid w:val="00180711"/>
    <w:rsid w:val="001815DA"/>
    <w:rsid w:val="00181F78"/>
    <w:rsid w:val="001824BF"/>
    <w:rsid w:val="00182C20"/>
    <w:rsid w:val="00183200"/>
    <w:rsid w:val="00183801"/>
    <w:rsid w:val="001841F2"/>
    <w:rsid w:val="00184BD2"/>
    <w:rsid w:val="00185145"/>
    <w:rsid w:val="001871AA"/>
    <w:rsid w:val="00190616"/>
    <w:rsid w:val="00191941"/>
    <w:rsid w:val="00193681"/>
    <w:rsid w:val="001936CD"/>
    <w:rsid w:val="00194203"/>
    <w:rsid w:val="0019428F"/>
    <w:rsid w:val="00194A33"/>
    <w:rsid w:val="00194F2A"/>
    <w:rsid w:val="00196C6A"/>
    <w:rsid w:val="001A13A4"/>
    <w:rsid w:val="001A24FC"/>
    <w:rsid w:val="001A314F"/>
    <w:rsid w:val="001A336D"/>
    <w:rsid w:val="001A41D6"/>
    <w:rsid w:val="001A50B3"/>
    <w:rsid w:val="001A5442"/>
    <w:rsid w:val="001A551F"/>
    <w:rsid w:val="001A709D"/>
    <w:rsid w:val="001A7917"/>
    <w:rsid w:val="001B009F"/>
    <w:rsid w:val="001B09D5"/>
    <w:rsid w:val="001B27E8"/>
    <w:rsid w:val="001B2A1E"/>
    <w:rsid w:val="001B2DEA"/>
    <w:rsid w:val="001B3A2F"/>
    <w:rsid w:val="001B57DA"/>
    <w:rsid w:val="001B752E"/>
    <w:rsid w:val="001C04C5"/>
    <w:rsid w:val="001C06A5"/>
    <w:rsid w:val="001C07D5"/>
    <w:rsid w:val="001C1832"/>
    <w:rsid w:val="001C2AEF"/>
    <w:rsid w:val="001C49F3"/>
    <w:rsid w:val="001C568C"/>
    <w:rsid w:val="001C60AD"/>
    <w:rsid w:val="001D01E7"/>
    <w:rsid w:val="001D0B5B"/>
    <w:rsid w:val="001D0C3C"/>
    <w:rsid w:val="001D182E"/>
    <w:rsid w:val="001D2579"/>
    <w:rsid w:val="001D2C89"/>
    <w:rsid w:val="001D32FA"/>
    <w:rsid w:val="001D37ED"/>
    <w:rsid w:val="001D3A32"/>
    <w:rsid w:val="001D613F"/>
    <w:rsid w:val="001D6A94"/>
    <w:rsid w:val="001D6C70"/>
    <w:rsid w:val="001D7117"/>
    <w:rsid w:val="001D7418"/>
    <w:rsid w:val="001D7571"/>
    <w:rsid w:val="001D7D5B"/>
    <w:rsid w:val="001E01F6"/>
    <w:rsid w:val="001E036A"/>
    <w:rsid w:val="001E0831"/>
    <w:rsid w:val="001E0C61"/>
    <w:rsid w:val="001E105C"/>
    <w:rsid w:val="001E22C8"/>
    <w:rsid w:val="001E2AA8"/>
    <w:rsid w:val="001E55BF"/>
    <w:rsid w:val="001E6687"/>
    <w:rsid w:val="001E701A"/>
    <w:rsid w:val="001F171B"/>
    <w:rsid w:val="001F17E2"/>
    <w:rsid w:val="001F3FBC"/>
    <w:rsid w:val="001F60E8"/>
    <w:rsid w:val="00203793"/>
    <w:rsid w:val="00204361"/>
    <w:rsid w:val="00204B39"/>
    <w:rsid w:val="00205BC0"/>
    <w:rsid w:val="002060B3"/>
    <w:rsid w:val="002066AE"/>
    <w:rsid w:val="00210803"/>
    <w:rsid w:val="00210F5D"/>
    <w:rsid w:val="00211638"/>
    <w:rsid w:val="002118B9"/>
    <w:rsid w:val="00211D20"/>
    <w:rsid w:val="002138EE"/>
    <w:rsid w:val="0021409F"/>
    <w:rsid w:val="00214770"/>
    <w:rsid w:val="00214B6A"/>
    <w:rsid w:val="002151BE"/>
    <w:rsid w:val="0021527C"/>
    <w:rsid w:val="00215416"/>
    <w:rsid w:val="002156F3"/>
    <w:rsid w:val="0021641F"/>
    <w:rsid w:val="002174E5"/>
    <w:rsid w:val="002200B3"/>
    <w:rsid w:val="00220828"/>
    <w:rsid w:val="0022137A"/>
    <w:rsid w:val="00222447"/>
    <w:rsid w:val="00223901"/>
    <w:rsid w:val="00224C7D"/>
    <w:rsid w:val="00224F40"/>
    <w:rsid w:val="00225E60"/>
    <w:rsid w:val="00226832"/>
    <w:rsid w:val="00227041"/>
    <w:rsid w:val="00227C20"/>
    <w:rsid w:val="0023029E"/>
    <w:rsid w:val="00233974"/>
    <w:rsid w:val="00233DDD"/>
    <w:rsid w:val="00234C60"/>
    <w:rsid w:val="002352BA"/>
    <w:rsid w:val="002365DE"/>
    <w:rsid w:val="0023723C"/>
    <w:rsid w:val="00240D9A"/>
    <w:rsid w:val="002414E5"/>
    <w:rsid w:val="00241F93"/>
    <w:rsid w:val="00243551"/>
    <w:rsid w:val="00244459"/>
    <w:rsid w:val="002447C5"/>
    <w:rsid w:val="00245162"/>
    <w:rsid w:val="00245A92"/>
    <w:rsid w:val="00246829"/>
    <w:rsid w:val="00247760"/>
    <w:rsid w:val="00247C72"/>
    <w:rsid w:val="00250710"/>
    <w:rsid w:val="00250E50"/>
    <w:rsid w:val="00251297"/>
    <w:rsid w:val="002517D1"/>
    <w:rsid w:val="00252446"/>
    <w:rsid w:val="00252576"/>
    <w:rsid w:val="00252B89"/>
    <w:rsid w:val="002538F3"/>
    <w:rsid w:val="00253E8D"/>
    <w:rsid w:val="00254D52"/>
    <w:rsid w:val="00254F0B"/>
    <w:rsid w:val="00255BE2"/>
    <w:rsid w:val="002603E8"/>
    <w:rsid w:val="002612A5"/>
    <w:rsid w:val="00261999"/>
    <w:rsid w:val="002639ED"/>
    <w:rsid w:val="002661A7"/>
    <w:rsid w:val="002667B4"/>
    <w:rsid w:val="00267C44"/>
    <w:rsid w:val="002701E0"/>
    <w:rsid w:val="00271594"/>
    <w:rsid w:val="002722EE"/>
    <w:rsid w:val="0027245A"/>
    <w:rsid w:val="00272611"/>
    <w:rsid w:val="00272CC0"/>
    <w:rsid w:val="002731C6"/>
    <w:rsid w:val="00273966"/>
    <w:rsid w:val="002743B0"/>
    <w:rsid w:val="00274558"/>
    <w:rsid w:val="0027474E"/>
    <w:rsid w:val="002748BE"/>
    <w:rsid w:val="00274EA3"/>
    <w:rsid w:val="00275E56"/>
    <w:rsid w:val="002811F1"/>
    <w:rsid w:val="002812F6"/>
    <w:rsid w:val="00281972"/>
    <w:rsid w:val="00281998"/>
    <w:rsid w:val="002825A5"/>
    <w:rsid w:val="00282845"/>
    <w:rsid w:val="002832D3"/>
    <w:rsid w:val="00283AD9"/>
    <w:rsid w:val="00284392"/>
    <w:rsid w:val="00285431"/>
    <w:rsid w:val="00292B67"/>
    <w:rsid w:val="00293589"/>
    <w:rsid w:val="00293C13"/>
    <w:rsid w:val="00294433"/>
    <w:rsid w:val="002957CB"/>
    <w:rsid w:val="00296C39"/>
    <w:rsid w:val="0029783E"/>
    <w:rsid w:val="002A03B5"/>
    <w:rsid w:val="002A1D8F"/>
    <w:rsid w:val="002A2078"/>
    <w:rsid w:val="002A2320"/>
    <w:rsid w:val="002A253D"/>
    <w:rsid w:val="002A285F"/>
    <w:rsid w:val="002A3184"/>
    <w:rsid w:val="002A3274"/>
    <w:rsid w:val="002A384D"/>
    <w:rsid w:val="002A3EB2"/>
    <w:rsid w:val="002A4C48"/>
    <w:rsid w:val="002A590F"/>
    <w:rsid w:val="002A5960"/>
    <w:rsid w:val="002A5961"/>
    <w:rsid w:val="002A65B0"/>
    <w:rsid w:val="002A7889"/>
    <w:rsid w:val="002B15E6"/>
    <w:rsid w:val="002B20AF"/>
    <w:rsid w:val="002B25E0"/>
    <w:rsid w:val="002B2FA5"/>
    <w:rsid w:val="002B3DE8"/>
    <w:rsid w:val="002B40A3"/>
    <w:rsid w:val="002B5862"/>
    <w:rsid w:val="002B588A"/>
    <w:rsid w:val="002B7C62"/>
    <w:rsid w:val="002C0F83"/>
    <w:rsid w:val="002C267C"/>
    <w:rsid w:val="002C3299"/>
    <w:rsid w:val="002C345C"/>
    <w:rsid w:val="002C3D2D"/>
    <w:rsid w:val="002C5BD6"/>
    <w:rsid w:val="002C5EF3"/>
    <w:rsid w:val="002C621A"/>
    <w:rsid w:val="002C6C15"/>
    <w:rsid w:val="002C76F0"/>
    <w:rsid w:val="002C7857"/>
    <w:rsid w:val="002D1AA5"/>
    <w:rsid w:val="002D1C2A"/>
    <w:rsid w:val="002D21A3"/>
    <w:rsid w:val="002D483E"/>
    <w:rsid w:val="002D4C60"/>
    <w:rsid w:val="002D5266"/>
    <w:rsid w:val="002D5882"/>
    <w:rsid w:val="002D6524"/>
    <w:rsid w:val="002D6806"/>
    <w:rsid w:val="002D7C02"/>
    <w:rsid w:val="002E01E1"/>
    <w:rsid w:val="002E0B08"/>
    <w:rsid w:val="002E1070"/>
    <w:rsid w:val="002E1B65"/>
    <w:rsid w:val="002E2307"/>
    <w:rsid w:val="002E31F5"/>
    <w:rsid w:val="002E33F5"/>
    <w:rsid w:val="002E437A"/>
    <w:rsid w:val="002E4657"/>
    <w:rsid w:val="002E4F83"/>
    <w:rsid w:val="002E620A"/>
    <w:rsid w:val="002E6C13"/>
    <w:rsid w:val="002E6E1B"/>
    <w:rsid w:val="002E791A"/>
    <w:rsid w:val="002F2C4A"/>
    <w:rsid w:val="002F3DF8"/>
    <w:rsid w:val="002F4DF4"/>
    <w:rsid w:val="002F4E5E"/>
    <w:rsid w:val="002F7253"/>
    <w:rsid w:val="002F7CBF"/>
    <w:rsid w:val="003002E8"/>
    <w:rsid w:val="00300B6F"/>
    <w:rsid w:val="003017AC"/>
    <w:rsid w:val="0030197C"/>
    <w:rsid w:val="003024E1"/>
    <w:rsid w:val="0030283B"/>
    <w:rsid w:val="00302C07"/>
    <w:rsid w:val="00303149"/>
    <w:rsid w:val="0030322E"/>
    <w:rsid w:val="003035A0"/>
    <w:rsid w:val="00305397"/>
    <w:rsid w:val="00307319"/>
    <w:rsid w:val="003079AF"/>
    <w:rsid w:val="00310A8F"/>
    <w:rsid w:val="00311B43"/>
    <w:rsid w:val="00311B8E"/>
    <w:rsid w:val="00312834"/>
    <w:rsid w:val="00313667"/>
    <w:rsid w:val="00313B4B"/>
    <w:rsid w:val="0031696C"/>
    <w:rsid w:val="00316ECC"/>
    <w:rsid w:val="003174D3"/>
    <w:rsid w:val="003175E2"/>
    <w:rsid w:val="00317C95"/>
    <w:rsid w:val="003202F2"/>
    <w:rsid w:val="00321247"/>
    <w:rsid w:val="003222BC"/>
    <w:rsid w:val="00322FCD"/>
    <w:rsid w:val="00323204"/>
    <w:rsid w:val="00323418"/>
    <w:rsid w:val="003237B6"/>
    <w:rsid w:val="00323C15"/>
    <w:rsid w:val="00324110"/>
    <w:rsid w:val="00326028"/>
    <w:rsid w:val="00326A70"/>
    <w:rsid w:val="00326BF6"/>
    <w:rsid w:val="00326E31"/>
    <w:rsid w:val="00330057"/>
    <w:rsid w:val="00330499"/>
    <w:rsid w:val="0033155C"/>
    <w:rsid w:val="003347A0"/>
    <w:rsid w:val="00335035"/>
    <w:rsid w:val="003359D3"/>
    <w:rsid w:val="003367D0"/>
    <w:rsid w:val="00337875"/>
    <w:rsid w:val="00337F15"/>
    <w:rsid w:val="00340D6F"/>
    <w:rsid w:val="00341172"/>
    <w:rsid w:val="00341D78"/>
    <w:rsid w:val="00342140"/>
    <w:rsid w:val="00342780"/>
    <w:rsid w:val="00342F0F"/>
    <w:rsid w:val="00343B98"/>
    <w:rsid w:val="00343C96"/>
    <w:rsid w:val="00344474"/>
    <w:rsid w:val="0034495A"/>
    <w:rsid w:val="00344EB7"/>
    <w:rsid w:val="00345158"/>
    <w:rsid w:val="00345781"/>
    <w:rsid w:val="00345F86"/>
    <w:rsid w:val="00347423"/>
    <w:rsid w:val="00347620"/>
    <w:rsid w:val="00347AAF"/>
    <w:rsid w:val="00350377"/>
    <w:rsid w:val="003504DE"/>
    <w:rsid w:val="00351315"/>
    <w:rsid w:val="0035290B"/>
    <w:rsid w:val="00352B82"/>
    <w:rsid w:val="00353C9A"/>
    <w:rsid w:val="00354B4B"/>
    <w:rsid w:val="00354BB6"/>
    <w:rsid w:val="003558D7"/>
    <w:rsid w:val="00355975"/>
    <w:rsid w:val="00355EAC"/>
    <w:rsid w:val="00356BC1"/>
    <w:rsid w:val="00356FEE"/>
    <w:rsid w:val="003578EE"/>
    <w:rsid w:val="0035792B"/>
    <w:rsid w:val="00361633"/>
    <w:rsid w:val="00361653"/>
    <w:rsid w:val="003624F5"/>
    <w:rsid w:val="00362BAB"/>
    <w:rsid w:val="00362FA1"/>
    <w:rsid w:val="00364C9F"/>
    <w:rsid w:val="00365C42"/>
    <w:rsid w:val="00366194"/>
    <w:rsid w:val="0036799B"/>
    <w:rsid w:val="00370EC8"/>
    <w:rsid w:val="00370F4F"/>
    <w:rsid w:val="003720FD"/>
    <w:rsid w:val="0037332D"/>
    <w:rsid w:val="00373A9E"/>
    <w:rsid w:val="00374380"/>
    <w:rsid w:val="003750E1"/>
    <w:rsid w:val="00375B2D"/>
    <w:rsid w:val="003771F6"/>
    <w:rsid w:val="00377396"/>
    <w:rsid w:val="00377B9F"/>
    <w:rsid w:val="00377EB1"/>
    <w:rsid w:val="00380CF2"/>
    <w:rsid w:val="00380E59"/>
    <w:rsid w:val="00381B7F"/>
    <w:rsid w:val="003824BD"/>
    <w:rsid w:val="00382E9E"/>
    <w:rsid w:val="00382F74"/>
    <w:rsid w:val="00383687"/>
    <w:rsid w:val="00383CFC"/>
    <w:rsid w:val="00385C70"/>
    <w:rsid w:val="00385D95"/>
    <w:rsid w:val="003863C2"/>
    <w:rsid w:val="00386462"/>
    <w:rsid w:val="00386888"/>
    <w:rsid w:val="00386AB1"/>
    <w:rsid w:val="00386FDF"/>
    <w:rsid w:val="00390B71"/>
    <w:rsid w:val="00392221"/>
    <w:rsid w:val="00394852"/>
    <w:rsid w:val="00396C01"/>
    <w:rsid w:val="003A002F"/>
    <w:rsid w:val="003A005E"/>
    <w:rsid w:val="003A04E7"/>
    <w:rsid w:val="003A0AC7"/>
    <w:rsid w:val="003A0B61"/>
    <w:rsid w:val="003A0B9E"/>
    <w:rsid w:val="003A0F32"/>
    <w:rsid w:val="003A1EEC"/>
    <w:rsid w:val="003A21D4"/>
    <w:rsid w:val="003A338A"/>
    <w:rsid w:val="003A38A4"/>
    <w:rsid w:val="003A3D70"/>
    <w:rsid w:val="003A4D86"/>
    <w:rsid w:val="003A6022"/>
    <w:rsid w:val="003B050D"/>
    <w:rsid w:val="003B260B"/>
    <w:rsid w:val="003B2A64"/>
    <w:rsid w:val="003B3091"/>
    <w:rsid w:val="003B35FD"/>
    <w:rsid w:val="003B58B7"/>
    <w:rsid w:val="003B5D4F"/>
    <w:rsid w:val="003B6FCD"/>
    <w:rsid w:val="003B7A87"/>
    <w:rsid w:val="003B7B8E"/>
    <w:rsid w:val="003B7FC1"/>
    <w:rsid w:val="003C0A57"/>
    <w:rsid w:val="003C0D26"/>
    <w:rsid w:val="003C0F1E"/>
    <w:rsid w:val="003C2144"/>
    <w:rsid w:val="003C29A6"/>
    <w:rsid w:val="003C43C1"/>
    <w:rsid w:val="003C4559"/>
    <w:rsid w:val="003C4657"/>
    <w:rsid w:val="003C5EC2"/>
    <w:rsid w:val="003C5F4B"/>
    <w:rsid w:val="003C634B"/>
    <w:rsid w:val="003D0342"/>
    <w:rsid w:val="003D1135"/>
    <w:rsid w:val="003D14A5"/>
    <w:rsid w:val="003D4697"/>
    <w:rsid w:val="003D56F6"/>
    <w:rsid w:val="003D60D3"/>
    <w:rsid w:val="003D75DA"/>
    <w:rsid w:val="003E1E4D"/>
    <w:rsid w:val="003E2CCE"/>
    <w:rsid w:val="003E40B8"/>
    <w:rsid w:val="003E4464"/>
    <w:rsid w:val="003E4709"/>
    <w:rsid w:val="003E4E75"/>
    <w:rsid w:val="003E5AD3"/>
    <w:rsid w:val="003E7180"/>
    <w:rsid w:val="003F1A2F"/>
    <w:rsid w:val="003F2039"/>
    <w:rsid w:val="003F22CA"/>
    <w:rsid w:val="003F2D16"/>
    <w:rsid w:val="003F471E"/>
    <w:rsid w:val="003F7E09"/>
    <w:rsid w:val="0040017F"/>
    <w:rsid w:val="004014AF"/>
    <w:rsid w:val="00404EE7"/>
    <w:rsid w:val="0040512A"/>
    <w:rsid w:val="00405F41"/>
    <w:rsid w:val="00406298"/>
    <w:rsid w:val="0040729E"/>
    <w:rsid w:val="00407FF2"/>
    <w:rsid w:val="00411BA5"/>
    <w:rsid w:val="00411DFC"/>
    <w:rsid w:val="00413302"/>
    <w:rsid w:val="004145FB"/>
    <w:rsid w:val="0041601A"/>
    <w:rsid w:val="0041659A"/>
    <w:rsid w:val="00416977"/>
    <w:rsid w:val="00422011"/>
    <w:rsid w:val="004221A3"/>
    <w:rsid w:val="004250EA"/>
    <w:rsid w:val="004253C1"/>
    <w:rsid w:val="00426E66"/>
    <w:rsid w:val="0042783C"/>
    <w:rsid w:val="004309E9"/>
    <w:rsid w:val="00430E51"/>
    <w:rsid w:val="00430E61"/>
    <w:rsid w:val="0043149E"/>
    <w:rsid w:val="0043335A"/>
    <w:rsid w:val="00433820"/>
    <w:rsid w:val="00433C6F"/>
    <w:rsid w:val="00434D6F"/>
    <w:rsid w:val="00435482"/>
    <w:rsid w:val="004358E5"/>
    <w:rsid w:val="00435E47"/>
    <w:rsid w:val="00435FA9"/>
    <w:rsid w:val="00440562"/>
    <w:rsid w:val="00441281"/>
    <w:rsid w:val="00443DAF"/>
    <w:rsid w:val="00443E11"/>
    <w:rsid w:val="004440B9"/>
    <w:rsid w:val="00444245"/>
    <w:rsid w:val="004465E7"/>
    <w:rsid w:val="004472FF"/>
    <w:rsid w:val="004503E5"/>
    <w:rsid w:val="00450FD2"/>
    <w:rsid w:val="004521C5"/>
    <w:rsid w:val="00452730"/>
    <w:rsid w:val="004538DA"/>
    <w:rsid w:val="00453F44"/>
    <w:rsid w:val="00454495"/>
    <w:rsid w:val="00454BB7"/>
    <w:rsid w:val="00454F2D"/>
    <w:rsid w:val="004554CF"/>
    <w:rsid w:val="00456257"/>
    <w:rsid w:val="00456428"/>
    <w:rsid w:val="00456EAE"/>
    <w:rsid w:val="0045730B"/>
    <w:rsid w:val="004575A5"/>
    <w:rsid w:val="00460537"/>
    <w:rsid w:val="004617A5"/>
    <w:rsid w:val="00463500"/>
    <w:rsid w:val="004652B7"/>
    <w:rsid w:val="00465678"/>
    <w:rsid w:val="0046612B"/>
    <w:rsid w:val="004661A3"/>
    <w:rsid w:val="004664DC"/>
    <w:rsid w:val="004669C8"/>
    <w:rsid w:val="00467A49"/>
    <w:rsid w:val="00467C9F"/>
    <w:rsid w:val="00470A21"/>
    <w:rsid w:val="00470AF6"/>
    <w:rsid w:val="00472CAF"/>
    <w:rsid w:val="00472D87"/>
    <w:rsid w:val="00473129"/>
    <w:rsid w:val="0047326E"/>
    <w:rsid w:val="004734A8"/>
    <w:rsid w:val="00473931"/>
    <w:rsid w:val="0047436A"/>
    <w:rsid w:val="004749BB"/>
    <w:rsid w:val="00474E36"/>
    <w:rsid w:val="004764F7"/>
    <w:rsid w:val="00476ADE"/>
    <w:rsid w:val="00481D2D"/>
    <w:rsid w:val="00481D98"/>
    <w:rsid w:val="0048227B"/>
    <w:rsid w:val="00482739"/>
    <w:rsid w:val="004829A2"/>
    <w:rsid w:val="00482F81"/>
    <w:rsid w:val="00483484"/>
    <w:rsid w:val="00485345"/>
    <w:rsid w:val="004876FE"/>
    <w:rsid w:val="00487F48"/>
    <w:rsid w:val="004908AB"/>
    <w:rsid w:val="00490B3A"/>
    <w:rsid w:val="00491D87"/>
    <w:rsid w:val="00492629"/>
    <w:rsid w:val="00493723"/>
    <w:rsid w:val="00493CFD"/>
    <w:rsid w:val="00494D55"/>
    <w:rsid w:val="0049528C"/>
    <w:rsid w:val="00495AA5"/>
    <w:rsid w:val="00496521"/>
    <w:rsid w:val="004A081C"/>
    <w:rsid w:val="004A15D0"/>
    <w:rsid w:val="004A1713"/>
    <w:rsid w:val="004A2F54"/>
    <w:rsid w:val="004A3F01"/>
    <w:rsid w:val="004A6017"/>
    <w:rsid w:val="004A6996"/>
    <w:rsid w:val="004A6B4B"/>
    <w:rsid w:val="004A76EE"/>
    <w:rsid w:val="004B00CB"/>
    <w:rsid w:val="004B0884"/>
    <w:rsid w:val="004B0D5B"/>
    <w:rsid w:val="004B0F29"/>
    <w:rsid w:val="004B409C"/>
    <w:rsid w:val="004B5F83"/>
    <w:rsid w:val="004B6C4C"/>
    <w:rsid w:val="004B7D4F"/>
    <w:rsid w:val="004C01EA"/>
    <w:rsid w:val="004C083E"/>
    <w:rsid w:val="004C17B7"/>
    <w:rsid w:val="004C228D"/>
    <w:rsid w:val="004C2416"/>
    <w:rsid w:val="004C2EDE"/>
    <w:rsid w:val="004C35C7"/>
    <w:rsid w:val="004C35D0"/>
    <w:rsid w:val="004C684D"/>
    <w:rsid w:val="004C7B2F"/>
    <w:rsid w:val="004C7F65"/>
    <w:rsid w:val="004D3052"/>
    <w:rsid w:val="004D32A0"/>
    <w:rsid w:val="004D3EA5"/>
    <w:rsid w:val="004D3FA2"/>
    <w:rsid w:val="004D4AC8"/>
    <w:rsid w:val="004D5B98"/>
    <w:rsid w:val="004D6237"/>
    <w:rsid w:val="004D7CAE"/>
    <w:rsid w:val="004E0898"/>
    <w:rsid w:val="004E0DE5"/>
    <w:rsid w:val="004E18F1"/>
    <w:rsid w:val="004E209A"/>
    <w:rsid w:val="004E2E63"/>
    <w:rsid w:val="004E34D3"/>
    <w:rsid w:val="004E373B"/>
    <w:rsid w:val="004E3995"/>
    <w:rsid w:val="004E638A"/>
    <w:rsid w:val="004E7729"/>
    <w:rsid w:val="004F1BDE"/>
    <w:rsid w:val="004F20B5"/>
    <w:rsid w:val="004F2122"/>
    <w:rsid w:val="004F2163"/>
    <w:rsid w:val="004F2C19"/>
    <w:rsid w:val="004F43FB"/>
    <w:rsid w:val="004F50DF"/>
    <w:rsid w:val="004F51D0"/>
    <w:rsid w:val="004F55D1"/>
    <w:rsid w:val="004F71C3"/>
    <w:rsid w:val="00501AD8"/>
    <w:rsid w:val="00501D66"/>
    <w:rsid w:val="005025D5"/>
    <w:rsid w:val="00503552"/>
    <w:rsid w:val="00503C34"/>
    <w:rsid w:val="00503F86"/>
    <w:rsid w:val="00504E99"/>
    <w:rsid w:val="0050638F"/>
    <w:rsid w:val="00506F01"/>
    <w:rsid w:val="00507340"/>
    <w:rsid w:val="005073F7"/>
    <w:rsid w:val="00507DBA"/>
    <w:rsid w:val="005109CE"/>
    <w:rsid w:val="0051267E"/>
    <w:rsid w:val="005145B4"/>
    <w:rsid w:val="0051582B"/>
    <w:rsid w:val="00516489"/>
    <w:rsid w:val="00516BD4"/>
    <w:rsid w:val="00517847"/>
    <w:rsid w:val="00520A30"/>
    <w:rsid w:val="00521947"/>
    <w:rsid w:val="00522EA6"/>
    <w:rsid w:val="005230EE"/>
    <w:rsid w:val="00523455"/>
    <w:rsid w:val="00523C01"/>
    <w:rsid w:val="00525397"/>
    <w:rsid w:val="005256E1"/>
    <w:rsid w:val="00526F1E"/>
    <w:rsid w:val="00530A96"/>
    <w:rsid w:val="00531B6D"/>
    <w:rsid w:val="00532CD2"/>
    <w:rsid w:val="00533828"/>
    <w:rsid w:val="00535408"/>
    <w:rsid w:val="00536B28"/>
    <w:rsid w:val="0053767B"/>
    <w:rsid w:val="00537DED"/>
    <w:rsid w:val="00540CAE"/>
    <w:rsid w:val="00541BEA"/>
    <w:rsid w:val="00542738"/>
    <w:rsid w:val="00542E5D"/>
    <w:rsid w:val="005434B1"/>
    <w:rsid w:val="005472C9"/>
    <w:rsid w:val="00547333"/>
    <w:rsid w:val="00547F6E"/>
    <w:rsid w:val="0055079E"/>
    <w:rsid w:val="00550E7F"/>
    <w:rsid w:val="00551F5E"/>
    <w:rsid w:val="0055201F"/>
    <w:rsid w:val="00552512"/>
    <w:rsid w:val="00552903"/>
    <w:rsid w:val="00552E90"/>
    <w:rsid w:val="00553A10"/>
    <w:rsid w:val="00554050"/>
    <w:rsid w:val="0055459E"/>
    <w:rsid w:val="00554928"/>
    <w:rsid w:val="00554AAF"/>
    <w:rsid w:val="00555610"/>
    <w:rsid w:val="0055594B"/>
    <w:rsid w:val="00555F33"/>
    <w:rsid w:val="00556002"/>
    <w:rsid w:val="0055618E"/>
    <w:rsid w:val="00556280"/>
    <w:rsid w:val="00556465"/>
    <w:rsid w:val="00562091"/>
    <w:rsid w:val="005621BB"/>
    <w:rsid w:val="00562296"/>
    <w:rsid w:val="00562956"/>
    <w:rsid w:val="0056328A"/>
    <w:rsid w:val="005657BD"/>
    <w:rsid w:val="00565946"/>
    <w:rsid w:val="00565A64"/>
    <w:rsid w:val="0056631E"/>
    <w:rsid w:val="00566D1E"/>
    <w:rsid w:val="0056741A"/>
    <w:rsid w:val="005705CE"/>
    <w:rsid w:val="005707C5"/>
    <w:rsid w:val="0057083B"/>
    <w:rsid w:val="00570E75"/>
    <w:rsid w:val="00572332"/>
    <w:rsid w:val="00572E12"/>
    <w:rsid w:val="0057414E"/>
    <w:rsid w:val="00574D64"/>
    <w:rsid w:val="00575537"/>
    <w:rsid w:val="0057553B"/>
    <w:rsid w:val="005757F3"/>
    <w:rsid w:val="00575884"/>
    <w:rsid w:val="00576184"/>
    <w:rsid w:val="0057636E"/>
    <w:rsid w:val="00577767"/>
    <w:rsid w:val="0058084A"/>
    <w:rsid w:val="005818BE"/>
    <w:rsid w:val="00583B87"/>
    <w:rsid w:val="00583F55"/>
    <w:rsid w:val="005849B7"/>
    <w:rsid w:val="00586B0A"/>
    <w:rsid w:val="00586D69"/>
    <w:rsid w:val="00587BF3"/>
    <w:rsid w:val="00591A84"/>
    <w:rsid w:val="00592B42"/>
    <w:rsid w:val="00594073"/>
    <w:rsid w:val="005940EF"/>
    <w:rsid w:val="005947FD"/>
    <w:rsid w:val="00594EE7"/>
    <w:rsid w:val="00595548"/>
    <w:rsid w:val="00595FE8"/>
    <w:rsid w:val="00596226"/>
    <w:rsid w:val="00596836"/>
    <w:rsid w:val="00597499"/>
    <w:rsid w:val="00597556"/>
    <w:rsid w:val="005A0FD3"/>
    <w:rsid w:val="005A21AD"/>
    <w:rsid w:val="005A2929"/>
    <w:rsid w:val="005A3186"/>
    <w:rsid w:val="005A3925"/>
    <w:rsid w:val="005A426E"/>
    <w:rsid w:val="005A50D9"/>
    <w:rsid w:val="005A5579"/>
    <w:rsid w:val="005A5AF3"/>
    <w:rsid w:val="005A66B6"/>
    <w:rsid w:val="005A6B9F"/>
    <w:rsid w:val="005A70D2"/>
    <w:rsid w:val="005B07B6"/>
    <w:rsid w:val="005B2B75"/>
    <w:rsid w:val="005B4937"/>
    <w:rsid w:val="005B53AA"/>
    <w:rsid w:val="005B58AB"/>
    <w:rsid w:val="005B60F5"/>
    <w:rsid w:val="005B6189"/>
    <w:rsid w:val="005B6276"/>
    <w:rsid w:val="005B6959"/>
    <w:rsid w:val="005B6F4C"/>
    <w:rsid w:val="005C0E6E"/>
    <w:rsid w:val="005C0F60"/>
    <w:rsid w:val="005C1B3D"/>
    <w:rsid w:val="005C2948"/>
    <w:rsid w:val="005C4233"/>
    <w:rsid w:val="005C4477"/>
    <w:rsid w:val="005C60A8"/>
    <w:rsid w:val="005D0055"/>
    <w:rsid w:val="005D206F"/>
    <w:rsid w:val="005D267A"/>
    <w:rsid w:val="005D357F"/>
    <w:rsid w:val="005D3A5B"/>
    <w:rsid w:val="005D4540"/>
    <w:rsid w:val="005D5796"/>
    <w:rsid w:val="005D7A88"/>
    <w:rsid w:val="005E12CC"/>
    <w:rsid w:val="005E2654"/>
    <w:rsid w:val="005E43F0"/>
    <w:rsid w:val="005E48AD"/>
    <w:rsid w:val="005E58A7"/>
    <w:rsid w:val="005E5B7B"/>
    <w:rsid w:val="005E60A0"/>
    <w:rsid w:val="005E66B2"/>
    <w:rsid w:val="005E7E5B"/>
    <w:rsid w:val="005F1E24"/>
    <w:rsid w:val="005F30F2"/>
    <w:rsid w:val="005F3867"/>
    <w:rsid w:val="005F6B80"/>
    <w:rsid w:val="005F6C14"/>
    <w:rsid w:val="005F7680"/>
    <w:rsid w:val="005F7D60"/>
    <w:rsid w:val="0060040B"/>
    <w:rsid w:val="00601402"/>
    <w:rsid w:val="00601F3A"/>
    <w:rsid w:val="0060207C"/>
    <w:rsid w:val="006024D7"/>
    <w:rsid w:val="0060319F"/>
    <w:rsid w:val="0060424F"/>
    <w:rsid w:val="00604432"/>
    <w:rsid w:val="00606093"/>
    <w:rsid w:val="006067D8"/>
    <w:rsid w:val="00607C5E"/>
    <w:rsid w:val="00612002"/>
    <w:rsid w:val="00614F09"/>
    <w:rsid w:val="00616256"/>
    <w:rsid w:val="00616723"/>
    <w:rsid w:val="00617C30"/>
    <w:rsid w:val="00617F1F"/>
    <w:rsid w:val="00623D97"/>
    <w:rsid w:val="006251C3"/>
    <w:rsid w:val="00625F92"/>
    <w:rsid w:val="00626210"/>
    <w:rsid w:val="00627982"/>
    <w:rsid w:val="00627E20"/>
    <w:rsid w:val="006305F0"/>
    <w:rsid w:val="00630698"/>
    <w:rsid w:val="006307C6"/>
    <w:rsid w:val="006309CE"/>
    <w:rsid w:val="00631423"/>
    <w:rsid w:val="00632C8F"/>
    <w:rsid w:val="00633E80"/>
    <w:rsid w:val="00633EC4"/>
    <w:rsid w:val="00633F1A"/>
    <w:rsid w:val="00636A8F"/>
    <w:rsid w:val="00637104"/>
    <w:rsid w:val="00642428"/>
    <w:rsid w:val="00643183"/>
    <w:rsid w:val="0064382D"/>
    <w:rsid w:val="00643E1F"/>
    <w:rsid w:val="0064400D"/>
    <w:rsid w:val="00644D23"/>
    <w:rsid w:val="00645A19"/>
    <w:rsid w:val="00645DDD"/>
    <w:rsid w:val="0064652F"/>
    <w:rsid w:val="00646E15"/>
    <w:rsid w:val="00647E58"/>
    <w:rsid w:val="006506B2"/>
    <w:rsid w:val="00650C2A"/>
    <w:rsid w:val="00651FC8"/>
    <w:rsid w:val="006524EC"/>
    <w:rsid w:val="00654A07"/>
    <w:rsid w:val="00655719"/>
    <w:rsid w:val="00656600"/>
    <w:rsid w:val="00657408"/>
    <w:rsid w:val="00657A29"/>
    <w:rsid w:val="00657CBE"/>
    <w:rsid w:val="00657EF9"/>
    <w:rsid w:val="00661E6C"/>
    <w:rsid w:val="00661F7C"/>
    <w:rsid w:val="00663808"/>
    <w:rsid w:val="00663A2F"/>
    <w:rsid w:val="00664719"/>
    <w:rsid w:val="00665209"/>
    <w:rsid w:val="00666168"/>
    <w:rsid w:val="0066670D"/>
    <w:rsid w:val="00670A2B"/>
    <w:rsid w:val="006710C2"/>
    <w:rsid w:val="006712A8"/>
    <w:rsid w:val="00672DB9"/>
    <w:rsid w:val="00673025"/>
    <w:rsid w:val="006736AD"/>
    <w:rsid w:val="006736D6"/>
    <w:rsid w:val="00673A04"/>
    <w:rsid w:val="00673B91"/>
    <w:rsid w:val="00673ECD"/>
    <w:rsid w:val="00674556"/>
    <w:rsid w:val="00675367"/>
    <w:rsid w:val="006770AC"/>
    <w:rsid w:val="0068002D"/>
    <w:rsid w:val="006836DE"/>
    <w:rsid w:val="00684FC2"/>
    <w:rsid w:val="00685391"/>
    <w:rsid w:val="00685EBA"/>
    <w:rsid w:val="006863A0"/>
    <w:rsid w:val="00686BCC"/>
    <w:rsid w:val="00690FD5"/>
    <w:rsid w:val="006916F3"/>
    <w:rsid w:val="00691B41"/>
    <w:rsid w:val="00692A31"/>
    <w:rsid w:val="00692AF5"/>
    <w:rsid w:val="006938F2"/>
    <w:rsid w:val="0069456C"/>
    <w:rsid w:val="006948F7"/>
    <w:rsid w:val="00695068"/>
    <w:rsid w:val="00695C05"/>
    <w:rsid w:val="00696B10"/>
    <w:rsid w:val="006A0D5E"/>
    <w:rsid w:val="006A1ABB"/>
    <w:rsid w:val="006A2754"/>
    <w:rsid w:val="006A29AD"/>
    <w:rsid w:val="006A2C5E"/>
    <w:rsid w:val="006A3175"/>
    <w:rsid w:val="006A31A1"/>
    <w:rsid w:val="006A31B9"/>
    <w:rsid w:val="006A34D5"/>
    <w:rsid w:val="006A41F5"/>
    <w:rsid w:val="006A4999"/>
    <w:rsid w:val="006A6BEC"/>
    <w:rsid w:val="006B0351"/>
    <w:rsid w:val="006B08D7"/>
    <w:rsid w:val="006B0AB6"/>
    <w:rsid w:val="006B0C5B"/>
    <w:rsid w:val="006B0E2A"/>
    <w:rsid w:val="006B1B7F"/>
    <w:rsid w:val="006B1CC7"/>
    <w:rsid w:val="006B21AA"/>
    <w:rsid w:val="006B221C"/>
    <w:rsid w:val="006B24CD"/>
    <w:rsid w:val="006B2B92"/>
    <w:rsid w:val="006B2E0E"/>
    <w:rsid w:val="006B33A3"/>
    <w:rsid w:val="006B4942"/>
    <w:rsid w:val="006B4E1F"/>
    <w:rsid w:val="006B692B"/>
    <w:rsid w:val="006B7E6B"/>
    <w:rsid w:val="006C013C"/>
    <w:rsid w:val="006C0789"/>
    <w:rsid w:val="006C2F22"/>
    <w:rsid w:val="006C330B"/>
    <w:rsid w:val="006C35C0"/>
    <w:rsid w:val="006C62CD"/>
    <w:rsid w:val="006C669F"/>
    <w:rsid w:val="006C7460"/>
    <w:rsid w:val="006D01F8"/>
    <w:rsid w:val="006D0369"/>
    <w:rsid w:val="006D0F22"/>
    <w:rsid w:val="006D1BA3"/>
    <w:rsid w:val="006D25A3"/>
    <w:rsid w:val="006D3E7C"/>
    <w:rsid w:val="006D3EA4"/>
    <w:rsid w:val="006D44B2"/>
    <w:rsid w:val="006D460E"/>
    <w:rsid w:val="006D4AD6"/>
    <w:rsid w:val="006D55A8"/>
    <w:rsid w:val="006D5A28"/>
    <w:rsid w:val="006D756F"/>
    <w:rsid w:val="006E0032"/>
    <w:rsid w:val="006E0C19"/>
    <w:rsid w:val="006E14B9"/>
    <w:rsid w:val="006E1EFF"/>
    <w:rsid w:val="006E261B"/>
    <w:rsid w:val="006E322A"/>
    <w:rsid w:val="006E3E0F"/>
    <w:rsid w:val="006E4866"/>
    <w:rsid w:val="006E4D1E"/>
    <w:rsid w:val="006E5C3B"/>
    <w:rsid w:val="006E693A"/>
    <w:rsid w:val="006E7AA0"/>
    <w:rsid w:val="006F042C"/>
    <w:rsid w:val="006F14CC"/>
    <w:rsid w:val="006F18DC"/>
    <w:rsid w:val="006F352E"/>
    <w:rsid w:val="006F42A3"/>
    <w:rsid w:val="006F4421"/>
    <w:rsid w:val="006F546F"/>
    <w:rsid w:val="006F5B58"/>
    <w:rsid w:val="006F7446"/>
    <w:rsid w:val="0070035D"/>
    <w:rsid w:val="00700EF2"/>
    <w:rsid w:val="00701ECE"/>
    <w:rsid w:val="00704195"/>
    <w:rsid w:val="007043F2"/>
    <w:rsid w:val="00704652"/>
    <w:rsid w:val="00705040"/>
    <w:rsid w:val="007069D0"/>
    <w:rsid w:val="00707270"/>
    <w:rsid w:val="00707756"/>
    <w:rsid w:val="0071055F"/>
    <w:rsid w:val="0071099A"/>
    <w:rsid w:val="00711995"/>
    <w:rsid w:val="00712E30"/>
    <w:rsid w:val="00713BB8"/>
    <w:rsid w:val="00714EEC"/>
    <w:rsid w:val="00714FE2"/>
    <w:rsid w:val="00715267"/>
    <w:rsid w:val="0071581C"/>
    <w:rsid w:val="00715C54"/>
    <w:rsid w:val="00716D22"/>
    <w:rsid w:val="00716F74"/>
    <w:rsid w:val="0072013E"/>
    <w:rsid w:val="00720516"/>
    <w:rsid w:val="00720951"/>
    <w:rsid w:val="00722891"/>
    <w:rsid w:val="007232FE"/>
    <w:rsid w:val="0072386D"/>
    <w:rsid w:val="00724261"/>
    <w:rsid w:val="0072455B"/>
    <w:rsid w:val="00725873"/>
    <w:rsid w:val="007266C8"/>
    <w:rsid w:val="007271F9"/>
    <w:rsid w:val="007274E5"/>
    <w:rsid w:val="00727F4A"/>
    <w:rsid w:val="00730B9C"/>
    <w:rsid w:val="00730EE6"/>
    <w:rsid w:val="00731408"/>
    <w:rsid w:val="00732E28"/>
    <w:rsid w:val="007332CA"/>
    <w:rsid w:val="007339F1"/>
    <w:rsid w:val="0073448C"/>
    <w:rsid w:val="0073551E"/>
    <w:rsid w:val="00735646"/>
    <w:rsid w:val="007357A5"/>
    <w:rsid w:val="007360F8"/>
    <w:rsid w:val="00737000"/>
    <w:rsid w:val="00740D4E"/>
    <w:rsid w:val="00740F1F"/>
    <w:rsid w:val="00741141"/>
    <w:rsid w:val="00741725"/>
    <w:rsid w:val="007443C2"/>
    <w:rsid w:val="0074620E"/>
    <w:rsid w:val="00746EB4"/>
    <w:rsid w:val="00747774"/>
    <w:rsid w:val="00747A99"/>
    <w:rsid w:val="00750C9D"/>
    <w:rsid w:val="00751B3E"/>
    <w:rsid w:val="00751E40"/>
    <w:rsid w:val="00752158"/>
    <w:rsid w:val="007535EB"/>
    <w:rsid w:val="00755040"/>
    <w:rsid w:val="007557AF"/>
    <w:rsid w:val="00755B44"/>
    <w:rsid w:val="00755FFE"/>
    <w:rsid w:val="00756933"/>
    <w:rsid w:val="00756F94"/>
    <w:rsid w:val="00761032"/>
    <w:rsid w:val="007618EF"/>
    <w:rsid w:val="00761FC4"/>
    <w:rsid w:val="00763025"/>
    <w:rsid w:val="007643FC"/>
    <w:rsid w:val="0076576F"/>
    <w:rsid w:val="00766AAC"/>
    <w:rsid w:val="00766DB5"/>
    <w:rsid w:val="00770415"/>
    <w:rsid w:val="00771210"/>
    <w:rsid w:val="00771765"/>
    <w:rsid w:val="0077203C"/>
    <w:rsid w:val="0077213D"/>
    <w:rsid w:val="00773C9D"/>
    <w:rsid w:val="007740FD"/>
    <w:rsid w:val="00776029"/>
    <w:rsid w:val="0077774A"/>
    <w:rsid w:val="00780255"/>
    <w:rsid w:val="0078036A"/>
    <w:rsid w:val="00780C98"/>
    <w:rsid w:val="00780F08"/>
    <w:rsid w:val="0078238B"/>
    <w:rsid w:val="00782DFD"/>
    <w:rsid w:val="0078503F"/>
    <w:rsid w:val="0078698E"/>
    <w:rsid w:val="00794E23"/>
    <w:rsid w:val="00795342"/>
    <w:rsid w:val="007959A1"/>
    <w:rsid w:val="00796ADC"/>
    <w:rsid w:val="0079757E"/>
    <w:rsid w:val="0079784C"/>
    <w:rsid w:val="00797C2B"/>
    <w:rsid w:val="007A0159"/>
    <w:rsid w:val="007A02DF"/>
    <w:rsid w:val="007A0C56"/>
    <w:rsid w:val="007A0C80"/>
    <w:rsid w:val="007A1026"/>
    <w:rsid w:val="007A1FDF"/>
    <w:rsid w:val="007A239B"/>
    <w:rsid w:val="007A2B3D"/>
    <w:rsid w:val="007A2F80"/>
    <w:rsid w:val="007A47DF"/>
    <w:rsid w:val="007A5085"/>
    <w:rsid w:val="007A5519"/>
    <w:rsid w:val="007A70B6"/>
    <w:rsid w:val="007B2BDA"/>
    <w:rsid w:val="007B38F5"/>
    <w:rsid w:val="007B3A34"/>
    <w:rsid w:val="007B4784"/>
    <w:rsid w:val="007B54AC"/>
    <w:rsid w:val="007B5749"/>
    <w:rsid w:val="007B639B"/>
    <w:rsid w:val="007B6552"/>
    <w:rsid w:val="007C0392"/>
    <w:rsid w:val="007C3180"/>
    <w:rsid w:val="007C3A3B"/>
    <w:rsid w:val="007C3BF0"/>
    <w:rsid w:val="007C5AE1"/>
    <w:rsid w:val="007C5B0C"/>
    <w:rsid w:val="007C6072"/>
    <w:rsid w:val="007C7E3D"/>
    <w:rsid w:val="007D0CC4"/>
    <w:rsid w:val="007D102F"/>
    <w:rsid w:val="007D2C66"/>
    <w:rsid w:val="007D3CB7"/>
    <w:rsid w:val="007D538D"/>
    <w:rsid w:val="007D7709"/>
    <w:rsid w:val="007D795B"/>
    <w:rsid w:val="007E01A6"/>
    <w:rsid w:val="007E0A52"/>
    <w:rsid w:val="007E388D"/>
    <w:rsid w:val="007E3918"/>
    <w:rsid w:val="007E5D04"/>
    <w:rsid w:val="007E644D"/>
    <w:rsid w:val="007E6BA1"/>
    <w:rsid w:val="007E7536"/>
    <w:rsid w:val="007F4F9B"/>
    <w:rsid w:val="007F525F"/>
    <w:rsid w:val="007F576B"/>
    <w:rsid w:val="007F60E6"/>
    <w:rsid w:val="007F6AC5"/>
    <w:rsid w:val="00800BC0"/>
    <w:rsid w:val="00801476"/>
    <w:rsid w:val="0080192C"/>
    <w:rsid w:val="008022A5"/>
    <w:rsid w:val="00803451"/>
    <w:rsid w:val="0080673B"/>
    <w:rsid w:val="00806AC2"/>
    <w:rsid w:val="008073E8"/>
    <w:rsid w:val="00807CCA"/>
    <w:rsid w:val="008107F4"/>
    <w:rsid w:val="0081140F"/>
    <w:rsid w:val="0081176D"/>
    <w:rsid w:val="0081190E"/>
    <w:rsid w:val="00812586"/>
    <w:rsid w:val="0081309C"/>
    <w:rsid w:val="008136A9"/>
    <w:rsid w:val="00813D2D"/>
    <w:rsid w:val="00814012"/>
    <w:rsid w:val="008140B2"/>
    <w:rsid w:val="00814F26"/>
    <w:rsid w:val="0081512B"/>
    <w:rsid w:val="008154D5"/>
    <w:rsid w:val="00815AEE"/>
    <w:rsid w:val="00816377"/>
    <w:rsid w:val="00816516"/>
    <w:rsid w:val="008175B1"/>
    <w:rsid w:val="008200F5"/>
    <w:rsid w:val="00822ACE"/>
    <w:rsid w:val="00823516"/>
    <w:rsid w:val="00824B5E"/>
    <w:rsid w:val="00824BA2"/>
    <w:rsid w:val="00824E1F"/>
    <w:rsid w:val="00825B57"/>
    <w:rsid w:val="00826A95"/>
    <w:rsid w:val="00826D4D"/>
    <w:rsid w:val="008274B3"/>
    <w:rsid w:val="008275AE"/>
    <w:rsid w:val="00827DE7"/>
    <w:rsid w:val="0083005F"/>
    <w:rsid w:val="0083008F"/>
    <w:rsid w:val="0083098D"/>
    <w:rsid w:val="00831375"/>
    <w:rsid w:val="00831D61"/>
    <w:rsid w:val="00831FF5"/>
    <w:rsid w:val="00832609"/>
    <w:rsid w:val="0083306F"/>
    <w:rsid w:val="008361FE"/>
    <w:rsid w:val="00836C9F"/>
    <w:rsid w:val="00840792"/>
    <w:rsid w:val="0084115C"/>
    <w:rsid w:val="008419A2"/>
    <w:rsid w:val="00842563"/>
    <w:rsid w:val="008433F0"/>
    <w:rsid w:val="008445D4"/>
    <w:rsid w:val="00845027"/>
    <w:rsid w:val="00851D89"/>
    <w:rsid w:val="00851FF3"/>
    <w:rsid w:val="00852091"/>
    <w:rsid w:val="008523D9"/>
    <w:rsid w:val="0085270A"/>
    <w:rsid w:val="00852913"/>
    <w:rsid w:val="008529D3"/>
    <w:rsid w:val="00854055"/>
    <w:rsid w:val="008550E8"/>
    <w:rsid w:val="00855C4C"/>
    <w:rsid w:val="008567DA"/>
    <w:rsid w:val="0085765E"/>
    <w:rsid w:val="00860069"/>
    <w:rsid w:val="00861775"/>
    <w:rsid w:val="00861825"/>
    <w:rsid w:val="00861F1D"/>
    <w:rsid w:val="00862396"/>
    <w:rsid w:val="008626B3"/>
    <w:rsid w:val="00863847"/>
    <w:rsid w:val="008643D9"/>
    <w:rsid w:val="0086457F"/>
    <w:rsid w:val="00864EC0"/>
    <w:rsid w:val="00867A21"/>
    <w:rsid w:val="00871212"/>
    <w:rsid w:val="00871ACD"/>
    <w:rsid w:val="00872B8A"/>
    <w:rsid w:val="00872CB6"/>
    <w:rsid w:val="00873755"/>
    <w:rsid w:val="0087468D"/>
    <w:rsid w:val="00874C13"/>
    <w:rsid w:val="00875186"/>
    <w:rsid w:val="00876F19"/>
    <w:rsid w:val="00877085"/>
    <w:rsid w:val="00877294"/>
    <w:rsid w:val="0088008F"/>
    <w:rsid w:val="0088075F"/>
    <w:rsid w:val="0088104F"/>
    <w:rsid w:val="008827CE"/>
    <w:rsid w:val="00883ABA"/>
    <w:rsid w:val="00884228"/>
    <w:rsid w:val="00885F1F"/>
    <w:rsid w:val="00886B2C"/>
    <w:rsid w:val="00887081"/>
    <w:rsid w:val="00887302"/>
    <w:rsid w:val="008877E8"/>
    <w:rsid w:val="00887E33"/>
    <w:rsid w:val="0089021D"/>
    <w:rsid w:val="00890FC0"/>
    <w:rsid w:val="0089112A"/>
    <w:rsid w:val="0089135B"/>
    <w:rsid w:val="00892255"/>
    <w:rsid w:val="008933CC"/>
    <w:rsid w:val="00893815"/>
    <w:rsid w:val="00895946"/>
    <w:rsid w:val="008972A4"/>
    <w:rsid w:val="008974FC"/>
    <w:rsid w:val="008A020E"/>
    <w:rsid w:val="008A0C41"/>
    <w:rsid w:val="008A238E"/>
    <w:rsid w:val="008A2953"/>
    <w:rsid w:val="008A3034"/>
    <w:rsid w:val="008A382A"/>
    <w:rsid w:val="008A3CAD"/>
    <w:rsid w:val="008A3F85"/>
    <w:rsid w:val="008A41D3"/>
    <w:rsid w:val="008A4884"/>
    <w:rsid w:val="008A51C3"/>
    <w:rsid w:val="008A54AB"/>
    <w:rsid w:val="008A64D2"/>
    <w:rsid w:val="008A696D"/>
    <w:rsid w:val="008A7228"/>
    <w:rsid w:val="008B040E"/>
    <w:rsid w:val="008B0A4A"/>
    <w:rsid w:val="008B25ED"/>
    <w:rsid w:val="008B2FE3"/>
    <w:rsid w:val="008B3301"/>
    <w:rsid w:val="008B3D58"/>
    <w:rsid w:val="008B5075"/>
    <w:rsid w:val="008B5775"/>
    <w:rsid w:val="008B5BF0"/>
    <w:rsid w:val="008B7F05"/>
    <w:rsid w:val="008C54F5"/>
    <w:rsid w:val="008C63EE"/>
    <w:rsid w:val="008C6484"/>
    <w:rsid w:val="008C79BB"/>
    <w:rsid w:val="008D02B7"/>
    <w:rsid w:val="008D0C37"/>
    <w:rsid w:val="008D1D41"/>
    <w:rsid w:val="008D2A0B"/>
    <w:rsid w:val="008D2CA5"/>
    <w:rsid w:val="008D3232"/>
    <w:rsid w:val="008D58A1"/>
    <w:rsid w:val="008D5E90"/>
    <w:rsid w:val="008D6550"/>
    <w:rsid w:val="008D668E"/>
    <w:rsid w:val="008D79CE"/>
    <w:rsid w:val="008D7ADA"/>
    <w:rsid w:val="008D7F17"/>
    <w:rsid w:val="008E004F"/>
    <w:rsid w:val="008E01FE"/>
    <w:rsid w:val="008E09AA"/>
    <w:rsid w:val="008E18C3"/>
    <w:rsid w:val="008E4362"/>
    <w:rsid w:val="008E4FE2"/>
    <w:rsid w:val="008E5750"/>
    <w:rsid w:val="008E586A"/>
    <w:rsid w:val="008E5FCC"/>
    <w:rsid w:val="008E6DDD"/>
    <w:rsid w:val="008F0083"/>
    <w:rsid w:val="008F1DC8"/>
    <w:rsid w:val="008F2353"/>
    <w:rsid w:val="008F49B5"/>
    <w:rsid w:val="008F5F93"/>
    <w:rsid w:val="008F6D25"/>
    <w:rsid w:val="008F7109"/>
    <w:rsid w:val="008F79DA"/>
    <w:rsid w:val="0090037D"/>
    <w:rsid w:val="00900C52"/>
    <w:rsid w:val="00901A32"/>
    <w:rsid w:val="00902F30"/>
    <w:rsid w:val="00904465"/>
    <w:rsid w:val="00904622"/>
    <w:rsid w:val="0090478B"/>
    <w:rsid w:val="00907EEA"/>
    <w:rsid w:val="00911267"/>
    <w:rsid w:val="00912AC0"/>
    <w:rsid w:val="00913CE8"/>
    <w:rsid w:val="00913DBE"/>
    <w:rsid w:val="00914A1E"/>
    <w:rsid w:val="00914C9F"/>
    <w:rsid w:val="00914FA1"/>
    <w:rsid w:val="009167B1"/>
    <w:rsid w:val="00916ED8"/>
    <w:rsid w:val="009173CD"/>
    <w:rsid w:val="0092028E"/>
    <w:rsid w:val="0092189A"/>
    <w:rsid w:val="00921A49"/>
    <w:rsid w:val="009234BE"/>
    <w:rsid w:val="00923FCC"/>
    <w:rsid w:val="009240F5"/>
    <w:rsid w:val="009251BB"/>
    <w:rsid w:val="00926264"/>
    <w:rsid w:val="00926879"/>
    <w:rsid w:val="00926CE3"/>
    <w:rsid w:val="00930398"/>
    <w:rsid w:val="00931764"/>
    <w:rsid w:val="009318D2"/>
    <w:rsid w:val="0093261C"/>
    <w:rsid w:val="009332AE"/>
    <w:rsid w:val="00934DD6"/>
    <w:rsid w:val="0093617E"/>
    <w:rsid w:val="0093676C"/>
    <w:rsid w:val="00936836"/>
    <w:rsid w:val="00936843"/>
    <w:rsid w:val="00936B03"/>
    <w:rsid w:val="00936CA5"/>
    <w:rsid w:val="00937E63"/>
    <w:rsid w:val="009415A0"/>
    <w:rsid w:val="00942062"/>
    <w:rsid w:val="009437D4"/>
    <w:rsid w:val="00943EAC"/>
    <w:rsid w:val="0094498C"/>
    <w:rsid w:val="009454C5"/>
    <w:rsid w:val="009462B3"/>
    <w:rsid w:val="009469F9"/>
    <w:rsid w:val="009470B0"/>
    <w:rsid w:val="009471C7"/>
    <w:rsid w:val="009500AC"/>
    <w:rsid w:val="00950338"/>
    <w:rsid w:val="009508EB"/>
    <w:rsid w:val="00951011"/>
    <w:rsid w:val="00951091"/>
    <w:rsid w:val="009512E9"/>
    <w:rsid w:val="00952170"/>
    <w:rsid w:val="00952C2D"/>
    <w:rsid w:val="009547D0"/>
    <w:rsid w:val="00954830"/>
    <w:rsid w:val="00956004"/>
    <w:rsid w:val="009602EE"/>
    <w:rsid w:val="0096039A"/>
    <w:rsid w:val="0096084B"/>
    <w:rsid w:val="00962CEC"/>
    <w:rsid w:val="009630F7"/>
    <w:rsid w:val="00963822"/>
    <w:rsid w:val="009704D3"/>
    <w:rsid w:val="00971EA5"/>
    <w:rsid w:val="00971F41"/>
    <w:rsid w:val="00972ADC"/>
    <w:rsid w:val="00974205"/>
    <w:rsid w:val="00974675"/>
    <w:rsid w:val="00975793"/>
    <w:rsid w:val="00976000"/>
    <w:rsid w:val="00976109"/>
    <w:rsid w:val="009765CC"/>
    <w:rsid w:val="009774C9"/>
    <w:rsid w:val="009828AA"/>
    <w:rsid w:val="00983AD9"/>
    <w:rsid w:val="0098522A"/>
    <w:rsid w:val="0098550C"/>
    <w:rsid w:val="00985E82"/>
    <w:rsid w:val="00990200"/>
    <w:rsid w:val="00991579"/>
    <w:rsid w:val="009917C8"/>
    <w:rsid w:val="00992535"/>
    <w:rsid w:val="00992864"/>
    <w:rsid w:val="00992E02"/>
    <w:rsid w:val="009939F6"/>
    <w:rsid w:val="00995638"/>
    <w:rsid w:val="00997B76"/>
    <w:rsid w:val="00997D71"/>
    <w:rsid w:val="009A182F"/>
    <w:rsid w:val="009A27EC"/>
    <w:rsid w:val="009A31BC"/>
    <w:rsid w:val="009A3E3C"/>
    <w:rsid w:val="009A3EDC"/>
    <w:rsid w:val="009A474F"/>
    <w:rsid w:val="009A48F0"/>
    <w:rsid w:val="009A4D8D"/>
    <w:rsid w:val="009A4EF8"/>
    <w:rsid w:val="009A5A1B"/>
    <w:rsid w:val="009A63E8"/>
    <w:rsid w:val="009A7855"/>
    <w:rsid w:val="009B0810"/>
    <w:rsid w:val="009B0F79"/>
    <w:rsid w:val="009B2381"/>
    <w:rsid w:val="009B4A76"/>
    <w:rsid w:val="009B4C2A"/>
    <w:rsid w:val="009B5EF3"/>
    <w:rsid w:val="009B64DF"/>
    <w:rsid w:val="009B6568"/>
    <w:rsid w:val="009C0898"/>
    <w:rsid w:val="009C0C42"/>
    <w:rsid w:val="009C17E5"/>
    <w:rsid w:val="009C1A4A"/>
    <w:rsid w:val="009C20B1"/>
    <w:rsid w:val="009C3536"/>
    <w:rsid w:val="009C3B03"/>
    <w:rsid w:val="009C404A"/>
    <w:rsid w:val="009C42E7"/>
    <w:rsid w:val="009C4DB5"/>
    <w:rsid w:val="009C4EE1"/>
    <w:rsid w:val="009C5137"/>
    <w:rsid w:val="009C5ECF"/>
    <w:rsid w:val="009C6502"/>
    <w:rsid w:val="009C65B6"/>
    <w:rsid w:val="009C7F95"/>
    <w:rsid w:val="009D0210"/>
    <w:rsid w:val="009D0418"/>
    <w:rsid w:val="009D0B7E"/>
    <w:rsid w:val="009D0DC4"/>
    <w:rsid w:val="009D1FF6"/>
    <w:rsid w:val="009D2330"/>
    <w:rsid w:val="009D29FD"/>
    <w:rsid w:val="009D306B"/>
    <w:rsid w:val="009D35CC"/>
    <w:rsid w:val="009D461C"/>
    <w:rsid w:val="009D4B73"/>
    <w:rsid w:val="009D7961"/>
    <w:rsid w:val="009E1BFB"/>
    <w:rsid w:val="009E1D0C"/>
    <w:rsid w:val="009E220C"/>
    <w:rsid w:val="009E2363"/>
    <w:rsid w:val="009E296D"/>
    <w:rsid w:val="009E2C37"/>
    <w:rsid w:val="009E39D3"/>
    <w:rsid w:val="009E44C5"/>
    <w:rsid w:val="009E4EBE"/>
    <w:rsid w:val="009E4EF0"/>
    <w:rsid w:val="009E64C3"/>
    <w:rsid w:val="009E64D4"/>
    <w:rsid w:val="009E6610"/>
    <w:rsid w:val="009E6F01"/>
    <w:rsid w:val="009E6FC1"/>
    <w:rsid w:val="009F066F"/>
    <w:rsid w:val="009F2322"/>
    <w:rsid w:val="009F2AAA"/>
    <w:rsid w:val="009F2F23"/>
    <w:rsid w:val="009F2F2E"/>
    <w:rsid w:val="009F3BAD"/>
    <w:rsid w:val="009F5EF8"/>
    <w:rsid w:val="009F6C0D"/>
    <w:rsid w:val="00A00D10"/>
    <w:rsid w:val="00A00E91"/>
    <w:rsid w:val="00A01444"/>
    <w:rsid w:val="00A014E4"/>
    <w:rsid w:val="00A035FC"/>
    <w:rsid w:val="00A04CAE"/>
    <w:rsid w:val="00A05844"/>
    <w:rsid w:val="00A06B19"/>
    <w:rsid w:val="00A06ED9"/>
    <w:rsid w:val="00A07B96"/>
    <w:rsid w:val="00A07E05"/>
    <w:rsid w:val="00A07EB7"/>
    <w:rsid w:val="00A101C7"/>
    <w:rsid w:val="00A10A6F"/>
    <w:rsid w:val="00A11D30"/>
    <w:rsid w:val="00A1218A"/>
    <w:rsid w:val="00A12667"/>
    <w:rsid w:val="00A14ACB"/>
    <w:rsid w:val="00A152E9"/>
    <w:rsid w:val="00A1599C"/>
    <w:rsid w:val="00A16174"/>
    <w:rsid w:val="00A17704"/>
    <w:rsid w:val="00A17C3D"/>
    <w:rsid w:val="00A2072F"/>
    <w:rsid w:val="00A21CC5"/>
    <w:rsid w:val="00A22403"/>
    <w:rsid w:val="00A22D8B"/>
    <w:rsid w:val="00A23E5F"/>
    <w:rsid w:val="00A24678"/>
    <w:rsid w:val="00A25712"/>
    <w:rsid w:val="00A25918"/>
    <w:rsid w:val="00A27204"/>
    <w:rsid w:val="00A273B1"/>
    <w:rsid w:val="00A30404"/>
    <w:rsid w:val="00A307C8"/>
    <w:rsid w:val="00A30947"/>
    <w:rsid w:val="00A30C21"/>
    <w:rsid w:val="00A311BE"/>
    <w:rsid w:val="00A31BF8"/>
    <w:rsid w:val="00A32BCE"/>
    <w:rsid w:val="00A32ECE"/>
    <w:rsid w:val="00A330B7"/>
    <w:rsid w:val="00A33138"/>
    <w:rsid w:val="00A3376D"/>
    <w:rsid w:val="00A33A55"/>
    <w:rsid w:val="00A33FF1"/>
    <w:rsid w:val="00A35A72"/>
    <w:rsid w:val="00A37046"/>
    <w:rsid w:val="00A40716"/>
    <w:rsid w:val="00A407B3"/>
    <w:rsid w:val="00A412D5"/>
    <w:rsid w:val="00A41ED4"/>
    <w:rsid w:val="00A42FB5"/>
    <w:rsid w:val="00A4427F"/>
    <w:rsid w:val="00A4620A"/>
    <w:rsid w:val="00A46E1C"/>
    <w:rsid w:val="00A47043"/>
    <w:rsid w:val="00A47221"/>
    <w:rsid w:val="00A476BC"/>
    <w:rsid w:val="00A47771"/>
    <w:rsid w:val="00A502C4"/>
    <w:rsid w:val="00A505F0"/>
    <w:rsid w:val="00A50E99"/>
    <w:rsid w:val="00A5115C"/>
    <w:rsid w:val="00A51410"/>
    <w:rsid w:val="00A527FC"/>
    <w:rsid w:val="00A53308"/>
    <w:rsid w:val="00A534A3"/>
    <w:rsid w:val="00A540AD"/>
    <w:rsid w:val="00A553A1"/>
    <w:rsid w:val="00A5566B"/>
    <w:rsid w:val="00A55684"/>
    <w:rsid w:val="00A55C6E"/>
    <w:rsid w:val="00A57625"/>
    <w:rsid w:val="00A5792B"/>
    <w:rsid w:val="00A57ED0"/>
    <w:rsid w:val="00A609B7"/>
    <w:rsid w:val="00A60B98"/>
    <w:rsid w:val="00A6128D"/>
    <w:rsid w:val="00A6169A"/>
    <w:rsid w:val="00A617FB"/>
    <w:rsid w:val="00A61C11"/>
    <w:rsid w:val="00A62F3D"/>
    <w:rsid w:val="00A630D7"/>
    <w:rsid w:val="00A6355D"/>
    <w:rsid w:val="00A64495"/>
    <w:rsid w:val="00A6528A"/>
    <w:rsid w:val="00A70767"/>
    <w:rsid w:val="00A73914"/>
    <w:rsid w:val="00A74756"/>
    <w:rsid w:val="00A75FCC"/>
    <w:rsid w:val="00A773A8"/>
    <w:rsid w:val="00A776D4"/>
    <w:rsid w:val="00A77BBD"/>
    <w:rsid w:val="00A77C44"/>
    <w:rsid w:val="00A80487"/>
    <w:rsid w:val="00A819EF"/>
    <w:rsid w:val="00A81B4C"/>
    <w:rsid w:val="00A81DDE"/>
    <w:rsid w:val="00A82D49"/>
    <w:rsid w:val="00A901A6"/>
    <w:rsid w:val="00A90547"/>
    <w:rsid w:val="00A9070B"/>
    <w:rsid w:val="00A90F39"/>
    <w:rsid w:val="00A90F84"/>
    <w:rsid w:val="00A928B3"/>
    <w:rsid w:val="00A9438D"/>
    <w:rsid w:val="00A97B55"/>
    <w:rsid w:val="00AA33B2"/>
    <w:rsid w:val="00AA3B10"/>
    <w:rsid w:val="00AA3B2F"/>
    <w:rsid w:val="00AA70D8"/>
    <w:rsid w:val="00AB3ED0"/>
    <w:rsid w:val="00AB43BC"/>
    <w:rsid w:val="00AB48F2"/>
    <w:rsid w:val="00AB4D43"/>
    <w:rsid w:val="00AB4D9F"/>
    <w:rsid w:val="00AB5E99"/>
    <w:rsid w:val="00AB5EC4"/>
    <w:rsid w:val="00AB6403"/>
    <w:rsid w:val="00AB65F8"/>
    <w:rsid w:val="00AB740F"/>
    <w:rsid w:val="00AB78D9"/>
    <w:rsid w:val="00AB7902"/>
    <w:rsid w:val="00AB7B87"/>
    <w:rsid w:val="00AC0D9D"/>
    <w:rsid w:val="00AC0F3B"/>
    <w:rsid w:val="00AC104D"/>
    <w:rsid w:val="00AC130E"/>
    <w:rsid w:val="00AC16A1"/>
    <w:rsid w:val="00AC1E49"/>
    <w:rsid w:val="00AC6568"/>
    <w:rsid w:val="00AC6F88"/>
    <w:rsid w:val="00AC7DF6"/>
    <w:rsid w:val="00AD050B"/>
    <w:rsid w:val="00AD0E79"/>
    <w:rsid w:val="00AD20DD"/>
    <w:rsid w:val="00AD2B38"/>
    <w:rsid w:val="00AD2FA7"/>
    <w:rsid w:val="00AD356A"/>
    <w:rsid w:val="00AD58FC"/>
    <w:rsid w:val="00AD598D"/>
    <w:rsid w:val="00AD6426"/>
    <w:rsid w:val="00AE09F4"/>
    <w:rsid w:val="00AE1FCD"/>
    <w:rsid w:val="00AE2597"/>
    <w:rsid w:val="00AE4BC5"/>
    <w:rsid w:val="00AE4D16"/>
    <w:rsid w:val="00AE5273"/>
    <w:rsid w:val="00AE6014"/>
    <w:rsid w:val="00AE6B21"/>
    <w:rsid w:val="00AE7C86"/>
    <w:rsid w:val="00AF1181"/>
    <w:rsid w:val="00AF1A2A"/>
    <w:rsid w:val="00AF39E3"/>
    <w:rsid w:val="00AF5013"/>
    <w:rsid w:val="00AF5351"/>
    <w:rsid w:val="00AF5D8B"/>
    <w:rsid w:val="00AF6C52"/>
    <w:rsid w:val="00AF7458"/>
    <w:rsid w:val="00B0001E"/>
    <w:rsid w:val="00B00115"/>
    <w:rsid w:val="00B00B9A"/>
    <w:rsid w:val="00B02B19"/>
    <w:rsid w:val="00B03D81"/>
    <w:rsid w:val="00B047F0"/>
    <w:rsid w:val="00B05A8C"/>
    <w:rsid w:val="00B05AD6"/>
    <w:rsid w:val="00B06798"/>
    <w:rsid w:val="00B07871"/>
    <w:rsid w:val="00B07AE8"/>
    <w:rsid w:val="00B10324"/>
    <w:rsid w:val="00B1037F"/>
    <w:rsid w:val="00B10E50"/>
    <w:rsid w:val="00B11687"/>
    <w:rsid w:val="00B12253"/>
    <w:rsid w:val="00B13763"/>
    <w:rsid w:val="00B1432D"/>
    <w:rsid w:val="00B1506A"/>
    <w:rsid w:val="00B15BA3"/>
    <w:rsid w:val="00B15BE2"/>
    <w:rsid w:val="00B15CFB"/>
    <w:rsid w:val="00B16193"/>
    <w:rsid w:val="00B16439"/>
    <w:rsid w:val="00B164E4"/>
    <w:rsid w:val="00B16951"/>
    <w:rsid w:val="00B16F62"/>
    <w:rsid w:val="00B17E01"/>
    <w:rsid w:val="00B20394"/>
    <w:rsid w:val="00B2060B"/>
    <w:rsid w:val="00B2134A"/>
    <w:rsid w:val="00B213F9"/>
    <w:rsid w:val="00B228D9"/>
    <w:rsid w:val="00B2312B"/>
    <w:rsid w:val="00B24A73"/>
    <w:rsid w:val="00B261F7"/>
    <w:rsid w:val="00B27168"/>
    <w:rsid w:val="00B273F3"/>
    <w:rsid w:val="00B33382"/>
    <w:rsid w:val="00B34618"/>
    <w:rsid w:val="00B35746"/>
    <w:rsid w:val="00B35EAE"/>
    <w:rsid w:val="00B364FC"/>
    <w:rsid w:val="00B366FC"/>
    <w:rsid w:val="00B36818"/>
    <w:rsid w:val="00B36C1D"/>
    <w:rsid w:val="00B37603"/>
    <w:rsid w:val="00B40CF1"/>
    <w:rsid w:val="00B41192"/>
    <w:rsid w:val="00B423E4"/>
    <w:rsid w:val="00B4245E"/>
    <w:rsid w:val="00B42B94"/>
    <w:rsid w:val="00B42C30"/>
    <w:rsid w:val="00B45589"/>
    <w:rsid w:val="00B45917"/>
    <w:rsid w:val="00B45A41"/>
    <w:rsid w:val="00B46486"/>
    <w:rsid w:val="00B46B0D"/>
    <w:rsid w:val="00B474DE"/>
    <w:rsid w:val="00B50F82"/>
    <w:rsid w:val="00B513FE"/>
    <w:rsid w:val="00B51439"/>
    <w:rsid w:val="00B51B6A"/>
    <w:rsid w:val="00B524F6"/>
    <w:rsid w:val="00B539D5"/>
    <w:rsid w:val="00B564EA"/>
    <w:rsid w:val="00B56BAF"/>
    <w:rsid w:val="00B572E1"/>
    <w:rsid w:val="00B57496"/>
    <w:rsid w:val="00B57B7A"/>
    <w:rsid w:val="00B57E9B"/>
    <w:rsid w:val="00B57EA6"/>
    <w:rsid w:val="00B61103"/>
    <w:rsid w:val="00B61EF5"/>
    <w:rsid w:val="00B63040"/>
    <w:rsid w:val="00B633B8"/>
    <w:rsid w:val="00B65A77"/>
    <w:rsid w:val="00B669A3"/>
    <w:rsid w:val="00B703E4"/>
    <w:rsid w:val="00B7143F"/>
    <w:rsid w:val="00B7160E"/>
    <w:rsid w:val="00B721F2"/>
    <w:rsid w:val="00B73B03"/>
    <w:rsid w:val="00B7411A"/>
    <w:rsid w:val="00B750C1"/>
    <w:rsid w:val="00B75378"/>
    <w:rsid w:val="00B75ECC"/>
    <w:rsid w:val="00B76D77"/>
    <w:rsid w:val="00B778B3"/>
    <w:rsid w:val="00B80253"/>
    <w:rsid w:val="00B808D7"/>
    <w:rsid w:val="00B80DDD"/>
    <w:rsid w:val="00B81234"/>
    <w:rsid w:val="00B81687"/>
    <w:rsid w:val="00B81FA9"/>
    <w:rsid w:val="00B8402A"/>
    <w:rsid w:val="00B8417A"/>
    <w:rsid w:val="00B84E33"/>
    <w:rsid w:val="00B84F62"/>
    <w:rsid w:val="00B850F6"/>
    <w:rsid w:val="00B86858"/>
    <w:rsid w:val="00B907CD"/>
    <w:rsid w:val="00B927E6"/>
    <w:rsid w:val="00B935CD"/>
    <w:rsid w:val="00B93ACD"/>
    <w:rsid w:val="00B9448A"/>
    <w:rsid w:val="00B94676"/>
    <w:rsid w:val="00B9467D"/>
    <w:rsid w:val="00B94E33"/>
    <w:rsid w:val="00B9706B"/>
    <w:rsid w:val="00B978D7"/>
    <w:rsid w:val="00BA017B"/>
    <w:rsid w:val="00BA165E"/>
    <w:rsid w:val="00BA170B"/>
    <w:rsid w:val="00BA1983"/>
    <w:rsid w:val="00BA232F"/>
    <w:rsid w:val="00BA3928"/>
    <w:rsid w:val="00BA45F5"/>
    <w:rsid w:val="00BA4C85"/>
    <w:rsid w:val="00BA4EFC"/>
    <w:rsid w:val="00BA5A83"/>
    <w:rsid w:val="00BA5AB5"/>
    <w:rsid w:val="00BA648F"/>
    <w:rsid w:val="00BA64A5"/>
    <w:rsid w:val="00BA65CF"/>
    <w:rsid w:val="00BA782D"/>
    <w:rsid w:val="00BA7D76"/>
    <w:rsid w:val="00BB047F"/>
    <w:rsid w:val="00BB0507"/>
    <w:rsid w:val="00BB0822"/>
    <w:rsid w:val="00BB08A4"/>
    <w:rsid w:val="00BB0E8B"/>
    <w:rsid w:val="00BB1010"/>
    <w:rsid w:val="00BB1603"/>
    <w:rsid w:val="00BB1E36"/>
    <w:rsid w:val="00BB212E"/>
    <w:rsid w:val="00BB2421"/>
    <w:rsid w:val="00BB2904"/>
    <w:rsid w:val="00BB2F65"/>
    <w:rsid w:val="00BB4754"/>
    <w:rsid w:val="00BB50B7"/>
    <w:rsid w:val="00BB636E"/>
    <w:rsid w:val="00BB6E96"/>
    <w:rsid w:val="00BB7831"/>
    <w:rsid w:val="00BC0B23"/>
    <w:rsid w:val="00BC1422"/>
    <w:rsid w:val="00BC1453"/>
    <w:rsid w:val="00BC14E1"/>
    <w:rsid w:val="00BC2AC4"/>
    <w:rsid w:val="00BC2DEB"/>
    <w:rsid w:val="00BC3632"/>
    <w:rsid w:val="00BC4A24"/>
    <w:rsid w:val="00BC4C46"/>
    <w:rsid w:val="00BC53A0"/>
    <w:rsid w:val="00BC6019"/>
    <w:rsid w:val="00BC7209"/>
    <w:rsid w:val="00BC7313"/>
    <w:rsid w:val="00BC7A99"/>
    <w:rsid w:val="00BD09D5"/>
    <w:rsid w:val="00BD0F94"/>
    <w:rsid w:val="00BD12BF"/>
    <w:rsid w:val="00BD4FD1"/>
    <w:rsid w:val="00BD5682"/>
    <w:rsid w:val="00BD6029"/>
    <w:rsid w:val="00BE198B"/>
    <w:rsid w:val="00BE1F61"/>
    <w:rsid w:val="00BE2B93"/>
    <w:rsid w:val="00BE3F04"/>
    <w:rsid w:val="00BE46F0"/>
    <w:rsid w:val="00BE4743"/>
    <w:rsid w:val="00BE6BC6"/>
    <w:rsid w:val="00BE701B"/>
    <w:rsid w:val="00BE7717"/>
    <w:rsid w:val="00BF02CD"/>
    <w:rsid w:val="00BF224D"/>
    <w:rsid w:val="00BF2A19"/>
    <w:rsid w:val="00BF46DC"/>
    <w:rsid w:val="00BF4702"/>
    <w:rsid w:val="00BF53CC"/>
    <w:rsid w:val="00BF6CFA"/>
    <w:rsid w:val="00BF72E0"/>
    <w:rsid w:val="00C00082"/>
    <w:rsid w:val="00C000C8"/>
    <w:rsid w:val="00C00AE0"/>
    <w:rsid w:val="00C013DF"/>
    <w:rsid w:val="00C038F0"/>
    <w:rsid w:val="00C0449F"/>
    <w:rsid w:val="00C0578C"/>
    <w:rsid w:val="00C05B7F"/>
    <w:rsid w:val="00C06C5A"/>
    <w:rsid w:val="00C105E3"/>
    <w:rsid w:val="00C10DC3"/>
    <w:rsid w:val="00C119EA"/>
    <w:rsid w:val="00C11EF7"/>
    <w:rsid w:val="00C12050"/>
    <w:rsid w:val="00C1208D"/>
    <w:rsid w:val="00C12173"/>
    <w:rsid w:val="00C12461"/>
    <w:rsid w:val="00C12E87"/>
    <w:rsid w:val="00C1512A"/>
    <w:rsid w:val="00C1625B"/>
    <w:rsid w:val="00C17FFB"/>
    <w:rsid w:val="00C204C7"/>
    <w:rsid w:val="00C22643"/>
    <w:rsid w:val="00C232A6"/>
    <w:rsid w:val="00C23863"/>
    <w:rsid w:val="00C2443F"/>
    <w:rsid w:val="00C24446"/>
    <w:rsid w:val="00C26AB2"/>
    <w:rsid w:val="00C27B24"/>
    <w:rsid w:val="00C27B3A"/>
    <w:rsid w:val="00C30303"/>
    <w:rsid w:val="00C30F57"/>
    <w:rsid w:val="00C32185"/>
    <w:rsid w:val="00C3297A"/>
    <w:rsid w:val="00C336A8"/>
    <w:rsid w:val="00C34013"/>
    <w:rsid w:val="00C35561"/>
    <w:rsid w:val="00C35A54"/>
    <w:rsid w:val="00C361CF"/>
    <w:rsid w:val="00C3690B"/>
    <w:rsid w:val="00C36B6B"/>
    <w:rsid w:val="00C37490"/>
    <w:rsid w:val="00C4012A"/>
    <w:rsid w:val="00C4025D"/>
    <w:rsid w:val="00C40362"/>
    <w:rsid w:val="00C407AF"/>
    <w:rsid w:val="00C4198E"/>
    <w:rsid w:val="00C42E23"/>
    <w:rsid w:val="00C42F2E"/>
    <w:rsid w:val="00C4310A"/>
    <w:rsid w:val="00C441A2"/>
    <w:rsid w:val="00C4528C"/>
    <w:rsid w:val="00C45B0A"/>
    <w:rsid w:val="00C46D81"/>
    <w:rsid w:val="00C50825"/>
    <w:rsid w:val="00C50BB3"/>
    <w:rsid w:val="00C50CCD"/>
    <w:rsid w:val="00C5259D"/>
    <w:rsid w:val="00C552E2"/>
    <w:rsid w:val="00C55DD3"/>
    <w:rsid w:val="00C56223"/>
    <w:rsid w:val="00C56A9C"/>
    <w:rsid w:val="00C56C09"/>
    <w:rsid w:val="00C571EF"/>
    <w:rsid w:val="00C60214"/>
    <w:rsid w:val="00C60EB8"/>
    <w:rsid w:val="00C613BA"/>
    <w:rsid w:val="00C622E2"/>
    <w:rsid w:val="00C62C2A"/>
    <w:rsid w:val="00C64687"/>
    <w:rsid w:val="00C64DC1"/>
    <w:rsid w:val="00C657F6"/>
    <w:rsid w:val="00C65A7C"/>
    <w:rsid w:val="00C674CB"/>
    <w:rsid w:val="00C67ABD"/>
    <w:rsid w:val="00C72B61"/>
    <w:rsid w:val="00C74126"/>
    <w:rsid w:val="00C750C4"/>
    <w:rsid w:val="00C7558D"/>
    <w:rsid w:val="00C76377"/>
    <w:rsid w:val="00C763D7"/>
    <w:rsid w:val="00C77BC7"/>
    <w:rsid w:val="00C814BD"/>
    <w:rsid w:val="00C81DFA"/>
    <w:rsid w:val="00C81EBD"/>
    <w:rsid w:val="00C83609"/>
    <w:rsid w:val="00C83CE4"/>
    <w:rsid w:val="00C84528"/>
    <w:rsid w:val="00C8478F"/>
    <w:rsid w:val="00C84C4D"/>
    <w:rsid w:val="00C866D9"/>
    <w:rsid w:val="00C90ED2"/>
    <w:rsid w:val="00C9267D"/>
    <w:rsid w:val="00C93CB8"/>
    <w:rsid w:val="00C93E99"/>
    <w:rsid w:val="00C94099"/>
    <w:rsid w:val="00C9487E"/>
    <w:rsid w:val="00C9538D"/>
    <w:rsid w:val="00C96EA7"/>
    <w:rsid w:val="00CA0229"/>
    <w:rsid w:val="00CA1915"/>
    <w:rsid w:val="00CA1A29"/>
    <w:rsid w:val="00CA1E87"/>
    <w:rsid w:val="00CA36F0"/>
    <w:rsid w:val="00CA3ADF"/>
    <w:rsid w:val="00CA418C"/>
    <w:rsid w:val="00CA4E38"/>
    <w:rsid w:val="00CA51BE"/>
    <w:rsid w:val="00CA53AF"/>
    <w:rsid w:val="00CB0CAD"/>
    <w:rsid w:val="00CB1C12"/>
    <w:rsid w:val="00CB2F7D"/>
    <w:rsid w:val="00CB4F8C"/>
    <w:rsid w:val="00CB528C"/>
    <w:rsid w:val="00CB6A0A"/>
    <w:rsid w:val="00CC0F41"/>
    <w:rsid w:val="00CC1643"/>
    <w:rsid w:val="00CC1BCE"/>
    <w:rsid w:val="00CC3071"/>
    <w:rsid w:val="00CC4F94"/>
    <w:rsid w:val="00CC5137"/>
    <w:rsid w:val="00CC6695"/>
    <w:rsid w:val="00CC7654"/>
    <w:rsid w:val="00CD1192"/>
    <w:rsid w:val="00CD165B"/>
    <w:rsid w:val="00CD25D1"/>
    <w:rsid w:val="00CD5FB4"/>
    <w:rsid w:val="00CD613E"/>
    <w:rsid w:val="00CD78C9"/>
    <w:rsid w:val="00CE10A9"/>
    <w:rsid w:val="00CE203A"/>
    <w:rsid w:val="00CE2349"/>
    <w:rsid w:val="00CE2358"/>
    <w:rsid w:val="00CE3797"/>
    <w:rsid w:val="00CE46F6"/>
    <w:rsid w:val="00CE7DD1"/>
    <w:rsid w:val="00CF09E2"/>
    <w:rsid w:val="00CF0C21"/>
    <w:rsid w:val="00CF208A"/>
    <w:rsid w:val="00CF3264"/>
    <w:rsid w:val="00CF3CE4"/>
    <w:rsid w:val="00CF3D92"/>
    <w:rsid w:val="00CF458A"/>
    <w:rsid w:val="00CF46AC"/>
    <w:rsid w:val="00CF470B"/>
    <w:rsid w:val="00CF549A"/>
    <w:rsid w:val="00CF59AA"/>
    <w:rsid w:val="00CF68B8"/>
    <w:rsid w:val="00CF6C68"/>
    <w:rsid w:val="00CF7541"/>
    <w:rsid w:val="00CF7A5F"/>
    <w:rsid w:val="00D0068E"/>
    <w:rsid w:val="00D04A0D"/>
    <w:rsid w:val="00D059B1"/>
    <w:rsid w:val="00D05D53"/>
    <w:rsid w:val="00D07ABE"/>
    <w:rsid w:val="00D12449"/>
    <w:rsid w:val="00D124C8"/>
    <w:rsid w:val="00D126C8"/>
    <w:rsid w:val="00D128B9"/>
    <w:rsid w:val="00D12A32"/>
    <w:rsid w:val="00D13AFF"/>
    <w:rsid w:val="00D15BB2"/>
    <w:rsid w:val="00D16663"/>
    <w:rsid w:val="00D16FA7"/>
    <w:rsid w:val="00D176CE"/>
    <w:rsid w:val="00D20559"/>
    <w:rsid w:val="00D21877"/>
    <w:rsid w:val="00D22BAE"/>
    <w:rsid w:val="00D22D9E"/>
    <w:rsid w:val="00D23C27"/>
    <w:rsid w:val="00D26191"/>
    <w:rsid w:val="00D26E82"/>
    <w:rsid w:val="00D27842"/>
    <w:rsid w:val="00D315D2"/>
    <w:rsid w:val="00D31873"/>
    <w:rsid w:val="00D322DA"/>
    <w:rsid w:val="00D346D8"/>
    <w:rsid w:val="00D34C5C"/>
    <w:rsid w:val="00D35729"/>
    <w:rsid w:val="00D36AFE"/>
    <w:rsid w:val="00D41954"/>
    <w:rsid w:val="00D41C98"/>
    <w:rsid w:val="00D4249B"/>
    <w:rsid w:val="00D45FA7"/>
    <w:rsid w:val="00D50662"/>
    <w:rsid w:val="00D51665"/>
    <w:rsid w:val="00D5210C"/>
    <w:rsid w:val="00D524BA"/>
    <w:rsid w:val="00D525AE"/>
    <w:rsid w:val="00D52A2E"/>
    <w:rsid w:val="00D568D3"/>
    <w:rsid w:val="00D5713A"/>
    <w:rsid w:val="00D61676"/>
    <w:rsid w:val="00D62120"/>
    <w:rsid w:val="00D65D83"/>
    <w:rsid w:val="00D65D8A"/>
    <w:rsid w:val="00D65E66"/>
    <w:rsid w:val="00D66936"/>
    <w:rsid w:val="00D67316"/>
    <w:rsid w:val="00D6780D"/>
    <w:rsid w:val="00D679ED"/>
    <w:rsid w:val="00D7286F"/>
    <w:rsid w:val="00D74056"/>
    <w:rsid w:val="00D7426A"/>
    <w:rsid w:val="00D75AAD"/>
    <w:rsid w:val="00D76E3D"/>
    <w:rsid w:val="00D7754F"/>
    <w:rsid w:val="00D7788A"/>
    <w:rsid w:val="00D805A5"/>
    <w:rsid w:val="00D81C66"/>
    <w:rsid w:val="00D83841"/>
    <w:rsid w:val="00D83ACF"/>
    <w:rsid w:val="00D83B8E"/>
    <w:rsid w:val="00D84FB2"/>
    <w:rsid w:val="00D8645C"/>
    <w:rsid w:val="00D8667B"/>
    <w:rsid w:val="00D8686D"/>
    <w:rsid w:val="00D86AD0"/>
    <w:rsid w:val="00D90914"/>
    <w:rsid w:val="00D925D4"/>
    <w:rsid w:val="00D92D50"/>
    <w:rsid w:val="00D92E09"/>
    <w:rsid w:val="00D93AFE"/>
    <w:rsid w:val="00D93C67"/>
    <w:rsid w:val="00D940BF"/>
    <w:rsid w:val="00D9636C"/>
    <w:rsid w:val="00D97C39"/>
    <w:rsid w:val="00DA1F03"/>
    <w:rsid w:val="00DA5087"/>
    <w:rsid w:val="00DA5971"/>
    <w:rsid w:val="00DA6035"/>
    <w:rsid w:val="00DA672A"/>
    <w:rsid w:val="00DA75B4"/>
    <w:rsid w:val="00DB1170"/>
    <w:rsid w:val="00DB4FA8"/>
    <w:rsid w:val="00DB57C4"/>
    <w:rsid w:val="00DB6D04"/>
    <w:rsid w:val="00DB72F0"/>
    <w:rsid w:val="00DC1408"/>
    <w:rsid w:val="00DC177B"/>
    <w:rsid w:val="00DC1A3A"/>
    <w:rsid w:val="00DC2149"/>
    <w:rsid w:val="00DC3877"/>
    <w:rsid w:val="00DC3A8C"/>
    <w:rsid w:val="00DC487E"/>
    <w:rsid w:val="00DC4D10"/>
    <w:rsid w:val="00DC522C"/>
    <w:rsid w:val="00DC641C"/>
    <w:rsid w:val="00DC72DA"/>
    <w:rsid w:val="00DC7C3F"/>
    <w:rsid w:val="00DD017A"/>
    <w:rsid w:val="00DD0665"/>
    <w:rsid w:val="00DD15FD"/>
    <w:rsid w:val="00DD2101"/>
    <w:rsid w:val="00DD2678"/>
    <w:rsid w:val="00DD28F4"/>
    <w:rsid w:val="00DD2FCF"/>
    <w:rsid w:val="00DD3547"/>
    <w:rsid w:val="00DD394C"/>
    <w:rsid w:val="00DD3E7E"/>
    <w:rsid w:val="00DD5AEB"/>
    <w:rsid w:val="00DD5D81"/>
    <w:rsid w:val="00DD6003"/>
    <w:rsid w:val="00DD64F4"/>
    <w:rsid w:val="00DD747D"/>
    <w:rsid w:val="00DD7C4B"/>
    <w:rsid w:val="00DE0C9D"/>
    <w:rsid w:val="00DE106A"/>
    <w:rsid w:val="00DE10BC"/>
    <w:rsid w:val="00DE1892"/>
    <w:rsid w:val="00DE2042"/>
    <w:rsid w:val="00DE3FCB"/>
    <w:rsid w:val="00DE58DA"/>
    <w:rsid w:val="00DE59D0"/>
    <w:rsid w:val="00DE6243"/>
    <w:rsid w:val="00DE6DEA"/>
    <w:rsid w:val="00DE7864"/>
    <w:rsid w:val="00DF0105"/>
    <w:rsid w:val="00DF1C5F"/>
    <w:rsid w:val="00DF2C1D"/>
    <w:rsid w:val="00DF34A3"/>
    <w:rsid w:val="00DF36F5"/>
    <w:rsid w:val="00DF4A63"/>
    <w:rsid w:val="00DF5F97"/>
    <w:rsid w:val="00DF647E"/>
    <w:rsid w:val="00DF6606"/>
    <w:rsid w:val="00E014FB"/>
    <w:rsid w:val="00E018E5"/>
    <w:rsid w:val="00E054DC"/>
    <w:rsid w:val="00E05D17"/>
    <w:rsid w:val="00E06340"/>
    <w:rsid w:val="00E06776"/>
    <w:rsid w:val="00E06896"/>
    <w:rsid w:val="00E07425"/>
    <w:rsid w:val="00E10452"/>
    <w:rsid w:val="00E1092E"/>
    <w:rsid w:val="00E13E54"/>
    <w:rsid w:val="00E15684"/>
    <w:rsid w:val="00E16343"/>
    <w:rsid w:val="00E1784B"/>
    <w:rsid w:val="00E17F9D"/>
    <w:rsid w:val="00E210AF"/>
    <w:rsid w:val="00E21A38"/>
    <w:rsid w:val="00E233A9"/>
    <w:rsid w:val="00E238C4"/>
    <w:rsid w:val="00E23D08"/>
    <w:rsid w:val="00E2449A"/>
    <w:rsid w:val="00E26E70"/>
    <w:rsid w:val="00E27A54"/>
    <w:rsid w:val="00E27EFD"/>
    <w:rsid w:val="00E302F1"/>
    <w:rsid w:val="00E30A05"/>
    <w:rsid w:val="00E30D9C"/>
    <w:rsid w:val="00E31DDA"/>
    <w:rsid w:val="00E31ED7"/>
    <w:rsid w:val="00E32130"/>
    <w:rsid w:val="00E32681"/>
    <w:rsid w:val="00E32B4C"/>
    <w:rsid w:val="00E33680"/>
    <w:rsid w:val="00E343E4"/>
    <w:rsid w:val="00E345D0"/>
    <w:rsid w:val="00E34AA9"/>
    <w:rsid w:val="00E352E3"/>
    <w:rsid w:val="00E357AB"/>
    <w:rsid w:val="00E40BF2"/>
    <w:rsid w:val="00E4286F"/>
    <w:rsid w:val="00E43A5B"/>
    <w:rsid w:val="00E4439C"/>
    <w:rsid w:val="00E44926"/>
    <w:rsid w:val="00E449F9"/>
    <w:rsid w:val="00E45864"/>
    <w:rsid w:val="00E46A74"/>
    <w:rsid w:val="00E46DFA"/>
    <w:rsid w:val="00E50225"/>
    <w:rsid w:val="00E50243"/>
    <w:rsid w:val="00E50A67"/>
    <w:rsid w:val="00E50AC2"/>
    <w:rsid w:val="00E50D61"/>
    <w:rsid w:val="00E53A48"/>
    <w:rsid w:val="00E5415E"/>
    <w:rsid w:val="00E55332"/>
    <w:rsid w:val="00E55631"/>
    <w:rsid w:val="00E56E8F"/>
    <w:rsid w:val="00E56F7B"/>
    <w:rsid w:val="00E574A4"/>
    <w:rsid w:val="00E57C03"/>
    <w:rsid w:val="00E6097A"/>
    <w:rsid w:val="00E61546"/>
    <w:rsid w:val="00E617CE"/>
    <w:rsid w:val="00E619B7"/>
    <w:rsid w:val="00E6207D"/>
    <w:rsid w:val="00E6325E"/>
    <w:rsid w:val="00E636A9"/>
    <w:rsid w:val="00E65E71"/>
    <w:rsid w:val="00E67330"/>
    <w:rsid w:val="00E67EA9"/>
    <w:rsid w:val="00E70B6E"/>
    <w:rsid w:val="00E70C7C"/>
    <w:rsid w:val="00E7308C"/>
    <w:rsid w:val="00E74576"/>
    <w:rsid w:val="00E74A9D"/>
    <w:rsid w:val="00E7592F"/>
    <w:rsid w:val="00E765A8"/>
    <w:rsid w:val="00E77645"/>
    <w:rsid w:val="00E779DC"/>
    <w:rsid w:val="00E77E32"/>
    <w:rsid w:val="00E829C7"/>
    <w:rsid w:val="00E82C47"/>
    <w:rsid w:val="00E82E27"/>
    <w:rsid w:val="00E84D8E"/>
    <w:rsid w:val="00E86F18"/>
    <w:rsid w:val="00E86FA9"/>
    <w:rsid w:val="00E87E5A"/>
    <w:rsid w:val="00E900FB"/>
    <w:rsid w:val="00E93204"/>
    <w:rsid w:val="00E9442D"/>
    <w:rsid w:val="00E94536"/>
    <w:rsid w:val="00E94910"/>
    <w:rsid w:val="00E94ADC"/>
    <w:rsid w:val="00E97091"/>
    <w:rsid w:val="00E977B2"/>
    <w:rsid w:val="00EA1A48"/>
    <w:rsid w:val="00EA4C8F"/>
    <w:rsid w:val="00EA65FD"/>
    <w:rsid w:val="00EA72FE"/>
    <w:rsid w:val="00EA7999"/>
    <w:rsid w:val="00EA7F9B"/>
    <w:rsid w:val="00EB074C"/>
    <w:rsid w:val="00EB07AC"/>
    <w:rsid w:val="00EB179B"/>
    <w:rsid w:val="00EB2BCE"/>
    <w:rsid w:val="00EB3476"/>
    <w:rsid w:val="00EB4C20"/>
    <w:rsid w:val="00EB5358"/>
    <w:rsid w:val="00EB55B3"/>
    <w:rsid w:val="00EB5865"/>
    <w:rsid w:val="00EB587D"/>
    <w:rsid w:val="00EB65B3"/>
    <w:rsid w:val="00EB66F6"/>
    <w:rsid w:val="00EC0063"/>
    <w:rsid w:val="00EC0785"/>
    <w:rsid w:val="00EC1922"/>
    <w:rsid w:val="00EC237B"/>
    <w:rsid w:val="00EC2BF4"/>
    <w:rsid w:val="00EC3D89"/>
    <w:rsid w:val="00EC47BE"/>
    <w:rsid w:val="00EC48C5"/>
    <w:rsid w:val="00EC5ABD"/>
    <w:rsid w:val="00EC5CC0"/>
    <w:rsid w:val="00EC6365"/>
    <w:rsid w:val="00EC7750"/>
    <w:rsid w:val="00EC776C"/>
    <w:rsid w:val="00EC7FC7"/>
    <w:rsid w:val="00ED004F"/>
    <w:rsid w:val="00ED1FD5"/>
    <w:rsid w:val="00ED3733"/>
    <w:rsid w:val="00ED5ECE"/>
    <w:rsid w:val="00ED62B4"/>
    <w:rsid w:val="00ED739A"/>
    <w:rsid w:val="00ED7AAA"/>
    <w:rsid w:val="00EE0FEA"/>
    <w:rsid w:val="00EE1CC2"/>
    <w:rsid w:val="00EE4753"/>
    <w:rsid w:val="00EE5BAB"/>
    <w:rsid w:val="00EE752D"/>
    <w:rsid w:val="00EF0BDF"/>
    <w:rsid w:val="00EF249D"/>
    <w:rsid w:val="00EF289D"/>
    <w:rsid w:val="00EF2EA5"/>
    <w:rsid w:val="00EF3E0B"/>
    <w:rsid w:val="00EF45CE"/>
    <w:rsid w:val="00EF4C9B"/>
    <w:rsid w:val="00EF5FB1"/>
    <w:rsid w:val="00EF7DE9"/>
    <w:rsid w:val="00F00941"/>
    <w:rsid w:val="00F00BB0"/>
    <w:rsid w:val="00F0194A"/>
    <w:rsid w:val="00F01E87"/>
    <w:rsid w:val="00F0233B"/>
    <w:rsid w:val="00F02873"/>
    <w:rsid w:val="00F048A1"/>
    <w:rsid w:val="00F04E0E"/>
    <w:rsid w:val="00F05C5B"/>
    <w:rsid w:val="00F05F05"/>
    <w:rsid w:val="00F06BDE"/>
    <w:rsid w:val="00F0734D"/>
    <w:rsid w:val="00F074D9"/>
    <w:rsid w:val="00F0794B"/>
    <w:rsid w:val="00F10100"/>
    <w:rsid w:val="00F1231D"/>
    <w:rsid w:val="00F127EC"/>
    <w:rsid w:val="00F1449D"/>
    <w:rsid w:val="00F149FA"/>
    <w:rsid w:val="00F15ED3"/>
    <w:rsid w:val="00F163B8"/>
    <w:rsid w:val="00F17009"/>
    <w:rsid w:val="00F170F3"/>
    <w:rsid w:val="00F172B0"/>
    <w:rsid w:val="00F17DFA"/>
    <w:rsid w:val="00F202C5"/>
    <w:rsid w:val="00F208A3"/>
    <w:rsid w:val="00F21025"/>
    <w:rsid w:val="00F229A9"/>
    <w:rsid w:val="00F230E2"/>
    <w:rsid w:val="00F237F8"/>
    <w:rsid w:val="00F23AF3"/>
    <w:rsid w:val="00F23E11"/>
    <w:rsid w:val="00F24004"/>
    <w:rsid w:val="00F26C86"/>
    <w:rsid w:val="00F27039"/>
    <w:rsid w:val="00F30587"/>
    <w:rsid w:val="00F30C1D"/>
    <w:rsid w:val="00F30DDF"/>
    <w:rsid w:val="00F32C43"/>
    <w:rsid w:val="00F33227"/>
    <w:rsid w:val="00F33F0C"/>
    <w:rsid w:val="00F33F7F"/>
    <w:rsid w:val="00F348A2"/>
    <w:rsid w:val="00F34E21"/>
    <w:rsid w:val="00F35A02"/>
    <w:rsid w:val="00F35E65"/>
    <w:rsid w:val="00F4151A"/>
    <w:rsid w:val="00F41AC2"/>
    <w:rsid w:val="00F429B2"/>
    <w:rsid w:val="00F43138"/>
    <w:rsid w:val="00F444AD"/>
    <w:rsid w:val="00F46695"/>
    <w:rsid w:val="00F510BD"/>
    <w:rsid w:val="00F5200A"/>
    <w:rsid w:val="00F531A0"/>
    <w:rsid w:val="00F54916"/>
    <w:rsid w:val="00F55DF3"/>
    <w:rsid w:val="00F565C8"/>
    <w:rsid w:val="00F624E2"/>
    <w:rsid w:val="00F62E53"/>
    <w:rsid w:val="00F62E64"/>
    <w:rsid w:val="00F63CA3"/>
    <w:rsid w:val="00F6458B"/>
    <w:rsid w:val="00F655A0"/>
    <w:rsid w:val="00F65A77"/>
    <w:rsid w:val="00F66872"/>
    <w:rsid w:val="00F677AE"/>
    <w:rsid w:val="00F67BAF"/>
    <w:rsid w:val="00F67C5A"/>
    <w:rsid w:val="00F708F0"/>
    <w:rsid w:val="00F70DBD"/>
    <w:rsid w:val="00F71641"/>
    <w:rsid w:val="00F7408D"/>
    <w:rsid w:val="00F74212"/>
    <w:rsid w:val="00F74745"/>
    <w:rsid w:val="00F75601"/>
    <w:rsid w:val="00F75FFB"/>
    <w:rsid w:val="00F760E6"/>
    <w:rsid w:val="00F7784E"/>
    <w:rsid w:val="00F81ED6"/>
    <w:rsid w:val="00F83EF0"/>
    <w:rsid w:val="00F85B29"/>
    <w:rsid w:val="00F86649"/>
    <w:rsid w:val="00F866B6"/>
    <w:rsid w:val="00F87718"/>
    <w:rsid w:val="00F87A68"/>
    <w:rsid w:val="00F90043"/>
    <w:rsid w:val="00F901FD"/>
    <w:rsid w:val="00F9032C"/>
    <w:rsid w:val="00F922E2"/>
    <w:rsid w:val="00F932EC"/>
    <w:rsid w:val="00F939CB"/>
    <w:rsid w:val="00F94485"/>
    <w:rsid w:val="00F95081"/>
    <w:rsid w:val="00F959B9"/>
    <w:rsid w:val="00F95FD6"/>
    <w:rsid w:val="00F9674A"/>
    <w:rsid w:val="00F97FA1"/>
    <w:rsid w:val="00FA0290"/>
    <w:rsid w:val="00FA1054"/>
    <w:rsid w:val="00FA2649"/>
    <w:rsid w:val="00FA33F3"/>
    <w:rsid w:val="00FA3CEE"/>
    <w:rsid w:val="00FA6742"/>
    <w:rsid w:val="00FA699F"/>
    <w:rsid w:val="00FA7AC0"/>
    <w:rsid w:val="00FB0958"/>
    <w:rsid w:val="00FB0E72"/>
    <w:rsid w:val="00FB1BE5"/>
    <w:rsid w:val="00FB39A8"/>
    <w:rsid w:val="00FB3EA0"/>
    <w:rsid w:val="00FB4D38"/>
    <w:rsid w:val="00FB525B"/>
    <w:rsid w:val="00FB5DD7"/>
    <w:rsid w:val="00FB6015"/>
    <w:rsid w:val="00FC1D0F"/>
    <w:rsid w:val="00FC3E72"/>
    <w:rsid w:val="00FC46EF"/>
    <w:rsid w:val="00FC55D9"/>
    <w:rsid w:val="00FC5D49"/>
    <w:rsid w:val="00FC5FFE"/>
    <w:rsid w:val="00FC6E24"/>
    <w:rsid w:val="00FD2440"/>
    <w:rsid w:val="00FD25EC"/>
    <w:rsid w:val="00FD364B"/>
    <w:rsid w:val="00FD40E6"/>
    <w:rsid w:val="00FD49DA"/>
    <w:rsid w:val="00FD569E"/>
    <w:rsid w:val="00FD6D62"/>
    <w:rsid w:val="00FE100A"/>
    <w:rsid w:val="00FE1A6C"/>
    <w:rsid w:val="00FE2D35"/>
    <w:rsid w:val="00FE3AC9"/>
    <w:rsid w:val="00FE4DFC"/>
    <w:rsid w:val="00FE5DF0"/>
    <w:rsid w:val="00FE633A"/>
    <w:rsid w:val="00FE7018"/>
    <w:rsid w:val="00FE7967"/>
    <w:rsid w:val="00FE7E64"/>
    <w:rsid w:val="00FE7F32"/>
    <w:rsid w:val="00FF089B"/>
    <w:rsid w:val="00FF0BDC"/>
    <w:rsid w:val="00FF0C6D"/>
    <w:rsid w:val="00FF16C8"/>
    <w:rsid w:val="00FF2DA9"/>
    <w:rsid w:val="00FF41A7"/>
    <w:rsid w:val="00FF4593"/>
    <w:rsid w:val="00FF5258"/>
    <w:rsid w:val="00FF5620"/>
    <w:rsid w:val="00FF58E3"/>
    <w:rsid w:val="00FF5DBB"/>
    <w:rsid w:val="00FF617E"/>
    <w:rsid w:val="00FF7BF8"/>
    <w:rsid w:val="00FF7D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10E0"/>
  <w15:docId w15:val="{0D100671-0FC8-49F5-B7CF-5E99E813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EC"/>
    <w:rPr>
      <w:noProof/>
    </w:rPr>
  </w:style>
  <w:style w:type="paragraph" w:styleId="Heading1">
    <w:name w:val="heading 1"/>
    <w:aliases w:val="My Heading 1,PDS TITLE,."/>
    <w:basedOn w:val="Normal"/>
    <w:next w:val="Normal"/>
    <w:link w:val="Heading1Char"/>
    <w:qFormat/>
    <w:rsid w:val="009469F9"/>
    <w:pPr>
      <w:keepNext/>
      <w:overflowPunct w:val="0"/>
      <w:autoSpaceDE w:val="0"/>
      <w:autoSpaceDN w:val="0"/>
      <w:adjustRightInd w:val="0"/>
      <w:spacing w:before="360" w:after="360" w:line="240" w:lineRule="auto"/>
      <w:textAlignment w:val="baseline"/>
      <w:outlineLvl w:val="0"/>
    </w:pPr>
    <w:rPr>
      <w:rFonts w:ascii="Calibri" w:eastAsia="Times New Roman" w:hAnsi="Calibri" w:cs="Times New Roman"/>
      <w:b/>
      <w:caps/>
      <w:kern w:val="28"/>
      <w:sz w:val="36"/>
      <w:szCs w:val="20"/>
      <w:lang w:eastAsia="et-EE"/>
    </w:rPr>
  </w:style>
  <w:style w:type="paragraph" w:styleId="Heading2">
    <w:name w:val="heading 2"/>
    <w:aliases w:val="My Heading 2"/>
    <w:basedOn w:val="Normal"/>
    <w:next w:val="Heading3"/>
    <w:link w:val="Heading2Char"/>
    <w:qFormat/>
    <w:rsid w:val="009469F9"/>
    <w:pPr>
      <w:keepNext/>
      <w:numPr>
        <w:numId w:val="1"/>
      </w:numPr>
      <w:tabs>
        <w:tab w:val="left" w:pos="720"/>
      </w:tabs>
      <w:overflowPunct w:val="0"/>
      <w:autoSpaceDE w:val="0"/>
      <w:autoSpaceDN w:val="0"/>
      <w:adjustRightInd w:val="0"/>
      <w:spacing w:before="600" w:after="240" w:line="240" w:lineRule="auto"/>
      <w:textAlignment w:val="baseline"/>
      <w:outlineLvl w:val="1"/>
    </w:pPr>
    <w:rPr>
      <w:rFonts w:ascii="Calibri" w:eastAsia="Times New Roman" w:hAnsi="Calibri" w:cs="Times New Roman"/>
      <w:b/>
      <w:sz w:val="28"/>
      <w:szCs w:val="20"/>
      <w:lang w:eastAsia="et-EE"/>
    </w:rPr>
  </w:style>
  <w:style w:type="paragraph" w:styleId="Heading3">
    <w:name w:val="heading 3"/>
    <w:aliases w:val="My Heading 3"/>
    <w:basedOn w:val="Normal"/>
    <w:next w:val="Kehatekst1"/>
    <w:link w:val="Heading3Char"/>
    <w:qFormat/>
    <w:rsid w:val="005145B4"/>
    <w:pPr>
      <w:keepNext/>
      <w:tabs>
        <w:tab w:val="decimal" w:leader="dot" w:pos="567"/>
        <w:tab w:val="decimal" w:pos="1134"/>
      </w:tabs>
      <w:overflowPunct w:val="0"/>
      <w:autoSpaceDE w:val="0"/>
      <w:autoSpaceDN w:val="0"/>
      <w:adjustRightInd w:val="0"/>
      <w:spacing w:before="360" w:after="120" w:line="240" w:lineRule="auto"/>
      <w:textAlignment w:val="baseline"/>
      <w:outlineLvl w:val="2"/>
    </w:pPr>
    <w:rPr>
      <w:rFonts w:ascii="Calibri" w:eastAsia="Times New Roman" w:hAnsi="Calibri" w:cs="Times New Roman"/>
      <w:b/>
      <w:sz w:val="24"/>
      <w:szCs w:val="20"/>
      <w:lang w:eastAsia="et-EE"/>
    </w:rPr>
  </w:style>
  <w:style w:type="paragraph" w:styleId="Heading4">
    <w:name w:val="heading 4"/>
    <w:basedOn w:val="Normal"/>
    <w:next w:val="Normal"/>
    <w:link w:val="Heading4Char"/>
    <w:uiPriority w:val="9"/>
    <w:semiHidden/>
    <w:unhideWhenUsed/>
    <w:qFormat/>
    <w:rsid w:val="003D60D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BC53A0"/>
    <w:pPr>
      <w:spacing w:before="240" w:after="60" w:line="240" w:lineRule="auto"/>
      <w:ind w:left="1152" w:hanging="1152"/>
      <w:jc w:val="both"/>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y Heading 1 Char,PDS TITLE Char,. Char"/>
    <w:basedOn w:val="DefaultParagraphFont"/>
    <w:link w:val="Heading1"/>
    <w:rsid w:val="009469F9"/>
    <w:rPr>
      <w:rFonts w:ascii="Calibri" w:eastAsia="Times New Roman" w:hAnsi="Calibri" w:cs="Times New Roman"/>
      <w:b/>
      <w:caps/>
      <w:kern w:val="28"/>
      <w:sz w:val="36"/>
      <w:szCs w:val="20"/>
      <w:lang w:eastAsia="et-EE"/>
    </w:rPr>
  </w:style>
  <w:style w:type="character" w:customStyle="1" w:styleId="Heading2Char">
    <w:name w:val="Heading 2 Char"/>
    <w:aliases w:val="My Heading 2 Char"/>
    <w:basedOn w:val="DefaultParagraphFont"/>
    <w:link w:val="Heading2"/>
    <w:rsid w:val="009469F9"/>
    <w:rPr>
      <w:rFonts w:ascii="Calibri" w:eastAsia="Times New Roman" w:hAnsi="Calibri" w:cs="Times New Roman"/>
      <w:b/>
      <w:noProof/>
      <w:sz w:val="28"/>
      <w:szCs w:val="20"/>
      <w:lang w:eastAsia="et-EE"/>
    </w:rPr>
  </w:style>
  <w:style w:type="character" w:customStyle="1" w:styleId="Heading3Char">
    <w:name w:val="Heading 3 Char"/>
    <w:aliases w:val="My Heading 3 Char"/>
    <w:basedOn w:val="DefaultParagraphFont"/>
    <w:link w:val="Heading3"/>
    <w:rsid w:val="005145B4"/>
    <w:rPr>
      <w:rFonts w:ascii="Calibri" w:eastAsia="Times New Roman" w:hAnsi="Calibri" w:cs="Times New Roman"/>
      <w:b/>
      <w:sz w:val="24"/>
      <w:szCs w:val="20"/>
      <w:lang w:eastAsia="et-EE"/>
    </w:rPr>
  </w:style>
  <w:style w:type="paragraph" w:customStyle="1" w:styleId="Kehatekst1">
    <w:name w:val="Kehatekst1"/>
    <w:qFormat/>
    <w:rsid w:val="009469F9"/>
    <w:pPr>
      <w:spacing w:before="120" w:after="120" w:line="240" w:lineRule="auto"/>
      <w:jc w:val="both"/>
    </w:pPr>
    <w:rPr>
      <w:rFonts w:ascii="Calibri" w:eastAsia="Times New Roman" w:hAnsi="Calibri" w:cs="Times New Roman"/>
      <w:sz w:val="24"/>
      <w:szCs w:val="20"/>
    </w:rPr>
  </w:style>
  <w:style w:type="character" w:styleId="Hyperlink">
    <w:name w:val="Hyperlink"/>
    <w:uiPriority w:val="99"/>
    <w:rsid w:val="009469F9"/>
    <w:rPr>
      <w:color w:val="0000FF"/>
      <w:u w:val="single"/>
    </w:rPr>
  </w:style>
  <w:style w:type="paragraph" w:customStyle="1" w:styleId="C0PlainText">
    <w:name w:val="C0 Plain Text"/>
    <w:basedOn w:val="Normal"/>
    <w:rsid w:val="005C0F60"/>
    <w:pPr>
      <w:overflowPunct w:val="0"/>
      <w:autoSpaceDE w:val="0"/>
      <w:autoSpaceDN w:val="0"/>
      <w:adjustRightInd w:val="0"/>
      <w:spacing w:before="120" w:after="120" w:line="240" w:lineRule="auto"/>
      <w:jc w:val="both"/>
      <w:textAlignment w:val="baseline"/>
    </w:pPr>
    <w:rPr>
      <w:rFonts w:ascii="Calibri" w:eastAsia="Times New Roman" w:hAnsi="Calibri" w:cs="Times New Roman"/>
      <w:sz w:val="24"/>
      <w:szCs w:val="20"/>
      <w:lang w:eastAsia="et-EE"/>
    </w:rPr>
  </w:style>
  <w:style w:type="paragraph" w:customStyle="1" w:styleId="C1PlainText">
    <w:name w:val="C1 Plain Text"/>
    <w:basedOn w:val="Normal"/>
    <w:rsid w:val="005C0F60"/>
    <w:pPr>
      <w:overflowPunct w:val="0"/>
      <w:autoSpaceDE w:val="0"/>
      <w:autoSpaceDN w:val="0"/>
      <w:adjustRightInd w:val="0"/>
      <w:spacing w:before="120" w:after="120" w:line="240" w:lineRule="auto"/>
      <w:ind w:left="1298"/>
      <w:jc w:val="both"/>
      <w:textAlignment w:val="baseline"/>
    </w:pPr>
    <w:rPr>
      <w:rFonts w:ascii="Calibri" w:eastAsia="Times New Roman" w:hAnsi="Calibri" w:cs="Times New Roman"/>
      <w:sz w:val="24"/>
      <w:szCs w:val="20"/>
      <w:lang w:eastAsia="et-EE"/>
    </w:rPr>
  </w:style>
  <w:style w:type="paragraph" w:styleId="Footer">
    <w:name w:val="footer"/>
    <w:basedOn w:val="Normal"/>
    <w:link w:val="FooterChar"/>
    <w:uiPriority w:val="99"/>
    <w:rsid w:val="005C0F60"/>
    <w:pPr>
      <w:tabs>
        <w:tab w:val="center" w:pos="4819"/>
        <w:tab w:val="right" w:pos="9638"/>
      </w:tabs>
      <w:overflowPunct w:val="0"/>
      <w:autoSpaceDE w:val="0"/>
      <w:autoSpaceDN w:val="0"/>
      <w:adjustRightInd w:val="0"/>
      <w:spacing w:after="0" w:line="240" w:lineRule="auto"/>
      <w:textAlignment w:val="baseline"/>
    </w:pPr>
    <w:rPr>
      <w:rFonts w:ascii="Calibri" w:eastAsia="Times New Roman" w:hAnsi="Calibri" w:cs="Times New Roman"/>
      <w:sz w:val="16"/>
      <w:szCs w:val="20"/>
      <w:lang w:eastAsia="et-EE"/>
    </w:rPr>
  </w:style>
  <w:style w:type="character" w:customStyle="1" w:styleId="FooterChar">
    <w:name w:val="Footer Char"/>
    <w:basedOn w:val="DefaultParagraphFont"/>
    <w:link w:val="Footer"/>
    <w:uiPriority w:val="99"/>
    <w:rsid w:val="005C0F60"/>
    <w:rPr>
      <w:rFonts w:ascii="Calibri" w:eastAsia="Times New Roman" w:hAnsi="Calibri" w:cs="Times New Roman"/>
      <w:sz w:val="16"/>
      <w:szCs w:val="20"/>
      <w:lang w:eastAsia="et-EE"/>
    </w:rPr>
  </w:style>
  <w:style w:type="paragraph" w:styleId="Header">
    <w:name w:val="header"/>
    <w:basedOn w:val="Normal"/>
    <w:link w:val="HeaderChar"/>
    <w:rsid w:val="005C0F60"/>
    <w:pPr>
      <w:tabs>
        <w:tab w:val="left" w:pos="6124"/>
        <w:tab w:val="right" w:pos="9809"/>
      </w:tabs>
      <w:overflowPunct w:val="0"/>
      <w:autoSpaceDE w:val="0"/>
      <w:autoSpaceDN w:val="0"/>
      <w:adjustRightInd w:val="0"/>
      <w:spacing w:after="0" w:line="240" w:lineRule="auto"/>
      <w:textAlignment w:val="baseline"/>
    </w:pPr>
    <w:rPr>
      <w:rFonts w:ascii="Arial" w:eastAsia="Times New Roman" w:hAnsi="Arial" w:cs="Times New Roman"/>
      <w:sz w:val="18"/>
      <w:szCs w:val="20"/>
      <w:lang w:eastAsia="et-EE"/>
    </w:rPr>
  </w:style>
  <w:style w:type="character" w:customStyle="1" w:styleId="HeaderChar">
    <w:name w:val="Header Char"/>
    <w:basedOn w:val="DefaultParagraphFont"/>
    <w:link w:val="Header"/>
    <w:rsid w:val="005C0F60"/>
    <w:rPr>
      <w:rFonts w:ascii="Arial" w:eastAsia="Times New Roman" w:hAnsi="Arial" w:cs="Times New Roman"/>
      <w:sz w:val="18"/>
      <w:szCs w:val="20"/>
      <w:lang w:eastAsia="et-EE"/>
    </w:rPr>
  </w:style>
  <w:style w:type="paragraph" w:customStyle="1" w:styleId="ListItemC0">
    <w:name w:val="List Item C0"/>
    <w:basedOn w:val="Normal"/>
    <w:rsid w:val="005C0F60"/>
    <w:pPr>
      <w:numPr>
        <w:numId w:val="2"/>
      </w:numPr>
      <w:tabs>
        <w:tab w:val="clear" w:pos="360"/>
      </w:tabs>
      <w:overflowPunct w:val="0"/>
      <w:autoSpaceDE w:val="0"/>
      <w:autoSpaceDN w:val="0"/>
      <w:adjustRightInd w:val="0"/>
      <w:spacing w:after="0" w:line="240" w:lineRule="auto"/>
      <w:textAlignment w:val="baseline"/>
    </w:pPr>
    <w:rPr>
      <w:rFonts w:ascii="Calibri" w:eastAsia="Times New Roman" w:hAnsi="Calibri" w:cs="Times New Roman"/>
      <w:sz w:val="24"/>
      <w:szCs w:val="20"/>
      <w:lang w:eastAsia="et-EE"/>
    </w:rPr>
  </w:style>
  <w:style w:type="paragraph" w:styleId="TOC1">
    <w:name w:val="toc 1"/>
    <w:basedOn w:val="Normal"/>
    <w:next w:val="Normal"/>
    <w:autoRedefine/>
    <w:uiPriority w:val="39"/>
    <w:rsid w:val="00030D1C"/>
    <w:pPr>
      <w:tabs>
        <w:tab w:val="left" w:pos="480"/>
        <w:tab w:val="right" w:leader="dot" w:pos="9497"/>
      </w:tabs>
      <w:overflowPunct w:val="0"/>
      <w:autoSpaceDE w:val="0"/>
      <w:autoSpaceDN w:val="0"/>
      <w:adjustRightInd w:val="0"/>
      <w:spacing w:before="120" w:after="120" w:line="240" w:lineRule="auto"/>
      <w:textAlignment w:val="baseline"/>
    </w:pPr>
    <w:rPr>
      <w:rFonts w:ascii="Calibri" w:eastAsia="Times New Roman" w:hAnsi="Calibri" w:cs="Times New Roman"/>
      <w:b/>
      <w:bCs/>
      <w:caps/>
      <w:sz w:val="20"/>
      <w:szCs w:val="20"/>
      <w:lang w:eastAsia="et-EE"/>
    </w:rPr>
  </w:style>
  <w:style w:type="paragraph" w:styleId="TOC2">
    <w:name w:val="toc 2"/>
    <w:basedOn w:val="Normal"/>
    <w:next w:val="Normal"/>
    <w:autoRedefine/>
    <w:uiPriority w:val="39"/>
    <w:rsid w:val="005C0F60"/>
    <w:pPr>
      <w:overflowPunct w:val="0"/>
      <w:autoSpaceDE w:val="0"/>
      <w:autoSpaceDN w:val="0"/>
      <w:adjustRightInd w:val="0"/>
      <w:spacing w:after="0" w:line="240" w:lineRule="auto"/>
      <w:ind w:left="240"/>
      <w:textAlignment w:val="baseline"/>
    </w:pPr>
    <w:rPr>
      <w:rFonts w:ascii="Calibri" w:eastAsia="Times New Roman" w:hAnsi="Calibri" w:cs="Times New Roman"/>
      <w:smallCaps/>
      <w:sz w:val="20"/>
      <w:szCs w:val="20"/>
      <w:lang w:eastAsia="et-EE"/>
    </w:rPr>
  </w:style>
  <w:style w:type="paragraph" w:styleId="TOC3">
    <w:name w:val="toc 3"/>
    <w:basedOn w:val="Normal"/>
    <w:next w:val="Normal"/>
    <w:autoRedefine/>
    <w:uiPriority w:val="39"/>
    <w:rsid w:val="0013253E"/>
    <w:pPr>
      <w:tabs>
        <w:tab w:val="left" w:pos="1320"/>
        <w:tab w:val="right" w:leader="dot" w:pos="9498"/>
      </w:tabs>
      <w:overflowPunct w:val="0"/>
      <w:autoSpaceDE w:val="0"/>
      <w:autoSpaceDN w:val="0"/>
      <w:adjustRightInd w:val="0"/>
      <w:spacing w:after="0" w:line="240" w:lineRule="auto"/>
      <w:ind w:left="480"/>
      <w:textAlignment w:val="baseline"/>
    </w:pPr>
    <w:rPr>
      <w:rFonts w:ascii="Calibri" w:eastAsia="Times New Roman" w:hAnsi="Calibri" w:cs="Times New Roman"/>
      <w:i/>
      <w:iCs/>
      <w:sz w:val="20"/>
      <w:szCs w:val="20"/>
      <w:lang w:eastAsia="et-EE"/>
    </w:rPr>
  </w:style>
  <w:style w:type="character" w:styleId="PageNumber">
    <w:name w:val="page number"/>
    <w:basedOn w:val="DefaultParagraphFont"/>
    <w:rsid w:val="005C0F60"/>
  </w:style>
  <w:style w:type="paragraph" w:styleId="BodyText">
    <w:name w:val="Body Text"/>
    <w:basedOn w:val="Normal"/>
    <w:link w:val="BodyTextChar"/>
    <w:rsid w:val="005C0F60"/>
    <w:pPr>
      <w:overflowPunct w:val="0"/>
      <w:autoSpaceDE w:val="0"/>
      <w:autoSpaceDN w:val="0"/>
      <w:adjustRightInd w:val="0"/>
      <w:spacing w:after="120" w:line="240" w:lineRule="auto"/>
      <w:textAlignment w:val="baseline"/>
    </w:pPr>
    <w:rPr>
      <w:rFonts w:ascii="Calibri" w:eastAsia="Times New Roman" w:hAnsi="Calibri" w:cs="Times New Roman"/>
      <w:sz w:val="24"/>
      <w:szCs w:val="20"/>
      <w:lang w:eastAsia="et-EE"/>
    </w:rPr>
  </w:style>
  <w:style w:type="character" w:customStyle="1" w:styleId="BodyTextChar">
    <w:name w:val="Body Text Char"/>
    <w:basedOn w:val="DefaultParagraphFont"/>
    <w:link w:val="BodyText"/>
    <w:rsid w:val="005C0F60"/>
    <w:rPr>
      <w:rFonts w:ascii="Calibri" w:eastAsia="Times New Roman" w:hAnsi="Calibri" w:cs="Times New Roman"/>
      <w:sz w:val="24"/>
      <w:szCs w:val="20"/>
      <w:lang w:eastAsia="et-EE"/>
    </w:rPr>
  </w:style>
  <w:style w:type="table" w:styleId="TableGrid">
    <w:name w:val="Table Grid"/>
    <w:basedOn w:val="TableNormal"/>
    <w:uiPriority w:val="59"/>
    <w:rsid w:val="00A9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9B4C2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B4C2A"/>
    <w:rPr>
      <w:i/>
      <w:iCs/>
      <w:color w:val="5B9BD5" w:themeColor="accent1"/>
    </w:rPr>
  </w:style>
  <w:style w:type="character" w:customStyle="1" w:styleId="Heading4Char">
    <w:name w:val="Heading 4 Char"/>
    <w:basedOn w:val="DefaultParagraphFont"/>
    <w:link w:val="Heading4"/>
    <w:uiPriority w:val="9"/>
    <w:semiHidden/>
    <w:rsid w:val="003D60D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D60D3"/>
    <w:pPr>
      <w:overflowPunct w:val="0"/>
      <w:autoSpaceDE w:val="0"/>
      <w:autoSpaceDN w:val="0"/>
      <w:adjustRightInd w:val="0"/>
      <w:spacing w:after="0" w:line="240" w:lineRule="auto"/>
      <w:ind w:left="708"/>
      <w:textAlignment w:val="baseline"/>
    </w:pPr>
    <w:rPr>
      <w:rFonts w:ascii="Calibri" w:eastAsia="Times New Roman" w:hAnsi="Calibri" w:cs="Times New Roman"/>
      <w:sz w:val="24"/>
      <w:szCs w:val="20"/>
      <w:lang w:eastAsia="et-EE"/>
    </w:rPr>
  </w:style>
  <w:style w:type="paragraph" w:styleId="BalloonText">
    <w:name w:val="Balloon Text"/>
    <w:basedOn w:val="Normal"/>
    <w:link w:val="BalloonTextChar"/>
    <w:uiPriority w:val="99"/>
    <w:semiHidden/>
    <w:unhideWhenUsed/>
    <w:rsid w:val="009D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61C"/>
    <w:rPr>
      <w:rFonts w:ascii="Segoe UI" w:hAnsi="Segoe UI" w:cs="Segoe UI"/>
      <w:sz w:val="18"/>
      <w:szCs w:val="18"/>
    </w:rPr>
  </w:style>
  <w:style w:type="character" w:customStyle="1" w:styleId="fontstyle01">
    <w:name w:val="fontstyle01"/>
    <w:basedOn w:val="DefaultParagraphFont"/>
    <w:rsid w:val="00A37046"/>
    <w:rPr>
      <w:rFonts w:ascii="Verdana" w:hAnsi="Verdana" w:hint="default"/>
      <w:b w:val="0"/>
      <w:bCs w:val="0"/>
      <w:i w:val="0"/>
      <w:iCs w:val="0"/>
      <w:color w:val="000000"/>
      <w:sz w:val="40"/>
      <w:szCs w:val="40"/>
    </w:rPr>
  </w:style>
  <w:style w:type="paragraph" w:customStyle="1" w:styleId="ETPGrupp">
    <w:name w:val="ETP Grupp"/>
    <w:basedOn w:val="Normal"/>
    <w:rsid w:val="00997D71"/>
    <w:pPr>
      <w:spacing w:after="0" w:line="240" w:lineRule="auto"/>
      <w:jc w:val="both"/>
    </w:pPr>
    <w:rPr>
      <w:rFonts w:ascii="Arial" w:eastAsia="Times New Roman" w:hAnsi="Arial" w:cs="Times New Roman"/>
      <w:szCs w:val="24"/>
    </w:rPr>
  </w:style>
  <w:style w:type="character" w:customStyle="1" w:styleId="Heading6Char">
    <w:name w:val="Heading 6 Char"/>
    <w:basedOn w:val="DefaultParagraphFont"/>
    <w:link w:val="Heading6"/>
    <w:rsid w:val="00BC53A0"/>
    <w:rPr>
      <w:rFonts w:ascii="Calibri" w:eastAsia="Times New Roman" w:hAnsi="Calibri" w:cs="Times New Roman"/>
      <w:b/>
      <w:bCs/>
    </w:rPr>
  </w:style>
  <w:style w:type="character" w:styleId="LineNumber">
    <w:name w:val="line number"/>
    <w:basedOn w:val="DefaultParagraphFont"/>
    <w:semiHidden/>
    <w:rsid w:val="00BC53A0"/>
  </w:style>
  <w:style w:type="character" w:styleId="UnresolvedMention">
    <w:name w:val="Unresolved Mention"/>
    <w:basedOn w:val="DefaultParagraphFont"/>
    <w:uiPriority w:val="99"/>
    <w:semiHidden/>
    <w:unhideWhenUsed/>
    <w:rsid w:val="00091F43"/>
    <w:rPr>
      <w:color w:val="605E5C"/>
      <w:shd w:val="clear" w:color="auto" w:fill="E1DFDD"/>
    </w:rPr>
  </w:style>
  <w:style w:type="character" w:customStyle="1" w:styleId="fontstyle21">
    <w:name w:val="fontstyle21"/>
    <w:basedOn w:val="DefaultParagraphFont"/>
    <w:rsid w:val="006C669F"/>
    <w:rPr>
      <w:rFonts w:ascii="Verdana" w:hAnsi="Verdana" w:hint="default"/>
      <w:b w:val="0"/>
      <w:bCs w:val="0"/>
      <w:i w:val="0"/>
      <w:iCs w:val="0"/>
      <w:color w:val="000000"/>
    </w:rPr>
  </w:style>
  <w:style w:type="paragraph" w:customStyle="1" w:styleId="Kehatekst2">
    <w:name w:val="Kehatekst2"/>
    <w:qFormat/>
    <w:rsid w:val="004A6B4B"/>
    <w:pPr>
      <w:spacing w:before="120" w:after="120" w:line="240" w:lineRule="auto"/>
      <w:jc w:val="both"/>
    </w:pPr>
    <w:rPr>
      <w:rFonts w:ascii="Calibri" w:eastAsia="Times New Roman" w:hAnsi="Calibri" w:cs="Times New Roman"/>
      <w:sz w:val="24"/>
      <w:szCs w:val="20"/>
    </w:rPr>
  </w:style>
  <w:style w:type="paragraph" w:styleId="TOC4">
    <w:name w:val="toc 4"/>
    <w:basedOn w:val="Normal"/>
    <w:next w:val="Normal"/>
    <w:autoRedefine/>
    <w:uiPriority w:val="39"/>
    <w:unhideWhenUsed/>
    <w:rsid w:val="00AB4D43"/>
    <w:pPr>
      <w:spacing w:after="100"/>
      <w:ind w:left="660"/>
    </w:pPr>
    <w:rPr>
      <w:rFonts w:eastAsiaTheme="minorEastAsia"/>
      <w:lang w:eastAsia="et-EE"/>
    </w:rPr>
  </w:style>
  <w:style w:type="paragraph" w:styleId="TOC5">
    <w:name w:val="toc 5"/>
    <w:basedOn w:val="Normal"/>
    <w:next w:val="Normal"/>
    <w:autoRedefine/>
    <w:uiPriority w:val="39"/>
    <w:unhideWhenUsed/>
    <w:rsid w:val="00AB4D43"/>
    <w:pPr>
      <w:spacing w:after="100"/>
      <w:ind w:left="880"/>
    </w:pPr>
    <w:rPr>
      <w:rFonts w:eastAsiaTheme="minorEastAsia"/>
      <w:lang w:eastAsia="et-EE"/>
    </w:rPr>
  </w:style>
  <w:style w:type="paragraph" w:styleId="TOC6">
    <w:name w:val="toc 6"/>
    <w:basedOn w:val="Normal"/>
    <w:next w:val="Normal"/>
    <w:autoRedefine/>
    <w:uiPriority w:val="39"/>
    <w:unhideWhenUsed/>
    <w:rsid w:val="00AB4D43"/>
    <w:pPr>
      <w:spacing w:after="100"/>
      <w:ind w:left="1100"/>
    </w:pPr>
    <w:rPr>
      <w:rFonts w:eastAsiaTheme="minorEastAsia"/>
      <w:lang w:eastAsia="et-EE"/>
    </w:rPr>
  </w:style>
  <w:style w:type="paragraph" w:styleId="TOC7">
    <w:name w:val="toc 7"/>
    <w:basedOn w:val="Normal"/>
    <w:next w:val="Normal"/>
    <w:autoRedefine/>
    <w:uiPriority w:val="39"/>
    <w:unhideWhenUsed/>
    <w:rsid w:val="00AB4D43"/>
    <w:pPr>
      <w:spacing w:after="100"/>
      <w:ind w:left="1320"/>
    </w:pPr>
    <w:rPr>
      <w:rFonts w:eastAsiaTheme="minorEastAsia"/>
      <w:lang w:eastAsia="et-EE"/>
    </w:rPr>
  </w:style>
  <w:style w:type="paragraph" w:styleId="TOC8">
    <w:name w:val="toc 8"/>
    <w:basedOn w:val="Normal"/>
    <w:next w:val="Normal"/>
    <w:autoRedefine/>
    <w:uiPriority w:val="39"/>
    <w:unhideWhenUsed/>
    <w:rsid w:val="00AB4D43"/>
    <w:pPr>
      <w:spacing w:after="100"/>
      <w:ind w:left="1540"/>
    </w:pPr>
    <w:rPr>
      <w:rFonts w:eastAsiaTheme="minorEastAsia"/>
      <w:lang w:eastAsia="et-EE"/>
    </w:rPr>
  </w:style>
  <w:style w:type="paragraph" w:styleId="TOC9">
    <w:name w:val="toc 9"/>
    <w:basedOn w:val="Normal"/>
    <w:next w:val="Normal"/>
    <w:autoRedefine/>
    <w:uiPriority w:val="39"/>
    <w:unhideWhenUsed/>
    <w:rsid w:val="00AB4D43"/>
    <w:pPr>
      <w:spacing w:after="100"/>
      <w:ind w:left="1760"/>
    </w:pPr>
    <w:rPr>
      <w:rFonts w:eastAsiaTheme="minorEastAsia"/>
      <w:lang w:eastAsia="et-EE"/>
    </w:rPr>
  </w:style>
  <w:style w:type="paragraph" w:customStyle="1" w:styleId="BodyText1">
    <w:name w:val="Body Text1"/>
    <w:basedOn w:val="Normal"/>
    <w:qFormat/>
    <w:rsid w:val="000750F1"/>
    <w:pPr>
      <w:spacing w:after="120" w:line="240" w:lineRule="auto"/>
      <w:jc w:val="both"/>
    </w:pPr>
    <w:rPr>
      <w:rFonts w:ascii="Verdana" w:eastAsia="Times New Roman" w:hAnsi="Verdana" w:cs="Times New Roman"/>
      <w:sz w:val="20"/>
      <w:szCs w:val="20"/>
    </w:rPr>
  </w:style>
  <w:style w:type="character" w:styleId="FollowedHyperlink">
    <w:name w:val="FollowedHyperlink"/>
    <w:basedOn w:val="DefaultParagraphFont"/>
    <w:uiPriority w:val="99"/>
    <w:semiHidden/>
    <w:unhideWhenUsed/>
    <w:rsid w:val="0073448C"/>
    <w:rPr>
      <w:color w:val="954F72" w:themeColor="followedHyperlink"/>
      <w:u w:val="single"/>
    </w:rPr>
  </w:style>
  <w:style w:type="character" w:styleId="Emphasis">
    <w:name w:val="Emphasis"/>
    <w:basedOn w:val="DefaultParagraphFont"/>
    <w:uiPriority w:val="20"/>
    <w:qFormat/>
    <w:rsid w:val="00FF4593"/>
    <w:rPr>
      <w:i/>
      <w:iCs/>
    </w:rPr>
  </w:style>
  <w:style w:type="paragraph" w:customStyle="1" w:styleId="isselectedend">
    <w:name w:val="isselectedend"/>
    <w:basedOn w:val="Normal"/>
    <w:rsid w:val="00E17F9D"/>
    <w:pPr>
      <w:spacing w:before="100" w:beforeAutospacing="1" w:after="100" w:afterAutospacing="1" w:line="240" w:lineRule="auto"/>
    </w:pPr>
    <w:rPr>
      <w:rFonts w:ascii="Times New Roman" w:eastAsia="Times New Roman" w:hAnsi="Times New Roman" w:cs="Times New Roman"/>
      <w:noProof w:val="0"/>
      <w:sz w:val="24"/>
      <w:szCs w:val="24"/>
      <w:lang w:eastAsia="et-EE"/>
    </w:rPr>
  </w:style>
  <w:style w:type="paragraph" w:styleId="NormalWeb">
    <w:name w:val="Normal (Web)"/>
    <w:basedOn w:val="Normal"/>
    <w:uiPriority w:val="99"/>
    <w:semiHidden/>
    <w:unhideWhenUsed/>
    <w:rsid w:val="00E17F9D"/>
    <w:pPr>
      <w:spacing w:before="100" w:beforeAutospacing="1" w:after="100" w:afterAutospacing="1" w:line="240" w:lineRule="auto"/>
    </w:pPr>
    <w:rPr>
      <w:rFonts w:ascii="Times New Roman" w:eastAsia="Times New Roman" w:hAnsi="Times New Roman" w:cs="Times New Roman"/>
      <w:noProof w:val="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6925">
      <w:bodyDiv w:val="1"/>
      <w:marLeft w:val="0"/>
      <w:marRight w:val="0"/>
      <w:marTop w:val="0"/>
      <w:marBottom w:val="0"/>
      <w:divBdr>
        <w:top w:val="none" w:sz="0" w:space="0" w:color="auto"/>
        <w:left w:val="none" w:sz="0" w:space="0" w:color="auto"/>
        <w:bottom w:val="none" w:sz="0" w:space="0" w:color="auto"/>
        <w:right w:val="none" w:sz="0" w:space="0" w:color="auto"/>
      </w:divBdr>
    </w:div>
    <w:div w:id="90662157">
      <w:bodyDiv w:val="1"/>
      <w:marLeft w:val="0"/>
      <w:marRight w:val="0"/>
      <w:marTop w:val="0"/>
      <w:marBottom w:val="0"/>
      <w:divBdr>
        <w:top w:val="none" w:sz="0" w:space="0" w:color="auto"/>
        <w:left w:val="none" w:sz="0" w:space="0" w:color="auto"/>
        <w:bottom w:val="none" w:sz="0" w:space="0" w:color="auto"/>
        <w:right w:val="none" w:sz="0" w:space="0" w:color="auto"/>
      </w:divBdr>
    </w:div>
    <w:div w:id="108550626">
      <w:bodyDiv w:val="1"/>
      <w:marLeft w:val="0"/>
      <w:marRight w:val="0"/>
      <w:marTop w:val="0"/>
      <w:marBottom w:val="0"/>
      <w:divBdr>
        <w:top w:val="none" w:sz="0" w:space="0" w:color="auto"/>
        <w:left w:val="none" w:sz="0" w:space="0" w:color="auto"/>
        <w:bottom w:val="none" w:sz="0" w:space="0" w:color="auto"/>
        <w:right w:val="none" w:sz="0" w:space="0" w:color="auto"/>
      </w:divBdr>
    </w:div>
    <w:div w:id="359816601">
      <w:bodyDiv w:val="1"/>
      <w:marLeft w:val="0"/>
      <w:marRight w:val="0"/>
      <w:marTop w:val="0"/>
      <w:marBottom w:val="0"/>
      <w:divBdr>
        <w:top w:val="none" w:sz="0" w:space="0" w:color="auto"/>
        <w:left w:val="none" w:sz="0" w:space="0" w:color="auto"/>
        <w:bottom w:val="none" w:sz="0" w:space="0" w:color="auto"/>
        <w:right w:val="none" w:sz="0" w:space="0" w:color="auto"/>
      </w:divBdr>
    </w:div>
    <w:div w:id="399133829">
      <w:bodyDiv w:val="1"/>
      <w:marLeft w:val="0"/>
      <w:marRight w:val="0"/>
      <w:marTop w:val="0"/>
      <w:marBottom w:val="0"/>
      <w:divBdr>
        <w:top w:val="none" w:sz="0" w:space="0" w:color="auto"/>
        <w:left w:val="none" w:sz="0" w:space="0" w:color="auto"/>
        <w:bottom w:val="none" w:sz="0" w:space="0" w:color="auto"/>
        <w:right w:val="none" w:sz="0" w:space="0" w:color="auto"/>
      </w:divBdr>
    </w:div>
    <w:div w:id="653098529">
      <w:bodyDiv w:val="1"/>
      <w:marLeft w:val="0"/>
      <w:marRight w:val="0"/>
      <w:marTop w:val="0"/>
      <w:marBottom w:val="0"/>
      <w:divBdr>
        <w:top w:val="none" w:sz="0" w:space="0" w:color="auto"/>
        <w:left w:val="none" w:sz="0" w:space="0" w:color="auto"/>
        <w:bottom w:val="none" w:sz="0" w:space="0" w:color="auto"/>
        <w:right w:val="none" w:sz="0" w:space="0" w:color="auto"/>
      </w:divBdr>
    </w:div>
    <w:div w:id="678310457">
      <w:bodyDiv w:val="1"/>
      <w:marLeft w:val="0"/>
      <w:marRight w:val="0"/>
      <w:marTop w:val="0"/>
      <w:marBottom w:val="0"/>
      <w:divBdr>
        <w:top w:val="none" w:sz="0" w:space="0" w:color="auto"/>
        <w:left w:val="none" w:sz="0" w:space="0" w:color="auto"/>
        <w:bottom w:val="none" w:sz="0" w:space="0" w:color="auto"/>
        <w:right w:val="none" w:sz="0" w:space="0" w:color="auto"/>
      </w:divBdr>
    </w:div>
    <w:div w:id="821770564">
      <w:bodyDiv w:val="1"/>
      <w:marLeft w:val="0"/>
      <w:marRight w:val="0"/>
      <w:marTop w:val="0"/>
      <w:marBottom w:val="0"/>
      <w:divBdr>
        <w:top w:val="none" w:sz="0" w:space="0" w:color="auto"/>
        <w:left w:val="none" w:sz="0" w:space="0" w:color="auto"/>
        <w:bottom w:val="none" w:sz="0" w:space="0" w:color="auto"/>
        <w:right w:val="none" w:sz="0" w:space="0" w:color="auto"/>
      </w:divBdr>
    </w:div>
    <w:div w:id="881211222">
      <w:bodyDiv w:val="1"/>
      <w:marLeft w:val="0"/>
      <w:marRight w:val="0"/>
      <w:marTop w:val="0"/>
      <w:marBottom w:val="0"/>
      <w:divBdr>
        <w:top w:val="none" w:sz="0" w:space="0" w:color="auto"/>
        <w:left w:val="none" w:sz="0" w:space="0" w:color="auto"/>
        <w:bottom w:val="none" w:sz="0" w:space="0" w:color="auto"/>
        <w:right w:val="none" w:sz="0" w:space="0" w:color="auto"/>
      </w:divBdr>
    </w:div>
    <w:div w:id="930235644">
      <w:bodyDiv w:val="1"/>
      <w:marLeft w:val="0"/>
      <w:marRight w:val="0"/>
      <w:marTop w:val="0"/>
      <w:marBottom w:val="0"/>
      <w:divBdr>
        <w:top w:val="none" w:sz="0" w:space="0" w:color="auto"/>
        <w:left w:val="none" w:sz="0" w:space="0" w:color="auto"/>
        <w:bottom w:val="none" w:sz="0" w:space="0" w:color="auto"/>
        <w:right w:val="none" w:sz="0" w:space="0" w:color="auto"/>
      </w:divBdr>
    </w:div>
    <w:div w:id="947851701">
      <w:bodyDiv w:val="1"/>
      <w:marLeft w:val="0"/>
      <w:marRight w:val="0"/>
      <w:marTop w:val="0"/>
      <w:marBottom w:val="0"/>
      <w:divBdr>
        <w:top w:val="none" w:sz="0" w:space="0" w:color="auto"/>
        <w:left w:val="none" w:sz="0" w:space="0" w:color="auto"/>
        <w:bottom w:val="none" w:sz="0" w:space="0" w:color="auto"/>
        <w:right w:val="none" w:sz="0" w:space="0" w:color="auto"/>
      </w:divBdr>
    </w:div>
    <w:div w:id="1042897403">
      <w:bodyDiv w:val="1"/>
      <w:marLeft w:val="0"/>
      <w:marRight w:val="0"/>
      <w:marTop w:val="0"/>
      <w:marBottom w:val="0"/>
      <w:divBdr>
        <w:top w:val="none" w:sz="0" w:space="0" w:color="auto"/>
        <w:left w:val="none" w:sz="0" w:space="0" w:color="auto"/>
        <w:bottom w:val="none" w:sz="0" w:space="0" w:color="auto"/>
        <w:right w:val="none" w:sz="0" w:space="0" w:color="auto"/>
      </w:divBdr>
    </w:div>
    <w:div w:id="1155338615">
      <w:bodyDiv w:val="1"/>
      <w:marLeft w:val="0"/>
      <w:marRight w:val="0"/>
      <w:marTop w:val="0"/>
      <w:marBottom w:val="0"/>
      <w:divBdr>
        <w:top w:val="none" w:sz="0" w:space="0" w:color="auto"/>
        <w:left w:val="none" w:sz="0" w:space="0" w:color="auto"/>
        <w:bottom w:val="none" w:sz="0" w:space="0" w:color="auto"/>
        <w:right w:val="none" w:sz="0" w:space="0" w:color="auto"/>
      </w:divBdr>
    </w:div>
    <w:div w:id="1239289133">
      <w:bodyDiv w:val="1"/>
      <w:marLeft w:val="0"/>
      <w:marRight w:val="0"/>
      <w:marTop w:val="0"/>
      <w:marBottom w:val="0"/>
      <w:divBdr>
        <w:top w:val="none" w:sz="0" w:space="0" w:color="auto"/>
        <w:left w:val="none" w:sz="0" w:space="0" w:color="auto"/>
        <w:bottom w:val="none" w:sz="0" w:space="0" w:color="auto"/>
        <w:right w:val="none" w:sz="0" w:space="0" w:color="auto"/>
      </w:divBdr>
    </w:div>
    <w:div w:id="1250507566">
      <w:bodyDiv w:val="1"/>
      <w:marLeft w:val="0"/>
      <w:marRight w:val="0"/>
      <w:marTop w:val="0"/>
      <w:marBottom w:val="0"/>
      <w:divBdr>
        <w:top w:val="none" w:sz="0" w:space="0" w:color="auto"/>
        <w:left w:val="none" w:sz="0" w:space="0" w:color="auto"/>
        <w:bottom w:val="none" w:sz="0" w:space="0" w:color="auto"/>
        <w:right w:val="none" w:sz="0" w:space="0" w:color="auto"/>
      </w:divBdr>
    </w:div>
    <w:div w:id="1294291785">
      <w:bodyDiv w:val="1"/>
      <w:marLeft w:val="0"/>
      <w:marRight w:val="0"/>
      <w:marTop w:val="0"/>
      <w:marBottom w:val="0"/>
      <w:divBdr>
        <w:top w:val="none" w:sz="0" w:space="0" w:color="auto"/>
        <w:left w:val="none" w:sz="0" w:space="0" w:color="auto"/>
        <w:bottom w:val="none" w:sz="0" w:space="0" w:color="auto"/>
        <w:right w:val="none" w:sz="0" w:space="0" w:color="auto"/>
      </w:divBdr>
    </w:div>
    <w:div w:id="1299145460">
      <w:bodyDiv w:val="1"/>
      <w:marLeft w:val="0"/>
      <w:marRight w:val="0"/>
      <w:marTop w:val="0"/>
      <w:marBottom w:val="0"/>
      <w:divBdr>
        <w:top w:val="none" w:sz="0" w:space="0" w:color="auto"/>
        <w:left w:val="none" w:sz="0" w:space="0" w:color="auto"/>
        <w:bottom w:val="none" w:sz="0" w:space="0" w:color="auto"/>
        <w:right w:val="none" w:sz="0" w:space="0" w:color="auto"/>
      </w:divBdr>
    </w:div>
    <w:div w:id="1438208897">
      <w:bodyDiv w:val="1"/>
      <w:marLeft w:val="0"/>
      <w:marRight w:val="0"/>
      <w:marTop w:val="0"/>
      <w:marBottom w:val="0"/>
      <w:divBdr>
        <w:top w:val="none" w:sz="0" w:space="0" w:color="auto"/>
        <w:left w:val="none" w:sz="0" w:space="0" w:color="auto"/>
        <w:bottom w:val="none" w:sz="0" w:space="0" w:color="auto"/>
        <w:right w:val="none" w:sz="0" w:space="0" w:color="auto"/>
      </w:divBdr>
    </w:div>
    <w:div w:id="1533495383">
      <w:bodyDiv w:val="1"/>
      <w:marLeft w:val="0"/>
      <w:marRight w:val="0"/>
      <w:marTop w:val="0"/>
      <w:marBottom w:val="0"/>
      <w:divBdr>
        <w:top w:val="none" w:sz="0" w:space="0" w:color="auto"/>
        <w:left w:val="none" w:sz="0" w:space="0" w:color="auto"/>
        <w:bottom w:val="none" w:sz="0" w:space="0" w:color="auto"/>
        <w:right w:val="none" w:sz="0" w:space="0" w:color="auto"/>
      </w:divBdr>
    </w:div>
    <w:div w:id="1582371017">
      <w:bodyDiv w:val="1"/>
      <w:marLeft w:val="0"/>
      <w:marRight w:val="0"/>
      <w:marTop w:val="0"/>
      <w:marBottom w:val="0"/>
      <w:divBdr>
        <w:top w:val="none" w:sz="0" w:space="0" w:color="auto"/>
        <w:left w:val="none" w:sz="0" w:space="0" w:color="auto"/>
        <w:bottom w:val="none" w:sz="0" w:space="0" w:color="auto"/>
        <w:right w:val="none" w:sz="0" w:space="0" w:color="auto"/>
      </w:divBdr>
    </w:div>
    <w:div w:id="1623027823">
      <w:bodyDiv w:val="1"/>
      <w:marLeft w:val="0"/>
      <w:marRight w:val="0"/>
      <w:marTop w:val="0"/>
      <w:marBottom w:val="0"/>
      <w:divBdr>
        <w:top w:val="none" w:sz="0" w:space="0" w:color="auto"/>
        <w:left w:val="none" w:sz="0" w:space="0" w:color="auto"/>
        <w:bottom w:val="none" w:sz="0" w:space="0" w:color="auto"/>
        <w:right w:val="none" w:sz="0" w:space="0" w:color="auto"/>
      </w:divBdr>
    </w:div>
    <w:div w:id="1665283649">
      <w:bodyDiv w:val="1"/>
      <w:marLeft w:val="0"/>
      <w:marRight w:val="0"/>
      <w:marTop w:val="0"/>
      <w:marBottom w:val="0"/>
      <w:divBdr>
        <w:top w:val="none" w:sz="0" w:space="0" w:color="auto"/>
        <w:left w:val="none" w:sz="0" w:space="0" w:color="auto"/>
        <w:bottom w:val="none" w:sz="0" w:space="0" w:color="auto"/>
        <w:right w:val="none" w:sz="0" w:space="0" w:color="auto"/>
      </w:divBdr>
    </w:div>
    <w:div w:id="1717460840">
      <w:bodyDiv w:val="1"/>
      <w:marLeft w:val="0"/>
      <w:marRight w:val="0"/>
      <w:marTop w:val="0"/>
      <w:marBottom w:val="0"/>
      <w:divBdr>
        <w:top w:val="none" w:sz="0" w:space="0" w:color="auto"/>
        <w:left w:val="none" w:sz="0" w:space="0" w:color="auto"/>
        <w:bottom w:val="none" w:sz="0" w:space="0" w:color="auto"/>
        <w:right w:val="none" w:sz="0" w:space="0" w:color="auto"/>
      </w:divBdr>
    </w:div>
    <w:div w:id="1760252246">
      <w:bodyDiv w:val="1"/>
      <w:marLeft w:val="0"/>
      <w:marRight w:val="0"/>
      <w:marTop w:val="0"/>
      <w:marBottom w:val="0"/>
      <w:divBdr>
        <w:top w:val="none" w:sz="0" w:space="0" w:color="auto"/>
        <w:left w:val="none" w:sz="0" w:space="0" w:color="auto"/>
        <w:bottom w:val="none" w:sz="0" w:space="0" w:color="auto"/>
        <w:right w:val="none" w:sz="0" w:space="0" w:color="auto"/>
      </w:divBdr>
    </w:div>
    <w:div w:id="1848517926">
      <w:bodyDiv w:val="1"/>
      <w:marLeft w:val="0"/>
      <w:marRight w:val="0"/>
      <w:marTop w:val="0"/>
      <w:marBottom w:val="0"/>
      <w:divBdr>
        <w:top w:val="none" w:sz="0" w:space="0" w:color="auto"/>
        <w:left w:val="none" w:sz="0" w:space="0" w:color="auto"/>
        <w:bottom w:val="none" w:sz="0" w:space="0" w:color="auto"/>
        <w:right w:val="none" w:sz="0" w:space="0" w:color="auto"/>
      </w:divBdr>
    </w:div>
    <w:div w:id="1873880513">
      <w:bodyDiv w:val="1"/>
      <w:marLeft w:val="0"/>
      <w:marRight w:val="0"/>
      <w:marTop w:val="0"/>
      <w:marBottom w:val="0"/>
      <w:divBdr>
        <w:top w:val="none" w:sz="0" w:space="0" w:color="auto"/>
        <w:left w:val="none" w:sz="0" w:space="0" w:color="auto"/>
        <w:bottom w:val="none" w:sz="0" w:space="0" w:color="auto"/>
        <w:right w:val="none" w:sz="0" w:space="0" w:color="auto"/>
      </w:divBdr>
    </w:div>
    <w:div w:id="1878734984">
      <w:bodyDiv w:val="1"/>
      <w:marLeft w:val="0"/>
      <w:marRight w:val="0"/>
      <w:marTop w:val="0"/>
      <w:marBottom w:val="0"/>
      <w:divBdr>
        <w:top w:val="none" w:sz="0" w:space="0" w:color="auto"/>
        <w:left w:val="none" w:sz="0" w:space="0" w:color="auto"/>
        <w:bottom w:val="none" w:sz="0" w:space="0" w:color="auto"/>
        <w:right w:val="none" w:sz="0" w:space="0" w:color="auto"/>
      </w:divBdr>
    </w:div>
    <w:div w:id="2038192603">
      <w:bodyDiv w:val="1"/>
      <w:marLeft w:val="0"/>
      <w:marRight w:val="0"/>
      <w:marTop w:val="0"/>
      <w:marBottom w:val="0"/>
      <w:divBdr>
        <w:top w:val="none" w:sz="0" w:space="0" w:color="auto"/>
        <w:left w:val="none" w:sz="0" w:space="0" w:color="auto"/>
        <w:bottom w:val="none" w:sz="0" w:space="0" w:color="auto"/>
        <w:right w:val="none" w:sz="0" w:space="0" w:color="auto"/>
      </w:divBdr>
    </w:div>
    <w:div w:id="2055082589">
      <w:bodyDiv w:val="1"/>
      <w:marLeft w:val="0"/>
      <w:marRight w:val="0"/>
      <w:marTop w:val="0"/>
      <w:marBottom w:val="0"/>
      <w:divBdr>
        <w:top w:val="none" w:sz="0" w:space="0" w:color="auto"/>
        <w:left w:val="none" w:sz="0" w:space="0" w:color="auto"/>
        <w:bottom w:val="none" w:sz="0" w:space="0" w:color="auto"/>
        <w:right w:val="none" w:sz="0" w:space="0" w:color="auto"/>
      </w:divBdr>
    </w:div>
    <w:div w:id="212345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uare@aquare.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ordiamet.ee/riigiteede-juhend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B9D13-40E1-40D1-9F8B-5BD85EF0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26</Pages>
  <Words>9211</Words>
  <Characters>53427</Characters>
  <Application>Microsoft Office Word</Application>
  <DocSecurity>0</DocSecurity>
  <Lines>445</Lines>
  <Paragraphs>125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Aquare OÜ</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Marko Raid</cp:lastModifiedBy>
  <cp:revision>836</cp:revision>
  <cp:lastPrinted>2023-04-12T19:57:00Z</cp:lastPrinted>
  <dcterms:created xsi:type="dcterms:W3CDTF">2017-05-29T19:50:00Z</dcterms:created>
  <dcterms:modified xsi:type="dcterms:W3CDTF">2026-06-26T13:10:00Z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iteId">
    <vt:lpwstr>de5d17d0-fbc2-4c29-b0f7-d6685b6c3ef0</vt:lpwstr>
  </property>
  <property fmtid="{D5CDD505-2E9C-101B-9397-08002B2CF9AE}" pid="4" name="MSIP_Label_450d4c88-3773-4a01-8567-b4ed9ea2ad09_Ref">
    <vt:lpwstr>https://api.informationprotection.azure.com/api/de5d17d0-fbc2-4c29-b0f7-d6685b6c3ef0</vt:lpwstr>
  </property>
  <property fmtid="{D5CDD505-2E9C-101B-9397-08002B2CF9AE}" pid="5" name="MSIP_Label_450d4c88-3773-4a01-8567-b4ed9ea2ad09_SetBy">
    <vt:lpwstr>marko.raid@yit.ee</vt:lpwstr>
  </property>
  <property fmtid="{D5CDD505-2E9C-101B-9397-08002B2CF9AE}" pid="6" name="MSIP_Label_450d4c88-3773-4a01-8567-b4ed9ea2ad09_SetDate">
    <vt:lpwstr>2018-12-04T11:13:56.1533461+02:00</vt:lpwstr>
  </property>
  <property fmtid="{D5CDD505-2E9C-101B-9397-08002B2CF9AE}" pid="7" name="MSIP_Label_450d4c88-3773-4a01-8567-b4ed9ea2ad09_Name">
    <vt:lpwstr>Internal</vt:lpwstr>
  </property>
  <property fmtid="{D5CDD505-2E9C-101B-9397-08002B2CF9AE}" pid="8" name="MSIP_Label_450d4c88-3773-4a01-8567-b4ed9ea2ad09_Application">
    <vt:lpwstr>Microsoft Azure Information Protection</vt:lpwstr>
  </property>
  <property fmtid="{D5CDD505-2E9C-101B-9397-08002B2CF9AE}" pid="9" name="MSIP_Label_450d4c88-3773-4a01-8567-b4ed9ea2ad09_Extended_MSFT_Method">
    <vt:lpwstr>Automatic</vt:lpwstr>
  </property>
  <property fmtid="{D5CDD505-2E9C-101B-9397-08002B2CF9AE}" pid="10" name="Sensitivity">
    <vt:lpwstr>Internal</vt:lpwstr>
  </property>
</Properties>
</file>