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2"/>
        <w:gridCol w:w="4010"/>
      </w:tblGrid>
      <w:tr w:rsidR="00EA42AE" w14:paraId="6894D639" w14:textId="77777777" w:rsidTr="00094BF0">
        <w:trPr>
          <w:trHeight w:hRule="exact" w:val="2353"/>
        </w:trPr>
        <w:tc>
          <w:tcPr>
            <w:tcW w:w="5062" w:type="dxa"/>
          </w:tcPr>
          <w:p w14:paraId="6D5CEC1A" w14:textId="77777777" w:rsidR="00EA42AE" w:rsidRPr="00B066FE" w:rsidRDefault="00202D28" w:rsidP="00B066FE">
            <w:pPr>
              <w:rPr>
                <w:sz w:val="20"/>
                <w:szCs w:val="20"/>
              </w:rPr>
            </w:pPr>
            <w:r w:rsidRPr="00B066FE">
              <w:rPr>
                <w:noProof/>
                <w:sz w:val="20"/>
                <w:szCs w:val="20"/>
                <w:lang w:eastAsia="et-EE"/>
              </w:rPr>
              <w:drawing>
                <wp:anchor distT="0" distB="0" distL="114300" distR="114300" simplePos="0" relativeHeight="251658240" behindDoc="0" locked="0" layoutInCell="1" allowOverlap="1" wp14:anchorId="7F580C85" wp14:editId="6FE549C4">
                  <wp:simplePos x="0" y="0"/>
                  <wp:positionH relativeFrom="page">
                    <wp:posOffset>-864235</wp:posOffset>
                  </wp:positionH>
                  <wp:positionV relativeFrom="page">
                    <wp:posOffset>-144145</wp:posOffset>
                  </wp:positionV>
                  <wp:extent cx="2948400" cy="957600"/>
                  <wp:effectExtent l="0" t="0" r="4445" b="0"/>
                  <wp:wrapNone/>
                  <wp:docPr id="1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otsmin_vapp_est_black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8400" cy="957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0" w:type="dxa"/>
          </w:tcPr>
          <w:p w14:paraId="20DA8D92" w14:textId="77777777" w:rsidR="00EA42AE" w:rsidRPr="00B066FE" w:rsidRDefault="00EA42AE" w:rsidP="00B066FE">
            <w:pPr>
              <w:rPr>
                <w:sz w:val="20"/>
                <w:szCs w:val="20"/>
              </w:rPr>
            </w:pPr>
          </w:p>
          <w:p w14:paraId="7B75D1B5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71FB0B61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46F0878B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148CAA5A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737003C7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2B4DD544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63FB61CD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  <w:p w14:paraId="3DE3D5FB" w14:textId="77777777" w:rsidR="00D35360" w:rsidRPr="00B066FE" w:rsidRDefault="00D35360" w:rsidP="00B066FE">
            <w:pPr>
              <w:rPr>
                <w:sz w:val="20"/>
                <w:szCs w:val="20"/>
              </w:rPr>
            </w:pPr>
          </w:p>
        </w:tc>
      </w:tr>
      <w:tr w:rsidR="00EA42AE" w14:paraId="6B7D3F26" w14:textId="77777777" w:rsidTr="00094BF0">
        <w:trPr>
          <w:trHeight w:hRule="exact" w:val="1531"/>
        </w:trPr>
        <w:tc>
          <w:tcPr>
            <w:tcW w:w="5062" w:type="dxa"/>
          </w:tcPr>
          <w:p w14:paraId="30EB32F5" w14:textId="77777777" w:rsidR="00EA42AE" w:rsidRDefault="00C16907" w:rsidP="00B066FE">
            <w:r>
              <w:t>MINISTRI MÄÄRUS</w:t>
            </w:r>
          </w:p>
        </w:tc>
        <w:tc>
          <w:tcPr>
            <w:tcW w:w="4010" w:type="dxa"/>
          </w:tcPr>
          <w:p w14:paraId="4A0EAA35" w14:textId="77777777" w:rsidR="00EA42AE" w:rsidRDefault="00EA42AE" w:rsidP="00B066FE"/>
          <w:p w14:paraId="2FA49EDA" w14:textId="77777777" w:rsidR="0009319A" w:rsidRDefault="0009319A" w:rsidP="00B066FE"/>
          <w:p w14:paraId="596EE4BD" w14:textId="77777777" w:rsidR="0009319A" w:rsidRDefault="0009319A" w:rsidP="00B066FE"/>
          <w:tbl>
            <w:tblPr>
              <w:tblpPr w:leftFromText="180" w:rightFromText="180" w:vertAnchor="text" w:horzAnchor="margin" w:tblpY="1"/>
              <w:tblOverlap w:val="never"/>
              <w:tblW w:w="3965" w:type="dxa"/>
              <w:tblLook w:val="0000" w:firstRow="0" w:lastRow="0" w:firstColumn="0" w:lastColumn="0" w:noHBand="0" w:noVBand="0"/>
            </w:tblPr>
            <w:tblGrid>
              <w:gridCol w:w="1276"/>
              <w:gridCol w:w="2689"/>
            </w:tblGrid>
            <w:tr w:rsidR="00C16907" w:rsidRPr="00425DCB" w14:paraId="4C5789BE" w14:textId="77777777" w:rsidTr="000C6B61">
              <w:trPr>
                <w:trHeight w:val="281"/>
              </w:trPr>
              <w:tc>
                <w:tcPr>
                  <w:tcW w:w="1276" w:type="dxa"/>
                </w:tcPr>
                <w:p w14:paraId="0E4A14CF" w14:textId="14EA8D36" w:rsidR="00C16907" w:rsidRPr="00425DCB" w:rsidRDefault="00FE755F" w:rsidP="00C16907">
                  <w:pPr>
                    <w:ind w:left="-108" w:right="-108"/>
                    <w:rPr>
                      <w:rFonts w:eastAsia="Times New Roman" w:cs="Arial"/>
                    </w:rPr>
                  </w:pPr>
                  <w:r>
                    <w:rPr>
                      <w:rFonts w:eastAsia="Times New Roman" w:cs="Arial"/>
                    </w:rPr>
                    <w:fldChar w:fldCharType="begin"/>
                  </w:r>
                  <w:r w:rsidR="00083317">
                    <w:rPr>
                      <w:rFonts w:eastAsia="Times New Roman" w:cs="Arial"/>
                    </w:rPr>
                    <w:instrText xml:space="preserve"> delta_regDateTime  \* MERGEFORMAT</w:instrText>
                  </w:r>
                  <w:r>
                    <w:rPr>
                      <w:rFonts w:eastAsia="Times New Roman" w:cs="Arial"/>
                    </w:rPr>
                    <w:fldChar w:fldCharType="separate"/>
                  </w:r>
                  <w:r w:rsidR="00083317">
                    <w:rPr>
                      <w:rFonts w:eastAsia="Times New Roman" w:cs="Arial"/>
                    </w:rPr>
                    <w:t>16.03.2026</w:t>
                  </w:r>
                  <w:r>
                    <w:rPr>
                      <w:rFonts w:eastAsia="Times New Roman" w:cs="Arial"/>
                    </w:rPr>
                    <w:fldChar w:fldCharType="end"/>
                  </w:r>
                </w:p>
              </w:tc>
              <w:tc>
                <w:tcPr>
                  <w:tcW w:w="2689" w:type="dxa"/>
                </w:tcPr>
                <w:p w14:paraId="4B0CFD20" w14:textId="4F8C2F34" w:rsidR="00C16907" w:rsidRPr="00425DCB" w:rsidRDefault="00C16907" w:rsidP="00FE755F">
                  <w:pPr>
                    <w:ind w:right="-62"/>
                    <w:rPr>
                      <w:rFonts w:eastAsia="Times New Roman" w:cs="Arial"/>
                    </w:rPr>
                  </w:pPr>
                  <w:r w:rsidRPr="00425DCB">
                    <w:rPr>
                      <w:rFonts w:eastAsia="Times New Roman" w:cs="Arial"/>
                    </w:rPr>
                    <w:t xml:space="preserve">nr </w:t>
                  </w:r>
                  <w:r w:rsidR="00FE755F">
                    <w:rPr>
                      <w:rFonts w:eastAsia="Times New Roman" w:cs="Arial"/>
                    </w:rPr>
                    <w:fldChar w:fldCharType="begin"/>
                  </w:r>
                  <w:r w:rsidR="00083317">
                    <w:rPr>
                      <w:rFonts w:eastAsia="Times New Roman" w:cs="Arial"/>
                    </w:rPr>
                    <w:instrText xml:space="preserve"> delta_regNumber  \* MERGEFORMAT</w:instrText>
                  </w:r>
                  <w:r w:rsidR="00FE755F">
                    <w:rPr>
                      <w:rFonts w:eastAsia="Times New Roman" w:cs="Arial"/>
                    </w:rPr>
                    <w:fldChar w:fldCharType="separate"/>
                  </w:r>
                  <w:r w:rsidR="00083317">
                    <w:rPr>
                      <w:rFonts w:eastAsia="Times New Roman" w:cs="Arial"/>
                    </w:rPr>
                    <w:t>10</w:t>
                  </w:r>
                  <w:r w:rsidR="00FE755F">
                    <w:rPr>
                      <w:rFonts w:eastAsia="Times New Roman" w:cs="Arial"/>
                    </w:rPr>
                    <w:fldChar w:fldCharType="end"/>
                  </w:r>
                </w:p>
              </w:tc>
            </w:tr>
          </w:tbl>
          <w:p w14:paraId="554C250D" w14:textId="77777777" w:rsidR="0009319A" w:rsidRDefault="0009319A" w:rsidP="00B066FE"/>
          <w:p w14:paraId="65363432" w14:textId="77777777" w:rsidR="0009319A" w:rsidRDefault="0009319A" w:rsidP="00B066FE"/>
        </w:tc>
      </w:tr>
      <w:tr w:rsidR="00EA42AE" w:rsidRPr="002534CF" w14:paraId="42D23800" w14:textId="77777777" w:rsidTr="00094BF0">
        <w:trPr>
          <w:trHeight w:val="624"/>
        </w:trPr>
        <w:tc>
          <w:tcPr>
            <w:tcW w:w="5062" w:type="dxa"/>
          </w:tcPr>
          <w:p w14:paraId="5E07F052" w14:textId="77777777" w:rsidR="00083317" w:rsidRDefault="00344FA8" w:rsidP="00B066FE">
            <w:pPr>
              <w:rPr>
                <w:b/>
                <w:bCs/>
              </w:rPr>
            </w:pPr>
            <w:r w:rsidRPr="002D770A">
              <w:rPr>
                <w:b/>
                <w:bCs/>
              </w:rPr>
              <w:fldChar w:fldCharType="begin"/>
            </w:r>
            <w:r w:rsidR="00083317">
              <w:rPr>
                <w:b/>
                <w:bCs/>
              </w:rPr>
              <w:instrText xml:space="preserve"> delta_docName  \* MERGEFORMAT</w:instrText>
            </w:r>
            <w:r w:rsidRPr="002D770A">
              <w:rPr>
                <w:b/>
                <w:bCs/>
              </w:rPr>
              <w:fldChar w:fldCharType="separate"/>
            </w:r>
            <w:r w:rsidR="00083317">
              <w:rPr>
                <w:b/>
                <w:bCs/>
              </w:rPr>
              <w:t>Ravikindlustuse seaduse alusel kehtestatud</w:t>
            </w:r>
          </w:p>
          <w:p w14:paraId="3EEC7E9B" w14:textId="719B6562" w:rsidR="00C21D9A" w:rsidRPr="002D770A" w:rsidRDefault="00083317" w:rsidP="00B066FE">
            <w:pPr>
              <w:rPr>
                <w:b/>
                <w:bCs/>
              </w:rPr>
            </w:pPr>
            <w:r>
              <w:rPr>
                <w:b/>
                <w:bCs/>
              </w:rPr>
              <w:t>ravimitega seotud määruse muutmine</w:t>
            </w:r>
            <w:r w:rsidR="00344FA8" w:rsidRPr="002D770A">
              <w:rPr>
                <w:b/>
                <w:bCs/>
              </w:rPr>
              <w:fldChar w:fldCharType="end"/>
            </w:r>
          </w:p>
          <w:p w14:paraId="11C1C612" w14:textId="77777777" w:rsidR="00FE4683" w:rsidRPr="002534CF" w:rsidRDefault="00FE4683" w:rsidP="00B066FE">
            <w:pPr>
              <w:rPr>
                <w:rFonts w:cs="Arial"/>
              </w:rPr>
            </w:pPr>
          </w:p>
          <w:p w14:paraId="51D85823" w14:textId="77777777" w:rsidR="00FE4683" w:rsidRPr="002534CF" w:rsidRDefault="00FE4683" w:rsidP="00B066FE">
            <w:pPr>
              <w:rPr>
                <w:rFonts w:cs="Arial"/>
              </w:rPr>
            </w:pPr>
          </w:p>
        </w:tc>
        <w:tc>
          <w:tcPr>
            <w:tcW w:w="4010" w:type="dxa"/>
          </w:tcPr>
          <w:p w14:paraId="73BA0802" w14:textId="77777777" w:rsidR="00EA42AE" w:rsidRPr="002534CF" w:rsidRDefault="00EA42AE" w:rsidP="00B066FE"/>
        </w:tc>
      </w:tr>
    </w:tbl>
    <w:p w14:paraId="6099555E" w14:textId="77777777" w:rsidR="00691865" w:rsidRDefault="00691865" w:rsidP="00691865">
      <w:pPr>
        <w:jc w:val="both"/>
        <w:rPr>
          <w:rFonts w:cs="Arial"/>
        </w:rPr>
      </w:pPr>
      <w:r w:rsidRPr="3C1C8497">
        <w:rPr>
          <w:rFonts w:cs="Arial"/>
        </w:rPr>
        <w:t>Määrus kehtestatakse ravikindlustuse seaduse § 42 lõike 21, § 43 lõike 1 ning § 44 lõigete 1 ja 2 alusel.</w:t>
      </w:r>
    </w:p>
    <w:p w14:paraId="4ACCC742" w14:textId="77777777" w:rsidR="007352AA" w:rsidRDefault="007352AA" w:rsidP="00094BF0">
      <w:pPr>
        <w:rPr>
          <w:rFonts w:cs="Arial"/>
        </w:rPr>
      </w:pPr>
    </w:p>
    <w:p w14:paraId="452298FE" w14:textId="0F0F253F" w:rsidR="00691865" w:rsidRDefault="00691865" w:rsidP="00691865">
      <w:pPr>
        <w:jc w:val="both"/>
        <w:rPr>
          <w:rFonts w:cs="Arial"/>
          <w:b/>
          <w:bCs/>
        </w:rPr>
      </w:pPr>
      <w:r w:rsidRPr="4E3B0B2B">
        <w:rPr>
          <w:rFonts w:cs="Arial"/>
          <w:b/>
          <w:bCs/>
        </w:rPr>
        <w:t>§ 1. Tervise- ja tööministri 29. aprilli 2022. a määruse nr 40 „Haigused, mille ravimiseks või kergendamiseks mõeldud ravim kantakse ravimite loetellu soodustuse protsendiga 100 või 75</w:t>
      </w:r>
      <w:r w:rsidR="00387B5D">
        <w:rPr>
          <w:rFonts w:cs="Arial"/>
          <w:b/>
          <w:bCs/>
        </w:rPr>
        <w:t>“</w:t>
      </w:r>
      <w:r w:rsidRPr="4E3B0B2B">
        <w:rPr>
          <w:rFonts w:cs="Arial"/>
          <w:b/>
          <w:bCs/>
        </w:rPr>
        <w:t xml:space="preserve"> muutmine</w:t>
      </w:r>
    </w:p>
    <w:p w14:paraId="5B54299B" w14:textId="77777777" w:rsidR="00691865" w:rsidRDefault="00691865" w:rsidP="00691865">
      <w:pPr>
        <w:jc w:val="both"/>
        <w:rPr>
          <w:rFonts w:cs="Arial"/>
        </w:rPr>
      </w:pPr>
    </w:p>
    <w:p w14:paraId="46CCF746" w14:textId="2A1FC8C2" w:rsidR="00691865" w:rsidRDefault="00691865" w:rsidP="00691865">
      <w:pPr>
        <w:jc w:val="both"/>
      </w:pPr>
      <w:r w:rsidRPr="3C1C8497">
        <w:rPr>
          <w:rFonts w:cs="Arial"/>
        </w:rPr>
        <w:t>Tervise- ja tööministri 29. aprilli 2022. a määruses nr 40 „Haigused, mille ravimiseks või kergendamiseks mõeldud ravim kantakse ravimite loetellu soodustuse protsendiga 100 või 75</w:t>
      </w:r>
      <w:r w:rsidR="00387B5D">
        <w:rPr>
          <w:rFonts w:cs="Arial"/>
        </w:rPr>
        <w:t>“</w:t>
      </w:r>
      <w:r w:rsidRPr="3C1C8497">
        <w:rPr>
          <w:rFonts w:cs="Arial"/>
        </w:rPr>
        <w:t xml:space="preserve"> tehakse järgmised muudatused:</w:t>
      </w:r>
    </w:p>
    <w:p w14:paraId="40371BB6" w14:textId="77777777" w:rsidR="00691865" w:rsidRDefault="00691865" w:rsidP="00691865">
      <w:pPr>
        <w:jc w:val="both"/>
        <w:rPr>
          <w:rFonts w:cs="Arial"/>
        </w:rPr>
      </w:pPr>
    </w:p>
    <w:p w14:paraId="1D2EE272" w14:textId="77777777" w:rsidR="00691865" w:rsidRDefault="00691865" w:rsidP="00691865">
      <w:pPr>
        <w:jc w:val="both"/>
      </w:pPr>
      <w:r w:rsidRPr="3C1C8497">
        <w:rPr>
          <w:rFonts w:cs="Arial"/>
          <w:b/>
          <w:bCs/>
        </w:rPr>
        <w:t>1)</w:t>
      </w:r>
      <w:r w:rsidRPr="3C1C8497">
        <w:rPr>
          <w:rFonts w:cs="Arial"/>
        </w:rPr>
        <w:t xml:space="preserve"> paragrahvi 1 täiendatakse punkti</w:t>
      </w:r>
      <w:r>
        <w:rPr>
          <w:rFonts w:cs="Arial"/>
        </w:rPr>
        <w:t>de</w:t>
      </w:r>
      <w:r w:rsidRPr="3C1C8497">
        <w:rPr>
          <w:rFonts w:cs="Arial"/>
        </w:rPr>
        <w:t>ga 75</w:t>
      </w:r>
      <w:r>
        <w:rPr>
          <w:rFonts w:cs="Arial"/>
        </w:rPr>
        <w:t xml:space="preserve"> ja 76</w:t>
      </w:r>
      <w:r w:rsidRPr="3C1C8497">
        <w:rPr>
          <w:rFonts w:cs="Arial"/>
        </w:rPr>
        <w:t xml:space="preserve"> järgmises sõnastuses:</w:t>
      </w:r>
    </w:p>
    <w:p w14:paraId="73B2BC33" w14:textId="77777777" w:rsidR="00387B5D" w:rsidRDefault="00387B5D" w:rsidP="00691865">
      <w:pPr>
        <w:jc w:val="both"/>
        <w:rPr>
          <w:rFonts w:cs="Arial"/>
        </w:rPr>
      </w:pPr>
    </w:p>
    <w:p w14:paraId="2AB1F446" w14:textId="20659285" w:rsidR="00691865" w:rsidRPr="00EB2CE3" w:rsidRDefault="00691865" w:rsidP="00691865">
      <w:pPr>
        <w:jc w:val="both"/>
        <w:rPr>
          <w:rFonts w:cs="Arial"/>
        </w:rPr>
      </w:pPr>
      <w:r w:rsidRPr="00EB2CE3">
        <w:rPr>
          <w:rFonts w:cs="Arial"/>
        </w:rPr>
        <w:t>„75) müoopia ehk lühinägevus (H52.1, H44.2);</w:t>
      </w:r>
    </w:p>
    <w:p w14:paraId="07F4F880" w14:textId="790FE420" w:rsidR="00691865" w:rsidRPr="00EB2CE3" w:rsidRDefault="00691865" w:rsidP="00691865">
      <w:pPr>
        <w:jc w:val="both"/>
        <w:rPr>
          <w:rFonts w:cs="Arial"/>
        </w:rPr>
      </w:pPr>
      <w:r w:rsidRPr="50A1E42B">
        <w:rPr>
          <w:rFonts w:cs="Arial"/>
        </w:rPr>
        <w:t>76) hiidrakuline arteriit (M31.5, M31.6).</w:t>
      </w:r>
      <w:r w:rsidR="00387B5D">
        <w:rPr>
          <w:rFonts w:cs="Arial"/>
        </w:rPr>
        <w:t>“</w:t>
      </w:r>
      <w:r w:rsidRPr="50A1E42B">
        <w:rPr>
          <w:rFonts w:cs="Arial"/>
        </w:rPr>
        <w:t>;</w:t>
      </w:r>
    </w:p>
    <w:p w14:paraId="5BEDFC86" w14:textId="77777777" w:rsidR="00691865" w:rsidRDefault="00691865" w:rsidP="00691865">
      <w:pPr>
        <w:jc w:val="both"/>
        <w:rPr>
          <w:rFonts w:cs="Arial"/>
          <w:highlight w:val="yellow"/>
        </w:rPr>
      </w:pPr>
    </w:p>
    <w:p w14:paraId="53FD7918" w14:textId="2F2B5B5C" w:rsidR="00691865" w:rsidRDefault="00691865" w:rsidP="00691865">
      <w:pPr>
        <w:jc w:val="both"/>
        <w:rPr>
          <w:rFonts w:cs="Arial"/>
        </w:rPr>
      </w:pPr>
      <w:r w:rsidRPr="3C1C8497">
        <w:rPr>
          <w:rFonts w:cs="Arial"/>
          <w:b/>
          <w:bCs/>
        </w:rPr>
        <w:t xml:space="preserve">2) </w:t>
      </w:r>
      <w:r w:rsidRPr="3C1C8497">
        <w:rPr>
          <w:rFonts w:cs="Arial"/>
        </w:rPr>
        <w:t>paragrahvi 2 punkt 30 sõnastatakse järgmiselt:</w:t>
      </w:r>
    </w:p>
    <w:p w14:paraId="54BA2DD8" w14:textId="77777777" w:rsidR="00387B5D" w:rsidRDefault="00387B5D" w:rsidP="00691865">
      <w:pPr>
        <w:jc w:val="both"/>
        <w:rPr>
          <w:rFonts w:cs="Arial"/>
        </w:rPr>
      </w:pPr>
    </w:p>
    <w:p w14:paraId="3E1B7472" w14:textId="0097B1DA" w:rsidR="00691865" w:rsidRDefault="00691865" w:rsidP="00691865">
      <w:pPr>
        <w:jc w:val="both"/>
        <w:rPr>
          <w:rFonts w:cs="Arial"/>
        </w:rPr>
      </w:pPr>
      <w:r w:rsidRPr="50A1E42B">
        <w:rPr>
          <w:rFonts w:cs="Arial"/>
        </w:rPr>
        <w:t>„30) süsteemne erütematoosluupus või muu süsteemne sidekoe kahjustus (M30, M31, M32, M33, M35, M36), välja arvatud bioloogilised preparaadid;</w:t>
      </w:r>
      <w:r w:rsidR="00387B5D">
        <w:rPr>
          <w:rFonts w:cs="Arial"/>
        </w:rPr>
        <w:t>“</w:t>
      </w:r>
      <w:r w:rsidRPr="50A1E42B">
        <w:rPr>
          <w:rFonts w:cs="Arial"/>
        </w:rPr>
        <w:t>.</w:t>
      </w:r>
    </w:p>
    <w:p w14:paraId="3E4F1461" w14:textId="77777777" w:rsidR="00691865" w:rsidRPr="00387B5D" w:rsidRDefault="00691865" w:rsidP="00691865">
      <w:pPr>
        <w:jc w:val="both"/>
        <w:rPr>
          <w:rFonts w:cs="Arial"/>
          <w:highlight w:val="yellow"/>
        </w:rPr>
      </w:pPr>
    </w:p>
    <w:p w14:paraId="7ACD9458" w14:textId="019FF12E" w:rsidR="00691865" w:rsidRPr="00A31943" w:rsidRDefault="00691865" w:rsidP="00691865">
      <w:pPr>
        <w:jc w:val="both"/>
        <w:rPr>
          <w:b/>
          <w:bCs/>
        </w:rPr>
      </w:pPr>
      <w:r w:rsidRPr="4E3B0B2B">
        <w:rPr>
          <w:b/>
          <w:bCs/>
        </w:rPr>
        <w:t>§ 2. Sotsiaalministri 21. märtsi 2007. a määruse nr 33 „Ravimite piirhinnad</w:t>
      </w:r>
      <w:r w:rsidR="00387B5D">
        <w:rPr>
          <w:b/>
          <w:bCs/>
        </w:rPr>
        <w:t>“</w:t>
      </w:r>
      <w:r w:rsidRPr="4E3B0B2B">
        <w:rPr>
          <w:b/>
          <w:bCs/>
        </w:rPr>
        <w:t xml:space="preserve"> muutmine</w:t>
      </w:r>
    </w:p>
    <w:p w14:paraId="3BC0DC45" w14:textId="77777777" w:rsidR="00691865" w:rsidRDefault="00691865" w:rsidP="00691865">
      <w:pPr>
        <w:jc w:val="both"/>
      </w:pPr>
    </w:p>
    <w:p w14:paraId="70CF16E9" w14:textId="594B4BCC" w:rsidR="00691865" w:rsidRDefault="00691865" w:rsidP="00691865">
      <w:pPr>
        <w:jc w:val="both"/>
      </w:pPr>
      <w:r>
        <w:t>Sotsiaalministri 21. märtsi 2007. a määruse nr 33 „Ravimite piirhinnad</w:t>
      </w:r>
      <w:r w:rsidR="00387B5D">
        <w:t>“</w:t>
      </w:r>
      <w:r>
        <w:t xml:space="preserve"> lisa kehtestatakse uues sõnastuses (lisatud).</w:t>
      </w:r>
    </w:p>
    <w:p w14:paraId="53AECC4C" w14:textId="77777777" w:rsidR="00691865" w:rsidRDefault="00691865" w:rsidP="00691865">
      <w:pPr>
        <w:jc w:val="both"/>
      </w:pPr>
    </w:p>
    <w:p w14:paraId="73E06FED" w14:textId="32B1C9F1" w:rsidR="00691865" w:rsidRPr="00EB7294" w:rsidRDefault="00691865" w:rsidP="00691865">
      <w:pPr>
        <w:jc w:val="both"/>
        <w:rPr>
          <w:b/>
          <w:bCs/>
        </w:rPr>
      </w:pPr>
      <w:r w:rsidRPr="4E3B0B2B">
        <w:rPr>
          <w:b/>
          <w:bCs/>
        </w:rPr>
        <w:t>§ 3. Sotsiaalministri 24. septembri 2002. a määruse nr 112 „Tervisekassa ravimite loetelu</w:t>
      </w:r>
      <w:r w:rsidR="00387B5D">
        <w:rPr>
          <w:b/>
          <w:bCs/>
        </w:rPr>
        <w:t>“</w:t>
      </w:r>
      <w:r w:rsidRPr="4E3B0B2B">
        <w:rPr>
          <w:b/>
          <w:bCs/>
        </w:rPr>
        <w:t xml:space="preserve"> muutmine</w:t>
      </w:r>
    </w:p>
    <w:p w14:paraId="0432BBA8" w14:textId="77777777" w:rsidR="00691865" w:rsidRDefault="00691865" w:rsidP="00691865">
      <w:pPr>
        <w:jc w:val="both"/>
      </w:pPr>
    </w:p>
    <w:p w14:paraId="2955C684" w14:textId="0BD2D67F" w:rsidR="00691865" w:rsidRDefault="00691865" w:rsidP="00691865">
      <w:pPr>
        <w:jc w:val="both"/>
      </w:pPr>
      <w:r>
        <w:t>Sotsiaalministri 24. septembri 2002. a määruse nr 112 „Tervisekassa ravimite loetelu</w:t>
      </w:r>
      <w:r w:rsidR="00387B5D">
        <w:t>“</w:t>
      </w:r>
      <w:r>
        <w:t xml:space="preserve"> lisa kehtestatakse uues sõnastuses (lisatud).</w:t>
      </w:r>
    </w:p>
    <w:p w14:paraId="5AAD8F6B" w14:textId="77777777" w:rsidR="00691865" w:rsidRDefault="00691865" w:rsidP="00691865">
      <w:pPr>
        <w:jc w:val="both"/>
      </w:pPr>
    </w:p>
    <w:p w14:paraId="4F63D110" w14:textId="77777777" w:rsidR="00691865" w:rsidRDefault="00691865" w:rsidP="00691865">
      <w:pPr>
        <w:jc w:val="both"/>
        <w:rPr>
          <w:b/>
          <w:bCs/>
        </w:rPr>
      </w:pPr>
      <w:r w:rsidRPr="4E3B0B2B">
        <w:rPr>
          <w:b/>
          <w:bCs/>
        </w:rPr>
        <w:t>§ 4. Määruse jõustumine</w:t>
      </w:r>
    </w:p>
    <w:p w14:paraId="435840CF" w14:textId="77777777" w:rsidR="00691865" w:rsidRPr="00EB7294" w:rsidRDefault="00691865" w:rsidP="00691865">
      <w:pPr>
        <w:jc w:val="both"/>
        <w:rPr>
          <w:b/>
          <w:bCs/>
        </w:rPr>
      </w:pPr>
    </w:p>
    <w:p w14:paraId="35BFC522" w14:textId="2BBB118D" w:rsidR="00CC5B01" w:rsidRDefault="00691865" w:rsidP="00691865">
      <w:pPr>
        <w:rPr>
          <w:rFonts w:cs="Arial"/>
        </w:rPr>
      </w:pPr>
      <w:r>
        <w:t>Määrus jõustub 1. aprillil 2026. a.</w:t>
      </w:r>
      <w:r>
        <w:cr/>
      </w:r>
    </w:p>
    <w:p w14:paraId="18FA7482" w14:textId="77777777" w:rsidR="001D53AE" w:rsidRDefault="001D53AE" w:rsidP="00094BF0">
      <w:pPr>
        <w:rPr>
          <w:rFonts w:cs="Arial"/>
        </w:rPr>
        <w:sectPr w:rsidR="001D53AE" w:rsidSect="00E52553">
          <w:headerReference w:type="default" r:id="rId7"/>
          <w:pgSz w:w="11907" w:h="16839" w:code="9"/>
          <w:pgMar w:top="907" w:right="1021" w:bottom="1418" w:left="1814" w:header="709" w:footer="709" w:gutter="0"/>
          <w:cols w:space="708"/>
          <w:formProt w:val="0"/>
          <w:titlePg/>
          <w:docGrid w:linePitch="360"/>
        </w:sectPr>
      </w:pPr>
    </w:p>
    <w:p w14:paraId="5B5459D2" w14:textId="77777777" w:rsidR="00CC5B01" w:rsidRDefault="00CC5B01" w:rsidP="00094BF0">
      <w:pPr>
        <w:rPr>
          <w:rFonts w:cs="Arial"/>
        </w:rPr>
      </w:pPr>
    </w:p>
    <w:p w14:paraId="4E06A8C7" w14:textId="77777777" w:rsidR="00CC5B01" w:rsidRDefault="00CC5B01" w:rsidP="00094BF0">
      <w:pPr>
        <w:rPr>
          <w:rFonts w:cs="Arial"/>
        </w:rPr>
      </w:pPr>
    </w:p>
    <w:p w14:paraId="23A22BC8" w14:textId="5EC1A2C4" w:rsidR="00E57228" w:rsidRDefault="007C0F7C" w:rsidP="00E57228">
      <w:pPr>
        <w:rPr>
          <w:rFonts w:cs="Arial"/>
        </w:rPr>
      </w:pPr>
      <w:r>
        <w:rPr>
          <w:rFonts w:cs="Arial"/>
        </w:rPr>
        <w:lastRenderedPageBreak/>
        <w:t>(allkirjastatud digitaalselt)</w:t>
      </w:r>
    </w:p>
    <w:p w14:paraId="1F7669A1" w14:textId="56D61B72" w:rsidR="007B2940" w:rsidRDefault="009A2AF5" w:rsidP="00094BF0">
      <w:pPr>
        <w:rPr>
          <w:rFonts w:cs="Arial"/>
        </w:rPr>
      </w:pPr>
      <w:r>
        <w:rPr>
          <w:rFonts w:cs="Arial"/>
        </w:rPr>
        <w:fldChar w:fldCharType="begin"/>
      </w:r>
      <w:r w:rsidR="00083317">
        <w:rPr>
          <w:rFonts w:cs="Arial"/>
        </w:rPr>
        <w:instrText xml:space="preserve"> delta_coSignerTwoName  \* MERGEFORMAT</w:instrText>
      </w:r>
      <w:r>
        <w:rPr>
          <w:rFonts w:cs="Arial"/>
        </w:rPr>
        <w:fldChar w:fldCharType="separate"/>
      </w:r>
      <w:r w:rsidR="00083317">
        <w:rPr>
          <w:rFonts w:cs="Arial"/>
        </w:rPr>
        <w:t>Karmen Joller</w:t>
      </w:r>
      <w:r>
        <w:rPr>
          <w:rFonts w:cs="Arial"/>
        </w:rPr>
        <w:fldChar w:fldCharType="end"/>
      </w:r>
    </w:p>
    <w:p w14:paraId="1CBF1464" w14:textId="4C9A085A" w:rsidR="007C0F7C" w:rsidRDefault="009A2AF5" w:rsidP="00094BF0">
      <w:pPr>
        <w:rPr>
          <w:rFonts w:cs="Arial"/>
        </w:rPr>
      </w:pPr>
      <w:r>
        <w:rPr>
          <w:rFonts w:cs="Arial"/>
        </w:rPr>
        <w:fldChar w:fldCharType="begin"/>
      </w:r>
      <w:r w:rsidR="00083317">
        <w:rPr>
          <w:rFonts w:cs="Arial"/>
        </w:rPr>
        <w:instrText xml:space="preserve"> delta_coSignerTwoJobTitle  \* MERGEFORMAT</w:instrText>
      </w:r>
      <w:r>
        <w:rPr>
          <w:rFonts w:cs="Arial"/>
        </w:rPr>
        <w:fldChar w:fldCharType="separate"/>
      </w:r>
      <w:r w:rsidR="00083317">
        <w:rPr>
          <w:rFonts w:cs="Arial"/>
        </w:rPr>
        <w:t>sotsiaalminister</w:t>
      </w:r>
      <w:r>
        <w:rPr>
          <w:rFonts w:cs="Arial"/>
        </w:rPr>
        <w:fldChar w:fldCharType="end"/>
      </w:r>
    </w:p>
    <w:p w14:paraId="697DFE11" w14:textId="77777777" w:rsidR="007B2940" w:rsidRDefault="007B2940" w:rsidP="00B066FE">
      <w:pPr>
        <w:rPr>
          <w:rFonts w:cs="Arial"/>
        </w:rPr>
      </w:pPr>
    </w:p>
    <w:p w14:paraId="2188C5CB" w14:textId="41A896B5" w:rsidR="00E52553" w:rsidRDefault="00100F1A" w:rsidP="00B066FE">
      <w:r>
        <w:rPr>
          <w:rFonts w:cs="Arial"/>
        </w:rPr>
        <w:br/>
      </w:r>
      <w:r w:rsidR="007B2940">
        <w:rPr>
          <w:rFonts w:cs="Arial"/>
        </w:rPr>
        <w:t>(allkirjastatud digitaalselt)</w:t>
      </w:r>
    </w:p>
    <w:p w14:paraId="1718BAA4" w14:textId="77777777" w:rsidR="001D53AE" w:rsidRDefault="001D53AE" w:rsidP="00B066FE">
      <w:pPr>
        <w:sectPr w:rsidR="001D53AE" w:rsidSect="001D53AE">
          <w:type w:val="continuous"/>
          <w:pgSz w:w="11907" w:h="16839" w:code="9"/>
          <w:pgMar w:top="907" w:right="1021" w:bottom="1418" w:left="1814" w:header="709" w:footer="709" w:gutter="0"/>
          <w:cols w:space="708"/>
          <w:titlePg/>
          <w:docGrid w:linePitch="360"/>
        </w:sectPr>
      </w:pPr>
    </w:p>
    <w:p w14:paraId="2ABCDA67" w14:textId="32BECEE4" w:rsidR="007B2940" w:rsidRDefault="009A2AF5" w:rsidP="007B2940">
      <w:pPr>
        <w:rPr>
          <w:rFonts w:cs="Arial"/>
        </w:rPr>
      </w:pPr>
      <w:r>
        <w:rPr>
          <w:rFonts w:cs="Arial"/>
        </w:rPr>
        <w:lastRenderedPageBreak/>
        <w:fldChar w:fldCharType="begin"/>
      </w:r>
      <w:r w:rsidR="00083317">
        <w:rPr>
          <w:rFonts w:cs="Arial"/>
        </w:rPr>
        <w:instrText xml:space="preserve"> delta_signerName  \* MERGEFORMAT</w:instrText>
      </w:r>
      <w:r>
        <w:rPr>
          <w:rFonts w:cs="Arial"/>
        </w:rPr>
        <w:fldChar w:fldCharType="separate"/>
      </w:r>
      <w:r w:rsidR="00083317">
        <w:rPr>
          <w:rFonts w:cs="Arial"/>
        </w:rPr>
        <w:t>Maarjo Mändmaa</w:t>
      </w:r>
      <w:r>
        <w:rPr>
          <w:rFonts w:cs="Arial"/>
        </w:rPr>
        <w:fldChar w:fldCharType="end"/>
      </w:r>
    </w:p>
    <w:p w14:paraId="2A137D6E" w14:textId="345C8765" w:rsidR="008476E5" w:rsidRDefault="009A2AF5" w:rsidP="007B2940">
      <w:pPr>
        <w:rPr>
          <w:rFonts w:cs="Arial"/>
        </w:rPr>
      </w:pPr>
      <w:r>
        <w:rPr>
          <w:rFonts w:cs="Arial"/>
        </w:rPr>
        <w:fldChar w:fldCharType="begin"/>
      </w:r>
      <w:r w:rsidR="00083317">
        <w:rPr>
          <w:rFonts w:cs="Arial"/>
        </w:rPr>
        <w:instrText xml:space="preserve"> delta_signerJobTitle  \* MERGEFORMAT</w:instrText>
      </w:r>
      <w:r>
        <w:rPr>
          <w:rFonts w:cs="Arial"/>
        </w:rPr>
        <w:fldChar w:fldCharType="separate"/>
      </w:r>
      <w:r w:rsidR="00083317">
        <w:rPr>
          <w:rFonts w:cs="Arial"/>
        </w:rPr>
        <w:t>kantsler</w:t>
      </w:r>
      <w:r>
        <w:rPr>
          <w:rFonts w:cs="Arial"/>
        </w:rPr>
        <w:fldChar w:fldCharType="end"/>
      </w:r>
      <w:r w:rsidR="00083317">
        <w:rPr>
          <w:rFonts w:cs="Arial"/>
        </w:rPr>
        <w:t xml:space="preserve"> </w:t>
      </w:r>
    </w:p>
    <w:p w14:paraId="48BFC0E6" w14:textId="49982E8F" w:rsidR="00E52553" w:rsidRDefault="00E52553" w:rsidP="00B066FE"/>
    <w:p w14:paraId="07DDBE8F" w14:textId="77777777" w:rsidR="00691865" w:rsidRDefault="00691865" w:rsidP="00B066FE"/>
    <w:p w14:paraId="087BCF5C" w14:textId="77777777" w:rsidR="00691865" w:rsidRDefault="00691865" w:rsidP="00691865">
      <w:pPr>
        <w:spacing w:line="259" w:lineRule="auto"/>
      </w:pPr>
      <w:r>
        <w:t>Lisad:</w:t>
      </w:r>
    </w:p>
    <w:p w14:paraId="10CE9FDE" w14:textId="2AC70E56" w:rsidR="00691865" w:rsidRDefault="00691865" w:rsidP="00691865">
      <w:pPr>
        <w:spacing w:line="259" w:lineRule="auto"/>
      </w:pPr>
      <w:r>
        <w:t>1. Sotsiaalministri 21. märtsi 2007. a määrus</w:t>
      </w:r>
      <w:r w:rsidR="00387B5D">
        <w:t>e</w:t>
      </w:r>
      <w:r>
        <w:t xml:space="preserve"> nr 33 „Ravimite piirhinnad“ </w:t>
      </w:r>
      <w:r w:rsidR="00387B5D">
        <w:t>l</w:t>
      </w:r>
      <w:r>
        <w:t>isa</w:t>
      </w:r>
    </w:p>
    <w:p w14:paraId="61D7B7E7" w14:textId="7114C84C" w:rsidR="00691865" w:rsidRDefault="00691865" w:rsidP="00691865">
      <w:pPr>
        <w:spacing w:line="259" w:lineRule="auto"/>
      </w:pPr>
      <w:r>
        <w:t>2. Sotsiaalministri 24. septembri 2002. a määrus</w:t>
      </w:r>
      <w:r w:rsidR="00387B5D">
        <w:t>e</w:t>
      </w:r>
      <w:r>
        <w:t xml:space="preserve"> nr 112 „Tervisekassa ravimite loetelu“ </w:t>
      </w:r>
      <w:r w:rsidR="00387B5D">
        <w:t>l</w:t>
      </w:r>
      <w:r>
        <w:t>isa</w:t>
      </w:r>
    </w:p>
    <w:p w14:paraId="2DF41950" w14:textId="77777777" w:rsidR="00691865" w:rsidRPr="00805BB9" w:rsidRDefault="00691865" w:rsidP="00B066FE"/>
    <w:sectPr w:rsidR="00691865" w:rsidRPr="00805BB9" w:rsidSect="001D53AE">
      <w:type w:val="continuous"/>
      <w:pgSz w:w="11907" w:h="16839" w:code="9"/>
      <w:pgMar w:top="907" w:right="1021" w:bottom="1418" w:left="1814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3F81E" w14:textId="77777777" w:rsidR="009A2AF5" w:rsidRDefault="009A2AF5" w:rsidP="00E52553">
      <w:r>
        <w:separator/>
      </w:r>
    </w:p>
  </w:endnote>
  <w:endnote w:type="continuationSeparator" w:id="0">
    <w:p w14:paraId="766F00D1" w14:textId="77777777" w:rsidR="009A2AF5" w:rsidRDefault="009A2AF5" w:rsidP="00E52553">
      <w:bookmarkStart w:id="0" w:name="_GoBack"/>
      <w:r>
        <w:continuationSeparator/>
      </w:r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DFD56" w14:textId="77777777" w:rsidR="009A2AF5" w:rsidRDefault="009A2AF5" w:rsidP="00E52553">
      <w:r>
        <w:separator/>
      </w:r>
    </w:p>
  </w:footnote>
  <w:footnote w:type="continuationSeparator" w:id="0">
    <w:p w14:paraId="75EBF8AE" w14:textId="77777777" w:rsidR="009A2AF5" w:rsidRDefault="009A2AF5" w:rsidP="00E525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120032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7E28519D" w14:textId="77777777" w:rsidR="00E52553" w:rsidRPr="00E52553" w:rsidRDefault="00E52553">
        <w:pPr>
          <w:pStyle w:val="Header"/>
          <w:jc w:val="center"/>
          <w:rPr>
            <w:sz w:val="20"/>
            <w:szCs w:val="20"/>
          </w:rPr>
        </w:pPr>
        <w:r w:rsidRPr="00E52553">
          <w:rPr>
            <w:sz w:val="20"/>
            <w:szCs w:val="20"/>
          </w:rPr>
          <w:fldChar w:fldCharType="begin"/>
        </w:r>
        <w:r w:rsidRPr="00E52553">
          <w:rPr>
            <w:sz w:val="20"/>
            <w:szCs w:val="20"/>
          </w:rPr>
          <w:instrText>PAGE   \* MERGEFORMAT</w:instrText>
        </w:r>
        <w:r w:rsidRPr="00E52553">
          <w:rPr>
            <w:sz w:val="20"/>
            <w:szCs w:val="20"/>
          </w:rPr>
          <w:fldChar w:fldCharType="separate"/>
        </w:r>
        <w:r w:rsidR="00083317">
          <w:rPr>
            <w:noProof/>
            <w:sz w:val="20"/>
            <w:szCs w:val="20"/>
          </w:rPr>
          <w:t>2</w:t>
        </w:r>
        <w:r w:rsidRPr="00E52553">
          <w:rPr>
            <w:sz w:val="20"/>
            <w:szCs w:val="20"/>
          </w:rPr>
          <w:fldChar w:fldCharType="end"/>
        </w:r>
      </w:p>
    </w:sdtContent>
  </w:sdt>
  <w:p w14:paraId="6BCFDCEF" w14:textId="77777777" w:rsidR="00E52553" w:rsidRDefault="00E525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cumentProtection w:edit="forms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AF5"/>
    <w:rsid w:val="00070153"/>
    <w:rsid w:val="000725E2"/>
    <w:rsid w:val="00083317"/>
    <w:rsid w:val="0009319A"/>
    <w:rsid w:val="00094BF0"/>
    <w:rsid w:val="000C6B61"/>
    <w:rsid w:val="000D0B25"/>
    <w:rsid w:val="000D7732"/>
    <w:rsid w:val="000E125F"/>
    <w:rsid w:val="000E7648"/>
    <w:rsid w:val="00100F1A"/>
    <w:rsid w:val="00113F1F"/>
    <w:rsid w:val="00144C39"/>
    <w:rsid w:val="001604DB"/>
    <w:rsid w:val="001D53AE"/>
    <w:rsid w:val="00202D28"/>
    <w:rsid w:val="00222719"/>
    <w:rsid w:val="002534CF"/>
    <w:rsid w:val="00293ECF"/>
    <w:rsid w:val="002D770A"/>
    <w:rsid w:val="00311234"/>
    <w:rsid w:val="00344FA8"/>
    <w:rsid w:val="00387B5D"/>
    <w:rsid w:val="003925B0"/>
    <w:rsid w:val="003B3CE2"/>
    <w:rsid w:val="00433613"/>
    <w:rsid w:val="00436532"/>
    <w:rsid w:val="00437173"/>
    <w:rsid w:val="0048061D"/>
    <w:rsid w:val="00492545"/>
    <w:rsid w:val="00567685"/>
    <w:rsid w:val="00587F56"/>
    <w:rsid w:val="005B6FF3"/>
    <w:rsid w:val="00604C04"/>
    <w:rsid w:val="00610A9F"/>
    <w:rsid w:val="006305F8"/>
    <w:rsid w:val="00691865"/>
    <w:rsid w:val="007135C5"/>
    <w:rsid w:val="007325C5"/>
    <w:rsid w:val="007352AA"/>
    <w:rsid w:val="007B2940"/>
    <w:rsid w:val="007C0F7C"/>
    <w:rsid w:val="00805127"/>
    <w:rsid w:val="00805BB9"/>
    <w:rsid w:val="00812D03"/>
    <w:rsid w:val="008476E5"/>
    <w:rsid w:val="00890213"/>
    <w:rsid w:val="008B1F70"/>
    <w:rsid w:val="0091382D"/>
    <w:rsid w:val="009835FB"/>
    <w:rsid w:val="009A2AF5"/>
    <w:rsid w:val="00A07444"/>
    <w:rsid w:val="00A31525"/>
    <w:rsid w:val="00A42D4B"/>
    <w:rsid w:val="00A92036"/>
    <w:rsid w:val="00AA6C33"/>
    <w:rsid w:val="00B066FE"/>
    <w:rsid w:val="00B25BF0"/>
    <w:rsid w:val="00B45145"/>
    <w:rsid w:val="00B46606"/>
    <w:rsid w:val="00B55121"/>
    <w:rsid w:val="00B81116"/>
    <w:rsid w:val="00BE049C"/>
    <w:rsid w:val="00C16907"/>
    <w:rsid w:val="00C21D9A"/>
    <w:rsid w:val="00C55F57"/>
    <w:rsid w:val="00C6556C"/>
    <w:rsid w:val="00CA5835"/>
    <w:rsid w:val="00CA5CEE"/>
    <w:rsid w:val="00CC5B01"/>
    <w:rsid w:val="00D321B8"/>
    <w:rsid w:val="00D35360"/>
    <w:rsid w:val="00D85F55"/>
    <w:rsid w:val="00DA3FAA"/>
    <w:rsid w:val="00DC2804"/>
    <w:rsid w:val="00E52553"/>
    <w:rsid w:val="00E57228"/>
    <w:rsid w:val="00EA42AE"/>
    <w:rsid w:val="00EB023C"/>
    <w:rsid w:val="00EB07A4"/>
    <w:rsid w:val="00EC175B"/>
    <w:rsid w:val="00EF0205"/>
    <w:rsid w:val="00FB7A35"/>
    <w:rsid w:val="00FE4683"/>
    <w:rsid w:val="00FE755F"/>
    <w:rsid w:val="00FF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005C9"/>
  <w15:chartTrackingRefBased/>
  <w15:docId w15:val="{C5C78501-E497-49B7-9146-A13A3F3C9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6FE"/>
    <w:pPr>
      <w:spacing w:after="0" w:line="240" w:lineRule="auto"/>
    </w:pPr>
    <w:rPr>
      <w:rFonts w:ascii="Arial" w:hAnsi="Arial"/>
      <w:lang w:val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42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">
    <w:name w:val="AK"/>
    <w:autoRedefine/>
    <w:qFormat/>
    <w:rsid w:val="00587F56"/>
    <w:pPr>
      <w:keepNext/>
      <w:keepLines/>
      <w:suppressLineNumbers/>
      <w:spacing w:after="0" w:line="240" w:lineRule="auto"/>
    </w:pPr>
    <w:rPr>
      <w:rFonts w:ascii="Arial" w:eastAsia="SimSun" w:hAnsi="Arial" w:cs="Times New Roman"/>
      <w:bCs/>
      <w:kern w:val="1"/>
      <w:sz w:val="20"/>
      <w:szCs w:val="20"/>
      <w:lang w:val="et-EE" w:eastAsia="zh-CN" w:bidi="hi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61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3613"/>
    <w:rPr>
      <w:rFonts w:ascii="Segoe UI" w:hAnsi="Segoe UI" w:cs="Segoe UI"/>
      <w:sz w:val="18"/>
      <w:szCs w:val="18"/>
      <w:lang w:val="et-EE"/>
    </w:rPr>
  </w:style>
  <w:style w:type="paragraph" w:styleId="Header">
    <w:name w:val="header"/>
    <w:basedOn w:val="Normal"/>
    <w:link w:val="HeaderChar"/>
    <w:uiPriority w:val="99"/>
    <w:unhideWhenUsed/>
    <w:rsid w:val="00E5255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2553"/>
    <w:rPr>
      <w:rFonts w:ascii="Arial" w:hAnsi="Arial"/>
      <w:lang w:val="et-EE"/>
    </w:rPr>
  </w:style>
  <w:style w:type="paragraph" w:styleId="Footer">
    <w:name w:val="footer"/>
    <w:basedOn w:val="Normal"/>
    <w:link w:val="FooterChar"/>
    <w:uiPriority w:val="99"/>
    <w:unhideWhenUsed/>
    <w:rsid w:val="00E5255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2553"/>
    <w:rPr>
      <w:rFonts w:ascii="Arial" w:hAnsi="Arial"/>
      <w:lang w:val="et-EE"/>
    </w:rPr>
  </w:style>
  <w:style w:type="paragraph" w:customStyle="1" w:styleId="Tekst">
    <w:name w:val="Tekst"/>
    <w:autoRedefine/>
    <w:qFormat/>
    <w:rsid w:val="00CC5B01"/>
    <w:pPr>
      <w:spacing w:after="0" w:line="240" w:lineRule="auto"/>
      <w:jc w:val="both"/>
    </w:pPr>
    <w:rPr>
      <w:rFonts w:ascii="Arial" w:eastAsia="SimSun" w:hAnsi="Arial" w:cs="Arial"/>
      <w:noProof/>
      <w:kern w:val="1"/>
      <w:lang w:val="et-E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Sotsiaalministeerium</Company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Mirjam Remma - RAM</dc:creator>
  <cp:keywords/>
  <dc:description/>
  <cp:lastModifiedBy>mso service</cp:lastModifiedBy>
  <cp:revision>2</cp:revision>
  <cp:lastPrinted>2016-11-25T14:21:00Z</cp:lastPrinted>
  <dcterms:created xsi:type="dcterms:W3CDTF">2026-03-16T17:52:00Z</dcterms:created>
  <dcterms:modified xsi:type="dcterms:W3CDTF">2026-03-16T17:52:00Z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lta_regNumber">
    <vt:lpwstr>{viit}</vt:lpwstr>
  </property>
  <property fmtid="{D5CDD505-2E9C-101B-9397-08002B2CF9AE}" pid="3" name="delta_regDateTime">
    <vt:lpwstr>{reg.kpv}</vt:lpwstr>
  </property>
  <property fmtid="{D5CDD505-2E9C-101B-9397-08002B2CF9AE}" pid="4" name="delta_docName">
    <vt:lpwstr>{Pealkiri}</vt:lpwstr>
  </property>
  <property fmtid="{D5CDD505-2E9C-101B-9397-08002B2CF9AE}" pid="5" name="delta_signerName">
    <vt:lpwstr>{allkirjastaja}</vt:lpwstr>
  </property>
  <property fmtid="{D5CDD505-2E9C-101B-9397-08002B2CF9AE}" pid="6" name="delta_signerJobTitle">
    <vt:lpwstr>{ametinimetus}</vt:lpwstr>
  </property>
  <property fmtid="{D5CDD505-2E9C-101B-9397-08002B2CF9AE}" pid="7" name="delta_secondsignerName">
    <vt:lpwstr>{teine allkirjastaja}</vt:lpwstr>
  </property>
  <property fmtid="{D5CDD505-2E9C-101B-9397-08002B2CF9AE}" pid="8" name="delta_secondsignerJobTitle">
    <vt:lpwstr>{teise allkirjastaja ametinimetus}</vt:lpwstr>
  </property>
  <property fmtid="{D5CDD505-2E9C-101B-9397-08002B2CF9AE}" pid="9" name="delta_coSignerTwoName">
    <vt:lpwstr>{allkirjastaja}</vt:lpwstr>
  </property>
  <property fmtid="{D5CDD505-2E9C-101B-9397-08002B2CF9AE}" pid="10" name="delta_coSignerTwoJobTitle">
    <vt:lpwstr>{allkirjastaja ametinimetus}</vt:lpwstr>
  </property>
  <property fmtid="{D5CDD505-2E9C-101B-9397-08002B2CF9AE}" pid="11" name="MSIP_Label_defa4170-0d19-0005-0004-bc88714345d2_Enabled">
    <vt:lpwstr>true</vt:lpwstr>
  </property>
  <property fmtid="{D5CDD505-2E9C-101B-9397-08002B2CF9AE}" pid="12" name="MSIP_Label_defa4170-0d19-0005-0004-bc88714345d2_SetDate">
    <vt:lpwstr>2025-12-10T08:31:01Z</vt:lpwstr>
  </property>
  <property fmtid="{D5CDD505-2E9C-101B-9397-08002B2CF9AE}" pid="13" name="MSIP_Label_defa4170-0d19-0005-0004-bc88714345d2_Method">
    <vt:lpwstr>Standard</vt:lpwstr>
  </property>
  <property fmtid="{D5CDD505-2E9C-101B-9397-08002B2CF9AE}" pid="14" name="MSIP_Label_defa4170-0d19-0005-0004-bc88714345d2_Name">
    <vt:lpwstr>defa4170-0d19-0005-0004-bc88714345d2</vt:lpwstr>
  </property>
  <property fmtid="{D5CDD505-2E9C-101B-9397-08002B2CF9AE}" pid="15" name="MSIP_Label_defa4170-0d19-0005-0004-bc88714345d2_SiteId">
    <vt:lpwstr>8fe098d2-428d-4bd4-9803-7195fe96f0e2</vt:lpwstr>
  </property>
  <property fmtid="{D5CDD505-2E9C-101B-9397-08002B2CF9AE}" pid="16" name="MSIP_Label_defa4170-0d19-0005-0004-bc88714345d2_ActionId">
    <vt:lpwstr>bdefe6c5-04d9-46f3-879e-83f65c068d0c</vt:lpwstr>
  </property>
  <property fmtid="{D5CDD505-2E9C-101B-9397-08002B2CF9AE}" pid="17" name="MSIP_Label_defa4170-0d19-0005-0004-bc88714345d2_ContentBits">
    <vt:lpwstr>0</vt:lpwstr>
  </property>
  <property fmtid="{D5CDD505-2E9C-101B-9397-08002B2CF9AE}" pid="18" name="MSIP_Label_defa4170-0d19-0005-0004-bc88714345d2_Tag">
    <vt:lpwstr>10, 3, 0, 1</vt:lpwstr>
  </property>
</Properties>
</file>