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AFB5" w14:textId="77777777" w:rsidR="008E275D" w:rsidRPr="00916029" w:rsidRDefault="008E275D" w:rsidP="008E275D">
      <w:pPr>
        <w:autoSpaceDE w:val="0"/>
        <w:autoSpaceDN w:val="0"/>
        <w:adjustRightInd w:val="0"/>
        <w:ind w:left="6237"/>
        <w:jc w:val="both"/>
        <w:rPr>
          <w:rFonts w:eastAsia="Calibri"/>
          <w:color w:val="000000"/>
          <w:sz w:val="20"/>
          <w:szCs w:val="20"/>
          <w:lang w:eastAsia="et-EE"/>
        </w:rPr>
      </w:pPr>
      <w:r w:rsidRPr="00916029">
        <w:rPr>
          <w:rFonts w:eastAsia="Calibri"/>
          <w:color w:val="000000"/>
          <w:sz w:val="20"/>
          <w:szCs w:val="20"/>
        </w:rPr>
        <w:t xml:space="preserve">KINNITATUD </w:t>
      </w:r>
    </w:p>
    <w:p w14:paraId="1FFD7D9C" w14:textId="1624FF93" w:rsidR="008E275D" w:rsidRPr="00B70B4A" w:rsidRDefault="006B1415" w:rsidP="008E275D">
      <w:pPr>
        <w:autoSpaceDE w:val="0"/>
        <w:autoSpaceDN w:val="0"/>
        <w:adjustRightInd w:val="0"/>
        <w:ind w:left="6237"/>
        <w:jc w:val="both"/>
        <w:rPr>
          <w:rFonts w:eastAsia="Calibri"/>
          <w:color w:val="000000"/>
          <w:sz w:val="20"/>
          <w:szCs w:val="20"/>
        </w:rPr>
      </w:pPr>
      <w:r w:rsidRPr="00916029">
        <w:rPr>
          <w:rFonts w:eastAsia="Calibri"/>
          <w:color w:val="000000"/>
          <w:sz w:val="20"/>
          <w:szCs w:val="20"/>
        </w:rPr>
        <w:t xml:space="preserve">RMK juhatuse </w:t>
      </w:r>
      <w:r w:rsidRPr="004A5D26">
        <w:rPr>
          <w:rFonts w:eastAsia="Calibri"/>
          <w:color w:val="000000"/>
          <w:sz w:val="20"/>
          <w:szCs w:val="20"/>
        </w:rPr>
        <w:t xml:space="preserve">liikme </w:t>
      </w:r>
      <w:r w:rsidR="00B70B4A" w:rsidRPr="00B70B4A">
        <w:rPr>
          <w:rFonts w:eastAsia="Calibri"/>
          <w:color w:val="000000"/>
          <w:sz w:val="20"/>
          <w:szCs w:val="20"/>
        </w:rPr>
        <w:t>03</w:t>
      </w:r>
      <w:r w:rsidR="009F10C3" w:rsidRPr="00B70B4A">
        <w:rPr>
          <w:rFonts w:eastAsia="Calibri"/>
          <w:color w:val="000000"/>
          <w:sz w:val="20"/>
          <w:szCs w:val="20"/>
        </w:rPr>
        <w:t>.</w:t>
      </w:r>
      <w:r w:rsidR="004A5D26" w:rsidRPr="00B70B4A">
        <w:rPr>
          <w:rFonts w:eastAsia="Calibri"/>
          <w:color w:val="000000"/>
          <w:sz w:val="20"/>
          <w:szCs w:val="20"/>
        </w:rPr>
        <w:t>09</w:t>
      </w:r>
      <w:r w:rsidR="009F10C3" w:rsidRPr="00B70B4A">
        <w:rPr>
          <w:rFonts w:eastAsia="Calibri"/>
          <w:color w:val="000000"/>
          <w:sz w:val="20"/>
          <w:szCs w:val="20"/>
        </w:rPr>
        <w:t>.</w:t>
      </w:r>
      <w:r w:rsidR="006268E0" w:rsidRPr="00B70B4A">
        <w:rPr>
          <w:rFonts w:eastAsia="Calibri"/>
          <w:color w:val="000000"/>
          <w:sz w:val="20"/>
          <w:szCs w:val="20"/>
        </w:rPr>
        <w:t>202</w:t>
      </w:r>
      <w:r w:rsidR="00236E9C" w:rsidRPr="00B70B4A">
        <w:rPr>
          <w:rFonts w:eastAsia="Calibri"/>
          <w:color w:val="000000"/>
          <w:sz w:val="20"/>
          <w:szCs w:val="20"/>
        </w:rPr>
        <w:t>5</w:t>
      </w:r>
      <w:r w:rsidR="008E275D" w:rsidRPr="00B70B4A">
        <w:rPr>
          <w:rFonts w:eastAsia="Calibri"/>
          <w:color w:val="000000"/>
          <w:sz w:val="20"/>
          <w:szCs w:val="20"/>
        </w:rPr>
        <w:t xml:space="preserve"> </w:t>
      </w:r>
    </w:p>
    <w:p w14:paraId="64C7C5D7" w14:textId="733FB41C" w:rsidR="008E275D" w:rsidRPr="00916029" w:rsidRDefault="008E275D" w:rsidP="008E275D">
      <w:pPr>
        <w:ind w:firstLine="6237"/>
        <w:rPr>
          <w:rFonts w:eastAsia="Calibri"/>
          <w:sz w:val="20"/>
          <w:szCs w:val="20"/>
        </w:rPr>
      </w:pPr>
      <w:r w:rsidRPr="00B70B4A">
        <w:rPr>
          <w:rFonts w:eastAsia="Calibri"/>
          <w:sz w:val="20"/>
          <w:szCs w:val="20"/>
        </w:rPr>
        <w:t>käskkirjaga nr 1-5/</w:t>
      </w:r>
      <w:r w:rsidR="00B70B4A" w:rsidRPr="00B70B4A">
        <w:rPr>
          <w:rFonts w:eastAsia="Calibri"/>
          <w:sz w:val="20"/>
          <w:szCs w:val="20"/>
        </w:rPr>
        <w:t>76</w:t>
      </w:r>
    </w:p>
    <w:p w14:paraId="1F54E6BD" w14:textId="77777777" w:rsidR="008E275D" w:rsidRPr="00916029" w:rsidRDefault="008E275D" w:rsidP="008E275D">
      <w:pPr>
        <w:ind w:firstLine="6237"/>
        <w:rPr>
          <w:b/>
        </w:rPr>
      </w:pPr>
    </w:p>
    <w:p w14:paraId="5A583826" w14:textId="3B9BD85A" w:rsidR="00BD149E" w:rsidRPr="00916029" w:rsidRDefault="00BD149E" w:rsidP="009F6151">
      <w:pPr>
        <w:pStyle w:val="FR1"/>
        <w:spacing w:before="0"/>
        <w:ind w:right="0"/>
        <w:rPr>
          <w:b/>
          <w:sz w:val="24"/>
          <w:szCs w:val="24"/>
        </w:rPr>
      </w:pPr>
      <w:r w:rsidRPr="00916029">
        <w:rPr>
          <w:b/>
          <w:sz w:val="24"/>
          <w:szCs w:val="24"/>
        </w:rPr>
        <w:t xml:space="preserve">RMK </w:t>
      </w:r>
      <w:r w:rsidR="000433B3" w:rsidRPr="00916029">
        <w:rPr>
          <w:b/>
          <w:sz w:val="24"/>
          <w:szCs w:val="24"/>
        </w:rPr>
        <w:t>harvendus</w:t>
      </w:r>
      <w:r w:rsidRPr="00916029">
        <w:rPr>
          <w:b/>
          <w:sz w:val="24"/>
          <w:szCs w:val="24"/>
        </w:rPr>
        <w:t>raiete kvaliteedi kontrollimise juhend</w:t>
      </w:r>
    </w:p>
    <w:p w14:paraId="7BD29762" w14:textId="77777777" w:rsidR="00CD17AB" w:rsidRPr="00916029" w:rsidRDefault="00CD17AB" w:rsidP="00CD17AB">
      <w:pPr>
        <w:pStyle w:val="FR1"/>
        <w:spacing w:before="0"/>
        <w:ind w:right="0"/>
        <w:jc w:val="both"/>
        <w:rPr>
          <w:b/>
          <w:sz w:val="24"/>
          <w:szCs w:val="24"/>
        </w:rPr>
      </w:pPr>
    </w:p>
    <w:p w14:paraId="59067872" w14:textId="4A4461E2" w:rsidR="00437F96" w:rsidRPr="00916029" w:rsidRDefault="00154853" w:rsidP="008B3CF2">
      <w:pPr>
        <w:pStyle w:val="FR1"/>
        <w:numPr>
          <w:ilvl w:val="0"/>
          <w:numId w:val="1"/>
        </w:numPr>
        <w:tabs>
          <w:tab w:val="clear" w:pos="360"/>
          <w:tab w:val="num" w:pos="709"/>
        </w:tabs>
        <w:spacing w:before="0"/>
        <w:ind w:left="709" w:right="0" w:hanging="709"/>
        <w:jc w:val="both"/>
        <w:rPr>
          <w:b/>
          <w:sz w:val="24"/>
          <w:szCs w:val="24"/>
        </w:rPr>
      </w:pPr>
      <w:r w:rsidRPr="00916029">
        <w:rPr>
          <w:b/>
          <w:sz w:val="24"/>
          <w:szCs w:val="24"/>
        </w:rPr>
        <w:t>Ü</w:t>
      </w:r>
      <w:r w:rsidR="00BD149E" w:rsidRPr="00916029">
        <w:rPr>
          <w:b/>
          <w:sz w:val="24"/>
          <w:szCs w:val="24"/>
        </w:rPr>
        <w:t>ldsätted</w:t>
      </w:r>
    </w:p>
    <w:p w14:paraId="68479257" w14:textId="19405A18" w:rsidR="0087044F" w:rsidRPr="00916029" w:rsidRDefault="000433B3" w:rsidP="008B3CF2">
      <w:pPr>
        <w:pStyle w:val="FR1"/>
        <w:numPr>
          <w:ilvl w:val="1"/>
          <w:numId w:val="1"/>
        </w:numPr>
        <w:tabs>
          <w:tab w:val="clear" w:pos="792"/>
          <w:tab w:val="num" w:pos="709"/>
          <w:tab w:val="num" w:pos="851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>Harvendu</w:t>
      </w:r>
      <w:r w:rsidR="0087044F" w:rsidRPr="00916029">
        <w:rPr>
          <w:sz w:val="24"/>
          <w:szCs w:val="24"/>
        </w:rPr>
        <w:t>sraiete kvaliteedi kontrollimine on osa</w:t>
      </w:r>
      <w:r w:rsidR="008B3CF2" w:rsidRPr="00916029">
        <w:rPr>
          <w:sz w:val="24"/>
          <w:szCs w:val="24"/>
        </w:rPr>
        <w:t xml:space="preserve"> RMK</w:t>
      </w:r>
      <w:r w:rsidR="0087044F" w:rsidRPr="00916029">
        <w:rPr>
          <w:sz w:val="24"/>
          <w:szCs w:val="24"/>
        </w:rPr>
        <w:t xml:space="preserve"> sisekontrollis</w:t>
      </w:r>
      <w:r w:rsidR="008B3CF2" w:rsidRPr="00916029">
        <w:rPr>
          <w:sz w:val="24"/>
          <w:szCs w:val="24"/>
        </w:rPr>
        <w:t>üsteemist</w:t>
      </w:r>
      <w:r w:rsidR="0087044F" w:rsidRPr="00916029">
        <w:rPr>
          <w:sz w:val="24"/>
          <w:szCs w:val="24"/>
        </w:rPr>
        <w:t xml:space="preserve">, mille käigus hinnatakse </w:t>
      </w:r>
      <w:r w:rsidRPr="00916029">
        <w:rPr>
          <w:sz w:val="24"/>
          <w:szCs w:val="24"/>
        </w:rPr>
        <w:t>harvendu</w:t>
      </w:r>
      <w:r w:rsidR="0087044F" w:rsidRPr="00916029">
        <w:rPr>
          <w:sz w:val="24"/>
          <w:szCs w:val="24"/>
        </w:rPr>
        <w:t xml:space="preserve">sraie kvaliteedi vastavust töö üleandmisele ja RMK </w:t>
      </w:r>
      <w:r w:rsidRPr="00916029">
        <w:rPr>
          <w:sz w:val="24"/>
          <w:szCs w:val="24"/>
        </w:rPr>
        <w:t>harvendus</w:t>
      </w:r>
      <w:r w:rsidR="0087044F" w:rsidRPr="00916029">
        <w:rPr>
          <w:sz w:val="24"/>
          <w:szCs w:val="24"/>
        </w:rPr>
        <w:t>raiete kvaliteeditingimustele.</w:t>
      </w:r>
      <w:r w:rsidR="0087044F" w:rsidRPr="00916029" w:rsidDel="0087044F">
        <w:rPr>
          <w:sz w:val="24"/>
          <w:szCs w:val="24"/>
        </w:rPr>
        <w:t xml:space="preserve"> </w:t>
      </w:r>
    </w:p>
    <w:p w14:paraId="7FC1645F" w14:textId="54CCFCD8" w:rsidR="00AD5304" w:rsidRPr="00916029" w:rsidRDefault="0087044F" w:rsidP="0069348F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Kontrollimisel </w:t>
      </w:r>
      <w:r w:rsidR="00E641E8" w:rsidRPr="00916029">
        <w:rPr>
          <w:sz w:val="24"/>
          <w:szCs w:val="24"/>
        </w:rPr>
        <w:t xml:space="preserve">hinnatakse </w:t>
      </w:r>
      <w:r w:rsidR="000433B3" w:rsidRPr="00916029">
        <w:rPr>
          <w:sz w:val="24"/>
          <w:szCs w:val="24"/>
        </w:rPr>
        <w:t>harvendu</w:t>
      </w:r>
      <w:r w:rsidR="007812F7" w:rsidRPr="00916029">
        <w:rPr>
          <w:sz w:val="24"/>
          <w:szCs w:val="24"/>
        </w:rPr>
        <w:t>sraie kvalitee</w:t>
      </w:r>
      <w:r w:rsidR="009C5A65" w:rsidRPr="00916029">
        <w:rPr>
          <w:sz w:val="24"/>
          <w:szCs w:val="24"/>
        </w:rPr>
        <w:t>ti</w:t>
      </w:r>
      <w:r w:rsidR="00383F55" w:rsidRPr="00916029">
        <w:rPr>
          <w:sz w:val="24"/>
          <w:szCs w:val="24"/>
        </w:rPr>
        <w:t xml:space="preserve"> </w:t>
      </w:r>
      <w:r w:rsidR="00E73054">
        <w:rPr>
          <w:sz w:val="24"/>
          <w:szCs w:val="24"/>
        </w:rPr>
        <w:t xml:space="preserve">vastavalt </w:t>
      </w:r>
      <w:r w:rsidR="00383F55" w:rsidRPr="00916029">
        <w:rPr>
          <w:sz w:val="24"/>
          <w:szCs w:val="24"/>
        </w:rPr>
        <w:t>juhendi lisas</w:t>
      </w:r>
      <w:r w:rsidR="00C17F6A" w:rsidRPr="00916029">
        <w:rPr>
          <w:sz w:val="24"/>
          <w:szCs w:val="24"/>
        </w:rPr>
        <w:t xml:space="preserve"> </w:t>
      </w:r>
      <w:r w:rsidR="00383F55" w:rsidRPr="00916029">
        <w:rPr>
          <w:sz w:val="24"/>
          <w:szCs w:val="24"/>
        </w:rPr>
        <w:t>toodud</w:t>
      </w:r>
      <w:r w:rsidR="00C17F6A" w:rsidRPr="00916029">
        <w:rPr>
          <w:sz w:val="24"/>
          <w:szCs w:val="24"/>
        </w:rPr>
        <w:t xml:space="preserve"> </w:t>
      </w:r>
      <w:r w:rsidR="000433B3" w:rsidRPr="00916029">
        <w:rPr>
          <w:sz w:val="24"/>
          <w:szCs w:val="24"/>
        </w:rPr>
        <w:t>harvendus</w:t>
      </w:r>
      <w:r w:rsidR="004F2BAC" w:rsidRPr="00916029">
        <w:rPr>
          <w:sz w:val="24"/>
          <w:szCs w:val="24"/>
        </w:rPr>
        <w:t>raie kvaliteedi</w:t>
      </w:r>
      <w:r w:rsidR="006513FE" w:rsidRPr="00916029">
        <w:rPr>
          <w:sz w:val="24"/>
          <w:szCs w:val="24"/>
        </w:rPr>
        <w:softHyphen/>
      </w:r>
      <w:r w:rsidR="00383F55" w:rsidRPr="00916029">
        <w:rPr>
          <w:sz w:val="24"/>
          <w:szCs w:val="24"/>
        </w:rPr>
        <w:t xml:space="preserve">kriteeriumitele ja hindamisskaalale. </w:t>
      </w:r>
    </w:p>
    <w:p w14:paraId="4E13884D" w14:textId="7CFD42D8" w:rsidR="00F1155C" w:rsidRPr="00916029" w:rsidRDefault="0075304D" w:rsidP="00F1155C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>Harvendusraiete kvaliteedi kontroll viiakse läbi jooksval aastal „üle antud“ ja „lõpetatud“ lankide kohta.</w:t>
      </w:r>
    </w:p>
    <w:p w14:paraId="3178249B" w14:textId="31FE1C82" w:rsidR="0087044F" w:rsidRPr="00916029" w:rsidRDefault="0087044F" w:rsidP="00F1155C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  <w:lang w:eastAsia="et-EE"/>
        </w:rPr>
        <w:t>Kontrolltegevusi viib läbi</w:t>
      </w:r>
      <w:r w:rsidR="00A12F74" w:rsidRPr="00916029">
        <w:rPr>
          <w:sz w:val="24"/>
          <w:szCs w:val="24"/>
          <w:lang w:eastAsia="et-EE"/>
        </w:rPr>
        <w:t xml:space="preserve"> </w:t>
      </w:r>
      <w:r w:rsidR="0092582B" w:rsidRPr="00916029">
        <w:rPr>
          <w:sz w:val="24"/>
          <w:szCs w:val="24"/>
          <w:lang w:eastAsia="et-EE"/>
        </w:rPr>
        <w:t>regiooni</w:t>
      </w:r>
      <w:r w:rsidR="00CB1FF7" w:rsidRPr="00916029">
        <w:rPr>
          <w:sz w:val="24"/>
          <w:szCs w:val="24"/>
          <w:lang w:eastAsia="et-EE"/>
        </w:rPr>
        <w:t xml:space="preserve"> </w:t>
      </w:r>
      <w:r w:rsidRPr="00916029">
        <w:rPr>
          <w:sz w:val="24"/>
          <w:szCs w:val="24"/>
          <w:lang w:eastAsia="et-EE"/>
        </w:rPr>
        <w:t>analüütik,</w:t>
      </w:r>
      <w:r w:rsidR="00A12F74" w:rsidRPr="00916029">
        <w:rPr>
          <w:sz w:val="24"/>
          <w:szCs w:val="24"/>
          <w:lang w:eastAsia="et-EE"/>
        </w:rPr>
        <w:t xml:space="preserve"> varumis</w:t>
      </w:r>
      <w:r w:rsidRPr="00916029">
        <w:rPr>
          <w:sz w:val="24"/>
          <w:szCs w:val="24"/>
          <w:lang w:eastAsia="et-EE"/>
        </w:rPr>
        <w:t xml:space="preserve">juht või </w:t>
      </w:r>
      <w:r w:rsidR="00A12F74" w:rsidRPr="00916029">
        <w:rPr>
          <w:sz w:val="24"/>
          <w:szCs w:val="24"/>
          <w:lang w:eastAsia="et-EE"/>
        </w:rPr>
        <w:t>regiooni juht</w:t>
      </w:r>
      <w:r w:rsidRPr="00916029">
        <w:rPr>
          <w:sz w:val="24"/>
          <w:szCs w:val="24"/>
          <w:lang w:eastAsia="et-EE"/>
        </w:rPr>
        <w:t>.</w:t>
      </w:r>
    </w:p>
    <w:p w14:paraId="69210D19" w14:textId="77777777" w:rsidR="00AD5304" w:rsidRPr="00916029" w:rsidRDefault="00AD5304" w:rsidP="00C76A7A">
      <w:pPr>
        <w:pStyle w:val="FR1"/>
        <w:spacing w:before="0"/>
        <w:ind w:right="0"/>
        <w:jc w:val="both"/>
        <w:rPr>
          <w:sz w:val="24"/>
          <w:szCs w:val="24"/>
        </w:rPr>
      </w:pPr>
    </w:p>
    <w:p w14:paraId="40033C44" w14:textId="120A15A4" w:rsidR="00E401FA" w:rsidRPr="00916029" w:rsidRDefault="00E401FA" w:rsidP="008B3CF2">
      <w:pPr>
        <w:pStyle w:val="FR1"/>
        <w:numPr>
          <w:ilvl w:val="0"/>
          <w:numId w:val="1"/>
        </w:numPr>
        <w:tabs>
          <w:tab w:val="clear" w:pos="360"/>
          <w:tab w:val="num" w:pos="709"/>
        </w:tabs>
        <w:spacing w:before="0"/>
        <w:ind w:left="709" w:right="0" w:hanging="709"/>
        <w:jc w:val="both"/>
        <w:rPr>
          <w:b/>
          <w:sz w:val="24"/>
          <w:szCs w:val="24"/>
        </w:rPr>
      </w:pPr>
      <w:r w:rsidRPr="00916029">
        <w:rPr>
          <w:b/>
          <w:sz w:val="24"/>
          <w:szCs w:val="24"/>
        </w:rPr>
        <w:t>Mõisted</w:t>
      </w:r>
    </w:p>
    <w:p w14:paraId="3821347F" w14:textId="77777777" w:rsidR="00E401FA" w:rsidRPr="00916029" w:rsidRDefault="00E401FA" w:rsidP="00E401FA">
      <w:pPr>
        <w:pStyle w:val="FR1"/>
        <w:spacing w:before="0"/>
        <w:ind w:left="709" w:right="0"/>
        <w:jc w:val="both"/>
        <w:rPr>
          <w:sz w:val="24"/>
          <w:szCs w:val="24"/>
        </w:rPr>
      </w:pPr>
      <w:r w:rsidRPr="00916029">
        <w:rPr>
          <w:sz w:val="24"/>
          <w:szCs w:val="24"/>
          <w:lang w:eastAsia="et-EE"/>
        </w:rPr>
        <w:t>Juhendis kasutatakse mõisteid järgmises tähenduses:</w:t>
      </w:r>
    </w:p>
    <w:p w14:paraId="6CE7B424" w14:textId="44E7D8E6" w:rsidR="00E401FA" w:rsidRPr="00916029" w:rsidRDefault="00E401FA" w:rsidP="00E401FA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>raielank – ühise ringpiiriga ala, mis moodustub ühest või mitmest eraldisest ja kus planeeritakse või tehakse raiet;</w:t>
      </w:r>
    </w:p>
    <w:p w14:paraId="27ECE7C2" w14:textId="50EA7E8C" w:rsidR="00E401FA" w:rsidRPr="00916029" w:rsidRDefault="00E401FA" w:rsidP="00E401FA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>ümarpuit – puidu sortimendid, sh laasitud tüvesed.</w:t>
      </w:r>
    </w:p>
    <w:p w14:paraId="0C59F959" w14:textId="77777777" w:rsidR="00E401FA" w:rsidRPr="00916029" w:rsidRDefault="00E401FA" w:rsidP="00E401FA">
      <w:pPr>
        <w:pStyle w:val="FR1"/>
        <w:spacing w:before="0"/>
        <w:ind w:left="709" w:right="0"/>
        <w:jc w:val="both"/>
        <w:rPr>
          <w:b/>
          <w:sz w:val="24"/>
          <w:szCs w:val="24"/>
        </w:rPr>
      </w:pPr>
    </w:p>
    <w:p w14:paraId="16DC997D" w14:textId="570CD82A" w:rsidR="00BD149E" w:rsidRPr="00916029" w:rsidRDefault="0035536F" w:rsidP="008B3CF2">
      <w:pPr>
        <w:pStyle w:val="FR1"/>
        <w:numPr>
          <w:ilvl w:val="0"/>
          <w:numId w:val="1"/>
        </w:numPr>
        <w:tabs>
          <w:tab w:val="clear" w:pos="360"/>
          <w:tab w:val="num" w:pos="709"/>
        </w:tabs>
        <w:spacing w:before="0"/>
        <w:ind w:left="709" w:right="0" w:hanging="709"/>
        <w:jc w:val="both"/>
        <w:rPr>
          <w:b/>
          <w:sz w:val="24"/>
          <w:szCs w:val="24"/>
        </w:rPr>
      </w:pPr>
      <w:r w:rsidRPr="00916029">
        <w:rPr>
          <w:b/>
          <w:sz w:val="24"/>
          <w:szCs w:val="24"/>
        </w:rPr>
        <w:t>Harvendus</w:t>
      </w:r>
      <w:r w:rsidR="00BD149E" w:rsidRPr="00916029">
        <w:rPr>
          <w:b/>
          <w:sz w:val="24"/>
          <w:szCs w:val="24"/>
        </w:rPr>
        <w:t>raiete kvaliteedi kontrollimise maht</w:t>
      </w:r>
    </w:p>
    <w:p w14:paraId="0C8FCE2F" w14:textId="22CD9A1A" w:rsidR="00480B56" w:rsidRPr="00916029" w:rsidRDefault="00556545" w:rsidP="008B3CF2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>Kontrolli</w:t>
      </w:r>
      <w:r w:rsidR="0095349B" w:rsidRPr="00916029">
        <w:rPr>
          <w:sz w:val="24"/>
          <w:szCs w:val="24"/>
        </w:rPr>
        <w:t xml:space="preserve">da </w:t>
      </w:r>
      <w:r w:rsidR="006F6E52" w:rsidRPr="00916029">
        <w:rPr>
          <w:sz w:val="24"/>
          <w:szCs w:val="24"/>
        </w:rPr>
        <w:t xml:space="preserve">tuleb </w:t>
      </w:r>
      <w:r w:rsidR="008A5A97" w:rsidRPr="00916029">
        <w:rPr>
          <w:sz w:val="24"/>
          <w:szCs w:val="24"/>
        </w:rPr>
        <w:t xml:space="preserve">analüütiku poolt </w:t>
      </w:r>
      <w:r w:rsidR="006F6E52" w:rsidRPr="00916029">
        <w:rPr>
          <w:sz w:val="24"/>
          <w:szCs w:val="24"/>
        </w:rPr>
        <w:t>vähemalt</w:t>
      </w:r>
      <w:r w:rsidR="000A7241" w:rsidRPr="00916029">
        <w:rPr>
          <w:sz w:val="24"/>
          <w:szCs w:val="24"/>
        </w:rPr>
        <w:t xml:space="preserve"> </w:t>
      </w:r>
      <w:r w:rsidR="003D4E41" w:rsidRPr="00916029">
        <w:rPr>
          <w:sz w:val="24"/>
          <w:szCs w:val="24"/>
        </w:rPr>
        <w:t xml:space="preserve">7 </w:t>
      </w:r>
      <w:r w:rsidR="00E401FA" w:rsidRPr="00916029">
        <w:rPr>
          <w:sz w:val="24"/>
          <w:szCs w:val="24"/>
        </w:rPr>
        <w:t>raie</w:t>
      </w:r>
      <w:r w:rsidR="00A42193" w:rsidRPr="00916029">
        <w:rPr>
          <w:sz w:val="24"/>
        </w:rPr>
        <w:t>lanki</w:t>
      </w:r>
      <w:r w:rsidR="00537A56" w:rsidRPr="00916029">
        <w:rPr>
          <w:sz w:val="24"/>
        </w:rPr>
        <w:t xml:space="preserve"> </w:t>
      </w:r>
      <w:r w:rsidR="0035536F" w:rsidRPr="00916029">
        <w:rPr>
          <w:sz w:val="24"/>
        </w:rPr>
        <w:t>praakeri</w:t>
      </w:r>
      <w:r w:rsidR="00537A56" w:rsidRPr="00916029">
        <w:rPr>
          <w:sz w:val="24"/>
        </w:rPr>
        <w:t xml:space="preserve"> kohta</w:t>
      </w:r>
      <w:r w:rsidR="00246065" w:rsidRPr="00916029">
        <w:rPr>
          <w:sz w:val="24"/>
        </w:rPr>
        <w:t xml:space="preserve"> aastas</w:t>
      </w:r>
      <w:r w:rsidR="00E401FA" w:rsidRPr="00916029">
        <w:rPr>
          <w:sz w:val="24"/>
        </w:rPr>
        <w:t>,</w:t>
      </w:r>
      <w:r w:rsidR="003D1A9C" w:rsidRPr="00916029">
        <w:rPr>
          <w:sz w:val="24"/>
          <w:szCs w:val="24"/>
        </w:rPr>
        <w:t xml:space="preserve"> </w:t>
      </w:r>
      <w:r w:rsidR="003D1A9C" w:rsidRPr="00916029">
        <w:rPr>
          <w:sz w:val="24"/>
        </w:rPr>
        <w:t xml:space="preserve">millest vähemalt kahel asub </w:t>
      </w:r>
      <w:r w:rsidR="00214378">
        <w:rPr>
          <w:sz w:val="24"/>
        </w:rPr>
        <w:t>kaitstava</w:t>
      </w:r>
      <w:r w:rsidR="00214378" w:rsidRPr="00916029">
        <w:rPr>
          <w:sz w:val="24"/>
        </w:rPr>
        <w:t xml:space="preserve"> </w:t>
      </w:r>
      <w:r w:rsidR="003D1A9C" w:rsidRPr="00916029">
        <w:rPr>
          <w:sz w:val="24"/>
        </w:rPr>
        <w:t>liigi elupaik ja üks piirne</w:t>
      </w:r>
      <w:r w:rsidR="006513FE" w:rsidRPr="00916029">
        <w:rPr>
          <w:sz w:val="24"/>
        </w:rPr>
        <w:t>b</w:t>
      </w:r>
      <w:r w:rsidR="003D1A9C" w:rsidRPr="00916029">
        <w:rPr>
          <w:sz w:val="24"/>
        </w:rPr>
        <w:t xml:space="preserve"> eramaaga või rangelt kaitstava metsaga</w:t>
      </w:r>
      <w:r w:rsidR="00537A56" w:rsidRPr="00916029">
        <w:rPr>
          <w:sz w:val="24"/>
        </w:rPr>
        <w:t>.</w:t>
      </w:r>
    </w:p>
    <w:p w14:paraId="08BBC49A" w14:textId="728E221C" w:rsidR="00192B13" w:rsidRPr="00916029" w:rsidRDefault="00192B13" w:rsidP="00902949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color w:val="000000"/>
          <w:sz w:val="24"/>
          <w:szCs w:val="24"/>
        </w:rPr>
        <w:t xml:space="preserve">Kontrollitavad </w:t>
      </w:r>
      <w:r w:rsidR="00CB0FC5" w:rsidRPr="00916029">
        <w:rPr>
          <w:color w:val="000000"/>
          <w:sz w:val="24"/>
          <w:szCs w:val="24"/>
        </w:rPr>
        <w:t xml:space="preserve">raielangid </w:t>
      </w:r>
      <w:r w:rsidRPr="00916029">
        <w:rPr>
          <w:color w:val="000000"/>
          <w:sz w:val="24"/>
          <w:szCs w:val="24"/>
        </w:rPr>
        <w:t>leitakse kontrolltegevuse läbiviija poolt juhusliku valiku alusel.</w:t>
      </w:r>
    </w:p>
    <w:p w14:paraId="2FF8795B" w14:textId="3A4B69B6" w:rsidR="004161A5" w:rsidRPr="00916029" w:rsidRDefault="004161A5" w:rsidP="00192B13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Kontrollitavate </w:t>
      </w:r>
      <w:r w:rsidR="00E401FA" w:rsidRPr="00916029">
        <w:rPr>
          <w:sz w:val="24"/>
          <w:szCs w:val="24"/>
        </w:rPr>
        <w:t xml:space="preserve">raielankide </w:t>
      </w:r>
      <w:r w:rsidRPr="00916029">
        <w:rPr>
          <w:sz w:val="24"/>
          <w:szCs w:val="24"/>
        </w:rPr>
        <w:t>valimit suurendatakse</w:t>
      </w:r>
      <w:r w:rsidR="00192B13" w:rsidRPr="00916029">
        <w:rPr>
          <w:sz w:val="24"/>
          <w:szCs w:val="24"/>
        </w:rPr>
        <w:t xml:space="preserve"> juhul</w:t>
      </w:r>
      <w:r w:rsidRPr="00916029">
        <w:rPr>
          <w:sz w:val="24"/>
          <w:szCs w:val="24"/>
        </w:rPr>
        <w:t xml:space="preserve">, kui kontrolli käigus tuvastatakse </w:t>
      </w:r>
      <w:r w:rsidR="00897F64" w:rsidRPr="00916029">
        <w:rPr>
          <w:sz w:val="24"/>
          <w:szCs w:val="24"/>
        </w:rPr>
        <w:t>praakeri</w:t>
      </w:r>
      <w:r w:rsidRPr="00916029">
        <w:rPr>
          <w:sz w:val="24"/>
          <w:szCs w:val="24"/>
        </w:rPr>
        <w:t xml:space="preserve"> kohta </w:t>
      </w:r>
      <w:r w:rsidR="0010670E" w:rsidRPr="00916029">
        <w:rPr>
          <w:sz w:val="24"/>
          <w:szCs w:val="24"/>
        </w:rPr>
        <w:t xml:space="preserve">vähemalt </w:t>
      </w:r>
      <w:r w:rsidR="008C0788" w:rsidRPr="00916029">
        <w:rPr>
          <w:sz w:val="24"/>
          <w:szCs w:val="24"/>
        </w:rPr>
        <w:t>1</w:t>
      </w:r>
      <w:r w:rsidR="0010670E" w:rsidRPr="00916029">
        <w:rPr>
          <w:sz w:val="24"/>
          <w:szCs w:val="24"/>
        </w:rPr>
        <w:t xml:space="preserve"> </w:t>
      </w:r>
      <w:r w:rsidR="00E401FA" w:rsidRPr="00916029">
        <w:rPr>
          <w:sz w:val="24"/>
          <w:szCs w:val="24"/>
        </w:rPr>
        <w:t>raie</w:t>
      </w:r>
      <w:r w:rsidR="0006141E" w:rsidRPr="00916029">
        <w:rPr>
          <w:sz w:val="24"/>
          <w:szCs w:val="24"/>
        </w:rPr>
        <w:t>lank</w:t>
      </w:r>
      <w:r w:rsidR="0010670E" w:rsidRPr="00916029">
        <w:rPr>
          <w:sz w:val="24"/>
          <w:szCs w:val="24"/>
        </w:rPr>
        <w:t xml:space="preserve">, mille kvaliteedihinne on alla </w:t>
      </w:r>
      <w:r w:rsidR="0067785A" w:rsidRPr="00916029">
        <w:rPr>
          <w:sz w:val="24"/>
          <w:szCs w:val="24"/>
        </w:rPr>
        <w:t>75%</w:t>
      </w:r>
      <w:r w:rsidR="00FA466C" w:rsidRPr="00916029">
        <w:rPr>
          <w:sz w:val="24"/>
          <w:szCs w:val="24"/>
        </w:rPr>
        <w:t xml:space="preserve"> </w:t>
      </w:r>
      <w:r w:rsidR="0010670E" w:rsidRPr="00916029">
        <w:rPr>
          <w:sz w:val="24"/>
          <w:szCs w:val="24"/>
        </w:rPr>
        <w:t xml:space="preserve">ehk „nigel“ või vähemalt </w:t>
      </w:r>
      <w:r w:rsidR="008C0788" w:rsidRPr="00916029">
        <w:rPr>
          <w:sz w:val="24"/>
          <w:szCs w:val="24"/>
        </w:rPr>
        <w:t>3</w:t>
      </w:r>
      <w:r w:rsidRPr="00916029">
        <w:rPr>
          <w:sz w:val="24"/>
          <w:szCs w:val="24"/>
        </w:rPr>
        <w:t xml:space="preserve"> mittevastavust ühe </w:t>
      </w:r>
      <w:r w:rsidR="00DD30B4" w:rsidRPr="00916029">
        <w:rPr>
          <w:sz w:val="24"/>
          <w:szCs w:val="24"/>
        </w:rPr>
        <w:t xml:space="preserve">ja sama </w:t>
      </w:r>
      <w:r w:rsidRPr="00916029">
        <w:rPr>
          <w:sz w:val="24"/>
          <w:szCs w:val="24"/>
        </w:rPr>
        <w:t xml:space="preserve">kvaliteedikriteeriumi </w:t>
      </w:r>
      <w:r w:rsidR="00682D81" w:rsidRPr="00916029">
        <w:rPr>
          <w:sz w:val="24"/>
          <w:szCs w:val="24"/>
        </w:rPr>
        <w:t>osas</w:t>
      </w:r>
      <w:r w:rsidR="00DD30B4" w:rsidRPr="00916029">
        <w:rPr>
          <w:sz w:val="24"/>
          <w:szCs w:val="24"/>
        </w:rPr>
        <w:t>.</w:t>
      </w:r>
      <w:r w:rsidRPr="00916029">
        <w:rPr>
          <w:sz w:val="24"/>
          <w:szCs w:val="24"/>
        </w:rPr>
        <w:t xml:space="preserve"> </w:t>
      </w:r>
    </w:p>
    <w:p w14:paraId="6A545798" w14:textId="1FFE6AAB" w:rsidR="004161A5" w:rsidRPr="00916029" w:rsidRDefault="004161A5" w:rsidP="00192B13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Lisavalimi suuruseks on </w:t>
      </w:r>
      <w:r w:rsidR="00DD30B4" w:rsidRPr="00916029">
        <w:rPr>
          <w:sz w:val="24"/>
          <w:szCs w:val="24"/>
        </w:rPr>
        <w:t xml:space="preserve">vähemalt </w:t>
      </w:r>
      <w:r w:rsidR="00F91222" w:rsidRPr="00916029">
        <w:rPr>
          <w:sz w:val="24"/>
          <w:szCs w:val="24"/>
        </w:rPr>
        <w:t xml:space="preserve">3 </w:t>
      </w:r>
      <w:r w:rsidR="00E401FA" w:rsidRPr="00916029">
        <w:rPr>
          <w:sz w:val="24"/>
          <w:szCs w:val="24"/>
        </w:rPr>
        <w:t>raie</w:t>
      </w:r>
      <w:r w:rsidR="0082741E" w:rsidRPr="00916029">
        <w:rPr>
          <w:sz w:val="24"/>
          <w:szCs w:val="24"/>
        </w:rPr>
        <w:t>lanki</w:t>
      </w:r>
      <w:r w:rsidRPr="00916029">
        <w:rPr>
          <w:sz w:val="24"/>
          <w:szCs w:val="24"/>
        </w:rPr>
        <w:t xml:space="preserve"> </w:t>
      </w:r>
      <w:r w:rsidR="00897F64" w:rsidRPr="00916029">
        <w:rPr>
          <w:sz w:val="24"/>
          <w:szCs w:val="24"/>
        </w:rPr>
        <w:t>praakeri</w:t>
      </w:r>
      <w:r w:rsidR="0010670E" w:rsidRPr="00916029">
        <w:rPr>
          <w:sz w:val="24"/>
          <w:szCs w:val="24"/>
        </w:rPr>
        <w:t xml:space="preserve"> kohta. </w:t>
      </w:r>
      <w:r w:rsidRPr="00916029">
        <w:rPr>
          <w:sz w:val="24"/>
          <w:szCs w:val="24"/>
        </w:rPr>
        <w:t xml:space="preserve">Valimi koostab </w:t>
      </w:r>
      <w:r w:rsidR="00192B13" w:rsidRPr="00916029">
        <w:rPr>
          <w:sz w:val="24"/>
          <w:szCs w:val="24"/>
        </w:rPr>
        <w:t>ja</w:t>
      </w:r>
      <w:r w:rsidRPr="00916029">
        <w:rPr>
          <w:sz w:val="24"/>
          <w:szCs w:val="24"/>
        </w:rPr>
        <w:t xml:space="preserve"> täiendava kontrolltegevuse viib</w:t>
      </w:r>
      <w:r w:rsidR="006513FE" w:rsidRPr="00916029">
        <w:rPr>
          <w:sz w:val="24"/>
          <w:szCs w:val="24"/>
        </w:rPr>
        <w:t xml:space="preserve"> läbi</w:t>
      </w:r>
      <w:r w:rsidRPr="00916029">
        <w:rPr>
          <w:sz w:val="24"/>
          <w:szCs w:val="24"/>
        </w:rPr>
        <w:t xml:space="preserve"> </w:t>
      </w:r>
      <w:r w:rsidR="00904312" w:rsidRPr="00916029">
        <w:rPr>
          <w:sz w:val="24"/>
          <w:szCs w:val="24"/>
        </w:rPr>
        <w:t>varumisjuht või regiooni juht</w:t>
      </w:r>
      <w:r w:rsidRPr="00916029">
        <w:rPr>
          <w:sz w:val="24"/>
          <w:szCs w:val="24"/>
        </w:rPr>
        <w:t xml:space="preserve">. </w:t>
      </w:r>
    </w:p>
    <w:p w14:paraId="6229AEF5" w14:textId="021DC359" w:rsidR="00E35BF5" w:rsidRPr="00916029" w:rsidRDefault="00DD30B4" w:rsidP="00C1517C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Täiendava kontrolli tulemus ei mõjuta </w:t>
      </w:r>
      <w:r w:rsidR="00897F64" w:rsidRPr="00916029">
        <w:rPr>
          <w:sz w:val="24"/>
          <w:szCs w:val="24"/>
        </w:rPr>
        <w:t>praakeri</w:t>
      </w:r>
      <w:r w:rsidRPr="00916029">
        <w:rPr>
          <w:sz w:val="24"/>
          <w:szCs w:val="24"/>
        </w:rPr>
        <w:t xml:space="preserve"> keskmist kvaliteedihinnet, </w:t>
      </w:r>
      <w:r w:rsidR="00246A98" w:rsidRPr="00916029">
        <w:rPr>
          <w:sz w:val="24"/>
          <w:szCs w:val="24"/>
        </w:rPr>
        <w:t>selle</w:t>
      </w:r>
      <w:r w:rsidRPr="00916029">
        <w:rPr>
          <w:sz w:val="24"/>
          <w:szCs w:val="24"/>
        </w:rPr>
        <w:t xml:space="preserve"> </w:t>
      </w:r>
      <w:r w:rsidR="00C1517C" w:rsidRPr="00916029">
        <w:rPr>
          <w:sz w:val="24"/>
          <w:szCs w:val="24"/>
        </w:rPr>
        <w:t>ees</w:t>
      </w:r>
      <w:r w:rsidR="00EE65DC" w:rsidRPr="00916029">
        <w:rPr>
          <w:sz w:val="24"/>
          <w:szCs w:val="24"/>
        </w:rPr>
        <w:softHyphen/>
      </w:r>
      <w:r w:rsidR="00C1517C" w:rsidRPr="00916029">
        <w:rPr>
          <w:sz w:val="24"/>
          <w:szCs w:val="24"/>
        </w:rPr>
        <w:t>mär</w:t>
      </w:r>
      <w:r w:rsidR="00246A98" w:rsidRPr="00916029">
        <w:rPr>
          <w:sz w:val="24"/>
          <w:szCs w:val="24"/>
        </w:rPr>
        <w:t>giks</w:t>
      </w:r>
      <w:r w:rsidRPr="00916029">
        <w:rPr>
          <w:sz w:val="24"/>
          <w:szCs w:val="24"/>
        </w:rPr>
        <w:t xml:space="preserve"> on vähendada </w:t>
      </w:r>
      <w:r w:rsidR="00BF3B5B" w:rsidRPr="00916029">
        <w:rPr>
          <w:sz w:val="24"/>
          <w:szCs w:val="24"/>
        </w:rPr>
        <w:t>süsteemselt esinevaid kvaliteedivigu.</w:t>
      </w:r>
    </w:p>
    <w:p w14:paraId="04F15949" w14:textId="449D9EED" w:rsidR="00E35BF5" w:rsidRPr="00916029" w:rsidRDefault="00741404" w:rsidP="008B3CF2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noProof/>
          <w:sz w:val="24"/>
          <w:szCs w:val="24"/>
        </w:rPr>
        <w:t xml:space="preserve">Raiejärgse rinnaspindala </w:t>
      </w:r>
      <w:r w:rsidR="001B2F79" w:rsidRPr="00916029">
        <w:rPr>
          <w:noProof/>
          <w:sz w:val="24"/>
          <w:szCs w:val="24"/>
        </w:rPr>
        <w:t xml:space="preserve">kontrollimisel </w:t>
      </w:r>
      <w:r w:rsidR="00AE2300" w:rsidRPr="00916029">
        <w:rPr>
          <w:noProof/>
          <w:sz w:val="24"/>
          <w:szCs w:val="24"/>
        </w:rPr>
        <w:t>teha</w:t>
      </w:r>
      <w:r w:rsidR="0075304D" w:rsidRPr="00916029">
        <w:rPr>
          <w:noProof/>
          <w:sz w:val="24"/>
          <w:szCs w:val="24"/>
        </w:rPr>
        <w:t xml:space="preserve">kse </w:t>
      </w:r>
      <w:r w:rsidR="0069600F" w:rsidRPr="00916029">
        <w:rPr>
          <w:noProof/>
          <w:sz w:val="24"/>
          <w:szCs w:val="24"/>
        </w:rPr>
        <w:t>eraldise</w:t>
      </w:r>
      <w:r w:rsidR="00AE2300" w:rsidRPr="00916029">
        <w:rPr>
          <w:noProof/>
          <w:sz w:val="24"/>
          <w:szCs w:val="24"/>
        </w:rPr>
        <w:t xml:space="preserve"> esimese hektari kohta vähemalt </w:t>
      </w:r>
      <w:r w:rsidR="002242FE" w:rsidRPr="00916029">
        <w:rPr>
          <w:noProof/>
          <w:sz w:val="24"/>
          <w:szCs w:val="24"/>
        </w:rPr>
        <w:t xml:space="preserve">5 </w:t>
      </w:r>
      <w:r w:rsidR="00AE2300" w:rsidRPr="00916029">
        <w:rPr>
          <w:noProof/>
          <w:sz w:val="24"/>
          <w:szCs w:val="24"/>
        </w:rPr>
        <w:t>proovitükki ja iga järgneva hekt</w:t>
      </w:r>
      <w:r w:rsidR="008B3CF2" w:rsidRPr="00916029">
        <w:rPr>
          <w:noProof/>
          <w:sz w:val="24"/>
          <w:szCs w:val="24"/>
        </w:rPr>
        <w:t>a</w:t>
      </w:r>
      <w:r w:rsidR="00AE2300" w:rsidRPr="00916029">
        <w:rPr>
          <w:noProof/>
          <w:sz w:val="24"/>
          <w:szCs w:val="24"/>
        </w:rPr>
        <w:t xml:space="preserve">ri kohta </w:t>
      </w:r>
      <w:r w:rsidR="00E35BF5" w:rsidRPr="00916029">
        <w:rPr>
          <w:noProof/>
          <w:sz w:val="24"/>
          <w:szCs w:val="24"/>
        </w:rPr>
        <w:t xml:space="preserve">vähemalt </w:t>
      </w:r>
      <w:r w:rsidR="008C0788" w:rsidRPr="00916029">
        <w:rPr>
          <w:noProof/>
          <w:sz w:val="24"/>
          <w:szCs w:val="24"/>
        </w:rPr>
        <w:t>1</w:t>
      </w:r>
      <w:r w:rsidR="00AE2300" w:rsidRPr="00916029">
        <w:rPr>
          <w:noProof/>
          <w:sz w:val="24"/>
          <w:szCs w:val="24"/>
        </w:rPr>
        <w:t xml:space="preserve"> proovitükk. </w:t>
      </w:r>
    </w:p>
    <w:p w14:paraId="39FB0762" w14:textId="1F28DFA6" w:rsidR="00480B56" w:rsidRPr="00916029" w:rsidRDefault="00E35BF5" w:rsidP="008B3CF2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noProof/>
          <w:sz w:val="24"/>
          <w:szCs w:val="24"/>
        </w:rPr>
        <w:t xml:space="preserve">Proovitükid tuleb paigutada selliselt, et kogu ala oleks piisavalt iseloomustatud </w:t>
      </w:r>
      <w:r w:rsidR="0000260B" w:rsidRPr="00916029">
        <w:rPr>
          <w:noProof/>
          <w:sz w:val="24"/>
          <w:szCs w:val="24"/>
        </w:rPr>
        <w:t>ja</w:t>
      </w:r>
      <w:r w:rsidRPr="00916029">
        <w:rPr>
          <w:noProof/>
          <w:sz w:val="24"/>
          <w:szCs w:val="24"/>
        </w:rPr>
        <w:t xml:space="preserve"> kõik iseärasused kajast</w:t>
      </w:r>
      <w:r w:rsidR="00E641E8" w:rsidRPr="00916029">
        <w:rPr>
          <w:noProof/>
          <w:sz w:val="24"/>
          <w:szCs w:val="24"/>
        </w:rPr>
        <w:t>atud</w:t>
      </w:r>
      <w:r w:rsidRPr="00916029">
        <w:rPr>
          <w:noProof/>
          <w:sz w:val="24"/>
          <w:szCs w:val="24"/>
        </w:rPr>
        <w:t xml:space="preserve">. </w:t>
      </w:r>
    </w:p>
    <w:p w14:paraId="7DACF6B2" w14:textId="70851D11" w:rsidR="0000260B" w:rsidRPr="00916029" w:rsidRDefault="0000260B" w:rsidP="00FF2D00">
      <w:pPr>
        <w:pStyle w:val="FR1"/>
        <w:spacing w:before="0"/>
        <w:ind w:right="0"/>
        <w:jc w:val="both"/>
        <w:rPr>
          <w:sz w:val="24"/>
          <w:szCs w:val="24"/>
        </w:rPr>
      </w:pPr>
    </w:p>
    <w:p w14:paraId="584DEAD1" w14:textId="6DE6CEE0" w:rsidR="00FA1FA4" w:rsidRPr="00916029" w:rsidRDefault="00F2480F" w:rsidP="00540E72">
      <w:pPr>
        <w:pStyle w:val="Loendilik"/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rPr>
          <w:b/>
        </w:rPr>
      </w:pPr>
      <w:r w:rsidRPr="00916029">
        <w:rPr>
          <w:b/>
        </w:rPr>
        <w:t>Harvendus</w:t>
      </w:r>
      <w:r w:rsidR="00FA1FA4" w:rsidRPr="00916029">
        <w:rPr>
          <w:b/>
        </w:rPr>
        <w:t xml:space="preserve">raie kvaliteedi </w:t>
      </w:r>
      <w:r w:rsidR="006773A6">
        <w:rPr>
          <w:b/>
        </w:rPr>
        <w:t>hind</w:t>
      </w:r>
      <w:r w:rsidR="00385A3D">
        <w:rPr>
          <w:b/>
        </w:rPr>
        <w:t>amise</w:t>
      </w:r>
      <w:r w:rsidR="006773A6" w:rsidRPr="00916029">
        <w:rPr>
          <w:b/>
        </w:rPr>
        <w:t xml:space="preserve"> </w:t>
      </w:r>
      <w:r w:rsidR="00FA1FA4" w:rsidRPr="00916029">
        <w:rPr>
          <w:b/>
        </w:rPr>
        <w:t>kontrolltegevused</w:t>
      </w:r>
    </w:p>
    <w:p w14:paraId="3788BDE6" w14:textId="1103EBCB" w:rsidR="005B1809" w:rsidRPr="00916029" w:rsidRDefault="0012572F" w:rsidP="00540E72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>Harvendusraie</w:t>
      </w:r>
      <w:r w:rsidR="00A84A39" w:rsidRPr="00916029">
        <w:rPr>
          <w:sz w:val="24"/>
          <w:szCs w:val="24"/>
        </w:rPr>
        <w:t xml:space="preserve"> kvaliteeti hinnatakse visuaalselt lähtudes</w:t>
      </w:r>
      <w:r w:rsidR="00D35193" w:rsidRPr="00916029">
        <w:rPr>
          <w:sz w:val="24"/>
          <w:szCs w:val="24"/>
        </w:rPr>
        <w:t xml:space="preserve"> juhendi lisas toodud</w:t>
      </w:r>
      <w:r w:rsidR="00A84A39" w:rsidRPr="00916029">
        <w:rPr>
          <w:sz w:val="24"/>
          <w:szCs w:val="24"/>
        </w:rPr>
        <w:t xml:space="preserve"> </w:t>
      </w:r>
      <w:r w:rsidR="00DA05C1" w:rsidRPr="00916029">
        <w:rPr>
          <w:sz w:val="24"/>
          <w:szCs w:val="24"/>
        </w:rPr>
        <w:t>harvendus</w:t>
      </w:r>
      <w:r w:rsidR="006513FE" w:rsidRPr="00916029">
        <w:rPr>
          <w:sz w:val="24"/>
          <w:szCs w:val="24"/>
        </w:rPr>
        <w:softHyphen/>
      </w:r>
      <w:r w:rsidR="004F2BAC" w:rsidRPr="00916029">
        <w:rPr>
          <w:sz w:val="24"/>
          <w:szCs w:val="24"/>
        </w:rPr>
        <w:softHyphen/>
      </w:r>
      <w:r w:rsidR="00A84A39" w:rsidRPr="00916029">
        <w:rPr>
          <w:sz w:val="24"/>
          <w:szCs w:val="24"/>
        </w:rPr>
        <w:t>raie kvaliteedi</w:t>
      </w:r>
      <w:r w:rsidR="00A84A39" w:rsidRPr="00916029">
        <w:rPr>
          <w:sz w:val="24"/>
          <w:szCs w:val="24"/>
        </w:rPr>
        <w:softHyphen/>
      </w:r>
      <w:r w:rsidR="003A0EC8" w:rsidRPr="00916029">
        <w:rPr>
          <w:sz w:val="24"/>
          <w:szCs w:val="24"/>
        </w:rPr>
        <w:softHyphen/>
      </w:r>
      <w:r w:rsidR="00D35193" w:rsidRPr="00916029">
        <w:rPr>
          <w:sz w:val="24"/>
          <w:szCs w:val="24"/>
        </w:rPr>
        <w:t>kriteeriumite</w:t>
      </w:r>
      <w:r w:rsidR="006513FE" w:rsidRPr="00916029">
        <w:rPr>
          <w:sz w:val="24"/>
          <w:szCs w:val="24"/>
        </w:rPr>
        <w:t>st</w:t>
      </w:r>
      <w:r w:rsidR="00B25E77" w:rsidRPr="00916029">
        <w:rPr>
          <w:sz w:val="24"/>
          <w:szCs w:val="24"/>
        </w:rPr>
        <w:t>, v.a</w:t>
      </w:r>
      <w:r w:rsidR="00BD4DF5" w:rsidRPr="00916029">
        <w:rPr>
          <w:sz w:val="24"/>
          <w:szCs w:val="24"/>
        </w:rPr>
        <w:t xml:space="preserve"> </w:t>
      </w:r>
      <w:r w:rsidR="00B25E77" w:rsidRPr="00916029">
        <w:rPr>
          <w:sz w:val="24"/>
          <w:szCs w:val="24"/>
        </w:rPr>
        <w:t>rinnaspindala, kus võrreldakse, kas raiejärgselt eraldiste ja „Metsa majandamise eeskirja“ lisas 1 oleva rinnaspindala erinevus jääb „Metsa korraldamise juhendiga“ kehtestatud lubatud piiridesse</w:t>
      </w:r>
      <w:r w:rsidR="00EE65DC" w:rsidRPr="00916029">
        <w:rPr>
          <w:sz w:val="24"/>
          <w:szCs w:val="24"/>
        </w:rPr>
        <w:t>.</w:t>
      </w:r>
      <w:r w:rsidR="00B25E77" w:rsidRPr="00916029">
        <w:rPr>
          <w:sz w:val="24"/>
          <w:szCs w:val="24"/>
        </w:rPr>
        <w:t xml:space="preserve"> </w:t>
      </w:r>
    </w:p>
    <w:p w14:paraId="6F82B12D" w14:textId="4A9B4CFA" w:rsidR="001C1287" w:rsidRPr="00916029" w:rsidRDefault="002A7A08" w:rsidP="00540E72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Kvaliteedikriteeriumi </w:t>
      </w:r>
      <w:r w:rsidR="00EF42CB" w:rsidRPr="00916029">
        <w:rPr>
          <w:sz w:val="24"/>
          <w:szCs w:val="24"/>
        </w:rPr>
        <w:t>raielangil</w:t>
      </w:r>
      <w:r w:rsidR="00DB4387" w:rsidRPr="00916029">
        <w:rPr>
          <w:sz w:val="24"/>
          <w:szCs w:val="24"/>
        </w:rPr>
        <w:t xml:space="preserve"> </w:t>
      </w:r>
      <w:r w:rsidRPr="00916029">
        <w:rPr>
          <w:sz w:val="24"/>
          <w:szCs w:val="24"/>
        </w:rPr>
        <w:t>mitte esi</w:t>
      </w:r>
      <w:r w:rsidR="00E71A6A" w:rsidRPr="00916029">
        <w:rPr>
          <w:sz w:val="24"/>
          <w:szCs w:val="24"/>
        </w:rPr>
        <w:t xml:space="preserve">nemisel </w:t>
      </w:r>
      <w:r w:rsidR="00DB4387" w:rsidRPr="00916029">
        <w:rPr>
          <w:sz w:val="24"/>
          <w:szCs w:val="24"/>
        </w:rPr>
        <w:t>seda ei hinnata.</w:t>
      </w:r>
    </w:p>
    <w:p w14:paraId="13E9F2D4" w14:textId="69E4F94D" w:rsidR="00F675AA" w:rsidRPr="00916029" w:rsidRDefault="00F675AA" w:rsidP="00590D15">
      <w:pPr>
        <w:pStyle w:val="FR1"/>
        <w:spacing w:before="0"/>
        <w:ind w:left="900" w:right="0"/>
        <w:jc w:val="both"/>
        <w:rPr>
          <w:sz w:val="24"/>
          <w:szCs w:val="24"/>
        </w:rPr>
      </w:pPr>
    </w:p>
    <w:p w14:paraId="793F180E" w14:textId="5111E3B7" w:rsidR="00FA1FA4" w:rsidRPr="00916029" w:rsidRDefault="00FA1FA4" w:rsidP="00540E72">
      <w:pPr>
        <w:pStyle w:val="FR1"/>
        <w:numPr>
          <w:ilvl w:val="0"/>
          <w:numId w:val="1"/>
        </w:numPr>
        <w:tabs>
          <w:tab w:val="clear" w:pos="360"/>
          <w:tab w:val="num" w:pos="709"/>
        </w:tabs>
        <w:spacing w:before="0"/>
        <w:ind w:left="709" w:right="0" w:hanging="709"/>
        <w:jc w:val="both"/>
        <w:rPr>
          <w:b/>
          <w:sz w:val="24"/>
          <w:szCs w:val="24"/>
        </w:rPr>
      </w:pPr>
      <w:r w:rsidRPr="00916029">
        <w:rPr>
          <w:b/>
          <w:sz w:val="24"/>
          <w:szCs w:val="24"/>
        </w:rPr>
        <w:t>Kontrolltegevuse kajastamine</w:t>
      </w:r>
    </w:p>
    <w:p w14:paraId="7EF9F037" w14:textId="2E2F8790" w:rsidR="00FA08B9" w:rsidRPr="00916029" w:rsidRDefault="00B25E77" w:rsidP="00540E72">
      <w:pPr>
        <w:pStyle w:val="FR1"/>
        <w:numPr>
          <w:ilvl w:val="1"/>
          <w:numId w:val="1"/>
        </w:numPr>
        <w:tabs>
          <w:tab w:val="clear" w:pos="792"/>
          <w:tab w:val="num" w:pos="709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color w:val="000000"/>
          <w:sz w:val="24"/>
          <w:szCs w:val="24"/>
          <w:lang w:eastAsia="et-EE"/>
        </w:rPr>
        <w:t>Kontrolltegevuse andmed sisestatakse mobiilrakendus</w:t>
      </w:r>
      <w:r w:rsidR="00B36B1F" w:rsidRPr="00916029">
        <w:rPr>
          <w:color w:val="000000"/>
          <w:sz w:val="24"/>
          <w:szCs w:val="24"/>
          <w:lang w:eastAsia="et-EE"/>
        </w:rPr>
        <w:t>es</w:t>
      </w:r>
      <w:r w:rsidRPr="00916029">
        <w:rPr>
          <w:color w:val="000000"/>
          <w:sz w:val="24"/>
          <w:szCs w:val="24"/>
          <w:lang w:eastAsia="et-EE"/>
        </w:rPr>
        <w:t xml:space="preserve"> asuvasse elektroonilisse sisestusvormi „Harvendusraie kontrollakt“</w:t>
      </w:r>
      <w:r w:rsidR="00C17F6A" w:rsidRPr="00916029">
        <w:rPr>
          <w:color w:val="000000"/>
          <w:sz w:val="24"/>
          <w:szCs w:val="24"/>
          <w:lang w:eastAsia="et-EE"/>
        </w:rPr>
        <w:t xml:space="preserve">. </w:t>
      </w:r>
    </w:p>
    <w:p w14:paraId="55816318" w14:textId="42E4F859" w:rsidR="00FA08B9" w:rsidRPr="00916029" w:rsidRDefault="00B25E77" w:rsidP="00D35193">
      <w:pPr>
        <w:pStyle w:val="FR1"/>
        <w:numPr>
          <w:ilvl w:val="1"/>
          <w:numId w:val="1"/>
        </w:numPr>
        <w:tabs>
          <w:tab w:val="clear" w:pos="792"/>
          <w:tab w:val="num" w:pos="709"/>
          <w:tab w:val="num" w:pos="900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Kontrollaktide tulemused salvestatakse RMK aruandekeskuses asuvasse aruandesse </w:t>
      </w:r>
      <w:r w:rsidRPr="00916029">
        <w:rPr>
          <w:sz w:val="24"/>
          <w:szCs w:val="24"/>
        </w:rPr>
        <w:lastRenderedPageBreak/>
        <w:t>„</w:t>
      </w:r>
      <w:r w:rsidR="00A859FD" w:rsidRPr="00A859FD">
        <w:rPr>
          <w:sz w:val="24"/>
          <w:szCs w:val="24"/>
        </w:rPr>
        <w:t>3.2.40 LR ja HR kvaliteedi kontroll</w:t>
      </w:r>
      <w:r w:rsidRPr="00916029">
        <w:rPr>
          <w:sz w:val="24"/>
          <w:szCs w:val="24"/>
        </w:rPr>
        <w:t>“.</w:t>
      </w:r>
    </w:p>
    <w:p w14:paraId="5FC365F6" w14:textId="0BBEFAF9" w:rsidR="00FA08B9" w:rsidRPr="00916029" w:rsidRDefault="00B25E77" w:rsidP="00D35193">
      <w:pPr>
        <w:pStyle w:val="FR1"/>
        <w:numPr>
          <w:ilvl w:val="1"/>
          <w:numId w:val="1"/>
        </w:numPr>
        <w:tabs>
          <w:tab w:val="clear" w:pos="792"/>
          <w:tab w:val="num" w:pos="709"/>
          <w:tab w:val="num" w:pos="900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Kontrolltegevuse tulemustest teavitatakse harvendusraie eest vastutavat </w:t>
      </w:r>
      <w:r w:rsidRPr="00916029">
        <w:rPr>
          <w:sz w:val="24"/>
        </w:rPr>
        <w:t>praakerit</w:t>
      </w:r>
      <w:r w:rsidR="00301425" w:rsidRPr="00916029">
        <w:rPr>
          <w:sz w:val="24"/>
        </w:rPr>
        <w:t xml:space="preserve"> ja</w:t>
      </w:r>
      <w:r w:rsidRPr="00916029">
        <w:rPr>
          <w:sz w:val="24"/>
        </w:rPr>
        <w:t xml:space="preserve"> piirkonna varumisjuhti</w:t>
      </w:r>
      <w:r w:rsidR="00301425" w:rsidRPr="00916029">
        <w:rPr>
          <w:sz w:val="24"/>
        </w:rPr>
        <w:t>.</w:t>
      </w:r>
      <w:r w:rsidRPr="00916029">
        <w:rPr>
          <w:sz w:val="24"/>
        </w:rPr>
        <w:t xml:space="preserve"> </w:t>
      </w:r>
      <w:r w:rsidR="00301425" w:rsidRPr="00916029">
        <w:rPr>
          <w:sz w:val="24"/>
        </w:rPr>
        <w:t>R</w:t>
      </w:r>
      <w:r w:rsidR="00FA5A8D" w:rsidRPr="00916029">
        <w:rPr>
          <w:sz w:val="24"/>
        </w:rPr>
        <w:t>egiooni</w:t>
      </w:r>
      <w:r w:rsidRPr="00916029">
        <w:rPr>
          <w:sz w:val="24"/>
        </w:rPr>
        <w:t xml:space="preserve"> analüütikut </w:t>
      </w:r>
      <w:r w:rsidR="00301425" w:rsidRPr="00916029">
        <w:rPr>
          <w:sz w:val="24"/>
        </w:rPr>
        <w:t xml:space="preserve">teavitatakse </w:t>
      </w:r>
      <w:r w:rsidRPr="00916029">
        <w:rPr>
          <w:sz w:val="24"/>
        </w:rPr>
        <w:t>juhul, kui kontrolltegevust ei viinud läbi</w:t>
      </w:r>
      <w:r w:rsidR="008622A4" w:rsidRPr="00916029">
        <w:rPr>
          <w:sz w:val="24"/>
        </w:rPr>
        <w:t xml:space="preserve"> regiooni</w:t>
      </w:r>
      <w:r w:rsidRPr="00916029">
        <w:rPr>
          <w:sz w:val="24"/>
        </w:rPr>
        <w:t xml:space="preserve"> analüütik</w:t>
      </w:r>
      <w:r w:rsidR="00C317A4" w:rsidRPr="00916029">
        <w:rPr>
          <w:sz w:val="24"/>
        </w:rPr>
        <w:t>.</w:t>
      </w:r>
    </w:p>
    <w:p w14:paraId="662B6AD4" w14:textId="18040F67" w:rsidR="00FA08B9" w:rsidRPr="00916029" w:rsidRDefault="00FA08B9" w:rsidP="00D35193">
      <w:pPr>
        <w:pStyle w:val="FR1"/>
        <w:numPr>
          <w:ilvl w:val="1"/>
          <w:numId w:val="1"/>
        </w:numPr>
        <w:tabs>
          <w:tab w:val="clear" w:pos="792"/>
          <w:tab w:val="num" w:pos="709"/>
          <w:tab w:val="num" w:pos="900"/>
        </w:tabs>
        <w:spacing w:before="0"/>
        <w:ind w:left="709" w:right="0" w:hanging="709"/>
        <w:jc w:val="both"/>
        <w:rPr>
          <w:sz w:val="24"/>
          <w:szCs w:val="24"/>
        </w:rPr>
      </w:pPr>
      <w:r w:rsidRPr="00916029">
        <w:rPr>
          <w:sz w:val="24"/>
          <w:szCs w:val="24"/>
        </w:rPr>
        <w:t xml:space="preserve">Teavitamiseks loetakse </w:t>
      </w:r>
      <w:r w:rsidR="00C317A4" w:rsidRPr="00916029">
        <w:rPr>
          <w:sz w:val="24"/>
          <w:szCs w:val="24"/>
        </w:rPr>
        <w:t>info</w:t>
      </w:r>
      <w:r w:rsidRPr="00916029">
        <w:rPr>
          <w:sz w:val="24"/>
          <w:szCs w:val="24"/>
        </w:rPr>
        <w:t xml:space="preserve"> saatmist e-kirjaga.</w:t>
      </w:r>
    </w:p>
    <w:p w14:paraId="2B75152A" w14:textId="19965D00" w:rsidR="008C0788" w:rsidRPr="00916029" w:rsidRDefault="00B65A16" w:rsidP="00B65A16">
      <w:r w:rsidRPr="00916029">
        <w:br w:type="page"/>
      </w:r>
    </w:p>
    <w:p w14:paraId="42E45CF2" w14:textId="188F7966" w:rsidR="008827CC" w:rsidRPr="00916029" w:rsidRDefault="008827CC" w:rsidP="008827CC">
      <w:pPr>
        <w:ind w:left="5103"/>
        <w:jc w:val="both"/>
        <w:rPr>
          <w:sz w:val="20"/>
          <w:szCs w:val="20"/>
        </w:rPr>
      </w:pPr>
      <w:r w:rsidRPr="00916029">
        <w:rPr>
          <w:sz w:val="20"/>
          <w:szCs w:val="20"/>
        </w:rPr>
        <w:lastRenderedPageBreak/>
        <w:t>Lisa</w:t>
      </w:r>
    </w:p>
    <w:p w14:paraId="4DCE76A5" w14:textId="7F7C5FDE" w:rsidR="008827CC" w:rsidRPr="00916029" w:rsidRDefault="008827CC" w:rsidP="008827CC">
      <w:pPr>
        <w:ind w:left="5103"/>
        <w:jc w:val="both"/>
        <w:rPr>
          <w:sz w:val="20"/>
          <w:szCs w:val="20"/>
        </w:rPr>
      </w:pPr>
      <w:r w:rsidRPr="00916029">
        <w:rPr>
          <w:sz w:val="20"/>
          <w:szCs w:val="20"/>
        </w:rPr>
        <w:t xml:space="preserve">“RMK </w:t>
      </w:r>
      <w:r w:rsidR="00B91EB2" w:rsidRPr="00916029">
        <w:rPr>
          <w:sz w:val="20"/>
          <w:szCs w:val="20"/>
        </w:rPr>
        <w:t>harvendus</w:t>
      </w:r>
      <w:r w:rsidRPr="00916029">
        <w:rPr>
          <w:sz w:val="20"/>
          <w:szCs w:val="20"/>
        </w:rPr>
        <w:t>raiete kvaliteedi kontrollimise juhendi“  juurde</w:t>
      </w:r>
    </w:p>
    <w:p w14:paraId="6737542E" w14:textId="333643E2" w:rsidR="008827CC" w:rsidRPr="00916029" w:rsidRDefault="008827CC" w:rsidP="008827CC">
      <w:pPr>
        <w:ind w:left="5103"/>
        <w:jc w:val="both"/>
      </w:pPr>
    </w:p>
    <w:p w14:paraId="47AEF90B" w14:textId="61545B9C" w:rsidR="006B15D9" w:rsidRPr="00916029" w:rsidRDefault="006B15D9" w:rsidP="00902949">
      <w:pPr>
        <w:jc w:val="center"/>
        <w:rPr>
          <w:b/>
        </w:rPr>
      </w:pPr>
      <w:r w:rsidRPr="00916029">
        <w:rPr>
          <w:b/>
        </w:rPr>
        <w:t xml:space="preserve">RMK </w:t>
      </w:r>
      <w:r w:rsidR="00B91EB2" w:rsidRPr="00916029">
        <w:rPr>
          <w:b/>
        </w:rPr>
        <w:t>harvendus</w:t>
      </w:r>
      <w:r w:rsidRPr="00916029">
        <w:rPr>
          <w:b/>
        </w:rPr>
        <w:t xml:space="preserve">raie </w:t>
      </w:r>
      <w:r w:rsidR="0038436C" w:rsidRPr="00916029">
        <w:rPr>
          <w:b/>
        </w:rPr>
        <w:t>kontrollimise kvaliteedi</w:t>
      </w:r>
      <w:r w:rsidRPr="00916029">
        <w:rPr>
          <w:b/>
        </w:rPr>
        <w:t>kriteeriumid ja hindamisskaala</w:t>
      </w:r>
    </w:p>
    <w:p w14:paraId="4203D669" w14:textId="44E7945F" w:rsidR="006B15D9" w:rsidRPr="00916029" w:rsidRDefault="006B15D9" w:rsidP="00902949">
      <w:pPr>
        <w:jc w:val="both"/>
        <w:rPr>
          <w:b/>
        </w:rPr>
      </w:pPr>
    </w:p>
    <w:p w14:paraId="0333D4CF" w14:textId="5E9EBAAE" w:rsidR="006B15D9" w:rsidRPr="00916029" w:rsidRDefault="00B91EB2" w:rsidP="00902949">
      <w:pPr>
        <w:pStyle w:val="Loendilik"/>
        <w:numPr>
          <w:ilvl w:val="0"/>
          <w:numId w:val="20"/>
        </w:numPr>
        <w:ind w:left="709" w:hanging="709"/>
        <w:jc w:val="both"/>
        <w:rPr>
          <w:b/>
        </w:rPr>
      </w:pPr>
      <w:r w:rsidRPr="00916029">
        <w:rPr>
          <w:b/>
        </w:rPr>
        <w:t>Harvendus</w:t>
      </w:r>
      <w:r w:rsidR="006B15D9" w:rsidRPr="00916029">
        <w:rPr>
          <w:b/>
        </w:rPr>
        <w:t>raie kvaliteedi kontrollimise kriteeriumid ja hinde</w:t>
      </w:r>
      <w:r w:rsidR="00F10E37" w:rsidRPr="00916029">
        <w:rPr>
          <w:b/>
        </w:rPr>
        <w:t>punktid</w:t>
      </w:r>
    </w:p>
    <w:p w14:paraId="3F76F645" w14:textId="290D0C9C" w:rsidR="006B15D9" w:rsidRPr="00916029" w:rsidRDefault="006B15D9" w:rsidP="00902949">
      <w:pPr>
        <w:pStyle w:val="Loendilik"/>
        <w:ind w:left="709"/>
        <w:jc w:val="both"/>
        <w:rPr>
          <w:b/>
        </w:rPr>
      </w:pPr>
    </w:p>
    <w:p w14:paraId="580F55FA" w14:textId="1886415E" w:rsidR="006B15D9" w:rsidRPr="00916029" w:rsidRDefault="006B15D9" w:rsidP="006B15D9">
      <w:pPr>
        <w:jc w:val="both"/>
        <w:rPr>
          <w:b/>
          <w:sz w:val="20"/>
          <w:szCs w:val="20"/>
        </w:rPr>
      </w:pPr>
      <w:bookmarkStart w:id="0" w:name="_Hlk130035035"/>
      <w:r w:rsidRPr="00916029">
        <w:rPr>
          <w:b/>
          <w:sz w:val="20"/>
          <w:szCs w:val="20"/>
        </w:rPr>
        <w:t>Tabel 1.</w:t>
      </w:r>
      <w:r w:rsidRPr="00916029">
        <w:rPr>
          <w:sz w:val="20"/>
          <w:szCs w:val="20"/>
        </w:rPr>
        <w:t xml:space="preserve"> </w:t>
      </w:r>
      <w:r w:rsidR="00B91EB2" w:rsidRPr="00916029">
        <w:rPr>
          <w:sz w:val="20"/>
          <w:szCs w:val="20"/>
        </w:rPr>
        <w:t>Harvendus</w:t>
      </w:r>
      <w:r w:rsidRPr="00916029">
        <w:rPr>
          <w:sz w:val="20"/>
          <w:szCs w:val="20"/>
        </w:rPr>
        <w:t>raie kvaliteedikriteeriumid ja hindep</w:t>
      </w:r>
      <w:r w:rsidR="00F104EA" w:rsidRPr="00916029">
        <w:rPr>
          <w:sz w:val="20"/>
          <w:szCs w:val="20"/>
        </w:rPr>
        <w:t>unktid</w:t>
      </w:r>
      <w:r w:rsidRPr="00916029">
        <w:rPr>
          <w:b/>
          <w:sz w:val="20"/>
          <w:szCs w:val="20"/>
        </w:rPr>
        <w:t xml:space="preserve"> </w:t>
      </w: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311"/>
        <w:gridCol w:w="2218"/>
        <w:gridCol w:w="1270"/>
      </w:tblGrid>
      <w:tr w:rsidR="00B8183C" w:rsidRPr="000F3DA0" w14:paraId="27D27218" w14:textId="77777777" w:rsidTr="00F54D34">
        <w:trPr>
          <w:trHeight w:val="290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DFCE" w14:textId="38991BD2" w:rsidR="00B8183C" w:rsidRPr="003849E9" w:rsidRDefault="00B8183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849E9">
              <w:rPr>
                <w:b/>
                <w:bCs/>
                <w:color w:val="000000"/>
                <w:sz w:val="20"/>
                <w:szCs w:val="20"/>
              </w:rPr>
              <w:t>Kvaliteedikriteerium</w:t>
            </w:r>
            <w:r w:rsidR="00B10D37" w:rsidRPr="003849E9">
              <w:rPr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D0A8" w14:textId="77777777" w:rsidR="00B8183C" w:rsidRPr="003849E9" w:rsidRDefault="00B818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49E9">
              <w:rPr>
                <w:b/>
                <w:bCs/>
                <w:color w:val="000000"/>
                <w:sz w:val="20"/>
                <w:szCs w:val="20"/>
              </w:rPr>
              <w:t>Hinnang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894F" w14:textId="77777777" w:rsidR="00B8183C" w:rsidRPr="003849E9" w:rsidRDefault="00B818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49E9">
              <w:rPr>
                <w:b/>
                <w:bCs/>
                <w:color w:val="000000"/>
                <w:sz w:val="20"/>
                <w:szCs w:val="20"/>
              </w:rPr>
              <w:t>Hindepunkti</w:t>
            </w:r>
          </w:p>
        </w:tc>
      </w:tr>
      <w:tr w:rsidR="00B8183C" w:rsidRPr="000F3DA0" w14:paraId="34F01811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C6C1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142" w14:textId="65184CE4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Raiejärgne rinnaspindala jääb lubatud erinevuse piiridesse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EDF8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1764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4</w:t>
            </w:r>
          </w:p>
        </w:tc>
      </w:tr>
      <w:tr w:rsidR="00B8183C" w:rsidRPr="000F3DA0" w14:paraId="38CD33CF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81B9D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85543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D5AA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AB02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455DE76B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5C00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30A3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Kahjustatud kasvavaid puid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9F60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0EA1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4</w:t>
            </w:r>
          </w:p>
        </w:tc>
      </w:tr>
      <w:tr w:rsidR="00B8183C" w:rsidRPr="000F3DA0" w14:paraId="2C6C0FDB" w14:textId="77777777" w:rsidTr="00F54D34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3BECD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B8A86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1E89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vähesel määral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17C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183C" w:rsidRPr="000F3DA0" w14:paraId="3C13E3F0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90C1D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2A049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CBA3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121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3621D88E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3C43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A84" w14:textId="38AEE392" w:rsidR="00B8183C" w:rsidRPr="003849E9" w:rsidRDefault="003F6E4E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Elupaiga struktuurielemendid</w:t>
            </w:r>
            <w:r w:rsidR="00F75F92" w:rsidRPr="003849E9">
              <w:rPr>
                <w:color w:val="000000"/>
                <w:sz w:val="20"/>
                <w:szCs w:val="20"/>
              </w:rPr>
              <w:t xml:space="preserve"> nõuetekohased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5488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EBE8" w14:textId="285D2BF6" w:rsidR="00B8183C" w:rsidRPr="003849E9" w:rsidRDefault="00A30137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57D8845C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D9F0B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B5292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8242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E1EF" w14:textId="196C40A1" w:rsidR="00B8183C" w:rsidRPr="003849E9" w:rsidRDefault="00F75F92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1</w:t>
            </w:r>
          </w:p>
        </w:tc>
      </w:tr>
      <w:tr w:rsidR="00B8183C" w:rsidRPr="000F3DA0" w14:paraId="1AA08D4B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A50D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9F37" w14:textId="316BD0FA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Raielangi pinnast</w:t>
            </w:r>
            <w:r w:rsidR="00000BD9" w:rsidRPr="003849E9">
              <w:rPr>
                <w:color w:val="000000"/>
                <w:sz w:val="20"/>
                <w:szCs w:val="20"/>
              </w:rPr>
              <w:t xml:space="preserve"> on</w:t>
            </w:r>
            <w:r w:rsidRPr="003849E9">
              <w:rPr>
                <w:color w:val="000000"/>
                <w:sz w:val="20"/>
                <w:szCs w:val="20"/>
              </w:rPr>
              <w:t xml:space="preserve"> kahjustatud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E35C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2D38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4</w:t>
            </w:r>
          </w:p>
        </w:tc>
      </w:tr>
      <w:tr w:rsidR="00B8183C" w:rsidRPr="000F3DA0" w14:paraId="4F45EFF1" w14:textId="77777777" w:rsidTr="00F54D34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948D2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B5A36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8CC0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vähesel määral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985C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183C" w:rsidRPr="000F3DA0" w14:paraId="2D7AFF73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2C764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8352C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BDC3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C784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267F54A5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B937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609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Raiejärgselt on vooluveekogud raidmetest puhastatud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760E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C84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3</w:t>
            </w:r>
          </w:p>
        </w:tc>
      </w:tr>
      <w:tr w:rsidR="00B8183C" w:rsidRPr="000F3DA0" w14:paraId="7795F763" w14:textId="77777777" w:rsidTr="00F54D34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EFE87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770E9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7BD3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3E1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12E20238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07FC8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30E5E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B2FD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 ole võimalik hinnata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86470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x</w:t>
            </w:r>
          </w:p>
        </w:tc>
      </w:tr>
      <w:tr w:rsidR="00B8183C" w:rsidRPr="000F3DA0" w14:paraId="454BF0C2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D69E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2EAF" w14:textId="64423FEF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 xml:space="preserve">Raielangile on jäänud koondamata </w:t>
            </w:r>
            <w:r w:rsidR="00D2207B" w:rsidRPr="003849E9">
              <w:rPr>
                <w:color w:val="000000"/>
                <w:sz w:val="20"/>
                <w:szCs w:val="20"/>
              </w:rPr>
              <w:t>ümarpuitu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CDC3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71AE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183C" w:rsidRPr="000F3DA0" w14:paraId="00A196A5" w14:textId="77777777" w:rsidTr="00F54D34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0266F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F2FA4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6CB6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vähesel määral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5C8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1</w:t>
            </w:r>
          </w:p>
        </w:tc>
      </w:tr>
      <w:tr w:rsidR="00B8183C" w:rsidRPr="000F3DA0" w14:paraId="15155DAE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CF05D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DF102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BB22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E648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77B842EC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AA0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715" w14:textId="56039CCE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Keskkonnanõu</w:t>
            </w:r>
            <w:r w:rsidR="00DF6A0B" w:rsidRPr="003849E9">
              <w:rPr>
                <w:color w:val="000000"/>
                <w:sz w:val="20"/>
                <w:szCs w:val="20"/>
              </w:rPr>
              <w:t>ded on täidetud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E7B9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913B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1</w:t>
            </w:r>
          </w:p>
        </w:tc>
      </w:tr>
      <w:tr w:rsidR="00B8183C" w:rsidRPr="000F3DA0" w14:paraId="29A2D900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C444D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545D1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48E6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A801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33844457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960A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197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Töö tehtud tervel pinnal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1D2C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E71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3</w:t>
            </w:r>
          </w:p>
        </w:tc>
      </w:tr>
      <w:tr w:rsidR="00B8183C" w:rsidRPr="000F3DA0" w14:paraId="6211EF54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A8724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F4DA9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4793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C3EB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371E6B1C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500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08E3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Hinnalisade määramine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B7EA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põhjendatud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88D7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1</w:t>
            </w:r>
          </w:p>
        </w:tc>
      </w:tr>
      <w:tr w:rsidR="00B8183C" w:rsidRPr="000F3DA0" w14:paraId="1B84D292" w14:textId="77777777" w:rsidTr="00F54D34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FE432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20F89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A52F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pole põhjendatud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A835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79E00DBF" w14:textId="77777777" w:rsidTr="00F54D34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F24C" w14:textId="1AE8EE06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1D7B" w14:textId="2414C13C" w:rsidR="00B8183C" w:rsidRPr="003849E9" w:rsidRDefault="001059F7">
            <w:pPr>
              <w:rPr>
                <w:color w:val="000000"/>
                <w:sz w:val="20"/>
                <w:szCs w:val="20"/>
              </w:rPr>
            </w:pPr>
            <w:r w:rsidRPr="00E61C22">
              <w:rPr>
                <w:color w:val="000000"/>
                <w:sz w:val="20"/>
                <w:szCs w:val="20"/>
              </w:rPr>
              <w:t>Raielangi piir või raielangi mitteraiutav osa on nõuete</w:t>
            </w:r>
            <w:r>
              <w:rPr>
                <w:color w:val="000000"/>
                <w:sz w:val="20"/>
                <w:szCs w:val="20"/>
              </w:rPr>
              <w:t>kohaselt</w:t>
            </w:r>
            <w:r w:rsidRPr="00E61C22">
              <w:rPr>
                <w:color w:val="000000"/>
                <w:sz w:val="20"/>
                <w:szCs w:val="20"/>
              </w:rPr>
              <w:t xml:space="preserve"> tähistatud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E9A7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jah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69CA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4</w:t>
            </w:r>
          </w:p>
        </w:tc>
      </w:tr>
      <w:tr w:rsidR="00B8183C" w:rsidRPr="000F3DA0" w14:paraId="24BD08D0" w14:textId="77777777" w:rsidTr="00F54D34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4E67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7C30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352C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BD03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8183C" w:rsidRPr="000F3DA0" w14:paraId="0967966F" w14:textId="77777777" w:rsidTr="00F54D34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DC9F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770F" w14:textId="77777777" w:rsidR="00B8183C" w:rsidRPr="003849E9" w:rsidRDefault="00B81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F563D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ei ole võimalik hinnata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4032" w14:textId="77777777" w:rsidR="00B8183C" w:rsidRPr="003849E9" w:rsidRDefault="00B8183C">
            <w:pPr>
              <w:jc w:val="center"/>
              <w:rPr>
                <w:color w:val="000000"/>
                <w:sz w:val="20"/>
                <w:szCs w:val="20"/>
              </w:rPr>
            </w:pPr>
            <w:r w:rsidRPr="003849E9">
              <w:rPr>
                <w:color w:val="000000"/>
                <w:sz w:val="20"/>
                <w:szCs w:val="20"/>
              </w:rPr>
              <w:t>x</w:t>
            </w:r>
          </w:p>
        </w:tc>
      </w:tr>
      <w:bookmarkEnd w:id="0"/>
    </w:tbl>
    <w:p w14:paraId="67EB9DC0" w14:textId="2D3CC2C9" w:rsidR="00C46ED0" w:rsidRPr="00916029" w:rsidRDefault="00C46ED0" w:rsidP="008D24B6">
      <w:pPr>
        <w:jc w:val="both"/>
        <w:rPr>
          <w:b/>
          <w:sz w:val="20"/>
          <w:szCs w:val="20"/>
        </w:rPr>
      </w:pPr>
    </w:p>
    <w:p w14:paraId="170BEF71" w14:textId="77777777" w:rsidR="0082501A" w:rsidRPr="00916029" w:rsidRDefault="0082501A" w:rsidP="008D24B6">
      <w:pPr>
        <w:jc w:val="both"/>
      </w:pPr>
    </w:p>
    <w:p w14:paraId="765BD0FD" w14:textId="10396A20" w:rsidR="00AB769B" w:rsidRPr="00916029" w:rsidRDefault="00AB769B" w:rsidP="008D24B6">
      <w:pPr>
        <w:jc w:val="both"/>
      </w:pPr>
      <w:r w:rsidRPr="00916029">
        <w:t xml:space="preserve">Praakeri koguskooriks arvestatakse </w:t>
      </w:r>
      <w:r w:rsidR="0027247E" w:rsidRPr="00916029">
        <w:t xml:space="preserve">kõikide kontrollitud </w:t>
      </w:r>
      <w:r w:rsidR="00B25E77" w:rsidRPr="00916029">
        <w:t>raie</w:t>
      </w:r>
      <w:r w:rsidR="0027247E" w:rsidRPr="00916029">
        <w:t>lankide</w:t>
      </w:r>
      <w:r w:rsidR="000E5FF6" w:rsidRPr="00916029">
        <w:t xml:space="preserve"> skooride (%)</w:t>
      </w:r>
      <w:r w:rsidR="0027247E" w:rsidRPr="00916029">
        <w:t xml:space="preserve"> aritmeetiline keskmine. </w:t>
      </w:r>
    </w:p>
    <w:p w14:paraId="5E0A0186" w14:textId="77777777" w:rsidR="006B15D9" w:rsidRPr="00916029" w:rsidRDefault="006B15D9" w:rsidP="008D24B6">
      <w:pPr>
        <w:jc w:val="both"/>
        <w:rPr>
          <w:b/>
        </w:rPr>
      </w:pPr>
    </w:p>
    <w:p w14:paraId="1ABE162F" w14:textId="7C6FE6B3" w:rsidR="006B15D9" w:rsidRPr="00916029" w:rsidRDefault="00AD027B" w:rsidP="008D24B6">
      <w:pPr>
        <w:pStyle w:val="Loendilik"/>
        <w:numPr>
          <w:ilvl w:val="0"/>
          <w:numId w:val="20"/>
        </w:numPr>
        <w:ind w:left="709" w:hanging="709"/>
        <w:jc w:val="both"/>
        <w:rPr>
          <w:b/>
        </w:rPr>
      </w:pPr>
      <w:r w:rsidRPr="00916029">
        <w:rPr>
          <w:b/>
        </w:rPr>
        <w:t>Harvendus</w:t>
      </w:r>
      <w:r w:rsidR="006B15D9" w:rsidRPr="00916029">
        <w:rPr>
          <w:b/>
        </w:rPr>
        <w:t>raie kvaliteedi hindamisskaala</w:t>
      </w:r>
    </w:p>
    <w:p w14:paraId="35EB46CC" w14:textId="725922F8" w:rsidR="006B15D9" w:rsidRPr="00916029" w:rsidRDefault="006B15D9" w:rsidP="008D24B6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„Hea“, kui kvaliteedikriteeriumite hinde</w:t>
      </w:r>
      <w:r w:rsidR="002F7BE9" w:rsidRPr="00916029">
        <w:t>punktide</w:t>
      </w:r>
      <w:r w:rsidRPr="00916029">
        <w:t xml:space="preserve"> </w:t>
      </w:r>
      <w:r w:rsidR="002F7BE9" w:rsidRPr="00916029">
        <w:t>summ</w:t>
      </w:r>
      <w:r w:rsidR="00E80973" w:rsidRPr="00916029">
        <w:t>a</w:t>
      </w:r>
      <w:r w:rsidR="002F7BE9" w:rsidRPr="00916029">
        <w:t xml:space="preserve"> </w:t>
      </w:r>
      <w:r w:rsidRPr="00916029">
        <w:t xml:space="preserve">on vähemalt </w:t>
      </w:r>
      <w:r w:rsidR="00A725FE" w:rsidRPr="00916029">
        <w:t xml:space="preserve">90% </w:t>
      </w:r>
      <w:bookmarkStart w:id="1" w:name="_Hlk130037702"/>
      <w:r w:rsidR="00B25E77" w:rsidRPr="00916029">
        <w:t>raie</w:t>
      </w:r>
      <w:r w:rsidR="00942804" w:rsidRPr="00916029">
        <w:t>langil hinnatava</w:t>
      </w:r>
      <w:r w:rsidR="00F838D0" w:rsidRPr="00916029">
        <w:t xml:space="preserve">test </w:t>
      </w:r>
      <w:r w:rsidR="00720093" w:rsidRPr="00916029">
        <w:t>hindepunktide</w:t>
      </w:r>
      <w:r w:rsidR="00236FBD" w:rsidRPr="00916029">
        <w:t xml:space="preserve"> </w:t>
      </w:r>
      <w:r w:rsidR="00CC0F1A" w:rsidRPr="00916029">
        <w:t>kogu</w:t>
      </w:r>
      <w:r w:rsidR="00236FBD" w:rsidRPr="00916029">
        <w:t>summast</w:t>
      </w:r>
      <w:r w:rsidRPr="00916029">
        <w:t>.</w:t>
      </w:r>
      <w:bookmarkEnd w:id="1"/>
    </w:p>
    <w:p w14:paraId="37EC0721" w14:textId="496DADD1" w:rsidR="006B15D9" w:rsidRPr="00916029" w:rsidRDefault="006B15D9" w:rsidP="008D24B6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„Rahuldav“, kui kvaliteedikriteeriumite hinde</w:t>
      </w:r>
      <w:r w:rsidR="00C41F57" w:rsidRPr="00916029">
        <w:t>punktide summa</w:t>
      </w:r>
      <w:r w:rsidRPr="00916029">
        <w:t xml:space="preserve"> on vähemalt</w:t>
      </w:r>
      <w:r w:rsidR="002F7BE9" w:rsidRPr="00916029">
        <w:t xml:space="preserve"> </w:t>
      </w:r>
      <w:r w:rsidR="00F838D0" w:rsidRPr="00916029">
        <w:t>75</w:t>
      </w:r>
      <w:r w:rsidR="006344E5" w:rsidRPr="00916029">
        <w:t>%</w:t>
      </w:r>
      <w:r w:rsidR="00B25E77" w:rsidRPr="00916029">
        <w:t>,</w:t>
      </w:r>
      <w:r w:rsidR="00B32703" w:rsidRPr="00916029">
        <w:t xml:space="preserve"> aga</w:t>
      </w:r>
      <w:r w:rsidR="00FD44AC" w:rsidRPr="00916029">
        <w:t xml:space="preserve"> </w:t>
      </w:r>
      <w:r w:rsidR="00B25E77" w:rsidRPr="00916029">
        <w:t>alla</w:t>
      </w:r>
      <w:r w:rsidR="00FD44AC" w:rsidRPr="00916029">
        <w:t xml:space="preserve"> </w:t>
      </w:r>
      <w:r w:rsidR="00F838D0" w:rsidRPr="00916029">
        <w:t xml:space="preserve"> </w:t>
      </w:r>
      <w:bookmarkStart w:id="2" w:name="_Hlk130037904"/>
      <w:r w:rsidR="001447BA" w:rsidRPr="00916029">
        <w:t xml:space="preserve">90% </w:t>
      </w:r>
      <w:r w:rsidR="00B25E77" w:rsidRPr="00916029">
        <w:t>raie</w:t>
      </w:r>
      <w:r w:rsidR="00F838D0" w:rsidRPr="00916029">
        <w:t xml:space="preserve">langil hinnatavatest hindepunktide </w:t>
      </w:r>
      <w:r w:rsidR="00CC0F1A" w:rsidRPr="00916029">
        <w:t>kogu</w:t>
      </w:r>
      <w:r w:rsidR="00F838D0" w:rsidRPr="00916029">
        <w:t>summast</w:t>
      </w:r>
      <w:bookmarkEnd w:id="2"/>
      <w:r w:rsidRPr="00916029">
        <w:t>.</w:t>
      </w:r>
    </w:p>
    <w:p w14:paraId="53D430A3" w14:textId="1BF96ED0" w:rsidR="006B15D9" w:rsidRPr="00916029" w:rsidRDefault="006B15D9" w:rsidP="008D24B6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 xml:space="preserve">„Nigel“, kui kvaliteedikriteeriumite hindepunktide </w:t>
      </w:r>
      <w:r w:rsidR="00C41F57" w:rsidRPr="00916029">
        <w:t xml:space="preserve">summa on alla </w:t>
      </w:r>
      <w:r w:rsidR="006344E5" w:rsidRPr="00916029">
        <w:t>75%</w:t>
      </w:r>
      <w:r w:rsidR="00DB150C" w:rsidRPr="00916029">
        <w:t xml:space="preserve"> </w:t>
      </w:r>
      <w:r w:rsidR="00B25E77" w:rsidRPr="00916029">
        <w:t>raie</w:t>
      </w:r>
      <w:r w:rsidR="00DB150C" w:rsidRPr="00916029">
        <w:t xml:space="preserve">langil hinnatavatest hindepunktide </w:t>
      </w:r>
      <w:r w:rsidR="00CC0F1A" w:rsidRPr="00916029">
        <w:t>kogu</w:t>
      </w:r>
      <w:r w:rsidR="00DB150C" w:rsidRPr="00916029">
        <w:t>summast</w:t>
      </w:r>
      <w:r w:rsidRPr="00916029">
        <w:t>.</w:t>
      </w:r>
    </w:p>
    <w:p w14:paraId="47A91031" w14:textId="77777777" w:rsidR="00525AD5" w:rsidRPr="00916029" w:rsidRDefault="00525AD5" w:rsidP="00525AD5">
      <w:pPr>
        <w:jc w:val="both"/>
      </w:pPr>
    </w:p>
    <w:p w14:paraId="3409DD8B" w14:textId="77777777" w:rsidR="00525AD5" w:rsidRPr="00916029" w:rsidRDefault="00525AD5" w:rsidP="00525AD5">
      <w:pPr>
        <w:jc w:val="both"/>
      </w:pPr>
    </w:p>
    <w:p w14:paraId="5C6345B9" w14:textId="4835ED17" w:rsidR="0035536F" w:rsidRPr="00916029" w:rsidRDefault="00AD027B" w:rsidP="0035536F">
      <w:pPr>
        <w:pStyle w:val="Loendilik"/>
        <w:numPr>
          <w:ilvl w:val="0"/>
          <w:numId w:val="20"/>
        </w:numPr>
        <w:ind w:left="709" w:hanging="709"/>
        <w:jc w:val="both"/>
        <w:rPr>
          <w:b/>
        </w:rPr>
      </w:pPr>
      <w:r w:rsidRPr="00916029">
        <w:rPr>
          <w:b/>
        </w:rPr>
        <w:t>Harvendus</w:t>
      </w:r>
      <w:r w:rsidR="006B15D9" w:rsidRPr="00916029">
        <w:rPr>
          <w:b/>
        </w:rPr>
        <w:t>raie kvaliteedikriteeriumite definitsioon</w:t>
      </w:r>
      <w:r w:rsidR="00DA3904" w:rsidRPr="00916029">
        <w:rPr>
          <w:b/>
        </w:rPr>
        <w:t>id</w:t>
      </w:r>
    </w:p>
    <w:p w14:paraId="31CCE55A" w14:textId="3CA5EB44" w:rsidR="009F3546" w:rsidRPr="00916029" w:rsidRDefault="009F3546" w:rsidP="00704100">
      <w:pPr>
        <w:pStyle w:val="Loendilik"/>
        <w:numPr>
          <w:ilvl w:val="1"/>
          <w:numId w:val="20"/>
        </w:numPr>
        <w:ind w:left="709" w:hanging="709"/>
        <w:jc w:val="both"/>
        <w:rPr>
          <w:bCs/>
        </w:rPr>
      </w:pPr>
      <w:r w:rsidRPr="00916029">
        <w:rPr>
          <w:bCs/>
        </w:rPr>
        <w:t>Raiejärgne rinnaspindala jääb lubatud erinevuse piiridesse</w:t>
      </w:r>
    </w:p>
    <w:p w14:paraId="6154A54F" w14:textId="18354705" w:rsidR="00FF5E01" w:rsidRPr="00916029" w:rsidRDefault="00DF2180" w:rsidP="009F3546">
      <w:pPr>
        <w:pStyle w:val="Loendilik"/>
        <w:ind w:left="709"/>
        <w:jc w:val="both"/>
        <w:rPr>
          <w:b/>
        </w:rPr>
      </w:pPr>
      <w:bookmarkStart w:id="3" w:name="_Hlk130040174"/>
      <w:r w:rsidRPr="00916029">
        <w:t xml:space="preserve">Kriteeriumiga </w:t>
      </w:r>
      <w:r w:rsidR="002C0EBB" w:rsidRPr="00916029">
        <w:t>hinnatakse</w:t>
      </w:r>
      <w:r w:rsidR="00B22579" w:rsidRPr="00916029">
        <w:t>,</w:t>
      </w:r>
      <w:r w:rsidRPr="00916029">
        <w:t xml:space="preserve"> kas </w:t>
      </w:r>
      <w:r w:rsidR="00B22579" w:rsidRPr="00916029">
        <w:t>harvendus</w:t>
      </w:r>
      <w:r w:rsidRPr="00916029">
        <w:t>r</w:t>
      </w:r>
      <w:r w:rsidR="00F47FF5" w:rsidRPr="00916029">
        <w:t>aie järg</w:t>
      </w:r>
      <w:r w:rsidR="002C0EBB" w:rsidRPr="00916029">
        <w:t xml:space="preserve">selt </w:t>
      </w:r>
      <w:r w:rsidR="00E079C4" w:rsidRPr="00916029">
        <w:t xml:space="preserve">fikseeritud rinnaspindala jääb </w:t>
      </w:r>
      <w:r w:rsidR="006954D7" w:rsidRPr="00916029">
        <w:t xml:space="preserve">eraldisel </w:t>
      </w:r>
      <w:r w:rsidR="005226B4">
        <w:t xml:space="preserve">määrusega </w:t>
      </w:r>
      <w:r w:rsidR="00B22579" w:rsidRPr="00916029">
        <w:t>„M</w:t>
      </w:r>
      <w:r w:rsidR="005A7575" w:rsidRPr="00916029">
        <w:t>etsa korraldamise juhend</w:t>
      </w:r>
      <w:r w:rsidR="00B22579" w:rsidRPr="00916029">
        <w:t>“</w:t>
      </w:r>
      <w:r w:rsidR="005A7575" w:rsidRPr="00916029">
        <w:t xml:space="preserve"> </w:t>
      </w:r>
      <w:r w:rsidR="00E079C4" w:rsidRPr="00916029">
        <w:t>lubatud erinevuse piiridesse</w:t>
      </w:r>
      <w:r w:rsidR="008A203B" w:rsidRPr="00916029">
        <w:t>.</w:t>
      </w:r>
      <w:r w:rsidR="006954D7" w:rsidRPr="00916029">
        <w:t xml:space="preserve"> </w:t>
      </w:r>
      <w:bookmarkEnd w:id="3"/>
      <w:r w:rsidR="006954D7" w:rsidRPr="00916029">
        <w:t>Juhul</w:t>
      </w:r>
      <w:r w:rsidR="00B22579" w:rsidRPr="00916029">
        <w:t>,</w:t>
      </w:r>
      <w:r w:rsidR="006954D7" w:rsidRPr="00916029">
        <w:t xml:space="preserve"> kui </w:t>
      </w:r>
      <w:r w:rsidR="00B22579" w:rsidRPr="00916029">
        <w:t>raie</w:t>
      </w:r>
      <w:r w:rsidR="006954D7" w:rsidRPr="00916029">
        <w:t>lank koosneb mitmest eraldisest</w:t>
      </w:r>
      <w:r w:rsidR="00EE65DC" w:rsidRPr="00916029">
        <w:t>,</w:t>
      </w:r>
      <w:r w:rsidR="006954D7" w:rsidRPr="00916029">
        <w:t xml:space="preserve"> </w:t>
      </w:r>
      <w:r w:rsidR="009A056C" w:rsidRPr="00916029">
        <w:t xml:space="preserve">loetakse </w:t>
      </w:r>
      <w:r w:rsidR="00073FCB" w:rsidRPr="00916029">
        <w:t xml:space="preserve">kriteerium vastavaks kui kõigi eraldiste </w:t>
      </w:r>
      <w:r w:rsidR="00706380" w:rsidRPr="00916029">
        <w:t>rinnaspindala</w:t>
      </w:r>
      <w:r w:rsidR="00DE7915" w:rsidRPr="00916029">
        <w:t>d</w:t>
      </w:r>
      <w:r w:rsidR="00706380" w:rsidRPr="00916029">
        <w:t xml:space="preserve"> j</w:t>
      </w:r>
      <w:r w:rsidR="00B57F93" w:rsidRPr="00916029">
        <w:t>ää</w:t>
      </w:r>
      <w:r w:rsidR="00DE7915" w:rsidRPr="00916029">
        <w:t>vad</w:t>
      </w:r>
      <w:r w:rsidR="00B57F93" w:rsidRPr="00916029">
        <w:t xml:space="preserve"> lubatud erinevuste piiridesse. </w:t>
      </w:r>
      <w:r w:rsidR="008A203B" w:rsidRPr="00916029">
        <w:t>L</w:t>
      </w:r>
      <w:r w:rsidR="00494D87" w:rsidRPr="00916029">
        <w:t xml:space="preserve">ubatud erinevuse piirid </w:t>
      </w:r>
      <w:r w:rsidR="00502336" w:rsidRPr="00916029">
        <w:t xml:space="preserve">on </w:t>
      </w:r>
      <w:r w:rsidR="00EE65DC" w:rsidRPr="00916029">
        <w:t>kirjeldatud</w:t>
      </w:r>
      <w:r w:rsidR="00B22579" w:rsidRPr="00916029">
        <w:t xml:space="preserve"> </w:t>
      </w:r>
      <w:r w:rsidR="00832F8E" w:rsidRPr="00916029">
        <w:t>t</w:t>
      </w:r>
      <w:r w:rsidR="00D62CDF" w:rsidRPr="00916029">
        <w:t>abelis</w:t>
      </w:r>
      <w:r w:rsidR="00502336" w:rsidRPr="00916029">
        <w:t xml:space="preserve"> </w:t>
      </w:r>
      <w:r w:rsidR="00D62CDF" w:rsidRPr="00916029">
        <w:t>2</w:t>
      </w:r>
      <w:r w:rsidR="00502336" w:rsidRPr="00916029">
        <w:t>.</w:t>
      </w:r>
      <w:r w:rsidR="009A7984">
        <w:t xml:space="preserve"> </w:t>
      </w:r>
      <w:r w:rsidR="004A381A">
        <w:t xml:space="preserve">Kui </w:t>
      </w:r>
      <w:r w:rsidR="004A381A" w:rsidRPr="00916029">
        <w:rPr>
          <w:color w:val="000000"/>
        </w:rPr>
        <w:t xml:space="preserve">kontrolltegevuse läbiviija </w:t>
      </w:r>
      <w:r w:rsidR="004A381A">
        <w:rPr>
          <w:color w:val="000000"/>
        </w:rPr>
        <w:t xml:space="preserve">hinnangul on </w:t>
      </w:r>
      <w:r w:rsidR="00923F4C">
        <w:rPr>
          <w:color w:val="000000"/>
        </w:rPr>
        <w:t>harvendus</w:t>
      </w:r>
      <w:r w:rsidR="004A381A">
        <w:rPr>
          <w:color w:val="000000"/>
        </w:rPr>
        <w:t xml:space="preserve">raie </w:t>
      </w:r>
      <w:r w:rsidR="00923F4C">
        <w:rPr>
          <w:color w:val="000000"/>
        </w:rPr>
        <w:t xml:space="preserve">siiski </w:t>
      </w:r>
      <w:r w:rsidR="004A381A">
        <w:rPr>
          <w:color w:val="000000"/>
        </w:rPr>
        <w:t xml:space="preserve">täitnud </w:t>
      </w:r>
      <w:r w:rsidR="00EE03F6">
        <w:rPr>
          <w:color w:val="000000"/>
        </w:rPr>
        <w:t xml:space="preserve">metsakasvatuslikku </w:t>
      </w:r>
      <w:r w:rsidR="004A381A">
        <w:rPr>
          <w:color w:val="000000"/>
        </w:rPr>
        <w:t>eesmärki, võib k</w:t>
      </w:r>
      <w:r w:rsidR="00B31988">
        <w:t xml:space="preserve">uusikus raiejärgne rinnaspindala </w:t>
      </w:r>
      <w:r w:rsidR="006435B2">
        <w:t xml:space="preserve">olla ka </w:t>
      </w:r>
      <w:r w:rsidR="00795D6F">
        <w:t>kõrgem</w:t>
      </w:r>
      <w:r w:rsidR="00B31988">
        <w:t xml:space="preserve"> kui järgnevas tabelis </w:t>
      </w:r>
      <w:r w:rsidR="00512FBA">
        <w:t>esitatud väärtus</w:t>
      </w:r>
      <w:r w:rsidR="00B31988">
        <w:t>.</w:t>
      </w:r>
    </w:p>
    <w:p w14:paraId="50946BFB" w14:textId="77777777" w:rsidR="00D62CDF" w:rsidRPr="00916029" w:rsidRDefault="00D62CDF" w:rsidP="00D62CDF">
      <w:pPr>
        <w:pStyle w:val="Loendilik"/>
        <w:ind w:left="709"/>
        <w:jc w:val="both"/>
        <w:rPr>
          <w:b/>
        </w:rPr>
      </w:pPr>
    </w:p>
    <w:p w14:paraId="34AFA9A5" w14:textId="3B44A90C" w:rsidR="00DB67C6" w:rsidRPr="00916029" w:rsidRDefault="00DB67C6" w:rsidP="00D62CDF">
      <w:pPr>
        <w:pStyle w:val="Loendilik"/>
        <w:ind w:left="360" w:hanging="360"/>
        <w:jc w:val="both"/>
        <w:rPr>
          <w:b/>
          <w:sz w:val="20"/>
          <w:szCs w:val="20"/>
        </w:rPr>
      </w:pPr>
      <w:r w:rsidRPr="00916029">
        <w:rPr>
          <w:b/>
          <w:sz w:val="20"/>
          <w:szCs w:val="20"/>
        </w:rPr>
        <w:t xml:space="preserve">Tabel </w:t>
      </w:r>
      <w:r w:rsidR="00D62CDF" w:rsidRPr="00916029">
        <w:rPr>
          <w:b/>
          <w:sz w:val="20"/>
          <w:szCs w:val="20"/>
        </w:rPr>
        <w:t>2</w:t>
      </w:r>
      <w:r w:rsidRPr="00916029">
        <w:rPr>
          <w:b/>
          <w:sz w:val="20"/>
          <w:szCs w:val="20"/>
        </w:rPr>
        <w:t>.</w:t>
      </w:r>
      <w:r w:rsidRPr="00916029">
        <w:rPr>
          <w:sz w:val="20"/>
          <w:szCs w:val="20"/>
        </w:rPr>
        <w:t xml:space="preserve"> </w:t>
      </w:r>
      <w:r w:rsidR="00820B87" w:rsidRPr="00916029">
        <w:rPr>
          <w:sz w:val="20"/>
          <w:szCs w:val="20"/>
        </w:rPr>
        <w:t xml:space="preserve">Raiejärgselt lubatud </w:t>
      </w:r>
      <w:r w:rsidR="009A5125" w:rsidRPr="00916029">
        <w:rPr>
          <w:sz w:val="20"/>
          <w:szCs w:val="20"/>
        </w:rPr>
        <w:t>rinnaspinda</w:t>
      </w:r>
      <w:r w:rsidR="00B22579" w:rsidRPr="00916029">
        <w:rPr>
          <w:sz w:val="20"/>
          <w:szCs w:val="20"/>
        </w:rPr>
        <w:t>la</w:t>
      </w:r>
      <w:r w:rsidR="009A5125" w:rsidRPr="00916029">
        <w:rPr>
          <w:sz w:val="20"/>
          <w:szCs w:val="20"/>
        </w:rPr>
        <w:t xml:space="preserve">de erinevuse </w:t>
      </w:r>
      <w:r w:rsidR="00BE1E03" w:rsidRPr="00916029">
        <w:rPr>
          <w:bCs/>
          <w:sz w:val="20"/>
          <w:szCs w:val="20"/>
        </w:rPr>
        <w:t>piirid</w:t>
      </w:r>
      <w:r w:rsidR="002C6459" w:rsidRPr="00916029">
        <w:rPr>
          <w:sz w:val="20"/>
          <w:szCs w:val="20"/>
        </w:rPr>
        <w:t xml:space="preserve"> kõrguste ja</w:t>
      </w:r>
      <w:r w:rsidR="00BE1E03" w:rsidRPr="00916029">
        <w:rPr>
          <w:bCs/>
          <w:sz w:val="20"/>
          <w:szCs w:val="20"/>
        </w:rPr>
        <w:t xml:space="preserve"> puulii</w:t>
      </w:r>
      <w:r w:rsidR="002C6459" w:rsidRPr="00916029">
        <w:rPr>
          <w:bCs/>
          <w:sz w:val="20"/>
          <w:szCs w:val="20"/>
        </w:rPr>
        <w:t xml:space="preserve">kide </w:t>
      </w:r>
      <w:r w:rsidR="00325C3B" w:rsidRPr="00916029">
        <w:rPr>
          <w:bCs/>
          <w:sz w:val="20"/>
          <w:szCs w:val="20"/>
        </w:rPr>
        <w:t>põhiselt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1053"/>
        <w:gridCol w:w="1052"/>
        <w:gridCol w:w="1052"/>
        <w:gridCol w:w="1052"/>
        <w:gridCol w:w="1052"/>
        <w:gridCol w:w="1091"/>
      </w:tblGrid>
      <w:tr w:rsidR="00BE25FC" w:rsidRPr="00916029" w14:paraId="35C907B6" w14:textId="77777777" w:rsidTr="00A779A7">
        <w:trPr>
          <w:trHeight w:val="300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AC8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Peapuuliigi kõrgus</w:t>
            </w:r>
          </w:p>
        </w:tc>
        <w:tc>
          <w:tcPr>
            <w:tcW w:w="6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3C39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Raiejärgselt lubatud rinnaspindalade vahemikud pärast HR, m</w:t>
            </w:r>
            <w:r w:rsidRPr="009160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9160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/ha</w:t>
            </w:r>
          </w:p>
        </w:tc>
      </w:tr>
      <w:tr w:rsidR="00BE25FC" w:rsidRPr="00916029" w14:paraId="18C4AAAA" w14:textId="77777777" w:rsidTr="00BE25FC">
        <w:trPr>
          <w:trHeight w:val="581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A303" w14:textId="77777777" w:rsidR="00BE25FC" w:rsidRPr="00916029" w:rsidRDefault="00BE25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9862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CFD4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C4E4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69A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1BE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39CD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TA, SA, </w:t>
            </w: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VA, JA</w:t>
            </w:r>
          </w:p>
        </w:tc>
      </w:tr>
      <w:tr w:rsidR="00BE25FC" w:rsidRPr="00916029" w14:paraId="05314B2F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D9F0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9BF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13,8-19,8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FD8B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11,7-17,7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A60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0-0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F6A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0-0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CFD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0-0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31E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9,7-15,7</w:t>
            </w:r>
          </w:p>
        </w:tc>
      </w:tr>
      <w:tr w:rsidR="00BE25FC" w:rsidRPr="00916029" w14:paraId="16D66821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48A7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10E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14,5-20,5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266B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12,5-18,5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8B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0-0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0CD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0-0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C82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0-0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92E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10,5-16,5</w:t>
            </w:r>
          </w:p>
        </w:tc>
      </w:tr>
      <w:tr w:rsidR="00BE25FC" w:rsidRPr="00916029" w14:paraId="03417BA5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575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578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15,2-21,2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216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13,3-19,3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ED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8,7-14,7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27B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10-16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BE1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10,9-16,9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A20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11,2-17,2</w:t>
            </w:r>
          </w:p>
        </w:tc>
      </w:tr>
      <w:tr w:rsidR="00BE25FC" w:rsidRPr="00916029" w14:paraId="50148781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6B1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F65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15,9-21,9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C16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14,2-20,2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3E3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9,3-15,3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0EE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10,7-16,7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A99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11,6-17,6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B34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12-18</w:t>
            </w:r>
          </w:p>
        </w:tc>
      </w:tr>
      <w:tr w:rsidR="00BE25FC" w:rsidRPr="00916029" w14:paraId="4B003A3A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079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E1D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16,5-22,5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AB3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15-21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C94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9,9-15,9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650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11,4-17,4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E59B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12,3-18,3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54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12,8-18,8</w:t>
            </w:r>
          </w:p>
        </w:tc>
      </w:tr>
      <w:tr w:rsidR="00BE25FC" w:rsidRPr="00916029" w14:paraId="45263D5B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3F2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74B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17,1-23,1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8D7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15,9-21,9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C0C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10,5-16,5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8FF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12,1-18,1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4E4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13-19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A9B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13,5-19,5</w:t>
            </w:r>
          </w:p>
        </w:tc>
      </w:tr>
      <w:tr w:rsidR="00BE25FC" w:rsidRPr="00916029" w14:paraId="6F30DB45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9B3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7971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17,6-23,8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D7B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16,7-22,7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1D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11,2-17,2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2D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12,9-18,9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4A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13,8-19,8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D408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14,3-20,3</w:t>
            </w:r>
          </w:p>
        </w:tc>
      </w:tr>
      <w:tr w:rsidR="00BE25FC" w:rsidRPr="00916029" w14:paraId="51BF0CFB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1AF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2EF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18-24,4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FB1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17,4-23,6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0E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11,8-17,8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750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13,6-19,6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A0D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14,5-20,5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82F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15,1-21,1</w:t>
            </w:r>
          </w:p>
        </w:tc>
      </w:tr>
      <w:tr w:rsidR="00BE25FC" w:rsidRPr="00916029" w14:paraId="318C141C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9730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BBD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18,4-25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CA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18,2-24,6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A78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12,4-18,4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E038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14,3-20,3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B4C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15,2-21,2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728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15,8-21,8</w:t>
            </w:r>
          </w:p>
        </w:tc>
      </w:tr>
      <w:tr w:rsidR="00BE25FC" w:rsidRPr="00916029" w14:paraId="31D6A51B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0E6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C66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18,8-25,4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B6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18,9-25,5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69A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13-19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3FD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15,1-21,1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F60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15,9-21,9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0D5B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16,6-22,6</w:t>
            </w:r>
          </w:p>
        </w:tc>
      </w:tr>
      <w:tr w:rsidR="00BE25FC" w:rsidRPr="00916029" w14:paraId="29E99BA4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6A8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371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19,2-26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D14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19,6-26,5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A66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13,7-19,7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D3B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15,8-21,8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906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16,6-22,6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DB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17,3-23,3</w:t>
            </w:r>
          </w:p>
        </w:tc>
      </w:tr>
      <w:tr w:rsidR="00BE25FC" w:rsidRPr="00916029" w14:paraId="20320D14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F53A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86D1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19,6-26,5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C41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20,3-27,5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4B3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14,3-20,3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B15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16,5-22,5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11D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17,3-23,3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D21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17,9-24,3</w:t>
            </w:r>
          </w:p>
        </w:tc>
      </w:tr>
      <w:tr w:rsidR="00BE25FC" w:rsidRPr="00916029" w14:paraId="7603C611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9FBF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4FB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19,8-26,8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AD1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21-28,4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342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14,9-20,9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ED3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17,3-23,3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FC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17,9-24,2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E2C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18,6-25,2</w:t>
            </w:r>
          </w:p>
        </w:tc>
      </w:tr>
      <w:tr w:rsidR="00BE25FC" w:rsidRPr="00916029" w14:paraId="1FD89F54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9FD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8FA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20,1-27,1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AB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21,8-29,4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A40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15,5-21,5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936D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17,9-24,2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7ED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18,4-25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A118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19,2-26</w:t>
            </w:r>
          </w:p>
        </w:tc>
      </w:tr>
      <w:tr w:rsidR="00BE25FC" w:rsidRPr="00916029" w14:paraId="4471EF03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FBEB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2EE8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20,3-27,5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272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22,4-30,4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488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16,2-22,2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4DD1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18,4-25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E8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19-25,8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F9D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19,9-26,9</w:t>
            </w:r>
          </w:p>
        </w:tc>
      </w:tr>
      <w:tr w:rsidR="00BE25FC" w:rsidRPr="00916029" w14:paraId="5A878E8C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29A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5B2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20,6-27,8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1D1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23,1-31,3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FC7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16,8-22,8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D2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19,1-25,9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79B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19,6-26,6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09D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20,5-27,7</w:t>
            </w:r>
          </w:p>
        </w:tc>
      </w:tr>
      <w:tr w:rsidR="00BE25FC" w:rsidRPr="00916029" w14:paraId="17B6A3B8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8A4A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184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20,7-28,1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CB4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23,9-32,3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710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17,3-23,5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038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19,7-26,7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480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20,2-27,4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7D5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21,2-28,6</w:t>
            </w:r>
          </w:p>
        </w:tc>
      </w:tr>
      <w:tr w:rsidR="00BE25FC" w:rsidRPr="00916029" w14:paraId="5A310597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C9E5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FD0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20,8-28,2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C31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24,6-33,2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9A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17,9-24,2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F0B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20,3-27,5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7ABE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20,9-28,3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91D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21,8-29,6</w:t>
            </w:r>
          </w:p>
        </w:tc>
      </w:tr>
      <w:tr w:rsidR="00BE25FC" w:rsidRPr="00916029" w14:paraId="4553F99D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72A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86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21-28,4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26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25,3-34,3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7F7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18,4-25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A7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20,9-28,3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DF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21,5-29,1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3AF7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22,4-30,4</w:t>
            </w:r>
          </w:p>
        </w:tc>
      </w:tr>
      <w:tr w:rsidR="00BE25FC" w:rsidRPr="00916029" w14:paraId="5C28CE46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3D4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CFD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21,1-28,5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E9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26-35,2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0D93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19-25,6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70A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21,6-29,2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B5F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22,1-29,9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DC3D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23,1-31,3</w:t>
            </w:r>
          </w:p>
        </w:tc>
      </w:tr>
      <w:tr w:rsidR="00BE25FC" w:rsidRPr="00916029" w14:paraId="0CF1CD3B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386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3B55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21,2-28,6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E294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26,7-36,1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22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19,5-26,3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3A0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22,2-30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2919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22,7-30,7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71DC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23,8-32,2</w:t>
            </w:r>
          </w:p>
        </w:tc>
      </w:tr>
      <w:tr w:rsidR="00BE25FC" w:rsidRPr="00916029" w14:paraId="6FFD585E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0EC6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A090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21,2-28,6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9DF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27,5-37,1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48D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20-27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B6D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22,8-30,8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952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23,3-31,5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9066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24,4-33</w:t>
            </w:r>
          </w:p>
        </w:tc>
      </w:tr>
      <w:tr w:rsidR="00BE25FC" w:rsidRPr="00916029" w14:paraId="31887A04" w14:textId="77777777" w:rsidTr="00BE25FC">
        <w:trPr>
          <w:trHeight w:val="3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FAA5" w14:textId="77777777" w:rsidR="00BE25FC" w:rsidRPr="00916029" w:rsidRDefault="00BE2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662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21,2-28,6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7A4B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28,1-38,1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08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20,5-27,7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FA21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23,5-31,7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99EF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23,9-32,3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66A" w14:textId="77777777" w:rsidR="00BE25FC" w:rsidRPr="00916029" w:rsidRDefault="00BE25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029">
              <w:rPr>
                <w:rFonts w:ascii="Calibri" w:hAnsi="Calibri" w:cs="Calibri"/>
                <w:color w:val="000000"/>
                <w:sz w:val="22"/>
                <w:szCs w:val="22"/>
              </w:rPr>
              <w:t>25,1-33,9</w:t>
            </w:r>
          </w:p>
        </w:tc>
      </w:tr>
    </w:tbl>
    <w:p w14:paraId="6533FDC6" w14:textId="3949F5FA" w:rsidR="004F43FC" w:rsidRPr="00916029" w:rsidRDefault="004F43FC" w:rsidP="00DB67C6">
      <w:pPr>
        <w:pStyle w:val="Loendilik"/>
        <w:ind w:left="709" w:hanging="709"/>
        <w:jc w:val="both"/>
        <w:rPr>
          <w:b/>
        </w:rPr>
      </w:pPr>
    </w:p>
    <w:p w14:paraId="26B5F354" w14:textId="77777777" w:rsidR="00DB7AA6" w:rsidRPr="00916029" w:rsidRDefault="00DB7AA6" w:rsidP="00704100">
      <w:pPr>
        <w:pStyle w:val="Loendilik"/>
        <w:ind w:left="1418"/>
        <w:jc w:val="both"/>
      </w:pPr>
    </w:p>
    <w:p w14:paraId="1A3CFE5D" w14:textId="5415F265" w:rsidR="008F697F" w:rsidRPr="00916029" w:rsidRDefault="008556A2" w:rsidP="008D24B6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>Jah</w:t>
      </w:r>
      <w:r w:rsidR="008F697F" w:rsidRPr="00916029">
        <w:t xml:space="preserve"> – </w:t>
      </w:r>
      <w:r w:rsidR="003F188B" w:rsidRPr="00916029">
        <w:t xml:space="preserve">4 </w:t>
      </w:r>
      <w:r w:rsidR="008F697F" w:rsidRPr="00916029">
        <w:t>hindep</w:t>
      </w:r>
      <w:r w:rsidR="00362411" w:rsidRPr="00916029">
        <w:t>unkti</w:t>
      </w:r>
      <w:r w:rsidR="00BC6AE8" w:rsidRPr="00916029">
        <w:t xml:space="preserve">. </w:t>
      </w:r>
      <w:bookmarkStart w:id="4" w:name="_Hlk130037996"/>
      <w:r w:rsidR="00671088" w:rsidRPr="00916029">
        <w:t>Raie</w:t>
      </w:r>
      <w:r w:rsidR="004128D6" w:rsidRPr="00916029">
        <w:t xml:space="preserve">järgne rinnaspindala </w:t>
      </w:r>
      <w:r w:rsidR="003F188B" w:rsidRPr="00916029">
        <w:t xml:space="preserve">jääb </w:t>
      </w:r>
      <w:bookmarkEnd w:id="4"/>
      <w:r w:rsidR="006A258E" w:rsidRPr="00916029">
        <w:t>lubatud erinevuse piiridesse</w:t>
      </w:r>
      <w:r w:rsidR="00362411" w:rsidRPr="00916029">
        <w:t>.</w:t>
      </w:r>
    </w:p>
    <w:p w14:paraId="5318F95C" w14:textId="596F4530" w:rsidR="00126B0A" w:rsidRPr="00916029" w:rsidRDefault="008556A2" w:rsidP="00126B0A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 xml:space="preserve">Ei </w:t>
      </w:r>
      <w:r w:rsidR="008F697F" w:rsidRPr="00916029">
        <w:t xml:space="preserve"> – </w:t>
      </w:r>
      <w:r w:rsidR="002347D0" w:rsidRPr="00916029">
        <w:t>0</w:t>
      </w:r>
      <w:r w:rsidR="008F697F" w:rsidRPr="00916029">
        <w:t xml:space="preserve"> hinde</w:t>
      </w:r>
      <w:r w:rsidR="006F788B" w:rsidRPr="00916029">
        <w:t>p</w:t>
      </w:r>
      <w:r w:rsidR="002347D0" w:rsidRPr="00916029">
        <w:t>unkti</w:t>
      </w:r>
      <w:r w:rsidR="004B5F26" w:rsidRPr="00916029">
        <w:t xml:space="preserve">. </w:t>
      </w:r>
      <w:r w:rsidR="004128D6" w:rsidRPr="00916029">
        <w:t xml:space="preserve">Raiejärgne rinnaspindala </w:t>
      </w:r>
      <w:r w:rsidR="00952B09" w:rsidRPr="00916029">
        <w:t xml:space="preserve">on </w:t>
      </w:r>
      <w:r w:rsidR="000C7F38" w:rsidRPr="00916029">
        <w:t>lubatust erinev</w:t>
      </w:r>
      <w:r w:rsidR="00126B0A" w:rsidRPr="00916029">
        <w:t xml:space="preserve">. </w:t>
      </w:r>
    </w:p>
    <w:p w14:paraId="496FDD18" w14:textId="709A79F2" w:rsidR="008F697F" w:rsidRPr="00916029" w:rsidRDefault="008F697F" w:rsidP="00704100">
      <w:pPr>
        <w:pStyle w:val="Loendilik"/>
        <w:ind w:left="1418"/>
        <w:jc w:val="both"/>
        <w:rPr>
          <w:b/>
        </w:rPr>
      </w:pPr>
    </w:p>
    <w:p w14:paraId="78BF6A24" w14:textId="565908EB" w:rsidR="008F697F" w:rsidRPr="00916029" w:rsidRDefault="009C46F1" w:rsidP="008D24B6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Kahjustatud kasvavaid puid</w:t>
      </w:r>
    </w:p>
    <w:p w14:paraId="30B7F9BC" w14:textId="53569CF6" w:rsidR="00155021" w:rsidRPr="00916029" w:rsidRDefault="00155021" w:rsidP="00E64D5A">
      <w:pPr>
        <w:pStyle w:val="Loendilik"/>
        <w:ind w:left="709"/>
        <w:jc w:val="both"/>
      </w:pPr>
      <w:r w:rsidRPr="00916029">
        <w:t>Kriteeriumiga hinnatakse</w:t>
      </w:r>
      <w:r w:rsidR="00B22579" w:rsidRPr="00916029">
        <w:t>,</w:t>
      </w:r>
      <w:r w:rsidRPr="00916029">
        <w:t xml:space="preserve"> kui palju on</w:t>
      </w:r>
      <w:r w:rsidR="00E556C3" w:rsidRPr="00916029">
        <w:t xml:space="preserve"> </w:t>
      </w:r>
      <w:r w:rsidR="00E401FA" w:rsidRPr="00916029">
        <w:rPr>
          <w:color w:val="000000"/>
          <w:lang w:eastAsia="et-EE"/>
        </w:rPr>
        <w:t>raie</w:t>
      </w:r>
      <w:r w:rsidR="00E556C3" w:rsidRPr="00916029">
        <w:t>langil</w:t>
      </w:r>
      <w:r w:rsidRPr="00916029">
        <w:t xml:space="preserve"> </w:t>
      </w:r>
      <w:r w:rsidR="00EE65DC" w:rsidRPr="00916029">
        <w:t>harvendusraie</w:t>
      </w:r>
      <w:r w:rsidR="00D32AD1" w:rsidRPr="00916029">
        <w:t xml:space="preserve"> </w:t>
      </w:r>
      <w:r w:rsidR="00573CD7" w:rsidRPr="00916029">
        <w:t xml:space="preserve">käigus </w:t>
      </w:r>
      <w:r w:rsidR="00C277A9" w:rsidRPr="00916029">
        <w:t xml:space="preserve">kahjustatud </w:t>
      </w:r>
      <w:r w:rsidR="00162D64" w:rsidRPr="00916029">
        <w:t>raiumisele mittekuuluvate puude tüvesid</w:t>
      </w:r>
      <w:r w:rsidR="00E14D63" w:rsidRPr="00916029">
        <w:t xml:space="preserve">. Kahjustatuks loetakse </w:t>
      </w:r>
      <w:r w:rsidR="00AA6310" w:rsidRPr="00916029">
        <w:t>kuused</w:t>
      </w:r>
      <w:r w:rsidR="00162D64" w:rsidRPr="00916029">
        <w:t xml:space="preserve">, </w:t>
      </w:r>
      <w:r w:rsidR="00597663" w:rsidRPr="00916029">
        <w:t xml:space="preserve">mille koor on </w:t>
      </w:r>
      <w:r w:rsidR="00597663" w:rsidRPr="00916029">
        <w:lastRenderedPageBreak/>
        <w:t xml:space="preserve">puiduni kahjustatud vähemalt 10% ulatuses tüve ümbermõõdust. </w:t>
      </w:r>
      <w:r w:rsidR="00B36938" w:rsidRPr="00916029">
        <w:t xml:space="preserve">Teiste puuliikide puhul </w:t>
      </w:r>
      <w:r w:rsidR="00256C45" w:rsidRPr="00916029">
        <w:t xml:space="preserve">loetakse </w:t>
      </w:r>
      <w:r w:rsidR="006F0104" w:rsidRPr="00916029">
        <w:t>puu kahjustatuks</w:t>
      </w:r>
      <w:r w:rsidR="00B22579" w:rsidRPr="00916029">
        <w:t>,</w:t>
      </w:r>
      <w:r w:rsidR="006F0104" w:rsidRPr="00916029">
        <w:t xml:space="preserve"> kui </w:t>
      </w:r>
      <w:r w:rsidR="00BF41AF" w:rsidRPr="00916029">
        <w:t>koor on kahjustatud vähemalt 30% ulatuses tüve ümbermõõdust</w:t>
      </w:r>
      <w:r w:rsidR="00311DF5" w:rsidRPr="00916029">
        <w:t xml:space="preserve">. </w:t>
      </w:r>
      <w:r w:rsidR="00B06D82">
        <w:t xml:space="preserve">Kriteeriumi hindamiseks tuleb hinnata 50 puud hektari kohta juhusliku valiku alusel. </w:t>
      </w:r>
      <w:r w:rsidR="009B1288">
        <w:t>Kahjustatud</w:t>
      </w:r>
      <w:r w:rsidR="00D2417B" w:rsidRPr="00916029">
        <w:t xml:space="preserve"> puud </w:t>
      </w:r>
      <w:r w:rsidR="00311DF5" w:rsidRPr="00916029">
        <w:t>tuleb märkevärviga tähistada.</w:t>
      </w:r>
    </w:p>
    <w:p w14:paraId="428E3F22" w14:textId="77777777" w:rsidR="000944F8" w:rsidRPr="00916029" w:rsidRDefault="000944F8" w:rsidP="00E64D5A">
      <w:pPr>
        <w:pStyle w:val="Loendilik"/>
        <w:ind w:left="709"/>
        <w:jc w:val="both"/>
      </w:pPr>
    </w:p>
    <w:p w14:paraId="474040C7" w14:textId="55A5279E" w:rsidR="008F697F" w:rsidRPr="00916029" w:rsidRDefault="008F697F" w:rsidP="008D24B6">
      <w:pPr>
        <w:pStyle w:val="Loendilik"/>
        <w:numPr>
          <w:ilvl w:val="2"/>
          <w:numId w:val="20"/>
        </w:numPr>
        <w:ind w:left="1418" w:hanging="709"/>
        <w:jc w:val="both"/>
      </w:pPr>
      <w:r w:rsidRPr="00916029">
        <w:t xml:space="preserve">Ei – </w:t>
      </w:r>
      <w:r w:rsidR="006E61A2" w:rsidRPr="00916029">
        <w:t xml:space="preserve">4 </w:t>
      </w:r>
      <w:r w:rsidRPr="00916029">
        <w:t>hinde</w:t>
      </w:r>
      <w:r w:rsidR="006F788B" w:rsidRPr="00916029">
        <w:t>p</w:t>
      </w:r>
      <w:r w:rsidR="006E61A2" w:rsidRPr="00916029">
        <w:t>unkti</w:t>
      </w:r>
      <w:r w:rsidR="005F5BAA" w:rsidRPr="00916029">
        <w:t>. Kahjustatud puud</w:t>
      </w:r>
      <w:r w:rsidR="003B3097" w:rsidRPr="00916029">
        <w:t xml:space="preserve"> </w:t>
      </w:r>
      <w:r w:rsidR="0056111B" w:rsidRPr="00916029">
        <w:t>moodustavad vähem</w:t>
      </w:r>
      <w:r w:rsidR="00594077" w:rsidRPr="00916029">
        <w:t xml:space="preserve"> kui </w:t>
      </w:r>
      <w:r w:rsidR="00F247B1" w:rsidRPr="00916029">
        <w:t>1</w:t>
      </w:r>
      <w:r w:rsidR="00594077" w:rsidRPr="00916029">
        <w:t xml:space="preserve">% </w:t>
      </w:r>
      <w:r w:rsidR="00073EBA" w:rsidRPr="00916029">
        <w:t>hinnatud</w:t>
      </w:r>
      <w:r w:rsidR="0063713F" w:rsidRPr="00916029">
        <w:t xml:space="preserve"> puude arvust.</w:t>
      </w:r>
    </w:p>
    <w:p w14:paraId="2207F692" w14:textId="5FE4CC84" w:rsidR="006537A7" w:rsidRPr="00916029" w:rsidRDefault="00E61A8F" w:rsidP="008D24B6">
      <w:pPr>
        <w:pStyle w:val="Loendilik"/>
        <w:numPr>
          <w:ilvl w:val="2"/>
          <w:numId w:val="20"/>
        </w:numPr>
        <w:ind w:left="1418" w:hanging="709"/>
        <w:jc w:val="both"/>
      </w:pPr>
      <w:r w:rsidRPr="00916029">
        <w:t>Vähesel määral</w:t>
      </w:r>
      <w:r w:rsidR="005A00EF" w:rsidRPr="00916029">
        <w:t xml:space="preserve"> </w:t>
      </w:r>
      <w:r w:rsidR="00B554F7" w:rsidRPr="00916029">
        <w:t>–</w:t>
      </w:r>
      <w:r w:rsidR="005A00EF" w:rsidRPr="00916029">
        <w:t xml:space="preserve"> </w:t>
      </w:r>
      <w:r w:rsidR="00B554F7" w:rsidRPr="00916029">
        <w:t xml:space="preserve">2 hindepunkti. </w:t>
      </w:r>
      <w:r w:rsidR="00CE3344" w:rsidRPr="00916029">
        <w:t xml:space="preserve">Kahjustatud </w:t>
      </w:r>
      <w:r w:rsidR="005C0E50" w:rsidRPr="00916029">
        <w:t>puud moodustavad 1</w:t>
      </w:r>
      <w:r w:rsidR="00EE65DC" w:rsidRPr="00916029">
        <w:t>–</w:t>
      </w:r>
      <w:r w:rsidR="005C0E50" w:rsidRPr="00916029">
        <w:t xml:space="preserve">2% hinnatud puude arvust. </w:t>
      </w:r>
    </w:p>
    <w:p w14:paraId="0701F953" w14:textId="2996776D" w:rsidR="008F697F" w:rsidRPr="00916029" w:rsidRDefault="008F697F" w:rsidP="002D503F">
      <w:pPr>
        <w:pStyle w:val="Loendilik"/>
        <w:numPr>
          <w:ilvl w:val="2"/>
          <w:numId w:val="20"/>
        </w:numPr>
        <w:ind w:left="1418" w:hanging="709"/>
        <w:jc w:val="both"/>
      </w:pPr>
      <w:r w:rsidRPr="00916029">
        <w:t>Jah</w:t>
      </w:r>
      <w:r w:rsidR="002D503F" w:rsidRPr="00916029">
        <w:t xml:space="preserve"> </w:t>
      </w:r>
      <w:r w:rsidRPr="00916029">
        <w:t xml:space="preserve">– </w:t>
      </w:r>
      <w:r w:rsidR="007128A0" w:rsidRPr="00916029">
        <w:t>0</w:t>
      </w:r>
      <w:r w:rsidR="005F18B9" w:rsidRPr="00916029">
        <w:t xml:space="preserve"> </w:t>
      </w:r>
      <w:r w:rsidRPr="00916029">
        <w:t>hinde</w:t>
      </w:r>
      <w:r w:rsidR="006F788B" w:rsidRPr="00916029">
        <w:t>p</w:t>
      </w:r>
      <w:r w:rsidR="007128A0" w:rsidRPr="00916029">
        <w:t>unkti</w:t>
      </w:r>
      <w:r w:rsidR="002D503F" w:rsidRPr="00916029">
        <w:t xml:space="preserve">. Kahjustatud puud </w:t>
      </w:r>
      <w:r w:rsidR="0056111B" w:rsidRPr="00916029">
        <w:t xml:space="preserve">moodustavad rohkem kui </w:t>
      </w:r>
      <w:r w:rsidR="00413C1A" w:rsidRPr="00916029">
        <w:t>2</w:t>
      </w:r>
      <w:r w:rsidR="002D503F" w:rsidRPr="00916029">
        <w:t xml:space="preserve">% </w:t>
      </w:r>
      <w:r w:rsidR="00E609E3" w:rsidRPr="00916029">
        <w:t xml:space="preserve">hinnatud </w:t>
      </w:r>
      <w:r w:rsidR="002D503F" w:rsidRPr="00916029">
        <w:t>puude arvust.</w:t>
      </w:r>
    </w:p>
    <w:p w14:paraId="460219C9" w14:textId="77777777" w:rsidR="002D03ED" w:rsidRPr="00916029" w:rsidRDefault="002D03ED" w:rsidP="00E64D5A">
      <w:pPr>
        <w:jc w:val="both"/>
      </w:pPr>
    </w:p>
    <w:p w14:paraId="41A1BF31" w14:textId="77777777" w:rsidR="00B07DE6" w:rsidRPr="00916029" w:rsidRDefault="00B07DE6" w:rsidP="00E64D5A">
      <w:pPr>
        <w:jc w:val="both"/>
      </w:pPr>
    </w:p>
    <w:p w14:paraId="75390FC4" w14:textId="0FF16B05" w:rsidR="00C023E0" w:rsidRPr="00916029" w:rsidRDefault="00775088" w:rsidP="002D2641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Elupaiga struktuurielemendid</w:t>
      </w:r>
      <w:r w:rsidR="00F75F92" w:rsidRPr="00916029">
        <w:t xml:space="preserve"> nõuetekohased</w:t>
      </w:r>
    </w:p>
    <w:p w14:paraId="2ADB8423" w14:textId="2FD06363" w:rsidR="00A30137" w:rsidRPr="00916029" w:rsidRDefault="00A30137" w:rsidP="00A30137">
      <w:pPr>
        <w:pStyle w:val="Loendilik"/>
        <w:ind w:left="709"/>
        <w:jc w:val="both"/>
        <w:rPr>
          <w:rStyle w:val="Hperlink"/>
        </w:rPr>
      </w:pPr>
      <w:bookmarkStart w:id="5" w:name="_Hlk123645309"/>
      <w:r w:rsidRPr="00916029">
        <w:t xml:space="preserve">Kriteeriumiga hinnatakse, kas </w:t>
      </w:r>
      <w:r w:rsidR="009F45A2" w:rsidRPr="00916029">
        <w:t>avamaastike servaalad ja puhverribad</w:t>
      </w:r>
      <w:r w:rsidRPr="00916029">
        <w:t xml:space="preserve"> on raielangile jäetud vastavalt „</w:t>
      </w:r>
      <w:hyperlink r:id="rId11" w:history="1">
        <w:r w:rsidRPr="00916029">
          <w:rPr>
            <w:rStyle w:val="Hperlink"/>
          </w:rPr>
          <w:t>RMK puiduvarumisel elupaikade struktuurielementide ja puhverribade säilitamise juhendile“.</w:t>
        </w:r>
      </w:hyperlink>
      <w:bookmarkEnd w:id="5"/>
    </w:p>
    <w:p w14:paraId="42690C54" w14:textId="6626D63C" w:rsidR="00A30137" w:rsidRPr="00916029" w:rsidRDefault="00A30137" w:rsidP="00A30137">
      <w:pPr>
        <w:pStyle w:val="Loendilik"/>
        <w:numPr>
          <w:ilvl w:val="2"/>
          <w:numId w:val="20"/>
        </w:numPr>
        <w:ind w:left="1418" w:hanging="709"/>
        <w:jc w:val="both"/>
      </w:pPr>
      <w:r w:rsidRPr="00916029">
        <w:t>Jah – 1 hindepunkti</w:t>
      </w:r>
      <w:r w:rsidR="00F75F92" w:rsidRPr="00916029">
        <w:t xml:space="preserve">. Elupaiga struktuurielemendid </w:t>
      </w:r>
      <w:r w:rsidRPr="00916029">
        <w:t>on raielangile jäetud juhendis kehtestatud nõudeid järgides.</w:t>
      </w:r>
    </w:p>
    <w:p w14:paraId="530AD5A5" w14:textId="4A1E36CD" w:rsidR="00A30137" w:rsidRPr="00916029" w:rsidRDefault="00A30137" w:rsidP="00A30137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 xml:space="preserve">Ei – 0 hindepunkti. </w:t>
      </w:r>
      <w:bookmarkStart w:id="6" w:name="_Hlk123645392"/>
      <w:r w:rsidR="00F75F92" w:rsidRPr="00916029">
        <w:t xml:space="preserve">Elupaiga struktuurielemendid </w:t>
      </w:r>
      <w:r w:rsidRPr="00916029">
        <w:t>ei ole raielangile jäetud juhendis kehtestatud nõudeid järgides.</w:t>
      </w:r>
    </w:p>
    <w:bookmarkEnd w:id="6"/>
    <w:p w14:paraId="49ECE8D6" w14:textId="77777777" w:rsidR="00F570D4" w:rsidRPr="00916029" w:rsidRDefault="00F570D4" w:rsidP="00916029"/>
    <w:p w14:paraId="1C86A7DC" w14:textId="55CE28F5" w:rsidR="008F697F" w:rsidRPr="00916029" w:rsidRDefault="00A1776A" w:rsidP="008D24B6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 xml:space="preserve">Raielangi </w:t>
      </w:r>
      <w:r w:rsidR="009C46F1" w:rsidRPr="00916029">
        <w:t xml:space="preserve">pinnast </w:t>
      </w:r>
      <w:r w:rsidR="00164BD7" w:rsidRPr="00916029">
        <w:t xml:space="preserve">on </w:t>
      </w:r>
      <w:r w:rsidR="009C46F1" w:rsidRPr="00916029">
        <w:t>kahjustatud</w:t>
      </w:r>
    </w:p>
    <w:p w14:paraId="192BA64F" w14:textId="02F7505A" w:rsidR="00C709FF" w:rsidRPr="00916029" w:rsidRDefault="002C4D4A" w:rsidP="00E64D5A">
      <w:pPr>
        <w:pStyle w:val="Loendilik"/>
        <w:ind w:left="709"/>
        <w:jc w:val="both"/>
      </w:pPr>
      <w:r w:rsidRPr="00916029">
        <w:t>Kriteeriumiga hinnatakse</w:t>
      </w:r>
      <w:r w:rsidR="00164BD7" w:rsidRPr="00916029">
        <w:t>,</w:t>
      </w:r>
      <w:r w:rsidRPr="00916029">
        <w:t xml:space="preserve"> kas harvendusraie käigus on </w:t>
      </w:r>
      <w:r w:rsidR="00B94B80" w:rsidRPr="00916029">
        <w:t>rai</w:t>
      </w:r>
      <w:r w:rsidR="005D4D52" w:rsidRPr="00916029">
        <w:t>e</w:t>
      </w:r>
      <w:r w:rsidR="00587E8B" w:rsidRPr="00916029">
        <w:t xml:space="preserve">langi </w:t>
      </w:r>
      <w:r w:rsidR="0041414F" w:rsidRPr="00916029">
        <w:t>pinnast kahjustatud.</w:t>
      </w:r>
      <w:r w:rsidR="00643FF1" w:rsidRPr="00916029">
        <w:t xml:space="preserve"> </w:t>
      </w:r>
      <w:r w:rsidR="002F4641" w:rsidRPr="00916029">
        <w:t>Harvendusraie korral on keelatud kahjustada metsamulda raielangil sügavamalt kui 30 cm</w:t>
      </w:r>
      <w:r w:rsidR="00056D04" w:rsidRPr="00916029">
        <w:t xml:space="preserve">. </w:t>
      </w:r>
    </w:p>
    <w:p w14:paraId="674A5039" w14:textId="24FFF769" w:rsidR="008F697F" w:rsidRPr="00916029" w:rsidRDefault="009C46F1" w:rsidP="008D24B6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>Ei</w:t>
      </w:r>
      <w:r w:rsidR="008F697F" w:rsidRPr="00916029">
        <w:t xml:space="preserve"> – </w:t>
      </w:r>
      <w:r w:rsidR="00DB1D11" w:rsidRPr="00916029">
        <w:t>4</w:t>
      </w:r>
      <w:r w:rsidR="008F697F" w:rsidRPr="00916029">
        <w:t xml:space="preserve"> hinde</w:t>
      </w:r>
      <w:r w:rsidR="006F788B" w:rsidRPr="00916029">
        <w:t>p</w:t>
      </w:r>
      <w:r w:rsidR="00DB1D11" w:rsidRPr="00916029">
        <w:t>unkti</w:t>
      </w:r>
      <w:r w:rsidR="0041414F" w:rsidRPr="00916029">
        <w:t xml:space="preserve">. </w:t>
      </w:r>
      <w:bookmarkStart w:id="7" w:name="_Hlk124439660"/>
      <w:r w:rsidR="0075718D" w:rsidRPr="00916029">
        <w:t xml:space="preserve">Harvendusraie korral </w:t>
      </w:r>
      <w:r w:rsidR="00A62F10" w:rsidRPr="00916029">
        <w:t xml:space="preserve">ei ole </w:t>
      </w:r>
      <w:r w:rsidR="00B26423" w:rsidRPr="00916029">
        <w:t>raielangil metsamulda kahjustatud</w:t>
      </w:r>
      <w:r w:rsidR="0075718D" w:rsidRPr="00916029">
        <w:t xml:space="preserve"> </w:t>
      </w:r>
      <w:r w:rsidR="00B26423" w:rsidRPr="00916029">
        <w:t>mistahes ulatuses</w:t>
      </w:r>
      <w:r w:rsidR="00B26423" w:rsidRPr="00916029" w:rsidDel="0075718D">
        <w:t xml:space="preserve"> </w:t>
      </w:r>
      <w:r w:rsidR="0075718D" w:rsidRPr="00916029">
        <w:t>sügavamalt kui 30 cm</w:t>
      </w:r>
      <w:r w:rsidR="00A4012E" w:rsidRPr="00916029">
        <w:t>.</w:t>
      </w:r>
      <w:r w:rsidR="00FA44F3" w:rsidRPr="00916029">
        <w:t xml:space="preserve"> </w:t>
      </w:r>
      <w:bookmarkEnd w:id="7"/>
    </w:p>
    <w:p w14:paraId="48745C8B" w14:textId="38B91D23" w:rsidR="00905D1E" w:rsidRPr="00916029" w:rsidRDefault="00905D1E" w:rsidP="00A4012E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>Vähesel määra</w:t>
      </w:r>
      <w:r w:rsidR="009269F2" w:rsidRPr="00916029">
        <w:t xml:space="preserve">l </w:t>
      </w:r>
      <w:r w:rsidR="005827C7" w:rsidRPr="00916029">
        <w:t xml:space="preserve">– </w:t>
      </w:r>
      <w:r w:rsidR="003E4E04" w:rsidRPr="00916029">
        <w:t xml:space="preserve">2 </w:t>
      </w:r>
      <w:r w:rsidR="005827C7" w:rsidRPr="00916029">
        <w:t>hindepunkti</w:t>
      </w:r>
      <w:r w:rsidR="00A4012E" w:rsidRPr="00916029">
        <w:t xml:space="preserve">. Harvendusraie korral </w:t>
      </w:r>
      <w:r w:rsidR="00164BD7" w:rsidRPr="00916029">
        <w:t>on</w:t>
      </w:r>
      <w:r w:rsidR="00A4012E" w:rsidRPr="00916029">
        <w:t xml:space="preserve"> </w:t>
      </w:r>
      <w:r w:rsidR="00164BD7" w:rsidRPr="00916029">
        <w:t xml:space="preserve">kuni 10% raielangi pindalast </w:t>
      </w:r>
      <w:r w:rsidR="00A4012E" w:rsidRPr="00916029">
        <w:t xml:space="preserve">kahjustatud </w:t>
      </w:r>
      <w:r w:rsidR="00EE65DC" w:rsidRPr="00916029">
        <w:t xml:space="preserve">metsamulda </w:t>
      </w:r>
      <w:r w:rsidR="00A4012E" w:rsidRPr="00916029">
        <w:t>sügavamalt kui 30 cm.</w:t>
      </w:r>
    </w:p>
    <w:p w14:paraId="040368A4" w14:textId="5303DC3D" w:rsidR="009D0B3A" w:rsidRPr="00916029" w:rsidRDefault="009C46F1" w:rsidP="007D0FAD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>Jah</w:t>
      </w:r>
      <w:r w:rsidR="006F788B" w:rsidRPr="00916029">
        <w:t xml:space="preserve"> – </w:t>
      </w:r>
      <w:r w:rsidR="006224C1" w:rsidRPr="00916029">
        <w:t xml:space="preserve">0 </w:t>
      </w:r>
      <w:r w:rsidR="006F788B" w:rsidRPr="00916029">
        <w:t>hindep</w:t>
      </w:r>
      <w:r w:rsidR="00777A9E" w:rsidRPr="00916029">
        <w:t>unkti</w:t>
      </w:r>
      <w:r w:rsidR="00C8135A" w:rsidRPr="00916029">
        <w:t xml:space="preserve">. </w:t>
      </w:r>
      <w:r w:rsidR="009D0B3A" w:rsidRPr="00916029">
        <w:t xml:space="preserve">Harvendusraie korral </w:t>
      </w:r>
      <w:r w:rsidR="000239FF" w:rsidRPr="00916029">
        <w:t>on</w:t>
      </w:r>
      <w:r w:rsidR="009D0B3A" w:rsidRPr="00916029">
        <w:t xml:space="preserve"> </w:t>
      </w:r>
      <w:r w:rsidR="002B4C60" w:rsidRPr="00916029">
        <w:t xml:space="preserve">rohkem kui 10% raielangi pindalast </w:t>
      </w:r>
      <w:r w:rsidR="00EE65DC" w:rsidRPr="00916029">
        <w:t xml:space="preserve">kahjustatud </w:t>
      </w:r>
      <w:r w:rsidR="009D0B3A" w:rsidRPr="00916029">
        <w:t>metsamulda sügavamalt kui 30 cm</w:t>
      </w:r>
      <w:r w:rsidR="0037390A" w:rsidRPr="00916029">
        <w:t>.</w:t>
      </w:r>
    </w:p>
    <w:p w14:paraId="7A9F1DE9" w14:textId="77777777" w:rsidR="00AC241E" w:rsidRPr="00916029" w:rsidRDefault="00AC241E" w:rsidP="004504BA">
      <w:pPr>
        <w:pStyle w:val="Loendilik"/>
        <w:ind w:left="1418"/>
        <w:jc w:val="both"/>
      </w:pPr>
    </w:p>
    <w:p w14:paraId="34C0DEF6" w14:textId="3D0647CD" w:rsidR="00813F59" w:rsidRPr="00916029" w:rsidRDefault="00AD5879" w:rsidP="002B4C60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 xml:space="preserve">Raiejärgselt on </w:t>
      </w:r>
      <w:r w:rsidR="00813F59" w:rsidRPr="00916029">
        <w:t>vooluveekogud raidmetest puhastatud</w:t>
      </w:r>
    </w:p>
    <w:p w14:paraId="34FD5BBD" w14:textId="64E43F20" w:rsidR="00001C15" w:rsidRPr="00916029" w:rsidRDefault="00001C15" w:rsidP="002B4C60">
      <w:pPr>
        <w:pStyle w:val="Loendilik"/>
        <w:ind w:left="709"/>
        <w:jc w:val="both"/>
      </w:pPr>
      <w:r w:rsidRPr="00916029">
        <w:t xml:space="preserve">Kriteeriumiga </w:t>
      </w:r>
      <w:r w:rsidR="00E64495" w:rsidRPr="00916029">
        <w:t>hinnatakse</w:t>
      </w:r>
      <w:r w:rsidR="002B4C60" w:rsidRPr="00916029">
        <w:t>,</w:t>
      </w:r>
      <w:r w:rsidR="00E64495" w:rsidRPr="00916029">
        <w:t xml:space="preserve"> kas harvendusraie järgselt </w:t>
      </w:r>
      <w:r w:rsidR="000F2C65" w:rsidRPr="00916029">
        <w:t xml:space="preserve">on </w:t>
      </w:r>
      <w:r w:rsidR="00E64495" w:rsidRPr="00916029">
        <w:t>vooluveekogudest e</w:t>
      </w:r>
      <w:r w:rsidR="00425CE7" w:rsidRPr="00916029">
        <w:t>ema</w:t>
      </w:r>
      <w:r w:rsidR="00E64495" w:rsidRPr="00916029">
        <w:t>l</w:t>
      </w:r>
      <w:r w:rsidR="00425CE7" w:rsidRPr="00916029">
        <w:t>datud raiutud alusmetsa võsa</w:t>
      </w:r>
      <w:r w:rsidR="00A776A4" w:rsidRPr="00916029">
        <w:t xml:space="preserve">, raidmed ja sillad. </w:t>
      </w:r>
      <w:r w:rsidR="00E64495" w:rsidRPr="00916029">
        <w:t xml:space="preserve"> </w:t>
      </w:r>
    </w:p>
    <w:p w14:paraId="3E7B63EE" w14:textId="3AE27299" w:rsidR="00AC241E" w:rsidRPr="00916029" w:rsidRDefault="00B5245B" w:rsidP="004504BA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 xml:space="preserve">Jah </w:t>
      </w:r>
      <w:r w:rsidR="00001C15" w:rsidRPr="00916029">
        <w:t>–</w:t>
      </w:r>
      <w:r w:rsidRPr="00916029">
        <w:t xml:space="preserve"> </w:t>
      </w:r>
      <w:r w:rsidR="00D10A17" w:rsidRPr="00916029">
        <w:t>3</w:t>
      </w:r>
      <w:r w:rsidR="00001C15" w:rsidRPr="00916029">
        <w:t xml:space="preserve"> hindep</w:t>
      </w:r>
      <w:r w:rsidR="00D10A17" w:rsidRPr="00916029">
        <w:t>unkti</w:t>
      </w:r>
      <w:r w:rsidR="00A776A4" w:rsidRPr="00916029">
        <w:t xml:space="preserve">. </w:t>
      </w:r>
      <w:r w:rsidR="00E751F2" w:rsidRPr="00916029">
        <w:t xml:space="preserve">Vooluveekogudest on eemaldatud </w:t>
      </w:r>
      <w:r w:rsidR="00E14FFB" w:rsidRPr="00916029">
        <w:t>raiutud alusmetsa võsa, raidmed ja sillad.</w:t>
      </w:r>
    </w:p>
    <w:p w14:paraId="238079EA" w14:textId="1B7D2BA1" w:rsidR="003E4438" w:rsidRPr="00916029" w:rsidRDefault="009D37E5" w:rsidP="0025059B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 xml:space="preserve">Ei </w:t>
      </w:r>
      <w:r w:rsidR="00BD26D8" w:rsidRPr="00916029">
        <w:t>–</w:t>
      </w:r>
      <w:r w:rsidRPr="00916029">
        <w:t xml:space="preserve"> </w:t>
      </w:r>
      <w:r w:rsidR="00FE02D8" w:rsidRPr="00916029">
        <w:t>0</w:t>
      </w:r>
      <w:r w:rsidR="00BD26D8" w:rsidRPr="00916029">
        <w:t xml:space="preserve"> hind</w:t>
      </w:r>
      <w:r w:rsidR="009D1F1B" w:rsidRPr="00916029">
        <w:t>epunkti</w:t>
      </w:r>
      <w:r w:rsidR="00BD26D8" w:rsidRPr="00916029">
        <w:t xml:space="preserve">. Vooluveekogudest </w:t>
      </w:r>
      <w:r w:rsidR="004B1936" w:rsidRPr="00916029">
        <w:t>ei ole eemaldatud raiutud alusmetsa võsa, raidme</w:t>
      </w:r>
      <w:r w:rsidR="00DA4DD3" w:rsidRPr="00916029">
        <w:t>i</w:t>
      </w:r>
      <w:r w:rsidR="004B1936" w:rsidRPr="00916029">
        <w:t>d ja sil</w:t>
      </w:r>
      <w:r w:rsidR="002B4C60" w:rsidRPr="00916029">
        <w:t>lad</w:t>
      </w:r>
      <w:r w:rsidR="004B1936" w:rsidRPr="00916029">
        <w:t xml:space="preserve">. </w:t>
      </w:r>
    </w:p>
    <w:p w14:paraId="6B150C88" w14:textId="77777777" w:rsidR="00B7718F" w:rsidRPr="00916029" w:rsidRDefault="00B7718F" w:rsidP="00E64D5A">
      <w:pPr>
        <w:pStyle w:val="Loendilik"/>
        <w:ind w:left="1418"/>
        <w:jc w:val="both"/>
      </w:pPr>
    </w:p>
    <w:p w14:paraId="12CA0AA7" w14:textId="03460FC2" w:rsidR="001205F2" w:rsidRPr="00916029" w:rsidRDefault="00901C9B" w:rsidP="002B4C60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Raie</w:t>
      </w:r>
      <w:r w:rsidR="004D3F14" w:rsidRPr="00916029">
        <w:t>l</w:t>
      </w:r>
      <w:r w:rsidR="00C40EC0" w:rsidRPr="00916029">
        <w:t>angil</w:t>
      </w:r>
      <w:r w:rsidR="00062C72" w:rsidRPr="00916029">
        <w:t>e</w:t>
      </w:r>
      <w:r w:rsidR="00C01F2C" w:rsidRPr="00916029">
        <w:t xml:space="preserve"> </w:t>
      </w:r>
      <w:r w:rsidR="00B7718F" w:rsidRPr="00916029">
        <w:t xml:space="preserve">on </w:t>
      </w:r>
      <w:r w:rsidR="00062C72" w:rsidRPr="00916029">
        <w:t>jäänud koondamata</w:t>
      </w:r>
      <w:r w:rsidR="00B7718F" w:rsidRPr="00916029">
        <w:t xml:space="preserve"> </w:t>
      </w:r>
      <w:r w:rsidR="002B4C60" w:rsidRPr="00916029">
        <w:t>ümarpuitu</w:t>
      </w:r>
    </w:p>
    <w:p w14:paraId="41FD47A7" w14:textId="31D73894" w:rsidR="00AD0E57" w:rsidRPr="00916029" w:rsidRDefault="00AD0E57" w:rsidP="002B4C60">
      <w:pPr>
        <w:pStyle w:val="Loendilik"/>
        <w:ind w:left="709"/>
        <w:jc w:val="both"/>
      </w:pPr>
      <w:r w:rsidRPr="00916029">
        <w:t xml:space="preserve">Kriteeriumiga </w:t>
      </w:r>
      <w:r w:rsidR="006A2017" w:rsidRPr="00916029">
        <w:t>hinnatakse</w:t>
      </w:r>
      <w:r w:rsidR="002B4C60" w:rsidRPr="00916029">
        <w:t>,</w:t>
      </w:r>
      <w:r w:rsidR="006A2017" w:rsidRPr="00916029">
        <w:t xml:space="preserve"> kas harven</w:t>
      </w:r>
      <w:r w:rsidR="00972C39" w:rsidRPr="00916029">
        <w:t xml:space="preserve">dusraie järgselt </w:t>
      </w:r>
      <w:r w:rsidR="0036218F" w:rsidRPr="00916029">
        <w:t xml:space="preserve">on </w:t>
      </w:r>
      <w:r w:rsidR="00E401FA" w:rsidRPr="00916029">
        <w:rPr>
          <w:color w:val="000000"/>
          <w:lang w:eastAsia="et-EE"/>
        </w:rPr>
        <w:t>raie</w:t>
      </w:r>
      <w:r w:rsidR="0036218F" w:rsidRPr="00916029">
        <w:t>langile j</w:t>
      </w:r>
      <w:r w:rsidR="00753A0B" w:rsidRPr="00916029">
        <w:t xml:space="preserve">äänud koondamata </w:t>
      </w:r>
      <w:r w:rsidR="002B4C60" w:rsidRPr="00916029">
        <w:t>ümarpuitu</w:t>
      </w:r>
      <w:r w:rsidR="002364AA" w:rsidRPr="00916029">
        <w:t xml:space="preserve">. </w:t>
      </w:r>
    </w:p>
    <w:p w14:paraId="083676AC" w14:textId="7EC0C1A3" w:rsidR="00D66D6C" w:rsidRPr="00916029" w:rsidRDefault="00BF0C4E" w:rsidP="004504BA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 xml:space="preserve">Ei </w:t>
      </w:r>
      <w:r w:rsidR="00AD0E57" w:rsidRPr="00916029">
        <w:t xml:space="preserve">– </w:t>
      </w:r>
      <w:r w:rsidR="00B02B75" w:rsidRPr="00916029">
        <w:t>2</w:t>
      </w:r>
      <w:r w:rsidR="00AD0E57" w:rsidRPr="00916029">
        <w:t xml:space="preserve"> hindep</w:t>
      </w:r>
      <w:r w:rsidR="00B02B75" w:rsidRPr="00916029">
        <w:t>unkti</w:t>
      </w:r>
      <w:r w:rsidR="00AD0E57" w:rsidRPr="00916029">
        <w:t xml:space="preserve">. </w:t>
      </w:r>
      <w:bookmarkStart w:id="8" w:name="_Hlk124441460"/>
      <w:r w:rsidR="004D3F14" w:rsidRPr="00916029">
        <w:t xml:space="preserve">Raielangile </w:t>
      </w:r>
      <w:r w:rsidR="0040460E" w:rsidRPr="00916029">
        <w:t xml:space="preserve">on jäänud </w:t>
      </w:r>
      <w:r w:rsidR="00867083" w:rsidRPr="00916029">
        <w:t xml:space="preserve">hektari kohta </w:t>
      </w:r>
      <w:r w:rsidR="00743D7F" w:rsidRPr="00916029">
        <w:t xml:space="preserve">alla 10 </w:t>
      </w:r>
      <w:r w:rsidR="002B4C60" w:rsidRPr="00916029">
        <w:t xml:space="preserve">ümarpuidu </w:t>
      </w:r>
      <w:r w:rsidR="00743D7F" w:rsidRPr="00916029">
        <w:t>not</w:t>
      </w:r>
      <w:r w:rsidR="00707835" w:rsidRPr="00916029">
        <w:t>i</w:t>
      </w:r>
      <w:r w:rsidR="009C7B3E" w:rsidRPr="00916029">
        <w:t>.</w:t>
      </w:r>
    </w:p>
    <w:bookmarkEnd w:id="8"/>
    <w:p w14:paraId="6010B1E6" w14:textId="628E0C11" w:rsidR="009048D4" w:rsidRPr="00916029" w:rsidRDefault="00283ADE" w:rsidP="007223CD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>Vähesel määral</w:t>
      </w:r>
      <w:r w:rsidR="00274271" w:rsidRPr="00916029">
        <w:t xml:space="preserve"> – </w:t>
      </w:r>
      <w:r w:rsidR="00601B0E" w:rsidRPr="00916029">
        <w:t>1 hinde</w:t>
      </w:r>
      <w:r w:rsidR="00274271" w:rsidRPr="00916029">
        <w:t xml:space="preserve">punkt. </w:t>
      </w:r>
      <w:r w:rsidR="004D3F14" w:rsidRPr="00916029">
        <w:t>Raielangile</w:t>
      </w:r>
      <w:r w:rsidR="00274271" w:rsidRPr="00916029">
        <w:t xml:space="preserve"> on </w:t>
      </w:r>
      <w:r w:rsidR="00777AA1" w:rsidRPr="00916029">
        <w:t xml:space="preserve">jäänud </w:t>
      </w:r>
      <w:r w:rsidR="00D966AA" w:rsidRPr="00916029">
        <w:t xml:space="preserve">hektari kohta </w:t>
      </w:r>
      <w:r w:rsidR="00777AA1" w:rsidRPr="00916029">
        <w:t>10</w:t>
      </w:r>
      <w:r w:rsidR="002B4C60" w:rsidRPr="00916029">
        <w:t>–</w:t>
      </w:r>
      <w:r w:rsidR="00777AA1" w:rsidRPr="00916029">
        <w:t>20</w:t>
      </w:r>
      <w:r w:rsidR="0040460E" w:rsidRPr="00916029">
        <w:t xml:space="preserve"> </w:t>
      </w:r>
      <w:r w:rsidR="002B4C60" w:rsidRPr="00916029">
        <w:t xml:space="preserve">ümarpuidu </w:t>
      </w:r>
      <w:r w:rsidR="0040460E" w:rsidRPr="00916029">
        <w:t>not</w:t>
      </w:r>
      <w:r w:rsidR="00751814">
        <w:t>t</w:t>
      </w:r>
      <w:r w:rsidR="0040460E" w:rsidRPr="00916029">
        <w:t>i</w:t>
      </w:r>
    </w:p>
    <w:p w14:paraId="6CB92AE1" w14:textId="621729A3" w:rsidR="00EC493D" w:rsidRPr="00916029" w:rsidRDefault="009C7B3E" w:rsidP="004504BA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 xml:space="preserve">Jah – </w:t>
      </w:r>
      <w:r w:rsidR="00601B0E" w:rsidRPr="00916029">
        <w:t>0</w:t>
      </w:r>
      <w:r w:rsidR="00764B55" w:rsidRPr="00916029">
        <w:t xml:space="preserve"> hindep</w:t>
      </w:r>
      <w:r w:rsidR="00601B0E" w:rsidRPr="00916029">
        <w:t>unkti</w:t>
      </w:r>
      <w:r w:rsidR="005340E0" w:rsidRPr="00916029">
        <w:t xml:space="preserve">. </w:t>
      </w:r>
      <w:r w:rsidR="00506891" w:rsidRPr="00916029">
        <w:t xml:space="preserve">Raielangile </w:t>
      </w:r>
      <w:r w:rsidR="00EC493D" w:rsidRPr="00916029">
        <w:t xml:space="preserve">on jäänud hektari kohta üle 20 </w:t>
      </w:r>
      <w:r w:rsidR="002B4C60" w:rsidRPr="00916029">
        <w:t xml:space="preserve">ümarpuidu </w:t>
      </w:r>
      <w:r w:rsidR="00EC493D" w:rsidRPr="00916029">
        <w:t>not</w:t>
      </w:r>
      <w:r w:rsidR="00707835" w:rsidRPr="00916029">
        <w:t>i</w:t>
      </w:r>
      <w:r w:rsidR="00EC493D" w:rsidRPr="00916029">
        <w:t>.</w:t>
      </w:r>
    </w:p>
    <w:p w14:paraId="734A2A56" w14:textId="77777777" w:rsidR="00C35701" w:rsidRPr="00916029" w:rsidRDefault="00C35701" w:rsidP="004504BA">
      <w:pPr>
        <w:pStyle w:val="Loendilik"/>
        <w:ind w:left="1224"/>
        <w:jc w:val="both"/>
      </w:pPr>
    </w:p>
    <w:p w14:paraId="35BD8780" w14:textId="2DA54CE0" w:rsidR="008F697F" w:rsidRPr="00916029" w:rsidRDefault="008F697F" w:rsidP="008D24B6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Keskkonnanõu</w:t>
      </w:r>
      <w:r w:rsidR="002B4C60" w:rsidRPr="00916029">
        <w:t>ded on täidetud</w:t>
      </w:r>
    </w:p>
    <w:p w14:paraId="52740787" w14:textId="24D63342" w:rsidR="008F697F" w:rsidRPr="00916029" w:rsidRDefault="002B4C60" w:rsidP="008D24B6">
      <w:pPr>
        <w:pStyle w:val="Loendilik"/>
        <w:ind w:left="709"/>
        <w:jc w:val="both"/>
      </w:pPr>
      <w:r w:rsidRPr="00916029">
        <w:lastRenderedPageBreak/>
        <w:t>Kriteeriumiga hinnatakse ega pärast töö</w:t>
      </w:r>
      <w:r w:rsidR="00F02BF0" w:rsidRPr="00916029">
        <w:t>de lõpetamist ole raielangil</w:t>
      </w:r>
      <w:r w:rsidRPr="00916029">
        <w:t xml:space="preserve"> tava </w:t>
      </w:r>
      <w:r w:rsidR="007F7E46">
        <w:t>ega</w:t>
      </w:r>
      <w:r w:rsidR="007F7E46" w:rsidRPr="00916029">
        <w:t xml:space="preserve"> </w:t>
      </w:r>
      <w:r w:rsidRPr="00916029">
        <w:t>ohtlik</w:t>
      </w:r>
      <w:r w:rsidR="00623D64">
        <w:t>k</w:t>
      </w:r>
      <w:r w:rsidRPr="00916029">
        <w:t>e jäätmeid vastavalt „</w:t>
      </w:r>
      <w:hyperlink r:id="rId12" w:history="1">
        <w:r w:rsidRPr="00916029">
          <w:rPr>
            <w:rStyle w:val="Hperlink"/>
          </w:rPr>
          <w:t>RMK keskkonnanõuded mootorsõidukitega ja saagidega töötamise juhendile</w:t>
        </w:r>
      </w:hyperlink>
      <w:r w:rsidRPr="00916029">
        <w:t>“</w:t>
      </w:r>
      <w:r w:rsidR="00C0430A" w:rsidRPr="00916029">
        <w:t>.</w:t>
      </w:r>
    </w:p>
    <w:p w14:paraId="4430C930" w14:textId="77777777" w:rsidR="00C469C2" w:rsidRPr="00916029" w:rsidRDefault="00C469C2" w:rsidP="008D24B6">
      <w:pPr>
        <w:pStyle w:val="Loendilik"/>
        <w:ind w:left="709"/>
        <w:jc w:val="both"/>
      </w:pPr>
    </w:p>
    <w:p w14:paraId="040BEA5D" w14:textId="48793FCC" w:rsidR="008F697F" w:rsidRPr="00916029" w:rsidRDefault="006513FE" w:rsidP="007223CD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>Ei</w:t>
      </w:r>
      <w:r w:rsidR="008F697F" w:rsidRPr="00916029">
        <w:t xml:space="preserve"> – </w:t>
      </w:r>
      <w:r w:rsidR="007E44E4" w:rsidRPr="00916029">
        <w:t>1</w:t>
      </w:r>
      <w:r w:rsidR="008F697F" w:rsidRPr="00916029">
        <w:t xml:space="preserve"> hinde</w:t>
      </w:r>
      <w:r w:rsidR="006F788B" w:rsidRPr="00916029">
        <w:t>p</w:t>
      </w:r>
      <w:r w:rsidR="007E44E4" w:rsidRPr="00916029">
        <w:t>unkt</w:t>
      </w:r>
      <w:r w:rsidR="008E3C02" w:rsidRPr="00916029">
        <w:t xml:space="preserve">. </w:t>
      </w:r>
      <w:bookmarkStart w:id="9" w:name="_Hlk115767731"/>
      <w:r w:rsidR="002B4C60" w:rsidRPr="00916029">
        <w:t>Raiel</w:t>
      </w:r>
      <w:r w:rsidR="008E3C02" w:rsidRPr="00916029">
        <w:t xml:space="preserve">angile ei ole </w:t>
      </w:r>
      <w:r w:rsidR="008E6211" w:rsidRPr="00916029">
        <w:t xml:space="preserve">jäetud </w:t>
      </w:r>
      <w:r w:rsidR="00091977" w:rsidRPr="00916029">
        <w:t xml:space="preserve">pärast tööde lõpetamist tava </w:t>
      </w:r>
      <w:r w:rsidR="00B012FD">
        <w:t>ega</w:t>
      </w:r>
      <w:r w:rsidR="00B012FD" w:rsidRPr="00916029">
        <w:t xml:space="preserve"> </w:t>
      </w:r>
      <w:r w:rsidR="00091977" w:rsidRPr="00916029">
        <w:t>ohtlik</w:t>
      </w:r>
      <w:r w:rsidR="00B012FD">
        <w:t>k</w:t>
      </w:r>
      <w:r w:rsidR="00091977" w:rsidRPr="00916029">
        <w:t>e jäätmeid</w:t>
      </w:r>
      <w:r w:rsidR="002D1131" w:rsidRPr="00916029">
        <w:t>.</w:t>
      </w:r>
      <w:r w:rsidR="008E3C02" w:rsidRPr="00916029">
        <w:t xml:space="preserve"> </w:t>
      </w:r>
    </w:p>
    <w:bookmarkEnd w:id="9"/>
    <w:p w14:paraId="1D685A43" w14:textId="4501778B" w:rsidR="008F697F" w:rsidRPr="00916029" w:rsidRDefault="006513FE" w:rsidP="007223CD">
      <w:pPr>
        <w:pStyle w:val="Loendilik"/>
        <w:numPr>
          <w:ilvl w:val="2"/>
          <w:numId w:val="20"/>
        </w:numPr>
        <w:ind w:left="1418" w:hanging="698"/>
      </w:pPr>
      <w:r w:rsidRPr="00916029">
        <w:t>Jah</w:t>
      </w:r>
      <w:r w:rsidR="008F697F" w:rsidRPr="00916029">
        <w:t xml:space="preserve"> – </w:t>
      </w:r>
      <w:r w:rsidR="007E44E4" w:rsidRPr="00916029">
        <w:t>0</w:t>
      </w:r>
      <w:r w:rsidR="002D1131" w:rsidRPr="00916029">
        <w:t xml:space="preserve"> </w:t>
      </w:r>
      <w:r w:rsidR="008F697F" w:rsidRPr="00916029">
        <w:t>hindep</w:t>
      </w:r>
      <w:r w:rsidR="00BC1DCA" w:rsidRPr="00916029">
        <w:t>unkti</w:t>
      </w:r>
      <w:r w:rsidR="006F2652" w:rsidRPr="00916029">
        <w:t xml:space="preserve">. </w:t>
      </w:r>
      <w:r w:rsidR="002B4C60" w:rsidRPr="00916029">
        <w:t>Raiel</w:t>
      </w:r>
      <w:r w:rsidR="006F2652" w:rsidRPr="00916029">
        <w:t xml:space="preserve">angile on </w:t>
      </w:r>
      <w:r w:rsidR="008E6211" w:rsidRPr="00916029">
        <w:t xml:space="preserve">jäetud </w:t>
      </w:r>
      <w:r w:rsidR="006F2652" w:rsidRPr="00916029">
        <w:t xml:space="preserve">pärast tööde lõpetamist tava </w:t>
      </w:r>
      <w:r w:rsidR="00132CB4">
        <w:t>või</w:t>
      </w:r>
      <w:r w:rsidR="00132CB4" w:rsidRPr="00916029">
        <w:t xml:space="preserve"> </w:t>
      </w:r>
      <w:r w:rsidR="006F2652" w:rsidRPr="00916029">
        <w:t>ohtlik</w:t>
      </w:r>
      <w:r w:rsidR="00132CB4">
        <w:t>k</w:t>
      </w:r>
      <w:r w:rsidR="006F2652" w:rsidRPr="00916029">
        <w:t xml:space="preserve">e jäätmeid. </w:t>
      </w:r>
    </w:p>
    <w:p w14:paraId="1664A78C" w14:textId="54E7AD67" w:rsidR="008F697F" w:rsidRPr="00916029" w:rsidRDefault="008F697F" w:rsidP="008D24B6">
      <w:pPr>
        <w:pStyle w:val="Loendilik"/>
        <w:ind w:left="1224"/>
        <w:jc w:val="both"/>
      </w:pPr>
    </w:p>
    <w:p w14:paraId="2E8D9AFA" w14:textId="1CE5ED20" w:rsidR="008F697F" w:rsidRPr="00916029" w:rsidRDefault="008F697F" w:rsidP="008D24B6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Töö</w:t>
      </w:r>
      <w:r w:rsidR="002A03F9">
        <w:t>d</w:t>
      </w:r>
      <w:r w:rsidRPr="00916029">
        <w:t xml:space="preserve"> tehtud tervel pinnal</w:t>
      </w:r>
      <w:r w:rsidR="004F19D9" w:rsidRPr="00916029">
        <w:t xml:space="preserve"> (v</w:t>
      </w:r>
      <w:r w:rsidR="002B4C60" w:rsidRPr="00916029">
        <w:t>.</w:t>
      </w:r>
      <w:r w:rsidR="004F19D9" w:rsidRPr="00916029">
        <w:t>a sulglohud</w:t>
      </w:r>
      <w:r w:rsidR="00775088" w:rsidRPr="00916029">
        <w:t xml:space="preserve"> ja säilikpuude grupid</w:t>
      </w:r>
      <w:r w:rsidR="00BB74ED" w:rsidRPr="00916029">
        <w:t>)</w:t>
      </w:r>
    </w:p>
    <w:p w14:paraId="65B0BEDC" w14:textId="111832B8" w:rsidR="0005144E" w:rsidRPr="00916029" w:rsidRDefault="00947256" w:rsidP="008D24B6">
      <w:pPr>
        <w:pStyle w:val="Loendilik"/>
        <w:ind w:left="709"/>
        <w:jc w:val="both"/>
      </w:pPr>
      <w:r w:rsidRPr="00916029">
        <w:t>Kriteeriumiga h</w:t>
      </w:r>
      <w:r w:rsidR="008F697F" w:rsidRPr="00916029">
        <w:t xml:space="preserve">innatakse, kas </w:t>
      </w:r>
      <w:r w:rsidR="002D5410" w:rsidRPr="00916029">
        <w:t>raie</w:t>
      </w:r>
      <w:r w:rsidR="00F305D5" w:rsidRPr="00916029">
        <w:t>langil</w:t>
      </w:r>
      <w:r w:rsidR="00F178C1" w:rsidRPr="00916029">
        <w:t xml:space="preserve"> </w:t>
      </w:r>
      <w:r w:rsidRPr="00916029">
        <w:t xml:space="preserve">on </w:t>
      </w:r>
      <w:r w:rsidR="002B4C60" w:rsidRPr="00916029">
        <w:t>harvendus</w:t>
      </w:r>
      <w:r w:rsidR="00124CD0" w:rsidRPr="00916029">
        <w:t>raie</w:t>
      </w:r>
      <w:r w:rsidRPr="00916029">
        <w:t xml:space="preserve"> teosta</w:t>
      </w:r>
      <w:r w:rsidR="00803CDE" w:rsidRPr="00916029">
        <w:t>t</w:t>
      </w:r>
      <w:r w:rsidRPr="00916029">
        <w:t>ud</w:t>
      </w:r>
      <w:r w:rsidR="00F02BF0" w:rsidRPr="00916029">
        <w:t xml:space="preserve"> vastavalt töö üleandmis- ja vastuvõtuaktil kirjeldatule.</w:t>
      </w:r>
    </w:p>
    <w:p w14:paraId="078ED418" w14:textId="5FC800E0" w:rsidR="008F697F" w:rsidRPr="00916029" w:rsidRDefault="008F697F" w:rsidP="00CE59E9">
      <w:pPr>
        <w:pStyle w:val="Loendilik"/>
        <w:numPr>
          <w:ilvl w:val="2"/>
          <w:numId w:val="20"/>
        </w:numPr>
        <w:ind w:left="1418" w:hanging="709"/>
        <w:jc w:val="both"/>
      </w:pPr>
      <w:r w:rsidRPr="00916029">
        <w:t xml:space="preserve">Jah – </w:t>
      </w:r>
      <w:r w:rsidR="00BF01F8" w:rsidRPr="00916029">
        <w:t>3</w:t>
      </w:r>
      <w:r w:rsidRPr="00916029">
        <w:t xml:space="preserve"> hindep</w:t>
      </w:r>
      <w:r w:rsidR="00BF01F8" w:rsidRPr="00916029">
        <w:t>unkti</w:t>
      </w:r>
      <w:r w:rsidR="00947256" w:rsidRPr="00916029">
        <w:t>. Tööd on teostatud</w:t>
      </w:r>
      <w:r w:rsidR="00124CD0" w:rsidRPr="00916029">
        <w:t xml:space="preserve"> </w:t>
      </w:r>
      <w:r w:rsidR="00313071" w:rsidRPr="00916029">
        <w:t>ülepinnaliselt</w:t>
      </w:r>
      <w:r w:rsidR="00947256" w:rsidRPr="00916029">
        <w:t>.</w:t>
      </w:r>
    </w:p>
    <w:p w14:paraId="041E3BF6" w14:textId="16D67C73" w:rsidR="008F697F" w:rsidRPr="00916029" w:rsidRDefault="008F697F" w:rsidP="004504BA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>Ei –</w:t>
      </w:r>
      <w:r w:rsidR="009B472B" w:rsidRPr="00916029">
        <w:t xml:space="preserve"> 0 </w:t>
      </w:r>
      <w:r w:rsidRPr="00916029">
        <w:t>hindep</w:t>
      </w:r>
      <w:r w:rsidR="00951D56" w:rsidRPr="00916029">
        <w:t>unkt</w:t>
      </w:r>
      <w:r w:rsidRPr="00916029">
        <w:t>i</w:t>
      </w:r>
      <w:r w:rsidR="00947256" w:rsidRPr="00916029">
        <w:t xml:space="preserve">. </w:t>
      </w:r>
      <w:r w:rsidR="00F00B36" w:rsidRPr="00916029">
        <w:t xml:space="preserve">Harvendusraie </w:t>
      </w:r>
      <w:r w:rsidR="00D30940" w:rsidRPr="00916029">
        <w:t>ja a</w:t>
      </w:r>
      <w:r w:rsidR="0036093E" w:rsidRPr="00916029">
        <w:t>lus</w:t>
      </w:r>
      <w:r w:rsidR="00D30940" w:rsidRPr="00916029">
        <w:t>metsa</w:t>
      </w:r>
      <w:r w:rsidR="005979F4" w:rsidRPr="00916029">
        <w:t xml:space="preserve"> </w:t>
      </w:r>
      <w:r w:rsidR="00D30940" w:rsidRPr="00916029">
        <w:t xml:space="preserve">raie </w:t>
      </w:r>
      <w:r w:rsidR="00BB472B" w:rsidRPr="00916029">
        <w:t>ei ole</w:t>
      </w:r>
      <w:r w:rsidR="00D30940" w:rsidRPr="00916029">
        <w:t xml:space="preserve"> teostatud </w:t>
      </w:r>
      <w:r w:rsidR="00F02BF0" w:rsidRPr="00916029">
        <w:t>raie</w:t>
      </w:r>
      <w:r w:rsidR="00D30940" w:rsidRPr="00916029">
        <w:t xml:space="preserve">langil </w:t>
      </w:r>
      <w:r w:rsidR="000F16DB" w:rsidRPr="00916029">
        <w:t>akti</w:t>
      </w:r>
      <w:r w:rsidR="00EE65DC" w:rsidRPr="00916029">
        <w:t>de</w:t>
      </w:r>
      <w:r w:rsidR="000F16DB" w:rsidRPr="00916029">
        <w:t>le vastavalt</w:t>
      </w:r>
      <w:r w:rsidR="00947256" w:rsidRPr="00916029">
        <w:t>.</w:t>
      </w:r>
    </w:p>
    <w:p w14:paraId="1EAF28F9" w14:textId="77777777" w:rsidR="00764E04" w:rsidRPr="00916029" w:rsidRDefault="00764E04" w:rsidP="009C46F1">
      <w:pPr>
        <w:jc w:val="both"/>
      </w:pPr>
    </w:p>
    <w:p w14:paraId="1629B270" w14:textId="196F0306" w:rsidR="00027CB4" w:rsidRPr="00916029" w:rsidRDefault="00027CB4" w:rsidP="00F02BF0">
      <w:pPr>
        <w:pStyle w:val="Loendilik"/>
        <w:numPr>
          <w:ilvl w:val="1"/>
          <w:numId w:val="20"/>
        </w:numPr>
        <w:ind w:left="709" w:hanging="709"/>
        <w:jc w:val="both"/>
      </w:pPr>
      <w:r w:rsidRPr="00916029">
        <w:t>Hinnalisade määramine</w:t>
      </w:r>
    </w:p>
    <w:p w14:paraId="395D3B7C" w14:textId="35A278E9" w:rsidR="00027CB4" w:rsidRPr="00916029" w:rsidRDefault="0055354B" w:rsidP="00F02BF0">
      <w:pPr>
        <w:pStyle w:val="Loendilik"/>
        <w:ind w:left="709"/>
        <w:jc w:val="both"/>
      </w:pPr>
      <w:r w:rsidRPr="00916029">
        <w:t>Kriteeriumiga hinnatakse</w:t>
      </w:r>
      <w:r w:rsidR="00F02BF0" w:rsidRPr="00916029">
        <w:t>,</w:t>
      </w:r>
      <w:r w:rsidRPr="00916029">
        <w:t xml:space="preserve"> kas töödele</w:t>
      </w:r>
      <w:r w:rsidR="00027CB4" w:rsidRPr="00916029">
        <w:t xml:space="preserve"> määratud hinnalisa</w:t>
      </w:r>
      <w:r w:rsidR="00C62A9F" w:rsidRPr="00916029">
        <w:t>de määramine on olnud põhjendatud.</w:t>
      </w:r>
      <w:r w:rsidRPr="00916029">
        <w:t xml:space="preserve"> </w:t>
      </w:r>
    </w:p>
    <w:p w14:paraId="1B64E54C" w14:textId="38874F06" w:rsidR="009B5834" w:rsidRPr="00916029" w:rsidRDefault="009B5834" w:rsidP="004504BA">
      <w:pPr>
        <w:pStyle w:val="Loendilik"/>
        <w:numPr>
          <w:ilvl w:val="2"/>
          <w:numId w:val="20"/>
        </w:numPr>
        <w:ind w:left="1418" w:hanging="709"/>
        <w:jc w:val="both"/>
      </w:pPr>
      <w:r w:rsidRPr="00916029">
        <w:t xml:space="preserve">Põhjendatud – </w:t>
      </w:r>
      <w:r w:rsidR="00AF420A" w:rsidRPr="00916029">
        <w:t>1 hindepunkt</w:t>
      </w:r>
      <w:r w:rsidR="00FE33F3" w:rsidRPr="00916029">
        <w:t xml:space="preserve">. </w:t>
      </w:r>
      <w:r w:rsidR="004769EA" w:rsidRPr="00916029">
        <w:t>Raie</w:t>
      </w:r>
      <w:r w:rsidR="001D6BF7" w:rsidRPr="00916029">
        <w:t>l</w:t>
      </w:r>
      <w:r w:rsidR="004769EA" w:rsidRPr="00916029">
        <w:t xml:space="preserve">angile </w:t>
      </w:r>
      <w:r w:rsidR="0038436A" w:rsidRPr="00916029">
        <w:t xml:space="preserve">määratud </w:t>
      </w:r>
      <w:r w:rsidR="000327E5" w:rsidRPr="00916029">
        <w:t>pinnase</w:t>
      </w:r>
      <w:r w:rsidR="00C440D9" w:rsidRPr="00916029">
        <w:t xml:space="preserve"> </w:t>
      </w:r>
      <w:r w:rsidR="000327E5" w:rsidRPr="00916029">
        <w:t xml:space="preserve">parand on määratud </w:t>
      </w:r>
      <w:r w:rsidR="008D7EAC" w:rsidRPr="00916029">
        <w:t>oludele vastavalt</w:t>
      </w:r>
      <w:r w:rsidR="00DD4181" w:rsidRPr="00916029">
        <w:t>.</w:t>
      </w:r>
    </w:p>
    <w:p w14:paraId="085A39F3" w14:textId="73C4B217" w:rsidR="009B5834" w:rsidRPr="00916029" w:rsidRDefault="009B5834" w:rsidP="004504BA">
      <w:pPr>
        <w:pStyle w:val="Loendilik"/>
        <w:numPr>
          <w:ilvl w:val="2"/>
          <w:numId w:val="20"/>
        </w:numPr>
        <w:ind w:left="1418" w:hanging="698"/>
        <w:jc w:val="both"/>
      </w:pPr>
      <w:r w:rsidRPr="00916029">
        <w:t xml:space="preserve">Pole põhjendatud – </w:t>
      </w:r>
      <w:r w:rsidR="00AF420A" w:rsidRPr="00916029">
        <w:t>0 hindepunkt</w:t>
      </w:r>
      <w:r w:rsidR="001566C1" w:rsidRPr="00916029">
        <w:t>i</w:t>
      </w:r>
      <w:r w:rsidR="008D7EAC" w:rsidRPr="00916029">
        <w:t xml:space="preserve">. </w:t>
      </w:r>
      <w:r w:rsidR="001D6BF7" w:rsidRPr="00916029">
        <w:t>Raielangile</w:t>
      </w:r>
      <w:r w:rsidR="008D7EAC" w:rsidRPr="00916029">
        <w:t xml:space="preserve"> määratud pinnase parand ei ole määratud oludele vastavalt</w:t>
      </w:r>
      <w:r w:rsidR="00DD4181" w:rsidRPr="00916029">
        <w:t>.</w:t>
      </w:r>
    </w:p>
    <w:p w14:paraId="137DD8E3" w14:textId="77777777" w:rsidR="00A25BCD" w:rsidRPr="00916029" w:rsidRDefault="00A25BCD" w:rsidP="00E64D5A">
      <w:pPr>
        <w:ind w:left="720"/>
        <w:jc w:val="both"/>
      </w:pPr>
    </w:p>
    <w:p w14:paraId="59EFB183" w14:textId="77777777" w:rsidR="00121A23" w:rsidRPr="00CD0DCC" w:rsidRDefault="00121A23" w:rsidP="00121A23">
      <w:pPr>
        <w:pStyle w:val="Loendilik"/>
        <w:numPr>
          <w:ilvl w:val="1"/>
          <w:numId w:val="20"/>
        </w:numPr>
        <w:ind w:left="709" w:hanging="709"/>
        <w:jc w:val="both"/>
      </w:pPr>
      <w:r w:rsidRPr="00CD0DCC">
        <w:t>Raielangi piir või raielangi mitteraiutav osa on nõuete</w:t>
      </w:r>
      <w:r>
        <w:t xml:space="preserve">kohaselt </w:t>
      </w:r>
      <w:r w:rsidRPr="00CD0DCC">
        <w:t>tähistatud</w:t>
      </w:r>
    </w:p>
    <w:p w14:paraId="5B79DCCF" w14:textId="77777777" w:rsidR="00121A23" w:rsidRPr="00CD0DCC" w:rsidRDefault="00121A23" w:rsidP="00121A23">
      <w:pPr>
        <w:pStyle w:val="Loendilik"/>
        <w:ind w:left="709"/>
        <w:jc w:val="both"/>
        <w:rPr>
          <w:rStyle w:val="Hperlink"/>
        </w:rPr>
      </w:pPr>
      <w:r w:rsidRPr="00CD0DCC">
        <w:t>Kriteeriumiga hinnatakse, kas piirid on tähistatud vastavalt „</w:t>
      </w:r>
      <w:hyperlink r:id="rId13" w:history="1">
        <w:r w:rsidRPr="00CD0DCC">
          <w:rPr>
            <w:rStyle w:val="Hperlink"/>
          </w:rPr>
          <w:t>RMK raielankide eraldamise juhendile</w:t>
        </w:r>
      </w:hyperlink>
      <w:r w:rsidRPr="00CD0DCC">
        <w:rPr>
          <w:rStyle w:val="Hperlink"/>
        </w:rPr>
        <w:t>“.</w:t>
      </w:r>
    </w:p>
    <w:p w14:paraId="6D18D274" w14:textId="77777777" w:rsidR="00121A23" w:rsidRPr="00CD0DCC" w:rsidRDefault="00121A23" w:rsidP="00121A23">
      <w:pPr>
        <w:pStyle w:val="Loendilik"/>
        <w:numPr>
          <w:ilvl w:val="2"/>
          <w:numId w:val="20"/>
        </w:numPr>
        <w:ind w:left="1418" w:hanging="698"/>
        <w:jc w:val="both"/>
      </w:pPr>
      <w:r w:rsidRPr="00CD0DCC">
        <w:t>Jah – 4 hindepunkti. Raielangi piirid ja raielangi mitteraiutav osa on tähistatud juhendis kehtestatud nõudeid järgides.</w:t>
      </w:r>
    </w:p>
    <w:p w14:paraId="6C4EA380" w14:textId="77777777" w:rsidR="00121A23" w:rsidRPr="00CD0DCC" w:rsidRDefault="00121A23" w:rsidP="00121A23">
      <w:pPr>
        <w:pStyle w:val="Loendilik"/>
        <w:numPr>
          <w:ilvl w:val="2"/>
          <w:numId w:val="20"/>
        </w:numPr>
        <w:ind w:left="1418" w:hanging="709"/>
        <w:jc w:val="both"/>
      </w:pPr>
      <w:r w:rsidRPr="00CD0DCC">
        <w:t>Ei – 0 hindepunkti. Raielangi piirid ja raielangi mitteraiutav osa ei ole tähistatud juhendis kehtestatud nõudeid järgides.</w:t>
      </w:r>
    </w:p>
    <w:p w14:paraId="4260BF4D" w14:textId="77777777" w:rsidR="006D5A33" w:rsidRPr="007242AC" w:rsidRDefault="006D5A33" w:rsidP="00EB799C">
      <w:pPr>
        <w:ind w:left="720"/>
        <w:jc w:val="both"/>
      </w:pPr>
    </w:p>
    <w:sectPr w:rsidR="006D5A33" w:rsidRPr="007242AC" w:rsidSect="002E3545">
      <w:headerReference w:type="even" r:id="rId14"/>
      <w:footerReference w:type="first" r:id="rId15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9B70" w14:textId="77777777" w:rsidR="006F5A5D" w:rsidRDefault="006F5A5D">
      <w:r>
        <w:separator/>
      </w:r>
    </w:p>
  </w:endnote>
  <w:endnote w:type="continuationSeparator" w:id="0">
    <w:p w14:paraId="435D2697" w14:textId="77777777" w:rsidR="006F5A5D" w:rsidRDefault="006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257E" w14:textId="76F714BD" w:rsidR="00FF7FB0" w:rsidRDefault="00FF7FB0" w:rsidP="005251AF">
    <w:pPr>
      <w:pStyle w:val="Jalus"/>
    </w:pPr>
  </w:p>
  <w:p w14:paraId="0CB8DE37" w14:textId="77777777" w:rsidR="00F25EB3" w:rsidRDefault="00F25EB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8E9E" w14:textId="77777777" w:rsidR="006F5A5D" w:rsidRDefault="006F5A5D">
      <w:r>
        <w:separator/>
      </w:r>
    </w:p>
  </w:footnote>
  <w:footnote w:type="continuationSeparator" w:id="0">
    <w:p w14:paraId="0D4E8963" w14:textId="77777777" w:rsidR="006F5A5D" w:rsidRDefault="006F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0E73" w14:textId="77777777" w:rsidR="00BF3B5B" w:rsidRDefault="00BF3B5B" w:rsidP="005A3656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47BF1F7A" w14:textId="77777777" w:rsidR="00BF3B5B" w:rsidRDefault="00BF3B5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659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AC54DF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EC4726"/>
    <w:multiLevelType w:val="multilevel"/>
    <w:tmpl w:val="D4DA6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F0149"/>
    <w:multiLevelType w:val="hybridMultilevel"/>
    <w:tmpl w:val="E8F217C0"/>
    <w:lvl w:ilvl="0" w:tplc="0425000F">
      <w:start w:val="1"/>
      <w:numFmt w:val="decimal"/>
      <w:lvlText w:val="%1."/>
      <w:lvlJc w:val="left"/>
      <w:pPr>
        <w:ind w:left="1429" w:hanging="360"/>
      </w:pPr>
    </w:lvl>
    <w:lvl w:ilvl="1" w:tplc="04250019" w:tentative="1">
      <w:start w:val="1"/>
      <w:numFmt w:val="lowerLetter"/>
      <w:lvlText w:val="%2."/>
      <w:lvlJc w:val="left"/>
      <w:pPr>
        <w:ind w:left="2149" w:hanging="360"/>
      </w:pPr>
    </w:lvl>
    <w:lvl w:ilvl="2" w:tplc="0425001B" w:tentative="1">
      <w:start w:val="1"/>
      <w:numFmt w:val="lowerRoman"/>
      <w:lvlText w:val="%3."/>
      <w:lvlJc w:val="right"/>
      <w:pPr>
        <w:ind w:left="2869" w:hanging="180"/>
      </w:pPr>
    </w:lvl>
    <w:lvl w:ilvl="3" w:tplc="0425000F" w:tentative="1">
      <w:start w:val="1"/>
      <w:numFmt w:val="decimal"/>
      <w:lvlText w:val="%4."/>
      <w:lvlJc w:val="left"/>
      <w:pPr>
        <w:ind w:left="3589" w:hanging="360"/>
      </w:pPr>
    </w:lvl>
    <w:lvl w:ilvl="4" w:tplc="04250019" w:tentative="1">
      <w:start w:val="1"/>
      <w:numFmt w:val="lowerLetter"/>
      <w:lvlText w:val="%5."/>
      <w:lvlJc w:val="left"/>
      <w:pPr>
        <w:ind w:left="4309" w:hanging="360"/>
      </w:pPr>
    </w:lvl>
    <w:lvl w:ilvl="5" w:tplc="0425001B" w:tentative="1">
      <w:start w:val="1"/>
      <w:numFmt w:val="lowerRoman"/>
      <w:lvlText w:val="%6."/>
      <w:lvlJc w:val="right"/>
      <w:pPr>
        <w:ind w:left="5029" w:hanging="180"/>
      </w:pPr>
    </w:lvl>
    <w:lvl w:ilvl="6" w:tplc="0425000F" w:tentative="1">
      <w:start w:val="1"/>
      <w:numFmt w:val="decimal"/>
      <w:lvlText w:val="%7."/>
      <w:lvlJc w:val="left"/>
      <w:pPr>
        <w:ind w:left="5749" w:hanging="360"/>
      </w:pPr>
    </w:lvl>
    <w:lvl w:ilvl="7" w:tplc="04250019" w:tentative="1">
      <w:start w:val="1"/>
      <w:numFmt w:val="lowerLetter"/>
      <w:lvlText w:val="%8."/>
      <w:lvlJc w:val="left"/>
      <w:pPr>
        <w:ind w:left="6469" w:hanging="360"/>
      </w:pPr>
    </w:lvl>
    <w:lvl w:ilvl="8" w:tplc="042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061AC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5F33FB"/>
    <w:multiLevelType w:val="multilevel"/>
    <w:tmpl w:val="E57A2C3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8835AF4"/>
    <w:multiLevelType w:val="multilevel"/>
    <w:tmpl w:val="0A42E86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7" w15:restartNumberingAfterBreak="0">
    <w:nsid w:val="302B1C56"/>
    <w:multiLevelType w:val="hybridMultilevel"/>
    <w:tmpl w:val="9228B648"/>
    <w:lvl w:ilvl="0" w:tplc="0425000F">
      <w:start w:val="1"/>
      <w:numFmt w:val="decimal"/>
      <w:lvlText w:val="%1."/>
      <w:lvlJc w:val="left"/>
      <w:pPr>
        <w:ind w:left="1429" w:hanging="360"/>
      </w:pPr>
    </w:lvl>
    <w:lvl w:ilvl="1" w:tplc="04250019" w:tentative="1">
      <w:start w:val="1"/>
      <w:numFmt w:val="lowerLetter"/>
      <w:lvlText w:val="%2."/>
      <w:lvlJc w:val="left"/>
      <w:pPr>
        <w:ind w:left="2149" w:hanging="360"/>
      </w:pPr>
    </w:lvl>
    <w:lvl w:ilvl="2" w:tplc="0425001B" w:tentative="1">
      <w:start w:val="1"/>
      <w:numFmt w:val="lowerRoman"/>
      <w:lvlText w:val="%3."/>
      <w:lvlJc w:val="right"/>
      <w:pPr>
        <w:ind w:left="2869" w:hanging="180"/>
      </w:pPr>
    </w:lvl>
    <w:lvl w:ilvl="3" w:tplc="0425000F" w:tentative="1">
      <w:start w:val="1"/>
      <w:numFmt w:val="decimal"/>
      <w:lvlText w:val="%4."/>
      <w:lvlJc w:val="left"/>
      <w:pPr>
        <w:ind w:left="3589" w:hanging="360"/>
      </w:pPr>
    </w:lvl>
    <w:lvl w:ilvl="4" w:tplc="04250019" w:tentative="1">
      <w:start w:val="1"/>
      <w:numFmt w:val="lowerLetter"/>
      <w:lvlText w:val="%5."/>
      <w:lvlJc w:val="left"/>
      <w:pPr>
        <w:ind w:left="4309" w:hanging="360"/>
      </w:pPr>
    </w:lvl>
    <w:lvl w:ilvl="5" w:tplc="0425001B" w:tentative="1">
      <w:start w:val="1"/>
      <w:numFmt w:val="lowerRoman"/>
      <w:lvlText w:val="%6."/>
      <w:lvlJc w:val="right"/>
      <w:pPr>
        <w:ind w:left="5029" w:hanging="180"/>
      </w:pPr>
    </w:lvl>
    <w:lvl w:ilvl="6" w:tplc="0425000F" w:tentative="1">
      <w:start w:val="1"/>
      <w:numFmt w:val="decimal"/>
      <w:lvlText w:val="%7."/>
      <w:lvlJc w:val="left"/>
      <w:pPr>
        <w:ind w:left="5749" w:hanging="360"/>
      </w:pPr>
    </w:lvl>
    <w:lvl w:ilvl="7" w:tplc="04250019" w:tentative="1">
      <w:start w:val="1"/>
      <w:numFmt w:val="lowerLetter"/>
      <w:lvlText w:val="%8."/>
      <w:lvlJc w:val="left"/>
      <w:pPr>
        <w:ind w:left="6469" w:hanging="360"/>
      </w:pPr>
    </w:lvl>
    <w:lvl w:ilvl="8" w:tplc="042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0877CA"/>
    <w:multiLevelType w:val="hybridMultilevel"/>
    <w:tmpl w:val="8182BF24"/>
    <w:lvl w:ilvl="0" w:tplc="042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115B39"/>
    <w:multiLevelType w:val="multilevel"/>
    <w:tmpl w:val="02E20D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" w15:restartNumberingAfterBreak="0">
    <w:nsid w:val="3F1A16D2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F90290A"/>
    <w:multiLevelType w:val="hybridMultilevel"/>
    <w:tmpl w:val="22C43EFC"/>
    <w:lvl w:ilvl="0" w:tplc="042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0566C1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AC35B68"/>
    <w:multiLevelType w:val="multilevel"/>
    <w:tmpl w:val="EAC88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BF0B32"/>
    <w:multiLevelType w:val="multilevel"/>
    <w:tmpl w:val="1C4032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  <w:sz w:val="24"/>
      </w:rPr>
    </w:lvl>
  </w:abstractNum>
  <w:abstractNum w:abstractNumId="15" w15:restartNumberingAfterBreak="0">
    <w:nsid w:val="55B671DE"/>
    <w:multiLevelType w:val="hybridMultilevel"/>
    <w:tmpl w:val="5F18AFE8"/>
    <w:lvl w:ilvl="0" w:tplc="901876E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A4AE9"/>
    <w:multiLevelType w:val="hybridMultilevel"/>
    <w:tmpl w:val="FECC7E26"/>
    <w:lvl w:ilvl="0" w:tplc="042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C13C9E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4573BA4"/>
    <w:multiLevelType w:val="hybridMultilevel"/>
    <w:tmpl w:val="3D3EE4B8"/>
    <w:lvl w:ilvl="0" w:tplc="04250001">
      <w:start w:val="1"/>
      <w:numFmt w:val="bullet"/>
      <w:lvlText w:val=""/>
      <w:lvlJc w:val="left"/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F22F95"/>
    <w:multiLevelType w:val="hybridMultilevel"/>
    <w:tmpl w:val="4748F30A"/>
    <w:lvl w:ilvl="0" w:tplc="04250017">
      <w:start w:val="1"/>
      <w:numFmt w:val="lowerLetter"/>
      <w:lvlText w:val="%1)"/>
      <w:lvlJc w:val="left"/>
      <w:pPr>
        <w:ind w:left="1512" w:hanging="360"/>
      </w:p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73D458BF"/>
    <w:multiLevelType w:val="multilevel"/>
    <w:tmpl w:val="D70A4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000000"/>
        <w:sz w:val="24"/>
      </w:rPr>
    </w:lvl>
  </w:abstractNum>
  <w:abstractNum w:abstractNumId="21" w15:restartNumberingAfterBreak="0">
    <w:nsid w:val="764C13BF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980014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73710A"/>
    <w:multiLevelType w:val="hybridMultilevel"/>
    <w:tmpl w:val="AC1A176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238FD"/>
    <w:multiLevelType w:val="multilevel"/>
    <w:tmpl w:val="E968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097019107">
    <w:abstractNumId w:val="21"/>
  </w:num>
  <w:num w:numId="2" w16cid:durableId="20970970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820673">
    <w:abstractNumId w:val="24"/>
  </w:num>
  <w:num w:numId="4" w16cid:durableId="907618863">
    <w:abstractNumId w:val="17"/>
  </w:num>
  <w:num w:numId="5" w16cid:durableId="262300986">
    <w:abstractNumId w:val="5"/>
  </w:num>
  <w:num w:numId="6" w16cid:durableId="256208281">
    <w:abstractNumId w:val="23"/>
  </w:num>
  <w:num w:numId="7" w16cid:durableId="550314694">
    <w:abstractNumId w:val="9"/>
  </w:num>
  <w:num w:numId="8" w16cid:durableId="1172720986">
    <w:abstractNumId w:val="6"/>
  </w:num>
  <w:num w:numId="9" w16cid:durableId="1848984942">
    <w:abstractNumId w:val="1"/>
  </w:num>
  <w:num w:numId="10" w16cid:durableId="66155977">
    <w:abstractNumId w:val="12"/>
  </w:num>
  <w:num w:numId="11" w16cid:durableId="1762221361">
    <w:abstractNumId w:val="20"/>
  </w:num>
  <w:num w:numId="12" w16cid:durableId="1931429462">
    <w:abstractNumId w:val="10"/>
  </w:num>
  <w:num w:numId="13" w16cid:durableId="1092120987">
    <w:abstractNumId w:val="0"/>
  </w:num>
  <w:num w:numId="14" w16cid:durableId="785345569">
    <w:abstractNumId w:val="14"/>
  </w:num>
  <w:num w:numId="15" w16cid:durableId="147942518">
    <w:abstractNumId w:val="22"/>
  </w:num>
  <w:num w:numId="16" w16cid:durableId="8582761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8839331">
    <w:abstractNumId w:val="4"/>
  </w:num>
  <w:num w:numId="18" w16cid:durableId="997882556">
    <w:abstractNumId w:val="16"/>
  </w:num>
  <w:num w:numId="19" w16cid:durableId="2124222346">
    <w:abstractNumId w:val="15"/>
  </w:num>
  <w:num w:numId="20" w16cid:durableId="442768644">
    <w:abstractNumId w:val="2"/>
  </w:num>
  <w:num w:numId="21" w16cid:durableId="766077983">
    <w:abstractNumId w:val="13"/>
  </w:num>
  <w:num w:numId="22" w16cid:durableId="597248807">
    <w:abstractNumId w:val="11"/>
  </w:num>
  <w:num w:numId="23" w16cid:durableId="433860879">
    <w:abstractNumId w:val="8"/>
  </w:num>
  <w:num w:numId="24" w16cid:durableId="121729721">
    <w:abstractNumId w:val="7"/>
  </w:num>
  <w:num w:numId="25" w16cid:durableId="991788724">
    <w:abstractNumId w:val="18"/>
  </w:num>
  <w:num w:numId="26" w16cid:durableId="114754760">
    <w:abstractNumId w:val="19"/>
  </w:num>
  <w:num w:numId="27" w16cid:durableId="1712874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589"/>
    <w:rsid w:val="00000BD9"/>
    <w:rsid w:val="00001490"/>
    <w:rsid w:val="00001C15"/>
    <w:rsid w:val="00001C32"/>
    <w:rsid w:val="0000260B"/>
    <w:rsid w:val="000055B0"/>
    <w:rsid w:val="000102E2"/>
    <w:rsid w:val="00010D67"/>
    <w:rsid w:val="000141F5"/>
    <w:rsid w:val="00014D05"/>
    <w:rsid w:val="00017D39"/>
    <w:rsid w:val="00022ED7"/>
    <w:rsid w:val="000239FF"/>
    <w:rsid w:val="00027CB4"/>
    <w:rsid w:val="000314BD"/>
    <w:rsid w:val="000324A2"/>
    <w:rsid w:val="000327E5"/>
    <w:rsid w:val="00032A37"/>
    <w:rsid w:val="00035F5F"/>
    <w:rsid w:val="00036D97"/>
    <w:rsid w:val="000406F9"/>
    <w:rsid w:val="00040A40"/>
    <w:rsid w:val="000433B3"/>
    <w:rsid w:val="00043713"/>
    <w:rsid w:val="0004511D"/>
    <w:rsid w:val="00046825"/>
    <w:rsid w:val="00046CF1"/>
    <w:rsid w:val="0005144E"/>
    <w:rsid w:val="0005159D"/>
    <w:rsid w:val="0005398C"/>
    <w:rsid w:val="00053B56"/>
    <w:rsid w:val="00056D04"/>
    <w:rsid w:val="0005754E"/>
    <w:rsid w:val="0006026E"/>
    <w:rsid w:val="00060417"/>
    <w:rsid w:val="0006141E"/>
    <w:rsid w:val="00061BB7"/>
    <w:rsid w:val="00062589"/>
    <w:rsid w:val="00062C72"/>
    <w:rsid w:val="000669DA"/>
    <w:rsid w:val="00067590"/>
    <w:rsid w:val="0007119A"/>
    <w:rsid w:val="00071EF8"/>
    <w:rsid w:val="000732D8"/>
    <w:rsid w:val="000733AF"/>
    <w:rsid w:val="00073641"/>
    <w:rsid w:val="00073EBA"/>
    <w:rsid w:val="00073FCB"/>
    <w:rsid w:val="000763DB"/>
    <w:rsid w:val="00084EF0"/>
    <w:rsid w:val="00087D04"/>
    <w:rsid w:val="00091477"/>
    <w:rsid w:val="00091977"/>
    <w:rsid w:val="00091F84"/>
    <w:rsid w:val="0009218C"/>
    <w:rsid w:val="00094299"/>
    <w:rsid w:val="000944F8"/>
    <w:rsid w:val="00095B04"/>
    <w:rsid w:val="000A02AE"/>
    <w:rsid w:val="000A1659"/>
    <w:rsid w:val="000A2630"/>
    <w:rsid w:val="000A2CFA"/>
    <w:rsid w:val="000A3ADD"/>
    <w:rsid w:val="000A7241"/>
    <w:rsid w:val="000B0252"/>
    <w:rsid w:val="000B1D0B"/>
    <w:rsid w:val="000B22C9"/>
    <w:rsid w:val="000B4E1A"/>
    <w:rsid w:val="000B5934"/>
    <w:rsid w:val="000C0153"/>
    <w:rsid w:val="000C074F"/>
    <w:rsid w:val="000C1DB4"/>
    <w:rsid w:val="000C20B9"/>
    <w:rsid w:val="000C3527"/>
    <w:rsid w:val="000C7F38"/>
    <w:rsid w:val="000D186A"/>
    <w:rsid w:val="000D1C19"/>
    <w:rsid w:val="000D3FC8"/>
    <w:rsid w:val="000D4A06"/>
    <w:rsid w:val="000D53D5"/>
    <w:rsid w:val="000E0BD2"/>
    <w:rsid w:val="000E1A29"/>
    <w:rsid w:val="000E4919"/>
    <w:rsid w:val="000E5FF6"/>
    <w:rsid w:val="000E6A39"/>
    <w:rsid w:val="000E6C10"/>
    <w:rsid w:val="000F16B3"/>
    <w:rsid w:val="000F16DB"/>
    <w:rsid w:val="000F28ED"/>
    <w:rsid w:val="000F2C65"/>
    <w:rsid w:val="000F3DA0"/>
    <w:rsid w:val="000F5020"/>
    <w:rsid w:val="000F5215"/>
    <w:rsid w:val="000F5FD4"/>
    <w:rsid w:val="000F67D2"/>
    <w:rsid w:val="000F71B8"/>
    <w:rsid w:val="0010480B"/>
    <w:rsid w:val="00105984"/>
    <w:rsid w:val="001059F7"/>
    <w:rsid w:val="00105AEF"/>
    <w:rsid w:val="00105DC3"/>
    <w:rsid w:val="00106083"/>
    <w:rsid w:val="0010670E"/>
    <w:rsid w:val="0010690D"/>
    <w:rsid w:val="00106A50"/>
    <w:rsid w:val="0010740F"/>
    <w:rsid w:val="00110254"/>
    <w:rsid w:val="00113AD5"/>
    <w:rsid w:val="001152F7"/>
    <w:rsid w:val="00117C2B"/>
    <w:rsid w:val="00120147"/>
    <w:rsid w:val="001203D3"/>
    <w:rsid w:val="001205F2"/>
    <w:rsid w:val="00121062"/>
    <w:rsid w:val="00121877"/>
    <w:rsid w:val="00121A23"/>
    <w:rsid w:val="0012303E"/>
    <w:rsid w:val="00124CD0"/>
    <w:rsid w:val="00125275"/>
    <w:rsid w:val="0012531E"/>
    <w:rsid w:val="0012572F"/>
    <w:rsid w:val="001260D6"/>
    <w:rsid w:val="001262A8"/>
    <w:rsid w:val="0012655F"/>
    <w:rsid w:val="00126B0A"/>
    <w:rsid w:val="0013161A"/>
    <w:rsid w:val="00131D5C"/>
    <w:rsid w:val="00132CB4"/>
    <w:rsid w:val="001334EF"/>
    <w:rsid w:val="00143D50"/>
    <w:rsid w:val="001447BA"/>
    <w:rsid w:val="00145415"/>
    <w:rsid w:val="001457B9"/>
    <w:rsid w:val="00146634"/>
    <w:rsid w:val="00146BE9"/>
    <w:rsid w:val="00150CE1"/>
    <w:rsid w:val="001521F0"/>
    <w:rsid w:val="0015221C"/>
    <w:rsid w:val="0015383E"/>
    <w:rsid w:val="00153938"/>
    <w:rsid w:val="00154853"/>
    <w:rsid w:val="00155021"/>
    <w:rsid w:val="00155744"/>
    <w:rsid w:val="001562FB"/>
    <w:rsid w:val="001566C1"/>
    <w:rsid w:val="001602FD"/>
    <w:rsid w:val="00162335"/>
    <w:rsid w:val="00162677"/>
    <w:rsid w:val="00162D64"/>
    <w:rsid w:val="00164BD7"/>
    <w:rsid w:val="00165B15"/>
    <w:rsid w:val="00166192"/>
    <w:rsid w:val="00166983"/>
    <w:rsid w:val="001679D5"/>
    <w:rsid w:val="00170169"/>
    <w:rsid w:val="001715D9"/>
    <w:rsid w:val="00171CD7"/>
    <w:rsid w:val="001740E1"/>
    <w:rsid w:val="00174672"/>
    <w:rsid w:val="00181CC6"/>
    <w:rsid w:val="00182234"/>
    <w:rsid w:val="00183330"/>
    <w:rsid w:val="0018752D"/>
    <w:rsid w:val="001921FB"/>
    <w:rsid w:val="00192B13"/>
    <w:rsid w:val="00195DEA"/>
    <w:rsid w:val="00196BB8"/>
    <w:rsid w:val="001974EC"/>
    <w:rsid w:val="001975DE"/>
    <w:rsid w:val="001A075E"/>
    <w:rsid w:val="001A1D31"/>
    <w:rsid w:val="001A2B8C"/>
    <w:rsid w:val="001A2E77"/>
    <w:rsid w:val="001A365E"/>
    <w:rsid w:val="001A4289"/>
    <w:rsid w:val="001A4421"/>
    <w:rsid w:val="001A5F57"/>
    <w:rsid w:val="001A6DD5"/>
    <w:rsid w:val="001B06DC"/>
    <w:rsid w:val="001B1ABE"/>
    <w:rsid w:val="001B2F79"/>
    <w:rsid w:val="001B5CBE"/>
    <w:rsid w:val="001B5D5F"/>
    <w:rsid w:val="001B6144"/>
    <w:rsid w:val="001B7291"/>
    <w:rsid w:val="001C10A8"/>
    <w:rsid w:val="001C1287"/>
    <w:rsid w:val="001C1F8C"/>
    <w:rsid w:val="001C499F"/>
    <w:rsid w:val="001C683C"/>
    <w:rsid w:val="001C7013"/>
    <w:rsid w:val="001D0309"/>
    <w:rsid w:val="001D2CED"/>
    <w:rsid w:val="001D34ED"/>
    <w:rsid w:val="001D476F"/>
    <w:rsid w:val="001D6605"/>
    <w:rsid w:val="001D6BF7"/>
    <w:rsid w:val="001E2076"/>
    <w:rsid w:val="001E3E9A"/>
    <w:rsid w:val="001E4333"/>
    <w:rsid w:val="001F1ACA"/>
    <w:rsid w:val="001F3DAF"/>
    <w:rsid w:val="001F5353"/>
    <w:rsid w:val="001F61DD"/>
    <w:rsid w:val="001F7D6D"/>
    <w:rsid w:val="002003EF"/>
    <w:rsid w:val="00200827"/>
    <w:rsid w:val="00203561"/>
    <w:rsid w:val="00204B79"/>
    <w:rsid w:val="002052F8"/>
    <w:rsid w:val="002075D8"/>
    <w:rsid w:val="002079CF"/>
    <w:rsid w:val="00213897"/>
    <w:rsid w:val="00213A5A"/>
    <w:rsid w:val="00214378"/>
    <w:rsid w:val="0021633B"/>
    <w:rsid w:val="00220A94"/>
    <w:rsid w:val="00221CE8"/>
    <w:rsid w:val="00223589"/>
    <w:rsid w:val="002242FE"/>
    <w:rsid w:val="00224CFA"/>
    <w:rsid w:val="002278F9"/>
    <w:rsid w:val="00230465"/>
    <w:rsid w:val="00230C55"/>
    <w:rsid w:val="00231642"/>
    <w:rsid w:val="002319C5"/>
    <w:rsid w:val="00231E33"/>
    <w:rsid w:val="002347D0"/>
    <w:rsid w:val="00235708"/>
    <w:rsid w:val="00235889"/>
    <w:rsid w:val="002363A7"/>
    <w:rsid w:val="002364AA"/>
    <w:rsid w:val="00236733"/>
    <w:rsid w:val="00236E9C"/>
    <w:rsid w:val="00236FBD"/>
    <w:rsid w:val="00237A6F"/>
    <w:rsid w:val="00240274"/>
    <w:rsid w:val="002426B3"/>
    <w:rsid w:val="0024271F"/>
    <w:rsid w:val="0024299D"/>
    <w:rsid w:val="002431DD"/>
    <w:rsid w:val="00244248"/>
    <w:rsid w:val="00245247"/>
    <w:rsid w:val="00246065"/>
    <w:rsid w:val="00246A98"/>
    <w:rsid w:val="0025042B"/>
    <w:rsid w:val="0025059B"/>
    <w:rsid w:val="00251CA2"/>
    <w:rsid w:val="00253BFE"/>
    <w:rsid w:val="00255600"/>
    <w:rsid w:val="002566FF"/>
    <w:rsid w:val="00256703"/>
    <w:rsid w:val="00256C45"/>
    <w:rsid w:val="0026128D"/>
    <w:rsid w:val="002619EB"/>
    <w:rsid w:val="002623E4"/>
    <w:rsid w:val="00265A24"/>
    <w:rsid w:val="00267BDE"/>
    <w:rsid w:val="00271FDB"/>
    <w:rsid w:val="0027247E"/>
    <w:rsid w:val="002736F1"/>
    <w:rsid w:val="00274271"/>
    <w:rsid w:val="00274710"/>
    <w:rsid w:val="00275C35"/>
    <w:rsid w:val="002767C1"/>
    <w:rsid w:val="00277867"/>
    <w:rsid w:val="002810E2"/>
    <w:rsid w:val="002812AF"/>
    <w:rsid w:val="0028309A"/>
    <w:rsid w:val="00283ADE"/>
    <w:rsid w:val="00284F74"/>
    <w:rsid w:val="00285264"/>
    <w:rsid w:val="00286014"/>
    <w:rsid w:val="002901DC"/>
    <w:rsid w:val="00292747"/>
    <w:rsid w:val="00292B92"/>
    <w:rsid w:val="00294F3E"/>
    <w:rsid w:val="00295D46"/>
    <w:rsid w:val="002A03F9"/>
    <w:rsid w:val="002A1603"/>
    <w:rsid w:val="002A2EDC"/>
    <w:rsid w:val="002A403C"/>
    <w:rsid w:val="002A5AD1"/>
    <w:rsid w:val="002A7A08"/>
    <w:rsid w:val="002B0C60"/>
    <w:rsid w:val="002B1145"/>
    <w:rsid w:val="002B2CEC"/>
    <w:rsid w:val="002B2D2F"/>
    <w:rsid w:val="002B3A63"/>
    <w:rsid w:val="002B4C60"/>
    <w:rsid w:val="002B50CA"/>
    <w:rsid w:val="002B6729"/>
    <w:rsid w:val="002C0EBB"/>
    <w:rsid w:val="002C2012"/>
    <w:rsid w:val="002C2CE7"/>
    <w:rsid w:val="002C4D4A"/>
    <w:rsid w:val="002C62FA"/>
    <w:rsid w:val="002C6459"/>
    <w:rsid w:val="002C7428"/>
    <w:rsid w:val="002D03ED"/>
    <w:rsid w:val="002D1131"/>
    <w:rsid w:val="002D2641"/>
    <w:rsid w:val="002D3A96"/>
    <w:rsid w:val="002D4CDF"/>
    <w:rsid w:val="002D503F"/>
    <w:rsid w:val="002D5410"/>
    <w:rsid w:val="002D5D9B"/>
    <w:rsid w:val="002D7502"/>
    <w:rsid w:val="002E3142"/>
    <w:rsid w:val="002E3545"/>
    <w:rsid w:val="002E4899"/>
    <w:rsid w:val="002E4A7E"/>
    <w:rsid w:val="002E60ED"/>
    <w:rsid w:val="002F01DE"/>
    <w:rsid w:val="002F1A2D"/>
    <w:rsid w:val="002F1D40"/>
    <w:rsid w:val="002F343F"/>
    <w:rsid w:val="002F4641"/>
    <w:rsid w:val="002F5C71"/>
    <w:rsid w:val="002F7BE9"/>
    <w:rsid w:val="003009C0"/>
    <w:rsid w:val="00301425"/>
    <w:rsid w:val="0030149D"/>
    <w:rsid w:val="00301A33"/>
    <w:rsid w:val="00303925"/>
    <w:rsid w:val="00305A7D"/>
    <w:rsid w:val="00306714"/>
    <w:rsid w:val="00306916"/>
    <w:rsid w:val="00306CE7"/>
    <w:rsid w:val="00307AEE"/>
    <w:rsid w:val="003102EA"/>
    <w:rsid w:val="00311DF5"/>
    <w:rsid w:val="00313071"/>
    <w:rsid w:val="003131E0"/>
    <w:rsid w:val="00313EC2"/>
    <w:rsid w:val="00314F60"/>
    <w:rsid w:val="00316EDB"/>
    <w:rsid w:val="00316F16"/>
    <w:rsid w:val="00317D01"/>
    <w:rsid w:val="00320FE4"/>
    <w:rsid w:val="0032163F"/>
    <w:rsid w:val="003244AA"/>
    <w:rsid w:val="00324CD9"/>
    <w:rsid w:val="00324D76"/>
    <w:rsid w:val="0032575C"/>
    <w:rsid w:val="0032587F"/>
    <w:rsid w:val="00325C3B"/>
    <w:rsid w:val="00331B90"/>
    <w:rsid w:val="00333497"/>
    <w:rsid w:val="003338DA"/>
    <w:rsid w:val="003348AC"/>
    <w:rsid w:val="00337542"/>
    <w:rsid w:val="003379D7"/>
    <w:rsid w:val="00342EA6"/>
    <w:rsid w:val="00346BE1"/>
    <w:rsid w:val="00346EEA"/>
    <w:rsid w:val="00347A00"/>
    <w:rsid w:val="00347A78"/>
    <w:rsid w:val="003522F9"/>
    <w:rsid w:val="00352BE1"/>
    <w:rsid w:val="00353DCE"/>
    <w:rsid w:val="00353E5A"/>
    <w:rsid w:val="003546B5"/>
    <w:rsid w:val="0035536F"/>
    <w:rsid w:val="00355A3C"/>
    <w:rsid w:val="0035605A"/>
    <w:rsid w:val="003562A7"/>
    <w:rsid w:val="003578A1"/>
    <w:rsid w:val="0036093E"/>
    <w:rsid w:val="0036218F"/>
    <w:rsid w:val="00362411"/>
    <w:rsid w:val="0036646F"/>
    <w:rsid w:val="003712CF"/>
    <w:rsid w:val="00372ED9"/>
    <w:rsid w:val="003738B3"/>
    <w:rsid w:val="003738DA"/>
    <w:rsid w:val="0037390A"/>
    <w:rsid w:val="00375238"/>
    <w:rsid w:val="0037586F"/>
    <w:rsid w:val="003762B0"/>
    <w:rsid w:val="0037662F"/>
    <w:rsid w:val="00376EE7"/>
    <w:rsid w:val="00380CF4"/>
    <w:rsid w:val="00381B38"/>
    <w:rsid w:val="00383F55"/>
    <w:rsid w:val="0038427D"/>
    <w:rsid w:val="0038436A"/>
    <w:rsid w:val="0038436C"/>
    <w:rsid w:val="003844C4"/>
    <w:rsid w:val="003849E9"/>
    <w:rsid w:val="00385A3D"/>
    <w:rsid w:val="0039025A"/>
    <w:rsid w:val="003920D9"/>
    <w:rsid w:val="00396266"/>
    <w:rsid w:val="00396A1A"/>
    <w:rsid w:val="00397961"/>
    <w:rsid w:val="003A0EC8"/>
    <w:rsid w:val="003A136D"/>
    <w:rsid w:val="003A2B31"/>
    <w:rsid w:val="003A558B"/>
    <w:rsid w:val="003B0431"/>
    <w:rsid w:val="003B06CD"/>
    <w:rsid w:val="003B1423"/>
    <w:rsid w:val="003B25F4"/>
    <w:rsid w:val="003B3097"/>
    <w:rsid w:val="003B4145"/>
    <w:rsid w:val="003B5AC4"/>
    <w:rsid w:val="003B5F05"/>
    <w:rsid w:val="003C03AB"/>
    <w:rsid w:val="003C1996"/>
    <w:rsid w:val="003D08C4"/>
    <w:rsid w:val="003D1A9C"/>
    <w:rsid w:val="003D3EB1"/>
    <w:rsid w:val="003D4AD0"/>
    <w:rsid w:val="003D4DF2"/>
    <w:rsid w:val="003D4E41"/>
    <w:rsid w:val="003D535D"/>
    <w:rsid w:val="003D5E1B"/>
    <w:rsid w:val="003E0395"/>
    <w:rsid w:val="003E0E19"/>
    <w:rsid w:val="003E10D9"/>
    <w:rsid w:val="003E1E44"/>
    <w:rsid w:val="003E2A43"/>
    <w:rsid w:val="003E2C52"/>
    <w:rsid w:val="003E30FA"/>
    <w:rsid w:val="003E3E73"/>
    <w:rsid w:val="003E4276"/>
    <w:rsid w:val="003E4438"/>
    <w:rsid w:val="003E4898"/>
    <w:rsid w:val="003E4E04"/>
    <w:rsid w:val="003E6467"/>
    <w:rsid w:val="003F0DEF"/>
    <w:rsid w:val="003F188B"/>
    <w:rsid w:val="003F2C0C"/>
    <w:rsid w:val="003F2EE3"/>
    <w:rsid w:val="003F5251"/>
    <w:rsid w:val="003F67F1"/>
    <w:rsid w:val="003F6E4E"/>
    <w:rsid w:val="003F7D70"/>
    <w:rsid w:val="00401191"/>
    <w:rsid w:val="00401959"/>
    <w:rsid w:val="004022F0"/>
    <w:rsid w:val="00402EFF"/>
    <w:rsid w:val="004031A7"/>
    <w:rsid w:val="004032FC"/>
    <w:rsid w:val="0040442F"/>
    <w:rsid w:val="0040460E"/>
    <w:rsid w:val="0040473B"/>
    <w:rsid w:val="004047B0"/>
    <w:rsid w:val="0040563E"/>
    <w:rsid w:val="004078C6"/>
    <w:rsid w:val="004119F1"/>
    <w:rsid w:val="00411F5C"/>
    <w:rsid w:val="004122B9"/>
    <w:rsid w:val="004128D6"/>
    <w:rsid w:val="00412C73"/>
    <w:rsid w:val="00413C1A"/>
    <w:rsid w:val="0041414F"/>
    <w:rsid w:val="004161A5"/>
    <w:rsid w:val="00416D7D"/>
    <w:rsid w:val="00417826"/>
    <w:rsid w:val="00423FD1"/>
    <w:rsid w:val="00425383"/>
    <w:rsid w:val="00425CE7"/>
    <w:rsid w:val="00431988"/>
    <w:rsid w:val="00432877"/>
    <w:rsid w:val="00433390"/>
    <w:rsid w:val="00433474"/>
    <w:rsid w:val="0043517F"/>
    <w:rsid w:val="00437F96"/>
    <w:rsid w:val="00447CE2"/>
    <w:rsid w:val="004502BF"/>
    <w:rsid w:val="004504BA"/>
    <w:rsid w:val="00450687"/>
    <w:rsid w:val="00450DC9"/>
    <w:rsid w:val="00450E24"/>
    <w:rsid w:val="0045245E"/>
    <w:rsid w:val="004530A9"/>
    <w:rsid w:val="00453846"/>
    <w:rsid w:val="00453A21"/>
    <w:rsid w:val="004545DE"/>
    <w:rsid w:val="00456433"/>
    <w:rsid w:val="00456CE5"/>
    <w:rsid w:val="00461C44"/>
    <w:rsid w:val="004663FD"/>
    <w:rsid w:val="004674F8"/>
    <w:rsid w:val="0047352F"/>
    <w:rsid w:val="004769EA"/>
    <w:rsid w:val="0047760D"/>
    <w:rsid w:val="00480756"/>
    <w:rsid w:val="00480B56"/>
    <w:rsid w:val="0048120E"/>
    <w:rsid w:val="004814AF"/>
    <w:rsid w:val="004838EB"/>
    <w:rsid w:val="00483F1C"/>
    <w:rsid w:val="00485469"/>
    <w:rsid w:val="0048629A"/>
    <w:rsid w:val="00487297"/>
    <w:rsid w:val="004909A1"/>
    <w:rsid w:val="00490C08"/>
    <w:rsid w:val="00492053"/>
    <w:rsid w:val="00493543"/>
    <w:rsid w:val="004938C8"/>
    <w:rsid w:val="0049414B"/>
    <w:rsid w:val="00494D87"/>
    <w:rsid w:val="004A36DF"/>
    <w:rsid w:val="004A381A"/>
    <w:rsid w:val="004A40FE"/>
    <w:rsid w:val="004A5315"/>
    <w:rsid w:val="004A5D26"/>
    <w:rsid w:val="004A5FA7"/>
    <w:rsid w:val="004A61D6"/>
    <w:rsid w:val="004B1936"/>
    <w:rsid w:val="004B31B5"/>
    <w:rsid w:val="004B4792"/>
    <w:rsid w:val="004B544D"/>
    <w:rsid w:val="004B5F26"/>
    <w:rsid w:val="004B6063"/>
    <w:rsid w:val="004B735B"/>
    <w:rsid w:val="004C0344"/>
    <w:rsid w:val="004C3995"/>
    <w:rsid w:val="004C3A8C"/>
    <w:rsid w:val="004C3ADB"/>
    <w:rsid w:val="004C535E"/>
    <w:rsid w:val="004C6976"/>
    <w:rsid w:val="004C6A07"/>
    <w:rsid w:val="004C6DBE"/>
    <w:rsid w:val="004D25ED"/>
    <w:rsid w:val="004D3F14"/>
    <w:rsid w:val="004D43A6"/>
    <w:rsid w:val="004E14C6"/>
    <w:rsid w:val="004E3948"/>
    <w:rsid w:val="004F19D9"/>
    <w:rsid w:val="004F2296"/>
    <w:rsid w:val="004F2BAC"/>
    <w:rsid w:val="004F43FC"/>
    <w:rsid w:val="004F4F10"/>
    <w:rsid w:val="004F5376"/>
    <w:rsid w:val="004F7C47"/>
    <w:rsid w:val="00500645"/>
    <w:rsid w:val="005011D6"/>
    <w:rsid w:val="00501C15"/>
    <w:rsid w:val="00502336"/>
    <w:rsid w:val="005025A0"/>
    <w:rsid w:val="00506445"/>
    <w:rsid w:val="00506891"/>
    <w:rsid w:val="00507538"/>
    <w:rsid w:val="00507A9D"/>
    <w:rsid w:val="00507F04"/>
    <w:rsid w:val="00510A5C"/>
    <w:rsid w:val="00511759"/>
    <w:rsid w:val="00511A95"/>
    <w:rsid w:val="005121F2"/>
    <w:rsid w:val="005126EF"/>
    <w:rsid w:val="00512E15"/>
    <w:rsid w:val="00512FBA"/>
    <w:rsid w:val="0051428C"/>
    <w:rsid w:val="005143AF"/>
    <w:rsid w:val="005210B3"/>
    <w:rsid w:val="005225D8"/>
    <w:rsid w:val="005225F8"/>
    <w:rsid w:val="005226B4"/>
    <w:rsid w:val="00522FAE"/>
    <w:rsid w:val="005251AF"/>
    <w:rsid w:val="00525728"/>
    <w:rsid w:val="00525AD5"/>
    <w:rsid w:val="00531AB3"/>
    <w:rsid w:val="005340E0"/>
    <w:rsid w:val="005357B7"/>
    <w:rsid w:val="00537115"/>
    <w:rsid w:val="0053799F"/>
    <w:rsid w:val="00537A56"/>
    <w:rsid w:val="00540E72"/>
    <w:rsid w:val="00541BCD"/>
    <w:rsid w:val="00544C38"/>
    <w:rsid w:val="005472D8"/>
    <w:rsid w:val="00547D0E"/>
    <w:rsid w:val="00551045"/>
    <w:rsid w:val="005518E7"/>
    <w:rsid w:val="00551BF8"/>
    <w:rsid w:val="0055354B"/>
    <w:rsid w:val="005550CD"/>
    <w:rsid w:val="00556545"/>
    <w:rsid w:val="00560253"/>
    <w:rsid w:val="00560395"/>
    <w:rsid w:val="005606DF"/>
    <w:rsid w:val="0056111B"/>
    <w:rsid w:val="005622B7"/>
    <w:rsid w:val="0056295B"/>
    <w:rsid w:val="00562B46"/>
    <w:rsid w:val="00563076"/>
    <w:rsid w:val="00564301"/>
    <w:rsid w:val="0056470E"/>
    <w:rsid w:val="0056553F"/>
    <w:rsid w:val="005655E1"/>
    <w:rsid w:val="00570F2D"/>
    <w:rsid w:val="0057259C"/>
    <w:rsid w:val="00573CD7"/>
    <w:rsid w:val="0057446B"/>
    <w:rsid w:val="00575AA1"/>
    <w:rsid w:val="005827C7"/>
    <w:rsid w:val="0058371A"/>
    <w:rsid w:val="005841D9"/>
    <w:rsid w:val="0058455A"/>
    <w:rsid w:val="00585230"/>
    <w:rsid w:val="00587683"/>
    <w:rsid w:val="00587E8B"/>
    <w:rsid w:val="00590C1A"/>
    <w:rsid w:val="00590D15"/>
    <w:rsid w:val="00591464"/>
    <w:rsid w:val="00594077"/>
    <w:rsid w:val="00597663"/>
    <w:rsid w:val="005979F4"/>
    <w:rsid w:val="005A00EF"/>
    <w:rsid w:val="005A2BDF"/>
    <w:rsid w:val="005A3418"/>
    <w:rsid w:val="005A3569"/>
    <w:rsid w:val="005A3656"/>
    <w:rsid w:val="005A4D60"/>
    <w:rsid w:val="005A5E47"/>
    <w:rsid w:val="005A604A"/>
    <w:rsid w:val="005A66EB"/>
    <w:rsid w:val="005A67CB"/>
    <w:rsid w:val="005A735F"/>
    <w:rsid w:val="005A7575"/>
    <w:rsid w:val="005A7654"/>
    <w:rsid w:val="005B1521"/>
    <w:rsid w:val="005B1809"/>
    <w:rsid w:val="005B290C"/>
    <w:rsid w:val="005B2E75"/>
    <w:rsid w:val="005B4739"/>
    <w:rsid w:val="005B4AAF"/>
    <w:rsid w:val="005B5B4C"/>
    <w:rsid w:val="005C0E50"/>
    <w:rsid w:val="005C2D3D"/>
    <w:rsid w:val="005C50FB"/>
    <w:rsid w:val="005C51B6"/>
    <w:rsid w:val="005C60E4"/>
    <w:rsid w:val="005C6504"/>
    <w:rsid w:val="005C6802"/>
    <w:rsid w:val="005C7101"/>
    <w:rsid w:val="005D04B8"/>
    <w:rsid w:val="005D1AE4"/>
    <w:rsid w:val="005D4D52"/>
    <w:rsid w:val="005D629A"/>
    <w:rsid w:val="005D7105"/>
    <w:rsid w:val="005D73AB"/>
    <w:rsid w:val="005D74D3"/>
    <w:rsid w:val="005D7EB3"/>
    <w:rsid w:val="005E024A"/>
    <w:rsid w:val="005E1A65"/>
    <w:rsid w:val="005E2872"/>
    <w:rsid w:val="005E2D9E"/>
    <w:rsid w:val="005E6AB4"/>
    <w:rsid w:val="005E7D4C"/>
    <w:rsid w:val="005F18B9"/>
    <w:rsid w:val="005F2084"/>
    <w:rsid w:val="005F325B"/>
    <w:rsid w:val="005F41B1"/>
    <w:rsid w:val="005F5BAA"/>
    <w:rsid w:val="005F6AE9"/>
    <w:rsid w:val="00600143"/>
    <w:rsid w:val="0060145C"/>
    <w:rsid w:val="00601B0E"/>
    <w:rsid w:val="00601E3A"/>
    <w:rsid w:val="006032DF"/>
    <w:rsid w:val="00604B1C"/>
    <w:rsid w:val="00604F86"/>
    <w:rsid w:val="00604FCC"/>
    <w:rsid w:val="00605F75"/>
    <w:rsid w:val="006064B6"/>
    <w:rsid w:val="00607A07"/>
    <w:rsid w:val="006106C0"/>
    <w:rsid w:val="006106DE"/>
    <w:rsid w:val="00610961"/>
    <w:rsid w:val="00611476"/>
    <w:rsid w:val="00611FAD"/>
    <w:rsid w:val="0061289A"/>
    <w:rsid w:val="0061443D"/>
    <w:rsid w:val="00616ADD"/>
    <w:rsid w:val="00616D7B"/>
    <w:rsid w:val="0061731C"/>
    <w:rsid w:val="0061758D"/>
    <w:rsid w:val="006224C1"/>
    <w:rsid w:val="006233C5"/>
    <w:rsid w:val="00623D64"/>
    <w:rsid w:val="0062453F"/>
    <w:rsid w:val="0062627B"/>
    <w:rsid w:val="006268E0"/>
    <w:rsid w:val="006344E5"/>
    <w:rsid w:val="00634A29"/>
    <w:rsid w:val="00636384"/>
    <w:rsid w:val="0063713F"/>
    <w:rsid w:val="0064063E"/>
    <w:rsid w:val="00640A36"/>
    <w:rsid w:val="0064175A"/>
    <w:rsid w:val="006435B2"/>
    <w:rsid w:val="00643FF1"/>
    <w:rsid w:val="00647864"/>
    <w:rsid w:val="00647EA9"/>
    <w:rsid w:val="006513FE"/>
    <w:rsid w:val="00651F6C"/>
    <w:rsid w:val="006537A7"/>
    <w:rsid w:val="0065455E"/>
    <w:rsid w:val="006545BE"/>
    <w:rsid w:val="006576C6"/>
    <w:rsid w:val="00657CF1"/>
    <w:rsid w:val="00671088"/>
    <w:rsid w:val="006712AE"/>
    <w:rsid w:val="00672671"/>
    <w:rsid w:val="00676600"/>
    <w:rsid w:val="006773A6"/>
    <w:rsid w:val="0067785A"/>
    <w:rsid w:val="00682836"/>
    <w:rsid w:val="00682D81"/>
    <w:rsid w:val="00682F7E"/>
    <w:rsid w:val="00690073"/>
    <w:rsid w:val="006919DA"/>
    <w:rsid w:val="0069348F"/>
    <w:rsid w:val="00693908"/>
    <w:rsid w:val="006954D7"/>
    <w:rsid w:val="006959F7"/>
    <w:rsid w:val="0069600F"/>
    <w:rsid w:val="00696238"/>
    <w:rsid w:val="00696241"/>
    <w:rsid w:val="006976A1"/>
    <w:rsid w:val="00697F09"/>
    <w:rsid w:val="006A01B7"/>
    <w:rsid w:val="006A084F"/>
    <w:rsid w:val="006A1732"/>
    <w:rsid w:val="006A2017"/>
    <w:rsid w:val="006A258E"/>
    <w:rsid w:val="006A26E4"/>
    <w:rsid w:val="006A2B62"/>
    <w:rsid w:val="006A378E"/>
    <w:rsid w:val="006A4680"/>
    <w:rsid w:val="006A66CF"/>
    <w:rsid w:val="006A6F6B"/>
    <w:rsid w:val="006B13A5"/>
    <w:rsid w:val="006B1415"/>
    <w:rsid w:val="006B15D9"/>
    <w:rsid w:val="006B3E81"/>
    <w:rsid w:val="006B435F"/>
    <w:rsid w:val="006B65EA"/>
    <w:rsid w:val="006B7392"/>
    <w:rsid w:val="006C1434"/>
    <w:rsid w:val="006C215C"/>
    <w:rsid w:val="006C3983"/>
    <w:rsid w:val="006C4267"/>
    <w:rsid w:val="006C4C57"/>
    <w:rsid w:val="006C4C7C"/>
    <w:rsid w:val="006C66B1"/>
    <w:rsid w:val="006C6B39"/>
    <w:rsid w:val="006C72A5"/>
    <w:rsid w:val="006D105B"/>
    <w:rsid w:val="006D1366"/>
    <w:rsid w:val="006D272A"/>
    <w:rsid w:val="006D29A5"/>
    <w:rsid w:val="006D2E56"/>
    <w:rsid w:val="006D406F"/>
    <w:rsid w:val="006D42C1"/>
    <w:rsid w:val="006D58B0"/>
    <w:rsid w:val="006D5A33"/>
    <w:rsid w:val="006D5B04"/>
    <w:rsid w:val="006D5B6E"/>
    <w:rsid w:val="006D6806"/>
    <w:rsid w:val="006D7D0D"/>
    <w:rsid w:val="006E0D12"/>
    <w:rsid w:val="006E10C9"/>
    <w:rsid w:val="006E1261"/>
    <w:rsid w:val="006E2E52"/>
    <w:rsid w:val="006E32B8"/>
    <w:rsid w:val="006E61A2"/>
    <w:rsid w:val="006E7459"/>
    <w:rsid w:val="006E7AC2"/>
    <w:rsid w:val="006F0104"/>
    <w:rsid w:val="006F1262"/>
    <w:rsid w:val="006F1E56"/>
    <w:rsid w:val="006F2652"/>
    <w:rsid w:val="006F5A5D"/>
    <w:rsid w:val="006F6E52"/>
    <w:rsid w:val="006F788B"/>
    <w:rsid w:val="006F7BED"/>
    <w:rsid w:val="0070079B"/>
    <w:rsid w:val="00701FBD"/>
    <w:rsid w:val="0070280E"/>
    <w:rsid w:val="00704100"/>
    <w:rsid w:val="00704BD4"/>
    <w:rsid w:val="00704D00"/>
    <w:rsid w:val="00705434"/>
    <w:rsid w:val="0070560F"/>
    <w:rsid w:val="00706380"/>
    <w:rsid w:val="00706A55"/>
    <w:rsid w:val="00706D71"/>
    <w:rsid w:val="00707835"/>
    <w:rsid w:val="007104E8"/>
    <w:rsid w:val="007128A0"/>
    <w:rsid w:val="00712D9C"/>
    <w:rsid w:val="00713C5A"/>
    <w:rsid w:val="00715A2A"/>
    <w:rsid w:val="00716F3C"/>
    <w:rsid w:val="00720093"/>
    <w:rsid w:val="00720DC2"/>
    <w:rsid w:val="007223CD"/>
    <w:rsid w:val="007240C1"/>
    <w:rsid w:val="007242AC"/>
    <w:rsid w:val="0072469C"/>
    <w:rsid w:val="00724C35"/>
    <w:rsid w:val="00725AE4"/>
    <w:rsid w:val="007273E6"/>
    <w:rsid w:val="00730FC7"/>
    <w:rsid w:val="0073104A"/>
    <w:rsid w:val="0073300E"/>
    <w:rsid w:val="00733B29"/>
    <w:rsid w:val="00734700"/>
    <w:rsid w:val="00735E2F"/>
    <w:rsid w:val="007371C9"/>
    <w:rsid w:val="0073746A"/>
    <w:rsid w:val="007407AE"/>
    <w:rsid w:val="00741404"/>
    <w:rsid w:val="00743951"/>
    <w:rsid w:val="00743D7F"/>
    <w:rsid w:val="00745CFA"/>
    <w:rsid w:val="00750CCF"/>
    <w:rsid w:val="00751814"/>
    <w:rsid w:val="00751935"/>
    <w:rsid w:val="00752F63"/>
    <w:rsid w:val="00753034"/>
    <w:rsid w:val="0075304D"/>
    <w:rsid w:val="007534C2"/>
    <w:rsid w:val="00753A0B"/>
    <w:rsid w:val="00754065"/>
    <w:rsid w:val="00756B71"/>
    <w:rsid w:val="00756BB0"/>
    <w:rsid w:val="0075718D"/>
    <w:rsid w:val="0076083E"/>
    <w:rsid w:val="0076113A"/>
    <w:rsid w:val="0076271C"/>
    <w:rsid w:val="00763CC4"/>
    <w:rsid w:val="00764B55"/>
    <w:rsid w:val="00764E04"/>
    <w:rsid w:val="00764ED7"/>
    <w:rsid w:val="00764FFB"/>
    <w:rsid w:val="00765081"/>
    <w:rsid w:val="00766195"/>
    <w:rsid w:val="00766D8D"/>
    <w:rsid w:val="007729C1"/>
    <w:rsid w:val="00774DD8"/>
    <w:rsid w:val="00774EC0"/>
    <w:rsid w:val="00775088"/>
    <w:rsid w:val="00777A9E"/>
    <w:rsid w:val="00777AA1"/>
    <w:rsid w:val="00780BE7"/>
    <w:rsid w:val="007812F7"/>
    <w:rsid w:val="0078352A"/>
    <w:rsid w:val="00787338"/>
    <w:rsid w:val="00793201"/>
    <w:rsid w:val="007934FE"/>
    <w:rsid w:val="00795D6F"/>
    <w:rsid w:val="007A0EF5"/>
    <w:rsid w:val="007A136E"/>
    <w:rsid w:val="007A18DE"/>
    <w:rsid w:val="007A334C"/>
    <w:rsid w:val="007A3763"/>
    <w:rsid w:val="007A5FA1"/>
    <w:rsid w:val="007B1352"/>
    <w:rsid w:val="007B304E"/>
    <w:rsid w:val="007B32C8"/>
    <w:rsid w:val="007B3D7C"/>
    <w:rsid w:val="007B43A7"/>
    <w:rsid w:val="007B4AF7"/>
    <w:rsid w:val="007C16D6"/>
    <w:rsid w:val="007C23DC"/>
    <w:rsid w:val="007C4849"/>
    <w:rsid w:val="007C7845"/>
    <w:rsid w:val="007D271F"/>
    <w:rsid w:val="007D4849"/>
    <w:rsid w:val="007D7DBE"/>
    <w:rsid w:val="007E08CF"/>
    <w:rsid w:val="007E27F5"/>
    <w:rsid w:val="007E2922"/>
    <w:rsid w:val="007E44E4"/>
    <w:rsid w:val="007E4CB0"/>
    <w:rsid w:val="007E63C6"/>
    <w:rsid w:val="007F15BA"/>
    <w:rsid w:val="007F5E72"/>
    <w:rsid w:val="007F758F"/>
    <w:rsid w:val="007F763A"/>
    <w:rsid w:val="007F7E46"/>
    <w:rsid w:val="0080229F"/>
    <w:rsid w:val="00803CDE"/>
    <w:rsid w:val="00803D91"/>
    <w:rsid w:val="00810BE3"/>
    <w:rsid w:val="00812050"/>
    <w:rsid w:val="00812087"/>
    <w:rsid w:val="00812671"/>
    <w:rsid w:val="00812E22"/>
    <w:rsid w:val="00813F59"/>
    <w:rsid w:val="00814A33"/>
    <w:rsid w:val="00815DD9"/>
    <w:rsid w:val="0082054F"/>
    <w:rsid w:val="00820B87"/>
    <w:rsid w:val="00823765"/>
    <w:rsid w:val="0082501A"/>
    <w:rsid w:val="0082531F"/>
    <w:rsid w:val="008253AE"/>
    <w:rsid w:val="00826A60"/>
    <w:rsid w:val="00826C57"/>
    <w:rsid w:val="0082741E"/>
    <w:rsid w:val="00831FB3"/>
    <w:rsid w:val="00832F2C"/>
    <w:rsid w:val="00832F8E"/>
    <w:rsid w:val="00834EDC"/>
    <w:rsid w:val="0083645C"/>
    <w:rsid w:val="00841207"/>
    <w:rsid w:val="00843EFF"/>
    <w:rsid w:val="00847BDE"/>
    <w:rsid w:val="00847F31"/>
    <w:rsid w:val="00851023"/>
    <w:rsid w:val="00854234"/>
    <w:rsid w:val="008546B0"/>
    <w:rsid w:val="008553DD"/>
    <w:rsid w:val="008556A2"/>
    <w:rsid w:val="00857FD0"/>
    <w:rsid w:val="00861B0E"/>
    <w:rsid w:val="008620D7"/>
    <w:rsid w:val="008622A4"/>
    <w:rsid w:val="00864C28"/>
    <w:rsid w:val="00866B49"/>
    <w:rsid w:val="00867083"/>
    <w:rsid w:val="0087044F"/>
    <w:rsid w:val="00871AB1"/>
    <w:rsid w:val="00881DC6"/>
    <w:rsid w:val="008827CC"/>
    <w:rsid w:val="00883350"/>
    <w:rsid w:val="00884FEE"/>
    <w:rsid w:val="00886167"/>
    <w:rsid w:val="00891676"/>
    <w:rsid w:val="00892696"/>
    <w:rsid w:val="00896512"/>
    <w:rsid w:val="00896D99"/>
    <w:rsid w:val="00896ECE"/>
    <w:rsid w:val="00897F64"/>
    <w:rsid w:val="008A02C8"/>
    <w:rsid w:val="008A060C"/>
    <w:rsid w:val="008A10E8"/>
    <w:rsid w:val="008A203B"/>
    <w:rsid w:val="008A399D"/>
    <w:rsid w:val="008A462C"/>
    <w:rsid w:val="008A5A97"/>
    <w:rsid w:val="008B028F"/>
    <w:rsid w:val="008B1066"/>
    <w:rsid w:val="008B26AA"/>
    <w:rsid w:val="008B2853"/>
    <w:rsid w:val="008B2D78"/>
    <w:rsid w:val="008B353F"/>
    <w:rsid w:val="008B3CF2"/>
    <w:rsid w:val="008B4C07"/>
    <w:rsid w:val="008B724F"/>
    <w:rsid w:val="008C0788"/>
    <w:rsid w:val="008C19C2"/>
    <w:rsid w:val="008C1F75"/>
    <w:rsid w:val="008C4E16"/>
    <w:rsid w:val="008C76F0"/>
    <w:rsid w:val="008D24B6"/>
    <w:rsid w:val="008D2B69"/>
    <w:rsid w:val="008D4FCE"/>
    <w:rsid w:val="008D4FDD"/>
    <w:rsid w:val="008D7C9D"/>
    <w:rsid w:val="008D7EAC"/>
    <w:rsid w:val="008E03D2"/>
    <w:rsid w:val="008E1445"/>
    <w:rsid w:val="008E15DD"/>
    <w:rsid w:val="008E275D"/>
    <w:rsid w:val="008E332A"/>
    <w:rsid w:val="008E3C02"/>
    <w:rsid w:val="008E3E30"/>
    <w:rsid w:val="008E4748"/>
    <w:rsid w:val="008E6211"/>
    <w:rsid w:val="008F01B4"/>
    <w:rsid w:val="008F1CDB"/>
    <w:rsid w:val="008F33FB"/>
    <w:rsid w:val="008F3546"/>
    <w:rsid w:val="008F5132"/>
    <w:rsid w:val="008F697F"/>
    <w:rsid w:val="008F6D4F"/>
    <w:rsid w:val="00900112"/>
    <w:rsid w:val="0090029E"/>
    <w:rsid w:val="009004B1"/>
    <w:rsid w:val="00901B06"/>
    <w:rsid w:val="00901C9B"/>
    <w:rsid w:val="00902949"/>
    <w:rsid w:val="009032E9"/>
    <w:rsid w:val="00904312"/>
    <w:rsid w:val="009048D4"/>
    <w:rsid w:val="00904F77"/>
    <w:rsid w:val="00905D1E"/>
    <w:rsid w:val="00906C23"/>
    <w:rsid w:val="00907DF9"/>
    <w:rsid w:val="00913509"/>
    <w:rsid w:val="00913656"/>
    <w:rsid w:val="00913739"/>
    <w:rsid w:val="00913A49"/>
    <w:rsid w:val="00915E7E"/>
    <w:rsid w:val="00916029"/>
    <w:rsid w:val="00916AFB"/>
    <w:rsid w:val="00917565"/>
    <w:rsid w:val="009177B0"/>
    <w:rsid w:val="00917C4D"/>
    <w:rsid w:val="009211CF"/>
    <w:rsid w:val="0092279B"/>
    <w:rsid w:val="00922A9E"/>
    <w:rsid w:val="00923F4C"/>
    <w:rsid w:val="0092417B"/>
    <w:rsid w:val="00924244"/>
    <w:rsid w:val="00925263"/>
    <w:rsid w:val="0092582B"/>
    <w:rsid w:val="00926916"/>
    <w:rsid w:val="009269F2"/>
    <w:rsid w:val="00926A71"/>
    <w:rsid w:val="0092710B"/>
    <w:rsid w:val="00927769"/>
    <w:rsid w:val="0093154E"/>
    <w:rsid w:val="00931886"/>
    <w:rsid w:val="009318B0"/>
    <w:rsid w:val="00932E30"/>
    <w:rsid w:val="009331A0"/>
    <w:rsid w:val="0093353A"/>
    <w:rsid w:val="00933B43"/>
    <w:rsid w:val="00934337"/>
    <w:rsid w:val="009357CD"/>
    <w:rsid w:val="00936795"/>
    <w:rsid w:val="009374A1"/>
    <w:rsid w:val="00937D5B"/>
    <w:rsid w:val="00941B4A"/>
    <w:rsid w:val="00942804"/>
    <w:rsid w:val="009434C8"/>
    <w:rsid w:val="00944F5D"/>
    <w:rsid w:val="00945B1F"/>
    <w:rsid w:val="0094677B"/>
    <w:rsid w:val="00947056"/>
    <w:rsid w:val="00947256"/>
    <w:rsid w:val="009473CF"/>
    <w:rsid w:val="00950C64"/>
    <w:rsid w:val="00950D44"/>
    <w:rsid w:val="0095170F"/>
    <w:rsid w:val="00951D56"/>
    <w:rsid w:val="00952228"/>
    <w:rsid w:val="0095245F"/>
    <w:rsid w:val="00952B09"/>
    <w:rsid w:val="0095349B"/>
    <w:rsid w:val="00954668"/>
    <w:rsid w:val="00954810"/>
    <w:rsid w:val="009556D8"/>
    <w:rsid w:val="009568C1"/>
    <w:rsid w:val="00963611"/>
    <w:rsid w:val="00963686"/>
    <w:rsid w:val="00963E97"/>
    <w:rsid w:val="00967078"/>
    <w:rsid w:val="00970F75"/>
    <w:rsid w:val="00972C39"/>
    <w:rsid w:val="0097755C"/>
    <w:rsid w:val="009804A8"/>
    <w:rsid w:val="00982B43"/>
    <w:rsid w:val="00984F8D"/>
    <w:rsid w:val="009875FA"/>
    <w:rsid w:val="00991EDF"/>
    <w:rsid w:val="0099214A"/>
    <w:rsid w:val="0099441F"/>
    <w:rsid w:val="009A056C"/>
    <w:rsid w:val="009A1DEE"/>
    <w:rsid w:val="009A5125"/>
    <w:rsid w:val="009A7563"/>
    <w:rsid w:val="009A7984"/>
    <w:rsid w:val="009B1288"/>
    <w:rsid w:val="009B3764"/>
    <w:rsid w:val="009B3AE1"/>
    <w:rsid w:val="009B40D5"/>
    <w:rsid w:val="009B472B"/>
    <w:rsid w:val="009B4923"/>
    <w:rsid w:val="009B4C3F"/>
    <w:rsid w:val="009B5834"/>
    <w:rsid w:val="009B650E"/>
    <w:rsid w:val="009B7EBB"/>
    <w:rsid w:val="009C0485"/>
    <w:rsid w:val="009C46F1"/>
    <w:rsid w:val="009C564B"/>
    <w:rsid w:val="009C5A65"/>
    <w:rsid w:val="009C6D66"/>
    <w:rsid w:val="009C7B3E"/>
    <w:rsid w:val="009D0B3A"/>
    <w:rsid w:val="009D0F0F"/>
    <w:rsid w:val="009D1476"/>
    <w:rsid w:val="009D1F1B"/>
    <w:rsid w:val="009D2166"/>
    <w:rsid w:val="009D37E5"/>
    <w:rsid w:val="009D721A"/>
    <w:rsid w:val="009E0DED"/>
    <w:rsid w:val="009E3EF1"/>
    <w:rsid w:val="009E5995"/>
    <w:rsid w:val="009E733F"/>
    <w:rsid w:val="009F00A0"/>
    <w:rsid w:val="009F06DC"/>
    <w:rsid w:val="009F0853"/>
    <w:rsid w:val="009F08E6"/>
    <w:rsid w:val="009F0CAE"/>
    <w:rsid w:val="009F10C3"/>
    <w:rsid w:val="009F3535"/>
    <w:rsid w:val="009F3546"/>
    <w:rsid w:val="009F45A2"/>
    <w:rsid w:val="009F5643"/>
    <w:rsid w:val="009F6151"/>
    <w:rsid w:val="009F7278"/>
    <w:rsid w:val="00A02327"/>
    <w:rsid w:val="00A030B6"/>
    <w:rsid w:val="00A036C1"/>
    <w:rsid w:val="00A04144"/>
    <w:rsid w:val="00A06F83"/>
    <w:rsid w:val="00A1021D"/>
    <w:rsid w:val="00A119E7"/>
    <w:rsid w:val="00A12F74"/>
    <w:rsid w:val="00A13A5B"/>
    <w:rsid w:val="00A162F3"/>
    <w:rsid w:val="00A1776A"/>
    <w:rsid w:val="00A17DD2"/>
    <w:rsid w:val="00A20706"/>
    <w:rsid w:val="00A20CFC"/>
    <w:rsid w:val="00A22DEB"/>
    <w:rsid w:val="00A22EB7"/>
    <w:rsid w:val="00A2458E"/>
    <w:rsid w:val="00A24E77"/>
    <w:rsid w:val="00A25928"/>
    <w:rsid w:val="00A25BCD"/>
    <w:rsid w:val="00A26B5A"/>
    <w:rsid w:val="00A275B1"/>
    <w:rsid w:val="00A30137"/>
    <w:rsid w:val="00A33571"/>
    <w:rsid w:val="00A3445B"/>
    <w:rsid w:val="00A35E83"/>
    <w:rsid w:val="00A36B68"/>
    <w:rsid w:val="00A37C94"/>
    <w:rsid w:val="00A37E59"/>
    <w:rsid w:val="00A4012E"/>
    <w:rsid w:val="00A42193"/>
    <w:rsid w:val="00A4757B"/>
    <w:rsid w:val="00A54C03"/>
    <w:rsid w:val="00A574C3"/>
    <w:rsid w:val="00A60002"/>
    <w:rsid w:val="00A60ABE"/>
    <w:rsid w:val="00A62F10"/>
    <w:rsid w:val="00A636E3"/>
    <w:rsid w:val="00A639F6"/>
    <w:rsid w:val="00A63CE6"/>
    <w:rsid w:val="00A662D5"/>
    <w:rsid w:val="00A709DB"/>
    <w:rsid w:val="00A725FE"/>
    <w:rsid w:val="00A743F4"/>
    <w:rsid w:val="00A74543"/>
    <w:rsid w:val="00A7520F"/>
    <w:rsid w:val="00A7590B"/>
    <w:rsid w:val="00A7680A"/>
    <w:rsid w:val="00A774BE"/>
    <w:rsid w:val="00A776A4"/>
    <w:rsid w:val="00A779A7"/>
    <w:rsid w:val="00A83347"/>
    <w:rsid w:val="00A84A39"/>
    <w:rsid w:val="00A850EB"/>
    <w:rsid w:val="00A859FD"/>
    <w:rsid w:val="00A86D02"/>
    <w:rsid w:val="00A90220"/>
    <w:rsid w:val="00A92AC5"/>
    <w:rsid w:val="00A92B57"/>
    <w:rsid w:val="00A93449"/>
    <w:rsid w:val="00A94982"/>
    <w:rsid w:val="00A9672D"/>
    <w:rsid w:val="00A971DA"/>
    <w:rsid w:val="00A97365"/>
    <w:rsid w:val="00AA149A"/>
    <w:rsid w:val="00AA36F3"/>
    <w:rsid w:val="00AA47D5"/>
    <w:rsid w:val="00AA6310"/>
    <w:rsid w:val="00AA6526"/>
    <w:rsid w:val="00AA6A2E"/>
    <w:rsid w:val="00AA6C78"/>
    <w:rsid w:val="00AA6D49"/>
    <w:rsid w:val="00AA6EB8"/>
    <w:rsid w:val="00AA7682"/>
    <w:rsid w:val="00AB0B4D"/>
    <w:rsid w:val="00AB191B"/>
    <w:rsid w:val="00AB24B9"/>
    <w:rsid w:val="00AB41FB"/>
    <w:rsid w:val="00AB70D9"/>
    <w:rsid w:val="00AB769B"/>
    <w:rsid w:val="00AB7E38"/>
    <w:rsid w:val="00AC241E"/>
    <w:rsid w:val="00AC2C33"/>
    <w:rsid w:val="00AC5107"/>
    <w:rsid w:val="00AD027B"/>
    <w:rsid w:val="00AD0285"/>
    <w:rsid w:val="00AD0E57"/>
    <w:rsid w:val="00AD1EFC"/>
    <w:rsid w:val="00AD4F30"/>
    <w:rsid w:val="00AD5304"/>
    <w:rsid w:val="00AD5879"/>
    <w:rsid w:val="00AE2300"/>
    <w:rsid w:val="00AE25B4"/>
    <w:rsid w:val="00AE31A1"/>
    <w:rsid w:val="00AE366A"/>
    <w:rsid w:val="00AE42AA"/>
    <w:rsid w:val="00AE64BF"/>
    <w:rsid w:val="00AE6A6F"/>
    <w:rsid w:val="00AE7BB6"/>
    <w:rsid w:val="00AF2998"/>
    <w:rsid w:val="00AF420A"/>
    <w:rsid w:val="00AF449A"/>
    <w:rsid w:val="00AF4DB8"/>
    <w:rsid w:val="00AF69D1"/>
    <w:rsid w:val="00AF6CBA"/>
    <w:rsid w:val="00AF7761"/>
    <w:rsid w:val="00B012FD"/>
    <w:rsid w:val="00B02A53"/>
    <w:rsid w:val="00B02B75"/>
    <w:rsid w:val="00B035E7"/>
    <w:rsid w:val="00B0588F"/>
    <w:rsid w:val="00B06D82"/>
    <w:rsid w:val="00B07DE6"/>
    <w:rsid w:val="00B1067F"/>
    <w:rsid w:val="00B10D37"/>
    <w:rsid w:val="00B10D99"/>
    <w:rsid w:val="00B10DB9"/>
    <w:rsid w:val="00B11D67"/>
    <w:rsid w:val="00B12C79"/>
    <w:rsid w:val="00B131F5"/>
    <w:rsid w:val="00B13727"/>
    <w:rsid w:val="00B17089"/>
    <w:rsid w:val="00B17A2A"/>
    <w:rsid w:val="00B20029"/>
    <w:rsid w:val="00B20D59"/>
    <w:rsid w:val="00B22579"/>
    <w:rsid w:val="00B244F0"/>
    <w:rsid w:val="00B25E77"/>
    <w:rsid w:val="00B26423"/>
    <w:rsid w:val="00B26968"/>
    <w:rsid w:val="00B274FA"/>
    <w:rsid w:val="00B279C5"/>
    <w:rsid w:val="00B30C37"/>
    <w:rsid w:val="00B31988"/>
    <w:rsid w:val="00B31F89"/>
    <w:rsid w:val="00B32703"/>
    <w:rsid w:val="00B355D0"/>
    <w:rsid w:val="00B36938"/>
    <w:rsid w:val="00B36B1F"/>
    <w:rsid w:val="00B3767B"/>
    <w:rsid w:val="00B4066D"/>
    <w:rsid w:val="00B42079"/>
    <w:rsid w:val="00B455EB"/>
    <w:rsid w:val="00B507D1"/>
    <w:rsid w:val="00B5245B"/>
    <w:rsid w:val="00B53FE6"/>
    <w:rsid w:val="00B54EF2"/>
    <w:rsid w:val="00B554F7"/>
    <w:rsid w:val="00B55909"/>
    <w:rsid w:val="00B55B29"/>
    <w:rsid w:val="00B55B70"/>
    <w:rsid w:val="00B57F93"/>
    <w:rsid w:val="00B60630"/>
    <w:rsid w:val="00B60F61"/>
    <w:rsid w:val="00B613C7"/>
    <w:rsid w:val="00B61689"/>
    <w:rsid w:val="00B61F07"/>
    <w:rsid w:val="00B65459"/>
    <w:rsid w:val="00B65760"/>
    <w:rsid w:val="00B65A16"/>
    <w:rsid w:val="00B702B6"/>
    <w:rsid w:val="00B706A0"/>
    <w:rsid w:val="00B70B4A"/>
    <w:rsid w:val="00B72376"/>
    <w:rsid w:val="00B73984"/>
    <w:rsid w:val="00B74D8A"/>
    <w:rsid w:val="00B765EB"/>
    <w:rsid w:val="00B767FC"/>
    <w:rsid w:val="00B7718F"/>
    <w:rsid w:val="00B77987"/>
    <w:rsid w:val="00B8183C"/>
    <w:rsid w:val="00B849B0"/>
    <w:rsid w:val="00B85B02"/>
    <w:rsid w:val="00B91C7C"/>
    <w:rsid w:val="00B91EB2"/>
    <w:rsid w:val="00B925E0"/>
    <w:rsid w:val="00B92E94"/>
    <w:rsid w:val="00B92EEC"/>
    <w:rsid w:val="00B944A6"/>
    <w:rsid w:val="00B94B80"/>
    <w:rsid w:val="00B9697E"/>
    <w:rsid w:val="00B97352"/>
    <w:rsid w:val="00BA39FE"/>
    <w:rsid w:val="00BA3CCE"/>
    <w:rsid w:val="00BA4520"/>
    <w:rsid w:val="00BA564E"/>
    <w:rsid w:val="00BA570D"/>
    <w:rsid w:val="00BA60DC"/>
    <w:rsid w:val="00BB0425"/>
    <w:rsid w:val="00BB472B"/>
    <w:rsid w:val="00BB4B01"/>
    <w:rsid w:val="00BB5DEB"/>
    <w:rsid w:val="00BB74ED"/>
    <w:rsid w:val="00BB76AA"/>
    <w:rsid w:val="00BB7A2F"/>
    <w:rsid w:val="00BC1B42"/>
    <w:rsid w:val="00BC1DCA"/>
    <w:rsid w:val="00BC4807"/>
    <w:rsid w:val="00BC6AE8"/>
    <w:rsid w:val="00BC71A4"/>
    <w:rsid w:val="00BC7D43"/>
    <w:rsid w:val="00BD149E"/>
    <w:rsid w:val="00BD26D8"/>
    <w:rsid w:val="00BD4DF5"/>
    <w:rsid w:val="00BD6B2A"/>
    <w:rsid w:val="00BD6BD6"/>
    <w:rsid w:val="00BD7B53"/>
    <w:rsid w:val="00BE11A7"/>
    <w:rsid w:val="00BE1E03"/>
    <w:rsid w:val="00BE25FC"/>
    <w:rsid w:val="00BE39EA"/>
    <w:rsid w:val="00BE434F"/>
    <w:rsid w:val="00BE7615"/>
    <w:rsid w:val="00BF01F8"/>
    <w:rsid w:val="00BF0C4E"/>
    <w:rsid w:val="00BF362B"/>
    <w:rsid w:val="00BF3B5B"/>
    <w:rsid w:val="00BF41AF"/>
    <w:rsid w:val="00BF561D"/>
    <w:rsid w:val="00BF5D81"/>
    <w:rsid w:val="00BF5E36"/>
    <w:rsid w:val="00BF655C"/>
    <w:rsid w:val="00BF7AAD"/>
    <w:rsid w:val="00C01F2C"/>
    <w:rsid w:val="00C023E0"/>
    <w:rsid w:val="00C02632"/>
    <w:rsid w:val="00C02E8B"/>
    <w:rsid w:val="00C0430A"/>
    <w:rsid w:val="00C04D00"/>
    <w:rsid w:val="00C06E9F"/>
    <w:rsid w:val="00C07D5C"/>
    <w:rsid w:val="00C10170"/>
    <w:rsid w:val="00C1119A"/>
    <w:rsid w:val="00C113CA"/>
    <w:rsid w:val="00C12CF3"/>
    <w:rsid w:val="00C14D8A"/>
    <w:rsid w:val="00C1517C"/>
    <w:rsid w:val="00C1663C"/>
    <w:rsid w:val="00C168C9"/>
    <w:rsid w:val="00C17151"/>
    <w:rsid w:val="00C17F6A"/>
    <w:rsid w:val="00C206CD"/>
    <w:rsid w:val="00C20B18"/>
    <w:rsid w:val="00C22259"/>
    <w:rsid w:val="00C24AE5"/>
    <w:rsid w:val="00C25878"/>
    <w:rsid w:val="00C25BD2"/>
    <w:rsid w:val="00C261CD"/>
    <w:rsid w:val="00C273D3"/>
    <w:rsid w:val="00C277A9"/>
    <w:rsid w:val="00C316CE"/>
    <w:rsid w:val="00C317A4"/>
    <w:rsid w:val="00C31E22"/>
    <w:rsid w:val="00C31EF1"/>
    <w:rsid w:val="00C32092"/>
    <w:rsid w:val="00C3229B"/>
    <w:rsid w:val="00C3394A"/>
    <w:rsid w:val="00C33AD6"/>
    <w:rsid w:val="00C34368"/>
    <w:rsid w:val="00C34CA3"/>
    <w:rsid w:val="00C35701"/>
    <w:rsid w:val="00C35AAF"/>
    <w:rsid w:val="00C3744A"/>
    <w:rsid w:val="00C37838"/>
    <w:rsid w:val="00C408DF"/>
    <w:rsid w:val="00C40EC0"/>
    <w:rsid w:val="00C41F57"/>
    <w:rsid w:val="00C427DB"/>
    <w:rsid w:val="00C440D9"/>
    <w:rsid w:val="00C469C2"/>
    <w:rsid w:val="00C46ED0"/>
    <w:rsid w:val="00C47C30"/>
    <w:rsid w:val="00C47FCC"/>
    <w:rsid w:val="00C51C07"/>
    <w:rsid w:val="00C53C16"/>
    <w:rsid w:val="00C547D0"/>
    <w:rsid w:val="00C5480C"/>
    <w:rsid w:val="00C54E76"/>
    <w:rsid w:val="00C603B0"/>
    <w:rsid w:val="00C60B9F"/>
    <w:rsid w:val="00C624A3"/>
    <w:rsid w:val="00C62A9F"/>
    <w:rsid w:val="00C62BC4"/>
    <w:rsid w:val="00C6317F"/>
    <w:rsid w:val="00C64E2B"/>
    <w:rsid w:val="00C65227"/>
    <w:rsid w:val="00C663C7"/>
    <w:rsid w:val="00C7056B"/>
    <w:rsid w:val="00C705C7"/>
    <w:rsid w:val="00C709FF"/>
    <w:rsid w:val="00C7131D"/>
    <w:rsid w:val="00C71BCD"/>
    <w:rsid w:val="00C72DD4"/>
    <w:rsid w:val="00C7362D"/>
    <w:rsid w:val="00C73A96"/>
    <w:rsid w:val="00C74B6A"/>
    <w:rsid w:val="00C76876"/>
    <w:rsid w:val="00C76A7A"/>
    <w:rsid w:val="00C77184"/>
    <w:rsid w:val="00C80290"/>
    <w:rsid w:val="00C8135A"/>
    <w:rsid w:val="00C855DA"/>
    <w:rsid w:val="00C859AF"/>
    <w:rsid w:val="00C903A2"/>
    <w:rsid w:val="00C913B4"/>
    <w:rsid w:val="00C93436"/>
    <w:rsid w:val="00C96492"/>
    <w:rsid w:val="00CA2022"/>
    <w:rsid w:val="00CA59D2"/>
    <w:rsid w:val="00CB0B3A"/>
    <w:rsid w:val="00CB0FC5"/>
    <w:rsid w:val="00CB1514"/>
    <w:rsid w:val="00CB1FF7"/>
    <w:rsid w:val="00CB3E08"/>
    <w:rsid w:val="00CC0F1A"/>
    <w:rsid w:val="00CC1CBD"/>
    <w:rsid w:val="00CC1F64"/>
    <w:rsid w:val="00CC37EA"/>
    <w:rsid w:val="00CC6B7C"/>
    <w:rsid w:val="00CC79B0"/>
    <w:rsid w:val="00CC7A5C"/>
    <w:rsid w:val="00CD079A"/>
    <w:rsid w:val="00CD0CED"/>
    <w:rsid w:val="00CD17AB"/>
    <w:rsid w:val="00CD1B12"/>
    <w:rsid w:val="00CD23D6"/>
    <w:rsid w:val="00CD2AAA"/>
    <w:rsid w:val="00CD4173"/>
    <w:rsid w:val="00CD58AB"/>
    <w:rsid w:val="00CD67EE"/>
    <w:rsid w:val="00CD73D2"/>
    <w:rsid w:val="00CE3240"/>
    <w:rsid w:val="00CE3344"/>
    <w:rsid w:val="00CE3403"/>
    <w:rsid w:val="00CE3554"/>
    <w:rsid w:val="00CE37B8"/>
    <w:rsid w:val="00CE476D"/>
    <w:rsid w:val="00CE59E9"/>
    <w:rsid w:val="00CE5E8F"/>
    <w:rsid w:val="00CE638A"/>
    <w:rsid w:val="00CE7749"/>
    <w:rsid w:val="00CE7BFD"/>
    <w:rsid w:val="00CE7FA0"/>
    <w:rsid w:val="00CF158B"/>
    <w:rsid w:val="00D006E1"/>
    <w:rsid w:val="00D029EB"/>
    <w:rsid w:val="00D02FE8"/>
    <w:rsid w:val="00D05FF7"/>
    <w:rsid w:val="00D07115"/>
    <w:rsid w:val="00D075F4"/>
    <w:rsid w:val="00D0797B"/>
    <w:rsid w:val="00D07A0D"/>
    <w:rsid w:val="00D10A17"/>
    <w:rsid w:val="00D11560"/>
    <w:rsid w:val="00D126F3"/>
    <w:rsid w:val="00D15B86"/>
    <w:rsid w:val="00D16273"/>
    <w:rsid w:val="00D1649A"/>
    <w:rsid w:val="00D17FC3"/>
    <w:rsid w:val="00D2207B"/>
    <w:rsid w:val="00D2417B"/>
    <w:rsid w:val="00D25570"/>
    <w:rsid w:val="00D261CD"/>
    <w:rsid w:val="00D30940"/>
    <w:rsid w:val="00D31C83"/>
    <w:rsid w:val="00D31E5D"/>
    <w:rsid w:val="00D32122"/>
    <w:rsid w:val="00D32AD1"/>
    <w:rsid w:val="00D32C6E"/>
    <w:rsid w:val="00D341E5"/>
    <w:rsid w:val="00D35193"/>
    <w:rsid w:val="00D351C5"/>
    <w:rsid w:val="00D35557"/>
    <w:rsid w:val="00D35E53"/>
    <w:rsid w:val="00D36BD9"/>
    <w:rsid w:val="00D40736"/>
    <w:rsid w:val="00D42F94"/>
    <w:rsid w:val="00D44BFD"/>
    <w:rsid w:val="00D46976"/>
    <w:rsid w:val="00D50211"/>
    <w:rsid w:val="00D526B9"/>
    <w:rsid w:val="00D53BB8"/>
    <w:rsid w:val="00D5480A"/>
    <w:rsid w:val="00D54BCC"/>
    <w:rsid w:val="00D56584"/>
    <w:rsid w:val="00D61843"/>
    <w:rsid w:val="00D61844"/>
    <w:rsid w:val="00D62CDF"/>
    <w:rsid w:val="00D63CC2"/>
    <w:rsid w:val="00D659FA"/>
    <w:rsid w:val="00D662B6"/>
    <w:rsid w:val="00D66CC1"/>
    <w:rsid w:val="00D66D6C"/>
    <w:rsid w:val="00D67D48"/>
    <w:rsid w:val="00D70737"/>
    <w:rsid w:val="00D7075D"/>
    <w:rsid w:val="00D7218C"/>
    <w:rsid w:val="00D74177"/>
    <w:rsid w:val="00D77CA6"/>
    <w:rsid w:val="00D77F59"/>
    <w:rsid w:val="00D80123"/>
    <w:rsid w:val="00D80601"/>
    <w:rsid w:val="00D82893"/>
    <w:rsid w:val="00D82B13"/>
    <w:rsid w:val="00D82B6B"/>
    <w:rsid w:val="00D83027"/>
    <w:rsid w:val="00D8686B"/>
    <w:rsid w:val="00D87EC7"/>
    <w:rsid w:val="00D9054F"/>
    <w:rsid w:val="00D91489"/>
    <w:rsid w:val="00D92D00"/>
    <w:rsid w:val="00D93B8F"/>
    <w:rsid w:val="00D9464D"/>
    <w:rsid w:val="00D966AA"/>
    <w:rsid w:val="00D971BC"/>
    <w:rsid w:val="00DA05C1"/>
    <w:rsid w:val="00DA3904"/>
    <w:rsid w:val="00DA3EB8"/>
    <w:rsid w:val="00DA4298"/>
    <w:rsid w:val="00DA4DD3"/>
    <w:rsid w:val="00DA5C73"/>
    <w:rsid w:val="00DB150C"/>
    <w:rsid w:val="00DB1D11"/>
    <w:rsid w:val="00DB1DBC"/>
    <w:rsid w:val="00DB2487"/>
    <w:rsid w:val="00DB29DC"/>
    <w:rsid w:val="00DB31BF"/>
    <w:rsid w:val="00DB3B16"/>
    <w:rsid w:val="00DB4387"/>
    <w:rsid w:val="00DB67C6"/>
    <w:rsid w:val="00DB691D"/>
    <w:rsid w:val="00DB7AA6"/>
    <w:rsid w:val="00DC0FF5"/>
    <w:rsid w:val="00DC12BA"/>
    <w:rsid w:val="00DC1F76"/>
    <w:rsid w:val="00DC2AF9"/>
    <w:rsid w:val="00DC4FC9"/>
    <w:rsid w:val="00DC5406"/>
    <w:rsid w:val="00DC77E9"/>
    <w:rsid w:val="00DC7A8E"/>
    <w:rsid w:val="00DD0644"/>
    <w:rsid w:val="00DD2DDC"/>
    <w:rsid w:val="00DD3037"/>
    <w:rsid w:val="00DD30B4"/>
    <w:rsid w:val="00DD32F7"/>
    <w:rsid w:val="00DD4181"/>
    <w:rsid w:val="00DD5255"/>
    <w:rsid w:val="00DD5EC5"/>
    <w:rsid w:val="00DE0120"/>
    <w:rsid w:val="00DE1CA4"/>
    <w:rsid w:val="00DE20AE"/>
    <w:rsid w:val="00DE3A54"/>
    <w:rsid w:val="00DE4F04"/>
    <w:rsid w:val="00DE6634"/>
    <w:rsid w:val="00DE7915"/>
    <w:rsid w:val="00DF07F7"/>
    <w:rsid w:val="00DF2180"/>
    <w:rsid w:val="00DF275C"/>
    <w:rsid w:val="00DF509B"/>
    <w:rsid w:val="00DF6534"/>
    <w:rsid w:val="00DF6A0B"/>
    <w:rsid w:val="00E0378E"/>
    <w:rsid w:val="00E05977"/>
    <w:rsid w:val="00E075DE"/>
    <w:rsid w:val="00E079C4"/>
    <w:rsid w:val="00E07BDF"/>
    <w:rsid w:val="00E07E08"/>
    <w:rsid w:val="00E106CE"/>
    <w:rsid w:val="00E12BBF"/>
    <w:rsid w:val="00E12D94"/>
    <w:rsid w:val="00E14D63"/>
    <w:rsid w:val="00E14FFB"/>
    <w:rsid w:val="00E16059"/>
    <w:rsid w:val="00E222F3"/>
    <w:rsid w:val="00E24D22"/>
    <w:rsid w:val="00E27E01"/>
    <w:rsid w:val="00E32719"/>
    <w:rsid w:val="00E35BF5"/>
    <w:rsid w:val="00E401FA"/>
    <w:rsid w:val="00E40810"/>
    <w:rsid w:val="00E429BC"/>
    <w:rsid w:val="00E43C60"/>
    <w:rsid w:val="00E46318"/>
    <w:rsid w:val="00E46F1F"/>
    <w:rsid w:val="00E473C4"/>
    <w:rsid w:val="00E50525"/>
    <w:rsid w:val="00E50830"/>
    <w:rsid w:val="00E50AF4"/>
    <w:rsid w:val="00E517FB"/>
    <w:rsid w:val="00E51FD6"/>
    <w:rsid w:val="00E52592"/>
    <w:rsid w:val="00E542A8"/>
    <w:rsid w:val="00E545B5"/>
    <w:rsid w:val="00E556C3"/>
    <w:rsid w:val="00E55909"/>
    <w:rsid w:val="00E55B01"/>
    <w:rsid w:val="00E609E3"/>
    <w:rsid w:val="00E61A8F"/>
    <w:rsid w:val="00E641E8"/>
    <w:rsid w:val="00E64495"/>
    <w:rsid w:val="00E64D5A"/>
    <w:rsid w:val="00E65893"/>
    <w:rsid w:val="00E65B84"/>
    <w:rsid w:val="00E663CE"/>
    <w:rsid w:val="00E67AAF"/>
    <w:rsid w:val="00E71A6A"/>
    <w:rsid w:val="00E729B1"/>
    <w:rsid w:val="00E73054"/>
    <w:rsid w:val="00E751F2"/>
    <w:rsid w:val="00E75505"/>
    <w:rsid w:val="00E80761"/>
    <w:rsid w:val="00E80973"/>
    <w:rsid w:val="00E811CC"/>
    <w:rsid w:val="00E82238"/>
    <w:rsid w:val="00E851EC"/>
    <w:rsid w:val="00E873EA"/>
    <w:rsid w:val="00E878C5"/>
    <w:rsid w:val="00E87F11"/>
    <w:rsid w:val="00E91ECF"/>
    <w:rsid w:val="00E92377"/>
    <w:rsid w:val="00E938D5"/>
    <w:rsid w:val="00E9452A"/>
    <w:rsid w:val="00E952DE"/>
    <w:rsid w:val="00E95F9F"/>
    <w:rsid w:val="00E96169"/>
    <w:rsid w:val="00E96937"/>
    <w:rsid w:val="00E975BC"/>
    <w:rsid w:val="00E97B6C"/>
    <w:rsid w:val="00EA2125"/>
    <w:rsid w:val="00EA215A"/>
    <w:rsid w:val="00EA3EFC"/>
    <w:rsid w:val="00EA405F"/>
    <w:rsid w:val="00EB2312"/>
    <w:rsid w:val="00EB40D2"/>
    <w:rsid w:val="00EB799C"/>
    <w:rsid w:val="00EC1B84"/>
    <w:rsid w:val="00EC493D"/>
    <w:rsid w:val="00EC4A6C"/>
    <w:rsid w:val="00EC58C6"/>
    <w:rsid w:val="00EC6C60"/>
    <w:rsid w:val="00EC7BCA"/>
    <w:rsid w:val="00ED05DA"/>
    <w:rsid w:val="00ED1477"/>
    <w:rsid w:val="00ED2C70"/>
    <w:rsid w:val="00ED2D83"/>
    <w:rsid w:val="00ED386F"/>
    <w:rsid w:val="00ED3B30"/>
    <w:rsid w:val="00EE02BE"/>
    <w:rsid w:val="00EE03F6"/>
    <w:rsid w:val="00EE11C5"/>
    <w:rsid w:val="00EE27E2"/>
    <w:rsid w:val="00EE65DC"/>
    <w:rsid w:val="00EF0BA3"/>
    <w:rsid w:val="00EF42CB"/>
    <w:rsid w:val="00EF4ADC"/>
    <w:rsid w:val="00EF7D4A"/>
    <w:rsid w:val="00F00B36"/>
    <w:rsid w:val="00F01861"/>
    <w:rsid w:val="00F02BF0"/>
    <w:rsid w:val="00F0308C"/>
    <w:rsid w:val="00F038B3"/>
    <w:rsid w:val="00F05FEF"/>
    <w:rsid w:val="00F07E40"/>
    <w:rsid w:val="00F102AB"/>
    <w:rsid w:val="00F104EA"/>
    <w:rsid w:val="00F107CA"/>
    <w:rsid w:val="00F10E37"/>
    <w:rsid w:val="00F1155C"/>
    <w:rsid w:val="00F14788"/>
    <w:rsid w:val="00F14D0E"/>
    <w:rsid w:val="00F155A0"/>
    <w:rsid w:val="00F161D6"/>
    <w:rsid w:val="00F16A40"/>
    <w:rsid w:val="00F17736"/>
    <w:rsid w:val="00F178C1"/>
    <w:rsid w:val="00F20C78"/>
    <w:rsid w:val="00F20E5D"/>
    <w:rsid w:val="00F23D7B"/>
    <w:rsid w:val="00F247B1"/>
    <w:rsid w:val="00F2480F"/>
    <w:rsid w:val="00F25EB3"/>
    <w:rsid w:val="00F27845"/>
    <w:rsid w:val="00F27FA6"/>
    <w:rsid w:val="00F30540"/>
    <w:rsid w:val="00F305D5"/>
    <w:rsid w:val="00F309C9"/>
    <w:rsid w:val="00F31AB8"/>
    <w:rsid w:val="00F32BBA"/>
    <w:rsid w:val="00F335BD"/>
    <w:rsid w:val="00F36678"/>
    <w:rsid w:val="00F37F3F"/>
    <w:rsid w:val="00F40309"/>
    <w:rsid w:val="00F43BC9"/>
    <w:rsid w:val="00F43F85"/>
    <w:rsid w:val="00F45C43"/>
    <w:rsid w:val="00F472B7"/>
    <w:rsid w:val="00F477A6"/>
    <w:rsid w:val="00F4792A"/>
    <w:rsid w:val="00F47FF5"/>
    <w:rsid w:val="00F501B7"/>
    <w:rsid w:val="00F521E9"/>
    <w:rsid w:val="00F53BB2"/>
    <w:rsid w:val="00F54D34"/>
    <w:rsid w:val="00F557AE"/>
    <w:rsid w:val="00F570D4"/>
    <w:rsid w:val="00F6143B"/>
    <w:rsid w:val="00F61531"/>
    <w:rsid w:val="00F63C83"/>
    <w:rsid w:val="00F644DC"/>
    <w:rsid w:val="00F675AA"/>
    <w:rsid w:val="00F75F92"/>
    <w:rsid w:val="00F80124"/>
    <w:rsid w:val="00F80973"/>
    <w:rsid w:val="00F828AD"/>
    <w:rsid w:val="00F83801"/>
    <w:rsid w:val="00F838D0"/>
    <w:rsid w:val="00F87467"/>
    <w:rsid w:val="00F878D8"/>
    <w:rsid w:val="00F91222"/>
    <w:rsid w:val="00F93D03"/>
    <w:rsid w:val="00F94BF8"/>
    <w:rsid w:val="00F9749C"/>
    <w:rsid w:val="00FA00BF"/>
    <w:rsid w:val="00FA08B9"/>
    <w:rsid w:val="00FA0961"/>
    <w:rsid w:val="00FA15BF"/>
    <w:rsid w:val="00FA1FA4"/>
    <w:rsid w:val="00FA23D7"/>
    <w:rsid w:val="00FA44F3"/>
    <w:rsid w:val="00FA466C"/>
    <w:rsid w:val="00FA52F0"/>
    <w:rsid w:val="00FA5A8D"/>
    <w:rsid w:val="00FA7397"/>
    <w:rsid w:val="00FB00A4"/>
    <w:rsid w:val="00FB0E33"/>
    <w:rsid w:val="00FB5FC6"/>
    <w:rsid w:val="00FB788D"/>
    <w:rsid w:val="00FC0EB5"/>
    <w:rsid w:val="00FC14E9"/>
    <w:rsid w:val="00FC5E47"/>
    <w:rsid w:val="00FC6753"/>
    <w:rsid w:val="00FD36EB"/>
    <w:rsid w:val="00FD3FE0"/>
    <w:rsid w:val="00FD44AC"/>
    <w:rsid w:val="00FD5493"/>
    <w:rsid w:val="00FD620F"/>
    <w:rsid w:val="00FD7D5A"/>
    <w:rsid w:val="00FE02D8"/>
    <w:rsid w:val="00FE33F3"/>
    <w:rsid w:val="00FE50DE"/>
    <w:rsid w:val="00FE5B51"/>
    <w:rsid w:val="00FE6122"/>
    <w:rsid w:val="00FE6573"/>
    <w:rsid w:val="00FE7861"/>
    <w:rsid w:val="00FF136B"/>
    <w:rsid w:val="00FF2D00"/>
    <w:rsid w:val="00FF3025"/>
    <w:rsid w:val="00FF37FC"/>
    <w:rsid w:val="00FF3EE4"/>
    <w:rsid w:val="00FF5E01"/>
    <w:rsid w:val="00FF6BAE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F0BCF"/>
  <w15:docId w15:val="{F60F4BFD-B202-4592-9739-2DF8D456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B67C6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rPr>
      <w:sz w:val="20"/>
      <w:szCs w:val="20"/>
    </w:rPr>
  </w:style>
  <w:style w:type="character" w:styleId="Allmrkuseviide">
    <w:name w:val="footnote reference"/>
    <w:rPr>
      <w:rFonts w:ascii="Times New Roman" w:hAnsi="Times New Roman" w:cs="Times New Roman"/>
      <w:vertAlign w:val="superscript"/>
    </w:rPr>
  </w:style>
  <w:style w:type="character" w:styleId="Kommentaariviide">
    <w:name w:val="annotation reference"/>
    <w:rPr>
      <w:rFonts w:ascii="Times New Roman" w:hAnsi="Times New Roman"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rPr>
      <w:sz w:val="20"/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rsid w:val="00A22DEB"/>
    <w:pPr>
      <w:widowControl w:val="0"/>
      <w:autoSpaceDE w:val="0"/>
      <w:autoSpaceDN w:val="0"/>
      <w:adjustRightInd w:val="0"/>
      <w:spacing w:before="420"/>
      <w:ind w:right="200"/>
      <w:jc w:val="center"/>
    </w:pPr>
    <w:rPr>
      <w:sz w:val="32"/>
      <w:szCs w:val="32"/>
      <w:lang w:eastAsia="en-US"/>
    </w:rPr>
  </w:style>
  <w:style w:type="table" w:styleId="Kontuurtabel">
    <w:name w:val="Table Grid"/>
    <w:basedOn w:val="Normaaltabel"/>
    <w:rsid w:val="00D3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ema">
    <w:name w:val="annotation subject"/>
    <w:basedOn w:val="Kommentaaritekst"/>
    <w:next w:val="Kommentaaritekst"/>
    <w:semiHidden/>
    <w:rsid w:val="001A2B8C"/>
    <w:rPr>
      <w:b/>
      <w:bCs/>
    </w:rPr>
  </w:style>
  <w:style w:type="character" w:styleId="Lehekljenumber">
    <w:name w:val="page number"/>
    <w:basedOn w:val="Liguvaikefont"/>
    <w:rsid w:val="009032E9"/>
  </w:style>
  <w:style w:type="character" w:customStyle="1" w:styleId="KommentaaritekstMrk">
    <w:name w:val="Kommentaari tekst Märk"/>
    <w:link w:val="Kommentaaritekst"/>
    <w:rsid w:val="00450687"/>
    <w:rPr>
      <w:lang w:eastAsia="en-US"/>
    </w:rPr>
  </w:style>
  <w:style w:type="paragraph" w:styleId="Redaktsioon">
    <w:name w:val="Revision"/>
    <w:hidden/>
    <w:uiPriority w:val="99"/>
    <w:semiHidden/>
    <w:rsid w:val="00053B56"/>
    <w:rPr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C316CE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6B15D9"/>
    <w:rPr>
      <w:color w:val="800080" w:themeColor="followedHyperlink"/>
      <w:u w:val="single"/>
    </w:rPr>
  </w:style>
  <w:style w:type="character" w:styleId="Hperlink">
    <w:name w:val="Hyperlink"/>
    <w:basedOn w:val="Liguvaikefont"/>
    <w:uiPriority w:val="99"/>
    <w:unhideWhenUsed/>
    <w:rsid w:val="008F697F"/>
    <w:rPr>
      <w:color w:val="0000FF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DF275C"/>
    <w:rPr>
      <w:color w:val="605E5C"/>
      <w:shd w:val="clear" w:color="auto" w:fill="E1DFDD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5C50FB"/>
    <w:rPr>
      <w:color w:val="605E5C"/>
      <w:shd w:val="clear" w:color="auto" w:fill="E1DFDD"/>
    </w:rPr>
  </w:style>
  <w:style w:type="character" w:customStyle="1" w:styleId="JalusMrk">
    <w:name w:val="Jalus Märk"/>
    <w:basedOn w:val="Liguvaikefont"/>
    <w:link w:val="Jalus"/>
    <w:uiPriority w:val="99"/>
    <w:rsid w:val="00F25EB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k.rmk.ee/?page=docinfo&amp;backlink_anchor=764679&amp;docid=76467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k.rmk.ee/?page=docinfo&amp;docid=74715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k.rmk.ee/?page=docinfo&amp;backlink_anchor=727880&amp;docid=72788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8fe5499cc2071ea68540dcf1ec78cf0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091fc0fe4cd5e67f58fad47dd6e08f62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579C-3871-47F0-9C44-43FF08E12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99726-37B9-4B4C-904B-8437A7930C0F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F7450F9C-7E95-4C8B-8AF1-47AD83E2A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15C4B-3AAE-4E72-B73E-6E030729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1659</Words>
  <Characters>9623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RMK metsamaterjali ja raiejäätmete mõõtmise ja hindamise kord</vt:lpstr>
      <vt:lpstr>RMK metsamaterjali ja raiejäätmete mõõtmise ja hindamise kord</vt:lpstr>
      <vt:lpstr>RMK metsamaterjali ja raiejäätmete mõõtmise ja hindamise kord</vt:lpstr>
    </vt:vector>
  </TitlesOfParts>
  <Company>RMK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metsamaterjali ja raiejäätmete mõõtmise ja hindamise kord</dc:title>
  <dc:creator>Ulvar</dc:creator>
  <cp:lastModifiedBy>Inga Rute</cp:lastModifiedBy>
  <cp:revision>78</cp:revision>
  <cp:lastPrinted>2023-03-18T08:01:00Z</cp:lastPrinted>
  <dcterms:created xsi:type="dcterms:W3CDTF">2023-04-04T07:53:00Z</dcterms:created>
  <dcterms:modified xsi:type="dcterms:W3CDTF">2025-09-03T06:02:00Z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