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317F3A" w14:paraId="6B28538A" w14:textId="77777777" w:rsidTr="00E47AFA">
        <w:trPr>
          <w:trHeight w:val="2353"/>
        </w:trPr>
        <w:tc>
          <w:tcPr>
            <w:tcW w:w="5387" w:type="dxa"/>
            <w:shd w:val="clear" w:color="auto" w:fill="auto"/>
          </w:tcPr>
          <w:p w14:paraId="7BC7949A" w14:textId="77777777" w:rsidR="00317F3A" w:rsidRPr="00A10E66" w:rsidRDefault="00317F3A" w:rsidP="00E47AFA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6F97A310" wp14:editId="27578663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jandusmin_vapp_est_black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  <w:shd w:val="clear" w:color="auto" w:fill="auto"/>
          </w:tcPr>
          <w:p w14:paraId="329CC86A" w14:textId="77777777" w:rsidR="00317F3A" w:rsidRPr="00BC1A62" w:rsidRDefault="00317F3A" w:rsidP="00E47AFA">
            <w:pPr>
              <w:pStyle w:val="AK"/>
              <w:jc w:val="right"/>
            </w:pPr>
          </w:p>
          <w:p w14:paraId="43C156B6" w14:textId="77777777" w:rsidR="00317F3A" w:rsidRPr="00BC1A62" w:rsidRDefault="00317F3A" w:rsidP="00E47AFA">
            <w:pPr>
              <w:jc w:val="right"/>
            </w:pPr>
          </w:p>
        </w:tc>
      </w:tr>
      <w:tr w:rsidR="00317F3A" w:rsidRPr="001D4CFB" w14:paraId="7C06D906" w14:textId="77777777" w:rsidTr="00E47AFA">
        <w:trPr>
          <w:trHeight w:val="1531"/>
        </w:trPr>
        <w:tc>
          <w:tcPr>
            <w:tcW w:w="5387" w:type="dxa"/>
            <w:shd w:val="clear" w:color="auto" w:fill="auto"/>
          </w:tcPr>
          <w:p w14:paraId="0519C3A8" w14:textId="77777777" w:rsidR="00E41702" w:rsidRDefault="00E41702" w:rsidP="00E41702">
            <w:pPr>
              <w:pStyle w:val="Liik"/>
            </w:pPr>
            <w:r>
              <w:t>Määrus</w:t>
            </w:r>
          </w:p>
          <w:p w14:paraId="4873B482" w14:textId="77777777" w:rsidR="00E41702" w:rsidRPr="006B118C" w:rsidRDefault="00E41702" w:rsidP="00E41702"/>
          <w:p w14:paraId="19E0CD13" w14:textId="77777777" w:rsidR="00317F3A" w:rsidRPr="006B118C" w:rsidRDefault="00317F3A" w:rsidP="00317F3A"/>
        </w:tc>
        <w:tc>
          <w:tcPr>
            <w:tcW w:w="3685" w:type="dxa"/>
            <w:shd w:val="clear" w:color="auto" w:fill="auto"/>
          </w:tcPr>
          <w:p w14:paraId="60281051" w14:textId="516D928F" w:rsidR="00317F3A" w:rsidRPr="0076054B" w:rsidRDefault="009818A7" w:rsidP="00E47AFA">
            <w:pPr>
              <w:pStyle w:val="Kuupev1"/>
              <w:rPr>
                <w:i/>
                <w:iCs/>
              </w:rPr>
            </w:pPr>
            <w:r>
              <w:fldChar w:fldCharType="begin"/>
            </w:r>
            <w:r w:rsidR="00CC351D">
              <w:instrText xml:space="preserve"> delta_regDateTime  \* MERGEFORMAT</w:instrText>
            </w:r>
            <w:r>
              <w:fldChar w:fldCharType="separate"/>
            </w:r>
            <w:r w:rsidR="00CC351D">
              <w:t>22.03.2024</w:t>
            </w:r>
            <w:r>
              <w:fldChar w:fldCharType="end"/>
            </w:r>
            <w:r w:rsidR="00317F3A">
              <w:t xml:space="preserve">  nr </w:t>
            </w:r>
            <w:r w:rsidR="00B81A81">
              <w:fldChar w:fldCharType="begin"/>
            </w:r>
            <w:r w:rsidR="00CC351D">
              <w:instrText xml:space="preserve"> delta_regNumber  \* MERGEFORMAT</w:instrText>
            </w:r>
            <w:r w:rsidR="00B81A81">
              <w:fldChar w:fldCharType="separate"/>
            </w:r>
            <w:r w:rsidR="00CC351D">
              <w:t>9</w:t>
            </w:r>
            <w:r w:rsidR="00B81A81">
              <w:fldChar w:fldCharType="end"/>
            </w:r>
          </w:p>
        </w:tc>
      </w:tr>
      <w:tr w:rsidR="00317F3A" w:rsidRPr="001D4CFB" w14:paraId="77886DA1" w14:textId="77777777" w:rsidTr="00E47AFA">
        <w:trPr>
          <w:trHeight w:val="624"/>
        </w:trPr>
        <w:tc>
          <w:tcPr>
            <w:tcW w:w="5387" w:type="dxa"/>
            <w:shd w:val="clear" w:color="auto" w:fill="auto"/>
          </w:tcPr>
          <w:p w14:paraId="2DC0C712" w14:textId="522DBF32" w:rsidR="00317F3A" w:rsidRDefault="00B81A81" w:rsidP="009818A7">
            <w:r>
              <w:fldChar w:fldCharType="begin"/>
            </w:r>
            <w:r w:rsidR="00CC351D">
              <w:instrText xml:space="preserve"> delta_docName  \* MERGEFORMAT</w:instrText>
            </w:r>
            <w:r>
              <w:fldChar w:fldCharType="separate"/>
            </w:r>
            <w:r w:rsidR="00CC351D">
              <w:rPr>
                <w:b/>
              </w:rPr>
              <w:t xml:space="preserve">Sotsiaalministri 9. mai 2005. a määruse nr 66 „Kutsehaiguste loetelu“ muutmine </w:t>
            </w:r>
            <w:r>
              <w:rPr>
                <w:b/>
              </w:rPr>
              <w:fldChar w:fldCharType="end"/>
            </w:r>
          </w:p>
        </w:tc>
        <w:tc>
          <w:tcPr>
            <w:tcW w:w="3685" w:type="dxa"/>
            <w:shd w:val="clear" w:color="auto" w:fill="auto"/>
          </w:tcPr>
          <w:p w14:paraId="57A1DC2C" w14:textId="77777777" w:rsidR="00317F3A" w:rsidRDefault="00317F3A" w:rsidP="00E47AFA"/>
        </w:tc>
      </w:tr>
    </w:tbl>
    <w:p w14:paraId="7D17F6DE" w14:textId="77777777" w:rsidR="009818A7" w:rsidRDefault="009818A7" w:rsidP="00194A32">
      <w:pPr>
        <w:pStyle w:val="Tekst"/>
      </w:pPr>
    </w:p>
    <w:p w14:paraId="60A1458C" w14:textId="02A64CFD" w:rsidR="00194A32" w:rsidRDefault="00194A32" w:rsidP="00194A32">
      <w:pPr>
        <w:pStyle w:val="Tekst"/>
      </w:pPr>
      <w:r>
        <w:t xml:space="preserve">Määrus kehtestatakse </w:t>
      </w:r>
      <w:r w:rsidR="009818A7">
        <w:rPr>
          <w:rFonts w:cs="Times New Roman"/>
        </w:rPr>
        <w:t>t</w:t>
      </w:r>
      <w:r w:rsidR="009818A7" w:rsidRPr="006A4646">
        <w:rPr>
          <w:rFonts w:cs="Times New Roman"/>
        </w:rPr>
        <w:t>öötervishoiu ja tööohutuse seaduse § 23 lõike 1</w:t>
      </w:r>
      <w:r>
        <w:t xml:space="preserve"> alusel.</w:t>
      </w:r>
    </w:p>
    <w:p w14:paraId="489CB84F" w14:textId="77777777" w:rsidR="009818A7" w:rsidRDefault="009818A7" w:rsidP="009818A7">
      <w:pPr>
        <w:rPr>
          <w:b/>
        </w:rPr>
      </w:pPr>
    </w:p>
    <w:p w14:paraId="2DDBBDD4" w14:textId="1B668F86" w:rsidR="009818A7" w:rsidRDefault="009818A7" w:rsidP="009818A7">
      <w:r w:rsidRPr="00D2104B">
        <w:rPr>
          <w:b/>
        </w:rPr>
        <w:t xml:space="preserve">§ </w:t>
      </w:r>
      <w:r>
        <w:rPr>
          <w:b/>
        </w:rPr>
        <w:t>1</w:t>
      </w:r>
      <w:r w:rsidRPr="00C50F55">
        <w:rPr>
          <w:b/>
        </w:rPr>
        <w:t xml:space="preserve">. Sotsiaalministri </w:t>
      </w:r>
      <w:r>
        <w:rPr>
          <w:b/>
        </w:rPr>
        <w:t xml:space="preserve">9. mai </w:t>
      </w:r>
      <w:r w:rsidRPr="00C50F55">
        <w:rPr>
          <w:b/>
        </w:rPr>
        <w:t>2005</w:t>
      </w:r>
      <w:r>
        <w:rPr>
          <w:b/>
        </w:rPr>
        <w:t>. a</w:t>
      </w:r>
      <w:r w:rsidRPr="00C50F55">
        <w:rPr>
          <w:b/>
        </w:rPr>
        <w:t xml:space="preserve"> määrus</w:t>
      </w:r>
      <w:r>
        <w:rPr>
          <w:b/>
        </w:rPr>
        <w:t>e</w:t>
      </w:r>
      <w:r w:rsidRPr="00C50F55">
        <w:rPr>
          <w:b/>
        </w:rPr>
        <w:t xml:space="preserve"> nr </w:t>
      </w:r>
      <w:r w:rsidRPr="009864E3">
        <w:rPr>
          <w:b/>
        </w:rPr>
        <w:t>66 „Kutsehaiguste loetelu</w:t>
      </w:r>
      <w:r w:rsidRPr="00C50F55">
        <w:rPr>
          <w:b/>
        </w:rPr>
        <w:t>“</w:t>
      </w:r>
      <w:r>
        <w:rPr>
          <w:b/>
        </w:rPr>
        <w:t xml:space="preserve"> muutmine</w:t>
      </w:r>
      <w:r w:rsidRPr="00C50F55">
        <w:rPr>
          <w:bCs/>
        </w:rPr>
        <w:t xml:space="preserve">  </w:t>
      </w:r>
    </w:p>
    <w:p w14:paraId="620E28D5" w14:textId="77777777" w:rsidR="009818A7" w:rsidRDefault="009818A7" w:rsidP="009818A7"/>
    <w:p w14:paraId="544163C5" w14:textId="3FD6DA05" w:rsidR="009818A7" w:rsidRPr="00F45FC6" w:rsidRDefault="009818A7" w:rsidP="009818A7">
      <w:r>
        <w:t xml:space="preserve">Sotsiaalministri </w:t>
      </w:r>
      <w:r w:rsidRPr="00F45FC6">
        <w:t>9. mai 2005.</w:t>
      </w:r>
      <w:r>
        <w:t> </w:t>
      </w:r>
      <w:r w:rsidRPr="00F45FC6">
        <w:t xml:space="preserve">a määruse nr </w:t>
      </w:r>
      <w:r>
        <w:t>66</w:t>
      </w:r>
      <w:r w:rsidRPr="00F45FC6">
        <w:t xml:space="preserve"> „Kutsehaiguste loetelu“ </w:t>
      </w:r>
      <w:r w:rsidR="00226720">
        <w:t>§</w:t>
      </w:r>
      <w:r w:rsidRPr="00A30D7A">
        <w:rPr>
          <w:bCs/>
        </w:rPr>
        <w:t xml:space="preserve"> 6 punkti</w:t>
      </w:r>
      <w:r>
        <w:rPr>
          <w:bCs/>
        </w:rPr>
        <w:t>s</w:t>
      </w:r>
      <w:r w:rsidRPr="00A30D7A">
        <w:rPr>
          <w:bCs/>
        </w:rPr>
        <w:t xml:space="preserve"> 58 </w:t>
      </w:r>
      <w:r>
        <w:rPr>
          <w:bCs/>
        </w:rPr>
        <w:t>asendatakse sõnad „</w:t>
      </w:r>
      <w:r w:rsidRPr="007C5709">
        <w:rPr>
          <w:bCs/>
        </w:rPr>
        <w:t>kantserogeenideks ja mutageenideks</w:t>
      </w:r>
      <w:r>
        <w:rPr>
          <w:bCs/>
        </w:rPr>
        <w:t>“</w:t>
      </w:r>
      <w:r w:rsidRPr="00A30D7A">
        <w:rPr>
          <w:bCs/>
        </w:rPr>
        <w:t xml:space="preserve"> </w:t>
      </w:r>
      <w:r w:rsidR="003A6CC8">
        <w:rPr>
          <w:bCs/>
        </w:rPr>
        <w:t>tekstiosaga</w:t>
      </w:r>
      <w:r w:rsidRPr="00A30D7A">
        <w:rPr>
          <w:bCs/>
        </w:rPr>
        <w:t xml:space="preserve"> „</w:t>
      </w:r>
      <w:r>
        <w:rPr>
          <w:bCs/>
        </w:rPr>
        <w:t xml:space="preserve">kantserogeenideks, mutageenideks </w:t>
      </w:r>
      <w:r w:rsidRPr="00A30D7A">
        <w:rPr>
          <w:bCs/>
        </w:rPr>
        <w:t>ja reproduktiivtoksilisteks aineteks“</w:t>
      </w:r>
      <w:r>
        <w:rPr>
          <w:bCs/>
        </w:rPr>
        <w:t>.</w:t>
      </w:r>
    </w:p>
    <w:p w14:paraId="6B9D6816" w14:textId="77777777" w:rsidR="009818A7" w:rsidRDefault="009818A7" w:rsidP="009818A7"/>
    <w:p w14:paraId="10AF06EF" w14:textId="77777777" w:rsidR="009818A7" w:rsidRPr="004606FC" w:rsidRDefault="009818A7" w:rsidP="009818A7">
      <w:pPr>
        <w:rPr>
          <w:b/>
        </w:rPr>
      </w:pPr>
      <w:r w:rsidRPr="004606FC">
        <w:rPr>
          <w:b/>
        </w:rPr>
        <w:t xml:space="preserve">§ </w:t>
      </w:r>
      <w:r>
        <w:rPr>
          <w:b/>
        </w:rPr>
        <w:t>2</w:t>
      </w:r>
      <w:r w:rsidRPr="004606FC">
        <w:rPr>
          <w:b/>
        </w:rPr>
        <w:t>. Määruse jõustumine</w:t>
      </w:r>
    </w:p>
    <w:p w14:paraId="25A9CAE1" w14:textId="77777777" w:rsidR="009818A7" w:rsidRPr="004606FC" w:rsidRDefault="009818A7" w:rsidP="009818A7"/>
    <w:p w14:paraId="7DD8DB39" w14:textId="77777777" w:rsidR="009818A7" w:rsidRDefault="009818A7" w:rsidP="009818A7">
      <w:r w:rsidRPr="004606FC">
        <w:t>Määrus jõustub 2024. a</w:t>
      </w:r>
      <w:r>
        <w:t>asta 5. aprillil</w:t>
      </w:r>
      <w:r w:rsidRPr="004606FC">
        <w:t xml:space="preserve">. </w:t>
      </w:r>
    </w:p>
    <w:p w14:paraId="6520B9B5" w14:textId="77777777" w:rsidR="004211BF" w:rsidRDefault="004211BF" w:rsidP="004211BF">
      <w:pPr>
        <w:pStyle w:val="allikirjastajanimi"/>
        <w:tabs>
          <w:tab w:val="left" w:pos="5387"/>
        </w:tabs>
        <w:spacing w:before="960"/>
      </w:pPr>
      <w:r>
        <w:t>(allkirjastatud digitaalselt)</w:t>
      </w:r>
      <w:r w:rsidR="00E51B27" w:rsidRPr="00E51B27">
        <w:t xml:space="preserve"> </w:t>
      </w:r>
    </w:p>
    <w:p w14:paraId="33813ACF" w14:textId="4596CE34" w:rsidR="004211BF" w:rsidRDefault="004211BF" w:rsidP="004211BF">
      <w:pPr>
        <w:tabs>
          <w:tab w:val="left" w:pos="5387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CC351D">
        <w:rPr>
          <w:lang w:eastAsia="en-US" w:bidi="ar-SA"/>
        </w:rPr>
        <w:instrText xml:space="preserve"> delta_signerName  \* MERGEFORMAT</w:instrText>
      </w:r>
      <w:r>
        <w:rPr>
          <w:lang w:eastAsia="en-US" w:bidi="ar-SA"/>
        </w:rPr>
        <w:fldChar w:fldCharType="separate"/>
      </w:r>
      <w:r w:rsidR="00CC351D">
        <w:rPr>
          <w:lang w:eastAsia="en-US" w:bidi="ar-SA"/>
        </w:rPr>
        <w:t xml:space="preserve">Tiit </w:t>
      </w:r>
      <w:proofErr w:type="spellStart"/>
      <w:r w:rsidR="00CC351D">
        <w:rPr>
          <w:lang w:eastAsia="en-US" w:bidi="ar-SA"/>
        </w:rPr>
        <w:t>Riisalo</w:t>
      </w:r>
      <w:proofErr w:type="spellEnd"/>
      <w:r>
        <w:rPr>
          <w:lang w:eastAsia="en-US" w:bidi="ar-SA"/>
        </w:rPr>
        <w:fldChar w:fldCharType="end"/>
      </w:r>
    </w:p>
    <w:p w14:paraId="7FB9D9CF" w14:textId="2F94D18D" w:rsidR="003F35DE" w:rsidRDefault="003F35DE" w:rsidP="004211BF">
      <w:pPr>
        <w:tabs>
          <w:tab w:val="left" w:pos="5387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CC351D">
        <w:rPr>
          <w:lang w:eastAsia="en-US" w:bidi="ar-SA"/>
        </w:rPr>
        <w:instrText xml:space="preserve"> delta_signerJobTitle  \* MERGEFORMAT</w:instrText>
      </w:r>
      <w:r>
        <w:rPr>
          <w:lang w:eastAsia="en-US" w:bidi="ar-SA"/>
        </w:rPr>
        <w:fldChar w:fldCharType="separate"/>
      </w:r>
      <w:r w:rsidR="00CC351D">
        <w:rPr>
          <w:lang w:eastAsia="en-US" w:bidi="ar-SA"/>
        </w:rPr>
        <w:t>majandus- ja infotehnoloogiaminister</w:t>
      </w:r>
      <w:r>
        <w:rPr>
          <w:lang w:eastAsia="en-US" w:bidi="ar-SA"/>
        </w:rPr>
        <w:fldChar w:fldCharType="end"/>
      </w:r>
    </w:p>
    <w:p w14:paraId="17E5C666" w14:textId="5F8EF1B7" w:rsidR="003F35DE" w:rsidRDefault="003F35DE" w:rsidP="004211BF">
      <w:pPr>
        <w:tabs>
          <w:tab w:val="left" w:pos="5387"/>
        </w:tabs>
        <w:spacing w:line="240" w:lineRule="auto"/>
        <w:jc w:val="left"/>
        <w:rPr>
          <w:lang w:eastAsia="en-US" w:bidi="ar-SA"/>
        </w:rPr>
      </w:pPr>
    </w:p>
    <w:p w14:paraId="09DBD220" w14:textId="77777777" w:rsidR="00936196" w:rsidRDefault="00936196" w:rsidP="004211BF">
      <w:pPr>
        <w:tabs>
          <w:tab w:val="left" w:pos="5387"/>
        </w:tabs>
        <w:spacing w:line="240" w:lineRule="auto"/>
        <w:jc w:val="left"/>
        <w:rPr>
          <w:lang w:eastAsia="en-US" w:bidi="ar-SA"/>
        </w:rPr>
      </w:pPr>
    </w:p>
    <w:p w14:paraId="3D55C7F1" w14:textId="7AE5DE52" w:rsidR="00936196" w:rsidRDefault="00936196" w:rsidP="004211BF">
      <w:pPr>
        <w:tabs>
          <w:tab w:val="left" w:pos="5387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>(allkirjastatud digitaalselt)</w:t>
      </w:r>
    </w:p>
    <w:p w14:paraId="47049A33" w14:textId="0E3C11F4" w:rsidR="00A34526" w:rsidRDefault="00A34526" w:rsidP="004211BF">
      <w:pPr>
        <w:tabs>
          <w:tab w:val="left" w:pos="5387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>Ahti Kuningas</w:t>
      </w:r>
    </w:p>
    <w:p w14:paraId="6C03C998" w14:textId="27B4FF19" w:rsidR="00A34526" w:rsidRDefault="00A34526" w:rsidP="004211BF">
      <w:pPr>
        <w:tabs>
          <w:tab w:val="left" w:pos="5387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>kantsler</w:t>
      </w:r>
    </w:p>
    <w:p w14:paraId="5FE50257" w14:textId="77777777" w:rsidR="00D3183A" w:rsidRDefault="00D3183A" w:rsidP="00317F3A">
      <w:pPr>
        <w:jc w:val="left"/>
      </w:pPr>
    </w:p>
    <w:sectPr w:rsidR="00D3183A" w:rsidSect="009818A7">
      <w:pgSz w:w="11906" w:h="16838"/>
      <w:pgMar w:top="907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8A7"/>
    <w:rsid w:val="000B0473"/>
    <w:rsid w:val="000C7792"/>
    <w:rsid w:val="00194A32"/>
    <w:rsid w:val="001973FA"/>
    <w:rsid w:val="00226720"/>
    <w:rsid w:val="00317F3A"/>
    <w:rsid w:val="003739EE"/>
    <w:rsid w:val="003A6CC8"/>
    <w:rsid w:val="003F35DE"/>
    <w:rsid w:val="004211BF"/>
    <w:rsid w:val="0054235E"/>
    <w:rsid w:val="005914A4"/>
    <w:rsid w:val="00610E9F"/>
    <w:rsid w:val="00821714"/>
    <w:rsid w:val="008A247B"/>
    <w:rsid w:val="00936196"/>
    <w:rsid w:val="009818A7"/>
    <w:rsid w:val="00A02530"/>
    <w:rsid w:val="00A04C94"/>
    <w:rsid w:val="00A34526"/>
    <w:rsid w:val="00A77566"/>
    <w:rsid w:val="00AD338E"/>
    <w:rsid w:val="00B81A81"/>
    <w:rsid w:val="00BD6FB0"/>
    <w:rsid w:val="00CA0401"/>
    <w:rsid w:val="00CC0694"/>
    <w:rsid w:val="00CC351D"/>
    <w:rsid w:val="00D3183A"/>
    <w:rsid w:val="00E37BBF"/>
    <w:rsid w:val="00E41702"/>
    <w:rsid w:val="00E51B27"/>
    <w:rsid w:val="00F4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A3956"/>
  <w15:chartTrackingRefBased/>
  <w15:docId w15:val="{86EC8991-999A-44DD-8069-CB1B58B19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17F3A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TableContents">
    <w:name w:val="Table Contents"/>
    <w:basedOn w:val="Normaallaad"/>
    <w:rsid w:val="00317F3A"/>
    <w:pPr>
      <w:suppressLineNumbers/>
    </w:pPr>
  </w:style>
  <w:style w:type="paragraph" w:customStyle="1" w:styleId="AK">
    <w:name w:val="AK"/>
    <w:autoRedefine/>
    <w:qFormat/>
    <w:rsid w:val="00317F3A"/>
    <w:pPr>
      <w:keepNext/>
      <w:keepLines/>
      <w:suppressLineNumbers/>
      <w:spacing w:after="0" w:line="240" w:lineRule="auto"/>
    </w:pPr>
    <w:rPr>
      <w:rFonts w:ascii="Times New Roman" w:eastAsia="SimSun" w:hAnsi="Times New Roman" w:cs="Times New Roman"/>
      <w:bCs/>
      <w:kern w:val="1"/>
      <w:sz w:val="20"/>
      <w:szCs w:val="20"/>
      <w:lang w:eastAsia="zh-CN" w:bidi="hi-IN"/>
    </w:rPr>
  </w:style>
  <w:style w:type="paragraph" w:customStyle="1" w:styleId="Pealkiri1">
    <w:name w:val="Pealkiri1"/>
    <w:autoRedefine/>
    <w:qFormat/>
    <w:rsid w:val="00317F3A"/>
    <w:pPr>
      <w:spacing w:after="560" w:line="240" w:lineRule="auto"/>
    </w:pPr>
    <w:rPr>
      <w:rFonts w:ascii="Times New Roman" w:eastAsia="SimSun" w:hAnsi="Times New Roman" w:cs="Times New Roman"/>
      <w:b/>
      <w:bCs/>
      <w:kern w:val="1"/>
      <w:sz w:val="24"/>
      <w:szCs w:val="24"/>
      <w:lang w:eastAsia="zh-CN" w:bidi="hi-IN"/>
    </w:rPr>
  </w:style>
  <w:style w:type="paragraph" w:customStyle="1" w:styleId="Kuupev1">
    <w:name w:val="Kuupäev1"/>
    <w:autoRedefine/>
    <w:qFormat/>
    <w:rsid w:val="00317F3A"/>
    <w:pPr>
      <w:spacing w:before="840" w:after="0" w:line="240" w:lineRule="auto"/>
      <w:jc w:val="right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317F3A"/>
    <w:pPr>
      <w:spacing w:after="0" w:line="240" w:lineRule="auto"/>
    </w:pPr>
    <w:rPr>
      <w:rFonts w:ascii="Times New Roman" w:eastAsia="SimSun" w:hAnsi="Times New Roman" w:cs="Times New Roman"/>
      <w:caps/>
      <w:kern w:val="24"/>
      <w:sz w:val="24"/>
      <w:szCs w:val="24"/>
      <w:lang w:eastAsia="zh-CN" w:bidi="hi-IN"/>
    </w:rPr>
  </w:style>
  <w:style w:type="paragraph" w:customStyle="1" w:styleId="Tekst">
    <w:name w:val="Tekst"/>
    <w:autoRedefine/>
    <w:qFormat/>
    <w:rsid w:val="00194A32"/>
    <w:pPr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allikirjastajanimi">
    <w:name w:val="allikirjastaja:nimi"/>
    <w:basedOn w:val="Normaallaad"/>
    <w:next w:val="Normaallaad"/>
    <w:rsid w:val="00194A32"/>
    <w:pPr>
      <w:widowControl/>
      <w:suppressAutoHyphens w:val="0"/>
      <w:spacing w:line="240" w:lineRule="auto"/>
      <w:jc w:val="left"/>
    </w:pPr>
    <w:rPr>
      <w:rFonts w:eastAsia="Times New Roman"/>
      <w:kern w:val="0"/>
      <w:lang w:eastAsia="en-US" w:bidi="ar-SA"/>
    </w:rPr>
  </w:style>
  <w:style w:type="character" w:styleId="Kommentaariviide">
    <w:name w:val="annotation reference"/>
    <w:basedOn w:val="Liguvaikefont"/>
    <w:uiPriority w:val="99"/>
    <w:semiHidden/>
    <w:unhideWhenUsed/>
    <w:rsid w:val="000C779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0C7792"/>
    <w:pPr>
      <w:spacing w:line="240" w:lineRule="auto"/>
    </w:pPr>
    <w:rPr>
      <w:rFonts w:cs="Mangal"/>
      <w:sz w:val="20"/>
      <w:szCs w:val="18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0C7792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0C779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0C7792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C779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C7792"/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styleId="Kohatitetekst">
    <w:name w:val="Placeholder Text"/>
    <w:basedOn w:val="Liguvaikefont"/>
    <w:uiPriority w:val="99"/>
    <w:semiHidden/>
    <w:rsid w:val="004211BF"/>
    <w:rPr>
      <w:color w:val="808080"/>
    </w:rPr>
  </w:style>
  <w:style w:type="paragraph" w:styleId="Redaktsioon">
    <w:name w:val="Revision"/>
    <w:hidden/>
    <w:uiPriority w:val="99"/>
    <w:semiHidden/>
    <w:rsid w:val="003A6CC8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2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Kadanik</dc:creator>
  <cp:keywords/>
  <dc:description/>
  <cp:lastModifiedBy>Merle Järve</cp:lastModifiedBy>
  <cp:revision>2</cp:revision>
  <dcterms:created xsi:type="dcterms:W3CDTF">2024-03-25T07:14:00Z</dcterms:created>
  <dcterms:modified xsi:type="dcterms:W3CDTF">2024-03-25T07:14:00Z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{reg.kpv}</vt:lpwstr>
  </property>
  <property fmtid="{D5CDD505-2E9C-101B-9397-08002B2CF9AE}" pid="3" name="delta_regNumber">
    <vt:lpwstr>{viit}</vt:lpwstr>
  </property>
  <property fmtid="{D5CDD505-2E9C-101B-9397-08002B2CF9AE}" pid="4" name="delta_docName">
    <vt:lpwstr>{Pealkiri}</vt:lpwstr>
  </property>
  <property fmtid="{D5CDD505-2E9C-101B-9397-08002B2CF9AE}" pid="5" name="delta_signerName">
    <vt:lpwstr>{allkirjastaja}</vt:lpwstr>
  </property>
  <property fmtid="{D5CDD505-2E9C-101B-9397-08002B2CF9AE}" pid="6" name="delga_secondsignerJobTitle">
    <vt:lpwstr>{teise allkirjastaja ametikoht}</vt:lpwstr>
  </property>
  <property fmtid="{D5CDD505-2E9C-101B-9397-08002B2CF9AE}" pid="7" name="delta_secondsignerName">
    <vt:lpwstr>{teine allkirjastaja}</vt:lpwstr>
  </property>
  <property fmtid="{D5CDD505-2E9C-101B-9397-08002B2CF9AE}" pid="8" name="delta_signerJobTitle">
    <vt:lpwstr>{ametikoht}</vt:lpwstr>
  </property>
  <property fmtid="{D5CDD505-2E9C-101B-9397-08002B2CF9AE}" pid="9" name="delta_secondsignerJobTitle">
    <vt:lpwstr>{teise allkirjastaja ametikoht}</vt:lpwstr>
  </property>
</Properties>
</file>