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59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</w:tblGrid>
      <w:tr w:rsidR="001B44BD" w14:paraId="620715C6" w14:textId="77777777" w:rsidTr="005B1581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14537DA0" w14:textId="2BE78874" w:rsidR="001B44BD" w:rsidRDefault="001B44BD" w:rsidP="005B1581">
            <w:pPr>
              <w:pStyle w:val="Caption"/>
              <w:framePr w:w="4479" w:h="1304" w:hRule="exact" w:wrap="around" w:x="6875" w:y="965"/>
              <w:pBdr>
                <w:top w:val="none" w:sz="0" w:space="0" w:color="auto"/>
                <w:bottom w:val="none" w:sz="0" w:space="0" w:color="auto"/>
              </w:pBdr>
              <w:rPr>
                <w:sz w:val="16"/>
              </w:rPr>
            </w:pPr>
          </w:p>
        </w:tc>
      </w:tr>
    </w:tbl>
    <w:p w14:paraId="44DB450A" w14:textId="77777777" w:rsidR="001B44BD" w:rsidRDefault="001B44BD" w:rsidP="001B44BD">
      <w:pPr>
        <w:framePr w:w="4479" w:h="1304" w:hRule="exact" w:wrap="around" w:vAnchor="page" w:hAnchor="page" w:x="6875" w:y="9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2AF470FE" w14:textId="77777777" w:rsidR="005253F3" w:rsidRDefault="005253F3" w:rsidP="003A7DD1">
      <w:pPr>
        <w:rPr>
          <w:b/>
          <w:bCs/>
          <w:sz w:val="20"/>
        </w:rPr>
      </w:pPr>
    </w:p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4F1E47FA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241CA6">
        <w:rPr>
          <w:b/>
          <w:bCs/>
          <w:sz w:val="20"/>
        </w:rPr>
        <w:t>202</w:t>
      </w:r>
      <w:r w:rsidR="005B1581">
        <w:rPr>
          <w:b/>
          <w:bCs/>
          <w:sz w:val="20"/>
        </w:rPr>
        <w:t>4</w:t>
      </w:r>
      <w:r w:rsidR="00241CA6">
        <w:rPr>
          <w:b/>
          <w:bCs/>
          <w:sz w:val="20"/>
        </w:rPr>
        <w:t>/</w:t>
      </w:r>
      <w:r w:rsidR="005B1581">
        <w:rPr>
          <w:b/>
          <w:bCs/>
          <w:sz w:val="20"/>
        </w:rPr>
        <w:t>61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</w:t>
      </w:r>
      <w:proofErr w:type="spellStart"/>
      <w:r w:rsidRPr="001611B4">
        <w:rPr>
          <w:rFonts w:eastAsia="Calibri"/>
          <w:sz w:val="20"/>
          <w:szCs w:val="20"/>
        </w:rPr>
        <w:t>hiliseima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digitaalallkirja</w:t>
      </w:r>
      <w:proofErr w:type="spellEnd"/>
      <w:r w:rsidRPr="001611B4">
        <w:rPr>
          <w:rFonts w:eastAsia="Calibri"/>
          <w:sz w:val="20"/>
          <w:szCs w:val="20"/>
        </w:rPr>
        <w:t xml:space="preserve"> </w:t>
      </w:r>
      <w:proofErr w:type="spellStart"/>
      <w:r w:rsidRPr="001611B4">
        <w:rPr>
          <w:rFonts w:eastAsia="Calibri"/>
          <w:sz w:val="20"/>
          <w:szCs w:val="20"/>
        </w:rPr>
        <w:t>kuupäev</w:t>
      </w:r>
      <w:proofErr w:type="spellEnd"/>
      <w:r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48E43B3A" w:rsidR="005253F3" w:rsidRPr="001611B4" w:rsidRDefault="003941F8" w:rsidP="00836379">
            <w:pPr>
              <w:rPr>
                <w:sz w:val="20"/>
              </w:rPr>
            </w:pPr>
            <w:r w:rsidRPr="003941F8">
              <w:rPr>
                <w:sz w:val="20"/>
              </w:rPr>
              <w:t>RMK turustusspetsialist Mart Enel</w:t>
            </w:r>
          </w:p>
        </w:tc>
        <w:tc>
          <w:tcPr>
            <w:tcW w:w="3119" w:type="dxa"/>
          </w:tcPr>
          <w:p w14:paraId="18A4DAB6" w14:textId="5B227CF2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3941F8" w:rsidRPr="003941F8">
              <w:rPr>
                <w:sz w:val="20"/>
              </w:rPr>
              <w:t>526 3392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3941F8" w:rsidRPr="003941F8">
              <w:rPr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0987A4B7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112226">
                  <w:rPr>
                    <w:rFonts w:eastAsia="Calibri"/>
                    <w:sz w:val="20"/>
                  </w:rPr>
                  <w:t>12</w:t>
                </w:r>
                <w:r w:rsidR="006D3FEC" w:rsidRPr="001611B4">
                  <w:rPr>
                    <w:rFonts w:eastAsia="Calibri"/>
                    <w:sz w:val="20"/>
                  </w:rPr>
                  <w:t>.</w:t>
                </w:r>
                <w:r w:rsidR="00112226">
                  <w:rPr>
                    <w:rFonts w:eastAsia="Calibri"/>
                    <w:sz w:val="20"/>
                  </w:rPr>
                  <w:t>05</w:t>
                </w:r>
                <w:r w:rsidR="006D3FEC" w:rsidRPr="001611B4">
                  <w:rPr>
                    <w:rFonts w:eastAsia="Calibri"/>
                    <w:sz w:val="20"/>
                  </w:rPr>
                  <w:t>.20</w:t>
                </w:r>
                <w:r w:rsidR="00112226">
                  <w:rPr>
                    <w:rFonts w:eastAsia="Calibri"/>
                    <w:sz w:val="20"/>
                  </w:rPr>
                  <w:t>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112226">
              <w:rPr>
                <w:sz w:val="20"/>
              </w:rPr>
              <w:t>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642EAF" w:rsidRPr="001611B4" w14:paraId="6E3EC6BB" w14:textId="77777777" w:rsidTr="00642EAF">
        <w:tc>
          <w:tcPr>
            <w:tcW w:w="3920" w:type="dxa"/>
          </w:tcPr>
          <w:p w14:paraId="4FC74FA5" w14:textId="36EDFB2C" w:rsidR="00642EAF" w:rsidRPr="001611B4" w:rsidRDefault="00642EAF" w:rsidP="00642EA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Firstpartner</w:t>
            </w:r>
            <w:proofErr w:type="spellEnd"/>
            <w:r>
              <w:rPr>
                <w:sz w:val="20"/>
              </w:rPr>
              <w:t xml:space="preserve">  OÜ</w:t>
            </w:r>
          </w:p>
        </w:tc>
        <w:tc>
          <w:tcPr>
            <w:tcW w:w="3877" w:type="dxa"/>
          </w:tcPr>
          <w:p w14:paraId="6B511A27" w14:textId="77777777" w:rsidR="00642EAF" w:rsidRPr="0005586D" w:rsidRDefault="00642EAF" w:rsidP="00642EAF">
            <w:pPr>
              <w:rPr>
                <w:bCs/>
                <w:sz w:val="20"/>
              </w:rPr>
            </w:pPr>
            <w:r w:rsidRPr="0005586D">
              <w:rPr>
                <w:sz w:val="20"/>
              </w:rPr>
              <w:t>Registrikood</w:t>
            </w:r>
            <w:r w:rsidRPr="0005586D">
              <w:rPr>
                <w:bCs/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10824340</w:t>
            </w:r>
          </w:p>
          <w:p w14:paraId="2C4748F4" w14:textId="216529DB" w:rsidR="00642EAF" w:rsidRPr="001611B4" w:rsidRDefault="00642EAF" w:rsidP="00642EAF">
            <w:pPr>
              <w:rPr>
                <w:bCs/>
                <w:sz w:val="20"/>
              </w:rPr>
            </w:pPr>
            <w:r>
              <w:rPr>
                <w:sz w:val="20"/>
              </w:rPr>
              <w:t>Kiviõli Viru 5</w:t>
            </w:r>
          </w:p>
        </w:tc>
        <w:tc>
          <w:tcPr>
            <w:tcW w:w="2232" w:type="dxa"/>
          </w:tcPr>
          <w:p w14:paraId="0C8CA7F7" w14:textId="77777777" w:rsidR="00241CA6" w:rsidRDefault="00642EAF" w:rsidP="00642EAF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r w:rsidR="00241CA6" w:rsidRPr="00241CA6">
              <w:rPr>
                <w:sz w:val="20"/>
              </w:rPr>
              <w:t>5187136</w:t>
            </w:r>
          </w:p>
          <w:p w14:paraId="45C69494" w14:textId="724E0143" w:rsidR="00642EAF" w:rsidRPr="001611B4" w:rsidRDefault="00642EAF" w:rsidP="00642EAF">
            <w:pPr>
              <w:rPr>
                <w:bCs/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E-post </w:t>
            </w:r>
            <w:hyperlink r:id="rId12" w:history="1">
              <w:r w:rsidR="00241CA6" w:rsidRPr="00F91FB6">
                <w:rPr>
                  <w:rStyle w:val="Hyperlink"/>
                </w:rPr>
                <w:t>svd136@hot.ee</w:t>
              </w:r>
            </w:hyperlink>
            <w:r w:rsidR="00241CA6">
              <w:t xml:space="preserve"> </w:t>
            </w:r>
          </w:p>
        </w:tc>
      </w:tr>
      <w:tr w:rsidR="00836379" w:rsidRPr="001611B4" w14:paraId="58FA04AD" w14:textId="77777777" w:rsidTr="00642EAF">
        <w:tc>
          <w:tcPr>
            <w:tcW w:w="3920" w:type="dxa"/>
          </w:tcPr>
          <w:p w14:paraId="795AF362" w14:textId="77777777" w:rsidR="00836379" w:rsidRPr="001611B4" w:rsidRDefault="00836379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23D800C0" w14:textId="77777777" w:rsidR="003941F8" w:rsidRPr="003941F8" w:rsidRDefault="003941F8" w:rsidP="003941F8">
            <w:pPr>
              <w:rPr>
                <w:sz w:val="20"/>
              </w:rPr>
            </w:pPr>
            <w:r w:rsidRPr="003941F8">
              <w:rPr>
                <w:sz w:val="20"/>
              </w:rPr>
              <w:t>Juhatuse liige</w:t>
            </w:r>
          </w:p>
          <w:p w14:paraId="4ADBD065" w14:textId="232D0C10" w:rsidR="00836379" w:rsidRPr="001611B4" w:rsidRDefault="00241CA6" w:rsidP="003941F8">
            <w:pPr>
              <w:rPr>
                <w:bCs/>
                <w:sz w:val="20"/>
              </w:rPr>
            </w:pPr>
            <w:r w:rsidRPr="00241CA6">
              <w:rPr>
                <w:sz w:val="20"/>
              </w:rPr>
              <w:t xml:space="preserve">Kalev </w:t>
            </w:r>
            <w:proofErr w:type="spellStart"/>
            <w:r w:rsidRPr="00241CA6">
              <w:rPr>
                <w:sz w:val="20"/>
              </w:rPr>
              <w:t>Piilberg</w:t>
            </w:r>
            <w:proofErr w:type="spellEnd"/>
          </w:p>
        </w:tc>
        <w:tc>
          <w:tcPr>
            <w:tcW w:w="2232" w:type="dxa"/>
          </w:tcPr>
          <w:p w14:paraId="6DD68004" w14:textId="477453F1" w:rsidR="00836379" w:rsidRPr="001611B4" w:rsidRDefault="00836379" w:rsidP="00E8544B">
            <w:pPr>
              <w:rPr>
                <w:bCs/>
                <w:sz w:val="20"/>
              </w:rPr>
            </w:pPr>
          </w:p>
        </w:tc>
      </w:tr>
      <w:tr w:rsidR="00836379" w:rsidRPr="001611B4" w14:paraId="267AC844" w14:textId="77777777" w:rsidTr="00642EAF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62685E6D" w:rsidR="00836379" w:rsidRPr="001611B4" w:rsidRDefault="00836379" w:rsidP="00E8544B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3941F8" w:rsidRPr="00CB59DB">
              <w:rPr>
                <w:bCs/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3714F82F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2897C1EB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lastRenderedPageBreak/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385"/>
        <w:gridCol w:w="1360"/>
        <w:gridCol w:w="2305"/>
      </w:tblGrid>
      <w:tr w:rsidR="00A80A44" w:rsidRPr="00CB59DB" w14:paraId="48547B1E" w14:textId="77777777" w:rsidTr="00A80A44">
        <w:tc>
          <w:tcPr>
            <w:tcW w:w="939" w:type="pct"/>
          </w:tcPr>
          <w:p w14:paraId="6278D664" w14:textId="77777777" w:rsidR="00A80A44" w:rsidRPr="00CB59DB" w:rsidRDefault="00A80A44" w:rsidP="004960A0">
            <w:pPr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12" w:type="pct"/>
          </w:tcPr>
          <w:p w14:paraId="48CED067" w14:textId="77777777" w:rsidR="00A80A44" w:rsidRPr="00CB59DB" w:rsidRDefault="00A80A44" w:rsidP="004960A0">
            <w:pPr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86" w:type="pct"/>
          </w:tcPr>
          <w:p w14:paraId="411DD848" w14:textId="77777777" w:rsidR="00A80A44" w:rsidRPr="00CB59DB" w:rsidRDefault="00A80A44" w:rsidP="004960A0">
            <w:pPr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3" w:type="pct"/>
          </w:tcPr>
          <w:p w14:paraId="30FF2C55" w14:textId="77777777" w:rsidR="00A80A44" w:rsidRPr="00CB59DB" w:rsidRDefault="00A80A44" w:rsidP="004960A0">
            <w:pPr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E-post</w:t>
            </w:r>
          </w:p>
        </w:tc>
      </w:tr>
      <w:tr w:rsidR="00A80A44" w:rsidRPr="00CB59DB" w14:paraId="4F397601" w14:textId="77777777" w:rsidTr="00A80A44">
        <w:trPr>
          <w:trHeight w:val="237"/>
        </w:trPr>
        <w:tc>
          <w:tcPr>
            <w:tcW w:w="939" w:type="pct"/>
          </w:tcPr>
          <w:p w14:paraId="6C03F740" w14:textId="77777777" w:rsidR="00A80A44" w:rsidRPr="00CB59DB" w:rsidRDefault="00A80A44" w:rsidP="004960A0">
            <w:pPr>
              <w:rPr>
                <w:sz w:val="20"/>
              </w:rPr>
            </w:pPr>
            <w:r w:rsidRPr="00CB59DB">
              <w:rPr>
                <w:sz w:val="20"/>
              </w:rPr>
              <w:t>Eve Merbach</w:t>
            </w:r>
          </w:p>
        </w:tc>
        <w:tc>
          <w:tcPr>
            <w:tcW w:w="2212" w:type="pct"/>
          </w:tcPr>
          <w:p w14:paraId="51352979" w14:textId="77777777" w:rsidR="00A80A44" w:rsidRPr="00CB59DB" w:rsidRDefault="00A80A44" w:rsidP="004960A0">
            <w:pPr>
              <w:rPr>
                <w:sz w:val="20"/>
              </w:rPr>
            </w:pPr>
            <w:r w:rsidRPr="00CB59DB">
              <w:rPr>
                <w:sz w:val="20"/>
              </w:rPr>
              <w:t>Aravete, Ambla vald 73501 Järvamaa</w:t>
            </w:r>
          </w:p>
        </w:tc>
        <w:tc>
          <w:tcPr>
            <w:tcW w:w="686" w:type="pct"/>
          </w:tcPr>
          <w:p w14:paraId="7F84DD7F" w14:textId="77777777" w:rsidR="00A80A44" w:rsidRPr="00CB59DB" w:rsidRDefault="00A80A44" w:rsidP="004960A0">
            <w:pPr>
              <w:rPr>
                <w:sz w:val="20"/>
              </w:rPr>
            </w:pPr>
            <w:r w:rsidRPr="00CB59DB">
              <w:rPr>
                <w:sz w:val="20"/>
              </w:rPr>
              <w:t>676 7951</w:t>
            </w:r>
          </w:p>
        </w:tc>
        <w:tc>
          <w:tcPr>
            <w:tcW w:w="1163" w:type="pct"/>
          </w:tcPr>
          <w:p w14:paraId="27324979" w14:textId="77777777" w:rsidR="00A80A44" w:rsidRPr="00CB59DB" w:rsidRDefault="00C72499" w:rsidP="004960A0">
            <w:pPr>
              <w:rPr>
                <w:sz w:val="20"/>
              </w:rPr>
            </w:pPr>
            <w:hyperlink r:id="rId13" w:history="1">
              <w:r w:rsidR="00A80A44" w:rsidRPr="00CB59DB">
                <w:rPr>
                  <w:rStyle w:val="Hyperlink"/>
                  <w:sz w:val="20"/>
                </w:rPr>
                <w:t>aktid.kirde@rmk.ee</w:t>
              </w:r>
            </w:hyperlink>
            <w:r w:rsidR="00A80A44" w:rsidRPr="00CB59DB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444"/>
        <w:gridCol w:w="1368"/>
        <w:gridCol w:w="2218"/>
      </w:tblGrid>
      <w:tr w:rsidR="00A80A44" w:rsidRPr="00CB59DB" w14:paraId="57373F0E" w14:textId="77777777" w:rsidTr="00241CA6">
        <w:tc>
          <w:tcPr>
            <w:tcW w:w="949" w:type="pct"/>
          </w:tcPr>
          <w:p w14:paraId="460DA465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42" w:type="pct"/>
          </w:tcPr>
          <w:p w14:paraId="0BBF7499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0" w:type="pct"/>
          </w:tcPr>
          <w:p w14:paraId="4AE8C369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19" w:type="pct"/>
          </w:tcPr>
          <w:p w14:paraId="5E9D64F7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E-post</w:t>
            </w:r>
          </w:p>
        </w:tc>
      </w:tr>
      <w:tr w:rsidR="00241CA6" w:rsidRPr="00104009" w14:paraId="1D815567" w14:textId="77777777" w:rsidTr="00241CA6">
        <w:trPr>
          <w:trHeight w:val="237"/>
        </w:trPr>
        <w:tc>
          <w:tcPr>
            <w:tcW w:w="949" w:type="pct"/>
          </w:tcPr>
          <w:p w14:paraId="7D7AE86E" w14:textId="0792895C" w:rsidR="00241CA6" w:rsidRPr="00330C91" w:rsidRDefault="00241CA6" w:rsidP="00241CA6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 xml:space="preserve">Kalev </w:t>
            </w:r>
            <w:proofErr w:type="spellStart"/>
            <w:r>
              <w:rPr>
                <w:sz w:val="20"/>
              </w:rPr>
              <w:t>Piilberg</w:t>
            </w:r>
            <w:proofErr w:type="spellEnd"/>
          </w:p>
        </w:tc>
        <w:tc>
          <w:tcPr>
            <w:tcW w:w="2242" w:type="pct"/>
          </w:tcPr>
          <w:p w14:paraId="2DF9A807" w14:textId="33B36661" w:rsidR="00241CA6" w:rsidRPr="00330C91" w:rsidRDefault="00241CA6" w:rsidP="00241CA6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bCs/>
                <w:sz w:val="20"/>
              </w:rPr>
              <w:t>Kiviõli Viru 5</w:t>
            </w:r>
          </w:p>
        </w:tc>
        <w:tc>
          <w:tcPr>
            <w:tcW w:w="690" w:type="pct"/>
          </w:tcPr>
          <w:p w14:paraId="5DAFD342" w14:textId="27067326" w:rsidR="00241CA6" w:rsidRPr="00330C91" w:rsidRDefault="00241CA6" w:rsidP="00241CA6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5187136</w:t>
            </w:r>
          </w:p>
        </w:tc>
        <w:tc>
          <w:tcPr>
            <w:tcW w:w="1119" w:type="pct"/>
          </w:tcPr>
          <w:p w14:paraId="3D486617" w14:textId="6336AFBC" w:rsidR="00241CA6" w:rsidRPr="00104009" w:rsidRDefault="00C72499" w:rsidP="00241CA6">
            <w:pPr>
              <w:jc w:val="both"/>
              <w:rPr>
                <w:spacing w:val="0"/>
                <w:position w:val="0"/>
                <w:sz w:val="18"/>
                <w:szCs w:val="18"/>
              </w:rPr>
            </w:pPr>
            <w:hyperlink r:id="rId14" w:history="1">
              <w:r w:rsidR="00241CA6" w:rsidRPr="009D25D0">
                <w:rPr>
                  <w:rStyle w:val="Hyperlink"/>
                  <w:sz w:val="20"/>
                  <w:lang w:val="en-US"/>
                </w:rPr>
                <w:t>svd136@hot.ee</w:t>
              </w:r>
            </w:hyperlink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444"/>
        <w:gridCol w:w="1368"/>
        <w:gridCol w:w="2218"/>
      </w:tblGrid>
      <w:tr w:rsidR="00A80A44" w:rsidRPr="00CB59DB" w14:paraId="368EEEFC" w14:textId="77777777" w:rsidTr="00241CA6">
        <w:tc>
          <w:tcPr>
            <w:tcW w:w="949" w:type="pct"/>
          </w:tcPr>
          <w:p w14:paraId="53D6CDC2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42" w:type="pct"/>
          </w:tcPr>
          <w:p w14:paraId="0F8698A7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0" w:type="pct"/>
          </w:tcPr>
          <w:p w14:paraId="399AEB40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19" w:type="pct"/>
          </w:tcPr>
          <w:p w14:paraId="073FD304" w14:textId="77777777" w:rsidR="00A80A44" w:rsidRPr="00CB59DB" w:rsidRDefault="00A80A44" w:rsidP="004960A0">
            <w:pPr>
              <w:jc w:val="both"/>
              <w:rPr>
                <w:spacing w:val="0"/>
                <w:position w:val="0"/>
                <w:sz w:val="20"/>
              </w:rPr>
            </w:pPr>
            <w:r w:rsidRPr="00CB59DB">
              <w:rPr>
                <w:spacing w:val="0"/>
                <w:position w:val="0"/>
                <w:sz w:val="20"/>
              </w:rPr>
              <w:t>E-post</w:t>
            </w:r>
          </w:p>
        </w:tc>
      </w:tr>
      <w:tr w:rsidR="00241CA6" w:rsidRPr="00104009" w14:paraId="29D663F2" w14:textId="77777777" w:rsidTr="00241CA6">
        <w:trPr>
          <w:trHeight w:val="237"/>
        </w:trPr>
        <w:tc>
          <w:tcPr>
            <w:tcW w:w="949" w:type="pct"/>
          </w:tcPr>
          <w:p w14:paraId="24730BAC" w14:textId="123E6994" w:rsidR="00241CA6" w:rsidRPr="00330C91" w:rsidRDefault="00241CA6" w:rsidP="00241CA6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 xml:space="preserve">Kalev </w:t>
            </w:r>
            <w:proofErr w:type="spellStart"/>
            <w:r>
              <w:rPr>
                <w:sz w:val="20"/>
              </w:rPr>
              <w:t>Piilberg</w:t>
            </w:r>
            <w:proofErr w:type="spellEnd"/>
          </w:p>
        </w:tc>
        <w:tc>
          <w:tcPr>
            <w:tcW w:w="2242" w:type="pct"/>
          </w:tcPr>
          <w:p w14:paraId="710741DD" w14:textId="61207088" w:rsidR="00241CA6" w:rsidRPr="00330C91" w:rsidRDefault="00241CA6" w:rsidP="00241CA6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bCs/>
                <w:sz w:val="20"/>
              </w:rPr>
              <w:t>Kiviõli Viru 5</w:t>
            </w:r>
          </w:p>
        </w:tc>
        <w:tc>
          <w:tcPr>
            <w:tcW w:w="690" w:type="pct"/>
          </w:tcPr>
          <w:p w14:paraId="3E76AFCD" w14:textId="2B8850BF" w:rsidR="00241CA6" w:rsidRPr="00330C91" w:rsidRDefault="00241CA6" w:rsidP="00241CA6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z w:val="20"/>
              </w:rPr>
              <w:t>5187136</w:t>
            </w:r>
          </w:p>
        </w:tc>
        <w:tc>
          <w:tcPr>
            <w:tcW w:w="1119" w:type="pct"/>
          </w:tcPr>
          <w:p w14:paraId="6A431054" w14:textId="2255C631" w:rsidR="00241CA6" w:rsidRPr="00104009" w:rsidRDefault="00C72499" w:rsidP="00241CA6">
            <w:pPr>
              <w:jc w:val="both"/>
              <w:rPr>
                <w:spacing w:val="0"/>
                <w:position w:val="0"/>
                <w:sz w:val="18"/>
                <w:szCs w:val="18"/>
              </w:rPr>
            </w:pPr>
            <w:hyperlink r:id="rId15" w:history="1">
              <w:r w:rsidR="00241CA6" w:rsidRPr="009D25D0">
                <w:rPr>
                  <w:rStyle w:val="Hyperlink"/>
                  <w:sz w:val="20"/>
                  <w:lang w:val="en-US"/>
                </w:rPr>
                <w:t>svd136@hot.ee</w:t>
              </w:r>
            </w:hyperlink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4DED4172" w14:textId="6E1A09C4" w:rsidR="00D514A5" w:rsidRPr="005B7340" w:rsidRDefault="00D4333E" w:rsidP="005B734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337F2904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lastRenderedPageBreak/>
              <w:t>3.</w:t>
            </w:r>
            <w:r w:rsidR="005B7340">
              <w:rPr>
                <w:sz w:val="20"/>
              </w:rPr>
              <w:t>1</w:t>
            </w:r>
            <w:r w:rsidRPr="001611B4">
              <w:rPr>
                <w:sz w:val="20"/>
              </w:rPr>
              <w:t>.</w:t>
            </w:r>
            <w:r w:rsidR="005B7340">
              <w:rPr>
                <w:sz w:val="20"/>
              </w:rPr>
              <w:t>1</w:t>
            </w:r>
            <w:r w:rsidRPr="001611B4">
              <w:rPr>
                <w:sz w:val="20"/>
              </w:rPr>
              <w:t xml:space="preserve">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616944FC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5B7340">
              <w:rPr>
                <w:iCs/>
                <w:sz w:val="20"/>
              </w:rPr>
              <w:t>1</w:t>
            </w:r>
            <w:r w:rsidRPr="001611B4">
              <w:rPr>
                <w:iCs/>
                <w:sz w:val="20"/>
              </w:rPr>
              <w:t>.</w:t>
            </w:r>
            <w:r w:rsidR="005B7340">
              <w:rPr>
                <w:iCs/>
                <w:sz w:val="20"/>
              </w:rPr>
              <w:t>2</w:t>
            </w:r>
            <w:r w:rsidRPr="001611B4">
              <w:rPr>
                <w:iCs/>
                <w:sz w:val="20"/>
              </w:rPr>
              <w:t xml:space="preserve">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1611B4" w14:paraId="6D5861AB" w14:textId="77777777" w:rsidTr="00344666">
        <w:trPr>
          <w:trHeight w:val="1508"/>
        </w:trPr>
        <w:tc>
          <w:tcPr>
            <w:tcW w:w="7545" w:type="dxa"/>
          </w:tcPr>
          <w:p w14:paraId="6A993808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Tähtajaline ettemaks kokkulepitud kuupäevaks kokkulepitud summas:</w:t>
            </w:r>
          </w:p>
          <w:p w14:paraId="20B32267" w14:textId="411EE00B" w:rsidR="00D514A5" w:rsidRPr="001611B4" w:rsidRDefault="005B7340" w:rsidP="005B7340">
            <w:pPr>
              <w:ind w:left="720"/>
              <w:rPr>
                <w:sz w:val="20"/>
              </w:rPr>
            </w:pPr>
            <w:r>
              <w:rPr>
                <w:sz w:val="20"/>
              </w:rPr>
              <w:t xml:space="preserve">Ostja </w:t>
            </w:r>
            <w:r w:rsidRPr="00330C91">
              <w:rPr>
                <w:sz w:val="20"/>
              </w:rPr>
              <w:t>kannab Müüja pangakonto</w:t>
            </w:r>
            <w:r>
              <w:rPr>
                <w:sz w:val="20"/>
              </w:rPr>
              <w:t xml:space="preserve">le nr </w:t>
            </w:r>
            <w:r w:rsidRPr="006A5ADD">
              <w:rPr>
                <w:sz w:val="20"/>
              </w:rPr>
              <w:t>EE781010402024861004</w:t>
            </w:r>
            <w:r>
              <w:rPr>
                <w:sz w:val="20"/>
              </w:rPr>
              <w:t xml:space="preserve"> ettemaksu vastavalt tarnegraafikus sätestatud kogusele korraga kogu kuu koguse eest</w:t>
            </w:r>
            <w:r w:rsidRPr="00330C91">
              <w:rPr>
                <w:sz w:val="20"/>
              </w:rPr>
              <w:t>.</w:t>
            </w:r>
            <w:r>
              <w:rPr>
                <w:sz w:val="20"/>
              </w:rPr>
              <w:t xml:space="preserve">  Ettemaksu</w:t>
            </w:r>
            <w:r w:rsidRPr="00330C91">
              <w:rPr>
                <w:sz w:val="20"/>
              </w:rPr>
              <w:t xml:space="preserve"> kandmise korral kohustub Ostja maksekorraldusel selgituses viitama lepingunumbrile ja lisam</w:t>
            </w:r>
            <w:r>
              <w:rPr>
                <w:sz w:val="20"/>
              </w:rPr>
              <w:t>a märgusõna „Lepingu ettemaks</w:t>
            </w:r>
            <w:r w:rsidRPr="00330C91">
              <w:rPr>
                <w:sz w:val="20"/>
              </w:rPr>
              <w:t>“.</w:t>
            </w:r>
          </w:p>
        </w:tc>
        <w:tc>
          <w:tcPr>
            <w:tcW w:w="2206" w:type="dxa"/>
          </w:tcPr>
          <w:p w14:paraId="133B848A" w14:textId="77777777" w:rsidR="00D514A5" w:rsidRPr="001611B4" w:rsidRDefault="0094376B" w:rsidP="0094376B">
            <w:pPr>
              <w:rPr>
                <w:sz w:val="20"/>
              </w:rPr>
            </w:pPr>
            <w:r w:rsidRPr="001611B4">
              <w:rPr>
                <w:sz w:val="20"/>
              </w:rPr>
              <w:t>Krediidilimiit on</w:t>
            </w:r>
            <w:r w:rsidR="00D514A5" w:rsidRPr="001611B4">
              <w:rPr>
                <w:sz w:val="20"/>
              </w:rPr>
              <w:t xml:space="preserve"> </w:t>
            </w:r>
            <w:r w:rsidRPr="001611B4">
              <w:rPr>
                <w:sz w:val="20"/>
              </w:rPr>
              <w:t>makstud ettemaksu ulatuses</w:t>
            </w:r>
            <w:r w:rsidR="00344666" w:rsidRPr="001611B4">
              <w:rPr>
                <w:sz w:val="20"/>
              </w:rPr>
              <w:t>.</w:t>
            </w:r>
          </w:p>
        </w:tc>
      </w:tr>
    </w:tbl>
    <w:p w14:paraId="72A7DE85" w14:textId="0827213E" w:rsidR="00151D79" w:rsidRPr="001611B4" w:rsidRDefault="00D4333E" w:rsidP="00A71B05">
      <w:pPr>
        <w:pStyle w:val="Pealkiri21"/>
      </w:pPr>
      <w:r w:rsidRPr="00A71B05">
        <w:rPr>
          <w:sz w:val="20"/>
        </w:rPr>
        <w:t>Müüja</w:t>
      </w:r>
      <w:r w:rsidR="005253F3" w:rsidRPr="00A71B05">
        <w:rPr>
          <w:sz w:val="20"/>
        </w:rPr>
        <w:t xml:space="preserve"> esitab </w:t>
      </w:r>
      <w:r w:rsidR="00151D79" w:rsidRPr="00A71B05">
        <w:rPr>
          <w:sz w:val="20"/>
        </w:rPr>
        <w:t xml:space="preserve">ettemaksu laekumisel </w:t>
      </w:r>
      <w:r w:rsidR="005253F3" w:rsidRPr="00A71B05">
        <w:rPr>
          <w:sz w:val="20"/>
        </w:rPr>
        <w:t xml:space="preserve">arved </w:t>
      </w:r>
      <w:r w:rsidR="0094376B" w:rsidRPr="00A71B05">
        <w:rPr>
          <w:sz w:val="20"/>
        </w:rPr>
        <w:t>m</w:t>
      </w:r>
      <w:r w:rsidRPr="00A71B05">
        <w:rPr>
          <w:sz w:val="20"/>
        </w:rPr>
        <w:t>etsamaterjal</w:t>
      </w:r>
      <w:r w:rsidR="005253F3" w:rsidRPr="00A71B05">
        <w:rPr>
          <w:sz w:val="20"/>
        </w:rPr>
        <w:t>i eest elektrooniliselt e-posti aadressile</w:t>
      </w:r>
      <w:r w:rsidR="005253F3" w:rsidRPr="001611B4">
        <w:t xml:space="preserve">: </w:t>
      </w:r>
      <w:hyperlink r:id="rId16" w:history="1">
        <w:r w:rsidR="00A71B05" w:rsidRPr="00A71B05">
          <w:rPr>
            <w:rStyle w:val="Hyperlink"/>
            <w:sz w:val="20"/>
          </w:rPr>
          <w:t>svd136@hot.ee</w:t>
        </w:r>
      </w:hyperlink>
      <w:r w:rsidR="00A71B05">
        <w:t xml:space="preserve"> </w:t>
      </w:r>
    </w:p>
    <w:p w14:paraId="2D1088D5" w14:textId="108D475C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59460DEC" w:rsidR="005253F3" w:rsidRPr="005E29B5" w:rsidRDefault="00117DAF" w:rsidP="00105593">
      <w:pPr>
        <w:pStyle w:val="Pealkiri21"/>
        <w:rPr>
          <w:b/>
          <w:sz w:val="20"/>
        </w:rPr>
      </w:pPr>
      <w:r w:rsidRPr="005E29B5">
        <w:rPr>
          <w:sz w:val="20"/>
        </w:rPr>
        <w:t xml:space="preserve">Lepingu kehtivuse periood on </w:t>
      </w:r>
      <w:r w:rsidR="005E29B5" w:rsidRPr="005E29B5">
        <w:rPr>
          <w:sz w:val="20"/>
        </w:rPr>
        <w:t>2</w:t>
      </w:r>
      <w:r w:rsidR="00C72499">
        <w:rPr>
          <w:sz w:val="20"/>
        </w:rPr>
        <w:t>9</w:t>
      </w:r>
      <w:r w:rsidR="005E29B5" w:rsidRPr="005E29B5">
        <w:rPr>
          <w:sz w:val="20"/>
        </w:rPr>
        <w:t>.02.202</w:t>
      </w:r>
      <w:r w:rsidR="00C72499">
        <w:rPr>
          <w:sz w:val="20"/>
        </w:rPr>
        <w:t>4</w:t>
      </w:r>
      <w:r w:rsidR="005E29B5" w:rsidRPr="005E29B5">
        <w:rPr>
          <w:sz w:val="20"/>
        </w:rPr>
        <w:tab/>
      </w:r>
      <w:r w:rsidR="00DC39C3" w:rsidRPr="005E29B5">
        <w:rPr>
          <w:sz w:val="20"/>
        </w:rPr>
        <w:t xml:space="preserve"> - </w:t>
      </w:r>
      <w:r w:rsidR="005E29B5">
        <w:rPr>
          <w:sz w:val="20"/>
        </w:rPr>
        <w:t>31.12.202</w:t>
      </w:r>
      <w:r w:rsidR="00C72499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4623EE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8F95637" w:rsidR="004623EE" w:rsidRPr="001611B4" w:rsidRDefault="00C72499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2123798159"/>
                <w:placeholder>
                  <w:docPart w:val="D8E02E0EDD9243E4B3C5042691377DB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14AA9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4623EE" w:rsidRPr="001611B4" w:rsidRDefault="004623EE" w:rsidP="00A11833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3EE3C15C" w:rsidR="004623EE" w:rsidRPr="001611B4" w:rsidRDefault="00C72499" w:rsidP="00A11833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1117192284"/>
                <w:placeholder>
                  <w:docPart w:val="735D1A1C02554800A6A8AFE285F2ABC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E14AA9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69B59029" w:rsidR="004623EE" w:rsidRPr="001611B4" w:rsidRDefault="00E14AA9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0BE138F1" w:rsidR="004623EE" w:rsidRPr="001611B4" w:rsidRDefault="00EF1062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F1062">
              <w:rPr>
                <w:spacing w:val="0"/>
                <w:sz w:val="20"/>
                <w:lang w:val="en-AU"/>
              </w:rPr>
              <w:t xml:space="preserve">Kalev </w:t>
            </w:r>
            <w:proofErr w:type="spellStart"/>
            <w:r w:rsidRPr="00EF1062">
              <w:rPr>
                <w:spacing w:val="0"/>
                <w:sz w:val="20"/>
                <w:lang w:val="en-AU"/>
              </w:rPr>
              <w:t>Piilberg</w:t>
            </w:r>
            <w:proofErr w:type="spellEnd"/>
          </w:p>
        </w:tc>
      </w:tr>
    </w:tbl>
    <w:p w14:paraId="2005BC6D" w14:textId="0ABE4B32" w:rsidR="005253F3" w:rsidRPr="001611B4" w:rsidRDefault="005253F3" w:rsidP="00145AC6">
      <w:pPr>
        <w:rPr>
          <w:i/>
          <w:sz w:val="20"/>
        </w:rPr>
      </w:pPr>
    </w:p>
    <w:sectPr w:rsidR="005253F3" w:rsidRPr="001611B4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4E62C885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AAC">
          <w:rPr>
            <w:noProof/>
          </w:rPr>
          <w:t>3</w:t>
        </w:r>
        <w:r>
          <w:fldChar w:fldCharType="end"/>
        </w:r>
        <w:r>
          <w:tab/>
        </w:r>
        <w:r w:rsidRPr="00E144F2">
          <w:rPr>
            <w:rFonts w:ascii="Arial" w:hAnsi="Arial" w:cs="Arial"/>
            <w:b/>
            <w:sz w:val="18"/>
            <w:szCs w:val="18"/>
          </w:rPr>
          <w:t>ASUTUSESISESEKS KASUTAMISEKS</w:t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728996">
    <w:abstractNumId w:val="0"/>
  </w:num>
  <w:num w:numId="2" w16cid:durableId="1774322941">
    <w:abstractNumId w:val="10"/>
  </w:num>
  <w:num w:numId="3" w16cid:durableId="460265963">
    <w:abstractNumId w:val="9"/>
  </w:num>
  <w:num w:numId="4" w16cid:durableId="1189948035">
    <w:abstractNumId w:val="14"/>
  </w:num>
  <w:num w:numId="5" w16cid:durableId="638002965">
    <w:abstractNumId w:val="15"/>
  </w:num>
  <w:num w:numId="6" w16cid:durableId="1152016076">
    <w:abstractNumId w:val="18"/>
  </w:num>
  <w:num w:numId="7" w16cid:durableId="1158106574">
    <w:abstractNumId w:val="20"/>
  </w:num>
  <w:num w:numId="8" w16cid:durableId="1395395628">
    <w:abstractNumId w:val="5"/>
  </w:num>
  <w:num w:numId="9" w16cid:durableId="342898244">
    <w:abstractNumId w:val="7"/>
  </w:num>
  <w:num w:numId="10" w16cid:durableId="1405298129">
    <w:abstractNumId w:val="1"/>
  </w:num>
  <w:num w:numId="11" w16cid:durableId="1656834768">
    <w:abstractNumId w:val="2"/>
  </w:num>
  <w:num w:numId="12" w16cid:durableId="1483892748">
    <w:abstractNumId w:val="12"/>
  </w:num>
  <w:num w:numId="13" w16cid:durableId="112947190">
    <w:abstractNumId w:val="17"/>
  </w:num>
  <w:num w:numId="14" w16cid:durableId="1735279279">
    <w:abstractNumId w:val="8"/>
  </w:num>
  <w:num w:numId="15" w16cid:durableId="582448347">
    <w:abstractNumId w:val="4"/>
  </w:num>
  <w:num w:numId="16" w16cid:durableId="3292478">
    <w:abstractNumId w:val="17"/>
  </w:num>
  <w:num w:numId="17" w16cid:durableId="2012089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766690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538617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527320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601117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6845965">
    <w:abstractNumId w:val="21"/>
  </w:num>
  <w:num w:numId="23" w16cid:durableId="594561247">
    <w:abstractNumId w:val="3"/>
  </w:num>
  <w:num w:numId="24" w16cid:durableId="482816626">
    <w:abstractNumId w:val="19"/>
  </w:num>
  <w:num w:numId="25" w16cid:durableId="453791144">
    <w:abstractNumId w:val="6"/>
  </w:num>
  <w:num w:numId="26" w16cid:durableId="967857255">
    <w:abstractNumId w:val="11"/>
  </w:num>
  <w:num w:numId="27" w16cid:durableId="1170177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8048651">
    <w:abstractNumId w:val="13"/>
  </w:num>
  <w:num w:numId="29" w16cid:durableId="1704012531">
    <w:abstractNumId w:val="16"/>
  </w:num>
  <w:num w:numId="30" w16cid:durableId="2364832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2226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5AC6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1CA6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1F8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1581"/>
    <w:rsid w:val="005B20F3"/>
    <w:rsid w:val="005B3CB3"/>
    <w:rsid w:val="005B7099"/>
    <w:rsid w:val="005B7340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29B5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2EAF"/>
    <w:rsid w:val="00646F93"/>
    <w:rsid w:val="00650126"/>
    <w:rsid w:val="006515CB"/>
    <w:rsid w:val="00656DBC"/>
    <w:rsid w:val="00662EDA"/>
    <w:rsid w:val="00663A94"/>
    <w:rsid w:val="00663AAC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1B05"/>
    <w:rsid w:val="00A72A8F"/>
    <w:rsid w:val="00A74DFE"/>
    <w:rsid w:val="00A80A44"/>
    <w:rsid w:val="00A9565C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2499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2A9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AA9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062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A80A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tid.kirde@rmk.e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d136@hot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vd136@hot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vd136@hot.ee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vd136@hot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D8E02E0EDD9243E4B3C5042691377D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D3C008-E873-4F46-93CE-7FD7D2CCC55A}"/>
      </w:docPartPr>
      <w:docPartBody>
        <w:p w:rsidR="00985EA7" w:rsidRDefault="00985EA7">
          <w:pPr>
            <w:pStyle w:val="D8E02E0EDD9243E4B3C5042691377DB6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735D1A1C02554800A6A8AFE285F2ABC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DA47E45-CCBC-4E6E-9997-C9E0932F41CB}"/>
      </w:docPartPr>
      <w:docPartBody>
        <w:p w:rsidR="00985EA7" w:rsidRDefault="00985EA7">
          <w:pPr>
            <w:pStyle w:val="735D1A1C02554800A6A8AFE285F2ABCD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4E54B1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4B1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D8E02E0EDD9243E4B3C5042691377DB6">
    <w:name w:val="D8E02E0EDD9243E4B3C5042691377DB6"/>
  </w:style>
  <w:style w:type="paragraph" w:customStyle="1" w:styleId="735D1A1C02554800A6A8AFE285F2ABCD">
    <w:name w:val="735D1A1C02554800A6A8AFE285F2A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778B8-CFD2-41E0-B9E2-FC19F6EF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3</TotalTime>
  <Pages>3</Pages>
  <Words>1016</Words>
  <Characters>7910</Characters>
  <Application>Microsoft Office Word</Application>
  <DocSecurity>0</DocSecurity>
  <Lines>65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8909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2024-02-29T07:03:00Z</dcterms:created>
  <dcterms:modified xsi:type="dcterms:W3CDTF">2024-02-29T07:05:00Z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