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B1AE81" w14:textId="77777777" w:rsidR="009950EA" w:rsidRPr="00F53B1C" w:rsidRDefault="009950EA" w:rsidP="009950EA">
      <w:pPr>
        <w:spacing w:line="360" w:lineRule="auto"/>
        <w:rPr>
          <w:rFonts w:cs="Times New Roman"/>
          <w:b/>
          <w:bCs/>
        </w:rPr>
      </w:pPr>
      <w:r w:rsidRPr="00F53B1C">
        <w:rPr>
          <w:rFonts w:cs="Times New Roman"/>
          <w:b/>
          <w:bCs/>
        </w:rPr>
        <w:t>Tarbijakaitse ja Tehnilise Järelevalve Amet</w:t>
      </w:r>
    </w:p>
    <w:p w14:paraId="75804A2D" w14:textId="77777777" w:rsidR="009950EA" w:rsidRPr="00F53B1C" w:rsidRDefault="009950EA" w:rsidP="009950EA">
      <w:pPr>
        <w:spacing w:line="360" w:lineRule="auto"/>
        <w:rPr>
          <w:rFonts w:cs="Times New Roman"/>
        </w:rPr>
      </w:pPr>
      <w:r w:rsidRPr="00F53B1C">
        <w:rPr>
          <w:rFonts w:cs="Times New Roman"/>
        </w:rPr>
        <w:t>Endla 10a, 10122 Tallinn</w:t>
      </w:r>
    </w:p>
    <w:p w14:paraId="55AA8CD8" w14:textId="5BE7DB46" w:rsidR="009950EA" w:rsidRPr="00F53B1C" w:rsidRDefault="009950EA" w:rsidP="009950EA">
      <w:pPr>
        <w:spacing w:line="360" w:lineRule="auto"/>
        <w:rPr>
          <w:rFonts w:cs="Times New Roman"/>
        </w:rPr>
      </w:pPr>
      <w:r w:rsidRPr="00F53B1C">
        <w:rPr>
          <w:rFonts w:cs="Times New Roman"/>
        </w:rPr>
        <w:tab/>
      </w:r>
      <w:r w:rsidRPr="00F53B1C">
        <w:rPr>
          <w:rFonts w:cs="Times New Roman"/>
        </w:rPr>
        <w:tab/>
      </w:r>
      <w:r w:rsidRPr="00F53B1C">
        <w:rPr>
          <w:rFonts w:cs="Times New Roman"/>
        </w:rPr>
        <w:tab/>
      </w:r>
      <w:r w:rsidRPr="00F53B1C">
        <w:rPr>
          <w:rFonts w:cs="Times New Roman"/>
        </w:rPr>
        <w:tab/>
      </w:r>
      <w:r w:rsidRPr="00F53B1C">
        <w:rPr>
          <w:rFonts w:cs="Times New Roman"/>
        </w:rPr>
        <w:tab/>
      </w:r>
      <w:r w:rsidRPr="00F53B1C">
        <w:rPr>
          <w:rFonts w:cs="Times New Roman"/>
        </w:rPr>
        <w:tab/>
      </w:r>
      <w:r w:rsidRPr="00F53B1C">
        <w:rPr>
          <w:rFonts w:cs="Times New Roman"/>
        </w:rPr>
        <w:tab/>
      </w:r>
      <w:r w:rsidRPr="00F53B1C">
        <w:rPr>
          <w:rFonts w:cs="Times New Roman"/>
        </w:rPr>
        <w:tab/>
      </w:r>
      <w:r w:rsidRPr="00F53B1C">
        <w:rPr>
          <w:rFonts w:cs="Times New Roman"/>
        </w:rPr>
        <w:tab/>
      </w:r>
      <w:r w:rsidRPr="007F3F52">
        <w:rPr>
          <w:rFonts w:cs="Times New Roman"/>
        </w:rPr>
        <w:t>[</w:t>
      </w:r>
      <w:r w:rsidR="008D6838">
        <w:rPr>
          <w:rFonts w:cs="Times New Roman"/>
        </w:rPr>
        <w:t>03</w:t>
      </w:r>
      <w:r w:rsidR="008E019A">
        <w:rPr>
          <w:rFonts w:cs="Times New Roman"/>
        </w:rPr>
        <w:t>.</w:t>
      </w:r>
      <w:r w:rsidR="00CC6FC0" w:rsidRPr="007F3F52">
        <w:rPr>
          <w:rFonts w:cs="Times New Roman"/>
        </w:rPr>
        <w:t>0</w:t>
      </w:r>
      <w:r w:rsidR="008D6838">
        <w:rPr>
          <w:rFonts w:cs="Times New Roman"/>
        </w:rPr>
        <w:t>3</w:t>
      </w:r>
      <w:r w:rsidR="004B4C7D" w:rsidRPr="007F3F52">
        <w:rPr>
          <w:rFonts w:cs="Times New Roman"/>
        </w:rPr>
        <w:t>.2023</w:t>
      </w:r>
      <w:r w:rsidRPr="007F3F52">
        <w:rPr>
          <w:rFonts w:cs="Times New Roman"/>
        </w:rPr>
        <w:t>]</w:t>
      </w:r>
    </w:p>
    <w:p w14:paraId="0AEA2BFD" w14:textId="77777777" w:rsidR="009950EA" w:rsidRPr="00F53B1C" w:rsidRDefault="009950EA" w:rsidP="009950EA">
      <w:pPr>
        <w:spacing w:line="360" w:lineRule="auto"/>
        <w:jc w:val="both"/>
        <w:rPr>
          <w:rFonts w:cs="Times New Roman"/>
          <w:b/>
          <w:bCs/>
          <w:sz w:val="28"/>
          <w:szCs w:val="28"/>
        </w:rPr>
      </w:pPr>
      <w:r w:rsidRPr="00F53B1C">
        <w:rPr>
          <w:rFonts w:cs="Times New Roman"/>
          <w:b/>
          <w:bCs/>
          <w:sz w:val="28"/>
          <w:szCs w:val="28"/>
        </w:rPr>
        <w:t>Hoonestusloa taotlus avaliku veekogu koormamiseks merevõrgukaabliga</w:t>
      </w:r>
    </w:p>
    <w:p w14:paraId="54A64381" w14:textId="77777777" w:rsidR="009950EA" w:rsidRPr="0098475F" w:rsidRDefault="009950EA" w:rsidP="009950EA">
      <w:pPr>
        <w:pStyle w:val="Pealkiri1"/>
        <w:numPr>
          <w:ilvl w:val="0"/>
          <w:numId w:val="1"/>
        </w:numPr>
        <w:spacing w:line="360" w:lineRule="auto"/>
        <w:rPr>
          <w:rFonts w:ascii="Times New Roman" w:hAnsi="Times New Roman" w:cs="Times New Roman"/>
          <w:b/>
          <w:bCs/>
          <w:color w:val="auto"/>
        </w:rPr>
      </w:pPr>
      <w:r w:rsidRPr="0098475F">
        <w:rPr>
          <w:rFonts w:ascii="Times New Roman" w:hAnsi="Times New Roman" w:cs="Times New Roman"/>
          <w:b/>
          <w:bCs/>
          <w:color w:val="auto"/>
        </w:rPr>
        <w:t>Üldinfo</w:t>
      </w:r>
    </w:p>
    <w:p w14:paraId="0978875B" w14:textId="77777777" w:rsidR="009950EA" w:rsidRPr="009D594C" w:rsidRDefault="009950EA" w:rsidP="009950EA">
      <w:pPr>
        <w:pStyle w:val="Pealkiri2"/>
        <w:numPr>
          <w:ilvl w:val="1"/>
          <w:numId w:val="1"/>
        </w:numPr>
        <w:spacing w:line="360" w:lineRule="auto"/>
        <w:rPr>
          <w:rFonts w:ascii="Times New Roman" w:hAnsi="Times New Roman" w:cs="Times New Roman"/>
          <w:b/>
          <w:bCs/>
          <w:color w:val="auto"/>
        </w:rPr>
      </w:pPr>
      <w:r w:rsidRPr="009D594C">
        <w:rPr>
          <w:rFonts w:ascii="Times New Roman" w:hAnsi="Times New Roman" w:cs="Times New Roman"/>
          <w:b/>
          <w:bCs/>
          <w:color w:val="auto"/>
        </w:rPr>
        <w:t>Taotlus</w:t>
      </w:r>
    </w:p>
    <w:p w14:paraId="6FED5937" w14:textId="76881D08" w:rsidR="009950EA" w:rsidRPr="00F53B1C" w:rsidRDefault="009950EA" w:rsidP="009950EA">
      <w:pPr>
        <w:spacing w:line="360" w:lineRule="auto"/>
        <w:jc w:val="both"/>
        <w:rPr>
          <w:rFonts w:cs="Times New Roman"/>
          <w:szCs w:val="24"/>
        </w:rPr>
      </w:pPr>
      <w:r w:rsidRPr="00F53B1C">
        <w:rPr>
          <w:rFonts w:cs="Times New Roman"/>
          <w:szCs w:val="24"/>
        </w:rPr>
        <w:t>Käesolevaga esitab Elering AS Tarbijakaitse ja Tehnilise Järelevalve Ametile (edaspidi  TTJA) hoonestusloa taotluse</w:t>
      </w:r>
      <w:r>
        <w:rPr>
          <w:rFonts w:cs="Times New Roman"/>
          <w:szCs w:val="24"/>
        </w:rPr>
        <w:t xml:space="preserve"> </w:t>
      </w:r>
      <w:r w:rsidRPr="00F53B1C">
        <w:rPr>
          <w:rFonts w:cs="Times New Roman"/>
          <w:szCs w:val="24"/>
        </w:rPr>
        <w:t xml:space="preserve">mereala koormamiseks </w:t>
      </w:r>
      <w:r w:rsidR="003C45E4">
        <w:t xml:space="preserve">elektrienergia kõrgepinge alalisvoolu (edaspidi </w:t>
      </w:r>
      <w:r w:rsidR="003C45E4" w:rsidRPr="000C6C8C">
        <w:rPr>
          <w:i/>
          <w:iCs/>
        </w:rPr>
        <w:t>HVDC</w:t>
      </w:r>
      <w:r w:rsidR="003C45E4">
        <w:t>) ülekandeliiniga m</w:t>
      </w:r>
      <w:r w:rsidRPr="00F53B1C">
        <w:rPr>
          <w:rFonts w:cs="Times New Roman"/>
          <w:szCs w:val="24"/>
        </w:rPr>
        <w:t>ere</w:t>
      </w:r>
      <w:r w:rsidR="003C45E4">
        <w:rPr>
          <w:rFonts w:cs="Times New Roman"/>
          <w:szCs w:val="24"/>
        </w:rPr>
        <w:t>s</w:t>
      </w:r>
      <w:r>
        <w:rPr>
          <w:rFonts w:cs="Times New Roman"/>
          <w:szCs w:val="24"/>
        </w:rPr>
        <w:t xml:space="preserve">. </w:t>
      </w:r>
      <w:r w:rsidRPr="00F53B1C">
        <w:rPr>
          <w:rFonts w:cs="Times New Roman"/>
          <w:szCs w:val="24"/>
        </w:rPr>
        <w:t xml:space="preserve">Taotlus on koostatud vastavalt ehitusseadustikule ja veeseadusele, kasutades infot ja andmeid, mis on saadud eelevalt läbi viidud uuringute, analüüside ning muude asjakohaste tegevuste tulemusena. Olulisemad neist on Eesti mereala planeering ja selle keskkonnamõjude hindamise aruanne. </w:t>
      </w:r>
    </w:p>
    <w:p w14:paraId="7F8484CB" w14:textId="77777777" w:rsidR="009950EA" w:rsidRPr="009D594C" w:rsidRDefault="009950EA" w:rsidP="009950EA">
      <w:pPr>
        <w:pStyle w:val="Pealkiri2"/>
        <w:numPr>
          <w:ilvl w:val="1"/>
          <w:numId w:val="1"/>
        </w:numPr>
        <w:spacing w:line="360" w:lineRule="auto"/>
        <w:rPr>
          <w:rFonts w:ascii="Times New Roman" w:hAnsi="Times New Roman" w:cs="Times New Roman"/>
          <w:b/>
          <w:bCs/>
          <w:color w:val="auto"/>
        </w:rPr>
      </w:pPr>
      <w:r w:rsidRPr="009D594C">
        <w:rPr>
          <w:rFonts w:ascii="Times New Roman" w:hAnsi="Times New Roman" w:cs="Times New Roman"/>
          <w:b/>
          <w:bCs/>
          <w:color w:val="auto"/>
        </w:rPr>
        <w:t>Taust</w:t>
      </w:r>
    </w:p>
    <w:p w14:paraId="0AA4D919" w14:textId="3958CF45" w:rsidR="00433E11" w:rsidRDefault="009950EA" w:rsidP="003C45E4">
      <w:pPr>
        <w:spacing w:line="360" w:lineRule="auto"/>
        <w:jc w:val="both"/>
      </w:pPr>
      <w:r>
        <w:t xml:space="preserve">Eesti ja Soome põhivõrguoperaatorid Elering AS ja </w:t>
      </w:r>
      <w:proofErr w:type="spellStart"/>
      <w:r>
        <w:t>Fingrid</w:t>
      </w:r>
      <w:proofErr w:type="spellEnd"/>
      <w:r>
        <w:t xml:space="preserve"> Oyj</w:t>
      </w:r>
      <w:r w:rsidR="003C45E4">
        <w:t xml:space="preserve"> leppisid 28.06.2022 allkirjastatud vastastikuse mõistmise memorandumis ühises huvis arendada ning </w:t>
      </w:r>
      <w:r>
        <w:t>rajada kolma</w:t>
      </w:r>
      <w:r w:rsidR="003C45E4">
        <w:t>s</w:t>
      </w:r>
      <w:r>
        <w:t xml:space="preserve"> täiendav elektrienergia ülekandeliin</w:t>
      </w:r>
      <w:r w:rsidR="00433E11">
        <w:t xml:space="preserve"> </w:t>
      </w:r>
      <w:r w:rsidR="007E6EE8">
        <w:t xml:space="preserve">kahe riigi vahel </w:t>
      </w:r>
      <w:r w:rsidR="003C45E4">
        <w:t>(</w:t>
      </w:r>
      <w:r w:rsidR="003C45E4">
        <w:rPr>
          <w:rFonts w:cs="Times New Roman"/>
          <w:szCs w:val="24"/>
        </w:rPr>
        <w:t xml:space="preserve">edaspidi </w:t>
      </w:r>
      <w:proofErr w:type="spellStart"/>
      <w:r w:rsidR="003C45E4" w:rsidRPr="003C45E4">
        <w:rPr>
          <w:rFonts w:cs="Times New Roman"/>
          <w:i/>
          <w:iCs/>
          <w:szCs w:val="24"/>
        </w:rPr>
        <w:t>EstLink</w:t>
      </w:r>
      <w:proofErr w:type="spellEnd"/>
      <w:r w:rsidR="003C45E4">
        <w:rPr>
          <w:rFonts w:cs="Times New Roman"/>
          <w:szCs w:val="24"/>
        </w:rPr>
        <w:t xml:space="preserve"> </w:t>
      </w:r>
      <w:r w:rsidR="003C45E4" w:rsidRPr="003C45E4">
        <w:rPr>
          <w:rFonts w:cs="Times New Roman"/>
          <w:i/>
          <w:iCs/>
          <w:szCs w:val="24"/>
        </w:rPr>
        <w:t>3</w:t>
      </w:r>
      <w:r w:rsidR="003C45E4">
        <w:rPr>
          <w:rFonts w:cs="Times New Roman"/>
          <w:szCs w:val="24"/>
        </w:rPr>
        <w:t>)</w:t>
      </w:r>
      <w:r w:rsidR="003C45E4">
        <w:t xml:space="preserve"> </w:t>
      </w:r>
      <w:r w:rsidR="007E6EE8">
        <w:t xml:space="preserve">lisaks juba olemasolevatele </w:t>
      </w:r>
      <w:proofErr w:type="spellStart"/>
      <w:r w:rsidR="007E6EE8" w:rsidRPr="00783C41">
        <w:t>EstLink</w:t>
      </w:r>
      <w:proofErr w:type="spellEnd"/>
      <w:r w:rsidR="003C45E4">
        <w:t xml:space="preserve"> </w:t>
      </w:r>
      <w:r w:rsidR="007E6EE8" w:rsidRPr="00783C41">
        <w:t>1 (</w:t>
      </w:r>
      <w:r w:rsidR="003C45E4">
        <w:t>võimsusega</w:t>
      </w:r>
      <w:r w:rsidR="007E6EE8" w:rsidRPr="00783C41">
        <w:t xml:space="preserve"> 350 MW)</w:t>
      </w:r>
      <w:r w:rsidR="007E6EE8">
        <w:t xml:space="preserve"> ja </w:t>
      </w:r>
      <w:proofErr w:type="spellStart"/>
      <w:r w:rsidR="007E6EE8">
        <w:t>EstLink</w:t>
      </w:r>
      <w:proofErr w:type="spellEnd"/>
      <w:r w:rsidR="003C45E4">
        <w:t xml:space="preserve"> </w:t>
      </w:r>
      <w:r w:rsidR="007E6EE8">
        <w:t>2</w:t>
      </w:r>
      <w:r w:rsidR="007E6EE8" w:rsidRPr="00783C41">
        <w:t xml:space="preserve"> (</w:t>
      </w:r>
      <w:r w:rsidR="003C45E4">
        <w:t>võimsusega</w:t>
      </w:r>
      <w:r w:rsidR="007E6EE8" w:rsidRPr="00783C41">
        <w:t xml:space="preserve"> 650 MW</w:t>
      </w:r>
      <w:r w:rsidR="007E6EE8">
        <w:t>)</w:t>
      </w:r>
      <w:r w:rsidR="003C45E4">
        <w:t xml:space="preserve">. </w:t>
      </w:r>
      <w:r w:rsidR="00433E11">
        <w:t>Eesti-Soome kolmanda ülekandeliini tarbeks tuleb rajada Soomesuunaline trassikoridor nii maismaal kui merel (ehk nii maa-kui merekaabel)</w:t>
      </w:r>
      <w:r w:rsidR="007E6EE8">
        <w:t xml:space="preserve">. Samuti on vajalik rajada </w:t>
      </w:r>
      <w:r w:rsidR="00433E11">
        <w:t xml:space="preserve"> </w:t>
      </w:r>
      <w:proofErr w:type="spellStart"/>
      <w:r w:rsidR="00433E11">
        <w:t>EstLink</w:t>
      </w:r>
      <w:proofErr w:type="spellEnd"/>
      <w:r w:rsidR="003C45E4">
        <w:t xml:space="preserve"> </w:t>
      </w:r>
      <w:r w:rsidR="00433E11">
        <w:t>3</w:t>
      </w:r>
      <w:r w:rsidR="007E6EE8">
        <w:t xml:space="preserve"> tarbeks</w:t>
      </w:r>
      <w:r w:rsidR="00433E11">
        <w:t xml:space="preserve"> </w:t>
      </w:r>
      <w:r w:rsidR="00E36AD2">
        <w:t xml:space="preserve">maismaal </w:t>
      </w:r>
      <w:r w:rsidR="00433E11">
        <w:t>konverterjaam</w:t>
      </w:r>
      <w:r w:rsidR="007E6EE8">
        <w:t>, et täiendav elektrienergia</w:t>
      </w:r>
      <w:r w:rsidR="00433E11">
        <w:t xml:space="preserve"> sidu</w:t>
      </w:r>
      <w:r w:rsidR="007E6EE8">
        <w:t>da</w:t>
      </w:r>
      <w:r w:rsidR="00433E11">
        <w:t xml:space="preserve">  olemasoleva </w:t>
      </w:r>
      <w:r w:rsidR="007E6EE8">
        <w:t>330kV pingeastmel oleva põhi</w:t>
      </w:r>
      <w:r w:rsidR="00433E11">
        <w:t>võrguga</w:t>
      </w:r>
      <w:r w:rsidR="006E5760">
        <w:t>, mille ühenduse planeerimine teostatakse Lääne-Harju valla üldplaneeringuga</w:t>
      </w:r>
      <w:r w:rsidR="006E5760">
        <w:rPr>
          <w:rStyle w:val="Allmrkuseviide"/>
        </w:rPr>
        <w:footnoteReference w:id="1"/>
      </w:r>
      <w:r w:rsidR="00433E11">
        <w:t>.</w:t>
      </w:r>
      <w:r w:rsidRPr="003C45E4">
        <w:t xml:space="preserve"> </w:t>
      </w:r>
      <w:r w:rsidR="006E5760">
        <w:t>Planeeritud Estlink 3</w:t>
      </w:r>
      <w:r w:rsidR="006E5760" w:rsidRPr="003C45E4">
        <w:t xml:space="preserve"> </w:t>
      </w:r>
      <w:r w:rsidRPr="003C45E4">
        <w:t xml:space="preserve">merekaabel Eestist Soome oleks koguvõimsusega </w:t>
      </w:r>
      <w:r w:rsidRPr="004B4C7D">
        <w:t xml:space="preserve">kuni </w:t>
      </w:r>
      <w:r w:rsidR="00C8404D" w:rsidRPr="007F3F52">
        <w:t xml:space="preserve">1400 </w:t>
      </w:r>
      <w:r w:rsidRPr="007F3F52">
        <w:t>MW</w:t>
      </w:r>
      <w:r w:rsidRPr="004B4C7D">
        <w:t>.</w:t>
      </w:r>
      <w:r w:rsidRPr="000D490E">
        <w:t xml:space="preserve"> Hetkel on valikus </w:t>
      </w:r>
      <w:r w:rsidR="00F8149E">
        <w:t>kaks</w:t>
      </w:r>
      <w:r w:rsidRPr="003C45E4">
        <w:t xml:space="preserve"> kaabelühendus</w:t>
      </w:r>
      <w:r w:rsidR="007E6EE8" w:rsidRPr="003C45E4">
        <w:t>e alguskohta</w:t>
      </w:r>
      <w:r w:rsidR="003C45E4">
        <w:t xml:space="preserve"> </w:t>
      </w:r>
      <w:r w:rsidRPr="003C45E4">
        <w:t>(v</w:t>
      </w:r>
      <w:r w:rsidR="007E6EE8" w:rsidRPr="003C45E4">
        <w:t>t</w:t>
      </w:r>
      <w:r w:rsidRPr="003C45E4">
        <w:t xml:space="preserve"> </w:t>
      </w:r>
      <w:r w:rsidR="003C45E4">
        <w:t>Lisa 1</w:t>
      </w:r>
      <w:r w:rsidR="00F8149E">
        <w:t>, joonis 3</w:t>
      </w:r>
      <w:r w:rsidRPr="003C45E4">
        <w:t>), mille</w:t>
      </w:r>
      <w:r w:rsidR="007E6EE8" w:rsidRPr="003C45E4">
        <w:t>dest</w:t>
      </w:r>
      <w:r w:rsidRPr="003C45E4">
        <w:t xml:space="preserve"> lähtekoha eelistuseks on </w:t>
      </w:r>
      <w:proofErr w:type="spellStart"/>
      <w:r w:rsidR="00F8149E">
        <w:t>Kersalu</w:t>
      </w:r>
      <w:proofErr w:type="spellEnd"/>
      <w:r w:rsidR="0098475F">
        <w:rPr>
          <w:color w:val="FF0000"/>
        </w:rPr>
        <w:t xml:space="preserve"> </w:t>
      </w:r>
      <w:r w:rsidR="0098475F" w:rsidRPr="0098475F">
        <w:t>(</w:t>
      </w:r>
      <w:r w:rsidR="0098475F">
        <w:t xml:space="preserve">vt </w:t>
      </w:r>
      <w:r w:rsidR="0098475F" w:rsidRPr="0098475F">
        <w:t xml:space="preserve">Lisa </w:t>
      </w:r>
      <w:r w:rsidR="00F8149E">
        <w:t>1, joonis 2</w:t>
      </w:r>
      <w:r w:rsidR="0098475F" w:rsidRPr="0098475F">
        <w:t>).</w:t>
      </w:r>
    </w:p>
    <w:p w14:paraId="48565839" w14:textId="6CD0A6DF" w:rsidR="00835F8F" w:rsidRPr="00433E11" w:rsidRDefault="00835F8F" w:rsidP="009950EA">
      <w:pPr>
        <w:spacing w:line="360" w:lineRule="auto"/>
        <w:jc w:val="both"/>
      </w:pPr>
      <w:r>
        <w:t>Praegused ühendused seovad Eesti</w:t>
      </w:r>
      <w:r w:rsidR="00F9575A">
        <w:t xml:space="preserve"> (sh Baltikumi)</w:t>
      </w:r>
      <w:r>
        <w:t xml:space="preserve"> ja Põhja</w:t>
      </w:r>
      <w:r w:rsidR="00F9575A">
        <w:t>-Euroopa elektrienergia</w:t>
      </w:r>
      <w:r>
        <w:t>tur</w:t>
      </w:r>
      <w:r w:rsidR="0066056B">
        <w:t>u</w:t>
      </w:r>
      <w:r>
        <w:t xml:space="preserve"> läbi </w:t>
      </w:r>
      <w:proofErr w:type="spellStart"/>
      <w:r>
        <w:t>EstLink</w:t>
      </w:r>
      <w:proofErr w:type="spellEnd"/>
      <w:r w:rsidR="003C45E4">
        <w:t xml:space="preserve"> </w:t>
      </w:r>
      <w:r>
        <w:t>1</w:t>
      </w:r>
      <w:r w:rsidR="0066056B">
        <w:t xml:space="preserve"> ja</w:t>
      </w:r>
      <w:r>
        <w:t xml:space="preserve"> </w:t>
      </w:r>
      <w:proofErr w:type="spellStart"/>
      <w:r>
        <w:t>EstLink</w:t>
      </w:r>
      <w:proofErr w:type="spellEnd"/>
      <w:r w:rsidR="003C45E4">
        <w:t xml:space="preserve"> </w:t>
      </w:r>
      <w:r>
        <w:t>2</w:t>
      </w:r>
      <w:r w:rsidR="00F9575A">
        <w:t xml:space="preserve"> ülekandeliinide.</w:t>
      </w:r>
      <w:r>
        <w:t xml:space="preserve"> </w:t>
      </w:r>
      <w:r w:rsidR="0066056B">
        <w:t xml:space="preserve"> Praegune energia transpordivõimsus kahe riigi vahel on</w:t>
      </w:r>
      <w:r w:rsidR="00F9575A">
        <w:t xml:space="preserve"> ca</w:t>
      </w:r>
      <w:r w:rsidR="0066056B">
        <w:t xml:space="preserve"> 1000 MW.</w:t>
      </w:r>
      <w:r w:rsidR="00F9575A">
        <w:t xml:space="preserve"> </w:t>
      </w:r>
      <w:r w:rsidR="00F9575A" w:rsidRPr="00783C41">
        <w:t>V</w:t>
      </w:r>
      <w:r w:rsidR="00F9575A" w:rsidRPr="00783C41">
        <w:rPr>
          <w:rFonts w:hint="eastAsia"/>
        </w:rPr>
        <w:t>õ</w:t>
      </w:r>
      <w:r w:rsidR="00F9575A" w:rsidRPr="00783C41">
        <w:t xml:space="preserve">ttes arvesse piirkonna </w:t>
      </w:r>
      <w:r w:rsidR="00F9575A" w:rsidRPr="00783C41">
        <w:rPr>
          <w:rFonts w:hint="eastAsia"/>
        </w:rPr>
        <w:t>ü</w:t>
      </w:r>
      <w:r w:rsidR="00F9575A" w:rsidRPr="00783C41">
        <w:t>hist energiaturgu, Nord Pooli ja kasvavat n</w:t>
      </w:r>
      <w:r w:rsidR="00F9575A" w:rsidRPr="00783C41">
        <w:rPr>
          <w:rFonts w:hint="eastAsia"/>
        </w:rPr>
        <w:t>õ</w:t>
      </w:r>
      <w:r w:rsidR="00F9575A" w:rsidRPr="00783C41">
        <w:t xml:space="preserve">udlust kahe riigi vahel energia </w:t>
      </w:r>
      <w:r w:rsidR="00F9575A" w:rsidRPr="00783C41">
        <w:rPr>
          <w:rFonts w:hint="eastAsia"/>
        </w:rPr>
        <w:t>ü</w:t>
      </w:r>
      <w:r w:rsidR="00F9575A" w:rsidRPr="00783C41">
        <w:t>lekande j</w:t>
      </w:r>
      <w:r w:rsidR="00F9575A" w:rsidRPr="00783C41">
        <w:rPr>
          <w:rFonts w:hint="eastAsia"/>
        </w:rPr>
        <w:t>ä</w:t>
      </w:r>
      <w:r w:rsidR="00F9575A" w:rsidRPr="00783C41">
        <w:t>rele</w:t>
      </w:r>
      <w:r w:rsidR="00F9575A">
        <w:t xml:space="preserve"> (tänud suures mahus lisanduvale taastuvenergiale </w:t>
      </w:r>
      <w:r w:rsidR="00F9575A">
        <w:lastRenderedPageBreak/>
        <w:t>Põhjamaades)</w:t>
      </w:r>
      <w:r w:rsidR="00F9575A" w:rsidRPr="00783C41">
        <w:t xml:space="preserve"> ning j</w:t>
      </w:r>
      <w:r w:rsidR="00F9575A" w:rsidRPr="00783C41">
        <w:rPr>
          <w:rFonts w:hint="eastAsia"/>
        </w:rPr>
        <w:t>ä</w:t>
      </w:r>
      <w:r w:rsidR="00F9575A" w:rsidRPr="00783C41">
        <w:t>tkuvaid hinnaerinevusi kahe turutsooni vahel</w:t>
      </w:r>
      <w:r w:rsidR="00F9575A">
        <w:t xml:space="preserve"> (</w:t>
      </w:r>
      <w:r w:rsidR="00F9575A" w:rsidRPr="00783C41">
        <w:t>Eestis ja Soomes</w:t>
      </w:r>
      <w:r w:rsidR="00F9575A" w:rsidRPr="00194E0B">
        <w:t>)</w:t>
      </w:r>
      <w:r w:rsidR="006E73CD" w:rsidRPr="00194E0B">
        <w:t xml:space="preserve"> (vt Lisa </w:t>
      </w:r>
      <w:r w:rsidR="00F8149E">
        <w:t>2</w:t>
      </w:r>
      <w:r w:rsidR="006E73CD" w:rsidRPr="00194E0B">
        <w:t>)</w:t>
      </w:r>
      <w:r w:rsidR="00F9575A" w:rsidRPr="00194E0B">
        <w:t>,</w:t>
      </w:r>
      <w:r w:rsidR="00F9575A" w:rsidRPr="00783C41">
        <w:t xml:space="preserve"> on vajadus t</w:t>
      </w:r>
      <w:r w:rsidR="00F9575A" w:rsidRPr="00783C41">
        <w:rPr>
          <w:rFonts w:hint="eastAsia"/>
        </w:rPr>
        <w:t>ä</w:t>
      </w:r>
      <w:r w:rsidR="00F9575A" w:rsidRPr="00783C41">
        <w:t xml:space="preserve">iendava </w:t>
      </w:r>
      <w:r w:rsidR="00F9575A">
        <w:t>elektrienergia ülekandevõimsuse</w:t>
      </w:r>
      <w:r w:rsidR="00F9575A" w:rsidRPr="00783C41">
        <w:t xml:space="preserve"> </w:t>
      </w:r>
      <w:r w:rsidR="00F9575A" w:rsidRPr="00783C41">
        <w:rPr>
          <w:rFonts w:hint="eastAsia"/>
        </w:rPr>
        <w:t>–</w:t>
      </w:r>
      <w:r w:rsidR="00F9575A" w:rsidRPr="00783C41">
        <w:t xml:space="preserve"> EstLink3 j</w:t>
      </w:r>
      <w:r w:rsidR="00F9575A" w:rsidRPr="00783C41">
        <w:rPr>
          <w:rFonts w:hint="eastAsia"/>
        </w:rPr>
        <w:t>ä</w:t>
      </w:r>
      <w:r w:rsidR="00F9575A" w:rsidRPr="00783C41">
        <w:t xml:space="preserve">rele. </w:t>
      </w:r>
    </w:p>
    <w:p w14:paraId="501C30C1" w14:textId="77777777" w:rsidR="00433E11" w:rsidRPr="009D594C" w:rsidRDefault="00433E11" w:rsidP="00AF7FCD">
      <w:pPr>
        <w:pStyle w:val="Pealkiri2"/>
        <w:numPr>
          <w:ilvl w:val="1"/>
          <w:numId w:val="1"/>
        </w:numPr>
        <w:spacing w:line="360" w:lineRule="auto"/>
        <w:rPr>
          <w:rFonts w:ascii="Times New Roman" w:hAnsi="Times New Roman" w:cs="Times New Roman"/>
          <w:b/>
          <w:bCs/>
          <w:color w:val="auto"/>
        </w:rPr>
      </w:pPr>
      <w:r w:rsidRPr="009D594C">
        <w:rPr>
          <w:rFonts w:ascii="Times New Roman" w:hAnsi="Times New Roman" w:cs="Times New Roman"/>
          <w:b/>
          <w:bCs/>
          <w:color w:val="auto"/>
        </w:rPr>
        <w:t xml:space="preserve">Projektist saadav kasu  </w:t>
      </w:r>
    </w:p>
    <w:p w14:paraId="3F4888B0" w14:textId="01395FDA" w:rsidR="00A15578" w:rsidRPr="00445FD7" w:rsidRDefault="00433E11" w:rsidP="00433E11">
      <w:pPr>
        <w:keepNext/>
        <w:spacing w:line="360" w:lineRule="auto"/>
        <w:jc w:val="both"/>
        <w:rPr>
          <w:rFonts w:cs="Times New Roman"/>
          <w:szCs w:val="24"/>
          <w:shd w:val="clear" w:color="auto" w:fill="FFFFFF"/>
        </w:rPr>
      </w:pPr>
      <w:proofErr w:type="spellStart"/>
      <w:r w:rsidRPr="00F53B1C">
        <w:rPr>
          <w:rFonts w:cs="Times New Roman"/>
          <w:szCs w:val="24"/>
        </w:rPr>
        <w:t>E</w:t>
      </w:r>
      <w:r w:rsidR="00F9575A">
        <w:rPr>
          <w:rFonts w:cs="Times New Roman"/>
          <w:szCs w:val="24"/>
        </w:rPr>
        <w:t>stLink</w:t>
      </w:r>
      <w:proofErr w:type="spellEnd"/>
      <w:r w:rsidR="003C45E4">
        <w:rPr>
          <w:rFonts w:cs="Times New Roman"/>
          <w:szCs w:val="24"/>
        </w:rPr>
        <w:t xml:space="preserve"> </w:t>
      </w:r>
      <w:r w:rsidR="00F9575A">
        <w:rPr>
          <w:rFonts w:cs="Times New Roman"/>
          <w:szCs w:val="24"/>
        </w:rPr>
        <w:t xml:space="preserve">3 </w:t>
      </w:r>
      <w:r w:rsidRPr="00F53B1C">
        <w:rPr>
          <w:rFonts w:cs="Times New Roman"/>
          <w:szCs w:val="24"/>
        </w:rPr>
        <w:t>on vaja</w:t>
      </w:r>
      <w:r w:rsidR="00F9575A">
        <w:rPr>
          <w:rFonts w:cs="Times New Roman"/>
          <w:szCs w:val="24"/>
        </w:rPr>
        <w:t>lik</w:t>
      </w:r>
      <w:r w:rsidRPr="00F53B1C">
        <w:rPr>
          <w:rFonts w:cs="Times New Roman"/>
          <w:szCs w:val="24"/>
        </w:rPr>
        <w:t xml:space="preserve">, et luua kahe riigi vahel täiendav </w:t>
      </w:r>
      <w:r w:rsidR="00F9575A">
        <w:rPr>
          <w:rFonts w:cs="Times New Roman"/>
          <w:szCs w:val="24"/>
        </w:rPr>
        <w:t xml:space="preserve">elektrienergia </w:t>
      </w:r>
      <w:r w:rsidRPr="00F53B1C">
        <w:rPr>
          <w:rFonts w:cs="Times New Roman"/>
          <w:szCs w:val="24"/>
        </w:rPr>
        <w:t>ülekandevõimsus.</w:t>
      </w:r>
      <w:r w:rsidR="00F9575A">
        <w:rPr>
          <w:rFonts w:cs="Times New Roman"/>
          <w:szCs w:val="24"/>
        </w:rPr>
        <w:t xml:space="preserve"> </w:t>
      </w:r>
      <w:proofErr w:type="spellStart"/>
      <w:r w:rsidR="00F9575A">
        <w:rPr>
          <w:rFonts w:cs="Times New Roman"/>
          <w:szCs w:val="24"/>
        </w:rPr>
        <w:t>EstLink</w:t>
      </w:r>
      <w:proofErr w:type="spellEnd"/>
      <w:r w:rsidR="003C45E4">
        <w:rPr>
          <w:rFonts w:cs="Times New Roman"/>
          <w:szCs w:val="24"/>
        </w:rPr>
        <w:t xml:space="preserve"> </w:t>
      </w:r>
      <w:r w:rsidR="00F9575A">
        <w:rPr>
          <w:rFonts w:cs="Times New Roman"/>
          <w:szCs w:val="24"/>
        </w:rPr>
        <w:t>3</w:t>
      </w:r>
      <w:r w:rsidRPr="00F53B1C">
        <w:rPr>
          <w:rFonts w:cs="Times New Roman"/>
          <w:szCs w:val="24"/>
        </w:rPr>
        <w:t xml:space="preserve"> </w:t>
      </w:r>
      <w:r w:rsidR="00445FD7" w:rsidRPr="00F53B1C">
        <w:rPr>
          <w:rFonts w:cs="Times New Roman"/>
          <w:szCs w:val="24"/>
        </w:rPr>
        <w:t>aitab panustada</w:t>
      </w:r>
      <w:r w:rsidR="00F9575A">
        <w:rPr>
          <w:rFonts w:cs="Times New Roman"/>
          <w:szCs w:val="24"/>
        </w:rPr>
        <w:t xml:space="preserve"> nii riigi</w:t>
      </w:r>
      <w:r w:rsidR="00445FD7" w:rsidRPr="00F53B1C">
        <w:rPr>
          <w:rFonts w:cs="Times New Roman"/>
          <w:szCs w:val="24"/>
        </w:rPr>
        <w:t xml:space="preserve"> </w:t>
      </w:r>
      <w:r w:rsidR="00F9575A">
        <w:rPr>
          <w:rFonts w:cs="Times New Roman"/>
          <w:szCs w:val="24"/>
        </w:rPr>
        <w:t xml:space="preserve">elektrienergia </w:t>
      </w:r>
      <w:r w:rsidR="00445FD7" w:rsidRPr="00F53B1C">
        <w:rPr>
          <w:rFonts w:cs="Times New Roman"/>
          <w:szCs w:val="24"/>
        </w:rPr>
        <w:t>varustuskindlusesse</w:t>
      </w:r>
      <w:r w:rsidR="00F9575A">
        <w:rPr>
          <w:rFonts w:cs="Times New Roman"/>
          <w:szCs w:val="24"/>
        </w:rPr>
        <w:t xml:space="preserve"> kui ka panustab energiasüsteemi </w:t>
      </w:r>
      <w:proofErr w:type="spellStart"/>
      <w:r w:rsidR="00F9575A">
        <w:rPr>
          <w:rFonts w:cs="Times New Roman"/>
          <w:szCs w:val="24"/>
        </w:rPr>
        <w:t>dekarboniseerimisse</w:t>
      </w:r>
      <w:proofErr w:type="spellEnd"/>
      <w:r w:rsidR="003C45E4">
        <w:rPr>
          <w:rFonts w:cs="Times New Roman"/>
          <w:szCs w:val="24"/>
        </w:rPr>
        <w:t xml:space="preserve"> (tuues täiendavat põhja-Soome toodetud taastuvenergiat Balti regiooni)</w:t>
      </w:r>
      <w:r w:rsidR="00F9575A">
        <w:rPr>
          <w:rFonts w:cs="Times New Roman"/>
          <w:szCs w:val="24"/>
        </w:rPr>
        <w:t>.</w:t>
      </w:r>
      <w:r w:rsidR="00445FD7" w:rsidRPr="00F53B1C">
        <w:rPr>
          <w:rFonts w:cs="Times New Roman"/>
          <w:szCs w:val="24"/>
          <w:shd w:val="clear" w:color="auto" w:fill="FFFFFF"/>
        </w:rPr>
        <w:t> Samuti annab</w:t>
      </w:r>
      <w:r w:rsidR="003C45E4">
        <w:rPr>
          <w:rFonts w:cs="Times New Roman"/>
          <w:szCs w:val="24"/>
          <w:shd w:val="clear" w:color="auto" w:fill="FFFFFF"/>
        </w:rPr>
        <w:t xml:space="preserve"> </w:t>
      </w:r>
      <w:proofErr w:type="spellStart"/>
      <w:r w:rsidR="003C45E4">
        <w:rPr>
          <w:rFonts w:cs="Times New Roman"/>
          <w:szCs w:val="24"/>
          <w:shd w:val="clear" w:color="auto" w:fill="FFFFFF"/>
        </w:rPr>
        <w:t>EstLink</w:t>
      </w:r>
      <w:proofErr w:type="spellEnd"/>
      <w:r w:rsidR="003C45E4">
        <w:rPr>
          <w:rFonts w:cs="Times New Roman"/>
          <w:szCs w:val="24"/>
          <w:shd w:val="clear" w:color="auto" w:fill="FFFFFF"/>
        </w:rPr>
        <w:t xml:space="preserve"> 3</w:t>
      </w:r>
      <w:r w:rsidR="00445FD7" w:rsidRPr="00F53B1C">
        <w:rPr>
          <w:rFonts w:cs="Times New Roman"/>
          <w:szCs w:val="24"/>
          <w:shd w:val="clear" w:color="auto" w:fill="FFFFFF"/>
        </w:rPr>
        <w:t xml:space="preserve"> võimaluse kliima- ja energiapoliitika eesmärkide saavutamiseks</w:t>
      </w:r>
      <w:r w:rsidR="002A63C5">
        <w:rPr>
          <w:rFonts w:cs="Times New Roman"/>
          <w:szCs w:val="24"/>
          <w:shd w:val="clear" w:color="auto" w:fill="FFFFFF"/>
        </w:rPr>
        <w:t xml:space="preserve"> ning</w:t>
      </w:r>
      <w:r w:rsidR="00445FD7" w:rsidRPr="00F53B1C">
        <w:rPr>
          <w:rFonts w:cs="Times New Roman"/>
          <w:szCs w:val="24"/>
          <w:shd w:val="clear" w:color="auto" w:fill="FFFFFF"/>
        </w:rPr>
        <w:t xml:space="preserve"> turgude senise suurema</w:t>
      </w:r>
      <w:r w:rsidR="003C45E4">
        <w:rPr>
          <w:rFonts w:cs="Times New Roman"/>
          <w:szCs w:val="24"/>
          <w:shd w:val="clear" w:color="auto" w:fill="FFFFFF"/>
        </w:rPr>
        <w:t xml:space="preserve"> </w:t>
      </w:r>
      <w:r w:rsidR="00445FD7" w:rsidRPr="00F53B1C">
        <w:rPr>
          <w:rFonts w:cs="Times New Roman"/>
          <w:szCs w:val="24"/>
          <w:shd w:val="clear" w:color="auto" w:fill="FFFFFF"/>
        </w:rPr>
        <w:t>integreeri</w:t>
      </w:r>
      <w:r w:rsidR="003C45E4">
        <w:rPr>
          <w:rFonts w:cs="Times New Roman"/>
          <w:szCs w:val="24"/>
          <w:shd w:val="clear" w:color="auto" w:fill="FFFFFF"/>
        </w:rPr>
        <w:t>tuse</w:t>
      </w:r>
      <w:r w:rsidR="00F9575A">
        <w:rPr>
          <w:rFonts w:cs="Times New Roman"/>
          <w:szCs w:val="24"/>
          <w:shd w:val="clear" w:color="auto" w:fill="FFFFFF"/>
        </w:rPr>
        <w:t>, et</w:t>
      </w:r>
      <w:r w:rsidR="00445FD7" w:rsidRPr="00F53B1C">
        <w:rPr>
          <w:rFonts w:cs="Times New Roman"/>
          <w:szCs w:val="24"/>
          <w:shd w:val="clear" w:color="auto" w:fill="FFFFFF"/>
        </w:rPr>
        <w:t xml:space="preserve"> tagada nii riikide kui ka regiooni kui terviku varustuskindlus</w:t>
      </w:r>
      <w:r w:rsidR="00445FD7">
        <w:rPr>
          <w:rFonts w:cs="Times New Roman"/>
          <w:szCs w:val="24"/>
          <w:shd w:val="clear" w:color="auto" w:fill="FFFFFF"/>
        </w:rPr>
        <w:t>.</w:t>
      </w:r>
    </w:p>
    <w:p w14:paraId="4651FA4F" w14:textId="39A91706" w:rsidR="001B500E" w:rsidRPr="002A63C5" w:rsidRDefault="00A15578" w:rsidP="00433E11">
      <w:pPr>
        <w:keepNext/>
        <w:spacing w:line="360" w:lineRule="auto"/>
        <w:jc w:val="both"/>
        <w:rPr>
          <w:rFonts w:cs="Times New Roman"/>
          <w:szCs w:val="24"/>
        </w:rPr>
      </w:pPr>
      <w:r w:rsidRPr="00B4327A">
        <w:rPr>
          <w:rFonts w:cs="Times New Roman"/>
          <w:szCs w:val="24"/>
        </w:rPr>
        <w:t xml:space="preserve">2021. aastal toimus üldine </w:t>
      </w:r>
      <w:r w:rsidR="00632166" w:rsidRPr="00B4327A">
        <w:rPr>
          <w:rFonts w:cs="Times New Roman"/>
          <w:szCs w:val="24"/>
        </w:rPr>
        <w:t>sisend</w:t>
      </w:r>
      <w:r w:rsidRPr="00B4327A">
        <w:rPr>
          <w:rFonts w:cs="Times New Roman"/>
          <w:szCs w:val="24"/>
        </w:rPr>
        <w:t xml:space="preserve">energiaallikate kallinemine, mis tõi kaasa elektrienergia hinna olulise </w:t>
      </w:r>
      <w:r w:rsidR="001B500E" w:rsidRPr="00B4327A">
        <w:rPr>
          <w:rFonts w:cs="Times New Roman"/>
          <w:szCs w:val="24"/>
        </w:rPr>
        <w:t>tõusu</w:t>
      </w:r>
      <w:r w:rsidR="002A63C5">
        <w:rPr>
          <w:rFonts w:cs="Times New Roman"/>
          <w:szCs w:val="24"/>
        </w:rPr>
        <w:t>. Ü</w:t>
      </w:r>
      <w:r w:rsidRPr="00B4327A">
        <w:rPr>
          <w:rFonts w:cs="Times New Roman"/>
          <w:szCs w:val="24"/>
        </w:rPr>
        <w:t>hisel energiaturul</w:t>
      </w:r>
      <w:r w:rsidR="00632166" w:rsidRPr="00B4327A">
        <w:rPr>
          <w:rFonts w:cs="Times New Roman"/>
          <w:szCs w:val="24"/>
        </w:rPr>
        <w:t xml:space="preserve"> </w:t>
      </w:r>
      <w:r w:rsidR="002A63C5">
        <w:rPr>
          <w:rFonts w:cs="Times New Roman"/>
          <w:szCs w:val="24"/>
        </w:rPr>
        <w:t xml:space="preserve">on tekkinud </w:t>
      </w:r>
      <w:r w:rsidR="00632166" w:rsidRPr="00B4327A">
        <w:rPr>
          <w:rFonts w:cs="Times New Roman"/>
          <w:szCs w:val="24"/>
        </w:rPr>
        <w:t>nn</w:t>
      </w:r>
      <w:r w:rsidRPr="00B4327A">
        <w:rPr>
          <w:rFonts w:cs="Times New Roman"/>
          <w:szCs w:val="24"/>
        </w:rPr>
        <w:t xml:space="preserve"> pudelikael</w:t>
      </w:r>
      <w:r w:rsidR="002A63C5">
        <w:rPr>
          <w:rFonts w:cs="Times New Roman"/>
          <w:szCs w:val="24"/>
        </w:rPr>
        <w:t>ad ehk p</w:t>
      </w:r>
      <w:r w:rsidR="002A63C5" w:rsidRPr="002A63C5">
        <w:rPr>
          <w:rFonts w:cs="Times New Roman"/>
          <w:szCs w:val="24"/>
        </w:rPr>
        <w:t>iisavate ülekandevõimsuste puudus</w:t>
      </w:r>
      <w:r w:rsidR="002A63C5">
        <w:rPr>
          <w:rFonts w:cs="Times New Roman"/>
          <w:szCs w:val="24"/>
        </w:rPr>
        <w:t xml:space="preserve"> </w:t>
      </w:r>
      <w:r w:rsidR="002A63C5" w:rsidRPr="002A63C5">
        <w:rPr>
          <w:rFonts w:cs="Times New Roman"/>
          <w:szCs w:val="24"/>
        </w:rPr>
        <w:t>hinnapiirkondade vahel, mis takistavad sujuvat elektrienergia liikumist</w:t>
      </w:r>
      <w:r w:rsidRPr="00B4327A">
        <w:rPr>
          <w:rFonts w:cs="Times New Roman"/>
          <w:szCs w:val="24"/>
        </w:rPr>
        <w:t>.</w:t>
      </w:r>
      <w:r w:rsidR="002A63C5">
        <w:rPr>
          <w:rFonts w:cs="Times New Roman"/>
          <w:szCs w:val="24"/>
        </w:rPr>
        <w:t xml:space="preserve"> Eesti ja Soome</w:t>
      </w:r>
      <w:r w:rsidRPr="00B4327A">
        <w:rPr>
          <w:rFonts w:cs="Times New Roman"/>
          <w:szCs w:val="24"/>
        </w:rPr>
        <w:t xml:space="preserve"> </w:t>
      </w:r>
      <w:r w:rsidR="002A63C5">
        <w:rPr>
          <w:rFonts w:cs="Times New Roman"/>
          <w:szCs w:val="24"/>
        </w:rPr>
        <w:t>hinnapiirkondade vahel laekunud</w:t>
      </w:r>
      <w:r w:rsidRPr="00B4327A">
        <w:rPr>
          <w:rFonts w:cs="Times New Roman"/>
          <w:szCs w:val="24"/>
        </w:rPr>
        <w:t xml:space="preserve"> </w:t>
      </w:r>
      <w:r w:rsidR="00632166" w:rsidRPr="00B4327A">
        <w:rPr>
          <w:rFonts w:cs="Times New Roman"/>
          <w:szCs w:val="24"/>
        </w:rPr>
        <w:t>pudelikael</w:t>
      </w:r>
      <w:r w:rsidR="00A72180" w:rsidRPr="00B4327A">
        <w:rPr>
          <w:rFonts w:cs="Times New Roman"/>
          <w:szCs w:val="24"/>
        </w:rPr>
        <w:t xml:space="preserve">a </w:t>
      </w:r>
      <w:r w:rsidRPr="00B4327A">
        <w:rPr>
          <w:rFonts w:cs="Times New Roman"/>
          <w:szCs w:val="24"/>
        </w:rPr>
        <w:t xml:space="preserve">tulu </w:t>
      </w:r>
      <w:r w:rsidR="002A63C5">
        <w:rPr>
          <w:rFonts w:cs="Times New Roman"/>
          <w:szCs w:val="24"/>
        </w:rPr>
        <w:t>on viimastel aastatel oluliselt kasvanud, mis annab selge signaali ülekandevõimsuste puudusele kahe hinnapiirkonna vahel</w:t>
      </w:r>
      <w:r w:rsidR="00F3452B" w:rsidRPr="00B4327A">
        <w:rPr>
          <w:rFonts w:cs="Times New Roman"/>
          <w:szCs w:val="24"/>
        </w:rPr>
        <w:t>.</w:t>
      </w:r>
      <w:r w:rsidR="00F3452B">
        <w:rPr>
          <w:rFonts w:cs="Times New Roman"/>
          <w:szCs w:val="24"/>
        </w:rPr>
        <w:t xml:space="preserve"> </w:t>
      </w:r>
    </w:p>
    <w:p w14:paraId="38250F1A" w14:textId="270904A4" w:rsidR="00A15578" w:rsidRDefault="00F3452B" w:rsidP="00433E11">
      <w:pPr>
        <w:keepNext/>
        <w:spacing w:line="360" w:lineRule="auto"/>
        <w:jc w:val="both"/>
        <w:rPr>
          <w:rFonts w:cs="Times New Roman"/>
          <w:szCs w:val="24"/>
        </w:rPr>
      </w:pPr>
      <w:proofErr w:type="spellStart"/>
      <w:r>
        <w:rPr>
          <w:rFonts w:cs="Times New Roman"/>
          <w:szCs w:val="24"/>
        </w:rPr>
        <w:t>EstLink</w:t>
      </w:r>
      <w:proofErr w:type="spellEnd"/>
      <w:r>
        <w:rPr>
          <w:rFonts w:cs="Times New Roman"/>
          <w:szCs w:val="24"/>
        </w:rPr>
        <w:t xml:space="preserve"> 3 võimaldab energia transportimist seda vajavatele turgudele. Rohkem ühendusi võimaldab turvalisemat võrku, mis on vähem haavatav kolmandate osapoolte sekkumisel. Ühendus tugevdab varustuskindlust ja võimaldab täiendavat taastuvenergia tootmist regioonis, mis mõjutab ka elektrihinda positiivsel moel</w:t>
      </w:r>
      <w:r w:rsidR="003C45E4">
        <w:rPr>
          <w:rFonts w:cs="Times New Roman"/>
          <w:szCs w:val="24"/>
        </w:rPr>
        <w:t xml:space="preserve"> </w:t>
      </w:r>
      <w:r w:rsidR="00EF64BE">
        <w:rPr>
          <w:rFonts w:cs="Times New Roman"/>
          <w:szCs w:val="24"/>
        </w:rPr>
        <w:t>lähendades selle põhjamaade elektrihinnale</w:t>
      </w:r>
      <w:r>
        <w:rPr>
          <w:rFonts w:cs="Times New Roman"/>
          <w:szCs w:val="24"/>
        </w:rPr>
        <w:t xml:space="preserve">. </w:t>
      </w:r>
    </w:p>
    <w:p w14:paraId="34A606DD" w14:textId="77777777" w:rsidR="00433E11" w:rsidRPr="009D594C" w:rsidRDefault="00433E11" w:rsidP="00AF7FCD">
      <w:pPr>
        <w:pStyle w:val="Pealkiri2"/>
        <w:numPr>
          <w:ilvl w:val="1"/>
          <w:numId w:val="1"/>
        </w:numPr>
        <w:spacing w:line="360" w:lineRule="auto"/>
        <w:rPr>
          <w:rFonts w:ascii="Times New Roman" w:hAnsi="Times New Roman" w:cs="Times New Roman"/>
          <w:b/>
          <w:bCs/>
          <w:color w:val="auto"/>
        </w:rPr>
      </w:pPr>
      <w:r w:rsidRPr="009D594C">
        <w:rPr>
          <w:rFonts w:ascii="Times New Roman" w:hAnsi="Times New Roman" w:cs="Times New Roman"/>
          <w:b/>
          <w:bCs/>
          <w:color w:val="auto"/>
        </w:rPr>
        <w:t>Projekti rahastamine</w:t>
      </w:r>
    </w:p>
    <w:p w14:paraId="5C7CB9AA" w14:textId="6A8EE468" w:rsidR="009F5860" w:rsidRDefault="003C45E4" w:rsidP="009F5860">
      <w:pPr>
        <w:spacing w:line="360" w:lineRule="auto"/>
        <w:jc w:val="both"/>
        <w:rPr>
          <w:rFonts w:cs="Times New Roman"/>
        </w:rPr>
      </w:pPr>
      <w:proofErr w:type="spellStart"/>
      <w:r>
        <w:rPr>
          <w:rFonts w:cs="Times New Roman"/>
        </w:rPr>
        <w:t>EstLink</w:t>
      </w:r>
      <w:proofErr w:type="spellEnd"/>
      <w:r>
        <w:rPr>
          <w:rFonts w:cs="Times New Roman"/>
        </w:rPr>
        <w:t xml:space="preserve"> 3 on plaanis r</w:t>
      </w:r>
      <w:r w:rsidR="00433E11">
        <w:rPr>
          <w:rFonts w:cs="Times New Roman"/>
        </w:rPr>
        <w:t>ahast</w:t>
      </w:r>
      <w:r>
        <w:rPr>
          <w:rFonts w:cs="Times New Roman"/>
        </w:rPr>
        <w:t xml:space="preserve">ada peamiselt </w:t>
      </w:r>
      <w:r w:rsidR="00433E11">
        <w:rPr>
          <w:rFonts w:cs="Times New Roman"/>
        </w:rPr>
        <w:t>ka</w:t>
      </w:r>
      <w:r>
        <w:rPr>
          <w:rFonts w:cs="Times New Roman"/>
        </w:rPr>
        <w:t>hes</w:t>
      </w:r>
      <w:r w:rsidR="00433E11">
        <w:rPr>
          <w:rFonts w:cs="Times New Roman"/>
        </w:rPr>
        <w:t xml:space="preserve"> allika</w:t>
      </w:r>
      <w:r>
        <w:rPr>
          <w:rFonts w:cs="Times New Roman"/>
        </w:rPr>
        <w:t>s</w:t>
      </w:r>
      <w:r w:rsidR="00433E11">
        <w:rPr>
          <w:rFonts w:cs="Times New Roman"/>
        </w:rPr>
        <w:t>t: EL-i kaasrahastus CEF-E</w:t>
      </w:r>
      <w:r w:rsidR="002A63C5">
        <w:rPr>
          <w:rStyle w:val="Allmrkuseviide"/>
          <w:rFonts w:cs="Times New Roman"/>
        </w:rPr>
        <w:footnoteReference w:id="2"/>
      </w:r>
      <w:r w:rsidR="00632166">
        <w:rPr>
          <w:rFonts w:cs="Times New Roman"/>
        </w:rPr>
        <w:t xml:space="preserve"> fondist</w:t>
      </w:r>
      <w:r>
        <w:rPr>
          <w:rFonts w:cs="Times New Roman"/>
        </w:rPr>
        <w:t xml:space="preserve"> ning </w:t>
      </w:r>
      <w:r w:rsidR="00EF64BE">
        <w:rPr>
          <w:rFonts w:cs="Times New Roman"/>
        </w:rPr>
        <w:t>ülekoo</w:t>
      </w:r>
      <w:r w:rsidR="00B17CA2">
        <w:rPr>
          <w:rFonts w:cs="Times New Roman"/>
        </w:rPr>
        <w:t>r</w:t>
      </w:r>
      <w:r w:rsidR="00EF64BE">
        <w:rPr>
          <w:rFonts w:cs="Times New Roman"/>
        </w:rPr>
        <w:t>mustasust</w:t>
      </w:r>
      <w:r w:rsidR="00433E11">
        <w:rPr>
          <w:rFonts w:cs="Times New Roman"/>
        </w:rPr>
        <w:t xml:space="preserve">. </w:t>
      </w:r>
      <w:r w:rsidR="00EF64BE">
        <w:rPr>
          <w:rFonts w:cs="Times New Roman"/>
        </w:rPr>
        <w:t>Ülekoormustasu on</w:t>
      </w:r>
      <w:r w:rsidR="009F5860">
        <w:rPr>
          <w:rFonts w:cs="Times New Roman"/>
        </w:rPr>
        <w:t xml:space="preserve"> tasu mida kogutakse</w:t>
      </w:r>
      <w:r w:rsidR="00EF64BE">
        <w:rPr>
          <w:rFonts w:cs="Times New Roman"/>
        </w:rPr>
        <w:t xml:space="preserve"> </w:t>
      </w:r>
      <w:r w:rsidR="009F5860">
        <w:rPr>
          <w:rFonts w:cs="Times New Roman"/>
        </w:rPr>
        <w:t xml:space="preserve">erinevate elektrienergia hinnapiirkondade vahelise hinnaerinevuse stabiliseerimiseks, mis seab kogu Euroopas elektri ülekandevõrguoperaatorile kohustuse rajada täiendavaid </w:t>
      </w:r>
      <w:r w:rsidR="00641ED9">
        <w:rPr>
          <w:rFonts w:cs="Times New Roman"/>
        </w:rPr>
        <w:t xml:space="preserve">elektri </w:t>
      </w:r>
      <w:r w:rsidR="009F5860">
        <w:rPr>
          <w:rFonts w:cs="Times New Roman"/>
        </w:rPr>
        <w:t>välisühendusi</w:t>
      </w:r>
      <w:r w:rsidR="00641ED9">
        <w:rPr>
          <w:rFonts w:cs="Times New Roman"/>
        </w:rPr>
        <w:t>.</w:t>
      </w:r>
    </w:p>
    <w:p w14:paraId="60620D65" w14:textId="3F23D3AF" w:rsidR="00433E11" w:rsidRPr="00F53B1C" w:rsidRDefault="0098475F" w:rsidP="00B35BD7">
      <w:pPr>
        <w:spacing w:line="360" w:lineRule="auto"/>
        <w:jc w:val="both"/>
        <w:rPr>
          <w:rFonts w:cs="Times New Roman"/>
        </w:rPr>
      </w:pPr>
      <w:r>
        <w:rPr>
          <w:rFonts w:cs="Times New Roman"/>
        </w:rPr>
        <w:br/>
      </w:r>
    </w:p>
    <w:p w14:paraId="2CA8D5FA" w14:textId="58E91FAB" w:rsidR="00433E11" w:rsidRPr="0098475F" w:rsidRDefault="00433E11" w:rsidP="00AF7FCD">
      <w:pPr>
        <w:pStyle w:val="Pealkiri1"/>
        <w:numPr>
          <w:ilvl w:val="0"/>
          <w:numId w:val="1"/>
        </w:numPr>
        <w:spacing w:line="360" w:lineRule="auto"/>
        <w:rPr>
          <w:rFonts w:ascii="Times New Roman" w:hAnsi="Times New Roman" w:cs="Times New Roman"/>
          <w:b/>
          <w:bCs/>
          <w:color w:val="auto"/>
        </w:rPr>
      </w:pPr>
      <w:r w:rsidRPr="0098475F">
        <w:rPr>
          <w:rFonts w:ascii="Times New Roman" w:hAnsi="Times New Roman" w:cs="Times New Roman"/>
          <w:b/>
          <w:bCs/>
          <w:color w:val="auto"/>
        </w:rPr>
        <w:lastRenderedPageBreak/>
        <w:t>Taotluse tehniline info</w:t>
      </w:r>
    </w:p>
    <w:p w14:paraId="64259C14" w14:textId="541796FA" w:rsidR="00433E11" w:rsidRPr="0098475F" w:rsidRDefault="0098475F" w:rsidP="00AF7FCD">
      <w:pPr>
        <w:pStyle w:val="Pealkiri2"/>
        <w:numPr>
          <w:ilvl w:val="1"/>
          <w:numId w:val="1"/>
        </w:numPr>
        <w:spacing w:line="360" w:lineRule="auto"/>
        <w:rPr>
          <w:rFonts w:ascii="Times New Roman" w:hAnsi="Times New Roman" w:cs="Times New Roman"/>
          <w:b/>
          <w:bCs/>
          <w:color w:val="auto"/>
        </w:rPr>
      </w:pPr>
      <w:r>
        <w:rPr>
          <w:rFonts w:ascii="Times New Roman" w:hAnsi="Times New Roman" w:cs="Times New Roman"/>
          <w:b/>
          <w:bCs/>
          <w:color w:val="auto"/>
          <w:sz w:val="24"/>
          <w:szCs w:val="24"/>
        </w:rPr>
        <w:t xml:space="preserve"> </w:t>
      </w:r>
      <w:r w:rsidR="00433E11" w:rsidRPr="0098475F">
        <w:rPr>
          <w:rFonts w:ascii="Times New Roman" w:hAnsi="Times New Roman" w:cs="Times New Roman"/>
          <w:b/>
          <w:bCs/>
          <w:color w:val="auto"/>
        </w:rPr>
        <w:t>Taotleja kontaktandmed</w:t>
      </w:r>
    </w:p>
    <w:p w14:paraId="11E19751" w14:textId="0270C74E" w:rsidR="00433E11" w:rsidRPr="00F53B1C" w:rsidRDefault="0098475F" w:rsidP="00433E11">
      <w:pPr>
        <w:spacing w:line="360" w:lineRule="auto"/>
        <w:jc w:val="both"/>
        <w:rPr>
          <w:rFonts w:cs="Times New Roman"/>
          <w:szCs w:val="24"/>
        </w:rPr>
      </w:pPr>
      <w:r>
        <w:rPr>
          <w:rFonts w:cs="Times New Roman"/>
          <w:szCs w:val="24"/>
        </w:rPr>
        <w:br/>
      </w:r>
      <w:r w:rsidR="00433E11" w:rsidRPr="00F53B1C">
        <w:rPr>
          <w:rFonts w:cs="Times New Roman"/>
          <w:szCs w:val="24"/>
        </w:rPr>
        <w:t>Taotleja: Elering AS</w:t>
      </w:r>
    </w:p>
    <w:p w14:paraId="1676AF0F" w14:textId="77777777" w:rsidR="00433E11" w:rsidRPr="00F53B1C" w:rsidRDefault="00433E11" w:rsidP="00433E11">
      <w:pPr>
        <w:spacing w:line="360" w:lineRule="auto"/>
        <w:jc w:val="both"/>
        <w:rPr>
          <w:rFonts w:cs="Times New Roman"/>
          <w:szCs w:val="24"/>
        </w:rPr>
      </w:pPr>
      <w:r w:rsidRPr="00F53B1C">
        <w:rPr>
          <w:rFonts w:cs="Times New Roman"/>
          <w:szCs w:val="24"/>
        </w:rPr>
        <w:t>Aadress: Kadaka tee 42, Tallinn, 12915</w:t>
      </w:r>
    </w:p>
    <w:p w14:paraId="62268181" w14:textId="77777777" w:rsidR="00433E11" w:rsidRPr="00F53B1C" w:rsidRDefault="00433E11" w:rsidP="00433E11">
      <w:pPr>
        <w:spacing w:line="360" w:lineRule="auto"/>
        <w:jc w:val="both"/>
        <w:rPr>
          <w:rFonts w:cs="Times New Roman"/>
          <w:szCs w:val="24"/>
        </w:rPr>
      </w:pPr>
      <w:r w:rsidRPr="00F53B1C">
        <w:rPr>
          <w:rFonts w:cs="Times New Roman"/>
          <w:szCs w:val="24"/>
        </w:rPr>
        <w:t>Registrikood: 11022625</w:t>
      </w:r>
    </w:p>
    <w:p w14:paraId="7A430E66" w14:textId="6894475D" w:rsidR="00433E11" w:rsidRPr="00F53B1C" w:rsidRDefault="00433E11" w:rsidP="00433E11">
      <w:pPr>
        <w:spacing w:line="360" w:lineRule="auto"/>
        <w:jc w:val="both"/>
        <w:rPr>
          <w:rFonts w:cs="Times New Roman"/>
          <w:szCs w:val="24"/>
        </w:rPr>
      </w:pPr>
      <w:r w:rsidRPr="00F53B1C">
        <w:rPr>
          <w:rFonts w:cs="Times New Roman"/>
          <w:szCs w:val="24"/>
        </w:rPr>
        <w:t xml:space="preserve">E-post: </w:t>
      </w:r>
      <w:hyperlink r:id="rId8" w:history="1">
        <w:r w:rsidR="001421A0" w:rsidRPr="0013160E">
          <w:rPr>
            <w:rStyle w:val="Hperlink"/>
            <w:rFonts w:cs="Times New Roman"/>
            <w:szCs w:val="24"/>
          </w:rPr>
          <w:t>info@elering.ee</w:t>
        </w:r>
      </w:hyperlink>
    </w:p>
    <w:p w14:paraId="798C4567" w14:textId="0CDF0AD1" w:rsidR="00433E11" w:rsidRPr="00F53B1C" w:rsidRDefault="00433E11" w:rsidP="00433E11">
      <w:pPr>
        <w:spacing w:line="360" w:lineRule="auto"/>
        <w:jc w:val="both"/>
        <w:rPr>
          <w:rFonts w:cs="Times New Roman"/>
          <w:szCs w:val="24"/>
        </w:rPr>
      </w:pPr>
      <w:r w:rsidRPr="00F53B1C">
        <w:rPr>
          <w:rFonts w:cs="Times New Roman"/>
          <w:szCs w:val="24"/>
        </w:rPr>
        <w:t>Kontaktisik:</w:t>
      </w:r>
      <w:r>
        <w:rPr>
          <w:rFonts w:cs="Times New Roman"/>
          <w:szCs w:val="24"/>
        </w:rPr>
        <w:t xml:space="preserve"> </w:t>
      </w:r>
      <w:r w:rsidR="003C45E4">
        <w:rPr>
          <w:rFonts w:cs="Times New Roman"/>
          <w:szCs w:val="24"/>
        </w:rPr>
        <w:t>Viktoria Muske</w:t>
      </w:r>
    </w:p>
    <w:p w14:paraId="154F856B" w14:textId="562429C1" w:rsidR="00433E11" w:rsidRPr="00F53B1C" w:rsidRDefault="00433E11" w:rsidP="00433E11">
      <w:pPr>
        <w:spacing w:line="360" w:lineRule="auto"/>
        <w:jc w:val="both"/>
        <w:rPr>
          <w:rFonts w:cs="Times New Roman"/>
          <w:szCs w:val="24"/>
        </w:rPr>
      </w:pPr>
      <w:r w:rsidRPr="00F53B1C">
        <w:rPr>
          <w:rFonts w:cs="Times New Roman"/>
          <w:szCs w:val="24"/>
        </w:rPr>
        <w:t>Kontaktisiku e-mail:</w:t>
      </w:r>
      <w:r>
        <w:rPr>
          <w:rFonts w:cs="Times New Roman"/>
          <w:szCs w:val="24"/>
        </w:rPr>
        <w:t xml:space="preserve"> </w:t>
      </w:r>
      <w:hyperlink r:id="rId9" w:history="1">
        <w:r w:rsidR="00635965" w:rsidRPr="00635965">
          <w:rPr>
            <w:rStyle w:val="Hperlink"/>
            <w:rFonts w:cs="Times New Roman"/>
            <w:szCs w:val="24"/>
          </w:rPr>
          <w:t>viktoria.muske@elering.ee</w:t>
        </w:r>
      </w:hyperlink>
    </w:p>
    <w:p w14:paraId="64F40355" w14:textId="0030CE51" w:rsidR="00A47666" w:rsidRPr="00F53B1C" w:rsidRDefault="00433E11" w:rsidP="00433E11">
      <w:pPr>
        <w:spacing w:line="360" w:lineRule="auto"/>
        <w:jc w:val="both"/>
        <w:rPr>
          <w:rFonts w:cs="Times New Roman"/>
          <w:szCs w:val="24"/>
        </w:rPr>
      </w:pPr>
      <w:r w:rsidRPr="00F53B1C">
        <w:rPr>
          <w:rFonts w:cs="Times New Roman"/>
          <w:szCs w:val="24"/>
        </w:rPr>
        <w:t>Kontakttel</w:t>
      </w:r>
      <w:r>
        <w:rPr>
          <w:rFonts w:cs="Times New Roman"/>
          <w:szCs w:val="24"/>
        </w:rPr>
        <w:t>e</w:t>
      </w:r>
      <w:r w:rsidRPr="00F53B1C">
        <w:rPr>
          <w:rFonts w:cs="Times New Roman"/>
          <w:szCs w:val="24"/>
        </w:rPr>
        <w:t>fon:</w:t>
      </w:r>
      <w:r>
        <w:rPr>
          <w:rFonts w:cs="Times New Roman"/>
          <w:szCs w:val="24"/>
        </w:rPr>
        <w:t xml:space="preserve"> +372 </w:t>
      </w:r>
      <w:r w:rsidR="00FB55CE">
        <w:rPr>
          <w:rFonts w:cs="Times New Roman"/>
          <w:szCs w:val="24"/>
        </w:rPr>
        <w:t>5308</w:t>
      </w:r>
      <w:r w:rsidR="00E141F4">
        <w:rPr>
          <w:rFonts w:cs="Times New Roman"/>
          <w:szCs w:val="24"/>
          <w:lang w:val="ru-RU"/>
        </w:rPr>
        <w:t xml:space="preserve"> </w:t>
      </w:r>
      <w:r w:rsidR="00FB55CE">
        <w:rPr>
          <w:rFonts w:cs="Times New Roman"/>
          <w:szCs w:val="24"/>
        </w:rPr>
        <w:t>2147</w:t>
      </w:r>
    </w:p>
    <w:p w14:paraId="66744596" w14:textId="77777777" w:rsidR="00433E11" w:rsidRPr="0098475F" w:rsidRDefault="00433E11" w:rsidP="00AF7FCD">
      <w:pPr>
        <w:pStyle w:val="Pealkiri2"/>
        <w:numPr>
          <w:ilvl w:val="1"/>
          <w:numId w:val="1"/>
        </w:numPr>
        <w:spacing w:line="360" w:lineRule="auto"/>
        <w:rPr>
          <w:rFonts w:ascii="Times New Roman" w:hAnsi="Times New Roman" w:cs="Times New Roman"/>
          <w:b/>
          <w:bCs/>
          <w:color w:val="auto"/>
        </w:rPr>
      </w:pPr>
      <w:bookmarkStart w:id="0" w:name="_Hlk122514149"/>
      <w:r w:rsidRPr="0098475F">
        <w:rPr>
          <w:rFonts w:ascii="Times New Roman" w:hAnsi="Times New Roman" w:cs="Times New Roman"/>
          <w:b/>
          <w:bCs/>
          <w:color w:val="auto"/>
        </w:rPr>
        <w:t>Objekti asukoht ja kavandatav tegevus</w:t>
      </w:r>
    </w:p>
    <w:bookmarkEnd w:id="0"/>
    <w:p w14:paraId="159E6D94" w14:textId="77777777" w:rsidR="00433E11" w:rsidRPr="00256A9C" w:rsidRDefault="00433E11" w:rsidP="00AF7FCD">
      <w:pPr>
        <w:pStyle w:val="Pealkiri3"/>
        <w:numPr>
          <w:ilvl w:val="2"/>
          <w:numId w:val="1"/>
        </w:numPr>
        <w:spacing w:line="360" w:lineRule="auto"/>
        <w:rPr>
          <w:rFonts w:ascii="Times New Roman" w:hAnsi="Times New Roman" w:cs="Times New Roman"/>
          <w:b/>
          <w:bCs/>
          <w:color w:val="auto"/>
        </w:rPr>
      </w:pPr>
      <w:r w:rsidRPr="00256A9C">
        <w:rPr>
          <w:rFonts w:ascii="Times New Roman" w:hAnsi="Times New Roman" w:cs="Times New Roman"/>
          <w:b/>
          <w:bCs/>
          <w:color w:val="auto"/>
        </w:rPr>
        <w:t>Objekti asukoht</w:t>
      </w:r>
    </w:p>
    <w:p w14:paraId="79DE7152" w14:textId="7105EA50" w:rsidR="00433E11" w:rsidRPr="00F53B1C" w:rsidRDefault="00433E11" w:rsidP="00433E11">
      <w:pPr>
        <w:spacing w:line="360" w:lineRule="auto"/>
        <w:jc w:val="both"/>
        <w:rPr>
          <w:rFonts w:cs="Times New Roman"/>
          <w:szCs w:val="24"/>
        </w:rPr>
      </w:pPr>
      <w:r w:rsidRPr="00F53B1C">
        <w:rPr>
          <w:rFonts w:cs="Times New Roman"/>
          <w:szCs w:val="24"/>
        </w:rPr>
        <w:t>Eleringil on seadusest tulenev kohustust arendada riikidevahelisi ülekandevõimsusi. See on oluline ka varustuskindluse</w:t>
      </w:r>
      <w:r w:rsidR="00632166">
        <w:rPr>
          <w:rFonts w:cs="Times New Roman"/>
          <w:szCs w:val="24"/>
        </w:rPr>
        <w:t xml:space="preserve"> ja energiajulgeoleku</w:t>
      </w:r>
      <w:r w:rsidRPr="00F53B1C">
        <w:rPr>
          <w:rFonts w:cs="Times New Roman"/>
          <w:szCs w:val="24"/>
        </w:rPr>
        <w:t xml:space="preserve"> tagamise kohustuse täitmiseks tänases avatud energiaturu tingimustes.</w:t>
      </w:r>
    </w:p>
    <w:p w14:paraId="604A53AE" w14:textId="3BCE0B28" w:rsidR="004A0DB5" w:rsidRPr="00B35BD7" w:rsidRDefault="00433E11" w:rsidP="0098475F">
      <w:pPr>
        <w:spacing w:line="360" w:lineRule="auto"/>
        <w:jc w:val="both"/>
        <w:rPr>
          <w:rFonts w:cs="Times New Roman"/>
          <w:szCs w:val="24"/>
        </w:rPr>
      </w:pPr>
      <w:r w:rsidRPr="00F53B1C">
        <w:rPr>
          <w:rFonts w:cs="Times New Roman"/>
          <w:szCs w:val="24"/>
        </w:rPr>
        <w:t xml:space="preserve">Hoonestusõiguse taotluse objektiks olev merekaabel </w:t>
      </w:r>
      <w:r w:rsidR="00580CBD">
        <w:rPr>
          <w:rFonts w:cs="Times New Roman"/>
          <w:szCs w:val="24"/>
        </w:rPr>
        <w:t>on planeeritud paiknema</w:t>
      </w:r>
      <w:r w:rsidR="00580CBD" w:rsidRPr="00F53B1C">
        <w:rPr>
          <w:rFonts w:cs="Times New Roman"/>
          <w:szCs w:val="24"/>
        </w:rPr>
        <w:t xml:space="preserve"> </w:t>
      </w:r>
      <w:r w:rsidRPr="00F53B1C">
        <w:rPr>
          <w:rFonts w:cs="Times New Roman"/>
          <w:szCs w:val="24"/>
        </w:rPr>
        <w:t xml:space="preserve">Eesti territoriaalmeres </w:t>
      </w:r>
      <w:r w:rsidR="00972A9E" w:rsidRPr="00B81214">
        <w:rPr>
          <w:rFonts w:cs="Times New Roman"/>
          <w:szCs w:val="24"/>
        </w:rPr>
        <w:t xml:space="preserve">(vt </w:t>
      </w:r>
      <w:r w:rsidR="00DD53B1">
        <w:rPr>
          <w:rFonts w:cs="Times New Roman"/>
          <w:szCs w:val="24"/>
        </w:rPr>
        <w:t xml:space="preserve">Lisa </w:t>
      </w:r>
      <w:r w:rsidR="00F8149E">
        <w:rPr>
          <w:rFonts w:cs="Times New Roman"/>
          <w:szCs w:val="24"/>
        </w:rPr>
        <w:t>3</w:t>
      </w:r>
      <w:r w:rsidR="00972A9E" w:rsidRPr="00E74C0C">
        <w:rPr>
          <w:rFonts w:cs="Times New Roman"/>
          <w:szCs w:val="24"/>
        </w:rPr>
        <w:t>)</w:t>
      </w:r>
      <w:r w:rsidRPr="00E74C0C">
        <w:rPr>
          <w:rFonts w:cs="Times New Roman"/>
          <w:szCs w:val="24"/>
        </w:rPr>
        <w:t>.</w:t>
      </w:r>
      <w:r w:rsidRPr="00F53B1C">
        <w:rPr>
          <w:rFonts w:cs="Times New Roman"/>
          <w:szCs w:val="24"/>
        </w:rPr>
        <w:t xml:space="preserve"> Hetkel on valikus </w:t>
      </w:r>
      <w:r w:rsidR="00BF32F0">
        <w:rPr>
          <w:rFonts w:cs="Times New Roman"/>
          <w:szCs w:val="24"/>
        </w:rPr>
        <w:t>kaks</w:t>
      </w:r>
      <w:r w:rsidRPr="000D490E">
        <w:rPr>
          <w:rFonts w:cs="Times New Roman"/>
          <w:szCs w:val="24"/>
        </w:rPr>
        <w:t xml:space="preserve"> kaabl</w:t>
      </w:r>
      <w:r w:rsidR="00580CBD">
        <w:rPr>
          <w:rFonts w:cs="Times New Roman"/>
          <w:szCs w:val="24"/>
        </w:rPr>
        <w:t xml:space="preserve">i </w:t>
      </w:r>
      <w:r w:rsidRPr="000D490E">
        <w:rPr>
          <w:rFonts w:cs="Times New Roman"/>
          <w:szCs w:val="24"/>
        </w:rPr>
        <w:t>ühendus</w:t>
      </w:r>
      <w:r w:rsidR="001421A0">
        <w:rPr>
          <w:rFonts w:cs="Times New Roman"/>
          <w:szCs w:val="24"/>
        </w:rPr>
        <w:t xml:space="preserve">e võimalikku </w:t>
      </w:r>
      <w:r w:rsidRPr="000D490E">
        <w:rPr>
          <w:rFonts w:cs="Times New Roman"/>
          <w:szCs w:val="24"/>
        </w:rPr>
        <w:t>t</w:t>
      </w:r>
      <w:r w:rsidR="001421A0">
        <w:rPr>
          <w:rFonts w:cs="Times New Roman"/>
          <w:szCs w:val="24"/>
        </w:rPr>
        <w:t>rassikoridori</w:t>
      </w:r>
      <w:r w:rsidRPr="000D490E">
        <w:rPr>
          <w:rFonts w:cs="Times New Roman"/>
          <w:szCs w:val="24"/>
        </w:rPr>
        <w:t xml:space="preserve"> </w:t>
      </w:r>
      <w:r w:rsidRPr="00F53B1C">
        <w:rPr>
          <w:rFonts w:cs="Times New Roman"/>
          <w:szCs w:val="24"/>
        </w:rPr>
        <w:t>(v</w:t>
      </w:r>
      <w:r w:rsidR="00FB55CE">
        <w:rPr>
          <w:rFonts w:cs="Times New Roman"/>
          <w:szCs w:val="24"/>
        </w:rPr>
        <w:t>t Lisa</w:t>
      </w:r>
      <w:r w:rsidRPr="00F53B1C">
        <w:rPr>
          <w:rFonts w:cs="Times New Roman"/>
          <w:szCs w:val="24"/>
        </w:rPr>
        <w:t xml:space="preserve"> 1</w:t>
      </w:r>
      <w:r w:rsidR="001421A0">
        <w:rPr>
          <w:rFonts w:cs="Times New Roman"/>
          <w:szCs w:val="24"/>
        </w:rPr>
        <w:t xml:space="preserve"> joonis </w:t>
      </w:r>
      <w:r w:rsidR="00B35BD7">
        <w:rPr>
          <w:rFonts w:cs="Times New Roman"/>
          <w:szCs w:val="24"/>
        </w:rPr>
        <w:t>3</w:t>
      </w:r>
      <w:r w:rsidRPr="00F53B1C">
        <w:rPr>
          <w:rFonts w:cs="Times New Roman"/>
          <w:szCs w:val="24"/>
        </w:rPr>
        <w:t xml:space="preserve">), </w:t>
      </w:r>
      <w:r w:rsidR="001E500F" w:rsidRPr="009950EA">
        <w:rPr>
          <w:rFonts w:cs="Times New Roman"/>
          <w:szCs w:val="24"/>
        </w:rPr>
        <w:t>mille lähtekoha</w:t>
      </w:r>
      <w:r w:rsidR="008E6187">
        <w:rPr>
          <w:rFonts w:cs="Times New Roman"/>
          <w:szCs w:val="24"/>
        </w:rPr>
        <w:t>ks</w:t>
      </w:r>
      <w:r w:rsidR="001E500F" w:rsidRPr="009950EA">
        <w:rPr>
          <w:rFonts w:cs="Times New Roman"/>
          <w:szCs w:val="24"/>
        </w:rPr>
        <w:t xml:space="preserve"> on Paldiski</w:t>
      </w:r>
      <w:r w:rsidR="008E6187">
        <w:rPr>
          <w:rFonts w:cs="Times New Roman"/>
          <w:szCs w:val="24"/>
        </w:rPr>
        <w:t xml:space="preserve"> </w:t>
      </w:r>
      <w:r w:rsidR="004A0DB5">
        <w:rPr>
          <w:rFonts w:cs="Times New Roman"/>
          <w:szCs w:val="24"/>
        </w:rPr>
        <w:t xml:space="preserve">poolsaarele kavandatav HVDC konverterjaam, mis on omakorda ühendatud kas olemasoleva või  planeeritava </w:t>
      </w:r>
      <w:r w:rsidR="00A1731B">
        <w:rPr>
          <w:rFonts w:cs="Times New Roman"/>
          <w:szCs w:val="24"/>
        </w:rPr>
        <w:t>alajaam</w:t>
      </w:r>
      <w:r w:rsidR="004A0DB5">
        <w:rPr>
          <w:rFonts w:cs="Times New Roman"/>
          <w:szCs w:val="24"/>
        </w:rPr>
        <w:t>aga</w:t>
      </w:r>
      <w:r w:rsidR="001E500F" w:rsidRPr="009950EA">
        <w:rPr>
          <w:rFonts w:cs="Times New Roman"/>
          <w:szCs w:val="24"/>
        </w:rPr>
        <w:t>.</w:t>
      </w:r>
      <w:r w:rsidR="001E500F" w:rsidRPr="00433E11">
        <w:t xml:space="preserve"> </w:t>
      </w:r>
      <w:r w:rsidR="001E500F">
        <w:t xml:space="preserve">Randumiskohaks Soome lõunarannikul on </w:t>
      </w:r>
      <w:proofErr w:type="spellStart"/>
      <w:r w:rsidR="001E500F">
        <w:t>Inkoo</w:t>
      </w:r>
      <w:proofErr w:type="spellEnd"/>
      <w:r w:rsidR="001E500F">
        <w:t xml:space="preserve"> alajaam. </w:t>
      </w:r>
      <w:r w:rsidR="00136076">
        <w:rPr>
          <w:rFonts w:cs="Times New Roman"/>
          <w:szCs w:val="24"/>
        </w:rPr>
        <w:t>Trassikoridori</w:t>
      </w:r>
      <w:r w:rsidR="00136076" w:rsidRPr="00F53B1C">
        <w:rPr>
          <w:rFonts w:cs="Times New Roman"/>
          <w:szCs w:val="24"/>
        </w:rPr>
        <w:t xml:space="preserve"> </w:t>
      </w:r>
      <w:r w:rsidRPr="00F53B1C">
        <w:rPr>
          <w:rFonts w:cs="Times New Roman"/>
          <w:szCs w:val="24"/>
        </w:rPr>
        <w:t>valikul on arvestatud olemasolevate looduskaitsealadega, oluliste laevateede ja lennukoridoridega ning optimaalse kaugusega rannikust.</w:t>
      </w:r>
      <w:r w:rsidR="00AF69E0" w:rsidRPr="00B35BD7">
        <w:rPr>
          <w:rFonts w:cs="Times New Roman"/>
          <w:szCs w:val="24"/>
        </w:rPr>
        <w:t xml:space="preserve"> </w:t>
      </w:r>
      <w:proofErr w:type="spellStart"/>
      <w:r w:rsidR="004A0DB5" w:rsidRPr="00B35BD7">
        <w:rPr>
          <w:rFonts w:cs="Times New Roman"/>
          <w:szCs w:val="24"/>
        </w:rPr>
        <w:t>EstLink</w:t>
      </w:r>
      <w:proofErr w:type="spellEnd"/>
      <w:r w:rsidR="004A0DB5" w:rsidRPr="00B35BD7">
        <w:rPr>
          <w:rFonts w:cs="Times New Roman"/>
          <w:szCs w:val="24"/>
        </w:rPr>
        <w:t xml:space="preserve"> 3 on plaanis rajada nii, et selle koguvõimsus (1400MW) oleks </w:t>
      </w:r>
      <w:r w:rsidR="00781195" w:rsidRPr="00B35BD7">
        <w:rPr>
          <w:rFonts w:cs="Times New Roman"/>
          <w:szCs w:val="24"/>
        </w:rPr>
        <w:t xml:space="preserve">jagatud kahe pooluse vahel (kumbki kuni 700MW). </w:t>
      </w:r>
      <w:proofErr w:type="spellStart"/>
      <w:r w:rsidR="00781195" w:rsidRPr="00B35BD7">
        <w:rPr>
          <w:rFonts w:cs="Times New Roman"/>
          <w:szCs w:val="24"/>
        </w:rPr>
        <w:t>EstLink</w:t>
      </w:r>
      <w:proofErr w:type="spellEnd"/>
      <w:r w:rsidR="00781195" w:rsidRPr="00B35BD7">
        <w:rPr>
          <w:rFonts w:cs="Times New Roman"/>
          <w:szCs w:val="24"/>
        </w:rPr>
        <w:t xml:space="preserve"> 3 ühe  pooluse kaudu elektrienergia üle </w:t>
      </w:r>
      <w:r w:rsidR="00B17CA2" w:rsidRPr="00B35BD7">
        <w:rPr>
          <w:rFonts w:cs="Times New Roman"/>
          <w:szCs w:val="24"/>
        </w:rPr>
        <w:t>kandmiseks</w:t>
      </w:r>
      <w:r w:rsidR="00781195" w:rsidRPr="00B35BD7">
        <w:rPr>
          <w:rFonts w:cs="Times New Roman"/>
          <w:szCs w:val="24"/>
        </w:rPr>
        <w:t xml:space="preserve"> on vajalik kahte kaablit (mis võib koosneda mi</w:t>
      </w:r>
      <w:r w:rsidR="00B17CA2">
        <w:rPr>
          <w:rFonts w:cs="Times New Roman"/>
          <w:szCs w:val="24"/>
        </w:rPr>
        <w:t>t</w:t>
      </w:r>
      <w:r w:rsidR="00781195" w:rsidRPr="00B35BD7">
        <w:rPr>
          <w:rFonts w:cs="Times New Roman"/>
          <w:szCs w:val="24"/>
        </w:rPr>
        <w:t xml:space="preserve">mest osa-kaablist). </w:t>
      </w:r>
      <w:proofErr w:type="spellStart"/>
      <w:r w:rsidR="00781195" w:rsidRPr="00B35BD7">
        <w:rPr>
          <w:rFonts w:cs="Times New Roman"/>
          <w:szCs w:val="24"/>
        </w:rPr>
        <w:t>EstLink</w:t>
      </w:r>
      <w:proofErr w:type="spellEnd"/>
      <w:r w:rsidR="00781195" w:rsidRPr="00B35BD7">
        <w:rPr>
          <w:rFonts w:cs="Times New Roman"/>
          <w:szCs w:val="24"/>
        </w:rPr>
        <w:t xml:space="preserve"> 3 kahe pooluse kaudu elektrienergia üle kandmiseks on vajalik kolme kaablit (mis võib koosneda mitmest osa-kaablist). Käesoleva hoonestusloa alusel taotleb Elering kolme kaabli ehitamist nii, et nende paigaldamine võib toimuda eri aegadel st võib olla vajadus esimese etapis ehitada üks poolus kahe kaabliga ning teises etapis teine poolus koos kolmanda kaabliga. </w:t>
      </w:r>
      <w:r w:rsidR="00106735" w:rsidRPr="00B35BD7">
        <w:rPr>
          <w:rFonts w:cs="Times New Roman"/>
          <w:szCs w:val="24"/>
        </w:rPr>
        <w:t xml:space="preserve">Koos kaablitega võib olla vajadus paigaldada ka fiiberoptiline sidekaabelliin. </w:t>
      </w:r>
    </w:p>
    <w:p w14:paraId="5D8844E8" w14:textId="7EBC0EA6" w:rsidR="005C6909" w:rsidRPr="00B35BD7" w:rsidRDefault="005C6909" w:rsidP="0098475F">
      <w:pPr>
        <w:spacing w:line="360" w:lineRule="auto"/>
        <w:jc w:val="both"/>
        <w:rPr>
          <w:rFonts w:cs="Times New Roman"/>
          <w:szCs w:val="24"/>
        </w:rPr>
      </w:pPr>
      <w:r w:rsidRPr="005B1E34">
        <w:rPr>
          <w:rFonts w:cs="Times New Roman"/>
          <w:szCs w:val="24"/>
        </w:rPr>
        <w:lastRenderedPageBreak/>
        <w:t>A</w:t>
      </w:r>
      <w:r w:rsidRPr="00B35BD7">
        <w:rPr>
          <w:rFonts w:cs="Times New Roman"/>
          <w:szCs w:val="24"/>
        </w:rPr>
        <w:t>valiku veekogu koormatava ala koordinaadid</w:t>
      </w:r>
      <w:r w:rsidR="001421A0" w:rsidRPr="00B35BD7">
        <w:rPr>
          <w:rFonts w:cs="Times New Roman"/>
          <w:szCs w:val="24"/>
        </w:rPr>
        <w:t xml:space="preserve"> on</w:t>
      </w:r>
      <w:r w:rsidRPr="00B35BD7">
        <w:rPr>
          <w:rFonts w:cs="Times New Roman"/>
          <w:szCs w:val="24"/>
        </w:rPr>
        <w:t xml:space="preserve"> lisa</w:t>
      </w:r>
      <w:r w:rsidR="001421A0" w:rsidRPr="00B35BD7">
        <w:rPr>
          <w:rFonts w:cs="Times New Roman"/>
          <w:szCs w:val="24"/>
        </w:rPr>
        <w:t xml:space="preserve"> </w:t>
      </w:r>
      <w:r w:rsidR="00F8149E">
        <w:rPr>
          <w:rFonts w:cs="Times New Roman"/>
          <w:szCs w:val="24"/>
        </w:rPr>
        <w:t>3</w:t>
      </w:r>
      <w:r w:rsidR="001421A0" w:rsidRPr="00B35BD7">
        <w:rPr>
          <w:rFonts w:cs="Times New Roman"/>
          <w:szCs w:val="24"/>
        </w:rPr>
        <w:t xml:space="preserve"> joonis </w:t>
      </w:r>
      <w:r w:rsidR="00F8149E">
        <w:rPr>
          <w:rFonts w:cs="Times New Roman"/>
          <w:szCs w:val="24"/>
        </w:rPr>
        <w:t>6</w:t>
      </w:r>
      <w:r w:rsidR="00B35BD7" w:rsidRPr="00B35BD7">
        <w:rPr>
          <w:rFonts w:cs="Times New Roman"/>
          <w:szCs w:val="24"/>
        </w:rPr>
        <w:t xml:space="preserve"> </w:t>
      </w:r>
      <w:r w:rsidRPr="00B35BD7">
        <w:rPr>
          <w:rFonts w:cs="Times New Roman"/>
          <w:szCs w:val="24"/>
        </w:rPr>
        <w:t>ja koormatava ala</w:t>
      </w:r>
      <w:r w:rsidR="007438AF">
        <w:rPr>
          <w:rFonts w:cs="Times New Roman"/>
          <w:szCs w:val="24"/>
        </w:rPr>
        <w:t xml:space="preserve"> ja </w:t>
      </w:r>
      <w:r w:rsidR="007438AF" w:rsidRPr="007438AF">
        <w:rPr>
          <w:rFonts w:cs="Times New Roman"/>
          <w:szCs w:val="24"/>
        </w:rPr>
        <w:t>ehitusalune pindala</w:t>
      </w:r>
      <w:r w:rsidRPr="00B35BD7">
        <w:rPr>
          <w:rFonts w:cs="Times New Roman"/>
          <w:szCs w:val="24"/>
        </w:rPr>
        <w:t xml:space="preserve"> suurus </w:t>
      </w:r>
      <w:r w:rsidR="000D71F4" w:rsidRPr="00B35BD7">
        <w:rPr>
          <w:rFonts w:cs="Times New Roman"/>
          <w:szCs w:val="24"/>
        </w:rPr>
        <w:t>on</w:t>
      </w:r>
      <w:r w:rsidR="007438AF">
        <w:rPr>
          <w:rFonts w:cs="Times New Roman"/>
          <w:szCs w:val="24"/>
        </w:rPr>
        <w:t xml:space="preserve"> </w:t>
      </w:r>
      <w:r w:rsidR="00BF32F0">
        <w:rPr>
          <w:rFonts w:cs="Times New Roman"/>
          <w:szCs w:val="24"/>
        </w:rPr>
        <w:t xml:space="preserve">145 587 </w:t>
      </w:r>
      <w:r w:rsidRPr="00B35BD7">
        <w:rPr>
          <w:rFonts w:cs="Times New Roman"/>
          <w:szCs w:val="24"/>
        </w:rPr>
        <w:t xml:space="preserve">ruutmeetrit </w:t>
      </w:r>
      <w:r w:rsidR="00F8149E">
        <w:rPr>
          <w:rFonts w:cs="Times New Roman"/>
          <w:szCs w:val="24"/>
        </w:rPr>
        <w:t>(</w:t>
      </w:r>
      <w:r w:rsidRPr="00B35BD7">
        <w:rPr>
          <w:rFonts w:cs="Times New Roman"/>
          <w:szCs w:val="24"/>
        </w:rPr>
        <w:t xml:space="preserve">Lisa </w:t>
      </w:r>
      <w:r w:rsidR="00F8149E">
        <w:rPr>
          <w:rFonts w:cs="Times New Roman"/>
          <w:szCs w:val="24"/>
        </w:rPr>
        <w:t>3</w:t>
      </w:r>
      <w:r w:rsidR="0092124E" w:rsidRPr="00B35BD7">
        <w:rPr>
          <w:rFonts w:cs="Times New Roman"/>
          <w:szCs w:val="24"/>
        </w:rPr>
        <w:t>,</w:t>
      </w:r>
      <w:r w:rsidR="001421A0" w:rsidRPr="00B35BD7">
        <w:rPr>
          <w:rFonts w:cs="Times New Roman"/>
          <w:szCs w:val="24"/>
        </w:rPr>
        <w:t xml:space="preserve"> joonis </w:t>
      </w:r>
      <w:r w:rsidR="00F8149E">
        <w:rPr>
          <w:rFonts w:cs="Times New Roman"/>
          <w:szCs w:val="24"/>
        </w:rPr>
        <w:t xml:space="preserve">5 </w:t>
      </w:r>
      <w:r w:rsidR="0092124E">
        <w:rPr>
          <w:rFonts w:cs="Times New Roman"/>
          <w:szCs w:val="24"/>
        </w:rPr>
        <w:t xml:space="preserve">ja </w:t>
      </w:r>
      <w:r w:rsidR="00F8149E">
        <w:rPr>
          <w:rFonts w:cs="Times New Roman"/>
          <w:szCs w:val="24"/>
        </w:rPr>
        <w:t>6</w:t>
      </w:r>
      <w:r w:rsidRPr="00B35BD7">
        <w:rPr>
          <w:rFonts w:cs="Times New Roman"/>
          <w:szCs w:val="24"/>
        </w:rPr>
        <w:t>).</w:t>
      </w:r>
    </w:p>
    <w:p w14:paraId="3A590F82" w14:textId="26628FB4" w:rsidR="00433E11" w:rsidRPr="00085648" w:rsidRDefault="00641ED9" w:rsidP="00433E11">
      <w:pPr>
        <w:pStyle w:val="Pealkiri3"/>
        <w:numPr>
          <w:ilvl w:val="2"/>
          <w:numId w:val="1"/>
        </w:numPr>
        <w:spacing w:line="360" w:lineRule="auto"/>
        <w:rPr>
          <w:rFonts w:ascii="Times New Roman" w:hAnsi="Times New Roman" w:cs="Times New Roman"/>
          <w:b/>
          <w:bCs/>
          <w:color w:val="auto"/>
        </w:rPr>
      </w:pPr>
      <w:r>
        <w:rPr>
          <w:rFonts w:ascii="Times New Roman" w:hAnsi="Times New Roman" w:cs="Times New Roman"/>
          <w:b/>
          <w:bCs/>
          <w:color w:val="auto"/>
        </w:rPr>
        <w:t>Estlink 3</w:t>
      </w:r>
      <w:r w:rsidRPr="00085648">
        <w:rPr>
          <w:rFonts w:ascii="Times New Roman" w:hAnsi="Times New Roman" w:cs="Times New Roman"/>
          <w:b/>
          <w:bCs/>
          <w:color w:val="auto"/>
        </w:rPr>
        <w:t xml:space="preserve"> </w:t>
      </w:r>
      <w:r w:rsidR="00C67BE2">
        <w:rPr>
          <w:rFonts w:ascii="Times New Roman" w:hAnsi="Times New Roman" w:cs="Times New Roman"/>
          <w:b/>
          <w:bCs/>
          <w:color w:val="auto"/>
        </w:rPr>
        <w:t>mereühenduse tehnilised näitajad</w:t>
      </w:r>
    </w:p>
    <w:p w14:paraId="0692D664" w14:textId="442BE303" w:rsidR="00C67BE2" w:rsidRDefault="00C67BE2" w:rsidP="00C67BE2">
      <w:pPr>
        <w:pStyle w:val="Default"/>
        <w:spacing w:line="360" w:lineRule="auto"/>
        <w:jc w:val="both"/>
        <w:rPr>
          <w:rFonts w:ascii="Times New Roman" w:hAnsi="Times New Roman" w:cs="Times New Roman"/>
          <w:color w:val="auto"/>
        </w:rPr>
      </w:pPr>
      <w:proofErr w:type="spellStart"/>
      <w:r>
        <w:rPr>
          <w:rFonts w:ascii="Times New Roman" w:hAnsi="Times New Roman" w:cs="Times New Roman"/>
          <w:color w:val="auto"/>
        </w:rPr>
        <w:t>EstLink</w:t>
      </w:r>
      <w:proofErr w:type="spellEnd"/>
      <w:r>
        <w:rPr>
          <w:rFonts w:ascii="Times New Roman" w:hAnsi="Times New Roman" w:cs="Times New Roman"/>
          <w:color w:val="auto"/>
        </w:rPr>
        <w:t xml:space="preserve"> 3 p</w:t>
      </w:r>
      <w:r w:rsidRPr="00757F10">
        <w:rPr>
          <w:rFonts w:ascii="Times New Roman" w:hAnsi="Times New Roman" w:cs="Times New Roman"/>
          <w:color w:val="auto"/>
        </w:rPr>
        <w:t>laneeritava mere</w:t>
      </w:r>
      <w:r>
        <w:rPr>
          <w:rFonts w:ascii="Times New Roman" w:hAnsi="Times New Roman" w:cs="Times New Roman"/>
          <w:color w:val="auto"/>
        </w:rPr>
        <w:t>ühenduse</w:t>
      </w:r>
      <w:r w:rsidRPr="00757F10">
        <w:rPr>
          <w:rFonts w:ascii="Times New Roman" w:hAnsi="Times New Roman" w:cs="Times New Roman"/>
          <w:color w:val="auto"/>
        </w:rPr>
        <w:t xml:space="preserve"> olulisemad tehnilised näitajad on alljärgnevad: </w:t>
      </w:r>
    </w:p>
    <w:p w14:paraId="4A377778" w14:textId="6BB4D247" w:rsidR="00C67BE2" w:rsidRDefault="00C67BE2" w:rsidP="00C67BE2">
      <w:pPr>
        <w:pStyle w:val="Default"/>
        <w:numPr>
          <w:ilvl w:val="0"/>
          <w:numId w:val="10"/>
        </w:numPr>
        <w:spacing w:line="360" w:lineRule="auto"/>
        <w:jc w:val="both"/>
        <w:rPr>
          <w:rFonts w:ascii="Times New Roman" w:hAnsi="Times New Roman" w:cs="Times New Roman"/>
          <w:color w:val="auto"/>
        </w:rPr>
      </w:pPr>
      <w:proofErr w:type="spellStart"/>
      <w:r w:rsidRPr="00757F10">
        <w:rPr>
          <w:rFonts w:ascii="Times New Roman" w:hAnsi="Times New Roman" w:cs="Times New Roman"/>
          <w:color w:val="auto"/>
        </w:rPr>
        <w:t>Alali</w:t>
      </w:r>
      <w:r>
        <w:rPr>
          <w:rFonts w:ascii="Times New Roman" w:hAnsi="Times New Roman" w:cs="Times New Roman"/>
          <w:color w:val="auto"/>
        </w:rPr>
        <w:t>spinge</w:t>
      </w:r>
      <w:proofErr w:type="spellEnd"/>
      <w:r>
        <w:rPr>
          <w:rFonts w:ascii="Times New Roman" w:hAnsi="Times New Roman" w:cs="Times New Roman"/>
          <w:color w:val="auto"/>
        </w:rPr>
        <w:t xml:space="preserve"> (kuni 600 </w:t>
      </w:r>
      <w:proofErr w:type="spellStart"/>
      <w:r>
        <w:rPr>
          <w:rFonts w:ascii="Times New Roman" w:hAnsi="Times New Roman" w:cs="Times New Roman"/>
          <w:color w:val="auto"/>
        </w:rPr>
        <w:t>kV</w:t>
      </w:r>
      <w:proofErr w:type="spellEnd"/>
      <w:r>
        <w:rPr>
          <w:rFonts w:ascii="Times New Roman" w:hAnsi="Times New Roman" w:cs="Times New Roman"/>
          <w:color w:val="auto"/>
        </w:rPr>
        <w:t>)</w:t>
      </w:r>
    </w:p>
    <w:p w14:paraId="4CEF18D3" w14:textId="22A7A189" w:rsidR="00C67BE2" w:rsidRDefault="00C67BE2" w:rsidP="00C67BE2">
      <w:pPr>
        <w:pStyle w:val="Default"/>
        <w:numPr>
          <w:ilvl w:val="0"/>
          <w:numId w:val="10"/>
        </w:numPr>
        <w:spacing w:line="360" w:lineRule="auto"/>
        <w:jc w:val="both"/>
        <w:rPr>
          <w:rFonts w:ascii="Times New Roman" w:hAnsi="Times New Roman" w:cs="Times New Roman"/>
          <w:color w:val="auto"/>
        </w:rPr>
      </w:pPr>
      <w:r w:rsidRPr="00F26D97">
        <w:rPr>
          <w:rFonts w:ascii="Times New Roman" w:hAnsi="Times New Roman" w:cs="Times New Roman"/>
          <w:color w:val="auto"/>
        </w:rPr>
        <w:t>Pikkus ca 80 kilomeetrit</w:t>
      </w:r>
      <w:r w:rsidR="00E57D2F">
        <w:rPr>
          <w:rFonts w:ascii="Times New Roman" w:hAnsi="Times New Roman" w:cs="Times New Roman"/>
          <w:color w:val="auto"/>
        </w:rPr>
        <w:t>, Eesti osa ca 37 kilomeetrit.</w:t>
      </w:r>
    </w:p>
    <w:p w14:paraId="0B983584" w14:textId="77777777" w:rsidR="00C67BE2" w:rsidRDefault="00C67BE2" w:rsidP="00C67BE2">
      <w:pPr>
        <w:pStyle w:val="Default"/>
        <w:numPr>
          <w:ilvl w:val="0"/>
          <w:numId w:val="10"/>
        </w:numPr>
        <w:spacing w:line="360" w:lineRule="auto"/>
        <w:jc w:val="both"/>
        <w:rPr>
          <w:rFonts w:ascii="Times New Roman" w:hAnsi="Times New Roman" w:cs="Times New Roman"/>
          <w:color w:val="auto"/>
        </w:rPr>
      </w:pPr>
      <w:r w:rsidRPr="00AF69E0">
        <w:rPr>
          <w:rFonts w:ascii="Times New Roman" w:hAnsi="Times New Roman" w:cs="Times New Roman"/>
          <w:color w:val="auto"/>
        </w:rPr>
        <w:t xml:space="preserve">Süvistatud </w:t>
      </w:r>
      <w:r>
        <w:rPr>
          <w:rFonts w:ascii="Times New Roman" w:hAnsi="Times New Roman" w:cs="Times New Roman"/>
          <w:color w:val="auto"/>
        </w:rPr>
        <w:t>merepõhja setetesse (ca 1m)</w:t>
      </w:r>
    </w:p>
    <w:p w14:paraId="0FFC1F4F" w14:textId="30B9DEFA" w:rsidR="00641ED9" w:rsidRDefault="00641ED9" w:rsidP="00433E11">
      <w:pPr>
        <w:spacing w:line="360" w:lineRule="auto"/>
        <w:jc w:val="both"/>
        <w:rPr>
          <w:rFonts w:cs="Times New Roman"/>
        </w:rPr>
      </w:pPr>
      <w:r>
        <w:rPr>
          <w:rFonts w:cs="Times New Roman"/>
        </w:rPr>
        <w:t>Estlink 3</w:t>
      </w:r>
      <w:r w:rsidR="00C67BE2">
        <w:rPr>
          <w:rFonts w:cs="Times New Roman"/>
        </w:rPr>
        <w:t xml:space="preserve"> koosneb ühest kuni kolmest elektrikaablist ning ühest </w:t>
      </w:r>
      <w:r w:rsidR="00C67BE2" w:rsidRPr="009B303C">
        <w:rPr>
          <w:rFonts w:cs="Times New Roman"/>
          <w:szCs w:val="24"/>
        </w:rPr>
        <w:t>fiiberoptili</w:t>
      </w:r>
      <w:r w:rsidR="00C67BE2">
        <w:rPr>
          <w:rFonts w:cs="Times New Roman"/>
          <w:szCs w:val="24"/>
        </w:rPr>
        <w:t>sest</w:t>
      </w:r>
      <w:r w:rsidR="00C67BE2" w:rsidRPr="009B303C">
        <w:rPr>
          <w:rFonts w:cs="Times New Roman"/>
          <w:szCs w:val="24"/>
        </w:rPr>
        <w:t xml:space="preserve"> sidekaabelliin</w:t>
      </w:r>
      <w:r w:rsidR="00C67BE2">
        <w:rPr>
          <w:rFonts w:cs="Times New Roman"/>
          <w:szCs w:val="24"/>
        </w:rPr>
        <w:t>ist.</w:t>
      </w:r>
      <w:r w:rsidR="007D14A2">
        <w:rPr>
          <w:rFonts w:cs="Times New Roman"/>
        </w:rPr>
        <w:t xml:space="preserve"> </w:t>
      </w:r>
      <w:r w:rsidR="00C67BE2">
        <w:rPr>
          <w:rFonts w:cs="Times New Roman"/>
        </w:rPr>
        <w:t>Joonisel 1 on näidatud v</w:t>
      </w:r>
      <w:r w:rsidR="007D14A2">
        <w:rPr>
          <w:rFonts w:cs="Times New Roman"/>
        </w:rPr>
        <w:t xml:space="preserve">õimalik tehniline </w:t>
      </w:r>
      <w:r w:rsidR="00C67BE2">
        <w:rPr>
          <w:rFonts w:cs="Times New Roman"/>
        </w:rPr>
        <w:t>paiknemine merepõhjas erinevate elektrikaablite arvu korral. Kaablite arv sõltub võimalikust tehnoloogiast ning maksumusest. Kaablite omavahelised kaugused sõltuvad merepõhja omadustest, ning need selguvad projekteerimise käigus.</w:t>
      </w:r>
      <w:r>
        <w:rPr>
          <w:rFonts w:cs="Times New Roman"/>
        </w:rPr>
        <w:t xml:space="preserve"> </w:t>
      </w:r>
    </w:p>
    <w:p w14:paraId="480B03FB" w14:textId="77777777" w:rsidR="007D14A2" w:rsidRDefault="007D14A2" w:rsidP="00B35BD7">
      <w:pPr>
        <w:keepNext/>
        <w:spacing w:line="360" w:lineRule="auto"/>
        <w:jc w:val="both"/>
      </w:pPr>
      <w:r w:rsidRPr="004336CF">
        <w:rPr>
          <w:noProof/>
          <w:lang w:val="en-GB"/>
        </w:rPr>
        <w:drawing>
          <wp:inline distT="0" distB="0" distL="0" distR="0" wp14:anchorId="414E7D58" wp14:editId="5C1881F5">
            <wp:extent cx="5223111" cy="2559133"/>
            <wp:effectExtent l="0" t="0" r="0" b="0"/>
            <wp:docPr id="45" name="Picture 45"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descr="Table&#10;&#10;Description automatically generated"/>
                    <pic:cNvPicPr/>
                  </pic:nvPicPr>
                  <pic:blipFill>
                    <a:blip r:embed="rId10"/>
                    <a:stretch>
                      <a:fillRect/>
                    </a:stretch>
                  </pic:blipFill>
                  <pic:spPr>
                    <a:xfrm>
                      <a:off x="0" y="0"/>
                      <a:ext cx="5259944" cy="2577180"/>
                    </a:xfrm>
                    <a:prstGeom prst="rect">
                      <a:avLst/>
                    </a:prstGeom>
                  </pic:spPr>
                </pic:pic>
              </a:graphicData>
            </a:graphic>
          </wp:inline>
        </w:drawing>
      </w:r>
    </w:p>
    <w:p w14:paraId="6274F7C4" w14:textId="69DC2A61" w:rsidR="00641ED9" w:rsidRPr="00130925" w:rsidRDefault="007D14A2" w:rsidP="00B35BD7">
      <w:pPr>
        <w:pStyle w:val="Pealdis"/>
        <w:jc w:val="both"/>
        <w:rPr>
          <w:rFonts w:cs="Times New Roman"/>
          <w:color w:val="auto"/>
        </w:rPr>
      </w:pPr>
      <w:r w:rsidRPr="00130925">
        <w:rPr>
          <w:color w:val="auto"/>
        </w:rPr>
        <w:t xml:space="preserve">Joonis </w:t>
      </w:r>
      <w:r w:rsidR="00130925" w:rsidRPr="00130925">
        <w:rPr>
          <w:color w:val="auto"/>
        </w:rPr>
        <w:fldChar w:fldCharType="begin"/>
      </w:r>
      <w:r w:rsidR="00130925" w:rsidRPr="00130925">
        <w:rPr>
          <w:color w:val="auto"/>
        </w:rPr>
        <w:instrText xml:space="preserve"> SEQ Joonis \* ARABIC </w:instrText>
      </w:r>
      <w:r w:rsidR="00130925" w:rsidRPr="00130925">
        <w:rPr>
          <w:color w:val="auto"/>
        </w:rPr>
        <w:fldChar w:fldCharType="separate"/>
      </w:r>
      <w:r w:rsidR="00F8149E">
        <w:rPr>
          <w:noProof/>
          <w:color w:val="auto"/>
        </w:rPr>
        <w:t>1</w:t>
      </w:r>
      <w:r w:rsidR="00130925" w:rsidRPr="00130925">
        <w:rPr>
          <w:noProof/>
          <w:color w:val="auto"/>
        </w:rPr>
        <w:fldChar w:fldCharType="end"/>
      </w:r>
      <w:r w:rsidRPr="00130925">
        <w:rPr>
          <w:color w:val="auto"/>
        </w:rPr>
        <w:t xml:space="preserve"> Võimalikud ristlõiked </w:t>
      </w:r>
      <w:proofErr w:type="spellStart"/>
      <w:r w:rsidRPr="00130925">
        <w:rPr>
          <w:color w:val="auto"/>
        </w:rPr>
        <w:t>EstLink</w:t>
      </w:r>
      <w:proofErr w:type="spellEnd"/>
      <w:r w:rsidRPr="00130925">
        <w:rPr>
          <w:color w:val="auto"/>
        </w:rPr>
        <w:t xml:space="preserve"> 3 merekaablil</w:t>
      </w:r>
      <w:r w:rsidR="00130925">
        <w:rPr>
          <w:color w:val="auto"/>
        </w:rPr>
        <w:t xml:space="preserve"> </w:t>
      </w:r>
      <w:r w:rsidRPr="00130925">
        <w:rPr>
          <w:rStyle w:val="Allmrkuseviide"/>
          <w:color w:val="auto"/>
        </w:rPr>
        <w:footnoteReference w:id="3"/>
      </w:r>
    </w:p>
    <w:p w14:paraId="471380DC" w14:textId="77777777" w:rsidR="0070258E" w:rsidRDefault="0070258E" w:rsidP="00B35BD7">
      <w:pPr>
        <w:spacing w:line="360" w:lineRule="auto"/>
        <w:jc w:val="both"/>
        <w:rPr>
          <w:rFonts w:cs="Times New Roman"/>
        </w:rPr>
      </w:pPr>
    </w:p>
    <w:p w14:paraId="45F031D0" w14:textId="28DD2650" w:rsidR="00AF69E0" w:rsidRPr="00AF69E0" w:rsidRDefault="00433E11" w:rsidP="00B35BD7">
      <w:pPr>
        <w:spacing w:line="360" w:lineRule="auto"/>
        <w:jc w:val="both"/>
      </w:pPr>
      <w:r w:rsidRPr="00F53B1C">
        <w:rPr>
          <w:rFonts w:cs="Times New Roman"/>
        </w:rPr>
        <w:t>Mere</w:t>
      </w:r>
      <w:r w:rsidR="00783707">
        <w:rPr>
          <w:rFonts w:cs="Times New Roman"/>
        </w:rPr>
        <w:t>kaabli</w:t>
      </w:r>
      <w:r w:rsidRPr="00F53B1C">
        <w:rPr>
          <w:rFonts w:cs="Times New Roman"/>
        </w:rPr>
        <w:t xml:space="preserve"> kavandatud võimsus kokku </w:t>
      </w:r>
      <w:r w:rsidR="004B4C7D">
        <w:rPr>
          <w:rFonts w:cs="Times New Roman"/>
        </w:rPr>
        <w:t>on 700-1400 MW</w:t>
      </w:r>
      <w:r w:rsidR="00F26D97" w:rsidRPr="00B35BD7">
        <w:rPr>
          <w:rFonts w:cs="Times New Roman"/>
        </w:rPr>
        <w:t xml:space="preserve"> </w:t>
      </w:r>
      <w:r w:rsidR="00F26D97">
        <w:rPr>
          <w:rFonts w:cs="Times New Roman"/>
        </w:rPr>
        <w:t>maksimaalselt</w:t>
      </w:r>
      <w:r w:rsidR="00554CE6">
        <w:rPr>
          <w:rFonts w:cs="Times New Roman"/>
        </w:rPr>
        <w:t xml:space="preserve">. </w:t>
      </w:r>
      <w:r w:rsidR="004B4C7D">
        <w:rPr>
          <w:rFonts w:cs="Times New Roman"/>
        </w:rPr>
        <w:br/>
      </w:r>
      <w:r w:rsidR="002A64D5" w:rsidRPr="00F53B1C">
        <w:rPr>
          <w:rFonts w:cs="Times New Roman"/>
        </w:rPr>
        <w:t>Mere</w:t>
      </w:r>
      <w:r w:rsidR="002A64D5">
        <w:rPr>
          <w:rFonts w:cs="Times New Roman"/>
        </w:rPr>
        <w:t>kaabli pinge on kuni</w:t>
      </w:r>
      <w:r w:rsidR="004B4C7D">
        <w:rPr>
          <w:rFonts w:cs="Times New Roman"/>
        </w:rPr>
        <w:t xml:space="preserve"> 600 </w:t>
      </w:r>
      <w:proofErr w:type="spellStart"/>
      <w:r w:rsidR="004B4C7D">
        <w:rPr>
          <w:rFonts w:cs="Times New Roman"/>
        </w:rPr>
        <w:t>kV</w:t>
      </w:r>
      <w:proofErr w:type="spellEnd"/>
      <w:r w:rsidR="004B4C7D">
        <w:rPr>
          <w:rFonts w:cs="Times New Roman"/>
        </w:rPr>
        <w:t>.</w:t>
      </w:r>
    </w:p>
    <w:p w14:paraId="716BB96B" w14:textId="77777777" w:rsidR="00433E11" w:rsidRPr="00A26E42" w:rsidRDefault="00433E11" w:rsidP="00433E11">
      <w:pPr>
        <w:pStyle w:val="Pealkiri3"/>
        <w:numPr>
          <w:ilvl w:val="2"/>
          <w:numId w:val="1"/>
        </w:numPr>
        <w:spacing w:line="360" w:lineRule="auto"/>
        <w:rPr>
          <w:rFonts w:ascii="Times New Roman" w:hAnsi="Times New Roman" w:cs="Times New Roman"/>
          <w:b/>
          <w:bCs/>
          <w:color w:val="auto"/>
        </w:rPr>
      </w:pPr>
      <w:r w:rsidRPr="00A26E42">
        <w:rPr>
          <w:rFonts w:ascii="Times New Roman" w:hAnsi="Times New Roman" w:cs="Times New Roman"/>
          <w:b/>
          <w:bCs/>
          <w:color w:val="auto"/>
        </w:rPr>
        <w:t>Hoonestusloa taotletav kestus</w:t>
      </w:r>
    </w:p>
    <w:p w14:paraId="4CB53E13" w14:textId="01E389A9" w:rsidR="00433E11" w:rsidRDefault="00433E11" w:rsidP="00433E11">
      <w:pPr>
        <w:spacing w:line="360" w:lineRule="auto"/>
        <w:jc w:val="both"/>
        <w:rPr>
          <w:rFonts w:cs="Times New Roman"/>
        </w:rPr>
      </w:pPr>
      <w:r w:rsidRPr="00F53B1C">
        <w:rPr>
          <w:rFonts w:cs="Times New Roman"/>
        </w:rPr>
        <w:t>Elering AS taotleb hoonestusluba 50 aastaks.</w:t>
      </w:r>
    </w:p>
    <w:p w14:paraId="24C071D0" w14:textId="3FA9FF0F" w:rsidR="009D1043" w:rsidRDefault="009D1043" w:rsidP="009D1043">
      <w:pPr>
        <w:pStyle w:val="Loendilik"/>
        <w:numPr>
          <w:ilvl w:val="0"/>
          <w:numId w:val="1"/>
        </w:numPr>
        <w:spacing w:line="360" w:lineRule="auto"/>
        <w:jc w:val="both"/>
        <w:rPr>
          <w:rFonts w:cs="Times New Roman"/>
          <w:b/>
          <w:bCs/>
          <w:sz w:val="32"/>
          <w:szCs w:val="32"/>
        </w:rPr>
      </w:pPr>
      <w:r w:rsidRPr="009D1043">
        <w:rPr>
          <w:rFonts w:cs="Times New Roman"/>
          <w:b/>
          <w:bCs/>
          <w:sz w:val="32"/>
          <w:szCs w:val="32"/>
        </w:rPr>
        <w:lastRenderedPageBreak/>
        <w:t>Kinnitus äriregistrile esitatud andmete õigsuse kohta</w:t>
      </w:r>
    </w:p>
    <w:p w14:paraId="77AABD1C" w14:textId="36041737" w:rsidR="009D1043" w:rsidRPr="009D1043" w:rsidRDefault="009D1043" w:rsidP="009D1043">
      <w:pPr>
        <w:spacing w:line="360" w:lineRule="auto"/>
        <w:jc w:val="both"/>
        <w:rPr>
          <w:rFonts w:cs="Times New Roman"/>
          <w:b/>
          <w:bCs/>
          <w:sz w:val="32"/>
          <w:szCs w:val="32"/>
        </w:rPr>
      </w:pPr>
      <w:r>
        <w:t xml:space="preserve">Elering AS kinnitab, et äriregistrile esitatud teave Eleringi AS osanike ja tegelike kasusaajate kohta on täielik ja täpne. Elering AS kehtivate äriregistri andmete väljatrükk on lisatud käesolevale taotlusele (Lisa </w:t>
      </w:r>
      <w:r w:rsidR="00A81F68">
        <w:t>5</w:t>
      </w:r>
      <w:r>
        <w:t>).</w:t>
      </w:r>
    </w:p>
    <w:p w14:paraId="601B30A6" w14:textId="4015CA26" w:rsidR="00433E11" w:rsidRPr="00A26E42" w:rsidRDefault="00433E11" w:rsidP="00AF7FCD">
      <w:pPr>
        <w:pStyle w:val="Pealkiri1"/>
        <w:numPr>
          <w:ilvl w:val="0"/>
          <w:numId w:val="1"/>
        </w:numPr>
        <w:spacing w:line="360" w:lineRule="auto"/>
        <w:rPr>
          <w:rFonts w:ascii="Times New Roman" w:hAnsi="Times New Roman" w:cs="Times New Roman"/>
          <w:b/>
          <w:bCs/>
          <w:color w:val="auto"/>
        </w:rPr>
      </w:pPr>
      <w:r w:rsidRPr="00A26E42">
        <w:rPr>
          <w:rFonts w:ascii="Times New Roman" w:hAnsi="Times New Roman" w:cs="Times New Roman"/>
          <w:b/>
          <w:bCs/>
          <w:color w:val="auto"/>
        </w:rPr>
        <w:t>Keskkonnaseisund ja teostatavad uuringud</w:t>
      </w:r>
    </w:p>
    <w:p w14:paraId="0E2630AA" w14:textId="77777777" w:rsidR="00433E11" w:rsidRPr="00A26E42" w:rsidRDefault="00433E11" w:rsidP="00433E11">
      <w:pPr>
        <w:pStyle w:val="Pealkiri2"/>
        <w:numPr>
          <w:ilvl w:val="1"/>
          <w:numId w:val="1"/>
        </w:numPr>
        <w:spacing w:line="360" w:lineRule="auto"/>
        <w:rPr>
          <w:rFonts w:ascii="Times New Roman" w:hAnsi="Times New Roman" w:cs="Times New Roman"/>
          <w:b/>
          <w:bCs/>
          <w:color w:val="auto"/>
        </w:rPr>
      </w:pPr>
      <w:r w:rsidRPr="00A26E42">
        <w:rPr>
          <w:rFonts w:ascii="Times New Roman" w:hAnsi="Times New Roman" w:cs="Times New Roman"/>
          <w:b/>
          <w:bCs/>
          <w:color w:val="auto"/>
        </w:rPr>
        <w:t>Keskkonnaseisund</w:t>
      </w:r>
    </w:p>
    <w:p w14:paraId="6A25B3DC" w14:textId="207D6A1D" w:rsidR="00433E11" w:rsidRPr="00757F10" w:rsidRDefault="00433E11" w:rsidP="0098475F">
      <w:pPr>
        <w:spacing w:line="360" w:lineRule="auto"/>
        <w:jc w:val="both"/>
        <w:rPr>
          <w:rFonts w:cs="Times New Roman"/>
          <w:szCs w:val="24"/>
        </w:rPr>
      </w:pPr>
      <w:r w:rsidRPr="00A26E42">
        <w:rPr>
          <w:rFonts w:cs="Times New Roman"/>
          <w:szCs w:val="24"/>
        </w:rPr>
        <w:t xml:space="preserve">Järgnevalt on kirjeldatud taotluse objektiks oleva Eleringi </w:t>
      </w:r>
      <w:r w:rsidR="00430A66">
        <w:rPr>
          <w:rFonts w:cs="Times New Roman"/>
          <w:szCs w:val="24"/>
        </w:rPr>
        <w:t>ülekandeliini</w:t>
      </w:r>
      <w:r w:rsidRPr="00A26E42">
        <w:rPr>
          <w:rFonts w:cs="Times New Roman"/>
          <w:szCs w:val="24"/>
        </w:rPr>
        <w:t xml:space="preserve"> keskkonnaseisundit iseloomustavaid näitajaid olemasoleva</w:t>
      </w:r>
      <w:r w:rsidR="001421A0">
        <w:rPr>
          <w:rFonts w:cs="Times New Roman"/>
          <w:szCs w:val="24"/>
        </w:rPr>
        <w:t xml:space="preserve"> ja avalikult kättesaadava</w:t>
      </w:r>
      <w:r w:rsidRPr="00A26E42">
        <w:rPr>
          <w:rFonts w:cs="Times New Roman"/>
          <w:szCs w:val="24"/>
        </w:rPr>
        <w:t xml:space="preserve"> andmestiku alusel. Detailsem keskkonnaseisundi analüüs ja vajalikud uuringud lisainformatsiooni saamiseks, viiakse läbi </w:t>
      </w:r>
      <w:r w:rsidR="00B42B4C">
        <w:rPr>
          <w:rFonts w:cs="Times New Roman"/>
          <w:szCs w:val="24"/>
        </w:rPr>
        <w:t>ülekandeliini</w:t>
      </w:r>
      <w:r w:rsidRPr="00A26E42">
        <w:rPr>
          <w:rFonts w:cs="Times New Roman"/>
          <w:szCs w:val="24"/>
        </w:rPr>
        <w:t xml:space="preserve"> keskkonnamõjude hindamise raames. Käesolev keskkonnaseisundi ülevaade on antud Eesti merealaplaneeringu mõjude hindamise aruande ja </w:t>
      </w:r>
      <w:proofErr w:type="spellStart"/>
      <w:r w:rsidR="00D940DD">
        <w:rPr>
          <w:rFonts w:cs="Times New Roman"/>
          <w:szCs w:val="24"/>
        </w:rPr>
        <w:t>EstLink</w:t>
      </w:r>
      <w:proofErr w:type="spellEnd"/>
      <w:r w:rsidR="00D940DD">
        <w:rPr>
          <w:rFonts w:cs="Times New Roman"/>
          <w:szCs w:val="24"/>
        </w:rPr>
        <w:t xml:space="preserve"> 3</w:t>
      </w:r>
      <w:r>
        <w:rPr>
          <w:rFonts w:cs="Times New Roman"/>
          <w:szCs w:val="24"/>
        </w:rPr>
        <w:t xml:space="preserve"> tarbeks Eleringi</w:t>
      </w:r>
      <w:r w:rsidR="00FB55CE">
        <w:rPr>
          <w:rFonts w:cs="Times New Roman"/>
          <w:szCs w:val="24"/>
        </w:rPr>
        <w:t xml:space="preserve"> poolt tellitud ning </w:t>
      </w:r>
      <w:proofErr w:type="spellStart"/>
      <w:r w:rsidR="0098475F" w:rsidRPr="0098475F">
        <w:rPr>
          <w:rFonts w:cs="Times New Roman"/>
          <w:szCs w:val="24"/>
        </w:rPr>
        <w:t>Skepast&amp;Puhkim</w:t>
      </w:r>
      <w:proofErr w:type="spellEnd"/>
      <w:r w:rsidR="0098475F" w:rsidRPr="0098475F">
        <w:rPr>
          <w:rFonts w:cs="Times New Roman"/>
          <w:szCs w:val="24"/>
        </w:rPr>
        <w:t xml:space="preserve"> OÜ </w:t>
      </w:r>
      <w:r w:rsidR="00FB55CE">
        <w:rPr>
          <w:rFonts w:cs="Times New Roman"/>
          <w:szCs w:val="24"/>
        </w:rPr>
        <w:t>poolt läbi viidud uuringu</w:t>
      </w:r>
      <w:r w:rsidR="0098475F" w:rsidRPr="0098475F">
        <w:rPr>
          <w:rFonts w:cs="Times New Roman"/>
          <w:szCs w:val="24"/>
        </w:rPr>
        <w:t xml:space="preserve"> (</w:t>
      </w:r>
      <w:r w:rsidR="0098475F">
        <w:rPr>
          <w:rFonts w:cs="Times New Roman"/>
          <w:szCs w:val="24"/>
        </w:rPr>
        <w:t xml:space="preserve">nr </w:t>
      </w:r>
      <w:r w:rsidR="0098475F" w:rsidRPr="0098475F">
        <w:rPr>
          <w:rFonts w:cs="Times New Roman"/>
          <w:szCs w:val="24"/>
        </w:rPr>
        <w:t>2022_0042)</w:t>
      </w:r>
      <w:r w:rsidR="00FB55CE">
        <w:rPr>
          <w:rFonts w:cs="Times New Roman"/>
          <w:szCs w:val="24"/>
        </w:rPr>
        <w:t xml:space="preserve"> </w:t>
      </w:r>
      <w:r w:rsidRPr="00A26E42">
        <w:rPr>
          <w:rFonts w:cs="Times New Roman"/>
          <w:szCs w:val="24"/>
        </w:rPr>
        <w:t>alusel</w:t>
      </w:r>
      <w:r w:rsidR="0098475F" w:rsidRPr="0098475F">
        <w:rPr>
          <w:rFonts w:cs="Times New Roman"/>
          <w:szCs w:val="24"/>
        </w:rPr>
        <w:t xml:space="preserve"> «</w:t>
      </w:r>
      <w:proofErr w:type="spellStart"/>
      <w:r w:rsidR="0098475F" w:rsidRPr="0098475F">
        <w:rPr>
          <w:rFonts w:cs="Times New Roman"/>
          <w:szCs w:val="24"/>
        </w:rPr>
        <w:t>EstLink</w:t>
      </w:r>
      <w:proofErr w:type="spellEnd"/>
      <w:r w:rsidR="0098475F" w:rsidRPr="0098475F">
        <w:rPr>
          <w:rFonts w:cs="Times New Roman"/>
          <w:szCs w:val="24"/>
        </w:rPr>
        <w:t xml:space="preserve"> 3 tarbeks võimalikult </w:t>
      </w:r>
      <w:r w:rsidR="0098475F" w:rsidRPr="00757F10">
        <w:rPr>
          <w:rFonts w:cs="Times New Roman"/>
          <w:szCs w:val="24"/>
        </w:rPr>
        <w:t xml:space="preserve">sobivama maismaa- ja meretrassikoridori uuring. </w:t>
      </w:r>
      <w:r w:rsidR="0098475F" w:rsidRPr="00096F5B">
        <w:rPr>
          <w:rFonts w:cs="Times New Roman"/>
          <w:szCs w:val="24"/>
        </w:rPr>
        <w:t xml:space="preserve">Trassikoridoride visandamise ja võrdlemise aruanne.» </w:t>
      </w:r>
    </w:p>
    <w:p w14:paraId="4371F16A" w14:textId="77777777" w:rsidR="00433E11" w:rsidRPr="00A26E42" w:rsidRDefault="00433E11" w:rsidP="00433E11">
      <w:pPr>
        <w:spacing w:line="360" w:lineRule="auto"/>
        <w:jc w:val="both"/>
        <w:rPr>
          <w:rFonts w:cs="Times New Roman"/>
          <w:szCs w:val="24"/>
          <w:u w:val="single"/>
        </w:rPr>
      </w:pPr>
      <w:r w:rsidRPr="00A26E42">
        <w:rPr>
          <w:rFonts w:cs="Times New Roman"/>
          <w:szCs w:val="24"/>
          <w:u w:val="single"/>
        </w:rPr>
        <w:t>Vee sügavus</w:t>
      </w:r>
    </w:p>
    <w:p w14:paraId="228AE21F" w14:textId="53C65EA4" w:rsidR="00433E11" w:rsidRDefault="00A1731B" w:rsidP="00433E11">
      <w:pPr>
        <w:spacing w:line="360" w:lineRule="auto"/>
        <w:jc w:val="both"/>
        <w:rPr>
          <w:rFonts w:cs="Times New Roman"/>
          <w:szCs w:val="24"/>
          <w:u w:val="single"/>
        </w:rPr>
      </w:pPr>
      <w:r>
        <w:rPr>
          <w:rFonts w:cs="Times New Roman"/>
          <w:szCs w:val="24"/>
        </w:rPr>
        <w:t>Võimalikus EstLink3 trassikoridoris</w:t>
      </w:r>
      <w:r w:rsidR="00433E11" w:rsidRPr="00A26E42">
        <w:rPr>
          <w:rFonts w:cs="Times New Roman"/>
          <w:szCs w:val="24"/>
        </w:rPr>
        <w:t xml:space="preserve"> jääb merepõhi </w:t>
      </w:r>
      <w:r w:rsidR="004B4C7D">
        <w:rPr>
          <w:rFonts w:cs="Times New Roman"/>
          <w:szCs w:val="24"/>
        </w:rPr>
        <w:t>0-</w:t>
      </w:r>
      <w:r w:rsidR="0039076B">
        <w:rPr>
          <w:rFonts w:cs="Times New Roman"/>
          <w:szCs w:val="24"/>
        </w:rPr>
        <w:t>9</w:t>
      </w:r>
      <w:r w:rsidR="00EB2B22">
        <w:rPr>
          <w:rFonts w:cs="Times New Roman"/>
          <w:szCs w:val="24"/>
        </w:rPr>
        <w:t>0</w:t>
      </w:r>
      <w:r w:rsidR="00433E11" w:rsidRPr="00A26E42">
        <w:rPr>
          <w:rFonts w:cs="Times New Roman"/>
          <w:szCs w:val="24"/>
        </w:rPr>
        <w:t xml:space="preserve"> meetri sügavusele, madalaim osa asub ala </w:t>
      </w:r>
      <w:r w:rsidR="00A978B8">
        <w:rPr>
          <w:rFonts w:cs="Times New Roman"/>
          <w:szCs w:val="24"/>
        </w:rPr>
        <w:t>põhjas</w:t>
      </w:r>
      <w:r w:rsidR="00433E11" w:rsidRPr="00A26E42">
        <w:rPr>
          <w:rFonts w:cs="Times New Roman"/>
          <w:szCs w:val="24"/>
        </w:rPr>
        <w:t xml:space="preserve">, kus veesügavus ei ületa 25 meetrit. </w:t>
      </w:r>
      <w:r w:rsidR="00A978B8">
        <w:rPr>
          <w:rFonts w:cs="Times New Roman"/>
          <w:szCs w:val="24"/>
        </w:rPr>
        <w:t>Suur osa</w:t>
      </w:r>
      <w:r w:rsidR="00433E11" w:rsidRPr="00A26E42">
        <w:rPr>
          <w:rFonts w:cs="Times New Roman"/>
          <w:szCs w:val="24"/>
        </w:rPr>
        <w:t xml:space="preserve"> alast on mere sügavus </w:t>
      </w:r>
      <w:r w:rsidR="00A978B8">
        <w:rPr>
          <w:rFonts w:cs="Times New Roman"/>
          <w:szCs w:val="24"/>
        </w:rPr>
        <w:t>7</w:t>
      </w:r>
      <w:r w:rsidR="00433E11" w:rsidRPr="00A26E42">
        <w:rPr>
          <w:rFonts w:cs="Times New Roman"/>
          <w:szCs w:val="24"/>
        </w:rPr>
        <w:t>0-</w:t>
      </w:r>
      <w:r w:rsidR="00A978B8">
        <w:rPr>
          <w:rFonts w:cs="Times New Roman"/>
          <w:szCs w:val="24"/>
        </w:rPr>
        <w:t>90</w:t>
      </w:r>
      <w:r w:rsidR="00433E11" w:rsidRPr="00A26E42">
        <w:rPr>
          <w:rFonts w:cs="Times New Roman"/>
          <w:szCs w:val="24"/>
        </w:rPr>
        <w:t xml:space="preserve"> m</w:t>
      </w:r>
      <w:r w:rsidR="00A978B8">
        <w:rPr>
          <w:rFonts w:cs="Times New Roman"/>
          <w:szCs w:val="24"/>
        </w:rPr>
        <w:t>eetrit.</w:t>
      </w:r>
      <w:r w:rsidR="002D57DC" w:rsidRPr="002D57DC">
        <w:rPr>
          <w:rStyle w:val="Allmrkuseviide"/>
          <w:rFonts w:cs="Times New Roman"/>
        </w:rPr>
        <w:t xml:space="preserve"> </w:t>
      </w:r>
      <w:r w:rsidR="002D57DC">
        <w:rPr>
          <w:rStyle w:val="Allmrkuseviide"/>
          <w:rFonts w:cs="Times New Roman"/>
        </w:rPr>
        <w:footnoteReference w:id="4"/>
      </w:r>
      <w:r w:rsidR="005C6909">
        <w:rPr>
          <w:rFonts w:cs="Times New Roman"/>
          <w:szCs w:val="24"/>
        </w:rPr>
        <w:t xml:space="preserve"> (vt Lisa </w:t>
      </w:r>
      <w:r w:rsidR="00F8149E">
        <w:rPr>
          <w:rFonts w:cs="Times New Roman"/>
          <w:szCs w:val="24"/>
        </w:rPr>
        <w:t>4</w:t>
      </w:r>
      <w:r w:rsidR="005C6909">
        <w:rPr>
          <w:rFonts w:cs="Times New Roman"/>
          <w:szCs w:val="24"/>
        </w:rPr>
        <w:t>)</w:t>
      </w:r>
    </w:p>
    <w:p w14:paraId="4511834C" w14:textId="77777777" w:rsidR="00433E11" w:rsidRPr="00A26E42" w:rsidRDefault="00433E11" w:rsidP="00433E11">
      <w:pPr>
        <w:spacing w:line="360" w:lineRule="auto"/>
        <w:jc w:val="both"/>
        <w:rPr>
          <w:rFonts w:cs="Times New Roman"/>
          <w:szCs w:val="24"/>
          <w:u w:val="single"/>
        </w:rPr>
      </w:pPr>
      <w:r w:rsidRPr="00A26E42">
        <w:rPr>
          <w:rFonts w:cs="Times New Roman"/>
          <w:szCs w:val="24"/>
          <w:u w:val="single"/>
        </w:rPr>
        <w:t>Lainetus ja hoovused</w:t>
      </w:r>
    </w:p>
    <w:p w14:paraId="7C7194B0" w14:textId="03D9EBBE" w:rsidR="00A978B8" w:rsidRPr="00A26E42" w:rsidRDefault="00A978B8">
      <w:pPr>
        <w:spacing w:line="360" w:lineRule="auto"/>
        <w:jc w:val="both"/>
        <w:rPr>
          <w:rFonts w:cs="Times New Roman"/>
          <w:szCs w:val="24"/>
        </w:rPr>
      </w:pPr>
      <w:r w:rsidRPr="00A978B8">
        <w:rPr>
          <w:rFonts w:cs="Times New Roman"/>
          <w:szCs w:val="24"/>
        </w:rPr>
        <w:t>Nõrk hoovus kulgeb piki lõunarannikut läänest itta ja põhjarannikul idast läände. Püsiv läänetuul võib Soome lahe idaosas põhjustada suure veetaseme kõikumise</w:t>
      </w:r>
      <w:r w:rsidR="003F3263">
        <w:rPr>
          <w:rFonts w:cs="Times New Roman"/>
          <w:szCs w:val="24"/>
        </w:rPr>
        <w:t>.</w:t>
      </w:r>
      <w:r w:rsidR="0039310B">
        <w:rPr>
          <w:rFonts w:cs="Times New Roman"/>
          <w:szCs w:val="24"/>
        </w:rPr>
        <w:t xml:space="preserve"> Soome lahe maksimum lainekõrgus on 5.2 meetrit. </w:t>
      </w:r>
    </w:p>
    <w:p w14:paraId="7109961A" w14:textId="4ADDA9A0" w:rsidR="00433E11" w:rsidRDefault="00433E11" w:rsidP="00433E11">
      <w:pPr>
        <w:spacing w:line="360" w:lineRule="auto"/>
        <w:jc w:val="both"/>
        <w:rPr>
          <w:rFonts w:cs="Times New Roman"/>
          <w:szCs w:val="24"/>
          <w:u w:val="single"/>
        </w:rPr>
      </w:pPr>
      <w:r w:rsidRPr="007F3F52">
        <w:rPr>
          <w:rFonts w:cs="Times New Roman"/>
          <w:szCs w:val="24"/>
          <w:u w:val="single"/>
        </w:rPr>
        <w:t>Merepõhja geoloogia</w:t>
      </w:r>
    </w:p>
    <w:p w14:paraId="34C14734" w14:textId="56166014" w:rsidR="00A10814" w:rsidRPr="007F3F52" w:rsidRDefault="00A10814" w:rsidP="007A5EE5">
      <w:pPr>
        <w:spacing w:line="360" w:lineRule="auto"/>
        <w:jc w:val="both"/>
        <w:rPr>
          <w:rFonts w:cs="Times New Roman"/>
          <w:szCs w:val="24"/>
        </w:rPr>
      </w:pPr>
      <w:r w:rsidRPr="00A10814">
        <w:rPr>
          <w:rFonts w:cs="Times New Roman"/>
          <w:szCs w:val="24"/>
        </w:rPr>
        <w:t>Eesti mereala avamere osa põhjasetete pindmise kihi toksiliste raskmetallide sisaldus on madal ja põhjasetete keskkonnaseisund seega hea. Lähitulevikus pole vajadust mereseire raames toksiliste raskmetallide seireks avamere põhjasetetes</w:t>
      </w:r>
      <w:r w:rsidR="0043522D" w:rsidRPr="00B35BD7">
        <w:rPr>
          <w:rFonts w:cs="Times New Roman"/>
          <w:szCs w:val="24"/>
        </w:rPr>
        <w:t xml:space="preserve">. </w:t>
      </w:r>
      <w:r w:rsidR="0043522D" w:rsidRPr="0043522D">
        <w:rPr>
          <w:rFonts w:cs="Times New Roman"/>
          <w:szCs w:val="24"/>
        </w:rPr>
        <w:t>Merepõhja geoloogiline olukord on alal väga varieeruv</w:t>
      </w:r>
      <w:r w:rsidR="0043522D" w:rsidRPr="00B35BD7">
        <w:rPr>
          <w:rFonts w:cs="Times New Roman"/>
          <w:szCs w:val="24"/>
        </w:rPr>
        <w:t xml:space="preserve">, </w:t>
      </w:r>
      <w:r w:rsidR="0043522D">
        <w:rPr>
          <w:rFonts w:cs="Times New Roman"/>
          <w:szCs w:val="24"/>
        </w:rPr>
        <w:t>s</w:t>
      </w:r>
      <w:r w:rsidRPr="00A10814">
        <w:rPr>
          <w:rFonts w:cs="Times New Roman"/>
          <w:szCs w:val="24"/>
        </w:rPr>
        <w:t xml:space="preserve">eda tuleb silmas pidada merepõhja inimtegevusest põhjustatavate füüsiliste </w:t>
      </w:r>
      <w:r w:rsidRPr="00A10814">
        <w:rPr>
          <w:rFonts w:cs="Times New Roman"/>
          <w:szCs w:val="24"/>
        </w:rPr>
        <w:lastRenderedPageBreak/>
        <w:t>merepõhja häiringute (nt süvendustööd, kaablid, torujuhtmed jm tehisrajatised) planeerimisel</w:t>
      </w:r>
      <w:r w:rsidR="0043522D">
        <w:rPr>
          <w:rFonts w:cs="Times New Roman"/>
          <w:szCs w:val="24"/>
        </w:rPr>
        <w:t xml:space="preserve"> ja </w:t>
      </w:r>
      <w:r w:rsidR="0043522D" w:rsidRPr="0043522D">
        <w:rPr>
          <w:rFonts w:cs="Times New Roman"/>
          <w:szCs w:val="24"/>
        </w:rPr>
        <w:t>seetõttu on vajalik mõjude hindamise raames põhjaliku geoloogilise uuringu  läbiviimine.</w:t>
      </w:r>
      <w:r w:rsidR="0043522D" w:rsidRPr="00B35BD7">
        <w:rPr>
          <w:rFonts w:cs="Times New Roman"/>
          <w:szCs w:val="24"/>
        </w:rPr>
        <w:t xml:space="preserve"> </w:t>
      </w:r>
      <w:r w:rsidR="007A5EE5" w:rsidRPr="007A5EE5">
        <w:rPr>
          <w:rFonts w:cs="Times New Roman"/>
          <w:szCs w:val="24"/>
        </w:rPr>
        <w:t>Lähimas punktis Paldiskist, kus võeti põhjast proove</w:t>
      </w:r>
      <w:r w:rsidR="007A5EE5" w:rsidRPr="007F3F52">
        <w:rPr>
          <w:rFonts w:cs="Times New Roman"/>
          <w:szCs w:val="24"/>
        </w:rPr>
        <w:t xml:space="preserve"> (59°26,4195' N, 23°20,2839' E) </w:t>
      </w:r>
      <w:r w:rsidR="007A5EE5">
        <w:rPr>
          <w:rFonts w:cs="Times New Roman"/>
          <w:szCs w:val="24"/>
        </w:rPr>
        <w:t>s</w:t>
      </w:r>
      <w:r w:rsidR="007A5EE5" w:rsidRPr="007F3F52">
        <w:rPr>
          <w:rFonts w:cs="Times New Roman"/>
          <w:szCs w:val="24"/>
        </w:rPr>
        <w:t>ette kirjeldus:</w:t>
      </w:r>
      <w:r w:rsidR="00F3233C" w:rsidRPr="007F3F52">
        <w:rPr>
          <w:rFonts w:cs="Times New Roman"/>
          <w:szCs w:val="24"/>
        </w:rPr>
        <w:t xml:space="preserve"> </w:t>
      </w:r>
      <w:r w:rsidR="007A5EE5" w:rsidRPr="007F3F52">
        <w:rPr>
          <w:rFonts w:cs="Times New Roman"/>
          <w:szCs w:val="24"/>
        </w:rPr>
        <w:t xml:space="preserve">0-6 cm tume meremuda, kihiline; 6-20 cm must muda, savikas, kohati paks kihilisus; 20-57 cm </w:t>
      </w:r>
      <w:proofErr w:type="spellStart"/>
      <w:r w:rsidR="007A5EE5" w:rsidRPr="007F3F52">
        <w:rPr>
          <w:rFonts w:cs="Times New Roman"/>
          <w:szCs w:val="24"/>
        </w:rPr>
        <w:t>savialeuriit</w:t>
      </w:r>
      <w:proofErr w:type="spellEnd"/>
      <w:r w:rsidR="007A5EE5" w:rsidRPr="007F3F52">
        <w:rPr>
          <w:rFonts w:cs="Times New Roman"/>
          <w:szCs w:val="24"/>
        </w:rPr>
        <w:t xml:space="preserve"> hall.</w:t>
      </w:r>
      <w:r w:rsidR="007A5EE5">
        <w:rPr>
          <w:rStyle w:val="Allmrkuseviide"/>
          <w:rFonts w:cs="Times New Roman"/>
        </w:rPr>
        <w:footnoteReference w:id="5"/>
      </w:r>
    </w:p>
    <w:p w14:paraId="17D05E1B" w14:textId="77777777" w:rsidR="00433E11" w:rsidRPr="00A26E42" w:rsidRDefault="00433E11" w:rsidP="00433E11">
      <w:pPr>
        <w:spacing w:line="360" w:lineRule="auto"/>
        <w:jc w:val="both"/>
        <w:rPr>
          <w:rFonts w:cs="Times New Roman"/>
          <w:szCs w:val="24"/>
          <w:u w:val="single"/>
        </w:rPr>
      </w:pPr>
      <w:r w:rsidRPr="00A26E42">
        <w:rPr>
          <w:rFonts w:cs="Times New Roman"/>
          <w:szCs w:val="24"/>
          <w:u w:val="single"/>
        </w:rPr>
        <w:t>Jääolud</w:t>
      </w:r>
    </w:p>
    <w:p w14:paraId="35DD2F07" w14:textId="272928FB" w:rsidR="006E2ECE" w:rsidRPr="00A26E42" w:rsidRDefault="00A1731B" w:rsidP="006E2ECE">
      <w:pPr>
        <w:spacing w:line="360" w:lineRule="auto"/>
        <w:jc w:val="both"/>
        <w:rPr>
          <w:rFonts w:cs="Times New Roman"/>
          <w:szCs w:val="24"/>
          <w:u w:val="single"/>
        </w:rPr>
      </w:pPr>
      <w:r>
        <w:rPr>
          <w:rFonts w:cs="Times New Roman"/>
          <w:szCs w:val="24"/>
        </w:rPr>
        <w:t>Võimalikus EstLink3 trassikoridor</w:t>
      </w:r>
      <w:r w:rsidR="003F3263">
        <w:rPr>
          <w:rFonts w:cs="Times New Roman"/>
          <w:szCs w:val="24"/>
        </w:rPr>
        <w:t xml:space="preserve">is </w:t>
      </w:r>
      <w:r w:rsidR="00433E11" w:rsidRPr="00A26E42">
        <w:rPr>
          <w:rFonts w:cs="Times New Roman"/>
          <w:szCs w:val="24"/>
        </w:rPr>
        <w:t xml:space="preserve">meri jäätub vaid püsivate külmakraadidega talvekuudel. </w:t>
      </w:r>
      <w:r w:rsidR="006E2ECE">
        <w:rPr>
          <w:rFonts w:cs="Times New Roman"/>
          <w:szCs w:val="24"/>
        </w:rPr>
        <w:t xml:space="preserve">Trassikoridoris </w:t>
      </w:r>
      <w:r w:rsidR="006E2ECE" w:rsidRPr="006E2ECE">
        <w:rPr>
          <w:rFonts w:cs="Times New Roman"/>
          <w:szCs w:val="24"/>
        </w:rPr>
        <w:t>esineb jääkate keskmiselt 30-60 päeva talve</w:t>
      </w:r>
      <w:r w:rsidR="006E2ECE">
        <w:rPr>
          <w:rFonts w:cs="Times New Roman"/>
          <w:szCs w:val="24"/>
        </w:rPr>
        <w:t xml:space="preserve"> </w:t>
      </w:r>
      <w:r w:rsidR="006E2ECE" w:rsidRPr="006E2ECE">
        <w:rPr>
          <w:rFonts w:cs="Times New Roman"/>
          <w:szCs w:val="24"/>
        </w:rPr>
        <w:t>jooksul. Pehmetel talvedel on see piirkond jäävaba</w:t>
      </w:r>
      <w:r w:rsidR="006E2ECE">
        <w:rPr>
          <w:rFonts w:cs="Times New Roman"/>
          <w:szCs w:val="24"/>
        </w:rPr>
        <w:t>,</w:t>
      </w:r>
      <w:r w:rsidR="006E2ECE" w:rsidRPr="006E2ECE">
        <w:rPr>
          <w:rFonts w:cs="Times New Roman"/>
          <w:szCs w:val="24"/>
        </w:rPr>
        <w:t xml:space="preserve"> kuid karmidel talvedel on seal jääkate </w:t>
      </w:r>
      <w:r w:rsidR="006E2ECE">
        <w:rPr>
          <w:rFonts w:cs="Times New Roman"/>
          <w:szCs w:val="24"/>
        </w:rPr>
        <w:t xml:space="preserve">kuni </w:t>
      </w:r>
      <w:r w:rsidR="006E2ECE" w:rsidRPr="006E2ECE">
        <w:rPr>
          <w:rFonts w:cs="Times New Roman"/>
          <w:szCs w:val="24"/>
        </w:rPr>
        <w:t>100</w:t>
      </w:r>
      <w:r w:rsidR="006E2ECE">
        <w:rPr>
          <w:rFonts w:cs="Times New Roman"/>
          <w:szCs w:val="24"/>
        </w:rPr>
        <w:t xml:space="preserve"> </w:t>
      </w:r>
      <w:r w:rsidR="006E2ECE" w:rsidRPr="006E2ECE">
        <w:rPr>
          <w:rFonts w:cs="Times New Roman"/>
          <w:szCs w:val="24"/>
        </w:rPr>
        <w:t>päeva. Piirkonda iseloomustavad dünaamilised ja muutlikud jääolud (nii aastate vahel kui ka</w:t>
      </w:r>
      <w:r w:rsidR="006E2ECE">
        <w:rPr>
          <w:rFonts w:cs="Times New Roman"/>
          <w:szCs w:val="24"/>
        </w:rPr>
        <w:t xml:space="preserve"> </w:t>
      </w:r>
      <w:r w:rsidR="006E2ECE" w:rsidRPr="006E2ECE">
        <w:rPr>
          <w:rFonts w:cs="Times New Roman"/>
          <w:szCs w:val="24"/>
        </w:rPr>
        <w:t>sesooni jooksul), mis väljendub ka kõrges keskmises jää triivkiiruses - 0.04m/s.</w:t>
      </w:r>
    </w:p>
    <w:p w14:paraId="18869C2D" w14:textId="77777777" w:rsidR="00433E11" w:rsidRPr="00A26E42" w:rsidRDefault="00433E11" w:rsidP="00433E11">
      <w:pPr>
        <w:spacing w:line="360" w:lineRule="auto"/>
        <w:jc w:val="both"/>
        <w:rPr>
          <w:rFonts w:cs="Times New Roman"/>
          <w:szCs w:val="24"/>
          <w:u w:val="single"/>
        </w:rPr>
      </w:pPr>
      <w:r w:rsidRPr="00A26E42">
        <w:rPr>
          <w:rFonts w:cs="Times New Roman"/>
          <w:szCs w:val="24"/>
          <w:u w:val="single"/>
        </w:rPr>
        <w:t>Mereelustik</w:t>
      </w:r>
    </w:p>
    <w:p w14:paraId="1E2B78B3" w14:textId="71085BD4" w:rsidR="006E2ECE" w:rsidRPr="00A26E42" w:rsidRDefault="00433E11" w:rsidP="00433E11">
      <w:pPr>
        <w:spacing w:line="360" w:lineRule="auto"/>
        <w:jc w:val="both"/>
        <w:rPr>
          <w:rFonts w:cs="Times New Roman"/>
          <w:szCs w:val="24"/>
        </w:rPr>
      </w:pPr>
      <w:r w:rsidRPr="00A26E42">
        <w:rPr>
          <w:rFonts w:cs="Times New Roman"/>
          <w:szCs w:val="24"/>
        </w:rPr>
        <w:t xml:space="preserve">Läänemere kalastik on suhteliselt liigivaene, sest riimvesi ei sobi paljudele avamere kaladel ega ka magevee liikidele. Teisest küljest on Läänemere kalapopulatsioonid üsna arvukad ja mitmed liigid on olulised kutselise kalapüügi seisukohast. </w:t>
      </w:r>
      <w:r w:rsidR="006E2ECE">
        <w:rPr>
          <w:rFonts w:cs="Times New Roman"/>
          <w:szCs w:val="24"/>
        </w:rPr>
        <w:t xml:space="preserve">Soome lahes on mitmeid </w:t>
      </w:r>
      <w:proofErr w:type="spellStart"/>
      <w:r w:rsidR="006E2ECE">
        <w:rPr>
          <w:rFonts w:cs="Times New Roman"/>
          <w:szCs w:val="24"/>
        </w:rPr>
        <w:t>võõrliike</w:t>
      </w:r>
      <w:proofErr w:type="spellEnd"/>
      <w:r w:rsidR="0039310B">
        <w:rPr>
          <w:rFonts w:cs="Times New Roman"/>
          <w:szCs w:val="24"/>
        </w:rPr>
        <w:t>.</w:t>
      </w:r>
    </w:p>
    <w:p w14:paraId="5A1B821E" w14:textId="33B2CC2B" w:rsidR="00433E11" w:rsidRPr="00A26E42" w:rsidRDefault="00433E11" w:rsidP="00433E11">
      <w:pPr>
        <w:spacing w:line="360" w:lineRule="auto"/>
        <w:jc w:val="both"/>
        <w:rPr>
          <w:rFonts w:cs="Times New Roman"/>
          <w:szCs w:val="24"/>
        </w:rPr>
      </w:pPr>
      <w:r w:rsidRPr="00A26E42">
        <w:rPr>
          <w:rFonts w:cs="Times New Roman"/>
          <w:szCs w:val="24"/>
        </w:rPr>
        <w:t xml:space="preserve">Põhjataimestiku ja -loomastiku kohta alal hea ülevaade puudub ja alale tüüpilise merepõhja elustiku </w:t>
      </w:r>
      <w:proofErr w:type="spellStart"/>
      <w:r w:rsidRPr="00A26E42">
        <w:rPr>
          <w:rFonts w:cs="Times New Roman"/>
          <w:szCs w:val="24"/>
        </w:rPr>
        <w:t>liigilise</w:t>
      </w:r>
      <w:proofErr w:type="spellEnd"/>
      <w:r w:rsidRPr="00A26E42">
        <w:rPr>
          <w:rFonts w:cs="Times New Roman"/>
          <w:szCs w:val="24"/>
        </w:rPr>
        <w:t xml:space="preserve"> koosseisu, selle väärtuse ja ruumiline paiknemine väljaselgitamiseks on vaja teostada täiendav uuring. </w:t>
      </w:r>
    </w:p>
    <w:p w14:paraId="6C5B9E20" w14:textId="77777777" w:rsidR="00433E11" w:rsidRDefault="00433E11" w:rsidP="00433E11">
      <w:pPr>
        <w:spacing w:line="360" w:lineRule="auto"/>
        <w:jc w:val="both"/>
        <w:rPr>
          <w:rFonts w:cs="Times New Roman"/>
          <w:szCs w:val="24"/>
          <w:u w:val="single"/>
        </w:rPr>
      </w:pPr>
      <w:r w:rsidRPr="00592D52">
        <w:rPr>
          <w:rFonts w:cs="Times New Roman"/>
          <w:szCs w:val="24"/>
          <w:u w:val="single"/>
        </w:rPr>
        <w:t>Linnustik</w:t>
      </w:r>
    </w:p>
    <w:p w14:paraId="11CE1AAD" w14:textId="575A42FA" w:rsidR="00433E11" w:rsidRPr="00592D52" w:rsidRDefault="00433E11" w:rsidP="00433E11">
      <w:pPr>
        <w:spacing w:line="360" w:lineRule="auto"/>
        <w:jc w:val="both"/>
        <w:rPr>
          <w:rFonts w:cs="Times New Roman"/>
        </w:rPr>
      </w:pPr>
      <w:r w:rsidRPr="00592D52">
        <w:rPr>
          <w:rFonts w:cs="Times New Roman"/>
        </w:rPr>
        <w:t>Ala jääb</w:t>
      </w:r>
      <w:r w:rsidR="0039076B">
        <w:rPr>
          <w:rFonts w:cs="Times New Roman"/>
        </w:rPr>
        <w:t xml:space="preserve"> veelindude kevad- ja sügisrände suunale, kuid jääb </w:t>
      </w:r>
      <w:r w:rsidRPr="00592D52">
        <w:rPr>
          <w:rFonts w:cs="Times New Roman"/>
        </w:rPr>
        <w:t>välja poole Merealaplaneeringus tähistatud linnustiku sensitiivseid alasid, ehk eemale olulistest linnustiku rände-, toitumis- ja sulgimisaladest</w:t>
      </w:r>
      <w:r>
        <w:rPr>
          <w:rFonts w:cs="Times New Roman"/>
        </w:rPr>
        <w:t>.</w:t>
      </w:r>
      <w:r w:rsidR="0039076B">
        <w:rPr>
          <w:rFonts w:cs="Times New Roman"/>
        </w:rPr>
        <w:t xml:space="preserve"> </w:t>
      </w:r>
    </w:p>
    <w:p w14:paraId="294DD9DE" w14:textId="77777777" w:rsidR="00433E11" w:rsidRPr="00A26E42" w:rsidRDefault="00433E11" w:rsidP="00433E11">
      <w:pPr>
        <w:spacing w:line="360" w:lineRule="auto"/>
        <w:jc w:val="both"/>
        <w:rPr>
          <w:rFonts w:cs="Times New Roman"/>
          <w:szCs w:val="24"/>
          <w:u w:val="single"/>
        </w:rPr>
      </w:pPr>
      <w:r w:rsidRPr="00A26E42">
        <w:rPr>
          <w:rFonts w:cs="Times New Roman"/>
          <w:szCs w:val="24"/>
          <w:u w:val="single"/>
        </w:rPr>
        <w:t>Looduskaitsealad ja Natura 2000 alad</w:t>
      </w:r>
    </w:p>
    <w:p w14:paraId="2AABF42A" w14:textId="5BC31B30" w:rsidR="00433E11" w:rsidRDefault="0039076B" w:rsidP="004D3216">
      <w:pPr>
        <w:spacing w:line="360" w:lineRule="auto"/>
        <w:jc w:val="both"/>
        <w:rPr>
          <w:rFonts w:cs="Times New Roman"/>
          <w:szCs w:val="24"/>
        </w:rPr>
      </w:pPr>
      <w:r>
        <w:rPr>
          <w:rFonts w:cs="Times New Roman"/>
          <w:szCs w:val="24"/>
        </w:rPr>
        <w:lastRenderedPageBreak/>
        <w:t>Trassikoridor</w:t>
      </w:r>
      <w:r w:rsidR="00433E11" w:rsidRPr="00A26E42">
        <w:rPr>
          <w:rFonts w:cs="Times New Roman"/>
          <w:szCs w:val="24"/>
        </w:rPr>
        <w:t xml:space="preserve"> jääb </w:t>
      </w:r>
      <w:r>
        <w:rPr>
          <w:rFonts w:cs="Times New Roman"/>
          <w:szCs w:val="24"/>
        </w:rPr>
        <w:t>Pakri</w:t>
      </w:r>
      <w:r w:rsidR="00433E11" w:rsidRPr="00A26E42">
        <w:rPr>
          <w:rFonts w:cs="Times New Roman"/>
          <w:szCs w:val="24"/>
        </w:rPr>
        <w:t xml:space="preserve"> looduskaitse- ja hoiuala</w:t>
      </w:r>
      <w:r>
        <w:rPr>
          <w:rFonts w:cs="Times New Roman"/>
          <w:szCs w:val="24"/>
        </w:rPr>
        <w:t>le</w:t>
      </w:r>
      <w:r w:rsidR="00433E11" w:rsidRPr="00A26E42">
        <w:rPr>
          <w:rFonts w:cs="Times New Roman"/>
          <w:szCs w:val="24"/>
        </w:rPr>
        <w:t xml:space="preserve"> ning Natura 2000 võrgustikku kuuluva</w:t>
      </w:r>
      <w:r>
        <w:rPr>
          <w:rFonts w:cs="Times New Roman"/>
          <w:szCs w:val="24"/>
        </w:rPr>
        <w:t>le</w:t>
      </w:r>
      <w:r w:rsidR="00433E11" w:rsidRPr="00A26E42">
        <w:rPr>
          <w:rFonts w:cs="Times New Roman"/>
          <w:szCs w:val="24"/>
        </w:rPr>
        <w:t xml:space="preserve"> linnu- ja loodusala</w:t>
      </w:r>
      <w:r>
        <w:rPr>
          <w:rFonts w:cs="Times New Roman"/>
          <w:szCs w:val="24"/>
        </w:rPr>
        <w:t>le</w:t>
      </w:r>
      <w:r w:rsidR="00433E11" w:rsidRPr="00A26E42">
        <w:rPr>
          <w:rFonts w:cs="Times New Roman"/>
          <w:szCs w:val="24"/>
        </w:rPr>
        <w:t xml:space="preserve">. </w:t>
      </w:r>
      <w:r w:rsidR="00E54003">
        <w:rPr>
          <w:rFonts w:cs="Times New Roman"/>
          <w:szCs w:val="24"/>
        </w:rPr>
        <w:t xml:space="preserve">Pakri hoiuala </w:t>
      </w:r>
      <w:r w:rsidR="00E54003" w:rsidRPr="00A26E42">
        <w:rPr>
          <w:rFonts w:cs="Times New Roman"/>
          <w:szCs w:val="24"/>
        </w:rPr>
        <w:t>(</w:t>
      </w:r>
      <w:r w:rsidR="001E30A7">
        <w:rPr>
          <w:rFonts w:cs="Times New Roman"/>
          <w:szCs w:val="24"/>
        </w:rPr>
        <w:t xml:space="preserve">regiastrikood </w:t>
      </w:r>
      <w:r w:rsidR="00E54003" w:rsidRPr="00A26E42">
        <w:rPr>
          <w:rFonts w:cs="Times New Roman"/>
          <w:szCs w:val="24"/>
        </w:rPr>
        <w:t>KLO2000</w:t>
      </w:r>
      <w:r w:rsidR="00E54003">
        <w:rPr>
          <w:rFonts w:cs="Times New Roman"/>
          <w:szCs w:val="24"/>
        </w:rPr>
        <w:t>167</w:t>
      </w:r>
      <w:r w:rsidR="00E54003" w:rsidRPr="00A26E42">
        <w:rPr>
          <w:rFonts w:cs="Times New Roman"/>
          <w:szCs w:val="24"/>
        </w:rPr>
        <w:t xml:space="preserve">) </w:t>
      </w:r>
      <w:r w:rsidR="00E54003">
        <w:rPr>
          <w:rFonts w:cs="Times New Roman"/>
          <w:szCs w:val="24"/>
        </w:rPr>
        <w:t xml:space="preserve"> suurus on </w:t>
      </w:r>
      <w:r w:rsidR="00433E11" w:rsidRPr="00A26E42">
        <w:rPr>
          <w:rFonts w:cs="Times New Roman"/>
          <w:szCs w:val="24"/>
        </w:rPr>
        <w:t xml:space="preserve"> </w:t>
      </w:r>
      <w:r w:rsidR="00E54003">
        <w:rPr>
          <w:rFonts w:cs="Times New Roman"/>
          <w:szCs w:val="24"/>
        </w:rPr>
        <w:t>19</w:t>
      </w:r>
      <w:r w:rsidR="001E30A7">
        <w:rPr>
          <w:rFonts w:cs="Times New Roman"/>
          <w:szCs w:val="24"/>
        </w:rPr>
        <w:t> </w:t>
      </w:r>
      <w:r w:rsidR="00E54003">
        <w:rPr>
          <w:rFonts w:cs="Times New Roman"/>
          <w:szCs w:val="24"/>
        </w:rPr>
        <w:t>01</w:t>
      </w:r>
      <w:r w:rsidR="001E30A7">
        <w:rPr>
          <w:rFonts w:cs="Times New Roman"/>
          <w:szCs w:val="24"/>
        </w:rPr>
        <w:t>5,0</w:t>
      </w:r>
      <w:r w:rsidR="00E54003">
        <w:rPr>
          <w:rFonts w:cs="Times New Roman"/>
          <w:szCs w:val="24"/>
        </w:rPr>
        <w:t xml:space="preserve"> hektarit</w:t>
      </w:r>
      <w:r w:rsidR="004D3216">
        <w:rPr>
          <w:rStyle w:val="Allmrkuseviide"/>
          <w:rFonts w:cs="Times New Roman"/>
        </w:rPr>
        <w:footnoteReference w:id="6"/>
      </w:r>
      <w:r w:rsidR="004D3216">
        <w:rPr>
          <w:rFonts w:cs="Times New Roman"/>
          <w:szCs w:val="24"/>
        </w:rPr>
        <w:t xml:space="preserve">, </w:t>
      </w:r>
      <w:r w:rsidR="004D3216" w:rsidRPr="004D3216">
        <w:rPr>
          <w:rFonts w:cs="Times New Roman"/>
          <w:szCs w:val="24"/>
        </w:rPr>
        <w:t xml:space="preserve">millest hõlmab </w:t>
      </w:r>
      <w:proofErr w:type="spellStart"/>
      <w:r w:rsidR="004D3216" w:rsidRPr="004D3216">
        <w:rPr>
          <w:rFonts w:cs="Times New Roman"/>
          <w:szCs w:val="24"/>
        </w:rPr>
        <w:t>veeosa</w:t>
      </w:r>
      <w:proofErr w:type="spellEnd"/>
      <w:r w:rsidR="004D3216">
        <w:rPr>
          <w:rFonts w:cs="Times New Roman"/>
          <w:szCs w:val="24"/>
        </w:rPr>
        <w:t xml:space="preserve"> </w:t>
      </w:r>
      <w:r w:rsidR="004D3216" w:rsidRPr="004D3216">
        <w:rPr>
          <w:rFonts w:cs="Times New Roman"/>
          <w:szCs w:val="24"/>
        </w:rPr>
        <w:t xml:space="preserve">pindala 17 </w:t>
      </w:r>
      <w:r w:rsidR="004D3216">
        <w:rPr>
          <w:rFonts w:cs="Times New Roman"/>
          <w:szCs w:val="24"/>
        </w:rPr>
        <w:t>484</w:t>
      </w:r>
      <w:r w:rsidR="004D3216" w:rsidRPr="004D3216">
        <w:rPr>
          <w:rFonts w:cs="Times New Roman"/>
          <w:szCs w:val="24"/>
        </w:rPr>
        <w:t>,</w:t>
      </w:r>
      <w:r w:rsidR="004D3216">
        <w:rPr>
          <w:rFonts w:cs="Times New Roman"/>
          <w:szCs w:val="24"/>
        </w:rPr>
        <w:t xml:space="preserve">5 </w:t>
      </w:r>
      <w:r w:rsidR="004D3216" w:rsidRPr="004D3216">
        <w:rPr>
          <w:rFonts w:cs="Times New Roman"/>
          <w:szCs w:val="24"/>
        </w:rPr>
        <w:t>ha</w:t>
      </w:r>
      <w:r w:rsidR="004D3216">
        <w:rPr>
          <w:rFonts w:cs="Times New Roman"/>
          <w:szCs w:val="24"/>
        </w:rPr>
        <w:t>.</w:t>
      </w:r>
      <w:r w:rsidR="001E30A7">
        <w:rPr>
          <w:rStyle w:val="Allmrkuseviide"/>
          <w:rFonts w:cs="Times New Roman"/>
        </w:rPr>
        <w:footnoteReference w:id="7"/>
      </w:r>
      <w:r w:rsidR="00433E11" w:rsidRPr="00A26E42">
        <w:rPr>
          <w:rFonts w:cs="Times New Roman"/>
          <w:szCs w:val="24"/>
        </w:rPr>
        <w:t xml:space="preserve"> </w:t>
      </w:r>
    </w:p>
    <w:p w14:paraId="688B4422" w14:textId="07810BE1" w:rsidR="001E30A7" w:rsidRPr="00A26E42" w:rsidRDefault="004D3216" w:rsidP="00433E11">
      <w:pPr>
        <w:spacing w:line="360" w:lineRule="auto"/>
        <w:jc w:val="both"/>
        <w:rPr>
          <w:rFonts w:cs="Times New Roman"/>
          <w:szCs w:val="24"/>
        </w:rPr>
      </w:pPr>
      <w:r w:rsidRPr="004D3216">
        <w:rPr>
          <w:rFonts w:cs="Times New Roman"/>
          <w:szCs w:val="24"/>
        </w:rPr>
        <w:t>Pakri hoiuala kattub käsitletavas piirkonnas Pakri loodusala ja Pakri linnualaga, samuti on valdavas osas kattuvad hoiuala ja loodusalade kaitse-eesmärgid.</w:t>
      </w:r>
      <w:r w:rsidR="008D7A7A">
        <w:rPr>
          <w:rFonts w:cs="Times New Roman"/>
          <w:szCs w:val="24"/>
        </w:rPr>
        <w:t xml:space="preserve"> </w:t>
      </w:r>
      <w:r w:rsidR="008D7A7A" w:rsidRPr="008D7A7A">
        <w:rPr>
          <w:rFonts w:cs="Times New Roman"/>
          <w:szCs w:val="24"/>
        </w:rPr>
        <w:t>Pakri hoiuala kaitse-eesmärk on EÜ nõukogu direktiivi 92/43/EMÜ</w:t>
      </w:r>
      <w:r w:rsidR="001D0076">
        <w:rPr>
          <w:rStyle w:val="Allmrkuseviide"/>
          <w:rFonts w:cs="Times New Roman"/>
        </w:rPr>
        <w:footnoteReference w:id="8"/>
      </w:r>
      <w:r w:rsidR="001D0076" w:rsidRPr="00A26E42">
        <w:rPr>
          <w:rFonts w:cs="Times New Roman"/>
          <w:szCs w:val="24"/>
        </w:rPr>
        <w:t xml:space="preserve"> </w:t>
      </w:r>
      <w:r w:rsidR="008D7A7A" w:rsidRPr="008D7A7A">
        <w:rPr>
          <w:rFonts w:cs="Times New Roman"/>
          <w:szCs w:val="24"/>
        </w:rPr>
        <w:t xml:space="preserve"> I lisas nimetatud elupaigatüüpide</w:t>
      </w:r>
      <w:r w:rsidR="008D7A7A">
        <w:rPr>
          <w:rFonts w:cs="Times New Roman"/>
          <w:szCs w:val="24"/>
        </w:rPr>
        <w:t xml:space="preserve"> </w:t>
      </w:r>
      <w:r w:rsidR="008D7A7A" w:rsidRPr="008D7A7A">
        <w:rPr>
          <w:rFonts w:cs="Times New Roman"/>
          <w:szCs w:val="24"/>
        </w:rPr>
        <w:t>kaitse ning II lisas nimetatud liikide ja EÜ nõukogu direktiivi 79/409/EMÜ</w:t>
      </w:r>
      <w:r w:rsidR="001D0076">
        <w:rPr>
          <w:rStyle w:val="Allmrkuseviide"/>
          <w:rFonts w:cs="Times New Roman"/>
        </w:rPr>
        <w:footnoteReference w:id="9"/>
      </w:r>
      <w:r w:rsidR="001D0076" w:rsidRPr="00A26E42">
        <w:rPr>
          <w:rFonts w:cs="Times New Roman"/>
          <w:szCs w:val="24"/>
        </w:rPr>
        <w:t xml:space="preserve"> </w:t>
      </w:r>
      <w:r w:rsidR="008D7A7A" w:rsidRPr="008D7A7A">
        <w:rPr>
          <w:rFonts w:cs="Times New Roman"/>
          <w:szCs w:val="24"/>
        </w:rPr>
        <w:t xml:space="preserve"> I lisas nimetatud liikide ning I lisas nimetamata rändlinnuliikide elupaikade kaitse.</w:t>
      </w:r>
    </w:p>
    <w:p w14:paraId="21C2B2EC" w14:textId="77777777" w:rsidR="00433E11" w:rsidRPr="005C0FC0" w:rsidRDefault="00433E11" w:rsidP="00433E11">
      <w:pPr>
        <w:pStyle w:val="Pealkiri2"/>
        <w:numPr>
          <w:ilvl w:val="1"/>
          <w:numId w:val="1"/>
        </w:numPr>
        <w:rPr>
          <w:rFonts w:ascii="Times New Roman" w:hAnsi="Times New Roman" w:cs="Times New Roman"/>
          <w:b/>
          <w:bCs/>
          <w:color w:val="auto"/>
        </w:rPr>
      </w:pPr>
      <w:r w:rsidRPr="005C0FC0">
        <w:rPr>
          <w:rFonts w:ascii="Times New Roman" w:hAnsi="Times New Roman" w:cs="Times New Roman"/>
          <w:b/>
          <w:bCs/>
          <w:color w:val="auto"/>
        </w:rPr>
        <w:t>Keskkonnamõjude raames tehtavad uuringud</w:t>
      </w:r>
    </w:p>
    <w:p w14:paraId="5135E56C" w14:textId="77777777" w:rsidR="007F6125" w:rsidRDefault="00433E11" w:rsidP="007F6125">
      <w:pPr>
        <w:pStyle w:val="Default"/>
        <w:spacing w:line="360" w:lineRule="auto"/>
        <w:jc w:val="both"/>
        <w:rPr>
          <w:rFonts w:ascii="Times New Roman" w:hAnsi="Times New Roman" w:cs="Times New Roman"/>
          <w:color w:val="auto"/>
        </w:rPr>
      </w:pPr>
      <w:r w:rsidRPr="00F53B1C">
        <w:rPr>
          <w:rFonts w:ascii="Times New Roman" w:hAnsi="Times New Roman" w:cs="Times New Roman"/>
          <w:color w:val="auto"/>
        </w:rPr>
        <w:t xml:space="preserve">Hoonestusloa menetlemise protsessi osana viiakse läbi keskkonnamõju hindamine (KMH). KMH osaks on muu hulgas keskkonna-alased uuringud täpsustamaks olemasolevat olukorda. KMH viiakse läbi Keskkonnamõju hindamise ja keskkonnajuhtimissüsteemi seaduse kohaselt, milles on fikseeritud nii menetlusprotsess kui sisulise hindamise temaatika. </w:t>
      </w:r>
    </w:p>
    <w:p w14:paraId="42674A4F" w14:textId="63446079" w:rsidR="007F6125" w:rsidRDefault="00433E11" w:rsidP="007F6125">
      <w:pPr>
        <w:pStyle w:val="Default"/>
        <w:spacing w:line="360" w:lineRule="auto"/>
        <w:jc w:val="both"/>
        <w:rPr>
          <w:rFonts w:ascii="Times New Roman" w:hAnsi="Times New Roman" w:cs="Times New Roman"/>
          <w:color w:val="auto"/>
        </w:rPr>
      </w:pPr>
      <w:r w:rsidRPr="00F53B1C">
        <w:rPr>
          <w:rFonts w:ascii="Times New Roman" w:hAnsi="Times New Roman" w:cs="Times New Roman"/>
          <w:color w:val="auto"/>
        </w:rPr>
        <w:t>Tegemist on riikidevahelise projektiga, kus tuleb hinnata riigipiiriülese negatiivse keskkonnamõju ilmnemise tõenäosust ja seetõttu järgitakse KMH protsessis Espoo konventsiooni ja</w:t>
      </w:r>
      <w:r w:rsidR="007F6125">
        <w:rPr>
          <w:rFonts w:ascii="Times New Roman" w:hAnsi="Times New Roman" w:cs="Times New Roman"/>
          <w:color w:val="auto"/>
        </w:rPr>
        <w:t xml:space="preserve"> k</w:t>
      </w:r>
      <w:r w:rsidRPr="00F53B1C">
        <w:rPr>
          <w:rFonts w:ascii="Times New Roman" w:hAnsi="Times New Roman" w:cs="Times New Roman"/>
          <w:color w:val="auto"/>
        </w:rPr>
        <w:t>eskkonnamõjude</w:t>
      </w:r>
      <w:r w:rsidR="007F6125">
        <w:rPr>
          <w:rFonts w:ascii="Times New Roman" w:hAnsi="Times New Roman" w:cs="Times New Roman"/>
          <w:color w:val="auto"/>
        </w:rPr>
        <w:t xml:space="preserve"> </w:t>
      </w:r>
      <w:r w:rsidRPr="00F53B1C">
        <w:rPr>
          <w:rFonts w:ascii="Times New Roman" w:hAnsi="Times New Roman" w:cs="Times New Roman"/>
          <w:color w:val="auto"/>
        </w:rPr>
        <w:t xml:space="preserve">hindamise direktiivi soovitusi. </w:t>
      </w:r>
      <w:r w:rsidR="007438AF">
        <w:rPr>
          <w:rFonts w:ascii="Times New Roman" w:hAnsi="Times New Roman" w:cs="Times New Roman"/>
          <w:color w:val="auto"/>
        </w:rPr>
        <w:br/>
      </w:r>
    </w:p>
    <w:p w14:paraId="09FA596D" w14:textId="77777777" w:rsidR="003E2089" w:rsidRDefault="00B17CA2" w:rsidP="00B17CA2">
      <w:pPr>
        <w:pStyle w:val="Default"/>
        <w:spacing w:line="360" w:lineRule="auto"/>
        <w:jc w:val="both"/>
        <w:rPr>
          <w:rFonts w:ascii="Times New Roman" w:hAnsi="Times New Roman" w:cs="Times New Roman"/>
          <w:color w:val="auto"/>
        </w:rPr>
      </w:pPr>
      <w:proofErr w:type="spellStart"/>
      <w:r w:rsidRPr="00B17CA2">
        <w:rPr>
          <w:rFonts w:ascii="Times New Roman" w:hAnsi="Times New Roman" w:cs="Times New Roman"/>
          <w:color w:val="auto"/>
        </w:rPr>
        <w:t>EhS</w:t>
      </w:r>
      <w:proofErr w:type="spellEnd"/>
      <w:r w:rsidRPr="00B17CA2">
        <w:rPr>
          <w:rFonts w:ascii="Times New Roman" w:hAnsi="Times New Roman" w:cs="Times New Roman"/>
          <w:color w:val="auto"/>
        </w:rPr>
        <w:t xml:space="preserve"> § 113</w:t>
      </w:r>
      <w:r w:rsidRPr="00B17CA2">
        <w:rPr>
          <w:rFonts w:ascii="Times New Roman" w:hAnsi="Times New Roman" w:cs="Times New Roman"/>
          <w:color w:val="auto"/>
          <w:vertAlign w:val="superscript"/>
        </w:rPr>
        <w:t>4</w:t>
      </w:r>
      <w:r w:rsidRPr="00B17CA2">
        <w:rPr>
          <w:rFonts w:ascii="Times New Roman" w:hAnsi="Times New Roman" w:cs="Times New Roman"/>
          <w:color w:val="auto"/>
        </w:rPr>
        <w:t xml:space="preserve"> lg 3 p 2 kohaselt otsustab pädev asutus hoonestusloa menetluse algatamisel keskkonnamõju hindamise või algatamata jätmise. Hoonestusluba on </w:t>
      </w:r>
      <w:proofErr w:type="spellStart"/>
      <w:r w:rsidRPr="00B17CA2">
        <w:rPr>
          <w:rFonts w:ascii="Times New Roman" w:hAnsi="Times New Roman" w:cs="Times New Roman"/>
          <w:color w:val="auto"/>
        </w:rPr>
        <w:t>KeHJS</w:t>
      </w:r>
      <w:proofErr w:type="spellEnd"/>
      <w:r w:rsidRPr="00B17CA2">
        <w:rPr>
          <w:rFonts w:ascii="Times New Roman" w:hAnsi="Times New Roman" w:cs="Times New Roman"/>
          <w:color w:val="auto"/>
        </w:rPr>
        <w:t xml:space="preserve"> § 11 p 2 tähenduses tegevusluba. </w:t>
      </w:r>
      <w:proofErr w:type="spellStart"/>
      <w:r w:rsidRPr="00B17CA2">
        <w:rPr>
          <w:rFonts w:ascii="Times New Roman" w:hAnsi="Times New Roman" w:cs="Times New Roman"/>
          <w:color w:val="auto"/>
        </w:rPr>
        <w:t>KeHJS</w:t>
      </w:r>
      <w:proofErr w:type="spellEnd"/>
      <w:r w:rsidRPr="00B17CA2">
        <w:rPr>
          <w:rFonts w:ascii="Times New Roman" w:hAnsi="Times New Roman" w:cs="Times New Roman"/>
          <w:color w:val="auto"/>
        </w:rPr>
        <w:t xml:space="preserve"> § 3 </w:t>
      </w:r>
      <w:r>
        <w:rPr>
          <w:rFonts w:ascii="Times New Roman" w:hAnsi="Times New Roman" w:cs="Times New Roman"/>
          <w:color w:val="auto"/>
        </w:rPr>
        <w:t xml:space="preserve">lg 1 </w:t>
      </w:r>
      <w:r w:rsidRPr="00B17CA2">
        <w:rPr>
          <w:rFonts w:ascii="Times New Roman" w:hAnsi="Times New Roman" w:cs="Times New Roman"/>
          <w:color w:val="auto"/>
        </w:rPr>
        <w:t>kohaselt keskkonnamõju hinnatakse, kui taotletakse tegevusluba või selle muutmist ning tegevusloa taotlemise või muutmise põhjuseks olev kavandatav tegevus toob eeldatavalt kaasa olulise keskkonnamõju. Samuti juhul, kui kavandatakse tegevust, mille korral ei ole objektiivse teabe põhjal välistatud, et sellega võib kaasneda eraldi või koos muude tegevustega eeldatavalt oluline ebasoodne mõju Natura 2000 võrgustiku ala kaitse-eesmärgile, ja mis ei ole otseselt seotud ala kaitsekorraldusega või ei ole</w:t>
      </w:r>
    </w:p>
    <w:p w14:paraId="4556BC09" w14:textId="1CF54F92" w:rsidR="00433E11" w:rsidRPr="00ED5B37" w:rsidRDefault="00B17CA2" w:rsidP="003E2089">
      <w:pPr>
        <w:pStyle w:val="Default"/>
        <w:spacing w:line="360" w:lineRule="auto"/>
        <w:rPr>
          <w:rFonts w:ascii="Times New Roman" w:hAnsi="Times New Roman" w:cs="Times New Roman"/>
          <w:color w:val="auto"/>
        </w:rPr>
      </w:pPr>
      <w:r w:rsidRPr="00B17CA2">
        <w:rPr>
          <w:rFonts w:ascii="Times New Roman" w:hAnsi="Times New Roman" w:cs="Times New Roman"/>
          <w:color w:val="auto"/>
        </w:rPr>
        <w:t>selleks otseselt vajalik.</w:t>
      </w:r>
      <w:r w:rsidR="007438AF">
        <w:rPr>
          <w:rFonts w:ascii="Times New Roman" w:hAnsi="Times New Roman" w:cs="Times New Roman"/>
          <w:color w:val="auto"/>
        </w:rPr>
        <w:br/>
      </w:r>
    </w:p>
    <w:p w14:paraId="2B7876DE" w14:textId="77777777" w:rsidR="00433E11" w:rsidRPr="005C0FC0" w:rsidRDefault="00433E11" w:rsidP="00433E11">
      <w:pPr>
        <w:pStyle w:val="Pealkiri2"/>
        <w:numPr>
          <w:ilvl w:val="1"/>
          <w:numId w:val="1"/>
        </w:numPr>
        <w:rPr>
          <w:rFonts w:ascii="Times New Roman" w:hAnsi="Times New Roman" w:cs="Times New Roman"/>
          <w:b/>
          <w:bCs/>
          <w:color w:val="auto"/>
        </w:rPr>
      </w:pPr>
      <w:r w:rsidRPr="005C0FC0">
        <w:rPr>
          <w:rFonts w:ascii="Times New Roman" w:hAnsi="Times New Roman" w:cs="Times New Roman"/>
          <w:b/>
          <w:bCs/>
          <w:color w:val="auto"/>
        </w:rPr>
        <w:lastRenderedPageBreak/>
        <w:t>Täiendavad uuringud hoonestusloa alal</w:t>
      </w:r>
    </w:p>
    <w:p w14:paraId="6528F043" w14:textId="62C35817" w:rsidR="001B290A" w:rsidRDefault="00433E11" w:rsidP="00D175C5">
      <w:pPr>
        <w:pStyle w:val="Default"/>
        <w:spacing w:line="360" w:lineRule="auto"/>
        <w:jc w:val="both"/>
        <w:rPr>
          <w:rFonts w:ascii="Times New Roman" w:hAnsi="Times New Roman" w:cs="Times New Roman"/>
          <w:color w:val="auto"/>
        </w:rPr>
      </w:pPr>
      <w:r w:rsidRPr="00F53B1C">
        <w:rPr>
          <w:rFonts w:ascii="Times New Roman" w:hAnsi="Times New Roman" w:cs="Times New Roman"/>
          <w:color w:val="auto"/>
        </w:rPr>
        <w:t xml:space="preserve">KMH raames teostatavate uuringute täpne vajadus fikseeritakse KMH programmi koostamise faasis, kuid tänaste teadmiste kohaselt on tõenäoliselt mahukamatest ja aeganõudvatest uuringutest vajalik teostada nii merepõhja </w:t>
      </w:r>
      <w:proofErr w:type="spellStart"/>
      <w:r w:rsidR="004B4C7D" w:rsidRPr="004B4C7D">
        <w:rPr>
          <w:rFonts w:ascii="Times New Roman" w:hAnsi="Times New Roman" w:cs="Times New Roman"/>
          <w:color w:val="auto"/>
        </w:rPr>
        <w:t>geotehnilised</w:t>
      </w:r>
      <w:proofErr w:type="spellEnd"/>
      <w:r w:rsidR="004B4C7D" w:rsidRPr="004B4C7D">
        <w:rPr>
          <w:rFonts w:ascii="Times New Roman" w:hAnsi="Times New Roman" w:cs="Times New Roman"/>
          <w:color w:val="auto"/>
        </w:rPr>
        <w:t xml:space="preserve"> ja geoloogilised uuringud</w:t>
      </w:r>
      <w:r w:rsidR="004B4C7D">
        <w:rPr>
          <w:rFonts w:ascii="Times New Roman" w:hAnsi="Times New Roman" w:cs="Times New Roman"/>
          <w:color w:val="auto"/>
        </w:rPr>
        <w:t xml:space="preserve"> </w:t>
      </w:r>
      <w:r w:rsidRPr="00F53B1C">
        <w:rPr>
          <w:rFonts w:ascii="Times New Roman" w:hAnsi="Times New Roman" w:cs="Times New Roman"/>
          <w:color w:val="auto"/>
        </w:rPr>
        <w:t>ja mereelustiku (põhjaelustik, kalastik, mereimetajad) uuringud</w:t>
      </w:r>
      <w:r w:rsidR="00B40B4B">
        <w:rPr>
          <w:rFonts w:ascii="Times New Roman" w:hAnsi="Times New Roman" w:cs="Times New Roman"/>
          <w:color w:val="auto"/>
        </w:rPr>
        <w:t>.</w:t>
      </w:r>
    </w:p>
    <w:p w14:paraId="17071EB6" w14:textId="77777777" w:rsidR="00D175C5" w:rsidRPr="00D175C5" w:rsidRDefault="00D175C5" w:rsidP="00D175C5">
      <w:pPr>
        <w:pStyle w:val="Default"/>
        <w:spacing w:line="360" w:lineRule="auto"/>
        <w:jc w:val="both"/>
        <w:rPr>
          <w:rFonts w:ascii="Times New Roman" w:hAnsi="Times New Roman" w:cs="Times New Roman"/>
        </w:rPr>
      </w:pPr>
    </w:p>
    <w:p w14:paraId="7C1F20D7" w14:textId="542CBCEC" w:rsidR="00433E11" w:rsidRPr="00A47666" w:rsidRDefault="00433E11" w:rsidP="00A47666">
      <w:pPr>
        <w:spacing w:after="160" w:line="259" w:lineRule="auto"/>
        <w:rPr>
          <w:rFonts w:cs="Times New Roman"/>
          <w:color w:val="000000"/>
          <w:szCs w:val="24"/>
        </w:rPr>
      </w:pPr>
      <w:r w:rsidRPr="00FF71E4">
        <w:rPr>
          <w:rFonts w:cs="Times New Roman"/>
        </w:rPr>
        <w:t>V</w:t>
      </w:r>
      <w:r w:rsidR="00B40B4B">
        <w:rPr>
          <w:rFonts w:cs="Times New Roman"/>
        </w:rPr>
        <w:t>õimalikud v</w:t>
      </w:r>
      <w:r w:rsidRPr="00FF71E4">
        <w:rPr>
          <w:rFonts w:cs="Times New Roman"/>
        </w:rPr>
        <w:t>ajalikud uuringud*:</w:t>
      </w:r>
    </w:p>
    <w:p w14:paraId="513BCE1E" w14:textId="7CEA0FC0" w:rsidR="00433E11" w:rsidRPr="00FF71E4" w:rsidRDefault="00433E11" w:rsidP="00433E11">
      <w:pPr>
        <w:pStyle w:val="Default"/>
        <w:numPr>
          <w:ilvl w:val="0"/>
          <w:numId w:val="4"/>
        </w:numPr>
        <w:spacing w:after="29" w:line="360" w:lineRule="auto"/>
        <w:jc w:val="both"/>
        <w:rPr>
          <w:rFonts w:ascii="Times New Roman" w:hAnsi="Times New Roman" w:cs="Times New Roman"/>
          <w:color w:val="auto"/>
        </w:rPr>
      </w:pPr>
      <w:r w:rsidRPr="00FF71E4">
        <w:rPr>
          <w:rFonts w:ascii="Times New Roman" w:hAnsi="Times New Roman" w:cs="Times New Roman"/>
          <w:color w:val="auto"/>
          <w:u w:val="single"/>
        </w:rPr>
        <w:t>Lõhkemata lõhkekehade ja muude ohtlike objektide uuring (</w:t>
      </w:r>
      <w:r w:rsidR="00FB55CE">
        <w:rPr>
          <w:rFonts w:ascii="Times New Roman" w:hAnsi="Times New Roman" w:cs="Times New Roman"/>
          <w:color w:val="auto"/>
          <w:u w:val="single"/>
        </w:rPr>
        <w:t xml:space="preserve">nn </w:t>
      </w:r>
      <w:r w:rsidRPr="00FB55CE">
        <w:rPr>
          <w:rFonts w:ascii="Times New Roman" w:hAnsi="Times New Roman" w:cs="Times New Roman"/>
          <w:i/>
          <w:iCs/>
          <w:color w:val="auto"/>
          <w:u w:val="single"/>
        </w:rPr>
        <w:t xml:space="preserve">UXO </w:t>
      </w:r>
      <w:bookmarkStart w:id="1" w:name="_Hlk124513455"/>
      <w:proofErr w:type="spellStart"/>
      <w:r w:rsidRPr="00FB55CE">
        <w:rPr>
          <w:rFonts w:ascii="Times New Roman" w:hAnsi="Times New Roman" w:cs="Times New Roman"/>
          <w:i/>
          <w:iCs/>
          <w:color w:val="auto"/>
          <w:u w:val="single"/>
        </w:rPr>
        <w:t>study</w:t>
      </w:r>
      <w:bookmarkEnd w:id="1"/>
      <w:proofErr w:type="spellEnd"/>
      <w:r w:rsidRPr="00FF71E4">
        <w:rPr>
          <w:rFonts w:ascii="Times New Roman" w:hAnsi="Times New Roman" w:cs="Times New Roman"/>
          <w:color w:val="auto"/>
          <w:u w:val="single"/>
        </w:rPr>
        <w:t>).</w:t>
      </w:r>
      <w:r w:rsidRPr="00FF71E4">
        <w:rPr>
          <w:rFonts w:ascii="Times New Roman" w:hAnsi="Times New Roman" w:cs="Times New Roman"/>
          <w:color w:val="auto"/>
        </w:rPr>
        <w:t xml:space="preserve"> Magneto- ja </w:t>
      </w:r>
      <w:proofErr w:type="spellStart"/>
      <w:r w:rsidRPr="00FF71E4">
        <w:rPr>
          <w:rFonts w:ascii="Times New Roman" w:hAnsi="Times New Roman" w:cs="Times New Roman"/>
          <w:color w:val="auto"/>
        </w:rPr>
        <w:t>gradiomeetria</w:t>
      </w:r>
      <w:proofErr w:type="spellEnd"/>
      <w:r w:rsidRPr="00FF71E4">
        <w:rPr>
          <w:rFonts w:ascii="Times New Roman" w:hAnsi="Times New Roman" w:cs="Times New Roman"/>
          <w:color w:val="auto"/>
        </w:rPr>
        <w:t xml:space="preserve"> uuringud, mille eesmärgiks on avastada merevõrgu alal merepõhjas (ka setete all) paiknevad lõhkemata lõhkekehad;</w:t>
      </w:r>
    </w:p>
    <w:p w14:paraId="7E5F3208" w14:textId="77777777" w:rsidR="00433E11" w:rsidRPr="00FF71E4" w:rsidRDefault="00433E11" w:rsidP="00433E11">
      <w:pPr>
        <w:pStyle w:val="Default"/>
        <w:numPr>
          <w:ilvl w:val="0"/>
          <w:numId w:val="4"/>
        </w:numPr>
        <w:spacing w:after="29" w:line="360" w:lineRule="auto"/>
        <w:jc w:val="both"/>
        <w:rPr>
          <w:rFonts w:ascii="Times New Roman" w:hAnsi="Times New Roman" w:cs="Times New Roman"/>
          <w:color w:val="auto"/>
        </w:rPr>
      </w:pPr>
      <w:r w:rsidRPr="00FF71E4">
        <w:rPr>
          <w:rFonts w:ascii="Times New Roman" w:hAnsi="Times New Roman" w:cs="Times New Roman"/>
          <w:color w:val="auto"/>
          <w:u w:val="single"/>
        </w:rPr>
        <w:t>Allvee-arheoloogilised uuringud.</w:t>
      </w:r>
      <w:r w:rsidRPr="00FF71E4">
        <w:rPr>
          <w:rFonts w:ascii="Times New Roman" w:hAnsi="Times New Roman" w:cs="Times New Roman"/>
          <w:color w:val="auto"/>
        </w:rPr>
        <w:t xml:space="preserve"> Eesmärk tuvastada merepõhjas paiknevad võimalikud kultuuriväärtused (sh vee- ja õhusõidukite vrakid);</w:t>
      </w:r>
    </w:p>
    <w:p w14:paraId="250F54A5" w14:textId="77777777" w:rsidR="00433E11" w:rsidRPr="00E44779" w:rsidRDefault="00433E11" w:rsidP="00433E11">
      <w:pPr>
        <w:pStyle w:val="Default"/>
        <w:numPr>
          <w:ilvl w:val="0"/>
          <w:numId w:val="4"/>
        </w:numPr>
        <w:spacing w:after="29" w:line="360" w:lineRule="auto"/>
        <w:jc w:val="both"/>
        <w:rPr>
          <w:rFonts w:ascii="Times New Roman" w:hAnsi="Times New Roman" w:cs="Times New Roman"/>
          <w:color w:val="auto"/>
          <w:u w:val="single"/>
        </w:rPr>
      </w:pPr>
      <w:r w:rsidRPr="00E44779">
        <w:rPr>
          <w:rFonts w:ascii="Times New Roman" w:hAnsi="Times New Roman" w:cs="Times New Roman"/>
          <w:color w:val="auto"/>
          <w:u w:val="single"/>
        </w:rPr>
        <w:t>Uuring selgitamaks välja arenduse mõju mereseire- ja ESTER sidesüsteemidele ning laevaliiklusele, laevade automaatse tuvastamise süsteemi AIS seadmetele ja laevaradaritele;</w:t>
      </w:r>
    </w:p>
    <w:p w14:paraId="582EFB9B" w14:textId="0C3CB478" w:rsidR="00433E11" w:rsidRPr="00FF71E4" w:rsidRDefault="00433E11" w:rsidP="00433E11">
      <w:pPr>
        <w:pStyle w:val="Default"/>
        <w:numPr>
          <w:ilvl w:val="0"/>
          <w:numId w:val="4"/>
        </w:numPr>
        <w:spacing w:after="29" w:line="360" w:lineRule="auto"/>
        <w:jc w:val="both"/>
        <w:rPr>
          <w:rFonts w:ascii="Times New Roman" w:hAnsi="Times New Roman" w:cs="Times New Roman"/>
          <w:color w:val="auto"/>
        </w:rPr>
      </w:pPr>
      <w:r w:rsidRPr="00FF71E4">
        <w:rPr>
          <w:rFonts w:ascii="Times New Roman" w:hAnsi="Times New Roman" w:cs="Times New Roman"/>
          <w:color w:val="auto"/>
          <w:u w:val="single"/>
        </w:rPr>
        <w:t xml:space="preserve">Geoloogilised ja </w:t>
      </w:r>
      <w:proofErr w:type="spellStart"/>
      <w:r w:rsidRPr="00FF71E4">
        <w:rPr>
          <w:rFonts w:ascii="Times New Roman" w:hAnsi="Times New Roman" w:cs="Times New Roman"/>
          <w:color w:val="auto"/>
          <w:u w:val="single"/>
        </w:rPr>
        <w:t>geotehnilised</w:t>
      </w:r>
      <w:proofErr w:type="spellEnd"/>
      <w:r w:rsidRPr="00FF71E4">
        <w:rPr>
          <w:rFonts w:ascii="Times New Roman" w:hAnsi="Times New Roman" w:cs="Times New Roman"/>
          <w:color w:val="auto"/>
          <w:u w:val="single"/>
        </w:rPr>
        <w:t xml:space="preserve"> merepõhja uuringud</w:t>
      </w:r>
      <w:r w:rsidRPr="00FF71E4">
        <w:rPr>
          <w:rFonts w:ascii="Times New Roman" w:hAnsi="Times New Roman" w:cs="Times New Roman"/>
          <w:color w:val="auto"/>
        </w:rPr>
        <w:t xml:space="preserve">. Merepõhja geoloogilise olukorra (so setete mineraalse koostise, settekihtide </w:t>
      </w:r>
      <w:proofErr w:type="spellStart"/>
      <w:r w:rsidRPr="00FF71E4">
        <w:rPr>
          <w:rFonts w:ascii="Times New Roman" w:hAnsi="Times New Roman" w:cs="Times New Roman"/>
          <w:color w:val="auto"/>
        </w:rPr>
        <w:t>lasuvuse</w:t>
      </w:r>
      <w:proofErr w:type="spellEnd"/>
      <w:r w:rsidRPr="00FF71E4">
        <w:rPr>
          <w:rFonts w:ascii="Times New Roman" w:hAnsi="Times New Roman" w:cs="Times New Roman"/>
          <w:color w:val="auto"/>
        </w:rPr>
        <w:t xml:space="preserve"> jm) uuringud ja setete omaduste (struktuuri ja tekstuuri) uuringud setete kandvuse määramiseks</w:t>
      </w:r>
      <w:r w:rsidR="007F3F52">
        <w:rPr>
          <w:rFonts w:ascii="Times New Roman" w:hAnsi="Times New Roman" w:cs="Times New Roman"/>
          <w:color w:val="auto"/>
        </w:rPr>
        <w:t xml:space="preserve">, ja </w:t>
      </w:r>
      <w:proofErr w:type="spellStart"/>
      <w:r w:rsidR="007F3F52">
        <w:rPr>
          <w:rFonts w:ascii="Times New Roman" w:hAnsi="Times New Roman" w:cs="Times New Roman"/>
          <w:color w:val="auto"/>
        </w:rPr>
        <w:t>geotehnilise</w:t>
      </w:r>
      <w:proofErr w:type="spellEnd"/>
      <w:r w:rsidR="007F3F52">
        <w:rPr>
          <w:rFonts w:ascii="Times New Roman" w:hAnsi="Times New Roman" w:cs="Times New Roman"/>
          <w:color w:val="auto"/>
        </w:rPr>
        <w:t xml:space="preserve"> olukorra uuringud (</w:t>
      </w:r>
      <w:r w:rsidR="007F3F52" w:rsidRPr="003E5BC6">
        <w:rPr>
          <w:rFonts w:ascii="Times New Roman" w:hAnsi="Times New Roman" w:cs="Times New Roman"/>
          <w:i/>
          <w:iCs/>
          <w:color w:val="auto"/>
        </w:rPr>
        <w:t>MBES</w:t>
      </w:r>
      <w:r w:rsidR="003E5BC6" w:rsidRPr="003E5BC6">
        <w:rPr>
          <w:rFonts w:ascii="Times New Roman" w:hAnsi="Times New Roman" w:cs="Times New Roman"/>
          <w:i/>
          <w:iCs/>
          <w:color w:val="auto"/>
        </w:rPr>
        <w:t xml:space="preserve"> </w:t>
      </w:r>
      <w:proofErr w:type="spellStart"/>
      <w:r w:rsidR="003E5BC6" w:rsidRPr="003E5BC6">
        <w:rPr>
          <w:rFonts w:ascii="Times New Roman" w:hAnsi="Times New Roman" w:cs="Times New Roman"/>
          <w:i/>
          <w:iCs/>
          <w:color w:val="auto"/>
        </w:rPr>
        <w:t>study</w:t>
      </w:r>
      <w:proofErr w:type="spellEnd"/>
      <w:r w:rsidR="007F3F52">
        <w:rPr>
          <w:rFonts w:ascii="Times New Roman" w:hAnsi="Times New Roman" w:cs="Times New Roman"/>
          <w:color w:val="auto"/>
        </w:rPr>
        <w:t xml:space="preserve"> ehk </w:t>
      </w:r>
      <w:proofErr w:type="spellStart"/>
      <w:r w:rsidR="007F3F52">
        <w:rPr>
          <w:rFonts w:ascii="Times New Roman" w:hAnsi="Times New Roman" w:cs="Times New Roman"/>
          <w:color w:val="auto"/>
        </w:rPr>
        <w:t>m</w:t>
      </w:r>
      <w:r w:rsidR="007F3F52" w:rsidRPr="007F3F52">
        <w:rPr>
          <w:rFonts w:ascii="Times New Roman" w:hAnsi="Times New Roman" w:cs="Times New Roman"/>
          <w:color w:val="auto"/>
        </w:rPr>
        <w:t>itmekiireline</w:t>
      </w:r>
      <w:proofErr w:type="spellEnd"/>
      <w:r w:rsidR="007F3F52" w:rsidRPr="007F3F52">
        <w:rPr>
          <w:rFonts w:ascii="Times New Roman" w:hAnsi="Times New Roman" w:cs="Times New Roman"/>
          <w:color w:val="auto"/>
        </w:rPr>
        <w:t xml:space="preserve"> kajaloodi</w:t>
      </w:r>
      <w:r w:rsidR="007F3F52">
        <w:rPr>
          <w:rFonts w:ascii="Times New Roman" w:hAnsi="Times New Roman" w:cs="Times New Roman"/>
          <w:color w:val="auto"/>
        </w:rPr>
        <w:t xml:space="preserve">, </w:t>
      </w:r>
      <w:r w:rsidR="007F3F52" w:rsidRPr="003E5BC6">
        <w:rPr>
          <w:rFonts w:ascii="Times New Roman" w:hAnsi="Times New Roman" w:cs="Times New Roman"/>
          <w:i/>
          <w:iCs/>
          <w:color w:val="auto"/>
        </w:rPr>
        <w:t>SSS</w:t>
      </w:r>
      <w:r w:rsidR="003E5BC6" w:rsidRPr="003E5BC6">
        <w:rPr>
          <w:rFonts w:ascii="Times New Roman" w:hAnsi="Times New Roman" w:cs="Times New Roman"/>
          <w:i/>
          <w:iCs/>
          <w:color w:val="auto"/>
        </w:rPr>
        <w:t xml:space="preserve"> </w:t>
      </w:r>
      <w:proofErr w:type="spellStart"/>
      <w:r w:rsidR="003E5BC6" w:rsidRPr="003E5BC6">
        <w:rPr>
          <w:rFonts w:ascii="Times New Roman" w:hAnsi="Times New Roman" w:cs="Times New Roman"/>
          <w:i/>
          <w:iCs/>
          <w:color w:val="auto"/>
        </w:rPr>
        <w:t>study</w:t>
      </w:r>
      <w:proofErr w:type="spellEnd"/>
      <w:r w:rsidR="007F3F52">
        <w:rPr>
          <w:rFonts w:ascii="Times New Roman" w:hAnsi="Times New Roman" w:cs="Times New Roman"/>
          <w:color w:val="auto"/>
        </w:rPr>
        <w:t xml:space="preserve"> ehk l</w:t>
      </w:r>
      <w:r w:rsidR="007F3F52" w:rsidRPr="007F3F52">
        <w:rPr>
          <w:rFonts w:ascii="Times New Roman" w:hAnsi="Times New Roman" w:cs="Times New Roman"/>
          <w:color w:val="auto"/>
        </w:rPr>
        <w:t>ähimerevedu</w:t>
      </w:r>
      <w:r w:rsidR="003E5BC6">
        <w:rPr>
          <w:rFonts w:ascii="Times New Roman" w:hAnsi="Times New Roman" w:cs="Times New Roman"/>
          <w:color w:val="auto"/>
        </w:rPr>
        <w:t xml:space="preserve">, </w:t>
      </w:r>
      <w:r w:rsidR="004B4C7D" w:rsidRPr="003E5BC6">
        <w:rPr>
          <w:rFonts w:ascii="Times New Roman" w:hAnsi="Times New Roman" w:cs="Times New Roman"/>
          <w:i/>
          <w:iCs/>
          <w:color w:val="auto"/>
        </w:rPr>
        <w:t>MAG</w:t>
      </w:r>
      <w:r w:rsidR="003E5BC6">
        <w:rPr>
          <w:rFonts w:ascii="Times New Roman" w:hAnsi="Times New Roman" w:cs="Times New Roman"/>
          <w:color w:val="auto"/>
        </w:rPr>
        <w:t xml:space="preserve"> </w:t>
      </w:r>
      <w:proofErr w:type="spellStart"/>
      <w:r w:rsidR="003E5BC6" w:rsidRPr="00FB55CE">
        <w:rPr>
          <w:rFonts w:ascii="Times New Roman" w:hAnsi="Times New Roman" w:cs="Times New Roman"/>
          <w:i/>
          <w:iCs/>
          <w:color w:val="auto"/>
          <w:u w:val="single"/>
        </w:rPr>
        <w:t>study</w:t>
      </w:r>
      <w:proofErr w:type="spellEnd"/>
      <w:r w:rsidR="007F3F52">
        <w:rPr>
          <w:rFonts w:ascii="Times New Roman" w:hAnsi="Times New Roman" w:cs="Times New Roman"/>
          <w:color w:val="auto"/>
        </w:rPr>
        <w:t>)</w:t>
      </w:r>
      <w:r w:rsidRPr="00FF71E4">
        <w:rPr>
          <w:rFonts w:ascii="Times New Roman" w:hAnsi="Times New Roman" w:cs="Times New Roman"/>
          <w:color w:val="auto"/>
        </w:rPr>
        <w:t>;</w:t>
      </w:r>
    </w:p>
    <w:p w14:paraId="1D7755F5" w14:textId="77777777" w:rsidR="00433E11" w:rsidRPr="00FF71E4" w:rsidRDefault="00433E11" w:rsidP="00433E11">
      <w:pPr>
        <w:pStyle w:val="Default"/>
        <w:numPr>
          <w:ilvl w:val="0"/>
          <w:numId w:val="4"/>
        </w:numPr>
        <w:spacing w:after="29" w:line="360" w:lineRule="auto"/>
        <w:jc w:val="both"/>
        <w:rPr>
          <w:rFonts w:ascii="Times New Roman" w:hAnsi="Times New Roman" w:cs="Times New Roman"/>
          <w:color w:val="auto"/>
        </w:rPr>
      </w:pPr>
      <w:r w:rsidRPr="00FF71E4">
        <w:rPr>
          <w:rFonts w:ascii="Times New Roman" w:hAnsi="Times New Roman" w:cs="Times New Roman"/>
          <w:color w:val="auto"/>
          <w:u w:val="single"/>
        </w:rPr>
        <w:t>Detailne merepõhja kaardistus / merepõhja morfoloogia uuring</w:t>
      </w:r>
      <w:r w:rsidRPr="00FF71E4">
        <w:rPr>
          <w:rFonts w:ascii="Times New Roman" w:hAnsi="Times New Roman" w:cs="Times New Roman"/>
          <w:color w:val="auto"/>
        </w:rPr>
        <w:t>. Eesmärk kaardistada võimalikult täpselt merekaabli alal merepõhja profiil (sh rändrahnude paiknemine);</w:t>
      </w:r>
    </w:p>
    <w:p w14:paraId="06295A05" w14:textId="77777777" w:rsidR="00433E11" w:rsidRPr="00FF71E4" w:rsidRDefault="00433E11" w:rsidP="00433E11">
      <w:pPr>
        <w:pStyle w:val="Default"/>
        <w:numPr>
          <w:ilvl w:val="0"/>
          <w:numId w:val="4"/>
        </w:numPr>
        <w:spacing w:after="29" w:line="360" w:lineRule="auto"/>
        <w:jc w:val="both"/>
        <w:rPr>
          <w:rFonts w:ascii="Times New Roman" w:hAnsi="Times New Roman" w:cs="Times New Roman"/>
          <w:color w:val="auto"/>
        </w:rPr>
      </w:pPr>
      <w:r w:rsidRPr="00FF71E4">
        <w:rPr>
          <w:rFonts w:ascii="Times New Roman" w:hAnsi="Times New Roman" w:cs="Times New Roman"/>
          <w:u w:val="single"/>
        </w:rPr>
        <w:t>Detailne tuule, lainetuse ja jääolude uuring.</w:t>
      </w:r>
      <w:r w:rsidRPr="00D9223C">
        <w:rPr>
          <w:rFonts w:ascii="Times New Roman" w:hAnsi="Times New Roman" w:cs="Times New Roman"/>
        </w:rPr>
        <w:t xml:space="preserve"> </w:t>
      </w:r>
      <w:r w:rsidRPr="00FF71E4">
        <w:rPr>
          <w:rFonts w:ascii="Times New Roman" w:hAnsi="Times New Roman" w:cs="Times New Roman"/>
        </w:rPr>
        <w:t xml:space="preserve">Eesmärk saada võimalikult hea ülevaade oludest </w:t>
      </w:r>
      <w:r>
        <w:rPr>
          <w:rFonts w:ascii="Times New Roman" w:hAnsi="Times New Roman" w:cs="Times New Roman"/>
        </w:rPr>
        <w:t>merevõrgu</w:t>
      </w:r>
      <w:r w:rsidRPr="00FF71E4">
        <w:rPr>
          <w:rFonts w:ascii="Times New Roman" w:hAnsi="Times New Roman" w:cs="Times New Roman"/>
        </w:rPr>
        <w:t xml:space="preserve"> alal.</w:t>
      </w:r>
    </w:p>
    <w:p w14:paraId="7B6F2643" w14:textId="77777777" w:rsidR="00433E11" w:rsidRPr="00FF71E4" w:rsidRDefault="00433E11" w:rsidP="00433E11">
      <w:pPr>
        <w:pStyle w:val="Default"/>
        <w:numPr>
          <w:ilvl w:val="0"/>
          <w:numId w:val="4"/>
        </w:numPr>
        <w:spacing w:after="29" w:line="360" w:lineRule="auto"/>
        <w:rPr>
          <w:rFonts w:ascii="Times New Roman" w:hAnsi="Times New Roman" w:cs="Times New Roman"/>
          <w:color w:val="auto"/>
        </w:rPr>
      </w:pPr>
      <w:r w:rsidRPr="00FF71E4">
        <w:rPr>
          <w:rFonts w:ascii="Times New Roman" w:hAnsi="Times New Roman" w:cs="Times New Roman"/>
          <w:color w:val="auto"/>
          <w:u w:val="single"/>
        </w:rPr>
        <w:t>Merepõhja elustiku uuring.</w:t>
      </w:r>
      <w:r w:rsidRPr="00FF71E4">
        <w:rPr>
          <w:rFonts w:ascii="Times New Roman" w:hAnsi="Times New Roman" w:cs="Times New Roman"/>
          <w:color w:val="auto"/>
        </w:rPr>
        <w:t xml:space="preserve"> Põhjaloomastiku ja -taimestiku uuring. Eesmärk saada teada alale tüüpilise merepõhja elustiku </w:t>
      </w:r>
      <w:proofErr w:type="spellStart"/>
      <w:r w:rsidRPr="00FF71E4">
        <w:rPr>
          <w:rFonts w:ascii="Times New Roman" w:hAnsi="Times New Roman" w:cs="Times New Roman"/>
          <w:color w:val="auto"/>
        </w:rPr>
        <w:t>liigiline</w:t>
      </w:r>
      <w:proofErr w:type="spellEnd"/>
      <w:r w:rsidRPr="00FF71E4">
        <w:rPr>
          <w:rFonts w:ascii="Times New Roman" w:hAnsi="Times New Roman" w:cs="Times New Roman"/>
          <w:color w:val="auto"/>
        </w:rPr>
        <w:t xml:space="preserve"> koosseis, selle väärtus ja ruumiline paiknemine;</w:t>
      </w:r>
    </w:p>
    <w:p w14:paraId="4562AF51" w14:textId="0387FE7C" w:rsidR="00433E11" w:rsidRPr="00FF71E4" w:rsidRDefault="00433E11" w:rsidP="006562AD">
      <w:pPr>
        <w:pStyle w:val="Default"/>
        <w:numPr>
          <w:ilvl w:val="0"/>
          <w:numId w:val="4"/>
        </w:numPr>
        <w:spacing w:after="29" w:line="360" w:lineRule="auto"/>
        <w:rPr>
          <w:rFonts w:ascii="Times New Roman" w:hAnsi="Times New Roman" w:cs="Times New Roman"/>
          <w:color w:val="auto"/>
        </w:rPr>
      </w:pPr>
      <w:r w:rsidRPr="00FF71E4">
        <w:rPr>
          <w:rFonts w:ascii="Times New Roman" w:hAnsi="Times New Roman" w:cs="Times New Roman"/>
          <w:u w:val="single"/>
        </w:rPr>
        <w:t>Kalastiku uuringud (elupaikade ja kudealade uuringud).</w:t>
      </w:r>
      <w:r w:rsidRPr="00FF71E4">
        <w:rPr>
          <w:rFonts w:ascii="Times New Roman" w:hAnsi="Times New Roman" w:cs="Times New Roman"/>
        </w:rPr>
        <w:t xml:space="preserve"> Eesmärk kirjeldada merevõrgu  ala kalastiku ja võimalike kudealade olukord ja välja pakkuda leevendavad meetmed;</w:t>
      </w:r>
    </w:p>
    <w:p w14:paraId="100B2B02" w14:textId="77777777" w:rsidR="00433E11" w:rsidRPr="00FF71E4" w:rsidRDefault="00433E11" w:rsidP="00433E11">
      <w:pPr>
        <w:pStyle w:val="Default"/>
        <w:numPr>
          <w:ilvl w:val="0"/>
          <w:numId w:val="4"/>
        </w:numPr>
        <w:spacing w:after="29" w:line="360" w:lineRule="auto"/>
        <w:rPr>
          <w:rFonts w:ascii="Times New Roman" w:hAnsi="Times New Roman" w:cs="Times New Roman"/>
          <w:color w:val="auto"/>
        </w:rPr>
      </w:pPr>
      <w:r w:rsidRPr="00FF71E4">
        <w:rPr>
          <w:rFonts w:ascii="Times New Roman" w:hAnsi="Times New Roman" w:cs="Times New Roman"/>
          <w:u w:val="single"/>
        </w:rPr>
        <w:lastRenderedPageBreak/>
        <w:t>Veealuse müra uuring.</w:t>
      </w:r>
      <w:r w:rsidRPr="00FF71E4">
        <w:rPr>
          <w:rFonts w:ascii="Times New Roman" w:hAnsi="Times New Roman" w:cs="Times New Roman"/>
        </w:rPr>
        <w:t xml:space="preserve"> Uuringu eesmärgiks on välja selgitada loodusliku ja tehisliku veealuse ümbrusmüra tase </w:t>
      </w:r>
      <w:r>
        <w:rPr>
          <w:rFonts w:ascii="Times New Roman" w:hAnsi="Times New Roman" w:cs="Times New Roman"/>
        </w:rPr>
        <w:t>merevõrgu</w:t>
      </w:r>
      <w:r w:rsidRPr="00FF71E4">
        <w:rPr>
          <w:rFonts w:ascii="Times New Roman" w:hAnsi="Times New Roman" w:cs="Times New Roman"/>
        </w:rPr>
        <w:t xml:space="preserve"> merealal ja selle mõju vee-elustikule;</w:t>
      </w:r>
    </w:p>
    <w:p w14:paraId="177D9A1C" w14:textId="77777777" w:rsidR="00433E11" w:rsidRPr="00FF71E4" w:rsidRDefault="00433E11" w:rsidP="00433E11">
      <w:pPr>
        <w:pStyle w:val="Default"/>
        <w:numPr>
          <w:ilvl w:val="0"/>
          <w:numId w:val="4"/>
        </w:numPr>
        <w:spacing w:after="29" w:line="360" w:lineRule="auto"/>
        <w:rPr>
          <w:rFonts w:ascii="Times New Roman" w:hAnsi="Times New Roman" w:cs="Times New Roman"/>
          <w:color w:val="auto"/>
        </w:rPr>
      </w:pPr>
      <w:r w:rsidRPr="00FF71E4">
        <w:rPr>
          <w:rFonts w:ascii="Times New Roman" w:hAnsi="Times New Roman" w:cs="Times New Roman"/>
          <w:u w:val="single"/>
        </w:rPr>
        <w:t>Natura hindamine.</w:t>
      </w:r>
      <w:r w:rsidRPr="00FF71E4">
        <w:rPr>
          <w:rFonts w:ascii="Times New Roman" w:hAnsi="Times New Roman" w:cs="Times New Roman"/>
        </w:rPr>
        <w:t xml:space="preserve"> Natura hindamine viiakse läbi vastavalt loodusdirektiivi artikli 6 lõigetele 3 ja 4. Natura ekspert kaasatakse KMH ekspertrühma liikmena;</w:t>
      </w:r>
    </w:p>
    <w:p w14:paraId="488DE85B" w14:textId="77777777" w:rsidR="00433E11" w:rsidRPr="00FF71E4" w:rsidRDefault="00433E11" w:rsidP="00433E11">
      <w:pPr>
        <w:pStyle w:val="Default"/>
        <w:numPr>
          <w:ilvl w:val="0"/>
          <w:numId w:val="4"/>
        </w:numPr>
        <w:spacing w:after="29" w:line="360" w:lineRule="auto"/>
        <w:rPr>
          <w:rFonts w:ascii="Times New Roman" w:hAnsi="Times New Roman" w:cs="Times New Roman"/>
          <w:color w:val="auto"/>
        </w:rPr>
      </w:pPr>
      <w:r w:rsidRPr="00FF71E4">
        <w:rPr>
          <w:rFonts w:ascii="Times New Roman" w:hAnsi="Times New Roman" w:cs="Times New Roman"/>
          <w:u w:val="single"/>
        </w:rPr>
        <w:t>Kalanduse uuring.</w:t>
      </w:r>
      <w:r w:rsidRPr="00FF71E4">
        <w:rPr>
          <w:rFonts w:ascii="Times New Roman" w:hAnsi="Times New Roman" w:cs="Times New Roman"/>
        </w:rPr>
        <w:t xml:space="preserve"> Eesmärk uurida arenduse mõju kalavarude seisundile ja kutselisele kalapüügile piirkonnas.</w:t>
      </w:r>
    </w:p>
    <w:p w14:paraId="3798A9D4" w14:textId="77777777" w:rsidR="00433E11" w:rsidRPr="00FF71E4" w:rsidRDefault="00433E11" w:rsidP="00433E11">
      <w:pPr>
        <w:pStyle w:val="Default"/>
        <w:spacing w:after="29" w:line="360" w:lineRule="auto"/>
        <w:ind w:left="720"/>
        <w:jc w:val="both"/>
        <w:rPr>
          <w:rFonts w:ascii="Times New Roman" w:hAnsi="Times New Roman" w:cs="Times New Roman"/>
          <w:color w:val="auto"/>
          <w:sz w:val="28"/>
          <w:szCs w:val="28"/>
          <w:u w:val="single"/>
        </w:rPr>
      </w:pPr>
      <w:r w:rsidRPr="00FF71E4">
        <w:rPr>
          <w:rFonts w:ascii="Times New Roman" w:hAnsi="Times New Roman" w:cs="Times New Roman"/>
          <w:color w:val="auto"/>
        </w:rPr>
        <w:t xml:space="preserve">*Tegemist on uuringute esialgse nimekirjaga. Täpne uuringute vajadus, </w:t>
      </w:r>
      <w:proofErr w:type="spellStart"/>
      <w:r w:rsidRPr="00FF71E4">
        <w:rPr>
          <w:rFonts w:ascii="Times New Roman" w:hAnsi="Times New Roman" w:cs="Times New Roman"/>
          <w:color w:val="auto"/>
        </w:rPr>
        <w:t>kombineeritavus</w:t>
      </w:r>
      <w:proofErr w:type="spellEnd"/>
      <w:r w:rsidRPr="00FF71E4">
        <w:rPr>
          <w:rFonts w:ascii="Times New Roman" w:hAnsi="Times New Roman" w:cs="Times New Roman"/>
          <w:color w:val="auto"/>
        </w:rPr>
        <w:t xml:space="preserve"> ja detailsus selgitatakse välja KMH programmi koostamise</w:t>
      </w:r>
      <w:r>
        <w:rPr>
          <w:rFonts w:ascii="Times New Roman" w:hAnsi="Times New Roman" w:cs="Times New Roman"/>
          <w:color w:val="auto"/>
        </w:rPr>
        <w:t xml:space="preserve"> protsessis.</w:t>
      </w:r>
    </w:p>
    <w:p w14:paraId="5AC4405D" w14:textId="49797675" w:rsidR="00FB55CE" w:rsidRDefault="00FB55CE">
      <w:pPr>
        <w:spacing w:after="160" w:line="259" w:lineRule="auto"/>
      </w:pPr>
      <w:r>
        <w:br w:type="page"/>
      </w:r>
    </w:p>
    <w:p w14:paraId="53C2424A" w14:textId="02488BCF" w:rsidR="004D22F5" w:rsidRPr="00AF7FCD" w:rsidRDefault="00FB55CE" w:rsidP="00AF7FCD">
      <w:pPr>
        <w:pStyle w:val="Loendilik"/>
        <w:numPr>
          <w:ilvl w:val="0"/>
          <w:numId w:val="1"/>
        </w:numPr>
        <w:rPr>
          <w:b/>
          <w:bCs/>
          <w:sz w:val="32"/>
          <w:szCs w:val="32"/>
        </w:rPr>
      </w:pPr>
      <w:r w:rsidRPr="00AF7FCD">
        <w:rPr>
          <w:b/>
          <w:bCs/>
          <w:sz w:val="32"/>
          <w:szCs w:val="32"/>
        </w:rPr>
        <w:lastRenderedPageBreak/>
        <w:t>LISAD</w:t>
      </w:r>
    </w:p>
    <w:p w14:paraId="54E0A6F4" w14:textId="77777777" w:rsidR="00ED5B37" w:rsidRPr="00ED5B37" w:rsidRDefault="00ED5B37" w:rsidP="00ED5B37">
      <w:pPr>
        <w:spacing w:line="360" w:lineRule="auto"/>
        <w:jc w:val="both"/>
        <w:rPr>
          <w:rFonts w:cs="Times New Roman"/>
          <w:highlight w:val="yellow"/>
        </w:rPr>
      </w:pPr>
      <w:r w:rsidRPr="00ED5B37">
        <w:rPr>
          <w:rFonts w:cs="Times New Roman"/>
        </w:rPr>
        <w:t xml:space="preserve">Lisa 1. Paldiski – </w:t>
      </w:r>
      <w:proofErr w:type="spellStart"/>
      <w:r w:rsidRPr="00ED5B37">
        <w:rPr>
          <w:rFonts w:cs="Times New Roman"/>
        </w:rPr>
        <w:t>Inkoo</w:t>
      </w:r>
      <w:proofErr w:type="spellEnd"/>
      <w:r w:rsidRPr="00ED5B37">
        <w:rPr>
          <w:rFonts w:cs="Times New Roman"/>
        </w:rPr>
        <w:t xml:space="preserve"> merekaabel ja maismaa ühendus.</w:t>
      </w:r>
    </w:p>
    <w:p w14:paraId="05C494DB" w14:textId="24A96D9E" w:rsidR="006E024E" w:rsidRPr="006E024E" w:rsidRDefault="006E024E" w:rsidP="00ED5B37">
      <w:pPr>
        <w:spacing w:after="160" w:line="259" w:lineRule="auto"/>
        <w:rPr>
          <w:i/>
          <w:iCs/>
          <w:sz w:val="18"/>
          <w:szCs w:val="18"/>
        </w:rPr>
      </w:pPr>
      <w:r>
        <w:rPr>
          <w:rFonts w:cs="Times New Roman"/>
          <w:noProof/>
          <w:highlight w:val="yellow"/>
        </w:rPr>
        <w:drawing>
          <wp:inline distT="0" distB="0" distL="0" distR="0" wp14:anchorId="3DF933E0" wp14:editId="18309BB6">
            <wp:extent cx="3657600" cy="2573448"/>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89361" cy="2595795"/>
                    </a:xfrm>
                    <a:prstGeom prst="rect">
                      <a:avLst/>
                    </a:prstGeom>
                    <a:noFill/>
                    <a:ln>
                      <a:noFill/>
                    </a:ln>
                  </pic:spPr>
                </pic:pic>
              </a:graphicData>
            </a:graphic>
          </wp:inline>
        </w:drawing>
      </w:r>
      <w:r w:rsidR="00ED5B37" w:rsidRPr="00ED5B37">
        <w:rPr>
          <w:rFonts w:cs="Times New Roman"/>
          <w:noProof/>
          <w:highlight w:val="yellow"/>
        </w:rPr>
        <w:br/>
      </w:r>
      <w:r w:rsidR="00ED5B37" w:rsidRPr="00ED5B37">
        <w:rPr>
          <w:rFonts w:cs="Times New Roman"/>
          <w:noProof/>
          <w:highlight w:val="yellow"/>
        </w:rPr>
        <w:br/>
      </w:r>
      <w:r w:rsidR="00ED5B37" w:rsidRPr="00ED5B37">
        <w:rPr>
          <w:i/>
          <w:iCs/>
          <w:sz w:val="18"/>
          <w:szCs w:val="18"/>
        </w:rPr>
        <w:t xml:space="preserve">Joonis </w:t>
      </w:r>
      <w:r w:rsidR="00B35BD7">
        <w:rPr>
          <w:i/>
          <w:iCs/>
          <w:sz w:val="18"/>
          <w:szCs w:val="18"/>
        </w:rPr>
        <w:t>2</w:t>
      </w:r>
      <w:r w:rsidR="00ED5B37" w:rsidRPr="00ED5B37">
        <w:rPr>
          <w:i/>
          <w:iCs/>
          <w:sz w:val="18"/>
          <w:szCs w:val="18"/>
        </w:rPr>
        <w:t xml:space="preserve">. Eesti-Soome ülekandeliin territoriaalmeres ja Paldiski-Keila trassikoridor. Võimalik ühendus (V1). </w:t>
      </w:r>
    </w:p>
    <w:p w14:paraId="120A76AF" w14:textId="77777777" w:rsidR="006E024E" w:rsidRDefault="006E024E" w:rsidP="00ED5B37">
      <w:pPr>
        <w:spacing w:after="160" w:line="259" w:lineRule="auto"/>
        <w:rPr>
          <w:i/>
          <w:iCs/>
          <w:sz w:val="18"/>
          <w:szCs w:val="18"/>
        </w:rPr>
      </w:pPr>
      <w:r>
        <w:rPr>
          <w:rFonts w:cs="Times New Roman"/>
          <w:noProof/>
          <w:highlight w:val="yellow"/>
        </w:rPr>
        <w:drawing>
          <wp:inline distT="0" distB="0" distL="0" distR="0" wp14:anchorId="4182DFC8" wp14:editId="67B11BAD">
            <wp:extent cx="3743325" cy="2640064"/>
            <wp:effectExtent l="0" t="0" r="0" b="825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75662" cy="2662870"/>
                    </a:xfrm>
                    <a:prstGeom prst="rect">
                      <a:avLst/>
                    </a:prstGeom>
                    <a:noFill/>
                    <a:ln>
                      <a:noFill/>
                    </a:ln>
                  </pic:spPr>
                </pic:pic>
              </a:graphicData>
            </a:graphic>
          </wp:inline>
        </w:drawing>
      </w:r>
    </w:p>
    <w:p w14:paraId="28ADB083" w14:textId="345276E6" w:rsidR="00ED5B37" w:rsidRPr="00ED5B37" w:rsidRDefault="00ED5B37" w:rsidP="00ED5B37">
      <w:pPr>
        <w:spacing w:after="160" w:line="259" w:lineRule="auto"/>
        <w:rPr>
          <w:i/>
          <w:iCs/>
          <w:sz w:val="18"/>
          <w:szCs w:val="18"/>
        </w:rPr>
      </w:pPr>
      <w:r w:rsidRPr="00ED5B37">
        <w:rPr>
          <w:i/>
          <w:iCs/>
          <w:sz w:val="18"/>
          <w:szCs w:val="18"/>
        </w:rPr>
        <w:t>Joonis</w:t>
      </w:r>
      <w:r w:rsidR="00B35BD7">
        <w:rPr>
          <w:i/>
          <w:iCs/>
          <w:sz w:val="18"/>
          <w:szCs w:val="18"/>
        </w:rPr>
        <w:t>3</w:t>
      </w:r>
      <w:r w:rsidRPr="00ED5B37">
        <w:rPr>
          <w:i/>
          <w:iCs/>
          <w:sz w:val="18"/>
          <w:szCs w:val="18"/>
        </w:rPr>
        <w:t>. Eesti-Soome ülekandeliin territoriaalmeres ja Paldiski-Keila trassikoridor. Võimalik alternatiiv</w:t>
      </w:r>
      <w:r w:rsidR="006E024E">
        <w:rPr>
          <w:i/>
          <w:iCs/>
          <w:sz w:val="18"/>
          <w:szCs w:val="18"/>
        </w:rPr>
        <w:t xml:space="preserve"> (V2)</w:t>
      </w:r>
      <w:r w:rsidRPr="00ED5B37">
        <w:rPr>
          <w:i/>
          <w:iCs/>
          <w:sz w:val="18"/>
          <w:szCs w:val="18"/>
        </w:rPr>
        <w:t>.</w:t>
      </w:r>
    </w:p>
    <w:p w14:paraId="2A595926" w14:textId="77777777" w:rsidR="00ED5B37" w:rsidRPr="00ED5B37" w:rsidRDefault="00ED5B37" w:rsidP="00ED5B37">
      <w:pPr>
        <w:spacing w:after="160" w:line="259" w:lineRule="auto"/>
        <w:rPr>
          <w:i/>
          <w:iCs/>
          <w:sz w:val="18"/>
          <w:szCs w:val="18"/>
        </w:rPr>
      </w:pPr>
    </w:p>
    <w:p w14:paraId="79972225" w14:textId="2F8A4E66" w:rsidR="001522DD" w:rsidRPr="00A47666" w:rsidRDefault="001522DD" w:rsidP="001522DD">
      <w:pPr>
        <w:spacing w:after="160" w:line="259" w:lineRule="auto"/>
        <w:rPr>
          <w:rFonts w:cs="Times New Roman"/>
        </w:rPr>
      </w:pPr>
      <w:r w:rsidRPr="00A47666">
        <w:rPr>
          <w:rFonts w:cs="Times New Roman"/>
        </w:rPr>
        <w:t xml:space="preserve">Lisa </w:t>
      </w:r>
      <w:r w:rsidR="00BC7C99">
        <w:rPr>
          <w:rFonts w:cs="Times New Roman"/>
        </w:rPr>
        <w:t>2</w:t>
      </w:r>
      <w:r w:rsidRPr="00A47666">
        <w:rPr>
          <w:rFonts w:cs="Times New Roman"/>
        </w:rPr>
        <w:t>. Eesti ja Soome elektrienergia keskmised aastased turuhinnad aastatel 2018-2021</w:t>
      </w:r>
    </w:p>
    <w:p w14:paraId="5943A8E5" w14:textId="77777777" w:rsidR="001522DD" w:rsidRDefault="001522DD" w:rsidP="001522DD">
      <w:pPr>
        <w:keepNext/>
        <w:spacing w:after="160" w:line="259" w:lineRule="auto"/>
      </w:pPr>
      <w:r w:rsidRPr="001522DD">
        <w:rPr>
          <w:rFonts w:cs="Times New Roman"/>
          <w:noProof/>
        </w:rPr>
        <w:drawing>
          <wp:inline distT="0" distB="0" distL="0" distR="0" wp14:anchorId="5E48834C" wp14:editId="26FA4A41">
            <wp:extent cx="2381582" cy="1267002"/>
            <wp:effectExtent l="0" t="0" r="0" b="9525"/>
            <wp:docPr id="2" name="Picture 2" descr="Graphical user interface, 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table&#10;&#10;Description automatically generated with medium confidence"/>
                    <pic:cNvPicPr/>
                  </pic:nvPicPr>
                  <pic:blipFill>
                    <a:blip r:embed="rId13"/>
                    <a:stretch>
                      <a:fillRect/>
                    </a:stretch>
                  </pic:blipFill>
                  <pic:spPr>
                    <a:xfrm>
                      <a:off x="0" y="0"/>
                      <a:ext cx="2381582" cy="1267002"/>
                    </a:xfrm>
                    <a:prstGeom prst="rect">
                      <a:avLst/>
                    </a:prstGeom>
                  </pic:spPr>
                </pic:pic>
              </a:graphicData>
            </a:graphic>
          </wp:inline>
        </w:drawing>
      </w:r>
    </w:p>
    <w:p w14:paraId="45D97E1D" w14:textId="6762CFFA" w:rsidR="001522DD" w:rsidRPr="00FD07DE" w:rsidRDefault="001522DD" w:rsidP="001522DD">
      <w:pPr>
        <w:pStyle w:val="Pealdis"/>
        <w:rPr>
          <w:color w:val="auto"/>
        </w:rPr>
      </w:pPr>
      <w:r w:rsidRPr="00FD07DE">
        <w:rPr>
          <w:color w:val="auto"/>
        </w:rPr>
        <w:t xml:space="preserve">Joonis </w:t>
      </w:r>
      <w:r w:rsidR="00BC7C99">
        <w:rPr>
          <w:color w:val="auto"/>
        </w:rPr>
        <w:t>4</w:t>
      </w:r>
      <w:r w:rsidRPr="00FD07DE">
        <w:rPr>
          <w:color w:val="auto"/>
        </w:rPr>
        <w:t>: Hinnaerinevused Eesti ja Soome elektrienergia turuhindades. Allikas NordPool</w:t>
      </w:r>
    </w:p>
    <w:p w14:paraId="04661FAB" w14:textId="420E2176" w:rsidR="00DD53B1" w:rsidRDefault="00DD53B1" w:rsidP="00DD53B1">
      <w:r w:rsidRPr="00DD53B1">
        <w:lastRenderedPageBreak/>
        <w:t xml:space="preserve">Lisa </w:t>
      </w:r>
      <w:r w:rsidR="00BC7C99">
        <w:t>3</w:t>
      </w:r>
      <w:r w:rsidRPr="00DD53B1">
        <w:t xml:space="preserve">. </w:t>
      </w:r>
      <w:r>
        <w:t>K</w:t>
      </w:r>
      <w:r w:rsidRPr="00DD53B1">
        <w:t>oormatav ala ning ehitistealune pindala</w:t>
      </w:r>
      <w:r>
        <w:t>.</w:t>
      </w:r>
    </w:p>
    <w:p w14:paraId="7C605ABD" w14:textId="40BD72BF" w:rsidR="00E9077D" w:rsidRDefault="00E9077D" w:rsidP="00DD53B1">
      <w:pPr>
        <w:rPr>
          <w:highlight w:val="yellow"/>
        </w:rPr>
      </w:pPr>
      <w:r w:rsidRPr="00E9077D">
        <w:rPr>
          <w:noProof/>
        </w:rPr>
        <w:drawing>
          <wp:inline distT="0" distB="0" distL="0" distR="0" wp14:anchorId="18323ACC" wp14:editId="4AB4521F">
            <wp:extent cx="5760720" cy="7762875"/>
            <wp:effectExtent l="0" t="0" r="0" b="9525"/>
            <wp:docPr id="9" name="Picture 9"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Map&#10;&#10;Description automatically generated"/>
                    <pic:cNvPicPr/>
                  </pic:nvPicPr>
                  <pic:blipFill>
                    <a:blip r:embed="rId14"/>
                    <a:stretch>
                      <a:fillRect/>
                    </a:stretch>
                  </pic:blipFill>
                  <pic:spPr>
                    <a:xfrm>
                      <a:off x="0" y="0"/>
                      <a:ext cx="5760720" cy="7762875"/>
                    </a:xfrm>
                    <a:prstGeom prst="rect">
                      <a:avLst/>
                    </a:prstGeom>
                  </pic:spPr>
                </pic:pic>
              </a:graphicData>
            </a:graphic>
          </wp:inline>
        </w:drawing>
      </w:r>
    </w:p>
    <w:p w14:paraId="3EE7DDD5" w14:textId="07FEF62D" w:rsidR="00E9077D" w:rsidRPr="00E57D2F" w:rsidRDefault="00E9077D" w:rsidP="00DD53B1">
      <w:pPr>
        <w:rPr>
          <w:i/>
          <w:iCs/>
          <w:sz w:val="18"/>
          <w:szCs w:val="18"/>
          <w:highlight w:val="yellow"/>
        </w:rPr>
      </w:pPr>
      <w:r w:rsidRPr="00E57D2F">
        <w:rPr>
          <w:i/>
          <w:iCs/>
          <w:sz w:val="18"/>
          <w:szCs w:val="18"/>
        </w:rPr>
        <w:t xml:space="preserve">Joonis </w:t>
      </w:r>
      <w:r w:rsidR="00BC7C99">
        <w:rPr>
          <w:i/>
          <w:iCs/>
          <w:sz w:val="18"/>
          <w:szCs w:val="18"/>
        </w:rPr>
        <w:t>5</w:t>
      </w:r>
      <w:r w:rsidRPr="00E57D2F">
        <w:rPr>
          <w:i/>
          <w:iCs/>
          <w:sz w:val="18"/>
          <w:szCs w:val="18"/>
        </w:rPr>
        <w:t>: Koormatav ala ning ehitistealune pindala</w:t>
      </w:r>
      <w:r>
        <w:rPr>
          <w:i/>
          <w:iCs/>
          <w:sz w:val="18"/>
          <w:szCs w:val="18"/>
        </w:rPr>
        <w:t>. Põhimõtteline joonis</w:t>
      </w:r>
      <w:r w:rsidRPr="00E57D2F">
        <w:rPr>
          <w:i/>
          <w:iCs/>
          <w:sz w:val="18"/>
          <w:szCs w:val="18"/>
        </w:rPr>
        <w:t>.</w:t>
      </w:r>
    </w:p>
    <w:p w14:paraId="312CFB76" w14:textId="3233C6DF" w:rsidR="00DD53B1" w:rsidRDefault="00B613B2" w:rsidP="00DD53B1">
      <w:r w:rsidRPr="00B613B2">
        <w:rPr>
          <w:noProof/>
        </w:rPr>
        <w:lastRenderedPageBreak/>
        <w:drawing>
          <wp:inline distT="0" distB="0" distL="0" distR="0" wp14:anchorId="07612EE2" wp14:editId="793E3823">
            <wp:extent cx="6013094" cy="8212327"/>
            <wp:effectExtent l="0" t="0" r="6985" b="0"/>
            <wp:docPr id="1" name="Picture 1"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 schematic&#10;&#10;Description automatically generated"/>
                    <pic:cNvPicPr/>
                  </pic:nvPicPr>
                  <pic:blipFill>
                    <a:blip r:embed="rId15"/>
                    <a:stretch>
                      <a:fillRect/>
                    </a:stretch>
                  </pic:blipFill>
                  <pic:spPr>
                    <a:xfrm>
                      <a:off x="0" y="0"/>
                      <a:ext cx="6020738" cy="8222767"/>
                    </a:xfrm>
                    <a:prstGeom prst="rect">
                      <a:avLst/>
                    </a:prstGeom>
                  </pic:spPr>
                </pic:pic>
              </a:graphicData>
            </a:graphic>
          </wp:inline>
        </w:drawing>
      </w:r>
      <w:r w:rsidR="00E9077D" w:rsidRPr="00E9077D" w:rsidDel="00E9077D">
        <w:t xml:space="preserve"> </w:t>
      </w:r>
    </w:p>
    <w:p w14:paraId="4D703BF3" w14:textId="3E2E0DBA" w:rsidR="00D06FBC" w:rsidRPr="00B613B2" w:rsidRDefault="00FD07DE" w:rsidP="00B613B2">
      <w:pPr>
        <w:pStyle w:val="Pealdis"/>
        <w:rPr>
          <w:color w:val="auto"/>
        </w:rPr>
      </w:pPr>
      <w:r w:rsidRPr="00FD07DE">
        <w:rPr>
          <w:color w:val="auto"/>
        </w:rPr>
        <w:t xml:space="preserve">Joonis </w:t>
      </w:r>
      <w:r w:rsidR="00BC7C99">
        <w:rPr>
          <w:color w:val="auto"/>
        </w:rPr>
        <w:t>6</w:t>
      </w:r>
      <w:r w:rsidRPr="00FD07DE">
        <w:rPr>
          <w:color w:val="auto"/>
        </w:rPr>
        <w:t>: Koormatav ala ning ehitistealune pindala</w:t>
      </w:r>
      <w:r>
        <w:rPr>
          <w:color w:val="auto"/>
        </w:rPr>
        <w:t xml:space="preserve"> </w:t>
      </w:r>
      <w:r w:rsidRPr="00FD07DE">
        <w:rPr>
          <w:color w:val="auto"/>
        </w:rPr>
        <w:t>koordinaatpunktidega</w:t>
      </w:r>
      <w:r w:rsidR="00E9077D">
        <w:rPr>
          <w:color w:val="auto"/>
        </w:rPr>
        <w:t>.</w:t>
      </w:r>
      <w:r w:rsidRPr="00FD07DE">
        <w:rPr>
          <w:color w:val="auto"/>
        </w:rPr>
        <w:t xml:space="preserve"> </w:t>
      </w:r>
      <w:r w:rsidR="00E9077D" w:rsidRPr="00FD07DE">
        <w:rPr>
          <w:color w:val="auto"/>
        </w:rPr>
        <w:t>Detail</w:t>
      </w:r>
      <w:r w:rsidR="00E9077D">
        <w:rPr>
          <w:color w:val="auto"/>
        </w:rPr>
        <w:t>ne joonis.</w:t>
      </w:r>
      <w:r w:rsidR="00D06FBC">
        <w:rPr>
          <w:color w:val="auto"/>
        </w:rPr>
        <w:br/>
      </w:r>
    </w:p>
    <w:p w14:paraId="222EC94F" w14:textId="56F5626A" w:rsidR="003C329E" w:rsidRDefault="003C329E" w:rsidP="003C329E">
      <w:r>
        <w:lastRenderedPageBreak/>
        <w:t>K</w:t>
      </w:r>
      <w:r w:rsidRPr="00FD07DE">
        <w:t>oordinaatpunktid</w:t>
      </w:r>
      <w:r>
        <w:t xml:space="preserve">. </w:t>
      </w:r>
    </w:p>
    <w:tbl>
      <w:tblPr>
        <w:tblStyle w:val="Kontuurtabel"/>
        <w:tblW w:w="0" w:type="auto"/>
        <w:tblLook w:val="04A0" w:firstRow="1" w:lastRow="0" w:firstColumn="1" w:lastColumn="0" w:noHBand="0" w:noVBand="1"/>
      </w:tblPr>
      <w:tblGrid>
        <w:gridCol w:w="1696"/>
        <w:gridCol w:w="1418"/>
        <w:gridCol w:w="1417"/>
        <w:gridCol w:w="1701"/>
        <w:gridCol w:w="1560"/>
      </w:tblGrid>
      <w:tr w:rsidR="00E9077D" w:rsidRPr="00E9077D" w14:paraId="392A5B44" w14:textId="77777777" w:rsidTr="00E57D2F">
        <w:trPr>
          <w:trHeight w:val="300"/>
        </w:trPr>
        <w:tc>
          <w:tcPr>
            <w:tcW w:w="1696" w:type="dxa"/>
            <w:noWrap/>
          </w:tcPr>
          <w:p w14:paraId="2EB3A768" w14:textId="4D212F5C" w:rsidR="00E9077D" w:rsidRPr="00E57D2F" w:rsidRDefault="00E9077D" w:rsidP="00E9077D">
            <w:pPr>
              <w:rPr>
                <w:b/>
                <w:bCs/>
                <w:sz w:val="20"/>
                <w:szCs w:val="20"/>
              </w:rPr>
            </w:pPr>
            <w:r w:rsidRPr="00E57D2F">
              <w:rPr>
                <w:rFonts w:ascii="Calibri" w:hAnsi="Calibri" w:cs="Calibri"/>
                <w:b/>
                <w:bCs/>
                <w:color w:val="000000"/>
                <w:sz w:val="20"/>
                <w:szCs w:val="20"/>
              </w:rPr>
              <w:t>Nurgapunkti nr</w:t>
            </w:r>
          </w:p>
        </w:tc>
        <w:tc>
          <w:tcPr>
            <w:tcW w:w="2835" w:type="dxa"/>
            <w:gridSpan w:val="2"/>
            <w:noWrap/>
          </w:tcPr>
          <w:p w14:paraId="0E9A8D7F" w14:textId="4E5075A5" w:rsidR="00E9077D" w:rsidRPr="00E57D2F" w:rsidRDefault="00E9077D" w:rsidP="00E9077D">
            <w:pPr>
              <w:rPr>
                <w:b/>
                <w:bCs/>
                <w:sz w:val="20"/>
                <w:szCs w:val="20"/>
              </w:rPr>
            </w:pPr>
            <w:r w:rsidRPr="00E57D2F">
              <w:rPr>
                <w:rFonts w:ascii="Calibri" w:hAnsi="Calibri" w:cs="Calibri"/>
                <w:b/>
                <w:bCs/>
                <w:color w:val="000000"/>
                <w:sz w:val="20"/>
                <w:szCs w:val="20"/>
              </w:rPr>
              <w:t>Geodeetilised koordinaadid</w:t>
            </w:r>
            <w:r w:rsidR="00B27D6F">
              <w:rPr>
                <w:rFonts w:ascii="Calibri" w:hAnsi="Calibri" w:cs="Calibri"/>
                <w:b/>
                <w:bCs/>
                <w:color w:val="000000"/>
                <w:sz w:val="20"/>
                <w:szCs w:val="20"/>
              </w:rPr>
              <w:br/>
              <w:t>(</w:t>
            </w:r>
            <w:r w:rsidR="00B27D6F" w:rsidRPr="00B27D6F">
              <w:rPr>
                <w:rFonts w:ascii="Calibri" w:hAnsi="Calibri" w:cs="Calibri"/>
                <w:b/>
                <w:bCs/>
                <w:color w:val="000000"/>
                <w:sz w:val="20"/>
                <w:szCs w:val="20"/>
              </w:rPr>
              <w:t>WGS84 UTM35N</w:t>
            </w:r>
            <w:r w:rsidR="00B27D6F">
              <w:rPr>
                <w:rFonts w:ascii="Calibri" w:hAnsi="Calibri" w:cs="Calibri"/>
                <w:b/>
                <w:bCs/>
                <w:color w:val="000000"/>
                <w:sz w:val="20"/>
                <w:szCs w:val="20"/>
              </w:rPr>
              <w:t>)</w:t>
            </w:r>
          </w:p>
        </w:tc>
        <w:tc>
          <w:tcPr>
            <w:tcW w:w="3261" w:type="dxa"/>
            <w:gridSpan w:val="2"/>
            <w:noWrap/>
          </w:tcPr>
          <w:p w14:paraId="6F3E03F2" w14:textId="51F7D6B7" w:rsidR="00B27D6F" w:rsidRPr="00B27D6F" w:rsidRDefault="00E9077D" w:rsidP="00E9077D">
            <w:pPr>
              <w:rPr>
                <w:rFonts w:ascii="Roboto" w:hAnsi="Roboto"/>
                <w:sz w:val="20"/>
                <w:szCs w:val="20"/>
              </w:rPr>
            </w:pPr>
            <w:r w:rsidRPr="00E57D2F">
              <w:rPr>
                <w:rFonts w:ascii="Roboto" w:hAnsi="Roboto"/>
                <w:sz w:val="20"/>
                <w:szCs w:val="20"/>
              </w:rPr>
              <w:t>Geograafilised ristkoordinaadid</w:t>
            </w:r>
            <w:r w:rsidR="00B27D6F">
              <w:rPr>
                <w:rFonts w:ascii="Roboto" w:hAnsi="Roboto"/>
                <w:sz w:val="20"/>
                <w:szCs w:val="20"/>
              </w:rPr>
              <w:br/>
              <w:t>(</w:t>
            </w:r>
            <w:r w:rsidR="00B27D6F" w:rsidRPr="00B27D6F">
              <w:rPr>
                <w:rFonts w:ascii="Roboto" w:hAnsi="Roboto"/>
                <w:sz w:val="20"/>
                <w:szCs w:val="20"/>
              </w:rPr>
              <w:t>L-Est97</w:t>
            </w:r>
            <w:r w:rsidR="00B27D6F">
              <w:rPr>
                <w:rFonts w:ascii="Roboto" w:hAnsi="Roboto"/>
                <w:sz w:val="20"/>
                <w:szCs w:val="20"/>
              </w:rPr>
              <w:t>)</w:t>
            </w:r>
          </w:p>
        </w:tc>
      </w:tr>
      <w:tr w:rsidR="00E9077D" w:rsidRPr="00E9077D" w14:paraId="163EE6D0" w14:textId="77777777" w:rsidTr="00E57D2F">
        <w:trPr>
          <w:trHeight w:val="283"/>
        </w:trPr>
        <w:tc>
          <w:tcPr>
            <w:tcW w:w="1696" w:type="dxa"/>
            <w:noWrap/>
            <w:hideMark/>
          </w:tcPr>
          <w:p w14:paraId="058E7A1F" w14:textId="6194E397" w:rsidR="00E9077D" w:rsidRPr="00E57D2F" w:rsidRDefault="00E9077D" w:rsidP="00E9077D">
            <w:pPr>
              <w:rPr>
                <w:b/>
                <w:bCs/>
                <w:sz w:val="20"/>
                <w:szCs w:val="20"/>
              </w:rPr>
            </w:pPr>
            <w:bookmarkStart w:id="2" w:name="RANGE!A1:E25"/>
            <w:r w:rsidRPr="00E57D2F">
              <w:rPr>
                <w:b/>
                <w:bCs/>
                <w:sz w:val="20"/>
                <w:szCs w:val="20"/>
              </w:rPr>
              <w:t>Id</w:t>
            </w:r>
            <w:bookmarkEnd w:id="2"/>
          </w:p>
        </w:tc>
        <w:tc>
          <w:tcPr>
            <w:tcW w:w="1418" w:type="dxa"/>
            <w:noWrap/>
            <w:hideMark/>
          </w:tcPr>
          <w:p w14:paraId="45EFB1EE" w14:textId="77777777" w:rsidR="00E9077D" w:rsidRPr="00E57D2F" w:rsidRDefault="00E9077D" w:rsidP="00E9077D">
            <w:pPr>
              <w:rPr>
                <w:b/>
                <w:bCs/>
                <w:sz w:val="20"/>
                <w:szCs w:val="20"/>
              </w:rPr>
            </w:pPr>
            <w:r w:rsidRPr="00E57D2F">
              <w:rPr>
                <w:b/>
                <w:bCs/>
                <w:sz w:val="20"/>
                <w:szCs w:val="20"/>
              </w:rPr>
              <w:t>B</w:t>
            </w:r>
          </w:p>
        </w:tc>
        <w:tc>
          <w:tcPr>
            <w:tcW w:w="1417" w:type="dxa"/>
            <w:noWrap/>
            <w:hideMark/>
          </w:tcPr>
          <w:p w14:paraId="1789D9EB" w14:textId="77777777" w:rsidR="00E9077D" w:rsidRPr="00E57D2F" w:rsidRDefault="00E9077D" w:rsidP="00E9077D">
            <w:pPr>
              <w:rPr>
                <w:b/>
                <w:bCs/>
                <w:sz w:val="20"/>
                <w:szCs w:val="20"/>
              </w:rPr>
            </w:pPr>
            <w:r w:rsidRPr="00E57D2F">
              <w:rPr>
                <w:b/>
                <w:bCs/>
                <w:sz w:val="20"/>
                <w:szCs w:val="20"/>
              </w:rPr>
              <w:t>L</w:t>
            </w:r>
          </w:p>
        </w:tc>
        <w:tc>
          <w:tcPr>
            <w:tcW w:w="1701" w:type="dxa"/>
            <w:noWrap/>
            <w:hideMark/>
          </w:tcPr>
          <w:p w14:paraId="1E79D9C6" w14:textId="6E34114A" w:rsidR="00E9077D" w:rsidRPr="00E57D2F" w:rsidRDefault="00E9077D" w:rsidP="00E9077D">
            <w:pPr>
              <w:rPr>
                <w:b/>
                <w:bCs/>
                <w:sz w:val="20"/>
                <w:szCs w:val="20"/>
              </w:rPr>
            </w:pPr>
            <w:r w:rsidRPr="00E57D2F">
              <w:rPr>
                <w:b/>
                <w:bCs/>
                <w:sz w:val="20"/>
                <w:szCs w:val="20"/>
              </w:rPr>
              <w:t>X</w:t>
            </w:r>
          </w:p>
        </w:tc>
        <w:tc>
          <w:tcPr>
            <w:tcW w:w="1560" w:type="dxa"/>
            <w:noWrap/>
            <w:hideMark/>
          </w:tcPr>
          <w:p w14:paraId="43A44CC2" w14:textId="1FB3518D" w:rsidR="00E9077D" w:rsidRPr="00E57D2F" w:rsidRDefault="00E9077D" w:rsidP="00E9077D">
            <w:pPr>
              <w:rPr>
                <w:b/>
                <w:bCs/>
                <w:sz w:val="20"/>
                <w:szCs w:val="20"/>
              </w:rPr>
            </w:pPr>
            <w:r w:rsidRPr="00E57D2F">
              <w:rPr>
                <w:b/>
                <w:bCs/>
                <w:sz w:val="20"/>
                <w:szCs w:val="20"/>
              </w:rPr>
              <w:t>Y</w:t>
            </w:r>
          </w:p>
        </w:tc>
      </w:tr>
      <w:tr w:rsidR="00B27D6F" w:rsidRPr="00E9077D" w14:paraId="397B19F2" w14:textId="77777777" w:rsidTr="00E57D2F">
        <w:trPr>
          <w:trHeight w:val="300"/>
        </w:trPr>
        <w:tc>
          <w:tcPr>
            <w:tcW w:w="1696" w:type="dxa"/>
            <w:noWrap/>
            <w:hideMark/>
          </w:tcPr>
          <w:p w14:paraId="4D6EE8FF" w14:textId="77777777" w:rsidR="00B27D6F" w:rsidRPr="00B27D6F" w:rsidRDefault="00B27D6F" w:rsidP="00B27D6F">
            <w:pPr>
              <w:rPr>
                <w:sz w:val="20"/>
                <w:szCs w:val="20"/>
              </w:rPr>
            </w:pPr>
            <w:r w:rsidRPr="00B27D6F">
              <w:rPr>
                <w:sz w:val="20"/>
                <w:szCs w:val="20"/>
              </w:rPr>
              <w:t>1</w:t>
            </w:r>
          </w:p>
        </w:tc>
        <w:tc>
          <w:tcPr>
            <w:tcW w:w="1418" w:type="dxa"/>
            <w:noWrap/>
            <w:hideMark/>
          </w:tcPr>
          <w:p w14:paraId="32ED5388" w14:textId="06585CB4" w:rsidR="00B27D6F" w:rsidRPr="00B27D6F" w:rsidRDefault="00B27D6F" w:rsidP="00B27D6F">
            <w:pPr>
              <w:rPr>
                <w:sz w:val="20"/>
                <w:szCs w:val="20"/>
              </w:rPr>
            </w:pPr>
            <w:r w:rsidRPr="00B27D6F">
              <w:rPr>
                <w:sz w:val="20"/>
                <w:szCs w:val="20"/>
              </w:rPr>
              <w:t>59.346116</w:t>
            </w:r>
          </w:p>
        </w:tc>
        <w:tc>
          <w:tcPr>
            <w:tcW w:w="1417" w:type="dxa"/>
            <w:noWrap/>
            <w:hideMark/>
          </w:tcPr>
          <w:p w14:paraId="55AA5A87" w14:textId="36915826" w:rsidR="00B27D6F" w:rsidRPr="00B27D6F" w:rsidRDefault="00B27D6F" w:rsidP="00B27D6F">
            <w:pPr>
              <w:rPr>
                <w:sz w:val="20"/>
                <w:szCs w:val="20"/>
              </w:rPr>
            </w:pPr>
            <w:r w:rsidRPr="00B27D6F">
              <w:rPr>
                <w:sz w:val="20"/>
                <w:szCs w:val="20"/>
              </w:rPr>
              <w:t>24.184285</w:t>
            </w:r>
          </w:p>
        </w:tc>
        <w:tc>
          <w:tcPr>
            <w:tcW w:w="1701" w:type="dxa"/>
            <w:noWrap/>
            <w:hideMark/>
          </w:tcPr>
          <w:p w14:paraId="035FC9E2" w14:textId="0443C93F" w:rsidR="00B27D6F" w:rsidRPr="00B27D6F" w:rsidRDefault="00B27D6F" w:rsidP="00B27D6F">
            <w:pPr>
              <w:rPr>
                <w:sz w:val="20"/>
                <w:szCs w:val="20"/>
              </w:rPr>
            </w:pPr>
            <w:r w:rsidRPr="00B27D6F">
              <w:rPr>
                <w:sz w:val="20"/>
                <w:szCs w:val="20"/>
              </w:rPr>
              <w:t>6578685.67</w:t>
            </w:r>
          </w:p>
        </w:tc>
        <w:tc>
          <w:tcPr>
            <w:tcW w:w="1560" w:type="dxa"/>
            <w:noWrap/>
            <w:hideMark/>
          </w:tcPr>
          <w:p w14:paraId="0CD0989B" w14:textId="19C7C7AE" w:rsidR="00B27D6F" w:rsidRPr="00B27D6F" w:rsidRDefault="00B27D6F" w:rsidP="00B27D6F">
            <w:pPr>
              <w:rPr>
                <w:sz w:val="20"/>
                <w:szCs w:val="20"/>
              </w:rPr>
            </w:pPr>
            <w:r w:rsidRPr="00B27D6F">
              <w:rPr>
                <w:sz w:val="20"/>
                <w:szCs w:val="20"/>
              </w:rPr>
              <w:t>510485.35</w:t>
            </w:r>
          </w:p>
        </w:tc>
      </w:tr>
      <w:tr w:rsidR="00B27D6F" w:rsidRPr="00E9077D" w14:paraId="0AB84468" w14:textId="77777777" w:rsidTr="00E57D2F">
        <w:trPr>
          <w:trHeight w:val="300"/>
        </w:trPr>
        <w:tc>
          <w:tcPr>
            <w:tcW w:w="1696" w:type="dxa"/>
            <w:noWrap/>
            <w:hideMark/>
          </w:tcPr>
          <w:p w14:paraId="429F3620" w14:textId="77777777" w:rsidR="00B27D6F" w:rsidRPr="00B27D6F" w:rsidRDefault="00B27D6F" w:rsidP="00B27D6F">
            <w:pPr>
              <w:rPr>
                <w:sz w:val="20"/>
                <w:szCs w:val="20"/>
              </w:rPr>
            </w:pPr>
            <w:r w:rsidRPr="00B27D6F">
              <w:rPr>
                <w:sz w:val="20"/>
                <w:szCs w:val="20"/>
              </w:rPr>
              <w:t>2</w:t>
            </w:r>
          </w:p>
        </w:tc>
        <w:tc>
          <w:tcPr>
            <w:tcW w:w="1418" w:type="dxa"/>
            <w:noWrap/>
            <w:hideMark/>
          </w:tcPr>
          <w:p w14:paraId="70EC41F6" w14:textId="007A5888" w:rsidR="00B27D6F" w:rsidRPr="00B27D6F" w:rsidRDefault="00B27D6F" w:rsidP="00B27D6F">
            <w:pPr>
              <w:rPr>
                <w:sz w:val="20"/>
                <w:szCs w:val="20"/>
              </w:rPr>
            </w:pPr>
            <w:r w:rsidRPr="00B27D6F">
              <w:rPr>
                <w:sz w:val="20"/>
                <w:szCs w:val="20"/>
              </w:rPr>
              <w:t>59,402056</w:t>
            </w:r>
          </w:p>
        </w:tc>
        <w:tc>
          <w:tcPr>
            <w:tcW w:w="1417" w:type="dxa"/>
            <w:noWrap/>
            <w:hideMark/>
          </w:tcPr>
          <w:p w14:paraId="32AB807D" w14:textId="37F33123" w:rsidR="00B27D6F" w:rsidRPr="00B27D6F" w:rsidRDefault="00B27D6F" w:rsidP="00B27D6F">
            <w:pPr>
              <w:rPr>
                <w:sz w:val="20"/>
                <w:szCs w:val="20"/>
              </w:rPr>
            </w:pPr>
            <w:r w:rsidRPr="00B27D6F">
              <w:rPr>
                <w:sz w:val="20"/>
                <w:szCs w:val="20"/>
              </w:rPr>
              <w:t>24,152011</w:t>
            </w:r>
          </w:p>
        </w:tc>
        <w:tc>
          <w:tcPr>
            <w:tcW w:w="1701" w:type="dxa"/>
            <w:noWrap/>
            <w:hideMark/>
          </w:tcPr>
          <w:p w14:paraId="786D1AA4" w14:textId="70D442AC" w:rsidR="00B27D6F" w:rsidRPr="00B27D6F" w:rsidRDefault="00B27D6F" w:rsidP="00B27D6F">
            <w:pPr>
              <w:rPr>
                <w:sz w:val="20"/>
                <w:szCs w:val="20"/>
              </w:rPr>
            </w:pPr>
            <w:r w:rsidRPr="00B27D6F">
              <w:rPr>
                <w:sz w:val="20"/>
                <w:szCs w:val="20"/>
              </w:rPr>
              <w:t>6584912,97</w:t>
            </w:r>
          </w:p>
        </w:tc>
        <w:tc>
          <w:tcPr>
            <w:tcW w:w="1560" w:type="dxa"/>
            <w:noWrap/>
            <w:hideMark/>
          </w:tcPr>
          <w:p w14:paraId="0CA4009D" w14:textId="41C6BFE9" w:rsidR="00B27D6F" w:rsidRPr="00B27D6F" w:rsidRDefault="00B27D6F" w:rsidP="00B27D6F">
            <w:pPr>
              <w:rPr>
                <w:sz w:val="20"/>
                <w:szCs w:val="20"/>
              </w:rPr>
            </w:pPr>
            <w:r w:rsidRPr="00B27D6F">
              <w:rPr>
                <w:sz w:val="20"/>
                <w:szCs w:val="20"/>
              </w:rPr>
              <w:t>508634,92</w:t>
            </w:r>
          </w:p>
        </w:tc>
      </w:tr>
      <w:tr w:rsidR="00B27D6F" w:rsidRPr="00E9077D" w14:paraId="281D436E" w14:textId="77777777" w:rsidTr="00E57D2F">
        <w:trPr>
          <w:trHeight w:val="300"/>
        </w:trPr>
        <w:tc>
          <w:tcPr>
            <w:tcW w:w="1696" w:type="dxa"/>
            <w:noWrap/>
            <w:hideMark/>
          </w:tcPr>
          <w:p w14:paraId="5A24F430" w14:textId="77777777" w:rsidR="00B27D6F" w:rsidRPr="00B27D6F" w:rsidRDefault="00B27D6F" w:rsidP="00B27D6F">
            <w:pPr>
              <w:rPr>
                <w:sz w:val="20"/>
                <w:szCs w:val="20"/>
              </w:rPr>
            </w:pPr>
            <w:r w:rsidRPr="00B27D6F">
              <w:rPr>
                <w:sz w:val="20"/>
                <w:szCs w:val="20"/>
              </w:rPr>
              <w:t>3</w:t>
            </w:r>
          </w:p>
        </w:tc>
        <w:tc>
          <w:tcPr>
            <w:tcW w:w="1418" w:type="dxa"/>
            <w:noWrap/>
            <w:hideMark/>
          </w:tcPr>
          <w:p w14:paraId="56B8CE4C" w14:textId="29DEB930" w:rsidR="00B27D6F" w:rsidRPr="00B27D6F" w:rsidRDefault="00B27D6F" w:rsidP="00B27D6F">
            <w:pPr>
              <w:rPr>
                <w:sz w:val="20"/>
                <w:szCs w:val="20"/>
              </w:rPr>
            </w:pPr>
            <w:r w:rsidRPr="00B27D6F">
              <w:rPr>
                <w:sz w:val="20"/>
                <w:szCs w:val="20"/>
              </w:rPr>
              <w:t>59,672597</w:t>
            </w:r>
          </w:p>
        </w:tc>
        <w:tc>
          <w:tcPr>
            <w:tcW w:w="1417" w:type="dxa"/>
            <w:noWrap/>
            <w:hideMark/>
          </w:tcPr>
          <w:p w14:paraId="0ACF12ED" w14:textId="3F5C0224" w:rsidR="00B27D6F" w:rsidRPr="00B27D6F" w:rsidRDefault="00B27D6F" w:rsidP="00B27D6F">
            <w:pPr>
              <w:rPr>
                <w:sz w:val="20"/>
                <w:szCs w:val="20"/>
              </w:rPr>
            </w:pPr>
            <w:r w:rsidRPr="00B27D6F">
              <w:rPr>
                <w:sz w:val="20"/>
                <w:szCs w:val="20"/>
              </w:rPr>
              <w:t>24,134499</w:t>
            </w:r>
          </w:p>
        </w:tc>
        <w:tc>
          <w:tcPr>
            <w:tcW w:w="1701" w:type="dxa"/>
            <w:noWrap/>
            <w:hideMark/>
          </w:tcPr>
          <w:p w14:paraId="4515D55B" w14:textId="738C729F" w:rsidR="00B27D6F" w:rsidRPr="00B27D6F" w:rsidRDefault="00B27D6F" w:rsidP="00B27D6F">
            <w:pPr>
              <w:rPr>
                <w:sz w:val="20"/>
                <w:szCs w:val="20"/>
              </w:rPr>
            </w:pPr>
            <w:r w:rsidRPr="00B27D6F">
              <w:rPr>
                <w:sz w:val="20"/>
                <w:szCs w:val="20"/>
              </w:rPr>
              <w:t>6615051,62</w:t>
            </w:r>
          </w:p>
        </w:tc>
        <w:tc>
          <w:tcPr>
            <w:tcW w:w="1560" w:type="dxa"/>
            <w:noWrap/>
            <w:hideMark/>
          </w:tcPr>
          <w:p w14:paraId="71A6D3EE" w14:textId="64D5BB24" w:rsidR="00B27D6F" w:rsidRPr="00B27D6F" w:rsidRDefault="00B27D6F" w:rsidP="00B27D6F">
            <w:pPr>
              <w:rPr>
                <w:sz w:val="20"/>
                <w:szCs w:val="20"/>
              </w:rPr>
            </w:pPr>
            <w:r w:rsidRPr="00B27D6F">
              <w:rPr>
                <w:sz w:val="20"/>
                <w:szCs w:val="20"/>
              </w:rPr>
              <w:t>507579,74</w:t>
            </w:r>
          </w:p>
        </w:tc>
      </w:tr>
      <w:tr w:rsidR="00B27D6F" w:rsidRPr="00E9077D" w14:paraId="3D5BC768" w14:textId="77777777" w:rsidTr="00E57D2F">
        <w:trPr>
          <w:trHeight w:val="300"/>
        </w:trPr>
        <w:tc>
          <w:tcPr>
            <w:tcW w:w="1696" w:type="dxa"/>
            <w:noWrap/>
            <w:hideMark/>
          </w:tcPr>
          <w:p w14:paraId="05B09115" w14:textId="77777777" w:rsidR="00B27D6F" w:rsidRPr="00B27D6F" w:rsidRDefault="00B27D6F" w:rsidP="00B27D6F">
            <w:pPr>
              <w:rPr>
                <w:sz w:val="20"/>
                <w:szCs w:val="20"/>
              </w:rPr>
            </w:pPr>
            <w:r w:rsidRPr="00B27D6F">
              <w:rPr>
                <w:sz w:val="20"/>
                <w:szCs w:val="20"/>
              </w:rPr>
              <w:t>4</w:t>
            </w:r>
          </w:p>
        </w:tc>
        <w:tc>
          <w:tcPr>
            <w:tcW w:w="1418" w:type="dxa"/>
            <w:noWrap/>
            <w:hideMark/>
          </w:tcPr>
          <w:p w14:paraId="61BA75FE" w14:textId="4DF3411D" w:rsidR="00B27D6F" w:rsidRPr="00B27D6F" w:rsidRDefault="00B27D6F" w:rsidP="00B27D6F">
            <w:pPr>
              <w:rPr>
                <w:sz w:val="20"/>
                <w:szCs w:val="20"/>
              </w:rPr>
            </w:pPr>
            <w:r w:rsidRPr="00B27D6F">
              <w:rPr>
                <w:sz w:val="20"/>
                <w:szCs w:val="20"/>
              </w:rPr>
              <w:t>59,672601</w:t>
            </w:r>
          </w:p>
        </w:tc>
        <w:tc>
          <w:tcPr>
            <w:tcW w:w="1417" w:type="dxa"/>
            <w:noWrap/>
            <w:hideMark/>
          </w:tcPr>
          <w:p w14:paraId="494D8749" w14:textId="4B5EFDE7" w:rsidR="00B27D6F" w:rsidRPr="00B27D6F" w:rsidRDefault="00B27D6F" w:rsidP="00B27D6F">
            <w:pPr>
              <w:rPr>
                <w:sz w:val="20"/>
                <w:szCs w:val="20"/>
              </w:rPr>
            </w:pPr>
            <w:r w:rsidRPr="00B27D6F">
              <w:rPr>
                <w:sz w:val="20"/>
                <w:szCs w:val="20"/>
              </w:rPr>
              <w:t>24,134517</w:t>
            </w:r>
          </w:p>
        </w:tc>
        <w:tc>
          <w:tcPr>
            <w:tcW w:w="1701" w:type="dxa"/>
            <w:noWrap/>
            <w:hideMark/>
          </w:tcPr>
          <w:p w14:paraId="3E4BD895" w14:textId="2353517E" w:rsidR="00B27D6F" w:rsidRPr="00B27D6F" w:rsidRDefault="00B27D6F" w:rsidP="00B27D6F">
            <w:pPr>
              <w:rPr>
                <w:sz w:val="20"/>
                <w:szCs w:val="20"/>
              </w:rPr>
            </w:pPr>
            <w:r w:rsidRPr="00B27D6F">
              <w:rPr>
                <w:sz w:val="20"/>
                <w:szCs w:val="20"/>
              </w:rPr>
              <w:t>6615052,08</w:t>
            </w:r>
          </w:p>
        </w:tc>
        <w:tc>
          <w:tcPr>
            <w:tcW w:w="1560" w:type="dxa"/>
            <w:noWrap/>
            <w:hideMark/>
          </w:tcPr>
          <w:p w14:paraId="7EC09687" w14:textId="554992E2" w:rsidR="00B27D6F" w:rsidRPr="00B27D6F" w:rsidRDefault="00B27D6F" w:rsidP="00B27D6F">
            <w:pPr>
              <w:rPr>
                <w:sz w:val="20"/>
                <w:szCs w:val="20"/>
              </w:rPr>
            </w:pPr>
            <w:r w:rsidRPr="00B27D6F">
              <w:rPr>
                <w:sz w:val="20"/>
                <w:szCs w:val="20"/>
              </w:rPr>
              <w:t>507580,73</w:t>
            </w:r>
          </w:p>
        </w:tc>
      </w:tr>
      <w:tr w:rsidR="00B27D6F" w:rsidRPr="00E9077D" w14:paraId="00582C98" w14:textId="77777777" w:rsidTr="00E57D2F">
        <w:trPr>
          <w:trHeight w:val="300"/>
        </w:trPr>
        <w:tc>
          <w:tcPr>
            <w:tcW w:w="1696" w:type="dxa"/>
            <w:noWrap/>
            <w:hideMark/>
          </w:tcPr>
          <w:p w14:paraId="04FDBF1F" w14:textId="77777777" w:rsidR="00B27D6F" w:rsidRPr="00B27D6F" w:rsidRDefault="00B27D6F" w:rsidP="00B27D6F">
            <w:pPr>
              <w:rPr>
                <w:sz w:val="20"/>
                <w:szCs w:val="20"/>
              </w:rPr>
            </w:pPr>
            <w:r w:rsidRPr="00B27D6F">
              <w:rPr>
                <w:sz w:val="20"/>
                <w:szCs w:val="20"/>
              </w:rPr>
              <w:t>5</w:t>
            </w:r>
          </w:p>
        </w:tc>
        <w:tc>
          <w:tcPr>
            <w:tcW w:w="1418" w:type="dxa"/>
            <w:noWrap/>
            <w:hideMark/>
          </w:tcPr>
          <w:p w14:paraId="1599AFAD" w14:textId="1ABA29C5" w:rsidR="00B27D6F" w:rsidRPr="00B27D6F" w:rsidRDefault="00B27D6F" w:rsidP="00B27D6F">
            <w:pPr>
              <w:rPr>
                <w:sz w:val="20"/>
                <w:szCs w:val="20"/>
              </w:rPr>
            </w:pPr>
            <w:r w:rsidRPr="00B27D6F">
              <w:rPr>
                <w:sz w:val="20"/>
                <w:szCs w:val="20"/>
              </w:rPr>
              <w:t>59,402058</w:t>
            </w:r>
          </w:p>
        </w:tc>
        <w:tc>
          <w:tcPr>
            <w:tcW w:w="1417" w:type="dxa"/>
            <w:noWrap/>
            <w:hideMark/>
          </w:tcPr>
          <w:p w14:paraId="43F54827" w14:textId="41B798C1" w:rsidR="00B27D6F" w:rsidRPr="00B27D6F" w:rsidRDefault="00B27D6F" w:rsidP="00B27D6F">
            <w:pPr>
              <w:rPr>
                <w:sz w:val="20"/>
                <w:szCs w:val="20"/>
              </w:rPr>
            </w:pPr>
            <w:r w:rsidRPr="00B27D6F">
              <w:rPr>
                <w:sz w:val="20"/>
                <w:szCs w:val="20"/>
              </w:rPr>
              <w:t>24,152028</w:t>
            </w:r>
          </w:p>
        </w:tc>
        <w:tc>
          <w:tcPr>
            <w:tcW w:w="1701" w:type="dxa"/>
            <w:noWrap/>
            <w:hideMark/>
          </w:tcPr>
          <w:p w14:paraId="33DDE4DF" w14:textId="23B81FFF" w:rsidR="00B27D6F" w:rsidRPr="00B27D6F" w:rsidRDefault="00B27D6F" w:rsidP="00B27D6F">
            <w:pPr>
              <w:rPr>
                <w:sz w:val="20"/>
                <w:szCs w:val="20"/>
              </w:rPr>
            </w:pPr>
            <w:r w:rsidRPr="00B27D6F">
              <w:rPr>
                <w:sz w:val="20"/>
                <w:szCs w:val="20"/>
              </w:rPr>
              <w:t>6584913,13</w:t>
            </w:r>
          </w:p>
        </w:tc>
        <w:tc>
          <w:tcPr>
            <w:tcW w:w="1560" w:type="dxa"/>
            <w:noWrap/>
            <w:hideMark/>
          </w:tcPr>
          <w:p w14:paraId="62A21DA5" w14:textId="282F89A8" w:rsidR="00B27D6F" w:rsidRPr="00B27D6F" w:rsidRDefault="00B27D6F" w:rsidP="00B27D6F">
            <w:pPr>
              <w:rPr>
                <w:sz w:val="20"/>
                <w:szCs w:val="20"/>
              </w:rPr>
            </w:pPr>
            <w:r w:rsidRPr="00B27D6F">
              <w:rPr>
                <w:sz w:val="20"/>
                <w:szCs w:val="20"/>
              </w:rPr>
              <w:t>508635,91</w:t>
            </w:r>
          </w:p>
        </w:tc>
      </w:tr>
      <w:tr w:rsidR="00B27D6F" w:rsidRPr="00E9077D" w14:paraId="7958290E" w14:textId="77777777" w:rsidTr="00E57D2F">
        <w:trPr>
          <w:trHeight w:val="300"/>
        </w:trPr>
        <w:tc>
          <w:tcPr>
            <w:tcW w:w="1696" w:type="dxa"/>
            <w:noWrap/>
            <w:hideMark/>
          </w:tcPr>
          <w:p w14:paraId="51B37B0A" w14:textId="77777777" w:rsidR="00B27D6F" w:rsidRPr="00B27D6F" w:rsidRDefault="00B27D6F" w:rsidP="00B27D6F">
            <w:pPr>
              <w:rPr>
                <w:sz w:val="20"/>
                <w:szCs w:val="20"/>
              </w:rPr>
            </w:pPr>
            <w:r w:rsidRPr="00B27D6F">
              <w:rPr>
                <w:sz w:val="20"/>
                <w:szCs w:val="20"/>
              </w:rPr>
              <w:t>6</w:t>
            </w:r>
          </w:p>
        </w:tc>
        <w:tc>
          <w:tcPr>
            <w:tcW w:w="1418" w:type="dxa"/>
            <w:noWrap/>
            <w:hideMark/>
          </w:tcPr>
          <w:p w14:paraId="6D8414D6" w14:textId="38705185" w:rsidR="00B27D6F" w:rsidRPr="00B27D6F" w:rsidRDefault="00B27D6F" w:rsidP="00B27D6F">
            <w:pPr>
              <w:rPr>
                <w:sz w:val="20"/>
                <w:szCs w:val="20"/>
              </w:rPr>
            </w:pPr>
            <w:r w:rsidRPr="00B27D6F">
              <w:rPr>
                <w:sz w:val="20"/>
                <w:szCs w:val="20"/>
              </w:rPr>
              <w:t>59,346097</w:t>
            </w:r>
          </w:p>
        </w:tc>
        <w:tc>
          <w:tcPr>
            <w:tcW w:w="1417" w:type="dxa"/>
            <w:noWrap/>
            <w:hideMark/>
          </w:tcPr>
          <w:p w14:paraId="7F2034AC" w14:textId="7F7CC7A1" w:rsidR="00B27D6F" w:rsidRPr="00B27D6F" w:rsidRDefault="00B27D6F" w:rsidP="00B27D6F">
            <w:pPr>
              <w:rPr>
                <w:sz w:val="20"/>
                <w:szCs w:val="20"/>
              </w:rPr>
            </w:pPr>
            <w:r w:rsidRPr="00B27D6F">
              <w:rPr>
                <w:sz w:val="20"/>
                <w:szCs w:val="20"/>
              </w:rPr>
              <w:t>24,184253</w:t>
            </w:r>
          </w:p>
        </w:tc>
        <w:tc>
          <w:tcPr>
            <w:tcW w:w="1701" w:type="dxa"/>
            <w:noWrap/>
            <w:hideMark/>
          </w:tcPr>
          <w:p w14:paraId="1191B016" w14:textId="795CDB8D" w:rsidR="00B27D6F" w:rsidRPr="00B27D6F" w:rsidRDefault="00B27D6F" w:rsidP="00B27D6F">
            <w:pPr>
              <w:rPr>
                <w:sz w:val="20"/>
                <w:szCs w:val="20"/>
              </w:rPr>
            </w:pPr>
            <w:r w:rsidRPr="00B27D6F">
              <w:rPr>
                <w:sz w:val="20"/>
                <w:szCs w:val="20"/>
              </w:rPr>
              <w:t>6578683,55</w:t>
            </w:r>
          </w:p>
        </w:tc>
        <w:tc>
          <w:tcPr>
            <w:tcW w:w="1560" w:type="dxa"/>
            <w:noWrap/>
            <w:hideMark/>
          </w:tcPr>
          <w:p w14:paraId="1D1CEA60" w14:textId="4350BF4F" w:rsidR="00B27D6F" w:rsidRPr="00B27D6F" w:rsidRDefault="00B27D6F" w:rsidP="00B27D6F">
            <w:pPr>
              <w:rPr>
                <w:sz w:val="20"/>
                <w:szCs w:val="20"/>
              </w:rPr>
            </w:pPr>
            <w:r w:rsidRPr="00B27D6F">
              <w:rPr>
                <w:sz w:val="20"/>
                <w:szCs w:val="20"/>
              </w:rPr>
              <w:t>510483,55</w:t>
            </w:r>
          </w:p>
        </w:tc>
      </w:tr>
      <w:tr w:rsidR="00B27D6F" w:rsidRPr="00E9077D" w14:paraId="35ACC300" w14:textId="77777777" w:rsidTr="00E57D2F">
        <w:trPr>
          <w:trHeight w:val="300"/>
        </w:trPr>
        <w:tc>
          <w:tcPr>
            <w:tcW w:w="1696" w:type="dxa"/>
            <w:noWrap/>
            <w:hideMark/>
          </w:tcPr>
          <w:p w14:paraId="462C0987" w14:textId="77777777" w:rsidR="00B27D6F" w:rsidRPr="00B27D6F" w:rsidRDefault="00B27D6F" w:rsidP="00B27D6F">
            <w:pPr>
              <w:rPr>
                <w:sz w:val="20"/>
                <w:szCs w:val="20"/>
              </w:rPr>
            </w:pPr>
            <w:r w:rsidRPr="00B27D6F">
              <w:rPr>
                <w:sz w:val="20"/>
                <w:szCs w:val="20"/>
              </w:rPr>
              <w:t>7</w:t>
            </w:r>
          </w:p>
        </w:tc>
        <w:tc>
          <w:tcPr>
            <w:tcW w:w="1418" w:type="dxa"/>
            <w:noWrap/>
            <w:hideMark/>
          </w:tcPr>
          <w:p w14:paraId="22765B3C" w14:textId="2B80B476" w:rsidR="00B27D6F" w:rsidRPr="00B27D6F" w:rsidRDefault="00B27D6F" w:rsidP="00B27D6F">
            <w:pPr>
              <w:rPr>
                <w:sz w:val="20"/>
                <w:szCs w:val="20"/>
              </w:rPr>
            </w:pPr>
            <w:r w:rsidRPr="00B27D6F">
              <w:rPr>
                <w:sz w:val="20"/>
                <w:szCs w:val="20"/>
              </w:rPr>
              <w:t>59,346094</w:t>
            </w:r>
          </w:p>
        </w:tc>
        <w:tc>
          <w:tcPr>
            <w:tcW w:w="1417" w:type="dxa"/>
            <w:noWrap/>
            <w:hideMark/>
          </w:tcPr>
          <w:p w14:paraId="3196C272" w14:textId="76832BDF" w:rsidR="00B27D6F" w:rsidRPr="00B27D6F" w:rsidRDefault="00B27D6F" w:rsidP="00B27D6F">
            <w:pPr>
              <w:rPr>
                <w:sz w:val="20"/>
                <w:szCs w:val="20"/>
              </w:rPr>
            </w:pPr>
            <w:r w:rsidRPr="00B27D6F">
              <w:rPr>
                <w:sz w:val="20"/>
                <w:szCs w:val="20"/>
              </w:rPr>
              <w:t>24,184236</w:t>
            </w:r>
          </w:p>
        </w:tc>
        <w:tc>
          <w:tcPr>
            <w:tcW w:w="1701" w:type="dxa"/>
            <w:noWrap/>
            <w:hideMark/>
          </w:tcPr>
          <w:p w14:paraId="7FAE6B59" w14:textId="15186D04" w:rsidR="00B27D6F" w:rsidRPr="00B27D6F" w:rsidRDefault="00B27D6F" w:rsidP="00B27D6F">
            <w:pPr>
              <w:rPr>
                <w:sz w:val="20"/>
                <w:szCs w:val="20"/>
              </w:rPr>
            </w:pPr>
            <w:r w:rsidRPr="00B27D6F">
              <w:rPr>
                <w:sz w:val="20"/>
                <w:szCs w:val="20"/>
              </w:rPr>
              <w:t>6578683,27</w:t>
            </w:r>
          </w:p>
        </w:tc>
        <w:tc>
          <w:tcPr>
            <w:tcW w:w="1560" w:type="dxa"/>
            <w:noWrap/>
            <w:hideMark/>
          </w:tcPr>
          <w:p w14:paraId="615930AA" w14:textId="54C86390" w:rsidR="00B27D6F" w:rsidRPr="00B27D6F" w:rsidRDefault="00B27D6F" w:rsidP="00B27D6F">
            <w:pPr>
              <w:rPr>
                <w:sz w:val="20"/>
                <w:szCs w:val="20"/>
              </w:rPr>
            </w:pPr>
            <w:r w:rsidRPr="00B27D6F">
              <w:rPr>
                <w:sz w:val="20"/>
                <w:szCs w:val="20"/>
              </w:rPr>
              <w:t>510482,59</w:t>
            </w:r>
          </w:p>
        </w:tc>
      </w:tr>
      <w:tr w:rsidR="00B27D6F" w:rsidRPr="00E9077D" w14:paraId="7C2EAD0F" w14:textId="77777777" w:rsidTr="00E57D2F">
        <w:trPr>
          <w:trHeight w:val="300"/>
        </w:trPr>
        <w:tc>
          <w:tcPr>
            <w:tcW w:w="1696" w:type="dxa"/>
            <w:noWrap/>
            <w:hideMark/>
          </w:tcPr>
          <w:p w14:paraId="3FC1974A" w14:textId="77777777" w:rsidR="00B27D6F" w:rsidRPr="00B27D6F" w:rsidRDefault="00B27D6F" w:rsidP="00B27D6F">
            <w:pPr>
              <w:rPr>
                <w:sz w:val="20"/>
                <w:szCs w:val="20"/>
              </w:rPr>
            </w:pPr>
            <w:r w:rsidRPr="00B27D6F">
              <w:rPr>
                <w:sz w:val="20"/>
                <w:szCs w:val="20"/>
              </w:rPr>
              <w:t>8</w:t>
            </w:r>
          </w:p>
        </w:tc>
        <w:tc>
          <w:tcPr>
            <w:tcW w:w="1418" w:type="dxa"/>
            <w:noWrap/>
            <w:hideMark/>
          </w:tcPr>
          <w:p w14:paraId="00D5C5E2" w14:textId="55D505A4" w:rsidR="00B27D6F" w:rsidRPr="00B27D6F" w:rsidRDefault="00B27D6F" w:rsidP="00B27D6F">
            <w:pPr>
              <w:rPr>
                <w:sz w:val="20"/>
                <w:szCs w:val="20"/>
              </w:rPr>
            </w:pPr>
            <w:r w:rsidRPr="00B27D6F">
              <w:rPr>
                <w:sz w:val="20"/>
                <w:szCs w:val="20"/>
              </w:rPr>
              <w:t>59,402216</w:t>
            </w:r>
          </w:p>
        </w:tc>
        <w:tc>
          <w:tcPr>
            <w:tcW w:w="1417" w:type="dxa"/>
            <w:noWrap/>
            <w:hideMark/>
          </w:tcPr>
          <w:p w14:paraId="241513F8" w14:textId="6DEE9156" w:rsidR="00B27D6F" w:rsidRPr="00B27D6F" w:rsidRDefault="00B27D6F" w:rsidP="00B27D6F">
            <w:pPr>
              <w:rPr>
                <w:sz w:val="20"/>
                <w:szCs w:val="20"/>
              </w:rPr>
            </w:pPr>
            <w:r w:rsidRPr="00B27D6F">
              <w:rPr>
                <w:sz w:val="20"/>
                <w:szCs w:val="20"/>
              </w:rPr>
              <w:t>24,153721</w:t>
            </w:r>
          </w:p>
        </w:tc>
        <w:tc>
          <w:tcPr>
            <w:tcW w:w="1701" w:type="dxa"/>
            <w:noWrap/>
            <w:hideMark/>
          </w:tcPr>
          <w:p w14:paraId="57ABD2A8" w14:textId="728ED840" w:rsidR="00B27D6F" w:rsidRPr="00B27D6F" w:rsidRDefault="00B27D6F" w:rsidP="00B27D6F">
            <w:pPr>
              <w:rPr>
                <w:sz w:val="20"/>
                <w:szCs w:val="20"/>
              </w:rPr>
            </w:pPr>
            <w:r w:rsidRPr="00B27D6F">
              <w:rPr>
                <w:sz w:val="20"/>
                <w:szCs w:val="20"/>
              </w:rPr>
              <w:t>6584931,00</w:t>
            </w:r>
          </w:p>
        </w:tc>
        <w:tc>
          <w:tcPr>
            <w:tcW w:w="1560" w:type="dxa"/>
            <w:noWrap/>
            <w:hideMark/>
          </w:tcPr>
          <w:p w14:paraId="75BD59E5" w14:textId="5B70F17E" w:rsidR="00B27D6F" w:rsidRPr="00B27D6F" w:rsidRDefault="00B27D6F" w:rsidP="00B27D6F">
            <w:pPr>
              <w:rPr>
                <w:sz w:val="20"/>
                <w:szCs w:val="20"/>
              </w:rPr>
            </w:pPr>
            <w:r w:rsidRPr="00B27D6F">
              <w:rPr>
                <w:sz w:val="20"/>
                <w:szCs w:val="20"/>
              </w:rPr>
              <w:t>508732,02</w:t>
            </w:r>
          </w:p>
        </w:tc>
      </w:tr>
      <w:tr w:rsidR="00B27D6F" w:rsidRPr="00E9077D" w14:paraId="72E3FD39" w14:textId="77777777" w:rsidTr="00E57D2F">
        <w:trPr>
          <w:trHeight w:val="300"/>
        </w:trPr>
        <w:tc>
          <w:tcPr>
            <w:tcW w:w="1696" w:type="dxa"/>
            <w:noWrap/>
            <w:hideMark/>
          </w:tcPr>
          <w:p w14:paraId="25B216DB" w14:textId="77777777" w:rsidR="00B27D6F" w:rsidRPr="00B27D6F" w:rsidRDefault="00B27D6F" w:rsidP="00B27D6F">
            <w:pPr>
              <w:rPr>
                <w:sz w:val="20"/>
                <w:szCs w:val="20"/>
              </w:rPr>
            </w:pPr>
            <w:r w:rsidRPr="00B27D6F">
              <w:rPr>
                <w:sz w:val="20"/>
                <w:szCs w:val="20"/>
              </w:rPr>
              <w:t>9</w:t>
            </w:r>
          </w:p>
        </w:tc>
        <w:tc>
          <w:tcPr>
            <w:tcW w:w="1418" w:type="dxa"/>
            <w:noWrap/>
            <w:hideMark/>
          </w:tcPr>
          <w:p w14:paraId="3C239385" w14:textId="6A4F65D9" w:rsidR="00B27D6F" w:rsidRPr="00B27D6F" w:rsidRDefault="00B27D6F" w:rsidP="00B27D6F">
            <w:pPr>
              <w:rPr>
                <w:sz w:val="20"/>
                <w:szCs w:val="20"/>
              </w:rPr>
            </w:pPr>
            <w:r w:rsidRPr="00B27D6F">
              <w:rPr>
                <w:sz w:val="20"/>
                <w:szCs w:val="20"/>
              </w:rPr>
              <w:t>59,673001</w:t>
            </w:r>
          </w:p>
        </w:tc>
        <w:tc>
          <w:tcPr>
            <w:tcW w:w="1417" w:type="dxa"/>
            <w:noWrap/>
            <w:hideMark/>
          </w:tcPr>
          <w:p w14:paraId="3BDF257E" w14:textId="2A516A91" w:rsidR="00B27D6F" w:rsidRPr="00B27D6F" w:rsidRDefault="00B27D6F" w:rsidP="00B27D6F">
            <w:pPr>
              <w:rPr>
                <w:sz w:val="20"/>
                <w:szCs w:val="20"/>
              </w:rPr>
            </w:pPr>
            <w:r w:rsidRPr="00B27D6F">
              <w:rPr>
                <w:sz w:val="20"/>
                <w:szCs w:val="20"/>
              </w:rPr>
              <w:t>24,136207</w:t>
            </w:r>
          </w:p>
        </w:tc>
        <w:tc>
          <w:tcPr>
            <w:tcW w:w="1701" w:type="dxa"/>
            <w:noWrap/>
            <w:hideMark/>
          </w:tcPr>
          <w:p w14:paraId="7AAE13E2" w14:textId="27EAC201" w:rsidR="00B27D6F" w:rsidRPr="00B27D6F" w:rsidRDefault="00B27D6F" w:rsidP="00B27D6F">
            <w:pPr>
              <w:rPr>
                <w:sz w:val="20"/>
                <w:szCs w:val="20"/>
              </w:rPr>
            </w:pPr>
            <w:r w:rsidRPr="00B27D6F">
              <w:rPr>
                <w:sz w:val="20"/>
                <w:szCs w:val="20"/>
              </w:rPr>
              <w:t>6615096,89</w:t>
            </w:r>
          </w:p>
        </w:tc>
        <w:tc>
          <w:tcPr>
            <w:tcW w:w="1560" w:type="dxa"/>
            <w:noWrap/>
            <w:hideMark/>
          </w:tcPr>
          <w:p w14:paraId="033DBF63" w14:textId="3DF62CA4" w:rsidR="00B27D6F" w:rsidRPr="00B27D6F" w:rsidRDefault="00B27D6F" w:rsidP="00B27D6F">
            <w:pPr>
              <w:rPr>
                <w:sz w:val="20"/>
                <w:szCs w:val="20"/>
              </w:rPr>
            </w:pPr>
            <w:r w:rsidRPr="00B27D6F">
              <w:rPr>
                <w:sz w:val="20"/>
                <w:szCs w:val="20"/>
              </w:rPr>
              <w:t>507675,89</w:t>
            </w:r>
          </w:p>
        </w:tc>
      </w:tr>
      <w:tr w:rsidR="00B27D6F" w:rsidRPr="00E9077D" w14:paraId="22912FAF" w14:textId="77777777" w:rsidTr="00E57D2F">
        <w:trPr>
          <w:trHeight w:val="300"/>
        </w:trPr>
        <w:tc>
          <w:tcPr>
            <w:tcW w:w="1696" w:type="dxa"/>
            <w:noWrap/>
            <w:hideMark/>
          </w:tcPr>
          <w:p w14:paraId="2F765FC2" w14:textId="77777777" w:rsidR="00B27D6F" w:rsidRPr="00B27D6F" w:rsidRDefault="00B27D6F" w:rsidP="00B27D6F">
            <w:pPr>
              <w:rPr>
                <w:sz w:val="20"/>
                <w:szCs w:val="20"/>
              </w:rPr>
            </w:pPr>
            <w:r w:rsidRPr="00B27D6F">
              <w:rPr>
                <w:sz w:val="20"/>
                <w:szCs w:val="20"/>
              </w:rPr>
              <w:t>10</w:t>
            </w:r>
          </w:p>
        </w:tc>
        <w:tc>
          <w:tcPr>
            <w:tcW w:w="1418" w:type="dxa"/>
            <w:noWrap/>
            <w:hideMark/>
          </w:tcPr>
          <w:p w14:paraId="6B445D2E" w14:textId="035DF410" w:rsidR="00B27D6F" w:rsidRPr="00B27D6F" w:rsidRDefault="00B27D6F" w:rsidP="00B27D6F">
            <w:pPr>
              <w:rPr>
                <w:sz w:val="20"/>
                <w:szCs w:val="20"/>
              </w:rPr>
            </w:pPr>
            <w:r w:rsidRPr="00B27D6F">
              <w:rPr>
                <w:sz w:val="20"/>
                <w:szCs w:val="20"/>
              </w:rPr>
              <w:t>59,673005</w:t>
            </w:r>
          </w:p>
        </w:tc>
        <w:tc>
          <w:tcPr>
            <w:tcW w:w="1417" w:type="dxa"/>
            <w:noWrap/>
            <w:hideMark/>
          </w:tcPr>
          <w:p w14:paraId="38B7A765" w14:textId="3CB6A019" w:rsidR="00B27D6F" w:rsidRPr="00B27D6F" w:rsidRDefault="00B27D6F" w:rsidP="00B27D6F">
            <w:pPr>
              <w:rPr>
                <w:sz w:val="20"/>
                <w:szCs w:val="20"/>
              </w:rPr>
            </w:pPr>
            <w:r w:rsidRPr="00B27D6F">
              <w:rPr>
                <w:sz w:val="20"/>
                <w:szCs w:val="20"/>
              </w:rPr>
              <w:t>24,136224</w:t>
            </w:r>
          </w:p>
        </w:tc>
        <w:tc>
          <w:tcPr>
            <w:tcW w:w="1701" w:type="dxa"/>
            <w:noWrap/>
            <w:hideMark/>
          </w:tcPr>
          <w:p w14:paraId="789DA6EE" w14:textId="3C189D08" w:rsidR="00B27D6F" w:rsidRPr="00B27D6F" w:rsidRDefault="00B27D6F" w:rsidP="00B27D6F">
            <w:pPr>
              <w:rPr>
                <w:sz w:val="20"/>
                <w:szCs w:val="20"/>
              </w:rPr>
            </w:pPr>
            <w:r w:rsidRPr="00B27D6F">
              <w:rPr>
                <w:sz w:val="20"/>
                <w:szCs w:val="20"/>
              </w:rPr>
              <w:t>6615097,35</w:t>
            </w:r>
          </w:p>
        </w:tc>
        <w:tc>
          <w:tcPr>
            <w:tcW w:w="1560" w:type="dxa"/>
            <w:noWrap/>
            <w:hideMark/>
          </w:tcPr>
          <w:p w14:paraId="5319DF1D" w14:textId="004B7477" w:rsidR="00B27D6F" w:rsidRPr="00B27D6F" w:rsidRDefault="00B27D6F" w:rsidP="00B27D6F">
            <w:pPr>
              <w:rPr>
                <w:sz w:val="20"/>
                <w:szCs w:val="20"/>
              </w:rPr>
            </w:pPr>
            <w:r w:rsidRPr="00B27D6F">
              <w:rPr>
                <w:sz w:val="20"/>
                <w:szCs w:val="20"/>
              </w:rPr>
              <w:t>507676,87</w:t>
            </w:r>
          </w:p>
        </w:tc>
      </w:tr>
      <w:tr w:rsidR="00B27D6F" w:rsidRPr="00E9077D" w14:paraId="381912C1" w14:textId="77777777" w:rsidTr="00E57D2F">
        <w:trPr>
          <w:trHeight w:val="300"/>
        </w:trPr>
        <w:tc>
          <w:tcPr>
            <w:tcW w:w="1696" w:type="dxa"/>
            <w:noWrap/>
            <w:hideMark/>
          </w:tcPr>
          <w:p w14:paraId="36DEFF60" w14:textId="77777777" w:rsidR="00B27D6F" w:rsidRPr="00B27D6F" w:rsidRDefault="00B27D6F" w:rsidP="00B27D6F">
            <w:pPr>
              <w:rPr>
                <w:sz w:val="20"/>
                <w:szCs w:val="20"/>
              </w:rPr>
            </w:pPr>
            <w:r w:rsidRPr="00B27D6F">
              <w:rPr>
                <w:sz w:val="20"/>
                <w:szCs w:val="20"/>
              </w:rPr>
              <w:t>11</w:t>
            </w:r>
          </w:p>
        </w:tc>
        <w:tc>
          <w:tcPr>
            <w:tcW w:w="1418" w:type="dxa"/>
            <w:noWrap/>
            <w:hideMark/>
          </w:tcPr>
          <w:p w14:paraId="23F7E58F" w14:textId="4357096B" w:rsidR="00B27D6F" w:rsidRPr="00B27D6F" w:rsidRDefault="00B27D6F" w:rsidP="00B27D6F">
            <w:pPr>
              <w:rPr>
                <w:sz w:val="20"/>
                <w:szCs w:val="20"/>
              </w:rPr>
            </w:pPr>
            <w:r w:rsidRPr="00B27D6F">
              <w:rPr>
                <w:sz w:val="20"/>
                <w:szCs w:val="20"/>
              </w:rPr>
              <w:t>59,402218</w:t>
            </w:r>
          </w:p>
        </w:tc>
        <w:tc>
          <w:tcPr>
            <w:tcW w:w="1417" w:type="dxa"/>
            <w:noWrap/>
            <w:hideMark/>
          </w:tcPr>
          <w:p w14:paraId="782E7710" w14:textId="178ED2E2" w:rsidR="00B27D6F" w:rsidRPr="00B27D6F" w:rsidRDefault="00B27D6F" w:rsidP="00B27D6F">
            <w:pPr>
              <w:rPr>
                <w:sz w:val="20"/>
                <w:szCs w:val="20"/>
              </w:rPr>
            </w:pPr>
            <w:r w:rsidRPr="00B27D6F">
              <w:rPr>
                <w:sz w:val="20"/>
                <w:szCs w:val="20"/>
              </w:rPr>
              <w:t>24,153738</w:t>
            </w:r>
          </w:p>
        </w:tc>
        <w:tc>
          <w:tcPr>
            <w:tcW w:w="1701" w:type="dxa"/>
            <w:noWrap/>
            <w:hideMark/>
          </w:tcPr>
          <w:p w14:paraId="299A9208" w14:textId="76CD8A65" w:rsidR="00B27D6F" w:rsidRPr="00B27D6F" w:rsidRDefault="00B27D6F" w:rsidP="00B27D6F">
            <w:pPr>
              <w:rPr>
                <w:sz w:val="20"/>
                <w:szCs w:val="20"/>
              </w:rPr>
            </w:pPr>
            <w:r w:rsidRPr="00B27D6F">
              <w:rPr>
                <w:sz w:val="20"/>
                <w:szCs w:val="20"/>
              </w:rPr>
              <w:t>6584931,17</w:t>
            </w:r>
          </w:p>
        </w:tc>
        <w:tc>
          <w:tcPr>
            <w:tcW w:w="1560" w:type="dxa"/>
            <w:noWrap/>
            <w:hideMark/>
          </w:tcPr>
          <w:p w14:paraId="29E10211" w14:textId="1A69BCF6" w:rsidR="00B27D6F" w:rsidRPr="00B27D6F" w:rsidRDefault="00B27D6F" w:rsidP="00B27D6F">
            <w:pPr>
              <w:rPr>
                <w:sz w:val="20"/>
                <w:szCs w:val="20"/>
              </w:rPr>
            </w:pPr>
            <w:r w:rsidRPr="00B27D6F">
              <w:rPr>
                <w:sz w:val="20"/>
                <w:szCs w:val="20"/>
              </w:rPr>
              <w:t>508733,01</w:t>
            </w:r>
          </w:p>
        </w:tc>
      </w:tr>
      <w:tr w:rsidR="00B27D6F" w:rsidRPr="00E9077D" w14:paraId="49058D4C" w14:textId="77777777" w:rsidTr="00E57D2F">
        <w:trPr>
          <w:trHeight w:val="300"/>
        </w:trPr>
        <w:tc>
          <w:tcPr>
            <w:tcW w:w="1696" w:type="dxa"/>
            <w:noWrap/>
            <w:hideMark/>
          </w:tcPr>
          <w:p w14:paraId="34F14204" w14:textId="77777777" w:rsidR="00B27D6F" w:rsidRPr="00B27D6F" w:rsidRDefault="00B27D6F" w:rsidP="00B27D6F">
            <w:pPr>
              <w:rPr>
                <w:sz w:val="20"/>
                <w:szCs w:val="20"/>
              </w:rPr>
            </w:pPr>
            <w:r w:rsidRPr="00B27D6F">
              <w:rPr>
                <w:sz w:val="20"/>
                <w:szCs w:val="20"/>
              </w:rPr>
              <w:t>12</w:t>
            </w:r>
          </w:p>
        </w:tc>
        <w:tc>
          <w:tcPr>
            <w:tcW w:w="1418" w:type="dxa"/>
            <w:noWrap/>
            <w:hideMark/>
          </w:tcPr>
          <w:p w14:paraId="267E6D5E" w14:textId="07389AF8" w:rsidR="00B27D6F" w:rsidRPr="00B27D6F" w:rsidRDefault="00B27D6F" w:rsidP="00B27D6F">
            <w:pPr>
              <w:rPr>
                <w:sz w:val="20"/>
                <w:szCs w:val="20"/>
              </w:rPr>
            </w:pPr>
            <w:r w:rsidRPr="00B27D6F">
              <w:rPr>
                <w:sz w:val="20"/>
                <w:szCs w:val="20"/>
              </w:rPr>
              <w:t>59,346097</w:t>
            </w:r>
          </w:p>
        </w:tc>
        <w:tc>
          <w:tcPr>
            <w:tcW w:w="1417" w:type="dxa"/>
            <w:noWrap/>
            <w:hideMark/>
          </w:tcPr>
          <w:p w14:paraId="5B3687CA" w14:textId="3F89D631" w:rsidR="00B27D6F" w:rsidRPr="00B27D6F" w:rsidRDefault="00B27D6F" w:rsidP="00B27D6F">
            <w:pPr>
              <w:rPr>
                <w:sz w:val="20"/>
                <w:szCs w:val="20"/>
              </w:rPr>
            </w:pPr>
            <w:r w:rsidRPr="00B27D6F">
              <w:rPr>
                <w:sz w:val="20"/>
                <w:szCs w:val="20"/>
              </w:rPr>
              <w:t>24,184253</w:t>
            </w:r>
          </w:p>
        </w:tc>
        <w:tc>
          <w:tcPr>
            <w:tcW w:w="1701" w:type="dxa"/>
            <w:noWrap/>
            <w:hideMark/>
          </w:tcPr>
          <w:p w14:paraId="560425A6" w14:textId="6CB1CA59" w:rsidR="00B27D6F" w:rsidRPr="00B27D6F" w:rsidRDefault="00B27D6F" w:rsidP="00B27D6F">
            <w:pPr>
              <w:rPr>
                <w:sz w:val="20"/>
                <w:szCs w:val="20"/>
              </w:rPr>
            </w:pPr>
            <w:r w:rsidRPr="00B27D6F">
              <w:rPr>
                <w:sz w:val="20"/>
                <w:szCs w:val="20"/>
              </w:rPr>
              <w:t>6578683,54</w:t>
            </w:r>
          </w:p>
        </w:tc>
        <w:tc>
          <w:tcPr>
            <w:tcW w:w="1560" w:type="dxa"/>
            <w:noWrap/>
            <w:hideMark/>
          </w:tcPr>
          <w:p w14:paraId="78254644" w14:textId="2A10EA09" w:rsidR="00B27D6F" w:rsidRPr="00B27D6F" w:rsidRDefault="00B27D6F" w:rsidP="00B27D6F">
            <w:pPr>
              <w:rPr>
                <w:sz w:val="20"/>
                <w:szCs w:val="20"/>
              </w:rPr>
            </w:pPr>
            <w:r w:rsidRPr="00B27D6F">
              <w:rPr>
                <w:sz w:val="20"/>
                <w:szCs w:val="20"/>
              </w:rPr>
              <w:t>510483,55</w:t>
            </w:r>
          </w:p>
        </w:tc>
      </w:tr>
      <w:tr w:rsidR="00B27D6F" w:rsidRPr="00E9077D" w14:paraId="579608D3" w14:textId="77777777" w:rsidTr="00E57D2F">
        <w:trPr>
          <w:trHeight w:val="300"/>
        </w:trPr>
        <w:tc>
          <w:tcPr>
            <w:tcW w:w="1696" w:type="dxa"/>
            <w:noWrap/>
            <w:hideMark/>
          </w:tcPr>
          <w:p w14:paraId="750A7A57" w14:textId="77777777" w:rsidR="00B27D6F" w:rsidRPr="00B27D6F" w:rsidRDefault="00B27D6F" w:rsidP="00B27D6F">
            <w:pPr>
              <w:rPr>
                <w:sz w:val="20"/>
                <w:szCs w:val="20"/>
              </w:rPr>
            </w:pPr>
            <w:r w:rsidRPr="00B27D6F">
              <w:rPr>
                <w:sz w:val="20"/>
                <w:szCs w:val="20"/>
              </w:rPr>
              <w:t>13</w:t>
            </w:r>
          </w:p>
        </w:tc>
        <w:tc>
          <w:tcPr>
            <w:tcW w:w="1418" w:type="dxa"/>
            <w:noWrap/>
            <w:hideMark/>
          </w:tcPr>
          <w:p w14:paraId="2E0464BA" w14:textId="4187F1C9" w:rsidR="00B27D6F" w:rsidRPr="00B27D6F" w:rsidRDefault="00B27D6F" w:rsidP="00B27D6F">
            <w:pPr>
              <w:rPr>
                <w:sz w:val="20"/>
                <w:szCs w:val="20"/>
              </w:rPr>
            </w:pPr>
            <w:r w:rsidRPr="00B27D6F">
              <w:rPr>
                <w:sz w:val="20"/>
                <w:szCs w:val="20"/>
              </w:rPr>
              <w:t>59,346095</w:t>
            </w:r>
          </w:p>
        </w:tc>
        <w:tc>
          <w:tcPr>
            <w:tcW w:w="1417" w:type="dxa"/>
            <w:noWrap/>
            <w:hideMark/>
          </w:tcPr>
          <w:p w14:paraId="7998F6A1" w14:textId="780FB3F0" w:rsidR="00B27D6F" w:rsidRPr="00B27D6F" w:rsidRDefault="00B27D6F" w:rsidP="00B27D6F">
            <w:pPr>
              <w:rPr>
                <w:sz w:val="20"/>
                <w:szCs w:val="20"/>
              </w:rPr>
            </w:pPr>
            <w:r w:rsidRPr="00B27D6F">
              <w:rPr>
                <w:sz w:val="20"/>
                <w:szCs w:val="20"/>
              </w:rPr>
              <w:t>24,184236</w:t>
            </w:r>
          </w:p>
        </w:tc>
        <w:tc>
          <w:tcPr>
            <w:tcW w:w="1701" w:type="dxa"/>
            <w:noWrap/>
            <w:hideMark/>
          </w:tcPr>
          <w:p w14:paraId="7C3A6E21" w14:textId="22DB5B9B" w:rsidR="00B27D6F" w:rsidRPr="00B27D6F" w:rsidRDefault="00B27D6F" w:rsidP="00B27D6F">
            <w:pPr>
              <w:rPr>
                <w:sz w:val="20"/>
                <w:szCs w:val="20"/>
              </w:rPr>
            </w:pPr>
            <w:r w:rsidRPr="00B27D6F">
              <w:rPr>
                <w:sz w:val="20"/>
                <w:szCs w:val="20"/>
              </w:rPr>
              <w:t>6578683,28</w:t>
            </w:r>
          </w:p>
        </w:tc>
        <w:tc>
          <w:tcPr>
            <w:tcW w:w="1560" w:type="dxa"/>
            <w:noWrap/>
            <w:hideMark/>
          </w:tcPr>
          <w:p w14:paraId="689FDAB4" w14:textId="06F40177" w:rsidR="00B27D6F" w:rsidRPr="00B27D6F" w:rsidRDefault="00B27D6F" w:rsidP="00B27D6F">
            <w:pPr>
              <w:rPr>
                <w:sz w:val="20"/>
                <w:szCs w:val="20"/>
              </w:rPr>
            </w:pPr>
            <w:r w:rsidRPr="00B27D6F">
              <w:rPr>
                <w:sz w:val="20"/>
                <w:szCs w:val="20"/>
              </w:rPr>
              <w:t>510482,58</w:t>
            </w:r>
          </w:p>
        </w:tc>
      </w:tr>
      <w:tr w:rsidR="00B27D6F" w:rsidRPr="00E9077D" w14:paraId="6D47624A" w14:textId="77777777" w:rsidTr="00E57D2F">
        <w:trPr>
          <w:trHeight w:val="300"/>
        </w:trPr>
        <w:tc>
          <w:tcPr>
            <w:tcW w:w="1696" w:type="dxa"/>
            <w:noWrap/>
            <w:hideMark/>
          </w:tcPr>
          <w:p w14:paraId="31DD73E6" w14:textId="77777777" w:rsidR="00B27D6F" w:rsidRPr="00B27D6F" w:rsidRDefault="00B27D6F" w:rsidP="00B27D6F">
            <w:pPr>
              <w:rPr>
                <w:sz w:val="20"/>
                <w:szCs w:val="20"/>
              </w:rPr>
            </w:pPr>
            <w:r w:rsidRPr="00B27D6F">
              <w:rPr>
                <w:sz w:val="20"/>
                <w:szCs w:val="20"/>
              </w:rPr>
              <w:t>14</w:t>
            </w:r>
          </w:p>
        </w:tc>
        <w:tc>
          <w:tcPr>
            <w:tcW w:w="1418" w:type="dxa"/>
            <w:noWrap/>
            <w:hideMark/>
          </w:tcPr>
          <w:p w14:paraId="17B411F4" w14:textId="2949513B" w:rsidR="00B27D6F" w:rsidRPr="00B27D6F" w:rsidRDefault="00B27D6F" w:rsidP="00B27D6F">
            <w:pPr>
              <w:rPr>
                <w:sz w:val="20"/>
                <w:szCs w:val="20"/>
              </w:rPr>
            </w:pPr>
            <w:r w:rsidRPr="00B27D6F">
              <w:rPr>
                <w:sz w:val="20"/>
                <w:szCs w:val="20"/>
              </w:rPr>
              <w:t>59,402382</w:t>
            </w:r>
          </w:p>
        </w:tc>
        <w:tc>
          <w:tcPr>
            <w:tcW w:w="1417" w:type="dxa"/>
            <w:noWrap/>
            <w:hideMark/>
          </w:tcPr>
          <w:p w14:paraId="7221777C" w14:textId="237FA1E8" w:rsidR="00B27D6F" w:rsidRPr="00B27D6F" w:rsidRDefault="00B27D6F" w:rsidP="00B27D6F">
            <w:pPr>
              <w:rPr>
                <w:sz w:val="20"/>
                <w:szCs w:val="20"/>
              </w:rPr>
            </w:pPr>
            <w:r w:rsidRPr="00B27D6F">
              <w:rPr>
                <w:sz w:val="20"/>
                <w:szCs w:val="20"/>
              </w:rPr>
              <w:t>24,155442</w:t>
            </w:r>
          </w:p>
        </w:tc>
        <w:tc>
          <w:tcPr>
            <w:tcW w:w="1701" w:type="dxa"/>
            <w:noWrap/>
            <w:hideMark/>
          </w:tcPr>
          <w:p w14:paraId="08F1B295" w14:textId="558AB064" w:rsidR="00B27D6F" w:rsidRPr="00B27D6F" w:rsidRDefault="00B27D6F" w:rsidP="00B27D6F">
            <w:pPr>
              <w:rPr>
                <w:sz w:val="20"/>
                <w:szCs w:val="20"/>
              </w:rPr>
            </w:pPr>
            <w:r w:rsidRPr="00B27D6F">
              <w:rPr>
                <w:sz w:val="20"/>
                <w:szCs w:val="20"/>
              </w:rPr>
              <w:t>6584949,68</w:t>
            </w:r>
          </w:p>
        </w:tc>
        <w:tc>
          <w:tcPr>
            <w:tcW w:w="1560" w:type="dxa"/>
            <w:noWrap/>
            <w:hideMark/>
          </w:tcPr>
          <w:p w14:paraId="3B5CAC36" w14:textId="772C4A3C" w:rsidR="00B27D6F" w:rsidRPr="00B27D6F" w:rsidRDefault="00B27D6F" w:rsidP="00B27D6F">
            <w:pPr>
              <w:rPr>
                <w:sz w:val="20"/>
                <w:szCs w:val="20"/>
              </w:rPr>
            </w:pPr>
            <w:r w:rsidRPr="00B27D6F">
              <w:rPr>
                <w:sz w:val="20"/>
                <w:szCs w:val="20"/>
              </w:rPr>
              <w:t>508829,73</w:t>
            </w:r>
          </w:p>
        </w:tc>
      </w:tr>
      <w:tr w:rsidR="00B27D6F" w:rsidRPr="00E9077D" w14:paraId="5E11C906" w14:textId="77777777" w:rsidTr="00E57D2F">
        <w:trPr>
          <w:trHeight w:val="300"/>
        </w:trPr>
        <w:tc>
          <w:tcPr>
            <w:tcW w:w="1696" w:type="dxa"/>
            <w:noWrap/>
            <w:hideMark/>
          </w:tcPr>
          <w:p w14:paraId="6692A671" w14:textId="77777777" w:rsidR="00B27D6F" w:rsidRPr="00B27D6F" w:rsidRDefault="00B27D6F" w:rsidP="00B27D6F">
            <w:pPr>
              <w:rPr>
                <w:sz w:val="20"/>
                <w:szCs w:val="20"/>
              </w:rPr>
            </w:pPr>
            <w:r w:rsidRPr="00B27D6F">
              <w:rPr>
                <w:sz w:val="20"/>
                <w:szCs w:val="20"/>
              </w:rPr>
              <w:t>15</w:t>
            </w:r>
          </w:p>
        </w:tc>
        <w:tc>
          <w:tcPr>
            <w:tcW w:w="1418" w:type="dxa"/>
            <w:noWrap/>
            <w:hideMark/>
          </w:tcPr>
          <w:p w14:paraId="23083D1B" w14:textId="42BC5EC4" w:rsidR="00B27D6F" w:rsidRPr="00B27D6F" w:rsidRDefault="00B27D6F" w:rsidP="00B27D6F">
            <w:pPr>
              <w:rPr>
                <w:sz w:val="20"/>
                <w:szCs w:val="20"/>
              </w:rPr>
            </w:pPr>
            <w:r w:rsidRPr="00B27D6F">
              <w:rPr>
                <w:sz w:val="20"/>
                <w:szCs w:val="20"/>
              </w:rPr>
              <w:t>59,673408</w:t>
            </w:r>
          </w:p>
        </w:tc>
        <w:tc>
          <w:tcPr>
            <w:tcW w:w="1417" w:type="dxa"/>
            <w:noWrap/>
            <w:hideMark/>
          </w:tcPr>
          <w:p w14:paraId="0E1CF88C" w14:textId="54F39404" w:rsidR="00B27D6F" w:rsidRPr="00B27D6F" w:rsidRDefault="00B27D6F" w:rsidP="00B27D6F">
            <w:pPr>
              <w:rPr>
                <w:sz w:val="20"/>
                <w:szCs w:val="20"/>
              </w:rPr>
            </w:pPr>
            <w:r w:rsidRPr="00B27D6F">
              <w:rPr>
                <w:sz w:val="20"/>
                <w:szCs w:val="20"/>
              </w:rPr>
              <w:t>24,137926</w:t>
            </w:r>
          </w:p>
        </w:tc>
        <w:tc>
          <w:tcPr>
            <w:tcW w:w="1701" w:type="dxa"/>
            <w:noWrap/>
            <w:hideMark/>
          </w:tcPr>
          <w:p w14:paraId="0877CE22" w14:textId="2D8B4FC0" w:rsidR="00B27D6F" w:rsidRPr="00B27D6F" w:rsidRDefault="00B27D6F" w:rsidP="00B27D6F">
            <w:pPr>
              <w:rPr>
                <w:sz w:val="20"/>
                <w:szCs w:val="20"/>
              </w:rPr>
            </w:pPr>
            <w:r w:rsidRPr="00B27D6F">
              <w:rPr>
                <w:sz w:val="20"/>
                <w:szCs w:val="20"/>
              </w:rPr>
              <w:t>6615142,46</w:t>
            </w:r>
          </w:p>
        </w:tc>
        <w:tc>
          <w:tcPr>
            <w:tcW w:w="1560" w:type="dxa"/>
            <w:noWrap/>
            <w:hideMark/>
          </w:tcPr>
          <w:p w14:paraId="772B9576" w14:textId="341A3652" w:rsidR="00B27D6F" w:rsidRPr="00B27D6F" w:rsidRDefault="00B27D6F" w:rsidP="00B27D6F">
            <w:pPr>
              <w:rPr>
                <w:sz w:val="20"/>
                <w:szCs w:val="20"/>
              </w:rPr>
            </w:pPr>
            <w:r w:rsidRPr="00B27D6F">
              <w:rPr>
                <w:sz w:val="20"/>
                <w:szCs w:val="20"/>
              </w:rPr>
              <w:t>507772,66</w:t>
            </w:r>
          </w:p>
        </w:tc>
      </w:tr>
      <w:tr w:rsidR="00B27D6F" w:rsidRPr="00E9077D" w14:paraId="4B071848" w14:textId="77777777" w:rsidTr="00E57D2F">
        <w:trPr>
          <w:trHeight w:val="300"/>
        </w:trPr>
        <w:tc>
          <w:tcPr>
            <w:tcW w:w="1696" w:type="dxa"/>
            <w:noWrap/>
            <w:hideMark/>
          </w:tcPr>
          <w:p w14:paraId="6B59E071" w14:textId="77777777" w:rsidR="00B27D6F" w:rsidRPr="00B27D6F" w:rsidRDefault="00B27D6F" w:rsidP="00B27D6F">
            <w:pPr>
              <w:rPr>
                <w:sz w:val="20"/>
                <w:szCs w:val="20"/>
              </w:rPr>
            </w:pPr>
            <w:r w:rsidRPr="00B27D6F">
              <w:rPr>
                <w:sz w:val="20"/>
                <w:szCs w:val="20"/>
              </w:rPr>
              <w:t>16</w:t>
            </w:r>
          </w:p>
        </w:tc>
        <w:tc>
          <w:tcPr>
            <w:tcW w:w="1418" w:type="dxa"/>
            <w:noWrap/>
            <w:hideMark/>
          </w:tcPr>
          <w:p w14:paraId="72043327" w14:textId="61CF4712" w:rsidR="00B27D6F" w:rsidRPr="00B27D6F" w:rsidRDefault="00B27D6F" w:rsidP="00B27D6F">
            <w:pPr>
              <w:rPr>
                <w:sz w:val="20"/>
                <w:szCs w:val="20"/>
              </w:rPr>
            </w:pPr>
            <w:r w:rsidRPr="00B27D6F">
              <w:rPr>
                <w:sz w:val="20"/>
                <w:szCs w:val="20"/>
              </w:rPr>
              <w:t>59,673412</w:t>
            </w:r>
          </w:p>
        </w:tc>
        <w:tc>
          <w:tcPr>
            <w:tcW w:w="1417" w:type="dxa"/>
            <w:noWrap/>
            <w:hideMark/>
          </w:tcPr>
          <w:p w14:paraId="262B52C9" w14:textId="0E4ACC87" w:rsidR="00B27D6F" w:rsidRPr="00B27D6F" w:rsidRDefault="00B27D6F" w:rsidP="00B27D6F">
            <w:pPr>
              <w:rPr>
                <w:sz w:val="20"/>
                <w:szCs w:val="20"/>
              </w:rPr>
            </w:pPr>
            <w:r w:rsidRPr="00B27D6F">
              <w:rPr>
                <w:sz w:val="20"/>
                <w:szCs w:val="20"/>
              </w:rPr>
              <w:t>24,137943</w:t>
            </w:r>
          </w:p>
        </w:tc>
        <w:tc>
          <w:tcPr>
            <w:tcW w:w="1701" w:type="dxa"/>
            <w:noWrap/>
            <w:hideMark/>
          </w:tcPr>
          <w:p w14:paraId="6713A6FC" w14:textId="39F3DA48" w:rsidR="00B27D6F" w:rsidRPr="00B27D6F" w:rsidRDefault="00B27D6F" w:rsidP="00B27D6F">
            <w:pPr>
              <w:rPr>
                <w:sz w:val="20"/>
                <w:szCs w:val="20"/>
              </w:rPr>
            </w:pPr>
            <w:r w:rsidRPr="00B27D6F">
              <w:rPr>
                <w:sz w:val="20"/>
                <w:szCs w:val="20"/>
              </w:rPr>
              <w:t>6615142,92</w:t>
            </w:r>
          </w:p>
        </w:tc>
        <w:tc>
          <w:tcPr>
            <w:tcW w:w="1560" w:type="dxa"/>
            <w:noWrap/>
            <w:hideMark/>
          </w:tcPr>
          <w:p w14:paraId="77F9F3B3" w14:textId="24B0DA4F" w:rsidR="00B27D6F" w:rsidRPr="00B27D6F" w:rsidRDefault="00B27D6F" w:rsidP="00B27D6F">
            <w:pPr>
              <w:rPr>
                <w:sz w:val="20"/>
                <w:szCs w:val="20"/>
              </w:rPr>
            </w:pPr>
            <w:r w:rsidRPr="00B27D6F">
              <w:rPr>
                <w:sz w:val="20"/>
                <w:szCs w:val="20"/>
              </w:rPr>
              <w:t>507773,64</w:t>
            </w:r>
          </w:p>
        </w:tc>
      </w:tr>
      <w:tr w:rsidR="00B27D6F" w:rsidRPr="00E9077D" w14:paraId="3538BF32" w14:textId="77777777" w:rsidTr="00E57D2F">
        <w:trPr>
          <w:trHeight w:val="300"/>
        </w:trPr>
        <w:tc>
          <w:tcPr>
            <w:tcW w:w="1696" w:type="dxa"/>
            <w:noWrap/>
            <w:hideMark/>
          </w:tcPr>
          <w:p w14:paraId="6A3B5E8A" w14:textId="77777777" w:rsidR="00B27D6F" w:rsidRPr="00B27D6F" w:rsidRDefault="00B27D6F" w:rsidP="00B27D6F">
            <w:pPr>
              <w:rPr>
                <w:sz w:val="20"/>
                <w:szCs w:val="20"/>
              </w:rPr>
            </w:pPr>
            <w:r w:rsidRPr="00B27D6F">
              <w:rPr>
                <w:sz w:val="20"/>
                <w:szCs w:val="20"/>
              </w:rPr>
              <w:t>17</w:t>
            </w:r>
          </w:p>
        </w:tc>
        <w:tc>
          <w:tcPr>
            <w:tcW w:w="1418" w:type="dxa"/>
            <w:noWrap/>
            <w:hideMark/>
          </w:tcPr>
          <w:p w14:paraId="02A6D2EA" w14:textId="0247F962" w:rsidR="00B27D6F" w:rsidRPr="00B27D6F" w:rsidRDefault="00B27D6F" w:rsidP="00B27D6F">
            <w:pPr>
              <w:rPr>
                <w:sz w:val="20"/>
                <w:szCs w:val="20"/>
              </w:rPr>
            </w:pPr>
            <w:r w:rsidRPr="00B27D6F">
              <w:rPr>
                <w:sz w:val="20"/>
                <w:szCs w:val="20"/>
              </w:rPr>
              <w:t>59,402383</w:t>
            </w:r>
          </w:p>
        </w:tc>
        <w:tc>
          <w:tcPr>
            <w:tcW w:w="1417" w:type="dxa"/>
            <w:noWrap/>
            <w:hideMark/>
          </w:tcPr>
          <w:p w14:paraId="54F61B5F" w14:textId="3A87B7DF" w:rsidR="00B27D6F" w:rsidRPr="00B27D6F" w:rsidRDefault="00B27D6F" w:rsidP="00B27D6F">
            <w:pPr>
              <w:rPr>
                <w:sz w:val="20"/>
                <w:szCs w:val="20"/>
              </w:rPr>
            </w:pPr>
            <w:r w:rsidRPr="00B27D6F">
              <w:rPr>
                <w:sz w:val="20"/>
                <w:szCs w:val="20"/>
              </w:rPr>
              <w:t>24,155459</w:t>
            </w:r>
          </w:p>
        </w:tc>
        <w:tc>
          <w:tcPr>
            <w:tcW w:w="1701" w:type="dxa"/>
            <w:noWrap/>
            <w:hideMark/>
          </w:tcPr>
          <w:p w14:paraId="0084E67B" w14:textId="204EF91B" w:rsidR="00B27D6F" w:rsidRPr="00B27D6F" w:rsidRDefault="00B27D6F" w:rsidP="00B27D6F">
            <w:pPr>
              <w:rPr>
                <w:sz w:val="20"/>
                <w:szCs w:val="20"/>
              </w:rPr>
            </w:pPr>
            <w:r w:rsidRPr="00B27D6F">
              <w:rPr>
                <w:sz w:val="20"/>
                <w:szCs w:val="20"/>
              </w:rPr>
              <w:t>6584949,84</w:t>
            </w:r>
          </w:p>
        </w:tc>
        <w:tc>
          <w:tcPr>
            <w:tcW w:w="1560" w:type="dxa"/>
            <w:noWrap/>
            <w:hideMark/>
          </w:tcPr>
          <w:p w14:paraId="058AB46F" w14:textId="5F46A739" w:rsidR="00B27D6F" w:rsidRPr="00B27D6F" w:rsidRDefault="00B27D6F" w:rsidP="00B27D6F">
            <w:pPr>
              <w:rPr>
                <w:sz w:val="20"/>
                <w:szCs w:val="20"/>
              </w:rPr>
            </w:pPr>
            <w:r w:rsidRPr="00B27D6F">
              <w:rPr>
                <w:sz w:val="20"/>
                <w:szCs w:val="20"/>
              </w:rPr>
              <w:t>508830,72</w:t>
            </w:r>
          </w:p>
        </w:tc>
      </w:tr>
      <w:tr w:rsidR="00B27D6F" w:rsidRPr="00E9077D" w14:paraId="3BE061EF" w14:textId="77777777" w:rsidTr="00E57D2F">
        <w:trPr>
          <w:trHeight w:val="300"/>
        </w:trPr>
        <w:tc>
          <w:tcPr>
            <w:tcW w:w="1696" w:type="dxa"/>
            <w:noWrap/>
            <w:hideMark/>
          </w:tcPr>
          <w:p w14:paraId="5D0BC154" w14:textId="77777777" w:rsidR="00B27D6F" w:rsidRPr="00B27D6F" w:rsidRDefault="00B27D6F" w:rsidP="00B27D6F">
            <w:pPr>
              <w:rPr>
                <w:sz w:val="20"/>
                <w:szCs w:val="20"/>
              </w:rPr>
            </w:pPr>
            <w:r w:rsidRPr="00B27D6F">
              <w:rPr>
                <w:sz w:val="20"/>
                <w:szCs w:val="20"/>
              </w:rPr>
              <w:t>18</w:t>
            </w:r>
          </w:p>
        </w:tc>
        <w:tc>
          <w:tcPr>
            <w:tcW w:w="1418" w:type="dxa"/>
            <w:noWrap/>
            <w:hideMark/>
          </w:tcPr>
          <w:p w14:paraId="27049E1A" w14:textId="0556E70F" w:rsidR="00B27D6F" w:rsidRPr="00B27D6F" w:rsidRDefault="00B27D6F" w:rsidP="00B27D6F">
            <w:pPr>
              <w:rPr>
                <w:sz w:val="20"/>
                <w:szCs w:val="20"/>
              </w:rPr>
            </w:pPr>
            <w:r w:rsidRPr="00B27D6F">
              <w:rPr>
                <w:sz w:val="20"/>
                <w:szCs w:val="20"/>
              </w:rPr>
              <w:t>59,346097</w:t>
            </w:r>
          </w:p>
        </w:tc>
        <w:tc>
          <w:tcPr>
            <w:tcW w:w="1417" w:type="dxa"/>
            <w:noWrap/>
            <w:hideMark/>
          </w:tcPr>
          <w:p w14:paraId="773220DC" w14:textId="57A75D6B" w:rsidR="00B27D6F" w:rsidRPr="00B27D6F" w:rsidRDefault="00B27D6F" w:rsidP="00B27D6F">
            <w:pPr>
              <w:rPr>
                <w:sz w:val="20"/>
                <w:szCs w:val="20"/>
              </w:rPr>
            </w:pPr>
            <w:r w:rsidRPr="00B27D6F">
              <w:rPr>
                <w:sz w:val="20"/>
                <w:szCs w:val="20"/>
              </w:rPr>
              <w:t>24,184253</w:t>
            </w:r>
          </w:p>
        </w:tc>
        <w:tc>
          <w:tcPr>
            <w:tcW w:w="1701" w:type="dxa"/>
            <w:noWrap/>
            <w:hideMark/>
          </w:tcPr>
          <w:p w14:paraId="59239AD2" w14:textId="3462C768" w:rsidR="00B27D6F" w:rsidRPr="00B27D6F" w:rsidRDefault="00B27D6F" w:rsidP="00B27D6F">
            <w:pPr>
              <w:rPr>
                <w:sz w:val="20"/>
                <w:szCs w:val="20"/>
              </w:rPr>
            </w:pPr>
            <w:r w:rsidRPr="00B27D6F">
              <w:rPr>
                <w:sz w:val="20"/>
                <w:szCs w:val="20"/>
              </w:rPr>
              <w:t>6578683,54</w:t>
            </w:r>
          </w:p>
        </w:tc>
        <w:tc>
          <w:tcPr>
            <w:tcW w:w="1560" w:type="dxa"/>
            <w:noWrap/>
            <w:hideMark/>
          </w:tcPr>
          <w:p w14:paraId="45F750B7" w14:textId="30C8E156" w:rsidR="00B27D6F" w:rsidRPr="00B27D6F" w:rsidRDefault="00B27D6F" w:rsidP="00B27D6F">
            <w:pPr>
              <w:rPr>
                <w:sz w:val="20"/>
                <w:szCs w:val="20"/>
              </w:rPr>
            </w:pPr>
            <w:r w:rsidRPr="00B27D6F">
              <w:rPr>
                <w:sz w:val="20"/>
                <w:szCs w:val="20"/>
              </w:rPr>
              <w:t>510483,55</w:t>
            </w:r>
          </w:p>
        </w:tc>
      </w:tr>
      <w:tr w:rsidR="00B27D6F" w:rsidRPr="00E9077D" w14:paraId="01086E46" w14:textId="77777777" w:rsidTr="00E57D2F">
        <w:trPr>
          <w:trHeight w:val="300"/>
        </w:trPr>
        <w:tc>
          <w:tcPr>
            <w:tcW w:w="1696" w:type="dxa"/>
            <w:noWrap/>
            <w:hideMark/>
          </w:tcPr>
          <w:p w14:paraId="2A19E56B" w14:textId="77777777" w:rsidR="00B27D6F" w:rsidRPr="00B27D6F" w:rsidRDefault="00B27D6F" w:rsidP="00B27D6F">
            <w:pPr>
              <w:rPr>
                <w:sz w:val="20"/>
                <w:szCs w:val="20"/>
              </w:rPr>
            </w:pPr>
            <w:r w:rsidRPr="00B27D6F">
              <w:rPr>
                <w:sz w:val="20"/>
                <w:szCs w:val="20"/>
              </w:rPr>
              <w:t>19</w:t>
            </w:r>
          </w:p>
        </w:tc>
        <w:tc>
          <w:tcPr>
            <w:tcW w:w="1418" w:type="dxa"/>
            <w:noWrap/>
            <w:hideMark/>
          </w:tcPr>
          <w:p w14:paraId="3E82FA4F" w14:textId="05D8590C" w:rsidR="00B27D6F" w:rsidRPr="00B27D6F" w:rsidRDefault="00B27D6F" w:rsidP="00B27D6F">
            <w:pPr>
              <w:rPr>
                <w:sz w:val="20"/>
                <w:szCs w:val="20"/>
              </w:rPr>
            </w:pPr>
            <w:r w:rsidRPr="00B27D6F">
              <w:rPr>
                <w:sz w:val="20"/>
                <w:szCs w:val="20"/>
              </w:rPr>
              <w:t>59,346095</w:t>
            </w:r>
          </w:p>
        </w:tc>
        <w:tc>
          <w:tcPr>
            <w:tcW w:w="1417" w:type="dxa"/>
            <w:noWrap/>
            <w:hideMark/>
          </w:tcPr>
          <w:p w14:paraId="41C98AA1" w14:textId="4F7BD4CA" w:rsidR="00B27D6F" w:rsidRPr="00B27D6F" w:rsidRDefault="00B27D6F" w:rsidP="00B27D6F">
            <w:pPr>
              <w:rPr>
                <w:sz w:val="20"/>
                <w:szCs w:val="20"/>
              </w:rPr>
            </w:pPr>
            <w:r w:rsidRPr="00B27D6F">
              <w:rPr>
                <w:sz w:val="20"/>
                <w:szCs w:val="20"/>
              </w:rPr>
              <w:t>24,184236</w:t>
            </w:r>
          </w:p>
        </w:tc>
        <w:tc>
          <w:tcPr>
            <w:tcW w:w="1701" w:type="dxa"/>
            <w:noWrap/>
            <w:hideMark/>
          </w:tcPr>
          <w:p w14:paraId="6BD82BD6" w14:textId="3F1C9702" w:rsidR="00B27D6F" w:rsidRPr="00B27D6F" w:rsidRDefault="00B27D6F" w:rsidP="00B27D6F">
            <w:pPr>
              <w:rPr>
                <w:sz w:val="20"/>
                <w:szCs w:val="20"/>
              </w:rPr>
            </w:pPr>
            <w:r w:rsidRPr="00B27D6F">
              <w:rPr>
                <w:sz w:val="20"/>
                <w:szCs w:val="20"/>
              </w:rPr>
              <w:t>6578683,29</w:t>
            </w:r>
          </w:p>
        </w:tc>
        <w:tc>
          <w:tcPr>
            <w:tcW w:w="1560" w:type="dxa"/>
            <w:noWrap/>
            <w:hideMark/>
          </w:tcPr>
          <w:p w14:paraId="5F16996A" w14:textId="36A2D085" w:rsidR="00B27D6F" w:rsidRPr="00B27D6F" w:rsidRDefault="00B27D6F" w:rsidP="00B27D6F">
            <w:pPr>
              <w:rPr>
                <w:sz w:val="20"/>
                <w:szCs w:val="20"/>
              </w:rPr>
            </w:pPr>
            <w:r w:rsidRPr="00B27D6F">
              <w:rPr>
                <w:sz w:val="20"/>
                <w:szCs w:val="20"/>
              </w:rPr>
              <w:t>510482,58</w:t>
            </w:r>
          </w:p>
        </w:tc>
      </w:tr>
      <w:tr w:rsidR="00B27D6F" w:rsidRPr="00E9077D" w14:paraId="33245E79" w14:textId="77777777" w:rsidTr="00E57D2F">
        <w:trPr>
          <w:trHeight w:val="300"/>
        </w:trPr>
        <w:tc>
          <w:tcPr>
            <w:tcW w:w="1696" w:type="dxa"/>
            <w:noWrap/>
            <w:hideMark/>
          </w:tcPr>
          <w:p w14:paraId="3B7B2316" w14:textId="77777777" w:rsidR="00B27D6F" w:rsidRPr="00B27D6F" w:rsidRDefault="00B27D6F" w:rsidP="00B27D6F">
            <w:pPr>
              <w:rPr>
                <w:sz w:val="20"/>
                <w:szCs w:val="20"/>
              </w:rPr>
            </w:pPr>
            <w:r w:rsidRPr="00B27D6F">
              <w:rPr>
                <w:sz w:val="20"/>
                <w:szCs w:val="20"/>
              </w:rPr>
              <w:t>20</w:t>
            </w:r>
          </w:p>
        </w:tc>
        <w:tc>
          <w:tcPr>
            <w:tcW w:w="1418" w:type="dxa"/>
            <w:noWrap/>
            <w:hideMark/>
          </w:tcPr>
          <w:p w14:paraId="7DFDCA8C" w14:textId="6313B0FA" w:rsidR="00B27D6F" w:rsidRPr="00B27D6F" w:rsidRDefault="00B27D6F" w:rsidP="00B27D6F">
            <w:pPr>
              <w:rPr>
                <w:sz w:val="20"/>
                <w:szCs w:val="20"/>
              </w:rPr>
            </w:pPr>
            <w:r w:rsidRPr="00B27D6F">
              <w:rPr>
                <w:sz w:val="20"/>
                <w:szCs w:val="20"/>
              </w:rPr>
              <w:t>59,402582</w:t>
            </w:r>
          </w:p>
        </w:tc>
        <w:tc>
          <w:tcPr>
            <w:tcW w:w="1417" w:type="dxa"/>
            <w:noWrap/>
            <w:hideMark/>
          </w:tcPr>
          <w:p w14:paraId="0C505413" w14:textId="1A13C9A7" w:rsidR="00B27D6F" w:rsidRPr="00B27D6F" w:rsidRDefault="00B27D6F" w:rsidP="00B27D6F">
            <w:pPr>
              <w:rPr>
                <w:sz w:val="20"/>
                <w:szCs w:val="20"/>
              </w:rPr>
            </w:pPr>
            <w:r w:rsidRPr="00B27D6F">
              <w:rPr>
                <w:sz w:val="20"/>
                <w:szCs w:val="20"/>
              </w:rPr>
              <w:t>24,157148</w:t>
            </w:r>
          </w:p>
        </w:tc>
        <w:tc>
          <w:tcPr>
            <w:tcW w:w="1701" w:type="dxa"/>
            <w:noWrap/>
            <w:hideMark/>
          </w:tcPr>
          <w:p w14:paraId="00B61015" w14:textId="1967B25E" w:rsidR="00B27D6F" w:rsidRPr="00B27D6F" w:rsidRDefault="00B27D6F" w:rsidP="00B27D6F">
            <w:pPr>
              <w:rPr>
                <w:sz w:val="20"/>
                <w:szCs w:val="20"/>
              </w:rPr>
            </w:pPr>
            <w:r w:rsidRPr="00B27D6F">
              <w:rPr>
                <w:sz w:val="20"/>
                <w:szCs w:val="20"/>
              </w:rPr>
              <w:t>6584972,24</w:t>
            </w:r>
          </w:p>
        </w:tc>
        <w:tc>
          <w:tcPr>
            <w:tcW w:w="1560" w:type="dxa"/>
            <w:noWrap/>
            <w:hideMark/>
          </w:tcPr>
          <w:p w14:paraId="6393AB6D" w14:textId="3C961248" w:rsidR="00B27D6F" w:rsidRPr="00B27D6F" w:rsidRDefault="00B27D6F" w:rsidP="00B27D6F">
            <w:pPr>
              <w:rPr>
                <w:sz w:val="20"/>
                <w:szCs w:val="20"/>
              </w:rPr>
            </w:pPr>
            <w:r w:rsidRPr="00B27D6F">
              <w:rPr>
                <w:sz w:val="20"/>
                <w:szCs w:val="20"/>
              </w:rPr>
              <w:t>508926,58</w:t>
            </w:r>
          </w:p>
        </w:tc>
      </w:tr>
      <w:tr w:rsidR="00B27D6F" w:rsidRPr="00E9077D" w14:paraId="52C04EEC" w14:textId="77777777" w:rsidTr="00E57D2F">
        <w:trPr>
          <w:trHeight w:val="300"/>
        </w:trPr>
        <w:tc>
          <w:tcPr>
            <w:tcW w:w="1696" w:type="dxa"/>
            <w:noWrap/>
            <w:hideMark/>
          </w:tcPr>
          <w:p w14:paraId="15492027" w14:textId="77777777" w:rsidR="00B27D6F" w:rsidRPr="00B27D6F" w:rsidRDefault="00B27D6F" w:rsidP="00B27D6F">
            <w:pPr>
              <w:rPr>
                <w:sz w:val="20"/>
                <w:szCs w:val="20"/>
              </w:rPr>
            </w:pPr>
            <w:r w:rsidRPr="00B27D6F">
              <w:rPr>
                <w:sz w:val="20"/>
                <w:szCs w:val="20"/>
              </w:rPr>
              <w:t>21</w:t>
            </w:r>
          </w:p>
        </w:tc>
        <w:tc>
          <w:tcPr>
            <w:tcW w:w="1418" w:type="dxa"/>
            <w:noWrap/>
            <w:hideMark/>
          </w:tcPr>
          <w:p w14:paraId="316323A1" w14:textId="1E8CF1E4" w:rsidR="00B27D6F" w:rsidRPr="00B27D6F" w:rsidRDefault="00B27D6F" w:rsidP="00B27D6F">
            <w:pPr>
              <w:rPr>
                <w:sz w:val="20"/>
                <w:szCs w:val="20"/>
              </w:rPr>
            </w:pPr>
            <w:r w:rsidRPr="00B27D6F">
              <w:rPr>
                <w:sz w:val="20"/>
                <w:szCs w:val="20"/>
              </w:rPr>
              <w:t>59,673813</w:t>
            </w:r>
          </w:p>
        </w:tc>
        <w:tc>
          <w:tcPr>
            <w:tcW w:w="1417" w:type="dxa"/>
            <w:noWrap/>
            <w:hideMark/>
          </w:tcPr>
          <w:p w14:paraId="435A9874" w14:textId="4AA655A0" w:rsidR="00B27D6F" w:rsidRPr="00B27D6F" w:rsidRDefault="00B27D6F" w:rsidP="00B27D6F">
            <w:pPr>
              <w:rPr>
                <w:sz w:val="20"/>
                <w:szCs w:val="20"/>
              </w:rPr>
            </w:pPr>
            <w:r w:rsidRPr="00B27D6F">
              <w:rPr>
                <w:sz w:val="20"/>
                <w:szCs w:val="20"/>
              </w:rPr>
              <w:t>24,139632</w:t>
            </w:r>
          </w:p>
        </w:tc>
        <w:tc>
          <w:tcPr>
            <w:tcW w:w="1701" w:type="dxa"/>
            <w:noWrap/>
            <w:hideMark/>
          </w:tcPr>
          <w:p w14:paraId="05976021" w14:textId="3D8FBE89" w:rsidR="00B27D6F" w:rsidRPr="00B27D6F" w:rsidRDefault="00B27D6F" w:rsidP="00B27D6F">
            <w:pPr>
              <w:rPr>
                <w:sz w:val="20"/>
                <w:szCs w:val="20"/>
              </w:rPr>
            </w:pPr>
            <w:r w:rsidRPr="00B27D6F">
              <w:rPr>
                <w:sz w:val="20"/>
                <w:szCs w:val="20"/>
              </w:rPr>
              <w:t>6615187,69</w:t>
            </w:r>
          </w:p>
        </w:tc>
        <w:tc>
          <w:tcPr>
            <w:tcW w:w="1560" w:type="dxa"/>
            <w:noWrap/>
            <w:hideMark/>
          </w:tcPr>
          <w:p w14:paraId="1B4F7821" w14:textId="23538BC2" w:rsidR="00B27D6F" w:rsidRPr="00B27D6F" w:rsidRDefault="00B27D6F" w:rsidP="00B27D6F">
            <w:pPr>
              <w:rPr>
                <w:sz w:val="20"/>
                <w:szCs w:val="20"/>
              </w:rPr>
            </w:pPr>
            <w:r w:rsidRPr="00B27D6F">
              <w:rPr>
                <w:sz w:val="20"/>
                <w:szCs w:val="20"/>
              </w:rPr>
              <w:t>507868,72</w:t>
            </w:r>
          </w:p>
        </w:tc>
      </w:tr>
      <w:tr w:rsidR="00B27D6F" w:rsidRPr="00E9077D" w14:paraId="3B3F9CDB" w14:textId="77777777" w:rsidTr="00E57D2F">
        <w:trPr>
          <w:trHeight w:val="300"/>
        </w:trPr>
        <w:tc>
          <w:tcPr>
            <w:tcW w:w="1696" w:type="dxa"/>
            <w:noWrap/>
            <w:hideMark/>
          </w:tcPr>
          <w:p w14:paraId="36A091C5" w14:textId="77777777" w:rsidR="00B27D6F" w:rsidRPr="00B27D6F" w:rsidRDefault="00B27D6F" w:rsidP="00B27D6F">
            <w:pPr>
              <w:rPr>
                <w:sz w:val="20"/>
                <w:szCs w:val="20"/>
              </w:rPr>
            </w:pPr>
            <w:r w:rsidRPr="00B27D6F">
              <w:rPr>
                <w:sz w:val="20"/>
                <w:szCs w:val="20"/>
              </w:rPr>
              <w:t>22</w:t>
            </w:r>
          </w:p>
        </w:tc>
        <w:tc>
          <w:tcPr>
            <w:tcW w:w="1418" w:type="dxa"/>
            <w:noWrap/>
            <w:hideMark/>
          </w:tcPr>
          <w:p w14:paraId="49050AD5" w14:textId="4651D5F8" w:rsidR="00B27D6F" w:rsidRPr="00B27D6F" w:rsidRDefault="00B27D6F" w:rsidP="00B27D6F">
            <w:pPr>
              <w:rPr>
                <w:sz w:val="20"/>
                <w:szCs w:val="20"/>
              </w:rPr>
            </w:pPr>
            <w:r w:rsidRPr="00B27D6F">
              <w:rPr>
                <w:sz w:val="20"/>
                <w:szCs w:val="20"/>
              </w:rPr>
              <w:t>59,673817</w:t>
            </w:r>
          </w:p>
        </w:tc>
        <w:tc>
          <w:tcPr>
            <w:tcW w:w="1417" w:type="dxa"/>
            <w:noWrap/>
            <w:hideMark/>
          </w:tcPr>
          <w:p w14:paraId="617D662B" w14:textId="71BF93FB" w:rsidR="00B27D6F" w:rsidRPr="00B27D6F" w:rsidRDefault="00B27D6F" w:rsidP="00B27D6F">
            <w:pPr>
              <w:rPr>
                <w:sz w:val="20"/>
                <w:szCs w:val="20"/>
              </w:rPr>
            </w:pPr>
            <w:r w:rsidRPr="00B27D6F">
              <w:rPr>
                <w:sz w:val="20"/>
                <w:szCs w:val="20"/>
              </w:rPr>
              <w:t>24,139650</w:t>
            </w:r>
          </w:p>
        </w:tc>
        <w:tc>
          <w:tcPr>
            <w:tcW w:w="1701" w:type="dxa"/>
            <w:noWrap/>
            <w:hideMark/>
          </w:tcPr>
          <w:p w14:paraId="22C562D4" w14:textId="4E00BD39" w:rsidR="00B27D6F" w:rsidRPr="00B27D6F" w:rsidRDefault="00B27D6F" w:rsidP="00B27D6F">
            <w:pPr>
              <w:rPr>
                <w:sz w:val="20"/>
                <w:szCs w:val="20"/>
              </w:rPr>
            </w:pPr>
            <w:r w:rsidRPr="00B27D6F">
              <w:rPr>
                <w:sz w:val="20"/>
                <w:szCs w:val="20"/>
              </w:rPr>
              <w:t>6615188,15</w:t>
            </w:r>
          </w:p>
        </w:tc>
        <w:tc>
          <w:tcPr>
            <w:tcW w:w="1560" w:type="dxa"/>
            <w:noWrap/>
            <w:hideMark/>
          </w:tcPr>
          <w:p w14:paraId="096D2560" w14:textId="6CB6FBB3" w:rsidR="00B27D6F" w:rsidRPr="00B27D6F" w:rsidRDefault="00B27D6F" w:rsidP="00B27D6F">
            <w:pPr>
              <w:rPr>
                <w:sz w:val="20"/>
                <w:szCs w:val="20"/>
              </w:rPr>
            </w:pPr>
            <w:r w:rsidRPr="00B27D6F">
              <w:rPr>
                <w:sz w:val="20"/>
                <w:szCs w:val="20"/>
              </w:rPr>
              <w:t>507869,71</w:t>
            </w:r>
          </w:p>
        </w:tc>
      </w:tr>
      <w:tr w:rsidR="00B27D6F" w:rsidRPr="00E9077D" w14:paraId="1905CC5E" w14:textId="77777777" w:rsidTr="00E57D2F">
        <w:trPr>
          <w:trHeight w:val="300"/>
        </w:trPr>
        <w:tc>
          <w:tcPr>
            <w:tcW w:w="1696" w:type="dxa"/>
            <w:noWrap/>
            <w:hideMark/>
          </w:tcPr>
          <w:p w14:paraId="12715441" w14:textId="77777777" w:rsidR="00B27D6F" w:rsidRPr="00B27D6F" w:rsidRDefault="00B27D6F" w:rsidP="00B27D6F">
            <w:pPr>
              <w:rPr>
                <w:sz w:val="20"/>
                <w:szCs w:val="20"/>
              </w:rPr>
            </w:pPr>
            <w:r w:rsidRPr="00B27D6F">
              <w:rPr>
                <w:sz w:val="20"/>
                <w:szCs w:val="20"/>
              </w:rPr>
              <w:t>23</w:t>
            </w:r>
          </w:p>
        </w:tc>
        <w:tc>
          <w:tcPr>
            <w:tcW w:w="1418" w:type="dxa"/>
            <w:noWrap/>
            <w:hideMark/>
          </w:tcPr>
          <w:p w14:paraId="20B9FB29" w14:textId="68C17E1C" w:rsidR="00B27D6F" w:rsidRPr="00B27D6F" w:rsidRDefault="00B27D6F" w:rsidP="00B27D6F">
            <w:pPr>
              <w:rPr>
                <w:sz w:val="20"/>
                <w:szCs w:val="20"/>
              </w:rPr>
            </w:pPr>
            <w:r w:rsidRPr="00B27D6F">
              <w:rPr>
                <w:sz w:val="20"/>
                <w:szCs w:val="20"/>
              </w:rPr>
              <w:t>59,402584</w:t>
            </w:r>
          </w:p>
        </w:tc>
        <w:tc>
          <w:tcPr>
            <w:tcW w:w="1417" w:type="dxa"/>
            <w:noWrap/>
            <w:hideMark/>
          </w:tcPr>
          <w:p w14:paraId="19E51A8E" w14:textId="183FBD7E" w:rsidR="00B27D6F" w:rsidRPr="00B27D6F" w:rsidRDefault="00B27D6F" w:rsidP="00B27D6F">
            <w:pPr>
              <w:rPr>
                <w:sz w:val="20"/>
                <w:szCs w:val="20"/>
              </w:rPr>
            </w:pPr>
            <w:r w:rsidRPr="00B27D6F">
              <w:rPr>
                <w:sz w:val="20"/>
                <w:szCs w:val="20"/>
              </w:rPr>
              <w:t>24,157165</w:t>
            </w:r>
          </w:p>
        </w:tc>
        <w:tc>
          <w:tcPr>
            <w:tcW w:w="1701" w:type="dxa"/>
            <w:noWrap/>
            <w:hideMark/>
          </w:tcPr>
          <w:p w14:paraId="05387814" w14:textId="18D6AED3" w:rsidR="00B27D6F" w:rsidRPr="00B27D6F" w:rsidRDefault="00B27D6F" w:rsidP="00B27D6F">
            <w:pPr>
              <w:rPr>
                <w:sz w:val="20"/>
                <w:szCs w:val="20"/>
              </w:rPr>
            </w:pPr>
            <w:r w:rsidRPr="00B27D6F">
              <w:rPr>
                <w:sz w:val="20"/>
                <w:szCs w:val="20"/>
              </w:rPr>
              <w:t>6584972,39</w:t>
            </w:r>
          </w:p>
        </w:tc>
        <w:tc>
          <w:tcPr>
            <w:tcW w:w="1560" w:type="dxa"/>
            <w:noWrap/>
            <w:hideMark/>
          </w:tcPr>
          <w:p w14:paraId="62635D79" w14:textId="5E6D9665" w:rsidR="00B27D6F" w:rsidRPr="00B27D6F" w:rsidRDefault="00B27D6F" w:rsidP="00B27D6F">
            <w:pPr>
              <w:rPr>
                <w:sz w:val="20"/>
                <w:szCs w:val="20"/>
              </w:rPr>
            </w:pPr>
            <w:r w:rsidRPr="00B27D6F">
              <w:rPr>
                <w:sz w:val="20"/>
                <w:szCs w:val="20"/>
              </w:rPr>
              <w:t>508927,57</w:t>
            </w:r>
          </w:p>
        </w:tc>
      </w:tr>
      <w:tr w:rsidR="00B27D6F" w:rsidRPr="00E9077D" w14:paraId="2A74CFC5" w14:textId="77777777" w:rsidTr="00E57D2F">
        <w:trPr>
          <w:trHeight w:val="300"/>
        </w:trPr>
        <w:tc>
          <w:tcPr>
            <w:tcW w:w="1696" w:type="dxa"/>
            <w:noWrap/>
            <w:hideMark/>
          </w:tcPr>
          <w:p w14:paraId="0E7DEAB9" w14:textId="77777777" w:rsidR="00B27D6F" w:rsidRPr="00E57D2F" w:rsidRDefault="00B27D6F" w:rsidP="00B27D6F">
            <w:pPr>
              <w:rPr>
                <w:sz w:val="20"/>
                <w:szCs w:val="20"/>
              </w:rPr>
            </w:pPr>
            <w:r w:rsidRPr="00E57D2F">
              <w:rPr>
                <w:sz w:val="20"/>
                <w:szCs w:val="20"/>
              </w:rPr>
              <w:t>24</w:t>
            </w:r>
          </w:p>
        </w:tc>
        <w:tc>
          <w:tcPr>
            <w:tcW w:w="1418" w:type="dxa"/>
            <w:noWrap/>
            <w:hideMark/>
          </w:tcPr>
          <w:p w14:paraId="0FA27402" w14:textId="419B0AEA" w:rsidR="00B27D6F" w:rsidRPr="00B27D6F" w:rsidRDefault="00B27D6F" w:rsidP="00B27D6F">
            <w:pPr>
              <w:rPr>
                <w:sz w:val="20"/>
                <w:szCs w:val="20"/>
              </w:rPr>
            </w:pPr>
            <w:r w:rsidRPr="00B27D6F">
              <w:rPr>
                <w:sz w:val="20"/>
                <w:szCs w:val="20"/>
              </w:rPr>
              <w:t>59,346097</w:t>
            </w:r>
          </w:p>
        </w:tc>
        <w:tc>
          <w:tcPr>
            <w:tcW w:w="1417" w:type="dxa"/>
            <w:noWrap/>
            <w:hideMark/>
          </w:tcPr>
          <w:p w14:paraId="66491810" w14:textId="05772924" w:rsidR="00B27D6F" w:rsidRPr="00B27D6F" w:rsidRDefault="00B27D6F" w:rsidP="00B27D6F">
            <w:pPr>
              <w:rPr>
                <w:sz w:val="20"/>
                <w:szCs w:val="20"/>
              </w:rPr>
            </w:pPr>
            <w:r w:rsidRPr="00B27D6F">
              <w:rPr>
                <w:sz w:val="20"/>
                <w:szCs w:val="20"/>
              </w:rPr>
              <w:t>24,184253</w:t>
            </w:r>
          </w:p>
        </w:tc>
        <w:tc>
          <w:tcPr>
            <w:tcW w:w="1701" w:type="dxa"/>
            <w:noWrap/>
            <w:hideMark/>
          </w:tcPr>
          <w:p w14:paraId="1D2D0584" w14:textId="10F28B4A" w:rsidR="00B27D6F" w:rsidRPr="00B27D6F" w:rsidRDefault="00B27D6F" w:rsidP="00B27D6F">
            <w:pPr>
              <w:rPr>
                <w:sz w:val="20"/>
                <w:szCs w:val="20"/>
              </w:rPr>
            </w:pPr>
            <w:r w:rsidRPr="00B27D6F">
              <w:rPr>
                <w:sz w:val="20"/>
                <w:szCs w:val="20"/>
              </w:rPr>
              <w:t>6578683,53</w:t>
            </w:r>
          </w:p>
        </w:tc>
        <w:tc>
          <w:tcPr>
            <w:tcW w:w="1560" w:type="dxa"/>
            <w:noWrap/>
            <w:hideMark/>
          </w:tcPr>
          <w:p w14:paraId="63395B6A" w14:textId="0F9DD687" w:rsidR="00B27D6F" w:rsidRPr="00B27D6F" w:rsidRDefault="00B27D6F" w:rsidP="00B27D6F">
            <w:pPr>
              <w:rPr>
                <w:sz w:val="20"/>
                <w:szCs w:val="20"/>
              </w:rPr>
            </w:pPr>
            <w:r w:rsidRPr="00B27D6F">
              <w:rPr>
                <w:sz w:val="20"/>
                <w:szCs w:val="20"/>
              </w:rPr>
              <w:t>510483,55</w:t>
            </w:r>
          </w:p>
        </w:tc>
      </w:tr>
    </w:tbl>
    <w:p w14:paraId="66B0335E" w14:textId="3EEA7161" w:rsidR="00E9077D" w:rsidRDefault="00697309" w:rsidP="00B613B2">
      <w:pPr>
        <w:pStyle w:val="Pealdis"/>
      </w:pPr>
      <w:r>
        <w:rPr>
          <w:color w:val="auto"/>
        </w:rPr>
        <w:br/>
      </w:r>
      <w:r w:rsidRPr="00697309">
        <w:rPr>
          <w:color w:val="auto"/>
        </w:rPr>
        <w:t xml:space="preserve">Tabel 1. Taotletava </w:t>
      </w:r>
      <w:r>
        <w:rPr>
          <w:color w:val="auto"/>
        </w:rPr>
        <w:t>EstLink3</w:t>
      </w:r>
      <w:r w:rsidRPr="00697309">
        <w:rPr>
          <w:color w:val="auto"/>
        </w:rPr>
        <w:t xml:space="preserve"> ala nurgapunktide koordinaadid</w:t>
      </w:r>
      <w:r>
        <w:rPr>
          <w:color w:val="auto"/>
        </w:rPr>
        <w:t>.</w:t>
      </w:r>
    </w:p>
    <w:p w14:paraId="1931F63A" w14:textId="704B5D74" w:rsidR="00DD53B1" w:rsidRDefault="005C6909" w:rsidP="00DD53B1">
      <w:r w:rsidRPr="00697309">
        <w:lastRenderedPageBreak/>
        <w:t xml:space="preserve">Lisa </w:t>
      </w:r>
      <w:r w:rsidR="00BC7C99">
        <w:t>4</w:t>
      </w:r>
      <w:r w:rsidRPr="00697309">
        <w:t xml:space="preserve">. </w:t>
      </w:r>
      <w:proofErr w:type="spellStart"/>
      <w:r w:rsidRPr="00697309">
        <w:t>Inkoo</w:t>
      </w:r>
      <w:proofErr w:type="spellEnd"/>
      <w:r w:rsidRPr="005C6909">
        <w:t xml:space="preserve"> Paldiski meresügavus</w:t>
      </w:r>
      <w:r>
        <w:t>.</w:t>
      </w:r>
    </w:p>
    <w:p w14:paraId="687B111F" w14:textId="28BE5FCE" w:rsidR="005C6909" w:rsidRDefault="005C6909" w:rsidP="00DD53B1">
      <w:pPr>
        <w:rPr>
          <w:highlight w:val="yellow"/>
        </w:rPr>
      </w:pPr>
      <w:r>
        <w:rPr>
          <w:noProof/>
        </w:rPr>
        <w:drawing>
          <wp:inline distT="0" distB="0" distL="0" distR="0" wp14:anchorId="0069B799" wp14:editId="02290EAB">
            <wp:extent cx="5756910" cy="3808730"/>
            <wp:effectExtent l="0" t="0" r="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56910" cy="3808730"/>
                    </a:xfrm>
                    <a:prstGeom prst="rect">
                      <a:avLst/>
                    </a:prstGeom>
                    <a:noFill/>
                    <a:ln>
                      <a:noFill/>
                    </a:ln>
                  </pic:spPr>
                </pic:pic>
              </a:graphicData>
            </a:graphic>
          </wp:inline>
        </w:drawing>
      </w:r>
    </w:p>
    <w:p w14:paraId="2A6E36BB" w14:textId="02EB880E" w:rsidR="005C6909" w:rsidRDefault="005C6909" w:rsidP="007F3F52">
      <w:pPr>
        <w:pStyle w:val="Pealdis"/>
        <w:rPr>
          <w:color w:val="auto"/>
        </w:rPr>
      </w:pPr>
      <w:r w:rsidRPr="00FD07DE">
        <w:rPr>
          <w:color w:val="auto"/>
        </w:rPr>
        <w:t xml:space="preserve">Joonis </w:t>
      </w:r>
      <w:r w:rsidR="00BC7C99">
        <w:rPr>
          <w:color w:val="auto"/>
        </w:rPr>
        <w:t>7</w:t>
      </w:r>
      <w:r w:rsidRPr="00FD07DE">
        <w:rPr>
          <w:color w:val="auto"/>
        </w:rPr>
        <w:t xml:space="preserve">: </w:t>
      </w:r>
      <w:proofErr w:type="spellStart"/>
      <w:r w:rsidRPr="005C6909">
        <w:rPr>
          <w:color w:val="auto"/>
        </w:rPr>
        <w:t>Inkoo</w:t>
      </w:r>
      <w:proofErr w:type="spellEnd"/>
      <w:r w:rsidRPr="005C6909">
        <w:rPr>
          <w:color w:val="auto"/>
        </w:rPr>
        <w:t xml:space="preserve"> Paldiski meresügavus kaart</w:t>
      </w:r>
      <w:r>
        <w:rPr>
          <w:color w:val="auto"/>
        </w:rPr>
        <w:t xml:space="preserve">. Allikas </w:t>
      </w:r>
      <w:r w:rsidRPr="005C6909">
        <w:rPr>
          <w:color w:val="auto"/>
        </w:rPr>
        <w:t xml:space="preserve">Baltic Sea </w:t>
      </w:r>
      <w:proofErr w:type="spellStart"/>
      <w:r w:rsidRPr="005C6909">
        <w:rPr>
          <w:color w:val="auto"/>
        </w:rPr>
        <w:t>Bathymetry</w:t>
      </w:r>
      <w:proofErr w:type="spellEnd"/>
      <w:r w:rsidRPr="005C6909">
        <w:rPr>
          <w:color w:val="auto"/>
        </w:rPr>
        <w:t xml:space="preserve"> </w:t>
      </w:r>
      <w:proofErr w:type="spellStart"/>
      <w:r w:rsidRPr="005C6909">
        <w:rPr>
          <w:color w:val="auto"/>
        </w:rPr>
        <w:t>Database</w:t>
      </w:r>
      <w:proofErr w:type="spellEnd"/>
      <w:r>
        <w:rPr>
          <w:color w:val="auto"/>
        </w:rPr>
        <w:t>.</w:t>
      </w:r>
    </w:p>
    <w:p w14:paraId="66DB21A0" w14:textId="77777777" w:rsidR="008D706B" w:rsidRDefault="008D706B" w:rsidP="008D706B"/>
    <w:p w14:paraId="5BFB1197" w14:textId="26F53E34" w:rsidR="008D706B" w:rsidRDefault="008D706B" w:rsidP="008D706B">
      <w:r w:rsidRPr="00697309">
        <w:t xml:space="preserve">Lisa </w:t>
      </w:r>
      <w:r w:rsidR="00BC7C99">
        <w:t>5</w:t>
      </w:r>
      <w:r w:rsidRPr="00697309">
        <w:t xml:space="preserve">. </w:t>
      </w:r>
      <w:r w:rsidRPr="008D706B">
        <w:t>Kinnitus äriregistrile esitatud andmete õigsuse kohta</w:t>
      </w:r>
      <w:r>
        <w:t>.</w:t>
      </w:r>
    </w:p>
    <w:p w14:paraId="5CAB047B" w14:textId="63BDFD56" w:rsidR="008D706B" w:rsidRPr="008D706B" w:rsidRDefault="008D706B" w:rsidP="008D706B">
      <w:pPr>
        <w:rPr>
          <w:highlight w:val="yellow"/>
        </w:rPr>
      </w:pPr>
      <w:r w:rsidRPr="008D706B">
        <w:t>Dokument lisatud taotlusele kaasa</w:t>
      </w:r>
      <w:r>
        <w:t>.</w:t>
      </w:r>
    </w:p>
    <w:sectPr w:rsidR="008D706B" w:rsidRPr="008D706B">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D7AA78" w14:textId="77777777" w:rsidR="00334FE5" w:rsidRDefault="00334FE5" w:rsidP="002A63C5">
      <w:pPr>
        <w:spacing w:after="0" w:line="240" w:lineRule="auto"/>
      </w:pPr>
      <w:r>
        <w:separator/>
      </w:r>
    </w:p>
  </w:endnote>
  <w:endnote w:type="continuationSeparator" w:id="0">
    <w:p w14:paraId="29081A10" w14:textId="77777777" w:rsidR="00334FE5" w:rsidRDefault="00334FE5" w:rsidP="002A63C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Roboto">
    <w:panose1 w:val="02000000000000000000"/>
    <w:charset w:val="00"/>
    <w:family w:val="auto"/>
    <w:pitch w:val="variable"/>
    <w:sig w:usb0="E0000AFF" w:usb1="5000217F" w:usb2="0000002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7CB46E" w14:textId="77777777" w:rsidR="00334FE5" w:rsidRDefault="00334FE5" w:rsidP="002A63C5">
      <w:pPr>
        <w:spacing w:after="0" w:line="240" w:lineRule="auto"/>
      </w:pPr>
      <w:r>
        <w:separator/>
      </w:r>
    </w:p>
  </w:footnote>
  <w:footnote w:type="continuationSeparator" w:id="0">
    <w:p w14:paraId="70CECFB2" w14:textId="77777777" w:rsidR="00334FE5" w:rsidRDefault="00334FE5" w:rsidP="002A63C5">
      <w:pPr>
        <w:spacing w:after="0" w:line="240" w:lineRule="auto"/>
      </w:pPr>
      <w:r>
        <w:continuationSeparator/>
      </w:r>
    </w:p>
  </w:footnote>
  <w:footnote w:id="1">
    <w:p w14:paraId="26926823" w14:textId="635B0DF8" w:rsidR="006E5760" w:rsidRDefault="006E5760">
      <w:pPr>
        <w:pStyle w:val="Allmrkusetekst"/>
      </w:pPr>
      <w:r>
        <w:rPr>
          <w:rStyle w:val="Allmrkuseviide"/>
        </w:rPr>
        <w:footnoteRef/>
      </w:r>
      <w:r>
        <w:t xml:space="preserve"> </w:t>
      </w:r>
      <w:r w:rsidRPr="006E5760">
        <w:t>https://laaneharju.ee/uldplaneering1</w:t>
      </w:r>
    </w:p>
  </w:footnote>
  <w:footnote w:id="2">
    <w:p w14:paraId="1F2D1FAF" w14:textId="3FE207C8" w:rsidR="002A63C5" w:rsidRDefault="002A63C5">
      <w:pPr>
        <w:pStyle w:val="Allmrkusetekst"/>
      </w:pPr>
      <w:r>
        <w:rPr>
          <w:rStyle w:val="Allmrkuseviide"/>
        </w:rPr>
        <w:footnoteRef/>
      </w:r>
      <w:r>
        <w:t xml:space="preserve"> </w:t>
      </w:r>
      <w:proofErr w:type="spellStart"/>
      <w:r w:rsidRPr="002A63C5">
        <w:rPr>
          <w:i/>
          <w:iCs/>
        </w:rPr>
        <w:t>Connecting</w:t>
      </w:r>
      <w:proofErr w:type="spellEnd"/>
      <w:r w:rsidRPr="002A63C5">
        <w:rPr>
          <w:i/>
          <w:iCs/>
        </w:rPr>
        <w:t xml:space="preserve"> </w:t>
      </w:r>
      <w:proofErr w:type="spellStart"/>
      <w:r w:rsidRPr="002A63C5">
        <w:rPr>
          <w:i/>
          <w:iCs/>
        </w:rPr>
        <w:t>European</w:t>
      </w:r>
      <w:proofErr w:type="spellEnd"/>
      <w:r w:rsidRPr="002A63C5">
        <w:rPr>
          <w:i/>
          <w:iCs/>
        </w:rPr>
        <w:t xml:space="preserve"> </w:t>
      </w:r>
      <w:proofErr w:type="spellStart"/>
      <w:r w:rsidRPr="002A63C5">
        <w:rPr>
          <w:i/>
          <w:iCs/>
        </w:rPr>
        <w:t>Facility</w:t>
      </w:r>
      <w:proofErr w:type="spellEnd"/>
      <w:r w:rsidRPr="002A63C5">
        <w:rPr>
          <w:i/>
          <w:iCs/>
        </w:rPr>
        <w:t xml:space="preserve"> </w:t>
      </w:r>
      <w:proofErr w:type="spellStart"/>
      <w:r w:rsidRPr="002A63C5">
        <w:rPr>
          <w:i/>
          <w:iCs/>
        </w:rPr>
        <w:t>for</w:t>
      </w:r>
      <w:proofErr w:type="spellEnd"/>
      <w:r w:rsidRPr="002A63C5">
        <w:rPr>
          <w:i/>
          <w:iCs/>
        </w:rPr>
        <w:t xml:space="preserve"> Energy</w:t>
      </w:r>
      <w:r>
        <w:rPr>
          <w:i/>
          <w:iCs/>
        </w:rPr>
        <w:t xml:space="preserve"> </w:t>
      </w:r>
      <w:r w:rsidRPr="002A63C5">
        <w:t>ehk</w:t>
      </w:r>
      <w:r w:rsidR="001522DD">
        <w:rPr>
          <w:i/>
          <w:iCs/>
        </w:rPr>
        <w:t xml:space="preserve"> </w:t>
      </w:r>
      <w:r w:rsidR="001522DD" w:rsidRPr="001522DD">
        <w:t>Euroopa Ühendamise Rahastust</w:t>
      </w:r>
      <w:r>
        <w:rPr>
          <w:i/>
          <w:iCs/>
        </w:rPr>
        <w:t xml:space="preserve"> </w:t>
      </w:r>
      <w:r w:rsidR="001522DD" w:rsidRPr="001522DD">
        <w:t>energeetikale</w:t>
      </w:r>
      <w:r w:rsidRPr="001522DD">
        <w:t xml:space="preserve"> </w:t>
      </w:r>
      <w:r>
        <w:t>kaasrahastu</w:t>
      </w:r>
    </w:p>
  </w:footnote>
  <w:footnote w:id="3">
    <w:p w14:paraId="4D158B4E" w14:textId="4835E8B1" w:rsidR="007D14A2" w:rsidRDefault="007D14A2">
      <w:pPr>
        <w:pStyle w:val="Allmrkusetekst"/>
      </w:pPr>
      <w:r>
        <w:rPr>
          <w:rStyle w:val="Allmrkuseviide"/>
        </w:rPr>
        <w:footnoteRef/>
      </w:r>
      <w:r>
        <w:t xml:space="preserve"> </w:t>
      </w:r>
      <w:r w:rsidRPr="006E024E">
        <w:rPr>
          <w:rFonts w:ascii="Calibri" w:hAnsi="Calibri"/>
          <w:i/>
          <w:iCs/>
        </w:rPr>
        <w:t xml:space="preserve">BLIX Consultancy BV „Offshore </w:t>
      </w:r>
      <w:proofErr w:type="spellStart"/>
      <w:r w:rsidRPr="006E024E">
        <w:rPr>
          <w:rFonts w:ascii="Calibri" w:hAnsi="Calibri"/>
          <w:i/>
          <w:iCs/>
        </w:rPr>
        <w:t>wind</w:t>
      </w:r>
      <w:proofErr w:type="spellEnd"/>
      <w:r w:rsidRPr="006E024E">
        <w:rPr>
          <w:rFonts w:ascii="Calibri" w:hAnsi="Calibri"/>
          <w:i/>
          <w:iCs/>
        </w:rPr>
        <w:t xml:space="preserve"> </w:t>
      </w:r>
      <w:proofErr w:type="spellStart"/>
      <w:r w:rsidRPr="006E024E">
        <w:rPr>
          <w:rFonts w:ascii="Calibri" w:hAnsi="Calibri"/>
          <w:i/>
          <w:iCs/>
        </w:rPr>
        <w:t>technology</w:t>
      </w:r>
      <w:proofErr w:type="spellEnd"/>
      <w:r w:rsidRPr="006E024E">
        <w:rPr>
          <w:rFonts w:ascii="Calibri" w:hAnsi="Calibri"/>
          <w:i/>
          <w:iCs/>
        </w:rPr>
        <w:t xml:space="preserve"> </w:t>
      </w:r>
      <w:proofErr w:type="spellStart"/>
      <w:r w:rsidRPr="006E024E">
        <w:rPr>
          <w:rFonts w:ascii="Calibri" w:hAnsi="Calibri"/>
          <w:i/>
          <w:iCs/>
        </w:rPr>
        <w:t>catalogue</w:t>
      </w:r>
      <w:proofErr w:type="spellEnd"/>
      <w:r w:rsidRPr="006E024E">
        <w:rPr>
          <w:rFonts w:ascii="Calibri" w:hAnsi="Calibri"/>
          <w:i/>
          <w:iCs/>
        </w:rPr>
        <w:t>“</w:t>
      </w:r>
    </w:p>
  </w:footnote>
  <w:footnote w:id="4">
    <w:p w14:paraId="288C1394" w14:textId="77777777" w:rsidR="002D57DC" w:rsidRDefault="002D57DC" w:rsidP="002D57DC">
      <w:pPr>
        <w:pStyle w:val="Allmrkusetekst"/>
      </w:pPr>
      <w:r>
        <w:rPr>
          <w:rStyle w:val="Allmrkuseviide"/>
        </w:rPr>
        <w:footnoteRef/>
      </w:r>
      <w:r>
        <w:t xml:space="preserve"> </w:t>
      </w:r>
      <w:r>
        <w:rPr>
          <w:i/>
          <w:iCs/>
        </w:rPr>
        <w:t xml:space="preserve">HELCOM – </w:t>
      </w:r>
      <w:proofErr w:type="spellStart"/>
      <w:r>
        <w:rPr>
          <w:i/>
          <w:iCs/>
        </w:rPr>
        <w:t>map</w:t>
      </w:r>
      <w:proofErr w:type="spellEnd"/>
      <w:r>
        <w:rPr>
          <w:i/>
          <w:iCs/>
        </w:rPr>
        <w:t xml:space="preserve"> and </w:t>
      </w:r>
      <w:proofErr w:type="spellStart"/>
      <w:r>
        <w:rPr>
          <w:i/>
          <w:iCs/>
        </w:rPr>
        <w:t>data</w:t>
      </w:r>
      <w:proofErr w:type="spellEnd"/>
      <w:r>
        <w:rPr>
          <w:i/>
          <w:iCs/>
        </w:rPr>
        <w:t xml:space="preserve"> </w:t>
      </w:r>
      <w:proofErr w:type="spellStart"/>
      <w:r>
        <w:rPr>
          <w:i/>
          <w:iCs/>
        </w:rPr>
        <w:t>service</w:t>
      </w:r>
      <w:proofErr w:type="spellEnd"/>
      <w:r>
        <w:rPr>
          <w:i/>
          <w:iCs/>
        </w:rPr>
        <w:t xml:space="preserve"> (</w:t>
      </w:r>
      <w:r w:rsidRPr="002D57DC">
        <w:rPr>
          <w:i/>
          <w:iCs/>
        </w:rPr>
        <w:t>https://maps.helcom.fi/website/mapservice</w:t>
      </w:r>
      <w:r>
        <w:rPr>
          <w:i/>
          <w:iCs/>
        </w:rPr>
        <w:t>)</w:t>
      </w:r>
    </w:p>
  </w:footnote>
  <w:footnote w:id="5">
    <w:p w14:paraId="2A22D755" w14:textId="24386342" w:rsidR="007A5EE5" w:rsidRPr="007A5EE5" w:rsidRDefault="007A5EE5" w:rsidP="007A5EE5">
      <w:pPr>
        <w:pStyle w:val="Allmrkusetekst"/>
        <w:rPr>
          <w:i/>
          <w:iCs/>
        </w:rPr>
      </w:pPr>
      <w:r>
        <w:rPr>
          <w:rStyle w:val="Allmrkuseviide"/>
        </w:rPr>
        <w:footnoteRef/>
      </w:r>
      <w:r>
        <w:t xml:space="preserve"> </w:t>
      </w:r>
      <w:r w:rsidRPr="00F3233C">
        <w:t>Tallinna Tehnikaülikool geoloogia instituu</w:t>
      </w:r>
      <w:r w:rsidR="00F3233C" w:rsidRPr="00F3233C">
        <w:t>di</w:t>
      </w:r>
      <w:r w:rsidRPr="00F3233C">
        <w:t xml:space="preserve"> ja Eesti Geoloogiateenistus</w:t>
      </w:r>
      <w:r w:rsidR="00F3233C" w:rsidRPr="00F3233C">
        <w:t>e</w:t>
      </w:r>
      <w:r w:rsidRPr="00F3233C">
        <w:t xml:space="preserve"> aruanne, Tallinn 2021,</w:t>
      </w:r>
      <w:r w:rsidR="00F3233C">
        <w:rPr>
          <w:i/>
          <w:iCs/>
        </w:rPr>
        <w:t xml:space="preserve"> </w:t>
      </w:r>
      <w:hyperlink r:id="rId1" w:history="1">
        <w:r w:rsidR="00F3233C" w:rsidRPr="005244E1">
          <w:rPr>
            <w:rStyle w:val="Hperlink"/>
            <w:i/>
            <w:iCs/>
          </w:rPr>
          <w:t>https://sisu.ut.ee/sites/default/files/mererita/files/2_3_2_seabed_geological_inventories_acoustic_profiling_and_sediment_survey.pdf</w:t>
        </w:r>
      </w:hyperlink>
      <w:r w:rsidR="00F3233C">
        <w:rPr>
          <w:i/>
          <w:iCs/>
        </w:rPr>
        <w:t xml:space="preserve"> </w:t>
      </w:r>
    </w:p>
  </w:footnote>
  <w:footnote w:id="6">
    <w:p w14:paraId="4E14EA3B" w14:textId="77777777" w:rsidR="004D3216" w:rsidRDefault="004D3216" w:rsidP="004D3216">
      <w:pPr>
        <w:pStyle w:val="Allmrkusetekst"/>
      </w:pPr>
      <w:r>
        <w:rPr>
          <w:rStyle w:val="Allmrkuseviide"/>
        </w:rPr>
        <w:footnoteRef/>
      </w:r>
      <w:r>
        <w:t xml:space="preserve"> </w:t>
      </w:r>
      <w:proofErr w:type="spellStart"/>
      <w:r w:rsidRPr="001E30A7">
        <w:t>Skepast&amp;Puhkim</w:t>
      </w:r>
      <w:proofErr w:type="spellEnd"/>
      <w:r w:rsidRPr="001E30A7">
        <w:t xml:space="preserve"> töö number 2018-0013</w:t>
      </w:r>
    </w:p>
  </w:footnote>
  <w:footnote w:id="7">
    <w:p w14:paraId="6C8239CC" w14:textId="224109A6" w:rsidR="001D0076" w:rsidRDefault="001E30A7" w:rsidP="001E30A7">
      <w:pPr>
        <w:pStyle w:val="Allmrkusetekst"/>
      </w:pPr>
      <w:r>
        <w:rPr>
          <w:rStyle w:val="Allmrkuseviide"/>
        </w:rPr>
        <w:footnoteRef/>
      </w:r>
      <w:r>
        <w:t xml:space="preserve"> </w:t>
      </w:r>
      <w:r w:rsidR="008D7A7A" w:rsidRPr="008D7A7A">
        <w:t>Register</w:t>
      </w:r>
      <w:r w:rsidR="008D7A7A">
        <w:t xml:space="preserve"> - </w:t>
      </w:r>
      <w:r w:rsidR="008D7A7A" w:rsidRPr="008D7A7A">
        <w:t>keskkonnaportaal.ee</w:t>
      </w:r>
      <w:r w:rsidR="008D7A7A">
        <w:t xml:space="preserve"> </w:t>
      </w:r>
    </w:p>
  </w:footnote>
  <w:footnote w:id="8">
    <w:p w14:paraId="3DD09F6E" w14:textId="4A609F12" w:rsidR="001D0076" w:rsidRDefault="001D0076" w:rsidP="001D0076">
      <w:pPr>
        <w:pStyle w:val="Allmrkusetekst"/>
      </w:pPr>
      <w:r>
        <w:rPr>
          <w:rStyle w:val="Allmrkuseviide"/>
        </w:rPr>
        <w:footnoteRef/>
      </w:r>
      <w:r>
        <w:t xml:space="preserve"> </w:t>
      </w:r>
      <w:r w:rsidRPr="001D0076">
        <w:t>EÜ nõukogu direktiiv 92/43/EMÜ looduslike elupaikade ning loodusliku taimestiku ja loomastiku kaitse kohta</w:t>
      </w:r>
    </w:p>
  </w:footnote>
  <w:footnote w:id="9">
    <w:p w14:paraId="7CB1687D" w14:textId="36FFBACF" w:rsidR="001D0076" w:rsidRDefault="001D0076" w:rsidP="001D0076">
      <w:pPr>
        <w:pStyle w:val="Allmrkusetekst"/>
      </w:pPr>
      <w:r>
        <w:rPr>
          <w:rStyle w:val="Allmrkuseviide"/>
        </w:rPr>
        <w:footnoteRef/>
      </w:r>
      <w:r>
        <w:t xml:space="preserve"> </w:t>
      </w:r>
      <w:r w:rsidRPr="001D0076">
        <w:t>EÜ nõukogu direktiiv 79/409/EMÜ loodusliku linnustiku kaitse kohta</w:t>
      </w:r>
      <w:r>
        <w:t xml:space="preserve"> </w:t>
      </w:r>
    </w:p>
    <w:p w14:paraId="3D0274A1" w14:textId="77777777" w:rsidR="001D0076" w:rsidRDefault="001D0076" w:rsidP="001D0076">
      <w:pPr>
        <w:pStyle w:val="Allmrkusetekst"/>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3E4D56"/>
    <w:multiLevelType w:val="hybridMultilevel"/>
    <w:tmpl w:val="93CEE6D2"/>
    <w:lvl w:ilvl="0" w:tplc="0FF0C8F2">
      <w:start w:val="1"/>
      <w:numFmt w:val="bullet"/>
      <w:lvlText w:val=""/>
      <w:lvlJc w:val="left"/>
      <w:pPr>
        <w:ind w:left="1080" w:hanging="360"/>
      </w:pPr>
      <w:rPr>
        <w:rFonts w:ascii="Symbol" w:eastAsiaTheme="minorHAnsi" w:hAnsi="Symbol" w:cs="Times New Roman"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1" w15:restartNumberingAfterBreak="0">
    <w:nsid w:val="095B1EAD"/>
    <w:multiLevelType w:val="hybridMultilevel"/>
    <w:tmpl w:val="08ECCA6A"/>
    <w:lvl w:ilvl="0" w:tplc="F7A8B49A">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22F55340"/>
    <w:multiLevelType w:val="hybridMultilevel"/>
    <w:tmpl w:val="EA64A54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24B32F24"/>
    <w:multiLevelType w:val="hybridMultilevel"/>
    <w:tmpl w:val="6E5C4E6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27A93266"/>
    <w:multiLevelType w:val="multilevel"/>
    <w:tmpl w:val="0A76A222"/>
    <w:lvl w:ilvl="0">
      <w:start w:val="1"/>
      <w:numFmt w:val="decimal"/>
      <w:lvlText w:val="%1."/>
      <w:lvlJc w:val="left"/>
      <w:pPr>
        <w:ind w:left="720" w:hanging="360"/>
      </w:pPr>
      <w:rPr>
        <w:rFonts w:hint="default"/>
        <w:color w:val="auto"/>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36D419AA"/>
    <w:multiLevelType w:val="multilevel"/>
    <w:tmpl w:val="A20E8496"/>
    <w:lvl w:ilvl="0">
      <w:start w:val="2"/>
      <w:numFmt w:val="decimal"/>
      <w:lvlText w:val="%1"/>
      <w:lvlJc w:val="left"/>
      <w:pPr>
        <w:ind w:left="480" w:hanging="480"/>
      </w:pPr>
      <w:rPr>
        <w:rFonts w:hint="default"/>
      </w:rPr>
    </w:lvl>
    <w:lvl w:ilvl="1">
      <w:start w:val="2"/>
      <w:numFmt w:val="decimal"/>
      <w:lvlText w:val="%1.%2"/>
      <w:lvlJc w:val="left"/>
      <w:pPr>
        <w:ind w:left="1020" w:hanging="480"/>
      </w:pPr>
      <w:rPr>
        <w:rFonts w:hint="default"/>
      </w:rPr>
    </w:lvl>
    <w:lvl w:ilvl="2">
      <w:start w:val="2"/>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6" w15:restartNumberingAfterBreak="0">
    <w:nsid w:val="3D760D07"/>
    <w:multiLevelType w:val="multilevel"/>
    <w:tmpl w:val="0A76A222"/>
    <w:lvl w:ilvl="0">
      <w:start w:val="1"/>
      <w:numFmt w:val="decimal"/>
      <w:lvlText w:val="%1."/>
      <w:lvlJc w:val="left"/>
      <w:pPr>
        <w:ind w:left="720" w:hanging="360"/>
      </w:pPr>
      <w:rPr>
        <w:rFonts w:hint="default"/>
        <w:color w:val="auto"/>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3E300239"/>
    <w:multiLevelType w:val="multilevel"/>
    <w:tmpl w:val="761EC838"/>
    <w:lvl w:ilvl="0">
      <w:start w:val="1"/>
      <w:numFmt w:val="decimal"/>
      <w:lvlText w:val="%1."/>
      <w:lvlJc w:val="left"/>
      <w:rPr>
        <w:rFonts w:hint="default"/>
      </w:rPr>
    </w:lvl>
    <w:lvl w:ilvl="1">
      <w:start w:val="1"/>
      <w:numFmt w:val="decimal"/>
      <w:isLgl/>
      <w:lvlText w:val="%1.%2."/>
      <w:lvlJc w:val="left"/>
      <w:pPr>
        <w:ind w:left="540" w:hanging="54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622F7A31"/>
    <w:multiLevelType w:val="hybridMultilevel"/>
    <w:tmpl w:val="E182F20E"/>
    <w:lvl w:ilvl="0" w:tplc="0425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9" w15:restartNumberingAfterBreak="0">
    <w:nsid w:val="6EF44A41"/>
    <w:multiLevelType w:val="hybridMultilevel"/>
    <w:tmpl w:val="ABBA7A0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470171106">
    <w:abstractNumId w:val="6"/>
  </w:num>
  <w:num w:numId="2" w16cid:durableId="538517686">
    <w:abstractNumId w:val="7"/>
  </w:num>
  <w:num w:numId="3" w16cid:durableId="1126971555">
    <w:abstractNumId w:val="4"/>
  </w:num>
  <w:num w:numId="4" w16cid:durableId="1994483660">
    <w:abstractNumId w:val="8"/>
  </w:num>
  <w:num w:numId="5" w16cid:durableId="520356769">
    <w:abstractNumId w:val="9"/>
  </w:num>
  <w:num w:numId="6" w16cid:durableId="1226380215">
    <w:abstractNumId w:val="3"/>
  </w:num>
  <w:num w:numId="7" w16cid:durableId="1529685001">
    <w:abstractNumId w:val="0"/>
  </w:num>
  <w:num w:numId="8" w16cid:durableId="2134205212">
    <w:abstractNumId w:val="1"/>
  </w:num>
  <w:num w:numId="9" w16cid:durableId="1823962027">
    <w:abstractNumId w:val="5"/>
  </w:num>
  <w:num w:numId="10" w16cid:durableId="34840815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59A5"/>
    <w:rsid w:val="00000DFA"/>
    <w:rsid w:val="00012BA0"/>
    <w:rsid w:val="0003001E"/>
    <w:rsid w:val="00096F5B"/>
    <w:rsid w:val="000A0D5E"/>
    <w:rsid w:val="000A2D99"/>
    <w:rsid w:val="000D490E"/>
    <w:rsid w:val="000D71F4"/>
    <w:rsid w:val="000F0ACD"/>
    <w:rsid w:val="00106735"/>
    <w:rsid w:val="00107A60"/>
    <w:rsid w:val="00127C72"/>
    <w:rsid w:val="00130925"/>
    <w:rsid w:val="00136076"/>
    <w:rsid w:val="001421A0"/>
    <w:rsid w:val="001522DD"/>
    <w:rsid w:val="00156B76"/>
    <w:rsid w:val="00182462"/>
    <w:rsid w:val="00194E0B"/>
    <w:rsid w:val="001A61C8"/>
    <w:rsid w:val="001B290A"/>
    <w:rsid w:val="001B500E"/>
    <w:rsid w:val="001B69BA"/>
    <w:rsid w:val="001D0076"/>
    <w:rsid w:val="001E30A7"/>
    <w:rsid w:val="001E500F"/>
    <w:rsid w:val="001E759F"/>
    <w:rsid w:val="0023332F"/>
    <w:rsid w:val="002A63C5"/>
    <w:rsid w:val="002A64D5"/>
    <w:rsid w:val="002C3C34"/>
    <w:rsid w:val="002D57DC"/>
    <w:rsid w:val="002E2E66"/>
    <w:rsid w:val="002F7AF0"/>
    <w:rsid w:val="00334FE5"/>
    <w:rsid w:val="00371DFF"/>
    <w:rsid w:val="0039076B"/>
    <w:rsid w:val="0039310B"/>
    <w:rsid w:val="003C329E"/>
    <w:rsid w:val="003C45E4"/>
    <w:rsid w:val="003D7071"/>
    <w:rsid w:val="003E2089"/>
    <w:rsid w:val="003E5BC6"/>
    <w:rsid w:val="003F3263"/>
    <w:rsid w:val="00422B44"/>
    <w:rsid w:val="00430A66"/>
    <w:rsid w:val="00433E11"/>
    <w:rsid w:val="0043522D"/>
    <w:rsid w:val="00445FD7"/>
    <w:rsid w:val="00456400"/>
    <w:rsid w:val="00473C98"/>
    <w:rsid w:val="004A0DB5"/>
    <w:rsid w:val="004B4C7D"/>
    <w:rsid w:val="004D22F5"/>
    <w:rsid w:val="004D3216"/>
    <w:rsid w:val="004E2FCE"/>
    <w:rsid w:val="004E693F"/>
    <w:rsid w:val="00526E8C"/>
    <w:rsid w:val="00554CE6"/>
    <w:rsid w:val="00572BE4"/>
    <w:rsid w:val="00580CBD"/>
    <w:rsid w:val="005A2A11"/>
    <w:rsid w:val="005B1E34"/>
    <w:rsid w:val="005C6909"/>
    <w:rsid w:val="00604B71"/>
    <w:rsid w:val="0060696B"/>
    <w:rsid w:val="006310CD"/>
    <w:rsid w:val="00632166"/>
    <w:rsid w:val="00635965"/>
    <w:rsid w:val="00641ED9"/>
    <w:rsid w:val="006443B9"/>
    <w:rsid w:val="006562AD"/>
    <w:rsid w:val="00656719"/>
    <w:rsid w:val="0066056B"/>
    <w:rsid w:val="006677B3"/>
    <w:rsid w:val="00680770"/>
    <w:rsid w:val="00697309"/>
    <w:rsid w:val="006E024E"/>
    <w:rsid w:val="006E2ECE"/>
    <w:rsid w:val="006E5760"/>
    <w:rsid w:val="006E73CD"/>
    <w:rsid w:val="0070258E"/>
    <w:rsid w:val="007438AF"/>
    <w:rsid w:val="00757F10"/>
    <w:rsid w:val="00781195"/>
    <w:rsid w:val="00783707"/>
    <w:rsid w:val="00783C41"/>
    <w:rsid w:val="007A5EE5"/>
    <w:rsid w:val="007D14A2"/>
    <w:rsid w:val="007E6EE8"/>
    <w:rsid w:val="007F3F52"/>
    <w:rsid w:val="007F6125"/>
    <w:rsid w:val="00835F8F"/>
    <w:rsid w:val="00871A4B"/>
    <w:rsid w:val="0087316C"/>
    <w:rsid w:val="00876F3D"/>
    <w:rsid w:val="0088737A"/>
    <w:rsid w:val="008D6838"/>
    <w:rsid w:val="008D693D"/>
    <w:rsid w:val="008D706B"/>
    <w:rsid w:val="008D7A7A"/>
    <w:rsid w:val="008E019A"/>
    <w:rsid w:val="008E32CC"/>
    <w:rsid w:val="008E6187"/>
    <w:rsid w:val="009120BF"/>
    <w:rsid w:val="0092124E"/>
    <w:rsid w:val="00966F78"/>
    <w:rsid w:val="00972A9E"/>
    <w:rsid w:val="0098475F"/>
    <w:rsid w:val="009950EA"/>
    <w:rsid w:val="009D1043"/>
    <w:rsid w:val="009F5860"/>
    <w:rsid w:val="00A10814"/>
    <w:rsid w:val="00A15578"/>
    <w:rsid w:val="00A1731B"/>
    <w:rsid w:val="00A17681"/>
    <w:rsid w:val="00A446C2"/>
    <w:rsid w:val="00A47666"/>
    <w:rsid w:val="00A56F9B"/>
    <w:rsid w:val="00A70B0A"/>
    <w:rsid w:val="00A72180"/>
    <w:rsid w:val="00A81F68"/>
    <w:rsid w:val="00A978B8"/>
    <w:rsid w:val="00AA15FF"/>
    <w:rsid w:val="00AF4AD5"/>
    <w:rsid w:val="00AF69E0"/>
    <w:rsid w:val="00AF7FCD"/>
    <w:rsid w:val="00B17CA2"/>
    <w:rsid w:val="00B23609"/>
    <w:rsid w:val="00B27D6F"/>
    <w:rsid w:val="00B35BD7"/>
    <w:rsid w:val="00B40B4B"/>
    <w:rsid w:val="00B42B4C"/>
    <w:rsid w:val="00B4327A"/>
    <w:rsid w:val="00B45B1B"/>
    <w:rsid w:val="00B613B2"/>
    <w:rsid w:val="00B81214"/>
    <w:rsid w:val="00B83851"/>
    <w:rsid w:val="00BA7B05"/>
    <w:rsid w:val="00BC3E02"/>
    <w:rsid w:val="00BC7C99"/>
    <w:rsid w:val="00BF32F0"/>
    <w:rsid w:val="00C2119F"/>
    <w:rsid w:val="00C43A33"/>
    <w:rsid w:val="00C67BE2"/>
    <w:rsid w:val="00C755DD"/>
    <w:rsid w:val="00C80835"/>
    <w:rsid w:val="00C8404D"/>
    <w:rsid w:val="00CB05C5"/>
    <w:rsid w:val="00CC6FC0"/>
    <w:rsid w:val="00CF2CE2"/>
    <w:rsid w:val="00D003C9"/>
    <w:rsid w:val="00D06FBC"/>
    <w:rsid w:val="00D175C5"/>
    <w:rsid w:val="00D32D74"/>
    <w:rsid w:val="00D940DD"/>
    <w:rsid w:val="00D971E1"/>
    <w:rsid w:val="00DD53B1"/>
    <w:rsid w:val="00DE041A"/>
    <w:rsid w:val="00E0200E"/>
    <w:rsid w:val="00E02817"/>
    <w:rsid w:val="00E141F4"/>
    <w:rsid w:val="00E170C4"/>
    <w:rsid w:val="00E25421"/>
    <w:rsid w:val="00E36AD2"/>
    <w:rsid w:val="00E36AFA"/>
    <w:rsid w:val="00E54003"/>
    <w:rsid w:val="00E559A5"/>
    <w:rsid w:val="00E57D2F"/>
    <w:rsid w:val="00E711A4"/>
    <w:rsid w:val="00E74C0C"/>
    <w:rsid w:val="00E9077D"/>
    <w:rsid w:val="00EB2B22"/>
    <w:rsid w:val="00EC055C"/>
    <w:rsid w:val="00EC38AC"/>
    <w:rsid w:val="00ED5B37"/>
    <w:rsid w:val="00EF12D1"/>
    <w:rsid w:val="00EF64BE"/>
    <w:rsid w:val="00F16793"/>
    <w:rsid w:val="00F2010A"/>
    <w:rsid w:val="00F26D97"/>
    <w:rsid w:val="00F3233C"/>
    <w:rsid w:val="00F3452B"/>
    <w:rsid w:val="00F8149E"/>
    <w:rsid w:val="00F9575A"/>
    <w:rsid w:val="00FB55CE"/>
    <w:rsid w:val="00FC6654"/>
    <w:rsid w:val="00FD07DE"/>
    <w:rsid w:val="00FD7793"/>
    <w:rsid w:val="00FF2157"/>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D1BEC38"/>
  <w15:docId w15:val="{BEB1F73B-DA6B-49C6-81CC-86265A87BE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9950EA"/>
    <w:pPr>
      <w:spacing w:after="200" w:line="276" w:lineRule="auto"/>
    </w:pPr>
    <w:rPr>
      <w:rFonts w:ascii="Times New Roman" w:hAnsi="Times New Roman"/>
      <w:sz w:val="24"/>
    </w:rPr>
  </w:style>
  <w:style w:type="paragraph" w:styleId="Pealkiri1">
    <w:name w:val="heading 1"/>
    <w:basedOn w:val="Normaallaad"/>
    <w:next w:val="Normaallaad"/>
    <w:link w:val="Pealkiri1Mrk"/>
    <w:uiPriority w:val="9"/>
    <w:qFormat/>
    <w:rsid w:val="009950E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Pealkiri2">
    <w:name w:val="heading 2"/>
    <w:basedOn w:val="Normaallaad"/>
    <w:next w:val="Normaallaad"/>
    <w:link w:val="Pealkiri2Mrk"/>
    <w:uiPriority w:val="9"/>
    <w:unhideWhenUsed/>
    <w:qFormat/>
    <w:rsid w:val="009950E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Pealkiri3">
    <w:name w:val="heading 3"/>
    <w:basedOn w:val="Normaallaad"/>
    <w:next w:val="Normaallaad"/>
    <w:link w:val="Pealkiri3Mrk"/>
    <w:uiPriority w:val="9"/>
    <w:unhideWhenUsed/>
    <w:qFormat/>
    <w:rsid w:val="00433E11"/>
    <w:pPr>
      <w:keepNext/>
      <w:keepLines/>
      <w:spacing w:before="40" w:after="0"/>
      <w:outlineLvl w:val="2"/>
    </w:pPr>
    <w:rPr>
      <w:rFonts w:asciiTheme="majorHAnsi" w:eastAsiaTheme="majorEastAsia" w:hAnsiTheme="majorHAnsi" w:cstheme="majorBidi"/>
      <w:color w:val="1F3763" w:themeColor="accent1" w:themeShade="7F"/>
      <w:szCs w:val="24"/>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uiPriority w:val="9"/>
    <w:rsid w:val="009950EA"/>
    <w:rPr>
      <w:rFonts w:asciiTheme="majorHAnsi" w:eastAsiaTheme="majorEastAsia" w:hAnsiTheme="majorHAnsi" w:cstheme="majorBidi"/>
      <w:color w:val="2F5496" w:themeColor="accent1" w:themeShade="BF"/>
      <w:sz w:val="32"/>
      <w:szCs w:val="32"/>
    </w:rPr>
  </w:style>
  <w:style w:type="character" w:customStyle="1" w:styleId="Pealkiri2Mrk">
    <w:name w:val="Pealkiri 2 Märk"/>
    <w:basedOn w:val="Liguvaikefont"/>
    <w:link w:val="Pealkiri2"/>
    <w:uiPriority w:val="9"/>
    <w:rsid w:val="009950EA"/>
    <w:rPr>
      <w:rFonts w:asciiTheme="majorHAnsi" w:eastAsiaTheme="majorEastAsia" w:hAnsiTheme="majorHAnsi" w:cstheme="majorBidi"/>
      <w:color w:val="2F5496" w:themeColor="accent1" w:themeShade="BF"/>
      <w:sz w:val="26"/>
      <w:szCs w:val="26"/>
    </w:rPr>
  </w:style>
  <w:style w:type="paragraph" w:styleId="Loendilik">
    <w:name w:val="List Paragraph"/>
    <w:basedOn w:val="Normaallaad"/>
    <w:uiPriority w:val="34"/>
    <w:qFormat/>
    <w:rsid w:val="009950EA"/>
    <w:pPr>
      <w:ind w:left="720"/>
      <w:contextualSpacing/>
    </w:pPr>
  </w:style>
  <w:style w:type="character" w:styleId="Kommentaariviide">
    <w:name w:val="annotation reference"/>
    <w:basedOn w:val="Liguvaikefont"/>
    <w:uiPriority w:val="99"/>
    <w:semiHidden/>
    <w:unhideWhenUsed/>
    <w:rsid w:val="009950EA"/>
    <w:rPr>
      <w:sz w:val="16"/>
      <w:szCs w:val="16"/>
    </w:rPr>
  </w:style>
  <w:style w:type="paragraph" w:styleId="Kommentaaritekst">
    <w:name w:val="annotation text"/>
    <w:basedOn w:val="Normaallaad"/>
    <w:link w:val="KommentaaritekstMrk"/>
    <w:uiPriority w:val="99"/>
    <w:unhideWhenUsed/>
    <w:rsid w:val="009950EA"/>
    <w:pPr>
      <w:spacing w:line="240" w:lineRule="auto"/>
    </w:pPr>
    <w:rPr>
      <w:sz w:val="20"/>
      <w:szCs w:val="20"/>
    </w:rPr>
  </w:style>
  <w:style w:type="character" w:customStyle="1" w:styleId="KommentaaritekstMrk">
    <w:name w:val="Kommentaari tekst Märk"/>
    <w:basedOn w:val="Liguvaikefont"/>
    <w:link w:val="Kommentaaritekst"/>
    <w:uiPriority w:val="99"/>
    <w:rsid w:val="009950EA"/>
    <w:rPr>
      <w:rFonts w:ascii="Times New Roman" w:hAnsi="Times New Roman"/>
      <w:sz w:val="20"/>
      <w:szCs w:val="20"/>
    </w:rPr>
  </w:style>
  <w:style w:type="paragraph" w:styleId="Kommentaariteema">
    <w:name w:val="annotation subject"/>
    <w:basedOn w:val="Kommentaaritekst"/>
    <w:next w:val="Kommentaaritekst"/>
    <w:link w:val="KommentaariteemaMrk"/>
    <w:uiPriority w:val="99"/>
    <w:semiHidden/>
    <w:unhideWhenUsed/>
    <w:rsid w:val="00FD7793"/>
    <w:rPr>
      <w:b/>
      <w:bCs/>
    </w:rPr>
  </w:style>
  <w:style w:type="character" w:customStyle="1" w:styleId="KommentaariteemaMrk">
    <w:name w:val="Kommentaari teema Märk"/>
    <w:basedOn w:val="KommentaaritekstMrk"/>
    <w:link w:val="Kommentaariteema"/>
    <w:uiPriority w:val="99"/>
    <w:semiHidden/>
    <w:rsid w:val="00FD7793"/>
    <w:rPr>
      <w:rFonts w:ascii="Times New Roman" w:hAnsi="Times New Roman"/>
      <w:b/>
      <w:bCs/>
      <w:sz w:val="20"/>
      <w:szCs w:val="20"/>
    </w:rPr>
  </w:style>
  <w:style w:type="paragraph" w:styleId="Pealdis">
    <w:name w:val="caption"/>
    <w:basedOn w:val="Normaallaad"/>
    <w:next w:val="Normaallaad"/>
    <w:uiPriority w:val="35"/>
    <w:unhideWhenUsed/>
    <w:qFormat/>
    <w:rsid w:val="00433E11"/>
    <w:pPr>
      <w:spacing w:line="240" w:lineRule="auto"/>
    </w:pPr>
    <w:rPr>
      <w:i/>
      <w:iCs/>
      <w:color w:val="44546A" w:themeColor="text2"/>
      <w:sz w:val="18"/>
      <w:szCs w:val="18"/>
    </w:rPr>
  </w:style>
  <w:style w:type="character" w:customStyle="1" w:styleId="Pealkiri3Mrk">
    <w:name w:val="Pealkiri 3 Märk"/>
    <w:basedOn w:val="Liguvaikefont"/>
    <w:link w:val="Pealkiri3"/>
    <w:uiPriority w:val="9"/>
    <w:rsid w:val="00433E11"/>
    <w:rPr>
      <w:rFonts w:asciiTheme="majorHAnsi" w:eastAsiaTheme="majorEastAsia" w:hAnsiTheme="majorHAnsi" w:cstheme="majorBidi"/>
      <w:color w:val="1F3763" w:themeColor="accent1" w:themeShade="7F"/>
      <w:sz w:val="24"/>
      <w:szCs w:val="24"/>
    </w:rPr>
  </w:style>
  <w:style w:type="character" w:styleId="Tugev">
    <w:name w:val="Strong"/>
    <w:basedOn w:val="Liguvaikefont"/>
    <w:uiPriority w:val="22"/>
    <w:qFormat/>
    <w:rsid w:val="00433E11"/>
    <w:rPr>
      <w:b/>
      <w:bCs/>
    </w:rPr>
  </w:style>
  <w:style w:type="paragraph" w:customStyle="1" w:styleId="Default">
    <w:name w:val="Default"/>
    <w:rsid w:val="00433E11"/>
    <w:pPr>
      <w:autoSpaceDE w:val="0"/>
      <w:autoSpaceDN w:val="0"/>
      <w:adjustRightInd w:val="0"/>
      <w:spacing w:after="0" w:line="240" w:lineRule="auto"/>
    </w:pPr>
    <w:rPr>
      <w:rFonts w:ascii="Calibri" w:hAnsi="Calibri" w:cs="Calibri"/>
      <w:color w:val="000000"/>
      <w:sz w:val="24"/>
      <w:szCs w:val="24"/>
    </w:rPr>
  </w:style>
  <w:style w:type="paragraph" w:styleId="HTML-eelvormindatud">
    <w:name w:val="HTML Preformatted"/>
    <w:basedOn w:val="Normaallaad"/>
    <w:link w:val="HTML-eelvormindatudMrk"/>
    <w:uiPriority w:val="99"/>
    <w:semiHidden/>
    <w:unhideWhenUsed/>
    <w:rsid w:val="00F957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t-EE"/>
    </w:rPr>
  </w:style>
  <w:style w:type="character" w:customStyle="1" w:styleId="HTML-eelvormindatudMrk">
    <w:name w:val="HTML-eelvormindatud Märk"/>
    <w:basedOn w:val="Liguvaikefont"/>
    <w:link w:val="HTML-eelvormindatud"/>
    <w:uiPriority w:val="99"/>
    <w:semiHidden/>
    <w:rsid w:val="00F9575A"/>
    <w:rPr>
      <w:rFonts w:ascii="Courier New" w:eastAsia="Times New Roman" w:hAnsi="Courier New" w:cs="Courier New"/>
      <w:sz w:val="20"/>
      <w:szCs w:val="20"/>
      <w:lang w:eastAsia="et-EE"/>
    </w:rPr>
  </w:style>
  <w:style w:type="character" w:customStyle="1" w:styleId="y2iqfc">
    <w:name w:val="y2iqfc"/>
    <w:basedOn w:val="Liguvaikefont"/>
    <w:rsid w:val="00F9575A"/>
  </w:style>
  <w:style w:type="paragraph" w:styleId="Redaktsioon">
    <w:name w:val="Revision"/>
    <w:hidden/>
    <w:uiPriority w:val="99"/>
    <w:semiHidden/>
    <w:rsid w:val="00783C41"/>
    <w:pPr>
      <w:spacing w:after="0" w:line="240" w:lineRule="auto"/>
    </w:pPr>
    <w:rPr>
      <w:rFonts w:ascii="Times New Roman" w:hAnsi="Times New Roman"/>
      <w:sz w:val="24"/>
    </w:rPr>
  </w:style>
  <w:style w:type="character" w:styleId="Hperlink">
    <w:name w:val="Hyperlink"/>
    <w:basedOn w:val="Liguvaikefont"/>
    <w:uiPriority w:val="99"/>
    <w:unhideWhenUsed/>
    <w:rsid w:val="00012BA0"/>
    <w:rPr>
      <w:color w:val="0563C1" w:themeColor="hyperlink"/>
      <w:u w:val="single"/>
    </w:rPr>
  </w:style>
  <w:style w:type="character" w:styleId="Lahendamatamainimine">
    <w:name w:val="Unresolved Mention"/>
    <w:basedOn w:val="Liguvaikefont"/>
    <w:uiPriority w:val="99"/>
    <w:semiHidden/>
    <w:unhideWhenUsed/>
    <w:rsid w:val="00012BA0"/>
    <w:rPr>
      <w:color w:val="605E5C"/>
      <w:shd w:val="clear" w:color="auto" w:fill="E1DFDD"/>
    </w:rPr>
  </w:style>
  <w:style w:type="character" w:customStyle="1" w:styleId="cf01">
    <w:name w:val="cf01"/>
    <w:basedOn w:val="Liguvaikefont"/>
    <w:rsid w:val="006E73CD"/>
    <w:rPr>
      <w:rFonts w:ascii="Segoe UI" w:hAnsi="Segoe UI" w:cs="Segoe UI" w:hint="default"/>
      <w:sz w:val="18"/>
      <w:szCs w:val="18"/>
    </w:rPr>
  </w:style>
  <w:style w:type="paragraph" w:styleId="Allmrkusetekst">
    <w:name w:val="footnote text"/>
    <w:basedOn w:val="Normaallaad"/>
    <w:link w:val="AllmrkusetekstMrk"/>
    <w:uiPriority w:val="99"/>
    <w:semiHidden/>
    <w:unhideWhenUsed/>
    <w:rsid w:val="002A63C5"/>
    <w:pPr>
      <w:spacing w:after="0" w:line="240" w:lineRule="auto"/>
    </w:pPr>
    <w:rPr>
      <w:sz w:val="20"/>
      <w:szCs w:val="20"/>
    </w:rPr>
  </w:style>
  <w:style w:type="character" w:customStyle="1" w:styleId="AllmrkusetekstMrk">
    <w:name w:val="Allmärkuse tekst Märk"/>
    <w:basedOn w:val="Liguvaikefont"/>
    <w:link w:val="Allmrkusetekst"/>
    <w:uiPriority w:val="99"/>
    <w:semiHidden/>
    <w:rsid w:val="002A63C5"/>
    <w:rPr>
      <w:rFonts w:ascii="Times New Roman" w:hAnsi="Times New Roman"/>
      <w:sz w:val="20"/>
      <w:szCs w:val="20"/>
    </w:rPr>
  </w:style>
  <w:style w:type="character" w:styleId="Allmrkuseviide">
    <w:name w:val="footnote reference"/>
    <w:basedOn w:val="Liguvaikefont"/>
    <w:uiPriority w:val="99"/>
    <w:semiHidden/>
    <w:unhideWhenUsed/>
    <w:rsid w:val="002A63C5"/>
    <w:rPr>
      <w:vertAlign w:val="superscript"/>
    </w:rPr>
  </w:style>
  <w:style w:type="paragraph" w:styleId="Normaallaadveeb">
    <w:name w:val="Normal (Web)"/>
    <w:basedOn w:val="Normaallaad"/>
    <w:uiPriority w:val="99"/>
    <w:semiHidden/>
    <w:unhideWhenUsed/>
    <w:rsid w:val="00DD53B1"/>
    <w:pPr>
      <w:spacing w:before="100" w:beforeAutospacing="1" w:after="100" w:afterAutospacing="1" w:line="240" w:lineRule="auto"/>
    </w:pPr>
    <w:rPr>
      <w:rFonts w:eastAsia="Times New Roman" w:cs="Times New Roman"/>
      <w:szCs w:val="24"/>
      <w:lang w:eastAsia="et-EE"/>
    </w:rPr>
  </w:style>
  <w:style w:type="table" w:styleId="Kontuurtabel">
    <w:name w:val="Table Grid"/>
    <w:basedOn w:val="Normaaltabel"/>
    <w:uiPriority w:val="39"/>
    <w:rsid w:val="00DD53B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is">
    <w:name w:val="header"/>
    <w:basedOn w:val="Normaallaad"/>
    <w:link w:val="PisMrk"/>
    <w:uiPriority w:val="99"/>
    <w:unhideWhenUsed/>
    <w:rsid w:val="001E30A7"/>
    <w:pPr>
      <w:tabs>
        <w:tab w:val="center" w:pos="4536"/>
        <w:tab w:val="right" w:pos="9072"/>
      </w:tabs>
      <w:spacing w:after="0" w:line="240" w:lineRule="auto"/>
    </w:pPr>
  </w:style>
  <w:style w:type="character" w:customStyle="1" w:styleId="PisMrk">
    <w:name w:val="Päis Märk"/>
    <w:basedOn w:val="Liguvaikefont"/>
    <w:link w:val="Pis"/>
    <w:uiPriority w:val="99"/>
    <w:rsid w:val="001E30A7"/>
    <w:rPr>
      <w:rFonts w:ascii="Times New Roman" w:hAnsi="Times New Roman"/>
      <w:sz w:val="24"/>
    </w:rPr>
  </w:style>
  <w:style w:type="paragraph" w:styleId="Jalus">
    <w:name w:val="footer"/>
    <w:basedOn w:val="Normaallaad"/>
    <w:link w:val="JalusMrk"/>
    <w:uiPriority w:val="99"/>
    <w:unhideWhenUsed/>
    <w:rsid w:val="001E30A7"/>
    <w:pPr>
      <w:tabs>
        <w:tab w:val="center" w:pos="4536"/>
        <w:tab w:val="right" w:pos="9072"/>
      </w:tabs>
      <w:spacing w:after="0" w:line="240" w:lineRule="auto"/>
    </w:pPr>
  </w:style>
  <w:style w:type="character" w:customStyle="1" w:styleId="JalusMrk">
    <w:name w:val="Jalus Märk"/>
    <w:basedOn w:val="Liguvaikefont"/>
    <w:link w:val="Jalus"/>
    <w:uiPriority w:val="99"/>
    <w:rsid w:val="001E30A7"/>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1508280">
      <w:bodyDiv w:val="1"/>
      <w:marLeft w:val="0"/>
      <w:marRight w:val="0"/>
      <w:marTop w:val="0"/>
      <w:marBottom w:val="0"/>
      <w:divBdr>
        <w:top w:val="none" w:sz="0" w:space="0" w:color="auto"/>
        <w:left w:val="none" w:sz="0" w:space="0" w:color="auto"/>
        <w:bottom w:val="none" w:sz="0" w:space="0" w:color="auto"/>
        <w:right w:val="none" w:sz="0" w:space="0" w:color="auto"/>
      </w:divBdr>
    </w:div>
    <w:div w:id="708459409">
      <w:bodyDiv w:val="1"/>
      <w:marLeft w:val="0"/>
      <w:marRight w:val="0"/>
      <w:marTop w:val="0"/>
      <w:marBottom w:val="0"/>
      <w:divBdr>
        <w:top w:val="none" w:sz="0" w:space="0" w:color="auto"/>
        <w:left w:val="none" w:sz="0" w:space="0" w:color="auto"/>
        <w:bottom w:val="none" w:sz="0" w:space="0" w:color="auto"/>
        <w:right w:val="none" w:sz="0" w:space="0" w:color="auto"/>
      </w:divBdr>
    </w:div>
    <w:div w:id="793476089">
      <w:bodyDiv w:val="1"/>
      <w:marLeft w:val="0"/>
      <w:marRight w:val="0"/>
      <w:marTop w:val="0"/>
      <w:marBottom w:val="0"/>
      <w:divBdr>
        <w:top w:val="none" w:sz="0" w:space="0" w:color="auto"/>
        <w:left w:val="none" w:sz="0" w:space="0" w:color="auto"/>
        <w:bottom w:val="none" w:sz="0" w:space="0" w:color="auto"/>
        <w:right w:val="none" w:sz="0" w:space="0" w:color="auto"/>
      </w:divBdr>
    </w:div>
    <w:div w:id="95513648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info@elering.ee" TargetMode="Externa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mailto:viktoria.muske@elering.ee" TargetMode="External"/><Relationship Id="rId14" Type="http://schemas.openxmlformats.org/officeDocument/2006/relationships/image" Target="media/image5.png"/></Relationships>
</file>

<file path=word/_rels/footnotes.xml.rels><?xml version="1.0" encoding="UTF-8" standalone="yes"?>
<Relationships xmlns="http://schemas.openxmlformats.org/package/2006/relationships"><Relationship Id="rId1" Type="http://schemas.openxmlformats.org/officeDocument/2006/relationships/hyperlink" Target="https://sisu.ut.ee/sites/default/files/mererita/files/2_3_2_seabed_geological_inventories_acoustic_profiling_and_sediment_survey.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B8CE63-D034-4F35-B986-EF7FA17587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2466</Words>
  <Characters>14309</Characters>
  <Application>Microsoft Office Word</Application>
  <DocSecurity>0</DocSecurity>
  <Lines>119</Lines>
  <Paragraphs>33</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2023_01_17_Hoonestusloa taotlus_EstLink3</vt:lpstr>
      <vt:lpstr/>
    </vt:vector>
  </TitlesOfParts>
  <Company/>
  <LinksUpToDate>false</LinksUpToDate>
  <CharactersWithSpaces>16742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2023_01_17_Hoonestusloa taotlus_EstLink3</dc:title>
  <dc:subject/>
  <dc:creator>Brenda Pent</dc:creator>
  <cp:keywords/>
  <dc:description/>
  <cp:lastModifiedBy>Ingo Sarapuu</cp:lastModifiedBy>
  <cp:revision>2</cp:revision>
  <cp:lastPrinted>2023-02-14T10:58:00Z</cp:lastPrinted>
  <dcterms:created xsi:type="dcterms:W3CDTF">2023-04-18T13:35:00Z</dcterms:created>
  <dcterms:modified xsi:type="dcterms:W3CDTF">2023-04-18T13:35:00Z</dcterms:modified>
</cp:coreProperties>
</file>