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7DC9" w14:textId="5BC73787" w:rsidR="007224A7" w:rsidRPr="003C391A" w:rsidRDefault="00BA0C6C" w:rsidP="003C391A">
      <w:pPr>
        <w:jc w:val="right"/>
        <w:rPr>
          <w:rFonts w:ascii="Times New Roman" w:hAnsi="Times New Roman" w:cs="Times New Roman"/>
        </w:rPr>
      </w:pPr>
      <w:r w:rsidRPr="003C391A">
        <w:rPr>
          <w:rFonts w:ascii="Times New Roman" w:hAnsi="Times New Roman" w:cs="Times New Roman"/>
        </w:rPr>
        <w:t>EELNÕU</w:t>
      </w:r>
    </w:p>
    <w:p w14:paraId="6687624D" w14:textId="77777777" w:rsidR="00BA0C6C" w:rsidRPr="003C391A" w:rsidRDefault="00BA0C6C" w:rsidP="003C391A">
      <w:pPr>
        <w:jc w:val="both"/>
        <w:rPr>
          <w:rFonts w:ascii="Times New Roman" w:hAnsi="Times New Roman" w:cs="Times New Roman"/>
        </w:rPr>
      </w:pPr>
    </w:p>
    <w:p w14:paraId="79A3D5C0" w14:textId="7607E1C0" w:rsidR="002530E1" w:rsidRPr="003C391A" w:rsidRDefault="007F19C4" w:rsidP="003C391A">
      <w:pPr>
        <w:jc w:val="center"/>
        <w:rPr>
          <w:rFonts w:ascii="Times New Roman" w:hAnsi="Times New Roman" w:cs="Times New Roman"/>
          <w:b/>
          <w:bCs/>
          <w:sz w:val="32"/>
          <w:szCs w:val="32"/>
        </w:rPr>
      </w:pPr>
      <w:r w:rsidRPr="003C391A">
        <w:rPr>
          <w:rFonts w:ascii="Times New Roman" w:hAnsi="Times New Roman" w:cs="Times New Roman"/>
          <w:b/>
          <w:bCs/>
          <w:sz w:val="32"/>
          <w:szCs w:val="32"/>
        </w:rPr>
        <w:t>Riigikogu liikme staatuse seaduse ja Kohaliku omavalitsuse korralduse seaduse muutmise seadus</w:t>
      </w:r>
    </w:p>
    <w:p w14:paraId="4A58697C" w14:textId="77777777" w:rsidR="007224A7" w:rsidRPr="003C391A" w:rsidRDefault="007224A7" w:rsidP="003C391A">
      <w:pPr>
        <w:jc w:val="both"/>
        <w:rPr>
          <w:rFonts w:ascii="Times New Roman" w:hAnsi="Times New Roman" w:cs="Times New Roman"/>
          <w:b/>
          <w:bCs/>
          <w:sz w:val="32"/>
          <w:szCs w:val="32"/>
        </w:rPr>
      </w:pPr>
    </w:p>
    <w:p w14:paraId="5C8B6324" w14:textId="77777777" w:rsidR="007224A7" w:rsidRPr="003C391A" w:rsidRDefault="007224A7" w:rsidP="003C391A">
      <w:pPr>
        <w:spacing w:before="100" w:beforeAutospacing="1" w:after="100" w:afterAutospacing="1"/>
        <w:jc w:val="both"/>
        <w:rPr>
          <w:rFonts w:ascii="Times New Roman" w:hAnsi="Times New Roman" w:cs="Times New Roman"/>
          <w:b/>
          <w:bCs/>
        </w:rPr>
      </w:pPr>
      <w:r w:rsidRPr="003C391A">
        <w:rPr>
          <w:rFonts w:ascii="Times New Roman" w:hAnsi="Times New Roman" w:cs="Times New Roman"/>
          <w:b/>
          <w:bCs/>
        </w:rPr>
        <w:t>§ 1.  Riigikogu liikme staatuse seaduses tehakse järgmised muudatused:</w:t>
      </w:r>
    </w:p>
    <w:p w14:paraId="73459C42" w14:textId="76200474" w:rsidR="007224A7" w:rsidRPr="003C391A" w:rsidRDefault="007224A7" w:rsidP="003C391A">
      <w:pPr>
        <w:pStyle w:val="Loendilik"/>
        <w:numPr>
          <w:ilvl w:val="0"/>
          <w:numId w:val="2"/>
        </w:numPr>
        <w:spacing w:before="100" w:beforeAutospacing="1" w:after="100" w:afterAutospacing="1"/>
        <w:jc w:val="both"/>
        <w:rPr>
          <w:rFonts w:ascii="Times New Roman" w:eastAsia="Times New Roman" w:hAnsi="Times New Roman" w:cs="Times New Roman"/>
          <w:kern w:val="0"/>
          <w:lang w:eastAsia="et-EE"/>
          <w14:ligatures w14:val="none"/>
        </w:rPr>
      </w:pPr>
      <w:r w:rsidRPr="003C391A">
        <w:rPr>
          <w:rFonts w:ascii="Times New Roman" w:hAnsi="Times New Roman" w:cs="Times New Roman"/>
        </w:rPr>
        <w:t>Paragrahvi 24 taastatakse järgmises sõnastuses:</w:t>
      </w:r>
      <w:r w:rsidRPr="003C391A">
        <w:rPr>
          <w:rFonts w:ascii="Times New Roman" w:eastAsia="Times New Roman" w:hAnsi="Times New Roman" w:cs="Times New Roman"/>
          <w:kern w:val="0"/>
          <w:lang w:eastAsia="et-EE"/>
          <w14:ligatures w14:val="none"/>
        </w:rPr>
        <w:t xml:space="preserve"> </w:t>
      </w:r>
    </w:p>
    <w:p w14:paraId="1EB75C4A" w14:textId="76C32266" w:rsidR="007224A7" w:rsidRPr="003C391A" w:rsidRDefault="007224A7" w:rsidP="003C391A">
      <w:pPr>
        <w:spacing w:before="100" w:beforeAutospacing="1" w:after="100" w:afterAutospacing="1"/>
        <w:jc w:val="both"/>
        <w:rPr>
          <w:rFonts w:ascii="Times New Roman" w:eastAsia="Times New Roman" w:hAnsi="Times New Roman" w:cs="Times New Roman"/>
          <w:kern w:val="0"/>
          <w:lang w:eastAsia="et-EE"/>
          <w14:ligatures w14:val="none"/>
        </w:rPr>
      </w:pPr>
      <w:r w:rsidRPr="003C391A">
        <w:rPr>
          <w:rFonts w:ascii="Times New Roman" w:eastAsia="Times New Roman" w:hAnsi="Times New Roman" w:cs="Times New Roman"/>
          <w:kern w:val="0"/>
          <w:lang w:eastAsia="et-EE"/>
          <w14:ligatures w14:val="none"/>
        </w:rPr>
        <w:t xml:space="preserve">„ § 24.   Linna- ja vallavolikogu liikmeks olemise keeld  </w:t>
      </w:r>
    </w:p>
    <w:p w14:paraId="248FD280" w14:textId="3CD3A6EB" w:rsidR="007224A7" w:rsidRPr="003C391A" w:rsidRDefault="007224A7" w:rsidP="003C391A">
      <w:pPr>
        <w:spacing w:before="100" w:beforeAutospacing="1" w:after="100" w:afterAutospacing="1"/>
        <w:ind w:left="720"/>
        <w:jc w:val="both"/>
        <w:rPr>
          <w:rFonts w:ascii="Times New Roman" w:eastAsia="Times New Roman" w:hAnsi="Times New Roman" w:cs="Times New Roman"/>
          <w:kern w:val="0"/>
          <w:lang w:eastAsia="et-EE"/>
          <w14:ligatures w14:val="none"/>
        </w:rPr>
      </w:pPr>
      <w:r w:rsidRPr="003C391A">
        <w:rPr>
          <w:rFonts w:ascii="Times New Roman" w:eastAsia="Times New Roman" w:hAnsi="Times New Roman" w:cs="Times New Roman"/>
          <w:kern w:val="0"/>
          <w:lang w:eastAsia="et-EE"/>
          <w14:ligatures w14:val="none"/>
        </w:rPr>
        <w:t>(1) Riigikogu liige ei või oma volituste ajal olla linna- või vallavolikogu liige.</w:t>
      </w:r>
    </w:p>
    <w:p w14:paraId="4E31A89D" w14:textId="611C75E7" w:rsidR="007224A7" w:rsidRPr="003C391A" w:rsidRDefault="007224A7" w:rsidP="003C391A">
      <w:pPr>
        <w:spacing w:before="100" w:beforeAutospacing="1" w:after="100" w:afterAutospacing="1"/>
        <w:ind w:left="720"/>
        <w:jc w:val="both"/>
        <w:rPr>
          <w:rFonts w:ascii="Times New Roman" w:eastAsia="Times New Roman" w:hAnsi="Times New Roman" w:cs="Times New Roman"/>
          <w:kern w:val="0"/>
          <w:lang w:eastAsia="et-EE"/>
          <w14:ligatures w14:val="none"/>
        </w:rPr>
      </w:pPr>
      <w:r w:rsidRPr="003C391A">
        <w:rPr>
          <w:rFonts w:ascii="Times New Roman" w:eastAsia="Times New Roman" w:hAnsi="Times New Roman" w:cs="Times New Roman"/>
          <w:kern w:val="0"/>
          <w:lang w:eastAsia="et-EE"/>
          <w14:ligatures w14:val="none"/>
        </w:rPr>
        <w:t>(2) Riigikogu liikme valimisel linna- või vallavolikogu liikmeks tema volitused linna- või vallavolikogu liikmena peatuvad.“</w:t>
      </w:r>
      <w:r w:rsidR="00BA0C6C" w:rsidRPr="003C391A">
        <w:rPr>
          <w:rFonts w:ascii="Times New Roman" w:eastAsia="Times New Roman" w:hAnsi="Times New Roman" w:cs="Times New Roman"/>
          <w:kern w:val="0"/>
          <w:lang w:eastAsia="et-EE"/>
          <w14:ligatures w14:val="none"/>
        </w:rPr>
        <w:t xml:space="preserve"> </w:t>
      </w:r>
    </w:p>
    <w:p w14:paraId="182929D8" w14:textId="5DC24F9C" w:rsidR="00BA0C6C" w:rsidRPr="003C391A" w:rsidRDefault="00B26354" w:rsidP="003C391A">
      <w:pPr>
        <w:spacing w:before="100" w:beforeAutospacing="1" w:after="100" w:afterAutospacing="1"/>
        <w:ind w:left="720"/>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 </w:t>
      </w:r>
    </w:p>
    <w:p w14:paraId="567337F4" w14:textId="77777777" w:rsidR="007224A7" w:rsidRPr="007F19C4" w:rsidRDefault="007224A7" w:rsidP="003C391A">
      <w:pPr>
        <w:spacing w:before="100" w:beforeAutospacing="1" w:after="100" w:afterAutospacing="1"/>
        <w:ind w:left="720"/>
        <w:jc w:val="both"/>
        <w:rPr>
          <w:rFonts w:ascii="Times New Roman" w:eastAsia="Times New Roman" w:hAnsi="Times New Roman" w:cs="Times New Roman"/>
          <w:kern w:val="0"/>
          <w:lang w:eastAsia="et-EE"/>
          <w14:ligatures w14:val="none"/>
        </w:rPr>
      </w:pPr>
    </w:p>
    <w:p w14:paraId="3B63EB00" w14:textId="53DA9E2B" w:rsidR="007224A7" w:rsidRPr="003C391A" w:rsidRDefault="007224A7" w:rsidP="003C391A">
      <w:pPr>
        <w:jc w:val="both"/>
        <w:rPr>
          <w:rFonts w:ascii="Times New Roman" w:hAnsi="Times New Roman" w:cs="Times New Roman"/>
          <w:b/>
          <w:bCs/>
        </w:rPr>
      </w:pPr>
      <w:r w:rsidRPr="003C391A">
        <w:rPr>
          <w:rFonts w:ascii="Times New Roman" w:hAnsi="Times New Roman" w:cs="Times New Roman"/>
          <w:b/>
          <w:bCs/>
        </w:rPr>
        <w:t>§ 2.  Kohaliku omavalitsuse korralduse seaduses tehakse järgmised muudatused:</w:t>
      </w:r>
    </w:p>
    <w:p w14:paraId="033B389E" w14:textId="4C25588E" w:rsidR="007224A7" w:rsidRPr="003C391A" w:rsidRDefault="007224A7" w:rsidP="003C391A">
      <w:pPr>
        <w:pStyle w:val="Loendilik"/>
        <w:numPr>
          <w:ilvl w:val="0"/>
          <w:numId w:val="6"/>
        </w:numPr>
        <w:jc w:val="both"/>
        <w:rPr>
          <w:rFonts w:ascii="Times New Roman" w:hAnsi="Times New Roman" w:cs="Times New Roman"/>
        </w:rPr>
      </w:pPr>
      <w:r w:rsidRPr="003C391A">
        <w:rPr>
          <w:rFonts w:ascii="Times New Roman" w:hAnsi="Times New Roman" w:cs="Times New Roman"/>
        </w:rPr>
        <w:t>paragrahvi 17 lõiked 3 ja 4 muudetakse ning sõnastatakse järgmiselt:</w:t>
      </w:r>
    </w:p>
    <w:p w14:paraId="442B2ED8" w14:textId="77777777" w:rsidR="00A673D1" w:rsidRPr="003C391A" w:rsidRDefault="00A673D1" w:rsidP="003C391A">
      <w:pPr>
        <w:shd w:val="clear" w:color="auto" w:fill="FFFFFF"/>
        <w:spacing w:before="120" w:after="0"/>
        <w:ind w:left="360"/>
        <w:jc w:val="both"/>
        <w:rPr>
          <w:rFonts w:ascii="Times New Roman" w:eastAsia="Times New Roman" w:hAnsi="Times New Roman" w:cs="Times New Roman"/>
          <w:color w:val="202020"/>
          <w:kern w:val="0"/>
          <w:lang w:eastAsia="et-EE"/>
          <w14:ligatures w14:val="none"/>
        </w:rPr>
      </w:pPr>
      <w:r w:rsidRPr="003C391A">
        <w:rPr>
          <w:rFonts w:ascii="Times New Roman" w:eastAsia="Times New Roman" w:hAnsi="Times New Roman" w:cs="Times New Roman"/>
          <w:color w:val="202020"/>
          <w:kern w:val="0"/>
          <w:lang w:eastAsia="et-EE"/>
          <w14:ligatures w14:val="none"/>
        </w:rPr>
        <w:t xml:space="preserve">„(3) Volikogul on õigus maksta oma liikmetele tasu volikogu tööst osavõtu eest ja hüvitust volikogu ülesannete täitmisel tehtud kulutuste eest esitatud dokumentide alusel volikogu kehtestatud määras ja korras. </w:t>
      </w:r>
    </w:p>
    <w:p w14:paraId="4DBA8206" w14:textId="552155B4" w:rsidR="00A673D1" w:rsidRPr="003C391A" w:rsidRDefault="00A673D1" w:rsidP="003C391A">
      <w:pPr>
        <w:shd w:val="clear" w:color="auto" w:fill="FFFFFF"/>
        <w:spacing w:before="120" w:after="0"/>
        <w:ind w:left="360"/>
        <w:jc w:val="both"/>
        <w:rPr>
          <w:rFonts w:ascii="Times New Roman" w:eastAsia="Times New Roman" w:hAnsi="Times New Roman" w:cs="Times New Roman"/>
          <w:color w:val="202020"/>
          <w:kern w:val="0"/>
          <w:lang w:eastAsia="et-EE"/>
          <w14:ligatures w14:val="none"/>
        </w:rPr>
      </w:pPr>
      <w:r w:rsidRPr="003C391A">
        <w:rPr>
          <w:rFonts w:ascii="Times New Roman" w:eastAsia="Times New Roman" w:hAnsi="Times New Roman" w:cs="Times New Roman"/>
          <w:color w:val="202020"/>
          <w:kern w:val="0"/>
          <w:lang w:eastAsia="et-EE"/>
          <w14:ligatures w14:val="none"/>
        </w:rPr>
        <w:t>(4) Volikogu esimehe või ühe volikogu aseesimehe ametikoht võib volikogu otsusel olla palgaline. Volikogu palgalisele esimehele või palgalisele aseesimehele ei või maksta sellist lisatasu, hüvitist või toetust ega tema suhtes rakendada selliseid soodustusi, mida volikogu ei ole otsustanud.“</w:t>
      </w:r>
    </w:p>
    <w:p w14:paraId="3E565DEB" w14:textId="77777777" w:rsidR="00A673D1" w:rsidRPr="003C391A" w:rsidRDefault="00A673D1" w:rsidP="003C391A">
      <w:pPr>
        <w:shd w:val="clear" w:color="auto" w:fill="FFFFFF"/>
        <w:spacing w:before="120" w:after="0"/>
        <w:ind w:left="360"/>
        <w:jc w:val="both"/>
        <w:rPr>
          <w:rFonts w:ascii="Times New Roman" w:eastAsia="Times New Roman" w:hAnsi="Times New Roman" w:cs="Times New Roman"/>
          <w:color w:val="202020"/>
          <w:kern w:val="0"/>
          <w:lang w:eastAsia="et-EE"/>
          <w14:ligatures w14:val="none"/>
        </w:rPr>
      </w:pPr>
    </w:p>
    <w:p w14:paraId="35441E65" w14:textId="432898D5" w:rsidR="00A673D1" w:rsidRPr="003C391A" w:rsidRDefault="00A673D1" w:rsidP="003C391A">
      <w:pPr>
        <w:pStyle w:val="Loendilik"/>
        <w:numPr>
          <w:ilvl w:val="0"/>
          <w:numId w:val="6"/>
        </w:numPr>
        <w:shd w:val="clear" w:color="auto" w:fill="FFFFFF"/>
        <w:spacing w:before="120" w:after="0"/>
        <w:jc w:val="both"/>
        <w:rPr>
          <w:rFonts w:ascii="Times New Roman" w:eastAsia="Times New Roman" w:hAnsi="Times New Roman" w:cs="Times New Roman"/>
          <w:color w:val="202020"/>
          <w:kern w:val="0"/>
          <w:lang w:eastAsia="et-EE"/>
          <w14:ligatures w14:val="none"/>
        </w:rPr>
      </w:pPr>
      <w:r w:rsidRPr="003C391A">
        <w:rPr>
          <w:rFonts w:ascii="Times New Roman" w:eastAsia="Times New Roman" w:hAnsi="Times New Roman" w:cs="Times New Roman"/>
          <w:color w:val="202020"/>
          <w:kern w:val="0"/>
          <w:lang w:eastAsia="et-EE"/>
          <w14:ligatures w14:val="none"/>
        </w:rPr>
        <w:t>Paragrahvi 19 lõike 2 punkti 1</w:t>
      </w:r>
      <w:r w:rsidRPr="003C391A">
        <w:rPr>
          <w:rFonts w:ascii="Times New Roman" w:eastAsia="Times New Roman" w:hAnsi="Times New Roman" w:cs="Times New Roman"/>
          <w:color w:val="202020"/>
          <w:kern w:val="0"/>
          <w:vertAlign w:val="superscript"/>
          <w:lang w:eastAsia="et-EE"/>
          <w14:ligatures w14:val="none"/>
        </w:rPr>
        <w:t>1</w:t>
      </w:r>
      <w:r w:rsidRPr="003C391A">
        <w:rPr>
          <w:rFonts w:ascii="Times New Roman" w:eastAsia="Times New Roman" w:hAnsi="Times New Roman" w:cs="Times New Roman"/>
          <w:color w:val="202020"/>
          <w:kern w:val="0"/>
          <w:lang w:eastAsia="et-EE"/>
          <w14:ligatures w14:val="none"/>
        </w:rPr>
        <w:t xml:space="preserve"> muudetakse ja sõnastatakse järgmiselt: </w:t>
      </w:r>
    </w:p>
    <w:p w14:paraId="46460162" w14:textId="77777777" w:rsidR="00A673D1" w:rsidRPr="003C391A" w:rsidRDefault="00A673D1" w:rsidP="003C391A">
      <w:pPr>
        <w:pStyle w:val="Loendilik"/>
        <w:shd w:val="clear" w:color="auto" w:fill="FFFFFF"/>
        <w:spacing w:before="120" w:after="0"/>
        <w:jc w:val="both"/>
        <w:rPr>
          <w:rFonts w:ascii="Times New Roman" w:eastAsia="Times New Roman" w:hAnsi="Times New Roman" w:cs="Times New Roman"/>
          <w:color w:val="202020"/>
          <w:kern w:val="0"/>
          <w:lang w:eastAsia="et-EE"/>
          <w14:ligatures w14:val="none"/>
        </w:rPr>
      </w:pPr>
    </w:p>
    <w:p w14:paraId="5FA21D6F" w14:textId="22F4E6B7" w:rsidR="00EB40CA" w:rsidRPr="003C391A" w:rsidRDefault="00A673D1" w:rsidP="003C391A">
      <w:pPr>
        <w:pStyle w:val="Loendilik"/>
        <w:jc w:val="both"/>
        <w:rPr>
          <w:rFonts w:ascii="Times New Roman" w:hAnsi="Times New Roman" w:cs="Times New Roman"/>
        </w:rPr>
      </w:pPr>
      <w:r w:rsidRPr="003C391A">
        <w:rPr>
          <w:rFonts w:ascii="Times New Roman" w:hAnsi="Times New Roman" w:cs="Times New Roman"/>
        </w:rPr>
        <w:t>„1</w:t>
      </w:r>
      <w:r w:rsidRPr="003C391A">
        <w:rPr>
          <w:rFonts w:ascii="Times New Roman" w:hAnsi="Times New Roman" w:cs="Times New Roman"/>
          <w:vertAlign w:val="superscript"/>
        </w:rPr>
        <w:t>1</w:t>
      </w:r>
      <w:r w:rsidRPr="003C391A">
        <w:rPr>
          <w:rFonts w:ascii="Times New Roman" w:hAnsi="Times New Roman" w:cs="Times New Roman"/>
        </w:rPr>
        <w:t xml:space="preserve">) Riigikogu </w:t>
      </w:r>
      <w:r w:rsidR="00236433">
        <w:rPr>
          <w:rFonts w:ascii="Times New Roman" w:hAnsi="Times New Roman" w:cs="Times New Roman"/>
        </w:rPr>
        <w:t>,</w:t>
      </w:r>
      <w:r w:rsidRPr="003C391A">
        <w:rPr>
          <w:rFonts w:ascii="Times New Roman" w:hAnsi="Times New Roman" w:cs="Times New Roman"/>
        </w:rPr>
        <w:t>Vabariigi Valitsuse</w:t>
      </w:r>
      <w:r w:rsidR="00236433">
        <w:rPr>
          <w:rFonts w:ascii="Times New Roman" w:hAnsi="Times New Roman" w:cs="Times New Roman"/>
        </w:rPr>
        <w:t xml:space="preserve"> või Euroopa Parlamendi</w:t>
      </w:r>
      <w:r w:rsidRPr="003C391A">
        <w:rPr>
          <w:rFonts w:ascii="Times New Roman" w:hAnsi="Times New Roman" w:cs="Times New Roman"/>
        </w:rPr>
        <w:t xml:space="preserve"> liikme volituste täitmise ajaks kuni Riigikogu</w:t>
      </w:r>
      <w:r w:rsidR="00236433">
        <w:rPr>
          <w:rFonts w:ascii="Times New Roman" w:hAnsi="Times New Roman" w:cs="Times New Roman"/>
        </w:rPr>
        <w:t>,</w:t>
      </w:r>
      <w:r w:rsidRPr="003C391A">
        <w:rPr>
          <w:rFonts w:ascii="Times New Roman" w:hAnsi="Times New Roman" w:cs="Times New Roman"/>
        </w:rPr>
        <w:t xml:space="preserve"> Vabariigi Valitsuse </w:t>
      </w:r>
      <w:r w:rsidR="00236433">
        <w:rPr>
          <w:rFonts w:ascii="Times New Roman" w:hAnsi="Times New Roman" w:cs="Times New Roman"/>
        </w:rPr>
        <w:t xml:space="preserve">või Euroopa Parlamendi </w:t>
      </w:r>
      <w:r w:rsidRPr="003C391A">
        <w:rPr>
          <w:rFonts w:ascii="Times New Roman" w:hAnsi="Times New Roman" w:cs="Times New Roman"/>
        </w:rPr>
        <w:t>liikme volituste lõppemiseni;“</w:t>
      </w:r>
    </w:p>
    <w:p w14:paraId="7725A9CE" w14:textId="77777777" w:rsidR="00A673D1" w:rsidRPr="003C391A" w:rsidRDefault="00A673D1" w:rsidP="003C391A">
      <w:pPr>
        <w:pStyle w:val="Loendilik"/>
        <w:jc w:val="both"/>
        <w:rPr>
          <w:rFonts w:ascii="Times New Roman" w:hAnsi="Times New Roman" w:cs="Times New Roman"/>
        </w:rPr>
      </w:pPr>
    </w:p>
    <w:p w14:paraId="77711DA4" w14:textId="7B5D6A5E" w:rsidR="000A236E" w:rsidRPr="003C391A" w:rsidRDefault="000A236E" w:rsidP="003C391A">
      <w:pPr>
        <w:pStyle w:val="Loendilik"/>
        <w:numPr>
          <w:ilvl w:val="0"/>
          <w:numId w:val="6"/>
        </w:numPr>
        <w:jc w:val="both"/>
        <w:rPr>
          <w:rFonts w:ascii="Times New Roman" w:hAnsi="Times New Roman" w:cs="Times New Roman"/>
        </w:rPr>
      </w:pPr>
      <w:r w:rsidRPr="003C391A">
        <w:rPr>
          <w:rFonts w:ascii="Times New Roman" w:hAnsi="Times New Roman" w:cs="Times New Roman"/>
        </w:rPr>
        <w:t>paragrahv 72</w:t>
      </w:r>
      <w:r w:rsidRPr="003C391A">
        <w:rPr>
          <w:rFonts w:ascii="Times New Roman" w:hAnsi="Times New Roman" w:cs="Times New Roman"/>
          <w:vertAlign w:val="superscript"/>
        </w:rPr>
        <w:t>3</w:t>
      </w:r>
      <w:r w:rsidRPr="003C391A">
        <w:rPr>
          <w:rFonts w:ascii="Times New Roman" w:hAnsi="Times New Roman" w:cs="Times New Roman"/>
        </w:rPr>
        <w:t xml:space="preserve"> </w:t>
      </w:r>
      <w:r w:rsidR="00A673D1" w:rsidRPr="003C391A">
        <w:rPr>
          <w:rFonts w:ascii="Times New Roman" w:hAnsi="Times New Roman" w:cs="Times New Roman"/>
        </w:rPr>
        <w:t>tunnistada kehtetuks;</w:t>
      </w:r>
    </w:p>
    <w:p w14:paraId="5DEA26B7" w14:textId="77777777" w:rsidR="000A236E" w:rsidRPr="003C391A" w:rsidRDefault="000A236E" w:rsidP="003C391A">
      <w:pPr>
        <w:pStyle w:val="Loendilik"/>
        <w:jc w:val="both"/>
        <w:rPr>
          <w:rFonts w:ascii="Times New Roman" w:hAnsi="Times New Roman" w:cs="Times New Roman"/>
        </w:rPr>
      </w:pPr>
    </w:p>
    <w:p w14:paraId="48C2AB76" w14:textId="55C759A7" w:rsidR="00EB40CA" w:rsidRPr="003C391A" w:rsidRDefault="00EB40CA" w:rsidP="003C391A">
      <w:pPr>
        <w:pStyle w:val="Loendilik"/>
        <w:numPr>
          <w:ilvl w:val="0"/>
          <w:numId w:val="6"/>
        </w:numPr>
        <w:jc w:val="both"/>
        <w:rPr>
          <w:rFonts w:ascii="Times New Roman" w:hAnsi="Times New Roman" w:cs="Times New Roman"/>
        </w:rPr>
      </w:pPr>
      <w:r w:rsidRPr="003C391A">
        <w:rPr>
          <w:rFonts w:ascii="Times New Roman" w:hAnsi="Times New Roman" w:cs="Times New Roman"/>
        </w:rPr>
        <w:t>paragrahv 72</w:t>
      </w:r>
      <w:r w:rsidRPr="003C391A">
        <w:rPr>
          <w:rFonts w:ascii="Times New Roman" w:hAnsi="Times New Roman" w:cs="Times New Roman"/>
          <w:vertAlign w:val="superscript"/>
        </w:rPr>
        <w:t>4</w:t>
      </w:r>
      <w:r w:rsidRPr="003C391A">
        <w:rPr>
          <w:rFonts w:ascii="Times New Roman" w:hAnsi="Times New Roman" w:cs="Times New Roman"/>
        </w:rPr>
        <w:t xml:space="preserve"> </w:t>
      </w:r>
      <w:r w:rsidR="00A673D1" w:rsidRPr="003C391A">
        <w:rPr>
          <w:rFonts w:ascii="Times New Roman" w:hAnsi="Times New Roman" w:cs="Times New Roman"/>
        </w:rPr>
        <w:t>tunnistada</w:t>
      </w:r>
      <w:r w:rsidRPr="003C391A">
        <w:rPr>
          <w:rFonts w:ascii="Times New Roman" w:hAnsi="Times New Roman" w:cs="Times New Roman"/>
        </w:rPr>
        <w:t xml:space="preserve"> kehtetuks</w:t>
      </w:r>
      <w:r w:rsidR="00A673D1" w:rsidRPr="003C391A">
        <w:rPr>
          <w:rFonts w:ascii="Times New Roman" w:hAnsi="Times New Roman" w:cs="Times New Roman"/>
        </w:rPr>
        <w:t>.</w:t>
      </w:r>
    </w:p>
    <w:p w14:paraId="5E181BAA" w14:textId="266D2701" w:rsidR="000A236E" w:rsidRPr="003C391A" w:rsidRDefault="000A236E" w:rsidP="003C391A">
      <w:pPr>
        <w:pStyle w:val="Loendilik"/>
        <w:jc w:val="both"/>
        <w:rPr>
          <w:rFonts w:ascii="Times New Roman" w:hAnsi="Times New Roman" w:cs="Times New Roman"/>
        </w:rPr>
      </w:pPr>
    </w:p>
    <w:p w14:paraId="6382E6BD" w14:textId="77777777" w:rsidR="000A236E" w:rsidRPr="003C391A" w:rsidRDefault="000A236E" w:rsidP="003C391A">
      <w:pPr>
        <w:jc w:val="both"/>
        <w:rPr>
          <w:rFonts w:ascii="Times New Roman" w:hAnsi="Times New Roman" w:cs="Times New Roman"/>
        </w:rPr>
      </w:pPr>
    </w:p>
    <w:p w14:paraId="6D0D7A9A" w14:textId="766FB5A0" w:rsidR="007F19C4" w:rsidRPr="003C391A" w:rsidRDefault="000A236E" w:rsidP="003C391A">
      <w:pPr>
        <w:jc w:val="both"/>
        <w:rPr>
          <w:rFonts w:ascii="Times New Roman" w:hAnsi="Times New Roman" w:cs="Times New Roman"/>
          <w:b/>
          <w:bCs/>
        </w:rPr>
      </w:pPr>
      <w:r w:rsidRPr="003C391A">
        <w:rPr>
          <w:rFonts w:ascii="Times New Roman" w:hAnsi="Times New Roman" w:cs="Times New Roman"/>
          <w:b/>
          <w:bCs/>
        </w:rPr>
        <w:t>§ 3. Euroopa Parlamendi valimise seaduses tehakse järgmised muudatused:</w:t>
      </w:r>
    </w:p>
    <w:p w14:paraId="73AA31E7" w14:textId="773B6D0E" w:rsidR="000A236E" w:rsidRPr="003C391A" w:rsidRDefault="000A236E" w:rsidP="003C391A">
      <w:pPr>
        <w:pStyle w:val="Loendilik"/>
        <w:numPr>
          <w:ilvl w:val="0"/>
          <w:numId w:val="4"/>
        </w:numPr>
        <w:jc w:val="both"/>
        <w:rPr>
          <w:rFonts w:ascii="Times New Roman" w:hAnsi="Times New Roman" w:cs="Times New Roman"/>
        </w:rPr>
      </w:pPr>
      <w:r w:rsidRPr="003C391A">
        <w:rPr>
          <w:rFonts w:ascii="Times New Roman" w:hAnsi="Times New Roman" w:cs="Times New Roman"/>
        </w:rPr>
        <w:t xml:space="preserve">Paragrahvi 75 punkti 8 muudetakse ning </w:t>
      </w:r>
      <w:r w:rsidR="006C3673">
        <w:rPr>
          <w:rFonts w:ascii="Times New Roman" w:hAnsi="Times New Roman" w:cs="Times New Roman"/>
        </w:rPr>
        <w:t>sõnastatakse</w:t>
      </w:r>
      <w:r w:rsidRPr="003C391A">
        <w:rPr>
          <w:rFonts w:ascii="Times New Roman" w:hAnsi="Times New Roman" w:cs="Times New Roman"/>
        </w:rPr>
        <w:t xml:space="preserve"> järgmise</w:t>
      </w:r>
      <w:r w:rsidR="006C3673">
        <w:rPr>
          <w:rFonts w:ascii="Times New Roman" w:hAnsi="Times New Roman" w:cs="Times New Roman"/>
        </w:rPr>
        <w:t>lt</w:t>
      </w:r>
      <w:r w:rsidRPr="003C391A">
        <w:rPr>
          <w:rFonts w:ascii="Times New Roman" w:hAnsi="Times New Roman" w:cs="Times New Roman"/>
        </w:rPr>
        <w:t>:</w:t>
      </w:r>
    </w:p>
    <w:p w14:paraId="51270E62" w14:textId="1DDD6C28" w:rsidR="000A236E" w:rsidRPr="003C391A" w:rsidRDefault="000A236E" w:rsidP="003C391A">
      <w:pPr>
        <w:jc w:val="both"/>
        <w:rPr>
          <w:rFonts w:ascii="Times New Roman" w:hAnsi="Times New Roman" w:cs="Times New Roman"/>
        </w:rPr>
      </w:pPr>
      <w:r w:rsidRPr="003C391A">
        <w:rPr>
          <w:rFonts w:ascii="Times New Roman" w:hAnsi="Times New Roman" w:cs="Times New Roman"/>
        </w:rPr>
        <w:t>„8) valla- või linnavolikogu liige;   “</w:t>
      </w:r>
    </w:p>
    <w:p w14:paraId="56BAFD98" w14:textId="16919E84" w:rsidR="007F19C4" w:rsidRPr="003C391A" w:rsidRDefault="00BA0C6C" w:rsidP="003C391A">
      <w:pPr>
        <w:jc w:val="both"/>
        <w:rPr>
          <w:rFonts w:ascii="Times New Roman" w:hAnsi="Times New Roman" w:cs="Times New Roman"/>
        </w:rPr>
      </w:pPr>
      <w:r w:rsidRPr="003C391A">
        <w:rPr>
          <w:rFonts w:ascii="Times New Roman" w:hAnsi="Times New Roman" w:cs="Times New Roman"/>
        </w:rPr>
        <w:t xml:space="preserve"> </w:t>
      </w:r>
    </w:p>
    <w:p w14:paraId="4D92DC4E" w14:textId="6D5CC1B1" w:rsidR="007F19C4" w:rsidRPr="003C391A" w:rsidRDefault="007F19C4" w:rsidP="003C391A">
      <w:pPr>
        <w:jc w:val="both"/>
        <w:rPr>
          <w:rFonts w:ascii="Times New Roman" w:hAnsi="Times New Roman" w:cs="Times New Roman"/>
          <w:b/>
          <w:bCs/>
        </w:rPr>
      </w:pPr>
      <w:r w:rsidRPr="003C391A">
        <w:rPr>
          <w:rFonts w:ascii="Times New Roman" w:hAnsi="Times New Roman" w:cs="Times New Roman"/>
          <w:b/>
          <w:bCs/>
        </w:rPr>
        <w:t xml:space="preserve">§ </w:t>
      </w:r>
      <w:r w:rsidR="000A236E" w:rsidRPr="003C391A">
        <w:rPr>
          <w:rFonts w:ascii="Times New Roman" w:hAnsi="Times New Roman" w:cs="Times New Roman"/>
          <w:b/>
          <w:bCs/>
        </w:rPr>
        <w:t>4</w:t>
      </w:r>
      <w:r w:rsidRPr="003C391A">
        <w:rPr>
          <w:rFonts w:ascii="Times New Roman" w:hAnsi="Times New Roman" w:cs="Times New Roman"/>
          <w:b/>
          <w:bCs/>
        </w:rPr>
        <w:t>. Jõustumine</w:t>
      </w:r>
    </w:p>
    <w:p w14:paraId="161A6DA3" w14:textId="77777777" w:rsidR="007F19C4" w:rsidRPr="003C391A" w:rsidRDefault="007F19C4" w:rsidP="003C391A">
      <w:pPr>
        <w:jc w:val="both"/>
        <w:rPr>
          <w:rFonts w:ascii="Times New Roman" w:hAnsi="Times New Roman" w:cs="Times New Roman"/>
        </w:rPr>
      </w:pPr>
    </w:p>
    <w:p w14:paraId="2BF896AC" w14:textId="1EE8C2BC" w:rsidR="007F19C4" w:rsidRPr="003C391A" w:rsidRDefault="00BA0C6C" w:rsidP="003C391A">
      <w:pPr>
        <w:jc w:val="both"/>
        <w:rPr>
          <w:rFonts w:ascii="Times New Roman" w:hAnsi="Times New Roman" w:cs="Times New Roman"/>
        </w:rPr>
      </w:pPr>
      <w:bookmarkStart w:id="0" w:name="_Hlk213060869"/>
      <w:r w:rsidRPr="003C391A">
        <w:rPr>
          <w:rFonts w:ascii="Times New Roman" w:hAnsi="Times New Roman" w:cs="Times New Roman"/>
        </w:rPr>
        <w:t>Käesolev seadus jõustub 2027. aasta 7. märtsil.</w:t>
      </w:r>
    </w:p>
    <w:bookmarkEnd w:id="0"/>
    <w:p w14:paraId="7C1FFB5C" w14:textId="125F9F5F" w:rsidR="007F19C4" w:rsidRPr="003C391A" w:rsidRDefault="006C3673" w:rsidP="003C391A">
      <w:pPr>
        <w:jc w:val="both"/>
        <w:rPr>
          <w:rFonts w:ascii="Times New Roman" w:hAnsi="Times New Roman" w:cs="Times New Roman"/>
        </w:rPr>
      </w:pPr>
      <w:r>
        <w:rPr>
          <w:rFonts w:ascii="Times New Roman" w:hAnsi="Times New Roman" w:cs="Times New Roman"/>
        </w:rPr>
        <w:t xml:space="preserve"> </w:t>
      </w:r>
    </w:p>
    <w:p w14:paraId="44B09D68" w14:textId="77777777" w:rsidR="007F19C4" w:rsidRPr="003C391A" w:rsidRDefault="007F19C4" w:rsidP="003C391A">
      <w:pPr>
        <w:jc w:val="both"/>
        <w:rPr>
          <w:rFonts w:ascii="Times New Roman" w:hAnsi="Times New Roman" w:cs="Times New Roman"/>
        </w:rPr>
      </w:pPr>
    </w:p>
    <w:p w14:paraId="5FB6A805" w14:textId="77777777" w:rsidR="00265541" w:rsidRPr="003C391A" w:rsidRDefault="00265541" w:rsidP="003C391A">
      <w:pPr>
        <w:jc w:val="both"/>
        <w:rPr>
          <w:rFonts w:ascii="Times New Roman" w:hAnsi="Times New Roman" w:cs="Times New Roman"/>
        </w:rPr>
      </w:pPr>
    </w:p>
    <w:p w14:paraId="7D58B642" w14:textId="77777777" w:rsidR="00265541" w:rsidRPr="003C391A" w:rsidRDefault="00265541" w:rsidP="003C391A">
      <w:pPr>
        <w:spacing w:after="0"/>
        <w:jc w:val="both"/>
        <w:rPr>
          <w:rFonts w:ascii="Times New Roman" w:hAnsi="Times New Roman" w:cs="Times New Roman"/>
        </w:rPr>
      </w:pPr>
      <w:r w:rsidRPr="003C391A">
        <w:rPr>
          <w:rFonts w:ascii="Times New Roman" w:hAnsi="Times New Roman" w:cs="Times New Roman"/>
        </w:rPr>
        <w:t xml:space="preserve">Lauri </w:t>
      </w:r>
      <w:proofErr w:type="spellStart"/>
      <w:r w:rsidRPr="003C391A">
        <w:rPr>
          <w:rFonts w:ascii="Times New Roman" w:hAnsi="Times New Roman" w:cs="Times New Roman"/>
        </w:rPr>
        <w:t>Hussar</w:t>
      </w:r>
      <w:proofErr w:type="spellEnd"/>
    </w:p>
    <w:p w14:paraId="4F54F823" w14:textId="77777777" w:rsidR="00265541" w:rsidRPr="003C391A" w:rsidRDefault="00265541" w:rsidP="003C391A">
      <w:pPr>
        <w:spacing w:after="0"/>
        <w:jc w:val="both"/>
        <w:rPr>
          <w:rFonts w:ascii="Times New Roman" w:hAnsi="Times New Roman" w:cs="Times New Roman"/>
        </w:rPr>
      </w:pPr>
      <w:r w:rsidRPr="003C391A">
        <w:rPr>
          <w:rFonts w:ascii="Times New Roman" w:hAnsi="Times New Roman" w:cs="Times New Roman"/>
        </w:rPr>
        <w:t>Riigikogu esimees</w:t>
      </w:r>
    </w:p>
    <w:p w14:paraId="09C041CA" w14:textId="77777777" w:rsidR="00265541" w:rsidRPr="003C391A" w:rsidRDefault="00265541" w:rsidP="003C391A">
      <w:pPr>
        <w:jc w:val="both"/>
        <w:rPr>
          <w:rFonts w:ascii="Times New Roman" w:hAnsi="Times New Roman" w:cs="Times New Roman"/>
          <w:color w:val="000000" w:themeColor="text1"/>
        </w:rPr>
      </w:pPr>
    </w:p>
    <w:p w14:paraId="2FA8AB84" w14:textId="785FD9CA" w:rsidR="00265541" w:rsidRPr="003C391A" w:rsidRDefault="00265541" w:rsidP="003C391A">
      <w:pPr>
        <w:jc w:val="both"/>
        <w:rPr>
          <w:rFonts w:ascii="Times New Roman" w:hAnsi="Times New Roman" w:cs="Times New Roman"/>
          <w:color w:val="000000" w:themeColor="text1"/>
        </w:rPr>
      </w:pPr>
      <w:r w:rsidRPr="003C391A">
        <w:rPr>
          <w:rFonts w:ascii="Times New Roman" w:hAnsi="Times New Roman" w:cs="Times New Roman"/>
          <w:color w:val="000000" w:themeColor="text1"/>
        </w:rPr>
        <w:t>Tallinn,</w:t>
      </w:r>
      <w:r w:rsidRPr="003C391A">
        <w:rPr>
          <w:rFonts w:ascii="Times New Roman" w:hAnsi="Times New Roman" w:cs="Times New Roman"/>
          <w:color w:val="000000" w:themeColor="text1"/>
        </w:rPr>
        <w:tab/>
      </w:r>
      <w:r w:rsidRPr="003C391A">
        <w:rPr>
          <w:rFonts w:ascii="Times New Roman" w:hAnsi="Times New Roman" w:cs="Times New Roman"/>
          <w:color w:val="000000" w:themeColor="text1"/>
        </w:rPr>
        <w:tab/>
        <w:t xml:space="preserve">             2025</w:t>
      </w:r>
    </w:p>
    <w:p w14:paraId="74C8A537" w14:textId="77777777" w:rsidR="00265541" w:rsidRPr="003C391A" w:rsidRDefault="00265541" w:rsidP="003C391A">
      <w:pPr>
        <w:jc w:val="both"/>
        <w:rPr>
          <w:rFonts w:ascii="Times New Roman" w:hAnsi="Times New Roman" w:cs="Times New Roman"/>
          <w:color w:val="000000" w:themeColor="text1"/>
        </w:rPr>
      </w:pPr>
    </w:p>
    <w:p w14:paraId="50772D02" w14:textId="77777777" w:rsidR="00265541" w:rsidRPr="003C391A" w:rsidRDefault="00265541" w:rsidP="003C391A">
      <w:pPr>
        <w:pBdr>
          <w:bottom w:val="single" w:sz="4" w:space="1" w:color="auto"/>
        </w:pBdr>
        <w:jc w:val="both"/>
        <w:rPr>
          <w:rFonts w:ascii="Times New Roman" w:hAnsi="Times New Roman" w:cs="Times New Roman"/>
          <w:color w:val="000000" w:themeColor="text1"/>
        </w:rPr>
      </w:pPr>
    </w:p>
    <w:p w14:paraId="070693A6" w14:textId="32BB6196" w:rsidR="00265541" w:rsidRPr="003C391A" w:rsidRDefault="00265541" w:rsidP="003C391A">
      <w:pPr>
        <w:jc w:val="both"/>
        <w:rPr>
          <w:rFonts w:ascii="Times New Roman" w:hAnsi="Times New Roman" w:cs="Times New Roman"/>
          <w:color w:val="000000" w:themeColor="text1"/>
        </w:rPr>
      </w:pPr>
      <w:r w:rsidRPr="003C391A">
        <w:rPr>
          <w:rFonts w:ascii="Times New Roman" w:hAnsi="Times New Roman" w:cs="Times New Roman"/>
          <w:color w:val="000000" w:themeColor="text1"/>
        </w:rPr>
        <w:t>Algatab</w:t>
      </w:r>
      <w:r w:rsidR="006C3673">
        <w:rPr>
          <w:rFonts w:ascii="Times New Roman" w:hAnsi="Times New Roman" w:cs="Times New Roman"/>
          <w:color w:val="000000" w:themeColor="text1"/>
        </w:rPr>
        <w:t>:</w:t>
      </w:r>
      <w:r w:rsidRPr="003C391A">
        <w:rPr>
          <w:rFonts w:ascii="Times New Roman" w:hAnsi="Times New Roman" w:cs="Times New Roman"/>
          <w:color w:val="000000" w:themeColor="text1"/>
        </w:rPr>
        <w:t xml:space="preserve"> </w:t>
      </w:r>
      <w:bookmarkStart w:id="1" w:name="_Hlk62118428"/>
      <w:r w:rsidR="006C3673">
        <w:rPr>
          <w:rFonts w:ascii="Times New Roman" w:hAnsi="Times New Roman" w:cs="Times New Roman"/>
          <w:color w:val="000000" w:themeColor="text1"/>
        </w:rPr>
        <w:t xml:space="preserve">Andrei </w:t>
      </w:r>
      <w:proofErr w:type="spellStart"/>
      <w:r w:rsidR="006C3673">
        <w:rPr>
          <w:rFonts w:ascii="Times New Roman" w:hAnsi="Times New Roman" w:cs="Times New Roman"/>
          <w:color w:val="000000" w:themeColor="text1"/>
        </w:rPr>
        <w:t>Korobeinik</w:t>
      </w:r>
      <w:proofErr w:type="spellEnd"/>
      <w:r w:rsidRPr="003C391A">
        <w:rPr>
          <w:rFonts w:ascii="Times New Roman" w:hAnsi="Times New Roman" w:cs="Times New Roman"/>
          <w:color w:val="000000" w:themeColor="text1"/>
        </w:rPr>
        <w:t xml:space="preserve">                                                  </w:t>
      </w:r>
      <w:r w:rsidRPr="003C391A">
        <w:rPr>
          <w:rFonts w:ascii="Times New Roman" w:hAnsi="Times New Roman" w:cs="Times New Roman"/>
          <w:color w:val="000000" w:themeColor="text1"/>
        </w:rPr>
        <w:tab/>
      </w:r>
      <w:r w:rsidR="009277EB">
        <w:rPr>
          <w:rFonts w:ascii="Times New Roman" w:hAnsi="Times New Roman" w:cs="Times New Roman"/>
          <w:color w:val="000000" w:themeColor="text1"/>
        </w:rPr>
        <w:t xml:space="preserve">03. </w:t>
      </w:r>
      <w:r w:rsidR="003C391A">
        <w:rPr>
          <w:rFonts w:ascii="Times New Roman" w:hAnsi="Times New Roman" w:cs="Times New Roman"/>
          <w:color w:val="000000" w:themeColor="text1"/>
        </w:rPr>
        <w:t xml:space="preserve">november </w:t>
      </w:r>
      <w:r w:rsidRPr="003C391A">
        <w:rPr>
          <w:rFonts w:ascii="Times New Roman" w:hAnsi="Times New Roman" w:cs="Times New Roman"/>
          <w:color w:val="000000" w:themeColor="text1"/>
        </w:rPr>
        <w:t xml:space="preserve"> 2025 </w:t>
      </w:r>
    </w:p>
    <w:bookmarkEnd w:id="1"/>
    <w:p w14:paraId="225B0CB1" w14:textId="77777777" w:rsidR="00265541" w:rsidRPr="003C391A" w:rsidRDefault="00265541" w:rsidP="003C391A">
      <w:pPr>
        <w:jc w:val="both"/>
        <w:rPr>
          <w:rFonts w:ascii="Times New Roman" w:hAnsi="Times New Roman" w:cs="Times New Roman"/>
          <w:color w:val="FF0000"/>
        </w:rPr>
      </w:pPr>
    </w:p>
    <w:p w14:paraId="1A029D6C" w14:textId="77777777" w:rsidR="00265541" w:rsidRPr="003C391A" w:rsidRDefault="00265541" w:rsidP="003C391A">
      <w:pPr>
        <w:jc w:val="both"/>
        <w:rPr>
          <w:rFonts w:ascii="Times New Roman" w:hAnsi="Times New Roman" w:cs="Times New Roman"/>
          <w:color w:val="FF0000"/>
        </w:rPr>
      </w:pPr>
    </w:p>
    <w:p w14:paraId="715DF7C5" w14:textId="77777777" w:rsidR="00265541" w:rsidRPr="003C391A" w:rsidRDefault="00265541" w:rsidP="003C391A">
      <w:pPr>
        <w:jc w:val="both"/>
        <w:rPr>
          <w:rFonts w:ascii="Times New Roman" w:hAnsi="Times New Roman" w:cs="Times New Roman"/>
          <w:color w:val="FF0000"/>
        </w:rPr>
      </w:pPr>
    </w:p>
    <w:p w14:paraId="3CF741F8" w14:textId="351A55A3" w:rsidR="00265541" w:rsidRPr="003C391A" w:rsidRDefault="006C3673" w:rsidP="003C391A">
      <w:pPr>
        <w:jc w:val="both"/>
        <w:rPr>
          <w:rFonts w:ascii="Times New Roman" w:hAnsi="Times New Roman" w:cs="Times New Roman"/>
          <w:color w:val="000000" w:themeColor="text1"/>
        </w:rPr>
      </w:pPr>
      <w:r>
        <w:rPr>
          <w:rFonts w:ascii="Times New Roman" w:hAnsi="Times New Roman" w:cs="Times New Roman"/>
          <w:color w:val="000000" w:themeColor="text1"/>
        </w:rPr>
        <w:t xml:space="preserve">Andrei </w:t>
      </w:r>
      <w:proofErr w:type="spellStart"/>
      <w:r>
        <w:rPr>
          <w:rFonts w:ascii="Times New Roman" w:hAnsi="Times New Roman" w:cs="Times New Roman"/>
          <w:color w:val="000000" w:themeColor="text1"/>
        </w:rPr>
        <w:t>Korobeinik</w:t>
      </w:r>
      <w:proofErr w:type="spellEnd"/>
    </w:p>
    <w:p w14:paraId="74AA953E" w14:textId="4256400B" w:rsidR="00265541" w:rsidRPr="003C391A" w:rsidRDefault="006C3673" w:rsidP="003C391A">
      <w:pPr>
        <w:jc w:val="both"/>
        <w:rPr>
          <w:rFonts w:ascii="Times New Roman" w:hAnsi="Times New Roman" w:cs="Times New Roman"/>
          <w:color w:val="000000" w:themeColor="text1"/>
        </w:rPr>
      </w:pPr>
      <w:r>
        <w:rPr>
          <w:rFonts w:ascii="Times New Roman" w:hAnsi="Times New Roman" w:cs="Times New Roman"/>
          <w:color w:val="000000" w:themeColor="text1"/>
        </w:rPr>
        <w:t>Riigikogu liige</w:t>
      </w:r>
    </w:p>
    <w:p w14:paraId="1F149E1D" w14:textId="4957CFF0" w:rsidR="00265541" w:rsidRPr="003C391A" w:rsidRDefault="00A673D1" w:rsidP="003C391A">
      <w:pPr>
        <w:shd w:val="clear" w:color="auto" w:fill="FFFFFF"/>
        <w:spacing w:after="0"/>
        <w:jc w:val="both"/>
        <w:outlineLvl w:val="2"/>
        <w:rPr>
          <w:rFonts w:ascii="Times New Roman" w:hAnsi="Times New Roman" w:cs="Times New Roman"/>
        </w:rPr>
      </w:pPr>
      <w:r w:rsidRPr="003C391A">
        <w:rPr>
          <w:rFonts w:ascii="Times New Roman" w:eastAsia="Times New Roman" w:hAnsi="Times New Roman" w:cs="Times New Roman"/>
          <w:b/>
          <w:bCs/>
          <w:color w:val="000000"/>
          <w:kern w:val="0"/>
          <w:sz w:val="21"/>
          <w:szCs w:val="21"/>
          <w:bdr w:val="none" w:sz="0" w:space="0" w:color="auto" w:frame="1"/>
          <w:lang w:eastAsia="et-EE"/>
          <w14:ligatures w14:val="none"/>
        </w:rPr>
        <w:t xml:space="preserve"> </w:t>
      </w:r>
      <w:r w:rsidRPr="003C391A">
        <w:rPr>
          <w:rFonts w:ascii="Times New Roman" w:eastAsia="Times New Roman" w:hAnsi="Times New Roman" w:cs="Times New Roman"/>
          <w:b/>
          <w:bCs/>
          <w:color w:val="000000"/>
          <w:kern w:val="0"/>
          <w:sz w:val="21"/>
          <w:szCs w:val="21"/>
          <w:lang w:eastAsia="et-EE"/>
          <w14:ligatures w14:val="none"/>
        </w:rPr>
        <w:t xml:space="preserve"> </w:t>
      </w:r>
    </w:p>
    <w:p w14:paraId="2111B9A4" w14:textId="77777777" w:rsidR="00265541" w:rsidRPr="003C391A" w:rsidRDefault="00265541" w:rsidP="003C391A">
      <w:pPr>
        <w:shd w:val="clear" w:color="auto" w:fill="FFFFFF"/>
        <w:spacing w:after="240"/>
        <w:jc w:val="both"/>
        <w:outlineLvl w:val="0"/>
        <w:rPr>
          <w:rFonts w:ascii="Times New Roman" w:hAnsi="Times New Roman" w:cs="Times New Roman"/>
        </w:rPr>
      </w:pPr>
    </w:p>
    <w:p w14:paraId="3C0E22D1" w14:textId="77777777" w:rsidR="00265541" w:rsidRPr="003C391A" w:rsidRDefault="00265541" w:rsidP="003C391A">
      <w:pPr>
        <w:shd w:val="clear" w:color="auto" w:fill="FFFFFF"/>
        <w:spacing w:after="240"/>
        <w:jc w:val="both"/>
        <w:outlineLvl w:val="0"/>
        <w:rPr>
          <w:rFonts w:ascii="Times New Roman" w:hAnsi="Times New Roman" w:cs="Times New Roman"/>
        </w:rPr>
      </w:pPr>
    </w:p>
    <w:p w14:paraId="4E114C9D" w14:textId="77777777" w:rsidR="00A673D1" w:rsidRPr="003C391A" w:rsidRDefault="00A673D1" w:rsidP="003C391A">
      <w:pPr>
        <w:shd w:val="clear" w:color="auto" w:fill="FFFFFF"/>
        <w:spacing w:after="240"/>
        <w:jc w:val="both"/>
        <w:outlineLvl w:val="0"/>
        <w:rPr>
          <w:rFonts w:ascii="Times New Roman" w:hAnsi="Times New Roman" w:cs="Times New Roman"/>
        </w:rPr>
      </w:pPr>
    </w:p>
    <w:p w14:paraId="233904D5" w14:textId="77777777" w:rsidR="00A673D1" w:rsidRPr="003C391A" w:rsidRDefault="00A673D1" w:rsidP="003C391A">
      <w:pPr>
        <w:shd w:val="clear" w:color="auto" w:fill="FFFFFF"/>
        <w:spacing w:after="240"/>
        <w:jc w:val="both"/>
        <w:outlineLvl w:val="0"/>
        <w:rPr>
          <w:rFonts w:ascii="Times New Roman" w:hAnsi="Times New Roman" w:cs="Times New Roman"/>
        </w:rPr>
      </w:pPr>
    </w:p>
    <w:sectPr w:rsidR="00A673D1" w:rsidRPr="003C3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0B1"/>
    <w:multiLevelType w:val="multilevel"/>
    <w:tmpl w:val="415C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4DC6"/>
    <w:multiLevelType w:val="hybridMultilevel"/>
    <w:tmpl w:val="5B9A7E04"/>
    <w:lvl w:ilvl="0" w:tplc="39B05E12">
      <w:start w:val="1"/>
      <w:numFmt w:val="decimal"/>
      <w:lvlText w:val="%1)"/>
      <w:lvlJc w:val="left"/>
      <w:pPr>
        <w:ind w:left="1080" w:hanging="360"/>
      </w:pPr>
      <w:rPr>
        <w:rFonts w:eastAsiaTheme="minorHAnsi"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6194FEA"/>
    <w:multiLevelType w:val="hybridMultilevel"/>
    <w:tmpl w:val="9176F3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479316F"/>
    <w:multiLevelType w:val="hybridMultilevel"/>
    <w:tmpl w:val="E5E898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57878CC"/>
    <w:multiLevelType w:val="hybridMultilevel"/>
    <w:tmpl w:val="5E1A5E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7756BD"/>
    <w:multiLevelType w:val="hybridMultilevel"/>
    <w:tmpl w:val="7452D8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2454ED"/>
    <w:multiLevelType w:val="hybridMultilevel"/>
    <w:tmpl w:val="247AC16E"/>
    <w:lvl w:ilvl="0" w:tplc="7FCE9D5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6F3A567A"/>
    <w:multiLevelType w:val="multilevel"/>
    <w:tmpl w:val="95FC7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052635">
    <w:abstractNumId w:val="7"/>
  </w:num>
  <w:num w:numId="2" w16cid:durableId="166989691">
    <w:abstractNumId w:val="1"/>
  </w:num>
  <w:num w:numId="3" w16cid:durableId="1478565854">
    <w:abstractNumId w:val="2"/>
  </w:num>
  <w:num w:numId="4" w16cid:durableId="1117917799">
    <w:abstractNumId w:val="6"/>
  </w:num>
  <w:num w:numId="5" w16cid:durableId="444153884">
    <w:abstractNumId w:val="5"/>
  </w:num>
  <w:num w:numId="6" w16cid:durableId="525407548">
    <w:abstractNumId w:val="3"/>
  </w:num>
  <w:num w:numId="7" w16cid:durableId="1285040376">
    <w:abstractNumId w:val="0"/>
  </w:num>
  <w:num w:numId="8" w16cid:durableId="63598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C4"/>
    <w:rsid w:val="000660E0"/>
    <w:rsid w:val="000A236E"/>
    <w:rsid w:val="00236433"/>
    <w:rsid w:val="002530E1"/>
    <w:rsid w:val="00265541"/>
    <w:rsid w:val="002B37AE"/>
    <w:rsid w:val="003C391A"/>
    <w:rsid w:val="004458C2"/>
    <w:rsid w:val="00512D8C"/>
    <w:rsid w:val="00553901"/>
    <w:rsid w:val="00634AF0"/>
    <w:rsid w:val="00696E80"/>
    <w:rsid w:val="006C3673"/>
    <w:rsid w:val="007224A7"/>
    <w:rsid w:val="0072602A"/>
    <w:rsid w:val="007B54A7"/>
    <w:rsid w:val="007B5C09"/>
    <w:rsid w:val="007F19C4"/>
    <w:rsid w:val="00850434"/>
    <w:rsid w:val="009277EB"/>
    <w:rsid w:val="009512AC"/>
    <w:rsid w:val="00A673D1"/>
    <w:rsid w:val="00B26354"/>
    <w:rsid w:val="00BA0C6C"/>
    <w:rsid w:val="00EB40CA"/>
    <w:rsid w:val="00F314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270A"/>
  <w15:chartTrackingRefBased/>
  <w15:docId w15:val="{7E70A4A4-6366-4EB3-BAF5-E20BED84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391A"/>
  </w:style>
  <w:style w:type="paragraph" w:styleId="Pealkiri1">
    <w:name w:val="heading 1"/>
    <w:basedOn w:val="Normaallaad"/>
    <w:next w:val="Normaallaad"/>
    <w:link w:val="Pealkiri1Mrk"/>
    <w:uiPriority w:val="9"/>
    <w:qFormat/>
    <w:rsid w:val="007F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F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F19C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F19C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F19C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F19C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F19C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F19C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F19C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19C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F19C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F19C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F19C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F19C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F19C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F19C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F19C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F19C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F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F19C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F19C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F19C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F19C4"/>
    <w:pPr>
      <w:spacing w:before="160"/>
      <w:jc w:val="center"/>
    </w:pPr>
    <w:rPr>
      <w:i/>
      <w:iCs/>
      <w:color w:val="404040" w:themeColor="text1" w:themeTint="BF"/>
    </w:rPr>
  </w:style>
  <w:style w:type="character" w:customStyle="1" w:styleId="TsitaatMrk">
    <w:name w:val="Tsitaat Märk"/>
    <w:basedOn w:val="Liguvaikefont"/>
    <w:link w:val="Tsitaat"/>
    <w:uiPriority w:val="29"/>
    <w:rsid w:val="007F19C4"/>
    <w:rPr>
      <w:i/>
      <w:iCs/>
      <w:color w:val="404040" w:themeColor="text1" w:themeTint="BF"/>
    </w:rPr>
  </w:style>
  <w:style w:type="paragraph" w:styleId="Loendilik">
    <w:name w:val="List Paragraph"/>
    <w:basedOn w:val="Normaallaad"/>
    <w:uiPriority w:val="34"/>
    <w:qFormat/>
    <w:rsid w:val="007F19C4"/>
    <w:pPr>
      <w:ind w:left="720"/>
      <w:contextualSpacing/>
    </w:pPr>
  </w:style>
  <w:style w:type="character" w:styleId="Selgeltmrgatavrhutus">
    <w:name w:val="Intense Emphasis"/>
    <w:basedOn w:val="Liguvaikefont"/>
    <w:uiPriority w:val="21"/>
    <w:qFormat/>
    <w:rsid w:val="007F19C4"/>
    <w:rPr>
      <w:i/>
      <w:iCs/>
      <w:color w:val="0F4761" w:themeColor="accent1" w:themeShade="BF"/>
    </w:rPr>
  </w:style>
  <w:style w:type="paragraph" w:styleId="Selgeltmrgatavtsitaat">
    <w:name w:val="Intense Quote"/>
    <w:basedOn w:val="Normaallaad"/>
    <w:next w:val="Normaallaad"/>
    <w:link w:val="SelgeltmrgatavtsitaatMrk"/>
    <w:uiPriority w:val="30"/>
    <w:qFormat/>
    <w:rsid w:val="007F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F19C4"/>
    <w:rPr>
      <w:i/>
      <w:iCs/>
      <w:color w:val="0F4761" w:themeColor="accent1" w:themeShade="BF"/>
    </w:rPr>
  </w:style>
  <w:style w:type="character" w:styleId="Selgeltmrgatavviide">
    <w:name w:val="Intense Reference"/>
    <w:basedOn w:val="Liguvaikefont"/>
    <w:uiPriority w:val="32"/>
    <w:qFormat/>
    <w:rsid w:val="007F19C4"/>
    <w:rPr>
      <w:b/>
      <w:bCs/>
      <w:smallCaps/>
      <w:color w:val="0F4761" w:themeColor="accent1" w:themeShade="BF"/>
      <w:spacing w:val="5"/>
    </w:rPr>
  </w:style>
  <w:style w:type="paragraph" w:styleId="Normaallaadveeb">
    <w:name w:val="Normal (Web)"/>
    <w:basedOn w:val="Normaallaad"/>
    <w:uiPriority w:val="99"/>
    <w:semiHidden/>
    <w:unhideWhenUsed/>
    <w:rsid w:val="003C391A"/>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Rhutus">
    <w:name w:val="Emphasis"/>
    <w:basedOn w:val="Liguvaikefont"/>
    <w:uiPriority w:val="20"/>
    <w:qFormat/>
    <w:rsid w:val="003C3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1642</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2025-11-03T13:58:00Z</cp:lastPrinted>
  <dcterms:created xsi:type="dcterms:W3CDTF">2025-11-03T14:49:00Z</dcterms:created>
  <dcterms:modified xsi:type="dcterms:W3CDTF">2025-11-03T14:50:00Z</dcterms:modified>
</cp:coreProperties>
</file>