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11907CCB" w:rsidR="00BA2B7B" w:rsidRDefault="00BA2B7B">
      <w:pPr>
        <w:pStyle w:val="Heading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2F10BB50" w14:textId="7D3A9A33" w:rsidR="00080C1B" w:rsidRPr="006F7A07" w:rsidRDefault="00663A5B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663A5B">
        <w:rPr>
          <w:b/>
          <w:bCs/>
          <w:sz w:val="32"/>
          <w:szCs w:val="32"/>
        </w:rPr>
        <w:t>Ühelt poolt Euroopa Liidu ja selle liikmesriikide ning teiselt poolt Lõuna-Ameerika lõunaosa ühisturu, Argentina Vabariigi, Brasiilia Liitvabariigi, Paraguay Vabariigi ja Uruguay Idavabariigi vahelise partnerluslepingu</w:t>
      </w:r>
      <w:r w:rsidR="00A6118B">
        <w:rPr>
          <w:b/>
          <w:bCs/>
          <w:sz w:val="32"/>
          <w:szCs w:val="32"/>
        </w:rPr>
        <w:t xml:space="preserve">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5CD7B743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r w:rsidR="003343DE">
        <w:t xml:space="preserve">juurdelisatud </w:t>
      </w:r>
      <w:r w:rsidR="00663A5B" w:rsidRPr="00663A5B">
        <w:t>ühelt poolt Euroopa Liidu ja selle liikmesriikide ning teiselt poolt Lõuna-Ameerika lõunaosa ühisturu, Argentina Vabariigi, Brasiilia Liitvabariigi, Paraguay Vabariigi ja Uruguay Idavabariigi vaheli</w:t>
      </w:r>
      <w:r w:rsidR="006A4713">
        <w:t>n</w:t>
      </w:r>
      <w:r w:rsidR="00663A5B" w:rsidRPr="00663A5B">
        <w:t>e partnerlusleping</w:t>
      </w:r>
      <w:r w:rsidR="002A230D">
        <w:rPr>
          <w:rStyle w:val="FootnoteReferenc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</w:t>
      </w:r>
      <w:r w:rsidR="002A230D">
        <w:t>25. märtsil</w:t>
      </w:r>
      <w:r w:rsidR="001B31A1">
        <w:t xml:space="preserve">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BodyText2"/>
      </w:pPr>
    </w:p>
    <w:p w14:paraId="236F679F" w14:textId="77777777" w:rsidR="004B0246" w:rsidRDefault="004B0246">
      <w:pPr>
        <w:pStyle w:val="BodyText2"/>
      </w:pPr>
    </w:p>
    <w:p w14:paraId="03E71276" w14:textId="77777777" w:rsidR="004B0246" w:rsidRDefault="004B0246">
      <w:pPr>
        <w:pStyle w:val="BodyText2"/>
      </w:pPr>
    </w:p>
    <w:p w14:paraId="046A7B0E" w14:textId="77777777" w:rsidR="006F7A07" w:rsidRDefault="006F7A07">
      <w:pPr>
        <w:pStyle w:val="BodyText2"/>
      </w:pPr>
    </w:p>
    <w:p w14:paraId="7BD22DDE" w14:textId="77777777" w:rsidR="006F7A07" w:rsidRDefault="006F7A07">
      <w:pPr>
        <w:pStyle w:val="BodyText2"/>
      </w:pPr>
    </w:p>
    <w:p w14:paraId="4FC86090" w14:textId="77777777" w:rsidR="006F7A07" w:rsidRDefault="006F7A07">
      <w:pPr>
        <w:pStyle w:val="BodyText2"/>
      </w:pPr>
    </w:p>
    <w:p w14:paraId="52BBE839" w14:textId="77777777" w:rsidR="004B0246" w:rsidRDefault="004B0246">
      <w:pPr>
        <w:pStyle w:val="BodyTex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BodyTex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  <w:footnote w:id="1">
    <w:p w14:paraId="51DF01AB" w14:textId="2B4365BE" w:rsidR="002A230D" w:rsidRDefault="002A2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7172239">
    <w:abstractNumId w:val="0"/>
  </w:num>
  <w:num w:numId="2" w16cid:durableId="205215751">
    <w:abstractNumId w:val="1"/>
  </w:num>
  <w:num w:numId="3" w16cid:durableId="208374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506BE"/>
    <w:rsid w:val="002514AD"/>
    <w:rsid w:val="00280EFF"/>
    <w:rsid w:val="0029340F"/>
    <w:rsid w:val="002A230D"/>
    <w:rsid w:val="002A37D6"/>
    <w:rsid w:val="002B3107"/>
    <w:rsid w:val="002B6252"/>
    <w:rsid w:val="002B6AB4"/>
    <w:rsid w:val="002E326D"/>
    <w:rsid w:val="002F5E80"/>
    <w:rsid w:val="00301063"/>
    <w:rsid w:val="003231FD"/>
    <w:rsid w:val="00326D62"/>
    <w:rsid w:val="00330715"/>
    <w:rsid w:val="003343DE"/>
    <w:rsid w:val="00334A41"/>
    <w:rsid w:val="00345AD9"/>
    <w:rsid w:val="00346D52"/>
    <w:rsid w:val="00351D4B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4F6BFF"/>
    <w:rsid w:val="00556704"/>
    <w:rsid w:val="005B7196"/>
    <w:rsid w:val="005E4D8D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359B5"/>
    <w:rsid w:val="00980EA3"/>
    <w:rsid w:val="00987684"/>
    <w:rsid w:val="00994E93"/>
    <w:rsid w:val="009F5C1B"/>
    <w:rsid w:val="00A3337D"/>
    <w:rsid w:val="00A6118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D7CE2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1A7D"/>
    <w:rsid w:val="00EF27A3"/>
    <w:rsid w:val="00F019E6"/>
    <w:rsid w:val="00F42D06"/>
    <w:rsid w:val="00F707C5"/>
    <w:rsid w:val="00F8206E"/>
    <w:rsid w:val="00FA1DD7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DefaultParagraphFont"/>
    <w:rsid w:val="00A3337D"/>
  </w:style>
  <w:style w:type="character" w:customStyle="1" w:styleId="normaltextrun">
    <w:name w:val="normaltextrun"/>
    <w:basedOn w:val="DefaultParagraph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Päivi Margna</cp:lastModifiedBy>
  <cp:revision>24</cp:revision>
  <dcterms:created xsi:type="dcterms:W3CDTF">2025-11-19T10:09:00Z</dcterms:created>
  <dcterms:modified xsi:type="dcterms:W3CDTF">2026-05-27T06:15:00Z</dcterms:modified>
</cp:coreProperties>
</file>