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1676A1" w14:textId="26D8AB92" w:rsidR="00A25F05" w:rsidRDefault="38CD809F" w:rsidP="614FA9E0">
      <w:pPr>
        <w:spacing w:after="0" w:line="240" w:lineRule="auto"/>
        <w:jc w:val="center"/>
        <w:rPr>
          <w:rFonts w:ascii="Times New Roman" w:hAnsi="Times New Roman" w:cs="Times New Roman"/>
          <w:sz w:val="28"/>
          <w:szCs w:val="28"/>
        </w:rPr>
      </w:pPr>
      <w:r w:rsidRPr="614FA9E0">
        <w:rPr>
          <w:rFonts w:ascii="Times New Roman" w:eastAsia="Times New Roman" w:hAnsi="Times New Roman" w:cs="Times New Roman"/>
          <w:sz w:val="28"/>
          <w:szCs w:val="28"/>
        </w:rPr>
        <w:t>15th anniversary of the State Emergency Medical Service of Latvia</w:t>
      </w:r>
      <w:r w:rsidRPr="614FA9E0">
        <w:rPr>
          <w:rFonts w:ascii="Times New Roman" w:hAnsi="Times New Roman" w:cs="Times New Roman"/>
          <w:sz w:val="28"/>
          <w:szCs w:val="28"/>
        </w:rPr>
        <w:t xml:space="preserve"> </w:t>
      </w:r>
    </w:p>
    <w:p w14:paraId="41CC1947" w14:textId="209AE9A1" w:rsidR="00B22B60" w:rsidRDefault="0D324483" w:rsidP="614FA9E0">
      <w:pPr>
        <w:spacing w:after="0" w:line="240" w:lineRule="auto"/>
        <w:jc w:val="center"/>
        <w:rPr>
          <w:rFonts w:ascii="Times New Roman" w:hAnsi="Times New Roman" w:cs="Times New Roman"/>
          <w:b/>
          <w:bCs/>
          <w:sz w:val="28"/>
          <w:szCs w:val="28"/>
        </w:rPr>
      </w:pPr>
      <w:r w:rsidRPr="614FA9E0">
        <w:rPr>
          <w:rFonts w:ascii="Times New Roman" w:hAnsi="Times New Roman" w:cs="Times New Roman"/>
          <w:b/>
          <w:bCs/>
          <w:sz w:val="28"/>
          <w:szCs w:val="28"/>
        </w:rPr>
        <w:t>Preliminary</w:t>
      </w:r>
      <w:r w:rsidR="00BF2AB3" w:rsidRPr="614FA9E0">
        <w:rPr>
          <w:rFonts w:ascii="Times New Roman" w:hAnsi="Times New Roman" w:cs="Times New Roman"/>
          <w:b/>
          <w:bCs/>
          <w:sz w:val="28"/>
          <w:szCs w:val="28"/>
        </w:rPr>
        <w:t xml:space="preserve"> agenda</w:t>
      </w:r>
    </w:p>
    <w:p w14:paraId="59E26FE5" w14:textId="3D716DF3" w:rsidR="0114EFD2" w:rsidRDefault="0114EFD2" w:rsidP="614FA9E0">
      <w:pPr>
        <w:spacing w:after="0" w:line="240" w:lineRule="auto"/>
        <w:rPr>
          <w:rFonts w:ascii="Times New Roman" w:hAnsi="Times New Roman" w:cs="Times New Roman"/>
          <w:sz w:val="28"/>
          <w:szCs w:val="28"/>
        </w:rPr>
      </w:pPr>
      <w:r w:rsidRPr="614FA9E0">
        <w:rPr>
          <w:rFonts w:ascii="Times New Roman" w:hAnsi="Times New Roman" w:cs="Times New Roman"/>
          <w:sz w:val="28"/>
          <w:szCs w:val="28"/>
        </w:rPr>
        <w:t>Event time:</w:t>
      </w:r>
      <w:r w:rsidR="00A25F05" w:rsidRPr="614FA9E0">
        <w:rPr>
          <w:rFonts w:ascii="Times New Roman" w:hAnsi="Times New Roman" w:cs="Times New Roman"/>
          <w:sz w:val="28"/>
          <w:szCs w:val="28"/>
        </w:rPr>
        <w:t xml:space="preserve"> </w:t>
      </w:r>
      <w:r w:rsidR="3137A684" w:rsidRPr="614FA9E0">
        <w:rPr>
          <w:rFonts w:ascii="Times New Roman" w:hAnsi="Times New Roman" w:cs="Times New Roman"/>
          <w:sz w:val="28"/>
          <w:szCs w:val="28"/>
        </w:rPr>
        <w:t>July 27-28, 2024</w:t>
      </w:r>
    </w:p>
    <w:p w14:paraId="3F9EDE27" w14:textId="6E4EB567" w:rsidR="1B23D775" w:rsidRDefault="1B23D775" w:rsidP="72D25E1D">
      <w:pPr>
        <w:spacing w:after="0" w:line="240" w:lineRule="auto"/>
        <w:rPr>
          <w:rFonts w:ascii="Times New Roman" w:eastAsia="Times New Roman" w:hAnsi="Times New Roman" w:cs="Times New Roman"/>
          <w:color w:val="000000" w:themeColor="text1"/>
          <w:sz w:val="28"/>
          <w:szCs w:val="28"/>
        </w:rPr>
      </w:pPr>
      <w:r w:rsidRPr="614FA9E0">
        <w:rPr>
          <w:rFonts w:ascii="Times New Roman" w:hAnsi="Times New Roman" w:cs="Times New Roman"/>
          <w:sz w:val="28"/>
          <w:szCs w:val="28"/>
        </w:rPr>
        <w:t>Venue</w:t>
      </w:r>
      <w:r w:rsidR="00A25F05" w:rsidRPr="614FA9E0">
        <w:rPr>
          <w:rFonts w:ascii="Times New Roman" w:hAnsi="Times New Roman" w:cs="Times New Roman"/>
          <w:sz w:val="28"/>
          <w:szCs w:val="28"/>
        </w:rPr>
        <w:t xml:space="preserve">: </w:t>
      </w:r>
      <w:r w:rsidR="16C01EDF" w:rsidRPr="614FA9E0">
        <w:rPr>
          <w:rFonts w:ascii="Times New Roman" w:hAnsi="Times New Roman" w:cs="Times New Roman"/>
          <w:sz w:val="28"/>
          <w:szCs w:val="28"/>
        </w:rPr>
        <w:t>R</w:t>
      </w:r>
      <w:r w:rsidR="2066DAB4" w:rsidRPr="614FA9E0">
        <w:rPr>
          <w:rFonts w:ascii="Times New Roman" w:eastAsia="Times New Roman" w:hAnsi="Times New Roman" w:cs="Times New Roman"/>
          <w:color w:val="000000" w:themeColor="text1"/>
          <w:sz w:val="28"/>
          <w:szCs w:val="28"/>
        </w:rPr>
        <w:t>ecreation complex “Ratnieki”, Ligatne Parish, Cesis Districts,</w:t>
      </w:r>
    </w:p>
    <w:p w14:paraId="61EC28AA" w14:textId="77777777" w:rsidR="008E06A8" w:rsidRDefault="008E06A8" w:rsidP="32AE9BFC">
      <w:pPr>
        <w:spacing w:after="0" w:line="240" w:lineRule="auto"/>
        <w:jc w:val="both"/>
        <w:rPr>
          <w:rFonts w:ascii="Times New Roman" w:hAnsi="Times New Roman" w:cs="Times New Roman"/>
          <w:sz w:val="26"/>
          <w:szCs w:val="26"/>
        </w:rPr>
      </w:pPr>
    </w:p>
    <w:p w14:paraId="495544C7" w14:textId="444BFD4D" w:rsidR="008E06A8" w:rsidRDefault="008E06A8" w:rsidP="32AE9BFC">
      <w:pPr>
        <w:spacing w:after="0" w:line="240" w:lineRule="auto"/>
        <w:jc w:val="both"/>
        <w:rPr>
          <w:rFonts w:ascii="Times New Roman" w:hAnsi="Times New Roman" w:cs="Times New Roman"/>
          <w:sz w:val="26"/>
          <w:szCs w:val="26"/>
        </w:rPr>
      </w:pPr>
      <w:bookmarkStart w:id="0" w:name="_Hlk166147807"/>
      <w:r w:rsidRPr="657E6A2A">
        <w:rPr>
          <w:rFonts w:ascii="Times New Roman" w:hAnsi="Times New Roman" w:cs="Times New Roman"/>
          <w:i/>
          <w:iCs/>
          <w:color w:val="303030"/>
          <w:sz w:val="24"/>
          <w:szCs w:val="24"/>
        </w:rPr>
        <w:t>Recreation Complex "Ratnieki"</w:t>
      </w:r>
      <w:r w:rsidR="143D504C" w:rsidRPr="657E6A2A">
        <w:rPr>
          <w:rFonts w:ascii="Times New Roman" w:hAnsi="Times New Roman" w:cs="Times New Roman"/>
          <w:i/>
          <w:iCs/>
          <w:color w:val="303030"/>
          <w:sz w:val="24"/>
          <w:szCs w:val="24"/>
        </w:rPr>
        <w:t xml:space="preserve"> (</w:t>
      </w:r>
      <w:hyperlink r:id="rId7">
        <w:r w:rsidR="143D504C" w:rsidRPr="657E6A2A">
          <w:rPr>
            <w:rStyle w:val="Hipersaite"/>
            <w:rFonts w:ascii="Times New Roman" w:hAnsi="Times New Roman" w:cs="Times New Roman"/>
            <w:i/>
            <w:iCs/>
            <w:sz w:val="24"/>
            <w:szCs w:val="24"/>
          </w:rPr>
          <w:t>https://www.ratnieki.lv/</w:t>
        </w:r>
      </w:hyperlink>
      <w:r w:rsidRPr="657E6A2A">
        <w:rPr>
          <w:rFonts w:ascii="Times New Roman" w:hAnsi="Times New Roman" w:cs="Times New Roman"/>
          <w:i/>
          <w:iCs/>
          <w:color w:val="303030"/>
          <w:sz w:val="24"/>
          <w:szCs w:val="24"/>
        </w:rPr>
        <w:t xml:space="preserve"> </w:t>
      </w:r>
      <w:r w:rsidR="7A74E384" w:rsidRPr="657E6A2A">
        <w:rPr>
          <w:rFonts w:ascii="Times New Roman" w:hAnsi="Times New Roman" w:cs="Times New Roman"/>
          <w:i/>
          <w:iCs/>
          <w:color w:val="303030"/>
          <w:sz w:val="24"/>
          <w:szCs w:val="24"/>
        </w:rPr>
        <w:t>)</w:t>
      </w:r>
      <w:bookmarkEnd w:id="0"/>
      <w:r w:rsidRPr="657E6A2A">
        <w:rPr>
          <w:rFonts w:ascii="Times New Roman" w:hAnsi="Times New Roman" w:cs="Times New Roman"/>
          <w:i/>
          <w:iCs/>
          <w:color w:val="303030"/>
          <w:sz w:val="24"/>
          <w:szCs w:val="24"/>
        </w:rPr>
        <w:t xml:space="preserve">is the culture historical heritage of the first free state of Latvia </w:t>
      </w:r>
      <w:r w:rsidR="6440F0F4" w:rsidRPr="657E6A2A">
        <w:rPr>
          <w:rFonts w:ascii="Times New Roman" w:hAnsi="Times New Roman" w:cs="Times New Roman"/>
          <w:i/>
          <w:iCs/>
          <w:color w:val="303030"/>
          <w:sz w:val="24"/>
          <w:szCs w:val="24"/>
        </w:rPr>
        <w:t>i</w:t>
      </w:r>
      <w:r w:rsidRPr="657E6A2A">
        <w:rPr>
          <w:rFonts w:ascii="Times New Roman" w:hAnsi="Times New Roman" w:cs="Times New Roman"/>
          <w:i/>
          <w:iCs/>
          <w:color w:val="303030"/>
          <w:sz w:val="24"/>
          <w:szCs w:val="24"/>
        </w:rPr>
        <w:t>n the 1930s as the perfect rural farm it was founded by Roberts Hiršs, the best manufacturer at the time and the owner of “Rīgas audums”, leaving by will his property to the University of Latvia.</w:t>
      </w:r>
      <w:r w:rsidRPr="657E6A2A">
        <w:rPr>
          <w:rFonts w:ascii="Times New Roman" w:hAnsi="Times New Roman" w:cs="Times New Roman"/>
          <w:b/>
          <w:bCs/>
          <w:i/>
          <w:iCs/>
          <w:color w:val="303030"/>
          <w:sz w:val="24"/>
          <w:szCs w:val="24"/>
        </w:rPr>
        <w:t xml:space="preserve"> </w:t>
      </w:r>
      <w:r w:rsidRPr="657E6A2A">
        <w:rPr>
          <w:rFonts w:ascii="Times New Roman" w:hAnsi="Times New Roman" w:cs="Times New Roman"/>
          <w:i/>
          <w:iCs/>
          <w:color w:val="303030"/>
          <w:sz w:val="24"/>
          <w:szCs w:val="24"/>
        </w:rPr>
        <w:t xml:space="preserve">Today it has been transformed into a modern recreation and conference </w:t>
      </w:r>
      <w:r w:rsidR="6DA5B0CA" w:rsidRPr="657E6A2A">
        <w:rPr>
          <w:rFonts w:ascii="Times New Roman" w:hAnsi="Times New Roman" w:cs="Times New Roman"/>
          <w:i/>
          <w:iCs/>
          <w:color w:val="303030"/>
          <w:sz w:val="24"/>
          <w:szCs w:val="24"/>
        </w:rPr>
        <w:t>center</w:t>
      </w:r>
      <w:r w:rsidRPr="657E6A2A">
        <w:rPr>
          <w:rFonts w:ascii="Times New Roman" w:hAnsi="Times New Roman" w:cs="Times New Roman"/>
          <w:i/>
          <w:iCs/>
          <w:color w:val="303030"/>
          <w:sz w:val="24"/>
          <w:szCs w:val="24"/>
        </w:rPr>
        <w:t xml:space="preserve"> and offering spacious premises for events.</w:t>
      </w:r>
      <w:r w:rsidRPr="657E6A2A">
        <w:rPr>
          <w:rFonts w:ascii="Times New Roman" w:hAnsi="Times New Roman" w:cs="Times New Roman"/>
          <w:sz w:val="24"/>
          <w:szCs w:val="24"/>
        </w:rPr>
        <w:t xml:space="preserve"> </w:t>
      </w:r>
      <w:r w:rsidRPr="657E6A2A">
        <w:rPr>
          <w:rFonts w:ascii="Times New Roman" w:hAnsi="Times New Roman" w:cs="Times New Roman"/>
          <w:i/>
          <w:iCs/>
          <w:color w:val="303030"/>
          <w:sz w:val="24"/>
          <w:szCs w:val="24"/>
        </w:rPr>
        <w:t xml:space="preserve">Recreation Complex "Ratnieki" </w:t>
      </w:r>
      <w:r w:rsidRPr="657E6A2A">
        <w:rPr>
          <w:i/>
          <w:iCs/>
        </w:rPr>
        <w:t>l</w:t>
      </w:r>
      <w:r w:rsidRPr="657E6A2A">
        <w:rPr>
          <w:rFonts w:ascii="Times New Roman" w:hAnsi="Times New Roman" w:cs="Times New Roman"/>
          <w:i/>
          <w:iCs/>
          <w:sz w:val="24"/>
          <w:szCs w:val="24"/>
        </w:rPr>
        <w:t xml:space="preserve">ocated in </w:t>
      </w:r>
      <w:r w:rsidRPr="657E6A2A">
        <w:rPr>
          <w:rFonts w:ascii="Times New Roman" w:hAnsi="Times New Roman" w:cs="Times New Roman"/>
          <w:i/>
          <w:iCs/>
          <w:color w:val="000000" w:themeColor="text1"/>
          <w:sz w:val="24"/>
          <w:szCs w:val="24"/>
        </w:rPr>
        <w:t xml:space="preserve">Latvia's largest, Gauja National Park </w:t>
      </w:r>
      <w:r w:rsidRPr="657E6A2A">
        <w:rPr>
          <w:i/>
          <w:iCs/>
          <w:color w:val="000000" w:themeColor="text1"/>
        </w:rPr>
        <w:t xml:space="preserve">which </w:t>
      </w:r>
      <w:r w:rsidRPr="657E6A2A">
        <w:rPr>
          <w:rFonts w:ascii="Times New Roman" w:hAnsi="Times New Roman" w:cs="Times New Roman"/>
          <w:i/>
          <w:iCs/>
          <w:color w:val="000000" w:themeColor="text1"/>
          <w:sz w:val="24"/>
          <w:szCs w:val="24"/>
        </w:rPr>
        <w:t>is renowned for its primeval forests, sandstone outcrops and biodiversity</w:t>
      </w:r>
      <w:r w:rsidRPr="657E6A2A">
        <w:rPr>
          <w:i/>
          <w:iCs/>
          <w:color w:val="000000" w:themeColor="text1"/>
        </w:rPr>
        <w:t>.</w:t>
      </w:r>
    </w:p>
    <w:p w14:paraId="297CE81D" w14:textId="77777777" w:rsidR="00A92A68" w:rsidRDefault="00A92A68" w:rsidP="614FA9E0">
      <w:pPr>
        <w:spacing w:after="0" w:line="240" w:lineRule="auto"/>
        <w:jc w:val="center"/>
        <w:rPr>
          <w:rFonts w:ascii="Times New Roman" w:hAnsi="Times New Roman" w:cs="Times New Roman"/>
          <w:sz w:val="26"/>
          <w:szCs w:val="26"/>
        </w:rPr>
      </w:pPr>
    </w:p>
    <w:tbl>
      <w:tblPr>
        <w:tblStyle w:val="Reatabula"/>
        <w:tblW w:w="8418" w:type="dxa"/>
        <w:tblLook w:val="04A0" w:firstRow="1" w:lastRow="0" w:firstColumn="1" w:lastColumn="0" w:noHBand="0" w:noVBand="1"/>
      </w:tblPr>
      <w:tblGrid>
        <w:gridCol w:w="1455"/>
        <w:gridCol w:w="6963"/>
      </w:tblGrid>
      <w:tr w:rsidR="00A92A68" w14:paraId="30BA6AE8" w14:textId="36789ACA" w:rsidTr="657E6A2A">
        <w:trPr>
          <w:trHeight w:val="313"/>
        </w:trPr>
        <w:tc>
          <w:tcPr>
            <w:tcW w:w="1455" w:type="dxa"/>
            <w:tcBorders>
              <w:bottom w:val="single" w:sz="4" w:space="0" w:color="auto"/>
            </w:tcBorders>
            <w:shd w:val="clear" w:color="auto" w:fill="DEEAF6" w:themeFill="accent5" w:themeFillTint="33"/>
          </w:tcPr>
          <w:p w14:paraId="025F71A7" w14:textId="3E7447ED" w:rsidR="00A92A68" w:rsidRPr="00A25F05" w:rsidRDefault="7BCCFAF9" w:rsidP="614FA9E0">
            <w:pPr>
              <w:jc w:val="center"/>
              <w:rPr>
                <w:rFonts w:ascii="Times New Roman" w:hAnsi="Times New Roman" w:cs="Times New Roman"/>
                <w:b/>
                <w:bCs/>
              </w:rPr>
            </w:pPr>
            <w:r w:rsidRPr="614FA9E0">
              <w:rPr>
                <w:rFonts w:ascii="Times New Roman" w:hAnsi="Times New Roman" w:cs="Times New Roman"/>
                <w:b/>
                <w:bCs/>
              </w:rPr>
              <w:t>Time</w:t>
            </w:r>
          </w:p>
        </w:tc>
        <w:tc>
          <w:tcPr>
            <w:tcW w:w="6963" w:type="dxa"/>
            <w:tcBorders>
              <w:bottom w:val="single" w:sz="4" w:space="0" w:color="auto"/>
            </w:tcBorders>
            <w:shd w:val="clear" w:color="auto" w:fill="DEEAF6" w:themeFill="accent5" w:themeFillTint="33"/>
          </w:tcPr>
          <w:p w14:paraId="2297B2FD" w14:textId="4F234414" w:rsidR="00A92A68" w:rsidRPr="00A25F05" w:rsidRDefault="44B7491E" w:rsidP="72D25E1D">
            <w:pPr>
              <w:jc w:val="center"/>
              <w:rPr>
                <w:rFonts w:ascii="Times New Roman" w:eastAsia="Times New Roman" w:hAnsi="Times New Roman" w:cs="Times New Roman"/>
                <w:b/>
                <w:bCs/>
                <w:sz w:val="24"/>
                <w:szCs w:val="24"/>
              </w:rPr>
            </w:pPr>
            <w:r w:rsidRPr="614FA9E0">
              <w:rPr>
                <w:rFonts w:ascii="Times New Roman" w:eastAsia="Times New Roman" w:hAnsi="Times New Roman" w:cs="Times New Roman"/>
                <w:b/>
                <w:bCs/>
                <w:sz w:val="24"/>
                <w:szCs w:val="24"/>
              </w:rPr>
              <w:t>Schedule of activities</w:t>
            </w:r>
          </w:p>
        </w:tc>
      </w:tr>
      <w:tr w:rsidR="00546978" w14:paraId="76980659" w14:textId="77777777" w:rsidTr="657E6A2A">
        <w:trPr>
          <w:trHeight w:val="645"/>
        </w:trPr>
        <w:tc>
          <w:tcPr>
            <w:tcW w:w="1455" w:type="dxa"/>
            <w:tcBorders>
              <w:top w:val="single" w:sz="4" w:space="0" w:color="auto"/>
              <w:left w:val="single" w:sz="4" w:space="0" w:color="auto"/>
              <w:bottom w:val="nil"/>
              <w:right w:val="single" w:sz="4" w:space="0" w:color="auto"/>
            </w:tcBorders>
          </w:tcPr>
          <w:p w14:paraId="1AFD4C90" w14:textId="4C296EF1" w:rsidR="00546978" w:rsidRPr="00590B54" w:rsidRDefault="00546978" w:rsidP="614FA9E0">
            <w:pPr>
              <w:rPr>
                <w:rFonts w:ascii="Times New Roman" w:hAnsi="Times New Roman" w:cs="Times New Roman"/>
                <w:sz w:val="24"/>
                <w:szCs w:val="24"/>
              </w:rPr>
            </w:pPr>
            <w:r w:rsidRPr="614FA9E0">
              <w:rPr>
                <w:rFonts w:ascii="Times New Roman" w:hAnsi="Times New Roman" w:cs="Times New Roman"/>
                <w:sz w:val="24"/>
                <w:szCs w:val="24"/>
              </w:rPr>
              <w:t>10:00 – 11:00</w:t>
            </w:r>
          </w:p>
        </w:tc>
        <w:tc>
          <w:tcPr>
            <w:tcW w:w="6963" w:type="dxa"/>
            <w:vMerge w:val="restart"/>
            <w:tcBorders>
              <w:top w:val="single" w:sz="4" w:space="0" w:color="auto"/>
              <w:left w:val="single" w:sz="4" w:space="0" w:color="auto"/>
              <w:bottom w:val="single" w:sz="4" w:space="0" w:color="auto"/>
              <w:right w:val="single" w:sz="4" w:space="0" w:color="auto"/>
            </w:tcBorders>
          </w:tcPr>
          <w:p w14:paraId="026EFACC" w14:textId="50409819" w:rsidR="00546978" w:rsidRPr="00C472C8" w:rsidRDefault="6DDF9F25" w:rsidP="614FA9E0">
            <w:pPr>
              <w:rPr>
                <w:rFonts w:ascii="Times New Roman" w:hAnsi="Times New Roman" w:cs="Times New Roman"/>
                <w:b/>
                <w:bCs/>
                <w:sz w:val="24"/>
                <w:szCs w:val="24"/>
              </w:rPr>
            </w:pPr>
            <w:r w:rsidRPr="32AE9BFC">
              <w:rPr>
                <w:rFonts w:ascii="Times New Roman" w:hAnsi="Times New Roman" w:cs="Times New Roman"/>
                <w:b/>
                <w:bCs/>
                <w:sz w:val="24"/>
                <w:szCs w:val="24"/>
              </w:rPr>
              <w:t>Opening</w:t>
            </w:r>
            <w:r w:rsidR="00546978" w:rsidRPr="32AE9BFC">
              <w:rPr>
                <w:rFonts w:ascii="Times New Roman" w:hAnsi="Times New Roman" w:cs="Times New Roman"/>
                <w:b/>
                <w:bCs/>
                <w:sz w:val="24"/>
                <w:szCs w:val="24"/>
              </w:rPr>
              <w:t>:</w:t>
            </w:r>
          </w:p>
          <w:p w14:paraId="39221014" w14:textId="6C09EB5F" w:rsidR="00A92A68" w:rsidRDefault="583520A4" w:rsidP="32AE9BFC">
            <w:pPr>
              <w:rPr>
                <w:rFonts w:ascii="Times New Roman" w:hAnsi="Times New Roman" w:cs="Times New Roman"/>
                <w:sz w:val="24"/>
                <w:szCs w:val="24"/>
              </w:rPr>
            </w:pPr>
            <w:r w:rsidRPr="657E6A2A">
              <w:rPr>
                <w:rFonts w:ascii="Times New Roman" w:hAnsi="Times New Roman" w:cs="Times New Roman"/>
                <w:sz w:val="24"/>
                <w:szCs w:val="24"/>
              </w:rPr>
              <w:t>Opening of the event and ceremonial speeches</w:t>
            </w:r>
            <w:r w:rsidR="72CF2A63" w:rsidRPr="657E6A2A">
              <w:rPr>
                <w:rFonts w:ascii="Times New Roman" w:hAnsi="Times New Roman" w:cs="Times New Roman"/>
                <w:sz w:val="24"/>
                <w:szCs w:val="24"/>
              </w:rPr>
              <w:t xml:space="preserve">, </w:t>
            </w:r>
            <w:r w:rsidR="047EAA51" w:rsidRPr="657E6A2A">
              <w:rPr>
                <w:rFonts w:ascii="Times New Roman" w:hAnsi="Times New Roman" w:cs="Times New Roman"/>
                <w:sz w:val="24"/>
                <w:szCs w:val="24"/>
              </w:rPr>
              <w:t>procession carrying the flags of the structural units of the S</w:t>
            </w:r>
            <w:r w:rsidR="70B35FB7" w:rsidRPr="657E6A2A">
              <w:rPr>
                <w:rFonts w:ascii="Times New Roman" w:hAnsi="Times New Roman" w:cs="Times New Roman"/>
                <w:sz w:val="24"/>
                <w:szCs w:val="24"/>
              </w:rPr>
              <w:t>EMS</w:t>
            </w:r>
            <w:r w:rsidR="047EAA51" w:rsidRPr="657E6A2A">
              <w:rPr>
                <w:rFonts w:ascii="Times New Roman" w:hAnsi="Times New Roman" w:cs="Times New Roman"/>
                <w:sz w:val="24"/>
                <w:szCs w:val="24"/>
              </w:rPr>
              <w:t>, the Latvian National Anthem</w:t>
            </w:r>
            <w:r w:rsidR="693FE31C" w:rsidRPr="657E6A2A">
              <w:rPr>
                <w:rFonts w:ascii="Times New Roman" w:hAnsi="Times New Roman" w:cs="Times New Roman"/>
                <w:sz w:val="24"/>
                <w:szCs w:val="24"/>
              </w:rPr>
              <w:t>.</w:t>
            </w:r>
          </w:p>
          <w:p w14:paraId="02D40657" w14:textId="66E6A035" w:rsidR="00A92A68" w:rsidRDefault="00A92A68" w:rsidP="614FA9E0">
            <w:pPr>
              <w:rPr>
                <w:rFonts w:ascii="Times New Roman" w:hAnsi="Times New Roman" w:cs="Times New Roman"/>
                <w:sz w:val="24"/>
                <w:szCs w:val="24"/>
              </w:rPr>
            </w:pPr>
          </w:p>
        </w:tc>
      </w:tr>
      <w:tr w:rsidR="00A92A68" w14:paraId="74DC46F5" w14:textId="14095AD2" w:rsidTr="657E6A2A">
        <w:trPr>
          <w:trHeight w:val="300"/>
        </w:trPr>
        <w:tc>
          <w:tcPr>
            <w:tcW w:w="1455" w:type="dxa"/>
            <w:tcBorders>
              <w:top w:val="nil"/>
              <w:left w:val="single" w:sz="4" w:space="0" w:color="auto"/>
              <w:bottom w:val="single" w:sz="4" w:space="0" w:color="auto"/>
              <w:right w:val="single" w:sz="4" w:space="0" w:color="auto"/>
            </w:tcBorders>
          </w:tcPr>
          <w:p w14:paraId="63A7CF5A" w14:textId="00F4D8AF" w:rsidR="00A92A68" w:rsidRPr="00590B54" w:rsidRDefault="00A92A68" w:rsidP="614FA9E0">
            <w:pPr>
              <w:rPr>
                <w:rFonts w:ascii="Times New Roman" w:hAnsi="Times New Roman" w:cs="Times New Roman"/>
                <w:sz w:val="24"/>
                <w:szCs w:val="24"/>
              </w:rPr>
            </w:pPr>
          </w:p>
        </w:tc>
        <w:tc>
          <w:tcPr>
            <w:tcW w:w="6963" w:type="dxa"/>
            <w:vMerge/>
          </w:tcPr>
          <w:p w14:paraId="2F4FA474" w14:textId="4E6097B8" w:rsidR="00A92A68" w:rsidRPr="00C472C8" w:rsidRDefault="00A92A68" w:rsidP="00886929">
            <w:pPr>
              <w:rPr>
                <w:rFonts w:ascii="Times New Roman" w:hAnsi="Times New Roman" w:cs="Times New Roman"/>
                <w:sz w:val="24"/>
                <w:szCs w:val="24"/>
              </w:rPr>
            </w:pPr>
            <w:r w:rsidRPr="72D25E1D">
              <w:rPr>
                <w:rFonts w:ascii="Times New Roman" w:hAnsi="Times New Roman" w:cs="Times New Roman"/>
                <w:sz w:val="24"/>
                <w:szCs w:val="24"/>
              </w:rPr>
              <w:t xml:space="preserve">10:00 – 10:15 </w:t>
            </w:r>
            <w:r w:rsidR="047EAA51" w:rsidRPr="72D25E1D">
              <w:rPr>
                <w:rFonts w:ascii="Times New Roman" w:hAnsi="Times New Roman" w:cs="Times New Roman"/>
                <w:sz w:val="24"/>
                <w:szCs w:val="24"/>
              </w:rPr>
              <w:t>procession, carrying the flags of the structural units of the Service, the Latvian National Anthem</w:t>
            </w:r>
          </w:p>
          <w:p w14:paraId="1D64CA5D" w14:textId="5DAE0BFD" w:rsidR="00A92A68" w:rsidRPr="00C472C8" w:rsidRDefault="00A92A68" w:rsidP="00886929">
            <w:pPr>
              <w:rPr>
                <w:rFonts w:ascii="Times New Roman" w:hAnsi="Times New Roman" w:cs="Times New Roman"/>
                <w:sz w:val="24"/>
                <w:szCs w:val="24"/>
              </w:rPr>
            </w:pPr>
            <w:r w:rsidRPr="72D25E1D">
              <w:rPr>
                <w:rFonts w:ascii="Times New Roman" w:hAnsi="Times New Roman" w:cs="Times New Roman"/>
                <w:sz w:val="24"/>
                <w:szCs w:val="24"/>
              </w:rPr>
              <w:t xml:space="preserve">10:15 – 10:30 </w:t>
            </w:r>
            <w:r w:rsidR="40E61DF5" w:rsidRPr="72D25E1D">
              <w:rPr>
                <w:rFonts w:ascii="Times New Roman" w:hAnsi="Times New Roman" w:cs="Times New Roman"/>
                <w:sz w:val="24"/>
                <w:szCs w:val="24"/>
              </w:rPr>
              <w:t>opening of the event and ceremonial speeches</w:t>
            </w:r>
          </w:p>
          <w:p w14:paraId="3EB40B8E" w14:textId="3A539E3A" w:rsidR="00A92A68" w:rsidRPr="00C472C8" w:rsidRDefault="00A92A68" w:rsidP="00886929">
            <w:pPr>
              <w:rPr>
                <w:rFonts w:ascii="Times New Roman" w:hAnsi="Times New Roman" w:cs="Times New Roman"/>
                <w:sz w:val="24"/>
                <w:szCs w:val="24"/>
              </w:rPr>
            </w:pPr>
            <w:r w:rsidRPr="72D25E1D">
              <w:rPr>
                <w:rFonts w:ascii="Times New Roman" w:hAnsi="Times New Roman" w:cs="Times New Roman"/>
                <w:sz w:val="24"/>
                <w:szCs w:val="24"/>
              </w:rPr>
              <w:t xml:space="preserve">10:30 – 10:35 </w:t>
            </w:r>
            <w:r w:rsidR="474CB459" w:rsidRPr="72D25E1D">
              <w:rPr>
                <w:rFonts w:ascii="Times New Roman" w:hAnsi="Times New Roman" w:cs="Times New Roman"/>
                <w:sz w:val="24"/>
                <w:szCs w:val="24"/>
              </w:rPr>
              <w:t>Service Anthem Premiere</w:t>
            </w:r>
            <w:r w:rsidRPr="72D25E1D">
              <w:rPr>
                <w:rFonts w:ascii="Times New Roman" w:hAnsi="Times New Roman" w:cs="Times New Roman"/>
                <w:sz w:val="24"/>
                <w:szCs w:val="24"/>
              </w:rPr>
              <w:t xml:space="preserve"> </w:t>
            </w:r>
          </w:p>
          <w:p w14:paraId="7875DEBF" w14:textId="4C73D4AC" w:rsidR="00A92A68" w:rsidRPr="00C472C8" w:rsidRDefault="00A92A68" w:rsidP="00886929">
            <w:pPr>
              <w:rPr>
                <w:rFonts w:ascii="Times New Roman" w:hAnsi="Times New Roman" w:cs="Times New Roman"/>
                <w:sz w:val="24"/>
                <w:szCs w:val="24"/>
              </w:rPr>
            </w:pPr>
            <w:r w:rsidRPr="72D25E1D">
              <w:rPr>
                <w:rFonts w:ascii="Times New Roman" w:hAnsi="Times New Roman" w:cs="Times New Roman"/>
                <w:sz w:val="24"/>
                <w:szCs w:val="24"/>
              </w:rPr>
              <w:t xml:space="preserve">10:35 – 10:45 </w:t>
            </w:r>
            <w:r w:rsidR="0BD3FDCD" w:rsidRPr="72D25E1D">
              <w:rPr>
                <w:rFonts w:ascii="Times New Roman" w:hAnsi="Times New Roman" w:cs="Times New Roman"/>
                <w:sz w:val="24"/>
                <w:szCs w:val="24"/>
              </w:rPr>
              <w:t>placement of flags</w:t>
            </w:r>
          </w:p>
          <w:p w14:paraId="521C5178" w14:textId="1C2C2227" w:rsidR="00546978" w:rsidRPr="00C472C8" w:rsidRDefault="00546978" w:rsidP="00886929">
            <w:pPr>
              <w:rPr>
                <w:rFonts w:ascii="Times New Roman" w:hAnsi="Times New Roman" w:cs="Times New Roman"/>
                <w:b/>
                <w:bCs/>
                <w:sz w:val="24"/>
                <w:szCs w:val="24"/>
              </w:rPr>
            </w:pPr>
          </w:p>
        </w:tc>
      </w:tr>
      <w:tr w:rsidR="657E6A2A" w14:paraId="4D05D540" w14:textId="77777777" w:rsidTr="657E6A2A">
        <w:trPr>
          <w:trHeight w:val="795"/>
        </w:trPr>
        <w:tc>
          <w:tcPr>
            <w:tcW w:w="1455" w:type="dxa"/>
            <w:tcBorders>
              <w:top w:val="nil"/>
              <w:left w:val="single" w:sz="4" w:space="0" w:color="auto"/>
              <w:bottom w:val="single" w:sz="4" w:space="0" w:color="auto"/>
              <w:right w:val="single" w:sz="4" w:space="0" w:color="auto"/>
            </w:tcBorders>
          </w:tcPr>
          <w:p w14:paraId="4185E1CA" w14:textId="0A4C6A4E" w:rsidR="00B6F7DF" w:rsidRDefault="00B6F7DF" w:rsidP="657E6A2A">
            <w:pPr>
              <w:rPr>
                <w:rFonts w:ascii="Times New Roman" w:hAnsi="Times New Roman" w:cs="Times New Roman"/>
                <w:sz w:val="24"/>
                <w:szCs w:val="24"/>
              </w:rPr>
            </w:pPr>
            <w:r w:rsidRPr="657E6A2A">
              <w:rPr>
                <w:rFonts w:ascii="Times New Roman" w:hAnsi="Times New Roman" w:cs="Times New Roman"/>
                <w:sz w:val="24"/>
                <w:szCs w:val="24"/>
              </w:rPr>
              <w:t>11:00 –11:20</w:t>
            </w:r>
          </w:p>
          <w:p w14:paraId="14B8A962" w14:textId="03C20326" w:rsidR="657E6A2A" w:rsidRDefault="657E6A2A" w:rsidP="657E6A2A">
            <w:pPr>
              <w:rPr>
                <w:rFonts w:ascii="Times New Roman" w:hAnsi="Times New Roman" w:cs="Times New Roman"/>
                <w:sz w:val="24"/>
                <w:szCs w:val="24"/>
              </w:rPr>
            </w:pPr>
          </w:p>
        </w:tc>
        <w:tc>
          <w:tcPr>
            <w:tcW w:w="6963" w:type="dxa"/>
            <w:tcBorders>
              <w:top w:val="single" w:sz="4" w:space="0" w:color="auto"/>
              <w:left w:val="single" w:sz="4" w:space="0" w:color="auto"/>
              <w:bottom w:val="single" w:sz="4" w:space="0" w:color="auto"/>
              <w:right w:val="single" w:sz="4" w:space="0" w:color="auto"/>
            </w:tcBorders>
          </w:tcPr>
          <w:p w14:paraId="35D88147" w14:textId="695EE10E" w:rsidR="00B6F7DF" w:rsidRDefault="00B6F7DF" w:rsidP="657E6A2A">
            <w:pPr>
              <w:rPr>
                <w:rFonts w:ascii="Times New Roman" w:hAnsi="Times New Roman" w:cs="Times New Roman"/>
                <w:b/>
                <w:bCs/>
                <w:sz w:val="24"/>
                <w:szCs w:val="24"/>
              </w:rPr>
            </w:pPr>
            <w:r w:rsidRPr="657E6A2A">
              <w:rPr>
                <w:rFonts w:ascii="Times New Roman" w:hAnsi="Times New Roman" w:cs="Times New Roman"/>
                <w:sz w:val="24"/>
                <w:szCs w:val="24"/>
              </w:rPr>
              <w:t>Coffee break</w:t>
            </w:r>
          </w:p>
        </w:tc>
      </w:tr>
      <w:tr w:rsidR="657E6A2A" w14:paraId="67344F43" w14:textId="77777777" w:rsidTr="657E6A2A">
        <w:trPr>
          <w:trHeight w:val="300"/>
        </w:trPr>
        <w:tc>
          <w:tcPr>
            <w:tcW w:w="1455" w:type="dxa"/>
            <w:tcBorders>
              <w:top w:val="nil"/>
              <w:left w:val="single" w:sz="4" w:space="0" w:color="auto"/>
              <w:bottom w:val="single" w:sz="4" w:space="0" w:color="auto"/>
              <w:right w:val="single" w:sz="4" w:space="0" w:color="auto"/>
            </w:tcBorders>
          </w:tcPr>
          <w:p w14:paraId="02AD735E" w14:textId="0D45B51D" w:rsidR="00B6F7DF" w:rsidRDefault="00B6F7DF" w:rsidP="657E6A2A">
            <w:pPr>
              <w:rPr>
                <w:rFonts w:ascii="Times New Roman" w:hAnsi="Times New Roman" w:cs="Times New Roman"/>
                <w:sz w:val="24"/>
                <w:szCs w:val="24"/>
              </w:rPr>
            </w:pPr>
            <w:r w:rsidRPr="657E6A2A">
              <w:rPr>
                <w:rFonts w:ascii="Times New Roman" w:hAnsi="Times New Roman" w:cs="Times New Roman"/>
                <w:sz w:val="24"/>
                <w:szCs w:val="24"/>
              </w:rPr>
              <w:t xml:space="preserve">11:20 –12:20 </w:t>
            </w:r>
          </w:p>
        </w:tc>
        <w:tc>
          <w:tcPr>
            <w:tcW w:w="6963" w:type="dxa"/>
            <w:tcBorders>
              <w:top w:val="single" w:sz="4" w:space="0" w:color="auto"/>
              <w:left w:val="single" w:sz="4" w:space="0" w:color="auto"/>
              <w:bottom w:val="single" w:sz="4" w:space="0" w:color="auto"/>
              <w:right w:val="single" w:sz="4" w:space="0" w:color="auto"/>
            </w:tcBorders>
          </w:tcPr>
          <w:p w14:paraId="2E469E9C" w14:textId="134B30AB" w:rsidR="00B6F7DF" w:rsidRDefault="00B6F7DF" w:rsidP="657E6A2A">
            <w:pPr>
              <w:rPr>
                <w:rFonts w:ascii="Times New Roman" w:hAnsi="Times New Roman" w:cs="Times New Roman"/>
                <w:sz w:val="24"/>
                <w:szCs w:val="24"/>
              </w:rPr>
            </w:pPr>
            <w:r w:rsidRPr="657E6A2A">
              <w:rPr>
                <w:rFonts w:ascii="Times New Roman" w:hAnsi="Times New Roman" w:cs="Times New Roman"/>
                <w:b/>
                <w:bCs/>
                <w:sz w:val="24"/>
                <w:szCs w:val="24"/>
              </w:rPr>
              <w:t>Medical vehicles and equipment exhibition (LV, LT, EE),</w:t>
            </w:r>
            <w:r w:rsidRPr="657E6A2A">
              <w:rPr>
                <w:rFonts w:ascii="Times New Roman" w:hAnsi="Times New Roman" w:cs="Times New Roman"/>
                <w:sz w:val="24"/>
                <w:szCs w:val="24"/>
              </w:rPr>
              <w:t xml:space="preserve"> separate tour in English about different types of medical vehicles.</w:t>
            </w:r>
          </w:p>
          <w:p w14:paraId="2D1ACED0" w14:textId="71790BBF" w:rsidR="657E6A2A" w:rsidRDefault="657E6A2A" w:rsidP="657E6A2A">
            <w:pPr>
              <w:rPr>
                <w:rFonts w:ascii="Times New Roman" w:hAnsi="Times New Roman" w:cs="Times New Roman"/>
                <w:sz w:val="24"/>
                <w:szCs w:val="24"/>
              </w:rPr>
            </w:pPr>
          </w:p>
          <w:p w14:paraId="684E626E" w14:textId="65AE6C75" w:rsidR="00B6F7DF" w:rsidRDefault="00B6F7DF" w:rsidP="657E6A2A">
            <w:pPr>
              <w:rPr>
                <w:rFonts w:ascii="Times New Roman" w:hAnsi="Times New Roman" w:cs="Times New Roman"/>
                <w:i/>
                <w:iCs/>
                <w:sz w:val="24"/>
                <w:szCs w:val="24"/>
              </w:rPr>
            </w:pPr>
            <w:r w:rsidRPr="657E6A2A">
              <w:rPr>
                <w:rFonts w:ascii="Times New Roman" w:hAnsi="Times New Roman" w:cs="Times New Roman"/>
                <w:i/>
                <w:iCs/>
                <w:sz w:val="24"/>
                <w:szCs w:val="24"/>
              </w:rPr>
              <w:t xml:space="preserve">11:20-15:00 Medical vehicles and equipment exhibition available for all participants of </w:t>
            </w:r>
            <w:r w:rsidR="00B2349D">
              <w:rPr>
                <w:rFonts w:ascii="Times New Roman" w:hAnsi="Times New Roman" w:cs="Times New Roman"/>
                <w:i/>
                <w:iCs/>
                <w:sz w:val="24"/>
                <w:szCs w:val="24"/>
              </w:rPr>
              <w:t xml:space="preserve">the </w:t>
            </w:r>
            <w:r w:rsidRPr="657E6A2A">
              <w:rPr>
                <w:rFonts w:ascii="Times New Roman" w:hAnsi="Times New Roman" w:cs="Times New Roman"/>
                <w:i/>
                <w:iCs/>
                <w:sz w:val="24"/>
                <w:szCs w:val="24"/>
              </w:rPr>
              <w:t>event (LV, LT, EE)</w:t>
            </w:r>
          </w:p>
        </w:tc>
      </w:tr>
      <w:tr w:rsidR="657E6A2A" w14:paraId="4FF77A8E" w14:textId="77777777" w:rsidTr="657E6A2A">
        <w:trPr>
          <w:trHeight w:val="300"/>
        </w:trPr>
        <w:tc>
          <w:tcPr>
            <w:tcW w:w="1455" w:type="dxa"/>
            <w:tcBorders>
              <w:top w:val="nil"/>
              <w:left w:val="single" w:sz="4" w:space="0" w:color="auto"/>
              <w:bottom w:val="single" w:sz="4" w:space="0" w:color="auto"/>
              <w:right w:val="single" w:sz="4" w:space="0" w:color="auto"/>
            </w:tcBorders>
          </w:tcPr>
          <w:p w14:paraId="6E14ECE3" w14:textId="16B83370" w:rsidR="00B6F7DF" w:rsidRDefault="00B6F7DF" w:rsidP="657E6A2A">
            <w:pPr>
              <w:rPr>
                <w:rFonts w:ascii="Times New Roman" w:eastAsia="Times New Roman" w:hAnsi="Times New Roman" w:cs="Times New Roman"/>
                <w:b/>
                <w:bCs/>
                <w:sz w:val="24"/>
                <w:szCs w:val="24"/>
              </w:rPr>
            </w:pPr>
            <w:r w:rsidRPr="657E6A2A">
              <w:rPr>
                <w:rFonts w:ascii="Times New Roman" w:hAnsi="Times New Roman" w:cs="Times New Roman"/>
                <w:sz w:val="24"/>
                <w:szCs w:val="24"/>
              </w:rPr>
              <w:t>12:30 – 13:10</w:t>
            </w:r>
          </w:p>
        </w:tc>
        <w:tc>
          <w:tcPr>
            <w:tcW w:w="6963" w:type="dxa"/>
            <w:tcBorders>
              <w:top w:val="single" w:sz="4" w:space="0" w:color="auto"/>
              <w:left w:val="single" w:sz="4" w:space="0" w:color="auto"/>
              <w:bottom w:val="single" w:sz="4" w:space="0" w:color="auto"/>
              <w:right w:val="single" w:sz="4" w:space="0" w:color="auto"/>
            </w:tcBorders>
          </w:tcPr>
          <w:p w14:paraId="58D7FAFF" w14:textId="7E2E5F40" w:rsidR="00B6F7DF" w:rsidRDefault="00B6F7DF" w:rsidP="657E6A2A">
            <w:pPr>
              <w:rPr>
                <w:rFonts w:ascii="Times New Roman" w:hAnsi="Times New Roman" w:cs="Times New Roman"/>
                <w:sz w:val="24"/>
                <w:szCs w:val="24"/>
              </w:rPr>
            </w:pPr>
            <w:r w:rsidRPr="657E6A2A">
              <w:rPr>
                <w:rFonts w:ascii="Times New Roman" w:eastAsia="Times New Roman" w:hAnsi="Times New Roman" w:cs="Times New Roman"/>
                <w:b/>
                <w:bCs/>
                <w:sz w:val="24"/>
                <w:szCs w:val="24"/>
              </w:rPr>
              <w:t xml:space="preserve">Practical simulation exercise "Mass </w:t>
            </w:r>
            <w:r w:rsidR="00D862EC" w:rsidRPr="657E6A2A">
              <w:rPr>
                <w:rFonts w:ascii="Times New Roman" w:eastAsia="Times New Roman" w:hAnsi="Times New Roman" w:cs="Times New Roman"/>
                <w:b/>
                <w:bCs/>
                <w:sz w:val="24"/>
                <w:szCs w:val="24"/>
              </w:rPr>
              <w:t>Casualty</w:t>
            </w:r>
            <w:r w:rsidRPr="657E6A2A">
              <w:rPr>
                <w:rFonts w:ascii="Times New Roman" w:eastAsia="Times New Roman" w:hAnsi="Times New Roman" w:cs="Times New Roman"/>
                <w:b/>
                <w:bCs/>
                <w:sz w:val="24"/>
                <w:szCs w:val="24"/>
              </w:rPr>
              <w:t xml:space="preserve"> incident" </w:t>
            </w:r>
            <w:r w:rsidRPr="657E6A2A">
              <w:rPr>
                <w:rFonts w:ascii="Times New Roman" w:hAnsi="Times New Roman" w:cs="Times New Roman"/>
                <w:sz w:val="24"/>
                <w:szCs w:val="24"/>
              </w:rPr>
              <w:t>observation</w:t>
            </w:r>
          </w:p>
        </w:tc>
      </w:tr>
      <w:tr w:rsidR="657E6A2A" w14:paraId="4E3F5446" w14:textId="77777777" w:rsidTr="657E6A2A">
        <w:trPr>
          <w:trHeight w:val="300"/>
        </w:trPr>
        <w:tc>
          <w:tcPr>
            <w:tcW w:w="1455" w:type="dxa"/>
            <w:tcBorders>
              <w:top w:val="nil"/>
              <w:left w:val="single" w:sz="4" w:space="0" w:color="auto"/>
              <w:bottom w:val="single" w:sz="4" w:space="0" w:color="auto"/>
              <w:right w:val="single" w:sz="4" w:space="0" w:color="auto"/>
            </w:tcBorders>
          </w:tcPr>
          <w:p w14:paraId="620F001F" w14:textId="3DA4FAB0" w:rsidR="2B7DF4AC" w:rsidRDefault="2B7DF4AC" w:rsidP="657E6A2A">
            <w:pPr>
              <w:rPr>
                <w:rFonts w:ascii="Times New Roman" w:hAnsi="Times New Roman" w:cs="Times New Roman"/>
                <w:b/>
                <w:bCs/>
                <w:i/>
                <w:iCs/>
                <w:sz w:val="24"/>
                <w:szCs w:val="24"/>
              </w:rPr>
            </w:pPr>
            <w:r w:rsidRPr="657E6A2A">
              <w:rPr>
                <w:rFonts w:ascii="Times New Roman" w:hAnsi="Times New Roman" w:cs="Times New Roman"/>
                <w:sz w:val="24"/>
                <w:szCs w:val="24"/>
              </w:rPr>
              <w:t>13:20 – 15:30</w:t>
            </w:r>
          </w:p>
        </w:tc>
        <w:tc>
          <w:tcPr>
            <w:tcW w:w="6963" w:type="dxa"/>
            <w:tcBorders>
              <w:top w:val="single" w:sz="4" w:space="0" w:color="auto"/>
              <w:left w:val="single" w:sz="4" w:space="0" w:color="auto"/>
              <w:bottom w:val="single" w:sz="4" w:space="0" w:color="auto"/>
              <w:right w:val="single" w:sz="4" w:space="0" w:color="auto"/>
            </w:tcBorders>
          </w:tcPr>
          <w:p w14:paraId="16D34A99" w14:textId="360C878D" w:rsidR="2B7DF4AC" w:rsidRDefault="2B7DF4AC" w:rsidP="657E6A2A">
            <w:pPr>
              <w:rPr>
                <w:rFonts w:ascii="Times New Roman" w:hAnsi="Times New Roman" w:cs="Times New Roman"/>
                <w:i/>
                <w:iCs/>
                <w:sz w:val="24"/>
                <w:szCs w:val="24"/>
              </w:rPr>
            </w:pPr>
            <w:r w:rsidRPr="657E6A2A">
              <w:rPr>
                <w:rFonts w:ascii="Times New Roman" w:hAnsi="Times New Roman" w:cs="Times New Roman"/>
                <w:sz w:val="24"/>
                <w:szCs w:val="24"/>
              </w:rPr>
              <w:t xml:space="preserve">Conference: </w:t>
            </w:r>
            <w:r w:rsidRPr="657E6A2A">
              <w:rPr>
                <w:rFonts w:ascii="Times New Roman" w:hAnsi="Times New Roman" w:cs="Times New Roman"/>
                <w:b/>
                <w:bCs/>
                <w:i/>
                <w:iCs/>
                <w:sz w:val="24"/>
                <w:szCs w:val="24"/>
              </w:rPr>
              <w:t>Preparedness of the health sector for emergency situations, civil-military cooperation in the field of medicine: experience of the countries - Latvia, Lithuania and Estonia</w:t>
            </w:r>
          </w:p>
        </w:tc>
      </w:tr>
      <w:tr w:rsidR="657E6A2A" w14:paraId="2968B3DC" w14:textId="77777777" w:rsidTr="657E6A2A">
        <w:trPr>
          <w:trHeight w:val="300"/>
        </w:trPr>
        <w:tc>
          <w:tcPr>
            <w:tcW w:w="1455" w:type="dxa"/>
            <w:tcBorders>
              <w:top w:val="nil"/>
              <w:left w:val="single" w:sz="4" w:space="0" w:color="auto"/>
              <w:bottom w:val="single" w:sz="4" w:space="0" w:color="auto"/>
              <w:right w:val="single" w:sz="4" w:space="0" w:color="auto"/>
            </w:tcBorders>
          </w:tcPr>
          <w:p w14:paraId="210AE6E7" w14:textId="364CF4DD" w:rsidR="2B7DF4AC" w:rsidRDefault="2B7DF4AC" w:rsidP="657E6A2A">
            <w:pPr>
              <w:rPr>
                <w:rFonts w:ascii="Times New Roman" w:hAnsi="Times New Roman" w:cs="Times New Roman"/>
                <w:sz w:val="24"/>
                <w:szCs w:val="24"/>
              </w:rPr>
            </w:pPr>
            <w:r w:rsidRPr="657E6A2A">
              <w:rPr>
                <w:rFonts w:ascii="Times New Roman" w:hAnsi="Times New Roman" w:cs="Times New Roman"/>
                <w:sz w:val="24"/>
                <w:szCs w:val="24"/>
              </w:rPr>
              <w:t xml:space="preserve">15:30 </w:t>
            </w:r>
            <w:r w:rsidR="32E446C9" w:rsidRPr="657E6A2A">
              <w:rPr>
                <w:rFonts w:ascii="Times New Roman" w:hAnsi="Times New Roman" w:cs="Times New Roman"/>
                <w:sz w:val="24"/>
                <w:szCs w:val="24"/>
              </w:rPr>
              <w:t>–</w:t>
            </w:r>
            <w:r w:rsidRPr="657E6A2A">
              <w:rPr>
                <w:rFonts w:ascii="Times New Roman" w:hAnsi="Times New Roman" w:cs="Times New Roman"/>
                <w:sz w:val="24"/>
                <w:szCs w:val="24"/>
              </w:rPr>
              <w:t>16.00</w:t>
            </w:r>
          </w:p>
        </w:tc>
        <w:tc>
          <w:tcPr>
            <w:tcW w:w="6963" w:type="dxa"/>
            <w:tcBorders>
              <w:top w:val="single" w:sz="4" w:space="0" w:color="auto"/>
              <w:left w:val="single" w:sz="4" w:space="0" w:color="auto"/>
              <w:bottom w:val="single" w:sz="4" w:space="0" w:color="auto"/>
              <w:right w:val="single" w:sz="4" w:space="0" w:color="auto"/>
            </w:tcBorders>
          </w:tcPr>
          <w:p w14:paraId="07B50604" w14:textId="18678BFA" w:rsidR="2B7DF4AC" w:rsidRDefault="2B7DF4AC" w:rsidP="657E6A2A">
            <w:pPr>
              <w:rPr>
                <w:rFonts w:ascii="Times New Roman" w:hAnsi="Times New Roman" w:cs="Times New Roman"/>
                <w:sz w:val="24"/>
                <w:szCs w:val="24"/>
              </w:rPr>
            </w:pPr>
            <w:r w:rsidRPr="657E6A2A">
              <w:rPr>
                <w:rFonts w:ascii="Times New Roman" w:hAnsi="Times New Roman" w:cs="Times New Roman"/>
                <w:sz w:val="24"/>
                <w:szCs w:val="24"/>
              </w:rPr>
              <w:t xml:space="preserve"> Lunch</w:t>
            </w:r>
          </w:p>
          <w:p w14:paraId="26514021" w14:textId="23263342" w:rsidR="657E6A2A" w:rsidRDefault="657E6A2A" w:rsidP="657E6A2A">
            <w:pPr>
              <w:rPr>
                <w:rFonts w:ascii="Times New Roman" w:hAnsi="Times New Roman" w:cs="Times New Roman"/>
                <w:sz w:val="24"/>
                <w:szCs w:val="24"/>
              </w:rPr>
            </w:pPr>
          </w:p>
        </w:tc>
      </w:tr>
      <w:tr w:rsidR="657E6A2A" w14:paraId="19AE7FA2" w14:textId="77777777" w:rsidTr="657E6A2A">
        <w:trPr>
          <w:trHeight w:val="300"/>
        </w:trPr>
        <w:tc>
          <w:tcPr>
            <w:tcW w:w="1455" w:type="dxa"/>
            <w:tcBorders>
              <w:top w:val="nil"/>
              <w:left w:val="single" w:sz="4" w:space="0" w:color="auto"/>
              <w:bottom w:val="single" w:sz="4" w:space="0" w:color="auto"/>
              <w:right w:val="single" w:sz="4" w:space="0" w:color="auto"/>
            </w:tcBorders>
          </w:tcPr>
          <w:p w14:paraId="681D0044" w14:textId="3595ABD3" w:rsidR="2B7DF4AC" w:rsidRDefault="2B7DF4AC" w:rsidP="657E6A2A">
            <w:pPr>
              <w:rPr>
                <w:rFonts w:ascii="Times New Roman" w:hAnsi="Times New Roman" w:cs="Times New Roman"/>
                <w:sz w:val="24"/>
                <w:szCs w:val="24"/>
              </w:rPr>
            </w:pPr>
            <w:r w:rsidRPr="657E6A2A">
              <w:rPr>
                <w:rFonts w:ascii="Times New Roman" w:hAnsi="Times New Roman" w:cs="Times New Roman"/>
                <w:sz w:val="24"/>
                <w:szCs w:val="24"/>
              </w:rPr>
              <w:t xml:space="preserve">16:00 </w:t>
            </w:r>
            <w:r w:rsidR="5D59C787" w:rsidRPr="657E6A2A">
              <w:rPr>
                <w:rFonts w:ascii="Times New Roman" w:hAnsi="Times New Roman" w:cs="Times New Roman"/>
                <w:sz w:val="24"/>
                <w:szCs w:val="24"/>
              </w:rPr>
              <w:t>–</w:t>
            </w:r>
            <w:r w:rsidRPr="657E6A2A">
              <w:rPr>
                <w:rFonts w:ascii="Times New Roman" w:hAnsi="Times New Roman" w:cs="Times New Roman"/>
                <w:sz w:val="24"/>
                <w:szCs w:val="24"/>
              </w:rPr>
              <w:t>17:45</w:t>
            </w:r>
          </w:p>
        </w:tc>
        <w:tc>
          <w:tcPr>
            <w:tcW w:w="6963" w:type="dxa"/>
            <w:tcBorders>
              <w:top w:val="single" w:sz="4" w:space="0" w:color="auto"/>
              <w:left w:val="single" w:sz="4" w:space="0" w:color="auto"/>
              <w:bottom w:val="single" w:sz="4" w:space="0" w:color="auto"/>
              <w:right w:val="single" w:sz="4" w:space="0" w:color="auto"/>
            </w:tcBorders>
          </w:tcPr>
          <w:p w14:paraId="19703DB0" w14:textId="3287D5F4" w:rsidR="2B7DF4AC" w:rsidRDefault="2B7DF4AC" w:rsidP="657E6A2A">
            <w:pPr>
              <w:rPr>
                <w:rFonts w:ascii="Times New Roman" w:hAnsi="Times New Roman" w:cs="Times New Roman"/>
                <w:sz w:val="24"/>
                <w:szCs w:val="24"/>
              </w:rPr>
            </w:pPr>
            <w:r w:rsidRPr="657E6A2A">
              <w:rPr>
                <w:rFonts w:ascii="Times New Roman" w:hAnsi="Times New Roman" w:cs="Times New Roman"/>
                <w:b/>
                <w:bCs/>
                <w:sz w:val="24"/>
                <w:szCs w:val="24"/>
              </w:rPr>
              <w:t>T</w:t>
            </w:r>
            <w:r w:rsidR="76F2A197" w:rsidRPr="657E6A2A">
              <w:rPr>
                <w:rFonts w:ascii="Times New Roman" w:hAnsi="Times New Roman" w:cs="Times New Roman"/>
                <w:b/>
                <w:bCs/>
                <w:sz w:val="24"/>
                <w:szCs w:val="24"/>
              </w:rPr>
              <w:t>abletop exercise</w:t>
            </w:r>
            <w:r w:rsidR="6CC8FB6C" w:rsidRPr="657E6A2A">
              <w:rPr>
                <w:rFonts w:ascii="Times New Roman" w:hAnsi="Times New Roman" w:cs="Times New Roman"/>
                <w:b/>
                <w:bCs/>
                <w:sz w:val="24"/>
                <w:szCs w:val="24"/>
              </w:rPr>
              <w:t xml:space="preserve"> </w:t>
            </w:r>
            <w:r w:rsidR="6CC8FB6C" w:rsidRPr="657E6A2A">
              <w:rPr>
                <w:rFonts w:ascii="Times New Roman" w:hAnsi="Times New Roman" w:cs="Times New Roman"/>
                <w:sz w:val="24"/>
                <w:szCs w:val="24"/>
              </w:rPr>
              <w:t>regarding conference topic</w:t>
            </w:r>
            <w:r w:rsidR="1EDED507" w:rsidRPr="657E6A2A">
              <w:rPr>
                <w:rFonts w:ascii="Times New Roman" w:hAnsi="Times New Roman" w:cs="Times New Roman"/>
                <w:sz w:val="24"/>
                <w:szCs w:val="24"/>
              </w:rPr>
              <w:t xml:space="preserve"> </w:t>
            </w:r>
            <w:r w:rsidR="6CC8FB6C" w:rsidRPr="657E6A2A">
              <w:rPr>
                <w:rFonts w:ascii="Times New Roman" w:hAnsi="Times New Roman" w:cs="Times New Roman"/>
                <w:sz w:val="24"/>
                <w:szCs w:val="24"/>
              </w:rPr>
              <w:t>(</w:t>
            </w:r>
            <w:r w:rsidR="04697106" w:rsidRPr="657E6A2A">
              <w:rPr>
                <w:rFonts w:ascii="Times New Roman" w:hAnsi="Times New Roman" w:cs="Times New Roman"/>
                <w:sz w:val="24"/>
                <w:szCs w:val="24"/>
              </w:rPr>
              <w:t>LV, LT, EE)</w:t>
            </w:r>
            <w:r w:rsidR="45D760F0" w:rsidRPr="657E6A2A">
              <w:rPr>
                <w:rFonts w:ascii="Times New Roman" w:hAnsi="Times New Roman" w:cs="Times New Roman"/>
                <w:sz w:val="24"/>
                <w:szCs w:val="24"/>
              </w:rPr>
              <w:t>.</w:t>
            </w:r>
          </w:p>
        </w:tc>
      </w:tr>
      <w:tr w:rsidR="657E6A2A" w14:paraId="343A12BF" w14:textId="77777777" w:rsidTr="657E6A2A">
        <w:trPr>
          <w:trHeight w:val="300"/>
        </w:trPr>
        <w:tc>
          <w:tcPr>
            <w:tcW w:w="1455" w:type="dxa"/>
            <w:tcBorders>
              <w:top w:val="nil"/>
              <w:left w:val="single" w:sz="4" w:space="0" w:color="auto"/>
              <w:bottom w:val="single" w:sz="4" w:space="0" w:color="auto"/>
              <w:right w:val="single" w:sz="4" w:space="0" w:color="auto"/>
            </w:tcBorders>
          </w:tcPr>
          <w:p w14:paraId="00955ACA" w14:textId="29C92667" w:rsidR="2B7DF4AC" w:rsidRDefault="2B7DF4AC" w:rsidP="657E6A2A">
            <w:pPr>
              <w:rPr>
                <w:rFonts w:ascii="Times New Roman" w:hAnsi="Times New Roman" w:cs="Times New Roman"/>
                <w:sz w:val="24"/>
                <w:szCs w:val="24"/>
              </w:rPr>
            </w:pPr>
            <w:r w:rsidRPr="657E6A2A">
              <w:rPr>
                <w:rFonts w:ascii="Times New Roman" w:hAnsi="Times New Roman" w:cs="Times New Roman"/>
                <w:sz w:val="24"/>
                <w:szCs w:val="24"/>
              </w:rPr>
              <w:t>18:00 – 05:00</w:t>
            </w:r>
          </w:p>
        </w:tc>
        <w:tc>
          <w:tcPr>
            <w:tcW w:w="6963" w:type="dxa"/>
            <w:tcBorders>
              <w:top w:val="single" w:sz="4" w:space="0" w:color="auto"/>
              <w:left w:val="single" w:sz="4" w:space="0" w:color="auto"/>
              <w:bottom w:val="single" w:sz="4" w:space="0" w:color="auto"/>
              <w:right w:val="single" w:sz="4" w:space="0" w:color="auto"/>
            </w:tcBorders>
          </w:tcPr>
          <w:p w14:paraId="044195C0" w14:textId="744514EA" w:rsidR="2B7DF4AC" w:rsidRDefault="2B7DF4AC" w:rsidP="657E6A2A">
            <w:pPr>
              <w:rPr>
                <w:rFonts w:ascii="Times New Roman" w:hAnsi="Times New Roman" w:cs="Times New Roman"/>
                <w:b/>
                <w:bCs/>
                <w:sz w:val="24"/>
                <w:szCs w:val="24"/>
              </w:rPr>
            </w:pPr>
            <w:r w:rsidRPr="657E6A2A">
              <w:rPr>
                <w:rFonts w:ascii="Times New Roman" w:hAnsi="Times New Roman" w:cs="Times New Roman"/>
                <w:b/>
                <w:bCs/>
                <w:sz w:val="24"/>
                <w:szCs w:val="24"/>
              </w:rPr>
              <w:t>Celebration</w:t>
            </w:r>
          </w:p>
          <w:p w14:paraId="6B3E8922" w14:textId="3472C260" w:rsidR="2B7DF4AC" w:rsidRDefault="2B7DF4AC" w:rsidP="657E6A2A">
            <w:pPr>
              <w:rPr>
                <w:rFonts w:ascii="Times New Roman" w:hAnsi="Times New Roman" w:cs="Times New Roman"/>
                <w:sz w:val="24"/>
                <w:szCs w:val="24"/>
              </w:rPr>
            </w:pPr>
            <w:r w:rsidRPr="657E6A2A">
              <w:rPr>
                <w:rFonts w:ascii="Times New Roman" w:hAnsi="Times New Roman" w:cs="Times New Roman"/>
                <w:sz w:val="24"/>
                <w:szCs w:val="24"/>
              </w:rPr>
              <w:t xml:space="preserve"> Award ceremony, gathering activities, live music etc.</w:t>
            </w:r>
          </w:p>
          <w:p w14:paraId="51E080BB" w14:textId="5A9278D5" w:rsidR="657E6A2A" w:rsidRDefault="657E6A2A" w:rsidP="657E6A2A">
            <w:pPr>
              <w:rPr>
                <w:rFonts w:ascii="Times New Roman" w:hAnsi="Times New Roman" w:cs="Times New Roman"/>
                <w:sz w:val="24"/>
                <w:szCs w:val="24"/>
              </w:rPr>
            </w:pPr>
          </w:p>
        </w:tc>
      </w:tr>
    </w:tbl>
    <w:p w14:paraId="3C05D9CF" w14:textId="3DA367DC" w:rsidR="00D862EC" w:rsidRDefault="00D862EC"/>
    <w:p w14:paraId="40D4465A" w14:textId="61E401B7" w:rsidR="00160A5F" w:rsidRDefault="00160A5F" w:rsidP="00160A5F"/>
    <w:p w14:paraId="0322C125" w14:textId="67585EFD" w:rsidR="00693C6E" w:rsidRDefault="00693C6E" w:rsidP="00160A5F"/>
    <w:p w14:paraId="4440F2BE" w14:textId="0AAD43E9" w:rsidR="00693C6E" w:rsidRDefault="00693C6E" w:rsidP="00160A5F"/>
    <w:p w14:paraId="3412EFCD" w14:textId="5586611D" w:rsidR="00693C6E" w:rsidRDefault="00693C6E" w:rsidP="00160A5F"/>
    <w:p w14:paraId="1F4886FB" w14:textId="77777777" w:rsidR="00693C6E" w:rsidRPr="00160A5F" w:rsidRDefault="00693C6E" w:rsidP="00160A5F"/>
    <w:p w14:paraId="4122DD8F" w14:textId="77777777" w:rsidR="00160A5F" w:rsidRPr="00B938FB" w:rsidRDefault="00160A5F" w:rsidP="00160A5F">
      <w:pPr>
        <w:spacing w:line="256" w:lineRule="auto"/>
        <w:jc w:val="center"/>
        <w:rPr>
          <w:rFonts w:ascii="Times New Roman" w:eastAsia="Calibri" w:hAnsi="Times New Roman" w:cs="Times New Roman"/>
          <w:sz w:val="24"/>
          <w:szCs w:val="24"/>
          <w:lang w:val="lv-LV"/>
        </w:rPr>
      </w:pPr>
      <w:r w:rsidRPr="00B938FB">
        <w:rPr>
          <w:rFonts w:ascii="Times New Roman" w:eastAsia="Calibri" w:hAnsi="Times New Roman" w:cs="Times New Roman"/>
          <w:sz w:val="24"/>
          <w:szCs w:val="24"/>
          <w:lang w:val="lv-LV"/>
        </w:rPr>
        <w:lastRenderedPageBreak/>
        <w:t>NMPD 15. dibināšanas gadadienai veltītā pasākuma</w:t>
      </w:r>
    </w:p>
    <w:p w14:paraId="719A7B0E" w14:textId="77777777" w:rsidR="00160A5F" w:rsidRPr="00B938FB" w:rsidRDefault="00160A5F" w:rsidP="00160A5F">
      <w:pPr>
        <w:spacing w:line="256" w:lineRule="auto"/>
        <w:jc w:val="center"/>
        <w:rPr>
          <w:rFonts w:ascii="Times New Roman" w:eastAsia="Calibri" w:hAnsi="Times New Roman" w:cs="Times New Roman"/>
          <w:b/>
          <w:bCs/>
          <w:sz w:val="24"/>
          <w:szCs w:val="24"/>
          <w:lang w:val="lv-LV"/>
        </w:rPr>
      </w:pPr>
      <w:r w:rsidRPr="00B938FB">
        <w:rPr>
          <w:rFonts w:ascii="Times New Roman" w:eastAsia="Calibri" w:hAnsi="Times New Roman" w:cs="Times New Roman"/>
          <w:b/>
          <w:bCs/>
          <w:sz w:val="24"/>
          <w:szCs w:val="24"/>
          <w:lang w:val="lv-LV"/>
        </w:rPr>
        <w:t>Provizoriskā programma</w:t>
      </w:r>
    </w:p>
    <w:p w14:paraId="4E6FCC8F" w14:textId="77777777" w:rsidR="00160A5F" w:rsidRDefault="00160A5F" w:rsidP="00160A5F">
      <w:pPr>
        <w:spacing w:after="0" w:line="240" w:lineRule="auto"/>
        <w:rPr>
          <w:rFonts w:ascii="Times New Roman" w:eastAsia="Calibri" w:hAnsi="Times New Roman" w:cs="Times New Roman"/>
          <w:sz w:val="24"/>
          <w:szCs w:val="24"/>
          <w:lang w:val="lv-LV"/>
        </w:rPr>
      </w:pPr>
    </w:p>
    <w:p w14:paraId="3207692F" w14:textId="77777777" w:rsidR="00160A5F" w:rsidRPr="007501F4" w:rsidRDefault="00160A5F" w:rsidP="00160A5F">
      <w:pPr>
        <w:spacing w:after="0" w:line="240" w:lineRule="auto"/>
        <w:rPr>
          <w:rFonts w:ascii="Times New Roman" w:eastAsia="Calibri" w:hAnsi="Times New Roman" w:cs="Times New Roman"/>
          <w:sz w:val="24"/>
          <w:szCs w:val="24"/>
          <w:lang w:val="lv-LV"/>
        </w:rPr>
      </w:pPr>
      <w:r w:rsidRPr="007501F4">
        <w:rPr>
          <w:rFonts w:ascii="Times New Roman" w:eastAsia="Calibri" w:hAnsi="Times New Roman" w:cs="Times New Roman"/>
          <w:sz w:val="24"/>
          <w:szCs w:val="24"/>
          <w:lang w:val="lv-LV"/>
        </w:rPr>
        <w:t>Norises laiks: 27. – 28. jūlijs, 2024.gads</w:t>
      </w:r>
    </w:p>
    <w:p w14:paraId="615B04BE" w14:textId="77777777" w:rsidR="00160A5F" w:rsidRPr="007501F4" w:rsidRDefault="00160A5F" w:rsidP="00160A5F">
      <w:pPr>
        <w:spacing w:after="0" w:line="240" w:lineRule="auto"/>
        <w:rPr>
          <w:rFonts w:ascii="Times New Roman" w:eastAsia="Calibri" w:hAnsi="Times New Roman" w:cs="Times New Roman"/>
          <w:sz w:val="24"/>
          <w:szCs w:val="24"/>
          <w:lang w:val="lv-LV"/>
        </w:rPr>
      </w:pPr>
      <w:r w:rsidRPr="007501F4">
        <w:rPr>
          <w:rFonts w:ascii="Times New Roman" w:eastAsia="Calibri" w:hAnsi="Times New Roman" w:cs="Times New Roman"/>
          <w:sz w:val="24"/>
          <w:szCs w:val="24"/>
          <w:lang w:val="lv-LV"/>
        </w:rPr>
        <w:t>Norises vieta: atpūtas komplekss “Ratnieki”, Līgatnes pagasts, Cēsu novads</w:t>
      </w:r>
    </w:p>
    <w:p w14:paraId="7BD1D09A" w14:textId="77777777" w:rsidR="00160A5F" w:rsidRPr="007501F4" w:rsidRDefault="00160A5F" w:rsidP="00160A5F">
      <w:pPr>
        <w:spacing w:after="0" w:line="240" w:lineRule="auto"/>
        <w:rPr>
          <w:rFonts w:ascii="Times New Roman" w:eastAsia="Calibri" w:hAnsi="Times New Roman" w:cs="Times New Roman"/>
          <w:sz w:val="26"/>
          <w:szCs w:val="26"/>
          <w:lang w:val="lv-LV"/>
        </w:rPr>
      </w:pPr>
    </w:p>
    <w:p w14:paraId="3B3C8D25" w14:textId="77777777" w:rsidR="00160A5F" w:rsidRPr="007501F4" w:rsidRDefault="00160A5F" w:rsidP="00160A5F">
      <w:pPr>
        <w:spacing w:after="0" w:line="240" w:lineRule="auto"/>
        <w:rPr>
          <w:rFonts w:ascii="Times New Roman" w:eastAsia="Calibri" w:hAnsi="Times New Roman" w:cs="Times New Roman"/>
          <w:i/>
          <w:iCs/>
          <w:sz w:val="24"/>
          <w:szCs w:val="24"/>
          <w:lang w:val="lv-LV"/>
        </w:rPr>
      </w:pPr>
      <w:r w:rsidRPr="007501F4">
        <w:rPr>
          <w:rFonts w:ascii="Times New Roman" w:eastAsia="Calibri" w:hAnsi="Times New Roman" w:cs="Times New Roman"/>
          <w:i/>
          <w:iCs/>
          <w:sz w:val="24"/>
          <w:szCs w:val="24"/>
          <w:lang w:val="lv-LV"/>
        </w:rPr>
        <w:t>Atpūtas komplekss "Ratnieki" (https://www.ratnieki.lv/ ) ir Latvijas pirmās brīvvalsts kultūrvēsturiskais mantojums, kas tika izveidots 20. gadsimta 30. gados kā ideāla lauku sēta. Tā dibinātājs bija tā laika lielākais rūpnieks un fabrikas “Rīgas audums” īpašnieks Roberts Hiršs, kurš ar testamentu novēlēja savu īpašumu Latvijas Universitātei. Šodien tas ir pārveidots par modernu atpūtas un konferenču centru un piedāvā plašas telpas pasākumiem. Atpūtas komplekss "Ratnieki" atrodas Latvijas lielākajā nacionālajā parkā - Gaujas Nacionālais parks, kas ir slavens ar saviem pirmatnējiem mežiem, smilšakmens atsegumiem un bioloģisko daudzveidību.</w:t>
      </w:r>
    </w:p>
    <w:p w14:paraId="1CFF9F2F" w14:textId="77777777" w:rsidR="00160A5F" w:rsidRPr="007501F4" w:rsidRDefault="00160A5F" w:rsidP="00160A5F">
      <w:pPr>
        <w:spacing w:line="256" w:lineRule="auto"/>
        <w:rPr>
          <w:rFonts w:ascii="Times New Roman" w:eastAsia="Calibri" w:hAnsi="Times New Roman" w:cs="Times New Roman"/>
          <w:sz w:val="24"/>
          <w:szCs w:val="24"/>
          <w:lang w:val="lv-LV"/>
        </w:rPr>
      </w:pPr>
    </w:p>
    <w:tbl>
      <w:tblPr>
        <w:tblStyle w:val="Reatabula1"/>
        <w:tblW w:w="8418" w:type="dxa"/>
        <w:tblInd w:w="0" w:type="dxa"/>
        <w:tblLook w:val="04A0" w:firstRow="1" w:lastRow="0" w:firstColumn="1" w:lastColumn="0" w:noHBand="0" w:noVBand="1"/>
      </w:tblPr>
      <w:tblGrid>
        <w:gridCol w:w="1455"/>
        <w:gridCol w:w="6963"/>
      </w:tblGrid>
      <w:tr w:rsidR="00160A5F" w:rsidRPr="007501F4" w14:paraId="17BF5571" w14:textId="77777777" w:rsidTr="00F064FB">
        <w:trPr>
          <w:trHeight w:val="313"/>
        </w:trPr>
        <w:tc>
          <w:tcPr>
            <w:tcW w:w="1455"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158A8047" w14:textId="77777777" w:rsidR="00160A5F" w:rsidRPr="007501F4" w:rsidRDefault="00160A5F" w:rsidP="00F064FB">
            <w:pPr>
              <w:jc w:val="center"/>
              <w:rPr>
                <w:rFonts w:ascii="Times New Roman" w:hAnsi="Times New Roman"/>
                <w:b/>
                <w:bCs/>
                <w:lang w:val="lv-LV"/>
              </w:rPr>
            </w:pPr>
            <w:r w:rsidRPr="007501F4">
              <w:rPr>
                <w:rFonts w:ascii="Times New Roman" w:hAnsi="Times New Roman"/>
                <w:b/>
                <w:bCs/>
                <w:lang w:val="lv-LV"/>
              </w:rPr>
              <w:t>Laiks</w:t>
            </w:r>
          </w:p>
        </w:tc>
        <w:tc>
          <w:tcPr>
            <w:tcW w:w="6963"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7D67F217" w14:textId="77777777" w:rsidR="00160A5F" w:rsidRPr="007501F4" w:rsidRDefault="00160A5F" w:rsidP="00F064FB">
            <w:pPr>
              <w:jc w:val="center"/>
              <w:rPr>
                <w:rFonts w:ascii="Times New Roman" w:eastAsia="Times New Roman" w:hAnsi="Times New Roman"/>
                <w:b/>
                <w:bCs/>
                <w:sz w:val="24"/>
                <w:szCs w:val="24"/>
                <w:lang w:val="lv-LV"/>
              </w:rPr>
            </w:pPr>
            <w:r w:rsidRPr="007501F4">
              <w:rPr>
                <w:rFonts w:ascii="Times New Roman" w:eastAsia="Times New Roman" w:hAnsi="Times New Roman"/>
                <w:b/>
                <w:bCs/>
                <w:sz w:val="24"/>
                <w:szCs w:val="24"/>
                <w:lang w:val="lv-LV"/>
              </w:rPr>
              <w:t>Aktivitāte</w:t>
            </w:r>
          </w:p>
        </w:tc>
      </w:tr>
      <w:tr w:rsidR="00160A5F" w:rsidRPr="007501F4" w14:paraId="3BBCD548" w14:textId="77777777" w:rsidTr="00F064FB">
        <w:trPr>
          <w:trHeight w:val="645"/>
        </w:trPr>
        <w:tc>
          <w:tcPr>
            <w:tcW w:w="1455" w:type="dxa"/>
            <w:tcBorders>
              <w:top w:val="single" w:sz="4" w:space="0" w:color="auto"/>
              <w:left w:val="single" w:sz="4" w:space="0" w:color="auto"/>
              <w:bottom w:val="nil"/>
              <w:right w:val="single" w:sz="4" w:space="0" w:color="auto"/>
            </w:tcBorders>
            <w:hideMark/>
          </w:tcPr>
          <w:p w14:paraId="223D97E9" w14:textId="77777777" w:rsidR="00160A5F" w:rsidRPr="007501F4" w:rsidRDefault="00160A5F" w:rsidP="00F064FB">
            <w:pPr>
              <w:rPr>
                <w:rFonts w:ascii="Times New Roman" w:hAnsi="Times New Roman"/>
                <w:sz w:val="24"/>
                <w:szCs w:val="24"/>
                <w:lang w:val="lv-LV"/>
              </w:rPr>
            </w:pPr>
            <w:r w:rsidRPr="007501F4">
              <w:rPr>
                <w:rFonts w:ascii="Times New Roman" w:hAnsi="Times New Roman"/>
                <w:sz w:val="24"/>
                <w:szCs w:val="24"/>
                <w:lang w:val="lv-LV"/>
              </w:rPr>
              <w:t>10:00 – 11:00</w:t>
            </w:r>
          </w:p>
        </w:tc>
        <w:tc>
          <w:tcPr>
            <w:tcW w:w="6963" w:type="dxa"/>
            <w:vMerge w:val="restart"/>
            <w:tcBorders>
              <w:top w:val="single" w:sz="4" w:space="0" w:color="auto"/>
              <w:left w:val="single" w:sz="4" w:space="0" w:color="auto"/>
              <w:bottom w:val="single" w:sz="4" w:space="0" w:color="auto"/>
              <w:right w:val="single" w:sz="4" w:space="0" w:color="auto"/>
            </w:tcBorders>
          </w:tcPr>
          <w:p w14:paraId="2FF9808A" w14:textId="77777777" w:rsidR="00160A5F" w:rsidRPr="007501F4" w:rsidRDefault="00160A5F" w:rsidP="00F064FB">
            <w:pPr>
              <w:rPr>
                <w:rFonts w:ascii="Times New Roman" w:hAnsi="Times New Roman"/>
                <w:b/>
                <w:bCs/>
                <w:sz w:val="24"/>
                <w:szCs w:val="24"/>
                <w:lang w:val="lv-LV"/>
              </w:rPr>
            </w:pPr>
            <w:r w:rsidRPr="007501F4">
              <w:rPr>
                <w:rFonts w:ascii="Times New Roman" w:hAnsi="Times New Roman"/>
                <w:b/>
                <w:bCs/>
                <w:sz w:val="24"/>
                <w:szCs w:val="24"/>
                <w:lang w:val="lv-LV"/>
              </w:rPr>
              <w:t>Atklāšana:</w:t>
            </w:r>
          </w:p>
          <w:p w14:paraId="11C4FF22" w14:textId="77777777" w:rsidR="00160A5F" w:rsidRPr="007501F4" w:rsidRDefault="00160A5F" w:rsidP="00F064FB">
            <w:pPr>
              <w:rPr>
                <w:lang w:val="lv-LV"/>
              </w:rPr>
            </w:pPr>
            <w:r w:rsidRPr="007501F4">
              <w:rPr>
                <w:rFonts w:ascii="Times New Roman" w:hAnsi="Times New Roman"/>
                <w:sz w:val="24"/>
                <w:szCs w:val="24"/>
                <w:lang w:val="lv-LV"/>
              </w:rPr>
              <w:t>Pasākuma atklāšana un svinīgās uzrunas. Gājiens, ienesot VPS struktūrvienību karogus, Latvijas valsts himnas atskaņošana.</w:t>
            </w:r>
          </w:p>
          <w:p w14:paraId="4D7C7C64" w14:textId="77777777" w:rsidR="00160A5F" w:rsidRPr="007501F4" w:rsidRDefault="00160A5F" w:rsidP="00F064FB">
            <w:pPr>
              <w:rPr>
                <w:lang w:val="lv-LV"/>
              </w:rPr>
            </w:pPr>
          </w:p>
        </w:tc>
      </w:tr>
      <w:tr w:rsidR="00160A5F" w:rsidRPr="007501F4" w14:paraId="1431D12A" w14:textId="77777777" w:rsidTr="00F064FB">
        <w:trPr>
          <w:trHeight w:val="300"/>
        </w:trPr>
        <w:tc>
          <w:tcPr>
            <w:tcW w:w="1455" w:type="dxa"/>
            <w:tcBorders>
              <w:top w:val="nil"/>
              <w:left w:val="single" w:sz="4" w:space="0" w:color="auto"/>
              <w:bottom w:val="single" w:sz="4" w:space="0" w:color="auto"/>
              <w:right w:val="single" w:sz="4" w:space="0" w:color="auto"/>
            </w:tcBorders>
          </w:tcPr>
          <w:p w14:paraId="564EF389" w14:textId="77777777" w:rsidR="00160A5F" w:rsidRPr="007501F4" w:rsidRDefault="00160A5F" w:rsidP="00F064FB">
            <w:pPr>
              <w:rPr>
                <w:rFonts w:ascii="Times New Roman" w:hAnsi="Times New Roman"/>
                <w:sz w:val="24"/>
                <w:szCs w:val="24"/>
                <w:lang w:val="lv-LV"/>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E1BA71" w14:textId="77777777" w:rsidR="00160A5F" w:rsidRPr="007501F4" w:rsidRDefault="00160A5F" w:rsidP="00F064FB">
            <w:pPr>
              <w:rPr>
                <w:rFonts w:ascii="Times New Roman" w:hAnsi="Times New Roman"/>
                <w:sz w:val="24"/>
                <w:szCs w:val="24"/>
                <w:lang w:val="lv-LV"/>
              </w:rPr>
            </w:pPr>
            <w:r w:rsidRPr="007501F4">
              <w:rPr>
                <w:rFonts w:ascii="Times New Roman" w:hAnsi="Times New Roman"/>
                <w:sz w:val="24"/>
                <w:szCs w:val="24"/>
                <w:lang w:val="lv-LV"/>
              </w:rPr>
              <w:t>10:00 – 10:15 procession, carrying the flags of the structural units of the Service, the Latvian National Anthem</w:t>
            </w:r>
          </w:p>
          <w:p w14:paraId="47BA5B90" w14:textId="77777777" w:rsidR="00160A5F" w:rsidRPr="007501F4" w:rsidRDefault="00160A5F" w:rsidP="00F064FB">
            <w:pPr>
              <w:rPr>
                <w:rFonts w:ascii="Times New Roman" w:hAnsi="Times New Roman"/>
                <w:sz w:val="24"/>
                <w:szCs w:val="24"/>
                <w:lang w:val="lv-LV"/>
              </w:rPr>
            </w:pPr>
            <w:r w:rsidRPr="007501F4">
              <w:rPr>
                <w:rFonts w:ascii="Times New Roman" w:hAnsi="Times New Roman"/>
                <w:sz w:val="24"/>
                <w:szCs w:val="24"/>
                <w:lang w:val="lv-LV"/>
              </w:rPr>
              <w:t>10:15 – 10:30 opening of the event and ceremonial speeches</w:t>
            </w:r>
          </w:p>
          <w:p w14:paraId="53578D56" w14:textId="77777777" w:rsidR="00160A5F" w:rsidRPr="007501F4" w:rsidRDefault="00160A5F" w:rsidP="00F064FB">
            <w:pPr>
              <w:rPr>
                <w:rFonts w:ascii="Times New Roman" w:hAnsi="Times New Roman"/>
                <w:sz w:val="24"/>
                <w:szCs w:val="24"/>
                <w:lang w:val="lv-LV"/>
              </w:rPr>
            </w:pPr>
            <w:r w:rsidRPr="007501F4">
              <w:rPr>
                <w:rFonts w:ascii="Times New Roman" w:hAnsi="Times New Roman"/>
                <w:sz w:val="24"/>
                <w:szCs w:val="24"/>
                <w:lang w:val="lv-LV"/>
              </w:rPr>
              <w:t xml:space="preserve">10:30 – 10:35 Service Anthem Premiere </w:t>
            </w:r>
          </w:p>
          <w:p w14:paraId="60D5F6E7" w14:textId="77777777" w:rsidR="00160A5F" w:rsidRPr="007501F4" w:rsidRDefault="00160A5F" w:rsidP="00F064FB">
            <w:pPr>
              <w:rPr>
                <w:rFonts w:ascii="Times New Roman" w:hAnsi="Times New Roman"/>
                <w:sz w:val="24"/>
                <w:szCs w:val="24"/>
                <w:lang w:val="lv-LV"/>
              </w:rPr>
            </w:pPr>
            <w:r w:rsidRPr="007501F4">
              <w:rPr>
                <w:rFonts w:ascii="Times New Roman" w:hAnsi="Times New Roman"/>
                <w:sz w:val="24"/>
                <w:szCs w:val="24"/>
                <w:lang w:val="lv-LV"/>
              </w:rPr>
              <w:t>10:35 – 10:45 placement of flags</w:t>
            </w:r>
          </w:p>
          <w:p w14:paraId="0B6DF3E2" w14:textId="77777777" w:rsidR="00160A5F" w:rsidRPr="007501F4" w:rsidRDefault="00160A5F" w:rsidP="00F064FB">
            <w:pPr>
              <w:rPr>
                <w:lang w:val="lv-LV"/>
              </w:rPr>
            </w:pPr>
          </w:p>
        </w:tc>
      </w:tr>
      <w:tr w:rsidR="00160A5F" w:rsidRPr="007501F4" w14:paraId="577661FF" w14:textId="77777777" w:rsidTr="00F064FB">
        <w:trPr>
          <w:trHeight w:val="795"/>
        </w:trPr>
        <w:tc>
          <w:tcPr>
            <w:tcW w:w="1455" w:type="dxa"/>
            <w:tcBorders>
              <w:top w:val="nil"/>
              <w:left w:val="single" w:sz="4" w:space="0" w:color="auto"/>
              <w:bottom w:val="single" w:sz="4" w:space="0" w:color="auto"/>
              <w:right w:val="single" w:sz="4" w:space="0" w:color="auto"/>
            </w:tcBorders>
          </w:tcPr>
          <w:p w14:paraId="5631E43D" w14:textId="77777777" w:rsidR="00160A5F" w:rsidRPr="007501F4" w:rsidRDefault="00160A5F" w:rsidP="00F064FB">
            <w:pPr>
              <w:rPr>
                <w:rFonts w:ascii="Times New Roman" w:hAnsi="Times New Roman"/>
                <w:sz w:val="24"/>
                <w:szCs w:val="24"/>
                <w:lang w:val="lv-LV"/>
              </w:rPr>
            </w:pPr>
            <w:r w:rsidRPr="007501F4">
              <w:rPr>
                <w:rFonts w:ascii="Times New Roman" w:hAnsi="Times New Roman"/>
                <w:sz w:val="24"/>
                <w:szCs w:val="24"/>
                <w:lang w:val="lv-LV"/>
              </w:rPr>
              <w:t>11:00 –11:20</w:t>
            </w:r>
          </w:p>
          <w:p w14:paraId="530DE9E7" w14:textId="77777777" w:rsidR="00160A5F" w:rsidRPr="007501F4" w:rsidRDefault="00160A5F" w:rsidP="00F064FB">
            <w:pPr>
              <w:rPr>
                <w:rFonts w:ascii="Times New Roman" w:hAnsi="Times New Roman"/>
                <w:sz w:val="24"/>
                <w:szCs w:val="24"/>
                <w:lang w:val="lv-LV"/>
              </w:rPr>
            </w:pPr>
          </w:p>
        </w:tc>
        <w:tc>
          <w:tcPr>
            <w:tcW w:w="6963" w:type="dxa"/>
            <w:tcBorders>
              <w:top w:val="single" w:sz="4" w:space="0" w:color="auto"/>
              <w:left w:val="single" w:sz="4" w:space="0" w:color="auto"/>
              <w:bottom w:val="single" w:sz="4" w:space="0" w:color="auto"/>
              <w:right w:val="single" w:sz="4" w:space="0" w:color="auto"/>
            </w:tcBorders>
            <w:hideMark/>
          </w:tcPr>
          <w:p w14:paraId="57D3126A" w14:textId="77777777" w:rsidR="00160A5F" w:rsidRPr="007501F4" w:rsidRDefault="00160A5F" w:rsidP="00F064FB">
            <w:pPr>
              <w:rPr>
                <w:rFonts w:ascii="Times New Roman" w:hAnsi="Times New Roman"/>
                <w:b/>
                <w:bCs/>
                <w:sz w:val="24"/>
                <w:szCs w:val="24"/>
                <w:lang w:val="lv-LV"/>
              </w:rPr>
            </w:pPr>
            <w:r w:rsidRPr="007501F4">
              <w:rPr>
                <w:rFonts w:ascii="Times New Roman" w:hAnsi="Times New Roman"/>
                <w:sz w:val="24"/>
                <w:szCs w:val="24"/>
                <w:lang w:val="lv-LV"/>
              </w:rPr>
              <w:t>Kafijas pauze</w:t>
            </w:r>
          </w:p>
        </w:tc>
      </w:tr>
      <w:tr w:rsidR="00160A5F" w:rsidRPr="007501F4" w14:paraId="52F5C11F" w14:textId="77777777" w:rsidTr="00F064FB">
        <w:trPr>
          <w:trHeight w:val="300"/>
        </w:trPr>
        <w:tc>
          <w:tcPr>
            <w:tcW w:w="1455" w:type="dxa"/>
            <w:tcBorders>
              <w:top w:val="nil"/>
              <w:left w:val="single" w:sz="4" w:space="0" w:color="auto"/>
              <w:bottom w:val="single" w:sz="4" w:space="0" w:color="auto"/>
              <w:right w:val="single" w:sz="4" w:space="0" w:color="auto"/>
            </w:tcBorders>
            <w:hideMark/>
          </w:tcPr>
          <w:p w14:paraId="739A4648" w14:textId="77777777" w:rsidR="00160A5F" w:rsidRPr="007501F4" w:rsidRDefault="00160A5F" w:rsidP="00F064FB">
            <w:pPr>
              <w:rPr>
                <w:rFonts w:ascii="Times New Roman" w:hAnsi="Times New Roman"/>
                <w:sz w:val="24"/>
                <w:szCs w:val="24"/>
                <w:lang w:val="lv-LV"/>
              </w:rPr>
            </w:pPr>
            <w:r w:rsidRPr="007501F4">
              <w:rPr>
                <w:rFonts w:ascii="Times New Roman" w:hAnsi="Times New Roman"/>
                <w:sz w:val="24"/>
                <w:szCs w:val="24"/>
                <w:lang w:val="lv-LV"/>
              </w:rPr>
              <w:t xml:space="preserve">11:20 –12:20 </w:t>
            </w:r>
          </w:p>
        </w:tc>
        <w:tc>
          <w:tcPr>
            <w:tcW w:w="6963" w:type="dxa"/>
            <w:tcBorders>
              <w:top w:val="single" w:sz="4" w:space="0" w:color="auto"/>
              <w:left w:val="single" w:sz="4" w:space="0" w:color="auto"/>
              <w:bottom w:val="single" w:sz="4" w:space="0" w:color="auto"/>
              <w:right w:val="single" w:sz="4" w:space="0" w:color="auto"/>
            </w:tcBorders>
          </w:tcPr>
          <w:p w14:paraId="00871F69" w14:textId="77777777" w:rsidR="00160A5F" w:rsidRPr="007501F4" w:rsidRDefault="00160A5F" w:rsidP="00F064FB">
            <w:pPr>
              <w:rPr>
                <w:rFonts w:ascii="Times New Roman" w:hAnsi="Times New Roman"/>
                <w:b/>
                <w:bCs/>
                <w:sz w:val="24"/>
                <w:szCs w:val="24"/>
                <w:lang w:val="lv-LV"/>
              </w:rPr>
            </w:pPr>
            <w:r w:rsidRPr="007501F4">
              <w:rPr>
                <w:rFonts w:ascii="Times New Roman" w:hAnsi="Times New Roman"/>
                <w:b/>
                <w:bCs/>
                <w:sz w:val="24"/>
                <w:szCs w:val="24"/>
                <w:lang w:val="lv-LV"/>
              </w:rPr>
              <w:t>Medicīnisko transportlīdzekļu un aprīkojuma izrādīšana (LV, LT, EE),</w:t>
            </w:r>
            <w:r w:rsidRPr="007501F4">
              <w:rPr>
                <w:rFonts w:ascii="Times New Roman" w:hAnsi="Times New Roman"/>
                <w:sz w:val="24"/>
                <w:szCs w:val="24"/>
                <w:lang w:val="lv-LV"/>
              </w:rPr>
              <w:t xml:space="preserve"> atsevišķa iepazīstināšana (angļu valodā) ar dažādiem medicīnas transportlīdzekļu veidiem.</w:t>
            </w:r>
          </w:p>
          <w:p w14:paraId="5ACCBE4F" w14:textId="77777777" w:rsidR="00160A5F" w:rsidRPr="007501F4" w:rsidRDefault="00160A5F" w:rsidP="00F064FB">
            <w:pPr>
              <w:rPr>
                <w:rFonts w:ascii="Times New Roman" w:hAnsi="Times New Roman"/>
                <w:sz w:val="24"/>
                <w:szCs w:val="24"/>
                <w:lang w:val="lv-LV"/>
              </w:rPr>
            </w:pPr>
          </w:p>
          <w:p w14:paraId="7BADBB42" w14:textId="77777777" w:rsidR="00160A5F" w:rsidRPr="007501F4" w:rsidRDefault="00160A5F" w:rsidP="00F064FB">
            <w:pPr>
              <w:rPr>
                <w:rFonts w:ascii="Times New Roman" w:hAnsi="Times New Roman"/>
                <w:i/>
                <w:iCs/>
                <w:sz w:val="24"/>
                <w:szCs w:val="24"/>
                <w:lang w:val="lv-LV"/>
              </w:rPr>
            </w:pPr>
            <w:r w:rsidRPr="007501F4">
              <w:rPr>
                <w:rFonts w:ascii="Times New Roman" w:hAnsi="Times New Roman"/>
                <w:i/>
                <w:iCs/>
                <w:sz w:val="24"/>
                <w:szCs w:val="24"/>
                <w:lang w:val="lv-LV"/>
              </w:rPr>
              <w:t>11:20-15:00 Visiem pasākuma dalībniekiem iespēja iepazīties ar medicīnisko transportu un aprīkojumu (LV, LT, EE)</w:t>
            </w:r>
          </w:p>
        </w:tc>
      </w:tr>
      <w:tr w:rsidR="00160A5F" w:rsidRPr="007501F4" w14:paraId="58EB19BB" w14:textId="77777777" w:rsidTr="00F064FB">
        <w:trPr>
          <w:trHeight w:val="300"/>
        </w:trPr>
        <w:tc>
          <w:tcPr>
            <w:tcW w:w="1455" w:type="dxa"/>
            <w:tcBorders>
              <w:top w:val="nil"/>
              <w:left w:val="single" w:sz="4" w:space="0" w:color="auto"/>
              <w:bottom w:val="single" w:sz="4" w:space="0" w:color="auto"/>
              <w:right w:val="single" w:sz="4" w:space="0" w:color="auto"/>
            </w:tcBorders>
            <w:hideMark/>
          </w:tcPr>
          <w:p w14:paraId="38FE9CB3" w14:textId="77777777" w:rsidR="00160A5F" w:rsidRPr="007501F4" w:rsidRDefault="00160A5F" w:rsidP="00F064FB">
            <w:pPr>
              <w:rPr>
                <w:rFonts w:ascii="Times New Roman" w:eastAsia="Times New Roman" w:hAnsi="Times New Roman"/>
                <w:b/>
                <w:bCs/>
                <w:sz w:val="24"/>
                <w:szCs w:val="24"/>
                <w:lang w:val="lv-LV"/>
              </w:rPr>
            </w:pPr>
            <w:r w:rsidRPr="007501F4">
              <w:rPr>
                <w:rFonts w:ascii="Times New Roman" w:hAnsi="Times New Roman"/>
                <w:sz w:val="24"/>
                <w:szCs w:val="24"/>
                <w:lang w:val="lv-LV"/>
              </w:rPr>
              <w:t>12:30 – 13:10</w:t>
            </w:r>
          </w:p>
        </w:tc>
        <w:tc>
          <w:tcPr>
            <w:tcW w:w="6963" w:type="dxa"/>
            <w:tcBorders>
              <w:top w:val="single" w:sz="4" w:space="0" w:color="auto"/>
              <w:left w:val="single" w:sz="4" w:space="0" w:color="auto"/>
              <w:bottom w:val="single" w:sz="4" w:space="0" w:color="auto"/>
              <w:right w:val="single" w:sz="4" w:space="0" w:color="auto"/>
            </w:tcBorders>
          </w:tcPr>
          <w:p w14:paraId="1ACE6216" w14:textId="77777777" w:rsidR="00160A5F" w:rsidRPr="007501F4" w:rsidRDefault="00160A5F" w:rsidP="00F064FB">
            <w:pPr>
              <w:rPr>
                <w:rFonts w:ascii="Times New Roman" w:eastAsia="Times New Roman" w:hAnsi="Times New Roman"/>
                <w:b/>
                <w:bCs/>
                <w:sz w:val="24"/>
                <w:szCs w:val="24"/>
                <w:lang w:val="lv-LV"/>
              </w:rPr>
            </w:pPr>
            <w:r w:rsidRPr="007501F4">
              <w:rPr>
                <w:rFonts w:ascii="Times New Roman" w:hAnsi="Times New Roman"/>
                <w:b/>
                <w:bCs/>
                <w:sz w:val="24"/>
                <w:szCs w:val="24"/>
                <w:lang w:val="lv-LV"/>
              </w:rPr>
              <w:t>Praktisko simulācijas mācību “Gadījums ar daudz cietušajiem"</w:t>
            </w:r>
            <w:r w:rsidRPr="007501F4">
              <w:rPr>
                <w:rFonts w:ascii="Times New Roman" w:hAnsi="Times New Roman"/>
                <w:sz w:val="24"/>
                <w:szCs w:val="24"/>
                <w:lang w:val="lv-LV"/>
              </w:rPr>
              <w:t xml:space="preserve"> novērošana</w:t>
            </w:r>
          </w:p>
          <w:p w14:paraId="7A959E69" w14:textId="77777777" w:rsidR="00160A5F" w:rsidRPr="007501F4" w:rsidRDefault="00160A5F" w:rsidP="00F064FB">
            <w:pPr>
              <w:rPr>
                <w:rFonts w:ascii="Times New Roman" w:hAnsi="Times New Roman"/>
                <w:sz w:val="24"/>
                <w:szCs w:val="24"/>
                <w:lang w:val="lv-LV"/>
              </w:rPr>
            </w:pPr>
          </w:p>
        </w:tc>
      </w:tr>
      <w:tr w:rsidR="00160A5F" w:rsidRPr="007501F4" w14:paraId="287C68ED" w14:textId="77777777" w:rsidTr="00F064FB">
        <w:trPr>
          <w:trHeight w:val="300"/>
        </w:trPr>
        <w:tc>
          <w:tcPr>
            <w:tcW w:w="1455" w:type="dxa"/>
            <w:tcBorders>
              <w:top w:val="nil"/>
              <w:left w:val="single" w:sz="4" w:space="0" w:color="auto"/>
              <w:bottom w:val="single" w:sz="4" w:space="0" w:color="auto"/>
              <w:right w:val="single" w:sz="4" w:space="0" w:color="auto"/>
            </w:tcBorders>
            <w:hideMark/>
          </w:tcPr>
          <w:p w14:paraId="4E46F0E0" w14:textId="77777777" w:rsidR="00160A5F" w:rsidRPr="007501F4" w:rsidRDefault="00160A5F" w:rsidP="00F064FB">
            <w:pPr>
              <w:rPr>
                <w:rFonts w:ascii="Times New Roman" w:hAnsi="Times New Roman"/>
                <w:b/>
                <w:bCs/>
                <w:i/>
                <w:iCs/>
                <w:sz w:val="24"/>
                <w:szCs w:val="24"/>
                <w:lang w:val="lv-LV"/>
              </w:rPr>
            </w:pPr>
            <w:r w:rsidRPr="007501F4">
              <w:rPr>
                <w:rFonts w:ascii="Times New Roman" w:hAnsi="Times New Roman"/>
                <w:sz w:val="24"/>
                <w:szCs w:val="24"/>
                <w:lang w:val="lv-LV"/>
              </w:rPr>
              <w:t>13:20 – 15:30</w:t>
            </w:r>
          </w:p>
        </w:tc>
        <w:tc>
          <w:tcPr>
            <w:tcW w:w="6963" w:type="dxa"/>
            <w:tcBorders>
              <w:top w:val="single" w:sz="4" w:space="0" w:color="auto"/>
              <w:left w:val="single" w:sz="4" w:space="0" w:color="auto"/>
              <w:bottom w:val="single" w:sz="4" w:space="0" w:color="auto"/>
              <w:right w:val="single" w:sz="4" w:space="0" w:color="auto"/>
            </w:tcBorders>
          </w:tcPr>
          <w:p w14:paraId="1293A854" w14:textId="77777777" w:rsidR="00160A5F" w:rsidRPr="007501F4" w:rsidRDefault="00160A5F" w:rsidP="00F064FB">
            <w:pPr>
              <w:rPr>
                <w:rFonts w:ascii="Times New Roman" w:hAnsi="Times New Roman"/>
                <w:b/>
                <w:bCs/>
                <w:sz w:val="24"/>
                <w:szCs w:val="24"/>
                <w:lang w:val="lv-LV"/>
              </w:rPr>
            </w:pPr>
            <w:r w:rsidRPr="007501F4">
              <w:rPr>
                <w:rFonts w:ascii="Times New Roman" w:hAnsi="Times New Roman"/>
                <w:sz w:val="24"/>
                <w:szCs w:val="24"/>
                <w:lang w:val="lv-LV"/>
              </w:rPr>
              <w:t xml:space="preserve">Konference: </w:t>
            </w:r>
            <w:r w:rsidRPr="007501F4">
              <w:rPr>
                <w:rFonts w:ascii="Times New Roman" w:hAnsi="Times New Roman"/>
                <w:b/>
                <w:bCs/>
                <w:sz w:val="24"/>
                <w:szCs w:val="24"/>
                <w:lang w:val="lv-LV"/>
              </w:rPr>
              <w:t>Veselības nozares gatavība ārkārtas situācijām, civil-militārā sadarbība medicīnas jomā: valstu - Latvijas, Lietuvas un Igaunijas pieredze</w:t>
            </w:r>
          </w:p>
          <w:p w14:paraId="45AD6805" w14:textId="77777777" w:rsidR="00160A5F" w:rsidRPr="007501F4" w:rsidRDefault="00160A5F" w:rsidP="00F064FB">
            <w:pPr>
              <w:rPr>
                <w:rFonts w:ascii="Times New Roman" w:hAnsi="Times New Roman"/>
                <w:i/>
                <w:iCs/>
                <w:sz w:val="24"/>
                <w:szCs w:val="24"/>
                <w:lang w:val="lv-LV"/>
              </w:rPr>
            </w:pPr>
          </w:p>
        </w:tc>
      </w:tr>
      <w:tr w:rsidR="00160A5F" w:rsidRPr="007501F4" w14:paraId="051C3BA7" w14:textId="77777777" w:rsidTr="00F064FB">
        <w:trPr>
          <w:trHeight w:val="300"/>
        </w:trPr>
        <w:tc>
          <w:tcPr>
            <w:tcW w:w="1455" w:type="dxa"/>
            <w:tcBorders>
              <w:top w:val="nil"/>
              <w:left w:val="single" w:sz="4" w:space="0" w:color="auto"/>
              <w:bottom w:val="single" w:sz="4" w:space="0" w:color="auto"/>
              <w:right w:val="single" w:sz="4" w:space="0" w:color="auto"/>
            </w:tcBorders>
            <w:hideMark/>
          </w:tcPr>
          <w:p w14:paraId="47D20F29" w14:textId="77777777" w:rsidR="00160A5F" w:rsidRPr="007501F4" w:rsidRDefault="00160A5F" w:rsidP="00F064FB">
            <w:pPr>
              <w:rPr>
                <w:rFonts w:ascii="Times New Roman" w:hAnsi="Times New Roman"/>
                <w:sz w:val="24"/>
                <w:szCs w:val="24"/>
                <w:lang w:val="lv-LV"/>
              </w:rPr>
            </w:pPr>
            <w:r w:rsidRPr="007501F4">
              <w:rPr>
                <w:rFonts w:ascii="Times New Roman" w:hAnsi="Times New Roman"/>
                <w:sz w:val="24"/>
                <w:szCs w:val="24"/>
                <w:lang w:val="lv-LV"/>
              </w:rPr>
              <w:t>15:30 –16.00</w:t>
            </w:r>
          </w:p>
        </w:tc>
        <w:tc>
          <w:tcPr>
            <w:tcW w:w="6963" w:type="dxa"/>
            <w:tcBorders>
              <w:top w:val="single" w:sz="4" w:space="0" w:color="auto"/>
              <w:left w:val="single" w:sz="4" w:space="0" w:color="auto"/>
              <w:bottom w:val="single" w:sz="4" w:space="0" w:color="auto"/>
              <w:right w:val="single" w:sz="4" w:space="0" w:color="auto"/>
            </w:tcBorders>
          </w:tcPr>
          <w:p w14:paraId="609C612C" w14:textId="77777777" w:rsidR="00160A5F" w:rsidRPr="007501F4" w:rsidRDefault="00160A5F" w:rsidP="00F064FB">
            <w:pPr>
              <w:rPr>
                <w:rFonts w:ascii="Times New Roman" w:hAnsi="Times New Roman"/>
                <w:sz w:val="24"/>
                <w:szCs w:val="24"/>
                <w:lang w:val="lv-LV"/>
              </w:rPr>
            </w:pPr>
            <w:r w:rsidRPr="007501F4">
              <w:rPr>
                <w:rFonts w:ascii="Times New Roman" w:hAnsi="Times New Roman"/>
                <w:sz w:val="24"/>
                <w:szCs w:val="24"/>
                <w:lang w:val="lv-LV"/>
              </w:rPr>
              <w:t>Pusdienas</w:t>
            </w:r>
          </w:p>
          <w:p w14:paraId="6A48C78C" w14:textId="77777777" w:rsidR="00160A5F" w:rsidRPr="007501F4" w:rsidRDefault="00160A5F" w:rsidP="00F064FB">
            <w:pPr>
              <w:rPr>
                <w:rFonts w:ascii="Times New Roman" w:hAnsi="Times New Roman"/>
                <w:sz w:val="24"/>
                <w:szCs w:val="24"/>
                <w:lang w:val="lv-LV"/>
              </w:rPr>
            </w:pPr>
          </w:p>
        </w:tc>
      </w:tr>
      <w:tr w:rsidR="00160A5F" w:rsidRPr="007501F4" w14:paraId="5D45018B" w14:textId="77777777" w:rsidTr="00F064FB">
        <w:trPr>
          <w:trHeight w:val="300"/>
        </w:trPr>
        <w:tc>
          <w:tcPr>
            <w:tcW w:w="1455" w:type="dxa"/>
            <w:tcBorders>
              <w:top w:val="nil"/>
              <w:left w:val="single" w:sz="4" w:space="0" w:color="auto"/>
              <w:bottom w:val="single" w:sz="4" w:space="0" w:color="auto"/>
              <w:right w:val="single" w:sz="4" w:space="0" w:color="auto"/>
            </w:tcBorders>
            <w:hideMark/>
          </w:tcPr>
          <w:p w14:paraId="27291776" w14:textId="77777777" w:rsidR="00160A5F" w:rsidRPr="007501F4" w:rsidRDefault="00160A5F" w:rsidP="00F064FB">
            <w:pPr>
              <w:rPr>
                <w:rFonts w:ascii="Times New Roman" w:hAnsi="Times New Roman"/>
                <w:sz w:val="24"/>
                <w:szCs w:val="24"/>
                <w:lang w:val="lv-LV"/>
              </w:rPr>
            </w:pPr>
            <w:r w:rsidRPr="007501F4">
              <w:rPr>
                <w:rFonts w:ascii="Times New Roman" w:hAnsi="Times New Roman"/>
                <w:sz w:val="24"/>
                <w:szCs w:val="24"/>
                <w:lang w:val="lv-LV"/>
              </w:rPr>
              <w:t>16:00 –17:45</w:t>
            </w:r>
          </w:p>
        </w:tc>
        <w:tc>
          <w:tcPr>
            <w:tcW w:w="6963" w:type="dxa"/>
            <w:tcBorders>
              <w:top w:val="single" w:sz="4" w:space="0" w:color="auto"/>
              <w:left w:val="single" w:sz="4" w:space="0" w:color="auto"/>
              <w:bottom w:val="single" w:sz="4" w:space="0" w:color="auto"/>
              <w:right w:val="single" w:sz="4" w:space="0" w:color="auto"/>
            </w:tcBorders>
          </w:tcPr>
          <w:p w14:paraId="6E75E0A2" w14:textId="77777777" w:rsidR="00160A5F" w:rsidRPr="007501F4" w:rsidRDefault="00160A5F" w:rsidP="00F064FB">
            <w:pPr>
              <w:rPr>
                <w:rFonts w:ascii="Times New Roman" w:hAnsi="Times New Roman"/>
                <w:sz w:val="24"/>
                <w:szCs w:val="24"/>
                <w:lang w:val="lv-LV"/>
              </w:rPr>
            </w:pPr>
            <w:r w:rsidRPr="007501F4">
              <w:rPr>
                <w:rFonts w:ascii="Times New Roman" w:hAnsi="Times New Roman"/>
                <w:b/>
                <w:bCs/>
                <w:sz w:val="24"/>
                <w:szCs w:val="24"/>
                <w:lang w:val="lv-LV"/>
              </w:rPr>
              <w:t xml:space="preserve">Galda mācības </w:t>
            </w:r>
            <w:r w:rsidRPr="007501F4">
              <w:rPr>
                <w:rFonts w:ascii="Times New Roman" w:hAnsi="Times New Roman"/>
                <w:sz w:val="24"/>
                <w:szCs w:val="24"/>
                <w:lang w:val="lv-LV"/>
              </w:rPr>
              <w:t>par konferences tēmu (LV, LT, EE).</w:t>
            </w:r>
          </w:p>
          <w:p w14:paraId="3B378DBB" w14:textId="77777777" w:rsidR="00160A5F" w:rsidRPr="007501F4" w:rsidRDefault="00160A5F" w:rsidP="00F064FB">
            <w:pPr>
              <w:rPr>
                <w:rFonts w:ascii="Times New Roman" w:hAnsi="Times New Roman"/>
                <w:sz w:val="24"/>
                <w:szCs w:val="24"/>
                <w:lang w:val="lv-LV"/>
              </w:rPr>
            </w:pPr>
          </w:p>
        </w:tc>
      </w:tr>
      <w:tr w:rsidR="00160A5F" w:rsidRPr="007501F4" w14:paraId="65444750" w14:textId="77777777" w:rsidTr="00F064FB">
        <w:trPr>
          <w:trHeight w:val="300"/>
        </w:trPr>
        <w:tc>
          <w:tcPr>
            <w:tcW w:w="1455" w:type="dxa"/>
            <w:tcBorders>
              <w:top w:val="nil"/>
              <w:left w:val="single" w:sz="4" w:space="0" w:color="auto"/>
              <w:bottom w:val="single" w:sz="4" w:space="0" w:color="auto"/>
              <w:right w:val="single" w:sz="4" w:space="0" w:color="auto"/>
            </w:tcBorders>
            <w:hideMark/>
          </w:tcPr>
          <w:p w14:paraId="3B591DB1" w14:textId="77777777" w:rsidR="00160A5F" w:rsidRPr="007501F4" w:rsidRDefault="00160A5F" w:rsidP="00F064FB">
            <w:pPr>
              <w:rPr>
                <w:rFonts w:ascii="Times New Roman" w:hAnsi="Times New Roman"/>
                <w:sz w:val="24"/>
                <w:szCs w:val="24"/>
                <w:lang w:val="lv-LV"/>
              </w:rPr>
            </w:pPr>
            <w:r w:rsidRPr="007501F4">
              <w:rPr>
                <w:rFonts w:ascii="Times New Roman" w:hAnsi="Times New Roman"/>
                <w:sz w:val="24"/>
                <w:szCs w:val="24"/>
                <w:lang w:val="lv-LV"/>
              </w:rPr>
              <w:t>18:00 – 05:00</w:t>
            </w:r>
          </w:p>
        </w:tc>
        <w:tc>
          <w:tcPr>
            <w:tcW w:w="6963" w:type="dxa"/>
            <w:tcBorders>
              <w:top w:val="single" w:sz="4" w:space="0" w:color="auto"/>
              <w:left w:val="single" w:sz="4" w:space="0" w:color="auto"/>
              <w:bottom w:val="single" w:sz="4" w:space="0" w:color="auto"/>
              <w:right w:val="single" w:sz="4" w:space="0" w:color="auto"/>
            </w:tcBorders>
          </w:tcPr>
          <w:p w14:paraId="64D4F43A" w14:textId="77777777" w:rsidR="00160A5F" w:rsidRPr="007501F4" w:rsidRDefault="00160A5F" w:rsidP="00F064FB">
            <w:pPr>
              <w:rPr>
                <w:rFonts w:ascii="Times New Roman" w:hAnsi="Times New Roman"/>
                <w:b/>
                <w:bCs/>
                <w:sz w:val="24"/>
                <w:szCs w:val="24"/>
                <w:lang w:val="lv-LV"/>
              </w:rPr>
            </w:pPr>
            <w:r w:rsidRPr="007501F4">
              <w:rPr>
                <w:rFonts w:ascii="Times New Roman" w:hAnsi="Times New Roman"/>
                <w:b/>
                <w:bCs/>
                <w:sz w:val="24"/>
                <w:szCs w:val="24"/>
                <w:lang w:val="lv-LV"/>
              </w:rPr>
              <w:t>Svinības</w:t>
            </w:r>
          </w:p>
          <w:p w14:paraId="58AA489C" w14:textId="77777777" w:rsidR="00160A5F" w:rsidRPr="007501F4" w:rsidRDefault="00160A5F" w:rsidP="00F064FB">
            <w:pPr>
              <w:rPr>
                <w:lang w:val="lv-LV"/>
              </w:rPr>
            </w:pPr>
            <w:r w:rsidRPr="007501F4">
              <w:rPr>
                <w:rFonts w:ascii="Times New Roman" w:hAnsi="Times New Roman"/>
                <w:sz w:val="24"/>
                <w:szCs w:val="24"/>
                <w:lang w:val="lv-LV"/>
              </w:rPr>
              <w:t>Apbalvošanas ceremonija, saliedēšanās aktivitātes, dzīvā mūzika utt.</w:t>
            </w:r>
          </w:p>
          <w:p w14:paraId="17B065F6" w14:textId="77777777" w:rsidR="00160A5F" w:rsidRPr="007501F4" w:rsidRDefault="00160A5F" w:rsidP="00F064FB">
            <w:pPr>
              <w:rPr>
                <w:lang w:val="lv-LV"/>
              </w:rPr>
            </w:pPr>
          </w:p>
        </w:tc>
      </w:tr>
    </w:tbl>
    <w:p w14:paraId="0770A3B4" w14:textId="77777777" w:rsidR="00160A5F" w:rsidRPr="007501F4" w:rsidRDefault="00160A5F" w:rsidP="00160A5F">
      <w:pPr>
        <w:spacing w:line="256" w:lineRule="auto"/>
        <w:rPr>
          <w:rFonts w:ascii="Times New Roman" w:eastAsia="Calibri" w:hAnsi="Times New Roman" w:cs="Times New Roman"/>
          <w:sz w:val="24"/>
          <w:szCs w:val="24"/>
          <w:lang w:val="lv-LV"/>
        </w:rPr>
      </w:pPr>
    </w:p>
    <w:p w14:paraId="0744E97D" w14:textId="77777777" w:rsidR="00160A5F" w:rsidRDefault="00160A5F" w:rsidP="00160A5F">
      <w:pPr>
        <w:spacing w:after="0" w:line="240" w:lineRule="auto"/>
        <w:jc w:val="center"/>
        <w:rPr>
          <w:rFonts w:ascii="Times New Roman" w:eastAsia="Times New Roman" w:hAnsi="Times New Roman" w:cs="Times New Roman"/>
          <w:sz w:val="28"/>
          <w:szCs w:val="28"/>
        </w:rPr>
      </w:pPr>
    </w:p>
    <w:p w14:paraId="79BE239E" w14:textId="77777777" w:rsidR="00160A5F" w:rsidRDefault="00160A5F" w:rsidP="00160A5F">
      <w:pPr>
        <w:spacing w:after="0" w:line="240" w:lineRule="auto"/>
        <w:jc w:val="center"/>
        <w:rPr>
          <w:rFonts w:ascii="Times New Roman" w:eastAsia="Times New Roman" w:hAnsi="Times New Roman" w:cs="Times New Roman"/>
          <w:sz w:val="28"/>
          <w:szCs w:val="28"/>
        </w:rPr>
      </w:pPr>
    </w:p>
    <w:p w14:paraId="04580E22" w14:textId="77777777" w:rsidR="00160A5F" w:rsidRPr="00160A5F" w:rsidRDefault="00160A5F" w:rsidP="00160A5F"/>
    <w:sectPr w:rsidR="00160A5F" w:rsidRPr="00160A5F">
      <w:headerReference w:type="default" r:id="rId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04172" w14:textId="77777777" w:rsidR="002012A9" w:rsidRDefault="002012A9" w:rsidP="0020520C">
      <w:pPr>
        <w:spacing w:after="0" w:line="240" w:lineRule="auto"/>
      </w:pPr>
      <w:r>
        <w:separator/>
      </w:r>
    </w:p>
  </w:endnote>
  <w:endnote w:type="continuationSeparator" w:id="0">
    <w:p w14:paraId="00A1EAFA" w14:textId="77777777" w:rsidR="002012A9" w:rsidRDefault="002012A9" w:rsidP="002052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81B8B3" w14:textId="77777777" w:rsidR="002012A9" w:rsidRDefault="002012A9" w:rsidP="0020520C">
      <w:pPr>
        <w:spacing w:after="0" w:line="240" w:lineRule="auto"/>
      </w:pPr>
      <w:r>
        <w:separator/>
      </w:r>
    </w:p>
  </w:footnote>
  <w:footnote w:type="continuationSeparator" w:id="0">
    <w:p w14:paraId="5D054A85" w14:textId="77777777" w:rsidR="002012A9" w:rsidRDefault="002012A9" w:rsidP="002052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1CD53" w14:textId="77777777" w:rsidR="0020520C" w:rsidRPr="0020520C" w:rsidRDefault="0020520C" w:rsidP="0020520C">
    <w:pPr>
      <w:pStyle w:val="Galvene"/>
      <w:jc w:val="right"/>
      <w:rPr>
        <w:rFonts w:ascii="Times New Roman" w:hAnsi="Times New Roman" w:cs="Times New Roman"/>
        <w:sz w:val="20"/>
        <w:szCs w:val="20"/>
      </w:rPr>
    </w:pPr>
  </w:p>
</w:hdr>
</file>

<file path=word/intelligence2.xml><?xml version="1.0" encoding="utf-8"?>
<int2:intelligence xmlns:int2="http://schemas.microsoft.com/office/intelligence/2020/intelligence" xmlns:oel="http://schemas.microsoft.com/office/2019/extlst">
  <int2:observations>
    <int2:textHash int2:hashCode="qkpfgSXyNBguLe" int2:id="dbyvHnLm">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6B3799"/>
    <w:multiLevelType w:val="hybridMultilevel"/>
    <w:tmpl w:val="F6C69A16"/>
    <w:lvl w:ilvl="0" w:tplc="C77A2E46">
      <w:start w:val="1"/>
      <w:numFmt w:val="bullet"/>
      <w:lvlText w:val=""/>
      <w:lvlJc w:val="left"/>
      <w:pPr>
        <w:ind w:left="720" w:hanging="360"/>
      </w:pPr>
      <w:rPr>
        <w:rFonts w:ascii="Symbol" w:hAnsi="Symbol" w:hint="default"/>
      </w:rPr>
    </w:lvl>
    <w:lvl w:ilvl="1" w:tplc="A69AE406">
      <w:start w:val="1"/>
      <w:numFmt w:val="bullet"/>
      <w:lvlText w:val="o"/>
      <w:lvlJc w:val="left"/>
      <w:pPr>
        <w:ind w:left="1440" w:hanging="360"/>
      </w:pPr>
      <w:rPr>
        <w:rFonts w:ascii="Courier New" w:hAnsi="Courier New" w:hint="default"/>
      </w:rPr>
    </w:lvl>
    <w:lvl w:ilvl="2" w:tplc="670E07CA">
      <w:start w:val="1"/>
      <w:numFmt w:val="bullet"/>
      <w:lvlText w:val=""/>
      <w:lvlJc w:val="left"/>
      <w:pPr>
        <w:ind w:left="2160" w:hanging="360"/>
      </w:pPr>
      <w:rPr>
        <w:rFonts w:ascii="Wingdings" w:hAnsi="Wingdings" w:hint="default"/>
      </w:rPr>
    </w:lvl>
    <w:lvl w:ilvl="3" w:tplc="0B24A942">
      <w:start w:val="1"/>
      <w:numFmt w:val="bullet"/>
      <w:lvlText w:val=""/>
      <w:lvlJc w:val="left"/>
      <w:pPr>
        <w:ind w:left="2880" w:hanging="360"/>
      </w:pPr>
      <w:rPr>
        <w:rFonts w:ascii="Symbol" w:hAnsi="Symbol" w:hint="default"/>
      </w:rPr>
    </w:lvl>
    <w:lvl w:ilvl="4" w:tplc="DB8C1540">
      <w:start w:val="1"/>
      <w:numFmt w:val="bullet"/>
      <w:lvlText w:val="o"/>
      <w:lvlJc w:val="left"/>
      <w:pPr>
        <w:ind w:left="3600" w:hanging="360"/>
      </w:pPr>
      <w:rPr>
        <w:rFonts w:ascii="Courier New" w:hAnsi="Courier New" w:hint="default"/>
      </w:rPr>
    </w:lvl>
    <w:lvl w:ilvl="5" w:tplc="7CD20E88">
      <w:start w:val="1"/>
      <w:numFmt w:val="bullet"/>
      <w:lvlText w:val=""/>
      <w:lvlJc w:val="left"/>
      <w:pPr>
        <w:ind w:left="4320" w:hanging="360"/>
      </w:pPr>
      <w:rPr>
        <w:rFonts w:ascii="Wingdings" w:hAnsi="Wingdings" w:hint="default"/>
      </w:rPr>
    </w:lvl>
    <w:lvl w:ilvl="6" w:tplc="BB10D4D0">
      <w:start w:val="1"/>
      <w:numFmt w:val="bullet"/>
      <w:lvlText w:val=""/>
      <w:lvlJc w:val="left"/>
      <w:pPr>
        <w:ind w:left="5040" w:hanging="360"/>
      </w:pPr>
      <w:rPr>
        <w:rFonts w:ascii="Symbol" w:hAnsi="Symbol" w:hint="default"/>
      </w:rPr>
    </w:lvl>
    <w:lvl w:ilvl="7" w:tplc="B9F0A782">
      <w:start w:val="1"/>
      <w:numFmt w:val="bullet"/>
      <w:lvlText w:val="o"/>
      <w:lvlJc w:val="left"/>
      <w:pPr>
        <w:ind w:left="5760" w:hanging="360"/>
      </w:pPr>
      <w:rPr>
        <w:rFonts w:ascii="Courier New" w:hAnsi="Courier New" w:hint="default"/>
      </w:rPr>
    </w:lvl>
    <w:lvl w:ilvl="8" w:tplc="BBC632A0">
      <w:start w:val="1"/>
      <w:numFmt w:val="bullet"/>
      <w:lvlText w:val=""/>
      <w:lvlJc w:val="left"/>
      <w:pPr>
        <w:ind w:left="6480" w:hanging="360"/>
      </w:pPr>
      <w:rPr>
        <w:rFonts w:ascii="Wingdings" w:hAnsi="Wingdings" w:hint="default"/>
      </w:rPr>
    </w:lvl>
  </w:abstractNum>
  <w:num w:numId="1" w16cid:durableId="10422940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929"/>
    <w:rsid w:val="0010427B"/>
    <w:rsid w:val="00160A5F"/>
    <w:rsid w:val="002012A9"/>
    <w:rsid w:val="0020520C"/>
    <w:rsid w:val="00237CE5"/>
    <w:rsid w:val="00262DEE"/>
    <w:rsid w:val="003239CE"/>
    <w:rsid w:val="003656F0"/>
    <w:rsid w:val="00412874"/>
    <w:rsid w:val="004A663C"/>
    <w:rsid w:val="00511AFB"/>
    <w:rsid w:val="00546978"/>
    <w:rsid w:val="00590B54"/>
    <w:rsid w:val="005C4094"/>
    <w:rsid w:val="005E427F"/>
    <w:rsid w:val="00627B20"/>
    <w:rsid w:val="00693C6E"/>
    <w:rsid w:val="00720474"/>
    <w:rsid w:val="00725C5F"/>
    <w:rsid w:val="007501F4"/>
    <w:rsid w:val="00886929"/>
    <w:rsid w:val="008E06A8"/>
    <w:rsid w:val="009014F8"/>
    <w:rsid w:val="00934CC3"/>
    <w:rsid w:val="00A25F05"/>
    <w:rsid w:val="00A92A68"/>
    <w:rsid w:val="00AB1A5D"/>
    <w:rsid w:val="00B22B60"/>
    <w:rsid w:val="00B2349D"/>
    <w:rsid w:val="00B508E2"/>
    <w:rsid w:val="00B6F7DF"/>
    <w:rsid w:val="00B87212"/>
    <w:rsid w:val="00B938FB"/>
    <w:rsid w:val="00BF2AB3"/>
    <w:rsid w:val="00C472C8"/>
    <w:rsid w:val="00C647FD"/>
    <w:rsid w:val="00CB5D60"/>
    <w:rsid w:val="00D20343"/>
    <w:rsid w:val="00D2139C"/>
    <w:rsid w:val="00D2D3D6"/>
    <w:rsid w:val="00D85D27"/>
    <w:rsid w:val="00D862EC"/>
    <w:rsid w:val="00E0537B"/>
    <w:rsid w:val="00F00913"/>
    <w:rsid w:val="0114EFD2"/>
    <w:rsid w:val="0173366A"/>
    <w:rsid w:val="020EB0E2"/>
    <w:rsid w:val="025FF436"/>
    <w:rsid w:val="03173103"/>
    <w:rsid w:val="03D03047"/>
    <w:rsid w:val="04285F07"/>
    <w:rsid w:val="04555889"/>
    <w:rsid w:val="04697106"/>
    <w:rsid w:val="047EAA51"/>
    <w:rsid w:val="04C86505"/>
    <w:rsid w:val="05807C0E"/>
    <w:rsid w:val="05A0E708"/>
    <w:rsid w:val="06DC38CB"/>
    <w:rsid w:val="070AC013"/>
    <w:rsid w:val="07714D45"/>
    <w:rsid w:val="07B9BE3E"/>
    <w:rsid w:val="07D203C3"/>
    <w:rsid w:val="080BAC67"/>
    <w:rsid w:val="08980DE7"/>
    <w:rsid w:val="08C2C6F9"/>
    <w:rsid w:val="0A25DD0A"/>
    <w:rsid w:val="0A734A77"/>
    <w:rsid w:val="0B8C0165"/>
    <w:rsid w:val="0BD3FDCD"/>
    <w:rsid w:val="0D324483"/>
    <w:rsid w:val="0E4CD194"/>
    <w:rsid w:val="0FD849C8"/>
    <w:rsid w:val="1014540F"/>
    <w:rsid w:val="10612114"/>
    <w:rsid w:val="10F29268"/>
    <w:rsid w:val="115381EB"/>
    <w:rsid w:val="11DB64FC"/>
    <w:rsid w:val="134D4F26"/>
    <w:rsid w:val="14343866"/>
    <w:rsid w:val="143D504C"/>
    <w:rsid w:val="14B48ED8"/>
    <w:rsid w:val="15950F61"/>
    <w:rsid w:val="15C631C8"/>
    <w:rsid w:val="160D3D96"/>
    <w:rsid w:val="163A68E7"/>
    <w:rsid w:val="16509ABF"/>
    <w:rsid w:val="166EA4EC"/>
    <w:rsid w:val="16A844C1"/>
    <w:rsid w:val="16C01EDF"/>
    <w:rsid w:val="1861E23D"/>
    <w:rsid w:val="18836DE4"/>
    <w:rsid w:val="1908D711"/>
    <w:rsid w:val="199463EC"/>
    <w:rsid w:val="1AE9FD82"/>
    <w:rsid w:val="1B23D775"/>
    <w:rsid w:val="1B4D05C7"/>
    <w:rsid w:val="1B50B8DE"/>
    <w:rsid w:val="1C8B93AA"/>
    <w:rsid w:val="1CB2EF79"/>
    <w:rsid w:val="1D803C28"/>
    <w:rsid w:val="1ED540EF"/>
    <w:rsid w:val="1EDED507"/>
    <w:rsid w:val="1F284C65"/>
    <w:rsid w:val="205BD00E"/>
    <w:rsid w:val="2060577F"/>
    <w:rsid w:val="2066DAB4"/>
    <w:rsid w:val="20967C92"/>
    <w:rsid w:val="20E63BDE"/>
    <w:rsid w:val="213734ED"/>
    <w:rsid w:val="218A8EA8"/>
    <w:rsid w:val="21D5D1C2"/>
    <w:rsid w:val="21E98E2B"/>
    <w:rsid w:val="224CC73B"/>
    <w:rsid w:val="2395A6B5"/>
    <w:rsid w:val="25050C64"/>
    <w:rsid w:val="254BB780"/>
    <w:rsid w:val="26C62E11"/>
    <w:rsid w:val="27B06C56"/>
    <w:rsid w:val="2821FAF5"/>
    <w:rsid w:val="283E5FE7"/>
    <w:rsid w:val="2ADEC019"/>
    <w:rsid w:val="2B4F1744"/>
    <w:rsid w:val="2B7DF4AC"/>
    <w:rsid w:val="2B94B818"/>
    <w:rsid w:val="2C2007DF"/>
    <w:rsid w:val="2CEFF41C"/>
    <w:rsid w:val="2D2B10CB"/>
    <w:rsid w:val="2D9F485D"/>
    <w:rsid w:val="2E1069A1"/>
    <w:rsid w:val="2E4E2B49"/>
    <w:rsid w:val="2EAD4C74"/>
    <w:rsid w:val="2ECCD24A"/>
    <w:rsid w:val="2FD81C03"/>
    <w:rsid w:val="3137A684"/>
    <w:rsid w:val="315F76A4"/>
    <w:rsid w:val="3266AECF"/>
    <w:rsid w:val="32AE9BFC"/>
    <w:rsid w:val="32E446C9"/>
    <w:rsid w:val="33D92B09"/>
    <w:rsid w:val="35F6170A"/>
    <w:rsid w:val="3602FB25"/>
    <w:rsid w:val="36178278"/>
    <w:rsid w:val="3679DA8F"/>
    <w:rsid w:val="377E70D1"/>
    <w:rsid w:val="37DE137B"/>
    <w:rsid w:val="3805F513"/>
    <w:rsid w:val="385484C4"/>
    <w:rsid w:val="387208B8"/>
    <w:rsid w:val="38CD809F"/>
    <w:rsid w:val="3CCDCECB"/>
    <w:rsid w:val="3D405529"/>
    <w:rsid w:val="3D67169C"/>
    <w:rsid w:val="3D79E88D"/>
    <w:rsid w:val="3EC6B321"/>
    <w:rsid w:val="3F3EED32"/>
    <w:rsid w:val="3F54B98B"/>
    <w:rsid w:val="3FA1CBBF"/>
    <w:rsid w:val="40E61DF5"/>
    <w:rsid w:val="42A2EADC"/>
    <w:rsid w:val="43372E52"/>
    <w:rsid w:val="43EEC670"/>
    <w:rsid w:val="44B7491E"/>
    <w:rsid w:val="44E966E6"/>
    <w:rsid w:val="45D760F0"/>
    <w:rsid w:val="4699867A"/>
    <w:rsid w:val="46B6A7C8"/>
    <w:rsid w:val="474CB459"/>
    <w:rsid w:val="475B998F"/>
    <w:rsid w:val="47CCCD64"/>
    <w:rsid w:val="47E54BD9"/>
    <w:rsid w:val="48DA869C"/>
    <w:rsid w:val="4970E18A"/>
    <w:rsid w:val="4A1B2ADE"/>
    <w:rsid w:val="4B8865F2"/>
    <w:rsid w:val="4B8F362A"/>
    <w:rsid w:val="4BD06BEB"/>
    <w:rsid w:val="4CFDBF59"/>
    <w:rsid w:val="4D1ACF5C"/>
    <w:rsid w:val="4DB8B859"/>
    <w:rsid w:val="4DE3F913"/>
    <w:rsid w:val="4E8CFDEB"/>
    <w:rsid w:val="4F3C94BD"/>
    <w:rsid w:val="4FB45DCA"/>
    <w:rsid w:val="4FE41931"/>
    <w:rsid w:val="5021BEFB"/>
    <w:rsid w:val="50E717DD"/>
    <w:rsid w:val="51D29567"/>
    <w:rsid w:val="5272C304"/>
    <w:rsid w:val="5476E6E0"/>
    <w:rsid w:val="558BB1A3"/>
    <w:rsid w:val="55B01E32"/>
    <w:rsid w:val="56444D3B"/>
    <w:rsid w:val="56C2B5E1"/>
    <w:rsid w:val="56CFE779"/>
    <w:rsid w:val="57D6DCAF"/>
    <w:rsid w:val="57F426EB"/>
    <w:rsid w:val="583520A4"/>
    <w:rsid w:val="59336B18"/>
    <w:rsid w:val="59B713DB"/>
    <w:rsid w:val="5B499857"/>
    <w:rsid w:val="5BA2D84A"/>
    <w:rsid w:val="5C54936B"/>
    <w:rsid w:val="5C55182B"/>
    <w:rsid w:val="5D3A98AF"/>
    <w:rsid w:val="5D59C787"/>
    <w:rsid w:val="5DAB41DE"/>
    <w:rsid w:val="5F45C738"/>
    <w:rsid w:val="5F7BE585"/>
    <w:rsid w:val="5FDC353F"/>
    <w:rsid w:val="601A86A9"/>
    <w:rsid w:val="6050E034"/>
    <w:rsid w:val="608C615E"/>
    <w:rsid w:val="60BC0653"/>
    <w:rsid w:val="60CAF3F8"/>
    <w:rsid w:val="612E86E7"/>
    <w:rsid w:val="613E0298"/>
    <w:rsid w:val="614FA9E0"/>
    <w:rsid w:val="62220478"/>
    <w:rsid w:val="62BE2E0E"/>
    <w:rsid w:val="6330905D"/>
    <w:rsid w:val="63AE4A2A"/>
    <w:rsid w:val="6440F0F4"/>
    <w:rsid w:val="64B39412"/>
    <w:rsid w:val="657E6A2A"/>
    <w:rsid w:val="65ADE807"/>
    <w:rsid w:val="65C741AD"/>
    <w:rsid w:val="65DB2818"/>
    <w:rsid w:val="6652DF97"/>
    <w:rsid w:val="66ACDA19"/>
    <w:rsid w:val="66C65848"/>
    <w:rsid w:val="66F3F98D"/>
    <w:rsid w:val="6745D409"/>
    <w:rsid w:val="6749B868"/>
    <w:rsid w:val="6813E0EA"/>
    <w:rsid w:val="68C00E8B"/>
    <w:rsid w:val="68E588C9"/>
    <w:rsid w:val="693FE31C"/>
    <w:rsid w:val="6940C601"/>
    <w:rsid w:val="6C8555EC"/>
    <w:rsid w:val="6CA5C07D"/>
    <w:rsid w:val="6CC80C48"/>
    <w:rsid w:val="6CC8FB6C"/>
    <w:rsid w:val="6D79E85D"/>
    <w:rsid w:val="6DA5B0CA"/>
    <w:rsid w:val="6DDF9F25"/>
    <w:rsid w:val="6ECC287F"/>
    <w:rsid w:val="6EDB5ECC"/>
    <w:rsid w:val="6F6F42CD"/>
    <w:rsid w:val="6FE48168"/>
    <w:rsid w:val="707B20A8"/>
    <w:rsid w:val="70B35FB7"/>
    <w:rsid w:val="718B2982"/>
    <w:rsid w:val="72508A6C"/>
    <w:rsid w:val="72CF2A63"/>
    <w:rsid w:val="72D25E1D"/>
    <w:rsid w:val="74BBC8B8"/>
    <w:rsid w:val="75593589"/>
    <w:rsid w:val="76060134"/>
    <w:rsid w:val="7648339B"/>
    <w:rsid w:val="76F2A197"/>
    <w:rsid w:val="77041AC6"/>
    <w:rsid w:val="77CD0E13"/>
    <w:rsid w:val="790D1275"/>
    <w:rsid w:val="79DF05DF"/>
    <w:rsid w:val="7A4155D5"/>
    <w:rsid w:val="7A578CD6"/>
    <w:rsid w:val="7A749351"/>
    <w:rsid w:val="7A74E384"/>
    <w:rsid w:val="7AB81296"/>
    <w:rsid w:val="7BCCFAF9"/>
    <w:rsid w:val="7D48CE46"/>
    <w:rsid w:val="7D4C6F3D"/>
    <w:rsid w:val="7DD855BF"/>
    <w:rsid w:val="7E07BD60"/>
    <w:rsid w:val="7E08ABC9"/>
    <w:rsid w:val="7E4FA51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F0CCB"/>
  <w15:chartTrackingRefBased/>
  <w15:docId w15:val="{35898AE7-108E-4148-9891-A2915C565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614FA9E0"/>
    <w:rPr>
      <w:lang w:val="en-US"/>
    </w:rPr>
  </w:style>
  <w:style w:type="paragraph" w:styleId="Virsraksts1">
    <w:name w:val="heading 1"/>
    <w:basedOn w:val="Parasts"/>
    <w:next w:val="Parasts"/>
    <w:link w:val="Virsraksts1Rakstz"/>
    <w:uiPriority w:val="9"/>
    <w:qFormat/>
    <w:rsid w:val="614FA9E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Virsraksts2">
    <w:name w:val="heading 2"/>
    <w:basedOn w:val="Parasts"/>
    <w:next w:val="Parasts"/>
    <w:link w:val="Virsraksts2Rakstz"/>
    <w:uiPriority w:val="9"/>
    <w:unhideWhenUsed/>
    <w:qFormat/>
    <w:rsid w:val="614FA9E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Virsraksts3">
    <w:name w:val="heading 3"/>
    <w:basedOn w:val="Parasts"/>
    <w:next w:val="Parasts"/>
    <w:link w:val="Virsraksts3Rakstz"/>
    <w:uiPriority w:val="9"/>
    <w:unhideWhenUsed/>
    <w:qFormat/>
    <w:rsid w:val="614FA9E0"/>
    <w:pPr>
      <w:keepNext/>
      <w:keepLines/>
      <w:spacing w:before="40" w:after="0"/>
      <w:outlineLvl w:val="2"/>
    </w:pPr>
    <w:rPr>
      <w:rFonts w:asciiTheme="majorHAnsi" w:eastAsiaTheme="majorEastAsia" w:hAnsiTheme="majorHAnsi" w:cstheme="majorBidi"/>
      <w:color w:val="1F3763"/>
      <w:sz w:val="24"/>
      <w:szCs w:val="24"/>
    </w:rPr>
  </w:style>
  <w:style w:type="paragraph" w:styleId="Virsraksts4">
    <w:name w:val="heading 4"/>
    <w:basedOn w:val="Parasts"/>
    <w:next w:val="Parasts"/>
    <w:link w:val="Virsraksts4Rakstz"/>
    <w:uiPriority w:val="9"/>
    <w:unhideWhenUsed/>
    <w:qFormat/>
    <w:rsid w:val="614FA9E0"/>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Virsraksts5">
    <w:name w:val="heading 5"/>
    <w:basedOn w:val="Parasts"/>
    <w:next w:val="Parasts"/>
    <w:link w:val="Virsraksts5Rakstz"/>
    <w:uiPriority w:val="9"/>
    <w:unhideWhenUsed/>
    <w:qFormat/>
    <w:rsid w:val="614FA9E0"/>
    <w:pPr>
      <w:keepNext/>
      <w:keepLines/>
      <w:spacing w:before="40" w:after="0"/>
      <w:outlineLvl w:val="4"/>
    </w:pPr>
    <w:rPr>
      <w:rFonts w:asciiTheme="majorHAnsi" w:eastAsiaTheme="majorEastAsia" w:hAnsiTheme="majorHAnsi" w:cstheme="majorBidi"/>
      <w:color w:val="2F5496" w:themeColor="accent1" w:themeShade="BF"/>
    </w:rPr>
  </w:style>
  <w:style w:type="paragraph" w:styleId="Virsraksts6">
    <w:name w:val="heading 6"/>
    <w:basedOn w:val="Parasts"/>
    <w:next w:val="Parasts"/>
    <w:link w:val="Virsraksts6Rakstz"/>
    <w:uiPriority w:val="9"/>
    <w:unhideWhenUsed/>
    <w:qFormat/>
    <w:rsid w:val="614FA9E0"/>
    <w:pPr>
      <w:keepNext/>
      <w:keepLines/>
      <w:spacing w:before="40" w:after="0"/>
      <w:outlineLvl w:val="5"/>
    </w:pPr>
    <w:rPr>
      <w:rFonts w:asciiTheme="majorHAnsi" w:eastAsiaTheme="majorEastAsia" w:hAnsiTheme="majorHAnsi" w:cstheme="majorBidi"/>
      <w:color w:val="1F3763"/>
    </w:rPr>
  </w:style>
  <w:style w:type="paragraph" w:styleId="Virsraksts7">
    <w:name w:val="heading 7"/>
    <w:basedOn w:val="Parasts"/>
    <w:next w:val="Parasts"/>
    <w:link w:val="Virsraksts7Rakstz"/>
    <w:uiPriority w:val="9"/>
    <w:unhideWhenUsed/>
    <w:qFormat/>
    <w:rsid w:val="614FA9E0"/>
    <w:pPr>
      <w:keepNext/>
      <w:keepLines/>
      <w:spacing w:before="40" w:after="0"/>
      <w:outlineLvl w:val="6"/>
    </w:pPr>
    <w:rPr>
      <w:rFonts w:asciiTheme="majorHAnsi" w:eastAsiaTheme="majorEastAsia" w:hAnsiTheme="majorHAnsi" w:cstheme="majorBidi"/>
      <w:i/>
      <w:iCs/>
      <w:color w:val="1F3763"/>
    </w:rPr>
  </w:style>
  <w:style w:type="paragraph" w:styleId="Virsraksts8">
    <w:name w:val="heading 8"/>
    <w:basedOn w:val="Parasts"/>
    <w:next w:val="Parasts"/>
    <w:link w:val="Virsraksts8Rakstz"/>
    <w:uiPriority w:val="9"/>
    <w:unhideWhenUsed/>
    <w:qFormat/>
    <w:rsid w:val="614FA9E0"/>
    <w:pPr>
      <w:keepNext/>
      <w:keepLines/>
      <w:spacing w:before="40" w:after="0"/>
      <w:outlineLvl w:val="7"/>
    </w:pPr>
    <w:rPr>
      <w:rFonts w:asciiTheme="majorHAnsi" w:eastAsiaTheme="majorEastAsia" w:hAnsiTheme="majorHAnsi" w:cstheme="majorBidi"/>
      <w:color w:val="272727"/>
      <w:sz w:val="21"/>
      <w:szCs w:val="21"/>
    </w:rPr>
  </w:style>
  <w:style w:type="paragraph" w:styleId="Virsraksts9">
    <w:name w:val="heading 9"/>
    <w:basedOn w:val="Parasts"/>
    <w:next w:val="Parasts"/>
    <w:link w:val="Virsraksts9Rakstz"/>
    <w:uiPriority w:val="9"/>
    <w:unhideWhenUsed/>
    <w:qFormat/>
    <w:rsid w:val="614FA9E0"/>
    <w:pPr>
      <w:keepNext/>
      <w:keepLines/>
      <w:spacing w:before="40" w:after="0"/>
      <w:outlineLvl w:val="8"/>
    </w:pPr>
    <w:rPr>
      <w:rFonts w:asciiTheme="majorHAnsi" w:eastAsiaTheme="majorEastAsia" w:hAnsiTheme="majorHAnsi" w:cstheme="majorBidi"/>
      <w:i/>
      <w:iCs/>
      <w:color w:val="272727"/>
      <w:sz w:val="21"/>
      <w:szCs w:val="21"/>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39"/>
    <w:rsid w:val="008869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alvene">
    <w:name w:val="header"/>
    <w:basedOn w:val="Parasts"/>
    <w:link w:val="GalveneRakstz"/>
    <w:uiPriority w:val="99"/>
    <w:unhideWhenUsed/>
    <w:rsid w:val="614FA9E0"/>
    <w:pPr>
      <w:tabs>
        <w:tab w:val="center" w:pos="4153"/>
        <w:tab w:val="right" w:pos="8306"/>
      </w:tabs>
      <w:spacing w:after="0"/>
    </w:pPr>
  </w:style>
  <w:style w:type="character" w:customStyle="1" w:styleId="GalveneRakstz">
    <w:name w:val="Galvene Rakstz."/>
    <w:basedOn w:val="Noklusjumarindkopasfonts"/>
    <w:link w:val="Galvene"/>
    <w:uiPriority w:val="99"/>
    <w:rsid w:val="614FA9E0"/>
    <w:rPr>
      <w:noProof w:val="0"/>
      <w:lang w:val="en-US"/>
    </w:rPr>
  </w:style>
  <w:style w:type="paragraph" w:styleId="Kjene">
    <w:name w:val="footer"/>
    <w:basedOn w:val="Parasts"/>
    <w:link w:val="KjeneRakstz"/>
    <w:uiPriority w:val="99"/>
    <w:unhideWhenUsed/>
    <w:rsid w:val="614FA9E0"/>
    <w:pPr>
      <w:tabs>
        <w:tab w:val="center" w:pos="4153"/>
        <w:tab w:val="right" w:pos="8306"/>
      </w:tabs>
      <w:spacing w:after="0"/>
    </w:pPr>
  </w:style>
  <w:style w:type="character" w:customStyle="1" w:styleId="KjeneRakstz">
    <w:name w:val="Kājene Rakstz."/>
    <w:basedOn w:val="Noklusjumarindkopasfonts"/>
    <w:link w:val="Kjene"/>
    <w:uiPriority w:val="99"/>
    <w:rsid w:val="614FA9E0"/>
    <w:rPr>
      <w:noProof w:val="0"/>
      <w:lang w:val="en-US"/>
    </w:rPr>
  </w:style>
  <w:style w:type="paragraph" w:styleId="Nosaukums">
    <w:name w:val="Title"/>
    <w:basedOn w:val="Parasts"/>
    <w:next w:val="Parasts"/>
    <w:link w:val="NosaukumsRakstz"/>
    <w:uiPriority w:val="10"/>
    <w:qFormat/>
    <w:rsid w:val="614FA9E0"/>
    <w:pPr>
      <w:spacing w:after="0"/>
      <w:contextualSpacing/>
    </w:pPr>
    <w:rPr>
      <w:rFonts w:asciiTheme="majorHAnsi" w:eastAsiaTheme="majorEastAsia" w:hAnsiTheme="majorHAnsi" w:cstheme="majorBidi"/>
      <w:sz w:val="56"/>
      <w:szCs w:val="56"/>
    </w:rPr>
  </w:style>
  <w:style w:type="paragraph" w:styleId="Apakvirsraksts">
    <w:name w:val="Subtitle"/>
    <w:basedOn w:val="Parasts"/>
    <w:next w:val="Parasts"/>
    <w:link w:val="ApakvirsrakstsRakstz"/>
    <w:uiPriority w:val="11"/>
    <w:qFormat/>
    <w:rsid w:val="614FA9E0"/>
    <w:rPr>
      <w:rFonts w:eastAsiaTheme="minorEastAsia"/>
      <w:color w:val="5A5A5A"/>
    </w:rPr>
  </w:style>
  <w:style w:type="paragraph" w:styleId="Citts">
    <w:name w:val="Quote"/>
    <w:basedOn w:val="Parasts"/>
    <w:next w:val="Parasts"/>
    <w:link w:val="CittsRakstz"/>
    <w:uiPriority w:val="29"/>
    <w:qFormat/>
    <w:rsid w:val="614FA9E0"/>
    <w:pPr>
      <w:spacing w:before="200"/>
      <w:ind w:left="864" w:right="864"/>
      <w:jc w:val="center"/>
    </w:pPr>
    <w:rPr>
      <w:i/>
      <w:iCs/>
      <w:color w:val="404040" w:themeColor="text1" w:themeTint="BF"/>
    </w:rPr>
  </w:style>
  <w:style w:type="paragraph" w:styleId="Intensvscitts">
    <w:name w:val="Intense Quote"/>
    <w:basedOn w:val="Parasts"/>
    <w:next w:val="Parasts"/>
    <w:link w:val="IntensvscittsRakstz"/>
    <w:uiPriority w:val="30"/>
    <w:qFormat/>
    <w:rsid w:val="614FA9E0"/>
    <w:pPr>
      <w:spacing w:before="360" w:after="360"/>
      <w:ind w:left="864" w:right="864"/>
      <w:jc w:val="center"/>
    </w:pPr>
    <w:rPr>
      <w:i/>
      <w:iCs/>
      <w:color w:val="4472C4" w:themeColor="accent1"/>
    </w:rPr>
  </w:style>
  <w:style w:type="paragraph" w:styleId="Sarakstarindkopa">
    <w:name w:val="List Paragraph"/>
    <w:basedOn w:val="Parasts"/>
    <w:uiPriority w:val="34"/>
    <w:qFormat/>
    <w:rsid w:val="614FA9E0"/>
    <w:pPr>
      <w:ind w:left="720"/>
      <w:contextualSpacing/>
    </w:pPr>
  </w:style>
  <w:style w:type="character" w:customStyle="1" w:styleId="Virsraksts1Rakstz">
    <w:name w:val="Virsraksts 1 Rakstz."/>
    <w:basedOn w:val="Noklusjumarindkopasfonts"/>
    <w:link w:val="Virsraksts1"/>
    <w:uiPriority w:val="9"/>
    <w:rsid w:val="614FA9E0"/>
    <w:rPr>
      <w:rFonts w:asciiTheme="majorHAnsi" w:eastAsiaTheme="majorEastAsia" w:hAnsiTheme="majorHAnsi" w:cstheme="majorBidi"/>
      <w:noProof w:val="0"/>
      <w:color w:val="2F5496" w:themeColor="accent1" w:themeShade="BF"/>
      <w:sz w:val="32"/>
      <w:szCs w:val="32"/>
      <w:lang w:val="en-US"/>
    </w:rPr>
  </w:style>
  <w:style w:type="character" w:customStyle="1" w:styleId="Virsraksts2Rakstz">
    <w:name w:val="Virsraksts 2 Rakstz."/>
    <w:basedOn w:val="Noklusjumarindkopasfonts"/>
    <w:link w:val="Virsraksts2"/>
    <w:uiPriority w:val="9"/>
    <w:rsid w:val="614FA9E0"/>
    <w:rPr>
      <w:rFonts w:asciiTheme="majorHAnsi" w:eastAsiaTheme="majorEastAsia" w:hAnsiTheme="majorHAnsi" w:cstheme="majorBidi"/>
      <w:noProof w:val="0"/>
      <w:color w:val="2F5496" w:themeColor="accent1" w:themeShade="BF"/>
      <w:sz w:val="26"/>
      <w:szCs w:val="26"/>
      <w:lang w:val="en-US"/>
    </w:rPr>
  </w:style>
  <w:style w:type="character" w:customStyle="1" w:styleId="Virsraksts3Rakstz">
    <w:name w:val="Virsraksts 3 Rakstz."/>
    <w:basedOn w:val="Noklusjumarindkopasfonts"/>
    <w:link w:val="Virsraksts3"/>
    <w:uiPriority w:val="9"/>
    <w:rsid w:val="614FA9E0"/>
    <w:rPr>
      <w:rFonts w:asciiTheme="majorHAnsi" w:eastAsiaTheme="majorEastAsia" w:hAnsiTheme="majorHAnsi" w:cstheme="majorBidi"/>
      <w:noProof w:val="0"/>
      <w:color w:val="1F3763"/>
      <w:sz w:val="24"/>
      <w:szCs w:val="24"/>
      <w:lang w:val="en-US"/>
    </w:rPr>
  </w:style>
  <w:style w:type="character" w:customStyle="1" w:styleId="Virsraksts4Rakstz">
    <w:name w:val="Virsraksts 4 Rakstz."/>
    <w:basedOn w:val="Noklusjumarindkopasfonts"/>
    <w:link w:val="Virsraksts4"/>
    <w:uiPriority w:val="9"/>
    <w:rsid w:val="614FA9E0"/>
    <w:rPr>
      <w:rFonts w:asciiTheme="majorHAnsi" w:eastAsiaTheme="majorEastAsia" w:hAnsiTheme="majorHAnsi" w:cstheme="majorBidi"/>
      <w:i/>
      <w:iCs/>
      <w:noProof w:val="0"/>
      <w:color w:val="2F5496" w:themeColor="accent1" w:themeShade="BF"/>
      <w:lang w:val="en-US"/>
    </w:rPr>
  </w:style>
  <w:style w:type="character" w:customStyle="1" w:styleId="Virsraksts5Rakstz">
    <w:name w:val="Virsraksts 5 Rakstz."/>
    <w:basedOn w:val="Noklusjumarindkopasfonts"/>
    <w:link w:val="Virsraksts5"/>
    <w:uiPriority w:val="9"/>
    <w:rsid w:val="614FA9E0"/>
    <w:rPr>
      <w:rFonts w:asciiTheme="majorHAnsi" w:eastAsiaTheme="majorEastAsia" w:hAnsiTheme="majorHAnsi" w:cstheme="majorBidi"/>
      <w:noProof w:val="0"/>
      <w:color w:val="2F5496" w:themeColor="accent1" w:themeShade="BF"/>
      <w:lang w:val="en-US"/>
    </w:rPr>
  </w:style>
  <w:style w:type="character" w:customStyle="1" w:styleId="Virsraksts6Rakstz">
    <w:name w:val="Virsraksts 6 Rakstz."/>
    <w:basedOn w:val="Noklusjumarindkopasfonts"/>
    <w:link w:val="Virsraksts6"/>
    <w:uiPriority w:val="9"/>
    <w:rsid w:val="614FA9E0"/>
    <w:rPr>
      <w:rFonts w:asciiTheme="majorHAnsi" w:eastAsiaTheme="majorEastAsia" w:hAnsiTheme="majorHAnsi" w:cstheme="majorBidi"/>
      <w:noProof w:val="0"/>
      <w:color w:val="1F3763"/>
      <w:lang w:val="en-US"/>
    </w:rPr>
  </w:style>
  <w:style w:type="character" w:customStyle="1" w:styleId="Virsraksts7Rakstz">
    <w:name w:val="Virsraksts 7 Rakstz."/>
    <w:basedOn w:val="Noklusjumarindkopasfonts"/>
    <w:link w:val="Virsraksts7"/>
    <w:uiPriority w:val="9"/>
    <w:rsid w:val="614FA9E0"/>
    <w:rPr>
      <w:rFonts w:asciiTheme="majorHAnsi" w:eastAsiaTheme="majorEastAsia" w:hAnsiTheme="majorHAnsi" w:cstheme="majorBidi"/>
      <w:i/>
      <w:iCs/>
      <w:noProof w:val="0"/>
      <w:color w:val="1F3763"/>
      <w:lang w:val="en-US"/>
    </w:rPr>
  </w:style>
  <w:style w:type="character" w:customStyle="1" w:styleId="Virsraksts8Rakstz">
    <w:name w:val="Virsraksts 8 Rakstz."/>
    <w:basedOn w:val="Noklusjumarindkopasfonts"/>
    <w:link w:val="Virsraksts8"/>
    <w:uiPriority w:val="9"/>
    <w:rsid w:val="614FA9E0"/>
    <w:rPr>
      <w:rFonts w:asciiTheme="majorHAnsi" w:eastAsiaTheme="majorEastAsia" w:hAnsiTheme="majorHAnsi" w:cstheme="majorBidi"/>
      <w:noProof w:val="0"/>
      <w:color w:val="272727"/>
      <w:sz w:val="21"/>
      <w:szCs w:val="21"/>
      <w:lang w:val="en-US"/>
    </w:rPr>
  </w:style>
  <w:style w:type="character" w:customStyle="1" w:styleId="Virsraksts9Rakstz">
    <w:name w:val="Virsraksts 9 Rakstz."/>
    <w:basedOn w:val="Noklusjumarindkopasfonts"/>
    <w:link w:val="Virsraksts9"/>
    <w:uiPriority w:val="9"/>
    <w:rsid w:val="614FA9E0"/>
    <w:rPr>
      <w:rFonts w:asciiTheme="majorHAnsi" w:eastAsiaTheme="majorEastAsia" w:hAnsiTheme="majorHAnsi" w:cstheme="majorBidi"/>
      <w:i/>
      <w:iCs/>
      <w:noProof w:val="0"/>
      <w:color w:val="272727"/>
      <w:sz w:val="21"/>
      <w:szCs w:val="21"/>
      <w:lang w:val="en-US"/>
    </w:rPr>
  </w:style>
  <w:style w:type="character" w:customStyle="1" w:styleId="NosaukumsRakstz">
    <w:name w:val="Nosaukums Rakstz."/>
    <w:basedOn w:val="Noklusjumarindkopasfonts"/>
    <w:link w:val="Nosaukums"/>
    <w:uiPriority w:val="10"/>
    <w:rsid w:val="614FA9E0"/>
    <w:rPr>
      <w:rFonts w:asciiTheme="majorHAnsi" w:eastAsiaTheme="majorEastAsia" w:hAnsiTheme="majorHAnsi" w:cstheme="majorBidi"/>
      <w:noProof w:val="0"/>
      <w:sz w:val="56"/>
      <w:szCs w:val="56"/>
      <w:lang w:val="en-US"/>
    </w:rPr>
  </w:style>
  <w:style w:type="character" w:customStyle="1" w:styleId="ApakvirsrakstsRakstz">
    <w:name w:val="Apakšvirsraksts Rakstz."/>
    <w:basedOn w:val="Noklusjumarindkopasfonts"/>
    <w:link w:val="Apakvirsraksts"/>
    <w:uiPriority w:val="11"/>
    <w:rsid w:val="614FA9E0"/>
    <w:rPr>
      <w:rFonts w:asciiTheme="minorHAnsi" w:eastAsiaTheme="minorEastAsia" w:hAnsiTheme="minorHAnsi" w:cstheme="minorBidi"/>
      <w:noProof w:val="0"/>
      <w:color w:val="5A5A5A"/>
      <w:lang w:val="en-US"/>
    </w:rPr>
  </w:style>
  <w:style w:type="character" w:customStyle="1" w:styleId="CittsRakstz">
    <w:name w:val="Citāts Rakstz."/>
    <w:basedOn w:val="Noklusjumarindkopasfonts"/>
    <w:link w:val="Citts"/>
    <w:uiPriority w:val="29"/>
    <w:rsid w:val="614FA9E0"/>
    <w:rPr>
      <w:i/>
      <w:iCs/>
      <w:noProof w:val="0"/>
      <w:color w:val="404040" w:themeColor="text1" w:themeTint="BF"/>
      <w:lang w:val="en-US"/>
    </w:rPr>
  </w:style>
  <w:style w:type="character" w:customStyle="1" w:styleId="IntensvscittsRakstz">
    <w:name w:val="Intensīvs citāts Rakstz."/>
    <w:basedOn w:val="Noklusjumarindkopasfonts"/>
    <w:link w:val="Intensvscitts"/>
    <w:uiPriority w:val="30"/>
    <w:rsid w:val="614FA9E0"/>
    <w:rPr>
      <w:i/>
      <w:iCs/>
      <w:noProof w:val="0"/>
      <w:color w:val="4472C4" w:themeColor="accent1"/>
      <w:lang w:val="en-US"/>
    </w:rPr>
  </w:style>
  <w:style w:type="paragraph" w:styleId="Saturs1">
    <w:name w:val="toc 1"/>
    <w:basedOn w:val="Parasts"/>
    <w:next w:val="Parasts"/>
    <w:uiPriority w:val="39"/>
    <w:unhideWhenUsed/>
    <w:rsid w:val="614FA9E0"/>
    <w:pPr>
      <w:spacing w:after="100"/>
    </w:pPr>
  </w:style>
  <w:style w:type="paragraph" w:styleId="Saturs2">
    <w:name w:val="toc 2"/>
    <w:basedOn w:val="Parasts"/>
    <w:next w:val="Parasts"/>
    <w:uiPriority w:val="39"/>
    <w:unhideWhenUsed/>
    <w:rsid w:val="614FA9E0"/>
    <w:pPr>
      <w:spacing w:after="100"/>
      <w:ind w:left="220"/>
    </w:pPr>
  </w:style>
  <w:style w:type="paragraph" w:styleId="Saturs3">
    <w:name w:val="toc 3"/>
    <w:basedOn w:val="Parasts"/>
    <w:next w:val="Parasts"/>
    <w:uiPriority w:val="39"/>
    <w:unhideWhenUsed/>
    <w:rsid w:val="614FA9E0"/>
    <w:pPr>
      <w:spacing w:after="100"/>
      <w:ind w:left="440"/>
    </w:pPr>
  </w:style>
  <w:style w:type="paragraph" w:styleId="Saturs4">
    <w:name w:val="toc 4"/>
    <w:basedOn w:val="Parasts"/>
    <w:next w:val="Parasts"/>
    <w:uiPriority w:val="39"/>
    <w:unhideWhenUsed/>
    <w:rsid w:val="614FA9E0"/>
    <w:pPr>
      <w:spacing w:after="100"/>
      <w:ind w:left="660"/>
    </w:pPr>
  </w:style>
  <w:style w:type="paragraph" w:styleId="Saturs5">
    <w:name w:val="toc 5"/>
    <w:basedOn w:val="Parasts"/>
    <w:next w:val="Parasts"/>
    <w:uiPriority w:val="39"/>
    <w:unhideWhenUsed/>
    <w:rsid w:val="614FA9E0"/>
    <w:pPr>
      <w:spacing w:after="100"/>
      <w:ind w:left="880"/>
    </w:pPr>
  </w:style>
  <w:style w:type="paragraph" w:styleId="Saturs6">
    <w:name w:val="toc 6"/>
    <w:basedOn w:val="Parasts"/>
    <w:next w:val="Parasts"/>
    <w:uiPriority w:val="39"/>
    <w:unhideWhenUsed/>
    <w:rsid w:val="614FA9E0"/>
    <w:pPr>
      <w:spacing w:after="100"/>
      <w:ind w:left="1100"/>
    </w:pPr>
  </w:style>
  <w:style w:type="paragraph" w:styleId="Saturs7">
    <w:name w:val="toc 7"/>
    <w:basedOn w:val="Parasts"/>
    <w:next w:val="Parasts"/>
    <w:uiPriority w:val="39"/>
    <w:unhideWhenUsed/>
    <w:rsid w:val="614FA9E0"/>
    <w:pPr>
      <w:spacing w:after="100"/>
      <w:ind w:left="1320"/>
    </w:pPr>
  </w:style>
  <w:style w:type="paragraph" w:styleId="Saturs8">
    <w:name w:val="toc 8"/>
    <w:basedOn w:val="Parasts"/>
    <w:next w:val="Parasts"/>
    <w:uiPriority w:val="39"/>
    <w:unhideWhenUsed/>
    <w:rsid w:val="614FA9E0"/>
    <w:pPr>
      <w:spacing w:after="100"/>
      <w:ind w:left="1540"/>
    </w:pPr>
  </w:style>
  <w:style w:type="paragraph" w:styleId="Saturs9">
    <w:name w:val="toc 9"/>
    <w:basedOn w:val="Parasts"/>
    <w:next w:val="Parasts"/>
    <w:uiPriority w:val="39"/>
    <w:unhideWhenUsed/>
    <w:rsid w:val="614FA9E0"/>
    <w:pPr>
      <w:spacing w:after="100"/>
      <w:ind w:left="1760"/>
    </w:pPr>
  </w:style>
  <w:style w:type="paragraph" w:styleId="Beiguvresteksts">
    <w:name w:val="endnote text"/>
    <w:basedOn w:val="Parasts"/>
    <w:link w:val="BeiguvrestekstsRakstz"/>
    <w:uiPriority w:val="99"/>
    <w:semiHidden/>
    <w:unhideWhenUsed/>
    <w:rsid w:val="614FA9E0"/>
    <w:pPr>
      <w:spacing w:after="0"/>
    </w:pPr>
    <w:rPr>
      <w:sz w:val="20"/>
      <w:szCs w:val="20"/>
    </w:rPr>
  </w:style>
  <w:style w:type="character" w:customStyle="1" w:styleId="BeiguvrestekstsRakstz">
    <w:name w:val="Beigu vēres teksts Rakstz."/>
    <w:basedOn w:val="Noklusjumarindkopasfonts"/>
    <w:link w:val="Beiguvresteksts"/>
    <w:uiPriority w:val="99"/>
    <w:semiHidden/>
    <w:rsid w:val="614FA9E0"/>
    <w:rPr>
      <w:noProof w:val="0"/>
      <w:sz w:val="20"/>
      <w:szCs w:val="20"/>
      <w:lang w:val="en-US"/>
    </w:rPr>
  </w:style>
  <w:style w:type="paragraph" w:styleId="Vresteksts">
    <w:name w:val="footnote text"/>
    <w:basedOn w:val="Parasts"/>
    <w:link w:val="VrestekstsRakstz"/>
    <w:uiPriority w:val="99"/>
    <w:semiHidden/>
    <w:unhideWhenUsed/>
    <w:rsid w:val="614FA9E0"/>
    <w:pPr>
      <w:spacing w:after="0"/>
    </w:pPr>
    <w:rPr>
      <w:sz w:val="20"/>
      <w:szCs w:val="20"/>
    </w:rPr>
  </w:style>
  <w:style w:type="character" w:customStyle="1" w:styleId="VrestekstsRakstz">
    <w:name w:val="Vēres teksts Rakstz."/>
    <w:basedOn w:val="Noklusjumarindkopasfonts"/>
    <w:link w:val="Vresteksts"/>
    <w:uiPriority w:val="99"/>
    <w:semiHidden/>
    <w:rsid w:val="614FA9E0"/>
    <w:rPr>
      <w:noProof w:val="0"/>
      <w:sz w:val="20"/>
      <w:szCs w:val="20"/>
      <w:lang w:val="en-US"/>
    </w:rPr>
  </w:style>
  <w:style w:type="character" w:styleId="Hipersaite">
    <w:name w:val="Hyperlink"/>
    <w:basedOn w:val="Noklusjumarindkopasfonts"/>
    <w:uiPriority w:val="99"/>
    <w:unhideWhenUsed/>
    <w:rPr>
      <w:color w:val="0563C1" w:themeColor="hyperlink"/>
      <w:u w:val="single"/>
    </w:rPr>
  </w:style>
  <w:style w:type="table" w:customStyle="1" w:styleId="Reatabula1">
    <w:name w:val="Režģa tabula1"/>
    <w:basedOn w:val="Parastatabula"/>
    <w:next w:val="Reatabula"/>
    <w:uiPriority w:val="39"/>
    <w:rsid w:val="007501F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365036">
      <w:bodyDiv w:val="1"/>
      <w:marLeft w:val="0"/>
      <w:marRight w:val="0"/>
      <w:marTop w:val="0"/>
      <w:marBottom w:val="0"/>
      <w:divBdr>
        <w:top w:val="none" w:sz="0" w:space="0" w:color="auto"/>
        <w:left w:val="none" w:sz="0" w:space="0" w:color="auto"/>
        <w:bottom w:val="none" w:sz="0" w:space="0" w:color="auto"/>
        <w:right w:val="none" w:sz="0" w:space="0" w:color="auto"/>
      </w:divBdr>
    </w:div>
    <w:div w:id="387609776">
      <w:bodyDiv w:val="1"/>
      <w:marLeft w:val="0"/>
      <w:marRight w:val="0"/>
      <w:marTop w:val="0"/>
      <w:marBottom w:val="0"/>
      <w:divBdr>
        <w:top w:val="none" w:sz="0" w:space="0" w:color="auto"/>
        <w:left w:val="none" w:sz="0" w:space="0" w:color="auto"/>
        <w:bottom w:val="none" w:sz="0" w:space="0" w:color="auto"/>
        <w:right w:val="none" w:sz="0" w:space="0" w:color="auto"/>
      </w:divBdr>
    </w:div>
    <w:div w:id="1138450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ratnieki.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20/10/relationships/intelligence" Target="intelligence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2570</Words>
  <Characters>1465</Characters>
  <Application>Microsoft Office Word</Application>
  <DocSecurity>0</DocSecurity>
  <Lines>12</Lines>
  <Paragraphs>8</Paragraphs>
  <ScaleCrop>false</ScaleCrop>
  <Company/>
  <LinksUpToDate>false</LinksUpToDate>
  <CharactersWithSpaces>4027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Sarmīte Buiķe</dc:creator>
  <cp:keywords/>
  <dc:description/>
  <cp:lastModifiedBy>Liāna Jēgere</cp:lastModifiedBy>
  <cp:revision>8</cp:revision>
  <cp:lastPrinted>2024-05-07T11:26:00Z</cp:lastPrinted>
  <dcterms:created xsi:type="dcterms:W3CDTF">2024-05-20T12:48:00Z</dcterms:created>
  <dcterms:modified xsi:type="dcterms:W3CDTF">2024-05-27T12:37:00Z</dcterms:modified>
</cp:coreProperties>
</file>