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2DF7" w14:textId="77777777" w:rsidR="004F3D89" w:rsidRDefault="004F3D89" w:rsidP="004F3D89">
      <w:pPr>
        <w:pStyle w:val="NormalWeb"/>
      </w:pPr>
      <w:r>
        <w:t>Käesolevaga edastan ametliku nõude Politsei- ja Piirivalveameti (PPA) desarmeerimiseks ja organisatsiooni praegusel kujul laialisaatmiseks.</w:t>
      </w:r>
    </w:p>
    <w:p w14:paraId="2E1A54EB" w14:textId="77777777" w:rsidR="004F3D89" w:rsidRDefault="004F3D89" w:rsidP="004F3D89">
      <w:pPr>
        <w:pStyle w:val="NormalWeb"/>
      </w:pPr>
      <w:r>
        <w:t>Kodanikuna asun seisukohale, et PPA on oma senise tegevusega tõestanud suutmatust ja teovõimetust tagada ühiskondlikku korda viisil, mis austaks kodanike põhiseaduslikke õigusi ja vabadusi. Kuna PPA on Siseministeeriumi valitsemisala asutus, esitan antud nõude teile kui kõrgemale koordineerivale ja järelevalvet teostavale organile.</w:t>
      </w:r>
    </w:p>
    <w:p w14:paraId="43387C56" w14:textId="77777777" w:rsidR="004F3D89" w:rsidRDefault="004F3D89" w:rsidP="004F3D89">
      <w:pPr>
        <w:pStyle w:val="NormalWeb"/>
      </w:pPr>
      <w:r>
        <w:t>Nõue tugineb järgmistel süstemaatilistel probleemidel:</w:t>
      </w:r>
    </w:p>
    <w:p w14:paraId="6906B539" w14:textId="77777777" w:rsidR="004F3D89" w:rsidRDefault="004F3D89" w:rsidP="004F3D89">
      <w:pPr>
        <w:pStyle w:val="NormalWeb"/>
        <w:numPr>
          <w:ilvl w:val="0"/>
          <w:numId w:val="2"/>
        </w:numPr>
      </w:pPr>
      <w:r>
        <w:rPr>
          <w:b/>
          <w:bCs/>
        </w:rPr>
        <w:t>Võimu kuritarvitamine ja liigne jälgimine:</w:t>
      </w:r>
      <w:r>
        <w:t xml:space="preserve"> Massiline ja põhjendamatu kaamerasüsteemide paigaldamine avalikku ruumi riivab ebaproportsionaalselt kodanike privaatsusõigust.</w:t>
      </w:r>
    </w:p>
    <w:p w14:paraId="41633E93" w14:textId="77777777" w:rsidR="004F3D89" w:rsidRDefault="004F3D89" w:rsidP="004F3D89">
      <w:pPr>
        <w:pStyle w:val="NormalWeb"/>
        <w:numPr>
          <w:ilvl w:val="0"/>
          <w:numId w:val="2"/>
        </w:numPr>
      </w:pPr>
      <w:r>
        <w:rPr>
          <w:b/>
          <w:bCs/>
        </w:rPr>
        <w:t>Kiiruskaamerate kasutamine eelarve täitmiseks:</w:t>
      </w:r>
      <w:r>
        <w:t xml:space="preserve"> Liiklusturvalisuse tagamise ettekäändel kasutatakse kiiruskaameraid ja trahvisüsteeme sisuliselt riigieelarve ridade täitmiseks ja kodanike rahaliseks koormamiseks, mitte reaalse ohu ennetamiseks.</w:t>
      </w:r>
    </w:p>
    <w:p w14:paraId="17645257" w14:textId="77777777" w:rsidR="004F3D89" w:rsidRDefault="004F3D89" w:rsidP="004F3D89">
      <w:pPr>
        <w:pStyle w:val="NormalWeb"/>
        <w:numPr>
          <w:ilvl w:val="0"/>
          <w:numId w:val="2"/>
        </w:numPr>
      </w:pPr>
      <w:r>
        <w:rPr>
          <w:b/>
          <w:bCs/>
        </w:rPr>
        <w:t>Võimuliialdused ja vägivald:</w:t>
      </w:r>
      <w:r>
        <w:t xml:space="preserve"> Juhtumid, mis hõlmavad politseipoolset liigset jõu- või relvakasutust (sh surmaga lõppenud vahejuhtumid) ning kodanike alusetut vabaduse võtmist, viitavad tõsistele puudujääkidele tegevuse õiguspärasuses.</w:t>
      </w:r>
    </w:p>
    <w:p w14:paraId="7EB78B46" w14:textId="77777777" w:rsidR="004F3D89" w:rsidRDefault="004F3D89" w:rsidP="004F3D89">
      <w:pPr>
        <w:pStyle w:val="NormalWeb"/>
        <w:numPr>
          <w:ilvl w:val="0"/>
          <w:numId w:val="2"/>
        </w:numPr>
      </w:pPr>
      <w:r>
        <w:rPr>
          <w:b/>
          <w:bCs/>
        </w:rPr>
        <w:t>Personalipoliitika ja vaimne stabiilsus:</w:t>
      </w:r>
      <w:r>
        <w:t xml:space="preserve"> Organisatsiooni ridades esineb töötajaid, kelle vaimne stabiilsus ja stressitaluvus ei vasta avaliku korra kaitsjale esitatavatele nõuetele, seades sellega ohtu avalikkuse turvalisuse.</w:t>
      </w:r>
    </w:p>
    <w:p w14:paraId="6266FB0F" w14:textId="77777777" w:rsidR="004F3D89" w:rsidRDefault="004F3D89" w:rsidP="004F3D89">
      <w:pPr>
        <w:pStyle w:val="NormalWeb"/>
      </w:pPr>
      <w:r>
        <w:t>Kuna PPA ei täida oma esmast eesmärki kaitsta kodanikke, vaid on kujunenud repressiivseks ja rahalisele koorimisele suunatud ebastabiilseks struktuuriks, nõuan Siseministeeriumilt viivitamatut sekkumist, PPA desarmeerimist ning organisatsiooni tegevuse lõpetamist ja ümberstruktureerimist.</w:t>
      </w:r>
    </w:p>
    <w:p w14:paraId="23BA4764" w14:textId="77777777" w:rsidR="004F3D89" w:rsidRDefault="004F3D89" w:rsidP="004F3D89">
      <w:pPr>
        <w:pStyle w:val="NormalWeb"/>
      </w:pPr>
      <w:r>
        <w:t>Lugupidamisega</w:t>
      </w:r>
    </w:p>
    <w:p w14:paraId="3D72104B" w14:textId="064BE45B" w:rsidR="004F3D89" w:rsidRDefault="004F3D89" w:rsidP="004F3D89">
      <w:pPr>
        <w:rPr>
          <w:lang w:val="et-EE"/>
        </w:rPr>
      </w:pPr>
      <w:r>
        <w:rPr>
          <w:lang w:val="et-EE"/>
        </w:rPr>
        <w:t>Andrus Kuzmin</w:t>
      </w:r>
    </w:p>
    <w:p w14:paraId="28842B96" w14:textId="20CF4773" w:rsidR="004F3D89" w:rsidRDefault="004F3D89" w:rsidP="004F3D89">
      <w:pPr>
        <w:rPr>
          <w:lang w:val="et-EE"/>
        </w:rPr>
      </w:pPr>
      <w:r>
        <w:rPr>
          <w:lang w:val="et-EE"/>
        </w:rPr>
        <w:t>Okupeeritud Eesti kodanik</w:t>
      </w:r>
    </w:p>
    <w:p w14:paraId="4AF4C677" w14:textId="531478C2" w:rsidR="004F3D89" w:rsidRDefault="004F3D89" w:rsidP="004F3D89">
      <w:pPr>
        <w:rPr>
          <w:lang w:val="et-EE"/>
        </w:rPr>
      </w:pPr>
      <w:r>
        <w:rPr>
          <w:lang w:val="et-EE"/>
        </w:rPr>
        <w:t>Ebaseaduslikult digitaalselt allkirjastatud</w:t>
      </w:r>
    </w:p>
    <w:p w14:paraId="53698F54" w14:textId="7CED52BE" w:rsidR="004F3D89" w:rsidRPr="004F3D89" w:rsidRDefault="004F3D89" w:rsidP="004F3D89">
      <w:pPr>
        <w:rPr>
          <w:lang w:val="et-EE"/>
        </w:rPr>
      </w:pPr>
      <w:r>
        <w:rPr>
          <w:lang w:val="et-EE"/>
        </w:rPr>
        <w:t>03.06.2026</w:t>
      </w:r>
    </w:p>
    <w:sectPr w:rsidR="004F3D89" w:rsidRPr="004F3D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604F6"/>
    <w:multiLevelType w:val="multilevel"/>
    <w:tmpl w:val="1860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61D35"/>
    <w:multiLevelType w:val="multilevel"/>
    <w:tmpl w:val="4C24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89"/>
    <w:rsid w:val="004F3D89"/>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6C4DF501"/>
  <w15:chartTrackingRefBased/>
  <w15:docId w15:val="{567C764D-A2E4-9643-B7CC-004860A4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D8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533740">
      <w:bodyDiv w:val="1"/>
      <w:marLeft w:val="0"/>
      <w:marRight w:val="0"/>
      <w:marTop w:val="0"/>
      <w:marBottom w:val="0"/>
      <w:divBdr>
        <w:top w:val="none" w:sz="0" w:space="0" w:color="auto"/>
        <w:left w:val="none" w:sz="0" w:space="0" w:color="auto"/>
        <w:bottom w:val="none" w:sz="0" w:space="0" w:color="auto"/>
        <w:right w:val="none" w:sz="0" w:space="0" w:color="auto"/>
      </w:divBdr>
    </w:div>
    <w:div w:id="115094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2026-06-03T06:35:00Z</dcterms:created>
  <dcterms:modified xsi:type="dcterms:W3CDTF">2026-06-03T06:37:00Z</dcterms:modified>
</cp:coreProperties>
</file>